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27F96" w14:textId="504BAC7B" w:rsidR="00CD60F8" w:rsidRPr="00D813C3" w:rsidRDefault="004A67C3" w:rsidP="004176FC">
      <w:pPr>
        <w:pStyle w:val="Titre"/>
        <w:jc w:val="center"/>
        <w:rPr>
          <w:i/>
        </w:rPr>
      </w:pPr>
      <w:bookmarkStart w:id="0" w:name="_GoBack"/>
      <w:bookmarkEnd w:id="0"/>
      <w:r>
        <w:rPr>
          <w:i/>
        </w:rPr>
        <w:t>P</w:t>
      </w:r>
      <w:r w:rsidR="00CD60F8" w:rsidRPr="00D813C3">
        <w:rPr>
          <w:i/>
        </w:rPr>
        <w:t>rotocole d’utilisation thérapeutique et de suivi des patients (PUT-</w:t>
      </w:r>
      <w:r w:rsidR="0085421E" w:rsidRPr="00D813C3">
        <w:rPr>
          <w:i/>
        </w:rPr>
        <w:t>S</w:t>
      </w:r>
      <w:r w:rsidR="00265EBF" w:rsidRPr="00D813C3">
        <w:rPr>
          <w:i/>
        </w:rPr>
        <w:t>P</w:t>
      </w:r>
      <w:r w:rsidR="00CD60F8" w:rsidRPr="00D813C3">
        <w:rPr>
          <w:i/>
        </w:rPr>
        <w:t>)</w:t>
      </w:r>
    </w:p>
    <w:p w14:paraId="20553FA9" w14:textId="56A58516" w:rsidR="00CD60F8" w:rsidRPr="0093672E" w:rsidRDefault="00CD60F8" w:rsidP="00CD60F8">
      <w:pPr>
        <w:pStyle w:val="Sous-titre"/>
        <w:jc w:val="center"/>
      </w:pPr>
      <w:r w:rsidRPr="00D813C3">
        <w:rPr>
          <w:color w:val="auto"/>
        </w:rPr>
        <w:t xml:space="preserve">Cadre de prescription compassionnelle </w:t>
      </w:r>
      <w:r w:rsidRPr="0093672E">
        <w:t xml:space="preserve">– </w:t>
      </w:r>
      <w:sdt>
        <w:sdtPr>
          <w:rPr>
            <w:rStyle w:val="Titredulivre"/>
            <w:b/>
            <w:color w:val="auto"/>
            <w:sz w:val="32"/>
          </w:rPr>
          <w:alias w:val="Nom du médicament"/>
          <w:tag w:val=""/>
          <w:id w:val="-861826535"/>
          <w:placeholder>
            <w:docPart w:val="594943539DFE4E08A89BF9647C16DF6A"/>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F52206" w:rsidRPr="00937F82">
            <w:rPr>
              <w:rStyle w:val="Titredulivre"/>
              <w:b/>
              <w:color w:val="auto"/>
              <w:sz w:val="32"/>
            </w:rPr>
            <w:t xml:space="preserve">TIBSOVO </w:t>
          </w:r>
          <w:r w:rsidR="006F6692" w:rsidRPr="00937F82">
            <w:rPr>
              <w:rStyle w:val="Titredulivre"/>
              <w:b/>
              <w:color w:val="auto"/>
              <w:sz w:val="32"/>
            </w:rPr>
            <w:t>(</w:t>
          </w:r>
          <w:proofErr w:type="spellStart"/>
          <w:r w:rsidR="006F6692" w:rsidRPr="00937F82">
            <w:rPr>
              <w:rStyle w:val="Titredulivre"/>
              <w:b/>
              <w:color w:val="auto"/>
              <w:sz w:val="32"/>
            </w:rPr>
            <w:t>ivosidenib</w:t>
          </w:r>
          <w:proofErr w:type="spellEnd"/>
          <w:r w:rsidR="006F6692" w:rsidRPr="00937F82">
            <w:rPr>
              <w:rStyle w:val="Titredulivre"/>
              <w:b/>
              <w:color w:val="auto"/>
              <w:sz w:val="32"/>
            </w:rPr>
            <w:t xml:space="preserve">) </w:t>
          </w:r>
          <w:r w:rsidR="00F52206" w:rsidRPr="00937F82">
            <w:rPr>
              <w:rStyle w:val="Titredulivre"/>
              <w:b/>
              <w:color w:val="auto"/>
              <w:sz w:val="32"/>
            </w:rPr>
            <w:t>250 mg, comprimé pellicul</w:t>
          </w:r>
          <w:r w:rsidR="006F6692" w:rsidRPr="00937F82">
            <w:rPr>
              <w:rStyle w:val="Titredulivre"/>
              <w:b/>
              <w:color w:val="auto"/>
              <w:sz w:val="32"/>
            </w:rPr>
            <w:t>é</w:t>
          </w:r>
        </w:sdtContent>
      </w:sdt>
    </w:p>
    <w:p w14:paraId="7516AAD9" w14:textId="77777777" w:rsidR="00D813C3" w:rsidRDefault="00D813C3" w:rsidP="00664498"/>
    <w:p w14:paraId="01A5319C" w14:textId="77777777" w:rsidR="00D813C3" w:rsidRDefault="00D813C3" w:rsidP="00D813C3">
      <w:pPr>
        <w:pStyle w:val="Titre"/>
        <w:pageBreakBefore w:val="0"/>
        <w:jc w:val="center"/>
        <w:rPr>
          <w:rFonts w:ascii="Arial" w:hAnsi="Arial" w:cs="Arial"/>
          <w:sz w:val="32"/>
          <w:szCs w:val="32"/>
        </w:rPr>
      </w:pPr>
      <w:r w:rsidRPr="000754FB">
        <w:rPr>
          <w:rFonts w:ascii="Arial" w:hAnsi="Arial" w:cs="Arial"/>
          <w:sz w:val="32"/>
          <w:szCs w:val="32"/>
        </w:rPr>
        <w:t>P</w:t>
      </w:r>
      <w:r w:rsidRPr="008504C4">
        <w:rPr>
          <w:rFonts w:ascii="Arial" w:hAnsi="Arial" w:cs="Arial"/>
          <w:sz w:val="32"/>
          <w:szCs w:val="32"/>
        </w:rPr>
        <w:t>rotocole d’utilisation thérapeutique et de suivi des patient</w:t>
      </w:r>
      <w:r w:rsidRPr="000754FB">
        <w:rPr>
          <w:rFonts w:ascii="Arial" w:hAnsi="Arial" w:cs="Arial"/>
          <w:sz w:val="32"/>
          <w:szCs w:val="32"/>
        </w:rPr>
        <w:t>s</w:t>
      </w:r>
    </w:p>
    <w:p w14:paraId="396CE68B" w14:textId="77777777" w:rsidR="00D813C3" w:rsidRDefault="00D813C3" w:rsidP="00664498"/>
    <w:p w14:paraId="21D5372B" w14:textId="49FA3CBF" w:rsidR="000754FB" w:rsidRPr="00D82BCB" w:rsidRDefault="000754FB" w:rsidP="00D813C3">
      <w:pPr>
        <w:pStyle w:val="Titre"/>
        <w:pageBreakBefore w:val="0"/>
        <w:jc w:val="center"/>
        <w:rPr>
          <w:rFonts w:ascii="Arial" w:hAnsi="Arial" w:cs="Arial"/>
          <w:sz w:val="32"/>
          <w:szCs w:val="32"/>
        </w:rPr>
      </w:pPr>
      <w:r w:rsidRPr="00D82BCB">
        <w:rPr>
          <w:rFonts w:ascii="Arial" w:hAnsi="Arial" w:cs="Arial"/>
          <w:sz w:val="32"/>
          <w:szCs w:val="32"/>
        </w:rPr>
        <w:t>(PUT-SP)</w:t>
      </w:r>
    </w:p>
    <w:p w14:paraId="0BB2354E" w14:textId="77777777" w:rsidR="000754FB" w:rsidRDefault="000754FB" w:rsidP="00664498">
      <w:pPr>
        <w:rPr>
          <w:rFonts w:ascii="Arial" w:hAnsi="Arial" w:cs="Arial"/>
          <w:sz w:val="20"/>
          <w:szCs w:val="20"/>
        </w:rPr>
      </w:pPr>
    </w:p>
    <w:tbl>
      <w:tblPr>
        <w:tblStyle w:val="Grilledutableau"/>
        <w:tblW w:w="5000" w:type="pct"/>
        <w:tblLook w:val="0480" w:firstRow="0" w:lastRow="0" w:firstColumn="1" w:lastColumn="0" w:noHBand="0" w:noVBand="1"/>
      </w:tblPr>
      <w:tblGrid>
        <w:gridCol w:w="3864"/>
        <w:gridCol w:w="5198"/>
      </w:tblGrid>
      <w:tr w:rsidR="00CD60F8" w:rsidRPr="0093672E" w14:paraId="5DE0448F"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4EB3AC27" w14:textId="77777777" w:rsidR="00CD60F8" w:rsidRPr="0093672E" w:rsidRDefault="008504C4" w:rsidP="00D92560">
            <w:pPr>
              <w:pStyle w:val="Intertitre"/>
              <w:rPr>
                <w:rStyle w:val="lev"/>
              </w:rPr>
            </w:pPr>
            <w:r>
              <w:rPr>
                <w:rStyle w:val="lev"/>
              </w:rPr>
              <w:t>le CPC</w:t>
            </w:r>
          </w:p>
        </w:tc>
      </w:tr>
      <w:tr w:rsidR="00CD60F8" w:rsidRPr="0093672E" w14:paraId="33DFFED3"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FB30D78" w14:textId="77777777" w:rsidR="00CD60F8" w:rsidRPr="0093672E" w:rsidRDefault="00CD60F8" w:rsidP="00D92560">
            <w:pPr>
              <w:ind w:left="737" w:hanging="737"/>
            </w:pPr>
            <w:r w:rsidRPr="0093672E">
              <w:t>Spécialité</w:t>
            </w:r>
            <w:r w:rsidR="000754FB">
              <w:t>(s)</w:t>
            </w:r>
          </w:p>
        </w:tc>
        <w:tc>
          <w:tcPr>
            <w:tcW w:w="2868" w:type="pct"/>
          </w:tcPr>
          <w:p w14:paraId="1318A789" w14:textId="3B3B9E79" w:rsidR="00CD60F8" w:rsidRPr="0093672E" w:rsidRDefault="009E0209" w:rsidP="00BF22B9">
            <w:pPr>
              <w:cnfStyle w:val="000000000000" w:firstRow="0" w:lastRow="0" w:firstColumn="0" w:lastColumn="0" w:oddVBand="0" w:evenVBand="0" w:oddHBand="0" w:evenHBand="0" w:firstRowFirstColumn="0" w:firstRowLastColumn="0" w:lastRowFirstColumn="0" w:lastRowLastColumn="0"/>
            </w:pPr>
            <w:sdt>
              <w:sdtPr>
                <w:id w:val="-588004346"/>
                <w:placeholder>
                  <w:docPart w:val="082E6F3946224A8FB855746FC4822340"/>
                </w:placeholder>
              </w:sdtPr>
              <w:sdtEndPr/>
              <w:sdtContent>
                <w:r w:rsidR="0014117A">
                  <w:t>TIBSOVO 250 mg, comprimé pelliculé</w:t>
                </w:r>
              </w:sdtContent>
            </w:sdt>
          </w:p>
        </w:tc>
      </w:tr>
      <w:tr w:rsidR="00CD60F8" w:rsidRPr="0093672E" w14:paraId="3921B557"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333FA624" w14:textId="77777777" w:rsidR="00CD60F8" w:rsidRPr="0093672E" w:rsidRDefault="00CD60F8" w:rsidP="00D92560">
            <w:r w:rsidRPr="0093672E">
              <w:t>DCI</w:t>
            </w:r>
          </w:p>
        </w:tc>
        <w:tc>
          <w:tcPr>
            <w:tcW w:w="2868" w:type="pct"/>
          </w:tcPr>
          <w:p w14:paraId="2BD5837A" w14:textId="36701938" w:rsidR="00CD60F8" w:rsidRPr="0093672E" w:rsidRDefault="00AA7A4B" w:rsidP="00D82BCB">
            <w:pPr>
              <w:cnfStyle w:val="000000000000" w:firstRow="0" w:lastRow="0" w:firstColumn="0" w:lastColumn="0" w:oddVBand="0" w:evenVBand="0" w:oddHBand="0" w:evenHBand="0" w:firstRowFirstColumn="0" w:firstRowLastColumn="0" w:lastRowFirstColumn="0" w:lastRowLastColumn="0"/>
            </w:pPr>
            <w:proofErr w:type="spellStart"/>
            <w:r>
              <w:t>Ivosidenib</w:t>
            </w:r>
            <w:proofErr w:type="spellEnd"/>
          </w:p>
        </w:tc>
      </w:tr>
      <w:tr w:rsidR="00CD60F8" w:rsidRPr="0093672E" w14:paraId="2D14E710"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5D369229" w14:textId="77777777" w:rsidR="00CD60F8" w:rsidRPr="0093672E" w:rsidRDefault="00CD60F8" w:rsidP="00D92560">
            <w:r w:rsidRPr="0093672E">
              <w:t>Indication</w:t>
            </w:r>
            <w:r w:rsidR="00D82BCB">
              <w:t xml:space="preserve"> du CPC</w:t>
            </w:r>
            <w:r w:rsidRPr="0093672E">
              <w:t xml:space="preserve"> </w:t>
            </w:r>
          </w:p>
        </w:tc>
        <w:tc>
          <w:tcPr>
            <w:tcW w:w="2868" w:type="pct"/>
          </w:tcPr>
          <w:sdt>
            <w:sdtPr>
              <w:id w:val="-1730687472"/>
              <w:placeholder>
                <w:docPart w:val="4D8FEF52A8764996B03490A3A1A9A211"/>
              </w:placeholder>
            </w:sdtPr>
            <w:sdtEndPr/>
            <w:sdtContent>
              <w:p w14:paraId="088B93D7" w14:textId="77777777" w:rsidR="001D41DA" w:rsidRDefault="001D41DA" w:rsidP="003B29B1">
                <w:pPr>
                  <w:jc w:val="both"/>
                  <w:cnfStyle w:val="000000000000" w:firstRow="0" w:lastRow="0" w:firstColumn="0" w:lastColumn="0" w:oddVBand="0" w:evenVBand="0" w:oddHBand="0" w:evenHBand="0" w:firstRowFirstColumn="0" w:firstRowLastColumn="0" w:lastRowFirstColumn="0" w:lastRowLastColumn="0"/>
                </w:pPr>
                <w:r>
                  <w:t>Traitement en monothérapie des patients adultes atteints de leucémie aiguë myéloïde (LAM) avec une mutation du gène IDH1 R132 :</w:t>
                </w:r>
              </w:p>
              <w:p w14:paraId="31E6AED2" w14:textId="4F50CB40" w:rsidR="001D41DA" w:rsidRPr="003B29B1" w:rsidRDefault="001D41DA" w:rsidP="003B29B1">
                <w:pPr>
                  <w:pStyle w:val="Paragraphedeliste"/>
                  <w:numPr>
                    <w:ilvl w:val="0"/>
                    <w:numId w:val="22"/>
                  </w:numPr>
                  <w:jc w:val="both"/>
                  <w:cnfStyle w:val="000000000000" w:firstRow="0" w:lastRow="0" w:firstColumn="0" w:lastColumn="0" w:oddVBand="0" w:evenVBand="0" w:oddHBand="0" w:evenHBand="0" w:firstRowFirstColumn="0" w:firstRowLastColumn="0" w:lastRowFirstColumn="0" w:lastRowLastColumn="0"/>
                </w:pPr>
                <w:r w:rsidRPr="003B29B1">
                  <w:t xml:space="preserve">en rechute : </w:t>
                </w:r>
              </w:p>
              <w:p w14:paraId="3480A96E" w14:textId="5AEDF43D" w:rsidR="001D41DA" w:rsidRDefault="001D41DA" w:rsidP="003B29B1">
                <w:pPr>
                  <w:ind w:left="709"/>
                  <w:jc w:val="both"/>
                  <w:cnfStyle w:val="000000000000" w:firstRow="0" w:lastRow="0" w:firstColumn="0" w:lastColumn="0" w:oddVBand="0" w:evenVBand="0" w:oddHBand="0" w:evenHBand="0" w:firstRowFirstColumn="0" w:firstRowLastColumn="0" w:lastRowFirstColumn="0" w:lastRowLastColumn="0"/>
                </w:pPr>
                <w:r>
                  <w:t>-</w:t>
                </w:r>
                <w:r w:rsidR="00854314">
                  <w:t xml:space="preserve"> </w:t>
                </w:r>
                <w:r>
                  <w:t>à partir de la troisième ligne</w:t>
                </w:r>
              </w:p>
              <w:p w14:paraId="02AD07E0" w14:textId="75BFADC3" w:rsidR="001D41DA" w:rsidRDefault="001D41DA" w:rsidP="003B29B1">
                <w:pPr>
                  <w:ind w:left="709"/>
                  <w:jc w:val="both"/>
                  <w:cnfStyle w:val="000000000000" w:firstRow="0" w:lastRow="0" w:firstColumn="0" w:lastColumn="0" w:oddVBand="0" w:evenVBand="0" w:oddHBand="0" w:evenHBand="0" w:firstRowFirstColumn="0" w:firstRowLastColumn="0" w:lastRowFirstColumn="0" w:lastRowLastColumn="0"/>
                </w:pPr>
                <w:r>
                  <w:t>-</w:t>
                </w:r>
                <w:r w:rsidR="00854314">
                  <w:t xml:space="preserve"> </w:t>
                </w:r>
                <w:r>
                  <w:t>ou à partir de la deuxième ligne pour les patients non éligibles à une chimiothérapie intensive de rattrapage</w:t>
                </w:r>
              </w:p>
              <w:p w14:paraId="11921AA5" w14:textId="1FCE601D" w:rsidR="00CD60F8" w:rsidRPr="003B29B1" w:rsidRDefault="001D41DA" w:rsidP="003B29B1">
                <w:pPr>
                  <w:pStyle w:val="Paragraphedeliste"/>
                  <w:numPr>
                    <w:ilvl w:val="0"/>
                    <w:numId w:val="24"/>
                  </w:numPr>
                  <w:cnfStyle w:val="000000000000" w:firstRow="0" w:lastRow="0" w:firstColumn="0" w:lastColumn="0" w:oddVBand="0" w:evenVBand="0" w:oddHBand="0" w:evenHBand="0" w:firstRowFirstColumn="0" w:firstRowLastColumn="0" w:lastRowFirstColumn="0" w:lastRowLastColumn="0"/>
                </w:pPr>
                <w:r w:rsidRPr="003B29B1">
                  <w:t>ou réfractaire</w:t>
                </w:r>
              </w:p>
            </w:sdtContent>
          </w:sdt>
        </w:tc>
      </w:tr>
      <w:tr w:rsidR="00CD60F8" w:rsidRPr="0093672E" w14:paraId="7FBA255E"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15F1105B" w14:textId="77777777" w:rsidR="00CD60F8" w:rsidRPr="0093672E" w:rsidRDefault="00CD60F8" w:rsidP="00D82BCB">
            <w:pPr>
              <w:ind w:left="1474" w:hanging="1474"/>
            </w:pPr>
            <w:r w:rsidRPr="0093672E">
              <w:t xml:space="preserve">Date </w:t>
            </w:r>
            <w:r w:rsidR="00D82BCB">
              <w:t>du CPC</w:t>
            </w:r>
            <w:r w:rsidRPr="0093672E">
              <w:t xml:space="preserve"> </w:t>
            </w:r>
          </w:p>
        </w:tc>
        <w:tc>
          <w:tcPr>
            <w:tcW w:w="2868" w:type="pct"/>
          </w:tcPr>
          <w:p w14:paraId="5C0D27BB" w14:textId="6B714AA0" w:rsidR="00CD60F8" w:rsidRPr="0093672E" w:rsidRDefault="000C794C" w:rsidP="00CD60F8">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14 février 2024</w:t>
            </w:r>
          </w:p>
        </w:tc>
      </w:tr>
      <w:tr w:rsidR="00CD60F8" w:rsidRPr="0093672E" w14:paraId="69423951"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233891B1" w14:textId="0E280A1D" w:rsidR="00CD60F8" w:rsidRPr="0093672E" w:rsidRDefault="00CD60F8" w:rsidP="004A1ADF">
            <w:r w:rsidRPr="0093672E">
              <w:t>Périodicité des rapports de synthèse</w:t>
            </w:r>
          </w:p>
        </w:tc>
        <w:tc>
          <w:tcPr>
            <w:tcW w:w="2868" w:type="pct"/>
          </w:tcPr>
          <w:p w14:paraId="4C3A0798" w14:textId="66B73EA3" w:rsidR="00CD60F8" w:rsidRPr="0093672E" w:rsidRDefault="00623F42" w:rsidP="004A1ADF">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 xml:space="preserve">12 </w:t>
            </w:r>
            <w:r w:rsidR="006F6692">
              <w:rPr>
                <w:rStyle w:val="Accentuation"/>
              </w:rPr>
              <w:t>mois</w:t>
            </w:r>
          </w:p>
        </w:tc>
      </w:tr>
      <w:tr w:rsidR="00CD60F8" w:rsidRPr="0093672E" w14:paraId="3E306E4D"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C9DD63B" w14:textId="77777777" w:rsidR="00CD60F8" w:rsidRPr="0093672E" w:rsidRDefault="00CD60F8" w:rsidP="00D92560">
            <w:pPr>
              <w:pStyle w:val="Intertitre"/>
              <w:rPr>
                <w:rStyle w:val="lev"/>
              </w:rPr>
            </w:pPr>
            <w:r w:rsidRPr="0093672E">
              <w:rPr>
                <w:rStyle w:val="lev"/>
              </w:rPr>
              <w:t>Renseignements administratifs</w:t>
            </w:r>
          </w:p>
        </w:tc>
      </w:tr>
      <w:tr w:rsidR="00CD60F8" w:rsidRPr="0093672E" w14:paraId="37E00555"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630443C8" w14:textId="77777777" w:rsidR="00CD60F8" w:rsidRPr="0093672E" w:rsidRDefault="00CD60F8" w:rsidP="00462C1F">
            <w:r w:rsidRPr="0093672E">
              <w:t xml:space="preserve">laboratoire </w:t>
            </w:r>
          </w:p>
        </w:tc>
        <w:tc>
          <w:tcPr>
            <w:tcW w:w="2868" w:type="pct"/>
          </w:tcPr>
          <w:sdt>
            <w:sdtPr>
              <w:id w:val="1064530648"/>
              <w:placeholder>
                <w:docPart w:val="6131B03896FE411D861561BE288DB57C"/>
              </w:placeholder>
            </w:sdtPr>
            <w:sdtEndPr/>
            <w:sdtContent>
              <w:p w14:paraId="34C8FD9C" w14:textId="4FA4C1E4" w:rsidR="00CB6871" w:rsidRDefault="00141BAB" w:rsidP="00D92560">
                <w:pPr>
                  <w:cnfStyle w:val="000000000000" w:firstRow="0" w:lastRow="0" w:firstColumn="0" w:lastColumn="0" w:oddVBand="0" w:evenVBand="0" w:oddHBand="0" w:evenHBand="0" w:firstRowFirstColumn="0" w:firstRowLastColumn="0" w:lastRowFirstColumn="0" w:lastRowLastColumn="0"/>
                </w:pPr>
                <w:r>
                  <w:t xml:space="preserve">Les Laboratoires </w:t>
                </w:r>
                <w:proofErr w:type="spellStart"/>
                <w:r>
                  <w:t>Servier</w:t>
                </w:r>
                <w:proofErr w:type="spellEnd"/>
              </w:p>
              <w:p w14:paraId="06985B27" w14:textId="77777777" w:rsidR="00850C70" w:rsidRDefault="00850C70" w:rsidP="00850C70">
                <w:pPr>
                  <w:cnfStyle w:val="000000000000" w:firstRow="0" w:lastRow="0" w:firstColumn="0" w:lastColumn="0" w:oddVBand="0" w:evenVBand="0" w:oddHBand="0" w:evenHBand="0" w:firstRowFirstColumn="0" w:firstRowLastColumn="0" w:lastRowFirstColumn="0" w:lastRowLastColumn="0"/>
                </w:pPr>
                <w:r>
                  <w:t>50 rue Carnot</w:t>
                </w:r>
              </w:p>
              <w:p w14:paraId="1DEDA30A" w14:textId="77777777" w:rsidR="00850C70" w:rsidRDefault="00850C70" w:rsidP="00850C70">
                <w:pPr>
                  <w:cnfStyle w:val="000000000000" w:firstRow="0" w:lastRow="0" w:firstColumn="0" w:lastColumn="0" w:oddVBand="0" w:evenVBand="0" w:oddHBand="0" w:evenHBand="0" w:firstRowFirstColumn="0" w:firstRowLastColumn="0" w:lastRowFirstColumn="0" w:lastRowLastColumn="0"/>
                </w:pPr>
                <w:r>
                  <w:t>92 284 Suresnes</w:t>
                </w:r>
              </w:p>
              <w:p w14:paraId="40946F21" w14:textId="77777777" w:rsidR="00850C70" w:rsidRDefault="00850C70" w:rsidP="00850C70">
                <w:pPr>
                  <w:cnfStyle w:val="000000000000" w:firstRow="0" w:lastRow="0" w:firstColumn="0" w:lastColumn="0" w:oddVBand="0" w:evenVBand="0" w:oddHBand="0" w:evenHBand="0" w:firstRowFirstColumn="0" w:firstRowLastColumn="0" w:lastRowFirstColumn="0" w:lastRowLastColumn="0"/>
                </w:pPr>
              </w:p>
              <w:p w14:paraId="19781D2E" w14:textId="77777777" w:rsidR="00850C70" w:rsidRDefault="00850C70" w:rsidP="00850C70">
                <w:pPr>
                  <w:jc w:val="both"/>
                  <w:cnfStyle w:val="000000000000" w:firstRow="0" w:lastRow="0" w:firstColumn="0" w:lastColumn="0" w:oddVBand="0" w:evenVBand="0" w:oddHBand="0" w:evenHBand="0" w:firstRowFirstColumn="0" w:firstRowLastColumn="0" w:lastRowFirstColumn="0" w:lastRowLastColumn="0"/>
                </w:pPr>
                <w:r>
                  <w:t xml:space="preserve">Cellule CPC TIBSOVO : Société EURAXI Pharma pour le compte de Les Laboratoires </w:t>
                </w:r>
                <w:proofErr w:type="spellStart"/>
                <w:r>
                  <w:t>Servier</w:t>
                </w:r>
                <w:proofErr w:type="spellEnd"/>
              </w:p>
              <w:p w14:paraId="30043F89" w14:textId="77777777" w:rsidR="00850C70" w:rsidRDefault="00850C70" w:rsidP="00850C70">
                <w:pPr>
                  <w:jc w:val="both"/>
                  <w:cnfStyle w:val="000000000000" w:firstRow="0" w:lastRow="0" w:firstColumn="0" w:lastColumn="0" w:oddVBand="0" w:evenVBand="0" w:oddHBand="0" w:evenHBand="0" w:firstRowFirstColumn="0" w:firstRowLastColumn="0" w:lastRowFirstColumn="0" w:lastRowLastColumn="0"/>
                </w:pPr>
                <w:r>
                  <w:t>Courriel : cpc-tibsovo@euraxipharma.fr</w:t>
                </w:r>
              </w:p>
              <w:p w14:paraId="2E062BBC" w14:textId="356EF01A" w:rsidR="00850C70" w:rsidRDefault="00850C70" w:rsidP="00850C70">
                <w:pPr>
                  <w:jc w:val="both"/>
                  <w:cnfStyle w:val="000000000000" w:firstRow="0" w:lastRow="0" w:firstColumn="0" w:lastColumn="0" w:oddVBand="0" w:evenVBand="0" w:oddHBand="0" w:evenHBand="0" w:firstRowFirstColumn="0" w:firstRowLastColumn="0" w:lastRowFirstColumn="0" w:lastRowLastColumn="0"/>
                </w:pPr>
                <w:r>
                  <w:t>Téléphone (</w:t>
                </w:r>
                <w:proofErr w:type="spellStart"/>
                <w:r>
                  <w:t>n°vert</w:t>
                </w:r>
                <w:proofErr w:type="spellEnd"/>
                <w:r>
                  <w:t>) : 08 00 00 30 47</w:t>
                </w:r>
              </w:p>
              <w:p w14:paraId="729461AA" w14:textId="77777777" w:rsidR="000E7C2A" w:rsidRDefault="00850C70" w:rsidP="00850C70">
                <w:pPr>
                  <w:cnfStyle w:val="000000000000" w:firstRow="0" w:lastRow="0" w:firstColumn="0" w:lastColumn="0" w:oddVBand="0" w:evenVBand="0" w:oddHBand="0" w:evenHBand="0" w:firstRowFirstColumn="0" w:firstRowLastColumn="0" w:lastRowFirstColumn="0" w:lastRowLastColumn="0"/>
                </w:pPr>
                <w:r>
                  <w:t>Fax : 02 46 99 03 60</w:t>
                </w:r>
              </w:p>
              <w:p w14:paraId="35A93842" w14:textId="4FCCE046" w:rsidR="00CD60F8" w:rsidRPr="0093672E" w:rsidRDefault="000E7C2A" w:rsidP="00850C70">
                <w:pPr>
                  <w:cnfStyle w:val="000000000000" w:firstRow="0" w:lastRow="0" w:firstColumn="0" w:lastColumn="0" w:oddVBand="0" w:evenVBand="0" w:oddHBand="0" w:evenHBand="0" w:firstRowFirstColumn="0" w:firstRowLastColumn="0" w:lastRowFirstColumn="0" w:lastRowLastColumn="0"/>
                </w:pPr>
                <w:r>
                  <w:t xml:space="preserve">Plateforme électronique dédiée : </w:t>
                </w:r>
                <w:r w:rsidRPr="000E7C2A">
                  <w:t>cpc-tibsovo.fr</w:t>
                </w:r>
              </w:p>
            </w:sdtContent>
          </w:sdt>
        </w:tc>
      </w:tr>
      <w:tr w:rsidR="00CD60F8" w:rsidRPr="0093672E" w14:paraId="70470412" w14:textId="77777777" w:rsidTr="00D92560">
        <w:trPr>
          <w:trHeight w:val="389"/>
        </w:trPr>
        <w:tc>
          <w:tcPr>
            <w:cnfStyle w:val="001000000000" w:firstRow="0" w:lastRow="0" w:firstColumn="1" w:lastColumn="0" w:oddVBand="0" w:evenVBand="0" w:oddHBand="0" w:evenHBand="0" w:firstRowFirstColumn="0" w:firstRowLastColumn="0" w:lastRowFirstColumn="0" w:lastRowLastColumn="0"/>
            <w:tcW w:w="2132" w:type="pct"/>
          </w:tcPr>
          <w:p w14:paraId="2839610D" w14:textId="77777777" w:rsidR="00CD60F8" w:rsidRPr="0093672E" w:rsidRDefault="00CD60F8" w:rsidP="00D92560">
            <w:r w:rsidRPr="0093672E">
              <w:t xml:space="preserve">Contact à l’ANSM </w:t>
            </w:r>
          </w:p>
        </w:tc>
        <w:tc>
          <w:tcPr>
            <w:tcW w:w="2868" w:type="pct"/>
          </w:tcPr>
          <w:p w14:paraId="3C4CFB07" w14:textId="77777777" w:rsidR="00CD60F8" w:rsidRPr="0093672E" w:rsidRDefault="00571AD3" w:rsidP="00CD60F8">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cpc@ansm.sante.fr</w:t>
            </w:r>
          </w:p>
        </w:tc>
      </w:tr>
      <w:tr w:rsidR="00CD60F8" w:rsidRPr="0093672E" w14:paraId="4E31B79F"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6F742025" w14:textId="77777777" w:rsidR="00CD60F8" w:rsidRPr="0093672E" w:rsidRDefault="00CD60F8" w:rsidP="00CD60F8">
            <w:pPr>
              <w:rPr>
                <w:rStyle w:val="Condens"/>
              </w:rPr>
            </w:pPr>
            <w:r w:rsidRPr="0093672E">
              <w:rPr>
                <w:rStyle w:val="Condens"/>
              </w:rPr>
              <w:t xml:space="preserve">CRPV en charge du suivi </w:t>
            </w:r>
            <w:r>
              <w:rPr>
                <w:rStyle w:val="Condens"/>
              </w:rPr>
              <w:t xml:space="preserve">du cadre de prescription compassionnelle, le cas échéant </w:t>
            </w:r>
          </w:p>
        </w:tc>
        <w:tc>
          <w:tcPr>
            <w:tcW w:w="2868" w:type="pct"/>
          </w:tcPr>
          <w:p w14:paraId="55022426" w14:textId="74787EAA" w:rsidR="00CD60F8" w:rsidRPr="0093672E" w:rsidRDefault="004A1ADF" w:rsidP="00CD60F8">
            <w:pPr>
              <w:cnfStyle w:val="000000000000" w:firstRow="0" w:lastRow="0" w:firstColumn="0" w:lastColumn="0" w:oddVBand="0" w:evenVBand="0" w:oddHBand="0" w:evenHBand="0" w:firstRowFirstColumn="0" w:firstRowLastColumn="0" w:lastRowFirstColumn="0" w:lastRowLastColumn="0"/>
              <w:rPr>
                <w:rStyle w:val="Accentuation"/>
              </w:rPr>
            </w:pPr>
            <w:r>
              <w:rPr>
                <w:rStyle w:val="Accentuation"/>
              </w:rPr>
              <w:t>Paris HEGP</w:t>
            </w:r>
          </w:p>
        </w:tc>
      </w:tr>
    </w:tbl>
    <w:p w14:paraId="645E253A" w14:textId="1CC32576" w:rsidR="00CD60F8" w:rsidRDefault="00CD60F8" w:rsidP="00664498">
      <w:pPr>
        <w:rPr>
          <w:rFonts w:ascii="Arial" w:hAnsi="Arial" w:cs="Arial"/>
          <w:sz w:val="20"/>
          <w:szCs w:val="20"/>
        </w:rPr>
      </w:pPr>
    </w:p>
    <w:p w14:paraId="124182B6" w14:textId="413C1F93" w:rsidR="00AE31FA" w:rsidRDefault="00D92560" w:rsidP="00E15F01">
      <w:pPr>
        <w:rPr>
          <w:b/>
        </w:rPr>
      </w:pPr>
      <w:r w:rsidRPr="005B3210">
        <w:t xml:space="preserve">Dernière date de mise à jour : </w:t>
      </w:r>
      <w:r w:rsidR="0023135B">
        <w:rPr>
          <w:rStyle w:val="Accentuation"/>
          <w:sz w:val="24"/>
        </w:rPr>
        <w:t>1</w:t>
      </w:r>
      <w:r w:rsidR="00815556">
        <w:rPr>
          <w:rStyle w:val="Accentuation"/>
          <w:sz w:val="24"/>
        </w:rPr>
        <w:t>8</w:t>
      </w:r>
      <w:r w:rsidR="0023135B">
        <w:rPr>
          <w:rStyle w:val="Accentuation"/>
          <w:sz w:val="24"/>
        </w:rPr>
        <w:t xml:space="preserve"> Mars 2024</w:t>
      </w:r>
      <w:r w:rsidRPr="00D3423B">
        <w:rPr>
          <w:rStyle w:val="Accentuation"/>
          <w:sz w:val="24"/>
        </w:rPr>
        <w:t>.</w:t>
      </w:r>
    </w:p>
    <w:p w14:paraId="76403D7B" w14:textId="77777777" w:rsidR="00AE31FA" w:rsidRDefault="00AE31FA">
      <w:pPr>
        <w:rPr>
          <w:b/>
        </w:rPr>
      </w:pPr>
      <w:r>
        <w:rPr>
          <w:b/>
        </w:rPr>
        <w:br w:type="page"/>
      </w:r>
    </w:p>
    <w:sdt>
      <w:sdtPr>
        <w:rPr>
          <w:rFonts w:asciiTheme="minorHAnsi" w:eastAsiaTheme="minorHAnsi" w:hAnsiTheme="minorHAnsi" w:cstheme="minorBidi"/>
          <w:color w:val="auto"/>
          <w:sz w:val="22"/>
          <w:szCs w:val="22"/>
          <w:lang w:eastAsia="en-US"/>
        </w:rPr>
        <w:id w:val="889000910"/>
        <w:docPartObj>
          <w:docPartGallery w:val="Table of Contents"/>
          <w:docPartUnique/>
        </w:docPartObj>
      </w:sdtPr>
      <w:sdtEndPr>
        <w:rPr>
          <w:rFonts w:ascii="Arial Narrow" w:hAnsi="Arial Narrow"/>
          <w:b/>
          <w:bCs/>
        </w:rPr>
      </w:sdtEndPr>
      <w:sdtContent>
        <w:p w14:paraId="19838ED2" w14:textId="77777777" w:rsidR="00CD60F8" w:rsidRDefault="00D92560">
          <w:pPr>
            <w:pStyle w:val="En-ttedetabledesmatires"/>
            <w:rPr>
              <w:rFonts w:ascii="Arial Narrow" w:hAnsi="Arial Narrow"/>
            </w:rPr>
          </w:pPr>
          <w:r w:rsidRPr="0020695D">
            <w:rPr>
              <w:rFonts w:ascii="Arial Narrow" w:hAnsi="Arial Narrow"/>
            </w:rPr>
            <w:t>Sommaire</w:t>
          </w:r>
        </w:p>
        <w:p w14:paraId="670AE0EF" w14:textId="77777777" w:rsidR="0020695D" w:rsidRPr="0020695D" w:rsidRDefault="0020695D" w:rsidP="0020695D">
          <w:pPr>
            <w:rPr>
              <w:lang w:eastAsia="fr-FR"/>
            </w:rPr>
          </w:pPr>
        </w:p>
        <w:p w14:paraId="746276D9" w14:textId="77777777" w:rsidR="00A56551" w:rsidRDefault="00CD60F8">
          <w:pPr>
            <w:pStyle w:val="TM2"/>
            <w:tabs>
              <w:tab w:val="left" w:pos="660"/>
              <w:tab w:val="right" w:leader="dot" w:pos="9062"/>
            </w:tabs>
            <w:rPr>
              <w:rFonts w:eastAsiaTheme="minorEastAsia"/>
              <w:noProof/>
              <w:lang w:eastAsia="fr-FR"/>
            </w:rPr>
          </w:pPr>
          <w:r w:rsidRPr="0020695D">
            <w:rPr>
              <w:rFonts w:ascii="Arial Narrow" w:hAnsi="Arial Narrow"/>
            </w:rPr>
            <w:fldChar w:fldCharType="begin"/>
          </w:r>
          <w:r w:rsidRPr="0020695D">
            <w:rPr>
              <w:rFonts w:ascii="Arial Narrow" w:hAnsi="Arial Narrow"/>
            </w:rPr>
            <w:instrText xml:space="preserve"> TOC \o "1-3" \h \z \u </w:instrText>
          </w:r>
          <w:r w:rsidRPr="0020695D">
            <w:rPr>
              <w:rFonts w:ascii="Arial Narrow" w:hAnsi="Arial Narrow"/>
            </w:rPr>
            <w:fldChar w:fldCharType="separate"/>
          </w:r>
          <w:hyperlink w:anchor="_Toc158129984" w:history="1">
            <w:r w:rsidR="00A56551" w:rsidRPr="00B3267B">
              <w:rPr>
                <w:rStyle w:val="Lienhypertexte"/>
                <w:rFonts w:ascii="Arial Narrow" w:hAnsi="Arial Narrow"/>
                <w:b/>
                <w:noProof/>
              </w:rPr>
              <w:t>1.</w:t>
            </w:r>
            <w:r w:rsidR="00A56551">
              <w:rPr>
                <w:rFonts w:eastAsiaTheme="minorEastAsia"/>
                <w:noProof/>
                <w:lang w:eastAsia="fr-FR"/>
              </w:rPr>
              <w:tab/>
            </w:r>
            <w:r w:rsidR="00A56551" w:rsidRPr="00B3267B">
              <w:rPr>
                <w:rStyle w:val="Lienhypertexte"/>
                <w:rFonts w:ascii="Arial Narrow" w:hAnsi="Arial Narrow"/>
                <w:b/>
                <w:noProof/>
              </w:rPr>
              <w:t>LE(S) MEDICAMENT(S)</w:t>
            </w:r>
            <w:r w:rsidR="00A56551">
              <w:rPr>
                <w:noProof/>
                <w:webHidden/>
              </w:rPr>
              <w:tab/>
            </w:r>
            <w:r w:rsidR="00A56551">
              <w:rPr>
                <w:noProof/>
                <w:webHidden/>
              </w:rPr>
              <w:fldChar w:fldCharType="begin"/>
            </w:r>
            <w:r w:rsidR="00A56551">
              <w:rPr>
                <w:noProof/>
                <w:webHidden/>
              </w:rPr>
              <w:instrText xml:space="preserve"> PAGEREF _Toc158129984 \h </w:instrText>
            </w:r>
            <w:r w:rsidR="00A56551">
              <w:rPr>
                <w:noProof/>
                <w:webHidden/>
              </w:rPr>
            </w:r>
            <w:r w:rsidR="00A56551">
              <w:rPr>
                <w:noProof/>
                <w:webHidden/>
              </w:rPr>
              <w:fldChar w:fldCharType="separate"/>
            </w:r>
            <w:r w:rsidR="00A56551">
              <w:rPr>
                <w:noProof/>
                <w:webHidden/>
              </w:rPr>
              <w:t>4</w:t>
            </w:r>
            <w:r w:rsidR="00A56551">
              <w:rPr>
                <w:noProof/>
                <w:webHidden/>
              </w:rPr>
              <w:fldChar w:fldCharType="end"/>
            </w:r>
          </w:hyperlink>
        </w:p>
        <w:p w14:paraId="00766B5B" w14:textId="77777777" w:rsidR="00A56551" w:rsidRDefault="009E0209">
          <w:pPr>
            <w:pStyle w:val="TM2"/>
            <w:tabs>
              <w:tab w:val="left" w:pos="660"/>
              <w:tab w:val="right" w:leader="dot" w:pos="9062"/>
            </w:tabs>
            <w:rPr>
              <w:rFonts w:eastAsiaTheme="minorEastAsia"/>
              <w:noProof/>
              <w:lang w:eastAsia="fr-FR"/>
            </w:rPr>
          </w:pPr>
          <w:hyperlink w:anchor="_Toc158129985" w:history="1">
            <w:r w:rsidR="00A56551" w:rsidRPr="00B3267B">
              <w:rPr>
                <w:rStyle w:val="Lienhypertexte"/>
                <w:rFonts w:ascii="Arial Narrow" w:hAnsi="Arial Narrow"/>
                <w:b/>
                <w:noProof/>
              </w:rPr>
              <w:t>2.</w:t>
            </w:r>
            <w:r w:rsidR="00A56551">
              <w:rPr>
                <w:rFonts w:eastAsiaTheme="minorEastAsia"/>
                <w:noProof/>
                <w:lang w:eastAsia="fr-FR"/>
              </w:rPr>
              <w:tab/>
            </w:r>
            <w:r w:rsidR="00A56551" w:rsidRPr="00B3267B">
              <w:rPr>
                <w:rStyle w:val="Lienhypertexte"/>
                <w:rFonts w:ascii="Arial Narrow" w:hAnsi="Arial Narrow"/>
                <w:b/>
                <w:noProof/>
              </w:rPr>
              <w:t>MODALITES PRATIQUES DE SUIVI DES PATIENTS TRAITES</w:t>
            </w:r>
            <w:r w:rsidR="00A56551">
              <w:rPr>
                <w:noProof/>
                <w:webHidden/>
              </w:rPr>
              <w:tab/>
            </w:r>
            <w:r w:rsidR="00A56551">
              <w:rPr>
                <w:noProof/>
                <w:webHidden/>
              </w:rPr>
              <w:fldChar w:fldCharType="begin"/>
            </w:r>
            <w:r w:rsidR="00A56551">
              <w:rPr>
                <w:noProof/>
                <w:webHidden/>
              </w:rPr>
              <w:instrText xml:space="preserve"> PAGEREF _Toc158129985 \h </w:instrText>
            </w:r>
            <w:r w:rsidR="00A56551">
              <w:rPr>
                <w:noProof/>
                <w:webHidden/>
              </w:rPr>
            </w:r>
            <w:r w:rsidR="00A56551">
              <w:rPr>
                <w:noProof/>
                <w:webHidden/>
              </w:rPr>
              <w:fldChar w:fldCharType="separate"/>
            </w:r>
            <w:r w:rsidR="00A56551">
              <w:rPr>
                <w:noProof/>
                <w:webHidden/>
              </w:rPr>
              <w:t>5</w:t>
            </w:r>
            <w:r w:rsidR="00A56551">
              <w:rPr>
                <w:noProof/>
                <w:webHidden/>
              </w:rPr>
              <w:fldChar w:fldCharType="end"/>
            </w:r>
          </w:hyperlink>
        </w:p>
        <w:p w14:paraId="5A0133BC" w14:textId="77777777" w:rsidR="00A56551" w:rsidRDefault="009E0209">
          <w:pPr>
            <w:pStyle w:val="TM1"/>
            <w:tabs>
              <w:tab w:val="right" w:leader="dot" w:pos="9062"/>
            </w:tabs>
            <w:rPr>
              <w:rFonts w:eastAsiaTheme="minorEastAsia"/>
              <w:noProof/>
              <w:lang w:eastAsia="fr-FR"/>
            </w:rPr>
          </w:pPr>
          <w:hyperlink w:anchor="_Toc158129986" w:history="1">
            <w:r w:rsidR="00A56551" w:rsidRPr="00B3267B">
              <w:rPr>
                <w:rStyle w:val="Lienhypertexte"/>
                <w:rFonts w:ascii="Arial" w:hAnsi="Arial" w:cs="Arial"/>
                <w:noProof/>
              </w:rPr>
              <w:t>Calendrier des visites</w:t>
            </w:r>
            <w:r w:rsidR="00A56551">
              <w:rPr>
                <w:noProof/>
                <w:webHidden/>
              </w:rPr>
              <w:tab/>
            </w:r>
            <w:r w:rsidR="00A56551">
              <w:rPr>
                <w:noProof/>
                <w:webHidden/>
              </w:rPr>
              <w:fldChar w:fldCharType="begin"/>
            </w:r>
            <w:r w:rsidR="00A56551">
              <w:rPr>
                <w:noProof/>
                <w:webHidden/>
              </w:rPr>
              <w:instrText xml:space="preserve"> PAGEREF _Toc158129986 \h </w:instrText>
            </w:r>
            <w:r w:rsidR="00A56551">
              <w:rPr>
                <w:noProof/>
                <w:webHidden/>
              </w:rPr>
            </w:r>
            <w:r w:rsidR="00A56551">
              <w:rPr>
                <w:noProof/>
                <w:webHidden/>
              </w:rPr>
              <w:fldChar w:fldCharType="separate"/>
            </w:r>
            <w:r w:rsidR="00A56551">
              <w:rPr>
                <w:noProof/>
                <w:webHidden/>
              </w:rPr>
              <w:t>7</w:t>
            </w:r>
            <w:r w:rsidR="00A56551">
              <w:rPr>
                <w:noProof/>
                <w:webHidden/>
              </w:rPr>
              <w:fldChar w:fldCharType="end"/>
            </w:r>
          </w:hyperlink>
        </w:p>
        <w:p w14:paraId="7B2A9D8B" w14:textId="77777777" w:rsidR="00A56551" w:rsidRDefault="009E0209">
          <w:pPr>
            <w:pStyle w:val="TM2"/>
            <w:tabs>
              <w:tab w:val="right" w:leader="dot" w:pos="9062"/>
            </w:tabs>
            <w:rPr>
              <w:rFonts w:eastAsiaTheme="minorEastAsia"/>
              <w:noProof/>
              <w:lang w:eastAsia="fr-FR"/>
            </w:rPr>
          </w:pPr>
          <w:hyperlink w:anchor="_Toc158129987" w:history="1">
            <w:r w:rsidR="00A56551" w:rsidRPr="00B3267B">
              <w:rPr>
                <w:rStyle w:val="Lienhypertexte"/>
                <w:rFonts w:ascii="Arial Narrow" w:hAnsi="Arial Narrow"/>
                <w:b/>
                <w:noProof/>
              </w:rPr>
              <w:t>Note d’information destinée aux professionnels de santé intervenant dans le CPC</w:t>
            </w:r>
            <w:r w:rsidR="00A56551">
              <w:rPr>
                <w:noProof/>
                <w:webHidden/>
              </w:rPr>
              <w:tab/>
            </w:r>
            <w:r w:rsidR="00A56551">
              <w:rPr>
                <w:noProof/>
                <w:webHidden/>
              </w:rPr>
              <w:fldChar w:fldCharType="begin"/>
            </w:r>
            <w:r w:rsidR="00A56551">
              <w:rPr>
                <w:noProof/>
                <w:webHidden/>
              </w:rPr>
              <w:instrText xml:space="preserve"> PAGEREF _Toc158129987 \h </w:instrText>
            </w:r>
            <w:r w:rsidR="00A56551">
              <w:rPr>
                <w:noProof/>
                <w:webHidden/>
              </w:rPr>
            </w:r>
            <w:r w:rsidR="00A56551">
              <w:rPr>
                <w:noProof/>
                <w:webHidden/>
              </w:rPr>
              <w:fldChar w:fldCharType="separate"/>
            </w:r>
            <w:r w:rsidR="00A56551">
              <w:rPr>
                <w:noProof/>
                <w:webHidden/>
              </w:rPr>
              <w:t>8</w:t>
            </w:r>
            <w:r w:rsidR="00A56551">
              <w:rPr>
                <w:noProof/>
                <w:webHidden/>
              </w:rPr>
              <w:fldChar w:fldCharType="end"/>
            </w:r>
          </w:hyperlink>
        </w:p>
        <w:p w14:paraId="2CEAD888" w14:textId="77777777" w:rsidR="00A56551" w:rsidRDefault="009E0209">
          <w:pPr>
            <w:pStyle w:val="TM2"/>
            <w:tabs>
              <w:tab w:val="left" w:pos="660"/>
              <w:tab w:val="right" w:leader="dot" w:pos="9062"/>
            </w:tabs>
            <w:rPr>
              <w:rFonts w:eastAsiaTheme="minorEastAsia"/>
              <w:noProof/>
              <w:lang w:eastAsia="fr-FR"/>
            </w:rPr>
          </w:pPr>
          <w:hyperlink w:anchor="_Toc158129988" w:history="1">
            <w:r w:rsidR="00A56551" w:rsidRPr="00B3267B">
              <w:rPr>
                <w:rStyle w:val="Lienhypertexte"/>
                <w:rFonts w:ascii="Arial Narrow" w:hAnsi="Arial Narrow"/>
                <w:b/>
                <w:noProof/>
              </w:rPr>
              <w:t>3.</w:t>
            </w:r>
            <w:r w:rsidR="00A56551">
              <w:rPr>
                <w:rFonts w:eastAsiaTheme="minorEastAsia"/>
                <w:noProof/>
                <w:lang w:eastAsia="fr-FR"/>
              </w:rPr>
              <w:tab/>
            </w:r>
            <w:r w:rsidR="00A56551" w:rsidRPr="00B3267B">
              <w:rPr>
                <w:rStyle w:val="Lienhypertexte"/>
                <w:rFonts w:ascii="Arial Narrow" w:hAnsi="Arial Narrow"/>
                <w:b/>
                <w:noProof/>
              </w:rPr>
              <w:t>ANNEXES</w:t>
            </w:r>
            <w:r w:rsidR="00A56551">
              <w:rPr>
                <w:noProof/>
                <w:webHidden/>
              </w:rPr>
              <w:tab/>
            </w:r>
            <w:r w:rsidR="00A56551">
              <w:rPr>
                <w:noProof/>
                <w:webHidden/>
              </w:rPr>
              <w:fldChar w:fldCharType="begin"/>
            </w:r>
            <w:r w:rsidR="00A56551">
              <w:rPr>
                <w:noProof/>
                <w:webHidden/>
              </w:rPr>
              <w:instrText xml:space="preserve"> PAGEREF _Toc158129988 \h </w:instrText>
            </w:r>
            <w:r w:rsidR="00A56551">
              <w:rPr>
                <w:noProof/>
                <w:webHidden/>
              </w:rPr>
            </w:r>
            <w:r w:rsidR="00A56551">
              <w:rPr>
                <w:noProof/>
                <w:webHidden/>
              </w:rPr>
              <w:fldChar w:fldCharType="separate"/>
            </w:r>
            <w:r w:rsidR="00A56551">
              <w:rPr>
                <w:noProof/>
                <w:webHidden/>
              </w:rPr>
              <w:t>10</w:t>
            </w:r>
            <w:r w:rsidR="00A56551">
              <w:rPr>
                <w:noProof/>
                <w:webHidden/>
              </w:rPr>
              <w:fldChar w:fldCharType="end"/>
            </w:r>
          </w:hyperlink>
        </w:p>
        <w:p w14:paraId="488196C6" w14:textId="77777777" w:rsidR="00A56551" w:rsidRDefault="009E0209">
          <w:pPr>
            <w:pStyle w:val="TM2"/>
            <w:tabs>
              <w:tab w:val="right" w:leader="dot" w:pos="9062"/>
            </w:tabs>
            <w:rPr>
              <w:rFonts w:eastAsiaTheme="minorEastAsia"/>
              <w:noProof/>
              <w:lang w:eastAsia="fr-FR"/>
            </w:rPr>
          </w:pPr>
          <w:hyperlink w:anchor="_Toc158129989" w:history="1">
            <w:r w:rsidR="00A56551" w:rsidRPr="00B3267B">
              <w:rPr>
                <w:rStyle w:val="Lienhypertexte"/>
                <w:rFonts w:ascii="Arial Narrow" w:hAnsi="Arial Narrow"/>
                <w:noProof/>
              </w:rPr>
              <w:t>ANNEXE 1 : Fiches d’initiation et de suivi des patients et de collecte de données*</w:t>
            </w:r>
            <w:r w:rsidR="00A56551">
              <w:rPr>
                <w:noProof/>
                <w:webHidden/>
              </w:rPr>
              <w:tab/>
            </w:r>
            <w:r w:rsidR="00A56551">
              <w:rPr>
                <w:noProof/>
                <w:webHidden/>
              </w:rPr>
              <w:fldChar w:fldCharType="begin"/>
            </w:r>
            <w:r w:rsidR="00A56551">
              <w:rPr>
                <w:noProof/>
                <w:webHidden/>
              </w:rPr>
              <w:instrText xml:space="preserve"> PAGEREF _Toc158129989 \h </w:instrText>
            </w:r>
            <w:r w:rsidR="00A56551">
              <w:rPr>
                <w:noProof/>
                <w:webHidden/>
              </w:rPr>
            </w:r>
            <w:r w:rsidR="00A56551">
              <w:rPr>
                <w:noProof/>
                <w:webHidden/>
              </w:rPr>
              <w:fldChar w:fldCharType="separate"/>
            </w:r>
            <w:r w:rsidR="00A56551">
              <w:rPr>
                <w:noProof/>
                <w:webHidden/>
              </w:rPr>
              <w:t>10</w:t>
            </w:r>
            <w:r w:rsidR="00A56551">
              <w:rPr>
                <w:noProof/>
                <w:webHidden/>
              </w:rPr>
              <w:fldChar w:fldCharType="end"/>
            </w:r>
          </w:hyperlink>
        </w:p>
        <w:p w14:paraId="2E81FAB4" w14:textId="77777777" w:rsidR="00A56551" w:rsidRDefault="009E0209">
          <w:pPr>
            <w:pStyle w:val="TM2"/>
            <w:tabs>
              <w:tab w:val="right" w:leader="dot" w:pos="9062"/>
            </w:tabs>
            <w:rPr>
              <w:rFonts w:eastAsiaTheme="minorEastAsia"/>
              <w:noProof/>
              <w:lang w:eastAsia="fr-FR"/>
            </w:rPr>
          </w:pPr>
          <w:hyperlink w:anchor="_Toc158129990" w:history="1">
            <w:r w:rsidR="00A56551" w:rsidRPr="00B3267B">
              <w:rPr>
                <w:rStyle w:val="Lienhypertexte"/>
                <w:rFonts w:ascii="Arial Narrow" w:hAnsi="Arial Narrow"/>
                <w:noProof/>
              </w:rPr>
              <w:t>ANNEXE 2 : Argumentaire et Références bibliographiques</w:t>
            </w:r>
            <w:r w:rsidR="00A56551">
              <w:rPr>
                <w:noProof/>
                <w:webHidden/>
              </w:rPr>
              <w:tab/>
            </w:r>
            <w:r w:rsidR="00A56551">
              <w:rPr>
                <w:noProof/>
                <w:webHidden/>
              </w:rPr>
              <w:fldChar w:fldCharType="begin"/>
            </w:r>
            <w:r w:rsidR="00A56551">
              <w:rPr>
                <w:noProof/>
                <w:webHidden/>
              </w:rPr>
              <w:instrText xml:space="preserve"> PAGEREF _Toc158129990 \h </w:instrText>
            </w:r>
            <w:r w:rsidR="00A56551">
              <w:rPr>
                <w:noProof/>
                <w:webHidden/>
              </w:rPr>
            </w:r>
            <w:r w:rsidR="00A56551">
              <w:rPr>
                <w:noProof/>
                <w:webHidden/>
              </w:rPr>
              <w:fldChar w:fldCharType="separate"/>
            </w:r>
            <w:r w:rsidR="00A56551">
              <w:rPr>
                <w:noProof/>
                <w:webHidden/>
              </w:rPr>
              <w:t>21</w:t>
            </w:r>
            <w:r w:rsidR="00A56551">
              <w:rPr>
                <w:noProof/>
                <w:webHidden/>
              </w:rPr>
              <w:fldChar w:fldCharType="end"/>
            </w:r>
          </w:hyperlink>
        </w:p>
        <w:p w14:paraId="4B7B9DE3" w14:textId="77777777" w:rsidR="00A56551" w:rsidRDefault="009E0209">
          <w:pPr>
            <w:pStyle w:val="TM2"/>
            <w:tabs>
              <w:tab w:val="right" w:leader="dot" w:pos="9062"/>
            </w:tabs>
            <w:rPr>
              <w:rFonts w:eastAsiaTheme="minorEastAsia"/>
              <w:noProof/>
              <w:lang w:eastAsia="fr-FR"/>
            </w:rPr>
          </w:pPr>
          <w:hyperlink w:anchor="_Toc158129991" w:history="1">
            <w:r w:rsidR="00A56551" w:rsidRPr="00B3267B">
              <w:rPr>
                <w:rStyle w:val="Lienhypertexte"/>
                <w:rFonts w:ascii="Arial Narrow" w:hAnsi="Arial Narrow"/>
                <w:noProof/>
              </w:rPr>
              <w:t>ANNEXE 3 :</w:t>
            </w:r>
            <w:r w:rsidR="00A56551" w:rsidRPr="00B3267B">
              <w:rPr>
                <w:rStyle w:val="Lienhypertexte"/>
                <w:rFonts w:ascii="Arial Narrow" w:hAnsi="Arial Narrow"/>
                <w:b/>
                <w:noProof/>
              </w:rPr>
              <w:t xml:space="preserve"> </w:t>
            </w:r>
            <w:r w:rsidR="00A56551" w:rsidRPr="00B3267B">
              <w:rPr>
                <w:rStyle w:val="Lienhypertexte"/>
                <w:rFonts w:ascii="Arial Narrow" w:hAnsi="Arial Narrow"/>
                <w:noProof/>
              </w:rPr>
              <w:t>Note d’information destinée aux patients bénéficiant d’un médicament dans un cadre de prescription compassionnelle</w:t>
            </w:r>
            <w:r w:rsidR="00A56551">
              <w:rPr>
                <w:noProof/>
                <w:webHidden/>
              </w:rPr>
              <w:tab/>
            </w:r>
            <w:r w:rsidR="00A56551">
              <w:rPr>
                <w:noProof/>
                <w:webHidden/>
              </w:rPr>
              <w:fldChar w:fldCharType="begin"/>
            </w:r>
            <w:r w:rsidR="00A56551">
              <w:rPr>
                <w:noProof/>
                <w:webHidden/>
              </w:rPr>
              <w:instrText xml:space="preserve"> PAGEREF _Toc158129991 \h </w:instrText>
            </w:r>
            <w:r w:rsidR="00A56551">
              <w:rPr>
                <w:noProof/>
                <w:webHidden/>
              </w:rPr>
            </w:r>
            <w:r w:rsidR="00A56551">
              <w:rPr>
                <w:noProof/>
                <w:webHidden/>
              </w:rPr>
              <w:fldChar w:fldCharType="separate"/>
            </w:r>
            <w:r w:rsidR="00A56551">
              <w:rPr>
                <w:noProof/>
                <w:webHidden/>
              </w:rPr>
              <w:t>24</w:t>
            </w:r>
            <w:r w:rsidR="00A56551">
              <w:rPr>
                <w:noProof/>
                <w:webHidden/>
              </w:rPr>
              <w:fldChar w:fldCharType="end"/>
            </w:r>
          </w:hyperlink>
        </w:p>
        <w:p w14:paraId="6064E6C7" w14:textId="77777777" w:rsidR="00A56551" w:rsidRDefault="009E0209">
          <w:pPr>
            <w:pStyle w:val="TM2"/>
            <w:tabs>
              <w:tab w:val="right" w:leader="dot" w:pos="9062"/>
            </w:tabs>
            <w:rPr>
              <w:rFonts w:eastAsiaTheme="minorEastAsia"/>
              <w:noProof/>
              <w:lang w:eastAsia="fr-FR"/>
            </w:rPr>
          </w:pPr>
          <w:hyperlink w:anchor="_Toc158129992" w:history="1">
            <w:r w:rsidR="00A56551" w:rsidRPr="00B3267B">
              <w:rPr>
                <w:rStyle w:val="Lienhypertexte"/>
                <w:rFonts w:ascii="Arial Narrow" w:hAnsi="Arial Narrow"/>
                <w:noProof/>
              </w:rPr>
              <w:t>ANNEXE 4 :</w:t>
            </w:r>
            <w:r w:rsidR="00A56551" w:rsidRPr="00B3267B">
              <w:rPr>
                <w:rStyle w:val="Lienhypertexte"/>
                <w:rFonts w:ascii="Arial Narrow" w:hAnsi="Arial Narrow"/>
                <w:b/>
                <w:noProof/>
              </w:rPr>
              <w:t xml:space="preserve"> </w:t>
            </w:r>
            <w:r w:rsidR="00A56551" w:rsidRPr="00B3267B">
              <w:rPr>
                <w:rStyle w:val="Lienhypertexte"/>
                <w:rFonts w:ascii="Arial Narrow" w:hAnsi="Arial Narrow"/>
                <w:noProof/>
              </w:rPr>
              <w:t>Note d’information sur le traitement des données personnelles</w:t>
            </w:r>
            <w:r w:rsidR="00A56551">
              <w:rPr>
                <w:noProof/>
                <w:webHidden/>
              </w:rPr>
              <w:tab/>
            </w:r>
            <w:r w:rsidR="00A56551">
              <w:rPr>
                <w:noProof/>
                <w:webHidden/>
              </w:rPr>
              <w:fldChar w:fldCharType="begin"/>
            </w:r>
            <w:r w:rsidR="00A56551">
              <w:rPr>
                <w:noProof/>
                <w:webHidden/>
              </w:rPr>
              <w:instrText xml:space="preserve"> PAGEREF _Toc158129992 \h </w:instrText>
            </w:r>
            <w:r w:rsidR="00A56551">
              <w:rPr>
                <w:noProof/>
                <w:webHidden/>
              </w:rPr>
            </w:r>
            <w:r w:rsidR="00A56551">
              <w:rPr>
                <w:noProof/>
                <w:webHidden/>
              </w:rPr>
              <w:fldChar w:fldCharType="separate"/>
            </w:r>
            <w:r w:rsidR="00A56551">
              <w:rPr>
                <w:noProof/>
                <w:webHidden/>
              </w:rPr>
              <w:t>29</w:t>
            </w:r>
            <w:r w:rsidR="00A56551">
              <w:rPr>
                <w:noProof/>
                <w:webHidden/>
              </w:rPr>
              <w:fldChar w:fldCharType="end"/>
            </w:r>
          </w:hyperlink>
        </w:p>
        <w:p w14:paraId="19F64DEA" w14:textId="77777777" w:rsidR="00A56551" w:rsidRDefault="009E0209">
          <w:pPr>
            <w:pStyle w:val="TM2"/>
            <w:tabs>
              <w:tab w:val="right" w:leader="dot" w:pos="9062"/>
            </w:tabs>
            <w:rPr>
              <w:rFonts w:eastAsiaTheme="minorEastAsia"/>
              <w:noProof/>
              <w:lang w:eastAsia="fr-FR"/>
            </w:rPr>
          </w:pPr>
          <w:hyperlink w:anchor="_Toc158129993" w:history="1">
            <w:r w:rsidR="00A56551" w:rsidRPr="00B3267B">
              <w:rPr>
                <w:rStyle w:val="Lienhypertexte"/>
                <w:rFonts w:ascii="Arial Narrow" w:hAnsi="Arial Narrow"/>
                <w:noProof/>
              </w:rPr>
              <w:t>ANNEXE 5 : Rappel des modalités de déclaration des effets indésirables</w:t>
            </w:r>
            <w:r w:rsidR="00A56551">
              <w:rPr>
                <w:noProof/>
                <w:webHidden/>
              </w:rPr>
              <w:tab/>
            </w:r>
            <w:r w:rsidR="00A56551">
              <w:rPr>
                <w:noProof/>
                <w:webHidden/>
              </w:rPr>
              <w:fldChar w:fldCharType="begin"/>
            </w:r>
            <w:r w:rsidR="00A56551">
              <w:rPr>
                <w:noProof/>
                <w:webHidden/>
              </w:rPr>
              <w:instrText xml:space="preserve"> PAGEREF _Toc158129993 \h </w:instrText>
            </w:r>
            <w:r w:rsidR="00A56551">
              <w:rPr>
                <w:noProof/>
                <w:webHidden/>
              </w:rPr>
            </w:r>
            <w:r w:rsidR="00A56551">
              <w:rPr>
                <w:noProof/>
                <w:webHidden/>
              </w:rPr>
              <w:fldChar w:fldCharType="separate"/>
            </w:r>
            <w:r w:rsidR="00A56551">
              <w:rPr>
                <w:noProof/>
                <w:webHidden/>
              </w:rPr>
              <w:t>34</w:t>
            </w:r>
            <w:r w:rsidR="00A56551">
              <w:rPr>
                <w:noProof/>
                <w:webHidden/>
              </w:rPr>
              <w:fldChar w:fldCharType="end"/>
            </w:r>
          </w:hyperlink>
        </w:p>
        <w:p w14:paraId="1917D9E2" w14:textId="77777777" w:rsidR="00A56551" w:rsidRDefault="009E0209">
          <w:pPr>
            <w:pStyle w:val="TM2"/>
            <w:tabs>
              <w:tab w:val="right" w:leader="dot" w:pos="9062"/>
            </w:tabs>
            <w:rPr>
              <w:rFonts w:eastAsiaTheme="minorEastAsia"/>
              <w:noProof/>
              <w:lang w:eastAsia="fr-FR"/>
            </w:rPr>
          </w:pPr>
          <w:hyperlink w:anchor="_Toc158129994" w:history="1">
            <w:r w:rsidR="00A56551" w:rsidRPr="00B3267B">
              <w:rPr>
                <w:rStyle w:val="Lienhypertexte"/>
                <w:rFonts w:ascii="Arial Narrow" w:hAnsi="Arial Narrow"/>
                <w:noProof/>
              </w:rPr>
              <w:t>ANNEXE 6 : Disposition législatives et réglementaires relatives au CPC</w:t>
            </w:r>
            <w:r w:rsidR="00A56551">
              <w:rPr>
                <w:noProof/>
                <w:webHidden/>
              </w:rPr>
              <w:tab/>
            </w:r>
            <w:r w:rsidR="00A56551">
              <w:rPr>
                <w:noProof/>
                <w:webHidden/>
              </w:rPr>
              <w:fldChar w:fldCharType="begin"/>
            </w:r>
            <w:r w:rsidR="00A56551">
              <w:rPr>
                <w:noProof/>
                <w:webHidden/>
              </w:rPr>
              <w:instrText xml:space="preserve"> PAGEREF _Toc158129994 \h </w:instrText>
            </w:r>
            <w:r w:rsidR="00A56551">
              <w:rPr>
                <w:noProof/>
                <w:webHidden/>
              </w:rPr>
            </w:r>
            <w:r w:rsidR="00A56551">
              <w:rPr>
                <w:noProof/>
                <w:webHidden/>
              </w:rPr>
              <w:fldChar w:fldCharType="separate"/>
            </w:r>
            <w:r w:rsidR="00A56551">
              <w:rPr>
                <w:noProof/>
                <w:webHidden/>
              </w:rPr>
              <w:t>36</w:t>
            </w:r>
            <w:r w:rsidR="00A56551">
              <w:rPr>
                <w:noProof/>
                <w:webHidden/>
              </w:rPr>
              <w:fldChar w:fldCharType="end"/>
            </w:r>
          </w:hyperlink>
        </w:p>
        <w:p w14:paraId="03C0415A" w14:textId="79CD5691" w:rsidR="00CD60F8" w:rsidRPr="0020695D" w:rsidRDefault="00CD60F8">
          <w:pPr>
            <w:rPr>
              <w:rFonts w:ascii="Arial Narrow" w:hAnsi="Arial Narrow"/>
            </w:rPr>
          </w:pPr>
          <w:r w:rsidRPr="0020695D">
            <w:rPr>
              <w:rFonts w:ascii="Arial Narrow" w:hAnsi="Arial Narrow"/>
              <w:b/>
              <w:bCs/>
            </w:rPr>
            <w:fldChar w:fldCharType="end"/>
          </w:r>
        </w:p>
      </w:sdtContent>
    </w:sdt>
    <w:p w14:paraId="0197CF59" w14:textId="77777777" w:rsidR="00CD60F8" w:rsidRDefault="00CD60F8">
      <w:pPr>
        <w:rPr>
          <w:rFonts w:ascii="Arial" w:eastAsia="Calibri" w:hAnsi="Arial" w:cs="Arial"/>
          <w:b/>
          <w:bCs/>
          <w:caps/>
          <w:noProof/>
          <w:sz w:val="20"/>
          <w:szCs w:val="20"/>
          <w:u w:val="single"/>
        </w:rPr>
      </w:pPr>
    </w:p>
    <w:p w14:paraId="37FA3EE8" w14:textId="77777777" w:rsidR="00CD60F8" w:rsidRDefault="00CD60F8">
      <w:pPr>
        <w:rPr>
          <w:rFonts w:ascii="Arial" w:eastAsia="Calibri" w:hAnsi="Arial" w:cs="Arial"/>
          <w:b/>
          <w:bCs/>
          <w:caps/>
          <w:noProof/>
          <w:sz w:val="20"/>
          <w:szCs w:val="20"/>
          <w:u w:val="single"/>
        </w:rPr>
      </w:pPr>
      <w:r>
        <w:rPr>
          <w:rFonts w:ascii="Arial" w:eastAsia="Calibri" w:hAnsi="Arial" w:cs="Arial"/>
          <w:b/>
          <w:bCs/>
          <w:caps/>
          <w:noProof/>
          <w:sz w:val="20"/>
          <w:szCs w:val="20"/>
          <w:u w:val="single"/>
        </w:rPr>
        <w:br w:type="page"/>
      </w:r>
    </w:p>
    <w:p w14:paraId="164C1F41" w14:textId="65BEBCDD" w:rsidR="00AE31FA" w:rsidRDefault="00AE31FA" w:rsidP="00AE31FA">
      <w:pPr>
        <w:rPr>
          <w:rFonts w:ascii="Arial" w:eastAsia="Calibri" w:hAnsi="Arial" w:cs="Arial"/>
          <w:b/>
          <w:bCs/>
          <w:caps/>
          <w:noProof/>
          <w:sz w:val="20"/>
          <w:szCs w:val="20"/>
          <w:u w:val="single"/>
        </w:rPr>
      </w:pPr>
      <w:r>
        <w:rPr>
          <w:rFonts w:ascii="Arial" w:eastAsia="Calibri" w:hAnsi="Arial" w:cs="Arial"/>
          <w:b/>
          <w:bCs/>
          <w:caps/>
          <w:noProof/>
          <w:sz w:val="20"/>
          <w:szCs w:val="20"/>
          <w:u w:val="single"/>
        </w:rPr>
        <w:lastRenderedPageBreak/>
        <w:t>A</w:t>
      </w:r>
      <w:r w:rsidRPr="00554D3C">
        <w:rPr>
          <w:rFonts w:ascii="Arial" w:eastAsia="Calibri" w:hAnsi="Arial" w:cs="Arial"/>
          <w:b/>
          <w:bCs/>
          <w:caps/>
          <w:noProof/>
          <w:sz w:val="20"/>
          <w:szCs w:val="20"/>
          <w:u w:val="single"/>
        </w:rPr>
        <w:t>BREVIATIONS</w:t>
      </w:r>
      <w:r w:rsidR="00023D38" w:rsidRPr="00804D4D">
        <w:rPr>
          <w:rFonts w:ascii="Arial" w:eastAsia="Calibri" w:hAnsi="Arial" w:cs="Arial"/>
          <w:b/>
          <w:bCs/>
          <w:caps/>
          <w:noProof/>
          <w:sz w:val="20"/>
          <w:szCs w:val="20"/>
        </w:rPr>
        <w:t xml:space="preserve"> </w:t>
      </w:r>
    </w:p>
    <w:p w14:paraId="28245D9B" w14:textId="08455DB0" w:rsidR="00F467E0" w:rsidRDefault="00F467E0" w:rsidP="00AE31FA">
      <w:pPr>
        <w:rPr>
          <w:rFonts w:ascii="Arial" w:hAnsi="Arial" w:cs="Arial"/>
          <w:sz w:val="20"/>
          <w:szCs w:val="20"/>
        </w:rPr>
      </w:pPr>
      <w:r w:rsidRPr="00F467E0">
        <w:rPr>
          <w:rFonts w:ascii="Arial" w:hAnsi="Arial" w:cs="Arial"/>
          <w:sz w:val="20"/>
          <w:szCs w:val="20"/>
        </w:rPr>
        <w:t>α-CG</w:t>
      </w:r>
      <w:r w:rsidR="00B27A5B">
        <w:rPr>
          <w:rFonts w:ascii="Arial" w:hAnsi="Arial" w:cs="Arial"/>
          <w:sz w:val="20"/>
          <w:szCs w:val="20"/>
        </w:rPr>
        <w:tab/>
      </w:r>
      <w:r w:rsidR="00B27A5B">
        <w:rPr>
          <w:rFonts w:ascii="Arial" w:hAnsi="Arial" w:cs="Arial"/>
          <w:sz w:val="20"/>
          <w:szCs w:val="20"/>
        </w:rPr>
        <w:tab/>
      </w:r>
      <w:r w:rsidRPr="00F467E0">
        <w:rPr>
          <w:rFonts w:ascii="Arial" w:hAnsi="Arial" w:cs="Arial"/>
          <w:sz w:val="20"/>
          <w:szCs w:val="20"/>
        </w:rPr>
        <w:t>alpha-</w:t>
      </w:r>
      <w:proofErr w:type="spellStart"/>
      <w:r w:rsidRPr="00F467E0">
        <w:rPr>
          <w:rFonts w:ascii="Arial" w:hAnsi="Arial" w:cs="Arial"/>
          <w:sz w:val="20"/>
          <w:szCs w:val="20"/>
        </w:rPr>
        <w:t>cétoglutarate</w:t>
      </w:r>
      <w:proofErr w:type="spellEnd"/>
    </w:p>
    <w:p w14:paraId="4E124F13" w14:textId="5BE0C472" w:rsidR="00F467E0" w:rsidRDefault="00F467E0" w:rsidP="00AE31FA">
      <w:pPr>
        <w:rPr>
          <w:rFonts w:ascii="Arial" w:hAnsi="Arial" w:cs="Arial"/>
          <w:sz w:val="20"/>
          <w:szCs w:val="20"/>
        </w:rPr>
      </w:pPr>
      <w:r>
        <w:rPr>
          <w:rFonts w:ascii="Arial" w:hAnsi="Arial" w:cs="Arial"/>
          <w:sz w:val="20"/>
          <w:szCs w:val="20"/>
        </w:rPr>
        <w:t>2-HG</w:t>
      </w:r>
      <w:r w:rsidR="00B27A5B">
        <w:tab/>
      </w:r>
      <w:r w:rsidR="00B27A5B">
        <w:tab/>
      </w:r>
      <w:r w:rsidRPr="00F467E0">
        <w:rPr>
          <w:rFonts w:ascii="Arial" w:hAnsi="Arial" w:cs="Arial"/>
          <w:sz w:val="20"/>
          <w:szCs w:val="20"/>
        </w:rPr>
        <w:t>2-hydroxyglutarate</w:t>
      </w:r>
    </w:p>
    <w:p w14:paraId="505BD69B" w14:textId="54F7BBBF" w:rsidR="00B27A5B" w:rsidRDefault="00B27A5B" w:rsidP="00AE31FA">
      <w:pPr>
        <w:rPr>
          <w:rFonts w:ascii="Arial" w:hAnsi="Arial" w:cs="Arial"/>
          <w:sz w:val="20"/>
          <w:szCs w:val="20"/>
        </w:rPr>
      </w:pPr>
      <w:r>
        <w:rPr>
          <w:rFonts w:ascii="Arial" w:hAnsi="Arial" w:cs="Arial"/>
          <w:sz w:val="20"/>
          <w:szCs w:val="20"/>
        </w:rPr>
        <w:t>AAC</w:t>
      </w:r>
      <w:r>
        <w:rPr>
          <w:rFonts w:ascii="Arial" w:hAnsi="Arial" w:cs="Arial"/>
          <w:sz w:val="20"/>
          <w:szCs w:val="20"/>
        </w:rPr>
        <w:tab/>
      </w:r>
      <w:r>
        <w:rPr>
          <w:rFonts w:ascii="Arial" w:hAnsi="Arial" w:cs="Arial"/>
          <w:sz w:val="20"/>
          <w:szCs w:val="20"/>
        </w:rPr>
        <w:tab/>
        <w:t xml:space="preserve">Autorisation d’accès compassionnel </w:t>
      </w:r>
      <w:r>
        <w:rPr>
          <w:rFonts w:ascii="Arial" w:hAnsi="Arial" w:cs="Arial"/>
          <w:sz w:val="20"/>
          <w:szCs w:val="20"/>
        </w:rPr>
        <w:tab/>
      </w:r>
    </w:p>
    <w:p w14:paraId="0157BECF" w14:textId="58DD37B5" w:rsidR="00AE31FA" w:rsidRPr="009939BC" w:rsidRDefault="00B6316D" w:rsidP="00AE31FA">
      <w:pPr>
        <w:rPr>
          <w:rFonts w:ascii="Arial" w:hAnsi="Arial" w:cs="Arial"/>
          <w:sz w:val="20"/>
          <w:szCs w:val="20"/>
        </w:rPr>
      </w:pPr>
      <w:r w:rsidRPr="009939BC">
        <w:rPr>
          <w:rFonts w:ascii="Arial" w:hAnsi="Arial" w:cs="Arial"/>
          <w:sz w:val="20"/>
          <w:szCs w:val="20"/>
        </w:rPr>
        <w:t>AAP</w:t>
      </w:r>
      <w:r w:rsidR="00B27A5B">
        <w:rPr>
          <w:rFonts w:ascii="Arial" w:hAnsi="Arial" w:cs="Arial"/>
          <w:sz w:val="20"/>
          <w:szCs w:val="20"/>
        </w:rPr>
        <w:tab/>
      </w:r>
      <w:r w:rsidR="00B27A5B">
        <w:rPr>
          <w:rFonts w:ascii="Arial" w:hAnsi="Arial" w:cs="Arial"/>
          <w:sz w:val="20"/>
          <w:szCs w:val="20"/>
        </w:rPr>
        <w:tab/>
      </w:r>
      <w:r w:rsidR="00F467E0">
        <w:rPr>
          <w:rFonts w:ascii="Arial" w:hAnsi="Arial" w:cs="Arial"/>
          <w:sz w:val="20"/>
          <w:szCs w:val="20"/>
        </w:rPr>
        <w:t>A</w:t>
      </w:r>
      <w:r w:rsidR="00F467E0" w:rsidRPr="009939BC">
        <w:rPr>
          <w:rFonts w:ascii="Arial" w:hAnsi="Arial" w:cs="Arial"/>
          <w:sz w:val="20"/>
          <w:szCs w:val="20"/>
        </w:rPr>
        <w:t xml:space="preserve">utorisation </w:t>
      </w:r>
      <w:r w:rsidRPr="009939BC">
        <w:rPr>
          <w:rFonts w:ascii="Arial" w:hAnsi="Arial" w:cs="Arial"/>
          <w:sz w:val="20"/>
          <w:szCs w:val="20"/>
        </w:rPr>
        <w:t>d’accès précoce</w:t>
      </w:r>
    </w:p>
    <w:p w14:paraId="1E3FB589" w14:textId="39AF02FB" w:rsidR="00AE31FA" w:rsidRPr="009939BC" w:rsidRDefault="00B6316D" w:rsidP="00AE31FA">
      <w:pPr>
        <w:rPr>
          <w:rFonts w:ascii="Arial" w:hAnsi="Arial" w:cs="Arial"/>
          <w:sz w:val="20"/>
          <w:szCs w:val="20"/>
        </w:rPr>
      </w:pPr>
      <w:r w:rsidRPr="009939BC">
        <w:rPr>
          <w:rFonts w:ascii="Arial" w:hAnsi="Arial" w:cs="Arial"/>
          <w:sz w:val="20"/>
          <w:szCs w:val="20"/>
        </w:rPr>
        <w:t>AMM</w:t>
      </w:r>
      <w:r w:rsidR="00B27A5B">
        <w:rPr>
          <w:rFonts w:ascii="Arial" w:hAnsi="Arial" w:cs="Arial"/>
          <w:sz w:val="20"/>
          <w:szCs w:val="20"/>
        </w:rPr>
        <w:tab/>
      </w:r>
      <w:r w:rsidR="00B27A5B">
        <w:rPr>
          <w:rFonts w:ascii="Arial" w:hAnsi="Arial" w:cs="Arial"/>
          <w:sz w:val="20"/>
          <w:szCs w:val="20"/>
        </w:rPr>
        <w:tab/>
      </w:r>
      <w:r w:rsidR="00F467E0">
        <w:rPr>
          <w:rFonts w:ascii="Arial" w:hAnsi="Arial" w:cs="Arial"/>
          <w:sz w:val="20"/>
          <w:szCs w:val="20"/>
        </w:rPr>
        <w:t>A</w:t>
      </w:r>
      <w:r w:rsidR="00F467E0" w:rsidRPr="009939BC">
        <w:rPr>
          <w:rFonts w:ascii="Arial" w:hAnsi="Arial" w:cs="Arial"/>
          <w:sz w:val="20"/>
          <w:szCs w:val="20"/>
        </w:rPr>
        <w:t xml:space="preserve">utorisation </w:t>
      </w:r>
      <w:r w:rsidRPr="009939BC">
        <w:rPr>
          <w:rFonts w:ascii="Arial" w:hAnsi="Arial" w:cs="Arial"/>
          <w:sz w:val="20"/>
          <w:szCs w:val="20"/>
        </w:rPr>
        <w:t>de mise sur le marché</w:t>
      </w:r>
    </w:p>
    <w:p w14:paraId="0D24144D" w14:textId="0A122410" w:rsidR="00A03885" w:rsidRPr="009939BC" w:rsidRDefault="00A03885" w:rsidP="00AE31FA">
      <w:pPr>
        <w:rPr>
          <w:rFonts w:ascii="Arial" w:hAnsi="Arial" w:cs="Arial"/>
          <w:sz w:val="20"/>
          <w:szCs w:val="20"/>
        </w:rPr>
      </w:pPr>
      <w:r w:rsidRPr="009939BC">
        <w:rPr>
          <w:rFonts w:ascii="Arial" w:hAnsi="Arial" w:cs="Arial"/>
          <w:sz w:val="20"/>
          <w:szCs w:val="20"/>
        </w:rPr>
        <w:t>ANSM</w:t>
      </w:r>
      <w:r w:rsidR="00B27A5B">
        <w:rPr>
          <w:rFonts w:ascii="Arial" w:hAnsi="Arial" w:cs="Arial"/>
          <w:sz w:val="20"/>
          <w:szCs w:val="20"/>
        </w:rPr>
        <w:tab/>
      </w:r>
      <w:r w:rsidR="00B27A5B">
        <w:rPr>
          <w:rFonts w:ascii="Arial" w:hAnsi="Arial" w:cs="Arial"/>
          <w:sz w:val="20"/>
          <w:szCs w:val="20"/>
        </w:rPr>
        <w:tab/>
      </w:r>
      <w:r w:rsidRPr="009939BC">
        <w:rPr>
          <w:rFonts w:ascii="Arial" w:hAnsi="Arial" w:cs="Arial"/>
          <w:sz w:val="20"/>
          <w:szCs w:val="20"/>
        </w:rPr>
        <w:t>Agence nationale de sécurité du médicament et des produits de santé</w:t>
      </w:r>
    </w:p>
    <w:p w14:paraId="3C2B908C" w14:textId="74FE3B39" w:rsidR="00B6316D" w:rsidRPr="009939BC" w:rsidRDefault="00B6316D" w:rsidP="00AE31FA">
      <w:pPr>
        <w:rPr>
          <w:rFonts w:ascii="Arial" w:hAnsi="Arial" w:cs="Arial"/>
          <w:sz w:val="20"/>
          <w:szCs w:val="20"/>
        </w:rPr>
      </w:pPr>
      <w:r w:rsidRPr="009939BC">
        <w:rPr>
          <w:rFonts w:ascii="Arial" w:hAnsi="Arial" w:cs="Arial"/>
          <w:sz w:val="20"/>
          <w:szCs w:val="20"/>
        </w:rPr>
        <w:t>BDPM</w:t>
      </w:r>
      <w:r w:rsidR="00B27A5B">
        <w:rPr>
          <w:rFonts w:ascii="Arial" w:hAnsi="Arial" w:cs="Arial"/>
          <w:sz w:val="20"/>
          <w:szCs w:val="20"/>
        </w:rPr>
        <w:tab/>
      </w:r>
      <w:r w:rsidR="00B27A5B">
        <w:rPr>
          <w:rFonts w:ascii="Arial" w:hAnsi="Arial" w:cs="Arial"/>
          <w:sz w:val="20"/>
          <w:szCs w:val="20"/>
        </w:rPr>
        <w:tab/>
      </w:r>
      <w:r w:rsidR="00F467E0">
        <w:rPr>
          <w:rFonts w:ascii="Arial" w:hAnsi="Arial" w:cs="Arial"/>
          <w:sz w:val="20"/>
          <w:szCs w:val="20"/>
        </w:rPr>
        <w:t>B</w:t>
      </w:r>
      <w:r w:rsidR="00F467E0" w:rsidRPr="009939BC">
        <w:rPr>
          <w:rFonts w:ascii="Arial" w:hAnsi="Arial" w:cs="Arial"/>
          <w:sz w:val="20"/>
          <w:szCs w:val="20"/>
        </w:rPr>
        <w:t xml:space="preserve">ase </w:t>
      </w:r>
      <w:r w:rsidRPr="009939BC">
        <w:rPr>
          <w:rFonts w:ascii="Arial" w:hAnsi="Arial" w:cs="Arial"/>
          <w:sz w:val="20"/>
          <w:szCs w:val="20"/>
        </w:rPr>
        <w:t>de données publique des médicaments</w:t>
      </w:r>
    </w:p>
    <w:p w14:paraId="6E552063" w14:textId="5832E980" w:rsidR="00AE31FA" w:rsidRPr="009939BC" w:rsidRDefault="002A338C" w:rsidP="00AE31FA">
      <w:pPr>
        <w:rPr>
          <w:rFonts w:ascii="Arial" w:hAnsi="Arial" w:cs="Arial"/>
          <w:sz w:val="20"/>
          <w:szCs w:val="20"/>
        </w:rPr>
      </w:pPr>
      <w:r w:rsidRPr="009939BC">
        <w:rPr>
          <w:rFonts w:ascii="Arial" w:hAnsi="Arial" w:cs="Arial"/>
          <w:sz w:val="20"/>
          <w:szCs w:val="20"/>
        </w:rPr>
        <w:t>CPC</w:t>
      </w:r>
      <w:r w:rsidR="00B27A5B">
        <w:rPr>
          <w:rFonts w:ascii="Arial" w:hAnsi="Arial" w:cs="Arial"/>
          <w:sz w:val="20"/>
          <w:szCs w:val="20"/>
        </w:rPr>
        <w:tab/>
      </w:r>
      <w:r w:rsidR="00B27A5B">
        <w:rPr>
          <w:rFonts w:ascii="Arial" w:hAnsi="Arial" w:cs="Arial"/>
          <w:sz w:val="20"/>
          <w:szCs w:val="20"/>
        </w:rPr>
        <w:tab/>
      </w:r>
      <w:r w:rsidR="00F467E0">
        <w:rPr>
          <w:rFonts w:ascii="Arial" w:hAnsi="Arial" w:cs="Arial"/>
          <w:sz w:val="20"/>
          <w:szCs w:val="20"/>
        </w:rPr>
        <w:t>C</w:t>
      </w:r>
      <w:r w:rsidR="00F467E0" w:rsidRPr="009939BC">
        <w:rPr>
          <w:rFonts w:ascii="Arial" w:hAnsi="Arial" w:cs="Arial"/>
          <w:sz w:val="20"/>
          <w:szCs w:val="20"/>
        </w:rPr>
        <w:t xml:space="preserve">adre </w:t>
      </w:r>
      <w:r w:rsidRPr="009939BC">
        <w:rPr>
          <w:rFonts w:ascii="Arial" w:hAnsi="Arial" w:cs="Arial"/>
          <w:sz w:val="20"/>
          <w:szCs w:val="20"/>
        </w:rPr>
        <w:t>de prescription compassionnelle</w:t>
      </w:r>
    </w:p>
    <w:p w14:paraId="3484FFE4" w14:textId="0C629AEF" w:rsidR="00B27A5B" w:rsidRPr="000A1ACB" w:rsidRDefault="00B27A5B" w:rsidP="00AE31FA">
      <w:pPr>
        <w:rPr>
          <w:rFonts w:ascii="Arial" w:hAnsi="Arial" w:cs="Arial"/>
          <w:sz w:val="20"/>
          <w:szCs w:val="20"/>
        </w:rPr>
      </w:pPr>
      <w:r w:rsidRPr="000A1ACB">
        <w:rPr>
          <w:rFonts w:ascii="Arial" w:hAnsi="Arial" w:cs="Arial"/>
          <w:sz w:val="20"/>
          <w:szCs w:val="20"/>
        </w:rPr>
        <w:t>CSH</w:t>
      </w:r>
      <w:r w:rsidRPr="000A1ACB">
        <w:rPr>
          <w:rFonts w:ascii="Arial" w:hAnsi="Arial" w:cs="Arial"/>
          <w:sz w:val="20"/>
          <w:szCs w:val="20"/>
        </w:rPr>
        <w:tab/>
      </w:r>
      <w:r w:rsidRPr="000A1ACB">
        <w:rPr>
          <w:rFonts w:ascii="Arial" w:hAnsi="Arial" w:cs="Arial"/>
          <w:sz w:val="20"/>
          <w:szCs w:val="20"/>
        </w:rPr>
        <w:tab/>
        <w:t>Cellule souche hématopoïétique</w:t>
      </w:r>
    </w:p>
    <w:p w14:paraId="0AF52C04" w14:textId="3434ADA4" w:rsidR="00021465" w:rsidRPr="008C5449" w:rsidRDefault="00021465" w:rsidP="00AE31FA">
      <w:pPr>
        <w:rPr>
          <w:rFonts w:ascii="Arial" w:hAnsi="Arial" w:cs="Arial"/>
          <w:sz w:val="20"/>
          <w:szCs w:val="20"/>
        </w:rPr>
      </w:pPr>
      <w:r w:rsidRPr="008C5449">
        <w:rPr>
          <w:rFonts w:ascii="Arial" w:hAnsi="Arial" w:cs="Arial"/>
          <w:sz w:val="20"/>
          <w:szCs w:val="20"/>
        </w:rPr>
        <w:t>ECG</w:t>
      </w:r>
      <w:r w:rsidR="00B27A5B" w:rsidRPr="008C5449">
        <w:rPr>
          <w:rFonts w:ascii="Arial" w:hAnsi="Arial" w:cs="Arial"/>
          <w:sz w:val="20"/>
          <w:szCs w:val="20"/>
        </w:rPr>
        <w:tab/>
      </w:r>
      <w:r w:rsidR="00B27A5B" w:rsidRPr="008C5449">
        <w:rPr>
          <w:rFonts w:ascii="Arial" w:hAnsi="Arial" w:cs="Arial"/>
          <w:sz w:val="20"/>
          <w:szCs w:val="20"/>
        </w:rPr>
        <w:tab/>
      </w:r>
      <w:r w:rsidR="00F467E0" w:rsidRPr="008C5449">
        <w:rPr>
          <w:rFonts w:ascii="Arial" w:hAnsi="Arial" w:cs="Arial"/>
          <w:sz w:val="20"/>
          <w:szCs w:val="20"/>
        </w:rPr>
        <w:t>E</w:t>
      </w:r>
      <w:r w:rsidRPr="008C5449">
        <w:rPr>
          <w:rFonts w:ascii="Arial" w:hAnsi="Arial" w:cs="Arial"/>
          <w:sz w:val="20"/>
          <w:szCs w:val="20"/>
        </w:rPr>
        <w:t>lectrocardiogramme</w:t>
      </w:r>
    </w:p>
    <w:p w14:paraId="38DA160F" w14:textId="2225BF09" w:rsidR="00B27A5B" w:rsidRPr="0018548D" w:rsidRDefault="00B27A5B" w:rsidP="00AE31FA">
      <w:pPr>
        <w:rPr>
          <w:rFonts w:ascii="Arial" w:hAnsi="Arial" w:cs="Arial"/>
          <w:sz w:val="20"/>
          <w:szCs w:val="20"/>
        </w:rPr>
      </w:pPr>
      <w:r w:rsidRPr="0018548D">
        <w:rPr>
          <w:rFonts w:ascii="Arial" w:hAnsi="Arial" w:cs="Arial"/>
          <w:sz w:val="20"/>
          <w:szCs w:val="20"/>
        </w:rPr>
        <w:t>EI</w:t>
      </w:r>
      <w:r w:rsidRPr="0018548D">
        <w:rPr>
          <w:rFonts w:ascii="Arial" w:hAnsi="Arial" w:cs="Arial"/>
          <w:sz w:val="20"/>
          <w:szCs w:val="20"/>
        </w:rPr>
        <w:tab/>
      </w:r>
      <w:r w:rsidRPr="0018548D">
        <w:rPr>
          <w:rFonts w:ascii="Arial" w:hAnsi="Arial" w:cs="Arial"/>
          <w:sz w:val="20"/>
          <w:szCs w:val="20"/>
        </w:rPr>
        <w:tab/>
        <w:t>Effet indésirable</w:t>
      </w:r>
    </w:p>
    <w:p w14:paraId="7743B83B" w14:textId="56C85FD6" w:rsidR="00B27A5B" w:rsidRPr="0018548D" w:rsidRDefault="00B27A5B" w:rsidP="00AE31FA">
      <w:pPr>
        <w:rPr>
          <w:rFonts w:ascii="Arial" w:hAnsi="Arial" w:cs="Arial"/>
          <w:sz w:val="20"/>
          <w:szCs w:val="20"/>
        </w:rPr>
      </w:pPr>
      <w:r w:rsidRPr="0018548D">
        <w:rPr>
          <w:rFonts w:ascii="Arial" w:hAnsi="Arial" w:cs="Arial"/>
          <w:sz w:val="20"/>
          <w:szCs w:val="20"/>
        </w:rPr>
        <w:t>ELN</w:t>
      </w:r>
      <w:r w:rsidRPr="0018548D">
        <w:rPr>
          <w:rFonts w:ascii="Arial" w:hAnsi="Arial" w:cs="Arial"/>
          <w:sz w:val="20"/>
          <w:szCs w:val="20"/>
        </w:rPr>
        <w:tab/>
      </w:r>
      <w:r w:rsidRPr="0018548D">
        <w:rPr>
          <w:rFonts w:ascii="Arial" w:hAnsi="Arial" w:cs="Arial"/>
          <w:sz w:val="20"/>
          <w:szCs w:val="20"/>
        </w:rPr>
        <w:tab/>
      </w:r>
      <w:proofErr w:type="spellStart"/>
      <w:r w:rsidRPr="0018548D">
        <w:rPr>
          <w:rFonts w:ascii="Arial" w:hAnsi="Arial" w:cs="Arial"/>
          <w:sz w:val="20"/>
          <w:szCs w:val="20"/>
        </w:rPr>
        <w:t>European</w:t>
      </w:r>
      <w:proofErr w:type="spellEnd"/>
      <w:r w:rsidRPr="0018548D">
        <w:rPr>
          <w:rFonts w:ascii="Arial" w:hAnsi="Arial" w:cs="Arial"/>
          <w:sz w:val="20"/>
          <w:szCs w:val="20"/>
        </w:rPr>
        <w:t xml:space="preserve"> </w:t>
      </w:r>
      <w:proofErr w:type="spellStart"/>
      <w:r w:rsidRPr="0018548D">
        <w:rPr>
          <w:rFonts w:ascii="Arial" w:hAnsi="Arial" w:cs="Arial"/>
          <w:sz w:val="20"/>
          <w:szCs w:val="20"/>
        </w:rPr>
        <w:t>LeukemiaNet</w:t>
      </w:r>
      <w:proofErr w:type="spellEnd"/>
    </w:p>
    <w:p w14:paraId="18497386" w14:textId="09E10CD9" w:rsidR="00B27A5B" w:rsidRPr="0018548D" w:rsidRDefault="00B27A5B" w:rsidP="00AE31FA">
      <w:pPr>
        <w:rPr>
          <w:rFonts w:ascii="Arial" w:hAnsi="Arial" w:cs="Arial"/>
          <w:sz w:val="20"/>
          <w:szCs w:val="20"/>
          <w:lang w:val="en-GB"/>
        </w:rPr>
      </w:pPr>
      <w:r w:rsidRPr="0018548D">
        <w:rPr>
          <w:rFonts w:ascii="Arial" w:hAnsi="Arial" w:cs="Arial"/>
          <w:sz w:val="20"/>
          <w:szCs w:val="20"/>
          <w:lang w:val="en-GB"/>
        </w:rPr>
        <w:t>ESMO</w:t>
      </w:r>
      <w:r w:rsidRPr="0018548D">
        <w:rPr>
          <w:rFonts w:ascii="Arial" w:hAnsi="Arial" w:cs="Arial"/>
          <w:sz w:val="20"/>
          <w:szCs w:val="20"/>
          <w:lang w:val="en-GB"/>
        </w:rPr>
        <w:tab/>
      </w:r>
      <w:r w:rsidRPr="0018548D">
        <w:rPr>
          <w:rFonts w:ascii="Arial" w:hAnsi="Arial" w:cs="Arial"/>
          <w:sz w:val="20"/>
          <w:szCs w:val="20"/>
          <w:lang w:val="en-GB"/>
        </w:rPr>
        <w:tab/>
        <w:t>European Society for Medical Oncology</w:t>
      </w:r>
    </w:p>
    <w:p w14:paraId="0C12765D" w14:textId="52E4FF79" w:rsidR="00B27A5B" w:rsidRPr="0018548D" w:rsidRDefault="00B27A5B" w:rsidP="00AE31FA">
      <w:pPr>
        <w:rPr>
          <w:rFonts w:ascii="Arial" w:hAnsi="Arial" w:cs="Arial"/>
          <w:sz w:val="20"/>
          <w:szCs w:val="20"/>
          <w:lang w:val="en-GB"/>
        </w:rPr>
      </w:pPr>
      <w:r w:rsidRPr="0018548D">
        <w:rPr>
          <w:rFonts w:ascii="Arial" w:hAnsi="Arial" w:cs="Arial"/>
          <w:sz w:val="20"/>
          <w:szCs w:val="20"/>
          <w:lang w:val="en-GB"/>
        </w:rPr>
        <w:t>FLT3</w:t>
      </w:r>
      <w:r w:rsidRPr="0018548D">
        <w:rPr>
          <w:rFonts w:ascii="Arial" w:hAnsi="Arial" w:cs="Arial"/>
          <w:sz w:val="20"/>
          <w:szCs w:val="20"/>
          <w:lang w:val="en-GB"/>
        </w:rPr>
        <w:tab/>
      </w:r>
      <w:r w:rsidRPr="0018548D">
        <w:rPr>
          <w:rFonts w:ascii="Arial" w:hAnsi="Arial" w:cs="Arial"/>
          <w:sz w:val="20"/>
          <w:szCs w:val="20"/>
          <w:lang w:val="en-GB"/>
        </w:rPr>
        <w:tab/>
      </w:r>
      <w:proofErr w:type="spellStart"/>
      <w:r w:rsidRPr="0018548D">
        <w:rPr>
          <w:rFonts w:ascii="Arial" w:hAnsi="Arial" w:cs="Arial"/>
          <w:sz w:val="20"/>
          <w:szCs w:val="20"/>
          <w:lang w:val="en-GB"/>
        </w:rPr>
        <w:t>fms</w:t>
      </w:r>
      <w:proofErr w:type="spellEnd"/>
      <w:r w:rsidRPr="0018548D">
        <w:rPr>
          <w:rFonts w:ascii="Arial" w:hAnsi="Arial" w:cs="Arial"/>
          <w:sz w:val="20"/>
          <w:szCs w:val="20"/>
          <w:lang w:val="en-GB"/>
        </w:rPr>
        <w:t xml:space="preserve"> related receptor tyrosine kinase 3</w:t>
      </w:r>
    </w:p>
    <w:p w14:paraId="7ED503CD" w14:textId="63F633C2" w:rsidR="00227E3F" w:rsidRDefault="00227E3F" w:rsidP="00AE31FA">
      <w:pPr>
        <w:rPr>
          <w:rFonts w:ascii="Arial" w:hAnsi="Arial" w:cs="Arial"/>
          <w:sz w:val="20"/>
          <w:szCs w:val="20"/>
        </w:rPr>
      </w:pPr>
      <w:r w:rsidRPr="000A1ACB">
        <w:rPr>
          <w:rFonts w:ascii="Arial" w:hAnsi="Arial" w:cs="Arial"/>
          <w:sz w:val="20"/>
          <w:szCs w:val="20"/>
        </w:rPr>
        <w:t>IDH</w:t>
      </w:r>
      <w:r w:rsidR="00B27A5B" w:rsidRPr="000A1ACB">
        <w:rPr>
          <w:rFonts w:ascii="Arial" w:hAnsi="Arial" w:cs="Arial"/>
          <w:sz w:val="20"/>
          <w:szCs w:val="20"/>
        </w:rPr>
        <w:tab/>
      </w:r>
      <w:r w:rsidR="00B27A5B" w:rsidRPr="000A1ACB">
        <w:rPr>
          <w:rFonts w:ascii="Arial" w:hAnsi="Arial" w:cs="Arial"/>
          <w:sz w:val="20"/>
          <w:szCs w:val="20"/>
        </w:rPr>
        <w:tab/>
      </w:r>
      <w:proofErr w:type="spellStart"/>
      <w:r w:rsidRPr="000A1ACB">
        <w:rPr>
          <w:rFonts w:ascii="Arial" w:hAnsi="Arial" w:cs="Arial"/>
          <w:sz w:val="20"/>
          <w:szCs w:val="20"/>
        </w:rPr>
        <w:t>I</w:t>
      </w:r>
      <w:r w:rsidRPr="009939BC">
        <w:rPr>
          <w:rFonts w:ascii="Arial" w:hAnsi="Arial" w:cs="Arial"/>
          <w:sz w:val="20"/>
          <w:szCs w:val="20"/>
        </w:rPr>
        <w:t>socitrate</w:t>
      </w:r>
      <w:proofErr w:type="spellEnd"/>
      <w:r w:rsidRPr="009939BC">
        <w:rPr>
          <w:rFonts w:ascii="Arial" w:hAnsi="Arial" w:cs="Arial"/>
          <w:sz w:val="20"/>
          <w:szCs w:val="20"/>
        </w:rPr>
        <w:t xml:space="preserve"> </w:t>
      </w:r>
      <w:r w:rsidR="00F467E0" w:rsidRPr="009939BC">
        <w:rPr>
          <w:rFonts w:ascii="Arial" w:hAnsi="Arial" w:cs="Arial"/>
          <w:sz w:val="20"/>
          <w:szCs w:val="20"/>
        </w:rPr>
        <w:t>Déshydrogénase</w:t>
      </w:r>
    </w:p>
    <w:p w14:paraId="1895EEE9" w14:textId="4F3878E6" w:rsidR="00B27A5B" w:rsidRPr="009939BC" w:rsidRDefault="00B27A5B" w:rsidP="00AE31FA">
      <w:pPr>
        <w:rPr>
          <w:rFonts w:ascii="Arial" w:hAnsi="Arial" w:cs="Arial"/>
          <w:sz w:val="20"/>
          <w:szCs w:val="20"/>
        </w:rPr>
      </w:pPr>
      <w:r>
        <w:rPr>
          <w:rFonts w:ascii="Arial" w:hAnsi="Arial" w:cs="Arial"/>
          <w:sz w:val="20"/>
          <w:szCs w:val="20"/>
        </w:rPr>
        <w:t>ITD</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internal</w:t>
      </w:r>
      <w:proofErr w:type="spellEnd"/>
      <w:r>
        <w:rPr>
          <w:rFonts w:ascii="Arial" w:hAnsi="Arial" w:cs="Arial"/>
          <w:sz w:val="20"/>
          <w:szCs w:val="20"/>
        </w:rPr>
        <w:t xml:space="preserve"> tandem duplication</w:t>
      </w:r>
    </w:p>
    <w:p w14:paraId="182DC0EF" w14:textId="772C88BE" w:rsidR="00CA44E6" w:rsidRPr="009939BC" w:rsidRDefault="00CA44E6" w:rsidP="00AE31FA">
      <w:pPr>
        <w:rPr>
          <w:rFonts w:ascii="Arial" w:hAnsi="Arial" w:cs="Arial"/>
          <w:sz w:val="20"/>
          <w:szCs w:val="20"/>
        </w:rPr>
      </w:pPr>
      <w:r w:rsidRPr="009939BC">
        <w:rPr>
          <w:rFonts w:ascii="Arial" w:hAnsi="Arial" w:cs="Arial"/>
          <w:sz w:val="20"/>
          <w:szCs w:val="20"/>
        </w:rPr>
        <w:t>LAM</w:t>
      </w:r>
      <w:r w:rsidR="00B27A5B">
        <w:rPr>
          <w:rFonts w:ascii="Arial" w:hAnsi="Arial" w:cs="Arial"/>
          <w:sz w:val="20"/>
          <w:szCs w:val="20"/>
        </w:rPr>
        <w:tab/>
      </w:r>
      <w:r w:rsidR="00B27A5B">
        <w:rPr>
          <w:rFonts w:ascii="Arial" w:hAnsi="Arial" w:cs="Arial"/>
          <w:sz w:val="20"/>
          <w:szCs w:val="20"/>
        </w:rPr>
        <w:tab/>
      </w:r>
      <w:r w:rsidR="00F467E0">
        <w:rPr>
          <w:rFonts w:ascii="Arial" w:hAnsi="Arial" w:cs="Arial"/>
          <w:sz w:val="20"/>
          <w:szCs w:val="20"/>
        </w:rPr>
        <w:t>L</w:t>
      </w:r>
      <w:r w:rsidRPr="009939BC">
        <w:rPr>
          <w:rFonts w:ascii="Arial" w:hAnsi="Arial" w:cs="Arial"/>
          <w:sz w:val="20"/>
          <w:szCs w:val="20"/>
        </w:rPr>
        <w:t xml:space="preserve">eucémie </w:t>
      </w:r>
      <w:r w:rsidR="009939BC" w:rsidRPr="009939BC">
        <w:rPr>
          <w:rFonts w:ascii="Arial" w:hAnsi="Arial" w:cs="Arial"/>
          <w:sz w:val="20"/>
          <w:szCs w:val="20"/>
        </w:rPr>
        <w:t>aigüe</w:t>
      </w:r>
      <w:r w:rsidRPr="009939BC">
        <w:rPr>
          <w:rFonts w:ascii="Arial" w:hAnsi="Arial" w:cs="Arial"/>
          <w:sz w:val="20"/>
          <w:szCs w:val="20"/>
        </w:rPr>
        <w:t xml:space="preserve"> myéloïde</w:t>
      </w:r>
    </w:p>
    <w:p w14:paraId="5BF84A0E" w14:textId="77658276" w:rsidR="00B27A5B" w:rsidRDefault="00B27A5B" w:rsidP="00AE31FA">
      <w:pPr>
        <w:rPr>
          <w:rFonts w:ascii="Arial" w:hAnsi="Arial" w:cs="Arial"/>
          <w:sz w:val="20"/>
          <w:szCs w:val="20"/>
        </w:rPr>
      </w:pPr>
      <w:r>
        <w:rPr>
          <w:rFonts w:ascii="Arial" w:hAnsi="Arial" w:cs="Arial"/>
          <w:sz w:val="20"/>
          <w:szCs w:val="20"/>
        </w:rPr>
        <w:t>NCCN</w:t>
      </w:r>
      <w:r>
        <w:rPr>
          <w:rFonts w:ascii="Arial" w:hAnsi="Arial" w:cs="Arial"/>
          <w:sz w:val="20"/>
          <w:szCs w:val="20"/>
        </w:rPr>
        <w:tab/>
      </w:r>
      <w:r>
        <w:rPr>
          <w:rFonts w:ascii="Arial" w:hAnsi="Arial" w:cs="Arial"/>
          <w:sz w:val="20"/>
          <w:szCs w:val="20"/>
        </w:rPr>
        <w:tab/>
      </w:r>
      <w:r w:rsidRPr="00B27A5B">
        <w:rPr>
          <w:rFonts w:ascii="Arial" w:hAnsi="Arial" w:cs="Arial"/>
          <w:sz w:val="20"/>
          <w:szCs w:val="20"/>
        </w:rPr>
        <w:t xml:space="preserve">National </w:t>
      </w:r>
      <w:proofErr w:type="spellStart"/>
      <w:r w:rsidRPr="00B27A5B">
        <w:rPr>
          <w:rFonts w:ascii="Arial" w:hAnsi="Arial" w:cs="Arial"/>
          <w:sz w:val="20"/>
          <w:szCs w:val="20"/>
        </w:rPr>
        <w:t>Comprehensive</w:t>
      </w:r>
      <w:proofErr w:type="spellEnd"/>
      <w:r w:rsidRPr="00B27A5B">
        <w:rPr>
          <w:rFonts w:ascii="Arial" w:hAnsi="Arial" w:cs="Arial"/>
          <w:sz w:val="20"/>
          <w:szCs w:val="20"/>
        </w:rPr>
        <w:t xml:space="preserve"> Cancer Network</w:t>
      </w:r>
    </w:p>
    <w:p w14:paraId="52C87019" w14:textId="09F73134" w:rsidR="00A03885" w:rsidRPr="009939BC" w:rsidRDefault="00A03885" w:rsidP="00AE31FA">
      <w:pPr>
        <w:rPr>
          <w:rFonts w:ascii="Arial" w:hAnsi="Arial" w:cs="Arial"/>
          <w:sz w:val="20"/>
          <w:szCs w:val="20"/>
        </w:rPr>
      </w:pPr>
      <w:r w:rsidRPr="009939BC">
        <w:rPr>
          <w:rFonts w:ascii="Arial" w:hAnsi="Arial" w:cs="Arial"/>
          <w:sz w:val="20"/>
          <w:szCs w:val="20"/>
        </w:rPr>
        <w:t>PUT-</w:t>
      </w:r>
      <w:r w:rsidR="0085421E" w:rsidRPr="009939BC">
        <w:rPr>
          <w:rFonts w:ascii="Arial" w:hAnsi="Arial" w:cs="Arial"/>
          <w:sz w:val="20"/>
          <w:szCs w:val="20"/>
        </w:rPr>
        <w:t>S</w:t>
      </w:r>
      <w:r w:rsidR="00265EBF" w:rsidRPr="009939BC">
        <w:rPr>
          <w:rFonts w:ascii="Arial" w:hAnsi="Arial" w:cs="Arial"/>
          <w:sz w:val="20"/>
          <w:szCs w:val="20"/>
        </w:rPr>
        <w:t>P</w:t>
      </w:r>
      <w:r w:rsidRPr="009939BC">
        <w:rPr>
          <w:rFonts w:ascii="Arial" w:hAnsi="Arial" w:cs="Arial"/>
          <w:sz w:val="20"/>
          <w:szCs w:val="20"/>
        </w:rPr>
        <w:t xml:space="preserve"> </w:t>
      </w:r>
      <w:r w:rsidR="00B27A5B">
        <w:rPr>
          <w:rFonts w:ascii="Arial" w:hAnsi="Arial" w:cs="Arial"/>
          <w:sz w:val="20"/>
          <w:szCs w:val="20"/>
        </w:rPr>
        <w:tab/>
      </w:r>
      <w:r w:rsidR="00F467E0">
        <w:rPr>
          <w:rFonts w:ascii="Arial" w:hAnsi="Arial" w:cs="Arial"/>
          <w:sz w:val="20"/>
          <w:szCs w:val="20"/>
        </w:rPr>
        <w:t>P</w:t>
      </w:r>
      <w:r w:rsidR="00F467E0" w:rsidRPr="009939BC">
        <w:rPr>
          <w:rFonts w:ascii="Arial" w:hAnsi="Arial" w:cs="Arial"/>
          <w:sz w:val="20"/>
          <w:szCs w:val="20"/>
        </w:rPr>
        <w:t xml:space="preserve">rotocole </w:t>
      </w:r>
      <w:r w:rsidRPr="009939BC">
        <w:rPr>
          <w:rFonts w:ascii="Arial" w:hAnsi="Arial" w:cs="Arial"/>
          <w:sz w:val="20"/>
          <w:szCs w:val="20"/>
        </w:rPr>
        <w:t xml:space="preserve">d’utilisation thérapeutique et de </w:t>
      </w:r>
      <w:r w:rsidR="0085421E" w:rsidRPr="009939BC">
        <w:rPr>
          <w:rFonts w:ascii="Arial" w:hAnsi="Arial" w:cs="Arial"/>
          <w:sz w:val="20"/>
          <w:szCs w:val="20"/>
        </w:rPr>
        <w:t>suivi des patients</w:t>
      </w:r>
    </w:p>
    <w:p w14:paraId="222275F1" w14:textId="6DA05BC5" w:rsidR="00B27A5B" w:rsidRDefault="00B27A5B">
      <w:pPr>
        <w:rPr>
          <w:rFonts w:ascii="Arial" w:hAnsi="Arial" w:cs="Arial"/>
          <w:sz w:val="20"/>
          <w:szCs w:val="20"/>
        </w:rPr>
      </w:pPr>
      <w:r>
        <w:rPr>
          <w:rFonts w:ascii="Arial" w:hAnsi="Arial" w:cs="Arial"/>
          <w:sz w:val="20"/>
          <w:szCs w:val="20"/>
        </w:rPr>
        <w:t>RC</w:t>
      </w:r>
      <w:r>
        <w:rPr>
          <w:rFonts w:ascii="Arial" w:hAnsi="Arial" w:cs="Arial"/>
          <w:sz w:val="20"/>
          <w:szCs w:val="20"/>
        </w:rPr>
        <w:tab/>
      </w:r>
      <w:r>
        <w:rPr>
          <w:rFonts w:ascii="Arial" w:hAnsi="Arial" w:cs="Arial"/>
          <w:sz w:val="20"/>
          <w:szCs w:val="20"/>
        </w:rPr>
        <w:tab/>
        <w:t>Rémission complète</w:t>
      </w:r>
    </w:p>
    <w:p w14:paraId="65E71869" w14:textId="58E53C5B" w:rsidR="00B27A5B" w:rsidRDefault="00B27A5B">
      <w:pPr>
        <w:rPr>
          <w:rFonts w:ascii="Arial" w:hAnsi="Arial" w:cs="Arial"/>
          <w:sz w:val="20"/>
          <w:szCs w:val="20"/>
        </w:rPr>
      </w:pPr>
      <w:proofErr w:type="spellStart"/>
      <w:r>
        <w:rPr>
          <w:rFonts w:ascii="Arial" w:hAnsi="Arial" w:cs="Arial"/>
          <w:sz w:val="20"/>
          <w:szCs w:val="20"/>
        </w:rPr>
        <w:t>RCh</w:t>
      </w:r>
      <w:proofErr w:type="spellEnd"/>
      <w:r>
        <w:rPr>
          <w:rFonts w:ascii="Arial" w:hAnsi="Arial" w:cs="Arial"/>
          <w:sz w:val="20"/>
          <w:szCs w:val="20"/>
        </w:rPr>
        <w:tab/>
      </w:r>
      <w:r>
        <w:rPr>
          <w:rFonts w:ascii="Arial" w:hAnsi="Arial" w:cs="Arial"/>
          <w:sz w:val="20"/>
          <w:szCs w:val="20"/>
        </w:rPr>
        <w:tab/>
        <w:t>Récupération hématologique partielle</w:t>
      </w:r>
    </w:p>
    <w:p w14:paraId="6E814BEA" w14:textId="6B275E2C" w:rsidR="00E771D0" w:rsidRPr="009939BC" w:rsidRDefault="0097373A">
      <w:pPr>
        <w:rPr>
          <w:rFonts w:ascii="Arial" w:hAnsi="Arial" w:cs="Arial"/>
          <w:sz w:val="20"/>
          <w:szCs w:val="20"/>
        </w:rPr>
      </w:pPr>
      <w:r w:rsidRPr="009939BC">
        <w:rPr>
          <w:rFonts w:ascii="Arial" w:hAnsi="Arial" w:cs="Arial"/>
          <w:sz w:val="20"/>
          <w:szCs w:val="20"/>
        </w:rPr>
        <w:t>RCP</w:t>
      </w:r>
      <w:r w:rsidR="00B27A5B">
        <w:rPr>
          <w:rFonts w:ascii="Arial" w:hAnsi="Arial" w:cs="Arial"/>
          <w:sz w:val="20"/>
          <w:szCs w:val="20"/>
        </w:rPr>
        <w:tab/>
      </w:r>
      <w:r w:rsidR="00B27A5B">
        <w:rPr>
          <w:rFonts w:ascii="Arial" w:hAnsi="Arial" w:cs="Arial"/>
          <w:sz w:val="20"/>
          <w:szCs w:val="20"/>
        </w:rPr>
        <w:tab/>
      </w:r>
      <w:r w:rsidR="00F467E0">
        <w:rPr>
          <w:rFonts w:ascii="Arial" w:hAnsi="Arial" w:cs="Arial"/>
          <w:sz w:val="20"/>
          <w:szCs w:val="20"/>
        </w:rPr>
        <w:t>R</w:t>
      </w:r>
      <w:r w:rsidR="00F467E0" w:rsidRPr="009939BC">
        <w:rPr>
          <w:rFonts w:ascii="Arial" w:hAnsi="Arial" w:cs="Arial"/>
          <w:sz w:val="20"/>
          <w:szCs w:val="20"/>
        </w:rPr>
        <w:t xml:space="preserve">ésumé </w:t>
      </w:r>
      <w:r w:rsidRPr="009939BC">
        <w:rPr>
          <w:rFonts w:ascii="Arial" w:hAnsi="Arial" w:cs="Arial"/>
          <w:sz w:val="20"/>
          <w:szCs w:val="20"/>
        </w:rPr>
        <w:t xml:space="preserve">des caractéristiques du produit </w:t>
      </w:r>
    </w:p>
    <w:p w14:paraId="177B7701" w14:textId="6054BD5A" w:rsidR="00B27A5B" w:rsidRDefault="00E771D0">
      <w:pPr>
        <w:rPr>
          <w:rFonts w:ascii="Arial" w:hAnsi="Arial" w:cs="Arial"/>
          <w:sz w:val="20"/>
          <w:szCs w:val="20"/>
        </w:rPr>
      </w:pPr>
      <w:r w:rsidRPr="009939BC">
        <w:rPr>
          <w:rFonts w:ascii="Arial" w:hAnsi="Arial" w:cs="Arial"/>
          <w:sz w:val="20"/>
          <w:szCs w:val="20"/>
        </w:rPr>
        <w:t>RGPD</w:t>
      </w:r>
      <w:r w:rsidR="00B27A5B">
        <w:rPr>
          <w:rFonts w:ascii="Arial" w:hAnsi="Arial" w:cs="Arial"/>
          <w:sz w:val="20"/>
          <w:szCs w:val="20"/>
        </w:rPr>
        <w:tab/>
      </w:r>
      <w:r w:rsidR="00B27A5B">
        <w:rPr>
          <w:rFonts w:ascii="Arial" w:hAnsi="Arial" w:cs="Arial"/>
          <w:sz w:val="20"/>
          <w:szCs w:val="20"/>
        </w:rPr>
        <w:tab/>
      </w:r>
      <w:r w:rsidR="00F467E0">
        <w:rPr>
          <w:rFonts w:ascii="Arial" w:hAnsi="Arial" w:cs="Arial"/>
          <w:sz w:val="20"/>
          <w:szCs w:val="20"/>
        </w:rPr>
        <w:t>R</w:t>
      </w:r>
      <w:r w:rsidR="00F467E0" w:rsidRPr="009939BC">
        <w:rPr>
          <w:rFonts w:ascii="Arial" w:hAnsi="Arial" w:cs="Arial"/>
          <w:sz w:val="20"/>
          <w:szCs w:val="20"/>
        </w:rPr>
        <w:t xml:space="preserve">èglement </w:t>
      </w:r>
      <w:r w:rsidRPr="009939BC">
        <w:rPr>
          <w:rFonts w:ascii="Arial" w:hAnsi="Arial" w:cs="Arial"/>
          <w:sz w:val="20"/>
          <w:szCs w:val="20"/>
        </w:rPr>
        <w:t>général sur la protection des données</w:t>
      </w:r>
    </w:p>
    <w:p w14:paraId="714A523B" w14:textId="6DEFCC1C" w:rsidR="00AE31FA" w:rsidRPr="002A338C" w:rsidRDefault="00B27A5B">
      <w:pPr>
        <w:rPr>
          <w:rFonts w:ascii="Arial" w:hAnsi="Arial" w:cs="Arial"/>
          <w:sz w:val="20"/>
          <w:szCs w:val="20"/>
        </w:rPr>
      </w:pPr>
      <w:r>
        <w:rPr>
          <w:rFonts w:ascii="Arial" w:hAnsi="Arial" w:cs="Arial"/>
          <w:sz w:val="20"/>
          <w:szCs w:val="20"/>
        </w:rPr>
        <w:t>TKD</w:t>
      </w:r>
      <w:r>
        <w:rPr>
          <w:rFonts w:ascii="Arial" w:hAnsi="Arial" w:cs="Arial"/>
          <w:sz w:val="20"/>
          <w:szCs w:val="20"/>
        </w:rPr>
        <w:tab/>
      </w:r>
      <w:r>
        <w:rPr>
          <w:rFonts w:ascii="Arial" w:hAnsi="Arial" w:cs="Arial"/>
          <w:sz w:val="20"/>
          <w:szCs w:val="20"/>
        </w:rPr>
        <w:tab/>
        <w:t>Tyrosine Kinase Domain</w:t>
      </w:r>
      <w:r w:rsidR="00AE31FA" w:rsidRPr="002A338C">
        <w:rPr>
          <w:rFonts w:ascii="Arial" w:hAnsi="Arial" w:cs="Arial"/>
          <w:sz w:val="20"/>
          <w:szCs w:val="20"/>
        </w:rPr>
        <w:br w:type="page"/>
      </w:r>
    </w:p>
    <w:p w14:paraId="4B4195F2" w14:textId="77777777" w:rsidR="00AE31FA" w:rsidRPr="00120447" w:rsidRDefault="00AE31FA" w:rsidP="00AE31FA">
      <w:pPr>
        <w:jc w:val="center"/>
        <w:rPr>
          <w:rFonts w:ascii="Arial Narrow" w:hAnsi="Arial Narrow"/>
          <w:b/>
          <w:sz w:val="28"/>
          <w:szCs w:val="28"/>
        </w:rPr>
      </w:pPr>
      <w:r w:rsidRPr="00120447">
        <w:rPr>
          <w:rFonts w:ascii="Arial Narrow" w:hAnsi="Arial Narrow"/>
          <w:b/>
          <w:sz w:val="28"/>
          <w:szCs w:val="28"/>
        </w:rPr>
        <w:lastRenderedPageBreak/>
        <w:t>LE CADRE DE PRESCRIPTION COMPASSIONNELLE</w:t>
      </w:r>
    </w:p>
    <w:p w14:paraId="2E225023" w14:textId="77777777" w:rsidR="00AE31FA" w:rsidRDefault="00AE31FA" w:rsidP="00AE31FA">
      <w:pPr>
        <w:rPr>
          <w:b/>
        </w:rPr>
      </w:pPr>
    </w:p>
    <w:p w14:paraId="756925C7" w14:textId="77777777" w:rsidR="00AE31FA" w:rsidRDefault="00AE31FA" w:rsidP="00AE31FA">
      <w:pPr>
        <w:jc w:val="both"/>
        <w:rPr>
          <w:rFonts w:ascii="Arial" w:hAnsi="Arial" w:cs="Arial"/>
          <w:sz w:val="20"/>
          <w:szCs w:val="20"/>
        </w:rPr>
      </w:pPr>
      <w:r w:rsidRPr="009E71E3">
        <w:rPr>
          <w:rFonts w:ascii="Arial" w:hAnsi="Arial" w:cs="Arial"/>
          <w:sz w:val="20"/>
          <w:szCs w:val="20"/>
        </w:rPr>
        <w:t xml:space="preserve">Le cadre de prescription compassionnelle </w:t>
      </w:r>
      <w:r>
        <w:rPr>
          <w:rFonts w:ascii="Arial" w:hAnsi="Arial" w:cs="Arial"/>
          <w:sz w:val="20"/>
          <w:szCs w:val="20"/>
        </w:rPr>
        <w:t xml:space="preserve">(CPC) </w:t>
      </w:r>
      <w:r w:rsidRPr="009E71E3">
        <w:rPr>
          <w:rFonts w:ascii="Arial" w:hAnsi="Arial" w:cs="Arial"/>
          <w:sz w:val="20"/>
          <w:szCs w:val="20"/>
        </w:rPr>
        <w:t>est une procédure dérogatoire exceptionnelle prévue</w:t>
      </w:r>
      <w:r w:rsidRPr="009E71E3">
        <w:rPr>
          <w:rFonts w:ascii="Arial" w:hAnsi="Arial" w:cs="Arial"/>
          <w:spacing w:val="-57"/>
          <w:sz w:val="20"/>
          <w:szCs w:val="20"/>
        </w:rPr>
        <w:t xml:space="preserve"> </w:t>
      </w:r>
      <w:r w:rsidR="00434D0F">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sidR="00235149">
        <w:rPr>
          <w:rFonts w:ascii="Arial" w:hAnsi="Arial" w:cs="Arial"/>
          <w:sz w:val="20"/>
          <w:szCs w:val="20"/>
        </w:rPr>
        <w:t>c</w:t>
      </w:r>
      <w:r w:rsidR="00235149" w:rsidRPr="009E71E3">
        <w:rPr>
          <w:rFonts w:ascii="Arial" w:hAnsi="Arial" w:cs="Arial"/>
          <w:sz w:val="20"/>
          <w:szCs w:val="20"/>
        </w:rPr>
        <w:t>ode</w:t>
      </w:r>
      <w:r w:rsidR="00235149"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Pr="009E71E3">
        <w:rPr>
          <w:rFonts w:ascii="Arial" w:hAnsi="Arial" w:cs="Arial"/>
          <w:spacing w:val="1"/>
          <w:sz w:val="20"/>
          <w:szCs w:val="20"/>
        </w:rPr>
        <w:t xml:space="preserve"> </w:t>
      </w:r>
      <w:r w:rsidRPr="009E71E3">
        <w:rPr>
          <w:rFonts w:ascii="Arial" w:hAnsi="Arial" w:cs="Arial"/>
          <w:sz w:val="20"/>
          <w:szCs w:val="20"/>
        </w:rPr>
        <w:t>qui</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Pr="009E71E3">
        <w:rPr>
          <w:rFonts w:ascii="Arial" w:hAnsi="Arial" w:cs="Arial"/>
          <w:sz w:val="20"/>
          <w:szCs w:val="20"/>
        </w:rPr>
        <w:t>une</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 xml:space="preserve">prescription d’un médicament </w:t>
      </w:r>
      <w:r w:rsidR="00265EBF">
        <w:rPr>
          <w:rFonts w:ascii="Arial" w:hAnsi="Arial" w:cs="Arial"/>
          <w:sz w:val="20"/>
          <w:szCs w:val="20"/>
        </w:rPr>
        <w:t xml:space="preserve">dans une indication thérapeutique </w:t>
      </w:r>
      <w:r w:rsidRPr="009E71E3">
        <w:rPr>
          <w:rFonts w:ascii="Arial" w:hAnsi="Arial" w:cs="Arial"/>
          <w:sz w:val="20"/>
          <w:szCs w:val="20"/>
        </w:rPr>
        <w:t>non conforme à son autorisation de mise sur le marché (AMM),</w:t>
      </w:r>
      <w:r>
        <w:rPr>
          <w:rFonts w:ascii="Arial" w:hAnsi="Arial" w:cs="Arial"/>
          <w:sz w:val="20"/>
          <w:szCs w:val="20"/>
        </w:rPr>
        <w:t xml:space="preserve"> </w:t>
      </w:r>
      <w:r w:rsidRPr="009E71E3">
        <w:rPr>
          <w:rFonts w:ascii="Arial" w:hAnsi="Arial" w:cs="Arial"/>
          <w:spacing w:val="-57"/>
          <w:sz w:val="20"/>
          <w:szCs w:val="20"/>
        </w:rPr>
        <w:t xml:space="preserve"> </w:t>
      </w:r>
      <w:r w:rsidRPr="009E71E3">
        <w:rPr>
          <w:rFonts w:ascii="Arial" w:hAnsi="Arial" w:cs="Arial"/>
          <w:sz w:val="20"/>
          <w:szCs w:val="20"/>
        </w:rPr>
        <w:t>afin de répondre à un besoin thérapeutique</w:t>
      </w:r>
      <w:r>
        <w:rPr>
          <w:rFonts w:ascii="Arial" w:hAnsi="Arial" w:cs="Arial"/>
          <w:sz w:val="20"/>
          <w:szCs w:val="20"/>
        </w:rPr>
        <w:t xml:space="preserve"> </w:t>
      </w:r>
      <w:r w:rsidR="0085421E">
        <w:rPr>
          <w:rFonts w:ascii="Arial" w:hAnsi="Arial" w:cs="Arial"/>
          <w:sz w:val="20"/>
          <w:szCs w:val="20"/>
        </w:rPr>
        <w:t>non couvert</w:t>
      </w:r>
      <w:r w:rsidRPr="009E71E3">
        <w:rPr>
          <w:rFonts w:ascii="Arial" w:hAnsi="Arial" w:cs="Arial"/>
          <w:sz w:val="20"/>
          <w:szCs w:val="20"/>
        </w:rPr>
        <w:t>, dès lors que le rapport bénéfice/risque de ce</w:t>
      </w:r>
      <w:r w:rsidRPr="009E71E3">
        <w:rPr>
          <w:rFonts w:ascii="Arial" w:hAnsi="Arial" w:cs="Arial"/>
          <w:spacing w:val="1"/>
          <w:sz w:val="20"/>
          <w:szCs w:val="20"/>
        </w:rPr>
        <w:t xml:space="preserve"> </w:t>
      </w:r>
      <w:r w:rsidRPr="009E71E3">
        <w:rPr>
          <w:rFonts w:ascii="Arial" w:hAnsi="Arial" w:cs="Arial"/>
          <w:sz w:val="20"/>
          <w:szCs w:val="20"/>
        </w:rPr>
        <w:t xml:space="preserve">médicament </w:t>
      </w:r>
      <w:r w:rsidR="000A23A2">
        <w:rPr>
          <w:rFonts w:ascii="Arial" w:hAnsi="Arial" w:cs="Arial"/>
          <w:sz w:val="20"/>
          <w:szCs w:val="20"/>
        </w:rPr>
        <w:t xml:space="preserve">dans cette indication </w:t>
      </w:r>
      <w:r w:rsidRPr="009E71E3">
        <w:rPr>
          <w:rFonts w:ascii="Arial" w:hAnsi="Arial" w:cs="Arial"/>
          <w:sz w:val="20"/>
          <w:szCs w:val="20"/>
        </w:rPr>
        <w:t xml:space="preserve">est présumé favorable par l’ANSM (cf. annexe </w:t>
      </w:r>
      <w:r w:rsidR="00733EC1">
        <w:rPr>
          <w:rFonts w:ascii="Arial" w:hAnsi="Arial" w:cs="Arial"/>
          <w:sz w:val="20"/>
          <w:szCs w:val="20"/>
        </w:rPr>
        <w:t>6</w:t>
      </w:r>
      <w:r w:rsidR="00733EC1" w:rsidRPr="009E71E3">
        <w:rPr>
          <w:rFonts w:ascii="Arial" w:hAnsi="Arial" w:cs="Arial"/>
          <w:sz w:val="20"/>
          <w:szCs w:val="20"/>
        </w:rPr>
        <w:t xml:space="preserve"> </w:t>
      </w:r>
      <w:r w:rsidRPr="009E71E3">
        <w:rPr>
          <w:rFonts w:ascii="Arial" w:hAnsi="Arial" w:cs="Arial"/>
          <w:sz w:val="20"/>
          <w:szCs w:val="20"/>
        </w:rPr>
        <w:t xml:space="preserve">: Dispositions législatives </w:t>
      </w:r>
      <w:r w:rsidRPr="00087989">
        <w:rPr>
          <w:rFonts w:ascii="Arial" w:hAnsi="Arial" w:cs="Arial"/>
          <w:sz w:val="20"/>
          <w:szCs w:val="20"/>
        </w:rPr>
        <w:t>et réglementaires</w:t>
      </w:r>
      <w:r w:rsidR="00235149">
        <w:rPr>
          <w:rFonts w:ascii="Arial" w:hAnsi="Arial" w:cs="Arial"/>
          <w:sz w:val="20"/>
          <w:szCs w:val="20"/>
        </w:rPr>
        <w:t xml:space="preserve"> relatives au</w:t>
      </w:r>
      <w:r w:rsidRPr="00087989">
        <w:rPr>
          <w:rFonts w:ascii="Arial" w:hAnsi="Arial" w:cs="Arial"/>
          <w:sz w:val="20"/>
          <w:szCs w:val="20"/>
        </w:rPr>
        <w:t xml:space="preserve"> CPC</w:t>
      </w:r>
      <w:r w:rsidRPr="009E71E3">
        <w:rPr>
          <w:rFonts w:ascii="Arial" w:hAnsi="Arial" w:cs="Arial"/>
          <w:sz w:val="20"/>
          <w:szCs w:val="20"/>
        </w:rPr>
        <w:t>).</w:t>
      </w:r>
    </w:p>
    <w:p w14:paraId="5DDB460B" w14:textId="77777777" w:rsidR="00AE31FA" w:rsidRDefault="00AE31FA" w:rsidP="00AE31FA">
      <w:pPr>
        <w:jc w:val="both"/>
        <w:rPr>
          <w:rFonts w:ascii="Arial" w:hAnsi="Arial" w:cs="Arial"/>
          <w:sz w:val="20"/>
          <w:szCs w:val="20"/>
        </w:rPr>
      </w:pPr>
    </w:p>
    <w:p w14:paraId="401AEC7D" w14:textId="77777777" w:rsidR="00AE31FA" w:rsidRPr="00B751AB" w:rsidRDefault="00AE31FA" w:rsidP="00133B6A">
      <w:pPr>
        <w:pStyle w:val="Titre2"/>
        <w:numPr>
          <w:ilvl w:val="0"/>
          <w:numId w:val="11"/>
        </w:numPr>
        <w:rPr>
          <w:rStyle w:val="lev"/>
          <w:rFonts w:ascii="Arial Narrow" w:hAnsi="Arial Narrow"/>
          <w:bCs w:val="0"/>
          <w:sz w:val="28"/>
          <w:szCs w:val="28"/>
        </w:rPr>
      </w:pPr>
      <w:bookmarkStart w:id="1" w:name="_Toc158129984"/>
      <w:r w:rsidRPr="00B751AB">
        <w:rPr>
          <w:rStyle w:val="lev"/>
          <w:rFonts w:ascii="Arial Narrow" w:hAnsi="Arial Narrow"/>
          <w:bCs w:val="0"/>
          <w:sz w:val="28"/>
          <w:szCs w:val="28"/>
        </w:rPr>
        <w:t>LE</w:t>
      </w:r>
      <w:r w:rsidR="00F211DB">
        <w:rPr>
          <w:rStyle w:val="lev"/>
          <w:rFonts w:ascii="Arial Narrow" w:hAnsi="Arial Narrow"/>
          <w:bCs w:val="0"/>
          <w:sz w:val="28"/>
          <w:szCs w:val="28"/>
        </w:rPr>
        <w:t>(S)</w:t>
      </w:r>
      <w:r w:rsidR="00542DD9" w:rsidRPr="00B751AB">
        <w:rPr>
          <w:rStyle w:val="lev"/>
          <w:rFonts w:ascii="Arial Narrow" w:hAnsi="Arial Narrow"/>
          <w:bCs w:val="0"/>
          <w:sz w:val="28"/>
          <w:szCs w:val="28"/>
        </w:rPr>
        <w:t xml:space="preserve"> </w:t>
      </w:r>
      <w:r w:rsidRPr="00B751AB">
        <w:rPr>
          <w:rStyle w:val="lev"/>
          <w:rFonts w:ascii="Arial Narrow" w:hAnsi="Arial Narrow"/>
          <w:bCs w:val="0"/>
          <w:sz w:val="28"/>
          <w:szCs w:val="28"/>
        </w:rPr>
        <w:t>MEDICAMENT</w:t>
      </w:r>
      <w:r w:rsidR="00F211DB">
        <w:rPr>
          <w:rStyle w:val="lev"/>
          <w:rFonts w:ascii="Arial Narrow" w:hAnsi="Arial Narrow"/>
          <w:bCs w:val="0"/>
          <w:sz w:val="28"/>
          <w:szCs w:val="28"/>
        </w:rPr>
        <w:t>(S</w:t>
      </w:r>
      <w:r w:rsidR="00962D5D">
        <w:rPr>
          <w:rStyle w:val="lev"/>
          <w:rFonts w:ascii="Arial Narrow" w:hAnsi="Arial Narrow"/>
          <w:bCs w:val="0"/>
          <w:sz w:val="28"/>
          <w:szCs w:val="28"/>
        </w:rPr>
        <w:t>)</w:t>
      </w:r>
      <w:bookmarkEnd w:id="1"/>
    </w:p>
    <w:p w14:paraId="74876D21" w14:textId="77777777" w:rsidR="00AE31FA" w:rsidRDefault="00AE31FA" w:rsidP="00AE31FA">
      <w:pPr>
        <w:jc w:val="both"/>
        <w:rPr>
          <w:b/>
        </w:rPr>
      </w:pPr>
    </w:p>
    <w:p w14:paraId="0A726FEC" w14:textId="77777777" w:rsidR="00D92560" w:rsidRPr="00D3423B" w:rsidRDefault="00D92560" w:rsidP="00D92560">
      <w:pPr>
        <w:pStyle w:val="Intertitre"/>
      </w:pPr>
      <w:r w:rsidRPr="00D3423B">
        <w:t>Spécialité(s) concernée(s)</w:t>
      </w:r>
    </w:p>
    <w:tbl>
      <w:tblPr>
        <w:tblStyle w:val="Grilledetableauclaire"/>
        <w:tblW w:w="0" w:type="auto"/>
        <w:tblLook w:val="0600" w:firstRow="0" w:lastRow="0" w:firstColumn="0" w:lastColumn="0" w:noHBand="1" w:noVBand="1"/>
      </w:tblPr>
      <w:tblGrid>
        <w:gridCol w:w="9042"/>
      </w:tblGrid>
      <w:tr w:rsidR="00CB5D82" w:rsidRPr="0093672E" w14:paraId="1CFA5305" w14:textId="77777777" w:rsidTr="00D92560">
        <w:tc>
          <w:tcPr>
            <w:tcW w:w="9609" w:type="dxa"/>
          </w:tcPr>
          <w:p w14:paraId="633C579F" w14:textId="116702D6" w:rsidR="00CB5D82" w:rsidRPr="00664498" w:rsidRDefault="00A66113" w:rsidP="004655B4">
            <w:pPr>
              <w:rPr>
                <w:b/>
              </w:rPr>
            </w:pPr>
            <w:r w:rsidRPr="00664498">
              <w:rPr>
                <w:rStyle w:val="Mention1"/>
                <w:b/>
              </w:rPr>
              <w:t xml:space="preserve">TIBSOVO 250 mg, comprimé pelliculé </w:t>
            </w:r>
          </w:p>
        </w:tc>
      </w:tr>
    </w:tbl>
    <w:p w14:paraId="4A4F9BA4" w14:textId="77777777" w:rsidR="00D92560" w:rsidRPr="0093672E" w:rsidRDefault="00D92560" w:rsidP="00D92560"/>
    <w:p w14:paraId="6B12BE96" w14:textId="77777777" w:rsidR="00D92560" w:rsidRPr="0093672E" w:rsidRDefault="00D92560" w:rsidP="00D92560">
      <w:pPr>
        <w:pStyle w:val="Intertitre"/>
      </w:pPr>
      <w:r w:rsidRPr="0093672E">
        <w:t>Caractéristiques du médicament</w:t>
      </w:r>
    </w:p>
    <w:tbl>
      <w:tblPr>
        <w:tblStyle w:val="Grilledetableauclaire"/>
        <w:tblW w:w="0" w:type="auto"/>
        <w:tblLook w:val="0600" w:firstRow="0" w:lastRow="0" w:firstColumn="0" w:lastColumn="0" w:noHBand="1" w:noVBand="1"/>
      </w:tblPr>
      <w:tblGrid>
        <w:gridCol w:w="9042"/>
      </w:tblGrid>
      <w:tr w:rsidR="00CB5D82" w:rsidRPr="00275EFD" w14:paraId="65747ACA" w14:textId="77777777" w:rsidTr="00FD5B4B">
        <w:tc>
          <w:tcPr>
            <w:tcW w:w="9629" w:type="dxa"/>
            <w:shd w:val="clear" w:color="auto" w:fill="auto"/>
          </w:tcPr>
          <w:p w14:paraId="492682CB" w14:textId="53E89C25" w:rsidR="00CB5D82" w:rsidRPr="00275EFD" w:rsidRDefault="00606182" w:rsidP="00410F80">
            <w:pPr>
              <w:jc w:val="both"/>
              <w:rPr>
                <w:rStyle w:val="Mention1"/>
                <w:rFonts w:ascii="Arial" w:hAnsi="Arial" w:cs="Arial"/>
              </w:rPr>
            </w:pPr>
            <w:r>
              <w:t>L’</w:t>
            </w:r>
            <w:proofErr w:type="spellStart"/>
            <w:r>
              <w:t>i</w:t>
            </w:r>
            <w:r w:rsidR="006E3EB5">
              <w:t>vosidenib</w:t>
            </w:r>
            <w:proofErr w:type="spellEnd"/>
            <w:r w:rsidR="006E3EB5">
              <w:t xml:space="preserve"> est un inhibiteur de la forme mutée de l'enzyme IDH1. L’enzyme IDH1 mutée convertit l’alpha-</w:t>
            </w:r>
            <w:proofErr w:type="spellStart"/>
            <w:r w:rsidR="006E3EB5">
              <w:t>cétoglutarate</w:t>
            </w:r>
            <w:proofErr w:type="spellEnd"/>
            <w:r w:rsidR="006E3EB5">
              <w:t xml:space="preserve"> (α-CG) en 2-hydroxyglutarate (2-HG) qui bloque la différentiation cellulaire et favorise la </w:t>
            </w:r>
            <w:proofErr w:type="spellStart"/>
            <w:r w:rsidR="006E3EB5">
              <w:t>tumorigenèse</w:t>
            </w:r>
            <w:proofErr w:type="spellEnd"/>
            <w:r w:rsidR="006E3EB5">
              <w:t xml:space="preserve"> dans les tumeurs malignes hématologiques et non hématologiques. Le mécanisme d’action d’</w:t>
            </w:r>
            <w:proofErr w:type="spellStart"/>
            <w:r w:rsidR="006E3EB5">
              <w:t>ivosidenib</w:t>
            </w:r>
            <w:proofErr w:type="spellEnd"/>
            <w:r w:rsidR="006E3EB5">
              <w:t xml:space="preserve"> au-delà de sa capacité à réduire le 2-HG et à restaurer la différenciation cellulaire n’est pas complètement élucidé dans toutes les indications</w:t>
            </w:r>
          </w:p>
        </w:tc>
      </w:tr>
    </w:tbl>
    <w:p w14:paraId="63E99EF4" w14:textId="77777777" w:rsidR="006F6692" w:rsidRDefault="006F6692" w:rsidP="004655B4"/>
    <w:p w14:paraId="2CC22D53" w14:textId="523C6CAC" w:rsidR="006F6692" w:rsidRPr="00762E12" w:rsidRDefault="006F6692" w:rsidP="006F6692">
      <w:pPr>
        <w:rPr>
          <w:rFonts w:ascii="Arial" w:hAnsi="Arial" w:cs="Arial"/>
          <w:b/>
        </w:rPr>
      </w:pPr>
      <w:r w:rsidRPr="00762E12">
        <w:rPr>
          <w:rFonts w:ascii="Arial" w:hAnsi="Arial" w:cs="Arial"/>
          <w:b/>
        </w:rPr>
        <w:t>Indication</w:t>
      </w:r>
      <w:r w:rsidR="0063092F">
        <w:rPr>
          <w:rFonts w:ascii="Arial" w:hAnsi="Arial" w:cs="Arial"/>
          <w:b/>
        </w:rPr>
        <w:t>s de l’AMM</w:t>
      </w:r>
    </w:p>
    <w:p w14:paraId="305198F4" w14:textId="2F0E0C40" w:rsidR="006F6692" w:rsidRDefault="00606182" w:rsidP="006F6692">
      <w:pPr>
        <w:jc w:val="both"/>
        <w:rPr>
          <w:rFonts w:ascii="Arial" w:hAnsi="Arial" w:cs="Arial"/>
        </w:rPr>
      </w:pPr>
      <w:r>
        <w:rPr>
          <w:rFonts w:ascii="Arial" w:hAnsi="Arial" w:cs="Arial"/>
        </w:rPr>
        <w:t>TIBSOVO</w:t>
      </w:r>
      <w:r w:rsidR="006F6692" w:rsidRPr="00817CBD">
        <w:rPr>
          <w:rFonts w:ascii="Arial" w:hAnsi="Arial" w:cs="Arial"/>
        </w:rPr>
        <w:t xml:space="preserve"> en association avec l'</w:t>
      </w:r>
      <w:proofErr w:type="spellStart"/>
      <w:r w:rsidR="006F6692" w:rsidRPr="00817CBD">
        <w:rPr>
          <w:rFonts w:ascii="Arial" w:hAnsi="Arial" w:cs="Arial"/>
        </w:rPr>
        <w:t>azacitidine</w:t>
      </w:r>
      <w:proofErr w:type="spellEnd"/>
      <w:r w:rsidR="006F6692" w:rsidRPr="00817CBD">
        <w:rPr>
          <w:rFonts w:ascii="Arial" w:hAnsi="Arial" w:cs="Arial"/>
        </w:rPr>
        <w:t xml:space="preserve"> est indiqué dans le traitement des patients adultes ayant une</w:t>
      </w:r>
      <w:r w:rsidR="006F6692">
        <w:rPr>
          <w:rFonts w:ascii="Arial" w:hAnsi="Arial" w:cs="Arial"/>
        </w:rPr>
        <w:t xml:space="preserve"> </w:t>
      </w:r>
      <w:r w:rsidR="006F6692" w:rsidRPr="00817CBD">
        <w:rPr>
          <w:rFonts w:ascii="Arial" w:hAnsi="Arial" w:cs="Arial"/>
        </w:rPr>
        <w:t>leucémie aiguë myéloïde (LAM) nouvellement diagnostiquée avec une mutation de l’</w:t>
      </w:r>
      <w:proofErr w:type="spellStart"/>
      <w:r w:rsidR="006F6692" w:rsidRPr="00817CBD">
        <w:rPr>
          <w:rFonts w:ascii="Arial" w:hAnsi="Arial" w:cs="Arial"/>
        </w:rPr>
        <w:t>isocitrate</w:t>
      </w:r>
      <w:proofErr w:type="spellEnd"/>
      <w:r w:rsidR="006F6692">
        <w:rPr>
          <w:rFonts w:ascii="Arial" w:hAnsi="Arial" w:cs="Arial"/>
        </w:rPr>
        <w:t xml:space="preserve"> </w:t>
      </w:r>
      <w:r w:rsidR="006F6692" w:rsidRPr="00817CBD">
        <w:rPr>
          <w:rFonts w:ascii="Arial" w:hAnsi="Arial" w:cs="Arial"/>
        </w:rPr>
        <w:t>déshydrogénase 1 (IDH1) R132, non éligibles à la chimiothérapie d’induction standard</w:t>
      </w:r>
      <w:r w:rsidR="006F6692">
        <w:rPr>
          <w:rFonts w:ascii="Arial" w:hAnsi="Arial" w:cs="Arial"/>
        </w:rPr>
        <w:t>.</w:t>
      </w:r>
    </w:p>
    <w:p w14:paraId="163BDEFA" w14:textId="48F8B03E" w:rsidR="00A22D8E" w:rsidRPr="006F6692" w:rsidRDefault="00606182" w:rsidP="00664498">
      <w:pPr>
        <w:jc w:val="both"/>
        <w:rPr>
          <w:rFonts w:ascii="Arial" w:hAnsi="Arial" w:cs="Arial"/>
        </w:rPr>
      </w:pPr>
      <w:r>
        <w:rPr>
          <w:rFonts w:ascii="Arial" w:hAnsi="Arial" w:cs="Arial"/>
        </w:rPr>
        <w:t>TIBSOVO</w:t>
      </w:r>
      <w:r w:rsidR="006F6692" w:rsidRPr="00817CBD">
        <w:rPr>
          <w:rFonts w:ascii="Arial" w:hAnsi="Arial" w:cs="Arial"/>
        </w:rPr>
        <w:t xml:space="preserve"> en monothérapie est indiqué dans le traitement des patients adultes ayant un</w:t>
      </w:r>
      <w:r w:rsidR="006F6692">
        <w:rPr>
          <w:rFonts w:ascii="Arial" w:hAnsi="Arial" w:cs="Arial"/>
        </w:rPr>
        <w:t xml:space="preserve"> </w:t>
      </w:r>
      <w:proofErr w:type="spellStart"/>
      <w:r w:rsidR="006F6692" w:rsidRPr="00817CBD">
        <w:rPr>
          <w:rFonts w:ascii="Arial" w:hAnsi="Arial" w:cs="Arial"/>
        </w:rPr>
        <w:t>cholangiocarcinome</w:t>
      </w:r>
      <w:proofErr w:type="spellEnd"/>
      <w:r w:rsidR="006F6692" w:rsidRPr="00817CBD">
        <w:rPr>
          <w:rFonts w:ascii="Arial" w:hAnsi="Arial" w:cs="Arial"/>
        </w:rPr>
        <w:t xml:space="preserve"> localement avancé ou métastatique avec une mutation IDH1 R132 et</w:t>
      </w:r>
      <w:r w:rsidR="006F6692">
        <w:rPr>
          <w:rFonts w:ascii="Arial" w:hAnsi="Arial" w:cs="Arial"/>
        </w:rPr>
        <w:t xml:space="preserve"> </w:t>
      </w:r>
      <w:r w:rsidR="006F6692" w:rsidRPr="00817CBD">
        <w:rPr>
          <w:rFonts w:ascii="Arial" w:hAnsi="Arial" w:cs="Arial"/>
        </w:rPr>
        <w:t>précédemment traités avec au moins une ligne de traitement systémique</w:t>
      </w:r>
      <w:r w:rsidR="0063092F">
        <w:rPr>
          <w:rFonts w:ascii="Arial" w:hAnsi="Arial" w:cs="Arial"/>
        </w:rPr>
        <w:t>.</w:t>
      </w:r>
    </w:p>
    <w:p w14:paraId="0DCDFEA6" w14:textId="77777777" w:rsidR="00D92560" w:rsidRDefault="00D92560" w:rsidP="00D92560">
      <w:pPr>
        <w:pStyle w:val="Intertitre"/>
      </w:pPr>
      <w:r w:rsidRPr="0093672E">
        <w:t>Indication</w:t>
      </w:r>
      <w:r w:rsidR="003649B0">
        <w:t xml:space="preserve"> et conditions d’utilisation dans le CPC</w:t>
      </w:r>
    </w:p>
    <w:p w14:paraId="0CD11F2A" w14:textId="4B7396FC" w:rsidR="001B3AFA" w:rsidRDefault="008E06EA" w:rsidP="00410F80">
      <w:pPr>
        <w:jc w:val="both"/>
        <w:rPr>
          <w:rStyle w:val="markedcontent"/>
          <w:rFonts w:ascii="Arial" w:hAnsi="Arial" w:cs="Arial"/>
        </w:rPr>
      </w:pPr>
      <w:r w:rsidRPr="007C0C02">
        <w:rPr>
          <w:rStyle w:val="markedcontent"/>
          <w:rFonts w:ascii="Arial" w:hAnsi="Arial" w:cs="Arial"/>
        </w:rPr>
        <w:t xml:space="preserve">Le présent CPC vise à sécuriser, </w:t>
      </w:r>
      <w:r w:rsidRPr="00F85E76">
        <w:rPr>
          <w:rStyle w:val="markedcontent"/>
          <w:rFonts w:ascii="Arial" w:hAnsi="Arial" w:cs="Arial"/>
        </w:rPr>
        <w:t>via la mise en place d’un suivi</w:t>
      </w:r>
      <w:r w:rsidRPr="0063092F">
        <w:rPr>
          <w:rStyle w:val="markedcontent"/>
          <w:rFonts w:ascii="Arial" w:hAnsi="Arial" w:cs="Arial"/>
        </w:rPr>
        <w:t>,</w:t>
      </w:r>
      <w:r w:rsidRPr="007C0C02">
        <w:rPr>
          <w:rStyle w:val="markedcontent"/>
          <w:rFonts w:ascii="Arial" w:hAnsi="Arial" w:cs="Arial"/>
        </w:rPr>
        <w:t xml:space="preserve"> l’utilisation de </w:t>
      </w:r>
      <w:r w:rsidR="00606182">
        <w:rPr>
          <w:rStyle w:val="markedcontent"/>
          <w:rFonts w:ascii="Arial" w:hAnsi="Arial" w:cs="Arial"/>
        </w:rPr>
        <w:t>l’</w:t>
      </w:r>
      <w:proofErr w:type="spellStart"/>
      <w:r w:rsidR="00410F80">
        <w:rPr>
          <w:rStyle w:val="markedcontent"/>
          <w:rFonts w:ascii="Arial" w:hAnsi="Arial" w:cs="Arial"/>
        </w:rPr>
        <w:t>ivosidenib</w:t>
      </w:r>
      <w:proofErr w:type="spellEnd"/>
      <w:r w:rsidRPr="007C0C02">
        <w:rPr>
          <w:rStyle w:val="markedcontent"/>
          <w:rFonts w:ascii="Arial" w:hAnsi="Arial" w:cs="Arial"/>
        </w:rPr>
        <w:t xml:space="preserve">, dans le </w:t>
      </w:r>
      <w:r w:rsidRPr="00664498">
        <w:rPr>
          <w:rStyle w:val="markedcontent"/>
          <w:rFonts w:ascii="Arial" w:hAnsi="Arial" w:cs="Arial"/>
          <w:b/>
        </w:rPr>
        <w:t xml:space="preserve">traitement </w:t>
      </w:r>
      <w:r w:rsidR="00410F80" w:rsidRPr="00664498">
        <w:rPr>
          <w:rFonts w:ascii="Arial" w:hAnsi="Arial" w:cs="Arial"/>
          <w:b/>
        </w:rPr>
        <w:t>de</w:t>
      </w:r>
      <w:r w:rsidR="00995EC9">
        <w:rPr>
          <w:rFonts w:ascii="Arial" w:hAnsi="Arial" w:cs="Arial"/>
          <w:b/>
        </w:rPr>
        <w:t>s patients atteints de</w:t>
      </w:r>
      <w:r w:rsidR="003C1074" w:rsidRPr="00664498">
        <w:rPr>
          <w:rFonts w:ascii="Arial" w:hAnsi="Arial" w:cs="Arial"/>
          <w:b/>
        </w:rPr>
        <w:t xml:space="preserve"> </w:t>
      </w:r>
      <w:r w:rsidR="00410F80" w:rsidRPr="00664498">
        <w:rPr>
          <w:rFonts w:ascii="Arial" w:hAnsi="Arial" w:cs="Arial"/>
          <w:b/>
        </w:rPr>
        <w:t>LAM</w:t>
      </w:r>
      <w:r w:rsidR="00085011" w:rsidRPr="00664498">
        <w:rPr>
          <w:rFonts w:ascii="Arial" w:hAnsi="Arial" w:cs="Arial"/>
          <w:b/>
        </w:rPr>
        <w:t xml:space="preserve"> avec muta</w:t>
      </w:r>
      <w:r w:rsidR="00410F80" w:rsidRPr="00664498">
        <w:rPr>
          <w:rFonts w:ascii="Arial" w:hAnsi="Arial" w:cs="Arial"/>
          <w:b/>
        </w:rPr>
        <w:t>tion du gène IDH1 R132</w:t>
      </w:r>
      <w:r w:rsidR="00085011" w:rsidRPr="00664498">
        <w:rPr>
          <w:rFonts w:ascii="Arial" w:hAnsi="Arial" w:cs="Arial"/>
          <w:b/>
        </w:rPr>
        <w:t xml:space="preserve"> </w:t>
      </w:r>
      <w:r w:rsidR="00410F80" w:rsidRPr="00664498">
        <w:rPr>
          <w:rFonts w:ascii="Arial" w:hAnsi="Arial" w:cs="Arial"/>
          <w:b/>
        </w:rPr>
        <w:t>en rechute</w:t>
      </w:r>
      <w:r w:rsidR="00085011" w:rsidRPr="00664498">
        <w:rPr>
          <w:rFonts w:ascii="Arial" w:hAnsi="Arial" w:cs="Arial"/>
          <w:b/>
        </w:rPr>
        <w:t xml:space="preserve"> </w:t>
      </w:r>
      <w:r w:rsidR="00410F80" w:rsidRPr="00664498">
        <w:rPr>
          <w:rFonts w:ascii="Arial" w:hAnsi="Arial" w:cs="Arial"/>
          <w:b/>
        </w:rPr>
        <w:t>ou réfractaire</w:t>
      </w:r>
      <w:r w:rsidR="00F467E0" w:rsidRPr="00664498">
        <w:rPr>
          <w:rFonts w:ascii="Arial" w:hAnsi="Arial" w:cs="Arial"/>
          <w:b/>
        </w:rPr>
        <w:t>.</w:t>
      </w:r>
      <w:r w:rsidRPr="00E0226B">
        <w:rPr>
          <w:rStyle w:val="markedcontent"/>
          <w:rFonts w:ascii="Arial" w:hAnsi="Arial" w:cs="Arial"/>
        </w:rPr>
        <w:t xml:space="preserve"> </w:t>
      </w:r>
    </w:p>
    <w:p w14:paraId="794FFA8A" w14:textId="41854449" w:rsidR="008E06EA" w:rsidRPr="00211116" w:rsidRDefault="008E06EA" w:rsidP="008E06EA">
      <w:pPr>
        <w:jc w:val="both"/>
        <w:rPr>
          <w:lang w:eastAsia="fr-FR"/>
        </w:rPr>
      </w:pPr>
      <w:r w:rsidRPr="00E0226B">
        <w:rPr>
          <w:rStyle w:val="markedcontent"/>
          <w:rFonts w:ascii="Arial" w:hAnsi="Arial" w:cs="Arial"/>
        </w:rPr>
        <w:t xml:space="preserve">En effet, </w:t>
      </w:r>
      <w:r w:rsidR="003E16A5" w:rsidRPr="00E0226B">
        <w:rPr>
          <w:rStyle w:val="markedcontent"/>
          <w:rFonts w:ascii="Arial" w:hAnsi="Arial" w:cs="Arial"/>
        </w:rPr>
        <w:t xml:space="preserve">dans cette population non couverte par l’AMM et pour laquelle </w:t>
      </w:r>
      <w:r w:rsidRPr="00E0226B">
        <w:rPr>
          <w:rStyle w:val="markedcontent"/>
          <w:rFonts w:ascii="Arial" w:hAnsi="Arial" w:cs="Arial"/>
        </w:rPr>
        <w:t>il existe un besoin thérapeutique</w:t>
      </w:r>
      <w:r w:rsidR="00A767D6" w:rsidRPr="00E0226B">
        <w:rPr>
          <w:rStyle w:val="markedcontent"/>
          <w:rFonts w:ascii="Arial" w:hAnsi="Arial" w:cs="Arial"/>
        </w:rPr>
        <w:t xml:space="preserve">, </w:t>
      </w:r>
      <w:r w:rsidR="00E0226B" w:rsidRPr="00871453">
        <w:rPr>
          <w:rStyle w:val="markedcontent"/>
          <w:rFonts w:ascii="Arial" w:hAnsi="Arial" w:cs="Arial"/>
        </w:rPr>
        <w:t xml:space="preserve">l’efficacité </w:t>
      </w:r>
      <w:r w:rsidR="00A767D6" w:rsidRPr="00871453">
        <w:rPr>
          <w:rStyle w:val="markedcontent"/>
          <w:rFonts w:ascii="Arial" w:hAnsi="Arial" w:cs="Arial"/>
        </w:rPr>
        <w:t>et la sécurité</w:t>
      </w:r>
      <w:r w:rsidRPr="00871453">
        <w:rPr>
          <w:rStyle w:val="markedcontent"/>
          <w:rFonts w:ascii="Arial" w:hAnsi="Arial" w:cs="Arial"/>
        </w:rPr>
        <w:t xml:space="preserve"> de </w:t>
      </w:r>
      <w:r w:rsidR="00DF7EA2">
        <w:rPr>
          <w:rStyle w:val="markedcontent"/>
          <w:rFonts w:ascii="Arial" w:hAnsi="Arial" w:cs="Arial"/>
        </w:rPr>
        <w:t>l’</w:t>
      </w:r>
      <w:proofErr w:type="spellStart"/>
      <w:r w:rsidR="00DF7EA2">
        <w:rPr>
          <w:rStyle w:val="markedcontent"/>
          <w:rFonts w:ascii="Arial" w:hAnsi="Arial" w:cs="Arial"/>
        </w:rPr>
        <w:t>ivosidenib</w:t>
      </w:r>
      <w:proofErr w:type="spellEnd"/>
      <w:r w:rsidRPr="00871453">
        <w:rPr>
          <w:rStyle w:val="markedcontent"/>
          <w:rFonts w:ascii="Arial" w:hAnsi="Arial" w:cs="Arial"/>
        </w:rPr>
        <w:t xml:space="preserve"> </w:t>
      </w:r>
      <w:r w:rsidR="00A767D6" w:rsidRPr="00871453">
        <w:rPr>
          <w:rStyle w:val="markedcontent"/>
          <w:rFonts w:ascii="Arial" w:hAnsi="Arial" w:cs="Arial"/>
        </w:rPr>
        <w:t xml:space="preserve">sont </w:t>
      </w:r>
      <w:r w:rsidRPr="00871453">
        <w:rPr>
          <w:rStyle w:val="markedcontent"/>
          <w:rFonts w:ascii="Arial" w:hAnsi="Arial" w:cs="Arial"/>
        </w:rPr>
        <w:t>présumé</w:t>
      </w:r>
      <w:r w:rsidR="00A767D6" w:rsidRPr="00871453">
        <w:rPr>
          <w:rStyle w:val="markedcontent"/>
          <w:rFonts w:ascii="Arial" w:hAnsi="Arial" w:cs="Arial"/>
        </w:rPr>
        <w:t>es</w:t>
      </w:r>
      <w:r w:rsidRPr="00871453">
        <w:rPr>
          <w:rStyle w:val="markedcontent"/>
          <w:rFonts w:ascii="Arial" w:hAnsi="Arial" w:cs="Arial"/>
        </w:rPr>
        <w:t xml:space="preserve"> </w:t>
      </w:r>
      <w:r w:rsidR="00A767D6" w:rsidRPr="00871453">
        <w:rPr>
          <w:rStyle w:val="markedcontent"/>
          <w:rFonts w:ascii="Arial" w:hAnsi="Arial" w:cs="Arial"/>
        </w:rPr>
        <w:t>au regard</w:t>
      </w:r>
      <w:r w:rsidRPr="00871453">
        <w:rPr>
          <w:rStyle w:val="markedcontent"/>
          <w:rFonts w:ascii="Arial" w:hAnsi="Arial" w:cs="Arial"/>
        </w:rPr>
        <w:t xml:space="preserve"> des données disponibles </w:t>
      </w:r>
      <w:r w:rsidR="00E0226B" w:rsidRPr="00871453">
        <w:rPr>
          <w:rStyle w:val="markedcontent"/>
          <w:rFonts w:ascii="Arial" w:hAnsi="Arial" w:cs="Arial"/>
        </w:rPr>
        <w:t xml:space="preserve">à ce jour </w:t>
      </w:r>
      <w:r w:rsidRPr="00871453">
        <w:rPr>
          <w:rStyle w:val="markedcontent"/>
          <w:rFonts w:ascii="Arial" w:hAnsi="Arial" w:cs="Arial"/>
        </w:rPr>
        <w:t xml:space="preserve">(cf. </w:t>
      </w:r>
      <w:r w:rsidR="00065517" w:rsidRPr="00871453">
        <w:rPr>
          <w:rStyle w:val="markedcontent"/>
          <w:rFonts w:ascii="Arial" w:hAnsi="Arial" w:cs="Arial"/>
        </w:rPr>
        <w:t xml:space="preserve">argumentaire en </w:t>
      </w:r>
      <w:r w:rsidR="00A12A3C" w:rsidRPr="00871453">
        <w:rPr>
          <w:rStyle w:val="markedcontent"/>
          <w:rFonts w:ascii="Arial" w:hAnsi="Arial" w:cs="Arial"/>
        </w:rPr>
        <w:t>a</w:t>
      </w:r>
      <w:r w:rsidRPr="00871453">
        <w:rPr>
          <w:rStyle w:val="markedcontent"/>
          <w:rFonts w:ascii="Arial" w:hAnsi="Arial" w:cs="Arial"/>
        </w:rPr>
        <w:t>nnexe</w:t>
      </w:r>
      <w:r w:rsidR="00065517" w:rsidRPr="00871453">
        <w:rPr>
          <w:rStyle w:val="markedcontent"/>
          <w:rFonts w:ascii="Arial" w:hAnsi="Arial" w:cs="Arial"/>
        </w:rPr>
        <w:t xml:space="preserve"> 2</w:t>
      </w:r>
      <w:r w:rsidRPr="00871453">
        <w:rPr>
          <w:rStyle w:val="markedcontent"/>
          <w:rFonts w:ascii="Arial" w:hAnsi="Arial" w:cs="Arial"/>
        </w:rPr>
        <w:t>)</w:t>
      </w:r>
      <w:r w:rsidR="00F467E0">
        <w:rPr>
          <w:rStyle w:val="markedcontent"/>
          <w:rFonts w:ascii="Arial" w:hAnsi="Arial" w:cs="Arial"/>
        </w:rPr>
        <w:t>.</w:t>
      </w:r>
    </w:p>
    <w:tbl>
      <w:tblPr>
        <w:tblStyle w:val="Grilledetableauclaire"/>
        <w:tblW w:w="9609" w:type="dxa"/>
        <w:tblLook w:val="0600" w:firstRow="0" w:lastRow="0" w:firstColumn="0" w:lastColumn="0" w:noHBand="1" w:noVBand="1"/>
      </w:tblPr>
      <w:tblGrid>
        <w:gridCol w:w="9609"/>
      </w:tblGrid>
      <w:tr w:rsidR="00D92560" w:rsidRPr="0093672E" w14:paraId="479B5429" w14:textId="77777777" w:rsidTr="00FD5B4B">
        <w:tc>
          <w:tcPr>
            <w:tcW w:w="9609" w:type="dxa"/>
            <w:shd w:val="clear" w:color="auto" w:fill="auto"/>
          </w:tcPr>
          <w:p w14:paraId="1524AD72" w14:textId="08B18234" w:rsidR="00892CC1" w:rsidRDefault="00892CC1" w:rsidP="00EB7C88">
            <w:r>
              <w:t xml:space="preserve">L’indication de </w:t>
            </w:r>
            <w:r w:rsidR="00606182">
              <w:t>TIBSOVO</w:t>
            </w:r>
            <w:r>
              <w:t xml:space="preserve"> </w:t>
            </w:r>
            <w:r w:rsidR="00606182">
              <w:t xml:space="preserve">dans le cadre de ce CPC </w:t>
            </w:r>
            <w:r>
              <w:t>est :</w:t>
            </w:r>
          </w:p>
          <w:p w14:paraId="598F0962" w14:textId="5C9682CC" w:rsidR="00EB7C88" w:rsidRDefault="00EB7C88" w:rsidP="00EB7C88">
            <w:r>
              <w:t>Traitement en monothérapie des patients adultes atteints de leucémie aiguë myéloïde (LAM) avec une mutation du gène IDH1 R132 :</w:t>
            </w:r>
          </w:p>
          <w:p w14:paraId="5F67D076" w14:textId="37DD66A2" w:rsidR="00EB7C88" w:rsidRPr="0092372E" w:rsidRDefault="00EB7C88" w:rsidP="0092372E">
            <w:pPr>
              <w:pStyle w:val="Paragraphedeliste"/>
              <w:numPr>
                <w:ilvl w:val="0"/>
                <w:numId w:val="25"/>
              </w:numPr>
            </w:pPr>
            <w:r w:rsidRPr="0092372E">
              <w:t xml:space="preserve">en rechute : </w:t>
            </w:r>
          </w:p>
          <w:p w14:paraId="2CB5333B" w14:textId="61E01878" w:rsidR="00EB7C88" w:rsidRDefault="00EB7C88" w:rsidP="00EB7C88">
            <w:pPr>
              <w:ind w:left="709"/>
            </w:pPr>
            <w:r>
              <w:t>-</w:t>
            </w:r>
            <w:r w:rsidR="004A1ADF">
              <w:t xml:space="preserve"> </w:t>
            </w:r>
            <w:r>
              <w:t>à partir de la troisième ligne</w:t>
            </w:r>
          </w:p>
          <w:p w14:paraId="3E7B3BA5" w14:textId="6D179287" w:rsidR="00EB7C88" w:rsidRDefault="00EB7C88" w:rsidP="00EB7C88">
            <w:pPr>
              <w:ind w:left="709"/>
            </w:pPr>
            <w:r>
              <w:lastRenderedPageBreak/>
              <w:t>-</w:t>
            </w:r>
            <w:r w:rsidR="004A1ADF">
              <w:t xml:space="preserve"> </w:t>
            </w:r>
            <w:r>
              <w:t>ou à partir de la deuxième ligne pour les patients non éligibles à une chimiothérapie intensive de rattrapage</w:t>
            </w:r>
          </w:p>
          <w:p w14:paraId="0C4B80DD" w14:textId="63E8A294" w:rsidR="00D92560" w:rsidRPr="0092372E" w:rsidRDefault="00EB7C88" w:rsidP="0092372E">
            <w:pPr>
              <w:pStyle w:val="Paragraphedeliste"/>
              <w:numPr>
                <w:ilvl w:val="0"/>
                <w:numId w:val="25"/>
              </w:numPr>
            </w:pPr>
            <w:r w:rsidRPr="0092372E">
              <w:t>ou réfractaire</w:t>
            </w:r>
            <w:r w:rsidR="00891E34" w:rsidRPr="0092372E">
              <w:rPr>
                <w:rStyle w:val="Mention1"/>
              </w:rPr>
              <w:t>.</w:t>
            </w:r>
          </w:p>
        </w:tc>
      </w:tr>
    </w:tbl>
    <w:p w14:paraId="2CF87360" w14:textId="77777777" w:rsidR="00D92560" w:rsidRPr="0093672E" w:rsidRDefault="00D92560" w:rsidP="00D92560"/>
    <w:p w14:paraId="526EF27B" w14:textId="77777777" w:rsidR="00D92560" w:rsidRPr="0093672E" w:rsidRDefault="00D92560" w:rsidP="00664498">
      <w:pPr>
        <w:pStyle w:val="Intertitre"/>
      </w:pPr>
      <w:r w:rsidRPr="0093672E">
        <w:t>Posologie</w:t>
      </w:r>
      <w:r w:rsidR="004F777A">
        <w:t xml:space="preserve"> et mode d’administration</w:t>
      </w:r>
    </w:p>
    <w:tbl>
      <w:tblPr>
        <w:tblStyle w:val="Grilledetableauclaire"/>
        <w:tblW w:w="9609" w:type="dxa"/>
        <w:tblInd w:w="-15" w:type="dxa"/>
        <w:tblLook w:val="0600" w:firstRow="0" w:lastRow="0" w:firstColumn="0" w:lastColumn="0" w:noHBand="1" w:noVBand="1"/>
      </w:tblPr>
      <w:tblGrid>
        <w:gridCol w:w="9609"/>
      </w:tblGrid>
      <w:tr w:rsidR="00D92560" w:rsidRPr="0093672E" w14:paraId="4A026FB4" w14:textId="77777777" w:rsidTr="00FD5B4B">
        <w:tc>
          <w:tcPr>
            <w:tcW w:w="9609" w:type="dxa"/>
            <w:shd w:val="clear" w:color="auto" w:fill="auto"/>
          </w:tcPr>
          <w:p w14:paraId="15C79D0B" w14:textId="4625FCF5" w:rsidR="006075E1" w:rsidRDefault="00CE346B" w:rsidP="00CE346B">
            <w:pPr>
              <w:jc w:val="both"/>
            </w:pPr>
            <w:r>
              <w:t>La dose recommandée est de 500 mg d’</w:t>
            </w:r>
            <w:proofErr w:type="spellStart"/>
            <w:r>
              <w:t>ivosidenib</w:t>
            </w:r>
            <w:proofErr w:type="spellEnd"/>
            <w:r>
              <w:t xml:space="preserve"> (2 comprimés de 250 mg) par voie orale une fois par jour</w:t>
            </w:r>
            <w:r w:rsidR="00262527">
              <w:t xml:space="preserve"> </w:t>
            </w:r>
            <w:r w:rsidR="00262527" w:rsidRPr="00664498">
              <w:t>à peu près à la même heure chaque jour</w:t>
            </w:r>
            <w:r>
              <w:t xml:space="preserve">. Il est recommandé que les patients soient traités pendant un minimum de 6 cycles. </w:t>
            </w:r>
          </w:p>
          <w:p w14:paraId="2D456116" w14:textId="77777777" w:rsidR="006075E1" w:rsidRDefault="006075E1" w:rsidP="00CE346B">
            <w:pPr>
              <w:jc w:val="both"/>
            </w:pPr>
          </w:p>
          <w:p w14:paraId="53A100E5" w14:textId="77777777" w:rsidR="00D92560" w:rsidRDefault="00CE346B" w:rsidP="00CE346B">
            <w:pPr>
              <w:jc w:val="both"/>
            </w:pPr>
            <w:r>
              <w:t>Le traitement doit être poursuivi jusqu’à la progression de la maladie ou jusqu’à ce que le traitement ne soit plus toléré par le patient.</w:t>
            </w:r>
          </w:p>
          <w:p w14:paraId="62AC2E07" w14:textId="77777777" w:rsidR="008C7DA2" w:rsidRDefault="008C7DA2" w:rsidP="00CE346B">
            <w:pPr>
              <w:jc w:val="both"/>
            </w:pPr>
          </w:p>
          <w:p w14:paraId="055932E7" w14:textId="5D685F7D" w:rsidR="008C7DA2" w:rsidRPr="0093672E" w:rsidRDefault="00DF7EA2" w:rsidP="00431834">
            <w:pPr>
              <w:jc w:val="both"/>
            </w:pPr>
            <w:r>
              <w:t>L’</w:t>
            </w:r>
            <w:proofErr w:type="spellStart"/>
            <w:r>
              <w:t>i</w:t>
            </w:r>
            <w:r w:rsidR="008C7DA2">
              <w:t>vosidenib</w:t>
            </w:r>
            <w:proofErr w:type="spellEnd"/>
            <w:r w:rsidR="008C7DA2">
              <w:t xml:space="preserve"> </w:t>
            </w:r>
            <w:r w:rsidR="00431834">
              <w:t>ayant des interactions avec les CYP3A4</w:t>
            </w:r>
            <w:r w:rsidR="008C7DA2">
              <w:t>, des modifications posologiques peuvent s’avérer nécessaires. Si la prise d’inhibiteurs puissants ou modérés du CYP3A4 ne peut être évitée, la dose recommandée d’</w:t>
            </w:r>
            <w:proofErr w:type="spellStart"/>
            <w:r w:rsidR="008C7DA2">
              <w:t>ivosidenib</w:t>
            </w:r>
            <w:proofErr w:type="spellEnd"/>
            <w:r w:rsidR="008C7DA2">
              <w:t xml:space="preserve"> doit être réduite à 250 mg (1 comprimé de 250 mg) une fois par jour. Si l’inhibiteur puissant ou modéré du CYP3A4 est arrêté, la dose d’</w:t>
            </w:r>
            <w:proofErr w:type="spellStart"/>
            <w:r w:rsidR="008C7DA2">
              <w:t>ivosidenib</w:t>
            </w:r>
            <w:proofErr w:type="spellEnd"/>
            <w:r w:rsidR="008C7DA2">
              <w:t xml:space="preserve"> doit être augmentée à 500 mg après au moins 5 demi-vies de l’inhibiteur du CYP3A4 (pour plus d’informations, merci de vous référer aux rubriques 4.2, 4.4 et 4.5 du RCP de </w:t>
            </w:r>
            <w:r w:rsidR="00606182">
              <w:t>TIBSOVO</w:t>
            </w:r>
            <w:r w:rsidR="008C7DA2">
              <w:t xml:space="preserve">).  </w:t>
            </w:r>
          </w:p>
        </w:tc>
      </w:tr>
    </w:tbl>
    <w:p w14:paraId="4E953EF9" w14:textId="77777777" w:rsidR="00DF7EA2" w:rsidRDefault="00DF7EA2" w:rsidP="00DF7EA2">
      <w:pPr>
        <w:pStyle w:val="Intertitre"/>
      </w:pPr>
      <w:r>
        <w:t>Modalités d’emploi et autres caractéristiques des médicaments :</w:t>
      </w:r>
    </w:p>
    <w:p w14:paraId="1355DBB7" w14:textId="7AFE120C" w:rsidR="00DF7EA2" w:rsidRPr="00FF7508" w:rsidRDefault="00DF7EA2" w:rsidP="00DF7EA2">
      <w:pPr>
        <w:pStyle w:val="Intertitre"/>
        <w:rPr>
          <w:rFonts w:ascii="Arial" w:hAnsi="Arial"/>
          <w:b w:val="0"/>
          <w:sz w:val="22"/>
        </w:rPr>
      </w:pPr>
      <w:r w:rsidRPr="00FF7508">
        <w:rPr>
          <w:rFonts w:ascii="Arial" w:hAnsi="Arial"/>
          <w:b w:val="0"/>
          <w:sz w:val="22"/>
        </w:rPr>
        <w:t xml:space="preserve">Les recommandations concernant les modalités d’emploi et autres caractéristiques de </w:t>
      </w:r>
      <w:r>
        <w:rPr>
          <w:rFonts w:ascii="Arial" w:hAnsi="Arial"/>
          <w:b w:val="0"/>
          <w:sz w:val="22"/>
        </w:rPr>
        <w:t>l’</w:t>
      </w:r>
      <w:proofErr w:type="spellStart"/>
      <w:r>
        <w:rPr>
          <w:rFonts w:ascii="Arial" w:hAnsi="Arial"/>
          <w:b w:val="0"/>
          <w:sz w:val="22"/>
        </w:rPr>
        <w:t>ivosidenib</w:t>
      </w:r>
      <w:proofErr w:type="spellEnd"/>
      <w:r>
        <w:rPr>
          <w:rFonts w:ascii="Arial" w:hAnsi="Arial"/>
          <w:b w:val="0"/>
          <w:sz w:val="22"/>
        </w:rPr>
        <w:t xml:space="preserve"> </w:t>
      </w:r>
      <w:r w:rsidRPr="00FF7508">
        <w:rPr>
          <w:rFonts w:ascii="Arial" w:hAnsi="Arial"/>
          <w:b w:val="0"/>
          <w:sz w:val="22"/>
        </w:rPr>
        <w:t xml:space="preserve">dans le cadre </w:t>
      </w:r>
      <w:r>
        <w:rPr>
          <w:rFonts w:ascii="Arial" w:hAnsi="Arial"/>
          <w:b w:val="0"/>
          <w:sz w:val="22"/>
        </w:rPr>
        <w:t xml:space="preserve">de ce </w:t>
      </w:r>
      <w:r w:rsidRPr="00FF7508">
        <w:rPr>
          <w:rFonts w:ascii="Arial" w:hAnsi="Arial"/>
          <w:b w:val="0"/>
          <w:sz w:val="22"/>
        </w:rPr>
        <w:t>CPC sont identiques à celles</w:t>
      </w:r>
      <w:r>
        <w:rPr>
          <w:rFonts w:ascii="Arial" w:hAnsi="Arial"/>
          <w:b w:val="0"/>
          <w:sz w:val="22"/>
        </w:rPr>
        <w:t xml:space="preserve"> mentionnées dans son AMM. </w:t>
      </w:r>
    </w:p>
    <w:p w14:paraId="5FDAB074" w14:textId="73ADD49F" w:rsidR="00DF7EA2" w:rsidRPr="00FF7508" w:rsidRDefault="00DF7EA2" w:rsidP="00DF7EA2">
      <w:pPr>
        <w:pStyle w:val="Intertitre"/>
        <w:rPr>
          <w:rFonts w:ascii="Arial" w:hAnsi="Arial"/>
          <w:b w:val="0"/>
          <w:sz w:val="22"/>
        </w:rPr>
      </w:pPr>
      <w:r w:rsidRPr="00FF7508">
        <w:rPr>
          <w:rFonts w:ascii="Arial" w:hAnsi="Arial"/>
          <w:b w:val="0"/>
          <w:sz w:val="22"/>
        </w:rPr>
        <w:t xml:space="preserve">Outre le présent protocole, il est impératif que le médecin prescrivant </w:t>
      </w:r>
      <w:r>
        <w:rPr>
          <w:rFonts w:ascii="Arial" w:hAnsi="Arial"/>
          <w:b w:val="0"/>
          <w:sz w:val="22"/>
        </w:rPr>
        <w:t xml:space="preserve">TIBSOVO </w:t>
      </w:r>
      <w:r w:rsidRPr="00FF7508">
        <w:rPr>
          <w:rFonts w:ascii="Arial" w:hAnsi="Arial"/>
          <w:b w:val="0"/>
          <w:sz w:val="22"/>
        </w:rPr>
        <w:t>dans le cadre</w:t>
      </w:r>
      <w:r w:rsidRPr="00A2194F">
        <w:rPr>
          <w:rFonts w:ascii="Arial" w:hAnsi="Arial"/>
          <w:b w:val="0"/>
          <w:sz w:val="22"/>
        </w:rPr>
        <w:t xml:space="preserve"> de ce </w:t>
      </w:r>
      <w:r w:rsidRPr="00FF7508">
        <w:rPr>
          <w:rFonts w:ascii="Arial" w:hAnsi="Arial"/>
          <w:b w:val="0"/>
          <w:sz w:val="22"/>
        </w:rPr>
        <w:t xml:space="preserve">CPC prenne connaissance du résumé des caractéristiques du produit (RCP) annexé à l’AMM : </w:t>
      </w:r>
      <w:hyperlink r:id="rId11" w:history="1">
        <w:r w:rsidRPr="00BF3050">
          <w:rPr>
            <w:rStyle w:val="Lienhypertexte"/>
            <w:rFonts w:ascii="Arial" w:hAnsi="Arial"/>
            <w:b w:val="0"/>
            <w:sz w:val="22"/>
          </w:rPr>
          <w:t>http://base-donnees-publique.medicaments.gouv.fr/</w:t>
        </w:r>
      </w:hyperlink>
      <w:r>
        <w:rPr>
          <w:rFonts w:ascii="Arial" w:hAnsi="Arial"/>
          <w:b w:val="0"/>
          <w:sz w:val="22"/>
        </w:rPr>
        <w:t xml:space="preserve"> </w:t>
      </w:r>
      <w:r w:rsidRPr="00FF7508">
        <w:rPr>
          <w:rFonts w:ascii="Arial" w:hAnsi="Arial"/>
          <w:b w:val="0"/>
          <w:sz w:val="22"/>
        </w:rPr>
        <w:t xml:space="preserve">ou  </w:t>
      </w:r>
      <w:hyperlink r:id="rId12" w:history="1">
        <w:r w:rsidRPr="00FF7508">
          <w:rPr>
            <w:rStyle w:val="Lienhypertexte"/>
            <w:rFonts w:ascii="Arial" w:hAnsi="Arial"/>
            <w:b w:val="0"/>
            <w:sz w:val="22"/>
          </w:rPr>
          <w:t>https://www.ema.europa.eu/en/medicines/human</w:t>
        </w:r>
      </w:hyperlink>
    </w:p>
    <w:p w14:paraId="1CB45E60" w14:textId="77777777" w:rsidR="00DF7EA2" w:rsidRPr="00A56551" w:rsidRDefault="00DF7EA2">
      <w:pPr>
        <w:rPr>
          <w:lang w:eastAsia="fr-FR"/>
        </w:rPr>
      </w:pPr>
    </w:p>
    <w:p w14:paraId="149393BB" w14:textId="12E82AB7" w:rsidR="00D92560" w:rsidRDefault="00D92560" w:rsidP="00664498">
      <w:pPr>
        <w:pStyle w:val="Intertitre"/>
      </w:pPr>
      <w:r w:rsidRPr="0093672E">
        <w:t>Conditions de prescription et de délivrance</w:t>
      </w:r>
      <w:r w:rsidR="006E2633">
        <w:t xml:space="preserve"> </w:t>
      </w:r>
      <w:r w:rsidR="00DF7EA2">
        <w:t xml:space="preserve">dans le cadre de ce </w:t>
      </w:r>
      <w:r w:rsidR="006E2633">
        <w:t>CPC</w:t>
      </w:r>
    </w:p>
    <w:p w14:paraId="19B9CBE0" w14:textId="2CD3685C" w:rsidR="00C31A5B" w:rsidRPr="0018548D" w:rsidRDefault="00C31A5B" w:rsidP="00664498">
      <w:pPr>
        <w:spacing w:after="0"/>
        <w:jc w:val="both"/>
        <w:rPr>
          <w:rFonts w:ascii="Arial Nova Cond" w:hAnsi="Arial Nova Cond"/>
          <w:b/>
          <w:color w:val="595959" w:themeColor="text1" w:themeTint="A6"/>
          <w:shd w:val="clear" w:color="auto" w:fill="F2F2F2" w:themeFill="background1" w:themeFillShade="F2"/>
        </w:rPr>
      </w:pPr>
      <w:r w:rsidRPr="0018548D">
        <w:rPr>
          <w:rStyle w:val="Mention1"/>
          <w:b/>
        </w:rPr>
        <w:t>Liste I.</w:t>
      </w:r>
    </w:p>
    <w:p w14:paraId="0D74D4BA" w14:textId="15ECE8D4" w:rsidR="00B26AA8" w:rsidRPr="00664498" w:rsidRDefault="00B26AA8" w:rsidP="00664498">
      <w:pPr>
        <w:spacing w:after="0" w:line="240" w:lineRule="auto"/>
        <w:jc w:val="both"/>
        <w:rPr>
          <w:rFonts w:ascii="Arial" w:hAnsi="Arial" w:cs="Arial"/>
          <w:b/>
        </w:rPr>
      </w:pPr>
      <w:r w:rsidRPr="00664498">
        <w:rPr>
          <w:rFonts w:ascii="Arial" w:hAnsi="Arial" w:cs="Arial"/>
          <w:b/>
        </w:rPr>
        <w:t>M</w:t>
      </w:r>
      <w:r w:rsidR="007B76F3" w:rsidRPr="00664498">
        <w:rPr>
          <w:rFonts w:ascii="Arial" w:hAnsi="Arial" w:cs="Arial"/>
          <w:b/>
        </w:rPr>
        <w:t>édicament soumis à prescription hospitalière</w:t>
      </w:r>
      <w:r w:rsidR="00C31A5B" w:rsidRPr="00664498">
        <w:rPr>
          <w:rFonts w:ascii="Arial" w:hAnsi="Arial" w:cs="Arial"/>
          <w:b/>
        </w:rPr>
        <w:t>.</w:t>
      </w:r>
    </w:p>
    <w:p w14:paraId="19140973" w14:textId="5D88BE84" w:rsidR="00C31A5B" w:rsidRPr="00664498" w:rsidRDefault="007B76F3" w:rsidP="00664498">
      <w:pPr>
        <w:spacing w:after="0" w:line="240" w:lineRule="auto"/>
        <w:jc w:val="both"/>
        <w:rPr>
          <w:b/>
        </w:rPr>
      </w:pPr>
      <w:r w:rsidRPr="00664498">
        <w:rPr>
          <w:rFonts w:ascii="Arial" w:hAnsi="Arial" w:cs="Arial"/>
          <w:b/>
        </w:rPr>
        <w:t>Prescription réservée aux spécialistes en hématologie</w:t>
      </w:r>
      <w:r w:rsidR="003356BD">
        <w:rPr>
          <w:rFonts w:ascii="Arial" w:hAnsi="Arial" w:cs="Arial"/>
          <w:b/>
        </w:rPr>
        <w:t>, ou</w:t>
      </w:r>
      <w:r w:rsidRPr="00664498">
        <w:rPr>
          <w:rFonts w:ascii="Arial" w:hAnsi="Arial" w:cs="Arial"/>
          <w:b/>
        </w:rPr>
        <w:t xml:space="preserve"> aux médecins compétents</w:t>
      </w:r>
      <w:r w:rsidR="00DF7EA2">
        <w:rPr>
          <w:rFonts w:ascii="Arial" w:hAnsi="Arial" w:cs="Arial"/>
          <w:b/>
        </w:rPr>
        <w:t xml:space="preserve"> </w:t>
      </w:r>
      <w:r w:rsidRPr="00664498">
        <w:rPr>
          <w:rFonts w:ascii="Arial" w:hAnsi="Arial" w:cs="Arial"/>
          <w:b/>
        </w:rPr>
        <w:t>en maladies du sang</w:t>
      </w:r>
      <w:r w:rsidR="00C31A5B" w:rsidRPr="00664498">
        <w:rPr>
          <w:rFonts w:ascii="Arial" w:hAnsi="Arial" w:cs="Arial"/>
          <w:b/>
        </w:rPr>
        <w:t>.</w:t>
      </w:r>
    </w:p>
    <w:p w14:paraId="2E12F6C7" w14:textId="278884F5" w:rsidR="00FC4387" w:rsidRPr="00664498" w:rsidRDefault="007B76F3" w:rsidP="00664498">
      <w:pPr>
        <w:spacing w:after="0" w:line="240" w:lineRule="auto"/>
        <w:jc w:val="both"/>
        <w:rPr>
          <w:rFonts w:ascii="Arial" w:hAnsi="Arial" w:cs="Arial"/>
          <w:b/>
        </w:rPr>
      </w:pPr>
      <w:r w:rsidRPr="00664498">
        <w:rPr>
          <w:rFonts w:ascii="Arial" w:hAnsi="Arial" w:cs="Arial"/>
          <w:b/>
        </w:rPr>
        <w:t>Médicament nécessitant une surveillance particulière pendant le traitement</w:t>
      </w:r>
      <w:r w:rsidR="00C31A5B" w:rsidRPr="00664498">
        <w:rPr>
          <w:rFonts w:ascii="Arial" w:hAnsi="Arial" w:cs="Arial"/>
          <w:b/>
        </w:rPr>
        <w:t>.</w:t>
      </w:r>
    </w:p>
    <w:p w14:paraId="172E1D0D" w14:textId="77777777" w:rsidR="00FC4387" w:rsidRDefault="00FC4387" w:rsidP="004655B4">
      <w:pPr>
        <w:spacing w:after="0" w:line="240" w:lineRule="auto"/>
        <w:ind w:left="709"/>
        <w:jc w:val="both"/>
        <w:rPr>
          <w:rStyle w:val="Mention1"/>
        </w:rPr>
      </w:pPr>
    </w:p>
    <w:p w14:paraId="091CB164" w14:textId="257A57EE" w:rsidR="004A1ADF" w:rsidRPr="004A1ADF" w:rsidRDefault="00D92560" w:rsidP="00664498">
      <w:pPr>
        <w:spacing w:after="0" w:line="240" w:lineRule="auto"/>
        <w:jc w:val="both"/>
      </w:pPr>
      <w:r w:rsidRPr="00275EFD">
        <w:rPr>
          <w:rStyle w:val="Mention1"/>
        </w:rPr>
        <w:t xml:space="preserve">En complément des conditions de prescription et de délivrance, se rapporter </w:t>
      </w:r>
      <w:r w:rsidR="006F55BA">
        <w:rPr>
          <w:rStyle w:val="Mention1"/>
        </w:rPr>
        <w:t xml:space="preserve">au chapitre </w:t>
      </w:r>
      <w:r w:rsidR="006F55BA" w:rsidRPr="00664498">
        <w:rPr>
          <w:rStyle w:val="Mention1"/>
          <w:rFonts w:ascii="Arial" w:hAnsi="Arial" w:cs="Arial"/>
        </w:rPr>
        <w:t>« </w:t>
      </w:r>
      <w:r w:rsidR="006F55BA" w:rsidRPr="00664498">
        <w:rPr>
          <w:rStyle w:val="lev"/>
          <w:rFonts w:ascii="Arial" w:hAnsi="Arial" w:cs="Arial"/>
          <w:b w:val="0"/>
          <w:bCs w:val="0"/>
        </w:rPr>
        <w:t>Note d’information destinée aux professionnels de santé intervenant dans le CPC</w:t>
      </w:r>
      <w:r w:rsidR="00EF24A3" w:rsidRPr="00664498">
        <w:rPr>
          <w:rStyle w:val="Mention1"/>
          <w:rFonts w:ascii="Arial" w:hAnsi="Arial" w:cs="Arial"/>
        </w:rPr>
        <w:t xml:space="preserve"> </w:t>
      </w:r>
      <w:r w:rsidRPr="00275EFD">
        <w:rPr>
          <w:rStyle w:val="Mention1"/>
        </w:rPr>
        <w:t>pour plus d’informations sur les mentions obligatoires à porter sur l’ordonnance</w:t>
      </w:r>
      <w:r>
        <w:t>.</w:t>
      </w:r>
    </w:p>
    <w:p w14:paraId="078099B0" w14:textId="77777777" w:rsidR="00100401" w:rsidRDefault="00100401" w:rsidP="00664498">
      <w:pPr>
        <w:spacing w:after="0" w:line="240" w:lineRule="auto"/>
        <w:jc w:val="both"/>
        <w:rPr>
          <w:b/>
        </w:rPr>
      </w:pPr>
    </w:p>
    <w:p w14:paraId="6B94B12D" w14:textId="77777777" w:rsidR="00100401" w:rsidRPr="00174894" w:rsidRDefault="00174894" w:rsidP="00174894">
      <w:pPr>
        <w:pStyle w:val="Titre2"/>
        <w:numPr>
          <w:ilvl w:val="0"/>
          <w:numId w:val="11"/>
        </w:numPr>
        <w:rPr>
          <w:rStyle w:val="lev"/>
          <w:rFonts w:ascii="Arial Narrow" w:hAnsi="Arial Narrow"/>
          <w:bCs w:val="0"/>
          <w:sz w:val="28"/>
          <w:szCs w:val="28"/>
        </w:rPr>
      </w:pPr>
      <w:bookmarkStart w:id="2" w:name="_Toc158129985"/>
      <w:r w:rsidRPr="00174894">
        <w:rPr>
          <w:rStyle w:val="lev"/>
          <w:rFonts w:ascii="Arial Narrow" w:hAnsi="Arial Narrow"/>
          <w:bCs w:val="0"/>
          <w:sz w:val="28"/>
          <w:szCs w:val="28"/>
        </w:rPr>
        <w:t>MODALITES PRATIQUES DE SUIVI DES PATIENTS TRAITES</w:t>
      </w:r>
      <w:bookmarkEnd w:id="2"/>
      <w:r w:rsidRPr="00174894">
        <w:rPr>
          <w:rStyle w:val="lev"/>
          <w:rFonts w:ascii="Arial Narrow" w:hAnsi="Arial Narrow"/>
          <w:bCs w:val="0"/>
          <w:sz w:val="28"/>
          <w:szCs w:val="28"/>
        </w:rPr>
        <w:t xml:space="preserve"> </w:t>
      </w:r>
    </w:p>
    <w:p w14:paraId="425E0D0C" w14:textId="77777777" w:rsidR="00F02156" w:rsidRDefault="00F02156" w:rsidP="004936E4"/>
    <w:p w14:paraId="2D276F62" w14:textId="77777777" w:rsidR="0013522C" w:rsidRPr="009408A8" w:rsidRDefault="0013522C" w:rsidP="00BA7CD0">
      <w:pPr>
        <w:ind w:firstLine="360"/>
        <w:rPr>
          <w:rFonts w:ascii="Arial" w:hAnsi="Arial" w:cs="Arial"/>
          <w:b/>
          <w:sz w:val="20"/>
          <w:szCs w:val="20"/>
        </w:rPr>
      </w:pPr>
      <w:r w:rsidRPr="009408A8">
        <w:rPr>
          <w:rFonts w:ascii="Arial" w:hAnsi="Arial" w:cs="Arial"/>
          <w:b/>
          <w:sz w:val="20"/>
          <w:szCs w:val="20"/>
        </w:rPr>
        <w:t>Suivi de</w:t>
      </w:r>
      <w:r w:rsidR="00D04838">
        <w:rPr>
          <w:rFonts w:ascii="Arial" w:hAnsi="Arial" w:cs="Arial"/>
          <w:b/>
          <w:sz w:val="20"/>
          <w:szCs w:val="20"/>
        </w:rPr>
        <w:t>s</w:t>
      </w:r>
      <w:r w:rsidRPr="009408A8">
        <w:rPr>
          <w:rFonts w:ascii="Arial" w:hAnsi="Arial" w:cs="Arial"/>
          <w:b/>
          <w:sz w:val="20"/>
          <w:szCs w:val="20"/>
        </w:rPr>
        <w:t xml:space="preserve"> patients </w:t>
      </w:r>
      <w:r w:rsidR="00BA7CD0" w:rsidRPr="009408A8">
        <w:rPr>
          <w:rFonts w:ascii="Arial" w:hAnsi="Arial" w:cs="Arial"/>
          <w:b/>
          <w:sz w:val="20"/>
          <w:szCs w:val="20"/>
        </w:rPr>
        <w:t xml:space="preserve">traités </w:t>
      </w:r>
      <w:r w:rsidRPr="009408A8">
        <w:rPr>
          <w:rFonts w:ascii="Arial" w:hAnsi="Arial" w:cs="Arial"/>
          <w:b/>
          <w:sz w:val="20"/>
          <w:szCs w:val="20"/>
        </w:rPr>
        <w:t xml:space="preserve">avec </w:t>
      </w:r>
      <w:r w:rsidR="00856645">
        <w:rPr>
          <w:rFonts w:ascii="Arial" w:hAnsi="Arial" w:cs="Arial"/>
          <w:b/>
          <w:sz w:val="20"/>
          <w:szCs w:val="20"/>
        </w:rPr>
        <w:t xml:space="preserve">collecte </w:t>
      </w:r>
      <w:r w:rsidRPr="009408A8">
        <w:rPr>
          <w:rFonts w:ascii="Arial" w:hAnsi="Arial" w:cs="Arial"/>
          <w:b/>
          <w:sz w:val="20"/>
          <w:szCs w:val="20"/>
        </w:rPr>
        <w:t>de données</w:t>
      </w:r>
      <w:r w:rsidR="00BA7CD0" w:rsidRPr="009408A8">
        <w:rPr>
          <w:rFonts w:ascii="Arial" w:hAnsi="Arial" w:cs="Arial"/>
          <w:b/>
          <w:sz w:val="20"/>
          <w:szCs w:val="20"/>
        </w:rPr>
        <w:t xml:space="preserve"> </w:t>
      </w:r>
    </w:p>
    <w:p w14:paraId="5CE8DD43" w14:textId="77777777" w:rsidR="00100401" w:rsidRDefault="000314F2" w:rsidP="00100401">
      <w:pPr>
        <w:ind w:left="720"/>
        <w:jc w:val="center"/>
        <w:rPr>
          <w:rFonts w:ascii="Arial" w:hAnsi="Arial" w:cs="Arial"/>
          <w:sz w:val="20"/>
          <w:szCs w:val="20"/>
        </w:rPr>
      </w:pPr>
      <w:r w:rsidRPr="00BA7CD0">
        <w:rPr>
          <w:rFonts w:ascii="Arial" w:hAnsi="Arial" w:cs="Arial"/>
          <w:noProof/>
          <w:sz w:val="20"/>
          <w:szCs w:val="20"/>
          <w:lang w:eastAsia="fr-FR"/>
        </w:rPr>
        <w:lastRenderedPageBreak/>
        <w:drawing>
          <wp:inline distT="0" distB="0" distL="0" distR="0" wp14:anchorId="10E22FF9" wp14:editId="505710A3">
            <wp:extent cx="6095999" cy="3664424"/>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04644" cy="3669621"/>
                    </a:xfrm>
                    <a:prstGeom prst="rect">
                      <a:avLst/>
                    </a:prstGeom>
                  </pic:spPr>
                </pic:pic>
              </a:graphicData>
            </a:graphic>
          </wp:inline>
        </w:drawing>
      </w:r>
    </w:p>
    <w:p w14:paraId="6C7D4B4C" w14:textId="77777777" w:rsidR="000A0E26" w:rsidRDefault="000A0E26" w:rsidP="00100401">
      <w:pPr>
        <w:ind w:left="720"/>
        <w:jc w:val="center"/>
        <w:rPr>
          <w:rFonts w:ascii="Arial" w:hAnsi="Arial" w:cs="Arial"/>
          <w:sz w:val="20"/>
          <w:szCs w:val="20"/>
        </w:rPr>
      </w:pPr>
    </w:p>
    <w:p w14:paraId="1DBE9B65" w14:textId="77777777" w:rsidR="000A0E26" w:rsidRDefault="000A0E26" w:rsidP="00100401">
      <w:pPr>
        <w:ind w:left="720"/>
        <w:jc w:val="center"/>
        <w:rPr>
          <w:rFonts w:ascii="Arial" w:hAnsi="Arial" w:cs="Arial"/>
          <w:sz w:val="20"/>
          <w:szCs w:val="20"/>
        </w:rPr>
      </w:pPr>
    </w:p>
    <w:p w14:paraId="345C440A" w14:textId="77777777" w:rsidR="000A0E26" w:rsidRDefault="000A0E26" w:rsidP="00100401">
      <w:pPr>
        <w:ind w:left="720"/>
        <w:jc w:val="center"/>
        <w:rPr>
          <w:rFonts w:ascii="Arial" w:hAnsi="Arial" w:cs="Arial"/>
          <w:sz w:val="20"/>
          <w:szCs w:val="20"/>
        </w:rPr>
      </w:pPr>
    </w:p>
    <w:p w14:paraId="7106D074" w14:textId="77777777" w:rsidR="0050430F" w:rsidRPr="00590807" w:rsidRDefault="0050430F" w:rsidP="000A0E26">
      <w:pPr>
        <w:jc w:val="both"/>
        <w:rPr>
          <w:rFonts w:ascii="Arial" w:hAnsi="Arial" w:cs="Arial"/>
          <w:i/>
          <w:color w:val="9933FF"/>
        </w:rPr>
      </w:pPr>
    </w:p>
    <w:p w14:paraId="10F8C828" w14:textId="77777777" w:rsidR="0050430F" w:rsidRDefault="0050430F">
      <w:pPr>
        <w:rPr>
          <w:rFonts w:ascii="Arial" w:hAnsi="Arial" w:cs="Arial"/>
          <w:sz w:val="20"/>
          <w:szCs w:val="20"/>
        </w:rPr>
        <w:sectPr w:rsidR="0050430F">
          <w:footerReference w:type="default" r:id="rId14"/>
          <w:pgSz w:w="11906" w:h="16838"/>
          <w:pgMar w:top="1417" w:right="1417" w:bottom="1417" w:left="1417" w:header="708" w:footer="708" w:gutter="0"/>
          <w:cols w:space="708"/>
          <w:docGrid w:linePitch="360"/>
        </w:sectPr>
      </w:pPr>
    </w:p>
    <w:p w14:paraId="6EA53513" w14:textId="64A44E67" w:rsidR="0050430F" w:rsidRPr="00DB1A8A" w:rsidRDefault="0050430F" w:rsidP="0050430F">
      <w:pPr>
        <w:pStyle w:val="Titre1"/>
        <w:spacing w:after="360"/>
        <w:rPr>
          <w:rFonts w:ascii="Arial" w:hAnsi="Arial" w:cs="Arial"/>
          <w:sz w:val="22"/>
          <w:szCs w:val="22"/>
        </w:rPr>
      </w:pPr>
      <w:bookmarkStart w:id="3" w:name="_Toc72319022"/>
      <w:bookmarkStart w:id="4" w:name="_Toc140502842"/>
      <w:bookmarkStart w:id="5" w:name="_Toc158129986"/>
      <w:r w:rsidRPr="00DB1A8A">
        <w:rPr>
          <w:rFonts w:ascii="Arial" w:hAnsi="Arial" w:cs="Arial"/>
          <w:sz w:val="22"/>
          <w:szCs w:val="22"/>
        </w:rPr>
        <w:lastRenderedPageBreak/>
        <w:t>Calendrier des visites</w:t>
      </w:r>
      <w:bookmarkEnd w:id="3"/>
      <w:bookmarkEnd w:id="4"/>
      <w:bookmarkEnd w:id="5"/>
    </w:p>
    <w:tbl>
      <w:tblPr>
        <w:tblStyle w:val="Grilledutableau"/>
        <w:tblW w:w="5159" w:type="pct"/>
        <w:jc w:val="center"/>
        <w:tblLook w:val="0020" w:firstRow="1" w:lastRow="0" w:firstColumn="0" w:lastColumn="0" w:noHBand="0" w:noVBand="0"/>
      </w:tblPr>
      <w:tblGrid>
        <w:gridCol w:w="4816"/>
        <w:gridCol w:w="1376"/>
        <w:gridCol w:w="1883"/>
        <w:gridCol w:w="1275"/>
      </w:tblGrid>
      <w:tr w:rsidR="00111CCF" w:rsidRPr="00DB1A8A" w14:paraId="4BFD5156" w14:textId="77777777" w:rsidTr="00664498">
        <w:trPr>
          <w:cnfStyle w:val="100000000000" w:firstRow="1" w:lastRow="0" w:firstColumn="0" w:lastColumn="0" w:oddVBand="0" w:evenVBand="0" w:oddHBand="0" w:evenHBand="0" w:firstRowFirstColumn="0" w:firstRowLastColumn="0" w:lastRowFirstColumn="0" w:lastRowLastColumn="0"/>
          <w:trHeight w:val="328"/>
          <w:jc w:val="center"/>
        </w:trPr>
        <w:tc>
          <w:tcPr>
            <w:tcW w:w="2574" w:type="pct"/>
          </w:tcPr>
          <w:p w14:paraId="52F21D53" w14:textId="22C31C83" w:rsidR="004B51AC" w:rsidRPr="00DB1A8A" w:rsidRDefault="004B51AC" w:rsidP="006075E1">
            <w:pPr>
              <w:rPr>
                <w:rFonts w:cs="Arial"/>
                <w:sz w:val="20"/>
                <w:szCs w:val="20"/>
              </w:rPr>
            </w:pPr>
            <w:r>
              <w:rPr>
                <w:rFonts w:cs="Arial"/>
                <w:sz w:val="20"/>
                <w:szCs w:val="20"/>
              </w:rPr>
              <w:t>Visites</w:t>
            </w:r>
          </w:p>
        </w:tc>
        <w:tc>
          <w:tcPr>
            <w:tcW w:w="736" w:type="pct"/>
            <w:hideMark/>
          </w:tcPr>
          <w:p w14:paraId="3A2F841D" w14:textId="783F5B59" w:rsidR="004B51AC" w:rsidRPr="00DB1A8A" w:rsidRDefault="004B51AC" w:rsidP="003D2830">
            <w:pPr>
              <w:jc w:val="center"/>
              <w:rPr>
                <w:rFonts w:cs="Arial"/>
                <w:sz w:val="20"/>
                <w:szCs w:val="20"/>
              </w:rPr>
            </w:pPr>
            <w:r>
              <w:rPr>
                <w:rFonts w:cs="Arial"/>
                <w:sz w:val="20"/>
                <w:szCs w:val="20"/>
              </w:rPr>
              <w:t>Initiation</w:t>
            </w:r>
          </w:p>
        </w:tc>
        <w:tc>
          <w:tcPr>
            <w:tcW w:w="1007" w:type="pct"/>
            <w:hideMark/>
          </w:tcPr>
          <w:p w14:paraId="4BEC22A1" w14:textId="58DBC16B" w:rsidR="004B51AC" w:rsidRPr="00DB1A8A" w:rsidRDefault="004B51AC" w:rsidP="003D2830">
            <w:pPr>
              <w:jc w:val="center"/>
              <w:rPr>
                <w:rFonts w:cs="Arial"/>
                <w:b w:val="0"/>
                <w:sz w:val="20"/>
                <w:szCs w:val="20"/>
              </w:rPr>
            </w:pPr>
            <w:r w:rsidRPr="00DB1A8A">
              <w:rPr>
                <w:rFonts w:cs="Arial"/>
                <w:sz w:val="20"/>
                <w:szCs w:val="20"/>
              </w:rPr>
              <w:t>Suivi du traitement</w:t>
            </w:r>
          </w:p>
          <w:p w14:paraId="3CF94903" w14:textId="73180FD7" w:rsidR="004B51AC" w:rsidRPr="00DB1A8A" w:rsidRDefault="004B51AC" w:rsidP="003D2830">
            <w:pPr>
              <w:jc w:val="center"/>
              <w:rPr>
                <w:rFonts w:cs="Arial"/>
                <w:b w:val="0"/>
                <w:bCs/>
                <w:i/>
                <w:iCs/>
                <w:sz w:val="20"/>
                <w:szCs w:val="20"/>
              </w:rPr>
            </w:pPr>
            <w:r w:rsidRPr="00DB1A8A">
              <w:rPr>
                <w:rFonts w:cs="Arial"/>
                <w:b w:val="0"/>
                <w:bCs/>
                <w:i/>
                <w:iCs/>
                <w:sz w:val="20"/>
                <w:szCs w:val="20"/>
              </w:rPr>
              <w:t>M1, M2, M3, M6, M12,</w:t>
            </w:r>
            <w:r>
              <w:rPr>
                <w:rFonts w:cs="Arial"/>
                <w:b w:val="0"/>
                <w:bCs/>
                <w:i/>
                <w:iCs/>
                <w:sz w:val="20"/>
                <w:szCs w:val="20"/>
              </w:rPr>
              <w:t xml:space="preserve"> M18</w:t>
            </w:r>
            <w:r w:rsidRPr="00DB1A8A">
              <w:rPr>
                <w:rFonts w:cs="Arial"/>
                <w:b w:val="0"/>
                <w:bCs/>
                <w:i/>
                <w:iCs/>
                <w:sz w:val="20"/>
                <w:szCs w:val="20"/>
              </w:rPr>
              <w:t xml:space="preserve"> …</w:t>
            </w:r>
          </w:p>
        </w:tc>
        <w:tc>
          <w:tcPr>
            <w:tcW w:w="682" w:type="pct"/>
            <w:hideMark/>
          </w:tcPr>
          <w:p w14:paraId="4272DFB7" w14:textId="77777777" w:rsidR="004B51AC" w:rsidRPr="00DB1A8A" w:rsidRDefault="004B51AC" w:rsidP="003D2830">
            <w:pPr>
              <w:jc w:val="center"/>
              <w:rPr>
                <w:rFonts w:cs="Arial"/>
                <w:sz w:val="20"/>
                <w:szCs w:val="20"/>
              </w:rPr>
            </w:pPr>
            <w:r w:rsidRPr="00DB1A8A">
              <w:rPr>
                <w:rFonts w:cs="Arial"/>
                <w:sz w:val="20"/>
                <w:szCs w:val="20"/>
              </w:rPr>
              <w:t>Arrêt du traitement</w:t>
            </w:r>
          </w:p>
        </w:tc>
      </w:tr>
      <w:tr w:rsidR="00111CCF" w:rsidRPr="00DB1A8A" w14:paraId="446821C8" w14:textId="77777777" w:rsidTr="00664498">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026329F" w14:textId="77777777" w:rsidR="00DA1BAF" w:rsidRPr="00DB1A8A" w:rsidRDefault="00DA1BAF" w:rsidP="006075E1">
            <w:pPr>
              <w:rPr>
                <w:rFonts w:cs="Arial"/>
                <w:sz w:val="20"/>
                <w:szCs w:val="20"/>
              </w:rPr>
            </w:pPr>
            <w:r w:rsidRPr="00DB1A8A">
              <w:rPr>
                <w:rFonts w:cs="Arial"/>
                <w:sz w:val="20"/>
                <w:szCs w:val="20"/>
              </w:rPr>
              <w:t>Remise de la note d’information destinée au patient par le médecin prescripteur</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AE33FE5" w14:textId="4FD848E2" w:rsidR="00DA1BAF" w:rsidRPr="00DB1A8A" w:rsidRDefault="00DA1BAF" w:rsidP="006075E1">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72D20" w14:textId="77777777" w:rsidR="00DA1BAF" w:rsidRPr="00DB1A8A" w:rsidRDefault="00DA1BAF" w:rsidP="006075E1">
            <w:pPr>
              <w:pStyle w:val="Normalcentr"/>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2B04E9" w14:textId="77777777" w:rsidR="00DA1BAF" w:rsidRPr="00DB1A8A" w:rsidRDefault="00DA1BAF" w:rsidP="006075E1">
            <w:pPr>
              <w:pStyle w:val="Normalcentr"/>
              <w:rPr>
                <w:rFonts w:cs="Arial"/>
                <w:sz w:val="20"/>
                <w:szCs w:val="20"/>
              </w:rPr>
            </w:pPr>
          </w:p>
        </w:tc>
      </w:tr>
      <w:tr w:rsidR="0050430F" w:rsidRPr="00DB1A8A" w14:paraId="08891D5E" w14:textId="77777777" w:rsidTr="00664498">
        <w:trPr>
          <w:trHeight w:val="412"/>
          <w:jc w:val="center"/>
        </w:trPr>
        <w:tc>
          <w:tcPr>
            <w:tcW w:w="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9E4C5E7" w14:textId="77777777" w:rsidR="0050430F" w:rsidRPr="00DB1A8A" w:rsidRDefault="0050430F" w:rsidP="006075E1">
            <w:pPr>
              <w:pStyle w:val="Intertitre"/>
              <w:rPr>
                <w:rFonts w:ascii="Arial" w:hAnsi="Arial"/>
                <w:sz w:val="20"/>
                <w:szCs w:val="20"/>
              </w:rPr>
            </w:pPr>
            <w:r w:rsidRPr="00DB1A8A">
              <w:rPr>
                <w:rFonts w:ascii="Arial" w:hAnsi="Arial"/>
                <w:sz w:val="20"/>
                <w:szCs w:val="20"/>
              </w:rPr>
              <w:t>Collecte de données sur les caractéristiques des patients</w:t>
            </w:r>
          </w:p>
        </w:tc>
      </w:tr>
      <w:tr w:rsidR="00111CCF" w:rsidRPr="00DB1A8A" w14:paraId="22AD5790" w14:textId="77777777" w:rsidTr="00664498">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F384896" w14:textId="035F9DE0" w:rsidR="00DA1BAF" w:rsidRPr="00DB1A8A" w:rsidRDefault="00DA1BAF" w:rsidP="006075E1">
            <w:pPr>
              <w:rPr>
                <w:rFonts w:cs="Arial"/>
                <w:sz w:val="20"/>
                <w:szCs w:val="20"/>
              </w:rPr>
            </w:pPr>
            <w:r w:rsidRPr="004A1ADF">
              <w:rPr>
                <w:rFonts w:cs="Arial"/>
                <w:sz w:val="20"/>
                <w:szCs w:val="20"/>
              </w:rPr>
              <w:t xml:space="preserve">Déclaration de conformité médicale aux critères </w:t>
            </w:r>
            <w:r w:rsidRPr="00350EF4">
              <w:rPr>
                <w:rFonts w:cs="Arial"/>
                <w:sz w:val="20"/>
                <w:szCs w:val="20"/>
              </w:rPr>
              <w:t>de prescription</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A921F26" w14:textId="367EABE3" w:rsidR="00DA1BAF" w:rsidRPr="00DB1A8A" w:rsidRDefault="00DA1BAF" w:rsidP="006075E1">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C1DDA2" w14:textId="77777777" w:rsidR="00DA1BAF" w:rsidRPr="00DB1A8A" w:rsidRDefault="00DA1BAF" w:rsidP="006075E1">
            <w:pPr>
              <w:pStyle w:val="Normalcentr"/>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6047BF" w14:textId="77777777" w:rsidR="00DA1BAF" w:rsidRPr="00DB1A8A" w:rsidRDefault="00DA1BAF" w:rsidP="006075E1">
            <w:pPr>
              <w:pStyle w:val="Normalcentr"/>
              <w:rPr>
                <w:rFonts w:cs="Arial"/>
                <w:sz w:val="20"/>
                <w:szCs w:val="20"/>
              </w:rPr>
            </w:pPr>
          </w:p>
        </w:tc>
      </w:tr>
      <w:tr w:rsidR="00111CCF" w:rsidRPr="005B18F3" w14:paraId="548AC57A" w14:textId="77777777" w:rsidTr="00664498">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314E210" w14:textId="4B6CE950" w:rsidR="00DA1BAF" w:rsidRPr="00DB1A8A" w:rsidRDefault="00DA1BAF" w:rsidP="006075E1">
            <w:pPr>
              <w:rPr>
                <w:rFonts w:cs="Arial"/>
                <w:sz w:val="20"/>
                <w:szCs w:val="20"/>
              </w:rPr>
            </w:pPr>
            <w:r w:rsidRPr="00DB1A8A">
              <w:rPr>
                <w:rFonts w:cs="Arial"/>
                <w:sz w:val="20"/>
                <w:szCs w:val="20"/>
              </w:rPr>
              <w:t>Antécédents de traitement</w:t>
            </w:r>
            <w:r>
              <w:rPr>
                <w:rFonts w:cs="Arial"/>
                <w:sz w:val="20"/>
                <w:szCs w:val="20"/>
              </w:rPr>
              <w:t xml:space="preserve"> </w:t>
            </w:r>
            <w:r w:rsidRPr="00DB1A8A">
              <w:rPr>
                <w:rFonts w:cs="Arial"/>
                <w:sz w:val="20"/>
                <w:szCs w:val="20"/>
              </w:rPr>
              <w:t>et histoire de la maladie</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7A24954" w14:textId="5E378D86" w:rsidR="00DA1BAF" w:rsidRPr="00DB1A8A" w:rsidRDefault="00DA1BAF" w:rsidP="006075E1">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E40E9C" w14:textId="77777777" w:rsidR="00DA1BAF" w:rsidRPr="00DB1A8A" w:rsidRDefault="00DA1BAF" w:rsidP="006075E1">
            <w:pPr>
              <w:pStyle w:val="Normalcentr"/>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112A26" w14:textId="77777777" w:rsidR="00DA1BAF" w:rsidRPr="00DB1A8A" w:rsidRDefault="00DA1BAF" w:rsidP="006075E1">
            <w:pPr>
              <w:pStyle w:val="Normalcentr"/>
              <w:rPr>
                <w:rFonts w:cs="Arial"/>
                <w:sz w:val="20"/>
                <w:szCs w:val="20"/>
              </w:rPr>
            </w:pPr>
          </w:p>
        </w:tc>
      </w:tr>
      <w:tr w:rsidR="00111CCF" w:rsidRPr="00DB1A8A" w14:paraId="18640303" w14:textId="77777777" w:rsidTr="00664498">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EF466AD" w14:textId="77777777" w:rsidR="00DA1BAF" w:rsidRPr="00DB1A8A" w:rsidRDefault="00DA1BAF" w:rsidP="006075E1">
            <w:pPr>
              <w:rPr>
                <w:rFonts w:cs="Arial"/>
                <w:sz w:val="20"/>
                <w:szCs w:val="20"/>
              </w:rPr>
            </w:pPr>
            <w:r w:rsidRPr="00DB1A8A">
              <w:rPr>
                <w:rFonts w:cs="Arial"/>
                <w:sz w:val="20"/>
                <w:szCs w:val="20"/>
              </w:rPr>
              <w:t>Electrocardiogramme</w:t>
            </w:r>
            <w:r w:rsidRPr="00F64965">
              <w:rPr>
                <w:rFonts w:cs="Arial"/>
                <w:sz w:val="20"/>
                <w:szCs w:val="20"/>
                <w:vertAlign w:val="superscript"/>
              </w:rPr>
              <w:t>1</w:t>
            </w:r>
          </w:p>
          <w:p w14:paraId="2113B166" w14:textId="2B6CD03E" w:rsidR="00DA1BAF" w:rsidRPr="00562CB4" w:rsidRDefault="00DA1BAF" w:rsidP="006075E1">
            <w:pPr>
              <w:jc w:val="both"/>
              <w:rPr>
                <w:rFonts w:cs="Arial"/>
                <w:sz w:val="18"/>
                <w:szCs w:val="18"/>
              </w:rPr>
            </w:pPr>
            <w:r w:rsidRPr="00562CB4">
              <w:rPr>
                <w:rFonts w:cs="Arial"/>
                <w:sz w:val="18"/>
                <w:szCs w:val="18"/>
              </w:rPr>
              <w:t xml:space="preserve">Après l’initiation du traitement par </w:t>
            </w:r>
            <w:proofErr w:type="spellStart"/>
            <w:r w:rsidRPr="00562CB4">
              <w:rPr>
                <w:rFonts w:cs="Arial"/>
                <w:sz w:val="18"/>
                <w:szCs w:val="18"/>
              </w:rPr>
              <w:t>ivosidénib</w:t>
            </w:r>
            <w:proofErr w:type="spellEnd"/>
            <w:r w:rsidRPr="00562CB4">
              <w:rPr>
                <w:rFonts w:cs="Arial"/>
                <w:sz w:val="18"/>
                <w:szCs w:val="18"/>
              </w:rPr>
              <w:t xml:space="preserve">, un ECG doit être réalisé au moins une fois par semaine pendant les </w:t>
            </w:r>
            <w:r w:rsidR="004C3114">
              <w:rPr>
                <w:rFonts w:cs="Arial"/>
                <w:sz w:val="18"/>
                <w:szCs w:val="18"/>
              </w:rPr>
              <w:t>3</w:t>
            </w:r>
            <w:r w:rsidRPr="00562CB4">
              <w:rPr>
                <w:rFonts w:cs="Arial"/>
                <w:sz w:val="18"/>
                <w:szCs w:val="18"/>
              </w:rPr>
              <w:t xml:space="preserve"> premières semaines de traitement puis tous les mois par la suite si l’intervalle </w:t>
            </w:r>
            <w:proofErr w:type="spellStart"/>
            <w:r w:rsidRPr="00562CB4">
              <w:rPr>
                <w:rFonts w:cs="Arial"/>
                <w:sz w:val="18"/>
                <w:szCs w:val="18"/>
              </w:rPr>
              <w:t>QTc</w:t>
            </w:r>
            <w:proofErr w:type="spellEnd"/>
            <w:r w:rsidRPr="00562CB4">
              <w:rPr>
                <w:rFonts w:cs="Arial"/>
                <w:sz w:val="18"/>
                <w:szCs w:val="18"/>
              </w:rPr>
              <w:t xml:space="preserve"> reste ≤ 480 msec</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2FA88F" w14:textId="4399CC00" w:rsidR="00DA1BAF" w:rsidRPr="00DB1A8A" w:rsidRDefault="00DA1BAF" w:rsidP="006075E1">
            <w:pPr>
              <w:pStyle w:val="Normalcentr"/>
              <w:rPr>
                <w:rFonts w:cs="Arial"/>
                <w:sz w:val="20"/>
                <w:szCs w:val="20"/>
              </w:rPr>
            </w:pPr>
            <w:r>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5625388" w14:textId="77777777" w:rsidR="00DA1BAF" w:rsidRPr="00DB1A8A" w:rsidRDefault="00DA1BAF" w:rsidP="006075E1">
            <w:pPr>
              <w:pStyle w:val="Normalcentr"/>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2B8396" w14:textId="77777777" w:rsidR="00DA1BAF" w:rsidRPr="00DB1A8A" w:rsidRDefault="00DA1BAF" w:rsidP="006075E1">
            <w:pPr>
              <w:pStyle w:val="Normalcentr"/>
              <w:rPr>
                <w:rFonts w:cs="Arial"/>
                <w:sz w:val="20"/>
                <w:szCs w:val="20"/>
              </w:rPr>
            </w:pPr>
          </w:p>
        </w:tc>
      </w:tr>
      <w:tr w:rsidR="00111CCF" w:rsidRPr="00DB1A8A" w14:paraId="21DAFE49" w14:textId="77777777" w:rsidTr="00664498">
        <w:trPr>
          <w:trHeight w:val="232"/>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DE0848" w14:textId="77777777" w:rsidR="00DA1BAF" w:rsidRPr="00DB1A8A" w:rsidRDefault="00DA1BAF" w:rsidP="006075E1">
            <w:pPr>
              <w:rPr>
                <w:rFonts w:cs="Arial"/>
                <w:sz w:val="20"/>
                <w:szCs w:val="20"/>
              </w:rPr>
            </w:pPr>
            <w:r w:rsidRPr="00DB1A8A">
              <w:rPr>
                <w:rFonts w:cs="Arial"/>
                <w:sz w:val="20"/>
                <w:szCs w:val="20"/>
              </w:rPr>
              <w:t>PS-ECOG</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0DE3FD0" w14:textId="01128AF6" w:rsidR="00DA1BAF" w:rsidRPr="00DB1A8A" w:rsidRDefault="00DA1BAF" w:rsidP="006075E1">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42B8BF" w14:textId="77777777" w:rsidR="00DA1BAF" w:rsidRPr="00DB1A8A" w:rsidRDefault="00DA1BAF" w:rsidP="006075E1">
            <w:pPr>
              <w:pStyle w:val="Normalcentr"/>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B65B57" w14:textId="77777777" w:rsidR="00DA1BAF" w:rsidRPr="00DB1A8A" w:rsidRDefault="00DA1BAF" w:rsidP="006075E1">
            <w:pPr>
              <w:pStyle w:val="Normalcentr"/>
              <w:rPr>
                <w:rFonts w:cs="Arial"/>
                <w:sz w:val="20"/>
                <w:szCs w:val="20"/>
              </w:rPr>
            </w:pPr>
          </w:p>
        </w:tc>
      </w:tr>
      <w:tr w:rsidR="00111CCF" w:rsidRPr="00DB1A8A" w14:paraId="2339EDC9" w14:textId="77777777" w:rsidTr="00664498">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959FCA6" w14:textId="77777777" w:rsidR="00DA1BAF" w:rsidRPr="00DB1A8A" w:rsidRDefault="00DA1BAF" w:rsidP="006075E1">
            <w:pPr>
              <w:rPr>
                <w:rFonts w:cs="Arial"/>
                <w:sz w:val="20"/>
                <w:szCs w:val="20"/>
              </w:rPr>
            </w:pPr>
            <w:r w:rsidRPr="00DB1A8A">
              <w:rPr>
                <w:rFonts w:cs="Arial"/>
                <w:b/>
                <w:bCs/>
                <w:color w:val="000000" w:themeColor="text1"/>
                <w:sz w:val="20"/>
                <w:szCs w:val="20"/>
              </w:rPr>
              <w:t>Mesures de suivi sans collecte de données</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EC87DD" w14:textId="77777777" w:rsidR="00DA1BAF" w:rsidRPr="00DB1A8A" w:rsidRDefault="00DA1BAF" w:rsidP="006075E1">
            <w:pPr>
              <w:pStyle w:val="Normalcentr"/>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250812" w14:textId="77777777" w:rsidR="00DA1BAF" w:rsidRPr="00DB1A8A" w:rsidRDefault="00DA1BAF" w:rsidP="006075E1">
            <w:pPr>
              <w:pStyle w:val="Normalcentr"/>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B36BC2" w14:textId="77777777" w:rsidR="00DA1BAF" w:rsidRPr="00DB1A8A" w:rsidRDefault="00DA1BAF" w:rsidP="006075E1">
            <w:pPr>
              <w:pStyle w:val="Normalcentr"/>
              <w:rPr>
                <w:rFonts w:cs="Arial"/>
                <w:sz w:val="20"/>
                <w:szCs w:val="20"/>
              </w:rPr>
            </w:pPr>
          </w:p>
        </w:tc>
      </w:tr>
      <w:tr w:rsidR="00111CCF" w:rsidRPr="00DB1A8A" w14:paraId="043CC72E" w14:textId="77777777" w:rsidTr="00664498">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5D24A6C" w14:textId="2B708ECC" w:rsidR="00DA1BAF" w:rsidRPr="00DB1A8A" w:rsidRDefault="00DA1BAF" w:rsidP="006075E1">
            <w:pPr>
              <w:rPr>
                <w:rFonts w:cs="Arial"/>
                <w:sz w:val="20"/>
                <w:szCs w:val="20"/>
              </w:rPr>
            </w:pPr>
            <w:r w:rsidRPr="00DB1A8A">
              <w:rPr>
                <w:rFonts w:cs="Arial"/>
                <w:sz w:val="20"/>
                <w:szCs w:val="20"/>
              </w:rPr>
              <w:t>Bilan biologique (biochimie sanguine et numération de formule sanguine complète</w:t>
            </w:r>
            <w:proofErr w:type="gramStart"/>
            <w:r w:rsidRPr="00DB1A8A">
              <w:rPr>
                <w:rFonts w:cs="Arial"/>
                <w:sz w:val="20"/>
                <w:szCs w:val="20"/>
              </w:rPr>
              <w:t>)</w:t>
            </w:r>
            <w:r>
              <w:rPr>
                <w:rFonts w:cs="Arial"/>
                <w:sz w:val="20"/>
                <w:szCs w:val="20"/>
                <w:vertAlign w:val="superscript"/>
              </w:rPr>
              <w:t>2</w:t>
            </w:r>
            <w:proofErr w:type="gramEnd"/>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4F3B7D" w14:textId="7A10F390" w:rsidR="00DA1BAF" w:rsidRPr="00DB1A8A" w:rsidRDefault="00DA1BAF" w:rsidP="006075E1">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DAA0B11" w14:textId="77777777" w:rsidR="00DA1BAF" w:rsidRPr="00DB1A8A" w:rsidRDefault="00DA1BAF" w:rsidP="006075E1">
            <w:pPr>
              <w:pStyle w:val="Normalcentr"/>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777127" w14:textId="77777777" w:rsidR="00DA1BAF" w:rsidRPr="00DB1A8A" w:rsidRDefault="00DA1BAF" w:rsidP="006075E1">
            <w:pPr>
              <w:pStyle w:val="Normalcentr"/>
              <w:rPr>
                <w:rFonts w:cs="Arial"/>
                <w:sz w:val="20"/>
                <w:szCs w:val="20"/>
              </w:rPr>
            </w:pPr>
          </w:p>
        </w:tc>
      </w:tr>
      <w:tr w:rsidR="00111CCF" w:rsidRPr="00DB1A8A" w14:paraId="326A490C" w14:textId="77777777" w:rsidTr="00664498">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B1D34E" w14:textId="77777777" w:rsidR="00DA1BAF" w:rsidRPr="00DB1A8A" w:rsidRDefault="00DA1BAF" w:rsidP="000402D0">
            <w:pPr>
              <w:rPr>
                <w:rFonts w:cs="Arial"/>
                <w:sz w:val="20"/>
                <w:szCs w:val="20"/>
              </w:rPr>
            </w:pPr>
            <w:r w:rsidRPr="00DB1A8A">
              <w:rPr>
                <w:rFonts w:cs="Arial"/>
                <w:sz w:val="20"/>
                <w:szCs w:val="20"/>
              </w:rPr>
              <w:t>Test de grossesse</w:t>
            </w:r>
          </w:p>
          <w:p w14:paraId="03041588" w14:textId="1F8FB1B6" w:rsidR="00DA1BAF" w:rsidRDefault="00DA1BAF" w:rsidP="000402D0">
            <w:pPr>
              <w:rPr>
                <w:rStyle w:val="cf01"/>
                <w:rFonts w:ascii="Arial" w:hAnsi="Arial" w:cs="Arial"/>
              </w:rPr>
            </w:pPr>
            <w:r w:rsidRPr="008429FA">
              <w:rPr>
                <w:rStyle w:val="cf01"/>
                <w:rFonts w:ascii="Arial" w:hAnsi="Arial" w:cs="Arial"/>
              </w:rPr>
              <w:t>Réalisation des tests de grossesse mensuels pour les femmes en âge de procréer</w:t>
            </w:r>
          </w:p>
          <w:p w14:paraId="66A159C6" w14:textId="77777777" w:rsidR="000402D0" w:rsidRPr="008429FA" w:rsidRDefault="000402D0" w:rsidP="00111CCF">
            <w:pPr>
              <w:rPr>
                <w:rStyle w:val="cf01"/>
                <w:rFonts w:ascii="Arial" w:hAnsi="Arial" w:cs="Arial"/>
              </w:rPr>
            </w:pPr>
          </w:p>
          <w:p w14:paraId="6A81C08D" w14:textId="34E3CAFC" w:rsidR="00DA1BAF" w:rsidRPr="00DB1A8A" w:rsidRDefault="00DA1BAF" w:rsidP="00111CCF">
            <w:pPr>
              <w:rPr>
                <w:rFonts w:cs="Arial"/>
                <w:sz w:val="20"/>
                <w:szCs w:val="20"/>
              </w:rPr>
            </w:pPr>
            <w:r w:rsidRPr="00DB1A8A">
              <w:rPr>
                <w:rFonts w:cs="Arial"/>
                <w:sz w:val="20"/>
                <w:szCs w:val="20"/>
              </w:rPr>
              <w:t xml:space="preserve">Méthode contraceptive </w:t>
            </w:r>
            <w:r w:rsidR="00263D15">
              <w:rPr>
                <w:rFonts w:cs="Arial"/>
                <w:sz w:val="20"/>
                <w:szCs w:val="20"/>
              </w:rPr>
              <w:t xml:space="preserve">efficace </w:t>
            </w:r>
            <w:r w:rsidRPr="008429FA">
              <w:rPr>
                <w:rFonts w:cs="Arial"/>
                <w:sz w:val="18"/>
                <w:szCs w:val="18"/>
              </w:rPr>
              <w:t>(</w:t>
            </w:r>
            <w:r w:rsidR="009955F3">
              <w:rPr>
                <w:rFonts w:cs="Arial"/>
                <w:sz w:val="18"/>
                <w:szCs w:val="18"/>
              </w:rPr>
              <w:t xml:space="preserve">mise en place </w:t>
            </w:r>
            <w:r w:rsidRPr="008429FA">
              <w:rPr>
                <w:rFonts w:cs="Arial"/>
                <w:sz w:val="18"/>
                <w:szCs w:val="18"/>
              </w:rPr>
              <w:t>pour les femmes en âge de procréer et pour les hommes ayant une</w:t>
            </w:r>
            <w:r w:rsidR="00F64AE7">
              <w:rPr>
                <w:rFonts w:cs="Arial"/>
                <w:sz w:val="18"/>
                <w:szCs w:val="18"/>
              </w:rPr>
              <w:t xml:space="preserve"> </w:t>
            </w:r>
            <w:r w:rsidRPr="008429FA">
              <w:rPr>
                <w:rFonts w:cs="Arial"/>
                <w:sz w:val="18"/>
                <w:szCs w:val="18"/>
              </w:rPr>
              <w:t>(des) partenaire(s) en âge de procréer)</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E79D580" w14:textId="71037FAE" w:rsidR="00DA1BAF" w:rsidRPr="00DB1A8A" w:rsidRDefault="00DA1BAF" w:rsidP="000402D0">
            <w:pPr>
              <w:pStyle w:val="Normalcentr"/>
              <w:spacing w:before="0" w:after="0" w:line="240" w:lineRule="auto"/>
              <w:rPr>
                <w:rFonts w:cs="Arial"/>
                <w:sz w:val="20"/>
                <w:szCs w:val="20"/>
              </w:rPr>
            </w:pPr>
            <w:r w:rsidRPr="00DB1A8A">
              <w:rPr>
                <w:rFonts w:cs="Arial"/>
                <w:sz w:val="20"/>
                <w:szCs w:val="20"/>
              </w:rPr>
              <w:t>X</w:t>
            </w:r>
          </w:p>
          <w:p w14:paraId="52F5736B" w14:textId="41BD5DF8" w:rsidR="00DA1BAF" w:rsidRPr="000402D0" w:rsidRDefault="00DA1BAF" w:rsidP="000402D0">
            <w:pPr>
              <w:pStyle w:val="Normalcentr"/>
              <w:spacing w:before="0" w:after="0" w:line="240" w:lineRule="auto"/>
              <w:rPr>
                <w:rFonts w:cs="Arial"/>
                <w:sz w:val="18"/>
                <w:szCs w:val="18"/>
              </w:rPr>
            </w:pPr>
          </w:p>
          <w:p w14:paraId="18CACBA9" w14:textId="36F3E0B2" w:rsidR="000402D0" w:rsidRPr="000402D0" w:rsidRDefault="000402D0" w:rsidP="000402D0">
            <w:pPr>
              <w:pStyle w:val="Normalcentr"/>
              <w:spacing w:before="0" w:after="0" w:line="240" w:lineRule="auto"/>
              <w:rPr>
                <w:rFonts w:cs="Arial"/>
                <w:sz w:val="18"/>
                <w:szCs w:val="18"/>
              </w:rPr>
            </w:pPr>
          </w:p>
          <w:p w14:paraId="44FFDF63" w14:textId="77777777" w:rsidR="000402D0" w:rsidRPr="000402D0" w:rsidRDefault="000402D0" w:rsidP="000402D0">
            <w:pPr>
              <w:pStyle w:val="Normalcentr"/>
              <w:spacing w:before="0" w:after="0" w:line="240" w:lineRule="auto"/>
              <w:rPr>
                <w:rFonts w:cs="Arial"/>
                <w:sz w:val="18"/>
                <w:szCs w:val="18"/>
              </w:rPr>
            </w:pPr>
          </w:p>
          <w:p w14:paraId="030B798D" w14:textId="77777777" w:rsidR="00DA1BAF" w:rsidRDefault="00DA1BAF" w:rsidP="000402D0">
            <w:pPr>
              <w:pStyle w:val="Normalcentr"/>
              <w:spacing w:before="0" w:after="0" w:line="240" w:lineRule="auto"/>
              <w:rPr>
                <w:rFonts w:cs="Arial"/>
                <w:sz w:val="20"/>
                <w:szCs w:val="20"/>
              </w:rPr>
            </w:pPr>
            <w:r w:rsidRPr="00DB1A8A">
              <w:rPr>
                <w:rFonts w:cs="Arial"/>
                <w:sz w:val="20"/>
                <w:szCs w:val="20"/>
              </w:rPr>
              <w:t>X</w:t>
            </w:r>
          </w:p>
          <w:p w14:paraId="1DED78F7" w14:textId="77777777" w:rsidR="000402D0" w:rsidRPr="000402D0" w:rsidRDefault="000402D0" w:rsidP="000402D0">
            <w:pPr>
              <w:pStyle w:val="Normalcentr"/>
              <w:spacing w:before="0" w:after="0" w:line="240" w:lineRule="auto"/>
              <w:rPr>
                <w:rFonts w:cs="Arial"/>
                <w:sz w:val="18"/>
                <w:szCs w:val="18"/>
              </w:rPr>
            </w:pPr>
          </w:p>
          <w:p w14:paraId="00632DAF" w14:textId="6A42C0DB" w:rsidR="000402D0" w:rsidRPr="00DB1A8A" w:rsidRDefault="000402D0" w:rsidP="000402D0">
            <w:pPr>
              <w:pStyle w:val="Normalcentr"/>
              <w:spacing w:before="0" w:after="0" w:line="240" w:lineRule="auto"/>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57FA4AD6" w14:textId="77777777" w:rsidR="000402D0" w:rsidRPr="00DB1A8A" w:rsidRDefault="000402D0" w:rsidP="000402D0">
            <w:pPr>
              <w:pStyle w:val="Normalcentr"/>
              <w:spacing w:before="0" w:after="0" w:line="240" w:lineRule="auto"/>
              <w:rPr>
                <w:rFonts w:cs="Arial"/>
                <w:sz w:val="20"/>
                <w:szCs w:val="20"/>
              </w:rPr>
            </w:pPr>
            <w:r w:rsidRPr="00DB1A8A">
              <w:rPr>
                <w:rFonts w:cs="Arial"/>
                <w:sz w:val="20"/>
                <w:szCs w:val="20"/>
              </w:rPr>
              <w:t>X</w:t>
            </w:r>
          </w:p>
          <w:p w14:paraId="3815E88E" w14:textId="77777777" w:rsidR="000402D0" w:rsidRPr="000402D0" w:rsidRDefault="000402D0" w:rsidP="000402D0">
            <w:pPr>
              <w:pStyle w:val="Normalcentr"/>
              <w:spacing w:before="0" w:after="0" w:line="240" w:lineRule="auto"/>
              <w:rPr>
                <w:rFonts w:cs="Arial"/>
                <w:sz w:val="18"/>
                <w:szCs w:val="18"/>
              </w:rPr>
            </w:pPr>
          </w:p>
          <w:p w14:paraId="3B87703E" w14:textId="77777777" w:rsidR="000402D0" w:rsidRPr="000402D0" w:rsidRDefault="000402D0" w:rsidP="000402D0">
            <w:pPr>
              <w:pStyle w:val="Normalcentr"/>
              <w:spacing w:before="0" w:after="0" w:line="240" w:lineRule="auto"/>
              <w:rPr>
                <w:rFonts w:cs="Arial"/>
                <w:sz w:val="18"/>
                <w:szCs w:val="18"/>
              </w:rPr>
            </w:pPr>
          </w:p>
          <w:p w14:paraId="55E9E080" w14:textId="77777777" w:rsidR="000402D0" w:rsidRPr="000402D0" w:rsidRDefault="000402D0" w:rsidP="000402D0">
            <w:pPr>
              <w:pStyle w:val="Normalcentr"/>
              <w:spacing w:before="0" w:after="0" w:line="240" w:lineRule="auto"/>
              <w:rPr>
                <w:rFonts w:cs="Arial"/>
                <w:sz w:val="18"/>
                <w:szCs w:val="18"/>
              </w:rPr>
            </w:pPr>
          </w:p>
          <w:p w14:paraId="08567083" w14:textId="77777777" w:rsidR="000402D0" w:rsidRDefault="000402D0" w:rsidP="000402D0">
            <w:pPr>
              <w:pStyle w:val="Normalcentr"/>
              <w:spacing w:before="0" w:after="0" w:line="240" w:lineRule="auto"/>
              <w:rPr>
                <w:rFonts w:cs="Arial"/>
                <w:sz w:val="20"/>
                <w:szCs w:val="20"/>
              </w:rPr>
            </w:pPr>
            <w:r w:rsidRPr="00DB1A8A">
              <w:rPr>
                <w:rFonts w:cs="Arial"/>
                <w:sz w:val="20"/>
                <w:szCs w:val="20"/>
              </w:rPr>
              <w:t>X</w:t>
            </w:r>
          </w:p>
          <w:p w14:paraId="7726F52E" w14:textId="77777777" w:rsidR="000402D0" w:rsidRPr="000402D0" w:rsidRDefault="000402D0" w:rsidP="000402D0">
            <w:pPr>
              <w:pStyle w:val="Normalcentr"/>
              <w:spacing w:before="0" w:after="0" w:line="240" w:lineRule="auto"/>
              <w:rPr>
                <w:rFonts w:cs="Arial"/>
                <w:sz w:val="18"/>
                <w:szCs w:val="18"/>
              </w:rPr>
            </w:pPr>
          </w:p>
          <w:p w14:paraId="1119D784" w14:textId="6C6ACAFD" w:rsidR="00DA1BAF" w:rsidRPr="00DB1A8A" w:rsidRDefault="00DA1BAF" w:rsidP="000402D0">
            <w:pPr>
              <w:pStyle w:val="Normalcentr"/>
              <w:spacing w:before="0" w:after="0" w:line="240" w:lineRule="auto"/>
              <w:rPr>
                <w:rFonts w:cs="Arial"/>
                <w:sz w:val="20"/>
                <w:szCs w:val="20"/>
              </w:rPr>
            </w:pP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6D97EE" w14:textId="77777777" w:rsidR="00DA1BAF" w:rsidRPr="00DB1A8A" w:rsidRDefault="00DA1BAF" w:rsidP="000402D0">
            <w:pPr>
              <w:pStyle w:val="Normalcentr"/>
              <w:spacing w:before="0" w:after="0" w:line="240" w:lineRule="auto"/>
              <w:rPr>
                <w:rFonts w:cs="Arial"/>
                <w:sz w:val="20"/>
                <w:szCs w:val="20"/>
              </w:rPr>
            </w:pPr>
          </w:p>
        </w:tc>
      </w:tr>
      <w:tr w:rsidR="0050430F" w:rsidRPr="00DB1A8A" w14:paraId="1F775FCE" w14:textId="77777777" w:rsidTr="00664498">
        <w:trPr>
          <w:trHeight w:val="108"/>
          <w:jc w:val="center"/>
        </w:trPr>
        <w:tc>
          <w:tcPr>
            <w:tcW w:w="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281250E" w14:textId="77777777" w:rsidR="0050430F" w:rsidRPr="00DB1A8A" w:rsidRDefault="0050430F" w:rsidP="006075E1">
            <w:pPr>
              <w:pStyle w:val="Intertitre"/>
              <w:rPr>
                <w:rFonts w:ascii="Arial" w:hAnsi="Arial"/>
                <w:sz w:val="20"/>
                <w:szCs w:val="20"/>
              </w:rPr>
            </w:pPr>
            <w:r w:rsidRPr="00DB1A8A">
              <w:rPr>
                <w:rFonts w:ascii="Arial" w:hAnsi="Arial"/>
                <w:sz w:val="20"/>
                <w:szCs w:val="20"/>
              </w:rPr>
              <w:t>Collecte de données sur les conditions d’utilisation</w:t>
            </w:r>
          </w:p>
        </w:tc>
      </w:tr>
      <w:tr w:rsidR="00111CCF" w:rsidRPr="00DB1A8A" w14:paraId="145811E6" w14:textId="77777777" w:rsidTr="00664498">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1A333E2" w14:textId="77777777" w:rsidR="00DA1BAF" w:rsidRPr="00DB1A8A" w:rsidRDefault="00DA1BAF" w:rsidP="006075E1">
            <w:pPr>
              <w:rPr>
                <w:rFonts w:cs="Arial"/>
                <w:sz w:val="20"/>
                <w:szCs w:val="20"/>
              </w:rPr>
            </w:pPr>
            <w:r w:rsidRPr="00DB1A8A">
              <w:rPr>
                <w:rFonts w:cs="Arial"/>
                <w:sz w:val="20"/>
                <w:szCs w:val="20"/>
              </w:rPr>
              <w:t>Posologie et traitements concomitants</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C851C13" w14:textId="2D0ECD79" w:rsidR="00DA1BAF" w:rsidRPr="00DB1A8A" w:rsidRDefault="00DA1BAF" w:rsidP="006075E1">
            <w:pPr>
              <w:pStyle w:val="Normalcentr"/>
              <w:rPr>
                <w:rFonts w:cs="Arial"/>
                <w:sz w:val="20"/>
                <w:szCs w:val="20"/>
              </w:rPr>
            </w:pPr>
            <w:r w:rsidRPr="00DB1A8A">
              <w:rPr>
                <w:rFonts w:cs="Arial"/>
                <w:sz w:val="20"/>
                <w:szCs w:val="20"/>
              </w:rPr>
              <w:t>X</w:t>
            </w: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992F8E5" w14:textId="77777777" w:rsidR="00DA1BAF" w:rsidRPr="00DB1A8A" w:rsidRDefault="00DA1BAF" w:rsidP="006075E1">
            <w:pPr>
              <w:pStyle w:val="Normalcentr"/>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632390" w14:textId="77777777" w:rsidR="00DA1BAF" w:rsidRPr="00DB1A8A" w:rsidRDefault="00DA1BAF" w:rsidP="006075E1">
            <w:pPr>
              <w:pStyle w:val="Normalcentr"/>
              <w:rPr>
                <w:rFonts w:cs="Arial"/>
                <w:sz w:val="20"/>
                <w:szCs w:val="20"/>
              </w:rPr>
            </w:pPr>
          </w:p>
        </w:tc>
      </w:tr>
      <w:tr w:rsidR="00111CCF" w:rsidRPr="00DB1A8A" w14:paraId="180C7170" w14:textId="77777777" w:rsidTr="00664498">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1B35C14" w14:textId="6ED1251D" w:rsidR="00DA1BAF" w:rsidRPr="00DB1A8A" w:rsidRDefault="00B02D34" w:rsidP="006075E1">
            <w:pPr>
              <w:rPr>
                <w:rFonts w:cs="Arial"/>
                <w:sz w:val="20"/>
                <w:szCs w:val="20"/>
              </w:rPr>
            </w:pPr>
            <w:r>
              <w:rPr>
                <w:rFonts w:cs="Arial"/>
                <w:sz w:val="20"/>
                <w:szCs w:val="20"/>
              </w:rPr>
              <w:t>Modifications</w:t>
            </w:r>
            <w:r w:rsidR="00DA1BAF" w:rsidRPr="00DB1A8A">
              <w:rPr>
                <w:rFonts w:cs="Arial"/>
                <w:sz w:val="20"/>
                <w:szCs w:val="20"/>
              </w:rPr>
              <w:t xml:space="preserve"> de traitement</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74E940" w14:textId="77777777" w:rsidR="00DA1BAF" w:rsidRPr="00DB1A8A" w:rsidRDefault="00DA1BAF" w:rsidP="006075E1">
            <w:pPr>
              <w:pStyle w:val="Normalcentr"/>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C251EB4" w14:textId="77777777" w:rsidR="00DA1BAF" w:rsidRPr="00DB1A8A" w:rsidRDefault="00DA1BAF" w:rsidP="006075E1">
            <w:pPr>
              <w:pStyle w:val="Normalcentr"/>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17D327" w14:textId="77777777" w:rsidR="00DA1BAF" w:rsidRPr="00DB1A8A" w:rsidRDefault="00DA1BAF" w:rsidP="006075E1">
            <w:pPr>
              <w:pStyle w:val="Normalcentr"/>
              <w:rPr>
                <w:rFonts w:cs="Arial"/>
                <w:sz w:val="20"/>
                <w:szCs w:val="20"/>
              </w:rPr>
            </w:pPr>
          </w:p>
        </w:tc>
      </w:tr>
      <w:tr w:rsidR="0050430F" w:rsidRPr="00DB1A8A" w14:paraId="3565C1CD" w14:textId="77777777" w:rsidTr="00664498">
        <w:trPr>
          <w:trHeight w:val="108"/>
          <w:jc w:val="center"/>
        </w:trPr>
        <w:tc>
          <w:tcPr>
            <w:tcW w:w="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68893D" w14:textId="77777777" w:rsidR="0050430F" w:rsidRPr="00DB1A8A" w:rsidRDefault="0050430F" w:rsidP="006075E1">
            <w:pPr>
              <w:pStyle w:val="Intertitre"/>
              <w:rPr>
                <w:rFonts w:ascii="Arial" w:hAnsi="Arial"/>
                <w:sz w:val="20"/>
                <w:szCs w:val="20"/>
              </w:rPr>
            </w:pPr>
            <w:r w:rsidRPr="00DB1A8A">
              <w:rPr>
                <w:rFonts w:ascii="Arial" w:hAnsi="Arial"/>
                <w:sz w:val="20"/>
                <w:szCs w:val="20"/>
              </w:rPr>
              <w:t>Collecte de données d’efficacité</w:t>
            </w:r>
          </w:p>
        </w:tc>
      </w:tr>
      <w:tr w:rsidR="00200605" w:rsidRPr="00DB1A8A" w14:paraId="3DB29C0E" w14:textId="77777777" w:rsidTr="002A75A0">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15071" w14:textId="007A3D36" w:rsidR="00200605" w:rsidRPr="00DB1A8A" w:rsidRDefault="00200605" w:rsidP="003441C9">
            <w:pPr>
              <w:rPr>
                <w:rFonts w:cs="Arial"/>
                <w:sz w:val="20"/>
                <w:szCs w:val="20"/>
              </w:rPr>
            </w:pPr>
            <w:r>
              <w:rPr>
                <w:rFonts w:cs="Arial"/>
                <w:sz w:val="20"/>
                <w:szCs w:val="20"/>
              </w:rPr>
              <w:t>Evaluation de la réponse au traitement</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F7C8A2" w14:textId="77777777" w:rsidR="00200605" w:rsidRPr="00DB1A8A" w:rsidRDefault="00200605" w:rsidP="003441C9">
            <w:pPr>
              <w:pStyle w:val="Normalcentr"/>
              <w:spacing w:before="0" w:after="0" w:line="240" w:lineRule="auto"/>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D8B091" w14:textId="6C8AEFAB" w:rsidR="00200605" w:rsidRPr="00DB1A8A" w:rsidRDefault="00200605" w:rsidP="003441C9">
            <w:pPr>
              <w:pStyle w:val="Normalcentr"/>
              <w:spacing w:before="0" w:after="0" w:line="240" w:lineRule="auto"/>
              <w:rPr>
                <w:rFonts w:cs="Arial"/>
                <w:sz w:val="20"/>
                <w:szCs w:val="20"/>
              </w:rPr>
            </w:pPr>
            <w:r>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FA699D" w14:textId="77777777" w:rsidR="00200605" w:rsidRPr="00DB1A8A" w:rsidRDefault="00200605" w:rsidP="003441C9">
            <w:pPr>
              <w:pStyle w:val="Normalcentr"/>
              <w:spacing w:before="0" w:after="0" w:line="240" w:lineRule="auto"/>
              <w:rPr>
                <w:rFonts w:cs="Arial"/>
                <w:sz w:val="20"/>
                <w:szCs w:val="20"/>
              </w:rPr>
            </w:pPr>
          </w:p>
        </w:tc>
      </w:tr>
      <w:tr w:rsidR="00111CCF" w:rsidRPr="00DB1A8A" w14:paraId="2EE710C7" w14:textId="77777777" w:rsidTr="00200605">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BC8AABE" w14:textId="4B6658E2" w:rsidR="00DA1BAF" w:rsidRPr="00DB1A8A" w:rsidRDefault="00DA1BAF" w:rsidP="003441C9">
            <w:pPr>
              <w:rPr>
                <w:rFonts w:cs="Arial"/>
                <w:sz w:val="20"/>
                <w:szCs w:val="20"/>
              </w:rPr>
            </w:pPr>
            <w:r w:rsidRPr="00DB1A8A">
              <w:rPr>
                <w:rFonts w:cs="Arial"/>
                <w:sz w:val="20"/>
                <w:szCs w:val="20"/>
              </w:rPr>
              <w:t>Données de survie globale</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BD075B" w14:textId="77777777" w:rsidR="00DA1BAF" w:rsidRPr="00DB1A8A" w:rsidRDefault="00DA1BAF" w:rsidP="003441C9">
            <w:pPr>
              <w:pStyle w:val="Normalcentr"/>
              <w:spacing w:before="0" w:after="0" w:line="240" w:lineRule="auto"/>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D00BCC" w14:textId="77777777" w:rsidR="00DA1BAF" w:rsidRPr="00DB1A8A" w:rsidRDefault="00DA1BAF" w:rsidP="003441C9">
            <w:pPr>
              <w:pStyle w:val="Normalcentr"/>
              <w:spacing w:before="0" w:after="0" w:line="240" w:lineRule="auto"/>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614D81" w14:textId="77777777" w:rsidR="00DA1BAF" w:rsidRPr="00DB1A8A" w:rsidRDefault="00DA1BAF" w:rsidP="003441C9">
            <w:pPr>
              <w:pStyle w:val="Normalcentr"/>
              <w:spacing w:before="0" w:after="0" w:line="240" w:lineRule="auto"/>
              <w:rPr>
                <w:rFonts w:cs="Arial"/>
                <w:sz w:val="20"/>
                <w:szCs w:val="20"/>
              </w:rPr>
            </w:pPr>
          </w:p>
        </w:tc>
      </w:tr>
      <w:tr w:rsidR="00111CCF" w:rsidRPr="00DB1A8A" w14:paraId="05AAC9C4" w14:textId="77777777" w:rsidTr="00200605">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17B5DA2" w14:textId="26D4790B" w:rsidR="00DA1BAF" w:rsidRPr="00DB1A8A" w:rsidRDefault="00DA1BAF" w:rsidP="003441C9">
            <w:pPr>
              <w:rPr>
                <w:rFonts w:cs="Arial"/>
                <w:sz w:val="20"/>
                <w:szCs w:val="20"/>
              </w:rPr>
            </w:pPr>
            <w:r w:rsidRPr="00DB1A8A">
              <w:rPr>
                <w:rFonts w:cs="Arial"/>
                <w:sz w:val="20"/>
                <w:szCs w:val="20"/>
              </w:rPr>
              <w:t xml:space="preserve">Temps jusqu’à </w:t>
            </w:r>
            <w:r w:rsidR="00AA07F5">
              <w:rPr>
                <w:rFonts w:cs="Arial"/>
                <w:sz w:val="20"/>
                <w:szCs w:val="20"/>
              </w:rPr>
              <w:t>l’</w:t>
            </w:r>
            <w:r w:rsidRPr="00DB1A8A">
              <w:rPr>
                <w:rFonts w:cs="Arial"/>
                <w:sz w:val="20"/>
                <w:szCs w:val="20"/>
              </w:rPr>
              <w:t xml:space="preserve">arrêt </w:t>
            </w:r>
            <w:r w:rsidR="00AA07F5">
              <w:rPr>
                <w:rFonts w:cs="Arial"/>
                <w:sz w:val="20"/>
                <w:szCs w:val="20"/>
              </w:rPr>
              <w:t xml:space="preserve">définitif </w:t>
            </w:r>
            <w:r w:rsidRPr="00DB1A8A">
              <w:rPr>
                <w:rFonts w:cs="Arial"/>
                <w:sz w:val="20"/>
                <w:szCs w:val="20"/>
              </w:rPr>
              <w:t>d</w:t>
            </w:r>
            <w:r w:rsidR="00AA07F5">
              <w:rPr>
                <w:rFonts w:cs="Arial"/>
                <w:sz w:val="20"/>
                <w:szCs w:val="20"/>
              </w:rPr>
              <w:t>u</w:t>
            </w:r>
            <w:r w:rsidRPr="00DB1A8A">
              <w:rPr>
                <w:rFonts w:cs="Arial"/>
                <w:sz w:val="20"/>
                <w:szCs w:val="20"/>
              </w:rPr>
              <w:t xml:space="preserve"> traitement</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D9C426" w14:textId="77777777" w:rsidR="00DA1BAF" w:rsidRPr="00DB1A8A" w:rsidRDefault="00DA1BAF" w:rsidP="003441C9">
            <w:pPr>
              <w:pStyle w:val="Normalcentr"/>
              <w:spacing w:before="0" w:after="0" w:line="240" w:lineRule="auto"/>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46959C" w14:textId="77777777" w:rsidR="00DA1BAF" w:rsidRPr="00DB1A8A" w:rsidRDefault="00DA1BAF" w:rsidP="003441C9">
            <w:pPr>
              <w:pStyle w:val="Normalcentr"/>
              <w:spacing w:before="0" w:after="0" w:line="240" w:lineRule="auto"/>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E6572B" w14:textId="77777777" w:rsidR="00DA1BAF" w:rsidRPr="00DB1A8A" w:rsidRDefault="00DA1BAF" w:rsidP="003441C9">
            <w:pPr>
              <w:pStyle w:val="Normalcentr"/>
              <w:spacing w:before="0" w:after="0" w:line="240" w:lineRule="auto"/>
              <w:rPr>
                <w:rFonts w:cs="Arial"/>
                <w:sz w:val="20"/>
                <w:szCs w:val="20"/>
              </w:rPr>
            </w:pPr>
          </w:p>
        </w:tc>
      </w:tr>
      <w:tr w:rsidR="0050430F" w:rsidRPr="00DB1A8A" w14:paraId="65747480" w14:textId="77777777" w:rsidTr="00200605">
        <w:trPr>
          <w:trHeight w:val="108"/>
          <w:jc w:val="center"/>
        </w:trPr>
        <w:tc>
          <w:tcPr>
            <w:tcW w:w="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61241D5" w14:textId="77777777" w:rsidR="0050430F" w:rsidRPr="00DB1A8A" w:rsidRDefault="0050430F" w:rsidP="006075E1">
            <w:pPr>
              <w:pStyle w:val="Intertitre"/>
              <w:rPr>
                <w:rFonts w:ascii="Arial" w:hAnsi="Arial"/>
                <w:sz w:val="20"/>
                <w:szCs w:val="20"/>
              </w:rPr>
            </w:pPr>
            <w:r w:rsidRPr="00DB1A8A">
              <w:rPr>
                <w:rFonts w:ascii="Arial" w:hAnsi="Arial"/>
                <w:sz w:val="20"/>
                <w:szCs w:val="20"/>
              </w:rPr>
              <w:t xml:space="preserve">Collecte de données de tolérance/situations particulières (via le portail de signalement </w:t>
            </w:r>
            <w:hyperlink r:id="rId15" w:anchor="/accueil" w:history="1">
              <w:r w:rsidRPr="00DB1A8A">
                <w:rPr>
                  <w:rFonts w:ascii="Arial" w:hAnsi="Arial"/>
                  <w:sz w:val="20"/>
                  <w:szCs w:val="20"/>
                </w:rPr>
                <w:t>https://signalement.social-sante.gouv.fr</w:t>
              </w:r>
            </w:hyperlink>
            <w:r w:rsidRPr="00DB1A8A">
              <w:rPr>
                <w:rFonts w:ascii="Arial" w:hAnsi="Arial"/>
                <w:sz w:val="20"/>
                <w:szCs w:val="20"/>
              </w:rPr>
              <w:t xml:space="preserve">)  </w:t>
            </w:r>
          </w:p>
        </w:tc>
      </w:tr>
      <w:tr w:rsidR="00111CCF" w:rsidRPr="00DB1A8A" w14:paraId="1AE02546" w14:textId="77777777" w:rsidTr="00200605">
        <w:trPr>
          <w:trHeight w:val="108"/>
          <w:jc w:val="center"/>
        </w:trPr>
        <w:tc>
          <w:tcPr>
            <w:tcW w:w="25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FA63076" w14:textId="4316E7C2" w:rsidR="00DA1BAF" w:rsidRPr="00DB1A8A" w:rsidRDefault="00DA1BAF" w:rsidP="006075E1">
            <w:pPr>
              <w:rPr>
                <w:rFonts w:cs="Arial"/>
                <w:sz w:val="20"/>
                <w:szCs w:val="20"/>
              </w:rPr>
            </w:pPr>
            <w:r w:rsidRPr="00DB1A8A">
              <w:rPr>
                <w:rFonts w:cs="Arial"/>
                <w:sz w:val="20"/>
                <w:szCs w:val="20"/>
              </w:rPr>
              <w:t>Suivi des effets indésirables/situation</w:t>
            </w:r>
            <w:r w:rsidR="00C72060">
              <w:rPr>
                <w:rFonts w:cs="Arial"/>
                <w:sz w:val="20"/>
                <w:szCs w:val="20"/>
              </w:rPr>
              <w:t>s</w:t>
            </w:r>
            <w:r w:rsidRPr="00DB1A8A">
              <w:rPr>
                <w:rFonts w:cs="Arial"/>
                <w:sz w:val="20"/>
                <w:szCs w:val="20"/>
              </w:rPr>
              <w:t xml:space="preserve"> particulière</w:t>
            </w:r>
            <w:r w:rsidR="00C72060">
              <w:rPr>
                <w:rFonts w:cs="Arial"/>
                <w:sz w:val="20"/>
                <w:szCs w:val="20"/>
              </w:rPr>
              <w:t>s</w:t>
            </w:r>
          </w:p>
        </w:tc>
        <w:tc>
          <w:tcPr>
            <w:tcW w:w="7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13582A" w14:textId="363356F3" w:rsidR="00DA1BAF" w:rsidRPr="00DB1A8A" w:rsidRDefault="00DA1BAF" w:rsidP="006075E1">
            <w:pPr>
              <w:pStyle w:val="Normalcentr"/>
              <w:rPr>
                <w:rFonts w:cs="Arial"/>
                <w:sz w:val="20"/>
                <w:szCs w:val="20"/>
              </w:rPr>
            </w:pPr>
          </w:p>
        </w:tc>
        <w:tc>
          <w:tcPr>
            <w:tcW w:w="10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C2A4C74" w14:textId="77777777" w:rsidR="00DA1BAF" w:rsidRPr="00DB1A8A" w:rsidRDefault="00DA1BAF" w:rsidP="006075E1">
            <w:pPr>
              <w:pStyle w:val="Normalcentr"/>
              <w:rPr>
                <w:rFonts w:cs="Arial"/>
                <w:sz w:val="20"/>
                <w:szCs w:val="20"/>
              </w:rPr>
            </w:pPr>
            <w:r w:rsidRPr="00DB1A8A">
              <w:rPr>
                <w:rFonts w:cs="Arial"/>
                <w:sz w:val="20"/>
                <w:szCs w:val="20"/>
              </w:rPr>
              <w:t>X</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DC3C818" w14:textId="77777777" w:rsidR="00DA1BAF" w:rsidRPr="00DB1A8A" w:rsidRDefault="00DA1BAF" w:rsidP="006075E1">
            <w:pPr>
              <w:pStyle w:val="Normalcentr"/>
              <w:rPr>
                <w:rFonts w:cs="Arial"/>
                <w:sz w:val="20"/>
                <w:szCs w:val="20"/>
              </w:rPr>
            </w:pPr>
            <w:r w:rsidRPr="00DB1A8A">
              <w:rPr>
                <w:rFonts w:cs="Arial"/>
                <w:sz w:val="20"/>
                <w:szCs w:val="20"/>
              </w:rPr>
              <w:t>X</w:t>
            </w:r>
          </w:p>
        </w:tc>
      </w:tr>
    </w:tbl>
    <w:p w14:paraId="186B2085" w14:textId="1EA8E9B5" w:rsidR="0050430F" w:rsidRPr="007C237A" w:rsidRDefault="00C72060" w:rsidP="00021465">
      <w:pPr>
        <w:jc w:val="both"/>
        <w:rPr>
          <w:rFonts w:ascii="Arial" w:hAnsi="Arial" w:cs="Arial"/>
          <w:sz w:val="18"/>
          <w:szCs w:val="18"/>
        </w:rPr>
      </w:pPr>
      <w:r w:rsidRPr="00F85E76">
        <w:rPr>
          <w:rFonts w:ascii="Arial" w:hAnsi="Arial" w:cs="Arial"/>
          <w:b/>
          <w:sz w:val="18"/>
          <w:szCs w:val="18"/>
        </w:rPr>
        <w:t>1</w:t>
      </w:r>
      <w:r w:rsidR="0050430F" w:rsidRPr="00F85E76">
        <w:rPr>
          <w:rFonts w:ascii="Arial" w:hAnsi="Arial" w:cs="Arial"/>
          <w:b/>
          <w:sz w:val="18"/>
          <w:szCs w:val="18"/>
        </w:rPr>
        <w:t xml:space="preserve"> : Un électrocardiogramme (ECG) doit être réalisé avant l’instauration du traitement</w:t>
      </w:r>
      <w:r w:rsidR="0050430F" w:rsidRPr="007C237A">
        <w:rPr>
          <w:rFonts w:ascii="Arial" w:hAnsi="Arial" w:cs="Arial"/>
          <w:sz w:val="18"/>
          <w:szCs w:val="18"/>
        </w:rPr>
        <w:t>. L’intervalle QT corrigé (</w:t>
      </w:r>
      <w:proofErr w:type="spellStart"/>
      <w:r w:rsidR="0050430F" w:rsidRPr="007C237A">
        <w:rPr>
          <w:rFonts w:ascii="Arial" w:hAnsi="Arial" w:cs="Arial"/>
          <w:sz w:val="18"/>
          <w:szCs w:val="18"/>
        </w:rPr>
        <w:t>QTc</w:t>
      </w:r>
      <w:proofErr w:type="spellEnd"/>
      <w:r w:rsidR="0050430F" w:rsidRPr="007C237A">
        <w:rPr>
          <w:rFonts w:ascii="Arial" w:hAnsi="Arial" w:cs="Arial"/>
          <w:sz w:val="18"/>
          <w:szCs w:val="18"/>
        </w:rPr>
        <w:t>) doit être inférieur à 450 msec avant l’initiation du traitement et, en cas d’intervalle QT anormal, le bénéfice/risque de l’initiation d’</w:t>
      </w:r>
      <w:proofErr w:type="spellStart"/>
      <w:r w:rsidR="0050430F" w:rsidRPr="007C237A">
        <w:rPr>
          <w:rFonts w:ascii="Arial" w:hAnsi="Arial" w:cs="Arial"/>
          <w:sz w:val="18"/>
          <w:szCs w:val="18"/>
        </w:rPr>
        <w:t>ivosidénib</w:t>
      </w:r>
      <w:proofErr w:type="spellEnd"/>
      <w:r w:rsidR="0050430F" w:rsidRPr="007C237A">
        <w:rPr>
          <w:rFonts w:ascii="Arial" w:hAnsi="Arial" w:cs="Arial"/>
          <w:sz w:val="18"/>
          <w:szCs w:val="18"/>
        </w:rPr>
        <w:t xml:space="preserve"> devra être attentivement réévalué. En cas de prolongation de l’intervalle </w:t>
      </w:r>
      <w:proofErr w:type="spellStart"/>
      <w:r w:rsidR="0050430F" w:rsidRPr="007C237A">
        <w:rPr>
          <w:rFonts w:ascii="Arial" w:hAnsi="Arial" w:cs="Arial"/>
          <w:sz w:val="18"/>
          <w:szCs w:val="18"/>
        </w:rPr>
        <w:t>QTc</w:t>
      </w:r>
      <w:proofErr w:type="spellEnd"/>
      <w:r w:rsidR="0050430F" w:rsidRPr="007C237A">
        <w:rPr>
          <w:rFonts w:ascii="Arial" w:hAnsi="Arial" w:cs="Arial"/>
          <w:sz w:val="18"/>
          <w:szCs w:val="18"/>
        </w:rPr>
        <w:t xml:space="preserve"> entre 480 msec et 500 msec, l’initiation du traitement par </w:t>
      </w:r>
      <w:proofErr w:type="spellStart"/>
      <w:r w:rsidR="0050430F" w:rsidRPr="007C237A">
        <w:rPr>
          <w:rFonts w:ascii="Arial" w:hAnsi="Arial" w:cs="Arial"/>
          <w:sz w:val="18"/>
          <w:szCs w:val="18"/>
        </w:rPr>
        <w:t>ivosidénib</w:t>
      </w:r>
      <w:proofErr w:type="spellEnd"/>
      <w:r w:rsidR="0050430F" w:rsidRPr="007C237A">
        <w:rPr>
          <w:rFonts w:ascii="Arial" w:hAnsi="Arial" w:cs="Arial"/>
          <w:sz w:val="18"/>
          <w:szCs w:val="18"/>
        </w:rPr>
        <w:t xml:space="preserve"> doit rester exceptionnelle et faire l’objet d’une surveillance rapprochée. Les anomalies de l’intervalle </w:t>
      </w:r>
      <w:proofErr w:type="spellStart"/>
      <w:r w:rsidR="0050430F" w:rsidRPr="007C237A">
        <w:rPr>
          <w:rFonts w:ascii="Arial" w:hAnsi="Arial" w:cs="Arial"/>
          <w:sz w:val="18"/>
          <w:szCs w:val="18"/>
        </w:rPr>
        <w:t>QTc</w:t>
      </w:r>
      <w:proofErr w:type="spellEnd"/>
      <w:r w:rsidR="0050430F" w:rsidRPr="007C237A">
        <w:rPr>
          <w:rFonts w:ascii="Arial" w:hAnsi="Arial" w:cs="Arial"/>
          <w:sz w:val="18"/>
          <w:szCs w:val="18"/>
        </w:rPr>
        <w:t xml:space="preserve"> doivent être prises en charge rapidement (voir Tableau 1 et rubrique 4.4 de l’information produit). En cas de symptomatologie évocatrice, un ECG doit être réalisé selon les indications cliniques.</w:t>
      </w:r>
    </w:p>
    <w:p w14:paraId="32E19928" w14:textId="236526C0" w:rsidR="003A3FC4" w:rsidRDefault="00021465" w:rsidP="008046FB">
      <w:pPr>
        <w:jc w:val="both"/>
        <w:rPr>
          <w:rFonts w:ascii="Arial" w:hAnsi="Arial" w:cs="Arial"/>
          <w:b/>
          <w:sz w:val="20"/>
          <w:szCs w:val="20"/>
        </w:rPr>
      </w:pPr>
      <w:r w:rsidRPr="00F85E76">
        <w:rPr>
          <w:rFonts w:ascii="Arial" w:hAnsi="Arial" w:cs="Arial"/>
          <w:b/>
          <w:sz w:val="18"/>
          <w:szCs w:val="18"/>
        </w:rPr>
        <w:t>2</w:t>
      </w:r>
      <w:r w:rsidR="0050430F" w:rsidRPr="00F85E76">
        <w:rPr>
          <w:rFonts w:ascii="Arial" w:hAnsi="Arial" w:cs="Arial"/>
          <w:b/>
          <w:sz w:val="18"/>
          <w:szCs w:val="18"/>
        </w:rPr>
        <w:t xml:space="preserve"> : La biologie sanguine (numération de formule sanguine complète et biochimie sanguine) doit être réalisée avant l’initiation du traitement </w:t>
      </w:r>
      <w:r w:rsidR="00263D15" w:rsidRPr="00F85E76">
        <w:rPr>
          <w:rFonts w:ascii="Arial" w:hAnsi="Arial" w:cs="Arial"/>
          <w:b/>
          <w:sz w:val="18"/>
          <w:szCs w:val="18"/>
        </w:rPr>
        <w:t xml:space="preserve">par </w:t>
      </w:r>
      <w:r w:rsidR="00606182">
        <w:rPr>
          <w:rFonts w:ascii="Arial" w:hAnsi="Arial" w:cs="Arial"/>
          <w:b/>
          <w:sz w:val="18"/>
          <w:szCs w:val="18"/>
        </w:rPr>
        <w:t>TIBSOVO</w:t>
      </w:r>
      <w:r w:rsidR="0050430F" w:rsidRPr="00F85E76">
        <w:rPr>
          <w:rFonts w:ascii="Arial" w:hAnsi="Arial" w:cs="Arial"/>
          <w:b/>
          <w:sz w:val="18"/>
          <w:szCs w:val="18"/>
        </w:rPr>
        <w:t>,</w:t>
      </w:r>
      <w:r w:rsidR="0050430F" w:rsidRPr="007C237A">
        <w:rPr>
          <w:rFonts w:ascii="Arial" w:hAnsi="Arial" w:cs="Arial"/>
          <w:sz w:val="18"/>
          <w:szCs w:val="18"/>
        </w:rPr>
        <w:t xml:space="preserve"> au moins une fois par semaine pendant le 1</w:t>
      </w:r>
      <w:r w:rsidR="0050430F" w:rsidRPr="007C237A">
        <w:rPr>
          <w:rFonts w:ascii="Arial" w:hAnsi="Arial" w:cs="Arial"/>
          <w:sz w:val="18"/>
          <w:szCs w:val="18"/>
          <w:vertAlign w:val="superscript"/>
        </w:rPr>
        <w:t>er</w:t>
      </w:r>
      <w:r w:rsidR="0050430F" w:rsidRPr="007C237A">
        <w:rPr>
          <w:rFonts w:ascii="Arial" w:hAnsi="Arial" w:cs="Arial"/>
          <w:sz w:val="18"/>
          <w:szCs w:val="18"/>
        </w:rPr>
        <w:t xml:space="preserve"> mois de traitement, une fois toutes les deux semaines pendant le 2</w:t>
      </w:r>
      <w:r w:rsidR="0050430F" w:rsidRPr="007C237A">
        <w:rPr>
          <w:rFonts w:ascii="Arial" w:hAnsi="Arial" w:cs="Arial"/>
          <w:sz w:val="18"/>
          <w:szCs w:val="18"/>
          <w:vertAlign w:val="superscript"/>
        </w:rPr>
        <w:t>ème</w:t>
      </w:r>
      <w:r w:rsidR="0050430F" w:rsidRPr="007C237A">
        <w:rPr>
          <w:rFonts w:ascii="Arial" w:hAnsi="Arial" w:cs="Arial"/>
          <w:sz w:val="18"/>
          <w:szCs w:val="18"/>
        </w:rPr>
        <w:t xml:space="preserve"> mois de traitement et à chaque consultation médicale pendant le traitement selon les indications cliniques (les résultats du bilan biologique ne sont pas collectés dans le cadre du PUT-</w:t>
      </w:r>
      <w:r w:rsidR="007C237A">
        <w:rPr>
          <w:rFonts w:ascii="Arial" w:hAnsi="Arial" w:cs="Arial"/>
          <w:sz w:val="18"/>
          <w:szCs w:val="18"/>
        </w:rPr>
        <w:t>SP</w:t>
      </w:r>
      <w:r w:rsidR="0050430F" w:rsidRPr="007C237A">
        <w:rPr>
          <w:rFonts w:ascii="Arial" w:hAnsi="Arial" w:cs="Arial"/>
          <w:sz w:val="18"/>
          <w:szCs w:val="18"/>
        </w:rPr>
        <w:t>)</w:t>
      </w:r>
    </w:p>
    <w:p w14:paraId="13BD5206" w14:textId="32AFA9FC" w:rsidR="003C1704" w:rsidRPr="007126F1" w:rsidRDefault="003C1704" w:rsidP="003C1704">
      <w:pPr>
        <w:pStyle w:val="Titre2"/>
        <w:rPr>
          <w:rStyle w:val="lev"/>
          <w:rFonts w:ascii="Arial Narrow" w:hAnsi="Arial Narrow"/>
          <w:b w:val="0"/>
          <w:bCs w:val="0"/>
        </w:rPr>
      </w:pPr>
      <w:bookmarkStart w:id="6" w:name="_Toc158129987"/>
      <w:r w:rsidRPr="005669B3">
        <w:rPr>
          <w:rStyle w:val="lev"/>
          <w:rFonts w:ascii="Arial Narrow" w:hAnsi="Arial Narrow"/>
          <w:bCs w:val="0"/>
          <w:sz w:val="28"/>
          <w:szCs w:val="28"/>
        </w:rPr>
        <w:lastRenderedPageBreak/>
        <w:t>Note d’information destinée aux professionnels de santé intervenant dans le CPC</w:t>
      </w:r>
      <w:bookmarkEnd w:id="6"/>
    </w:p>
    <w:p w14:paraId="61007663" w14:textId="77777777" w:rsidR="003C1704" w:rsidRDefault="003C1704" w:rsidP="00664498">
      <w:pPr>
        <w:rPr>
          <w:rFonts w:ascii="Arial" w:hAnsi="Arial" w:cs="Arial"/>
          <w:b/>
          <w:sz w:val="20"/>
          <w:szCs w:val="20"/>
        </w:rPr>
      </w:pPr>
    </w:p>
    <w:p w14:paraId="1BD13C73" w14:textId="77777777" w:rsidR="0003588D" w:rsidRPr="00E574C6" w:rsidRDefault="0003588D" w:rsidP="0003588D">
      <w:pPr>
        <w:rPr>
          <w:rStyle w:val="lev"/>
          <w:rFonts w:ascii="Arial Narrow" w:eastAsiaTheme="majorEastAsia" w:hAnsi="Arial Narrow" w:cstheme="majorBidi"/>
          <w:color w:val="2E74B5" w:themeColor="accent1" w:themeShade="BF"/>
          <w:sz w:val="26"/>
          <w:szCs w:val="26"/>
        </w:rPr>
      </w:pPr>
      <w:r w:rsidRPr="00E574C6">
        <w:rPr>
          <w:rStyle w:val="lev"/>
          <w:rFonts w:ascii="Arial Narrow" w:eastAsiaTheme="majorEastAsia" w:hAnsi="Arial Narrow" w:cstheme="majorBidi"/>
          <w:color w:val="2E74B5" w:themeColor="accent1" w:themeShade="BF"/>
          <w:sz w:val="26"/>
          <w:szCs w:val="26"/>
        </w:rPr>
        <w:t xml:space="preserve">Rôle du prescripteur </w:t>
      </w:r>
    </w:p>
    <w:p w14:paraId="4508C093" w14:textId="7A8C5C34" w:rsidR="00B8783A" w:rsidRPr="00B8783A" w:rsidRDefault="00B8783A" w:rsidP="00B8783A">
      <w:pPr>
        <w:jc w:val="both"/>
        <w:rPr>
          <w:rFonts w:ascii="Arial" w:hAnsi="Arial" w:cs="Arial"/>
          <w:b/>
          <w:sz w:val="20"/>
          <w:szCs w:val="20"/>
        </w:rPr>
      </w:pPr>
      <w:r w:rsidRPr="00952E67">
        <w:rPr>
          <w:rFonts w:ascii="Arial" w:hAnsi="Arial" w:cs="Arial"/>
          <w:b/>
          <w:bCs/>
          <w:color w:val="000000"/>
          <w:sz w:val="20"/>
        </w:rPr>
        <w:t xml:space="preserve">Les patients qui auraient débuté le traitement par </w:t>
      </w:r>
      <w:r w:rsidR="00606182">
        <w:rPr>
          <w:rFonts w:ascii="Arial" w:hAnsi="Arial" w:cs="Arial"/>
          <w:b/>
          <w:sz w:val="20"/>
        </w:rPr>
        <w:t>TIBSOVO</w:t>
      </w:r>
      <w:r w:rsidR="00267E5B">
        <w:rPr>
          <w:rFonts w:ascii="Arial" w:hAnsi="Arial" w:cs="Arial"/>
          <w:b/>
          <w:sz w:val="20"/>
        </w:rPr>
        <w:t xml:space="preserve"> 250 mg, comprimé pelliculé</w:t>
      </w:r>
      <w:r w:rsidR="00CE1099">
        <w:rPr>
          <w:rFonts w:ascii="Arial" w:hAnsi="Arial" w:cs="Arial"/>
          <w:b/>
          <w:sz w:val="20"/>
        </w:rPr>
        <w:t xml:space="preserve"> (</w:t>
      </w:r>
      <w:proofErr w:type="spellStart"/>
      <w:r w:rsidR="00CE1099">
        <w:rPr>
          <w:rFonts w:ascii="Arial" w:hAnsi="Arial" w:cs="Arial"/>
          <w:b/>
          <w:sz w:val="20"/>
        </w:rPr>
        <w:t>ivosidenib</w:t>
      </w:r>
      <w:proofErr w:type="spellEnd"/>
      <w:r w:rsidR="00CE1099">
        <w:rPr>
          <w:rFonts w:ascii="Arial" w:hAnsi="Arial" w:cs="Arial"/>
          <w:b/>
          <w:sz w:val="20"/>
        </w:rPr>
        <w:t>)</w:t>
      </w:r>
      <w:r w:rsidR="00267E5B">
        <w:rPr>
          <w:rFonts w:ascii="Arial" w:hAnsi="Arial" w:cs="Arial"/>
          <w:b/>
          <w:sz w:val="20"/>
        </w:rPr>
        <w:t xml:space="preserve"> </w:t>
      </w:r>
      <w:r w:rsidRPr="00952E67">
        <w:rPr>
          <w:rFonts w:ascii="Arial" w:hAnsi="Arial" w:cs="Arial"/>
          <w:b/>
          <w:bCs/>
          <w:color w:val="000000"/>
          <w:sz w:val="20"/>
        </w:rPr>
        <w:t xml:space="preserve">pour l’indication visée par </w:t>
      </w:r>
      <w:r>
        <w:rPr>
          <w:rFonts w:ascii="Arial" w:hAnsi="Arial" w:cs="Arial"/>
          <w:b/>
          <w:bCs/>
          <w:color w:val="000000"/>
          <w:sz w:val="20"/>
        </w:rPr>
        <w:t>le CPC</w:t>
      </w:r>
      <w:r w:rsidRPr="00952E67">
        <w:rPr>
          <w:rFonts w:ascii="Arial" w:hAnsi="Arial" w:cs="Arial"/>
          <w:b/>
          <w:bCs/>
          <w:color w:val="000000"/>
          <w:sz w:val="20"/>
        </w:rPr>
        <w:t xml:space="preserve"> avant son entrée en vigueur, doivent également être suivis </w:t>
      </w:r>
      <w:r>
        <w:rPr>
          <w:rFonts w:ascii="Arial" w:hAnsi="Arial" w:cs="Arial"/>
          <w:b/>
          <w:bCs/>
          <w:color w:val="000000"/>
          <w:sz w:val="20"/>
        </w:rPr>
        <w:t>au titre du CPC</w:t>
      </w:r>
      <w:r w:rsidRPr="00952E67">
        <w:rPr>
          <w:rFonts w:ascii="Arial" w:hAnsi="Arial" w:cs="Arial"/>
          <w:b/>
          <w:bCs/>
          <w:color w:val="000000"/>
          <w:sz w:val="20"/>
        </w:rPr>
        <w:t>.</w:t>
      </w:r>
    </w:p>
    <w:p w14:paraId="7BD0951A" w14:textId="77777777" w:rsidR="0003588D" w:rsidRDefault="0003588D" w:rsidP="004B090F">
      <w:pPr>
        <w:jc w:val="both"/>
        <w:rPr>
          <w:rFonts w:ascii="Arial" w:hAnsi="Arial" w:cs="Arial"/>
          <w:sz w:val="20"/>
          <w:szCs w:val="20"/>
        </w:rPr>
      </w:pPr>
      <w:r w:rsidRPr="00783F7C">
        <w:rPr>
          <w:rFonts w:ascii="Arial" w:hAnsi="Arial" w:cs="Arial"/>
          <w:sz w:val="20"/>
          <w:szCs w:val="20"/>
        </w:rPr>
        <w:t xml:space="preserve">Le </w:t>
      </w:r>
      <w:r w:rsidR="00B8783A">
        <w:rPr>
          <w:rFonts w:ascii="Arial" w:hAnsi="Arial" w:cs="Arial"/>
          <w:sz w:val="20"/>
          <w:szCs w:val="20"/>
        </w:rPr>
        <w:t>CPC</w:t>
      </w:r>
      <w:r w:rsidRPr="00783F7C">
        <w:rPr>
          <w:rFonts w:ascii="Arial" w:hAnsi="Arial" w:cs="Arial"/>
          <w:sz w:val="20"/>
          <w:szCs w:val="20"/>
        </w:rPr>
        <w:t xml:space="preserve"> implique le strict respect des mentions définies figurant dans le</w:t>
      </w:r>
      <w:r w:rsidR="00B8783A">
        <w:rPr>
          <w:rFonts w:ascii="Arial" w:hAnsi="Arial" w:cs="Arial"/>
          <w:sz w:val="20"/>
          <w:szCs w:val="20"/>
        </w:rPr>
        <w:t xml:space="preserve"> présent PUT-SP</w:t>
      </w:r>
      <w:r w:rsidRPr="00783F7C">
        <w:rPr>
          <w:rFonts w:ascii="Arial" w:hAnsi="Arial" w:cs="Arial"/>
          <w:sz w:val="20"/>
          <w:szCs w:val="20"/>
        </w:rPr>
        <w:t>, notamment</w:t>
      </w:r>
      <w:r>
        <w:rPr>
          <w:rFonts w:ascii="Arial" w:hAnsi="Arial" w:cs="Arial"/>
          <w:sz w:val="20"/>
          <w:szCs w:val="20"/>
        </w:rPr>
        <w:t xml:space="preserve"> </w:t>
      </w:r>
      <w:r w:rsidRPr="0031727A">
        <w:rPr>
          <w:rFonts w:ascii="Arial" w:hAnsi="Arial" w:cs="Arial"/>
          <w:sz w:val="20"/>
          <w:szCs w:val="20"/>
        </w:rPr>
        <w:t>les critères de prescription</w:t>
      </w:r>
      <w:r>
        <w:rPr>
          <w:rFonts w:ascii="Arial" w:hAnsi="Arial" w:cs="Arial"/>
          <w:sz w:val="20"/>
          <w:szCs w:val="20"/>
        </w:rPr>
        <w:t>,</w:t>
      </w:r>
      <w:r w:rsidRPr="00783F7C">
        <w:rPr>
          <w:rFonts w:ascii="Arial" w:hAnsi="Arial" w:cs="Arial"/>
          <w:sz w:val="20"/>
          <w:szCs w:val="20"/>
        </w:rPr>
        <w:t xml:space="preserve"> les</w:t>
      </w:r>
      <w:r>
        <w:rPr>
          <w:rFonts w:ascii="Arial" w:hAnsi="Arial" w:cs="Arial"/>
          <w:sz w:val="20"/>
          <w:szCs w:val="20"/>
        </w:rPr>
        <w:t xml:space="preserve"> </w:t>
      </w:r>
      <w:r w:rsidRPr="00783F7C">
        <w:rPr>
          <w:rFonts w:ascii="Arial" w:hAnsi="Arial" w:cs="Arial"/>
          <w:sz w:val="20"/>
          <w:szCs w:val="20"/>
        </w:rPr>
        <w:t>conditions de prescription et de</w:t>
      </w:r>
      <w:r w:rsidR="00301D95">
        <w:rPr>
          <w:rFonts w:ascii="Arial" w:hAnsi="Arial" w:cs="Arial"/>
          <w:sz w:val="20"/>
          <w:szCs w:val="20"/>
        </w:rPr>
        <w:t xml:space="preserve"> délivrance</w:t>
      </w:r>
      <w:r w:rsidRPr="00783F7C">
        <w:rPr>
          <w:rFonts w:ascii="Arial" w:hAnsi="Arial" w:cs="Arial"/>
          <w:sz w:val="20"/>
          <w:szCs w:val="20"/>
        </w:rPr>
        <w:t>, ainsi que l’information et le cas échéant le suivi prospectif des patients traités.</w:t>
      </w:r>
    </w:p>
    <w:p w14:paraId="0BF4EE26" w14:textId="77777777" w:rsidR="0003588D" w:rsidRDefault="0003588D" w:rsidP="00565C7B">
      <w:pPr>
        <w:pStyle w:val="Text"/>
        <w:spacing w:line="259" w:lineRule="auto"/>
        <w:ind w:right="45"/>
        <w:rPr>
          <w:rFonts w:ascii="Arial" w:hAnsi="Arial" w:cs="Arial"/>
          <w:sz w:val="20"/>
          <w:lang w:val="fr-FR"/>
        </w:rPr>
      </w:pPr>
      <w:r w:rsidRPr="004B090F">
        <w:rPr>
          <w:rFonts w:ascii="Arial" w:eastAsiaTheme="minorHAnsi" w:hAnsi="Arial" w:cs="Arial"/>
          <w:sz w:val="20"/>
          <w:lang w:val="fr-FR"/>
        </w:rPr>
        <w:t>Le prescripteur doit compléter les fiches de suivi (cf</w:t>
      </w:r>
      <w:r w:rsidR="00891E34">
        <w:rPr>
          <w:rFonts w:ascii="Arial" w:eastAsiaTheme="minorHAnsi" w:hAnsi="Arial" w:cs="Arial"/>
          <w:sz w:val="20"/>
          <w:lang w:val="fr-FR"/>
        </w:rPr>
        <w:t>.</w:t>
      </w:r>
      <w:r w:rsidRPr="004B090F">
        <w:rPr>
          <w:rFonts w:ascii="Arial" w:eastAsiaTheme="minorHAnsi" w:hAnsi="Arial" w:cs="Arial"/>
          <w:sz w:val="20"/>
          <w:lang w:val="fr-FR"/>
        </w:rPr>
        <w:t xml:space="preserve"> </w:t>
      </w:r>
      <w:r w:rsidR="00ED42EA" w:rsidRPr="004B090F">
        <w:rPr>
          <w:rFonts w:ascii="Arial" w:eastAsiaTheme="minorHAnsi" w:hAnsi="Arial" w:cs="Arial"/>
          <w:sz w:val="20"/>
          <w:lang w:val="fr-FR"/>
        </w:rPr>
        <w:t>a</w:t>
      </w:r>
      <w:r w:rsidRPr="004B090F">
        <w:rPr>
          <w:rFonts w:ascii="Arial" w:eastAsiaTheme="minorHAnsi" w:hAnsi="Arial" w:cs="Arial"/>
          <w:sz w:val="20"/>
          <w:lang w:val="fr-FR"/>
        </w:rPr>
        <w:t>nnexe 1). En effet, la saisie des données des patients est indispensable afin d’améliorer les connaissances relatives au traitement dans l’indication du CPC et de garantir au mieux la sécurité des patients traités</w:t>
      </w:r>
      <w:r w:rsidRPr="00830812">
        <w:rPr>
          <w:rFonts w:ascii="Arial" w:hAnsi="Arial" w:cs="Arial"/>
          <w:sz w:val="20"/>
          <w:lang w:val="fr-FR"/>
        </w:rPr>
        <w:t>.</w:t>
      </w:r>
    </w:p>
    <w:p w14:paraId="4E60EA44" w14:textId="77777777" w:rsidR="00565C7B" w:rsidRPr="00565C7B" w:rsidRDefault="00565C7B" w:rsidP="00565C7B">
      <w:pPr>
        <w:pStyle w:val="Text"/>
        <w:spacing w:before="0" w:line="259" w:lineRule="auto"/>
        <w:ind w:right="45"/>
        <w:rPr>
          <w:rFonts w:ascii="Arial" w:hAnsi="Arial" w:cs="Arial"/>
          <w:sz w:val="20"/>
          <w:lang w:val="fr-FR"/>
        </w:rPr>
      </w:pPr>
    </w:p>
    <w:p w14:paraId="770810F6" w14:textId="77777777" w:rsidR="0003588D" w:rsidRPr="00B8783A" w:rsidRDefault="0003588D" w:rsidP="00664498">
      <w:pPr>
        <w:spacing w:before="120"/>
        <w:ind w:right="46"/>
        <w:jc w:val="both"/>
        <w:rPr>
          <w:rFonts w:ascii="Arial" w:hAnsi="Arial" w:cs="Arial"/>
          <w:sz w:val="20"/>
          <w:u w:val="single"/>
        </w:rPr>
      </w:pPr>
      <w:r w:rsidRPr="00B8783A">
        <w:rPr>
          <w:rFonts w:ascii="Arial" w:hAnsi="Arial" w:cs="Arial"/>
          <w:sz w:val="20"/>
          <w:u w:val="single"/>
        </w:rPr>
        <w:t xml:space="preserve">Initiation </w:t>
      </w:r>
    </w:p>
    <w:p w14:paraId="0B7F9A8B" w14:textId="77777777" w:rsidR="0003588D" w:rsidRPr="000A4501" w:rsidRDefault="0003588D" w:rsidP="008C7DA2">
      <w:pPr>
        <w:pStyle w:val="Listlevel2"/>
        <w:spacing w:before="120" w:after="0"/>
        <w:ind w:left="0" w:right="46" w:firstLine="0"/>
        <w:jc w:val="both"/>
        <w:rPr>
          <w:rFonts w:ascii="Arial" w:hAnsi="Arial" w:cs="Arial"/>
          <w:sz w:val="20"/>
          <w:lang w:val="fr-FR"/>
        </w:rPr>
      </w:pPr>
      <w:r>
        <w:rPr>
          <w:rFonts w:ascii="Arial" w:hAnsi="Arial" w:cs="Arial"/>
          <w:sz w:val="20"/>
          <w:lang w:val="fr-FR"/>
        </w:rPr>
        <w:t>Le prescripteur :</w:t>
      </w:r>
    </w:p>
    <w:p w14:paraId="39586CA3" w14:textId="75BA2987" w:rsidR="0003588D" w:rsidRPr="00787417" w:rsidRDefault="0003588D">
      <w:pPr>
        <w:keepLines/>
        <w:numPr>
          <w:ilvl w:val="0"/>
          <w:numId w:val="13"/>
        </w:numPr>
        <w:spacing w:after="0" w:line="240" w:lineRule="auto"/>
        <w:ind w:right="45"/>
        <w:jc w:val="both"/>
        <w:rPr>
          <w:rFonts w:ascii="Arial" w:hAnsi="Arial" w:cs="Arial"/>
          <w:sz w:val="20"/>
        </w:rPr>
      </w:pPr>
      <w:r>
        <w:rPr>
          <w:rFonts w:ascii="Arial" w:hAnsi="Arial" w:cs="Arial"/>
          <w:sz w:val="20"/>
        </w:rPr>
        <w:t xml:space="preserve">prend connaissance du présent CPC et </w:t>
      </w:r>
      <w:r w:rsidRPr="00787417">
        <w:rPr>
          <w:rFonts w:ascii="Arial" w:hAnsi="Arial" w:cs="Arial"/>
          <w:sz w:val="20"/>
        </w:rPr>
        <w:t>vérifie l</w:t>
      </w:r>
      <w:r>
        <w:rPr>
          <w:rFonts w:ascii="Arial" w:hAnsi="Arial" w:cs="Arial"/>
          <w:sz w:val="20"/>
        </w:rPr>
        <w:t xml:space="preserve">es critères de prescription de </w:t>
      </w:r>
      <w:r w:rsidR="00606182">
        <w:rPr>
          <w:rFonts w:ascii="Arial" w:hAnsi="Arial" w:cs="Arial"/>
          <w:sz w:val="20"/>
        </w:rPr>
        <w:t>TIBSOVO</w:t>
      </w:r>
      <w:r w:rsidR="00F34FC3" w:rsidRPr="00787417">
        <w:rPr>
          <w:rFonts w:ascii="Arial" w:hAnsi="Arial" w:cs="Arial"/>
          <w:sz w:val="20"/>
        </w:rPr>
        <w:t xml:space="preserve"> </w:t>
      </w:r>
      <w:r w:rsidRPr="00787417">
        <w:rPr>
          <w:rFonts w:ascii="Arial" w:hAnsi="Arial" w:cs="Arial"/>
          <w:sz w:val="20"/>
        </w:rPr>
        <w:t xml:space="preserve">dans </w:t>
      </w:r>
      <w:r>
        <w:rPr>
          <w:rFonts w:ascii="Arial" w:hAnsi="Arial" w:cs="Arial"/>
          <w:sz w:val="20"/>
        </w:rPr>
        <w:t>ce cadre</w:t>
      </w:r>
      <w:r w:rsidRPr="00787417">
        <w:rPr>
          <w:rFonts w:ascii="Arial" w:hAnsi="Arial" w:cs="Arial"/>
          <w:sz w:val="20"/>
        </w:rPr>
        <w:t>,</w:t>
      </w:r>
    </w:p>
    <w:p w14:paraId="104C6E27" w14:textId="77777777" w:rsidR="0003588D" w:rsidRPr="00B108D7" w:rsidRDefault="0003588D">
      <w:pPr>
        <w:keepLines/>
        <w:numPr>
          <w:ilvl w:val="0"/>
          <w:numId w:val="13"/>
        </w:numPr>
        <w:spacing w:after="0" w:line="240" w:lineRule="auto"/>
        <w:ind w:right="45"/>
        <w:jc w:val="both"/>
        <w:rPr>
          <w:rFonts w:ascii="Arial" w:hAnsi="Arial" w:cs="Arial"/>
          <w:sz w:val="20"/>
        </w:rPr>
      </w:pPr>
      <w:r w:rsidRPr="00BA686B">
        <w:rPr>
          <w:rFonts w:ascii="Arial" w:hAnsi="Arial" w:cs="Arial"/>
          <w:sz w:val="20"/>
        </w:rPr>
        <w:t>vérifie l’absence d’une contre-indication au traitement (se référer au RCP</w:t>
      </w:r>
      <w:r w:rsidRPr="00B108D7">
        <w:rPr>
          <w:rFonts w:ascii="Arial" w:hAnsi="Arial" w:cs="Arial"/>
          <w:sz w:val="20"/>
        </w:rPr>
        <w:t>)</w:t>
      </w:r>
      <w:r>
        <w:rPr>
          <w:rFonts w:ascii="Arial" w:hAnsi="Arial" w:cs="Arial"/>
          <w:sz w:val="20"/>
        </w:rPr>
        <w:t>,</w:t>
      </w:r>
    </w:p>
    <w:p w14:paraId="5F2A85D7" w14:textId="77777777" w:rsidR="0003588D" w:rsidRDefault="0003588D">
      <w:pPr>
        <w:keepLines/>
        <w:numPr>
          <w:ilvl w:val="0"/>
          <w:numId w:val="13"/>
        </w:numPr>
        <w:spacing w:after="0" w:line="240" w:lineRule="auto"/>
        <w:ind w:right="45"/>
        <w:jc w:val="both"/>
        <w:rPr>
          <w:rFonts w:ascii="Arial" w:hAnsi="Arial" w:cs="Arial"/>
          <w:sz w:val="20"/>
        </w:rPr>
      </w:pPr>
      <w:r w:rsidRPr="00B33F03">
        <w:rPr>
          <w:rFonts w:ascii="Arial" w:hAnsi="Arial" w:cs="Arial"/>
          <w:sz w:val="20"/>
        </w:rPr>
        <w:t>informe le patient (ou son représentant légal ou la personne de confiance</w:t>
      </w:r>
      <w:r>
        <w:rPr>
          <w:rFonts w:ascii="Arial" w:hAnsi="Arial" w:cs="Arial"/>
          <w:sz w:val="20"/>
        </w:rPr>
        <w:t xml:space="preserve"> qu’il a désignée</w:t>
      </w:r>
      <w:r w:rsidRPr="00B33F03">
        <w:rPr>
          <w:rFonts w:ascii="Arial" w:hAnsi="Arial" w:cs="Arial"/>
          <w:sz w:val="20"/>
        </w:rPr>
        <w:t>) d</w:t>
      </w:r>
      <w:r w:rsidRPr="005F2B2C">
        <w:rPr>
          <w:rFonts w:ascii="Arial" w:hAnsi="Arial" w:cs="Arial"/>
          <w:sz w:val="20"/>
        </w:rPr>
        <w:t>e la non-conformité de la prescription par rapport à l’AMM, des risques encourus, des contraintes et des bénéfices susceptibles d’être apportés par ce médicament</w:t>
      </w:r>
      <w:r>
        <w:rPr>
          <w:rFonts w:ascii="Arial" w:hAnsi="Arial" w:cs="Arial"/>
          <w:sz w:val="20"/>
        </w:rPr>
        <w:t>,</w:t>
      </w:r>
      <w:r w:rsidR="00CA6D59">
        <w:rPr>
          <w:rFonts w:ascii="Arial" w:hAnsi="Arial" w:cs="Arial"/>
          <w:sz w:val="20"/>
        </w:rPr>
        <w:t xml:space="preserve"> </w:t>
      </w:r>
      <w:r w:rsidR="00CA6D59" w:rsidRPr="00CA6D59">
        <w:rPr>
          <w:rFonts w:ascii="Arial" w:hAnsi="Arial" w:cs="Arial"/>
          <w:sz w:val="20"/>
        </w:rPr>
        <w:t>et s’assure de la bonne compréhension de ces informations</w:t>
      </w:r>
      <w:r w:rsidR="00CA6D59">
        <w:rPr>
          <w:rFonts w:ascii="Arial" w:hAnsi="Arial" w:cs="Arial"/>
          <w:sz w:val="20"/>
        </w:rPr>
        <w:t>,</w:t>
      </w:r>
      <w:r w:rsidRPr="005F2B2C">
        <w:rPr>
          <w:rFonts w:ascii="Arial" w:hAnsi="Arial" w:cs="Arial"/>
          <w:sz w:val="20"/>
        </w:rPr>
        <w:t xml:space="preserve"> </w:t>
      </w:r>
    </w:p>
    <w:p w14:paraId="7D5D615E" w14:textId="27A81AF2" w:rsidR="0003588D" w:rsidRDefault="0003588D">
      <w:pPr>
        <w:keepLines/>
        <w:numPr>
          <w:ilvl w:val="0"/>
          <w:numId w:val="13"/>
        </w:numPr>
        <w:spacing w:after="0" w:line="240" w:lineRule="auto"/>
        <w:ind w:right="45"/>
        <w:jc w:val="both"/>
        <w:rPr>
          <w:rFonts w:ascii="Arial" w:hAnsi="Arial" w:cs="Arial"/>
          <w:sz w:val="20"/>
        </w:rPr>
      </w:pPr>
      <w:r w:rsidRPr="005F2B2C">
        <w:rPr>
          <w:rFonts w:ascii="Arial" w:hAnsi="Arial" w:cs="Arial"/>
          <w:sz w:val="20"/>
        </w:rPr>
        <w:t>remet au patient (ou à son représentant légal ou à la personne de confiance qu’il a désignée)</w:t>
      </w:r>
      <w:r>
        <w:rPr>
          <w:rFonts w:ascii="Arial" w:hAnsi="Arial" w:cs="Arial"/>
          <w:sz w:val="20"/>
        </w:rPr>
        <w:t> </w:t>
      </w:r>
      <w:r w:rsidRPr="00C0467F">
        <w:rPr>
          <w:rFonts w:ascii="Arial" w:hAnsi="Arial" w:cs="Arial"/>
          <w:sz w:val="20"/>
        </w:rPr>
        <w:t xml:space="preserve">la note d’information destinée au patient </w:t>
      </w:r>
      <w:r w:rsidR="00DF7EA2">
        <w:rPr>
          <w:rFonts w:ascii="Arial" w:hAnsi="Arial" w:cs="Arial"/>
          <w:sz w:val="20"/>
        </w:rPr>
        <w:t xml:space="preserve">et la note concernant le traitement des données personnelles </w:t>
      </w:r>
      <w:r w:rsidRPr="00C0467F">
        <w:rPr>
          <w:rFonts w:ascii="Arial" w:hAnsi="Arial" w:cs="Arial"/>
          <w:sz w:val="20"/>
        </w:rPr>
        <w:t>(</w:t>
      </w:r>
      <w:r w:rsidR="00ED42EA">
        <w:rPr>
          <w:rFonts w:ascii="Arial" w:hAnsi="Arial" w:cs="Arial"/>
          <w:sz w:val="20"/>
        </w:rPr>
        <w:t>a</w:t>
      </w:r>
      <w:r w:rsidRPr="00C0467F">
        <w:rPr>
          <w:rFonts w:ascii="Arial" w:hAnsi="Arial" w:cs="Arial"/>
          <w:sz w:val="20"/>
        </w:rPr>
        <w:t>nnexe 3</w:t>
      </w:r>
      <w:r w:rsidR="005B6741">
        <w:rPr>
          <w:rFonts w:ascii="Arial" w:hAnsi="Arial" w:cs="Arial"/>
          <w:sz w:val="20"/>
        </w:rPr>
        <w:t xml:space="preserve"> et annexe 4</w:t>
      </w:r>
      <w:r w:rsidR="00DF7EA2">
        <w:rPr>
          <w:rFonts w:ascii="Arial" w:hAnsi="Arial" w:cs="Arial"/>
          <w:sz w:val="20"/>
        </w:rPr>
        <w:t>a</w:t>
      </w:r>
      <w:r w:rsidRPr="00C0467F">
        <w:rPr>
          <w:rFonts w:ascii="Arial" w:hAnsi="Arial" w:cs="Arial"/>
          <w:sz w:val="20"/>
        </w:rPr>
        <w:t>),</w:t>
      </w:r>
      <w:r>
        <w:rPr>
          <w:rFonts w:ascii="Arial" w:hAnsi="Arial" w:cs="Arial"/>
          <w:sz w:val="20"/>
        </w:rPr>
        <w:t xml:space="preserve"> </w:t>
      </w:r>
    </w:p>
    <w:p w14:paraId="026D524E" w14:textId="77777777" w:rsidR="00B93735" w:rsidRPr="00B93735" w:rsidRDefault="0003588D">
      <w:pPr>
        <w:keepLines/>
        <w:numPr>
          <w:ilvl w:val="0"/>
          <w:numId w:val="13"/>
        </w:numPr>
        <w:spacing w:after="0" w:line="240" w:lineRule="auto"/>
        <w:ind w:right="45"/>
        <w:jc w:val="both"/>
        <w:rPr>
          <w:rFonts w:ascii="Arial" w:hAnsi="Arial" w:cs="Arial"/>
          <w:sz w:val="20"/>
        </w:rPr>
      </w:pPr>
      <w:r>
        <w:rPr>
          <w:rFonts w:ascii="Arial" w:hAnsi="Arial" w:cs="Arial"/>
          <w:sz w:val="20"/>
          <w:szCs w:val="20"/>
        </w:rPr>
        <w:t>informe</w:t>
      </w:r>
      <w:r w:rsidRPr="00C23AA3">
        <w:rPr>
          <w:rFonts w:ascii="Arial" w:hAnsi="Arial" w:cs="Arial"/>
          <w:sz w:val="20"/>
          <w:szCs w:val="20"/>
        </w:rPr>
        <w:t xml:space="preserve"> le patient des conditions de prise en charge du traitement par l’assurance maladi</w:t>
      </w:r>
      <w:r w:rsidR="00DD16F7">
        <w:rPr>
          <w:rFonts w:ascii="Arial" w:hAnsi="Arial" w:cs="Arial"/>
          <w:sz w:val="20"/>
          <w:szCs w:val="20"/>
        </w:rPr>
        <w:t>e</w:t>
      </w:r>
    </w:p>
    <w:p w14:paraId="36FB3741" w14:textId="77777777" w:rsidR="0003588D" w:rsidRPr="00C0467F" w:rsidRDefault="005052E1">
      <w:pPr>
        <w:keepLines/>
        <w:numPr>
          <w:ilvl w:val="0"/>
          <w:numId w:val="13"/>
        </w:numPr>
        <w:spacing w:after="0" w:line="240" w:lineRule="auto"/>
        <w:ind w:right="45"/>
        <w:jc w:val="both"/>
        <w:rPr>
          <w:rFonts w:ascii="Arial" w:hAnsi="Arial" w:cs="Arial"/>
          <w:sz w:val="20"/>
        </w:rPr>
      </w:pPr>
      <w:r>
        <w:rPr>
          <w:rFonts w:ascii="Arial" w:hAnsi="Arial" w:cs="Arial"/>
          <w:sz w:val="20"/>
          <w:szCs w:val="20"/>
        </w:rPr>
        <w:t>porte</w:t>
      </w:r>
      <w:r w:rsidRPr="00C23AA3">
        <w:rPr>
          <w:rFonts w:ascii="Arial" w:hAnsi="Arial" w:cs="Arial"/>
          <w:sz w:val="20"/>
          <w:szCs w:val="20"/>
        </w:rPr>
        <w:t xml:space="preserve"> </w:t>
      </w:r>
      <w:r w:rsidR="0003588D" w:rsidRPr="00C23AA3">
        <w:rPr>
          <w:rFonts w:ascii="Arial" w:hAnsi="Arial" w:cs="Arial"/>
          <w:sz w:val="20"/>
          <w:szCs w:val="20"/>
        </w:rPr>
        <w:t>sur l’ordonnance</w:t>
      </w:r>
      <w:r>
        <w:rPr>
          <w:rFonts w:ascii="Arial" w:hAnsi="Arial" w:cs="Arial"/>
          <w:sz w:val="20"/>
          <w:szCs w:val="20"/>
        </w:rPr>
        <w:t xml:space="preserve"> la mention</w:t>
      </w:r>
      <w:r w:rsidR="0003588D" w:rsidRPr="00C23AA3">
        <w:rPr>
          <w:rFonts w:ascii="Arial" w:hAnsi="Arial" w:cs="Arial"/>
          <w:sz w:val="20"/>
          <w:szCs w:val="20"/>
        </w:rPr>
        <w:t xml:space="preserve"> « </w:t>
      </w:r>
      <w:r w:rsidR="0003588D" w:rsidRPr="008C5572">
        <w:rPr>
          <w:rFonts w:ascii="Arial" w:hAnsi="Arial" w:cs="Arial"/>
          <w:sz w:val="20"/>
          <w:szCs w:val="20"/>
          <w:u w:val="single"/>
        </w:rPr>
        <w:t>Prescription au titre d’un accès compassionnel en dehors du cadre d’une autorisation de mise sur le marché</w:t>
      </w:r>
      <w:r w:rsidR="0003588D" w:rsidRPr="00C23AA3">
        <w:rPr>
          <w:rFonts w:ascii="Arial" w:hAnsi="Arial" w:cs="Arial"/>
          <w:sz w:val="20"/>
          <w:szCs w:val="20"/>
        </w:rPr>
        <w:t xml:space="preserve"> »</w:t>
      </w:r>
      <w:r w:rsidR="0003588D">
        <w:rPr>
          <w:rFonts w:ascii="Arial" w:hAnsi="Arial" w:cs="Arial"/>
          <w:sz w:val="20"/>
          <w:szCs w:val="20"/>
        </w:rPr>
        <w:t>,</w:t>
      </w:r>
    </w:p>
    <w:p w14:paraId="5E8385F1" w14:textId="77777777" w:rsidR="0003588D" w:rsidRPr="00B108D7" w:rsidRDefault="0003588D">
      <w:pPr>
        <w:keepLines/>
        <w:numPr>
          <w:ilvl w:val="0"/>
          <w:numId w:val="13"/>
        </w:numPr>
        <w:spacing w:after="0" w:line="240" w:lineRule="auto"/>
        <w:ind w:right="45"/>
        <w:jc w:val="both"/>
        <w:rPr>
          <w:rFonts w:ascii="Arial" w:hAnsi="Arial" w:cs="Arial"/>
          <w:sz w:val="20"/>
        </w:rPr>
      </w:pPr>
      <w:r w:rsidRPr="00BA686B">
        <w:rPr>
          <w:rFonts w:ascii="Arial" w:hAnsi="Arial" w:cs="Arial"/>
          <w:sz w:val="20"/>
        </w:rPr>
        <w:t>informe</w:t>
      </w:r>
      <w:r w:rsidRPr="00B108D7">
        <w:rPr>
          <w:rFonts w:ascii="Arial" w:hAnsi="Arial" w:cs="Arial"/>
          <w:sz w:val="20"/>
        </w:rPr>
        <w:t xml:space="preserve">, si possible, le médecin traitant du patient, </w:t>
      </w:r>
    </w:p>
    <w:p w14:paraId="76B64A69" w14:textId="77777777" w:rsidR="0003588D" w:rsidRPr="00787417" w:rsidRDefault="0003588D">
      <w:pPr>
        <w:keepLines/>
        <w:numPr>
          <w:ilvl w:val="0"/>
          <w:numId w:val="13"/>
        </w:numPr>
        <w:spacing w:after="0" w:line="240" w:lineRule="auto"/>
        <w:ind w:right="45"/>
        <w:jc w:val="both"/>
        <w:rPr>
          <w:rFonts w:ascii="Arial" w:hAnsi="Arial" w:cs="Arial"/>
          <w:sz w:val="20"/>
        </w:rPr>
      </w:pPr>
      <w:r w:rsidRPr="00B108D7">
        <w:rPr>
          <w:rFonts w:ascii="Arial" w:hAnsi="Arial" w:cs="Arial"/>
          <w:sz w:val="20"/>
        </w:rPr>
        <w:t>rempli</w:t>
      </w:r>
      <w:r>
        <w:rPr>
          <w:rFonts w:ascii="Arial" w:hAnsi="Arial" w:cs="Arial"/>
          <w:sz w:val="20"/>
        </w:rPr>
        <w:t>t</w:t>
      </w:r>
      <w:r w:rsidRPr="00B108D7">
        <w:rPr>
          <w:rFonts w:ascii="Arial" w:hAnsi="Arial" w:cs="Arial"/>
          <w:sz w:val="20"/>
        </w:rPr>
        <w:t xml:space="preserve"> la fiche d</w:t>
      </w:r>
      <w:r w:rsidR="00B8783A" w:rsidRPr="00B108D7">
        <w:rPr>
          <w:rFonts w:ascii="Arial" w:hAnsi="Arial" w:cs="Arial"/>
          <w:sz w:val="20"/>
        </w:rPr>
        <w:t>’initiation</w:t>
      </w:r>
      <w:r w:rsidRPr="00B108D7">
        <w:rPr>
          <w:rFonts w:ascii="Arial" w:hAnsi="Arial" w:cs="Arial"/>
          <w:sz w:val="20"/>
        </w:rPr>
        <w:t xml:space="preserve"> de traitemen</w:t>
      </w:r>
      <w:r>
        <w:rPr>
          <w:rFonts w:ascii="Arial" w:hAnsi="Arial" w:cs="Arial"/>
          <w:sz w:val="20"/>
        </w:rPr>
        <w:t>t</w:t>
      </w:r>
      <w:r w:rsidR="00B93735">
        <w:rPr>
          <w:rFonts w:ascii="Arial" w:hAnsi="Arial" w:cs="Arial"/>
          <w:sz w:val="20"/>
        </w:rPr>
        <w:t xml:space="preserve"> (annexe 1)</w:t>
      </w:r>
      <w:r w:rsidRPr="00787417">
        <w:rPr>
          <w:rFonts w:ascii="Arial" w:hAnsi="Arial" w:cs="Arial"/>
          <w:sz w:val="20"/>
        </w:rPr>
        <w:t>,</w:t>
      </w:r>
    </w:p>
    <w:p w14:paraId="4A519282" w14:textId="77777777" w:rsidR="00E34FB8" w:rsidRDefault="00E34FB8">
      <w:pPr>
        <w:keepLines/>
        <w:numPr>
          <w:ilvl w:val="0"/>
          <w:numId w:val="13"/>
        </w:numPr>
        <w:spacing w:after="0" w:line="240" w:lineRule="auto"/>
        <w:ind w:right="1112"/>
        <w:jc w:val="both"/>
        <w:rPr>
          <w:rFonts w:ascii="Arial" w:hAnsi="Arial" w:cs="Arial"/>
          <w:sz w:val="20"/>
        </w:rPr>
      </w:pPr>
      <w:r w:rsidRPr="00B108D7">
        <w:rPr>
          <w:rFonts w:ascii="Arial" w:hAnsi="Arial" w:cs="Arial"/>
          <w:sz w:val="20"/>
        </w:rPr>
        <w:t>motive sa prescription dans le dossier médical du patient</w:t>
      </w:r>
      <w:r w:rsidR="00421926">
        <w:rPr>
          <w:rFonts w:ascii="Arial" w:hAnsi="Arial" w:cs="Arial"/>
          <w:sz w:val="20"/>
        </w:rPr>
        <w:t xml:space="preserve"> et</w:t>
      </w:r>
      <w:r w:rsidR="00421926" w:rsidRPr="00421926">
        <w:t xml:space="preserve"> </w:t>
      </w:r>
      <w:r w:rsidR="00421926" w:rsidRPr="00421926">
        <w:rPr>
          <w:rFonts w:ascii="Arial" w:hAnsi="Arial" w:cs="Arial"/>
          <w:sz w:val="20"/>
        </w:rPr>
        <w:t>inscrit la procédure suivie dans le dossier médical</w:t>
      </w:r>
      <w:r w:rsidR="00B93735">
        <w:rPr>
          <w:rFonts w:ascii="Arial" w:hAnsi="Arial" w:cs="Arial"/>
          <w:sz w:val="20"/>
        </w:rPr>
        <w:t>.</w:t>
      </w:r>
      <w:r w:rsidR="00421926">
        <w:rPr>
          <w:rFonts w:ascii="Arial" w:hAnsi="Arial" w:cs="Arial"/>
          <w:sz w:val="20"/>
        </w:rPr>
        <w:t xml:space="preserve"> </w:t>
      </w:r>
    </w:p>
    <w:p w14:paraId="366E6283" w14:textId="77777777" w:rsidR="0003588D" w:rsidRDefault="0003588D" w:rsidP="00664498">
      <w:pPr>
        <w:jc w:val="both"/>
        <w:rPr>
          <w:rFonts w:ascii="Arial" w:hAnsi="Arial" w:cs="Arial"/>
          <w:sz w:val="20"/>
          <w:szCs w:val="20"/>
        </w:rPr>
      </w:pPr>
    </w:p>
    <w:p w14:paraId="43C61AE6" w14:textId="77777777" w:rsidR="0003588D" w:rsidRPr="006E2C22" w:rsidRDefault="0003588D" w:rsidP="00664498">
      <w:pPr>
        <w:spacing w:before="120"/>
        <w:ind w:right="46"/>
        <w:jc w:val="both"/>
        <w:rPr>
          <w:rFonts w:ascii="Arial" w:hAnsi="Arial" w:cs="Arial"/>
          <w:sz w:val="20"/>
          <w:u w:val="single"/>
        </w:rPr>
      </w:pPr>
      <w:r w:rsidRPr="006E2C22">
        <w:rPr>
          <w:rFonts w:ascii="Arial" w:hAnsi="Arial" w:cs="Arial"/>
          <w:sz w:val="20"/>
          <w:u w:val="single"/>
        </w:rPr>
        <w:t xml:space="preserve">Suivi </w:t>
      </w:r>
    </w:p>
    <w:p w14:paraId="2334E49E" w14:textId="01D81CF4" w:rsidR="00E41B40" w:rsidRDefault="0003588D" w:rsidP="008C7DA2">
      <w:pPr>
        <w:pStyle w:val="Text"/>
        <w:spacing w:after="160" w:line="259" w:lineRule="auto"/>
        <w:ind w:right="45"/>
        <w:rPr>
          <w:rFonts w:ascii="Arial" w:hAnsi="Arial" w:cs="Arial"/>
          <w:sz w:val="20"/>
          <w:lang w:val="fr-FR"/>
        </w:rPr>
      </w:pPr>
      <w:r>
        <w:rPr>
          <w:rFonts w:ascii="Arial" w:hAnsi="Arial" w:cs="Arial"/>
          <w:sz w:val="20"/>
          <w:lang w:val="fr-FR"/>
        </w:rPr>
        <w:t xml:space="preserve">Les patients sont régulièrement suivis à partir de la visite d’initiation et pour toute la durée du traitement. Le suivi est réalisé </w:t>
      </w:r>
      <w:r w:rsidRPr="005F2B2C">
        <w:rPr>
          <w:rFonts w:ascii="Arial" w:hAnsi="Arial" w:cs="Arial"/>
          <w:sz w:val="20"/>
          <w:u w:val="single"/>
          <w:lang w:val="fr-FR"/>
        </w:rPr>
        <w:t>au minimum tous</w:t>
      </w:r>
      <w:r w:rsidR="00406AC5">
        <w:rPr>
          <w:rFonts w:ascii="Arial" w:hAnsi="Arial" w:cs="Arial"/>
          <w:sz w:val="20"/>
          <w:u w:val="single"/>
          <w:lang w:val="fr-FR"/>
        </w:rPr>
        <w:t xml:space="preserve"> les mois pendant les 3 premiers mois puis tous les 6 mois</w:t>
      </w:r>
      <w:r w:rsidRPr="00B632E5">
        <w:rPr>
          <w:rFonts w:ascii="Arial" w:eastAsia="Calibri" w:hAnsi="Arial" w:cs="Arial"/>
          <w:i/>
          <w:color w:val="7030A0"/>
          <w:sz w:val="20"/>
          <w:szCs w:val="22"/>
          <w:lang w:val="fr-FR"/>
        </w:rPr>
        <w:t>.</w:t>
      </w:r>
      <w:r w:rsidRPr="00D461AD">
        <w:rPr>
          <w:rFonts w:ascii="Arial" w:hAnsi="Arial" w:cs="Arial"/>
          <w:sz w:val="20"/>
          <w:lang w:val="fr-FR"/>
        </w:rPr>
        <w:t xml:space="preserve"> Le</w:t>
      </w:r>
      <w:r>
        <w:rPr>
          <w:rFonts w:ascii="Arial" w:hAnsi="Arial" w:cs="Arial"/>
          <w:sz w:val="20"/>
          <w:lang w:val="fr-FR"/>
        </w:rPr>
        <w:t xml:space="preserve"> médecin prescripteur collecte les données de suivi prévues dans les fiches de suivi (annexe 1).</w:t>
      </w:r>
      <w:r w:rsidR="00E41B40">
        <w:rPr>
          <w:rFonts w:ascii="Arial" w:hAnsi="Arial" w:cs="Arial"/>
          <w:sz w:val="20"/>
          <w:lang w:val="fr-FR"/>
        </w:rPr>
        <w:t xml:space="preserve"> </w:t>
      </w:r>
    </w:p>
    <w:p w14:paraId="2202C532" w14:textId="659F5FF7" w:rsidR="0003588D" w:rsidRDefault="00E41B40" w:rsidP="008C7DA2">
      <w:pPr>
        <w:pStyle w:val="Text"/>
        <w:spacing w:after="160" w:line="259" w:lineRule="auto"/>
        <w:ind w:right="45"/>
        <w:rPr>
          <w:rFonts w:ascii="Arial" w:hAnsi="Arial" w:cs="Arial"/>
          <w:sz w:val="20"/>
          <w:lang w:val="fr-FR"/>
        </w:rPr>
      </w:pPr>
      <w:r>
        <w:rPr>
          <w:rFonts w:ascii="Arial" w:hAnsi="Arial" w:cs="Arial"/>
          <w:sz w:val="20"/>
          <w:lang w:val="fr-FR"/>
        </w:rPr>
        <w:t xml:space="preserve">Suivi électrocardiographique : </w:t>
      </w:r>
      <w:r w:rsidRPr="00E41B40">
        <w:rPr>
          <w:rFonts w:ascii="Arial" w:hAnsi="Arial" w:cs="Arial"/>
          <w:sz w:val="20"/>
          <w:lang w:val="fr-FR"/>
        </w:rPr>
        <w:t xml:space="preserve">Après l’initiation du traitement par </w:t>
      </w:r>
      <w:proofErr w:type="spellStart"/>
      <w:r w:rsidRPr="00E41B40">
        <w:rPr>
          <w:rFonts w:ascii="Arial" w:hAnsi="Arial" w:cs="Arial"/>
          <w:sz w:val="20"/>
          <w:lang w:val="fr-FR"/>
        </w:rPr>
        <w:t>ivosidénib</w:t>
      </w:r>
      <w:proofErr w:type="spellEnd"/>
      <w:r w:rsidRPr="00E41B40">
        <w:rPr>
          <w:rFonts w:ascii="Arial" w:hAnsi="Arial" w:cs="Arial"/>
          <w:sz w:val="20"/>
          <w:lang w:val="fr-FR"/>
        </w:rPr>
        <w:t xml:space="preserve">, un ECG doit être réalisé au moins une fois par semaine pendant les 3 premières semaines de traitement puis tous les mois par la suite si l’intervalle </w:t>
      </w:r>
      <w:proofErr w:type="spellStart"/>
      <w:r w:rsidRPr="00E41B40">
        <w:rPr>
          <w:rFonts w:ascii="Arial" w:hAnsi="Arial" w:cs="Arial"/>
          <w:sz w:val="20"/>
          <w:lang w:val="fr-FR"/>
        </w:rPr>
        <w:t>QTc</w:t>
      </w:r>
      <w:proofErr w:type="spellEnd"/>
      <w:r w:rsidRPr="00E41B40">
        <w:rPr>
          <w:rFonts w:ascii="Arial" w:hAnsi="Arial" w:cs="Arial"/>
          <w:sz w:val="20"/>
          <w:lang w:val="fr-FR"/>
        </w:rPr>
        <w:t xml:space="preserve"> reste ≤ 480 msec</w:t>
      </w:r>
      <w:r w:rsidR="00914882">
        <w:rPr>
          <w:rFonts w:ascii="Arial" w:hAnsi="Arial" w:cs="Arial"/>
          <w:sz w:val="20"/>
          <w:lang w:val="fr-FR"/>
        </w:rPr>
        <w:t>.</w:t>
      </w:r>
    </w:p>
    <w:p w14:paraId="2E31612C" w14:textId="5ADB6853" w:rsidR="00914882" w:rsidRPr="00914882" w:rsidRDefault="00914882" w:rsidP="008C7DA2">
      <w:pPr>
        <w:pStyle w:val="Text"/>
        <w:spacing w:after="160" w:line="259" w:lineRule="auto"/>
        <w:ind w:right="45"/>
        <w:rPr>
          <w:rFonts w:ascii="Arial" w:hAnsi="Arial" w:cs="Arial"/>
          <w:sz w:val="20"/>
          <w:lang w:val="fr-FR"/>
        </w:rPr>
      </w:pPr>
      <w:r>
        <w:rPr>
          <w:rFonts w:ascii="Arial" w:hAnsi="Arial" w:cs="Arial"/>
          <w:sz w:val="20"/>
          <w:lang w:val="fr-FR"/>
        </w:rPr>
        <w:t>Suivi biologique :</w:t>
      </w:r>
      <w:r w:rsidR="00E62D81">
        <w:rPr>
          <w:rFonts w:ascii="Arial" w:hAnsi="Arial" w:cs="Arial"/>
          <w:sz w:val="20"/>
          <w:lang w:val="fr-FR"/>
        </w:rPr>
        <w:t xml:space="preserve"> </w:t>
      </w:r>
      <w:r w:rsidRPr="00F45DC3">
        <w:rPr>
          <w:rFonts w:ascii="Arial" w:hAnsi="Arial" w:cs="Arial"/>
          <w:sz w:val="20"/>
          <w:lang w:val="fr-FR"/>
        </w:rPr>
        <w:t xml:space="preserve">La biologie sanguine (numération de formule sanguine complète et biochimie sanguine) doit être réalisée avant l’initiation du traitement par </w:t>
      </w:r>
      <w:r w:rsidR="00606182">
        <w:rPr>
          <w:rFonts w:ascii="Arial" w:hAnsi="Arial" w:cs="Arial"/>
          <w:sz w:val="20"/>
          <w:lang w:val="fr-FR"/>
        </w:rPr>
        <w:t>TIBSOVO</w:t>
      </w:r>
      <w:r w:rsidRPr="00F45DC3">
        <w:rPr>
          <w:rFonts w:ascii="Arial" w:hAnsi="Arial" w:cs="Arial"/>
          <w:sz w:val="20"/>
          <w:lang w:val="fr-FR"/>
        </w:rPr>
        <w:t>, au moins une fois par semaine pendant le 1er mois de traitement, une fois toutes les deux semaines pendant le 2ème mois de traitement et à chaque consultation médicale pendant le traitement selon les indications cliniques (les résultats du bilan biologique ne sont pas collectés dans le cadre du PUT-SP)</w:t>
      </w:r>
      <w:r w:rsidR="00E62D81">
        <w:rPr>
          <w:rFonts w:ascii="Arial" w:hAnsi="Arial" w:cs="Arial"/>
          <w:sz w:val="20"/>
          <w:lang w:val="fr-FR"/>
        </w:rPr>
        <w:t>.</w:t>
      </w:r>
    </w:p>
    <w:p w14:paraId="5F53C842" w14:textId="77777777" w:rsidR="0003588D" w:rsidRPr="000A4501" w:rsidRDefault="0003588D">
      <w:pPr>
        <w:jc w:val="both"/>
        <w:rPr>
          <w:rFonts w:ascii="Arial" w:hAnsi="Arial" w:cs="Arial"/>
          <w:sz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e prescripteur</w:t>
      </w:r>
      <w:r w:rsidRPr="00787417">
        <w:rPr>
          <w:rFonts w:ascii="Arial" w:hAnsi="Arial" w:cs="Arial"/>
          <w:sz w:val="20"/>
        </w:rPr>
        <w:t xml:space="preserve"> 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811648"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2C36758D" w14:textId="77777777" w:rsidR="0003588D" w:rsidRPr="00F31EFB" w:rsidRDefault="0003588D">
      <w:pPr>
        <w:pStyle w:val="Text"/>
        <w:spacing w:after="160" w:line="259" w:lineRule="auto"/>
        <w:ind w:right="45"/>
        <w:rPr>
          <w:lang w:val="fr-FR"/>
        </w:rPr>
      </w:pPr>
      <w:r w:rsidRPr="005F2B2C">
        <w:rPr>
          <w:rFonts w:ascii="Arial" w:hAnsi="Arial" w:cs="Arial"/>
          <w:sz w:val="20"/>
          <w:lang w:val="fr-FR"/>
        </w:rPr>
        <w:lastRenderedPageBreak/>
        <w:t xml:space="preserve">En cas d’arrêt de traitement lié à la survenue d’un effet indésirable, </w:t>
      </w:r>
      <w:r>
        <w:rPr>
          <w:rFonts w:ascii="Arial" w:hAnsi="Arial" w:cs="Arial"/>
          <w:sz w:val="20"/>
          <w:lang w:val="fr-FR"/>
        </w:rPr>
        <w:t>un</w:t>
      </w:r>
      <w:r w:rsidRPr="005F2B2C">
        <w:rPr>
          <w:rFonts w:ascii="Arial" w:hAnsi="Arial" w:cs="Arial"/>
          <w:sz w:val="20"/>
          <w:lang w:val="fr-FR"/>
        </w:rPr>
        <w:t xml:space="preserve"> formulaire de déclaration d’effet indésirable </w:t>
      </w:r>
      <w:r>
        <w:rPr>
          <w:rFonts w:ascii="Arial" w:hAnsi="Arial" w:cs="Arial"/>
          <w:sz w:val="20"/>
          <w:lang w:val="fr-FR"/>
        </w:rPr>
        <w:t>est</w:t>
      </w:r>
      <w:r w:rsidRPr="005F2B2C">
        <w:rPr>
          <w:rFonts w:ascii="Arial" w:hAnsi="Arial" w:cs="Arial"/>
          <w:sz w:val="20"/>
          <w:lang w:val="fr-FR"/>
        </w:rPr>
        <w:t xml:space="preserve"> également rempli par le prescripteur. </w:t>
      </w:r>
    </w:p>
    <w:p w14:paraId="40487971" w14:textId="77777777" w:rsidR="0003588D" w:rsidRDefault="0003588D" w:rsidP="00664498">
      <w:pPr>
        <w:jc w:val="both"/>
        <w:rPr>
          <w:rFonts w:ascii="Arial" w:hAnsi="Arial" w:cs="Arial"/>
          <w:sz w:val="20"/>
          <w:szCs w:val="20"/>
          <w:u w:val="single"/>
        </w:rPr>
      </w:pPr>
    </w:p>
    <w:p w14:paraId="3767A803" w14:textId="34AE4DEF" w:rsidR="0003588D" w:rsidRPr="006E2C22" w:rsidRDefault="0003588D" w:rsidP="0003588D">
      <w:pPr>
        <w:rPr>
          <w:rFonts w:ascii="Arial" w:hAnsi="Arial" w:cs="Arial"/>
          <w:i/>
          <w:color w:val="9933FF"/>
          <w:sz w:val="20"/>
          <w:szCs w:val="20"/>
        </w:rPr>
      </w:pPr>
      <w:r w:rsidRPr="00F31EFB">
        <w:rPr>
          <w:rStyle w:val="lev"/>
          <w:rFonts w:ascii="Arial Narrow" w:eastAsiaTheme="majorEastAsia" w:hAnsi="Arial Narrow" w:cstheme="majorBidi"/>
          <w:color w:val="2E74B5" w:themeColor="accent1" w:themeShade="BF"/>
          <w:sz w:val="26"/>
          <w:szCs w:val="26"/>
        </w:rPr>
        <w:t>Rôle du pharmacien</w:t>
      </w:r>
    </w:p>
    <w:p w14:paraId="1EA54B44" w14:textId="77777777" w:rsidR="0003588D" w:rsidRPr="00A86CC4" w:rsidRDefault="0003588D" w:rsidP="0003588D">
      <w:pPr>
        <w:rPr>
          <w:rFonts w:ascii="Arial" w:hAnsi="Arial" w:cs="Arial"/>
          <w:sz w:val="20"/>
          <w:szCs w:val="20"/>
        </w:rPr>
      </w:pPr>
      <w:r>
        <w:rPr>
          <w:rFonts w:ascii="Arial" w:hAnsi="Arial" w:cs="Arial"/>
          <w:sz w:val="20"/>
          <w:szCs w:val="20"/>
        </w:rPr>
        <w:t>Le pharmacien prend connaissance du CPC et</w:t>
      </w:r>
      <w:r w:rsidRPr="00A86CC4">
        <w:rPr>
          <w:rFonts w:ascii="Arial" w:hAnsi="Arial" w:cs="Arial"/>
          <w:sz w:val="20"/>
          <w:szCs w:val="20"/>
        </w:rPr>
        <w:t xml:space="preserve"> </w:t>
      </w:r>
      <w:r>
        <w:rPr>
          <w:rFonts w:ascii="Arial" w:hAnsi="Arial" w:cs="Arial"/>
          <w:sz w:val="20"/>
          <w:szCs w:val="20"/>
        </w:rPr>
        <w:t xml:space="preserve">assure la dispensation du médicament sur prescription du médecin. </w:t>
      </w:r>
    </w:p>
    <w:p w14:paraId="464530D1" w14:textId="77777777" w:rsidR="0003588D" w:rsidRPr="00664498" w:rsidRDefault="0003588D" w:rsidP="00664498">
      <w:pPr>
        <w:rPr>
          <w:rFonts w:ascii="Arial" w:hAnsi="Arial" w:cs="Arial"/>
          <w:sz w:val="20"/>
          <w:szCs w:val="20"/>
        </w:rPr>
      </w:pPr>
      <w:r w:rsidRPr="00664498">
        <w:rPr>
          <w:rFonts w:ascii="Arial" w:hAnsi="Arial" w:cs="Arial"/>
          <w:sz w:val="20"/>
          <w:szCs w:val="20"/>
        </w:rPr>
        <w:t xml:space="preserve">Il sera tenu de participer au suivi et au recueil de données le cas échéant, conformément au protocole </w:t>
      </w:r>
      <w:r w:rsidR="00DE5697" w:rsidRPr="00664498">
        <w:rPr>
          <w:rFonts w:ascii="Arial" w:hAnsi="Arial" w:cs="Arial"/>
          <w:sz w:val="20"/>
          <w:szCs w:val="20"/>
        </w:rPr>
        <w:t xml:space="preserve">d’utilisation thérapeutique et </w:t>
      </w:r>
      <w:r w:rsidRPr="00664498">
        <w:rPr>
          <w:rFonts w:ascii="Arial" w:hAnsi="Arial" w:cs="Arial"/>
          <w:sz w:val="20"/>
          <w:szCs w:val="20"/>
        </w:rPr>
        <w:t>de suivi, selon des modalités assurant le respect du secret médical.</w:t>
      </w:r>
    </w:p>
    <w:p w14:paraId="18776A18" w14:textId="77777777" w:rsidR="0003588D" w:rsidRPr="0031727A" w:rsidRDefault="0003588D" w:rsidP="00B81FE5">
      <w:pPr>
        <w:jc w:val="both"/>
        <w:rPr>
          <w:rFonts w:ascii="Arial" w:hAnsi="Arial" w:cs="Arial"/>
          <w:b/>
          <w:sz w:val="20"/>
          <w:szCs w:val="20"/>
        </w:rPr>
      </w:pPr>
      <w:r w:rsidRPr="00787417">
        <w:rPr>
          <w:rFonts w:ascii="Arial" w:hAnsi="Arial" w:cs="Arial"/>
          <w:sz w:val="20"/>
        </w:rPr>
        <w:t>En cas de survenue d’</w:t>
      </w:r>
      <w:r>
        <w:rPr>
          <w:rFonts w:ascii="Arial" w:hAnsi="Arial" w:cs="Arial"/>
          <w:sz w:val="20"/>
        </w:rPr>
        <w:t xml:space="preserve">un </w:t>
      </w:r>
      <w:r w:rsidRPr="00787417">
        <w:rPr>
          <w:rFonts w:ascii="Arial" w:hAnsi="Arial" w:cs="Arial"/>
          <w:sz w:val="20"/>
        </w:rPr>
        <w:t>effet indésirable</w:t>
      </w:r>
      <w:r>
        <w:rPr>
          <w:rFonts w:ascii="Arial" w:hAnsi="Arial" w:cs="Arial"/>
          <w:sz w:val="20"/>
        </w:rPr>
        <w:t>,</w:t>
      </w:r>
      <w:r w:rsidRPr="00787417">
        <w:rPr>
          <w:rFonts w:ascii="Arial" w:hAnsi="Arial" w:cs="Arial"/>
          <w:sz w:val="20"/>
        </w:rPr>
        <w:t xml:space="preserve"> </w:t>
      </w:r>
      <w:r>
        <w:rPr>
          <w:rFonts w:ascii="Arial" w:hAnsi="Arial" w:cs="Arial"/>
          <w:sz w:val="20"/>
        </w:rPr>
        <w:t>l</w:t>
      </w:r>
      <w:r w:rsidRPr="000A4501">
        <w:rPr>
          <w:rFonts w:ascii="Arial" w:hAnsi="Arial" w:cs="Arial"/>
          <w:sz w:val="20"/>
        </w:rPr>
        <w:t xml:space="preserve">e </w:t>
      </w:r>
      <w:r>
        <w:rPr>
          <w:rFonts w:ascii="Arial" w:hAnsi="Arial" w:cs="Arial"/>
          <w:sz w:val="20"/>
        </w:rPr>
        <w:t xml:space="preserve">pharmacien </w:t>
      </w:r>
      <w:r w:rsidRPr="00787417">
        <w:rPr>
          <w:rFonts w:ascii="Arial" w:hAnsi="Arial" w:cs="Arial"/>
          <w:sz w:val="20"/>
        </w:rPr>
        <w:t xml:space="preserve">le déclare </w:t>
      </w:r>
      <w:r w:rsidRPr="00B108D7">
        <w:rPr>
          <w:rFonts w:ascii="Arial" w:hAnsi="Arial" w:cs="Arial"/>
          <w:sz w:val="20"/>
        </w:rPr>
        <w:t>dès que possible</w:t>
      </w:r>
      <w:r>
        <w:rPr>
          <w:rFonts w:ascii="Arial" w:hAnsi="Arial" w:cs="Arial"/>
          <w:sz w:val="20"/>
        </w:rPr>
        <w:t>,</w:t>
      </w:r>
      <w:r w:rsidRPr="00B108D7">
        <w:rPr>
          <w:rFonts w:ascii="Arial" w:hAnsi="Arial" w:cs="Arial"/>
          <w:sz w:val="20"/>
        </w:rPr>
        <w:t xml:space="preserve"> au Centre régional de Pharmacovigilance dont il dépend géographiquement (</w:t>
      </w:r>
      <w:r w:rsidRPr="00B33F03">
        <w:rPr>
          <w:rFonts w:ascii="Arial" w:hAnsi="Arial" w:cs="Arial"/>
          <w:sz w:val="20"/>
        </w:rPr>
        <w:t>voir</w:t>
      </w:r>
      <w:r w:rsidRPr="005C3E77">
        <w:rPr>
          <w:rFonts w:ascii="Arial" w:hAnsi="Arial" w:cs="Arial"/>
          <w:sz w:val="20"/>
        </w:rPr>
        <w:t xml:space="preserve"> </w:t>
      </w:r>
      <w:r>
        <w:rPr>
          <w:rFonts w:ascii="Arial" w:hAnsi="Arial" w:cs="Arial"/>
          <w:sz w:val="20"/>
        </w:rPr>
        <w:t xml:space="preserve">modalités </w:t>
      </w:r>
      <w:r w:rsidRPr="00952E67">
        <w:rPr>
          <w:rFonts w:ascii="Arial" w:hAnsi="Arial" w:cs="Arial"/>
          <w:sz w:val="20"/>
        </w:rPr>
        <w:t>de déclaration des effets indésirables</w:t>
      </w:r>
      <w:r>
        <w:rPr>
          <w:rFonts w:ascii="Arial" w:hAnsi="Arial" w:cs="Arial"/>
          <w:sz w:val="20"/>
        </w:rPr>
        <w:t xml:space="preserve"> en </w:t>
      </w:r>
      <w:r w:rsidR="00FB25D6" w:rsidRPr="005C3E77">
        <w:rPr>
          <w:rFonts w:ascii="Arial" w:hAnsi="Arial" w:cs="Arial"/>
          <w:sz w:val="20"/>
        </w:rPr>
        <w:t>a</w:t>
      </w:r>
      <w:r w:rsidRPr="005C3E77">
        <w:rPr>
          <w:rFonts w:ascii="Arial" w:hAnsi="Arial" w:cs="Arial"/>
          <w:sz w:val="20"/>
        </w:rPr>
        <w:t xml:space="preserve">nnexe </w:t>
      </w:r>
      <w:r w:rsidR="007C0C02">
        <w:rPr>
          <w:rFonts w:ascii="Arial" w:hAnsi="Arial" w:cs="Arial"/>
          <w:sz w:val="20"/>
        </w:rPr>
        <w:t>5</w:t>
      </w:r>
      <w:r w:rsidRPr="005C3E77">
        <w:rPr>
          <w:rFonts w:ascii="Arial" w:hAnsi="Arial" w:cs="Arial"/>
          <w:sz w:val="20"/>
        </w:rPr>
        <w:t>)</w:t>
      </w:r>
      <w:r>
        <w:rPr>
          <w:rFonts w:ascii="Arial" w:hAnsi="Arial" w:cs="Arial"/>
          <w:sz w:val="20"/>
        </w:rPr>
        <w:t xml:space="preserve"> en mentionnant que le patient est traité au titre du CPC.</w:t>
      </w:r>
    </w:p>
    <w:p w14:paraId="382DE067" w14:textId="77777777" w:rsidR="0003588D" w:rsidRDefault="0003588D" w:rsidP="0003588D">
      <w:pPr>
        <w:jc w:val="center"/>
        <w:rPr>
          <w:rFonts w:ascii="Arial" w:hAnsi="Arial" w:cs="Arial"/>
          <w:sz w:val="20"/>
          <w:szCs w:val="20"/>
        </w:rPr>
      </w:pPr>
    </w:p>
    <w:p w14:paraId="5306A669" w14:textId="32E06CA6" w:rsidR="0003588D" w:rsidRPr="000B6685" w:rsidRDefault="0003588D" w:rsidP="0003588D">
      <w:pPr>
        <w:rPr>
          <w:rFonts w:ascii="Arial" w:hAnsi="Arial" w:cs="Arial"/>
          <w:sz w:val="20"/>
          <w:szCs w:val="20"/>
          <w:u w:val="single"/>
        </w:rPr>
      </w:pPr>
      <w:r w:rsidRPr="003F7AD8">
        <w:rPr>
          <w:rStyle w:val="lev"/>
          <w:rFonts w:ascii="Arial Narrow" w:eastAsiaTheme="majorEastAsia" w:hAnsi="Arial Narrow" w:cstheme="majorBidi"/>
          <w:color w:val="2E74B5" w:themeColor="accent1" w:themeShade="BF"/>
          <w:sz w:val="26"/>
          <w:szCs w:val="26"/>
        </w:rPr>
        <w:t>Modalités de collecte et exploitation des données</w:t>
      </w:r>
    </w:p>
    <w:p w14:paraId="412ADF90" w14:textId="2E3E0E06" w:rsidR="00C962C1" w:rsidRDefault="0003588D" w:rsidP="005A7F08">
      <w:pPr>
        <w:pStyle w:val="Corpsdetexte"/>
        <w:spacing w:after="160" w:line="259" w:lineRule="auto"/>
        <w:jc w:val="both"/>
        <w:rPr>
          <w:rFonts w:ascii="Arial" w:hAnsi="Arial" w:cs="Arial"/>
          <w:sz w:val="20"/>
          <w:szCs w:val="20"/>
        </w:rPr>
      </w:pPr>
      <w:r w:rsidRPr="0064050F">
        <w:rPr>
          <w:rFonts w:ascii="Arial" w:hAnsi="Arial" w:cs="Arial"/>
          <w:sz w:val="20"/>
          <w:szCs w:val="20"/>
        </w:rPr>
        <w:t>Dans le cadre de la prescription</w:t>
      </w:r>
      <w:r w:rsidR="001F75FE">
        <w:rPr>
          <w:rFonts w:ascii="Arial" w:hAnsi="Arial" w:cs="Arial"/>
          <w:sz w:val="20"/>
          <w:szCs w:val="20"/>
        </w:rPr>
        <w:t xml:space="preserve"> compassionnelle</w:t>
      </w:r>
      <w:r w:rsidRPr="0064050F">
        <w:rPr>
          <w:rFonts w:ascii="Arial" w:hAnsi="Arial" w:cs="Arial"/>
          <w:sz w:val="20"/>
          <w:szCs w:val="20"/>
        </w:rPr>
        <w:t xml:space="preserve"> </w:t>
      </w:r>
      <w:r w:rsidRPr="00C962C1">
        <w:rPr>
          <w:rFonts w:ascii="Arial" w:hAnsi="Arial" w:cs="Arial"/>
          <w:sz w:val="20"/>
          <w:szCs w:val="20"/>
        </w:rPr>
        <w:t>de</w:t>
      </w:r>
      <w:r>
        <w:rPr>
          <w:rFonts w:ascii="Arial" w:hAnsi="Arial" w:cs="Arial"/>
          <w:sz w:val="20"/>
          <w:szCs w:val="20"/>
        </w:rPr>
        <w:t xml:space="preserve"> </w:t>
      </w:r>
      <w:r w:rsidR="00606182">
        <w:rPr>
          <w:rFonts w:ascii="Arial" w:hAnsi="Arial" w:cs="Arial"/>
          <w:sz w:val="20"/>
          <w:szCs w:val="20"/>
        </w:rPr>
        <w:t>TIBSOVO</w:t>
      </w:r>
      <w:r w:rsidRPr="0064050F">
        <w:rPr>
          <w:rFonts w:ascii="Arial" w:hAnsi="Arial" w:cs="Arial"/>
          <w:sz w:val="20"/>
          <w:szCs w:val="20"/>
        </w:rPr>
        <w:t xml:space="preserve">, </w:t>
      </w:r>
      <w:r>
        <w:rPr>
          <w:rFonts w:ascii="Arial" w:hAnsi="Arial" w:cs="Arial"/>
          <w:sz w:val="20"/>
          <w:szCs w:val="20"/>
        </w:rPr>
        <w:t>le</w:t>
      </w:r>
      <w:r w:rsidR="00342774">
        <w:rPr>
          <w:rFonts w:ascii="Arial" w:hAnsi="Arial" w:cs="Arial"/>
          <w:sz w:val="20"/>
          <w:szCs w:val="20"/>
        </w:rPr>
        <w:t xml:space="preserve"> médecin </w:t>
      </w:r>
      <w:r w:rsidR="00D83DBA">
        <w:rPr>
          <w:rFonts w:ascii="Arial" w:hAnsi="Arial" w:cs="Arial"/>
          <w:sz w:val="20"/>
          <w:szCs w:val="20"/>
        </w:rPr>
        <w:t>prescripteur</w:t>
      </w:r>
      <w:r w:rsidR="00F1247C">
        <w:rPr>
          <w:rFonts w:ascii="Arial" w:hAnsi="Arial" w:cs="Arial"/>
          <w:sz w:val="20"/>
          <w:szCs w:val="20"/>
        </w:rPr>
        <w:t xml:space="preserve"> </w:t>
      </w:r>
      <w:r w:rsidR="000E5230">
        <w:rPr>
          <w:rFonts w:ascii="Arial" w:hAnsi="Arial" w:cs="Arial"/>
          <w:sz w:val="20"/>
          <w:szCs w:val="20"/>
        </w:rPr>
        <w:t xml:space="preserve">recueille </w:t>
      </w:r>
      <w:r w:rsidR="000E5230" w:rsidRPr="0064050F">
        <w:rPr>
          <w:rFonts w:ascii="Arial" w:hAnsi="Arial" w:cs="Arial"/>
          <w:sz w:val="20"/>
          <w:szCs w:val="20"/>
        </w:rPr>
        <w:t>des</w:t>
      </w:r>
      <w:r w:rsidR="000E5230" w:rsidRPr="0064050F">
        <w:rPr>
          <w:rFonts w:ascii="Arial" w:hAnsi="Arial" w:cs="Arial"/>
          <w:spacing w:val="1"/>
          <w:sz w:val="20"/>
          <w:szCs w:val="20"/>
        </w:rPr>
        <w:t xml:space="preserve"> </w:t>
      </w:r>
      <w:r w:rsidR="000E5230" w:rsidRPr="0064050F">
        <w:rPr>
          <w:rFonts w:ascii="Arial" w:hAnsi="Arial" w:cs="Arial"/>
          <w:sz w:val="20"/>
          <w:szCs w:val="20"/>
        </w:rPr>
        <w:t>informations</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les</w:t>
      </w:r>
      <w:r w:rsidR="000E5230" w:rsidRPr="0064050F">
        <w:rPr>
          <w:rFonts w:ascii="Arial" w:hAnsi="Arial" w:cs="Arial"/>
          <w:spacing w:val="1"/>
          <w:sz w:val="20"/>
          <w:szCs w:val="20"/>
        </w:rPr>
        <w:t xml:space="preserve"> </w:t>
      </w:r>
      <w:r w:rsidR="000E5230" w:rsidRPr="0064050F">
        <w:rPr>
          <w:rFonts w:ascii="Arial" w:hAnsi="Arial" w:cs="Arial"/>
          <w:sz w:val="20"/>
          <w:szCs w:val="20"/>
        </w:rPr>
        <w:t>patients</w:t>
      </w:r>
      <w:r w:rsidR="000E5230" w:rsidRPr="0064050F">
        <w:rPr>
          <w:rFonts w:ascii="Arial" w:hAnsi="Arial" w:cs="Arial"/>
          <w:spacing w:val="1"/>
          <w:sz w:val="20"/>
          <w:szCs w:val="20"/>
        </w:rPr>
        <w:t xml:space="preserve"> </w:t>
      </w:r>
      <w:r w:rsidR="000E5230" w:rsidRPr="0064050F">
        <w:rPr>
          <w:rFonts w:ascii="Arial" w:hAnsi="Arial" w:cs="Arial"/>
          <w:sz w:val="20"/>
          <w:szCs w:val="20"/>
        </w:rPr>
        <w:t>dont</w:t>
      </w:r>
      <w:r w:rsidR="000E5230" w:rsidRPr="0064050F">
        <w:rPr>
          <w:rFonts w:ascii="Arial" w:hAnsi="Arial" w:cs="Arial"/>
          <w:spacing w:val="1"/>
          <w:sz w:val="20"/>
          <w:szCs w:val="20"/>
        </w:rPr>
        <w:t xml:space="preserve"> </w:t>
      </w:r>
      <w:r w:rsidR="000E5230">
        <w:rPr>
          <w:rFonts w:ascii="Arial" w:hAnsi="Arial" w:cs="Arial"/>
          <w:sz w:val="20"/>
          <w:szCs w:val="20"/>
        </w:rPr>
        <w:t>il</w:t>
      </w:r>
      <w:r w:rsidR="000E5230" w:rsidRPr="0064050F">
        <w:rPr>
          <w:rFonts w:ascii="Arial" w:hAnsi="Arial" w:cs="Arial"/>
          <w:spacing w:val="1"/>
          <w:sz w:val="20"/>
          <w:szCs w:val="20"/>
        </w:rPr>
        <w:t xml:space="preserve"> </w:t>
      </w:r>
      <w:r w:rsidR="000E5230" w:rsidRPr="0064050F">
        <w:rPr>
          <w:rFonts w:ascii="Arial" w:hAnsi="Arial" w:cs="Arial"/>
          <w:sz w:val="20"/>
          <w:szCs w:val="20"/>
        </w:rPr>
        <w:t>assure</w:t>
      </w:r>
      <w:r w:rsidR="000E5230" w:rsidRPr="0064050F">
        <w:rPr>
          <w:rFonts w:ascii="Arial" w:hAnsi="Arial" w:cs="Arial"/>
          <w:spacing w:val="1"/>
          <w:sz w:val="20"/>
          <w:szCs w:val="20"/>
        </w:rPr>
        <w:t xml:space="preserve"> </w:t>
      </w:r>
      <w:r w:rsidR="000E5230" w:rsidRPr="0064050F">
        <w:rPr>
          <w:rFonts w:ascii="Arial" w:hAnsi="Arial" w:cs="Arial"/>
          <w:sz w:val="20"/>
          <w:szCs w:val="20"/>
        </w:rPr>
        <w:t>le</w:t>
      </w:r>
      <w:r w:rsidR="000E5230" w:rsidRPr="0064050F">
        <w:rPr>
          <w:rFonts w:ascii="Arial" w:hAnsi="Arial" w:cs="Arial"/>
          <w:spacing w:val="1"/>
          <w:sz w:val="20"/>
          <w:szCs w:val="20"/>
        </w:rPr>
        <w:t xml:space="preserve"> </w:t>
      </w:r>
      <w:r w:rsidR="000E5230" w:rsidRPr="0064050F">
        <w:rPr>
          <w:rFonts w:ascii="Arial" w:hAnsi="Arial" w:cs="Arial"/>
          <w:sz w:val="20"/>
          <w:szCs w:val="20"/>
        </w:rPr>
        <w:t>suivi</w:t>
      </w:r>
      <w:r w:rsidR="000E5230" w:rsidRPr="0064050F">
        <w:rPr>
          <w:rFonts w:ascii="Arial" w:hAnsi="Arial" w:cs="Arial"/>
          <w:spacing w:val="1"/>
          <w:sz w:val="20"/>
          <w:szCs w:val="20"/>
        </w:rPr>
        <w:t xml:space="preserve"> </w:t>
      </w:r>
      <w:r w:rsidR="000E5230" w:rsidRPr="0064050F">
        <w:rPr>
          <w:rFonts w:ascii="Arial" w:hAnsi="Arial" w:cs="Arial"/>
          <w:sz w:val="20"/>
          <w:szCs w:val="20"/>
        </w:rPr>
        <w:t>et</w:t>
      </w:r>
      <w:r w:rsidR="000E5230" w:rsidRPr="0064050F">
        <w:rPr>
          <w:rFonts w:ascii="Arial" w:hAnsi="Arial" w:cs="Arial"/>
          <w:spacing w:val="1"/>
          <w:sz w:val="20"/>
          <w:szCs w:val="20"/>
        </w:rPr>
        <w:t xml:space="preserve"> </w:t>
      </w:r>
      <w:r w:rsidR="000E5230" w:rsidRPr="0064050F">
        <w:rPr>
          <w:rFonts w:ascii="Arial" w:hAnsi="Arial" w:cs="Arial"/>
          <w:sz w:val="20"/>
          <w:szCs w:val="20"/>
        </w:rPr>
        <w:t>en</w:t>
      </w:r>
      <w:r w:rsidR="000E5230" w:rsidRPr="0064050F">
        <w:rPr>
          <w:rFonts w:ascii="Arial" w:hAnsi="Arial" w:cs="Arial"/>
          <w:spacing w:val="1"/>
          <w:sz w:val="20"/>
          <w:szCs w:val="20"/>
        </w:rPr>
        <w:t xml:space="preserve"> </w:t>
      </w:r>
      <w:r w:rsidR="000E5230" w:rsidRPr="0064050F">
        <w:rPr>
          <w:rFonts w:ascii="Arial" w:hAnsi="Arial" w:cs="Arial"/>
          <w:sz w:val="20"/>
          <w:szCs w:val="20"/>
        </w:rPr>
        <w:t>particulier</w:t>
      </w:r>
      <w:r w:rsidR="000E5230" w:rsidRPr="0064050F">
        <w:rPr>
          <w:rFonts w:ascii="Arial" w:hAnsi="Arial" w:cs="Arial"/>
          <w:spacing w:val="1"/>
          <w:sz w:val="20"/>
          <w:szCs w:val="20"/>
        </w:rPr>
        <w:t xml:space="preserve"> </w:t>
      </w:r>
      <w:r w:rsidR="000E5230" w:rsidRPr="0064050F">
        <w:rPr>
          <w:rFonts w:ascii="Arial" w:hAnsi="Arial" w:cs="Arial"/>
          <w:sz w:val="20"/>
          <w:szCs w:val="20"/>
        </w:rPr>
        <w:t>sur</w:t>
      </w:r>
      <w:r w:rsidR="000E5230" w:rsidRPr="0064050F">
        <w:rPr>
          <w:rFonts w:ascii="Arial" w:hAnsi="Arial" w:cs="Arial"/>
          <w:spacing w:val="1"/>
          <w:sz w:val="20"/>
          <w:szCs w:val="20"/>
        </w:rPr>
        <w:t xml:space="preserve"> </w:t>
      </w:r>
      <w:r w:rsidR="000E5230" w:rsidRPr="0064050F">
        <w:rPr>
          <w:rFonts w:ascii="Arial" w:hAnsi="Arial" w:cs="Arial"/>
          <w:sz w:val="20"/>
          <w:szCs w:val="20"/>
        </w:rPr>
        <w:t>la</w:t>
      </w:r>
      <w:r w:rsidR="000E5230" w:rsidRPr="0064050F">
        <w:rPr>
          <w:rFonts w:ascii="Arial" w:hAnsi="Arial" w:cs="Arial"/>
          <w:spacing w:val="60"/>
          <w:sz w:val="20"/>
          <w:szCs w:val="20"/>
        </w:rPr>
        <w:t xml:space="preserve"> </w:t>
      </w:r>
      <w:r w:rsidR="000E5230" w:rsidRPr="0064050F">
        <w:rPr>
          <w:rFonts w:ascii="Arial" w:hAnsi="Arial" w:cs="Arial"/>
          <w:sz w:val="20"/>
          <w:szCs w:val="20"/>
        </w:rPr>
        <w:t>sécurité</w:t>
      </w:r>
      <w:r w:rsidR="000E5230">
        <w:rPr>
          <w:rFonts w:ascii="Arial" w:hAnsi="Arial" w:cs="Arial"/>
          <w:sz w:val="20"/>
          <w:szCs w:val="20"/>
        </w:rPr>
        <w:t xml:space="preserve"> </w:t>
      </w:r>
      <w:r w:rsidR="000E5230" w:rsidRPr="0064050F">
        <w:rPr>
          <w:rFonts w:ascii="Arial" w:hAnsi="Arial" w:cs="Arial"/>
          <w:spacing w:val="-57"/>
          <w:sz w:val="20"/>
          <w:szCs w:val="20"/>
        </w:rPr>
        <w:t xml:space="preserve"> </w:t>
      </w:r>
      <w:r w:rsidR="000E5230" w:rsidRPr="0064050F">
        <w:rPr>
          <w:rFonts w:ascii="Arial" w:hAnsi="Arial" w:cs="Arial"/>
          <w:sz w:val="20"/>
          <w:szCs w:val="20"/>
        </w:rPr>
        <w:t>d’emploi</w:t>
      </w:r>
      <w:r w:rsidR="000E5230" w:rsidRPr="0064050F">
        <w:rPr>
          <w:rFonts w:ascii="Arial" w:hAnsi="Arial" w:cs="Arial"/>
          <w:spacing w:val="-1"/>
          <w:sz w:val="20"/>
          <w:szCs w:val="20"/>
        </w:rPr>
        <w:t xml:space="preserve"> </w:t>
      </w:r>
      <w:r w:rsidR="000E5230" w:rsidRPr="0064050F">
        <w:rPr>
          <w:rFonts w:ascii="Arial" w:hAnsi="Arial" w:cs="Arial"/>
          <w:sz w:val="20"/>
          <w:szCs w:val="20"/>
        </w:rPr>
        <w:t>du médicament</w:t>
      </w:r>
      <w:r w:rsidR="000E5230">
        <w:rPr>
          <w:rFonts w:ascii="Arial" w:hAnsi="Arial" w:cs="Arial"/>
          <w:sz w:val="20"/>
          <w:szCs w:val="20"/>
        </w:rPr>
        <w:t>.</w:t>
      </w:r>
    </w:p>
    <w:p w14:paraId="24CF73DA" w14:textId="66E5DA2B" w:rsidR="0003588D" w:rsidRPr="0064050F" w:rsidRDefault="000E5230" w:rsidP="005A7F08">
      <w:pPr>
        <w:pStyle w:val="Corpsdetexte"/>
        <w:spacing w:after="160" w:line="259" w:lineRule="auto"/>
        <w:jc w:val="both"/>
        <w:rPr>
          <w:rFonts w:ascii="Arial" w:hAnsi="Arial" w:cs="Arial"/>
          <w:sz w:val="20"/>
          <w:szCs w:val="20"/>
        </w:rPr>
      </w:pPr>
      <w:r>
        <w:rPr>
          <w:rFonts w:ascii="Arial" w:hAnsi="Arial" w:cs="Arial"/>
          <w:sz w:val="20"/>
          <w:szCs w:val="20"/>
        </w:rPr>
        <w:t xml:space="preserve">Il </w:t>
      </w:r>
      <w:r w:rsidR="00F1247C">
        <w:rPr>
          <w:rFonts w:ascii="Arial" w:hAnsi="Arial" w:cs="Arial"/>
          <w:sz w:val="20"/>
          <w:szCs w:val="20"/>
        </w:rPr>
        <w:t>doit compléter</w:t>
      </w:r>
      <w:r w:rsidR="00342774">
        <w:rPr>
          <w:rFonts w:ascii="Arial" w:hAnsi="Arial" w:cs="Arial"/>
          <w:sz w:val="20"/>
          <w:szCs w:val="20"/>
        </w:rPr>
        <w:t xml:space="preserve"> régulièrement les fiches </w:t>
      </w:r>
      <w:r w:rsidR="00F1247C">
        <w:rPr>
          <w:rFonts w:ascii="Arial" w:hAnsi="Arial" w:cs="Arial"/>
          <w:sz w:val="20"/>
          <w:szCs w:val="20"/>
        </w:rPr>
        <w:t xml:space="preserve">d’initiation et de suivi </w:t>
      </w:r>
      <w:r w:rsidR="00342774">
        <w:rPr>
          <w:rFonts w:ascii="Arial" w:hAnsi="Arial" w:cs="Arial"/>
          <w:sz w:val="20"/>
          <w:szCs w:val="20"/>
        </w:rPr>
        <w:t>(</w:t>
      </w:r>
      <w:r w:rsidR="006E2C22">
        <w:rPr>
          <w:rFonts w:ascii="Arial" w:hAnsi="Arial" w:cs="Arial"/>
          <w:sz w:val="20"/>
          <w:szCs w:val="20"/>
        </w:rPr>
        <w:t>a</w:t>
      </w:r>
      <w:r w:rsidR="00342774">
        <w:rPr>
          <w:rFonts w:ascii="Arial" w:hAnsi="Arial" w:cs="Arial"/>
          <w:sz w:val="20"/>
          <w:szCs w:val="20"/>
        </w:rPr>
        <w:t>nnexe 1) et les adresser au</w:t>
      </w:r>
      <w:r w:rsidR="00DF7EA2">
        <w:rPr>
          <w:rFonts w:ascii="Arial" w:hAnsi="Arial" w:cs="Arial"/>
          <w:sz w:val="20"/>
          <w:szCs w:val="20"/>
        </w:rPr>
        <w:t xml:space="preserve"> </w:t>
      </w:r>
      <w:r w:rsidR="00342774">
        <w:rPr>
          <w:rFonts w:ascii="Arial" w:hAnsi="Arial" w:cs="Arial"/>
          <w:sz w:val="20"/>
          <w:szCs w:val="20"/>
        </w:rPr>
        <w:t>laborato</w:t>
      </w:r>
      <w:r w:rsidR="00F1247C">
        <w:rPr>
          <w:rFonts w:ascii="Arial" w:hAnsi="Arial" w:cs="Arial"/>
          <w:sz w:val="20"/>
          <w:szCs w:val="20"/>
        </w:rPr>
        <w:t>ire</w:t>
      </w:r>
      <w:r w:rsidR="00C962C1">
        <w:rPr>
          <w:rFonts w:ascii="Arial" w:hAnsi="Arial" w:cs="Arial"/>
          <w:sz w:val="20"/>
          <w:szCs w:val="20"/>
        </w:rPr>
        <w:t>.</w:t>
      </w:r>
      <w:r w:rsidR="0003588D">
        <w:rPr>
          <w:rFonts w:ascii="Arial" w:hAnsi="Arial" w:cs="Arial"/>
          <w:sz w:val="20"/>
          <w:szCs w:val="20"/>
        </w:rPr>
        <w:t xml:space="preserve"> </w:t>
      </w:r>
    </w:p>
    <w:p w14:paraId="459C322F" w14:textId="10DD34A6" w:rsidR="00F1247C" w:rsidRPr="00EA67C6" w:rsidRDefault="00F1247C" w:rsidP="005A7F08">
      <w:pPr>
        <w:pStyle w:val="Corpsdetexte"/>
        <w:spacing w:after="160" w:line="259" w:lineRule="auto"/>
        <w:jc w:val="both"/>
        <w:rPr>
          <w:rStyle w:val="markedcontent"/>
          <w:rFonts w:ascii="Arial" w:hAnsi="Arial" w:cs="Arial"/>
          <w:sz w:val="20"/>
          <w:szCs w:val="20"/>
        </w:rPr>
      </w:pPr>
      <w:r w:rsidRPr="00EA67C6">
        <w:rPr>
          <w:rStyle w:val="markedcontent"/>
          <w:rFonts w:ascii="Arial" w:hAnsi="Arial" w:cs="Arial"/>
          <w:sz w:val="20"/>
          <w:szCs w:val="20"/>
        </w:rPr>
        <w:t xml:space="preserve">Les données collectées par le prescripteur dans le contexte du CPC sont recueillies et analysées par le laboratoire concerné et font l’objet de rapports périodiques transmis à l’ANSM </w:t>
      </w:r>
      <w:r w:rsidR="00193416" w:rsidRPr="00EA67C6">
        <w:rPr>
          <w:rStyle w:val="markedcontent"/>
          <w:rFonts w:ascii="Arial" w:hAnsi="Arial" w:cs="Arial"/>
          <w:sz w:val="20"/>
          <w:szCs w:val="20"/>
        </w:rPr>
        <w:t xml:space="preserve">tous les </w:t>
      </w:r>
      <w:r w:rsidR="00B36962">
        <w:rPr>
          <w:rStyle w:val="markedcontent"/>
          <w:rFonts w:ascii="Arial" w:hAnsi="Arial" w:cs="Arial"/>
          <w:sz w:val="20"/>
          <w:szCs w:val="20"/>
        </w:rPr>
        <w:t>12</w:t>
      </w:r>
      <w:r w:rsidR="00B36962" w:rsidRPr="00EA67C6">
        <w:rPr>
          <w:rStyle w:val="markedcontent"/>
          <w:rFonts w:ascii="Arial" w:hAnsi="Arial" w:cs="Arial"/>
          <w:sz w:val="20"/>
          <w:szCs w:val="20"/>
        </w:rPr>
        <w:t xml:space="preserve"> </w:t>
      </w:r>
      <w:r w:rsidR="00193416" w:rsidRPr="00EA67C6">
        <w:rPr>
          <w:rStyle w:val="markedcontent"/>
          <w:rFonts w:ascii="Arial" w:hAnsi="Arial" w:cs="Arial"/>
          <w:sz w:val="20"/>
          <w:szCs w:val="20"/>
        </w:rPr>
        <w:t>mois</w:t>
      </w:r>
      <w:r w:rsidR="00193416" w:rsidRPr="00EA67C6">
        <w:rPr>
          <w:rFonts w:ascii="Arial" w:eastAsiaTheme="minorHAnsi" w:hAnsi="Arial" w:cs="Arial"/>
          <w:color w:val="9933FF"/>
          <w:sz w:val="20"/>
          <w:szCs w:val="20"/>
        </w:rPr>
        <w:t xml:space="preserve">, </w:t>
      </w:r>
      <w:r w:rsidRPr="00EA67C6">
        <w:rPr>
          <w:rFonts w:ascii="Arial" w:eastAsiaTheme="minorHAnsi" w:hAnsi="Arial" w:cs="Arial"/>
          <w:sz w:val="20"/>
          <w:szCs w:val="20"/>
        </w:rPr>
        <w:t>ainsi qu’à la fin du CPC</w:t>
      </w:r>
      <w:r w:rsidRPr="00EA67C6">
        <w:rPr>
          <w:rStyle w:val="markedcontent"/>
          <w:rFonts w:ascii="Arial" w:hAnsi="Arial" w:cs="Arial"/>
          <w:sz w:val="20"/>
          <w:szCs w:val="20"/>
        </w:rPr>
        <w:t>. Les résumés de ces rapports, validés par l’ANSM, sont</w:t>
      </w:r>
      <w:r w:rsidR="00B20A7A" w:rsidRPr="00EA67C6">
        <w:rPr>
          <w:rStyle w:val="markedcontent"/>
          <w:rFonts w:ascii="Arial" w:hAnsi="Arial" w:cs="Arial"/>
          <w:sz w:val="20"/>
          <w:szCs w:val="20"/>
        </w:rPr>
        <w:t xml:space="preserve"> publiés</w:t>
      </w:r>
      <w:r w:rsidRPr="00EA67C6">
        <w:rPr>
          <w:rStyle w:val="markedcontent"/>
          <w:rFonts w:ascii="Arial" w:hAnsi="Arial" w:cs="Arial"/>
          <w:sz w:val="20"/>
          <w:szCs w:val="20"/>
        </w:rPr>
        <w:t xml:space="preserve"> sur son site Internet : </w:t>
      </w:r>
      <w:hyperlink r:id="rId16" w:history="1">
        <w:r w:rsidR="009E26D9" w:rsidRPr="00EA67C6">
          <w:rPr>
            <w:rStyle w:val="Lienhypertexte"/>
            <w:rFonts w:ascii="Arial" w:hAnsi="Arial" w:cs="Arial"/>
            <w:sz w:val="20"/>
            <w:szCs w:val="20"/>
          </w:rPr>
          <w:t>www.ansm.sante.fr</w:t>
        </w:r>
      </w:hyperlink>
    </w:p>
    <w:p w14:paraId="344A6459" w14:textId="0DD279F4" w:rsidR="00350EF4" w:rsidRPr="00E66855" w:rsidRDefault="00350EF4" w:rsidP="00350EF4">
      <w:pPr>
        <w:pStyle w:val="Corpsdetexte"/>
        <w:spacing w:after="160" w:line="259" w:lineRule="auto"/>
        <w:jc w:val="both"/>
        <w:rPr>
          <w:rStyle w:val="markedcontent"/>
          <w:rFonts w:ascii="Arial" w:hAnsi="Arial" w:cs="Arial"/>
          <w:sz w:val="20"/>
          <w:szCs w:val="20"/>
        </w:rPr>
      </w:pPr>
      <w:r w:rsidRPr="00EA67C6">
        <w:rPr>
          <w:rStyle w:val="markedcontent"/>
          <w:rFonts w:ascii="Arial" w:hAnsi="Arial" w:cs="Arial"/>
          <w:sz w:val="20"/>
          <w:szCs w:val="20"/>
        </w:rPr>
        <w:t>Les données de pharmacovigilance feront l’objet de rapports périodiques annuels rédigés par le laboratoire concerné</w:t>
      </w:r>
      <w:r w:rsidRPr="00F72EA7">
        <w:rPr>
          <w:rStyle w:val="markedcontent"/>
          <w:rFonts w:ascii="Arial" w:hAnsi="Arial" w:cs="Arial"/>
          <w:sz w:val="20"/>
          <w:szCs w:val="20"/>
        </w:rPr>
        <w:t xml:space="preserve"> et transmis à l’ANSM en collaboration avec le</w:t>
      </w:r>
      <w:r w:rsidRPr="00E66855">
        <w:rPr>
          <w:rStyle w:val="markedcontent"/>
          <w:rFonts w:ascii="Arial" w:hAnsi="Arial" w:cs="Arial"/>
          <w:sz w:val="20"/>
          <w:szCs w:val="20"/>
        </w:rPr>
        <w:t xml:space="preserve"> Centre Régional de Pharmacovigilance (CRPV) de Paris HEGP. Le résumé de ces rapports sera publié par l’ANSM sur son site internet</w:t>
      </w:r>
      <w:r>
        <w:rPr>
          <w:rStyle w:val="markedcontent"/>
          <w:rFonts w:ascii="Arial" w:hAnsi="Arial" w:cs="Arial"/>
          <w:sz w:val="20"/>
          <w:szCs w:val="20"/>
        </w:rPr>
        <w:t>.</w:t>
      </w:r>
    </w:p>
    <w:p w14:paraId="43998F94" w14:textId="77777777" w:rsidR="00E96467" w:rsidRDefault="00E96467" w:rsidP="00B93735">
      <w:pPr>
        <w:pStyle w:val="Corpsdetexte"/>
        <w:jc w:val="both"/>
        <w:rPr>
          <w:rFonts w:ascii="Arial" w:hAnsi="Arial" w:cs="Arial"/>
          <w:sz w:val="20"/>
          <w:szCs w:val="20"/>
        </w:rPr>
      </w:pPr>
    </w:p>
    <w:p w14:paraId="7525FA9A" w14:textId="77777777" w:rsidR="00953F42" w:rsidRDefault="00953F42" w:rsidP="00B93735">
      <w:pPr>
        <w:pStyle w:val="Corpsdetexte"/>
        <w:jc w:val="both"/>
        <w:rPr>
          <w:rFonts w:ascii="Arial" w:hAnsi="Arial" w:cs="Arial"/>
          <w:sz w:val="20"/>
          <w:szCs w:val="20"/>
        </w:rPr>
      </w:pPr>
    </w:p>
    <w:p w14:paraId="4D0BDDFB" w14:textId="77777777" w:rsidR="00953F42" w:rsidRPr="00117EB3" w:rsidDel="004F1EAF" w:rsidRDefault="00953F42" w:rsidP="00953F42">
      <w:pPr>
        <w:rPr>
          <w:rStyle w:val="lev"/>
          <w:rFonts w:ascii="Arial Narrow" w:eastAsiaTheme="majorEastAsia" w:hAnsi="Arial Narrow" w:cstheme="majorBidi"/>
          <w:color w:val="2E74B5" w:themeColor="accent1" w:themeShade="BF"/>
          <w:sz w:val="26"/>
          <w:szCs w:val="26"/>
        </w:rPr>
      </w:pPr>
      <w:r w:rsidRPr="00117EB3" w:rsidDel="004F1EAF">
        <w:rPr>
          <w:rStyle w:val="lev"/>
          <w:rFonts w:ascii="Arial Narrow" w:eastAsiaTheme="majorEastAsia" w:hAnsi="Arial Narrow" w:cstheme="majorBidi"/>
          <w:color w:val="2E74B5" w:themeColor="accent1" w:themeShade="BF"/>
          <w:sz w:val="26"/>
          <w:szCs w:val="26"/>
        </w:rPr>
        <w:t xml:space="preserve">Traitement </w:t>
      </w:r>
      <w:r w:rsidR="00E35767" w:rsidRPr="00117EB3">
        <w:rPr>
          <w:rStyle w:val="lev"/>
          <w:rFonts w:ascii="Arial Narrow" w:eastAsiaTheme="majorEastAsia" w:hAnsi="Arial Narrow" w:cstheme="majorBidi"/>
          <w:color w:val="2E74B5" w:themeColor="accent1" w:themeShade="BF"/>
          <w:sz w:val="26"/>
          <w:szCs w:val="26"/>
        </w:rPr>
        <w:t>des</w:t>
      </w:r>
      <w:r w:rsidRPr="00117EB3" w:rsidDel="004F1EAF">
        <w:rPr>
          <w:rStyle w:val="lev"/>
          <w:rFonts w:ascii="Arial Narrow" w:eastAsiaTheme="majorEastAsia" w:hAnsi="Arial Narrow" w:cstheme="majorBidi"/>
          <w:color w:val="2E74B5" w:themeColor="accent1" w:themeShade="BF"/>
          <w:sz w:val="26"/>
          <w:szCs w:val="26"/>
        </w:rPr>
        <w:t xml:space="preserve"> données personnelles </w:t>
      </w:r>
    </w:p>
    <w:p w14:paraId="5B4FBFB9" w14:textId="77777777" w:rsidR="0003588D" w:rsidRDefault="00343799" w:rsidP="0003588D">
      <w:pPr>
        <w:jc w:val="both"/>
        <w:rPr>
          <w:rFonts w:ascii="Arial" w:hAnsi="Arial" w:cs="Arial"/>
          <w:sz w:val="20"/>
        </w:rPr>
      </w:pPr>
      <w:r w:rsidRPr="00343799">
        <w:rPr>
          <w:rFonts w:ascii="Arial" w:eastAsia="Calibri" w:hAnsi="Arial" w:cs="Arial"/>
          <w:sz w:val="20"/>
        </w:rPr>
        <w:t>Le traitement par un médicament dans le cadre d</w:t>
      </w:r>
      <w:r w:rsidR="00C424E6">
        <w:rPr>
          <w:rFonts w:ascii="Arial" w:eastAsia="Calibri" w:hAnsi="Arial" w:cs="Arial"/>
          <w:sz w:val="20"/>
        </w:rPr>
        <w:t>e</w:t>
      </w:r>
      <w:r w:rsidRPr="00343799">
        <w:rPr>
          <w:rFonts w:ascii="Arial" w:eastAsia="Calibri" w:hAnsi="Arial" w:cs="Arial"/>
          <w:sz w:val="20"/>
        </w:rPr>
        <w:t xml:space="preserve"> prescription compassionnelle avec un protocole d’utilisation thérapeutique et </w:t>
      </w:r>
      <w:r w:rsidR="00117EB3">
        <w:rPr>
          <w:rFonts w:ascii="Arial" w:eastAsia="Calibri" w:hAnsi="Arial" w:cs="Arial"/>
          <w:sz w:val="20"/>
        </w:rPr>
        <w:t xml:space="preserve">de suivi des patients (PUT-SP) </w:t>
      </w:r>
      <w:r w:rsidRPr="00343799">
        <w:rPr>
          <w:rFonts w:ascii="Arial" w:eastAsia="Calibri" w:hAnsi="Arial" w:cs="Arial"/>
          <w:sz w:val="20"/>
        </w:rPr>
        <w:t xml:space="preserve">implique le recueil de données personnelles concernant </w:t>
      </w:r>
      <w:r w:rsidR="00E35767">
        <w:rPr>
          <w:rFonts w:ascii="Arial" w:eastAsia="Calibri" w:hAnsi="Arial" w:cs="Arial"/>
          <w:sz w:val="20"/>
        </w:rPr>
        <w:t>la santé des patients</w:t>
      </w:r>
      <w:r w:rsidRPr="00343799">
        <w:rPr>
          <w:rFonts w:ascii="Arial" w:eastAsia="Calibri" w:hAnsi="Arial" w:cs="Arial"/>
          <w:sz w:val="20"/>
        </w:rPr>
        <w:t>.</w:t>
      </w:r>
    </w:p>
    <w:p w14:paraId="1D7AF85F" w14:textId="77777777" w:rsidR="00953F42" w:rsidRPr="00ED3294" w:rsidRDefault="00953F42" w:rsidP="0003588D">
      <w:pPr>
        <w:jc w:val="both"/>
        <w:rPr>
          <w:rFonts w:ascii="Arial" w:hAnsi="Arial" w:cs="Arial"/>
          <w:sz w:val="20"/>
          <w:szCs w:val="20"/>
        </w:rPr>
      </w:pPr>
      <w:r w:rsidRPr="00FC4477">
        <w:rPr>
          <w:rFonts w:ascii="Arial" w:hAnsi="Arial" w:cs="Arial"/>
          <w:sz w:val="20"/>
          <w:szCs w:val="20"/>
        </w:rPr>
        <w:t xml:space="preserve">Vous </w:t>
      </w:r>
      <w:r w:rsidRPr="00965C17">
        <w:rPr>
          <w:rFonts w:ascii="Arial" w:hAnsi="Arial" w:cs="Arial"/>
          <w:sz w:val="20"/>
          <w:szCs w:val="20"/>
        </w:rPr>
        <w:t xml:space="preserve">trouverez des informations complémentaires relatives </w:t>
      </w:r>
      <w:r w:rsidR="00965C17" w:rsidRPr="00DF42B9">
        <w:rPr>
          <w:rFonts w:ascii="Arial" w:hAnsi="Arial" w:cs="Arial"/>
          <w:sz w:val="20"/>
          <w:szCs w:val="20"/>
        </w:rPr>
        <w:t>au traitement des données personnelles dans</w:t>
      </w:r>
      <w:r w:rsidRPr="00965C17">
        <w:rPr>
          <w:rFonts w:ascii="Arial" w:hAnsi="Arial" w:cs="Arial"/>
          <w:sz w:val="20"/>
          <w:szCs w:val="20"/>
        </w:rPr>
        <w:t xml:space="preserve"> </w:t>
      </w:r>
      <w:r w:rsidR="00AF3781" w:rsidRPr="00965C17">
        <w:rPr>
          <w:rFonts w:ascii="Arial" w:hAnsi="Arial" w:cs="Arial"/>
          <w:sz w:val="20"/>
          <w:szCs w:val="20"/>
        </w:rPr>
        <w:t>l’annexe</w:t>
      </w:r>
      <w:r w:rsidRPr="00965C17">
        <w:rPr>
          <w:rFonts w:ascii="Arial" w:hAnsi="Arial" w:cs="Arial"/>
          <w:sz w:val="20"/>
          <w:szCs w:val="20"/>
        </w:rPr>
        <w:t xml:space="preserve"> </w:t>
      </w:r>
      <w:r w:rsidR="009E4593">
        <w:rPr>
          <w:rFonts w:ascii="Arial" w:hAnsi="Arial" w:cs="Arial"/>
          <w:sz w:val="20"/>
          <w:szCs w:val="20"/>
        </w:rPr>
        <w:t xml:space="preserve">4 </w:t>
      </w:r>
      <w:r w:rsidRPr="00965C17">
        <w:rPr>
          <w:rFonts w:ascii="Arial" w:hAnsi="Arial" w:cs="Arial"/>
          <w:sz w:val="20"/>
          <w:szCs w:val="20"/>
        </w:rPr>
        <w:t xml:space="preserve">: « </w:t>
      </w:r>
      <w:hyperlink w:anchor="_ANNEXE_4_:" w:history="1">
        <w:r w:rsidRPr="00965C17">
          <w:rPr>
            <w:rStyle w:val="Lienhypertexte"/>
            <w:rFonts w:ascii="Arial" w:hAnsi="Arial" w:cs="Arial"/>
            <w:sz w:val="20"/>
            <w:szCs w:val="20"/>
          </w:rPr>
          <w:t xml:space="preserve">Note d’information </w:t>
        </w:r>
        <w:r w:rsidR="003B3EA7" w:rsidRPr="00965C17">
          <w:rPr>
            <w:rStyle w:val="Lienhypertexte"/>
            <w:rFonts w:ascii="Arial" w:hAnsi="Arial" w:cs="Arial"/>
            <w:sz w:val="20"/>
            <w:szCs w:val="20"/>
          </w:rPr>
          <w:t>sur le traitement de</w:t>
        </w:r>
        <w:r w:rsidRPr="00965C17">
          <w:rPr>
            <w:rStyle w:val="Lienhypertexte"/>
            <w:rFonts w:ascii="Arial" w:hAnsi="Arial" w:cs="Arial"/>
            <w:sz w:val="20"/>
            <w:szCs w:val="20"/>
          </w:rPr>
          <w:t>s données personnelles</w:t>
        </w:r>
      </w:hyperlink>
      <w:r w:rsidRPr="00965C17">
        <w:rPr>
          <w:rFonts w:ascii="Arial" w:hAnsi="Arial" w:cs="Arial"/>
          <w:sz w:val="20"/>
          <w:szCs w:val="20"/>
        </w:rPr>
        <w:t xml:space="preserve"> ».</w:t>
      </w:r>
    </w:p>
    <w:p w14:paraId="11971806" w14:textId="2B7268D0" w:rsidR="0003588D" w:rsidRPr="00157B1B" w:rsidRDefault="009E0209" w:rsidP="0038457E">
      <w:pPr>
        <w:jc w:val="both"/>
        <w:rPr>
          <w:i/>
        </w:rPr>
      </w:pPr>
      <w:sdt>
        <w:sdtPr>
          <w:id w:val="1948277723"/>
          <w:placeholder>
            <w:docPart w:val="35DA095AA82D4A11AD860CC4E12B2517"/>
          </w:placeholder>
        </w:sdtPr>
        <w:sdtEndPr/>
        <w:sdtContent>
          <w:sdt>
            <w:sdtPr>
              <w:id w:val="182708503"/>
              <w:placeholder>
                <w:docPart w:val="9AC946FF7F3542CB9916440795D0CE93"/>
              </w:placeholder>
            </w:sdtPr>
            <w:sdtEndPr/>
            <w:sdtContent>
              <w:r w:rsidR="00224C70" w:rsidRPr="00664498">
                <w:rPr>
                  <w:rFonts w:ascii="Arial" w:hAnsi="Arial" w:cs="Arial"/>
                  <w:sz w:val="20"/>
                  <w:szCs w:val="20"/>
                </w:rPr>
                <w:t xml:space="preserve">Le délégué à la protection des données des Laboratoires </w:t>
              </w:r>
              <w:proofErr w:type="spellStart"/>
              <w:r w:rsidR="00224C70" w:rsidRPr="00664498">
                <w:rPr>
                  <w:rFonts w:ascii="Arial" w:hAnsi="Arial" w:cs="Arial"/>
                  <w:sz w:val="20"/>
                  <w:szCs w:val="20"/>
                </w:rPr>
                <w:t>Servier</w:t>
              </w:r>
              <w:proofErr w:type="spellEnd"/>
              <w:r w:rsidR="00224C70" w:rsidRPr="00664498">
                <w:rPr>
                  <w:rFonts w:ascii="Arial" w:hAnsi="Arial" w:cs="Arial"/>
                  <w:sz w:val="20"/>
                  <w:szCs w:val="20"/>
                </w:rPr>
                <w:t xml:space="preserve"> </w:t>
              </w:r>
              <w:r w:rsidR="00517F2D" w:rsidRPr="00664498">
                <w:rPr>
                  <w:rFonts w:ascii="Arial" w:hAnsi="Arial" w:cs="Arial"/>
                  <w:sz w:val="20"/>
                  <w:szCs w:val="20"/>
                </w:rPr>
                <w:t xml:space="preserve">peut être contacté selon les modalités suivantes : </w:t>
              </w:r>
              <w:r w:rsidR="005A5B40" w:rsidRPr="00664498">
                <w:rPr>
                  <w:rFonts w:ascii="Arial" w:hAnsi="Arial" w:cs="Arial"/>
                  <w:sz w:val="20"/>
                  <w:szCs w:val="20"/>
                </w:rPr>
                <w:t xml:space="preserve">par mail à l’adresse générique : </w:t>
              </w:r>
              <w:r w:rsidR="00A2592B" w:rsidRPr="00664498">
                <w:rPr>
                  <w:rFonts w:ascii="Arial" w:hAnsi="Arial" w:cs="Arial"/>
                  <w:sz w:val="20"/>
                  <w:szCs w:val="20"/>
                </w:rPr>
                <w:t xml:space="preserve">protectiondesdonnees@servier.com ou par courrier à l'attention du Délégué à la Protection des Données, Hervé FORTIN, Les Laboratoires </w:t>
              </w:r>
              <w:proofErr w:type="spellStart"/>
              <w:r w:rsidR="00A2592B" w:rsidRPr="00664498">
                <w:rPr>
                  <w:rFonts w:ascii="Arial" w:hAnsi="Arial" w:cs="Arial"/>
                  <w:sz w:val="20"/>
                  <w:szCs w:val="20"/>
                </w:rPr>
                <w:t>Servier</w:t>
              </w:r>
              <w:proofErr w:type="spellEnd"/>
              <w:r w:rsidR="00A2592B" w:rsidRPr="00664498">
                <w:rPr>
                  <w:rFonts w:ascii="Arial" w:hAnsi="Arial" w:cs="Arial"/>
                  <w:sz w:val="20"/>
                  <w:szCs w:val="20"/>
                </w:rPr>
                <w:t xml:space="preserve"> - 50, rue Carnot - 92284 Suresnes Cedex – France</w:t>
              </w:r>
            </w:sdtContent>
          </w:sdt>
        </w:sdtContent>
      </w:sdt>
      <w:r w:rsidR="00A2592B" w:rsidDel="00A2592B">
        <w:rPr>
          <w:rFonts w:ascii="Arial" w:eastAsia="Calibri" w:hAnsi="Arial" w:cs="Arial"/>
          <w:i/>
          <w:color w:val="7030A0"/>
          <w:sz w:val="20"/>
        </w:rPr>
        <w:t xml:space="preserve"> </w:t>
      </w:r>
      <w:r w:rsidR="0003588D" w:rsidRPr="00157B1B">
        <w:rPr>
          <w:i/>
        </w:rPr>
        <w:br w:type="page"/>
      </w:r>
    </w:p>
    <w:p w14:paraId="6C816AE7" w14:textId="77777777" w:rsidR="00100401" w:rsidRDefault="00100401" w:rsidP="0038457E">
      <w:pPr>
        <w:pStyle w:val="Titre"/>
        <w:rPr>
          <w:rFonts w:ascii="Arial" w:hAnsi="Arial" w:cs="Arial"/>
          <w:sz w:val="20"/>
          <w:szCs w:val="20"/>
        </w:rPr>
      </w:pPr>
    </w:p>
    <w:p w14:paraId="3BEF201F" w14:textId="77777777" w:rsidR="00F02156" w:rsidRDefault="00100401" w:rsidP="00A1620A">
      <w:pPr>
        <w:pStyle w:val="Titre2"/>
        <w:numPr>
          <w:ilvl w:val="0"/>
          <w:numId w:val="11"/>
        </w:numPr>
        <w:rPr>
          <w:rStyle w:val="lev"/>
          <w:rFonts w:ascii="Arial Narrow" w:hAnsi="Arial Narrow"/>
          <w:bCs w:val="0"/>
          <w:sz w:val="28"/>
          <w:szCs w:val="28"/>
        </w:rPr>
      </w:pPr>
      <w:bookmarkStart w:id="7" w:name="_Toc158129988"/>
      <w:r w:rsidRPr="00A1620A">
        <w:rPr>
          <w:rStyle w:val="lev"/>
          <w:rFonts w:ascii="Arial Narrow" w:hAnsi="Arial Narrow"/>
          <w:bCs w:val="0"/>
          <w:sz w:val="28"/>
          <w:szCs w:val="28"/>
        </w:rPr>
        <w:t>ANNEXE</w:t>
      </w:r>
      <w:r w:rsidR="00222B6B" w:rsidRPr="00A1620A">
        <w:rPr>
          <w:rStyle w:val="lev"/>
          <w:rFonts w:ascii="Arial Narrow" w:hAnsi="Arial Narrow"/>
          <w:bCs w:val="0"/>
          <w:sz w:val="28"/>
          <w:szCs w:val="28"/>
        </w:rPr>
        <w:t>S</w:t>
      </w:r>
      <w:bookmarkEnd w:id="7"/>
    </w:p>
    <w:p w14:paraId="5FB01702" w14:textId="77777777" w:rsidR="00A1620A" w:rsidRPr="00A1620A" w:rsidRDefault="00A1620A" w:rsidP="00A1620A"/>
    <w:p w14:paraId="016F8817" w14:textId="77777777" w:rsidR="00100401" w:rsidRPr="004C42CD" w:rsidRDefault="00693E0C" w:rsidP="004C42CD">
      <w:pPr>
        <w:pStyle w:val="Titre2"/>
        <w:rPr>
          <w:rStyle w:val="lev"/>
          <w:rFonts w:ascii="Arial Narrow" w:hAnsi="Arial Narrow"/>
          <w:b w:val="0"/>
          <w:bCs w:val="0"/>
        </w:rPr>
      </w:pPr>
      <w:bookmarkStart w:id="8" w:name="_Toc158129989"/>
      <w:r w:rsidRPr="00DB536D">
        <w:rPr>
          <w:rStyle w:val="lev"/>
          <w:rFonts w:ascii="Arial Narrow" w:hAnsi="Arial Narrow"/>
          <w:b w:val="0"/>
          <w:bCs w:val="0"/>
          <w:sz w:val="28"/>
          <w:szCs w:val="28"/>
        </w:rPr>
        <w:t>ANNEXE 1 </w:t>
      </w:r>
      <w:r w:rsidR="005B3210" w:rsidRPr="00DB536D">
        <w:rPr>
          <w:rStyle w:val="lev"/>
          <w:rFonts w:ascii="Arial Narrow" w:hAnsi="Arial Narrow"/>
          <w:b w:val="0"/>
          <w:bCs w:val="0"/>
          <w:sz w:val="28"/>
          <w:szCs w:val="28"/>
        </w:rPr>
        <w:t>:</w:t>
      </w:r>
      <w:r w:rsidR="00F65B11" w:rsidRPr="00DB536D">
        <w:rPr>
          <w:rStyle w:val="lev"/>
          <w:rFonts w:ascii="Arial Narrow" w:hAnsi="Arial Narrow"/>
          <w:b w:val="0"/>
          <w:bCs w:val="0"/>
          <w:sz w:val="28"/>
          <w:szCs w:val="28"/>
        </w:rPr>
        <w:t xml:space="preserve"> </w:t>
      </w:r>
      <w:r w:rsidR="00100401" w:rsidRPr="00DB536D">
        <w:rPr>
          <w:rStyle w:val="lev"/>
          <w:rFonts w:ascii="Arial Narrow" w:hAnsi="Arial Narrow"/>
          <w:b w:val="0"/>
          <w:bCs w:val="0"/>
          <w:sz w:val="28"/>
          <w:szCs w:val="28"/>
        </w:rPr>
        <w:t xml:space="preserve">Fiches </w:t>
      </w:r>
      <w:r w:rsidR="006E2C22">
        <w:rPr>
          <w:rStyle w:val="lev"/>
          <w:rFonts w:ascii="Arial Narrow" w:hAnsi="Arial Narrow"/>
          <w:b w:val="0"/>
          <w:bCs w:val="0"/>
          <w:sz w:val="28"/>
          <w:szCs w:val="28"/>
        </w:rPr>
        <w:t xml:space="preserve">d’initiation et </w:t>
      </w:r>
      <w:r w:rsidR="00100401" w:rsidRPr="00DB536D">
        <w:rPr>
          <w:rStyle w:val="lev"/>
          <w:rFonts w:ascii="Arial Narrow" w:hAnsi="Arial Narrow"/>
          <w:b w:val="0"/>
          <w:bCs w:val="0"/>
          <w:sz w:val="28"/>
          <w:szCs w:val="28"/>
        </w:rPr>
        <w:t>de suivi</w:t>
      </w:r>
      <w:r w:rsidR="009C10A2" w:rsidRPr="00DB536D">
        <w:rPr>
          <w:rStyle w:val="lev"/>
          <w:rFonts w:ascii="Arial Narrow" w:hAnsi="Arial Narrow"/>
          <w:b w:val="0"/>
          <w:bCs w:val="0"/>
          <w:sz w:val="28"/>
          <w:szCs w:val="28"/>
        </w:rPr>
        <w:t xml:space="preserve"> </w:t>
      </w:r>
      <w:r w:rsidR="000B7B36">
        <w:rPr>
          <w:rStyle w:val="lev"/>
          <w:rFonts w:ascii="Arial Narrow" w:hAnsi="Arial Narrow"/>
          <w:b w:val="0"/>
          <w:bCs w:val="0"/>
          <w:sz w:val="28"/>
          <w:szCs w:val="28"/>
        </w:rPr>
        <w:t xml:space="preserve">des patients </w:t>
      </w:r>
      <w:r w:rsidR="009C10A2" w:rsidRPr="00DB536D">
        <w:rPr>
          <w:rStyle w:val="lev"/>
          <w:rFonts w:ascii="Arial Narrow" w:hAnsi="Arial Narrow"/>
          <w:b w:val="0"/>
          <w:bCs w:val="0"/>
          <w:sz w:val="28"/>
          <w:szCs w:val="28"/>
        </w:rPr>
        <w:t xml:space="preserve">et de </w:t>
      </w:r>
      <w:r w:rsidR="000B7B36">
        <w:rPr>
          <w:rStyle w:val="lev"/>
          <w:rFonts w:ascii="Arial Narrow" w:hAnsi="Arial Narrow"/>
          <w:b w:val="0"/>
          <w:bCs w:val="0"/>
          <w:sz w:val="28"/>
          <w:szCs w:val="28"/>
        </w:rPr>
        <w:t xml:space="preserve">collecte </w:t>
      </w:r>
      <w:r w:rsidR="009C10A2" w:rsidRPr="00DB536D">
        <w:rPr>
          <w:rStyle w:val="lev"/>
          <w:rFonts w:ascii="Arial Narrow" w:hAnsi="Arial Narrow"/>
          <w:b w:val="0"/>
          <w:bCs w:val="0"/>
          <w:sz w:val="28"/>
          <w:szCs w:val="28"/>
        </w:rPr>
        <w:t>de données</w:t>
      </w:r>
      <w:r w:rsidR="00222B6B">
        <w:rPr>
          <w:rStyle w:val="lev"/>
          <w:rFonts w:ascii="Arial Narrow" w:hAnsi="Arial Narrow"/>
          <w:b w:val="0"/>
          <w:bCs w:val="0"/>
        </w:rPr>
        <w:t>*</w:t>
      </w:r>
      <w:bookmarkEnd w:id="8"/>
      <w:r w:rsidR="009C10A2" w:rsidRPr="004C42CD">
        <w:rPr>
          <w:rStyle w:val="lev"/>
          <w:rFonts w:ascii="Arial Narrow" w:hAnsi="Arial Narrow"/>
          <w:b w:val="0"/>
          <w:bCs w:val="0"/>
        </w:rPr>
        <w:t xml:space="preserve"> </w:t>
      </w:r>
    </w:p>
    <w:p w14:paraId="2EC47E19" w14:textId="02981FCA" w:rsidR="002A366D" w:rsidRPr="00590807" w:rsidRDefault="002A366D" w:rsidP="006E2C22">
      <w:pPr>
        <w:ind w:left="4963" w:right="260" w:hanging="3120"/>
        <w:jc w:val="right"/>
        <w:rPr>
          <w:rFonts w:ascii="Arial" w:hAnsi="Arial" w:cs="Arial"/>
          <w:i/>
          <w:color w:val="9933FF"/>
        </w:rPr>
      </w:pPr>
    </w:p>
    <w:p w14:paraId="30460F42" w14:textId="04069EA1" w:rsidR="00597676" w:rsidRDefault="00597676" w:rsidP="00100401">
      <w:pPr>
        <w:ind w:right="260"/>
        <w:jc w:val="center"/>
        <w:rPr>
          <w:rFonts w:ascii="Arial" w:hAnsi="Arial" w:cs="Arial"/>
          <w:sz w:val="20"/>
          <w:szCs w:val="20"/>
        </w:rPr>
      </w:pPr>
    </w:p>
    <w:p w14:paraId="1FFF7CBA" w14:textId="77777777" w:rsidR="00A36E3B" w:rsidRPr="00DB536D" w:rsidRDefault="00A36E3B"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bookmarkStart w:id="9" w:name="Suivi_traitement"/>
      <w:r w:rsidRPr="00DB536D">
        <w:rPr>
          <w:rStyle w:val="lev"/>
          <w:rFonts w:ascii="Arial Narrow" w:eastAsiaTheme="majorEastAsia" w:hAnsi="Arial Narrow" w:cstheme="majorBidi"/>
          <w:b w:val="0"/>
          <w:color w:val="2E74B5" w:themeColor="accent1" w:themeShade="BF"/>
          <w:sz w:val="28"/>
          <w:szCs w:val="28"/>
        </w:rPr>
        <w:t>Fiche d’initiation de traitement</w:t>
      </w:r>
    </w:p>
    <w:bookmarkEnd w:id="9"/>
    <w:p w14:paraId="2760A4BE" w14:textId="0938ABD0" w:rsidR="0056441E" w:rsidRDefault="00A36E3B"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Nom du médicament</w:t>
      </w:r>
      <w:r w:rsidR="00B80973">
        <w:rPr>
          <w:rStyle w:val="lev"/>
          <w:rFonts w:ascii="Arial Narrow" w:eastAsiaTheme="majorEastAsia" w:hAnsi="Arial Narrow" w:cstheme="majorBidi"/>
          <w:b w:val="0"/>
          <w:color w:val="2E74B5" w:themeColor="accent1" w:themeShade="BF"/>
          <w:sz w:val="28"/>
          <w:szCs w:val="28"/>
        </w:rPr>
        <w:t xml:space="preserve"> : </w:t>
      </w:r>
      <w:r w:rsidR="00606182">
        <w:rPr>
          <w:rStyle w:val="lev"/>
          <w:rFonts w:ascii="Arial Narrow" w:eastAsiaTheme="majorEastAsia" w:hAnsi="Arial Narrow" w:cstheme="majorBidi"/>
          <w:b w:val="0"/>
          <w:color w:val="2E74B5" w:themeColor="accent1" w:themeShade="BF"/>
          <w:sz w:val="28"/>
          <w:szCs w:val="28"/>
        </w:rPr>
        <w:t>TIBSOVO</w:t>
      </w:r>
      <w:r w:rsidR="00ED72A9">
        <w:rPr>
          <w:rStyle w:val="lev"/>
          <w:rFonts w:ascii="Arial Narrow" w:eastAsiaTheme="majorEastAsia" w:hAnsi="Arial Narrow" w:cstheme="majorBidi"/>
          <w:b w:val="0"/>
          <w:color w:val="2E74B5" w:themeColor="accent1" w:themeShade="BF"/>
          <w:sz w:val="28"/>
          <w:szCs w:val="28"/>
        </w:rPr>
        <w:t xml:space="preserve"> 250 mg, comprimé pelliculé</w:t>
      </w:r>
    </w:p>
    <w:p w14:paraId="419CD734" w14:textId="77777777" w:rsidR="00FE64A1" w:rsidRPr="00DB536D" w:rsidRDefault="00FE64A1"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38F8B8FD" w14:textId="77777777" w:rsidR="00523F9D" w:rsidRPr="00523F9D" w:rsidRDefault="00523F9D" w:rsidP="00523F9D">
      <w:pPr>
        <w:jc w:val="right"/>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258754633"/>
          <w:placeholder>
            <w:docPart w:val="99086654EB9A448EB2D493FFFE167B0F"/>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38DD863F" w14:textId="77777777" w:rsidR="00523F9D" w:rsidRPr="00157B1B" w:rsidRDefault="00523F9D" w:rsidP="00157B1B">
      <w:pPr>
        <w:rPr>
          <w:rStyle w:val="lev"/>
          <w:rFonts w:ascii="Arial Narrow" w:hAnsi="Arial Narrow"/>
          <w:b w:val="0"/>
          <w:sz w:val="28"/>
          <w:szCs w:val="28"/>
        </w:rPr>
      </w:pPr>
      <w:r w:rsidRPr="00157B1B">
        <w:rPr>
          <w:rStyle w:val="lev"/>
          <w:rFonts w:ascii="Arial Narrow" w:hAnsi="Arial Narrow"/>
          <w:b w:val="0"/>
          <w:sz w:val="28"/>
          <w:szCs w:val="28"/>
        </w:rPr>
        <w:t>Identification du patient</w:t>
      </w:r>
    </w:p>
    <w:p w14:paraId="2573EB8A" w14:textId="2FE35A53" w:rsidR="00523F9D" w:rsidRPr="00523F9D" w:rsidRDefault="00523F9D" w:rsidP="00664498">
      <w:pPr>
        <w:jc w:val="both"/>
        <w:rPr>
          <w:rFonts w:ascii="Arial" w:hAnsi="Arial" w:cs="Arial"/>
          <w:sz w:val="20"/>
          <w:szCs w:val="20"/>
        </w:rPr>
      </w:pPr>
      <w:r w:rsidRPr="00523F9D">
        <w:rPr>
          <w:rFonts w:ascii="Arial" w:hAnsi="Arial" w:cs="Arial"/>
          <w:sz w:val="20"/>
          <w:szCs w:val="20"/>
        </w:rPr>
        <w:t>Nom du patient</w:t>
      </w:r>
      <w:r w:rsidR="00C336FC">
        <w:rPr>
          <w:rFonts w:ascii="Arial" w:hAnsi="Arial" w:cs="Arial"/>
          <w:sz w:val="20"/>
          <w:szCs w:val="20"/>
        </w:rPr>
        <w:t>*</w:t>
      </w:r>
      <w:r w:rsidRPr="00523F9D">
        <w:rPr>
          <w:rFonts w:ascii="Arial" w:hAnsi="Arial" w:cs="Arial"/>
          <w:sz w:val="20"/>
          <w:szCs w:val="20"/>
        </w:rPr>
        <w:t xml:space="preserve"> (</w:t>
      </w:r>
      <w:r w:rsidRPr="009B4A53">
        <w:rPr>
          <w:rFonts w:ascii="Arial" w:hAnsi="Arial" w:cs="Arial"/>
          <w:i/>
          <w:sz w:val="20"/>
          <w:szCs w:val="20"/>
        </w:rPr>
        <w:t>3 premières lettres</w:t>
      </w:r>
      <w:r w:rsidRPr="00523F9D">
        <w:rPr>
          <w:rFonts w:ascii="Arial" w:hAnsi="Arial" w:cs="Arial"/>
          <w:sz w:val="20"/>
          <w:szCs w:val="20"/>
        </w:rPr>
        <w:t xml:space="preserve">) </w:t>
      </w:r>
      <w:proofErr w:type="gramStart"/>
      <w:r w:rsidRPr="00523F9D">
        <w:rPr>
          <w:rFonts w:ascii="Arial" w:hAnsi="Arial" w:cs="Arial"/>
          <w:sz w:val="20"/>
          <w:szCs w:val="20"/>
        </w:rPr>
        <w:t xml:space="preserve">:  </w:t>
      </w:r>
      <w:proofErr w:type="gramEnd"/>
      <w:sdt>
        <w:sdtPr>
          <w:rPr>
            <w:rFonts w:ascii="Arial" w:hAnsi="Arial" w:cs="Arial"/>
            <w:sz w:val="20"/>
            <w:szCs w:val="20"/>
          </w:rPr>
          <w:id w:val="-1941602611"/>
          <w:placeholder>
            <w:docPart w:val="2F62124AF5B946B6AE8D26B755A46FF5"/>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1993781833"/>
          <w:placeholder>
            <w:docPart w:val="9C0649EB6D7E4ED0BE232E49565F0333"/>
          </w:placeholder>
          <w:showingPlcHdr/>
        </w:sdtPr>
        <w:sdtEndPr/>
        <w:sdtContent>
          <w:r w:rsidRPr="00523F9D">
            <w:rPr>
              <w:rStyle w:val="Mention1"/>
              <w:rFonts w:ascii="Arial" w:hAnsi="Arial" w:cs="Arial"/>
              <w:sz w:val="20"/>
              <w:szCs w:val="20"/>
            </w:rPr>
            <w:t>| _ | _ |</w:t>
          </w:r>
        </w:sdtContent>
      </w:sdt>
    </w:p>
    <w:p w14:paraId="48797E77" w14:textId="77777777" w:rsidR="000E2A5C" w:rsidRDefault="000E2A5C" w:rsidP="00664498">
      <w:pPr>
        <w:autoSpaceDE w:val="0"/>
        <w:autoSpaceDN w:val="0"/>
        <w:adjustRightInd w:val="0"/>
        <w:spacing w:line="240" w:lineRule="auto"/>
        <w:ind w:left="284"/>
        <w:jc w:val="both"/>
        <w:rPr>
          <w:rFonts w:ascii="Arial" w:hAnsi="Arial" w:cs="Arial"/>
          <w:sz w:val="20"/>
          <w:lang w:eastAsia="fr-FR"/>
        </w:rPr>
      </w:pPr>
      <w:r>
        <w:rPr>
          <w:rFonts w:ascii="Arial" w:hAnsi="Arial" w:cs="Arial"/>
          <w:sz w:val="14"/>
          <w:lang w:eastAsia="fr-FR"/>
        </w:rPr>
        <w:t>*</w:t>
      </w:r>
      <w:r w:rsidRPr="009865BA">
        <w:rPr>
          <w:rFonts w:ascii="Arial" w:hAnsi="Arial" w:cs="Arial"/>
          <w:sz w:val="14"/>
          <w:lang w:eastAsia="fr-FR"/>
        </w:rPr>
        <w:t>Si le nom contient seulement 2 ou 3 lettres, seule la première sera notée</w:t>
      </w:r>
    </w:p>
    <w:p w14:paraId="1F655386" w14:textId="3D9FE671" w:rsidR="00AD33A1" w:rsidRPr="00AD33A1" w:rsidRDefault="00AD33A1" w:rsidP="00664498">
      <w:pPr>
        <w:jc w:val="both"/>
        <w:rPr>
          <w:rFonts w:ascii="Arial" w:hAnsi="Arial" w:cs="Arial"/>
          <w:sz w:val="20"/>
          <w:szCs w:val="20"/>
        </w:rPr>
      </w:pPr>
      <w:r w:rsidRPr="00AD33A1">
        <w:rPr>
          <w:rFonts w:ascii="Arial" w:hAnsi="Arial" w:cs="Arial"/>
          <w:sz w:val="20"/>
          <w:szCs w:val="20"/>
        </w:rPr>
        <w:t xml:space="preserve">Date de naissance : </w:t>
      </w:r>
      <w:sdt>
        <w:sdtPr>
          <w:rPr>
            <w:rFonts w:ascii="Arial" w:hAnsi="Arial" w:cs="Arial"/>
            <w:sz w:val="20"/>
            <w:szCs w:val="20"/>
          </w:rPr>
          <w:id w:val="551583455"/>
          <w:placeholder>
            <w:docPart w:val="5E96CAB3C7364FBBA223216F95651F6B"/>
          </w:placeholder>
          <w:showingPlcHdr/>
        </w:sdtPr>
        <w:sdtEndPr/>
        <w:sdtContent>
          <w:r w:rsidRPr="00AD33A1">
            <w:rPr>
              <w:rFonts w:ascii="Arial" w:hAnsi="Arial" w:cs="Arial"/>
              <w:sz w:val="20"/>
              <w:szCs w:val="20"/>
            </w:rPr>
            <w:t xml:space="preserve">   </w:t>
          </w:r>
          <w:r w:rsidRPr="00AD33A1">
            <w:rPr>
              <w:rStyle w:val="Mention1"/>
              <w:rFonts w:ascii="Arial" w:hAnsi="Arial" w:cs="Arial"/>
              <w:sz w:val="20"/>
              <w:szCs w:val="20"/>
            </w:rPr>
            <w:t xml:space="preserve">  _ _/_ _    </w:t>
          </w:r>
        </w:sdtContent>
      </w:sdt>
      <w:r w:rsidRPr="00AD33A1">
        <w:rPr>
          <w:rFonts w:ascii="Arial" w:hAnsi="Arial" w:cs="Arial"/>
          <w:sz w:val="20"/>
          <w:szCs w:val="20"/>
        </w:rPr>
        <w:t xml:space="preserve"> (MM/AAAA)</w:t>
      </w:r>
    </w:p>
    <w:p w14:paraId="75F62C90" w14:textId="77777777" w:rsidR="000E2A5C" w:rsidRPr="000E2A5C" w:rsidRDefault="000E2A5C" w:rsidP="00431834">
      <w:pPr>
        <w:spacing w:before="100" w:after="40" w:line="288" w:lineRule="auto"/>
        <w:jc w:val="both"/>
        <w:rPr>
          <w:rFonts w:ascii="Arial" w:hAnsi="Arial" w:cs="Arial"/>
          <w:sz w:val="20"/>
          <w:szCs w:val="20"/>
        </w:rPr>
      </w:pPr>
      <w:r w:rsidRPr="000E2A5C">
        <w:rPr>
          <w:rFonts w:ascii="Arial" w:hAnsi="Arial" w:cs="Arial"/>
          <w:sz w:val="20"/>
          <w:szCs w:val="20"/>
        </w:rPr>
        <w:t xml:space="preserve">Sexe : M </w:t>
      </w:r>
      <w:sdt>
        <w:sdtPr>
          <w:rPr>
            <w:rFonts w:ascii="Arial" w:hAnsi="Arial" w:cs="Arial"/>
            <w:sz w:val="20"/>
            <w:szCs w:val="20"/>
          </w:rPr>
          <w:id w:val="1214934158"/>
          <w14:checkbox>
            <w14:checked w14:val="0"/>
            <w14:checkedState w14:val="2612" w14:font="MS Gothic"/>
            <w14:uncheckedState w14:val="2610" w14:font="MS Gothic"/>
          </w14:checkbox>
        </w:sdtPr>
        <w:sdtEndPr/>
        <w:sdtContent>
          <w:r w:rsidRPr="000E2A5C">
            <w:rPr>
              <w:rFonts w:ascii="Segoe UI Symbol" w:hAnsi="Segoe UI Symbol" w:cs="Segoe UI Symbol"/>
              <w:sz w:val="20"/>
              <w:szCs w:val="20"/>
            </w:rPr>
            <w:t>☐</w:t>
          </w:r>
        </w:sdtContent>
      </w:sdt>
      <w:r w:rsidRPr="000E2A5C">
        <w:rPr>
          <w:rFonts w:ascii="Arial" w:hAnsi="Arial" w:cs="Arial"/>
          <w:sz w:val="20"/>
          <w:szCs w:val="20"/>
        </w:rPr>
        <w:t xml:space="preserve"> F </w:t>
      </w:r>
      <w:sdt>
        <w:sdtPr>
          <w:rPr>
            <w:rFonts w:ascii="Arial" w:hAnsi="Arial" w:cs="Arial"/>
            <w:sz w:val="20"/>
            <w:szCs w:val="20"/>
          </w:rPr>
          <w:id w:val="424775506"/>
          <w14:checkbox>
            <w14:checked w14:val="0"/>
            <w14:checkedState w14:val="2612" w14:font="MS Gothic"/>
            <w14:uncheckedState w14:val="2610" w14:font="MS Gothic"/>
          </w14:checkbox>
        </w:sdtPr>
        <w:sdtEndPr/>
        <w:sdtContent>
          <w:r w:rsidRPr="000E2A5C">
            <w:rPr>
              <w:rFonts w:ascii="Segoe UI Symbol" w:hAnsi="Segoe UI Symbol" w:cs="Segoe UI Symbol"/>
              <w:sz w:val="20"/>
              <w:szCs w:val="20"/>
            </w:rPr>
            <w:t>☐</w:t>
          </w:r>
        </w:sdtContent>
      </w:sdt>
    </w:p>
    <w:p w14:paraId="6B1FE000" w14:textId="400CE7D6" w:rsidR="00A36E3B" w:rsidRDefault="00A36E3B" w:rsidP="00664498">
      <w:pPr>
        <w:autoSpaceDE w:val="0"/>
        <w:autoSpaceDN w:val="0"/>
        <w:adjustRightInd w:val="0"/>
        <w:ind w:left="284"/>
        <w:jc w:val="both"/>
        <w:rPr>
          <w:rFonts w:ascii="Arial" w:hAnsi="Arial" w:cs="Arial"/>
          <w:sz w:val="20"/>
          <w:lang w:eastAsia="fr-FR"/>
        </w:rPr>
      </w:pPr>
      <w:r>
        <w:rPr>
          <w:rFonts w:ascii="Arial" w:hAnsi="Arial" w:cs="Arial"/>
          <w:sz w:val="20"/>
          <w:lang w:eastAsia="fr-FR"/>
        </w:rPr>
        <w:t>- traitement débuté :</w:t>
      </w:r>
    </w:p>
    <w:p w14:paraId="40E15C28" w14:textId="77777777" w:rsidR="00A36E3B" w:rsidRDefault="00A36E3B" w:rsidP="00664498">
      <w:pPr>
        <w:autoSpaceDE w:val="0"/>
        <w:autoSpaceDN w:val="0"/>
        <w:adjustRightInd w:val="0"/>
        <w:ind w:left="284"/>
        <w:jc w:val="both"/>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r w:rsidR="00523F9D">
        <w:rPr>
          <w:rFonts w:ascii="Arial" w:hAnsi="Arial" w:cs="Arial"/>
          <w:sz w:val="20"/>
          <w:lang w:eastAsia="fr-FR"/>
        </w:rPr>
        <w:t xml:space="preserve"> </w:t>
      </w:r>
      <w:proofErr w:type="gramStart"/>
      <w:r w:rsidR="00523F9D">
        <w:rPr>
          <w:rFonts w:ascii="Arial" w:hAnsi="Arial" w:cs="Arial"/>
          <w:sz w:val="20"/>
          <w:lang w:eastAsia="fr-FR"/>
        </w:rPr>
        <w:t>au</w:t>
      </w:r>
      <w:proofErr w:type="gramEnd"/>
      <w:r w:rsidR="00523F9D">
        <w:rPr>
          <w:rFonts w:ascii="Arial" w:hAnsi="Arial" w:cs="Arial"/>
          <w:sz w:val="20"/>
          <w:lang w:eastAsia="fr-FR"/>
        </w:rPr>
        <w:t xml:space="preserve"> titre </w:t>
      </w:r>
      <w:r>
        <w:rPr>
          <w:rFonts w:ascii="Arial" w:hAnsi="Arial" w:cs="Arial"/>
          <w:sz w:val="20"/>
          <w:lang w:eastAsia="fr-FR"/>
        </w:rPr>
        <w:t>du CPC</w:t>
      </w:r>
    </w:p>
    <w:p w14:paraId="209943A0" w14:textId="77777777" w:rsidR="00A36E3B" w:rsidRDefault="00A36E3B" w:rsidP="00664498">
      <w:pPr>
        <w:autoSpaceDE w:val="0"/>
        <w:autoSpaceDN w:val="0"/>
        <w:adjustRightInd w:val="0"/>
        <w:ind w:left="284"/>
        <w:jc w:val="both"/>
        <w:rPr>
          <w:rFonts w:ascii="Arial" w:hAnsi="Arial" w:cs="Arial"/>
          <w:sz w:val="20"/>
          <w:lang w:eastAsia="fr-FR"/>
        </w:rPr>
      </w:pPr>
      <w:r w:rsidRPr="005F2B2C">
        <w:rPr>
          <w:rFonts w:ascii="Arial" w:eastAsia="Calibri" w:hAnsi="Arial" w:cs="Arial"/>
          <w:sz w:val="18"/>
        </w:rPr>
        <w:sym w:font="Wingdings" w:char="F0A8"/>
      </w:r>
      <w:r>
        <w:rPr>
          <w:rFonts w:ascii="Arial" w:eastAsia="Calibri" w:hAnsi="Arial" w:cs="Arial"/>
          <w:sz w:val="18"/>
        </w:rPr>
        <w:t xml:space="preserve"> </w:t>
      </w:r>
      <w:proofErr w:type="gramStart"/>
      <w:r>
        <w:rPr>
          <w:rFonts w:ascii="Arial" w:hAnsi="Arial" w:cs="Arial"/>
          <w:sz w:val="20"/>
          <w:lang w:eastAsia="fr-FR"/>
        </w:rPr>
        <w:t>avant</w:t>
      </w:r>
      <w:proofErr w:type="gramEnd"/>
      <w:r>
        <w:rPr>
          <w:rFonts w:ascii="Arial" w:hAnsi="Arial" w:cs="Arial"/>
          <w:sz w:val="20"/>
          <w:lang w:eastAsia="fr-FR"/>
        </w:rPr>
        <w:t xml:space="preserve"> la mise en place  </w:t>
      </w:r>
      <w:r w:rsidR="009E1359">
        <w:rPr>
          <w:rFonts w:ascii="Arial" w:hAnsi="Arial" w:cs="Arial"/>
          <w:sz w:val="20"/>
          <w:lang w:eastAsia="fr-FR"/>
        </w:rPr>
        <w:t>du CPC</w:t>
      </w:r>
    </w:p>
    <w:p w14:paraId="32C4037A" w14:textId="77777777" w:rsidR="00A36E3B" w:rsidRDefault="00A36E3B" w:rsidP="000B0C2B">
      <w:pPr>
        <w:pStyle w:val="NormalWeb"/>
        <w:ind w:left="284"/>
        <w:rPr>
          <w:rFonts w:ascii="Arial" w:hAnsi="Arial" w:cs="Arial"/>
          <w:sz w:val="20"/>
          <w:lang w:val="fr-FR" w:eastAsia="fr-FR"/>
        </w:rPr>
      </w:pPr>
    </w:p>
    <w:p w14:paraId="24C63B8F" w14:textId="78228B1E" w:rsidR="00A36E3B" w:rsidRPr="005B59DA" w:rsidRDefault="00A36E3B" w:rsidP="00664498">
      <w:pPr>
        <w:pStyle w:val="NormalWeb"/>
        <w:jc w:val="both"/>
        <w:rPr>
          <w:rFonts w:ascii="Arial" w:hAnsi="Arial" w:cs="Arial"/>
          <w:b/>
          <w:caps/>
          <w:sz w:val="20"/>
          <w:szCs w:val="20"/>
          <w:lang w:val="fr-FR"/>
        </w:rPr>
      </w:pPr>
      <w:r>
        <w:rPr>
          <w:rFonts w:ascii="Arial" w:hAnsi="Arial" w:cs="Arial"/>
          <w:sz w:val="20"/>
          <w:lang w:val="fr-FR" w:eastAsia="fr-FR"/>
        </w:rPr>
        <w:t>Posologie</w:t>
      </w:r>
      <w:r w:rsidR="00940948">
        <w:rPr>
          <w:rFonts w:ascii="Arial" w:hAnsi="Arial" w:cs="Arial"/>
          <w:sz w:val="20"/>
          <w:lang w:val="fr-FR" w:eastAsia="fr-FR"/>
        </w:rPr>
        <w:t xml:space="preserve"> du traitement</w:t>
      </w:r>
      <w:r w:rsidR="005B59DA">
        <w:rPr>
          <w:rFonts w:ascii="Arial" w:hAnsi="Arial" w:cs="Arial"/>
          <w:sz w:val="20"/>
          <w:lang w:val="fr-FR" w:eastAsia="fr-FR"/>
        </w:rPr>
        <w:t xml:space="preserve"> à préciser si le traitement a été débuté avant la mise en place du CPC</w:t>
      </w:r>
      <w:r>
        <w:rPr>
          <w:rFonts w:ascii="Arial" w:hAnsi="Arial" w:cs="Arial"/>
          <w:sz w:val="20"/>
          <w:lang w:val="fr-FR" w:eastAsia="fr-FR"/>
        </w:rPr>
        <w:t xml:space="preserve"> :….</w:t>
      </w:r>
      <w:r w:rsidR="00C336FC" w:rsidRPr="006D4297">
        <w:rPr>
          <w:rFonts w:ascii="Arial" w:eastAsia="Calibri" w:hAnsi="Arial" w:cs="Arial"/>
          <w:sz w:val="18"/>
          <w:lang w:val="fr-FR"/>
        </w:rPr>
        <w:t xml:space="preserve"> </w:t>
      </w:r>
      <w:r w:rsidR="00C336FC" w:rsidRPr="005B59DA">
        <w:rPr>
          <w:rFonts w:ascii="Arial" w:eastAsia="Calibri" w:hAnsi="Arial" w:cs="Arial"/>
          <w:sz w:val="20"/>
          <w:szCs w:val="20"/>
        </w:rPr>
        <w:sym w:font="Wingdings" w:char="F0A8"/>
      </w:r>
      <w:r w:rsidR="00C336FC" w:rsidRPr="005B59DA">
        <w:rPr>
          <w:rFonts w:ascii="Arial" w:eastAsia="Calibri" w:hAnsi="Arial" w:cs="Arial"/>
          <w:sz w:val="20"/>
          <w:szCs w:val="20"/>
          <w:lang w:val="fr-FR"/>
        </w:rPr>
        <w:t xml:space="preserve"> 250 mg/j </w:t>
      </w:r>
      <w:r w:rsidR="00C336FC" w:rsidRPr="005B59DA">
        <w:rPr>
          <w:rFonts w:ascii="Arial" w:eastAsia="Calibri" w:hAnsi="Arial" w:cs="Arial"/>
          <w:sz w:val="20"/>
          <w:szCs w:val="20"/>
          <w:lang w:val="fr-FR"/>
        </w:rPr>
        <w:tab/>
      </w:r>
      <w:r w:rsidR="00C336FC" w:rsidRPr="005B59DA">
        <w:rPr>
          <w:rFonts w:ascii="Arial" w:eastAsia="Calibri" w:hAnsi="Arial" w:cs="Arial"/>
          <w:sz w:val="20"/>
          <w:szCs w:val="20"/>
          <w:lang w:val="fr-FR"/>
        </w:rPr>
        <w:tab/>
      </w:r>
      <w:r w:rsidR="00C336FC" w:rsidRPr="005B59DA">
        <w:rPr>
          <w:rFonts w:ascii="Arial" w:eastAsia="Calibri" w:hAnsi="Arial" w:cs="Arial"/>
          <w:sz w:val="20"/>
          <w:szCs w:val="20"/>
        </w:rPr>
        <w:sym w:font="Wingdings" w:char="F0A8"/>
      </w:r>
      <w:r w:rsidR="00C336FC" w:rsidRPr="005B59DA">
        <w:rPr>
          <w:rFonts w:ascii="Arial" w:eastAsia="Calibri" w:hAnsi="Arial" w:cs="Arial"/>
          <w:sz w:val="20"/>
          <w:szCs w:val="20"/>
          <w:lang w:val="fr-FR"/>
        </w:rPr>
        <w:t xml:space="preserve"> 500 mg/j</w:t>
      </w:r>
    </w:p>
    <w:p w14:paraId="37C3F29F" w14:textId="1EB0A6A7" w:rsidR="00105901" w:rsidRDefault="00105901" w:rsidP="00826D87">
      <w:pPr>
        <w:rPr>
          <w:rStyle w:val="lev"/>
          <w:rFonts w:ascii="Arial Narrow" w:hAnsi="Arial Narrow"/>
          <w:b w:val="0"/>
          <w:sz w:val="28"/>
          <w:szCs w:val="28"/>
        </w:rPr>
      </w:pPr>
    </w:p>
    <w:p w14:paraId="79F610C2" w14:textId="6FEDD63D" w:rsidR="00BB4732" w:rsidRDefault="00BB4732" w:rsidP="00826D87">
      <w:pPr>
        <w:rPr>
          <w:rStyle w:val="lev"/>
          <w:rFonts w:ascii="Arial Narrow" w:hAnsi="Arial Narrow"/>
          <w:b w:val="0"/>
          <w:sz w:val="28"/>
          <w:szCs w:val="28"/>
        </w:rPr>
      </w:pPr>
    </w:p>
    <w:p w14:paraId="1240D46E" w14:textId="59C57397" w:rsidR="00BB4732" w:rsidRDefault="00BB4732" w:rsidP="00826D87">
      <w:pPr>
        <w:rPr>
          <w:rStyle w:val="lev"/>
          <w:rFonts w:ascii="Arial Narrow" w:hAnsi="Arial Narrow"/>
          <w:b w:val="0"/>
          <w:sz w:val="28"/>
          <w:szCs w:val="28"/>
        </w:rPr>
      </w:pPr>
    </w:p>
    <w:p w14:paraId="06F05D32" w14:textId="644E8E7D" w:rsidR="00BB4732" w:rsidRDefault="00BB4732" w:rsidP="00826D87">
      <w:pPr>
        <w:rPr>
          <w:rStyle w:val="lev"/>
          <w:rFonts w:ascii="Arial Narrow" w:hAnsi="Arial Narrow"/>
          <w:b w:val="0"/>
          <w:sz w:val="28"/>
          <w:szCs w:val="28"/>
        </w:rPr>
      </w:pPr>
    </w:p>
    <w:p w14:paraId="34BD4F71" w14:textId="1E065D3B" w:rsidR="00BB4732" w:rsidRDefault="00BB4732" w:rsidP="00826D87">
      <w:pPr>
        <w:rPr>
          <w:rStyle w:val="lev"/>
          <w:rFonts w:ascii="Arial Narrow" w:hAnsi="Arial Narrow"/>
          <w:b w:val="0"/>
          <w:sz w:val="28"/>
          <w:szCs w:val="28"/>
        </w:rPr>
      </w:pPr>
    </w:p>
    <w:p w14:paraId="75335F85" w14:textId="77777777" w:rsidR="00453ADF" w:rsidRDefault="00453ADF" w:rsidP="00826D87">
      <w:pPr>
        <w:rPr>
          <w:rStyle w:val="lev"/>
          <w:rFonts w:ascii="Arial Narrow" w:hAnsi="Arial Narrow"/>
          <w:b w:val="0"/>
          <w:sz w:val="28"/>
          <w:szCs w:val="28"/>
        </w:rPr>
      </w:pPr>
    </w:p>
    <w:p w14:paraId="0C5E7873" w14:textId="479B9C32" w:rsidR="00047C61" w:rsidRPr="00826D87" w:rsidRDefault="00826D87" w:rsidP="00826D87">
      <w:pPr>
        <w:rPr>
          <w:rStyle w:val="lev"/>
          <w:rFonts w:ascii="Arial Narrow" w:hAnsi="Arial Narrow"/>
          <w:b w:val="0"/>
          <w:sz w:val="28"/>
          <w:szCs w:val="28"/>
        </w:rPr>
      </w:pPr>
      <w:bookmarkStart w:id="10" w:name="_Hlk147843230"/>
      <w:r>
        <w:rPr>
          <w:rStyle w:val="lev"/>
          <w:rFonts w:ascii="Arial Narrow" w:hAnsi="Arial Narrow"/>
          <w:b w:val="0"/>
          <w:sz w:val="28"/>
          <w:szCs w:val="28"/>
        </w:rPr>
        <w:t>Conformité médicale aux critères de prescription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09"/>
        <w:gridCol w:w="703"/>
      </w:tblGrid>
      <w:tr w:rsidR="00A3077C" w:rsidRPr="00BD4544" w14:paraId="4E425A4E" w14:textId="77777777" w:rsidTr="00035CAC">
        <w:trPr>
          <w:trHeight w:val="222"/>
        </w:trPr>
        <w:tc>
          <w:tcPr>
            <w:tcW w:w="7650" w:type="dxa"/>
            <w:shd w:val="clear" w:color="auto" w:fill="auto"/>
            <w:vAlign w:val="center"/>
          </w:tcPr>
          <w:bookmarkEnd w:id="10"/>
          <w:p w14:paraId="4421DCB8" w14:textId="483EE28F" w:rsidR="00A3077C" w:rsidRPr="00035CAC" w:rsidRDefault="00035CAC" w:rsidP="006075E1">
            <w:pPr>
              <w:pStyle w:val="Default"/>
              <w:spacing w:before="60" w:after="60"/>
              <w:rPr>
                <w:rFonts w:ascii="Arial" w:hAnsi="Arial" w:cs="Arial"/>
                <w:b/>
                <w:sz w:val="18"/>
                <w:szCs w:val="18"/>
              </w:rPr>
            </w:pPr>
            <w:r w:rsidRPr="00035CAC">
              <w:rPr>
                <w:rFonts w:ascii="Arial" w:hAnsi="Arial" w:cs="Arial"/>
                <w:b/>
                <w:sz w:val="18"/>
                <w:szCs w:val="18"/>
              </w:rPr>
              <w:t>Critères de prescription</w:t>
            </w:r>
          </w:p>
        </w:tc>
        <w:tc>
          <w:tcPr>
            <w:tcW w:w="709" w:type="dxa"/>
            <w:shd w:val="clear" w:color="auto" w:fill="auto"/>
            <w:vAlign w:val="center"/>
          </w:tcPr>
          <w:p w14:paraId="621D553C" w14:textId="2BF118D0" w:rsidR="00A3077C" w:rsidRPr="00BB4732" w:rsidRDefault="00035CAC" w:rsidP="006075E1">
            <w:pPr>
              <w:spacing w:before="60" w:after="60"/>
              <w:jc w:val="center"/>
              <w:rPr>
                <w:rFonts w:ascii="Arial" w:hAnsi="Arial" w:cs="Arial"/>
                <w:b/>
                <w:bCs/>
                <w:sz w:val="18"/>
                <w:szCs w:val="18"/>
              </w:rPr>
            </w:pPr>
            <w:r w:rsidRPr="00BB4732">
              <w:rPr>
                <w:rFonts w:ascii="Arial" w:hAnsi="Arial" w:cs="Arial"/>
                <w:b/>
                <w:bCs/>
                <w:sz w:val="18"/>
                <w:szCs w:val="18"/>
              </w:rPr>
              <w:t>OUI</w:t>
            </w:r>
          </w:p>
        </w:tc>
        <w:tc>
          <w:tcPr>
            <w:tcW w:w="703" w:type="dxa"/>
            <w:shd w:val="clear" w:color="auto" w:fill="auto"/>
            <w:vAlign w:val="center"/>
          </w:tcPr>
          <w:p w14:paraId="1A5BC933" w14:textId="2AEF9F37" w:rsidR="00A3077C" w:rsidRPr="00BB4732" w:rsidRDefault="00035CAC" w:rsidP="006075E1">
            <w:pPr>
              <w:spacing w:before="60" w:after="60"/>
              <w:jc w:val="center"/>
              <w:rPr>
                <w:rFonts w:ascii="Arial" w:hAnsi="Arial" w:cs="Arial"/>
                <w:b/>
                <w:bCs/>
                <w:sz w:val="18"/>
                <w:szCs w:val="18"/>
              </w:rPr>
            </w:pPr>
            <w:r w:rsidRPr="00BB4732">
              <w:rPr>
                <w:rFonts w:ascii="Arial" w:hAnsi="Arial" w:cs="Arial"/>
                <w:b/>
                <w:bCs/>
                <w:sz w:val="18"/>
                <w:szCs w:val="18"/>
              </w:rPr>
              <w:t>NON</w:t>
            </w:r>
          </w:p>
        </w:tc>
      </w:tr>
      <w:tr w:rsidR="00A3077C" w:rsidRPr="00BD4544" w14:paraId="738725CB" w14:textId="77777777" w:rsidTr="00035CAC">
        <w:trPr>
          <w:trHeight w:val="222"/>
        </w:trPr>
        <w:tc>
          <w:tcPr>
            <w:tcW w:w="7650" w:type="dxa"/>
            <w:shd w:val="clear" w:color="auto" w:fill="auto"/>
            <w:vAlign w:val="center"/>
          </w:tcPr>
          <w:p w14:paraId="6DB22EED" w14:textId="77777777" w:rsidR="00A3077C" w:rsidRPr="00BD4544" w:rsidRDefault="00A3077C" w:rsidP="006075E1">
            <w:pPr>
              <w:pStyle w:val="Default"/>
              <w:spacing w:before="60" w:after="60"/>
              <w:rPr>
                <w:rFonts w:ascii="Arial" w:hAnsi="Arial" w:cs="Arial"/>
                <w:sz w:val="18"/>
                <w:szCs w:val="18"/>
              </w:rPr>
            </w:pPr>
            <w:r w:rsidRPr="00BD4544">
              <w:rPr>
                <w:rFonts w:ascii="Arial" w:hAnsi="Arial" w:cs="Arial"/>
                <w:bCs/>
                <w:sz w:val="18"/>
                <w:szCs w:val="18"/>
              </w:rPr>
              <w:t>Âge ≥18 ans</w:t>
            </w:r>
          </w:p>
        </w:tc>
        <w:tc>
          <w:tcPr>
            <w:tcW w:w="709" w:type="dxa"/>
            <w:shd w:val="clear" w:color="auto" w:fill="auto"/>
            <w:vAlign w:val="center"/>
          </w:tcPr>
          <w:p w14:paraId="67BF3BF2" w14:textId="77777777" w:rsidR="00A3077C" w:rsidRPr="00BD4544" w:rsidRDefault="00A3077C" w:rsidP="006075E1">
            <w:pPr>
              <w:spacing w:before="60" w:after="60"/>
              <w:jc w:val="center"/>
              <w:rPr>
                <w:rFonts w:ascii="Arial" w:hAnsi="Arial" w:cs="Arial"/>
                <w:sz w:val="18"/>
                <w:szCs w:val="18"/>
              </w:rPr>
            </w:pPr>
          </w:p>
        </w:tc>
        <w:tc>
          <w:tcPr>
            <w:tcW w:w="703" w:type="dxa"/>
            <w:shd w:val="clear" w:color="auto" w:fill="auto"/>
            <w:vAlign w:val="center"/>
          </w:tcPr>
          <w:p w14:paraId="2E6BAAE0" w14:textId="77777777" w:rsidR="00A3077C" w:rsidRPr="00BD4544" w:rsidRDefault="00A3077C" w:rsidP="006075E1">
            <w:pPr>
              <w:spacing w:before="60" w:after="60"/>
              <w:jc w:val="center"/>
              <w:rPr>
                <w:rFonts w:ascii="Arial" w:hAnsi="Arial" w:cs="Arial"/>
                <w:sz w:val="18"/>
                <w:szCs w:val="18"/>
              </w:rPr>
            </w:pPr>
          </w:p>
        </w:tc>
      </w:tr>
      <w:tr w:rsidR="00A3077C" w:rsidRPr="00BD4544" w14:paraId="4CD7B0DA" w14:textId="77777777" w:rsidTr="00035CAC">
        <w:trPr>
          <w:trHeight w:val="611"/>
        </w:trPr>
        <w:tc>
          <w:tcPr>
            <w:tcW w:w="7650" w:type="dxa"/>
            <w:shd w:val="clear" w:color="auto" w:fill="auto"/>
            <w:vAlign w:val="center"/>
          </w:tcPr>
          <w:p w14:paraId="0C785CE1" w14:textId="0041B924" w:rsidR="00625EA0" w:rsidRDefault="00A3077C" w:rsidP="00431834">
            <w:pPr>
              <w:pStyle w:val="Default"/>
              <w:spacing w:before="60" w:after="60"/>
              <w:jc w:val="both"/>
              <w:rPr>
                <w:rFonts w:ascii="Arial" w:hAnsi="Arial" w:cs="Arial"/>
                <w:sz w:val="18"/>
                <w:szCs w:val="18"/>
              </w:rPr>
            </w:pPr>
            <w:r w:rsidRPr="00DC0604">
              <w:rPr>
                <w:rFonts w:ascii="Arial" w:hAnsi="Arial" w:cs="Arial"/>
                <w:sz w:val="18"/>
                <w:szCs w:val="18"/>
                <w:u w:val="single"/>
              </w:rPr>
              <w:t>Uniquement pour les femmes en âge de procréer</w:t>
            </w:r>
            <w:r>
              <w:rPr>
                <w:rFonts w:ascii="Arial" w:hAnsi="Arial" w:cs="Arial"/>
                <w:sz w:val="18"/>
                <w:szCs w:val="18"/>
                <w:u w:val="single"/>
              </w:rPr>
              <w:t> : elles</w:t>
            </w:r>
            <w:r w:rsidRPr="00BD4544">
              <w:rPr>
                <w:rFonts w:ascii="Arial" w:hAnsi="Arial" w:cs="Arial"/>
                <w:sz w:val="18"/>
                <w:szCs w:val="18"/>
              </w:rPr>
              <w:t xml:space="preserve"> doivent accepter de se soumettre à </w:t>
            </w:r>
            <w:r>
              <w:rPr>
                <w:rFonts w:ascii="Arial" w:hAnsi="Arial" w:cs="Arial"/>
                <w:sz w:val="18"/>
                <w:szCs w:val="18"/>
              </w:rPr>
              <w:t>un</w:t>
            </w:r>
            <w:r w:rsidRPr="00BD4544">
              <w:rPr>
                <w:rFonts w:ascii="Arial" w:hAnsi="Arial" w:cs="Arial"/>
                <w:sz w:val="18"/>
                <w:szCs w:val="18"/>
              </w:rPr>
              <w:t xml:space="preserve"> test de grossesse sous supervision médicale avant de commencer</w:t>
            </w:r>
            <w:r>
              <w:rPr>
                <w:rFonts w:ascii="Arial" w:hAnsi="Arial" w:cs="Arial"/>
                <w:sz w:val="18"/>
                <w:szCs w:val="18"/>
              </w:rPr>
              <w:t xml:space="preserve"> </w:t>
            </w:r>
            <w:r w:rsidR="00606182">
              <w:rPr>
                <w:rFonts w:ascii="Arial" w:hAnsi="Arial" w:cs="Arial"/>
                <w:sz w:val="18"/>
                <w:szCs w:val="18"/>
              </w:rPr>
              <w:t>TIBSOVO</w:t>
            </w:r>
          </w:p>
          <w:p w14:paraId="0126B4F6" w14:textId="008FCFF3" w:rsidR="00A3077C" w:rsidRPr="00625EA0" w:rsidRDefault="00625EA0">
            <w:pPr>
              <w:pStyle w:val="Default"/>
              <w:spacing w:before="60" w:after="60"/>
              <w:jc w:val="both"/>
              <w:rPr>
                <w:rFonts w:ascii="Arial" w:hAnsi="Arial" w:cs="Arial"/>
                <w:i/>
                <w:iCs/>
                <w:sz w:val="18"/>
                <w:szCs w:val="18"/>
              </w:rPr>
            </w:pPr>
            <w:r w:rsidRPr="00625EA0">
              <w:rPr>
                <w:rFonts w:ascii="Arial" w:hAnsi="Arial" w:cs="Arial"/>
                <w:i/>
                <w:iCs/>
                <w:sz w:val="18"/>
                <w:szCs w:val="18"/>
              </w:rPr>
              <w:t>(ne pas remplir dans les autres cas)</w:t>
            </w:r>
          </w:p>
        </w:tc>
        <w:tc>
          <w:tcPr>
            <w:tcW w:w="709" w:type="dxa"/>
            <w:shd w:val="clear" w:color="auto" w:fill="auto"/>
            <w:vAlign w:val="center"/>
          </w:tcPr>
          <w:p w14:paraId="44F8F179" w14:textId="77777777" w:rsidR="00A3077C" w:rsidRPr="00BD4544" w:rsidRDefault="00A3077C" w:rsidP="006075E1">
            <w:pPr>
              <w:spacing w:before="60" w:after="60"/>
              <w:jc w:val="center"/>
              <w:rPr>
                <w:rFonts w:ascii="Arial" w:hAnsi="Arial" w:cs="Arial"/>
                <w:sz w:val="18"/>
                <w:szCs w:val="18"/>
              </w:rPr>
            </w:pPr>
          </w:p>
        </w:tc>
        <w:tc>
          <w:tcPr>
            <w:tcW w:w="703" w:type="dxa"/>
            <w:shd w:val="clear" w:color="auto" w:fill="auto"/>
            <w:vAlign w:val="center"/>
          </w:tcPr>
          <w:p w14:paraId="1D5479F7" w14:textId="77777777" w:rsidR="00A3077C" w:rsidRPr="00BD4544" w:rsidRDefault="00A3077C" w:rsidP="006075E1">
            <w:pPr>
              <w:spacing w:before="60" w:after="60"/>
              <w:jc w:val="center"/>
              <w:rPr>
                <w:rFonts w:ascii="Arial" w:hAnsi="Arial" w:cs="Arial"/>
                <w:sz w:val="18"/>
                <w:szCs w:val="18"/>
              </w:rPr>
            </w:pPr>
          </w:p>
        </w:tc>
      </w:tr>
      <w:tr w:rsidR="00B77A24" w:rsidRPr="00BD4544" w14:paraId="159B3C2D" w14:textId="77777777" w:rsidTr="00035CAC">
        <w:trPr>
          <w:trHeight w:val="611"/>
        </w:trPr>
        <w:tc>
          <w:tcPr>
            <w:tcW w:w="7650" w:type="dxa"/>
            <w:shd w:val="clear" w:color="auto" w:fill="auto"/>
            <w:vAlign w:val="center"/>
          </w:tcPr>
          <w:p w14:paraId="6F8A0F81" w14:textId="253023C0" w:rsidR="00B77A24" w:rsidRDefault="00B77A24" w:rsidP="00431834">
            <w:pPr>
              <w:pStyle w:val="Default"/>
              <w:spacing w:before="60" w:after="60"/>
              <w:jc w:val="both"/>
              <w:rPr>
                <w:rFonts w:ascii="Arial" w:hAnsi="Arial" w:cs="Arial"/>
                <w:sz w:val="18"/>
                <w:szCs w:val="18"/>
              </w:rPr>
            </w:pPr>
            <w:r w:rsidRPr="00DC0604">
              <w:rPr>
                <w:rFonts w:ascii="Arial" w:hAnsi="Arial" w:cs="Arial"/>
                <w:sz w:val="18"/>
                <w:szCs w:val="18"/>
              </w:rPr>
              <w:t>U</w:t>
            </w:r>
            <w:r w:rsidRPr="00DC0604">
              <w:rPr>
                <w:rFonts w:ascii="Arial" w:hAnsi="Arial" w:cs="Arial"/>
                <w:sz w:val="18"/>
                <w:szCs w:val="18"/>
                <w:u w:val="single"/>
              </w:rPr>
              <w:t>niquement pour les femmes en âge de procréer et les hommes ayant une ou des partenaires en âge de procréer</w:t>
            </w:r>
            <w:r w:rsidRPr="00DC0604">
              <w:rPr>
                <w:rFonts w:ascii="Arial" w:hAnsi="Arial" w:cs="Arial"/>
                <w:sz w:val="18"/>
                <w:szCs w:val="18"/>
              </w:rPr>
              <w:t xml:space="preserve"> : ils doivent utiliser une méthode de contraception efficace pendant le traitement par </w:t>
            </w:r>
            <w:proofErr w:type="spellStart"/>
            <w:r w:rsidRPr="00DC0604">
              <w:rPr>
                <w:rFonts w:ascii="Arial" w:hAnsi="Arial" w:cs="Arial"/>
                <w:sz w:val="18"/>
                <w:szCs w:val="18"/>
              </w:rPr>
              <w:t>ivosidenib</w:t>
            </w:r>
            <w:proofErr w:type="spellEnd"/>
            <w:r w:rsidRPr="00DC0604">
              <w:rPr>
                <w:rFonts w:ascii="Arial" w:hAnsi="Arial" w:cs="Arial"/>
                <w:sz w:val="18"/>
                <w:szCs w:val="18"/>
              </w:rPr>
              <w:t xml:space="preserve"> et pendant au moins un mois après leur dernière dose</w:t>
            </w:r>
          </w:p>
          <w:p w14:paraId="1B920B48" w14:textId="1E81C4FF" w:rsidR="00625EA0" w:rsidRPr="00DC0604" w:rsidRDefault="00625EA0">
            <w:pPr>
              <w:pStyle w:val="Default"/>
              <w:spacing w:before="60" w:after="60"/>
              <w:jc w:val="both"/>
              <w:rPr>
                <w:rFonts w:ascii="Arial" w:hAnsi="Arial" w:cs="Arial"/>
                <w:sz w:val="18"/>
                <w:szCs w:val="18"/>
                <w:u w:val="single"/>
              </w:rPr>
            </w:pPr>
            <w:r w:rsidRPr="00AE5B5B">
              <w:rPr>
                <w:rFonts w:ascii="Arial" w:hAnsi="Arial" w:cs="Arial"/>
                <w:i/>
                <w:iCs/>
                <w:sz w:val="18"/>
                <w:szCs w:val="18"/>
              </w:rPr>
              <w:lastRenderedPageBreak/>
              <w:t>(ne pas remplir dans les autres cas)</w:t>
            </w:r>
          </w:p>
        </w:tc>
        <w:tc>
          <w:tcPr>
            <w:tcW w:w="709" w:type="dxa"/>
            <w:shd w:val="clear" w:color="auto" w:fill="auto"/>
            <w:vAlign w:val="center"/>
          </w:tcPr>
          <w:p w14:paraId="4CC793DC" w14:textId="77777777" w:rsidR="00B77A24" w:rsidRPr="00BD4544" w:rsidRDefault="00B77A24" w:rsidP="006075E1">
            <w:pPr>
              <w:spacing w:before="60" w:after="60"/>
              <w:jc w:val="center"/>
              <w:rPr>
                <w:rFonts w:ascii="Arial" w:hAnsi="Arial" w:cs="Arial"/>
                <w:sz w:val="18"/>
                <w:szCs w:val="18"/>
              </w:rPr>
            </w:pPr>
          </w:p>
        </w:tc>
        <w:tc>
          <w:tcPr>
            <w:tcW w:w="703" w:type="dxa"/>
            <w:shd w:val="clear" w:color="auto" w:fill="auto"/>
            <w:vAlign w:val="center"/>
          </w:tcPr>
          <w:p w14:paraId="1F803C6F" w14:textId="77777777" w:rsidR="00B77A24" w:rsidRPr="00BD4544" w:rsidRDefault="00B77A24" w:rsidP="006075E1">
            <w:pPr>
              <w:spacing w:before="60" w:after="60"/>
              <w:jc w:val="center"/>
              <w:rPr>
                <w:rFonts w:ascii="Arial" w:hAnsi="Arial" w:cs="Arial"/>
                <w:sz w:val="18"/>
                <w:szCs w:val="18"/>
              </w:rPr>
            </w:pPr>
          </w:p>
        </w:tc>
      </w:tr>
      <w:tr w:rsidR="00A3077C" w:rsidRPr="00BD4544" w14:paraId="56C561D8" w14:textId="77777777" w:rsidTr="00035CAC">
        <w:tc>
          <w:tcPr>
            <w:tcW w:w="7650" w:type="dxa"/>
            <w:shd w:val="clear" w:color="auto" w:fill="auto"/>
            <w:vAlign w:val="center"/>
          </w:tcPr>
          <w:p w14:paraId="09A876E9" w14:textId="77777777" w:rsidR="00A3077C" w:rsidRPr="00F65D63" w:rsidRDefault="00A3077C" w:rsidP="00664498">
            <w:pPr>
              <w:pStyle w:val="Default"/>
              <w:spacing w:before="60" w:after="60"/>
              <w:jc w:val="both"/>
              <w:rPr>
                <w:rFonts w:ascii="Arial" w:hAnsi="Arial"/>
                <w:sz w:val="18"/>
                <w:szCs w:val="18"/>
              </w:rPr>
            </w:pPr>
            <w:r w:rsidRPr="00BD4544">
              <w:rPr>
                <w:rFonts w:ascii="Arial" w:hAnsi="Arial" w:cs="Arial"/>
                <w:sz w:val="18"/>
                <w:szCs w:val="18"/>
              </w:rPr>
              <w:t xml:space="preserve">Maladie avec mutation du gène IDH1 </w:t>
            </w:r>
            <w:r>
              <w:rPr>
                <w:rFonts w:ascii="Arial" w:hAnsi="Arial" w:cs="Arial"/>
                <w:sz w:val="18"/>
                <w:szCs w:val="18"/>
              </w:rPr>
              <w:t xml:space="preserve">R132 </w:t>
            </w:r>
            <w:r w:rsidRPr="00BD4544">
              <w:rPr>
                <w:rFonts w:ascii="Arial" w:hAnsi="Arial" w:cs="Arial"/>
                <w:sz w:val="18"/>
                <w:szCs w:val="18"/>
              </w:rPr>
              <w:t>documentée</w:t>
            </w:r>
          </w:p>
        </w:tc>
        <w:tc>
          <w:tcPr>
            <w:tcW w:w="709" w:type="dxa"/>
            <w:shd w:val="clear" w:color="auto" w:fill="auto"/>
            <w:vAlign w:val="center"/>
          </w:tcPr>
          <w:p w14:paraId="1EE688B6" w14:textId="77777777" w:rsidR="00A3077C" w:rsidRPr="00BD4544" w:rsidRDefault="00A3077C" w:rsidP="006075E1">
            <w:pPr>
              <w:spacing w:before="60" w:after="60"/>
              <w:jc w:val="center"/>
              <w:rPr>
                <w:rFonts w:ascii="Arial" w:hAnsi="Arial" w:cs="Arial"/>
                <w:sz w:val="18"/>
                <w:szCs w:val="18"/>
              </w:rPr>
            </w:pPr>
          </w:p>
        </w:tc>
        <w:tc>
          <w:tcPr>
            <w:tcW w:w="703" w:type="dxa"/>
            <w:shd w:val="clear" w:color="auto" w:fill="auto"/>
            <w:vAlign w:val="center"/>
          </w:tcPr>
          <w:p w14:paraId="0D176D36" w14:textId="77777777" w:rsidR="00A3077C" w:rsidRPr="00BD4544" w:rsidRDefault="00A3077C" w:rsidP="006075E1">
            <w:pPr>
              <w:spacing w:before="60" w:after="60"/>
              <w:jc w:val="center"/>
              <w:rPr>
                <w:rFonts w:ascii="Arial" w:hAnsi="Arial" w:cs="Arial"/>
                <w:sz w:val="18"/>
                <w:szCs w:val="18"/>
              </w:rPr>
            </w:pPr>
          </w:p>
        </w:tc>
      </w:tr>
      <w:tr w:rsidR="00A3077C" w:rsidRPr="00BD4544" w14:paraId="6AEA512A" w14:textId="77777777" w:rsidTr="00035CAC">
        <w:tc>
          <w:tcPr>
            <w:tcW w:w="7650" w:type="dxa"/>
            <w:shd w:val="clear" w:color="auto" w:fill="auto"/>
            <w:vAlign w:val="center"/>
          </w:tcPr>
          <w:p w14:paraId="6D478245" w14:textId="77777777" w:rsidR="00A3077C" w:rsidRPr="00F65D63" w:rsidRDefault="00A3077C" w:rsidP="00664498">
            <w:pPr>
              <w:pStyle w:val="Default"/>
              <w:spacing w:before="60" w:after="60"/>
              <w:jc w:val="both"/>
              <w:rPr>
                <w:rFonts w:ascii="Arial" w:hAnsi="Arial" w:cs="Arial"/>
                <w:sz w:val="18"/>
                <w:szCs w:val="18"/>
              </w:rPr>
            </w:pPr>
            <w:r w:rsidRPr="00F65D63">
              <w:rPr>
                <w:rFonts w:ascii="Arial" w:hAnsi="Arial"/>
                <w:sz w:val="18"/>
                <w:szCs w:val="18"/>
              </w:rPr>
              <w:t xml:space="preserve">ECG avec un intervalle </w:t>
            </w:r>
            <w:r>
              <w:rPr>
                <w:rFonts w:ascii="Arial" w:hAnsi="Arial"/>
                <w:sz w:val="18"/>
                <w:szCs w:val="18"/>
              </w:rPr>
              <w:t>QT/</w:t>
            </w:r>
            <w:proofErr w:type="spellStart"/>
            <w:r w:rsidRPr="00F65D63">
              <w:rPr>
                <w:rFonts w:ascii="Arial" w:hAnsi="Arial"/>
                <w:sz w:val="18"/>
                <w:szCs w:val="18"/>
              </w:rPr>
              <w:t>QT</w:t>
            </w:r>
            <w:r>
              <w:rPr>
                <w:rFonts w:ascii="Arial" w:hAnsi="Arial"/>
                <w:sz w:val="18"/>
                <w:szCs w:val="18"/>
              </w:rPr>
              <w:t>c</w:t>
            </w:r>
            <w:proofErr w:type="spellEnd"/>
            <w:r>
              <w:rPr>
                <w:rFonts w:ascii="Arial" w:hAnsi="Arial"/>
                <w:sz w:val="18"/>
                <w:szCs w:val="18"/>
              </w:rPr>
              <w:t xml:space="preserve"> &lt; 450 msec</w:t>
            </w:r>
          </w:p>
        </w:tc>
        <w:tc>
          <w:tcPr>
            <w:tcW w:w="709" w:type="dxa"/>
            <w:shd w:val="clear" w:color="auto" w:fill="auto"/>
            <w:vAlign w:val="center"/>
          </w:tcPr>
          <w:p w14:paraId="6B5D72FF" w14:textId="77777777" w:rsidR="00A3077C" w:rsidRPr="00BD4544" w:rsidRDefault="00A3077C" w:rsidP="006075E1">
            <w:pPr>
              <w:spacing w:before="60" w:after="60"/>
              <w:jc w:val="center"/>
              <w:rPr>
                <w:rFonts w:ascii="Arial" w:hAnsi="Arial" w:cs="Arial"/>
                <w:sz w:val="18"/>
                <w:szCs w:val="18"/>
              </w:rPr>
            </w:pPr>
          </w:p>
        </w:tc>
        <w:tc>
          <w:tcPr>
            <w:tcW w:w="703" w:type="dxa"/>
            <w:shd w:val="clear" w:color="auto" w:fill="auto"/>
            <w:vAlign w:val="center"/>
          </w:tcPr>
          <w:p w14:paraId="7B118A0F" w14:textId="77777777" w:rsidR="00A3077C" w:rsidRPr="00BD4544" w:rsidRDefault="00A3077C" w:rsidP="006075E1">
            <w:pPr>
              <w:spacing w:before="60" w:after="60"/>
              <w:jc w:val="center"/>
              <w:rPr>
                <w:rFonts w:ascii="Arial" w:hAnsi="Arial" w:cs="Arial"/>
                <w:sz w:val="18"/>
                <w:szCs w:val="18"/>
              </w:rPr>
            </w:pPr>
          </w:p>
        </w:tc>
      </w:tr>
      <w:tr w:rsidR="00A907C7" w:rsidRPr="00BD4544" w14:paraId="3414C2E9" w14:textId="77777777" w:rsidTr="00A907C7">
        <w:tc>
          <w:tcPr>
            <w:tcW w:w="7650" w:type="dxa"/>
            <w:shd w:val="clear" w:color="auto" w:fill="auto"/>
          </w:tcPr>
          <w:p w14:paraId="7B6C0123" w14:textId="77777777" w:rsidR="00A907C7" w:rsidRDefault="00A907C7" w:rsidP="00664498">
            <w:pPr>
              <w:pStyle w:val="Default"/>
              <w:spacing w:before="60" w:after="60"/>
              <w:jc w:val="both"/>
              <w:rPr>
                <w:rFonts w:ascii="Arial" w:hAnsi="Arial" w:cs="Arial"/>
                <w:sz w:val="18"/>
                <w:szCs w:val="18"/>
              </w:rPr>
            </w:pPr>
            <w:r w:rsidRPr="00A907C7">
              <w:rPr>
                <w:rFonts w:ascii="Arial" w:hAnsi="Arial" w:cs="Arial"/>
                <w:sz w:val="18"/>
                <w:szCs w:val="18"/>
              </w:rPr>
              <w:t>LAM avec maladie en rechute ou réfractaire</w:t>
            </w:r>
          </w:p>
          <w:p w14:paraId="31AD9FD6" w14:textId="77777777" w:rsidR="006A76F3" w:rsidRDefault="006A76F3" w:rsidP="00664498">
            <w:pPr>
              <w:pStyle w:val="Default"/>
              <w:spacing w:before="60" w:after="60"/>
              <w:jc w:val="both"/>
              <w:rPr>
                <w:rFonts w:ascii="Arial" w:hAnsi="Arial" w:cs="Arial"/>
                <w:sz w:val="18"/>
                <w:szCs w:val="18"/>
              </w:rPr>
            </w:pPr>
            <w:r w:rsidRPr="00A907C7">
              <w:rPr>
                <w:rFonts w:ascii="Arial" w:hAnsi="Arial" w:cs="Arial"/>
                <w:sz w:val="18"/>
                <w:szCs w:val="18"/>
              </w:rPr>
              <w:t>Critères de rechute : à partir de la 3ème ligne, ou à partir de la 2ème ligne pour les patients non éligibles à une chimiothérapie intensive de rattrapage.</w:t>
            </w:r>
          </w:p>
          <w:p w14:paraId="2704A461" w14:textId="6CD9B579" w:rsidR="006A76F3" w:rsidRPr="00A907C7" w:rsidRDefault="006A76F3" w:rsidP="00664498">
            <w:pPr>
              <w:pStyle w:val="Default"/>
              <w:spacing w:before="60" w:after="60"/>
              <w:jc w:val="both"/>
              <w:rPr>
                <w:rFonts w:ascii="Arial" w:hAnsi="Arial" w:cs="Arial"/>
                <w:sz w:val="18"/>
                <w:szCs w:val="18"/>
              </w:rPr>
            </w:pPr>
            <w:r w:rsidRPr="00F54F8A">
              <w:rPr>
                <w:rFonts w:ascii="Arial" w:hAnsi="Arial" w:cs="Arial"/>
                <w:i/>
                <w:iCs/>
                <w:sz w:val="18"/>
                <w:szCs w:val="18"/>
              </w:rPr>
              <w:t>Les lignes antérieures de traitement sont à renseigner dans la section « Antécédents » ci-après, merci de vérifier la cohérence des informations mentionnées entre ces 2 sections.</w:t>
            </w:r>
          </w:p>
        </w:tc>
        <w:tc>
          <w:tcPr>
            <w:tcW w:w="709" w:type="dxa"/>
            <w:shd w:val="clear" w:color="auto" w:fill="auto"/>
            <w:vAlign w:val="center"/>
          </w:tcPr>
          <w:p w14:paraId="7822E5C4" w14:textId="77777777" w:rsidR="00A907C7" w:rsidRPr="00A907C7" w:rsidRDefault="00A907C7" w:rsidP="00A907C7">
            <w:pPr>
              <w:spacing w:before="60" w:after="60"/>
              <w:jc w:val="center"/>
              <w:rPr>
                <w:rFonts w:ascii="Arial" w:hAnsi="Arial" w:cs="Arial"/>
                <w:sz w:val="18"/>
                <w:szCs w:val="18"/>
              </w:rPr>
            </w:pPr>
          </w:p>
        </w:tc>
        <w:tc>
          <w:tcPr>
            <w:tcW w:w="703" w:type="dxa"/>
            <w:shd w:val="clear" w:color="auto" w:fill="auto"/>
            <w:vAlign w:val="center"/>
          </w:tcPr>
          <w:p w14:paraId="6DD589CF" w14:textId="77777777" w:rsidR="00A907C7" w:rsidRPr="00A907C7" w:rsidRDefault="00A907C7" w:rsidP="00A907C7">
            <w:pPr>
              <w:spacing w:before="60" w:after="60"/>
              <w:jc w:val="center"/>
              <w:rPr>
                <w:rFonts w:ascii="Arial" w:hAnsi="Arial" w:cs="Arial"/>
                <w:sz w:val="18"/>
                <w:szCs w:val="18"/>
              </w:rPr>
            </w:pPr>
          </w:p>
        </w:tc>
      </w:tr>
    </w:tbl>
    <w:p w14:paraId="393F6DA9" w14:textId="515EC3AF" w:rsidR="00047C61" w:rsidRDefault="00047C61" w:rsidP="00100401">
      <w:pPr>
        <w:ind w:right="26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09"/>
        <w:gridCol w:w="703"/>
      </w:tblGrid>
      <w:tr w:rsidR="00ED1CD8" w:rsidRPr="00BD4544" w14:paraId="5DCA6AD8" w14:textId="77777777" w:rsidTr="006075E1">
        <w:trPr>
          <w:trHeight w:val="222"/>
        </w:trPr>
        <w:tc>
          <w:tcPr>
            <w:tcW w:w="7650" w:type="dxa"/>
            <w:shd w:val="clear" w:color="auto" w:fill="auto"/>
            <w:vAlign w:val="center"/>
          </w:tcPr>
          <w:p w14:paraId="22872B43" w14:textId="67CD2D5A" w:rsidR="00ED1CD8" w:rsidRPr="00035CAC" w:rsidRDefault="00ED1CD8" w:rsidP="006075E1">
            <w:pPr>
              <w:pStyle w:val="Default"/>
              <w:spacing w:before="60" w:after="60"/>
              <w:rPr>
                <w:rFonts w:ascii="Arial" w:hAnsi="Arial" w:cs="Arial"/>
                <w:b/>
                <w:sz w:val="18"/>
                <w:szCs w:val="18"/>
              </w:rPr>
            </w:pPr>
            <w:r w:rsidRPr="00035CAC">
              <w:rPr>
                <w:rFonts w:ascii="Arial" w:hAnsi="Arial" w:cs="Arial"/>
                <w:b/>
                <w:sz w:val="18"/>
                <w:szCs w:val="18"/>
              </w:rPr>
              <w:t xml:space="preserve">Critères de </w:t>
            </w:r>
            <w:r>
              <w:rPr>
                <w:rFonts w:ascii="Arial" w:hAnsi="Arial" w:cs="Arial"/>
                <w:b/>
                <w:sz w:val="18"/>
                <w:szCs w:val="18"/>
              </w:rPr>
              <w:t>non-</w:t>
            </w:r>
            <w:r w:rsidRPr="00035CAC">
              <w:rPr>
                <w:rFonts w:ascii="Arial" w:hAnsi="Arial" w:cs="Arial"/>
                <w:b/>
                <w:sz w:val="18"/>
                <w:szCs w:val="18"/>
              </w:rPr>
              <w:t>prescription</w:t>
            </w:r>
          </w:p>
        </w:tc>
        <w:tc>
          <w:tcPr>
            <w:tcW w:w="709" w:type="dxa"/>
            <w:shd w:val="clear" w:color="auto" w:fill="auto"/>
            <w:vAlign w:val="center"/>
          </w:tcPr>
          <w:p w14:paraId="36935C38" w14:textId="77777777" w:rsidR="00ED1CD8" w:rsidRPr="00BB4732" w:rsidRDefault="00ED1CD8" w:rsidP="006075E1">
            <w:pPr>
              <w:spacing w:before="60" w:after="60"/>
              <w:jc w:val="center"/>
              <w:rPr>
                <w:rFonts w:ascii="Arial" w:hAnsi="Arial" w:cs="Arial"/>
                <w:b/>
                <w:bCs/>
                <w:sz w:val="18"/>
                <w:szCs w:val="18"/>
              </w:rPr>
            </w:pPr>
            <w:r w:rsidRPr="00BB4732">
              <w:rPr>
                <w:rFonts w:ascii="Arial" w:hAnsi="Arial" w:cs="Arial"/>
                <w:b/>
                <w:bCs/>
                <w:sz w:val="18"/>
                <w:szCs w:val="18"/>
              </w:rPr>
              <w:t>OUI</w:t>
            </w:r>
          </w:p>
        </w:tc>
        <w:tc>
          <w:tcPr>
            <w:tcW w:w="703" w:type="dxa"/>
            <w:shd w:val="clear" w:color="auto" w:fill="auto"/>
            <w:vAlign w:val="center"/>
          </w:tcPr>
          <w:p w14:paraId="4E4590A2" w14:textId="77777777" w:rsidR="00ED1CD8" w:rsidRPr="00BB4732" w:rsidRDefault="00ED1CD8" w:rsidP="006075E1">
            <w:pPr>
              <w:spacing w:before="60" w:after="60"/>
              <w:jc w:val="center"/>
              <w:rPr>
                <w:rFonts w:ascii="Arial" w:hAnsi="Arial" w:cs="Arial"/>
                <w:b/>
                <w:bCs/>
                <w:sz w:val="18"/>
                <w:szCs w:val="18"/>
              </w:rPr>
            </w:pPr>
            <w:r w:rsidRPr="00BB4732">
              <w:rPr>
                <w:rFonts w:ascii="Arial" w:hAnsi="Arial" w:cs="Arial"/>
                <w:b/>
                <w:bCs/>
                <w:sz w:val="18"/>
                <w:szCs w:val="18"/>
              </w:rPr>
              <w:t>NON</w:t>
            </w:r>
          </w:p>
        </w:tc>
      </w:tr>
      <w:tr w:rsidR="00381FAB" w:rsidRPr="00BD4544" w14:paraId="15396595"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483B2B75" w14:textId="6E5E69B2" w:rsidR="00381FAB" w:rsidRPr="00381FAB" w:rsidRDefault="00381FAB" w:rsidP="00664498">
            <w:pPr>
              <w:pStyle w:val="Default"/>
              <w:spacing w:before="60" w:after="60"/>
              <w:jc w:val="both"/>
              <w:rPr>
                <w:rFonts w:ascii="Arial" w:hAnsi="Arial" w:cs="Arial"/>
                <w:b/>
                <w:sz w:val="18"/>
                <w:szCs w:val="18"/>
              </w:rPr>
            </w:pPr>
            <w:r w:rsidRPr="00381FAB">
              <w:rPr>
                <w:rFonts w:ascii="Arial" w:hAnsi="Arial" w:cs="Arial"/>
                <w:sz w:val="18"/>
                <w:szCs w:val="18"/>
              </w:rPr>
              <w:t xml:space="preserve">Patient éligible à la participation à un essai clinique ou pour qui un traitement anticancéreux potentiellement curatif est disponible.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FF03AB" w14:textId="77777777" w:rsidR="00381FAB" w:rsidRPr="00BD4544"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23C7AA1" w14:textId="77777777" w:rsidR="00381FAB" w:rsidRPr="00BD4544" w:rsidRDefault="00381FAB" w:rsidP="00381FAB">
            <w:pPr>
              <w:spacing w:before="60" w:after="60"/>
              <w:jc w:val="center"/>
              <w:rPr>
                <w:rFonts w:ascii="Arial" w:hAnsi="Arial" w:cs="Arial"/>
                <w:sz w:val="18"/>
                <w:szCs w:val="18"/>
              </w:rPr>
            </w:pPr>
          </w:p>
        </w:tc>
      </w:tr>
      <w:tr w:rsidR="00381FAB" w:rsidRPr="00BD4544" w14:paraId="1B2B623E"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0E88E3FC" w14:textId="31976DFB" w:rsidR="00381FAB" w:rsidRPr="00381FAB" w:rsidRDefault="00F32300" w:rsidP="00664498">
            <w:pPr>
              <w:pStyle w:val="Default"/>
              <w:spacing w:before="60" w:after="60"/>
              <w:jc w:val="both"/>
              <w:rPr>
                <w:rFonts w:ascii="Arial" w:hAnsi="Arial" w:cs="Arial"/>
                <w:b/>
                <w:sz w:val="18"/>
                <w:szCs w:val="18"/>
              </w:rPr>
            </w:pPr>
            <w:r>
              <w:rPr>
                <w:rFonts w:ascii="Arial" w:hAnsi="Arial" w:cs="Arial"/>
                <w:sz w:val="18"/>
                <w:szCs w:val="18"/>
              </w:rPr>
              <w:t>T</w:t>
            </w:r>
            <w:r w:rsidR="00381FAB" w:rsidRPr="00381FAB">
              <w:rPr>
                <w:rFonts w:ascii="Arial" w:hAnsi="Arial" w:cs="Arial"/>
                <w:sz w:val="18"/>
                <w:szCs w:val="18"/>
              </w:rPr>
              <w:t xml:space="preserve">raitement </w:t>
            </w:r>
            <w:r>
              <w:rPr>
                <w:rFonts w:ascii="Arial" w:hAnsi="Arial" w:cs="Arial"/>
                <w:sz w:val="18"/>
                <w:szCs w:val="18"/>
              </w:rPr>
              <w:t xml:space="preserve">antérieur </w:t>
            </w:r>
            <w:r w:rsidR="00381FAB" w:rsidRPr="00381FAB">
              <w:rPr>
                <w:rFonts w:ascii="Arial" w:hAnsi="Arial" w:cs="Arial"/>
                <w:sz w:val="18"/>
                <w:szCs w:val="18"/>
              </w:rPr>
              <w:t xml:space="preserve">par un inhibiteur de l’IDH1 spécifique du mutant et progression sous traitement.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9EED93" w14:textId="77777777" w:rsidR="00381FAB" w:rsidRPr="00BD4544"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00CEEA0" w14:textId="77777777" w:rsidR="00381FAB" w:rsidRPr="00BD4544" w:rsidRDefault="00381FAB" w:rsidP="00381FAB">
            <w:pPr>
              <w:spacing w:before="60" w:after="60"/>
              <w:jc w:val="center"/>
              <w:rPr>
                <w:rFonts w:ascii="Arial" w:hAnsi="Arial" w:cs="Arial"/>
                <w:sz w:val="18"/>
                <w:szCs w:val="18"/>
              </w:rPr>
            </w:pPr>
          </w:p>
        </w:tc>
      </w:tr>
      <w:tr w:rsidR="00381FAB" w:rsidRPr="00BD4544" w14:paraId="7F5EA5E7"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6A64B080" w14:textId="373214D9" w:rsidR="00381FAB" w:rsidRPr="00381FAB" w:rsidRDefault="00381FAB" w:rsidP="00664498">
            <w:pPr>
              <w:pStyle w:val="Default"/>
              <w:spacing w:before="60" w:after="60"/>
              <w:jc w:val="both"/>
              <w:rPr>
                <w:rFonts w:ascii="Arial" w:hAnsi="Arial" w:cs="Arial"/>
                <w:b/>
                <w:sz w:val="18"/>
                <w:szCs w:val="18"/>
              </w:rPr>
            </w:pPr>
            <w:r w:rsidRPr="00381FAB">
              <w:rPr>
                <w:rFonts w:ascii="Arial" w:hAnsi="Arial" w:cs="Arial"/>
                <w:sz w:val="18"/>
                <w:szCs w:val="18"/>
              </w:rPr>
              <w:t>Femme enceinte ou qui allaite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D3FF62" w14:textId="77777777" w:rsidR="00381FAB" w:rsidRPr="00BD4544"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6F9271E" w14:textId="77777777" w:rsidR="00381FAB" w:rsidRPr="00BD4544" w:rsidRDefault="00381FAB" w:rsidP="00381FAB">
            <w:pPr>
              <w:spacing w:before="60" w:after="60"/>
              <w:jc w:val="center"/>
              <w:rPr>
                <w:rFonts w:ascii="Arial" w:hAnsi="Arial" w:cs="Arial"/>
                <w:sz w:val="18"/>
                <w:szCs w:val="18"/>
              </w:rPr>
            </w:pPr>
          </w:p>
        </w:tc>
      </w:tr>
      <w:tr w:rsidR="00381FAB" w:rsidRPr="00BD4544" w14:paraId="5CAE3AE9"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6D0F805B" w14:textId="74685A24" w:rsidR="00381FAB" w:rsidRPr="00381FAB" w:rsidRDefault="00381FAB" w:rsidP="00664498">
            <w:pPr>
              <w:pStyle w:val="Default"/>
              <w:spacing w:before="60" w:after="60"/>
              <w:jc w:val="both"/>
              <w:rPr>
                <w:rFonts w:ascii="Arial" w:hAnsi="Arial" w:cs="Arial"/>
                <w:b/>
                <w:sz w:val="18"/>
                <w:szCs w:val="18"/>
              </w:rPr>
            </w:pPr>
            <w:r w:rsidRPr="00381FAB">
              <w:rPr>
                <w:rFonts w:ascii="Arial" w:hAnsi="Arial" w:cs="Arial"/>
                <w:sz w:val="18"/>
                <w:szCs w:val="18"/>
              </w:rPr>
              <w:t>Hypersensibilité à l’</w:t>
            </w:r>
            <w:proofErr w:type="spellStart"/>
            <w:r w:rsidRPr="00381FAB">
              <w:rPr>
                <w:rFonts w:ascii="Arial" w:hAnsi="Arial" w:cs="Arial"/>
                <w:sz w:val="18"/>
                <w:szCs w:val="18"/>
              </w:rPr>
              <w:t>ivosidenib</w:t>
            </w:r>
            <w:proofErr w:type="spellEnd"/>
            <w:r w:rsidRPr="00381FAB">
              <w:rPr>
                <w:rFonts w:ascii="Arial" w:hAnsi="Arial" w:cs="Arial"/>
                <w:sz w:val="18"/>
                <w:szCs w:val="18"/>
              </w:rPr>
              <w:t xml:space="preserve"> ou à l’un des excipients </w:t>
            </w:r>
            <w:r w:rsidR="00CB22F4">
              <w:rPr>
                <w:rFonts w:ascii="Arial" w:hAnsi="Arial" w:cs="Arial"/>
                <w:sz w:val="18"/>
                <w:szCs w:val="18"/>
              </w:rPr>
              <w:t>du comprimé</w:t>
            </w:r>
            <w:r w:rsidR="00E72425">
              <w:rPr>
                <w:rFonts w:ascii="Arial" w:hAnsi="Arial" w:cs="Arial"/>
                <w:sz w:val="18"/>
                <w:szCs w:val="18"/>
              </w:rPr>
              <w:t xml:space="preserve"> de </w:t>
            </w:r>
            <w:r w:rsidR="00606182">
              <w:rPr>
                <w:rFonts w:ascii="Arial" w:hAnsi="Arial" w:cs="Arial"/>
                <w:sz w:val="18"/>
                <w:szCs w:val="18"/>
              </w:rPr>
              <w:t>TIBSOVO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BC2390" w14:textId="77777777" w:rsidR="00381FAB" w:rsidRPr="00BD4544"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AAD1291" w14:textId="77777777" w:rsidR="00381FAB" w:rsidRPr="00BD4544" w:rsidRDefault="00381FAB" w:rsidP="00381FAB">
            <w:pPr>
              <w:spacing w:before="60" w:after="60"/>
              <w:jc w:val="center"/>
              <w:rPr>
                <w:rFonts w:ascii="Arial" w:hAnsi="Arial" w:cs="Arial"/>
                <w:sz w:val="18"/>
                <w:szCs w:val="18"/>
              </w:rPr>
            </w:pPr>
          </w:p>
        </w:tc>
      </w:tr>
      <w:tr w:rsidR="00381FAB" w:rsidRPr="00A907C7" w14:paraId="21F9CDB8"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2316EEC3" w14:textId="228D1E57" w:rsidR="00381FAB" w:rsidRPr="00381FAB" w:rsidRDefault="00381FAB" w:rsidP="00664498">
            <w:pPr>
              <w:pStyle w:val="Default"/>
              <w:spacing w:before="60" w:after="60"/>
              <w:jc w:val="both"/>
              <w:rPr>
                <w:rFonts w:ascii="Arial" w:hAnsi="Arial" w:cs="Arial"/>
                <w:b/>
                <w:sz w:val="18"/>
                <w:szCs w:val="18"/>
              </w:rPr>
            </w:pPr>
            <w:r w:rsidRPr="00381FAB">
              <w:rPr>
                <w:rFonts w:ascii="Arial" w:hAnsi="Arial" w:cs="Arial"/>
                <w:sz w:val="18"/>
                <w:szCs w:val="18"/>
              </w:rPr>
              <w:t>Co-administration avec des inducteurs puissants du CYP3A4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D27AD1" w14:textId="77777777" w:rsidR="00381FAB" w:rsidRPr="00A907C7"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2BE84CF" w14:textId="77777777" w:rsidR="00381FAB" w:rsidRPr="00A907C7" w:rsidRDefault="00381FAB" w:rsidP="00381FAB">
            <w:pPr>
              <w:spacing w:before="60" w:after="60"/>
              <w:jc w:val="center"/>
              <w:rPr>
                <w:rFonts w:ascii="Arial" w:hAnsi="Arial" w:cs="Arial"/>
                <w:sz w:val="18"/>
                <w:szCs w:val="18"/>
              </w:rPr>
            </w:pPr>
          </w:p>
        </w:tc>
      </w:tr>
      <w:tr w:rsidR="00381FAB" w:rsidRPr="00A907C7" w14:paraId="2F0F1EE8"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04B8437E" w14:textId="1AD1C33A" w:rsidR="00381FAB" w:rsidRPr="00381FAB" w:rsidRDefault="00381FAB" w:rsidP="00664498">
            <w:pPr>
              <w:pStyle w:val="Default"/>
              <w:spacing w:before="60" w:after="60"/>
              <w:jc w:val="both"/>
              <w:rPr>
                <w:rFonts w:ascii="Arial" w:hAnsi="Arial" w:cs="Arial"/>
                <w:b/>
                <w:sz w:val="18"/>
                <w:szCs w:val="18"/>
              </w:rPr>
            </w:pPr>
            <w:r w:rsidRPr="00381FAB">
              <w:rPr>
                <w:rFonts w:ascii="Arial" w:hAnsi="Arial" w:cs="Arial"/>
                <w:sz w:val="18"/>
                <w:szCs w:val="18"/>
              </w:rPr>
              <w:t xml:space="preserve">Co-administration avec </w:t>
            </w:r>
            <w:proofErr w:type="spellStart"/>
            <w:r w:rsidRPr="00381FAB">
              <w:rPr>
                <w:rFonts w:ascii="Arial" w:hAnsi="Arial" w:cs="Arial"/>
                <w:sz w:val="18"/>
                <w:szCs w:val="18"/>
              </w:rPr>
              <w:t>dabigatran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01EC67" w14:textId="77777777" w:rsidR="00381FAB" w:rsidRPr="00A907C7"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0D6E4A9" w14:textId="77777777" w:rsidR="00381FAB" w:rsidRPr="00A907C7" w:rsidRDefault="00381FAB" w:rsidP="00381FAB">
            <w:pPr>
              <w:spacing w:before="60" w:after="60"/>
              <w:jc w:val="center"/>
              <w:rPr>
                <w:rFonts w:ascii="Arial" w:hAnsi="Arial" w:cs="Arial"/>
                <w:sz w:val="18"/>
                <w:szCs w:val="18"/>
              </w:rPr>
            </w:pPr>
          </w:p>
        </w:tc>
      </w:tr>
      <w:tr w:rsidR="00381FAB" w:rsidRPr="00A907C7" w14:paraId="6802AC52"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696A6152" w14:textId="7C3B56D1" w:rsidR="00381FAB" w:rsidRPr="00381FAB" w:rsidRDefault="00381FAB" w:rsidP="00664498">
            <w:pPr>
              <w:pStyle w:val="Default"/>
              <w:spacing w:before="60" w:after="60"/>
              <w:jc w:val="both"/>
              <w:rPr>
                <w:rFonts w:ascii="Arial" w:hAnsi="Arial" w:cs="Arial"/>
                <w:b/>
                <w:sz w:val="18"/>
                <w:szCs w:val="18"/>
              </w:rPr>
            </w:pPr>
            <w:r w:rsidRPr="00381FAB">
              <w:rPr>
                <w:rFonts w:ascii="Arial" w:hAnsi="Arial" w:cs="Arial"/>
                <w:sz w:val="18"/>
                <w:szCs w:val="18"/>
              </w:rPr>
              <w:t>Syndrome du QT long congénital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246B92" w14:textId="77777777" w:rsidR="00381FAB" w:rsidRPr="00A907C7"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D3F7F47" w14:textId="77777777" w:rsidR="00381FAB" w:rsidRPr="00A907C7" w:rsidRDefault="00381FAB" w:rsidP="00381FAB">
            <w:pPr>
              <w:spacing w:before="60" w:after="60"/>
              <w:jc w:val="center"/>
              <w:rPr>
                <w:rFonts w:ascii="Arial" w:hAnsi="Arial" w:cs="Arial"/>
                <w:sz w:val="18"/>
                <w:szCs w:val="18"/>
              </w:rPr>
            </w:pPr>
          </w:p>
        </w:tc>
      </w:tr>
      <w:tr w:rsidR="00381FAB" w:rsidRPr="00A907C7" w14:paraId="208D2298"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385DDE85" w14:textId="0B7E8C76" w:rsidR="00381FAB" w:rsidRPr="00381FAB" w:rsidRDefault="00381FAB" w:rsidP="00664498">
            <w:pPr>
              <w:pStyle w:val="Default"/>
              <w:spacing w:before="60" w:after="60"/>
              <w:jc w:val="both"/>
              <w:rPr>
                <w:rFonts w:ascii="Arial" w:hAnsi="Arial" w:cs="Arial"/>
                <w:b/>
                <w:sz w:val="18"/>
                <w:szCs w:val="18"/>
              </w:rPr>
            </w:pPr>
            <w:r w:rsidRPr="00381FAB">
              <w:rPr>
                <w:rFonts w:ascii="Arial" w:hAnsi="Arial" w:cs="Arial"/>
                <w:sz w:val="18"/>
                <w:szCs w:val="18"/>
              </w:rPr>
              <w:t>Antécédent familial de mort subite ou d’arythmie ventriculaire polymorphe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2E6877" w14:textId="77777777" w:rsidR="00381FAB" w:rsidRPr="00A907C7"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36A5009" w14:textId="77777777" w:rsidR="00381FAB" w:rsidRPr="00A907C7" w:rsidRDefault="00381FAB" w:rsidP="00381FAB">
            <w:pPr>
              <w:spacing w:before="60" w:after="60"/>
              <w:jc w:val="center"/>
              <w:rPr>
                <w:rFonts w:ascii="Arial" w:hAnsi="Arial" w:cs="Arial"/>
                <w:sz w:val="18"/>
                <w:szCs w:val="18"/>
              </w:rPr>
            </w:pPr>
          </w:p>
        </w:tc>
      </w:tr>
      <w:tr w:rsidR="00381FAB" w:rsidRPr="00A907C7" w14:paraId="66A92A13" w14:textId="77777777" w:rsidTr="00381FAB">
        <w:trPr>
          <w:trHeight w:val="222"/>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E7B3E69" w14:textId="10DF3A26" w:rsidR="00381FAB" w:rsidRPr="00381FAB" w:rsidRDefault="00381FAB" w:rsidP="00664498">
            <w:pPr>
              <w:pStyle w:val="Default"/>
              <w:spacing w:before="60" w:after="60"/>
              <w:jc w:val="both"/>
              <w:rPr>
                <w:rFonts w:ascii="Arial" w:hAnsi="Arial" w:cs="Arial"/>
                <w:b/>
                <w:sz w:val="18"/>
                <w:szCs w:val="18"/>
              </w:rPr>
            </w:pPr>
            <w:r w:rsidRPr="00381FAB">
              <w:rPr>
                <w:rFonts w:ascii="Arial" w:hAnsi="Arial" w:cs="Arial"/>
                <w:sz w:val="18"/>
                <w:szCs w:val="18"/>
              </w:rPr>
              <w:t>Intervalle QT/</w:t>
            </w:r>
            <w:proofErr w:type="spellStart"/>
            <w:r w:rsidRPr="00381FAB">
              <w:rPr>
                <w:rFonts w:ascii="Arial" w:hAnsi="Arial" w:cs="Arial"/>
                <w:sz w:val="18"/>
                <w:szCs w:val="18"/>
              </w:rPr>
              <w:t>QTc</w:t>
            </w:r>
            <w:proofErr w:type="spellEnd"/>
            <w:r w:rsidRPr="00381FAB">
              <w:rPr>
                <w:rFonts w:ascii="Arial" w:hAnsi="Arial" w:cs="Arial"/>
                <w:sz w:val="18"/>
                <w:szCs w:val="18"/>
              </w:rPr>
              <w:t xml:space="preserve"> &gt; 500 msec, quelle que soit la méthode de correction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163888" w14:textId="77777777" w:rsidR="00381FAB" w:rsidRPr="00A907C7" w:rsidRDefault="00381FAB" w:rsidP="00381FAB">
            <w:pPr>
              <w:spacing w:before="60" w:after="60"/>
              <w:jc w:val="center"/>
              <w:rPr>
                <w:rFonts w:ascii="Arial" w:hAnsi="Arial" w:cs="Arial"/>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48392F3" w14:textId="77777777" w:rsidR="00381FAB" w:rsidRPr="00A907C7" w:rsidRDefault="00381FAB" w:rsidP="00381FAB">
            <w:pPr>
              <w:spacing w:before="60" w:after="60"/>
              <w:jc w:val="center"/>
              <w:rPr>
                <w:rFonts w:ascii="Arial" w:hAnsi="Arial" w:cs="Arial"/>
                <w:sz w:val="18"/>
                <w:szCs w:val="18"/>
              </w:rPr>
            </w:pPr>
          </w:p>
        </w:tc>
      </w:tr>
    </w:tbl>
    <w:p w14:paraId="1206B2AC" w14:textId="1E470006" w:rsidR="00C75BB6" w:rsidRPr="00A3680D" w:rsidRDefault="005A28BE" w:rsidP="00A3680D">
      <w:pPr>
        <w:jc w:val="both"/>
        <w:rPr>
          <w:rFonts w:ascii="Arial Narrow" w:hAnsi="Arial Narrow" w:cs="Arial"/>
          <w:sz w:val="18"/>
          <w:szCs w:val="18"/>
        </w:rPr>
      </w:pPr>
      <w:r w:rsidRPr="00A3680D">
        <w:rPr>
          <w:rFonts w:ascii="Arial Narrow" w:hAnsi="Arial Narrow" w:cs="Arial"/>
          <w:sz w:val="18"/>
          <w:szCs w:val="18"/>
        </w:rPr>
        <w:t>Un électrocardiogramme (ECG) doit être réalisé avant l’instauration du traitement. L’intervalle QT corrigé (</w:t>
      </w:r>
      <w:proofErr w:type="spellStart"/>
      <w:r w:rsidRPr="00A3680D">
        <w:rPr>
          <w:rFonts w:ascii="Arial Narrow" w:hAnsi="Arial Narrow" w:cs="Arial"/>
          <w:sz w:val="18"/>
          <w:szCs w:val="18"/>
        </w:rPr>
        <w:t>QTc</w:t>
      </w:r>
      <w:proofErr w:type="spellEnd"/>
      <w:r w:rsidRPr="00A3680D">
        <w:rPr>
          <w:rFonts w:ascii="Arial Narrow" w:hAnsi="Arial Narrow" w:cs="Arial"/>
          <w:sz w:val="18"/>
          <w:szCs w:val="18"/>
        </w:rPr>
        <w:t>) de la fréquence cardiaque doit être inférieur à 450 ms avant l’initiation du traitement et en cas d’intervalle QT anormal, le bénéfice/risque de l’initiation d’</w:t>
      </w:r>
      <w:proofErr w:type="spellStart"/>
      <w:r w:rsidRPr="00A3680D">
        <w:rPr>
          <w:rFonts w:ascii="Arial Narrow" w:hAnsi="Arial Narrow" w:cs="Arial"/>
          <w:sz w:val="18"/>
          <w:szCs w:val="18"/>
        </w:rPr>
        <w:t>ivosidenib</w:t>
      </w:r>
      <w:proofErr w:type="spellEnd"/>
      <w:r w:rsidRPr="00A3680D">
        <w:rPr>
          <w:rFonts w:ascii="Arial Narrow" w:hAnsi="Arial Narrow" w:cs="Arial"/>
          <w:sz w:val="18"/>
          <w:szCs w:val="18"/>
        </w:rPr>
        <w:t xml:space="preserve"> doit être attentivement réévalué par le prescripteur. En cas de prolongation de l’intervalle </w:t>
      </w:r>
      <w:proofErr w:type="spellStart"/>
      <w:r w:rsidRPr="00A3680D">
        <w:rPr>
          <w:rFonts w:ascii="Arial Narrow" w:hAnsi="Arial Narrow" w:cs="Arial"/>
          <w:sz w:val="18"/>
          <w:szCs w:val="18"/>
        </w:rPr>
        <w:t>QTc</w:t>
      </w:r>
      <w:proofErr w:type="spellEnd"/>
      <w:r w:rsidRPr="00A3680D">
        <w:rPr>
          <w:rFonts w:ascii="Arial Narrow" w:hAnsi="Arial Narrow" w:cs="Arial"/>
          <w:sz w:val="18"/>
          <w:szCs w:val="18"/>
        </w:rPr>
        <w:t xml:space="preserve"> entre 480 ms et 500 ms, l’initiation du traitement par </w:t>
      </w:r>
      <w:proofErr w:type="spellStart"/>
      <w:r w:rsidRPr="00A3680D">
        <w:rPr>
          <w:rFonts w:ascii="Arial Narrow" w:hAnsi="Arial Narrow" w:cs="Arial"/>
          <w:sz w:val="18"/>
          <w:szCs w:val="18"/>
        </w:rPr>
        <w:t>ivosidenib</w:t>
      </w:r>
      <w:proofErr w:type="spellEnd"/>
      <w:r w:rsidRPr="00A3680D">
        <w:rPr>
          <w:rFonts w:ascii="Arial Narrow" w:hAnsi="Arial Narrow" w:cs="Arial"/>
          <w:sz w:val="18"/>
          <w:szCs w:val="18"/>
        </w:rPr>
        <w:t xml:space="preserve"> doit rester exceptionnelle et faire l’objet d’une surveillance rapprochée</w:t>
      </w:r>
    </w:p>
    <w:p w14:paraId="67770FD0" w14:textId="5E3E2B0E" w:rsidR="00C64E6A" w:rsidRPr="00C64E6A" w:rsidRDefault="000F1BA5" w:rsidP="00C64E6A">
      <w:pPr>
        <w:ind w:right="260"/>
        <w:jc w:val="both"/>
        <w:rPr>
          <w:rFonts w:ascii="Arial Narrow" w:hAnsi="Arial Narrow" w:cs="Arial"/>
          <w:sz w:val="28"/>
          <w:szCs w:val="28"/>
        </w:rPr>
      </w:pPr>
      <w:r>
        <w:rPr>
          <w:rFonts w:ascii="Arial Narrow" w:hAnsi="Arial Narrow" w:cs="Arial"/>
          <w:sz w:val="28"/>
          <w:szCs w:val="28"/>
        </w:rPr>
        <w:t>Antécédents de traitement et histoire de la maladie</w:t>
      </w:r>
    </w:p>
    <w:tbl>
      <w:tblPr>
        <w:tblpPr w:leftFromText="141" w:rightFromText="141" w:vertAnchor="text" w:tblpX="63" w:tblpY="134"/>
        <w:tblW w:w="4950" w:type="pct"/>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6696"/>
      </w:tblGrid>
      <w:tr w:rsidR="002F65E4" w:rsidRPr="002F65E4" w14:paraId="0577B593" w14:textId="77777777" w:rsidTr="000656AF">
        <w:trPr>
          <w:trHeight w:val="406"/>
        </w:trPr>
        <w:tc>
          <w:tcPr>
            <w:tcW w:w="1268" w:type="pct"/>
            <w:tcBorders>
              <w:top w:val="single" w:sz="8" w:space="0" w:color="auto"/>
              <w:bottom w:val="single" w:sz="8" w:space="0" w:color="auto"/>
            </w:tcBorders>
            <w:shd w:val="clear" w:color="auto" w:fill="auto"/>
            <w:vAlign w:val="center"/>
          </w:tcPr>
          <w:p w14:paraId="751AA6BB" w14:textId="77777777" w:rsidR="002F65E4" w:rsidRPr="002F65E4" w:rsidRDefault="002F65E4" w:rsidP="000656AF">
            <w:pPr>
              <w:spacing w:before="60" w:after="60" w:line="240" w:lineRule="auto"/>
              <w:rPr>
                <w:rFonts w:ascii="Arial" w:eastAsia="Times New Roman" w:hAnsi="Arial" w:cs="Arial"/>
                <w:sz w:val="18"/>
                <w:szCs w:val="18"/>
              </w:rPr>
            </w:pPr>
            <w:r w:rsidRPr="002F65E4">
              <w:rPr>
                <w:rFonts w:ascii="Arial" w:eastAsia="Times New Roman" w:hAnsi="Arial" w:cs="Arial"/>
                <w:sz w:val="18"/>
                <w:szCs w:val="18"/>
              </w:rPr>
              <w:t>Date du diagnostic initial</w:t>
            </w:r>
          </w:p>
        </w:tc>
        <w:tc>
          <w:tcPr>
            <w:tcW w:w="3732" w:type="pct"/>
            <w:tcBorders>
              <w:top w:val="single" w:sz="8" w:space="0" w:color="auto"/>
              <w:bottom w:val="single" w:sz="8" w:space="0" w:color="auto"/>
            </w:tcBorders>
            <w:shd w:val="clear" w:color="auto" w:fill="auto"/>
          </w:tcPr>
          <w:p w14:paraId="1A7B40F5" w14:textId="75D50CE0" w:rsidR="002F65E4" w:rsidRPr="002F65E4" w:rsidRDefault="002F65E4" w:rsidP="002F65E4">
            <w:pPr>
              <w:spacing w:before="60" w:after="60" w:line="240" w:lineRule="auto"/>
              <w:rPr>
                <w:rFonts w:ascii="Arial" w:eastAsia="Times New Roman" w:hAnsi="Arial" w:cs="Arial"/>
                <w:sz w:val="18"/>
                <w:szCs w:val="18"/>
              </w:rPr>
            </w:pPr>
            <w:r w:rsidRPr="002F65E4">
              <w:rPr>
                <w:rFonts w:ascii="Arial" w:eastAsia="Times New Roman" w:hAnsi="Arial" w:cs="Arial"/>
                <w:sz w:val="18"/>
                <w:szCs w:val="18"/>
              </w:rPr>
              <w:t>Date (JJ/MM/AAAA)</w:t>
            </w:r>
            <w:r w:rsidR="00734C16">
              <w:rPr>
                <w:rFonts w:ascii="Arial" w:eastAsia="Times New Roman" w:hAnsi="Arial" w:cs="Arial"/>
                <w:sz w:val="18"/>
                <w:szCs w:val="18"/>
              </w:rPr>
              <w:t xml:space="preserve"> </w:t>
            </w:r>
            <w:r w:rsidRPr="002F65E4">
              <w:rPr>
                <w:rFonts w:ascii="Arial" w:eastAsia="Times New Roman" w:hAnsi="Arial" w:cs="Arial"/>
                <w:sz w:val="18"/>
                <w:szCs w:val="18"/>
              </w:rPr>
              <w:t>_ _/_ _ _/ _ _ _ _</w:t>
            </w:r>
          </w:p>
        </w:tc>
      </w:tr>
      <w:tr w:rsidR="002F65E4" w:rsidRPr="002F65E4" w14:paraId="1E330604" w14:textId="77777777" w:rsidTr="000656AF">
        <w:trPr>
          <w:trHeight w:val="341"/>
        </w:trPr>
        <w:tc>
          <w:tcPr>
            <w:tcW w:w="1268" w:type="pct"/>
            <w:tcBorders>
              <w:top w:val="single" w:sz="8" w:space="0" w:color="auto"/>
            </w:tcBorders>
            <w:shd w:val="clear" w:color="auto" w:fill="auto"/>
            <w:vAlign w:val="center"/>
          </w:tcPr>
          <w:p w14:paraId="5C7D6F37" w14:textId="77777777" w:rsidR="002F65E4" w:rsidRPr="002F65E4" w:rsidRDefault="002F65E4" w:rsidP="000656AF">
            <w:pPr>
              <w:spacing w:after="0" w:line="240" w:lineRule="auto"/>
              <w:rPr>
                <w:rFonts w:ascii="Arial" w:eastAsia="Times New Roman" w:hAnsi="Arial" w:cs="Arial"/>
                <w:sz w:val="18"/>
                <w:szCs w:val="18"/>
              </w:rPr>
            </w:pPr>
            <w:r w:rsidRPr="002F65E4">
              <w:rPr>
                <w:rFonts w:ascii="Arial" w:eastAsia="Times New Roman" w:hAnsi="Arial" w:cs="Arial"/>
                <w:sz w:val="18"/>
                <w:szCs w:val="18"/>
              </w:rPr>
              <w:t>Patient actuellement</w:t>
            </w:r>
          </w:p>
        </w:tc>
        <w:tc>
          <w:tcPr>
            <w:tcW w:w="3732" w:type="pct"/>
            <w:tcBorders>
              <w:top w:val="single" w:sz="8" w:space="0" w:color="auto"/>
              <w:bottom w:val="single" w:sz="8" w:space="0" w:color="auto"/>
            </w:tcBorders>
            <w:shd w:val="clear" w:color="auto" w:fill="auto"/>
          </w:tcPr>
          <w:p w14:paraId="53206E44" w14:textId="77777777" w:rsidR="002F65E4" w:rsidRPr="002F65E4" w:rsidRDefault="002F65E4" w:rsidP="002F65E4">
            <w:pPr>
              <w:spacing w:after="0" w:line="240" w:lineRule="auto"/>
              <w:rPr>
                <w:rFonts w:ascii="Times New Roman" w:eastAsia="Times New Roman" w:hAnsi="Times New Roman" w:cs="Times New Roman"/>
                <w:sz w:val="18"/>
                <w:szCs w:val="18"/>
              </w:rPr>
            </w:pPr>
            <w:r w:rsidRPr="002F65E4">
              <w:rPr>
                <w:rFonts w:ascii="Arial" w:eastAsia="Times New Roman" w:hAnsi="Arial" w:cs="Arial"/>
                <w:sz w:val="18"/>
                <w:szCs w:val="18"/>
              </w:rPr>
              <w:fldChar w:fldCharType="begin">
                <w:ffData>
                  <w:name w:val="Check13"/>
                  <w:enabled/>
                  <w:calcOnExit w:val="0"/>
                  <w:checkBox>
                    <w:sizeAuto/>
                    <w:default w:val="0"/>
                  </w:checkBox>
                </w:ffData>
              </w:fldChar>
            </w:r>
            <w:r w:rsidRPr="002F65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2F65E4">
              <w:rPr>
                <w:rFonts w:ascii="Arial" w:eastAsia="Times New Roman" w:hAnsi="Arial" w:cs="Arial"/>
                <w:sz w:val="18"/>
                <w:szCs w:val="18"/>
              </w:rPr>
              <w:fldChar w:fldCharType="end"/>
            </w:r>
            <w:r w:rsidRPr="002F65E4">
              <w:rPr>
                <w:rFonts w:ascii="Arial" w:eastAsia="Times New Roman" w:hAnsi="Arial" w:cs="Arial"/>
                <w:sz w:val="18"/>
                <w:szCs w:val="18"/>
              </w:rPr>
              <w:t xml:space="preserve"> en Rechute        </w:t>
            </w:r>
            <w:r w:rsidRPr="002F65E4">
              <w:rPr>
                <w:rFonts w:ascii="Arial" w:eastAsia="Times New Roman" w:hAnsi="Arial" w:cs="Arial"/>
                <w:sz w:val="18"/>
                <w:szCs w:val="18"/>
              </w:rPr>
              <w:fldChar w:fldCharType="begin">
                <w:ffData>
                  <w:name w:val="Check13"/>
                  <w:enabled/>
                  <w:calcOnExit w:val="0"/>
                  <w:checkBox>
                    <w:sizeAuto/>
                    <w:default w:val="0"/>
                  </w:checkBox>
                </w:ffData>
              </w:fldChar>
            </w:r>
            <w:r w:rsidRPr="002F65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2F65E4">
              <w:rPr>
                <w:rFonts w:ascii="Arial" w:eastAsia="Times New Roman" w:hAnsi="Arial" w:cs="Arial"/>
                <w:sz w:val="18"/>
                <w:szCs w:val="18"/>
              </w:rPr>
              <w:fldChar w:fldCharType="end"/>
            </w:r>
            <w:r w:rsidRPr="002F65E4">
              <w:rPr>
                <w:rFonts w:ascii="Arial" w:eastAsia="Times New Roman" w:hAnsi="Arial" w:cs="Arial"/>
                <w:sz w:val="18"/>
                <w:szCs w:val="18"/>
              </w:rPr>
              <w:t xml:space="preserve"> Réfractaire          </w:t>
            </w:r>
          </w:p>
        </w:tc>
      </w:tr>
      <w:tr w:rsidR="000656AF" w:rsidRPr="002F65E4" w14:paraId="3F67D6ED" w14:textId="77777777" w:rsidTr="000656AF">
        <w:trPr>
          <w:trHeight w:val="341"/>
        </w:trPr>
        <w:tc>
          <w:tcPr>
            <w:tcW w:w="1268" w:type="pct"/>
            <w:tcBorders>
              <w:top w:val="single" w:sz="8" w:space="0" w:color="auto"/>
            </w:tcBorders>
            <w:shd w:val="clear" w:color="auto" w:fill="auto"/>
            <w:vAlign w:val="center"/>
          </w:tcPr>
          <w:p w14:paraId="0D1730A6" w14:textId="4C55CE87" w:rsidR="000656AF" w:rsidRPr="002F65E4" w:rsidRDefault="000656AF" w:rsidP="000656AF">
            <w:pPr>
              <w:spacing w:after="0" w:line="240" w:lineRule="auto"/>
              <w:rPr>
                <w:rFonts w:ascii="Arial" w:eastAsia="Times New Roman" w:hAnsi="Arial" w:cs="Arial"/>
                <w:sz w:val="18"/>
                <w:szCs w:val="18"/>
              </w:rPr>
            </w:pPr>
            <w:r>
              <w:rPr>
                <w:rFonts w:ascii="Arial" w:eastAsia="Times New Roman" w:hAnsi="Arial" w:cs="Arial"/>
                <w:sz w:val="18"/>
                <w:szCs w:val="18"/>
              </w:rPr>
              <w:t>Mutation IDH1 R132</w:t>
            </w:r>
          </w:p>
        </w:tc>
        <w:tc>
          <w:tcPr>
            <w:tcW w:w="3732" w:type="pct"/>
            <w:tcBorders>
              <w:top w:val="single" w:sz="8" w:space="0" w:color="auto"/>
              <w:bottom w:val="single" w:sz="8" w:space="0" w:color="auto"/>
            </w:tcBorders>
            <w:shd w:val="clear" w:color="auto" w:fill="auto"/>
          </w:tcPr>
          <w:p w14:paraId="4DB1F744" w14:textId="6CD0DA64" w:rsidR="000656AF" w:rsidRPr="000656AF" w:rsidRDefault="000656AF" w:rsidP="000656AF">
            <w:pPr>
              <w:spacing w:before="120" w:after="0" w:line="240" w:lineRule="auto"/>
              <w:ind w:left="284"/>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Oui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Non</w:t>
            </w:r>
          </w:p>
        </w:tc>
      </w:tr>
      <w:tr w:rsidR="002F65E4" w:rsidRPr="002F65E4" w14:paraId="5232B8C0" w14:textId="77777777" w:rsidTr="000656AF">
        <w:trPr>
          <w:trHeight w:val="1181"/>
        </w:trPr>
        <w:tc>
          <w:tcPr>
            <w:tcW w:w="1268" w:type="pct"/>
            <w:vMerge w:val="restart"/>
            <w:tcBorders>
              <w:top w:val="single" w:sz="8" w:space="0" w:color="auto"/>
            </w:tcBorders>
            <w:shd w:val="clear" w:color="auto" w:fill="auto"/>
            <w:vAlign w:val="center"/>
          </w:tcPr>
          <w:p w14:paraId="267A7CBB" w14:textId="13D659F3" w:rsidR="002F65E4" w:rsidRPr="002F65E4" w:rsidRDefault="004B1992" w:rsidP="000656AF">
            <w:pPr>
              <w:spacing w:after="0" w:line="240" w:lineRule="auto"/>
              <w:rPr>
                <w:rFonts w:ascii="Arial" w:eastAsia="Times New Roman" w:hAnsi="Arial" w:cs="Arial"/>
                <w:sz w:val="18"/>
                <w:szCs w:val="18"/>
              </w:rPr>
            </w:pPr>
            <w:r>
              <w:rPr>
                <w:rFonts w:ascii="Arial" w:eastAsia="Times New Roman" w:hAnsi="Arial" w:cs="Arial"/>
                <w:sz w:val="18"/>
                <w:szCs w:val="18"/>
              </w:rPr>
              <w:t>Tr</w:t>
            </w:r>
            <w:r w:rsidR="002F65E4" w:rsidRPr="002F65E4">
              <w:rPr>
                <w:rFonts w:ascii="Arial" w:eastAsia="Times New Roman" w:hAnsi="Arial" w:cs="Arial"/>
                <w:sz w:val="18"/>
                <w:szCs w:val="18"/>
              </w:rPr>
              <w:t xml:space="preserve">aitements </w:t>
            </w:r>
            <w:r>
              <w:rPr>
                <w:rFonts w:ascii="Arial" w:eastAsia="Times New Roman" w:hAnsi="Arial" w:cs="Arial"/>
                <w:sz w:val="18"/>
                <w:szCs w:val="18"/>
              </w:rPr>
              <w:t>antérieurs de</w:t>
            </w:r>
            <w:r w:rsidR="002F65E4" w:rsidRPr="002F65E4">
              <w:rPr>
                <w:rFonts w:ascii="Arial" w:eastAsia="Times New Roman" w:hAnsi="Arial" w:cs="Arial"/>
                <w:sz w:val="18"/>
                <w:szCs w:val="18"/>
              </w:rPr>
              <w:t xml:space="preserve"> la leucémie </w:t>
            </w:r>
            <w:r w:rsidR="00FE7A10">
              <w:rPr>
                <w:rFonts w:ascii="Arial" w:eastAsia="Times New Roman" w:hAnsi="Arial" w:cs="Arial"/>
                <w:sz w:val="18"/>
                <w:szCs w:val="18"/>
              </w:rPr>
              <w:t xml:space="preserve">aigüe </w:t>
            </w:r>
            <w:r w:rsidR="002F65E4" w:rsidRPr="002F65E4">
              <w:rPr>
                <w:rFonts w:ascii="Arial" w:eastAsia="Times New Roman" w:hAnsi="Arial" w:cs="Arial"/>
                <w:sz w:val="18"/>
                <w:szCs w:val="18"/>
              </w:rPr>
              <w:t>myéloïde</w:t>
            </w:r>
          </w:p>
          <w:p w14:paraId="440FCB07" w14:textId="6712AB8C" w:rsidR="002F65E4" w:rsidRPr="002F65E4" w:rsidRDefault="002F65E4" w:rsidP="000656AF">
            <w:pPr>
              <w:spacing w:after="0" w:line="240" w:lineRule="auto"/>
              <w:rPr>
                <w:rFonts w:ascii="Arial" w:eastAsia="Times New Roman" w:hAnsi="Arial" w:cs="Arial"/>
                <w:sz w:val="18"/>
                <w:szCs w:val="18"/>
              </w:rPr>
            </w:pPr>
            <w:r w:rsidRPr="002F65E4">
              <w:rPr>
                <w:rFonts w:ascii="Arial" w:eastAsia="Times New Roman" w:hAnsi="Arial" w:cs="Arial"/>
                <w:i/>
                <w:sz w:val="16"/>
                <w:szCs w:val="16"/>
              </w:rPr>
              <w:t xml:space="preserve">Merci de vérifier la cohérence avec </w:t>
            </w:r>
            <w:r w:rsidR="006A3961">
              <w:rPr>
                <w:rFonts w:ascii="Arial" w:eastAsia="Times New Roman" w:hAnsi="Arial" w:cs="Arial"/>
                <w:i/>
                <w:sz w:val="16"/>
                <w:szCs w:val="16"/>
              </w:rPr>
              <w:t>les critères de prescription</w:t>
            </w:r>
            <w:r w:rsidRPr="002F65E4">
              <w:rPr>
                <w:rFonts w:ascii="Arial" w:eastAsia="Times New Roman" w:hAnsi="Arial" w:cs="Arial"/>
                <w:i/>
                <w:sz w:val="16"/>
                <w:szCs w:val="16"/>
              </w:rPr>
              <w:t xml:space="preserve"> dans la Section « Critèr</w:t>
            </w:r>
            <w:r w:rsidR="006A3961">
              <w:rPr>
                <w:rFonts w:ascii="Arial" w:eastAsia="Times New Roman" w:hAnsi="Arial" w:cs="Arial"/>
                <w:i/>
                <w:sz w:val="16"/>
                <w:szCs w:val="16"/>
              </w:rPr>
              <w:t>es de prescription</w:t>
            </w:r>
            <w:r w:rsidRPr="002F65E4">
              <w:rPr>
                <w:rFonts w:ascii="Arial" w:eastAsia="Times New Roman" w:hAnsi="Arial" w:cs="Arial"/>
                <w:i/>
                <w:sz w:val="16"/>
                <w:szCs w:val="16"/>
              </w:rPr>
              <w:t> »</w:t>
            </w:r>
          </w:p>
        </w:tc>
        <w:tc>
          <w:tcPr>
            <w:tcW w:w="3732" w:type="pct"/>
            <w:tcBorders>
              <w:top w:val="single" w:sz="8" w:space="0" w:color="auto"/>
            </w:tcBorders>
            <w:shd w:val="clear" w:color="auto" w:fill="auto"/>
          </w:tcPr>
          <w:p w14:paraId="2CECB51E" w14:textId="77777777" w:rsidR="002F65E4" w:rsidRPr="002F65E4" w:rsidRDefault="002F65E4" w:rsidP="002F65E4">
            <w:pPr>
              <w:spacing w:after="0" w:line="240" w:lineRule="auto"/>
              <w:rPr>
                <w:rFonts w:ascii="Arial" w:eastAsia="Times New Roman" w:hAnsi="Arial" w:cs="Arial"/>
                <w:b/>
                <w:bCs/>
                <w:sz w:val="18"/>
                <w:szCs w:val="18"/>
                <w:u w:val="single"/>
              </w:rPr>
            </w:pPr>
          </w:p>
          <w:p w14:paraId="0FED171E" w14:textId="77777777" w:rsidR="002F65E4" w:rsidRPr="002F65E4" w:rsidRDefault="002F65E4" w:rsidP="002F65E4">
            <w:pPr>
              <w:spacing w:after="0" w:line="240" w:lineRule="auto"/>
              <w:rPr>
                <w:rFonts w:ascii="Arial" w:eastAsia="Times New Roman" w:hAnsi="Arial" w:cs="Arial"/>
                <w:b/>
                <w:bCs/>
                <w:sz w:val="18"/>
                <w:szCs w:val="18"/>
                <w:u w:val="single"/>
              </w:rPr>
            </w:pPr>
            <w:r w:rsidRPr="002F65E4">
              <w:rPr>
                <w:rFonts w:ascii="Arial" w:eastAsia="Times New Roman" w:hAnsi="Arial" w:cs="Arial"/>
                <w:b/>
                <w:bCs/>
                <w:sz w:val="18"/>
                <w:szCs w:val="18"/>
                <w:u w:val="single"/>
              </w:rPr>
              <w:t>L1</w:t>
            </w:r>
          </w:p>
          <w:p w14:paraId="159C9DDC" w14:textId="77777777" w:rsidR="002F65E4" w:rsidRPr="002F65E4" w:rsidRDefault="002F65E4" w:rsidP="002F65E4">
            <w:pPr>
              <w:spacing w:before="60" w:after="0" w:line="240" w:lineRule="auto"/>
              <w:ind w:right="-102"/>
              <w:rPr>
                <w:rFonts w:ascii="Arial" w:eastAsia="Times New Roman" w:hAnsi="Arial" w:cs="Arial"/>
                <w:sz w:val="18"/>
                <w:szCs w:val="18"/>
              </w:rPr>
            </w:pPr>
            <w:r w:rsidRPr="002F65E4">
              <w:rPr>
                <w:rFonts w:ascii="Arial" w:eastAsia="Times New Roman" w:hAnsi="Arial" w:cs="Arial"/>
                <w:sz w:val="18"/>
                <w:szCs w:val="18"/>
              </w:rPr>
              <w:t xml:space="preserve">-Traitement d’induction : </w:t>
            </w:r>
            <w:r w:rsidRPr="002F65E4">
              <w:rPr>
                <w:rFonts w:ascii="Arial" w:eastAsia="Times New Roman" w:hAnsi="Arial" w:cs="Arial"/>
                <w:i/>
                <w:iCs/>
                <w:sz w:val="16"/>
                <w:szCs w:val="16"/>
              </w:rPr>
              <w:t>(Choisir parmi les options suivantes)</w:t>
            </w:r>
          </w:p>
          <w:p w14:paraId="3460D119" w14:textId="77777777" w:rsidR="002F65E4" w:rsidRPr="002F65E4" w:rsidRDefault="002F65E4" w:rsidP="002F65E4">
            <w:pPr>
              <w:spacing w:after="0" w:line="240" w:lineRule="auto"/>
              <w:ind w:right="-102"/>
              <w:rPr>
                <w:rFonts w:ascii="Arial" w:eastAsia="Times New Roman" w:hAnsi="Arial" w:cs="Arial"/>
                <w:sz w:val="18"/>
                <w:szCs w:val="18"/>
              </w:rPr>
            </w:pPr>
            <w:r w:rsidRPr="002F65E4">
              <w:rPr>
                <w:rFonts w:ascii="Arial" w:eastAsia="Times New Roman" w:hAnsi="Arial" w:cs="Arial"/>
                <w:sz w:val="18"/>
                <w:szCs w:val="18"/>
              </w:rPr>
              <w:t>Chimiothérapie :</w:t>
            </w:r>
          </w:p>
          <w:p w14:paraId="01426D33" w14:textId="77777777" w:rsidR="002F65E4" w:rsidRPr="002F65E4" w:rsidRDefault="002F65E4" w:rsidP="002F65E4">
            <w:pPr>
              <w:spacing w:after="0" w:line="240" w:lineRule="auto"/>
              <w:ind w:left="306" w:right="-102"/>
              <w:rPr>
                <w:rFonts w:ascii="Arial" w:eastAsia="Times New Roman" w:hAnsi="Arial" w:cs="Arial"/>
                <w:sz w:val="18"/>
                <w:szCs w:val="18"/>
              </w:rPr>
            </w:pPr>
            <w:r w:rsidRPr="002F65E4">
              <w:rPr>
                <w:rFonts w:ascii="Arial" w:eastAsia="Times New Roman" w:hAnsi="Arial" w:cs="Arial"/>
                <w:sz w:val="18"/>
                <w:szCs w:val="18"/>
              </w:rPr>
              <w:fldChar w:fldCharType="begin">
                <w:ffData>
                  <w:name w:val="Check13"/>
                  <w:enabled/>
                  <w:calcOnExit w:val="0"/>
                  <w:checkBox>
                    <w:sizeAuto/>
                    <w:default w:val="0"/>
                  </w:checkBox>
                </w:ffData>
              </w:fldChar>
            </w:r>
            <w:r w:rsidRPr="002F65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2F65E4">
              <w:rPr>
                <w:rFonts w:ascii="Arial" w:eastAsia="Times New Roman" w:hAnsi="Arial" w:cs="Arial"/>
                <w:sz w:val="18"/>
                <w:szCs w:val="18"/>
              </w:rPr>
              <w:fldChar w:fldCharType="end"/>
            </w:r>
            <w:r w:rsidRPr="002F65E4">
              <w:rPr>
                <w:rFonts w:ascii="Arial" w:eastAsia="Times New Roman" w:hAnsi="Arial" w:cs="Arial"/>
                <w:sz w:val="18"/>
                <w:szCs w:val="18"/>
              </w:rPr>
              <w:t xml:space="preserve"> intensive, choisir parmi les options</w:t>
            </w:r>
            <w:r w:rsidRPr="002F65E4">
              <w:rPr>
                <w:rFonts w:ascii="Arial" w:eastAsia="Times New Roman" w:hAnsi="Arial" w:cs="Arial"/>
                <w:sz w:val="18"/>
                <w:szCs w:val="18"/>
                <w:vertAlign w:val="superscript"/>
              </w:rPr>
              <w:t>1</w:t>
            </w:r>
            <w:r w:rsidRPr="002F65E4">
              <w:rPr>
                <w:rFonts w:ascii="Arial" w:eastAsia="Times New Roman" w:hAnsi="Arial" w:cs="Arial"/>
                <w:sz w:val="18"/>
                <w:szCs w:val="18"/>
              </w:rPr>
              <w:t>: ………………………………………….</w:t>
            </w:r>
          </w:p>
          <w:p w14:paraId="6C63EB15" w14:textId="77777777" w:rsidR="002F65E4" w:rsidRPr="002F65E4" w:rsidRDefault="002F65E4" w:rsidP="002F65E4">
            <w:pPr>
              <w:spacing w:after="0" w:line="240" w:lineRule="auto"/>
              <w:ind w:left="306" w:right="-102"/>
              <w:rPr>
                <w:rFonts w:ascii="Arial" w:eastAsia="Times New Roman" w:hAnsi="Arial" w:cs="Arial"/>
                <w:sz w:val="18"/>
                <w:szCs w:val="18"/>
              </w:rPr>
            </w:pPr>
            <w:r w:rsidRPr="002F65E4">
              <w:rPr>
                <w:rFonts w:ascii="Arial" w:eastAsia="Times New Roman" w:hAnsi="Arial" w:cs="Arial"/>
                <w:sz w:val="18"/>
                <w:szCs w:val="18"/>
              </w:rPr>
              <w:fldChar w:fldCharType="begin">
                <w:ffData>
                  <w:name w:val="Check13"/>
                  <w:enabled/>
                  <w:calcOnExit w:val="0"/>
                  <w:checkBox>
                    <w:sizeAuto/>
                    <w:default w:val="0"/>
                  </w:checkBox>
                </w:ffData>
              </w:fldChar>
            </w:r>
            <w:r w:rsidRPr="002F65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2F65E4">
              <w:rPr>
                <w:rFonts w:ascii="Arial" w:eastAsia="Times New Roman" w:hAnsi="Arial" w:cs="Arial"/>
                <w:sz w:val="18"/>
                <w:szCs w:val="18"/>
              </w:rPr>
              <w:fldChar w:fldCharType="end"/>
            </w:r>
            <w:r w:rsidRPr="002F65E4">
              <w:rPr>
                <w:rFonts w:ascii="Arial" w:eastAsia="Times New Roman" w:hAnsi="Arial" w:cs="Arial"/>
                <w:sz w:val="18"/>
                <w:szCs w:val="18"/>
              </w:rPr>
              <w:t xml:space="preserve"> non intensive, choisir parmi les options</w:t>
            </w:r>
            <w:r w:rsidRPr="002F65E4">
              <w:rPr>
                <w:rFonts w:ascii="Arial" w:eastAsia="Times New Roman" w:hAnsi="Arial" w:cs="Arial"/>
                <w:sz w:val="18"/>
                <w:szCs w:val="18"/>
                <w:vertAlign w:val="superscript"/>
              </w:rPr>
              <w:t>2 </w:t>
            </w:r>
            <w:r w:rsidRPr="002F65E4">
              <w:rPr>
                <w:rFonts w:ascii="Arial" w:eastAsia="Times New Roman" w:hAnsi="Arial" w:cs="Arial"/>
                <w:sz w:val="18"/>
                <w:szCs w:val="18"/>
              </w:rPr>
              <w:t>: …………………………………….</w:t>
            </w:r>
          </w:p>
          <w:p w14:paraId="503E6F41" w14:textId="77777777" w:rsidR="002F65E4" w:rsidRPr="002F65E4" w:rsidRDefault="002F65E4" w:rsidP="002F65E4">
            <w:pPr>
              <w:spacing w:after="0" w:line="240" w:lineRule="auto"/>
              <w:ind w:left="306" w:right="-102"/>
              <w:rPr>
                <w:rFonts w:ascii="Arial" w:eastAsia="Times New Roman" w:hAnsi="Arial" w:cs="Arial"/>
                <w:sz w:val="18"/>
                <w:szCs w:val="18"/>
              </w:rPr>
            </w:pPr>
            <w:r w:rsidRPr="002F65E4">
              <w:rPr>
                <w:rFonts w:ascii="Arial" w:eastAsia="Times New Roman" w:hAnsi="Arial" w:cs="Arial"/>
                <w:sz w:val="18"/>
                <w:szCs w:val="18"/>
              </w:rPr>
              <w:fldChar w:fldCharType="begin">
                <w:ffData>
                  <w:name w:val="Check13"/>
                  <w:enabled/>
                  <w:calcOnExit w:val="0"/>
                  <w:checkBox>
                    <w:sizeAuto/>
                    <w:default w:val="0"/>
                  </w:checkBox>
                </w:ffData>
              </w:fldChar>
            </w:r>
            <w:r w:rsidRPr="002F65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2F65E4">
              <w:rPr>
                <w:rFonts w:ascii="Arial" w:eastAsia="Times New Roman" w:hAnsi="Arial" w:cs="Arial"/>
                <w:sz w:val="18"/>
                <w:szCs w:val="18"/>
              </w:rPr>
              <w:fldChar w:fldCharType="end"/>
            </w:r>
            <w:r w:rsidRPr="002F65E4">
              <w:rPr>
                <w:rFonts w:ascii="Arial" w:eastAsia="Times New Roman" w:hAnsi="Arial" w:cs="Arial"/>
                <w:sz w:val="18"/>
                <w:szCs w:val="18"/>
              </w:rPr>
              <w:t xml:space="preserve"> Autre traitement, choisir parmi les options</w:t>
            </w:r>
            <w:r w:rsidRPr="002F65E4">
              <w:rPr>
                <w:rFonts w:ascii="Arial" w:eastAsia="Times New Roman" w:hAnsi="Arial" w:cs="Arial"/>
                <w:sz w:val="18"/>
                <w:szCs w:val="18"/>
                <w:vertAlign w:val="superscript"/>
              </w:rPr>
              <w:t>3 </w:t>
            </w:r>
            <w:r w:rsidRPr="002F65E4">
              <w:rPr>
                <w:rFonts w:ascii="Arial" w:eastAsia="Times New Roman" w:hAnsi="Arial" w:cs="Arial"/>
                <w:sz w:val="18"/>
                <w:szCs w:val="18"/>
              </w:rPr>
              <w:t>:…………………………………..</w:t>
            </w:r>
          </w:p>
          <w:p w14:paraId="063EE1EA" w14:textId="25BDBF79" w:rsidR="002F65E4" w:rsidRPr="002F65E4" w:rsidRDefault="002F65E4" w:rsidP="002F65E4">
            <w:pPr>
              <w:spacing w:after="0" w:line="240" w:lineRule="auto"/>
              <w:ind w:left="2432" w:right="-102"/>
              <w:rPr>
                <w:rFonts w:ascii="Arial" w:eastAsia="Times New Roman" w:hAnsi="Arial" w:cs="Arial"/>
                <w:sz w:val="18"/>
                <w:szCs w:val="18"/>
              </w:rPr>
            </w:pPr>
          </w:p>
          <w:p w14:paraId="356D848E" w14:textId="77777777" w:rsidR="002F65E4" w:rsidRPr="002F65E4" w:rsidRDefault="002F65E4" w:rsidP="002F65E4">
            <w:pPr>
              <w:spacing w:before="60" w:after="0" w:line="240" w:lineRule="auto"/>
              <w:ind w:right="-102"/>
              <w:rPr>
                <w:rFonts w:ascii="Arial" w:eastAsia="Times New Roman" w:hAnsi="Arial" w:cs="Arial"/>
                <w:sz w:val="18"/>
                <w:szCs w:val="18"/>
              </w:rPr>
            </w:pPr>
            <w:r w:rsidRPr="002F65E4">
              <w:rPr>
                <w:rFonts w:ascii="Arial" w:eastAsia="Times New Roman" w:hAnsi="Arial" w:cs="Arial"/>
                <w:sz w:val="18"/>
                <w:szCs w:val="18"/>
              </w:rPr>
              <w:t xml:space="preserve">-Traitement de consolidation : </w:t>
            </w:r>
          </w:p>
          <w:p w14:paraId="45831E6B" w14:textId="77777777" w:rsidR="002F65E4" w:rsidRPr="002F65E4" w:rsidRDefault="002F65E4" w:rsidP="002F65E4">
            <w:pPr>
              <w:spacing w:before="60" w:after="0" w:line="240" w:lineRule="auto"/>
              <w:ind w:left="306" w:right="-102"/>
              <w:rPr>
                <w:rFonts w:ascii="Times New Roman" w:eastAsia="Times New Roman" w:hAnsi="Times New Roman" w:cs="Times New Roman"/>
                <w:sz w:val="18"/>
                <w:szCs w:val="18"/>
              </w:rPr>
            </w:pPr>
            <w:r w:rsidRPr="002F65E4">
              <w:rPr>
                <w:rFonts w:ascii="Arial" w:eastAsia="Times New Roman" w:hAnsi="Arial" w:cs="Arial"/>
                <w:sz w:val="20"/>
                <w:szCs w:val="20"/>
              </w:rPr>
              <w:fldChar w:fldCharType="begin">
                <w:ffData>
                  <w:name w:val="Check13"/>
                  <w:enabled/>
                  <w:calcOnExit w:val="0"/>
                  <w:checkBox>
                    <w:sizeAuto/>
                    <w:default w:val="0"/>
                  </w:checkBox>
                </w:ffData>
              </w:fldChar>
            </w:r>
            <w:r w:rsidRPr="002F65E4">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F65E4">
              <w:rPr>
                <w:rFonts w:ascii="Arial" w:eastAsia="Times New Roman" w:hAnsi="Arial" w:cs="Arial"/>
                <w:sz w:val="20"/>
                <w:szCs w:val="20"/>
              </w:rPr>
              <w:fldChar w:fldCharType="end"/>
            </w:r>
            <w:r w:rsidRPr="002F65E4">
              <w:rPr>
                <w:rFonts w:ascii="Arial" w:eastAsia="Times New Roman" w:hAnsi="Arial" w:cs="Arial"/>
                <w:sz w:val="20"/>
                <w:szCs w:val="20"/>
              </w:rPr>
              <w:t xml:space="preserve">, </w:t>
            </w:r>
            <w:r w:rsidRPr="002F65E4">
              <w:rPr>
                <w:rFonts w:ascii="Arial" w:eastAsia="Times New Roman" w:hAnsi="Arial" w:cs="Arial"/>
                <w:sz w:val="18"/>
                <w:szCs w:val="18"/>
              </w:rPr>
              <w:t>choisir parmi les options</w:t>
            </w:r>
            <w:r w:rsidRPr="002F65E4">
              <w:rPr>
                <w:rFonts w:ascii="Arial" w:eastAsia="Times New Roman" w:hAnsi="Arial" w:cs="Arial"/>
                <w:i/>
                <w:iCs/>
                <w:sz w:val="16"/>
                <w:szCs w:val="16"/>
                <w:vertAlign w:val="superscript"/>
              </w:rPr>
              <w:t>4</w:t>
            </w:r>
            <w:r w:rsidRPr="002F65E4">
              <w:rPr>
                <w:rFonts w:ascii="Arial" w:eastAsia="Times New Roman" w:hAnsi="Arial" w:cs="Arial"/>
                <w:i/>
                <w:iCs/>
                <w:sz w:val="16"/>
                <w:szCs w:val="16"/>
              </w:rPr>
              <w:t> </w:t>
            </w:r>
            <w:r w:rsidRPr="002F65E4">
              <w:rPr>
                <w:rFonts w:ascii="Arial" w:eastAsia="Times New Roman" w:hAnsi="Arial" w:cs="Arial"/>
                <w:sz w:val="16"/>
                <w:szCs w:val="16"/>
              </w:rPr>
              <w:t>: …………………………………………………………..</w:t>
            </w:r>
          </w:p>
        </w:tc>
      </w:tr>
      <w:tr w:rsidR="002F65E4" w:rsidRPr="002F65E4" w14:paraId="544C3DEB" w14:textId="77777777" w:rsidTr="000656AF">
        <w:trPr>
          <w:trHeight w:val="341"/>
        </w:trPr>
        <w:tc>
          <w:tcPr>
            <w:tcW w:w="1268" w:type="pct"/>
            <w:vMerge/>
            <w:shd w:val="clear" w:color="auto" w:fill="auto"/>
            <w:vAlign w:val="center"/>
          </w:tcPr>
          <w:p w14:paraId="7EE67B55" w14:textId="77777777" w:rsidR="002F65E4" w:rsidRPr="002F65E4" w:rsidRDefault="002F65E4" w:rsidP="000656AF">
            <w:pPr>
              <w:spacing w:after="0" w:line="240" w:lineRule="auto"/>
              <w:rPr>
                <w:rFonts w:ascii="Arial" w:eastAsia="Times New Roman" w:hAnsi="Arial" w:cs="Arial"/>
                <w:sz w:val="18"/>
                <w:szCs w:val="18"/>
              </w:rPr>
            </w:pPr>
          </w:p>
        </w:tc>
        <w:tc>
          <w:tcPr>
            <w:tcW w:w="3732" w:type="pct"/>
            <w:tcBorders>
              <w:top w:val="single" w:sz="8" w:space="0" w:color="auto"/>
              <w:bottom w:val="single" w:sz="8" w:space="0" w:color="auto"/>
            </w:tcBorders>
            <w:shd w:val="clear" w:color="auto" w:fill="auto"/>
          </w:tcPr>
          <w:p w14:paraId="5A77F469" w14:textId="77777777" w:rsidR="0074596C" w:rsidRDefault="0074596C" w:rsidP="002F65E4">
            <w:pPr>
              <w:spacing w:after="0" w:line="240" w:lineRule="auto"/>
              <w:rPr>
                <w:rFonts w:ascii="Arial" w:eastAsia="Times New Roman" w:hAnsi="Arial" w:cs="Arial"/>
                <w:b/>
                <w:bCs/>
                <w:sz w:val="18"/>
                <w:szCs w:val="18"/>
                <w:u w:val="single"/>
              </w:rPr>
            </w:pPr>
          </w:p>
          <w:p w14:paraId="6B16670F" w14:textId="78C74D28" w:rsidR="002F65E4" w:rsidRPr="002F65E4" w:rsidRDefault="007F7091" w:rsidP="002F65E4">
            <w:pPr>
              <w:spacing w:after="0" w:line="240" w:lineRule="auto"/>
              <w:rPr>
                <w:rFonts w:ascii="Arial" w:eastAsia="Times New Roman" w:hAnsi="Arial" w:cs="Arial"/>
                <w:i/>
                <w:iCs/>
                <w:sz w:val="16"/>
                <w:szCs w:val="16"/>
              </w:rPr>
            </w:pPr>
            <w:r w:rsidRPr="002F65E4">
              <w:rPr>
                <w:rFonts w:ascii="Arial" w:eastAsia="Times New Roman" w:hAnsi="Arial" w:cs="Arial"/>
                <w:sz w:val="20"/>
                <w:szCs w:val="20"/>
              </w:rPr>
              <w:fldChar w:fldCharType="begin">
                <w:ffData>
                  <w:name w:val="Check13"/>
                  <w:enabled/>
                  <w:calcOnExit w:val="0"/>
                  <w:checkBox>
                    <w:sizeAuto/>
                    <w:default w:val="0"/>
                  </w:checkBox>
                </w:ffData>
              </w:fldChar>
            </w:r>
            <w:r w:rsidRPr="002F65E4">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F65E4">
              <w:rPr>
                <w:rFonts w:ascii="Arial" w:eastAsia="Times New Roman" w:hAnsi="Arial" w:cs="Arial"/>
                <w:sz w:val="20"/>
                <w:szCs w:val="20"/>
              </w:rPr>
              <w:fldChar w:fldCharType="end"/>
            </w:r>
            <w:r>
              <w:rPr>
                <w:rFonts w:ascii="Arial" w:eastAsia="Times New Roman" w:hAnsi="Arial" w:cs="Arial"/>
                <w:sz w:val="20"/>
                <w:szCs w:val="20"/>
              </w:rPr>
              <w:t xml:space="preserve"> </w:t>
            </w:r>
            <w:r w:rsidR="002F65E4" w:rsidRPr="002F65E4">
              <w:rPr>
                <w:rFonts w:ascii="Arial" w:eastAsia="Times New Roman" w:hAnsi="Arial" w:cs="Arial"/>
                <w:b/>
                <w:bCs/>
                <w:sz w:val="18"/>
                <w:szCs w:val="18"/>
                <w:u w:val="single"/>
              </w:rPr>
              <w:t xml:space="preserve">L2, </w:t>
            </w:r>
            <w:r w:rsidRPr="002F65E4">
              <w:rPr>
                <w:rFonts w:ascii="Arial" w:eastAsia="Times New Roman" w:hAnsi="Arial" w:cs="Arial"/>
                <w:sz w:val="20"/>
                <w:szCs w:val="20"/>
              </w:rPr>
              <w:fldChar w:fldCharType="begin">
                <w:ffData>
                  <w:name w:val="Check13"/>
                  <w:enabled/>
                  <w:calcOnExit w:val="0"/>
                  <w:checkBox>
                    <w:sizeAuto/>
                    <w:default w:val="0"/>
                  </w:checkBox>
                </w:ffData>
              </w:fldChar>
            </w:r>
            <w:r w:rsidRPr="002F65E4">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F65E4">
              <w:rPr>
                <w:rFonts w:ascii="Arial" w:eastAsia="Times New Roman" w:hAnsi="Arial" w:cs="Arial"/>
                <w:sz w:val="20"/>
                <w:szCs w:val="20"/>
              </w:rPr>
              <w:fldChar w:fldCharType="end"/>
            </w:r>
            <w:r>
              <w:rPr>
                <w:rFonts w:ascii="Arial" w:eastAsia="Times New Roman" w:hAnsi="Arial" w:cs="Arial"/>
                <w:sz w:val="20"/>
                <w:szCs w:val="20"/>
              </w:rPr>
              <w:t xml:space="preserve"> </w:t>
            </w:r>
            <w:r w:rsidR="002F65E4" w:rsidRPr="002F65E4">
              <w:rPr>
                <w:rFonts w:ascii="Arial" w:eastAsia="Times New Roman" w:hAnsi="Arial" w:cs="Arial"/>
                <w:b/>
                <w:bCs/>
                <w:sz w:val="18"/>
                <w:szCs w:val="18"/>
                <w:u w:val="single"/>
              </w:rPr>
              <w:t xml:space="preserve">L3 et </w:t>
            </w:r>
            <w:r w:rsidRPr="002F65E4">
              <w:rPr>
                <w:rFonts w:ascii="Arial" w:eastAsia="Times New Roman" w:hAnsi="Arial" w:cs="Arial"/>
                <w:sz w:val="20"/>
                <w:szCs w:val="20"/>
              </w:rPr>
              <w:fldChar w:fldCharType="begin">
                <w:ffData>
                  <w:name w:val="Check13"/>
                  <w:enabled/>
                  <w:calcOnExit w:val="0"/>
                  <w:checkBox>
                    <w:sizeAuto/>
                    <w:default w:val="0"/>
                  </w:checkBox>
                </w:ffData>
              </w:fldChar>
            </w:r>
            <w:r w:rsidRPr="002F65E4">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F65E4">
              <w:rPr>
                <w:rFonts w:ascii="Arial" w:eastAsia="Times New Roman" w:hAnsi="Arial" w:cs="Arial"/>
                <w:sz w:val="20"/>
                <w:szCs w:val="20"/>
              </w:rPr>
              <w:fldChar w:fldCharType="end"/>
            </w:r>
            <w:r>
              <w:rPr>
                <w:rFonts w:ascii="Arial" w:eastAsia="Times New Roman" w:hAnsi="Arial" w:cs="Arial"/>
                <w:sz w:val="20"/>
                <w:szCs w:val="20"/>
              </w:rPr>
              <w:t xml:space="preserve"> </w:t>
            </w:r>
            <w:r w:rsidR="002F65E4" w:rsidRPr="002F65E4">
              <w:rPr>
                <w:rFonts w:ascii="Arial" w:eastAsia="Times New Roman" w:hAnsi="Arial" w:cs="Arial"/>
                <w:b/>
                <w:bCs/>
                <w:sz w:val="18"/>
                <w:szCs w:val="18"/>
                <w:u w:val="single"/>
              </w:rPr>
              <w:t>L&gt;3</w:t>
            </w:r>
          </w:p>
          <w:p w14:paraId="557C9BF7" w14:textId="6BFB23F3" w:rsidR="002F65E4" w:rsidRPr="002F65E4" w:rsidRDefault="002F65E4" w:rsidP="002F65E4">
            <w:pPr>
              <w:spacing w:after="0" w:line="240" w:lineRule="auto"/>
              <w:ind w:right="-102"/>
              <w:rPr>
                <w:rFonts w:ascii="Arial" w:eastAsia="Times New Roman" w:hAnsi="Arial" w:cs="Arial"/>
                <w:sz w:val="18"/>
                <w:szCs w:val="18"/>
              </w:rPr>
            </w:pPr>
            <w:r w:rsidRPr="002F65E4">
              <w:rPr>
                <w:rFonts w:ascii="Arial" w:eastAsia="Times New Roman" w:hAnsi="Arial" w:cs="Arial"/>
                <w:sz w:val="18"/>
                <w:szCs w:val="18"/>
              </w:rPr>
              <w:t>Chimiothérapie :</w:t>
            </w:r>
            <w:r w:rsidR="0043066B" w:rsidRPr="002F65E4">
              <w:rPr>
                <w:rFonts w:ascii="Arial" w:eastAsia="Times New Roman" w:hAnsi="Arial" w:cs="Arial"/>
                <w:i/>
                <w:iCs/>
                <w:sz w:val="16"/>
                <w:szCs w:val="16"/>
              </w:rPr>
              <w:t>(à remplir pour chaque ligne de traitement)</w:t>
            </w:r>
          </w:p>
          <w:p w14:paraId="796D5B71" w14:textId="3A887375" w:rsidR="007D594F" w:rsidRPr="002F65E4" w:rsidRDefault="007D594F" w:rsidP="007D594F">
            <w:pPr>
              <w:spacing w:after="0" w:line="240" w:lineRule="auto"/>
              <w:ind w:right="-102"/>
              <w:rPr>
                <w:rFonts w:ascii="Arial" w:eastAsia="Times New Roman" w:hAnsi="Arial" w:cs="Arial"/>
                <w:sz w:val="16"/>
                <w:szCs w:val="16"/>
              </w:rPr>
            </w:pPr>
            <w:r w:rsidRPr="002F65E4">
              <w:rPr>
                <w:rFonts w:ascii="Arial" w:eastAsia="Times New Roman" w:hAnsi="Arial" w:cs="Arial"/>
                <w:sz w:val="18"/>
                <w:szCs w:val="18"/>
              </w:rPr>
              <w:fldChar w:fldCharType="begin">
                <w:ffData>
                  <w:name w:val="Check13"/>
                  <w:enabled/>
                  <w:calcOnExit w:val="0"/>
                  <w:checkBox>
                    <w:sizeAuto/>
                    <w:default w:val="0"/>
                  </w:checkBox>
                </w:ffData>
              </w:fldChar>
            </w:r>
            <w:r w:rsidRPr="002F65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2F65E4">
              <w:rPr>
                <w:rFonts w:ascii="Arial" w:eastAsia="Times New Roman" w:hAnsi="Arial" w:cs="Arial"/>
                <w:sz w:val="18"/>
                <w:szCs w:val="18"/>
              </w:rPr>
              <w:fldChar w:fldCharType="end"/>
            </w:r>
            <w:r w:rsidRPr="002F65E4">
              <w:rPr>
                <w:rFonts w:ascii="Arial" w:eastAsia="Times New Roman" w:hAnsi="Arial" w:cs="Arial"/>
                <w:sz w:val="18"/>
                <w:szCs w:val="18"/>
              </w:rPr>
              <w:t xml:space="preserve"> </w:t>
            </w:r>
            <w:r>
              <w:rPr>
                <w:rFonts w:ascii="Arial" w:eastAsia="Times New Roman" w:hAnsi="Arial" w:cs="Arial"/>
                <w:sz w:val="18"/>
                <w:szCs w:val="18"/>
              </w:rPr>
              <w:t>intensive</w:t>
            </w:r>
            <w:r w:rsidR="00BC43DF">
              <w:rPr>
                <w:rFonts w:ascii="Arial" w:eastAsia="Times New Roman" w:hAnsi="Arial" w:cs="Arial"/>
                <w:sz w:val="18"/>
                <w:szCs w:val="18"/>
              </w:rPr>
              <w:t xml:space="preserve">, </w:t>
            </w:r>
            <w:r w:rsidRPr="002F65E4">
              <w:rPr>
                <w:rFonts w:ascii="Arial" w:eastAsia="Times New Roman" w:hAnsi="Arial" w:cs="Arial"/>
                <w:sz w:val="16"/>
                <w:szCs w:val="16"/>
              </w:rPr>
              <w:t>précisez</w:t>
            </w:r>
            <w:r w:rsidR="00BC43DF">
              <w:rPr>
                <w:rFonts w:ascii="Arial" w:eastAsia="Times New Roman" w:hAnsi="Arial" w:cs="Arial"/>
                <w:sz w:val="16"/>
                <w:szCs w:val="16"/>
              </w:rPr>
              <w:t xml:space="preserve"> le traitement</w:t>
            </w:r>
            <w:r w:rsidRPr="002F65E4">
              <w:rPr>
                <w:rFonts w:ascii="Arial" w:eastAsia="Times New Roman" w:hAnsi="Arial" w:cs="Arial"/>
                <w:sz w:val="16"/>
                <w:szCs w:val="16"/>
              </w:rPr>
              <w:t>…………………………………………………….………</w:t>
            </w:r>
          </w:p>
          <w:p w14:paraId="0D427FEC" w14:textId="77777777" w:rsidR="00BC43DF" w:rsidRPr="002F65E4" w:rsidRDefault="007D594F" w:rsidP="00BC43DF">
            <w:pPr>
              <w:spacing w:after="0" w:line="240" w:lineRule="auto"/>
              <w:ind w:right="-102"/>
              <w:rPr>
                <w:rFonts w:ascii="Arial" w:eastAsia="Times New Roman" w:hAnsi="Arial" w:cs="Arial"/>
                <w:sz w:val="18"/>
                <w:szCs w:val="18"/>
              </w:rPr>
            </w:pPr>
            <w:r w:rsidRPr="002F65E4">
              <w:rPr>
                <w:rFonts w:ascii="Arial" w:eastAsia="Times New Roman" w:hAnsi="Arial" w:cs="Arial"/>
                <w:sz w:val="18"/>
                <w:szCs w:val="18"/>
              </w:rPr>
              <w:fldChar w:fldCharType="begin">
                <w:ffData>
                  <w:name w:val="Check13"/>
                  <w:enabled/>
                  <w:calcOnExit w:val="0"/>
                  <w:checkBox>
                    <w:sizeAuto/>
                    <w:default w:val="0"/>
                  </w:checkBox>
                </w:ffData>
              </w:fldChar>
            </w:r>
            <w:r w:rsidRPr="002F65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2F65E4">
              <w:rPr>
                <w:rFonts w:ascii="Arial" w:eastAsia="Times New Roman" w:hAnsi="Arial" w:cs="Arial"/>
                <w:sz w:val="18"/>
                <w:szCs w:val="18"/>
              </w:rPr>
              <w:fldChar w:fldCharType="end"/>
            </w:r>
            <w:r w:rsidRPr="002F65E4">
              <w:rPr>
                <w:rFonts w:ascii="Arial" w:eastAsia="Times New Roman" w:hAnsi="Arial" w:cs="Arial"/>
                <w:sz w:val="18"/>
                <w:szCs w:val="18"/>
              </w:rPr>
              <w:t xml:space="preserve"> </w:t>
            </w:r>
            <w:r w:rsidR="00BC43DF" w:rsidRPr="002F65E4">
              <w:rPr>
                <w:rFonts w:ascii="Arial" w:eastAsia="Times New Roman" w:hAnsi="Arial" w:cs="Arial"/>
                <w:sz w:val="18"/>
                <w:szCs w:val="18"/>
              </w:rPr>
              <w:t>non, précisez (choisir parmi les options</w:t>
            </w:r>
            <w:r w:rsidR="00BC43DF" w:rsidRPr="002F65E4">
              <w:rPr>
                <w:rFonts w:ascii="Arial" w:eastAsia="Times New Roman" w:hAnsi="Arial" w:cs="Arial"/>
                <w:i/>
                <w:iCs/>
                <w:sz w:val="16"/>
                <w:szCs w:val="16"/>
                <w:vertAlign w:val="superscript"/>
              </w:rPr>
              <w:t>5</w:t>
            </w:r>
            <w:r w:rsidR="00BC43DF" w:rsidRPr="002F65E4">
              <w:rPr>
                <w:rFonts w:ascii="Arial" w:eastAsia="Times New Roman" w:hAnsi="Arial" w:cs="Arial"/>
                <w:sz w:val="16"/>
                <w:szCs w:val="16"/>
              </w:rPr>
              <w:t xml:space="preserve">) : </w:t>
            </w:r>
            <w:r w:rsidR="00BC43DF" w:rsidRPr="002F65E4">
              <w:rPr>
                <w:rFonts w:ascii="Arial" w:eastAsia="Times New Roman" w:hAnsi="Arial" w:cs="Arial"/>
                <w:sz w:val="18"/>
                <w:szCs w:val="18"/>
              </w:rPr>
              <w:t>………………………………………...</w:t>
            </w:r>
          </w:p>
          <w:p w14:paraId="4A6D0B03" w14:textId="77777777" w:rsidR="002F65E4" w:rsidRPr="002F65E4" w:rsidRDefault="002F65E4" w:rsidP="002F65E4">
            <w:pPr>
              <w:spacing w:after="0" w:line="240" w:lineRule="auto"/>
              <w:ind w:right="-102"/>
              <w:rPr>
                <w:rFonts w:ascii="Arial" w:eastAsia="Times New Roman" w:hAnsi="Arial" w:cs="Arial"/>
                <w:sz w:val="18"/>
                <w:szCs w:val="18"/>
              </w:rPr>
            </w:pPr>
            <w:r w:rsidRPr="002F65E4">
              <w:rPr>
                <w:rFonts w:ascii="Arial" w:eastAsia="Times New Roman" w:hAnsi="Arial" w:cs="Arial"/>
                <w:sz w:val="18"/>
                <w:szCs w:val="18"/>
              </w:rPr>
              <w:fldChar w:fldCharType="begin">
                <w:ffData>
                  <w:name w:val="Check13"/>
                  <w:enabled/>
                  <w:calcOnExit w:val="0"/>
                  <w:checkBox>
                    <w:sizeAuto/>
                    <w:default w:val="0"/>
                  </w:checkBox>
                </w:ffData>
              </w:fldChar>
            </w:r>
            <w:r w:rsidRPr="002F65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2F65E4">
              <w:rPr>
                <w:rFonts w:ascii="Arial" w:eastAsia="Times New Roman" w:hAnsi="Arial" w:cs="Arial"/>
                <w:sz w:val="18"/>
                <w:szCs w:val="18"/>
              </w:rPr>
              <w:fldChar w:fldCharType="end"/>
            </w:r>
            <w:r w:rsidRPr="002F65E4">
              <w:rPr>
                <w:rFonts w:ascii="Arial" w:eastAsia="Times New Roman" w:hAnsi="Arial" w:cs="Arial"/>
                <w:sz w:val="18"/>
                <w:szCs w:val="18"/>
              </w:rPr>
              <w:t xml:space="preserve"> Autre traitement, (Choisir parmi les options</w:t>
            </w:r>
            <w:r w:rsidRPr="002F65E4">
              <w:rPr>
                <w:rFonts w:ascii="Arial" w:eastAsia="Times New Roman" w:hAnsi="Arial" w:cs="Arial"/>
                <w:sz w:val="18"/>
                <w:szCs w:val="18"/>
                <w:vertAlign w:val="superscript"/>
              </w:rPr>
              <w:t>5</w:t>
            </w:r>
            <w:r w:rsidRPr="002F65E4">
              <w:rPr>
                <w:rFonts w:ascii="Arial" w:eastAsia="Times New Roman" w:hAnsi="Arial" w:cs="Arial"/>
                <w:sz w:val="18"/>
                <w:szCs w:val="18"/>
              </w:rPr>
              <w:t>)</w:t>
            </w:r>
            <w:r w:rsidRPr="002F65E4">
              <w:rPr>
                <w:rFonts w:ascii="Arial" w:eastAsia="Times New Roman" w:hAnsi="Arial" w:cs="Arial"/>
                <w:sz w:val="16"/>
                <w:szCs w:val="16"/>
              </w:rPr>
              <w:t>:…………………..….………………….</w:t>
            </w:r>
          </w:p>
        </w:tc>
      </w:tr>
    </w:tbl>
    <w:p w14:paraId="0BF03352" w14:textId="77777777" w:rsidR="002F65E4" w:rsidRPr="002F65E4" w:rsidRDefault="002F65E4" w:rsidP="00C214F9">
      <w:pPr>
        <w:spacing w:after="0" w:line="240" w:lineRule="auto"/>
        <w:ind w:left="142"/>
        <w:rPr>
          <w:rFonts w:ascii="Arial" w:eastAsia="Times New Roman" w:hAnsi="Arial" w:cs="Arial"/>
          <w:sz w:val="16"/>
          <w:szCs w:val="16"/>
        </w:rPr>
      </w:pPr>
      <w:r w:rsidRPr="002F65E4">
        <w:rPr>
          <w:rFonts w:ascii="Arial" w:eastAsia="Times New Roman" w:hAnsi="Arial" w:cs="Arial"/>
          <w:sz w:val="16"/>
          <w:szCs w:val="16"/>
        </w:rPr>
        <w:t>Menu déroulant ou options (au choix) :</w:t>
      </w:r>
    </w:p>
    <w:p w14:paraId="18ED8731" w14:textId="1E1093F6" w:rsidR="002F65E4" w:rsidRPr="002B7318" w:rsidRDefault="002F65E4" w:rsidP="002B7318">
      <w:pPr>
        <w:spacing w:after="0" w:line="240" w:lineRule="auto"/>
        <w:ind w:left="142"/>
        <w:jc w:val="both"/>
        <w:rPr>
          <w:rFonts w:ascii="Arial" w:eastAsia="Times New Roman" w:hAnsi="Arial" w:cs="Arial"/>
          <w:sz w:val="18"/>
          <w:szCs w:val="18"/>
        </w:rPr>
      </w:pPr>
      <w:r w:rsidRPr="002B7318">
        <w:rPr>
          <w:rFonts w:ascii="Arial" w:eastAsia="Times New Roman" w:hAnsi="Arial" w:cs="Arial"/>
          <w:sz w:val="18"/>
          <w:szCs w:val="18"/>
          <w:vertAlign w:val="superscript"/>
        </w:rPr>
        <w:t>1</w:t>
      </w:r>
      <w:r w:rsidRPr="002B7318">
        <w:rPr>
          <w:rFonts w:ascii="Arial" w:eastAsia="Times New Roman" w:hAnsi="Arial" w:cs="Arial"/>
          <w:sz w:val="18"/>
          <w:szCs w:val="18"/>
        </w:rPr>
        <w:t> :7+3 (</w:t>
      </w:r>
      <w:proofErr w:type="spellStart"/>
      <w:r w:rsidRPr="002B7318">
        <w:rPr>
          <w:rFonts w:ascii="Arial" w:eastAsia="Times New Roman" w:hAnsi="Arial" w:cs="Arial"/>
          <w:sz w:val="18"/>
          <w:szCs w:val="18"/>
        </w:rPr>
        <w:t>cytarabine+anthracyclines</w:t>
      </w:r>
      <w:proofErr w:type="spellEnd"/>
      <w:r w:rsidRPr="002B7318">
        <w:rPr>
          <w:rFonts w:ascii="Arial" w:eastAsia="Times New Roman" w:hAnsi="Arial" w:cs="Arial"/>
          <w:sz w:val="18"/>
          <w:szCs w:val="18"/>
        </w:rPr>
        <w:t>), FLAG (</w:t>
      </w:r>
      <w:proofErr w:type="spellStart"/>
      <w:r w:rsidRPr="002B7318">
        <w:rPr>
          <w:rFonts w:ascii="Arial" w:eastAsia="Times New Roman" w:hAnsi="Arial" w:cs="Arial"/>
          <w:sz w:val="18"/>
          <w:szCs w:val="18"/>
        </w:rPr>
        <w:t>Fludarabine</w:t>
      </w:r>
      <w:proofErr w:type="spellEnd"/>
      <w:r w:rsidRPr="002B7318">
        <w:rPr>
          <w:rFonts w:ascii="Arial" w:eastAsia="Times New Roman" w:hAnsi="Arial" w:cs="Arial"/>
          <w:sz w:val="18"/>
          <w:szCs w:val="18"/>
        </w:rPr>
        <w:t xml:space="preserve">+ </w:t>
      </w:r>
      <w:r w:rsidR="001D28CB" w:rsidRPr="002B7318">
        <w:rPr>
          <w:rFonts w:ascii="Arial" w:eastAsia="Times New Roman" w:hAnsi="Arial" w:cs="Arial"/>
          <w:sz w:val="18"/>
          <w:szCs w:val="18"/>
        </w:rPr>
        <w:t xml:space="preserve">cytarabine </w:t>
      </w:r>
      <w:r w:rsidRPr="002B7318">
        <w:rPr>
          <w:rFonts w:ascii="Arial" w:eastAsia="Times New Roman" w:hAnsi="Arial" w:cs="Arial"/>
          <w:sz w:val="18"/>
          <w:szCs w:val="18"/>
        </w:rPr>
        <w:t>+ G-CSF)-IDA, autre (précisez : …..)</w:t>
      </w:r>
    </w:p>
    <w:p w14:paraId="6B681154" w14:textId="3FEA5427" w:rsidR="002F65E4" w:rsidRPr="002B7318" w:rsidRDefault="002F65E4" w:rsidP="002B7318">
      <w:pPr>
        <w:spacing w:after="0" w:line="240" w:lineRule="auto"/>
        <w:ind w:left="142"/>
        <w:jc w:val="both"/>
        <w:rPr>
          <w:rFonts w:ascii="Arial" w:eastAsia="Times New Roman" w:hAnsi="Arial" w:cs="Arial"/>
          <w:sz w:val="18"/>
          <w:szCs w:val="18"/>
        </w:rPr>
      </w:pPr>
      <w:r w:rsidRPr="002B7318">
        <w:rPr>
          <w:rFonts w:ascii="Arial" w:eastAsia="Times New Roman" w:hAnsi="Arial" w:cs="Arial"/>
          <w:sz w:val="18"/>
          <w:szCs w:val="18"/>
          <w:vertAlign w:val="superscript"/>
        </w:rPr>
        <w:lastRenderedPageBreak/>
        <w:t>2</w:t>
      </w:r>
      <w:r w:rsidRPr="002B7318">
        <w:rPr>
          <w:rFonts w:ascii="Arial" w:eastAsia="Times New Roman" w:hAnsi="Arial" w:cs="Arial"/>
          <w:sz w:val="18"/>
          <w:szCs w:val="18"/>
        </w:rPr>
        <w:t xml:space="preserve">: </w:t>
      </w:r>
      <w:proofErr w:type="spellStart"/>
      <w:r w:rsidRPr="002B7318">
        <w:rPr>
          <w:rFonts w:ascii="Arial" w:eastAsia="Times New Roman" w:hAnsi="Arial" w:cs="Arial"/>
          <w:sz w:val="18"/>
          <w:szCs w:val="18"/>
        </w:rPr>
        <w:t>azacitidine</w:t>
      </w:r>
      <w:proofErr w:type="spellEnd"/>
      <w:r w:rsidRPr="002B7318">
        <w:rPr>
          <w:rFonts w:ascii="Arial" w:eastAsia="Times New Roman" w:hAnsi="Arial" w:cs="Arial"/>
          <w:sz w:val="18"/>
          <w:szCs w:val="18"/>
        </w:rPr>
        <w:t xml:space="preserve">, </w:t>
      </w:r>
      <w:proofErr w:type="spellStart"/>
      <w:r w:rsidRPr="002B7318">
        <w:rPr>
          <w:rFonts w:ascii="Arial" w:eastAsia="Times New Roman" w:hAnsi="Arial" w:cs="Arial"/>
          <w:sz w:val="18"/>
          <w:szCs w:val="18"/>
        </w:rPr>
        <w:t>decitabine</w:t>
      </w:r>
      <w:proofErr w:type="spellEnd"/>
      <w:r w:rsidRPr="002B7318">
        <w:rPr>
          <w:rFonts w:ascii="Arial" w:eastAsia="Times New Roman" w:hAnsi="Arial" w:cs="Arial"/>
          <w:sz w:val="18"/>
          <w:szCs w:val="18"/>
        </w:rPr>
        <w:t>, LDAC (</w:t>
      </w:r>
      <w:r w:rsidR="001D28CB" w:rsidRPr="002B7318">
        <w:rPr>
          <w:rFonts w:ascii="Arial" w:eastAsia="Times New Roman" w:hAnsi="Arial" w:cs="Arial"/>
          <w:sz w:val="18"/>
          <w:szCs w:val="18"/>
        </w:rPr>
        <w:t>cytarabine faible dose</w:t>
      </w:r>
      <w:r w:rsidRPr="002B7318">
        <w:rPr>
          <w:rFonts w:ascii="Arial" w:eastAsia="Times New Roman" w:hAnsi="Arial" w:cs="Arial"/>
          <w:sz w:val="18"/>
          <w:szCs w:val="18"/>
        </w:rPr>
        <w:t xml:space="preserve">), </w:t>
      </w:r>
      <w:proofErr w:type="spellStart"/>
      <w:r w:rsidRPr="002B7318">
        <w:rPr>
          <w:rFonts w:ascii="Arial" w:eastAsia="Times New Roman" w:hAnsi="Arial" w:cs="Arial"/>
          <w:sz w:val="18"/>
          <w:szCs w:val="18"/>
        </w:rPr>
        <w:t>venetoclax</w:t>
      </w:r>
      <w:proofErr w:type="spellEnd"/>
      <w:r w:rsidRPr="002B7318">
        <w:rPr>
          <w:rFonts w:ascii="Arial" w:eastAsia="Times New Roman" w:hAnsi="Arial" w:cs="Arial"/>
          <w:sz w:val="18"/>
          <w:szCs w:val="18"/>
        </w:rPr>
        <w:t xml:space="preserve">, </w:t>
      </w:r>
      <w:proofErr w:type="spellStart"/>
      <w:r w:rsidR="00237BE2">
        <w:rPr>
          <w:rFonts w:ascii="Arial" w:eastAsia="Times New Roman" w:hAnsi="Arial" w:cs="Arial"/>
          <w:sz w:val="18"/>
          <w:szCs w:val="18"/>
        </w:rPr>
        <w:t>venetoclax</w:t>
      </w:r>
      <w:r w:rsidR="00876948">
        <w:rPr>
          <w:rFonts w:ascii="Arial" w:eastAsia="Times New Roman" w:hAnsi="Arial" w:cs="Arial"/>
          <w:sz w:val="18"/>
          <w:szCs w:val="18"/>
        </w:rPr>
        <w:t>+azacitidine</w:t>
      </w:r>
      <w:proofErr w:type="spellEnd"/>
      <w:r w:rsidR="00876948">
        <w:rPr>
          <w:rFonts w:ascii="Arial" w:eastAsia="Times New Roman" w:hAnsi="Arial" w:cs="Arial"/>
          <w:sz w:val="18"/>
          <w:szCs w:val="18"/>
        </w:rPr>
        <w:t xml:space="preserve">, </w:t>
      </w:r>
      <w:r w:rsidRPr="002B7318">
        <w:rPr>
          <w:rFonts w:ascii="Arial" w:eastAsia="Times New Roman" w:hAnsi="Arial" w:cs="Arial"/>
          <w:sz w:val="18"/>
          <w:szCs w:val="18"/>
        </w:rPr>
        <w:t>soins de supports, autre (précisez :……….)</w:t>
      </w:r>
    </w:p>
    <w:p w14:paraId="126DBC01" w14:textId="53892AAC" w:rsidR="002F65E4" w:rsidRPr="002B7318" w:rsidRDefault="002F65E4" w:rsidP="002B7318">
      <w:pPr>
        <w:spacing w:after="0" w:line="240" w:lineRule="auto"/>
        <w:ind w:left="142"/>
        <w:jc w:val="both"/>
        <w:rPr>
          <w:rFonts w:ascii="Arial" w:eastAsia="Times New Roman" w:hAnsi="Arial" w:cs="Arial"/>
          <w:sz w:val="18"/>
          <w:szCs w:val="18"/>
        </w:rPr>
      </w:pPr>
      <w:r w:rsidRPr="002B7318">
        <w:rPr>
          <w:rFonts w:ascii="Arial" w:eastAsia="Times New Roman" w:hAnsi="Arial" w:cs="Arial"/>
          <w:sz w:val="18"/>
          <w:szCs w:val="18"/>
          <w:vertAlign w:val="superscript"/>
        </w:rPr>
        <w:t xml:space="preserve">3 </w:t>
      </w:r>
      <w:r w:rsidRPr="002B7318">
        <w:rPr>
          <w:rFonts w:ascii="Arial" w:eastAsia="Times New Roman" w:hAnsi="Arial" w:cs="Arial"/>
          <w:sz w:val="18"/>
          <w:szCs w:val="18"/>
        </w:rPr>
        <w:t xml:space="preserve">: inhibiteur FLT3, </w:t>
      </w:r>
      <w:proofErr w:type="spellStart"/>
      <w:r w:rsidRPr="002B7318">
        <w:rPr>
          <w:rFonts w:ascii="Arial" w:eastAsia="Times New Roman" w:hAnsi="Arial" w:cs="Arial"/>
          <w:sz w:val="18"/>
          <w:szCs w:val="18"/>
        </w:rPr>
        <w:t>gemtuzumab</w:t>
      </w:r>
      <w:proofErr w:type="spellEnd"/>
      <w:r w:rsidRPr="002B7318">
        <w:rPr>
          <w:rFonts w:ascii="Arial" w:eastAsia="Times New Roman" w:hAnsi="Arial" w:cs="Arial"/>
          <w:sz w:val="18"/>
          <w:szCs w:val="18"/>
        </w:rPr>
        <w:t xml:space="preserve"> </w:t>
      </w:r>
      <w:proofErr w:type="spellStart"/>
      <w:r w:rsidRPr="002B7318">
        <w:rPr>
          <w:rFonts w:ascii="Arial" w:eastAsia="Times New Roman" w:hAnsi="Arial" w:cs="Arial"/>
          <w:sz w:val="18"/>
          <w:szCs w:val="18"/>
        </w:rPr>
        <w:t>ozogamicine</w:t>
      </w:r>
      <w:proofErr w:type="spellEnd"/>
      <w:r w:rsidRPr="002B7318">
        <w:rPr>
          <w:rFonts w:ascii="Arial" w:eastAsia="Times New Roman" w:hAnsi="Arial" w:cs="Arial"/>
          <w:sz w:val="18"/>
          <w:szCs w:val="18"/>
        </w:rPr>
        <w:t>, [</w:t>
      </w:r>
      <w:proofErr w:type="spellStart"/>
      <w:r w:rsidRPr="002B7318">
        <w:rPr>
          <w:rFonts w:ascii="Arial" w:eastAsia="Times New Roman" w:hAnsi="Arial" w:cs="Arial"/>
          <w:sz w:val="18"/>
          <w:szCs w:val="18"/>
        </w:rPr>
        <w:t>daunorubicine+cytarabine</w:t>
      </w:r>
      <w:proofErr w:type="spellEnd"/>
      <w:r w:rsidRPr="002B7318">
        <w:rPr>
          <w:rFonts w:ascii="Arial" w:eastAsia="Times New Roman" w:hAnsi="Arial" w:cs="Arial"/>
          <w:sz w:val="18"/>
          <w:szCs w:val="18"/>
        </w:rPr>
        <w:t xml:space="preserve">] </w:t>
      </w:r>
      <w:proofErr w:type="spellStart"/>
      <w:r w:rsidRPr="002B7318">
        <w:rPr>
          <w:rFonts w:ascii="Arial" w:eastAsia="Times New Roman" w:hAnsi="Arial" w:cs="Arial"/>
          <w:sz w:val="18"/>
          <w:szCs w:val="18"/>
        </w:rPr>
        <w:t>liposomale</w:t>
      </w:r>
      <w:proofErr w:type="spellEnd"/>
      <w:r w:rsidRPr="002B7318">
        <w:rPr>
          <w:rFonts w:ascii="Arial" w:eastAsia="Times New Roman" w:hAnsi="Arial" w:cs="Arial"/>
          <w:sz w:val="18"/>
          <w:szCs w:val="18"/>
        </w:rPr>
        <w:t xml:space="preserve">, </w:t>
      </w:r>
      <w:proofErr w:type="spellStart"/>
      <w:r w:rsidRPr="002B7318">
        <w:rPr>
          <w:rFonts w:ascii="Arial" w:eastAsia="Times New Roman" w:hAnsi="Arial" w:cs="Arial"/>
          <w:sz w:val="18"/>
          <w:szCs w:val="18"/>
        </w:rPr>
        <w:t>glasdegib</w:t>
      </w:r>
      <w:proofErr w:type="spellEnd"/>
      <w:r w:rsidRPr="002B7318">
        <w:rPr>
          <w:rFonts w:ascii="Arial" w:eastAsia="Times New Roman" w:hAnsi="Arial" w:cs="Arial"/>
          <w:sz w:val="18"/>
          <w:szCs w:val="18"/>
        </w:rPr>
        <w:t>/</w:t>
      </w:r>
      <w:r w:rsidR="00697F0D" w:rsidRPr="002B7318">
        <w:rPr>
          <w:rFonts w:ascii="Arial" w:eastAsia="Times New Roman" w:hAnsi="Arial" w:cs="Arial"/>
          <w:sz w:val="18"/>
          <w:szCs w:val="18"/>
        </w:rPr>
        <w:t>cytarabine faible dose</w:t>
      </w:r>
      <w:r w:rsidRPr="002B7318">
        <w:rPr>
          <w:rFonts w:ascii="Arial" w:eastAsia="Times New Roman" w:hAnsi="Arial" w:cs="Arial"/>
          <w:sz w:val="18"/>
          <w:szCs w:val="18"/>
        </w:rPr>
        <w:t>, autre (précisez :……….)</w:t>
      </w:r>
    </w:p>
    <w:p w14:paraId="16D228D7" w14:textId="77777777" w:rsidR="002F65E4" w:rsidRPr="002B7318" w:rsidRDefault="002F65E4" w:rsidP="002B7318">
      <w:pPr>
        <w:spacing w:after="0" w:line="240" w:lineRule="auto"/>
        <w:ind w:left="142"/>
        <w:jc w:val="both"/>
        <w:rPr>
          <w:rFonts w:ascii="Arial" w:eastAsia="Times New Roman" w:hAnsi="Arial" w:cs="Arial"/>
          <w:sz w:val="18"/>
          <w:szCs w:val="18"/>
        </w:rPr>
      </w:pPr>
      <w:r w:rsidRPr="002B7318">
        <w:rPr>
          <w:rFonts w:ascii="Arial" w:eastAsia="Times New Roman" w:hAnsi="Arial" w:cs="Arial"/>
          <w:sz w:val="18"/>
          <w:szCs w:val="18"/>
          <w:vertAlign w:val="superscript"/>
        </w:rPr>
        <w:t>4</w:t>
      </w:r>
      <w:r w:rsidRPr="002B7318">
        <w:rPr>
          <w:rFonts w:ascii="Arial" w:eastAsia="Times New Roman" w:hAnsi="Arial" w:cs="Arial"/>
          <w:sz w:val="18"/>
          <w:szCs w:val="18"/>
        </w:rPr>
        <w:t xml:space="preserve"> : IDAC (</w:t>
      </w:r>
      <w:proofErr w:type="spellStart"/>
      <w:r w:rsidRPr="002B7318">
        <w:rPr>
          <w:rFonts w:ascii="Arial" w:eastAsia="Times New Roman" w:hAnsi="Arial" w:cs="Arial"/>
          <w:sz w:val="18"/>
          <w:szCs w:val="18"/>
        </w:rPr>
        <w:t>intermediate</w:t>
      </w:r>
      <w:proofErr w:type="spellEnd"/>
      <w:r w:rsidRPr="002B7318">
        <w:rPr>
          <w:rFonts w:ascii="Arial" w:eastAsia="Times New Roman" w:hAnsi="Arial" w:cs="Arial"/>
          <w:sz w:val="18"/>
          <w:szCs w:val="18"/>
        </w:rPr>
        <w:t xml:space="preserve"> dose cytarabine), </w:t>
      </w:r>
      <w:proofErr w:type="spellStart"/>
      <w:r w:rsidRPr="002B7318">
        <w:rPr>
          <w:rFonts w:ascii="Arial" w:eastAsia="Times New Roman" w:hAnsi="Arial" w:cs="Arial"/>
          <w:sz w:val="18"/>
          <w:szCs w:val="18"/>
        </w:rPr>
        <w:t>anthracycline</w:t>
      </w:r>
      <w:proofErr w:type="spellEnd"/>
      <w:r w:rsidRPr="002B7318">
        <w:rPr>
          <w:rFonts w:ascii="Arial" w:eastAsia="Times New Roman" w:hAnsi="Arial" w:cs="Arial"/>
          <w:sz w:val="18"/>
          <w:szCs w:val="18"/>
        </w:rPr>
        <w:t xml:space="preserve"> + cytarabine, high dose cytarabine, inhibiteur FLT3, </w:t>
      </w:r>
      <w:proofErr w:type="spellStart"/>
      <w:r w:rsidRPr="002B7318">
        <w:rPr>
          <w:rFonts w:ascii="Arial" w:eastAsia="Times New Roman" w:hAnsi="Arial" w:cs="Arial"/>
          <w:sz w:val="18"/>
          <w:szCs w:val="18"/>
        </w:rPr>
        <w:t>gemtuzumab</w:t>
      </w:r>
      <w:proofErr w:type="spellEnd"/>
      <w:r w:rsidRPr="002B7318">
        <w:rPr>
          <w:rFonts w:ascii="Arial" w:eastAsia="Times New Roman" w:hAnsi="Arial" w:cs="Arial"/>
          <w:sz w:val="18"/>
          <w:szCs w:val="18"/>
        </w:rPr>
        <w:t xml:space="preserve"> </w:t>
      </w:r>
      <w:proofErr w:type="spellStart"/>
      <w:r w:rsidRPr="002B7318">
        <w:rPr>
          <w:rFonts w:ascii="Arial" w:eastAsia="Times New Roman" w:hAnsi="Arial" w:cs="Arial"/>
          <w:sz w:val="18"/>
          <w:szCs w:val="18"/>
        </w:rPr>
        <w:t>ozogamicine</w:t>
      </w:r>
      <w:proofErr w:type="spellEnd"/>
      <w:r w:rsidRPr="002B7318">
        <w:rPr>
          <w:rFonts w:ascii="Arial" w:eastAsia="Times New Roman" w:hAnsi="Arial" w:cs="Arial"/>
          <w:sz w:val="18"/>
          <w:szCs w:val="18"/>
        </w:rPr>
        <w:t>, [</w:t>
      </w:r>
      <w:proofErr w:type="spellStart"/>
      <w:r w:rsidRPr="002B7318">
        <w:rPr>
          <w:rFonts w:ascii="Arial" w:eastAsia="Times New Roman" w:hAnsi="Arial" w:cs="Arial"/>
          <w:sz w:val="18"/>
          <w:szCs w:val="18"/>
        </w:rPr>
        <w:t>daunorubicine+cytarabine</w:t>
      </w:r>
      <w:proofErr w:type="spellEnd"/>
      <w:r w:rsidRPr="002B7318">
        <w:rPr>
          <w:rFonts w:ascii="Arial" w:eastAsia="Times New Roman" w:hAnsi="Arial" w:cs="Arial"/>
          <w:sz w:val="18"/>
          <w:szCs w:val="18"/>
        </w:rPr>
        <w:t xml:space="preserve">] </w:t>
      </w:r>
      <w:proofErr w:type="spellStart"/>
      <w:r w:rsidRPr="002B7318">
        <w:rPr>
          <w:rFonts w:ascii="Arial" w:eastAsia="Times New Roman" w:hAnsi="Arial" w:cs="Arial"/>
          <w:sz w:val="18"/>
          <w:szCs w:val="18"/>
        </w:rPr>
        <w:t>liposomale</w:t>
      </w:r>
      <w:proofErr w:type="spellEnd"/>
      <w:r w:rsidRPr="002B7318">
        <w:rPr>
          <w:rFonts w:ascii="Arial" w:eastAsia="Times New Roman" w:hAnsi="Arial" w:cs="Arial"/>
          <w:sz w:val="18"/>
          <w:szCs w:val="18"/>
        </w:rPr>
        <w:t>, allogreffe, autre (précisez :…………)</w:t>
      </w:r>
    </w:p>
    <w:p w14:paraId="07CDFCF2" w14:textId="496B56E2" w:rsidR="00047C61" w:rsidRPr="002B7318" w:rsidRDefault="002F65E4" w:rsidP="002B7318">
      <w:pPr>
        <w:ind w:right="260"/>
        <w:jc w:val="both"/>
        <w:rPr>
          <w:rFonts w:ascii="Arial" w:hAnsi="Arial" w:cs="Arial"/>
          <w:sz w:val="18"/>
          <w:szCs w:val="18"/>
        </w:rPr>
      </w:pPr>
      <w:r w:rsidRPr="002B7318">
        <w:rPr>
          <w:rFonts w:ascii="Arial" w:eastAsia="Times New Roman" w:hAnsi="Arial" w:cs="Arial"/>
          <w:sz w:val="18"/>
          <w:szCs w:val="18"/>
          <w:vertAlign w:val="superscript"/>
        </w:rPr>
        <w:t>5</w:t>
      </w:r>
      <w:r w:rsidRPr="002B7318">
        <w:rPr>
          <w:rFonts w:ascii="Arial" w:eastAsia="Times New Roman" w:hAnsi="Arial" w:cs="Arial"/>
          <w:sz w:val="18"/>
          <w:szCs w:val="18"/>
        </w:rPr>
        <w:t xml:space="preserve">: </w:t>
      </w:r>
      <w:proofErr w:type="spellStart"/>
      <w:r w:rsidRPr="002B7318">
        <w:rPr>
          <w:rFonts w:ascii="Arial" w:eastAsia="Times New Roman" w:hAnsi="Arial" w:cs="Arial"/>
          <w:sz w:val="18"/>
          <w:szCs w:val="18"/>
        </w:rPr>
        <w:t>venetoclax</w:t>
      </w:r>
      <w:proofErr w:type="spellEnd"/>
      <w:r w:rsidRPr="002B7318">
        <w:rPr>
          <w:rFonts w:ascii="Arial" w:eastAsia="Times New Roman" w:hAnsi="Arial" w:cs="Arial"/>
          <w:sz w:val="18"/>
          <w:szCs w:val="18"/>
        </w:rPr>
        <w:t xml:space="preserve">, inhibiteur FLT3, </w:t>
      </w:r>
      <w:proofErr w:type="spellStart"/>
      <w:r w:rsidRPr="002B7318">
        <w:rPr>
          <w:rFonts w:ascii="Arial" w:eastAsia="Times New Roman" w:hAnsi="Arial" w:cs="Arial"/>
          <w:sz w:val="18"/>
          <w:szCs w:val="18"/>
        </w:rPr>
        <w:t>azacitidine</w:t>
      </w:r>
      <w:proofErr w:type="spellEnd"/>
      <w:r w:rsidRPr="002B7318">
        <w:rPr>
          <w:rFonts w:ascii="Arial" w:eastAsia="Times New Roman" w:hAnsi="Arial" w:cs="Arial"/>
          <w:sz w:val="18"/>
          <w:szCs w:val="18"/>
        </w:rPr>
        <w:t>, LDAC (cytarabine</w:t>
      </w:r>
      <w:r w:rsidR="00CE7932" w:rsidRPr="002B7318">
        <w:rPr>
          <w:rFonts w:ascii="Arial" w:eastAsia="Times New Roman" w:hAnsi="Arial" w:cs="Arial"/>
          <w:sz w:val="18"/>
          <w:szCs w:val="18"/>
        </w:rPr>
        <w:t xml:space="preserve"> faible dose</w:t>
      </w:r>
      <w:r w:rsidRPr="002B7318">
        <w:rPr>
          <w:rFonts w:ascii="Arial" w:eastAsia="Times New Roman" w:hAnsi="Arial" w:cs="Arial"/>
          <w:sz w:val="18"/>
          <w:szCs w:val="18"/>
        </w:rPr>
        <w:t>), soins de support, autre (précisez :…………..)</w:t>
      </w:r>
    </w:p>
    <w:p w14:paraId="5E2F7F6E" w14:textId="26527455" w:rsidR="00E4252D" w:rsidRPr="00C64E6A" w:rsidRDefault="00E4252D" w:rsidP="00E4252D">
      <w:pPr>
        <w:ind w:right="260"/>
        <w:jc w:val="both"/>
        <w:rPr>
          <w:rFonts w:ascii="Arial Narrow" w:hAnsi="Arial Narrow" w:cs="Arial"/>
          <w:sz w:val="28"/>
          <w:szCs w:val="28"/>
        </w:rPr>
      </w:pPr>
      <w:r>
        <w:rPr>
          <w:rFonts w:ascii="Arial Narrow" w:hAnsi="Arial Narrow" w:cs="Arial"/>
          <w:sz w:val="28"/>
          <w:szCs w:val="28"/>
        </w:rPr>
        <w:t>Traitements concomitants actuels</w:t>
      </w:r>
    </w:p>
    <w:tbl>
      <w:tblPr>
        <w:tblW w:w="95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558"/>
      </w:tblGrid>
      <w:tr w:rsidR="00E4252D" w:rsidRPr="00E4252D" w14:paraId="1BEFB7E4" w14:textId="77777777" w:rsidTr="006075E1">
        <w:trPr>
          <w:trHeight w:val="2878"/>
        </w:trPr>
        <w:tc>
          <w:tcPr>
            <w:tcW w:w="9558" w:type="dxa"/>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2FEC4AC3" w14:textId="0FD30C93" w:rsidR="00E4252D" w:rsidRDefault="00E4252D" w:rsidP="00952229">
            <w:pPr>
              <w:spacing w:before="120" w:after="0" w:line="240" w:lineRule="auto"/>
              <w:jc w:val="both"/>
              <w:rPr>
                <w:rFonts w:ascii="Arial" w:eastAsia="Times New Roman" w:hAnsi="Arial" w:cs="Arial"/>
                <w:sz w:val="18"/>
                <w:szCs w:val="18"/>
                <w:lang w:eastAsia="fr-FR"/>
              </w:rPr>
            </w:pP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9E0209">
              <w:rPr>
                <w:rFonts w:ascii="Arial" w:eastAsia="Times New Roman" w:hAnsi="Arial" w:cs="Arial"/>
                <w:sz w:val="18"/>
                <w:szCs w:val="18"/>
                <w:lang w:eastAsia="fr-FR"/>
              </w:rPr>
            </w:r>
            <w:r w:rsidR="009E0209">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Oui   </w:t>
            </w: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9E0209">
              <w:rPr>
                <w:rFonts w:ascii="Arial" w:eastAsia="Times New Roman" w:hAnsi="Arial" w:cs="Arial"/>
                <w:sz w:val="18"/>
                <w:szCs w:val="18"/>
                <w:lang w:eastAsia="fr-FR"/>
              </w:rPr>
            </w:r>
            <w:r w:rsidR="009E0209">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Non</w:t>
            </w:r>
          </w:p>
          <w:p w14:paraId="2E96250B" w14:textId="77777777" w:rsidR="00952229" w:rsidRPr="00E4252D" w:rsidRDefault="00952229" w:rsidP="00E4252D">
            <w:pPr>
              <w:spacing w:after="0" w:line="240" w:lineRule="auto"/>
              <w:jc w:val="both"/>
              <w:rPr>
                <w:rFonts w:ascii="Arial" w:eastAsia="Times New Roman" w:hAnsi="Arial" w:cs="Arial"/>
                <w:sz w:val="18"/>
                <w:szCs w:val="18"/>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359"/>
              <w:gridCol w:w="2320"/>
              <w:gridCol w:w="2038"/>
              <w:gridCol w:w="1906"/>
            </w:tblGrid>
            <w:tr w:rsidR="00952229" w:rsidRPr="00E4252D" w14:paraId="64C38A7E" w14:textId="77777777" w:rsidTr="006075E1">
              <w:trPr>
                <w:trHeight w:val="284"/>
                <w:jc w:val="center"/>
              </w:trPr>
              <w:tc>
                <w:tcPr>
                  <w:tcW w:w="916" w:type="pct"/>
                  <w:shd w:val="clear" w:color="auto" w:fill="auto"/>
                  <w:vAlign w:val="center"/>
                </w:tcPr>
                <w:p w14:paraId="4AA517AB" w14:textId="77777777" w:rsidR="00952229" w:rsidRPr="00E4252D" w:rsidRDefault="00952229" w:rsidP="00952229">
                  <w:pPr>
                    <w:spacing w:after="0" w:line="240" w:lineRule="auto"/>
                    <w:jc w:val="center"/>
                    <w:rPr>
                      <w:rFonts w:ascii="Arial" w:eastAsia="Times New Roman" w:hAnsi="Arial" w:cs="Arial"/>
                      <w:b/>
                      <w:sz w:val="18"/>
                      <w:szCs w:val="18"/>
                    </w:rPr>
                  </w:pPr>
                  <w:r w:rsidRPr="00E4252D">
                    <w:rPr>
                      <w:rFonts w:ascii="Arial" w:eastAsia="Times New Roman" w:hAnsi="Arial" w:cs="Arial"/>
                      <w:b/>
                      <w:sz w:val="18"/>
                      <w:szCs w:val="18"/>
                    </w:rPr>
                    <w:t>Nom</w:t>
                  </w:r>
                </w:p>
              </w:tc>
              <w:tc>
                <w:tcPr>
                  <w:tcW w:w="728" w:type="pct"/>
                  <w:shd w:val="clear" w:color="auto" w:fill="auto"/>
                  <w:vAlign w:val="center"/>
                </w:tcPr>
                <w:p w14:paraId="3A89C8F9" w14:textId="77777777" w:rsidR="00952229" w:rsidRPr="00E4252D" w:rsidRDefault="00952229" w:rsidP="00952229">
                  <w:pPr>
                    <w:spacing w:after="0" w:line="240" w:lineRule="auto"/>
                    <w:jc w:val="center"/>
                    <w:rPr>
                      <w:rFonts w:ascii="Arial" w:eastAsia="Times New Roman" w:hAnsi="Arial" w:cs="Arial"/>
                      <w:b/>
                      <w:sz w:val="18"/>
                      <w:szCs w:val="18"/>
                    </w:rPr>
                  </w:pPr>
                  <w:r w:rsidRPr="00E4252D">
                    <w:rPr>
                      <w:rFonts w:ascii="Arial" w:eastAsia="Times New Roman" w:hAnsi="Arial" w:cs="Arial"/>
                      <w:b/>
                      <w:sz w:val="18"/>
                      <w:szCs w:val="18"/>
                    </w:rPr>
                    <w:t>Indication</w:t>
                  </w:r>
                </w:p>
              </w:tc>
              <w:tc>
                <w:tcPr>
                  <w:tcW w:w="1243" w:type="pct"/>
                  <w:vAlign w:val="center"/>
                </w:tcPr>
                <w:p w14:paraId="52EFC7BB" w14:textId="77777777" w:rsidR="00952229" w:rsidRPr="00E4252D" w:rsidRDefault="00952229" w:rsidP="00952229">
                  <w:pPr>
                    <w:spacing w:after="0" w:line="240" w:lineRule="auto"/>
                    <w:jc w:val="center"/>
                    <w:rPr>
                      <w:rFonts w:ascii="Arial" w:eastAsia="Times New Roman" w:hAnsi="Arial" w:cs="Arial"/>
                      <w:b/>
                      <w:sz w:val="18"/>
                      <w:szCs w:val="18"/>
                    </w:rPr>
                  </w:pPr>
                  <w:r w:rsidRPr="00E4252D">
                    <w:rPr>
                      <w:rFonts w:ascii="Arial" w:eastAsia="Times New Roman" w:hAnsi="Arial" w:cs="Arial"/>
                      <w:b/>
                      <w:sz w:val="18"/>
                      <w:szCs w:val="18"/>
                    </w:rPr>
                    <w:t>Voie d’administration</w:t>
                  </w:r>
                </w:p>
              </w:tc>
              <w:tc>
                <w:tcPr>
                  <w:tcW w:w="1092" w:type="pct"/>
                  <w:shd w:val="clear" w:color="auto" w:fill="auto"/>
                  <w:vAlign w:val="center"/>
                </w:tcPr>
                <w:p w14:paraId="53CE3184" w14:textId="77777777" w:rsidR="00952229" w:rsidRPr="00E4252D" w:rsidRDefault="00952229" w:rsidP="00952229">
                  <w:pPr>
                    <w:spacing w:after="0" w:line="240" w:lineRule="auto"/>
                    <w:jc w:val="center"/>
                    <w:rPr>
                      <w:rFonts w:ascii="Arial" w:eastAsia="Times New Roman" w:hAnsi="Arial" w:cs="Arial"/>
                      <w:b/>
                      <w:sz w:val="18"/>
                      <w:szCs w:val="18"/>
                    </w:rPr>
                  </w:pPr>
                  <w:r w:rsidRPr="00E4252D">
                    <w:rPr>
                      <w:rFonts w:ascii="Arial" w:eastAsia="Times New Roman" w:hAnsi="Arial" w:cs="Arial"/>
                      <w:b/>
                      <w:sz w:val="18"/>
                      <w:szCs w:val="18"/>
                    </w:rPr>
                    <w:t>Posologie</w:t>
                  </w:r>
                </w:p>
              </w:tc>
              <w:tc>
                <w:tcPr>
                  <w:tcW w:w="1021" w:type="pct"/>
                  <w:shd w:val="clear" w:color="auto" w:fill="auto"/>
                  <w:vAlign w:val="center"/>
                </w:tcPr>
                <w:p w14:paraId="284E73F7" w14:textId="77777777" w:rsidR="00952229" w:rsidRPr="00E4252D" w:rsidRDefault="00952229" w:rsidP="00952229">
                  <w:pPr>
                    <w:spacing w:after="0" w:line="240" w:lineRule="auto"/>
                    <w:jc w:val="center"/>
                    <w:rPr>
                      <w:rFonts w:ascii="Arial" w:eastAsia="Times New Roman" w:hAnsi="Arial" w:cs="Arial"/>
                      <w:b/>
                      <w:sz w:val="18"/>
                      <w:szCs w:val="18"/>
                    </w:rPr>
                  </w:pPr>
                  <w:r w:rsidRPr="00E4252D">
                    <w:rPr>
                      <w:rFonts w:ascii="Arial" w:eastAsia="Times New Roman" w:hAnsi="Arial" w:cs="Arial"/>
                      <w:b/>
                      <w:sz w:val="18"/>
                      <w:szCs w:val="18"/>
                    </w:rPr>
                    <w:t>Date d’initiation</w:t>
                  </w:r>
                </w:p>
              </w:tc>
            </w:tr>
            <w:tr w:rsidR="00952229" w:rsidRPr="00E4252D" w14:paraId="004984C2" w14:textId="77777777" w:rsidTr="006075E1">
              <w:trPr>
                <w:trHeight w:val="284"/>
                <w:jc w:val="center"/>
              </w:trPr>
              <w:tc>
                <w:tcPr>
                  <w:tcW w:w="916" w:type="pct"/>
                  <w:shd w:val="clear" w:color="auto" w:fill="auto"/>
                  <w:vAlign w:val="center"/>
                </w:tcPr>
                <w:p w14:paraId="3CA4F3B8"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1F269B8F"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272A7BE4"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23DFA37C"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558F94BA"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53A04D91" w14:textId="77777777" w:rsidTr="006075E1">
              <w:trPr>
                <w:trHeight w:val="284"/>
                <w:jc w:val="center"/>
              </w:trPr>
              <w:tc>
                <w:tcPr>
                  <w:tcW w:w="916" w:type="pct"/>
                  <w:shd w:val="clear" w:color="auto" w:fill="auto"/>
                  <w:vAlign w:val="center"/>
                </w:tcPr>
                <w:p w14:paraId="1F76AA25"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266A129B"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4E5878E8"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332349C1"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6BD1330C"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161A67DC" w14:textId="77777777" w:rsidTr="006075E1">
              <w:trPr>
                <w:trHeight w:val="284"/>
                <w:jc w:val="center"/>
              </w:trPr>
              <w:tc>
                <w:tcPr>
                  <w:tcW w:w="916" w:type="pct"/>
                  <w:shd w:val="clear" w:color="auto" w:fill="auto"/>
                  <w:vAlign w:val="center"/>
                </w:tcPr>
                <w:p w14:paraId="47CC9768"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0ED9418F"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3FB4B715"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12E079F2"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48B3002C"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14040B13" w14:textId="77777777" w:rsidTr="006075E1">
              <w:trPr>
                <w:trHeight w:val="284"/>
                <w:jc w:val="center"/>
              </w:trPr>
              <w:tc>
                <w:tcPr>
                  <w:tcW w:w="916" w:type="pct"/>
                  <w:shd w:val="clear" w:color="auto" w:fill="auto"/>
                  <w:vAlign w:val="center"/>
                </w:tcPr>
                <w:p w14:paraId="0E0F2E87"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7778AF15"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6BE1A1C0"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4A073CF5"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12BA66BD"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1DF59CFA" w14:textId="77777777" w:rsidTr="006075E1">
              <w:trPr>
                <w:trHeight w:val="284"/>
                <w:jc w:val="center"/>
              </w:trPr>
              <w:tc>
                <w:tcPr>
                  <w:tcW w:w="916" w:type="pct"/>
                  <w:shd w:val="clear" w:color="auto" w:fill="auto"/>
                  <w:vAlign w:val="center"/>
                </w:tcPr>
                <w:p w14:paraId="7A298408"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25BB2696"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17C40FC0"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579D089F"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3E60ADBA"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2D571AAF" w14:textId="77777777" w:rsidTr="006075E1">
              <w:trPr>
                <w:trHeight w:val="284"/>
                <w:jc w:val="center"/>
              </w:trPr>
              <w:tc>
                <w:tcPr>
                  <w:tcW w:w="916" w:type="pct"/>
                  <w:shd w:val="clear" w:color="auto" w:fill="auto"/>
                  <w:vAlign w:val="center"/>
                </w:tcPr>
                <w:p w14:paraId="7293E594"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2EDB58E6"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2FEE4C64"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63F57430"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5A7749CD" w14:textId="77777777" w:rsidR="00952229" w:rsidRPr="00E4252D" w:rsidRDefault="00952229" w:rsidP="00952229">
                  <w:pPr>
                    <w:spacing w:after="0" w:line="240" w:lineRule="auto"/>
                    <w:rPr>
                      <w:rFonts w:ascii="Arial" w:eastAsia="Times New Roman" w:hAnsi="Arial" w:cs="Arial"/>
                      <w:b/>
                      <w:sz w:val="18"/>
                      <w:szCs w:val="18"/>
                    </w:rPr>
                  </w:pPr>
                </w:p>
              </w:tc>
            </w:tr>
            <w:tr w:rsidR="00952229" w:rsidRPr="00E4252D" w14:paraId="7AB22470" w14:textId="77777777" w:rsidTr="006075E1">
              <w:trPr>
                <w:trHeight w:val="284"/>
                <w:jc w:val="center"/>
              </w:trPr>
              <w:tc>
                <w:tcPr>
                  <w:tcW w:w="916" w:type="pct"/>
                  <w:shd w:val="clear" w:color="auto" w:fill="auto"/>
                  <w:vAlign w:val="center"/>
                </w:tcPr>
                <w:p w14:paraId="01A783EB" w14:textId="77777777" w:rsidR="00952229" w:rsidRPr="00E4252D" w:rsidRDefault="00952229" w:rsidP="00952229">
                  <w:pPr>
                    <w:spacing w:after="0" w:line="240" w:lineRule="auto"/>
                    <w:rPr>
                      <w:rFonts w:ascii="Arial" w:eastAsia="Times New Roman" w:hAnsi="Arial" w:cs="Arial"/>
                      <w:b/>
                      <w:sz w:val="18"/>
                      <w:szCs w:val="18"/>
                    </w:rPr>
                  </w:pPr>
                </w:p>
              </w:tc>
              <w:tc>
                <w:tcPr>
                  <w:tcW w:w="728" w:type="pct"/>
                  <w:shd w:val="clear" w:color="auto" w:fill="auto"/>
                  <w:vAlign w:val="center"/>
                </w:tcPr>
                <w:p w14:paraId="127C87C5" w14:textId="77777777" w:rsidR="00952229" w:rsidRPr="00E4252D" w:rsidRDefault="00952229" w:rsidP="00952229">
                  <w:pPr>
                    <w:spacing w:after="0" w:line="240" w:lineRule="auto"/>
                    <w:rPr>
                      <w:rFonts w:ascii="Arial" w:eastAsia="Times New Roman" w:hAnsi="Arial" w:cs="Arial"/>
                      <w:b/>
                      <w:sz w:val="18"/>
                      <w:szCs w:val="18"/>
                    </w:rPr>
                  </w:pPr>
                </w:p>
              </w:tc>
              <w:tc>
                <w:tcPr>
                  <w:tcW w:w="1243" w:type="pct"/>
                </w:tcPr>
                <w:p w14:paraId="4E71494A" w14:textId="77777777" w:rsidR="00952229" w:rsidRPr="00E4252D" w:rsidRDefault="00952229" w:rsidP="00952229">
                  <w:pPr>
                    <w:spacing w:after="0" w:line="240" w:lineRule="auto"/>
                    <w:rPr>
                      <w:rFonts w:ascii="Arial" w:eastAsia="Times New Roman" w:hAnsi="Arial" w:cs="Arial"/>
                      <w:b/>
                      <w:sz w:val="18"/>
                      <w:szCs w:val="18"/>
                    </w:rPr>
                  </w:pPr>
                </w:p>
              </w:tc>
              <w:tc>
                <w:tcPr>
                  <w:tcW w:w="1092" w:type="pct"/>
                  <w:shd w:val="clear" w:color="auto" w:fill="auto"/>
                  <w:vAlign w:val="center"/>
                </w:tcPr>
                <w:p w14:paraId="6B156E1D" w14:textId="77777777" w:rsidR="00952229" w:rsidRPr="00E4252D" w:rsidRDefault="00952229" w:rsidP="00952229">
                  <w:pPr>
                    <w:spacing w:after="0" w:line="240" w:lineRule="auto"/>
                    <w:rPr>
                      <w:rFonts w:ascii="Arial" w:eastAsia="Times New Roman" w:hAnsi="Arial" w:cs="Arial"/>
                      <w:b/>
                      <w:sz w:val="18"/>
                      <w:szCs w:val="18"/>
                    </w:rPr>
                  </w:pPr>
                </w:p>
              </w:tc>
              <w:tc>
                <w:tcPr>
                  <w:tcW w:w="1021" w:type="pct"/>
                  <w:shd w:val="clear" w:color="auto" w:fill="auto"/>
                  <w:vAlign w:val="center"/>
                </w:tcPr>
                <w:p w14:paraId="302E48F8" w14:textId="77777777" w:rsidR="00952229" w:rsidRPr="00E4252D" w:rsidRDefault="00952229" w:rsidP="00952229">
                  <w:pPr>
                    <w:spacing w:after="0" w:line="240" w:lineRule="auto"/>
                    <w:rPr>
                      <w:rFonts w:ascii="Arial" w:eastAsia="Times New Roman" w:hAnsi="Arial" w:cs="Arial"/>
                      <w:b/>
                      <w:sz w:val="18"/>
                      <w:szCs w:val="18"/>
                    </w:rPr>
                  </w:pPr>
                </w:p>
              </w:tc>
            </w:tr>
          </w:tbl>
          <w:p w14:paraId="0FC2321C" w14:textId="77777777" w:rsidR="00952229" w:rsidRPr="00E4252D" w:rsidRDefault="00952229" w:rsidP="00952229">
            <w:pPr>
              <w:tabs>
                <w:tab w:val="left" w:pos="293"/>
              </w:tabs>
              <w:spacing w:before="120" w:after="120" w:line="240" w:lineRule="auto"/>
              <w:ind w:left="11"/>
              <w:rPr>
                <w:rFonts w:ascii="Arial" w:eastAsia="Times New Roman" w:hAnsi="Arial" w:cs="Arial"/>
                <w:sz w:val="18"/>
                <w:szCs w:val="20"/>
              </w:rPr>
            </w:pPr>
            <w:r w:rsidRPr="00E4252D">
              <w:rPr>
                <w:rFonts w:ascii="Arial" w:eastAsia="Times New Roman" w:hAnsi="Arial" w:cs="Arial"/>
                <w:sz w:val="18"/>
                <w:szCs w:val="20"/>
              </w:rPr>
              <w:t>Pour les interactions médicamenteuses potentielles de l’</w:t>
            </w:r>
            <w:proofErr w:type="spellStart"/>
            <w:r w:rsidRPr="00E4252D">
              <w:rPr>
                <w:rFonts w:ascii="Arial" w:eastAsia="Times New Roman" w:hAnsi="Arial" w:cs="Arial"/>
                <w:sz w:val="18"/>
                <w:szCs w:val="20"/>
              </w:rPr>
              <w:t>ivosidenib</w:t>
            </w:r>
            <w:proofErr w:type="spellEnd"/>
            <w:r w:rsidRPr="00E4252D">
              <w:rPr>
                <w:rFonts w:ascii="Arial" w:eastAsia="Times New Roman" w:hAnsi="Arial" w:cs="Arial"/>
                <w:sz w:val="18"/>
                <w:szCs w:val="20"/>
              </w:rPr>
              <w:t xml:space="preserve">, </w:t>
            </w:r>
            <w:r w:rsidRPr="00E4252D">
              <w:rPr>
                <w:rFonts w:ascii="Arial" w:eastAsia="Times New Roman" w:hAnsi="Arial" w:cs="Arial"/>
                <w:sz w:val="18"/>
                <w:szCs w:val="18"/>
                <w:lang w:eastAsia="fr-FR"/>
              </w:rPr>
              <w:t xml:space="preserve">se reporter </w:t>
            </w:r>
            <w:r>
              <w:rPr>
                <w:rFonts w:ascii="Arial" w:eastAsia="Times New Roman" w:hAnsi="Arial" w:cs="Arial"/>
                <w:sz w:val="18"/>
                <w:szCs w:val="18"/>
                <w:lang w:eastAsia="fr-FR"/>
              </w:rPr>
              <w:t>à la section 4.5 du RCP</w:t>
            </w:r>
            <w:r w:rsidRPr="00E4252D">
              <w:rPr>
                <w:rFonts w:ascii="Arial" w:eastAsia="Times New Roman" w:hAnsi="Arial" w:cs="Arial"/>
                <w:sz w:val="18"/>
                <w:szCs w:val="20"/>
              </w:rPr>
              <w:t>.</w:t>
            </w:r>
          </w:p>
          <w:p w14:paraId="46757059" w14:textId="77777777" w:rsidR="00E4252D" w:rsidRDefault="00952229" w:rsidP="00C96157">
            <w:pPr>
              <w:spacing w:after="0" w:line="240" w:lineRule="auto"/>
              <w:jc w:val="both"/>
              <w:rPr>
                <w:rFonts w:ascii="Arial" w:eastAsia="Times New Roman" w:hAnsi="Arial" w:cs="Arial"/>
                <w:sz w:val="18"/>
                <w:szCs w:val="18"/>
                <w:lang w:eastAsia="fr-FR"/>
              </w:rPr>
            </w:pPr>
            <w:r w:rsidRPr="00E4252D">
              <w:rPr>
                <w:rFonts w:ascii="Arial" w:eastAsia="Times New Roman" w:hAnsi="Arial" w:cs="Arial"/>
                <w:bCs/>
                <w:sz w:val="18"/>
                <w:szCs w:val="18"/>
                <w:lang w:eastAsia="fr-FR"/>
              </w:rPr>
              <w:t>Inducteurs puissants</w:t>
            </w:r>
            <w:r w:rsidRPr="00E4252D">
              <w:rPr>
                <w:rFonts w:ascii="Arial" w:eastAsia="Times New Roman" w:hAnsi="Arial" w:cs="Arial"/>
                <w:sz w:val="18"/>
                <w:szCs w:val="18"/>
                <w:lang w:eastAsia="fr-FR"/>
              </w:rPr>
              <w:t xml:space="preserve"> (incluant : </w:t>
            </w:r>
            <w:proofErr w:type="spellStart"/>
            <w:r w:rsidRPr="00E4252D">
              <w:rPr>
                <w:rFonts w:ascii="Arial" w:eastAsia="Times New Roman" w:hAnsi="Arial" w:cs="Arial"/>
                <w:sz w:val="18"/>
                <w:szCs w:val="18"/>
                <w:lang w:eastAsia="fr-FR"/>
              </w:rPr>
              <w:t>carbamazépine</w:t>
            </w:r>
            <w:proofErr w:type="spellEnd"/>
            <w:r w:rsidRPr="00E4252D">
              <w:rPr>
                <w:rFonts w:ascii="Arial" w:eastAsia="Times New Roman" w:hAnsi="Arial" w:cs="Arial"/>
                <w:sz w:val="18"/>
                <w:szCs w:val="18"/>
                <w:lang w:eastAsia="fr-FR"/>
              </w:rPr>
              <w:t xml:space="preserve">, phénobarbital, </w:t>
            </w:r>
            <w:proofErr w:type="spellStart"/>
            <w:r w:rsidRPr="00E4252D">
              <w:rPr>
                <w:rFonts w:ascii="Arial" w:eastAsia="Times New Roman" w:hAnsi="Arial" w:cs="Arial"/>
                <w:sz w:val="18"/>
                <w:szCs w:val="18"/>
                <w:lang w:eastAsia="fr-FR"/>
              </w:rPr>
              <w:t>phénytoïne</w:t>
            </w:r>
            <w:proofErr w:type="spellEnd"/>
            <w:r w:rsidRPr="00E4252D">
              <w:rPr>
                <w:rFonts w:ascii="Arial" w:eastAsia="Times New Roman" w:hAnsi="Arial" w:cs="Arial"/>
                <w:sz w:val="18"/>
                <w:szCs w:val="18"/>
                <w:lang w:eastAsia="fr-FR"/>
              </w:rPr>
              <w:t>, rifampicine, millepertuis (</w:t>
            </w:r>
            <w:proofErr w:type="spellStart"/>
            <w:r w:rsidRPr="00E4252D">
              <w:rPr>
                <w:rFonts w:ascii="Arial" w:eastAsia="Times New Roman" w:hAnsi="Arial" w:cs="Arial"/>
                <w:i/>
                <w:sz w:val="18"/>
                <w:szCs w:val="18"/>
                <w:lang w:eastAsia="fr-FR"/>
              </w:rPr>
              <w:t>Hypericum</w:t>
            </w:r>
            <w:proofErr w:type="spellEnd"/>
            <w:r w:rsidRPr="00E4252D">
              <w:rPr>
                <w:rFonts w:ascii="Arial" w:eastAsia="Times New Roman" w:hAnsi="Arial" w:cs="Arial"/>
                <w:i/>
                <w:sz w:val="18"/>
                <w:szCs w:val="18"/>
                <w:lang w:eastAsia="fr-FR"/>
              </w:rPr>
              <w:t xml:space="preserve"> </w:t>
            </w:r>
            <w:proofErr w:type="spellStart"/>
            <w:r w:rsidRPr="00E4252D">
              <w:rPr>
                <w:rFonts w:ascii="Arial" w:eastAsia="Times New Roman" w:hAnsi="Arial" w:cs="Arial"/>
                <w:i/>
                <w:sz w:val="18"/>
                <w:szCs w:val="18"/>
                <w:lang w:eastAsia="fr-FR"/>
              </w:rPr>
              <w:t>perforatum</w:t>
            </w:r>
            <w:proofErr w:type="spellEnd"/>
            <w:r w:rsidRPr="00E4252D">
              <w:rPr>
                <w:rFonts w:ascii="Arial" w:eastAsia="Times New Roman" w:hAnsi="Arial" w:cs="Arial"/>
                <w:sz w:val="18"/>
                <w:szCs w:val="18"/>
                <w:lang w:eastAsia="fr-FR"/>
              </w:rPr>
              <w:t xml:space="preserve">)) et/ou </w:t>
            </w:r>
            <w:proofErr w:type="spellStart"/>
            <w:r w:rsidRPr="00E4252D">
              <w:rPr>
                <w:rFonts w:ascii="Arial" w:eastAsia="Times New Roman" w:hAnsi="Arial" w:cs="Arial"/>
                <w:sz w:val="18"/>
                <w:szCs w:val="18"/>
                <w:lang w:eastAsia="fr-FR"/>
              </w:rPr>
              <w:t>dabigatran</w:t>
            </w:r>
            <w:proofErr w:type="spellEnd"/>
            <w:r w:rsidRPr="00E4252D">
              <w:rPr>
                <w:rFonts w:ascii="Arial" w:eastAsia="Times New Roman" w:hAnsi="Arial" w:cs="Arial"/>
                <w:sz w:val="18"/>
                <w:szCs w:val="18"/>
                <w:lang w:eastAsia="fr-FR"/>
              </w:rPr>
              <w:t xml:space="preserve"> </w:t>
            </w:r>
            <w:r w:rsidRPr="00E4252D">
              <w:rPr>
                <w:rFonts w:ascii="Arial" w:eastAsia="Times New Roman" w:hAnsi="Arial" w:cs="Arial"/>
                <w:sz w:val="18"/>
                <w:szCs w:val="18"/>
                <w:lang w:eastAsia="fr-FR"/>
              </w:rPr>
              <w:sym w:font="Wingdings" w:char="F0E0"/>
            </w:r>
            <w:r w:rsidRPr="00E4252D">
              <w:rPr>
                <w:rFonts w:ascii="Arial" w:eastAsia="Times New Roman" w:hAnsi="Arial" w:cs="Arial"/>
                <w:sz w:val="18"/>
                <w:szCs w:val="18"/>
                <w:lang w:eastAsia="fr-FR"/>
              </w:rPr>
              <w:t xml:space="preserve"> contre-indication à la prise d’</w:t>
            </w:r>
            <w:proofErr w:type="spellStart"/>
            <w:r w:rsidRPr="00E4252D">
              <w:rPr>
                <w:rFonts w:ascii="Arial" w:eastAsia="Times New Roman" w:hAnsi="Arial" w:cs="Arial"/>
                <w:sz w:val="18"/>
                <w:szCs w:val="18"/>
                <w:lang w:eastAsia="fr-FR"/>
              </w:rPr>
              <w:t>ivosidenib</w:t>
            </w:r>
            <w:proofErr w:type="spellEnd"/>
          </w:p>
          <w:p w14:paraId="25F3FAF8" w14:textId="65E121BB" w:rsidR="00177308" w:rsidRPr="00E4252D" w:rsidRDefault="00177308" w:rsidP="00177308">
            <w:pPr>
              <w:spacing w:after="0" w:line="240" w:lineRule="auto"/>
              <w:ind w:left="284"/>
              <w:jc w:val="both"/>
              <w:rPr>
                <w:rFonts w:ascii="Arial" w:eastAsia="Times New Roman" w:hAnsi="Arial" w:cs="Arial"/>
                <w:b/>
                <w:sz w:val="18"/>
                <w:szCs w:val="18"/>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tc>
      </w:tr>
    </w:tbl>
    <w:p w14:paraId="6434CA07" w14:textId="77777777" w:rsidR="002D1382" w:rsidRPr="004200C6" w:rsidRDefault="002D1382" w:rsidP="00C96157">
      <w:pPr>
        <w:ind w:right="260"/>
        <w:jc w:val="both"/>
        <w:rPr>
          <w:rFonts w:ascii="Arial Narrow" w:hAnsi="Arial Narrow" w:cs="Arial"/>
          <w:sz w:val="20"/>
          <w:szCs w:val="20"/>
        </w:rPr>
      </w:pPr>
    </w:p>
    <w:p w14:paraId="2891DE20" w14:textId="13DEC4E9" w:rsidR="00C96157" w:rsidRPr="00C96157" w:rsidRDefault="00C96157" w:rsidP="00C96157">
      <w:pPr>
        <w:ind w:right="260"/>
        <w:jc w:val="both"/>
        <w:rPr>
          <w:rFonts w:ascii="Arial Narrow" w:hAnsi="Arial Narrow" w:cs="Arial"/>
          <w:sz w:val="28"/>
          <w:szCs w:val="28"/>
        </w:rPr>
      </w:pPr>
      <w:bookmarkStart w:id="11" w:name="_Hlk147857734"/>
      <w:r w:rsidRPr="00C96157">
        <w:rPr>
          <w:rFonts w:ascii="Arial Narrow" w:hAnsi="Arial Narrow" w:cs="Arial"/>
          <w:sz w:val="28"/>
          <w:szCs w:val="28"/>
        </w:rPr>
        <w:t>É</w:t>
      </w:r>
      <w:r>
        <w:rPr>
          <w:rFonts w:ascii="Arial Narrow" w:hAnsi="Arial Narrow" w:cs="Arial"/>
          <w:sz w:val="28"/>
          <w:szCs w:val="28"/>
        </w:rPr>
        <w:t>tat de santé général du patient</w:t>
      </w:r>
    </w:p>
    <w:tbl>
      <w:tblPr>
        <w:tblW w:w="95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558"/>
      </w:tblGrid>
      <w:tr w:rsidR="00E4252D" w:rsidRPr="00E4252D" w14:paraId="360694EF" w14:textId="77777777" w:rsidTr="006075E1">
        <w:trPr>
          <w:trHeight w:val="384"/>
        </w:trPr>
        <w:tc>
          <w:tcPr>
            <w:tcW w:w="9558" w:type="dxa"/>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1E727FF6" w14:textId="77777777" w:rsidR="00E4252D" w:rsidRPr="00E4252D" w:rsidRDefault="00E4252D" w:rsidP="00664498">
            <w:pPr>
              <w:numPr>
                <w:ilvl w:val="0"/>
                <w:numId w:val="16"/>
              </w:numPr>
              <w:autoSpaceDE w:val="0"/>
              <w:autoSpaceDN w:val="0"/>
              <w:adjustRightInd w:val="0"/>
              <w:spacing w:after="0" w:line="240" w:lineRule="auto"/>
              <w:jc w:val="both"/>
              <w:rPr>
                <w:rFonts w:ascii="Arial" w:eastAsia="Times New Roman" w:hAnsi="Arial" w:cs="Arial"/>
                <w:b/>
                <w:sz w:val="18"/>
                <w:szCs w:val="18"/>
              </w:rPr>
            </w:pPr>
            <w:r w:rsidRPr="00E4252D">
              <w:rPr>
                <w:rFonts w:ascii="Arial" w:eastAsia="Times New Roman" w:hAnsi="Arial" w:cs="Arial"/>
                <w:b/>
                <w:sz w:val="18"/>
                <w:szCs w:val="18"/>
              </w:rPr>
              <w:t>STATUT ECOG</w:t>
            </w:r>
          </w:p>
          <w:tbl>
            <w:tblPr>
              <w:tblpPr w:leftFromText="141" w:rightFromText="141" w:vertAnchor="text" w:tblpXSpec="center" w:tblpY="134"/>
              <w:tblOverlap w:val="never"/>
              <w:tblW w:w="4782" w:type="pct"/>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263"/>
            </w:tblGrid>
            <w:tr w:rsidR="00402D25" w:rsidRPr="00E4252D" w14:paraId="52939CD9" w14:textId="77777777" w:rsidTr="00402D25">
              <w:trPr>
                <w:trHeight w:val="353"/>
              </w:trPr>
              <w:tc>
                <w:tcPr>
                  <w:tcW w:w="2612" w:type="pct"/>
                  <w:tcBorders>
                    <w:bottom w:val="single" w:sz="8" w:space="0" w:color="auto"/>
                  </w:tcBorders>
                  <w:shd w:val="clear" w:color="auto" w:fill="auto"/>
                </w:tcPr>
                <w:p w14:paraId="29A3C4DA" w14:textId="77777777" w:rsidR="00402D25" w:rsidRPr="00E4252D" w:rsidRDefault="00402D25" w:rsidP="00664498">
                  <w:pPr>
                    <w:spacing w:before="60" w:after="60" w:line="240" w:lineRule="auto"/>
                    <w:jc w:val="both"/>
                    <w:rPr>
                      <w:rFonts w:ascii="Arial" w:eastAsia="Times New Roman" w:hAnsi="Arial" w:cs="Arial"/>
                      <w:b/>
                      <w:sz w:val="18"/>
                      <w:szCs w:val="18"/>
                    </w:rPr>
                  </w:pPr>
                  <w:r w:rsidRPr="00E4252D">
                    <w:rPr>
                      <w:rFonts w:ascii="Arial" w:eastAsia="Times New Roman" w:hAnsi="Arial" w:cs="Arial"/>
                      <w:b/>
                      <w:sz w:val="18"/>
                      <w:szCs w:val="18"/>
                    </w:rPr>
                    <w:t>Type d’examen</w:t>
                  </w:r>
                </w:p>
              </w:tc>
              <w:tc>
                <w:tcPr>
                  <w:tcW w:w="2388" w:type="pct"/>
                  <w:tcBorders>
                    <w:bottom w:val="single" w:sz="8" w:space="0" w:color="auto"/>
                  </w:tcBorders>
                  <w:shd w:val="clear" w:color="auto" w:fill="auto"/>
                </w:tcPr>
                <w:p w14:paraId="11BB1EA7" w14:textId="77777777" w:rsidR="00402D25" w:rsidRPr="00E4252D" w:rsidRDefault="00402D25" w:rsidP="00664498">
                  <w:pPr>
                    <w:spacing w:before="60" w:after="60" w:line="240" w:lineRule="auto"/>
                    <w:jc w:val="both"/>
                    <w:rPr>
                      <w:rFonts w:ascii="Arial" w:eastAsia="Times New Roman" w:hAnsi="Arial" w:cs="Arial"/>
                      <w:b/>
                      <w:sz w:val="18"/>
                      <w:szCs w:val="18"/>
                    </w:rPr>
                  </w:pPr>
                  <w:r w:rsidRPr="00E4252D">
                    <w:rPr>
                      <w:rFonts w:ascii="Arial" w:eastAsia="Times New Roman" w:hAnsi="Arial" w:cs="Arial"/>
                      <w:b/>
                      <w:sz w:val="18"/>
                      <w:szCs w:val="18"/>
                    </w:rPr>
                    <w:t>Conclusion</w:t>
                  </w:r>
                </w:p>
              </w:tc>
            </w:tr>
            <w:tr w:rsidR="00402D25" w:rsidRPr="00E4252D" w14:paraId="5BC3EBAB" w14:textId="77777777" w:rsidTr="00402D25">
              <w:trPr>
                <w:trHeight w:val="588"/>
              </w:trPr>
              <w:tc>
                <w:tcPr>
                  <w:tcW w:w="2612" w:type="pct"/>
                  <w:tcBorders>
                    <w:top w:val="single" w:sz="8" w:space="0" w:color="auto"/>
                    <w:bottom w:val="single" w:sz="8" w:space="0" w:color="auto"/>
                  </w:tcBorders>
                  <w:shd w:val="clear" w:color="auto" w:fill="auto"/>
                </w:tcPr>
                <w:p w14:paraId="03F502CF" w14:textId="77777777" w:rsidR="00402D25" w:rsidRPr="00E4252D" w:rsidRDefault="00402D25" w:rsidP="00664498">
                  <w:pPr>
                    <w:spacing w:before="60" w:after="60" w:line="240" w:lineRule="auto"/>
                    <w:jc w:val="both"/>
                    <w:rPr>
                      <w:rFonts w:ascii="Arial" w:eastAsia="Times New Roman" w:hAnsi="Arial" w:cs="Arial"/>
                      <w:sz w:val="18"/>
                      <w:szCs w:val="18"/>
                    </w:rPr>
                  </w:pPr>
                  <w:r w:rsidRPr="00E4252D">
                    <w:rPr>
                      <w:rFonts w:ascii="Arial" w:eastAsia="Times New Roman" w:hAnsi="Arial" w:cs="Arial"/>
                      <w:sz w:val="18"/>
                      <w:szCs w:val="18"/>
                    </w:rPr>
                    <w:t>Indice de performance ECOG</w:t>
                  </w:r>
                </w:p>
              </w:tc>
              <w:tc>
                <w:tcPr>
                  <w:tcW w:w="2388" w:type="pct"/>
                  <w:tcBorders>
                    <w:top w:val="single" w:sz="8" w:space="0" w:color="auto"/>
                    <w:bottom w:val="single" w:sz="8" w:space="0" w:color="auto"/>
                  </w:tcBorders>
                  <w:shd w:val="clear" w:color="auto" w:fill="auto"/>
                </w:tcPr>
                <w:p w14:paraId="718D7B66" w14:textId="77777777" w:rsidR="00402D25" w:rsidRPr="00E4252D" w:rsidRDefault="00402D25" w:rsidP="00664498">
                  <w:pPr>
                    <w:widowControl w:val="0"/>
                    <w:tabs>
                      <w:tab w:val="right" w:pos="10573"/>
                    </w:tabs>
                    <w:kinsoku w:val="0"/>
                    <w:spacing w:before="120" w:after="60" w:line="276" w:lineRule="auto"/>
                    <w:jc w:val="both"/>
                    <w:rPr>
                      <w:rFonts w:ascii="Arial" w:eastAsia="MS Mincho" w:hAnsi="Arial" w:cs="Arial"/>
                      <w:sz w:val="18"/>
                      <w:szCs w:val="18"/>
                      <w:lang w:eastAsia="ja-JP"/>
                    </w:rPr>
                  </w:pP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0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1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2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3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4</w:t>
                  </w:r>
                </w:p>
              </w:tc>
            </w:tr>
          </w:tbl>
          <w:p w14:paraId="0634E374" w14:textId="77777777" w:rsidR="00E4252D" w:rsidRPr="00E4252D" w:rsidRDefault="00E4252D" w:rsidP="00664498">
            <w:pPr>
              <w:autoSpaceDE w:val="0"/>
              <w:autoSpaceDN w:val="0"/>
              <w:adjustRightInd w:val="0"/>
              <w:spacing w:after="0" w:line="240" w:lineRule="auto"/>
              <w:jc w:val="both"/>
              <w:rPr>
                <w:rFonts w:ascii="Arial" w:eastAsia="Times New Roman" w:hAnsi="Arial" w:cs="Arial"/>
                <w:b/>
                <w:sz w:val="18"/>
                <w:szCs w:val="18"/>
              </w:rPr>
            </w:pPr>
          </w:p>
        </w:tc>
      </w:tr>
      <w:tr w:rsidR="00E4252D" w:rsidRPr="00E4252D" w14:paraId="14BDE925" w14:textId="77777777" w:rsidTr="006075E1">
        <w:trPr>
          <w:trHeight w:val="384"/>
        </w:trPr>
        <w:tc>
          <w:tcPr>
            <w:tcW w:w="9558" w:type="dxa"/>
            <w:tcBorders>
              <w:top w:val="single" w:sz="4" w:space="0" w:color="auto"/>
              <w:left w:val="single" w:sz="8" w:space="0" w:color="auto"/>
              <w:bottom w:val="single" w:sz="8" w:space="0" w:color="auto"/>
              <w:right w:val="single" w:sz="8" w:space="0" w:color="auto"/>
            </w:tcBorders>
            <w:shd w:val="clear" w:color="auto" w:fill="auto"/>
            <w:tcMar>
              <w:top w:w="57" w:type="dxa"/>
              <w:bottom w:w="57" w:type="dxa"/>
            </w:tcMar>
          </w:tcPr>
          <w:p w14:paraId="5CDABE05" w14:textId="77777777" w:rsidR="002D1382" w:rsidRDefault="002D1382" w:rsidP="00664498">
            <w:pPr>
              <w:spacing w:after="0" w:line="240" w:lineRule="auto"/>
              <w:jc w:val="both"/>
              <w:rPr>
                <w:rFonts w:ascii="Arial" w:eastAsia="Times New Roman" w:hAnsi="Arial" w:cs="Arial"/>
                <w:b/>
                <w:sz w:val="18"/>
                <w:szCs w:val="18"/>
              </w:rPr>
            </w:pPr>
          </w:p>
          <w:p w14:paraId="358C6CB7" w14:textId="58374EE6" w:rsidR="00E4252D" w:rsidRPr="00302A38" w:rsidRDefault="00E4252D" w:rsidP="00664498">
            <w:pPr>
              <w:pStyle w:val="Paragraphedeliste"/>
              <w:numPr>
                <w:ilvl w:val="0"/>
                <w:numId w:val="18"/>
              </w:numPr>
              <w:spacing w:after="0" w:line="240" w:lineRule="auto"/>
              <w:ind w:left="447" w:hanging="447"/>
              <w:jc w:val="both"/>
              <w:rPr>
                <w:rFonts w:ascii="Arial" w:eastAsia="Times New Roman" w:hAnsi="Arial" w:cs="Arial"/>
                <w:b/>
                <w:sz w:val="18"/>
                <w:szCs w:val="18"/>
              </w:rPr>
            </w:pPr>
            <w:r w:rsidRPr="00302A38">
              <w:rPr>
                <w:rFonts w:ascii="Arial" w:eastAsia="Times New Roman" w:hAnsi="Arial" w:cs="Arial"/>
                <w:b/>
                <w:sz w:val="18"/>
                <w:szCs w:val="18"/>
              </w:rPr>
              <w:t>ÉLECTROCARDIOGRAMME (ECG)</w:t>
            </w:r>
          </w:p>
          <w:p w14:paraId="673384CA" w14:textId="77777777" w:rsidR="00E4252D" w:rsidRPr="00E4252D" w:rsidRDefault="00E4252D" w:rsidP="00664498">
            <w:pPr>
              <w:autoSpaceDE w:val="0"/>
              <w:autoSpaceDN w:val="0"/>
              <w:adjustRightInd w:val="0"/>
              <w:spacing w:after="0" w:line="240" w:lineRule="auto"/>
              <w:jc w:val="both"/>
              <w:rPr>
                <w:rFonts w:ascii="Arial" w:eastAsia="Times New Roman" w:hAnsi="Arial" w:cs="Arial"/>
                <w:sz w:val="18"/>
                <w:szCs w:val="18"/>
              </w:rPr>
            </w:pPr>
          </w:p>
          <w:p w14:paraId="3E7A3132" w14:textId="77777777" w:rsidR="00E4252D" w:rsidRPr="00E4252D" w:rsidRDefault="00E4252D" w:rsidP="00664498">
            <w:pPr>
              <w:autoSpaceDE w:val="0"/>
              <w:autoSpaceDN w:val="0"/>
              <w:adjustRightInd w:val="0"/>
              <w:spacing w:after="0" w:line="240" w:lineRule="auto"/>
              <w:jc w:val="both"/>
              <w:rPr>
                <w:rFonts w:ascii="Arial" w:eastAsia="Times New Roman" w:hAnsi="Arial" w:cs="Arial"/>
                <w:sz w:val="20"/>
                <w:szCs w:val="20"/>
                <w:lang w:eastAsia="fr-FR"/>
              </w:rPr>
            </w:pPr>
            <w:r w:rsidRPr="00E4252D">
              <w:rPr>
                <w:rFonts w:ascii="Arial" w:eastAsia="Times New Roman" w:hAnsi="Arial" w:cs="Arial"/>
                <w:sz w:val="18"/>
                <w:szCs w:val="18"/>
              </w:rPr>
              <w:t xml:space="preserve">Date de l’examen : __ __ / __ __  / __ __ __ __  </w:t>
            </w:r>
            <w:r w:rsidRPr="00E4252D">
              <w:rPr>
                <w:rFonts w:ascii="Arial" w:eastAsia="Times New Roman" w:hAnsi="Arial" w:cs="Arial"/>
                <w:sz w:val="20"/>
                <w:szCs w:val="20"/>
                <w:lang w:eastAsia="fr-FR"/>
              </w:rPr>
              <w:t>(</w:t>
            </w:r>
            <w:r w:rsidRPr="00E4252D">
              <w:rPr>
                <w:rFonts w:ascii="Arial" w:eastAsia="Times New Roman" w:hAnsi="Arial" w:cs="Arial"/>
                <w:sz w:val="20"/>
                <w:szCs w:val="20"/>
              </w:rPr>
              <w:t>JJ/MM/AAAA</w:t>
            </w:r>
            <w:r w:rsidRPr="00E4252D">
              <w:rPr>
                <w:rFonts w:ascii="Arial" w:eastAsia="Times New Roman" w:hAnsi="Arial" w:cs="Arial"/>
                <w:sz w:val="20"/>
                <w:szCs w:val="20"/>
                <w:lang w:eastAsia="fr-FR"/>
              </w:rPr>
              <w:t>)</w:t>
            </w:r>
          </w:p>
          <w:p w14:paraId="70BE0FA5" w14:textId="77777777" w:rsidR="00E4252D" w:rsidRPr="00E4252D" w:rsidRDefault="00E4252D" w:rsidP="00664498">
            <w:pPr>
              <w:autoSpaceDE w:val="0"/>
              <w:autoSpaceDN w:val="0"/>
              <w:adjustRightInd w:val="0"/>
              <w:spacing w:after="0" w:line="240" w:lineRule="auto"/>
              <w:jc w:val="both"/>
              <w:rPr>
                <w:rFonts w:ascii="Arial" w:eastAsia="Times New Roman" w:hAnsi="Arial" w:cs="Arial"/>
                <w:sz w:val="20"/>
                <w:szCs w:val="20"/>
                <w:lang w:eastAsia="fr-FR"/>
              </w:rPr>
            </w:pPr>
          </w:p>
          <w:p w14:paraId="466B2DE5" w14:textId="77777777" w:rsidR="00E4252D" w:rsidRPr="00E4252D" w:rsidRDefault="00E4252D" w:rsidP="00664498">
            <w:pPr>
              <w:autoSpaceDE w:val="0"/>
              <w:autoSpaceDN w:val="0"/>
              <w:adjustRightInd w:val="0"/>
              <w:spacing w:after="0" w:line="240" w:lineRule="auto"/>
              <w:jc w:val="both"/>
              <w:rPr>
                <w:rFonts w:ascii="Arial" w:eastAsia="Times New Roman" w:hAnsi="Arial" w:cs="Arial"/>
                <w:bCs/>
                <w:sz w:val="18"/>
                <w:szCs w:val="18"/>
              </w:rPr>
            </w:pPr>
            <w:r w:rsidRPr="00E4252D">
              <w:rPr>
                <w:rFonts w:ascii="Arial" w:eastAsia="Times New Roman" w:hAnsi="Arial" w:cs="Arial"/>
                <w:bCs/>
                <w:sz w:val="18"/>
                <w:szCs w:val="18"/>
              </w:rPr>
              <w:t>Intervalle QT corrigé en fonction de la FC (</w:t>
            </w:r>
            <w:proofErr w:type="spellStart"/>
            <w:r w:rsidRPr="00E4252D">
              <w:rPr>
                <w:rFonts w:ascii="Arial" w:eastAsia="Times New Roman" w:hAnsi="Arial" w:cs="Arial"/>
                <w:bCs/>
                <w:sz w:val="18"/>
                <w:szCs w:val="18"/>
              </w:rPr>
              <w:t>QTc</w:t>
            </w:r>
            <w:proofErr w:type="spellEnd"/>
            <w:r w:rsidRPr="00E4252D">
              <w:rPr>
                <w:rFonts w:ascii="Arial" w:eastAsia="Times New Roman" w:hAnsi="Arial" w:cs="Arial"/>
                <w:bCs/>
                <w:sz w:val="18"/>
                <w:szCs w:val="18"/>
              </w:rPr>
              <w:t xml:space="preserve">) : </w:t>
            </w:r>
            <w:r w:rsidRPr="00E4252D">
              <w:rPr>
                <w:rFonts w:ascii="Arial" w:eastAsia="Times New Roman" w:hAnsi="Arial" w:cs="Arial"/>
                <w:sz w:val="18"/>
                <w:szCs w:val="18"/>
              </w:rPr>
              <w:fldChar w:fldCharType="begin">
                <w:ffData>
                  <w:name w:val="Check13"/>
                  <w:enabled/>
                  <w:calcOnExit w:val="0"/>
                  <w:checkBox>
                    <w:sizeAuto/>
                    <w:default w:val="0"/>
                  </w:checkBox>
                </w:ffData>
              </w:fldChar>
            </w:r>
            <w:r w:rsidRPr="00E4252D">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E4252D">
              <w:rPr>
                <w:rFonts w:ascii="Arial" w:eastAsia="Times New Roman" w:hAnsi="Arial" w:cs="Arial"/>
                <w:sz w:val="18"/>
                <w:szCs w:val="18"/>
              </w:rPr>
              <w:fldChar w:fldCharType="end"/>
            </w:r>
            <w:r w:rsidRPr="00E4252D">
              <w:rPr>
                <w:rFonts w:ascii="Arial" w:eastAsia="Times New Roman" w:hAnsi="Arial" w:cs="Arial"/>
                <w:bCs/>
                <w:sz w:val="18"/>
                <w:szCs w:val="18"/>
              </w:rPr>
              <w:t xml:space="preserve"> &lt;450 msec     </w:t>
            </w:r>
            <w:r w:rsidRPr="00E4252D">
              <w:rPr>
                <w:rFonts w:ascii="Arial" w:eastAsia="Times New Roman" w:hAnsi="Arial" w:cs="Arial"/>
                <w:sz w:val="18"/>
                <w:szCs w:val="18"/>
              </w:rPr>
              <w:fldChar w:fldCharType="begin">
                <w:ffData>
                  <w:name w:val="Check13"/>
                  <w:enabled/>
                  <w:calcOnExit w:val="0"/>
                  <w:checkBox>
                    <w:sizeAuto/>
                    <w:default w:val="0"/>
                  </w:checkBox>
                </w:ffData>
              </w:fldChar>
            </w:r>
            <w:r w:rsidRPr="00E4252D">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E4252D">
              <w:rPr>
                <w:rFonts w:ascii="Arial" w:eastAsia="Times New Roman" w:hAnsi="Arial" w:cs="Arial"/>
                <w:sz w:val="18"/>
                <w:szCs w:val="18"/>
              </w:rPr>
              <w:fldChar w:fldCharType="end"/>
            </w:r>
            <w:r w:rsidRPr="00E4252D">
              <w:rPr>
                <w:rFonts w:ascii="Arial" w:eastAsia="Times New Roman" w:hAnsi="Arial" w:cs="Arial"/>
                <w:bCs/>
                <w:sz w:val="18"/>
                <w:szCs w:val="18"/>
              </w:rPr>
              <w:t xml:space="preserve"> ≥450msec </w:t>
            </w:r>
          </w:p>
          <w:p w14:paraId="18CC74E6" w14:textId="77777777" w:rsidR="00E4252D" w:rsidRPr="00E4252D" w:rsidRDefault="00E4252D" w:rsidP="00664498">
            <w:pPr>
              <w:autoSpaceDE w:val="0"/>
              <w:autoSpaceDN w:val="0"/>
              <w:adjustRightInd w:val="0"/>
              <w:spacing w:after="0" w:line="240" w:lineRule="auto"/>
              <w:jc w:val="both"/>
              <w:rPr>
                <w:rFonts w:ascii="Arial" w:eastAsia="Times New Roman" w:hAnsi="Arial" w:cs="Arial"/>
                <w:sz w:val="18"/>
                <w:szCs w:val="18"/>
              </w:rPr>
            </w:pPr>
          </w:p>
          <w:p w14:paraId="76AD52B3" w14:textId="77777777" w:rsidR="00E4252D" w:rsidRPr="00E4252D" w:rsidRDefault="00E4252D" w:rsidP="00C632EE">
            <w:pPr>
              <w:tabs>
                <w:tab w:val="left" w:pos="293"/>
              </w:tabs>
              <w:spacing w:after="0" w:line="240" w:lineRule="auto"/>
              <w:jc w:val="both"/>
              <w:rPr>
                <w:rFonts w:ascii="Arial" w:eastAsia="Times New Roman" w:hAnsi="Arial" w:cs="Arial"/>
                <w:sz w:val="18"/>
                <w:szCs w:val="18"/>
              </w:rPr>
            </w:pPr>
            <w:r w:rsidRPr="00E4252D">
              <w:rPr>
                <w:rFonts w:ascii="Arial" w:eastAsia="Times New Roman" w:hAnsi="Arial" w:cs="Arial"/>
                <w:bCs/>
                <w:sz w:val="18"/>
                <w:szCs w:val="18"/>
              </w:rPr>
              <w:t xml:space="preserve">Le patient prend-il des traitements concomitants considérés comme des inhibiteurs puissants ou modérés du CYP3A4 ? : </w:t>
            </w:r>
          </w:p>
          <w:p w14:paraId="510EAC97" w14:textId="77777777" w:rsidR="002D1382" w:rsidRDefault="002D1382">
            <w:pPr>
              <w:spacing w:after="0" w:line="240" w:lineRule="auto"/>
              <w:ind w:left="284" w:hanging="218"/>
              <w:jc w:val="both"/>
              <w:rPr>
                <w:rFonts w:ascii="Arial" w:eastAsia="Times New Roman" w:hAnsi="Arial" w:cs="Times New Roman"/>
                <w:b/>
                <w:sz w:val="18"/>
                <w:szCs w:val="18"/>
                <w:lang w:eastAsia="fr-FR"/>
              </w:rPr>
            </w:pPr>
          </w:p>
          <w:p w14:paraId="724A913D" w14:textId="117F05D0" w:rsidR="00E4252D" w:rsidRPr="00E4252D" w:rsidRDefault="00E4252D">
            <w:pPr>
              <w:spacing w:after="0" w:line="240" w:lineRule="auto"/>
              <w:ind w:left="284" w:hanging="218"/>
              <w:jc w:val="both"/>
              <w:rPr>
                <w:rFonts w:ascii="Arial" w:eastAsia="Times New Roman" w:hAnsi="Arial" w:cs="Times New Roman"/>
                <w:sz w:val="18"/>
                <w:szCs w:val="18"/>
                <w:lang w:eastAsia="fr-FR"/>
              </w:rPr>
            </w:pPr>
            <w:r w:rsidRPr="00E4252D">
              <w:rPr>
                <w:rFonts w:ascii="Arial" w:eastAsia="Times New Roman" w:hAnsi="Arial" w:cs="Times New Roman"/>
                <w:b/>
                <w:sz w:val="18"/>
                <w:szCs w:val="18"/>
                <w:lang w:eastAsia="fr-FR"/>
              </w:rPr>
              <w:t>Inhibiteurs puissants</w:t>
            </w:r>
            <w:r w:rsidRPr="00E4252D">
              <w:rPr>
                <w:rFonts w:ascii="Arial" w:eastAsia="Times New Roman" w:hAnsi="Arial" w:cs="Times New Roman"/>
                <w:sz w:val="18"/>
                <w:szCs w:val="18"/>
                <w:lang w:eastAsia="fr-FR"/>
              </w:rPr>
              <w:t xml:space="preserve"> (incluant : </w:t>
            </w:r>
            <w:proofErr w:type="spellStart"/>
            <w:r w:rsidRPr="00E4252D">
              <w:rPr>
                <w:rFonts w:ascii="Arial" w:eastAsia="Times New Roman" w:hAnsi="Arial" w:cs="Times New Roman"/>
                <w:sz w:val="18"/>
                <w:szCs w:val="18"/>
                <w:lang w:eastAsia="fr-FR"/>
              </w:rPr>
              <w:t>clarithromycine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itraconazole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kétoconazole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posaconazole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ritonavir</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voriconazole</w:t>
            </w:r>
            <w:proofErr w:type="spellEnd"/>
            <w:r w:rsidRPr="00E4252D">
              <w:rPr>
                <w:rFonts w:ascii="Arial" w:eastAsia="Times New Roman" w:hAnsi="Arial" w:cs="Times New Roman"/>
                <w:sz w:val="18"/>
                <w:szCs w:val="18"/>
                <w:lang w:eastAsia="fr-FR"/>
              </w:rPr>
              <w:t xml:space="preserve">) : </w:t>
            </w:r>
            <w:r w:rsidRPr="00E4252D">
              <w:rPr>
                <w:rFonts w:ascii="Arial" w:eastAsia="Times New Roman" w:hAnsi="Arial" w:cs="Times New Roman"/>
                <w:i/>
                <w:iCs/>
                <w:sz w:val="18"/>
                <w:szCs w:val="18"/>
                <w:lang w:eastAsia="fr-FR"/>
              </w:rPr>
              <w:sym w:font="Wingdings" w:char="F0E0"/>
            </w:r>
            <w:r w:rsidRPr="00E4252D">
              <w:rPr>
                <w:rFonts w:ascii="Arial" w:eastAsia="Times New Roman" w:hAnsi="Arial" w:cs="Times New Roman"/>
                <w:i/>
                <w:iCs/>
                <w:sz w:val="18"/>
                <w:szCs w:val="18"/>
                <w:lang w:eastAsia="fr-FR"/>
              </w:rPr>
              <w:t xml:space="preserve"> Si la prise d’inhibiteurs puissants du CYP3A4 ne peut être évitée, la dose recommandée d’</w:t>
            </w:r>
            <w:proofErr w:type="spellStart"/>
            <w:r w:rsidRPr="00E4252D">
              <w:rPr>
                <w:rFonts w:ascii="Arial" w:eastAsia="Times New Roman" w:hAnsi="Arial" w:cs="Times New Roman"/>
                <w:i/>
                <w:iCs/>
                <w:sz w:val="18"/>
                <w:szCs w:val="18"/>
                <w:lang w:eastAsia="fr-FR"/>
              </w:rPr>
              <w:t>ivosidénib</w:t>
            </w:r>
            <w:proofErr w:type="spellEnd"/>
            <w:r w:rsidRPr="00E4252D">
              <w:rPr>
                <w:rFonts w:ascii="Arial" w:eastAsia="Times New Roman" w:hAnsi="Arial" w:cs="Times New Roman"/>
                <w:i/>
                <w:iCs/>
                <w:sz w:val="18"/>
                <w:szCs w:val="18"/>
                <w:lang w:eastAsia="fr-FR"/>
              </w:rPr>
              <w:t xml:space="preserve"> doit être réduite à 250 mg (1 comprimé de 250 mg) une fois par jour. Si l’inhibiteur puissant du CYP3A4 est arrêté, augmenter la dose d’</w:t>
            </w:r>
            <w:proofErr w:type="spellStart"/>
            <w:r w:rsidRPr="00E4252D">
              <w:rPr>
                <w:rFonts w:ascii="Arial" w:eastAsia="Times New Roman" w:hAnsi="Arial" w:cs="Times New Roman"/>
                <w:i/>
                <w:iCs/>
                <w:sz w:val="18"/>
                <w:szCs w:val="18"/>
                <w:lang w:eastAsia="fr-FR"/>
              </w:rPr>
              <w:t>ivosidenib</w:t>
            </w:r>
            <w:proofErr w:type="spellEnd"/>
            <w:r w:rsidRPr="00E4252D">
              <w:rPr>
                <w:rFonts w:ascii="Arial" w:eastAsia="Times New Roman" w:hAnsi="Arial" w:cs="Times New Roman"/>
                <w:i/>
                <w:iCs/>
                <w:sz w:val="18"/>
                <w:szCs w:val="18"/>
                <w:lang w:eastAsia="fr-FR"/>
              </w:rPr>
              <w:t xml:space="preserve"> à 500 mg après au moins 5 demi-vies de l’inhibiteur du CYP3A4 (cf. rubriques 4.2, 4.4 et 4.5 du RCP)</w:t>
            </w:r>
          </w:p>
          <w:p w14:paraId="31B2C6E0" w14:textId="77777777" w:rsidR="00E4252D" w:rsidRPr="00E4252D" w:rsidRDefault="00E4252D">
            <w:pPr>
              <w:spacing w:after="0" w:line="240" w:lineRule="auto"/>
              <w:ind w:left="284"/>
              <w:jc w:val="both"/>
              <w:rPr>
                <w:rFonts w:ascii="Arial" w:eastAsia="Times New Roman" w:hAnsi="Arial" w:cs="Times New Roman"/>
                <w:sz w:val="18"/>
                <w:szCs w:val="18"/>
                <w:lang w:eastAsia="fr-FR"/>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1F837728" w14:textId="77777777" w:rsidR="002D1382" w:rsidRDefault="002D1382">
            <w:pPr>
              <w:spacing w:after="0" w:line="240" w:lineRule="auto"/>
              <w:ind w:left="284" w:hanging="218"/>
              <w:jc w:val="both"/>
              <w:rPr>
                <w:rFonts w:ascii="Arial" w:eastAsia="Times New Roman" w:hAnsi="Arial" w:cs="Times New Roman"/>
                <w:b/>
                <w:sz w:val="18"/>
                <w:szCs w:val="18"/>
                <w:lang w:eastAsia="fr-FR"/>
              </w:rPr>
            </w:pPr>
          </w:p>
          <w:p w14:paraId="328440A4" w14:textId="4EB8B84E" w:rsidR="00E4252D" w:rsidRPr="00E4252D" w:rsidRDefault="00E4252D">
            <w:pPr>
              <w:spacing w:after="0" w:line="240" w:lineRule="auto"/>
              <w:ind w:left="284" w:hanging="218"/>
              <w:jc w:val="both"/>
              <w:rPr>
                <w:rFonts w:ascii="Arial" w:eastAsia="Times New Roman" w:hAnsi="Arial" w:cs="Times New Roman"/>
                <w:bCs/>
                <w:i/>
                <w:iCs/>
                <w:sz w:val="18"/>
                <w:szCs w:val="18"/>
                <w:lang w:eastAsia="fr-FR"/>
              </w:rPr>
            </w:pPr>
            <w:r w:rsidRPr="00E4252D">
              <w:rPr>
                <w:rFonts w:ascii="Arial" w:eastAsia="Times New Roman" w:hAnsi="Arial" w:cs="Times New Roman"/>
                <w:b/>
                <w:sz w:val="18"/>
                <w:szCs w:val="18"/>
                <w:lang w:eastAsia="fr-FR"/>
              </w:rPr>
              <w:t xml:space="preserve">Inhibiteurs modérés (incluant : </w:t>
            </w:r>
            <w:proofErr w:type="spellStart"/>
            <w:r w:rsidRPr="00E4252D">
              <w:rPr>
                <w:rFonts w:ascii="Arial" w:eastAsia="Times New Roman" w:hAnsi="Arial" w:cs="Times New Roman"/>
                <w:b/>
                <w:sz w:val="18"/>
                <w:szCs w:val="18"/>
                <w:lang w:eastAsia="fr-FR"/>
              </w:rPr>
              <w:t>aprépitant</w:t>
            </w:r>
            <w:proofErr w:type="spellEnd"/>
            <w:r w:rsidRPr="00E4252D">
              <w:rPr>
                <w:rFonts w:ascii="Arial" w:eastAsia="Times New Roman" w:hAnsi="Arial" w:cs="Times New Roman"/>
                <w:b/>
                <w:sz w:val="18"/>
                <w:szCs w:val="18"/>
                <w:lang w:eastAsia="fr-FR"/>
              </w:rPr>
              <w:t xml:space="preserve">, ciclosporine, </w:t>
            </w:r>
            <w:proofErr w:type="spellStart"/>
            <w:r w:rsidRPr="00E4252D">
              <w:rPr>
                <w:rFonts w:ascii="Arial" w:eastAsia="Times New Roman" w:hAnsi="Arial" w:cs="Times New Roman"/>
                <w:b/>
                <w:sz w:val="18"/>
                <w:szCs w:val="18"/>
                <w:lang w:eastAsia="fr-FR"/>
              </w:rPr>
              <w:t>diltiazem</w:t>
            </w:r>
            <w:proofErr w:type="spellEnd"/>
            <w:r w:rsidRPr="00E4252D">
              <w:rPr>
                <w:rFonts w:ascii="Arial" w:eastAsia="Times New Roman" w:hAnsi="Arial" w:cs="Times New Roman"/>
                <w:b/>
                <w:sz w:val="18"/>
                <w:szCs w:val="18"/>
                <w:lang w:eastAsia="fr-FR"/>
              </w:rPr>
              <w:t xml:space="preserve">, érythromycine, </w:t>
            </w:r>
            <w:proofErr w:type="spellStart"/>
            <w:r w:rsidRPr="00E4252D">
              <w:rPr>
                <w:rFonts w:ascii="Arial" w:eastAsia="Times New Roman" w:hAnsi="Arial" w:cs="Times New Roman"/>
                <w:b/>
                <w:sz w:val="18"/>
                <w:szCs w:val="18"/>
                <w:lang w:eastAsia="fr-FR"/>
              </w:rPr>
              <w:t>fluconazole</w:t>
            </w:r>
            <w:proofErr w:type="spellEnd"/>
            <w:r w:rsidRPr="00E4252D">
              <w:rPr>
                <w:rFonts w:ascii="Arial" w:eastAsia="Times New Roman" w:hAnsi="Arial" w:cs="Times New Roman"/>
                <w:b/>
                <w:sz w:val="18"/>
                <w:szCs w:val="18"/>
                <w:lang w:eastAsia="fr-FR"/>
              </w:rPr>
              <w:t xml:space="preserve">, jus de pamplemousse, </w:t>
            </w:r>
            <w:proofErr w:type="spellStart"/>
            <w:r w:rsidRPr="00E4252D">
              <w:rPr>
                <w:rFonts w:ascii="Arial" w:eastAsia="Times New Roman" w:hAnsi="Arial" w:cs="Times New Roman"/>
                <w:b/>
                <w:sz w:val="18"/>
                <w:szCs w:val="18"/>
                <w:lang w:eastAsia="fr-FR"/>
              </w:rPr>
              <w:t>isavuconazole</w:t>
            </w:r>
            <w:proofErr w:type="spellEnd"/>
            <w:r w:rsidRPr="00E4252D">
              <w:rPr>
                <w:rFonts w:ascii="Arial" w:eastAsia="Times New Roman" w:hAnsi="Arial" w:cs="Times New Roman"/>
                <w:b/>
                <w:sz w:val="18"/>
                <w:szCs w:val="18"/>
                <w:lang w:eastAsia="fr-FR"/>
              </w:rPr>
              <w:t xml:space="preserve">, </w:t>
            </w:r>
            <w:proofErr w:type="spellStart"/>
            <w:r w:rsidRPr="00E4252D">
              <w:rPr>
                <w:rFonts w:ascii="Arial" w:eastAsia="Times New Roman" w:hAnsi="Arial" w:cs="Times New Roman"/>
                <w:b/>
                <w:sz w:val="18"/>
                <w:szCs w:val="18"/>
                <w:lang w:eastAsia="fr-FR"/>
              </w:rPr>
              <w:t>vérapamil</w:t>
            </w:r>
            <w:proofErr w:type="spellEnd"/>
            <w:r w:rsidRPr="00E4252D">
              <w:rPr>
                <w:rFonts w:ascii="Arial" w:eastAsia="Times New Roman" w:hAnsi="Arial" w:cs="Times New Roman"/>
                <w:b/>
                <w:sz w:val="18"/>
                <w:szCs w:val="18"/>
                <w:lang w:eastAsia="fr-FR"/>
              </w:rPr>
              <w:t xml:space="preserve">) : </w:t>
            </w:r>
            <w:r w:rsidRPr="00E4252D">
              <w:rPr>
                <w:rFonts w:ascii="Arial" w:eastAsia="Times New Roman" w:hAnsi="Arial" w:cs="Times New Roman"/>
                <w:b/>
                <w:sz w:val="18"/>
                <w:szCs w:val="18"/>
                <w:lang w:eastAsia="fr-FR"/>
              </w:rPr>
              <w:sym w:font="Wingdings" w:char="F0E0"/>
            </w:r>
            <w:r w:rsidRPr="00E4252D">
              <w:rPr>
                <w:rFonts w:ascii="Arial" w:eastAsia="Times New Roman" w:hAnsi="Arial" w:cs="Times New Roman"/>
                <w:b/>
                <w:sz w:val="18"/>
                <w:szCs w:val="18"/>
                <w:lang w:eastAsia="fr-FR"/>
              </w:rPr>
              <w:t xml:space="preserve"> </w:t>
            </w:r>
            <w:r w:rsidRPr="00E4252D">
              <w:rPr>
                <w:rFonts w:ascii="Arial" w:eastAsia="Times New Roman" w:hAnsi="Arial" w:cs="Times New Roman"/>
                <w:bCs/>
                <w:i/>
                <w:iCs/>
                <w:sz w:val="18"/>
                <w:szCs w:val="18"/>
                <w:lang w:eastAsia="fr-FR"/>
              </w:rPr>
              <w:t xml:space="preserve">Si la prise d’inhibiteurs modérés du CYP3A4 ne peut être évitée, la dose recommandée </w:t>
            </w:r>
            <w:r w:rsidRPr="00E4252D">
              <w:rPr>
                <w:rFonts w:ascii="Arial" w:eastAsia="Times New Roman" w:hAnsi="Arial" w:cs="Times New Roman"/>
                <w:i/>
                <w:iCs/>
                <w:sz w:val="18"/>
                <w:szCs w:val="18"/>
                <w:lang w:eastAsia="fr-FR"/>
              </w:rPr>
              <w:t>d’</w:t>
            </w:r>
            <w:proofErr w:type="spellStart"/>
            <w:r w:rsidRPr="00E4252D">
              <w:rPr>
                <w:rFonts w:ascii="Arial" w:eastAsia="Times New Roman" w:hAnsi="Arial" w:cs="Times New Roman"/>
                <w:i/>
                <w:iCs/>
                <w:sz w:val="18"/>
                <w:szCs w:val="18"/>
                <w:lang w:eastAsia="fr-FR"/>
              </w:rPr>
              <w:t>ivosidenib</w:t>
            </w:r>
            <w:proofErr w:type="spellEnd"/>
            <w:r w:rsidRPr="00E4252D">
              <w:rPr>
                <w:rFonts w:ascii="Arial" w:eastAsia="Times New Roman" w:hAnsi="Arial" w:cs="Times New Roman"/>
                <w:bCs/>
                <w:i/>
                <w:iCs/>
                <w:sz w:val="18"/>
                <w:szCs w:val="18"/>
                <w:lang w:eastAsia="fr-FR"/>
              </w:rPr>
              <w:t xml:space="preserve"> doit être réduite à 250 mg (1 comprimé de 250 mg) une fois par jour. Si l’inhibiteur modéré du CYP3A4 est arrêté, augmenter la dose d’</w:t>
            </w:r>
            <w:proofErr w:type="spellStart"/>
            <w:r w:rsidRPr="00E4252D">
              <w:rPr>
                <w:rFonts w:ascii="Arial" w:eastAsia="Times New Roman" w:hAnsi="Arial" w:cs="Times New Roman"/>
                <w:bCs/>
                <w:i/>
                <w:iCs/>
                <w:sz w:val="18"/>
                <w:szCs w:val="18"/>
                <w:lang w:eastAsia="fr-FR"/>
              </w:rPr>
              <w:t>ivosidenib</w:t>
            </w:r>
            <w:proofErr w:type="spellEnd"/>
            <w:r w:rsidRPr="00E4252D">
              <w:rPr>
                <w:rFonts w:ascii="Arial" w:eastAsia="Times New Roman" w:hAnsi="Arial" w:cs="Times New Roman"/>
                <w:bCs/>
                <w:i/>
                <w:iCs/>
                <w:sz w:val="18"/>
                <w:szCs w:val="18"/>
                <w:lang w:eastAsia="fr-FR"/>
              </w:rPr>
              <w:t xml:space="preserve"> à 500 mg après au moins 5 demi-vies de l’inhibiteur du CYP3A4 (cf. rubriques 4.2, 4.4 et 4.5 du RCP)</w:t>
            </w:r>
          </w:p>
          <w:p w14:paraId="16B08F13" w14:textId="77777777" w:rsidR="00E4252D" w:rsidRPr="00E4252D" w:rsidRDefault="00E4252D">
            <w:pPr>
              <w:spacing w:after="0" w:line="240" w:lineRule="auto"/>
              <w:ind w:left="284"/>
              <w:jc w:val="both"/>
              <w:rPr>
                <w:rFonts w:ascii="Arial" w:eastAsia="Times New Roman" w:hAnsi="Arial" w:cs="Arial"/>
                <w:bCs/>
                <w:sz w:val="18"/>
                <w:szCs w:val="18"/>
                <w:lang w:eastAsia="fr-FR"/>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0E6D87EC" w14:textId="24BA286E" w:rsidR="00E4252D" w:rsidRPr="00E4252D" w:rsidRDefault="00E4252D">
            <w:pPr>
              <w:spacing w:before="120" w:after="0" w:line="240" w:lineRule="auto"/>
              <w:jc w:val="both"/>
              <w:textAlignment w:val="baseline"/>
              <w:rPr>
                <w:rFonts w:ascii="Arial" w:eastAsia="Times New Roman" w:hAnsi="Arial" w:cs="Arial"/>
                <w:bCs/>
                <w:sz w:val="18"/>
                <w:szCs w:val="18"/>
              </w:rPr>
            </w:pPr>
            <w:r w:rsidRPr="00E4252D">
              <w:rPr>
                <w:rFonts w:ascii="Arial" w:eastAsia="Times New Roman" w:hAnsi="Arial" w:cs="Arial"/>
                <w:bCs/>
                <w:sz w:val="18"/>
                <w:szCs w:val="18"/>
              </w:rPr>
              <w:lastRenderedPageBreak/>
              <w:t xml:space="preserve">Le patient prend-il des traitements concomitants connus pour allonger l’intervalle QT (incluant : médicaments anti-arythmiques, </w:t>
            </w:r>
            <w:proofErr w:type="spellStart"/>
            <w:r w:rsidRPr="00E4252D">
              <w:rPr>
                <w:rFonts w:ascii="Arial" w:eastAsia="Times New Roman" w:hAnsi="Arial" w:cs="Arial"/>
                <w:bCs/>
                <w:sz w:val="18"/>
                <w:szCs w:val="18"/>
              </w:rPr>
              <w:t>fluoroquinolones</w:t>
            </w:r>
            <w:proofErr w:type="spellEnd"/>
            <w:r w:rsidRPr="00E4252D">
              <w:rPr>
                <w:rFonts w:ascii="Arial" w:eastAsia="Times New Roman" w:hAnsi="Arial" w:cs="Arial"/>
                <w:bCs/>
                <w:sz w:val="18"/>
                <w:szCs w:val="18"/>
              </w:rPr>
              <w:t xml:space="preserve">, </w:t>
            </w:r>
            <w:proofErr w:type="spellStart"/>
            <w:r w:rsidRPr="00E4252D">
              <w:rPr>
                <w:rFonts w:ascii="Arial" w:eastAsia="Times New Roman" w:hAnsi="Arial" w:cs="Arial"/>
                <w:bCs/>
                <w:sz w:val="18"/>
                <w:szCs w:val="18"/>
              </w:rPr>
              <w:t>triazolés</w:t>
            </w:r>
            <w:proofErr w:type="spellEnd"/>
            <w:r w:rsidRPr="00E4252D">
              <w:rPr>
                <w:rFonts w:ascii="Arial" w:eastAsia="Times New Roman" w:hAnsi="Arial" w:cs="Arial"/>
                <w:bCs/>
                <w:sz w:val="18"/>
                <w:szCs w:val="18"/>
              </w:rPr>
              <w:t xml:space="preserve"> antifongiques, antagonistes des récepteurs 5-HT3</w:t>
            </w:r>
            <w:r w:rsidR="00453ADF">
              <w:rPr>
                <w:rFonts w:ascii="Arial" w:eastAsia="Times New Roman" w:hAnsi="Arial" w:cs="Arial"/>
                <w:bCs/>
                <w:sz w:val="18"/>
                <w:szCs w:val="18"/>
              </w:rPr>
              <w:t>) ou des</w:t>
            </w:r>
            <w:r w:rsidRPr="00E4252D">
              <w:rPr>
                <w:rFonts w:ascii="Arial" w:eastAsia="Times New Roman" w:hAnsi="Arial" w:cs="Arial"/>
                <w:bCs/>
                <w:sz w:val="18"/>
                <w:szCs w:val="18"/>
              </w:rPr>
              <w:t xml:space="preserve"> inhibiteurs du CYP3A4 [mentionnés ci-dessus]) :</w:t>
            </w:r>
          </w:p>
          <w:p w14:paraId="1B042F2B" w14:textId="77777777" w:rsidR="00E4252D" w:rsidRPr="00E4252D" w:rsidRDefault="00E4252D">
            <w:pPr>
              <w:spacing w:after="0" w:line="240" w:lineRule="auto"/>
              <w:ind w:left="284"/>
              <w:jc w:val="both"/>
              <w:rPr>
                <w:rFonts w:ascii="Arial" w:eastAsia="Times New Roman" w:hAnsi="Arial" w:cs="Times New Roman"/>
                <w:sz w:val="18"/>
                <w:szCs w:val="18"/>
                <w:lang w:eastAsia="fr-FR"/>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0A925493" w14:textId="77777777" w:rsidR="00E4252D" w:rsidRPr="00E4252D" w:rsidRDefault="00E4252D">
            <w:pPr>
              <w:spacing w:before="120" w:after="0" w:line="240" w:lineRule="auto"/>
              <w:jc w:val="both"/>
              <w:textAlignment w:val="baseline"/>
              <w:rPr>
                <w:rFonts w:ascii="Arial" w:eastAsia="Times New Roman" w:hAnsi="Arial" w:cs="Arial"/>
                <w:sz w:val="18"/>
                <w:szCs w:val="18"/>
                <w:lang w:eastAsia="fr-FR"/>
              </w:rPr>
            </w:pPr>
            <w:r w:rsidRPr="00E4252D">
              <w:rPr>
                <w:rFonts w:ascii="Arial" w:eastAsia="Times New Roman" w:hAnsi="Arial" w:cs="Arial"/>
                <w:sz w:val="18"/>
                <w:szCs w:val="18"/>
                <w:lang w:eastAsia="fr-FR"/>
              </w:rPr>
              <w:t xml:space="preserve">Si oui, merci de confirmer que l’ECG a été réalisé quand le patient prenait le(s) traitement(s) ci-dessus : </w:t>
            </w:r>
          </w:p>
          <w:p w14:paraId="2AC3379D" w14:textId="77777777" w:rsidR="00E4252D" w:rsidRPr="00E4252D" w:rsidRDefault="00E4252D">
            <w:pPr>
              <w:spacing w:after="0" w:line="240" w:lineRule="auto"/>
              <w:jc w:val="both"/>
              <w:textAlignment w:val="baseline"/>
              <w:rPr>
                <w:rFonts w:ascii="Arial" w:eastAsia="Times New Roman" w:hAnsi="Arial" w:cs="Arial"/>
                <w:sz w:val="18"/>
                <w:szCs w:val="18"/>
                <w:lang w:eastAsia="fr-FR"/>
              </w:rPr>
            </w:pP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9E0209">
              <w:rPr>
                <w:rFonts w:ascii="Arial" w:eastAsia="Times New Roman" w:hAnsi="Arial" w:cs="Arial"/>
                <w:sz w:val="18"/>
                <w:szCs w:val="18"/>
                <w:lang w:eastAsia="fr-FR"/>
              </w:rPr>
            </w:r>
            <w:r w:rsidR="009E0209">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Oui   </w:t>
            </w:r>
          </w:p>
          <w:p w14:paraId="1E393BF5" w14:textId="77777777" w:rsidR="00E4252D" w:rsidRPr="00E4252D" w:rsidRDefault="00E4252D">
            <w:pPr>
              <w:spacing w:before="60" w:after="60" w:line="240" w:lineRule="auto"/>
              <w:jc w:val="both"/>
              <w:rPr>
                <w:rFonts w:ascii="Arial" w:eastAsia="Times New Roman" w:hAnsi="Arial" w:cs="Arial"/>
                <w:b/>
                <w:sz w:val="18"/>
                <w:szCs w:val="18"/>
              </w:rPr>
            </w:pP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9E0209">
              <w:rPr>
                <w:rFonts w:ascii="Arial" w:eastAsia="Times New Roman" w:hAnsi="Arial" w:cs="Arial"/>
                <w:sz w:val="18"/>
                <w:szCs w:val="18"/>
                <w:lang w:eastAsia="fr-FR"/>
              </w:rPr>
            </w:r>
            <w:r w:rsidR="009E0209">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Non (</w:t>
            </w:r>
            <w:r w:rsidRPr="00E4252D">
              <w:rPr>
                <w:rFonts w:ascii="Arial" w:eastAsia="Times New Roman" w:hAnsi="Arial" w:cs="Arial"/>
                <w:i/>
                <w:sz w:val="18"/>
                <w:szCs w:val="18"/>
                <w:lang w:eastAsia="fr-FR"/>
              </w:rPr>
              <w:t>dans ce cas, répéter l’ECG avec les médicaments concomitants actuels mentionnés ci-dessus</w:t>
            </w:r>
          </w:p>
        </w:tc>
      </w:tr>
      <w:bookmarkEnd w:id="11"/>
    </w:tbl>
    <w:p w14:paraId="14340FA1" w14:textId="71B23781" w:rsidR="002B7D17" w:rsidRDefault="002B7D17" w:rsidP="00100401">
      <w:pPr>
        <w:ind w:right="260"/>
        <w:jc w:val="center"/>
        <w:rPr>
          <w:rFonts w:ascii="Arial" w:hAnsi="Arial" w:cs="Arial"/>
          <w:sz w:val="20"/>
          <w:szCs w:val="20"/>
        </w:rPr>
      </w:pPr>
    </w:p>
    <w:tbl>
      <w:tblPr>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06"/>
      </w:tblGrid>
      <w:tr w:rsidR="004853CF" w:rsidRPr="00BD4544" w14:paraId="2E35A04B" w14:textId="77777777" w:rsidTr="006075E1">
        <w:trPr>
          <w:trHeight w:val="384"/>
        </w:trPr>
        <w:tc>
          <w:tcPr>
            <w:tcW w:w="9606" w:type="dxa"/>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1729F6E2" w14:textId="77777777" w:rsidR="004853CF" w:rsidRPr="00BD4544" w:rsidRDefault="004853CF" w:rsidP="00664498">
            <w:pPr>
              <w:numPr>
                <w:ilvl w:val="0"/>
                <w:numId w:val="16"/>
              </w:numPr>
              <w:spacing w:after="0" w:line="240" w:lineRule="auto"/>
              <w:jc w:val="both"/>
              <w:rPr>
                <w:rFonts w:ascii="Arial" w:hAnsi="Arial" w:cs="Arial"/>
                <w:b/>
                <w:sz w:val="18"/>
                <w:szCs w:val="18"/>
              </w:rPr>
            </w:pPr>
            <w:bookmarkStart w:id="12" w:name="_Hlk147857776"/>
            <w:r w:rsidRPr="00BD4544">
              <w:rPr>
                <w:rFonts w:ascii="Arial" w:hAnsi="Arial" w:cs="Arial"/>
                <w:b/>
                <w:sz w:val="18"/>
                <w:szCs w:val="18"/>
              </w:rPr>
              <w:t>FERTILITÉ</w:t>
            </w:r>
          </w:p>
          <w:p w14:paraId="3FF0FB44" w14:textId="77777777" w:rsidR="004853CF" w:rsidRPr="00BD4544" w:rsidRDefault="004853CF" w:rsidP="00664498">
            <w:pPr>
              <w:numPr>
                <w:ilvl w:val="0"/>
                <w:numId w:val="20"/>
              </w:numPr>
              <w:spacing w:before="120" w:after="0" w:line="240" w:lineRule="auto"/>
              <w:jc w:val="both"/>
              <w:rPr>
                <w:rFonts w:ascii="Arial" w:hAnsi="Arial" w:cs="Arial"/>
                <w:sz w:val="18"/>
                <w:szCs w:val="18"/>
              </w:rPr>
            </w:pPr>
            <w:r w:rsidRPr="00BD4544">
              <w:rPr>
                <w:rFonts w:ascii="Arial" w:hAnsi="Arial" w:cs="Arial"/>
                <w:sz w:val="18"/>
                <w:szCs w:val="18"/>
              </w:rPr>
              <w:t xml:space="preserve">Femme ménopausée </w:t>
            </w:r>
            <w:r w:rsidRPr="00BD4544">
              <w:rPr>
                <w:rFonts w:ascii="Arial" w:eastAsia="Calibri" w:hAnsi="Arial" w:cs="Arial"/>
                <w:sz w:val="18"/>
                <w:szCs w:val="18"/>
              </w:rPr>
              <w:t xml:space="preserve">: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Oui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Non</w:t>
            </w:r>
          </w:p>
          <w:p w14:paraId="1AE43E44" w14:textId="776511DF" w:rsidR="004853CF" w:rsidRPr="00BD4544" w:rsidRDefault="004853CF" w:rsidP="00664498">
            <w:pPr>
              <w:pStyle w:val="Paragraphedeliste"/>
              <w:numPr>
                <w:ilvl w:val="0"/>
                <w:numId w:val="20"/>
              </w:numPr>
              <w:spacing w:before="120" w:after="0" w:line="240" w:lineRule="auto"/>
              <w:jc w:val="both"/>
              <w:rPr>
                <w:rFonts w:ascii="Arial" w:hAnsi="Arial" w:cs="Arial"/>
                <w:sz w:val="18"/>
                <w:szCs w:val="18"/>
              </w:rPr>
            </w:pPr>
            <w:r w:rsidRPr="00BD4544">
              <w:rPr>
                <w:rFonts w:ascii="Arial" w:eastAsia="Calibri" w:hAnsi="Arial" w:cs="Arial"/>
                <w:sz w:val="18"/>
                <w:szCs w:val="18"/>
              </w:rPr>
              <w:t xml:space="preserve">Test de grossesse </w:t>
            </w:r>
            <w:r w:rsidR="00713111">
              <w:rPr>
                <w:rFonts w:ascii="Arial" w:eastAsia="Calibri" w:hAnsi="Arial" w:cs="Arial"/>
                <w:sz w:val="18"/>
                <w:szCs w:val="18"/>
              </w:rPr>
              <w:t xml:space="preserve">réalisé </w:t>
            </w:r>
            <w:r w:rsidRPr="00BD4544">
              <w:rPr>
                <w:rFonts w:ascii="Arial" w:eastAsia="Calibri" w:hAnsi="Arial" w:cs="Arial"/>
                <w:sz w:val="18"/>
                <w:szCs w:val="18"/>
              </w:rPr>
              <w:t>(</w:t>
            </w:r>
            <w:r w:rsidR="001B5BFC">
              <w:rPr>
                <w:rFonts w:ascii="Arial" w:eastAsia="Calibri" w:hAnsi="Arial" w:cs="Arial"/>
                <w:sz w:val="18"/>
                <w:szCs w:val="18"/>
              </w:rPr>
              <w:t xml:space="preserve">à remplir </w:t>
            </w:r>
            <w:r w:rsidR="00CB11EB">
              <w:rPr>
                <w:rFonts w:ascii="Arial" w:eastAsia="Calibri" w:hAnsi="Arial" w:cs="Arial"/>
                <w:sz w:val="18"/>
                <w:szCs w:val="18"/>
              </w:rPr>
              <w:t xml:space="preserve">uniquement </w:t>
            </w:r>
            <w:r w:rsidRPr="00BD4544">
              <w:rPr>
                <w:rFonts w:ascii="Arial" w:eastAsia="Calibri" w:hAnsi="Arial" w:cs="Arial"/>
                <w:sz w:val="18"/>
                <w:szCs w:val="18"/>
              </w:rPr>
              <w:t xml:space="preserve">pour les femmes en âge de procréer) :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sidR="00713111">
              <w:rPr>
                <w:rFonts w:ascii="Arial" w:hAnsi="Arial" w:cs="Arial"/>
                <w:sz w:val="18"/>
                <w:szCs w:val="18"/>
              </w:rPr>
              <w:t>Oui</w:t>
            </w:r>
            <w:r w:rsidRPr="00BD4544">
              <w:rPr>
                <w:rFonts w:ascii="Arial" w:hAnsi="Arial" w:cs="Arial"/>
                <w:sz w:val="18"/>
                <w:szCs w:val="18"/>
              </w:rPr>
              <w:t xml:space="preserve">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N</w:t>
            </w:r>
            <w:r w:rsidR="00713111">
              <w:rPr>
                <w:rFonts w:ascii="Arial" w:hAnsi="Arial" w:cs="Arial"/>
                <w:sz w:val="18"/>
                <w:szCs w:val="18"/>
              </w:rPr>
              <w:t>on</w:t>
            </w:r>
          </w:p>
          <w:p w14:paraId="12C977C7" w14:textId="0F4135AF" w:rsidR="00166ABD" w:rsidRPr="009F3FA4" w:rsidRDefault="004853CF" w:rsidP="00664498">
            <w:pPr>
              <w:numPr>
                <w:ilvl w:val="0"/>
                <w:numId w:val="20"/>
              </w:numPr>
              <w:spacing w:before="120" w:after="0" w:line="240" w:lineRule="auto"/>
              <w:jc w:val="both"/>
              <w:rPr>
                <w:rFonts w:ascii="Arial" w:hAnsi="Arial" w:cs="Arial"/>
                <w:bCs/>
                <w:sz w:val="18"/>
                <w:szCs w:val="18"/>
              </w:rPr>
            </w:pPr>
            <w:r w:rsidRPr="00BD4544">
              <w:rPr>
                <w:rFonts w:ascii="Arial" w:hAnsi="Arial" w:cs="Arial"/>
                <w:bCs/>
                <w:sz w:val="18"/>
                <w:szCs w:val="18"/>
              </w:rPr>
              <w:t xml:space="preserve">Méthode </w:t>
            </w:r>
            <w:r w:rsidRPr="00002058">
              <w:rPr>
                <w:rFonts w:ascii="Arial" w:eastAsia="Calibri" w:hAnsi="Arial" w:cs="Arial"/>
                <w:sz w:val="18"/>
                <w:szCs w:val="18"/>
              </w:rPr>
              <w:t xml:space="preserve">contraceptive </w:t>
            </w:r>
            <w:r w:rsidR="00E51A7E">
              <w:rPr>
                <w:rFonts w:ascii="Arial" w:eastAsia="Calibri" w:hAnsi="Arial" w:cs="Arial"/>
                <w:sz w:val="18"/>
                <w:szCs w:val="18"/>
              </w:rPr>
              <w:t>effic</w:t>
            </w:r>
            <w:r w:rsidR="00743ECA">
              <w:rPr>
                <w:rFonts w:ascii="Arial" w:eastAsia="Calibri" w:hAnsi="Arial" w:cs="Arial"/>
                <w:sz w:val="18"/>
                <w:szCs w:val="18"/>
              </w:rPr>
              <w:t>ace</w:t>
            </w:r>
            <w:r w:rsidR="00372AA3">
              <w:rPr>
                <w:rFonts w:ascii="Arial" w:eastAsia="Calibri" w:hAnsi="Arial" w:cs="Arial"/>
                <w:sz w:val="18"/>
                <w:szCs w:val="18"/>
              </w:rPr>
              <w:t>*</w:t>
            </w:r>
            <w:r w:rsidR="00743ECA">
              <w:rPr>
                <w:rFonts w:ascii="Arial" w:eastAsia="Calibri" w:hAnsi="Arial" w:cs="Arial"/>
                <w:sz w:val="18"/>
                <w:szCs w:val="18"/>
              </w:rPr>
              <w:t xml:space="preserve"> </w:t>
            </w:r>
            <w:r w:rsidR="0004287C">
              <w:rPr>
                <w:rFonts w:ascii="Arial" w:eastAsia="Calibri" w:hAnsi="Arial" w:cs="Arial"/>
                <w:sz w:val="18"/>
                <w:szCs w:val="18"/>
              </w:rPr>
              <w:t>(</w:t>
            </w:r>
            <w:r w:rsidR="001B5BFC">
              <w:rPr>
                <w:rFonts w:ascii="Arial" w:eastAsia="Calibri" w:hAnsi="Arial" w:cs="Arial"/>
                <w:sz w:val="18"/>
                <w:szCs w:val="18"/>
              </w:rPr>
              <w:t xml:space="preserve">à remplir </w:t>
            </w:r>
            <w:r w:rsidR="0004287C">
              <w:rPr>
                <w:rFonts w:ascii="Arial" w:eastAsia="Calibri" w:hAnsi="Arial" w:cs="Arial"/>
                <w:sz w:val="18"/>
                <w:szCs w:val="18"/>
              </w:rPr>
              <w:t xml:space="preserve">uniquement </w:t>
            </w:r>
            <w:r w:rsidR="00287FD8">
              <w:rPr>
                <w:rFonts w:ascii="Arial" w:eastAsia="Calibri" w:hAnsi="Arial" w:cs="Arial"/>
                <w:sz w:val="18"/>
                <w:szCs w:val="18"/>
              </w:rPr>
              <w:t>pour</w:t>
            </w:r>
            <w:r w:rsidR="00002058" w:rsidRPr="00002058">
              <w:rPr>
                <w:rFonts w:ascii="Arial" w:eastAsia="Calibri" w:hAnsi="Arial" w:cs="Arial"/>
                <w:sz w:val="18"/>
                <w:szCs w:val="18"/>
              </w:rPr>
              <w:t xml:space="preserve"> les femmes en âge de procréer et les hommes ayant une ou des partenaires en âge de procréer</w:t>
            </w:r>
            <w:r w:rsidR="001F4418">
              <w:rPr>
                <w:rFonts w:ascii="Arial" w:eastAsia="Calibri" w:hAnsi="Arial" w:cs="Arial"/>
                <w:sz w:val="18"/>
                <w:szCs w:val="18"/>
              </w:rPr>
              <w:t>)</w:t>
            </w:r>
            <w:r w:rsidRPr="00BD4544">
              <w:rPr>
                <w:rFonts w:ascii="Arial" w:hAnsi="Arial" w:cs="Arial"/>
                <w:bCs/>
                <w:sz w:val="18"/>
                <w:szCs w:val="18"/>
              </w:rPr>
              <w:t xml:space="preserve">: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bCs/>
                <w:sz w:val="18"/>
                <w:szCs w:val="18"/>
              </w:rPr>
              <w:t xml:space="preserve"> Oui     </w:t>
            </w: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bCs/>
                <w:sz w:val="18"/>
                <w:szCs w:val="18"/>
              </w:rPr>
              <w:t xml:space="preserve"> Non</w:t>
            </w:r>
          </w:p>
          <w:p w14:paraId="158BC5F2" w14:textId="6256FC88" w:rsidR="009F3FA4" w:rsidRPr="00FC31C3" w:rsidRDefault="009F3FA4" w:rsidP="00664498">
            <w:pPr>
              <w:spacing w:before="120" w:after="0" w:line="240" w:lineRule="auto"/>
              <w:ind w:left="284"/>
              <w:jc w:val="both"/>
              <w:rPr>
                <w:rFonts w:ascii="Arial" w:hAnsi="Arial" w:cs="Arial"/>
                <w:bCs/>
                <w:sz w:val="18"/>
                <w:szCs w:val="18"/>
              </w:rPr>
            </w:pPr>
            <w:r>
              <w:rPr>
                <w:rFonts w:ascii="Arial" w:hAnsi="Arial" w:cs="Arial"/>
                <w:bCs/>
                <w:sz w:val="18"/>
                <w:szCs w:val="18"/>
              </w:rPr>
              <w:t xml:space="preserve">* : </w:t>
            </w:r>
            <w:r w:rsidR="00650597" w:rsidRPr="00650597">
              <w:rPr>
                <w:rFonts w:ascii="Arial" w:eastAsia="Calibri" w:hAnsi="Arial" w:cs="Arial"/>
                <w:i/>
                <w:iCs/>
                <w:sz w:val="16"/>
                <w:szCs w:val="16"/>
                <w:lang w:eastAsia="fr-FR"/>
              </w:rPr>
              <w:t xml:space="preserve">Les femmes en âge de procréer et les hommes ayant une ou des partenaires en âge de procréer doivent utiliser une méthode de contraception efficace pendant le traitement par </w:t>
            </w:r>
            <w:r w:rsidR="00606182">
              <w:rPr>
                <w:rFonts w:ascii="Arial" w:eastAsia="Calibri" w:hAnsi="Arial" w:cs="Arial"/>
                <w:i/>
                <w:iCs/>
                <w:sz w:val="16"/>
                <w:szCs w:val="16"/>
                <w:lang w:eastAsia="fr-FR"/>
              </w:rPr>
              <w:t>TIBSOVO</w:t>
            </w:r>
            <w:r w:rsidR="00650597" w:rsidRPr="00650597">
              <w:rPr>
                <w:rFonts w:ascii="Arial" w:eastAsia="Calibri" w:hAnsi="Arial" w:cs="Arial"/>
                <w:i/>
                <w:iCs/>
                <w:sz w:val="16"/>
                <w:szCs w:val="16"/>
                <w:lang w:eastAsia="fr-FR"/>
              </w:rPr>
              <w:t xml:space="preserve"> et pendant au moins un mois après leur dernière dose</w:t>
            </w:r>
          </w:p>
        </w:tc>
      </w:tr>
    </w:tbl>
    <w:bookmarkEnd w:id="12"/>
    <w:p w14:paraId="5D9EBCE7" w14:textId="7A0B9C0E" w:rsidR="008F0C73" w:rsidRPr="008F0C73" w:rsidRDefault="008F0C73" w:rsidP="006075E1">
      <w:pPr>
        <w:keepNext/>
        <w:autoSpaceDE w:val="0"/>
        <w:autoSpaceDN w:val="0"/>
        <w:adjustRightInd w:val="0"/>
        <w:spacing w:before="120" w:after="120"/>
        <w:rPr>
          <w:rFonts w:ascii="Arial Narrow" w:hAnsi="Arial Narrow" w:cs="Arial"/>
          <w:b/>
          <w:sz w:val="28"/>
          <w:szCs w:val="28"/>
          <w:lang w:eastAsia="en-GB"/>
        </w:rPr>
      </w:pPr>
      <w:r w:rsidRPr="008F0C73">
        <w:rPr>
          <w:rFonts w:ascii="Arial Narrow" w:hAnsi="Arial Narrow" w:cs="Arial"/>
          <w:b/>
          <w:sz w:val="28"/>
          <w:szCs w:val="28"/>
          <w:lang w:eastAsia="en-GB"/>
        </w:rPr>
        <w:t>T</w:t>
      </w:r>
      <w:r>
        <w:rPr>
          <w:rFonts w:ascii="Arial Narrow" w:hAnsi="Arial Narrow" w:cs="Arial"/>
          <w:b/>
          <w:sz w:val="28"/>
          <w:szCs w:val="28"/>
          <w:lang w:eastAsia="en-GB"/>
        </w:rPr>
        <w:t xml:space="preserve">raitement par </w:t>
      </w:r>
      <w:r w:rsidR="00606182">
        <w:rPr>
          <w:rFonts w:ascii="Arial Narrow" w:hAnsi="Arial Narrow" w:cs="Arial"/>
          <w:b/>
          <w:sz w:val="28"/>
          <w:szCs w:val="28"/>
          <w:lang w:eastAsia="en-GB"/>
        </w:rPr>
        <w:t>TIBSOVO</w:t>
      </w:r>
    </w:p>
    <w:tbl>
      <w:tblPr>
        <w:tblW w:w="96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06"/>
      </w:tblGrid>
      <w:tr w:rsidR="008F0C73" w:rsidRPr="00B47E5A" w14:paraId="73F4B4F6" w14:textId="77777777" w:rsidTr="006075E1">
        <w:trPr>
          <w:trHeight w:val="384"/>
        </w:trPr>
        <w:tc>
          <w:tcPr>
            <w:tcW w:w="9606" w:type="dxa"/>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679A4469" w14:textId="2723D3B1" w:rsidR="008F0C73" w:rsidRDefault="008F0C73" w:rsidP="00664498">
            <w:pPr>
              <w:numPr>
                <w:ilvl w:val="0"/>
                <w:numId w:val="17"/>
              </w:numPr>
              <w:autoSpaceDE w:val="0"/>
              <w:autoSpaceDN w:val="0"/>
              <w:adjustRightInd w:val="0"/>
              <w:spacing w:before="120" w:after="0" w:line="240" w:lineRule="auto"/>
              <w:ind w:left="499" w:hanging="357"/>
              <w:jc w:val="both"/>
              <w:rPr>
                <w:rFonts w:ascii="Arial" w:hAnsi="Arial" w:cs="Arial"/>
                <w:sz w:val="18"/>
                <w:szCs w:val="18"/>
                <w:lang w:eastAsia="fr-FR"/>
              </w:rPr>
            </w:pPr>
            <w:r w:rsidRPr="00D225AC">
              <w:rPr>
                <w:rFonts w:ascii="Arial" w:hAnsi="Arial" w:cs="Arial"/>
                <w:sz w:val="18"/>
                <w:szCs w:val="18"/>
                <w:lang w:eastAsia="fr-FR"/>
              </w:rPr>
              <w:t>Posologie initiale envisagée pour l’</w:t>
            </w:r>
            <w:proofErr w:type="spellStart"/>
            <w:r w:rsidRPr="00D225AC">
              <w:rPr>
                <w:rFonts w:ascii="Arial" w:hAnsi="Arial" w:cs="Arial"/>
                <w:sz w:val="18"/>
                <w:szCs w:val="18"/>
                <w:lang w:eastAsia="fr-FR"/>
              </w:rPr>
              <w:t>ivosidenib</w:t>
            </w:r>
            <w:proofErr w:type="spellEnd"/>
            <w:r w:rsidRPr="002B1D81">
              <w:rPr>
                <w:rFonts w:ascii="Arial" w:hAnsi="Arial" w:cs="Arial"/>
                <w:sz w:val="18"/>
                <w:szCs w:val="18"/>
                <w:lang w:eastAsia="fr-FR"/>
              </w:rPr>
              <w:t>:</w:t>
            </w:r>
            <w:r>
              <w:rPr>
                <w:rFonts w:ascii="Arial" w:hAnsi="Arial" w:cs="Arial"/>
                <w:sz w:val="18"/>
                <w:szCs w:val="18"/>
                <w:lang w:eastAsia="fr-FR"/>
              </w:rPr>
              <w:t xml:space="preserve">  </w:t>
            </w:r>
            <w:r w:rsidR="00995EB9">
              <w:rPr>
                <w:rFonts w:ascii="Arial" w:hAnsi="Arial" w:cs="Arial"/>
                <w:sz w:val="18"/>
                <w:szCs w:val="18"/>
                <w:lang w:eastAsia="fr-FR"/>
              </w:rPr>
              <w:t xml:space="preserve"> </w:t>
            </w:r>
            <w:r w:rsidRPr="002B1D81">
              <w:rPr>
                <w:rFonts w:ascii="Arial" w:hAnsi="Arial" w:cs="Arial"/>
                <w:sz w:val="18"/>
                <w:szCs w:val="18"/>
                <w:lang w:eastAsia="fr-FR"/>
              </w:rPr>
              <w:fldChar w:fldCharType="begin">
                <w:ffData>
                  <w:name w:val="Check13"/>
                  <w:enabled/>
                  <w:calcOnExit w:val="0"/>
                  <w:checkBox>
                    <w:sizeAuto/>
                    <w:default w:val="0"/>
                  </w:checkBox>
                </w:ffData>
              </w:fldChar>
            </w:r>
            <w:r w:rsidRPr="002B1D81">
              <w:rPr>
                <w:rFonts w:ascii="Arial" w:hAnsi="Arial" w:cs="Arial"/>
                <w:sz w:val="18"/>
                <w:szCs w:val="18"/>
                <w:lang w:eastAsia="fr-FR"/>
              </w:rPr>
              <w:instrText xml:space="preserve"> FORMCHECKBOX </w:instrText>
            </w:r>
            <w:r w:rsidR="009E0209">
              <w:rPr>
                <w:rFonts w:ascii="Arial" w:hAnsi="Arial" w:cs="Arial"/>
                <w:sz w:val="18"/>
                <w:szCs w:val="18"/>
                <w:lang w:eastAsia="fr-FR"/>
              </w:rPr>
            </w:r>
            <w:r w:rsidR="009E0209">
              <w:rPr>
                <w:rFonts w:ascii="Arial" w:hAnsi="Arial" w:cs="Arial"/>
                <w:sz w:val="18"/>
                <w:szCs w:val="18"/>
                <w:lang w:eastAsia="fr-FR"/>
              </w:rPr>
              <w:fldChar w:fldCharType="separate"/>
            </w:r>
            <w:r w:rsidRPr="002B1D81">
              <w:rPr>
                <w:rFonts w:ascii="Arial" w:hAnsi="Arial" w:cs="Arial"/>
                <w:sz w:val="18"/>
                <w:szCs w:val="18"/>
                <w:lang w:eastAsia="fr-FR"/>
              </w:rPr>
              <w:fldChar w:fldCharType="end"/>
            </w:r>
            <w:r>
              <w:rPr>
                <w:rFonts w:ascii="Arial" w:hAnsi="Arial" w:cs="Arial"/>
                <w:sz w:val="18"/>
                <w:szCs w:val="18"/>
                <w:lang w:eastAsia="fr-FR"/>
              </w:rPr>
              <w:t xml:space="preserve"> 50</w:t>
            </w:r>
            <w:r w:rsidRPr="00D225AC">
              <w:rPr>
                <w:rFonts w:ascii="Arial" w:hAnsi="Arial" w:cs="Arial"/>
                <w:sz w:val="18"/>
                <w:szCs w:val="18"/>
                <w:lang w:eastAsia="fr-FR"/>
              </w:rPr>
              <w:t xml:space="preserve">0 mg </w:t>
            </w:r>
            <w:r w:rsidR="00FF7757" w:rsidRPr="00D225AC">
              <w:rPr>
                <w:rFonts w:ascii="Arial" w:hAnsi="Arial" w:cs="Arial"/>
                <w:sz w:val="18"/>
                <w:szCs w:val="18"/>
                <w:lang w:eastAsia="fr-FR"/>
              </w:rPr>
              <w:t>(2 comprimés de 250 mg)</w:t>
            </w:r>
            <w:r w:rsidR="00FF7757">
              <w:rPr>
                <w:rFonts w:ascii="Arial" w:hAnsi="Arial" w:cs="Arial"/>
                <w:sz w:val="18"/>
                <w:szCs w:val="18"/>
                <w:lang w:eastAsia="fr-FR"/>
              </w:rPr>
              <w:t xml:space="preserve"> </w:t>
            </w:r>
            <w:r w:rsidRPr="00D225AC">
              <w:rPr>
                <w:rFonts w:ascii="Arial" w:hAnsi="Arial" w:cs="Arial"/>
                <w:sz w:val="18"/>
                <w:szCs w:val="18"/>
                <w:lang w:eastAsia="fr-FR"/>
              </w:rPr>
              <w:t>une fois par jour</w:t>
            </w:r>
          </w:p>
          <w:p w14:paraId="243F5F6A" w14:textId="0839A962" w:rsidR="008F0C73" w:rsidRDefault="008F0C73" w:rsidP="00664498">
            <w:pPr>
              <w:autoSpaceDE w:val="0"/>
              <w:autoSpaceDN w:val="0"/>
              <w:adjustRightInd w:val="0"/>
              <w:spacing w:before="120"/>
              <w:ind w:left="142"/>
              <w:jc w:val="both"/>
              <w:rPr>
                <w:rFonts w:ascii="Arial" w:hAnsi="Arial" w:cs="Arial"/>
                <w:sz w:val="18"/>
                <w:szCs w:val="18"/>
                <w:lang w:eastAsia="fr-FR"/>
              </w:rPr>
            </w:pPr>
            <w:r>
              <w:rPr>
                <w:rFonts w:ascii="Arial" w:hAnsi="Arial" w:cs="Arial"/>
                <w:sz w:val="18"/>
                <w:szCs w:val="18"/>
                <w:lang w:eastAsia="fr-FR"/>
              </w:rPr>
              <w:tab/>
            </w:r>
            <w:r>
              <w:rPr>
                <w:rFonts w:ascii="Arial" w:hAnsi="Arial" w:cs="Arial"/>
                <w:sz w:val="18"/>
                <w:szCs w:val="18"/>
                <w:lang w:eastAsia="fr-FR"/>
              </w:rPr>
              <w:tab/>
            </w:r>
            <w:r>
              <w:rPr>
                <w:rFonts w:ascii="Arial" w:hAnsi="Arial" w:cs="Arial"/>
                <w:sz w:val="18"/>
                <w:szCs w:val="18"/>
                <w:lang w:eastAsia="fr-FR"/>
              </w:rPr>
              <w:tab/>
            </w:r>
            <w:r>
              <w:rPr>
                <w:rFonts w:ascii="Arial" w:hAnsi="Arial" w:cs="Arial"/>
                <w:sz w:val="18"/>
                <w:szCs w:val="18"/>
                <w:lang w:eastAsia="fr-FR"/>
              </w:rPr>
              <w:tab/>
            </w:r>
            <w:r>
              <w:rPr>
                <w:rFonts w:ascii="Arial" w:hAnsi="Arial" w:cs="Arial"/>
                <w:sz w:val="18"/>
                <w:szCs w:val="18"/>
                <w:lang w:eastAsia="fr-FR"/>
              </w:rPr>
              <w:tab/>
            </w:r>
            <w:r w:rsidRPr="002B1D81">
              <w:rPr>
                <w:rFonts w:ascii="Arial" w:hAnsi="Arial" w:cs="Arial"/>
                <w:sz w:val="18"/>
                <w:szCs w:val="18"/>
                <w:lang w:eastAsia="fr-FR"/>
              </w:rPr>
              <w:tab/>
            </w:r>
            <w:r w:rsidRPr="002B1D81">
              <w:rPr>
                <w:rFonts w:ascii="Arial" w:hAnsi="Arial" w:cs="Arial"/>
                <w:sz w:val="18"/>
                <w:szCs w:val="18"/>
                <w:lang w:eastAsia="fr-FR"/>
              </w:rPr>
              <w:fldChar w:fldCharType="begin">
                <w:ffData>
                  <w:name w:val="Check13"/>
                  <w:enabled/>
                  <w:calcOnExit w:val="0"/>
                  <w:checkBox>
                    <w:sizeAuto/>
                    <w:default w:val="0"/>
                  </w:checkBox>
                </w:ffData>
              </w:fldChar>
            </w:r>
            <w:r w:rsidRPr="002B1D81">
              <w:rPr>
                <w:rFonts w:ascii="Arial" w:hAnsi="Arial" w:cs="Arial"/>
                <w:sz w:val="18"/>
                <w:szCs w:val="18"/>
                <w:lang w:eastAsia="fr-FR"/>
              </w:rPr>
              <w:instrText xml:space="preserve"> FORMCHECKBOX </w:instrText>
            </w:r>
            <w:r w:rsidR="009E0209">
              <w:rPr>
                <w:rFonts w:ascii="Arial" w:hAnsi="Arial" w:cs="Arial"/>
                <w:sz w:val="18"/>
                <w:szCs w:val="18"/>
                <w:lang w:eastAsia="fr-FR"/>
              </w:rPr>
            </w:r>
            <w:r w:rsidR="009E0209">
              <w:rPr>
                <w:rFonts w:ascii="Arial" w:hAnsi="Arial" w:cs="Arial"/>
                <w:sz w:val="18"/>
                <w:szCs w:val="18"/>
                <w:lang w:eastAsia="fr-FR"/>
              </w:rPr>
              <w:fldChar w:fldCharType="separate"/>
            </w:r>
            <w:r w:rsidRPr="002B1D81">
              <w:rPr>
                <w:rFonts w:ascii="Arial" w:hAnsi="Arial" w:cs="Arial"/>
                <w:sz w:val="18"/>
                <w:szCs w:val="18"/>
                <w:lang w:eastAsia="fr-FR"/>
              </w:rPr>
              <w:fldChar w:fldCharType="end"/>
            </w:r>
            <w:r>
              <w:rPr>
                <w:rFonts w:ascii="Arial" w:hAnsi="Arial" w:cs="Arial"/>
                <w:sz w:val="18"/>
                <w:szCs w:val="18"/>
                <w:lang w:eastAsia="fr-FR"/>
              </w:rPr>
              <w:t xml:space="preserve"> 25</w:t>
            </w:r>
            <w:r w:rsidRPr="00D225AC">
              <w:rPr>
                <w:rFonts w:ascii="Arial" w:hAnsi="Arial" w:cs="Arial"/>
                <w:sz w:val="18"/>
                <w:szCs w:val="18"/>
                <w:lang w:eastAsia="fr-FR"/>
              </w:rPr>
              <w:t xml:space="preserve">0 mg </w:t>
            </w:r>
            <w:r w:rsidR="00FF7757" w:rsidRPr="00D225AC">
              <w:rPr>
                <w:rFonts w:ascii="Arial" w:hAnsi="Arial" w:cs="Arial"/>
                <w:sz w:val="18"/>
                <w:szCs w:val="18"/>
                <w:lang w:eastAsia="fr-FR"/>
              </w:rPr>
              <w:t>(</w:t>
            </w:r>
            <w:r w:rsidR="00FF7757">
              <w:rPr>
                <w:rFonts w:ascii="Arial" w:hAnsi="Arial" w:cs="Arial"/>
                <w:sz w:val="18"/>
                <w:szCs w:val="18"/>
                <w:lang w:eastAsia="fr-FR"/>
              </w:rPr>
              <w:t>1</w:t>
            </w:r>
            <w:r w:rsidR="00FF7757" w:rsidRPr="00D225AC">
              <w:rPr>
                <w:rFonts w:ascii="Arial" w:hAnsi="Arial" w:cs="Arial"/>
                <w:sz w:val="18"/>
                <w:szCs w:val="18"/>
                <w:lang w:eastAsia="fr-FR"/>
              </w:rPr>
              <w:t xml:space="preserve"> comprimé de 250 mg)</w:t>
            </w:r>
            <w:r w:rsidR="00FF7757">
              <w:rPr>
                <w:rFonts w:ascii="Arial" w:hAnsi="Arial" w:cs="Arial"/>
                <w:sz w:val="18"/>
                <w:szCs w:val="18"/>
                <w:lang w:eastAsia="fr-FR"/>
              </w:rPr>
              <w:t xml:space="preserve"> </w:t>
            </w:r>
            <w:r w:rsidRPr="00D225AC">
              <w:rPr>
                <w:rFonts w:ascii="Arial" w:hAnsi="Arial" w:cs="Arial"/>
                <w:sz w:val="18"/>
                <w:szCs w:val="18"/>
                <w:lang w:eastAsia="fr-FR"/>
              </w:rPr>
              <w:t>une fois par jour</w:t>
            </w:r>
          </w:p>
          <w:p w14:paraId="772C2783" w14:textId="77777777" w:rsidR="008F0C73" w:rsidRPr="00B47E5A" w:rsidRDefault="008F0C73" w:rsidP="00664498">
            <w:pPr>
              <w:numPr>
                <w:ilvl w:val="0"/>
                <w:numId w:val="17"/>
              </w:numPr>
              <w:autoSpaceDE w:val="0"/>
              <w:autoSpaceDN w:val="0"/>
              <w:adjustRightInd w:val="0"/>
              <w:spacing w:after="120" w:line="240" w:lineRule="auto"/>
              <w:ind w:left="499" w:hanging="357"/>
              <w:jc w:val="both"/>
              <w:rPr>
                <w:rFonts w:ascii="Arial" w:hAnsi="Arial" w:cs="Arial"/>
                <w:sz w:val="18"/>
                <w:szCs w:val="18"/>
                <w:lang w:eastAsia="fr-FR"/>
              </w:rPr>
            </w:pPr>
            <w:r w:rsidRPr="00D225AC">
              <w:rPr>
                <w:rFonts w:ascii="Arial" w:hAnsi="Arial" w:cs="Arial"/>
                <w:sz w:val="18"/>
                <w:szCs w:val="18"/>
                <w:lang w:eastAsia="fr-FR"/>
              </w:rPr>
              <w:t>Date de début du traitement prévue l</w:t>
            </w:r>
            <w:r>
              <w:rPr>
                <w:rFonts w:ascii="Arial" w:hAnsi="Arial" w:cs="Arial"/>
                <w:sz w:val="18"/>
                <w:szCs w:val="18"/>
                <w:lang w:eastAsia="fr-FR"/>
              </w:rPr>
              <w:t>e</w:t>
            </w:r>
            <w:r w:rsidRPr="002B1D81">
              <w:rPr>
                <w:rFonts w:ascii="Arial" w:hAnsi="Arial" w:cs="Arial"/>
                <w:sz w:val="18"/>
                <w:szCs w:val="18"/>
                <w:lang w:eastAsia="fr-FR"/>
              </w:rPr>
              <w:t>: __ __ / __ __  / __ __ __ __ (</w:t>
            </w:r>
            <w:r>
              <w:rPr>
                <w:rFonts w:ascii="Arial" w:hAnsi="Arial" w:cs="Arial"/>
                <w:sz w:val="18"/>
                <w:szCs w:val="18"/>
                <w:lang w:eastAsia="fr-FR"/>
              </w:rPr>
              <w:t>JJ</w:t>
            </w:r>
            <w:r w:rsidRPr="002B1D81">
              <w:rPr>
                <w:rFonts w:ascii="Arial" w:hAnsi="Arial" w:cs="Arial"/>
                <w:sz w:val="18"/>
                <w:szCs w:val="18"/>
                <w:lang w:eastAsia="fr-FR"/>
              </w:rPr>
              <w:t>/MM/</w:t>
            </w:r>
            <w:r>
              <w:rPr>
                <w:rFonts w:ascii="Arial" w:hAnsi="Arial" w:cs="Arial"/>
                <w:sz w:val="18"/>
                <w:szCs w:val="18"/>
                <w:lang w:eastAsia="fr-FR"/>
              </w:rPr>
              <w:t>AAAA</w:t>
            </w:r>
            <w:r w:rsidRPr="002B1D81">
              <w:rPr>
                <w:rFonts w:ascii="Arial" w:hAnsi="Arial" w:cs="Arial"/>
                <w:sz w:val="18"/>
                <w:szCs w:val="18"/>
                <w:lang w:eastAsia="fr-FR"/>
              </w:rPr>
              <w:t>)</w:t>
            </w:r>
          </w:p>
        </w:tc>
      </w:tr>
    </w:tbl>
    <w:p w14:paraId="6B86C705" w14:textId="77777777" w:rsidR="002B7D17" w:rsidRDefault="002B7D17" w:rsidP="00100401">
      <w:pPr>
        <w:ind w:right="260"/>
        <w:jc w:val="center"/>
        <w:rPr>
          <w:rFonts w:ascii="Arial" w:hAnsi="Arial" w:cs="Arial"/>
          <w:sz w:val="20"/>
          <w:szCs w:val="20"/>
        </w:rPr>
      </w:pPr>
    </w:p>
    <w:p w14:paraId="5D0967E3" w14:textId="77777777" w:rsidR="0064287B" w:rsidRPr="00157B1B" w:rsidRDefault="0064287B"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prescripteur</w:t>
      </w:r>
      <w:r w:rsidR="00C91F12" w:rsidRPr="00157B1B">
        <w:rPr>
          <w:rStyle w:val="lev"/>
          <w:rFonts w:ascii="Arial Narrow" w:hAnsi="Arial Narrow" w:cstheme="majorBidi"/>
          <w:b w:val="0"/>
          <w:sz w:val="28"/>
          <w:szCs w:val="28"/>
        </w:rPr>
        <w:t xml:space="preserve"> </w:t>
      </w:r>
    </w:p>
    <w:p w14:paraId="4CE363FA" w14:textId="77777777" w:rsidR="001F34E9" w:rsidRPr="001F34E9" w:rsidRDefault="001F34E9" w:rsidP="001F34E9">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1695449066"/>
          <w:placeholder>
            <w:docPart w:val="8C811C8D9A39455F88E741EE3B2A7D67"/>
          </w:placeholder>
          <w:showingPlcHdr/>
        </w:sdtPr>
        <w:sdtEndPr/>
        <w:sdtContent>
          <w:r w:rsidRPr="001F34E9">
            <w:rPr>
              <w:rStyle w:val="Mention1"/>
              <w:rFonts w:ascii="Arial" w:hAnsi="Arial" w:cs="Arial"/>
              <w:sz w:val="20"/>
              <w:szCs w:val="20"/>
            </w:rPr>
            <w:t>________________</w:t>
          </w:r>
        </w:sdtContent>
      </w:sdt>
    </w:p>
    <w:p w14:paraId="4A7F58F8" w14:textId="77777777" w:rsidR="001F34E9" w:rsidRPr="001F34E9" w:rsidRDefault="001F34E9" w:rsidP="001F34E9">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1377539980"/>
          <w:placeholder>
            <w:docPart w:val="4600576BCAE54E9FABFFC689AE14E8DF"/>
          </w:placeholder>
          <w:showingPlcHdr/>
        </w:sdtPr>
        <w:sdtEndPr/>
        <w:sdtContent>
          <w:r w:rsidRPr="001F34E9">
            <w:rPr>
              <w:rStyle w:val="Mention1"/>
              <w:rFonts w:ascii="Arial" w:hAnsi="Arial" w:cs="Arial"/>
              <w:sz w:val="20"/>
              <w:szCs w:val="20"/>
            </w:rPr>
            <w:t>________________</w:t>
          </w:r>
        </w:sdtContent>
      </w:sdt>
    </w:p>
    <w:p w14:paraId="1284F232" w14:textId="77777777" w:rsidR="001F34E9" w:rsidRPr="001F34E9" w:rsidRDefault="001F34E9" w:rsidP="001F34E9">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2128888465"/>
          <w:placeholder>
            <w:docPart w:val="BEEEAEC27B9042E0BB53C821DECE7CB5"/>
          </w:placeholder>
          <w:showingPlcHdr/>
        </w:sdtPr>
        <w:sdtEndPr/>
        <w:sdtContent>
          <w:r w:rsidRPr="001F34E9">
            <w:rPr>
              <w:rStyle w:val="Mention1"/>
              <w:rFonts w:ascii="Arial" w:hAnsi="Arial" w:cs="Arial"/>
              <w:sz w:val="20"/>
              <w:szCs w:val="20"/>
            </w:rPr>
            <w:t>________________</w:t>
          </w:r>
        </w:sdtContent>
      </w:sdt>
    </w:p>
    <w:p w14:paraId="114C2250" w14:textId="77777777" w:rsidR="001F34E9" w:rsidRDefault="001F34E9" w:rsidP="001F34E9">
      <w:pPr>
        <w:rPr>
          <w:rFonts w:ascii="Arial" w:hAnsi="Arial" w:cs="Arial"/>
          <w:sz w:val="20"/>
          <w:szCs w:val="20"/>
        </w:rPr>
      </w:pPr>
      <w:r w:rsidRPr="001F34E9">
        <w:rPr>
          <w:rFonts w:ascii="Arial" w:hAnsi="Arial" w:cs="Arial"/>
          <w:sz w:val="20"/>
          <w:szCs w:val="20"/>
        </w:rPr>
        <w:t xml:space="preserve">Hôpital : </w:t>
      </w:r>
      <w:r w:rsidRPr="001F34E9">
        <w:rPr>
          <w:rFonts w:ascii="Arial" w:hAnsi="Arial" w:cs="Arial"/>
          <w:sz w:val="20"/>
          <w:szCs w:val="20"/>
        </w:rPr>
        <w:br/>
      </w:r>
      <w:sdt>
        <w:sdtPr>
          <w:rPr>
            <w:rFonts w:ascii="Arial" w:hAnsi="Arial" w:cs="Arial"/>
            <w:sz w:val="20"/>
            <w:szCs w:val="20"/>
          </w:rPr>
          <w:id w:val="-1052834845"/>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1573310649"/>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rPr>
            <w:rFonts w:ascii="Arial" w:hAnsi="Arial" w:cs="Arial"/>
            <w:sz w:val="20"/>
            <w:szCs w:val="20"/>
          </w:rPr>
          <w:id w:val="174009009"/>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CLCC  </w:t>
      </w:r>
      <w:sdt>
        <w:sdtPr>
          <w:rPr>
            <w:rFonts w:ascii="Arial" w:hAnsi="Arial" w:cs="Arial"/>
            <w:sz w:val="20"/>
            <w:szCs w:val="20"/>
          </w:rPr>
          <w:id w:val="975727715"/>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centre privé</w:t>
      </w:r>
    </w:p>
    <w:p w14:paraId="44D524E9" w14:textId="77777777" w:rsidR="00664C7D" w:rsidRPr="001F34E9" w:rsidRDefault="00664C7D" w:rsidP="001F34E9">
      <w:pPr>
        <w:rPr>
          <w:rFonts w:ascii="Arial" w:hAnsi="Arial" w:cs="Arial"/>
          <w:sz w:val="20"/>
          <w:szCs w:val="20"/>
        </w:rPr>
      </w:pPr>
    </w:p>
    <w:p w14:paraId="3FF5C7DA" w14:textId="77777777" w:rsidR="001F34E9" w:rsidRPr="001F34E9" w:rsidRDefault="001F34E9" w:rsidP="001F34E9">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870385010"/>
          <w:placeholder>
            <w:docPart w:val="497317BACC3341AAA75F00C3601FDFB4"/>
          </w:placeholder>
          <w:showingPlcHdr/>
        </w:sdtPr>
        <w:sdtEndPr/>
        <w:sdtContent>
          <w:r w:rsidRPr="001F34E9">
            <w:rPr>
              <w:rStyle w:val="Mention1"/>
              <w:rFonts w:ascii="Arial" w:hAnsi="Arial" w:cs="Arial"/>
              <w:sz w:val="20"/>
              <w:szCs w:val="20"/>
            </w:rPr>
            <w:t>________________</w:t>
          </w:r>
        </w:sdtContent>
      </w:sdt>
    </w:p>
    <w:p w14:paraId="5300BB6E" w14:textId="77777777" w:rsidR="001F34E9" w:rsidRPr="001F34E9" w:rsidRDefault="001F34E9" w:rsidP="001F34E9">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10890623"/>
          <w:placeholder>
            <w:docPart w:val="9CF30B17534E4FE8871B43B48B75DA2D"/>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proofErr w:type="spellStart"/>
      <w:r w:rsidRPr="001F34E9">
        <w:rPr>
          <w:rFonts w:ascii="Arial" w:hAnsi="Arial" w:cs="Arial"/>
          <w:sz w:val="20"/>
          <w:szCs w:val="20"/>
          <w:lang w:val="de-DE"/>
        </w:rPr>
        <w:t>E-mail</w:t>
      </w:r>
      <w:proofErr w:type="spellEnd"/>
      <w:r w:rsidRPr="001F34E9">
        <w:rPr>
          <w:rFonts w:ascii="Arial" w:hAnsi="Arial" w:cs="Arial"/>
          <w:sz w:val="20"/>
          <w:szCs w:val="20"/>
          <w:lang w:val="de-DE"/>
        </w:rPr>
        <w:t xml:space="preserve"> : </w:t>
      </w:r>
      <w:sdt>
        <w:sdtPr>
          <w:rPr>
            <w:rFonts w:ascii="Arial" w:hAnsi="Arial" w:cs="Arial"/>
            <w:sz w:val="20"/>
            <w:szCs w:val="20"/>
          </w:rPr>
          <w:id w:val="-692458384"/>
          <w:placeholder>
            <w:docPart w:val="492207C1E51649C0A5A57D3213CC4A95"/>
          </w:placeholder>
          <w:showingPlcHdr/>
        </w:sdtPr>
        <w:sdtEndPr/>
        <w:sdtContent>
          <w:r w:rsidRPr="001F34E9">
            <w:rPr>
              <w:rStyle w:val="Mention1"/>
              <w:rFonts w:ascii="Arial" w:hAnsi="Arial" w:cs="Arial"/>
              <w:sz w:val="20"/>
              <w:szCs w:val="20"/>
              <w:lang w:val="de-DE"/>
            </w:rPr>
            <w:t>xxx@domaine.com</w:t>
          </w:r>
        </w:sdtContent>
      </w:sdt>
    </w:p>
    <w:p w14:paraId="5E233E81" w14:textId="77777777" w:rsidR="001F34E9" w:rsidRPr="001F34E9" w:rsidRDefault="001F34E9" w:rsidP="001F34E9">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333108405"/>
          <w:placeholder>
            <w:docPart w:val="876753B9304242F98FEDEAD482A7BC59"/>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0921C903" w14:textId="77777777" w:rsidR="00BB316A" w:rsidRDefault="001F34E9" w:rsidP="001F34E9">
      <w:r w:rsidRPr="001F34E9">
        <w:rPr>
          <w:rFonts w:ascii="Arial" w:hAnsi="Arial" w:cs="Arial"/>
          <w:sz w:val="20"/>
          <w:szCs w:val="20"/>
        </w:rPr>
        <w:t>Cachet et signature du médecin</w:t>
      </w:r>
      <w:r w:rsidRPr="0093672E">
        <w:t> :</w:t>
      </w:r>
      <w:r w:rsidR="00BB316A">
        <w:br w:type="page"/>
      </w:r>
    </w:p>
    <w:p w14:paraId="70292C03"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lastRenderedPageBreak/>
        <w:t>Fiche de suivi de traitement</w:t>
      </w:r>
    </w:p>
    <w:p w14:paraId="768A6A92"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37274A11" w14:textId="77777777" w:rsidR="00BB316A" w:rsidRPr="00523F9D" w:rsidRDefault="00BB316A" w:rsidP="00BB316A">
      <w:pPr>
        <w:jc w:val="right"/>
        <w:rPr>
          <w:rFonts w:ascii="Arial" w:hAnsi="Arial" w:cs="Arial"/>
          <w:sz w:val="20"/>
          <w:szCs w:val="20"/>
        </w:rPr>
      </w:pPr>
      <w:r w:rsidRPr="00523F9D">
        <w:rPr>
          <w:rFonts w:ascii="Arial" w:hAnsi="Arial" w:cs="Arial"/>
          <w:sz w:val="20"/>
          <w:szCs w:val="20"/>
        </w:rPr>
        <w:t xml:space="preserve">Date de la visite : </w:t>
      </w:r>
      <w:sdt>
        <w:sdtPr>
          <w:rPr>
            <w:rFonts w:ascii="Arial" w:hAnsi="Arial" w:cs="Arial"/>
            <w:sz w:val="20"/>
            <w:szCs w:val="20"/>
          </w:rPr>
          <w:id w:val="1887366335"/>
          <w:placeholder>
            <w:docPart w:val="2A5C22E7C8B64F2AAE30F37D5487F826"/>
          </w:placeholder>
          <w:showingPlcHdr/>
          <w:date>
            <w:dateFormat w:val="dd/MM/yyyy"/>
            <w:lid w:val="fr-FR"/>
            <w:storeMappedDataAs w:val="dateTime"/>
            <w:calendar w:val="gregorian"/>
          </w:date>
        </w:sdtPr>
        <w:sdtEndPr/>
        <w:sdtContent>
          <w:r w:rsidRPr="00523F9D">
            <w:rPr>
              <w:rStyle w:val="Mention1"/>
              <w:rFonts w:ascii="Arial" w:hAnsi="Arial" w:cs="Arial"/>
              <w:sz w:val="20"/>
              <w:szCs w:val="20"/>
            </w:rPr>
            <w:t>_ _/_ _/_ _ _ _</w:t>
          </w:r>
        </w:sdtContent>
      </w:sdt>
    </w:p>
    <w:p w14:paraId="79513EB8" w14:textId="77777777" w:rsidR="00BB316A" w:rsidRPr="00A36E3B" w:rsidRDefault="00BB316A" w:rsidP="00BB316A">
      <w:pPr>
        <w:ind w:right="260"/>
        <w:jc w:val="right"/>
        <w:rPr>
          <w:rFonts w:ascii="Arial" w:hAnsi="Arial" w:cs="Arial"/>
          <w:sz w:val="20"/>
          <w:szCs w:val="20"/>
        </w:rPr>
      </w:pPr>
      <w:r w:rsidRPr="0064287B">
        <w:rPr>
          <w:rFonts w:ascii="Arial" w:hAnsi="Arial" w:cs="Arial"/>
          <w:sz w:val="20"/>
          <w:szCs w:val="20"/>
          <w:shd w:val="clear" w:color="auto" w:fill="CCCCFF"/>
        </w:rPr>
        <w:t xml:space="preserve"> </w:t>
      </w:r>
    </w:p>
    <w:p w14:paraId="3CE02329" w14:textId="77777777" w:rsidR="00BB316A" w:rsidRPr="00157B1B" w:rsidRDefault="00BB316A"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p>
    <w:p w14:paraId="7DB1C1B8" w14:textId="0D6D56F7" w:rsidR="00BB316A" w:rsidRPr="00523F9D" w:rsidRDefault="00BB316A" w:rsidP="00BB316A">
      <w:pPr>
        <w:rPr>
          <w:rFonts w:ascii="Arial" w:hAnsi="Arial" w:cs="Arial"/>
          <w:sz w:val="20"/>
          <w:szCs w:val="20"/>
        </w:rPr>
      </w:pPr>
      <w:r w:rsidRPr="00523F9D">
        <w:rPr>
          <w:rFonts w:ascii="Arial" w:hAnsi="Arial" w:cs="Arial"/>
          <w:sz w:val="20"/>
          <w:szCs w:val="20"/>
        </w:rPr>
        <w:t>Nom du patient</w:t>
      </w:r>
      <w:r w:rsidR="008206C6">
        <w:rPr>
          <w:rFonts w:ascii="Arial" w:hAnsi="Arial" w:cs="Arial"/>
          <w:sz w:val="20"/>
          <w:szCs w:val="20"/>
        </w:rPr>
        <w:t>*</w:t>
      </w:r>
      <w:r w:rsidRPr="00523F9D">
        <w:rPr>
          <w:rFonts w:ascii="Arial" w:hAnsi="Arial" w:cs="Arial"/>
          <w:sz w:val="20"/>
          <w:szCs w:val="20"/>
        </w:rPr>
        <w:t xml:space="preserve"> (</w:t>
      </w:r>
      <w:r w:rsidRPr="009B4A53">
        <w:rPr>
          <w:rFonts w:ascii="Arial" w:hAnsi="Arial" w:cs="Arial"/>
          <w:i/>
          <w:sz w:val="20"/>
          <w:szCs w:val="20"/>
        </w:rPr>
        <w:t>3 premières lettres</w:t>
      </w:r>
      <w:r w:rsidRPr="00523F9D">
        <w:rPr>
          <w:rFonts w:ascii="Arial" w:hAnsi="Arial" w:cs="Arial"/>
          <w:sz w:val="20"/>
          <w:szCs w:val="20"/>
        </w:rPr>
        <w:t xml:space="preserve">) </w:t>
      </w:r>
      <w:proofErr w:type="gramStart"/>
      <w:r w:rsidRPr="00523F9D">
        <w:rPr>
          <w:rFonts w:ascii="Arial" w:hAnsi="Arial" w:cs="Arial"/>
          <w:sz w:val="20"/>
          <w:szCs w:val="20"/>
        </w:rPr>
        <w:t xml:space="preserve">:  </w:t>
      </w:r>
      <w:proofErr w:type="gramEnd"/>
      <w:sdt>
        <w:sdtPr>
          <w:rPr>
            <w:rFonts w:ascii="Arial" w:hAnsi="Arial" w:cs="Arial"/>
            <w:sz w:val="20"/>
            <w:szCs w:val="20"/>
          </w:rPr>
          <w:id w:val="-1006443717"/>
          <w:placeholder>
            <w:docPart w:val="70FB0BE84481464785AEE23F4B86B5A5"/>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989870933"/>
          <w:placeholder>
            <w:docPart w:val="86B1ABEEB3A645BB965D1AF131274FEE"/>
          </w:placeholder>
          <w:showingPlcHdr/>
        </w:sdtPr>
        <w:sdtEndPr/>
        <w:sdtContent>
          <w:r w:rsidRPr="00523F9D">
            <w:rPr>
              <w:rStyle w:val="Mention1"/>
              <w:rFonts w:ascii="Arial" w:hAnsi="Arial" w:cs="Arial"/>
              <w:sz w:val="20"/>
              <w:szCs w:val="20"/>
            </w:rPr>
            <w:t>| _ | _ |</w:t>
          </w:r>
        </w:sdtContent>
      </w:sdt>
    </w:p>
    <w:p w14:paraId="2C3905FB" w14:textId="26FB87DA" w:rsidR="008206C6" w:rsidRDefault="008206C6" w:rsidP="008206C6">
      <w:pPr>
        <w:autoSpaceDE w:val="0"/>
        <w:autoSpaceDN w:val="0"/>
        <w:adjustRightInd w:val="0"/>
        <w:spacing w:line="240" w:lineRule="auto"/>
        <w:ind w:left="284"/>
        <w:rPr>
          <w:rFonts w:ascii="Arial" w:hAnsi="Arial" w:cs="Arial"/>
          <w:sz w:val="20"/>
          <w:lang w:eastAsia="fr-FR"/>
        </w:rPr>
      </w:pPr>
      <w:r>
        <w:rPr>
          <w:rFonts w:ascii="Arial" w:hAnsi="Arial" w:cs="Arial"/>
          <w:sz w:val="14"/>
          <w:lang w:eastAsia="fr-FR"/>
        </w:rPr>
        <w:t>*</w:t>
      </w:r>
      <w:r w:rsidRPr="009865BA">
        <w:rPr>
          <w:rFonts w:ascii="Arial" w:hAnsi="Arial" w:cs="Arial"/>
          <w:sz w:val="14"/>
          <w:lang w:eastAsia="fr-FR"/>
        </w:rPr>
        <w:t>Si le nom contient seulement 2 ou 3 lettres, seule la première sera notée</w:t>
      </w:r>
    </w:p>
    <w:p w14:paraId="2761AA47" w14:textId="1F58D65D" w:rsidR="006C2A69" w:rsidRDefault="008B6A33" w:rsidP="003648F6">
      <w:pPr>
        <w:ind w:right="260"/>
        <w:rPr>
          <w:rFonts w:ascii="Arial" w:hAnsi="Arial" w:cs="Arial"/>
          <w:sz w:val="20"/>
          <w:szCs w:val="20"/>
        </w:rPr>
      </w:pPr>
      <w:r>
        <w:rPr>
          <w:rFonts w:ascii="Arial" w:hAnsi="Arial" w:cs="Arial"/>
          <w:sz w:val="20"/>
          <w:szCs w:val="20"/>
        </w:rPr>
        <w:t xml:space="preserve">Numéro CPC : </w:t>
      </w:r>
      <w:proofErr w:type="gramStart"/>
      <w:r w:rsidRPr="00523F9D">
        <w:rPr>
          <w:rFonts w:ascii="Arial" w:hAnsi="Arial" w:cs="Arial"/>
          <w:sz w:val="20"/>
          <w:szCs w:val="20"/>
        </w:rPr>
        <w:t xml:space="preserve">:  </w:t>
      </w:r>
      <w:r w:rsidR="00777F60">
        <w:rPr>
          <w:rFonts w:ascii="Arial" w:hAnsi="Arial" w:cs="Arial"/>
          <w:sz w:val="20"/>
          <w:szCs w:val="20"/>
        </w:rPr>
        <w:t>_</w:t>
      </w:r>
      <w:proofErr w:type="gramEnd"/>
      <w:r w:rsidR="00777F60">
        <w:rPr>
          <w:rFonts w:ascii="Arial" w:hAnsi="Arial" w:cs="Arial"/>
          <w:sz w:val="20"/>
          <w:szCs w:val="20"/>
        </w:rPr>
        <w:t>________________________</w:t>
      </w:r>
    </w:p>
    <w:p w14:paraId="5EE589A9" w14:textId="25BDF2D0" w:rsidR="00CF25FE" w:rsidRPr="001C7FE0" w:rsidRDefault="00CF25FE" w:rsidP="00664498">
      <w:pPr>
        <w:jc w:val="both"/>
        <w:rPr>
          <w:rFonts w:ascii="Arial Narrow" w:hAnsi="Arial Narrow" w:cs="Arial"/>
          <w:bCs/>
          <w:sz w:val="28"/>
          <w:szCs w:val="28"/>
        </w:rPr>
      </w:pPr>
      <w:r w:rsidRPr="001C7FE0">
        <w:rPr>
          <w:rFonts w:ascii="Arial Narrow" w:hAnsi="Arial Narrow" w:cs="Arial"/>
          <w:bCs/>
          <w:sz w:val="28"/>
          <w:szCs w:val="28"/>
        </w:rPr>
        <w:t xml:space="preserve">Informations sur le traitement par </w:t>
      </w:r>
      <w:r w:rsidR="00606182">
        <w:rPr>
          <w:rFonts w:ascii="Arial Narrow" w:hAnsi="Arial Narrow" w:cs="Arial"/>
          <w:bCs/>
          <w:sz w:val="28"/>
          <w:szCs w:val="28"/>
        </w:rPr>
        <w:t>TIBSOVO</w:t>
      </w:r>
      <w:r w:rsidRPr="001C7FE0">
        <w:rPr>
          <w:rFonts w:ascii="Arial Narrow" w:hAnsi="Arial Narrow" w:cs="Arial"/>
          <w:bCs/>
          <w:sz w:val="28"/>
          <w:szCs w:val="28"/>
        </w:rPr>
        <w:t xml:space="preserve"> depuis la dernière visite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F25FE" w:rsidRPr="00BD4544" w14:paraId="40A7A0CC" w14:textId="77777777" w:rsidTr="00520CEC">
        <w:trPr>
          <w:trHeight w:val="896"/>
          <w:jc w:val="center"/>
        </w:trPr>
        <w:tc>
          <w:tcPr>
            <w:tcW w:w="9776" w:type="dxa"/>
            <w:tcBorders>
              <w:top w:val="single" w:sz="4" w:space="0" w:color="auto"/>
              <w:bottom w:val="single" w:sz="4" w:space="0" w:color="auto"/>
            </w:tcBorders>
            <w:shd w:val="clear" w:color="auto" w:fill="FFFFFF"/>
            <w:tcMar>
              <w:top w:w="57" w:type="dxa"/>
              <w:bottom w:w="57" w:type="dxa"/>
            </w:tcMar>
          </w:tcPr>
          <w:p w14:paraId="15C92045" w14:textId="77777777" w:rsidR="00CF25FE" w:rsidRDefault="00CF25FE" w:rsidP="00664498">
            <w:pPr>
              <w:spacing w:before="60" w:after="60"/>
              <w:jc w:val="both"/>
              <w:rPr>
                <w:rFonts w:ascii="Arial" w:hAnsi="Arial" w:cs="Arial"/>
                <w:bCs/>
                <w:sz w:val="18"/>
                <w:szCs w:val="18"/>
              </w:rPr>
            </w:pPr>
            <w:r w:rsidRPr="00BD4544">
              <w:rPr>
                <w:rFonts w:ascii="Arial" w:hAnsi="Arial" w:cs="Arial"/>
                <w:bCs/>
                <w:sz w:val="18"/>
                <w:szCs w:val="18"/>
              </w:rPr>
              <w:t>Date de début du traitement : _ _/_ _ _/ _ _ _ _ (JJ/MM/AAAA)</w:t>
            </w:r>
          </w:p>
          <w:p w14:paraId="5FE7BD59" w14:textId="1B22C896" w:rsidR="00CF25FE" w:rsidRPr="00BD4544" w:rsidRDefault="00CF25FE" w:rsidP="00664498">
            <w:pPr>
              <w:spacing w:before="60" w:after="60"/>
              <w:jc w:val="both"/>
              <w:rPr>
                <w:rFonts w:ascii="Arial" w:hAnsi="Arial" w:cs="Arial"/>
                <w:bCs/>
                <w:sz w:val="18"/>
                <w:szCs w:val="18"/>
              </w:rPr>
            </w:pPr>
            <w:r>
              <w:rPr>
                <w:rFonts w:ascii="Arial" w:hAnsi="Arial" w:cs="Arial"/>
                <w:bCs/>
                <w:sz w:val="18"/>
                <w:szCs w:val="18"/>
              </w:rPr>
              <w:t xml:space="preserve">Date de dernière prise : </w:t>
            </w:r>
            <w:r w:rsidRPr="000F5087">
              <w:rPr>
                <w:rFonts w:ascii="Arial" w:hAnsi="Arial" w:cs="Arial"/>
                <w:bCs/>
                <w:sz w:val="18"/>
                <w:szCs w:val="18"/>
              </w:rPr>
              <w:t>_ _/_ _ _/ _ _ _ _ (JJ/MM/AAAA)</w:t>
            </w:r>
          </w:p>
          <w:p w14:paraId="5857E7B5" w14:textId="0318D422" w:rsidR="00CF25FE" w:rsidRPr="00BD4544" w:rsidRDefault="00CF25FE" w:rsidP="00664498">
            <w:pPr>
              <w:spacing w:before="60" w:after="60"/>
              <w:jc w:val="both"/>
              <w:rPr>
                <w:rFonts w:ascii="Arial" w:hAnsi="Arial" w:cs="Arial"/>
                <w:bCs/>
                <w:sz w:val="18"/>
                <w:szCs w:val="18"/>
              </w:rPr>
            </w:pPr>
            <w:r w:rsidRPr="00BD4544">
              <w:rPr>
                <w:rFonts w:ascii="Arial" w:hAnsi="Arial" w:cs="Arial"/>
                <w:bCs/>
                <w:sz w:val="18"/>
                <w:szCs w:val="18"/>
              </w:rPr>
              <w:t xml:space="preserve">Posologie prescrite </w:t>
            </w:r>
            <w:r w:rsidR="00EF671B">
              <w:rPr>
                <w:rFonts w:ascii="Arial" w:hAnsi="Arial" w:cs="Arial"/>
                <w:bCs/>
                <w:sz w:val="18"/>
                <w:szCs w:val="18"/>
              </w:rPr>
              <w:t xml:space="preserve">de </w:t>
            </w:r>
            <w:r w:rsidR="00606182">
              <w:rPr>
                <w:rFonts w:ascii="Arial" w:hAnsi="Arial" w:cs="Arial"/>
                <w:bCs/>
                <w:sz w:val="18"/>
                <w:szCs w:val="18"/>
              </w:rPr>
              <w:t>TIBSOVO</w:t>
            </w:r>
            <w:r w:rsidRPr="00BD4544">
              <w:rPr>
                <w:rFonts w:ascii="Arial" w:hAnsi="Arial" w:cs="Arial"/>
                <w:bCs/>
                <w:sz w:val="18"/>
                <w:szCs w:val="18"/>
              </w:rPr>
              <w:t xml:space="preserve"> (posologie initiale ou </w:t>
            </w:r>
            <w:r w:rsidR="00B75254">
              <w:rPr>
                <w:rFonts w:ascii="Arial" w:hAnsi="Arial" w:cs="Arial"/>
                <w:bCs/>
                <w:sz w:val="18"/>
                <w:szCs w:val="18"/>
              </w:rPr>
              <w:t xml:space="preserve">de la visite </w:t>
            </w:r>
            <w:r w:rsidRPr="00BD4544">
              <w:rPr>
                <w:rFonts w:ascii="Arial" w:hAnsi="Arial" w:cs="Arial"/>
                <w:bCs/>
                <w:sz w:val="18"/>
                <w:szCs w:val="18"/>
              </w:rPr>
              <w:t xml:space="preserve">précédente) : </w:t>
            </w:r>
          </w:p>
          <w:p w14:paraId="3F60E591" w14:textId="2F8513D2" w:rsidR="00CF25FE" w:rsidRPr="00BD4544" w:rsidRDefault="00CF25FE" w:rsidP="00664498">
            <w:pPr>
              <w:spacing w:before="120" w:after="120"/>
              <w:jc w:val="both"/>
              <w:rPr>
                <w:rFonts w:ascii="Arial" w:hAnsi="Arial" w:cs="Arial"/>
                <w:bCs/>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sidRPr="00BD4544">
              <w:rPr>
                <w:rFonts w:ascii="Arial" w:hAnsi="Arial" w:cs="Arial"/>
                <w:bCs/>
                <w:sz w:val="18"/>
                <w:szCs w:val="18"/>
              </w:rPr>
              <w:t xml:space="preserve">500 mg </w:t>
            </w:r>
            <w:r w:rsidR="001E164E" w:rsidRPr="00BD4544">
              <w:rPr>
                <w:rFonts w:ascii="Arial" w:hAnsi="Arial" w:cs="Arial"/>
                <w:bCs/>
                <w:sz w:val="18"/>
                <w:szCs w:val="18"/>
              </w:rPr>
              <w:t>(2 comprimés de 250 mg)</w:t>
            </w:r>
            <w:r w:rsidR="001E164E">
              <w:rPr>
                <w:rFonts w:ascii="Arial" w:hAnsi="Arial" w:cs="Arial"/>
                <w:bCs/>
                <w:sz w:val="18"/>
                <w:szCs w:val="18"/>
              </w:rPr>
              <w:t xml:space="preserve"> </w:t>
            </w:r>
            <w:r w:rsidRPr="00BD4544">
              <w:rPr>
                <w:rFonts w:ascii="Arial" w:hAnsi="Arial" w:cs="Arial"/>
                <w:bCs/>
                <w:sz w:val="18"/>
                <w:szCs w:val="18"/>
              </w:rPr>
              <w:t xml:space="preserve">une fois par jour </w:t>
            </w:r>
          </w:p>
          <w:p w14:paraId="0353CB37" w14:textId="45F0DE8A" w:rsidR="00CF25FE" w:rsidRPr="00BD4544" w:rsidRDefault="00CF25FE" w:rsidP="00664498">
            <w:pPr>
              <w:spacing w:before="120"/>
              <w:jc w:val="both"/>
              <w:rPr>
                <w:rFonts w:ascii="Arial" w:hAnsi="Arial" w:cs="Arial"/>
                <w:b/>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sidR="00994118">
              <w:rPr>
                <w:rFonts w:ascii="Arial" w:hAnsi="Arial" w:cs="Arial"/>
                <w:bCs/>
                <w:sz w:val="18"/>
                <w:szCs w:val="18"/>
              </w:rPr>
              <w:t xml:space="preserve">250 mg </w:t>
            </w:r>
            <w:r w:rsidR="001E164E">
              <w:rPr>
                <w:rFonts w:ascii="Arial" w:hAnsi="Arial" w:cs="Arial"/>
                <w:bCs/>
                <w:sz w:val="18"/>
                <w:szCs w:val="18"/>
              </w:rPr>
              <w:t xml:space="preserve">(1 comprimé de 250 mg) </w:t>
            </w:r>
            <w:r w:rsidR="00994118">
              <w:rPr>
                <w:rFonts w:ascii="Arial" w:hAnsi="Arial" w:cs="Arial"/>
                <w:bCs/>
                <w:sz w:val="18"/>
                <w:szCs w:val="18"/>
              </w:rPr>
              <w:t xml:space="preserve">une fois par jour </w:t>
            </w:r>
          </w:p>
        </w:tc>
      </w:tr>
      <w:tr w:rsidR="00CF25FE" w:rsidRPr="00BD4544" w14:paraId="7A945E74" w14:textId="77777777" w:rsidTr="00520CEC">
        <w:trPr>
          <w:trHeight w:val="330"/>
          <w:jc w:val="center"/>
        </w:trPr>
        <w:tc>
          <w:tcPr>
            <w:tcW w:w="9776" w:type="dxa"/>
            <w:tcBorders>
              <w:top w:val="single" w:sz="4" w:space="0" w:color="auto"/>
              <w:bottom w:val="single" w:sz="4" w:space="0" w:color="auto"/>
            </w:tcBorders>
            <w:shd w:val="clear" w:color="auto" w:fill="FFFFFF"/>
            <w:tcMar>
              <w:top w:w="57" w:type="dxa"/>
              <w:bottom w:w="57" w:type="dxa"/>
            </w:tcMar>
          </w:tcPr>
          <w:p w14:paraId="79D08534" w14:textId="77777777" w:rsidR="00CF25FE" w:rsidRPr="00BD4544" w:rsidRDefault="00CF25FE" w:rsidP="006075E1">
            <w:pPr>
              <w:ind w:left="360"/>
              <w:rPr>
                <w:rFonts w:ascii="Arial" w:hAnsi="Arial" w:cs="Arial"/>
                <w:sz w:val="18"/>
                <w:szCs w:val="18"/>
              </w:rPr>
            </w:pPr>
          </w:p>
          <w:tbl>
            <w:tblPr>
              <w:tblW w:w="46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3354"/>
              <w:gridCol w:w="2711"/>
            </w:tblGrid>
            <w:tr w:rsidR="00CF25FE" w:rsidRPr="00BD4544" w14:paraId="2C2469B6" w14:textId="77777777" w:rsidTr="00520CEC">
              <w:tc>
                <w:tcPr>
                  <w:tcW w:w="1550" w:type="pct"/>
                  <w:shd w:val="clear" w:color="auto" w:fill="auto"/>
                </w:tcPr>
                <w:p w14:paraId="4F931D97" w14:textId="58C31BE7"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Interruption du traitement</w:t>
                  </w:r>
                  <w:r w:rsidRPr="00BD4544">
                    <w:rPr>
                      <w:rFonts w:ascii="Arial" w:hAnsi="Arial" w:cs="Arial"/>
                      <w:b/>
                      <w:sz w:val="18"/>
                      <w:szCs w:val="18"/>
                    </w:rPr>
                    <w:t>*</w:t>
                  </w:r>
                </w:p>
              </w:tc>
              <w:tc>
                <w:tcPr>
                  <w:tcW w:w="1908" w:type="pct"/>
                  <w:shd w:val="clear" w:color="auto" w:fill="auto"/>
                </w:tcPr>
                <w:p w14:paraId="59E313E1" w14:textId="2198A275" w:rsidR="00CF25FE" w:rsidRPr="00BD4544" w:rsidRDefault="00CF25FE" w:rsidP="00C257BE">
                  <w:pPr>
                    <w:spacing w:after="0"/>
                    <w:rPr>
                      <w:rFonts w:ascii="Arial" w:hAnsi="Arial" w:cs="Arial"/>
                      <w:sz w:val="18"/>
                      <w:szCs w:val="18"/>
                    </w:rPr>
                  </w:pPr>
                  <w:r w:rsidRPr="00BD4544">
                    <w:rPr>
                      <w:rFonts w:ascii="Arial" w:hAnsi="Arial" w:cs="Arial"/>
                      <w:sz w:val="18"/>
                      <w:szCs w:val="18"/>
                    </w:rPr>
                    <w:t>Date d’interruption</w:t>
                  </w:r>
                </w:p>
                <w:p w14:paraId="777E7966" w14:textId="77777777" w:rsidR="00CF25FE" w:rsidRPr="00BD4544" w:rsidRDefault="00CF25FE" w:rsidP="00C257BE">
                  <w:pPr>
                    <w:spacing w:after="0"/>
                    <w:rPr>
                      <w:rFonts w:ascii="Arial" w:hAnsi="Arial" w:cs="Arial"/>
                      <w:sz w:val="18"/>
                      <w:szCs w:val="18"/>
                    </w:rPr>
                  </w:pPr>
                </w:p>
                <w:p w14:paraId="4A043604"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 xml:space="preserve">|__|__||__|__||__|__|__|__| </w:t>
                  </w:r>
                  <w:r w:rsidRPr="00BD4544">
                    <w:rPr>
                      <w:rFonts w:ascii="Arial" w:hAnsi="Arial" w:cs="Arial"/>
                      <w:bCs/>
                      <w:sz w:val="18"/>
                      <w:szCs w:val="18"/>
                    </w:rPr>
                    <w:t>(JJ/MM/AAAA)</w:t>
                  </w:r>
                </w:p>
                <w:p w14:paraId="1E9909F4" w14:textId="77777777" w:rsidR="00CF25FE" w:rsidRPr="00BD4544" w:rsidRDefault="00CF25FE" w:rsidP="00C257BE">
                  <w:pPr>
                    <w:spacing w:after="0"/>
                    <w:rPr>
                      <w:rFonts w:ascii="Arial" w:hAnsi="Arial" w:cs="Arial"/>
                      <w:sz w:val="18"/>
                      <w:szCs w:val="18"/>
                    </w:rPr>
                  </w:pPr>
                </w:p>
              </w:tc>
              <w:tc>
                <w:tcPr>
                  <w:tcW w:w="1542" w:type="pct"/>
                  <w:shd w:val="clear" w:color="auto" w:fill="auto"/>
                </w:tcPr>
                <w:p w14:paraId="701F8897"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 xml:space="preserve">Motif : </w:t>
                  </w:r>
                </w:p>
                <w:p w14:paraId="04C7F67B" w14:textId="77777777" w:rsidR="00CF25FE"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progression de la maladie</w:t>
                  </w:r>
                </w:p>
                <w:p w14:paraId="06477646" w14:textId="2CEC51D2" w:rsidR="00CF25FE" w:rsidRPr="00D12BFB" w:rsidRDefault="00CF25FE" w:rsidP="00C257BE">
                  <w:pPr>
                    <w:spacing w:after="0"/>
                    <w:rPr>
                      <w:rFonts w:ascii="Arial" w:hAnsi="Arial" w:cs="Arial"/>
                      <w:sz w:val="16"/>
                      <w:szCs w:val="16"/>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w:t>
                  </w:r>
                  <w:r w:rsidR="00A1265D">
                    <w:rPr>
                      <w:rFonts w:ascii="Arial" w:hAnsi="Arial" w:cs="Arial"/>
                      <w:sz w:val="18"/>
                      <w:szCs w:val="18"/>
                    </w:rPr>
                    <w:t>effet</w:t>
                  </w:r>
                  <w:r>
                    <w:rPr>
                      <w:rFonts w:ascii="Arial" w:hAnsi="Arial" w:cs="Arial"/>
                      <w:sz w:val="18"/>
                      <w:szCs w:val="18"/>
                    </w:rPr>
                    <w:t xml:space="preserve"> indésirable</w:t>
                  </w:r>
                </w:p>
                <w:p w14:paraId="7E9107A2" w14:textId="77777777" w:rsidR="00CF25FE"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souhait du patient</w:t>
                  </w:r>
                </w:p>
                <w:p w14:paraId="1CDED880" w14:textId="2B5BAFBF"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w:t>
                  </w:r>
                  <w:r w:rsidR="00D27FED">
                    <w:rPr>
                      <w:rFonts w:ascii="Arial" w:hAnsi="Arial" w:cs="Arial"/>
                      <w:sz w:val="18"/>
                      <w:szCs w:val="18"/>
                    </w:rPr>
                    <w:t>autre (précisez :……….)</w:t>
                  </w:r>
                </w:p>
              </w:tc>
            </w:tr>
            <w:tr w:rsidR="00CF25FE" w:rsidRPr="00BD4544" w14:paraId="2D1FB958" w14:textId="77777777" w:rsidTr="00520CEC">
              <w:trPr>
                <w:trHeight w:val="817"/>
              </w:trPr>
              <w:tc>
                <w:tcPr>
                  <w:tcW w:w="1550" w:type="pct"/>
                  <w:shd w:val="clear" w:color="auto" w:fill="auto"/>
                </w:tcPr>
                <w:p w14:paraId="0BF84256"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Reprise du traitement</w:t>
                  </w:r>
                </w:p>
              </w:tc>
              <w:tc>
                <w:tcPr>
                  <w:tcW w:w="1908" w:type="pct"/>
                  <w:shd w:val="clear" w:color="auto" w:fill="auto"/>
                </w:tcPr>
                <w:p w14:paraId="4E15A134"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Date de reprise</w:t>
                  </w:r>
                </w:p>
                <w:p w14:paraId="2ED61811" w14:textId="77777777" w:rsidR="00CF25FE" w:rsidRPr="00BD4544" w:rsidRDefault="00CF25FE" w:rsidP="00C257BE">
                  <w:pPr>
                    <w:spacing w:after="0"/>
                    <w:rPr>
                      <w:rFonts w:ascii="Arial" w:hAnsi="Arial" w:cs="Arial"/>
                      <w:sz w:val="18"/>
                      <w:szCs w:val="18"/>
                    </w:rPr>
                  </w:pPr>
                </w:p>
                <w:p w14:paraId="66660549"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|__|__||__|__||__|__|__|__|</w:t>
                  </w:r>
                </w:p>
                <w:p w14:paraId="72E5BBCD" w14:textId="77777777" w:rsidR="00CF25FE" w:rsidRPr="00BD4544" w:rsidRDefault="00CF25FE" w:rsidP="00C257BE">
                  <w:pPr>
                    <w:spacing w:after="0"/>
                    <w:rPr>
                      <w:rFonts w:ascii="Arial" w:hAnsi="Arial" w:cs="Arial"/>
                      <w:sz w:val="18"/>
                      <w:szCs w:val="18"/>
                    </w:rPr>
                  </w:pPr>
                  <w:r w:rsidRPr="00BD4544">
                    <w:rPr>
                      <w:rFonts w:ascii="Arial" w:hAnsi="Arial" w:cs="Arial"/>
                      <w:bCs/>
                      <w:sz w:val="18"/>
                      <w:szCs w:val="18"/>
                    </w:rPr>
                    <w:t>(JJ/MM/AAAA)</w:t>
                  </w:r>
                </w:p>
                <w:p w14:paraId="72629218" w14:textId="77777777" w:rsidR="00CF25FE" w:rsidRPr="00BD4544" w:rsidRDefault="00CF25FE" w:rsidP="00C257BE">
                  <w:pPr>
                    <w:spacing w:after="0"/>
                    <w:rPr>
                      <w:rFonts w:ascii="Arial" w:hAnsi="Arial" w:cs="Arial"/>
                      <w:sz w:val="18"/>
                      <w:szCs w:val="18"/>
                    </w:rPr>
                  </w:pPr>
                </w:p>
              </w:tc>
              <w:tc>
                <w:tcPr>
                  <w:tcW w:w="1542" w:type="pct"/>
                  <w:shd w:val="clear" w:color="auto" w:fill="auto"/>
                </w:tcPr>
                <w:p w14:paraId="4A8B8ED7" w14:textId="77777777" w:rsidR="00CF25FE" w:rsidRPr="00BD4544" w:rsidRDefault="00CF25FE" w:rsidP="00C257BE">
                  <w:pPr>
                    <w:spacing w:after="0"/>
                    <w:rPr>
                      <w:rFonts w:ascii="Arial" w:hAnsi="Arial" w:cs="Arial"/>
                      <w:sz w:val="18"/>
                      <w:szCs w:val="18"/>
                    </w:rPr>
                  </w:pPr>
                </w:p>
                <w:p w14:paraId="48788991" w14:textId="77777777" w:rsidR="00CF25FE" w:rsidRDefault="00CF25FE" w:rsidP="005B6248">
                  <w:pPr>
                    <w:spacing w:after="0"/>
                    <w:rPr>
                      <w:rFonts w:ascii="Arial" w:hAnsi="Arial" w:cs="Arial"/>
                      <w:sz w:val="18"/>
                      <w:szCs w:val="18"/>
                    </w:rPr>
                  </w:pPr>
                  <w:r w:rsidRPr="00BD4544">
                    <w:rPr>
                      <w:rFonts w:ascii="Arial" w:hAnsi="Arial" w:cs="Arial"/>
                      <w:sz w:val="18"/>
                      <w:szCs w:val="18"/>
                    </w:rPr>
                    <w:t>Posologie</w:t>
                  </w:r>
                  <w:r w:rsidR="00C257BE">
                    <w:rPr>
                      <w:rFonts w:ascii="Arial" w:hAnsi="Arial" w:cs="Arial"/>
                      <w:sz w:val="18"/>
                      <w:szCs w:val="18"/>
                    </w:rPr>
                    <w:t xml:space="preserve"> à la </w:t>
                  </w:r>
                  <w:r w:rsidR="00B75254">
                    <w:rPr>
                      <w:rFonts w:ascii="Arial" w:hAnsi="Arial" w:cs="Arial"/>
                      <w:sz w:val="18"/>
                      <w:szCs w:val="18"/>
                    </w:rPr>
                    <w:t>reprise</w:t>
                  </w:r>
                  <w:r w:rsidR="00811748">
                    <w:rPr>
                      <w:rFonts w:ascii="Arial" w:hAnsi="Arial" w:cs="Arial"/>
                      <w:sz w:val="18"/>
                      <w:szCs w:val="18"/>
                    </w:rPr>
                    <w:t xml:space="preserve"> du traitement</w:t>
                  </w:r>
                  <w:r w:rsidRPr="00BD4544">
                    <w:rPr>
                      <w:rFonts w:ascii="Arial" w:hAnsi="Arial" w:cs="Arial"/>
                      <w:sz w:val="18"/>
                      <w:szCs w:val="18"/>
                    </w:rPr>
                    <w:t> :</w:t>
                  </w:r>
                </w:p>
                <w:p w14:paraId="534249EE" w14:textId="1632F101" w:rsidR="00811748" w:rsidRPr="00BD4544" w:rsidRDefault="00811748" w:rsidP="005B6248">
                  <w:pPr>
                    <w:spacing w:after="0"/>
                    <w:rPr>
                      <w:rFonts w:ascii="Arial" w:hAnsi="Arial" w:cs="Arial"/>
                      <w:bCs/>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sidRPr="00BD4544">
                    <w:rPr>
                      <w:rFonts w:ascii="Arial" w:hAnsi="Arial" w:cs="Arial"/>
                      <w:bCs/>
                      <w:sz w:val="18"/>
                      <w:szCs w:val="18"/>
                    </w:rPr>
                    <w:t>500 mg une fois par jour</w:t>
                  </w:r>
                </w:p>
                <w:p w14:paraId="66F3AC23" w14:textId="30E03D83" w:rsidR="00811748" w:rsidRPr="00BD4544" w:rsidRDefault="00811748" w:rsidP="005B6248">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Pr>
                      <w:rFonts w:ascii="Arial" w:hAnsi="Arial" w:cs="Arial"/>
                      <w:bCs/>
                      <w:sz w:val="18"/>
                      <w:szCs w:val="18"/>
                    </w:rPr>
                    <w:t>250 mg une fois par jour</w:t>
                  </w:r>
                </w:p>
              </w:tc>
            </w:tr>
            <w:tr w:rsidR="00CF25FE" w:rsidRPr="00BD4544" w14:paraId="5041E5EE" w14:textId="77777777" w:rsidTr="005B6248">
              <w:trPr>
                <w:trHeight w:val="266"/>
              </w:trPr>
              <w:tc>
                <w:tcPr>
                  <w:tcW w:w="1550" w:type="pct"/>
                  <w:shd w:val="clear" w:color="auto" w:fill="auto"/>
                </w:tcPr>
                <w:p w14:paraId="35163DC3"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Arrêt définitif du traitement</w:t>
                  </w:r>
                  <w:r w:rsidRPr="00BD4544">
                    <w:rPr>
                      <w:rFonts w:ascii="Arial" w:hAnsi="Arial" w:cs="Arial"/>
                      <w:b/>
                      <w:sz w:val="18"/>
                      <w:szCs w:val="18"/>
                    </w:rPr>
                    <w:t>*</w:t>
                  </w:r>
                  <w:r w:rsidRPr="00BD4544">
                    <w:rPr>
                      <w:rFonts w:ascii="Arial" w:hAnsi="Arial" w:cs="Arial"/>
                      <w:sz w:val="18"/>
                      <w:szCs w:val="18"/>
                    </w:rPr>
                    <w:t xml:space="preserve"> </w:t>
                  </w:r>
                </w:p>
              </w:tc>
              <w:tc>
                <w:tcPr>
                  <w:tcW w:w="3450" w:type="pct"/>
                  <w:gridSpan w:val="2"/>
                  <w:shd w:val="clear" w:color="auto" w:fill="auto"/>
                </w:tcPr>
                <w:p w14:paraId="314C1EAF" w14:textId="5CFD81D5" w:rsidR="00CF25FE" w:rsidRPr="00DA1DBF" w:rsidRDefault="00CF25FE" w:rsidP="00C257BE">
                  <w:pPr>
                    <w:spacing w:after="0"/>
                    <w:rPr>
                      <w:rFonts w:ascii="Arial" w:hAnsi="Arial" w:cs="Arial"/>
                      <w:b/>
                      <w:bCs/>
                      <w:i/>
                      <w:iCs/>
                      <w:sz w:val="18"/>
                      <w:szCs w:val="18"/>
                    </w:rPr>
                  </w:pPr>
                  <w:r w:rsidRPr="00DA1DBF">
                    <w:rPr>
                      <w:rFonts w:ascii="Arial" w:hAnsi="Arial" w:cs="Arial"/>
                      <w:b/>
                      <w:bCs/>
                      <w:i/>
                      <w:iCs/>
                      <w:sz w:val="18"/>
                      <w:szCs w:val="18"/>
                    </w:rPr>
                    <w:t xml:space="preserve">(Compléter la fiche d’arrêt </w:t>
                  </w:r>
                  <w:r w:rsidR="00C83E4E">
                    <w:rPr>
                      <w:rFonts w:ascii="Arial" w:hAnsi="Arial" w:cs="Arial"/>
                      <w:b/>
                      <w:bCs/>
                      <w:i/>
                      <w:iCs/>
                      <w:sz w:val="18"/>
                      <w:szCs w:val="18"/>
                    </w:rPr>
                    <w:t xml:space="preserve">définitif </w:t>
                  </w:r>
                  <w:r w:rsidRPr="00DA1DBF">
                    <w:rPr>
                      <w:rFonts w:ascii="Arial" w:hAnsi="Arial" w:cs="Arial"/>
                      <w:b/>
                      <w:bCs/>
                      <w:i/>
                      <w:iCs/>
                      <w:sz w:val="18"/>
                      <w:szCs w:val="18"/>
                    </w:rPr>
                    <w:t>de traitement)</w:t>
                  </w:r>
                </w:p>
              </w:tc>
            </w:tr>
            <w:tr w:rsidR="00CF25FE" w:rsidRPr="00BD4544" w14:paraId="0E8F0AB9" w14:textId="77777777" w:rsidTr="00520CEC">
              <w:tc>
                <w:tcPr>
                  <w:tcW w:w="1550" w:type="pct"/>
                  <w:shd w:val="clear" w:color="auto" w:fill="auto"/>
                </w:tcPr>
                <w:p w14:paraId="0B1ECACF" w14:textId="0841413E"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Modification de la posologie depuis la dernière visite</w:t>
                  </w:r>
                  <w:r w:rsidRPr="00BD4544">
                    <w:rPr>
                      <w:rFonts w:ascii="Arial" w:hAnsi="Arial" w:cs="Arial"/>
                      <w:b/>
                      <w:sz w:val="18"/>
                      <w:szCs w:val="18"/>
                    </w:rPr>
                    <w:t>*</w:t>
                  </w:r>
                </w:p>
              </w:tc>
              <w:tc>
                <w:tcPr>
                  <w:tcW w:w="1908" w:type="pct"/>
                  <w:shd w:val="clear" w:color="auto" w:fill="auto"/>
                </w:tcPr>
                <w:p w14:paraId="37571787"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Date de modification</w:t>
                  </w:r>
                </w:p>
                <w:p w14:paraId="232E75F4" w14:textId="77777777" w:rsidR="00CF25FE" w:rsidRPr="00BD4544" w:rsidRDefault="00CF25FE" w:rsidP="00C257BE">
                  <w:pPr>
                    <w:spacing w:after="0"/>
                    <w:rPr>
                      <w:rFonts w:ascii="Arial" w:hAnsi="Arial" w:cs="Arial"/>
                      <w:sz w:val="18"/>
                      <w:szCs w:val="18"/>
                    </w:rPr>
                  </w:pPr>
                </w:p>
                <w:p w14:paraId="486FD84C" w14:textId="77777777" w:rsidR="00CF25FE" w:rsidRPr="00BD4544" w:rsidRDefault="00CF25FE" w:rsidP="00C257BE">
                  <w:pPr>
                    <w:spacing w:after="0"/>
                    <w:rPr>
                      <w:rFonts w:ascii="Arial" w:hAnsi="Arial" w:cs="Arial"/>
                      <w:sz w:val="18"/>
                      <w:szCs w:val="18"/>
                    </w:rPr>
                  </w:pPr>
                  <w:r w:rsidRPr="00BD4544">
                    <w:rPr>
                      <w:rFonts w:ascii="Arial" w:hAnsi="Arial" w:cs="Arial"/>
                      <w:sz w:val="18"/>
                      <w:szCs w:val="18"/>
                    </w:rPr>
                    <w:t>|__|__||__|__||__|__|__|__|</w:t>
                  </w:r>
                </w:p>
                <w:p w14:paraId="05C9C077" w14:textId="77777777" w:rsidR="00CF25FE" w:rsidRPr="00BD4544" w:rsidRDefault="00CF25FE" w:rsidP="00C257BE">
                  <w:pPr>
                    <w:spacing w:after="0"/>
                    <w:rPr>
                      <w:rFonts w:ascii="Arial" w:hAnsi="Arial" w:cs="Arial"/>
                      <w:bCs/>
                      <w:sz w:val="18"/>
                      <w:szCs w:val="18"/>
                    </w:rPr>
                  </w:pPr>
                  <w:r w:rsidRPr="00BD4544">
                    <w:rPr>
                      <w:rFonts w:ascii="Arial" w:hAnsi="Arial" w:cs="Arial"/>
                      <w:bCs/>
                      <w:sz w:val="18"/>
                      <w:szCs w:val="18"/>
                    </w:rPr>
                    <w:t>(JJ/MM/AAAA)</w:t>
                  </w:r>
                </w:p>
                <w:p w14:paraId="27E95B71" w14:textId="77777777" w:rsidR="00CF25FE" w:rsidRPr="00BD4544" w:rsidRDefault="00CF25FE" w:rsidP="00C257BE">
                  <w:pPr>
                    <w:spacing w:after="0"/>
                    <w:rPr>
                      <w:rFonts w:ascii="Arial" w:hAnsi="Arial" w:cs="Arial"/>
                      <w:sz w:val="18"/>
                      <w:szCs w:val="18"/>
                    </w:rPr>
                  </w:pPr>
                </w:p>
              </w:tc>
              <w:tc>
                <w:tcPr>
                  <w:tcW w:w="1542" w:type="pct"/>
                  <w:shd w:val="clear" w:color="auto" w:fill="auto"/>
                </w:tcPr>
                <w:p w14:paraId="3E65B918" w14:textId="77777777" w:rsidR="00CF25FE" w:rsidRDefault="00CF25FE" w:rsidP="00C257BE">
                  <w:pPr>
                    <w:spacing w:after="0"/>
                    <w:rPr>
                      <w:rFonts w:ascii="Arial" w:hAnsi="Arial" w:cs="Arial"/>
                      <w:sz w:val="18"/>
                      <w:szCs w:val="18"/>
                    </w:rPr>
                  </w:pPr>
                  <w:r w:rsidRPr="00BD4544">
                    <w:rPr>
                      <w:rFonts w:ascii="Arial" w:hAnsi="Arial" w:cs="Arial"/>
                      <w:sz w:val="18"/>
                      <w:szCs w:val="18"/>
                    </w:rPr>
                    <w:t>Motif :</w:t>
                  </w:r>
                </w:p>
                <w:p w14:paraId="5F7AACA7" w14:textId="77777777" w:rsidR="00CF25FE"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progression de la maladie</w:t>
                  </w:r>
                </w:p>
                <w:p w14:paraId="003E61D5" w14:textId="3B670D1B" w:rsidR="00CF25FE" w:rsidRPr="00D12BFB" w:rsidRDefault="00CF25FE" w:rsidP="00C257BE">
                  <w:pPr>
                    <w:spacing w:after="0"/>
                    <w:rPr>
                      <w:rFonts w:ascii="Arial" w:hAnsi="Arial" w:cs="Arial"/>
                      <w:sz w:val="16"/>
                      <w:szCs w:val="16"/>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w:t>
                  </w:r>
                  <w:r w:rsidR="00A1265D">
                    <w:rPr>
                      <w:rFonts w:ascii="Arial" w:hAnsi="Arial" w:cs="Arial"/>
                      <w:sz w:val="18"/>
                      <w:szCs w:val="18"/>
                    </w:rPr>
                    <w:t>effet</w:t>
                  </w:r>
                  <w:r>
                    <w:rPr>
                      <w:rFonts w:ascii="Arial" w:hAnsi="Arial" w:cs="Arial"/>
                      <w:sz w:val="18"/>
                      <w:szCs w:val="18"/>
                    </w:rPr>
                    <w:t xml:space="preserve"> indésirable</w:t>
                  </w:r>
                </w:p>
                <w:p w14:paraId="743BCFB7" w14:textId="77777777" w:rsidR="00CF25FE"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souhait du patient</w:t>
                  </w:r>
                </w:p>
                <w:p w14:paraId="359C872F" w14:textId="0B23B170" w:rsidR="00CF25FE" w:rsidRPr="00BD4544" w:rsidRDefault="00CF25FE" w:rsidP="00C257BE">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Pr>
                      <w:rFonts w:ascii="Arial" w:hAnsi="Arial" w:cs="Arial"/>
                      <w:sz w:val="18"/>
                      <w:szCs w:val="18"/>
                    </w:rPr>
                    <w:t xml:space="preserve"> </w:t>
                  </w:r>
                  <w:r w:rsidR="00D27FED">
                    <w:rPr>
                      <w:rFonts w:ascii="Arial" w:hAnsi="Arial" w:cs="Arial"/>
                      <w:sz w:val="18"/>
                      <w:szCs w:val="18"/>
                    </w:rPr>
                    <w:t>autre (précisez :……….)</w:t>
                  </w:r>
                </w:p>
                <w:p w14:paraId="50FAE6EC" w14:textId="77777777" w:rsidR="00CF25FE" w:rsidRPr="00BD4544" w:rsidRDefault="00CF25FE" w:rsidP="005B6248">
                  <w:pPr>
                    <w:spacing w:after="0"/>
                    <w:rPr>
                      <w:rFonts w:ascii="Arial" w:hAnsi="Arial" w:cs="Arial"/>
                      <w:sz w:val="18"/>
                      <w:szCs w:val="18"/>
                    </w:rPr>
                  </w:pPr>
                </w:p>
                <w:p w14:paraId="5CB373B8" w14:textId="157D452F" w:rsidR="005B6248" w:rsidRDefault="00CF25FE" w:rsidP="005B6248">
                  <w:pPr>
                    <w:spacing w:after="0"/>
                    <w:rPr>
                      <w:rFonts w:ascii="Arial" w:hAnsi="Arial" w:cs="Arial"/>
                      <w:sz w:val="18"/>
                      <w:szCs w:val="18"/>
                    </w:rPr>
                  </w:pPr>
                  <w:r w:rsidRPr="00BD4544">
                    <w:rPr>
                      <w:rFonts w:ascii="Arial" w:hAnsi="Arial" w:cs="Arial"/>
                      <w:sz w:val="18"/>
                      <w:szCs w:val="18"/>
                    </w:rPr>
                    <w:t xml:space="preserve">Posologie </w:t>
                  </w:r>
                  <w:r w:rsidR="005B6248">
                    <w:rPr>
                      <w:rFonts w:ascii="Arial" w:hAnsi="Arial" w:cs="Arial"/>
                      <w:sz w:val="18"/>
                      <w:szCs w:val="18"/>
                    </w:rPr>
                    <w:t>après modification du traitement</w:t>
                  </w:r>
                  <w:r w:rsidRPr="00BD4544">
                    <w:rPr>
                      <w:rFonts w:ascii="Arial" w:hAnsi="Arial" w:cs="Arial"/>
                      <w:sz w:val="18"/>
                      <w:szCs w:val="18"/>
                    </w:rPr>
                    <w:t xml:space="preserve"> : </w:t>
                  </w:r>
                </w:p>
                <w:p w14:paraId="4E137C71" w14:textId="74F7ACF7" w:rsidR="005B6248" w:rsidRPr="00BD4544" w:rsidRDefault="005B6248" w:rsidP="005B6248">
                  <w:pPr>
                    <w:spacing w:after="0"/>
                    <w:rPr>
                      <w:rFonts w:ascii="Arial" w:hAnsi="Arial" w:cs="Arial"/>
                      <w:bCs/>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sidRPr="00BD4544">
                    <w:rPr>
                      <w:rFonts w:ascii="Arial" w:hAnsi="Arial" w:cs="Arial"/>
                      <w:bCs/>
                      <w:sz w:val="18"/>
                      <w:szCs w:val="18"/>
                    </w:rPr>
                    <w:t>500 mg une fois par jour</w:t>
                  </w:r>
                </w:p>
                <w:p w14:paraId="4479C533" w14:textId="5C99E4FF" w:rsidR="00CF25FE" w:rsidRPr="00BD4544" w:rsidRDefault="005B6248" w:rsidP="005B6248">
                  <w:pPr>
                    <w:spacing w:after="0"/>
                    <w:rPr>
                      <w:rFonts w:ascii="Arial" w:hAnsi="Arial" w:cs="Arial"/>
                      <w:sz w:val="18"/>
                      <w:szCs w:val="18"/>
                    </w:rPr>
                  </w:pPr>
                  <w:r w:rsidRPr="00BD4544">
                    <w:rPr>
                      <w:rFonts w:ascii="Arial" w:hAnsi="Arial" w:cs="Arial"/>
                      <w:sz w:val="18"/>
                      <w:szCs w:val="18"/>
                    </w:rPr>
                    <w:fldChar w:fldCharType="begin">
                      <w:ffData>
                        <w:name w:val="Check13"/>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rPr>
                  </w:r>
                  <w:r w:rsidR="009E0209">
                    <w:rPr>
                      <w:rFonts w:ascii="Arial" w:hAnsi="Arial" w:cs="Arial"/>
                      <w:sz w:val="18"/>
                      <w:szCs w:val="18"/>
                    </w:rPr>
                    <w:fldChar w:fldCharType="separate"/>
                  </w:r>
                  <w:r w:rsidRPr="00BD4544">
                    <w:rPr>
                      <w:rFonts w:ascii="Arial" w:hAnsi="Arial" w:cs="Arial"/>
                      <w:sz w:val="18"/>
                      <w:szCs w:val="18"/>
                    </w:rPr>
                    <w:fldChar w:fldCharType="end"/>
                  </w:r>
                  <w:r w:rsidRPr="00BD4544">
                    <w:rPr>
                      <w:rFonts w:ascii="Arial" w:hAnsi="Arial" w:cs="Arial"/>
                      <w:sz w:val="18"/>
                      <w:szCs w:val="18"/>
                    </w:rPr>
                    <w:t xml:space="preserve"> </w:t>
                  </w:r>
                  <w:r>
                    <w:rPr>
                      <w:rFonts w:ascii="Arial" w:hAnsi="Arial" w:cs="Arial"/>
                      <w:bCs/>
                      <w:sz w:val="18"/>
                      <w:szCs w:val="18"/>
                    </w:rPr>
                    <w:t>250 mg une fois par jour</w:t>
                  </w:r>
                </w:p>
              </w:tc>
            </w:tr>
          </w:tbl>
          <w:p w14:paraId="209B22D7" w14:textId="046AA0E0" w:rsidR="00CF25FE" w:rsidRPr="00C83E4E" w:rsidRDefault="00C83E4E" w:rsidP="006075E1">
            <w:pPr>
              <w:rPr>
                <w:rFonts w:ascii="Arial" w:hAnsi="Arial" w:cs="Arial"/>
                <w:sz w:val="18"/>
                <w:szCs w:val="18"/>
              </w:rPr>
            </w:pPr>
            <w:r w:rsidRPr="00C83E4E">
              <w:rPr>
                <w:rFonts w:ascii="Arial" w:hAnsi="Arial" w:cs="Arial"/>
                <w:i/>
                <w:sz w:val="18"/>
                <w:szCs w:val="18"/>
              </w:rPr>
              <w:t>*</w:t>
            </w:r>
            <w:r w:rsidR="00CF25FE" w:rsidRPr="00C83E4E">
              <w:rPr>
                <w:rFonts w:ascii="Arial" w:hAnsi="Arial" w:cs="Arial"/>
                <w:i/>
                <w:sz w:val="18"/>
                <w:szCs w:val="18"/>
              </w:rPr>
              <w:t>En cas d’effet</w:t>
            </w:r>
            <w:r w:rsidR="00DB2330" w:rsidRPr="00C83E4E">
              <w:rPr>
                <w:rFonts w:ascii="Arial" w:hAnsi="Arial" w:cs="Arial"/>
                <w:i/>
                <w:sz w:val="18"/>
                <w:szCs w:val="18"/>
              </w:rPr>
              <w:t xml:space="preserve"> </w:t>
            </w:r>
            <w:r w:rsidR="00CF25FE" w:rsidRPr="00C83E4E">
              <w:rPr>
                <w:rFonts w:ascii="Arial" w:hAnsi="Arial" w:cs="Arial"/>
                <w:i/>
                <w:sz w:val="18"/>
                <w:szCs w:val="18"/>
              </w:rPr>
              <w:t xml:space="preserve">indésirable, </w:t>
            </w:r>
            <w:r w:rsidR="00AE4A4C" w:rsidRPr="00C83E4E">
              <w:rPr>
                <w:rFonts w:ascii="Arial" w:hAnsi="Arial" w:cs="Arial"/>
                <w:i/>
                <w:sz w:val="18"/>
                <w:szCs w:val="18"/>
              </w:rPr>
              <w:t xml:space="preserve">à </w:t>
            </w:r>
            <w:r w:rsidR="00281E93" w:rsidRPr="00C83E4E">
              <w:rPr>
                <w:rFonts w:ascii="Arial" w:hAnsi="Arial" w:cs="Arial"/>
                <w:i/>
                <w:sz w:val="18"/>
                <w:szCs w:val="18"/>
              </w:rPr>
              <w:t>reporter</w:t>
            </w:r>
            <w:r w:rsidR="00AE4A4C" w:rsidRPr="00C83E4E">
              <w:rPr>
                <w:rFonts w:ascii="Arial" w:hAnsi="Arial" w:cs="Arial"/>
                <w:i/>
                <w:sz w:val="18"/>
                <w:szCs w:val="18"/>
              </w:rPr>
              <w:t xml:space="preserve"> </w:t>
            </w:r>
            <w:r w:rsidR="00901E08" w:rsidRPr="00C83E4E">
              <w:rPr>
                <w:rFonts w:ascii="Arial" w:hAnsi="Arial" w:cs="Arial"/>
                <w:i/>
                <w:sz w:val="18"/>
                <w:szCs w:val="18"/>
              </w:rPr>
              <w:t xml:space="preserve">via le portail de signalement </w:t>
            </w:r>
            <w:hyperlink r:id="rId17" w:anchor="/accueil" w:history="1">
              <w:r w:rsidR="00901E08" w:rsidRPr="00C83E4E">
                <w:rPr>
                  <w:rStyle w:val="Lienhypertexte"/>
                  <w:rFonts w:ascii="Arial" w:hAnsi="Arial" w:cs="Arial"/>
                  <w:i/>
                  <w:sz w:val="18"/>
                  <w:szCs w:val="18"/>
                </w:rPr>
                <w:t>https://signalement.social-sante.gouv.fr</w:t>
              </w:r>
            </w:hyperlink>
          </w:p>
        </w:tc>
      </w:tr>
    </w:tbl>
    <w:p w14:paraId="64D4D587" w14:textId="69F7D11D" w:rsidR="000F59B9" w:rsidRDefault="000F59B9" w:rsidP="003648F6">
      <w:pPr>
        <w:ind w:right="260"/>
        <w:rPr>
          <w:rFonts w:ascii="Arial" w:hAnsi="Arial" w:cs="Arial"/>
          <w:sz w:val="20"/>
          <w:szCs w:val="20"/>
        </w:rPr>
      </w:pPr>
    </w:p>
    <w:p w14:paraId="631E468F" w14:textId="1B85D3E9" w:rsidR="006D3466" w:rsidRDefault="006D3466" w:rsidP="003648F6">
      <w:pPr>
        <w:ind w:right="260"/>
        <w:rPr>
          <w:rFonts w:ascii="Arial" w:hAnsi="Arial" w:cs="Arial"/>
          <w:sz w:val="20"/>
          <w:szCs w:val="20"/>
        </w:rPr>
      </w:pPr>
    </w:p>
    <w:p w14:paraId="781F6410" w14:textId="674EB285" w:rsidR="006D3466" w:rsidRDefault="006D3466" w:rsidP="003648F6">
      <w:pPr>
        <w:ind w:right="260"/>
        <w:rPr>
          <w:rFonts w:ascii="Arial" w:hAnsi="Arial" w:cs="Arial"/>
          <w:sz w:val="20"/>
          <w:szCs w:val="20"/>
        </w:rPr>
      </w:pPr>
    </w:p>
    <w:p w14:paraId="51238A22" w14:textId="5B7710D1" w:rsidR="006D3466" w:rsidRDefault="006D3466" w:rsidP="003648F6">
      <w:pPr>
        <w:ind w:right="260"/>
        <w:rPr>
          <w:rFonts w:ascii="Arial" w:hAnsi="Arial" w:cs="Arial"/>
          <w:sz w:val="20"/>
          <w:szCs w:val="20"/>
        </w:rPr>
      </w:pPr>
    </w:p>
    <w:p w14:paraId="01CD134C" w14:textId="3369F745" w:rsidR="006D3466" w:rsidRDefault="006D3466" w:rsidP="003648F6">
      <w:pPr>
        <w:ind w:right="260"/>
        <w:rPr>
          <w:rFonts w:ascii="Arial" w:hAnsi="Arial" w:cs="Arial"/>
          <w:sz w:val="20"/>
          <w:szCs w:val="20"/>
        </w:rPr>
      </w:pPr>
    </w:p>
    <w:p w14:paraId="033FCF70" w14:textId="4205BD1A" w:rsidR="006D3466" w:rsidRDefault="006D3466" w:rsidP="003648F6">
      <w:pPr>
        <w:ind w:right="260"/>
        <w:rPr>
          <w:rFonts w:ascii="Arial" w:hAnsi="Arial" w:cs="Arial"/>
          <w:sz w:val="20"/>
          <w:szCs w:val="20"/>
        </w:rPr>
      </w:pPr>
    </w:p>
    <w:p w14:paraId="325B5728" w14:textId="77777777" w:rsidR="006D3466" w:rsidRPr="001C7FE0" w:rsidRDefault="006D3466" w:rsidP="006D3466">
      <w:pPr>
        <w:spacing w:after="0" w:line="240" w:lineRule="auto"/>
        <w:rPr>
          <w:rFonts w:ascii="Arial Narrow" w:eastAsia="Times New Roman" w:hAnsi="Arial Narrow" w:cs="Arial"/>
          <w:bCs/>
          <w:sz w:val="28"/>
          <w:szCs w:val="28"/>
        </w:rPr>
      </w:pPr>
      <w:r w:rsidRPr="001C7FE0">
        <w:rPr>
          <w:rFonts w:ascii="Arial Narrow" w:eastAsia="Times New Roman" w:hAnsi="Arial Narrow" w:cs="Arial"/>
          <w:bCs/>
          <w:sz w:val="28"/>
          <w:szCs w:val="28"/>
        </w:rPr>
        <w:lastRenderedPageBreak/>
        <w:t>Traitements concomitants</w:t>
      </w:r>
    </w:p>
    <w:p w14:paraId="752B60B6" w14:textId="77777777" w:rsidR="006D3466" w:rsidRPr="00926519" w:rsidRDefault="006D3466" w:rsidP="006D3466">
      <w:pPr>
        <w:spacing w:after="0" w:line="240" w:lineRule="auto"/>
        <w:rPr>
          <w:rFonts w:ascii="Arial Narrow" w:eastAsia="Times New Roman" w:hAnsi="Arial Narrow" w:cs="Arial"/>
          <w:b/>
          <w:sz w:val="18"/>
          <w:szCs w:val="1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D3466" w:rsidRPr="00E901CE" w14:paraId="69C51DD7" w14:textId="77777777" w:rsidTr="006075E1">
        <w:trPr>
          <w:trHeight w:val="16"/>
          <w:jc w:val="center"/>
        </w:trPr>
        <w:tc>
          <w:tcPr>
            <w:tcW w:w="9776" w:type="dxa"/>
            <w:tcBorders>
              <w:top w:val="single" w:sz="4" w:space="0" w:color="auto"/>
              <w:left w:val="single" w:sz="4" w:space="0" w:color="auto"/>
              <w:bottom w:val="single" w:sz="4" w:space="0" w:color="auto"/>
            </w:tcBorders>
            <w:shd w:val="clear" w:color="auto" w:fill="auto"/>
            <w:tcMar>
              <w:top w:w="57" w:type="dxa"/>
              <w:bottom w:w="57" w:type="dxa"/>
            </w:tcMar>
          </w:tcPr>
          <w:p w14:paraId="1C2A1563" w14:textId="77777777" w:rsidR="006D3466" w:rsidRPr="00E901CE" w:rsidRDefault="006D3466" w:rsidP="00664498">
            <w:pPr>
              <w:pBdr>
                <w:left w:val="single" w:sz="4" w:space="4" w:color="auto"/>
              </w:pBdr>
              <w:spacing w:after="0" w:line="240" w:lineRule="auto"/>
              <w:jc w:val="both"/>
              <w:rPr>
                <w:rFonts w:ascii="Arial" w:eastAsia="Times New Roman" w:hAnsi="Arial" w:cs="Arial"/>
                <w:sz w:val="18"/>
                <w:szCs w:val="18"/>
              </w:rPr>
            </w:pPr>
          </w:p>
          <w:p w14:paraId="158346C4" w14:textId="77777777" w:rsidR="006D3466" w:rsidRPr="00E901CE" w:rsidRDefault="006D3466" w:rsidP="00664498">
            <w:pPr>
              <w:spacing w:after="0" w:line="240" w:lineRule="auto"/>
              <w:jc w:val="both"/>
              <w:rPr>
                <w:rFonts w:ascii="Arial" w:eastAsia="Times New Roman" w:hAnsi="Arial" w:cs="Arial"/>
                <w:sz w:val="18"/>
                <w:szCs w:val="20"/>
              </w:rPr>
            </w:pPr>
            <w:r w:rsidRPr="00E901CE">
              <w:rPr>
                <w:rFonts w:ascii="Arial" w:eastAsia="Times New Roman" w:hAnsi="Arial" w:cs="Arial"/>
                <w:sz w:val="18"/>
                <w:szCs w:val="18"/>
              </w:rPr>
              <w:t xml:space="preserve">Les traitements concomitants ont-ils changé depuis la dernière visite ? </w:t>
            </w:r>
            <w:r w:rsidRPr="00E901CE">
              <w:rPr>
                <w:rFonts w:ascii="Arial" w:eastAsia="Times New Roman" w:hAnsi="Arial" w:cs="Arial"/>
                <w:sz w:val="18"/>
                <w:szCs w:val="20"/>
              </w:rPr>
              <w:fldChar w:fldCharType="begin">
                <w:ffData>
                  <w:name w:val="Check13"/>
                  <w:enabled/>
                  <w:calcOnExit w:val="0"/>
                  <w:checkBox>
                    <w:sizeAuto/>
                    <w:default w:val="0"/>
                  </w:checkBox>
                </w:ffData>
              </w:fldChar>
            </w:r>
            <w:r w:rsidRPr="00E901CE">
              <w:rPr>
                <w:rFonts w:ascii="Arial" w:eastAsia="Times New Roman" w:hAnsi="Arial" w:cs="Arial"/>
                <w:sz w:val="18"/>
                <w:szCs w:val="20"/>
              </w:rPr>
              <w:instrText xml:space="preserve"> FORMCHECKBOX </w:instrText>
            </w:r>
            <w:r w:rsidR="009E0209">
              <w:rPr>
                <w:rFonts w:ascii="Arial" w:eastAsia="Times New Roman" w:hAnsi="Arial" w:cs="Arial"/>
                <w:sz w:val="18"/>
                <w:szCs w:val="20"/>
              </w:rPr>
            </w:r>
            <w:r w:rsidR="009E0209">
              <w:rPr>
                <w:rFonts w:ascii="Arial" w:eastAsia="Times New Roman" w:hAnsi="Arial" w:cs="Arial"/>
                <w:sz w:val="18"/>
                <w:szCs w:val="20"/>
              </w:rPr>
              <w:fldChar w:fldCharType="separate"/>
            </w:r>
            <w:r w:rsidRPr="00E901CE">
              <w:rPr>
                <w:rFonts w:ascii="Arial" w:eastAsia="Times New Roman" w:hAnsi="Arial" w:cs="Arial"/>
                <w:sz w:val="18"/>
                <w:szCs w:val="20"/>
              </w:rPr>
              <w:fldChar w:fldCharType="end"/>
            </w:r>
            <w:r w:rsidRPr="00E901CE">
              <w:rPr>
                <w:rFonts w:ascii="Arial" w:eastAsia="Times New Roman" w:hAnsi="Arial" w:cs="Arial"/>
                <w:sz w:val="18"/>
                <w:szCs w:val="20"/>
              </w:rPr>
              <w:t xml:space="preserve"> Oui   </w:t>
            </w:r>
            <w:r w:rsidRPr="00E901CE">
              <w:rPr>
                <w:rFonts w:ascii="Arial" w:eastAsia="Times New Roman" w:hAnsi="Arial" w:cs="Arial"/>
                <w:sz w:val="18"/>
                <w:szCs w:val="20"/>
              </w:rPr>
              <w:fldChar w:fldCharType="begin">
                <w:ffData>
                  <w:name w:val="Check13"/>
                  <w:enabled/>
                  <w:calcOnExit w:val="0"/>
                  <w:checkBox>
                    <w:sizeAuto/>
                    <w:default w:val="0"/>
                  </w:checkBox>
                </w:ffData>
              </w:fldChar>
            </w:r>
            <w:r w:rsidRPr="00E901CE">
              <w:rPr>
                <w:rFonts w:ascii="Arial" w:eastAsia="Times New Roman" w:hAnsi="Arial" w:cs="Arial"/>
                <w:sz w:val="18"/>
                <w:szCs w:val="20"/>
              </w:rPr>
              <w:instrText xml:space="preserve"> FORMCHECKBOX </w:instrText>
            </w:r>
            <w:r w:rsidR="009E0209">
              <w:rPr>
                <w:rFonts w:ascii="Arial" w:eastAsia="Times New Roman" w:hAnsi="Arial" w:cs="Arial"/>
                <w:sz w:val="18"/>
                <w:szCs w:val="20"/>
              </w:rPr>
            </w:r>
            <w:r w:rsidR="009E0209">
              <w:rPr>
                <w:rFonts w:ascii="Arial" w:eastAsia="Times New Roman" w:hAnsi="Arial" w:cs="Arial"/>
                <w:sz w:val="18"/>
                <w:szCs w:val="20"/>
              </w:rPr>
              <w:fldChar w:fldCharType="separate"/>
            </w:r>
            <w:r w:rsidRPr="00E901CE">
              <w:rPr>
                <w:rFonts w:ascii="Arial" w:eastAsia="Times New Roman" w:hAnsi="Arial" w:cs="Arial"/>
                <w:sz w:val="18"/>
                <w:szCs w:val="20"/>
              </w:rPr>
              <w:fldChar w:fldCharType="end"/>
            </w:r>
            <w:r w:rsidRPr="00E901CE">
              <w:rPr>
                <w:rFonts w:ascii="Arial" w:eastAsia="Times New Roman" w:hAnsi="Arial" w:cs="Arial"/>
                <w:sz w:val="18"/>
                <w:szCs w:val="20"/>
              </w:rPr>
              <w:t xml:space="preserve"> Non</w:t>
            </w:r>
          </w:p>
          <w:p w14:paraId="683E91D6" w14:textId="77777777" w:rsidR="006D3466" w:rsidRPr="00E901CE" w:rsidRDefault="006D3466" w:rsidP="00664498">
            <w:pPr>
              <w:spacing w:after="0" w:line="240" w:lineRule="auto"/>
              <w:jc w:val="both"/>
              <w:rPr>
                <w:rFonts w:ascii="Arial" w:eastAsia="Times New Roman" w:hAnsi="Arial" w:cs="Arial"/>
                <w:sz w:val="18"/>
                <w:szCs w:val="20"/>
              </w:rPr>
            </w:pPr>
          </w:p>
          <w:p w14:paraId="436DA744" w14:textId="77777777" w:rsidR="006D3466" w:rsidRPr="00E901CE" w:rsidRDefault="006D3466" w:rsidP="00664498">
            <w:pPr>
              <w:spacing w:after="120" w:line="240" w:lineRule="auto"/>
              <w:jc w:val="both"/>
              <w:rPr>
                <w:rFonts w:ascii="Arial" w:eastAsia="Times New Roman" w:hAnsi="Arial" w:cs="Arial"/>
                <w:sz w:val="18"/>
                <w:szCs w:val="18"/>
              </w:rPr>
            </w:pPr>
            <w:r w:rsidRPr="00E901CE">
              <w:rPr>
                <w:rFonts w:ascii="Arial" w:eastAsia="Times New Roman" w:hAnsi="Arial" w:cs="Arial"/>
                <w:sz w:val="18"/>
                <w:szCs w:val="18"/>
              </w:rPr>
              <w:t>Si oui, veuillez compléter le tableau ci-dessous :</w:t>
            </w:r>
          </w:p>
          <w:tbl>
            <w:tblPr>
              <w:tblW w:w="4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066"/>
              <w:gridCol w:w="1617"/>
              <w:gridCol w:w="1077"/>
              <w:gridCol w:w="2286"/>
              <w:gridCol w:w="2286"/>
            </w:tblGrid>
            <w:tr w:rsidR="006D3466" w:rsidRPr="00E901CE" w14:paraId="5384118E" w14:textId="77777777" w:rsidTr="006075E1">
              <w:trPr>
                <w:trHeight w:val="284"/>
                <w:jc w:val="center"/>
              </w:trPr>
              <w:tc>
                <w:tcPr>
                  <w:tcW w:w="316" w:type="pct"/>
                  <w:shd w:val="clear" w:color="auto" w:fill="auto"/>
                  <w:vAlign w:val="center"/>
                </w:tcPr>
                <w:p w14:paraId="60B6C474" w14:textId="77777777" w:rsidR="006D3466" w:rsidRPr="00E901CE" w:rsidRDefault="006D3466" w:rsidP="00664498">
                  <w:pPr>
                    <w:spacing w:after="0" w:line="240" w:lineRule="auto"/>
                    <w:jc w:val="both"/>
                    <w:rPr>
                      <w:rFonts w:ascii="Arial" w:eastAsia="Times New Roman" w:hAnsi="Arial" w:cs="Arial"/>
                      <w:b/>
                      <w:i/>
                      <w:sz w:val="18"/>
                      <w:szCs w:val="18"/>
                    </w:rPr>
                  </w:pPr>
                  <w:r w:rsidRPr="00E901CE">
                    <w:rPr>
                      <w:rFonts w:ascii="Arial" w:eastAsia="Times New Roman" w:hAnsi="Arial" w:cs="Arial"/>
                      <w:b/>
                      <w:i/>
                      <w:sz w:val="18"/>
                      <w:szCs w:val="18"/>
                    </w:rPr>
                    <w:t>Nom</w:t>
                  </w:r>
                </w:p>
              </w:tc>
              <w:tc>
                <w:tcPr>
                  <w:tcW w:w="546" w:type="pct"/>
                  <w:vAlign w:val="center"/>
                </w:tcPr>
                <w:p w14:paraId="5E9B6D6E" w14:textId="77777777" w:rsidR="006D3466" w:rsidRPr="00E901CE" w:rsidRDefault="006D3466" w:rsidP="00664498">
                  <w:pPr>
                    <w:spacing w:after="0" w:line="240" w:lineRule="auto"/>
                    <w:jc w:val="both"/>
                    <w:rPr>
                      <w:rFonts w:ascii="Arial" w:eastAsia="Times New Roman" w:hAnsi="Arial" w:cs="Arial"/>
                      <w:b/>
                      <w:i/>
                      <w:sz w:val="18"/>
                      <w:szCs w:val="18"/>
                    </w:rPr>
                  </w:pPr>
                  <w:r w:rsidRPr="00E901CE">
                    <w:rPr>
                      <w:rFonts w:ascii="Arial" w:eastAsia="Times New Roman" w:hAnsi="Arial" w:cs="Arial"/>
                      <w:b/>
                      <w:i/>
                      <w:sz w:val="18"/>
                      <w:szCs w:val="18"/>
                    </w:rPr>
                    <w:t>Indication</w:t>
                  </w:r>
                </w:p>
              </w:tc>
              <w:tc>
                <w:tcPr>
                  <w:tcW w:w="1088" w:type="pct"/>
                  <w:vAlign w:val="center"/>
                </w:tcPr>
                <w:p w14:paraId="0BC20642" w14:textId="77777777" w:rsidR="006D3466" w:rsidRPr="00E901CE" w:rsidRDefault="006D3466" w:rsidP="00664498">
                  <w:pPr>
                    <w:spacing w:after="0" w:line="240" w:lineRule="auto"/>
                    <w:jc w:val="both"/>
                    <w:rPr>
                      <w:rFonts w:ascii="Arial" w:eastAsia="Times New Roman" w:hAnsi="Arial" w:cs="Arial"/>
                      <w:b/>
                      <w:i/>
                      <w:sz w:val="18"/>
                      <w:szCs w:val="18"/>
                    </w:rPr>
                  </w:pPr>
                  <w:r w:rsidRPr="00E901CE">
                    <w:rPr>
                      <w:rFonts w:ascii="Arial" w:eastAsia="Times New Roman" w:hAnsi="Arial" w:cs="Arial"/>
                      <w:b/>
                      <w:i/>
                      <w:sz w:val="18"/>
                      <w:szCs w:val="18"/>
                    </w:rPr>
                    <w:t>Voie d’administration</w:t>
                  </w:r>
                </w:p>
              </w:tc>
              <w:tc>
                <w:tcPr>
                  <w:tcW w:w="706" w:type="pct"/>
                  <w:shd w:val="clear" w:color="auto" w:fill="auto"/>
                  <w:vAlign w:val="center"/>
                </w:tcPr>
                <w:p w14:paraId="2D76B7AB" w14:textId="77777777" w:rsidR="006D3466" w:rsidRPr="00E901CE" w:rsidRDefault="006D3466" w:rsidP="00664498">
                  <w:pPr>
                    <w:spacing w:after="0" w:line="240" w:lineRule="auto"/>
                    <w:jc w:val="both"/>
                    <w:rPr>
                      <w:rFonts w:ascii="Arial" w:eastAsia="Times New Roman" w:hAnsi="Arial" w:cs="Arial"/>
                      <w:b/>
                      <w:i/>
                      <w:sz w:val="18"/>
                      <w:szCs w:val="18"/>
                    </w:rPr>
                  </w:pPr>
                  <w:r w:rsidRPr="00E901CE">
                    <w:rPr>
                      <w:rFonts w:ascii="Arial" w:eastAsia="Times New Roman" w:hAnsi="Arial" w:cs="Arial"/>
                      <w:b/>
                      <w:i/>
                      <w:sz w:val="18"/>
                      <w:szCs w:val="18"/>
                    </w:rPr>
                    <w:t>Posologie</w:t>
                  </w:r>
                </w:p>
              </w:tc>
              <w:tc>
                <w:tcPr>
                  <w:tcW w:w="1172" w:type="pct"/>
                  <w:shd w:val="clear" w:color="auto" w:fill="auto"/>
                  <w:vAlign w:val="center"/>
                </w:tcPr>
                <w:p w14:paraId="3E70DC9C" w14:textId="77777777" w:rsidR="006D3466" w:rsidRPr="00E901CE" w:rsidRDefault="006D3466" w:rsidP="00664498">
                  <w:pPr>
                    <w:spacing w:after="0" w:line="240" w:lineRule="auto"/>
                    <w:jc w:val="both"/>
                    <w:rPr>
                      <w:rFonts w:ascii="Arial" w:eastAsia="Times New Roman" w:hAnsi="Arial" w:cs="Arial"/>
                      <w:b/>
                      <w:i/>
                      <w:sz w:val="18"/>
                      <w:szCs w:val="18"/>
                    </w:rPr>
                  </w:pPr>
                  <w:r w:rsidRPr="00E901CE">
                    <w:rPr>
                      <w:rFonts w:ascii="Arial" w:eastAsia="Times New Roman" w:hAnsi="Arial" w:cs="Arial"/>
                      <w:b/>
                      <w:i/>
                      <w:sz w:val="18"/>
                      <w:szCs w:val="18"/>
                    </w:rPr>
                    <w:t>Date de début</w:t>
                  </w:r>
                </w:p>
              </w:tc>
              <w:tc>
                <w:tcPr>
                  <w:tcW w:w="1172" w:type="pct"/>
                  <w:vAlign w:val="center"/>
                </w:tcPr>
                <w:p w14:paraId="0ACC1D13" w14:textId="77777777" w:rsidR="006D3466" w:rsidRPr="00E901CE" w:rsidRDefault="006D3466" w:rsidP="00664498">
                  <w:pPr>
                    <w:spacing w:after="0" w:line="240" w:lineRule="auto"/>
                    <w:jc w:val="both"/>
                    <w:rPr>
                      <w:rFonts w:ascii="Arial" w:eastAsia="Times New Roman" w:hAnsi="Arial" w:cs="Arial"/>
                      <w:b/>
                      <w:i/>
                      <w:sz w:val="18"/>
                      <w:szCs w:val="18"/>
                    </w:rPr>
                  </w:pPr>
                  <w:r w:rsidRPr="00E901CE">
                    <w:rPr>
                      <w:rFonts w:ascii="Arial" w:eastAsia="Times New Roman" w:hAnsi="Arial" w:cs="Arial"/>
                      <w:b/>
                      <w:i/>
                      <w:sz w:val="18"/>
                      <w:szCs w:val="18"/>
                    </w:rPr>
                    <w:t>Date de fin</w:t>
                  </w:r>
                </w:p>
              </w:tc>
            </w:tr>
            <w:tr w:rsidR="006D3466" w:rsidRPr="00E901CE" w14:paraId="3963067B" w14:textId="77777777" w:rsidTr="006075E1">
              <w:trPr>
                <w:trHeight w:val="284"/>
                <w:jc w:val="center"/>
              </w:trPr>
              <w:tc>
                <w:tcPr>
                  <w:tcW w:w="316" w:type="pct"/>
                  <w:shd w:val="clear" w:color="auto" w:fill="auto"/>
                  <w:vAlign w:val="center"/>
                </w:tcPr>
                <w:p w14:paraId="0CA26282"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546" w:type="pct"/>
                </w:tcPr>
                <w:p w14:paraId="4CA9DA9C"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1088" w:type="pct"/>
                </w:tcPr>
                <w:p w14:paraId="2B347428"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706" w:type="pct"/>
                  <w:shd w:val="clear" w:color="auto" w:fill="auto"/>
                  <w:vAlign w:val="center"/>
                </w:tcPr>
                <w:p w14:paraId="1658E213"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1172" w:type="pct"/>
                  <w:shd w:val="clear" w:color="auto" w:fill="auto"/>
                  <w:vAlign w:val="center"/>
                </w:tcPr>
                <w:p w14:paraId="6AE5A793"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20"/>
                    </w:rPr>
                    <w:t>__|__||__|__||__|__|__|__|</w:t>
                  </w:r>
                </w:p>
              </w:tc>
              <w:tc>
                <w:tcPr>
                  <w:tcW w:w="1172" w:type="pct"/>
                </w:tcPr>
                <w:p w14:paraId="075AA6D8"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20"/>
                    </w:rPr>
                    <w:t>__|__||__|__||__|__|__|__|</w:t>
                  </w:r>
                </w:p>
                <w:p w14:paraId="3BBF6A6F"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18"/>
                    </w:rPr>
                    <w:t xml:space="preserve">Ou </w:t>
                  </w:r>
                  <w:r w:rsidRPr="00E901CE">
                    <w:rPr>
                      <w:rFonts w:ascii="Arial" w:eastAsia="Times New Roman" w:hAnsi="Arial" w:cs="Arial"/>
                      <w:i/>
                      <w:sz w:val="18"/>
                      <w:szCs w:val="18"/>
                    </w:rPr>
                    <w:fldChar w:fldCharType="begin">
                      <w:ffData>
                        <w:name w:val="Check13"/>
                        <w:enabled/>
                        <w:calcOnExit w:val="0"/>
                        <w:checkBox>
                          <w:sizeAuto/>
                          <w:default w:val="0"/>
                        </w:checkBox>
                      </w:ffData>
                    </w:fldChar>
                  </w:r>
                  <w:r w:rsidRPr="00E901CE">
                    <w:rPr>
                      <w:rFonts w:ascii="Arial" w:eastAsia="Times New Roman" w:hAnsi="Arial" w:cs="Arial"/>
                      <w:i/>
                      <w:sz w:val="18"/>
                      <w:szCs w:val="18"/>
                    </w:rPr>
                    <w:instrText xml:space="preserve"> FORMCHECKBOX </w:instrText>
                  </w:r>
                  <w:r w:rsidR="009E0209">
                    <w:rPr>
                      <w:rFonts w:ascii="Arial" w:eastAsia="Times New Roman" w:hAnsi="Arial" w:cs="Arial"/>
                      <w:i/>
                      <w:sz w:val="18"/>
                      <w:szCs w:val="18"/>
                    </w:rPr>
                  </w:r>
                  <w:r w:rsidR="009E0209">
                    <w:rPr>
                      <w:rFonts w:ascii="Arial" w:eastAsia="Times New Roman" w:hAnsi="Arial" w:cs="Arial"/>
                      <w:i/>
                      <w:sz w:val="18"/>
                      <w:szCs w:val="18"/>
                    </w:rPr>
                    <w:fldChar w:fldCharType="separate"/>
                  </w:r>
                  <w:r w:rsidRPr="00E901CE">
                    <w:rPr>
                      <w:rFonts w:ascii="Arial" w:eastAsia="Times New Roman" w:hAnsi="Arial" w:cs="Arial"/>
                      <w:i/>
                      <w:sz w:val="18"/>
                      <w:szCs w:val="18"/>
                    </w:rPr>
                    <w:fldChar w:fldCharType="end"/>
                  </w:r>
                  <w:r w:rsidRPr="00E901CE">
                    <w:rPr>
                      <w:rFonts w:ascii="Arial" w:eastAsia="Times New Roman" w:hAnsi="Arial" w:cs="Arial"/>
                      <w:i/>
                      <w:sz w:val="18"/>
                      <w:szCs w:val="18"/>
                    </w:rPr>
                    <w:t xml:space="preserve"> En cours</w:t>
                  </w:r>
                </w:p>
              </w:tc>
            </w:tr>
            <w:tr w:rsidR="006D3466" w:rsidRPr="00E901CE" w14:paraId="7CEAFA28" w14:textId="77777777" w:rsidTr="006075E1">
              <w:trPr>
                <w:trHeight w:val="284"/>
                <w:jc w:val="center"/>
              </w:trPr>
              <w:tc>
                <w:tcPr>
                  <w:tcW w:w="316" w:type="pct"/>
                  <w:shd w:val="clear" w:color="auto" w:fill="auto"/>
                  <w:vAlign w:val="center"/>
                </w:tcPr>
                <w:p w14:paraId="26FC7494"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546" w:type="pct"/>
                </w:tcPr>
                <w:p w14:paraId="3E1107B7"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1088" w:type="pct"/>
                </w:tcPr>
                <w:p w14:paraId="2E61C8EE"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706" w:type="pct"/>
                  <w:shd w:val="clear" w:color="auto" w:fill="auto"/>
                  <w:vAlign w:val="center"/>
                </w:tcPr>
                <w:p w14:paraId="786616F1"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1172" w:type="pct"/>
                  <w:shd w:val="clear" w:color="auto" w:fill="auto"/>
                  <w:vAlign w:val="center"/>
                </w:tcPr>
                <w:p w14:paraId="7F8B1C80"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20"/>
                    </w:rPr>
                    <w:t>__|__||__|__||__|__|__|__|</w:t>
                  </w:r>
                </w:p>
              </w:tc>
              <w:tc>
                <w:tcPr>
                  <w:tcW w:w="1172" w:type="pct"/>
                </w:tcPr>
                <w:p w14:paraId="16D14B92"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20"/>
                    </w:rPr>
                    <w:t>__|__||__|__||__|__|__|__|</w:t>
                  </w:r>
                </w:p>
                <w:p w14:paraId="764CD742"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18"/>
                    </w:rPr>
                    <w:t xml:space="preserve">Ou </w:t>
                  </w:r>
                  <w:r w:rsidRPr="00E901CE">
                    <w:rPr>
                      <w:rFonts w:ascii="Arial" w:eastAsia="Times New Roman" w:hAnsi="Arial" w:cs="Arial"/>
                      <w:i/>
                      <w:sz w:val="18"/>
                      <w:szCs w:val="18"/>
                    </w:rPr>
                    <w:fldChar w:fldCharType="begin">
                      <w:ffData>
                        <w:name w:val="Check13"/>
                        <w:enabled/>
                        <w:calcOnExit w:val="0"/>
                        <w:checkBox>
                          <w:sizeAuto/>
                          <w:default w:val="0"/>
                        </w:checkBox>
                      </w:ffData>
                    </w:fldChar>
                  </w:r>
                  <w:r w:rsidRPr="00E901CE">
                    <w:rPr>
                      <w:rFonts w:ascii="Arial" w:eastAsia="Times New Roman" w:hAnsi="Arial" w:cs="Arial"/>
                      <w:i/>
                      <w:sz w:val="18"/>
                      <w:szCs w:val="18"/>
                    </w:rPr>
                    <w:instrText xml:space="preserve"> FORMCHECKBOX </w:instrText>
                  </w:r>
                  <w:r w:rsidR="009E0209">
                    <w:rPr>
                      <w:rFonts w:ascii="Arial" w:eastAsia="Times New Roman" w:hAnsi="Arial" w:cs="Arial"/>
                      <w:i/>
                      <w:sz w:val="18"/>
                      <w:szCs w:val="18"/>
                    </w:rPr>
                  </w:r>
                  <w:r w:rsidR="009E0209">
                    <w:rPr>
                      <w:rFonts w:ascii="Arial" w:eastAsia="Times New Roman" w:hAnsi="Arial" w:cs="Arial"/>
                      <w:i/>
                      <w:sz w:val="18"/>
                      <w:szCs w:val="18"/>
                    </w:rPr>
                    <w:fldChar w:fldCharType="separate"/>
                  </w:r>
                  <w:r w:rsidRPr="00E901CE">
                    <w:rPr>
                      <w:rFonts w:ascii="Arial" w:eastAsia="Times New Roman" w:hAnsi="Arial" w:cs="Arial"/>
                      <w:i/>
                      <w:sz w:val="18"/>
                      <w:szCs w:val="18"/>
                    </w:rPr>
                    <w:fldChar w:fldCharType="end"/>
                  </w:r>
                  <w:r w:rsidRPr="00E901CE">
                    <w:rPr>
                      <w:rFonts w:ascii="Arial" w:eastAsia="Times New Roman" w:hAnsi="Arial" w:cs="Arial"/>
                      <w:i/>
                      <w:sz w:val="18"/>
                      <w:szCs w:val="18"/>
                    </w:rPr>
                    <w:t xml:space="preserve"> En cours</w:t>
                  </w:r>
                </w:p>
              </w:tc>
            </w:tr>
            <w:tr w:rsidR="006D3466" w:rsidRPr="00E901CE" w14:paraId="2C32FC42" w14:textId="77777777" w:rsidTr="006075E1">
              <w:trPr>
                <w:trHeight w:val="284"/>
                <w:jc w:val="center"/>
              </w:trPr>
              <w:tc>
                <w:tcPr>
                  <w:tcW w:w="316" w:type="pct"/>
                  <w:shd w:val="clear" w:color="auto" w:fill="auto"/>
                  <w:vAlign w:val="center"/>
                </w:tcPr>
                <w:p w14:paraId="5D8BC20C"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546" w:type="pct"/>
                </w:tcPr>
                <w:p w14:paraId="55A02764"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1088" w:type="pct"/>
                </w:tcPr>
                <w:p w14:paraId="7C1409C8"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706" w:type="pct"/>
                  <w:shd w:val="clear" w:color="auto" w:fill="auto"/>
                  <w:vAlign w:val="center"/>
                </w:tcPr>
                <w:p w14:paraId="27C8316C"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1172" w:type="pct"/>
                  <w:shd w:val="clear" w:color="auto" w:fill="auto"/>
                  <w:vAlign w:val="center"/>
                </w:tcPr>
                <w:p w14:paraId="461CC823"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20"/>
                    </w:rPr>
                    <w:t>__|__||__|__||__|__|__|__|</w:t>
                  </w:r>
                </w:p>
              </w:tc>
              <w:tc>
                <w:tcPr>
                  <w:tcW w:w="1172" w:type="pct"/>
                </w:tcPr>
                <w:p w14:paraId="5936C0A1"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20"/>
                    </w:rPr>
                    <w:t>__|__||__|__||__|__|__|__|</w:t>
                  </w:r>
                </w:p>
                <w:p w14:paraId="2488B921"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18"/>
                    </w:rPr>
                    <w:t xml:space="preserve">Ou </w:t>
                  </w:r>
                  <w:r w:rsidRPr="00E901CE">
                    <w:rPr>
                      <w:rFonts w:ascii="Arial" w:eastAsia="Times New Roman" w:hAnsi="Arial" w:cs="Arial"/>
                      <w:i/>
                      <w:sz w:val="18"/>
                      <w:szCs w:val="18"/>
                    </w:rPr>
                    <w:fldChar w:fldCharType="begin">
                      <w:ffData>
                        <w:name w:val="Check13"/>
                        <w:enabled/>
                        <w:calcOnExit w:val="0"/>
                        <w:checkBox>
                          <w:sizeAuto/>
                          <w:default w:val="0"/>
                        </w:checkBox>
                      </w:ffData>
                    </w:fldChar>
                  </w:r>
                  <w:r w:rsidRPr="00E901CE">
                    <w:rPr>
                      <w:rFonts w:ascii="Arial" w:eastAsia="Times New Roman" w:hAnsi="Arial" w:cs="Arial"/>
                      <w:i/>
                      <w:sz w:val="18"/>
                      <w:szCs w:val="18"/>
                    </w:rPr>
                    <w:instrText xml:space="preserve"> FORMCHECKBOX </w:instrText>
                  </w:r>
                  <w:r w:rsidR="009E0209">
                    <w:rPr>
                      <w:rFonts w:ascii="Arial" w:eastAsia="Times New Roman" w:hAnsi="Arial" w:cs="Arial"/>
                      <w:i/>
                      <w:sz w:val="18"/>
                      <w:szCs w:val="18"/>
                    </w:rPr>
                  </w:r>
                  <w:r w:rsidR="009E0209">
                    <w:rPr>
                      <w:rFonts w:ascii="Arial" w:eastAsia="Times New Roman" w:hAnsi="Arial" w:cs="Arial"/>
                      <w:i/>
                      <w:sz w:val="18"/>
                      <w:szCs w:val="18"/>
                    </w:rPr>
                    <w:fldChar w:fldCharType="separate"/>
                  </w:r>
                  <w:r w:rsidRPr="00E901CE">
                    <w:rPr>
                      <w:rFonts w:ascii="Arial" w:eastAsia="Times New Roman" w:hAnsi="Arial" w:cs="Arial"/>
                      <w:i/>
                      <w:sz w:val="18"/>
                      <w:szCs w:val="18"/>
                    </w:rPr>
                    <w:fldChar w:fldCharType="end"/>
                  </w:r>
                  <w:r w:rsidRPr="00E901CE">
                    <w:rPr>
                      <w:rFonts w:ascii="Arial" w:eastAsia="Times New Roman" w:hAnsi="Arial" w:cs="Arial"/>
                      <w:i/>
                      <w:sz w:val="18"/>
                      <w:szCs w:val="18"/>
                    </w:rPr>
                    <w:t xml:space="preserve"> En cours</w:t>
                  </w:r>
                </w:p>
              </w:tc>
            </w:tr>
            <w:tr w:rsidR="006D3466" w:rsidRPr="00E901CE" w14:paraId="6A626828" w14:textId="77777777" w:rsidTr="006075E1">
              <w:trPr>
                <w:trHeight w:val="284"/>
                <w:jc w:val="center"/>
              </w:trPr>
              <w:tc>
                <w:tcPr>
                  <w:tcW w:w="316" w:type="pct"/>
                  <w:shd w:val="clear" w:color="auto" w:fill="auto"/>
                  <w:vAlign w:val="center"/>
                </w:tcPr>
                <w:p w14:paraId="3B043E94"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546" w:type="pct"/>
                </w:tcPr>
                <w:p w14:paraId="2CE17BFF"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1088" w:type="pct"/>
                </w:tcPr>
                <w:p w14:paraId="615EC35F"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706" w:type="pct"/>
                  <w:shd w:val="clear" w:color="auto" w:fill="auto"/>
                  <w:vAlign w:val="center"/>
                </w:tcPr>
                <w:p w14:paraId="0B79F645" w14:textId="77777777" w:rsidR="006D3466" w:rsidRPr="00E901CE" w:rsidRDefault="006D3466" w:rsidP="00664498">
                  <w:pPr>
                    <w:spacing w:after="0" w:line="240" w:lineRule="auto"/>
                    <w:jc w:val="both"/>
                    <w:rPr>
                      <w:rFonts w:ascii="Arial" w:eastAsia="Times New Roman" w:hAnsi="Arial" w:cs="Arial"/>
                      <w:b/>
                      <w:i/>
                      <w:sz w:val="18"/>
                      <w:szCs w:val="18"/>
                    </w:rPr>
                  </w:pPr>
                </w:p>
              </w:tc>
              <w:tc>
                <w:tcPr>
                  <w:tcW w:w="1172" w:type="pct"/>
                  <w:shd w:val="clear" w:color="auto" w:fill="auto"/>
                  <w:vAlign w:val="center"/>
                </w:tcPr>
                <w:p w14:paraId="60E977FA"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20"/>
                    </w:rPr>
                    <w:t>__|__||__|__||__|__|__|__|</w:t>
                  </w:r>
                </w:p>
              </w:tc>
              <w:tc>
                <w:tcPr>
                  <w:tcW w:w="1172" w:type="pct"/>
                </w:tcPr>
                <w:p w14:paraId="77AC9386"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20"/>
                    </w:rPr>
                    <w:t>__|__||__|__||__|__|__|__|</w:t>
                  </w:r>
                </w:p>
                <w:p w14:paraId="32A4767D" w14:textId="77777777" w:rsidR="006D3466" w:rsidRPr="00E901CE" w:rsidRDefault="006D3466" w:rsidP="00664498">
                  <w:pPr>
                    <w:spacing w:after="0" w:line="240" w:lineRule="auto"/>
                    <w:jc w:val="both"/>
                    <w:rPr>
                      <w:rFonts w:ascii="Arial" w:eastAsia="Times New Roman" w:hAnsi="Arial" w:cs="Arial"/>
                      <w:i/>
                      <w:sz w:val="18"/>
                      <w:szCs w:val="20"/>
                    </w:rPr>
                  </w:pPr>
                  <w:r w:rsidRPr="00E901CE">
                    <w:rPr>
                      <w:rFonts w:ascii="Arial" w:eastAsia="Times New Roman" w:hAnsi="Arial" w:cs="Arial"/>
                      <w:i/>
                      <w:sz w:val="18"/>
                      <w:szCs w:val="18"/>
                    </w:rPr>
                    <w:t xml:space="preserve">Ou </w:t>
                  </w:r>
                  <w:r w:rsidRPr="00E901CE">
                    <w:rPr>
                      <w:rFonts w:ascii="Arial" w:eastAsia="Times New Roman" w:hAnsi="Arial" w:cs="Arial"/>
                      <w:i/>
                      <w:sz w:val="18"/>
                      <w:szCs w:val="18"/>
                    </w:rPr>
                    <w:fldChar w:fldCharType="begin">
                      <w:ffData>
                        <w:name w:val="Check13"/>
                        <w:enabled/>
                        <w:calcOnExit w:val="0"/>
                        <w:checkBox>
                          <w:sizeAuto/>
                          <w:default w:val="0"/>
                        </w:checkBox>
                      </w:ffData>
                    </w:fldChar>
                  </w:r>
                  <w:r w:rsidRPr="00E901CE">
                    <w:rPr>
                      <w:rFonts w:ascii="Arial" w:eastAsia="Times New Roman" w:hAnsi="Arial" w:cs="Arial"/>
                      <w:i/>
                      <w:sz w:val="18"/>
                      <w:szCs w:val="18"/>
                    </w:rPr>
                    <w:instrText xml:space="preserve"> FORMCHECKBOX </w:instrText>
                  </w:r>
                  <w:r w:rsidR="009E0209">
                    <w:rPr>
                      <w:rFonts w:ascii="Arial" w:eastAsia="Times New Roman" w:hAnsi="Arial" w:cs="Arial"/>
                      <w:i/>
                      <w:sz w:val="18"/>
                      <w:szCs w:val="18"/>
                    </w:rPr>
                  </w:r>
                  <w:r w:rsidR="009E0209">
                    <w:rPr>
                      <w:rFonts w:ascii="Arial" w:eastAsia="Times New Roman" w:hAnsi="Arial" w:cs="Arial"/>
                      <w:i/>
                      <w:sz w:val="18"/>
                      <w:szCs w:val="18"/>
                    </w:rPr>
                    <w:fldChar w:fldCharType="separate"/>
                  </w:r>
                  <w:r w:rsidRPr="00E901CE">
                    <w:rPr>
                      <w:rFonts w:ascii="Arial" w:eastAsia="Times New Roman" w:hAnsi="Arial" w:cs="Arial"/>
                      <w:i/>
                      <w:sz w:val="18"/>
                      <w:szCs w:val="18"/>
                    </w:rPr>
                    <w:fldChar w:fldCharType="end"/>
                  </w:r>
                  <w:r w:rsidRPr="00E901CE">
                    <w:rPr>
                      <w:rFonts w:ascii="Arial" w:eastAsia="Times New Roman" w:hAnsi="Arial" w:cs="Arial"/>
                      <w:i/>
                      <w:sz w:val="18"/>
                      <w:szCs w:val="18"/>
                    </w:rPr>
                    <w:t xml:space="preserve"> En cours</w:t>
                  </w:r>
                </w:p>
              </w:tc>
            </w:tr>
          </w:tbl>
          <w:p w14:paraId="5C42C310" w14:textId="77777777" w:rsidR="006D3466" w:rsidRPr="00E4252D" w:rsidRDefault="006D3466" w:rsidP="00664498">
            <w:pPr>
              <w:tabs>
                <w:tab w:val="left" w:pos="293"/>
              </w:tabs>
              <w:spacing w:before="120" w:after="120" w:line="240" w:lineRule="auto"/>
              <w:ind w:left="11"/>
              <w:jc w:val="both"/>
              <w:rPr>
                <w:rFonts w:ascii="Arial" w:eastAsia="Times New Roman" w:hAnsi="Arial" w:cs="Arial"/>
                <w:sz w:val="18"/>
                <w:szCs w:val="20"/>
              </w:rPr>
            </w:pPr>
            <w:r w:rsidRPr="00E4252D">
              <w:rPr>
                <w:rFonts w:ascii="Arial" w:eastAsia="Times New Roman" w:hAnsi="Arial" w:cs="Arial"/>
                <w:sz w:val="18"/>
                <w:szCs w:val="20"/>
              </w:rPr>
              <w:t>Pour les interactions médicamenteuses potentielles de l’</w:t>
            </w:r>
            <w:proofErr w:type="spellStart"/>
            <w:r w:rsidRPr="00E4252D">
              <w:rPr>
                <w:rFonts w:ascii="Arial" w:eastAsia="Times New Roman" w:hAnsi="Arial" w:cs="Arial"/>
                <w:sz w:val="18"/>
                <w:szCs w:val="20"/>
              </w:rPr>
              <w:t>ivosidenib</w:t>
            </w:r>
            <w:proofErr w:type="spellEnd"/>
            <w:r w:rsidRPr="00E4252D">
              <w:rPr>
                <w:rFonts w:ascii="Arial" w:eastAsia="Times New Roman" w:hAnsi="Arial" w:cs="Arial"/>
                <w:sz w:val="18"/>
                <w:szCs w:val="20"/>
              </w:rPr>
              <w:t xml:space="preserve">, </w:t>
            </w:r>
            <w:r w:rsidRPr="00E4252D">
              <w:rPr>
                <w:rFonts w:ascii="Arial" w:eastAsia="Times New Roman" w:hAnsi="Arial" w:cs="Arial"/>
                <w:sz w:val="18"/>
                <w:szCs w:val="18"/>
                <w:lang w:eastAsia="fr-FR"/>
              </w:rPr>
              <w:t xml:space="preserve">se reporter </w:t>
            </w:r>
            <w:r>
              <w:rPr>
                <w:rFonts w:ascii="Arial" w:eastAsia="Times New Roman" w:hAnsi="Arial" w:cs="Arial"/>
                <w:sz w:val="18"/>
                <w:szCs w:val="18"/>
                <w:lang w:eastAsia="fr-FR"/>
              </w:rPr>
              <w:t>à la section 4.5 du RCP</w:t>
            </w:r>
            <w:r w:rsidRPr="00E4252D">
              <w:rPr>
                <w:rFonts w:ascii="Arial" w:eastAsia="Times New Roman" w:hAnsi="Arial" w:cs="Arial"/>
                <w:sz w:val="18"/>
                <w:szCs w:val="20"/>
              </w:rPr>
              <w:t>.</w:t>
            </w:r>
          </w:p>
          <w:p w14:paraId="2D8C607D" w14:textId="77777777" w:rsidR="006D3466" w:rsidRDefault="006D3466" w:rsidP="00664498">
            <w:pPr>
              <w:spacing w:after="0" w:line="240" w:lineRule="auto"/>
              <w:ind w:left="22"/>
              <w:jc w:val="both"/>
              <w:rPr>
                <w:rFonts w:ascii="Arial" w:eastAsia="Times New Roman" w:hAnsi="Arial" w:cs="Arial"/>
                <w:sz w:val="18"/>
                <w:szCs w:val="18"/>
                <w:lang w:eastAsia="fr-FR"/>
              </w:rPr>
            </w:pPr>
            <w:r w:rsidRPr="00E4252D">
              <w:rPr>
                <w:rFonts w:ascii="Arial" w:eastAsia="Times New Roman" w:hAnsi="Arial" w:cs="Arial"/>
                <w:bCs/>
                <w:sz w:val="18"/>
                <w:szCs w:val="18"/>
                <w:lang w:eastAsia="fr-FR"/>
              </w:rPr>
              <w:t>Inducteurs puissants</w:t>
            </w:r>
            <w:r w:rsidRPr="00E4252D">
              <w:rPr>
                <w:rFonts w:ascii="Arial" w:eastAsia="Times New Roman" w:hAnsi="Arial" w:cs="Arial"/>
                <w:sz w:val="18"/>
                <w:szCs w:val="18"/>
                <w:lang w:eastAsia="fr-FR"/>
              </w:rPr>
              <w:t xml:space="preserve"> (incluant : </w:t>
            </w:r>
            <w:proofErr w:type="spellStart"/>
            <w:r w:rsidRPr="00E4252D">
              <w:rPr>
                <w:rFonts w:ascii="Arial" w:eastAsia="Times New Roman" w:hAnsi="Arial" w:cs="Arial"/>
                <w:sz w:val="18"/>
                <w:szCs w:val="18"/>
                <w:lang w:eastAsia="fr-FR"/>
              </w:rPr>
              <w:t>carbamazépine</w:t>
            </w:r>
            <w:proofErr w:type="spellEnd"/>
            <w:r w:rsidRPr="00E4252D">
              <w:rPr>
                <w:rFonts w:ascii="Arial" w:eastAsia="Times New Roman" w:hAnsi="Arial" w:cs="Arial"/>
                <w:sz w:val="18"/>
                <w:szCs w:val="18"/>
                <w:lang w:eastAsia="fr-FR"/>
              </w:rPr>
              <w:t xml:space="preserve">, phénobarbital, </w:t>
            </w:r>
            <w:proofErr w:type="spellStart"/>
            <w:r w:rsidRPr="00E4252D">
              <w:rPr>
                <w:rFonts w:ascii="Arial" w:eastAsia="Times New Roman" w:hAnsi="Arial" w:cs="Arial"/>
                <w:sz w:val="18"/>
                <w:szCs w:val="18"/>
                <w:lang w:eastAsia="fr-FR"/>
              </w:rPr>
              <w:t>phénytoïne</w:t>
            </w:r>
            <w:proofErr w:type="spellEnd"/>
            <w:r w:rsidRPr="00E4252D">
              <w:rPr>
                <w:rFonts w:ascii="Arial" w:eastAsia="Times New Roman" w:hAnsi="Arial" w:cs="Arial"/>
                <w:sz w:val="18"/>
                <w:szCs w:val="18"/>
                <w:lang w:eastAsia="fr-FR"/>
              </w:rPr>
              <w:t>, rifampicine, millepertuis (</w:t>
            </w:r>
            <w:proofErr w:type="spellStart"/>
            <w:r w:rsidRPr="00E4252D">
              <w:rPr>
                <w:rFonts w:ascii="Arial" w:eastAsia="Times New Roman" w:hAnsi="Arial" w:cs="Arial"/>
                <w:i/>
                <w:sz w:val="18"/>
                <w:szCs w:val="18"/>
                <w:lang w:eastAsia="fr-FR"/>
              </w:rPr>
              <w:t>Hypericum</w:t>
            </w:r>
            <w:proofErr w:type="spellEnd"/>
            <w:r w:rsidRPr="00E4252D">
              <w:rPr>
                <w:rFonts w:ascii="Arial" w:eastAsia="Times New Roman" w:hAnsi="Arial" w:cs="Arial"/>
                <w:i/>
                <w:sz w:val="18"/>
                <w:szCs w:val="18"/>
                <w:lang w:eastAsia="fr-FR"/>
              </w:rPr>
              <w:t xml:space="preserve"> </w:t>
            </w:r>
            <w:proofErr w:type="spellStart"/>
            <w:r w:rsidRPr="00E4252D">
              <w:rPr>
                <w:rFonts w:ascii="Arial" w:eastAsia="Times New Roman" w:hAnsi="Arial" w:cs="Arial"/>
                <w:i/>
                <w:sz w:val="18"/>
                <w:szCs w:val="18"/>
                <w:lang w:eastAsia="fr-FR"/>
              </w:rPr>
              <w:t>perforatum</w:t>
            </w:r>
            <w:proofErr w:type="spellEnd"/>
            <w:r w:rsidRPr="00E4252D">
              <w:rPr>
                <w:rFonts w:ascii="Arial" w:eastAsia="Times New Roman" w:hAnsi="Arial" w:cs="Arial"/>
                <w:sz w:val="18"/>
                <w:szCs w:val="18"/>
                <w:lang w:eastAsia="fr-FR"/>
              </w:rPr>
              <w:t xml:space="preserve">)) et/ou </w:t>
            </w:r>
            <w:proofErr w:type="spellStart"/>
            <w:r w:rsidRPr="00E4252D">
              <w:rPr>
                <w:rFonts w:ascii="Arial" w:eastAsia="Times New Roman" w:hAnsi="Arial" w:cs="Arial"/>
                <w:sz w:val="18"/>
                <w:szCs w:val="18"/>
                <w:lang w:eastAsia="fr-FR"/>
              </w:rPr>
              <w:t>dabigatran</w:t>
            </w:r>
            <w:proofErr w:type="spellEnd"/>
            <w:r w:rsidRPr="00E4252D">
              <w:rPr>
                <w:rFonts w:ascii="Arial" w:eastAsia="Times New Roman" w:hAnsi="Arial" w:cs="Arial"/>
                <w:sz w:val="18"/>
                <w:szCs w:val="18"/>
                <w:lang w:eastAsia="fr-FR"/>
              </w:rPr>
              <w:t xml:space="preserve"> </w:t>
            </w:r>
            <w:r w:rsidRPr="00E4252D">
              <w:rPr>
                <w:rFonts w:ascii="Arial" w:eastAsia="Times New Roman" w:hAnsi="Arial" w:cs="Arial"/>
                <w:sz w:val="18"/>
                <w:szCs w:val="18"/>
                <w:lang w:eastAsia="fr-FR"/>
              </w:rPr>
              <w:sym w:font="Wingdings" w:char="F0E0"/>
            </w:r>
            <w:r w:rsidRPr="00E4252D">
              <w:rPr>
                <w:rFonts w:ascii="Arial" w:eastAsia="Times New Roman" w:hAnsi="Arial" w:cs="Arial"/>
                <w:sz w:val="18"/>
                <w:szCs w:val="18"/>
                <w:lang w:eastAsia="fr-FR"/>
              </w:rPr>
              <w:t xml:space="preserve"> contre-indication à la prise d’</w:t>
            </w:r>
            <w:proofErr w:type="spellStart"/>
            <w:r w:rsidRPr="00E4252D">
              <w:rPr>
                <w:rFonts w:ascii="Arial" w:eastAsia="Times New Roman" w:hAnsi="Arial" w:cs="Arial"/>
                <w:sz w:val="18"/>
                <w:szCs w:val="18"/>
                <w:lang w:eastAsia="fr-FR"/>
              </w:rPr>
              <w:t>ivosidenib</w:t>
            </w:r>
            <w:proofErr w:type="spellEnd"/>
          </w:p>
          <w:p w14:paraId="0842124F" w14:textId="7D5E6F7A" w:rsidR="00F05B50" w:rsidRPr="00E901CE" w:rsidRDefault="00F05B50" w:rsidP="00664498">
            <w:pPr>
              <w:spacing w:after="0" w:line="240" w:lineRule="auto"/>
              <w:ind w:left="22"/>
              <w:jc w:val="both"/>
              <w:rPr>
                <w:rFonts w:ascii="Arial" w:eastAsia="Times New Roman" w:hAnsi="Arial" w:cs="Arial"/>
                <w:bCs/>
                <w:iCs/>
                <w:sz w:val="18"/>
                <w:szCs w:val="18"/>
              </w:rPr>
            </w:pPr>
            <w:r w:rsidRPr="00BD4544">
              <w:rPr>
                <w:rFonts w:ascii="Arial" w:hAnsi="Arial" w:cs="Arial"/>
                <w:sz w:val="18"/>
                <w:szCs w:val="18"/>
                <w:lang w:eastAsia="fr-FR"/>
              </w:rPr>
              <w:fldChar w:fldCharType="begin">
                <w:ffData>
                  <w:name w:val="Check17"/>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lang w:eastAsia="fr-FR"/>
              </w:rPr>
            </w:r>
            <w:r w:rsidR="009E0209">
              <w:rPr>
                <w:rFonts w:ascii="Arial" w:hAnsi="Arial" w:cs="Arial"/>
                <w:sz w:val="18"/>
                <w:szCs w:val="18"/>
                <w:lang w:eastAsia="fr-FR"/>
              </w:rPr>
              <w:fldChar w:fldCharType="separate"/>
            </w:r>
            <w:r w:rsidRPr="00BD4544">
              <w:rPr>
                <w:rFonts w:ascii="Arial" w:hAnsi="Arial" w:cs="Arial"/>
                <w:sz w:val="18"/>
                <w:szCs w:val="18"/>
                <w:lang w:eastAsia="fr-FR"/>
              </w:rPr>
              <w:fldChar w:fldCharType="end"/>
            </w:r>
            <w:r w:rsidRPr="00BD4544">
              <w:rPr>
                <w:rFonts w:ascii="Arial" w:hAnsi="Arial" w:cs="Arial"/>
                <w:sz w:val="18"/>
                <w:szCs w:val="18"/>
              </w:rPr>
              <w:t xml:space="preserve"> Oui  </w:t>
            </w:r>
            <w:r w:rsidRPr="00BD4544">
              <w:rPr>
                <w:rFonts w:ascii="Arial" w:hAnsi="Arial" w:cs="Arial"/>
                <w:sz w:val="18"/>
                <w:szCs w:val="18"/>
                <w:lang w:eastAsia="fr-FR"/>
              </w:rPr>
              <w:fldChar w:fldCharType="begin">
                <w:ffData>
                  <w:name w:val="Check18"/>
                  <w:enabled/>
                  <w:calcOnExit w:val="0"/>
                  <w:checkBox>
                    <w:sizeAuto/>
                    <w:default w:val="0"/>
                  </w:checkBox>
                </w:ffData>
              </w:fldChar>
            </w:r>
            <w:r w:rsidRPr="00BD4544">
              <w:rPr>
                <w:rFonts w:ascii="Arial" w:hAnsi="Arial" w:cs="Arial"/>
                <w:sz w:val="18"/>
                <w:szCs w:val="18"/>
              </w:rPr>
              <w:instrText xml:space="preserve"> FORMCHECKBOX </w:instrText>
            </w:r>
            <w:r w:rsidR="009E0209">
              <w:rPr>
                <w:rFonts w:ascii="Arial" w:hAnsi="Arial" w:cs="Arial"/>
                <w:sz w:val="18"/>
                <w:szCs w:val="18"/>
                <w:lang w:eastAsia="fr-FR"/>
              </w:rPr>
            </w:r>
            <w:r w:rsidR="009E0209">
              <w:rPr>
                <w:rFonts w:ascii="Arial" w:hAnsi="Arial" w:cs="Arial"/>
                <w:sz w:val="18"/>
                <w:szCs w:val="18"/>
                <w:lang w:eastAsia="fr-FR"/>
              </w:rPr>
              <w:fldChar w:fldCharType="separate"/>
            </w:r>
            <w:r w:rsidRPr="00BD4544">
              <w:rPr>
                <w:rFonts w:ascii="Arial" w:hAnsi="Arial" w:cs="Arial"/>
                <w:sz w:val="18"/>
                <w:szCs w:val="18"/>
                <w:lang w:eastAsia="fr-FR"/>
              </w:rPr>
              <w:fldChar w:fldCharType="end"/>
            </w:r>
            <w:r w:rsidRPr="00BD4544">
              <w:rPr>
                <w:rFonts w:ascii="Arial" w:hAnsi="Arial" w:cs="Arial"/>
                <w:sz w:val="18"/>
                <w:szCs w:val="18"/>
                <w:lang w:eastAsia="fr-FR"/>
              </w:rPr>
              <w:t xml:space="preserve"> </w:t>
            </w:r>
            <w:r w:rsidRPr="00BD4544">
              <w:rPr>
                <w:rFonts w:ascii="Arial" w:hAnsi="Arial" w:cs="Arial"/>
                <w:sz w:val="18"/>
                <w:szCs w:val="18"/>
              </w:rPr>
              <w:t>Non</w:t>
            </w:r>
          </w:p>
        </w:tc>
      </w:tr>
    </w:tbl>
    <w:p w14:paraId="2B3827AF" w14:textId="5CDAE6E2" w:rsidR="00696089" w:rsidRPr="001C7FE0" w:rsidRDefault="00696089" w:rsidP="00664498">
      <w:pPr>
        <w:spacing w:before="120" w:after="120"/>
        <w:ind w:left="-667" w:firstLine="667"/>
        <w:jc w:val="both"/>
        <w:rPr>
          <w:rFonts w:ascii="Arial Narrow" w:hAnsi="Arial Narrow" w:cs="Arial"/>
          <w:sz w:val="28"/>
          <w:szCs w:val="28"/>
        </w:rPr>
      </w:pPr>
      <w:r w:rsidRPr="001C7FE0">
        <w:rPr>
          <w:rFonts w:ascii="Arial Narrow" w:hAnsi="Arial Narrow" w:cs="Arial"/>
          <w:sz w:val="28"/>
          <w:szCs w:val="28"/>
        </w:rPr>
        <w:t>Evaluation clinique</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696089" w:rsidRPr="00BD4544" w14:paraId="31828796" w14:textId="77777777" w:rsidTr="001C7FE0">
        <w:trPr>
          <w:trHeight w:val="330"/>
          <w:jc w:val="center"/>
        </w:trPr>
        <w:tc>
          <w:tcPr>
            <w:tcW w:w="9355" w:type="dxa"/>
            <w:tcBorders>
              <w:top w:val="single" w:sz="4" w:space="0" w:color="auto"/>
              <w:bottom w:val="single" w:sz="4" w:space="0" w:color="auto"/>
            </w:tcBorders>
            <w:shd w:val="clear" w:color="auto" w:fill="auto"/>
            <w:tcMar>
              <w:top w:w="57" w:type="dxa"/>
              <w:bottom w:w="57" w:type="dxa"/>
            </w:tcMar>
          </w:tcPr>
          <w:p w14:paraId="75BF322E" w14:textId="2AE793E2" w:rsidR="00696089" w:rsidRPr="00BD4544" w:rsidRDefault="00696089" w:rsidP="00664498">
            <w:pPr>
              <w:pStyle w:val="ammlistepuces1"/>
              <w:spacing w:before="0" w:beforeAutospacing="0" w:after="0" w:afterAutospacing="0"/>
              <w:jc w:val="both"/>
              <w:rPr>
                <w:bCs/>
                <w:sz w:val="18"/>
                <w:szCs w:val="18"/>
              </w:rPr>
            </w:pPr>
            <w:r w:rsidRPr="00BD4544">
              <w:rPr>
                <w:bCs/>
                <w:sz w:val="18"/>
                <w:szCs w:val="18"/>
              </w:rPr>
              <w:t xml:space="preserve">Le médecin </w:t>
            </w:r>
            <w:proofErr w:type="spellStart"/>
            <w:r w:rsidRPr="00BD4544">
              <w:rPr>
                <w:bCs/>
                <w:sz w:val="18"/>
                <w:szCs w:val="18"/>
              </w:rPr>
              <w:t>a-t-il</w:t>
            </w:r>
            <w:proofErr w:type="spellEnd"/>
            <w:r w:rsidRPr="00BD4544">
              <w:rPr>
                <w:bCs/>
                <w:sz w:val="18"/>
                <w:szCs w:val="18"/>
              </w:rPr>
              <w:t xml:space="preserve"> évalué la réponse</w:t>
            </w:r>
            <w:r w:rsidR="00DE3101">
              <w:rPr>
                <w:bCs/>
                <w:sz w:val="18"/>
                <w:szCs w:val="18"/>
              </w:rPr>
              <w:t xml:space="preserve"> depuis la dernière visite</w:t>
            </w:r>
            <w:r w:rsidRPr="00BD4544">
              <w:rPr>
                <w:bCs/>
                <w:sz w:val="18"/>
                <w:szCs w:val="18"/>
              </w:rPr>
              <w:t xml:space="preserve"> ? </w:t>
            </w:r>
            <w:r w:rsidRPr="00BD4544">
              <w:rPr>
                <w:bCs/>
                <w:sz w:val="18"/>
                <w:szCs w:val="18"/>
              </w:rPr>
              <w:fldChar w:fldCharType="begin">
                <w:ffData>
                  <w:name w:val="Check15"/>
                  <w:enabled/>
                  <w:calcOnExit w:val="0"/>
                  <w:checkBox>
                    <w:sizeAuto/>
                    <w:default w:val="0"/>
                  </w:checkBox>
                </w:ffData>
              </w:fldChar>
            </w:r>
            <w:bookmarkStart w:id="13" w:name="Check15"/>
            <w:r w:rsidRPr="00BD4544">
              <w:rPr>
                <w:bCs/>
                <w:sz w:val="18"/>
                <w:szCs w:val="18"/>
              </w:rPr>
              <w:instrText xml:space="preserve"> FORMCHECKBOX </w:instrText>
            </w:r>
            <w:r w:rsidR="009E0209">
              <w:rPr>
                <w:bCs/>
                <w:sz w:val="18"/>
                <w:szCs w:val="18"/>
              </w:rPr>
            </w:r>
            <w:r w:rsidR="009E0209">
              <w:rPr>
                <w:bCs/>
                <w:sz w:val="18"/>
                <w:szCs w:val="18"/>
              </w:rPr>
              <w:fldChar w:fldCharType="separate"/>
            </w:r>
            <w:r w:rsidRPr="00BD4544">
              <w:rPr>
                <w:bCs/>
                <w:sz w:val="18"/>
                <w:szCs w:val="18"/>
              </w:rPr>
              <w:fldChar w:fldCharType="end"/>
            </w:r>
            <w:bookmarkEnd w:id="13"/>
            <w:r w:rsidRPr="00BD4544">
              <w:rPr>
                <w:bCs/>
                <w:sz w:val="18"/>
                <w:szCs w:val="18"/>
              </w:rPr>
              <w:t xml:space="preserve"> Oui</w:t>
            </w:r>
            <w:r w:rsidRPr="00BD4544">
              <w:rPr>
                <w:bCs/>
                <w:sz w:val="18"/>
                <w:szCs w:val="18"/>
              </w:rPr>
              <w:tab/>
            </w:r>
            <w:r w:rsidRPr="00BD4544">
              <w:rPr>
                <w:bCs/>
                <w:sz w:val="18"/>
                <w:szCs w:val="18"/>
              </w:rPr>
              <w:fldChar w:fldCharType="begin">
                <w:ffData>
                  <w:name w:val="Check16"/>
                  <w:enabled/>
                  <w:calcOnExit w:val="0"/>
                  <w:checkBox>
                    <w:sizeAuto/>
                    <w:default w:val="0"/>
                  </w:checkBox>
                </w:ffData>
              </w:fldChar>
            </w:r>
            <w:bookmarkStart w:id="14" w:name="Check16"/>
            <w:r w:rsidRPr="00BD4544">
              <w:rPr>
                <w:bCs/>
                <w:sz w:val="18"/>
                <w:szCs w:val="18"/>
              </w:rPr>
              <w:instrText xml:space="preserve"> FORMCHECKBOX </w:instrText>
            </w:r>
            <w:r w:rsidR="009E0209">
              <w:rPr>
                <w:bCs/>
                <w:sz w:val="18"/>
                <w:szCs w:val="18"/>
              </w:rPr>
            </w:r>
            <w:r w:rsidR="009E0209">
              <w:rPr>
                <w:bCs/>
                <w:sz w:val="18"/>
                <w:szCs w:val="18"/>
              </w:rPr>
              <w:fldChar w:fldCharType="separate"/>
            </w:r>
            <w:r w:rsidRPr="00BD4544">
              <w:rPr>
                <w:bCs/>
                <w:sz w:val="18"/>
                <w:szCs w:val="18"/>
              </w:rPr>
              <w:fldChar w:fldCharType="end"/>
            </w:r>
            <w:bookmarkEnd w:id="14"/>
            <w:r w:rsidRPr="00BD4544">
              <w:rPr>
                <w:bCs/>
                <w:sz w:val="18"/>
                <w:szCs w:val="18"/>
              </w:rPr>
              <w:t xml:space="preserve"> Non</w:t>
            </w:r>
          </w:p>
          <w:p w14:paraId="1C53D4B9" w14:textId="6A8EC32A" w:rsidR="000B7EEF" w:rsidRDefault="00696089" w:rsidP="00664498">
            <w:pPr>
              <w:spacing w:before="120" w:after="120"/>
              <w:jc w:val="both"/>
              <w:rPr>
                <w:rFonts w:ascii="Arial" w:hAnsi="Arial" w:cs="Arial"/>
                <w:sz w:val="18"/>
                <w:szCs w:val="18"/>
              </w:rPr>
            </w:pPr>
            <w:r w:rsidRPr="00BD4544">
              <w:rPr>
                <w:rFonts w:ascii="Arial" w:hAnsi="Arial" w:cs="Arial"/>
                <w:sz w:val="18"/>
                <w:szCs w:val="18"/>
              </w:rPr>
              <w:t xml:space="preserve">Le patient </w:t>
            </w:r>
            <w:proofErr w:type="spellStart"/>
            <w:r w:rsidRPr="00BD4544">
              <w:rPr>
                <w:rFonts w:ascii="Arial" w:hAnsi="Arial" w:cs="Arial"/>
                <w:sz w:val="18"/>
                <w:szCs w:val="18"/>
              </w:rPr>
              <w:t>a-t-il</w:t>
            </w:r>
            <w:proofErr w:type="spellEnd"/>
            <w:r w:rsidRPr="00BD4544">
              <w:rPr>
                <w:rFonts w:ascii="Arial" w:hAnsi="Arial" w:cs="Arial"/>
                <w:sz w:val="18"/>
                <w:szCs w:val="18"/>
              </w:rPr>
              <w:t xml:space="preserve"> présenté une amélioration clinique depuis l’instauration </w:t>
            </w:r>
            <w:r w:rsidR="009F3ECF">
              <w:rPr>
                <w:rFonts w:ascii="Arial" w:hAnsi="Arial" w:cs="Arial"/>
                <w:sz w:val="18"/>
                <w:szCs w:val="18"/>
              </w:rPr>
              <w:t xml:space="preserve">du traitement par </w:t>
            </w:r>
            <w:r w:rsidR="00606182">
              <w:rPr>
                <w:rFonts w:ascii="Arial" w:hAnsi="Arial" w:cs="Arial"/>
                <w:sz w:val="18"/>
                <w:szCs w:val="18"/>
              </w:rPr>
              <w:t>TIBSOVO</w:t>
            </w:r>
            <w:r>
              <w:rPr>
                <w:rFonts w:ascii="Arial" w:hAnsi="Arial" w:cs="Arial"/>
                <w:sz w:val="18"/>
                <w:szCs w:val="18"/>
              </w:rPr>
              <w:t xml:space="preserve"> </w:t>
            </w:r>
            <w:r w:rsidRPr="00BD4544">
              <w:rPr>
                <w:rFonts w:ascii="Arial" w:hAnsi="Arial" w:cs="Arial"/>
                <w:sz w:val="18"/>
                <w:szCs w:val="18"/>
              </w:rPr>
              <w:t>?</w:t>
            </w:r>
          </w:p>
          <w:p w14:paraId="01F8668B" w14:textId="6115CC84" w:rsidR="00696089" w:rsidRPr="00BD4544" w:rsidRDefault="00696089" w:rsidP="00664498">
            <w:pPr>
              <w:spacing w:before="120" w:after="120"/>
              <w:jc w:val="both"/>
              <w:rPr>
                <w:rFonts w:ascii="Arial" w:hAnsi="Arial" w:cs="Arial"/>
                <w:b/>
                <w:sz w:val="18"/>
                <w:szCs w:val="18"/>
              </w:rPr>
            </w:pPr>
            <w:r w:rsidRPr="00BD4544">
              <w:rPr>
                <w:rFonts w:ascii="Arial" w:hAnsi="Arial" w:cs="Arial"/>
                <w:sz w:val="18"/>
                <w:szCs w:val="18"/>
                <w:lang w:eastAsia="fr-FR"/>
              </w:rPr>
              <w:fldChar w:fldCharType="begin">
                <w:ffData>
                  <w:name w:val="Check17"/>
                  <w:enabled/>
                  <w:calcOnExit w:val="0"/>
                  <w:checkBox>
                    <w:sizeAuto/>
                    <w:default w:val="0"/>
                  </w:checkBox>
                </w:ffData>
              </w:fldChar>
            </w:r>
            <w:bookmarkStart w:id="15" w:name="Check17"/>
            <w:r w:rsidRPr="00BD4544">
              <w:rPr>
                <w:rFonts w:ascii="Arial" w:hAnsi="Arial" w:cs="Arial"/>
                <w:sz w:val="18"/>
                <w:szCs w:val="18"/>
              </w:rPr>
              <w:instrText xml:space="preserve"> FORMCHECKBOX </w:instrText>
            </w:r>
            <w:r w:rsidR="009E0209">
              <w:rPr>
                <w:rFonts w:ascii="Arial" w:hAnsi="Arial" w:cs="Arial"/>
                <w:sz w:val="18"/>
                <w:szCs w:val="18"/>
                <w:lang w:eastAsia="fr-FR"/>
              </w:rPr>
            </w:r>
            <w:r w:rsidR="009E0209">
              <w:rPr>
                <w:rFonts w:ascii="Arial" w:hAnsi="Arial" w:cs="Arial"/>
                <w:sz w:val="18"/>
                <w:szCs w:val="18"/>
                <w:lang w:eastAsia="fr-FR"/>
              </w:rPr>
              <w:fldChar w:fldCharType="separate"/>
            </w:r>
            <w:r w:rsidRPr="00BD4544">
              <w:rPr>
                <w:rFonts w:ascii="Arial" w:hAnsi="Arial" w:cs="Arial"/>
                <w:sz w:val="18"/>
                <w:szCs w:val="18"/>
                <w:lang w:eastAsia="fr-FR"/>
              </w:rPr>
              <w:fldChar w:fldCharType="end"/>
            </w:r>
            <w:bookmarkEnd w:id="15"/>
            <w:r w:rsidRPr="00BD4544">
              <w:rPr>
                <w:rFonts w:ascii="Arial" w:hAnsi="Arial" w:cs="Arial"/>
                <w:sz w:val="18"/>
                <w:szCs w:val="18"/>
              </w:rPr>
              <w:t xml:space="preserve"> Oui  </w:t>
            </w:r>
            <w:r w:rsidRPr="00BD4544">
              <w:rPr>
                <w:rFonts w:ascii="Arial" w:hAnsi="Arial" w:cs="Arial"/>
                <w:sz w:val="18"/>
                <w:szCs w:val="18"/>
                <w:lang w:eastAsia="fr-FR"/>
              </w:rPr>
              <w:fldChar w:fldCharType="begin">
                <w:ffData>
                  <w:name w:val="Check18"/>
                  <w:enabled/>
                  <w:calcOnExit w:val="0"/>
                  <w:checkBox>
                    <w:sizeAuto/>
                    <w:default w:val="0"/>
                  </w:checkBox>
                </w:ffData>
              </w:fldChar>
            </w:r>
            <w:bookmarkStart w:id="16" w:name="Check18"/>
            <w:r w:rsidRPr="00BD4544">
              <w:rPr>
                <w:rFonts w:ascii="Arial" w:hAnsi="Arial" w:cs="Arial"/>
                <w:sz w:val="18"/>
                <w:szCs w:val="18"/>
              </w:rPr>
              <w:instrText xml:space="preserve"> FORMCHECKBOX </w:instrText>
            </w:r>
            <w:r w:rsidR="009E0209">
              <w:rPr>
                <w:rFonts w:ascii="Arial" w:hAnsi="Arial" w:cs="Arial"/>
                <w:sz w:val="18"/>
                <w:szCs w:val="18"/>
                <w:lang w:eastAsia="fr-FR"/>
              </w:rPr>
            </w:r>
            <w:r w:rsidR="009E0209">
              <w:rPr>
                <w:rFonts w:ascii="Arial" w:hAnsi="Arial" w:cs="Arial"/>
                <w:sz w:val="18"/>
                <w:szCs w:val="18"/>
                <w:lang w:eastAsia="fr-FR"/>
              </w:rPr>
              <w:fldChar w:fldCharType="separate"/>
            </w:r>
            <w:r w:rsidRPr="00BD4544">
              <w:rPr>
                <w:rFonts w:ascii="Arial" w:hAnsi="Arial" w:cs="Arial"/>
                <w:sz w:val="18"/>
                <w:szCs w:val="18"/>
                <w:lang w:eastAsia="fr-FR"/>
              </w:rPr>
              <w:fldChar w:fldCharType="end"/>
            </w:r>
            <w:bookmarkEnd w:id="16"/>
            <w:r w:rsidRPr="00BD4544">
              <w:rPr>
                <w:rFonts w:ascii="Arial" w:hAnsi="Arial" w:cs="Arial"/>
                <w:sz w:val="18"/>
                <w:szCs w:val="18"/>
                <w:lang w:eastAsia="fr-FR"/>
              </w:rPr>
              <w:t xml:space="preserve"> </w:t>
            </w:r>
            <w:r w:rsidRPr="00BD4544">
              <w:rPr>
                <w:rFonts w:ascii="Arial" w:hAnsi="Arial" w:cs="Arial"/>
                <w:sz w:val="18"/>
                <w:szCs w:val="18"/>
              </w:rPr>
              <w:t>Non</w:t>
            </w:r>
          </w:p>
        </w:tc>
      </w:tr>
    </w:tbl>
    <w:p w14:paraId="64BB5288" w14:textId="77777777" w:rsidR="001C7FE0" w:rsidRDefault="001C7FE0" w:rsidP="00402D25">
      <w:pPr>
        <w:ind w:right="260"/>
        <w:jc w:val="both"/>
        <w:rPr>
          <w:rFonts w:ascii="Arial Narrow" w:hAnsi="Arial Narrow" w:cs="Arial"/>
          <w:sz w:val="28"/>
          <w:szCs w:val="28"/>
        </w:rPr>
      </w:pPr>
    </w:p>
    <w:p w14:paraId="270535E3" w14:textId="0CE267F8" w:rsidR="00402D25" w:rsidRPr="00C96157" w:rsidRDefault="00402D25" w:rsidP="00402D25">
      <w:pPr>
        <w:ind w:right="260"/>
        <w:jc w:val="both"/>
        <w:rPr>
          <w:rFonts w:ascii="Arial Narrow" w:hAnsi="Arial Narrow" w:cs="Arial"/>
          <w:sz w:val="28"/>
          <w:szCs w:val="28"/>
        </w:rPr>
      </w:pPr>
      <w:r w:rsidRPr="00C96157">
        <w:rPr>
          <w:rFonts w:ascii="Arial Narrow" w:hAnsi="Arial Narrow" w:cs="Arial"/>
          <w:sz w:val="28"/>
          <w:szCs w:val="28"/>
        </w:rPr>
        <w:t>É</w:t>
      </w:r>
      <w:r>
        <w:rPr>
          <w:rFonts w:ascii="Arial Narrow" w:hAnsi="Arial Narrow" w:cs="Arial"/>
          <w:sz w:val="28"/>
          <w:szCs w:val="28"/>
        </w:rPr>
        <w:t>tat de santé général du patient</w:t>
      </w:r>
    </w:p>
    <w:tbl>
      <w:tblPr>
        <w:tblW w:w="95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558"/>
      </w:tblGrid>
      <w:tr w:rsidR="00402D25" w:rsidRPr="00E4252D" w14:paraId="77A76A7E" w14:textId="77777777" w:rsidTr="006075E1">
        <w:trPr>
          <w:trHeight w:val="384"/>
        </w:trPr>
        <w:tc>
          <w:tcPr>
            <w:tcW w:w="9558" w:type="dxa"/>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0DF1096E" w14:textId="77777777" w:rsidR="00402D25" w:rsidRPr="00E4252D" w:rsidRDefault="00402D25" w:rsidP="00664498">
            <w:pPr>
              <w:numPr>
                <w:ilvl w:val="0"/>
                <w:numId w:val="16"/>
              </w:numPr>
              <w:autoSpaceDE w:val="0"/>
              <w:autoSpaceDN w:val="0"/>
              <w:adjustRightInd w:val="0"/>
              <w:spacing w:after="0" w:line="240" w:lineRule="auto"/>
              <w:jc w:val="both"/>
              <w:rPr>
                <w:rFonts w:ascii="Arial" w:eastAsia="Times New Roman" w:hAnsi="Arial" w:cs="Arial"/>
                <w:b/>
                <w:sz w:val="18"/>
                <w:szCs w:val="18"/>
              </w:rPr>
            </w:pPr>
            <w:r w:rsidRPr="00E4252D">
              <w:rPr>
                <w:rFonts w:ascii="Arial" w:eastAsia="Times New Roman" w:hAnsi="Arial" w:cs="Arial"/>
                <w:b/>
                <w:sz w:val="18"/>
                <w:szCs w:val="18"/>
              </w:rPr>
              <w:t>STATUT ECOG</w:t>
            </w:r>
          </w:p>
          <w:tbl>
            <w:tblPr>
              <w:tblpPr w:leftFromText="141" w:rightFromText="141" w:vertAnchor="text" w:tblpXSpec="center" w:tblpY="134"/>
              <w:tblOverlap w:val="never"/>
              <w:tblW w:w="4782" w:type="pct"/>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263"/>
            </w:tblGrid>
            <w:tr w:rsidR="00402D25" w:rsidRPr="00E4252D" w14:paraId="2E964CFE" w14:textId="77777777" w:rsidTr="006075E1">
              <w:trPr>
                <w:trHeight w:val="353"/>
              </w:trPr>
              <w:tc>
                <w:tcPr>
                  <w:tcW w:w="2612" w:type="pct"/>
                  <w:tcBorders>
                    <w:bottom w:val="single" w:sz="8" w:space="0" w:color="auto"/>
                  </w:tcBorders>
                  <w:shd w:val="clear" w:color="auto" w:fill="auto"/>
                </w:tcPr>
                <w:p w14:paraId="73036AC5" w14:textId="77777777" w:rsidR="00402D25" w:rsidRPr="00E4252D" w:rsidRDefault="00402D25" w:rsidP="00664498">
                  <w:pPr>
                    <w:spacing w:before="60" w:after="60" w:line="240" w:lineRule="auto"/>
                    <w:jc w:val="both"/>
                    <w:rPr>
                      <w:rFonts w:ascii="Arial" w:eastAsia="Times New Roman" w:hAnsi="Arial" w:cs="Arial"/>
                      <w:b/>
                      <w:sz w:val="18"/>
                      <w:szCs w:val="18"/>
                    </w:rPr>
                  </w:pPr>
                  <w:r w:rsidRPr="00E4252D">
                    <w:rPr>
                      <w:rFonts w:ascii="Arial" w:eastAsia="Times New Roman" w:hAnsi="Arial" w:cs="Arial"/>
                      <w:b/>
                      <w:sz w:val="18"/>
                      <w:szCs w:val="18"/>
                    </w:rPr>
                    <w:t>Type d’examen</w:t>
                  </w:r>
                </w:p>
              </w:tc>
              <w:tc>
                <w:tcPr>
                  <w:tcW w:w="2388" w:type="pct"/>
                  <w:tcBorders>
                    <w:bottom w:val="single" w:sz="8" w:space="0" w:color="auto"/>
                  </w:tcBorders>
                  <w:shd w:val="clear" w:color="auto" w:fill="auto"/>
                </w:tcPr>
                <w:p w14:paraId="6523EF0A" w14:textId="77777777" w:rsidR="00402D25" w:rsidRPr="00E4252D" w:rsidRDefault="00402D25" w:rsidP="00664498">
                  <w:pPr>
                    <w:spacing w:before="60" w:after="60" w:line="240" w:lineRule="auto"/>
                    <w:jc w:val="both"/>
                    <w:rPr>
                      <w:rFonts w:ascii="Arial" w:eastAsia="Times New Roman" w:hAnsi="Arial" w:cs="Arial"/>
                      <w:b/>
                      <w:sz w:val="18"/>
                      <w:szCs w:val="18"/>
                    </w:rPr>
                  </w:pPr>
                  <w:r w:rsidRPr="00E4252D">
                    <w:rPr>
                      <w:rFonts w:ascii="Arial" w:eastAsia="Times New Roman" w:hAnsi="Arial" w:cs="Arial"/>
                      <w:b/>
                      <w:sz w:val="18"/>
                      <w:szCs w:val="18"/>
                    </w:rPr>
                    <w:t>Conclusion</w:t>
                  </w:r>
                </w:p>
              </w:tc>
            </w:tr>
            <w:tr w:rsidR="00402D25" w:rsidRPr="00E4252D" w14:paraId="7CF599F6" w14:textId="77777777" w:rsidTr="006075E1">
              <w:trPr>
                <w:trHeight w:val="588"/>
              </w:trPr>
              <w:tc>
                <w:tcPr>
                  <w:tcW w:w="2612" w:type="pct"/>
                  <w:tcBorders>
                    <w:top w:val="single" w:sz="8" w:space="0" w:color="auto"/>
                    <w:bottom w:val="single" w:sz="8" w:space="0" w:color="auto"/>
                  </w:tcBorders>
                  <w:shd w:val="clear" w:color="auto" w:fill="auto"/>
                </w:tcPr>
                <w:p w14:paraId="57147780" w14:textId="77777777" w:rsidR="00402D25" w:rsidRPr="00E4252D" w:rsidRDefault="00402D25" w:rsidP="00664498">
                  <w:pPr>
                    <w:spacing w:before="60" w:after="60" w:line="240" w:lineRule="auto"/>
                    <w:jc w:val="both"/>
                    <w:rPr>
                      <w:rFonts w:ascii="Arial" w:eastAsia="Times New Roman" w:hAnsi="Arial" w:cs="Arial"/>
                      <w:sz w:val="18"/>
                      <w:szCs w:val="18"/>
                    </w:rPr>
                  </w:pPr>
                  <w:r w:rsidRPr="00E4252D">
                    <w:rPr>
                      <w:rFonts w:ascii="Arial" w:eastAsia="Times New Roman" w:hAnsi="Arial" w:cs="Arial"/>
                      <w:sz w:val="18"/>
                      <w:szCs w:val="18"/>
                    </w:rPr>
                    <w:t>Indice de performance ECOG</w:t>
                  </w:r>
                </w:p>
              </w:tc>
              <w:tc>
                <w:tcPr>
                  <w:tcW w:w="2388" w:type="pct"/>
                  <w:tcBorders>
                    <w:top w:val="single" w:sz="8" w:space="0" w:color="auto"/>
                    <w:bottom w:val="single" w:sz="8" w:space="0" w:color="auto"/>
                  </w:tcBorders>
                  <w:shd w:val="clear" w:color="auto" w:fill="auto"/>
                </w:tcPr>
                <w:p w14:paraId="4739516D" w14:textId="77777777" w:rsidR="00402D25" w:rsidRPr="00E4252D" w:rsidRDefault="00402D25" w:rsidP="00664498">
                  <w:pPr>
                    <w:widowControl w:val="0"/>
                    <w:tabs>
                      <w:tab w:val="right" w:pos="10573"/>
                    </w:tabs>
                    <w:kinsoku w:val="0"/>
                    <w:spacing w:before="120" w:after="60" w:line="276" w:lineRule="auto"/>
                    <w:jc w:val="both"/>
                    <w:rPr>
                      <w:rFonts w:ascii="Arial" w:eastAsia="MS Mincho" w:hAnsi="Arial" w:cs="Arial"/>
                      <w:sz w:val="18"/>
                      <w:szCs w:val="18"/>
                      <w:lang w:eastAsia="ja-JP"/>
                    </w:rPr>
                  </w:pP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0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1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2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3    </w:t>
                  </w:r>
                  <w:r w:rsidRPr="00E4252D">
                    <w:rPr>
                      <w:rFonts w:ascii="Wingdings" w:eastAsia="Wingdings" w:hAnsi="Wingdings" w:cs="Wingdings"/>
                      <w:sz w:val="18"/>
                      <w:szCs w:val="18"/>
                      <w:lang w:eastAsia="ja-JP"/>
                    </w:rPr>
                    <w:t></w:t>
                  </w:r>
                  <w:r w:rsidRPr="00E4252D">
                    <w:rPr>
                      <w:rFonts w:ascii="Arial" w:eastAsia="MS Mincho" w:hAnsi="Arial" w:cs="Arial"/>
                      <w:sz w:val="18"/>
                      <w:szCs w:val="18"/>
                      <w:lang w:eastAsia="ja-JP"/>
                    </w:rPr>
                    <w:t xml:space="preserve"> 4</w:t>
                  </w:r>
                </w:p>
              </w:tc>
            </w:tr>
          </w:tbl>
          <w:p w14:paraId="75206AA0" w14:textId="77777777" w:rsidR="00402D25" w:rsidRPr="00E4252D" w:rsidRDefault="00402D25" w:rsidP="00664498">
            <w:pPr>
              <w:autoSpaceDE w:val="0"/>
              <w:autoSpaceDN w:val="0"/>
              <w:adjustRightInd w:val="0"/>
              <w:spacing w:after="0" w:line="240" w:lineRule="auto"/>
              <w:jc w:val="both"/>
              <w:rPr>
                <w:rFonts w:ascii="Arial" w:eastAsia="Times New Roman" w:hAnsi="Arial" w:cs="Arial"/>
                <w:b/>
                <w:sz w:val="18"/>
                <w:szCs w:val="18"/>
              </w:rPr>
            </w:pPr>
          </w:p>
        </w:tc>
      </w:tr>
      <w:tr w:rsidR="00402D25" w:rsidRPr="00E4252D" w14:paraId="67541E39" w14:textId="77777777" w:rsidTr="006075E1">
        <w:trPr>
          <w:trHeight w:val="384"/>
        </w:trPr>
        <w:tc>
          <w:tcPr>
            <w:tcW w:w="9558" w:type="dxa"/>
            <w:tcBorders>
              <w:top w:val="single" w:sz="4" w:space="0" w:color="auto"/>
              <w:left w:val="single" w:sz="8" w:space="0" w:color="auto"/>
              <w:bottom w:val="single" w:sz="8" w:space="0" w:color="auto"/>
              <w:right w:val="single" w:sz="8" w:space="0" w:color="auto"/>
            </w:tcBorders>
            <w:shd w:val="clear" w:color="auto" w:fill="auto"/>
            <w:tcMar>
              <w:top w:w="57" w:type="dxa"/>
              <w:bottom w:w="57" w:type="dxa"/>
            </w:tcMar>
          </w:tcPr>
          <w:p w14:paraId="6CAD530A" w14:textId="77777777" w:rsidR="00402D25" w:rsidRDefault="00402D25" w:rsidP="00664498">
            <w:pPr>
              <w:spacing w:after="0" w:line="240" w:lineRule="auto"/>
              <w:jc w:val="both"/>
              <w:rPr>
                <w:rFonts w:ascii="Arial" w:eastAsia="Times New Roman" w:hAnsi="Arial" w:cs="Arial"/>
                <w:b/>
                <w:sz w:val="18"/>
                <w:szCs w:val="18"/>
              </w:rPr>
            </w:pPr>
          </w:p>
          <w:p w14:paraId="50579CCB" w14:textId="77777777" w:rsidR="00402D25" w:rsidRPr="00302A38" w:rsidRDefault="00402D25" w:rsidP="00664498">
            <w:pPr>
              <w:pStyle w:val="Paragraphedeliste"/>
              <w:numPr>
                <w:ilvl w:val="0"/>
                <w:numId w:val="18"/>
              </w:numPr>
              <w:spacing w:after="0" w:line="240" w:lineRule="auto"/>
              <w:ind w:left="447" w:hanging="447"/>
              <w:jc w:val="both"/>
              <w:rPr>
                <w:rFonts w:ascii="Arial" w:eastAsia="Times New Roman" w:hAnsi="Arial" w:cs="Arial"/>
                <w:b/>
                <w:sz w:val="18"/>
                <w:szCs w:val="18"/>
              </w:rPr>
            </w:pPr>
            <w:r w:rsidRPr="00302A38">
              <w:rPr>
                <w:rFonts w:ascii="Arial" w:eastAsia="Times New Roman" w:hAnsi="Arial" w:cs="Arial"/>
                <w:b/>
                <w:sz w:val="18"/>
                <w:szCs w:val="18"/>
              </w:rPr>
              <w:t>ÉLECTROCARDIOGRAMME (ECG)</w:t>
            </w:r>
          </w:p>
          <w:p w14:paraId="4C2702D1" w14:textId="77777777" w:rsidR="00402D25" w:rsidRPr="00E4252D" w:rsidRDefault="00402D25" w:rsidP="00664498">
            <w:pPr>
              <w:autoSpaceDE w:val="0"/>
              <w:autoSpaceDN w:val="0"/>
              <w:adjustRightInd w:val="0"/>
              <w:spacing w:after="0" w:line="240" w:lineRule="auto"/>
              <w:jc w:val="both"/>
              <w:rPr>
                <w:rFonts w:ascii="Arial" w:eastAsia="Times New Roman" w:hAnsi="Arial" w:cs="Arial"/>
                <w:sz w:val="18"/>
                <w:szCs w:val="18"/>
              </w:rPr>
            </w:pPr>
          </w:p>
          <w:p w14:paraId="0FA3FB6C" w14:textId="77777777" w:rsidR="00402D25" w:rsidRPr="00E4252D" w:rsidRDefault="00402D25" w:rsidP="00664498">
            <w:pPr>
              <w:autoSpaceDE w:val="0"/>
              <w:autoSpaceDN w:val="0"/>
              <w:adjustRightInd w:val="0"/>
              <w:spacing w:after="0" w:line="240" w:lineRule="auto"/>
              <w:jc w:val="both"/>
              <w:rPr>
                <w:rFonts w:ascii="Arial" w:eastAsia="Times New Roman" w:hAnsi="Arial" w:cs="Arial"/>
                <w:sz w:val="20"/>
                <w:szCs w:val="20"/>
                <w:lang w:eastAsia="fr-FR"/>
              </w:rPr>
            </w:pPr>
            <w:r w:rsidRPr="00E4252D">
              <w:rPr>
                <w:rFonts w:ascii="Arial" w:eastAsia="Times New Roman" w:hAnsi="Arial" w:cs="Arial"/>
                <w:sz w:val="18"/>
                <w:szCs w:val="18"/>
              </w:rPr>
              <w:t xml:space="preserve">Date de l’examen : __ __ / __ __  / __ __ __ __  </w:t>
            </w:r>
            <w:r w:rsidRPr="00E4252D">
              <w:rPr>
                <w:rFonts w:ascii="Arial" w:eastAsia="Times New Roman" w:hAnsi="Arial" w:cs="Arial"/>
                <w:sz w:val="20"/>
                <w:szCs w:val="20"/>
                <w:lang w:eastAsia="fr-FR"/>
              </w:rPr>
              <w:t>(</w:t>
            </w:r>
            <w:r w:rsidRPr="00E4252D">
              <w:rPr>
                <w:rFonts w:ascii="Arial" w:eastAsia="Times New Roman" w:hAnsi="Arial" w:cs="Arial"/>
                <w:sz w:val="20"/>
                <w:szCs w:val="20"/>
              </w:rPr>
              <w:t>JJ/MM/AAAA</w:t>
            </w:r>
            <w:r w:rsidRPr="00E4252D">
              <w:rPr>
                <w:rFonts w:ascii="Arial" w:eastAsia="Times New Roman" w:hAnsi="Arial" w:cs="Arial"/>
                <w:sz w:val="20"/>
                <w:szCs w:val="20"/>
                <w:lang w:eastAsia="fr-FR"/>
              </w:rPr>
              <w:t>)</w:t>
            </w:r>
          </w:p>
          <w:p w14:paraId="20F11C81" w14:textId="77777777" w:rsidR="00402D25" w:rsidRPr="00E4252D" w:rsidRDefault="00402D25" w:rsidP="00664498">
            <w:pPr>
              <w:autoSpaceDE w:val="0"/>
              <w:autoSpaceDN w:val="0"/>
              <w:adjustRightInd w:val="0"/>
              <w:spacing w:after="0" w:line="240" w:lineRule="auto"/>
              <w:jc w:val="both"/>
              <w:rPr>
                <w:rFonts w:ascii="Arial" w:eastAsia="Times New Roman" w:hAnsi="Arial" w:cs="Arial"/>
                <w:sz w:val="20"/>
                <w:szCs w:val="20"/>
                <w:lang w:eastAsia="fr-FR"/>
              </w:rPr>
            </w:pPr>
          </w:p>
          <w:p w14:paraId="5CDF322A" w14:textId="014F23CE" w:rsidR="00402D25" w:rsidRPr="00E4252D" w:rsidRDefault="00402D25" w:rsidP="00664498">
            <w:pPr>
              <w:autoSpaceDE w:val="0"/>
              <w:autoSpaceDN w:val="0"/>
              <w:adjustRightInd w:val="0"/>
              <w:spacing w:after="0" w:line="240" w:lineRule="auto"/>
              <w:jc w:val="both"/>
              <w:rPr>
                <w:rFonts w:ascii="Arial" w:eastAsia="Times New Roman" w:hAnsi="Arial" w:cs="Arial"/>
                <w:bCs/>
                <w:sz w:val="18"/>
                <w:szCs w:val="18"/>
              </w:rPr>
            </w:pPr>
            <w:r w:rsidRPr="00E4252D">
              <w:rPr>
                <w:rFonts w:ascii="Arial" w:eastAsia="Times New Roman" w:hAnsi="Arial" w:cs="Arial"/>
                <w:bCs/>
                <w:sz w:val="18"/>
                <w:szCs w:val="18"/>
              </w:rPr>
              <w:t>Intervalle QT corrigé en fonction de la FC (</w:t>
            </w:r>
            <w:proofErr w:type="spellStart"/>
            <w:r w:rsidRPr="00E4252D">
              <w:rPr>
                <w:rFonts w:ascii="Arial" w:eastAsia="Times New Roman" w:hAnsi="Arial" w:cs="Arial"/>
                <w:bCs/>
                <w:sz w:val="18"/>
                <w:szCs w:val="18"/>
              </w:rPr>
              <w:t>QTc</w:t>
            </w:r>
            <w:proofErr w:type="spellEnd"/>
            <w:r w:rsidRPr="00E4252D">
              <w:rPr>
                <w:rFonts w:ascii="Arial" w:eastAsia="Times New Roman" w:hAnsi="Arial" w:cs="Arial"/>
                <w:bCs/>
                <w:sz w:val="18"/>
                <w:szCs w:val="18"/>
              </w:rPr>
              <w:t xml:space="preserve">) : </w:t>
            </w:r>
            <w:r w:rsidRPr="00E4252D">
              <w:rPr>
                <w:rFonts w:ascii="Arial" w:eastAsia="Times New Roman" w:hAnsi="Arial" w:cs="Arial"/>
                <w:sz w:val="18"/>
                <w:szCs w:val="18"/>
              </w:rPr>
              <w:fldChar w:fldCharType="begin">
                <w:ffData>
                  <w:name w:val="Check13"/>
                  <w:enabled/>
                  <w:calcOnExit w:val="0"/>
                  <w:checkBox>
                    <w:sizeAuto/>
                    <w:default w:val="0"/>
                  </w:checkBox>
                </w:ffData>
              </w:fldChar>
            </w:r>
            <w:r w:rsidRPr="00E4252D">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E4252D">
              <w:rPr>
                <w:rFonts w:ascii="Arial" w:eastAsia="Times New Roman" w:hAnsi="Arial" w:cs="Arial"/>
                <w:sz w:val="18"/>
                <w:szCs w:val="18"/>
              </w:rPr>
              <w:fldChar w:fldCharType="end"/>
            </w:r>
            <w:r w:rsidRPr="00E4252D">
              <w:rPr>
                <w:rFonts w:ascii="Arial" w:eastAsia="Times New Roman" w:hAnsi="Arial" w:cs="Arial"/>
                <w:bCs/>
                <w:sz w:val="18"/>
                <w:szCs w:val="18"/>
              </w:rPr>
              <w:t xml:space="preserve"> </w:t>
            </w:r>
            <w:r w:rsidR="0079259C">
              <w:rPr>
                <w:rFonts w:ascii="Arial" w:eastAsia="Times New Roman" w:hAnsi="Arial" w:cs="Arial"/>
                <w:bCs/>
                <w:sz w:val="18"/>
                <w:szCs w:val="18"/>
              </w:rPr>
              <w:t>≤</w:t>
            </w:r>
            <w:r w:rsidRPr="00E4252D">
              <w:rPr>
                <w:rFonts w:ascii="Arial" w:eastAsia="Times New Roman" w:hAnsi="Arial" w:cs="Arial"/>
                <w:bCs/>
                <w:sz w:val="18"/>
                <w:szCs w:val="18"/>
              </w:rPr>
              <w:t>4</w:t>
            </w:r>
            <w:r w:rsidR="0079259C">
              <w:rPr>
                <w:rFonts w:ascii="Arial" w:eastAsia="Times New Roman" w:hAnsi="Arial" w:cs="Arial"/>
                <w:bCs/>
                <w:sz w:val="18"/>
                <w:szCs w:val="18"/>
              </w:rPr>
              <w:t>8</w:t>
            </w:r>
            <w:r w:rsidRPr="00E4252D">
              <w:rPr>
                <w:rFonts w:ascii="Arial" w:eastAsia="Times New Roman" w:hAnsi="Arial" w:cs="Arial"/>
                <w:bCs/>
                <w:sz w:val="18"/>
                <w:szCs w:val="18"/>
              </w:rPr>
              <w:t xml:space="preserve">0 msec     </w:t>
            </w:r>
            <w:r w:rsidRPr="00E4252D">
              <w:rPr>
                <w:rFonts w:ascii="Arial" w:eastAsia="Times New Roman" w:hAnsi="Arial" w:cs="Arial"/>
                <w:sz w:val="18"/>
                <w:szCs w:val="18"/>
              </w:rPr>
              <w:fldChar w:fldCharType="begin">
                <w:ffData>
                  <w:name w:val="Check13"/>
                  <w:enabled/>
                  <w:calcOnExit w:val="0"/>
                  <w:checkBox>
                    <w:sizeAuto/>
                    <w:default w:val="0"/>
                  </w:checkBox>
                </w:ffData>
              </w:fldChar>
            </w:r>
            <w:r w:rsidRPr="00E4252D">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E4252D">
              <w:rPr>
                <w:rFonts w:ascii="Arial" w:eastAsia="Times New Roman" w:hAnsi="Arial" w:cs="Arial"/>
                <w:sz w:val="18"/>
                <w:szCs w:val="18"/>
              </w:rPr>
              <w:fldChar w:fldCharType="end"/>
            </w:r>
            <w:r w:rsidRPr="00E4252D">
              <w:rPr>
                <w:rFonts w:ascii="Arial" w:eastAsia="Times New Roman" w:hAnsi="Arial" w:cs="Arial"/>
                <w:bCs/>
                <w:sz w:val="18"/>
                <w:szCs w:val="18"/>
              </w:rPr>
              <w:t xml:space="preserve"> </w:t>
            </w:r>
            <w:r w:rsidR="0079259C">
              <w:rPr>
                <w:rFonts w:ascii="Arial" w:eastAsia="Times New Roman" w:hAnsi="Arial" w:cs="Arial"/>
                <w:bCs/>
                <w:sz w:val="18"/>
                <w:szCs w:val="18"/>
              </w:rPr>
              <w:t>&gt;</w:t>
            </w:r>
            <w:r w:rsidRPr="00E4252D">
              <w:rPr>
                <w:rFonts w:ascii="Arial" w:eastAsia="Times New Roman" w:hAnsi="Arial" w:cs="Arial"/>
                <w:bCs/>
                <w:sz w:val="18"/>
                <w:szCs w:val="18"/>
              </w:rPr>
              <w:t>4</w:t>
            </w:r>
            <w:r w:rsidR="0079259C">
              <w:rPr>
                <w:rFonts w:ascii="Arial" w:eastAsia="Times New Roman" w:hAnsi="Arial" w:cs="Arial"/>
                <w:bCs/>
                <w:sz w:val="18"/>
                <w:szCs w:val="18"/>
              </w:rPr>
              <w:t>8</w:t>
            </w:r>
            <w:r w:rsidRPr="00E4252D">
              <w:rPr>
                <w:rFonts w:ascii="Arial" w:eastAsia="Times New Roman" w:hAnsi="Arial" w:cs="Arial"/>
                <w:bCs/>
                <w:sz w:val="18"/>
                <w:szCs w:val="18"/>
              </w:rPr>
              <w:t>0msec</w:t>
            </w:r>
          </w:p>
          <w:p w14:paraId="79946306" w14:textId="77777777" w:rsidR="00402D25" w:rsidRPr="00E4252D" w:rsidRDefault="00402D25" w:rsidP="00664498">
            <w:pPr>
              <w:autoSpaceDE w:val="0"/>
              <w:autoSpaceDN w:val="0"/>
              <w:adjustRightInd w:val="0"/>
              <w:spacing w:after="0" w:line="240" w:lineRule="auto"/>
              <w:jc w:val="both"/>
              <w:rPr>
                <w:rFonts w:ascii="Arial" w:eastAsia="Times New Roman" w:hAnsi="Arial" w:cs="Arial"/>
                <w:sz w:val="18"/>
                <w:szCs w:val="18"/>
              </w:rPr>
            </w:pPr>
          </w:p>
          <w:p w14:paraId="4CA7E15A" w14:textId="77777777" w:rsidR="00402D25" w:rsidRPr="00E4252D" w:rsidRDefault="00402D25" w:rsidP="00C632EE">
            <w:pPr>
              <w:tabs>
                <w:tab w:val="left" w:pos="293"/>
              </w:tabs>
              <w:spacing w:after="0" w:line="240" w:lineRule="auto"/>
              <w:jc w:val="both"/>
              <w:rPr>
                <w:rFonts w:ascii="Arial" w:eastAsia="Times New Roman" w:hAnsi="Arial" w:cs="Arial"/>
                <w:sz w:val="18"/>
                <w:szCs w:val="18"/>
              </w:rPr>
            </w:pPr>
            <w:r w:rsidRPr="00E4252D">
              <w:rPr>
                <w:rFonts w:ascii="Arial" w:eastAsia="Times New Roman" w:hAnsi="Arial" w:cs="Arial"/>
                <w:bCs/>
                <w:sz w:val="18"/>
                <w:szCs w:val="18"/>
              </w:rPr>
              <w:t xml:space="preserve">Le patient prend-il des traitements concomitants considérés comme des inhibiteurs puissants ou modérés du CYP3A4 ? : </w:t>
            </w:r>
          </w:p>
          <w:p w14:paraId="5F7D236B" w14:textId="77777777" w:rsidR="00402D25" w:rsidRDefault="00402D25">
            <w:pPr>
              <w:spacing w:after="0" w:line="240" w:lineRule="auto"/>
              <w:ind w:left="284" w:hanging="218"/>
              <w:jc w:val="both"/>
              <w:rPr>
                <w:rFonts w:ascii="Arial" w:eastAsia="Times New Roman" w:hAnsi="Arial" w:cs="Times New Roman"/>
                <w:b/>
                <w:sz w:val="18"/>
                <w:szCs w:val="18"/>
                <w:lang w:eastAsia="fr-FR"/>
              </w:rPr>
            </w:pPr>
          </w:p>
          <w:p w14:paraId="5EC4A506" w14:textId="77777777" w:rsidR="00402D25" w:rsidRPr="00E4252D" w:rsidRDefault="00402D25">
            <w:pPr>
              <w:spacing w:after="0" w:line="240" w:lineRule="auto"/>
              <w:ind w:left="284" w:hanging="218"/>
              <w:jc w:val="both"/>
              <w:rPr>
                <w:rFonts w:ascii="Arial" w:eastAsia="Times New Roman" w:hAnsi="Arial" w:cs="Times New Roman"/>
                <w:sz w:val="18"/>
                <w:szCs w:val="18"/>
                <w:lang w:eastAsia="fr-FR"/>
              </w:rPr>
            </w:pPr>
            <w:r w:rsidRPr="00E4252D">
              <w:rPr>
                <w:rFonts w:ascii="Arial" w:eastAsia="Times New Roman" w:hAnsi="Arial" w:cs="Times New Roman"/>
                <w:b/>
                <w:sz w:val="18"/>
                <w:szCs w:val="18"/>
                <w:lang w:eastAsia="fr-FR"/>
              </w:rPr>
              <w:t>Inhibiteurs puissants</w:t>
            </w:r>
            <w:r w:rsidRPr="00E4252D">
              <w:rPr>
                <w:rFonts w:ascii="Arial" w:eastAsia="Times New Roman" w:hAnsi="Arial" w:cs="Times New Roman"/>
                <w:sz w:val="18"/>
                <w:szCs w:val="18"/>
                <w:lang w:eastAsia="fr-FR"/>
              </w:rPr>
              <w:t xml:space="preserve"> (incluant : </w:t>
            </w:r>
            <w:proofErr w:type="spellStart"/>
            <w:r w:rsidRPr="00E4252D">
              <w:rPr>
                <w:rFonts w:ascii="Arial" w:eastAsia="Times New Roman" w:hAnsi="Arial" w:cs="Times New Roman"/>
                <w:sz w:val="18"/>
                <w:szCs w:val="18"/>
                <w:lang w:eastAsia="fr-FR"/>
              </w:rPr>
              <w:t>clarithromycine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itraconazole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kétoconazole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posaconazole</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ritonavir</w:t>
            </w:r>
            <w:proofErr w:type="spellEnd"/>
            <w:r w:rsidRPr="00E4252D">
              <w:rPr>
                <w:rFonts w:ascii="Arial" w:eastAsia="Times New Roman" w:hAnsi="Arial" w:cs="Times New Roman"/>
                <w:sz w:val="18"/>
                <w:szCs w:val="18"/>
                <w:lang w:eastAsia="fr-FR"/>
              </w:rPr>
              <w:t xml:space="preserve">, </w:t>
            </w:r>
            <w:proofErr w:type="spellStart"/>
            <w:r w:rsidRPr="00E4252D">
              <w:rPr>
                <w:rFonts w:ascii="Arial" w:eastAsia="Times New Roman" w:hAnsi="Arial" w:cs="Times New Roman"/>
                <w:sz w:val="18"/>
                <w:szCs w:val="18"/>
                <w:lang w:eastAsia="fr-FR"/>
              </w:rPr>
              <w:t>voriconazole</w:t>
            </w:r>
            <w:proofErr w:type="spellEnd"/>
            <w:r w:rsidRPr="00E4252D">
              <w:rPr>
                <w:rFonts w:ascii="Arial" w:eastAsia="Times New Roman" w:hAnsi="Arial" w:cs="Times New Roman"/>
                <w:sz w:val="18"/>
                <w:szCs w:val="18"/>
                <w:lang w:eastAsia="fr-FR"/>
              </w:rPr>
              <w:t xml:space="preserve">) : </w:t>
            </w:r>
            <w:r w:rsidRPr="00E4252D">
              <w:rPr>
                <w:rFonts w:ascii="Arial" w:eastAsia="Times New Roman" w:hAnsi="Arial" w:cs="Times New Roman"/>
                <w:i/>
                <w:iCs/>
                <w:sz w:val="18"/>
                <w:szCs w:val="18"/>
                <w:lang w:eastAsia="fr-FR"/>
              </w:rPr>
              <w:sym w:font="Wingdings" w:char="F0E0"/>
            </w:r>
            <w:r w:rsidRPr="00E4252D">
              <w:rPr>
                <w:rFonts w:ascii="Arial" w:eastAsia="Times New Roman" w:hAnsi="Arial" w:cs="Times New Roman"/>
                <w:i/>
                <w:iCs/>
                <w:sz w:val="18"/>
                <w:szCs w:val="18"/>
                <w:lang w:eastAsia="fr-FR"/>
              </w:rPr>
              <w:t xml:space="preserve"> Si la prise d’inhibiteurs puissants du CYP3A4 ne peut être évitée, la dose recommandée d’</w:t>
            </w:r>
            <w:proofErr w:type="spellStart"/>
            <w:r w:rsidRPr="00E4252D">
              <w:rPr>
                <w:rFonts w:ascii="Arial" w:eastAsia="Times New Roman" w:hAnsi="Arial" w:cs="Times New Roman"/>
                <w:i/>
                <w:iCs/>
                <w:sz w:val="18"/>
                <w:szCs w:val="18"/>
                <w:lang w:eastAsia="fr-FR"/>
              </w:rPr>
              <w:t>ivosidénib</w:t>
            </w:r>
            <w:proofErr w:type="spellEnd"/>
            <w:r w:rsidRPr="00E4252D">
              <w:rPr>
                <w:rFonts w:ascii="Arial" w:eastAsia="Times New Roman" w:hAnsi="Arial" w:cs="Times New Roman"/>
                <w:i/>
                <w:iCs/>
                <w:sz w:val="18"/>
                <w:szCs w:val="18"/>
                <w:lang w:eastAsia="fr-FR"/>
              </w:rPr>
              <w:t xml:space="preserve"> doit être réduite à 250 mg (1 comprimé de 250 mg) une fois par jour. Si l’inhibiteur puissant du CYP3A4 est arrêté, augmenter la dose d’</w:t>
            </w:r>
            <w:proofErr w:type="spellStart"/>
            <w:r w:rsidRPr="00E4252D">
              <w:rPr>
                <w:rFonts w:ascii="Arial" w:eastAsia="Times New Roman" w:hAnsi="Arial" w:cs="Times New Roman"/>
                <w:i/>
                <w:iCs/>
                <w:sz w:val="18"/>
                <w:szCs w:val="18"/>
                <w:lang w:eastAsia="fr-FR"/>
              </w:rPr>
              <w:t>ivosidenib</w:t>
            </w:r>
            <w:proofErr w:type="spellEnd"/>
            <w:r w:rsidRPr="00E4252D">
              <w:rPr>
                <w:rFonts w:ascii="Arial" w:eastAsia="Times New Roman" w:hAnsi="Arial" w:cs="Times New Roman"/>
                <w:i/>
                <w:iCs/>
                <w:sz w:val="18"/>
                <w:szCs w:val="18"/>
                <w:lang w:eastAsia="fr-FR"/>
              </w:rPr>
              <w:t xml:space="preserve"> à 500 mg après au moins 5 demi-vies de l’inhibiteur du CYP3A4 (cf. rubriques 4.2, 4.4 et 4.5 du RCP)</w:t>
            </w:r>
          </w:p>
          <w:p w14:paraId="38FBB943" w14:textId="77777777" w:rsidR="00402D25" w:rsidRPr="00E4252D" w:rsidRDefault="00402D25">
            <w:pPr>
              <w:spacing w:after="0" w:line="240" w:lineRule="auto"/>
              <w:ind w:left="284"/>
              <w:jc w:val="both"/>
              <w:rPr>
                <w:rFonts w:ascii="Arial" w:eastAsia="Times New Roman" w:hAnsi="Arial" w:cs="Times New Roman"/>
                <w:sz w:val="18"/>
                <w:szCs w:val="18"/>
                <w:lang w:eastAsia="fr-FR"/>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2BFF1044" w14:textId="77777777" w:rsidR="00402D25" w:rsidRDefault="00402D25">
            <w:pPr>
              <w:spacing w:after="0" w:line="240" w:lineRule="auto"/>
              <w:ind w:left="284" w:hanging="218"/>
              <w:jc w:val="both"/>
              <w:rPr>
                <w:rFonts w:ascii="Arial" w:eastAsia="Times New Roman" w:hAnsi="Arial" w:cs="Times New Roman"/>
                <w:b/>
                <w:sz w:val="18"/>
                <w:szCs w:val="18"/>
                <w:lang w:eastAsia="fr-FR"/>
              </w:rPr>
            </w:pPr>
          </w:p>
          <w:p w14:paraId="731FBAC5" w14:textId="77777777" w:rsidR="00402D25" w:rsidRPr="00E4252D" w:rsidRDefault="00402D25">
            <w:pPr>
              <w:spacing w:after="0" w:line="240" w:lineRule="auto"/>
              <w:ind w:left="284" w:hanging="218"/>
              <w:jc w:val="both"/>
              <w:rPr>
                <w:rFonts w:ascii="Arial" w:eastAsia="Times New Roman" w:hAnsi="Arial" w:cs="Times New Roman"/>
                <w:bCs/>
                <w:i/>
                <w:iCs/>
                <w:sz w:val="18"/>
                <w:szCs w:val="18"/>
                <w:lang w:eastAsia="fr-FR"/>
              </w:rPr>
            </w:pPr>
            <w:r w:rsidRPr="00E4252D">
              <w:rPr>
                <w:rFonts w:ascii="Arial" w:eastAsia="Times New Roman" w:hAnsi="Arial" w:cs="Times New Roman"/>
                <w:b/>
                <w:sz w:val="18"/>
                <w:szCs w:val="18"/>
                <w:lang w:eastAsia="fr-FR"/>
              </w:rPr>
              <w:t xml:space="preserve">Inhibiteurs modérés (incluant : </w:t>
            </w:r>
            <w:proofErr w:type="spellStart"/>
            <w:r w:rsidRPr="00E4252D">
              <w:rPr>
                <w:rFonts w:ascii="Arial" w:eastAsia="Times New Roman" w:hAnsi="Arial" w:cs="Times New Roman"/>
                <w:b/>
                <w:sz w:val="18"/>
                <w:szCs w:val="18"/>
                <w:lang w:eastAsia="fr-FR"/>
              </w:rPr>
              <w:t>aprépitant</w:t>
            </w:r>
            <w:proofErr w:type="spellEnd"/>
            <w:r w:rsidRPr="00E4252D">
              <w:rPr>
                <w:rFonts w:ascii="Arial" w:eastAsia="Times New Roman" w:hAnsi="Arial" w:cs="Times New Roman"/>
                <w:b/>
                <w:sz w:val="18"/>
                <w:szCs w:val="18"/>
                <w:lang w:eastAsia="fr-FR"/>
              </w:rPr>
              <w:t xml:space="preserve">, ciclosporine, </w:t>
            </w:r>
            <w:proofErr w:type="spellStart"/>
            <w:r w:rsidRPr="00E4252D">
              <w:rPr>
                <w:rFonts w:ascii="Arial" w:eastAsia="Times New Roman" w:hAnsi="Arial" w:cs="Times New Roman"/>
                <w:b/>
                <w:sz w:val="18"/>
                <w:szCs w:val="18"/>
                <w:lang w:eastAsia="fr-FR"/>
              </w:rPr>
              <w:t>diltiazem</w:t>
            </w:r>
            <w:proofErr w:type="spellEnd"/>
            <w:r w:rsidRPr="00E4252D">
              <w:rPr>
                <w:rFonts w:ascii="Arial" w:eastAsia="Times New Roman" w:hAnsi="Arial" w:cs="Times New Roman"/>
                <w:b/>
                <w:sz w:val="18"/>
                <w:szCs w:val="18"/>
                <w:lang w:eastAsia="fr-FR"/>
              </w:rPr>
              <w:t xml:space="preserve">, érythromycine, </w:t>
            </w:r>
            <w:proofErr w:type="spellStart"/>
            <w:r w:rsidRPr="00E4252D">
              <w:rPr>
                <w:rFonts w:ascii="Arial" w:eastAsia="Times New Roman" w:hAnsi="Arial" w:cs="Times New Roman"/>
                <w:b/>
                <w:sz w:val="18"/>
                <w:szCs w:val="18"/>
                <w:lang w:eastAsia="fr-FR"/>
              </w:rPr>
              <w:t>fluconazole</w:t>
            </w:r>
            <w:proofErr w:type="spellEnd"/>
            <w:r w:rsidRPr="00E4252D">
              <w:rPr>
                <w:rFonts w:ascii="Arial" w:eastAsia="Times New Roman" w:hAnsi="Arial" w:cs="Times New Roman"/>
                <w:b/>
                <w:sz w:val="18"/>
                <w:szCs w:val="18"/>
                <w:lang w:eastAsia="fr-FR"/>
              </w:rPr>
              <w:t xml:space="preserve">, jus de pamplemousse, </w:t>
            </w:r>
            <w:proofErr w:type="spellStart"/>
            <w:r w:rsidRPr="00E4252D">
              <w:rPr>
                <w:rFonts w:ascii="Arial" w:eastAsia="Times New Roman" w:hAnsi="Arial" w:cs="Times New Roman"/>
                <w:b/>
                <w:sz w:val="18"/>
                <w:szCs w:val="18"/>
                <w:lang w:eastAsia="fr-FR"/>
              </w:rPr>
              <w:t>isavuconazole</w:t>
            </w:r>
            <w:proofErr w:type="spellEnd"/>
            <w:r w:rsidRPr="00E4252D">
              <w:rPr>
                <w:rFonts w:ascii="Arial" w:eastAsia="Times New Roman" w:hAnsi="Arial" w:cs="Times New Roman"/>
                <w:b/>
                <w:sz w:val="18"/>
                <w:szCs w:val="18"/>
                <w:lang w:eastAsia="fr-FR"/>
              </w:rPr>
              <w:t xml:space="preserve">, </w:t>
            </w:r>
            <w:proofErr w:type="spellStart"/>
            <w:r w:rsidRPr="00E4252D">
              <w:rPr>
                <w:rFonts w:ascii="Arial" w:eastAsia="Times New Roman" w:hAnsi="Arial" w:cs="Times New Roman"/>
                <w:b/>
                <w:sz w:val="18"/>
                <w:szCs w:val="18"/>
                <w:lang w:eastAsia="fr-FR"/>
              </w:rPr>
              <w:t>vérapamil</w:t>
            </w:r>
            <w:proofErr w:type="spellEnd"/>
            <w:r w:rsidRPr="00E4252D">
              <w:rPr>
                <w:rFonts w:ascii="Arial" w:eastAsia="Times New Roman" w:hAnsi="Arial" w:cs="Times New Roman"/>
                <w:b/>
                <w:sz w:val="18"/>
                <w:szCs w:val="18"/>
                <w:lang w:eastAsia="fr-FR"/>
              </w:rPr>
              <w:t xml:space="preserve">) : </w:t>
            </w:r>
            <w:r w:rsidRPr="00E4252D">
              <w:rPr>
                <w:rFonts w:ascii="Arial" w:eastAsia="Times New Roman" w:hAnsi="Arial" w:cs="Times New Roman"/>
                <w:b/>
                <w:sz w:val="18"/>
                <w:szCs w:val="18"/>
                <w:lang w:eastAsia="fr-FR"/>
              </w:rPr>
              <w:sym w:font="Wingdings" w:char="F0E0"/>
            </w:r>
            <w:r w:rsidRPr="00E4252D">
              <w:rPr>
                <w:rFonts w:ascii="Arial" w:eastAsia="Times New Roman" w:hAnsi="Arial" w:cs="Times New Roman"/>
                <w:b/>
                <w:sz w:val="18"/>
                <w:szCs w:val="18"/>
                <w:lang w:eastAsia="fr-FR"/>
              </w:rPr>
              <w:t xml:space="preserve"> </w:t>
            </w:r>
            <w:r w:rsidRPr="00E4252D">
              <w:rPr>
                <w:rFonts w:ascii="Arial" w:eastAsia="Times New Roman" w:hAnsi="Arial" w:cs="Times New Roman"/>
                <w:bCs/>
                <w:i/>
                <w:iCs/>
                <w:sz w:val="18"/>
                <w:szCs w:val="18"/>
                <w:lang w:eastAsia="fr-FR"/>
              </w:rPr>
              <w:t xml:space="preserve">Si la prise d’inhibiteurs modérés du CYP3A4 ne peut être évitée, la dose recommandée </w:t>
            </w:r>
            <w:r w:rsidRPr="00E4252D">
              <w:rPr>
                <w:rFonts w:ascii="Arial" w:eastAsia="Times New Roman" w:hAnsi="Arial" w:cs="Times New Roman"/>
                <w:i/>
                <w:iCs/>
                <w:sz w:val="18"/>
                <w:szCs w:val="18"/>
                <w:lang w:eastAsia="fr-FR"/>
              </w:rPr>
              <w:t>d’</w:t>
            </w:r>
            <w:proofErr w:type="spellStart"/>
            <w:r w:rsidRPr="00E4252D">
              <w:rPr>
                <w:rFonts w:ascii="Arial" w:eastAsia="Times New Roman" w:hAnsi="Arial" w:cs="Times New Roman"/>
                <w:i/>
                <w:iCs/>
                <w:sz w:val="18"/>
                <w:szCs w:val="18"/>
                <w:lang w:eastAsia="fr-FR"/>
              </w:rPr>
              <w:t>ivosidenib</w:t>
            </w:r>
            <w:proofErr w:type="spellEnd"/>
            <w:r w:rsidRPr="00E4252D">
              <w:rPr>
                <w:rFonts w:ascii="Arial" w:eastAsia="Times New Roman" w:hAnsi="Arial" w:cs="Times New Roman"/>
                <w:bCs/>
                <w:i/>
                <w:iCs/>
                <w:sz w:val="18"/>
                <w:szCs w:val="18"/>
                <w:lang w:eastAsia="fr-FR"/>
              </w:rPr>
              <w:t xml:space="preserve"> doit être réduite à 250 mg (1 comprimé de 250 mg) une fois par jour. Si l’inhibiteur modéré du CYP3A4 est arrêté, augmenter la dose d’</w:t>
            </w:r>
            <w:proofErr w:type="spellStart"/>
            <w:r w:rsidRPr="00E4252D">
              <w:rPr>
                <w:rFonts w:ascii="Arial" w:eastAsia="Times New Roman" w:hAnsi="Arial" w:cs="Times New Roman"/>
                <w:bCs/>
                <w:i/>
                <w:iCs/>
                <w:sz w:val="18"/>
                <w:szCs w:val="18"/>
                <w:lang w:eastAsia="fr-FR"/>
              </w:rPr>
              <w:t>ivosidenib</w:t>
            </w:r>
            <w:proofErr w:type="spellEnd"/>
            <w:r w:rsidRPr="00E4252D">
              <w:rPr>
                <w:rFonts w:ascii="Arial" w:eastAsia="Times New Roman" w:hAnsi="Arial" w:cs="Times New Roman"/>
                <w:bCs/>
                <w:i/>
                <w:iCs/>
                <w:sz w:val="18"/>
                <w:szCs w:val="18"/>
                <w:lang w:eastAsia="fr-FR"/>
              </w:rPr>
              <w:t xml:space="preserve"> à 500 mg après au moins 5 demi-vies de l’inhibiteur du CYP3A4 (cf. rubriques 4.2, 4.4 et 4.5 du RCP)</w:t>
            </w:r>
          </w:p>
          <w:p w14:paraId="234D0F01" w14:textId="77777777" w:rsidR="00402D25" w:rsidRPr="00E4252D" w:rsidRDefault="00402D25">
            <w:pPr>
              <w:spacing w:after="0" w:line="240" w:lineRule="auto"/>
              <w:ind w:left="284"/>
              <w:jc w:val="both"/>
              <w:rPr>
                <w:rFonts w:ascii="Arial" w:eastAsia="Times New Roman" w:hAnsi="Arial" w:cs="Arial"/>
                <w:bCs/>
                <w:sz w:val="18"/>
                <w:szCs w:val="18"/>
                <w:lang w:eastAsia="fr-FR"/>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5E456185" w14:textId="6BA89C8B" w:rsidR="00402D25" w:rsidRPr="00E4252D" w:rsidRDefault="00402D25">
            <w:pPr>
              <w:spacing w:before="120" w:after="0" w:line="240" w:lineRule="auto"/>
              <w:jc w:val="both"/>
              <w:textAlignment w:val="baseline"/>
              <w:rPr>
                <w:rFonts w:ascii="Arial" w:eastAsia="Times New Roman" w:hAnsi="Arial" w:cs="Arial"/>
                <w:bCs/>
                <w:sz w:val="18"/>
                <w:szCs w:val="18"/>
              </w:rPr>
            </w:pPr>
            <w:r w:rsidRPr="00E4252D">
              <w:rPr>
                <w:rFonts w:ascii="Arial" w:eastAsia="Times New Roman" w:hAnsi="Arial" w:cs="Arial"/>
                <w:bCs/>
                <w:sz w:val="18"/>
                <w:szCs w:val="18"/>
              </w:rPr>
              <w:lastRenderedPageBreak/>
              <w:t xml:space="preserve">Le patient prend-il des traitements concomitants connus pour allonger l’intervalle QT (incluant : médicaments anti-arythmiques, </w:t>
            </w:r>
            <w:proofErr w:type="spellStart"/>
            <w:r w:rsidRPr="00E4252D">
              <w:rPr>
                <w:rFonts w:ascii="Arial" w:eastAsia="Times New Roman" w:hAnsi="Arial" w:cs="Arial"/>
                <w:bCs/>
                <w:sz w:val="18"/>
                <w:szCs w:val="18"/>
              </w:rPr>
              <w:t>fluoroquinolones</w:t>
            </w:r>
            <w:proofErr w:type="spellEnd"/>
            <w:r w:rsidRPr="00E4252D">
              <w:rPr>
                <w:rFonts w:ascii="Arial" w:eastAsia="Times New Roman" w:hAnsi="Arial" w:cs="Arial"/>
                <w:bCs/>
                <w:sz w:val="18"/>
                <w:szCs w:val="18"/>
              </w:rPr>
              <w:t xml:space="preserve">, </w:t>
            </w:r>
            <w:proofErr w:type="spellStart"/>
            <w:r w:rsidRPr="00E4252D">
              <w:rPr>
                <w:rFonts w:ascii="Arial" w:eastAsia="Times New Roman" w:hAnsi="Arial" w:cs="Arial"/>
                <w:bCs/>
                <w:sz w:val="18"/>
                <w:szCs w:val="18"/>
              </w:rPr>
              <w:t>triazolés</w:t>
            </w:r>
            <w:proofErr w:type="spellEnd"/>
            <w:r w:rsidRPr="00E4252D">
              <w:rPr>
                <w:rFonts w:ascii="Arial" w:eastAsia="Times New Roman" w:hAnsi="Arial" w:cs="Arial"/>
                <w:bCs/>
                <w:sz w:val="18"/>
                <w:szCs w:val="18"/>
              </w:rPr>
              <w:t xml:space="preserve"> antifongiques, antagonistes des récepteurs 5-HT3</w:t>
            </w:r>
            <w:r w:rsidR="00CE3C8E">
              <w:rPr>
                <w:rFonts w:ascii="Arial" w:eastAsia="Times New Roman" w:hAnsi="Arial" w:cs="Arial"/>
                <w:bCs/>
                <w:sz w:val="18"/>
                <w:szCs w:val="18"/>
              </w:rPr>
              <w:t>) ou des</w:t>
            </w:r>
            <w:r w:rsidRPr="00E4252D">
              <w:rPr>
                <w:rFonts w:ascii="Arial" w:eastAsia="Times New Roman" w:hAnsi="Arial" w:cs="Arial"/>
                <w:bCs/>
                <w:sz w:val="18"/>
                <w:szCs w:val="18"/>
              </w:rPr>
              <w:t xml:space="preserve"> inhibiteurs du CYP3A4 [mentionnés ci-dessus]) :</w:t>
            </w:r>
          </w:p>
          <w:p w14:paraId="26BB0216" w14:textId="77777777" w:rsidR="00402D25" w:rsidRPr="00E4252D" w:rsidRDefault="00402D25">
            <w:pPr>
              <w:spacing w:after="0" w:line="240" w:lineRule="auto"/>
              <w:ind w:left="284"/>
              <w:jc w:val="both"/>
              <w:rPr>
                <w:rFonts w:ascii="Arial" w:eastAsia="Times New Roman" w:hAnsi="Arial" w:cs="Times New Roman"/>
                <w:sz w:val="18"/>
                <w:szCs w:val="18"/>
                <w:lang w:eastAsia="fr-FR"/>
              </w:rPr>
            </w:pP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Oui   </w:t>
            </w:r>
            <w:r w:rsidRPr="00E4252D">
              <w:rPr>
                <w:rFonts w:ascii="Arial" w:eastAsia="Times New Roman" w:hAnsi="Arial" w:cs="Times New Roman"/>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Times New Roman"/>
                <w:sz w:val="18"/>
                <w:szCs w:val="18"/>
                <w:lang w:eastAsia="fr-FR"/>
              </w:rPr>
              <w:instrText xml:space="preserve"> FORMCHECKBOX </w:instrText>
            </w:r>
            <w:r w:rsidR="009E0209">
              <w:rPr>
                <w:rFonts w:ascii="Arial" w:eastAsia="Times New Roman" w:hAnsi="Arial" w:cs="Times New Roman"/>
                <w:sz w:val="18"/>
                <w:szCs w:val="18"/>
                <w:lang w:eastAsia="fr-FR"/>
              </w:rPr>
            </w:r>
            <w:r w:rsidR="009E0209">
              <w:rPr>
                <w:rFonts w:ascii="Arial" w:eastAsia="Times New Roman" w:hAnsi="Arial" w:cs="Times New Roman"/>
                <w:sz w:val="18"/>
                <w:szCs w:val="18"/>
                <w:lang w:eastAsia="fr-FR"/>
              </w:rPr>
              <w:fldChar w:fldCharType="separate"/>
            </w:r>
            <w:r w:rsidRPr="00E4252D">
              <w:rPr>
                <w:rFonts w:ascii="Arial" w:eastAsia="Times New Roman" w:hAnsi="Arial" w:cs="Times New Roman"/>
                <w:sz w:val="18"/>
                <w:szCs w:val="18"/>
                <w:lang w:eastAsia="fr-FR"/>
              </w:rPr>
              <w:fldChar w:fldCharType="end"/>
            </w:r>
            <w:r w:rsidRPr="00E4252D">
              <w:rPr>
                <w:rFonts w:ascii="Arial" w:eastAsia="Times New Roman" w:hAnsi="Arial" w:cs="Times New Roman"/>
                <w:sz w:val="18"/>
                <w:szCs w:val="18"/>
                <w:lang w:eastAsia="fr-FR"/>
              </w:rPr>
              <w:t xml:space="preserve"> Non</w:t>
            </w:r>
          </w:p>
          <w:p w14:paraId="6F4BC681" w14:textId="77777777" w:rsidR="00402D25" w:rsidRPr="00E4252D" w:rsidRDefault="00402D25">
            <w:pPr>
              <w:spacing w:before="120" w:after="0" w:line="240" w:lineRule="auto"/>
              <w:jc w:val="both"/>
              <w:textAlignment w:val="baseline"/>
              <w:rPr>
                <w:rFonts w:ascii="Arial" w:eastAsia="Times New Roman" w:hAnsi="Arial" w:cs="Arial"/>
                <w:sz w:val="18"/>
                <w:szCs w:val="18"/>
                <w:lang w:eastAsia="fr-FR"/>
              </w:rPr>
            </w:pPr>
            <w:r w:rsidRPr="00E4252D">
              <w:rPr>
                <w:rFonts w:ascii="Arial" w:eastAsia="Times New Roman" w:hAnsi="Arial" w:cs="Arial"/>
                <w:sz w:val="18"/>
                <w:szCs w:val="18"/>
                <w:lang w:eastAsia="fr-FR"/>
              </w:rPr>
              <w:t xml:space="preserve">Si oui, merci de confirmer que l’ECG a été réalisé quand le patient prenait le(s) traitement(s) ci-dessus : </w:t>
            </w:r>
          </w:p>
          <w:p w14:paraId="490B2BC3" w14:textId="77777777" w:rsidR="00402D25" w:rsidRPr="00E4252D" w:rsidRDefault="00402D25">
            <w:pPr>
              <w:spacing w:after="0" w:line="240" w:lineRule="auto"/>
              <w:jc w:val="both"/>
              <w:textAlignment w:val="baseline"/>
              <w:rPr>
                <w:rFonts w:ascii="Arial" w:eastAsia="Times New Roman" w:hAnsi="Arial" w:cs="Arial"/>
                <w:sz w:val="18"/>
                <w:szCs w:val="18"/>
                <w:lang w:eastAsia="fr-FR"/>
              </w:rPr>
            </w:pP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9E0209">
              <w:rPr>
                <w:rFonts w:ascii="Arial" w:eastAsia="Times New Roman" w:hAnsi="Arial" w:cs="Arial"/>
                <w:sz w:val="18"/>
                <w:szCs w:val="18"/>
                <w:lang w:eastAsia="fr-FR"/>
              </w:rPr>
            </w:r>
            <w:r w:rsidR="009E0209">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Oui   </w:t>
            </w:r>
          </w:p>
          <w:p w14:paraId="4C9ABD11" w14:textId="5372B4A0" w:rsidR="00402D25" w:rsidRPr="00E4252D" w:rsidRDefault="00402D25">
            <w:pPr>
              <w:spacing w:before="60" w:after="60" w:line="240" w:lineRule="auto"/>
              <w:jc w:val="both"/>
              <w:rPr>
                <w:rFonts w:ascii="Arial" w:eastAsia="Times New Roman" w:hAnsi="Arial" w:cs="Arial"/>
                <w:b/>
                <w:sz w:val="18"/>
                <w:szCs w:val="18"/>
              </w:rPr>
            </w:pPr>
            <w:r w:rsidRPr="00E4252D">
              <w:rPr>
                <w:rFonts w:ascii="Arial" w:eastAsia="Times New Roman" w:hAnsi="Arial" w:cs="Arial"/>
                <w:sz w:val="18"/>
                <w:szCs w:val="18"/>
                <w:lang w:eastAsia="fr-FR"/>
              </w:rPr>
              <w:fldChar w:fldCharType="begin">
                <w:ffData>
                  <w:name w:val="Check13"/>
                  <w:enabled/>
                  <w:calcOnExit w:val="0"/>
                  <w:checkBox>
                    <w:sizeAuto/>
                    <w:default w:val="0"/>
                  </w:checkBox>
                </w:ffData>
              </w:fldChar>
            </w:r>
            <w:r w:rsidRPr="00E4252D">
              <w:rPr>
                <w:rFonts w:ascii="Arial" w:eastAsia="Times New Roman" w:hAnsi="Arial" w:cs="Arial"/>
                <w:sz w:val="18"/>
                <w:szCs w:val="18"/>
                <w:lang w:eastAsia="fr-FR"/>
              </w:rPr>
              <w:instrText xml:space="preserve"> FORMCHECKBOX </w:instrText>
            </w:r>
            <w:r w:rsidR="009E0209">
              <w:rPr>
                <w:rFonts w:ascii="Arial" w:eastAsia="Times New Roman" w:hAnsi="Arial" w:cs="Arial"/>
                <w:sz w:val="18"/>
                <w:szCs w:val="18"/>
                <w:lang w:eastAsia="fr-FR"/>
              </w:rPr>
            </w:r>
            <w:r w:rsidR="009E0209">
              <w:rPr>
                <w:rFonts w:ascii="Arial" w:eastAsia="Times New Roman" w:hAnsi="Arial" w:cs="Arial"/>
                <w:sz w:val="18"/>
                <w:szCs w:val="18"/>
                <w:lang w:eastAsia="fr-FR"/>
              </w:rPr>
              <w:fldChar w:fldCharType="separate"/>
            </w:r>
            <w:r w:rsidRPr="00E4252D">
              <w:rPr>
                <w:rFonts w:ascii="Arial" w:eastAsia="Times New Roman" w:hAnsi="Arial" w:cs="Arial"/>
                <w:sz w:val="18"/>
                <w:szCs w:val="18"/>
                <w:lang w:eastAsia="fr-FR"/>
              </w:rPr>
              <w:fldChar w:fldCharType="end"/>
            </w:r>
            <w:r w:rsidRPr="00E4252D">
              <w:rPr>
                <w:rFonts w:ascii="Arial" w:eastAsia="Times New Roman" w:hAnsi="Arial" w:cs="Arial"/>
                <w:sz w:val="18"/>
                <w:szCs w:val="18"/>
                <w:lang w:eastAsia="fr-FR"/>
              </w:rPr>
              <w:t xml:space="preserve"> Non (</w:t>
            </w:r>
            <w:r w:rsidRPr="00E4252D">
              <w:rPr>
                <w:rFonts w:ascii="Arial" w:eastAsia="Times New Roman" w:hAnsi="Arial" w:cs="Arial"/>
                <w:i/>
                <w:sz w:val="18"/>
                <w:szCs w:val="18"/>
                <w:lang w:eastAsia="fr-FR"/>
              </w:rPr>
              <w:t>dans ce cas, répéter l’ECG avec les médicaments concomitants actuels mentionnés ci-dessus</w:t>
            </w:r>
            <w:r w:rsidR="000133F7">
              <w:rPr>
                <w:rFonts w:ascii="Arial" w:eastAsia="Times New Roman" w:hAnsi="Arial" w:cs="Arial"/>
                <w:i/>
                <w:sz w:val="18"/>
                <w:szCs w:val="18"/>
                <w:lang w:eastAsia="fr-FR"/>
              </w:rPr>
              <w:t>)</w:t>
            </w:r>
          </w:p>
        </w:tc>
      </w:tr>
      <w:tr w:rsidR="00A3634A" w:rsidRPr="00BD4544" w14:paraId="316415E2" w14:textId="77777777" w:rsidTr="00A3634A">
        <w:trPr>
          <w:trHeight w:val="384"/>
        </w:trPr>
        <w:tc>
          <w:tcPr>
            <w:tcW w:w="9558" w:type="dxa"/>
            <w:tcBorders>
              <w:top w:val="single" w:sz="4" w:space="0" w:color="auto"/>
              <w:left w:val="single" w:sz="8" w:space="0" w:color="auto"/>
              <w:bottom w:val="single" w:sz="8" w:space="0" w:color="auto"/>
              <w:right w:val="single" w:sz="8" w:space="0" w:color="auto"/>
            </w:tcBorders>
            <w:shd w:val="clear" w:color="auto" w:fill="auto"/>
            <w:tcMar>
              <w:top w:w="57" w:type="dxa"/>
              <w:bottom w:w="57" w:type="dxa"/>
            </w:tcMar>
          </w:tcPr>
          <w:p w14:paraId="5202140E" w14:textId="77777777" w:rsidR="00A3634A" w:rsidRPr="00A3634A" w:rsidRDefault="00A3634A" w:rsidP="00664498">
            <w:pPr>
              <w:numPr>
                <w:ilvl w:val="0"/>
                <w:numId w:val="16"/>
              </w:numPr>
              <w:spacing w:after="0" w:line="240" w:lineRule="auto"/>
              <w:jc w:val="both"/>
              <w:rPr>
                <w:rFonts w:ascii="Arial" w:eastAsia="Times New Roman" w:hAnsi="Arial" w:cs="Arial"/>
                <w:b/>
                <w:sz w:val="18"/>
                <w:szCs w:val="18"/>
              </w:rPr>
            </w:pPr>
            <w:r w:rsidRPr="00A3634A">
              <w:rPr>
                <w:rFonts w:ascii="Arial" w:eastAsia="Times New Roman" w:hAnsi="Arial" w:cs="Arial"/>
                <w:b/>
                <w:sz w:val="18"/>
                <w:szCs w:val="18"/>
              </w:rPr>
              <w:lastRenderedPageBreak/>
              <w:t>FERTILITÉ</w:t>
            </w:r>
          </w:p>
          <w:p w14:paraId="34C84889" w14:textId="77777777" w:rsidR="00A3634A" w:rsidRPr="003F5DB4" w:rsidRDefault="00A3634A" w:rsidP="00664498">
            <w:pPr>
              <w:numPr>
                <w:ilvl w:val="0"/>
                <w:numId w:val="19"/>
              </w:numPr>
              <w:spacing w:before="120" w:after="0" w:line="240" w:lineRule="auto"/>
              <w:jc w:val="both"/>
              <w:rPr>
                <w:rFonts w:ascii="Arial" w:eastAsia="Times New Roman" w:hAnsi="Arial" w:cs="Arial"/>
                <w:bCs/>
                <w:sz w:val="18"/>
                <w:szCs w:val="18"/>
              </w:rPr>
            </w:pPr>
            <w:r w:rsidRPr="003F5DB4">
              <w:rPr>
                <w:rFonts w:ascii="Arial" w:eastAsia="Times New Roman" w:hAnsi="Arial" w:cs="Arial"/>
                <w:bCs/>
                <w:sz w:val="18"/>
                <w:szCs w:val="18"/>
              </w:rPr>
              <w:t xml:space="preserve">Femme ménopausée : </w:t>
            </w:r>
            <w:r w:rsidRPr="003F5DB4">
              <w:rPr>
                <w:rFonts w:ascii="Arial" w:eastAsia="Times New Roman" w:hAnsi="Arial" w:cs="Arial"/>
                <w:bCs/>
                <w:sz w:val="18"/>
                <w:szCs w:val="18"/>
              </w:rPr>
              <w:fldChar w:fldCharType="begin">
                <w:ffData>
                  <w:name w:val="Check13"/>
                  <w:enabled/>
                  <w:calcOnExit w:val="0"/>
                  <w:checkBox>
                    <w:sizeAuto/>
                    <w:default w:val="0"/>
                  </w:checkBox>
                </w:ffData>
              </w:fldChar>
            </w:r>
            <w:r w:rsidRPr="003F5DB4">
              <w:rPr>
                <w:rFonts w:ascii="Arial" w:eastAsia="Times New Roman" w:hAnsi="Arial" w:cs="Arial"/>
                <w:bCs/>
                <w:sz w:val="18"/>
                <w:szCs w:val="18"/>
              </w:rPr>
              <w:instrText xml:space="preserve"> FORMCHECKBOX </w:instrText>
            </w:r>
            <w:r w:rsidR="009E0209">
              <w:rPr>
                <w:rFonts w:ascii="Arial" w:eastAsia="Times New Roman" w:hAnsi="Arial" w:cs="Arial"/>
                <w:bCs/>
                <w:sz w:val="18"/>
                <w:szCs w:val="18"/>
              </w:rPr>
            </w:r>
            <w:r w:rsidR="009E0209">
              <w:rPr>
                <w:rFonts w:ascii="Arial" w:eastAsia="Times New Roman" w:hAnsi="Arial" w:cs="Arial"/>
                <w:bCs/>
                <w:sz w:val="18"/>
                <w:szCs w:val="18"/>
              </w:rPr>
              <w:fldChar w:fldCharType="separate"/>
            </w:r>
            <w:r w:rsidRPr="003F5DB4">
              <w:rPr>
                <w:rFonts w:ascii="Arial" w:eastAsia="Times New Roman" w:hAnsi="Arial" w:cs="Arial"/>
                <w:bCs/>
                <w:sz w:val="18"/>
                <w:szCs w:val="18"/>
              </w:rPr>
              <w:fldChar w:fldCharType="end"/>
            </w:r>
            <w:r w:rsidRPr="003F5DB4">
              <w:rPr>
                <w:rFonts w:ascii="Arial" w:eastAsia="Times New Roman" w:hAnsi="Arial" w:cs="Arial"/>
                <w:bCs/>
                <w:sz w:val="18"/>
                <w:szCs w:val="18"/>
              </w:rPr>
              <w:t xml:space="preserve"> Oui     </w:t>
            </w:r>
            <w:r w:rsidRPr="003F5DB4">
              <w:rPr>
                <w:rFonts w:ascii="Arial" w:eastAsia="Times New Roman" w:hAnsi="Arial" w:cs="Arial"/>
                <w:bCs/>
                <w:sz w:val="18"/>
                <w:szCs w:val="18"/>
              </w:rPr>
              <w:fldChar w:fldCharType="begin">
                <w:ffData>
                  <w:name w:val="Check13"/>
                  <w:enabled/>
                  <w:calcOnExit w:val="0"/>
                  <w:checkBox>
                    <w:sizeAuto/>
                    <w:default w:val="0"/>
                  </w:checkBox>
                </w:ffData>
              </w:fldChar>
            </w:r>
            <w:r w:rsidRPr="003F5DB4">
              <w:rPr>
                <w:rFonts w:ascii="Arial" w:eastAsia="Times New Roman" w:hAnsi="Arial" w:cs="Arial"/>
                <w:bCs/>
                <w:sz w:val="18"/>
                <w:szCs w:val="18"/>
              </w:rPr>
              <w:instrText xml:space="preserve"> FORMCHECKBOX </w:instrText>
            </w:r>
            <w:r w:rsidR="009E0209">
              <w:rPr>
                <w:rFonts w:ascii="Arial" w:eastAsia="Times New Roman" w:hAnsi="Arial" w:cs="Arial"/>
                <w:bCs/>
                <w:sz w:val="18"/>
                <w:szCs w:val="18"/>
              </w:rPr>
            </w:r>
            <w:r w:rsidR="009E0209">
              <w:rPr>
                <w:rFonts w:ascii="Arial" w:eastAsia="Times New Roman" w:hAnsi="Arial" w:cs="Arial"/>
                <w:bCs/>
                <w:sz w:val="18"/>
                <w:szCs w:val="18"/>
              </w:rPr>
              <w:fldChar w:fldCharType="separate"/>
            </w:r>
            <w:r w:rsidRPr="003F5DB4">
              <w:rPr>
                <w:rFonts w:ascii="Arial" w:eastAsia="Times New Roman" w:hAnsi="Arial" w:cs="Arial"/>
                <w:bCs/>
                <w:sz w:val="18"/>
                <w:szCs w:val="18"/>
              </w:rPr>
              <w:fldChar w:fldCharType="end"/>
            </w:r>
            <w:r w:rsidRPr="003F5DB4">
              <w:rPr>
                <w:rFonts w:ascii="Arial" w:eastAsia="Times New Roman" w:hAnsi="Arial" w:cs="Arial"/>
                <w:bCs/>
                <w:sz w:val="18"/>
                <w:szCs w:val="18"/>
              </w:rPr>
              <w:t xml:space="preserve"> Non</w:t>
            </w:r>
          </w:p>
          <w:p w14:paraId="02937562" w14:textId="2BC56175" w:rsidR="00A3634A" w:rsidRPr="003F5DB4" w:rsidRDefault="00A3634A" w:rsidP="00664498">
            <w:pPr>
              <w:pStyle w:val="Paragraphedeliste"/>
              <w:numPr>
                <w:ilvl w:val="0"/>
                <w:numId w:val="19"/>
              </w:numPr>
              <w:spacing w:before="120" w:after="0" w:line="240" w:lineRule="auto"/>
              <w:jc w:val="both"/>
              <w:rPr>
                <w:rFonts w:ascii="Arial" w:eastAsia="Times New Roman" w:hAnsi="Arial" w:cs="Arial"/>
                <w:bCs/>
                <w:sz w:val="18"/>
                <w:szCs w:val="18"/>
              </w:rPr>
            </w:pPr>
            <w:r w:rsidRPr="003F5DB4">
              <w:rPr>
                <w:rFonts w:ascii="Arial" w:eastAsia="Times New Roman" w:hAnsi="Arial" w:cs="Arial"/>
                <w:bCs/>
                <w:sz w:val="18"/>
                <w:szCs w:val="18"/>
              </w:rPr>
              <w:t>Test de grossesse réalisé (</w:t>
            </w:r>
            <w:r w:rsidR="00DF686F">
              <w:rPr>
                <w:rFonts w:ascii="Arial" w:eastAsia="Times New Roman" w:hAnsi="Arial" w:cs="Arial"/>
                <w:bCs/>
                <w:sz w:val="18"/>
                <w:szCs w:val="18"/>
              </w:rPr>
              <w:t xml:space="preserve">à remplir uniquement </w:t>
            </w:r>
            <w:r w:rsidRPr="003F5DB4">
              <w:rPr>
                <w:rFonts w:ascii="Arial" w:eastAsia="Times New Roman" w:hAnsi="Arial" w:cs="Arial"/>
                <w:bCs/>
                <w:sz w:val="18"/>
                <w:szCs w:val="18"/>
              </w:rPr>
              <w:t xml:space="preserve">pour les femmes en âge de procréer) : </w:t>
            </w:r>
            <w:r w:rsidRPr="003F5DB4">
              <w:rPr>
                <w:rFonts w:ascii="Arial" w:eastAsia="Times New Roman" w:hAnsi="Arial" w:cs="Arial"/>
                <w:bCs/>
                <w:sz w:val="18"/>
                <w:szCs w:val="18"/>
              </w:rPr>
              <w:fldChar w:fldCharType="begin">
                <w:ffData>
                  <w:name w:val="Check13"/>
                  <w:enabled/>
                  <w:calcOnExit w:val="0"/>
                  <w:checkBox>
                    <w:sizeAuto/>
                    <w:default w:val="0"/>
                  </w:checkBox>
                </w:ffData>
              </w:fldChar>
            </w:r>
            <w:r w:rsidRPr="003F5DB4">
              <w:rPr>
                <w:rFonts w:ascii="Arial" w:eastAsia="Times New Roman" w:hAnsi="Arial" w:cs="Arial"/>
                <w:bCs/>
                <w:sz w:val="18"/>
                <w:szCs w:val="18"/>
              </w:rPr>
              <w:instrText xml:space="preserve"> FORMCHECKBOX </w:instrText>
            </w:r>
            <w:r w:rsidR="009E0209">
              <w:rPr>
                <w:rFonts w:ascii="Arial" w:eastAsia="Times New Roman" w:hAnsi="Arial" w:cs="Arial"/>
                <w:bCs/>
                <w:sz w:val="18"/>
                <w:szCs w:val="18"/>
              </w:rPr>
            </w:r>
            <w:r w:rsidR="009E0209">
              <w:rPr>
                <w:rFonts w:ascii="Arial" w:eastAsia="Times New Roman" w:hAnsi="Arial" w:cs="Arial"/>
                <w:bCs/>
                <w:sz w:val="18"/>
                <w:szCs w:val="18"/>
              </w:rPr>
              <w:fldChar w:fldCharType="separate"/>
            </w:r>
            <w:r w:rsidRPr="003F5DB4">
              <w:rPr>
                <w:rFonts w:ascii="Arial" w:eastAsia="Times New Roman" w:hAnsi="Arial" w:cs="Arial"/>
                <w:bCs/>
                <w:sz w:val="18"/>
                <w:szCs w:val="18"/>
              </w:rPr>
              <w:fldChar w:fldCharType="end"/>
            </w:r>
            <w:r w:rsidRPr="003F5DB4">
              <w:rPr>
                <w:rFonts w:ascii="Arial" w:eastAsia="Times New Roman" w:hAnsi="Arial" w:cs="Arial"/>
                <w:bCs/>
                <w:sz w:val="18"/>
                <w:szCs w:val="18"/>
              </w:rPr>
              <w:t xml:space="preserve"> Oui    </w:t>
            </w:r>
            <w:r w:rsidRPr="003F5DB4">
              <w:rPr>
                <w:rFonts w:ascii="Arial" w:eastAsia="Times New Roman" w:hAnsi="Arial" w:cs="Arial"/>
                <w:bCs/>
                <w:sz w:val="18"/>
                <w:szCs w:val="18"/>
              </w:rPr>
              <w:fldChar w:fldCharType="begin">
                <w:ffData>
                  <w:name w:val="Check13"/>
                  <w:enabled/>
                  <w:calcOnExit w:val="0"/>
                  <w:checkBox>
                    <w:sizeAuto/>
                    <w:default w:val="0"/>
                  </w:checkBox>
                </w:ffData>
              </w:fldChar>
            </w:r>
            <w:r w:rsidRPr="003F5DB4">
              <w:rPr>
                <w:rFonts w:ascii="Arial" w:eastAsia="Times New Roman" w:hAnsi="Arial" w:cs="Arial"/>
                <w:bCs/>
                <w:sz w:val="18"/>
                <w:szCs w:val="18"/>
              </w:rPr>
              <w:instrText xml:space="preserve"> FORMCHECKBOX </w:instrText>
            </w:r>
            <w:r w:rsidR="009E0209">
              <w:rPr>
                <w:rFonts w:ascii="Arial" w:eastAsia="Times New Roman" w:hAnsi="Arial" w:cs="Arial"/>
                <w:bCs/>
                <w:sz w:val="18"/>
                <w:szCs w:val="18"/>
              </w:rPr>
            </w:r>
            <w:r w:rsidR="009E0209">
              <w:rPr>
                <w:rFonts w:ascii="Arial" w:eastAsia="Times New Roman" w:hAnsi="Arial" w:cs="Arial"/>
                <w:bCs/>
                <w:sz w:val="18"/>
                <w:szCs w:val="18"/>
              </w:rPr>
              <w:fldChar w:fldCharType="separate"/>
            </w:r>
            <w:r w:rsidRPr="003F5DB4">
              <w:rPr>
                <w:rFonts w:ascii="Arial" w:eastAsia="Times New Roman" w:hAnsi="Arial" w:cs="Arial"/>
                <w:bCs/>
                <w:sz w:val="18"/>
                <w:szCs w:val="18"/>
              </w:rPr>
              <w:fldChar w:fldCharType="end"/>
            </w:r>
            <w:r w:rsidRPr="003F5DB4">
              <w:rPr>
                <w:rFonts w:ascii="Arial" w:eastAsia="Times New Roman" w:hAnsi="Arial" w:cs="Arial"/>
                <w:bCs/>
                <w:sz w:val="18"/>
                <w:szCs w:val="18"/>
              </w:rPr>
              <w:t xml:space="preserve"> Non</w:t>
            </w:r>
          </w:p>
          <w:p w14:paraId="42E7DF19" w14:textId="5A48D671" w:rsidR="00A3634A" w:rsidRPr="00211387" w:rsidRDefault="008901D2" w:rsidP="00664498">
            <w:pPr>
              <w:numPr>
                <w:ilvl w:val="0"/>
                <w:numId w:val="19"/>
              </w:numPr>
              <w:spacing w:before="120" w:after="0" w:line="240" w:lineRule="auto"/>
              <w:jc w:val="both"/>
              <w:rPr>
                <w:rFonts w:ascii="Arial" w:eastAsia="Times New Roman" w:hAnsi="Arial" w:cs="Arial"/>
                <w:b/>
                <w:sz w:val="18"/>
                <w:szCs w:val="18"/>
              </w:rPr>
            </w:pPr>
            <w:r w:rsidRPr="00BD4544">
              <w:rPr>
                <w:rFonts w:ascii="Arial" w:hAnsi="Arial" w:cs="Arial"/>
                <w:bCs/>
                <w:sz w:val="18"/>
                <w:szCs w:val="18"/>
              </w:rPr>
              <w:t xml:space="preserve">Méthode </w:t>
            </w:r>
            <w:r w:rsidRPr="00002058">
              <w:rPr>
                <w:rFonts w:ascii="Arial" w:eastAsia="Calibri" w:hAnsi="Arial" w:cs="Arial"/>
                <w:sz w:val="18"/>
                <w:szCs w:val="18"/>
              </w:rPr>
              <w:t xml:space="preserve">contraceptive </w:t>
            </w:r>
            <w:r>
              <w:rPr>
                <w:rFonts w:ascii="Arial" w:eastAsia="Calibri" w:hAnsi="Arial" w:cs="Arial"/>
                <w:sz w:val="18"/>
                <w:szCs w:val="18"/>
              </w:rPr>
              <w:t xml:space="preserve">efficace* (à remplir uniquement </w:t>
            </w:r>
            <w:r w:rsidR="00EF08E9">
              <w:rPr>
                <w:rFonts w:ascii="Arial" w:eastAsia="Calibri" w:hAnsi="Arial" w:cs="Arial"/>
                <w:sz w:val="18"/>
                <w:szCs w:val="18"/>
              </w:rPr>
              <w:t>pour</w:t>
            </w:r>
            <w:r w:rsidRPr="00002058">
              <w:rPr>
                <w:rFonts w:ascii="Arial" w:eastAsia="Calibri" w:hAnsi="Arial" w:cs="Arial"/>
                <w:sz w:val="18"/>
                <w:szCs w:val="18"/>
              </w:rPr>
              <w:t xml:space="preserve"> les femmes en âge de procréer et les hommes ayant une ou des partenaires en âge de procréer</w:t>
            </w:r>
            <w:r>
              <w:rPr>
                <w:rFonts w:ascii="Arial" w:eastAsia="Calibri" w:hAnsi="Arial" w:cs="Arial"/>
                <w:sz w:val="18"/>
                <w:szCs w:val="18"/>
              </w:rPr>
              <w:t>)</w:t>
            </w:r>
            <w:r w:rsidR="00A3634A" w:rsidRPr="003F5DB4">
              <w:rPr>
                <w:rFonts w:ascii="Arial" w:eastAsia="Times New Roman" w:hAnsi="Arial" w:cs="Arial"/>
                <w:bCs/>
                <w:sz w:val="18"/>
                <w:szCs w:val="18"/>
              </w:rPr>
              <w:t xml:space="preserve">: </w:t>
            </w:r>
            <w:r w:rsidR="00A3634A" w:rsidRPr="003F5DB4">
              <w:rPr>
                <w:rFonts w:ascii="Arial" w:eastAsia="Times New Roman" w:hAnsi="Arial" w:cs="Arial"/>
                <w:bCs/>
                <w:sz w:val="18"/>
                <w:szCs w:val="18"/>
              </w:rPr>
              <w:fldChar w:fldCharType="begin">
                <w:ffData>
                  <w:name w:val="Check13"/>
                  <w:enabled/>
                  <w:calcOnExit w:val="0"/>
                  <w:checkBox>
                    <w:sizeAuto/>
                    <w:default w:val="0"/>
                  </w:checkBox>
                </w:ffData>
              </w:fldChar>
            </w:r>
            <w:r w:rsidR="00A3634A" w:rsidRPr="003F5DB4">
              <w:rPr>
                <w:rFonts w:ascii="Arial" w:eastAsia="Times New Roman" w:hAnsi="Arial" w:cs="Arial"/>
                <w:bCs/>
                <w:sz w:val="18"/>
                <w:szCs w:val="18"/>
              </w:rPr>
              <w:instrText xml:space="preserve"> FORMCHECKBOX </w:instrText>
            </w:r>
            <w:r w:rsidR="009E0209">
              <w:rPr>
                <w:rFonts w:ascii="Arial" w:eastAsia="Times New Roman" w:hAnsi="Arial" w:cs="Arial"/>
                <w:bCs/>
                <w:sz w:val="18"/>
                <w:szCs w:val="18"/>
              </w:rPr>
            </w:r>
            <w:r w:rsidR="009E0209">
              <w:rPr>
                <w:rFonts w:ascii="Arial" w:eastAsia="Times New Roman" w:hAnsi="Arial" w:cs="Arial"/>
                <w:bCs/>
                <w:sz w:val="18"/>
                <w:szCs w:val="18"/>
              </w:rPr>
              <w:fldChar w:fldCharType="separate"/>
            </w:r>
            <w:r w:rsidR="00A3634A" w:rsidRPr="003F5DB4">
              <w:rPr>
                <w:rFonts w:ascii="Arial" w:eastAsia="Times New Roman" w:hAnsi="Arial" w:cs="Arial"/>
                <w:bCs/>
                <w:sz w:val="18"/>
                <w:szCs w:val="18"/>
              </w:rPr>
              <w:fldChar w:fldCharType="end"/>
            </w:r>
            <w:r w:rsidR="00A3634A" w:rsidRPr="003F5DB4">
              <w:rPr>
                <w:rFonts w:ascii="Arial" w:eastAsia="Times New Roman" w:hAnsi="Arial" w:cs="Arial"/>
                <w:bCs/>
                <w:sz w:val="18"/>
                <w:szCs w:val="18"/>
              </w:rPr>
              <w:t xml:space="preserve"> Oui     </w:t>
            </w:r>
            <w:r w:rsidR="00A3634A" w:rsidRPr="003F5DB4">
              <w:rPr>
                <w:rFonts w:ascii="Arial" w:eastAsia="Times New Roman" w:hAnsi="Arial" w:cs="Arial"/>
                <w:bCs/>
                <w:sz w:val="18"/>
                <w:szCs w:val="18"/>
              </w:rPr>
              <w:fldChar w:fldCharType="begin">
                <w:ffData>
                  <w:name w:val="Check13"/>
                  <w:enabled/>
                  <w:calcOnExit w:val="0"/>
                  <w:checkBox>
                    <w:sizeAuto/>
                    <w:default w:val="0"/>
                  </w:checkBox>
                </w:ffData>
              </w:fldChar>
            </w:r>
            <w:r w:rsidR="00A3634A" w:rsidRPr="003F5DB4">
              <w:rPr>
                <w:rFonts w:ascii="Arial" w:eastAsia="Times New Roman" w:hAnsi="Arial" w:cs="Arial"/>
                <w:bCs/>
                <w:sz w:val="18"/>
                <w:szCs w:val="18"/>
              </w:rPr>
              <w:instrText xml:space="preserve"> FORMCHECKBOX </w:instrText>
            </w:r>
            <w:r w:rsidR="009E0209">
              <w:rPr>
                <w:rFonts w:ascii="Arial" w:eastAsia="Times New Roman" w:hAnsi="Arial" w:cs="Arial"/>
                <w:bCs/>
                <w:sz w:val="18"/>
                <w:szCs w:val="18"/>
              </w:rPr>
            </w:r>
            <w:r w:rsidR="009E0209">
              <w:rPr>
                <w:rFonts w:ascii="Arial" w:eastAsia="Times New Roman" w:hAnsi="Arial" w:cs="Arial"/>
                <w:bCs/>
                <w:sz w:val="18"/>
                <w:szCs w:val="18"/>
              </w:rPr>
              <w:fldChar w:fldCharType="separate"/>
            </w:r>
            <w:r w:rsidR="00A3634A" w:rsidRPr="003F5DB4">
              <w:rPr>
                <w:rFonts w:ascii="Arial" w:eastAsia="Times New Roman" w:hAnsi="Arial" w:cs="Arial"/>
                <w:bCs/>
                <w:sz w:val="18"/>
                <w:szCs w:val="18"/>
              </w:rPr>
              <w:fldChar w:fldCharType="end"/>
            </w:r>
            <w:r w:rsidR="00A3634A" w:rsidRPr="003F5DB4">
              <w:rPr>
                <w:rFonts w:ascii="Arial" w:eastAsia="Times New Roman" w:hAnsi="Arial" w:cs="Arial"/>
                <w:bCs/>
                <w:sz w:val="18"/>
                <w:szCs w:val="18"/>
              </w:rPr>
              <w:t xml:space="preserve"> Non</w:t>
            </w:r>
          </w:p>
          <w:p w14:paraId="6E0ADA42" w14:textId="01E1FF8D" w:rsidR="00211387" w:rsidRPr="00A3634A" w:rsidRDefault="00A70479" w:rsidP="00664498">
            <w:pPr>
              <w:spacing w:before="120" w:after="0" w:line="240" w:lineRule="auto"/>
              <w:ind w:left="502"/>
              <w:jc w:val="both"/>
              <w:rPr>
                <w:rFonts w:ascii="Arial" w:eastAsia="Times New Roman" w:hAnsi="Arial" w:cs="Arial"/>
                <w:b/>
                <w:sz w:val="18"/>
                <w:szCs w:val="18"/>
              </w:rPr>
            </w:pPr>
            <w:r>
              <w:rPr>
                <w:rFonts w:ascii="Arial" w:hAnsi="Arial" w:cs="Arial"/>
                <w:bCs/>
                <w:sz w:val="18"/>
                <w:szCs w:val="18"/>
              </w:rPr>
              <w:t xml:space="preserve">* : </w:t>
            </w:r>
            <w:r w:rsidRPr="00650597">
              <w:rPr>
                <w:rFonts w:ascii="Arial" w:eastAsia="Calibri" w:hAnsi="Arial" w:cs="Arial"/>
                <w:i/>
                <w:iCs/>
                <w:sz w:val="16"/>
                <w:szCs w:val="16"/>
                <w:lang w:eastAsia="fr-FR"/>
              </w:rPr>
              <w:t xml:space="preserve">Les femmes en âge de procréer et les hommes ayant une ou des partenaires en âge de procréer doivent utiliser une méthode de contraception efficace pendant le traitement par </w:t>
            </w:r>
            <w:r w:rsidR="00606182">
              <w:rPr>
                <w:rFonts w:ascii="Arial" w:eastAsia="Calibri" w:hAnsi="Arial" w:cs="Arial"/>
                <w:i/>
                <w:iCs/>
                <w:sz w:val="16"/>
                <w:szCs w:val="16"/>
                <w:lang w:eastAsia="fr-FR"/>
              </w:rPr>
              <w:t>TIBSOVO</w:t>
            </w:r>
            <w:r w:rsidRPr="00650597">
              <w:rPr>
                <w:rFonts w:ascii="Arial" w:eastAsia="Calibri" w:hAnsi="Arial" w:cs="Arial"/>
                <w:i/>
                <w:iCs/>
                <w:sz w:val="16"/>
                <w:szCs w:val="16"/>
                <w:lang w:eastAsia="fr-FR"/>
              </w:rPr>
              <w:t xml:space="preserve"> et pendant au moins un mois après leur dernière dose</w:t>
            </w:r>
          </w:p>
        </w:tc>
      </w:tr>
    </w:tbl>
    <w:p w14:paraId="11B25F8F" w14:textId="77777777" w:rsidR="00FA21E3" w:rsidRPr="003F7305" w:rsidRDefault="00FA21E3" w:rsidP="00664498">
      <w:pPr>
        <w:pStyle w:val="Intertitre"/>
        <w:jc w:val="both"/>
        <w:rPr>
          <w:b w:val="0"/>
          <w:bCs w:val="0"/>
        </w:rPr>
      </w:pPr>
      <w:r w:rsidRPr="003F7305">
        <w:rPr>
          <w:b w:val="0"/>
          <w:bCs w:val="0"/>
        </w:rPr>
        <w:t>Statut vital</w:t>
      </w:r>
    </w:p>
    <w:tbl>
      <w:tblPr>
        <w:tblStyle w:val="Grilledetableauclaire"/>
        <w:tblW w:w="0" w:type="auto"/>
        <w:tblLook w:val="0600" w:firstRow="0" w:lastRow="0" w:firstColumn="0" w:lastColumn="0" w:noHBand="1" w:noVBand="1"/>
      </w:tblPr>
      <w:tblGrid>
        <w:gridCol w:w="9042"/>
      </w:tblGrid>
      <w:tr w:rsidR="00FA21E3" w14:paraId="0EF32561" w14:textId="77777777" w:rsidTr="006075E1">
        <w:tc>
          <w:tcPr>
            <w:tcW w:w="96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0308A03C" w14:textId="77777777" w:rsidR="00FA21E3" w:rsidRDefault="00FA21E3" w:rsidP="00664498">
            <w:pPr>
              <w:pStyle w:val="Petit"/>
              <w:jc w:val="both"/>
              <w:rPr>
                <w:rFonts w:cs="Arial"/>
                <w:sz w:val="22"/>
              </w:rPr>
            </w:pPr>
            <w:r>
              <w:rPr>
                <w:rFonts w:cs="Arial"/>
                <w:sz w:val="22"/>
              </w:rPr>
              <w:t xml:space="preserve">Le patient est-il décédé* : </w:t>
            </w:r>
            <w:sdt>
              <w:sdtPr>
                <w:rPr>
                  <w:rFonts w:cs="Arial"/>
                  <w:sz w:val="22"/>
                </w:rPr>
                <w:id w:val="1899322354"/>
                <w14:checkbox>
                  <w14:checked w14:val="0"/>
                  <w14:checkedState w14:val="2612" w14:font="MS Gothic"/>
                  <w14:uncheckedState w14:val="2610" w14:font="MS Gothic"/>
                </w14:checkbox>
              </w:sdtPr>
              <w:sdtEndPr/>
              <w:sdtContent>
                <w:r w:rsidRPr="00237A92">
                  <w:rPr>
                    <w:rFonts w:cs="Arial" w:hint="eastAsia"/>
                    <w:sz w:val="22"/>
                  </w:rPr>
                  <w:t>☐</w:t>
                </w:r>
              </w:sdtContent>
            </w:sdt>
            <w:r w:rsidRPr="00237A92">
              <w:rPr>
                <w:rFonts w:cs="Arial"/>
                <w:sz w:val="22"/>
              </w:rPr>
              <w:t xml:space="preserve"> Oui   </w:t>
            </w:r>
            <w:sdt>
              <w:sdtPr>
                <w:rPr>
                  <w:rFonts w:cs="Arial"/>
                  <w:sz w:val="22"/>
                </w:rPr>
                <w:id w:val="-1250884743"/>
                <w14:checkbox>
                  <w14:checked w14:val="0"/>
                  <w14:checkedState w14:val="2612" w14:font="MS Gothic"/>
                  <w14:uncheckedState w14:val="2610" w14:font="MS Gothic"/>
                </w14:checkbox>
              </w:sdtPr>
              <w:sdtEndPr/>
              <w:sdtContent>
                <w:r w:rsidRPr="00237A92">
                  <w:rPr>
                    <w:rFonts w:cs="Arial" w:hint="eastAsia"/>
                    <w:sz w:val="22"/>
                  </w:rPr>
                  <w:t>☐</w:t>
                </w:r>
              </w:sdtContent>
            </w:sdt>
            <w:r w:rsidRPr="00237A92">
              <w:rPr>
                <w:rFonts w:cs="Arial"/>
                <w:sz w:val="22"/>
              </w:rPr>
              <w:t xml:space="preserve"> Non</w:t>
            </w:r>
          </w:p>
          <w:p w14:paraId="7CF7C282" w14:textId="77777777" w:rsidR="00FA21E3" w:rsidRDefault="00FA21E3" w:rsidP="00664498">
            <w:pPr>
              <w:pStyle w:val="Petit"/>
              <w:jc w:val="both"/>
              <w:rPr>
                <w:rFonts w:cs="Arial"/>
                <w:sz w:val="22"/>
              </w:rPr>
            </w:pPr>
            <w:r>
              <w:rPr>
                <w:rFonts w:cs="Arial"/>
                <w:sz w:val="22"/>
              </w:rPr>
              <w:t xml:space="preserve">Si oui, Date du décès : </w:t>
            </w:r>
            <w:sdt>
              <w:sdtPr>
                <w:rPr>
                  <w:rFonts w:cs="Arial"/>
                </w:rPr>
                <w:id w:val="-575668887"/>
                <w:placeholder>
                  <w:docPart w:val="75EF26141A1948738CD1EA3C91803373"/>
                </w:placeholder>
                <w:date>
                  <w:dateFormat w:val="dd/MM/yyyy"/>
                  <w:lid w:val="fr-FR"/>
                  <w:storeMappedDataAs w:val="dateTime"/>
                  <w:calendar w:val="gregorian"/>
                </w:date>
              </w:sdtPr>
              <w:sdtEndPr/>
              <w:sdtContent>
                <w:r>
                  <w:rPr>
                    <w:rFonts w:cs="Arial"/>
                  </w:rPr>
                  <w:t>____/____/______</w:t>
                </w:r>
              </w:sdtContent>
            </w:sdt>
          </w:p>
          <w:p w14:paraId="47EDF595" w14:textId="2C634A39" w:rsidR="00FA21E3" w:rsidRDefault="00FA21E3" w:rsidP="00664498">
            <w:pPr>
              <w:pStyle w:val="Petit"/>
              <w:jc w:val="both"/>
              <w:rPr>
                <w:rFonts w:cs="Arial"/>
                <w:i/>
                <w:iCs/>
                <w:sz w:val="22"/>
              </w:rPr>
            </w:pPr>
            <w:r>
              <w:rPr>
                <w:rFonts w:cs="Arial"/>
                <w:i/>
                <w:iCs/>
                <w:sz w:val="20"/>
                <w:szCs w:val="20"/>
              </w:rPr>
              <w:t>*Si oui, veuillez compléter la fiche d’arrêt définitif de traitement</w:t>
            </w:r>
          </w:p>
        </w:tc>
      </w:tr>
    </w:tbl>
    <w:p w14:paraId="20EDC252" w14:textId="77777777" w:rsidR="00FA21E3" w:rsidRPr="003F7305" w:rsidRDefault="00FA21E3" w:rsidP="00664498">
      <w:pPr>
        <w:pStyle w:val="Intertitre"/>
        <w:jc w:val="both"/>
        <w:rPr>
          <w:b w:val="0"/>
          <w:bCs w:val="0"/>
        </w:rPr>
      </w:pPr>
      <w:r w:rsidRPr="003F7305">
        <w:rPr>
          <w:b w:val="0"/>
          <w:bCs w:val="0"/>
        </w:rPr>
        <w:t xml:space="preserve">Temps jusqu’à arrêt de traitement </w:t>
      </w:r>
    </w:p>
    <w:tbl>
      <w:tblPr>
        <w:tblStyle w:val="Grilledetableauclaire"/>
        <w:tblW w:w="0" w:type="auto"/>
        <w:tblLook w:val="0600" w:firstRow="0" w:lastRow="0" w:firstColumn="0" w:lastColumn="0" w:noHBand="1" w:noVBand="1"/>
      </w:tblPr>
      <w:tblGrid>
        <w:gridCol w:w="9042"/>
      </w:tblGrid>
      <w:tr w:rsidR="00FA21E3" w14:paraId="7757BFEF" w14:textId="77777777" w:rsidTr="006075E1">
        <w:tc>
          <w:tcPr>
            <w:tcW w:w="96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hideMark/>
          </w:tcPr>
          <w:p w14:paraId="268712D2" w14:textId="183248CF" w:rsidR="004854C9" w:rsidRDefault="004854C9" w:rsidP="00664498">
            <w:pPr>
              <w:jc w:val="both"/>
              <w:rPr>
                <w:rFonts w:cs="Arial"/>
                <w:i/>
                <w:iCs/>
                <w:sz w:val="20"/>
                <w:szCs w:val="20"/>
              </w:rPr>
            </w:pPr>
          </w:p>
          <w:p w14:paraId="4DDECC7D" w14:textId="11272A1B" w:rsidR="004854C9" w:rsidRDefault="004854C9" w:rsidP="00664498">
            <w:pPr>
              <w:jc w:val="both"/>
              <w:rPr>
                <w:i/>
                <w:iCs/>
              </w:rPr>
            </w:pPr>
            <w:r>
              <w:rPr>
                <w:color w:val="00B050"/>
              </w:rPr>
              <w:t xml:space="preserve">Si le traitement par TIBSOVO a été arrêté définitivement, </w:t>
            </w:r>
            <w:r>
              <w:rPr>
                <w:b/>
                <w:bCs/>
                <w:color w:val="00B050"/>
              </w:rPr>
              <w:t>veuillez compléter la fiche d’arrêt définitif de traitement</w:t>
            </w:r>
            <w:r>
              <w:rPr>
                <w:color w:val="00B050"/>
              </w:rPr>
              <w:t> </w:t>
            </w:r>
          </w:p>
        </w:tc>
      </w:tr>
    </w:tbl>
    <w:p w14:paraId="1B76D60A" w14:textId="351C48F7" w:rsidR="00A3634A" w:rsidRDefault="00A3634A" w:rsidP="00664498">
      <w:pPr>
        <w:spacing w:after="0" w:line="240" w:lineRule="auto"/>
        <w:jc w:val="both"/>
        <w:rPr>
          <w:rFonts w:ascii="Arial Narrow" w:eastAsia="Times New Roman" w:hAnsi="Arial Narrow" w:cs="Arial"/>
          <w:b/>
          <w:sz w:val="28"/>
          <w:szCs w:val="28"/>
        </w:rPr>
      </w:pPr>
    </w:p>
    <w:p w14:paraId="44B9AFE7" w14:textId="77777777" w:rsidR="001E2C25" w:rsidRPr="00F76306" w:rsidRDefault="001E2C25" w:rsidP="00664498">
      <w:pPr>
        <w:keepNext/>
        <w:autoSpaceDE w:val="0"/>
        <w:autoSpaceDN w:val="0"/>
        <w:adjustRightInd w:val="0"/>
        <w:spacing w:before="120" w:after="60" w:line="288" w:lineRule="auto"/>
        <w:jc w:val="both"/>
        <w:rPr>
          <w:rFonts w:ascii="Arial Narrow" w:eastAsia="MS Mincho" w:hAnsi="Arial Narrow" w:cs="Arial"/>
          <w:color w:val="000000"/>
          <w:sz w:val="26"/>
          <w:lang w:eastAsia="fr-FR"/>
        </w:rPr>
      </w:pPr>
      <w:r w:rsidRPr="00F76306">
        <w:rPr>
          <w:rFonts w:ascii="Arial Narrow" w:eastAsia="MS Mincho" w:hAnsi="Arial Narrow" w:cs="Arial"/>
          <w:color w:val="000000"/>
          <w:sz w:val="26"/>
          <w:lang w:eastAsia="fr-FR"/>
        </w:rPr>
        <w:t>Effet(s) indésirable(s)/ Situation(s) particulière(s)</w:t>
      </w:r>
    </w:p>
    <w:p w14:paraId="229DF7CD" w14:textId="77777777" w:rsidR="001E2C25" w:rsidRPr="009C1394" w:rsidRDefault="001E2C25" w:rsidP="00C632EE">
      <w:pPr>
        <w:spacing w:before="100" w:after="40" w:line="288" w:lineRule="auto"/>
        <w:jc w:val="both"/>
        <w:rPr>
          <w:rFonts w:ascii="Arial" w:eastAsia="MS Mincho" w:hAnsi="Arial" w:cs="Arial"/>
          <w:color w:val="404040"/>
          <w:lang w:eastAsia="fr-FR"/>
        </w:rPr>
      </w:pPr>
      <w:r w:rsidRPr="009C1394">
        <w:rPr>
          <w:rFonts w:ascii="Arial" w:eastAsia="MS Mincho" w:hAnsi="Arial" w:cs="Arial"/>
          <w:color w:val="404040"/>
          <w:lang w:eastAsia="fr-FR"/>
        </w:rPr>
        <w:t xml:space="preserve">Y </w:t>
      </w:r>
      <w:proofErr w:type="spellStart"/>
      <w:r w:rsidRPr="009C1394">
        <w:rPr>
          <w:rFonts w:ascii="Arial" w:eastAsia="MS Mincho" w:hAnsi="Arial" w:cs="Arial"/>
          <w:color w:val="404040"/>
          <w:lang w:eastAsia="fr-FR"/>
        </w:rPr>
        <w:t>a-t-il</w:t>
      </w:r>
      <w:proofErr w:type="spellEnd"/>
      <w:r w:rsidRPr="009C1394">
        <w:rPr>
          <w:rFonts w:ascii="Arial" w:eastAsia="MS Mincho" w:hAnsi="Arial" w:cs="Arial"/>
          <w:color w:val="404040"/>
          <w:lang w:eastAsia="fr-FR"/>
        </w:rPr>
        <w:t xml:space="preserve"> eu apparition d’effet(s) indésirable(s) immédiat(s)</w:t>
      </w:r>
      <w:r w:rsidRPr="009C1394">
        <w:rPr>
          <w:rFonts w:ascii="Arial" w:eastAsia="MS Mincho" w:hAnsi="Arial" w:cs="Arial"/>
          <w:b/>
          <w:bCs/>
          <w:color w:val="404040"/>
          <w:lang w:eastAsia="fr-FR"/>
        </w:rPr>
        <w:t xml:space="preserve"> </w:t>
      </w:r>
      <w:r w:rsidRPr="009C1394">
        <w:rPr>
          <w:rFonts w:ascii="Arial" w:eastAsia="MS Mincho" w:hAnsi="Arial" w:cs="Arial"/>
          <w:color w:val="404040"/>
          <w:lang w:eastAsia="fr-FR"/>
        </w:rPr>
        <w:t>ou une situation particulière à déclarer ?</w:t>
      </w:r>
      <w:r w:rsidRPr="009C1394">
        <w:rPr>
          <w:rFonts w:ascii="Arial" w:eastAsia="MS Mincho" w:hAnsi="Arial" w:cs="Arial"/>
          <w:color w:val="404040"/>
          <w:lang w:eastAsia="fr-FR"/>
        </w:rPr>
        <w:br/>
      </w:r>
      <w:sdt>
        <w:sdtPr>
          <w:rPr>
            <w:rFonts w:ascii="Arial" w:eastAsia="MS Mincho" w:hAnsi="Arial" w:cs="Arial"/>
            <w:color w:val="404040"/>
            <w:lang w:eastAsia="fr-FR"/>
          </w:rPr>
          <w:id w:val="-1764303328"/>
          <w14:checkbox>
            <w14:checked w14:val="0"/>
            <w14:checkedState w14:val="2612" w14:font="MS Gothic"/>
            <w14:uncheckedState w14:val="2610" w14:font="MS Gothic"/>
          </w14:checkbox>
        </w:sdtPr>
        <w:sdtEndPr/>
        <w:sdtContent>
          <w:r w:rsidRPr="009C1394">
            <w:rPr>
              <w:rFonts w:ascii="Segoe UI Symbol" w:eastAsia="MS Mincho" w:hAnsi="Segoe UI Symbol" w:cs="Segoe UI Symbol"/>
              <w:color w:val="404040"/>
              <w:lang w:eastAsia="fr-FR"/>
            </w:rPr>
            <w:t>☐</w:t>
          </w:r>
        </w:sdtContent>
      </w:sdt>
      <w:r w:rsidRPr="009C1394">
        <w:rPr>
          <w:rFonts w:ascii="Arial" w:eastAsia="MS Mincho" w:hAnsi="Arial" w:cs="Arial"/>
          <w:color w:val="404040"/>
          <w:lang w:eastAsia="fr-FR"/>
        </w:rPr>
        <w:t xml:space="preserve"> Oui</w:t>
      </w:r>
      <w:r w:rsidRPr="009C1394">
        <w:rPr>
          <w:rFonts w:ascii="Arial" w:eastAsia="MS Mincho" w:hAnsi="Arial" w:cs="Arial"/>
          <w:color w:val="404040"/>
          <w:lang w:eastAsia="fr-FR"/>
        </w:rPr>
        <w:tab/>
      </w:r>
      <w:r w:rsidRPr="009C1394">
        <w:rPr>
          <w:rFonts w:ascii="Arial" w:eastAsia="MS Mincho" w:hAnsi="Arial" w:cs="Arial"/>
          <w:color w:val="404040"/>
          <w:lang w:eastAsia="fr-FR"/>
        </w:rPr>
        <w:tab/>
        <w:t xml:space="preserve"> </w:t>
      </w:r>
      <w:sdt>
        <w:sdtPr>
          <w:rPr>
            <w:rFonts w:ascii="Arial" w:eastAsia="MS Mincho" w:hAnsi="Arial" w:cs="Arial"/>
            <w:color w:val="404040"/>
            <w:lang w:eastAsia="fr-FR"/>
          </w:rPr>
          <w:id w:val="-1292515474"/>
          <w14:checkbox>
            <w14:checked w14:val="0"/>
            <w14:checkedState w14:val="2612" w14:font="MS Gothic"/>
            <w14:uncheckedState w14:val="2610" w14:font="MS Gothic"/>
          </w14:checkbox>
        </w:sdtPr>
        <w:sdtEndPr/>
        <w:sdtContent>
          <w:r w:rsidRPr="009C1394">
            <w:rPr>
              <w:rFonts w:ascii="Segoe UI Symbol" w:eastAsia="MS Mincho" w:hAnsi="Segoe UI Symbol" w:cs="Segoe UI Symbol"/>
              <w:color w:val="404040"/>
              <w:lang w:eastAsia="fr-FR"/>
            </w:rPr>
            <w:t>☐</w:t>
          </w:r>
        </w:sdtContent>
      </w:sdt>
      <w:r w:rsidRPr="009C1394">
        <w:rPr>
          <w:rFonts w:ascii="Arial" w:eastAsia="MS Mincho" w:hAnsi="Arial" w:cs="Arial"/>
          <w:color w:val="404040"/>
          <w:lang w:eastAsia="fr-FR"/>
        </w:rPr>
        <w:t xml:space="preserve"> Non </w:t>
      </w:r>
    </w:p>
    <w:p w14:paraId="19280AF8" w14:textId="3D888C0F" w:rsidR="00E82B7A" w:rsidRPr="009815E5" w:rsidRDefault="00C436B7" w:rsidP="00664498">
      <w:pPr>
        <w:spacing w:after="0" w:line="240" w:lineRule="auto"/>
        <w:jc w:val="both"/>
        <w:rPr>
          <w:rFonts w:ascii="Arial Narrow" w:eastAsia="Times New Roman" w:hAnsi="Arial Narrow" w:cs="Arial"/>
          <w:sz w:val="28"/>
          <w:szCs w:val="28"/>
        </w:rPr>
      </w:pPr>
      <w:r w:rsidRPr="009815E5">
        <w:rPr>
          <w:rFonts w:ascii="Arial" w:hAnsi="Arial" w:cs="Arial"/>
          <w:i/>
          <w:sz w:val="18"/>
          <w:szCs w:val="18"/>
        </w:rPr>
        <w:t xml:space="preserve">Si oui, à reporter via le portail de signalement </w:t>
      </w:r>
      <w:hyperlink r:id="rId18" w:anchor="/accueil" w:history="1">
        <w:r w:rsidRPr="009815E5">
          <w:rPr>
            <w:rStyle w:val="Lienhypertexte"/>
            <w:rFonts w:ascii="Arial" w:hAnsi="Arial" w:cs="Arial"/>
            <w:i/>
            <w:sz w:val="18"/>
            <w:szCs w:val="18"/>
          </w:rPr>
          <w:t>https://signalement.social-sante.gouv.fr</w:t>
        </w:r>
      </w:hyperlink>
    </w:p>
    <w:p w14:paraId="28197EA3" w14:textId="77777777" w:rsidR="00E82B7A" w:rsidRDefault="00E82B7A" w:rsidP="00664498">
      <w:pPr>
        <w:spacing w:after="0" w:line="240" w:lineRule="auto"/>
        <w:jc w:val="both"/>
        <w:rPr>
          <w:rFonts w:ascii="Arial Narrow" w:eastAsia="Times New Roman" w:hAnsi="Arial Narrow" w:cs="Arial"/>
          <w:b/>
          <w:sz w:val="28"/>
          <w:szCs w:val="28"/>
        </w:rPr>
      </w:pPr>
    </w:p>
    <w:p w14:paraId="33D35B48" w14:textId="720E7297" w:rsidR="00E258E4" w:rsidRPr="00C96157" w:rsidRDefault="00E258E4" w:rsidP="00C632EE">
      <w:pPr>
        <w:ind w:right="260"/>
        <w:jc w:val="both"/>
        <w:rPr>
          <w:rFonts w:ascii="Arial Narrow" w:hAnsi="Arial Narrow" w:cs="Arial"/>
          <w:sz w:val="28"/>
          <w:szCs w:val="28"/>
        </w:rPr>
      </w:pPr>
      <w:r>
        <w:rPr>
          <w:rFonts w:ascii="Arial Narrow" w:hAnsi="Arial Narrow" w:cs="Arial"/>
          <w:sz w:val="28"/>
          <w:szCs w:val="28"/>
        </w:rPr>
        <w:t>Décision thérapeutique de poursuivre le traitement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6D02FF" w:rsidRPr="00E258E4" w14:paraId="56B8F54E" w14:textId="77777777" w:rsidTr="006D02FF">
        <w:trPr>
          <w:trHeight w:val="330"/>
        </w:trPr>
        <w:tc>
          <w:tcPr>
            <w:tcW w:w="9634" w:type="dxa"/>
            <w:tcBorders>
              <w:top w:val="single" w:sz="4" w:space="0" w:color="auto"/>
              <w:bottom w:val="single" w:sz="4" w:space="0" w:color="auto"/>
            </w:tcBorders>
            <w:shd w:val="clear" w:color="auto" w:fill="FFFFFF"/>
            <w:tcMar>
              <w:top w:w="57" w:type="dxa"/>
              <w:bottom w:w="57" w:type="dxa"/>
            </w:tcMar>
          </w:tcPr>
          <w:p w14:paraId="69978DE7" w14:textId="77777777" w:rsidR="00E258E4" w:rsidRPr="00E258E4" w:rsidRDefault="00E258E4" w:rsidP="00664498">
            <w:pPr>
              <w:spacing w:before="120" w:after="0" w:line="240" w:lineRule="auto"/>
              <w:jc w:val="both"/>
              <w:rPr>
                <w:rFonts w:ascii="Arial" w:eastAsia="Times New Roman" w:hAnsi="Arial" w:cs="Arial"/>
                <w:sz w:val="18"/>
                <w:szCs w:val="18"/>
              </w:rPr>
            </w:pPr>
            <w:r w:rsidRPr="00E258E4">
              <w:rPr>
                <w:rFonts w:ascii="Arial" w:eastAsia="Times New Roman" w:hAnsi="Arial" w:cs="Arial"/>
                <w:sz w:val="18"/>
                <w:szCs w:val="18"/>
              </w:rPr>
              <w:t xml:space="preserve">Poursuite du traitement : </w:t>
            </w:r>
            <w:r w:rsidRPr="00E258E4">
              <w:rPr>
                <w:rFonts w:ascii="Arial" w:eastAsia="Times New Roman" w:hAnsi="Arial" w:cs="Arial"/>
                <w:sz w:val="18"/>
                <w:szCs w:val="18"/>
              </w:rPr>
              <w:fldChar w:fldCharType="begin">
                <w:ffData>
                  <w:name w:val="Check13"/>
                  <w:enabled/>
                  <w:calcOnExit w:val="0"/>
                  <w:checkBox>
                    <w:sizeAuto/>
                    <w:default w:val="0"/>
                  </w:checkBox>
                </w:ffData>
              </w:fldChar>
            </w:r>
            <w:r w:rsidRPr="00E258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E258E4">
              <w:rPr>
                <w:rFonts w:ascii="Arial" w:eastAsia="Times New Roman" w:hAnsi="Arial" w:cs="Arial"/>
                <w:sz w:val="18"/>
                <w:szCs w:val="18"/>
              </w:rPr>
              <w:fldChar w:fldCharType="end"/>
            </w:r>
            <w:r w:rsidRPr="00E258E4">
              <w:rPr>
                <w:rFonts w:ascii="Arial" w:eastAsia="Times New Roman" w:hAnsi="Arial" w:cs="Arial"/>
                <w:sz w:val="18"/>
                <w:szCs w:val="18"/>
              </w:rPr>
              <w:t xml:space="preserve"> Oui  </w:t>
            </w:r>
            <w:r w:rsidRPr="00E258E4">
              <w:rPr>
                <w:rFonts w:ascii="Arial" w:eastAsia="Times New Roman" w:hAnsi="Arial" w:cs="Arial"/>
                <w:sz w:val="18"/>
                <w:szCs w:val="18"/>
              </w:rPr>
              <w:fldChar w:fldCharType="begin">
                <w:ffData>
                  <w:name w:val="Check13"/>
                  <w:enabled/>
                  <w:calcOnExit w:val="0"/>
                  <w:checkBox>
                    <w:sizeAuto/>
                    <w:default w:val="0"/>
                  </w:checkBox>
                </w:ffData>
              </w:fldChar>
            </w:r>
            <w:r w:rsidRPr="00E258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E258E4">
              <w:rPr>
                <w:rFonts w:ascii="Arial" w:eastAsia="Times New Roman" w:hAnsi="Arial" w:cs="Arial"/>
                <w:sz w:val="18"/>
                <w:szCs w:val="18"/>
              </w:rPr>
              <w:fldChar w:fldCharType="end"/>
            </w:r>
            <w:r w:rsidRPr="00E258E4">
              <w:rPr>
                <w:rFonts w:ascii="Arial" w:eastAsia="Times New Roman" w:hAnsi="Arial" w:cs="Arial"/>
                <w:sz w:val="18"/>
                <w:szCs w:val="18"/>
              </w:rPr>
              <w:t xml:space="preserve"> Non*</w:t>
            </w:r>
          </w:p>
          <w:p w14:paraId="762BC0DD" w14:textId="26A52A91" w:rsidR="00E258E4" w:rsidRPr="00D33EB5" w:rsidRDefault="00E258E4" w:rsidP="00C632EE">
            <w:pPr>
              <w:spacing w:before="60" w:after="0" w:line="240" w:lineRule="auto"/>
              <w:jc w:val="both"/>
              <w:rPr>
                <w:rFonts w:ascii="Arial" w:eastAsia="Times New Roman" w:hAnsi="Arial" w:cs="Arial"/>
                <w:bCs/>
                <w:i/>
                <w:iCs/>
                <w:sz w:val="18"/>
                <w:szCs w:val="18"/>
              </w:rPr>
            </w:pPr>
            <w:r w:rsidRPr="00D33EB5">
              <w:rPr>
                <w:rFonts w:ascii="Arial" w:eastAsia="Times New Roman" w:hAnsi="Arial" w:cs="Arial"/>
                <w:i/>
                <w:iCs/>
                <w:sz w:val="18"/>
                <w:szCs w:val="18"/>
              </w:rPr>
              <w:t xml:space="preserve">* Si </w:t>
            </w:r>
            <w:r w:rsidR="00F35D8D" w:rsidRPr="00D33EB5">
              <w:rPr>
                <w:rFonts w:ascii="Arial" w:eastAsia="Times New Roman" w:hAnsi="Arial" w:cs="Arial"/>
                <w:i/>
                <w:iCs/>
                <w:sz w:val="18"/>
                <w:szCs w:val="18"/>
              </w:rPr>
              <w:t>n</w:t>
            </w:r>
            <w:r w:rsidRPr="00D33EB5">
              <w:rPr>
                <w:rFonts w:ascii="Arial" w:eastAsia="Times New Roman" w:hAnsi="Arial" w:cs="Arial"/>
                <w:i/>
                <w:iCs/>
                <w:sz w:val="18"/>
                <w:szCs w:val="18"/>
              </w:rPr>
              <w:t xml:space="preserve">on, compléter et transmettre la fiche d’arrêt </w:t>
            </w:r>
            <w:r w:rsidR="006D02FF" w:rsidRPr="00D33EB5">
              <w:rPr>
                <w:rFonts w:ascii="Arial" w:eastAsia="Times New Roman" w:hAnsi="Arial" w:cs="Arial"/>
                <w:i/>
                <w:iCs/>
                <w:sz w:val="18"/>
                <w:szCs w:val="18"/>
              </w:rPr>
              <w:t xml:space="preserve">définitif </w:t>
            </w:r>
            <w:r w:rsidRPr="00D33EB5">
              <w:rPr>
                <w:rFonts w:ascii="Arial" w:eastAsia="Times New Roman" w:hAnsi="Arial" w:cs="Arial"/>
                <w:i/>
                <w:iCs/>
                <w:sz w:val="18"/>
                <w:szCs w:val="18"/>
              </w:rPr>
              <w:t>de traitement</w:t>
            </w:r>
            <w:r w:rsidR="006D02FF" w:rsidRPr="00D33EB5">
              <w:rPr>
                <w:rFonts w:ascii="Arial" w:eastAsia="Times New Roman" w:hAnsi="Arial" w:cs="Arial"/>
                <w:i/>
                <w:iCs/>
                <w:sz w:val="18"/>
                <w:szCs w:val="18"/>
              </w:rPr>
              <w:t>.</w:t>
            </w:r>
            <w:r w:rsidR="00D41CD1">
              <w:rPr>
                <w:rFonts w:ascii="Arial" w:eastAsia="Times New Roman" w:hAnsi="Arial" w:cs="Arial"/>
                <w:i/>
                <w:iCs/>
                <w:sz w:val="18"/>
                <w:szCs w:val="18"/>
              </w:rPr>
              <w:t xml:space="preserve"> </w:t>
            </w:r>
            <w:r w:rsidR="006D02FF" w:rsidRPr="00D33EB5">
              <w:rPr>
                <w:rFonts w:ascii="Arial" w:eastAsia="Times New Roman" w:hAnsi="Arial" w:cs="Arial"/>
                <w:bCs/>
                <w:i/>
                <w:iCs/>
                <w:sz w:val="18"/>
                <w:szCs w:val="18"/>
              </w:rPr>
              <w:t>E</w:t>
            </w:r>
            <w:r w:rsidRPr="00D33EB5">
              <w:rPr>
                <w:rFonts w:ascii="Arial" w:eastAsia="Times New Roman" w:hAnsi="Arial" w:cs="Arial"/>
                <w:bCs/>
                <w:i/>
                <w:iCs/>
                <w:sz w:val="18"/>
                <w:szCs w:val="18"/>
              </w:rPr>
              <w:t>n cas d’effet indésirable</w:t>
            </w:r>
            <w:r w:rsidR="006D02FF" w:rsidRPr="00D33EB5">
              <w:rPr>
                <w:rFonts w:ascii="Arial" w:eastAsia="Times New Roman" w:hAnsi="Arial" w:cs="Arial"/>
                <w:bCs/>
                <w:i/>
                <w:iCs/>
                <w:sz w:val="18"/>
                <w:szCs w:val="18"/>
              </w:rPr>
              <w:t xml:space="preserve"> ou de situation particulière</w:t>
            </w:r>
            <w:r w:rsidRPr="00D33EB5">
              <w:rPr>
                <w:rFonts w:ascii="Arial" w:eastAsia="Times New Roman" w:hAnsi="Arial" w:cs="Arial"/>
                <w:bCs/>
                <w:i/>
                <w:iCs/>
                <w:sz w:val="18"/>
                <w:szCs w:val="18"/>
              </w:rPr>
              <w:t xml:space="preserve">, </w:t>
            </w:r>
            <w:r w:rsidR="006D02FF" w:rsidRPr="00D33EB5">
              <w:rPr>
                <w:rFonts w:ascii="Arial" w:eastAsia="Times New Roman" w:hAnsi="Arial" w:cs="Arial"/>
                <w:bCs/>
                <w:i/>
                <w:iCs/>
                <w:sz w:val="18"/>
                <w:szCs w:val="18"/>
              </w:rPr>
              <w:t xml:space="preserve">à reporter via le portail de signalement </w:t>
            </w:r>
            <w:hyperlink r:id="rId19" w:anchor="/accueil" w:history="1">
              <w:r w:rsidR="006D02FF" w:rsidRPr="00D33EB5">
                <w:rPr>
                  <w:rFonts w:ascii="Arial" w:eastAsia="Times New Roman" w:hAnsi="Arial" w:cs="Arial"/>
                  <w:i/>
                  <w:iCs/>
                  <w:sz w:val="18"/>
                  <w:szCs w:val="18"/>
                </w:rPr>
                <w:t>https://signalement.social-sante.gouv.fr</w:t>
              </w:r>
            </w:hyperlink>
          </w:p>
          <w:p w14:paraId="0792D859" w14:textId="77777777" w:rsidR="00E258E4" w:rsidRPr="006D02FF" w:rsidRDefault="00E258E4" w:rsidP="00664498">
            <w:pPr>
              <w:spacing w:after="0" w:line="240" w:lineRule="auto"/>
              <w:jc w:val="both"/>
              <w:rPr>
                <w:rFonts w:ascii="Arial" w:eastAsia="Times New Roman" w:hAnsi="Arial" w:cs="Arial"/>
                <w:sz w:val="18"/>
                <w:szCs w:val="18"/>
              </w:rPr>
            </w:pPr>
          </w:p>
          <w:p w14:paraId="149490C7" w14:textId="77777777" w:rsidR="006D02FF" w:rsidRDefault="00E258E4" w:rsidP="00664498">
            <w:pPr>
              <w:spacing w:before="120" w:after="0" w:line="240" w:lineRule="auto"/>
              <w:jc w:val="both"/>
              <w:rPr>
                <w:rFonts w:ascii="Arial" w:eastAsia="Times New Roman" w:hAnsi="Arial" w:cs="Arial"/>
                <w:sz w:val="18"/>
                <w:szCs w:val="18"/>
              </w:rPr>
            </w:pPr>
            <w:r w:rsidRPr="00E258E4">
              <w:rPr>
                <w:rFonts w:ascii="Arial" w:eastAsia="Times New Roman" w:hAnsi="Arial" w:cs="Arial"/>
                <w:sz w:val="18"/>
                <w:szCs w:val="18"/>
              </w:rPr>
              <w:t xml:space="preserve">Posologie prescrite pour le renouvellement : </w:t>
            </w:r>
          </w:p>
          <w:p w14:paraId="27827DC3" w14:textId="524CBA3E" w:rsidR="00E258E4" w:rsidRPr="00E258E4" w:rsidRDefault="00E258E4" w:rsidP="00664498">
            <w:pPr>
              <w:spacing w:before="120" w:after="0" w:line="240" w:lineRule="auto"/>
              <w:jc w:val="both"/>
              <w:rPr>
                <w:rFonts w:ascii="Arial" w:eastAsia="Times New Roman" w:hAnsi="Arial" w:cs="Arial"/>
                <w:sz w:val="18"/>
                <w:szCs w:val="18"/>
              </w:rPr>
            </w:pPr>
            <w:r w:rsidRPr="00E258E4">
              <w:rPr>
                <w:rFonts w:ascii="Arial" w:eastAsia="Times New Roman" w:hAnsi="Arial" w:cs="Arial"/>
                <w:sz w:val="18"/>
                <w:szCs w:val="18"/>
              </w:rPr>
              <w:fldChar w:fldCharType="begin">
                <w:ffData>
                  <w:name w:val="Check13"/>
                  <w:enabled/>
                  <w:calcOnExit w:val="0"/>
                  <w:checkBox>
                    <w:sizeAuto/>
                    <w:default w:val="0"/>
                  </w:checkBox>
                </w:ffData>
              </w:fldChar>
            </w:r>
            <w:r w:rsidRPr="00E258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E258E4">
              <w:rPr>
                <w:rFonts w:ascii="Arial" w:eastAsia="Times New Roman" w:hAnsi="Arial" w:cs="Arial"/>
                <w:sz w:val="18"/>
                <w:szCs w:val="18"/>
              </w:rPr>
              <w:fldChar w:fldCharType="end"/>
            </w:r>
            <w:r w:rsidRPr="00E258E4">
              <w:rPr>
                <w:rFonts w:ascii="Arial" w:eastAsia="Times New Roman" w:hAnsi="Arial" w:cs="Arial"/>
                <w:sz w:val="18"/>
                <w:szCs w:val="18"/>
              </w:rPr>
              <w:t xml:space="preserve"> 500 mg </w:t>
            </w:r>
            <w:r w:rsidR="00875A8C" w:rsidRPr="00E258E4">
              <w:rPr>
                <w:rFonts w:ascii="Arial" w:eastAsia="Times New Roman" w:hAnsi="Arial" w:cs="Arial"/>
                <w:sz w:val="18"/>
                <w:szCs w:val="18"/>
              </w:rPr>
              <w:t>(2 comprimés de 250 mg)</w:t>
            </w:r>
            <w:r w:rsidR="00875A8C">
              <w:rPr>
                <w:rFonts w:ascii="Arial" w:eastAsia="Times New Roman" w:hAnsi="Arial" w:cs="Arial"/>
                <w:sz w:val="18"/>
                <w:szCs w:val="18"/>
              </w:rPr>
              <w:t xml:space="preserve"> </w:t>
            </w:r>
            <w:r w:rsidRPr="00E258E4">
              <w:rPr>
                <w:rFonts w:ascii="Arial" w:eastAsia="Times New Roman" w:hAnsi="Arial" w:cs="Arial"/>
                <w:sz w:val="18"/>
                <w:szCs w:val="18"/>
              </w:rPr>
              <w:t>une fois par jour</w:t>
            </w:r>
          </w:p>
          <w:p w14:paraId="541F7ADB" w14:textId="1A6FE910" w:rsidR="00E258E4" w:rsidRPr="00E258E4" w:rsidRDefault="006D02FF" w:rsidP="00664498">
            <w:pPr>
              <w:spacing w:before="120" w:after="0" w:line="240" w:lineRule="auto"/>
              <w:jc w:val="both"/>
              <w:rPr>
                <w:rFonts w:ascii="Arial" w:eastAsia="Times New Roman" w:hAnsi="Arial" w:cs="Arial"/>
                <w:sz w:val="18"/>
                <w:szCs w:val="18"/>
              </w:rPr>
            </w:pPr>
            <w:r w:rsidRPr="00E258E4">
              <w:rPr>
                <w:rFonts w:ascii="Arial" w:eastAsia="Times New Roman" w:hAnsi="Arial" w:cs="Arial"/>
                <w:sz w:val="18"/>
                <w:szCs w:val="18"/>
              </w:rPr>
              <w:fldChar w:fldCharType="begin">
                <w:ffData>
                  <w:name w:val="Check13"/>
                  <w:enabled/>
                  <w:calcOnExit w:val="0"/>
                  <w:checkBox>
                    <w:sizeAuto/>
                    <w:default w:val="0"/>
                  </w:checkBox>
                </w:ffData>
              </w:fldChar>
            </w:r>
            <w:r w:rsidRPr="00E258E4">
              <w:rPr>
                <w:rFonts w:ascii="Arial" w:eastAsia="Times New Roman" w:hAnsi="Arial" w:cs="Arial"/>
                <w:sz w:val="18"/>
                <w:szCs w:val="18"/>
              </w:rPr>
              <w:instrText xml:space="preserve"> FORMCHECKBOX </w:instrText>
            </w:r>
            <w:r w:rsidR="009E0209">
              <w:rPr>
                <w:rFonts w:ascii="Arial" w:eastAsia="Times New Roman" w:hAnsi="Arial" w:cs="Arial"/>
                <w:sz w:val="18"/>
                <w:szCs w:val="18"/>
              </w:rPr>
            </w:r>
            <w:r w:rsidR="009E0209">
              <w:rPr>
                <w:rFonts w:ascii="Arial" w:eastAsia="Times New Roman" w:hAnsi="Arial" w:cs="Arial"/>
                <w:sz w:val="18"/>
                <w:szCs w:val="18"/>
              </w:rPr>
              <w:fldChar w:fldCharType="separate"/>
            </w:r>
            <w:r w:rsidRPr="00E258E4">
              <w:rPr>
                <w:rFonts w:ascii="Arial" w:eastAsia="Times New Roman" w:hAnsi="Arial" w:cs="Arial"/>
                <w:sz w:val="18"/>
                <w:szCs w:val="18"/>
              </w:rPr>
              <w:fldChar w:fldCharType="end"/>
            </w:r>
            <w:r w:rsidRPr="00E258E4">
              <w:rPr>
                <w:rFonts w:ascii="Arial" w:eastAsia="Times New Roman" w:hAnsi="Arial" w:cs="Arial"/>
                <w:sz w:val="18"/>
                <w:szCs w:val="18"/>
              </w:rPr>
              <w:t xml:space="preserve"> </w:t>
            </w:r>
            <w:r>
              <w:rPr>
                <w:rFonts w:ascii="Arial" w:eastAsia="Times New Roman" w:hAnsi="Arial" w:cs="Arial"/>
                <w:sz w:val="18"/>
                <w:szCs w:val="18"/>
              </w:rPr>
              <w:t>25</w:t>
            </w:r>
            <w:r w:rsidRPr="00E258E4">
              <w:rPr>
                <w:rFonts w:ascii="Arial" w:eastAsia="Times New Roman" w:hAnsi="Arial" w:cs="Arial"/>
                <w:sz w:val="18"/>
                <w:szCs w:val="18"/>
              </w:rPr>
              <w:t xml:space="preserve">0 mg </w:t>
            </w:r>
            <w:r w:rsidR="00875A8C" w:rsidRPr="00E258E4">
              <w:rPr>
                <w:rFonts w:ascii="Arial" w:eastAsia="Times New Roman" w:hAnsi="Arial" w:cs="Arial"/>
                <w:sz w:val="18"/>
                <w:szCs w:val="18"/>
              </w:rPr>
              <w:t>(</w:t>
            </w:r>
            <w:r w:rsidR="00875A8C">
              <w:rPr>
                <w:rFonts w:ascii="Arial" w:eastAsia="Times New Roman" w:hAnsi="Arial" w:cs="Arial"/>
                <w:sz w:val="18"/>
                <w:szCs w:val="18"/>
              </w:rPr>
              <w:t>1</w:t>
            </w:r>
            <w:r w:rsidR="00875A8C" w:rsidRPr="00E258E4">
              <w:rPr>
                <w:rFonts w:ascii="Arial" w:eastAsia="Times New Roman" w:hAnsi="Arial" w:cs="Arial"/>
                <w:sz w:val="18"/>
                <w:szCs w:val="18"/>
              </w:rPr>
              <w:t xml:space="preserve"> comprimé de 250 mg)</w:t>
            </w:r>
            <w:r w:rsidR="00875A8C">
              <w:rPr>
                <w:rFonts w:ascii="Arial" w:eastAsia="Times New Roman" w:hAnsi="Arial" w:cs="Arial"/>
                <w:sz w:val="18"/>
                <w:szCs w:val="18"/>
              </w:rPr>
              <w:t xml:space="preserve"> </w:t>
            </w:r>
            <w:r w:rsidRPr="00E258E4">
              <w:rPr>
                <w:rFonts w:ascii="Arial" w:eastAsia="Times New Roman" w:hAnsi="Arial" w:cs="Arial"/>
                <w:sz w:val="18"/>
                <w:szCs w:val="18"/>
              </w:rPr>
              <w:t>une fois par jour</w:t>
            </w:r>
          </w:p>
        </w:tc>
      </w:tr>
    </w:tbl>
    <w:p w14:paraId="1D4DF1E0" w14:textId="77777777" w:rsidR="008A11B0" w:rsidRDefault="008A11B0" w:rsidP="003648F6">
      <w:pPr>
        <w:ind w:right="260"/>
        <w:rPr>
          <w:rFonts w:ascii="Arial" w:hAnsi="Arial" w:cs="Arial"/>
          <w:sz w:val="20"/>
          <w:szCs w:val="20"/>
        </w:rPr>
      </w:pPr>
    </w:p>
    <w:p w14:paraId="68CE3823" w14:textId="77777777" w:rsidR="00BB316A" w:rsidRPr="00157B1B" w:rsidRDefault="00BB316A"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 xml:space="preserve">Identification du prescripteur </w:t>
      </w:r>
    </w:p>
    <w:p w14:paraId="4A4C8875" w14:textId="77777777" w:rsidR="00BB316A" w:rsidRPr="001F34E9" w:rsidRDefault="00BB316A" w:rsidP="00BB316A">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1984998198"/>
          <w:placeholder>
            <w:docPart w:val="90C4AA35CB174945917E99859DF96C00"/>
          </w:placeholder>
          <w:showingPlcHdr/>
        </w:sdtPr>
        <w:sdtEndPr/>
        <w:sdtContent>
          <w:r w:rsidRPr="001F34E9">
            <w:rPr>
              <w:rStyle w:val="Mention1"/>
              <w:rFonts w:ascii="Arial" w:hAnsi="Arial" w:cs="Arial"/>
              <w:sz w:val="20"/>
              <w:szCs w:val="20"/>
            </w:rPr>
            <w:t>________________</w:t>
          </w:r>
        </w:sdtContent>
      </w:sdt>
    </w:p>
    <w:p w14:paraId="751BC000" w14:textId="77777777" w:rsidR="00BB316A" w:rsidRPr="001F34E9" w:rsidRDefault="00BB316A" w:rsidP="00BB316A">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547804696"/>
          <w:placeholder>
            <w:docPart w:val="9858794CDA2D4DFEB8243195EC8DD5D1"/>
          </w:placeholder>
          <w:showingPlcHdr/>
        </w:sdtPr>
        <w:sdtEndPr/>
        <w:sdtContent>
          <w:r w:rsidRPr="001F34E9">
            <w:rPr>
              <w:rStyle w:val="Mention1"/>
              <w:rFonts w:ascii="Arial" w:hAnsi="Arial" w:cs="Arial"/>
              <w:sz w:val="20"/>
              <w:szCs w:val="20"/>
            </w:rPr>
            <w:t>________________</w:t>
          </w:r>
        </w:sdtContent>
      </w:sdt>
    </w:p>
    <w:p w14:paraId="44A1B57D" w14:textId="77777777" w:rsidR="00BB316A" w:rsidRPr="001F34E9" w:rsidRDefault="00BB316A" w:rsidP="00BB316A">
      <w:pPr>
        <w:rPr>
          <w:rFonts w:ascii="Arial" w:hAnsi="Arial" w:cs="Arial"/>
          <w:sz w:val="20"/>
          <w:szCs w:val="20"/>
        </w:rPr>
      </w:pPr>
      <w:r w:rsidRPr="001F34E9">
        <w:rPr>
          <w:rFonts w:ascii="Arial" w:hAnsi="Arial" w:cs="Arial"/>
          <w:sz w:val="20"/>
          <w:szCs w:val="20"/>
        </w:rPr>
        <w:lastRenderedPageBreak/>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1385551211"/>
          <w:placeholder>
            <w:docPart w:val="B5E079FD13A44C6995C3DC4E3E26A459"/>
          </w:placeholder>
          <w:showingPlcHdr/>
        </w:sdtPr>
        <w:sdtEndPr/>
        <w:sdtContent>
          <w:r w:rsidRPr="001F34E9">
            <w:rPr>
              <w:rStyle w:val="Mention1"/>
              <w:rFonts w:ascii="Arial" w:hAnsi="Arial" w:cs="Arial"/>
              <w:sz w:val="20"/>
              <w:szCs w:val="20"/>
            </w:rPr>
            <w:t>________________</w:t>
          </w:r>
        </w:sdtContent>
      </w:sdt>
    </w:p>
    <w:p w14:paraId="0ABC4F0F" w14:textId="77777777" w:rsidR="00BB316A" w:rsidRDefault="00BB316A" w:rsidP="00BB316A">
      <w:pPr>
        <w:rPr>
          <w:rFonts w:ascii="Arial" w:hAnsi="Arial" w:cs="Arial"/>
          <w:sz w:val="20"/>
          <w:szCs w:val="20"/>
        </w:rPr>
      </w:pPr>
      <w:r w:rsidRPr="001F34E9">
        <w:rPr>
          <w:rFonts w:ascii="Arial" w:hAnsi="Arial" w:cs="Arial"/>
          <w:sz w:val="20"/>
          <w:szCs w:val="20"/>
        </w:rPr>
        <w:t xml:space="preserve">Hôpital : </w:t>
      </w:r>
      <w:r w:rsidRPr="001F34E9">
        <w:rPr>
          <w:rFonts w:ascii="Arial" w:hAnsi="Arial" w:cs="Arial"/>
          <w:sz w:val="20"/>
          <w:szCs w:val="20"/>
        </w:rPr>
        <w:br/>
      </w:r>
      <w:sdt>
        <w:sdtPr>
          <w:rPr>
            <w:rFonts w:ascii="Arial" w:hAnsi="Arial" w:cs="Arial"/>
            <w:sz w:val="20"/>
            <w:szCs w:val="20"/>
          </w:rPr>
          <w:id w:val="-734239016"/>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1053224701"/>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rPr>
            <w:rFonts w:ascii="Arial" w:hAnsi="Arial" w:cs="Arial"/>
            <w:sz w:val="20"/>
            <w:szCs w:val="20"/>
          </w:rPr>
          <w:id w:val="-195155300"/>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CLCC  </w:t>
      </w:r>
      <w:sdt>
        <w:sdtPr>
          <w:rPr>
            <w:rFonts w:ascii="Arial" w:hAnsi="Arial" w:cs="Arial"/>
            <w:sz w:val="20"/>
            <w:szCs w:val="20"/>
          </w:rPr>
          <w:id w:val="-313028712"/>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centre privé</w:t>
      </w:r>
      <w:r w:rsidR="004F66BA">
        <w:rPr>
          <w:rFonts w:ascii="Arial" w:hAnsi="Arial" w:cs="Arial"/>
          <w:sz w:val="20"/>
          <w:szCs w:val="20"/>
        </w:rPr>
        <w:t xml:space="preserve"> </w:t>
      </w:r>
    </w:p>
    <w:p w14:paraId="0EB9CFA0" w14:textId="77777777" w:rsidR="004F66BA" w:rsidRPr="001F34E9" w:rsidRDefault="004F66BA" w:rsidP="00BB316A">
      <w:pPr>
        <w:rPr>
          <w:rFonts w:ascii="Arial" w:hAnsi="Arial" w:cs="Arial"/>
          <w:sz w:val="20"/>
          <w:szCs w:val="20"/>
        </w:rPr>
      </w:pPr>
    </w:p>
    <w:p w14:paraId="095ED777" w14:textId="77777777" w:rsidR="00BB316A" w:rsidRPr="001F34E9" w:rsidRDefault="00BB316A" w:rsidP="00BB316A">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310368913"/>
          <w:placeholder>
            <w:docPart w:val="760C4EB09F4843B59F9FB447567ADB50"/>
          </w:placeholder>
          <w:showingPlcHdr/>
        </w:sdtPr>
        <w:sdtEndPr/>
        <w:sdtContent>
          <w:r w:rsidRPr="001F34E9">
            <w:rPr>
              <w:rStyle w:val="Mention1"/>
              <w:rFonts w:ascii="Arial" w:hAnsi="Arial" w:cs="Arial"/>
              <w:sz w:val="20"/>
              <w:szCs w:val="20"/>
            </w:rPr>
            <w:t>________________</w:t>
          </w:r>
        </w:sdtContent>
      </w:sdt>
    </w:p>
    <w:p w14:paraId="167C9566" w14:textId="77777777" w:rsidR="00BB316A" w:rsidRPr="00D67ADC" w:rsidRDefault="00BB316A" w:rsidP="00BB316A">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1656885670"/>
          <w:placeholder>
            <w:docPart w:val="4817E17E03D94AC28F8E052634DC8351"/>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proofErr w:type="spellStart"/>
      <w:r w:rsidRPr="00D67ADC">
        <w:rPr>
          <w:rFonts w:ascii="Arial" w:hAnsi="Arial" w:cs="Arial"/>
          <w:sz w:val="20"/>
          <w:szCs w:val="20"/>
          <w:lang w:val="de-DE"/>
        </w:rPr>
        <w:t>E-mail</w:t>
      </w:r>
      <w:proofErr w:type="spellEnd"/>
      <w:r w:rsidRPr="00D67ADC">
        <w:rPr>
          <w:rFonts w:ascii="Arial" w:hAnsi="Arial" w:cs="Arial"/>
          <w:sz w:val="20"/>
          <w:szCs w:val="20"/>
          <w:lang w:val="de-DE"/>
        </w:rPr>
        <w:t xml:space="preserve"> : </w:t>
      </w:r>
      <w:sdt>
        <w:sdtPr>
          <w:rPr>
            <w:rFonts w:ascii="Arial" w:hAnsi="Arial" w:cs="Arial"/>
            <w:sz w:val="20"/>
            <w:szCs w:val="20"/>
          </w:rPr>
          <w:id w:val="1472792014"/>
          <w:placeholder>
            <w:docPart w:val="A879130CF5884191AB1D3232792680A1"/>
          </w:placeholder>
          <w:showingPlcHdr/>
        </w:sdtPr>
        <w:sdtEndPr/>
        <w:sdtContent>
          <w:r w:rsidRPr="00D67ADC">
            <w:rPr>
              <w:rStyle w:val="Mention1"/>
              <w:rFonts w:ascii="Arial" w:hAnsi="Arial" w:cs="Arial"/>
              <w:sz w:val="20"/>
              <w:szCs w:val="20"/>
              <w:lang w:val="de-DE"/>
            </w:rPr>
            <w:t>xxx@domaine.com</w:t>
          </w:r>
        </w:sdtContent>
      </w:sdt>
    </w:p>
    <w:p w14:paraId="447C2121" w14:textId="77777777" w:rsidR="00BB316A" w:rsidRPr="001F34E9" w:rsidRDefault="00BB316A" w:rsidP="00BB316A">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26707470"/>
          <w:placeholder>
            <w:docPart w:val="00E435ABCD3A4D9192A9E1FFE610B1BB"/>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690FB5DE" w14:textId="77777777" w:rsidR="00BB316A" w:rsidRPr="0093672E" w:rsidRDefault="00BB316A" w:rsidP="00BB316A">
      <w:r w:rsidRPr="001F34E9">
        <w:rPr>
          <w:rFonts w:ascii="Arial" w:hAnsi="Arial" w:cs="Arial"/>
          <w:sz w:val="20"/>
          <w:szCs w:val="20"/>
        </w:rPr>
        <w:t>Cachet et signature du médecin</w:t>
      </w:r>
      <w:r w:rsidRPr="0093672E">
        <w:t> :</w:t>
      </w:r>
    </w:p>
    <w:p w14:paraId="1AC0FF69" w14:textId="77777777" w:rsidR="00A36E3B" w:rsidRDefault="00A36E3B" w:rsidP="003648F6">
      <w:pPr>
        <w:ind w:right="260"/>
        <w:rPr>
          <w:rFonts w:ascii="Arial" w:hAnsi="Arial" w:cs="Arial"/>
          <w:sz w:val="20"/>
          <w:szCs w:val="20"/>
        </w:rPr>
      </w:pPr>
    </w:p>
    <w:p w14:paraId="791318FC" w14:textId="77777777" w:rsidR="00664C7D" w:rsidRDefault="00664C7D" w:rsidP="00100401">
      <w:pPr>
        <w:ind w:right="260"/>
        <w:jc w:val="center"/>
        <w:rPr>
          <w:rFonts w:ascii="Arial" w:hAnsi="Arial" w:cs="Arial"/>
          <w:sz w:val="20"/>
          <w:szCs w:val="20"/>
        </w:rPr>
      </w:pPr>
      <w:r>
        <w:rPr>
          <w:rFonts w:ascii="Arial" w:hAnsi="Arial" w:cs="Arial"/>
          <w:sz w:val="20"/>
          <w:szCs w:val="20"/>
        </w:rPr>
        <w:br w:type="page"/>
      </w:r>
    </w:p>
    <w:p w14:paraId="6CB28470" w14:textId="77777777" w:rsidR="003648F6" w:rsidRPr="00DB536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8"/>
          <w:szCs w:val="28"/>
        </w:rPr>
      </w:pPr>
      <w:r w:rsidRPr="00DB536D">
        <w:rPr>
          <w:rStyle w:val="lev"/>
          <w:rFonts w:ascii="Arial Narrow" w:eastAsiaTheme="majorEastAsia" w:hAnsi="Arial Narrow" w:cstheme="majorBidi"/>
          <w:b w:val="0"/>
          <w:color w:val="2E74B5" w:themeColor="accent1" w:themeShade="BF"/>
          <w:sz w:val="28"/>
          <w:szCs w:val="28"/>
        </w:rPr>
        <w:lastRenderedPageBreak/>
        <w:t>Fiche d’arrêt définitif de traitement</w:t>
      </w:r>
    </w:p>
    <w:p w14:paraId="178FB77F" w14:textId="77777777" w:rsidR="003648F6" w:rsidRPr="00664C7D"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Narrow" w:eastAsiaTheme="majorEastAsia" w:hAnsi="Arial Narrow" w:cstheme="majorBidi"/>
          <w:b w:val="0"/>
          <w:color w:val="2E74B5" w:themeColor="accent1" w:themeShade="BF"/>
          <w:sz w:val="26"/>
          <w:szCs w:val="26"/>
        </w:rPr>
      </w:pPr>
      <w:r w:rsidRPr="00DB536D">
        <w:rPr>
          <w:rStyle w:val="lev"/>
          <w:rFonts w:ascii="Arial Narrow" w:eastAsiaTheme="majorEastAsia" w:hAnsi="Arial Narrow" w:cstheme="majorBidi"/>
          <w:b w:val="0"/>
          <w:color w:val="2E74B5" w:themeColor="accent1" w:themeShade="BF"/>
          <w:sz w:val="28"/>
          <w:szCs w:val="28"/>
        </w:rPr>
        <w:t>A remplir par le prescripteur</w:t>
      </w:r>
    </w:p>
    <w:p w14:paraId="7F7F51E2" w14:textId="77777777" w:rsidR="001E6C0C" w:rsidRPr="0093672E" w:rsidRDefault="001E6C0C" w:rsidP="001E6C0C">
      <w:pPr>
        <w:jc w:val="right"/>
      </w:pPr>
      <w:r w:rsidRPr="001E6C0C">
        <w:rPr>
          <w:rFonts w:ascii="Arial" w:hAnsi="Arial" w:cs="Arial"/>
          <w:sz w:val="20"/>
          <w:szCs w:val="20"/>
        </w:rPr>
        <w:t xml:space="preserve">Date de l’arrêt définitif de traitement : </w:t>
      </w:r>
      <w:sdt>
        <w:sdtPr>
          <w:rPr>
            <w:rFonts w:ascii="Arial" w:hAnsi="Arial" w:cs="Arial"/>
            <w:sz w:val="20"/>
            <w:szCs w:val="20"/>
          </w:rPr>
          <w:id w:val="847991603"/>
          <w:placeholder>
            <w:docPart w:val="1F17B733177F41D28127A31CD76B0E92"/>
          </w:placeholder>
          <w:showingPlcHdr/>
          <w:date>
            <w:dateFormat w:val="dd/MM/yyyy"/>
            <w:lid w:val="fr-FR"/>
            <w:storeMappedDataAs w:val="dateTime"/>
            <w:calendar w:val="gregorian"/>
          </w:date>
        </w:sdtPr>
        <w:sdtEndPr>
          <w:rPr>
            <w:rFonts w:asciiTheme="minorHAnsi" w:hAnsiTheme="minorHAnsi" w:cstheme="minorBidi"/>
            <w:sz w:val="22"/>
            <w:szCs w:val="22"/>
          </w:rPr>
        </w:sdtEndPr>
        <w:sdtContent>
          <w:r w:rsidRPr="001E6C0C">
            <w:rPr>
              <w:rStyle w:val="Mention1"/>
              <w:rFonts w:ascii="Arial" w:hAnsi="Arial" w:cs="Arial"/>
              <w:sz w:val="20"/>
              <w:szCs w:val="20"/>
            </w:rPr>
            <w:t>_ _/_ _/_ _ _ _</w:t>
          </w:r>
        </w:sdtContent>
      </w:sdt>
    </w:p>
    <w:p w14:paraId="527547A2" w14:textId="77777777" w:rsidR="003648F6" w:rsidRPr="00CF416D" w:rsidRDefault="003648F6" w:rsidP="003648F6">
      <w:pPr>
        <w:ind w:right="260"/>
        <w:jc w:val="right"/>
        <w:rPr>
          <w:rFonts w:ascii="Arial" w:hAnsi="Arial" w:cs="Arial"/>
          <w:sz w:val="20"/>
          <w:szCs w:val="20"/>
          <w:shd w:val="clear" w:color="auto" w:fill="CCCCFF"/>
        </w:rPr>
      </w:pPr>
      <w:r w:rsidRPr="00CF416D">
        <w:rPr>
          <w:rFonts w:ascii="Arial" w:hAnsi="Arial" w:cs="Arial"/>
          <w:sz w:val="20"/>
          <w:szCs w:val="20"/>
          <w:shd w:val="clear" w:color="auto" w:fill="CCCCFF"/>
        </w:rPr>
        <w:t xml:space="preserve"> </w:t>
      </w:r>
    </w:p>
    <w:p w14:paraId="7849E77E" w14:textId="77777777" w:rsidR="001E6C0C" w:rsidRPr="00157B1B" w:rsidRDefault="001E6C0C"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Identification du patient</w:t>
      </w:r>
    </w:p>
    <w:p w14:paraId="4642BE37" w14:textId="77777777" w:rsidR="001E6C0C" w:rsidRPr="00523F9D" w:rsidRDefault="001E6C0C" w:rsidP="001E6C0C">
      <w:pPr>
        <w:rPr>
          <w:rFonts w:ascii="Arial" w:hAnsi="Arial" w:cs="Arial"/>
          <w:sz w:val="20"/>
          <w:szCs w:val="20"/>
        </w:rPr>
      </w:pPr>
      <w:r w:rsidRPr="00523F9D">
        <w:rPr>
          <w:rFonts w:ascii="Arial" w:hAnsi="Arial" w:cs="Arial"/>
          <w:sz w:val="20"/>
          <w:szCs w:val="20"/>
        </w:rPr>
        <w:t>Nom du patient (</w:t>
      </w:r>
      <w:r w:rsidRPr="009B4A53">
        <w:rPr>
          <w:rFonts w:ascii="Arial" w:hAnsi="Arial" w:cs="Arial"/>
          <w:i/>
          <w:sz w:val="20"/>
          <w:szCs w:val="20"/>
        </w:rPr>
        <w:t>3 premières lettres</w:t>
      </w:r>
      <w:r w:rsidRPr="00523F9D">
        <w:rPr>
          <w:rFonts w:ascii="Arial" w:hAnsi="Arial" w:cs="Arial"/>
          <w:sz w:val="20"/>
          <w:szCs w:val="20"/>
        </w:rPr>
        <w:t xml:space="preserve">) </w:t>
      </w:r>
      <w:proofErr w:type="gramStart"/>
      <w:r w:rsidRPr="00523F9D">
        <w:rPr>
          <w:rFonts w:ascii="Arial" w:hAnsi="Arial" w:cs="Arial"/>
          <w:sz w:val="20"/>
          <w:szCs w:val="20"/>
        </w:rPr>
        <w:t xml:space="preserve">:  </w:t>
      </w:r>
      <w:proofErr w:type="gramEnd"/>
      <w:sdt>
        <w:sdtPr>
          <w:rPr>
            <w:rFonts w:ascii="Arial" w:hAnsi="Arial" w:cs="Arial"/>
            <w:sz w:val="20"/>
            <w:szCs w:val="20"/>
          </w:rPr>
          <w:id w:val="1593666388"/>
          <w:placeholder>
            <w:docPart w:val="E94EAEFED92A4C2AAC707124B413B7EA"/>
          </w:placeholder>
          <w:showingPlcHdr/>
        </w:sdtPr>
        <w:sdtEndPr/>
        <w:sdtContent>
          <w:r w:rsidRPr="00523F9D">
            <w:rPr>
              <w:rStyle w:val="Mention1"/>
              <w:rFonts w:ascii="Arial" w:hAnsi="Arial" w:cs="Arial"/>
              <w:sz w:val="20"/>
              <w:szCs w:val="20"/>
            </w:rPr>
            <w:t>| _ | _ | _ |</w:t>
          </w:r>
        </w:sdtContent>
      </w:sdt>
      <w:r w:rsidRPr="00523F9D" w:rsidDel="004A5DB0">
        <w:rPr>
          <w:rFonts w:ascii="Arial" w:hAnsi="Arial" w:cs="Arial"/>
          <w:sz w:val="20"/>
          <w:szCs w:val="20"/>
        </w:rPr>
        <w:t xml:space="preserve"> </w:t>
      </w:r>
      <w:r w:rsidRPr="00523F9D">
        <w:rPr>
          <w:rFonts w:ascii="Arial" w:hAnsi="Arial" w:cs="Arial"/>
          <w:sz w:val="20"/>
          <w:szCs w:val="20"/>
        </w:rPr>
        <w:t>Prénom (</w:t>
      </w:r>
      <w:r w:rsidRPr="009B4A53">
        <w:rPr>
          <w:rFonts w:ascii="Arial" w:hAnsi="Arial" w:cs="Arial"/>
          <w:i/>
          <w:sz w:val="20"/>
          <w:szCs w:val="20"/>
        </w:rPr>
        <w:t>2 premières lettres</w:t>
      </w:r>
      <w:r w:rsidRPr="00523F9D">
        <w:rPr>
          <w:rFonts w:ascii="Arial" w:hAnsi="Arial" w:cs="Arial"/>
          <w:sz w:val="20"/>
          <w:szCs w:val="20"/>
        </w:rPr>
        <w:t xml:space="preserve">) : </w:t>
      </w:r>
      <w:sdt>
        <w:sdtPr>
          <w:rPr>
            <w:rFonts w:ascii="Arial" w:hAnsi="Arial" w:cs="Arial"/>
            <w:sz w:val="20"/>
            <w:szCs w:val="20"/>
          </w:rPr>
          <w:id w:val="-953471414"/>
          <w:placeholder>
            <w:docPart w:val="6A3B05D5D90C482EB5DE2476F4382834"/>
          </w:placeholder>
          <w:showingPlcHdr/>
        </w:sdtPr>
        <w:sdtEndPr/>
        <w:sdtContent>
          <w:r w:rsidRPr="00523F9D">
            <w:rPr>
              <w:rStyle w:val="Mention1"/>
              <w:rFonts w:ascii="Arial" w:hAnsi="Arial" w:cs="Arial"/>
              <w:sz w:val="20"/>
              <w:szCs w:val="20"/>
            </w:rPr>
            <w:t>| _ | _ |</w:t>
          </w:r>
        </w:sdtContent>
      </w:sdt>
    </w:p>
    <w:p w14:paraId="0B4AF0BE" w14:textId="77777777" w:rsidR="00A12B21" w:rsidRDefault="00A12B21" w:rsidP="00A12B21">
      <w:pPr>
        <w:autoSpaceDE w:val="0"/>
        <w:autoSpaceDN w:val="0"/>
        <w:adjustRightInd w:val="0"/>
        <w:spacing w:line="240" w:lineRule="auto"/>
        <w:ind w:left="284"/>
        <w:rPr>
          <w:rFonts w:ascii="Arial" w:hAnsi="Arial" w:cs="Arial"/>
          <w:sz w:val="20"/>
          <w:lang w:eastAsia="fr-FR"/>
        </w:rPr>
      </w:pPr>
      <w:r>
        <w:rPr>
          <w:rFonts w:ascii="Arial" w:hAnsi="Arial" w:cs="Arial"/>
          <w:sz w:val="14"/>
          <w:lang w:eastAsia="fr-FR"/>
        </w:rPr>
        <w:t>*</w:t>
      </w:r>
      <w:r w:rsidRPr="009865BA">
        <w:rPr>
          <w:rFonts w:ascii="Arial" w:hAnsi="Arial" w:cs="Arial"/>
          <w:sz w:val="14"/>
          <w:lang w:eastAsia="fr-FR"/>
        </w:rPr>
        <w:t>Si le nom contient seulement 2 ou 3 lettres, seule la première sera notée</w:t>
      </w:r>
    </w:p>
    <w:p w14:paraId="5502608B" w14:textId="77777777" w:rsidR="00A12B21" w:rsidRDefault="00A12B21" w:rsidP="00A12B21">
      <w:pPr>
        <w:ind w:right="260"/>
        <w:rPr>
          <w:rFonts w:ascii="Arial" w:hAnsi="Arial" w:cs="Arial"/>
          <w:sz w:val="20"/>
          <w:szCs w:val="20"/>
        </w:rPr>
      </w:pPr>
      <w:r>
        <w:rPr>
          <w:rFonts w:ascii="Arial" w:hAnsi="Arial" w:cs="Arial"/>
          <w:sz w:val="20"/>
          <w:szCs w:val="20"/>
        </w:rPr>
        <w:t xml:space="preserve">Numéro CPC : </w:t>
      </w:r>
      <w:proofErr w:type="gramStart"/>
      <w:r w:rsidRPr="00523F9D">
        <w:rPr>
          <w:rFonts w:ascii="Arial" w:hAnsi="Arial" w:cs="Arial"/>
          <w:sz w:val="20"/>
          <w:szCs w:val="20"/>
        </w:rPr>
        <w:t xml:space="preserve">:  </w:t>
      </w:r>
      <w:r>
        <w:rPr>
          <w:rFonts w:ascii="Arial" w:hAnsi="Arial" w:cs="Arial"/>
          <w:sz w:val="20"/>
          <w:szCs w:val="20"/>
        </w:rPr>
        <w:t>_</w:t>
      </w:r>
      <w:proofErr w:type="gramEnd"/>
      <w:r>
        <w:rPr>
          <w:rFonts w:ascii="Arial" w:hAnsi="Arial" w:cs="Arial"/>
          <w:sz w:val="20"/>
          <w:szCs w:val="20"/>
        </w:rPr>
        <w:t>________________________</w:t>
      </w:r>
    </w:p>
    <w:p w14:paraId="3028665C" w14:textId="3CFD0A1E" w:rsidR="00A12B21" w:rsidRPr="001C7FE0" w:rsidRDefault="00A12B21" w:rsidP="00A12B21">
      <w:pPr>
        <w:rPr>
          <w:rFonts w:ascii="Arial Narrow" w:hAnsi="Arial Narrow" w:cs="Arial"/>
          <w:bCs/>
          <w:sz w:val="28"/>
          <w:szCs w:val="28"/>
        </w:rPr>
      </w:pPr>
      <w:r w:rsidRPr="001C7FE0">
        <w:rPr>
          <w:rFonts w:ascii="Arial Narrow" w:hAnsi="Arial Narrow" w:cs="Arial"/>
          <w:bCs/>
          <w:sz w:val="28"/>
          <w:szCs w:val="28"/>
        </w:rPr>
        <w:t xml:space="preserve">Informations sur le traitement par </w:t>
      </w:r>
      <w:r w:rsidR="00606182">
        <w:rPr>
          <w:rFonts w:ascii="Arial Narrow" w:hAnsi="Arial Narrow" w:cs="Arial"/>
          <w:bCs/>
          <w:sz w:val="28"/>
          <w:szCs w:val="28"/>
        </w:rPr>
        <w:t>TIBSOVO</w:t>
      </w:r>
      <w:r w:rsidRPr="001C7FE0">
        <w:rPr>
          <w:rFonts w:ascii="Arial Narrow" w:hAnsi="Arial Narrow" w:cs="Arial"/>
          <w:bCs/>
          <w:sz w:val="28"/>
          <w:szCs w:val="28"/>
        </w:rPr>
        <w:t xml:space="preserve"> depuis la dernière visite</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15"/>
        <w:gridCol w:w="6027"/>
      </w:tblGrid>
      <w:tr w:rsidR="002E61BE" w:rsidRPr="002E61BE" w14:paraId="5000437E" w14:textId="77777777" w:rsidTr="006075E1">
        <w:tc>
          <w:tcPr>
            <w:tcW w:w="1667" w:type="pct"/>
            <w:shd w:val="clear" w:color="auto" w:fill="F3F3F3"/>
          </w:tcPr>
          <w:p w14:paraId="34931546" w14:textId="77777777" w:rsidR="002E61BE" w:rsidRPr="002E61BE" w:rsidRDefault="002E61BE" w:rsidP="002E61BE">
            <w:pPr>
              <w:spacing w:before="120" w:after="120" w:line="240" w:lineRule="auto"/>
              <w:rPr>
                <w:rFonts w:ascii="Arial" w:eastAsia="Times New Roman" w:hAnsi="Arial" w:cs="Arial"/>
                <w:b/>
                <w:sz w:val="20"/>
                <w:szCs w:val="20"/>
              </w:rPr>
            </w:pPr>
            <w:r w:rsidRPr="002E61BE">
              <w:rPr>
                <w:rFonts w:ascii="Arial" w:eastAsia="Times New Roman" w:hAnsi="Arial" w:cs="Arial"/>
                <w:b/>
                <w:sz w:val="20"/>
                <w:szCs w:val="20"/>
              </w:rPr>
              <w:t>Date de début de traitement</w:t>
            </w:r>
          </w:p>
          <w:p w14:paraId="09A3DD13" w14:textId="5F162200" w:rsidR="002E61BE" w:rsidRPr="002E61BE" w:rsidRDefault="002E61BE" w:rsidP="002E61BE">
            <w:pPr>
              <w:spacing w:before="120" w:after="120" w:line="240" w:lineRule="auto"/>
              <w:rPr>
                <w:rFonts w:ascii="Arial" w:eastAsia="Times New Roman" w:hAnsi="Arial" w:cs="Arial"/>
                <w:b/>
                <w:sz w:val="20"/>
                <w:szCs w:val="20"/>
              </w:rPr>
            </w:pPr>
            <w:r w:rsidRPr="002E61BE">
              <w:rPr>
                <w:rFonts w:ascii="Arial" w:eastAsia="Times New Roman" w:hAnsi="Arial" w:cs="Arial"/>
                <w:b/>
                <w:sz w:val="20"/>
                <w:szCs w:val="20"/>
              </w:rPr>
              <w:t xml:space="preserve">Date d’arrêt </w:t>
            </w:r>
            <w:r w:rsidR="00356E04">
              <w:rPr>
                <w:rFonts w:ascii="Arial" w:eastAsia="Times New Roman" w:hAnsi="Arial" w:cs="Arial"/>
                <w:b/>
                <w:sz w:val="20"/>
                <w:szCs w:val="20"/>
              </w:rPr>
              <w:t xml:space="preserve">définitif </w:t>
            </w:r>
            <w:r w:rsidRPr="002E61BE">
              <w:rPr>
                <w:rFonts w:ascii="Arial" w:eastAsia="Times New Roman" w:hAnsi="Arial" w:cs="Arial"/>
                <w:b/>
                <w:sz w:val="20"/>
                <w:szCs w:val="20"/>
              </w:rPr>
              <w:t>du traitement</w:t>
            </w:r>
          </w:p>
        </w:tc>
        <w:tc>
          <w:tcPr>
            <w:tcW w:w="3333" w:type="pct"/>
            <w:shd w:val="clear" w:color="auto" w:fill="auto"/>
          </w:tcPr>
          <w:p w14:paraId="6E64CFAE" w14:textId="77777777" w:rsidR="002E61BE" w:rsidRPr="002E61BE" w:rsidRDefault="002E61BE" w:rsidP="002E61BE">
            <w:pPr>
              <w:spacing w:before="120" w:after="120" w:line="240" w:lineRule="auto"/>
              <w:ind w:right="-442"/>
              <w:rPr>
                <w:rFonts w:ascii="Arial" w:eastAsia="Times New Roman" w:hAnsi="Arial" w:cs="Arial"/>
                <w:color w:val="000000"/>
                <w:sz w:val="16"/>
                <w:szCs w:val="16"/>
                <w:lang w:eastAsia="fr-FR"/>
              </w:rPr>
            </w:pPr>
            <w:r w:rsidRPr="002E61BE">
              <w:rPr>
                <w:rFonts w:ascii="Arial" w:eastAsia="Times New Roman" w:hAnsi="Arial" w:cs="Arial"/>
                <w:color w:val="000000"/>
                <w:sz w:val="16"/>
                <w:szCs w:val="16"/>
                <w:lang w:eastAsia="fr-FR"/>
              </w:rPr>
              <w:t xml:space="preserve">|__|__| |__|__| |__|__|__|__| </w:t>
            </w:r>
            <w:r w:rsidRPr="002E61BE">
              <w:rPr>
                <w:rFonts w:ascii="Arial" w:eastAsia="Times New Roman" w:hAnsi="Arial" w:cs="Arial"/>
                <w:sz w:val="20"/>
                <w:szCs w:val="20"/>
                <w:lang w:eastAsia="fr-FR"/>
              </w:rPr>
              <w:t>(</w:t>
            </w:r>
            <w:r w:rsidRPr="002E61BE">
              <w:rPr>
                <w:rFonts w:ascii="Arial" w:eastAsia="Times New Roman" w:hAnsi="Arial" w:cs="Arial"/>
                <w:sz w:val="20"/>
                <w:szCs w:val="20"/>
              </w:rPr>
              <w:t>JJ/MM/AAAA</w:t>
            </w:r>
            <w:r w:rsidRPr="002E61BE">
              <w:rPr>
                <w:rFonts w:ascii="Arial" w:eastAsia="Times New Roman" w:hAnsi="Arial" w:cs="Arial"/>
                <w:sz w:val="20"/>
                <w:szCs w:val="20"/>
                <w:lang w:eastAsia="fr-FR"/>
              </w:rPr>
              <w:t>)</w:t>
            </w:r>
          </w:p>
          <w:p w14:paraId="2C8045BE" w14:textId="77777777" w:rsidR="002E61BE" w:rsidRP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color w:val="000000"/>
                <w:sz w:val="16"/>
                <w:szCs w:val="16"/>
                <w:lang w:eastAsia="fr-FR"/>
              </w:rPr>
              <w:t xml:space="preserve">|__|__| |__|__| |__|__|__|__| </w:t>
            </w:r>
            <w:r w:rsidRPr="002E61BE">
              <w:rPr>
                <w:rFonts w:ascii="Arial" w:eastAsia="Times New Roman" w:hAnsi="Arial" w:cs="Arial"/>
                <w:sz w:val="20"/>
                <w:szCs w:val="20"/>
                <w:lang w:eastAsia="fr-FR"/>
              </w:rPr>
              <w:t>(</w:t>
            </w:r>
            <w:r w:rsidRPr="002E61BE">
              <w:rPr>
                <w:rFonts w:ascii="Arial" w:eastAsia="Times New Roman" w:hAnsi="Arial" w:cs="Arial"/>
                <w:sz w:val="20"/>
                <w:szCs w:val="20"/>
              </w:rPr>
              <w:t>JJ/MM/AAAA</w:t>
            </w:r>
            <w:r w:rsidRPr="002E61BE">
              <w:rPr>
                <w:rFonts w:ascii="Arial" w:eastAsia="Times New Roman" w:hAnsi="Arial" w:cs="Arial"/>
                <w:sz w:val="20"/>
                <w:szCs w:val="20"/>
                <w:lang w:eastAsia="fr-FR"/>
              </w:rPr>
              <w:t>)</w:t>
            </w:r>
          </w:p>
        </w:tc>
      </w:tr>
      <w:tr w:rsidR="002E61BE" w:rsidRPr="002E61BE" w14:paraId="0B8851B9" w14:textId="77777777" w:rsidTr="006075E1">
        <w:tc>
          <w:tcPr>
            <w:tcW w:w="1667" w:type="pct"/>
            <w:shd w:val="clear" w:color="auto" w:fill="F3F3F3"/>
          </w:tcPr>
          <w:p w14:paraId="352A1ED4" w14:textId="68F7ADBE" w:rsidR="002E61BE" w:rsidRPr="002E61BE" w:rsidRDefault="005D559D" w:rsidP="002E61BE">
            <w:pPr>
              <w:spacing w:before="120" w:after="120" w:line="240" w:lineRule="auto"/>
              <w:rPr>
                <w:rFonts w:ascii="Arial" w:eastAsia="Times New Roman" w:hAnsi="Arial" w:cs="Arial"/>
                <w:b/>
                <w:sz w:val="20"/>
                <w:szCs w:val="20"/>
              </w:rPr>
            </w:pPr>
            <w:r>
              <w:rPr>
                <w:rFonts w:ascii="Arial" w:eastAsia="Times New Roman" w:hAnsi="Arial" w:cs="Arial"/>
                <w:b/>
                <w:sz w:val="20"/>
                <w:szCs w:val="20"/>
              </w:rPr>
              <w:t>Posologie au moment de</w:t>
            </w:r>
            <w:r w:rsidR="002E61BE" w:rsidRPr="002E61BE">
              <w:rPr>
                <w:rFonts w:ascii="Arial" w:eastAsia="Times New Roman" w:hAnsi="Arial" w:cs="Arial"/>
                <w:b/>
                <w:sz w:val="20"/>
                <w:szCs w:val="20"/>
              </w:rPr>
              <w:t xml:space="preserve"> l’arrêt</w:t>
            </w:r>
            <w:r>
              <w:rPr>
                <w:rFonts w:ascii="Arial" w:eastAsia="Times New Roman" w:hAnsi="Arial" w:cs="Arial"/>
                <w:b/>
                <w:sz w:val="20"/>
                <w:szCs w:val="20"/>
              </w:rPr>
              <w:t xml:space="preserve"> du traitement</w:t>
            </w:r>
          </w:p>
        </w:tc>
        <w:tc>
          <w:tcPr>
            <w:tcW w:w="3333" w:type="pct"/>
            <w:shd w:val="clear" w:color="auto" w:fill="auto"/>
          </w:tcPr>
          <w:p w14:paraId="2BED6DA1" w14:textId="7F5CCC73" w:rsidR="002E61BE" w:rsidRPr="002E61BE" w:rsidRDefault="002E61BE" w:rsidP="002E61BE">
            <w:pPr>
              <w:spacing w:before="120" w:after="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500 mg/jour</w:t>
            </w:r>
            <w:r w:rsidRPr="002E61BE">
              <w:rPr>
                <w:rFonts w:ascii="Arial" w:eastAsia="Times New Roman" w:hAnsi="Arial" w:cs="Arial"/>
                <w:b/>
                <w:sz w:val="20"/>
                <w:szCs w:val="20"/>
              </w:rPr>
              <w:t xml:space="preserve"> </w:t>
            </w: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w:t>
            </w:r>
            <w:r w:rsidR="00FB2EAD">
              <w:rPr>
                <w:rFonts w:ascii="Arial" w:eastAsia="Times New Roman" w:hAnsi="Arial" w:cs="Arial"/>
                <w:sz w:val="20"/>
                <w:szCs w:val="20"/>
              </w:rPr>
              <w:t>25</w:t>
            </w:r>
            <w:r w:rsidR="005D559D" w:rsidRPr="002E61BE">
              <w:rPr>
                <w:rFonts w:ascii="Arial" w:eastAsia="Times New Roman" w:hAnsi="Arial" w:cs="Arial"/>
                <w:sz w:val="20"/>
                <w:szCs w:val="20"/>
              </w:rPr>
              <w:t>0 mg/jour</w:t>
            </w:r>
          </w:p>
          <w:p w14:paraId="4E937F52" w14:textId="77777777" w:rsidR="002E61BE" w:rsidRPr="002E61BE" w:rsidRDefault="002E61BE" w:rsidP="002E61BE">
            <w:pPr>
              <w:spacing w:after="0" w:line="240" w:lineRule="auto"/>
              <w:rPr>
                <w:rFonts w:ascii="Arial" w:eastAsia="Times New Roman" w:hAnsi="Arial" w:cs="Arial"/>
                <w:sz w:val="20"/>
                <w:szCs w:val="20"/>
              </w:rPr>
            </w:pPr>
          </w:p>
        </w:tc>
      </w:tr>
      <w:tr w:rsidR="002E61BE" w:rsidRPr="002E61BE" w14:paraId="134145A9" w14:textId="77777777" w:rsidTr="006075E1">
        <w:tc>
          <w:tcPr>
            <w:tcW w:w="1667" w:type="pct"/>
            <w:shd w:val="clear" w:color="auto" w:fill="F3F3F3"/>
          </w:tcPr>
          <w:p w14:paraId="07B3CD06" w14:textId="77777777" w:rsidR="002E61BE" w:rsidRPr="002E61BE" w:rsidRDefault="002E61BE" w:rsidP="002E61BE">
            <w:pPr>
              <w:spacing w:before="120" w:after="120" w:line="240" w:lineRule="auto"/>
              <w:rPr>
                <w:rFonts w:ascii="Arial" w:eastAsia="Times New Roman" w:hAnsi="Arial" w:cs="Arial"/>
                <w:b/>
                <w:sz w:val="20"/>
                <w:szCs w:val="20"/>
              </w:rPr>
            </w:pPr>
            <w:r w:rsidRPr="002E61BE">
              <w:rPr>
                <w:rFonts w:ascii="Arial" w:eastAsia="Times New Roman" w:hAnsi="Arial" w:cs="Arial"/>
                <w:b/>
                <w:sz w:val="20"/>
                <w:szCs w:val="20"/>
              </w:rPr>
              <w:t>Motif de l’arrêt</w:t>
            </w:r>
          </w:p>
          <w:p w14:paraId="17CD161B" w14:textId="77777777" w:rsidR="002E61BE" w:rsidRPr="002E61BE" w:rsidRDefault="002E61BE" w:rsidP="002E61BE">
            <w:pPr>
              <w:spacing w:before="120" w:after="120" w:line="240" w:lineRule="auto"/>
              <w:rPr>
                <w:rFonts w:ascii="Arial" w:eastAsia="Times New Roman" w:hAnsi="Arial" w:cs="Arial"/>
                <w:i/>
                <w:sz w:val="20"/>
                <w:szCs w:val="20"/>
              </w:rPr>
            </w:pPr>
            <w:r w:rsidRPr="002E61BE">
              <w:rPr>
                <w:rFonts w:ascii="Arial" w:eastAsia="Times New Roman" w:hAnsi="Arial" w:cs="Arial"/>
                <w:i/>
                <w:sz w:val="20"/>
                <w:szCs w:val="20"/>
              </w:rPr>
              <w:t>(Veuillez sélectionner uniquement le motif principal)</w:t>
            </w:r>
          </w:p>
        </w:tc>
        <w:tc>
          <w:tcPr>
            <w:tcW w:w="3333" w:type="pct"/>
            <w:shd w:val="clear" w:color="auto" w:fill="auto"/>
          </w:tcPr>
          <w:p w14:paraId="709D41BF" w14:textId="77777777" w:rsidR="002E61BE" w:rsidRP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Progression de la maladie</w:t>
            </w:r>
          </w:p>
          <w:p w14:paraId="5BF04235" w14:textId="5D484049" w:rsid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w:t>
            </w:r>
            <w:r w:rsidR="007528E0">
              <w:rPr>
                <w:rFonts w:ascii="Arial" w:eastAsia="Times New Roman" w:hAnsi="Arial" w:cs="Arial"/>
                <w:sz w:val="20"/>
                <w:szCs w:val="20"/>
              </w:rPr>
              <w:t>Survenue d’un e</w:t>
            </w:r>
            <w:r w:rsidRPr="002E61BE">
              <w:rPr>
                <w:rFonts w:ascii="Arial" w:eastAsia="Times New Roman" w:hAnsi="Arial" w:cs="Arial"/>
                <w:sz w:val="20"/>
                <w:szCs w:val="20"/>
              </w:rPr>
              <w:t>ffet indésirable</w:t>
            </w:r>
            <w:r w:rsidR="007528E0">
              <w:rPr>
                <w:rFonts w:ascii="Arial" w:eastAsia="Times New Roman" w:hAnsi="Arial" w:cs="Arial"/>
                <w:sz w:val="20"/>
                <w:szCs w:val="20"/>
              </w:rPr>
              <w:t>*</w:t>
            </w:r>
          </w:p>
          <w:p w14:paraId="37D71A2B" w14:textId="40583248" w:rsidR="00121EE8" w:rsidRPr="002E61BE" w:rsidRDefault="00121EE8"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Pr>
                <w:rFonts w:ascii="Arial" w:eastAsia="Times New Roman" w:hAnsi="Arial" w:cs="Arial"/>
                <w:sz w:val="20"/>
                <w:szCs w:val="20"/>
              </w:rPr>
              <w:t xml:space="preserve"> Effet thérapeutique non satisfaisant</w:t>
            </w:r>
            <w:r w:rsidR="00C07AA7">
              <w:rPr>
                <w:rFonts w:ascii="Arial" w:eastAsia="Times New Roman" w:hAnsi="Arial" w:cs="Arial"/>
                <w:sz w:val="20"/>
                <w:szCs w:val="20"/>
              </w:rPr>
              <w:t>*</w:t>
            </w:r>
          </w:p>
          <w:p w14:paraId="2B28D4FB" w14:textId="77777777" w:rsidR="002E61BE" w:rsidRP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Décès*</w:t>
            </w:r>
          </w:p>
          <w:p w14:paraId="587F5FF9" w14:textId="156F0CA9" w:rsidR="002E61BE" w:rsidRDefault="002E61BE" w:rsidP="002E61BE">
            <w:pPr>
              <w:spacing w:before="120" w:after="120" w:line="240" w:lineRule="auto"/>
              <w:ind w:right="-442"/>
              <w:rPr>
                <w:rFonts w:ascii="Arial" w:eastAsia="Times New Roman" w:hAnsi="Arial" w:cs="Arial"/>
                <w:color w:val="000000"/>
                <w:sz w:val="16"/>
                <w:szCs w:val="16"/>
                <w:lang w:eastAsia="fr-FR"/>
              </w:rPr>
            </w:pPr>
            <w:r w:rsidRPr="002E61BE">
              <w:rPr>
                <w:rFonts w:ascii="Arial" w:eastAsia="Times New Roman" w:hAnsi="Arial" w:cs="Arial"/>
                <w:sz w:val="20"/>
                <w:szCs w:val="20"/>
              </w:rPr>
              <w:t>Date du décès :</w:t>
            </w:r>
            <w:r w:rsidRPr="002E61BE">
              <w:rPr>
                <w:rFonts w:ascii="Arial" w:eastAsia="Times New Roman" w:hAnsi="Arial" w:cs="Arial"/>
                <w:color w:val="000000"/>
                <w:sz w:val="16"/>
                <w:szCs w:val="16"/>
                <w:lang w:eastAsia="fr-FR"/>
              </w:rPr>
              <w:t xml:space="preserve"> |__|__| |__|__| |__|__|__|__|</w:t>
            </w:r>
          </w:p>
          <w:p w14:paraId="604574DA" w14:textId="169851F1" w:rsidR="00F67C62" w:rsidRPr="00587533" w:rsidRDefault="00F67C62" w:rsidP="002E61BE">
            <w:pPr>
              <w:spacing w:before="120" w:after="120" w:line="240" w:lineRule="auto"/>
              <w:ind w:right="-442"/>
              <w:rPr>
                <w:rFonts w:ascii="Arial" w:eastAsia="Times New Roman" w:hAnsi="Arial" w:cs="Arial"/>
                <w:color w:val="000000"/>
                <w:sz w:val="20"/>
                <w:szCs w:val="20"/>
                <w:lang w:eastAsia="fr-FR"/>
              </w:rPr>
            </w:pPr>
            <w:r w:rsidRPr="00587533">
              <w:rPr>
                <w:rFonts w:ascii="Arial" w:eastAsia="Times New Roman" w:hAnsi="Arial" w:cs="Arial"/>
                <w:color w:val="000000"/>
                <w:sz w:val="20"/>
                <w:szCs w:val="20"/>
                <w:lang w:eastAsia="fr-FR"/>
              </w:rPr>
              <w:t>Raison du décès</w:t>
            </w:r>
          </w:p>
          <w:p w14:paraId="7A03FD1E" w14:textId="296F6464" w:rsidR="00587533" w:rsidRPr="00B576D4" w:rsidRDefault="0023483D" w:rsidP="00B576D4">
            <w:pPr>
              <w:pStyle w:val="Listepuces"/>
              <w:tabs>
                <w:tab w:val="clear" w:pos="360"/>
              </w:tabs>
              <w:spacing w:before="0" w:after="0"/>
              <w:ind w:left="410" w:firstLine="0"/>
              <w:rPr>
                <w:rStyle w:val="Accentuation"/>
                <w:rFonts w:cs="Arial"/>
                <w:i w:val="0"/>
                <w:iCs w:val="0"/>
                <w:sz w:val="20"/>
                <w:szCs w:val="20"/>
              </w:rPr>
            </w:pPr>
            <w:r w:rsidRPr="002E61BE">
              <w:rPr>
                <w:rFonts w:eastAsia="Times New Roman" w:cs="Arial"/>
                <w:sz w:val="20"/>
                <w:szCs w:val="20"/>
              </w:rPr>
              <w:fldChar w:fldCharType="begin">
                <w:ffData>
                  <w:name w:val="Check13"/>
                  <w:enabled/>
                  <w:calcOnExit w:val="0"/>
                  <w:checkBox>
                    <w:sizeAuto/>
                    <w:default w:val="0"/>
                  </w:checkBox>
                </w:ffData>
              </w:fldChar>
            </w:r>
            <w:r w:rsidRPr="002E61BE">
              <w:rPr>
                <w:rFonts w:eastAsia="Times New Roman" w:cs="Arial"/>
                <w:sz w:val="20"/>
                <w:szCs w:val="20"/>
              </w:rPr>
              <w:instrText xml:space="preserve"> FORMCHECKBOX </w:instrText>
            </w:r>
            <w:r w:rsidR="009E0209">
              <w:rPr>
                <w:rFonts w:eastAsia="Times New Roman" w:cs="Arial"/>
                <w:sz w:val="20"/>
                <w:szCs w:val="20"/>
              </w:rPr>
            </w:r>
            <w:r w:rsidR="009E0209">
              <w:rPr>
                <w:rFonts w:eastAsia="Times New Roman" w:cs="Arial"/>
                <w:sz w:val="20"/>
                <w:szCs w:val="20"/>
              </w:rPr>
              <w:fldChar w:fldCharType="separate"/>
            </w:r>
            <w:r w:rsidRPr="002E61BE">
              <w:rPr>
                <w:rFonts w:eastAsia="Times New Roman" w:cs="Arial"/>
                <w:sz w:val="20"/>
                <w:szCs w:val="20"/>
              </w:rPr>
              <w:fldChar w:fldCharType="end"/>
            </w:r>
            <w:r w:rsidR="00587533" w:rsidRPr="00B576D4">
              <w:rPr>
                <w:rFonts w:cs="Arial"/>
                <w:sz w:val="20"/>
                <w:szCs w:val="20"/>
              </w:rPr>
              <w:t>Décès lié à un effet indésirable</w:t>
            </w:r>
            <w:r w:rsidR="00DF6DFE">
              <w:rPr>
                <w:rFonts w:cs="Arial"/>
                <w:sz w:val="20"/>
                <w:szCs w:val="20"/>
              </w:rPr>
              <w:t>*</w:t>
            </w:r>
          </w:p>
          <w:p w14:paraId="0A2DCAD6" w14:textId="57B99CD1" w:rsidR="00587533" w:rsidRPr="00B576D4" w:rsidRDefault="0023483D" w:rsidP="00B576D4">
            <w:pPr>
              <w:spacing w:after="0"/>
              <w:ind w:left="410"/>
              <w:rPr>
                <w:rFonts w:ascii="Arial"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B576D4">
              <w:rPr>
                <w:rFonts w:ascii="Arial" w:hAnsi="Arial" w:cs="Arial"/>
                <w:sz w:val="20"/>
                <w:szCs w:val="20"/>
              </w:rPr>
              <w:t>D</w:t>
            </w:r>
            <w:r w:rsidR="00587533" w:rsidRPr="00B576D4">
              <w:rPr>
                <w:rFonts w:ascii="Arial" w:hAnsi="Arial" w:cs="Arial"/>
                <w:sz w:val="20"/>
                <w:szCs w:val="20"/>
              </w:rPr>
              <w:t>écès lié à la progression de la maladie</w:t>
            </w:r>
          </w:p>
          <w:p w14:paraId="19CB2100" w14:textId="710D2BD6" w:rsidR="00587533" w:rsidRPr="0023483D" w:rsidRDefault="0023483D" w:rsidP="0023483D">
            <w:pPr>
              <w:spacing w:before="120" w:after="120" w:line="240" w:lineRule="auto"/>
              <w:ind w:left="410" w:firstLine="34"/>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00587533" w:rsidRPr="00B576D4">
              <w:rPr>
                <w:rFonts w:ascii="Arial" w:hAnsi="Arial" w:cs="Arial"/>
                <w:sz w:val="20"/>
                <w:szCs w:val="20"/>
              </w:rPr>
              <w:t xml:space="preserve">Autre raison : </w:t>
            </w:r>
            <w:r w:rsidRPr="002E61BE">
              <w:rPr>
                <w:rFonts w:ascii="Arial" w:eastAsia="Times New Roman" w:hAnsi="Arial" w:cs="Arial"/>
                <w:sz w:val="20"/>
                <w:szCs w:val="20"/>
              </w:rPr>
              <w:t>veuillez préciser : …………………………</w:t>
            </w:r>
          </w:p>
          <w:p w14:paraId="2991B58A" w14:textId="77777777" w:rsidR="002E61BE" w:rsidRPr="002E61BE" w:rsidRDefault="002E61BE" w:rsidP="002E61BE">
            <w:pPr>
              <w:spacing w:before="120" w:after="120" w:line="240" w:lineRule="auto"/>
              <w:rPr>
                <w:rFonts w:ascii="Arial" w:eastAsia="Times New Roman" w:hAnsi="Arial" w:cs="Arial"/>
                <w:sz w:val="16"/>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Décision du patient</w:t>
            </w:r>
          </w:p>
          <w:p w14:paraId="55EE400E" w14:textId="77777777" w:rsidR="002E61BE" w:rsidRP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Patient perdu de vue</w:t>
            </w:r>
          </w:p>
          <w:p w14:paraId="301C3985" w14:textId="77777777" w:rsidR="002E61BE" w:rsidRPr="002E61BE" w:rsidRDefault="002E61BE" w:rsidP="002E61BE">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t xml:space="preserve">Date du dernier contact avec le patient : </w:t>
            </w:r>
            <w:r w:rsidRPr="002E61BE">
              <w:rPr>
                <w:rFonts w:ascii="Arial" w:eastAsia="Times New Roman" w:hAnsi="Arial" w:cs="Arial"/>
                <w:color w:val="000000"/>
                <w:sz w:val="16"/>
                <w:szCs w:val="16"/>
                <w:lang w:eastAsia="fr-FR"/>
              </w:rPr>
              <w:t>|__|__| |__|__| |__|__|__|__|</w:t>
            </w:r>
          </w:p>
          <w:p w14:paraId="7598E855" w14:textId="29B5AE8F" w:rsidR="002E61BE" w:rsidRPr="002E61BE" w:rsidRDefault="002E61BE" w:rsidP="0023483D">
            <w:pPr>
              <w:spacing w:before="120" w:after="120" w:line="240" w:lineRule="auto"/>
              <w:rPr>
                <w:rFonts w:ascii="Arial" w:eastAsia="Times New Roman" w:hAnsi="Arial" w:cs="Arial"/>
                <w:sz w:val="20"/>
                <w:szCs w:val="20"/>
              </w:rPr>
            </w:pPr>
            <w:r w:rsidRPr="002E61BE">
              <w:rPr>
                <w:rFonts w:ascii="Arial" w:eastAsia="Times New Roman" w:hAnsi="Arial" w:cs="Arial"/>
                <w:sz w:val="20"/>
                <w:szCs w:val="20"/>
              </w:rPr>
              <w:fldChar w:fldCharType="begin">
                <w:ffData>
                  <w:name w:val="Check13"/>
                  <w:enabled/>
                  <w:calcOnExit w:val="0"/>
                  <w:checkBox>
                    <w:sizeAuto/>
                    <w:default w:val="0"/>
                  </w:checkBox>
                </w:ffData>
              </w:fldChar>
            </w:r>
            <w:r w:rsidRPr="002E61BE">
              <w:rPr>
                <w:rFonts w:ascii="Arial" w:eastAsia="Times New Roman" w:hAnsi="Arial" w:cs="Arial"/>
                <w:sz w:val="20"/>
                <w:szCs w:val="20"/>
              </w:rPr>
              <w:instrText xml:space="preserve"> FORMCHECKBOX </w:instrText>
            </w:r>
            <w:r w:rsidR="009E0209">
              <w:rPr>
                <w:rFonts w:ascii="Arial" w:eastAsia="Times New Roman" w:hAnsi="Arial" w:cs="Arial"/>
                <w:sz w:val="20"/>
                <w:szCs w:val="20"/>
              </w:rPr>
            </w:r>
            <w:r w:rsidR="009E0209">
              <w:rPr>
                <w:rFonts w:ascii="Arial" w:eastAsia="Times New Roman" w:hAnsi="Arial" w:cs="Arial"/>
                <w:sz w:val="20"/>
                <w:szCs w:val="20"/>
              </w:rPr>
              <w:fldChar w:fldCharType="separate"/>
            </w:r>
            <w:r w:rsidRPr="002E61BE">
              <w:rPr>
                <w:rFonts w:ascii="Arial" w:eastAsia="Times New Roman" w:hAnsi="Arial" w:cs="Arial"/>
                <w:sz w:val="20"/>
                <w:szCs w:val="20"/>
              </w:rPr>
              <w:fldChar w:fldCharType="end"/>
            </w:r>
            <w:r w:rsidRPr="002E61BE">
              <w:rPr>
                <w:rFonts w:ascii="Arial" w:eastAsia="Times New Roman" w:hAnsi="Arial" w:cs="Arial"/>
                <w:sz w:val="20"/>
                <w:szCs w:val="20"/>
              </w:rPr>
              <w:t xml:space="preserve"> Autre, veuillez préciser : ………………………………………..</w:t>
            </w:r>
          </w:p>
          <w:p w14:paraId="0615F414" w14:textId="5E87C5B0" w:rsidR="002E61BE" w:rsidRPr="002E61BE" w:rsidRDefault="002E61BE" w:rsidP="002E61BE">
            <w:pPr>
              <w:spacing w:before="120" w:after="120" w:line="240" w:lineRule="auto"/>
              <w:ind w:firstLine="34"/>
              <w:rPr>
                <w:rFonts w:ascii="Arial" w:eastAsia="Times New Roman" w:hAnsi="Arial" w:cs="Arial"/>
                <w:b/>
                <w:i/>
                <w:sz w:val="16"/>
                <w:szCs w:val="16"/>
              </w:rPr>
            </w:pPr>
            <w:r w:rsidRPr="002E61BE">
              <w:rPr>
                <w:rFonts w:ascii="Arial" w:eastAsia="Times New Roman" w:hAnsi="Arial" w:cs="Arial"/>
                <w:b/>
                <w:bCs/>
                <w:i/>
                <w:sz w:val="20"/>
                <w:szCs w:val="16"/>
              </w:rPr>
              <w:t xml:space="preserve">* </w:t>
            </w:r>
            <w:r w:rsidR="005D559D" w:rsidRPr="006D02FF">
              <w:rPr>
                <w:rFonts w:ascii="Arial" w:eastAsia="Times New Roman" w:hAnsi="Arial" w:cs="Arial"/>
                <w:bCs/>
                <w:sz w:val="18"/>
                <w:szCs w:val="18"/>
              </w:rPr>
              <w:t xml:space="preserve">à reporter via le portail de signalement </w:t>
            </w:r>
            <w:hyperlink r:id="rId20" w:anchor="/accueil" w:history="1">
              <w:r w:rsidR="005D559D" w:rsidRPr="006D02FF">
                <w:rPr>
                  <w:rFonts w:ascii="Arial" w:eastAsia="Times New Roman" w:hAnsi="Arial" w:cs="Arial"/>
                  <w:sz w:val="18"/>
                  <w:szCs w:val="18"/>
                </w:rPr>
                <w:t>https://signalement.social-sante.gouv.fr</w:t>
              </w:r>
            </w:hyperlink>
          </w:p>
        </w:tc>
      </w:tr>
    </w:tbl>
    <w:p w14:paraId="09881E1F" w14:textId="28369230" w:rsidR="001E6C0C" w:rsidRDefault="001E6C0C" w:rsidP="001E6C0C">
      <w:pPr>
        <w:ind w:right="260"/>
        <w:rPr>
          <w:rFonts w:ascii="Arial" w:hAnsi="Arial" w:cs="Arial"/>
          <w:sz w:val="20"/>
          <w:szCs w:val="20"/>
        </w:rPr>
      </w:pPr>
      <w:r w:rsidRPr="00CF416D" w:rsidDel="00BB316A">
        <w:rPr>
          <w:rFonts w:ascii="Arial" w:hAnsi="Arial" w:cs="Arial"/>
          <w:sz w:val="20"/>
          <w:szCs w:val="20"/>
          <w:shd w:val="clear" w:color="auto" w:fill="CCCCFF"/>
        </w:rPr>
        <w:t xml:space="preserve"> </w:t>
      </w:r>
    </w:p>
    <w:p w14:paraId="45F85272" w14:textId="77777777" w:rsidR="001E6C0C" w:rsidRPr="00157B1B" w:rsidRDefault="001E6C0C" w:rsidP="00157B1B">
      <w:pPr>
        <w:rPr>
          <w:rStyle w:val="lev"/>
          <w:rFonts w:ascii="Arial Narrow" w:hAnsi="Arial Narrow" w:cstheme="majorBidi"/>
          <w:b w:val="0"/>
          <w:sz w:val="28"/>
          <w:szCs w:val="28"/>
        </w:rPr>
      </w:pPr>
      <w:r w:rsidRPr="00157B1B">
        <w:rPr>
          <w:rStyle w:val="lev"/>
          <w:rFonts w:ascii="Arial Narrow" w:hAnsi="Arial Narrow" w:cstheme="majorBidi"/>
          <w:b w:val="0"/>
          <w:sz w:val="28"/>
          <w:szCs w:val="28"/>
        </w:rPr>
        <w:t xml:space="preserve">Identification du prescripteur </w:t>
      </w:r>
    </w:p>
    <w:p w14:paraId="627FA851" w14:textId="77777777" w:rsidR="001E6C0C" w:rsidRPr="001F34E9" w:rsidRDefault="001E6C0C" w:rsidP="001E6C0C">
      <w:pPr>
        <w:tabs>
          <w:tab w:val="center" w:pos="2209"/>
        </w:tabs>
        <w:rPr>
          <w:rFonts w:ascii="Arial" w:hAnsi="Arial" w:cs="Arial"/>
          <w:sz w:val="20"/>
          <w:szCs w:val="20"/>
        </w:rPr>
      </w:pPr>
      <w:r w:rsidRPr="001F34E9">
        <w:rPr>
          <w:rFonts w:ascii="Arial" w:hAnsi="Arial" w:cs="Arial"/>
          <w:sz w:val="20"/>
          <w:szCs w:val="20"/>
        </w:rPr>
        <w:t xml:space="preserve">Nom/Prénom : </w:t>
      </w:r>
      <w:sdt>
        <w:sdtPr>
          <w:rPr>
            <w:rFonts w:ascii="Arial" w:hAnsi="Arial" w:cs="Arial"/>
            <w:sz w:val="20"/>
            <w:szCs w:val="20"/>
          </w:rPr>
          <w:id w:val="275842349"/>
          <w:placeholder>
            <w:docPart w:val="9BA9EAF78C07444AA6D4705791C070E4"/>
          </w:placeholder>
          <w:showingPlcHdr/>
        </w:sdtPr>
        <w:sdtEndPr/>
        <w:sdtContent>
          <w:r w:rsidRPr="001F34E9">
            <w:rPr>
              <w:rStyle w:val="Mention1"/>
              <w:rFonts w:ascii="Arial" w:hAnsi="Arial" w:cs="Arial"/>
              <w:sz w:val="20"/>
              <w:szCs w:val="20"/>
            </w:rPr>
            <w:t>________________</w:t>
          </w:r>
        </w:sdtContent>
      </w:sdt>
    </w:p>
    <w:p w14:paraId="56692183" w14:textId="77777777" w:rsidR="001E6C0C" w:rsidRPr="001F34E9" w:rsidRDefault="001E6C0C" w:rsidP="001E6C0C">
      <w:pPr>
        <w:rPr>
          <w:rFonts w:ascii="Arial" w:hAnsi="Arial" w:cs="Arial"/>
          <w:sz w:val="20"/>
          <w:szCs w:val="20"/>
        </w:rPr>
      </w:pPr>
      <w:r w:rsidRPr="001F34E9">
        <w:rPr>
          <w:rFonts w:ascii="Arial" w:hAnsi="Arial" w:cs="Arial"/>
          <w:sz w:val="20"/>
          <w:szCs w:val="20"/>
        </w:rPr>
        <w:t xml:space="preserve">Spécialité : </w:t>
      </w:r>
      <w:sdt>
        <w:sdtPr>
          <w:rPr>
            <w:rFonts w:ascii="Arial" w:hAnsi="Arial" w:cs="Arial"/>
            <w:sz w:val="20"/>
            <w:szCs w:val="20"/>
          </w:rPr>
          <w:id w:val="-852963818"/>
          <w:placeholder>
            <w:docPart w:val="E01D642F00964261A30D1D11EB570EF2"/>
          </w:placeholder>
          <w:showingPlcHdr/>
        </w:sdtPr>
        <w:sdtEndPr/>
        <w:sdtContent>
          <w:r w:rsidRPr="001F34E9">
            <w:rPr>
              <w:rStyle w:val="Mention1"/>
              <w:rFonts w:ascii="Arial" w:hAnsi="Arial" w:cs="Arial"/>
              <w:sz w:val="20"/>
              <w:szCs w:val="20"/>
            </w:rPr>
            <w:t>________________</w:t>
          </w:r>
        </w:sdtContent>
      </w:sdt>
    </w:p>
    <w:p w14:paraId="1A37829F" w14:textId="77777777" w:rsidR="001E6C0C" w:rsidRPr="001F34E9" w:rsidRDefault="001E6C0C" w:rsidP="001E6C0C">
      <w:pPr>
        <w:rPr>
          <w:rFonts w:ascii="Arial" w:hAnsi="Arial" w:cs="Arial"/>
          <w:sz w:val="20"/>
          <w:szCs w:val="20"/>
        </w:rPr>
      </w:pPr>
      <w:r w:rsidRPr="001F34E9">
        <w:rPr>
          <w:rFonts w:ascii="Arial" w:hAnsi="Arial" w:cs="Arial"/>
          <w:sz w:val="20"/>
          <w:szCs w:val="20"/>
        </w:rPr>
        <w:t>N</w:t>
      </w:r>
      <w:r w:rsidRPr="001F34E9">
        <w:rPr>
          <w:rFonts w:ascii="Arial" w:hAnsi="Arial" w:cs="Arial"/>
          <w:sz w:val="20"/>
          <w:szCs w:val="20"/>
          <w:vertAlign w:val="superscript"/>
        </w:rPr>
        <w:t>o</w:t>
      </w:r>
      <w:r w:rsidRPr="001F34E9">
        <w:rPr>
          <w:rFonts w:ascii="Arial" w:hAnsi="Arial" w:cs="Arial"/>
          <w:sz w:val="20"/>
          <w:szCs w:val="20"/>
        </w:rPr>
        <w:t xml:space="preserve"> RPPS : </w:t>
      </w:r>
      <w:sdt>
        <w:sdtPr>
          <w:rPr>
            <w:rFonts w:ascii="Arial" w:hAnsi="Arial" w:cs="Arial"/>
            <w:sz w:val="20"/>
            <w:szCs w:val="20"/>
          </w:rPr>
          <w:id w:val="-1770073979"/>
          <w:placeholder>
            <w:docPart w:val="2EC4B643EE2C49F1A68F6593D70640D2"/>
          </w:placeholder>
          <w:showingPlcHdr/>
        </w:sdtPr>
        <w:sdtEndPr/>
        <w:sdtContent>
          <w:r w:rsidRPr="001F34E9">
            <w:rPr>
              <w:rStyle w:val="Mention1"/>
              <w:rFonts w:ascii="Arial" w:hAnsi="Arial" w:cs="Arial"/>
              <w:sz w:val="20"/>
              <w:szCs w:val="20"/>
            </w:rPr>
            <w:t>________________</w:t>
          </w:r>
        </w:sdtContent>
      </w:sdt>
    </w:p>
    <w:p w14:paraId="5E9AD40B" w14:textId="77777777" w:rsidR="001E6C0C" w:rsidRDefault="001E6C0C" w:rsidP="001E6C0C">
      <w:pPr>
        <w:rPr>
          <w:rFonts w:ascii="Arial" w:hAnsi="Arial" w:cs="Arial"/>
          <w:sz w:val="20"/>
          <w:szCs w:val="20"/>
        </w:rPr>
      </w:pPr>
      <w:r w:rsidRPr="001F34E9">
        <w:rPr>
          <w:rFonts w:ascii="Arial" w:hAnsi="Arial" w:cs="Arial"/>
          <w:sz w:val="20"/>
          <w:szCs w:val="20"/>
        </w:rPr>
        <w:t xml:space="preserve">Hôpital : </w:t>
      </w:r>
      <w:r w:rsidRPr="001F34E9">
        <w:rPr>
          <w:rFonts w:ascii="Arial" w:hAnsi="Arial" w:cs="Arial"/>
          <w:sz w:val="20"/>
          <w:szCs w:val="20"/>
        </w:rPr>
        <w:br/>
      </w:r>
      <w:sdt>
        <w:sdtPr>
          <w:rPr>
            <w:rFonts w:ascii="Arial" w:hAnsi="Arial" w:cs="Arial"/>
            <w:sz w:val="20"/>
            <w:szCs w:val="20"/>
          </w:rPr>
          <w:id w:val="-278266621"/>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CHU  </w:t>
      </w:r>
      <w:sdt>
        <w:sdtPr>
          <w:rPr>
            <w:rFonts w:ascii="Arial" w:hAnsi="Arial" w:cs="Arial"/>
            <w:sz w:val="20"/>
            <w:szCs w:val="20"/>
          </w:rPr>
          <w:id w:val="-1047217222"/>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CHG  </w:t>
      </w:r>
      <w:sdt>
        <w:sdtPr>
          <w:rPr>
            <w:rFonts w:ascii="Arial" w:hAnsi="Arial" w:cs="Arial"/>
            <w:sz w:val="20"/>
            <w:szCs w:val="20"/>
          </w:rPr>
          <w:id w:val="1062366720"/>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CLCC  </w:t>
      </w:r>
      <w:sdt>
        <w:sdtPr>
          <w:rPr>
            <w:rFonts w:ascii="Arial" w:hAnsi="Arial" w:cs="Arial"/>
            <w:sz w:val="20"/>
            <w:szCs w:val="20"/>
          </w:rPr>
          <w:id w:val="1307664071"/>
          <w14:checkbox>
            <w14:checked w14:val="0"/>
            <w14:checkedState w14:val="2612" w14:font="MS Gothic"/>
            <w14:uncheckedState w14:val="2610" w14:font="MS Gothic"/>
          </w14:checkbox>
        </w:sdtPr>
        <w:sdtEndPr/>
        <w:sdtContent>
          <w:r w:rsidRPr="001F34E9">
            <w:rPr>
              <w:rFonts w:ascii="Segoe UI Symbol" w:eastAsia="MS Gothic" w:hAnsi="Segoe UI Symbol" w:cs="Segoe UI Symbol"/>
              <w:sz w:val="20"/>
              <w:szCs w:val="20"/>
            </w:rPr>
            <w:t>☐</w:t>
          </w:r>
        </w:sdtContent>
      </w:sdt>
      <w:r w:rsidRPr="001F34E9">
        <w:rPr>
          <w:rFonts w:ascii="Arial" w:hAnsi="Arial" w:cs="Arial"/>
          <w:sz w:val="20"/>
          <w:szCs w:val="20"/>
        </w:rPr>
        <w:t xml:space="preserve"> centre privé</w:t>
      </w:r>
      <w:r>
        <w:rPr>
          <w:rFonts w:ascii="Arial" w:hAnsi="Arial" w:cs="Arial"/>
          <w:sz w:val="20"/>
          <w:szCs w:val="20"/>
        </w:rPr>
        <w:t xml:space="preserve"> </w:t>
      </w:r>
    </w:p>
    <w:p w14:paraId="5A8D2153" w14:textId="77777777" w:rsidR="001E6C0C" w:rsidRPr="001F34E9" w:rsidRDefault="001E6C0C" w:rsidP="001E6C0C">
      <w:pPr>
        <w:rPr>
          <w:rFonts w:ascii="Arial" w:hAnsi="Arial" w:cs="Arial"/>
          <w:sz w:val="20"/>
          <w:szCs w:val="20"/>
        </w:rPr>
      </w:pPr>
    </w:p>
    <w:p w14:paraId="73444CAF" w14:textId="77777777" w:rsidR="001E6C0C" w:rsidRPr="001F34E9" w:rsidRDefault="001E6C0C" w:rsidP="001E6C0C">
      <w:pPr>
        <w:rPr>
          <w:rFonts w:ascii="Arial" w:hAnsi="Arial" w:cs="Arial"/>
          <w:sz w:val="20"/>
          <w:szCs w:val="20"/>
        </w:rPr>
      </w:pPr>
      <w:r w:rsidRPr="001F34E9">
        <w:rPr>
          <w:rFonts w:ascii="Arial" w:hAnsi="Arial" w:cs="Arial"/>
          <w:sz w:val="20"/>
          <w:szCs w:val="20"/>
        </w:rPr>
        <w:t xml:space="preserve">Numéro FINESS : </w:t>
      </w:r>
      <w:sdt>
        <w:sdtPr>
          <w:rPr>
            <w:rFonts w:ascii="Arial" w:hAnsi="Arial" w:cs="Arial"/>
            <w:sz w:val="20"/>
            <w:szCs w:val="20"/>
          </w:rPr>
          <w:id w:val="1856220711"/>
          <w:placeholder>
            <w:docPart w:val="92C6B876E19346E190C2C33F74AE5F6D"/>
          </w:placeholder>
          <w:showingPlcHdr/>
        </w:sdtPr>
        <w:sdtEndPr/>
        <w:sdtContent>
          <w:r w:rsidRPr="001F34E9">
            <w:rPr>
              <w:rStyle w:val="Mention1"/>
              <w:rFonts w:ascii="Arial" w:hAnsi="Arial" w:cs="Arial"/>
              <w:sz w:val="20"/>
              <w:szCs w:val="20"/>
            </w:rPr>
            <w:t>________________</w:t>
          </w:r>
        </w:sdtContent>
      </w:sdt>
    </w:p>
    <w:p w14:paraId="1E3EC61E" w14:textId="77777777" w:rsidR="001E6C0C" w:rsidRPr="001E6C0C" w:rsidRDefault="001E6C0C" w:rsidP="001E6C0C">
      <w:pPr>
        <w:rPr>
          <w:rFonts w:ascii="Arial" w:hAnsi="Arial" w:cs="Arial"/>
          <w:sz w:val="20"/>
          <w:szCs w:val="20"/>
          <w:lang w:val="de-DE"/>
        </w:rPr>
      </w:pPr>
      <w:r w:rsidRPr="001F34E9">
        <w:rPr>
          <w:rFonts w:ascii="Arial" w:hAnsi="Arial" w:cs="Arial"/>
          <w:sz w:val="20"/>
          <w:szCs w:val="20"/>
        </w:rPr>
        <w:t>Tél :</w:t>
      </w:r>
      <w:r w:rsidRPr="001F34E9">
        <w:rPr>
          <w:rFonts w:ascii="Arial" w:hAnsi="Arial" w:cs="Arial"/>
          <w:sz w:val="20"/>
          <w:szCs w:val="20"/>
        </w:rPr>
        <w:tab/>
      </w:r>
      <w:sdt>
        <w:sdtPr>
          <w:rPr>
            <w:rFonts w:ascii="Arial" w:hAnsi="Arial" w:cs="Arial"/>
            <w:sz w:val="20"/>
            <w:szCs w:val="20"/>
          </w:rPr>
          <w:id w:val="1813524536"/>
          <w:placeholder>
            <w:docPart w:val="66157CEA9A0B4C4FA37A4538445F325D"/>
          </w:placeholder>
          <w:showingPlcHdr/>
        </w:sdtPr>
        <w:sdtEndPr/>
        <w:sdtContent>
          <w:r w:rsidRPr="001F34E9">
            <w:rPr>
              <w:rStyle w:val="Mention1"/>
              <w:rFonts w:ascii="Arial" w:hAnsi="Arial" w:cs="Arial"/>
              <w:sz w:val="20"/>
              <w:szCs w:val="20"/>
            </w:rPr>
            <w:t>Numéro de téléphone.</w:t>
          </w:r>
        </w:sdtContent>
      </w:sdt>
      <w:r w:rsidRPr="001F34E9">
        <w:rPr>
          <w:rFonts w:ascii="Arial" w:hAnsi="Arial" w:cs="Arial"/>
          <w:sz w:val="20"/>
          <w:szCs w:val="20"/>
        </w:rPr>
        <w:br/>
      </w:r>
      <w:proofErr w:type="spellStart"/>
      <w:r w:rsidRPr="001E6C0C">
        <w:rPr>
          <w:rFonts w:ascii="Arial" w:hAnsi="Arial" w:cs="Arial"/>
          <w:sz w:val="20"/>
          <w:szCs w:val="20"/>
          <w:lang w:val="de-DE"/>
        </w:rPr>
        <w:t>E-mail</w:t>
      </w:r>
      <w:proofErr w:type="spellEnd"/>
      <w:r w:rsidRPr="001E6C0C">
        <w:rPr>
          <w:rFonts w:ascii="Arial" w:hAnsi="Arial" w:cs="Arial"/>
          <w:sz w:val="20"/>
          <w:szCs w:val="20"/>
          <w:lang w:val="de-DE"/>
        </w:rPr>
        <w:t xml:space="preserve"> : </w:t>
      </w:r>
      <w:sdt>
        <w:sdtPr>
          <w:rPr>
            <w:rFonts w:ascii="Arial" w:hAnsi="Arial" w:cs="Arial"/>
            <w:sz w:val="20"/>
            <w:szCs w:val="20"/>
          </w:rPr>
          <w:id w:val="-1559169136"/>
          <w:placeholder>
            <w:docPart w:val="B6732BC08A9B484C94583142C8F5DACE"/>
          </w:placeholder>
          <w:showingPlcHdr/>
        </w:sdtPr>
        <w:sdtEndPr/>
        <w:sdtContent>
          <w:r w:rsidRPr="001E6C0C">
            <w:rPr>
              <w:rStyle w:val="Mention1"/>
              <w:rFonts w:ascii="Arial" w:hAnsi="Arial" w:cs="Arial"/>
              <w:sz w:val="20"/>
              <w:szCs w:val="20"/>
              <w:lang w:val="de-DE"/>
            </w:rPr>
            <w:t>xxx@domaine.com</w:t>
          </w:r>
        </w:sdtContent>
      </w:sdt>
    </w:p>
    <w:p w14:paraId="69434024" w14:textId="77777777" w:rsidR="001E6C0C" w:rsidRPr="001F34E9" w:rsidRDefault="001E6C0C" w:rsidP="001E6C0C">
      <w:pPr>
        <w:rPr>
          <w:rFonts w:ascii="Arial" w:hAnsi="Arial" w:cs="Arial"/>
          <w:sz w:val="20"/>
          <w:szCs w:val="20"/>
        </w:rPr>
      </w:pPr>
      <w:r w:rsidRPr="001F34E9">
        <w:rPr>
          <w:rFonts w:ascii="Arial" w:hAnsi="Arial" w:cs="Arial"/>
          <w:sz w:val="20"/>
          <w:szCs w:val="20"/>
        </w:rPr>
        <w:t>Date :</w:t>
      </w:r>
      <w:r w:rsidRPr="001F34E9">
        <w:rPr>
          <w:rFonts w:ascii="Arial" w:hAnsi="Arial" w:cs="Arial"/>
          <w:sz w:val="20"/>
          <w:szCs w:val="20"/>
        </w:rPr>
        <w:tab/>
      </w:r>
      <w:sdt>
        <w:sdtPr>
          <w:rPr>
            <w:rFonts w:ascii="Arial" w:hAnsi="Arial" w:cs="Arial"/>
            <w:sz w:val="20"/>
            <w:szCs w:val="20"/>
          </w:rPr>
          <w:id w:val="-1278487788"/>
          <w:placeholder>
            <w:docPart w:val="D04406BDC6994FDFA5B281626BA6A782"/>
          </w:placeholder>
          <w:showingPlcHdr/>
          <w:date>
            <w:dateFormat w:val="dd/MM/yyyy"/>
            <w:lid w:val="fr-FR"/>
            <w:storeMappedDataAs w:val="dateTime"/>
            <w:calendar w:val="gregorian"/>
          </w:date>
        </w:sdtPr>
        <w:sdtEndPr/>
        <w:sdtContent>
          <w:r w:rsidRPr="001F34E9">
            <w:rPr>
              <w:rStyle w:val="Mention1"/>
              <w:rFonts w:ascii="Arial" w:hAnsi="Arial" w:cs="Arial"/>
              <w:sz w:val="20"/>
              <w:szCs w:val="20"/>
            </w:rPr>
            <w:t>_ _/_ _/_ _ _ _</w:t>
          </w:r>
        </w:sdtContent>
      </w:sdt>
    </w:p>
    <w:p w14:paraId="54009DB6" w14:textId="77777777" w:rsidR="001E6C0C" w:rsidRPr="0093672E" w:rsidRDefault="001E6C0C" w:rsidP="001E6C0C">
      <w:r w:rsidRPr="001F34E9">
        <w:rPr>
          <w:rFonts w:ascii="Arial" w:hAnsi="Arial" w:cs="Arial"/>
          <w:sz w:val="20"/>
          <w:szCs w:val="20"/>
        </w:rPr>
        <w:t>Cachet et signature du médecin</w:t>
      </w:r>
      <w:r w:rsidRPr="0093672E">
        <w:t> :</w:t>
      </w:r>
    </w:p>
    <w:p w14:paraId="36AF39E4" w14:textId="77777777" w:rsidR="003648F6" w:rsidRDefault="003648F6" w:rsidP="00100401">
      <w:pPr>
        <w:ind w:right="260"/>
        <w:jc w:val="center"/>
        <w:rPr>
          <w:rFonts w:ascii="Arial" w:hAnsi="Arial" w:cs="Arial"/>
          <w:sz w:val="20"/>
          <w:szCs w:val="20"/>
        </w:rPr>
      </w:pPr>
    </w:p>
    <w:p w14:paraId="7B4CB372" w14:textId="77777777" w:rsidR="003648F6" w:rsidRDefault="003648F6" w:rsidP="00100401">
      <w:pPr>
        <w:ind w:right="260"/>
        <w:jc w:val="center"/>
        <w:rPr>
          <w:rFonts w:ascii="Arial" w:hAnsi="Arial" w:cs="Arial"/>
          <w:sz w:val="20"/>
          <w:szCs w:val="20"/>
        </w:rPr>
      </w:pPr>
    </w:p>
    <w:p w14:paraId="488D1187" w14:textId="77777777" w:rsidR="00597676" w:rsidRDefault="00597676">
      <w:pPr>
        <w:rPr>
          <w:rFonts w:ascii="Arial" w:hAnsi="Arial" w:cs="Arial"/>
          <w:sz w:val="20"/>
          <w:szCs w:val="20"/>
        </w:rPr>
      </w:pPr>
      <w:r>
        <w:rPr>
          <w:rFonts w:ascii="Arial" w:hAnsi="Arial" w:cs="Arial"/>
          <w:sz w:val="20"/>
          <w:szCs w:val="20"/>
        </w:rPr>
        <w:br w:type="page"/>
      </w:r>
    </w:p>
    <w:p w14:paraId="66E63E49" w14:textId="77777777" w:rsidR="00597676" w:rsidRPr="00DB536D" w:rsidRDefault="00597676" w:rsidP="004C42CD">
      <w:pPr>
        <w:pStyle w:val="Titre2"/>
        <w:rPr>
          <w:rStyle w:val="lev"/>
          <w:rFonts w:ascii="Arial Narrow" w:hAnsi="Arial Narrow"/>
          <w:b w:val="0"/>
          <w:bCs w:val="0"/>
          <w:sz w:val="28"/>
          <w:szCs w:val="28"/>
        </w:rPr>
      </w:pPr>
      <w:bookmarkStart w:id="17" w:name="_Toc158129990"/>
      <w:r w:rsidRPr="00DB536D">
        <w:rPr>
          <w:rStyle w:val="lev"/>
          <w:rFonts w:ascii="Arial Narrow" w:hAnsi="Arial Narrow"/>
          <w:b w:val="0"/>
          <w:bCs w:val="0"/>
          <w:sz w:val="28"/>
          <w:szCs w:val="28"/>
        </w:rPr>
        <w:lastRenderedPageBreak/>
        <w:t xml:space="preserve">ANNEXE </w:t>
      </w:r>
      <w:r w:rsidR="00693E0C" w:rsidRPr="00DB536D">
        <w:rPr>
          <w:rStyle w:val="lev"/>
          <w:rFonts w:ascii="Arial Narrow" w:hAnsi="Arial Narrow"/>
          <w:b w:val="0"/>
          <w:bCs w:val="0"/>
          <w:sz w:val="28"/>
          <w:szCs w:val="28"/>
        </w:rPr>
        <w:t>2 </w:t>
      </w:r>
      <w:r w:rsidR="005B3210" w:rsidRPr="00DB536D">
        <w:rPr>
          <w:rStyle w:val="lev"/>
          <w:rFonts w:ascii="Arial Narrow" w:hAnsi="Arial Narrow"/>
          <w:b w:val="0"/>
          <w:bCs w:val="0"/>
          <w:sz w:val="28"/>
          <w:szCs w:val="28"/>
        </w:rPr>
        <w:t xml:space="preserve">: </w:t>
      </w:r>
      <w:r w:rsidRPr="00DB536D">
        <w:rPr>
          <w:rStyle w:val="lev"/>
          <w:rFonts w:ascii="Arial Narrow" w:hAnsi="Arial Narrow"/>
          <w:b w:val="0"/>
          <w:bCs w:val="0"/>
          <w:sz w:val="28"/>
          <w:szCs w:val="28"/>
        </w:rPr>
        <w:t>Argumentaire et Références bibliographiques</w:t>
      </w:r>
      <w:bookmarkEnd w:id="17"/>
    </w:p>
    <w:p w14:paraId="34DC1538" w14:textId="77777777" w:rsidR="00CC4E9E" w:rsidRDefault="00CC4E9E" w:rsidP="002603EA">
      <w:pPr>
        <w:ind w:right="260"/>
        <w:jc w:val="both"/>
        <w:rPr>
          <w:rFonts w:ascii="Arial" w:hAnsi="Arial" w:cs="Arial"/>
          <w:color w:val="9933FF"/>
        </w:rPr>
      </w:pPr>
    </w:p>
    <w:p w14:paraId="03AC4692" w14:textId="77891549" w:rsidR="00597676" w:rsidRPr="0018548D" w:rsidRDefault="00CC4E9E" w:rsidP="002603EA">
      <w:pPr>
        <w:ind w:right="260"/>
        <w:jc w:val="both"/>
        <w:rPr>
          <w:rFonts w:ascii="Arial" w:hAnsi="Arial" w:cs="Arial"/>
          <w:sz w:val="20"/>
          <w:szCs w:val="20"/>
        </w:rPr>
      </w:pPr>
      <w:r>
        <w:rPr>
          <w:rFonts w:ascii="Arial" w:hAnsi="Arial" w:cs="Arial"/>
          <w:color w:val="9933FF"/>
        </w:rPr>
        <w:tab/>
      </w:r>
      <w:r w:rsidR="002603EA" w:rsidRPr="0018548D">
        <w:rPr>
          <w:rFonts w:ascii="Arial" w:hAnsi="Arial" w:cs="Arial"/>
          <w:sz w:val="20"/>
          <w:szCs w:val="20"/>
        </w:rPr>
        <w:t xml:space="preserve">Les </w:t>
      </w:r>
      <w:r w:rsidR="005978E4">
        <w:rPr>
          <w:rFonts w:ascii="Arial" w:hAnsi="Arial" w:cs="Arial"/>
          <w:sz w:val="20"/>
          <w:szCs w:val="20"/>
        </w:rPr>
        <w:t>leucémies aiguës myéloïdes (</w:t>
      </w:r>
      <w:r w:rsidR="002603EA" w:rsidRPr="0018548D">
        <w:rPr>
          <w:rFonts w:ascii="Arial" w:hAnsi="Arial" w:cs="Arial"/>
          <w:sz w:val="20"/>
          <w:szCs w:val="20"/>
        </w:rPr>
        <w:t>LAM</w:t>
      </w:r>
      <w:r w:rsidR="005978E4">
        <w:rPr>
          <w:rFonts w:ascii="Arial" w:hAnsi="Arial" w:cs="Arial"/>
          <w:sz w:val="20"/>
          <w:szCs w:val="20"/>
        </w:rPr>
        <w:t>)</w:t>
      </w:r>
      <w:r w:rsidR="002603EA" w:rsidRPr="0018548D">
        <w:rPr>
          <w:rFonts w:ascii="Arial" w:hAnsi="Arial" w:cs="Arial"/>
          <w:sz w:val="20"/>
          <w:szCs w:val="20"/>
        </w:rPr>
        <w:t xml:space="preserve"> sont des </w:t>
      </w:r>
      <w:r w:rsidR="005978E4">
        <w:rPr>
          <w:rFonts w:ascii="Arial" w:hAnsi="Arial" w:cs="Arial"/>
          <w:sz w:val="20"/>
          <w:szCs w:val="20"/>
        </w:rPr>
        <w:t>hémopathies malignes</w:t>
      </w:r>
      <w:r w:rsidR="002603EA" w:rsidRPr="0018548D">
        <w:rPr>
          <w:rFonts w:ascii="Arial" w:hAnsi="Arial" w:cs="Arial"/>
          <w:sz w:val="20"/>
          <w:szCs w:val="20"/>
        </w:rPr>
        <w:t xml:space="preserve"> rares dont l’incidence en Europe est estimée entre 5 et 8 cas pour 100</w:t>
      </w:r>
      <w:r w:rsidR="00E1133A" w:rsidRPr="0018548D">
        <w:rPr>
          <w:rFonts w:ascii="Arial" w:hAnsi="Arial" w:cs="Arial"/>
          <w:sz w:val="20"/>
          <w:szCs w:val="20"/>
        </w:rPr>
        <w:t> </w:t>
      </w:r>
      <w:r w:rsidR="002603EA" w:rsidRPr="0018548D">
        <w:rPr>
          <w:rFonts w:ascii="Arial" w:hAnsi="Arial" w:cs="Arial"/>
          <w:sz w:val="20"/>
          <w:szCs w:val="20"/>
        </w:rPr>
        <w:t xml:space="preserve">000 personnes adultes. Cette incidence augmente avec l’âge, l‘âge médian au diagnostic étant de 71 ans. En France, l’incidence de la LAM a été estimée à 3 428 nouveaux cas en </w:t>
      </w:r>
      <w:r w:rsidR="005978E4" w:rsidRPr="005978E4">
        <w:rPr>
          <w:rFonts w:ascii="Arial" w:hAnsi="Arial" w:cs="Arial"/>
          <w:sz w:val="20"/>
          <w:szCs w:val="20"/>
        </w:rPr>
        <w:t>2018.</w:t>
      </w:r>
    </w:p>
    <w:p w14:paraId="68AE7628" w14:textId="35EC4774" w:rsidR="00B51EDB" w:rsidRPr="0018548D" w:rsidRDefault="001E1A7A" w:rsidP="001E1A7A">
      <w:pPr>
        <w:ind w:right="260"/>
        <w:jc w:val="both"/>
        <w:rPr>
          <w:rFonts w:ascii="Arial" w:hAnsi="Arial" w:cs="Arial"/>
          <w:sz w:val="20"/>
          <w:szCs w:val="20"/>
        </w:rPr>
      </w:pPr>
      <w:r w:rsidRPr="0018548D">
        <w:rPr>
          <w:rFonts w:ascii="Arial" w:hAnsi="Arial" w:cs="Arial"/>
          <w:sz w:val="20"/>
          <w:szCs w:val="20"/>
        </w:rPr>
        <w:t xml:space="preserve">La prise en charge des patients atteints de LAM </w:t>
      </w:r>
      <w:r w:rsidR="00003228" w:rsidRPr="00B800F2">
        <w:rPr>
          <w:rFonts w:ascii="Arial" w:hAnsi="Arial" w:cs="Arial"/>
          <w:sz w:val="20"/>
          <w:szCs w:val="20"/>
        </w:rPr>
        <w:t>vise tout d’abord à l’obtention d’une rémission complète (RC) par l‘intermédiaire d’un traitement d’induction et ensuite à limiter le risque et le délai de la rechute par un traitement de consolidation</w:t>
      </w:r>
      <w:r w:rsidR="00003228">
        <w:rPr>
          <w:rFonts w:ascii="Arial" w:hAnsi="Arial" w:cs="Arial"/>
          <w:sz w:val="20"/>
          <w:szCs w:val="20"/>
        </w:rPr>
        <w:t xml:space="preserve">. </w:t>
      </w:r>
      <w:r w:rsidR="00BD6074">
        <w:rPr>
          <w:rFonts w:ascii="Arial" w:hAnsi="Arial" w:cs="Arial"/>
          <w:sz w:val="20"/>
          <w:szCs w:val="20"/>
        </w:rPr>
        <w:t>La nature de ces traitements est déterminée</w:t>
      </w:r>
      <w:r w:rsidR="00003228">
        <w:rPr>
          <w:rFonts w:ascii="Arial" w:hAnsi="Arial" w:cs="Arial"/>
          <w:sz w:val="20"/>
          <w:szCs w:val="20"/>
        </w:rPr>
        <w:t xml:space="preserve"> selon </w:t>
      </w:r>
      <w:r w:rsidR="00003228" w:rsidRPr="000F3CCF">
        <w:rPr>
          <w:rFonts w:ascii="Arial" w:hAnsi="Arial" w:cs="Arial"/>
          <w:sz w:val="20"/>
          <w:szCs w:val="20"/>
        </w:rPr>
        <w:t xml:space="preserve">l’éligibilité à une chimiothérapie intensive et à une greffe </w:t>
      </w:r>
      <w:proofErr w:type="spellStart"/>
      <w:r w:rsidR="00003228" w:rsidRPr="000F3CCF">
        <w:rPr>
          <w:rFonts w:ascii="Arial" w:hAnsi="Arial" w:cs="Arial"/>
          <w:sz w:val="20"/>
          <w:szCs w:val="20"/>
        </w:rPr>
        <w:t>allogénique</w:t>
      </w:r>
      <w:proofErr w:type="spellEnd"/>
      <w:r w:rsidR="00003228">
        <w:rPr>
          <w:rFonts w:ascii="Arial" w:hAnsi="Arial" w:cs="Arial"/>
          <w:sz w:val="20"/>
          <w:szCs w:val="20"/>
        </w:rPr>
        <w:t xml:space="preserve"> de cellules souches hématopoïétiques (CSH</w:t>
      </w:r>
      <w:r w:rsidR="00BD6074">
        <w:rPr>
          <w:rFonts w:ascii="Arial" w:hAnsi="Arial" w:cs="Arial"/>
          <w:sz w:val="20"/>
          <w:szCs w:val="20"/>
        </w:rPr>
        <w:t>)</w:t>
      </w:r>
      <w:r w:rsidR="00003228">
        <w:rPr>
          <w:rFonts w:ascii="Arial" w:hAnsi="Arial" w:cs="Arial"/>
          <w:sz w:val="20"/>
          <w:szCs w:val="20"/>
        </w:rPr>
        <w:t>. La stratégie thérapeutique est donc</w:t>
      </w:r>
      <w:r w:rsidR="00003228" w:rsidRPr="00E042EE">
        <w:rPr>
          <w:rFonts w:ascii="Arial" w:hAnsi="Arial" w:cs="Arial"/>
          <w:sz w:val="20"/>
          <w:szCs w:val="20"/>
        </w:rPr>
        <w:t xml:space="preserve"> dé</w:t>
      </w:r>
      <w:r w:rsidR="00BD6074">
        <w:rPr>
          <w:rFonts w:ascii="Arial" w:hAnsi="Arial" w:cs="Arial"/>
          <w:sz w:val="20"/>
          <w:szCs w:val="20"/>
        </w:rPr>
        <w:t>finie</w:t>
      </w:r>
      <w:r w:rsidR="00003228" w:rsidRPr="00E042EE">
        <w:rPr>
          <w:rFonts w:ascii="Arial" w:hAnsi="Arial" w:cs="Arial"/>
          <w:sz w:val="20"/>
          <w:szCs w:val="20"/>
        </w:rPr>
        <w:t xml:space="preserve"> par la mise en balance des objectifs et des risques encourus, dépendant eux-mêmes des caractéristiques du patient (état général, âge, comorbidités), de la maladie (groupe de risque cytogénétique, ligne de traitement) et de la disponibilité d’un donneur</w:t>
      </w:r>
      <w:r w:rsidR="00003228">
        <w:rPr>
          <w:rFonts w:ascii="Arial" w:hAnsi="Arial" w:cs="Arial"/>
          <w:sz w:val="20"/>
          <w:szCs w:val="20"/>
        </w:rPr>
        <w:t xml:space="preserve"> </w:t>
      </w:r>
      <w:r w:rsidR="00BD6074">
        <w:rPr>
          <w:rFonts w:ascii="Arial" w:hAnsi="Arial" w:cs="Arial"/>
          <w:sz w:val="20"/>
          <w:szCs w:val="20"/>
        </w:rPr>
        <w:t>(</w:t>
      </w:r>
      <w:r w:rsidR="00003228">
        <w:rPr>
          <w:rFonts w:ascii="Arial" w:hAnsi="Arial" w:cs="Arial"/>
          <w:sz w:val="20"/>
          <w:szCs w:val="20"/>
        </w:rPr>
        <w:t>si l’allogreffe est envisageable</w:t>
      </w:r>
      <w:r w:rsidR="00BD6074">
        <w:rPr>
          <w:rFonts w:ascii="Arial" w:hAnsi="Arial" w:cs="Arial"/>
          <w:sz w:val="20"/>
          <w:szCs w:val="20"/>
        </w:rPr>
        <w:t>)</w:t>
      </w:r>
      <w:r w:rsidR="00003228">
        <w:rPr>
          <w:rFonts w:ascii="Arial" w:hAnsi="Arial" w:cs="Arial"/>
          <w:sz w:val="20"/>
          <w:szCs w:val="20"/>
        </w:rPr>
        <w:t xml:space="preserve">. </w:t>
      </w:r>
    </w:p>
    <w:p w14:paraId="5AF80799" w14:textId="63802BE1" w:rsidR="004827AB" w:rsidRDefault="002006DE" w:rsidP="001C4449">
      <w:pPr>
        <w:spacing w:after="0"/>
        <w:ind w:right="261"/>
        <w:jc w:val="both"/>
        <w:rPr>
          <w:rFonts w:ascii="Arial" w:hAnsi="Arial" w:cs="Arial"/>
          <w:sz w:val="20"/>
          <w:szCs w:val="20"/>
        </w:rPr>
      </w:pPr>
      <w:r w:rsidRPr="0018548D">
        <w:rPr>
          <w:rFonts w:ascii="Arial" w:hAnsi="Arial" w:cs="Arial"/>
          <w:sz w:val="20"/>
          <w:szCs w:val="20"/>
        </w:rPr>
        <w:t xml:space="preserve">En cas de maladie réfractaire ou en rechute, les protocoles de chimiothérapie de rattrapage sont recommandés. </w:t>
      </w:r>
      <w:r w:rsidR="005978E4">
        <w:rPr>
          <w:rFonts w:ascii="Arial" w:hAnsi="Arial" w:cs="Arial"/>
          <w:sz w:val="20"/>
          <w:szCs w:val="20"/>
        </w:rPr>
        <w:t>C</w:t>
      </w:r>
      <w:r w:rsidR="005978E4" w:rsidRPr="00AF4234">
        <w:rPr>
          <w:rFonts w:ascii="Arial" w:hAnsi="Arial" w:cs="Arial"/>
          <w:sz w:val="20"/>
          <w:szCs w:val="20"/>
        </w:rPr>
        <w:t>hez les patients éligibles à une chimiothérapie intensive</w:t>
      </w:r>
      <w:r w:rsidR="005978E4">
        <w:rPr>
          <w:rFonts w:ascii="Arial" w:hAnsi="Arial" w:cs="Arial"/>
          <w:sz w:val="20"/>
          <w:szCs w:val="20"/>
        </w:rPr>
        <w:t xml:space="preserve">, les </w:t>
      </w:r>
      <w:r w:rsidRPr="0018548D">
        <w:rPr>
          <w:rFonts w:ascii="Arial" w:hAnsi="Arial" w:cs="Arial"/>
          <w:sz w:val="20"/>
          <w:szCs w:val="20"/>
        </w:rPr>
        <w:t xml:space="preserve"> protocoles</w:t>
      </w:r>
      <w:r w:rsidR="005978E4">
        <w:rPr>
          <w:rFonts w:ascii="Arial" w:hAnsi="Arial" w:cs="Arial"/>
          <w:sz w:val="20"/>
          <w:szCs w:val="20"/>
        </w:rPr>
        <w:t xml:space="preserve"> recommandés associent</w:t>
      </w:r>
      <w:r w:rsidRPr="0018548D">
        <w:rPr>
          <w:rFonts w:ascii="Arial" w:hAnsi="Arial" w:cs="Arial"/>
          <w:sz w:val="20"/>
          <w:szCs w:val="20"/>
        </w:rPr>
        <w:t xml:space="preserve">  la cytarabine</w:t>
      </w:r>
      <w:r w:rsidR="00003228">
        <w:rPr>
          <w:rFonts w:ascii="Arial" w:hAnsi="Arial" w:cs="Arial"/>
          <w:sz w:val="20"/>
          <w:szCs w:val="20"/>
        </w:rPr>
        <w:t xml:space="preserve"> </w:t>
      </w:r>
      <w:r w:rsidRPr="0018548D">
        <w:rPr>
          <w:rFonts w:ascii="Arial" w:hAnsi="Arial" w:cs="Arial"/>
          <w:sz w:val="20"/>
          <w:szCs w:val="20"/>
        </w:rPr>
        <w:t xml:space="preserve">à une </w:t>
      </w:r>
      <w:proofErr w:type="spellStart"/>
      <w:r w:rsidRPr="0018548D">
        <w:rPr>
          <w:rFonts w:ascii="Arial" w:hAnsi="Arial" w:cs="Arial"/>
          <w:sz w:val="20"/>
          <w:szCs w:val="20"/>
        </w:rPr>
        <w:t>anthracycline</w:t>
      </w:r>
      <w:proofErr w:type="spellEnd"/>
      <w:r w:rsidRPr="0018548D">
        <w:rPr>
          <w:rFonts w:ascii="Arial" w:hAnsi="Arial" w:cs="Arial"/>
          <w:sz w:val="20"/>
          <w:szCs w:val="20"/>
        </w:rPr>
        <w:t xml:space="preserve"> (FLAGIDA ; MEC ; CLAG-M etc.). </w:t>
      </w:r>
    </w:p>
    <w:p w14:paraId="16A1FB44" w14:textId="47203333" w:rsidR="001C4449" w:rsidRPr="0018548D" w:rsidRDefault="002006DE" w:rsidP="001C4449">
      <w:pPr>
        <w:spacing w:after="0"/>
        <w:ind w:right="261"/>
        <w:jc w:val="both"/>
        <w:rPr>
          <w:rFonts w:ascii="Arial" w:hAnsi="Arial" w:cs="Arial"/>
          <w:sz w:val="20"/>
          <w:szCs w:val="20"/>
        </w:rPr>
      </w:pPr>
      <w:r w:rsidRPr="0018548D">
        <w:rPr>
          <w:rFonts w:ascii="Arial" w:hAnsi="Arial" w:cs="Arial"/>
          <w:sz w:val="20"/>
          <w:szCs w:val="20"/>
        </w:rPr>
        <w:t>Chez les patients non éligibles à une chimiothérapie intensive, les recommandations ESMO 2020 et NCCN 2023 recommandent l’</w:t>
      </w:r>
      <w:proofErr w:type="spellStart"/>
      <w:r w:rsidRPr="0018548D">
        <w:rPr>
          <w:rFonts w:ascii="Arial" w:hAnsi="Arial" w:cs="Arial"/>
          <w:sz w:val="20"/>
          <w:szCs w:val="20"/>
        </w:rPr>
        <w:t>azacitidine</w:t>
      </w:r>
      <w:proofErr w:type="spellEnd"/>
      <w:r w:rsidRPr="0018548D">
        <w:rPr>
          <w:rFonts w:ascii="Arial" w:hAnsi="Arial" w:cs="Arial"/>
          <w:sz w:val="20"/>
          <w:szCs w:val="20"/>
        </w:rPr>
        <w:t xml:space="preserve"> (VIDAZA) ou </w:t>
      </w:r>
      <w:r w:rsidR="000A1ACB">
        <w:rPr>
          <w:rFonts w:ascii="Arial" w:hAnsi="Arial" w:cs="Arial"/>
          <w:sz w:val="20"/>
          <w:szCs w:val="20"/>
        </w:rPr>
        <w:t xml:space="preserve">la </w:t>
      </w:r>
      <w:proofErr w:type="spellStart"/>
      <w:r w:rsidRPr="0018548D">
        <w:rPr>
          <w:rFonts w:ascii="Arial" w:hAnsi="Arial" w:cs="Arial"/>
          <w:sz w:val="20"/>
          <w:szCs w:val="20"/>
        </w:rPr>
        <w:t>décitabine</w:t>
      </w:r>
      <w:proofErr w:type="spellEnd"/>
      <w:r w:rsidRPr="0018548D">
        <w:rPr>
          <w:rFonts w:ascii="Arial" w:hAnsi="Arial" w:cs="Arial"/>
          <w:sz w:val="20"/>
          <w:szCs w:val="20"/>
        </w:rPr>
        <w:t xml:space="preserve">, la cytarabine faible dose, le </w:t>
      </w:r>
      <w:proofErr w:type="spellStart"/>
      <w:r w:rsidRPr="0018548D">
        <w:rPr>
          <w:rFonts w:ascii="Arial" w:hAnsi="Arial" w:cs="Arial"/>
          <w:sz w:val="20"/>
          <w:szCs w:val="20"/>
        </w:rPr>
        <w:t>vénétoclax</w:t>
      </w:r>
      <w:proofErr w:type="spellEnd"/>
      <w:r w:rsidRPr="0018548D">
        <w:rPr>
          <w:rFonts w:ascii="Arial" w:hAnsi="Arial" w:cs="Arial"/>
          <w:sz w:val="20"/>
          <w:szCs w:val="20"/>
        </w:rPr>
        <w:t xml:space="preserve"> en association à l’</w:t>
      </w:r>
      <w:proofErr w:type="spellStart"/>
      <w:r w:rsidRPr="0018548D">
        <w:rPr>
          <w:rFonts w:ascii="Arial" w:hAnsi="Arial" w:cs="Arial"/>
          <w:sz w:val="20"/>
          <w:szCs w:val="20"/>
        </w:rPr>
        <w:t>azacitidine</w:t>
      </w:r>
      <w:proofErr w:type="spellEnd"/>
      <w:r w:rsidRPr="0018548D">
        <w:rPr>
          <w:rFonts w:ascii="Arial" w:hAnsi="Arial" w:cs="Arial"/>
          <w:sz w:val="20"/>
          <w:szCs w:val="20"/>
        </w:rPr>
        <w:t xml:space="preserve"> ou </w:t>
      </w:r>
      <w:proofErr w:type="spellStart"/>
      <w:r w:rsidRPr="0018548D">
        <w:rPr>
          <w:rFonts w:ascii="Arial" w:hAnsi="Arial" w:cs="Arial"/>
          <w:sz w:val="20"/>
          <w:szCs w:val="20"/>
        </w:rPr>
        <w:t>décitabine</w:t>
      </w:r>
      <w:proofErr w:type="spellEnd"/>
      <w:r w:rsidRPr="0018548D">
        <w:rPr>
          <w:rFonts w:ascii="Arial" w:hAnsi="Arial" w:cs="Arial"/>
          <w:sz w:val="20"/>
          <w:szCs w:val="20"/>
        </w:rPr>
        <w:t xml:space="preserve"> ou cytarabine à faible dose et les soins de support. Une allogreffe de CSH peut également être envisagée.</w:t>
      </w:r>
    </w:p>
    <w:p w14:paraId="2EE89128" w14:textId="7418D198" w:rsidR="00B55DA4" w:rsidRDefault="002006DE" w:rsidP="001C4449">
      <w:pPr>
        <w:spacing w:after="0"/>
        <w:ind w:right="261"/>
        <w:jc w:val="both"/>
        <w:rPr>
          <w:rFonts w:ascii="Arial" w:hAnsi="Arial" w:cs="Arial"/>
          <w:sz w:val="20"/>
          <w:szCs w:val="20"/>
        </w:rPr>
      </w:pPr>
      <w:r w:rsidRPr="0018548D">
        <w:rPr>
          <w:rFonts w:ascii="Arial" w:hAnsi="Arial" w:cs="Arial"/>
          <w:sz w:val="20"/>
          <w:szCs w:val="20"/>
        </w:rPr>
        <w:t>Les recommandations</w:t>
      </w:r>
      <w:r w:rsidR="00A01A51">
        <w:rPr>
          <w:rFonts w:ascii="Arial" w:hAnsi="Arial" w:cs="Arial"/>
          <w:sz w:val="20"/>
          <w:szCs w:val="20"/>
        </w:rPr>
        <w:t xml:space="preserve"> internationales</w:t>
      </w:r>
      <w:r w:rsidR="00407402">
        <w:rPr>
          <w:rFonts w:ascii="Arial" w:hAnsi="Arial" w:cs="Arial"/>
          <w:sz w:val="20"/>
          <w:szCs w:val="20"/>
        </w:rPr>
        <w:t xml:space="preserve"> (ESMO 2020, ELN 2022,  NCCN 2023)</w:t>
      </w:r>
      <w:r w:rsidRPr="0018548D">
        <w:rPr>
          <w:rFonts w:ascii="Arial" w:hAnsi="Arial" w:cs="Arial"/>
          <w:sz w:val="20"/>
          <w:szCs w:val="20"/>
        </w:rPr>
        <w:t xml:space="preserve"> </w:t>
      </w:r>
      <w:r w:rsidR="00A01A51">
        <w:rPr>
          <w:rFonts w:ascii="Arial" w:hAnsi="Arial" w:cs="Arial"/>
          <w:sz w:val="20"/>
          <w:szCs w:val="20"/>
        </w:rPr>
        <w:t xml:space="preserve">insistent </w:t>
      </w:r>
      <w:r w:rsidR="00B55DA4">
        <w:rPr>
          <w:rFonts w:ascii="Arial" w:hAnsi="Arial" w:cs="Arial"/>
          <w:sz w:val="20"/>
          <w:szCs w:val="20"/>
        </w:rPr>
        <w:t xml:space="preserve">également </w:t>
      </w:r>
      <w:r w:rsidR="00A01A51">
        <w:rPr>
          <w:rFonts w:ascii="Arial" w:hAnsi="Arial" w:cs="Arial"/>
          <w:sz w:val="20"/>
          <w:szCs w:val="20"/>
        </w:rPr>
        <w:t>sur la pertinence des</w:t>
      </w:r>
      <w:r w:rsidRPr="0018548D">
        <w:rPr>
          <w:rFonts w:ascii="Arial" w:hAnsi="Arial" w:cs="Arial"/>
          <w:sz w:val="20"/>
          <w:szCs w:val="20"/>
        </w:rPr>
        <w:t xml:space="preserve"> thérapies ciblées</w:t>
      </w:r>
      <w:r w:rsidR="00A01A51">
        <w:rPr>
          <w:rFonts w:ascii="Arial" w:hAnsi="Arial" w:cs="Arial"/>
          <w:sz w:val="20"/>
          <w:szCs w:val="20"/>
        </w:rPr>
        <w:t xml:space="preserve">: </w:t>
      </w:r>
      <w:proofErr w:type="spellStart"/>
      <w:r w:rsidR="00A01A51">
        <w:rPr>
          <w:rFonts w:ascii="Arial" w:hAnsi="Arial" w:cs="Arial"/>
          <w:sz w:val="20"/>
          <w:szCs w:val="20"/>
        </w:rPr>
        <w:t>gilteritinib</w:t>
      </w:r>
      <w:proofErr w:type="spellEnd"/>
      <w:r w:rsidR="00A01A51">
        <w:rPr>
          <w:rFonts w:ascii="Arial" w:hAnsi="Arial" w:cs="Arial"/>
          <w:sz w:val="20"/>
          <w:szCs w:val="20"/>
        </w:rPr>
        <w:t xml:space="preserve"> (</w:t>
      </w:r>
      <w:proofErr w:type="spellStart"/>
      <w:r w:rsidR="00A01A51">
        <w:rPr>
          <w:rFonts w:ascii="Arial" w:hAnsi="Arial" w:cs="Arial"/>
          <w:sz w:val="20"/>
          <w:szCs w:val="20"/>
        </w:rPr>
        <w:t>Xopasta</w:t>
      </w:r>
      <w:proofErr w:type="spellEnd"/>
      <w:r w:rsidR="00A01A51" w:rsidRPr="0018548D">
        <w:rPr>
          <w:rFonts w:ascii="Arial" w:hAnsi="Arial" w:cs="Arial"/>
          <w:sz w:val="20"/>
          <w:szCs w:val="20"/>
          <w:vertAlign w:val="superscript"/>
        </w:rPr>
        <w:t>®</w:t>
      </w:r>
      <w:r w:rsidR="00A01A51">
        <w:rPr>
          <w:rFonts w:ascii="Arial" w:hAnsi="Arial" w:cs="Arial"/>
          <w:sz w:val="20"/>
          <w:szCs w:val="20"/>
        </w:rPr>
        <w:t xml:space="preserve">, mutations </w:t>
      </w:r>
      <w:r w:rsidRPr="0018548D">
        <w:rPr>
          <w:rFonts w:ascii="Arial" w:hAnsi="Arial" w:cs="Arial"/>
          <w:sz w:val="20"/>
          <w:szCs w:val="20"/>
        </w:rPr>
        <w:t xml:space="preserve">FLT3-ITD </w:t>
      </w:r>
      <w:r w:rsidR="00A01A51">
        <w:rPr>
          <w:rFonts w:ascii="Arial" w:hAnsi="Arial" w:cs="Arial"/>
          <w:sz w:val="20"/>
          <w:szCs w:val="20"/>
        </w:rPr>
        <w:t>et</w:t>
      </w:r>
      <w:r w:rsidRPr="0018548D">
        <w:rPr>
          <w:rFonts w:ascii="Arial" w:hAnsi="Arial" w:cs="Arial"/>
          <w:sz w:val="20"/>
          <w:szCs w:val="20"/>
        </w:rPr>
        <w:t xml:space="preserve"> FLT3-TKD</w:t>
      </w:r>
      <w:r w:rsidR="00A01A51">
        <w:rPr>
          <w:rFonts w:ascii="Arial" w:hAnsi="Arial" w:cs="Arial"/>
          <w:sz w:val="20"/>
          <w:szCs w:val="20"/>
        </w:rPr>
        <w:t xml:space="preserve">), </w:t>
      </w:r>
      <w:proofErr w:type="spellStart"/>
      <w:r w:rsidR="00A01A51">
        <w:rPr>
          <w:rFonts w:ascii="Arial" w:hAnsi="Arial" w:cs="Arial"/>
          <w:sz w:val="20"/>
          <w:szCs w:val="20"/>
        </w:rPr>
        <w:t>enasidenib</w:t>
      </w:r>
      <w:proofErr w:type="spellEnd"/>
      <w:r w:rsidR="00A01A51">
        <w:rPr>
          <w:rFonts w:ascii="Arial" w:hAnsi="Arial" w:cs="Arial"/>
          <w:sz w:val="20"/>
          <w:szCs w:val="20"/>
        </w:rPr>
        <w:t xml:space="preserve"> (</w:t>
      </w:r>
      <w:r w:rsidRPr="0018548D">
        <w:rPr>
          <w:rFonts w:ascii="Arial" w:hAnsi="Arial" w:cs="Arial"/>
          <w:sz w:val="20"/>
          <w:szCs w:val="20"/>
        </w:rPr>
        <w:t>IDH2</w:t>
      </w:r>
      <w:r w:rsidR="00A01A51">
        <w:rPr>
          <w:rFonts w:ascii="Arial" w:hAnsi="Arial" w:cs="Arial"/>
          <w:sz w:val="20"/>
          <w:szCs w:val="20"/>
        </w:rPr>
        <w:t xml:space="preserve">), </w:t>
      </w:r>
      <w:r w:rsidRPr="0018548D">
        <w:rPr>
          <w:rFonts w:ascii="Arial" w:hAnsi="Arial" w:cs="Arial"/>
          <w:sz w:val="20"/>
          <w:szCs w:val="20"/>
        </w:rPr>
        <w:t xml:space="preserve"> </w:t>
      </w:r>
      <w:proofErr w:type="spellStart"/>
      <w:r w:rsidR="00A01A51" w:rsidRPr="00072214">
        <w:rPr>
          <w:rFonts w:ascii="Arial" w:hAnsi="Arial" w:cs="Arial"/>
          <w:sz w:val="20"/>
          <w:szCs w:val="20"/>
        </w:rPr>
        <w:t>ivosidenib</w:t>
      </w:r>
      <w:proofErr w:type="spellEnd"/>
      <w:r w:rsidR="00A01A51" w:rsidRPr="00072214">
        <w:rPr>
          <w:rFonts w:ascii="Arial" w:hAnsi="Arial" w:cs="Arial"/>
          <w:sz w:val="20"/>
          <w:szCs w:val="20"/>
        </w:rPr>
        <w:t xml:space="preserve"> ou </w:t>
      </w:r>
      <w:proofErr w:type="spellStart"/>
      <w:r w:rsidR="00A01A51" w:rsidRPr="00072214">
        <w:rPr>
          <w:rFonts w:ascii="Arial" w:hAnsi="Arial" w:cs="Arial"/>
          <w:sz w:val="20"/>
          <w:szCs w:val="20"/>
        </w:rPr>
        <w:t>olutasidenib</w:t>
      </w:r>
      <w:proofErr w:type="spellEnd"/>
      <w:r w:rsidR="00A01A51">
        <w:rPr>
          <w:rFonts w:ascii="Arial" w:hAnsi="Arial" w:cs="Arial"/>
          <w:sz w:val="20"/>
          <w:szCs w:val="20"/>
        </w:rPr>
        <w:t xml:space="preserve"> (</w:t>
      </w:r>
      <w:r w:rsidRPr="0018548D">
        <w:rPr>
          <w:rFonts w:ascii="Arial" w:hAnsi="Arial" w:cs="Arial"/>
          <w:sz w:val="20"/>
          <w:szCs w:val="20"/>
        </w:rPr>
        <w:t>IDH1</w:t>
      </w:r>
      <w:r w:rsidR="00A01A51">
        <w:rPr>
          <w:rFonts w:ascii="Arial" w:hAnsi="Arial" w:cs="Arial"/>
          <w:sz w:val="20"/>
          <w:szCs w:val="20"/>
        </w:rPr>
        <w:t>) et</w:t>
      </w:r>
      <w:r w:rsidRPr="0018548D">
        <w:rPr>
          <w:rFonts w:ascii="Arial" w:hAnsi="Arial" w:cs="Arial"/>
          <w:sz w:val="20"/>
          <w:szCs w:val="20"/>
        </w:rPr>
        <w:t xml:space="preserve"> </w:t>
      </w:r>
      <w:proofErr w:type="spellStart"/>
      <w:r w:rsidR="00512E11" w:rsidRPr="00F80828">
        <w:rPr>
          <w:rFonts w:ascii="Arial" w:hAnsi="Arial" w:cs="Arial"/>
          <w:sz w:val="20"/>
          <w:szCs w:val="20"/>
        </w:rPr>
        <w:t>gemtuzumab</w:t>
      </w:r>
      <w:proofErr w:type="spellEnd"/>
      <w:r w:rsidR="00512E11" w:rsidRPr="00F80828">
        <w:rPr>
          <w:rFonts w:ascii="Arial" w:hAnsi="Arial" w:cs="Arial"/>
          <w:sz w:val="20"/>
          <w:szCs w:val="20"/>
        </w:rPr>
        <w:t xml:space="preserve"> </w:t>
      </w:r>
      <w:proofErr w:type="spellStart"/>
      <w:r w:rsidR="00512E11" w:rsidRPr="00F80828">
        <w:rPr>
          <w:rFonts w:ascii="Arial" w:hAnsi="Arial" w:cs="Arial"/>
          <w:sz w:val="20"/>
          <w:szCs w:val="20"/>
        </w:rPr>
        <w:t>ozogamicin</w:t>
      </w:r>
      <w:proofErr w:type="spellEnd"/>
      <w:r w:rsidR="00512E11" w:rsidRPr="003544C1">
        <w:rPr>
          <w:rFonts w:ascii="Arial" w:hAnsi="Arial" w:cs="Arial"/>
          <w:sz w:val="20"/>
          <w:szCs w:val="20"/>
        </w:rPr>
        <w:t xml:space="preserve"> </w:t>
      </w:r>
      <w:r w:rsidR="00512E11">
        <w:rPr>
          <w:rFonts w:ascii="Arial" w:hAnsi="Arial" w:cs="Arial"/>
          <w:sz w:val="20"/>
          <w:szCs w:val="20"/>
        </w:rPr>
        <w:t>(</w:t>
      </w:r>
      <w:r w:rsidRPr="0018548D">
        <w:rPr>
          <w:rFonts w:ascii="Arial" w:hAnsi="Arial" w:cs="Arial"/>
          <w:sz w:val="20"/>
          <w:szCs w:val="20"/>
        </w:rPr>
        <w:t>CD33</w:t>
      </w:r>
      <w:r w:rsidR="00A01A51">
        <w:rPr>
          <w:rFonts w:ascii="Arial" w:hAnsi="Arial" w:cs="Arial"/>
          <w:sz w:val="20"/>
          <w:szCs w:val="20"/>
        </w:rPr>
        <w:t>)</w:t>
      </w:r>
      <w:r w:rsidRPr="0018548D">
        <w:rPr>
          <w:rFonts w:ascii="Arial" w:hAnsi="Arial" w:cs="Arial"/>
          <w:sz w:val="20"/>
          <w:szCs w:val="20"/>
        </w:rPr>
        <w:t>.</w:t>
      </w:r>
      <w:r w:rsidR="00377E4D" w:rsidRPr="0018548D">
        <w:rPr>
          <w:rFonts w:ascii="Arial" w:hAnsi="Arial" w:cs="Arial"/>
          <w:sz w:val="20"/>
          <w:szCs w:val="20"/>
        </w:rPr>
        <w:t xml:space="preserve"> </w:t>
      </w:r>
    </w:p>
    <w:p w14:paraId="70578576" w14:textId="77777777" w:rsidR="00B55DA4" w:rsidRDefault="00B55DA4" w:rsidP="001C4449">
      <w:pPr>
        <w:spacing w:after="0"/>
        <w:ind w:right="261"/>
        <w:jc w:val="both"/>
        <w:rPr>
          <w:rFonts w:ascii="Arial" w:hAnsi="Arial" w:cs="Arial"/>
          <w:sz w:val="20"/>
          <w:szCs w:val="20"/>
        </w:rPr>
      </w:pPr>
    </w:p>
    <w:p w14:paraId="793DFE00" w14:textId="2FE13952" w:rsidR="00407402" w:rsidRDefault="00512E11" w:rsidP="0018548D">
      <w:pPr>
        <w:spacing w:after="0"/>
        <w:ind w:right="261" w:firstLine="709"/>
        <w:jc w:val="both"/>
        <w:rPr>
          <w:rFonts w:ascii="Arial" w:hAnsi="Arial" w:cs="Arial"/>
          <w:sz w:val="20"/>
          <w:szCs w:val="20"/>
        </w:rPr>
      </w:pPr>
      <w:r>
        <w:rPr>
          <w:rFonts w:ascii="Arial" w:hAnsi="Arial" w:cs="Arial"/>
          <w:sz w:val="20"/>
          <w:szCs w:val="20"/>
        </w:rPr>
        <w:t xml:space="preserve">Malgré les traitements existants et en dehors des essais cliniques, la LAM IDH1 reste </w:t>
      </w:r>
      <w:r w:rsidR="00B55DA4">
        <w:rPr>
          <w:rFonts w:ascii="Arial" w:hAnsi="Arial" w:cs="Arial"/>
          <w:sz w:val="20"/>
          <w:szCs w:val="20"/>
        </w:rPr>
        <w:t>associée à un pronostic particulièrement défavorable</w:t>
      </w:r>
      <w:r w:rsidRPr="0018548D">
        <w:rPr>
          <w:rFonts w:ascii="Arial" w:hAnsi="Arial" w:cs="Arial"/>
          <w:sz w:val="20"/>
          <w:szCs w:val="20"/>
        </w:rPr>
        <w:t>.</w:t>
      </w:r>
      <w:r>
        <w:t xml:space="preserve">  </w:t>
      </w:r>
      <w:r w:rsidR="00B55DA4">
        <w:rPr>
          <w:rFonts w:ascii="Arial" w:hAnsi="Arial" w:cs="Arial"/>
          <w:sz w:val="20"/>
          <w:szCs w:val="20"/>
        </w:rPr>
        <w:t xml:space="preserve">Suite à l’octroi de l’AMM européenne </w:t>
      </w:r>
      <w:r w:rsidR="00606182">
        <w:rPr>
          <w:rFonts w:ascii="Arial" w:hAnsi="Arial" w:cs="Arial"/>
          <w:sz w:val="20"/>
          <w:szCs w:val="20"/>
        </w:rPr>
        <w:t>TIBSOVO</w:t>
      </w:r>
      <w:r w:rsidR="00B55DA4" w:rsidRPr="0018548D">
        <w:rPr>
          <w:rFonts w:ascii="Arial" w:hAnsi="Arial" w:cs="Arial"/>
          <w:sz w:val="20"/>
          <w:szCs w:val="20"/>
          <w:vertAlign w:val="superscript"/>
        </w:rPr>
        <w:t>®</w:t>
      </w:r>
      <w:r w:rsidR="00B55DA4">
        <w:rPr>
          <w:rFonts w:ascii="Arial" w:hAnsi="Arial" w:cs="Arial"/>
          <w:sz w:val="20"/>
          <w:szCs w:val="20"/>
        </w:rPr>
        <w:t xml:space="preserve"> (</w:t>
      </w:r>
      <w:proofErr w:type="spellStart"/>
      <w:r w:rsidR="00B55DA4">
        <w:rPr>
          <w:rFonts w:ascii="Arial" w:hAnsi="Arial" w:cs="Arial"/>
          <w:sz w:val="20"/>
          <w:szCs w:val="20"/>
        </w:rPr>
        <w:t>ivosidenib</w:t>
      </w:r>
      <w:proofErr w:type="spellEnd"/>
      <w:r w:rsidR="00B55DA4">
        <w:rPr>
          <w:rFonts w:ascii="Arial" w:hAnsi="Arial" w:cs="Arial"/>
          <w:sz w:val="20"/>
          <w:szCs w:val="20"/>
        </w:rPr>
        <w:t xml:space="preserve">) dans le traitement des patients adultes présentant une LAM IDH1 R132 non éligibles à une chimiothérapie d’induction standard, les AAC dans l’indication LAM en rechute ou réfractaire ont pris </w:t>
      </w:r>
      <w:r w:rsidR="00407402">
        <w:rPr>
          <w:rFonts w:ascii="Arial" w:hAnsi="Arial" w:cs="Arial"/>
          <w:sz w:val="20"/>
          <w:szCs w:val="20"/>
        </w:rPr>
        <w:t xml:space="preserve">fin </w:t>
      </w:r>
      <w:r w:rsidR="00B55DA4">
        <w:rPr>
          <w:rFonts w:ascii="Arial" w:hAnsi="Arial" w:cs="Arial"/>
          <w:sz w:val="20"/>
          <w:szCs w:val="20"/>
        </w:rPr>
        <w:t xml:space="preserve">au </w:t>
      </w:r>
      <w:r w:rsidR="00754682">
        <w:rPr>
          <w:rFonts w:ascii="Arial" w:hAnsi="Arial" w:cs="Arial"/>
          <w:sz w:val="20"/>
          <w:szCs w:val="20"/>
        </w:rPr>
        <w:t>1</w:t>
      </w:r>
      <w:r w:rsidR="00754682" w:rsidRPr="00A56551">
        <w:rPr>
          <w:rFonts w:ascii="Arial" w:hAnsi="Arial" w:cs="Arial"/>
          <w:sz w:val="20"/>
          <w:szCs w:val="20"/>
          <w:vertAlign w:val="superscript"/>
        </w:rPr>
        <w:t>er</w:t>
      </w:r>
      <w:r w:rsidR="00754682">
        <w:rPr>
          <w:rFonts w:ascii="Arial" w:hAnsi="Arial" w:cs="Arial"/>
          <w:sz w:val="20"/>
          <w:szCs w:val="20"/>
        </w:rPr>
        <w:t xml:space="preserve"> août </w:t>
      </w:r>
      <w:r w:rsidR="00B55DA4">
        <w:rPr>
          <w:rFonts w:ascii="Arial" w:hAnsi="Arial" w:cs="Arial"/>
          <w:sz w:val="20"/>
          <w:szCs w:val="20"/>
        </w:rPr>
        <w:t xml:space="preserve">2023. </w:t>
      </w:r>
    </w:p>
    <w:p w14:paraId="52932692" w14:textId="77777777" w:rsidR="00407402" w:rsidRDefault="00407402" w:rsidP="001C4449">
      <w:pPr>
        <w:spacing w:after="0"/>
        <w:ind w:right="261"/>
        <w:jc w:val="both"/>
        <w:rPr>
          <w:rFonts w:ascii="Arial" w:hAnsi="Arial" w:cs="Arial"/>
          <w:sz w:val="20"/>
          <w:szCs w:val="20"/>
        </w:rPr>
      </w:pPr>
    </w:p>
    <w:p w14:paraId="19DED823" w14:textId="13514043" w:rsidR="00AC1C26" w:rsidRDefault="00B55DA4" w:rsidP="001C4449">
      <w:pPr>
        <w:spacing w:after="0"/>
        <w:ind w:right="261"/>
        <w:jc w:val="both"/>
        <w:rPr>
          <w:rFonts w:ascii="Arial" w:hAnsi="Arial" w:cs="Arial"/>
          <w:sz w:val="20"/>
          <w:szCs w:val="20"/>
        </w:rPr>
      </w:pPr>
      <w:r>
        <w:rPr>
          <w:rFonts w:ascii="Arial" w:hAnsi="Arial" w:cs="Arial"/>
          <w:sz w:val="20"/>
          <w:szCs w:val="20"/>
        </w:rPr>
        <w:t xml:space="preserve">Un besoin médical persiste dans cette population, comme le soulignent </w:t>
      </w:r>
      <w:r w:rsidR="00AC1C26">
        <w:rPr>
          <w:rFonts w:ascii="Arial" w:hAnsi="Arial" w:cs="Arial"/>
          <w:sz w:val="20"/>
          <w:szCs w:val="20"/>
        </w:rPr>
        <w:t>les données d’efficacité et de tolérance de l’étude AG120-C-001</w:t>
      </w:r>
      <w:r w:rsidR="00512E11">
        <w:rPr>
          <w:rFonts w:ascii="Arial" w:hAnsi="Arial" w:cs="Arial"/>
          <w:sz w:val="20"/>
          <w:szCs w:val="20"/>
        </w:rPr>
        <w:t xml:space="preserve"> (</w:t>
      </w:r>
      <w:proofErr w:type="spellStart"/>
      <w:r w:rsidR="00512E11">
        <w:rPr>
          <w:rFonts w:ascii="Arial" w:hAnsi="Arial" w:cs="Arial"/>
          <w:sz w:val="20"/>
          <w:szCs w:val="20"/>
        </w:rPr>
        <w:t>DiNardo</w:t>
      </w:r>
      <w:proofErr w:type="spellEnd"/>
      <w:r w:rsidR="00512E11">
        <w:rPr>
          <w:rFonts w:ascii="Arial" w:hAnsi="Arial" w:cs="Arial"/>
          <w:sz w:val="20"/>
          <w:szCs w:val="20"/>
        </w:rPr>
        <w:t xml:space="preserve"> et </w:t>
      </w:r>
      <w:proofErr w:type="gramStart"/>
      <w:r w:rsidR="00512E11">
        <w:rPr>
          <w:rFonts w:ascii="Arial" w:hAnsi="Arial" w:cs="Arial"/>
          <w:sz w:val="20"/>
          <w:szCs w:val="20"/>
        </w:rPr>
        <w:t>al.,</w:t>
      </w:r>
      <w:proofErr w:type="gramEnd"/>
      <w:r w:rsidR="00512E11">
        <w:rPr>
          <w:rFonts w:ascii="Arial" w:hAnsi="Arial" w:cs="Arial"/>
          <w:sz w:val="20"/>
          <w:szCs w:val="20"/>
        </w:rPr>
        <w:t xml:space="preserve"> 2018)</w:t>
      </w:r>
      <w:r w:rsidR="00AC1C26">
        <w:rPr>
          <w:rFonts w:ascii="Arial" w:hAnsi="Arial" w:cs="Arial"/>
          <w:sz w:val="20"/>
          <w:szCs w:val="20"/>
        </w:rPr>
        <w:t>. Il s’agit d’</w:t>
      </w:r>
      <w:r w:rsidR="00AC1C26" w:rsidRPr="00AC1C26">
        <w:rPr>
          <w:rFonts w:ascii="Arial" w:hAnsi="Arial" w:cs="Arial"/>
          <w:sz w:val="20"/>
          <w:szCs w:val="20"/>
        </w:rPr>
        <w:t xml:space="preserve">une étude </w:t>
      </w:r>
      <w:r w:rsidR="00AC1C26">
        <w:rPr>
          <w:rFonts w:ascii="Arial" w:hAnsi="Arial" w:cs="Arial"/>
          <w:sz w:val="20"/>
          <w:szCs w:val="20"/>
        </w:rPr>
        <w:t xml:space="preserve">non comparative et multicentrique </w:t>
      </w:r>
      <w:r w:rsidR="00AC1C26" w:rsidRPr="00AC1C26">
        <w:rPr>
          <w:rFonts w:ascii="Arial" w:hAnsi="Arial" w:cs="Arial"/>
          <w:sz w:val="20"/>
          <w:szCs w:val="20"/>
        </w:rPr>
        <w:t xml:space="preserve">de phase I </w:t>
      </w:r>
      <w:r w:rsidR="00AC1C26">
        <w:rPr>
          <w:rFonts w:ascii="Arial" w:hAnsi="Arial" w:cs="Arial"/>
          <w:sz w:val="20"/>
          <w:szCs w:val="20"/>
        </w:rPr>
        <w:t>avec</w:t>
      </w:r>
      <w:r w:rsidR="00AC1C26" w:rsidRPr="00AC1C26">
        <w:rPr>
          <w:rFonts w:ascii="Arial" w:hAnsi="Arial" w:cs="Arial"/>
          <w:sz w:val="20"/>
          <w:szCs w:val="20"/>
        </w:rPr>
        <w:t xml:space="preserve"> une partie à doses progressives pour déterminer la dose maximale tolérée (DMT) et/ou la Dose Recommandée pour la Phase 2 (RP2D) et une partie d'expansion pour procéder à des évaluations complémentaires de la sécurité d'emploi, de la tolérance et de l'activité clinique de l'</w:t>
      </w:r>
      <w:proofErr w:type="spellStart"/>
      <w:r w:rsidR="00AC1C26" w:rsidRPr="00AC1C26">
        <w:rPr>
          <w:rFonts w:ascii="Arial" w:hAnsi="Arial" w:cs="Arial"/>
          <w:sz w:val="20"/>
          <w:szCs w:val="20"/>
        </w:rPr>
        <w:t>ivosidenib</w:t>
      </w:r>
      <w:proofErr w:type="spellEnd"/>
      <w:r w:rsidR="00AC1C26" w:rsidRPr="00AC1C26">
        <w:rPr>
          <w:rFonts w:ascii="Arial" w:hAnsi="Arial" w:cs="Arial"/>
          <w:sz w:val="20"/>
          <w:szCs w:val="20"/>
        </w:rPr>
        <w:t>.</w:t>
      </w:r>
      <w:r w:rsidR="000A1ACB">
        <w:rPr>
          <w:rFonts w:ascii="Arial" w:hAnsi="Arial" w:cs="Arial"/>
          <w:sz w:val="20"/>
          <w:szCs w:val="20"/>
        </w:rPr>
        <w:t xml:space="preserve"> </w:t>
      </w:r>
    </w:p>
    <w:p w14:paraId="2B6AA7C7" w14:textId="77777777" w:rsidR="00AC1C26" w:rsidRDefault="00AC1C26" w:rsidP="001C4449">
      <w:pPr>
        <w:spacing w:after="0"/>
        <w:ind w:right="261"/>
        <w:jc w:val="both"/>
        <w:rPr>
          <w:rFonts w:ascii="Arial" w:hAnsi="Arial" w:cs="Arial"/>
          <w:sz w:val="20"/>
          <w:szCs w:val="20"/>
        </w:rPr>
      </w:pPr>
    </w:p>
    <w:p w14:paraId="54ABA890" w14:textId="2E9494C2" w:rsidR="00AC1C26" w:rsidRPr="00AC1C26" w:rsidRDefault="00AC1C26" w:rsidP="00AC1C26">
      <w:pPr>
        <w:spacing w:after="0"/>
        <w:ind w:right="261"/>
        <w:jc w:val="both"/>
        <w:rPr>
          <w:rFonts w:ascii="Arial" w:hAnsi="Arial" w:cs="Arial"/>
          <w:sz w:val="20"/>
          <w:szCs w:val="20"/>
        </w:rPr>
      </w:pPr>
      <w:r w:rsidRPr="00AC1C26">
        <w:rPr>
          <w:rFonts w:ascii="Arial" w:hAnsi="Arial" w:cs="Arial"/>
          <w:sz w:val="20"/>
          <w:szCs w:val="20"/>
        </w:rPr>
        <w:t>Le critère principal d’efficacité était le taux de rémission complète et de rémission complète avec récupération hématologique partielle (</w:t>
      </w:r>
      <w:proofErr w:type="spellStart"/>
      <w:r w:rsidRPr="00AC1C26">
        <w:rPr>
          <w:rFonts w:ascii="Arial" w:hAnsi="Arial" w:cs="Arial"/>
          <w:sz w:val="20"/>
          <w:szCs w:val="20"/>
        </w:rPr>
        <w:t>RC+RCh</w:t>
      </w:r>
      <w:proofErr w:type="spellEnd"/>
      <w:r w:rsidRPr="00AC1C26">
        <w:rPr>
          <w:rFonts w:ascii="Arial" w:hAnsi="Arial" w:cs="Arial"/>
          <w:sz w:val="20"/>
          <w:szCs w:val="20"/>
        </w:rPr>
        <w:t>). La RC était basée sur l'évaluation de la réponse par l'investigateur selon les critères de réponse modifiés de l'IWG (</w:t>
      </w:r>
      <w:proofErr w:type="spellStart"/>
      <w:r w:rsidRPr="00AC1C26">
        <w:rPr>
          <w:rFonts w:ascii="Arial" w:hAnsi="Arial" w:cs="Arial"/>
          <w:sz w:val="20"/>
          <w:szCs w:val="20"/>
        </w:rPr>
        <w:t>Cheson</w:t>
      </w:r>
      <w:proofErr w:type="spellEnd"/>
      <w:r w:rsidRPr="00AC1C26">
        <w:rPr>
          <w:rFonts w:ascii="Arial" w:hAnsi="Arial" w:cs="Arial"/>
          <w:sz w:val="20"/>
          <w:szCs w:val="20"/>
        </w:rPr>
        <w:t xml:space="preserve"> BD et </w:t>
      </w:r>
      <w:proofErr w:type="gramStart"/>
      <w:r w:rsidRPr="00AC1C26">
        <w:rPr>
          <w:rFonts w:ascii="Arial" w:hAnsi="Arial" w:cs="Arial"/>
          <w:sz w:val="20"/>
          <w:szCs w:val="20"/>
        </w:rPr>
        <w:t>al.,</w:t>
      </w:r>
      <w:proofErr w:type="gramEnd"/>
      <w:r w:rsidRPr="00AC1C26">
        <w:rPr>
          <w:rFonts w:ascii="Arial" w:hAnsi="Arial" w:cs="Arial"/>
          <w:sz w:val="20"/>
          <w:szCs w:val="20"/>
        </w:rPr>
        <w:t xml:space="preserve"> 2003). La </w:t>
      </w:r>
      <w:proofErr w:type="spellStart"/>
      <w:r w:rsidRPr="00AC1C26">
        <w:rPr>
          <w:rFonts w:ascii="Arial" w:hAnsi="Arial" w:cs="Arial"/>
          <w:sz w:val="20"/>
          <w:szCs w:val="20"/>
        </w:rPr>
        <w:t>RCh</w:t>
      </w:r>
      <w:proofErr w:type="spellEnd"/>
      <w:r w:rsidRPr="00AC1C26">
        <w:rPr>
          <w:rFonts w:ascii="Arial" w:hAnsi="Arial" w:cs="Arial"/>
          <w:sz w:val="20"/>
          <w:szCs w:val="20"/>
        </w:rPr>
        <w:t xml:space="preserve"> a été déterminée par le </w:t>
      </w:r>
      <w:r w:rsidR="00512E11">
        <w:rPr>
          <w:rFonts w:ascii="Arial" w:hAnsi="Arial" w:cs="Arial"/>
          <w:sz w:val="20"/>
          <w:szCs w:val="20"/>
        </w:rPr>
        <w:t>promoteur</w:t>
      </w:r>
      <w:r w:rsidRPr="00AC1C26">
        <w:rPr>
          <w:rFonts w:ascii="Arial" w:hAnsi="Arial" w:cs="Arial"/>
          <w:sz w:val="20"/>
          <w:szCs w:val="20"/>
        </w:rPr>
        <w:t>.</w:t>
      </w:r>
    </w:p>
    <w:p w14:paraId="35B3430D" w14:textId="77777777" w:rsidR="00AC1C26" w:rsidRDefault="00AC1C26" w:rsidP="001C4449">
      <w:pPr>
        <w:spacing w:after="0"/>
        <w:ind w:right="261"/>
        <w:jc w:val="both"/>
        <w:rPr>
          <w:rFonts w:ascii="Arial" w:hAnsi="Arial" w:cs="Arial"/>
          <w:sz w:val="20"/>
          <w:szCs w:val="20"/>
        </w:rPr>
      </w:pPr>
    </w:p>
    <w:p w14:paraId="52C8875C" w14:textId="5FBE2F71" w:rsidR="004174E5" w:rsidRDefault="00CC4E9E" w:rsidP="0018548D">
      <w:pPr>
        <w:spacing w:after="0"/>
        <w:ind w:right="261" w:firstLine="709"/>
        <w:jc w:val="both"/>
        <w:rPr>
          <w:rFonts w:ascii="Arial" w:hAnsi="Arial" w:cs="Arial"/>
          <w:sz w:val="20"/>
          <w:szCs w:val="20"/>
        </w:rPr>
      </w:pPr>
      <w:r>
        <w:rPr>
          <w:rFonts w:ascii="Arial" w:hAnsi="Arial" w:cs="Arial"/>
          <w:sz w:val="20"/>
          <w:szCs w:val="20"/>
        </w:rPr>
        <w:t xml:space="preserve">L’étude a inclus </w:t>
      </w:r>
      <w:r w:rsidR="004174E5">
        <w:rPr>
          <w:rFonts w:ascii="Arial" w:hAnsi="Arial" w:cs="Arial"/>
          <w:sz w:val="20"/>
          <w:szCs w:val="20"/>
        </w:rPr>
        <w:t xml:space="preserve">179 </w:t>
      </w:r>
      <w:r w:rsidR="00407402">
        <w:rPr>
          <w:rFonts w:ascii="Arial" w:hAnsi="Arial" w:cs="Arial"/>
          <w:sz w:val="20"/>
          <w:szCs w:val="20"/>
        </w:rPr>
        <w:t>patients</w:t>
      </w:r>
      <w:r w:rsidR="004174E5">
        <w:rPr>
          <w:rFonts w:ascii="Arial" w:hAnsi="Arial" w:cs="Arial"/>
          <w:sz w:val="20"/>
          <w:szCs w:val="20"/>
        </w:rPr>
        <w:t xml:space="preserve"> avec une LAM IDH1 en rechute ou réfractaire</w:t>
      </w:r>
      <w:r w:rsidR="00407402">
        <w:rPr>
          <w:rFonts w:ascii="Arial" w:hAnsi="Arial" w:cs="Arial"/>
          <w:sz w:val="20"/>
          <w:szCs w:val="20"/>
        </w:rPr>
        <w:t xml:space="preserve"> </w:t>
      </w:r>
      <w:r>
        <w:rPr>
          <w:rFonts w:ascii="Arial" w:hAnsi="Arial" w:cs="Arial"/>
          <w:sz w:val="20"/>
          <w:szCs w:val="20"/>
        </w:rPr>
        <w:t xml:space="preserve">qui </w:t>
      </w:r>
      <w:r w:rsidR="004174E5">
        <w:rPr>
          <w:rFonts w:ascii="Arial" w:hAnsi="Arial" w:cs="Arial"/>
          <w:sz w:val="20"/>
          <w:szCs w:val="20"/>
        </w:rPr>
        <w:t xml:space="preserve">ont été </w:t>
      </w:r>
      <w:r w:rsidR="00407402">
        <w:rPr>
          <w:rFonts w:ascii="Arial" w:hAnsi="Arial" w:cs="Arial"/>
          <w:sz w:val="20"/>
          <w:szCs w:val="20"/>
        </w:rPr>
        <w:t xml:space="preserve">traités par </w:t>
      </w:r>
      <w:proofErr w:type="spellStart"/>
      <w:r w:rsidR="00407402">
        <w:rPr>
          <w:rFonts w:ascii="Arial" w:hAnsi="Arial" w:cs="Arial"/>
          <w:sz w:val="20"/>
          <w:szCs w:val="20"/>
        </w:rPr>
        <w:t>ivosidenib</w:t>
      </w:r>
      <w:proofErr w:type="spellEnd"/>
      <w:r w:rsidR="00407402">
        <w:rPr>
          <w:rFonts w:ascii="Arial" w:hAnsi="Arial" w:cs="Arial"/>
          <w:sz w:val="20"/>
          <w:szCs w:val="20"/>
        </w:rPr>
        <w:t xml:space="preserve"> </w:t>
      </w:r>
      <w:r w:rsidR="000A1ACB">
        <w:rPr>
          <w:rFonts w:ascii="Arial" w:hAnsi="Arial" w:cs="Arial"/>
          <w:sz w:val="20"/>
          <w:szCs w:val="20"/>
        </w:rPr>
        <w:t xml:space="preserve">en monothérapie </w:t>
      </w:r>
      <w:r w:rsidR="00407402">
        <w:rPr>
          <w:rFonts w:ascii="Arial" w:hAnsi="Arial" w:cs="Arial"/>
          <w:sz w:val="20"/>
          <w:szCs w:val="20"/>
        </w:rPr>
        <w:t>à une dose initiale de 500 mg par jour</w:t>
      </w:r>
      <w:r w:rsidR="004174E5">
        <w:rPr>
          <w:rFonts w:ascii="Arial" w:hAnsi="Arial" w:cs="Arial"/>
          <w:sz w:val="20"/>
          <w:szCs w:val="20"/>
        </w:rPr>
        <w:t xml:space="preserve"> (groupes 1 et 4 de l’étude).</w:t>
      </w:r>
    </w:p>
    <w:p w14:paraId="161A02B3" w14:textId="6A0D6921" w:rsidR="004174E5" w:rsidRDefault="004174E5" w:rsidP="001C4449">
      <w:pPr>
        <w:spacing w:after="0"/>
        <w:ind w:right="261"/>
        <w:jc w:val="both"/>
        <w:rPr>
          <w:rFonts w:ascii="Arial" w:hAnsi="Arial" w:cs="Arial"/>
          <w:sz w:val="20"/>
          <w:szCs w:val="20"/>
        </w:rPr>
      </w:pPr>
      <w:r w:rsidRPr="0014093C">
        <w:rPr>
          <w:rFonts w:ascii="Arial" w:hAnsi="Arial" w:cs="Arial"/>
          <w:sz w:val="20"/>
          <w:szCs w:val="20"/>
        </w:rPr>
        <w:t>L'âge médian était de 67 ans (18 à 87 ans). Parmi</w:t>
      </w:r>
      <w:r w:rsidR="00E43DBD">
        <w:rPr>
          <w:rFonts w:ascii="Arial" w:hAnsi="Arial" w:cs="Arial"/>
          <w:sz w:val="20"/>
          <w:szCs w:val="20"/>
        </w:rPr>
        <w:t xml:space="preserve"> ces 179 patients</w:t>
      </w:r>
      <w:r w:rsidRPr="0014093C">
        <w:rPr>
          <w:rFonts w:ascii="Arial" w:hAnsi="Arial" w:cs="Arial"/>
          <w:sz w:val="20"/>
          <w:szCs w:val="20"/>
        </w:rPr>
        <w:t>, 67,0 % présentaient une LAM de novo et 33,0 % une LAM secondaire. Plus de la moitié (59,2 %) était réfractaire au</w:t>
      </w:r>
      <w:r w:rsidR="00E43DBD">
        <w:rPr>
          <w:rFonts w:ascii="Arial" w:hAnsi="Arial" w:cs="Arial"/>
          <w:sz w:val="20"/>
          <w:szCs w:val="20"/>
        </w:rPr>
        <w:t xml:space="preserve"> traitement d'induction initial</w:t>
      </w:r>
      <w:r w:rsidRPr="0014093C">
        <w:rPr>
          <w:rFonts w:ascii="Arial" w:hAnsi="Arial" w:cs="Arial"/>
          <w:sz w:val="20"/>
          <w:szCs w:val="20"/>
        </w:rPr>
        <w:t xml:space="preserve"> ou de réinduction, 24,0 % avaient rechuté après transplantation et 14,5% étaient en deuxième rechute ou en rechute ultérieure</w:t>
      </w:r>
      <w:r>
        <w:rPr>
          <w:rFonts w:ascii="Arial" w:hAnsi="Arial" w:cs="Arial"/>
          <w:sz w:val="20"/>
          <w:szCs w:val="20"/>
        </w:rPr>
        <w:t>, ces catégories n’étant pas exclusives.</w:t>
      </w:r>
    </w:p>
    <w:p w14:paraId="5DEBAF58" w14:textId="77777777" w:rsidR="004174E5" w:rsidRDefault="004174E5" w:rsidP="001C4449">
      <w:pPr>
        <w:spacing w:after="0"/>
        <w:ind w:right="261"/>
        <w:jc w:val="both"/>
        <w:rPr>
          <w:rFonts w:ascii="Arial" w:hAnsi="Arial" w:cs="Arial"/>
          <w:sz w:val="20"/>
          <w:szCs w:val="20"/>
        </w:rPr>
      </w:pPr>
    </w:p>
    <w:p w14:paraId="17901000" w14:textId="6E60C3F2" w:rsidR="00AC1C26" w:rsidRDefault="004174E5" w:rsidP="001C4449">
      <w:pPr>
        <w:spacing w:after="0"/>
        <w:ind w:right="261"/>
        <w:jc w:val="both"/>
        <w:rPr>
          <w:rFonts w:ascii="Arial" w:hAnsi="Arial" w:cs="Arial"/>
          <w:sz w:val="20"/>
          <w:szCs w:val="20"/>
        </w:rPr>
      </w:pPr>
      <w:r>
        <w:rPr>
          <w:rFonts w:ascii="Arial" w:hAnsi="Arial" w:cs="Arial"/>
          <w:sz w:val="20"/>
          <w:szCs w:val="20"/>
        </w:rPr>
        <w:t>Au 12</w:t>
      </w:r>
      <w:r w:rsidR="00754682">
        <w:rPr>
          <w:rFonts w:ascii="Arial" w:hAnsi="Arial" w:cs="Arial"/>
          <w:sz w:val="20"/>
          <w:szCs w:val="20"/>
        </w:rPr>
        <w:t xml:space="preserve"> mai </w:t>
      </w:r>
      <w:r>
        <w:rPr>
          <w:rFonts w:ascii="Arial" w:hAnsi="Arial" w:cs="Arial"/>
          <w:sz w:val="20"/>
          <w:szCs w:val="20"/>
        </w:rPr>
        <w:t xml:space="preserve">2017, </w:t>
      </w:r>
      <w:r w:rsidR="00407402" w:rsidRPr="00407402">
        <w:rPr>
          <w:rFonts w:ascii="Arial" w:hAnsi="Arial" w:cs="Arial"/>
          <w:sz w:val="20"/>
          <w:szCs w:val="20"/>
        </w:rPr>
        <w:t xml:space="preserve">le taux de </w:t>
      </w:r>
      <w:proofErr w:type="spellStart"/>
      <w:r w:rsidR="00407402" w:rsidRPr="00407402">
        <w:rPr>
          <w:rFonts w:ascii="Arial" w:hAnsi="Arial" w:cs="Arial"/>
          <w:sz w:val="20"/>
          <w:szCs w:val="20"/>
        </w:rPr>
        <w:t>RC+RCh</w:t>
      </w:r>
      <w:proofErr w:type="spellEnd"/>
      <w:r w:rsidR="00407402" w:rsidRPr="00407402">
        <w:rPr>
          <w:rFonts w:ascii="Arial" w:hAnsi="Arial" w:cs="Arial"/>
          <w:sz w:val="20"/>
          <w:szCs w:val="20"/>
        </w:rPr>
        <w:t xml:space="preserve"> était de 30.2 % (IC à 95 % : 23.5-37.5</w:t>
      </w:r>
      <w:r w:rsidR="00571F31">
        <w:rPr>
          <w:rFonts w:ascii="Arial" w:hAnsi="Arial" w:cs="Arial"/>
          <w:sz w:val="20"/>
          <w:szCs w:val="20"/>
        </w:rPr>
        <w:t>)</w:t>
      </w:r>
      <w:r>
        <w:rPr>
          <w:rFonts w:ascii="Arial" w:hAnsi="Arial" w:cs="Arial"/>
          <w:sz w:val="20"/>
          <w:szCs w:val="20"/>
        </w:rPr>
        <w:t>. L</w:t>
      </w:r>
      <w:r w:rsidR="00407402" w:rsidRPr="00407402">
        <w:rPr>
          <w:rFonts w:ascii="Arial" w:hAnsi="Arial" w:cs="Arial"/>
          <w:sz w:val="20"/>
          <w:szCs w:val="20"/>
        </w:rPr>
        <w:t>e taux de RC était de 21.8 % (IC à 95 %, 16.0-28.6) et le taux de réponse global était de 39.1% (IC à 95 %, 31.9-46.7). La survie globale médiane était de 9.0 mois (IC 95 %, de 7.1-10.0).</w:t>
      </w:r>
    </w:p>
    <w:p w14:paraId="37836A95" w14:textId="77777777" w:rsidR="004174E5" w:rsidRDefault="004174E5" w:rsidP="001C4449">
      <w:pPr>
        <w:spacing w:after="0"/>
        <w:ind w:right="261"/>
        <w:jc w:val="both"/>
        <w:rPr>
          <w:rFonts w:ascii="Arial" w:hAnsi="Arial" w:cs="Arial"/>
          <w:sz w:val="20"/>
          <w:szCs w:val="20"/>
        </w:rPr>
      </w:pPr>
    </w:p>
    <w:p w14:paraId="148EAFBA" w14:textId="114A0DDB" w:rsidR="009749F8" w:rsidRPr="0018548D" w:rsidRDefault="004174E5" w:rsidP="004174E5">
      <w:pPr>
        <w:spacing w:after="0"/>
        <w:ind w:right="261"/>
        <w:jc w:val="both"/>
        <w:rPr>
          <w:rFonts w:ascii="Arial" w:hAnsi="Arial" w:cs="Arial"/>
          <w:strike/>
          <w:sz w:val="20"/>
          <w:szCs w:val="20"/>
        </w:rPr>
      </w:pPr>
      <w:r>
        <w:rPr>
          <w:rFonts w:ascii="Arial" w:hAnsi="Arial" w:cs="Arial"/>
          <w:sz w:val="20"/>
          <w:szCs w:val="20"/>
        </w:rPr>
        <w:lastRenderedPageBreak/>
        <w:t>Au 11</w:t>
      </w:r>
      <w:r w:rsidR="00754682">
        <w:rPr>
          <w:rFonts w:ascii="Arial" w:hAnsi="Arial" w:cs="Arial"/>
          <w:sz w:val="20"/>
          <w:szCs w:val="20"/>
        </w:rPr>
        <w:t xml:space="preserve"> mai </w:t>
      </w:r>
      <w:r>
        <w:rPr>
          <w:rFonts w:ascii="Arial" w:hAnsi="Arial" w:cs="Arial"/>
          <w:sz w:val="20"/>
          <w:szCs w:val="20"/>
        </w:rPr>
        <w:t xml:space="preserve">2018, </w:t>
      </w:r>
      <w:r w:rsidRPr="004174E5">
        <w:rPr>
          <w:rFonts w:ascii="Arial" w:hAnsi="Arial" w:cs="Arial"/>
          <w:sz w:val="20"/>
          <w:szCs w:val="20"/>
        </w:rPr>
        <w:t xml:space="preserve">le taux de </w:t>
      </w:r>
      <w:proofErr w:type="spellStart"/>
      <w:r w:rsidRPr="004174E5">
        <w:rPr>
          <w:rFonts w:ascii="Arial" w:hAnsi="Arial" w:cs="Arial"/>
          <w:sz w:val="20"/>
          <w:szCs w:val="20"/>
        </w:rPr>
        <w:t>RC+RCh</w:t>
      </w:r>
      <w:proofErr w:type="spellEnd"/>
      <w:r w:rsidRPr="004174E5">
        <w:rPr>
          <w:rFonts w:ascii="Arial" w:hAnsi="Arial" w:cs="Arial"/>
          <w:sz w:val="20"/>
          <w:szCs w:val="20"/>
        </w:rPr>
        <w:t xml:space="preserve"> avec récupération hématologique partielle était de 31,8 % (IC à 95 % : 25,1 à 39,2), le taux de RC était de 24,0 % (IC à 95 %, 18,0 à 31,0) et le taux de réponse global était de 41,9 % (IC à 95 %, 34,6 à 49,5).</w:t>
      </w:r>
    </w:p>
    <w:p w14:paraId="479C96CB" w14:textId="10E4AC86" w:rsidR="004174E5" w:rsidRDefault="004174E5" w:rsidP="004174E5">
      <w:pPr>
        <w:spacing w:after="0"/>
        <w:ind w:right="261"/>
        <w:jc w:val="both"/>
        <w:rPr>
          <w:rFonts w:ascii="Arial" w:hAnsi="Arial" w:cs="Arial"/>
          <w:sz w:val="20"/>
          <w:szCs w:val="20"/>
        </w:rPr>
      </w:pPr>
      <w:r w:rsidRPr="004174E5">
        <w:rPr>
          <w:rFonts w:ascii="Arial" w:hAnsi="Arial" w:cs="Arial"/>
          <w:sz w:val="20"/>
          <w:szCs w:val="20"/>
        </w:rPr>
        <w:t xml:space="preserve">Avec un suivi médian de 20,7 mois (de 0,2 à 45,4), la survie globale médiane était </w:t>
      </w:r>
      <w:r w:rsidR="00E43DBD">
        <w:rPr>
          <w:rFonts w:ascii="Arial" w:hAnsi="Arial" w:cs="Arial"/>
          <w:sz w:val="20"/>
          <w:szCs w:val="20"/>
        </w:rPr>
        <w:t xml:space="preserve">encore </w:t>
      </w:r>
      <w:r w:rsidRPr="004174E5">
        <w:rPr>
          <w:rFonts w:ascii="Arial" w:hAnsi="Arial" w:cs="Arial"/>
          <w:sz w:val="20"/>
          <w:szCs w:val="20"/>
        </w:rPr>
        <w:t>de 9,0 mois (IC 95 %, de 7,1 à 10,2).</w:t>
      </w:r>
    </w:p>
    <w:p w14:paraId="10520581" w14:textId="77777777" w:rsidR="005D20AC" w:rsidRDefault="005D20AC" w:rsidP="004174E5">
      <w:pPr>
        <w:spacing w:after="0"/>
        <w:ind w:right="261"/>
        <w:jc w:val="both"/>
        <w:rPr>
          <w:rFonts w:ascii="Arial" w:hAnsi="Arial" w:cs="Arial"/>
          <w:sz w:val="20"/>
          <w:szCs w:val="20"/>
        </w:rPr>
      </w:pPr>
    </w:p>
    <w:p w14:paraId="705CC51D" w14:textId="77777777" w:rsidR="005D20AC" w:rsidRDefault="005D20AC" w:rsidP="003544C1">
      <w:pPr>
        <w:spacing w:after="240"/>
        <w:jc w:val="both"/>
        <w:rPr>
          <w:rFonts w:ascii="Arial" w:hAnsi="Arial" w:cs="Arial"/>
          <w:sz w:val="20"/>
          <w:szCs w:val="20"/>
        </w:rPr>
      </w:pPr>
      <w:r w:rsidRPr="001E0170">
        <w:rPr>
          <w:rFonts w:ascii="Arial" w:hAnsi="Arial" w:cs="Arial"/>
          <w:sz w:val="20"/>
          <w:szCs w:val="20"/>
        </w:rPr>
        <w:t>Pour les patients qui étaient dépendants d'une transfusion de globules rouges, d'une transfusion de plaquettes ou des deux à l'inclusion, 41 (35,7 %) sont devenus indépendants des transfusions pendant une période de 56 jours ou plus au cours du traitement. Parmi les 64 patients qui étaient indépendants des transfusions au départ, 38 (59,4 %) ont conservé cette indépendance pendant une période de 56 jours ou plus au cours du traitement.</w:t>
      </w:r>
    </w:p>
    <w:p w14:paraId="2F1B145F" w14:textId="7EF9F8AD" w:rsidR="000A1ACB" w:rsidRDefault="000A1ACB" w:rsidP="003544C1">
      <w:pPr>
        <w:spacing w:after="240"/>
        <w:jc w:val="both"/>
        <w:rPr>
          <w:rFonts w:ascii="Arial" w:hAnsi="Arial" w:cs="Arial"/>
          <w:sz w:val="20"/>
          <w:szCs w:val="20"/>
        </w:rPr>
      </w:pPr>
      <w:r>
        <w:rPr>
          <w:rFonts w:ascii="Arial" w:hAnsi="Arial" w:cs="Arial"/>
          <w:sz w:val="20"/>
          <w:szCs w:val="20"/>
        </w:rPr>
        <w:t>Il est important de prendre en compte que ces données restent exploratoires,</w:t>
      </w:r>
      <w:r w:rsidR="008A5EDC">
        <w:rPr>
          <w:rFonts w:ascii="Arial" w:hAnsi="Arial" w:cs="Arial"/>
          <w:sz w:val="20"/>
          <w:szCs w:val="20"/>
        </w:rPr>
        <w:t xml:space="preserve"> car</w:t>
      </w:r>
      <w:r>
        <w:rPr>
          <w:rFonts w:ascii="Arial" w:hAnsi="Arial" w:cs="Arial"/>
          <w:sz w:val="20"/>
          <w:szCs w:val="20"/>
        </w:rPr>
        <w:t xml:space="preserve"> issues d’une étude de phase I non comparative.</w:t>
      </w:r>
    </w:p>
    <w:p w14:paraId="5129B8F2" w14:textId="579F4842" w:rsidR="009749F8" w:rsidRPr="00FA5C24" w:rsidRDefault="005D20AC" w:rsidP="009749F8">
      <w:pPr>
        <w:spacing w:after="0"/>
        <w:jc w:val="both"/>
        <w:rPr>
          <w:rFonts w:ascii="Arial" w:hAnsi="Arial" w:cs="Arial"/>
          <w:sz w:val="20"/>
          <w:szCs w:val="20"/>
        </w:rPr>
      </w:pPr>
      <w:r>
        <w:rPr>
          <w:rFonts w:ascii="Arial" w:hAnsi="Arial" w:cs="Arial"/>
          <w:sz w:val="20"/>
          <w:szCs w:val="20"/>
        </w:rPr>
        <w:t>Concernant la tolérance du produit</w:t>
      </w:r>
      <w:r w:rsidR="009749F8">
        <w:rPr>
          <w:rFonts w:ascii="Arial" w:hAnsi="Arial" w:cs="Arial"/>
          <w:sz w:val="20"/>
          <w:szCs w:val="20"/>
        </w:rPr>
        <w:t>, l</w:t>
      </w:r>
      <w:r w:rsidR="009749F8" w:rsidRPr="00FA5C24">
        <w:rPr>
          <w:rFonts w:ascii="Arial" w:hAnsi="Arial" w:cs="Arial"/>
          <w:sz w:val="20"/>
          <w:szCs w:val="20"/>
        </w:rPr>
        <w:t xml:space="preserve">es </w:t>
      </w:r>
      <w:r w:rsidR="009749F8">
        <w:rPr>
          <w:rFonts w:ascii="Arial" w:hAnsi="Arial" w:cs="Arial"/>
          <w:sz w:val="20"/>
          <w:szCs w:val="20"/>
        </w:rPr>
        <w:t>effets indésirables (</w:t>
      </w:r>
      <w:r w:rsidR="009749F8" w:rsidRPr="00FA5C24">
        <w:rPr>
          <w:rFonts w:ascii="Arial" w:hAnsi="Arial" w:cs="Arial"/>
          <w:sz w:val="20"/>
          <w:szCs w:val="20"/>
        </w:rPr>
        <w:t>EI</w:t>
      </w:r>
      <w:r w:rsidR="009749F8">
        <w:rPr>
          <w:rFonts w:ascii="Arial" w:hAnsi="Arial" w:cs="Arial"/>
          <w:sz w:val="20"/>
          <w:szCs w:val="20"/>
        </w:rPr>
        <w:t>)</w:t>
      </w:r>
      <w:r w:rsidR="009749F8" w:rsidRPr="00FA5C24">
        <w:rPr>
          <w:rFonts w:ascii="Arial" w:hAnsi="Arial" w:cs="Arial"/>
          <w:sz w:val="20"/>
          <w:szCs w:val="20"/>
        </w:rPr>
        <w:t xml:space="preserve"> les plus fréquemment rapportés (≥20 % des patients) étaient les suivants : diarrhée (n=60, 33,5 %) ; leucocytose et nausées (n=57 chacun, 31,8 %) ; fatigue (n=55, 30,7 %) ; neutropénie fébrile (n=53, 29,6 %) ; intervalle QT prolongé à l'électrocardiogramme (n=46, 25,7 %) ; œdème périphérique (n=45, 25,1 %) ; dyspnée (n=44, 24,6 %) ; pyrexie (n=42, 23,5 %) ; anémie (n=41, 22,9 %) ; et toux (n=40, 22,3 %). </w:t>
      </w:r>
    </w:p>
    <w:p w14:paraId="43A20867" w14:textId="4C0B31D9" w:rsidR="005D20AC" w:rsidRPr="00FA5C24" w:rsidRDefault="009749F8" w:rsidP="003544C1">
      <w:pPr>
        <w:spacing w:after="240"/>
        <w:jc w:val="both"/>
        <w:rPr>
          <w:rFonts w:ascii="Arial" w:hAnsi="Arial" w:cs="Arial"/>
          <w:sz w:val="20"/>
          <w:szCs w:val="20"/>
        </w:rPr>
      </w:pPr>
      <w:r w:rsidRPr="00FA5C24">
        <w:rPr>
          <w:rFonts w:ascii="Arial" w:hAnsi="Arial" w:cs="Arial"/>
          <w:sz w:val="20"/>
          <w:szCs w:val="20"/>
        </w:rPr>
        <w:t xml:space="preserve">Les EI de grade ≥3 les plus souvent rapportés (≥10 %) étaient les suivants : neutropénie fébrile (n=53, 29,6 %) ; anémie (n=36, 20,1 %) ; thrombopénie (n=26, 14,5 %) ; pneumonie (n=24, 13,4 %) ; et intervalle QT prolongé à l'électrocardiogramme et septicémie (n=18 chacun, 10,1 %). </w:t>
      </w:r>
      <w:r w:rsidR="005D20AC" w:rsidRPr="00FA5C24">
        <w:rPr>
          <w:rFonts w:ascii="Arial" w:hAnsi="Arial" w:cs="Arial"/>
          <w:sz w:val="20"/>
          <w:szCs w:val="20"/>
        </w:rPr>
        <w:t>Les EI graves les plus fréquemment rapportés (≥5 %) étaient les suivants : neutropénie fébrile (n=41, 22,9 %) ; pneumonie (n=23, 12,8 %) ; syndrome de différenciation IDH (n=19, 10,6 %) ; leucocytose (n=18, 10,1 %) ; septicémie (n=16, 8,9 %) ; et intervalle QT prolongé à l'électrocardiogramme (n=12, 6,7 %). Les EI graves reliés au traitement rapportés par ≥2 patients étaient les suivants : syndrome de différenciation IDH (n=16, 8,9 %) ; intervalle QT prolongé à l'électrocardiogramme (n=10, 5,6 %) ; leucocytose (n=5, 2,8 %) ; syndrome de Guillain-Barré et fièvre (n=2 chacun, 1,1 %).</w:t>
      </w:r>
    </w:p>
    <w:p w14:paraId="4D43F477" w14:textId="648421EE" w:rsidR="003544C1" w:rsidRDefault="005D20AC" w:rsidP="0018548D">
      <w:pPr>
        <w:spacing w:after="0"/>
        <w:jc w:val="both"/>
        <w:rPr>
          <w:rFonts w:ascii="Arial" w:hAnsi="Arial" w:cs="Arial"/>
          <w:sz w:val="20"/>
          <w:szCs w:val="20"/>
        </w:rPr>
      </w:pPr>
      <w:r>
        <w:rPr>
          <w:rFonts w:ascii="Arial" w:hAnsi="Arial" w:cs="Arial"/>
          <w:sz w:val="20"/>
          <w:szCs w:val="20"/>
        </w:rPr>
        <w:t>Les</w:t>
      </w:r>
      <w:r w:rsidRPr="0014093C">
        <w:rPr>
          <w:rFonts w:ascii="Arial" w:hAnsi="Arial" w:cs="Arial"/>
          <w:sz w:val="20"/>
          <w:szCs w:val="20"/>
        </w:rPr>
        <w:t xml:space="preserve"> événements indésirables</w:t>
      </w:r>
      <w:r>
        <w:rPr>
          <w:rFonts w:ascii="Arial" w:hAnsi="Arial" w:cs="Arial"/>
          <w:sz w:val="20"/>
          <w:szCs w:val="20"/>
        </w:rPr>
        <w:t xml:space="preserve"> d'intérêt particulier ont été </w:t>
      </w:r>
      <w:r w:rsidRPr="0014093C">
        <w:rPr>
          <w:rFonts w:ascii="Arial" w:hAnsi="Arial" w:cs="Arial"/>
          <w:sz w:val="20"/>
          <w:szCs w:val="20"/>
        </w:rPr>
        <w:t>définis comme le syndrome de différenciation, la leucocytose et l'allongement de l'intervalle QT à l'ECG.</w:t>
      </w:r>
      <w:r w:rsidR="003544C1">
        <w:rPr>
          <w:rFonts w:ascii="Arial" w:hAnsi="Arial" w:cs="Arial"/>
          <w:sz w:val="20"/>
          <w:szCs w:val="20"/>
        </w:rPr>
        <w:t xml:space="preserve"> </w:t>
      </w:r>
      <w:r w:rsidR="003544C1" w:rsidRPr="0014093C">
        <w:rPr>
          <w:rFonts w:ascii="Arial" w:hAnsi="Arial" w:cs="Arial"/>
          <w:sz w:val="20"/>
          <w:szCs w:val="20"/>
        </w:rPr>
        <w:t>Un syndrome de différenciation a été observé chez 10.6% des patients et était de grade 3 ou plus chez 5.0 des patients. Une leucocytose a été observée chez 36.3% des patients et était de grade 3 ou plus chez 8.4% des patients. Un allongement de l’intervalle QT a été observé chez 24.6% des patients et était de grade 3 ou plus chez 10.1% des patients.</w:t>
      </w:r>
    </w:p>
    <w:p w14:paraId="70C6F8C4" w14:textId="77777777" w:rsidR="00CC4E9E" w:rsidRDefault="00CC4E9E" w:rsidP="0018548D">
      <w:pPr>
        <w:spacing w:after="0"/>
        <w:jc w:val="both"/>
        <w:rPr>
          <w:rFonts w:ascii="Arial" w:hAnsi="Arial" w:cs="Arial"/>
          <w:sz w:val="20"/>
          <w:szCs w:val="20"/>
        </w:rPr>
      </w:pPr>
    </w:p>
    <w:p w14:paraId="3A2931A2" w14:textId="77777777" w:rsidR="005D20AC" w:rsidRPr="00FA5C24" w:rsidRDefault="005D20AC" w:rsidP="003544C1">
      <w:pPr>
        <w:spacing w:after="240"/>
        <w:jc w:val="both"/>
        <w:rPr>
          <w:rFonts w:ascii="Arial" w:hAnsi="Arial" w:cs="Arial"/>
          <w:sz w:val="20"/>
          <w:szCs w:val="20"/>
        </w:rPr>
      </w:pPr>
      <w:r w:rsidRPr="00FA5C24">
        <w:rPr>
          <w:rFonts w:ascii="Arial" w:hAnsi="Arial" w:cs="Arial"/>
          <w:sz w:val="20"/>
          <w:szCs w:val="20"/>
        </w:rPr>
        <w:t xml:space="preserve">Les EI ayant conduit à l’arrêt du traitement </w:t>
      </w:r>
      <w:r>
        <w:rPr>
          <w:rFonts w:ascii="Arial" w:hAnsi="Arial" w:cs="Arial"/>
          <w:sz w:val="20"/>
          <w:szCs w:val="20"/>
        </w:rPr>
        <w:t xml:space="preserve">ont été </w:t>
      </w:r>
      <w:r w:rsidRPr="00FA5C24">
        <w:rPr>
          <w:rFonts w:ascii="Arial" w:hAnsi="Arial" w:cs="Arial"/>
          <w:sz w:val="20"/>
          <w:szCs w:val="20"/>
        </w:rPr>
        <w:t>observés chez 14.0% des patients. Les EI observés chez ≥ 2 patients étaient : insuffisance rénale aigüe, syndrome de Guillain-Barré, pneumonie, pneumonie fongique, sepsis.</w:t>
      </w:r>
    </w:p>
    <w:p w14:paraId="6B05C771" w14:textId="539EC8F7" w:rsidR="00407402" w:rsidRDefault="005D20AC" w:rsidP="0018548D">
      <w:pPr>
        <w:spacing w:after="240"/>
        <w:jc w:val="both"/>
        <w:rPr>
          <w:rFonts w:ascii="Arial" w:hAnsi="Arial" w:cs="Arial"/>
          <w:sz w:val="20"/>
          <w:szCs w:val="20"/>
        </w:rPr>
      </w:pPr>
      <w:r w:rsidRPr="00FA5C24">
        <w:rPr>
          <w:rFonts w:ascii="Arial" w:hAnsi="Arial" w:cs="Arial"/>
          <w:sz w:val="20"/>
          <w:szCs w:val="20"/>
        </w:rPr>
        <w:t>Des événements indésirables entraînant un décès sous traitement ont été rapportés chez 28 patients (15,6 %). Aucun de ces décès sous traitement n'a été considéré comme relié au traitement par les investigateurs. Les taux de mortalité toutes causes confondues dans les 30 et 60 jours suivant la première dose étaient respectivement de 6,7 % (n=12)</w:t>
      </w:r>
      <w:r>
        <w:rPr>
          <w:rFonts w:ascii="Arial" w:hAnsi="Arial" w:cs="Arial"/>
          <w:sz w:val="20"/>
          <w:szCs w:val="20"/>
        </w:rPr>
        <w:t xml:space="preserve"> et de 14,5 % patients (n=26). </w:t>
      </w:r>
    </w:p>
    <w:p w14:paraId="57685271" w14:textId="31C18686" w:rsidR="005D20AC" w:rsidRDefault="00AC1C26" w:rsidP="005D20AC">
      <w:pPr>
        <w:spacing w:after="0"/>
        <w:jc w:val="both"/>
        <w:rPr>
          <w:rFonts w:ascii="Arial" w:hAnsi="Arial" w:cs="Arial"/>
          <w:sz w:val="20"/>
          <w:szCs w:val="20"/>
        </w:rPr>
      </w:pPr>
      <w:r>
        <w:rPr>
          <w:rFonts w:ascii="Arial" w:hAnsi="Arial" w:cs="Arial"/>
          <w:sz w:val="20"/>
          <w:szCs w:val="20"/>
        </w:rPr>
        <w:t xml:space="preserve">Des données de suivi </w:t>
      </w:r>
      <w:r w:rsidR="00E43DBD">
        <w:rPr>
          <w:rFonts w:ascii="Arial" w:hAnsi="Arial" w:cs="Arial"/>
          <w:sz w:val="20"/>
          <w:szCs w:val="20"/>
        </w:rPr>
        <w:t xml:space="preserve">d’au moins </w:t>
      </w:r>
      <w:r>
        <w:rPr>
          <w:rFonts w:ascii="Arial" w:hAnsi="Arial" w:cs="Arial"/>
          <w:sz w:val="20"/>
          <w:szCs w:val="20"/>
        </w:rPr>
        <w:t xml:space="preserve">3 ans sont disponibles, </w:t>
      </w:r>
      <w:r w:rsidR="00E43DBD">
        <w:rPr>
          <w:rFonts w:ascii="Arial" w:hAnsi="Arial" w:cs="Arial"/>
          <w:sz w:val="20"/>
          <w:szCs w:val="20"/>
        </w:rPr>
        <w:t>ce qui a permis</w:t>
      </w:r>
      <w:r>
        <w:rPr>
          <w:rFonts w:ascii="Arial" w:hAnsi="Arial" w:cs="Arial"/>
          <w:sz w:val="20"/>
          <w:szCs w:val="20"/>
        </w:rPr>
        <w:t xml:space="preserve"> de </w:t>
      </w:r>
      <w:r w:rsidR="005D20AC">
        <w:rPr>
          <w:rFonts w:ascii="Arial" w:hAnsi="Arial" w:cs="Arial"/>
          <w:sz w:val="20"/>
          <w:szCs w:val="20"/>
        </w:rPr>
        <w:t xml:space="preserve">bien </w:t>
      </w:r>
      <w:r>
        <w:rPr>
          <w:rFonts w:ascii="Arial" w:hAnsi="Arial" w:cs="Arial"/>
          <w:sz w:val="20"/>
          <w:szCs w:val="20"/>
        </w:rPr>
        <w:t>caractériser le profil de sécurité d’</w:t>
      </w:r>
      <w:proofErr w:type="spellStart"/>
      <w:r>
        <w:rPr>
          <w:rFonts w:ascii="Arial" w:hAnsi="Arial" w:cs="Arial"/>
          <w:sz w:val="20"/>
          <w:szCs w:val="20"/>
        </w:rPr>
        <w:t>ivosidenib</w:t>
      </w:r>
      <w:proofErr w:type="spellEnd"/>
      <w:r>
        <w:rPr>
          <w:rFonts w:ascii="Arial" w:hAnsi="Arial" w:cs="Arial"/>
          <w:sz w:val="20"/>
          <w:szCs w:val="20"/>
        </w:rPr>
        <w:t xml:space="preserve"> dans cette indication</w:t>
      </w:r>
      <w:r w:rsidR="00407402">
        <w:rPr>
          <w:rFonts w:ascii="Arial" w:hAnsi="Arial" w:cs="Arial"/>
          <w:sz w:val="20"/>
          <w:szCs w:val="20"/>
        </w:rPr>
        <w:t xml:space="preserve">. </w:t>
      </w:r>
      <w:r w:rsidR="00512E11">
        <w:rPr>
          <w:rFonts w:ascii="Arial" w:hAnsi="Arial" w:cs="Arial"/>
          <w:sz w:val="20"/>
          <w:szCs w:val="20"/>
        </w:rPr>
        <w:t>En date du 8</w:t>
      </w:r>
      <w:r w:rsidR="00754682">
        <w:rPr>
          <w:rFonts w:ascii="Arial" w:hAnsi="Arial" w:cs="Arial"/>
          <w:sz w:val="20"/>
          <w:szCs w:val="20"/>
        </w:rPr>
        <w:t xml:space="preserve"> mai </w:t>
      </w:r>
      <w:r w:rsidR="00512E11">
        <w:rPr>
          <w:rFonts w:ascii="Arial" w:hAnsi="Arial" w:cs="Arial"/>
          <w:sz w:val="20"/>
          <w:szCs w:val="20"/>
        </w:rPr>
        <w:t xml:space="preserve">2021, </w:t>
      </w:r>
      <w:r w:rsidR="003544C1">
        <w:rPr>
          <w:rFonts w:ascii="Arial" w:hAnsi="Arial" w:cs="Arial"/>
          <w:sz w:val="20"/>
          <w:szCs w:val="20"/>
        </w:rPr>
        <w:t>l</w:t>
      </w:r>
      <w:r w:rsidR="00512E11" w:rsidRPr="0014093C">
        <w:rPr>
          <w:rFonts w:ascii="Arial" w:hAnsi="Arial" w:cs="Arial"/>
          <w:sz w:val="20"/>
          <w:szCs w:val="20"/>
        </w:rPr>
        <w:t>e profil de tolérance d’</w:t>
      </w:r>
      <w:proofErr w:type="spellStart"/>
      <w:r w:rsidR="00512E11" w:rsidRPr="0014093C">
        <w:rPr>
          <w:rFonts w:ascii="Arial" w:hAnsi="Arial" w:cs="Arial"/>
          <w:sz w:val="20"/>
          <w:szCs w:val="20"/>
        </w:rPr>
        <w:t>ivosidenib</w:t>
      </w:r>
      <w:proofErr w:type="spellEnd"/>
      <w:r w:rsidR="00512E11" w:rsidRPr="0014093C">
        <w:rPr>
          <w:rFonts w:ascii="Arial" w:hAnsi="Arial" w:cs="Arial"/>
          <w:sz w:val="20"/>
          <w:szCs w:val="20"/>
        </w:rPr>
        <w:t xml:space="preserve"> a été similaire à celui précédemment observé</w:t>
      </w:r>
      <w:r w:rsidR="00512E11">
        <w:rPr>
          <w:rFonts w:ascii="Arial" w:hAnsi="Arial" w:cs="Arial"/>
          <w:sz w:val="20"/>
          <w:szCs w:val="20"/>
        </w:rPr>
        <w:t xml:space="preserve">. </w:t>
      </w:r>
    </w:p>
    <w:p w14:paraId="340927AA" w14:textId="77777777" w:rsidR="005D20AC" w:rsidRDefault="005D20AC" w:rsidP="005D20AC">
      <w:pPr>
        <w:spacing w:after="0"/>
        <w:jc w:val="both"/>
        <w:rPr>
          <w:rFonts w:ascii="Arial" w:hAnsi="Arial" w:cs="Arial"/>
          <w:sz w:val="20"/>
          <w:szCs w:val="20"/>
        </w:rPr>
      </w:pPr>
    </w:p>
    <w:p w14:paraId="0FDBCC3C" w14:textId="08CDCED9" w:rsidR="00AC1C26" w:rsidRDefault="00407402" w:rsidP="005D20AC">
      <w:pPr>
        <w:spacing w:after="0"/>
        <w:jc w:val="both"/>
        <w:rPr>
          <w:rFonts w:ascii="Arial" w:hAnsi="Arial" w:cs="Arial"/>
          <w:sz w:val="20"/>
          <w:szCs w:val="20"/>
        </w:rPr>
      </w:pPr>
      <w:r>
        <w:rPr>
          <w:rFonts w:ascii="Arial" w:hAnsi="Arial" w:cs="Arial"/>
          <w:sz w:val="20"/>
          <w:szCs w:val="20"/>
        </w:rPr>
        <w:t>Des donné</w:t>
      </w:r>
      <w:r w:rsidR="00E43DBD">
        <w:rPr>
          <w:rFonts w:ascii="Arial" w:hAnsi="Arial" w:cs="Arial"/>
          <w:sz w:val="20"/>
          <w:szCs w:val="20"/>
        </w:rPr>
        <w:t>es complémentaires de tolérance ont été</w:t>
      </w:r>
      <w:r>
        <w:rPr>
          <w:rFonts w:ascii="Arial" w:hAnsi="Arial" w:cs="Arial"/>
          <w:sz w:val="20"/>
          <w:szCs w:val="20"/>
        </w:rPr>
        <w:t xml:space="preserve"> </w:t>
      </w:r>
      <w:r w:rsidR="003544C1">
        <w:rPr>
          <w:rFonts w:ascii="Arial" w:hAnsi="Arial" w:cs="Arial"/>
          <w:sz w:val="20"/>
          <w:szCs w:val="20"/>
        </w:rPr>
        <w:t>recueillies</w:t>
      </w:r>
      <w:r>
        <w:rPr>
          <w:rFonts w:ascii="Arial" w:hAnsi="Arial" w:cs="Arial"/>
          <w:sz w:val="20"/>
          <w:szCs w:val="20"/>
        </w:rPr>
        <w:t xml:space="preserve"> dans le cadr</w:t>
      </w:r>
      <w:r w:rsidR="00E43DBD">
        <w:rPr>
          <w:rFonts w:ascii="Arial" w:hAnsi="Arial" w:cs="Arial"/>
          <w:sz w:val="20"/>
          <w:szCs w:val="20"/>
        </w:rPr>
        <w:t xml:space="preserve">e des AAC et </w:t>
      </w:r>
      <w:r>
        <w:rPr>
          <w:rFonts w:ascii="Arial" w:hAnsi="Arial" w:cs="Arial"/>
          <w:sz w:val="20"/>
          <w:szCs w:val="20"/>
        </w:rPr>
        <w:t>sont détaillées</w:t>
      </w:r>
      <w:r w:rsidR="00AC1C26">
        <w:rPr>
          <w:rFonts w:ascii="Arial" w:hAnsi="Arial" w:cs="Arial"/>
          <w:sz w:val="20"/>
          <w:szCs w:val="20"/>
        </w:rPr>
        <w:t xml:space="preserve"> </w:t>
      </w:r>
      <w:r>
        <w:rPr>
          <w:rFonts w:ascii="Arial" w:hAnsi="Arial" w:cs="Arial"/>
          <w:sz w:val="20"/>
          <w:szCs w:val="20"/>
        </w:rPr>
        <w:t>dans</w:t>
      </w:r>
      <w:r w:rsidR="00AC1C26">
        <w:rPr>
          <w:rFonts w:ascii="Arial" w:hAnsi="Arial" w:cs="Arial"/>
          <w:sz w:val="20"/>
          <w:szCs w:val="20"/>
        </w:rPr>
        <w:t xml:space="preserve"> </w:t>
      </w:r>
      <w:r w:rsidR="00B55DA4">
        <w:rPr>
          <w:rFonts w:ascii="Arial" w:hAnsi="Arial" w:cs="Arial"/>
          <w:sz w:val="20"/>
          <w:szCs w:val="20"/>
        </w:rPr>
        <w:t>les</w:t>
      </w:r>
      <w:r w:rsidR="00315935">
        <w:rPr>
          <w:rFonts w:ascii="Arial" w:hAnsi="Arial" w:cs="Arial"/>
          <w:sz w:val="20"/>
          <w:szCs w:val="20"/>
        </w:rPr>
        <w:t xml:space="preserve"> résumés des </w:t>
      </w:r>
      <w:hyperlink r:id="rId21" w:history="1">
        <w:r w:rsidRPr="00407402">
          <w:rPr>
            <w:rStyle w:val="Lienhypertexte"/>
            <w:rFonts w:ascii="Arial" w:hAnsi="Arial" w:cs="Arial"/>
            <w:sz w:val="20"/>
            <w:szCs w:val="20"/>
          </w:rPr>
          <w:t>rapports de synthèse</w:t>
        </w:r>
      </w:hyperlink>
      <w:r>
        <w:rPr>
          <w:rFonts w:ascii="Arial" w:hAnsi="Arial" w:cs="Arial"/>
          <w:sz w:val="20"/>
          <w:szCs w:val="20"/>
        </w:rPr>
        <w:t xml:space="preserve"> disponibles </w:t>
      </w:r>
      <w:r w:rsidR="00B55DA4">
        <w:rPr>
          <w:rFonts w:ascii="Arial" w:hAnsi="Arial" w:cs="Arial"/>
          <w:sz w:val="20"/>
          <w:szCs w:val="20"/>
        </w:rPr>
        <w:t>sur le site de l’ANSM.</w:t>
      </w:r>
      <w:r w:rsidR="001A6C58">
        <w:rPr>
          <w:rFonts w:ascii="Arial" w:hAnsi="Arial" w:cs="Arial"/>
          <w:sz w:val="20"/>
          <w:szCs w:val="20"/>
        </w:rPr>
        <w:t xml:space="preserve"> </w:t>
      </w:r>
    </w:p>
    <w:p w14:paraId="5E437CDF" w14:textId="1B58D808" w:rsidR="005D20AC" w:rsidRPr="009749F8" w:rsidRDefault="005D20AC" w:rsidP="0018548D">
      <w:pPr>
        <w:tabs>
          <w:tab w:val="left" w:pos="8505"/>
        </w:tabs>
        <w:spacing w:after="0"/>
        <w:jc w:val="both"/>
        <w:rPr>
          <w:rFonts w:ascii="Arial" w:hAnsi="Arial" w:cs="Arial"/>
          <w:sz w:val="20"/>
          <w:szCs w:val="20"/>
        </w:rPr>
      </w:pPr>
      <w:r w:rsidRPr="009749F8">
        <w:rPr>
          <w:rFonts w:ascii="Arial" w:hAnsi="Arial" w:cs="Arial"/>
          <w:sz w:val="20"/>
          <w:szCs w:val="20"/>
        </w:rPr>
        <w:t xml:space="preserve">Ces données d’efficacité et de tolérance </w:t>
      </w:r>
      <w:r w:rsidR="008A5EDC" w:rsidRPr="009749F8">
        <w:rPr>
          <w:rFonts w:ascii="Arial" w:hAnsi="Arial" w:cs="Arial"/>
          <w:sz w:val="20"/>
          <w:szCs w:val="20"/>
        </w:rPr>
        <w:t>sont exploratoires mais soulignent</w:t>
      </w:r>
      <w:r w:rsidRPr="009749F8">
        <w:rPr>
          <w:rFonts w:ascii="Arial" w:hAnsi="Arial" w:cs="Arial"/>
          <w:sz w:val="20"/>
          <w:szCs w:val="20"/>
        </w:rPr>
        <w:t xml:space="preserve"> le besoin médical chez les patients atteints de LAM IDH1 en rechute ou réfractaire et l’intérêt d’un traitement par </w:t>
      </w:r>
      <w:proofErr w:type="spellStart"/>
      <w:r w:rsidRPr="009749F8">
        <w:rPr>
          <w:rFonts w:ascii="Arial" w:hAnsi="Arial" w:cs="Arial"/>
          <w:sz w:val="20"/>
          <w:szCs w:val="20"/>
        </w:rPr>
        <w:t>ivosidenib</w:t>
      </w:r>
      <w:proofErr w:type="spellEnd"/>
      <w:r w:rsidRPr="009749F8">
        <w:rPr>
          <w:rFonts w:ascii="Arial" w:hAnsi="Arial" w:cs="Arial"/>
          <w:sz w:val="20"/>
          <w:szCs w:val="20"/>
        </w:rPr>
        <w:t xml:space="preserve"> en monothérapie dans cette indication.</w:t>
      </w:r>
    </w:p>
    <w:p w14:paraId="169E81CE" w14:textId="77777777" w:rsidR="005D20AC" w:rsidRPr="009749F8" w:rsidRDefault="005D20AC" w:rsidP="0018548D">
      <w:pPr>
        <w:tabs>
          <w:tab w:val="left" w:pos="8505"/>
        </w:tabs>
        <w:spacing w:after="0"/>
        <w:jc w:val="both"/>
        <w:rPr>
          <w:rFonts w:ascii="Arial" w:hAnsi="Arial" w:cs="Arial"/>
          <w:sz w:val="20"/>
          <w:szCs w:val="20"/>
        </w:rPr>
      </w:pPr>
    </w:p>
    <w:p w14:paraId="41F459CE" w14:textId="14955047" w:rsidR="004174E5" w:rsidRDefault="000A1ACB" w:rsidP="0018548D">
      <w:pPr>
        <w:tabs>
          <w:tab w:val="left" w:pos="8505"/>
        </w:tabs>
        <w:spacing w:after="0"/>
        <w:jc w:val="both"/>
        <w:rPr>
          <w:rFonts w:ascii="Arial" w:hAnsi="Arial" w:cs="Arial"/>
          <w:sz w:val="20"/>
          <w:szCs w:val="20"/>
        </w:rPr>
      </w:pPr>
      <w:r w:rsidRPr="008A5EDC">
        <w:rPr>
          <w:rFonts w:ascii="Arial" w:hAnsi="Arial" w:cs="Arial"/>
          <w:sz w:val="20"/>
          <w:szCs w:val="20"/>
        </w:rPr>
        <w:lastRenderedPageBreak/>
        <w:t>Il est important de noter que les données che</w:t>
      </w:r>
      <w:r w:rsidR="008A5EDC" w:rsidRPr="008A5EDC">
        <w:rPr>
          <w:rFonts w:ascii="Arial" w:hAnsi="Arial" w:cs="Arial"/>
          <w:sz w:val="20"/>
          <w:szCs w:val="20"/>
        </w:rPr>
        <w:t>z</w:t>
      </w:r>
      <w:r w:rsidRPr="008A5EDC">
        <w:rPr>
          <w:rFonts w:ascii="Arial" w:hAnsi="Arial" w:cs="Arial"/>
          <w:sz w:val="20"/>
          <w:szCs w:val="20"/>
        </w:rPr>
        <w:t xml:space="preserve"> les patients LAM R</w:t>
      </w:r>
      <w:r w:rsidR="00E715B5">
        <w:rPr>
          <w:rFonts w:ascii="Arial" w:hAnsi="Arial" w:cs="Arial"/>
          <w:sz w:val="20"/>
          <w:szCs w:val="20"/>
        </w:rPr>
        <w:t>/</w:t>
      </w:r>
      <w:r w:rsidRPr="008A5EDC">
        <w:rPr>
          <w:rFonts w:ascii="Arial" w:hAnsi="Arial" w:cs="Arial"/>
          <w:sz w:val="20"/>
          <w:szCs w:val="20"/>
        </w:rPr>
        <w:t xml:space="preserve">R, traités par </w:t>
      </w:r>
      <w:proofErr w:type="spellStart"/>
      <w:r w:rsidR="004174E5" w:rsidRPr="008A5EDC">
        <w:rPr>
          <w:rFonts w:ascii="Arial" w:hAnsi="Arial" w:cs="Arial"/>
          <w:sz w:val="20"/>
          <w:szCs w:val="20"/>
        </w:rPr>
        <w:t>ivosidenib</w:t>
      </w:r>
      <w:proofErr w:type="spellEnd"/>
      <w:r w:rsidR="004174E5" w:rsidRPr="008A5EDC">
        <w:rPr>
          <w:rFonts w:ascii="Arial" w:hAnsi="Arial" w:cs="Arial"/>
          <w:sz w:val="20"/>
          <w:szCs w:val="20"/>
        </w:rPr>
        <w:t xml:space="preserve"> en association avec l’</w:t>
      </w:r>
      <w:proofErr w:type="spellStart"/>
      <w:r w:rsidR="004174E5" w:rsidRPr="008A5EDC">
        <w:rPr>
          <w:rFonts w:ascii="Arial" w:hAnsi="Arial" w:cs="Arial"/>
          <w:sz w:val="20"/>
          <w:szCs w:val="20"/>
        </w:rPr>
        <w:t>azacitidine</w:t>
      </w:r>
      <w:proofErr w:type="spellEnd"/>
      <w:r w:rsidRPr="008A5EDC">
        <w:rPr>
          <w:rFonts w:ascii="Arial" w:hAnsi="Arial" w:cs="Arial"/>
          <w:sz w:val="20"/>
          <w:szCs w:val="20"/>
        </w:rPr>
        <w:t xml:space="preserve">, restent très limitées et ne </w:t>
      </w:r>
      <w:r w:rsidR="004174E5" w:rsidRPr="008A5EDC">
        <w:rPr>
          <w:rFonts w:ascii="Arial" w:hAnsi="Arial" w:cs="Arial"/>
          <w:sz w:val="20"/>
          <w:szCs w:val="20"/>
        </w:rPr>
        <w:t>permettent pas d’établir l’efficacité et la sécurité de cette association dans la population ciblée par ce CPC</w:t>
      </w:r>
      <w:r w:rsidR="005D20AC" w:rsidRPr="008A5EDC">
        <w:rPr>
          <w:rFonts w:ascii="Arial" w:hAnsi="Arial" w:cs="Arial"/>
          <w:sz w:val="20"/>
          <w:szCs w:val="20"/>
        </w:rPr>
        <w:t>.</w:t>
      </w:r>
    </w:p>
    <w:p w14:paraId="293817FF" w14:textId="7FFFB9C4" w:rsidR="00914EA8" w:rsidRPr="0018548D" w:rsidRDefault="00914EA8" w:rsidP="00472229">
      <w:pPr>
        <w:tabs>
          <w:tab w:val="left" w:pos="8505"/>
        </w:tabs>
        <w:spacing w:after="0"/>
        <w:jc w:val="both"/>
        <w:rPr>
          <w:rFonts w:ascii="Arial" w:hAnsi="Arial" w:cs="Arial"/>
          <w:sz w:val="20"/>
          <w:szCs w:val="20"/>
        </w:rPr>
      </w:pPr>
    </w:p>
    <w:p w14:paraId="10868652" w14:textId="71A1D542" w:rsidR="00914EA8" w:rsidRPr="0018548D" w:rsidRDefault="007746F8" w:rsidP="00472229">
      <w:pPr>
        <w:tabs>
          <w:tab w:val="left" w:pos="8505"/>
        </w:tabs>
        <w:spacing w:after="0"/>
        <w:jc w:val="both"/>
        <w:rPr>
          <w:rFonts w:ascii="Arial" w:hAnsi="Arial" w:cs="Arial"/>
          <w:sz w:val="20"/>
          <w:szCs w:val="20"/>
        </w:rPr>
      </w:pPr>
      <w:proofErr w:type="gramStart"/>
      <w:r w:rsidRPr="0018548D">
        <w:rPr>
          <w:rFonts w:ascii="Arial" w:hAnsi="Arial" w:cs="Arial"/>
          <w:sz w:val="20"/>
          <w:szCs w:val="20"/>
        </w:rPr>
        <w:t>Référence</w:t>
      </w:r>
      <w:r w:rsidR="00512E11">
        <w:rPr>
          <w:rFonts w:ascii="Arial" w:hAnsi="Arial" w:cs="Arial"/>
          <w:sz w:val="20"/>
          <w:szCs w:val="20"/>
        </w:rPr>
        <w:t>s</w:t>
      </w:r>
      <w:proofErr w:type="gramEnd"/>
      <w:r w:rsidRPr="0018548D">
        <w:rPr>
          <w:rFonts w:ascii="Arial" w:hAnsi="Arial" w:cs="Arial"/>
          <w:sz w:val="20"/>
          <w:szCs w:val="20"/>
        </w:rPr>
        <w:t> :</w:t>
      </w:r>
    </w:p>
    <w:p w14:paraId="2B8B9C0C" w14:textId="77777777" w:rsidR="00CC4E9E" w:rsidRPr="0018548D" w:rsidRDefault="00CC4E9E" w:rsidP="0018548D">
      <w:pPr>
        <w:pStyle w:val="Paragraphedeliste"/>
        <w:numPr>
          <w:ilvl w:val="0"/>
          <w:numId w:val="38"/>
        </w:numPr>
        <w:tabs>
          <w:tab w:val="left" w:pos="8505"/>
        </w:tabs>
        <w:spacing w:after="0"/>
        <w:jc w:val="both"/>
        <w:rPr>
          <w:rFonts w:ascii="Arial" w:hAnsi="Arial" w:cs="Arial"/>
          <w:color w:val="212121"/>
          <w:sz w:val="20"/>
          <w:szCs w:val="20"/>
          <w:shd w:val="clear" w:color="auto" w:fill="FFFFFF"/>
          <w:lang w:val="en-GB"/>
        </w:rPr>
      </w:pPr>
      <w:proofErr w:type="spellStart"/>
      <w:r w:rsidRPr="0018548D">
        <w:rPr>
          <w:rFonts w:ascii="Arial" w:hAnsi="Arial" w:cs="Arial"/>
          <w:color w:val="212121"/>
          <w:sz w:val="20"/>
          <w:szCs w:val="20"/>
          <w:shd w:val="clear" w:color="auto" w:fill="FFFFFF"/>
          <w:lang w:val="en-GB"/>
        </w:rPr>
        <w:t>Cheson</w:t>
      </w:r>
      <w:proofErr w:type="spellEnd"/>
      <w:r w:rsidRPr="0018548D">
        <w:rPr>
          <w:rFonts w:ascii="Arial" w:hAnsi="Arial" w:cs="Arial"/>
          <w:color w:val="212121"/>
          <w:sz w:val="20"/>
          <w:szCs w:val="20"/>
          <w:shd w:val="clear" w:color="auto" w:fill="FFFFFF"/>
          <w:lang w:val="en-GB"/>
        </w:rPr>
        <w:t xml:space="preserve"> BD et al. Revised recommendations of the International Working Group for Diagnosis, Standardization of Response Criteria, Treatment Outcomes, and Reporting Standards for Therapeutic Trials in Acute Myeloid </w:t>
      </w:r>
      <w:proofErr w:type="spellStart"/>
      <w:r w:rsidRPr="0018548D">
        <w:rPr>
          <w:rFonts w:ascii="Arial" w:hAnsi="Arial" w:cs="Arial"/>
          <w:color w:val="212121"/>
          <w:sz w:val="20"/>
          <w:szCs w:val="20"/>
          <w:shd w:val="clear" w:color="auto" w:fill="FFFFFF"/>
          <w:lang w:val="en-GB"/>
        </w:rPr>
        <w:t>Leukemia</w:t>
      </w:r>
      <w:proofErr w:type="spellEnd"/>
      <w:r w:rsidRPr="0018548D">
        <w:rPr>
          <w:rFonts w:ascii="Arial" w:hAnsi="Arial" w:cs="Arial"/>
          <w:color w:val="212121"/>
          <w:sz w:val="20"/>
          <w:szCs w:val="20"/>
          <w:shd w:val="clear" w:color="auto" w:fill="FFFFFF"/>
          <w:lang w:val="en-GB"/>
        </w:rPr>
        <w:t xml:space="preserve">. J </w:t>
      </w:r>
      <w:proofErr w:type="spellStart"/>
      <w:r w:rsidRPr="0018548D">
        <w:rPr>
          <w:rFonts w:ascii="Arial" w:hAnsi="Arial" w:cs="Arial"/>
          <w:color w:val="212121"/>
          <w:sz w:val="20"/>
          <w:szCs w:val="20"/>
          <w:shd w:val="clear" w:color="auto" w:fill="FFFFFF"/>
          <w:lang w:val="en-GB"/>
        </w:rPr>
        <w:t>Clin</w:t>
      </w:r>
      <w:proofErr w:type="spellEnd"/>
      <w:r w:rsidRPr="0018548D">
        <w:rPr>
          <w:rFonts w:ascii="Arial" w:hAnsi="Arial" w:cs="Arial"/>
          <w:color w:val="212121"/>
          <w:sz w:val="20"/>
          <w:szCs w:val="20"/>
          <w:shd w:val="clear" w:color="auto" w:fill="FFFFFF"/>
          <w:lang w:val="en-GB"/>
        </w:rPr>
        <w:t xml:space="preserve"> </w:t>
      </w:r>
      <w:proofErr w:type="spellStart"/>
      <w:r w:rsidRPr="0018548D">
        <w:rPr>
          <w:rFonts w:ascii="Arial" w:hAnsi="Arial" w:cs="Arial"/>
          <w:color w:val="212121"/>
          <w:sz w:val="20"/>
          <w:szCs w:val="20"/>
          <w:shd w:val="clear" w:color="auto" w:fill="FFFFFF"/>
          <w:lang w:val="en-GB"/>
        </w:rPr>
        <w:t>Oncol</w:t>
      </w:r>
      <w:proofErr w:type="spellEnd"/>
      <w:r w:rsidRPr="0018548D">
        <w:rPr>
          <w:rFonts w:ascii="Arial" w:hAnsi="Arial" w:cs="Arial"/>
          <w:color w:val="212121"/>
          <w:sz w:val="20"/>
          <w:szCs w:val="20"/>
          <w:shd w:val="clear" w:color="auto" w:fill="FFFFFF"/>
          <w:lang w:val="en-GB"/>
        </w:rPr>
        <w:t>. 2003 Dec 15</w:t>
      </w:r>
      <w:proofErr w:type="gramStart"/>
      <w:r w:rsidRPr="0018548D">
        <w:rPr>
          <w:rFonts w:ascii="Arial" w:hAnsi="Arial" w:cs="Arial"/>
          <w:color w:val="212121"/>
          <w:sz w:val="20"/>
          <w:szCs w:val="20"/>
          <w:shd w:val="clear" w:color="auto" w:fill="FFFFFF"/>
          <w:lang w:val="en-GB"/>
        </w:rPr>
        <w:t>;21</w:t>
      </w:r>
      <w:proofErr w:type="gramEnd"/>
      <w:r w:rsidRPr="0018548D">
        <w:rPr>
          <w:rFonts w:ascii="Arial" w:hAnsi="Arial" w:cs="Arial"/>
          <w:color w:val="212121"/>
          <w:sz w:val="20"/>
          <w:szCs w:val="20"/>
          <w:shd w:val="clear" w:color="auto" w:fill="FFFFFF"/>
          <w:lang w:val="en-GB"/>
        </w:rPr>
        <w:t xml:space="preserve">(24):4642-9. </w:t>
      </w:r>
    </w:p>
    <w:p w14:paraId="5AEA07D3" w14:textId="77777777" w:rsidR="00CC4E9E" w:rsidRPr="0018548D" w:rsidRDefault="00CC4E9E" w:rsidP="0018548D">
      <w:pPr>
        <w:pStyle w:val="Paragraphedeliste"/>
        <w:numPr>
          <w:ilvl w:val="0"/>
          <w:numId w:val="38"/>
        </w:numPr>
        <w:tabs>
          <w:tab w:val="left" w:pos="8505"/>
        </w:tabs>
        <w:spacing w:after="0"/>
        <w:jc w:val="both"/>
        <w:rPr>
          <w:rFonts w:ascii="Arial" w:hAnsi="Arial" w:cs="Arial"/>
          <w:color w:val="212121"/>
          <w:sz w:val="20"/>
          <w:szCs w:val="20"/>
          <w:shd w:val="clear" w:color="auto" w:fill="FFFFFF"/>
          <w:lang w:val="en-GB"/>
        </w:rPr>
      </w:pPr>
      <w:proofErr w:type="spellStart"/>
      <w:r w:rsidRPr="0018548D">
        <w:rPr>
          <w:rFonts w:ascii="Arial" w:hAnsi="Arial" w:cs="Arial"/>
          <w:color w:val="212121"/>
          <w:sz w:val="20"/>
          <w:szCs w:val="20"/>
          <w:shd w:val="clear" w:color="auto" w:fill="FFFFFF"/>
          <w:lang w:val="en-GB"/>
        </w:rPr>
        <w:t>Heuser</w:t>
      </w:r>
      <w:proofErr w:type="spellEnd"/>
      <w:r w:rsidRPr="0018548D">
        <w:rPr>
          <w:rFonts w:ascii="Arial" w:hAnsi="Arial" w:cs="Arial"/>
          <w:color w:val="212121"/>
          <w:sz w:val="20"/>
          <w:szCs w:val="20"/>
          <w:shd w:val="clear" w:color="auto" w:fill="FFFFFF"/>
          <w:lang w:val="en-GB"/>
        </w:rPr>
        <w:t xml:space="preserve"> M et al. Acute myeloid leukaemia in adult patients: ESMO Clinical Practice Guidelines for diagnosis, treatment and follow-up. Annals of Oncology, Volume 31, Issue 6, 2020, Pages 697-712</w:t>
      </w:r>
    </w:p>
    <w:p w14:paraId="16F28DC8" w14:textId="3E4374AC" w:rsidR="00CC4E9E" w:rsidRPr="0018548D" w:rsidRDefault="00CC4E9E" w:rsidP="0018548D">
      <w:pPr>
        <w:pStyle w:val="Paragraphedeliste"/>
        <w:numPr>
          <w:ilvl w:val="0"/>
          <w:numId w:val="38"/>
        </w:numPr>
        <w:tabs>
          <w:tab w:val="left" w:pos="8505"/>
        </w:tabs>
        <w:spacing w:after="0"/>
        <w:jc w:val="both"/>
        <w:rPr>
          <w:rFonts w:ascii="Arial" w:hAnsi="Arial" w:cs="Arial"/>
          <w:color w:val="212121"/>
          <w:sz w:val="20"/>
          <w:szCs w:val="20"/>
          <w:shd w:val="clear" w:color="auto" w:fill="FFFFFF"/>
          <w:lang w:val="en-GB"/>
        </w:rPr>
      </w:pPr>
      <w:proofErr w:type="spellStart"/>
      <w:r w:rsidRPr="0018548D">
        <w:rPr>
          <w:rFonts w:ascii="Arial" w:hAnsi="Arial" w:cs="Arial"/>
          <w:color w:val="212121"/>
          <w:sz w:val="20"/>
          <w:szCs w:val="20"/>
          <w:shd w:val="clear" w:color="auto" w:fill="FFFFFF"/>
        </w:rPr>
        <w:t>Pollyea</w:t>
      </w:r>
      <w:proofErr w:type="spellEnd"/>
      <w:r w:rsidRPr="0018548D">
        <w:rPr>
          <w:rFonts w:ascii="Arial" w:hAnsi="Arial" w:cs="Arial"/>
          <w:color w:val="212121"/>
          <w:sz w:val="20"/>
          <w:szCs w:val="20"/>
          <w:shd w:val="clear" w:color="auto" w:fill="FFFFFF"/>
        </w:rPr>
        <w:t xml:space="preserve">, D. A et al. </w:t>
      </w:r>
      <w:r w:rsidRPr="0018548D">
        <w:rPr>
          <w:rFonts w:ascii="Arial" w:hAnsi="Arial" w:cs="Arial"/>
          <w:color w:val="212121"/>
          <w:sz w:val="20"/>
          <w:szCs w:val="20"/>
          <w:shd w:val="clear" w:color="auto" w:fill="FFFFFF"/>
          <w:lang w:val="en-GB"/>
        </w:rPr>
        <w:t xml:space="preserve">Acute Myeloid </w:t>
      </w:r>
      <w:proofErr w:type="spellStart"/>
      <w:r w:rsidRPr="0018548D">
        <w:rPr>
          <w:rFonts w:ascii="Arial" w:hAnsi="Arial" w:cs="Arial"/>
          <w:color w:val="212121"/>
          <w:sz w:val="20"/>
          <w:szCs w:val="20"/>
          <w:shd w:val="clear" w:color="auto" w:fill="FFFFFF"/>
          <w:lang w:val="en-GB"/>
        </w:rPr>
        <w:t>Leukemia</w:t>
      </w:r>
      <w:proofErr w:type="spellEnd"/>
      <w:r w:rsidRPr="0018548D">
        <w:rPr>
          <w:rFonts w:ascii="Arial" w:hAnsi="Arial" w:cs="Arial"/>
          <w:color w:val="212121"/>
          <w:sz w:val="20"/>
          <w:szCs w:val="20"/>
          <w:shd w:val="clear" w:color="auto" w:fill="FFFFFF"/>
          <w:lang w:val="en-GB"/>
        </w:rPr>
        <w:t xml:space="preserve">, Version 3.2023, NCCN Clinical Practice Guidelines in Oncology. </w:t>
      </w:r>
      <w:r w:rsidRPr="0018548D">
        <w:rPr>
          <w:rFonts w:ascii="Arial" w:hAnsi="Arial" w:cs="Arial"/>
          <w:color w:val="212121"/>
          <w:sz w:val="20"/>
          <w:szCs w:val="20"/>
          <w:shd w:val="clear" w:color="auto" w:fill="FFFFFF"/>
        </w:rPr>
        <w:t xml:space="preserve">Journal of the National </w:t>
      </w:r>
      <w:proofErr w:type="spellStart"/>
      <w:r w:rsidRPr="0018548D">
        <w:rPr>
          <w:rFonts w:ascii="Arial" w:hAnsi="Arial" w:cs="Arial"/>
          <w:color w:val="212121"/>
          <w:sz w:val="20"/>
          <w:szCs w:val="20"/>
          <w:shd w:val="clear" w:color="auto" w:fill="FFFFFF"/>
        </w:rPr>
        <w:t>Comprehensive</w:t>
      </w:r>
      <w:proofErr w:type="spellEnd"/>
      <w:r w:rsidRPr="0018548D">
        <w:rPr>
          <w:rFonts w:ascii="Arial" w:hAnsi="Arial" w:cs="Arial"/>
          <w:color w:val="212121"/>
          <w:sz w:val="20"/>
          <w:szCs w:val="20"/>
          <w:shd w:val="clear" w:color="auto" w:fill="FFFFFF"/>
        </w:rPr>
        <w:t xml:space="preserve"> Cancer Network</w:t>
      </w:r>
      <w:r w:rsidRPr="0018548D">
        <w:rPr>
          <w:rFonts w:ascii="Arial" w:hAnsi="Arial" w:cs="Arial"/>
          <w:color w:val="212121"/>
          <w:sz w:val="20"/>
          <w:szCs w:val="20"/>
          <w:shd w:val="clear" w:color="auto" w:fill="FFFFFF"/>
          <w:lang w:val="en-GB"/>
        </w:rPr>
        <w:t xml:space="preserve">, </w:t>
      </w:r>
      <w:r w:rsidRPr="0018548D">
        <w:rPr>
          <w:rFonts w:ascii="Arial" w:hAnsi="Arial" w:cs="Arial"/>
          <w:color w:val="212121"/>
          <w:sz w:val="20"/>
          <w:szCs w:val="20"/>
          <w:shd w:val="clear" w:color="auto" w:fill="FFFFFF"/>
        </w:rPr>
        <w:t>21</w:t>
      </w:r>
      <w:r w:rsidRPr="0018548D">
        <w:rPr>
          <w:rFonts w:ascii="Arial" w:hAnsi="Arial" w:cs="Arial"/>
          <w:color w:val="212121"/>
          <w:sz w:val="20"/>
          <w:szCs w:val="20"/>
          <w:shd w:val="clear" w:color="auto" w:fill="FFFFFF"/>
          <w:lang w:val="en-GB"/>
        </w:rPr>
        <w:t>(5), 503-513.</w:t>
      </w:r>
    </w:p>
    <w:p w14:paraId="3C143E1D" w14:textId="2F9CCF5E" w:rsidR="00E80E8D" w:rsidRPr="0018548D" w:rsidRDefault="00E80E8D" w:rsidP="0018548D">
      <w:pPr>
        <w:pStyle w:val="Paragraphedeliste"/>
        <w:numPr>
          <w:ilvl w:val="0"/>
          <w:numId w:val="38"/>
        </w:numPr>
        <w:tabs>
          <w:tab w:val="left" w:pos="8505"/>
        </w:tabs>
        <w:spacing w:after="0"/>
        <w:jc w:val="both"/>
        <w:rPr>
          <w:rFonts w:ascii="Arial" w:hAnsi="Arial" w:cs="Arial"/>
          <w:color w:val="212121"/>
          <w:sz w:val="20"/>
          <w:szCs w:val="20"/>
          <w:shd w:val="clear" w:color="auto" w:fill="FFFFFF"/>
          <w:lang w:val="en-GB"/>
        </w:rPr>
      </w:pPr>
      <w:proofErr w:type="spellStart"/>
      <w:r w:rsidRPr="0018548D">
        <w:rPr>
          <w:rFonts w:ascii="Arial" w:hAnsi="Arial" w:cs="Arial"/>
          <w:color w:val="212121"/>
          <w:sz w:val="20"/>
          <w:szCs w:val="20"/>
          <w:shd w:val="clear" w:color="auto" w:fill="FFFFFF"/>
          <w:lang w:val="en-GB"/>
        </w:rPr>
        <w:t>Döhner</w:t>
      </w:r>
      <w:proofErr w:type="spellEnd"/>
      <w:r w:rsidRPr="0018548D">
        <w:rPr>
          <w:rFonts w:ascii="Arial" w:hAnsi="Arial" w:cs="Arial"/>
          <w:color w:val="212121"/>
          <w:sz w:val="20"/>
          <w:szCs w:val="20"/>
          <w:shd w:val="clear" w:color="auto" w:fill="FFFFFF"/>
          <w:lang w:val="en-GB"/>
        </w:rPr>
        <w:t xml:space="preserve"> H et al. Diagnosis and management of AML in adults: 2022 recommendations from an international expert panel on behalf of the ELN. Blood 2022; 140 (12): 1345–1377.</w:t>
      </w:r>
    </w:p>
    <w:p w14:paraId="398E5FA8" w14:textId="1CE974A3" w:rsidR="007746F8" w:rsidRPr="0018548D" w:rsidRDefault="00D21473" w:rsidP="0018548D">
      <w:pPr>
        <w:pStyle w:val="Paragraphedeliste"/>
        <w:numPr>
          <w:ilvl w:val="0"/>
          <w:numId w:val="38"/>
        </w:numPr>
        <w:tabs>
          <w:tab w:val="left" w:pos="8505"/>
        </w:tabs>
        <w:spacing w:after="0"/>
        <w:jc w:val="both"/>
        <w:rPr>
          <w:rFonts w:ascii="Arial" w:hAnsi="Arial" w:cs="Arial"/>
          <w:sz w:val="20"/>
          <w:szCs w:val="20"/>
          <w:lang w:val="en-GB"/>
        </w:rPr>
      </w:pPr>
      <w:proofErr w:type="spellStart"/>
      <w:r w:rsidRPr="0018548D">
        <w:rPr>
          <w:rFonts w:ascii="Arial" w:hAnsi="Arial" w:cs="Arial"/>
          <w:color w:val="212121"/>
          <w:sz w:val="20"/>
          <w:szCs w:val="20"/>
          <w:shd w:val="clear" w:color="auto" w:fill="FFFFFF"/>
          <w:lang w:val="en-GB"/>
        </w:rPr>
        <w:t>DiNardo</w:t>
      </w:r>
      <w:proofErr w:type="spellEnd"/>
      <w:r w:rsidRPr="0018548D">
        <w:rPr>
          <w:rFonts w:ascii="Arial" w:hAnsi="Arial" w:cs="Arial"/>
          <w:color w:val="212121"/>
          <w:sz w:val="20"/>
          <w:szCs w:val="20"/>
          <w:shd w:val="clear" w:color="auto" w:fill="FFFFFF"/>
          <w:lang w:val="en-GB"/>
        </w:rPr>
        <w:t xml:space="preserve"> CD, Stein EM, de </w:t>
      </w:r>
      <w:proofErr w:type="spellStart"/>
      <w:r w:rsidRPr="0018548D">
        <w:rPr>
          <w:rFonts w:ascii="Arial" w:hAnsi="Arial" w:cs="Arial"/>
          <w:color w:val="212121"/>
          <w:sz w:val="20"/>
          <w:szCs w:val="20"/>
          <w:shd w:val="clear" w:color="auto" w:fill="FFFFFF"/>
          <w:lang w:val="en-GB"/>
        </w:rPr>
        <w:t>Botton</w:t>
      </w:r>
      <w:proofErr w:type="spellEnd"/>
      <w:r w:rsidRPr="0018548D">
        <w:rPr>
          <w:rFonts w:ascii="Arial" w:hAnsi="Arial" w:cs="Arial"/>
          <w:color w:val="212121"/>
          <w:sz w:val="20"/>
          <w:szCs w:val="20"/>
          <w:shd w:val="clear" w:color="auto" w:fill="FFFFFF"/>
          <w:lang w:val="en-GB"/>
        </w:rPr>
        <w:t xml:space="preserve"> S, et al. Durable Remissions with </w:t>
      </w:r>
      <w:proofErr w:type="spellStart"/>
      <w:r w:rsidRPr="0018548D">
        <w:rPr>
          <w:rFonts w:ascii="Arial" w:hAnsi="Arial" w:cs="Arial"/>
          <w:color w:val="212121"/>
          <w:sz w:val="20"/>
          <w:szCs w:val="20"/>
          <w:shd w:val="clear" w:color="auto" w:fill="FFFFFF"/>
          <w:lang w:val="en-GB"/>
        </w:rPr>
        <w:t>Ivosidenib</w:t>
      </w:r>
      <w:proofErr w:type="spellEnd"/>
      <w:r w:rsidRPr="0018548D">
        <w:rPr>
          <w:rFonts w:ascii="Arial" w:hAnsi="Arial" w:cs="Arial"/>
          <w:color w:val="212121"/>
          <w:sz w:val="20"/>
          <w:szCs w:val="20"/>
          <w:shd w:val="clear" w:color="auto" w:fill="FFFFFF"/>
          <w:lang w:val="en-GB"/>
        </w:rPr>
        <w:t xml:space="preserve"> in IDH1-Mutated Relapsed or Refractory AML. N </w:t>
      </w:r>
      <w:proofErr w:type="spellStart"/>
      <w:r w:rsidRPr="0018548D">
        <w:rPr>
          <w:rFonts w:ascii="Arial" w:hAnsi="Arial" w:cs="Arial"/>
          <w:color w:val="212121"/>
          <w:sz w:val="20"/>
          <w:szCs w:val="20"/>
          <w:shd w:val="clear" w:color="auto" w:fill="FFFFFF"/>
          <w:lang w:val="en-GB"/>
        </w:rPr>
        <w:t>Engl</w:t>
      </w:r>
      <w:proofErr w:type="spellEnd"/>
      <w:r w:rsidRPr="0018548D">
        <w:rPr>
          <w:rFonts w:ascii="Arial" w:hAnsi="Arial" w:cs="Arial"/>
          <w:color w:val="212121"/>
          <w:sz w:val="20"/>
          <w:szCs w:val="20"/>
          <w:shd w:val="clear" w:color="auto" w:fill="FFFFFF"/>
          <w:lang w:val="en-GB"/>
        </w:rPr>
        <w:t xml:space="preserve"> J Med. 2018 Jun 21</w:t>
      </w:r>
      <w:proofErr w:type="gramStart"/>
      <w:r w:rsidRPr="0018548D">
        <w:rPr>
          <w:rFonts w:ascii="Arial" w:hAnsi="Arial" w:cs="Arial"/>
          <w:color w:val="212121"/>
          <w:sz w:val="20"/>
          <w:szCs w:val="20"/>
          <w:shd w:val="clear" w:color="auto" w:fill="FFFFFF"/>
          <w:lang w:val="en-GB"/>
        </w:rPr>
        <w:t>;378</w:t>
      </w:r>
      <w:proofErr w:type="gramEnd"/>
      <w:r w:rsidRPr="0018548D">
        <w:rPr>
          <w:rFonts w:ascii="Arial" w:hAnsi="Arial" w:cs="Arial"/>
          <w:color w:val="212121"/>
          <w:sz w:val="20"/>
          <w:szCs w:val="20"/>
          <w:shd w:val="clear" w:color="auto" w:fill="FFFFFF"/>
          <w:lang w:val="en-GB"/>
        </w:rPr>
        <w:t>(25):2386-2398.</w:t>
      </w:r>
    </w:p>
    <w:p w14:paraId="4A5D6FA9" w14:textId="77777777" w:rsidR="00B51EDB" w:rsidRPr="000A1ACB" w:rsidRDefault="00B51EDB" w:rsidP="00AB28A4">
      <w:pPr>
        <w:tabs>
          <w:tab w:val="left" w:pos="8505"/>
        </w:tabs>
        <w:jc w:val="center"/>
        <w:rPr>
          <w:rFonts w:ascii="ArialMT" w:hAnsi="ArialMT" w:cs="ArialMT"/>
          <w:sz w:val="21"/>
          <w:szCs w:val="21"/>
          <w:lang w:val="en-GB"/>
        </w:rPr>
      </w:pPr>
    </w:p>
    <w:p w14:paraId="031C0B49" w14:textId="77777777" w:rsidR="00597676" w:rsidRPr="000A1ACB" w:rsidRDefault="00597676">
      <w:pPr>
        <w:rPr>
          <w:rFonts w:ascii="ArialMT" w:hAnsi="ArialMT" w:cs="ArialMT"/>
          <w:sz w:val="21"/>
          <w:szCs w:val="21"/>
          <w:lang w:val="en-GB"/>
        </w:rPr>
      </w:pPr>
      <w:r w:rsidRPr="000A1ACB">
        <w:rPr>
          <w:rFonts w:ascii="ArialMT" w:hAnsi="ArialMT" w:cs="ArialMT"/>
          <w:sz w:val="21"/>
          <w:szCs w:val="21"/>
          <w:lang w:val="en-GB"/>
        </w:rPr>
        <w:br w:type="page"/>
      </w:r>
    </w:p>
    <w:p w14:paraId="65E9A47E" w14:textId="77777777" w:rsidR="00597676" w:rsidRPr="00022E29" w:rsidRDefault="00597676" w:rsidP="00AC4958">
      <w:pPr>
        <w:pStyle w:val="Titre2"/>
        <w:rPr>
          <w:rStyle w:val="lev"/>
          <w:rFonts w:ascii="Arial Narrow" w:hAnsi="Arial Narrow"/>
          <w:bCs w:val="0"/>
          <w:sz w:val="28"/>
          <w:szCs w:val="28"/>
        </w:rPr>
      </w:pPr>
      <w:bookmarkStart w:id="18" w:name="_Toc158129991"/>
      <w:r w:rsidRPr="00022E29">
        <w:rPr>
          <w:rStyle w:val="lev"/>
          <w:rFonts w:ascii="Arial Narrow" w:hAnsi="Arial Narrow"/>
          <w:b w:val="0"/>
          <w:bCs w:val="0"/>
          <w:sz w:val="28"/>
          <w:szCs w:val="28"/>
        </w:rPr>
        <w:lastRenderedPageBreak/>
        <w:t xml:space="preserve">ANNEXE </w:t>
      </w:r>
      <w:r w:rsidR="00693E0C" w:rsidRPr="00022E29">
        <w:rPr>
          <w:rStyle w:val="lev"/>
          <w:rFonts w:ascii="Arial Narrow" w:hAnsi="Arial Narrow"/>
          <w:b w:val="0"/>
          <w:bCs w:val="0"/>
          <w:sz w:val="28"/>
          <w:szCs w:val="28"/>
        </w:rPr>
        <w:t>3 </w:t>
      </w:r>
      <w:r w:rsidR="005B3210" w:rsidRPr="00022E29">
        <w:rPr>
          <w:rStyle w:val="lev"/>
          <w:rFonts w:ascii="Arial Narrow" w:hAnsi="Arial Narrow"/>
          <w:b w:val="0"/>
          <w:bCs w:val="0"/>
          <w:sz w:val="28"/>
          <w:szCs w:val="28"/>
        </w:rPr>
        <w:t>:</w:t>
      </w:r>
      <w:r w:rsidR="00F65B11"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destinée aux patients </w:t>
      </w:r>
      <w:r w:rsidR="004F1EAF">
        <w:rPr>
          <w:rStyle w:val="lev"/>
          <w:rFonts w:ascii="Arial Narrow" w:hAnsi="Arial Narrow"/>
          <w:b w:val="0"/>
          <w:bCs w:val="0"/>
          <w:sz w:val="28"/>
          <w:szCs w:val="28"/>
        </w:rPr>
        <w:t xml:space="preserve">bénéficiant </w:t>
      </w:r>
      <w:r w:rsidR="0024719A">
        <w:rPr>
          <w:rStyle w:val="lev"/>
          <w:rFonts w:ascii="Arial Narrow" w:hAnsi="Arial Narrow"/>
          <w:b w:val="0"/>
          <w:bCs w:val="0"/>
          <w:sz w:val="28"/>
          <w:szCs w:val="28"/>
        </w:rPr>
        <w:t xml:space="preserve">d’un médicament </w:t>
      </w:r>
      <w:r w:rsidRPr="00022E29">
        <w:rPr>
          <w:rStyle w:val="lev"/>
          <w:rFonts w:ascii="Arial Narrow" w:hAnsi="Arial Narrow"/>
          <w:b w:val="0"/>
          <w:bCs w:val="0"/>
          <w:sz w:val="28"/>
          <w:szCs w:val="28"/>
        </w:rPr>
        <w:t xml:space="preserve">dans </w:t>
      </w:r>
      <w:r w:rsidR="00B2745D">
        <w:rPr>
          <w:rStyle w:val="lev"/>
          <w:rFonts w:ascii="Arial Narrow" w:hAnsi="Arial Narrow"/>
          <w:b w:val="0"/>
          <w:bCs w:val="0"/>
          <w:sz w:val="28"/>
          <w:szCs w:val="28"/>
        </w:rPr>
        <w:t xml:space="preserve">un </w:t>
      </w:r>
      <w:r w:rsidR="004F1EAF">
        <w:rPr>
          <w:rStyle w:val="lev"/>
          <w:rFonts w:ascii="Arial Narrow" w:hAnsi="Arial Narrow"/>
          <w:b w:val="0"/>
          <w:bCs w:val="0"/>
          <w:sz w:val="28"/>
          <w:szCs w:val="28"/>
        </w:rPr>
        <w:t>cadre</w:t>
      </w:r>
      <w:r w:rsidR="0024719A">
        <w:rPr>
          <w:rStyle w:val="lev"/>
          <w:rFonts w:ascii="Arial Narrow" w:hAnsi="Arial Narrow"/>
          <w:b w:val="0"/>
          <w:bCs w:val="0"/>
          <w:sz w:val="28"/>
          <w:szCs w:val="28"/>
        </w:rPr>
        <w:t xml:space="preserve"> de prescription compassionnelle</w:t>
      </w:r>
      <w:bookmarkEnd w:id="18"/>
      <w:r w:rsidRPr="00022E29">
        <w:rPr>
          <w:rStyle w:val="lev"/>
          <w:rFonts w:ascii="Arial Narrow" w:hAnsi="Arial Narrow"/>
          <w:b w:val="0"/>
          <w:bCs w:val="0"/>
          <w:sz w:val="28"/>
          <w:szCs w:val="28"/>
        </w:rPr>
        <w:t xml:space="preserve"> </w:t>
      </w:r>
    </w:p>
    <w:p w14:paraId="0C5D26E9" w14:textId="68529313" w:rsidR="00144D48" w:rsidRPr="00263961" w:rsidRDefault="00144D48"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i/>
          <w:sz w:val="20"/>
        </w:rPr>
      </w:pPr>
      <w:r w:rsidRPr="00263961">
        <w:rPr>
          <w:rFonts w:ascii="Arial" w:eastAsia="Calibri" w:hAnsi="Arial" w:cs="Arial"/>
          <w:b/>
          <w:i/>
          <w:sz w:val="20"/>
        </w:rPr>
        <w:t xml:space="preserve">A remettre au patient avant toute prescription </w:t>
      </w:r>
      <w:r w:rsidR="008D4899" w:rsidRPr="00D521EF">
        <w:rPr>
          <w:rFonts w:ascii="Arial" w:eastAsia="Calibri" w:hAnsi="Arial" w:cs="Arial"/>
          <w:b/>
          <w:sz w:val="20"/>
          <w:szCs w:val="20"/>
        </w:rPr>
        <w:t xml:space="preserve">de </w:t>
      </w:r>
      <w:r w:rsidR="00606182">
        <w:rPr>
          <w:rFonts w:ascii="Arial" w:eastAsia="Calibri" w:hAnsi="Arial" w:cs="Arial"/>
          <w:b/>
          <w:sz w:val="20"/>
          <w:szCs w:val="20"/>
        </w:rPr>
        <w:t>TIBSOVO</w:t>
      </w:r>
      <w:r w:rsidR="000C4D4D">
        <w:rPr>
          <w:rFonts w:ascii="Arial" w:eastAsia="Calibri" w:hAnsi="Arial" w:cs="Arial"/>
          <w:b/>
          <w:sz w:val="20"/>
          <w:szCs w:val="20"/>
        </w:rPr>
        <w:t xml:space="preserve"> 250 mg, comprimé pelliculé (</w:t>
      </w:r>
      <w:proofErr w:type="spellStart"/>
      <w:r w:rsidR="000C4D4D">
        <w:rPr>
          <w:rFonts w:ascii="Arial" w:eastAsia="Calibri" w:hAnsi="Arial" w:cs="Arial"/>
          <w:b/>
          <w:sz w:val="20"/>
          <w:szCs w:val="20"/>
        </w:rPr>
        <w:t>ivosidenib</w:t>
      </w:r>
      <w:proofErr w:type="spellEnd"/>
      <w:r w:rsidR="000C4D4D">
        <w:rPr>
          <w:rFonts w:ascii="Arial" w:eastAsia="Calibri" w:hAnsi="Arial" w:cs="Arial"/>
          <w:b/>
          <w:sz w:val="20"/>
          <w:szCs w:val="20"/>
        </w:rPr>
        <w:t>)</w:t>
      </w:r>
    </w:p>
    <w:p w14:paraId="6CAA5EEE" w14:textId="77777777" w:rsidR="00144D48" w:rsidRDefault="000A23A2"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szCs w:val="24"/>
        </w:rPr>
      </w:pPr>
      <w:r>
        <w:rPr>
          <w:rFonts w:ascii="Arial" w:eastAsia="Calibri" w:hAnsi="Arial" w:cs="Arial"/>
          <w:b/>
          <w:sz w:val="20"/>
        </w:rPr>
        <w:t xml:space="preserve">Faisant l’objet d’un </w:t>
      </w:r>
      <w:r w:rsidR="00144D48">
        <w:rPr>
          <w:rFonts w:ascii="Arial" w:eastAsia="Calibri" w:hAnsi="Arial" w:cs="Arial"/>
          <w:b/>
          <w:sz w:val="20"/>
        </w:rPr>
        <w:t>CADRE D</w:t>
      </w:r>
      <w:r>
        <w:rPr>
          <w:rFonts w:ascii="Arial" w:eastAsia="Calibri" w:hAnsi="Arial" w:cs="Arial"/>
          <w:b/>
          <w:sz w:val="20"/>
        </w:rPr>
        <w:t>E</w:t>
      </w:r>
      <w:r w:rsidR="00144D48">
        <w:rPr>
          <w:rFonts w:ascii="Arial" w:eastAsia="Calibri" w:hAnsi="Arial" w:cs="Arial"/>
          <w:b/>
          <w:sz w:val="20"/>
        </w:rPr>
        <w:t xml:space="preserve"> </w:t>
      </w:r>
      <w:r w:rsidR="00144D48" w:rsidRPr="00144D48">
        <w:rPr>
          <w:rFonts w:ascii="Arial" w:eastAsia="Calibri" w:hAnsi="Arial" w:cs="Arial"/>
          <w:b/>
          <w:sz w:val="20"/>
        </w:rPr>
        <w:t>PRESCRIPTION COMPASSIONNELLE</w:t>
      </w:r>
      <w:r w:rsidR="00144D48" w:rsidRPr="00144D48">
        <w:rPr>
          <w:rFonts w:ascii="Arial" w:eastAsia="Calibri" w:hAnsi="Arial" w:cs="Arial"/>
          <w:b/>
          <w:szCs w:val="24"/>
        </w:rPr>
        <w:t xml:space="preserve"> </w:t>
      </w:r>
    </w:p>
    <w:p w14:paraId="5F08C9B1" w14:textId="77777777" w:rsidR="00144D48" w:rsidRPr="0099023C" w:rsidRDefault="00144D48"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ascii="Arial" w:eastAsia="Calibri" w:hAnsi="Arial" w:cs="Arial"/>
          <w:i/>
          <w:sz w:val="20"/>
        </w:rPr>
      </w:pPr>
      <w:r w:rsidRPr="0099023C">
        <w:rPr>
          <w:rFonts w:ascii="Arial" w:eastAsia="Calibri" w:hAnsi="Arial" w:cs="Arial"/>
          <w:i/>
          <w:sz w:val="20"/>
        </w:rPr>
        <w:t xml:space="preserve">Dans le cas où le patient serait dans l'incapacité de prendre connaissance de cette information, celle-ci sera </w:t>
      </w:r>
      <w:r>
        <w:rPr>
          <w:rFonts w:ascii="Arial" w:eastAsia="Calibri" w:hAnsi="Arial" w:cs="Arial"/>
          <w:i/>
          <w:sz w:val="20"/>
        </w:rPr>
        <w:t>remise</w:t>
      </w:r>
      <w:r w:rsidRPr="0099023C">
        <w:rPr>
          <w:rFonts w:ascii="Arial" w:eastAsia="Calibri" w:hAnsi="Arial" w:cs="Arial"/>
          <w:i/>
          <w:sz w:val="20"/>
        </w:rPr>
        <w:t xml:space="preserve"> à son représentant légal ou, le cas échéant, à la personne de confiance qu’il a désignée.</w:t>
      </w:r>
    </w:p>
    <w:p w14:paraId="6F2E879B" w14:textId="42E13C49" w:rsidR="000252B1" w:rsidRPr="0064050F" w:rsidRDefault="000252B1" w:rsidP="00661FC0">
      <w:pPr>
        <w:pStyle w:val="Corpsdetexte"/>
        <w:spacing w:before="90"/>
        <w:jc w:val="both"/>
        <w:rPr>
          <w:rFonts w:ascii="Arial" w:hAnsi="Arial" w:cs="Arial"/>
          <w:sz w:val="20"/>
          <w:szCs w:val="20"/>
        </w:rPr>
      </w:pPr>
      <w:r w:rsidRPr="0064050F">
        <w:rPr>
          <w:rFonts w:ascii="Arial" w:hAnsi="Arial" w:cs="Arial"/>
          <w:sz w:val="20"/>
          <w:szCs w:val="20"/>
        </w:rPr>
        <w:t>Votre</w:t>
      </w:r>
      <w:r w:rsidRPr="0064050F">
        <w:rPr>
          <w:rFonts w:ascii="Arial" w:hAnsi="Arial" w:cs="Arial"/>
          <w:spacing w:val="-3"/>
          <w:sz w:val="20"/>
          <w:szCs w:val="20"/>
        </w:rPr>
        <w:t xml:space="preserve"> </w:t>
      </w:r>
      <w:r w:rsidRPr="0064050F">
        <w:rPr>
          <w:rFonts w:ascii="Arial" w:hAnsi="Arial" w:cs="Arial"/>
          <w:sz w:val="20"/>
          <w:szCs w:val="20"/>
        </w:rPr>
        <w:t>médecin</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a</w:t>
      </w:r>
      <w:r w:rsidRPr="0064050F">
        <w:rPr>
          <w:rFonts w:ascii="Arial" w:hAnsi="Arial" w:cs="Arial"/>
          <w:spacing w:val="-3"/>
          <w:sz w:val="20"/>
          <w:szCs w:val="20"/>
        </w:rPr>
        <w:t xml:space="preserve"> </w:t>
      </w:r>
      <w:r w:rsidRPr="0064050F">
        <w:rPr>
          <w:rFonts w:ascii="Arial" w:hAnsi="Arial" w:cs="Arial"/>
          <w:sz w:val="20"/>
          <w:szCs w:val="20"/>
        </w:rPr>
        <w:t>proposé</w:t>
      </w:r>
      <w:r w:rsidRPr="0064050F">
        <w:rPr>
          <w:rFonts w:ascii="Arial" w:hAnsi="Arial" w:cs="Arial"/>
          <w:spacing w:val="-2"/>
          <w:sz w:val="20"/>
          <w:szCs w:val="20"/>
        </w:rPr>
        <w:t xml:space="preserve"> </w:t>
      </w:r>
      <w:r w:rsidRPr="0064050F">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2"/>
          <w:sz w:val="20"/>
          <w:szCs w:val="20"/>
        </w:rPr>
        <w:t xml:space="preserve"> </w:t>
      </w:r>
      <w:r>
        <w:rPr>
          <w:rFonts w:ascii="Arial" w:hAnsi="Arial" w:cs="Arial"/>
          <w:sz w:val="20"/>
          <w:szCs w:val="20"/>
        </w:rPr>
        <w:t xml:space="preserve">par </w:t>
      </w:r>
      <w:r w:rsidR="00606182">
        <w:rPr>
          <w:rFonts w:ascii="Arial" w:eastAsia="Calibri" w:hAnsi="Arial" w:cs="Arial"/>
          <w:b/>
          <w:sz w:val="20"/>
          <w:szCs w:val="20"/>
        </w:rPr>
        <w:t>TIBSOVO</w:t>
      </w:r>
      <w:r w:rsidR="000C4D4D">
        <w:rPr>
          <w:rFonts w:ascii="Arial" w:eastAsia="Calibri" w:hAnsi="Arial" w:cs="Arial"/>
          <w:b/>
          <w:sz w:val="20"/>
          <w:szCs w:val="20"/>
        </w:rPr>
        <w:t xml:space="preserve"> </w:t>
      </w:r>
      <w:r w:rsidR="000C4D4D">
        <w:rPr>
          <w:rFonts w:ascii="Arial" w:hAnsi="Arial" w:cs="Arial"/>
          <w:sz w:val="20"/>
          <w:szCs w:val="20"/>
        </w:rPr>
        <w:t>(</w:t>
      </w:r>
      <w:proofErr w:type="spellStart"/>
      <w:r w:rsidR="000C4D4D">
        <w:rPr>
          <w:rFonts w:ascii="Arial" w:hAnsi="Arial" w:cs="Arial"/>
          <w:sz w:val="20"/>
          <w:szCs w:val="20"/>
        </w:rPr>
        <w:t>ivosidenib</w:t>
      </w:r>
      <w:proofErr w:type="spellEnd"/>
      <w:r w:rsidR="000C4D4D">
        <w:rPr>
          <w:rFonts w:ascii="Arial" w:hAnsi="Arial" w:cs="Arial"/>
          <w:sz w:val="20"/>
          <w:szCs w:val="20"/>
        </w:rPr>
        <w:t xml:space="preserve">) </w:t>
      </w:r>
      <w:r w:rsidR="000A23A2">
        <w:rPr>
          <w:rFonts w:ascii="Arial" w:hAnsi="Arial" w:cs="Arial"/>
          <w:sz w:val="20"/>
          <w:szCs w:val="20"/>
        </w:rPr>
        <w:t>qui fait l’objet d’</w:t>
      </w:r>
      <w:r>
        <w:rPr>
          <w:rFonts w:ascii="Arial" w:hAnsi="Arial" w:cs="Arial"/>
          <w:sz w:val="20"/>
          <w:szCs w:val="20"/>
        </w:rPr>
        <w:t>un</w:t>
      </w:r>
      <w:r w:rsidRPr="0064050F">
        <w:rPr>
          <w:rFonts w:ascii="Arial" w:hAnsi="Arial" w:cs="Arial"/>
          <w:spacing w:val="-1"/>
          <w:sz w:val="20"/>
          <w:szCs w:val="20"/>
        </w:rPr>
        <w:t xml:space="preserve"> </w:t>
      </w:r>
      <w:r w:rsidRPr="0064050F">
        <w:rPr>
          <w:rFonts w:ascii="Arial" w:hAnsi="Arial" w:cs="Arial"/>
          <w:sz w:val="20"/>
          <w:szCs w:val="20"/>
        </w:rPr>
        <w:t>cadre</w:t>
      </w:r>
      <w:r w:rsidRPr="0064050F">
        <w:rPr>
          <w:rFonts w:ascii="Arial" w:hAnsi="Arial" w:cs="Arial"/>
          <w:spacing w:val="-2"/>
          <w:sz w:val="20"/>
          <w:szCs w:val="20"/>
        </w:rPr>
        <w:t xml:space="preserve"> </w:t>
      </w:r>
      <w:r>
        <w:rPr>
          <w:rFonts w:ascii="Arial" w:hAnsi="Arial" w:cs="Arial"/>
          <w:sz w:val="20"/>
          <w:szCs w:val="20"/>
        </w:rPr>
        <w:t>de prescription compassionnelle (CPC)</w:t>
      </w:r>
      <w:r w:rsidRPr="0064050F">
        <w:rPr>
          <w:rFonts w:ascii="Arial" w:hAnsi="Arial" w:cs="Arial"/>
          <w:sz w:val="20"/>
          <w:szCs w:val="20"/>
        </w:rPr>
        <w:t>.</w:t>
      </w:r>
    </w:p>
    <w:p w14:paraId="67152C42" w14:textId="77777777" w:rsidR="000252B1" w:rsidRPr="0064050F" w:rsidRDefault="000252B1" w:rsidP="00661FC0">
      <w:pPr>
        <w:pStyle w:val="Corpsdetexte"/>
        <w:jc w:val="both"/>
        <w:rPr>
          <w:rFonts w:ascii="Arial" w:hAnsi="Arial" w:cs="Arial"/>
          <w:sz w:val="20"/>
          <w:szCs w:val="20"/>
        </w:rPr>
      </w:pPr>
    </w:p>
    <w:p w14:paraId="324FCFFF" w14:textId="77777777" w:rsidR="000252B1" w:rsidRPr="0064050F" w:rsidRDefault="000252B1" w:rsidP="00661FC0">
      <w:pPr>
        <w:pStyle w:val="Corpsdetexte"/>
        <w:spacing w:before="1"/>
        <w:jc w:val="both"/>
        <w:rPr>
          <w:rFonts w:ascii="Arial" w:hAnsi="Arial" w:cs="Arial"/>
          <w:sz w:val="20"/>
          <w:szCs w:val="20"/>
        </w:rPr>
      </w:pPr>
      <w:r w:rsidRPr="0064050F">
        <w:rPr>
          <w:rFonts w:ascii="Arial" w:hAnsi="Arial" w:cs="Arial"/>
          <w:sz w:val="20"/>
          <w:szCs w:val="20"/>
        </w:rPr>
        <w:t>Cette</w:t>
      </w:r>
      <w:r w:rsidRPr="0064050F">
        <w:rPr>
          <w:rFonts w:ascii="Arial" w:hAnsi="Arial" w:cs="Arial"/>
          <w:spacing w:val="28"/>
          <w:sz w:val="20"/>
          <w:szCs w:val="20"/>
        </w:rPr>
        <w:t xml:space="preserve"> </w:t>
      </w:r>
      <w:r w:rsidRPr="0064050F">
        <w:rPr>
          <w:rFonts w:ascii="Arial" w:hAnsi="Arial" w:cs="Arial"/>
          <w:sz w:val="20"/>
          <w:szCs w:val="20"/>
        </w:rPr>
        <w:t>note</w:t>
      </w:r>
      <w:r w:rsidRPr="0064050F">
        <w:rPr>
          <w:rFonts w:ascii="Arial" w:hAnsi="Arial" w:cs="Arial"/>
          <w:spacing w:val="29"/>
          <w:sz w:val="20"/>
          <w:szCs w:val="20"/>
        </w:rPr>
        <w:t xml:space="preserve"> </w:t>
      </w:r>
      <w:r w:rsidRPr="0064050F">
        <w:rPr>
          <w:rFonts w:ascii="Arial" w:hAnsi="Arial" w:cs="Arial"/>
          <w:sz w:val="20"/>
          <w:szCs w:val="20"/>
        </w:rPr>
        <w:t>a</w:t>
      </w:r>
      <w:r w:rsidRPr="0064050F">
        <w:rPr>
          <w:rFonts w:ascii="Arial" w:hAnsi="Arial" w:cs="Arial"/>
          <w:spacing w:val="28"/>
          <w:sz w:val="20"/>
          <w:szCs w:val="20"/>
        </w:rPr>
        <w:t xml:space="preserve"> </w:t>
      </w:r>
      <w:r w:rsidRPr="0064050F">
        <w:rPr>
          <w:rFonts w:ascii="Arial" w:hAnsi="Arial" w:cs="Arial"/>
          <w:sz w:val="20"/>
          <w:szCs w:val="20"/>
        </w:rPr>
        <w:t>pour</w:t>
      </w:r>
      <w:r w:rsidRPr="0064050F">
        <w:rPr>
          <w:rFonts w:ascii="Arial" w:hAnsi="Arial" w:cs="Arial"/>
          <w:spacing w:val="29"/>
          <w:sz w:val="20"/>
          <w:szCs w:val="20"/>
        </w:rPr>
        <w:t xml:space="preserve"> </w:t>
      </w:r>
      <w:r w:rsidRPr="0064050F">
        <w:rPr>
          <w:rFonts w:ascii="Arial" w:hAnsi="Arial" w:cs="Arial"/>
          <w:sz w:val="20"/>
          <w:szCs w:val="20"/>
        </w:rPr>
        <w:t>but</w:t>
      </w:r>
      <w:r w:rsidRPr="0064050F">
        <w:rPr>
          <w:rFonts w:ascii="Arial" w:hAnsi="Arial" w:cs="Arial"/>
          <w:spacing w:val="30"/>
          <w:sz w:val="20"/>
          <w:szCs w:val="20"/>
        </w:rPr>
        <w:t xml:space="preserve"> </w:t>
      </w:r>
      <w:r w:rsidRPr="0064050F">
        <w:rPr>
          <w:rFonts w:ascii="Arial" w:hAnsi="Arial" w:cs="Arial"/>
          <w:sz w:val="20"/>
          <w:szCs w:val="20"/>
        </w:rPr>
        <w:t>de</w:t>
      </w:r>
      <w:r w:rsidRPr="0064050F">
        <w:rPr>
          <w:rFonts w:ascii="Arial" w:hAnsi="Arial" w:cs="Arial"/>
          <w:spacing w:val="25"/>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informer</w:t>
      </w:r>
      <w:r w:rsidRPr="0064050F">
        <w:rPr>
          <w:rFonts w:ascii="Arial" w:hAnsi="Arial" w:cs="Arial"/>
          <w:spacing w:val="29"/>
          <w:sz w:val="20"/>
          <w:szCs w:val="20"/>
        </w:rPr>
        <w:t xml:space="preserve"> </w:t>
      </w:r>
      <w:r w:rsidRPr="0064050F">
        <w:rPr>
          <w:rFonts w:ascii="Arial" w:hAnsi="Arial" w:cs="Arial"/>
          <w:sz w:val="20"/>
          <w:szCs w:val="20"/>
        </w:rPr>
        <w:t>afin</w:t>
      </w:r>
      <w:r w:rsidRPr="0064050F">
        <w:rPr>
          <w:rFonts w:ascii="Arial" w:hAnsi="Arial" w:cs="Arial"/>
          <w:spacing w:val="29"/>
          <w:sz w:val="20"/>
          <w:szCs w:val="20"/>
        </w:rPr>
        <w:t xml:space="preserve"> </w:t>
      </w:r>
      <w:r w:rsidRPr="0064050F">
        <w:rPr>
          <w:rFonts w:ascii="Arial" w:hAnsi="Arial" w:cs="Arial"/>
          <w:sz w:val="20"/>
          <w:szCs w:val="20"/>
        </w:rPr>
        <w:t>de</w:t>
      </w:r>
      <w:r w:rsidRPr="0064050F">
        <w:rPr>
          <w:rFonts w:ascii="Arial" w:hAnsi="Arial" w:cs="Arial"/>
          <w:spacing w:val="29"/>
          <w:sz w:val="20"/>
          <w:szCs w:val="20"/>
        </w:rPr>
        <w:t xml:space="preserve"> </w:t>
      </w:r>
      <w:r w:rsidRPr="0064050F">
        <w:rPr>
          <w:rFonts w:ascii="Arial" w:hAnsi="Arial" w:cs="Arial"/>
          <w:sz w:val="20"/>
          <w:szCs w:val="20"/>
        </w:rPr>
        <w:t>vous</w:t>
      </w:r>
      <w:r w:rsidRPr="0064050F">
        <w:rPr>
          <w:rFonts w:ascii="Arial" w:hAnsi="Arial" w:cs="Arial"/>
          <w:spacing w:val="30"/>
          <w:sz w:val="20"/>
          <w:szCs w:val="20"/>
        </w:rPr>
        <w:t xml:space="preserve"> </w:t>
      </w:r>
      <w:r w:rsidRPr="0064050F">
        <w:rPr>
          <w:rFonts w:ascii="Arial" w:hAnsi="Arial" w:cs="Arial"/>
          <w:sz w:val="20"/>
          <w:szCs w:val="20"/>
        </w:rPr>
        <w:t>permettre</w:t>
      </w:r>
      <w:r w:rsidRPr="0064050F">
        <w:rPr>
          <w:rFonts w:ascii="Arial" w:hAnsi="Arial" w:cs="Arial"/>
          <w:spacing w:val="28"/>
          <w:sz w:val="20"/>
          <w:szCs w:val="20"/>
        </w:rPr>
        <w:t xml:space="preserve"> </w:t>
      </w:r>
      <w:r w:rsidRPr="0064050F">
        <w:rPr>
          <w:rFonts w:ascii="Arial" w:hAnsi="Arial" w:cs="Arial"/>
          <w:sz w:val="20"/>
          <w:szCs w:val="20"/>
        </w:rPr>
        <w:t>d’accepter</w:t>
      </w:r>
      <w:r w:rsidR="00F83068">
        <w:rPr>
          <w:rFonts w:ascii="Arial" w:hAnsi="Arial" w:cs="Arial"/>
          <w:sz w:val="20"/>
          <w:szCs w:val="20"/>
        </w:rPr>
        <w:t xml:space="preserve"> </w:t>
      </w:r>
      <w:r w:rsidRPr="0064050F">
        <w:rPr>
          <w:rFonts w:ascii="Arial" w:hAnsi="Arial" w:cs="Arial"/>
          <w:sz w:val="20"/>
          <w:szCs w:val="20"/>
        </w:rPr>
        <w:t>le</w:t>
      </w:r>
      <w:r w:rsidRPr="0064050F">
        <w:rPr>
          <w:rFonts w:ascii="Arial" w:hAnsi="Arial" w:cs="Arial"/>
          <w:spacing w:val="29"/>
          <w:sz w:val="20"/>
          <w:szCs w:val="20"/>
        </w:rPr>
        <w:t xml:space="preserve"> </w:t>
      </w:r>
      <w:r w:rsidRPr="0064050F">
        <w:rPr>
          <w:rFonts w:ascii="Arial" w:hAnsi="Arial" w:cs="Arial"/>
          <w:sz w:val="20"/>
          <w:szCs w:val="20"/>
        </w:rPr>
        <w:t>traitement</w:t>
      </w:r>
      <w:r w:rsidRPr="0064050F">
        <w:rPr>
          <w:rFonts w:ascii="Arial" w:hAnsi="Arial" w:cs="Arial"/>
          <w:spacing w:val="29"/>
          <w:sz w:val="20"/>
          <w:szCs w:val="20"/>
        </w:rPr>
        <w:t xml:space="preserve"> </w:t>
      </w:r>
      <w:r w:rsidRPr="0064050F">
        <w:rPr>
          <w:rFonts w:ascii="Arial" w:hAnsi="Arial" w:cs="Arial"/>
          <w:sz w:val="20"/>
          <w:szCs w:val="20"/>
        </w:rPr>
        <w:t>qui</w:t>
      </w:r>
      <w:r>
        <w:rPr>
          <w:rFonts w:ascii="Arial" w:hAnsi="Arial" w:cs="Arial"/>
          <w:sz w:val="20"/>
          <w:szCs w:val="20"/>
        </w:rPr>
        <w:t xml:space="preserve"> </w:t>
      </w:r>
      <w:r w:rsidRPr="0064050F">
        <w:rPr>
          <w:rFonts w:ascii="Arial" w:hAnsi="Arial" w:cs="Arial"/>
          <w:spacing w:val="-57"/>
          <w:sz w:val="20"/>
          <w:szCs w:val="20"/>
        </w:rPr>
        <w:t xml:space="preserve"> </w:t>
      </w:r>
      <w:r>
        <w:rPr>
          <w:rFonts w:ascii="Arial" w:hAnsi="Arial" w:cs="Arial"/>
          <w:spacing w:val="-57"/>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est proposé</w:t>
      </w:r>
      <w:r w:rsidR="00263961" w:rsidRPr="00263961">
        <w:rPr>
          <w:rFonts w:ascii="Arial" w:hAnsi="Arial" w:cs="Arial"/>
          <w:sz w:val="20"/>
          <w:szCs w:val="20"/>
        </w:rPr>
        <w:t xml:space="preserve"> </w:t>
      </w:r>
      <w:r w:rsidR="00263961" w:rsidRPr="0064050F">
        <w:rPr>
          <w:rFonts w:ascii="Arial" w:hAnsi="Arial" w:cs="Arial"/>
          <w:sz w:val="20"/>
          <w:szCs w:val="20"/>
        </w:rPr>
        <w:t>en toute connaissance</w:t>
      </w:r>
      <w:r w:rsidR="00263961" w:rsidRPr="0064050F">
        <w:rPr>
          <w:rFonts w:ascii="Arial" w:hAnsi="Arial" w:cs="Arial"/>
          <w:spacing w:val="-1"/>
          <w:sz w:val="20"/>
          <w:szCs w:val="20"/>
        </w:rPr>
        <w:t xml:space="preserve"> </w:t>
      </w:r>
      <w:r w:rsidR="00263961" w:rsidRPr="0064050F">
        <w:rPr>
          <w:rFonts w:ascii="Arial" w:hAnsi="Arial" w:cs="Arial"/>
          <w:sz w:val="20"/>
          <w:szCs w:val="20"/>
        </w:rPr>
        <w:t>de</w:t>
      </w:r>
      <w:r w:rsidR="00263961" w:rsidRPr="0064050F">
        <w:rPr>
          <w:rFonts w:ascii="Arial" w:hAnsi="Arial" w:cs="Arial"/>
          <w:spacing w:val="-1"/>
          <w:sz w:val="20"/>
          <w:szCs w:val="20"/>
        </w:rPr>
        <w:t xml:space="preserve"> </w:t>
      </w:r>
      <w:r w:rsidR="00263961" w:rsidRPr="0064050F">
        <w:rPr>
          <w:rFonts w:ascii="Arial" w:hAnsi="Arial" w:cs="Arial"/>
          <w:sz w:val="20"/>
          <w:szCs w:val="20"/>
        </w:rPr>
        <w:t>cause</w:t>
      </w:r>
      <w:r w:rsidRPr="0064050F">
        <w:rPr>
          <w:rFonts w:ascii="Arial" w:hAnsi="Arial" w:cs="Arial"/>
          <w:sz w:val="20"/>
          <w:szCs w:val="20"/>
        </w:rPr>
        <w:t>.</w:t>
      </w:r>
      <w:r w:rsidRPr="0064050F">
        <w:rPr>
          <w:rFonts w:ascii="Arial" w:hAnsi="Arial" w:cs="Arial"/>
          <w:spacing w:val="2"/>
          <w:sz w:val="20"/>
          <w:szCs w:val="20"/>
        </w:rPr>
        <w:t xml:space="preserve"> </w:t>
      </w:r>
      <w:r w:rsidRPr="0064050F">
        <w:rPr>
          <w:rFonts w:ascii="Arial" w:hAnsi="Arial" w:cs="Arial"/>
          <w:sz w:val="20"/>
          <w:szCs w:val="20"/>
        </w:rPr>
        <w:t>Elle</w:t>
      </w:r>
      <w:r w:rsidRPr="0064050F">
        <w:rPr>
          <w:rFonts w:ascii="Arial" w:hAnsi="Arial" w:cs="Arial"/>
          <w:spacing w:val="-1"/>
          <w:sz w:val="20"/>
          <w:szCs w:val="20"/>
        </w:rPr>
        <w:t xml:space="preserve"> </w:t>
      </w:r>
      <w:r w:rsidRPr="0064050F">
        <w:rPr>
          <w:rFonts w:ascii="Arial" w:hAnsi="Arial" w:cs="Arial"/>
          <w:sz w:val="20"/>
          <w:szCs w:val="20"/>
        </w:rPr>
        <w:t>comprend</w:t>
      </w:r>
      <w:r w:rsidRPr="0064050F">
        <w:rPr>
          <w:rFonts w:ascii="Arial" w:hAnsi="Arial" w:cs="Arial"/>
          <w:spacing w:val="-1"/>
          <w:sz w:val="20"/>
          <w:szCs w:val="20"/>
        </w:rPr>
        <w:t xml:space="preserve"> </w:t>
      </w:r>
      <w:r w:rsidRPr="0064050F">
        <w:rPr>
          <w:rFonts w:ascii="Arial" w:hAnsi="Arial" w:cs="Arial"/>
          <w:sz w:val="20"/>
          <w:szCs w:val="20"/>
        </w:rPr>
        <w:t>:</w:t>
      </w:r>
    </w:p>
    <w:p w14:paraId="3AEB3251" w14:textId="77777777" w:rsidR="000252B1" w:rsidRPr="0064050F" w:rsidRDefault="000252B1" w:rsidP="00661FC0">
      <w:pPr>
        <w:pStyle w:val="Paragraphedeliste"/>
        <w:widowControl w:val="0"/>
        <w:numPr>
          <w:ilvl w:val="1"/>
          <w:numId w:val="3"/>
        </w:numPr>
        <w:tabs>
          <w:tab w:val="left" w:pos="805"/>
        </w:tabs>
        <w:autoSpaceDE w:val="0"/>
        <w:autoSpaceDN w:val="0"/>
        <w:spacing w:before="122" w:after="0" w:line="293" w:lineRule="exact"/>
        <w:contextualSpacing w:val="0"/>
        <w:jc w:val="both"/>
        <w:rPr>
          <w:rFonts w:ascii="Arial" w:hAnsi="Arial" w:cs="Arial"/>
          <w:sz w:val="20"/>
          <w:szCs w:val="20"/>
        </w:rPr>
      </w:pPr>
      <w:r w:rsidRPr="0064050F">
        <w:rPr>
          <w:rFonts w:ascii="Arial" w:hAnsi="Arial" w:cs="Arial"/>
          <w:sz w:val="20"/>
          <w:szCs w:val="20"/>
        </w:rPr>
        <w:t>des</w:t>
      </w:r>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1"/>
          <w:sz w:val="20"/>
          <w:szCs w:val="20"/>
        </w:rPr>
        <w:t xml:space="preserve"> </w:t>
      </w:r>
      <w:r w:rsidRPr="0064050F">
        <w:rPr>
          <w:rFonts w:ascii="Arial" w:hAnsi="Arial" w:cs="Arial"/>
          <w:sz w:val="20"/>
          <w:szCs w:val="20"/>
        </w:rPr>
        <w:t>générales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3"/>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00BB379E">
        <w:rPr>
          <w:rFonts w:ascii="Arial" w:hAnsi="Arial" w:cs="Arial"/>
          <w:sz w:val="20"/>
          <w:szCs w:val="20"/>
        </w:rPr>
        <w:t>CPC</w:t>
      </w:r>
      <w:r>
        <w:rPr>
          <w:rFonts w:ascii="Arial" w:hAnsi="Arial" w:cs="Arial"/>
          <w:sz w:val="20"/>
          <w:szCs w:val="20"/>
        </w:rPr>
        <w:t>,</w:t>
      </w:r>
    </w:p>
    <w:p w14:paraId="6BF62E9B" w14:textId="77777777" w:rsidR="000252B1" w:rsidRPr="0064050F"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64050F">
        <w:rPr>
          <w:rFonts w:ascii="Arial" w:hAnsi="Arial" w:cs="Arial"/>
          <w:sz w:val="20"/>
          <w:szCs w:val="20"/>
        </w:rPr>
        <w:t>des</w:t>
      </w:r>
      <w:r w:rsidRPr="0064050F">
        <w:rPr>
          <w:rFonts w:ascii="Arial" w:hAnsi="Arial" w:cs="Arial"/>
          <w:spacing w:val="-2"/>
          <w:sz w:val="20"/>
          <w:szCs w:val="20"/>
        </w:rPr>
        <w:t xml:space="preserve"> </w:t>
      </w:r>
      <w:r w:rsidRPr="0064050F">
        <w:rPr>
          <w:rFonts w:ascii="Arial" w:hAnsi="Arial" w:cs="Arial"/>
          <w:sz w:val="20"/>
          <w:szCs w:val="20"/>
        </w:rPr>
        <w:t>informations</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médicament,</w:t>
      </w:r>
      <w:r w:rsidRPr="0064050F">
        <w:rPr>
          <w:rFonts w:ascii="Arial" w:hAnsi="Arial" w:cs="Arial"/>
          <w:spacing w:val="-1"/>
          <w:sz w:val="20"/>
          <w:szCs w:val="20"/>
        </w:rPr>
        <w:t xml:space="preserve"> </w:t>
      </w:r>
      <w:r w:rsidRPr="0064050F">
        <w:rPr>
          <w:rFonts w:ascii="Arial" w:hAnsi="Arial" w:cs="Arial"/>
          <w:sz w:val="20"/>
          <w:szCs w:val="20"/>
        </w:rPr>
        <w:t>notamment</w:t>
      </w:r>
      <w:r w:rsidRPr="0064050F">
        <w:rPr>
          <w:rFonts w:ascii="Arial" w:hAnsi="Arial" w:cs="Arial"/>
          <w:spacing w:val="-2"/>
          <w:sz w:val="20"/>
          <w:szCs w:val="20"/>
        </w:rPr>
        <w:t xml:space="preserve"> </w:t>
      </w:r>
      <w:r w:rsidRPr="0064050F">
        <w:rPr>
          <w:rFonts w:ascii="Arial" w:hAnsi="Arial" w:cs="Arial"/>
          <w:sz w:val="20"/>
          <w:szCs w:val="20"/>
        </w:rPr>
        <w:t>sur</w:t>
      </w:r>
      <w:r w:rsidRPr="0064050F">
        <w:rPr>
          <w:rFonts w:ascii="Arial" w:hAnsi="Arial" w:cs="Arial"/>
          <w:spacing w:val="-2"/>
          <w:sz w:val="20"/>
          <w:szCs w:val="20"/>
        </w:rPr>
        <w:t xml:space="preserve"> </w:t>
      </w:r>
      <w:r w:rsidRPr="0064050F">
        <w:rPr>
          <w:rFonts w:ascii="Arial" w:hAnsi="Arial" w:cs="Arial"/>
          <w:sz w:val="20"/>
          <w:szCs w:val="20"/>
        </w:rPr>
        <w:t>ses</w:t>
      </w:r>
      <w:r w:rsidRPr="0064050F">
        <w:rPr>
          <w:rFonts w:ascii="Arial" w:hAnsi="Arial" w:cs="Arial"/>
          <w:spacing w:val="-2"/>
          <w:sz w:val="20"/>
          <w:szCs w:val="20"/>
        </w:rPr>
        <w:t xml:space="preserve"> </w:t>
      </w:r>
      <w:r w:rsidRPr="0064050F">
        <w:rPr>
          <w:rFonts w:ascii="Arial" w:hAnsi="Arial" w:cs="Arial"/>
          <w:sz w:val="20"/>
          <w:szCs w:val="20"/>
        </w:rPr>
        <w:t>effets</w:t>
      </w:r>
      <w:r w:rsidRPr="0064050F">
        <w:rPr>
          <w:rFonts w:ascii="Arial" w:hAnsi="Arial" w:cs="Arial"/>
          <w:spacing w:val="-1"/>
          <w:sz w:val="20"/>
          <w:szCs w:val="20"/>
        </w:rPr>
        <w:t xml:space="preserve"> </w:t>
      </w:r>
      <w:r w:rsidRPr="0064050F">
        <w:rPr>
          <w:rFonts w:ascii="Arial" w:hAnsi="Arial" w:cs="Arial"/>
          <w:sz w:val="20"/>
          <w:szCs w:val="20"/>
        </w:rPr>
        <w:t>indésirables</w:t>
      </w:r>
      <w:r>
        <w:rPr>
          <w:rFonts w:ascii="Arial" w:hAnsi="Arial" w:cs="Arial"/>
          <w:sz w:val="20"/>
          <w:szCs w:val="20"/>
        </w:rPr>
        <w:t>,</w:t>
      </w:r>
    </w:p>
    <w:p w14:paraId="5E66E0B3" w14:textId="77777777" w:rsidR="000252B1" w:rsidRPr="0064050F"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modalités</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signalement</w:t>
      </w:r>
      <w:r w:rsidRPr="0064050F">
        <w:rPr>
          <w:rFonts w:ascii="Arial" w:hAnsi="Arial" w:cs="Arial"/>
          <w:spacing w:val="-2"/>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effets</w:t>
      </w:r>
      <w:r w:rsidRPr="0064050F">
        <w:rPr>
          <w:rFonts w:ascii="Arial" w:hAnsi="Arial" w:cs="Arial"/>
          <w:spacing w:val="-2"/>
          <w:sz w:val="20"/>
          <w:szCs w:val="20"/>
        </w:rPr>
        <w:t xml:space="preserve"> </w:t>
      </w:r>
      <w:r w:rsidRPr="0064050F">
        <w:rPr>
          <w:rFonts w:ascii="Arial" w:hAnsi="Arial" w:cs="Arial"/>
          <w:sz w:val="20"/>
          <w:szCs w:val="20"/>
        </w:rPr>
        <w:t>indésirables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patient</w:t>
      </w:r>
      <w:r>
        <w:rPr>
          <w:rFonts w:ascii="Arial" w:hAnsi="Arial" w:cs="Arial"/>
          <w:sz w:val="20"/>
          <w:szCs w:val="20"/>
        </w:rPr>
        <w:t>,</w:t>
      </w:r>
    </w:p>
    <w:p w14:paraId="2BC71E8D" w14:textId="77777777" w:rsidR="000252B1" w:rsidRPr="0064050F" w:rsidRDefault="000252B1" w:rsidP="00661FC0">
      <w:pPr>
        <w:pStyle w:val="Paragraphedeliste"/>
        <w:widowControl w:val="0"/>
        <w:numPr>
          <w:ilvl w:val="1"/>
          <w:numId w:val="3"/>
        </w:numPr>
        <w:tabs>
          <w:tab w:val="left" w:pos="805"/>
        </w:tabs>
        <w:autoSpaceDE w:val="0"/>
        <w:autoSpaceDN w:val="0"/>
        <w:spacing w:after="0" w:line="240" w:lineRule="auto"/>
        <w:contextualSpacing w:val="0"/>
        <w:jc w:val="both"/>
        <w:rPr>
          <w:rFonts w:ascii="Arial" w:hAnsi="Arial" w:cs="Arial"/>
          <w:sz w:val="20"/>
          <w:szCs w:val="20"/>
        </w:rPr>
      </w:pPr>
      <w:r w:rsidRPr="0064050F">
        <w:rPr>
          <w:rFonts w:ascii="Arial" w:hAnsi="Arial" w:cs="Arial"/>
          <w:sz w:val="20"/>
          <w:szCs w:val="20"/>
        </w:rPr>
        <w:t>une</w:t>
      </w:r>
      <w:r w:rsidRPr="0064050F">
        <w:rPr>
          <w:rFonts w:ascii="Arial" w:hAnsi="Arial" w:cs="Arial"/>
          <w:spacing w:val="2"/>
          <w:sz w:val="20"/>
          <w:szCs w:val="20"/>
        </w:rPr>
        <w:t xml:space="preserve"> </w:t>
      </w:r>
      <w:r w:rsidRPr="0064050F">
        <w:rPr>
          <w:rFonts w:ascii="Arial" w:hAnsi="Arial" w:cs="Arial"/>
          <w:sz w:val="20"/>
          <w:szCs w:val="20"/>
        </w:rPr>
        <w:t>information</w:t>
      </w:r>
      <w:r w:rsidRPr="0064050F">
        <w:rPr>
          <w:rFonts w:ascii="Arial" w:hAnsi="Arial" w:cs="Arial"/>
          <w:spacing w:val="3"/>
          <w:sz w:val="20"/>
          <w:szCs w:val="20"/>
        </w:rPr>
        <w:t xml:space="preserve"> </w:t>
      </w:r>
      <w:r w:rsidRPr="0064050F">
        <w:rPr>
          <w:rFonts w:ascii="Arial" w:hAnsi="Arial" w:cs="Arial"/>
          <w:sz w:val="20"/>
          <w:szCs w:val="20"/>
        </w:rPr>
        <w:t>relative</w:t>
      </w:r>
      <w:r w:rsidRPr="0064050F">
        <w:rPr>
          <w:rFonts w:ascii="Arial" w:hAnsi="Arial" w:cs="Arial"/>
          <w:spacing w:val="2"/>
          <w:sz w:val="20"/>
          <w:szCs w:val="20"/>
        </w:rPr>
        <w:t xml:space="preserve"> </w:t>
      </w:r>
      <w:r w:rsidRPr="0064050F">
        <w:rPr>
          <w:rFonts w:ascii="Arial" w:hAnsi="Arial" w:cs="Arial"/>
          <w:sz w:val="20"/>
          <w:szCs w:val="20"/>
        </w:rPr>
        <w:t>au</w:t>
      </w:r>
      <w:r w:rsidRPr="0064050F">
        <w:rPr>
          <w:rFonts w:ascii="Arial" w:hAnsi="Arial" w:cs="Arial"/>
          <w:spacing w:val="3"/>
          <w:sz w:val="20"/>
          <w:szCs w:val="20"/>
        </w:rPr>
        <w:t xml:space="preserve"> </w:t>
      </w:r>
      <w:r w:rsidRPr="0064050F">
        <w:rPr>
          <w:rFonts w:ascii="Arial" w:hAnsi="Arial" w:cs="Arial"/>
          <w:sz w:val="20"/>
          <w:szCs w:val="20"/>
        </w:rPr>
        <w:t>traitement</w:t>
      </w:r>
      <w:r w:rsidRPr="0064050F">
        <w:rPr>
          <w:rFonts w:ascii="Arial" w:hAnsi="Arial" w:cs="Arial"/>
          <w:spacing w:val="4"/>
          <w:sz w:val="20"/>
          <w:szCs w:val="20"/>
        </w:rPr>
        <w:t xml:space="preserve"> </w:t>
      </w:r>
      <w:r w:rsidRPr="0064050F">
        <w:rPr>
          <w:rFonts w:ascii="Arial" w:hAnsi="Arial" w:cs="Arial"/>
          <w:sz w:val="20"/>
          <w:szCs w:val="20"/>
        </w:rPr>
        <w:t>de</w:t>
      </w:r>
      <w:r w:rsidRPr="0064050F">
        <w:rPr>
          <w:rFonts w:ascii="Arial" w:hAnsi="Arial" w:cs="Arial"/>
          <w:spacing w:val="7"/>
          <w:sz w:val="20"/>
          <w:szCs w:val="20"/>
        </w:rPr>
        <w:t xml:space="preserve"> </w:t>
      </w:r>
      <w:r w:rsidRPr="0064050F">
        <w:rPr>
          <w:rFonts w:ascii="Arial" w:hAnsi="Arial" w:cs="Arial"/>
          <w:sz w:val="20"/>
          <w:szCs w:val="20"/>
        </w:rPr>
        <w:t>vos</w:t>
      </w:r>
      <w:r w:rsidRPr="0064050F">
        <w:rPr>
          <w:rFonts w:ascii="Arial" w:hAnsi="Arial" w:cs="Arial"/>
          <w:spacing w:val="4"/>
          <w:sz w:val="20"/>
          <w:szCs w:val="20"/>
        </w:rPr>
        <w:t xml:space="preserve"> </w:t>
      </w:r>
      <w:r w:rsidRPr="0064050F">
        <w:rPr>
          <w:rFonts w:ascii="Arial" w:hAnsi="Arial" w:cs="Arial"/>
          <w:sz w:val="20"/>
          <w:szCs w:val="20"/>
        </w:rPr>
        <w:t>données</w:t>
      </w:r>
      <w:r w:rsidRPr="0064050F">
        <w:rPr>
          <w:rFonts w:ascii="Arial" w:hAnsi="Arial" w:cs="Arial"/>
          <w:spacing w:val="6"/>
          <w:sz w:val="20"/>
          <w:szCs w:val="20"/>
        </w:rPr>
        <w:t xml:space="preserve"> </w:t>
      </w:r>
      <w:r w:rsidRPr="0064050F">
        <w:rPr>
          <w:rFonts w:ascii="Arial" w:hAnsi="Arial" w:cs="Arial"/>
          <w:sz w:val="20"/>
          <w:szCs w:val="20"/>
        </w:rPr>
        <w:t>à</w:t>
      </w:r>
      <w:r w:rsidRPr="0064050F">
        <w:rPr>
          <w:rFonts w:ascii="Arial" w:hAnsi="Arial" w:cs="Arial"/>
          <w:spacing w:val="2"/>
          <w:sz w:val="20"/>
          <w:szCs w:val="20"/>
        </w:rPr>
        <w:t xml:space="preserve"> </w:t>
      </w:r>
      <w:r w:rsidRPr="0064050F">
        <w:rPr>
          <w:rFonts w:ascii="Arial" w:hAnsi="Arial" w:cs="Arial"/>
          <w:sz w:val="20"/>
          <w:szCs w:val="20"/>
        </w:rPr>
        <w:t>caractère</w:t>
      </w:r>
      <w:r w:rsidRPr="0064050F">
        <w:rPr>
          <w:rFonts w:ascii="Arial" w:hAnsi="Arial" w:cs="Arial"/>
          <w:spacing w:val="62"/>
          <w:sz w:val="20"/>
          <w:szCs w:val="20"/>
        </w:rPr>
        <w:t xml:space="preserve"> </w:t>
      </w:r>
      <w:r w:rsidRPr="0064050F">
        <w:rPr>
          <w:rFonts w:ascii="Arial" w:hAnsi="Arial" w:cs="Arial"/>
          <w:sz w:val="20"/>
          <w:szCs w:val="20"/>
        </w:rPr>
        <w:t>personnel</w:t>
      </w:r>
      <w:r w:rsidR="00DF42B9">
        <w:rPr>
          <w:rFonts w:ascii="Arial" w:hAnsi="Arial" w:cs="Arial"/>
          <w:sz w:val="20"/>
          <w:szCs w:val="20"/>
        </w:rPr>
        <w:t xml:space="preserve"> (c</w:t>
      </w:r>
      <w:r w:rsidR="00C424E6">
        <w:rPr>
          <w:rFonts w:ascii="Arial" w:hAnsi="Arial" w:cs="Arial"/>
          <w:sz w:val="20"/>
          <w:szCs w:val="20"/>
        </w:rPr>
        <w:t>f</w:t>
      </w:r>
      <w:r w:rsidR="00DF42B9">
        <w:rPr>
          <w:rFonts w:ascii="Arial" w:hAnsi="Arial" w:cs="Arial"/>
          <w:sz w:val="20"/>
          <w:szCs w:val="20"/>
        </w:rPr>
        <w:t>.</w:t>
      </w:r>
      <w:r w:rsidR="009E4593">
        <w:rPr>
          <w:rFonts w:ascii="Arial" w:hAnsi="Arial" w:cs="Arial"/>
          <w:sz w:val="20"/>
          <w:szCs w:val="20"/>
        </w:rPr>
        <w:t xml:space="preserve"> a</w:t>
      </w:r>
      <w:r w:rsidR="00C424E6">
        <w:rPr>
          <w:rFonts w:ascii="Arial" w:hAnsi="Arial" w:cs="Arial"/>
          <w:sz w:val="20"/>
          <w:szCs w:val="20"/>
        </w:rPr>
        <w:t>nnexe 4</w:t>
      </w:r>
      <w:r w:rsidR="00DF42B9">
        <w:rPr>
          <w:rFonts w:ascii="Arial" w:hAnsi="Arial" w:cs="Arial"/>
          <w:sz w:val="20"/>
          <w:szCs w:val="20"/>
        </w:rPr>
        <w:t>)</w:t>
      </w:r>
      <w:r w:rsidRPr="0064050F">
        <w:rPr>
          <w:rFonts w:ascii="Arial" w:hAnsi="Arial" w:cs="Arial"/>
          <w:spacing w:val="-57"/>
          <w:sz w:val="20"/>
          <w:szCs w:val="20"/>
        </w:rPr>
        <w:t xml:space="preserve"> </w:t>
      </w:r>
      <w:r w:rsidR="00F33CDB">
        <w:rPr>
          <w:rFonts w:ascii="Arial" w:hAnsi="Arial" w:cs="Arial"/>
          <w:spacing w:val="-57"/>
          <w:sz w:val="20"/>
          <w:szCs w:val="20"/>
        </w:rPr>
        <w:t xml:space="preserve">                    </w:t>
      </w:r>
      <w:r w:rsidR="00106226">
        <w:rPr>
          <w:rFonts w:ascii="Arial" w:hAnsi="Arial" w:cs="Arial"/>
          <w:spacing w:val="-57"/>
          <w:sz w:val="20"/>
          <w:szCs w:val="20"/>
        </w:rPr>
        <w:t xml:space="preserve"> </w:t>
      </w:r>
      <w:r w:rsidR="00F83068">
        <w:rPr>
          <w:rFonts w:ascii="Arial" w:hAnsi="Arial" w:cs="Arial"/>
          <w:spacing w:val="-57"/>
          <w:sz w:val="20"/>
          <w:szCs w:val="20"/>
        </w:rPr>
        <w:t xml:space="preserve">   </w:t>
      </w:r>
      <w:r w:rsidRPr="0064050F">
        <w:rPr>
          <w:rFonts w:ascii="Arial" w:hAnsi="Arial" w:cs="Arial"/>
          <w:sz w:val="20"/>
          <w:szCs w:val="20"/>
        </w:rPr>
        <w:t>.</w:t>
      </w:r>
    </w:p>
    <w:p w14:paraId="10EBD3CD" w14:textId="77777777" w:rsidR="000252B1" w:rsidRPr="0064050F" w:rsidRDefault="000252B1" w:rsidP="000252B1">
      <w:pPr>
        <w:pStyle w:val="Corpsdetexte"/>
        <w:spacing w:before="3"/>
        <w:rPr>
          <w:rFonts w:ascii="Arial" w:hAnsi="Arial" w:cs="Arial"/>
          <w:sz w:val="20"/>
          <w:szCs w:val="20"/>
        </w:rPr>
      </w:pPr>
    </w:p>
    <w:p w14:paraId="42292B60" w14:textId="77777777" w:rsidR="000252B1" w:rsidRDefault="000252B1" w:rsidP="00AF426A">
      <w:pPr>
        <w:ind w:right="21"/>
        <w:jc w:val="both"/>
        <w:rPr>
          <w:rFonts w:ascii="Arial" w:hAnsi="Arial" w:cs="Arial"/>
          <w:sz w:val="20"/>
          <w:szCs w:val="20"/>
        </w:rPr>
      </w:pPr>
      <w:r w:rsidRPr="0064050F">
        <w:rPr>
          <w:rFonts w:ascii="Arial" w:hAnsi="Arial" w:cs="Arial"/>
          <w:sz w:val="20"/>
          <w:szCs w:val="20"/>
        </w:rPr>
        <w:t>Il</w:t>
      </w:r>
      <w:r w:rsidRPr="0064050F">
        <w:rPr>
          <w:rFonts w:ascii="Arial" w:hAnsi="Arial" w:cs="Arial"/>
          <w:spacing w:val="13"/>
          <w:sz w:val="20"/>
          <w:szCs w:val="20"/>
        </w:rPr>
        <w:t xml:space="preserve"> </w:t>
      </w:r>
      <w:r w:rsidRPr="0064050F">
        <w:rPr>
          <w:rFonts w:ascii="Arial" w:hAnsi="Arial" w:cs="Arial"/>
          <w:sz w:val="20"/>
          <w:szCs w:val="20"/>
        </w:rPr>
        <w:t>est</w:t>
      </w:r>
      <w:r w:rsidRPr="0064050F">
        <w:rPr>
          <w:rFonts w:ascii="Arial" w:hAnsi="Arial" w:cs="Arial"/>
          <w:spacing w:val="11"/>
          <w:sz w:val="20"/>
          <w:szCs w:val="20"/>
        </w:rPr>
        <w:t xml:space="preserve"> </w:t>
      </w:r>
      <w:r w:rsidRPr="0064050F">
        <w:rPr>
          <w:rFonts w:ascii="Arial" w:hAnsi="Arial" w:cs="Arial"/>
          <w:sz w:val="20"/>
          <w:szCs w:val="20"/>
        </w:rPr>
        <w:t>important</w:t>
      </w:r>
      <w:r w:rsidRPr="0064050F">
        <w:rPr>
          <w:rFonts w:ascii="Arial" w:hAnsi="Arial" w:cs="Arial"/>
          <w:spacing w:val="11"/>
          <w:sz w:val="20"/>
          <w:szCs w:val="20"/>
        </w:rPr>
        <w:t xml:space="preserve"> </w:t>
      </w:r>
      <w:r w:rsidRPr="0064050F">
        <w:rPr>
          <w:rFonts w:ascii="Arial" w:hAnsi="Arial" w:cs="Arial"/>
          <w:sz w:val="20"/>
          <w:szCs w:val="20"/>
        </w:rPr>
        <w:t>que</w:t>
      </w:r>
      <w:r w:rsidRPr="0064050F">
        <w:rPr>
          <w:rFonts w:ascii="Arial" w:hAnsi="Arial" w:cs="Arial"/>
          <w:spacing w:val="11"/>
          <w:sz w:val="20"/>
          <w:szCs w:val="20"/>
        </w:rPr>
        <w:t xml:space="preserve"> </w:t>
      </w:r>
      <w:r w:rsidRPr="0064050F">
        <w:rPr>
          <w:rFonts w:ascii="Arial" w:hAnsi="Arial" w:cs="Arial"/>
          <w:sz w:val="20"/>
          <w:szCs w:val="20"/>
        </w:rPr>
        <w:t>vous</w:t>
      </w:r>
      <w:r w:rsidRPr="0064050F">
        <w:rPr>
          <w:rFonts w:ascii="Arial" w:hAnsi="Arial" w:cs="Arial"/>
          <w:spacing w:val="13"/>
          <w:sz w:val="20"/>
          <w:szCs w:val="20"/>
        </w:rPr>
        <w:t xml:space="preserve"> </w:t>
      </w:r>
      <w:r w:rsidRPr="0064050F">
        <w:rPr>
          <w:rFonts w:ascii="Arial" w:hAnsi="Arial" w:cs="Arial"/>
          <w:sz w:val="20"/>
          <w:szCs w:val="20"/>
        </w:rPr>
        <w:t>indiquiez</w:t>
      </w:r>
      <w:r w:rsidRPr="0064050F">
        <w:rPr>
          <w:rFonts w:ascii="Arial" w:hAnsi="Arial" w:cs="Arial"/>
          <w:spacing w:val="12"/>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2"/>
          <w:sz w:val="20"/>
          <w:szCs w:val="20"/>
        </w:rPr>
        <w:t xml:space="preserve"> </w:t>
      </w:r>
      <w:r w:rsidRPr="0064050F">
        <w:rPr>
          <w:rFonts w:ascii="Arial" w:hAnsi="Arial" w:cs="Arial"/>
          <w:sz w:val="20"/>
          <w:szCs w:val="20"/>
        </w:rPr>
        <w:t>médecin</w:t>
      </w:r>
      <w:r w:rsidRPr="0064050F">
        <w:rPr>
          <w:rFonts w:ascii="Arial" w:hAnsi="Arial" w:cs="Arial"/>
          <w:spacing w:val="11"/>
          <w:sz w:val="20"/>
          <w:szCs w:val="20"/>
        </w:rPr>
        <w:t xml:space="preserve"> </w:t>
      </w:r>
      <w:r w:rsidRPr="0064050F">
        <w:rPr>
          <w:rFonts w:ascii="Arial" w:hAnsi="Arial" w:cs="Arial"/>
          <w:sz w:val="20"/>
          <w:szCs w:val="20"/>
        </w:rPr>
        <w:t>ou</w:t>
      </w:r>
      <w:r w:rsidRPr="0064050F">
        <w:rPr>
          <w:rFonts w:ascii="Arial" w:hAnsi="Arial" w:cs="Arial"/>
          <w:spacing w:val="11"/>
          <w:sz w:val="20"/>
          <w:szCs w:val="20"/>
        </w:rPr>
        <w:t xml:space="preserve"> </w:t>
      </w:r>
      <w:r w:rsidRPr="0064050F">
        <w:rPr>
          <w:rFonts w:ascii="Arial" w:hAnsi="Arial" w:cs="Arial"/>
          <w:sz w:val="20"/>
          <w:szCs w:val="20"/>
        </w:rPr>
        <w:t>à</w:t>
      </w:r>
      <w:r w:rsidRPr="0064050F">
        <w:rPr>
          <w:rFonts w:ascii="Arial" w:hAnsi="Arial" w:cs="Arial"/>
          <w:spacing w:val="11"/>
          <w:sz w:val="20"/>
          <w:szCs w:val="20"/>
        </w:rPr>
        <w:t xml:space="preserve"> </w:t>
      </w:r>
      <w:r w:rsidRPr="0064050F">
        <w:rPr>
          <w:rFonts w:ascii="Arial" w:hAnsi="Arial" w:cs="Arial"/>
          <w:sz w:val="20"/>
          <w:szCs w:val="20"/>
        </w:rPr>
        <w:t>votre</w:t>
      </w:r>
      <w:r w:rsidRPr="0064050F">
        <w:rPr>
          <w:rFonts w:ascii="Arial" w:hAnsi="Arial" w:cs="Arial"/>
          <w:spacing w:val="10"/>
          <w:sz w:val="20"/>
          <w:szCs w:val="20"/>
        </w:rPr>
        <w:t xml:space="preserve"> </w:t>
      </w:r>
      <w:r w:rsidRPr="0064050F">
        <w:rPr>
          <w:rFonts w:ascii="Arial" w:hAnsi="Arial" w:cs="Arial"/>
          <w:sz w:val="20"/>
          <w:szCs w:val="20"/>
        </w:rPr>
        <w:t>pharmacien</w:t>
      </w:r>
      <w:r w:rsidRPr="0064050F">
        <w:rPr>
          <w:rFonts w:ascii="Arial" w:hAnsi="Arial" w:cs="Arial"/>
          <w:spacing w:val="13"/>
          <w:sz w:val="20"/>
          <w:szCs w:val="20"/>
        </w:rPr>
        <w:t xml:space="preserve"> </w:t>
      </w:r>
      <w:r w:rsidRPr="0064050F">
        <w:rPr>
          <w:rFonts w:ascii="Arial" w:hAnsi="Arial" w:cs="Arial"/>
          <w:sz w:val="20"/>
          <w:szCs w:val="20"/>
        </w:rPr>
        <w:t>si</w:t>
      </w:r>
      <w:r w:rsidRPr="0064050F">
        <w:rPr>
          <w:rFonts w:ascii="Arial" w:hAnsi="Arial" w:cs="Arial"/>
          <w:spacing w:val="12"/>
          <w:sz w:val="20"/>
          <w:szCs w:val="20"/>
        </w:rPr>
        <w:t xml:space="preserve"> </w:t>
      </w:r>
      <w:r w:rsidRPr="0064050F">
        <w:rPr>
          <w:rFonts w:ascii="Arial" w:hAnsi="Arial" w:cs="Arial"/>
          <w:sz w:val="20"/>
          <w:szCs w:val="20"/>
        </w:rPr>
        <w:t>vous</w:t>
      </w:r>
      <w:r w:rsidRPr="0064050F">
        <w:rPr>
          <w:rFonts w:ascii="Arial" w:hAnsi="Arial" w:cs="Arial"/>
          <w:spacing w:val="11"/>
          <w:sz w:val="20"/>
          <w:szCs w:val="20"/>
        </w:rPr>
        <w:t xml:space="preserve"> </w:t>
      </w:r>
      <w:r w:rsidRPr="0064050F">
        <w:rPr>
          <w:rFonts w:ascii="Arial" w:hAnsi="Arial" w:cs="Arial"/>
          <w:sz w:val="20"/>
          <w:szCs w:val="20"/>
        </w:rPr>
        <w:t>prenez</w:t>
      </w:r>
      <w:r w:rsidRPr="0064050F">
        <w:rPr>
          <w:rFonts w:ascii="Arial" w:hAnsi="Arial" w:cs="Arial"/>
          <w:spacing w:val="12"/>
          <w:sz w:val="20"/>
          <w:szCs w:val="20"/>
        </w:rPr>
        <w:t xml:space="preserve"> </w:t>
      </w:r>
      <w:r w:rsidRPr="0064050F">
        <w:rPr>
          <w:rFonts w:ascii="Arial" w:hAnsi="Arial" w:cs="Arial"/>
          <w:sz w:val="20"/>
          <w:szCs w:val="20"/>
        </w:rPr>
        <w:t>ou</w:t>
      </w:r>
      <w:r w:rsidRPr="0064050F">
        <w:rPr>
          <w:rFonts w:ascii="Arial" w:hAnsi="Arial" w:cs="Arial"/>
          <w:spacing w:val="-57"/>
          <w:sz w:val="20"/>
          <w:szCs w:val="20"/>
        </w:rPr>
        <w:t xml:space="preserve"> </w:t>
      </w:r>
      <w:r w:rsidR="00AF426A">
        <w:rPr>
          <w:rFonts w:ascii="Arial" w:hAnsi="Arial" w:cs="Arial"/>
          <w:spacing w:val="-57"/>
          <w:sz w:val="20"/>
          <w:szCs w:val="20"/>
        </w:rPr>
        <w:t xml:space="preserve"> </w:t>
      </w:r>
      <w:r w:rsidR="00AF426A">
        <w:rPr>
          <w:rFonts w:ascii="Arial" w:hAnsi="Arial" w:cs="Arial"/>
          <w:sz w:val="20"/>
          <w:szCs w:val="20"/>
        </w:rPr>
        <w:t xml:space="preserve"> </w:t>
      </w:r>
      <w:r w:rsidRPr="0064050F">
        <w:rPr>
          <w:rFonts w:ascii="Arial" w:hAnsi="Arial" w:cs="Arial"/>
          <w:sz w:val="20"/>
          <w:szCs w:val="20"/>
        </w:rPr>
        <w:t>si vous avez pris récemment un autre médicament, même s’il s’agit d’un médicament délivré</w:t>
      </w:r>
      <w:r w:rsidRPr="0064050F">
        <w:rPr>
          <w:rFonts w:ascii="Arial" w:hAnsi="Arial" w:cs="Arial"/>
          <w:spacing w:val="1"/>
          <w:sz w:val="20"/>
          <w:szCs w:val="20"/>
        </w:rPr>
        <w:t xml:space="preserve"> </w:t>
      </w:r>
      <w:r w:rsidRPr="0064050F">
        <w:rPr>
          <w:rFonts w:ascii="Arial" w:hAnsi="Arial" w:cs="Arial"/>
          <w:sz w:val="20"/>
          <w:szCs w:val="20"/>
        </w:rPr>
        <w:t>sans</w:t>
      </w:r>
      <w:r w:rsidRPr="0064050F">
        <w:rPr>
          <w:rFonts w:ascii="Arial" w:hAnsi="Arial" w:cs="Arial"/>
          <w:spacing w:val="-1"/>
          <w:sz w:val="20"/>
          <w:szCs w:val="20"/>
        </w:rPr>
        <w:t xml:space="preserve"> </w:t>
      </w:r>
      <w:r w:rsidRPr="0064050F">
        <w:rPr>
          <w:rFonts w:ascii="Arial" w:hAnsi="Arial" w:cs="Arial"/>
          <w:sz w:val="20"/>
          <w:szCs w:val="20"/>
        </w:rPr>
        <w:t>ordonnance</w:t>
      </w:r>
      <w:r w:rsidR="008D4899">
        <w:rPr>
          <w:rFonts w:ascii="Arial" w:hAnsi="Arial" w:cs="Arial"/>
          <w:sz w:val="20"/>
          <w:szCs w:val="20"/>
        </w:rPr>
        <w:t>.</w:t>
      </w:r>
    </w:p>
    <w:p w14:paraId="4071DBCA" w14:textId="77777777" w:rsidR="008862A9" w:rsidRDefault="008862A9" w:rsidP="00106226">
      <w:pPr>
        <w:ind w:right="260"/>
        <w:jc w:val="both"/>
        <w:rPr>
          <w:rFonts w:ascii="Arial" w:eastAsia="Calibri" w:hAnsi="Arial" w:cs="Arial"/>
          <w:b/>
          <w:bCs/>
          <w:sz w:val="20"/>
          <w:lang w:eastAsia="fr-FR"/>
        </w:rPr>
      </w:pPr>
    </w:p>
    <w:p w14:paraId="6B09AD05" w14:textId="77777777" w:rsidR="00597676" w:rsidRDefault="009135AC" w:rsidP="00106226">
      <w:pPr>
        <w:ind w:right="260"/>
        <w:jc w:val="both"/>
        <w:rPr>
          <w:rFonts w:ascii="Arial" w:hAnsi="Arial" w:cs="Arial"/>
          <w:sz w:val="20"/>
          <w:szCs w:val="20"/>
        </w:rPr>
      </w:pPr>
      <w:r w:rsidRPr="0099023C">
        <w:rPr>
          <w:rFonts w:ascii="Arial" w:eastAsia="Calibri" w:hAnsi="Arial" w:cs="Arial"/>
          <w:b/>
          <w:bCs/>
          <w:sz w:val="20"/>
          <w:lang w:eastAsia="fr-FR"/>
        </w:rPr>
        <w:t>Informations générales sur les</w:t>
      </w:r>
      <w:r>
        <w:rPr>
          <w:rFonts w:ascii="Arial" w:eastAsia="Calibri" w:hAnsi="Arial" w:cs="Arial"/>
          <w:b/>
          <w:bCs/>
          <w:sz w:val="20"/>
          <w:lang w:eastAsia="fr-FR"/>
        </w:rPr>
        <w:t xml:space="preserve"> CPC</w:t>
      </w:r>
    </w:p>
    <w:p w14:paraId="6D3F9472" w14:textId="77777777" w:rsidR="00881A44" w:rsidRDefault="000A23A2" w:rsidP="009135AC">
      <w:pPr>
        <w:ind w:right="261"/>
        <w:jc w:val="both"/>
        <w:rPr>
          <w:rFonts w:ascii="Arial" w:hAnsi="Arial" w:cs="Arial"/>
          <w:sz w:val="20"/>
          <w:szCs w:val="20"/>
        </w:rPr>
      </w:pPr>
      <w:r w:rsidRPr="009E71E3">
        <w:rPr>
          <w:rFonts w:ascii="Arial" w:hAnsi="Arial" w:cs="Arial"/>
          <w:sz w:val="20"/>
          <w:szCs w:val="20"/>
        </w:rPr>
        <w:t xml:space="preserve">Le </w:t>
      </w:r>
      <w:r w:rsidR="00BB379E">
        <w:rPr>
          <w:rFonts w:ascii="Arial" w:hAnsi="Arial" w:cs="Arial"/>
          <w:sz w:val="20"/>
          <w:szCs w:val="20"/>
        </w:rPr>
        <w:t>CPC</w:t>
      </w:r>
      <w:r>
        <w:rPr>
          <w:rFonts w:ascii="Arial" w:hAnsi="Arial" w:cs="Arial"/>
          <w:sz w:val="20"/>
          <w:szCs w:val="20"/>
        </w:rPr>
        <w:t xml:space="preserve"> </w:t>
      </w:r>
      <w:r w:rsidR="00881A44">
        <w:rPr>
          <w:rFonts w:ascii="Arial" w:hAnsi="Arial" w:cs="Arial"/>
          <w:sz w:val="20"/>
          <w:szCs w:val="20"/>
        </w:rPr>
        <w:t>(</w:t>
      </w:r>
      <w:r w:rsidRPr="009E71E3">
        <w:rPr>
          <w:rFonts w:ascii="Arial" w:hAnsi="Arial" w:cs="Arial"/>
          <w:sz w:val="20"/>
          <w:szCs w:val="20"/>
        </w:rPr>
        <w:t>procédure dérogatoire exceptionnelle prévue</w:t>
      </w:r>
      <w:r>
        <w:rPr>
          <w:rFonts w:ascii="Arial" w:hAnsi="Arial" w:cs="Arial"/>
          <w:sz w:val="20"/>
          <w:szCs w:val="20"/>
        </w:rPr>
        <w:t xml:space="preserve"> </w:t>
      </w:r>
      <w:r w:rsidRPr="009E71E3">
        <w:rPr>
          <w:rFonts w:ascii="Arial" w:hAnsi="Arial" w:cs="Arial"/>
          <w:spacing w:val="-57"/>
          <w:sz w:val="20"/>
          <w:szCs w:val="20"/>
        </w:rPr>
        <w:t xml:space="preserve"> </w:t>
      </w:r>
      <w:r>
        <w:rPr>
          <w:rFonts w:ascii="Arial" w:hAnsi="Arial" w:cs="Arial"/>
          <w:spacing w:val="-57"/>
          <w:sz w:val="20"/>
          <w:szCs w:val="20"/>
        </w:rPr>
        <w:t xml:space="preserve"> </w:t>
      </w:r>
      <w:r w:rsidRPr="009E71E3">
        <w:rPr>
          <w:rFonts w:ascii="Arial" w:hAnsi="Arial" w:cs="Arial"/>
          <w:sz w:val="20"/>
          <w:szCs w:val="20"/>
        </w:rPr>
        <w:t>à</w:t>
      </w:r>
      <w:r w:rsidRPr="009E71E3">
        <w:rPr>
          <w:rFonts w:ascii="Arial" w:hAnsi="Arial" w:cs="Arial"/>
          <w:spacing w:val="1"/>
          <w:sz w:val="20"/>
          <w:szCs w:val="20"/>
        </w:rPr>
        <w:t xml:space="preserve"> </w:t>
      </w:r>
      <w:r w:rsidRPr="009E71E3">
        <w:rPr>
          <w:rFonts w:ascii="Arial" w:hAnsi="Arial" w:cs="Arial"/>
          <w:sz w:val="20"/>
          <w:szCs w:val="20"/>
        </w:rPr>
        <w:t>l’article</w:t>
      </w:r>
      <w:r w:rsidRPr="009E71E3">
        <w:rPr>
          <w:rFonts w:ascii="Arial" w:hAnsi="Arial" w:cs="Arial"/>
          <w:spacing w:val="1"/>
          <w:sz w:val="20"/>
          <w:szCs w:val="20"/>
        </w:rPr>
        <w:t xml:space="preserve"> </w:t>
      </w:r>
      <w:r w:rsidRPr="009E71E3">
        <w:rPr>
          <w:rFonts w:ascii="Arial" w:hAnsi="Arial" w:cs="Arial"/>
          <w:sz w:val="20"/>
          <w:szCs w:val="20"/>
        </w:rPr>
        <w:t>L.</w:t>
      </w:r>
      <w:r w:rsidRPr="009E71E3">
        <w:rPr>
          <w:rFonts w:ascii="Arial" w:hAnsi="Arial" w:cs="Arial"/>
          <w:spacing w:val="1"/>
          <w:sz w:val="20"/>
          <w:szCs w:val="20"/>
        </w:rPr>
        <w:t xml:space="preserve"> </w:t>
      </w:r>
      <w:r w:rsidRPr="009E71E3">
        <w:rPr>
          <w:rFonts w:ascii="Arial" w:hAnsi="Arial" w:cs="Arial"/>
          <w:sz w:val="20"/>
          <w:szCs w:val="20"/>
        </w:rPr>
        <w:t>5121-12-1</w:t>
      </w:r>
      <w:r w:rsidRPr="009E71E3">
        <w:rPr>
          <w:rFonts w:ascii="Arial" w:hAnsi="Arial" w:cs="Arial"/>
          <w:spacing w:val="1"/>
          <w:sz w:val="20"/>
          <w:szCs w:val="20"/>
        </w:rPr>
        <w:t xml:space="preserve"> </w:t>
      </w:r>
      <w:r w:rsidRPr="009E71E3">
        <w:rPr>
          <w:rFonts w:ascii="Arial" w:hAnsi="Arial" w:cs="Arial"/>
          <w:sz w:val="20"/>
          <w:szCs w:val="20"/>
        </w:rPr>
        <w:t>III</w:t>
      </w:r>
      <w:r w:rsidRPr="009E71E3">
        <w:rPr>
          <w:rFonts w:ascii="Arial" w:hAnsi="Arial" w:cs="Arial"/>
          <w:spacing w:val="1"/>
          <w:sz w:val="20"/>
          <w:szCs w:val="20"/>
        </w:rPr>
        <w:t xml:space="preserve"> </w:t>
      </w:r>
      <w:r w:rsidRPr="009E71E3">
        <w:rPr>
          <w:rFonts w:ascii="Arial" w:hAnsi="Arial" w:cs="Arial"/>
          <w:sz w:val="20"/>
          <w:szCs w:val="20"/>
        </w:rPr>
        <w:t>du</w:t>
      </w:r>
      <w:r w:rsidRPr="009E71E3">
        <w:rPr>
          <w:rFonts w:ascii="Arial" w:hAnsi="Arial" w:cs="Arial"/>
          <w:spacing w:val="1"/>
          <w:sz w:val="20"/>
          <w:szCs w:val="20"/>
        </w:rPr>
        <w:t xml:space="preserve"> </w:t>
      </w:r>
      <w:r>
        <w:rPr>
          <w:rFonts w:ascii="Arial" w:hAnsi="Arial" w:cs="Arial"/>
          <w:sz w:val="20"/>
          <w:szCs w:val="20"/>
        </w:rPr>
        <w:t>c</w:t>
      </w:r>
      <w:r w:rsidRPr="009E71E3">
        <w:rPr>
          <w:rFonts w:ascii="Arial" w:hAnsi="Arial" w:cs="Arial"/>
          <w:sz w:val="20"/>
          <w:szCs w:val="20"/>
        </w:rPr>
        <w:t>ode</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la</w:t>
      </w:r>
      <w:r w:rsidRPr="009E71E3">
        <w:rPr>
          <w:rFonts w:ascii="Arial" w:hAnsi="Arial" w:cs="Arial"/>
          <w:spacing w:val="1"/>
          <w:sz w:val="20"/>
          <w:szCs w:val="20"/>
        </w:rPr>
        <w:t xml:space="preserve"> </w:t>
      </w:r>
      <w:r w:rsidRPr="009E71E3">
        <w:rPr>
          <w:rFonts w:ascii="Arial" w:hAnsi="Arial" w:cs="Arial"/>
          <w:sz w:val="20"/>
          <w:szCs w:val="20"/>
        </w:rPr>
        <w:t>santé</w:t>
      </w:r>
      <w:r w:rsidRPr="009E71E3">
        <w:rPr>
          <w:rFonts w:ascii="Arial" w:hAnsi="Arial" w:cs="Arial"/>
          <w:spacing w:val="1"/>
          <w:sz w:val="20"/>
          <w:szCs w:val="20"/>
        </w:rPr>
        <w:t xml:space="preserve"> </w:t>
      </w:r>
      <w:r w:rsidRPr="009E71E3">
        <w:rPr>
          <w:rFonts w:ascii="Arial" w:hAnsi="Arial" w:cs="Arial"/>
          <w:sz w:val="20"/>
          <w:szCs w:val="20"/>
        </w:rPr>
        <w:t>publique</w:t>
      </w:r>
      <w:r w:rsidR="00881A44">
        <w:rPr>
          <w:rFonts w:ascii="Arial" w:hAnsi="Arial" w:cs="Arial"/>
          <w:sz w:val="20"/>
          <w:szCs w:val="20"/>
        </w:rPr>
        <w:t>)</w:t>
      </w:r>
      <w:r w:rsidRPr="009E71E3">
        <w:rPr>
          <w:rFonts w:ascii="Arial" w:hAnsi="Arial" w:cs="Arial"/>
          <w:spacing w:val="1"/>
          <w:sz w:val="20"/>
          <w:szCs w:val="20"/>
        </w:rPr>
        <w:t xml:space="preserve"> </w:t>
      </w:r>
      <w:r w:rsidRPr="009E71E3">
        <w:rPr>
          <w:rFonts w:ascii="Arial" w:hAnsi="Arial" w:cs="Arial"/>
          <w:sz w:val="20"/>
          <w:szCs w:val="20"/>
        </w:rPr>
        <w:t>permet</w:t>
      </w:r>
      <w:r w:rsidRPr="009E71E3">
        <w:rPr>
          <w:rFonts w:ascii="Arial" w:hAnsi="Arial" w:cs="Arial"/>
          <w:spacing w:val="1"/>
          <w:sz w:val="20"/>
          <w:szCs w:val="20"/>
        </w:rPr>
        <w:t xml:space="preserve"> </w:t>
      </w:r>
      <w:r w:rsidRPr="009E71E3">
        <w:rPr>
          <w:rFonts w:ascii="Arial" w:hAnsi="Arial" w:cs="Arial"/>
          <w:sz w:val="20"/>
          <w:szCs w:val="20"/>
        </w:rPr>
        <w:t>de</w:t>
      </w:r>
      <w:r w:rsidRPr="009E71E3">
        <w:rPr>
          <w:rFonts w:ascii="Arial" w:hAnsi="Arial" w:cs="Arial"/>
          <w:spacing w:val="1"/>
          <w:sz w:val="20"/>
          <w:szCs w:val="20"/>
        </w:rPr>
        <w:t xml:space="preserve"> </w:t>
      </w:r>
      <w:r w:rsidRPr="009E71E3">
        <w:rPr>
          <w:rFonts w:ascii="Arial" w:hAnsi="Arial" w:cs="Arial"/>
          <w:sz w:val="20"/>
          <w:szCs w:val="20"/>
        </w:rPr>
        <w:t>sécuriser</w:t>
      </w:r>
      <w:r w:rsidRPr="009E71E3">
        <w:rPr>
          <w:rFonts w:ascii="Arial" w:hAnsi="Arial" w:cs="Arial"/>
          <w:spacing w:val="1"/>
          <w:sz w:val="20"/>
          <w:szCs w:val="20"/>
        </w:rPr>
        <w:t xml:space="preserve"> </w:t>
      </w:r>
      <w:r w:rsidR="00881A44">
        <w:rPr>
          <w:rFonts w:ascii="Arial" w:hAnsi="Arial" w:cs="Arial"/>
          <w:sz w:val="20"/>
          <w:szCs w:val="20"/>
        </w:rPr>
        <w:t xml:space="preserve">la </w:t>
      </w:r>
      <w:r w:rsidR="00881A44" w:rsidRPr="009E71E3">
        <w:rPr>
          <w:rFonts w:ascii="Arial" w:hAnsi="Arial" w:cs="Arial"/>
          <w:spacing w:val="-57"/>
          <w:sz w:val="20"/>
          <w:szCs w:val="20"/>
        </w:rPr>
        <w:t xml:space="preserve"> </w:t>
      </w:r>
      <w:r w:rsidRPr="009E71E3">
        <w:rPr>
          <w:rFonts w:ascii="Arial" w:hAnsi="Arial" w:cs="Arial"/>
          <w:sz w:val="20"/>
          <w:szCs w:val="20"/>
        </w:rPr>
        <w:t xml:space="preserve">prescription d’un médicament </w:t>
      </w:r>
      <w:r>
        <w:rPr>
          <w:rFonts w:ascii="Arial" w:hAnsi="Arial" w:cs="Arial"/>
          <w:sz w:val="20"/>
          <w:szCs w:val="20"/>
        </w:rPr>
        <w:t xml:space="preserve">dans une indication thérapeutique </w:t>
      </w:r>
      <w:r w:rsidRPr="009E71E3">
        <w:rPr>
          <w:rFonts w:ascii="Arial" w:hAnsi="Arial" w:cs="Arial"/>
          <w:sz w:val="20"/>
          <w:szCs w:val="20"/>
        </w:rPr>
        <w:t>non conforme à</w:t>
      </w:r>
      <w:r w:rsidR="00881A44">
        <w:rPr>
          <w:rFonts w:ascii="Arial" w:hAnsi="Arial" w:cs="Arial"/>
          <w:sz w:val="20"/>
          <w:szCs w:val="20"/>
        </w:rPr>
        <w:t xml:space="preserve"> </w:t>
      </w:r>
      <w:r w:rsidRPr="009E71E3">
        <w:rPr>
          <w:rFonts w:ascii="Arial" w:hAnsi="Arial" w:cs="Arial"/>
          <w:sz w:val="20"/>
          <w:szCs w:val="20"/>
        </w:rPr>
        <w:t>son autorisation de mise sur le marché (AMM)</w:t>
      </w:r>
      <w:r w:rsidR="00881A44">
        <w:rPr>
          <w:rFonts w:ascii="Arial" w:hAnsi="Arial" w:cs="Arial"/>
          <w:sz w:val="20"/>
          <w:szCs w:val="20"/>
        </w:rPr>
        <w:t>.</w:t>
      </w:r>
    </w:p>
    <w:p w14:paraId="3B2ECE87" w14:textId="77777777" w:rsidR="009135AC" w:rsidRDefault="00881A44" w:rsidP="009135AC">
      <w:pPr>
        <w:ind w:right="261"/>
        <w:jc w:val="both"/>
        <w:rPr>
          <w:rFonts w:ascii="Arial" w:hAnsi="Arial" w:cs="Arial"/>
          <w:sz w:val="20"/>
          <w:szCs w:val="20"/>
        </w:rPr>
      </w:pPr>
      <w:r>
        <w:rPr>
          <w:rFonts w:ascii="Arial" w:hAnsi="Arial" w:cs="Arial"/>
          <w:sz w:val="20"/>
          <w:szCs w:val="20"/>
        </w:rPr>
        <w:t>Il</w:t>
      </w:r>
      <w:r w:rsidR="000A23A2" w:rsidRPr="009E71E3">
        <w:rPr>
          <w:rFonts w:ascii="Arial" w:hAnsi="Arial" w:cs="Arial"/>
          <w:sz w:val="20"/>
          <w:szCs w:val="20"/>
        </w:rPr>
        <w:t xml:space="preserve"> répond à un besoin thérapeutique</w:t>
      </w:r>
      <w:r w:rsidR="000A23A2">
        <w:rPr>
          <w:rFonts w:ascii="Arial" w:hAnsi="Arial" w:cs="Arial"/>
          <w:sz w:val="20"/>
          <w:szCs w:val="20"/>
        </w:rPr>
        <w:t xml:space="preserve"> non couvert</w:t>
      </w:r>
      <w:r w:rsidR="000A23A2" w:rsidRPr="009E71E3">
        <w:rPr>
          <w:rFonts w:ascii="Arial" w:hAnsi="Arial" w:cs="Arial"/>
          <w:sz w:val="20"/>
          <w:szCs w:val="20"/>
        </w:rPr>
        <w:t>, dès lors que le rapport bénéfice/risque de ce</w:t>
      </w:r>
      <w:r w:rsidR="000A23A2" w:rsidRPr="009E71E3">
        <w:rPr>
          <w:rFonts w:ascii="Arial" w:hAnsi="Arial" w:cs="Arial"/>
          <w:spacing w:val="1"/>
          <w:sz w:val="20"/>
          <w:szCs w:val="20"/>
        </w:rPr>
        <w:t xml:space="preserve"> </w:t>
      </w:r>
      <w:r w:rsidR="000A23A2" w:rsidRPr="009E71E3">
        <w:rPr>
          <w:rFonts w:ascii="Arial" w:hAnsi="Arial" w:cs="Arial"/>
          <w:sz w:val="20"/>
          <w:szCs w:val="20"/>
        </w:rPr>
        <w:t xml:space="preserve">médicament </w:t>
      </w:r>
      <w:r w:rsidR="000A23A2">
        <w:rPr>
          <w:rFonts w:ascii="Arial" w:hAnsi="Arial" w:cs="Arial"/>
          <w:sz w:val="20"/>
          <w:szCs w:val="20"/>
        </w:rPr>
        <w:t xml:space="preserve">dans cette indication </w:t>
      </w:r>
      <w:r w:rsidR="000A23A2" w:rsidRPr="009E71E3">
        <w:rPr>
          <w:rFonts w:ascii="Arial" w:hAnsi="Arial" w:cs="Arial"/>
          <w:sz w:val="20"/>
          <w:szCs w:val="20"/>
        </w:rPr>
        <w:t>est présumé favorable par l’</w:t>
      </w:r>
      <w:r w:rsidR="000A23A2" w:rsidRPr="0064050F">
        <w:rPr>
          <w:rFonts w:ascii="Arial" w:hAnsi="Arial" w:cs="Arial"/>
          <w:sz w:val="20"/>
          <w:szCs w:val="20"/>
        </w:rPr>
        <w:t>Agence</w:t>
      </w:r>
      <w:r w:rsidR="000A23A2" w:rsidRPr="009135AC">
        <w:rPr>
          <w:rFonts w:ascii="Arial" w:hAnsi="Arial" w:cs="Arial"/>
          <w:sz w:val="20"/>
          <w:szCs w:val="20"/>
        </w:rPr>
        <w:t xml:space="preserve"> </w:t>
      </w:r>
      <w:r w:rsidR="000A23A2" w:rsidRPr="0064050F">
        <w:rPr>
          <w:rFonts w:ascii="Arial" w:hAnsi="Arial" w:cs="Arial"/>
          <w:sz w:val="20"/>
          <w:szCs w:val="20"/>
        </w:rPr>
        <w:t>nationale</w:t>
      </w:r>
      <w:r w:rsidR="000A23A2" w:rsidRPr="009135AC">
        <w:rPr>
          <w:rFonts w:ascii="Arial" w:hAnsi="Arial" w:cs="Arial"/>
          <w:sz w:val="20"/>
          <w:szCs w:val="20"/>
        </w:rPr>
        <w:t xml:space="preserve"> </w:t>
      </w:r>
      <w:r w:rsidR="000A23A2" w:rsidRPr="0064050F">
        <w:rPr>
          <w:rFonts w:ascii="Arial" w:hAnsi="Arial" w:cs="Arial"/>
          <w:sz w:val="20"/>
          <w:szCs w:val="20"/>
        </w:rPr>
        <w:t>de</w:t>
      </w:r>
      <w:r w:rsidR="000A23A2" w:rsidRPr="009135AC">
        <w:rPr>
          <w:rFonts w:ascii="Arial" w:hAnsi="Arial" w:cs="Arial"/>
          <w:sz w:val="20"/>
          <w:szCs w:val="20"/>
        </w:rPr>
        <w:t xml:space="preserve"> </w:t>
      </w:r>
      <w:r w:rsidR="000A23A2" w:rsidRPr="0064050F">
        <w:rPr>
          <w:rFonts w:ascii="Arial" w:hAnsi="Arial" w:cs="Arial"/>
          <w:sz w:val="20"/>
          <w:szCs w:val="20"/>
        </w:rPr>
        <w:t>sécurité</w:t>
      </w:r>
      <w:r w:rsidR="000A23A2" w:rsidRPr="009135AC">
        <w:rPr>
          <w:rFonts w:ascii="Arial" w:hAnsi="Arial" w:cs="Arial"/>
          <w:sz w:val="20"/>
          <w:szCs w:val="20"/>
        </w:rPr>
        <w:t xml:space="preserve"> </w:t>
      </w:r>
      <w:r w:rsidR="000A23A2" w:rsidRPr="0064050F">
        <w:rPr>
          <w:rFonts w:ascii="Arial" w:hAnsi="Arial" w:cs="Arial"/>
          <w:sz w:val="20"/>
          <w:szCs w:val="20"/>
        </w:rPr>
        <w:t>du</w:t>
      </w:r>
      <w:r w:rsidR="000A23A2" w:rsidRPr="009135AC">
        <w:rPr>
          <w:rFonts w:ascii="Arial" w:hAnsi="Arial" w:cs="Arial"/>
          <w:sz w:val="20"/>
          <w:szCs w:val="20"/>
        </w:rPr>
        <w:t xml:space="preserve"> </w:t>
      </w:r>
      <w:r w:rsidR="000A23A2" w:rsidRPr="0064050F">
        <w:rPr>
          <w:rFonts w:ascii="Arial" w:hAnsi="Arial" w:cs="Arial"/>
          <w:sz w:val="20"/>
          <w:szCs w:val="20"/>
        </w:rPr>
        <w:t xml:space="preserve">médicament et des produits de santé </w:t>
      </w:r>
      <w:r w:rsidR="000A23A2">
        <w:rPr>
          <w:rFonts w:ascii="Arial" w:hAnsi="Arial" w:cs="Arial"/>
          <w:sz w:val="20"/>
          <w:szCs w:val="20"/>
        </w:rPr>
        <w:t>(</w:t>
      </w:r>
      <w:r w:rsidR="000A23A2" w:rsidRPr="009E71E3">
        <w:rPr>
          <w:rFonts w:ascii="Arial" w:hAnsi="Arial" w:cs="Arial"/>
          <w:sz w:val="20"/>
          <w:szCs w:val="20"/>
        </w:rPr>
        <w:t>ANSM</w:t>
      </w:r>
      <w:r w:rsidR="000A23A2">
        <w:rPr>
          <w:rFonts w:ascii="Arial" w:hAnsi="Arial" w:cs="Arial"/>
          <w:sz w:val="20"/>
          <w:szCs w:val="20"/>
        </w:rPr>
        <w:t>).</w:t>
      </w:r>
      <w:r w:rsidR="000A23A2" w:rsidRPr="009E71E3">
        <w:rPr>
          <w:rFonts w:ascii="Arial" w:hAnsi="Arial" w:cs="Arial"/>
          <w:sz w:val="20"/>
          <w:szCs w:val="20"/>
        </w:rPr>
        <w:t xml:space="preserve"> </w:t>
      </w:r>
    </w:p>
    <w:p w14:paraId="0DB5E74A" w14:textId="55D28413" w:rsidR="009135AC" w:rsidRDefault="009135AC" w:rsidP="009135AC">
      <w:pPr>
        <w:ind w:right="96"/>
        <w:jc w:val="both"/>
        <w:rPr>
          <w:rFonts w:ascii="Arial" w:eastAsia="Calibri" w:hAnsi="Arial" w:cs="Arial"/>
          <w:lang w:eastAsia="fr-FR"/>
        </w:rPr>
      </w:pPr>
      <w:r w:rsidRPr="0099023C">
        <w:rPr>
          <w:rFonts w:ascii="Arial" w:eastAsia="Calibri" w:hAnsi="Arial" w:cs="Arial"/>
          <w:sz w:val="20"/>
          <w:lang w:eastAsia="fr-FR"/>
        </w:rPr>
        <w:t xml:space="preserve">Dans ce cadre, </w:t>
      </w:r>
      <w:r w:rsidR="00606182">
        <w:rPr>
          <w:rFonts w:ascii="Arial" w:eastAsia="Calibri" w:hAnsi="Arial" w:cs="Arial"/>
          <w:b/>
          <w:sz w:val="20"/>
          <w:szCs w:val="20"/>
        </w:rPr>
        <w:t>TIBSOVO</w:t>
      </w:r>
      <w:r w:rsidR="00C272F0">
        <w:rPr>
          <w:rFonts w:ascii="Arial" w:eastAsia="Calibri" w:hAnsi="Arial" w:cs="Arial"/>
          <w:b/>
          <w:sz w:val="20"/>
          <w:szCs w:val="20"/>
        </w:rPr>
        <w:t xml:space="preserve"> </w:t>
      </w:r>
      <w:r w:rsidRPr="0099023C">
        <w:rPr>
          <w:rFonts w:ascii="Arial" w:eastAsia="Calibri" w:hAnsi="Arial" w:cs="Arial"/>
          <w:sz w:val="20"/>
        </w:rPr>
        <w:t>est disponible pour l</w:t>
      </w:r>
      <w:r w:rsidRPr="0099023C">
        <w:rPr>
          <w:rFonts w:ascii="Arial" w:eastAsia="Calibri" w:hAnsi="Arial" w:cs="Arial"/>
          <w:bCs/>
          <w:sz w:val="20"/>
        </w:rPr>
        <w:t xml:space="preserve">e traitement </w:t>
      </w:r>
      <w:r w:rsidR="00C272F0" w:rsidRPr="009C3911">
        <w:rPr>
          <w:rFonts w:ascii="Arial" w:eastAsia="Calibri" w:hAnsi="Arial" w:cs="Arial"/>
          <w:bCs/>
          <w:sz w:val="20"/>
          <w:szCs w:val="20"/>
        </w:rPr>
        <w:t xml:space="preserve">de la leucémie </w:t>
      </w:r>
      <w:r w:rsidR="008013AD" w:rsidRPr="009C3911">
        <w:rPr>
          <w:rFonts w:ascii="Arial" w:eastAsia="Calibri" w:hAnsi="Arial" w:cs="Arial"/>
          <w:bCs/>
          <w:sz w:val="20"/>
          <w:szCs w:val="20"/>
        </w:rPr>
        <w:t>aigüe</w:t>
      </w:r>
      <w:r w:rsidR="00C272F0" w:rsidRPr="002C7FDE">
        <w:rPr>
          <w:rFonts w:ascii="Arial" w:eastAsia="Calibri" w:hAnsi="Arial" w:cs="Arial"/>
          <w:bCs/>
          <w:sz w:val="20"/>
          <w:szCs w:val="20"/>
        </w:rPr>
        <w:t xml:space="preserve"> myéloïde </w:t>
      </w:r>
      <w:r w:rsidR="008013AD" w:rsidRPr="002C7FDE">
        <w:rPr>
          <w:rFonts w:ascii="Arial" w:eastAsia="Calibri" w:hAnsi="Arial" w:cs="Arial"/>
          <w:bCs/>
          <w:sz w:val="20"/>
          <w:szCs w:val="20"/>
        </w:rPr>
        <w:t xml:space="preserve">(LAM) </w:t>
      </w:r>
      <w:r w:rsidR="00C272F0" w:rsidRPr="003A429F">
        <w:rPr>
          <w:rFonts w:ascii="Arial" w:eastAsia="Calibri" w:hAnsi="Arial" w:cs="Arial"/>
          <w:bCs/>
          <w:sz w:val="20"/>
          <w:szCs w:val="20"/>
        </w:rPr>
        <w:t>en rechute ou réfractaire</w:t>
      </w:r>
      <w:r w:rsidR="00FF77B6" w:rsidRPr="00967F06">
        <w:rPr>
          <w:rFonts w:ascii="Arial" w:eastAsia="Calibri" w:hAnsi="Arial" w:cs="Arial"/>
          <w:bCs/>
          <w:sz w:val="20"/>
          <w:szCs w:val="20"/>
        </w:rPr>
        <w:t xml:space="preserve"> chez les patients ayant une LAM liée à </w:t>
      </w:r>
      <w:r w:rsidR="00FF77B6" w:rsidRPr="009C3911">
        <w:rPr>
          <w:rFonts w:ascii="Arial" w:hAnsi="Arial" w:cs="Arial"/>
          <w:sz w:val="20"/>
          <w:szCs w:val="20"/>
        </w:rPr>
        <w:t>une modification (mutation) de la protéine IDH1</w:t>
      </w:r>
      <w:r w:rsidR="00EC544F">
        <w:t>.</w:t>
      </w:r>
    </w:p>
    <w:p w14:paraId="1676B7FC" w14:textId="10B599CA" w:rsidR="008862A9" w:rsidRPr="00565C7B" w:rsidRDefault="009135AC" w:rsidP="00565C7B">
      <w:pPr>
        <w:ind w:right="260"/>
        <w:jc w:val="both"/>
        <w:rPr>
          <w:rFonts w:ascii="Arial" w:hAnsi="Arial" w:cs="Arial"/>
          <w:i/>
          <w:sz w:val="20"/>
          <w:szCs w:val="20"/>
        </w:rPr>
      </w:pPr>
      <w:r w:rsidRPr="0064050F">
        <w:rPr>
          <w:rFonts w:ascii="Arial" w:hAnsi="Arial" w:cs="Arial"/>
          <w:sz w:val="20"/>
          <w:szCs w:val="20"/>
        </w:rPr>
        <w:t>L’utilisation</w:t>
      </w:r>
      <w:r>
        <w:rPr>
          <w:rFonts w:ascii="Arial" w:hAnsi="Arial" w:cs="Arial"/>
          <w:sz w:val="20"/>
          <w:szCs w:val="20"/>
        </w:rPr>
        <w:t xml:space="preserve"> de</w:t>
      </w:r>
      <w:r w:rsidRPr="009135AC">
        <w:rPr>
          <w:rFonts w:ascii="Arial" w:hAnsi="Arial" w:cs="Arial"/>
          <w:sz w:val="20"/>
          <w:szCs w:val="20"/>
        </w:rPr>
        <w:t xml:space="preserve"> </w:t>
      </w:r>
      <w:r w:rsidR="00606182">
        <w:rPr>
          <w:rFonts w:ascii="Arial" w:eastAsia="Calibri" w:hAnsi="Arial" w:cs="Arial"/>
          <w:b/>
          <w:sz w:val="20"/>
          <w:szCs w:val="20"/>
        </w:rPr>
        <w:t>TIBSOVO</w:t>
      </w:r>
      <w:r w:rsidRPr="009135AC">
        <w:rPr>
          <w:rFonts w:ascii="Arial" w:hAnsi="Arial" w:cs="Arial"/>
          <w:sz w:val="20"/>
          <w:szCs w:val="20"/>
        </w:rPr>
        <w:t xml:space="preserve"> </w:t>
      </w:r>
      <w:r w:rsidRPr="0064050F">
        <w:rPr>
          <w:rFonts w:ascii="Arial" w:hAnsi="Arial" w:cs="Arial"/>
          <w:sz w:val="20"/>
          <w:szCs w:val="20"/>
        </w:rPr>
        <w:t>et</w:t>
      </w:r>
      <w:r w:rsidRPr="009135AC">
        <w:rPr>
          <w:rFonts w:ascii="Arial" w:hAnsi="Arial" w:cs="Arial"/>
          <w:sz w:val="20"/>
          <w:szCs w:val="20"/>
        </w:rPr>
        <w:t xml:space="preserve"> </w:t>
      </w:r>
      <w:r w:rsidRPr="0064050F">
        <w:rPr>
          <w:rFonts w:ascii="Arial" w:hAnsi="Arial" w:cs="Arial"/>
          <w:sz w:val="20"/>
          <w:szCs w:val="20"/>
        </w:rPr>
        <w:t>la</w:t>
      </w:r>
      <w:r w:rsidRPr="009135AC">
        <w:rPr>
          <w:rFonts w:ascii="Arial" w:hAnsi="Arial" w:cs="Arial"/>
          <w:sz w:val="20"/>
          <w:szCs w:val="20"/>
        </w:rPr>
        <w:t xml:space="preserve"> </w:t>
      </w:r>
      <w:r w:rsidRPr="0064050F">
        <w:rPr>
          <w:rFonts w:ascii="Arial" w:hAnsi="Arial" w:cs="Arial"/>
          <w:sz w:val="20"/>
          <w:szCs w:val="20"/>
        </w:rPr>
        <w:t>surveillance</w:t>
      </w:r>
      <w:r w:rsidRPr="009135AC">
        <w:rPr>
          <w:rFonts w:ascii="Arial" w:hAnsi="Arial" w:cs="Arial"/>
          <w:sz w:val="20"/>
          <w:szCs w:val="20"/>
        </w:rPr>
        <w:t xml:space="preserve">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tous</w:t>
      </w:r>
      <w:r w:rsidRPr="009135AC">
        <w:rPr>
          <w:rFonts w:ascii="Arial" w:hAnsi="Arial" w:cs="Arial"/>
          <w:sz w:val="20"/>
          <w:szCs w:val="20"/>
        </w:rPr>
        <w:t xml:space="preserve"> </w:t>
      </w:r>
      <w:r w:rsidRPr="0064050F">
        <w:rPr>
          <w:rFonts w:ascii="Arial" w:hAnsi="Arial" w:cs="Arial"/>
          <w:sz w:val="20"/>
          <w:szCs w:val="20"/>
        </w:rPr>
        <w:t>les</w:t>
      </w:r>
      <w:r w:rsidRPr="009135AC">
        <w:rPr>
          <w:rFonts w:ascii="Arial" w:hAnsi="Arial" w:cs="Arial"/>
          <w:sz w:val="20"/>
          <w:szCs w:val="20"/>
        </w:rPr>
        <w:t xml:space="preserve"> </w:t>
      </w:r>
      <w:r w:rsidRPr="0064050F">
        <w:rPr>
          <w:rFonts w:ascii="Arial" w:hAnsi="Arial" w:cs="Arial"/>
          <w:sz w:val="20"/>
          <w:szCs w:val="20"/>
        </w:rPr>
        <w:t>patients</w:t>
      </w:r>
      <w:r w:rsidRPr="009135AC">
        <w:rPr>
          <w:rFonts w:ascii="Arial" w:hAnsi="Arial" w:cs="Arial"/>
          <w:sz w:val="20"/>
          <w:szCs w:val="20"/>
        </w:rPr>
        <w:t xml:space="preserve"> </w:t>
      </w:r>
      <w:r w:rsidRPr="0064050F">
        <w:rPr>
          <w:rFonts w:ascii="Arial" w:hAnsi="Arial" w:cs="Arial"/>
          <w:sz w:val="20"/>
          <w:szCs w:val="20"/>
        </w:rPr>
        <w:t>traités</w:t>
      </w:r>
      <w:r w:rsidRPr="009135AC">
        <w:rPr>
          <w:rFonts w:ascii="Arial" w:hAnsi="Arial" w:cs="Arial"/>
          <w:sz w:val="20"/>
          <w:szCs w:val="20"/>
        </w:rPr>
        <w:t xml:space="preserve"> </w:t>
      </w:r>
      <w:r w:rsidRPr="0064050F">
        <w:rPr>
          <w:rFonts w:ascii="Arial" w:hAnsi="Arial" w:cs="Arial"/>
          <w:sz w:val="20"/>
          <w:szCs w:val="20"/>
        </w:rPr>
        <w:t>se</w:t>
      </w:r>
      <w:r w:rsidRPr="009135AC">
        <w:rPr>
          <w:rFonts w:ascii="Arial" w:hAnsi="Arial" w:cs="Arial"/>
          <w:sz w:val="20"/>
          <w:szCs w:val="20"/>
        </w:rPr>
        <w:t xml:space="preserve"> </w:t>
      </w:r>
      <w:r w:rsidRPr="0064050F">
        <w:rPr>
          <w:rFonts w:ascii="Arial" w:hAnsi="Arial" w:cs="Arial"/>
          <w:sz w:val="20"/>
          <w:szCs w:val="20"/>
        </w:rPr>
        <w:t>fait</w:t>
      </w:r>
      <w:r w:rsidRPr="009135AC">
        <w:rPr>
          <w:rFonts w:ascii="Arial" w:hAnsi="Arial" w:cs="Arial"/>
          <w:sz w:val="20"/>
          <w:szCs w:val="20"/>
        </w:rPr>
        <w:t xml:space="preserve"> </w:t>
      </w:r>
      <w:r w:rsidRPr="0064050F">
        <w:rPr>
          <w:rFonts w:ascii="Arial" w:hAnsi="Arial" w:cs="Arial"/>
          <w:sz w:val="20"/>
          <w:szCs w:val="20"/>
        </w:rPr>
        <w:t>en</w:t>
      </w:r>
      <w:r w:rsidRPr="009135AC">
        <w:rPr>
          <w:rFonts w:ascii="Arial" w:hAnsi="Arial" w:cs="Arial"/>
          <w:sz w:val="20"/>
          <w:szCs w:val="20"/>
        </w:rPr>
        <w:t xml:space="preserve"> </w:t>
      </w:r>
      <w:r w:rsidRPr="0064050F">
        <w:rPr>
          <w:rFonts w:ascii="Arial" w:hAnsi="Arial" w:cs="Arial"/>
          <w:sz w:val="20"/>
          <w:szCs w:val="20"/>
        </w:rPr>
        <w:t>conformité</w:t>
      </w:r>
      <w:r w:rsidRPr="009135AC">
        <w:rPr>
          <w:rFonts w:ascii="Arial" w:hAnsi="Arial" w:cs="Arial"/>
          <w:sz w:val="20"/>
          <w:szCs w:val="20"/>
        </w:rPr>
        <w:t xml:space="preserve"> </w:t>
      </w:r>
      <w:r w:rsidRPr="0064050F">
        <w:rPr>
          <w:rFonts w:ascii="Arial" w:hAnsi="Arial" w:cs="Arial"/>
          <w:sz w:val="20"/>
          <w:szCs w:val="20"/>
        </w:rPr>
        <w:t>avec</w:t>
      </w:r>
      <w:r w:rsidRPr="009135AC">
        <w:rPr>
          <w:rFonts w:ascii="Arial" w:hAnsi="Arial" w:cs="Arial"/>
          <w:sz w:val="20"/>
          <w:szCs w:val="20"/>
        </w:rPr>
        <w:t xml:space="preserve"> </w:t>
      </w:r>
      <w:r w:rsidRPr="0064050F">
        <w:rPr>
          <w:rFonts w:ascii="Arial" w:hAnsi="Arial" w:cs="Arial"/>
          <w:sz w:val="20"/>
          <w:szCs w:val="20"/>
        </w:rPr>
        <w:t>le</w:t>
      </w:r>
      <w:r w:rsidRPr="009135AC">
        <w:rPr>
          <w:rFonts w:ascii="Arial" w:hAnsi="Arial" w:cs="Arial"/>
          <w:sz w:val="20"/>
          <w:szCs w:val="20"/>
        </w:rPr>
        <w:t xml:space="preserve"> </w:t>
      </w:r>
      <w:r w:rsidRPr="0064050F">
        <w:rPr>
          <w:rFonts w:ascii="Arial" w:hAnsi="Arial" w:cs="Arial"/>
          <w:sz w:val="20"/>
          <w:szCs w:val="20"/>
        </w:rPr>
        <w:t>protocole</w:t>
      </w:r>
      <w:r w:rsidRPr="009135AC">
        <w:rPr>
          <w:rFonts w:ascii="Arial" w:hAnsi="Arial" w:cs="Arial"/>
          <w:sz w:val="20"/>
          <w:szCs w:val="20"/>
        </w:rPr>
        <w:t xml:space="preserve"> </w:t>
      </w:r>
      <w:r w:rsidR="00AC7AE3">
        <w:rPr>
          <w:rFonts w:ascii="Arial" w:hAnsi="Arial" w:cs="Arial"/>
          <w:sz w:val="20"/>
          <w:szCs w:val="20"/>
        </w:rPr>
        <w:t xml:space="preserve">d’utilisation thérapeutique et </w:t>
      </w:r>
      <w:r w:rsidRPr="0064050F">
        <w:rPr>
          <w:rFonts w:ascii="Arial" w:hAnsi="Arial" w:cs="Arial"/>
          <w:sz w:val="20"/>
          <w:szCs w:val="20"/>
        </w:rPr>
        <w:t>de</w:t>
      </w:r>
      <w:r w:rsidRPr="009135AC">
        <w:rPr>
          <w:rFonts w:ascii="Arial" w:hAnsi="Arial" w:cs="Arial"/>
          <w:sz w:val="20"/>
          <w:szCs w:val="20"/>
        </w:rPr>
        <w:t xml:space="preserve"> </w:t>
      </w:r>
      <w:r w:rsidRPr="0064050F">
        <w:rPr>
          <w:rFonts w:ascii="Arial" w:hAnsi="Arial" w:cs="Arial"/>
          <w:sz w:val="20"/>
          <w:szCs w:val="20"/>
        </w:rPr>
        <w:t>suivi</w:t>
      </w:r>
      <w:r w:rsidRPr="009135AC">
        <w:rPr>
          <w:rFonts w:ascii="Arial" w:hAnsi="Arial" w:cs="Arial"/>
          <w:sz w:val="20"/>
          <w:szCs w:val="20"/>
        </w:rPr>
        <w:t xml:space="preserve"> </w:t>
      </w:r>
      <w:r w:rsidR="00881A44">
        <w:rPr>
          <w:rFonts w:ascii="Arial" w:hAnsi="Arial" w:cs="Arial"/>
          <w:sz w:val="20"/>
          <w:szCs w:val="20"/>
        </w:rPr>
        <w:t xml:space="preserve">des patients </w:t>
      </w:r>
      <w:r w:rsidRPr="0064050F">
        <w:rPr>
          <w:rFonts w:ascii="Arial" w:hAnsi="Arial" w:cs="Arial"/>
          <w:sz w:val="20"/>
          <w:szCs w:val="20"/>
        </w:rPr>
        <w:t>validé</w:t>
      </w:r>
      <w:r w:rsidRPr="009135AC">
        <w:rPr>
          <w:rFonts w:ascii="Arial" w:hAnsi="Arial" w:cs="Arial"/>
          <w:sz w:val="20"/>
          <w:szCs w:val="20"/>
        </w:rPr>
        <w:t xml:space="preserve"> </w:t>
      </w:r>
      <w:r w:rsidRPr="0064050F">
        <w:rPr>
          <w:rFonts w:ascii="Arial" w:hAnsi="Arial" w:cs="Arial"/>
          <w:sz w:val="20"/>
          <w:szCs w:val="20"/>
        </w:rPr>
        <w:t>par</w:t>
      </w:r>
      <w:r w:rsidRPr="009135AC">
        <w:rPr>
          <w:rFonts w:ascii="Arial" w:hAnsi="Arial" w:cs="Arial"/>
          <w:sz w:val="20"/>
          <w:szCs w:val="20"/>
        </w:rPr>
        <w:t xml:space="preserve"> </w:t>
      </w:r>
      <w:r w:rsidRPr="0064050F">
        <w:rPr>
          <w:rFonts w:ascii="Arial" w:hAnsi="Arial" w:cs="Arial"/>
          <w:sz w:val="20"/>
          <w:szCs w:val="20"/>
        </w:rPr>
        <w:t xml:space="preserve">l’ANSM. </w:t>
      </w:r>
      <w:r w:rsidRPr="00315935">
        <w:rPr>
          <w:rFonts w:ascii="Arial" w:hAnsi="Arial" w:cs="Arial"/>
          <w:sz w:val="20"/>
          <w:szCs w:val="20"/>
        </w:rPr>
        <w:t xml:space="preserve">Les données concernant les patients traités dans ce contexte seront </w:t>
      </w:r>
      <w:proofErr w:type="gramStart"/>
      <w:r w:rsidRPr="00315935">
        <w:rPr>
          <w:rFonts w:ascii="Arial" w:hAnsi="Arial" w:cs="Arial"/>
          <w:sz w:val="20"/>
          <w:szCs w:val="20"/>
        </w:rPr>
        <w:t>collectées</w:t>
      </w:r>
      <w:proofErr w:type="gramEnd"/>
      <w:r w:rsidRPr="00315935">
        <w:rPr>
          <w:rFonts w:ascii="Arial" w:hAnsi="Arial" w:cs="Arial"/>
          <w:sz w:val="20"/>
          <w:szCs w:val="20"/>
        </w:rPr>
        <w:t xml:space="preserve"> et feront l’objet de rapports </w:t>
      </w:r>
      <w:r w:rsidR="00881A44" w:rsidRPr="00315935">
        <w:rPr>
          <w:rFonts w:ascii="Arial" w:hAnsi="Arial" w:cs="Arial"/>
          <w:sz w:val="20"/>
          <w:szCs w:val="20"/>
        </w:rPr>
        <w:t xml:space="preserve">envoyés </w:t>
      </w:r>
      <w:r w:rsidRPr="00315935">
        <w:rPr>
          <w:rFonts w:ascii="Arial" w:hAnsi="Arial" w:cs="Arial"/>
          <w:sz w:val="20"/>
          <w:szCs w:val="20"/>
        </w:rPr>
        <w:t xml:space="preserve">à l’ANSM, qui assure une surveillance nationale de l’utilisation de </w:t>
      </w:r>
      <w:r w:rsidR="00606182">
        <w:rPr>
          <w:rFonts w:ascii="Arial" w:eastAsia="Calibri" w:hAnsi="Arial" w:cs="Arial"/>
          <w:b/>
          <w:sz w:val="20"/>
          <w:szCs w:val="20"/>
        </w:rPr>
        <w:t>TIBSOVO</w:t>
      </w:r>
      <w:r w:rsidRPr="00315935">
        <w:rPr>
          <w:rFonts w:ascii="Arial" w:hAnsi="Arial" w:cs="Arial"/>
          <w:sz w:val="20"/>
          <w:szCs w:val="20"/>
        </w:rPr>
        <w:t xml:space="preserve"> en collaboration avec le Centre Régional de Pharmacovigilance (CRPV) de </w:t>
      </w:r>
      <w:r w:rsidR="00193416" w:rsidRPr="00315935">
        <w:rPr>
          <w:rFonts w:ascii="Arial" w:hAnsi="Arial" w:cs="Arial"/>
          <w:sz w:val="20"/>
          <w:szCs w:val="20"/>
        </w:rPr>
        <w:t>Paris HEGP</w:t>
      </w:r>
      <w:r w:rsidRPr="00315935">
        <w:rPr>
          <w:rFonts w:ascii="Arial" w:hAnsi="Arial" w:cs="Arial"/>
          <w:sz w:val="20"/>
          <w:szCs w:val="20"/>
        </w:rPr>
        <w:t xml:space="preserve"> en charge du suivi national</w:t>
      </w:r>
      <w:r w:rsidR="009E1359" w:rsidRPr="00315935">
        <w:rPr>
          <w:rFonts w:ascii="Arial" w:hAnsi="Arial" w:cs="Arial"/>
          <w:sz w:val="20"/>
          <w:szCs w:val="20"/>
        </w:rPr>
        <w:t xml:space="preserve">. </w:t>
      </w:r>
      <w:r w:rsidRPr="00315935">
        <w:rPr>
          <w:rFonts w:ascii="Arial" w:hAnsi="Arial" w:cs="Arial"/>
          <w:sz w:val="20"/>
          <w:szCs w:val="20"/>
        </w:rPr>
        <w:t>Un résumé de ces rapports sera périodiquement publié par l’ANSM sur son site internet (</w:t>
      </w:r>
      <w:hyperlink r:id="rId22" w:history="1">
        <w:r w:rsidR="00346451" w:rsidRPr="00315935">
          <w:rPr>
            <w:rStyle w:val="Lienhypertexte"/>
            <w:rFonts w:ascii="Arial" w:hAnsi="Arial" w:cs="Arial"/>
            <w:sz w:val="20"/>
            <w:szCs w:val="20"/>
          </w:rPr>
          <w:t>www.ansm.sante.fr</w:t>
        </w:r>
      </w:hyperlink>
      <w:r w:rsidRPr="00315935">
        <w:rPr>
          <w:rFonts w:ascii="Arial" w:hAnsi="Arial" w:cs="Arial"/>
          <w:sz w:val="20"/>
          <w:szCs w:val="20"/>
        </w:rPr>
        <w:t>)</w:t>
      </w:r>
      <w:r w:rsidRPr="0064050F">
        <w:rPr>
          <w:rFonts w:ascii="Arial" w:hAnsi="Arial" w:cs="Arial"/>
          <w:sz w:val="20"/>
          <w:szCs w:val="20"/>
        </w:rPr>
        <w:t>.</w:t>
      </w:r>
      <w:r w:rsidR="008D4899">
        <w:rPr>
          <w:rFonts w:ascii="Arial" w:hAnsi="Arial" w:cs="Arial"/>
          <w:sz w:val="20"/>
          <w:szCs w:val="20"/>
        </w:rPr>
        <w:t xml:space="preserve"> </w:t>
      </w:r>
      <w:r w:rsidR="008D4899" w:rsidRPr="00FA78CA">
        <w:rPr>
          <w:rFonts w:ascii="Arial" w:hAnsi="Arial" w:cs="Arial"/>
          <w:sz w:val="20"/>
          <w:szCs w:val="20"/>
        </w:rPr>
        <w:t>Celui</w:t>
      </w:r>
      <w:r w:rsidR="00524142" w:rsidRPr="00FA78CA">
        <w:rPr>
          <w:rFonts w:ascii="Arial" w:hAnsi="Arial" w:cs="Arial"/>
          <w:sz w:val="20"/>
          <w:szCs w:val="20"/>
        </w:rPr>
        <w:t>-ci</w:t>
      </w:r>
      <w:r w:rsidR="008D4899" w:rsidRPr="00FA78CA">
        <w:rPr>
          <w:rFonts w:ascii="Arial" w:hAnsi="Arial" w:cs="Arial"/>
          <w:sz w:val="20"/>
          <w:szCs w:val="20"/>
        </w:rPr>
        <w:t xml:space="preserve"> ne comporte aucune donnée personnelle</w:t>
      </w:r>
      <w:r w:rsidR="00D80CD5">
        <w:rPr>
          <w:rFonts w:ascii="Arial" w:hAnsi="Arial" w:cs="Arial"/>
          <w:sz w:val="20"/>
          <w:szCs w:val="20"/>
        </w:rPr>
        <w:t>.</w:t>
      </w:r>
    </w:p>
    <w:p w14:paraId="637CF791" w14:textId="21D999ED" w:rsidR="009135AC" w:rsidRDefault="009135AC" w:rsidP="009135AC">
      <w:pPr>
        <w:spacing w:line="360" w:lineRule="auto"/>
        <w:ind w:right="260"/>
        <w:jc w:val="both"/>
        <w:rPr>
          <w:rFonts w:ascii="Arial" w:eastAsia="Calibri" w:hAnsi="Arial" w:cs="Arial"/>
          <w:b/>
          <w:bCs/>
          <w:sz w:val="20"/>
          <w:lang w:eastAsia="fr-FR"/>
        </w:rPr>
      </w:pPr>
      <w:r w:rsidRPr="0099023C">
        <w:rPr>
          <w:rFonts w:ascii="Arial" w:eastAsia="Calibri" w:hAnsi="Arial" w:cs="Arial"/>
          <w:b/>
          <w:bCs/>
          <w:sz w:val="20"/>
          <w:lang w:eastAsia="fr-FR"/>
        </w:rPr>
        <w:t>Informations</w:t>
      </w:r>
      <w:r>
        <w:rPr>
          <w:rFonts w:ascii="Arial" w:eastAsia="Calibri" w:hAnsi="Arial" w:cs="Arial"/>
          <w:b/>
          <w:bCs/>
          <w:sz w:val="20"/>
          <w:lang w:eastAsia="fr-FR"/>
        </w:rPr>
        <w:t xml:space="preserve"> sur </w:t>
      </w:r>
      <w:r w:rsidR="00606182">
        <w:rPr>
          <w:rFonts w:ascii="Arial" w:eastAsia="Calibri" w:hAnsi="Arial" w:cs="Arial"/>
          <w:b/>
          <w:sz w:val="20"/>
          <w:szCs w:val="20"/>
        </w:rPr>
        <w:t>TIBSOVO</w:t>
      </w:r>
    </w:p>
    <w:p w14:paraId="0DBD9E59" w14:textId="33F2CDC6" w:rsidR="001934C6" w:rsidRPr="002C7FDE" w:rsidRDefault="00606182" w:rsidP="005E4E1E">
      <w:pPr>
        <w:pStyle w:val="Default"/>
        <w:jc w:val="both"/>
        <w:rPr>
          <w:rFonts w:ascii="Arial" w:hAnsi="Arial" w:cs="Arial"/>
          <w:sz w:val="20"/>
          <w:szCs w:val="20"/>
        </w:rPr>
      </w:pPr>
      <w:r>
        <w:rPr>
          <w:rFonts w:ascii="Arial" w:eastAsia="Calibri" w:hAnsi="Arial" w:cs="Arial"/>
          <w:b/>
          <w:sz w:val="20"/>
          <w:szCs w:val="20"/>
        </w:rPr>
        <w:t>TIBSOVO</w:t>
      </w:r>
      <w:r w:rsidR="005E4E1E" w:rsidRPr="005F2B2C">
        <w:rPr>
          <w:rFonts w:ascii="Arial" w:hAnsi="Arial" w:cs="Arial"/>
          <w:color w:val="auto"/>
          <w:sz w:val="20"/>
          <w:szCs w:val="20"/>
        </w:rPr>
        <w:t xml:space="preserve"> dispose d’une AMM </w:t>
      </w:r>
      <w:r w:rsidR="005E4E1E">
        <w:rPr>
          <w:rFonts w:ascii="Arial" w:hAnsi="Arial" w:cs="Arial"/>
          <w:color w:val="auto"/>
          <w:sz w:val="20"/>
          <w:szCs w:val="20"/>
        </w:rPr>
        <w:t>pour le</w:t>
      </w:r>
      <w:r w:rsidR="005E4E1E" w:rsidRPr="005F2B2C">
        <w:rPr>
          <w:rFonts w:ascii="Arial" w:hAnsi="Arial" w:cs="Arial"/>
          <w:color w:val="auto"/>
          <w:sz w:val="20"/>
          <w:szCs w:val="20"/>
        </w:rPr>
        <w:t xml:space="preserve"> </w:t>
      </w:r>
      <w:r w:rsidR="00C9260C" w:rsidRPr="002C7FDE">
        <w:rPr>
          <w:rFonts w:ascii="Arial" w:hAnsi="Arial" w:cs="Arial"/>
          <w:sz w:val="20"/>
          <w:szCs w:val="20"/>
        </w:rPr>
        <w:t>traitement</w:t>
      </w:r>
      <w:r w:rsidR="00597B66" w:rsidRPr="002C7FDE">
        <w:rPr>
          <w:rFonts w:ascii="Arial" w:hAnsi="Arial" w:cs="Arial"/>
          <w:sz w:val="20"/>
          <w:szCs w:val="20"/>
        </w:rPr>
        <w:t xml:space="preserve"> </w:t>
      </w:r>
      <w:r w:rsidR="003C777F">
        <w:rPr>
          <w:rFonts w:ascii="Arial" w:hAnsi="Arial" w:cs="Arial"/>
          <w:sz w:val="20"/>
          <w:szCs w:val="20"/>
        </w:rPr>
        <w:t xml:space="preserve">des patients adultes </w:t>
      </w:r>
      <w:r w:rsidR="0065657D" w:rsidRPr="002C7FDE">
        <w:rPr>
          <w:rFonts w:ascii="Arial" w:hAnsi="Arial" w:cs="Arial"/>
          <w:sz w:val="20"/>
          <w:szCs w:val="20"/>
        </w:rPr>
        <w:t xml:space="preserve">ayant une LAM </w:t>
      </w:r>
      <w:r w:rsidR="006C5A05" w:rsidRPr="002C7FDE">
        <w:rPr>
          <w:rFonts w:ascii="Arial" w:hAnsi="Arial" w:cs="Arial"/>
          <w:sz w:val="20"/>
          <w:szCs w:val="20"/>
        </w:rPr>
        <w:t xml:space="preserve">en association avec un autre médicament anti-cancéreux s’appelant </w:t>
      </w:r>
      <w:proofErr w:type="spellStart"/>
      <w:r w:rsidR="006C5A05" w:rsidRPr="002C7FDE">
        <w:rPr>
          <w:rFonts w:ascii="Arial" w:hAnsi="Arial" w:cs="Arial"/>
          <w:sz w:val="20"/>
          <w:szCs w:val="20"/>
        </w:rPr>
        <w:t>azacitidine</w:t>
      </w:r>
      <w:proofErr w:type="spellEnd"/>
      <w:r w:rsidR="006C5A05" w:rsidRPr="002C7FDE">
        <w:rPr>
          <w:rFonts w:ascii="Arial" w:hAnsi="Arial" w:cs="Arial"/>
          <w:sz w:val="20"/>
          <w:szCs w:val="20"/>
        </w:rPr>
        <w:t xml:space="preserve"> ou pour le traitement en monothérapie du </w:t>
      </w:r>
      <w:r w:rsidR="00597B66" w:rsidRPr="002C7FDE">
        <w:rPr>
          <w:rFonts w:ascii="Arial" w:hAnsi="Arial" w:cs="Arial"/>
          <w:sz w:val="20"/>
          <w:szCs w:val="20"/>
        </w:rPr>
        <w:t xml:space="preserve">cancer des voies biliaires (également appelé « </w:t>
      </w:r>
      <w:proofErr w:type="spellStart"/>
      <w:r w:rsidR="00597B66" w:rsidRPr="002C7FDE">
        <w:rPr>
          <w:rFonts w:ascii="Arial" w:hAnsi="Arial" w:cs="Arial"/>
          <w:sz w:val="20"/>
          <w:szCs w:val="20"/>
        </w:rPr>
        <w:t>cholangiocarcinome</w:t>
      </w:r>
      <w:proofErr w:type="spellEnd"/>
      <w:r w:rsidR="00597B66" w:rsidRPr="002C7FDE">
        <w:rPr>
          <w:rFonts w:ascii="Arial" w:hAnsi="Arial" w:cs="Arial"/>
          <w:sz w:val="20"/>
          <w:szCs w:val="20"/>
        </w:rPr>
        <w:t xml:space="preserve"> »)</w:t>
      </w:r>
      <w:r w:rsidR="006C5A05" w:rsidRPr="002C7FDE">
        <w:rPr>
          <w:rFonts w:ascii="Arial" w:hAnsi="Arial" w:cs="Arial"/>
          <w:sz w:val="20"/>
          <w:szCs w:val="20"/>
        </w:rPr>
        <w:t xml:space="preserve"> chez </w:t>
      </w:r>
      <w:r w:rsidR="00597B66" w:rsidRPr="002C7FDE">
        <w:rPr>
          <w:rFonts w:ascii="Arial" w:hAnsi="Arial" w:cs="Arial"/>
          <w:sz w:val="20"/>
          <w:szCs w:val="20"/>
        </w:rPr>
        <w:t>les patients dont le cancer des voies biliaires s’est étendu à d’autres parties du corps et qui ont déjà été traités par au moins un traitement.</w:t>
      </w:r>
    </w:p>
    <w:p w14:paraId="4C325848" w14:textId="04CCF302" w:rsidR="005E4E1E" w:rsidRPr="00511980" w:rsidRDefault="00606182" w:rsidP="005E4E1E">
      <w:pPr>
        <w:pStyle w:val="Default"/>
        <w:jc w:val="both"/>
        <w:rPr>
          <w:rFonts w:ascii="Arial" w:hAnsi="Arial" w:cs="Arial"/>
          <w:color w:val="auto"/>
          <w:sz w:val="20"/>
          <w:szCs w:val="20"/>
        </w:rPr>
      </w:pPr>
      <w:r>
        <w:rPr>
          <w:rFonts w:ascii="Arial" w:hAnsi="Arial" w:cs="Arial"/>
          <w:sz w:val="20"/>
          <w:szCs w:val="20"/>
        </w:rPr>
        <w:t>TIBSOVO</w:t>
      </w:r>
      <w:r w:rsidR="00597B66" w:rsidRPr="00511980">
        <w:rPr>
          <w:rFonts w:ascii="Arial" w:hAnsi="Arial" w:cs="Arial"/>
          <w:sz w:val="20"/>
          <w:szCs w:val="20"/>
        </w:rPr>
        <w:t xml:space="preserve"> est uniquement utilisé chez les patients ayant une LAM ou un cancer des voies biliaires lié à une modification (mutation) de la protéine IDH1</w:t>
      </w:r>
      <w:r w:rsidR="00350EF4">
        <w:rPr>
          <w:rFonts w:ascii="Arial" w:hAnsi="Arial" w:cs="Arial"/>
          <w:color w:val="auto"/>
          <w:sz w:val="20"/>
          <w:szCs w:val="20"/>
        </w:rPr>
        <w:t>.</w:t>
      </w:r>
    </w:p>
    <w:p w14:paraId="42719D7E" w14:textId="77777777" w:rsidR="005E4E1E" w:rsidRDefault="005E4E1E" w:rsidP="009135AC">
      <w:pPr>
        <w:pStyle w:val="Corpsdetexte"/>
        <w:spacing w:after="160" w:line="259" w:lineRule="auto"/>
        <w:ind w:right="352"/>
        <w:jc w:val="both"/>
        <w:rPr>
          <w:rFonts w:ascii="Arial" w:hAnsi="Arial" w:cs="Arial"/>
          <w:sz w:val="20"/>
          <w:szCs w:val="20"/>
        </w:rPr>
      </w:pPr>
    </w:p>
    <w:p w14:paraId="1BB3D4B9" w14:textId="4593518B" w:rsidR="005E4E1E" w:rsidRDefault="005E4E1E" w:rsidP="00370BE2">
      <w:pPr>
        <w:pStyle w:val="Corpsdetexte"/>
        <w:spacing w:after="160" w:line="259" w:lineRule="auto"/>
        <w:jc w:val="both"/>
        <w:rPr>
          <w:rFonts w:ascii="Arial" w:hAnsi="Arial" w:cs="Arial"/>
          <w:sz w:val="20"/>
          <w:szCs w:val="20"/>
        </w:rPr>
      </w:pPr>
      <w:r>
        <w:rPr>
          <w:rFonts w:ascii="Arial" w:hAnsi="Arial" w:cs="Arial"/>
          <w:sz w:val="20"/>
          <w:lang w:eastAsia="fr-FR"/>
        </w:rPr>
        <w:lastRenderedPageBreak/>
        <w:t xml:space="preserve">Il est important de noter que, contrairement à une utilisation conforme à son AMM, la sécurité et l’efficacité de </w:t>
      </w:r>
      <w:r w:rsidR="00606182">
        <w:rPr>
          <w:rFonts w:ascii="Arial" w:eastAsia="Calibri" w:hAnsi="Arial" w:cs="Arial"/>
          <w:b/>
          <w:sz w:val="20"/>
          <w:szCs w:val="20"/>
        </w:rPr>
        <w:t>TIBSOVO</w:t>
      </w:r>
      <w:r>
        <w:rPr>
          <w:rFonts w:ascii="Arial" w:hAnsi="Arial" w:cs="Arial"/>
          <w:sz w:val="20"/>
          <w:lang w:eastAsia="fr-FR"/>
        </w:rPr>
        <w:t xml:space="preserve"> </w:t>
      </w:r>
      <w:r>
        <w:rPr>
          <w:rFonts w:ascii="Arial" w:eastAsia="Calibri" w:hAnsi="Arial" w:cs="Arial"/>
          <w:bCs/>
          <w:sz w:val="20"/>
          <w:szCs w:val="22"/>
        </w:rPr>
        <w:t>dans la situation du CPC</w:t>
      </w:r>
      <w:r w:rsidRPr="0099023C">
        <w:rPr>
          <w:rFonts w:ascii="Arial" w:eastAsia="Calibri" w:hAnsi="Arial" w:cs="Arial"/>
          <w:bCs/>
          <w:sz w:val="20"/>
          <w:szCs w:val="22"/>
        </w:rPr>
        <w:t>,</w:t>
      </w:r>
      <w:r>
        <w:rPr>
          <w:rFonts w:ascii="Arial" w:hAnsi="Arial" w:cs="Arial"/>
          <w:sz w:val="20"/>
          <w:lang w:eastAsia="fr-FR"/>
        </w:rPr>
        <w:t xml:space="preserve"> sont seulement présumées à ce jour.</w:t>
      </w:r>
      <w:r w:rsidR="00DF01A2">
        <w:rPr>
          <w:rFonts w:ascii="Arial" w:hAnsi="Arial" w:cs="Arial"/>
          <w:sz w:val="20"/>
          <w:lang w:eastAsia="fr-FR"/>
        </w:rPr>
        <w:t xml:space="preserve"> </w:t>
      </w:r>
      <w:r w:rsidRPr="0064050F">
        <w:rPr>
          <w:rFonts w:ascii="Arial" w:hAnsi="Arial" w:cs="Arial"/>
          <w:sz w:val="20"/>
          <w:szCs w:val="20"/>
        </w:rPr>
        <w:t>Le but de ce CPC est de vous permettre de</w:t>
      </w:r>
      <w:r w:rsidRPr="0064050F">
        <w:rPr>
          <w:rFonts w:ascii="Arial" w:hAnsi="Arial" w:cs="Arial"/>
          <w:spacing w:val="1"/>
          <w:sz w:val="20"/>
          <w:szCs w:val="20"/>
        </w:rPr>
        <w:t xml:space="preserve"> </w:t>
      </w:r>
      <w:r w:rsidRPr="0064050F">
        <w:rPr>
          <w:rFonts w:ascii="Arial" w:hAnsi="Arial" w:cs="Arial"/>
          <w:sz w:val="20"/>
          <w:szCs w:val="20"/>
        </w:rPr>
        <w:t xml:space="preserve">bénéficier de ce traitement en faisant l'objet d'un suivi </w:t>
      </w:r>
      <w:r w:rsidRPr="00315935">
        <w:rPr>
          <w:rFonts w:ascii="Arial" w:hAnsi="Arial" w:cs="Arial"/>
          <w:sz w:val="20"/>
          <w:szCs w:val="20"/>
        </w:rPr>
        <w:t xml:space="preserve">particulier au cours duquel des données </w:t>
      </w:r>
      <w:r w:rsidRPr="00315935">
        <w:rPr>
          <w:rFonts w:ascii="Arial" w:hAnsi="Arial" w:cs="Arial"/>
          <w:spacing w:val="-57"/>
          <w:sz w:val="20"/>
          <w:szCs w:val="20"/>
        </w:rPr>
        <w:t xml:space="preserve">   </w:t>
      </w:r>
      <w:r w:rsidRPr="00315935">
        <w:rPr>
          <w:rFonts w:ascii="Arial" w:hAnsi="Arial" w:cs="Arial"/>
          <w:sz w:val="20"/>
          <w:szCs w:val="20"/>
        </w:rPr>
        <w:t>personnelles seront collectées</w:t>
      </w:r>
      <w:r w:rsidR="005B519A" w:rsidRPr="00315935">
        <w:rPr>
          <w:rFonts w:ascii="Arial" w:hAnsi="Arial" w:cs="Arial"/>
          <w:sz w:val="20"/>
          <w:szCs w:val="20"/>
        </w:rPr>
        <w:t xml:space="preserve"> (annexe 4)</w:t>
      </w:r>
      <w:r w:rsidRPr="00315935">
        <w:rPr>
          <w:rFonts w:ascii="Arial" w:hAnsi="Arial" w:cs="Arial"/>
          <w:sz w:val="20"/>
          <w:szCs w:val="20"/>
        </w:rPr>
        <w:t>.</w:t>
      </w:r>
      <w:r w:rsidRPr="00315935">
        <w:rPr>
          <w:rFonts w:ascii="Arial" w:hAnsi="Arial" w:cs="Arial"/>
          <w:spacing w:val="1"/>
          <w:sz w:val="20"/>
          <w:szCs w:val="20"/>
        </w:rPr>
        <w:t xml:space="preserve"> </w:t>
      </w:r>
      <w:r w:rsidRPr="00315935">
        <w:rPr>
          <w:rFonts w:ascii="Arial" w:hAnsi="Arial" w:cs="Arial"/>
          <w:sz w:val="20"/>
          <w:szCs w:val="20"/>
        </w:rPr>
        <w:t>Toutes ces données</w:t>
      </w:r>
      <w:r w:rsidRPr="00315935">
        <w:rPr>
          <w:rFonts w:ascii="Arial" w:hAnsi="Arial" w:cs="Arial"/>
          <w:spacing w:val="1"/>
          <w:sz w:val="20"/>
          <w:szCs w:val="20"/>
        </w:rPr>
        <w:t xml:space="preserve"> </w:t>
      </w:r>
      <w:r w:rsidRPr="00315935">
        <w:rPr>
          <w:rFonts w:ascii="Arial" w:hAnsi="Arial" w:cs="Arial"/>
          <w:sz w:val="20"/>
          <w:szCs w:val="20"/>
        </w:rPr>
        <w:t>seront analysées.</w:t>
      </w:r>
      <w:r w:rsidRPr="00346451">
        <w:rPr>
          <w:rFonts w:ascii="Arial" w:hAnsi="Arial" w:cs="Arial"/>
          <w:spacing w:val="60"/>
          <w:sz w:val="20"/>
          <w:szCs w:val="20"/>
          <w:highlight w:val="lightGray"/>
        </w:rPr>
        <w:t xml:space="preserve"> </w:t>
      </w:r>
      <w:r w:rsidRPr="00346451">
        <w:rPr>
          <w:rFonts w:ascii="Arial" w:hAnsi="Arial" w:cs="Arial"/>
          <w:sz w:val="20"/>
          <w:szCs w:val="20"/>
        </w:rPr>
        <w:t>Ce suivi devrait donc aussi permettre de s’assurer que</w:t>
      </w:r>
      <w:r w:rsidRPr="00346451">
        <w:rPr>
          <w:rFonts w:ascii="Arial" w:hAnsi="Arial" w:cs="Arial"/>
          <w:spacing w:val="1"/>
          <w:sz w:val="20"/>
          <w:szCs w:val="20"/>
        </w:rPr>
        <w:t xml:space="preserve"> </w:t>
      </w:r>
      <w:r w:rsidRPr="00346451">
        <w:rPr>
          <w:rFonts w:ascii="Arial" w:hAnsi="Arial" w:cs="Arial"/>
          <w:sz w:val="20"/>
          <w:szCs w:val="20"/>
        </w:rPr>
        <w:t>les bénéfices de ce traitement dans ces indications restent présumés supérieurs aux risques</w:t>
      </w:r>
      <w:r w:rsidRPr="00346451">
        <w:rPr>
          <w:rFonts w:ascii="Arial" w:hAnsi="Arial" w:cs="Arial"/>
          <w:spacing w:val="1"/>
          <w:sz w:val="20"/>
          <w:szCs w:val="20"/>
        </w:rPr>
        <w:t xml:space="preserve"> </w:t>
      </w:r>
      <w:r w:rsidRPr="00346451">
        <w:rPr>
          <w:rFonts w:ascii="Arial" w:hAnsi="Arial" w:cs="Arial"/>
          <w:sz w:val="20"/>
          <w:szCs w:val="20"/>
        </w:rPr>
        <w:t>potentiellement</w:t>
      </w:r>
      <w:r w:rsidRPr="00346451">
        <w:rPr>
          <w:rFonts w:ascii="Arial" w:hAnsi="Arial" w:cs="Arial"/>
          <w:spacing w:val="-1"/>
          <w:sz w:val="20"/>
          <w:szCs w:val="20"/>
        </w:rPr>
        <w:t xml:space="preserve"> </w:t>
      </w:r>
      <w:r w:rsidRPr="00346451">
        <w:rPr>
          <w:rFonts w:ascii="Arial" w:hAnsi="Arial" w:cs="Arial"/>
          <w:sz w:val="20"/>
          <w:szCs w:val="20"/>
        </w:rPr>
        <w:t>encourus</w:t>
      </w:r>
      <w:r>
        <w:rPr>
          <w:rFonts w:ascii="Arial" w:hAnsi="Arial" w:cs="Arial"/>
          <w:sz w:val="20"/>
          <w:szCs w:val="20"/>
        </w:rPr>
        <w:t>.</w:t>
      </w:r>
    </w:p>
    <w:p w14:paraId="3FE9C490" w14:textId="77777777" w:rsidR="000B7331" w:rsidRPr="002F4290" w:rsidRDefault="000B7331" w:rsidP="000C7442">
      <w:pPr>
        <w:autoSpaceDE w:val="0"/>
        <w:autoSpaceDN w:val="0"/>
        <w:adjustRightInd w:val="0"/>
        <w:jc w:val="both"/>
        <w:rPr>
          <w:rFonts w:ascii="Arial" w:hAnsi="Arial" w:cs="Arial"/>
          <w:sz w:val="20"/>
          <w:szCs w:val="20"/>
        </w:rPr>
      </w:pPr>
      <w:r w:rsidRPr="002F4290">
        <w:rPr>
          <w:rFonts w:ascii="Arial" w:hAnsi="Arial" w:cs="Arial"/>
          <w:sz w:val="20"/>
          <w:szCs w:val="20"/>
        </w:rPr>
        <w:t xml:space="preserve">Veillez à toujours prendre ce médicament en suivant exactement les indications de votre médecin. Vérifiez auprès de votre médecin en cas de doute. </w:t>
      </w:r>
    </w:p>
    <w:p w14:paraId="168FDE1D" w14:textId="77777777" w:rsidR="00377803" w:rsidRPr="002F4290" w:rsidRDefault="000B7331" w:rsidP="000C7442">
      <w:pPr>
        <w:autoSpaceDE w:val="0"/>
        <w:autoSpaceDN w:val="0"/>
        <w:adjustRightInd w:val="0"/>
        <w:jc w:val="both"/>
        <w:rPr>
          <w:rFonts w:ascii="Arial" w:hAnsi="Arial" w:cs="Arial"/>
          <w:sz w:val="20"/>
          <w:szCs w:val="20"/>
        </w:rPr>
      </w:pPr>
      <w:r w:rsidRPr="002F4290">
        <w:rPr>
          <w:rFonts w:ascii="Arial" w:hAnsi="Arial" w:cs="Arial"/>
          <w:sz w:val="20"/>
          <w:szCs w:val="20"/>
        </w:rPr>
        <w:t>La dose recommandée est de 2 comprimés (500 mg d’</w:t>
      </w:r>
      <w:proofErr w:type="spellStart"/>
      <w:r w:rsidRPr="002F4290">
        <w:rPr>
          <w:rFonts w:ascii="Arial" w:hAnsi="Arial" w:cs="Arial"/>
          <w:sz w:val="20"/>
          <w:szCs w:val="20"/>
        </w:rPr>
        <w:t>ivosidenib</w:t>
      </w:r>
      <w:proofErr w:type="spellEnd"/>
      <w:r w:rsidRPr="002F4290">
        <w:rPr>
          <w:rFonts w:ascii="Arial" w:hAnsi="Arial" w:cs="Arial"/>
          <w:sz w:val="20"/>
          <w:szCs w:val="20"/>
        </w:rPr>
        <w:t>) à prendre une fois par jour à peu près à la même heure chaque jour.</w:t>
      </w:r>
    </w:p>
    <w:p w14:paraId="34992C48" w14:textId="77777777" w:rsidR="00377803" w:rsidRPr="002F4290" w:rsidRDefault="000B7331" w:rsidP="000C7442">
      <w:pPr>
        <w:autoSpaceDE w:val="0"/>
        <w:autoSpaceDN w:val="0"/>
        <w:adjustRightInd w:val="0"/>
        <w:jc w:val="both"/>
        <w:rPr>
          <w:rFonts w:ascii="Arial" w:hAnsi="Arial" w:cs="Arial"/>
          <w:sz w:val="20"/>
          <w:szCs w:val="20"/>
        </w:rPr>
      </w:pPr>
      <w:r w:rsidRPr="002F4290">
        <w:rPr>
          <w:rFonts w:ascii="Arial" w:hAnsi="Arial" w:cs="Arial"/>
          <w:sz w:val="20"/>
          <w:szCs w:val="20"/>
        </w:rPr>
        <w:t>Votre médecin peut vous demander de prendre 1 comprimé (250 mg d’</w:t>
      </w:r>
      <w:proofErr w:type="spellStart"/>
      <w:r w:rsidRPr="002F4290">
        <w:rPr>
          <w:rFonts w:ascii="Arial" w:hAnsi="Arial" w:cs="Arial"/>
          <w:sz w:val="20"/>
          <w:szCs w:val="20"/>
        </w:rPr>
        <w:t>ivosidenib</w:t>
      </w:r>
      <w:proofErr w:type="spellEnd"/>
      <w:r w:rsidRPr="002F4290">
        <w:rPr>
          <w:rFonts w:ascii="Arial" w:hAnsi="Arial" w:cs="Arial"/>
          <w:sz w:val="20"/>
          <w:szCs w:val="20"/>
        </w:rPr>
        <w:t xml:space="preserve">) si vous prenez d’autres médicaments ou pour vous aider à mieux tolérer certains effets indésirables éventuels. </w:t>
      </w:r>
    </w:p>
    <w:p w14:paraId="285966BA" w14:textId="77777777" w:rsidR="00377803" w:rsidRPr="002F4290" w:rsidRDefault="000B7331" w:rsidP="007E2BAC">
      <w:pPr>
        <w:autoSpaceDE w:val="0"/>
        <w:autoSpaceDN w:val="0"/>
        <w:adjustRightInd w:val="0"/>
        <w:spacing w:after="0"/>
        <w:ind w:left="142"/>
        <w:jc w:val="both"/>
        <w:rPr>
          <w:rFonts w:ascii="Arial" w:hAnsi="Arial" w:cs="Arial"/>
          <w:sz w:val="20"/>
          <w:szCs w:val="20"/>
        </w:rPr>
      </w:pPr>
      <w:r w:rsidRPr="002F4290">
        <w:rPr>
          <w:rFonts w:ascii="Arial" w:hAnsi="Arial" w:cs="Arial"/>
          <w:sz w:val="20"/>
          <w:szCs w:val="20"/>
        </w:rPr>
        <w:t xml:space="preserve">• Prenez les comprimés sans nourriture. Ne mangez rien dans les 2 heures qui précèdent et dans l’heure qui suit la prise de comprimés. </w:t>
      </w:r>
    </w:p>
    <w:p w14:paraId="4B83E856" w14:textId="77777777" w:rsidR="00377803" w:rsidRPr="002F4290" w:rsidRDefault="000B7331" w:rsidP="007E2BAC">
      <w:pPr>
        <w:autoSpaceDE w:val="0"/>
        <w:autoSpaceDN w:val="0"/>
        <w:adjustRightInd w:val="0"/>
        <w:spacing w:after="0"/>
        <w:ind w:left="142"/>
        <w:jc w:val="both"/>
        <w:rPr>
          <w:rFonts w:ascii="Arial" w:hAnsi="Arial" w:cs="Arial"/>
          <w:sz w:val="20"/>
          <w:szCs w:val="20"/>
        </w:rPr>
      </w:pPr>
      <w:r w:rsidRPr="002F4290">
        <w:rPr>
          <w:rFonts w:ascii="Arial" w:hAnsi="Arial" w:cs="Arial"/>
          <w:sz w:val="20"/>
          <w:szCs w:val="20"/>
        </w:rPr>
        <w:t xml:space="preserve">• Avalez les comprimés entiers avec de l’eau. </w:t>
      </w:r>
    </w:p>
    <w:p w14:paraId="099E9053" w14:textId="77777777" w:rsidR="00377803" w:rsidRPr="002F4290" w:rsidRDefault="000B7331" w:rsidP="007E2BAC">
      <w:pPr>
        <w:autoSpaceDE w:val="0"/>
        <w:autoSpaceDN w:val="0"/>
        <w:adjustRightInd w:val="0"/>
        <w:spacing w:after="0"/>
        <w:ind w:left="142"/>
        <w:jc w:val="both"/>
        <w:rPr>
          <w:rFonts w:ascii="Arial" w:hAnsi="Arial" w:cs="Arial"/>
          <w:sz w:val="20"/>
          <w:szCs w:val="20"/>
        </w:rPr>
      </w:pPr>
      <w:r w:rsidRPr="002F4290">
        <w:rPr>
          <w:rFonts w:ascii="Arial" w:hAnsi="Arial" w:cs="Arial"/>
          <w:sz w:val="20"/>
          <w:szCs w:val="20"/>
        </w:rPr>
        <w:t xml:space="preserve">• N’avalez pas le </w:t>
      </w:r>
      <w:proofErr w:type="spellStart"/>
      <w:r w:rsidRPr="002F4290">
        <w:rPr>
          <w:rFonts w:ascii="Arial" w:hAnsi="Arial" w:cs="Arial"/>
          <w:sz w:val="20"/>
          <w:szCs w:val="20"/>
        </w:rPr>
        <w:t>dessicant</w:t>
      </w:r>
      <w:proofErr w:type="spellEnd"/>
      <w:r w:rsidRPr="002F4290">
        <w:rPr>
          <w:rFonts w:ascii="Arial" w:hAnsi="Arial" w:cs="Arial"/>
          <w:sz w:val="20"/>
          <w:szCs w:val="20"/>
        </w:rPr>
        <w:t xml:space="preserve"> se trouvant dans le flacon. Le </w:t>
      </w:r>
      <w:proofErr w:type="spellStart"/>
      <w:r w:rsidRPr="002F4290">
        <w:rPr>
          <w:rFonts w:ascii="Arial" w:hAnsi="Arial" w:cs="Arial"/>
          <w:sz w:val="20"/>
          <w:szCs w:val="20"/>
        </w:rPr>
        <w:t>dessicant</w:t>
      </w:r>
      <w:proofErr w:type="spellEnd"/>
      <w:r w:rsidRPr="002F4290">
        <w:rPr>
          <w:rFonts w:ascii="Arial" w:hAnsi="Arial" w:cs="Arial"/>
          <w:sz w:val="20"/>
          <w:szCs w:val="20"/>
        </w:rPr>
        <w:t xml:space="preserve"> permet de protéger les comprimés de l’humidité (voir les rubriques 5 et 6). </w:t>
      </w:r>
    </w:p>
    <w:p w14:paraId="334B3B73" w14:textId="1E750070" w:rsidR="000B7331" w:rsidRPr="002F4290" w:rsidRDefault="000B7331" w:rsidP="007E2BAC">
      <w:pPr>
        <w:autoSpaceDE w:val="0"/>
        <w:autoSpaceDN w:val="0"/>
        <w:adjustRightInd w:val="0"/>
        <w:spacing w:after="0"/>
        <w:ind w:left="142"/>
        <w:jc w:val="both"/>
        <w:rPr>
          <w:rFonts w:ascii="Arial" w:hAnsi="Arial" w:cs="Arial"/>
          <w:i/>
          <w:color w:val="9933FF"/>
          <w:sz w:val="20"/>
          <w:szCs w:val="20"/>
          <w:lang w:eastAsia="fr-FR"/>
        </w:rPr>
      </w:pPr>
      <w:r w:rsidRPr="002F4290">
        <w:rPr>
          <w:rFonts w:ascii="Arial" w:hAnsi="Arial" w:cs="Arial"/>
          <w:sz w:val="20"/>
          <w:szCs w:val="20"/>
        </w:rPr>
        <w:t>• Si vous vomissez après avoir pris votre dose habituelle, ne prenez pas de comprimés supplémentaires. Prenez votre dose suivante comme d’habitude le jour suivant.</w:t>
      </w:r>
    </w:p>
    <w:p w14:paraId="29130FDD" w14:textId="77777777" w:rsidR="00B93BFE" w:rsidRDefault="00B93BFE" w:rsidP="000C7442">
      <w:pPr>
        <w:autoSpaceDE w:val="0"/>
        <w:autoSpaceDN w:val="0"/>
        <w:adjustRightInd w:val="0"/>
        <w:jc w:val="both"/>
        <w:rPr>
          <w:rFonts w:ascii="Arial" w:hAnsi="Arial" w:cs="Arial"/>
          <w:i/>
          <w:color w:val="9933FF"/>
          <w:lang w:eastAsia="fr-FR"/>
        </w:rPr>
      </w:pPr>
    </w:p>
    <w:p w14:paraId="60BF839D" w14:textId="3FAC15B7" w:rsidR="00990AB5" w:rsidRPr="00831946" w:rsidRDefault="00EF4DA6" w:rsidP="009135AC">
      <w:pPr>
        <w:pStyle w:val="Corpsdetexte"/>
        <w:spacing w:after="160" w:line="259" w:lineRule="auto"/>
        <w:ind w:right="352"/>
        <w:jc w:val="both"/>
        <w:rPr>
          <w:rFonts w:ascii="Arial" w:hAnsi="Arial" w:cs="Arial"/>
          <w:b/>
          <w:bCs/>
          <w:sz w:val="20"/>
          <w:lang w:eastAsia="fr-FR"/>
        </w:rPr>
      </w:pPr>
      <w:r w:rsidRPr="00831946">
        <w:rPr>
          <w:rFonts w:ascii="Arial" w:hAnsi="Arial" w:cs="Arial"/>
          <w:b/>
          <w:bCs/>
          <w:sz w:val="20"/>
          <w:lang w:eastAsia="fr-FR"/>
        </w:rPr>
        <w:t xml:space="preserve">Ne prenez jamais </w:t>
      </w:r>
      <w:r w:rsidR="00606182">
        <w:rPr>
          <w:rFonts w:ascii="Arial" w:hAnsi="Arial" w:cs="Arial"/>
          <w:b/>
          <w:bCs/>
          <w:sz w:val="20"/>
          <w:lang w:eastAsia="fr-FR"/>
        </w:rPr>
        <w:t>TIBSOVO</w:t>
      </w:r>
    </w:p>
    <w:p w14:paraId="770A4367" w14:textId="1E795FE3" w:rsidR="00990AB5"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si vous êtes allergique à </w:t>
      </w:r>
      <w:proofErr w:type="spellStart"/>
      <w:r w:rsidRPr="00EF4DA6">
        <w:rPr>
          <w:rFonts w:ascii="Arial" w:hAnsi="Arial" w:cs="Arial"/>
          <w:sz w:val="20"/>
          <w:lang w:eastAsia="fr-FR"/>
        </w:rPr>
        <w:t>ivosidenib</w:t>
      </w:r>
      <w:proofErr w:type="spellEnd"/>
      <w:r w:rsidRPr="00EF4DA6">
        <w:rPr>
          <w:rFonts w:ascii="Arial" w:hAnsi="Arial" w:cs="Arial"/>
          <w:sz w:val="20"/>
          <w:lang w:eastAsia="fr-FR"/>
        </w:rPr>
        <w:t xml:space="preserve"> ou à l’un des autres composants contenus dans ce médicament (</w:t>
      </w:r>
      <w:r w:rsidR="001832BC">
        <w:rPr>
          <w:rFonts w:ascii="Arial" w:hAnsi="Arial" w:cs="Arial"/>
          <w:sz w:val="20"/>
          <w:lang w:eastAsia="fr-FR"/>
        </w:rPr>
        <w:t xml:space="preserve">voir </w:t>
      </w:r>
      <w:r w:rsidR="00990AB5">
        <w:rPr>
          <w:rFonts w:ascii="Arial" w:hAnsi="Arial" w:cs="Arial"/>
          <w:sz w:val="20"/>
          <w:lang w:eastAsia="fr-FR"/>
        </w:rPr>
        <w:t>rubrique 6 de la notice</w:t>
      </w:r>
      <w:r w:rsidRPr="00EF4DA6">
        <w:rPr>
          <w:rFonts w:ascii="Arial" w:hAnsi="Arial" w:cs="Arial"/>
          <w:sz w:val="20"/>
          <w:lang w:eastAsia="fr-FR"/>
        </w:rPr>
        <w:t xml:space="preserve">), </w:t>
      </w:r>
    </w:p>
    <w:p w14:paraId="765C64C9" w14:textId="77777777" w:rsidR="00990AB5"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si vous prenez déjà des médicaments tels que </w:t>
      </w:r>
      <w:proofErr w:type="spellStart"/>
      <w:r w:rsidRPr="00EF4DA6">
        <w:rPr>
          <w:rFonts w:ascii="Arial" w:hAnsi="Arial" w:cs="Arial"/>
          <w:sz w:val="20"/>
          <w:lang w:eastAsia="fr-FR"/>
        </w:rPr>
        <w:t>dabigatran</w:t>
      </w:r>
      <w:proofErr w:type="spellEnd"/>
      <w:r w:rsidRPr="00EF4DA6">
        <w:rPr>
          <w:rFonts w:ascii="Arial" w:hAnsi="Arial" w:cs="Arial"/>
          <w:sz w:val="20"/>
          <w:lang w:eastAsia="fr-FR"/>
        </w:rPr>
        <w:t xml:space="preserve"> (un médicament utilisé pour prévenir la formation de caillots sanguins), millepertuis (un médicament à base de plante utilisé pour traiter la dépression et l’anxiété), rifampicine (un médicament utilisé pour traiter les infections bactériennes) ou certains médicaments utilisés pour traiter l’épilepsie (par exemple, </w:t>
      </w:r>
      <w:proofErr w:type="spellStart"/>
      <w:r w:rsidRPr="00EF4DA6">
        <w:rPr>
          <w:rFonts w:ascii="Arial" w:hAnsi="Arial" w:cs="Arial"/>
          <w:sz w:val="20"/>
          <w:lang w:eastAsia="fr-FR"/>
        </w:rPr>
        <w:t>carbamazépine</w:t>
      </w:r>
      <w:proofErr w:type="spellEnd"/>
      <w:r w:rsidRPr="00EF4DA6">
        <w:rPr>
          <w:rFonts w:ascii="Arial" w:hAnsi="Arial" w:cs="Arial"/>
          <w:sz w:val="20"/>
          <w:lang w:eastAsia="fr-FR"/>
        </w:rPr>
        <w:t xml:space="preserve">, phénobarbital, </w:t>
      </w:r>
      <w:proofErr w:type="spellStart"/>
      <w:r w:rsidRPr="00EF4DA6">
        <w:rPr>
          <w:rFonts w:ascii="Arial" w:hAnsi="Arial" w:cs="Arial"/>
          <w:sz w:val="20"/>
          <w:lang w:eastAsia="fr-FR"/>
        </w:rPr>
        <w:t>phénytoïne</w:t>
      </w:r>
      <w:proofErr w:type="spellEnd"/>
      <w:r w:rsidRPr="00EF4DA6">
        <w:rPr>
          <w:rFonts w:ascii="Arial" w:hAnsi="Arial" w:cs="Arial"/>
          <w:sz w:val="20"/>
          <w:lang w:eastAsia="fr-FR"/>
        </w:rPr>
        <w:t>),</w:t>
      </w:r>
    </w:p>
    <w:p w14:paraId="7D99A638" w14:textId="77777777" w:rsidR="008428D7"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si vous avez un problème cardiaque congénital appelé « syndrome du </w:t>
      </w:r>
      <w:proofErr w:type="spellStart"/>
      <w:r w:rsidRPr="00EF4DA6">
        <w:rPr>
          <w:rFonts w:ascii="Arial" w:hAnsi="Arial" w:cs="Arial"/>
          <w:sz w:val="20"/>
          <w:lang w:eastAsia="fr-FR"/>
        </w:rPr>
        <w:t>QTc</w:t>
      </w:r>
      <w:proofErr w:type="spellEnd"/>
      <w:r w:rsidRPr="00EF4DA6">
        <w:rPr>
          <w:rFonts w:ascii="Arial" w:hAnsi="Arial" w:cs="Arial"/>
          <w:sz w:val="20"/>
          <w:lang w:eastAsia="fr-FR"/>
        </w:rPr>
        <w:t xml:space="preserve"> long congénital »,</w:t>
      </w:r>
    </w:p>
    <w:p w14:paraId="1FFA6BFE" w14:textId="0A8AA3B7" w:rsidR="00990AB5"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si vous avez des antécédents familiaux de mort subite ou un rythme cardiaque anormal ou irrégulier au niveau du ventricule (arythmie ventriculaire), </w:t>
      </w:r>
    </w:p>
    <w:p w14:paraId="58A7C038" w14:textId="77777777" w:rsidR="00990AB5"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si vous avez une activité électrique anormale sévère de votre cœur qui affecte son rythme appelée « allongement du </w:t>
      </w:r>
      <w:proofErr w:type="spellStart"/>
      <w:r w:rsidRPr="00EF4DA6">
        <w:rPr>
          <w:rFonts w:ascii="Arial" w:hAnsi="Arial" w:cs="Arial"/>
          <w:sz w:val="20"/>
          <w:lang w:eastAsia="fr-FR"/>
        </w:rPr>
        <w:t>QTc</w:t>
      </w:r>
      <w:proofErr w:type="spellEnd"/>
      <w:r w:rsidRPr="00EF4DA6">
        <w:rPr>
          <w:rFonts w:ascii="Arial" w:hAnsi="Arial" w:cs="Arial"/>
          <w:sz w:val="20"/>
          <w:lang w:eastAsia="fr-FR"/>
        </w:rPr>
        <w:t xml:space="preserve"> ». </w:t>
      </w:r>
    </w:p>
    <w:p w14:paraId="517D1451" w14:textId="28AD7B99" w:rsidR="00990AB5"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Ne prenez pas </w:t>
      </w:r>
      <w:r w:rsidR="00606182">
        <w:rPr>
          <w:rFonts w:ascii="Arial" w:hAnsi="Arial" w:cs="Arial"/>
          <w:sz w:val="20"/>
          <w:lang w:eastAsia="fr-FR"/>
        </w:rPr>
        <w:t>TIBSOVO</w:t>
      </w:r>
      <w:r w:rsidRPr="00EF4DA6">
        <w:rPr>
          <w:rFonts w:ascii="Arial" w:hAnsi="Arial" w:cs="Arial"/>
          <w:sz w:val="20"/>
          <w:lang w:eastAsia="fr-FR"/>
        </w:rPr>
        <w:t xml:space="preserve"> si vous êtes concerné(e) par l’une des situations ci-dessus. Si vous n’êtes pas sûr, parlez-en à votre médecin. </w:t>
      </w:r>
    </w:p>
    <w:p w14:paraId="6A21634F" w14:textId="77777777" w:rsidR="00990AB5" w:rsidRPr="00831946" w:rsidRDefault="00EF4DA6" w:rsidP="009135AC">
      <w:pPr>
        <w:pStyle w:val="Corpsdetexte"/>
        <w:spacing w:after="160" w:line="259" w:lineRule="auto"/>
        <w:ind w:right="352"/>
        <w:jc w:val="both"/>
        <w:rPr>
          <w:rFonts w:ascii="Arial" w:hAnsi="Arial" w:cs="Arial"/>
          <w:b/>
          <w:bCs/>
          <w:sz w:val="20"/>
          <w:lang w:eastAsia="fr-FR"/>
        </w:rPr>
      </w:pPr>
      <w:r w:rsidRPr="00831946">
        <w:rPr>
          <w:rFonts w:ascii="Arial" w:hAnsi="Arial" w:cs="Arial"/>
          <w:b/>
          <w:bCs/>
          <w:sz w:val="20"/>
          <w:lang w:eastAsia="fr-FR"/>
        </w:rPr>
        <w:t xml:space="preserve">Avertissements et précautions </w:t>
      </w:r>
    </w:p>
    <w:p w14:paraId="4606D7B1" w14:textId="3CF6B8D1" w:rsidR="00831946" w:rsidRDefault="00831946" w:rsidP="009135AC">
      <w:pPr>
        <w:pStyle w:val="Corpsdetexte"/>
        <w:spacing w:after="160" w:line="259" w:lineRule="auto"/>
        <w:ind w:right="352"/>
        <w:jc w:val="both"/>
        <w:rPr>
          <w:rFonts w:ascii="Arial" w:hAnsi="Arial" w:cs="Arial"/>
          <w:sz w:val="20"/>
          <w:lang w:eastAsia="fr-FR"/>
        </w:rPr>
      </w:pPr>
      <w:r>
        <w:rPr>
          <w:rFonts w:ascii="Arial" w:hAnsi="Arial" w:cs="Arial"/>
          <w:sz w:val="20"/>
          <w:lang w:eastAsia="fr-FR"/>
        </w:rPr>
        <w:t>*</w:t>
      </w:r>
      <w:r w:rsidRPr="00E22FC4">
        <w:rPr>
          <w:rFonts w:ascii="Arial" w:hAnsi="Arial" w:cs="Arial"/>
          <w:b/>
          <w:bCs/>
          <w:sz w:val="20"/>
          <w:lang w:eastAsia="fr-FR"/>
        </w:rPr>
        <w:t>Syndrome de différentiation chez les patients ayant une leucémie aiguë myéloïde</w:t>
      </w:r>
      <w:r w:rsidRPr="00EF4DA6">
        <w:rPr>
          <w:rFonts w:ascii="Arial" w:hAnsi="Arial" w:cs="Arial"/>
          <w:sz w:val="20"/>
          <w:lang w:eastAsia="fr-FR"/>
        </w:rPr>
        <w:t xml:space="preserve"> : </w:t>
      </w:r>
    </w:p>
    <w:p w14:paraId="29D6A704" w14:textId="226B7513" w:rsidR="00D505EA" w:rsidRDefault="00606182" w:rsidP="00D505EA">
      <w:pPr>
        <w:pStyle w:val="Corpsdetexte"/>
        <w:spacing w:after="160" w:line="259" w:lineRule="auto"/>
        <w:ind w:right="352"/>
        <w:jc w:val="both"/>
        <w:rPr>
          <w:rFonts w:ascii="Arial" w:hAnsi="Arial" w:cs="Arial"/>
          <w:sz w:val="20"/>
          <w:lang w:eastAsia="fr-FR"/>
        </w:rPr>
      </w:pPr>
      <w:r>
        <w:rPr>
          <w:rFonts w:ascii="Arial" w:hAnsi="Arial" w:cs="Arial"/>
          <w:sz w:val="20"/>
          <w:lang w:eastAsia="fr-FR"/>
        </w:rPr>
        <w:t>TIBSOVO</w:t>
      </w:r>
      <w:r w:rsidR="00831946" w:rsidRPr="00EF4DA6">
        <w:rPr>
          <w:rFonts w:ascii="Arial" w:hAnsi="Arial" w:cs="Arial"/>
          <w:sz w:val="20"/>
          <w:lang w:eastAsia="fr-FR"/>
        </w:rPr>
        <w:t xml:space="preserve"> peut provoquer une maladie grave appelée syndrome de différenciation chez les patients ayant une leucémie aiguë myéloïde. C’est une maladie qui touche vos cellules sanguines et peut mettre le pronostic vital en jeu en l’absence de traitement.</w:t>
      </w:r>
      <w:r w:rsidR="00D505EA" w:rsidRPr="00D505EA">
        <w:rPr>
          <w:rFonts w:ascii="Arial" w:hAnsi="Arial" w:cs="Arial"/>
          <w:sz w:val="20"/>
          <w:lang w:eastAsia="fr-FR"/>
        </w:rPr>
        <w:t xml:space="preserve"> </w:t>
      </w:r>
      <w:r w:rsidR="00D505EA" w:rsidRPr="00EF4DA6">
        <w:rPr>
          <w:rFonts w:ascii="Arial" w:hAnsi="Arial" w:cs="Arial"/>
          <w:sz w:val="20"/>
          <w:lang w:eastAsia="fr-FR"/>
        </w:rPr>
        <w:t xml:space="preserve">La boîte </w:t>
      </w:r>
      <w:r w:rsidR="00D505EA">
        <w:rPr>
          <w:rFonts w:ascii="Arial" w:hAnsi="Arial" w:cs="Arial"/>
          <w:sz w:val="20"/>
          <w:lang w:eastAsia="fr-FR"/>
        </w:rPr>
        <w:t xml:space="preserve">de traitement </w:t>
      </w:r>
      <w:r w:rsidR="00D505EA" w:rsidRPr="00EF4DA6">
        <w:rPr>
          <w:rFonts w:ascii="Arial" w:hAnsi="Arial" w:cs="Arial"/>
          <w:sz w:val="20"/>
          <w:lang w:eastAsia="fr-FR"/>
        </w:rPr>
        <w:t>contient une carte d'alerte du patient à garder en permanence avec vous. Elle contient des informations importantes pour vous et vos professionnels de santé sur ce qu'il faut faire si vous présentez l'un des symptômes du syndrome de différenciation (voir rubrique 4</w:t>
      </w:r>
      <w:r w:rsidR="00D505EA">
        <w:rPr>
          <w:rFonts w:ascii="Arial" w:hAnsi="Arial" w:cs="Arial"/>
          <w:sz w:val="20"/>
          <w:lang w:eastAsia="fr-FR"/>
        </w:rPr>
        <w:t xml:space="preserve"> de la notice</w:t>
      </w:r>
      <w:r w:rsidR="00D505EA" w:rsidRPr="00EF4DA6">
        <w:rPr>
          <w:rFonts w:ascii="Arial" w:hAnsi="Arial" w:cs="Arial"/>
          <w:sz w:val="20"/>
          <w:lang w:eastAsia="fr-FR"/>
        </w:rPr>
        <w:t>)</w:t>
      </w:r>
      <w:r w:rsidR="0095383C">
        <w:rPr>
          <w:rFonts w:ascii="Arial" w:hAnsi="Arial" w:cs="Arial"/>
          <w:sz w:val="20"/>
          <w:lang w:eastAsia="fr-FR"/>
        </w:rPr>
        <w:t>.</w:t>
      </w:r>
    </w:p>
    <w:p w14:paraId="43CDADD3" w14:textId="2AD20618" w:rsidR="00831946" w:rsidRDefault="00831946" w:rsidP="009135AC">
      <w:pPr>
        <w:pStyle w:val="Corpsdetexte"/>
        <w:spacing w:after="160" w:line="259" w:lineRule="auto"/>
        <w:ind w:right="352"/>
        <w:jc w:val="both"/>
        <w:rPr>
          <w:rFonts w:ascii="Arial" w:hAnsi="Arial" w:cs="Arial"/>
          <w:sz w:val="20"/>
          <w:lang w:eastAsia="fr-FR"/>
        </w:rPr>
      </w:pPr>
    </w:p>
    <w:p w14:paraId="5AB39934" w14:textId="0F77213D" w:rsidR="00831946" w:rsidRDefault="0083194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Consultez d’urgence un médecin si vous présentez l’un des symptômes suivants après avoir pris </w:t>
      </w:r>
      <w:r w:rsidR="00606182">
        <w:rPr>
          <w:rFonts w:ascii="Arial" w:hAnsi="Arial" w:cs="Arial"/>
          <w:sz w:val="20"/>
          <w:lang w:eastAsia="fr-FR"/>
        </w:rPr>
        <w:t>TIBSOVO</w:t>
      </w:r>
      <w:r w:rsidRPr="00EF4DA6">
        <w:rPr>
          <w:rFonts w:ascii="Arial" w:hAnsi="Arial" w:cs="Arial"/>
          <w:sz w:val="20"/>
          <w:lang w:eastAsia="fr-FR"/>
        </w:rPr>
        <w:t xml:space="preserve"> : </w:t>
      </w:r>
    </w:p>
    <w:p w14:paraId="7A850F3F"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lastRenderedPageBreak/>
        <w:t>• fièvre,</w:t>
      </w:r>
    </w:p>
    <w:p w14:paraId="64419247"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 toux, </w:t>
      </w:r>
    </w:p>
    <w:p w14:paraId="02130EE4"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difficulté à respirer, </w:t>
      </w:r>
    </w:p>
    <w:p w14:paraId="15E8F44C"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rash (éruption cutanée), </w:t>
      </w:r>
    </w:p>
    <w:p w14:paraId="41885533"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diminution de la production d’urine, </w:t>
      </w:r>
    </w:p>
    <w:p w14:paraId="027F65A7"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sensation vertigineuse ou étourdissement, </w:t>
      </w:r>
    </w:p>
    <w:p w14:paraId="6E34108C"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prise de poids rapide </w:t>
      </w:r>
    </w:p>
    <w:p w14:paraId="65D61387" w14:textId="77777777" w:rsidR="00831946" w:rsidRDefault="00831946" w:rsidP="003F7C27">
      <w:pPr>
        <w:pStyle w:val="Corpsdetexte"/>
        <w:spacing w:after="160" w:line="259" w:lineRule="auto"/>
        <w:ind w:left="284" w:right="352"/>
        <w:jc w:val="both"/>
        <w:rPr>
          <w:rFonts w:ascii="Arial" w:hAnsi="Arial" w:cs="Arial"/>
          <w:sz w:val="20"/>
          <w:lang w:eastAsia="fr-FR"/>
        </w:rPr>
      </w:pPr>
      <w:r w:rsidRPr="00EF4DA6">
        <w:rPr>
          <w:rFonts w:ascii="Arial" w:hAnsi="Arial" w:cs="Arial"/>
          <w:sz w:val="20"/>
          <w:lang w:eastAsia="fr-FR"/>
        </w:rPr>
        <w:t xml:space="preserve">• gonflement des bras ou des jambes. </w:t>
      </w:r>
    </w:p>
    <w:p w14:paraId="2666F442" w14:textId="77777777" w:rsidR="001832BC" w:rsidRDefault="0083194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Il peut s'agir de signes du syndrome de différenciation.</w:t>
      </w:r>
    </w:p>
    <w:p w14:paraId="259169AA" w14:textId="77777777" w:rsidR="00F270EE" w:rsidRPr="000000E9" w:rsidRDefault="003F7C27" w:rsidP="009135AC">
      <w:pPr>
        <w:pStyle w:val="Corpsdetexte"/>
        <w:spacing w:after="160" w:line="259" w:lineRule="auto"/>
        <w:ind w:right="352"/>
        <w:jc w:val="both"/>
        <w:rPr>
          <w:rFonts w:ascii="Arial" w:hAnsi="Arial" w:cs="Arial"/>
          <w:b/>
          <w:bCs/>
          <w:sz w:val="20"/>
          <w:lang w:eastAsia="fr-FR"/>
        </w:rPr>
      </w:pPr>
      <w:r w:rsidRPr="000000E9">
        <w:rPr>
          <w:rFonts w:ascii="Arial" w:hAnsi="Arial" w:cs="Arial"/>
          <w:b/>
          <w:bCs/>
          <w:sz w:val="20"/>
          <w:lang w:eastAsia="fr-FR"/>
        </w:rPr>
        <w:t>*</w:t>
      </w:r>
      <w:r w:rsidR="00EF4DA6" w:rsidRPr="000000E9">
        <w:rPr>
          <w:rFonts w:ascii="Arial" w:hAnsi="Arial" w:cs="Arial"/>
          <w:b/>
          <w:bCs/>
          <w:sz w:val="20"/>
          <w:lang w:eastAsia="fr-FR"/>
        </w:rPr>
        <w:t xml:space="preserve">Allongement de l’intervalle </w:t>
      </w:r>
      <w:proofErr w:type="spellStart"/>
      <w:r w:rsidR="00EF4DA6" w:rsidRPr="000000E9">
        <w:rPr>
          <w:rFonts w:ascii="Arial" w:hAnsi="Arial" w:cs="Arial"/>
          <w:b/>
          <w:bCs/>
          <w:sz w:val="20"/>
          <w:lang w:eastAsia="fr-FR"/>
        </w:rPr>
        <w:t>QTc</w:t>
      </w:r>
      <w:proofErr w:type="spellEnd"/>
      <w:r w:rsidR="00EF4DA6" w:rsidRPr="000000E9">
        <w:rPr>
          <w:rFonts w:ascii="Arial" w:hAnsi="Arial" w:cs="Arial"/>
          <w:b/>
          <w:bCs/>
          <w:sz w:val="20"/>
          <w:lang w:eastAsia="fr-FR"/>
        </w:rPr>
        <w:t xml:space="preserve"> : </w:t>
      </w:r>
    </w:p>
    <w:p w14:paraId="57F5C40E" w14:textId="6671480F" w:rsidR="00F270EE"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w:t>
      </w:r>
      <w:r w:rsidR="00606182">
        <w:rPr>
          <w:rFonts w:ascii="Arial" w:hAnsi="Arial" w:cs="Arial"/>
          <w:sz w:val="20"/>
          <w:lang w:eastAsia="fr-FR"/>
        </w:rPr>
        <w:t>TIBSOVO</w:t>
      </w:r>
      <w:r w:rsidRPr="00EF4DA6">
        <w:rPr>
          <w:rFonts w:ascii="Arial" w:hAnsi="Arial" w:cs="Arial"/>
          <w:sz w:val="20"/>
          <w:lang w:eastAsia="fr-FR"/>
        </w:rPr>
        <w:t xml:space="preserve"> peut provoquer une maladie grave appelée allongement de l’intervalle </w:t>
      </w:r>
      <w:proofErr w:type="spellStart"/>
      <w:r w:rsidRPr="00EF4DA6">
        <w:rPr>
          <w:rFonts w:ascii="Arial" w:hAnsi="Arial" w:cs="Arial"/>
          <w:sz w:val="20"/>
          <w:lang w:eastAsia="fr-FR"/>
        </w:rPr>
        <w:t>QTc</w:t>
      </w:r>
      <w:proofErr w:type="spellEnd"/>
      <w:r w:rsidRPr="00EF4DA6">
        <w:rPr>
          <w:rFonts w:ascii="Arial" w:hAnsi="Arial" w:cs="Arial"/>
          <w:sz w:val="20"/>
          <w:lang w:eastAsia="fr-FR"/>
        </w:rPr>
        <w:t xml:space="preserve">, qui peut entraîner des irrégularités du rythme cardiaque pouvant mettre en jeu le pronostic vital (activité électrique anormale du cœur qui affecte son rythme (arythmie)). Votre médecin devra vérifier l’activité électrique de votre cœur avant et pendant le traitement par </w:t>
      </w:r>
      <w:r w:rsidR="00606182">
        <w:rPr>
          <w:rFonts w:ascii="Arial" w:hAnsi="Arial" w:cs="Arial"/>
          <w:sz w:val="20"/>
          <w:lang w:eastAsia="fr-FR"/>
        </w:rPr>
        <w:t>TIBSOVO</w:t>
      </w:r>
      <w:r w:rsidRPr="00EF4DA6">
        <w:rPr>
          <w:rFonts w:ascii="Arial" w:hAnsi="Arial" w:cs="Arial"/>
          <w:sz w:val="20"/>
          <w:lang w:eastAsia="fr-FR"/>
        </w:rPr>
        <w:t xml:space="preserve"> (voir </w:t>
      </w:r>
      <w:r w:rsidR="00662AC3">
        <w:rPr>
          <w:rFonts w:ascii="Arial" w:hAnsi="Arial" w:cs="Arial"/>
          <w:sz w:val="20"/>
          <w:lang w:eastAsia="fr-FR"/>
        </w:rPr>
        <w:t xml:space="preserve">rubrique </w:t>
      </w:r>
      <w:r w:rsidRPr="00EF4DA6">
        <w:rPr>
          <w:rFonts w:ascii="Arial" w:hAnsi="Arial" w:cs="Arial"/>
          <w:sz w:val="20"/>
          <w:lang w:eastAsia="fr-FR"/>
        </w:rPr>
        <w:t>« examens réguliers »</w:t>
      </w:r>
      <w:r w:rsidR="00662AC3">
        <w:rPr>
          <w:rFonts w:ascii="Arial" w:hAnsi="Arial" w:cs="Arial"/>
          <w:sz w:val="20"/>
          <w:lang w:eastAsia="fr-FR"/>
        </w:rPr>
        <w:t xml:space="preserve"> de la notice</w:t>
      </w:r>
      <w:r w:rsidRPr="00EF4DA6">
        <w:rPr>
          <w:rFonts w:ascii="Arial" w:hAnsi="Arial" w:cs="Arial"/>
          <w:sz w:val="20"/>
          <w:lang w:eastAsia="fr-FR"/>
        </w:rPr>
        <w:t xml:space="preserve">). </w:t>
      </w:r>
    </w:p>
    <w:p w14:paraId="30A92083" w14:textId="780732AC" w:rsidR="00F270EE"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Consultez d’urgence un médecin en cas de sensation vertigineuse, d’étourdissement, de palpitations ou d’évanouissement (voir également rubrique 4</w:t>
      </w:r>
      <w:r w:rsidR="00F270EE">
        <w:rPr>
          <w:rFonts w:ascii="Arial" w:hAnsi="Arial" w:cs="Arial"/>
          <w:sz w:val="20"/>
          <w:lang w:eastAsia="fr-FR"/>
        </w:rPr>
        <w:t xml:space="preserve"> de la notice</w:t>
      </w:r>
      <w:r w:rsidRPr="00EF4DA6">
        <w:rPr>
          <w:rFonts w:ascii="Arial" w:hAnsi="Arial" w:cs="Arial"/>
          <w:sz w:val="20"/>
          <w:lang w:eastAsia="fr-FR"/>
        </w:rPr>
        <w:t xml:space="preserve">) après avoir pris </w:t>
      </w:r>
      <w:r w:rsidR="00606182">
        <w:rPr>
          <w:rFonts w:ascii="Arial" w:hAnsi="Arial" w:cs="Arial"/>
          <w:sz w:val="20"/>
          <w:lang w:eastAsia="fr-FR"/>
        </w:rPr>
        <w:t>TIBSOVO</w:t>
      </w:r>
      <w:r w:rsidRPr="00EF4DA6">
        <w:rPr>
          <w:rFonts w:ascii="Arial" w:hAnsi="Arial" w:cs="Arial"/>
          <w:sz w:val="20"/>
          <w:lang w:eastAsia="fr-FR"/>
        </w:rPr>
        <w:t xml:space="preserve">. Pendant le traitement, indiquez à vos médecins que vous prenez </w:t>
      </w:r>
      <w:r w:rsidR="00606182">
        <w:rPr>
          <w:rFonts w:ascii="Arial" w:hAnsi="Arial" w:cs="Arial"/>
          <w:sz w:val="20"/>
          <w:lang w:eastAsia="fr-FR"/>
        </w:rPr>
        <w:t>TIBSOVO</w:t>
      </w:r>
      <w:r w:rsidRPr="00EF4DA6">
        <w:rPr>
          <w:rFonts w:ascii="Arial" w:hAnsi="Arial" w:cs="Arial"/>
          <w:sz w:val="20"/>
          <w:lang w:eastAsia="fr-FR"/>
        </w:rPr>
        <w:t xml:space="preserve"> avant de commencer un nouveau traitement car il peut augmenter le risque d’un rythme cardiaque anormal.</w:t>
      </w:r>
    </w:p>
    <w:p w14:paraId="30BC1260" w14:textId="472FD603" w:rsidR="00F270EE"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Si vous présentez l’un des effets indésirables graves mentionnés ci-dessus, votre médecin pourra vous prescrire d’autres médicaments pour les traiter et pourra vous demander d’arrêter de prendre </w:t>
      </w:r>
      <w:r w:rsidR="00606182">
        <w:rPr>
          <w:rFonts w:ascii="Arial" w:hAnsi="Arial" w:cs="Arial"/>
          <w:sz w:val="20"/>
          <w:lang w:eastAsia="fr-FR"/>
        </w:rPr>
        <w:t>TIBSOVO</w:t>
      </w:r>
      <w:r w:rsidRPr="00EF4DA6">
        <w:rPr>
          <w:rFonts w:ascii="Arial" w:hAnsi="Arial" w:cs="Arial"/>
          <w:sz w:val="20"/>
          <w:lang w:eastAsia="fr-FR"/>
        </w:rPr>
        <w:t xml:space="preserve"> pendant un certain temps ou de l’arrêter définitivement.</w:t>
      </w:r>
    </w:p>
    <w:p w14:paraId="114D6A78" w14:textId="11320FBA" w:rsidR="00F270EE" w:rsidRDefault="00EF4DA6" w:rsidP="009135AC">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Adressez-vous à votre médecin avant de prendre </w:t>
      </w:r>
      <w:r w:rsidR="00606182">
        <w:rPr>
          <w:rFonts w:ascii="Arial" w:hAnsi="Arial" w:cs="Arial"/>
          <w:sz w:val="20"/>
          <w:lang w:eastAsia="fr-FR"/>
        </w:rPr>
        <w:t>TIBSOVO</w:t>
      </w:r>
      <w:r w:rsidRPr="00EF4DA6">
        <w:rPr>
          <w:rFonts w:ascii="Arial" w:hAnsi="Arial" w:cs="Arial"/>
          <w:sz w:val="20"/>
          <w:lang w:eastAsia="fr-FR"/>
        </w:rPr>
        <w:t xml:space="preserve"> si : </w:t>
      </w:r>
    </w:p>
    <w:p w14:paraId="56DA49F8" w14:textId="77777777" w:rsidR="00F270EE" w:rsidRDefault="00EF4DA6" w:rsidP="00BA389E">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vous avez des problèmes cardiaques ou si vous avez des taux d’électrolytes anormaux (tels que sodium, potassium, calcium ou magnésium) ; </w:t>
      </w:r>
    </w:p>
    <w:p w14:paraId="38EDCC4F" w14:textId="489215DB" w:rsidR="00F270EE" w:rsidRDefault="00EF4DA6" w:rsidP="003A429F">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vous prenez certains médicaments qui peuvent avoir un effet sur le cœur (par exemple, ceux utilisés pour traiter l’arythmie appelés </w:t>
      </w:r>
      <w:proofErr w:type="spellStart"/>
      <w:r w:rsidRPr="00EF4DA6">
        <w:rPr>
          <w:rFonts w:ascii="Arial" w:hAnsi="Arial" w:cs="Arial"/>
          <w:sz w:val="20"/>
          <w:lang w:eastAsia="fr-FR"/>
        </w:rPr>
        <w:t>antiarythmiques</w:t>
      </w:r>
      <w:proofErr w:type="spellEnd"/>
      <w:r w:rsidRPr="00EF4DA6">
        <w:rPr>
          <w:rFonts w:ascii="Arial" w:hAnsi="Arial" w:cs="Arial"/>
          <w:sz w:val="20"/>
          <w:lang w:eastAsia="fr-FR"/>
        </w:rPr>
        <w:t xml:space="preserve">, certains antibiotiques, certains antifongiques et ceux utilisés pour empêcher les nausées et les vomissements ; voir « Autres médicaments et </w:t>
      </w:r>
      <w:r w:rsidR="00606182">
        <w:rPr>
          <w:rFonts w:ascii="Arial" w:hAnsi="Arial" w:cs="Arial"/>
          <w:sz w:val="20"/>
          <w:lang w:eastAsia="fr-FR"/>
        </w:rPr>
        <w:t>TIBSOVO</w:t>
      </w:r>
      <w:r w:rsidRPr="00EF4DA6">
        <w:rPr>
          <w:rFonts w:ascii="Arial" w:hAnsi="Arial" w:cs="Arial"/>
          <w:sz w:val="20"/>
          <w:lang w:eastAsia="fr-FR"/>
        </w:rPr>
        <w:t xml:space="preserve"> »</w:t>
      </w:r>
      <w:r w:rsidR="00F270EE">
        <w:rPr>
          <w:rFonts w:ascii="Arial" w:hAnsi="Arial" w:cs="Arial"/>
          <w:sz w:val="20"/>
          <w:lang w:eastAsia="fr-FR"/>
        </w:rPr>
        <w:t xml:space="preserve"> dans la notice du médicament</w:t>
      </w:r>
      <w:r w:rsidRPr="00EF4DA6">
        <w:rPr>
          <w:rFonts w:ascii="Arial" w:hAnsi="Arial" w:cs="Arial"/>
          <w:sz w:val="20"/>
          <w:lang w:eastAsia="fr-FR"/>
        </w:rPr>
        <w:t xml:space="preserve">) ; </w:t>
      </w:r>
    </w:p>
    <w:p w14:paraId="109F3D6F" w14:textId="77777777" w:rsidR="00F270EE" w:rsidRDefault="00EF4DA6" w:rsidP="00967F06">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xml:space="preserve">• vous avez des problèmes rénaux ; </w:t>
      </w:r>
    </w:p>
    <w:p w14:paraId="00C91644" w14:textId="2D218095" w:rsidR="000C7442" w:rsidRDefault="00EF4DA6" w:rsidP="00BA389E">
      <w:pPr>
        <w:pStyle w:val="Corpsdetexte"/>
        <w:spacing w:after="160" w:line="259" w:lineRule="auto"/>
        <w:ind w:right="352"/>
        <w:jc w:val="both"/>
        <w:rPr>
          <w:rFonts w:ascii="Arial" w:hAnsi="Arial" w:cs="Arial"/>
          <w:sz w:val="20"/>
          <w:lang w:eastAsia="fr-FR"/>
        </w:rPr>
      </w:pPr>
      <w:r w:rsidRPr="00EF4DA6">
        <w:rPr>
          <w:rFonts w:ascii="Arial" w:hAnsi="Arial" w:cs="Arial"/>
          <w:sz w:val="20"/>
          <w:lang w:eastAsia="fr-FR"/>
        </w:rPr>
        <w:t>• vous avez des problèmes hépatiques.</w:t>
      </w:r>
    </w:p>
    <w:p w14:paraId="0E043063" w14:textId="77777777" w:rsidR="0059729B" w:rsidRDefault="0059729B" w:rsidP="0059729B">
      <w:pPr>
        <w:pStyle w:val="Corpsdetexte"/>
        <w:spacing w:after="160" w:line="259" w:lineRule="auto"/>
        <w:ind w:right="352"/>
        <w:jc w:val="both"/>
        <w:rPr>
          <w:rFonts w:ascii="Arial" w:hAnsi="Arial" w:cs="Arial"/>
          <w:sz w:val="20"/>
          <w:szCs w:val="20"/>
          <w:lang w:eastAsia="fr-FR"/>
        </w:rPr>
      </w:pPr>
    </w:p>
    <w:p w14:paraId="794E9DEE" w14:textId="1544DDF8" w:rsidR="007A5C7F" w:rsidRPr="0059729B" w:rsidRDefault="007A5C7F" w:rsidP="0059729B">
      <w:pPr>
        <w:pStyle w:val="Corpsdetexte"/>
        <w:spacing w:after="160" w:line="259" w:lineRule="auto"/>
        <w:ind w:right="352"/>
        <w:jc w:val="both"/>
        <w:rPr>
          <w:rFonts w:ascii="Arial" w:hAnsi="Arial" w:cs="Arial"/>
          <w:b/>
          <w:bCs/>
          <w:sz w:val="20"/>
          <w:szCs w:val="20"/>
          <w:lang w:eastAsia="fr-FR"/>
        </w:rPr>
      </w:pPr>
      <w:r w:rsidRPr="0059729B">
        <w:rPr>
          <w:rFonts w:ascii="Arial" w:hAnsi="Arial" w:cs="Arial"/>
          <w:b/>
          <w:bCs/>
          <w:sz w:val="20"/>
          <w:szCs w:val="20"/>
          <w:lang w:eastAsia="fr-FR"/>
        </w:rPr>
        <w:t>Effets indésirables éventuels</w:t>
      </w:r>
    </w:p>
    <w:p w14:paraId="521DC26B" w14:textId="77777777" w:rsidR="00936FD6" w:rsidRPr="0059729B" w:rsidRDefault="00936FD6" w:rsidP="0059729B">
      <w:pPr>
        <w:numPr>
          <w:ilvl w:val="12"/>
          <w:numId w:val="0"/>
        </w:numPr>
        <w:spacing w:line="240" w:lineRule="auto"/>
        <w:ind w:right="-29"/>
        <w:jc w:val="both"/>
        <w:rPr>
          <w:rFonts w:ascii="Arial" w:hAnsi="Arial" w:cs="Arial"/>
          <w:sz w:val="20"/>
          <w:szCs w:val="20"/>
        </w:rPr>
      </w:pPr>
      <w:r w:rsidRPr="0059729B">
        <w:rPr>
          <w:rFonts w:ascii="Arial" w:hAnsi="Arial" w:cs="Arial"/>
          <w:sz w:val="20"/>
          <w:szCs w:val="20"/>
        </w:rPr>
        <w:t>Comme tous les médicaments, ce médicament peut provoquer des effets indésirables, mais ils ne surviennent pas systématiquement chez tout le monde.</w:t>
      </w:r>
    </w:p>
    <w:p w14:paraId="5AB85404" w14:textId="77777777" w:rsidR="00936FD6" w:rsidRPr="0059729B" w:rsidRDefault="00936FD6" w:rsidP="0059729B">
      <w:pPr>
        <w:numPr>
          <w:ilvl w:val="12"/>
          <w:numId w:val="0"/>
        </w:numPr>
        <w:spacing w:line="240" w:lineRule="auto"/>
        <w:ind w:right="-29"/>
        <w:jc w:val="both"/>
        <w:rPr>
          <w:rFonts w:ascii="Arial" w:hAnsi="Arial" w:cs="Arial"/>
          <w:sz w:val="20"/>
          <w:szCs w:val="20"/>
        </w:rPr>
      </w:pPr>
    </w:p>
    <w:p w14:paraId="6C7C12CA" w14:textId="77777777" w:rsidR="00936FD6" w:rsidRPr="00BE5381" w:rsidRDefault="00936FD6" w:rsidP="00BE5381">
      <w:pPr>
        <w:rPr>
          <w:rFonts w:ascii="Arial" w:hAnsi="Arial" w:cs="Arial"/>
          <w:b/>
          <w:bCs/>
          <w:i/>
          <w:iCs/>
          <w:sz w:val="20"/>
          <w:szCs w:val="20"/>
        </w:rPr>
      </w:pPr>
      <w:r w:rsidRPr="00BE5381">
        <w:rPr>
          <w:rFonts w:ascii="Arial" w:hAnsi="Arial" w:cs="Arial"/>
          <w:b/>
          <w:bCs/>
          <w:i/>
          <w:iCs/>
          <w:sz w:val="20"/>
          <w:szCs w:val="20"/>
        </w:rPr>
        <w:t>Effets indésirables graves</w:t>
      </w:r>
    </w:p>
    <w:p w14:paraId="6EE9BA74" w14:textId="3B451FB2" w:rsidR="00936FD6" w:rsidRPr="0059729B" w:rsidRDefault="00936FD6" w:rsidP="0059729B">
      <w:pPr>
        <w:keepNext/>
        <w:keepLines/>
        <w:spacing w:line="240" w:lineRule="auto"/>
        <w:ind w:right="-28"/>
        <w:jc w:val="both"/>
        <w:rPr>
          <w:rFonts w:ascii="Arial" w:hAnsi="Arial" w:cs="Arial"/>
          <w:sz w:val="20"/>
          <w:szCs w:val="20"/>
        </w:rPr>
      </w:pPr>
      <w:r w:rsidRPr="0059729B">
        <w:rPr>
          <w:rFonts w:ascii="Arial" w:hAnsi="Arial" w:cs="Arial"/>
          <w:b/>
          <w:bCs/>
          <w:sz w:val="20"/>
          <w:szCs w:val="20"/>
        </w:rPr>
        <w:lastRenderedPageBreak/>
        <w:t xml:space="preserve">Consultez d’urgence un médecin si vous présentez un ou plusieurs des effets indésirables suivants. </w:t>
      </w:r>
      <w:r w:rsidRPr="0059729B">
        <w:rPr>
          <w:rFonts w:ascii="Arial" w:hAnsi="Arial" w:cs="Arial"/>
          <w:sz w:val="20"/>
          <w:szCs w:val="20"/>
        </w:rPr>
        <w:t xml:space="preserve">Les symptômes listés ci-dessous peuvent être dus à une maladie grave appelée </w:t>
      </w:r>
      <w:r w:rsidRPr="0059729B">
        <w:rPr>
          <w:rFonts w:ascii="Arial" w:hAnsi="Arial" w:cs="Arial"/>
          <w:b/>
          <w:sz w:val="20"/>
          <w:szCs w:val="20"/>
        </w:rPr>
        <w:t>syndrome de différentiation</w:t>
      </w:r>
      <w:r w:rsidRPr="0059729B">
        <w:rPr>
          <w:rFonts w:ascii="Arial" w:hAnsi="Arial" w:cs="Arial"/>
          <w:sz w:val="20"/>
          <w:szCs w:val="20"/>
        </w:rPr>
        <w:t xml:space="preserve"> ou </w:t>
      </w:r>
      <w:r w:rsidRPr="0059729B">
        <w:rPr>
          <w:rFonts w:ascii="Arial" w:hAnsi="Arial" w:cs="Arial"/>
          <w:b/>
          <w:sz w:val="20"/>
          <w:szCs w:val="20"/>
        </w:rPr>
        <w:t>allongement de l’intervalle </w:t>
      </w:r>
      <w:proofErr w:type="spellStart"/>
      <w:r w:rsidRPr="0059729B">
        <w:rPr>
          <w:rFonts w:ascii="Arial" w:hAnsi="Arial" w:cs="Arial"/>
          <w:b/>
          <w:sz w:val="20"/>
          <w:szCs w:val="20"/>
        </w:rPr>
        <w:t>QTc</w:t>
      </w:r>
      <w:proofErr w:type="spellEnd"/>
      <w:r w:rsidRPr="0059729B">
        <w:rPr>
          <w:rFonts w:ascii="Arial" w:hAnsi="Arial" w:cs="Arial"/>
          <w:sz w:val="20"/>
          <w:szCs w:val="20"/>
        </w:rPr>
        <w:t xml:space="preserve">, qui </w:t>
      </w:r>
      <w:proofErr w:type="gramStart"/>
      <w:r w:rsidRPr="0059729B">
        <w:rPr>
          <w:rFonts w:ascii="Arial" w:hAnsi="Arial" w:cs="Arial"/>
          <w:sz w:val="20"/>
          <w:szCs w:val="20"/>
        </w:rPr>
        <w:t>peuvent</w:t>
      </w:r>
      <w:proofErr w:type="gramEnd"/>
      <w:r w:rsidRPr="0059729B">
        <w:rPr>
          <w:rFonts w:ascii="Arial" w:hAnsi="Arial" w:cs="Arial"/>
          <w:sz w:val="20"/>
          <w:szCs w:val="20"/>
        </w:rPr>
        <w:t xml:space="preserve"> mettre en jeu le pronostic vital :</w:t>
      </w:r>
    </w:p>
    <w:p w14:paraId="4F7880BD" w14:textId="77777777" w:rsidR="003A429F" w:rsidRPr="0059729B" w:rsidRDefault="003A429F" w:rsidP="0059729B">
      <w:pPr>
        <w:pStyle w:val="Paragraphedeliste"/>
        <w:keepNext/>
        <w:keepLines/>
        <w:numPr>
          <w:ilvl w:val="0"/>
          <w:numId w:val="28"/>
        </w:numPr>
        <w:spacing w:after="0" w:line="240" w:lineRule="auto"/>
        <w:ind w:left="720" w:right="-28"/>
        <w:jc w:val="both"/>
        <w:rPr>
          <w:rFonts w:ascii="Arial" w:hAnsi="Arial" w:cs="Arial"/>
          <w:b/>
          <w:bCs/>
          <w:sz w:val="20"/>
          <w:szCs w:val="20"/>
        </w:rPr>
      </w:pPr>
      <w:r w:rsidRPr="0059729B">
        <w:rPr>
          <w:rFonts w:ascii="Arial" w:hAnsi="Arial" w:cs="Arial"/>
          <w:b/>
          <w:sz w:val="20"/>
          <w:szCs w:val="20"/>
        </w:rPr>
        <w:t>Syndrome de différentiation</w:t>
      </w:r>
    </w:p>
    <w:p w14:paraId="5CEFA3A8" w14:textId="77777777" w:rsidR="003A429F" w:rsidRPr="0059729B" w:rsidRDefault="003A429F" w:rsidP="0059729B">
      <w:pPr>
        <w:keepNext/>
        <w:keepLines/>
        <w:numPr>
          <w:ilvl w:val="12"/>
          <w:numId w:val="0"/>
        </w:numPr>
        <w:spacing w:after="0" w:line="240" w:lineRule="auto"/>
        <w:ind w:left="720" w:right="-28"/>
        <w:jc w:val="both"/>
        <w:rPr>
          <w:rFonts w:ascii="Arial" w:hAnsi="Arial" w:cs="Arial"/>
          <w:sz w:val="20"/>
          <w:szCs w:val="20"/>
        </w:rPr>
      </w:pPr>
      <w:r w:rsidRPr="0059729B">
        <w:rPr>
          <w:rFonts w:ascii="Arial" w:hAnsi="Arial" w:cs="Arial"/>
          <w:sz w:val="20"/>
          <w:szCs w:val="20"/>
        </w:rPr>
        <w:t>Contactez immédiatement votre médecin si vous avez l’un des symptômes suivants :</w:t>
      </w:r>
    </w:p>
    <w:p w14:paraId="70664B6E"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fièvre,</w:t>
      </w:r>
    </w:p>
    <w:p w14:paraId="1F68AE47"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toux,</w:t>
      </w:r>
    </w:p>
    <w:p w14:paraId="0DF2A241"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 xml:space="preserve">difficultés à respirer </w:t>
      </w:r>
    </w:p>
    <w:p w14:paraId="30473D87"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rash (éruption cutanée),</w:t>
      </w:r>
    </w:p>
    <w:p w14:paraId="38103A70"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 xml:space="preserve">diminution de la production d’urine, </w:t>
      </w:r>
    </w:p>
    <w:p w14:paraId="619E9EB8"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sensation vertigineuse ou étourdissement</w:t>
      </w:r>
    </w:p>
    <w:p w14:paraId="1D3BF65A"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prise de poids rapide,</w:t>
      </w:r>
    </w:p>
    <w:p w14:paraId="206697B0" w14:textId="77777777" w:rsidR="003A429F" w:rsidRPr="0059729B" w:rsidRDefault="003A429F" w:rsidP="0059729B">
      <w:pPr>
        <w:pStyle w:val="Paragraphedeliste"/>
        <w:keepNext/>
        <w:keepLines/>
        <w:numPr>
          <w:ilvl w:val="0"/>
          <w:numId w:val="27"/>
        </w:numPr>
        <w:tabs>
          <w:tab w:val="left" w:pos="567"/>
        </w:tabs>
        <w:spacing w:after="0" w:line="240" w:lineRule="auto"/>
        <w:ind w:left="1440"/>
        <w:jc w:val="both"/>
        <w:rPr>
          <w:rFonts w:ascii="Arial" w:hAnsi="Arial" w:cs="Arial"/>
          <w:sz w:val="20"/>
          <w:szCs w:val="20"/>
        </w:rPr>
      </w:pPr>
      <w:r w:rsidRPr="0059729B">
        <w:rPr>
          <w:rFonts w:ascii="Arial" w:hAnsi="Arial" w:cs="Arial"/>
          <w:sz w:val="20"/>
          <w:szCs w:val="20"/>
        </w:rPr>
        <w:t>gonflement des bras ou des jambes.</w:t>
      </w:r>
    </w:p>
    <w:p w14:paraId="2113318A" w14:textId="77777777" w:rsidR="003A429F" w:rsidRPr="0059729B" w:rsidRDefault="003A429F" w:rsidP="0059729B">
      <w:pPr>
        <w:keepNext/>
        <w:keepLines/>
        <w:spacing w:after="0" w:line="240" w:lineRule="auto"/>
        <w:ind w:left="720"/>
        <w:jc w:val="both"/>
        <w:rPr>
          <w:rFonts w:ascii="Arial" w:hAnsi="Arial" w:cs="Arial"/>
          <w:sz w:val="20"/>
          <w:szCs w:val="20"/>
        </w:rPr>
      </w:pPr>
      <w:r w:rsidRPr="0059729B">
        <w:rPr>
          <w:rFonts w:ascii="Arial" w:hAnsi="Arial" w:cs="Arial"/>
          <w:sz w:val="20"/>
          <w:szCs w:val="20"/>
        </w:rPr>
        <w:t>Certains ou tous ces symptômes peuvent être les signes d'une maladie appelée syndrome de différenciation (peut affecter plus d’1 personne sur 10).</w:t>
      </w:r>
    </w:p>
    <w:p w14:paraId="78602C35" w14:textId="275D50BF" w:rsidR="003A429F" w:rsidRDefault="003A429F" w:rsidP="0059729B">
      <w:pPr>
        <w:keepNext/>
        <w:keepLines/>
        <w:spacing w:after="0" w:line="240" w:lineRule="auto"/>
        <w:ind w:left="720"/>
        <w:jc w:val="both"/>
        <w:rPr>
          <w:rFonts w:ascii="Arial" w:hAnsi="Arial" w:cs="Arial"/>
          <w:sz w:val="20"/>
          <w:szCs w:val="20"/>
        </w:rPr>
      </w:pPr>
      <w:r w:rsidRPr="0059729B">
        <w:rPr>
          <w:rFonts w:ascii="Arial" w:hAnsi="Arial" w:cs="Arial"/>
          <w:sz w:val="20"/>
          <w:szCs w:val="20"/>
        </w:rPr>
        <w:t xml:space="preserve">Le syndrome de différenciation chez les patients ayant une LAM est survenu jusqu'à 46 jours après le début du traitement par </w:t>
      </w:r>
      <w:r w:rsidR="00606182">
        <w:rPr>
          <w:rFonts w:ascii="Arial" w:hAnsi="Arial" w:cs="Arial"/>
          <w:sz w:val="20"/>
          <w:szCs w:val="20"/>
        </w:rPr>
        <w:t>TIBSOVO</w:t>
      </w:r>
      <w:r w:rsidRPr="0059729B">
        <w:rPr>
          <w:rFonts w:ascii="Arial" w:hAnsi="Arial" w:cs="Arial"/>
          <w:sz w:val="20"/>
          <w:szCs w:val="20"/>
        </w:rPr>
        <w:t>.</w:t>
      </w:r>
    </w:p>
    <w:p w14:paraId="229CA00E" w14:textId="77777777" w:rsidR="00F67216" w:rsidRPr="0059729B" w:rsidRDefault="00F67216" w:rsidP="0059729B">
      <w:pPr>
        <w:keepNext/>
        <w:keepLines/>
        <w:spacing w:after="0" w:line="240" w:lineRule="auto"/>
        <w:ind w:left="720"/>
        <w:jc w:val="both"/>
        <w:rPr>
          <w:rFonts w:ascii="Arial" w:hAnsi="Arial" w:cs="Arial"/>
          <w:sz w:val="20"/>
          <w:szCs w:val="20"/>
        </w:rPr>
      </w:pPr>
    </w:p>
    <w:p w14:paraId="15F9A01A" w14:textId="77777777" w:rsidR="00967F06" w:rsidRPr="0059729B" w:rsidRDefault="00967F06" w:rsidP="0059729B">
      <w:pPr>
        <w:pStyle w:val="Paragraphedeliste"/>
        <w:keepNext/>
        <w:keepLines/>
        <w:numPr>
          <w:ilvl w:val="0"/>
          <w:numId w:val="28"/>
        </w:numPr>
        <w:spacing w:after="0" w:line="240" w:lineRule="auto"/>
        <w:ind w:left="709" w:right="-28"/>
        <w:jc w:val="both"/>
        <w:rPr>
          <w:rFonts w:ascii="Arial" w:hAnsi="Arial" w:cs="Arial"/>
          <w:sz w:val="20"/>
          <w:szCs w:val="20"/>
        </w:rPr>
      </w:pPr>
      <w:r w:rsidRPr="0059729B">
        <w:rPr>
          <w:rFonts w:ascii="Arial" w:hAnsi="Arial" w:cs="Arial"/>
          <w:b/>
          <w:sz w:val="20"/>
          <w:szCs w:val="20"/>
        </w:rPr>
        <w:t xml:space="preserve">Troubles du rythme cardiaque (allongement de l'intervalle </w:t>
      </w:r>
      <w:proofErr w:type="spellStart"/>
      <w:r w:rsidRPr="0059729B">
        <w:rPr>
          <w:rFonts w:ascii="Arial" w:hAnsi="Arial" w:cs="Arial"/>
          <w:b/>
          <w:sz w:val="20"/>
          <w:szCs w:val="20"/>
        </w:rPr>
        <w:t>QTc</w:t>
      </w:r>
      <w:proofErr w:type="spellEnd"/>
      <w:r w:rsidRPr="0059729B">
        <w:rPr>
          <w:rFonts w:ascii="Arial" w:hAnsi="Arial" w:cs="Arial"/>
          <w:b/>
          <w:sz w:val="20"/>
          <w:szCs w:val="20"/>
        </w:rPr>
        <w:t>)</w:t>
      </w:r>
    </w:p>
    <w:p w14:paraId="7F1DE8FD" w14:textId="247FC1D8" w:rsidR="00967F06" w:rsidRPr="0059729B" w:rsidRDefault="00967F06" w:rsidP="0059729B">
      <w:pPr>
        <w:pStyle w:val="Paragraphedeliste"/>
        <w:keepNext/>
        <w:keepLines/>
        <w:spacing w:after="0" w:line="240" w:lineRule="auto"/>
        <w:ind w:left="709" w:right="-28"/>
        <w:jc w:val="both"/>
        <w:rPr>
          <w:rFonts w:ascii="Arial" w:hAnsi="Arial" w:cs="Arial"/>
          <w:sz w:val="20"/>
          <w:szCs w:val="20"/>
        </w:rPr>
      </w:pPr>
      <w:r w:rsidRPr="0059729B">
        <w:rPr>
          <w:rFonts w:ascii="Arial" w:eastAsia="SimSun" w:hAnsi="Arial" w:cs="Arial"/>
          <w:sz w:val="20"/>
          <w:szCs w:val="20"/>
        </w:rPr>
        <w:t xml:space="preserve">Contactez immédiatement votre médecin si vous constatez un changement dans votre rythme cardiaque, ou si vous avez des sensations vertigineuses, ou en cas d’étourdissement ou </w:t>
      </w:r>
      <w:r w:rsidRPr="0059729B">
        <w:rPr>
          <w:rFonts w:ascii="Arial" w:hAnsi="Arial" w:cs="Arial"/>
          <w:sz w:val="20"/>
          <w:szCs w:val="20"/>
        </w:rPr>
        <w:t xml:space="preserve">d’évanouissement. </w:t>
      </w:r>
      <w:r w:rsidRPr="0059729B">
        <w:rPr>
          <w:rFonts w:ascii="Arial" w:eastAsia="SimSun" w:hAnsi="Arial" w:cs="Arial"/>
          <w:sz w:val="20"/>
          <w:szCs w:val="20"/>
        </w:rPr>
        <w:t xml:space="preserve">Il peut s'agir de signes d'un trouble cardiaque appelé allongement de l'intervalle QT (peut affecter </w:t>
      </w:r>
      <w:r w:rsidRPr="0059729B">
        <w:rPr>
          <w:rFonts w:ascii="Arial" w:hAnsi="Arial" w:cs="Arial"/>
          <w:sz w:val="20"/>
          <w:szCs w:val="20"/>
        </w:rPr>
        <w:t>plus d’</w:t>
      </w:r>
      <w:r w:rsidRPr="0059729B">
        <w:rPr>
          <w:rFonts w:ascii="Arial" w:eastAsia="SimSun" w:hAnsi="Arial" w:cs="Arial"/>
          <w:sz w:val="20"/>
          <w:szCs w:val="20"/>
        </w:rPr>
        <w:t>1 personne sur 10).</w:t>
      </w:r>
    </w:p>
    <w:p w14:paraId="45F0FA6D" w14:textId="32E81D21" w:rsidR="0003482C" w:rsidRPr="0059729B" w:rsidRDefault="0003482C" w:rsidP="0059729B">
      <w:pPr>
        <w:keepNext/>
        <w:keepLines/>
        <w:spacing w:line="240" w:lineRule="auto"/>
        <w:ind w:right="-28"/>
        <w:jc w:val="both"/>
        <w:rPr>
          <w:rFonts w:ascii="Arial" w:eastAsia="SimSun" w:hAnsi="Arial" w:cs="Arial"/>
          <w:sz w:val="20"/>
          <w:szCs w:val="20"/>
        </w:rPr>
      </w:pPr>
    </w:p>
    <w:p w14:paraId="0925EBF7" w14:textId="77777777" w:rsidR="00BF3E45" w:rsidRPr="00625074" w:rsidRDefault="00BF3E45" w:rsidP="0059729B">
      <w:pPr>
        <w:keepNext/>
        <w:keepLines/>
        <w:spacing w:line="240" w:lineRule="auto"/>
        <w:ind w:right="-28"/>
        <w:jc w:val="both"/>
        <w:rPr>
          <w:rFonts w:ascii="Arial" w:hAnsi="Arial" w:cs="Arial"/>
          <w:b/>
          <w:bCs/>
          <w:i/>
          <w:iCs/>
          <w:sz w:val="20"/>
          <w:szCs w:val="20"/>
        </w:rPr>
      </w:pPr>
      <w:r w:rsidRPr="00625074">
        <w:rPr>
          <w:rFonts w:ascii="Arial" w:hAnsi="Arial" w:cs="Arial"/>
          <w:b/>
          <w:bCs/>
          <w:i/>
          <w:iCs/>
          <w:sz w:val="20"/>
          <w:szCs w:val="20"/>
        </w:rPr>
        <w:t>Autres effets indésirables</w:t>
      </w:r>
    </w:p>
    <w:p w14:paraId="0EDA12FD" w14:textId="77777777" w:rsidR="00BF3E45" w:rsidRPr="0059729B" w:rsidRDefault="00BF3E45" w:rsidP="0059729B">
      <w:pPr>
        <w:keepNext/>
        <w:keepLines/>
        <w:tabs>
          <w:tab w:val="left" w:pos="7112"/>
        </w:tabs>
        <w:spacing w:line="240" w:lineRule="auto"/>
        <w:ind w:right="-28"/>
        <w:jc w:val="both"/>
        <w:rPr>
          <w:rFonts w:ascii="Arial" w:eastAsia="SimSun" w:hAnsi="Arial" w:cs="Arial"/>
          <w:sz w:val="20"/>
          <w:szCs w:val="20"/>
        </w:rPr>
      </w:pPr>
      <w:r w:rsidRPr="0059729B">
        <w:rPr>
          <w:rFonts w:ascii="Arial" w:hAnsi="Arial" w:cs="Arial"/>
          <w:sz w:val="20"/>
          <w:szCs w:val="20"/>
        </w:rPr>
        <w:t>Prévenez votre médecin si vous avez l’un des effets indésirables suivants :</w:t>
      </w:r>
    </w:p>
    <w:p w14:paraId="3DA699EB" w14:textId="77777777" w:rsidR="00BF3E45" w:rsidRPr="001146E9" w:rsidRDefault="00BF3E45" w:rsidP="0059729B">
      <w:pPr>
        <w:keepNext/>
        <w:shd w:val="clear" w:color="auto" w:fill="FFFFFF" w:themeFill="background1"/>
        <w:spacing w:line="240" w:lineRule="auto"/>
        <w:jc w:val="both"/>
        <w:rPr>
          <w:rFonts w:ascii="Arial" w:hAnsi="Arial" w:cs="Arial"/>
          <w:b/>
          <w:bCs/>
          <w:sz w:val="20"/>
          <w:szCs w:val="20"/>
        </w:rPr>
      </w:pPr>
      <w:r w:rsidRPr="001146E9">
        <w:rPr>
          <w:rFonts w:ascii="Arial" w:hAnsi="Arial" w:cs="Arial"/>
          <w:b/>
          <w:bCs/>
          <w:sz w:val="20"/>
          <w:szCs w:val="20"/>
        </w:rPr>
        <w:t>Très fréquent</w:t>
      </w:r>
      <w:r w:rsidRPr="001146E9">
        <w:rPr>
          <w:rFonts w:ascii="Arial" w:hAnsi="Arial" w:cs="Arial"/>
          <w:sz w:val="20"/>
          <w:szCs w:val="20"/>
        </w:rPr>
        <w:t xml:space="preserve"> (pouvant affecter plus de 1 personne sur 10) :</w:t>
      </w:r>
    </w:p>
    <w:p w14:paraId="3B6B961A" w14:textId="77777777" w:rsidR="00BF3E45" w:rsidRPr="001146E9" w:rsidRDefault="00BF3E45" w:rsidP="0059729B">
      <w:pPr>
        <w:numPr>
          <w:ilvl w:val="0"/>
          <w:numId w:val="29"/>
        </w:numPr>
        <w:spacing w:after="0" w:line="240" w:lineRule="auto"/>
        <w:ind w:left="357" w:hanging="357"/>
        <w:jc w:val="both"/>
        <w:rPr>
          <w:rFonts w:ascii="Arial" w:hAnsi="Arial" w:cs="Arial"/>
          <w:sz w:val="20"/>
          <w:szCs w:val="20"/>
        </w:rPr>
      </w:pPr>
      <w:r w:rsidRPr="001146E9">
        <w:rPr>
          <w:rFonts w:ascii="Arial" w:hAnsi="Arial" w:cs="Arial"/>
          <w:sz w:val="20"/>
          <w:szCs w:val="20"/>
        </w:rPr>
        <w:t>vomissements ;</w:t>
      </w:r>
    </w:p>
    <w:p w14:paraId="296A3319" w14:textId="77777777" w:rsidR="00BF3E45" w:rsidRPr="001146E9" w:rsidRDefault="00BF3E45" w:rsidP="0059729B">
      <w:pPr>
        <w:numPr>
          <w:ilvl w:val="0"/>
          <w:numId w:val="29"/>
        </w:numPr>
        <w:spacing w:after="0" w:line="240" w:lineRule="auto"/>
        <w:ind w:left="357" w:hanging="357"/>
        <w:jc w:val="both"/>
        <w:rPr>
          <w:rFonts w:ascii="Arial" w:hAnsi="Arial" w:cs="Arial"/>
          <w:sz w:val="20"/>
          <w:szCs w:val="20"/>
        </w:rPr>
      </w:pPr>
      <w:r w:rsidRPr="001146E9">
        <w:rPr>
          <w:rFonts w:ascii="Arial" w:hAnsi="Arial" w:cs="Arial"/>
          <w:sz w:val="20"/>
          <w:szCs w:val="20"/>
        </w:rPr>
        <w:t xml:space="preserve">neutropénie (faible taux de neutrophiles, un type de globules blancs qui combat les infections) ; </w:t>
      </w:r>
    </w:p>
    <w:p w14:paraId="6A36FCC7" w14:textId="77777777" w:rsidR="00BF3E45" w:rsidRPr="001146E9" w:rsidRDefault="00BF3E45" w:rsidP="0059729B">
      <w:pPr>
        <w:numPr>
          <w:ilvl w:val="0"/>
          <w:numId w:val="29"/>
        </w:numPr>
        <w:spacing w:after="0" w:line="240" w:lineRule="auto"/>
        <w:ind w:left="357" w:hanging="357"/>
        <w:jc w:val="both"/>
        <w:rPr>
          <w:rFonts w:ascii="Arial" w:hAnsi="Arial" w:cs="Arial"/>
          <w:sz w:val="20"/>
          <w:szCs w:val="20"/>
        </w:rPr>
      </w:pPr>
      <w:r w:rsidRPr="001146E9">
        <w:rPr>
          <w:rFonts w:ascii="Arial" w:hAnsi="Arial" w:cs="Arial"/>
          <w:sz w:val="20"/>
          <w:szCs w:val="20"/>
        </w:rPr>
        <w:t>thrombopénie (faible taux  de plaquettes sanguines qui peut entraîner des saignements et des ecchymoses) ;</w:t>
      </w:r>
    </w:p>
    <w:p w14:paraId="5A8C4F0F" w14:textId="77777777" w:rsidR="00BF3E45" w:rsidRPr="001146E9" w:rsidRDefault="00BF3E45" w:rsidP="0059729B">
      <w:pPr>
        <w:numPr>
          <w:ilvl w:val="0"/>
          <w:numId w:val="29"/>
        </w:numPr>
        <w:spacing w:after="0" w:line="240" w:lineRule="auto"/>
        <w:ind w:left="357" w:hanging="357"/>
        <w:jc w:val="both"/>
        <w:rPr>
          <w:rFonts w:ascii="Arial" w:hAnsi="Arial" w:cs="Arial"/>
          <w:sz w:val="20"/>
          <w:szCs w:val="20"/>
        </w:rPr>
      </w:pPr>
      <w:r w:rsidRPr="001146E9">
        <w:rPr>
          <w:rFonts w:ascii="Arial" w:hAnsi="Arial" w:cs="Arial"/>
          <w:sz w:val="20"/>
          <w:szCs w:val="20"/>
        </w:rPr>
        <w:t xml:space="preserve">leucocytose (taux élevés de globules blancs) ; </w:t>
      </w:r>
    </w:p>
    <w:p w14:paraId="53C1DA73" w14:textId="77777777" w:rsidR="00BF3E45" w:rsidRPr="001146E9" w:rsidRDefault="00BF3E45" w:rsidP="0059729B">
      <w:pPr>
        <w:numPr>
          <w:ilvl w:val="0"/>
          <w:numId w:val="29"/>
        </w:numPr>
        <w:spacing w:after="0" w:line="240" w:lineRule="auto"/>
        <w:ind w:left="357" w:hanging="357"/>
        <w:jc w:val="both"/>
        <w:rPr>
          <w:rFonts w:ascii="Arial" w:hAnsi="Arial" w:cs="Arial"/>
          <w:sz w:val="20"/>
          <w:szCs w:val="20"/>
        </w:rPr>
      </w:pPr>
      <w:r w:rsidRPr="001146E9">
        <w:rPr>
          <w:rFonts w:ascii="Arial" w:hAnsi="Arial" w:cs="Arial"/>
          <w:sz w:val="20"/>
          <w:szCs w:val="20"/>
        </w:rPr>
        <w:t>insomnie (difficulté à dormir) ;</w:t>
      </w:r>
    </w:p>
    <w:p w14:paraId="4EE64C1D" w14:textId="77777777" w:rsidR="00BF3E45" w:rsidRPr="001146E9" w:rsidRDefault="00BF3E45" w:rsidP="0059729B">
      <w:pPr>
        <w:numPr>
          <w:ilvl w:val="0"/>
          <w:numId w:val="29"/>
        </w:numPr>
        <w:spacing w:after="0" w:line="240" w:lineRule="auto"/>
        <w:ind w:left="357" w:hanging="357"/>
        <w:jc w:val="both"/>
        <w:rPr>
          <w:rFonts w:ascii="Arial" w:hAnsi="Arial" w:cs="Arial"/>
          <w:sz w:val="20"/>
          <w:szCs w:val="20"/>
        </w:rPr>
      </w:pPr>
      <w:r w:rsidRPr="001146E9">
        <w:rPr>
          <w:rFonts w:ascii="Arial" w:hAnsi="Arial" w:cs="Arial"/>
          <w:sz w:val="20"/>
          <w:szCs w:val="20"/>
        </w:rPr>
        <w:t>douleur dans les extrémités, douleur articulaire ;</w:t>
      </w:r>
    </w:p>
    <w:p w14:paraId="7402C24F" w14:textId="77777777" w:rsidR="00BF3E45" w:rsidRPr="001146E9" w:rsidRDefault="00BF3E45" w:rsidP="0059729B">
      <w:pPr>
        <w:numPr>
          <w:ilvl w:val="0"/>
          <w:numId w:val="29"/>
        </w:numPr>
        <w:spacing w:after="0" w:line="240" w:lineRule="auto"/>
        <w:ind w:left="357" w:hanging="357"/>
        <w:jc w:val="both"/>
        <w:rPr>
          <w:rFonts w:ascii="Arial" w:hAnsi="Arial" w:cs="Arial"/>
          <w:sz w:val="20"/>
          <w:szCs w:val="20"/>
        </w:rPr>
      </w:pPr>
      <w:r w:rsidRPr="001146E9">
        <w:rPr>
          <w:rFonts w:ascii="Arial" w:hAnsi="Arial" w:cs="Arial"/>
          <w:sz w:val="20"/>
          <w:szCs w:val="20"/>
        </w:rPr>
        <w:t>maux de tête ;</w:t>
      </w:r>
    </w:p>
    <w:p w14:paraId="28E53F5F" w14:textId="77777777" w:rsidR="00BF3E45" w:rsidRPr="001146E9" w:rsidRDefault="00BF3E45" w:rsidP="0059729B">
      <w:pPr>
        <w:numPr>
          <w:ilvl w:val="0"/>
          <w:numId w:val="29"/>
        </w:numPr>
        <w:spacing w:after="0" w:line="240" w:lineRule="auto"/>
        <w:ind w:left="357" w:hanging="357"/>
        <w:jc w:val="both"/>
        <w:rPr>
          <w:rFonts w:ascii="Arial" w:hAnsi="Arial" w:cs="Arial"/>
          <w:sz w:val="20"/>
          <w:szCs w:val="20"/>
        </w:rPr>
      </w:pPr>
      <w:r w:rsidRPr="001146E9">
        <w:rPr>
          <w:rFonts w:ascii="Arial" w:hAnsi="Arial" w:cs="Arial"/>
          <w:sz w:val="20"/>
          <w:szCs w:val="20"/>
        </w:rPr>
        <w:t>douleur dorsale ;</w:t>
      </w:r>
    </w:p>
    <w:p w14:paraId="7780C4CE" w14:textId="77777777" w:rsidR="009801A9" w:rsidRPr="001146E9" w:rsidRDefault="009801A9" w:rsidP="0059729B">
      <w:pPr>
        <w:keepNext/>
        <w:keepLines/>
        <w:spacing w:line="240" w:lineRule="auto"/>
        <w:ind w:right="-28"/>
        <w:jc w:val="both"/>
        <w:rPr>
          <w:rFonts w:ascii="Arial" w:hAnsi="Arial" w:cs="Arial"/>
          <w:b/>
          <w:bCs/>
          <w:sz w:val="20"/>
          <w:szCs w:val="20"/>
        </w:rPr>
      </w:pPr>
    </w:p>
    <w:p w14:paraId="519AB2B3" w14:textId="27656281" w:rsidR="00BF3E45" w:rsidRPr="001146E9" w:rsidRDefault="00BF3E45" w:rsidP="0059729B">
      <w:pPr>
        <w:keepNext/>
        <w:keepLines/>
        <w:spacing w:line="240" w:lineRule="auto"/>
        <w:ind w:right="-28"/>
        <w:jc w:val="both"/>
        <w:rPr>
          <w:rFonts w:ascii="Arial" w:hAnsi="Arial" w:cs="Arial"/>
          <w:sz w:val="20"/>
          <w:szCs w:val="20"/>
        </w:rPr>
      </w:pPr>
      <w:r w:rsidRPr="001146E9">
        <w:rPr>
          <w:rFonts w:ascii="Arial" w:hAnsi="Arial" w:cs="Arial"/>
          <w:b/>
          <w:bCs/>
          <w:sz w:val="20"/>
          <w:szCs w:val="20"/>
        </w:rPr>
        <w:t>Fréquent</w:t>
      </w:r>
      <w:r w:rsidRPr="001146E9">
        <w:rPr>
          <w:rFonts w:ascii="Arial" w:hAnsi="Arial" w:cs="Arial"/>
          <w:sz w:val="20"/>
          <w:szCs w:val="20"/>
        </w:rPr>
        <w:t xml:space="preserve"> (pouvant affecter jusqu’à 1 personne sur 100) :</w:t>
      </w:r>
    </w:p>
    <w:p w14:paraId="36C6628E" w14:textId="77777777" w:rsidR="00BF3E45" w:rsidRPr="001146E9" w:rsidRDefault="00BF3E45" w:rsidP="0059729B">
      <w:pPr>
        <w:numPr>
          <w:ilvl w:val="0"/>
          <w:numId w:val="29"/>
        </w:numPr>
        <w:spacing w:after="40" w:line="240" w:lineRule="auto"/>
        <w:ind w:left="357" w:hanging="357"/>
        <w:jc w:val="both"/>
        <w:rPr>
          <w:rFonts w:ascii="Arial" w:hAnsi="Arial" w:cs="Arial"/>
          <w:sz w:val="20"/>
          <w:szCs w:val="20"/>
        </w:rPr>
      </w:pPr>
      <w:r w:rsidRPr="001146E9">
        <w:rPr>
          <w:rFonts w:ascii="Arial" w:hAnsi="Arial" w:cs="Arial"/>
          <w:sz w:val="20"/>
          <w:szCs w:val="20"/>
        </w:rPr>
        <w:t>douleur dans la bouche ou la gorge ;</w:t>
      </w:r>
    </w:p>
    <w:p w14:paraId="1A765F24" w14:textId="742C7022" w:rsidR="007A5C7F" w:rsidRPr="001146E9" w:rsidRDefault="00BF3E45" w:rsidP="0059729B">
      <w:pPr>
        <w:numPr>
          <w:ilvl w:val="0"/>
          <w:numId w:val="29"/>
        </w:numPr>
        <w:ind w:left="357" w:right="352" w:hanging="357"/>
        <w:jc w:val="both"/>
        <w:rPr>
          <w:rFonts w:ascii="Arial" w:hAnsi="Arial" w:cs="Arial"/>
          <w:sz w:val="20"/>
          <w:szCs w:val="20"/>
          <w:lang w:eastAsia="fr-FR"/>
        </w:rPr>
      </w:pPr>
      <w:r w:rsidRPr="001146E9">
        <w:rPr>
          <w:rFonts w:ascii="Arial" w:hAnsi="Arial" w:cs="Arial"/>
          <w:sz w:val="20"/>
          <w:szCs w:val="20"/>
        </w:rPr>
        <w:t>leucopénie (faible taux de globules blancs).</w:t>
      </w:r>
    </w:p>
    <w:p w14:paraId="3D67DE35" w14:textId="5D95A947" w:rsidR="008862A9" w:rsidRDefault="009135AC" w:rsidP="008862A9">
      <w:pPr>
        <w:pStyle w:val="Corpsdetexte"/>
        <w:spacing w:after="160" w:line="259" w:lineRule="auto"/>
        <w:ind w:right="352"/>
        <w:jc w:val="both"/>
        <w:rPr>
          <w:rFonts w:ascii="Arial" w:hAnsi="Arial" w:cs="Arial"/>
          <w:color w:val="0562C1"/>
          <w:sz w:val="20"/>
          <w:szCs w:val="20"/>
          <w:u w:val="single" w:color="0562C1"/>
        </w:rPr>
      </w:pPr>
      <w:r w:rsidRPr="0064050F">
        <w:rPr>
          <w:rFonts w:ascii="Arial" w:hAnsi="Arial" w:cs="Arial"/>
          <w:sz w:val="20"/>
          <w:szCs w:val="20"/>
        </w:rPr>
        <w:t>Vous trouverez dans chaque boîte de médicament, la notice destinée au patient</w:t>
      </w:r>
      <w:r w:rsidR="006C574A">
        <w:rPr>
          <w:rFonts w:ascii="Arial" w:hAnsi="Arial" w:cs="Arial"/>
          <w:sz w:val="20"/>
          <w:szCs w:val="20"/>
        </w:rPr>
        <w:t xml:space="preserve"> laquelle ne mentionne pas l’indication du présent CPC mais vous informe notamment des contre-indications, mises en garde et effets indésirables</w:t>
      </w:r>
      <w:r w:rsidRPr="0064050F">
        <w:rPr>
          <w:rFonts w:ascii="Arial" w:hAnsi="Arial" w:cs="Arial"/>
          <w:sz w:val="20"/>
          <w:szCs w:val="20"/>
        </w:rPr>
        <w:t>. Elle est</w:t>
      </w:r>
      <w:r w:rsidRPr="0064050F">
        <w:rPr>
          <w:rFonts w:ascii="Arial" w:hAnsi="Arial" w:cs="Arial"/>
          <w:spacing w:val="1"/>
          <w:sz w:val="20"/>
          <w:szCs w:val="20"/>
        </w:rPr>
        <w:t xml:space="preserve"> </w:t>
      </w:r>
      <w:r w:rsidRPr="0064050F">
        <w:rPr>
          <w:rFonts w:ascii="Arial" w:hAnsi="Arial" w:cs="Arial"/>
          <w:sz w:val="20"/>
          <w:szCs w:val="20"/>
        </w:rPr>
        <w:t>également</w:t>
      </w:r>
      <w:r w:rsidRPr="0064050F">
        <w:rPr>
          <w:rFonts w:ascii="Arial" w:hAnsi="Arial" w:cs="Arial"/>
          <w:spacing w:val="1"/>
          <w:sz w:val="20"/>
          <w:szCs w:val="20"/>
        </w:rPr>
        <w:t xml:space="preserve"> </w:t>
      </w:r>
      <w:r w:rsidRPr="0064050F">
        <w:rPr>
          <w:rFonts w:ascii="Arial" w:hAnsi="Arial" w:cs="Arial"/>
          <w:sz w:val="20"/>
          <w:szCs w:val="20"/>
        </w:rPr>
        <w:t>consultable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base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médicaments</w:t>
      </w:r>
      <w:r w:rsidRPr="0064050F">
        <w:rPr>
          <w:rFonts w:ascii="Arial" w:hAnsi="Arial" w:cs="Arial"/>
          <w:spacing w:val="1"/>
          <w:sz w:val="20"/>
          <w:szCs w:val="20"/>
        </w:rPr>
        <w:t xml:space="preserve"> </w:t>
      </w:r>
      <w:r w:rsidRPr="0064050F">
        <w:rPr>
          <w:rFonts w:ascii="Arial" w:hAnsi="Arial" w:cs="Arial"/>
          <w:sz w:val="20"/>
          <w:szCs w:val="20"/>
        </w:rPr>
        <w:t>:</w:t>
      </w:r>
      <w:r w:rsidRPr="0064050F">
        <w:rPr>
          <w:rFonts w:ascii="Arial" w:hAnsi="Arial" w:cs="Arial"/>
          <w:spacing w:val="1"/>
          <w:sz w:val="20"/>
          <w:szCs w:val="20"/>
        </w:rPr>
        <w:t xml:space="preserve"> </w:t>
      </w:r>
      <w:hyperlink r:id="rId23">
        <w:r w:rsidRPr="0064050F">
          <w:rPr>
            <w:rFonts w:ascii="Arial" w:hAnsi="Arial" w:cs="Arial"/>
            <w:color w:val="0562C1"/>
            <w:sz w:val="20"/>
            <w:szCs w:val="20"/>
            <w:u w:val="single" w:color="0562C1"/>
          </w:rPr>
          <w:t>http://base-</w:t>
        </w:r>
      </w:hyperlink>
      <w:r w:rsidRPr="0064050F">
        <w:rPr>
          <w:rFonts w:ascii="Arial" w:hAnsi="Arial" w:cs="Arial"/>
          <w:color w:val="0562C1"/>
          <w:sz w:val="20"/>
          <w:szCs w:val="20"/>
          <w:u w:val="single" w:color="0562C1"/>
        </w:rPr>
        <w:t>donnees-publique.medicaments.gouv.fr/</w:t>
      </w:r>
      <w:r w:rsidR="008862A9">
        <w:rPr>
          <w:rFonts w:ascii="Arial" w:hAnsi="Arial" w:cs="Arial"/>
          <w:color w:val="0562C1"/>
          <w:sz w:val="20"/>
          <w:szCs w:val="20"/>
          <w:u w:val="single" w:color="0562C1"/>
        </w:rPr>
        <w:t>.</w:t>
      </w:r>
    </w:p>
    <w:p w14:paraId="101F3841" w14:textId="518BEBD9" w:rsidR="00901600" w:rsidRDefault="009135AC" w:rsidP="008862A9">
      <w:pPr>
        <w:pStyle w:val="Corpsdetexte"/>
        <w:spacing w:after="160" w:line="259" w:lineRule="auto"/>
        <w:ind w:right="352"/>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est</w:t>
      </w:r>
      <w:r w:rsidRPr="0064050F">
        <w:rPr>
          <w:rFonts w:ascii="Arial" w:hAnsi="Arial" w:cs="Arial"/>
          <w:spacing w:val="1"/>
          <w:sz w:val="20"/>
          <w:szCs w:val="20"/>
        </w:rPr>
        <w:t xml:space="preserve"> </w:t>
      </w:r>
      <w:r w:rsidRPr="0064050F">
        <w:rPr>
          <w:rFonts w:ascii="Arial" w:hAnsi="Arial" w:cs="Arial"/>
          <w:sz w:val="20"/>
          <w:szCs w:val="20"/>
        </w:rPr>
        <w:t>indispensable</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1"/>
          <w:sz w:val="20"/>
          <w:szCs w:val="20"/>
        </w:rPr>
        <w:t xml:space="preserve"> </w:t>
      </w:r>
      <w:r w:rsidRPr="0064050F">
        <w:rPr>
          <w:rFonts w:ascii="Arial" w:hAnsi="Arial" w:cs="Arial"/>
          <w:sz w:val="20"/>
          <w:szCs w:val="20"/>
        </w:rPr>
        <w:t>vous</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lisiez</w:t>
      </w:r>
      <w:r w:rsidRPr="0064050F">
        <w:rPr>
          <w:rFonts w:ascii="Arial" w:hAnsi="Arial" w:cs="Arial"/>
          <w:spacing w:val="1"/>
          <w:sz w:val="20"/>
          <w:szCs w:val="20"/>
        </w:rPr>
        <w:t xml:space="preserve"> </w:t>
      </w:r>
      <w:r w:rsidRPr="0064050F">
        <w:rPr>
          <w:rFonts w:ascii="Arial" w:hAnsi="Arial" w:cs="Arial"/>
          <w:sz w:val="20"/>
          <w:szCs w:val="20"/>
        </w:rPr>
        <w:t>attentivement.</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effet,</w:t>
      </w:r>
      <w:r w:rsidRPr="0064050F">
        <w:rPr>
          <w:rFonts w:ascii="Arial" w:hAnsi="Arial" w:cs="Arial"/>
          <w:spacing w:val="1"/>
          <w:sz w:val="20"/>
          <w:szCs w:val="20"/>
        </w:rPr>
        <w:t xml:space="preserve"> </w:t>
      </w:r>
      <w:r w:rsidRPr="0064050F">
        <w:rPr>
          <w:rFonts w:ascii="Arial" w:hAnsi="Arial" w:cs="Arial"/>
          <w:sz w:val="20"/>
          <w:szCs w:val="20"/>
        </w:rPr>
        <w:t>cette</w:t>
      </w:r>
      <w:r w:rsidRPr="0064050F">
        <w:rPr>
          <w:rFonts w:ascii="Arial" w:hAnsi="Arial" w:cs="Arial"/>
          <w:spacing w:val="1"/>
          <w:sz w:val="20"/>
          <w:szCs w:val="20"/>
        </w:rPr>
        <w:t xml:space="preserve"> </w:t>
      </w:r>
      <w:r w:rsidRPr="0064050F">
        <w:rPr>
          <w:rFonts w:ascii="Arial" w:hAnsi="Arial" w:cs="Arial"/>
          <w:sz w:val="20"/>
          <w:szCs w:val="20"/>
        </w:rPr>
        <w:t>notice</w:t>
      </w:r>
      <w:r w:rsidRPr="0064050F">
        <w:rPr>
          <w:rFonts w:ascii="Arial" w:hAnsi="Arial" w:cs="Arial"/>
          <w:spacing w:val="1"/>
          <w:sz w:val="20"/>
          <w:szCs w:val="20"/>
        </w:rPr>
        <w:t xml:space="preserve"> </w:t>
      </w:r>
      <w:r w:rsidRPr="0064050F">
        <w:rPr>
          <w:rFonts w:ascii="Arial" w:hAnsi="Arial" w:cs="Arial"/>
          <w:sz w:val="20"/>
          <w:szCs w:val="20"/>
        </w:rPr>
        <w:t>contient</w:t>
      </w:r>
      <w:r w:rsidRPr="0064050F">
        <w:rPr>
          <w:rFonts w:ascii="Arial" w:hAnsi="Arial" w:cs="Arial"/>
          <w:spacing w:val="1"/>
          <w:sz w:val="20"/>
          <w:szCs w:val="20"/>
        </w:rPr>
        <w:t xml:space="preserve"> </w:t>
      </w:r>
      <w:r w:rsidRPr="0064050F">
        <w:rPr>
          <w:rFonts w:ascii="Arial" w:hAnsi="Arial" w:cs="Arial"/>
          <w:sz w:val="20"/>
          <w:szCs w:val="20"/>
        </w:rPr>
        <w:t>des</w:t>
      </w:r>
      <w:r w:rsidR="005E4E1E">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informations importantes pour votre traitement et vous devez la montrer</w:t>
      </w:r>
      <w:r w:rsidR="00C037B6">
        <w:rPr>
          <w:rFonts w:ascii="Arial" w:hAnsi="Arial" w:cs="Arial"/>
          <w:sz w:val="20"/>
          <w:szCs w:val="20"/>
        </w:rPr>
        <w:t xml:space="preserve"> ainsi que la présente note d’information</w:t>
      </w:r>
      <w:r w:rsidRPr="0064050F">
        <w:rPr>
          <w:rFonts w:ascii="Arial" w:hAnsi="Arial" w:cs="Arial"/>
          <w:sz w:val="20"/>
          <w:szCs w:val="20"/>
        </w:rPr>
        <w:t xml:space="preserve"> à tous les médecins</w:t>
      </w:r>
      <w:r w:rsidRPr="0064050F">
        <w:rPr>
          <w:rFonts w:ascii="Arial" w:hAnsi="Arial" w:cs="Arial"/>
          <w:spacing w:val="1"/>
          <w:sz w:val="20"/>
          <w:szCs w:val="20"/>
        </w:rPr>
        <w:t xml:space="preserve"> </w:t>
      </w:r>
      <w:r w:rsidRPr="0064050F">
        <w:rPr>
          <w:rFonts w:ascii="Arial" w:hAnsi="Arial" w:cs="Arial"/>
          <w:sz w:val="20"/>
          <w:szCs w:val="20"/>
        </w:rPr>
        <w:t>que</w:t>
      </w:r>
      <w:r w:rsidRPr="0064050F">
        <w:rPr>
          <w:rFonts w:ascii="Arial" w:hAnsi="Arial" w:cs="Arial"/>
          <w:spacing w:val="-2"/>
          <w:sz w:val="20"/>
          <w:szCs w:val="20"/>
        </w:rPr>
        <w:t xml:space="preserve"> </w:t>
      </w:r>
      <w:r w:rsidRPr="0064050F">
        <w:rPr>
          <w:rFonts w:ascii="Arial" w:hAnsi="Arial" w:cs="Arial"/>
          <w:sz w:val="20"/>
          <w:szCs w:val="20"/>
        </w:rPr>
        <w:t>vous pouvez</w:t>
      </w:r>
      <w:r w:rsidRPr="0064050F">
        <w:rPr>
          <w:rFonts w:ascii="Arial" w:hAnsi="Arial" w:cs="Arial"/>
          <w:spacing w:val="1"/>
          <w:sz w:val="20"/>
          <w:szCs w:val="20"/>
        </w:rPr>
        <w:t xml:space="preserve"> </w:t>
      </w:r>
      <w:r w:rsidRPr="0064050F">
        <w:rPr>
          <w:rFonts w:ascii="Arial" w:hAnsi="Arial" w:cs="Arial"/>
          <w:sz w:val="20"/>
          <w:szCs w:val="20"/>
        </w:rPr>
        <w:t>être</w:t>
      </w:r>
      <w:r w:rsidRPr="0064050F">
        <w:rPr>
          <w:rFonts w:ascii="Arial" w:hAnsi="Arial" w:cs="Arial"/>
          <w:spacing w:val="-1"/>
          <w:sz w:val="20"/>
          <w:szCs w:val="20"/>
        </w:rPr>
        <w:t xml:space="preserve"> </w:t>
      </w:r>
      <w:r w:rsidRPr="0064050F">
        <w:rPr>
          <w:rFonts w:ascii="Arial" w:hAnsi="Arial" w:cs="Arial"/>
          <w:sz w:val="20"/>
          <w:szCs w:val="20"/>
        </w:rPr>
        <w:t>amené</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consulter.</w:t>
      </w:r>
    </w:p>
    <w:p w14:paraId="18BDC7F8" w14:textId="77777777" w:rsidR="008862A9"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r w:rsidRPr="00B04AE7">
        <w:rPr>
          <w:rFonts w:ascii="Arial" w:eastAsia="Calibri" w:hAnsi="Arial" w:cs="Arial"/>
          <w:b/>
          <w:bCs/>
          <w:sz w:val="20"/>
          <w:lang w:eastAsia="fr-FR"/>
        </w:rPr>
        <w:t>Modalités de signalement des effets indésirables par le patient</w:t>
      </w:r>
    </w:p>
    <w:p w14:paraId="43AD2AF8" w14:textId="77777777" w:rsidR="008862A9" w:rsidRPr="00B04AE7"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p>
    <w:p w14:paraId="65563692" w14:textId="77777777" w:rsidR="008862A9" w:rsidRPr="0064050F" w:rsidRDefault="008862A9" w:rsidP="008862A9">
      <w:pPr>
        <w:jc w:val="both"/>
        <w:rPr>
          <w:rFonts w:ascii="Arial" w:hAnsi="Arial" w:cs="Arial"/>
          <w:sz w:val="20"/>
          <w:szCs w:val="20"/>
        </w:rPr>
      </w:pPr>
      <w:r w:rsidRPr="0064050F">
        <w:rPr>
          <w:rFonts w:ascii="Arial" w:hAnsi="Arial" w:cs="Arial"/>
          <w:sz w:val="20"/>
          <w:szCs w:val="20"/>
        </w:rPr>
        <w:t>Si vous ressentez un quelconque effet indésirable, parlez-en à votre médecin ou à votre</w:t>
      </w:r>
      <w:r w:rsidRPr="0064050F">
        <w:rPr>
          <w:rFonts w:ascii="Arial" w:hAnsi="Arial" w:cs="Arial"/>
          <w:spacing w:val="1"/>
          <w:sz w:val="20"/>
          <w:szCs w:val="20"/>
        </w:rPr>
        <w:t xml:space="preserve"> </w:t>
      </w:r>
      <w:r w:rsidRPr="0064050F">
        <w:rPr>
          <w:rFonts w:ascii="Arial" w:hAnsi="Arial" w:cs="Arial"/>
          <w:sz w:val="20"/>
          <w:szCs w:val="20"/>
        </w:rPr>
        <w:t>pharmacien.</w:t>
      </w:r>
    </w:p>
    <w:p w14:paraId="37786E02" w14:textId="77777777" w:rsidR="008862A9" w:rsidRPr="009171FC" w:rsidRDefault="008862A9" w:rsidP="00AC1503">
      <w:pPr>
        <w:pStyle w:val="Corpsdetexte"/>
        <w:spacing w:after="160" w:line="259" w:lineRule="auto"/>
        <w:jc w:val="both"/>
        <w:rPr>
          <w:rFonts w:ascii="Arial" w:eastAsiaTheme="minorHAnsi" w:hAnsi="Arial" w:cs="Arial"/>
          <w:sz w:val="20"/>
          <w:szCs w:val="20"/>
        </w:rPr>
      </w:pPr>
      <w:r w:rsidRPr="00893D43">
        <w:rPr>
          <w:rFonts w:ascii="Arial" w:eastAsiaTheme="minorHAnsi" w:hAnsi="Arial" w:cs="Arial"/>
          <w:sz w:val="20"/>
          <w:szCs w:val="20"/>
        </w:rPr>
        <w:t xml:space="preserve">Vous avez également la possibilité de signaler directement tout effet indésirable susceptible d'être lié </w:t>
      </w:r>
      <w:r w:rsidRPr="00893D43">
        <w:rPr>
          <w:rFonts w:ascii="Arial" w:eastAsiaTheme="minorHAnsi" w:hAnsi="Arial" w:cs="Arial"/>
          <w:sz w:val="20"/>
          <w:szCs w:val="20"/>
        </w:rPr>
        <w:lastRenderedPageBreak/>
        <w:t xml:space="preserve">au médicament </w:t>
      </w:r>
      <w:r w:rsidR="004A6007">
        <w:rPr>
          <w:rFonts w:ascii="Arial" w:eastAsiaTheme="minorHAnsi" w:hAnsi="Arial" w:cs="Arial"/>
          <w:sz w:val="20"/>
          <w:szCs w:val="20"/>
        </w:rPr>
        <w:t>via le portail de signalement </w:t>
      </w:r>
      <w:r w:rsidRPr="00893D43">
        <w:rPr>
          <w:rFonts w:ascii="Arial" w:eastAsiaTheme="minorHAnsi" w:hAnsi="Arial" w:cs="Arial"/>
          <w:sz w:val="20"/>
          <w:szCs w:val="20"/>
        </w:rPr>
        <w:t xml:space="preserve"> </w:t>
      </w:r>
      <w:hyperlink r:id="rId24" w:tgtFrame="_blank" w:history="1">
        <w:r w:rsidR="00F43CE1" w:rsidRPr="009171FC">
          <w:rPr>
            <w:rStyle w:val="Lienhypertexte"/>
            <w:rFonts w:ascii="Arial" w:hAnsi="Arial" w:cs="Arial"/>
            <w:sz w:val="20"/>
            <w:szCs w:val="20"/>
          </w:rPr>
          <w:t>signalement.social-sante.gouv.fr</w:t>
        </w:r>
      </w:hyperlink>
    </w:p>
    <w:p w14:paraId="22211CF1" w14:textId="77777777" w:rsidR="008862A9" w:rsidRPr="0064050F" w:rsidRDefault="008862A9" w:rsidP="00AC1503">
      <w:pPr>
        <w:pStyle w:val="Corpsdetexte"/>
        <w:spacing w:after="160" w:line="259" w:lineRule="auto"/>
        <w:jc w:val="both"/>
        <w:rPr>
          <w:rFonts w:ascii="Arial" w:hAnsi="Arial" w:cs="Arial"/>
          <w:sz w:val="20"/>
          <w:szCs w:val="20"/>
        </w:rPr>
      </w:pPr>
      <w:r w:rsidRPr="00893D43">
        <w:rPr>
          <w:rFonts w:ascii="Arial" w:eastAsiaTheme="minorHAnsi" w:hAnsi="Arial" w:cs="Arial"/>
          <w:sz w:val="20"/>
          <w:szCs w:val="20"/>
        </w:rPr>
        <w:t xml:space="preserve">Votre déclaration doit préciser que vous êtes pris en charge dans le </w:t>
      </w:r>
      <w:r w:rsidR="00B63630">
        <w:rPr>
          <w:rFonts w:ascii="Arial" w:eastAsiaTheme="minorHAnsi" w:hAnsi="Arial" w:cs="Arial"/>
          <w:sz w:val="20"/>
          <w:szCs w:val="20"/>
        </w:rPr>
        <w:t xml:space="preserve">contexte </w:t>
      </w:r>
      <w:r w:rsidRPr="00893D43">
        <w:rPr>
          <w:rFonts w:ascii="Arial" w:eastAsiaTheme="minorHAnsi" w:hAnsi="Arial" w:cs="Arial"/>
          <w:sz w:val="20"/>
          <w:szCs w:val="20"/>
        </w:rPr>
        <w:t>d’un CPC. En signalant les effets indésirables, vous contribuez à fournir davantage d'informations sur la sécurité de ce médicament</w:t>
      </w:r>
      <w:r w:rsidRPr="0064050F">
        <w:rPr>
          <w:rFonts w:ascii="Arial" w:hAnsi="Arial" w:cs="Arial"/>
          <w:sz w:val="20"/>
          <w:szCs w:val="20"/>
        </w:rPr>
        <w:t>.</w:t>
      </w:r>
    </w:p>
    <w:p w14:paraId="6B6017B3" w14:textId="41EF6F3A" w:rsidR="000B0489" w:rsidDel="004F1EAF" w:rsidRDefault="000B0489" w:rsidP="000B0489">
      <w:pPr>
        <w:jc w:val="both"/>
        <w:rPr>
          <w:rFonts w:ascii="Arial" w:hAnsi="Arial" w:cs="Arial"/>
          <w:b/>
          <w:sz w:val="20"/>
          <w:szCs w:val="20"/>
        </w:rPr>
      </w:pPr>
      <w:r w:rsidRPr="004A09AF" w:rsidDel="004F1EAF">
        <w:rPr>
          <w:rFonts w:ascii="Arial" w:eastAsia="Calibri" w:hAnsi="Arial" w:cs="Arial"/>
          <w:sz w:val="20"/>
        </w:rPr>
        <w:t xml:space="preserve">Bien sûr, votre décision d’accepter un traitement par </w:t>
      </w:r>
      <w:r w:rsidR="00606182">
        <w:rPr>
          <w:rFonts w:ascii="Arial" w:eastAsia="Calibri" w:hAnsi="Arial" w:cs="Arial"/>
          <w:sz w:val="20"/>
        </w:rPr>
        <w:t>TIBSOVO</w:t>
      </w:r>
      <w:r w:rsidR="009262CB" w:rsidRPr="004A09AF" w:rsidDel="004F1EAF">
        <w:rPr>
          <w:rFonts w:ascii="Arial" w:eastAsia="Calibri" w:hAnsi="Arial" w:cs="Arial"/>
          <w:sz w:val="20"/>
        </w:rPr>
        <w:t xml:space="preserve"> </w:t>
      </w:r>
      <w:r w:rsidRPr="004A09AF" w:rsidDel="004F1EAF">
        <w:rPr>
          <w:rFonts w:ascii="Arial" w:eastAsia="Calibri" w:hAnsi="Arial" w:cs="Arial"/>
          <w:sz w:val="20"/>
        </w:rPr>
        <w:t>est totalement libre et vous pouvez refuser le traitement si vous le souhaitez.</w:t>
      </w:r>
      <w:r w:rsidRPr="00187211" w:rsidDel="004F1EAF">
        <w:rPr>
          <w:rFonts w:ascii="Arial" w:hAnsi="Arial" w:cs="Arial"/>
          <w:b/>
          <w:sz w:val="20"/>
          <w:szCs w:val="20"/>
        </w:rPr>
        <w:t xml:space="preserve"> </w:t>
      </w:r>
    </w:p>
    <w:p w14:paraId="607A192C" w14:textId="77777777" w:rsidR="00187211" w:rsidRDefault="00187211">
      <w:pPr>
        <w:rPr>
          <w:rFonts w:ascii="Arial" w:hAnsi="Arial" w:cs="Arial"/>
          <w:sz w:val="20"/>
          <w:szCs w:val="20"/>
        </w:rPr>
      </w:pPr>
    </w:p>
    <w:p w14:paraId="4724A399" w14:textId="77777777" w:rsidR="00187211" w:rsidDel="004F1EAF" w:rsidRDefault="00B938A1">
      <w:pPr>
        <w:rPr>
          <w:rFonts w:ascii="Arial" w:hAnsi="Arial" w:cs="Arial"/>
          <w:b/>
          <w:sz w:val="20"/>
          <w:szCs w:val="20"/>
        </w:rPr>
      </w:pPr>
      <w:r w:rsidDel="004F1EAF">
        <w:rPr>
          <w:rFonts w:ascii="Arial" w:hAnsi="Arial" w:cs="Arial"/>
          <w:b/>
          <w:sz w:val="20"/>
          <w:szCs w:val="20"/>
        </w:rPr>
        <w:t xml:space="preserve">Traitement de vos données personnelles </w:t>
      </w:r>
    </w:p>
    <w:p w14:paraId="63A4ECA9" w14:textId="3027C1B5" w:rsidR="00953F42" w:rsidRDefault="00343799" w:rsidP="0058190C">
      <w:pPr>
        <w:jc w:val="both"/>
        <w:rPr>
          <w:rFonts w:ascii="Arial" w:eastAsia="Calibri" w:hAnsi="Arial" w:cs="Arial"/>
          <w:sz w:val="20"/>
        </w:rPr>
      </w:pPr>
      <w:r>
        <w:rPr>
          <w:rFonts w:ascii="Arial" w:eastAsia="Calibri" w:hAnsi="Arial" w:cs="Arial"/>
          <w:sz w:val="20"/>
        </w:rPr>
        <w:t xml:space="preserve">Le traitement par un médicament dans </w:t>
      </w:r>
      <w:r w:rsidR="00531705">
        <w:rPr>
          <w:rFonts w:ascii="Arial" w:eastAsia="Calibri" w:hAnsi="Arial" w:cs="Arial"/>
          <w:sz w:val="20"/>
        </w:rPr>
        <w:t xml:space="preserve">un </w:t>
      </w:r>
      <w:r>
        <w:rPr>
          <w:rFonts w:ascii="Arial" w:eastAsia="Calibri" w:hAnsi="Arial" w:cs="Arial"/>
          <w:sz w:val="20"/>
        </w:rPr>
        <w:t>cadre</w:t>
      </w:r>
      <w:r w:rsidR="00531705">
        <w:rPr>
          <w:rFonts w:ascii="Arial" w:eastAsia="Calibri" w:hAnsi="Arial" w:cs="Arial"/>
          <w:sz w:val="20"/>
        </w:rPr>
        <w:t xml:space="preserve"> de</w:t>
      </w:r>
      <w:r w:rsidRPr="00343799">
        <w:rPr>
          <w:rFonts w:ascii="Arial" w:eastAsia="Calibri" w:hAnsi="Arial" w:cs="Arial"/>
          <w:sz w:val="20"/>
        </w:rPr>
        <w:t xml:space="preserve"> prescription compassionnelle avec un protocole d’utilisation thérape</w:t>
      </w:r>
      <w:r w:rsidR="00117EB3">
        <w:rPr>
          <w:rFonts w:ascii="Arial" w:eastAsia="Calibri" w:hAnsi="Arial" w:cs="Arial"/>
          <w:sz w:val="20"/>
        </w:rPr>
        <w:t>utique et de suivi des patients (PUT-SP)</w:t>
      </w:r>
      <w:r w:rsidR="00481237">
        <w:rPr>
          <w:rFonts w:ascii="Arial" w:eastAsia="Calibri" w:hAnsi="Arial" w:cs="Arial"/>
          <w:sz w:val="20"/>
        </w:rPr>
        <w:t xml:space="preserve"> implique </w:t>
      </w:r>
      <w:r w:rsidR="00481237" w:rsidRPr="00481237">
        <w:rPr>
          <w:rFonts w:ascii="Arial" w:eastAsia="Calibri" w:hAnsi="Arial" w:cs="Arial"/>
          <w:sz w:val="20"/>
        </w:rPr>
        <w:t>le recueil de données personnelles concernant votre santé</w:t>
      </w:r>
      <w:r w:rsidR="00187211" w:rsidRPr="0099023C" w:rsidDel="004F1EAF">
        <w:rPr>
          <w:rFonts w:ascii="Arial" w:eastAsia="Calibri" w:hAnsi="Arial" w:cs="Arial"/>
          <w:sz w:val="20"/>
        </w:rPr>
        <w:t xml:space="preserve">. </w:t>
      </w:r>
    </w:p>
    <w:p w14:paraId="4918058E" w14:textId="77777777" w:rsidR="000B0489" w:rsidRPr="00531705" w:rsidRDefault="00481237" w:rsidP="0058190C">
      <w:pPr>
        <w:jc w:val="both"/>
        <w:rPr>
          <w:rFonts w:ascii="Arial" w:hAnsi="Arial" w:cs="Arial"/>
          <w:sz w:val="20"/>
          <w:szCs w:val="20"/>
        </w:rPr>
      </w:pPr>
      <w:r w:rsidRPr="00531705">
        <w:rPr>
          <w:rFonts w:ascii="Arial" w:hAnsi="Arial" w:cs="Arial"/>
          <w:sz w:val="20"/>
          <w:szCs w:val="20"/>
        </w:rPr>
        <w:t xml:space="preserve">Vous trouverez des informations complémentaires relatives à vos droits dans </w:t>
      </w:r>
      <w:r w:rsidR="00AF3781">
        <w:rPr>
          <w:rFonts w:ascii="Arial" w:hAnsi="Arial" w:cs="Arial"/>
          <w:sz w:val="20"/>
          <w:szCs w:val="20"/>
        </w:rPr>
        <w:t>l’annexe</w:t>
      </w:r>
      <w:r w:rsidR="00A90815">
        <w:rPr>
          <w:rFonts w:ascii="Arial" w:hAnsi="Arial" w:cs="Arial"/>
          <w:sz w:val="20"/>
          <w:szCs w:val="20"/>
        </w:rPr>
        <w:t xml:space="preserve"> 4</w:t>
      </w:r>
      <w:r>
        <w:rPr>
          <w:rFonts w:ascii="Arial" w:hAnsi="Arial" w:cs="Arial"/>
          <w:sz w:val="20"/>
          <w:szCs w:val="20"/>
        </w:rPr>
        <w:t xml:space="preserve"> </w:t>
      </w:r>
      <w:r w:rsidRPr="00531705">
        <w:rPr>
          <w:rFonts w:ascii="Arial" w:hAnsi="Arial" w:cs="Arial"/>
          <w:sz w:val="20"/>
          <w:szCs w:val="20"/>
        </w:rPr>
        <w:t>: «</w:t>
      </w:r>
      <w:r>
        <w:rPr>
          <w:rFonts w:ascii="Arial" w:hAnsi="Arial" w:cs="Arial"/>
          <w:sz w:val="20"/>
          <w:szCs w:val="20"/>
        </w:rPr>
        <w:t xml:space="preserve"> </w:t>
      </w:r>
      <w:hyperlink w:anchor="_ANNEXE_4_:" w:history="1">
        <w:r w:rsidRPr="005551F2">
          <w:rPr>
            <w:rStyle w:val="Lienhypertexte"/>
            <w:rFonts w:ascii="Arial" w:hAnsi="Arial" w:cs="Arial"/>
            <w:sz w:val="20"/>
            <w:szCs w:val="20"/>
          </w:rPr>
          <w:t xml:space="preserve">Note d’information </w:t>
        </w:r>
        <w:r w:rsidR="00B16F60" w:rsidRPr="005551F2">
          <w:rPr>
            <w:rStyle w:val="Lienhypertexte"/>
            <w:rFonts w:ascii="Arial" w:hAnsi="Arial" w:cs="Arial"/>
            <w:sz w:val="20"/>
            <w:szCs w:val="20"/>
          </w:rPr>
          <w:t>sur le traitement de</w:t>
        </w:r>
        <w:r w:rsidRPr="005551F2">
          <w:rPr>
            <w:rStyle w:val="Lienhypertexte"/>
            <w:rFonts w:ascii="Arial" w:hAnsi="Arial" w:cs="Arial"/>
            <w:sz w:val="20"/>
            <w:szCs w:val="20"/>
          </w:rPr>
          <w:t>s données personnelles</w:t>
        </w:r>
      </w:hyperlink>
      <w:r>
        <w:rPr>
          <w:rFonts w:ascii="Arial" w:hAnsi="Arial" w:cs="Arial"/>
          <w:sz w:val="20"/>
          <w:szCs w:val="20"/>
        </w:rPr>
        <w:t xml:space="preserve"> </w:t>
      </w:r>
      <w:r w:rsidRPr="00531705">
        <w:rPr>
          <w:rFonts w:ascii="Arial" w:hAnsi="Arial" w:cs="Arial"/>
          <w:sz w:val="20"/>
          <w:szCs w:val="20"/>
        </w:rPr>
        <w:t>».</w:t>
      </w:r>
    </w:p>
    <w:p w14:paraId="399A0396" w14:textId="3BFF8805" w:rsidR="000B0489" w:rsidRPr="00531705" w:rsidDel="004F1EAF" w:rsidRDefault="009E0209" w:rsidP="0058190C">
      <w:pPr>
        <w:jc w:val="both"/>
        <w:rPr>
          <w:rFonts w:ascii="Arial" w:eastAsia="Calibri" w:hAnsi="Arial" w:cs="Arial"/>
          <w:i/>
          <w:color w:val="7030A0"/>
          <w:sz w:val="20"/>
        </w:rPr>
      </w:pPr>
      <w:sdt>
        <w:sdtPr>
          <w:rPr>
            <w:rFonts w:ascii="Arial Narrow" w:hAnsi="Arial Narrow"/>
          </w:rPr>
          <w:id w:val="266891959"/>
          <w:placeholder>
            <w:docPart w:val="1925766465CC408B9A684E02521498FD"/>
          </w:placeholder>
        </w:sdtPr>
        <w:sdtEndPr/>
        <w:sdtContent>
          <w:r w:rsidR="000F1779" w:rsidRPr="00664498">
            <w:rPr>
              <w:rFonts w:ascii="Arial" w:eastAsia="Calibri" w:hAnsi="Arial" w:cs="Arial"/>
              <w:sz w:val="20"/>
            </w:rPr>
            <w:t xml:space="preserve">Le délégué à la protection des données des Laboratoires </w:t>
          </w:r>
          <w:proofErr w:type="spellStart"/>
          <w:r w:rsidR="000F1779" w:rsidRPr="00664498">
            <w:rPr>
              <w:rFonts w:ascii="Arial" w:eastAsia="Calibri" w:hAnsi="Arial" w:cs="Arial"/>
              <w:sz w:val="20"/>
            </w:rPr>
            <w:t>Servier</w:t>
          </w:r>
          <w:proofErr w:type="spellEnd"/>
          <w:r w:rsidR="000F1779" w:rsidRPr="00664498">
            <w:rPr>
              <w:rFonts w:ascii="Arial" w:eastAsia="Calibri" w:hAnsi="Arial" w:cs="Arial"/>
              <w:sz w:val="20"/>
            </w:rPr>
            <w:t xml:space="preserve"> peut être contacté selon les modalités suivantes : par mail</w:t>
          </w:r>
          <w:r w:rsidR="007D4977">
            <w:rPr>
              <w:rFonts w:ascii="Arial" w:eastAsia="Calibri" w:hAnsi="Arial" w:cs="Arial"/>
              <w:sz w:val="20"/>
            </w:rPr>
            <w:t xml:space="preserve"> à</w:t>
          </w:r>
          <w:r w:rsidR="000F1779" w:rsidRPr="00664498">
            <w:rPr>
              <w:rFonts w:ascii="Arial" w:eastAsia="Calibri" w:hAnsi="Arial" w:cs="Arial"/>
              <w:sz w:val="20"/>
            </w:rPr>
            <w:t xml:space="preserve">: protectiondesdonnees@servier.com ou par courrier à l'attention du Délégué à la Protection des Données, Hervé FORTIN, Les Laboratoires </w:t>
          </w:r>
          <w:proofErr w:type="spellStart"/>
          <w:r w:rsidR="000F1779" w:rsidRPr="00664498">
            <w:rPr>
              <w:rFonts w:ascii="Arial" w:eastAsia="Calibri" w:hAnsi="Arial" w:cs="Arial"/>
              <w:sz w:val="20"/>
            </w:rPr>
            <w:t>Servier</w:t>
          </w:r>
          <w:proofErr w:type="spellEnd"/>
          <w:r w:rsidR="000F1779" w:rsidRPr="00664498">
            <w:rPr>
              <w:rFonts w:ascii="Arial" w:eastAsia="Calibri" w:hAnsi="Arial" w:cs="Arial"/>
              <w:sz w:val="20"/>
            </w:rPr>
            <w:t xml:space="preserve"> - 50, rue Carnot - 92284 Suresnes Cedex – France</w:t>
          </w:r>
        </w:sdtContent>
      </w:sdt>
      <w:r w:rsidR="000F1779">
        <w:rPr>
          <w:rFonts w:ascii="Arial" w:eastAsia="Calibri" w:hAnsi="Arial" w:cs="Arial"/>
          <w:i/>
          <w:color w:val="7030A0"/>
          <w:sz w:val="20"/>
        </w:rPr>
        <w:t xml:space="preserve"> </w:t>
      </w:r>
    </w:p>
    <w:p w14:paraId="648853A7" w14:textId="77777777" w:rsidR="00DA7A06" w:rsidDel="004F1EAF" w:rsidRDefault="00DA7A06" w:rsidP="0058190C">
      <w:pPr>
        <w:jc w:val="both"/>
        <w:rPr>
          <w:rFonts w:ascii="Arial" w:eastAsia="Calibri" w:hAnsi="Arial" w:cs="Arial"/>
          <w:sz w:val="20"/>
        </w:rPr>
      </w:pPr>
    </w:p>
    <w:p w14:paraId="5CFE166B" w14:textId="77777777" w:rsidR="00421E7D" w:rsidRDefault="00421E7D" w:rsidP="004F1EAF">
      <w:pPr>
        <w:pStyle w:val="Titre2"/>
        <w:rPr>
          <w:rStyle w:val="lev"/>
          <w:rFonts w:ascii="Arial Narrow" w:hAnsi="Arial Narrow"/>
          <w:b w:val="0"/>
          <w:bCs w:val="0"/>
          <w:sz w:val="28"/>
          <w:szCs w:val="28"/>
        </w:rPr>
        <w:sectPr w:rsidR="00421E7D">
          <w:pgSz w:w="11906" w:h="16838"/>
          <w:pgMar w:top="1417" w:right="1417" w:bottom="1417" w:left="1417" w:header="708" w:footer="708" w:gutter="0"/>
          <w:cols w:space="708"/>
          <w:docGrid w:linePitch="360"/>
        </w:sectPr>
      </w:pPr>
      <w:bookmarkStart w:id="19" w:name="_ANNEXE_4_:"/>
      <w:bookmarkEnd w:id="19"/>
    </w:p>
    <w:p w14:paraId="1AAEDE2A" w14:textId="77777777" w:rsidR="004F1EAF" w:rsidRPr="00022E29" w:rsidRDefault="004F1EAF" w:rsidP="004F1EAF">
      <w:pPr>
        <w:pStyle w:val="Titre2"/>
        <w:rPr>
          <w:rStyle w:val="lev"/>
          <w:rFonts w:ascii="Arial Narrow" w:hAnsi="Arial Narrow"/>
          <w:bCs w:val="0"/>
          <w:sz w:val="28"/>
          <w:szCs w:val="28"/>
        </w:rPr>
      </w:pPr>
      <w:bookmarkStart w:id="20" w:name="_Toc158129992"/>
      <w:r w:rsidRPr="00022E29">
        <w:rPr>
          <w:rStyle w:val="lev"/>
          <w:rFonts w:ascii="Arial Narrow" w:hAnsi="Arial Narrow"/>
          <w:b w:val="0"/>
          <w:bCs w:val="0"/>
          <w:sz w:val="28"/>
          <w:szCs w:val="28"/>
        </w:rPr>
        <w:lastRenderedPageBreak/>
        <w:t xml:space="preserve">ANNEXE </w:t>
      </w:r>
      <w:r>
        <w:rPr>
          <w:rStyle w:val="lev"/>
          <w:rFonts w:ascii="Arial Narrow" w:hAnsi="Arial Narrow"/>
          <w:b w:val="0"/>
          <w:bCs w:val="0"/>
          <w:sz w:val="28"/>
          <w:szCs w:val="28"/>
        </w:rPr>
        <w:t>4</w:t>
      </w:r>
      <w:r w:rsidRPr="00022E29">
        <w:rPr>
          <w:rStyle w:val="lev"/>
          <w:rFonts w:ascii="Arial Narrow" w:hAnsi="Arial Narrow"/>
          <w:b w:val="0"/>
          <w:bCs w:val="0"/>
          <w:sz w:val="28"/>
          <w:szCs w:val="28"/>
        </w:rPr>
        <w:t> :</w:t>
      </w:r>
      <w:r w:rsidRPr="00022E29">
        <w:rPr>
          <w:rStyle w:val="lev"/>
          <w:rFonts w:ascii="Arial Narrow" w:hAnsi="Arial Narrow"/>
          <w:bCs w:val="0"/>
          <w:sz w:val="28"/>
          <w:szCs w:val="28"/>
        </w:rPr>
        <w:t xml:space="preserve"> </w:t>
      </w:r>
      <w:r w:rsidRPr="00022E29">
        <w:rPr>
          <w:rStyle w:val="lev"/>
          <w:rFonts w:ascii="Arial Narrow" w:hAnsi="Arial Narrow"/>
          <w:b w:val="0"/>
          <w:bCs w:val="0"/>
          <w:sz w:val="28"/>
          <w:szCs w:val="28"/>
        </w:rPr>
        <w:t xml:space="preserve">Note d’information </w:t>
      </w:r>
      <w:r>
        <w:rPr>
          <w:rStyle w:val="lev"/>
          <w:rFonts w:ascii="Arial Narrow" w:hAnsi="Arial Narrow"/>
          <w:b w:val="0"/>
          <w:bCs w:val="0"/>
          <w:sz w:val="28"/>
          <w:szCs w:val="28"/>
        </w:rPr>
        <w:t>sur le traitement des données personnelles</w:t>
      </w:r>
      <w:bookmarkEnd w:id="20"/>
    </w:p>
    <w:p w14:paraId="49052843" w14:textId="19F28D9A" w:rsidR="00891ADC" w:rsidRDefault="00891ADC" w:rsidP="00AD5315">
      <w:pPr>
        <w:pStyle w:val="Commentaire"/>
        <w:rPr>
          <w:rStyle w:val="lev"/>
          <w:rFonts w:ascii="Arial" w:eastAsiaTheme="majorEastAsia" w:hAnsi="Arial" w:cs="Arial"/>
          <w:b w:val="0"/>
          <w:bCs w:val="0"/>
        </w:rPr>
      </w:pPr>
    </w:p>
    <w:p w14:paraId="092F1422" w14:textId="2397204C" w:rsidR="00736C7E" w:rsidRPr="005420E5" w:rsidRDefault="00736C7E" w:rsidP="00AD5315">
      <w:pPr>
        <w:pStyle w:val="Commentaire"/>
        <w:rPr>
          <w:rStyle w:val="lev"/>
          <w:rFonts w:ascii="Arial Narrow" w:eastAsiaTheme="majorEastAsia" w:hAnsi="Arial Narrow" w:cstheme="majorBidi"/>
          <w:b w:val="0"/>
          <w:bCs w:val="0"/>
          <w:color w:val="2E74B5" w:themeColor="accent1" w:themeShade="BF"/>
          <w:sz w:val="28"/>
          <w:szCs w:val="28"/>
        </w:rPr>
      </w:pPr>
      <w:r w:rsidRPr="005420E5">
        <w:rPr>
          <w:rStyle w:val="lev"/>
          <w:rFonts w:ascii="Arial Narrow" w:eastAsiaTheme="majorEastAsia" w:hAnsi="Arial Narrow" w:cstheme="majorBidi"/>
          <w:b w:val="0"/>
          <w:bCs w:val="0"/>
          <w:color w:val="2E74B5" w:themeColor="accent1" w:themeShade="BF"/>
          <w:sz w:val="28"/>
          <w:szCs w:val="28"/>
        </w:rPr>
        <w:t xml:space="preserve">Annexe </w:t>
      </w:r>
      <w:r w:rsidR="00AE5946" w:rsidRPr="005420E5">
        <w:rPr>
          <w:rStyle w:val="lev"/>
          <w:rFonts w:ascii="Arial Narrow" w:eastAsiaTheme="majorEastAsia" w:hAnsi="Arial Narrow" w:cstheme="majorBidi"/>
          <w:b w:val="0"/>
          <w:bCs w:val="0"/>
          <w:color w:val="2E74B5" w:themeColor="accent1" w:themeShade="BF"/>
          <w:sz w:val="28"/>
          <w:szCs w:val="28"/>
        </w:rPr>
        <w:t>4.a</w:t>
      </w:r>
      <w:r w:rsidR="008F7CE2" w:rsidRPr="005420E5">
        <w:rPr>
          <w:rStyle w:val="lev"/>
          <w:rFonts w:ascii="Arial Narrow" w:eastAsiaTheme="majorEastAsia" w:hAnsi="Arial Narrow" w:cstheme="majorBidi"/>
          <w:b w:val="0"/>
          <w:bCs w:val="0"/>
          <w:color w:val="2E74B5" w:themeColor="accent1" w:themeShade="BF"/>
          <w:sz w:val="28"/>
          <w:szCs w:val="28"/>
        </w:rPr>
        <w:t> : Note d’information à destination des patients</w:t>
      </w:r>
    </w:p>
    <w:p w14:paraId="526C826B" w14:textId="77777777" w:rsidR="0024379D" w:rsidRDefault="0024379D" w:rsidP="00383191">
      <w:pPr>
        <w:ind w:firstLine="709"/>
        <w:rPr>
          <w:rStyle w:val="lev"/>
          <w:rFonts w:ascii="Arial" w:eastAsiaTheme="majorEastAsia" w:hAnsi="Arial" w:cs="Arial"/>
          <w:b w:val="0"/>
          <w:bCs w:val="0"/>
          <w:color w:val="538135" w:themeColor="accent6" w:themeShade="BF"/>
          <w:sz w:val="20"/>
          <w:szCs w:val="20"/>
          <w:lang w:eastAsia="fr-FR"/>
        </w:rPr>
      </w:pPr>
    </w:p>
    <w:p w14:paraId="27D4288D" w14:textId="77777777" w:rsidR="0024379D" w:rsidRPr="00892B31" w:rsidRDefault="0024379D" w:rsidP="00383191">
      <w:pPr>
        <w:jc w:val="both"/>
        <w:rPr>
          <w:rFonts w:ascii="Arial" w:hAnsi="Arial" w:cs="Arial"/>
          <w:sz w:val="20"/>
          <w:szCs w:val="20"/>
        </w:rPr>
      </w:pPr>
      <w:r w:rsidRPr="00892B31">
        <w:rPr>
          <w:rFonts w:ascii="Arial" w:hAnsi="Arial" w:cs="Arial"/>
          <w:bCs/>
          <w:sz w:val="20"/>
          <w:szCs w:val="20"/>
        </w:rPr>
        <w:t xml:space="preserve">Un médicament </w:t>
      </w:r>
      <w:r w:rsidR="00AD5315" w:rsidRPr="00892B31">
        <w:rPr>
          <w:rFonts w:ascii="Arial" w:hAnsi="Arial" w:cs="Arial"/>
          <w:bCs/>
          <w:sz w:val="20"/>
          <w:szCs w:val="20"/>
        </w:rPr>
        <w:t xml:space="preserve">prescrit au titre d’un </w:t>
      </w:r>
      <w:r w:rsidRPr="00892B31">
        <w:rPr>
          <w:rFonts w:ascii="Arial" w:hAnsi="Arial" w:cs="Arial"/>
          <w:bCs/>
          <w:sz w:val="20"/>
          <w:szCs w:val="20"/>
        </w:rPr>
        <w:t xml:space="preserve">cadre de prescription compassionnelle </w:t>
      </w:r>
      <w:r w:rsidR="00891ADC" w:rsidRPr="00892B31">
        <w:rPr>
          <w:rFonts w:ascii="Arial" w:hAnsi="Arial" w:cs="Arial"/>
          <w:sz w:val="20"/>
          <w:szCs w:val="20"/>
        </w:rPr>
        <w:t>(CPC)</w:t>
      </w:r>
      <w:r w:rsidR="00891ADC">
        <w:rPr>
          <w:rFonts w:ascii="Arial" w:hAnsi="Arial" w:cs="Arial"/>
          <w:sz w:val="20"/>
          <w:szCs w:val="20"/>
        </w:rPr>
        <w:t xml:space="preserve"> </w:t>
      </w:r>
      <w:r w:rsidRPr="00892B31">
        <w:rPr>
          <w:rFonts w:ascii="Arial" w:hAnsi="Arial" w:cs="Arial"/>
          <w:bCs/>
          <w:sz w:val="20"/>
          <w:szCs w:val="20"/>
        </w:rPr>
        <w:t>avec un</w:t>
      </w:r>
      <w:r w:rsidRPr="00892B31">
        <w:rPr>
          <w:rFonts w:ascii="Arial" w:hAnsi="Arial" w:cs="Arial"/>
          <w:b/>
          <w:bCs/>
          <w:sz w:val="20"/>
          <w:szCs w:val="20"/>
        </w:rPr>
        <w:t xml:space="preserve"> </w:t>
      </w:r>
      <w:r w:rsidR="00D951A2" w:rsidRPr="00892B31">
        <w:rPr>
          <w:rFonts w:ascii="Arial" w:hAnsi="Arial" w:cs="Arial"/>
          <w:sz w:val="20"/>
          <w:szCs w:val="20"/>
        </w:rPr>
        <w:t xml:space="preserve">protocole d’utilisation thérapeutique et de suivi des patients </w:t>
      </w:r>
      <w:r w:rsidR="004F1EAF" w:rsidRPr="00892B31">
        <w:rPr>
          <w:rFonts w:ascii="Arial" w:hAnsi="Arial" w:cs="Arial"/>
          <w:sz w:val="20"/>
          <w:szCs w:val="20"/>
        </w:rPr>
        <w:t xml:space="preserve">(PUT-SP) </w:t>
      </w:r>
      <w:r w:rsidRPr="00892B31">
        <w:rPr>
          <w:rFonts w:ascii="Arial" w:hAnsi="Arial" w:cs="Arial"/>
          <w:sz w:val="20"/>
          <w:szCs w:val="20"/>
        </w:rPr>
        <w:t xml:space="preserve">implique un traitement de données personnelles </w:t>
      </w:r>
      <w:r w:rsidR="00D951A2" w:rsidRPr="00892B31">
        <w:rPr>
          <w:rFonts w:ascii="Arial" w:hAnsi="Arial" w:cs="Arial"/>
          <w:sz w:val="20"/>
          <w:szCs w:val="20"/>
        </w:rPr>
        <w:t>relatives à</w:t>
      </w:r>
      <w:r w:rsidRPr="00892B31">
        <w:rPr>
          <w:rFonts w:ascii="Arial" w:hAnsi="Arial" w:cs="Arial"/>
          <w:sz w:val="20"/>
          <w:szCs w:val="20"/>
        </w:rPr>
        <w:t xml:space="preserve"> votre santé. Ces données personnelles sont des informations qui portent sur vous, votre santé, vos habitudes de vie.</w:t>
      </w:r>
    </w:p>
    <w:p w14:paraId="11246F5C" w14:textId="7D29AAEF" w:rsidR="0024379D" w:rsidRDefault="0024379D" w:rsidP="00383191">
      <w:pPr>
        <w:jc w:val="both"/>
        <w:rPr>
          <w:rFonts w:ascii="Arial" w:hAnsi="Arial" w:cs="Arial"/>
          <w:sz w:val="20"/>
          <w:szCs w:val="20"/>
        </w:rPr>
      </w:pPr>
      <w:r w:rsidRPr="00892B31">
        <w:rPr>
          <w:rFonts w:ascii="Arial" w:hAnsi="Arial" w:cs="Arial"/>
          <w:sz w:val="20"/>
          <w:szCs w:val="20"/>
        </w:rPr>
        <w:t xml:space="preserve">Ce document vous informe sur les données personnelles qui sont recueillies et leur traitement, c’est-à-dire l’utilisation qui en sera faite. Le responsable du traitement des données est </w:t>
      </w:r>
      <w:sdt>
        <w:sdtPr>
          <w:rPr>
            <w:rFonts w:ascii="Arial" w:hAnsi="Arial" w:cs="Arial"/>
            <w:sz w:val="20"/>
            <w:szCs w:val="20"/>
          </w:rPr>
          <w:id w:val="-641653146"/>
          <w:placeholder>
            <w:docPart w:val="FE00A0B683C146068874A202BE9C8D2C"/>
          </w:placeholder>
        </w:sdtPr>
        <w:sdtEndPr/>
        <w:sdtContent>
          <w:r w:rsidR="003A4B50">
            <w:rPr>
              <w:rFonts w:ascii="Arial" w:hAnsi="Arial" w:cs="Arial"/>
              <w:sz w:val="20"/>
              <w:szCs w:val="20"/>
            </w:rPr>
            <w:t xml:space="preserve">Les Laboratoires </w:t>
          </w:r>
          <w:proofErr w:type="spellStart"/>
          <w:r w:rsidR="003A4B50">
            <w:rPr>
              <w:rFonts w:ascii="Arial" w:hAnsi="Arial" w:cs="Arial"/>
              <w:sz w:val="20"/>
              <w:szCs w:val="20"/>
            </w:rPr>
            <w:t>Servier</w:t>
          </w:r>
          <w:proofErr w:type="spellEnd"/>
        </w:sdtContent>
      </w:sdt>
      <w:r w:rsidRPr="00892B31">
        <w:rPr>
          <w:rFonts w:ascii="Arial" w:hAnsi="Arial" w:cs="Arial"/>
          <w:sz w:val="20"/>
          <w:szCs w:val="20"/>
        </w:rPr>
        <w:t xml:space="preserve"> en tant que laboratoire titulaire/ en charge de l’exploitation de la spécialité pharmaceutique.</w:t>
      </w:r>
    </w:p>
    <w:p w14:paraId="3DD0D07F" w14:textId="77777777" w:rsidR="00383191" w:rsidRPr="00892B31" w:rsidRDefault="00383191" w:rsidP="00383191">
      <w:pPr>
        <w:jc w:val="both"/>
        <w:rPr>
          <w:rFonts w:ascii="Arial" w:hAnsi="Arial" w:cs="Arial"/>
          <w:sz w:val="20"/>
          <w:szCs w:val="20"/>
        </w:rPr>
      </w:pPr>
    </w:p>
    <w:p w14:paraId="0EDB7B32" w14:textId="77777777" w:rsidR="000B03AE" w:rsidRPr="00892B31" w:rsidRDefault="000B03AE" w:rsidP="00383191">
      <w:pPr>
        <w:rPr>
          <w:rFonts w:ascii="Arial" w:hAnsi="Arial" w:cs="Arial"/>
          <w:b/>
          <w:sz w:val="20"/>
          <w:szCs w:val="20"/>
        </w:rPr>
      </w:pPr>
      <w:r w:rsidRPr="00892B31">
        <w:rPr>
          <w:rFonts w:ascii="Arial" w:hAnsi="Arial" w:cs="Arial"/>
          <w:color w:val="2E74B5" w:themeColor="accent1" w:themeShade="BF"/>
          <w:sz w:val="20"/>
          <w:szCs w:val="20"/>
        </w:rPr>
        <w:t>Traitement de vos données personnelles</w:t>
      </w:r>
      <w:r w:rsidRPr="00892B31">
        <w:rPr>
          <w:rFonts w:ascii="Arial" w:hAnsi="Arial" w:cs="Arial"/>
          <w:b/>
          <w:sz w:val="20"/>
          <w:szCs w:val="20"/>
        </w:rPr>
        <w:t xml:space="preserve"> </w:t>
      </w:r>
    </w:p>
    <w:p w14:paraId="1511E597" w14:textId="2AA1A8A9" w:rsidR="000B03AE" w:rsidRPr="00892B31" w:rsidRDefault="000B03AE" w:rsidP="00383191">
      <w:pPr>
        <w:jc w:val="both"/>
        <w:rPr>
          <w:rFonts w:ascii="Arial" w:eastAsia="Calibri" w:hAnsi="Arial" w:cs="Arial"/>
          <w:i/>
          <w:color w:val="7030A0"/>
          <w:sz w:val="20"/>
          <w:szCs w:val="20"/>
        </w:rPr>
      </w:pPr>
      <w:r w:rsidRPr="00892B31">
        <w:rPr>
          <w:rFonts w:ascii="Arial" w:eastAsia="Calibri" w:hAnsi="Arial" w:cs="Arial"/>
          <w:sz w:val="20"/>
          <w:szCs w:val="20"/>
        </w:rPr>
        <w:t>Dans le cadre de ce protocole, votre médecin recueillera des informations concernant votre maladie et votre traitement.</w:t>
      </w:r>
      <w:r w:rsidR="001E2403" w:rsidRPr="001E2403">
        <w:rPr>
          <w:rFonts w:ascii="Arial" w:eastAsia="Calibri" w:hAnsi="Arial" w:cs="Arial"/>
          <w:sz w:val="20"/>
          <w:szCs w:val="20"/>
        </w:rPr>
        <w:t xml:space="preserve"> </w:t>
      </w:r>
      <w:r w:rsidR="001E2403">
        <w:rPr>
          <w:rFonts w:ascii="Arial" w:eastAsia="Calibri" w:hAnsi="Arial" w:cs="Arial"/>
          <w:sz w:val="20"/>
          <w:szCs w:val="20"/>
        </w:rPr>
        <w:t>Votre identité ne sera connue que par votre médecin. Avant toute exploitation</w:t>
      </w:r>
      <w:r w:rsidRPr="00892B31">
        <w:rPr>
          <w:rFonts w:ascii="Arial" w:hAnsi="Arial" w:cs="Arial"/>
          <w:sz w:val="20"/>
          <w:szCs w:val="20"/>
        </w:rPr>
        <w:t>, pour tout document</w:t>
      </w:r>
      <w:r w:rsidRPr="00892B31">
        <w:rPr>
          <w:rFonts w:ascii="Arial" w:hAnsi="Arial" w:cs="Arial"/>
          <w:spacing w:val="1"/>
          <w:sz w:val="20"/>
          <w:szCs w:val="20"/>
        </w:rPr>
        <w:t xml:space="preserve"> </w:t>
      </w:r>
      <w:r w:rsidRPr="00892B31">
        <w:rPr>
          <w:rFonts w:ascii="Arial" w:hAnsi="Arial" w:cs="Arial"/>
          <w:sz w:val="20"/>
          <w:szCs w:val="20"/>
        </w:rPr>
        <w:t>vous concernant, vous ne serez identifié que par</w:t>
      </w:r>
      <w:r w:rsidRPr="00892B31">
        <w:rPr>
          <w:rFonts w:ascii="Arial" w:eastAsia="Calibri" w:hAnsi="Arial" w:cs="Arial"/>
          <w:sz w:val="20"/>
          <w:szCs w:val="20"/>
        </w:rPr>
        <w:t xml:space="preserve"> les 3 premières lettres de votre nom </w:t>
      </w:r>
      <w:r w:rsidR="009869F8" w:rsidRPr="0051702C">
        <w:rPr>
          <w:rFonts w:ascii="Arial" w:eastAsia="Calibri" w:hAnsi="Arial" w:cs="Arial"/>
          <w:sz w:val="20"/>
          <w:szCs w:val="20"/>
        </w:rPr>
        <w:t>(</w:t>
      </w:r>
      <w:r w:rsidR="0051702C">
        <w:rPr>
          <w:rFonts w:ascii="Arial" w:hAnsi="Arial" w:cs="Arial"/>
          <w:sz w:val="20"/>
          <w:szCs w:val="20"/>
          <w:lang w:eastAsia="fr-FR"/>
        </w:rPr>
        <w:t xml:space="preserve">si votre nom </w:t>
      </w:r>
      <w:r w:rsidR="009869F8" w:rsidRPr="0051702C">
        <w:rPr>
          <w:rFonts w:ascii="Arial" w:hAnsi="Arial" w:cs="Arial"/>
          <w:sz w:val="20"/>
          <w:szCs w:val="20"/>
          <w:lang w:eastAsia="fr-FR"/>
        </w:rPr>
        <w:t xml:space="preserve">contient seulement 2 ou 3 lettres, seule la première lettre de votre nom sera </w:t>
      </w:r>
      <w:r w:rsidR="0051702C" w:rsidRPr="0051702C">
        <w:rPr>
          <w:rFonts w:ascii="Arial" w:hAnsi="Arial" w:cs="Arial"/>
          <w:sz w:val="20"/>
          <w:szCs w:val="20"/>
          <w:lang w:eastAsia="fr-FR"/>
        </w:rPr>
        <w:t>utilisée</w:t>
      </w:r>
      <w:r w:rsidR="009869F8" w:rsidRPr="0051702C">
        <w:rPr>
          <w:rFonts w:ascii="Arial" w:eastAsia="Calibri" w:hAnsi="Arial" w:cs="Arial"/>
          <w:sz w:val="20"/>
          <w:szCs w:val="20"/>
        </w:rPr>
        <w:t>)</w:t>
      </w:r>
      <w:r w:rsidR="00B021BB">
        <w:rPr>
          <w:rFonts w:ascii="Arial" w:eastAsia="Calibri" w:hAnsi="Arial" w:cs="Arial"/>
          <w:sz w:val="20"/>
          <w:szCs w:val="20"/>
        </w:rPr>
        <w:t xml:space="preserve"> </w:t>
      </w:r>
      <w:r w:rsidRPr="00892B31">
        <w:rPr>
          <w:rFonts w:ascii="Arial" w:eastAsia="Calibri" w:hAnsi="Arial" w:cs="Arial"/>
          <w:sz w:val="20"/>
          <w:szCs w:val="20"/>
        </w:rPr>
        <w:t>et par les deux premières lettres de votre prénom ainsi que par votre mois et année de naissance</w:t>
      </w:r>
      <w:r w:rsidR="00BF420C" w:rsidRPr="00892B31">
        <w:rPr>
          <w:rFonts w:ascii="Arial" w:eastAsia="Calibri" w:hAnsi="Arial" w:cs="Arial"/>
          <w:i/>
          <w:color w:val="7030A0"/>
          <w:sz w:val="20"/>
          <w:szCs w:val="20"/>
        </w:rPr>
        <w:t>.</w:t>
      </w:r>
    </w:p>
    <w:p w14:paraId="6AA17CB6" w14:textId="185790C6" w:rsidR="0024379D" w:rsidRDefault="000B03AE" w:rsidP="00383191">
      <w:pPr>
        <w:jc w:val="both"/>
        <w:rPr>
          <w:rFonts w:ascii="Arial" w:eastAsia="Calibri" w:hAnsi="Arial" w:cs="Arial"/>
          <w:sz w:val="20"/>
          <w:szCs w:val="20"/>
        </w:rPr>
      </w:pPr>
      <w:r w:rsidRPr="00892B31">
        <w:rPr>
          <w:rFonts w:ascii="Arial" w:eastAsia="Calibri" w:hAnsi="Arial" w:cs="Arial"/>
          <w:sz w:val="20"/>
          <w:szCs w:val="20"/>
        </w:rPr>
        <w:t xml:space="preserve">Ces données confidentielles </w:t>
      </w:r>
      <w:proofErr w:type="spellStart"/>
      <w:r w:rsidR="00AD5315" w:rsidRPr="00892B31">
        <w:rPr>
          <w:rFonts w:ascii="Arial" w:eastAsia="Calibri" w:hAnsi="Arial" w:cs="Arial"/>
          <w:sz w:val="20"/>
          <w:szCs w:val="20"/>
        </w:rPr>
        <w:t>pseudonymisées</w:t>
      </w:r>
      <w:proofErr w:type="spellEnd"/>
      <w:r w:rsidRPr="00892B31">
        <w:rPr>
          <w:rFonts w:ascii="Arial" w:eastAsia="Calibri" w:hAnsi="Arial" w:cs="Arial"/>
          <w:sz w:val="20"/>
          <w:szCs w:val="20"/>
        </w:rPr>
        <w:t xml:space="preserve"> seront transmises </w:t>
      </w:r>
      <w:r w:rsidR="00754682">
        <w:rPr>
          <w:rFonts w:ascii="Arial" w:eastAsia="Calibri" w:hAnsi="Arial" w:cs="Arial"/>
          <w:sz w:val="20"/>
          <w:szCs w:val="20"/>
        </w:rPr>
        <w:t>aux</w:t>
      </w:r>
      <w:r w:rsidR="00F6146A">
        <w:rPr>
          <w:rFonts w:ascii="Arial" w:eastAsia="Calibri" w:hAnsi="Arial" w:cs="Arial"/>
          <w:sz w:val="20"/>
          <w:szCs w:val="20"/>
        </w:rPr>
        <w:t xml:space="preserve"> Laboratoires </w:t>
      </w:r>
      <w:proofErr w:type="spellStart"/>
      <w:r w:rsidR="00F6146A">
        <w:rPr>
          <w:rFonts w:ascii="Arial" w:eastAsia="Calibri" w:hAnsi="Arial" w:cs="Arial"/>
          <w:sz w:val="20"/>
          <w:szCs w:val="20"/>
        </w:rPr>
        <w:t>Servier</w:t>
      </w:r>
      <w:proofErr w:type="spellEnd"/>
      <w:r w:rsidR="00F6146A">
        <w:rPr>
          <w:rFonts w:ascii="Arial" w:eastAsia="Calibri" w:hAnsi="Arial" w:cs="Arial"/>
          <w:sz w:val="20"/>
          <w:szCs w:val="20"/>
        </w:rPr>
        <w:t xml:space="preserve"> </w:t>
      </w:r>
      <w:r w:rsidRPr="00892B31">
        <w:rPr>
          <w:rFonts w:ascii="Arial" w:eastAsia="Calibri" w:hAnsi="Arial" w:cs="Arial"/>
          <w:sz w:val="20"/>
          <w:szCs w:val="20"/>
        </w:rPr>
        <w:t>et feront l’objet d’un traitement informatisé.</w:t>
      </w:r>
    </w:p>
    <w:p w14:paraId="503A4E6C" w14:textId="77777777" w:rsidR="00383191" w:rsidRPr="00892B31" w:rsidRDefault="00383191" w:rsidP="00383191">
      <w:pPr>
        <w:jc w:val="both"/>
        <w:rPr>
          <w:rFonts w:ascii="Arial" w:hAnsi="Arial" w:cs="Arial"/>
          <w:sz w:val="20"/>
          <w:szCs w:val="20"/>
        </w:rPr>
      </w:pPr>
    </w:p>
    <w:p w14:paraId="67DF6C2F" w14:textId="77777777" w:rsidR="0024379D" w:rsidRPr="00892B31" w:rsidRDefault="0024379D" w:rsidP="00383191">
      <w:pPr>
        <w:rPr>
          <w:rFonts w:ascii="Arial" w:hAnsi="Arial" w:cs="Arial"/>
          <w:b/>
          <w:color w:val="2E74B5" w:themeColor="accent1" w:themeShade="BF"/>
          <w:sz w:val="20"/>
          <w:szCs w:val="20"/>
        </w:rPr>
      </w:pPr>
      <w:r w:rsidRPr="00892B31">
        <w:rPr>
          <w:rFonts w:ascii="Arial" w:hAnsi="Arial" w:cs="Arial"/>
          <w:color w:val="2E74B5" w:themeColor="accent1" w:themeShade="BF"/>
          <w:sz w:val="20"/>
          <w:szCs w:val="20"/>
        </w:rPr>
        <w:t>À quoi vont servir vos données</w:t>
      </w:r>
      <w:r w:rsidRPr="00892B31">
        <w:rPr>
          <w:rFonts w:ascii="Arial" w:hAnsi="Arial" w:cs="Arial"/>
          <w:b/>
          <w:color w:val="2E74B5" w:themeColor="accent1" w:themeShade="BF"/>
          <w:sz w:val="20"/>
          <w:szCs w:val="20"/>
        </w:rPr>
        <w:t> </w:t>
      </w:r>
      <w:r w:rsidRPr="00892B31">
        <w:rPr>
          <w:rFonts w:ascii="Arial" w:hAnsi="Arial" w:cs="Arial"/>
          <w:color w:val="2E74B5" w:themeColor="accent1" w:themeShade="BF"/>
          <w:sz w:val="20"/>
          <w:szCs w:val="20"/>
        </w:rPr>
        <w:t>?</w:t>
      </w:r>
    </w:p>
    <w:p w14:paraId="014636F2" w14:textId="77777777" w:rsidR="0024379D" w:rsidRDefault="0024379D" w:rsidP="00383191">
      <w:pPr>
        <w:jc w:val="both"/>
        <w:rPr>
          <w:rFonts w:ascii="Arial" w:hAnsi="Arial" w:cs="Arial"/>
          <w:sz w:val="20"/>
          <w:szCs w:val="20"/>
        </w:rPr>
      </w:pPr>
      <w:r w:rsidRPr="00892B31">
        <w:rPr>
          <w:rFonts w:ascii="Arial" w:hAnsi="Arial" w:cs="Arial"/>
          <w:sz w:val="20"/>
          <w:szCs w:val="20"/>
        </w:rPr>
        <w:t xml:space="preserve">Pour pouvoir relever d’un </w:t>
      </w:r>
      <w:r w:rsidR="00891ADC">
        <w:rPr>
          <w:rFonts w:ascii="Arial" w:hAnsi="Arial" w:cs="Arial"/>
          <w:sz w:val="20"/>
          <w:szCs w:val="20"/>
        </w:rPr>
        <w:t>CPC</w:t>
      </w:r>
      <w:r w:rsidRPr="00892B31">
        <w:rPr>
          <w:rFonts w:ascii="Arial" w:hAnsi="Arial" w:cs="Arial"/>
          <w:sz w:val="20"/>
          <w:szCs w:val="20"/>
        </w:rPr>
        <w:t xml:space="preserve">, un médicament doit remplir plusieurs critères, notamment présenter plus de bénéfices que de risques. Vos données personnelles et en particulier les informations sur votre réponse et tolérance au traitement, permettront d’évaluer en continu si ces critères sont toujours remplis. </w:t>
      </w:r>
    </w:p>
    <w:p w14:paraId="7DB69CA8" w14:textId="77777777" w:rsidR="00383191" w:rsidRPr="00892B31" w:rsidRDefault="00383191" w:rsidP="00383191">
      <w:pPr>
        <w:jc w:val="both"/>
        <w:rPr>
          <w:rFonts w:ascii="Arial" w:hAnsi="Arial" w:cs="Arial"/>
          <w:sz w:val="20"/>
          <w:szCs w:val="20"/>
        </w:rPr>
      </w:pPr>
    </w:p>
    <w:p w14:paraId="61A4C274" w14:textId="77777777" w:rsidR="0024379D" w:rsidRPr="00892B31" w:rsidRDefault="0024379D" w:rsidP="00383191">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Vos données personnelles pourront-elles être réutilisées par la suite ?</w:t>
      </w:r>
    </w:p>
    <w:p w14:paraId="0D0F3092" w14:textId="3981169F" w:rsidR="00120B2E" w:rsidRDefault="00120B2E" w:rsidP="00383191">
      <w:pPr>
        <w:ind w:right="215"/>
        <w:jc w:val="both"/>
        <w:textAlignment w:val="baseline"/>
        <w:rPr>
          <w:rFonts w:ascii="Arial" w:hAnsi="Arial" w:cs="Arial"/>
          <w:sz w:val="20"/>
          <w:szCs w:val="20"/>
        </w:rPr>
      </w:pPr>
      <w:r>
        <w:rPr>
          <w:rFonts w:ascii="Arial" w:hAnsi="Arial" w:cs="Arial"/>
          <w:sz w:val="20"/>
          <w:szCs w:val="20"/>
        </w:rPr>
        <w:t xml:space="preserve">Sans </w:t>
      </w:r>
      <w:r w:rsidRPr="004861D6">
        <w:rPr>
          <w:rFonts w:ascii="Arial" w:hAnsi="Arial" w:cs="Arial"/>
          <w:sz w:val="20"/>
          <w:szCs w:val="20"/>
        </w:rPr>
        <w:t>objet</w:t>
      </w:r>
      <w:r w:rsidR="004861D6" w:rsidRPr="004861D6">
        <w:rPr>
          <w:rFonts w:ascii="Arial" w:hAnsi="Arial" w:cs="Arial"/>
          <w:sz w:val="20"/>
          <w:szCs w:val="20"/>
        </w:rPr>
        <w:t xml:space="preserve"> - Aucun projet de réutilisation des données personnelles n’est prévu à ce jour</w:t>
      </w:r>
      <w:r w:rsidR="004861D6">
        <w:rPr>
          <w:rFonts w:ascii="Arial" w:hAnsi="Arial" w:cs="Arial"/>
          <w:sz w:val="20"/>
          <w:szCs w:val="20"/>
        </w:rPr>
        <w:t>.</w:t>
      </w:r>
    </w:p>
    <w:p w14:paraId="31059BF1" w14:textId="77777777" w:rsidR="00383191" w:rsidRPr="00892B31" w:rsidRDefault="00383191" w:rsidP="00383191">
      <w:pPr>
        <w:ind w:right="215"/>
        <w:jc w:val="both"/>
        <w:textAlignment w:val="baseline"/>
        <w:rPr>
          <w:rFonts w:ascii="Arial" w:hAnsi="Arial" w:cs="Arial"/>
          <w:sz w:val="20"/>
          <w:szCs w:val="20"/>
        </w:rPr>
      </w:pPr>
    </w:p>
    <w:p w14:paraId="3F3C2B31" w14:textId="062BBAF1"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 xml:space="preserve">Sur quelle </w:t>
      </w:r>
      <w:r w:rsidR="00370BE2">
        <w:rPr>
          <w:rFonts w:ascii="Arial" w:hAnsi="Arial" w:cs="Arial"/>
          <w:color w:val="2E74B5" w:themeColor="accent1" w:themeShade="BF"/>
          <w:sz w:val="20"/>
          <w:szCs w:val="20"/>
        </w:rPr>
        <w:t>loi</w:t>
      </w:r>
      <w:r w:rsidR="002E48BE">
        <w:rPr>
          <w:rFonts w:ascii="Arial" w:hAnsi="Arial" w:cs="Arial"/>
          <w:color w:val="2E74B5" w:themeColor="accent1" w:themeShade="BF"/>
          <w:sz w:val="20"/>
          <w:szCs w:val="20"/>
        </w:rPr>
        <w:t xml:space="preserve"> </w:t>
      </w:r>
      <w:r w:rsidRPr="00892B31">
        <w:rPr>
          <w:rFonts w:ascii="Arial" w:hAnsi="Arial" w:cs="Arial"/>
          <w:color w:val="2E74B5" w:themeColor="accent1" w:themeShade="BF"/>
          <w:sz w:val="20"/>
          <w:szCs w:val="20"/>
        </w:rPr>
        <w:t xml:space="preserve">se fonde le traitement des données ? </w:t>
      </w:r>
    </w:p>
    <w:p w14:paraId="0251CAF3" w14:textId="77777777" w:rsidR="0024379D" w:rsidRPr="00892B31" w:rsidRDefault="0024379D" w:rsidP="00255A5B">
      <w:pPr>
        <w:jc w:val="both"/>
        <w:rPr>
          <w:rFonts w:ascii="Arial" w:hAnsi="Arial" w:cs="Arial"/>
          <w:sz w:val="20"/>
          <w:szCs w:val="20"/>
        </w:rPr>
      </w:pPr>
      <w:r w:rsidRPr="00892B31">
        <w:rPr>
          <w:rFonts w:ascii="Arial" w:hAnsi="Arial" w:cs="Arial"/>
          <w:sz w:val="20"/>
          <w:szCs w:val="20"/>
        </w:rPr>
        <w:t>Ce traitement de données est fondé sur une obligation légale à la charge de l’industriel, responsable</w:t>
      </w:r>
      <w:r w:rsidR="00F6220E">
        <w:rPr>
          <w:rFonts w:ascii="Arial" w:hAnsi="Arial" w:cs="Arial"/>
          <w:sz w:val="20"/>
          <w:szCs w:val="20"/>
        </w:rPr>
        <w:t xml:space="preserve"> du traitement</w:t>
      </w:r>
      <w:r w:rsidRPr="00892B31">
        <w:rPr>
          <w:rFonts w:ascii="Arial" w:hAnsi="Arial" w:cs="Arial"/>
          <w:sz w:val="20"/>
          <w:szCs w:val="20"/>
        </w:rPr>
        <w:t xml:space="preserve"> (article 6.1.c du </w:t>
      </w:r>
      <w:hyperlink r:id="rId25">
        <w:r w:rsidRPr="00892B31">
          <w:rPr>
            <w:rFonts w:ascii="Arial" w:hAnsi="Arial" w:cs="Arial"/>
            <w:color w:val="004990"/>
            <w:sz w:val="20"/>
            <w:szCs w:val="20"/>
            <w:u w:val="single"/>
          </w:rPr>
          <w:t>RGPD</w:t>
        </w:r>
      </w:hyperlink>
      <w:r w:rsidRPr="00892B31">
        <w:rPr>
          <w:rFonts w:ascii="Arial" w:hAnsi="Arial" w:cs="Arial"/>
          <w:sz w:val="20"/>
          <w:szCs w:val="20"/>
        </w:rPr>
        <w:t>)</w:t>
      </w:r>
      <w:r w:rsidR="00F6220E">
        <w:rPr>
          <w:rFonts w:ascii="Arial" w:hAnsi="Arial" w:cs="Arial"/>
          <w:sz w:val="20"/>
          <w:szCs w:val="20"/>
        </w:rPr>
        <w:t>,</w:t>
      </w:r>
      <w:r w:rsidRPr="00892B31">
        <w:rPr>
          <w:rFonts w:ascii="Arial" w:hAnsi="Arial" w:cs="Arial"/>
          <w:sz w:val="20"/>
          <w:szCs w:val="20"/>
        </w:rPr>
        <w:t xml:space="preserve"> telle que prévue </w:t>
      </w:r>
      <w:r w:rsidR="00D951A2" w:rsidRPr="00892B31">
        <w:rPr>
          <w:rFonts w:ascii="Arial" w:hAnsi="Arial" w:cs="Arial"/>
          <w:sz w:val="20"/>
          <w:szCs w:val="20"/>
        </w:rPr>
        <w:t xml:space="preserve">à </w:t>
      </w:r>
      <w:r w:rsidR="00622C19" w:rsidRPr="00892B31">
        <w:rPr>
          <w:rFonts w:ascii="Arial" w:hAnsi="Arial" w:cs="Arial"/>
          <w:sz w:val="20"/>
          <w:szCs w:val="20"/>
        </w:rPr>
        <w:t>l’</w:t>
      </w:r>
      <w:hyperlink r:id="rId26" w:history="1">
        <w:r w:rsidR="00A12A3C" w:rsidRPr="00892B31">
          <w:rPr>
            <w:rStyle w:val="Lienhypertexte"/>
            <w:rFonts w:ascii="Arial" w:hAnsi="Arial" w:cs="Arial"/>
            <w:sz w:val="20"/>
            <w:szCs w:val="20"/>
          </w:rPr>
          <w:t>article L. 5121-12-1 du c</w:t>
        </w:r>
        <w:r w:rsidR="00622C19" w:rsidRPr="00892B31">
          <w:rPr>
            <w:rStyle w:val="Lienhypertexte"/>
            <w:rFonts w:ascii="Arial" w:hAnsi="Arial" w:cs="Arial"/>
            <w:sz w:val="20"/>
            <w:szCs w:val="20"/>
          </w:rPr>
          <w:t>ode de la santé publique</w:t>
        </w:r>
      </w:hyperlink>
      <w:r w:rsidR="00622C19" w:rsidRPr="00892B31">
        <w:rPr>
          <w:rFonts w:ascii="Arial" w:hAnsi="Arial" w:cs="Arial"/>
          <w:sz w:val="20"/>
          <w:szCs w:val="20"/>
        </w:rPr>
        <w:t xml:space="preserve"> </w:t>
      </w:r>
      <w:r w:rsidRPr="00892B31">
        <w:rPr>
          <w:rFonts w:ascii="Arial" w:hAnsi="Arial" w:cs="Arial"/>
          <w:sz w:val="20"/>
          <w:szCs w:val="20"/>
        </w:rPr>
        <w:t xml:space="preserve">relatif au dispositif d’accès compassionnel aux médicaments. </w:t>
      </w:r>
    </w:p>
    <w:p w14:paraId="16E37F15" w14:textId="77777777" w:rsidR="0024379D" w:rsidRDefault="0024379D" w:rsidP="00255A5B">
      <w:pPr>
        <w:jc w:val="both"/>
        <w:rPr>
          <w:rFonts w:ascii="Arial" w:hAnsi="Arial" w:cs="Arial"/>
          <w:sz w:val="20"/>
          <w:szCs w:val="20"/>
        </w:rPr>
      </w:pPr>
      <w:r w:rsidRPr="00892B31">
        <w:rPr>
          <w:rFonts w:ascii="Arial" w:hAnsi="Arial" w:cs="Arial"/>
          <w:sz w:val="20"/>
          <w:szCs w:val="20"/>
        </w:rPr>
        <w:t xml:space="preserve">La collecte de données de santé est justifiée par </w:t>
      </w:r>
      <w:r w:rsidR="009F32CB" w:rsidRPr="00892B31">
        <w:rPr>
          <w:rFonts w:ascii="Arial" w:hAnsi="Arial" w:cs="Arial"/>
          <w:sz w:val="20"/>
          <w:szCs w:val="20"/>
        </w:rPr>
        <w:t>des motifs d’</w:t>
      </w:r>
      <w:r w:rsidRPr="00892B31">
        <w:rPr>
          <w:rFonts w:ascii="Arial" w:hAnsi="Arial" w:cs="Arial"/>
          <w:sz w:val="20"/>
          <w:szCs w:val="20"/>
        </w:rPr>
        <w:t xml:space="preserve">intérêt public dans le domaine de la santé </w:t>
      </w:r>
      <w:r w:rsidR="009F32CB" w:rsidRPr="00892B31">
        <w:rPr>
          <w:rFonts w:ascii="Arial" w:hAnsi="Arial" w:cs="Arial"/>
          <w:sz w:val="20"/>
          <w:szCs w:val="20"/>
        </w:rPr>
        <w:t xml:space="preserve">publique </w:t>
      </w:r>
      <w:r w:rsidRPr="00892B31">
        <w:rPr>
          <w:rFonts w:ascii="Arial" w:hAnsi="Arial" w:cs="Arial"/>
          <w:sz w:val="20"/>
          <w:szCs w:val="20"/>
        </w:rPr>
        <w:t xml:space="preserve">(article 9.2.i du </w:t>
      </w:r>
      <w:hyperlink r:id="rId27" w:history="1">
        <w:r w:rsidRPr="00892B31">
          <w:rPr>
            <w:rStyle w:val="Lienhypertexte"/>
            <w:rFonts w:ascii="Arial" w:hAnsi="Arial" w:cs="Arial"/>
            <w:sz w:val="20"/>
            <w:szCs w:val="20"/>
          </w:rPr>
          <w:t>RGPD</w:t>
        </w:r>
      </w:hyperlink>
      <w:r w:rsidRPr="00892B31">
        <w:rPr>
          <w:rFonts w:ascii="Arial" w:hAnsi="Arial" w:cs="Arial"/>
          <w:sz w:val="20"/>
          <w:szCs w:val="20"/>
        </w:rPr>
        <w:t>). </w:t>
      </w:r>
    </w:p>
    <w:p w14:paraId="308F01F4" w14:textId="77777777" w:rsidR="002F43C1" w:rsidRPr="00892B31" w:rsidRDefault="002F43C1" w:rsidP="00255A5B">
      <w:pPr>
        <w:jc w:val="both"/>
        <w:rPr>
          <w:rFonts w:ascii="Arial" w:hAnsi="Arial" w:cs="Arial"/>
          <w:sz w:val="20"/>
          <w:szCs w:val="20"/>
        </w:rPr>
      </w:pPr>
    </w:p>
    <w:p w14:paraId="794AB665" w14:textId="77777777" w:rsidR="0024379D" w:rsidRPr="00892B31" w:rsidRDefault="0024379D" w:rsidP="00255A5B">
      <w:pPr>
        <w:rPr>
          <w:rFonts w:ascii="Arial" w:hAnsi="Arial" w:cs="Arial"/>
          <w:color w:val="2E74B5" w:themeColor="accent1" w:themeShade="BF"/>
          <w:sz w:val="20"/>
          <w:szCs w:val="20"/>
        </w:rPr>
      </w:pPr>
      <w:r w:rsidRPr="00892B31">
        <w:rPr>
          <w:rFonts w:ascii="Arial" w:hAnsi="Arial" w:cs="Arial"/>
          <w:color w:val="2E74B5" w:themeColor="accent1" w:themeShade="BF"/>
          <w:sz w:val="20"/>
          <w:szCs w:val="20"/>
        </w:rPr>
        <w:t>Quelles sont les données collectées ?</w:t>
      </w:r>
    </w:p>
    <w:p w14:paraId="424428D8" w14:textId="77777777" w:rsidR="0024379D" w:rsidRPr="00892B31" w:rsidRDefault="0024379D" w:rsidP="00255A5B">
      <w:pPr>
        <w:spacing w:after="0"/>
        <w:jc w:val="both"/>
        <w:rPr>
          <w:rFonts w:ascii="Arial" w:hAnsi="Arial" w:cs="Arial"/>
          <w:sz w:val="20"/>
          <w:szCs w:val="20"/>
        </w:rPr>
      </w:pPr>
      <w:r w:rsidRPr="00892B31">
        <w:rPr>
          <w:rFonts w:ascii="Arial" w:hAnsi="Arial" w:cs="Arial"/>
          <w:sz w:val="20"/>
          <w:szCs w:val="20"/>
        </w:rPr>
        <w:t xml:space="preserve">Votre médecin qui vous </w:t>
      </w:r>
      <w:r w:rsidRPr="00F6220E">
        <w:rPr>
          <w:rFonts w:ascii="Arial" w:hAnsi="Arial" w:cs="Arial"/>
          <w:sz w:val="20"/>
          <w:szCs w:val="20"/>
        </w:rPr>
        <w:t>a</w:t>
      </w:r>
      <w:r w:rsidRPr="00892B31">
        <w:rPr>
          <w:rFonts w:ascii="Arial" w:hAnsi="Arial" w:cs="Arial"/>
          <w:color w:val="7030A0"/>
          <w:sz w:val="20"/>
          <w:szCs w:val="20"/>
        </w:rPr>
        <w:t xml:space="preserve"> </w:t>
      </w:r>
      <w:r w:rsidRPr="00892B31">
        <w:rPr>
          <w:rFonts w:ascii="Arial" w:hAnsi="Arial" w:cs="Arial"/>
          <w:sz w:val="20"/>
          <w:szCs w:val="20"/>
        </w:rPr>
        <w:t>prescrit</w:t>
      </w:r>
      <w:r w:rsidRPr="00892B31">
        <w:rPr>
          <w:rFonts w:ascii="Arial" w:hAnsi="Arial" w:cs="Arial"/>
          <w:color w:val="7030A0"/>
          <w:sz w:val="20"/>
          <w:szCs w:val="20"/>
        </w:rPr>
        <w:t xml:space="preserve"> </w:t>
      </w:r>
      <w:r w:rsidRPr="00892B31">
        <w:rPr>
          <w:rFonts w:ascii="Arial" w:hAnsi="Arial" w:cs="Arial"/>
          <w:sz w:val="20"/>
          <w:szCs w:val="20"/>
        </w:rPr>
        <w:t>le médicament sera</w:t>
      </w:r>
      <w:r w:rsidR="004B179B" w:rsidRPr="00892B31">
        <w:rPr>
          <w:rFonts w:ascii="Arial" w:hAnsi="Arial" w:cs="Arial"/>
          <w:i/>
          <w:color w:val="7030A0"/>
          <w:sz w:val="20"/>
          <w:szCs w:val="20"/>
        </w:rPr>
        <w:t xml:space="preserve"> </w:t>
      </w:r>
      <w:r w:rsidRPr="00892B31">
        <w:rPr>
          <w:rFonts w:ascii="Arial" w:hAnsi="Arial" w:cs="Arial"/>
          <w:sz w:val="20"/>
          <w:szCs w:val="20"/>
        </w:rPr>
        <w:t>amené</w:t>
      </w:r>
      <w:r w:rsidR="004B179B" w:rsidRPr="00892B31">
        <w:rPr>
          <w:rFonts w:ascii="Arial" w:hAnsi="Arial" w:cs="Arial"/>
          <w:sz w:val="20"/>
          <w:szCs w:val="20"/>
        </w:rPr>
        <w:t xml:space="preserve"> </w:t>
      </w:r>
      <w:r w:rsidRPr="00892B31">
        <w:rPr>
          <w:rFonts w:ascii="Arial" w:hAnsi="Arial" w:cs="Arial"/>
          <w:sz w:val="20"/>
          <w:szCs w:val="20"/>
        </w:rPr>
        <w:t xml:space="preserve">à collecter les données personnelles suivantes autant que de besoin aux fins de transmission au laboratoire pharmaceutique : </w:t>
      </w:r>
    </w:p>
    <w:p w14:paraId="4BDFAC87" w14:textId="4DFCCDAE"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lastRenderedPageBreak/>
        <w:t>votre identification : numéro, les trois premières lettres de votre nom et les deux premières lettres de votre prénom, sexe, âge ou année et mois de naissance ou date de naissance complète si nécessaire dans un contexte pédiatrique ;</w:t>
      </w:r>
    </w:p>
    <w:p w14:paraId="5EEA8A83"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 xml:space="preserve">les informations relatives à votre état de santé : notamment l’histoire de votre maladie, vos antécédents personnels ou familiaux, vos autres maladies ou traitements ; </w:t>
      </w:r>
    </w:p>
    <w:p w14:paraId="66D0AAC4"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 xml:space="preserve">les informations relatives aux conditions d’utilisation du médicament impliquant notamment : l’identification des professionnels de santé vous prenant en </w:t>
      </w:r>
      <w:r w:rsidRPr="00D80CD5">
        <w:rPr>
          <w:rFonts w:ascii="Arial" w:hAnsi="Arial" w:cs="Arial"/>
          <w:sz w:val="20"/>
          <w:szCs w:val="20"/>
        </w:rPr>
        <w:t>charge</w:t>
      </w:r>
      <w:r w:rsidR="00FA78CA" w:rsidRPr="00D80CD5">
        <w:rPr>
          <w:rFonts w:ascii="Arial" w:hAnsi="Arial" w:cs="Arial"/>
          <w:sz w:val="20"/>
          <w:szCs w:val="20"/>
        </w:rPr>
        <w:t>,</w:t>
      </w:r>
      <w:r w:rsidRPr="00D80CD5">
        <w:rPr>
          <w:rFonts w:ascii="Arial" w:hAnsi="Arial" w:cs="Arial"/>
          <w:sz w:val="20"/>
          <w:szCs w:val="20"/>
        </w:rPr>
        <w:t xml:space="preserve"> vos</w:t>
      </w:r>
      <w:r w:rsidRPr="00892B31">
        <w:rPr>
          <w:rFonts w:ascii="Arial" w:hAnsi="Arial" w:cs="Arial"/>
          <w:sz w:val="20"/>
          <w:szCs w:val="20"/>
        </w:rPr>
        <w:t xml:space="preserve"> autres traitements, les informations relatives aux modalités de prescription et d’utilisation du médicament ;</w:t>
      </w:r>
    </w:p>
    <w:p w14:paraId="6E33FF9C"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l’efficacité du médicament ;</w:t>
      </w:r>
    </w:p>
    <w:p w14:paraId="5BE1FEC7" w14:textId="77777777" w:rsidR="0024379D" w:rsidRPr="00892B31"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892B31">
        <w:rPr>
          <w:rFonts w:ascii="Arial" w:hAnsi="Arial" w:cs="Arial"/>
          <w:sz w:val="20"/>
          <w:szCs w:val="20"/>
        </w:rPr>
        <w:t>la nature et la fréquence des effets indésirables du médicament (ce sont les conséquences inattendues et désagréables du traitement que vous pourriez ressentir : douleur, nausées, diarrhées, etc.) ;</w:t>
      </w:r>
    </w:p>
    <w:p w14:paraId="07F802EB" w14:textId="77777777" w:rsidR="0024379D" w:rsidRPr="002F43C1" w:rsidRDefault="0024379D" w:rsidP="002F43C1">
      <w:pPr>
        <w:pStyle w:val="Paragraphedeliste"/>
        <w:numPr>
          <w:ilvl w:val="0"/>
          <w:numId w:val="10"/>
        </w:numPr>
        <w:spacing w:line="288" w:lineRule="auto"/>
        <w:contextualSpacing w:val="0"/>
        <w:jc w:val="both"/>
        <w:rPr>
          <w:rFonts w:ascii="Arial" w:hAnsi="Arial" w:cs="Arial"/>
          <w:sz w:val="20"/>
          <w:szCs w:val="20"/>
        </w:rPr>
      </w:pPr>
      <w:r w:rsidRPr="00892B31">
        <w:rPr>
          <w:rFonts w:ascii="Arial" w:hAnsi="Arial" w:cs="Arial"/>
          <w:sz w:val="20"/>
          <w:szCs w:val="20"/>
        </w:rPr>
        <w:t xml:space="preserve">les motifs des éventuels arrêts de traitement. </w:t>
      </w:r>
    </w:p>
    <w:p w14:paraId="743F6B13" w14:textId="77777777" w:rsidR="00481237" w:rsidRDefault="00481237" w:rsidP="00255A5B">
      <w:pPr>
        <w:rPr>
          <w:rFonts w:ascii="Arial" w:hAnsi="Arial" w:cs="Arial"/>
          <w:sz w:val="20"/>
          <w:szCs w:val="20"/>
        </w:rPr>
      </w:pPr>
    </w:p>
    <w:p w14:paraId="3FFBB3AF" w14:textId="77777777" w:rsidR="0024379D" w:rsidRPr="00002D3B" w:rsidRDefault="0024379D" w:rsidP="00255A5B">
      <w:pPr>
        <w:spacing w:after="0"/>
        <w:rPr>
          <w:rFonts w:ascii="Arial" w:hAnsi="Arial" w:cs="Arial"/>
          <w:sz w:val="20"/>
          <w:szCs w:val="20"/>
        </w:rPr>
      </w:pPr>
      <w:r w:rsidRPr="00002D3B">
        <w:rPr>
          <w:rFonts w:ascii="Arial" w:hAnsi="Arial" w:cs="Arial"/>
          <w:sz w:val="20"/>
          <w:szCs w:val="20"/>
        </w:rPr>
        <w:t xml:space="preserve">Sont également collectées : </w:t>
      </w:r>
    </w:p>
    <w:p w14:paraId="624EA186" w14:textId="0FCCA2B1" w:rsidR="0024379D" w:rsidRDefault="0024379D" w:rsidP="00255A5B">
      <w:pPr>
        <w:pStyle w:val="Paragraphedeliste"/>
        <w:numPr>
          <w:ilvl w:val="0"/>
          <w:numId w:val="10"/>
        </w:numPr>
        <w:spacing w:after="0" w:line="288" w:lineRule="auto"/>
        <w:contextualSpacing w:val="0"/>
        <w:jc w:val="both"/>
        <w:rPr>
          <w:rFonts w:ascii="Arial" w:hAnsi="Arial" w:cs="Arial"/>
          <w:sz w:val="20"/>
          <w:szCs w:val="20"/>
        </w:rPr>
      </w:pPr>
      <w:r w:rsidRPr="00002D3B">
        <w:rPr>
          <w:rFonts w:ascii="Arial" w:hAnsi="Arial" w:cs="Arial"/>
          <w:sz w:val="20"/>
          <w:szCs w:val="20"/>
        </w:rPr>
        <w:t>les données génétiques</w:t>
      </w:r>
      <w:r w:rsidR="00B93905">
        <w:rPr>
          <w:rFonts w:ascii="Arial" w:hAnsi="Arial" w:cs="Arial"/>
          <w:sz w:val="20"/>
          <w:szCs w:val="20"/>
        </w:rPr>
        <w:t xml:space="preserve"> </w:t>
      </w:r>
      <w:r w:rsidR="00403F66">
        <w:rPr>
          <w:rFonts w:ascii="Arial" w:hAnsi="Arial" w:cs="Arial"/>
          <w:sz w:val="20"/>
          <w:szCs w:val="20"/>
        </w:rPr>
        <w:t>(mutation IDH1 R132)</w:t>
      </w:r>
    </w:p>
    <w:p w14:paraId="144D07C4" w14:textId="77777777" w:rsidR="009C0DDD" w:rsidRPr="00002D3B" w:rsidRDefault="009C0DDD" w:rsidP="009C0DDD">
      <w:pPr>
        <w:pStyle w:val="Paragraphedeliste"/>
        <w:numPr>
          <w:ilvl w:val="0"/>
          <w:numId w:val="10"/>
        </w:numPr>
        <w:spacing w:after="0" w:line="288" w:lineRule="auto"/>
        <w:contextualSpacing w:val="0"/>
        <w:jc w:val="both"/>
        <w:rPr>
          <w:rFonts w:ascii="Arial" w:hAnsi="Arial" w:cs="Arial"/>
          <w:sz w:val="20"/>
          <w:szCs w:val="20"/>
        </w:rPr>
      </w:pPr>
      <w:r w:rsidRPr="00CB2224">
        <w:t>des données relatives à la vie sexuelle</w:t>
      </w:r>
    </w:p>
    <w:p w14:paraId="7120D9B6" w14:textId="77777777" w:rsidR="009C0DDD" w:rsidRPr="009C0DDD" w:rsidRDefault="009C0DDD" w:rsidP="009C0DDD">
      <w:pPr>
        <w:spacing w:after="0" w:line="288" w:lineRule="auto"/>
        <w:ind w:left="318"/>
        <w:jc w:val="both"/>
        <w:rPr>
          <w:rFonts w:ascii="Arial" w:hAnsi="Arial" w:cs="Arial"/>
          <w:sz w:val="20"/>
          <w:szCs w:val="20"/>
        </w:rPr>
      </w:pPr>
    </w:p>
    <w:p w14:paraId="6ED73025" w14:textId="77777777" w:rsidR="00370BE2" w:rsidRPr="00002D3B" w:rsidRDefault="00370BE2" w:rsidP="0018548D">
      <w:pPr>
        <w:pStyle w:val="Paragraphedeliste"/>
        <w:spacing w:after="0" w:line="288" w:lineRule="auto"/>
        <w:ind w:left="680"/>
        <w:contextualSpacing w:val="0"/>
        <w:jc w:val="both"/>
        <w:rPr>
          <w:rFonts w:ascii="Arial" w:hAnsi="Arial" w:cs="Arial"/>
          <w:sz w:val="20"/>
          <w:szCs w:val="20"/>
        </w:rPr>
      </w:pPr>
    </w:p>
    <w:p w14:paraId="15069918" w14:textId="4BC4FC0E" w:rsidR="00340A54" w:rsidRDefault="00340A54" w:rsidP="00340A54">
      <w:pPr>
        <w:spacing w:after="0" w:line="288" w:lineRule="auto"/>
        <w:jc w:val="both"/>
        <w:rPr>
          <w:rFonts w:ascii="Arial" w:hAnsi="Arial" w:cs="Arial"/>
          <w:sz w:val="20"/>
          <w:szCs w:val="20"/>
        </w:rPr>
      </w:pPr>
      <w:r w:rsidRPr="00340A54">
        <w:rPr>
          <w:rFonts w:ascii="Arial" w:hAnsi="Arial" w:cs="Arial"/>
          <w:sz w:val="20"/>
          <w:szCs w:val="20"/>
        </w:rPr>
        <w:t xml:space="preserve">La collecte de ces données </w:t>
      </w:r>
      <w:r w:rsidR="00262527">
        <w:rPr>
          <w:rFonts w:ascii="Arial" w:hAnsi="Arial" w:cs="Arial"/>
          <w:sz w:val="20"/>
          <w:szCs w:val="20"/>
        </w:rPr>
        <w:t>est</w:t>
      </w:r>
      <w:r w:rsidRPr="00340A54">
        <w:rPr>
          <w:rFonts w:ascii="Arial" w:hAnsi="Arial" w:cs="Arial"/>
          <w:sz w:val="20"/>
          <w:szCs w:val="20"/>
        </w:rPr>
        <w:t xml:space="preserve"> nécessaire pour bénéficier du cadre de prescription compassionnelle.</w:t>
      </w:r>
    </w:p>
    <w:p w14:paraId="564CDD0D" w14:textId="77777777" w:rsidR="00EF5DA8" w:rsidRPr="00340A54" w:rsidRDefault="00EF5DA8" w:rsidP="00340A54">
      <w:pPr>
        <w:spacing w:after="0" w:line="288" w:lineRule="auto"/>
        <w:jc w:val="both"/>
        <w:rPr>
          <w:rFonts w:ascii="Arial" w:hAnsi="Arial" w:cs="Arial"/>
          <w:sz w:val="20"/>
          <w:szCs w:val="20"/>
        </w:rPr>
      </w:pPr>
    </w:p>
    <w:p w14:paraId="3D3CA9C5" w14:textId="77777777" w:rsidR="009F545E" w:rsidRPr="00057733" w:rsidRDefault="009F545E" w:rsidP="00255A5B">
      <w:pPr>
        <w:rPr>
          <w:rFonts w:ascii="Arial" w:hAnsi="Arial" w:cs="Arial"/>
          <w:sz w:val="20"/>
          <w:szCs w:val="20"/>
          <w:highlight w:val="yellow"/>
        </w:rPr>
      </w:pPr>
    </w:p>
    <w:p w14:paraId="5B49C228"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Qui est destinataire des données ?</w:t>
      </w:r>
    </w:p>
    <w:p w14:paraId="37AA5F55" w14:textId="1891C8DE" w:rsidR="0024379D" w:rsidRPr="00803FD0" w:rsidRDefault="0024379D" w:rsidP="00255A5B">
      <w:pPr>
        <w:jc w:val="both"/>
        <w:rPr>
          <w:rFonts w:ascii="Arial" w:hAnsi="Arial" w:cs="Arial"/>
          <w:sz w:val="20"/>
          <w:szCs w:val="20"/>
        </w:rPr>
      </w:pPr>
      <w:r w:rsidRPr="00803FD0">
        <w:rPr>
          <w:rFonts w:ascii="Arial" w:hAnsi="Arial" w:cs="Arial"/>
          <w:sz w:val="20"/>
          <w:szCs w:val="20"/>
        </w:rPr>
        <w:t xml:space="preserve">Toutes ces informations confidentielles seront transmises aux personnels habilités de </w:t>
      </w:r>
      <w:sdt>
        <w:sdtPr>
          <w:rPr>
            <w:rFonts w:ascii="Arial" w:hAnsi="Arial" w:cs="Arial"/>
            <w:sz w:val="20"/>
            <w:szCs w:val="20"/>
          </w:rPr>
          <w:id w:val="1627816187"/>
          <w:placeholder>
            <w:docPart w:val="823FE7B06F694292BC50986F5A2D56A4"/>
          </w:placeholder>
        </w:sdtPr>
        <w:sdtEndPr/>
        <w:sdtContent>
          <w:r w:rsidR="00063BB4">
            <w:rPr>
              <w:rFonts w:ascii="Arial" w:hAnsi="Arial" w:cs="Arial"/>
              <w:sz w:val="20"/>
              <w:szCs w:val="20"/>
            </w:rPr>
            <w:t xml:space="preserve">Les Laboratoires </w:t>
          </w:r>
          <w:proofErr w:type="spellStart"/>
          <w:r w:rsidR="00063BB4">
            <w:rPr>
              <w:rFonts w:ascii="Arial" w:hAnsi="Arial" w:cs="Arial"/>
              <w:sz w:val="20"/>
              <w:szCs w:val="20"/>
            </w:rPr>
            <w:t>Servier</w:t>
          </w:r>
          <w:proofErr w:type="spellEnd"/>
        </w:sdtContent>
      </w:sdt>
      <w:r w:rsidRPr="00803FD0">
        <w:rPr>
          <w:rFonts w:ascii="Arial" w:hAnsi="Arial" w:cs="Arial"/>
          <w:sz w:val="20"/>
          <w:szCs w:val="20"/>
        </w:rPr>
        <w:t xml:space="preserve"> et ses éventuels sous-traitants sous une forme </w:t>
      </w:r>
      <w:proofErr w:type="spellStart"/>
      <w:r w:rsidR="00F83D20" w:rsidRPr="00F157BB">
        <w:rPr>
          <w:rFonts w:ascii="Arial" w:hAnsi="Arial" w:cs="Arial"/>
          <w:sz w:val="20"/>
          <w:szCs w:val="20"/>
        </w:rPr>
        <w:t>pseudonymisées</w:t>
      </w:r>
      <w:proofErr w:type="spellEnd"/>
      <w:r w:rsidRPr="00803FD0">
        <w:rPr>
          <w:rFonts w:ascii="Arial" w:hAnsi="Arial" w:cs="Arial"/>
          <w:sz w:val="20"/>
          <w:szCs w:val="20"/>
        </w:rPr>
        <w:t xml:space="preserve">. Vous ne serez identifié que par les trois premières lettres de votre nom </w:t>
      </w:r>
      <w:r w:rsidR="00B021BB" w:rsidRPr="0051702C">
        <w:rPr>
          <w:rFonts w:ascii="Arial" w:eastAsia="Calibri" w:hAnsi="Arial" w:cs="Arial"/>
          <w:sz w:val="20"/>
          <w:szCs w:val="20"/>
        </w:rPr>
        <w:t>(</w:t>
      </w:r>
      <w:r w:rsidR="00B021BB">
        <w:rPr>
          <w:rFonts w:ascii="Arial" w:hAnsi="Arial" w:cs="Arial"/>
          <w:sz w:val="20"/>
          <w:szCs w:val="20"/>
          <w:lang w:eastAsia="fr-FR"/>
        </w:rPr>
        <w:t xml:space="preserve">si votre nom </w:t>
      </w:r>
      <w:r w:rsidR="00B021BB" w:rsidRPr="0051702C">
        <w:rPr>
          <w:rFonts w:ascii="Arial" w:hAnsi="Arial" w:cs="Arial"/>
          <w:sz w:val="20"/>
          <w:szCs w:val="20"/>
          <w:lang w:eastAsia="fr-FR"/>
        </w:rPr>
        <w:t>contient seulement 2 ou 3 lettres, seule la première lettre de votre nom sera utilisée</w:t>
      </w:r>
      <w:r w:rsidR="00B021BB" w:rsidRPr="0051702C">
        <w:rPr>
          <w:rFonts w:ascii="Arial" w:eastAsia="Calibri" w:hAnsi="Arial" w:cs="Arial"/>
          <w:sz w:val="20"/>
          <w:szCs w:val="20"/>
        </w:rPr>
        <w:t>)</w:t>
      </w:r>
      <w:r w:rsidR="00B021BB">
        <w:rPr>
          <w:rFonts w:ascii="Arial" w:eastAsia="Calibri" w:hAnsi="Arial" w:cs="Arial"/>
          <w:sz w:val="20"/>
          <w:szCs w:val="20"/>
        </w:rPr>
        <w:t xml:space="preserve"> </w:t>
      </w:r>
      <w:r w:rsidRPr="00803FD0">
        <w:rPr>
          <w:rFonts w:ascii="Arial" w:hAnsi="Arial" w:cs="Arial"/>
          <w:sz w:val="20"/>
          <w:szCs w:val="20"/>
        </w:rPr>
        <w:t xml:space="preserve">et les deux premières lettres de votre prénom, ainsi que par votre âge. </w:t>
      </w:r>
    </w:p>
    <w:p w14:paraId="1E1821D0" w14:textId="2BD399FB" w:rsidR="0024379D" w:rsidRPr="00803FD0" w:rsidRDefault="0024379D" w:rsidP="0024379D">
      <w:pPr>
        <w:jc w:val="both"/>
        <w:rPr>
          <w:rFonts w:ascii="Arial" w:hAnsi="Arial" w:cs="Arial"/>
          <w:sz w:val="20"/>
          <w:szCs w:val="20"/>
        </w:rPr>
      </w:pPr>
      <w:r w:rsidRPr="00251AC1">
        <w:rPr>
          <w:rFonts w:ascii="Arial" w:hAnsi="Arial" w:cs="Arial"/>
          <w:sz w:val="20"/>
          <w:szCs w:val="20"/>
        </w:rPr>
        <w:t xml:space="preserve">Vos données pourront également être transmises au personnel habilité des autres sociétés du </w:t>
      </w:r>
      <w:r w:rsidR="004C5DA3" w:rsidRPr="00251AC1">
        <w:rPr>
          <w:rFonts w:ascii="Arial" w:hAnsi="Arial" w:cs="Arial"/>
          <w:sz w:val="20"/>
          <w:szCs w:val="20"/>
        </w:rPr>
        <w:t xml:space="preserve">Groupe </w:t>
      </w:r>
      <w:sdt>
        <w:sdtPr>
          <w:rPr>
            <w:rStyle w:val="Mention1"/>
            <w:rFonts w:ascii="Arial" w:hAnsi="Arial" w:cs="Arial"/>
            <w:sz w:val="20"/>
            <w:szCs w:val="20"/>
          </w:rPr>
          <w:id w:val="2058437780"/>
          <w:placeholder>
            <w:docPart w:val="2FE6158715CA42769BBF75BD9464501A"/>
          </w:placeholder>
        </w:sdtPr>
        <w:sdtEndPr>
          <w:rPr>
            <w:rStyle w:val="Mention1"/>
          </w:rPr>
        </w:sdtEndPr>
        <w:sdtContent>
          <w:proofErr w:type="spellStart"/>
          <w:r w:rsidR="00CF18E4" w:rsidRPr="00251AC1">
            <w:rPr>
              <w:rStyle w:val="Mention1"/>
              <w:rFonts w:ascii="Arial" w:hAnsi="Arial" w:cs="Arial"/>
              <w:sz w:val="20"/>
              <w:szCs w:val="20"/>
            </w:rPr>
            <w:t>Servier</w:t>
          </w:r>
          <w:proofErr w:type="spellEnd"/>
        </w:sdtContent>
      </w:sdt>
      <w:r w:rsidRPr="00803FD0">
        <w:rPr>
          <w:rFonts w:ascii="Arial" w:hAnsi="Arial" w:cs="Arial"/>
          <w:sz w:val="20"/>
          <w:szCs w:val="20"/>
        </w:rPr>
        <w:t xml:space="preserve"> auquel appartient </w:t>
      </w:r>
      <w:sdt>
        <w:sdtPr>
          <w:rPr>
            <w:rStyle w:val="Mention1"/>
            <w:rFonts w:ascii="Arial" w:hAnsi="Arial" w:cs="Arial"/>
            <w:sz w:val="20"/>
            <w:szCs w:val="20"/>
          </w:rPr>
          <w:id w:val="688489146"/>
          <w:placeholder>
            <w:docPart w:val="4961258915BE435F9C3A210C58271FCC"/>
          </w:placeholder>
        </w:sdtPr>
        <w:sdtEndPr>
          <w:rPr>
            <w:rStyle w:val="Mention1"/>
          </w:rPr>
        </w:sdtEndPr>
        <w:sdtContent>
          <w:r w:rsidR="00CF18E4">
            <w:rPr>
              <w:rStyle w:val="Mention1"/>
              <w:rFonts w:ascii="Arial" w:hAnsi="Arial" w:cs="Arial"/>
              <w:sz w:val="20"/>
              <w:szCs w:val="20"/>
            </w:rPr>
            <w:t xml:space="preserve">Les Laboratoires </w:t>
          </w:r>
          <w:proofErr w:type="spellStart"/>
          <w:r w:rsidR="00CF18E4">
            <w:rPr>
              <w:rStyle w:val="Mention1"/>
              <w:rFonts w:ascii="Arial" w:hAnsi="Arial" w:cs="Arial"/>
              <w:sz w:val="20"/>
              <w:szCs w:val="20"/>
            </w:rPr>
            <w:t>Servier</w:t>
          </w:r>
          <w:proofErr w:type="spellEnd"/>
        </w:sdtContent>
      </w:sdt>
      <w:r w:rsidRPr="00803FD0">
        <w:rPr>
          <w:rStyle w:val="Marquedecommentaire"/>
          <w:rFonts w:ascii="Arial" w:hAnsi="Arial" w:cs="Arial"/>
          <w:sz w:val="20"/>
          <w:szCs w:val="20"/>
        </w:rPr>
        <w:t>.</w:t>
      </w:r>
    </w:p>
    <w:p w14:paraId="1ED5EB8D" w14:textId="35EC9AB8" w:rsidR="0024379D" w:rsidRPr="00803FD0" w:rsidRDefault="0024379D" w:rsidP="00255A5B">
      <w:pPr>
        <w:pStyle w:val="Commentaire"/>
        <w:spacing w:line="288" w:lineRule="auto"/>
        <w:jc w:val="both"/>
        <w:rPr>
          <w:rFonts w:ascii="Arial" w:hAnsi="Arial" w:cs="Arial"/>
        </w:rPr>
      </w:pPr>
      <w:r w:rsidRPr="00803FD0">
        <w:rPr>
          <w:rFonts w:ascii="Arial" w:hAnsi="Arial" w:cs="Arial"/>
        </w:rPr>
        <w:t xml:space="preserve">Ces informations seront traitées uniquement pour les finalités décrites ci-dessus. Un rapport </w:t>
      </w:r>
      <w:r w:rsidR="00B21933" w:rsidRPr="00803FD0">
        <w:rPr>
          <w:rFonts w:ascii="Arial" w:hAnsi="Arial" w:cs="Arial"/>
        </w:rPr>
        <w:t>relatif à l’ensemble des données recueillies</w:t>
      </w:r>
      <w:r w:rsidRPr="00803FD0">
        <w:rPr>
          <w:rFonts w:ascii="Arial" w:hAnsi="Arial" w:cs="Arial"/>
        </w:rPr>
        <w:t xml:space="preserve"> appelé rapport de synthèse ainsi qu’un résumé de ce rapport sont transmis par </w:t>
      </w:r>
      <w:sdt>
        <w:sdtPr>
          <w:rPr>
            <w:rFonts w:ascii="Arial" w:hAnsi="Arial" w:cs="Arial"/>
          </w:rPr>
          <w:id w:val="1871103108"/>
          <w:placeholder>
            <w:docPart w:val="FB5C764B476B4394B100CE8CA5713B14"/>
          </w:placeholder>
        </w:sdtPr>
        <w:sdtEndPr/>
        <w:sdtContent>
          <w:r w:rsidR="009E2EA9">
            <w:rPr>
              <w:rStyle w:val="Mention1"/>
              <w:rFonts w:ascii="Arial" w:hAnsi="Arial" w:cs="Arial"/>
              <w:sz w:val="20"/>
            </w:rPr>
            <w:t xml:space="preserve">Les Laboratoires </w:t>
          </w:r>
          <w:proofErr w:type="spellStart"/>
          <w:r w:rsidR="009E2EA9">
            <w:rPr>
              <w:rStyle w:val="Mention1"/>
              <w:rFonts w:ascii="Arial" w:hAnsi="Arial" w:cs="Arial"/>
              <w:sz w:val="20"/>
            </w:rPr>
            <w:t>Servier</w:t>
          </w:r>
          <w:proofErr w:type="spellEnd"/>
        </w:sdtContent>
      </w:sdt>
      <w:r w:rsidRPr="00803FD0">
        <w:rPr>
          <w:rFonts w:ascii="Arial" w:hAnsi="Arial" w:cs="Arial"/>
        </w:rPr>
        <w:t xml:space="preserve"> à l’ANSM, ainsi qu’au centre régional de pharmacovigilance désigné pour assurer au niveau national le suivi du médicament.</w:t>
      </w:r>
    </w:p>
    <w:p w14:paraId="0FBA428A" w14:textId="77777777" w:rsidR="0024379D" w:rsidRDefault="0024379D" w:rsidP="00255A5B">
      <w:pPr>
        <w:jc w:val="both"/>
        <w:rPr>
          <w:rFonts w:ascii="Arial" w:hAnsi="Arial" w:cs="Arial"/>
          <w:sz w:val="20"/>
          <w:szCs w:val="20"/>
        </w:rPr>
      </w:pPr>
      <w:r w:rsidRPr="00803FD0">
        <w:rPr>
          <w:rFonts w:ascii="Arial" w:hAnsi="Arial" w:cs="Arial"/>
          <w:sz w:val="20"/>
          <w:szCs w:val="20"/>
        </w:rPr>
        <w:t>Cette synthèse, ce rapport et ce résumé ne comprendront aucune information permettant de vous identifier.</w:t>
      </w:r>
    </w:p>
    <w:p w14:paraId="77975217" w14:textId="77777777" w:rsidR="00DA1833" w:rsidRPr="00803FD0" w:rsidRDefault="00DA1833" w:rsidP="00255A5B">
      <w:pPr>
        <w:jc w:val="both"/>
        <w:rPr>
          <w:rFonts w:ascii="Arial" w:hAnsi="Arial" w:cs="Arial"/>
          <w:sz w:val="20"/>
          <w:szCs w:val="20"/>
        </w:rPr>
      </w:pPr>
    </w:p>
    <w:p w14:paraId="033531C6" w14:textId="4BA14DBC"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 xml:space="preserve">Transferts hors Union européenne </w:t>
      </w:r>
    </w:p>
    <w:p w14:paraId="09A8A900" w14:textId="77777777" w:rsidR="008E3ADC" w:rsidRPr="008E3ADC" w:rsidRDefault="008E3ADC" w:rsidP="008E3ADC">
      <w:pPr>
        <w:jc w:val="both"/>
        <w:rPr>
          <w:rFonts w:ascii="Arial" w:hAnsi="Arial" w:cs="Arial"/>
          <w:sz w:val="20"/>
          <w:szCs w:val="20"/>
        </w:rPr>
      </w:pPr>
      <w:r w:rsidRPr="008E3ADC">
        <w:rPr>
          <w:rFonts w:ascii="Arial" w:hAnsi="Arial" w:cs="Arial"/>
          <w:sz w:val="20"/>
          <w:szCs w:val="20"/>
        </w:rPr>
        <w:t>Sans objet – Aucun transfert de données hors Union Européenne n’est prévu à ce jour.</w:t>
      </w:r>
    </w:p>
    <w:p w14:paraId="2668175B" w14:textId="77777777" w:rsidR="008E3ADC" w:rsidRDefault="008E3ADC" w:rsidP="008E3ADC">
      <w:pPr>
        <w:jc w:val="both"/>
        <w:rPr>
          <w:rFonts w:ascii="Arial" w:hAnsi="Arial" w:cs="Arial"/>
          <w:sz w:val="20"/>
          <w:szCs w:val="20"/>
        </w:rPr>
      </w:pPr>
      <w:r w:rsidRPr="008E3ADC">
        <w:rPr>
          <w:rFonts w:ascii="Arial" w:hAnsi="Arial" w:cs="Arial"/>
          <w:sz w:val="20"/>
          <w:szCs w:val="20"/>
        </w:rPr>
        <w:t>Si un transfert de données hors Union Européenne s’avérait strictement nécessaire, le laboratoire mettra en place les garanties nécessaires pour assurer la protection de vos droits en matière de protection des données personnelles, quel que soit le pays où vos données personnelles seraient transférées.</w:t>
      </w:r>
    </w:p>
    <w:p w14:paraId="25C9088B" w14:textId="77777777" w:rsidR="0024379D" w:rsidRPr="00F07E4F" w:rsidRDefault="0024379D" w:rsidP="0018548D">
      <w:pPr>
        <w:jc w:val="both"/>
        <w:rPr>
          <w:rFonts w:ascii="Arial" w:hAnsi="Arial" w:cs="Arial"/>
          <w:color w:val="2E74B5" w:themeColor="accent1" w:themeShade="BF"/>
          <w:sz w:val="20"/>
        </w:rPr>
      </w:pPr>
    </w:p>
    <w:p w14:paraId="2C598926"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lastRenderedPageBreak/>
        <w:t>Combien de temps sont conservées vos données ?</w:t>
      </w:r>
    </w:p>
    <w:p w14:paraId="01EF49AE" w14:textId="51BBA809" w:rsidR="0024379D" w:rsidRPr="00803FD0" w:rsidRDefault="0024379D" w:rsidP="00255A5B">
      <w:pPr>
        <w:jc w:val="both"/>
        <w:rPr>
          <w:rFonts w:ascii="Arial" w:hAnsi="Arial" w:cs="Arial"/>
          <w:sz w:val="20"/>
          <w:szCs w:val="20"/>
        </w:rPr>
      </w:pPr>
      <w:r w:rsidRPr="00803FD0">
        <w:rPr>
          <w:rFonts w:ascii="Arial" w:hAnsi="Arial" w:cs="Arial"/>
          <w:sz w:val="20"/>
          <w:szCs w:val="20"/>
        </w:rPr>
        <w:t xml:space="preserve">Vos données personnelles sont conservées pendant une durée </w:t>
      </w:r>
      <w:sdt>
        <w:sdtPr>
          <w:rPr>
            <w:rFonts w:ascii="Arial" w:hAnsi="Arial" w:cs="Arial"/>
            <w:i/>
            <w:iCs/>
            <w:sz w:val="20"/>
            <w:szCs w:val="20"/>
            <w:highlight w:val="cyan"/>
          </w:rPr>
          <w:id w:val="-1222595694"/>
          <w:placeholder>
            <w:docPart w:val="116CBAE64EE0426AAF5EC1B92AFE4E22"/>
          </w:placeholder>
        </w:sdtPr>
        <w:sdtEndPr/>
        <w:sdtContent>
          <w:r w:rsidR="008260EC" w:rsidRPr="008260EC">
            <w:rPr>
              <w:rFonts w:ascii="Arial" w:hAnsi="Arial" w:cs="Arial"/>
              <w:sz w:val="20"/>
              <w:szCs w:val="20"/>
            </w:rPr>
            <w:t xml:space="preserve">de </w:t>
          </w:r>
          <w:sdt>
            <w:sdtPr>
              <w:rPr>
                <w:rFonts w:ascii="Arial" w:hAnsi="Arial" w:cs="Arial"/>
                <w:i/>
                <w:iCs/>
                <w:sz w:val="20"/>
                <w:szCs w:val="20"/>
              </w:rPr>
              <w:id w:val="1142614829"/>
              <w:placeholder>
                <w:docPart w:val="76E5E3620DEF4F7C8E7905FCD67C6272"/>
              </w:placeholder>
            </w:sdtPr>
            <w:sdtEndPr/>
            <w:sdtContent>
              <w:sdt>
                <w:sdtPr>
                  <w:rPr>
                    <w:rFonts w:ascii="Arial" w:hAnsi="Arial" w:cs="Arial"/>
                    <w:i/>
                    <w:iCs/>
                    <w:sz w:val="20"/>
                    <w:szCs w:val="20"/>
                  </w:rPr>
                  <w:id w:val="491850909"/>
                  <w:placeholder>
                    <w:docPart w:val="9ABCC5EB04764EEDA4CF92F3C0A33344"/>
                  </w:placeholder>
                </w:sdtPr>
                <w:sdtEndPr/>
                <w:sdtContent>
                  <w:sdt>
                    <w:sdtPr>
                      <w:rPr>
                        <w:rFonts w:ascii="Arial" w:hAnsi="Arial" w:cs="Arial"/>
                        <w:sz w:val="20"/>
                        <w:szCs w:val="20"/>
                      </w:rPr>
                      <w:id w:val="2102907332"/>
                      <w:placeholder>
                        <w:docPart w:val="1DBFF4B9C7CE4596B2874CA65391CDEE"/>
                      </w:placeholder>
                    </w:sdtPr>
                    <w:sdtEndPr>
                      <w:rPr>
                        <w:i/>
                        <w:iCs/>
                      </w:rPr>
                    </w:sdtEndPr>
                    <w:sdtContent>
                      <w:r w:rsidR="008260EC" w:rsidRPr="008260EC">
                        <w:rPr>
                          <w:rFonts w:ascii="Arial" w:hAnsi="Arial" w:cs="Arial"/>
                          <w:sz w:val="20"/>
                          <w:szCs w:val="20"/>
                        </w:rPr>
                        <w:t>deux ans suivant l</w:t>
                      </w:r>
                      <w:r w:rsidR="00113B8B">
                        <w:rPr>
                          <w:rFonts w:ascii="Arial" w:hAnsi="Arial" w:cs="Arial"/>
                          <w:sz w:val="20"/>
                          <w:szCs w:val="20"/>
                        </w:rPr>
                        <w:t xml:space="preserve">’approbation par </w:t>
                      </w:r>
                      <w:r w:rsidR="008260EC" w:rsidRPr="008260EC">
                        <w:rPr>
                          <w:rFonts w:ascii="Arial" w:hAnsi="Arial" w:cs="Arial"/>
                          <w:sz w:val="20"/>
                          <w:szCs w:val="20"/>
                        </w:rPr>
                        <w:t>l</w:t>
                      </w:r>
                      <w:r w:rsidR="001068B5">
                        <w:rPr>
                          <w:rFonts w:ascii="Arial" w:hAnsi="Arial" w:cs="Arial"/>
                          <w:sz w:val="20"/>
                          <w:szCs w:val="20"/>
                        </w:rPr>
                        <w:t>’ANSM</w:t>
                      </w:r>
                      <w:r w:rsidR="008260EC" w:rsidRPr="008260EC">
                        <w:rPr>
                          <w:rFonts w:ascii="Arial" w:hAnsi="Arial" w:cs="Arial"/>
                          <w:sz w:val="20"/>
                          <w:szCs w:val="20"/>
                        </w:rPr>
                        <w:t>, du résumé du dernier rapport de synthèse prévu à l’article R. 5121-7</w:t>
                      </w:r>
                      <w:r w:rsidR="00113B8B">
                        <w:rPr>
                          <w:rFonts w:ascii="Arial" w:hAnsi="Arial" w:cs="Arial"/>
                          <w:sz w:val="20"/>
                          <w:szCs w:val="20"/>
                        </w:rPr>
                        <w:t>6</w:t>
                      </w:r>
                      <w:r w:rsidR="008260EC" w:rsidRPr="008260EC">
                        <w:rPr>
                          <w:rFonts w:ascii="Arial" w:hAnsi="Arial" w:cs="Arial"/>
                          <w:sz w:val="20"/>
                          <w:szCs w:val="20"/>
                        </w:rPr>
                        <w:t>-</w:t>
                      </w:r>
                      <w:r w:rsidR="00113B8B">
                        <w:rPr>
                          <w:rFonts w:ascii="Arial" w:hAnsi="Arial" w:cs="Arial"/>
                          <w:sz w:val="20"/>
                          <w:szCs w:val="20"/>
                        </w:rPr>
                        <w:t xml:space="preserve">6 </w:t>
                      </w:r>
                      <w:r w:rsidR="008260EC" w:rsidRPr="008260EC">
                        <w:rPr>
                          <w:rFonts w:ascii="Arial" w:hAnsi="Arial" w:cs="Arial"/>
                          <w:sz w:val="20"/>
                          <w:szCs w:val="20"/>
                        </w:rPr>
                        <w:t>du CSP</w:t>
                      </w:r>
                      <w:r w:rsidR="008260EC" w:rsidRPr="008260EC">
                        <w:rPr>
                          <w:rFonts w:ascii="Arial" w:hAnsi="Arial" w:cs="Arial"/>
                          <w:i/>
                          <w:iCs/>
                          <w:sz w:val="20"/>
                          <w:szCs w:val="20"/>
                        </w:rPr>
                        <w:t xml:space="preserve"> </w:t>
                      </w:r>
                    </w:sdtContent>
                  </w:sdt>
                </w:sdtContent>
              </w:sdt>
            </w:sdtContent>
          </w:sdt>
        </w:sdtContent>
      </w:sdt>
      <w:r w:rsidRPr="00803FD0">
        <w:rPr>
          <w:rFonts w:ascii="Arial" w:hAnsi="Arial" w:cs="Arial"/>
          <w:sz w:val="20"/>
          <w:szCs w:val="20"/>
        </w:rPr>
        <w:t>pour une utilisation active. Les données seront ensuite archivées</w:t>
      </w:r>
      <w:r w:rsidR="005F1A19">
        <w:rPr>
          <w:rFonts w:ascii="Arial" w:hAnsi="Arial" w:cs="Arial"/>
          <w:sz w:val="20"/>
          <w:szCs w:val="20"/>
        </w:rPr>
        <w:t xml:space="preserve"> en base intermédiaire</w:t>
      </w:r>
      <w:r w:rsidRPr="00803FD0">
        <w:rPr>
          <w:rFonts w:ascii="Arial" w:hAnsi="Arial" w:cs="Arial"/>
          <w:sz w:val="20"/>
          <w:szCs w:val="20"/>
        </w:rPr>
        <w:t xml:space="preserve"> durant </w:t>
      </w:r>
      <w:sdt>
        <w:sdtPr>
          <w:rPr>
            <w:rFonts w:ascii="Arial" w:hAnsi="Arial" w:cs="Arial"/>
            <w:i/>
            <w:iCs/>
            <w:sz w:val="20"/>
            <w:szCs w:val="20"/>
            <w:highlight w:val="cyan"/>
          </w:rPr>
          <w:id w:val="1896539571"/>
          <w:placeholder>
            <w:docPart w:val="E527FA59720442DD8463BA81E3112ED1"/>
          </w:placeholder>
        </w:sdtPr>
        <w:sdtEndPr/>
        <w:sdtContent>
          <w:r w:rsidR="00370BE2" w:rsidRPr="00287A81">
            <w:rPr>
              <w:rFonts w:ascii="Arial" w:eastAsia="Calibri" w:hAnsi="Arial" w:cs="Arial"/>
              <w:sz w:val="20"/>
            </w:rPr>
            <w:t xml:space="preserve">la durée </w:t>
          </w:r>
          <w:r w:rsidR="00370BE2">
            <w:rPr>
              <w:rFonts w:ascii="Arial" w:eastAsia="Calibri" w:hAnsi="Arial" w:cs="Arial"/>
              <w:sz w:val="20"/>
            </w:rPr>
            <w:t>du cadre de prescription compassionnelle</w:t>
          </w:r>
          <w:r w:rsidR="00370BE2" w:rsidRPr="00287A81">
            <w:rPr>
              <w:rFonts w:ascii="Arial" w:eastAsia="Calibri" w:hAnsi="Arial" w:cs="Arial"/>
              <w:sz w:val="20"/>
            </w:rPr>
            <w:t xml:space="preserve"> et </w:t>
          </w:r>
          <w:r w:rsidR="00370BE2">
            <w:rPr>
              <w:rFonts w:ascii="Arial" w:eastAsia="Calibri" w:hAnsi="Arial" w:cs="Arial"/>
              <w:sz w:val="20"/>
            </w:rPr>
            <w:t>pourront être conservées pour une</w:t>
          </w:r>
          <w:r w:rsidR="00370BE2" w:rsidRPr="00661F86">
            <w:rPr>
              <w:rFonts w:ascii="Arial" w:eastAsia="Calibri" w:hAnsi="Arial" w:cs="Arial"/>
              <w:sz w:val="20"/>
            </w:rPr>
            <w:t xml:space="preserve"> période </w:t>
          </w:r>
          <w:r w:rsidR="00370BE2">
            <w:rPr>
              <w:rFonts w:ascii="Arial" w:eastAsia="Calibri" w:hAnsi="Arial" w:cs="Arial"/>
              <w:sz w:val="20"/>
            </w:rPr>
            <w:t xml:space="preserve">maximum </w:t>
          </w:r>
          <w:r w:rsidR="00370BE2" w:rsidRPr="00661F86">
            <w:rPr>
              <w:rFonts w:ascii="Arial" w:eastAsia="Calibri" w:hAnsi="Arial" w:cs="Arial"/>
              <w:sz w:val="20"/>
            </w:rPr>
            <w:t xml:space="preserve">de soixante-dix ans à compter </w:t>
          </w:r>
          <w:r w:rsidR="00370BE2" w:rsidRPr="00893F2F">
            <w:rPr>
              <w:rFonts w:ascii="Arial" w:eastAsia="Calibri" w:hAnsi="Arial" w:cs="Arial"/>
              <w:sz w:val="20"/>
            </w:rPr>
            <w:t>de la date d'expiration</w:t>
          </w:r>
          <w:r w:rsidR="00370BE2" w:rsidRPr="00661F86">
            <w:rPr>
              <w:rFonts w:ascii="Arial" w:eastAsia="Calibri" w:hAnsi="Arial" w:cs="Arial"/>
              <w:sz w:val="20"/>
            </w:rPr>
            <w:t xml:space="preserve"> du </w:t>
          </w:r>
          <w:r w:rsidR="00370BE2" w:rsidRPr="009E71E3">
            <w:rPr>
              <w:rFonts w:ascii="Arial" w:hAnsi="Arial" w:cs="Arial"/>
              <w:sz w:val="20"/>
              <w:szCs w:val="20"/>
            </w:rPr>
            <w:t>cadre de prescription compassionnelle</w:t>
          </w:r>
        </w:sdtContent>
      </w:sdt>
      <w:r w:rsidR="00370BE2" w:rsidRPr="00803FD0">
        <w:rPr>
          <w:rFonts w:ascii="Arial" w:hAnsi="Arial" w:cs="Arial"/>
          <w:sz w:val="20"/>
          <w:szCs w:val="20"/>
        </w:rPr>
        <w:t>.</w:t>
      </w:r>
      <w:r w:rsidR="00370BE2" w:rsidRPr="00803FD0">
        <w:rPr>
          <w:rFonts w:ascii="Arial" w:eastAsia="HelveticaNeueLT Std Lt" w:hAnsi="Arial" w:cs="Arial"/>
          <w:color w:val="231F20"/>
          <w:sz w:val="20"/>
          <w:szCs w:val="20"/>
        </w:rPr>
        <w:t xml:space="preserve"> </w:t>
      </w:r>
      <w:r w:rsidR="00370BE2" w:rsidRPr="00803FD0">
        <w:rPr>
          <w:rFonts w:ascii="Arial" w:hAnsi="Arial" w:cs="Arial"/>
          <w:sz w:val="20"/>
          <w:szCs w:val="20"/>
        </w:rPr>
        <w:t xml:space="preserve">À l’issue de ces délais, vos données seront supprimées ou </w:t>
      </w:r>
      <w:proofErr w:type="spellStart"/>
      <w:r w:rsidR="00370BE2" w:rsidRPr="00803FD0">
        <w:rPr>
          <w:rFonts w:ascii="Arial" w:hAnsi="Arial" w:cs="Arial"/>
          <w:sz w:val="20"/>
          <w:szCs w:val="20"/>
        </w:rPr>
        <w:t>anonymisées</w:t>
      </w:r>
      <w:proofErr w:type="spellEnd"/>
      <w:r w:rsidR="00370BE2" w:rsidRPr="00803FD0">
        <w:rPr>
          <w:rFonts w:ascii="Arial" w:hAnsi="Arial" w:cs="Arial"/>
          <w:sz w:val="20"/>
          <w:szCs w:val="20"/>
        </w:rPr>
        <w:t>.</w:t>
      </w:r>
    </w:p>
    <w:p w14:paraId="54902D23" w14:textId="77777777" w:rsidR="00370BE2" w:rsidRPr="00803FD0" w:rsidRDefault="00370BE2" w:rsidP="00370BE2">
      <w:pPr>
        <w:jc w:val="both"/>
        <w:rPr>
          <w:rFonts w:ascii="Arial" w:hAnsi="Arial" w:cs="Arial"/>
          <w:sz w:val="20"/>
          <w:szCs w:val="20"/>
        </w:rPr>
      </w:pPr>
      <w:r w:rsidRPr="00661F86">
        <w:rPr>
          <w:rFonts w:ascii="Arial" w:hAnsi="Arial" w:cs="Arial"/>
          <w:sz w:val="20"/>
          <w:szCs w:val="20"/>
        </w:rPr>
        <w:t xml:space="preserve">Si aucune autorisation de mise sur le marché n'est accordée pour l’indication concernée, les données ne pourront pas être archivées en base intermédiaire au-delà d'une période de soixante-dix ans à compter de : - l'expiration de la décision de l'ANSM </w:t>
      </w:r>
      <w:r>
        <w:rPr>
          <w:rFonts w:ascii="Arial" w:hAnsi="Arial" w:cs="Arial"/>
          <w:sz w:val="20"/>
          <w:szCs w:val="20"/>
        </w:rPr>
        <w:t xml:space="preserve">établissant </w:t>
      </w:r>
      <w:r w:rsidRPr="00661F86">
        <w:rPr>
          <w:rFonts w:ascii="Arial" w:hAnsi="Arial" w:cs="Arial"/>
          <w:sz w:val="20"/>
          <w:szCs w:val="20"/>
        </w:rPr>
        <w:t xml:space="preserve">le cadre de prescription </w:t>
      </w:r>
      <w:r w:rsidRPr="003E2F15">
        <w:rPr>
          <w:rFonts w:ascii="Arial" w:hAnsi="Arial" w:cs="Arial"/>
          <w:sz w:val="20"/>
          <w:szCs w:val="20"/>
        </w:rPr>
        <w:t>compassionnelle ;</w:t>
      </w:r>
      <w:r w:rsidRPr="00661F86">
        <w:rPr>
          <w:rFonts w:ascii="Arial" w:hAnsi="Arial" w:cs="Arial"/>
          <w:sz w:val="20"/>
          <w:szCs w:val="20"/>
        </w:rPr>
        <w:t xml:space="preserve"> - la date de la décision de l'ANSM</w:t>
      </w:r>
      <w:r>
        <w:rPr>
          <w:rFonts w:ascii="Arial" w:hAnsi="Arial" w:cs="Arial"/>
          <w:sz w:val="20"/>
          <w:szCs w:val="20"/>
        </w:rPr>
        <w:t xml:space="preserve"> de</w:t>
      </w:r>
      <w:r w:rsidRPr="00661F86">
        <w:rPr>
          <w:rFonts w:ascii="Arial" w:hAnsi="Arial" w:cs="Arial"/>
          <w:sz w:val="20"/>
          <w:szCs w:val="20"/>
        </w:rPr>
        <w:t xml:space="preserve"> suspension</w:t>
      </w:r>
      <w:r>
        <w:rPr>
          <w:rFonts w:ascii="Arial" w:hAnsi="Arial" w:cs="Arial"/>
          <w:sz w:val="20"/>
          <w:szCs w:val="20"/>
        </w:rPr>
        <w:t>,</w:t>
      </w:r>
      <w:r w:rsidRPr="00661F86">
        <w:rPr>
          <w:rFonts w:ascii="Arial" w:hAnsi="Arial" w:cs="Arial"/>
          <w:sz w:val="20"/>
          <w:szCs w:val="20"/>
        </w:rPr>
        <w:t xml:space="preserve"> le retrait</w:t>
      </w:r>
      <w:r>
        <w:rPr>
          <w:rFonts w:ascii="Arial" w:hAnsi="Arial" w:cs="Arial"/>
          <w:sz w:val="20"/>
          <w:szCs w:val="20"/>
        </w:rPr>
        <w:t xml:space="preserve"> ou la fin</w:t>
      </w:r>
      <w:r w:rsidRPr="00661F86">
        <w:rPr>
          <w:rFonts w:ascii="Arial" w:hAnsi="Arial" w:cs="Arial"/>
          <w:sz w:val="20"/>
          <w:szCs w:val="20"/>
        </w:rPr>
        <w:t xml:space="preserve"> du cadre de prescription compassionnelle.</w:t>
      </w:r>
    </w:p>
    <w:p w14:paraId="21030FE5" w14:textId="6951290A" w:rsidR="006C730B" w:rsidRDefault="006C730B" w:rsidP="008A550B">
      <w:pPr>
        <w:jc w:val="both"/>
        <w:rPr>
          <w:rFonts w:ascii="Arial" w:hAnsi="Arial" w:cs="Arial"/>
          <w:sz w:val="20"/>
          <w:szCs w:val="20"/>
        </w:rPr>
      </w:pPr>
      <w:r w:rsidRPr="00803FD0">
        <w:rPr>
          <w:rFonts w:ascii="Arial" w:hAnsi="Arial" w:cs="Arial"/>
          <w:sz w:val="20"/>
          <w:szCs w:val="20"/>
        </w:rPr>
        <w:t xml:space="preserve">À l’issue de ces délais, vos données seront supprimées ou </w:t>
      </w:r>
      <w:proofErr w:type="spellStart"/>
      <w:r w:rsidRPr="00803FD0">
        <w:rPr>
          <w:rFonts w:ascii="Arial" w:hAnsi="Arial" w:cs="Arial"/>
          <w:sz w:val="20"/>
          <w:szCs w:val="20"/>
        </w:rPr>
        <w:t>anonymisées</w:t>
      </w:r>
      <w:proofErr w:type="spellEnd"/>
      <w:r w:rsidRPr="00803FD0">
        <w:rPr>
          <w:rFonts w:ascii="Arial" w:hAnsi="Arial" w:cs="Arial"/>
          <w:sz w:val="20"/>
          <w:szCs w:val="20"/>
        </w:rPr>
        <w:t>.</w:t>
      </w:r>
    </w:p>
    <w:p w14:paraId="55E69BF8" w14:textId="77777777" w:rsidR="00AD7043" w:rsidRPr="00803FD0" w:rsidRDefault="00AD7043" w:rsidP="008A550B">
      <w:pPr>
        <w:jc w:val="both"/>
      </w:pPr>
    </w:p>
    <w:p w14:paraId="5DCB3798"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Les données seront-elles publiées ?</w:t>
      </w:r>
    </w:p>
    <w:p w14:paraId="5820AAF8"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L’</w:t>
      </w:r>
      <w:r w:rsidR="00D651FB">
        <w:rPr>
          <w:rFonts w:ascii="Arial" w:hAnsi="Arial" w:cs="Arial"/>
          <w:sz w:val="20"/>
          <w:szCs w:val="20"/>
        </w:rPr>
        <w:t>ANSM</w:t>
      </w:r>
      <w:r w:rsidRPr="00803FD0">
        <w:rPr>
          <w:rFonts w:ascii="Arial" w:hAnsi="Arial" w:cs="Arial"/>
          <w:sz w:val="20"/>
          <w:szCs w:val="20"/>
        </w:rPr>
        <w:t xml:space="preserve"> publie sur son site internet un résumé du rapport de synthèse des informations recueillies pour l’évaluation du médicament. </w:t>
      </w:r>
    </w:p>
    <w:p w14:paraId="784BC362"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Des synthèses des résultats pourront par ailleurs être publiées dans des revues scientifiques.</w:t>
      </w:r>
    </w:p>
    <w:p w14:paraId="0D9377E6" w14:textId="77777777" w:rsidR="009F545E" w:rsidRPr="00803FD0" w:rsidRDefault="0024379D" w:rsidP="00255A5B">
      <w:pPr>
        <w:jc w:val="both"/>
        <w:rPr>
          <w:rFonts w:ascii="Arial" w:hAnsi="Arial" w:cs="Arial"/>
          <w:sz w:val="20"/>
          <w:szCs w:val="20"/>
        </w:rPr>
      </w:pPr>
      <w:r w:rsidRPr="00803FD0">
        <w:rPr>
          <w:rFonts w:ascii="Arial" w:hAnsi="Arial" w:cs="Arial"/>
          <w:sz w:val="20"/>
          <w:szCs w:val="20"/>
        </w:rPr>
        <w:t>Aucun de ces documents publiés ne permettra de vous identifier.</w:t>
      </w:r>
    </w:p>
    <w:p w14:paraId="6D6B583E" w14:textId="77777777" w:rsidR="0024379D" w:rsidRPr="00803FD0" w:rsidRDefault="0024379D" w:rsidP="00255A5B">
      <w:pPr>
        <w:jc w:val="both"/>
      </w:pPr>
    </w:p>
    <w:p w14:paraId="4A252A60" w14:textId="77777777" w:rsidR="0024379D" w:rsidRPr="00F07E4F" w:rsidRDefault="0024379D" w:rsidP="00255A5B">
      <w:pPr>
        <w:rPr>
          <w:rFonts w:ascii="Arial" w:hAnsi="Arial" w:cs="Arial"/>
          <w:color w:val="2E74B5" w:themeColor="accent1" w:themeShade="BF"/>
          <w:sz w:val="20"/>
        </w:rPr>
      </w:pPr>
      <w:r w:rsidRPr="00F07E4F">
        <w:rPr>
          <w:rFonts w:ascii="Arial" w:hAnsi="Arial" w:cs="Arial"/>
          <w:color w:val="2E74B5" w:themeColor="accent1" w:themeShade="BF"/>
          <w:sz w:val="20"/>
        </w:rPr>
        <w:t>Quels sont vos droits et vos recours possibles ?</w:t>
      </w:r>
    </w:p>
    <w:p w14:paraId="0ED7756D"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Le médecin qui vous a prescrit le médicament est votre premier interlocuteur pour faire valoir vos droits sur vos données personnelles.</w:t>
      </w:r>
    </w:p>
    <w:p w14:paraId="7AC0942F" w14:textId="77777777" w:rsidR="0024379D" w:rsidRPr="00803FD0" w:rsidRDefault="0024379D" w:rsidP="00255A5B">
      <w:pPr>
        <w:jc w:val="both"/>
        <w:rPr>
          <w:rFonts w:ascii="Arial" w:hAnsi="Arial" w:cs="Arial"/>
          <w:sz w:val="20"/>
          <w:szCs w:val="20"/>
        </w:rPr>
      </w:pPr>
      <w:r w:rsidRPr="00803FD0">
        <w:rPr>
          <w:rFonts w:ascii="Arial" w:hAnsi="Arial" w:cs="Arial"/>
          <w:sz w:val="20"/>
          <w:szCs w:val="20"/>
        </w:rPr>
        <w:t>Vous pouvez demander à ce médecin :</w:t>
      </w:r>
    </w:p>
    <w:p w14:paraId="3195214B" w14:textId="77777777" w:rsidR="00370BE2" w:rsidRPr="00803FD0" w:rsidRDefault="00370BE2" w:rsidP="00370BE2">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w:t>
      </w:r>
      <w:r>
        <w:rPr>
          <w:rFonts w:ascii="Arial" w:hAnsi="Arial" w:cs="Arial"/>
          <w:sz w:val="20"/>
          <w:szCs w:val="20"/>
        </w:rPr>
        <w:t xml:space="preserve"> consulter</w:t>
      </w:r>
      <w:r w:rsidRPr="00803FD0">
        <w:rPr>
          <w:rFonts w:ascii="Arial" w:hAnsi="Arial" w:cs="Arial"/>
          <w:sz w:val="20"/>
          <w:szCs w:val="20"/>
        </w:rPr>
        <w:t xml:space="preserve"> vos données personnelles ;</w:t>
      </w:r>
    </w:p>
    <w:p w14:paraId="673FD41B"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les modifier ;</w:t>
      </w:r>
    </w:p>
    <w:p w14:paraId="16B8F138" w14:textId="77777777" w:rsidR="0024379D" w:rsidRPr="00803FD0" w:rsidRDefault="0024379D" w:rsidP="00255A5B">
      <w:pPr>
        <w:numPr>
          <w:ilvl w:val="2"/>
          <w:numId w:val="12"/>
        </w:numPr>
        <w:spacing w:line="288" w:lineRule="auto"/>
        <w:ind w:left="510" w:hanging="170"/>
        <w:jc w:val="both"/>
        <w:rPr>
          <w:rFonts w:ascii="Arial" w:hAnsi="Arial" w:cs="Arial"/>
          <w:sz w:val="20"/>
          <w:szCs w:val="20"/>
        </w:rPr>
      </w:pPr>
      <w:r w:rsidRPr="00803FD0">
        <w:rPr>
          <w:rFonts w:ascii="Arial" w:hAnsi="Arial" w:cs="Arial"/>
          <w:sz w:val="20"/>
          <w:szCs w:val="20"/>
        </w:rPr>
        <w:t>à limiter le traitement de certaines données.</w:t>
      </w:r>
    </w:p>
    <w:p w14:paraId="500AA9EA" w14:textId="1964DF3C" w:rsidR="0024379D" w:rsidRPr="00803FD0" w:rsidRDefault="0024379D" w:rsidP="0024379D">
      <w:pPr>
        <w:jc w:val="both"/>
        <w:rPr>
          <w:rFonts w:ascii="Arial" w:hAnsi="Arial" w:cs="Arial"/>
          <w:sz w:val="20"/>
          <w:szCs w:val="20"/>
        </w:rPr>
      </w:pPr>
      <w:r w:rsidRPr="00262527">
        <w:rPr>
          <w:rFonts w:ascii="Arial" w:hAnsi="Arial" w:cs="Arial"/>
          <w:sz w:val="20"/>
          <w:szCs w:val="20"/>
        </w:rPr>
        <w:t xml:space="preserve">Si vous acceptez d’être traité par un médicament </w:t>
      </w:r>
      <w:r w:rsidR="002E338B" w:rsidRPr="00262527">
        <w:rPr>
          <w:rFonts w:ascii="Arial" w:hAnsi="Arial" w:cs="Arial"/>
          <w:sz w:val="20"/>
          <w:szCs w:val="20"/>
        </w:rPr>
        <w:t xml:space="preserve">prescrit </w:t>
      </w:r>
      <w:r w:rsidRPr="0063092F">
        <w:rPr>
          <w:rFonts w:ascii="Arial" w:hAnsi="Arial" w:cs="Arial"/>
          <w:sz w:val="20"/>
          <w:szCs w:val="20"/>
        </w:rPr>
        <w:t>au titre d’un CPC, vous ne pouvez pas vous opposer à la transmission des données listées ci-dessus ou demander leur suppre</w:t>
      </w:r>
      <w:r w:rsidRPr="00262527">
        <w:rPr>
          <w:rFonts w:ascii="Arial" w:hAnsi="Arial" w:cs="Arial"/>
          <w:sz w:val="20"/>
          <w:szCs w:val="20"/>
        </w:rPr>
        <w:t xml:space="preserve">ssion. </w:t>
      </w:r>
      <w:r w:rsidR="00D1155C" w:rsidRPr="00262527">
        <w:rPr>
          <w:rFonts w:ascii="Arial" w:hAnsi="Arial" w:cs="Arial"/>
          <w:sz w:val="20"/>
          <w:szCs w:val="20"/>
        </w:rPr>
        <w:t>L</w:t>
      </w:r>
      <w:r w:rsidRPr="00262527">
        <w:rPr>
          <w:rFonts w:ascii="Arial" w:hAnsi="Arial" w:cs="Arial"/>
          <w:sz w:val="20"/>
          <w:szCs w:val="20"/>
        </w:rPr>
        <w:t>e droit à la portabilité n</w:t>
      </w:r>
      <w:r w:rsidR="00954BAF" w:rsidRPr="00262527">
        <w:rPr>
          <w:rFonts w:ascii="Arial" w:hAnsi="Arial" w:cs="Arial"/>
          <w:sz w:val="20"/>
          <w:szCs w:val="20"/>
        </w:rPr>
        <w:t>’est</w:t>
      </w:r>
      <w:r w:rsidRPr="00262527">
        <w:rPr>
          <w:rFonts w:ascii="Arial" w:hAnsi="Arial" w:cs="Arial"/>
          <w:sz w:val="20"/>
          <w:szCs w:val="20"/>
        </w:rPr>
        <w:t xml:space="preserve"> également pas applicable à ce traitement</w:t>
      </w:r>
      <w:r w:rsidR="00370BE2">
        <w:rPr>
          <w:rFonts w:ascii="Arial" w:hAnsi="Arial" w:cs="Arial"/>
          <w:sz w:val="20"/>
          <w:szCs w:val="20"/>
        </w:rPr>
        <w:t xml:space="preserve"> de données personnelles</w:t>
      </w:r>
      <w:r w:rsidRPr="00262527">
        <w:rPr>
          <w:rFonts w:ascii="Arial" w:hAnsi="Arial" w:cs="Arial"/>
          <w:sz w:val="20"/>
          <w:szCs w:val="20"/>
        </w:rPr>
        <w:t>.</w:t>
      </w:r>
    </w:p>
    <w:p w14:paraId="4425552B" w14:textId="1D6C8B92" w:rsidR="0024379D" w:rsidRPr="00803FD0" w:rsidRDefault="0024379D" w:rsidP="0024379D">
      <w:pPr>
        <w:jc w:val="both"/>
        <w:rPr>
          <w:rFonts w:ascii="Arial" w:hAnsi="Arial" w:cs="Arial"/>
          <w:sz w:val="20"/>
          <w:szCs w:val="20"/>
        </w:rPr>
      </w:pPr>
      <w:r w:rsidRPr="00D73C25">
        <w:rPr>
          <w:rFonts w:ascii="Arial" w:hAnsi="Arial" w:cs="Arial"/>
          <w:sz w:val="20"/>
          <w:szCs w:val="20"/>
        </w:rPr>
        <w:t xml:space="preserve">Vous pouvez cependant vous opposer à </w:t>
      </w:r>
      <w:r w:rsidR="00015EBB" w:rsidRPr="00D73C25">
        <w:rPr>
          <w:rFonts w:ascii="Arial" w:hAnsi="Arial" w:cs="Arial"/>
          <w:sz w:val="20"/>
          <w:szCs w:val="20"/>
        </w:rPr>
        <w:t>l’anonymisation de vos données à l’issue du délai de conservation</w:t>
      </w:r>
      <w:r w:rsidRPr="00803FD0">
        <w:rPr>
          <w:rFonts w:ascii="Arial" w:hAnsi="Arial" w:cs="Arial"/>
          <w:sz w:val="20"/>
          <w:szCs w:val="20"/>
        </w:rPr>
        <w:t xml:space="preserve">. </w:t>
      </w:r>
    </w:p>
    <w:p w14:paraId="67412052" w14:textId="77777777" w:rsidR="0024379D" w:rsidRPr="00803FD0" w:rsidRDefault="0024379D" w:rsidP="0024379D">
      <w:pPr>
        <w:jc w:val="both"/>
        <w:rPr>
          <w:rFonts w:ascii="Arial" w:hAnsi="Arial" w:cs="Arial"/>
          <w:b/>
          <w:bCs/>
          <w:sz w:val="20"/>
          <w:szCs w:val="20"/>
        </w:rPr>
      </w:pPr>
      <w:r w:rsidRPr="00803FD0">
        <w:rPr>
          <w:rFonts w:ascii="Arial" w:hAnsi="Arial" w:cs="Arial"/>
          <w:sz w:val="20"/>
          <w:szCs w:val="20"/>
        </w:rPr>
        <w:t>Vous pouvez contacter directement votre médecin pour exercer ces droits.</w:t>
      </w:r>
      <w:r w:rsidRPr="00803FD0">
        <w:rPr>
          <w:rFonts w:ascii="Arial" w:hAnsi="Arial" w:cs="Arial"/>
          <w:b/>
          <w:bCs/>
          <w:sz w:val="20"/>
          <w:szCs w:val="20"/>
        </w:rPr>
        <w:t xml:space="preserve"> </w:t>
      </w:r>
    </w:p>
    <w:p w14:paraId="233D28C2" w14:textId="77777777" w:rsidR="00370BE2" w:rsidRPr="00803FD0" w:rsidRDefault="00370BE2" w:rsidP="00370BE2">
      <w:pPr>
        <w:jc w:val="both"/>
        <w:rPr>
          <w:rFonts w:ascii="Arial" w:hAnsi="Arial" w:cs="Arial"/>
          <w:sz w:val="20"/>
          <w:szCs w:val="20"/>
        </w:rPr>
      </w:pPr>
      <w:r w:rsidRPr="00803FD0">
        <w:rPr>
          <w:rFonts w:ascii="Arial" w:hAnsi="Arial" w:cs="Arial"/>
          <w:sz w:val="20"/>
          <w:szCs w:val="20"/>
        </w:rPr>
        <w:t>Vous pouvez, par ailleurs, contacter le délégué à la protection des données (DPO) du laboratoire à l’adresse suivante</w:t>
      </w:r>
      <w:r w:rsidRPr="00C56CB6">
        <w:rPr>
          <w:rFonts w:ascii="Arial" w:hAnsi="Arial" w:cs="Arial"/>
          <w:sz w:val="20"/>
          <w:szCs w:val="20"/>
        </w:rPr>
        <w:t xml:space="preserve"> </w:t>
      </w:r>
      <w:sdt>
        <w:sdtPr>
          <w:rPr>
            <w:rStyle w:val="Mention1"/>
            <w:rFonts w:ascii="Arial" w:hAnsi="Arial" w:cs="Arial"/>
            <w:sz w:val="20"/>
            <w:szCs w:val="20"/>
            <w:highlight w:val="cyan"/>
          </w:rPr>
          <w:id w:val="-1144958516"/>
          <w:placeholder>
            <w:docPart w:val="81CE348868D345B28BCC59ECDF72B818"/>
          </w:placeholder>
        </w:sdtPr>
        <w:sdtEndPr>
          <w:rPr>
            <w:rStyle w:val="Mention1"/>
          </w:rPr>
        </w:sdtEndPr>
        <w:sdtContent>
          <w:r w:rsidRPr="006E3105">
            <w:rPr>
              <w:rFonts w:ascii="Arial" w:hAnsi="Arial" w:cs="Arial"/>
              <w:sz w:val="20"/>
              <w:szCs w:val="20"/>
            </w:rPr>
            <w:t xml:space="preserve">par mail: protectiondesdonnees@servier.com ou par courrier à l'attention du Délégué à la Protection des Données, Hervé FORTIN, Les Laboratoires </w:t>
          </w:r>
          <w:proofErr w:type="spellStart"/>
          <w:r w:rsidRPr="006E3105">
            <w:rPr>
              <w:rFonts w:ascii="Arial" w:hAnsi="Arial" w:cs="Arial"/>
              <w:sz w:val="20"/>
              <w:szCs w:val="20"/>
            </w:rPr>
            <w:t>Servier</w:t>
          </w:r>
          <w:proofErr w:type="spellEnd"/>
          <w:r w:rsidRPr="006E3105">
            <w:rPr>
              <w:rFonts w:ascii="Arial" w:hAnsi="Arial" w:cs="Arial"/>
              <w:sz w:val="20"/>
              <w:szCs w:val="20"/>
            </w:rPr>
            <w:t xml:space="preserve"> - 50, rue Carnot - 92284 Suresnes Cedex – France</w:t>
          </w:r>
        </w:sdtContent>
      </w:sdt>
      <w:r w:rsidRPr="00C56CB6">
        <w:rPr>
          <w:rFonts w:ascii="Arial" w:hAnsi="Arial" w:cs="Arial"/>
          <w:sz w:val="20"/>
          <w:szCs w:val="20"/>
        </w:rPr>
        <w:t xml:space="preserve"> </w:t>
      </w:r>
      <w:r w:rsidRPr="00803FD0">
        <w:rPr>
          <w:rFonts w:ascii="Arial" w:hAnsi="Arial" w:cs="Arial"/>
          <w:sz w:val="20"/>
          <w:szCs w:val="20"/>
        </w:rPr>
        <w:t>pour exercer ces droits, ce qui implique la transmission de votre identité au laboratoire.</w:t>
      </w:r>
    </w:p>
    <w:p w14:paraId="3A1C3091" w14:textId="0DEDCF60" w:rsidR="00BE51E6" w:rsidRDefault="00370BE2" w:rsidP="00D73C25">
      <w:pPr>
        <w:jc w:val="both"/>
        <w:rPr>
          <w:rStyle w:val="lev"/>
          <w:rFonts w:ascii="Arial Narrow" w:eastAsiaTheme="majorEastAsia" w:hAnsi="Arial Narrow" w:cstheme="majorBidi"/>
          <w:b w:val="0"/>
          <w:bCs w:val="0"/>
          <w:color w:val="2E74B5" w:themeColor="accent1" w:themeShade="BF"/>
          <w:sz w:val="28"/>
          <w:szCs w:val="28"/>
        </w:rPr>
      </w:pPr>
      <w:r w:rsidRPr="00803FD0">
        <w:rPr>
          <w:rFonts w:ascii="Arial" w:hAnsi="Arial" w:cs="Arial"/>
          <w:sz w:val="20"/>
          <w:szCs w:val="20"/>
        </w:rPr>
        <w:t xml:space="preserve">Vous pouvez également faire une réclamation à la Commission nationale de l’informatique et des libertés (CNIL) notamment sur son site internet </w:t>
      </w:r>
      <w:hyperlink r:id="rId28" w:history="1">
        <w:r w:rsidRPr="0026436F">
          <w:rPr>
            <w:rStyle w:val="Lienhypertexte"/>
            <w:rFonts w:ascii="Arial" w:hAnsi="Arial" w:cs="Arial"/>
            <w:sz w:val="20"/>
            <w:szCs w:val="20"/>
          </w:rPr>
          <w:t>https://www.cnil.fr/</w:t>
        </w:r>
      </w:hyperlink>
      <w:r w:rsidRPr="00803FD0">
        <w:t>.</w:t>
      </w:r>
      <w:r w:rsidRPr="00700685">
        <w:t xml:space="preserve"> </w:t>
      </w:r>
      <w:r w:rsidR="00EB5921">
        <w:t>S</w:t>
      </w:r>
      <w:r w:rsidRPr="00EB5921">
        <w:t xml:space="preserve">i vous estimez, après nous avoir </w:t>
      </w:r>
      <w:proofErr w:type="gramStart"/>
      <w:r w:rsidRPr="00EB5921">
        <w:t>contacté</w:t>
      </w:r>
      <w:proofErr w:type="gramEnd"/>
      <w:r w:rsidRPr="00EB5921">
        <w:t>, que vos droits sur vos données ne sont pas respectés.</w:t>
      </w:r>
      <w:r w:rsidR="00BE51E6">
        <w:rPr>
          <w:rStyle w:val="lev"/>
          <w:rFonts w:ascii="Arial Narrow" w:eastAsiaTheme="majorEastAsia" w:hAnsi="Arial Narrow" w:cstheme="majorBidi"/>
          <w:b w:val="0"/>
          <w:bCs w:val="0"/>
          <w:color w:val="2E74B5" w:themeColor="accent1" w:themeShade="BF"/>
          <w:sz w:val="28"/>
          <w:szCs w:val="28"/>
        </w:rPr>
        <w:br w:type="page"/>
      </w:r>
    </w:p>
    <w:p w14:paraId="5C26890E" w14:textId="769E8333" w:rsidR="0024379D" w:rsidRPr="002E1C04" w:rsidRDefault="005B3C01" w:rsidP="002E1C04">
      <w:pPr>
        <w:pStyle w:val="Commentaire"/>
        <w:rPr>
          <w:rStyle w:val="lev"/>
          <w:rFonts w:ascii="Arial Narrow" w:eastAsiaTheme="majorEastAsia" w:hAnsi="Arial Narrow" w:cstheme="majorBidi"/>
          <w:b w:val="0"/>
          <w:bCs w:val="0"/>
          <w:color w:val="2E74B5" w:themeColor="accent1" w:themeShade="BF"/>
          <w:sz w:val="28"/>
          <w:szCs w:val="28"/>
        </w:rPr>
      </w:pPr>
      <w:r w:rsidRPr="002E1C04">
        <w:rPr>
          <w:rStyle w:val="lev"/>
          <w:rFonts w:ascii="Arial Narrow" w:eastAsiaTheme="majorEastAsia" w:hAnsi="Arial Narrow" w:cstheme="majorBidi"/>
          <w:b w:val="0"/>
          <w:bCs w:val="0"/>
          <w:color w:val="2E74B5" w:themeColor="accent1" w:themeShade="BF"/>
          <w:sz w:val="28"/>
          <w:szCs w:val="28"/>
        </w:rPr>
        <w:lastRenderedPageBreak/>
        <w:t>Annexe 4b. Note d’information à destination des professionnels de santé</w:t>
      </w:r>
    </w:p>
    <w:p w14:paraId="52E8DD85" w14:textId="20A2FE43" w:rsidR="007839B9" w:rsidRPr="0018548D" w:rsidRDefault="007839B9" w:rsidP="00A921FE">
      <w:pPr>
        <w:jc w:val="both"/>
        <w:rPr>
          <w:rFonts w:ascii="Arial" w:hAnsi="Arial" w:cs="Arial"/>
          <w:sz w:val="20"/>
          <w:szCs w:val="20"/>
        </w:rPr>
      </w:pPr>
      <w:r w:rsidRPr="0018548D">
        <w:rPr>
          <w:rFonts w:ascii="Arial" w:hAnsi="Arial" w:cs="Arial"/>
          <w:sz w:val="20"/>
          <w:szCs w:val="20"/>
        </w:rPr>
        <w:t xml:space="preserve">Ce document vous informe sur la collecte et le traitement (c’est-à-dire l’utilisation) de vos données à caractère personnel recueillies </w:t>
      </w:r>
      <w:r w:rsidR="00957DD4" w:rsidRPr="0018548D">
        <w:rPr>
          <w:rFonts w:ascii="Arial" w:hAnsi="Arial" w:cs="Arial"/>
          <w:sz w:val="20"/>
          <w:szCs w:val="20"/>
        </w:rPr>
        <w:t>dans le cadre de prescription compassionnel</w:t>
      </w:r>
      <w:r w:rsidR="00370BE2">
        <w:rPr>
          <w:rFonts w:ascii="Arial" w:hAnsi="Arial" w:cs="Arial"/>
          <w:sz w:val="20"/>
          <w:szCs w:val="20"/>
        </w:rPr>
        <w:t>le</w:t>
      </w:r>
      <w:r w:rsidRPr="0018548D">
        <w:rPr>
          <w:rFonts w:ascii="Arial" w:hAnsi="Arial" w:cs="Arial"/>
          <w:sz w:val="20"/>
          <w:szCs w:val="20"/>
        </w:rPr>
        <w:t xml:space="preserve">. Le responsable du traitement des données est </w:t>
      </w:r>
      <w:sdt>
        <w:sdtPr>
          <w:rPr>
            <w:rFonts w:ascii="Arial" w:hAnsi="Arial" w:cs="Arial"/>
            <w:sz w:val="20"/>
            <w:szCs w:val="20"/>
          </w:rPr>
          <w:id w:val="-114060639"/>
          <w:placeholder>
            <w:docPart w:val="06862317E4BD46848333C544A5905188"/>
          </w:placeholder>
        </w:sdtPr>
        <w:sdtEndPr/>
        <w:sdtContent>
          <w:r w:rsidR="005A5BD7" w:rsidRPr="0018548D">
            <w:rPr>
              <w:rFonts w:ascii="Arial" w:hAnsi="Arial" w:cs="Arial"/>
              <w:sz w:val="20"/>
              <w:szCs w:val="20"/>
            </w:rPr>
            <w:t xml:space="preserve">Les Laboratoires </w:t>
          </w:r>
          <w:proofErr w:type="spellStart"/>
          <w:r w:rsidR="005A5BD7" w:rsidRPr="0018548D">
            <w:rPr>
              <w:rFonts w:ascii="Arial" w:hAnsi="Arial" w:cs="Arial"/>
              <w:sz w:val="20"/>
              <w:szCs w:val="20"/>
            </w:rPr>
            <w:t>Servier</w:t>
          </w:r>
          <w:proofErr w:type="spellEnd"/>
        </w:sdtContent>
      </w:sdt>
      <w:r w:rsidR="007274A6" w:rsidRPr="0018548D">
        <w:rPr>
          <w:rFonts w:ascii="Arial" w:hAnsi="Arial" w:cs="Arial"/>
          <w:sz w:val="20"/>
          <w:szCs w:val="20"/>
        </w:rPr>
        <w:t>.</w:t>
      </w:r>
    </w:p>
    <w:p w14:paraId="3D367FD9" w14:textId="35220467" w:rsidR="007839B9" w:rsidRPr="0018548D" w:rsidRDefault="004A357C" w:rsidP="00A921FE">
      <w:pPr>
        <w:jc w:val="both"/>
        <w:rPr>
          <w:rFonts w:ascii="Arial" w:hAnsi="Arial" w:cs="Arial"/>
          <w:sz w:val="20"/>
          <w:szCs w:val="20"/>
        </w:rPr>
      </w:pPr>
      <w:r w:rsidRPr="0018548D">
        <w:rPr>
          <w:rFonts w:ascii="Arial" w:hAnsi="Arial" w:cs="Arial"/>
          <w:sz w:val="20"/>
          <w:szCs w:val="20"/>
        </w:rPr>
        <w:t xml:space="preserve">Les Laboratoires </w:t>
      </w:r>
      <w:proofErr w:type="spellStart"/>
      <w:r w:rsidRPr="0018548D">
        <w:rPr>
          <w:rFonts w:ascii="Arial" w:hAnsi="Arial" w:cs="Arial"/>
          <w:sz w:val="20"/>
          <w:szCs w:val="20"/>
        </w:rPr>
        <w:t>Servier</w:t>
      </w:r>
      <w:proofErr w:type="spellEnd"/>
      <w:r w:rsidR="00EA4833" w:rsidRPr="0018548D">
        <w:rPr>
          <w:rFonts w:ascii="Arial" w:hAnsi="Arial" w:cs="Arial"/>
          <w:sz w:val="20"/>
          <w:szCs w:val="20"/>
        </w:rPr>
        <w:t xml:space="preserve"> </w:t>
      </w:r>
      <w:r w:rsidR="007839B9" w:rsidRPr="0018548D">
        <w:rPr>
          <w:rFonts w:ascii="Arial" w:hAnsi="Arial" w:cs="Arial"/>
          <w:sz w:val="20"/>
          <w:szCs w:val="20"/>
        </w:rPr>
        <w:t>s’engage</w:t>
      </w:r>
      <w:r w:rsidR="00EA4833" w:rsidRPr="0018548D">
        <w:rPr>
          <w:rFonts w:ascii="Arial" w:hAnsi="Arial" w:cs="Arial"/>
          <w:sz w:val="20"/>
          <w:szCs w:val="20"/>
        </w:rPr>
        <w:t>nt</w:t>
      </w:r>
      <w:r w:rsidR="007839B9" w:rsidRPr="0018548D">
        <w:rPr>
          <w:rFonts w:ascii="Arial" w:hAnsi="Arial" w:cs="Arial"/>
          <w:sz w:val="20"/>
          <w:szCs w:val="20"/>
        </w:rPr>
        <w:t xml:space="preserve"> à assurer la sécurité et la confidentialité de vos données à caractère personnel.</w:t>
      </w:r>
    </w:p>
    <w:p w14:paraId="40DAEF69" w14:textId="77777777" w:rsidR="007839B9" w:rsidRPr="00AD7043" w:rsidRDefault="007839B9" w:rsidP="00771A85">
      <w:pPr>
        <w:rPr>
          <w:rFonts w:ascii="Arial" w:hAnsi="Arial" w:cs="Arial"/>
          <w:color w:val="2E74B5" w:themeColor="accent1" w:themeShade="BF"/>
          <w:sz w:val="20"/>
          <w:szCs w:val="20"/>
        </w:rPr>
      </w:pPr>
      <w:r w:rsidRPr="00AD7043">
        <w:rPr>
          <w:rFonts w:ascii="Arial" w:hAnsi="Arial" w:cs="Arial"/>
          <w:color w:val="2E74B5" w:themeColor="accent1" w:themeShade="BF"/>
          <w:sz w:val="20"/>
          <w:szCs w:val="20"/>
        </w:rPr>
        <w:t>À quoi vont servir vos données ?</w:t>
      </w:r>
    </w:p>
    <w:p w14:paraId="2A1F6131" w14:textId="77777777" w:rsidR="007839B9" w:rsidRPr="0018548D" w:rsidRDefault="007839B9" w:rsidP="00A921FE">
      <w:pPr>
        <w:jc w:val="both"/>
        <w:rPr>
          <w:rFonts w:ascii="Arial" w:hAnsi="Arial" w:cs="Arial"/>
          <w:sz w:val="20"/>
          <w:szCs w:val="20"/>
        </w:rPr>
      </w:pPr>
      <w:r w:rsidRPr="0018548D">
        <w:rPr>
          <w:rFonts w:ascii="Arial" w:hAnsi="Arial" w:cs="Arial"/>
          <w:sz w:val="20"/>
          <w:szCs w:val="20"/>
        </w:rPr>
        <w:t xml:space="preserve">Le traitement de vos données à caractère personnel vise à : </w:t>
      </w:r>
    </w:p>
    <w:p w14:paraId="10E06AAC" w14:textId="3E1BDF82" w:rsidR="007839B9" w:rsidRPr="0018548D" w:rsidRDefault="007839B9" w:rsidP="005D7212">
      <w:pPr>
        <w:pStyle w:val="Paragraphedeliste"/>
        <w:numPr>
          <w:ilvl w:val="2"/>
          <w:numId w:val="12"/>
        </w:numPr>
        <w:spacing w:before="40" w:after="20" w:line="288" w:lineRule="auto"/>
        <w:ind w:left="567"/>
        <w:contextualSpacing w:val="0"/>
        <w:jc w:val="both"/>
        <w:rPr>
          <w:rFonts w:ascii="Arial" w:hAnsi="Arial" w:cs="Arial"/>
          <w:sz w:val="20"/>
          <w:szCs w:val="20"/>
        </w:rPr>
      </w:pPr>
      <w:r w:rsidRPr="0018548D">
        <w:rPr>
          <w:rFonts w:ascii="Arial" w:hAnsi="Arial" w:cs="Arial"/>
          <w:sz w:val="20"/>
          <w:szCs w:val="20"/>
        </w:rPr>
        <w:t>assurer le suivi de la collecte des données à caractère personnel des patients;</w:t>
      </w:r>
    </w:p>
    <w:p w14:paraId="0C69021C" w14:textId="20033C7E" w:rsidR="007839B9" w:rsidRPr="0018548D" w:rsidRDefault="007839B9" w:rsidP="005D7212">
      <w:pPr>
        <w:pStyle w:val="Paragraphedeliste"/>
        <w:numPr>
          <w:ilvl w:val="2"/>
          <w:numId w:val="12"/>
        </w:numPr>
        <w:spacing w:before="40" w:after="20" w:line="288" w:lineRule="auto"/>
        <w:ind w:left="567"/>
        <w:contextualSpacing w:val="0"/>
        <w:jc w:val="both"/>
        <w:rPr>
          <w:rFonts w:ascii="Arial" w:eastAsia="Times New Roman" w:hAnsi="Arial" w:cs="Arial"/>
          <w:sz w:val="20"/>
          <w:szCs w:val="20"/>
        </w:rPr>
      </w:pPr>
      <w:r w:rsidRPr="0018548D">
        <w:rPr>
          <w:rFonts w:ascii="Arial" w:hAnsi="Arial" w:cs="Arial"/>
          <w:sz w:val="20"/>
          <w:szCs w:val="20"/>
        </w:rPr>
        <w:t>recueillir des informations sur les conditions d’utilisation du médicament</w:t>
      </w:r>
      <w:r w:rsidR="00C678A3" w:rsidRPr="0018548D">
        <w:rPr>
          <w:rFonts w:ascii="Arial" w:hAnsi="Arial" w:cs="Arial"/>
          <w:sz w:val="20"/>
          <w:szCs w:val="20"/>
        </w:rPr>
        <w:t xml:space="preserve"> dans le cadre de prescription compassionnelle</w:t>
      </w:r>
      <w:r w:rsidRPr="0018548D">
        <w:rPr>
          <w:rFonts w:ascii="Arial" w:eastAsia="Times New Roman" w:hAnsi="Arial" w:cs="Arial"/>
          <w:color w:val="404040"/>
          <w:sz w:val="20"/>
          <w:szCs w:val="20"/>
        </w:rPr>
        <w:t> ;</w:t>
      </w:r>
    </w:p>
    <w:p w14:paraId="3382936F" w14:textId="2F03D710" w:rsidR="007839B9" w:rsidRPr="0018548D" w:rsidRDefault="007839B9" w:rsidP="005D7212">
      <w:pPr>
        <w:pStyle w:val="Paragraphedeliste"/>
        <w:numPr>
          <w:ilvl w:val="2"/>
          <w:numId w:val="12"/>
        </w:numPr>
        <w:spacing w:before="40" w:after="20" w:line="288" w:lineRule="auto"/>
        <w:ind w:left="567"/>
        <w:contextualSpacing w:val="0"/>
        <w:jc w:val="both"/>
        <w:rPr>
          <w:rFonts w:ascii="Arial" w:eastAsia="Times New Roman" w:hAnsi="Arial" w:cs="Arial"/>
          <w:sz w:val="20"/>
          <w:szCs w:val="20"/>
        </w:rPr>
      </w:pPr>
      <w:r w:rsidRPr="0018548D">
        <w:rPr>
          <w:rFonts w:ascii="Arial" w:hAnsi="Arial" w:cs="Arial"/>
          <w:sz w:val="20"/>
          <w:szCs w:val="20"/>
        </w:rPr>
        <w:t xml:space="preserve">assurer la gestion des contacts avec les professionnels de santé intervenant dans le cadre du suivi des patients bénéficiant des médicaments </w:t>
      </w:r>
      <w:r w:rsidR="00A62DB3" w:rsidRPr="0018548D">
        <w:rPr>
          <w:rFonts w:ascii="Arial" w:hAnsi="Arial" w:cs="Arial"/>
          <w:sz w:val="20"/>
          <w:szCs w:val="20"/>
        </w:rPr>
        <w:t xml:space="preserve">ayant un cadre de prescription compassionnel </w:t>
      </w:r>
      <w:r w:rsidRPr="0018548D">
        <w:rPr>
          <w:rFonts w:ascii="Arial" w:hAnsi="Arial" w:cs="Arial"/>
          <w:sz w:val="20"/>
          <w:szCs w:val="20"/>
        </w:rPr>
        <w:t>et les personnels agissant sous leur responsabilité ou autorité.</w:t>
      </w:r>
    </w:p>
    <w:p w14:paraId="415E3FAD" w14:textId="77777777" w:rsidR="005D7212" w:rsidRPr="0018548D" w:rsidRDefault="005D7212" w:rsidP="005D7212">
      <w:pPr>
        <w:pStyle w:val="Paragraphedeliste"/>
        <w:spacing w:before="40" w:after="20" w:line="288" w:lineRule="auto"/>
        <w:ind w:left="567"/>
        <w:contextualSpacing w:val="0"/>
        <w:jc w:val="both"/>
        <w:rPr>
          <w:rFonts w:ascii="Arial" w:eastAsia="Times New Roman" w:hAnsi="Arial" w:cs="Arial"/>
          <w:sz w:val="20"/>
          <w:szCs w:val="20"/>
        </w:rPr>
      </w:pPr>
    </w:p>
    <w:p w14:paraId="761B77D1" w14:textId="7794C514" w:rsidR="00DB35BD" w:rsidRPr="0018548D" w:rsidRDefault="007839B9" w:rsidP="0018548D">
      <w:pPr>
        <w:rPr>
          <w:rFonts w:ascii="Arial" w:hAnsi="Arial" w:cs="Arial"/>
          <w:sz w:val="20"/>
          <w:szCs w:val="20"/>
        </w:rPr>
      </w:pPr>
      <w:r w:rsidRPr="0018548D">
        <w:rPr>
          <w:rFonts w:ascii="Arial" w:hAnsi="Arial" w:cs="Arial"/>
          <w:color w:val="2E74B5" w:themeColor="accent1" w:themeShade="BF"/>
          <w:sz w:val="20"/>
          <w:szCs w:val="20"/>
        </w:rPr>
        <w:t xml:space="preserve">Sur quelle loi se fonde le traitement des données ? </w:t>
      </w:r>
    </w:p>
    <w:p w14:paraId="799FB76B" w14:textId="5251F7EF" w:rsidR="007839B9" w:rsidRPr="0018548D" w:rsidRDefault="007839B9" w:rsidP="00A921FE">
      <w:pPr>
        <w:jc w:val="both"/>
        <w:rPr>
          <w:rFonts w:ascii="Arial" w:hAnsi="Arial" w:cs="Arial"/>
          <w:sz w:val="20"/>
          <w:szCs w:val="20"/>
        </w:rPr>
      </w:pPr>
      <w:r w:rsidRPr="0018548D">
        <w:rPr>
          <w:rFonts w:ascii="Arial" w:hAnsi="Arial" w:cs="Arial"/>
          <w:sz w:val="20"/>
          <w:szCs w:val="20"/>
        </w:rPr>
        <w:t>Ce traitement de données est fondé sur une obligation légale à la charge du laboratoire, responsable du traitement</w:t>
      </w:r>
      <w:r w:rsidR="00AD7043" w:rsidRPr="00AD7043">
        <w:rPr>
          <w:rFonts w:ascii="Arial" w:hAnsi="Arial" w:cs="Arial"/>
          <w:sz w:val="20"/>
          <w:szCs w:val="20"/>
        </w:rPr>
        <w:t>, (</w:t>
      </w:r>
      <w:r w:rsidRPr="0018548D">
        <w:rPr>
          <w:rFonts w:ascii="Arial" w:hAnsi="Arial" w:cs="Arial"/>
          <w:sz w:val="20"/>
          <w:szCs w:val="20"/>
        </w:rPr>
        <w:t xml:space="preserve">article 6.1.c du </w:t>
      </w:r>
      <w:hyperlink r:id="rId29">
        <w:r w:rsidRPr="0018548D">
          <w:rPr>
            <w:rFonts w:ascii="Arial" w:hAnsi="Arial" w:cs="Arial"/>
            <w:color w:val="004990"/>
            <w:sz w:val="20"/>
            <w:szCs w:val="20"/>
            <w:u w:val="single"/>
          </w:rPr>
          <w:t>RGPD</w:t>
        </w:r>
      </w:hyperlink>
      <w:r w:rsidRPr="0018548D">
        <w:rPr>
          <w:rFonts w:ascii="Arial" w:hAnsi="Arial" w:cs="Arial"/>
          <w:sz w:val="20"/>
          <w:szCs w:val="20"/>
        </w:rPr>
        <w:t xml:space="preserve">) telle que prévue aux </w:t>
      </w:r>
      <w:r w:rsidRPr="00D73C25">
        <w:rPr>
          <w:rFonts w:ascii="Arial" w:hAnsi="Arial" w:cs="Arial"/>
          <w:sz w:val="20"/>
          <w:szCs w:val="20"/>
        </w:rPr>
        <w:t xml:space="preserve">articles </w:t>
      </w:r>
      <w:hyperlink r:id="rId30">
        <w:r w:rsidRPr="00D73C25">
          <w:rPr>
            <w:rFonts w:ascii="Arial" w:hAnsi="Arial" w:cs="Arial"/>
            <w:color w:val="004990"/>
            <w:sz w:val="20"/>
            <w:szCs w:val="20"/>
            <w:u w:val="single"/>
          </w:rPr>
          <w:t>L. 5121-12 et suivants du Code de la santé publique</w:t>
        </w:r>
      </w:hyperlink>
      <w:r w:rsidRPr="00D73C25">
        <w:rPr>
          <w:rFonts w:ascii="Arial" w:hAnsi="Arial" w:cs="Arial"/>
          <w:sz w:val="20"/>
          <w:szCs w:val="20"/>
        </w:rPr>
        <w:t xml:space="preserve"> relatifs </w:t>
      </w:r>
      <w:r w:rsidR="00D73C25" w:rsidRPr="00D73C25">
        <w:rPr>
          <w:rFonts w:ascii="Arial" w:hAnsi="Arial" w:cs="Arial"/>
          <w:sz w:val="20"/>
          <w:szCs w:val="20"/>
        </w:rPr>
        <w:t>au dispositif</w:t>
      </w:r>
      <w:r w:rsidRPr="00D73C25">
        <w:rPr>
          <w:rFonts w:ascii="Arial" w:hAnsi="Arial" w:cs="Arial"/>
          <w:sz w:val="20"/>
          <w:szCs w:val="20"/>
        </w:rPr>
        <w:t xml:space="preserve"> d’accès précoce</w:t>
      </w:r>
      <w:r w:rsidR="00D73C25">
        <w:rPr>
          <w:rFonts w:ascii="Arial" w:hAnsi="Arial" w:cs="Arial"/>
          <w:sz w:val="20"/>
          <w:szCs w:val="20"/>
        </w:rPr>
        <w:t xml:space="preserve"> et</w:t>
      </w:r>
      <w:r w:rsidR="00996A22">
        <w:rPr>
          <w:rFonts w:ascii="Arial" w:hAnsi="Arial" w:cs="Arial"/>
          <w:sz w:val="20"/>
          <w:szCs w:val="20"/>
        </w:rPr>
        <w:t xml:space="preserve"> </w:t>
      </w:r>
      <w:r w:rsidR="00D73C25">
        <w:rPr>
          <w:rFonts w:ascii="Arial" w:hAnsi="Arial" w:cs="Arial"/>
          <w:sz w:val="20"/>
          <w:szCs w:val="20"/>
        </w:rPr>
        <w:t>compassionnel</w:t>
      </w:r>
      <w:r w:rsidR="00255D96">
        <w:rPr>
          <w:rFonts w:ascii="Arial" w:hAnsi="Arial" w:cs="Arial"/>
          <w:sz w:val="20"/>
          <w:szCs w:val="20"/>
        </w:rPr>
        <w:t>s</w:t>
      </w:r>
      <w:r w:rsidRPr="00D73C25">
        <w:rPr>
          <w:rFonts w:ascii="Arial" w:hAnsi="Arial" w:cs="Arial"/>
          <w:sz w:val="20"/>
          <w:szCs w:val="20"/>
        </w:rPr>
        <w:t xml:space="preserve"> aux médicaments</w:t>
      </w:r>
      <w:r w:rsidRPr="0018548D">
        <w:rPr>
          <w:rFonts w:ascii="Arial" w:hAnsi="Arial" w:cs="Arial"/>
          <w:sz w:val="20"/>
          <w:szCs w:val="20"/>
        </w:rPr>
        <w:t xml:space="preserve">. </w:t>
      </w:r>
    </w:p>
    <w:p w14:paraId="7F4C8DC6" w14:textId="77777777" w:rsidR="007839B9" w:rsidRPr="0018548D" w:rsidRDefault="007839B9" w:rsidP="00A921FE">
      <w:pPr>
        <w:jc w:val="both"/>
        <w:rPr>
          <w:rFonts w:ascii="Arial" w:hAnsi="Arial" w:cs="Arial"/>
          <w:sz w:val="20"/>
          <w:szCs w:val="20"/>
        </w:rPr>
      </w:pPr>
      <w:r w:rsidRPr="0018548D">
        <w:rPr>
          <w:rFonts w:ascii="Arial" w:hAnsi="Arial" w:cs="Arial"/>
          <w:sz w:val="20"/>
          <w:szCs w:val="20"/>
        </w:rPr>
        <w:t>La collecte de données de santé est justifiée par un intérêt public dans le domaine de la santé (article 9.2.i</w:t>
      </w:r>
      <w:r w:rsidRPr="0018548D" w:rsidDel="00410D42">
        <w:rPr>
          <w:rFonts w:ascii="Arial" w:hAnsi="Arial" w:cs="Arial"/>
          <w:sz w:val="20"/>
          <w:szCs w:val="20"/>
        </w:rPr>
        <w:t>)</w:t>
      </w:r>
      <w:r w:rsidRPr="0018548D">
        <w:rPr>
          <w:rFonts w:ascii="Arial" w:hAnsi="Arial" w:cs="Arial"/>
          <w:sz w:val="20"/>
          <w:szCs w:val="20"/>
        </w:rPr>
        <w:t xml:space="preserve"> du RGPD). </w:t>
      </w:r>
    </w:p>
    <w:p w14:paraId="36E7DDF1" w14:textId="77777777" w:rsidR="007839B9" w:rsidRPr="0018548D" w:rsidRDefault="007839B9" w:rsidP="00A921FE">
      <w:pPr>
        <w:jc w:val="both"/>
        <w:rPr>
          <w:rFonts w:ascii="Arial" w:hAnsi="Arial" w:cs="Arial"/>
          <w:sz w:val="20"/>
          <w:szCs w:val="20"/>
        </w:rPr>
      </w:pPr>
    </w:p>
    <w:p w14:paraId="3A93BAD5" w14:textId="05724D0D" w:rsidR="006A15A0" w:rsidRPr="006A15A0" w:rsidRDefault="007839B9" w:rsidP="0018548D">
      <w:r w:rsidRPr="0018548D">
        <w:rPr>
          <w:rFonts w:ascii="Arial" w:hAnsi="Arial" w:cs="Arial"/>
          <w:color w:val="2E74B5" w:themeColor="accent1" w:themeShade="BF"/>
          <w:sz w:val="20"/>
          <w:szCs w:val="20"/>
        </w:rPr>
        <w:t>Quelles sont les données collectées ?</w:t>
      </w:r>
    </w:p>
    <w:p w14:paraId="090C3C5F" w14:textId="10AAE50D" w:rsidR="00370BE2" w:rsidRDefault="00370BE2" w:rsidP="00370BE2">
      <w:pPr>
        <w:jc w:val="both"/>
      </w:pPr>
      <w:r>
        <w:t xml:space="preserve">Aux fins d’assurer le </w:t>
      </w:r>
      <w:r w:rsidRPr="00F36D48">
        <w:t xml:space="preserve">suivi </w:t>
      </w:r>
      <w:r>
        <w:t xml:space="preserve">de la collecte </w:t>
      </w:r>
      <w:r w:rsidRPr="00F36D48">
        <w:t xml:space="preserve">des </w:t>
      </w:r>
      <w:r>
        <w:t xml:space="preserve">données à caractère personnel </w:t>
      </w:r>
      <w:r w:rsidRPr="00F36D48">
        <w:t xml:space="preserve">des patients dans le cadre </w:t>
      </w:r>
      <w:r>
        <w:t xml:space="preserve">de prescription compassionnelle pour </w:t>
      </w:r>
      <w:r w:rsidR="00606182">
        <w:t>TIBSOVO</w:t>
      </w:r>
      <w:r>
        <w:t xml:space="preserve"> (</w:t>
      </w:r>
      <w:proofErr w:type="spellStart"/>
      <w:r>
        <w:t>ivosidenib</w:t>
      </w:r>
      <w:proofErr w:type="spellEnd"/>
      <w:r>
        <w:t xml:space="preserve">), Les Laboratoires </w:t>
      </w:r>
      <w:proofErr w:type="spellStart"/>
      <w:r>
        <w:t>Servier</w:t>
      </w:r>
      <w:proofErr w:type="spellEnd"/>
      <w:r>
        <w:t xml:space="preserve"> collecteront des données permettant de vous identifier telles que votre nom, votre prénom, votre spécialité, votre numéro d’inscription au répertoire partagé des professionnels de santé (RPPS), votre numéro d’inscription au </w:t>
      </w:r>
      <w:r w:rsidRPr="00C466AB">
        <w:t>Fichier National des Établissements Sanitaires et Sociaux</w:t>
      </w:r>
      <w:r w:rsidR="000939F2">
        <w:t xml:space="preserve"> (FINESS),</w:t>
      </w:r>
      <w:r>
        <w:t xml:space="preserve"> vos coordonnées professionnelles (numéro de téléphone et email)</w:t>
      </w:r>
      <w:r w:rsidR="000939F2">
        <w:t xml:space="preserve"> </w:t>
      </w:r>
    </w:p>
    <w:p w14:paraId="2D1859FA" w14:textId="77777777" w:rsidR="007839B9" w:rsidRPr="0018548D" w:rsidRDefault="007839B9" w:rsidP="00A921FE">
      <w:pPr>
        <w:jc w:val="both"/>
        <w:rPr>
          <w:rFonts w:ascii="Arial" w:hAnsi="Arial" w:cs="Arial"/>
          <w:sz w:val="20"/>
          <w:szCs w:val="20"/>
        </w:rPr>
      </w:pPr>
    </w:p>
    <w:p w14:paraId="58F28DB7" w14:textId="5BA12B3B" w:rsidR="00370BE2" w:rsidRPr="0018548D" w:rsidRDefault="007839B9" w:rsidP="0018548D">
      <w:pPr>
        <w:rPr>
          <w:rFonts w:ascii="Arial" w:hAnsi="Arial" w:cs="Arial"/>
          <w:sz w:val="20"/>
          <w:szCs w:val="20"/>
        </w:rPr>
      </w:pPr>
      <w:r w:rsidRPr="0018548D">
        <w:rPr>
          <w:rFonts w:ascii="Arial" w:hAnsi="Arial" w:cs="Arial"/>
          <w:color w:val="2E74B5" w:themeColor="accent1" w:themeShade="BF"/>
          <w:sz w:val="20"/>
          <w:szCs w:val="20"/>
        </w:rPr>
        <w:t>Qui est destinataire des données ?</w:t>
      </w:r>
    </w:p>
    <w:p w14:paraId="3C84DD0D" w14:textId="6F5CD46E" w:rsidR="007839B9" w:rsidRPr="0018548D" w:rsidRDefault="007839B9" w:rsidP="00A921FE">
      <w:pPr>
        <w:jc w:val="both"/>
        <w:rPr>
          <w:rFonts w:ascii="Arial" w:hAnsi="Arial" w:cs="Arial"/>
          <w:sz w:val="20"/>
          <w:szCs w:val="20"/>
        </w:rPr>
      </w:pPr>
      <w:r w:rsidRPr="0018548D">
        <w:rPr>
          <w:rFonts w:ascii="Arial" w:hAnsi="Arial" w:cs="Arial"/>
          <w:sz w:val="20"/>
          <w:szCs w:val="20"/>
        </w:rPr>
        <w:t xml:space="preserve">Toutes ces informations confidentielles seront transmises aux personnels habilités </w:t>
      </w:r>
      <w:r w:rsidR="00DC50D2" w:rsidRPr="0018548D">
        <w:rPr>
          <w:rFonts w:ascii="Arial" w:hAnsi="Arial" w:cs="Arial"/>
          <w:sz w:val="20"/>
          <w:szCs w:val="20"/>
        </w:rPr>
        <w:t xml:space="preserve">Les Laboratoires </w:t>
      </w:r>
      <w:proofErr w:type="spellStart"/>
      <w:r w:rsidR="00DC50D2" w:rsidRPr="0018548D">
        <w:rPr>
          <w:rFonts w:ascii="Arial" w:hAnsi="Arial" w:cs="Arial"/>
          <w:sz w:val="20"/>
          <w:szCs w:val="20"/>
        </w:rPr>
        <w:t>Servier</w:t>
      </w:r>
      <w:proofErr w:type="spellEnd"/>
      <w:r w:rsidRPr="0018548D">
        <w:rPr>
          <w:rFonts w:ascii="Arial" w:hAnsi="Arial" w:cs="Arial"/>
          <w:sz w:val="20"/>
          <w:szCs w:val="20"/>
        </w:rPr>
        <w:t xml:space="preserve"> et ses éventuels sous-traitants</w:t>
      </w:r>
      <w:r w:rsidRPr="0018548D">
        <w:rPr>
          <w:rFonts w:ascii="Arial" w:hAnsi="Arial" w:cs="Arial"/>
          <w:sz w:val="20"/>
          <w:szCs w:val="20"/>
          <w:vertAlign w:val="superscript"/>
        </w:rPr>
        <w:footnoteReference w:id="1"/>
      </w:r>
      <w:r w:rsidRPr="0018548D">
        <w:rPr>
          <w:rFonts w:ascii="Arial" w:hAnsi="Arial" w:cs="Arial"/>
          <w:sz w:val="20"/>
          <w:szCs w:val="20"/>
        </w:rPr>
        <w:t xml:space="preserve"> .</w:t>
      </w:r>
    </w:p>
    <w:p w14:paraId="50210D78" w14:textId="4BB54394" w:rsidR="007839B9" w:rsidRPr="0018548D" w:rsidRDefault="007839B9" w:rsidP="00A921FE">
      <w:pPr>
        <w:jc w:val="both"/>
        <w:rPr>
          <w:rFonts w:ascii="Arial" w:hAnsi="Arial" w:cs="Arial"/>
          <w:sz w:val="20"/>
          <w:szCs w:val="20"/>
        </w:rPr>
      </w:pPr>
      <w:r w:rsidRPr="0018548D">
        <w:rPr>
          <w:rFonts w:ascii="Arial" w:hAnsi="Arial" w:cs="Arial"/>
          <w:sz w:val="20"/>
          <w:szCs w:val="20"/>
        </w:rPr>
        <w:t xml:space="preserve">Vos données pourront également être transmises au personnel habilité des autres sociétés du groupe </w:t>
      </w:r>
      <w:proofErr w:type="spellStart"/>
      <w:r w:rsidR="00635A03" w:rsidRPr="0018548D">
        <w:rPr>
          <w:rFonts w:ascii="Arial" w:hAnsi="Arial" w:cs="Arial"/>
          <w:sz w:val="20"/>
          <w:szCs w:val="20"/>
        </w:rPr>
        <w:t>Servier</w:t>
      </w:r>
      <w:proofErr w:type="spellEnd"/>
      <w:r w:rsidRPr="0018548D">
        <w:rPr>
          <w:rFonts w:ascii="Arial" w:hAnsi="Arial" w:cs="Arial"/>
          <w:sz w:val="20"/>
          <w:szCs w:val="20"/>
        </w:rPr>
        <w:t>.</w:t>
      </w:r>
    </w:p>
    <w:p w14:paraId="1F0E94F4" w14:textId="5C12A36A" w:rsidR="007839B9" w:rsidRPr="0018548D" w:rsidRDefault="007839B9" w:rsidP="00A921FE">
      <w:pPr>
        <w:jc w:val="both"/>
        <w:rPr>
          <w:rFonts w:ascii="Arial" w:hAnsi="Arial" w:cs="Arial"/>
          <w:sz w:val="20"/>
          <w:szCs w:val="20"/>
        </w:rPr>
      </w:pPr>
      <w:r w:rsidRPr="0018548D">
        <w:rPr>
          <w:rFonts w:ascii="Arial" w:hAnsi="Arial" w:cs="Arial"/>
          <w:sz w:val="20"/>
          <w:szCs w:val="20"/>
        </w:rPr>
        <w:lastRenderedPageBreak/>
        <w:t>Ces informations seront traitées uniquement pour les finalités décrites ci-dessus. Un rapport de ces informations appelé rapport de synthèse ainsi qu’un résumé de ce rapport sont transmis par</w:t>
      </w:r>
      <w:r w:rsidR="00635A03" w:rsidRPr="0018548D">
        <w:rPr>
          <w:rFonts w:ascii="Arial" w:hAnsi="Arial" w:cs="Arial"/>
          <w:sz w:val="20"/>
          <w:szCs w:val="20"/>
        </w:rPr>
        <w:t xml:space="preserve"> Les Laboratoires </w:t>
      </w:r>
      <w:proofErr w:type="spellStart"/>
      <w:r w:rsidR="00635A03" w:rsidRPr="0018548D">
        <w:rPr>
          <w:rFonts w:ascii="Arial" w:hAnsi="Arial" w:cs="Arial"/>
          <w:sz w:val="20"/>
          <w:szCs w:val="20"/>
        </w:rPr>
        <w:t>Servier</w:t>
      </w:r>
      <w:proofErr w:type="spellEnd"/>
      <w:r w:rsidRPr="0018548D">
        <w:rPr>
          <w:rFonts w:ascii="Arial" w:hAnsi="Arial" w:cs="Arial"/>
          <w:sz w:val="20"/>
          <w:szCs w:val="20"/>
        </w:rPr>
        <w:t xml:space="preserve"> à l</w:t>
      </w:r>
      <w:r w:rsidR="00635A03" w:rsidRPr="0018548D">
        <w:rPr>
          <w:rFonts w:ascii="Arial" w:hAnsi="Arial" w:cs="Arial"/>
          <w:sz w:val="20"/>
          <w:szCs w:val="20"/>
        </w:rPr>
        <w:t>’ANSM</w:t>
      </w:r>
      <w:r w:rsidRPr="0018548D">
        <w:rPr>
          <w:rFonts w:ascii="Arial" w:hAnsi="Arial" w:cs="Arial"/>
          <w:sz w:val="20"/>
          <w:szCs w:val="20"/>
        </w:rPr>
        <w:t xml:space="preserve"> ainsi qu’au centre régional de pharmacovigilance désigné pour assurer au niveau national le suivi </w:t>
      </w:r>
      <w:r w:rsidR="00376C0F" w:rsidRPr="0018548D">
        <w:rPr>
          <w:rFonts w:ascii="Arial" w:hAnsi="Arial" w:cs="Arial"/>
          <w:sz w:val="20"/>
          <w:szCs w:val="20"/>
        </w:rPr>
        <w:t>du cadre de prescription compassionnel</w:t>
      </w:r>
      <w:r w:rsidR="001E3EBC" w:rsidRPr="0018548D">
        <w:rPr>
          <w:rFonts w:ascii="Arial" w:hAnsi="Arial" w:cs="Arial"/>
          <w:sz w:val="20"/>
          <w:szCs w:val="20"/>
        </w:rPr>
        <w:t>le</w:t>
      </w:r>
      <w:r w:rsidRPr="0018548D">
        <w:rPr>
          <w:rFonts w:ascii="Arial" w:hAnsi="Arial" w:cs="Arial"/>
          <w:sz w:val="20"/>
          <w:szCs w:val="20"/>
        </w:rPr>
        <w:t>.</w:t>
      </w:r>
    </w:p>
    <w:p w14:paraId="0D751EC0" w14:textId="77777777" w:rsidR="007839B9" w:rsidRPr="0018548D" w:rsidRDefault="007839B9" w:rsidP="00A921FE">
      <w:pPr>
        <w:jc w:val="both"/>
        <w:rPr>
          <w:rFonts w:ascii="Arial" w:hAnsi="Arial" w:cs="Arial"/>
          <w:sz w:val="20"/>
          <w:szCs w:val="20"/>
        </w:rPr>
      </w:pPr>
      <w:r w:rsidRPr="0018548D">
        <w:rPr>
          <w:rFonts w:ascii="Arial" w:hAnsi="Arial" w:cs="Arial"/>
          <w:sz w:val="20"/>
          <w:szCs w:val="20"/>
        </w:rPr>
        <w:t>Le résumé de ces rapports est également susceptible d’être adressé aux médecins qui ont prescrit le médicament, aux pharmaciens qui l’ont délivré ainsi qu’aux centres antipoison.</w:t>
      </w:r>
    </w:p>
    <w:p w14:paraId="61295183" w14:textId="77777777" w:rsidR="007839B9" w:rsidRDefault="007839B9" w:rsidP="00A921FE">
      <w:pPr>
        <w:jc w:val="both"/>
        <w:rPr>
          <w:rFonts w:ascii="Arial" w:hAnsi="Arial" w:cs="Arial"/>
          <w:sz w:val="20"/>
          <w:szCs w:val="20"/>
        </w:rPr>
      </w:pPr>
      <w:r w:rsidRPr="0018548D">
        <w:rPr>
          <w:rFonts w:ascii="Arial" w:hAnsi="Arial" w:cs="Arial"/>
          <w:sz w:val="20"/>
          <w:szCs w:val="20"/>
        </w:rPr>
        <w:t>Cette synthèse, ce rapport et ce résumé ne comprendront aucune information permettant de vous identifier.</w:t>
      </w:r>
    </w:p>
    <w:p w14:paraId="18C032B9" w14:textId="77777777" w:rsidR="00AD7043" w:rsidRPr="0018548D" w:rsidRDefault="00AD7043" w:rsidP="00A921FE">
      <w:pPr>
        <w:jc w:val="both"/>
        <w:rPr>
          <w:rFonts w:ascii="Arial" w:hAnsi="Arial" w:cs="Arial"/>
          <w:sz w:val="20"/>
          <w:szCs w:val="20"/>
        </w:rPr>
      </w:pPr>
    </w:p>
    <w:p w14:paraId="544F32CC" w14:textId="62CFA1F4" w:rsidR="006A15A0" w:rsidRPr="006A15A0" w:rsidRDefault="00581A39" w:rsidP="0018548D">
      <w:r w:rsidRPr="0018548D">
        <w:rPr>
          <w:rFonts w:ascii="Arial" w:eastAsiaTheme="majorEastAsia" w:hAnsi="Arial" w:cs="Arial"/>
          <w:color w:val="2E74B5" w:themeColor="accent1" w:themeShade="BF"/>
          <w:sz w:val="20"/>
          <w:szCs w:val="20"/>
        </w:rPr>
        <w:t>Combien de temps sont conservées vos données ?</w:t>
      </w:r>
    </w:p>
    <w:p w14:paraId="033BD4A6" w14:textId="69C7EA09" w:rsidR="00CB677B" w:rsidRPr="00AD7043" w:rsidRDefault="006A15A0" w:rsidP="00CB677B">
      <w:pPr>
        <w:jc w:val="both"/>
        <w:rPr>
          <w:rFonts w:ascii="Arial" w:hAnsi="Arial" w:cs="Arial"/>
          <w:sz w:val="20"/>
          <w:szCs w:val="20"/>
        </w:rPr>
      </w:pPr>
      <w:r w:rsidRPr="0018548D">
        <w:rPr>
          <w:rFonts w:ascii="Arial" w:hAnsi="Arial" w:cs="Arial"/>
          <w:sz w:val="20"/>
          <w:szCs w:val="20"/>
        </w:rPr>
        <w:t>V</w:t>
      </w:r>
      <w:r w:rsidR="00CB677B" w:rsidRPr="00AD7043">
        <w:rPr>
          <w:rFonts w:ascii="Arial" w:hAnsi="Arial" w:cs="Arial"/>
          <w:sz w:val="20"/>
          <w:szCs w:val="20"/>
        </w:rPr>
        <w:t xml:space="preserve">os données personnelles sont conservées pendant une durée </w:t>
      </w:r>
      <w:sdt>
        <w:sdtPr>
          <w:rPr>
            <w:rFonts w:ascii="Arial" w:hAnsi="Arial" w:cs="Arial"/>
            <w:sz w:val="20"/>
            <w:szCs w:val="20"/>
          </w:rPr>
          <w:id w:val="-1155998041"/>
          <w:placeholder>
            <w:docPart w:val="024D0FE3F5D94FAC8FADAA0D83A0A2F5"/>
          </w:placeholder>
        </w:sdtPr>
        <w:sdtEndPr/>
        <w:sdtContent>
          <w:r w:rsidR="00CB677B" w:rsidRPr="0018548D">
            <w:rPr>
              <w:rFonts w:ascii="Arial" w:hAnsi="Arial" w:cs="Arial"/>
              <w:sz w:val="20"/>
              <w:szCs w:val="20"/>
            </w:rPr>
            <w:t xml:space="preserve">de </w:t>
          </w:r>
          <w:sdt>
            <w:sdtPr>
              <w:rPr>
                <w:rFonts w:ascii="Arial" w:hAnsi="Arial" w:cs="Arial"/>
                <w:sz w:val="20"/>
                <w:szCs w:val="20"/>
              </w:rPr>
              <w:id w:val="671768333"/>
              <w:placeholder>
                <w:docPart w:val="61E5A3F9482F4B208AAEA1712E2434A1"/>
              </w:placeholder>
            </w:sdtPr>
            <w:sdtEndPr/>
            <w:sdtContent>
              <w:sdt>
                <w:sdtPr>
                  <w:rPr>
                    <w:rFonts w:ascii="Arial" w:hAnsi="Arial" w:cs="Arial"/>
                    <w:sz w:val="20"/>
                    <w:szCs w:val="20"/>
                  </w:rPr>
                  <w:id w:val="-992405355"/>
                  <w:placeholder>
                    <w:docPart w:val="7742FC811A6440E387D3702F9A7E860C"/>
                  </w:placeholder>
                </w:sdtPr>
                <w:sdtEndPr/>
                <w:sdtContent>
                  <w:sdt>
                    <w:sdtPr>
                      <w:rPr>
                        <w:rFonts w:ascii="Arial" w:hAnsi="Arial" w:cs="Arial"/>
                        <w:sz w:val="20"/>
                        <w:szCs w:val="20"/>
                      </w:rPr>
                      <w:id w:val="1674840865"/>
                      <w:placeholder>
                        <w:docPart w:val="B28EF7E7311B424B84B8C424C5DD2F0F"/>
                      </w:placeholder>
                    </w:sdtPr>
                    <w:sdtEndPr/>
                    <w:sdtContent>
                      <w:r w:rsidR="00CB677B" w:rsidRPr="0018548D">
                        <w:rPr>
                          <w:rFonts w:ascii="Arial" w:hAnsi="Arial" w:cs="Arial"/>
                          <w:sz w:val="20"/>
                          <w:szCs w:val="20"/>
                        </w:rPr>
                        <w:t>deux ans suivant l’approbation par l</w:t>
                      </w:r>
                      <w:r w:rsidR="00CB677B" w:rsidRPr="00BE51E6">
                        <w:rPr>
                          <w:rFonts w:ascii="Arial" w:hAnsi="Arial" w:cs="Arial"/>
                          <w:sz w:val="20"/>
                          <w:szCs w:val="20"/>
                        </w:rPr>
                        <w:t xml:space="preserve">’ANSM, du résumé du dernier rapport de synthèse prévu à l’article R. 5121-76-6 du CSP </w:t>
                      </w:r>
                      <w:r w:rsidR="00CB677B" w:rsidRPr="0018548D">
                        <w:rPr>
                          <w:rFonts w:ascii="Arial" w:hAnsi="Arial" w:cs="Arial"/>
                          <w:sz w:val="20"/>
                          <w:szCs w:val="20"/>
                        </w:rPr>
                        <w:t xml:space="preserve"> </w:t>
                      </w:r>
                    </w:sdtContent>
                  </w:sdt>
                </w:sdtContent>
              </w:sdt>
            </w:sdtContent>
          </w:sdt>
        </w:sdtContent>
      </w:sdt>
      <w:r w:rsidR="00CB677B" w:rsidRPr="00AD7043">
        <w:rPr>
          <w:rFonts w:ascii="Arial" w:hAnsi="Arial" w:cs="Arial"/>
          <w:sz w:val="20"/>
          <w:szCs w:val="20"/>
        </w:rPr>
        <w:t xml:space="preserve">pour une utilisation active. Les données seront ensuite archivées en base intermédiaire durant </w:t>
      </w:r>
      <w:sdt>
        <w:sdtPr>
          <w:rPr>
            <w:rFonts w:ascii="Arial" w:hAnsi="Arial" w:cs="Arial"/>
            <w:sz w:val="20"/>
            <w:szCs w:val="20"/>
          </w:rPr>
          <w:id w:val="1019273938"/>
          <w:placeholder>
            <w:docPart w:val="778260E41F3B4E39AB9124826D51083D"/>
          </w:placeholder>
        </w:sdtPr>
        <w:sdtEndPr/>
        <w:sdtContent>
          <w:r w:rsidR="00CB677B" w:rsidRPr="0018548D">
            <w:rPr>
              <w:rFonts w:ascii="Arial" w:hAnsi="Arial" w:cs="Arial"/>
              <w:sz w:val="20"/>
              <w:szCs w:val="20"/>
            </w:rPr>
            <w:t xml:space="preserve">la durée  du cadre de prescription compassionnelle et pourront être conservées pour une période maximum de soixante-dix ans à compter de la date d'expiration du </w:t>
          </w:r>
          <w:r w:rsidR="00CB677B" w:rsidRPr="00BE51E6">
            <w:rPr>
              <w:rFonts w:ascii="Arial" w:hAnsi="Arial" w:cs="Arial"/>
              <w:sz w:val="20"/>
              <w:szCs w:val="20"/>
            </w:rPr>
            <w:t>cadre de prescription compassionnelle</w:t>
          </w:r>
        </w:sdtContent>
      </w:sdt>
      <w:r w:rsidR="00CB677B" w:rsidRPr="00AD7043">
        <w:rPr>
          <w:rFonts w:ascii="Arial" w:hAnsi="Arial" w:cs="Arial"/>
          <w:sz w:val="20"/>
          <w:szCs w:val="20"/>
        </w:rPr>
        <w:t>.</w:t>
      </w:r>
      <w:r w:rsidR="00CB677B" w:rsidRPr="0018548D">
        <w:rPr>
          <w:rFonts w:ascii="Arial" w:hAnsi="Arial" w:cs="Arial"/>
          <w:sz w:val="20"/>
          <w:szCs w:val="20"/>
        </w:rPr>
        <w:t xml:space="preserve"> </w:t>
      </w:r>
      <w:r w:rsidR="00CB677B" w:rsidRPr="00AD7043">
        <w:rPr>
          <w:rFonts w:ascii="Arial" w:hAnsi="Arial" w:cs="Arial"/>
          <w:sz w:val="20"/>
          <w:szCs w:val="20"/>
        </w:rPr>
        <w:t xml:space="preserve">À l’issue de ces délais, vos données seront supprimées ou </w:t>
      </w:r>
      <w:proofErr w:type="spellStart"/>
      <w:r w:rsidR="00CB677B" w:rsidRPr="00AD7043">
        <w:rPr>
          <w:rFonts w:ascii="Arial" w:hAnsi="Arial" w:cs="Arial"/>
          <w:sz w:val="20"/>
          <w:szCs w:val="20"/>
        </w:rPr>
        <w:t>anonymisées</w:t>
      </w:r>
      <w:proofErr w:type="spellEnd"/>
      <w:r w:rsidR="00CB677B" w:rsidRPr="00AD7043">
        <w:rPr>
          <w:rFonts w:ascii="Arial" w:hAnsi="Arial" w:cs="Arial"/>
          <w:sz w:val="20"/>
          <w:szCs w:val="20"/>
        </w:rPr>
        <w:t>.</w:t>
      </w:r>
    </w:p>
    <w:p w14:paraId="29598580" w14:textId="5C126E45" w:rsidR="00CB677B" w:rsidRPr="00AD7043" w:rsidRDefault="00CB677B" w:rsidP="00CB677B">
      <w:pPr>
        <w:jc w:val="both"/>
        <w:rPr>
          <w:rFonts w:ascii="Arial" w:hAnsi="Arial" w:cs="Arial"/>
          <w:sz w:val="20"/>
          <w:szCs w:val="20"/>
        </w:rPr>
      </w:pPr>
      <w:r w:rsidRPr="00BE51E6">
        <w:rPr>
          <w:rFonts w:ascii="Arial" w:hAnsi="Arial" w:cs="Arial"/>
          <w:sz w:val="20"/>
          <w:szCs w:val="20"/>
        </w:rPr>
        <w:t xml:space="preserve">Si aucune autorisation de mise sur le marché n'est accordée pour l’indication concernée, les données ne pourront pas être archivées en base intermédiaire au-delà d'une période de soixante-dix ans à compter de : - l'expiration de la décision de l'ANSM </w:t>
      </w:r>
      <w:r w:rsidR="008336BD">
        <w:rPr>
          <w:rFonts w:ascii="Arial" w:hAnsi="Arial" w:cs="Arial"/>
          <w:sz w:val="20"/>
          <w:szCs w:val="20"/>
        </w:rPr>
        <w:t>établissant</w:t>
      </w:r>
      <w:r w:rsidR="008336BD" w:rsidRPr="00BE51E6">
        <w:rPr>
          <w:rFonts w:ascii="Arial" w:hAnsi="Arial" w:cs="Arial"/>
          <w:sz w:val="20"/>
          <w:szCs w:val="20"/>
        </w:rPr>
        <w:t xml:space="preserve"> </w:t>
      </w:r>
      <w:r w:rsidRPr="00BE51E6">
        <w:rPr>
          <w:rFonts w:ascii="Arial" w:hAnsi="Arial" w:cs="Arial"/>
          <w:sz w:val="20"/>
          <w:szCs w:val="20"/>
        </w:rPr>
        <w:t>le cadre de prescription compassionnelle ; - la date de la décision de l'ANSM p</w:t>
      </w:r>
      <w:r w:rsidRPr="00AD7043">
        <w:rPr>
          <w:rFonts w:ascii="Arial" w:hAnsi="Arial" w:cs="Arial"/>
          <w:sz w:val="20"/>
          <w:szCs w:val="20"/>
        </w:rPr>
        <w:t>rononçant la suspension ou le retrait du cadre de prescription compassionnelle.</w:t>
      </w:r>
    </w:p>
    <w:p w14:paraId="6A6344E2" w14:textId="77777777" w:rsidR="00CB677B" w:rsidRDefault="00CB677B" w:rsidP="00CB677B">
      <w:pPr>
        <w:jc w:val="both"/>
        <w:rPr>
          <w:rFonts w:ascii="Arial" w:hAnsi="Arial" w:cs="Arial"/>
          <w:sz w:val="20"/>
          <w:szCs w:val="20"/>
        </w:rPr>
      </w:pPr>
      <w:r w:rsidRPr="00AD7043">
        <w:rPr>
          <w:rFonts w:ascii="Arial" w:hAnsi="Arial" w:cs="Arial"/>
          <w:sz w:val="20"/>
          <w:szCs w:val="20"/>
        </w:rPr>
        <w:t xml:space="preserve">À l’issue de ces délais, vos données seront supprimées ou </w:t>
      </w:r>
      <w:proofErr w:type="spellStart"/>
      <w:r w:rsidRPr="00AD7043">
        <w:rPr>
          <w:rFonts w:ascii="Arial" w:hAnsi="Arial" w:cs="Arial"/>
          <w:sz w:val="20"/>
          <w:szCs w:val="20"/>
        </w:rPr>
        <w:t>anonymisées</w:t>
      </w:r>
      <w:proofErr w:type="spellEnd"/>
      <w:r w:rsidRPr="00AD7043">
        <w:rPr>
          <w:rFonts w:ascii="Arial" w:hAnsi="Arial" w:cs="Arial"/>
          <w:sz w:val="20"/>
          <w:szCs w:val="20"/>
        </w:rPr>
        <w:t>.</w:t>
      </w:r>
    </w:p>
    <w:p w14:paraId="2066B422" w14:textId="77777777" w:rsidR="00AD7043" w:rsidRPr="0018548D" w:rsidRDefault="00AD7043" w:rsidP="00CB677B">
      <w:pPr>
        <w:jc w:val="both"/>
        <w:rPr>
          <w:rFonts w:ascii="Arial" w:hAnsi="Arial" w:cs="Arial"/>
          <w:sz w:val="20"/>
          <w:szCs w:val="20"/>
        </w:rPr>
      </w:pPr>
    </w:p>
    <w:p w14:paraId="5F1D0AF1" w14:textId="0C7BF530" w:rsidR="00FF2EC0" w:rsidRPr="0018548D" w:rsidRDefault="007839B9" w:rsidP="0018548D">
      <w:pPr>
        <w:rPr>
          <w:rFonts w:ascii="Arial" w:eastAsiaTheme="majorEastAsia" w:hAnsi="Arial" w:cs="Arial"/>
          <w:color w:val="2E74B5" w:themeColor="accent1" w:themeShade="BF"/>
          <w:sz w:val="20"/>
          <w:szCs w:val="20"/>
        </w:rPr>
      </w:pPr>
      <w:r w:rsidRPr="0018548D">
        <w:rPr>
          <w:rFonts w:ascii="Arial" w:eastAsiaTheme="majorEastAsia" w:hAnsi="Arial" w:cs="Arial"/>
          <w:color w:val="2E74B5" w:themeColor="accent1" w:themeShade="BF"/>
          <w:sz w:val="20"/>
          <w:szCs w:val="20"/>
        </w:rPr>
        <w:t>Quels sont vos droits et vos recours possibles ?</w:t>
      </w:r>
    </w:p>
    <w:p w14:paraId="5EC33F9E" w14:textId="68BA2B2B" w:rsidR="007839B9" w:rsidRPr="0018548D" w:rsidRDefault="007839B9" w:rsidP="00A921FE">
      <w:pPr>
        <w:jc w:val="both"/>
        <w:rPr>
          <w:rFonts w:ascii="Arial" w:hAnsi="Arial" w:cs="Arial"/>
          <w:sz w:val="20"/>
          <w:szCs w:val="20"/>
        </w:rPr>
      </w:pPr>
      <w:r w:rsidRPr="0018548D">
        <w:rPr>
          <w:rFonts w:ascii="Arial" w:hAnsi="Arial" w:cs="Arial"/>
          <w:sz w:val="20"/>
          <w:szCs w:val="20"/>
        </w:rPr>
        <w:t>Conformément à la réglementation applicable (en ce y compris le RGPD et la loi informatique et libertés), vous disposez, dans les cas prévus par la réglementation applicable, d’un droit d’accès à vos données à caractère personnel, d’un droit de rectification de ces données</w:t>
      </w:r>
      <w:r w:rsidR="008B3579" w:rsidRPr="0018548D">
        <w:rPr>
          <w:rFonts w:ascii="Arial" w:hAnsi="Arial" w:cs="Arial"/>
          <w:sz w:val="20"/>
          <w:szCs w:val="20"/>
        </w:rPr>
        <w:t xml:space="preserve"> et </w:t>
      </w:r>
      <w:r w:rsidRPr="0018548D">
        <w:rPr>
          <w:rFonts w:ascii="Arial" w:hAnsi="Arial" w:cs="Arial"/>
          <w:sz w:val="20"/>
          <w:szCs w:val="20"/>
        </w:rPr>
        <w:t>d’un droit visant à limiter le traitement de ces données</w:t>
      </w:r>
      <w:r w:rsidR="008B3579" w:rsidRPr="0018548D">
        <w:rPr>
          <w:rFonts w:ascii="Arial" w:hAnsi="Arial" w:cs="Arial"/>
          <w:sz w:val="20"/>
          <w:szCs w:val="20"/>
        </w:rPr>
        <w:t>.</w:t>
      </w:r>
    </w:p>
    <w:p w14:paraId="4916F8D9" w14:textId="3A979304" w:rsidR="00030538" w:rsidRPr="0018548D" w:rsidRDefault="00030538" w:rsidP="00A921FE">
      <w:pPr>
        <w:jc w:val="both"/>
        <w:rPr>
          <w:rFonts w:ascii="Arial" w:hAnsi="Arial" w:cs="Arial"/>
          <w:sz w:val="20"/>
          <w:szCs w:val="20"/>
        </w:rPr>
      </w:pPr>
      <w:r w:rsidRPr="0018548D">
        <w:rPr>
          <w:rFonts w:ascii="Arial" w:hAnsi="Arial" w:cs="Arial"/>
          <w:sz w:val="20"/>
          <w:szCs w:val="20"/>
        </w:rPr>
        <w:t xml:space="preserve">Vous êtes également le premier interlocuteur de votre patient </w:t>
      </w:r>
      <w:r w:rsidR="00B57EEB" w:rsidRPr="0018548D">
        <w:rPr>
          <w:rFonts w:ascii="Arial" w:hAnsi="Arial" w:cs="Arial"/>
          <w:sz w:val="20"/>
          <w:szCs w:val="20"/>
        </w:rPr>
        <w:t xml:space="preserve">pour faire valoir ses droits sur ses données à caractère personnel </w:t>
      </w:r>
      <w:r w:rsidR="004D5C48" w:rsidRPr="0018548D">
        <w:rPr>
          <w:rFonts w:ascii="Arial" w:hAnsi="Arial" w:cs="Arial"/>
          <w:sz w:val="20"/>
          <w:szCs w:val="20"/>
        </w:rPr>
        <w:t xml:space="preserve">(consultation, modification ou limitation du traitement des données personnelles) </w:t>
      </w:r>
      <w:r w:rsidR="00B57EEB" w:rsidRPr="0018548D">
        <w:rPr>
          <w:rFonts w:ascii="Arial" w:hAnsi="Arial" w:cs="Arial"/>
          <w:sz w:val="20"/>
          <w:szCs w:val="20"/>
        </w:rPr>
        <w:t xml:space="preserve">auprès des Laboratoires </w:t>
      </w:r>
      <w:proofErr w:type="spellStart"/>
      <w:r w:rsidR="00B57EEB" w:rsidRPr="0018548D">
        <w:rPr>
          <w:rFonts w:ascii="Arial" w:hAnsi="Arial" w:cs="Arial"/>
          <w:sz w:val="20"/>
          <w:szCs w:val="20"/>
        </w:rPr>
        <w:t>Servier</w:t>
      </w:r>
      <w:proofErr w:type="spellEnd"/>
      <w:r w:rsidR="00F4121D" w:rsidRPr="0018548D">
        <w:rPr>
          <w:rFonts w:ascii="Arial" w:hAnsi="Arial" w:cs="Arial"/>
          <w:sz w:val="20"/>
          <w:szCs w:val="20"/>
        </w:rPr>
        <w:t>.</w:t>
      </w:r>
    </w:p>
    <w:p w14:paraId="02D8932E" w14:textId="746757B6" w:rsidR="00E43670" w:rsidRPr="00BE51E6" w:rsidRDefault="007839B9" w:rsidP="00E43670">
      <w:pPr>
        <w:jc w:val="both"/>
        <w:rPr>
          <w:rFonts w:ascii="Arial" w:hAnsi="Arial" w:cs="Arial"/>
          <w:sz w:val="20"/>
          <w:szCs w:val="20"/>
        </w:rPr>
      </w:pPr>
      <w:r w:rsidRPr="0018548D">
        <w:rPr>
          <w:rFonts w:ascii="Arial" w:hAnsi="Arial" w:cs="Arial"/>
          <w:sz w:val="20"/>
          <w:szCs w:val="20"/>
        </w:rPr>
        <w:t xml:space="preserve">Pour exercer l’un de ces droits, vous pouvez contacter le délégué à la protection des données (DPO) </w:t>
      </w:r>
      <w:r w:rsidR="00E43670" w:rsidRPr="00AD7043">
        <w:rPr>
          <w:rFonts w:ascii="Arial" w:hAnsi="Arial" w:cs="Arial"/>
          <w:sz w:val="20"/>
          <w:szCs w:val="20"/>
        </w:rPr>
        <w:t xml:space="preserve">du laboratoire à l’adresse suivante </w:t>
      </w:r>
      <w:sdt>
        <w:sdtPr>
          <w:id w:val="476349378"/>
          <w:placeholder>
            <w:docPart w:val="C0A578E8D86E414C84BE8D87F2B7488C"/>
          </w:placeholder>
        </w:sdtPr>
        <w:sdtEndPr/>
        <w:sdtContent>
          <w:r w:rsidR="00E43670" w:rsidRPr="0018548D">
            <w:rPr>
              <w:rFonts w:ascii="Arial" w:hAnsi="Arial" w:cs="Arial"/>
              <w:sz w:val="20"/>
              <w:szCs w:val="20"/>
            </w:rPr>
            <w:t xml:space="preserve">par mail à: protectiondesdonnees@servier.com ou par courrier à l'attention du Délégué à la Protection des Données, Hervé FORTIN, Les Laboratoires </w:t>
          </w:r>
          <w:proofErr w:type="spellStart"/>
          <w:r w:rsidR="00E43670" w:rsidRPr="0018548D">
            <w:rPr>
              <w:rFonts w:ascii="Arial" w:hAnsi="Arial" w:cs="Arial"/>
              <w:sz w:val="20"/>
              <w:szCs w:val="20"/>
            </w:rPr>
            <w:t>Servier</w:t>
          </w:r>
          <w:proofErr w:type="spellEnd"/>
          <w:r w:rsidR="00E43670" w:rsidRPr="0018548D">
            <w:rPr>
              <w:rFonts w:ascii="Arial" w:hAnsi="Arial" w:cs="Arial"/>
              <w:sz w:val="20"/>
              <w:szCs w:val="20"/>
            </w:rPr>
            <w:t xml:space="preserve"> - 50, rue Carnot - 92284 Suresnes Cedex – France</w:t>
          </w:r>
        </w:sdtContent>
      </w:sdt>
      <w:r w:rsidR="00E43670" w:rsidRPr="00AD7043">
        <w:rPr>
          <w:rFonts w:ascii="Arial" w:hAnsi="Arial" w:cs="Arial"/>
          <w:sz w:val="20"/>
          <w:szCs w:val="20"/>
        </w:rPr>
        <w:t xml:space="preserve"> pour exercer ces droits, ce qui implique la transmission de votre identité au laboratoire.</w:t>
      </w:r>
    </w:p>
    <w:p w14:paraId="2ED66F68" w14:textId="047474C4" w:rsidR="0024379D" w:rsidRPr="00AD7043" w:rsidRDefault="007839B9" w:rsidP="0058190C">
      <w:pPr>
        <w:jc w:val="both"/>
        <w:rPr>
          <w:rFonts w:ascii="Arial" w:hAnsi="Arial" w:cs="Arial"/>
          <w:b/>
          <w:sz w:val="20"/>
          <w:szCs w:val="20"/>
        </w:rPr>
      </w:pPr>
      <w:r w:rsidRPr="0018548D">
        <w:rPr>
          <w:rFonts w:ascii="Arial" w:hAnsi="Arial" w:cs="Arial"/>
          <w:sz w:val="20"/>
          <w:szCs w:val="20"/>
        </w:rPr>
        <w:t xml:space="preserve">Vous pouvez également introduire une réclamation auprès de la Commission nationale de l’informatique et des libertés (CNIL) notamment sur son site internet </w:t>
      </w:r>
      <w:hyperlink r:id="rId31" w:history="1">
        <w:r w:rsidR="00BE51E6" w:rsidRPr="0026436F">
          <w:rPr>
            <w:rStyle w:val="Lienhypertexte"/>
            <w:rFonts w:ascii="Arial" w:hAnsi="Arial" w:cs="Arial"/>
            <w:sz w:val="20"/>
            <w:szCs w:val="20"/>
          </w:rPr>
          <w:t>https://www.cnil.fr/</w:t>
        </w:r>
      </w:hyperlink>
      <w:r w:rsidR="00AD7043">
        <w:rPr>
          <w:rFonts w:ascii="Arial" w:hAnsi="Arial" w:cs="Arial"/>
          <w:sz w:val="20"/>
          <w:szCs w:val="20"/>
        </w:rPr>
        <w:t xml:space="preserve">, </w:t>
      </w:r>
      <w:r w:rsidR="009A2CD2" w:rsidRPr="00603161">
        <w:rPr>
          <w:rFonts w:ascii="Arial" w:hAnsi="Arial" w:cs="Arial"/>
          <w:sz w:val="20"/>
          <w:szCs w:val="20"/>
        </w:rPr>
        <w:t>si vous estimez, après nous avoir contacté</w:t>
      </w:r>
      <w:r w:rsidR="008C5449" w:rsidRPr="00603161">
        <w:rPr>
          <w:rFonts w:ascii="Arial" w:hAnsi="Arial" w:cs="Arial"/>
          <w:sz w:val="20"/>
          <w:szCs w:val="20"/>
        </w:rPr>
        <w:t>s</w:t>
      </w:r>
      <w:r w:rsidR="009A2CD2" w:rsidRPr="00603161">
        <w:rPr>
          <w:rFonts w:ascii="Arial" w:hAnsi="Arial" w:cs="Arial"/>
          <w:sz w:val="20"/>
          <w:szCs w:val="20"/>
        </w:rPr>
        <w:t>, que vos droits sur vos données ne sont pas respectés.</w:t>
      </w:r>
    </w:p>
    <w:p w14:paraId="737CA6BE" w14:textId="77777777" w:rsidR="00597676" w:rsidRPr="00187211" w:rsidRDefault="00597676" w:rsidP="00893D43">
      <w:pPr>
        <w:jc w:val="both"/>
        <w:rPr>
          <w:rFonts w:ascii="Arial" w:hAnsi="Arial" w:cs="Arial"/>
          <w:b/>
          <w:sz w:val="20"/>
          <w:szCs w:val="20"/>
        </w:rPr>
      </w:pPr>
      <w:r w:rsidRPr="00187211">
        <w:rPr>
          <w:rFonts w:ascii="Arial" w:hAnsi="Arial" w:cs="Arial"/>
          <w:b/>
          <w:sz w:val="20"/>
          <w:szCs w:val="20"/>
        </w:rPr>
        <w:br w:type="page"/>
      </w:r>
    </w:p>
    <w:p w14:paraId="1015CF8C" w14:textId="77777777" w:rsidR="00597676" w:rsidRPr="00F07E4F" w:rsidRDefault="00693E0C" w:rsidP="00F07E4F">
      <w:pPr>
        <w:pStyle w:val="Titre2"/>
        <w:rPr>
          <w:rStyle w:val="lev"/>
          <w:rFonts w:ascii="Arial Narrow" w:hAnsi="Arial Narrow"/>
          <w:b w:val="0"/>
          <w:bCs w:val="0"/>
          <w:sz w:val="28"/>
          <w:szCs w:val="28"/>
        </w:rPr>
      </w:pPr>
      <w:bookmarkStart w:id="21" w:name="_Toc158129993"/>
      <w:r w:rsidRPr="00F07E4F">
        <w:rPr>
          <w:rStyle w:val="lev"/>
          <w:rFonts w:ascii="Arial Narrow" w:hAnsi="Arial Narrow"/>
          <w:b w:val="0"/>
          <w:bCs w:val="0"/>
          <w:sz w:val="28"/>
          <w:szCs w:val="28"/>
        </w:rPr>
        <w:lastRenderedPageBreak/>
        <w:t>ANNEXE</w:t>
      </w:r>
      <w:r w:rsidR="00597676" w:rsidRPr="00F07E4F">
        <w:rPr>
          <w:rStyle w:val="lev"/>
          <w:rFonts w:ascii="Arial Narrow" w:hAnsi="Arial Narrow"/>
          <w:b w:val="0"/>
          <w:bCs w:val="0"/>
          <w:sz w:val="28"/>
          <w:szCs w:val="28"/>
        </w:rPr>
        <w:t xml:space="preserve"> </w:t>
      </w:r>
      <w:r w:rsidR="00D651FB" w:rsidRPr="00F07E4F">
        <w:rPr>
          <w:rStyle w:val="lev"/>
          <w:rFonts w:ascii="Arial Narrow" w:hAnsi="Arial Narrow"/>
          <w:b w:val="0"/>
          <w:bCs w:val="0"/>
          <w:sz w:val="28"/>
          <w:szCs w:val="28"/>
        </w:rPr>
        <w:t>5</w:t>
      </w:r>
      <w:r w:rsidR="008534CB" w:rsidRPr="00F07E4F">
        <w:rPr>
          <w:rStyle w:val="lev"/>
          <w:rFonts w:ascii="Arial Narrow" w:hAnsi="Arial Narrow"/>
          <w:b w:val="0"/>
          <w:bCs w:val="0"/>
          <w:sz w:val="28"/>
          <w:szCs w:val="28"/>
        </w:rPr>
        <w:t> </w:t>
      </w:r>
      <w:r w:rsidR="005B3210" w:rsidRPr="00F07E4F">
        <w:rPr>
          <w:rStyle w:val="lev"/>
          <w:rFonts w:ascii="Arial Narrow" w:hAnsi="Arial Narrow"/>
          <w:b w:val="0"/>
          <w:bCs w:val="0"/>
          <w:sz w:val="28"/>
          <w:szCs w:val="28"/>
        </w:rPr>
        <w:t>:</w:t>
      </w:r>
      <w:r w:rsidR="00F65B11" w:rsidRPr="00F07E4F">
        <w:rPr>
          <w:rStyle w:val="lev"/>
          <w:rFonts w:ascii="Arial Narrow" w:hAnsi="Arial Narrow"/>
          <w:b w:val="0"/>
          <w:bCs w:val="0"/>
          <w:sz w:val="28"/>
          <w:szCs w:val="28"/>
        </w:rPr>
        <w:t xml:space="preserve"> </w:t>
      </w:r>
      <w:r w:rsidR="00C35D6A" w:rsidRPr="00F07E4F">
        <w:rPr>
          <w:rStyle w:val="lev"/>
          <w:rFonts w:ascii="Arial Narrow" w:hAnsi="Arial Narrow"/>
          <w:b w:val="0"/>
          <w:bCs w:val="0"/>
          <w:sz w:val="28"/>
          <w:szCs w:val="28"/>
        </w:rPr>
        <w:t>Rappel des modalités de déclaration des effets indésirables</w:t>
      </w:r>
      <w:bookmarkEnd w:id="21"/>
    </w:p>
    <w:p w14:paraId="2FC7DF8A" w14:textId="77777777" w:rsidR="00C35D6A" w:rsidRDefault="00C35D6A" w:rsidP="00597676">
      <w:pPr>
        <w:ind w:right="260"/>
        <w:jc w:val="center"/>
        <w:rPr>
          <w:rFonts w:ascii="Arial" w:hAnsi="Arial" w:cs="Arial"/>
          <w:sz w:val="20"/>
          <w:szCs w:val="20"/>
        </w:rPr>
      </w:pPr>
    </w:p>
    <w:p w14:paraId="21D77505"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Qui déclare ?</w:t>
      </w:r>
    </w:p>
    <w:p w14:paraId="61B10A05" w14:textId="77777777" w:rsidR="00C35D6A" w:rsidRDefault="00C35D6A" w:rsidP="008534CB">
      <w:pPr>
        <w:spacing w:line="240" w:lineRule="auto"/>
        <w:ind w:right="21"/>
        <w:jc w:val="both"/>
        <w:rPr>
          <w:rFonts w:ascii="Arial" w:eastAsia="Calibri" w:hAnsi="Arial" w:cs="Arial"/>
          <w:sz w:val="20"/>
        </w:rPr>
      </w:pPr>
      <w:r w:rsidRPr="00B23549">
        <w:rPr>
          <w:rFonts w:ascii="Arial" w:eastAsia="Calibri" w:hAnsi="Arial" w:cs="Arial"/>
          <w:sz w:val="20"/>
        </w:rPr>
        <w:t xml:space="preserve">Tout médecin, chirurgien-dentiste, sage-femme ou pharmacien ayant eu connaissance d’un effet </w:t>
      </w:r>
      <w:r w:rsidR="00732874" w:rsidRPr="00B23549">
        <w:rPr>
          <w:rFonts w:ascii="Arial" w:eastAsia="Calibri" w:hAnsi="Arial" w:cs="Arial"/>
          <w:sz w:val="20"/>
        </w:rPr>
        <w:t>indésirable susceptible</w:t>
      </w:r>
      <w:r w:rsidRPr="00B23549">
        <w:rPr>
          <w:rFonts w:ascii="Arial" w:eastAsia="Calibri" w:hAnsi="Arial" w:cs="Arial"/>
          <w:sz w:val="20"/>
        </w:rPr>
        <w:t xml:space="preserve"> d’être dû au médicament, doit en faire la déclaration. </w:t>
      </w:r>
    </w:p>
    <w:p w14:paraId="5FDA4D69" w14:textId="77777777" w:rsidR="00C35D6A" w:rsidRPr="00C35D6A" w:rsidRDefault="00C35D6A" w:rsidP="008534CB">
      <w:pPr>
        <w:spacing w:line="240" w:lineRule="auto"/>
        <w:ind w:right="21"/>
        <w:jc w:val="both"/>
        <w:rPr>
          <w:rFonts w:ascii="Arial" w:eastAsia="Calibri" w:hAnsi="Arial" w:cs="Arial"/>
          <w:sz w:val="20"/>
        </w:rPr>
      </w:pPr>
      <w:r w:rsidRPr="00B23549">
        <w:rPr>
          <w:rFonts w:ascii="Arial" w:hAnsi="Arial" w:cs="Arial"/>
          <w:sz w:val="20"/>
          <w:szCs w:val="20"/>
        </w:rPr>
        <w:t>Les autres profe</w:t>
      </w:r>
      <w:r w:rsidR="005241F1">
        <w:rPr>
          <w:rFonts w:ascii="Arial" w:hAnsi="Arial" w:cs="Arial"/>
          <w:sz w:val="20"/>
          <w:szCs w:val="20"/>
        </w:rPr>
        <w:t xml:space="preserve">ssionnels de santé, </w:t>
      </w:r>
      <w:r w:rsidRPr="00B23549">
        <w:rPr>
          <w:rFonts w:ascii="Arial" w:hAnsi="Arial" w:cs="Arial"/>
          <w:sz w:val="20"/>
          <w:szCs w:val="20"/>
        </w:rPr>
        <w:t>peuvent également déclarer tout effet indésirable suspecté d'être dû au médicament</w:t>
      </w:r>
      <w:r w:rsidR="00D03581">
        <w:rPr>
          <w:rFonts w:ascii="Arial" w:hAnsi="Arial" w:cs="Arial"/>
          <w:sz w:val="20"/>
          <w:szCs w:val="20"/>
        </w:rPr>
        <w:t>,</w:t>
      </w:r>
      <w:r w:rsidRPr="00B23549">
        <w:rPr>
          <w:rFonts w:ascii="Arial" w:hAnsi="Arial" w:cs="Arial"/>
          <w:sz w:val="20"/>
          <w:szCs w:val="20"/>
        </w:rPr>
        <w:t xml:space="preserve"> dont ils ont connaissance.</w:t>
      </w:r>
    </w:p>
    <w:p w14:paraId="54D8AF0D" w14:textId="77777777" w:rsidR="002A79D5" w:rsidRDefault="00732874" w:rsidP="002A79D5">
      <w:pPr>
        <w:ind w:right="21"/>
        <w:jc w:val="both"/>
        <w:rPr>
          <w:rFonts w:ascii="Arial" w:eastAsia="Calibri" w:hAnsi="Arial" w:cs="Arial"/>
          <w:sz w:val="20"/>
        </w:rPr>
      </w:pPr>
      <w:r w:rsidRPr="002A79D5">
        <w:rPr>
          <w:rFonts w:ascii="Arial" w:eastAsia="Calibri" w:hAnsi="Arial" w:cs="Arial"/>
          <w:sz w:val="20"/>
        </w:rPr>
        <w:t>En</w:t>
      </w:r>
      <w:r w:rsidR="002A79D5" w:rsidRPr="002A79D5">
        <w:rPr>
          <w:rFonts w:ascii="Arial" w:eastAsia="Calibri" w:hAnsi="Arial" w:cs="Arial"/>
          <w:sz w:val="20"/>
        </w:rPr>
        <w:t xml:space="preserve"> outre, les professionnels de santé sont encouragés à déclarer </w:t>
      </w:r>
      <w:r w:rsidR="002A79D5">
        <w:rPr>
          <w:rFonts w:ascii="Arial" w:eastAsia="Calibri" w:hAnsi="Arial" w:cs="Arial"/>
          <w:sz w:val="20"/>
        </w:rPr>
        <w:t>toute situation particulière</w:t>
      </w:r>
      <w:r w:rsidR="00841BF1">
        <w:rPr>
          <w:rFonts w:ascii="Arial" w:eastAsia="Calibri" w:hAnsi="Arial" w:cs="Arial"/>
          <w:sz w:val="20"/>
        </w:rPr>
        <w:t xml:space="preserve"> </w:t>
      </w:r>
      <w:r w:rsidR="00841BF1">
        <w:rPr>
          <w:rFonts w:ascii="Arial" w:hAnsi="Arial" w:cs="Arial"/>
          <w:sz w:val="20"/>
          <w:szCs w:val="20"/>
        </w:rPr>
        <w:t>(cf</w:t>
      </w:r>
      <w:r w:rsidR="00891E34">
        <w:rPr>
          <w:rFonts w:ascii="Arial" w:hAnsi="Arial" w:cs="Arial"/>
          <w:sz w:val="20"/>
          <w:szCs w:val="20"/>
        </w:rPr>
        <w:t>.</w:t>
      </w:r>
      <w:r w:rsidR="00841BF1">
        <w:rPr>
          <w:rFonts w:ascii="Arial" w:hAnsi="Arial" w:cs="Arial"/>
          <w:sz w:val="20"/>
          <w:szCs w:val="20"/>
        </w:rPr>
        <w:t xml:space="preserve"> paragraphe ci-dessous « Que déclarer ? »)</w:t>
      </w:r>
      <w:r w:rsidR="002A79D5">
        <w:rPr>
          <w:rFonts w:ascii="Arial" w:eastAsia="Calibri" w:hAnsi="Arial" w:cs="Arial"/>
          <w:sz w:val="20"/>
        </w:rPr>
        <w:t>.</w:t>
      </w:r>
    </w:p>
    <w:p w14:paraId="17C073DF" w14:textId="77777777" w:rsidR="00C35D6A" w:rsidRDefault="00C35D6A" w:rsidP="00CE72F6">
      <w:pPr>
        <w:ind w:right="21"/>
        <w:jc w:val="both"/>
        <w:rPr>
          <w:rFonts w:ascii="Arial" w:eastAsia="Calibri" w:hAnsi="Arial" w:cs="Arial"/>
          <w:sz w:val="20"/>
        </w:rPr>
      </w:pPr>
      <w:r w:rsidRPr="00B23549">
        <w:rPr>
          <w:rFonts w:ascii="Arial" w:eastAsia="Calibri" w:hAnsi="Arial" w:cs="Arial"/>
          <w:sz w:val="20"/>
        </w:rPr>
        <w:t>L</w:t>
      </w:r>
      <w:r w:rsidR="005241F1">
        <w:rPr>
          <w:rFonts w:ascii="Arial" w:eastAsia="Calibri" w:hAnsi="Arial" w:cs="Arial"/>
          <w:sz w:val="20"/>
        </w:rPr>
        <w:t>e patient</w:t>
      </w:r>
      <w:r w:rsidRPr="00B23549">
        <w:rPr>
          <w:rFonts w:ascii="Arial" w:eastAsia="Calibri" w:hAnsi="Arial" w:cs="Arial"/>
          <w:sz w:val="20"/>
        </w:rPr>
        <w:t xml:space="preserve"> ou son représentant légal ou la personne de confiance qu’il a désignée ou les associations agréées que pourrait solliciter l</w:t>
      </w:r>
      <w:r w:rsidR="005241F1">
        <w:rPr>
          <w:rFonts w:ascii="Arial" w:eastAsia="Calibri" w:hAnsi="Arial" w:cs="Arial"/>
          <w:sz w:val="20"/>
        </w:rPr>
        <w:t>e</w:t>
      </w:r>
      <w:r w:rsidRPr="00B23549">
        <w:rPr>
          <w:rFonts w:ascii="Arial" w:eastAsia="Calibri" w:hAnsi="Arial" w:cs="Arial"/>
          <w:sz w:val="20"/>
        </w:rPr>
        <w:t xml:space="preserve"> </w:t>
      </w:r>
      <w:r w:rsidR="005241F1">
        <w:rPr>
          <w:rFonts w:ascii="Arial" w:eastAsia="Calibri" w:hAnsi="Arial" w:cs="Arial"/>
          <w:sz w:val="20"/>
        </w:rPr>
        <w:t xml:space="preserve">patient peut </w:t>
      </w:r>
      <w:r w:rsidR="005241F1" w:rsidRPr="00B23549">
        <w:rPr>
          <w:rFonts w:ascii="Arial" w:hAnsi="Arial" w:cs="Arial"/>
          <w:sz w:val="20"/>
          <w:szCs w:val="20"/>
        </w:rPr>
        <w:t>déclarer</w:t>
      </w:r>
      <w:r w:rsidR="005241F1">
        <w:rPr>
          <w:rFonts w:ascii="Arial" w:hAnsi="Arial" w:cs="Arial"/>
          <w:sz w:val="20"/>
          <w:szCs w:val="20"/>
        </w:rPr>
        <w:t xml:space="preserve"> les effets i</w:t>
      </w:r>
      <w:r w:rsidR="005241F1" w:rsidRPr="00B23549">
        <w:rPr>
          <w:rFonts w:ascii="Arial" w:hAnsi="Arial" w:cs="Arial"/>
          <w:sz w:val="20"/>
          <w:szCs w:val="20"/>
        </w:rPr>
        <w:t>ndésirable</w:t>
      </w:r>
      <w:r w:rsidR="005241F1">
        <w:rPr>
          <w:rFonts w:ascii="Arial" w:hAnsi="Arial" w:cs="Arial"/>
          <w:sz w:val="20"/>
          <w:szCs w:val="20"/>
        </w:rPr>
        <w:t>s/ situations particulières</w:t>
      </w:r>
      <w:r w:rsidR="007420A2">
        <w:rPr>
          <w:rFonts w:ascii="Arial" w:hAnsi="Arial" w:cs="Arial"/>
          <w:sz w:val="20"/>
          <w:szCs w:val="20"/>
        </w:rPr>
        <w:t xml:space="preserve"> (cf</w:t>
      </w:r>
      <w:r w:rsidR="00891E34">
        <w:rPr>
          <w:rFonts w:ascii="Arial" w:hAnsi="Arial" w:cs="Arial"/>
          <w:sz w:val="20"/>
          <w:szCs w:val="20"/>
        </w:rPr>
        <w:t>.</w:t>
      </w:r>
      <w:r w:rsidR="007420A2">
        <w:rPr>
          <w:rFonts w:ascii="Arial" w:hAnsi="Arial" w:cs="Arial"/>
          <w:sz w:val="20"/>
          <w:szCs w:val="20"/>
        </w:rPr>
        <w:t xml:space="preserve"> paragraphe ci-dessous</w:t>
      </w:r>
      <w:r w:rsidR="005D5849">
        <w:rPr>
          <w:rFonts w:ascii="Arial" w:hAnsi="Arial" w:cs="Arial"/>
          <w:sz w:val="20"/>
          <w:szCs w:val="20"/>
        </w:rPr>
        <w:t xml:space="preserve"> « Que déclarer ? »</w:t>
      </w:r>
      <w:r w:rsidR="007420A2">
        <w:rPr>
          <w:rFonts w:ascii="Arial" w:hAnsi="Arial" w:cs="Arial"/>
          <w:sz w:val="20"/>
          <w:szCs w:val="20"/>
        </w:rPr>
        <w:t>)</w:t>
      </w:r>
      <w:r w:rsidR="005241F1">
        <w:rPr>
          <w:rFonts w:ascii="Arial" w:hAnsi="Arial" w:cs="Arial"/>
          <w:sz w:val="20"/>
          <w:szCs w:val="20"/>
        </w:rPr>
        <w:t xml:space="preserve"> qu’il, ou son entourage, suspecte d’être liés à l’utilisation du médicament</w:t>
      </w:r>
      <w:r>
        <w:rPr>
          <w:rFonts w:ascii="Arial" w:eastAsia="Calibri" w:hAnsi="Arial" w:cs="Arial"/>
          <w:sz w:val="20"/>
        </w:rPr>
        <w:t>.</w:t>
      </w:r>
    </w:p>
    <w:p w14:paraId="4D29E5F0" w14:textId="77777777" w:rsidR="00C35D6A" w:rsidRDefault="00C35D6A" w:rsidP="008534CB">
      <w:pPr>
        <w:ind w:right="260"/>
        <w:jc w:val="both"/>
        <w:rPr>
          <w:rFonts w:ascii="Arial" w:eastAsia="Calibri" w:hAnsi="Arial" w:cs="Arial"/>
          <w:sz w:val="20"/>
        </w:rPr>
      </w:pPr>
    </w:p>
    <w:p w14:paraId="5B66FD4E"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Que déclarer ? </w:t>
      </w:r>
    </w:p>
    <w:p w14:paraId="1910805D" w14:textId="77777777" w:rsidR="008D5B2B" w:rsidRPr="001F1809" w:rsidRDefault="008D5B2B" w:rsidP="008534CB">
      <w:pPr>
        <w:jc w:val="both"/>
        <w:rPr>
          <w:rFonts w:ascii="Arial" w:hAnsi="Arial" w:cs="Arial"/>
          <w:sz w:val="20"/>
          <w:szCs w:val="20"/>
        </w:rPr>
      </w:pPr>
      <w:r w:rsidRPr="001F1809">
        <w:rPr>
          <w:rFonts w:ascii="Arial" w:hAnsi="Arial" w:cs="Arial"/>
          <w:sz w:val="20"/>
          <w:szCs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29194043" w14:textId="77777777" w:rsidR="008D5B2B" w:rsidRPr="005D5849" w:rsidRDefault="008D5B2B" w:rsidP="008534CB">
      <w:pPr>
        <w:jc w:val="both"/>
        <w:rPr>
          <w:rFonts w:ascii="Arial" w:hAnsi="Arial" w:cs="Arial"/>
          <w:sz w:val="20"/>
          <w:szCs w:val="20"/>
        </w:rPr>
      </w:pPr>
      <w:r w:rsidRPr="001F1809">
        <w:rPr>
          <w:rFonts w:ascii="Arial" w:hAnsi="Arial" w:cs="Arial"/>
          <w:sz w:val="20"/>
          <w:szCs w:val="20"/>
        </w:rPr>
        <w:t xml:space="preserve">En outre, il convient également de </w:t>
      </w:r>
      <w:r w:rsidRPr="005D5849">
        <w:rPr>
          <w:rFonts w:ascii="Arial" w:hAnsi="Arial" w:cs="Arial"/>
          <w:sz w:val="20"/>
          <w:szCs w:val="20"/>
        </w:rPr>
        <w:t>déclarer toute situation particulière :</w:t>
      </w:r>
    </w:p>
    <w:p w14:paraId="48C300F6"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erreur médicamenteuse sans effet indésirable, qu’elle soit avérée, potentielle ou latente, </w:t>
      </w:r>
    </w:p>
    <w:p w14:paraId="7C08C72A"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77CD8260"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 xml:space="preserve">toute suspicion de transmission d’agents infectieux liée à un médicament ou à un produit, </w:t>
      </w:r>
    </w:p>
    <w:p w14:paraId="220FA147" w14:textId="77777777" w:rsidR="008D5B2B" w:rsidRPr="005D5849"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toute exposition à un médicament au cours de la grossesse ou de l’allaitement sans survenue d’effet indésirable ;</w:t>
      </w:r>
    </w:p>
    <w:p w14:paraId="4CAAD2C5" w14:textId="77777777" w:rsidR="008D5B2B" w:rsidRPr="005D5849" w:rsidRDefault="008D5B2B" w:rsidP="008D5B2B">
      <w:pPr>
        <w:pStyle w:val="Paragraphedeliste"/>
        <w:numPr>
          <w:ilvl w:val="0"/>
          <w:numId w:val="10"/>
        </w:numPr>
        <w:spacing w:before="40" w:after="20" w:line="288" w:lineRule="auto"/>
        <w:contextualSpacing w:val="0"/>
        <w:jc w:val="both"/>
        <w:rPr>
          <w:rFonts w:ascii="Arial" w:hAnsi="Arial" w:cs="Arial"/>
          <w:sz w:val="20"/>
          <w:szCs w:val="20"/>
        </w:rPr>
      </w:pPr>
      <w:r w:rsidRPr="005D5849">
        <w:rPr>
          <w:rFonts w:ascii="Arial" w:hAnsi="Arial" w:cs="Arial"/>
          <w:sz w:val="20"/>
          <w:szCs w:val="20"/>
        </w:rPr>
        <w:t>toute situation jugée pertinente de déclarer.</w:t>
      </w:r>
    </w:p>
    <w:p w14:paraId="5064AF53" w14:textId="77777777" w:rsidR="00C35D6A" w:rsidRPr="001F1809" w:rsidRDefault="00C35D6A" w:rsidP="00C35D6A">
      <w:pPr>
        <w:ind w:right="260"/>
        <w:jc w:val="both"/>
        <w:rPr>
          <w:rFonts w:ascii="Arial" w:eastAsia="Calibri" w:hAnsi="Arial" w:cs="Arial"/>
          <w:sz w:val="20"/>
          <w:szCs w:val="20"/>
        </w:rPr>
      </w:pPr>
    </w:p>
    <w:p w14:paraId="41A6E23D"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Quand déclarer ?</w:t>
      </w:r>
    </w:p>
    <w:p w14:paraId="3A4204E5" w14:textId="77777777" w:rsidR="00C35D6A" w:rsidRPr="001F1809" w:rsidRDefault="00C35D6A" w:rsidP="00E007A3">
      <w:pPr>
        <w:adjustRightInd w:val="0"/>
        <w:spacing w:before="120" w:after="200" w:line="276" w:lineRule="auto"/>
        <w:ind w:right="21"/>
        <w:jc w:val="both"/>
        <w:rPr>
          <w:rFonts w:ascii="Arial" w:eastAsia="Calibri" w:hAnsi="Arial" w:cs="Arial"/>
          <w:sz w:val="20"/>
          <w:szCs w:val="20"/>
        </w:rPr>
      </w:pPr>
      <w:r w:rsidRPr="001F1809">
        <w:rPr>
          <w:rFonts w:ascii="Arial" w:eastAsia="Calibri" w:hAnsi="Arial" w:cs="Arial"/>
          <w:sz w:val="20"/>
          <w:szCs w:val="20"/>
        </w:rPr>
        <w:t>Tous les effets indésirables</w:t>
      </w:r>
      <w:r w:rsidR="008D5B2B" w:rsidRPr="001F1809">
        <w:rPr>
          <w:rFonts w:ascii="Arial" w:eastAsia="Calibri" w:hAnsi="Arial" w:cs="Arial"/>
          <w:sz w:val="20"/>
          <w:szCs w:val="20"/>
        </w:rPr>
        <w:t>/</w:t>
      </w:r>
      <w:r w:rsidR="008D5B2B" w:rsidRPr="001F1809">
        <w:rPr>
          <w:rFonts w:ascii="Arial" w:hAnsi="Arial" w:cs="Arial"/>
          <w:sz w:val="20"/>
          <w:szCs w:val="20"/>
        </w:rPr>
        <w:t xml:space="preserve"> situations particulières </w:t>
      </w:r>
      <w:r w:rsidRPr="001F1809">
        <w:rPr>
          <w:rFonts w:ascii="Arial" w:eastAsia="Calibri" w:hAnsi="Arial" w:cs="Arial"/>
          <w:sz w:val="20"/>
          <w:szCs w:val="20"/>
        </w:rPr>
        <w:t>doivent être déclarés dès que le professionnel de santé o</w:t>
      </w:r>
      <w:r w:rsidR="002D1081" w:rsidRPr="001F1809">
        <w:rPr>
          <w:rFonts w:ascii="Arial" w:eastAsia="Calibri" w:hAnsi="Arial" w:cs="Arial"/>
          <w:sz w:val="20"/>
          <w:szCs w:val="20"/>
        </w:rPr>
        <w:t>u le patient</w:t>
      </w:r>
      <w:r w:rsidRPr="001F1809">
        <w:rPr>
          <w:rFonts w:ascii="Arial" w:eastAsia="Calibri" w:hAnsi="Arial" w:cs="Arial"/>
          <w:sz w:val="20"/>
          <w:szCs w:val="20"/>
        </w:rPr>
        <w:t xml:space="preserve"> en a connaissance.</w:t>
      </w:r>
    </w:p>
    <w:p w14:paraId="11C28AA7" w14:textId="77777777" w:rsidR="00C35D6A" w:rsidRPr="001F1809" w:rsidRDefault="00C35D6A" w:rsidP="00C35D6A">
      <w:pPr>
        <w:ind w:right="260"/>
        <w:jc w:val="both"/>
        <w:rPr>
          <w:rFonts w:ascii="Arial" w:hAnsi="Arial" w:cs="Arial"/>
          <w:sz w:val="20"/>
          <w:szCs w:val="20"/>
          <w:u w:val="single"/>
        </w:rPr>
      </w:pPr>
    </w:p>
    <w:p w14:paraId="6F4DEAC1" w14:textId="77777777" w:rsidR="00C35D6A" w:rsidRPr="00F07E4F" w:rsidRDefault="00C35D6A" w:rsidP="00F07E4F">
      <w:pPr>
        <w:rPr>
          <w:rFonts w:ascii="Arial" w:hAnsi="Arial" w:cs="Arial"/>
          <w:color w:val="2E74B5" w:themeColor="accent1" w:themeShade="BF"/>
          <w:sz w:val="20"/>
        </w:rPr>
      </w:pPr>
      <w:r w:rsidRPr="00F07E4F">
        <w:rPr>
          <w:rFonts w:ascii="Arial" w:hAnsi="Arial" w:cs="Arial"/>
          <w:color w:val="2E74B5" w:themeColor="accent1" w:themeShade="BF"/>
          <w:sz w:val="20"/>
        </w:rPr>
        <w:t>Comment</w:t>
      </w:r>
      <w:r w:rsidR="008D5B2B" w:rsidRPr="00F07E4F">
        <w:rPr>
          <w:rFonts w:ascii="Arial" w:hAnsi="Arial" w:cs="Arial"/>
          <w:color w:val="2E74B5" w:themeColor="accent1" w:themeShade="BF"/>
          <w:sz w:val="20"/>
        </w:rPr>
        <w:t xml:space="preserve"> et à qui </w:t>
      </w:r>
      <w:r w:rsidRPr="00F07E4F">
        <w:rPr>
          <w:rFonts w:ascii="Arial" w:hAnsi="Arial" w:cs="Arial"/>
          <w:color w:val="2E74B5" w:themeColor="accent1" w:themeShade="BF"/>
          <w:sz w:val="20"/>
        </w:rPr>
        <w:t>déclarer ?</w:t>
      </w:r>
    </w:p>
    <w:p w14:paraId="1B33CFE6" w14:textId="77777777" w:rsidR="00C35D6A" w:rsidRPr="001F1809" w:rsidRDefault="00C35D6A" w:rsidP="00C35D6A">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after="200" w:line="276" w:lineRule="auto"/>
        <w:ind w:left="720" w:right="-546"/>
        <w:jc w:val="both"/>
        <w:rPr>
          <w:rFonts w:ascii="Arial" w:eastAsia="Calibri" w:hAnsi="Arial" w:cs="Arial"/>
          <w:sz w:val="20"/>
          <w:szCs w:val="20"/>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professionnels de santé :</w:t>
      </w:r>
    </w:p>
    <w:p w14:paraId="2DBB5FAE" w14:textId="77777777" w:rsidR="00C35D6A" w:rsidRDefault="00C35D6A" w:rsidP="00C35D6A">
      <w:pPr>
        <w:ind w:left="709" w:right="260"/>
        <w:jc w:val="both"/>
        <w:rPr>
          <w:rFonts w:ascii="Arial" w:eastAsia="Calibri" w:hAnsi="Arial" w:cs="Arial"/>
          <w:sz w:val="20"/>
          <w:szCs w:val="20"/>
        </w:rPr>
      </w:pPr>
      <w:r w:rsidRPr="001F1809">
        <w:rPr>
          <w:rFonts w:ascii="Arial" w:eastAsia="Calibri" w:hAnsi="Arial" w:cs="Arial"/>
          <w:sz w:val="20"/>
          <w:szCs w:val="20"/>
        </w:rPr>
        <w:t xml:space="preserve">La déclaration se fait </w:t>
      </w:r>
      <w:r w:rsidR="003735EC">
        <w:rPr>
          <w:rFonts w:ascii="Arial" w:eastAsia="Calibri" w:hAnsi="Arial" w:cs="Arial"/>
          <w:sz w:val="20"/>
          <w:szCs w:val="20"/>
        </w:rPr>
        <w:t xml:space="preserve">préférentiellement </w:t>
      </w:r>
      <w:r w:rsidRPr="001F1809">
        <w:rPr>
          <w:rFonts w:ascii="Arial" w:eastAsia="Calibri" w:hAnsi="Arial" w:cs="Arial"/>
          <w:sz w:val="20"/>
          <w:szCs w:val="20"/>
        </w:rPr>
        <w:t xml:space="preserve">directement sur le </w:t>
      </w:r>
      <w:r w:rsidR="008D5B2B" w:rsidRPr="001F1809">
        <w:rPr>
          <w:rFonts w:ascii="Arial" w:eastAsia="Calibri" w:hAnsi="Arial" w:cs="Arial"/>
          <w:sz w:val="20"/>
          <w:szCs w:val="20"/>
        </w:rPr>
        <w:t>portail de signalement </w:t>
      </w:r>
      <w:r w:rsidRPr="001F1809">
        <w:rPr>
          <w:rFonts w:ascii="Arial" w:eastAsia="Calibri" w:hAnsi="Arial" w:cs="Arial"/>
          <w:sz w:val="20"/>
          <w:szCs w:val="20"/>
        </w:rPr>
        <w:t xml:space="preserve">: </w:t>
      </w:r>
      <w:r w:rsidRPr="009171FC">
        <w:rPr>
          <w:rFonts w:ascii="Arial" w:eastAsia="Calibri" w:hAnsi="Arial" w:cs="Arial"/>
          <w:color w:val="0000FF"/>
          <w:sz w:val="20"/>
          <w:szCs w:val="20"/>
          <w:u w:val="single"/>
        </w:rPr>
        <w:t>signalement.social-sante.gouv.fr/</w:t>
      </w:r>
      <w:r w:rsidRPr="009171FC">
        <w:rPr>
          <w:rFonts w:ascii="Arial" w:eastAsia="Calibri" w:hAnsi="Arial" w:cs="Arial"/>
          <w:sz w:val="20"/>
          <w:szCs w:val="20"/>
        </w:rPr>
        <w:t>).</w:t>
      </w:r>
      <w:r w:rsidRPr="001F1809">
        <w:rPr>
          <w:rFonts w:ascii="Arial" w:eastAsia="Calibri" w:hAnsi="Arial" w:cs="Arial"/>
          <w:sz w:val="20"/>
          <w:szCs w:val="20"/>
        </w:rPr>
        <w:t xml:space="preserve"> La déclaration doit clairement indiquer que la prescription a été faite dans </w:t>
      </w:r>
      <w:r w:rsidR="00536FC7">
        <w:rPr>
          <w:rFonts w:ascii="Arial" w:eastAsia="Calibri" w:hAnsi="Arial" w:cs="Arial"/>
          <w:sz w:val="20"/>
          <w:szCs w:val="20"/>
        </w:rPr>
        <w:t>le contexte d’</w:t>
      </w:r>
      <w:r w:rsidR="002D1081" w:rsidRPr="001F1809">
        <w:rPr>
          <w:rFonts w:ascii="Arial" w:eastAsia="Calibri" w:hAnsi="Arial" w:cs="Arial"/>
          <w:sz w:val="20"/>
          <w:szCs w:val="20"/>
        </w:rPr>
        <w:t>un</w:t>
      </w:r>
      <w:r w:rsidRPr="001F1809">
        <w:rPr>
          <w:rFonts w:ascii="Arial" w:eastAsia="Calibri" w:hAnsi="Arial" w:cs="Arial"/>
          <w:sz w:val="20"/>
          <w:szCs w:val="20"/>
        </w:rPr>
        <w:t xml:space="preserve"> cadre </w:t>
      </w:r>
      <w:r w:rsidR="002D1081" w:rsidRPr="001F1809">
        <w:rPr>
          <w:rFonts w:ascii="Arial" w:eastAsia="Calibri" w:hAnsi="Arial" w:cs="Arial"/>
          <w:sz w:val="20"/>
          <w:szCs w:val="20"/>
        </w:rPr>
        <w:t>de prescription</w:t>
      </w:r>
      <w:r w:rsidRPr="001F1809">
        <w:rPr>
          <w:rFonts w:ascii="Arial" w:eastAsia="Calibri" w:hAnsi="Arial" w:cs="Arial"/>
          <w:sz w:val="20"/>
          <w:szCs w:val="20"/>
        </w:rPr>
        <w:t xml:space="preserve"> </w:t>
      </w:r>
      <w:r w:rsidR="002D1081" w:rsidRPr="001F1809">
        <w:rPr>
          <w:rFonts w:ascii="Arial" w:eastAsia="Calibri" w:hAnsi="Arial" w:cs="Arial"/>
          <w:sz w:val="20"/>
          <w:szCs w:val="20"/>
        </w:rPr>
        <w:t>compassionnelle (</w:t>
      </w:r>
      <w:r w:rsidRPr="001F1809">
        <w:rPr>
          <w:rFonts w:ascii="Arial" w:eastAsia="Calibri" w:hAnsi="Arial" w:cs="Arial"/>
          <w:sz w:val="20"/>
          <w:szCs w:val="20"/>
        </w:rPr>
        <w:t>CPC</w:t>
      </w:r>
      <w:r w:rsidR="002D1081" w:rsidRPr="001F1809">
        <w:rPr>
          <w:rFonts w:ascii="Arial" w:eastAsia="Calibri" w:hAnsi="Arial" w:cs="Arial"/>
          <w:sz w:val="20"/>
          <w:szCs w:val="20"/>
        </w:rPr>
        <w:t>).</w:t>
      </w:r>
    </w:p>
    <w:p w14:paraId="085267BD" w14:textId="77777777" w:rsidR="002A79D5" w:rsidRPr="001F1809" w:rsidRDefault="002A79D5" w:rsidP="00C35D6A">
      <w:pPr>
        <w:ind w:left="709" w:right="260"/>
        <w:jc w:val="both"/>
        <w:rPr>
          <w:rFonts w:ascii="Arial" w:eastAsia="Calibri" w:hAnsi="Arial" w:cs="Arial"/>
          <w:sz w:val="20"/>
          <w:szCs w:val="20"/>
        </w:rPr>
      </w:pPr>
      <w:r w:rsidRPr="00732874">
        <w:rPr>
          <w:rFonts w:ascii="Arial" w:eastAsia="Calibri" w:hAnsi="Arial" w:cs="Arial"/>
          <w:sz w:val="20"/>
          <w:szCs w:val="20"/>
        </w:rPr>
        <w:lastRenderedPageBreak/>
        <w:t>D’autres supports de déclaration peuvent être utilisés, tels qu’un courrier, un compte rendu d’hospitalisation, un fax, un courriel ou un appel téléphonique, adressés directement au CRPV du territoire duquel dépend le professionnel de santé. La liste indiquant l’adresse et les départements couverts par chaque CRPV est disponible sur le site Internet de l’ANSM. </w:t>
      </w:r>
    </w:p>
    <w:p w14:paraId="5C6262C0" w14:textId="77777777" w:rsidR="00C35D6A" w:rsidRPr="001F1809" w:rsidRDefault="00C35D6A" w:rsidP="00C35D6A">
      <w:pPr>
        <w:ind w:left="709" w:right="260"/>
        <w:jc w:val="both"/>
        <w:rPr>
          <w:rFonts w:ascii="Arial" w:eastAsia="Calibri" w:hAnsi="Arial" w:cs="Arial"/>
          <w:sz w:val="20"/>
          <w:szCs w:val="20"/>
          <w:u w:val="single"/>
        </w:rPr>
      </w:pPr>
      <w:r w:rsidRPr="001F1809">
        <w:rPr>
          <w:rFonts w:ascii="Arial" w:eastAsia="Calibri" w:hAnsi="Arial" w:cs="Arial"/>
          <w:sz w:val="20"/>
          <w:szCs w:val="20"/>
        </w:rPr>
        <w:sym w:font="Wingdings" w:char="F0C4"/>
      </w:r>
      <w:r w:rsidRPr="001F1809">
        <w:rPr>
          <w:rFonts w:ascii="Arial" w:eastAsia="Calibri" w:hAnsi="Arial" w:cs="Arial"/>
          <w:sz w:val="20"/>
          <w:szCs w:val="20"/>
        </w:rPr>
        <w:t xml:space="preserve"> Pour les patients</w:t>
      </w:r>
      <w:r w:rsidR="008D5B2B" w:rsidRPr="00F374AF">
        <w:rPr>
          <w:rFonts w:ascii="Arial" w:hAnsi="Arial" w:cs="Arial"/>
          <w:sz w:val="20"/>
          <w:szCs w:val="20"/>
        </w:rPr>
        <w:t xml:space="preserve"> et/ou les associations de patients </w:t>
      </w:r>
    </w:p>
    <w:p w14:paraId="45733638" w14:textId="77777777" w:rsidR="002A79D5" w:rsidRPr="00732874" w:rsidRDefault="008D5B2B" w:rsidP="00B82838">
      <w:pPr>
        <w:ind w:left="709"/>
        <w:jc w:val="both"/>
        <w:rPr>
          <w:rFonts w:ascii="Arial" w:hAnsi="Arial" w:cs="Arial"/>
          <w:sz w:val="20"/>
          <w:szCs w:val="20"/>
        </w:rPr>
      </w:pPr>
      <w:r w:rsidRPr="001F1809">
        <w:rPr>
          <w:rFonts w:ascii="Arial" w:hAnsi="Arial" w:cs="Arial"/>
          <w:sz w:val="20"/>
          <w:szCs w:val="20"/>
        </w:rPr>
        <w:t>Le plus tôt possible, après la survenue du ou des effets indésirables / situations particulières auprès du médecin, du pharmacien ou de l’infirmier/ère. Il est également possible de déclarer les effets</w:t>
      </w:r>
      <w:r w:rsidRPr="0093672E">
        <w:t xml:space="preserve"> </w:t>
      </w:r>
      <w:r w:rsidRPr="00732874">
        <w:rPr>
          <w:rFonts w:ascii="Arial" w:hAnsi="Arial" w:cs="Arial"/>
          <w:sz w:val="20"/>
          <w:szCs w:val="20"/>
        </w:rPr>
        <w:t>indésirables/situations particulières directement via le portail de signalement</w:t>
      </w:r>
      <w:r w:rsidRPr="0093672E">
        <w:t xml:space="preserve"> : </w:t>
      </w:r>
      <w:r w:rsidR="009171FC" w:rsidRPr="009171FC">
        <w:rPr>
          <w:rFonts w:ascii="Arial" w:eastAsia="Calibri" w:hAnsi="Arial" w:cs="Arial"/>
          <w:color w:val="0000FF"/>
          <w:sz w:val="20"/>
          <w:szCs w:val="20"/>
          <w:u w:val="single"/>
        </w:rPr>
        <w:t>signalement.social-sante.gouv.fr</w:t>
      </w:r>
      <w:r w:rsidRPr="0093672E">
        <w:t xml:space="preserve"> </w:t>
      </w:r>
      <w:r w:rsidRPr="00732874">
        <w:rPr>
          <w:rFonts w:ascii="Arial" w:hAnsi="Arial" w:cs="Arial"/>
          <w:sz w:val="20"/>
          <w:szCs w:val="20"/>
        </w:rPr>
        <w:t xml:space="preserve">en précisant que le traitement est </w:t>
      </w:r>
      <w:r w:rsidR="00536FC7" w:rsidRPr="00732874">
        <w:rPr>
          <w:rFonts w:ascii="Arial" w:hAnsi="Arial" w:cs="Arial"/>
          <w:sz w:val="20"/>
          <w:szCs w:val="20"/>
        </w:rPr>
        <w:t xml:space="preserve">administré </w:t>
      </w:r>
      <w:r w:rsidRPr="00732874">
        <w:rPr>
          <w:rFonts w:ascii="Arial" w:hAnsi="Arial" w:cs="Arial"/>
          <w:sz w:val="20"/>
          <w:szCs w:val="20"/>
        </w:rPr>
        <w:t xml:space="preserve">dans le </w:t>
      </w:r>
      <w:r w:rsidR="00536FC7" w:rsidRPr="00732874">
        <w:rPr>
          <w:rFonts w:ascii="Arial" w:hAnsi="Arial" w:cs="Arial"/>
          <w:sz w:val="20"/>
          <w:szCs w:val="20"/>
        </w:rPr>
        <w:t xml:space="preserve">contexte d’un </w:t>
      </w:r>
      <w:r w:rsidRPr="00732874">
        <w:rPr>
          <w:rFonts w:ascii="Arial" w:hAnsi="Arial" w:cs="Arial"/>
          <w:sz w:val="20"/>
          <w:szCs w:val="20"/>
        </w:rPr>
        <w:t xml:space="preserve">cadre de prescription compassionnelle (CPC). </w:t>
      </w:r>
    </w:p>
    <w:p w14:paraId="6FF3CD58" w14:textId="77777777" w:rsidR="002D5F3A" w:rsidRDefault="002A79D5" w:rsidP="00320C6F">
      <w:pPr>
        <w:jc w:val="both"/>
        <w:rPr>
          <w:rFonts w:ascii="Arial" w:eastAsia="Calibri" w:hAnsi="Arial" w:cs="Arial"/>
          <w:color w:val="000000"/>
          <w:sz w:val="20"/>
        </w:rPr>
      </w:pPr>
      <w:r w:rsidRPr="002A79D5">
        <w:rPr>
          <w:rFonts w:ascii="Arial" w:eastAsia="Calibri" w:hAnsi="Arial" w:cs="Arial"/>
          <w:color w:val="000000"/>
          <w:sz w:val="20"/>
        </w:rPr>
        <w:t xml:space="preserve">D’autres supports de déclaration peuvent être utilisés, tels qu’un courrier, un </w:t>
      </w:r>
      <w:r w:rsidR="00371883" w:rsidRPr="002A79D5">
        <w:rPr>
          <w:rFonts w:ascii="Arial" w:eastAsia="Calibri" w:hAnsi="Arial" w:cs="Arial"/>
          <w:color w:val="000000"/>
          <w:sz w:val="20"/>
        </w:rPr>
        <w:t>courriel</w:t>
      </w:r>
      <w:r w:rsidRPr="002A79D5">
        <w:rPr>
          <w:rFonts w:ascii="Arial" w:eastAsia="Calibri" w:hAnsi="Arial" w:cs="Arial"/>
          <w:color w:val="000000"/>
          <w:sz w:val="20"/>
        </w:rPr>
        <w:t>, ou un appel téléphonique,</w:t>
      </w:r>
      <w:r w:rsidR="00732874">
        <w:rPr>
          <w:rFonts w:ascii="Arial" w:eastAsia="Calibri" w:hAnsi="Arial" w:cs="Arial"/>
          <w:color w:val="000000"/>
          <w:sz w:val="20"/>
        </w:rPr>
        <w:t xml:space="preserve"> </w:t>
      </w:r>
      <w:r w:rsidRPr="002A79D5">
        <w:rPr>
          <w:rFonts w:ascii="Arial" w:eastAsia="Calibri" w:hAnsi="Arial" w:cs="Arial"/>
          <w:color w:val="000000"/>
          <w:sz w:val="20"/>
        </w:rPr>
        <w:t>adressés directement au CRPV dont la personne ayant présenté l’effet indésirable dépend géographiquement. La liste indiquant l’adresse et les départements couverts par chaque CRPV est disponible sur le site Internet de l’ANSM.</w:t>
      </w:r>
      <w:r w:rsidR="002D5F3A">
        <w:rPr>
          <w:rFonts w:ascii="Arial" w:eastAsia="Calibri" w:hAnsi="Arial" w:cs="Arial"/>
          <w:color w:val="000000"/>
          <w:sz w:val="20"/>
        </w:rPr>
        <w:br w:type="page"/>
      </w:r>
    </w:p>
    <w:p w14:paraId="7719A259" w14:textId="77777777" w:rsidR="002D5F3A" w:rsidRPr="001F1809" w:rsidRDefault="00693E0C" w:rsidP="00AC4958">
      <w:pPr>
        <w:pStyle w:val="Titre2"/>
        <w:rPr>
          <w:rFonts w:ascii="Arial Narrow" w:hAnsi="Arial Narrow"/>
        </w:rPr>
      </w:pPr>
      <w:bookmarkStart w:id="22" w:name="_Toc158129994"/>
      <w:r w:rsidRPr="001F1809">
        <w:rPr>
          <w:rFonts w:ascii="Arial Narrow" w:hAnsi="Arial Narrow"/>
        </w:rPr>
        <w:lastRenderedPageBreak/>
        <w:t>ANNEXE</w:t>
      </w:r>
      <w:r w:rsidR="002D5F3A" w:rsidRPr="001F1809">
        <w:rPr>
          <w:rFonts w:ascii="Arial Narrow" w:hAnsi="Arial Narrow"/>
        </w:rPr>
        <w:t xml:space="preserve"> </w:t>
      </w:r>
      <w:r w:rsidR="00D651FB">
        <w:rPr>
          <w:rFonts w:ascii="Arial Narrow" w:hAnsi="Arial Narrow"/>
        </w:rPr>
        <w:t>6</w:t>
      </w:r>
      <w:r w:rsidR="00D651FB" w:rsidRPr="001F1809">
        <w:rPr>
          <w:rFonts w:ascii="Arial Narrow" w:hAnsi="Arial Narrow"/>
        </w:rPr>
        <w:t> </w:t>
      </w:r>
      <w:r w:rsidR="005B3210" w:rsidRPr="001F1809">
        <w:rPr>
          <w:rFonts w:ascii="Arial Narrow" w:hAnsi="Arial Narrow"/>
        </w:rPr>
        <w:t>:</w:t>
      </w:r>
      <w:r w:rsidR="00F65B11" w:rsidRPr="001F1809">
        <w:rPr>
          <w:rFonts w:ascii="Arial Narrow" w:hAnsi="Arial Narrow"/>
        </w:rPr>
        <w:t xml:space="preserve"> </w:t>
      </w:r>
      <w:r w:rsidR="002D5F3A" w:rsidRPr="001F1809">
        <w:rPr>
          <w:rFonts w:ascii="Arial Narrow" w:hAnsi="Arial Narrow"/>
        </w:rPr>
        <w:t>Disposition législatives et r</w:t>
      </w:r>
      <w:r w:rsidR="00536FC7">
        <w:rPr>
          <w:rFonts w:ascii="Arial Narrow" w:hAnsi="Arial Narrow"/>
        </w:rPr>
        <w:t>é</w:t>
      </w:r>
      <w:r w:rsidR="002D5F3A" w:rsidRPr="001F1809">
        <w:rPr>
          <w:rFonts w:ascii="Arial Narrow" w:hAnsi="Arial Narrow"/>
        </w:rPr>
        <w:t xml:space="preserve">glementaires </w:t>
      </w:r>
      <w:r w:rsidR="00536FC7">
        <w:rPr>
          <w:rFonts w:ascii="Arial Narrow" w:hAnsi="Arial Narrow"/>
        </w:rPr>
        <w:t>relatives au</w:t>
      </w:r>
      <w:r w:rsidR="002D5F3A" w:rsidRPr="001F1809">
        <w:rPr>
          <w:rFonts w:ascii="Arial Narrow" w:hAnsi="Arial Narrow"/>
        </w:rPr>
        <w:t xml:space="preserve"> CPC</w:t>
      </w:r>
      <w:bookmarkEnd w:id="22"/>
    </w:p>
    <w:p w14:paraId="2D763A6D" w14:textId="77777777" w:rsidR="00276EE1" w:rsidRDefault="00276EE1" w:rsidP="002D5F3A">
      <w:pPr>
        <w:ind w:right="260"/>
        <w:jc w:val="center"/>
        <w:rPr>
          <w:rFonts w:ascii="Arial" w:hAnsi="Arial" w:cs="Arial"/>
          <w:bCs/>
          <w:sz w:val="21"/>
          <w:szCs w:val="21"/>
        </w:rPr>
      </w:pPr>
    </w:p>
    <w:p w14:paraId="2BAC3872" w14:textId="77777777" w:rsidR="00276EE1" w:rsidRPr="00F07E4F" w:rsidRDefault="00671CAF"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Généralités</w:t>
      </w:r>
    </w:p>
    <w:p w14:paraId="08FE46E2" w14:textId="77777777" w:rsidR="00671CAF" w:rsidRPr="0064050F" w:rsidRDefault="00671CAF" w:rsidP="00671CAF">
      <w:pPr>
        <w:pStyle w:val="Corpsdetexte"/>
        <w:spacing w:after="160" w:line="259" w:lineRule="auto"/>
        <w:jc w:val="both"/>
        <w:rPr>
          <w:rFonts w:ascii="Arial" w:hAnsi="Arial" w:cs="Arial"/>
          <w:sz w:val="20"/>
          <w:szCs w:val="20"/>
        </w:rPr>
      </w:pPr>
      <w:r w:rsidRPr="0064050F">
        <w:rPr>
          <w:rFonts w:ascii="Arial" w:hAnsi="Arial" w:cs="Arial"/>
          <w:sz w:val="20"/>
          <w:szCs w:val="20"/>
        </w:rPr>
        <w:t>L’article</w:t>
      </w:r>
      <w:r w:rsidRPr="0064050F">
        <w:rPr>
          <w:rFonts w:ascii="Arial" w:hAnsi="Arial" w:cs="Arial"/>
          <w:spacing w:val="1"/>
          <w:sz w:val="20"/>
          <w:szCs w:val="20"/>
        </w:rPr>
        <w:t xml:space="preserve"> </w:t>
      </w:r>
      <w:r w:rsidRPr="0064050F">
        <w:rPr>
          <w:rFonts w:ascii="Arial" w:hAnsi="Arial" w:cs="Arial"/>
          <w:sz w:val="20"/>
          <w:szCs w:val="20"/>
        </w:rPr>
        <w:t>L.5121-12-1</w:t>
      </w:r>
      <w:r w:rsidRPr="0064050F">
        <w:rPr>
          <w:rFonts w:ascii="Arial" w:hAnsi="Arial" w:cs="Arial"/>
          <w:spacing w:val="1"/>
          <w:sz w:val="20"/>
          <w:szCs w:val="20"/>
        </w:rPr>
        <w:t xml:space="preserve"> </w:t>
      </w:r>
      <w:r w:rsidRPr="0064050F">
        <w:rPr>
          <w:rFonts w:ascii="Arial" w:hAnsi="Arial" w:cs="Arial"/>
          <w:sz w:val="20"/>
          <w:szCs w:val="20"/>
        </w:rPr>
        <w:t>III du</w:t>
      </w:r>
      <w:r w:rsidRPr="0064050F">
        <w:rPr>
          <w:rFonts w:ascii="Arial" w:hAnsi="Arial" w:cs="Arial"/>
          <w:spacing w:val="1"/>
          <w:sz w:val="20"/>
          <w:szCs w:val="20"/>
        </w:rPr>
        <w:t xml:space="preserve"> </w:t>
      </w:r>
      <w:r w:rsidR="00A12A3C">
        <w:rPr>
          <w:rFonts w:ascii="Arial" w:hAnsi="Arial" w:cs="Arial"/>
          <w:sz w:val="20"/>
          <w:szCs w:val="20"/>
        </w:rPr>
        <w:t>c</w:t>
      </w:r>
      <w:r w:rsidRPr="0064050F">
        <w:rPr>
          <w:rFonts w:ascii="Arial" w:hAnsi="Arial" w:cs="Arial"/>
          <w:sz w:val="20"/>
          <w:szCs w:val="20"/>
        </w:rPr>
        <w:t>ode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permet</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l’Agence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60"/>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sécurité du médicament et des produits de santé (ANSM) d’élaborer un</w:t>
      </w:r>
      <w:r w:rsidR="00BB379E" w:rsidRPr="00BB379E">
        <w:t xml:space="preserve"> </w:t>
      </w:r>
      <w:r w:rsidR="00BB379E" w:rsidRPr="00BB379E">
        <w:rPr>
          <w:rFonts w:ascii="Arial" w:hAnsi="Arial" w:cs="Arial"/>
          <w:sz w:val="20"/>
          <w:szCs w:val="20"/>
        </w:rPr>
        <w:t>cadre de prescription compassionnelle</w:t>
      </w:r>
      <w:r w:rsidRPr="0064050F">
        <w:rPr>
          <w:rFonts w:ascii="Arial" w:hAnsi="Arial" w:cs="Arial"/>
          <w:sz w:val="20"/>
          <w:szCs w:val="20"/>
        </w:rPr>
        <w:t xml:space="preserve"> </w:t>
      </w:r>
      <w:r w:rsidR="00BB379E">
        <w:rPr>
          <w:rFonts w:ascii="Arial" w:hAnsi="Arial" w:cs="Arial"/>
          <w:sz w:val="20"/>
          <w:szCs w:val="20"/>
        </w:rPr>
        <w:t>(</w:t>
      </w:r>
      <w:r w:rsidRPr="0064050F">
        <w:rPr>
          <w:rFonts w:ascii="Arial" w:hAnsi="Arial" w:cs="Arial"/>
          <w:sz w:val="20"/>
          <w:szCs w:val="20"/>
        </w:rPr>
        <w:t>CPC</w:t>
      </w:r>
      <w:r w:rsidR="00BB379E">
        <w:rPr>
          <w:rFonts w:ascii="Arial" w:hAnsi="Arial" w:cs="Arial"/>
          <w:sz w:val="20"/>
          <w:szCs w:val="20"/>
        </w:rPr>
        <w:t>)</w:t>
      </w:r>
      <w:r w:rsidRPr="0064050F">
        <w:rPr>
          <w:rFonts w:ascii="Arial" w:hAnsi="Arial" w:cs="Arial"/>
          <w:sz w:val="20"/>
          <w:szCs w:val="20"/>
        </w:rPr>
        <w:t xml:space="preserve"> </w:t>
      </w:r>
      <w:r>
        <w:rPr>
          <w:rFonts w:ascii="Arial" w:hAnsi="Arial" w:cs="Arial"/>
          <w:sz w:val="20"/>
          <w:szCs w:val="20"/>
        </w:rPr>
        <w:t xml:space="preserve">afin de sécuriser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prescription</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spécialité</w:t>
      </w:r>
      <w:r w:rsidRPr="0064050F">
        <w:rPr>
          <w:rFonts w:ascii="Arial" w:hAnsi="Arial" w:cs="Arial"/>
          <w:spacing w:val="1"/>
          <w:sz w:val="20"/>
          <w:szCs w:val="20"/>
        </w:rPr>
        <w:t xml:space="preserve"> </w:t>
      </w:r>
      <w:r w:rsidRPr="0064050F">
        <w:rPr>
          <w:rFonts w:ascii="Arial" w:hAnsi="Arial" w:cs="Arial"/>
          <w:sz w:val="20"/>
          <w:szCs w:val="20"/>
        </w:rPr>
        <w:t>pharmaceutique</w:t>
      </w:r>
      <w:r w:rsidRPr="0064050F">
        <w:rPr>
          <w:rFonts w:ascii="Arial" w:hAnsi="Arial" w:cs="Arial"/>
          <w:spacing w:val="1"/>
          <w:sz w:val="20"/>
          <w:szCs w:val="20"/>
        </w:rPr>
        <w:t xml:space="preserve"> </w:t>
      </w:r>
      <w:r w:rsidRPr="0064050F">
        <w:rPr>
          <w:rFonts w:ascii="Arial" w:hAnsi="Arial" w:cs="Arial"/>
          <w:sz w:val="20"/>
          <w:szCs w:val="20"/>
        </w:rPr>
        <w:t>disposant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autorisation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mise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008E79B7">
        <w:rPr>
          <w:rFonts w:ascii="Arial" w:hAnsi="Arial" w:cs="Arial"/>
          <w:sz w:val="20"/>
          <w:szCs w:val="20"/>
        </w:rPr>
        <w:t xml:space="preserve"> </w:t>
      </w:r>
      <w:r w:rsidRPr="0064050F">
        <w:rPr>
          <w:rFonts w:ascii="Arial" w:hAnsi="Arial" w:cs="Arial"/>
          <w:spacing w:val="-57"/>
          <w:sz w:val="20"/>
          <w:szCs w:val="20"/>
        </w:rPr>
        <w:t xml:space="preserve"> </w:t>
      </w:r>
      <w:r w:rsidRPr="0064050F">
        <w:rPr>
          <w:rFonts w:ascii="Arial" w:hAnsi="Arial" w:cs="Arial"/>
          <w:sz w:val="20"/>
          <w:szCs w:val="20"/>
        </w:rPr>
        <w:t>marché (AMM)</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France, dans une</w:t>
      </w:r>
      <w:r w:rsidRPr="0064050F">
        <w:rPr>
          <w:rFonts w:ascii="Arial" w:hAnsi="Arial" w:cs="Arial"/>
          <w:spacing w:val="-2"/>
          <w:sz w:val="20"/>
          <w:szCs w:val="20"/>
        </w:rPr>
        <w:t xml:space="preserve"> </w:t>
      </w:r>
      <w:r w:rsidRPr="0064050F">
        <w:rPr>
          <w:rFonts w:ascii="Arial" w:hAnsi="Arial" w:cs="Arial"/>
          <w:sz w:val="20"/>
          <w:szCs w:val="20"/>
        </w:rPr>
        <w:t>indication non</w:t>
      </w:r>
      <w:r w:rsidRPr="0064050F">
        <w:rPr>
          <w:rFonts w:ascii="Arial" w:hAnsi="Arial" w:cs="Arial"/>
          <w:spacing w:val="-1"/>
          <w:sz w:val="20"/>
          <w:szCs w:val="20"/>
        </w:rPr>
        <w:t xml:space="preserve"> </w:t>
      </w:r>
      <w:r w:rsidRPr="0064050F">
        <w:rPr>
          <w:rFonts w:ascii="Arial" w:hAnsi="Arial" w:cs="Arial"/>
          <w:sz w:val="20"/>
          <w:szCs w:val="20"/>
        </w:rPr>
        <w:t>conforme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son</w:t>
      </w:r>
      <w:r w:rsidRPr="0064050F">
        <w:rPr>
          <w:rFonts w:ascii="Arial" w:hAnsi="Arial" w:cs="Arial"/>
          <w:spacing w:val="-1"/>
          <w:sz w:val="20"/>
          <w:szCs w:val="20"/>
        </w:rPr>
        <w:t xml:space="preserve"> </w:t>
      </w:r>
      <w:r w:rsidRPr="0064050F">
        <w:rPr>
          <w:rFonts w:ascii="Arial" w:hAnsi="Arial" w:cs="Arial"/>
          <w:sz w:val="20"/>
          <w:szCs w:val="20"/>
        </w:rPr>
        <w:t>AMM.</w:t>
      </w:r>
    </w:p>
    <w:p w14:paraId="1DF1FAEF" w14:textId="77777777" w:rsidR="00671CAF" w:rsidRPr="0064050F" w:rsidRDefault="00671CAF" w:rsidP="00671CAF">
      <w:pPr>
        <w:pStyle w:val="Corpsdetexte"/>
        <w:jc w:val="both"/>
        <w:rPr>
          <w:rFonts w:ascii="Arial" w:hAnsi="Arial" w:cs="Arial"/>
          <w:sz w:val="20"/>
          <w:szCs w:val="20"/>
        </w:rPr>
      </w:pPr>
    </w:p>
    <w:p w14:paraId="67346A74" w14:textId="70F2819E" w:rsidR="00671CAF" w:rsidRDefault="00671CAF" w:rsidP="00671CAF">
      <w:pPr>
        <w:pStyle w:val="Corpsdetexte"/>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s’agit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procédure</w:t>
      </w:r>
      <w:r w:rsidRPr="0064050F">
        <w:rPr>
          <w:rFonts w:ascii="Arial" w:hAnsi="Arial" w:cs="Arial"/>
          <w:spacing w:val="1"/>
          <w:sz w:val="20"/>
          <w:szCs w:val="20"/>
        </w:rPr>
        <w:t xml:space="preserve"> </w:t>
      </w:r>
      <w:r w:rsidRPr="0064050F">
        <w:rPr>
          <w:rFonts w:ascii="Arial" w:hAnsi="Arial" w:cs="Arial"/>
          <w:sz w:val="20"/>
          <w:szCs w:val="20"/>
        </w:rPr>
        <w:t>dérogatoire</w:t>
      </w:r>
      <w:r w:rsidRPr="0064050F">
        <w:rPr>
          <w:rFonts w:ascii="Arial" w:hAnsi="Arial" w:cs="Arial"/>
          <w:spacing w:val="1"/>
          <w:sz w:val="20"/>
          <w:szCs w:val="20"/>
        </w:rPr>
        <w:t xml:space="preserve"> </w:t>
      </w:r>
      <w:r w:rsidRPr="0064050F">
        <w:rPr>
          <w:rFonts w:ascii="Arial" w:hAnsi="Arial" w:cs="Arial"/>
          <w:sz w:val="20"/>
          <w:szCs w:val="20"/>
        </w:rPr>
        <w:t>exceptionnelle,</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durée</w:t>
      </w:r>
      <w:r w:rsidRPr="0064050F">
        <w:rPr>
          <w:rFonts w:ascii="Arial" w:hAnsi="Arial" w:cs="Arial"/>
          <w:spacing w:val="1"/>
          <w:sz w:val="20"/>
          <w:szCs w:val="20"/>
        </w:rPr>
        <w:t xml:space="preserve"> </w:t>
      </w:r>
      <w:r w:rsidRPr="0064050F">
        <w:rPr>
          <w:rFonts w:ascii="Arial" w:hAnsi="Arial" w:cs="Arial"/>
          <w:sz w:val="20"/>
          <w:szCs w:val="20"/>
        </w:rPr>
        <w:t>limitée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3</w:t>
      </w:r>
      <w:r w:rsidR="00754682">
        <w:rPr>
          <w:rFonts w:ascii="Arial" w:hAnsi="Arial" w:cs="Arial"/>
          <w:spacing w:val="61"/>
          <w:sz w:val="20"/>
          <w:szCs w:val="20"/>
        </w:rPr>
        <w:t xml:space="preserve"> </w:t>
      </w:r>
      <w:r w:rsidRPr="0064050F">
        <w:rPr>
          <w:rFonts w:ascii="Arial" w:hAnsi="Arial" w:cs="Arial"/>
          <w:sz w:val="20"/>
          <w:szCs w:val="20"/>
        </w:rPr>
        <w:t>ans,</w:t>
      </w:r>
      <w:r w:rsidR="00B13345">
        <w:rPr>
          <w:rFonts w:ascii="Arial" w:hAnsi="Arial" w:cs="Arial"/>
          <w:sz w:val="20"/>
          <w:szCs w:val="20"/>
        </w:rPr>
        <w:t xml:space="preserve"> </w:t>
      </w:r>
      <w:r w:rsidRPr="0064050F">
        <w:rPr>
          <w:rFonts w:ascii="Arial" w:hAnsi="Arial" w:cs="Arial"/>
          <w:spacing w:val="-58"/>
          <w:sz w:val="20"/>
          <w:szCs w:val="20"/>
        </w:rPr>
        <w:t xml:space="preserve"> </w:t>
      </w:r>
      <w:r w:rsidRPr="0064050F">
        <w:rPr>
          <w:rFonts w:ascii="Arial" w:hAnsi="Arial" w:cs="Arial"/>
          <w:sz w:val="20"/>
          <w:szCs w:val="20"/>
        </w:rPr>
        <w:t>renouvelable.</w:t>
      </w:r>
    </w:p>
    <w:p w14:paraId="60E4D6DB" w14:textId="77777777" w:rsidR="00671CAF" w:rsidRPr="0064050F" w:rsidRDefault="00671CAF" w:rsidP="00671CAF">
      <w:pPr>
        <w:pStyle w:val="Corpsdetexte"/>
        <w:jc w:val="both"/>
        <w:rPr>
          <w:rFonts w:ascii="Arial" w:hAnsi="Arial" w:cs="Arial"/>
          <w:sz w:val="20"/>
          <w:szCs w:val="20"/>
        </w:rPr>
      </w:pPr>
    </w:p>
    <w:p w14:paraId="46136CEB" w14:textId="77777777" w:rsidR="00671CA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Le CPC permet de répondre à un besoin thérapeutique dès lors que le rapport bénéfice/risque du médicament est présumé favorable. Précisément, une spécialité pharmaceutique peut faire l'objet d'une prescription</w:t>
      </w:r>
      <w:r w:rsidR="00C54838">
        <w:rPr>
          <w:rFonts w:ascii="Arial" w:hAnsi="Arial" w:cs="Arial"/>
          <w:sz w:val="20"/>
          <w:szCs w:val="20"/>
        </w:rPr>
        <w:t xml:space="preserve"> au titre </w:t>
      </w:r>
      <w:r w:rsidR="00F65B11">
        <w:rPr>
          <w:rFonts w:ascii="Arial" w:hAnsi="Arial" w:cs="Arial"/>
          <w:sz w:val="20"/>
          <w:szCs w:val="20"/>
        </w:rPr>
        <w:t>d’un</w:t>
      </w:r>
      <w:r w:rsidRPr="000D0CDA">
        <w:rPr>
          <w:rFonts w:ascii="Arial" w:hAnsi="Arial" w:cs="Arial"/>
          <w:sz w:val="20"/>
          <w:szCs w:val="20"/>
        </w:rPr>
        <w:t xml:space="preserve"> CPC en l'absence de spécialité de même principe actif, de même dosage et de même forme pharmaceutique disposant d'une AMM ou d'une </w:t>
      </w:r>
      <w:r w:rsidR="00DC392B">
        <w:rPr>
          <w:rFonts w:ascii="Arial" w:hAnsi="Arial" w:cs="Arial"/>
          <w:sz w:val="20"/>
          <w:szCs w:val="20"/>
        </w:rPr>
        <w:t>a</w:t>
      </w:r>
      <w:r w:rsidR="00DC392B" w:rsidRPr="000D0CDA">
        <w:rPr>
          <w:rFonts w:ascii="Arial" w:hAnsi="Arial" w:cs="Arial"/>
          <w:sz w:val="20"/>
          <w:szCs w:val="20"/>
        </w:rPr>
        <w:t xml:space="preserve">utorisation </w:t>
      </w:r>
      <w:r w:rsidRPr="000D0CDA">
        <w:rPr>
          <w:rFonts w:ascii="Arial" w:hAnsi="Arial" w:cs="Arial"/>
          <w:sz w:val="20"/>
          <w:szCs w:val="20"/>
        </w:rPr>
        <w:t>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p>
    <w:p w14:paraId="724659A5" w14:textId="77777777" w:rsidR="00671CAF" w:rsidRPr="000D0CDA" w:rsidRDefault="00671CAF" w:rsidP="00671CAF">
      <w:pPr>
        <w:pStyle w:val="Corpsdetexte"/>
        <w:jc w:val="both"/>
        <w:rPr>
          <w:rFonts w:ascii="Arial" w:hAnsi="Arial" w:cs="Arial"/>
          <w:sz w:val="20"/>
          <w:szCs w:val="20"/>
        </w:rPr>
      </w:pPr>
    </w:p>
    <w:p w14:paraId="0FEA0CD3" w14:textId="77777777" w:rsidR="00671CAF" w:rsidRPr="0064050F" w:rsidRDefault="00671CAF" w:rsidP="005E6B0E">
      <w:pPr>
        <w:pStyle w:val="Corpsdetexte"/>
        <w:spacing w:after="160" w:line="259" w:lineRule="auto"/>
        <w:jc w:val="both"/>
        <w:rPr>
          <w:rFonts w:ascii="Arial" w:hAnsi="Arial" w:cs="Arial"/>
          <w:sz w:val="20"/>
          <w:szCs w:val="20"/>
        </w:rPr>
      </w:pPr>
      <w:r w:rsidRPr="000D0CDA">
        <w:rPr>
          <w:rFonts w:ascii="Arial" w:hAnsi="Arial" w:cs="Arial"/>
          <w:sz w:val="20"/>
          <w:szCs w:val="20"/>
        </w:rPr>
        <w:t>Il peut s’accompagner le cas échéant d’un suivi des patients traités dans l’indication considérée</w:t>
      </w:r>
      <w:r w:rsidR="00536FC7">
        <w:rPr>
          <w:rFonts w:ascii="Arial" w:hAnsi="Arial" w:cs="Arial"/>
          <w:sz w:val="20"/>
          <w:szCs w:val="20"/>
        </w:rPr>
        <w:t>,</w:t>
      </w:r>
      <w:r w:rsidRPr="000D0CDA">
        <w:rPr>
          <w:rFonts w:ascii="Arial" w:hAnsi="Arial" w:cs="Arial"/>
          <w:sz w:val="20"/>
          <w:szCs w:val="20"/>
        </w:rPr>
        <w:t xml:space="preserve"> permettant de recueillir davantage d’informations sur l’efficacité, les effets indésirables, les conditions réelles d’utilisation ou les caractéristiques de la population de patients concernée.</w:t>
      </w:r>
    </w:p>
    <w:p w14:paraId="20FAB420" w14:textId="77777777" w:rsidR="004C005C" w:rsidRPr="0064050F" w:rsidRDefault="004C005C" w:rsidP="005E6B0E">
      <w:pPr>
        <w:pStyle w:val="Corpsdetexte"/>
        <w:spacing w:after="160" w:line="259" w:lineRule="auto"/>
        <w:jc w:val="both"/>
        <w:rPr>
          <w:rFonts w:ascii="Arial" w:hAnsi="Arial" w:cs="Arial"/>
          <w:sz w:val="20"/>
          <w:szCs w:val="20"/>
        </w:rPr>
      </w:pPr>
    </w:p>
    <w:p w14:paraId="4CDCEF50" w14:textId="77777777" w:rsidR="0056441E" w:rsidRPr="00F07E4F" w:rsidRDefault="0056441E"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Engagement des </w:t>
      </w:r>
      <w:r w:rsidR="008A661C" w:rsidRPr="00F07E4F">
        <w:rPr>
          <w:rFonts w:ascii="Arial" w:hAnsi="Arial" w:cs="Arial"/>
          <w:b/>
          <w:color w:val="2E74B5" w:themeColor="accent1" w:themeShade="BF"/>
          <w:sz w:val="20"/>
        </w:rPr>
        <w:t>professionnels de santé</w:t>
      </w:r>
    </w:p>
    <w:p w14:paraId="52D5B909" w14:textId="77777777" w:rsidR="00671CAF" w:rsidRPr="00380290" w:rsidRDefault="0056441E" w:rsidP="00E3178B">
      <w:pPr>
        <w:autoSpaceDE w:val="0"/>
        <w:autoSpaceDN w:val="0"/>
        <w:adjustRightInd w:val="0"/>
        <w:jc w:val="both"/>
        <w:rPr>
          <w:rFonts w:ascii="Arial" w:eastAsia="Times New Roman" w:hAnsi="Arial" w:cs="Arial"/>
          <w:sz w:val="20"/>
          <w:szCs w:val="20"/>
        </w:rPr>
      </w:pPr>
      <w:r w:rsidRPr="00380290">
        <w:rPr>
          <w:rFonts w:ascii="Arial" w:eastAsia="Times New Roman" w:hAnsi="Arial" w:cs="Arial"/>
          <w:sz w:val="20"/>
          <w:szCs w:val="20"/>
        </w:rPr>
        <w:t xml:space="preserve">Les </w:t>
      </w:r>
      <w:r w:rsidR="007E08CD">
        <w:rPr>
          <w:rFonts w:ascii="Arial" w:eastAsia="Times New Roman" w:hAnsi="Arial" w:cs="Arial"/>
          <w:sz w:val="20"/>
          <w:szCs w:val="20"/>
        </w:rPr>
        <w:t xml:space="preserve">professionnels de santé en charge de la prescription et de la </w:t>
      </w:r>
      <w:r w:rsidR="00C40F11">
        <w:rPr>
          <w:rFonts w:ascii="Arial" w:eastAsia="Times New Roman" w:hAnsi="Arial" w:cs="Arial"/>
          <w:sz w:val="20"/>
          <w:szCs w:val="20"/>
        </w:rPr>
        <w:t>délivrance d’</w:t>
      </w:r>
      <w:r w:rsidRPr="00380290">
        <w:rPr>
          <w:rFonts w:ascii="Arial" w:eastAsia="Times New Roman" w:hAnsi="Arial" w:cs="Arial"/>
          <w:sz w:val="20"/>
          <w:szCs w:val="20"/>
        </w:rPr>
        <w:t xml:space="preserve">une spécialité dans l’indication faisant l’objet </w:t>
      </w:r>
      <w:r w:rsidR="0014170F" w:rsidRPr="00380290">
        <w:rPr>
          <w:rFonts w:ascii="Arial" w:eastAsia="Times New Roman" w:hAnsi="Arial" w:cs="Arial"/>
          <w:sz w:val="20"/>
          <w:szCs w:val="20"/>
        </w:rPr>
        <w:t>d</w:t>
      </w:r>
      <w:r w:rsidR="00C40F11">
        <w:rPr>
          <w:rFonts w:ascii="Arial" w:eastAsia="Times New Roman" w:hAnsi="Arial" w:cs="Arial"/>
          <w:sz w:val="20"/>
          <w:szCs w:val="20"/>
        </w:rPr>
        <w:t>’</w:t>
      </w:r>
      <w:r w:rsidR="0014170F" w:rsidRPr="00380290">
        <w:rPr>
          <w:rFonts w:ascii="Arial" w:eastAsia="Times New Roman" w:hAnsi="Arial" w:cs="Arial"/>
          <w:sz w:val="20"/>
          <w:szCs w:val="20"/>
        </w:rPr>
        <w:t>u</w:t>
      </w:r>
      <w:r w:rsidR="00C40F11">
        <w:rPr>
          <w:rFonts w:ascii="Arial" w:eastAsia="Times New Roman" w:hAnsi="Arial" w:cs="Arial"/>
          <w:sz w:val="20"/>
          <w:szCs w:val="20"/>
        </w:rPr>
        <w:t>n</w:t>
      </w:r>
      <w:r w:rsidR="0014170F" w:rsidRPr="00380290">
        <w:rPr>
          <w:rFonts w:ascii="Arial" w:eastAsia="Times New Roman" w:hAnsi="Arial" w:cs="Arial"/>
          <w:sz w:val="20"/>
          <w:szCs w:val="20"/>
        </w:rPr>
        <w:t xml:space="preserve"> CPC</w:t>
      </w:r>
      <w:r w:rsidRPr="00380290">
        <w:rPr>
          <w:rFonts w:ascii="Arial" w:eastAsia="Times New Roman" w:hAnsi="Arial" w:cs="Arial"/>
          <w:sz w:val="20"/>
          <w:szCs w:val="20"/>
        </w:rPr>
        <w:t xml:space="preserve"> s’engagent à respecter le protocole</w:t>
      </w:r>
      <w:r w:rsidR="00C40F11">
        <w:rPr>
          <w:rFonts w:ascii="Arial" w:eastAsia="Times New Roman" w:hAnsi="Arial" w:cs="Arial"/>
          <w:sz w:val="20"/>
          <w:szCs w:val="20"/>
        </w:rPr>
        <w:t xml:space="preserve"> d’utilisation thérapeutique et</w:t>
      </w:r>
      <w:r w:rsidRPr="00380290">
        <w:rPr>
          <w:rFonts w:ascii="Arial" w:eastAsia="Times New Roman" w:hAnsi="Arial" w:cs="Arial"/>
          <w:sz w:val="20"/>
          <w:szCs w:val="20"/>
        </w:rPr>
        <w:t xml:space="preserve"> de suivi </w:t>
      </w:r>
      <w:r w:rsidR="00D651FB">
        <w:rPr>
          <w:rFonts w:ascii="Arial" w:eastAsia="Times New Roman" w:hAnsi="Arial" w:cs="Arial"/>
          <w:sz w:val="20"/>
          <w:szCs w:val="20"/>
        </w:rPr>
        <w:t xml:space="preserve">des patients </w:t>
      </w:r>
      <w:r w:rsidRPr="00380290">
        <w:rPr>
          <w:rFonts w:ascii="Arial" w:eastAsia="Times New Roman" w:hAnsi="Arial" w:cs="Arial"/>
          <w:sz w:val="20"/>
          <w:szCs w:val="20"/>
        </w:rPr>
        <w:t>joint</w:t>
      </w:r>
      <w:r w:rsidR="008A661C">
        <w:rPr>
          <w:rFonts w:ascii="Arial" w:eastAsia="Times New Roman" w:hAnsi="Arial" w:cs="Arial"/>
          <w:sz w:val="20"/>
          <w:szCs w:val="20"/>
        </w:rPr>
        <w:t xml:space="preserve"> au</w:t>
      </w:r>
      <w:r w:rsidRPr="00380290">
        <w:rPr>
          <w:rFonts w:ascii="Arial" w:eastAsia="Times New Roman" w:hAnsi="Arial" w:cs="Arial"/>
          <w:sz w:val="20"/>
          <w:szCs w:val="20"/>
        </w:rPr>
        <w:t xml:space="preserve"> </w:t>
      </w:r>
      <w:r w:rsidR="0014170F" w:rsidRPr="00380290">
        <w:rPr>
          <w:rFonts w:ascii="Arial" w:eastAsia="Times New Roman" w:hAnsi="Arial" w:cs="Arial"/>
          <w:sz w:val="20"/>
          <w:szCs w:val="20"/>
        </w:rPr>
        <w:t>CPC</w:t>
      </w:r>
      <w:r w:rsidRPr="00380290">
        <w:rPr>
          <w:rFonts w:ascii="Arial" w:eastAsia="Times New Roman" w:hAnsi="Arial" w:cs="Arial"/>
          <w:sz w:val="20"/>
          <w:szCs w:val="20"/>
        </w:rPr>
        <w:t xml:space="preserve"> </w:t>
      </w:r>
      <w:r w:rsidR="008A661C">
        <w:rPr>
          <w:rFonts w:ascii="Arial" w:eastAsia="Times New Roman" w:hAnsi="Arial" w:cs="Arial"/>
          <w:sz w:val="20"/>
          <w:szCs w:val="20"/>
        </w:rPr>
        <w:t>(</w:t>
      </w:r>
      <w:r w:rsidR="00747F8A">
        <w:rPr>
          <w:rFonts w:ascii="Arial" w:eastAsia="Times New Roman" w:hAnsi="Arial" w:cs="Arial"/>
          <w:sz w:val="20"/>
          <w:szCs w:val="20"/>
        </w:rPr>
        <w:t>cf.</w:t>
      </w:r>
      <w:r w:rsidR="0099376C">
        <w:rPr>
          <w:rFonts w:ascii="Arial" w:eastAsia="Times New Roman" w:hAnsi="Arial" w:cs="Arial"/>
          <w:sz w:val="20"/>
          <w:szCs w:val="20"/>
        </w:rPr>
        <w:t xml:space="preserve"> </w:t>
      </w:r>
      <w:r w:rsidR="00747F8A">
        <w:rPr>
          <w:rFonts w:ascii="Arial" w:eastAsia="Times New Roman" w:hAnsi="Arial" w:cs="Arial"/>
          <w:sz w:val="20"/>
          <w:szCs w:val="20"/>
        </w:rPr>
        <w:t xml:space="preserve">Chapitre </w:t>
      </w:r>
      <w:r w:rsidR="0099376C">
        <w:rPr>
          <w:rFonts w:ascii="Arial" w:eastAsia="Times New Roman" w:hAnsi="Arial" w:cs="Arial"/>
          <w:sz w:val="20"/>
          <w:szCs w:val="20"/>
        </w:rPr>
        <w:t xml:space="preserve">2 </w:t>
      </w:r>
      <w:r w:rsidR="008E79B7">
        <w:rPr>
          <w:rFonts w:ascii="Arial" w:eastAsia="Times New Roman" w:hAnsi="Arial" w:cs="Arial"/>
          <w:sz w:val="20"/>
          <w:szCs w:val="20"/>
        </w:rPr>
        <w:t>« </w:t>
      </w:r>
      <w:r w:rsidR="0099376C">
        <w:rPr>
          <w:rFonts w:ascii="Arial" w:eastAsia="Times New Roman" w:hAnsi="Arial" w:cs="Arial"/>
          <w:sz w:val="20"/>
          <w:szCs w:val="20"/>
        </w:rPr>
        <w:t>N</w:t>
      </w:r>
      <w:r w:rsidR="008E79B7">
        <w:rPr>
          <w:rFonts w:ascii="Arial" w:eastAsia="Times New Roman" w:hAnsi="Arial" w:cs="Arial"/>
          <w:sz w:val="20"/>
          <w:szCs w:val="20"/>
        </w:rPr>
        <w:t>ote d’information destinée aux professionnels de santé</w:t>
      </w:r>
      <w:r w:rsidR="0099376C">
        <w:rPr>
          <w:rFonts w:ascii="Arial" w:eastAsia="Times New Roman" w:hAnsi="Arial" w:cs="Arial"/>
          <w:sz w:val="20"/>
          <w:szCs w:val="20"/>
        </w:rPr>
        <w:t xml:space="preserve"> intervenant dans le CPC</w:t>
      </w:r>
      <w:r w:rsidR="008E79B7">
        <w:rPr>
          <w:rFonts w:ascii="Arial" w:eastAsia="Times New Roman" w:hAnsi="Arial" w:cs="Arial"/>
          <w:sz w:val="20"/>
          <w:szCs w:val="20"/>
        </w:rPr>
        <w:t> »</w:t>
      </w:r>
      <w:r w:rsidR="008A661C">
        <w:rPr>
          <w:rFonts w:ascii="Arial" w:eastAsia="Times New Roman" w:hAnsi="Arial" w:cs="Arial"/>
          <w:sz w:val="20"/>
          <w:szCs w:val="20"/>
        </w:rPr>
        <w:t xml:space="preserve">) et le cas échéant à participer </w:t>
      </w:r>
      <w:r w:rsidR="0099376C">
        <w:rPr>
          <w:rFonts w:ascii="Arial" w:eastAsia="Times New Roman" w:hAnsi="Arial" w:cs="Arial"/>
          <w:sz w:val="20"/>
          <w:szCs w:val="20"/>
        </w:rPr>
        <w:t>à la collecte</w:t>
      </w:r>
      <w:r w:rsidR="00C40F11">
        <w:rPr>
          <w:rFonts w:ascii="Arial" w:eastAsia="Times New Roman" w:hAnsi="Arial" w:cs="Arial"/>
          <w:sz w:val="20"/>
          <w:szCs w:val="20"/>
        </w:rPr>
        <w:t xml:space="preserve"> de donnée</w:t>
      </w:r>
      <w:r w:rsidR="004B721F">
        <w:rPr>
          <w:rFonts w:ascii="Arial" w:eastAsia="Times New Roman" w:hAnsi="Arial" w:cs="Arial"/>
          <w:sz w:val="20"/>
          <w:szCs w:val="20"/>
        </w:rPr>
        <w:t>s</w:t>
      </w:r>
      <w:r w:rsidR="00C40F11">
        <w:rPr>
          <w:rFonts w:ascii="Arial" w:eastAsia="Times New Roman" w:hAnsi="Arial" w:cs="Arial"/>
          <w:sz w:val="20"/>
          <w:szCs w:val="20"/>
        </w:rPr>
        <w:t>.</w:t>
      </w:r>
    </w:p>
    <w:p w14:paraId="6C287A77" w14:textId="77777777" w:rsidR="0056441E" w:rsidRPr="006C2A69" w:rsidRDefault="0056441E" w:rsidP="0056441E">
      <w:pPr>
        <w:pStyle w:val="Corpsdetexte"/>
        <w:ind w:left="235" w:right="349"/>
        <w:jc w:val="both"/>
        <w:rPr>
          <w:rFonts w:ascii="Arial" w:hAnsi="Arial" w:cs="Arial"/>
          <w:sz w:val="20"/>
          <w:szCs w:val="20"/>
          <w:highlight w:val="green"/>
        </w:rPr>
      </w:pPr>
    </w:p>
    <w:p w14:paraId="67EF0C28" w14:textId="77777777" w:rsidR="0056441E" w:rsidRPr="006C2A69" w:rsidRDefault="0056441E" w:rsidP="0056441E">
      <w:pPr>
        <w:pStyle w:val="Corpsdetexte"/>
        <w:spacing w:before="2"/>
        <w:rPr>
          <w:rFonts w:ascii="Arial" w:hAnsi="Arial" w:cs="Arial"/>
          <w:sz w:val="20"/>
          <w:szCs w:val="20"/>
          <w:highlight w:val="green"/>
        </w:rPr>
      </w:pPr>
    </w:p>
    <w:p w14:paraId="58B24E25" w14:textId="77777777" w:rsidR="0056441E" w:rsidRPr="00F07E4F" w:rsidRDefault="0056441E" w:rsidP="003A3FC4">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Protocole d’utilisation thérapeutique et de </w:t>
      </w:r>
      <w:r w:rsidR="00C27436" w:rsidRPr="00F07E4F">
        <w:rPr>
          <w:rFonts w:ascii="Arial" w:hAnsi="Arial" w:cs="Arial"/>
          <w:b/>
          <w:color w:val="2E74B5" w:themeColor="accent1" w:themeShade="BF"/>
          <w:sz w:val="20"/>
        </w:rPr>
        <w:t>suivi</w:t>
      </w:r>
      <w:r w:rsidR="00292793" w:rsidRPr="00F07E4F">
        <w:rPr>
          <w:rFonts w:ascii="Arial" w:hAnsi="Arial" w:cs="Arial"/>
          <w:b/>
          <w:color w:val="2E74B5" w:themeColor="accent1" w:themeShade="BF"/>
          <w:sz w:val="20"/>
        </w:rPr>
        <w:t xml:space="preserve"> </w:t>
      </w:r>
      <w:r w:rsidRPr="00F07E4F">
        <w:rPr>
          <w:rFonts w:ascii="Arial" w:hAnsi="Arial" w:cs="Arial"/>
          <w:b/>
          <w:color w:val="2E74B5" w:themeColor="accent1" w:themeShade="BF"/>
          <w:sz w:val="20"/>
        </w:rPr>
        <w:t xml:space="preserve">des patients </w:t>
      </w:r>
    </w:p>
    <w:p w14:paraId="4B6CC5B2" w14:textId="77777777" w:rsidR="0056441E" w:rsidRPr="0064050F" w:rsidRDefault="0056441E" w:rsidP="003A3FC4">
      <w:pPr>
        <w:pStyle w:val="Corpsdetexte"/>
        <w:spacing w:before="1"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protocole</w:t>
      </w:r>
      <w:r w:rsidRPr="0064050F">
        <w:rPr>
          <w:rFonts w:ascii="Arial" w:hAnsi="Arial" w:cs="Arial"/>
          <w:spacing w:val="1"/>
          <w:sz w:val="20"/>
          <w:szCs w:val="20"/>
        </w:rPr>
        <w:t xml:space="preserve"> </w:t>
      </w:r>
      <w:r w:rsidRPr="0064050F">
        <w:rPr>
          <w:rFonts w:ascii="Arial" w:hAnsi="Arial" w:cs="Arial"/>
          <w:sz w:val="20"/>
          <w:szCs w:val="20"/>
        </w:rPr>
        <w:t>d’utilisation</w:t>
      </w:r>
      <w:r w:rsidRPr="0064050F">
        <w:rPr>
          <w:rFonts w:ascii="Arial" w:hAnsi="Arial" w:cs="Arial"/>
          <w:spacing w:val="1"/>
          <w:sz w:val="20"/>
          <w:szCs w:val="20"/>
        </w:rPr>
        <w:t xml:space="preserve"> </w:t>
      </w:r>
      <w:r w:rsidRPr="0064050F">
        <w:rPr>
          <w:rFonts w:ascii="Arial" w:hAnsi="Arial" w:cs="Arial"/>
          <w:sz w:val="20"/>
          <w:szCs w:val="20"/>
        </w:rPr>
        <w:t>thérapeutique</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suivi</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patients</w:t>
      </w:r>
      <w:r w:rsidRPr="0064050F">
        <w:rPr>
          <w:rFonts w:ascii="Arial" w:hAnsi="Arial" w:cs="Arial"/>
          <w:spacing w:val="1"/>
          <w:sz w:val="20"/>
          <w:szCs w:val="20"/>
        </w:rPr>
        <w:t xml:space="preserve"> </w:t>
      </w:r>
      <w:r w:rsidRPr="0064050F">
        <w:rPr>
          <w:rFonts w:ascii="Arial" w:hAnsi="Arial" w:cs="Arial"/>
          <w:sz w:val="20"/>
          <w:szCs w:val="20"/>
        </w:rPr>
        <w:t>définit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critères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prescription, de dispensation et d’administration du médicament ainsi que les modalités de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2"/>
          <w:sz w:val="20"/>
          <w:szCs w:val="20"/>
        </w:rPr>
        <w:t xml:space="preserve"> </w:t>
      </w:r>
      <w:r w:rsidRPr="0064050F">
        <w:rPr>
          <w:rFonts w:ascii="Arial" w:hAnsi="Arial" w:cs="Arial"/>
          <w:sz w:val="20"/>
          <w:szCs w:val="20"/>
        </w:rPr>
        <w:t>des patients</w:t>
      </w:r>
      <w:r w:rsidRPr="0064050F">
        <w:rPr>
          <w:rFonts w:ascii="Arial" w:hAnsi="Arial" w:cs="Arial"/>
          <w:spacing w:val="2"/>
          <w:sz w:val="20"/>
          <w:szCs w:val="20"/>
        </w:rPr>
        <w:t xml:space="preserve"> </w:t>
      </w:r>
      <w:r w:rsidRPr="0064050F">
        <w:rPr>
          <w:rFonts w:ascii="Arial" w:hAnsi="Arial" w:cs="Arial"/>
          <w:sz w:val="20"/>
          <w:szCs w:val="20"/>
        </w:rPr>
        <w:t>traités.</w:t>
      </w:r>
    </w:p>
    <w:p w14:paraId="26E918DB"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 xml:space="preserve">Il décrit également les modalités de </w:t>
      </w:r>
      <w:r w:rsidR="0099376C">
        <w:rPr>
          <w:rFonts w:ascii="Arial" w:hAnsi="Arial" w:cs="Arial"/>
          <w:sz w:val="20"/>
          <w:szCs w:val="20"/>
        </w:rPr>
        <w:t>collecte</w:t>
      </w:r>
      <w:r w:rsidR="0099376C" w:rsidRPr="0064050F">
        <w:rPr>
          <w:rFonts w:ascii="Arial" w:hAnsi="Arial" w:cs="Arial"/>
          <w:sz w:val="20"/>
          <w:szCs w:val="20"/>
        </w:rPr>
        <w:t xml:space="preserve"> </w:t>
      </w:r>
      <w:r w:rsidRPr="0064050F">
        <w:rPr>
          <w:rFonts w:ascii="Arial" w:hAnsi="Arial" w:cs="Arial"/>
          <w:sz w:val="20"/>
          <w:szCs w:val="20"/>
        </w:rPr>
        <w:t>des données issues de ce suivi et les conditions</w:t>
      </w:r>
      <w:r w:rsidRPr="0064050F">
        <w:rPr>
          <w:rFonts w:ascii="Arial" w:hAnsi="Arial" w:cs="Arial"/>
          <w:spacing w:val="1"/>
          <w:sz w:val="20"/>
          <w:szCs w:val="20"/>
        </w:rPr>
        <w:t xml:space="preserve"> </w:t>
      </w:r>
      <w:r w:rsidRPr="0064050F">
        <w:rPr>
          <w:rFonts w:ascii="Arial" w:hAnsi="Arial" w:cs="Arial"/>
          <w:sz w:val="20"/>
          <w:szCs w:val="20"/>
        </w:rPr>
        <w:t>réelles</w:t>
      </w:r>
      <w:r w:rsidRPr="0064050F">
        <w:rPr>
          <w:rFonts w:ascii="Arial" w:hAnsi="Arial" w:cs="Arial"/>
          <w:spacing w:val="-1"/>
          <w:sz w:val="20"/>
          <w:szCs w:val="20"/>
        </w:rPr>
        <w:t xml:space="preserve"> </w:t>
      </w:r>
      <w:r w:rsidRPr="0064050F">
        <w:rPr>
          <w:rFonts w:ascii="Arial" w:hAnsi="Arial" w:cs="Arial"/>
          <w:sz w:val="20"/>
          <w:szCs w:val="20"/>
        </w:rPr>
        <w:t>d’utilisation du médicament.</w:t>
      </w:r>
    </w:p>
    <w:p w14:paraId="576B3F35"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3"/>
          <w:sz w:val="20"/>
          <w:szCs w:val="20"/>
        </w:rPr>
        <w:t xml:space="preserve"> </w:t>
      </w:r>
      <w:r w:rsidRPr="0064050F">
        <w:rPr>
          <w:rFonts w:ascii="Arial" w:hAnsi="Arial" w:cs="Arial"/>
          <w:sz w:val="20"/>
          <w:szCs w:val="20"/>
        </w:rPr>
        <w:t>protocole</w:t>
      </w:r>
      <w:r w:rsidR="00AF3D9A" w:rsidRPr="00AF3D9A">
        <w:rPr>
          <w:rFonts w:ascii="Arial" w:hAnsi="Arial" w:cs="Arial"/>
          <w:sz w:val="20"/>
          <w:szCs w:val="20"/>
        </w:rPr>
        <w:t xml:space="preserve"> </w:t>
      </w:r>
      <w:r w:rsidR="00AF3D9A" w:rsidRPr="0064050F">
        <w:rPr>
          <w:rFonts w:ascii="Arial" w:hAnsi="Arial" w:cs="Arial"/>
          <w:sz w:val="20"/>
          <w:szCs w:val="20"/>
        </w:rPr>
        <w:t>d’utilisation</w:t>
      </w:r>
      <w:r w:rsidR="00AF3D9A" w:rsidRPr="0064050F">
        <w:rPr>
          <w:rFonts w:ascii="Arial" w:hAnsi="Arial" w:cs="Arial"/>
          <w:spacing w:val="1"/>
          <w:sz w:val="20"/>
          <w:szCs w:val="20"/>
        </w:rPr>
        <w:t xml:space="preserve"> </w:t>
      </w:r>
      <w:r w:rsidR="00AF3D9A" w:rsidRPr="0064050F">
        <w:rPr>
          <w:rFonts w:ascii="Arial" w:hAnsi="Arial" w:cs="Arial"/>
          <w:sz w:val="20"/>
          <w:szCs w:val="20"/>
        </w:rPr>
        <w:t>thérapeutique</w:t>
      </w:r>
      <w:r w:rsidR="00AF3D9A" w:rsidRPr="0064050F">
        <w:rPr>
          <w:rFonts w:ascii="Arial" w:hAnsi="Arial" w:cs="Arial"/>
          <w:spacing w:val="1"/>
          <w:sz w:val="20"/>
          <w:szCs w:val="20"/>
        </w:rPr>
        <w:t xml:space="preserve"> </w:t>
      </w:r>
      <w:r w:rsidR="00AF3D9A" w:rsidRPr="0064050F">
        <w:rPr>
          <w:rFonts w:ascii="Arial" w:hAnsi="Arial" w:cs="Arial"/>
          <w:sz w:val="20"/>
          <w:szCs w:val="20"/>
        </w:rPr>
        <w:t>et</w:t>
      </w:r>
      <w:r w:rsidRPr="0064050F">
        <w:rPr>
          <w:rFonts w:ascii="Arial" w:hAnsi="Arial" w:cs="Arial"/>
          <w:spacing w:val="-2"/>
          <w:sz w:val="20"/>
          <w:szCs w:val="20"/>
        </w:rPr>
        <w:t xml:space="preserve"> </w:t>
      </w:r>
      <w:r w:rsidRPr="0064050F">
        <w:rPr>
          <w:rFonts w:ascii="Arial" w:hAnsi="Arial" w:cs="Arial"/>
          <w:sz w:val="20"/>
          <w:szCs w:val="20"/>
        </w:rPr>
        <w:t>de</w:t>
      </w:r>
      <w:r w:rsidRPr="0064050F">
        <w:rPr>
          <w:rFonts w:ascii="Arial" w:hAnsi="Arial" w:cs="Arial"/>
          <w:spacing w:val="-2"/>
          <w:sz w:val="20"/>
          <w:szCs w:val="20"/>
        </w:rPr>
        <w:t xml:space="preserve"> </w:t>
      </w:r>
      <w:r w:rsidRPr="0064050F">
        <w:rPr>
          <w:rFonts w:ascii="Arial" w:hAnsi="Arial" w:cs="Arial"/>
          <w:sz w:val="20"/>
          <w:szCs w:val="20"/>
        </w:rPr>
        <w:t>suivi</w:t>
      </w:r>
      <w:r w:rsidR="00F43CE1">
        <w:rPr>
          <w:rFonts w:ascii="Arial" w:hAnsi="Arial" w:cs="Arial"/>
          <w:sz w:val="20"/>
          <w:szCs w:val="20"/>
        </w:rPr>
        <w:t xml:space="preserve"> </w:t>
      </w:r>
      <w:r w:rsidR="00F43CE1">
        <w:rPr>
          <w:rFonts w:ascii="Arial" w:hAnsi="Arial" w:cs="Arial"/>
          <w:sz w:val="20"/>
        </w:rPr>
        <w:t>des patients</w:t>
      </w:r>
      <w:r w:rsidRPr="0064050F">
        <w:rPr>
          <w:rFonts w:ascii="Arial" w:hAnsi="Arial" w:cs="Arial"/>
          <w:spacing w:val="-1"/>
          <w:sz w:val="20"/>
          <w:szCs w:val="20"/>
        </w:rPr>
        <w:t xml:space="preserve"> </w:t>
      </w:r>
      <w:r w:rsidRPr="0064050F">
        <w:rPr>
          <w:rFonts w:ascii="Arial" w:hAnsi="Arial" w:cs="Arial"/>
          <w:sz w:val="20"/>
          <w:szCs w:val="20"/>
        </w:rPr>
        <w:t>comporte</w:t>
      </w:r>
      <w:r w:rsidRPr="0064050F">
        <w:rPr>
          <w:rFonts w:ascii="Arial" w:hAnsi="Arial" w:cs="Arial"/>
          <w:spacing w:val="-2"/>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documents</w:t>
      </w:r>
      <w:r w:rsidRPr="0064050F">
        <w:rPr>
          <w:rFonts w:ascii="Arial" w:hAnsi="Arial" w:cs="Arial"/>
          <w:spacing w:val="-1"/>
          <w:sz w:val="20"/>
          <w:szCs w:val="20"/>
        </w:rPr>
        <w:t xml:space="preserve"> </w:t>
      </w:r>
      <w:r w:rsidRPr="0064050F">
        <w:rPr>
          <w:rFonts w:ascii="Arial" w:hAnsi="Arial" w:cs="Arial"/>
          <w:sz w:val="20"/>
          <w:szCs w:val="20"/>
        </w:rPr>
        <w:t>suivants</w:t>
      </w:r>
      <w:r w:rsidRPr="0064050F">
        <w:rPr>
          <w:rFonts w:ascii="Arial" w:hAnsi="Arial" w:cs="Arial"/>
          <w:spacing w:val="-1"/>
          <w:sz w:val="20"/>
          <w:szCs w:val="20"/>
        </w:rPr>
        <w:t xml:space="preserve"> </w:t>
      </w:r>
      <w:r w:rsidRPr="0064050F">
        <w:rPr>
          <w:rFonts w:ascii="Arial" w:hAnsi="Arial" w:cs="Arial"/>
          <w:sz w:val="20"/>
          <w:szCs w:val="20"/>
        </w:rPr>
        <w:t>:</w:t>
      </w:r>
    </w:p>
    <w:p w14:paraId="4864B031" w14:textId="77777777" w:rsidR="0056441E" w:rsidRPr="0064050F" w:rsidRDefault="0056441E" w:rsidP="003A3FC4">
      <w:pPr>
        <w:pStyle w:val="Corpsdetexte"/>
        <w:spacing w:before="90" w:after="160" w:line="259" w:lineRule="auto"/>
        <w:jc w:val="both"/>
        <w:rPr>
          <w:rFonts w:ascii="Arial" w:hAnsi="Arial" w:cs="Arial"/>
          <w:sz w:val="20"/>
          <w:szCs w:val="20"/>
        </w:rPr>
      </w:pPr>
      <w:r>
        <w:rPr>
          <w:rFonts w:ascii="Arial" w:hAnsi="Arial" w:cs="Arial"/>
          <w:sz w:val="20"/>
          <w:szCs w:val="20"/>
        </w:rPr>
        <w:t xml:space="preserve">- </w:t>
      </w:r>
      <w:r w:rsidR="00E06319" w:rsidRPr="00B544DA">
        <w:rPr>
          <w:rFonts w:ascii="Arial" w:hAnsi="Arial" w:cs="Arial"/>
          <w:color w:val="000000"/>
          <w:sz w:val="20"/>
          <w:lang w:eastAsia="fr-FR"/>
        </w:rPr>
        <w:t xml:space="preserve">Des fiches de suivi </w:t>
      </w:r>
      <w:r w:rsidR="00AC62F7" w:rsidRPr="00B544DA">
        <w:rPr>
          <w:rFonts w:ascii="Arial" w:hAnsi="Arial" w:cs="Arial"/>
          <w:sz w:val="20"/>
          <w:szCs w:val="20"/>
        </w:rPr>
        <w:t>(d’initiation, de suivi et d’arrêt de traitement)</w:t>
      </w:r>
      <w:r w:rsidR="00AC62F7" w:rsidRPr="00B544DA">
        <w:rPr>
          <w:rFonts w:ascii="Arial" w:hAnsi="Arial" w:cs="Arial"/>
          <w:color w:val="000000"/>
          <w:sz w:val="20"/>
          <w:lang w:eastAsia="fr-FR"/>
        </w:rPr>
        <w:t xml:space="preserve"> </w:t>
      </w:r>
      <w:r w:rsidR="00E06319" w:rsidRPr="00B544DA">
        <w:rPr>
          <w:rFonts w:ascii="Arial" w:hAnsi="Arial" w:cs="Arial"/>
          <w:color w:val="000000"/>
          <w:sz w:val="20"/>
          <w:lang w:eastAsia="fr-FR"/>
        </w:rPr>
        <w:t>permettant le recueil des données des patients traités</w:t>
      </w:r>
      <w:r w:rsidR="00E06319" w:rsidRPr="00B544DA">
        <w:rPr>
          <w:rFonts w:ascii="Arial" w:hAnsi="Arial" w:cs="Arial"/>
          <w:sz w:val="20"/>
          <w:szCs w:val="20"/>
        </w:rPr>
        <w:t xml:space="preserve"> dans le CPC)</w:t>
      </w:r>
      <w:r w:rsidRPr="00B544DA">
        <w:rPr>
          <w:rFonts w:ascii="Arial" w:hAnsi="Arial" w:cs="Arial"/>
          <w:sz w:val="20"/>
          <w:szCs w:val="20"/>
        </w:rPr>
        <w:t xml:space="preserve">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1</w:t>
      </w:r>
      <w:r w:rsidRPr="00B544DA">
        <w:rPr>
          <w:rFonts w:ascii="Arial" w:hAnsi="Arial" w:cs="Arial"/>
          <w:sz w:val="20"/>
          <w:szCs w:val="20"/>
        </w:rPr>
        <w:t>).</w:t>
      </w:r>
    </w:p>
    <w:p w14:paraId="59C81CC5" w14:textId="22636CC8" w:rsidR="0056441E" w:rsidRPr="0064050F"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 xml:space="preserve">Un argumentaire sur les données relatives à l’efficacité et à la sécurité de </w:t>
      </w:r>
      <w:r w:rsidR="00606182">
        <w:rPr>
          <w:rFonts w:ascii="Arial" w:hAnsi="Arial" w:cs="Arial"/>
          <w:sz w:val="20"/>
          <w:szCs w:val="20"/>
        </w:rPr>
        <w:t>TIBSOVO</w:t>
      </w:r>
      <w:r w:rsidR="00724B31" w:rsidRPr="00B544DA">
        <w:rPr>
          <w:rFonts w:ascii="Arial" w:hAnsi="Arial" w:cs="Arial"/>
          <w:sz w:val="20"/>
          <w:szCs w:val="20"/>
        </w:rPr>
        <w:t xml:space="preserve"> </w:t>
      </w:r>
      <w:r w:rsidRPr="00B544DA">
        <w:rPr>
          <w:rFonts w:ascii="Arial" w:hAnsi="Arial" w:cs="Arial"/>
          <w:sz w:val="20"/>
          <w:szCs w:val="20"/>
        </w:rPr>
        <w:t>dans</w:t>
      </w:r>
      <w:r w:rsidRPr="00B544DA">
        <w:rPr>
          <w:rFonts w:ascii="Arial" w:hAnsi="Arial" w:cs="Arial"/>
          <w:spacing w:val="1"/>
          <w:sz w:val="20"/>
          <w:szCs w:val="20"/>
        </w:rPr>
        <w:t xml:space="preserve"> </w:t>
      </w:r>
      <w:r w:rsidRPr="00B544DA">
        <w:rPr>
          <w:rFonts w:ascii="Arial" w:hAnsi="Arial" w:cs="Arial"/>
          <w:sz w:val="20"/>
          <w:szCs w:val="20"/>
        </w:rPr>
        <w:t>le</w:t>
      </w:r>
      <w:r w:rsidRPr="00B544DA">
        <w:rPr>
          <w:rFonts w:ascii="Arial" w:hAnsi="Arial" w:cs="Arial"/>
          <w:spacing w:val="-2"/>
          <w:sz w:val="20"/>
          <w:szCs w:val="20"/>
        </w:rPr>
        <w:t xml:space="preserve"> </w:t>
      </w:r>
      <w:r w:rsidRPr="00B544DA">
        <w:rPr>
          <w:rFonts w:ascii="Arial" w:hAnsi="Arial" w:cs="Arial"/>
          <w:sz w:val="20"/>
          <w:szCs w:val="20"/>
        </w:rPr>
        <w:t xml:space="preserve">CPC (cf.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1"/>
          <w:sz w:val="20"/>
          <w:szCs w:val="20"/>
        </w:rPr>
        <w:t xml:space="preserve"> </w:t>
      </w:r>
      <w:r w:rsidR="00E4007F" w:rsidRPr="00B544DA">
        <w:rPr>
          <w:rFonts w:ascii="Arial" w:hAnsi="Arial" w:cs="Arial"/>
          <w:sz w:val="20"/>
          <w:szCs w:val="20"/>
        </w:rPr>
        <w:t>2</w:t>
      </w:r>
      <w:r w:rsidRPr="00B544DA">
        <w:rPr>
          <w:rFonts w:ascii="Arial" w:hAnsi="Arial" w:cs="Arial"/>
          <w:sz w:val="20"/>
          <w:szCs w:val="20"/>
        </w:rPr>
        <w:t>).</w:t>
      </w:r>
    </w:p>
    <w:p w14:paraId="6D048AA7" w14:textId="77777777" w:rsidR="0056441E" w:rsidRPr="0064050F" w:rsidRDefault="0056441E" w:rsidP="003A3FC4">
      <w:pPr>
        <w:pStyle w:val="Corpsdetexte"/>
        <w:spacing w:after="160" w:line="259" w:lineRule="auto"/>
        <w:jc w:val="both"/>
        <w:rPr>
          <w:rFonts w:ascii="Arial" w:hAnsi="Arial" w:cs="Arial"/>
          <w:sz w:val="20"/>
          <w:szCs w:val="20"/>
        </w:rPr>
      </w:pPr>
      <w:r>
        <w:rPr>
          <w:rFonts w:ascii="Arial" w:hAnsi="Arial" w:cs="Arial"/>
          <w:sz w:val="20"/>
          <w:szCs w:val="20"/>
        </w:rPr>
        <w:t xml:space="preserve">- </w:t>
      </w:r>
      <w:r w:rsidRPr="00B544DA">
        <w:rPr>
          <w:rFonts w:ascii="Arial" w:hAnsi="Arial" w:cs="Arial"/>
          <w:sz w:val="20"/>
          <w:szCs w:val="20"/>
        </w:rPr>
        <w:t>Une</w:t>
      </w:r>
      <w:r w:rsidRPr="00B544DA">
        <w:rPr>
          <w:rFonts w:ascii="Arial" w:hAnsi="Arial" w:cs="Arial"/>
          <w:spacing w:val="1"/>
          <w:sz w:val="20"/>
          <w:szCs w:val="20"/>
        </w:rPr>
        <w:t xml:space="preserve"> </w:t>
      </w:r>
      <w:r w:rsidRPr="00B544DA">
        <w:rPr>
          <w:rFonts w:ascii="Arial" w:hAnsi="Arial" w:cs="Arial"/>
          <w:sz w:val="20"/>
          <w:szCs w:val="20"/>
        </w:rPr>
        <w:t>note</w:t>
      </w:r>
      <w:r w:rsidRPr="00B544DA">
        <w:rPr>
          <w:rFonts w:ascii="Arial" w:hAnsi="Arial" w:cs="Arial"/>
          <w:spacing w:val="1"/>
          <w:sz w:val="20"/>
          <w:szCs w:val="20"/>
        </w:rPr>
        <w:t xml:space="preserve"> </w:t>
      </w:r>
      <w:r w:rsidRPr="00B544DA">
        <w:rPr>
          <w:rFonts w:ascii="Arial" w:hAnsi="Arial" w:cs="Arial"/>
          <w:sz w:val="20"/>
          <w:szCs w:val="20"/>
        </w:rPr>
        <w:t>d’information</w:t>
      </w:r>
      <w:r w:rsidRPr="00B544DA">
        <w:rPr>
          <w:rFonts w:ascii="Arial" w:hAnsi="Arial" w:cs="Arial"/>
          <w:spacing w:val="1"/>
          <w:sz w:val="20"/>
          <w:szCs w:val="20"/>
        </w:rPr>
        <w:t xml:space="preserve"> </w:t>
      </w:r>
      <w:r w:rsidRPr="00B544DA">
        <w:rPr>
          <w:rFonts w:ascii="Arial" w:hAnsi="Arial" w:cs="Arial"/>
          <w:sz w:val="20"/>
          <w:szCs w:val="20"/>
        </w:rPr>
        <w:t>à</w:t>
      </w:r>
      <w:r w:rsidRPr="00B544DA">
        <w:rPr>
          <w:rFonts w:ascii="Arial" w:hAnsi="Arial" w:cs="Arial"/>
          <w:spacing w:val="1"/>
          <w:sz w:val="20"/>
          <w:szCs w:val="20"/>
        </w:rPr>
        <w:t xml:space="preserve"> </w:t>
      </w:r>
      <w:r w:rsidRPr="00B544DA">
        <w:rPr>
          <w:rFonts w:ascii="Arial" w:hAnsi="Arial" w:cs="Arial"/>
          <w:sz w:val="20"/>
          <w:szCs w:val="20"/>
        </w:rPr>
        <w:t>destination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patients</w:t>
      </w:r>
      <w:r w:rsidRPr="00B544DA">
        <w:rPr>
          <w:rFonts w:ascii="Arial" w:hAnsi="Arial" w:cs="Arial"/>
          <w:spacing w:val="1"/>
          <w:sz w:val="20"/>
          <w:szCs w:val="20"/>
        </w:rPr>
        <w:t xml:space="preserve"> </w:t>
      </w:r>
      <w:r w:rsidRPr="00B544DA">
        <w:rPr>
          <w:rFonts w:ascii="Arial" w:hAnsi="Arial" w:cs="Arial"/>
          <w:sz w:val="20"/>
          <w:szCs w:val="20"/>
        </w:rPr>
        <w:t>sur</w:t>
      </w:r>
      <w:r w:rsidRPr="00B544DA">
        <w:rPr>
          <w:rFonts w:ascii="Arial" w:hAnsi="Arial" w:cs="Arial"/>
          <w:spacing w:val="1"/>
          <w:sz w:val="20"/>
          <w:szCs w:val="20"/>
        </w:rPr>
        <w:t xml:space="preserve"> </w:t>
      </w:r>
      <w:r w:rsidRPr="00B544DA">
        <w:rPr>
          <w:rFonts w:ascii="Arial" w:hAnsi="Arial" w:cs="Arial"/>
          <w:sz w:val="20"/>
          <w:szCs w:val="20"/>
        </w:rPr>
        <w:t>les</w:t>
      </w:r>
      <w:r w:rsidRPr="00B544DA">
        <w:rPr>
          <w:rFonts w:ascii="Arial" w:hAnsi="Arial" w:cs="Arial"/>
          <w:spacing w:val="1"/>
          <w:sz w:val="20"/>
          <w:szCs w:val="20"/>
        </w:rPr>
        <w:t xml:space="preserve"> </w:t>
      </w:r>
      <w:r w:rsidRPr="00B544DA">
        <w:rPr>
          <w:rFonts w:ascii="Arial" w:hAnsi="Arial" w:cs="Arial"/>
          <w:sz w:val="20"/>
          <w:szCs w:val="20"/>
        </w:rPr>
        <w:t>conditions</w:t>
      </w:r>
      <w:r w:rsidRPr="00B544DA">
        <w:rPr>
          <w:rFonts w:ascii="Arial" w:hAnsi="Arial" w:cs="Arial"/>
          <w:spacing w:val="1"/>
          <w:sz w:val="20"/>
          <w:szCs w:val="20"/>
        </w:rPr>
        <w:t xml:space="preserve"> </w:t>
      </w:r>
      <w:r w:rsidRPr="00B544DA">
        <w:rPr>
          <w:rFonts w:ascii="Arial" w:hAnsi="Arial" w:cs="Arial"/>
          <w:sz w:val="20"/>
          <w:szCs w:val="20"/>
        </w:rPr>
        <w:t>d’utilisation</w:t>
      </w:r>
      <w:r w:rsidRPr="00B544DA">
        <w:rPr>
          <w:rFonts w:ascii="Arial" w:hAnsi="Arial" w:cs="Arial"/>
          <w:spacing w:val="1"/>
          <w:sz w:val="20"/>
          <w:szCs w:val="20"/>
        </w:rPr>
        <w:t xml:space="preserve"> </w:t>
      </w:r>
      <w:r w:rsidRPr="00B544DA">
        <w:rPr>
          <w:rFonts w:ascii="Arial" w:hAnsi="Arial" w:cs="Arial"/>
          <w:sz w:val="20"/>
          <w:szCs w:val="20"/>
        </w:rPr>
        <w:t>du</w:t>
      </w:r>
      <w:r w:rsidRPr="00B544DA">
        <w:rPr>
          <w:rFonts w:ascii="Arial" w:hAnsi="Arial" w:cs="Arial"/>
          <w:spacing w:val="1"/>
          <w:sz w:val="20"/>
          <w:szCs w:val="20"/>
        </w:rPr>
        <w:t xml:space="preserve"> </w:t>
      </w:r>
      <w:r w:rsidRPr="00B544DA">
        <w:rPr>
          <w:rFonts w:ascii="Arial" w:hAnsi="Arial" w:cs="Arial"/>
          <w:sz w:val="20"/>
          <w:szCs w:val="20"/>
        </w:rPr>
        <w:t xml:space="preserve">médicament dans le CPC (cf. </w:t>
      </w:r>
      <w:r w:rsidR="00371883" w:rsidRPr="00B544DA">
        <w:rPr>
          <w:rFonts w:ascii="Arial" w:hAnsi="Arial" w:cs="Arial"/>
          <w:sz w:val="20"/>
          <w:szCs w:val="20"/>
        </w:rPr>
        <w:t>a</w:t>
      </w:r>
      <w:r w:rsidRPr="00B544DA">
        <w:rPr>
          <w:rFonts w:ascii="Arial" w:hAnsi="Arial" w:cs="Arial"/>
          <w:sz w:val="20"/>
          <w:szCs w:val="20"/>
        </w:rPr>
        <w:t xml:space="preserve">nnexe </w:t>
      </w:r>
      <w:r w:rsidR="00E60AB7" w:rsidRPr="00B544DA">
        <w:rPr>
          <w:rFonts w:ascii="Arial" w:hAnsi="Arial" w:cs="Arial"/>
          <w:sz w:val="20"/>
          <w:szCs w:val="20"/>
        </w:rPr>
        <w:t>3</w:t>
      </w:r>
      <w:r w:rsidRPr="00B544DA">
        <w:rPr>
          <w:rFonts w:ascii="Arial" w:hAnsi="Arial" w:cs="Arial"/>
          <w:sz w:val="20"/>
          <w:szCs w:val="20"/>
        </w:rPr>
        <w:t>)</w:t>
      </w:r>
      <w:r w:rsidR="00785B8B">
        <w:rPr>
          <w:rFonts w:ascii="Arial" w:hAnsi="Arial" w:cs="Arial"/>
          <w:sz w:val="20"/>
          <w:szCs w:val="20"/>
        </w:rPr>
        <w:t xml:space="preserve">. </w:t>
      </w:r>
      <w:r w:rsidRPr="00B544DA">
        <w:rPr>
          <w:rFonts w:ascii="Arial" w:hAnsi="Arial" w:cs="Arial"/>
          <w:sz w:val="20"/>
          <w:szCs w:val="20"/>
        </w:rPr>
        <w:t>Le patient peut également consulter la</w:t>
      </w:r>
      <w:r w:rsidRPr="00B544DA">
        <w:rPr>
          <w:rFonts w:ascii="Arial" w:hAnsi="Arial" w:cs="Arial"/>
          <w:spacing w:val="1"/>
          <w:sz w:val="20"/>
          <w:szCs w:val="20"/>
        </w:rPr>
        <w:t xml:space="preserve"> </w:t>
      </w:r>
      <w:r w:rsidRPr="00B544DA">
        <w:rPr>
          <w:rFonts w:ascii="Arial" w:hAnsi="Arial" w:cs="Arial"/>
          <w:sz w:val="20"/>
          <w:szCs w:val="20"/>
        </w:rPr>
        <w:t>notice annexée à l’AMM, présente dans les boites et également consultable sur le site internet</w:t>
      </w:r>
      <w:r w:rsidRPr="00B544DA">
        <w:rPr>
          <w:rFonts w:ascii="Arial" w:hAnsi="Arial" w:cs="Arial"/>
          <w:spacing w:val="1"/>
          <w:sz w:val="20"/>
          <w:szCs w:val="20"/>
        </w:rPr>
        <w:t xml:space="preserve"> </w:t>
      </w:r>
      <w:r w:rsidRPr="00B544DA">
        <w:rPr>
          <w:rFonts w:ascii="Arial" w:hAnsi="Arial" w:cs="Arial"/>
          <w:sz w:val="20"/>
          <w:szCs w:val="20"/>
        </w:rPr>
        <w:t>suivant</w:t>
      </w:r>
      <w:r w:rsidRPr="00B544DA">
        <w:rPr>
          <w:rFonts w:ascii="Arial" w:hAnsi="Arial" w:cs="Arial"/>
          <w:spacing w:val="-1"/>
          <w:sz w:val="20"/>
          <w:szCs w:val="20"/>
        </w:rPr>
        <w:t xml:space="preserve"> </w:t>
      </w:r>
      <w:r w:rsidRPr="00B544DA">
        <w:rPr>
          <w:rFonts w:ascii="Arial" w:hAnsi="Arial" w:cs="Arial"/>
          <w:sz w:val="20"/>
          <w:szCs w:val="20"/>
        </w:rPr>
        <w:t xml:space="preserve">: </w:t>
      </w:r>
      <w:hyperlink r:id="rId32" w:history="1">
        <w:r w:rsidR="00A32C2B" w:rsidRPr="00A32C2B">
          <w:rPr>
            <w:rStyle w:val="Lienhypertexte"/>
            <w:rFonts w:ascii="Arial" w:hAnsi="Arial" w:cs="Arial"/>
            <w:sz w:val="20"/>
            <w:szCs w:val="20"/>
          </w:rPr>
          <w:t>https://base-donnees-publique.medicaments.gouv.fr</w:t>
        </w:r>
        <w:r w:rsidR="00A32C2B" w:rsidRPr="00A32C2B">
          <w:rPr>
            <w:rStyle w:val="Lienhypertexte"/>
          </w:rPr>
          <w:t>/</w:t>
        </w:r>
      </w:hyperlink>
    </w:p>
    <w:p w14:paraId="624827BF" w14:textId="77777777" w:rsidR="0056441E" w:rsidRPr="00237A2A" w:rsidRDefault="0056441E" w:rsidP="003A3FC4">
      <w:pPr>
        <w:pStyle w:val="Corpsdetexte"/>
        <w:spacing w:after="160" w:line="259" w:lineRule="auto"/>
        <w:jc w:val="both"/>
        <w:rPr>
          <w:rFonts w:ascii="Arial" w:hAnsi="Arial" w:cs="Arial"/>
          <w:sz w:val="20"/>
          <w:szCs w:val="20"/>
        </w:rPr>
      </w:pPr>
      <w:r w:rsidRPr="003A6110">
        <w:rPr>
          <w:rFonts w:ascii="Arial" w:hAnsi="Arial" w:cs="Arial"/>
          <w:sz w:val="20"/>
          <w:szCs w:val="20"/>
        </w:rPr>
        <w:t>- Une</w:t>
      </w:r>
      <w:r w:rsidR="00237A2A" w:rsidRPr="003A6110">
        <w:rPr>
          <w:rFonts w:ascii="Arial" w:hAnsi="Arial" w:cs="Arial"/>
          <w:sz w:val="20"/>
          <w:szCs w:val="20"/>
        </w:rPr>
        <w:t xml:space="preserve"> </w:t>
      </w:r>
      <w:r w:rsidRPr="003A6110">
        <w:rPr>
          <w:rFonts w:ascii="Arial" w:hAnsi="Arial" w:cs="Arial"/>
          <w:sz w:val="20"/>
          <w:szCs w:val="20"/>
        </w:rPr>
        <w:t xml:space="preserve">information à destination des professionnels de santé </w:t>
      </w:r>
      <w:r w:rsidR="003D12FA" w:rsidRPr="00237A2A">
        <w:rPr>
          <w:rFonts w:ascii="Arial" w:hAnsi="Arial" w:cs="Arial"/>
          <w:sz w:val="20"/>
          <w:szCs w:val="20"/>
        </w:rPr>
        <w:t xml:space="preserve">sur les conditions d’utilisation du </w:t>
      </w:r>
      <w:r w:rsidR="003D12FA" w:rsidRPr="00237A2A">
        <w:rPr>
          <w:rFonts w:ascii="Arial" w:hAnsi="Arial" w:cs="Arial"/>
          <w:sz w:val="20"/>
          <w:szCs w:val="20"/>
        </w:rPr>
        <w:lastRenderedPageBreak/>
        <w:t xml:space="preserve">médicament dans le </w:t>
      </w:r>
      <w:r w:rsidR="00E35785" w:rsidRPr="00237A2A">
        <w:rPr>
          <w:rFonts w:ascii="Arial" w:hAnsi="Arial" w:cs="Arial"/>
          <w:sz w:val="20"/>
          <w:szCs w:val="20"/>
        </w:rPr>
        <w:t>CPC</w:t>
      </w:r>
      <w:r w:rsidR="003D12FA" w:rsidRPr="00237A2A">
        <w:rPr>
          <w:rFonts w:ascii="Arial" w:hAnsi="Arial" w:cs="Arial"/>
          <w:sz w:val="20"/>
          <w:szCs w:val="20"/>
        </w:rPr>
        <w:t xml:space="preserve">. Les prescripteurs sont par ailleurs invités à consulter le Résumé des Caractéristiques du Produit (RCP) annexé à l’AMM, consultable sur le site internet suivant : </w:t>
      </w:r>
      <w:hyperlink r:id="rId33" w:history="1">
        <w:r w:rsidR="00237A2A" w:rsidRPr="00A32C2B">
          <w:rPr>
            <w:rStyle w:val="Lienhypertexte"/>
            <w:rFonts w:ascii="Arial" w:hAnsi="Arial" w:cs="Arial"/>
            <w:sz w:val="20"/>
            <w:szCs w:val="20"/>
          </w:rPr>
          <w:t>https://base-donnees-publique.medicaments.gouv.fr</w:t>
        </w:r>
        <w:r w:rsidR="00237A2A" w:rsidRPr="00A32C2B">
          <w:rPr>
            <w:rStyle w:val="Lienhypertexte"/>
          </w:rPr>
          <w:t>/</w:t>
        </w:r>
      </w:hyperlink>
    </w:p>
    <w:p w14:paraId="0529A6A1" w14:textId="77777777" w:rsidR="0056441E" w:rsidRPr="0064050F" w:rsidRDefault="0056441E" w:rsidP="003A3FC4">
      <w:pPr>
        <w:pStyle w:val="Corpsdetexte"/>
        <w:spacing w:after="160" w:line="259" w:lineRule="auto"/>
        <w:ind w:right="283"/>
        <w:jc w:val="both"/>
        <w:rPr>
          <w:rFonts w:ascii="Arial" w:hAnsi="Arial" w:cs="Arial"/>
          <w:sz w:val="20"/>
          <w:szCs w:val="20"/>
        </w:rPr>
      </w:pPr>
      <w:r w:rsidRPr="00B544DA">
        <w:rPr>
          <w:rFonts w:ascii="Arial" w:hAnsi="Arial" w:cs="Arial"/>
          <w:sz w:val="20"/>
          <w:szCs w:val="20"/>
        </w:rPr>
        <w:t>- Un</w:t>
      </w:r>
      <w:r w:rsidRPr="00B544DA">
        <w:rPr>
          <w:rFonts w:ascii="Arial" w:hAnsi="Arial" w:cs="Arial"/>
          <w:spacing w:val="-1"/>
          <w:sz w:val="20"/>
          <w:szCs w:val="20"/>
        </w:rPr>
        <w:t xml:space="preserve"> </w:t>
      </w:r>
      <w:r w:rsidRPr="00B544DA">
        <w:rPr>
          <w:rFonts w:ascii="Arial" w:hAnsi="Arial" w:cs="Arial"/>
          <w:sz w:val="20"/>
          <w:szCs w:val="20"/>
        </w:rPr>
        <w:t>rappel</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modalités</w:t>
      </w:r>
      <w:r w:rsidRPr="00B544DA">
        <w:rPr>
          <w:rFonts w:ascii="Arial" w:hAnsi="Arial" w:cs="Arial"/>
          <w:spacing w:val="-1"/>
          <w:sz w:val="20"/>
          <w:szCs w:val="20"/>
        </w:rPr>
        <w:t xml:space="preserve"> </w:t>
      </w:r>
      <w:r w:rsidRPr="00B544DA">
        <w:rPr>
          <w:rFonts w:ascii="Arial" w:hAnsi="Arial" w:cs="Arial"/>
          <w:sz w:val="20"/>
          <w:szCs w:val="20"/>
        </w:rPr>
        <w:t>de</w:t>
      </w:r>
      <w:r w:rsidRPr="00B544DA">
        <w:rPr>
          <w:rFonts w:ascii="Arial" w:hAnsi="Arial" w:cs="Arial"/>
          <w:spacing w:val="-2"/>
          <w:sz w:val="20"/>
          <w:szCs w:val="20"/>
        </w:rPr>
        <w:t xml:space="preserve"> </w:t>
      </w:r>
      <w:r w:rsidRPr="00B544DA">
        <w:rPr>
          <w:rFonts w:ascii="Arial" w:hAnsi="Arial" w:cs="Arial"/>
          <w:sz w:val="20"/>
          <w:szCs w:val="20"/>
        </w:rPr>
        <w:t>déclaration</w:t>
      </w:r>
      <w:r w:rsidRPr="00B544DA">
        <w:rPr>
          <w:rFonts w:ascii="Arial" w:hAnsi="Arial" w:cs="Arial"/>
          <w:spacing w:val="-1"/>
          <w:sz w:val="20"/>
          <w:szCs w:val="20"/>
        </w:rPr>
        <w:t xml:space="preserve"> </w:t>
      </w:r>
      <w:r w:rsidRPr="00B544DA">
        <w:rPr>
          <w:rFonts w:ascii="Arial" w:hAnsi="Arial" w:cs="Arial"/>
          <w:sz w:val="20"/>
          <w:szCs w:val="20"/>
        </w:rPr>
        <w:t>des</w:t>
      </w:r>
      <w:r w:rsidRPr="00B544DA">
        <w:rPr>
          <w:rFonts w:ascii="Arial" w:hAnsi="Arial" w:cs="Arial"/>
          <w:spacing w:val="-1"/>
          <w:sz w:val="20"/>
          <w:szCs w:val="20"/>
        </w:rPr>
        <w:t xml:space="preserve"> </w:t>
      </w:r>
      <w:r w:rsidRPr="00B544DA">
        <w:rPr>
          <w:rFonts w:ascii="Arial" w:hAnsi="Arial" w:cs="Arial"/>
          <w:sz w:val="20"/>
          <w:szCs w:val="20"/>
        </w:rPr>
        <w:t>effets indésirables</w:t>
      </w:r>
      <w:r w:rsidRPr="00B544DA">
        <w:rPr>
          <w:rFonts w:ascii="Arial" w:hAnsi="Arial" w:cs="Arial"/>
          <w:spacing w:val="-1"/>
          <w:sz w:val="20"/>
          <w:szCs w:val="20"/>
        </w:rPr>
        <w:t xml:space="preserve"> </w:t>
      </w:r>
      <w:r w:rsidRPr="00B544DA">
        <w:rPr>
          <w:rFonts w:ascii="Arial" w:hAnsi="Arial" w:cs="Arial"/>
          <w:sz w:val="20"/>
          <w:szCs w:val="20"/>
        </w:rPr>
        <w:t>(cf.</w:t>
      </w:r>
      <w:r w:rsidRPr="00B544DA">
        <w:rPr>
          <w:rFonts w:ascii="Arial" w:hAnsi="Arial" w:cs="Arial"/>
          <w:spacing w:val="-1"/>
          <w:sz w:val="20"/>
          <w:szCs w:val="20"/>
        </w:rPr>
        <w:t xml:space="preserve"> </w:t>
      </w:r>
      <w:r w:rsidR="00371883" w:rsidRPr="00B544DA">
        <w:rPr>
          <w:rFonts w:ascii="Arial" w:hAnsi="Arial" w:cs="Arial"/>
          <w:sz w:val="20"/>
          <w:szCs w:val="20"/>
        </w:rPr>
        <w:t>a</w:t>
      </w:r>
      <w:r w:rsidRPr="00B544DA">
        <w:rPr>
          <w:rFonts w:ascii="Arial" w:hAnsi="Arial" w:cs="Arial"/>
          <w:sz w:val="20"/>
          <w:szCs w:val="20"/>
        </w:rPr>
        <w:t>nnexe</w:t>
      </w:r>
      <w:r w:rsidRPr="00B544DA">
        <w:rPr>
          <w:rFonts w:ascii="Arial" w:hAnsi="Arial" w:cs="Arial"/>
          <w:spacing w:val="-2"/>
          <w:sz w:val="20"/>
          <w:szCs w:val="20"/>
        </w:rPr>
        <w:t xml:space="preserve"> </w:t>
      </w:r>
      <w:r w:rsidR="00D651FB">
        <w:rPr>
          <w:rFonts w:ascii="Arial" w:hAnsi="Arial" w:cs="Arial"/>
          <w:sz w:val="20"/>
          <w:szCs w:val="20"/>
        </w:rPr>
        <w:t>5</w:t>
      </w:r>
      <w:r w:rsidRPr="00B544DA">
        <w:rPr>
          <w:rFonts w:ascii="Arial" w:hAnsi="Arial" w:cs="Arial"/>
          <w:sz w:val="20"/>
          <w:szCs w:val="20"/>
        </w:rPr>
        <w:t>).</w:t>
      </w:r>
    </w:p>
    <w:p w14:paraId="29EA129B" w14:textId="77777777" w:rsidR="0056441E" w:rsidRPr="0064050F" w:rsidRDefault="0056441E" w:rsidP="0056441E">
      <w:pPr>
        <w:pStyle w:val="Corpsdetexte"/>
        <w:rPr>
          <w:rFonts w:ascii="Arial" w:hAnsi="Arial" w:cs="Arial"/>
          <w:sz w:val="20"/>
          <w:szCs w:val="20"/>
        </w:rPr>
      </w:pPr>
    </w:p>
    <w:p w14:paraId="13D88CEB" w14:textId="77777777"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Le</w:t>
      </w:r>
      <w:r w:rsidRPr="0064050F">
        <w:rPr>
          <w:rFonts w:ascii="Arial" w:hAnsi="Arial" w:cs="Arial"/>
          <w:spacing w:val="1"/>
          <w:sz w:val="20"/>
          <w:szCs w:val="20"/>
        </w:rPr>
        <w:t xml:space="preserve"> </w:t>
      </w:r>
      <w:r w:rsidR="00557F99">
        <w:rPr>
          <w:rFonts w:ascii="Arial" w:hAnsi="Arial" w:cs="Arial"/>
          <w:sz w:val="20"/>
          <w:szCs w:val="20"/>
        </w:rPr>
        <w:t>PUT-SP</w:t>
      </w:r>
      <w:r w:rsidRPr="0064050F">
        <w:rPr>
          <w:rFonts w:ascii="Arial" w:hAnsi="Arial" w:cs="Arial"/>
          <w:spacing w:val="1"/>
          <w:sz w:val="20"/>
          <w:szCs w:val="20"/>
        </w:rPr>
        <w:t xml:space="preserve"> </w:t>
      </w:r>
      <w:r w:rsidRPr="0064050F">
        <w:rPr>
          <w:rFonts w:ascii="Arial" w:hAnsi="Arial" w:cs="Arial"/>
          <w:sz w:val="20"/>
          <w:szCs w:val="20"/>
        </w:rPr>
        <w:t>et</w:t>
      </w:r>
      <w:r w:rsidRPr="0064050F">
        <w:rPr>
          <w:rFonts w:ascii="Arial" w:hAnsi="Arial" w:cs="Arial"/>
          <w:spacing w:val="1"/>
          <w:sz w:val="20"/>
          <w:szCs w:val="20"/>
        </w:rPr>
        <w:t xml:space="preserve"> </w:t>
      </w:r>
      <w:r w:rsidRPr="0064050F">
        <w:rPr>
          <w:rFonts w:ascii="Arial" w:hAnsi="Arial" w:cs="Arial"/>
          <w:sz w:val="20"/>
          <w:szCs w:val="20"/>
        </w:rPr>
        <w:t>ses</w:t>
      </w:r>
      <w:r w:rsidRPr="0064050F">
        <w:rPr>
          <w:rFonts w:ascii="Arial" w:hAnsi="Arial" w:cs="Arial"/>
          <w:spacing w:val="1"/>
          <w:sz w:val="20"/>
          <w:szCs w:val="20"/>
        </w:rPr>
        <w:t xml:space="preserve"> </w:t>
      </w:r>
      <w:r w:rsidRPr="0064050F">
        <w:rPr>
          <w:rFonts w:ascii="Arial" w:hAnsi="Arial" w:cs="Arial"/>
          <w:sz w:val="20"/>
          <w:szCs w:val="20"/>
        </w:rPr>
        <w:t>annexes</w:t>
      </w:r>
      <w:r w:rsidRPr="0064050F">
        <w:rPr>
          <w:rFonts w:ascii="Arial" w:hAnsi="Arial" w:cs="Arial"/>
          <w:spacing w:val="1"/>
          <w:sz w:val="20"/>
          <w:szCs w:val="20"/>
        </w:rPr>
        <w:t xml:space="preserve"> </w:t>
      </w:r>
      <w:r w:rsidRPr="0064050F">
        <w:rPr>
          <w:rFonts w:ascii="Arial" w:hAnsi="Arial" w:cs="Arial"/>
          <w:sz w:val="20"/>
          <w:szCs w:val="20"/>
        </w:rPr>
        <w:t>sont</w:t>
      </w:r>
      <w:r w:rsidRPr="0064050F">
        <w:rPr>
          <w:rFonts w:ascii="Arial" w:hAnsi="Arial" w:cs="Arial"/>
          <w:spacing w:val="1"/>
          <w:sz w:val="20"/>
          <w:szCs w:val="20"/>
        </w:rPr>
        <w:t xml:space="preserve"> </w:t>
      </w:r>
      <w:r w:rsidRPr="0064050F">
        <w:rPr>
          <w:rFonts w:ascii="Arial" w:hAnsi="Arial" w:cs="Arial"/>
          <w:sz w:val="20"/>
          <w:szCs w:val="20"/>
        </w:rPr>
        <w:t>disponibles</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site</w:t>
      </w:r>
      <w:r w:rsidRPr="0064050F">
        <w:rPr>
          <w:rFonts w:ascii="Arial" w:hAnsi="Arial" w:cs="Arial"/>
          <w:spacing w:val="1"/>
          <w:sz w:val="20"/>
          <w:szCs w:val="20"/>
        </w:rPr>
        <w:t xml:space="preserve"> </w:t>
      </w:r>
      <w:r w:rsidRPr="0064050F">
        <w:rPr>
          <w:rFonts w:ascii="Arial" w:hAnsi="Arial" w:cs="Arial"/>
          <w:sz w:val="20"/>
          <w:szCs w:val="20"/>
        </w:rPr>
        <w:t>Internet</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l’ANSM</w:t>
      </w:r>
      <w:r w:rsidRPr="0064050F">
        <w:rPr>
          <w:rFonts w:ascii="Arial" w:hAnsi="Arial" w:cs="Arial"/>
          <w:spacing w:val="1"/>
          <w:sz w:val="20"/>
          <w:szCs w:val="20"/>
        </w:rPr>
        <w:t xml:space="preserve"> </w:t>
      </w:r>
      <w:r w:rsidR="00182C7E">
        <w:rPr>
          <w:rFonts w:ascii="Arial" w:hAnsi="Arial" w:cs="Arial"/>
          <w:sz w:val="20"/>
          <w:szCs w:val="20"/>
        </w:rPr>
        <w:t>(</w:t>
      </w:r>
      <w:hyperlink r:id="rId34" w:history="1">
        <w:r w:rsidR="00E06319" w:rsidRPr="00182C7E">
          <w:rPr>
            <w:rStyle w:val="Lienhypertexte"/>
            <w:rFonts w:ascii="Arial" w:hAnsi="Arial" w:cs="Arial"/>
            <w:sz w:val="20"/>
            <w:szCs w:val="20"/>
          </w:rPr>
          <w:t>documents de référence</w:t>
        </w:r>
        <w:r w:rsidR="0014170F" w:rsidRPr="00182C7E">
          <w:rPr>
            <w:rStyle w:val="Lienhypertexte"/>
            <w:rFonts w:ascii="Arial" w:hAnsi="Arial" w:cs="Arial"/>
            <w:sz w:val="20"/>
            <w:szCs w:val="20"/>
          </w:rPr>
          <w:t xml:space="preserve"> – accès compassionnel/accès précoce –</w:t>
        </w:r>
        <w:r w:rsidR="00182C7E" w:rsidRPr="00182C7E">
          <w:rPr>
            <w:rStyle w:val="Lienhypertexte"/>
            <w:rFonts w:ascii="Arial" w:hAnsi="Arial" w:cs="Arial"/>
            <w:sz w:val="20"/>
            <w:szCs w:val="20"/>
          </w:rPr>
          <w:t xml:space="preserve"> Référentiel des spécialités en accès dérogatoire -</w:t>
        </w:r>
        <w:r w:rsidR="00E06319" w:rsidRPr="00182C7E">
          <w:rPr>
            <w:rStyle w:val="Lienhypertexte"/>
            <w:rFonts w:ascii="Arial" w:hAnsi="Arial" w:cs="Arial"/>
            <w:sz w:val="20"/>
            <w:szCs w:val="20"/>
          </w:rPr>
          <w:t xml:space="preserve"> </w:t>
        </w:r>
        <w:r w:rsidRPr="00182C7E">
          <w:rPr>
            <w:rStyle w:val="Lienhypertexte"/>
            <w:rFonts w:ascii="Arial" w:hAnsi="Arial" w:cs="Arial"/>
            <w:sz w:val="20"/>
            <w:szCs w:val="20"/>
          </w:rPr>
          <w:t>CPC</w:t>
        </w:r>
        <w:r w:rsidR="0014170F" w:rsidRPr="00182C7E">
          <w:rPr>
            <w:rStyle w:val="Lienhypertexte"/>
            <w:rFonts w:ascii="Arial" w:hAnsi="Arial" w:cs="Arial"/>
            <w:sz w:val="20"/>
            <w:szCs w:val="20"/>
          </w:rPr>
          <w:t xml:space="preserve"> en cours</w:t>
        </w:r>
      </w:hyperlink>
      <w:r w:rsidRPr="00BA48EE">
        <w:rPr>
          <w:rFonts w:ascii="Arial" w:hAnsi="Arial" w:cs="Arial"/>
          <w:sz w:val="20"/>
          <w:szCs w:val="20"/>
        </w:rPr>
        <w:t>).</w:t>
      </w:r>
      <w:r w:rsidRPr="0064050F">
        <w:rPr>
          <w:rFonts w:ascii="Arial" w:hAnsi="Arial" w:cs="Arial"/>
          <w:sz w:val="20"/>
          <w:szCs w:val="20"/>
        </w:rPr>
        <w:t xml:space="preserve"> Il est également mis à la disposition des</w:t>
      </w:r>
      <w:r w:rsidRPr="0064050F">
        <w:rPr>
          <w:rFonts w:ascii="Arial" w:hAnsi="Arial" w:cs="Arial"/>
          <w:spacing w:val="1"/>
          <w:sz w:val="20"/>
          <w:szCs w:val="20"/>
        </w:rPr>
        <w:t xml:space="preserve"> </w:t>
      </w:r>
      <w:r w:rsidRPr="0064050F">
        <w:rPr>
          <w:rFonts w:ascii="Arial" w:hAnsi="Arial" w:cs="Arial"/>
          <w:sz w:val="20"/>
          <w:szCs w:val="20"/>
        </w:rPr>
        <w:t>professionnels</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concernés</w:t>
      </w:r>
      <w:r w:rsidR="004B721F">
        <w:rPr>
          <w:rFonts w:ascii="Arial" w:hAnsi="Arial" w:cs="Arial"/>
          <w:sz w:val="20"/>
          <w:szCs w:val="20"/>
        </w:rPr>
        <w:t>,</w:t>
      </w:r>
      <w:r w:rsidRPr="0064050F">
        <w:rPr>
          <w:rFonts w:ascii="Arial" w:hAnsi="Arial" w:cs="Arial"/>
          <w:sz w:val="20"/>
          <w:szCs w:val="20"/>
        </w:rPr>
        <w:t xml:space="preserve"> par</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laboratoire.</w:t>
      </w:r>
    </w:p>
    <w:p w14:paraId="75A2C738" w14:textId="77777777" w:rsidR="0056441E" w:rsidRDefault="0056441E" w:rsidP="0056441E">
      <w:pPr>
        <w:pStyle w:val="Corpsdetexte"/>
        <w:spacing w:before="5"/>
        <w:rPr>
          <w:rFonts w:ascii="Arial" w:hAnsi="Arial" w:cs="Arial"/>
          <w:sz w:val="20"/>
          <w:szCs w:val="20"/>
        </w:rPr>
      </w:pPr>
    </w:p>
    <w:p w14:paraId="00C1A3DD" w14:textId="77777777" w:rsidR="00D761E6" w:rsidRDefault="00D761E6" w:rsidP="0056441E">
      <w:pPr>
        <w:pStyle w:val="Corpsdetexte"/>
        <w:spacing w:before="5"/>
        <w:rPr>
          <w:rFonts w:ascii="Arial" w:hAnsi="Arial" w:cs="Arial"/>
          <w:sz w:val="20"/>
          <w:szCs w:val="20"/>
        </w:rPr>
      </w:pPr>
    </w:p>
    <w:p w14:paraId="1FB7F3C9" w14:textId="77777777" w:rsidR="00C40F11" w:rsidRPr="00F07E4F" w:rsidRDefault="00C40F11" w:rsidP="00F07E4F">
      <w:pPr>
        <w:rPr>
          <w:rFonts w:ascii="Arial" w:hAnsi="Arial" w:cs="Arial"/>
          <w:b/>
          <w:color w:val="2E74B5" w:themeColor="accent1" w:themeShade="BF"/>
          <w:sz w:val="20"/>
        </w:rPr>
      </w:pPr>
      <w:r w:rsidRPr="00F07E4F">
        <w:rPr>
          <w:rFonts w:ascii="Arial" w:hAnsi="Arial" w:cs="Arial"/>
          <w:b/>
          <w:color w:val="2E74B5" w:themeColor="accent1" w:themeShade="BF"/>
          <w:sz w:val="20"/>
        </w:rPr>
        <w:t xml:space="preserve">Rôle du laboratoire </w:t>
      </w:r>
    </w:p>
    <w:p w14:paraId="6F1016B9" w14:textId="77777777" w:rsidR="00FF5683" w:rsidRDefault="008F0B2C" w:rsidP="008F0B2C">
      <w:pPr>
        <w:pStyle w:val="Corpsdetexte"/>
        <w:spacing w:before="5"/>
        <w:jc w:val="both"/>
        <w:rPr>
          <w:rFonts w:ascii="Arial" w:hAnsi="Arial" w:cs="Arial"/>
          <w:sz w:val="20"/>
          <w:szCs w:val="20"/>
        </w:rPr>
      </w:pPr>
      <w:r>
        <w:rPr>
          <w:rFonts w:ascii="Arial" w:hAnsi="Arial" w:cs="Arial"/>
          <w:sz w:val="20"/>
          <w:szCs w:val="20"/>
        </w:rPr>
        <w:t>Le titulaire de l’AMM du médicament ou l’entreprise en charge de son exploitation</w:t>
      </w:r>
      <w:r w:rsidR="001E3A80">
        <w:rPr>
          <w:rFonts w:ascii="Arial" w:hAnsi="Arial" w:cs="Arial"/>
          <w:sz w:val="20"/>
          <w:szCs w:val="20"/>
        </w:rPr>
        <w:t xml:space="preserve"> </w:t>
      </w:r>
      <w:r w:rsidR="00FF5683">
        <w:rPr>
          <w:rFonts w:ascii="Arial" w:hAnsi="Arial" w:cs="Arial"/>
          <w:sz w:val="20"/>
          <w:szCs w:val="20"/>
        </w:rPr>
        <w:t>:</w:t>
      </w:r>
    </w:p>
    <w:p w14:paraId="57449F18" w14:textId="77777777" w:rsidR="008F0B2C" w:rsidRPr="007A10C0" w:rsidRDefault="008F0B2C" w:rsidP="00B07A19">
      <w:pPr>
        <w:pStyle w:val="Corpsdetexte"/>
        <w:numPr>
          <w:ilvl w:val="2"/>
          <w:numId w:val="10"/>
        </w:numPr>
        <w:spacing w:before="5"/>
        <w:ind w:left="567"/>
        <w:jc w:val="both"/>
        <w:rPr>
          <w:rFonts w:ascii="Arial" w:hAnsi="Arial" w:cs="Arial"/>
          <w:sz w:val="20"/>
          <w:szCs w:val="20"/>
        </w:rPr>
      </w:pPr>
      <w:r w:rsidRPr="00FF5683">
        <w:rPr>
          <w:rFonts w:ascii="Arial" w:hAnsi="Arial" w:cs="Arial"/>
          <w:sz w:val="20"/>
          <w:szCs w:val="20"/>
        </w:rPr>
        <w:t>prend en charge le coût du suivi du médicament et organise la collecte de données</w:t>
      </w:r>
      <w:r w:rsidR="0081580F" w:rsidRPr="00FF5683">
        <w:rPr>
          <w:rFonts w:ascii="Arial" w:hAnsi="Arial" w:cs="Arial"/>
          <w:sz w:val="20"/>
          <w:szCs w:val="20"/>
        </w:rPr>
        <w:t>, le cas échéant</w:t>
      </w:r>
      <w:r w:rsidRPr="007A10C0">
        <w:rPr>
          <w:rFonts w:ascii="Arial" w:hAnsi="Arial" w:cs="Arial"/>
          <w:sz w:val="20"/>
          <w:szCs w:val="20"/>
        </w:rPr>
        <w:t>.</w:t>
      </w:r>
    </w:p>
    <w:p w14:paraId="7E9842E4" w14:textId="77777777" w:rsidR="003A6110" w:rsidRPr="003A6110" w:rsidRDefault="00785B8B" w:rsidP="003A6110">
      <w:pPr>
        <w:pStyle w:val="Corpsdetexte"/>
        <w:numPr>
          <w:ilvl w:val="2"/>
          <w:numId w:val="10"/>
        </w:numPr>
        <w:spacing w:before="5"/>
        <w:ind w:left="567"/>
        <w:jc w:val="both"/>
        <w:rPr>
          <w:rFonts w:ascii="Arial" w:hAnsi="Arial" w:cs="Arial"/>
          <w:sz w:val="20"/>
          <w:szCs w:val="20"/>
        </w:rPr>
      </w:pPr>
      <w:r w:rsidRPr="003A6110">
        <w:rPr>
          <w:rFonts w:ascii="Arial" w:hAnsi="Arial" w:cs="Arial"/>
          <w:sz w:val="20"/>
          <w:szCs w:val="20"/>
        </w:rPr>
        <w:t xml:space="preserve">collecte </w:t>
      </w:r>
      <w:r w:rsidR="00FF5683" w:rsidRPr="003A6110">
        <w:rPr>
          <w:rFonts w:ascii="Arial" w:hAnsi="Arial" w:cs="Arial"/>
          <w:sz w:val="20"/>
          <w:szCs w:val="20"/>
        </w:rPr>
        <w:t>les fiches, d’initiation</w:t>
      </w:r>
      <w:r w:rsidR="007A10C0" w:rsidRPr="003A6110">
        <w:rPr>
          <w:rFonts w:ascii="Arial" w:hAnsi="Arial" w:cs="Arial"/>
          <w:sz w:val="20"/>
          <w:szCs w:val="20"/>
        </w:rPr>
        <w:t>,</w:t>
      </w:r>
      <w:r w:rsidR="00FF5683" w:rsidRPr="003A6110">
        <w:rPr>
          <w:rFonts w:ascii="Arial" w:hAnsi="Arial" w:cs="Arial"/>
          <w:sz w:val="20"/>
          <w:szCs w:val="20"/>
        </w:rPr>
        <w:t xml:space="preserve"> de suivi,</w:t>
      </w:r>
      <w:r w:rsidR="007A10C0" w:rsidRPr="003A6110">
        <w:rPr>
          <w:rFonts w:ascii="Arial" w:hAnsi="Arial" w:cs="Arial"/>
          <w:sz w:val="20"/>
          <w:szCs w:val="20"/>
        </w:rPr>
        <w:t xml:space="preserve"> de fin de traitement </w:t>
      </w:r>
    </w:p>
    <w:p w14:paraId="0887CDB1" w14:textId="77777777" w:rsidR="00FF5683" w:rsidRPr="00B07A19" w:rsidRDefault="00FF5683" w:rsidP="00EE2F3A">
      <w:pPr>
        <w:pStyle w:val="Corpsdetexte"/>
        <w:numPr>
          <w:ilvl w:val="2"/>
          <w:numId w:val="10"/>
        </w:numPr>
        <w:spacing w:before="5" w:after="160" w:line="259" w:lineRule="auto"/>
        <w:ind w:left="568" w:hanging="284"/>
        <w:jc w:val="both"/>
        <w:rPr>
          <w:rFonts w:ascii="Arial" w:hAnsi="Arial" w:cs="Arial"/>
          <w:sz w:val="20"/>
          <w:szCs w:val="20"/>
        </w:rPr>
      </w:pPr>
      <w:r w:rsidRPr="00B07A19">
        <w:rPr>
          <w:rFonts w:ascii="Arial" w:hAnsi="Arial" w:cs="Arial"/>
          <w:sz w:val="20"/>
          <w:szCs w:val="20"/>
        </w:rPr>
        <w:t>est responsable de traitement au sens du règlement général sur la protection des données (RGPD) ;</w:t>
      </w:r>
    </w:p>
    <w:p w14:paraId="5CEAC37C" w14:textId="77777777" w:rsidR="00331D5A" w:rsidRDefault="00FF5683" w:rsidP="003778CA">
      <w:pPr>
        <w:pStyle w:val="Corpsdetexte"/>
        <w:numPr>
          <w:ilvl w:val="2"/>
          <w:numId w:val="10"/>
        </w:numPr>
        <w:spacing w:before="5"/>
        <w:ind w:left="567"/>
        <w:jc w:val="both"/>
        <w:rPr>
          <w:rFonts w:ascii="Arial" w:hAnsi="Arial" w:cs="Arial"/>
          <w:sz w:val="20"/>
          <w:szCs w:val="20"/>
        </w:rPr>
      </w:pPr>
      <w:r w:rsidRPr="00845006">
        <w:rPr>
          <w:rFonts w:ascii="Arial" w:hAnsi="Arial" w:cs="Arial"/>
          <w:sz w:val="20"/>
          <w:szCs w:val="20"/>
        </w:rPr>
        <w:t>collecte et analyse toutes les informations recueillies dans le cadre du PUT-</w:t>
      </w:r>
      <w:r w:rsidR="00536FC7">
        <w:rPr>
          <w:rFonts w:ascii="Arial" w:hAnsi="Arial" w:cs="Arial"/>
          <w:sz w:val="20"/>
          <w:szCs w:val="20"/>
        </w:rPr>
        <w:t>SP</w:t>
      </w:r>
      <w:r w:rsidRPr="00845006">
        <w:rPr>
          <w:rFonts w:ascii="Arial" w:hAnsi="Arial" w:cs="Arial"/>
          <w:sz w:val="20"/>
          <w:szCs w:val="20"/>
        </w:rPr>
        <w:t xml:space="preserve">. </w:t>
      </w:r>
    </w:p>
    <w:p w14:paraId="355A5120" w14:textId="77777777" w:rsidR="003778CA" w:rsidRPr="0064050F" w:rsidRDefault="003778CA" w:rsidP="003778CA">
      <w:pPr>
        <w:pStyle w:val="Corpsdetexte"/>
        <w:ind w:firstLine="586"/>
        <w:jc w:val="both"/>
        <w:rPr>
          <w:rFonts w:ascii="Arial" w:hAnsi="Arial" w:cs="Arial"/>
          <w:sz w:val="20"/>
          <w:szCs w:val="20"/>
        </w:rPr>
      </w:pPr>
      <w:r w:rsidRPr="0064050F">
        <w:rPr>
          <w:rFonts w:ascii="Arial" w:hAnsi="Arial" w:cs="Arial"/>
          <w:sz w:val="20"/>
          <w:szCs w:val="20"/>
        </w:rPr>
        <w:t>Les</w:t>
      </w:r>
      <w:r w:rsidRPr="0064050F">
        <w:rPr>
          <w:rFonts w:ascii="Arial" w:hAnsi="Arial" w:cs="Arial"/>
          <w:spacing w:val="-2"/>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2"/>
          <w:sz w:val="20"/>
          <w:szCs w:val="20"/>
        </w:rPr>
        <w:t xml:space="preserve"> </w:t>
      </w:r>
      <w:r w:rsidRPr="0064050F">
        <w:rPr>
          <w:rFonts w:ascii="Arial" w:hAnsi="Arial" w:cs="Arial"/>
          <w:sz w:val="20"/>
          <w:szCs w:val="20"/>
        </w:rPr>
        <w:t>par</w:t>
      </w:r>
      <w:r w:rsidRPr="0064050F">
        <w:rPr>
          <w:rFonts w:ascii="Arial" w:hAnsi="Arial" w:cs="Arial"/>
          <w:spacing w:val="-2"/>
          <w:sz w:val="20"/>
          <w:szCs w:val="20"/>
        </w:rPr>
        <w:t xml:space="preserve"> </w:t>
      </w:r>
      <w:r w:rsidRPr="0064050F">
        <w:rPr>
          <w:rFonts w:ascii="Arial" w:hAnsi="Arial" w:cs="Arial"/>
          <w:sz w:val="20"/>
          <w:szCs w:val="20"/>
        </w:rPr>
        <w:t>le</w:t>
      </w:r>
      <w:r w:rsidRPr="0064050F">
        <w:rPr>
          <w:rFonts w:ascii="Arial" w:hAnsi="Arial" w:cs="Arial"/>
          <w:spacing w:val="-2"/>
          <w:sz w:val="20"/>
          <w:szCs w:val="20"/>
        </w:rPr>
        <w:t xml:space="preserve"> </w:t>
      </w:r>
      <w:r w:rsidRPr="0064050F">
        <w:rPr>
          <w:rFonts w:ascii="Arial" w:hAnsi="Arial" w:cs="Arial"/>
          <w:sz w:val="20"/>
          <w:szCs w:val="20"/>
        </w:rPr>
        <w:t>laboratoire</w:t>
      </w:r>
      <w:r w:rsidRPr="0064050F">
        <w:rPr>
          <w:rFonts w:ascii="Arial" w:hAnsi="Arial" w:cs="Arial"/>
          <w:spacing w:val="-2"/>
          <w:sz w:val="20"/>
          <w:szCs w:val="20"/>
        </w:rPr>
        <w:t xml:space="preserve"> </w:t>
      </w:r>
      <w:r w:rsidRPr="0064050F">
        <w:rPr>
          <w:rFonts w:ascii="Arial" w:hAnsi="Arial" w:cs="Arial"/>
          <w:sz w:val="20"/>
          <w:szCs w:val="20"/>
        </w:rPr>
        <w:t>concernent</w:t>
      </w:r>
      <w:r w:rsidRPr="0064050F">
        <w:rPr>
          <w:rFonts w:ascii="Arial" w:hAnsi="Arial" w:cs="Arial"/>
          <w:spacing w:val="-2"/>
          <w:sz w:val="20"/>
          <w:szCs w:val="20"/>
        </w:rPr>
        <w:t xml:space="preserve"> </w:t>
      </w:r>
      <w:r w:rsidRPr="0064050F">
        <w:rPr>
          <w:rFonts w:ascii="Arial" w:hAnsi="Arial" w:cs="Arial"/>
          <w:sz w:val="20"/>
          <w:szCs w:val="20"/>
        </w:rPr>
        <w:t>notamment</w:t>
      </w:r>
      <w:r w:rsidRPr="0064050F">
        <w:rPr>
          <w:rFonts w:ascii="Arial" w:hAnsi="Arial" w:cs="Arial"/>
          <w:spacing w:val="-1"/>
          <w:sz w:val="20"/>
          <w:szCs w:val="20"/>
        </w:rPr>
        <w:t xml:space="preserve"> </w:t>
      </w:r>
      <w:r w:rsidRPr="0064050F">
        <w:rPr>
          <w:rFonts w:ascii="Arial" w:hAnsi="Arial" w:cs="Arial"/>
          <w:sz w:val="20"/>
          <w:szCs w:val="20"/>
        </w:rPr>
        <w:t>:</w:t>
      </w:r>
    </w:p>
    <w:p w14:paraId="64E713BC" w14:textId="77777777" w:rsidR="003778CA" w:rsidRPr="003778CA" w:rsidRDefault="003778CA" w:rsidP="003778CA">
      <w:pPr>
        <w:pStyle w:val="Paragraphedeliste"/>
        <w:widowControl w:val="0"/>
        <w:numPr>
          <w:ilvl w:val="1"/>
          <w:numId w:val="14"/>
        </w:numPr>
        <w:autoSpaceDE w:val="0"/>
        <w:autoSpaceDN w:val="0"/>
        <w:spacing w:after="0" w:line="292" w:lineRule="exact"/>
        <w:jc w:val="both"/>
        <w:rPr>
          <w:rFonts w:ascii="Arial" w:hAnsi="Arial" w:cs="Arial"/>
          <w:sz w:val="20"/>
          <w:szCs w:val="20"/>
        </w:rPr>
      </w:pPr>
      <w:r w:rsidRPr="003778CA">
        <w:rPr>
          <w:rFonts w:ascii="Arial" w:hAnsi="Arial" w:cs="Arial"/>
          <w:sz w:val="20"/>
          <w:szCs w:val="20"/>
        </w:rPr>
        <w:t>les</w:t>
      </w:r>
      <w:r w:rsidRPr="003778CA">
        <w:rPr>
          <w:rFonts w:ascii="Arial" w:hAnsi="Arial" w:cs="Arial"/>
          <w:spacing w:val="-3"/>
          <w:sz w:val="20"/>
          <w:szCs w:val="20"/>
        </w:rPr>
        <w:t xml:space="preserve"> </w:t>
      </w:r>
      <w:r w:rsidRPr="003778CA">
        <w:rPr>
          <w:rFonts w:ascii="Arial" w:hAnsi="Arial" w:cs="Arial"/>
          <w:sz w:val="20"/>
          <w:szCs w:val="20"/>
        </w:rPr>
        <w:t>caractéristiques</w:t>
      </w:r>
      <w:r w:rsidRPr="003778CA">
        <w:rPr>
          <w:rFonts w:ascii="Arial" w:hAnsi="Arial" w:cs="Arial"/>
          <w:spacing w:val="-2"/>
          <w:sz w:val="20"/>
          <w:szCs w:val="20"/>
        </w:rPr>
        <w:t xml:space="preserve"> </w:t>
      </w:r>
      <w:r w:rsidRPr="003778CA">
        <w:rPr>
          <w:rFonts w:ascii="Arial" w:hAnsi="Arial" w:cs="Arial"/>
          <w:sz w:val="20"/>
          <w:szCs w:val="20"/>
        </w:rPr>
        <w:t>des</w:t>
      </w:r>
      <w:r w:rsidRPr="003778CA">
        <w:rPr>
          <w:rFonts w:ascii="Arial" w:hAnsi="Arial" w:cs="Arial"/>
          <w:spacing w:val="-2"/>
          <w:sz w:val="20"/>
          <w:szCs w:val="20"/>
        </w:rPr>
        <w:t xml:space="preserve"> </w:t>
      </w:r>
      <w:r w:rsidRPr="003778CA">
        <w:rPr>
          <w:rFonts w:ascii="Arial" w:hAnsi="Arial" w:cs="Arial"/>
          <w:sz w:val="20"/>
          <w:szCs w:val="20"/>
        </w:rPr>
        <w:t>patients</w:t>
      </w:r>
      <w:r w:rsidRPr="003778CA">
        <w:rPr>
          <w:rFonts w:ascii="Arial" w:hAnsi="Arial" w:cs="Arial"/>
          <w:spacing w:val="-2"/>
          <w:sz w:val="20"/>
          <w:szCs w:val="20"/>
        </w:rPr>
        <w:t xml:space="preserve"> </w:t>
      </w:r>
      <w:r w:rsidRPr="003778CA">
        <w:rPr>
          <w:rFonts w:ascii="Arial" w:hAnsi="Arial" w:cs="Arial"/>
          <w:sz w:val="20"/>
          <w:szCs w:val="20"/>
        </w:rPr>
        <w:t>traités</w:t>
      </w:r>
      <w:r w:rsidRPr="003778CA">
        <w:rPr>
          <w:rFonts w:ascii="Arial" w:hAnsi="Arial" w:cs="Arial"/>
          <w:spacing w:val="-2"/>
          <w:sz w:val="20"/>
          <w:szCs w:val="20"/>
        </w:rPr>
        <w:t xml:space="preserve"> </w:t>
      </w:r>
      <w:r w:rsidRPr="003778CA">
        <w:rPr>
          <w:rFonts w:ascii="Arial" w:hAnsi="Arial" w:cs="Arial"/>
          <w:sz w:val="20"/>
          <w:szCs w:val="20"/>
        </w:rPr>
        <w:t>;</w:t>
      </w:r>
    </w:p>
    <w:p w14:paraId="0FED0EB5" w14:textId="77777777" w:rsidR="003778CA" w:rsidRPr="003778CA" w:rsidRDefault="003778CA" w:rsidP="003778CA">
      <w:pPr>
        <w:pStyle w:val="Paragraphedeliste"/>
        <w:widowControl w:val="0"/>
        <w:numPr>
          <w:ilvl w:val="1"/>
          <w:numId w:val="14"/>
        </w:numPr>
        <w:tabs>
          <w:tab w:val="left" w:pos="709"/>
        </w:tabs>
        <w:autoSpaceDE w:val="0"/>
        <w:autoSpaceDN w:val="0"/>
        <w:spacing w:after="0" w:line="288" w:lineRule="exact"/>
        <w:jc w:val="both"/>
        <w:rPr>
          <w:rFonts w:ascii="Arial" w:hAnsi="Arial" w:cs="Arial"/>
          <w:sz w:val="20"/>
          <w:szCs w:val="20"/>
        </w:rPr>
      </w:pPr>
      <w:r w:rsidRPr="003778CA">
        <w:rPr>
          <w:rFonts w:ascii="Arial" w:hAnsi="Arial" w:cs="Arial"/>
          <w:sz w:val="20"/>
          <w:szCs w:val="20"/>
        </w:rPr>
        <w:t>les</w:t>
      </w:r>
      <w:r w:rsidRPr="003778CA">
        <w:rPr>
          <w:rFonts w:ascii="Arial" w:hAnsi="Arial" w:cs="Arial"/>
          <w:spacing w:val="-2"/>
          <w:sz w:val="20"/>
          <w:szCs w:val="20"/>
        </w:rPr>
        <w:t xml:space="preserve"> </w:t>
      </w:r>
      <w:r w:rsidRPr="003778CA">
        <w:rPr>
          <w:rFonts w:ascii="Arial" w:hAnsi="Arial" w:cs="Arial"/>
          <w:sz w:val="20"/>
          <w:szCs w:val="20"/>
        </w:rPr>
        <w:t>modalités</w:t>
      </w:r>
      <w:r w:rsidRPr="003778CA">
        <w:rPr>
          <w:rFonts w:ascii="Arial" w:hAnsi="Arial" w:cs="Arial"/>
          <w:spacing w:val="-2"/>
          <w:sz w:val="20"/>
          <w:szCs w:val="20"/>
        </w:rPr>
        <w:t xml:space="preserve"> </w:t>
      </w:r>
      <w:r w:rsidRPr="003778CA">
        <w:rPr>
          <w:rFonts w:ascii="Arial" w:hAnsi="Arial" w:cs="Arial"/>
          <w:sz w:val="20"/>
          <w:szCs w:val="20"/>
        </w:rPr>
        <w:t>effectives</w:t>
      </w:r>
      <w:r w:rsidRPr="003778CA">
        <w:rPr>
          <w:rFonts w:ascii="Arial" w:hAnsi="Arial" w:cs="Arial"/>
          <w:spacing w:val="-2"/>
          <w:sz w:val="20"/>
          <w:szCs w:val="20"/>
        </w:rPr>
        <w:t xml:space="preserve"> </w:t>
      </w:r>
      <w:r w:rsidRPr="003778CA">
        <w:rPr>
          <w:rFonts w:ascii="Arial" w:hAnsi="Arial" w:cs="Arial"/>
          <w:sz w:val="20"/>
          <w:szCs w:val="20"/>
        </w:rPr>
        <w:t>d’utilisation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2"/>
          <w:sz w:val="20"/>
          <w:szCs w:val="20"/>
        </w:rPr>
        <w:t xml:space="preserve"> </w:t>
      </w:r>
      <w:r w:rsidRPr="003778CA">
        <w:rPr>
          <w:rFonts w:ascii="Arial" w:hAnsi="Arial" w:cs="Arial"/>
          <w:sz w:val="20"/>
          <w:szCs w:val="20"/>
        </w:rPr>
        <w:t>médicament</w:t>
      </w:r>
      <w:r w:rsidRPr="003778CA">
        <w:rPr>
          <w:rFonts w:ascii="Arial" w:hAnsi="Arial" w:cs="Arial"/>
          <w:spacing w:val="-2"/>
          <w:sz w:val="20"/>
          <w:szCs w:val="20"/>
        </w:rPr>
        <w:t xml:space="preserve"> </w:t>
      </w:r>
      <w:r w:rsidRPr="003778CA">
        <w:rPr>
          <w:rFonts w:ascii="Arial" w:hAnsi="Arial" w:cs="Arial"/>
          <w:sz w:val="20"/>
          <w:szCs w:val="20"/>
        </w:rPr>
        <w:t>;</w:t>
      </w:r>
    </w:p>
    <w:p w14:paraId="1459EF74" w14:textId="77777777" w:rsidR="003778CA" w:rsidRPr="003778CA" w:rsidRDefault="003778CA" w:rsidP="00EE2F3A">
      <w:pPr>
        <w:pStyle w:val="Paragraphedeliste"/>
        <w:widowControl w:val="0"/>
        <w:numPr>
          <w:ilvl w:val="1"/>
          <w:numId w:val="14"/>
        </w:numPr>
        <w:autoSpaceDE w:val="0"/>
        <w:autoSpaceDN w:val="0"/>
        <w:jc w:val="both"/>
        <w:rPr>
          <w:rFonts w:ascii="Arial" w:hAnsi="Arial" w:cs="Arial"/>
          <w:sz w:val="20"/>
          <w:szCs w:val="20"/>
        </w:rPr>
      </w:pPr>
      <w:r w:rsidRPr="003778CA">
        <w:rPr>
          <w:rFonts w:ascii="Arial" w:hAnsi="Arial" w:cs="Arial"/>
          <w:sz w:val="20"/>
          <w:szCs w:val="20"/>
        </w:rPr>
        <w:t>les données d’efficacité et de sécurité (données de pharmacovigilance)</w:t>
      </w:r>
      <w:r w:rsidRPr="003778CA">
        <w:rPr>
          <w:rFonts w:ascii="Arial" w:hAnsi="Arial" w:cs="Arial"/>
          <w:spacing w:val="-12"/>
          <w:sz w:val="20"/>
          <w:szCs w:val="20"/>
        </w:rPr>
        <w:t xml:space="preserve"> </w:t>
      </w:r>
      <w:r w:rsidRPr="003778CA">
        <w:rPr>
          <w:rFonts w:ascii="Arial" w:hAnsi="Arial" w:cs="Arial"/>
          <w:sz w:val="20"/>
          <w:szCs w:val="20"/>
        </w:rPr>
        <w:t>;</w:t>
      </w:r>
      <w:r>
        <w:rPr>
          <w:rFonts w:ascii="Arial" w:hAnsi="Arial" w:cs="Arial"/>
          <w:sz w:val="20"/>
          <w:szCs w:val="20"/>
        </w:rPr>
        <w:t xml:space="preserve"> </w:t>
      </w:r>
      <w:r w:rsidRPr="003778CA">
        <w:rPr>
          <w:rFonts w:ascii="Arial" w:hAnsi="Arial" w:cs="Arial"/>
          <w:sz w:val="20"/>
          <w:szCs w:val="20"/>
        </w:rPr>
        <w:t>ainsi</w:t>
      </w:r>
      <w:r w:rsidRPr="003778CA">
        <w:rPr>
          <w:rFonts w:ascii="Arial" w:hAnsi="Arial" w:cs="Arial"/>
          <w:spacing w:val="1"/>
          <w:sz w:val="20"/>
          <w:szCs w:val="20"/>
        </w:rPr>
        <w:t xml:space="preserve"> </w:t>
      </w:r>
      <w:r w:rsidRPr="003778CA">
        <w:rPr>
          <w:rFonts w:ascii="Arial" w:hAnsi="Arial" w:cs="Arial"/>
          <w:sz w:val="20"/>
          <w:szCs w:val="20"/>
        </w:rPr>
        <w:t>que</w:t>
      </w:r>
      <w:r w:rsidRPr="003778CA">
        <w:rPr>
          <w:rFonts w:ascii="Arial" w:hAnsi="Arial" w:cs="Arial"/>
          <w:spacing w:val="1"/>
          <w:sz w:val="20"/>
          <w:szCs w:val="20"/>
        </w:rPr>
        <w:t xml:space="preserve"> </w:t>
      </w:r>
      <w:r w:rsidRPr="003778CA">
        <w:rPr>
          <w:rFonts w:ascii="Arial" w:hAnsi="Arial" w:cs="Arial"/>
          <w:sz w:val="20"/>
          <w:szCs w:val="20"/>
        </w:rPr>
        <w:t>toute</w:t>
      </w:r>
      <w:r w:rsidRPr="003778CA">
        <w:rPr>
          <w:rFonts w:ascii="Arial" w:hAnsi="Arial" w:cs="Arial"/>
          <w:spacing w:val="1"/>
          <w:sz w:val="20"/>
          <w:szCs w:val="20"/>
        </w:rPr>
        <w:t xml:space="preserve"> </w:t>
      </w:r>
      <w:r w:rsidRPr="003778CA">
        <w:rPr>
          <w:rFonts w:ascii="Arial" w:hAnsi="Arial" w:cs="Arial"/>
          <w:sz w:val="20"/>
          <w:szCs w:val="20"/>
        </w:rPr>
        <w:t>information</w:t>
      </w:r>
      <w:r w:rsidRPr="003778CA">
        <w:rPr>
          <w:rFonts w:ascii="Arial" w:hAnsi="Arial" w:cs="Arial"/>
          <w:spacing w:val="1"/>
          <w:sz w:val="20"/>
          <w:szCs w:val="20"/>
        </w:rPr>
        <w:t xml:space="preserve"> </w:t>
      </w:r>
      <w:r w:rsidRPr="003778CA">
        <w:rPr>
          <w:rFonts w:ascii="Arial" w:hAnsi="Arial" w:cs="Arial"/>
          <w:sz w:val="20"/>
          <w:szCs w:val="20"/>
        </w:rPr>
        <w:t>utile</w:t>
      </w:r>
      <w:r w:rsidRPr="003778CA">
        <w:rPr>
          <w:rFonts w:ascii="Arial" w:hAnsi="Arial" w:cs="Arial"/>
          <w:spacing w:val="1"/>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l’évaluation</w:t>
      </w:r>
      <w:r w:rsidRPr="003778CA">
        <w:rPr>
          <w:rFonts w:ascii="Arial" w:hAnsi="Arial" w:cs="Arial"/>
          <w:spacing w:val="1"/>
          <w:sz w:val="20"/>
          <w:szCs w:val="20"/>
        </w:rPr>
        <w:t xml:space="preserve"> </w:t>
      </w:r>
      <w:r w:rsidRPr="003778CA">
        <w:rPr>
          <w:rFonts w:ascii="Arial" w:hAnsi="Arial" w:cs="Arial"/>
          <w:sz w:val="20"/>
          <w:szCs w:val="20"/>
        </w:rPr>
        <w:t>du</w:t>
      </w:r>
      <w:r w:rsidRPr="003778CA">
        <w:rPr>
          <w:rFonts w:ascii="Arial" w:hAnsi="Arial" w:cs="Arial"/>
          <w:spacing w:val="1"/>
          <w:sz w:val="20"/>
          <w:szCs w:val="20"/>
        </w:rPr>
        <w:t xml:space="preserve"> </w:t>
      </w:r>
      <w:r w:rsidRPr="003778CA">
        <w:rPr>
          <w:rFonts w:ascii="Arial" w:hAnsi="Arial" w:cs="Arial"/>
          <w:sz w:val="20"/>
          <w:szCs w:val="20"/>
        </w:rPr>
        <w:t>rapport</w:t>
      </w:r>
      <w:r w:rsidRPr="003778CA">
        <w:rPr>
          <w:rFonts w:ascii="Arial" w:hAnsi="Arial" w:cs="Arial"/>
          <w:spacing w:val="1"/>
          <w:sz w:val="20"/>
          <w:szCs w:val="20"/>
        </w:rPr>
        <w:t xml:space="preserve"> </w:t>
      </w:r>
      <w:r w:rsidRPr="003778CA">
        <w:rPr>
          <w:rFonts w:ascii="Arial" w:hAnsi="Arial" w:cs="Arial"/>
          <w:sz w:val="20"/>
          <w:szCs w:val="20"/>
        </w:rPr>
        <w:t>bénéfice/risque</w:t>
      </w:r>
      <w:r w:rsidRPr="003778CA">
        <w:rPr>
          <w:rFonts w:ascii="Arial" w:hAnsi="Arial" w:cs="Arial"/>
          <w:spacing w:val="1"/>
          <w:sz w:val="20"/>
          <w:szCs w:val="20"/>
        </w:rPr>
        <w:t xml:space="preserve"> </w:t>
      </w:r>
      <w:r w:rsidRPr="003778CA">
        <w:rPr>
          <w:rFonts w:ascii="Arial" w:hAnsi="Arial" w:cs="Arial"/>
          <w:sz w:val="20"/>
          <w:szCs w:val="20"/>
        </w:rPr>
        <w:t>lié</w:t>
      </w:r>
      <w:r w:rsidRPr="003778CA">
        <w:rPr>
          <w:rFonts w:ascii="Arial" w:hAnsi="Arial" w:cs="Arial"/>
          <w:spacing w:val="60"/>
          <w:sz w:val="20"/>
          <w:szCs w:val="20"/>
        </w:rPr>
        <w:t xml:space="preserve"> </w:t>
      </w:r>
      <w:r w:rsidRPr="003778CA">
        <w:rPr>
          <w:rFonts w:ascii="Arial" w:hAnsi="Arial" w:cs="Arial"/>
          <w:sz w:val="20"/>
          <w:szCs w:val="20"/>
        </w:rPr>
        <w:t>à</w:t>
      </w:r>
      <w:r w:rsidRPr="003778CA">
        <w:rPr>
          <w:rFonts w:ascii="Arial" w:hAnsi="Arial" w:cs="Arial"/>
          <w:spacing w:val="1"/>
          <w:sz w:val="20"/>
          <w:szCs w:val="20"/>
        </w:rPr>
        <w:t xml:space="preserve"> </w:t>
      </w:r>
      <w:r w:rsidRPr="003778CA">
        <w:rPr>
          <w:rFonts w:ascii="Arial" w:hAnsi="Arial" w:cs="Arial"/>
          <w:sz w:val="20"/>
          <w:szCs w:val="20"/>
        </w:rPr>
        <w:t>l’emploi du médicament dans l’indication du CPC en France et à l’étranger pendant</w:t>
      </w:r>
      <w:r w:rsidRPr="003778CA">
        <w:rPr>
          <w:rFonts w:ascii="Arial" w:hAnsi="Arial" w:cs="Arial"/>
          <w:spacing w:val="1"/>
          <w:sz w:val="20"/>
          <w:szCs w:val="20"/>
        </w:rPr>
        <w:t xml:space="preserve"> </w:t>
      </w:r>
      <w:r w:rsidRPr="003778CA">
        <w:rPr>
          <w:rFonts w:ascii="Arial" w:hAnsi="Arial" w:cs="Arial"/>
          <w:sz w:val="20"/>
          <w:szCs w:val="20"/>
        </w:rPr>
        <w:t>cette</w:t>
      </w:r>
      <w:r w:rsidRPr="003778CA">
        <w:rPr>
          <w:rFonts w:ascii="Arial" w:hAnsi="Arial" w:cs="Arial"/>
          <w:spacing w:val="-2"/>
          <w:sz w:val="20"/>
          <w:szCs w:val="20"/>
        </w:rPr>
        <w:t xml:space="preserve"> </w:t>
      </w:r>
      <w:r w:rsidRPr="003778CA">
        <w:rPr>
          <w:rFonts w:ascii="Arial" w:hAnsi="Arial" w:cs="Arial"/>
          <w:sz w:val="20"/>
          <w:szCs w:val="20"/>
        </w:rPr>
        <w:t>période,</w:t>
      </w:r>
      <w:r w:rsidRPr="003778CA">
        <w:rPr>
          <w:rFonts w:ascii="Arial" w:hAnsi="Arial" w:cs="Arial"/>
          <w:spacing w:val="4"/>
          <w:sz w:val="20"/>
          <w:szCs w:val="20"/>
        </w:rPr>
        <w:t xml:space="preserve"> </w:t>
      </w:r>
      <w:r w:rsidRPr="003778CA">
        <w:rPr>
          <w:rFonts w:ascii="Arial" w:hAnsi="Arial" w:cs="Arial"/>
          <w:sz w:val="20"/>
          <w:szCs w:val="20"/>
        </w:rPr>
        <w:t>y</w:t>
      </w:r>
      <w:r w:rsidRPr="003778CA">
        <w:rPr>
          <w:rFonts w:ascii="Arial" w:hAnsi="Arial" w:cs="Arial"/>
          <w:spacing w:val="-5"/>
          <w:sz w:val="20"/>
          <w:szCs w:val="20"/>
        </w:rPr>
        <w:t xml:space="preserve"> </w:t>
      </w:r>
      <w:r w:rsidRPr="003778CA">
        <w:rPr>
          <w:rFonts w:ascii="Arial" w:hAnsi="Arial" w:cs="Arial"/>
          <w:sz w:val="20"/>
          <w:szCs w:val="20"/>
        </w:rPr>
        <w:t>compris les données de</w:t>
      </w:r>
      <w:r w:rsidRPr="003778CA">
        <w:rPr>
          <w:rFonts w:ascii="Arial" w:hAnsi="Arial" w:cs="Arial"/>
          <w:spacing w:val="-1"/>
          <w:sz w:val="20"/>
          <w:szCs w:val="20"/>
        </w:rPr>
        <w:t xml:space="preserve"> </w:t>
      </w:r>
      <w:r w:rsidRPr="003778CA">
        <w:rPr>
          <w:rFonts w:ascii="Arial" w:hAnsi="Arial" w:cs="Arial"/>
          <w:sz w:val="20"/>
          <w:szCs w:val="20"/>
        </w:rPr>
        <w:t>la</w:t>
      </w:r>
      <w:r w:rsidRPr="003778CA">
        <w:rPr>
          <w:rFonts w:ascii="Arial" w:hAnsi="Arial" w:cs="Arial"/>
          <w:spacing w:val="-2"/>
          <w:sz w:val="20"/>
          <w:szCs w:val="20"/>
        </w:rPr>
        <w:t xml:space="preserve"> </w:t>
      </w:r>
      <w:r w:rsidRPr="003778CA">
        <w:rPr>
          <w:rFonts w:ascii="Arial" w:hAnsi="Arial" w:cs="Arial"/>
          <w:sz w:val="20"/>
          <w:szCs w:val="20"/>
        </w:rPr>
        <w:t>littérature.</w:t>
      </w:r>
    </w:p>
    <w:p w14:paraId="5943E35F" w14:textId="5B50FB2A" w:rsidR="00845006" w:rsidRPr="00D5540F" w:rsidRDefault="00845006" w:rsidP="00EE2F3A">
      <w:pPr>
        <w:pStyle w:val="Corpsdetexte"/>
        <w:numPr>
          <w:ilvl w:val="2"/>
          <w:numId w:val="10"/>
        </w:numPr>
        <w:spacing w:before="5" w:after="160" w:line="259" w:lineRule="auto"/>
        <w:ind w:left="568" w:hanging="284"/>
        <w:jc w:val="both"/>
        <w:rPr>
          <w:rFonts w:ascii="Arial" w:hAnsi="Arial" w:cs="Arial"/>
          <w:sz w:val="20"/>
          <w:szCs w:val="20"/>
        </w:rPr>
      </w:pPr>
      <w:r w:rsidRPr="00D5540F">
        <w:rPr>
          <w:rFonts w:ascii="Arial" w:hAnsi="Arial" w:cs="Arial"/>
          <w:sz w:val="20"/>
          <w:szCs w:val="20"/>
        </w:rPr>
        <w:t xml:space="preserve">établit </w:t>
      </w:r>
      <w:r w:rsidR="00D5540F" w:rsidRPr="00D5540F">
        <w:rPr>
          <w:rFonts w:ascii="Arial" w:hAnsi="Arial" w:cs="Arial"/>
          <w:sz w:val="20"/>
          <w:szCs w:val="20"/>
        </w:rPr>
        <w:t xml:space="preserve">un </w:t>
      </w:r>
      <w:r w:rsidRPr="00D5540F">
        <w:rPr>
          <w:rFonts w:ascii="Arial" w:hAnsi="Arial" w:cs="Arial"/>
          <w:sz w:val="20"/>
          <w:szCs w:val="20"/>
        </w:rPr>
        <w:t xml:space="preserve">rapport de synthèse </w:t>
      </w:r>
      <w:r w:rsidR="00D5540F" w:rsidRPr="00D5540F">
        <w:rPr>
          <w:rFonts w:ascii="Arial" w:hAnsi="Arial" w:cs="Arial"/>
          <w:sz w:val="20"/>
          <w:szCs w:val="20"/>
        </w:rPr>
        <w:t xml:space="preserve">portant sur les informations relatives à l'efficacité, à la sécurité et aux conditions réelles d'utilisation de </w:t>
      </w:r>
      <w:r w:rsidR="00606182">
        <w:rPr>
          <w:rFonts w:ascii="Arial" w:hAnsi="Arial" w:cs="Arial"/>
          <w:sz w:val="20"/>
          <w:szCs w:val="20"/>
        </w:rPr>
        <w:t>TIBSOVO</w:t>
      </w:r>
      <w:r w:rsidR="00EE13CD" w:rsidRPr="00D5540F">
        <w:rPr>
          <w:rFonts w:ascii="Arial" w:hAnsi="Arial" w:cs="Arial"/>
          <w:sz w:val="20"/>
          <w:szCs w:val="20"/>
        </w:rPr>
        <w:t xml:space="preserve"> </w:t>
      </w:r>
      <w:r w:rsidR="00D5540F" w:rsidRPr="00D5540F">
        <w:rPr>
          <w:rFonts w:ascii="Arial" w:hAnsi="Arial" w:cs="Arial"/>
          <w:sz w:val="20"/>
          <w:szCs w:val="20"/>
        </w:rPr>
        <w:t xml:space="preserve">ainsi qu’un </w:t>
      </w:r>
      <w:r w:rsidRPr="00D5540F">
        <w:rPr>
          <w:rFonts w:ascii="Arial" w:hAnsi="Arial" w:cs="Arial"/>
          <w:sz w:val="20"/>
          <w:szCs w:val="20"/>
        </w:rPr>
        <w:t>projet de résumé qu’il transmet à l'ANSM</w:t>
      </w:r>
      <w:r w:rsidR="00D5540F" w:rsidRPr="00D5540F">
        <w:rPr>
          <w:rFonts w:ascii="Arial" w:hAnsi="Arial" w:cs="Arial"/>
          <w:sz w:val="20"/>
          <w:szCs w:val="20"/>
        </w:rPr>
        <w:t xml:space="preserve"> selon la périodicité définie en page 1 du présent PUT-SP</w:t>
      </w:r>
      <w:r w:rsidR="00565D32" w:rsidRPr="00D5540F">
        <w:rPr>
          <w:rFonts w:ascii="Arial" w:hAnsi="Arial" w:cs="Arial"/>
          <w:sz w:val="20"/>
          <w:szCs w:val="20"/>
        </w:rPr>
        <w:t>.</w:t>
      </w:r>
    </w:p>
    <w:p w14:paraId="1C769020" w14:textId="1A4ABFDA" w:rsidR="00217345" w:rsidRDefault="00217345" w:rsidP="003A3FC4">
      <w:pPr>
        <w:pStyle w:val="Corpsdetexte"/>
        <w:spacing w:after="160" w:line="259" w:lineRule="auto"/>
        <w:jc w:val="both"/>
        <w:rPr>
          <w:rFonts w:ascii="Arial" w:hAnsi="Arial" w:cs="Arial"/>
          <w:spacing w:val="1"/>
          <w:sz w:val="20"/>
          <w:szCs w:val="20"/>
        </w:rPr>
      </w:pPr>
      <w:r>
        <w:rPr>
          <w:rFonts w:ascii="Arial" w:hAnsi="Arial" w:cs="Arial"/>
          <w:sz w:val="20"/>
        </w:rPr>
        <w:t xml:space="preserve">La période de suivi couvre la période comprise entre la </w:t>
      </w:r>
      <w:r w:rsidRPr="00696399">
        <w:rPr>
          <w:rFonts w:ascii="Arial" w:hAnsi="Arial" w:cs="Arial"/>
          <w:sz w:val="20"/>
        </w:rPr>
        <w:t>date</w:t>
      </w:r>
      <w:r>
        <w:rPr>
          <w:rFonts w:ascii="Arial" w:hAnsi="Arial" w:cs="Arial"/>
          <w:sz w:val="20"/>
        </w:rPr>
        <w:t xml:space="preserve"> de début du CPC et la date d’anniversaire correspondante. </w:t>
      </w:r>
      <w:r w:rsidRPr="000E134D">
        <w:rPr>
          <w:rFonts w:ascii="Arial" w:hAnsi="Arial" w:cs="Arial"/>
          <w:sz w:val="20"/>
        </w:rPr>
        <w:t xml:space="preserve">Le délai de transmission </w:t>
      </w:r>
      <w:r>
        <w:rPr>
          <w:rFonts w:ascii="Arial" w:hAnsi="Arial" w:cs="Arial"/>
          <w:sz w:val="20"/>
        </w:rPr>
        <w:t>du</w:t>
      </w:r>
      <w:r w:rsidRPr="000E134D">
        <w:rPr>
          <w:rFonts w:ascii="Arial" w:hAnsi="Arial" w:cs="Arial"/>
          <w:sz w:val="20"/>
        </w:rPr>
        <w:t xml:space="preserve"> rapport </w:t>
      </w:r>
      <w:r>
        <w:rPr>
          <w:rFonts w:ascii="Arial" w:hAnsi="Arial" w:cs="Arial"/>
          <w:sz w:val="20"/>
        </w:rPr>
        <w:t xml:space="preserve">par les laboratoires exploitants </w:t>
      </w:r>
      <w:r w:rsidRPr="000E134D">
        <w:rPr>
          <w:rFonts w:ascii="Arial" w:hAnsi="Arial" w:cs="Arial"/>
          <w:sz w:val="20"/>
        </w:rPr>
        <w:t xml:space="preserve">ne </w:t>
      </w:r>
      <w:r>
        <w:rPr>
          <w:rFonts w:ascii="Arial" w:hAnsi="Arial" w:cs="Arial"/>
          <w:sz w:val="20"/>
        </w:rPr>
        <w:t>doit</w:t>
      </w:r>
      <w:r w:rsidRPr="000E134D">
        <w:rPr>
          <w:rFonts w:ascii="Arial" w:hAnsi="Arial" w:cs="Arial"/>
          <w:sz w:val="20"/>
        </w:rPr>
        <w:t xml:space="preserve"> pas excéder </w:t>
      </w:r>
      <w:r w:rsidR="002446A3">
        <w:rPr>
          <w:rFonts w:ascii="Arial" w:hAnsi="Arial" w:cs="Arial"/>
          <w:sz w:val="20"/>
        </w:rPr>
        <w:t>deux</w:t>
      </w:r>
      <w:r w:rsidRPr="000E134D">
        <w:rPr>
          <w:rFonts w:ascii="Arial" w:hAnsi="Arial" w:cs="Arial"/>
          <w:sz w:val="20"/>
        </w:rPr>
        <w:t xml:space="preserve"> mois. </w:t>
      </w:r>
    </w:p>
    <w:p w14:paraId="0B83E296" w14:textId="77777777" w:rsidR="0081580F" w:rsidRDefault="0081580F" w:rsidP="0081580F">
      <w:pPr>
        <w:pStyle w:val="Corpsdetexte"/>
        <w:spacing w:before="5"/>
        <w:jc w:val="both"/>
        <w:rPr>
          <w:rFonts w:ascii="Arial" w:hAnsi="Arial" w:cs="Arial"/>
          <w:sz w:val="20"/>
          <w:szCs w:val="20"/>
        </w:rPr>
      </w:pPr>
    </w:p>
    <w:p w14:paraId="5D98487E" w14:textId="77777777" w:rsidR="00C40F11" w:rsidRPr="0064050F" w:rsidRDefault="00C40F11" w:rsidP="0056441E">
      <w:pPr>
        <w:pStyle w:val="Corpsdetexte"/>
        <w:spacing w:before="5"/>
        <w:rPr>
          <w:rFonts w:ascii="Arial" w:hAnsi="Arial" w:cs="Arial"/>
          <w:sz w:val="20"/>
          <w:szCs w:val="20"/>
        </w:rPr>
      </w:pPr>
    </w:p>
    <w:p w14:paraId="3621E5DC" w14:textId="1A7DA962" w:rsidR="009D4581" w:rsidRPr="007A10C0" w:rsidRDefault="0056441E" w:rsidP="009D4581">
      <w:pPr>
        <w:ind w:right="260"/>
        <w:jc w:val="both"/>
        <w:rPr>
          <w:rFonts w:ascii="Arial" w:hAnsi="Arial" w:cs="Arial"/>
          <w:i/>
          <w:color w:val="9933FF"/>
          <w:sz w:val="20"/>
          <w:szCs w:val="20"/>
        </w:rPr>
      </w:pPr>
      <w:r w:rsidRPr="00F07E4F">
        <w:rPr>
          <w:rFonts w:ascii="Arial" w:hAnsi="Arial" w:cs="Arial"/>
          <w:b/>
          <w:color w:val="2E74B5" w:themeColor="accent1" w:themeShade="BF"/>
          <w:sz w:val="20"/>
        </w:rPr>
        <w:t>Exploitation des données</w:t>
      </w:r>
    </w:p>
    <w:p w14:paraId="4D7C0BD4" w14:textId="61D7CA66" w:rsidR="00BF22B9" w:rsidRDefault="0056441E" w:rsidP="003A3FC4">
      <w:pPr>
        <w:pStyle w:val="Corpsdetexte"/>
        <w:spacing w:after="160" w:line="259" w:lineRule="auto"/>
        <w:jc w:val="both"/>
        <w:rPr>
          <w:rFonts w:ascii="Arial" w:hAnsi="Arial" w:cs="Arial"/>
          <w:spacing w:val="1"/>
          <w:sz w:val="20"/>
          <w:szCs w:val="20"/>
        </w:rPr>
      </w:pPr>
      <w:r w:rsidRPr="0064050F">
        <w:rPr>
          <w:rFonts w:ascii="Arial" w:hAnsi="Arial" w:cs="Arial"/>
          <w:sz w:val="20"/>
          <w:szCs w:val="20"/>
        </w:rPr>
        <w:t>L’ensemble</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par</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prescripteurs</w:t>
      </w:r>
      <w:r w:rsidR="00C40F11">
        <w:rPr>
          <w:rFonts w:ascii="Arial" w:hAnsi="Arial" w:cs="Arial"/>
          <w:sz w:val="20"/>
          <w:szCs w:val="20"/>
        </w:rPr>
        <w:t>/professionnels de santé</w:t>
      </w:r>
      <w:r w:rsidRPr="0064050F">
        <w:rPr>
          <w:rFonts w:ascii="Arial" w:hAnsi="Arial" w:cs="Arial"/>
          <w:spacing w:val="1"/>
          <w:sz w:val="20"/>
          <w:szCs w:val="20"/>
        </w:rPr>
        <w:t xml:space="preserve"> </w:t>
      </w:r>
      <w:r w:rsidRPr="0064050F">
        <w:rPr>
          <w:rFonts w:ascii="Arial" w:hAnsi="Arial" w:cs="Arial"/>
          <w:sz w:val="20"/>
          <w:szCs w:val="20"/>
        </w:rPr>
        <w:t>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003D12FA">
        <w:rPr>
          <w:rFonts w:ascii="Arial" w:hAnsi="Arial" w:cs="Arial"/>
          <w:sz w:val="20"/>
          <w:szCs w:val="20"/>
        </w:rPr>
        <w:t>contexte</w:t>
      </w:r>
      <w:r w:rsidR="003D12FA" w:rsidRPr="0064050F">
        <w:rPr>
          <w:rFonts w:ascii="Arial" w:hAnsi="Arial" w:cs="Arial"/>
          <w:spacing w:val="1"/>
          <w:sz w:val="20"/>
          <w:szCs w:val="20"/>
        </w:rPr>
        <w:t xml:space="preserve"> </w:t>
      </w:r>
      <w:r w:rsidRPr="0064050F">
        <w:rPr>
          <w:rFonts w:ascii="Arial" w:hAnsi="Arial" w:cs="Arial"/>
          <w:sz w:val="20"/>
          <w:szCs w:val="20"/>
        </w:rPr>
        <w:t>du</w:t>
      </w:r>
      <w:r w:rsidRPr="0064050F">
        <w:rPr>
          <w:rFonts w:ascii="Arial" w:hAnsi="Arial" w:cs="Arial"/>
          <w:spacing w:val="1"/>
          <w:sz w:val="20"/>
          <w:szCs w:val="20"/>
        </w:rPr>
        <w:t xml:space="preserve"> </w:t>
      </w:r>
      <w:r w:rsidRPr="0064050F">
        <w:rPr>
          <w:rFonts w:ascii="Arial" w:hAnsi="Arial" w:cs="Arial"/>
          <w:sz w:val="20"/>
          <w:szCs w:val="20"/>
        </w:rPr>
        <w:t>CPC</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recueillies et analysées par le</w:t>
      </w:r>
      <w:r w:rsidR="003D12FA">
        <w:rPr>
          <w:rFonts w:ascii="Arial" w:hAnsi="Arial" w:cs="Arial"/>
          <w:sz w:val="20"/>
          <w:szCs w:val="20"/>
        </w:rPr>
        <w:t>(s)</w:t>
      </w:r>
      <w:r w:rsidRPr="0064050F">
        <w:rPr>
          <w:rFonts w:ascii="Arial" w:hAnsi="Arial" w:cs="Arial"/>
          <w:sz w:val="20"/>
          <w:szCs w:val="20"/>
        </w:rPr>
        <w:t xml:space="preserve"> laboratoire</w:t>
      </w:r>
      <w:r w:rsidR="003D12FA">
        <w:rPr>
          <w:rFonts w:ascii="Arial" w:hAnsi="Arial" w:cs="Arial"/>
          <w:sz w:val="20"/>
          <w:szCs w:val="20"/>
        </w:rPr>
        <w:t>(s) concerné(s)</w:t>
      </w:r>
      <w:r w:rsidRPr="0064050F">
        <w:rPr>
          <w:rFonts w:ascii="Arial" w:hAnsi="Arial" w:cs="Arial"/>
          <w:sz w:val="20"/>
          <w:szCs w:val="20"/>
        </w:rPr>
        <w:t xml:space="preserve"> et des rapports de synthèse sont </w:t>
      </w:r>
      <w:r w:rsidRPr="00D14FA1">
        <w:rPr>
          <w:rFonts w:ascii="Arial" w:hAnsi="Arial" w:cs="Arial"/>
          <w:sz w:val="20"/>
          <w:szCs w:val="20"/>
        </w:rPr>
        <w:t>transmis à l’ANSM</w:t>
      </w:r>
      <w:r w:rsidRPr="00D14FA1">
        <w:rPr>
          <w:rFonts w:ascii="Arial" w:hAnsi="Arial" w:cs="Arial"/>
          <w:spacing w:val="1"/>
          <w:sz w:val="20"/>
          <w:szCs w:val="20"/>
        </w:rPr>
        <w:t xml:space="preserve"> </w:t>
      </w:r>
      <w:r w:rsidRPr="00D14FA1">
        <w:rPr>
          <w:rFonts w:ascii="Arial" w:hAnsi="Arial" w:cs="Arial"/>
          <w:sz w:val="20"/>
          <w:szCs w:val="20"/>
        </w:rPr>
        <w:t>tous</w:t>
      </w:r>
      <w:r w:rsidRPr="00D14FA1">
        <w:rPr>
          <w:rFonts w:ascii="Arial" w:hAnsi="Arial" w:cs="Arial"/>
          <w:spacing w:val="1"/>
          <w:sz w:val="20"/>
          <w:szCs w:val="20"/>
        </w:rPr>
        <w:t xml:space="preserve"> </w:t>
      </w:r>
      <w:r w:rsidRPr="00D14FA1">
        <w:rPr>
          <w:rFonts w:ascii="Arial" w:hAnsi="Arial" w:cs="Arial"/>
          <w:sz w:val="20"/>
          <w:szCs w:val="20"/>
        </w:rPr>
        <w:t>les</w:t>
      </w:r>
      <w:r w:rsidRPr="00D14FA1">
        <w:rPr>
          <w:rFonts w:ascii="Arial" w:hAnsi="Arial" w:cs="Arial"/>
          <w:spacing w:val="1"/>
          <w:sz w:val="20"/>
          <w:szCs w:val="20"/>
        </w:rPr>
        <w:t xml:space="preserve"> </w:t>
      </w:r>
      <w:r w:rsidR="00BE034B">
        <w:rPr>
          <w:rFonts w:ascii="Arial" w:hAnsi="Arial" w:cs="Arial"/>
          <w:sz w:val="20"/>
          <w:szCs w:val="20"/>
        </w:rPr>
        <w:t>12</w:t>
      </w:r>
      <w:r w:rsidR="00BE034B" w:rsidRPr="00D14FA1">
        <w:rPr>
          <w:rFonts w:ascii="Arial" w:hAnsi="Arial" w:cs="Arial"/>
          <w:sz w:val="20"/>
          <w:szCs w:val="20"/>
        </w:rPr>
        <w:t xml:space="preserve"> </w:t>
      </w:r>
      <w:r w:rsidRPr="00D14FA1">
        <w:rPr>
          <w:rFonts w:ascii="Arial" w:hAnsi="Arial" w:cs="Arial"/>
          <w:sz w:val="20"/>
          <w:szCs w:val="20"/>
        </w:rPr>
        <w:t>mois.</w:t>
      </w:r>
      <w:r w:rsidRPr="0064050F">
        <w:rPr>
          <w:rFonts w:ascii="Arial" w:hAnsi="Arial" w:cs="Arial"/>
          <w:spacing w:val="1"/>
          <w:sz w:val="20"/>
          <w:szCs w:val="20"/>
        </w:rPr>
        <w:t xml:space="preserve"> </w:t>
      </w:r>
    </w:p>
    <w:p w14:paraId="2ADE94DD" w14:textId="77777777" w:rsidR="00BF22B9" w:rsidRDefault="00BF22B9" w:rsidP="003A3FC4">
      <w:pPr>
        <w:pStyle w:val="Corpsdetexte"/>
        <w:jc w:val="both"/>
        <w:rPr>
          <w:rFonts w:ascii="Arial" w:hAnsi="Arial" w:cs="Arial"/>
          <w:spacing w:val="1"/>
          <w:sz w:val="20"/>
          <w:szCs w:val="20"/>
        </w:rPr>
      </w:pPr>
    </w:p>
    <w:p w14:paraId="3801BBC0" w14:textId="4CC0512D" w:rsidR="0056441E" w:rsidRPr="0064050F" w:rsidRDefault="0056441E" w:rsidP="003A3FC4">
      <w:pPr>
        <w:pStyle w:val="Corpsdetexte"/>
        <w:spacing w:after="160" w:line="259" w:lineRule="auto"/>
        <w:jc w:val="both"/>
        <w:rPr>
          <w:rFonts w:ascii="Arial" w:hAnsi="Arial" w:cs="Arial"/>
          <w:sz w:val="20"/>
          <w:szCs w:val="20"/>
        </w:rPr>
      </w:pPr>
      <w:r w:rsidRPr="0064050F">
        <w:rPr>
          <w:rFonts w:ascii="Arial" w:hAnsi="Arial" w:cs="Arial"/>
          <w:sz w:val="20"/>
          <w:szCs w:val="20"/>
        </w:rPr>
        <w:t>L’ANSM</w:t>
      </w:r>
      <w:r w:rsidRPr="0064050F">
        <w:rPr>
          <w:rFonts w:ascii="Arial" w:hAnsi="Arial" w:cs="Arial"/>
          <w:spacing w:val="1"/>
          <w:sz w:val="20"/>
          <w:szCs w:val="20"/>
        </w:rPr>
        <w:t xml:space="preserve"> </w:t>
      </w:r>
      <w:r w:rsidRPr="0064050F">
        <w:rPr>
          <w:rFonts w:ascii="Arial" w:hAnsi="Arial" w:cs="Arial"/>
          <w:sz w:val="20"/>
          <w:szCs w:val="20"/>
        </w:rPr>
        <w:t>assure</w:t>
      </w:r>
      <w:r w:rsidRPr="0064050F">
        <w:rPr>
          <w:rFonts w:ascii="Arial" w:hAnsi="Arial" w:cs="Arial"/>
          <w:spacing w:val="1"/>
          <w:sz w:val="20"/>
          <w:szCs w:val="20"/>
        </w:rPr>
        <w:t xml:space="preserve"> </w:t>
      </w:r>
      <w:r w:rsidRPr="0064050F">
        <w:rPr>
          <w:rFonts w:ascii="Arial" w:hAnsi="Arial" w:cs="Arial"/>
          <w:sz w:val="20"/>
          <w:szCs w:val="20"/>
        </w:rPr>
        <w:t>une</w:t>
      </w:r>
      <w:r w:rsidRPr="0064050F">
        <w:rPr>
          <w:rFonts w:ascii="Arial" w:hAnsi="Arial" w:cs="Arial"/>
          <w:spacing w:val="1"/>
          <w:sz w:val="20"/>
          <w:szCs w:val="20"/>
        </w:rPr>
        <w:t xml:space="preserve"> </w:t>
      </w:r>
      <w:r w:rsidRPr="0064050F">
        <w:rPr>
          <w:rFonts w:ascii="Arial" w:hAnsi="Arial" w:cs="Arial"/>
          <w:sz w:val="20"/>
          <w:szCs w:val="20"/>
        </w:rPr>
        <w:t>surveillance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l’utilisation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00606182">
        <w:rPr>
          <w:rFonts w:ascii="Arial" w:hAnsi="Arial" w:cs="Arial"/>
          <w:sz w:val="20"/>
          <w:szCs w:val="20"/>
        </w:rPr>
        <w:t>TIBSOVO</w:t>
      </w:r>
      <w:r w:rsidR="00EE13CD"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collaboration</w:t>
      </w:r>
      <w:r w:rsidR="00557F99">
        <w:rPr>
          <w:rFonts w:ascii="Arial" w:hAnsi="Arial" w:cs="Arial"/>
          <w:spacing w:val="1"/>
          <w:sz w:val="20"/>
          <w:szCs w:val="20"/>
        </w:rPr>
        <w:t>,</w:t>
      </w:r>
      <w:r w:rsidR="00C8117F">
        <w:rPr>
          <w:rFonts w:ascii="Arial" w:hAnsi="Arial" w:cs="Arial"/>
          <w:spacing w:val="1"/>
          <w:sz w:val="20"/>
          <w:szCs w:val="20"/>
        </w:rPr>
        <w:t xml:space="preserve"> le cas échéant </w:t>
      </w:r>
      <w:r w:rsidRPr="0064050F">
        <w:rPr>
          <w:rFonts w:ascii="Arial" w:hAnsi="Arial" w:cs="Arial"/>
          <w:sz w:val="20"/>
          <w:szCs w:val="20"/>
        </w:rPr>
        <w:t>avec</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Centre</w:t>
      </w:r>
      <w:r w:rsidRPr="0064050F">
        <w:rPr>
          <w:rFonts w:ascii="Arial" w:hAnsi="Arial" w:cs="Arial"/>
          <w:spacing w:val="1"/>
          <w:sz w:val="20"/>
          <w:szCs w:val="20"/>
        </w:rPr>
        <w:t xml:space="preserve"> </w:t>
      </w:r>
      <w:r w:rsidRPr="0064050F">
        <w:rPr>
          <w:rFonts w:ascii="Arial" w:hAnsi="Arial" w:cs="Arial"/>
          <w:sz w:val="20"/>
          <w:szCs w:val="20"/>
        </w:rPr>
        <w:t>Régional</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Pharmacovigilance</w:t>
      </w:r>
      <w:r w:rsidRPr="0064050F">
        <w:rPr>
          <w:rFonts w:ascii="Arial" w:hAnsi="Arial" w:cs="Arial"/>
          <w:spacing w:val="1"/>
          <w:sz w:val="20"/>
          <w:szCs w:val="20"/>
        </w:rPr>
        <w:t xml:space="preserve"> </w:t>
      </w:r>
      <w:r w:rsidRPr="0064050F">
        <w:rPr>
          <w:rFonts w:ascii="Arial" w:hAnsi="Arial" w:cs="Arial"/>
          <w:sz w:val="20"/>
          <w:szCs w:val="20"/>
        </w:rPr>
        <w:t>(CRPV)</w:t>
      </w:r>
      <w:r w:rsidR="001E035D">
        <w:rPr>
          <w:rFonts w:ascii="Arial" w:hAnsi="Arial" w:cs="Arial"/>
          <w:sz w:val="20"/>
          <w:szCs w:val="20"/>
        </w:rPr>
        <w:t xml:space="preserve"> </w:t>
      </w:r>
      <w:r w:rsidR="00C8117F">
        <w:rPr>
          <w:rFonts w:ascii="Arial" w:hAnsi="Arial" w:cs="Arial"/>
          <w:spacing w:val="1"/>
          <w:sz w:val="20"/>
          <w:szCs w:val="20"/>
        </w:rPr>
        <w:t xml:space="preserve">en charge du </w:t>
      </w:r>
      <w:r w:rsidR="00073E94">
        <w:rPr>
          <w:rFonts w:ascii="Arial" w:hAnsi="Arial" w:cs="Arial"/>
          <w:spacing w:val="1"/>
          <w:sz w:val="20"/>
          <w:szCs w:val="20"/>
        </w:rPr>
        <w:t xml:space="preserve">suivi </w:t>
      </w:r>
      <w:r w:rsidRPr="0064050F">
        <w:rPr>
          <w:rFonts w:ascii="Arial" w:hAnsi="Arial" w:cs="Arial"/>
          <w:sz w:val="20"/>
          <w:szCs w:val="20"/>
        </w:rPr>
        <w:t>de</w:t>
      </w:r>
      <w:r w:rsidR="00193416">
        <w:rPr>
          <w:rFonts w:ascii="Arial" w:hAnsi="Arial" w:cs="Arial"/>
          <w:sz w:val="20"/>
          <w:szCs w:val="20"/>
        </w:rPr>
        <w:t xml:space="preserve"> Paris HEGP</w:t>
      </w:r>
      <w:r w:rsidRPr="00664498">
        <w:rPr>
          <w:rFonts w:ascii="Arial" w:hAnsi="Arial" w:cs="Arial"/>
          <w:sz w:val="20"/>
          <w:szCs w:val="20"/>
        </w:rPr>
        <w:t>.</w:t>
      </w:r>
      <w:r w:rsidRPr="0064050F">
        <w:rPr>
          <w:rFonts w:ascii="Arial" w:hAnsi="Arial" w:cs="Arial"/>
          <w:spacing w:val="1"/>
          <w:sz w:val="20"/>
          <w:szCs w:val="20"/>
        </w:rPr>
        <w:t xml:space="preserve"> </w:t>
      </w:r>
      <w:r w:rsidRPr="0064050F">
        <w:rPr>
          <w:rFonts w:ascii="Arial" w:hAnsi="Arial" w:cs="Arial"/>
          <w:sz w:val="20"/>
          <w:szCs w:val="20"/>
        </w:rPr>
        <w:t>Les</w:t>
      </w:r>
      <w:r w:rsidRPr="0064050F">
        <w:rPr>
          <w:rFonts w:ascii="Arial" w:hAnsi="Arial" w:cs="Arial"/>
          <w:spacing w:val="1"/>
          <w:sz w:val="20"/>
          <w:szCs w:val="20"/>
        </w:rPr>
        <w:t xml:space="preserve"> </w:t>
      </w:r>
      <w:r w:rsidRPr="0064050F">
        <w:rPr>
          <w:rFonts w:ascii="Arial" w:hAnsi="Arial" w:cs="Arial"/>
          <w:sz w:val="20"/>
          <w:szCs w:val="20"/>
        </w:rPr>
        <w:t>données</w:t>
      </w:r>
      <w:r w:rsidRPr="0064050F">
        <w:rPr>
          <w:rFonts w:ascii="Arial" w:hAnsi="Arial" w:cs="Arial"/>
          <w:spacing w:val="1"/>
          <w:sz w:val="20"/>
          <w:szCs w:val="20"/>
        </w:rPr>
        <w:t xml:space="preserve"> </w:t>
      </w:r>
      <w:r w:rsidRPr="0064050F">
        <w:rPr>
          <w:rFonts w:ascii="Arial" w:hAnsi="Arial" w:cs="Arial"/>
          <w:sz w:val="20"/>
          <w:szCs w:val="20"/>
        </w:rPr>
        <w:t>seront</w:t>
      </w:r>
      <w:r w:rsidRPr="0064050F">
        <w:rPr>
          <w:rFonts w:ascii="Arial" w:hAnsi="Arial" w:cs="Arial"/>
          <w:spacing w:val="1"/>
          <w:sz w:val="20"/>
          <w:szCs w:val="20"/>
        </w:rPr>
        <w:t xml:space="preserve"> </w:t>
      </w:r>
      <w:r w:rsidRPr="0064050F">
        <w:rPr>
          <w:rFonts w:ascii="Arial" w:hAnsi="Arial" w:cs="Arial"/>
          <w:sz w:val="20"/>
          <w:szCs w:val="20"/>
        </w:rPr>
        <w:t>collectées</w:t>
      </w:r>
      <w:r w:rsidRPr="0064050F">
        <w:rPr>
          <w:rFonts w:ascii="Arial" w:hAnsi="Arial" w:cs="Arial"/>
          <w:spacing w:val="1"/>
          <w:sz w:val="20"/>
          <w:szCs w:val="20"/>
        </w:rPr>
        <w:t xml:space="preserve"> </w:t>
      </w:r>
      <w:r w:rsidRPr="0064050F">
        <w:rPr>
          <w:rFonts w:ascii="Arial" w:hAnsi="Arial" w:cs="Arial"/>
          <w:sz w:val="20"/>
          <w:szCs w:val="20"/>
        </w:rPr>
        <w:t>et</w:t>
      </w:r>
      <w:r w:rsidR="004B721F">
        <w:rPr>
          <w:rFonts w:ascii="Arial" w:hAnsi="Arial" w:cs="Arial"/>
          <w:sz w:val="20"/>
          <w:szCs w:val="20"/>
        </w:rPr>
        <w:t xml:space="preserve"> </w:t>
      </w:r>
      <w:r w:rsidRPr="0064050F">
        <w:rPr>
          <w:rFonts w:ascii="Arial" w:hAnsi="Arial" w:cs="Arial"/>
          <w:spacing w:val="-57"/>
          <w:sz w:val="20"/>
          <w:szCs w:val="20"/>
        </w:rPr>
        <w:t xml:space="preserve"> </w:t>
      </w:r>
      <w:r w:rsidR="004B721F">
        <w:rPr>
          <w:rFonts w:ascii="Arial" w:hAnsi="Arial" w:cs="Arial"/>
          <w:spacing w:val="-57"/>
          <w:sz w:val="20"/>
          <w:szCs w:val="20"/>
        </w:rPr>
        <w:t xml:space="preserve">  </w:t>
      </w:r>
      <w:r w:rsidRPr="0064050F">
        <w:rPr>
          <w:rFonts w:ascii="Arial" w:hAnsi="Arial" w:cs="Arial"/>
          <w:sz w:val="20"/>
          <w:szCs w:val="20"/>
        </w:rPr>
        <w:t>envoyées</w:t>
      </w:r>
      <w:r w:rsidRPr="0064050F">
        <w:rPr>
          <w:rFonts w:ascii="Arial" w:hAnsi="Arial" w:cs="Arial"/>
          <w:spacing w:val="-1"/>
          <w:sz w:val="20"/>
          <w:szCs w:val="20"/>
        </w:rPr>
        <w:t xml:space="preserve"> </w:t>
      </w:r>
      <w:r w:rsidRPr="0064050F">
        <w:rPr>
          <w:rFonts w:ascii="Arial" w:hAnsi="Arial" w:cs="Arial"/>
          <w:sz w:val="20"/>
          <w:szCs w:val="20"/>
        </w:rPr>
        <w:t>jusqu’à</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2"/>
          <w:sz w:val="20"/>
          <w:szCs w:val="20"/>
        </w:rPr>
        <w:t xml:space="preserve"> </w:t>
      </w:r>
      <w:r w:rsidRPr="0064050F">
        <w:rPr>
          <w:rFonts w:ascii="Arial" w:hAnsi="Arial" w:cs="Arial"/>
          <w:sz w:val="20"/>
          <w:szCs w:val="20"/>
        </w:rPr>
        <w:t>fin de</w:t>
      </w:r>
      <w:r w:rsidRPr="0064050F">
        <w:rPr>
          <w:rFonts w:ascii="Arial" w:hAnsi="Arial" w:cs="Arial"/>
          <w:spacing w:val="-1"/>
          <w:sz w:val="20"/>
          <w:szCs w:val="20"/>
        </w:rPr>
        <w:t xml:space="preserve"> </w:t>
      </w:r>
      <w:r w:rsidRPr="0064050F">
        <w:rPr>
          <w:rFonts w:ascii="Arial" w:hAnsi="Arial" w:cs="Arial"/>
          <w:sz w:val="20"/>
          <w:szCs w:val="20"/>
        </w:rPr>
        <w:t>traitement</w:t>
      </w:r>
      <w:r w:rsidRPr="0064050F">
        <w:rPr>
          <w:rFonts w:ascii="Arial" w:hAnsi="Arial" w:cs="Arial"/>
          <w:spacing w:val="-1"/>
          <w:sz w:val="20"/>
          <w:szCs w:val="20"/>
        </w:rPr>
        <w:t xml:space="preserve"> </w:t>
      </w:r>
      <w:r w:rsidRPr="0064050F">
        <w:rPr>
          <w:rFonts w:ascii="Arial" w:hAnsi="Arial" w:cs="Arial"/>
          <w:sz w:val="20"/>
          <w:szCs w:val="20"/>
        </w:rPr>
        <w:t>du dernier</w:t>
      </w:r>
      <w:r w:rsidRPr="0064050F">
        <w:rPr>
          <w:rFonts w:ascii="Arial" w:hAnsi="Arial" w:cs="Arial"/>
          <w:spacing w:val="-1"/>
          <w:sz w:val="20"/>
          <w:szCs w:val="20"/>
        </w:rPr>
        <w:t xml:space="preserve"> </w:t>
      </w:r>
      <w:r w:rsidRPr="0064050F">
        <w:rPr>
          <w:rFonts w:ascii="Arial" w:hAnsi="Arial" w:cs="Arial"/>
          <w:sz w:val="20"/>
          <w:szCs w:val="20"/>
        </w:rPr>
        <w:t>patient</w:t>
      </w:r>
      <w:r w:rsidRPr="0064050F">
        <w:rPr>
          <w:rFonts w:ascii="Arial" w:hAnsi="Arial" w:cs="Arial"/>
          <w:spacing w:val="-1"/>
          <w:sz w:val="20"/>
          <w:szCs w:val="20"/>
        </w:rPr>
        <w:t xml:space="preserve"> </w:t>
      </w:r>
      <w:r w:rsidRPr="0064050F">
        <w:rPr>
          <w:rFonts w:ascii="Arial" w:hAnsi="Arial" w:cs="Arial"/>
          <w:sz w:val="20"/>
          <w:szCs w:val="20"/>
        </w:rPr>
        <w:t>inclus dans</w:t>
      </w:r>
      <w:r w:rsidRPr="0064050F">
        <w:rPr>
          <w:rFonts w:ascii="Arial" w:hAnsi="Arial" w:cs="Arial"/>
          <w:spacing w:val="-1"/>
          <w:sz w:val="20"/>
          <w:szCs w:val="20"/>
        </w:rPr>
        <w:t xml:space="preserve"> </w:t>
      </w:r>
      <w:r w:rsidRPr="0064050F">
        <w:rPr>
          <w:rFonts w:ascii="Arial" w:hAnsi="Arial" w:cs="Arial"/>
          <w:sz w:val="20"/>
          <w:szCs w:val="20"/>
        </w:rPr>
        <w:t>le</w:t>
      </w:r>
      <w:r w:rsidRPr="0064050F">
        <w:rPr>
          <w:rFonts w:ascii="Arial" w:hAnsi="Arial" w:cs="Arial"/>
          <w:spacing w:val="-1"/>
          <w:sz w:val="20"/>
          <w:szCs w:val="20"/>
        </w:rPr>
        <w:t xml:space="preserve"> </w:t>
      </w:r>
      <w:r w:rsidRPr="0064050F">
        <w:rPr>
          <w:rFonts w:ascii="Arial" w:hAnsi="Arial" w:cs="Arial"/>
          <w:sz w:val="20"/>
          <w:szCs w:val="20"/>
        </w:rPr>
        <w:t>CPC.</w:t>
      </w:r>
    </w:p>
    <w:p w14:paraId="358C89F2" w14:textId="77777777" w:rsidR="0056441E" w:rsidRPr="0064050F" w:rsidRDefault="0056441E" w:rsidP="003A3FC4">
      <w:pPr>
        <w:pStyle w:val="Corpsdetexte"/>
        <w:rPr>
          <w:rFonts w:ascii="Arial" w:hAnsi="Arial" w:cs="Arial"/>
          <w:sz w:val="20"/>
          <w:szCs w:val="20"/>
        </w:rPr>
      </w:pPr>
    </w:p>
    <w:p w14:paraId="6B94D08B" w14:textId="37B794B2" w:rsidR="0056441E" w:rsidRPr="0064050F" w:rsidRDefault="005E6173" w:rsidP="003A3FC4">
      <w:pPr>
        <w:pStyle w:val="Corpsdetexte"/>
        <w:jc w:val="both"/>
        <w:rPr>
          <w:rFonts w:ascii="Arial" w:hAnsi="Arial" w:cs="Arial"/>
          <w:sz w:val="20"/>
          <w:szCs w:val="20"/>
        </w:rPr>
      </w:pPr>
      <w:r>
        <w:rPr>
          <w:rFonts w:ascii="Arial" w:hAnsi="Arial" w:cs="Arial"/>
          <w:sz w:val="20"/>
          <w:szCs w:val="20"/>
        </w:rPr>
        <w:t>Les</w:t>
      </w:r>
      <w:r w:rsidRPr="0064050F">
        <w:rPr>
          <w:rFonts w:ascii="Arial" w:hAnsi="Arial" w:cs="Arial"/>
          <w:spacing w:val="-2"/>
          <w:sz w:val="20"/>
          <w:szCs w:val="20"/>
        </w:rPr>
        <w:t xml:space="preserve"> </w:t>
      </w:r>
      <w:r w:rsidR="0056441E" w:rsidRPr="0064050F">
        <w:rPr>
          <w:rFonts w:ascii="Arial" w:hAnsi="Arial" w:cs="Arial"/>
          <w:sz w:val="20"/>
          <w:szCs w:val="20"/>
        </w:rPr>
        <w:t>résumé</w:t>
      </w:r>
      <w:r>
        <w:rPr>
          <w:rFonts w:ascii="Arial" w:hAnsi="Arial" w:cs="Arial"/>
          <w:sz w:val="20"/>
          <w:szCs w:val="20"/>
        </w:rPr>
        <w:t>s</w:t>
      </w:r>
      <w:r w:rsidR="0056441E" w:rsidRPr="0064050F">
        <w:rPr>
          <w:rFonts w:ascii="Arial" w:hAnsi="Arial" w:cs="Arial"/>
          <w:spacing w:val="-2"/>
          <w:sz w:val="20"/>
          <w:szCs w:val="20"/>
        </w:rPr>
        <w:t xml:space="preserve"> </w:t>
      </w:r>
      <w:r w:rsidR="0056441E" w:rsidRPr="0064050F">
        <w:rPr>
          <w:rFonts w:ascii="Arial" w:hAnsi="Arial" w:cs="Arial"/>
          <w:sz w:val="20"/>
          <w:szCs w:val="20"/>
        </w:rPr>
        <w:t>de</w:t>
      </w:r>
      <w:r w:rsidR="0056441E" w:rsidRPr="0064050F">
        <w:rPr>
          <w:rFonts w:ascii="Arial" w:hAnsi="Arial" w:cs="Arial"/>
          <w:spacing w:val="-1"/>
          <w:sz w:val="20"/>
          <w:szCs w:val="20"/>
        </w:rPr>
        <w:t xml:space="preserve"> </w:t>
      </w:r>
      <w:r w:rsidR="0056441E" w:rsidRPr="0064050F">
        <w:rPr>
          <w:rFonts w:ascii="Arial" w:hAnsi="Arial" w:cs="Arial"/>
          <w:sz w:val="20"/>
          <w:szCs w:val="20"/>
        </w:rPr>
        <w:t>ces</w:t>
      </w:r>
      <w:r w:rsidR="0056441E" w:rsidRPr="0064050F">
        <w:rPr>
          <w:rFonts w:ascii="Arial" w:hAnsi="Arial" w:cs="Arial"/>
          <w:spacing w:val="-1"/>
          <w:sz w:val="20"/>
          <w:szCs w:val="20"/>
        </w:rPr>
        <w:t xml:space="preserve"> </w:t>
      </w:r>
      <w:r w:rsidR="0056441E" w:rsidRPr="0064050F">
        <w:rPr>
          <w:rFonts w:ascii="Arial" w:hAnsi="Arial" w:cs="Arial"/>
          <w:sz w:val="20"/>
          <w:szCs w:val="20"/>
        </w:rPr>
        <w:t>rapports</w:t>
      </w:r>
      <w:r w:rsidR="009A5A2F">
        <w:rPr>
          <w:rFonts w:ascii="Arial" w:hAnsi="Arial" w:cs="Arial"/>
          <w:sz w:val="20"/>
          <w:szCs w:val="20"/>
        </w:rPr>
        <w:t xml:space="preserve"> validés par l’ANSM sont publiés </w:t>
      </w:r>
      <w:r w:rsidR="0056441E" w:rsidRPr="0064050F">
        <w:rPr>
          <w:rFonts w:ascii="Arial" w:hAnsi="Arial" w:cs="Arial"/>
          <w:sz w:val="20"/>
          <w:szCs w:val="20"/>
        </w:rPr>
        <w:t>sur</w:t>
      </w:r>
      <w:r w:rsidR="0056441E" w:rsidRPr="0064050F">
        <w:rPr>
          <w:rFonts w:ascii="Arial" w:hAnsi="Arial" w:cs="Arial"/>
          <w:spacing w:val="-2"/>
          <w:sz w:val="20"/>
          <w:szCs w:val="20"/>
        </w:rPr>
        <w:t xml:space="preserve"> </w:t>
      </w:r>
      <w:r w:rsidR="0056441E" w:rsidRPr="0064050F">
        <w:rPr>
          <w:rFonts w:ascii="Arial" w:hAnsi="Arial" w:cs="Arial"/>
          <w:sz w:val="20"/>
          <w:szCs w:val="20"/>
        </w:rPr>
        <w:t>son</w:t>
      </w:r>
      <w:r w:rsidR="0056441E" w:rsidRPr="0064050F">
        <w:rPr>
          <w:rFonts w:ascii="Arial" w:hAnsi="Arial" w:cs="Arial"/>
          <w:spacing w:val="-2"/>
          <w:sz w:val="20"/>
          <w:szCs w:val="20"/>
        </w:rPr>
        <w:t xml:space="preserve"> </w:t>
      </w:r>
      <w:r w:rsidR="0056441E" w:rsidRPr="0064050F">
        <w:rPr>
          <w:rFonts w:ascii="Arial" w:hAnsi="Arial" w:cs="Arial"/>
          <w:sz w:val="20"/>
          <w:szCs w:val="20"/>
        </w:rPr>
        <w:t>site Internet</w:t>
      </w:r>
      <w:r w:rsidR="0056441E" w:rsidRPr="0064050F">
        <w:rPr>
          <w:rFonts w:ascii="Arial" w:hAnsi="Arial" w:cs="Arial"/>
          <w:spacing w:val="-2"/>
          <w:sz w:val="20"/>
          <w:szCs w:val="20"/>
        </w:rPr>
        <w:t xml:space="preserve"> </w:t>
      </w:r>
      <w:r w:rsidR="0056441E" w:rsidRPr="0064050F">
        <w:rPr>
          <w:rFonts w:ascii="Arial" w:hAnsi="Arial" w:cs="Arial"/>
          <w:sz w:val="20"/>
          <w:szCs w:val="20"/>
        </w:rPr>
        <w:t>:</w:t>
      </w:r>
      <w:r w:rsidR="0056441E" w:rsidRPr="0064050F">
        <w:rPr>
          <w:rFonts w:ascii="Arial" w:hAnsi="Arial" w:cs="Arial"/>
          <w:spacing w:val="-1"/>
          <w:sz w:val="20"/>
          <w:szCs w:val="20"/>
        </w:rPr>
        <w:t xml:space="preserve"> </w:t>
      </w:r>
      <w:hyperlink r:id="rId35" w:history="1">
        <w:r w:rsidR="00EB5921" w:rsidRPr="00A61388">
          <w:rPr>
            <w:rStyle w:val="Lienhypertexte"/>
            <w:rFonts w:ascii="Arial" w:hAnsi="Arial" w:cs="Arial"/>
            <w:sz w:val="20"/>
            <w:szCs w:val="20"/>
          </w:rPr>
          <w:t>www.ansm.sante.fr.</w:t>
        </w:r>
      </w:hyperlink>
    </w:p>
    <w:p w14:paraId="47115736" w14:textId="77777777" w:rsidR="0056441E" w:rsidRDefault="0056441E" w:rsidP="0056441E">
      <w:pPr>
        <w:autoSpaceDE w:val="0"/>
        <w:autoSpaceDN w:val="0"/>
        <w:adjustRightInd w:val="0"/>
        <w:spacing w:after="0" w:line="240" w:lineRule="auto"/>
        <w:rPr>
          <w:rFonts w:ascii="Arial" w:hAnsi="Arial" w:cs="Arial"/>
          <w:sz w:val="20"/>
          <w:szCs w:val="20"/>
          <w:u w:val="single"/>
        </w:rPr>
      </w:pPr>
    </w:p>
    <w:p w14:paraId="7F4B900D" w14:textId="77777777" w:rsidR="006E52FB" w:rsidRPr="00ED3294" w:rsidRDefault="006E52FB" w:rsidP="006F2E8C">
      <w:pPr>
        <w:autoSpaceDE w:val="0"/>
        <w:autoSpaceDN w:val="0"/>
        <w:adjustRightInd w:val="0"/>
        <w:spacing w:after="120" w:line="240" w:lineRule="auto"/>
        <w:rPr>
          <w:rFonts w:ascii="Arial" w:hAnsi="Arial" w:cs="Arial"/>
          <w:sz w:val="20"/>
          <w:szCs w:val="20"/>
          <w:u w:val="single"/>
        </w:rPr>
      </w:pPr>
    </w:p>
    <w:sectPr w:rsidR="006E52FB" w:rsidRPr="00ED329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91EC0" w16cid:durableId="299A10A8"/>
  <w16cid:commentId w16cid:paraId="11FEC505" w16cid:durableId="299F25D5"/>
  <w16cid:commentId w16cid:paraId="54308D7E" w16cid:durableId="299F25C6"/>
  <w16cid:commentId w16cid:paraId="4366A96F" w16cid:durableId="299F25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68161" w14:textId="77777777" w:rsidR="00845C7A" w:rsidRDefault="00845C7A" w:rsidP="003239F9">
      <w:pPr>
        <w:spacing w:after="0" w:line="240" w:lineRule="auto"/>
      </w:pPr>
      <w:r>
        <w:separator/>
      </w:r>
    </w:p>
  </w:endnote>
  <w:endnote w:type="continuationSeparator" w:id="0">
    <w:p w14:paraId="1E59A863" w14:textId="77777777" w:rsidR="00845C7A" w:rsidRDefault="00845C7A" w:rsidP="0032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001" w:usb1="00000002"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9749510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F99D447" w14:textId="77777777" w:rsidR="00A722C9" w:rsidRPr="003239F9" w:rsidRDefault="00A722C9">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9E0209">
              <w:rPr>
                <w:bCs/>
                <w:noProof/>
                <w:sz w:val="18"/>
                <w:szCs w:val="18"/>
              </w:rPr>
              <w:t>36</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9E0209">
              <w:rPr>
                <w:bCs/>
                <w:noProof/>
                <w:sz w:val="18"/>
                <w:szCs w:val="18"/>
              </w:rPr>
              <w:t>36</w:t>
            </w:r>
            <w:r w:rsidRPr="003239F9">
              <w:rPr>
                <w:bCs/>
                <w:sz w:val="18"/>
                <w:szCs w:val="18"/>
              </w:rPr>
              <w:fldChar w:fldCharType="end"/>
            </w:r>
          </w:p>
        </w:sdtContent>
      </w:sdt>
    </w:sdtContent>
  </w:sdt>
  <w:p w14:paraId="6B717DBC" w14:textId="77777777" w:rsidR="00A722C9" w:rsidRDefault="00A722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89699" w14:textId="77777777" w:rsidR="00845C7A" w:rsidRDefault="00845C7A" w:rsidP="003239F9">
      <w:pPr>
        <w:spacing w:after="0" w:line="240" w:lineRule="auto"/>
      </w:pPr>
      <w:r>
        <w:separator/>
      </w:r>
    </w:p>
  </w:footnote>
  <w:footnote w:type="continuationSeparator" w:id="0">
    <w:p w14:paraId="338D23AA" w14:textId="77777777" w:rsidR="00845C7A" w:rsidRDefault="00845C7A" w:rsidP="003239F9">
      <w:pPr>
        <w:spacing w:after="0" w:line="240" w:lineRule="auto"/>
      </w:pPr>
      <w:r>
        <w:continuationSeparator/>
      </w:r>
    </w:p>
  </w:footnote>
  <w:footnote w:id="1">
    <w:p w14:paraId="6DEE10DE" w14:textId="77777777" w:rsidR="00A722C9" w:rsidRDefault="00A722C9" w:rsidP="007839B9">
      <w:pPr>
        <w:pStyle w:val="Notedebasdepage"/>
        <w:jc w:val="both"/>
      </w:pPr>
      <w:r>
        <w:rPr>
          <w:rStyle w:val="Appelnotedebasdep"/>
        </w:rPr>
        <w:footnoteRef/>
      </w:r>
      <w:r>
        <w:t xml:space="preserve"> </w:t>
      </w:r>
      <w:r>
        <w:rPr>
          <w:sz w:val="18"/>
          <w:szCs w:val="18"/>
        </w:rPr>
        <w:t>Ces sous-traitants peuvent être d</w:t>
      </w:r>
      <w:r w:rsidRPr="00F64A91">
        <w:rPr>
          <w:sz w:val="18"/>
          <w:szCs w:val="18"/>
        </w:rPr>
        <w:t xml:space="preserve">es prestataires de services informatiques (hébergement, maintenance,…), </w:t>
      </w:r>
      <w:r>
        <w:rPr>
          <w:sz w:val="18"/>
          <w:szCs w:val="18"/>
        </w:rPr>
        <w:t>d</w:t>
      </w:r>
      <w:r w:rsidRPr="00F64A91">
        <w:rPr>
          <w:sz w:val="18"/>
          <w:szCs w:val="18"/>
        </w:rPr>
        <w:t>es intégrateurs de</w:t>
      </w:r>
      <w:r>
        <w:rPr>
          <w:sz w:val="18"/>
          <w:szCs w:val="18"/>
        </w:rPr>
        <w:t xml:space="preserve"> </w:t>
      </w:r>
      <w:r w:rsidRPr="00F64A91">
        <w:rPr>
          <w:sz w:val="18"/>
          <w:szCs w:val="18"/>
        </w:rPr>
        <w:t xml:space="preserve">logiciels, </w:t>
      </w:r>
      <w:r>
        <w:rPr>
          <w:sz w:val="18"/>
          <w:szCs w:val="18"/>
        </w:rPr>
        <w:t>d</w:t>
      </w:r>
      <w:r w:rsidRPr="00F64A91">
        <w:rPr>
          <w:sz w:val="18"/>
          <w:szCs w:val="18"/>
        </w:rPr>
        <w:t xml:space="preserve">es sociétés de sécurité informatique, </w:t>
      </w:r>
      <w:r>
        <w:rPr>
          <w:sz w:val="18"/>
          <w:szCs w:val="18"/>
        </w:rPr>
        <w:t>d</w:t>
      </w:r>
      <w:r w:rsidRPr="00F64A91">
        <w:rPr>
          <w:sz w:val="18"/>
          <w:szCs w:val="18"/>
        </w:rPr>
        <w:t>es entreprises de service du numérique ou</w:t>
      </w:r>
      <w:r>
        <w:rPr>
          <w:sz w:val="18"/>
          <w:szCs w:val="18"/>
        </w:rPr>
        <w:t xml:space="preserve"> </w:t>
      </w:r>
      <w:r w:rsidRPr="00F64A91">
        <w:rPr>
          <w:sz w:val="18"/>
          <w:szCs w:val="18"/>
        </w:rPr>
        <w:t>anciennement sociétés de services et d'ingénierie en informatique (SSII) qui ont accès aux</w:t>
      </w:r>
      <w:r>
        <w:rPr>
          <w:sz w:val="18"/>
          <w:szCs w:val="18"/>
        </w:rPr>
        <w:t xml:space="preserve"> </w:t>
      </w:r>
      <w:r w:rsidRPr="00F64A91">
        <w:rPr>
          <w:sz w:val="18"/>
          <w:szCs w:val="18"/>
        </w:rPr>
        <w:t>données,</w:t>
      </w:r>
      <w:r>
        <w:rPr>
          <w:sz w:val="18"/>
          <w:szCs w:val="18"/>
        </w:rPr>
        <w:t xml:space="preserve"> d</w:t>
      </w:r>
      <w:r w:rsidRPr="00F64A91">
        <w:rPr>
          <w:sz w:val="18"/>
          <w:szCs w:val="18"/>
        </w:rPr>
        <w:t>es agences de marketing ou de communication qui traitent des données personnelles pour le</w:t>
      </w:r>
      <w:r>
        <w:rPr>
          <w:sz w:val="18"/>
          <w:szCs w:val="18"/>
        </w:rPr>
        <w:t xml:space="preserve"> </w:t>
      </w:r>
      <w:r w:rsidRPr="00F64A91">
        <w:rPr>
          <w:sz w:val="18"/>
          <w:szCs w:val="18"/>
        </w:rPr>
        <w:t>compte de clients et</w:t>
      </w:r>
      <w:r>
        <w:rPr>
          <w:sz w:val="18"/>
          <w:szCs w:val="18"/>
        </w:rPr>
        <w:t xml:space="preserve"> </w:t>
      </w:r>
      <w:r w:rsidRPr="00F64A91">
        <w:rPr>
          <w:sz w:val="18"/>
          <w:szCs w:val="18"/>
        </w:rPr>
        <w:t>plus généralement, tout organisme offrant un service ou une prestation impliquant un</w:t>
      </w:r>
      <w:r>
        <w:rPr>
          <w:sz w:val="18"/>
          <w:szCs w:val="18"/>
        </w:rPr>
        <w:t xml:space="preserve"> </w:t>
      </w:r>
      <w:r w:rsidRPr="00F64A91">
        <w:rPr>
          <w:sz w:val="18"/>
          <w:szCs w:val="18"/>
        </w:rPr>
        <w:t>traitement de données à caractère personnel pour le compte d’un autre organisme</w:t>
      </w:r>
      <w:r>
        <w:rPr>
          <w:sz w:val="18"/>
          <w:szCs w:val="18"/>
        </w:rPr>
        <w:t>, u</w:t>
      </w:r>
      <w:r w:rsidRPr="00F64A91">
        <w:rPr>
          <w:sz w:val="18"/>
          <w:szCs w:val="18"/>
        </w:rPr>
        <w:t xml:space="preserve">n organisme public ou une association peut également </w:t>
      </w:r>
      <w:r>
        <w:rPr>
          <w:sz w:val="18"/>
          <w:szCs w:val="18"/>
        </w:rPr>
        <w:t>constituer un sous-traitant.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6B96"/>
    <w:multiLevelType w:val="hybridMultilevel"/>
    <w:tmpl w:val="5D1A2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56E69"/>
    <w:multiLevelType w:val="hybridMultilevel"/>
    <w:tmpl w:val="24507726"/>
    <w:lvl w:ilvl="0" w:tplc="EFD2DD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B6627"/>
    <w:multiLevelType w:val="hybridMultilevel"/>
    <w:tmpl w:val="52A4C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E45CCC"/>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B455C"/>
    <w:multiLevelType w:val="hybridMultilevel"/>
    <w:tmpl w:val="2DA6B45C"/>
    <w:lvl w:ilvl="0" w:tplc="00C618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96DC4"/>
    <w:multiLevelType w:val="hybridMultilevel"/>
    <w:tmpl w:val="3AFC64E6"/>
    <w:lvl w:ilvl="0" w:tplc="B4525BCE">
      <w:start w:val="1"/>
      <w:numFmt w:val="bullet"/>
      <w:lvlText w:val=""/>
      <w:lvlJc w:val="left"/>
      <w:pPr>
        <w:ind w:left="2402" w:hanging="360"/>
      </w:pPr>
      <w:rPr>
        <w:rFonts w:ascii="Wingdings" w:hAnsi="Wingdings" w:hint="default"/>
      </w:rPr>
    </w:lvl>
    <w:lvl w:ilvl="1" w:tplc="040C0003" w:tentative="1">
      <w:start w:val="1"/>
      <w:numFmt w:val="bullet"/>
      <w:lvlText w:val="o"/>
      <w:lvlJc w:val="left"/>
      <w:pPr>
        <w:ind w:left="3122" w:hanging="360"/>
      </w:pPr>
      <w:rPr>
        <w:rFonts w:ascii="Courier New" w:hAnsi="Courier New" w:cs="Courier New" w:hint="default"/>
      </w:rPr>
    </w:lvl>
    <w:lvl w:ilvl="2" w:tplc="040C0005" w:tentative="1">
      <w:start w:val="1"/>
      <w:numFmt w:val="bullet"/>
      <w:lvlText w:val=""/>
      <w:lvlJc w:val="left"/>
      <w:pPr>
        <w:ind w:left="3842" w:hanging="360"/>
      </w:pPr>
      <w:rPr>
        <w:rFonts w:ascii="Wingdings" w:hAnsi="Wingdings" w:hint="default"/>
      </w:rPr>
    </w:lvl>
    <w:lvl w:ilvl="3" w:tplc="040C0001" w:tentative="1">
      <w:start w:val="1"/>
      <w:numFmt w:val="bullet"/>
      <w:lvlText w:val=""/>
      <w:lvlJc w:val="left"/>
      <w:pPr>
        <w:ind w:left="4562" w:hanging="360"/>
      </w:pPr>
      <w:rPr>
        <w:rFonts w:ascii="Symbol" w:hAnsi="Symbol" w:hint="default"/>
      </w:rPr>
    </w:lvl>
    <w:lvl w:ilvl="4" w:tplc="040C0003" w:tentative="1">
      <w:start w:val="1"/>
      <w:numFmt w:val="bullet"/>
      <w:lvlText w:val="o"/>
      <w:lvlJc w:val="left"/>
      <w:pPr>
        <w:ind w:left="5282" w:hanging="360"/>
      </w:pPr>
      <w:rPr>
        <w:rFonts w:ascii="Courier New" w:hAnsi="Courier New" w:cs="Courier New" w:hint="default"/>
      </w:rPr>
    </w:lvl>
    <w:lvl w:ilvl="5" w:tplc="040C0005" w:tentative="1">
      <w:start w:val="1"/>
      <w:numFmt w:val="bullet"/>
      <w:lvlText w:val=""/>
      <w:lvlJc w:val="left"/>
      <w:pPr>
        <w:ind w:left="6002" w:hanging="360"/>
      </w:pPr>
      <w:rPr>
        <w:rFonts w:ascii="Wingdings" w:hAnsi="Wingdings" w:hint="default"/>
      </w:rPr>
    </w:lvl>
    <w:lvl w:ilvl="6" w:tplc="040C0001" w:tentative="1">
      <w:start w:val="1"/>
      <w:numFmt w:val="bullet"/>
      <w:lvlText w:val=""/>
      <w:lvlJc w:val="left"/>
      <w:pPr>
        <w:ind w:left="6722" w:hanging="360"/>
      </w:pPr>
      <w:rPr>
        <w:rFonts w:ascii="Symbol" w:hAnsi="Symbol" w:hint="default"/>
      </w:rPr>
    </w:lvl>
    <w:lvl w:ilvl="7" w:tplc="040C0003" w:tentative="1">
      <w:start w:val="1"/>
      <w:numFmt w:val="bullet"/>
      <w:lvlText w:val="o"/>
      <w:lvlJc w:val="left"/>
      <w:pPr>
        <w:ind w:left="7442" w:hanging="360"/>
      </w:pPr>
      <w:rPr>
        <w:rFonts w:ascii="Courier New" w:hAnsi="Courier New" w:cs="Courier New" w:hint="default"/>
      </w:rPr>
    </w:lvl>
    <w:lvl w:ilvl="8" w:tplc="040C0005" w:tentative="1">
      <w:start w:val="1"/>
      <w:numFmt w:val="bullet"/>
      <w:lvlText w:val=""/>
      <w:lvlJc w:val="left"/>
      <w:pPr>
        <w:ind w:left="8162" w:hanging="360"/>
      </w:pPr>
      <w:rPr>
        <w:rFonts w:ascii="Wingdings" w:hAnsi="Wingdings" w:hint="default"/>
      </w:rPr>
    </w:lvl>
  </w:abstractNum>
  <w:abstractNum w:abstractNumId="6" w15:restartNumberingAfterBreak="0">
    <w:nsid w:val="11E24BC6"/>
    <w:multiLevelType w:val="hybridMultilevel"/>
    <w:tmpl w:val="3F88BEEC"/>
    <w:lvl w:ilvl="0" w:tplc="DF28BED4">
      <w:numFmt w:val="bullet"/>
      <w:lvlText w:val="-"/>
      <w:lvlJc w:val="left"/>
      <w:pPr>
        <w:ind w:left="956" w:hanging="348"/>
      </w:pPr>
      <w:rPr>
        <w:rFonts w:ascii="Times New Roman" w:eastAsia="Times New Roman" w:hAnsi="Times New Roman" w:cs="Times New Roman" w:hint="default"/>
        <w:w w:val="99"/>
        <w:sz w:val="24"/>
        <w:szCs w:val="24"/>
        <w:lang w:val="fr-FR" w:eastAsia="en-US" w:bidi="ar-SA"/>
      </w:rPr>
    </w:lvl>
    <w:lvl w:ilvl="1" w:tplc="82C436B0">
      <w:numFmt w:val="bullet"/>
      <w:lvlText w:val="•"/>
      <w:lvlJc w:val="left"/>
      <w:pPr>
        <w:ind w:left="1830" w:hanging="348"/>
      </w:pPr>
      <w:rPr>
        <w:rFonts w:hint="default"/>
        <w:lang w:val="fr-FR" w:eastAsia="en-US" w:bidi="ar-SA"/>
      </w:rPr>
    </w:lvl>
    <w:lvl w:ilvl="2" w:tplc="78B0823C">
      <w:numFmt w:val="bullet"/>
      <w:lvlText w:val="•"/>
      <w:lvlJc w:val="left"/>
      <w:pPr>
        <w:ind w:left="2700" w:hanging="348"/>
      </w:pPr>
      <w:rPr>
        <w:rFonts w:hint="default"/>
        <w:lang w:val="fr-FR" w:eastAsia="en-US" w:bidi="ar-SA"/>
      </w:rPr>
    </w:lvl>
    <w:lvl w:ilvl="3" w:tplc="9F9A722C">
      <w:numFmt w:val="bullet"/>
      <w:lvlText w:val="•"/>
      <w:lvlJc w:val="left"/>
      <w:pPr>
        <w:ind w:left="3570" w:hanging="348"/>
      </w:pPr>
      <w:rPr>
        <w:rFonts w:hint="default"/>
        <w:lang w:val="fr-FR" w:eastAsia="en-US" w:bidi="ar-SA"/>
      </w:rPr>
    </w:lvl>
    <w:lvl w:ilvl="4" w:tplc="62B8AF4E">
      <w:numFmt w:val="bullet"/>
      <w:lvlText w:val="•"/>
      <w:lvlJc w:val="left"/>
      <w:pPr>
        <w:ind w:left="4440" w:hanging="348"/>
      </w:pPr>
      <w:rPr>
        <w:rFonts w:hint="default"/>
        <w:lang w:val="fr-FR" w:eastAsia="en-US" w:bidi="ar-SA"/>
      </w:rPr>
    </w:lvl>
    <w:lvl w:ilvl="5" w:tplc="BD9A6BF6">
      <w:numFmt w:val="bullet"/>
      <w:lvlText w:val="•"/>
      <w:lvlJc w:val="left"/>
      <w:pPr>
        <w:ind w:left="5310" w:hanging="348"/>
      </w:pPr>
      <w:rPr>
        <w:rFonts w:hint="default"/>
        <w:lang w:val="fr-FR" w:eastAsia="en-US" w:bidi="ar-SA"/>
      </w:rPr>
    </w:lvl>
    <w:lvl w:ilvl="6" w:tplc="459A8C00">
      <w:numFmt w:val="bullet"/>
      <w:lvlText w:val="•"/>
      <w:lvlJc w:val="left"/>
      <w:pPr>
        <w:ind w:left="6180" w:hanging="348"/>
      </w:pPr>
      <w:rPr>
        <w:rFonts w:hint="default"/>
        <w:lang w:val="fr-FR" w:eastAsia="en-US" w:bidi="ar-SA"/>
      </w:rPr>
    </w:lvl>
    <w:lvl w:ilvl="7" w:tplc="80FCBF36">
      <w:numFmt w:val="bullet"/>
      <w:lvlText w:val="•"/>
      <w:lvlJc w:val="left"/>
      <w:pPr>
        <w:ind w:left="7050" w:hanging="348"/>
      </w:pPr>
      <w:rPr>
        <w:rFonts w:hint="default"/>
        <w:lang w:val="fr-FR" w:eastAsia="en-US" w:bidi="ar-SA"/>
      </w:rPr>
    </w:lvl>
    <w:lvl w:ilvl="8" w:tplc="FD287DFC">
      <w:numFmt w:val="bullet"/>
      <w:lvlText w:val="•"/>
      <w:lvlJc w:val="left"/>
      <w:pPr>
        <w:ind w:left="7920" w:hanging="348"/>
      </w:pPr>
      <w:rPr>
        <w:rFonts w:hint="default"/>
        <w:lang w:val="fr-FR" w:eastAsia="en-US" w:bidi="ar-SA"/>
      </w:rPr>
    </w:lvl>
  </w:abstractNum>
  <w:abstractNum w:abstractNumId="7" w15:restartNumberingAfterBreak="0">
    <w:nsid w:val="178752C3"/>
    <w:multiLevelType w:val="hybridMultilevel"/>
    <w:tmpl w:val="528AE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17BAE"/>
    <w:multiLevelType w:val="hybridMultilevel"/>
    <w:tmpl w:val="350C99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14275E"/>
    <w:multiLevelType w:val="hybridMultilevel"/>
    <w:tmpl w:val="E2B270B0"/>
    <w:lvl w:ilvl="0" w:tplc="A35A6240">
      <w:start w:val="1"/>
      <w:numFmt w:val="decimal"/>
      <w:lvlText w:val="%1."/>
      <w:lvlJc w:val="left"/>
      <w:pPr>
        <w:ind w:left="739" w:hanging="504"/>
      </w:pPr>
      <w:rPr>
        <w:rFonts w:ascii="Times New Roman" w:eastAsia="Times New Roman" w:hAnsi="Times New Roman" w:cs="Times New Roman" w:hint="default"/>
        <w:spacing w:val="0"/>
        <w:w w:val="99"/>
        <w:sz w:val="20"/>
        <w:szCs w:val="20"/>
        <w:lang w:val="fr-FR" w:eastAsia="en-US" w:bidi="ar-SA"/>
      </w:rPr>
    </w:lvl>
    <w:lvl w:ilvl="1" w:tplc="BCE419B2">
      <w:numFmt w:val="bullet"/>
      <w:lvlText w:val=""/>
      <w:lvlJc w:val="left"/>
      <w:pPr>
        <w:ind w:left="804" w:hanging="286"/>
      </w:pPr>
      <w:rPr>
        <w:rFonts w:ascii="Symbol" w:eastAsia="Symbol" w:hAnsi="Symbol" w:cs="Symbol" w:hint="default"/>
        <w:w w:val="99"/>
        <w:sz w:val="24"/>
        <w:szCs w:val="24"/>
        <w:lang w:val="fr-FR" w:eastAsia="en-US" w:bidi="ar-SA"/>
      </w:rPr>
    </w:lvl>
    <w:lvl w:ilvl="2" w:tplc="1D9E85C8">
      <w:numFmt w:val="bullet"/>
      <w:lvlText w:val="•"/>
      <w:lvlJc w:val="left"/>
      <w:pPr>
        <w:ind w:left="1784" w:hanging="286"/>
      </w:pPr>
      <w:rPr>
        <w:rFonts w:hint="default"/>
        <w:lang w:val="fr-FR" w:eastAsia="en-US" w:bidi="ar-SA"/>
      </w:rPr>
    </w:lvl>
    <w:lvl w:ilvl="3" w:tplc="AD8A014A">
      <w:numFmt w:val="bullet"/>
      <w:lvlText w:val="•"/>
      <w:lvlJc w:val="left"/>
      <w:pPr>
        <w:ind w:left="2768" w:hanging="286"/>
      </w:pPr>
      <w:rPr>
        <w:rFonts w:hint="default"/>
        <w:lang w:val="fr-FR" w:eastAsia="en-US" w:bidi="ar-SA"/>
      </w:rPr>
    </w:lvl>
    <w:lvl w:ilvl="4" w:tplc="D04A283C">
      <w:numFmt w:val="bullet"/>
      <w:lvlText w:val="•"/>
      <w:lvlJc w:val="left"/>
      <w:pPr>
        <w:ind w:left="3753" w:hanging="286"/>
      </w:pPr>
      <w:rPr>
        <w:rFonts w:hint="default"/>
        <w:lang w:val="fr-FR" w:eastAsia="en-US" w:bidi="ar-SA"/>
      </w:rPr>
    </w:lvl>
    <w:lvl w:ilvl="5" w:tplc="FE4086A8">
      <w:numFmt w:val="bullet"/>
      <w:lvlText w:val="•"/>
      <w:lvlJc w:val="left"/>
      <w:pPr>
        <w:ind w:left="4737" w:hanging="286"/>
      </w:pPr>
      <w:rPr>
        <w:rFonts w:hint="default"/>
        <w:lang w:val="fr-FR" w:eastAsia="en-US" w:bidi="ar-SA"/>
      </w:rPr>
    </w:lvl>
    <w:lvl w:ilvl="6" w:tplc="723CD4A8">
      <w:numFmt w:val="bullet"/>
      <w:lvlText w:val="•"/>
      <w:lvlJc w:val="left"/>
      <w:pPr>
        <w:ind w:left="5722" w:hanging="286"/>
      </w:pPr>
      <w:rPr>
        <w:rFonts w:hint="default"/>
        <w:lang w:val="fr-FR" w:eastAsia="en-US" w:bidi="ar-SA"/>
      </w:rPr>
    </w:lvl>
    <w:lvl w:ilvl="7" w:tplc="EC3EAF1A">
      <w:numFmt w:val="bullet"/>
      <w:lvlText w:val="•"/>
      <w:lvlJc w:val="left"/>
      <w:pPr>
        <w:ind w:left="6706" w:hanging="286"/>
      </w:pPr>
      <w:rPr>
        <w:rFonts w:hint="default"/>
        <w:lang w:val="fr-FR" w:eastAsia="en-US" w:bidi="ar-SA"/>
      </w:rPr>
    </w:lvl>
    <w:lvl w:ilvl="8" w:tplc="FD823022">
      <w:numFmt w:val="bullet"/>
      <w:lvlText w:val="•"/>
      <w:lvlJc w:val="left"/>
      <w:pPr>
        <w:ind w:left="7691" w:hanging="286"/>
      </w:pPr>
      <w:rPr>
        <w:rFonts w:hint="default"/>
        <w:lang w:val="fr-FR" w:eastAsia="en-US" w:bidi="ar-SA"/>
      </w:rPr>
    </w:lvl>
  </w:abstractNum>
  <w:abstractNum w:abstractNumId="10" w15:restartNumberingAfterBreak="0">
    <w:nsid w:val="23064793"/>
    <w:multiLevelType w:val="hybridMultilevel"/>
    <w:tmpl w:val="4448DD20"/>
    <w:lvl w:ilvl="0" w:tplc="1D9E85C8">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7C08A4"/>
    <w:multiLevelType w:val="hybridMultilevel"/>
    <w:tmpl w:val="6E62472E"/>
    <w:lvl w:ilvl="0" w:tplc="AFEA2E94">
      <w:start w:val="2021"/>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972612"/>
    <w:multiLevelType w:val="hybridMultilevel"/>
    <w:tmpl w:val="85D6E834"/>
    <w:lvl w:ilvl="0" w:tplc="FFFFFFFF">
      <w:start w:val="1"/>
      <w:numFmt w:val="bullet"/>
      <w:lvlText w:val="-"/>
      <w:lvlJc w:val="left"/>
      <w:pPr>
        <w:ind w:left="360" w:hanging="360"/>
      </w:p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135076E"/>
    <w:multiLevelType w:val="hybridMultilevel"/>
    <w:tmpl w:val="5FD02C64"/>
    <w:lvl w:ilvl="0" w:tplc="DF28BED4">
      <w:numFmt w:val="bullet"/>
      <w:lvlText w:val="-"/>
      <w:lvlJc w:val="left"/>
      <w:pPr>
        <w:ind w:left="502" w:hanging="360"/>
      </w:pPr>
      <w:rPr>
        <w:rFonts w:ascii="Times New Roman" w:eastAsia="Times New Roman" w:hAnsi="Times New Roman" w:cs="Times New Roman" w:hint="default"/>
        <w:w w:val="99"/>
        <w:sz w:val="24"/>
        <w:szCs w:val="24"/>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9E5C7E"/>
    <w:multiLevelType w:val="hybridMultilevel"/>
    <w:tmpl w:val="48F06B60"/>
    <w:lvl w:ilvl="0" w:tplc="E2E029EC">
      <w:numFmt w:val="bullet"/>
      <w:lvlText w:val="o"/>
      <w:lvlJc w:val="left"/>
      <w:pPr>
        <w:ind w:left="689" w:hanging="358"/>
      </w:pPr>
      <w:rPr>
        <w:rFonts w:ascii="Courier New" w:eastAsia="Courier New" w:hAnsi="Courier New" w:cs="Courier New" w:hint="default"/>
        <w:w w:val="99"/>
        <w:sz w:val="24"/>
        <w:szCs w:val="24"/>
        <w:lang w:val="fr-FR" w:eastAsia="en-US" w:bidi="ar-SA"/>
      </w:rPr>
    </w:lvl>
    <w:lvl w:ilvl="1" w:tplc="9A86B5A2">
      <w:numFmt w:val="bullet"/>
      <w:lvlText w:val="•"/>
      <w:lvlJc w:val="left"/>
      <w:pPr>
        <w:ind w:left="1555" w:hanging="358"/>
      </w:pPr>
      <w:rPr>
        <w:rFonts w:hint="default"/>
        <w:lang w:val="fr-FR" w:eastAsia="en-US" w:bidi="ar-SA"/>
      </w:rPr>
    </w:lvl>
    <w:lvl w:ilvl="2" w:tplc="A988679E">
      <w:numFmt w:val="bullet"/>
      <w:lvlText w:val="•"/>
      <w:lvlJc w:val="left"/>
      <w:pPr>
        <w:ind w:left="2427" w:hanging="358"/>
      </w:pPr>
      <w:rPr>
        <w:rFonts w:hint="default"/>
        <w:lang w:val="fr-FR" w:eastAsia="en-US" w:bidi="ar-SA"/>
      </w:rPr>
    </w:lvl>
    <w:lvl w:ilvl="3" w:tplc="9B0C9434">
      <w:numFmt w:val="bullet"/>
      <w:lvlText w:val="•"/>
      <w:lvlJc w:val="left"/>
      <w:pPr>
        <w:ind w:left="3299" w:hanging="358"/>
      </w:pPr>
      <w:rPr>
        <w:rFonts w:hint="default"/>
        <w:lang w:val="fr-FR" w:eastAsia="en-US" w:bidi="ar-SA"/>
      </w:rPr>
    </w:lvl>
    <w:lvl w:ilvl="4" w:tplc="2970FAD2">
      <w:numFmt w:val="bullet"/>
      <w:lvlText w:val="•"/>
      <w:lvlJc w:val="left"/>
      <w:pPr>
        <w:ind w:left="4171" w:hanging="358"/>
      </w:pPr>
      <w:rPr>
        <w:rFonts w:hint="default"/>
        <w:lang w:val="fr-FR" w:eastAsia="en-US" w:bidi="ar-SA"/>
      </w:rPr>
    </w:lvl>
    <w:lvl w:ilvl="5" w:tplc="DE34FEB0">
      <w:numFmt w:val="bullet"/>
      <w:lvlText w:val="•"/>
      <w:lvlJc w:val="left"/>
      <w:pPr>
        <w:ind w:left="5043" w:hanging="358"/>
      </w:pPr>
      <w:rPr>
        <w:rFonts w:hint="default"/>
        <w:lang w:val="fr-FR" w:eastAsia="en-US" w:bidi="ar-SA"/>
      </w:rPr>
    </w:lvl>
    <w:lvl w:ilvl="6" w:tplc="6CECFA86">
      <w:numFmt w:val="bullet"/>
      <w:lvlText w:val="•"/>
      <w:lvlJc w:val="left"/>
      <w:pPr>
        <w:ind w:left="5915" w:hanging="358"/>
      </w:pPr>
      <w:rPr>
        <w:rFonts w:hint="default"/>
        <w:lang w:val="fr-FR" w:eastAsia="en-US" w:bidi="ar-SA"/>
      </w:rPr>
    </w:lvl>
    <w:lvl w:ilvl="7" w:tplc="6ED6AB6E">
      <w:numFmt w:val="bullet"/>
      <w:lvlText w:val="•"/>
      <w:lvlJc w:val="left"/>
      <w:pPr>
        <w:ind w:left="6787" w:hanging="358"/>
      </w:pPr>
      <w:rPr>
        <w:rFonts w:hint="default"/>
        <w:lang w:val="fr-FR" w:eastAsia="en-US" w:bidi="ar-SA"/>
      </w:rPr>
    </w:lvl>
    <w:lvl w:ilvl="8" w:tplc="28DABDCE">
      <w:numFmt w:val="bullet"/>
      <w:lvlText w:val="•"/>
      <w:lvlJc w:val="left"/>
      <w:pPr>
        <w:ind w:left="7659" w:hanging="358"/>
      </w:pPr>
      <w:rPr>
        <w:rFonts w:hint="default"/>
        <w:lang w:val="fr-FR" w:eastAsia="en-US" w:bidi="ar-SA"/>
      </w:rPr>
    </w:lvl>
  </w:abstractNum>
  <w:abstractNum w:abstractNumId="15" w15:restartNumberingAfterBreak="0">
    <w:nsid w:val="380736B3"/>
    <w:multiLevelType w:val="hybridMultilevel"/>
    <w:tmpl w:val="DC2C46B6"/>
    <w:lvl w:ilvl="0" w:tplc="1D9E85C8">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14270B"/>
    <w:multiLevelType w:val="hybridMultilevel"/>
    <w:tmpl w:val="3FC48F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2641A4"/>
    <w:multiLevelType w:val="hybridMultilevel"/>
    <w:tmpl w:val="83200650"/>
    <w:lvl w:ilvl="0" w:tplc="9C0ADCE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B662FC"/>
    <w:multiLevelType w:val="hybridMultilevel"/>
    <w:tmpl w:val="8892BA10"/>
    <w:lvl w:ilvl="0" w:tplc="1298AE8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6C4884"/>
    <w:multiLevelType w:val="hybridMultilevel"/>
    <w:tmpl w:val="9426E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A4B66"/>
    <w:multiLevelType w:val="multilevel"/>
    <w:tmpl w:val="90FC9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071086B"/>
    <w:multiLevelType w:val="hybridMultilevel"/>
    <w:tmpl w:val="3C12E288"/>
    <w:lvl w:ilvl="0" w:tplc="E7C06F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933F3B"/>
    <w:multiLevelType w:val="hybridMultilevel"/>
    <w:tmpl w:val="0652B1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B711F0"/>
    <w:multiLevelType w:val="hybridMultilevel"/>
    <w:tmpl w:val="37D65C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2064EAF"/>
    <w:multiLevelType w:val="hybridMultilevel"/>
    <w:tmpl w:val="394448CC"/>
    <w:lvl w:ilvl="0" w:tplc="64AA50C6">
      <w:start w:val="1"/>
      <w:numFmt w:val="bullet"/>
      <w:pStyle w:val="PuceNiveau1"/>
      <w:lvlText w:val="­"/>
      <w:lvlJc w:val="left"/>
      <w:pPr>
        <w:ind w:left="284" w:hanging="284"/>
      </w:pPr>
      <w:rPr>
        <w:rFonts w:ascii="Comic Sans MS" w:hAnsi="Comic Sans MS"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67F59"/>
    <w:multiLevelType w:val="hybridMultilevel"/>
    <w:tmpl w:val="B0C89E96"/>
    <w:lvl w:ilvl="0" w:tplc="99FCC114">
      <w:start w:val="4"/>
      <w:numFmt w:val="bullet"/>
      <w:lvlText w:val="-"/>
      <w:lvlJc w:val="left"/>
      <w:pPr>
        <w:ind w:left="502"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9126FD"/>
    <w:multiLevelType w:val="hybridMultilevel"/>
    <w:tmpl w:val="996EAE54"/>
    <w:lvl w:ilvl="0" w:tplc="AF085A9C">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576C66"/>
    <w:multiLevelType w:val="multilevel"/>
    <w:tmpl w:val="04EEA19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BE44D6E"/>
    <w:multiLevelType w:val="hybridMultilevel"/>
    <w:tmpl w:val="0A3C0B72"/>
    <w:lvl w:ilvl="0" w:tplc="040C000B">
      <w:start w:val="1"/>
      <w:numFmt w:val="bullet"/>
      <w:lvlText w:val=""/>
      <w:lvlJc w:val="left"/>
      <w:pPr>
        <w:ind w:left="502"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CA355A"/>
    <w:multiLevelType w:val="hybridMultilevel"/>
    <w:tmpl w:val="1CDA4938"/>
    <w:lvl w:ilvl="0" w:tplc="9320B2A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37949DB"/>
    <w:multiLevelType w:val="hybridMultilevel"/>
    <w:tmpl w:val="3FC48F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2F6142"/>
    <w:multiLevelType w:val="hybridMultilevel"/>
    <w:tmpl w:val="CCFA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4" w15:restartNumberingAfterBreak="0">
    <w:nsid w:val="7CBF7485"/>
    <w:multiLevelType w:val="hybridMultilevel"/>
    <w:tmpl w:val="BB900706"/>
    <w:lvl w:ilvl="0" w:tplc="D43A4668">
      <w:start w:val="1"/>
      <w:numFmt w:val="upperRoman"/>
      <w:lvlText w:val="%1."/>
      <w:lvlJc w:val="left"/>
      <w:pPr>
        <w:ind w:left="720" w:hanging="360"/>
      </w:pPr>
      <w:rPr>
        <w:rFonts w:asciiTheme="minorHAnsi" w:eastAsiaTheme="minorHAnsi" w:hAnsiTheme="minorHAnsi" w:cstheme="minorBid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D672C7D"/>
    <w:multiLevelType w:val="hybridMultilevel"/>
    <w:tmpl w:val="CE32F9FA"/>
    <w:lvl w:ilvl="0" w:tplc="1D9E85C8">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AE54E6"/>
    <w:multiLevelType w:val="hybridMultilevel"/>
    <w:tmpl w:val="A8A44358"/>
    <w:lvl w:ilvl="0" w:tplc="9320B2AC">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7DDE038D"/>
    <w:multiLevelType w:val="hybridMultilevel"/>
    <w:tmpl w:val="B0E860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5"/>
  </w:num>
  <w:num w:numId="3">
    <w:abstractNumId w:val="9"/>
  </w:num>
  <w:num w:numId="4">
    <w:abstractNumId w:val="33"/>
  </w:num>
  <w:num w:numId="5">
    <w:abstractNumId w:val="6"/>
  </w:num>
  <w:num w:numId="6">
    <w:abstractNumId w:val="14"/>
  </w:num>
  <w:num w:numId="7">
    <w:abstractNumId w:val="8"/>
  </w:num>
  <w:num w:numId="8">
    <w:abstractNumId w:val="23"/>
  </w:num>
  <w:num w:numId="9">
    <w:abstractNumId w:val="2"/>
  </w:num>
  <w:num w:numId="10">
    <w:abstractNumId w:val="28"/>
  </w:num>
  <w:num w:numId="11">
    <w:abstractNumId w:val="16"/>
  </w:num>
  <w:num w:numId="12">
    <w:abstractNumId w:val="20"/>
  </w:num>
  <w:num w:numId="13">
    <w:abstractNumId w:val="30"/>
  </w:num>
  <w:num w:numId="14">
    <w:abstractNumId w:val="3"/>
  </w:num>
  <w:num w:numId="15">
    <w:abstractNumId w:val="1"/>
  </w:num>
  <w:num w:numId="16">
    <w:abstractNumId w:val="24"/>
  </w:num>
  <w:num w:numId="17">
    <w:abstractNumId w:val="29"/>
  </w:num>
  <w:num w:numId="18">
    <w:abstractNumId w:val="22"/>
  </w:num>
  <w:num w:numId="19">
    <w:abstractNumId w:val="26"/>
  </w:num>
  <w:num w:numId="20">
    <w:abstractNumId w:val="13"/>
  </w:num>
  <w:num w:numId="21">
    <w:abstractNumId w:val="21"/>
  </w:num>
  <w:num w:numId="22">
    <w:abstractNumId w:val="10"/>
  </w:num>
  <w:num w:numId="23">
    <w:abstractNumId w:val="27"/>
  </w:num>
  <w:num w:numId="24">
    <w:abstractNumId w:val="35"/>
  </w:num>
  <w:num w:numId="25">
    <w:abstractNumId w:val="15"/>
  </w:num>
  <w:num w:numId="26">
    <w:abstractNumId w:val="18"/>
  </w:num>
  <w:num w:numId="27">
    <w:abstractNumId w:val="0"/>
  </w:num>
  <w:num w:numId="28">
    <w:abstractNumId w:val="12"/>
  </w:num>
  <w:num w:numId="29">
    <w:abstractNumId w:val="32"/>
  </w:num>
  <w:num w:numId="30">
    <w:abstractNumId w:val="7"/>
  </w:num>
  <w:num w:numId="31">
    <w:abstractNumId w:val="19"/>
  </w:num>
  <w:num w:numId="32">
    <w:abstractNumId w:val="11"/>
  </w:num>
  <w:num w:numId="33">
    <w:abstractNumId w:val="17"/>
  </w:num>
  <w:num w:numId="34">
    <w:abstractNumId w:val="34"/>
  </w:num>
  <w:num w:numId="35">
    <w:abstractNumId w:val="4"/>
  </w:num>
  <w:num w:numId="36">
    <w:abstractNumId w:val="25"/>
  </w:num>
  <w:num w:numId="37">
    <w:abstractNumId w:val="3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F9"/>
    <w:rsid w:val="000000E9"/>
    <w:rsid w:val="00002058"/>
    <w:rsid w:val="00002D3B"/>
    <w:rsid w:val="00003228"/>
    <w:rsid w:val="000047BB"/>
    <w:rsid w:val="000057A3"/>
    <w:rsid w:val="00010777"/>
    <w:rsid w:val="00011E4B"/>
    <w:rsid w:val="00012709"/>
    <w:rsid w:val="000129AD"/>
    <w:rsid w:val="000133F7"/>
    <w:rsid w:val="00013E61"/>
    <w:rsid w:val="00015B9C"/>
    <w:rsid w:val="00015EBB"/>
    <w:rsid w:val="00016C23"/>
    <w:rsid w:val="00021465"/>
    <w:rsid w:val="000222AF"/>
    <w:rsid w:val="00022E29"/>
    <w:rsid w:val="00023242"/>
    <w:rsid w:val="00023D38"/>
    <w:rsid w:val="000252B1"/>
    <w:rsid w:val="0002728F"/>
    <w:rsid w:val="00030538"/>
    <w:rsid w:val="000314F2"/>
    <w:rsid w:val="00033C1A"/>
    <w:rsid w:val="00034649"/>
    <w:rsid w:val="0003482C"/>
    <w:rsid w:val="0003588D"/>
    <w:rsid w:val="00035CAC"/>
    <w:rsid w:val="000402D0"/>
    <w:rsid w:val="0004287C"/>
    <w:rsid w:val="00043B30"/>
    <w:rsid w:val="00045066"/>
    <w:rsid w:val="0004793F"/>
    <w:rsid w:val="00047C61"/>
    <w:rsid w:val="00050417"/>
    <w:rsid w:val="0005190D"/>
    <w:rsid w:val="00051AF7"/>
    <w:rsid w:val="000541A6"/>
    <w:rsid w:val="00054CD5"/>
    <w:rsid w:val="00057733"/>
    <w:rsid w:val="00061B29"/>
    <w:rsid w:val="00063BB4"/>
    <w:rsid w:val="000642F1"/>
    <w:rsid w:val="00064F86"/>
    <w:rsid w:val="00065517"/>
    <w:rsid w:val="000656AF"/>
    <w:rsid w:val="00071CEF"/>
    <w:rsid w:val="00072E3E"/>
    <w:rsid w:val="00073BB6"/>
    <w:rsid w:val="00073E94"/>
    <w:rsid w:val="00074A08"/>
    <w:rsid w:val="0007512E"/>
    <w:rsid w:val="000754FB"/>
    <w:rsid w:val="000755DA"/>
    <w:rsid w:val="000772D0"/>
    <w:rsid w:val="00080B41"/>
    <w:rsid w:val="000826E7"/>
    <w:rsid w:val="00083F65"/>
    <w:rsid w:val="00085011"/>
    <w:rsid w:val="00086380"/>
    <w:rsid w:val="00090611"/>
    <w:rsid w:val="00092043"/>
    <w:rsid w:val="000936A2"/>
    <w:rsid w:val="000939F2"/>
    <w:rsid w:val="00097531"/>
    <w:rsid w:val="00097802"/>
    <w:rsid w:val="000A0E26"/>
    <w:rsid w:val="000A1ACB"/>
    <w:rsid w:val="000A23A2"/>
    <w:rsid w:val="000B03AE"/>
    <w:rsid w:val="000B0489"/>
    <w:rsid w:val="000B0C2B"/>
    <w:rsid w:val="000B4F25"/>
    <w:rsid w:val="000B6685"/>
    <w:rsid w:val="000B7266"/>
    <w:rsid w:val="000B7331"/>
    <w:rsid w:val="000B73FA"/>
    <w:rsid w:val="000B7B36"/>
    <w:rsid w:val="000B7EEF"/>
    <w:rsid w:val="000C0D5F"/>
    <w:rsid w:val="000C18D3"/>
    <w:rsid w:val="000C3728"/>
    <w:rsid w:val="000C4D4D"/>
    <w:rsid w:val="000C505E"/>
    <w:rsid w:val="000C7442"/>
    <w:rsid w:val="000C794C"/>
    <w:rsid w:val="000D096B"/>
    <w:rsid w:val="000D34E4"/>
    <w:rsid w:val="000D4872"/>
    <w:rsid w:val="000D7E0C"/>
    <w:rsid w:val="000E2A5C"/>
    <w:rsid w:val="000E3D8F"/>
    <w:rsid w:val="000E5230"/>
    <w:rsid w:val="000E7C2A"/>
    <w:rsid w:val="000F1148"/>
    <w:rsid w:val="000F1779"/>
    <w:rsid w:val="000F1BA5"/>
    <w:rsid w:val="000F3EAF"/>
    <w:rsid w:val="000F479C"/>
    <w:rsid w:val="000F4A11"/>
    <w:rsid w:val="000F59B9"/>
    <w:rsid w:val="00100401"/>
    <w:rsid w:val="0010188A"/>
    <w:rsid w:val="00103FB7"/>
    <w:rsid w:val="00105901"/>
    <w:rsid w:val="00105D86"/>
    <w:rsid w:val="00106226"/>
    <w:rsid w:val="00106343"/>
    <w:rsid w:val="001068B5"/>
    <w:rsid w:val="001101AC"/>
    <w:rsid w:val="00111CCF"/>
    <w:rsid w:val="001135FE"/>
    <w:rsid w:val="00113B8B"/>
    <w:rsid w:val="001146E9"/>
    <w:rsid w:val="00117EB3"/>
    <w:rsid w:val="00120447"/>
    <w:rsid w:val="00120B2E"/>
    <w:rsid w:val="00121EE8"/>
    <w:rsid w:val="001241AE"/>
    <w:rsid w:val="00125757"/>
    <w:rsid w:val="001262DD"/>
    <w:rsid w:val="001301C0"/>
    <w:rsid w:val="00132CB0"/>
    <w:rsid w:val="00133B6A"/>
    <w:rsid w:val="0013477B"/>
    <w:rsid w:val="0013522C"/>
    <w:rsid w:val="00136203"/>
    <w:rsid w:val="00140CBC"/>
    <w:rsid w:val="0014117A"/>
    <w:rsid w:val="0014170F"/>
    <w:rsid w:val="00141BAB"/>
    <w:rsid w:val="00142248"/>
    <w:rsid w:val="001430FF"/>
    <w:rsid w:val="00144D48"/>
    <w:rsid w:val="00151C5B"/>
    <w:rsid w:val="001526CF"/>
    <w:rsid w:val="00157B1B"/>
    <w:rsid w:val="00160600"/>
    <w:rsid w:val="00160646"/>
    <w:rsid w:val="00161BEE"/>
    <w:rsid w:val="00161D84"/>
    <w:rsid w:val="00162C8D"/>
    <w:rsid w:val="00164310"/>
    <w:rsid w:val="00164C4E"/>
    <w:rsid w:val="0016500C"/>
    <w:rsid w:val="00165552"/>
    <w:rsid w:val="00166ABD"/>
    <w:rsid w:val="0017085A"/>
    <w:rsid w:val="001726FA"/>
    <w:rsid w:val="001737EF"/>
    <w:rsid w:val="00174894"/>
    <w:rsid w:val="001749AE"/>
    <w:rsid w:val="00175911"/>
    <w:rsid w:val="00177308"/>
    <w:rsid w:val="00182C7E"/>
    <w:rsid w:val="001832BC"/>
    <w:rsid w:val="0018548D"/>
    <w:rsid w:val="00186371"/>
    <w:rsid w:val="00186FCD"/>
    <w:rsid w:val="00187211"/>
    <w:rsid w:val="00191BED"/>
    <w:rsid w:val="00193416"/>
    <w:rsid w:val="001934C6"/>
    <w:rsid w:val="00193B77"/>
    <w:rsid w:val="00194087"/>
    <w:rsid w:val="00195286"/>
    <w:rsid w:val="001A0D0E"/>
    <w:rsid w:val="001A683A"/>
    <w:rsid w:val="001A6C58"/>
    <w:rsid w:val="001B3AFA"/>
    <w:rsid w:val="001B5A55"/>
    <w:rsid w:val="001B5BFC"/>
    <w:rsid w:val="001B7853"/>
    <w:rsid w:val="001C1847"/>
    <w:rsid w:val="001C222C"/>
    <w:rsid w:val="001C2A1B"/>
    <w:rsid w:val="001C3F51"/>
    <w:rsid w:val="001C4449"/>
    <w:rsid w:val="001C79B2"/>
    <w:rsid w:val="001C7FE0"/>
    <w:rsid w:val="001D23C8"/>
    <w:rsid w:val="001D28CB"/>
    <w:rsid w:val="001D3F83"/>
    <w:rsid w:val="001D41DA"/>
    <w:rsid w:val="001D5637"/>
    <w:rsid w:val="001E035D"/>
    <w:rsid w:val="001E11FE"/>
    <w:rsid w:val="001E164E"/>
    <w:rsid w:val="001E1A7A"/>
    <w:rsid w:val="001E1C70"/>
    <w:rsid w:val="001E2403"/>
    <w:rsid w:val="001E2C25"/>
    <w:rsid w:val="001E3A80"/>
    <w:rsid w:val="001E3EBC"/>
    <w:rsid w:val="001E555B"/>
    <w:rsid w:val="001E6BA0"/>
    <w:rsid w:val="001E6C0C"/>
    <w:rsid w:val="001F1809"/>
    <w:rsid w:val="001F34E9"/>
    <w:rsid w:val="001F4418"/>
    <w:rsid w:val="001F75FE"/>
    <w:rsid w:val="00200605"/>
    <w:rsid w:val="002006DE"/>
    <w:rsid w:val="00202AC8"/>
    <w:rsid w:val="00203C54"/>
    <w:rsid w:val="0020695D"/>
    <w:rsid w:val="002107DE"/>
    <w:rsid w:val="00211116"/>
    <w:rsid w:val="00211387"/>
    <w:rsid w:val="002166B4"/>
    <w:rsid w:val="00217177"/>
    <w:rsid w:val="00217345"/>
    <w:rsid w:val="00220878"/>
    <w:rsid w:val="00221570"/>
    <w:rsid w:val="00222164"/>
    <w:rsid w:val="00222B6B"/>
    <w:rsid w:val="00222ED7"/>
    <w:rsid w:val="00222FBE"/>
    <w:rsid w:val="00223377"/>
    <w:rsid w:val="00223983"/>
    <w:rsid w:val="00223EA5"/>
    <w:rsid w:val="00224C70"/>
    <w:rsid w:val="00227E2F"/>
    <w:rsid w:val="00227E3F"/>
    <w:rsid w:val="002301AC"/>
    <w:rsid w:val="0023135B"/>
    <w:rsid w:val="00234217"/>
    <w:rsid w:val="0023483D"/>
    <w:rsid w:val="00235149"/>
    <w:rsid w:val="00237244"/>
    <w:rsid w:val="00237A2A"/>
    <w:rsid w:val="00237BE2"/>
    <w:rsid w:val="002403D6"/>
    <w:rsid w:val="00241AE8"/>
    <w:rsid w:val="00243553"/>
    <w:rsid w:val="0024379D"/>
    <w:rsid w:val="002446A3"/>
    <w:rsid w:val="00246C33"/>
    <w:rsid w:val="0024719A"/>
    <w:rsid w:val="002510CA"/>
    <w:rsid w:val="00251AC1"/>
    <w:rsid w:val="00255A5B"/>
    <w:rsid w:val="00255D96"/>
    <w:rsid w:val="002603EA"/>
    <w:rsid w:val="00262527"/>
    <w:rsid w:val="00263961"/>
    <w:rsid w:val="00263D15"/>
    <w:rsid w:val="0026436F"/>
    <w:rsid w:val="00265EBF"/>
    <w:rsid w:val="00267E5B"/>
    <w:rsid w:val="00275E8C"/>
    <w:rsid w:val="00275EFD"/>
    <w:rsid w:val="00276EE1"/>
    <w:rsid w:val="00281E93"/>
    <w:rsid w:val="00284546"/>
    <w:rsid w:val="00287FD8"/>
    <w:rsid w:val="00290906"/>
    <w:rsid w:val="00292259"/>
    <w:rsid w:val="002922FC"/>
    <w:rsid w:val="00292689"/>
    <w:rsid w:val="00292793"/>
    <w:rsid w:val="002A0A14"/>
    <w:rsid w:val="002A338C"/>
    <w:rsid w:val="002A366D"/>
    <w:rsid w:val="002A75A0"/>
    <w:rsid w:val="002A79D5"/>
    <w:rsid w:val="002B16AE"/>
    <w:rsid w:val="002B23CB"/>
    <w:rsid w:val="002B2D82"/>
    <w:rsid w:val="002B5636"/>
    <w:rsid w:val="002B7318"/>
    <w:rsid w:val="002B7D17"/>
    <w:rsid w:val="002C0081"/>
    <w:rsid w:val="002C1365"/>
    <w:rsid w:val="002C2A64"/>
    <w:rsid w:val="002C7FDE"/>
    <w:rsid w:val="002D1081"/>
    <w:rsid w:val="002D1382"/>
    <w:rsid w:val="002D17C5"/>
    <w:rsid w:val="002D5B8A"/>
    <w:rsid w:val="002D5F3A"/>
    <w:rsid w:val="002D6F8C"/>
    <w:rsid w:val="002E0952"/>
    <w:rsid w:val="002E1C04"/>
    <w:rsid w:val="002E338B"/>
    <w:rsid w:val="002E48BE"/>
    <w:rsid w:val="002E61BE"/>
    <w:rsid w:val="002E7AF9"/>
    <w:rsid w:val="002F4290"/>
    <w:rsid w:val="002F43C1"/>
    <w:rsid w:val="002F4B19"/>
    <w:rsid w:val="002F4DBE"/>
    <w:rsid w:val="002F65E4"/>
    <w:rsid w:val="003001EF"/>
    <w:rsid w:val="00301C80"/>
    <w:rsid w:val="00301D95"/>
    <w:rsid w:val="00302A38"/>
    <w:rsid w:val="003124A9"/>
    <w:rsid w:val="00315935"/>
    <w:rsid w:val="00316783"/>
    <w:rsid w:val="0031727A"/>
    <w:rsid w:val="00320C6F"/>
    <w:rsid w:val="003211BC"/>
    <w:rsid w:val="003223D7"/>
    <w:rsid w:val="003239F9"/>
    <w:rsid w:val="00323B7A"/>
    <w:rsid w:val="0032781D"/>
    <w:rsid w:val="0032794B"/>
    <w:rsid w:val="00330FFC"/>
    <w:rsid w:val="00331D5A"/>
    <w:rsid w:val="00332554"/>
    <w:rsid w:val="003356BD"/>
    <w:rsid w:val="003361C8"/>
    <w:rsid w:val="003363D8"/>
    <w:rsid w:val="00336F36"/>
    <w:rsid w:val="00340A54"/>
    <w:rsid w:val="003414FC"/>
    <w:rsid w:val="00342774"/>
    <w:rsid w:val="00343799"/>
    <w:rsid w:val="003441C9"/>
    <w:rsid w:val="00345568"/>
    <w:rsid w:val="00346451"/>
    <w:rsid w:val="0035014F"/>
    <w:rsid w:val="00350EF4"/>
    <w:rsid w:val="00353E78"/>
    <w:rsid w:val="003544C1"/>
    <w:rsid w:val="00354D52"/>
    <w:rsid w:val="00356E04"/>
    <w:rsid w:val="00360E41"/>
    <w:rsid w:val="00360F83"/>
    <w:rsid w:val="0036110E"/>
    <w:rsid w:val="00364009"/>
    <w:rsid w:val="003648F6"/>
    <w:rsid w:val="003649B0"/>
    <w:rsid w:val="00366D24"/>
    <w:rsid w:val="00367B1E"/>
    <w:rsid w:val="00370BE2"/>
    <w:rsid w:val="00371883"/>
    <w:rsid w:val="00372AA3"/>
    <w:rsid w:val="003735EC"/>
    <w:rsid w:val="00376C0F"/>
    <w:rsid w:val="0037736B"/>
    <w:rsid w:val="00377803"/>
    <w:rsid w:val="003778CA"/>
    <w:rsid w:val="00377E4D"/>
    <w:rsid w:val="00380290"/>
    <w:rsid w:val="00381FAB"/>
    <w:rsid w:val="00382AA3"/>
    <w:rsid w:val="00383191"/>
    <w:rsid w:val="0038457E"/>
    <w:rsid w:val="003857B9"/>
    <w:rsid w:val="00387A0B"/>
    <w:rsid w:val="00391B82"/>
    <w:rsid w:val="00394A60"/>
    <w:rsid w:val="00396178"/>
    <w:rsid w:val="00397B83"/>
    <w:rsid w:val="003A0CE1"/>
    <w:rsid w:val="003A1AB8"/>
    <w:rsid w:val="003A3FC4"/>
    <w:rsid w:val="003A429F"/>
    <w:rsid w:val="003A4915"/>
    <w:rsid w:val="003A4B50"/>
    <w:rsid w:val="003A4FD9"/>
    <w:rsid w:val="003A6110"/>
    <w:rsid w:val="003A728C"/>
    <w:rsid w:val="003B1DDF"/>
    <w:rsid w:val="003B29B1"/>
    <w:rsid w:val="003B3EA7"/>
    <w:rsid w:val="003B40F4"/>
    <w:rsid w:val="003B4DC9"/>
    <w:rsid w:val="003B51B4"/>
    <w:rsid w:val="003B69B7"/>
    <w:rsid w:val="003C03B8"/>
    <w:rsid w:val="003C1074"/>
    <w:rsid w:val="003C1704"/>
    <w:rsid w:val="003C28D4"/>
    <w:rsid w:val="003C31D6"/>
    <w:rsid w:val="003C777F"/>
    <w:rsid w:val="003D12FA"/>
    <w:rsid w:val="003D1919"/>
    <w:rsid w:val="003D21B9"/>
    <w:rsid w:val="003D2830"/>
    <w:rsid w:val="003E16A5"/>
    <w:rsid w:val="003E244D"/>
    <w:rsid w:val="003E4555"/>
    <w:rsid w:val="003F149D"/>
    <w:rsid w:val="003F3974"/>
    <w:rsid w:val="003F5DB4"/>
    <w:rsid w:val="003F7305"/>
    <w:rsid w:val="003F7AD8"/>
    <w:rsid w:val="003F7C27"/>
    <w:rsid w:val="004026DE"/>
    <w:rsid w:val="00402D25"/>
    <w:rsid w:val="004032EB"/>
    <w:rsid w:val="00403AF9"/>
    <w:rsid w:val="00403C48"/>
    <w:rsid w:val="00403C5F"/>
    <w:rsid w:val="00403F66"/>
    <w:rsid w:val="00406898"/>
    <w:rsid w:val="00406AC5"/>
    <w:rsid w:val="004073A5"/>
    <w:rsid w:val="00407402"/>
    <w:rsid w:val="00410F80"/>
    <w:rsid w:val="00411836"/>
    <w:rsid w:val="00414033"/>
    <w:rsid w:val="00416B45"/>
    <w:rsid w:val="004174E5"/>
    <w:rsid w:val="004176FC"/>
    <w:rsid w:val="004200C6"/>
    <w:rsid w:val="004207B6"/>
    <w:rsid w:val="00421926"/>
    <w:rsid w:val="00421E7D"/>
    <w:rsid w:val="004254E0"/>
    <w:rsid w:val="0043066B"/>
    <w:rsid w:val="00431834"/>
    <w:rsid w:val="00434D0F"/>
    <w:rsid w:val="00437269"/>
    <w:rsid w:val="00443E62"/>
    <w:rsid w:val="00447385"/>
    <w:rsid w:val="0045068F"/>
    <w:rsid w:val="004520A0"/>
    <w:rsid w:val="004538FD"/>
    <w:rsid w:val="00453ADF"/>
    <w:rsid w:val="00453D35"/>
    <w:rsid w:val="00454861"/>
    <w:rsid w:val="00461146"/>
    <w:rsid w:val="004623CE"/>
    <w:rsid w:val="00462C1F"/>
    <w:rsid w:val="004651EA"/>
    <w:rsid w:val="004655B4"/>
    <w:rsid w:val="00466039"/>
    <w:rsid w:val="00467C45"/>
    <w:rsid w:val="00470A42"/>
    <w:rsid w:val="00471549"/>
    <w:rsid w:val="00472229"/>
    <w:rsid w:val="00472348"/>
    <w:rsid w:val="004729A1"/>
    <w:rsid w:val="004741DD"/>
    <w:rsid w:val="00474C14"/>
    <w:rsid w:val="004806C9"/>
    <w:rsid w:val="00481237"/>
    <w:rsid w:val="004827AB"/>
    <w:rsid w:val="00484A9C"/>
    <w:rsid w:val="004853CF"/>
    <w:rsid w:val="004854C9"/>
    <w:rsid w:val="00485617"/>
    <w:rsid w:val="004861D6"/>
    <w:rsid w:val="0049190A"/>
    <w:rsid w:val="004936E4"/>
    <w:rsid w:val="0049384A"/>
    <w:rsid w:val="004A09AF"/>
    <w:rsid w:val="004A1ADF"/>
    <w:rsid w:val="004A22ED"/>
    <w:rsid w:val="004A357C"/>
    <w:rsid w:val="004A6007"/>
    <w:rsid w:val="004A64A3"/>
    <w:rsid w:val="004A67C3"/>
    <w:rsid w:val="004A790C"/>
    <w:rsid w:val="004B024D"/>
    <w:rsid w:val="004B090F"/>
    <w:rsid w:val="004B179B"/>
    <w:rsid w:val="004B1992"/>
    <w:rsid w:val="004B51AC"/>
    <w:rsid w:val="004B721F"/>
    <w:rsid w:val="004B7486"/>
    <w:rsid w:val="004C005C"/>
    <w:rsid w:val="004C17E0"/>
    <w:rsid w:val="004C1ECD"/>
    <w:rsid w:val="004C3114"/>
    <w:rsid w:val="004C42CD"/>
    <w:rsid w:val="004C5DA3"/>
    <w:rsid w:val="004C5ECD"/>
    <w:rsid w:val="004C7D31"/>
    <w:rsid w:val="004D3047"/>
    <w:rsid w:val="004D47CB"/>
    <w:rsid w:val="004D5873"/>
    <w:rsid w:val="004D5C48"/>
    <w:rsid w:val="004D631A"/>
    <w:rsid w:val="004D730E"/>
    <w:rsid w:val="004F1C95"/>
    <w:rsid w:val="004F1EAF"/>
    <w:rsid w:val="004F66BA"/>
    <w:rsid w:val="004F777A"/>
    <w:rsid w:val="005023E1"/>
    <w:rsid w:val="00502C2B"/>
    <w:rsid w:val="00502F6E"/>
    <w:rsid w:val="0050430F"/>
    <w:rsid w:val="005052E1"/>
    <w:rsid w:val="00511980"/>
    <w:rsid w:val="00511C12"/>
    <w:rsid w:val="00512E11"/>
    <w:rsid w:val="00513244"/>
    <w:rsid w:val="005132A2"/>
    <w:rsid w:val="00513BF1"/>
    <w:rsid w:val="00515FC4"/>
    <w:rsid w:val="0051702C"/>
    <w:rsid w:val="00517F2D"/>
    <w:rsid w:val="00520CEC"/>
    <w:rsid w:val="00522532"/>
    <w:rsid w:val="00523F9D"/>
    <w:rsid w:val="00524142"/>
    <w:rsid w:val="0052417B"/>
    <w:rsid w:val="005241F1"/>
    <w:rsid w:val="00527643"/>
    <w:rsid w:val="00527918"/>
    <w:rsid w:val="005301BD"/>
    <w:rsid w:val="00531705"/>
    <w:rsid w:val="00532122"/>
    <w:rsid w:val="00536FC7"/>
    <w:rsid w:val="005420E5"/>
    <w:rsid w:val="0054244A"/>
    <w:rsid w:val="00542DD9"/>
    <w:rsid w:val="00546EEB"/>
    <w:rsid w:val="0054719A"/>
    <w:rsid w:val="005500A9"/>
    <w:rsid w:val="00551409"/>
    <w:rsid w:val="00551539"/>
    <w:rsid w:val="005551F2"/>
    <w:rsid w:val="00557F99"/>
    <w:rsid w:val="00562CB4"/>
    <w:rsid w:val="00563BE8"/>
    <w:rsid w:val="0056441E"/>
    <w:rsid w:val="00565C7B"/>
    <w:rsid w:val="00565D32"/>
    <w:rsid w:val="005669B3"/>
    <w:rsid w:val="005673DF"/>
    <w:rsid w:val="00571AD3"/>
    <w:rsid w:val="00571F31"/>
    <w:rsid w:val="00572120"/>
    <w:rsid w:val="00573158"/>
    <w:rsid w:val="0057677B"/>
    <w:rsid w:val="0058190C"/>
    <w:rsid w:val="00581A39"/>
    <w:rsid w:val="00582A9C"/>
    <w:rsid w:val="00586B50"/>
    <w:rsid w:val="00587533"/>
    <w:rsid w:val="00590807"/>
    <w:rsid w:val="00594D12"/>
    <w:rsid w:val="0059729B"/>
    <w:rsid w:val="00597676"/>
    <w:rsid w:val="005978CE"/>
    <w:rsid w:val="005978E4"/>
    <w:rsid w:val="00597B66"/>
    <w:rsid w:val="005A2718"/>
    <w:rsid w:val="005A28BE"/>
    <w:rsid w:val="005A3BE0"/>
    <w:rsid w:val="005A5B40"/>
    <w:rsid w:val="005A5BD7"/>
    <w:rsid w:val="005A7365"/>
    <w:rsid w:val="005A7E8F"/>
    <w:rsid w:val="005A7F08"/>
    <w:rsid w:val="005B3210"/>
    <w:rsid w:val="005B3241"/>
    <w:rsid w:val="005B3C01"/>
    <w:rsid w:val="005B456F"/>
    <w:rsid w:val="005B519A"/>
    <w:rsid w:val="005B59DA"/>
    <w:rsid w:val="005B6248"/>
    <w:rsid w:val="005B6741"/>
    <w:rsid w:val="005B6B72"/>
    <w:rsid w:val="005C1E0B"/>
    <w:rsid w:val="005C2402"/>
    <w:rsid w:val="005C4CD0"/>
    <w:rsid w:val="005D20AC"/>
    <w:rsid w:val="005D559D"/>
    <w:rsid w:val="005D5849"/>
    <w:rsid w:val="005D65D3"/>
    <w:rsid w:val="005D7212"/>
    <w:rsid w:val="005E0FB7"/>
    <w:rsid w:val="005E4E1E"/>
    <w:rsid w:val="005E6173"/>
    <w:rsid w:val="005E6B0E"/>
    <w:rsid w:val="005F1A19"/>
    <w:rsid w:val="005F1E0A"/>
    <w:rsid w:val="005F4761"/>
    <w:rsid w:val="00603161"/>
    <w:rsid w:val="00606182"/>
    <w:rsid w:val="006075E1"/>
    <w:rsid w:val="006105A7"/>
    <w:rsid w:val="00612D47"/>
    <w:rsid w:val="006158E8"/>
    <w:rsid w:val="00617526"/>
    <w:rsid w:val="00617657"/>
    <w:rsid w:val="006178FA"/>
    <w:rsid w:val="00620B41"/>
    <w:rsid w:val="00620EE5"/>
    <w:rsid w:val="00622C19"/>
    <w:rsid w:val="006233D7"/>
    <w:rsid w:val="00623F42"/>
    <w:rsid w:val="00625074"/>
    <w:rsid w:val="00625EA0"/>
    <w:rsid w:val="006265F9"/>
    <w:rsid w:val="006269B4"/>
    <w:rsid w:val="0063092F"/>
    <w:rsid w:val="00631AE9"/>
    <w:rsid w:val="00632C34"/>
    <w:rsid w:val="00634C0F"/>
    <w:rsid w:val="00635A03"/>
    <w:rsid w:val="0063627B"/>
    <w:rsid w:val="0064287B"/>
    <w:rsid w:val="00642B80"/>
    <w:rsid w:val="006450AE"/>
    <w:rsid w:val="006461E3"/>
    <w:rsid w:val="00650597"/>
    <w:rsid w:val="00652116"/>
    <w:rsid w:val="006534EB"/>
    <w:rsid w:val="0065657D"/>
    <w:rsid w:val="0065766F"/>
    <w:rsid w:val="00657BA7"/>
    <w:rsid w:val="00661FC0"/>
    <w:rsid w:val="00662AC3"/>
    <w:rsid w:val="00663044"/>
    <w:rsid w:val="006643D9"/>
    <w:rsid w:val="00664498"/>
    <w:rsid w:val="0066473C"/>
    <w:rsid w:val="00664C7D"/>
    <w:rsid w:val="00666439"/>
    <w:rsid w:val="00671CAF"/>
    <w:rsid w:val="00675515"/>
    <w:rsid w:val="00680647"/>
    <w:rsid w:val="00683D86"/>
    <w:rsid w:val="00684282"/>
    <w:rsid w:val="006847F5"/>
    <w:rsid w:val="00691326"/>
    <w:rsid w:val="0069157A"/>
    <w:rsid w:val="00693E0C"/>
    <w:rsid w:val="00694CE6"/>
    <w:rsid w:val="00695ADE"/>
    <w:rsid w:val="00695CED"/>
    <w:rsid w:val="00696089"/>
    <w:rsid w:val="00696907"/>
    <w:rsid w:val="00697F0D"/>
    <w:rsid w:val="006A15A0"/>
    <w:rsid w:val="006A3961"/>
    <w:rsid w:val="006A76F3"/>
    <w:rsid w:val="006A7A24"/>
    <w:rsid w:val="006A7BB8"/>
    <w:rsid w:val="006B4CC3"/>
    <w:rsid w:val="006C2A69"/>
    <w:rsid w:val="006C3F97"/>
    <w:rsid w:val="006C45D6"/>
    <w:rsid w:val="006C574A"/>
    <w:rsid w:val="006C5A05"/>
    <w:rsid w:val="006C67D9"/>
    <w:rsid w:val="006C730B"/>
    <w:rsid w:val="006D02FF"/>
    <w:rsid w:val="006D1925"/>
    <w:rsid w:val="006D3466"/>
    <w:rsid w:val="006D3DBB"/>
    <w:rsid w:val="006D4297"/>
    <w:rsid w:val="006E2633"/>
    <w:rsid w:val="006E2C22"/>
    <w:rsid w:val="006E2D88"/>
    <w:rsid w:val="006E3EB5"/>
    <w:rsid w:val="006E52FB"/>
    <w:rsid w:val="006E5400"/>
    <w:rsid w:val="006E6BD8"/>
    <w:rsid w:val="006E74B0"/>
    <w:rsid w:val="006F2E8C"/>
    <w:rsid w:val="006F3640"/>
    <w:rsid w:val="006F3EE7"/>
    <w:rsid w:val="006F414B"/>
    <w:rsid w:val="006F52E1"/>
    <w:rsid w:val="006F55BA"/>
    <w:rsid w:val="006F6692"/>
    <w:rsid w:val="007029E4"/>
    <w:rsid w:val="00703DB4"/>
    <w:rsid w:val="00705805"/>
    <w:rsid w:val="007058F9"/>
    <w:rsid w:val="0070791B"/>
    <w:rsid w:val="007103E0"/>
    <w:rsid w:val="007126F1"/>
    <w:rsid w:val="00712AEB"/>
    <w:rsid w:val="00713111"/>
    <w:rsid w:val="007135EA"/>
    <w:rsid w:val="00713C0D"/>
    <w:rsid w:val="00717A01"/>
    <w:rsid w:val="00717C93"/>
    <w:rsid w:val="007208AD"/>
    <w:rsid w:val="00724B31"/>
    <w:rsid w:val="007274A6"/>
    <w:rsid w:val="0073087C"/>
    <w:rsid w:val="00731F62"/>
    <w:rsid w:val="00732874"/>
    <w:rsid w:val="00733EC1"/>
    <w:rsid w:val="00734C16"/>
    <w:rsid w:val="00736ACA"/>
    <w:rsid w:val="00736C7E"/>
    <w:rsid w:val="007420A2"/>
    <w:rsid w:val="00742F2A"/>
    <w:rsid w:val="00743ECA"/>
    <w:rsid w:val="00744DFC"/>
    <w:rsid w:val="0074596C"/>
    <w:rsid w:val="00745ABB"/>
    <w:rsid w:val="007470BF"/>
    <w:rsid w:val="0074776E"/>
    <w:rsid w:val="00747F8A"/>
    <w:rsid w:val="007528E0"/>
    <w:rsid w:val="007538D0"/>
    <w:rsid w:val="00753D91"/>
    <w:rsid w:val="007543EC"/>
    <w:rsid w:val="00754682"/>
    <w:rsid w:val="00755A29"/>
    <w:rsid w:val="00756C50"/>
    <w:rsid w:val="00761FE9"/>
    <w:rsid w:val="00764BD5"/>
    <w:rsid w:val="00764C6E"/>
    <w:rsid w:val="00771A85"/>
    <w:rsid w:val="00773FEB"/>
    <w:rsid w:val="007746F8"/>
    <w:rsid w:val="007779A7"/>
    <w:rsid w:val="00777F60"/>
    <w:rsid w:val="007839B9"/>
    <w:rsid w:val="00783F7C"/>
    <w:rsid w:val="00784FF0"/>
    <w:rsid w:val="00785167"/>
    <w:rsid w:val="00785B8B"/>
    <w:rsid w:val="00786C39"/>
    <w:rsid w:val="00791317"/>
    <w:rsid w:val="0079259C"/>
    <w:rsid w:val="00792820"/>
    <w:rsid w:val="00794C71"/>
    <w:rsid w:val="00796F25"/>
    <w:rsid w:val="007A02A4"/>
    <w:rsid w:val="007A10C0"/>
    <w:rsid w:val="007A18D2"/>
    <w:rsid w:val="007A2A85"/>
    <w:rsid w:val="007A5C7F"/>
    <w:rsid w:val="007B0EBB"/>
    <w:rsid w:val="007B23DF"/>
    <w:rsid w:val="007B2CF0"/>
    <w:rsid w:val="007B65D7"/>
    <w:rsid w:val="007B76F3"/>
    <w:rsid w:val="007C07E5"/>
    <w:rsid w:val="007C0C02"/>
    <w:rsid w:val="007C183F"/>
    <w:rsid w:val="007C237A"/>
    <w:rsid w:val="007C4676"/>
    <w:rsid w:val="007D055D"/>
    <w:rsid w:val="007D4977"/>
    <w:rsid w:val="007D49C1"/>
    <w:rsid w:val="007D54B0"/>
    <w:rsid w:val="007D594F"/>
    <w:rsid w:val="007D6082"/>
    <w:rsid w:val="007D6213"/>
    <w:rsid w:val="007D76D1"/>
    <w:rsid w:val="007D7823"/>
    <w:rsid w:val="007E08CD"/>
    <w:rsid w:val="007E2330"/>
    <w:rsid w:val="007E2BAC"/>
    <w:rsid w:val="007F28E4"/>
    <w:rsid w:val="007F344A"/>
    <w:rsid w:val="007F3E19"/>
    <w:rsid w:val="007F5C61"/>
    <w:rsid w:val="007F7091"/>
    <w:rsid w:val="008013AD"/>
    <w:rsid w:val="00802DF4"/>
    <w:rsid w:val="00803FD0"/>
    <w:rsid w:val="00804268"/>
    <w:rsid w:val="008046FB"/>
    <w:rsid w:val="00804D4D"/>
    <w:rsid w:val="00811648"/>
    <w:rsid w:val="00811748"/>
    <w:rsid w:val="0081544A"/>
    <w:rsid w:val="00815556"/>
    <w:rsid w:val="0081580F"/>
    <w:rsid w:val="008171AC"/>
    <w:rsid w:val="00820686"/>
    <w:rsid w:val="008206C6"/>
    <w:rsid w:val="00820824"/>
    <w:rsid w:val="00821E15"/>
    <w:rsid w:val="00823A21"/>
    <w:rsid w:val="008260EC"/>
    <w:rsid w:val="00826741"/>
    <w:rsid w:val="00826D87"/>
    <w:rsid w:val="008312C6"/>
    <w:rsid w:val="00831946"/>
    <w:rsid w:val="008336BD"/>
    <w:rsid w:val="00834182"/>
    <w:rsid w:val="008372E4"/>
    <w:rsid w:val="00841BF1"/>
    <w:rsid w:val="008428D7"/>
    <w:rsid w:val="008429FA"/>
    <w:rsid w:val="00842A79"/>
    <w:rsid w:val="00842F26"/>
    <w:rsid w:val="0084482A"/>
    <w:rsid w:val="00845006"/>
    <w:rsid w:val="00845C7A"/>
    <w:rsid w:val="008474DE"/>
    <w:rsid w:val="008504C4"/>
    <w:rsid w:val="00850C70"/>
    <w:rsid w:val="00851C3E"/>
    <w:rsid w:val="00852381"/>
    <w:rsid w:val="008534CB"/>
    <w:rsid w:val="0085421E"/>
    <w:rsid w:val="00854314"/>
    <w:rsid w:val="00854556"/>
    <w:rsid w:val="008553FC"/>
    <w:rsid w:val="00856645"/>
    <w:rsid w:val="008601A3"/>
    <w:rsid w:val="00862E26"/>
    <w:rsid w:val="00863C40"/>
    <w:rsid w:val="008654AD"/>
    <w:rsid w:val="008663AF"/>
    <w:rsid w:val="00870029"/>
    <w:rsid w:val="008703FF"/>
    <w:rsid w:val="00871453"/>
    <w:rsid w:val="0087561B"/>
    <w:rsid w:val="00875A8C"/>
    <w:rsid w:val="00876948"/>
    <w:rsid w:val="00876CF8"/>
    <w:rsid w:val="00881A44"/>
    <w:rsid w:val="008862A9"/>
    <w:rsid w:val="008901D2"/>
    <w:rsid w:val="00891ADC"/>
    <w:rsid w:val="00891E34"/>
    <w:rsid w:val="00892B31"/>
    <w:rsid w:val="00892CC1"/>
    <w:rsid w:val="00893D43"/>
    <w:rsid w:val="00894652"/>
    <w:rsid w:val="008A029D"/>
    <w:rsid w:val="008A11B0"/>
    <w:rsid w:val="008A550B"/>
    <w:rsid w:val="008A5CC8"/>
    <w:rsid w:val="008A5EDC"/>
    <w:rsid w:val="008A661C"/>
    <w:rsid w:val="008A6A8A"/>
    <w:rsid w:val="008B28E4"/>
    <w:rsid w:val="008B3579"/>
    <w:rsid w:val="008B561C"/>
    <w:rsid w:val="008B57E7"/>
    <w:rsid w:val="008B6A33"/>
    <w:rsid w:val="008B7496"/>
    <w:rsid w:val="008C0390"/>
    <w:rsid w:val="008C518C"/>
    <w:rsid w:val="008C51E2"/>
    <w:rsid w:val="008C5449"/>
    <w:rsid w:val="008C5572"/>
    <w:rsid w:val="008C7DA2"/>
    <w:rsid w:val="008D285A"/>
    <w:rsid w:val="008D4899"/>
    <w:rsid w:val="008D5B2B"/>
    <w:rsid w:val="008D6B49"/>
    <w:rsid w:val="008E06EA"/>
    <w:rsid w:val="008E3ADC"/>
    <w:rsid w:val="008E578E"/>
    <w:rsid w:val="008E79B7"/>
    <w:rsid w:val="008F0B2C"/>
    <w:rsid w:val="008F0C73"/>
    <w:rsid w:val="008F6900"/>
    <w:rsid w:val="008F7CE2"/>
    <w:rsid w:val="00901600"/>
    <w:rsid w:val="00901E08"/>
    <w:rsid w:val="009020CB"/>
    <w:rsid w:val="00902E31"/>
    <w:rsid w:val="00903371"/>
    <w:rsid w:val="009059E6"/>
    <w:rsid w:val="009079C7"/>
    <w:rsid w:val="00907A89"/>
    <w:rsid w:val="00907CE3"/>
    <w:rsid w:val="00912A6B"/>
    <w:rsid w:val="009135AC"/>
    <w:rsid w:val="00914882"/>
    <w:rsid w:val="00914EA8"/>
    <w:rsid w:val="009171FC"/>
    <w:rsid w:val="0091756F"/>
    <w:rsid w:val="009236BA"/>
    <w:rsid w:val="0092372E"/>
    <w:rsid w:val="009262CB"/>
    <w:rsid w:val="00926519"/>
    <w:rsid w:val="00926665"/>
    <w:rsid w:val="0093098A"/>
    <w:rsid w:val="00936FD6"/>
    <w:rsid w:val="00937EDE"/>
    <w:rsid w:val="00937F82"/>
    <w:rsid w:val="009408A8"/>
    <w:rsid w:val="00940948"/>
    <w:rsid w:val="00941502"/>
    <w:rsid w:val="00943427"/>
    <w:rsid w:val="00943901"/>
    <w:rsid w:val="00945C91"/>
    <w:rsid w:val="009474A1"/>
    <w:rsid w:val="00952229"/>
    <w:rsid w:val="00952D1F"/>
    <w:rsid w:val="0095383C"/>
    <w:rsid w:val="00953F42"/>
    <w:rsid w:val="00954BAF"/>
    <w:rsid w:val="00956BB1"/>
    <w:rsid w:val="00957B71"/>
    <w:rsid w:val="00957DD4"/>
    <w:rsid w:val="00961CE2"/>
    <w:rsid w:val="00962D5D"/>
    <w:rsid w:val="00965712"/>
    <w:rsid w:val="00965C17"/>
    <w:rsid w:val="00967F06"/>
    <w:rsid w:val="00972E22"/>
    <w:rsid w:val="0097373A"/>
    <w:rsid w:val="0097421F"/>
    <w:rsid w:val="0097498E"/>
    <w:rsid w:val="009749F8"/>
    <w:rsid w:val="00975507"/>
    <w:rsid w:val="00975C0E"/>
    <w:rsid w:val="00977ED5"/>
    <w:rsid w:val="009801A9"/>
    <w:rsid w:val="0098093B"/>
    <w:rsid w:val="00980B2A"/>
    <w:rsid w:val="009815E5"/>
    <w:rsid w:val="00982396"/>
    <w:rsid w:val="009869F8"/>
    <w:rsid w:val="00987A3F"/>
    <w:rsid w:val="009907A7"/>
    <w:rsid w:val="00990AB5"/>
    <w:rsid w:val="0099157B"/>
    <w:rsid w:val="0099376C"/>
    <w:rsid w:val="00993783"/>
    <w:rsid w:val="009939BC"/>
    <w:rsid w:val="00994118"/>
    <w:rsid w:val="009948F7"/>
    <w:rsid w:val="009955F3"/>
    <w:rsid w:val="00995EB9"/>
    <w:rsid w:val="00995EC9"/>
    <w:rsid w:val="00995F0F"/>
    <w:rsid w:val="00996A22"/>
    <w:rsid w:val="009A0F75"/>
    <w:rsid w:val="009A1462"/>
    <w:rsid w:val="009A225F"/>
    <w:rsid w:val="009A23B6"/>
    <w:rsid w:val="009A2CD2"/>
    <w:rsid w:val="009A569D"/>
    <w:rsid w:val="009A5847"/>
    <w:rsid w:val="009A5A2F"/>
    <w:rsid w:val="009B1204"/>
    <w:rsid w:val="009B330B"/>
    <w:rsid w:val="009B4A53"/>
    <w:rsid w:val="009C0DDD"/>
    <w:rsid w:val="009C10A2"/>
    <w:rsid w:val="009C1394"/>
    <w:rsid w:val="009C1C5B"/>
    <w:rsid w:val="009C3911"/>
    <w:rsid w:val="009D0861"/>
    <w:rsid w:val="009D4581"/>
    <w:rsid w:val="009D6F59"/>
    <w:rsid w:val="009E0209"/>
    <w:rsid w:val="009E1359"/>
    <w:rsid w:val="009E26D9"/>
    <w:rsid w:val="009E2EA9"/>
    <w:rsid w:val="009E4593"/>
    <w:rsid w:val="009E4948"/>
    <w:rsid w:val="009E49F0"/>
    <w:rsid w:val="009E73EC"/>
    <w:rsid w:val="009E7719"/>
    <w:rsid w:val="009E7B03"/>
    <w:rsid w:val="009F32CB"/>
    <w:rsid w:val="009F3D23"/>
    <w:rsid w:val="009F3ECF"/>
    <w:rsid w:val="009F3FA4"/>
    <w:rsid w:val="009F545E"/>
    <w:rsid w:val="009F58FE"/>
    <w:rsid w:val="00A01A51"/>
    <w:rsid w:val="00A0226F"/>
    <w:rsid w:val="00A03885"/>
    <w:rsid w:val="00A05396"/>
    <w:rsid w:val="00A05BF2"/>
    <w:rsid w:val="00A06A2F"/>
    <w:rsid w:val="00A1265D"/>
    <w:rsid w:val="00A12A3C"/>
    <w:rsid w:val="00A12B21"/>
    <w:rsid w:val="00A158F8"/>
    <w:rsid w:val="00A1620A"/>
    <w:rsid w:val="00A21CBC"/>
    <w:rsid w:val="00A22D8E"/>
    <w:rsid w:val="00A24326"/>
    <w:rsid w:val="00A2592B"/>
    <w:rsid w:val="00A27590"/>
    <w:rsid w:val="00A27D36"/>
    <w:rsid w:val="00A3077C"/>
    <w:rsid w:val="00A32C2B"/>
    <w:rsid w:val="00A32E0E"/>
    <w:rsid w:val="00A33F8E"/>
    <w:rsid w:val="00A34ADC"/>
    <w:rsid w:val="00A3634A"/>
    <w:rsid w:val="00A3680D"/>
    <w:rsid w:val="00A36C72"/>
    <w:rsid w:val="00A36E3B"/>
    <w:rsid w:val="00A378E1"/>
    <w:rsid w:val="00A40619"/>
    <w:rsid w:val="00A436AB"/>
    <w:rsid w:val="00A447F7"/>
    <w:rsid w:val="00A44A2D"/>
    <w:rsid w:val="00A44F49"/>
    <w:rsid w:val="00A45869"/>
    <w:rsid w:val="00A50F99"/>
    <w:rsid w:val="00A53F69"/>
    <w:rsid w:val="00A55D91"/>
    <w:rsid w:val="00A56551"/>
    <w:rsid w:val="00A573A9"/>
    <w:rsid w:val="00A61D02"/>
    <w:rsid w:val="00A62DB3"/>
    <w:rsid w:val="00A66113"/>
    <w:rsid w:val="00A70479"/>
    <w:rsid w:val="00A70525"/>
    <w:rsid w:val="00A70D32"/>
    <w:rsid w:val="00A722C9"/>
    <w:rsid w:val="00A75F3F"/>
    <w:rsid w:val="00A767D6"/>
    <w:rsid w:val="00A76D98"/>
    <w:rsid w:val="00A77FFE"/>
    <w:rsid w:val="00A86B33"/>
    <w:rsid w:val="00A86CC4"/>
    <w:rsid w:val="00A907C7"/>
    <w:rsid w:val="00A90815"/>
    <w:rsid w:val="00A91794"/>
    <w:rsid w:val="00A921FE"/>
    <w:rsid w:val="00AA07F5"/>
    <w:rsid w:val="00AA7A4B"/>
    <w:rsid w:val="00AB17ED"/>
    <w:rsid w:val="00AB28A4"/>
    <w:rsid w:val="00AB41E5"/>
    <w:rsid w:val="00AB6695"/>
    <w:rsid w:val="00AC1503"/>
    <w:rsid w:val="00AC1508"/>
    <w:rsid w:val="00AC1C26"/>
    <w:rsid w:val="00AC2591"/>
    <w:rsid w:val="00AC4958"/>
    <w:rsid w:val="00AC62F7"/>
    <w:rsid w:val="00AC795E"/>
    <w:rsid w:val="00AC7AE3"/>
    <w:rsid w:val="00AD125B"/>
    <w:rsid w:val="00AD28CE"/>
    <w:rsid w:val="00AD33A1"/>
    <w:rsid w:val="00AD5315"/>
    <w:rsid w:val="00AD7043"/>
    <w:rsid w:val="00AE00EC"/>
    <w:rsid w:val="00AE0AFA"/>
    <w:rsid w:val="00AE1FC6"/>
    <w:rsid w:val="00AE31FA"/>
    <w:rsid w:val="00AE341F"/>
    <w:rsid w:val="00AE4A4C"/>
    <w:rsid w:val="00AE5946"/>
    <w:rsid w:val="00AE766E"/>
    <w:rsid w:val="00AF3520"/>
    <w:rsid w:val="00AF3781"/>
    <w:rsid w:val="00AF3D9A"/>
    <w:rsid w:val="00AF3E19"/>
    <w:rsid w:val="00AF426A"/>
    <w:rsid w:val="00AF4318"/>
    <w:rsid w:val="00B00A55"/>
    <w:rsid w:val="00B00B6C"/>
    <w:rsid w:val="00B0206D"/>
    <w:rsid w:val="00B021BB"/>
    <w:rsid w:val="00B029C2"/>
    <w:rsid w:val="00B02D34"/>
    <w:rsid w:val="00B06170"/>
    <w:rsid w:val="00B07A19"/>
    <w:rsid w:val="00B11905"/>
    <w:rsid w:val="00B1287E"/>
    <w:rsid w:val="00B13345"/>
    <w:rsid w:val="00B16F60"/>
    <w:rsid w:val="00B200BC"/>
    <w:rsid w:val="00B209F8"/>
    <w:rsid w:val="00B20A7A"/>
    <w:rsid w:val="00B21933"/>
    <w:rsid w:val="00B225F1"/>
    <w:rsid w:val="00B25AC5"/>
    <w:rsid w:val="00B25D16"/>
    <w:rsid w:val="00B26AA8"/>
    <w:rsid w:val="00B2745D"/>
    <w:rsid w:val="00B27A5B"/>
    <w:rsid w:val="00B27C1D"/>
    <w:rsid w:val="00B31981"/>
    <w:rsid w:val="00B321CA"/>
    <w:rsid w:val="00B34AF2"/>
    <w:rsid w:val="00B36962"/>
    <w:rsid w:val="00B43497"/>
    <w:rsid w:val="00B44357"/>
    <w:rsid w:val="00B446FF"/>
    <w:rsid w:val="00B45CA9"/>
    <w:rsid w:val="00B46BC6"/>
    <w:rsid w:val="00B513F0"/>
    <w:rsid w:val="00B51EDB"/>
    <w:rsid w:val="00B53C2D"/>
    <w:rsid w:val="00B544DA"/>
    <w:rsid w:val="00B55DA4"/>
    <w:rsid w:val="00B5614C"/>
    <w:rsid w:val="00B56384"/>
    <w:rsid w:val="00B56F74"/>
    <w:rsid w:val="00B573C1"/>
    <w:rsid w:val="00B576D4"/>
    <w:rsid w:val="00B57EEB"/>
    <w:rsid w:val="00B60611"/>
    <w:rsid w:val="00B6316D"/>
    <w:rsid w:val="00B632E5"/>
    <w:rsid w:val="00B63630"/>
    <w:rsid w:val="00B64F9D"/>
    <w:rsid w:val="00B66E63"/>
    <w:rsid w:val="00B67ED4"/>
    <w:rsid w:val="00B72067"/>
    <w:rsid w:val="00B751AB"/>
    <w:rsid w:val="00B75254"/>
    <w:rsid w:val="00B773CD"/>
    <w:rsid w:val="00B77969"/>
    <w:rsid w:val="00B77A24"/>
    <w:rsid w:val="00B80973"/>
    <w:rsid w:val="00B81FE5"/>
    <w:rsid w:val="00B82838"/>
    <w:rsid w:val="00B83BF0"/>
    <w:rsid w:val="00B83D89"/>
    <w:rsid w:val="00B8668C"/>
    <w:rsid w:val="00B8783A"/>
    <w:rsid w:val="00B93735"/>
    <w:rsid w:val="00B93881"/>
    <w:rsid w:val="00B938A1"/>
    <w:rsid w:val="00B93905"/>
    <w:rsid w:val="00B93BFE"/>
    <w:rsid w:val="00BA1879"/>
    <w:rsid w:val="00BA389E"/>
    <w:rsid w:val="00BA48EE"/>
    <w:rsid w:val="00BA7CD0"/>
    <w:rsid w:val="00BA7D3E"/>
    <w:rsid w:val="00BB13A1"/>
    <w:rsid w:val="00BB316A"/>
    <w:rsid w:val="00BB379E"/>
    <w:rsid w:val="00BB3860"/>
    <w:rsid w:val="00BB4732"/>
    <w:rsid w:val="00BB7F0C"/>
    <w:rsid w:val="00BC43DF"/>
    <w:rsid w:val="00BD11FB"/>
    <w:rsid w:val="00BD1C57"/>
    <w:rsid w:val="00BD6074"/>
    <w:rsid w:val="00BE034B"/>
    <w:rsid w:val="00BE3E42"/>
    <w:rsid w:val="00BE50BD"/>
    <w:rsid w:val="00BE51E6"/>
    <w:rsid w:val="00BE5381"/>
    <w:rsid w:val="00BE6BEB"/>
    <w:rsid w:val="00BE6E10"/>
    <w:rsid w:val="00BF06AB"/>
    <w:rsid w:val="00BF0E22"/>
    <w:rsid w:val="00BF22B9"/>
    <w:rsid w:val="00BF3E45"/>
    <w:rsid w:val="00BF420C"/>
    <w:rsid w:val="00BF454D"/>
    <w:rsid w:val="00C007DC"/>
    <w:rsid w:val="00C037B6"/>
    <w:rsid w:val="00C03DB9"/>
    <w:rsid w:val="00C0467F"/>
    <w:rsid w:val="00C06307"/>
    <w:rsid w:val="00C07AA7"/>
    <w:rsid w:val="00C1492E"/>
    <w:rsid w:val="00C16463"/>
    <w:rsid w:val="00C16B1B"/>
    <w:rsid w:val="00C17E96"/>
    <w:rsid w:val="00C20FDC"/>
    <w:rsid w:val="00C214F9"/>
    <w:rsid w:val="00C23AA3"/>
    <w:rsid w:val="00C25240"/>
    <w:rsid w:val="00C257BE"/>
    <w:rsid w:val="00C272F0"/>
    <w:rsid w:val="00C27436"/>
    <w:rsid w:val="00C31A5B"/>
    <w:rsid w:val="00C31B17"/>
    <w:rsid w:val="00C336FC"/>
    <w:rsid w:val="00C35D6A"/>
    <w:rsid w:val="00C37FB0"/>
    <w:rsid w:val="00C40F11"/>
    <w:rsid w:val="00C424E6"/>
    <w:rsid w:val="00C424FE"/>
    <w:rsid w:val="00C432B0"/>
    <w:rsid w:val="00C436B7"/>
    <w:rsid w:val="00C43952"/>
    <w:rsid w:val="00C44CD1"/>
    <w:rsid w:val="00C46AC7"/>
    <w:rsid w:val="00C46E2C"/>
    <w:rsid w:val="00C4761C"/>
    <w:rsid w:val="00C52097"/>
    <w:rsid w:val="00C5231B"/>
    <w:rsid w:val="00C54838"/>
    <w:rsid w:val="00C55EDB"/>
    <w:rsid w:val="00C570B8"/>
    <w:rsid w:val="00C63175"/>
    <w:rsid w:val="00C632EE"/>
    <w:rsid w:val="00C63A60"/>
    <w:rsid w:val="00C64E6A"/>
    <w:rsid w:val="00C678A3"/>
    <w:rsid w:val="00C708F4"/>
    <w:rsid w:val="00C72060"/>
    <w:rsid w:val="00C72658"/>
    <w:rsid w:val="00C75BB6"/>
    <w:rsid w:val="00C8117F"/>
    <w:rsid w:val="00C83E4E"/>
    <w:rsid w:val="00C91F12"/>
    <w:rsid w:val="00C9260C"/>
    <w:rsid w:val="00C92BB9"/>
    <w:rsid w:val="00C94BDD"/>
    <w:rsid w:val="00C96157"/>
    <w:rsid w:val="00C962C1"/>
    <w:rsid w:val="00CA44E6"/>
    <w:rsid w:val="00CA4E17"/>
    <w:rsid w:val="00CA5F61"/>
    <w:rsid w:val="00CA6D59"/>
    <w:rsid w:val="00CB11EB"/>
    <w:rsid w:val="00CB22F4"/>
    <w:rsid w:val="00CB267D"/>
    <w:rsid w:val="00CB32C2"/>
    <w:rsid w:val="00CB4565"/>
    <w:rsid w:val="00CB4740"/>
    <w:rsid w:val="00CB4ECA"/>
    <w:rsid w:val="00CB5D82"/>
    <w:rsid w:val="00CB677B"/>
    <w:rsid w:val="00CB6871"/>
    <w:rsid w:val="00CB7CA8"/>
    <w:rsid w:val="00CC1F2F"/>
    <w:rsid w:val="00CC4B0F"/>
    <w:rsid w:val="00CC4C50"/>
    <w:rsid w:val="00CC4E9E"/>
    <w:rsid w:val="00CC5DA7"/>
    <w:rsid w:val="00CD2251"/>
    <w:rsid w:val="00CD2792"/>
    <w:rsid w:val="00CD301F"/>
    <w:rsid w:val="00CD60F8"/>
    <w:rsid w:val="00CE1099"/>
    <w:rsid w:val="00CE2263"/>
    <w:rsid w:val="00CE24D3"/>
    <w:rsid w:val="00CE29C7"/>
    <w:rsid w:val="00CE338E"/>
    <w:rsid w:val="00CE346B"/>
    <w:rsid w:val="00CE3C8E"/>
    <w:rsid w:val="00CE59E0"/>
    <w:rsid w:val="00CE72F6"/>
    <w:rsid w:val="00CE7932"/>
    <w:rsid w:val="00CF18E4"/>
    <w:rsid w:val="00CF251D"/>
    <w:rsid w:val="00CF25FE"/>
    <w:rsid w:val="00CF416D"/>
    <w:rsid w:val="00CF4F3E"/>
    <w:rsid w:val="00CF5F50"/>
    <w:rsid w:val="00D028A2"/>
    <w:rsid w:val="00D03581"/>
    <w:rsid w:val="00D04838"/>
    <w:rsid w:val="00D07E12"/>
    <w:rsid w:val="00D113B5"/>
    <w:rsid w:val="00D1155C"/>
    <w:rsid w:val="00D12A81"/>
    <w:rsid w:val="00D13E7A"/>
    <w:rsid w:val="00D14511"/>
    <w:rsid w:val="00D14FA1"/>
    <w:rsid w:val="00D15E83"/>
    <w:rsid w:val="00D20C60"/>
    <w:rsid w:val="00D21473"/>
    <w:rsid w:val="00D219F4"/>
    <w:rsid w:val="00D21E91"/>
    <w:rsid w:val="00D229B1"/>
    <w:rsid w:val="00D24F4F"/>
    <w:rsid w:val="00D268EB"/>
    <w:rsid w:val="00D27FED"/>
    <w:rsid w:val="00D317F0"/>
    <w:rsid w:val="00D32AA9"/>
    <w:rsid w:val="00D33EB5"/>
    <w:rsid w:val="00D3423B"/>
    <w:rsid w:val="00D342B3"/>
    <w:rsid w:val="00D40218"/>
    <w:rsid w:val="00D41CD1"/>
    <w:rsid w:val="00D505EA"/>
    <w:rsid w:val="00D521EF"/>
    <w:rsid w:val="00D5540F"/>
    <w:rsid w:val="00D5577A"/>
    <w:rsid w:val="00D6223B"/>
    <w:rsid w:val="00D651FB"/>
    <w:rsid w:val="00D66CAE"/>
    <w:rsid w:val="00D67ADC"/>
    <w:rsid w:val="00D71C86"/>
    <w:rsid w:val="00D72BD1"/>
    <w:rsid w:val="00D73760"/>
    <w:rsid w:val="00D73C25"/>
    <w:rsid w:val="00D761E6"/>
    <w:rsid w:val="00D76512"/>
    <w:rsid w:val="00D805DC"/>
    <w:rsid w:val="00D80825"/>
    <w:rsid w:val="00D80CD5"/>
    <w:rsid w:val="00D80D87"/>
    <w:rsid w:val="00D813C3"/>
    <w:rsid w:val="00D82BCB"/>
    <w:rsid w:val="00D83032"/>
    <w:rsid w:val="00D83DBA"/>
    <w:rsid w:val="00D83DEF"/>
    <w:rsid w:val="00D868F2"/>
    <w:rsid w:val="00D92560"/>
    <w:rsid w:val="00D951A2"/>
    <w:rsid w:val="00D97A5A"/>
    <w:rsid w:val="00DA1833"/>
    <w:rsid w:val="00DA1BAF"/>
    <w:rsid w:val="00DA21E3"/>
    <w:rsid w:val="00DA2A39"/>
    <w:rsid w:val="00DA2E29"/>
    <w:rsid w:val="00DA45E9"/>
    <w:rsid w:val="00DA6A66"/>
    <w:rsid w:val="00DA7A06"/>
    <w:rsid w:val="00DB1A8A"/>
    <w:rsid w:val="00DB2330"/>
    <w:rsid w:val="00DB35BD"/>
    <w:rsid w:val="00DB3E96"/>
    <w:rsid w:val="00DB536D"/>
    <w:rsid w:val="00DB61EC"/>
    <w:rsid w:val="00DB7570"/>
    <w:rsid w:val="00DC0EAC"/>
    <w:rsid w:val="00DC392B"/>
    <w:rsid w:val="00DC50D2"/>
    <w:rsid w:val="00DD0335"/>
    <w:rsid w:val="00DD101E"/>
    <w:rsid w:val="00DD16F7"/>
    <w:rsid w:val="00DD1B5B"/>
    <w:rsid w:val="00DD2836"/>
    <w:rsid w:val="00DD6EDB"/>
    <w:rsid w:val="00DD7FAF"/>
    <w:rsid w:val="00DE01F2"/>
    <w:rsid w:val="00DE3101"/>
    <w:rsid w:val="00DE473C"/>
    <w:rsid w:val="00DE4E7D"/>
    <w:rsid w:val="00DE5697"/>
    <w:rsid w:val="00DE70E7"/>
    <w:rsid w:val="00DF01A2"/>
    <w:rsid w:val="00DF42B9"/>
    <w:rsid w:val="00DF686F"/>
    <w:rsid w:val="00DF6DFE"/>
    <w:rsid w:val="00DF76A7"/>
    <w:rsid w:val="00DF7EA2"/>
    <w:rsid w:val="00E007A3"/>
    <w:rsid w:val="00E00AE7"/>
    <w:rsid w:val="00E01F99"/>
    <w:rsid w:val="00E0226B"/>
    <w:rsid w:val="00E06319"/>
    <w:rsid w:val="00E1133A"/>
    <w:rsid w:val="00E15F01"/>
    <w:rsid w:val="00E21F63"/>
    <w:rsid w:val="00E22FC4"/>
    <w:rsid w:val="00E258E4"/>
    <w:rsid w:val="00E3178B"/>
    <w:rsid w:val="00E34FB8"/>
    <w:rsid w:val="00E35767"/>
    <w:rsid w:val="00E35785"/>
    <w:rsid w:val="00E35E99"/>
    <w:rsid w:val="00E36C18"/>
    <w:rsid w:val="00E37125"/>
    <w:rsid w:val="00E37B1A"/>
    <w:rsid w:val="00E4007F"/>
    <w:rsid w:val="00E41B40"/>
    <w:rsid w:val="00E4211C"/>
    <w:rsid w:val="00E4252D"/>
    <w:rsid w:val="00E43670"/>
    <w:rsid w:val="00E43DBD"/>
    <w:rsid w:val="00E45E9E"/>
    <w:rsid w:val="00E462E1"/>
    <w:rsid w:val="00E5025B"/>
    <w:rsid w:val="00E50E02"/>
    <w:rsid w:val="00E51A7E"/>
    <w:rsid w:val="00E5564C"/>
    <w:rsid w:val="00E570C4"/>
    <w:rsid w:val="00E574C6"/>
    <w:rsid w:val="00E57DE4"/>
    <w:rsid w:val="00E60AB7"/>
    <w:rsid w:val="00E62B89"/>
    <w:rsid w:val="00E62D81"/>
    <w:rsid w:val="00E70561"/>
    <w:rsid w:val="00E71595"/>
    <w:rsid w:val="00E715B5"/>
    <w:rsid w:val="00E72425"/>
    <w:rsid w:val="00E73184"/>
    <w:rsid w:val="00E771D0"/>
    <w:rsid w:val="00E80E8D"/>
    <w:rsid w:val="00E819B2"/>
    <w:rsid w:val="00E82B7A"/>
    <w:rsid w:val="00E83BEF"/>
    <w:rsid w:val="00E8682D"/>
    <w:rsid w:val="00E87823"/>
    <w:rsid w:val="00E901CE"/>
    <w:rsid w:val="00E9187F"/>
    <w:rsid w:val="00E92B1E"/>
    <w:rsid w:val="00E93E16"/>
    <w:rsid w:val="00E96467"/>
    <w:rsid w:val="00E964EC"/>
    <w:rsid w:val="00E96537"/>
    <w:rsid w:val="00EA0B5F"/>
    <w:rsid w:val="00EA4833"/>
    <w:rsid w:val="00EA67C6"/>
    <w:rsid w:val="00EB4DE5"/>
    <w:rsid w:val="00EB5921"/>
    <w:rsid w:val="00EB7C88"/>
    <w:rsid w:val="00EC265C"/>
    <w:rsid w:val="00EC31EB"/>
    <w:rsid w:val="00EC544F"/>
    <w:rsid w:val="00EC5D03"/>
    <w:rsid w:val="00EC62A2"/>
    <w:rsid w:val="00EC7F22"/>
    <w:rsid w:val="00ED04EF"/>
    <w:rsid w:val="00ED1CD8"/>
    <w:rsid w:val="00ED27A3"/>
    <w:rsid w:val="00ED3294"/>
    <w:rsid w:val="00ED42EA"/>
    <w:rsid w:val="00ED6CFF"/>
    <w:rsid w:val="00ED72A9"/>
    <w:rsid w:val="00EE0EE5"/>
    <w:rsid w:val="00EE13CD"/>
    <w:rsid w:val="00EE2F3A"/>
    <w:rsid w:val="00EE3C19"/>
    <w:rsid w:val="00EE48D0"/>
    <w:rsid w:val="00EE7509"/>
    <w:rsid w:val="00EF08E9"/>
    <w:rsid w:val="00EF24A3"/>
    <w:rsid w:val="00EF2810"/>
    <w:rsid w:val="00EF4A03"/>
    <w:rsid w:val="00EF4DA6"/>
    <w:rsid w:val="00EF5DA8"/>
    <w:rsid w:val="00EF671B"/>
    <w:rsid w:val="00F02156"/>
    <w:rsid w:val="00F04998"/>
    <w:rsid w:val="00F05B50"/>
    <w:rsid w:val="00F05CC3"/>
    <w:rsid w:val="00F07E4F"/>
    <w:rsid w:val="00F1247C"/>
    <w:rsid w:val="00F157BB"/>
    <w:rsid w:val="00F168D3"/>
    <w:rsid w:val="00F17A60"/>
    <w:rsid w:val="00F206E3"/>
    <w:rsid w:val="00F211DB"/>
    <w:rsid w:val="00F22722"/>
    <w:rsid w:val="00F270EE"/>
    <w:rsid w:val="00F309D3"/>
    <w:rsid w:val="00F30F44"/>
    <w:rsid w:val="00F31EFB"/>
    <w:rsid w:val="00F32300"/>
    <w:rsid w:val="00F33CDB"/>
    <w:rsid w:val="00F34FC3"/>
    <w:rsid w:val="00F35D8D"/>
    <w:rsid w:val="00F361E1"/>
    <w:rsid w:val="00F3632A"/>
    <w:rsid w:val="00F374AF"/>
    <w:rsid w:val="00F4121D"/>
    <w:rsid w:val="00F43CE1"/>
    <w:rsid w:val="00F45DC3"/>
    <w:rsid w:val="00F467E0"/>
    <w:rsid w:val="00F46E6A"/>
    <w:rsid w:val="00F51EA2"/>
    <w:rsid w:val="00F52206"/>
    <w:rsid w:val="00F53038"/>
    <w:rsid w:val="00F54F8A"/>
    <w:rsid w:val="00F576CE"/>
    <w:rsid w:val="00F60BF6"/>
    <w:rsid w:val="00F6146A"/>
    <w:rsid w:val="00F6220E"/>
    <w:rsid w:val="00F62291"/>
    <w:rsid w:val="00F64965"/>
    <w:rsid w:val="00F64AE7"/>
    <w:rsid w:val="00F6501B"/>
    <w:rsid w:val="00F65B11"/>
    <w:rsid w:val="00F67216"/>
    <w:rsid w:val="00F67C62"/>
    <w:rsid w:val="00F72EA7"/>
    <w:rsid w:val="00F75B2A"/>
    <w:rsid w:val="00F76306"/>
    <w:rsid w:val="00F76389"/>
    <w:rsid w:val="00F812FC"/>
    <w:rsid w:val="00F81F46"/>
    <w:rsid w:val="00F83068"/>
    <w:rsid w:val="00F831F9"/>
    <w:rsid w:val="00F83D20"/>
    <w:rsid w:val="00F83E81"/>
    <w:rsid w:val="00F84B29"/>
    <w:rsid w:val="00F84F8D"/>
    <w:rsid w:val="00F85E76"/>
    <w:rsid w:val="00F867DE"/>
    <w:rsid w:val="00F86EC7"/>
    <w:rsid w:val="00F94606"/>
    <w:rsid w:val="00FA1FD1"/>
    <w:rsid w:val="00FA21E3"/>
    <w:rsid w:val="00FA744D"/>
    <w:rsid w:val="00FA78CA"/>
    <w:rsid w:val="00FB25D6"/>
    <w:rsid w:val="00FB2EAD"/>
    <w:rsid w:val="00FB5167"/>
    <w:rsid w:val="00FC158A"/>
    <w:rsid w:val="00FC4387"/>
    <w:rsid w:val="00FC484E"/>
    <w:rsid w:val="00FC559C"/>
    <w:rsid w:val="00FC725A"/>
    <w:rsid w:val="00FD4EF6"/>
    <w:rsid w:val="00FD5B4B"/>
    <w:rsid w:val="00FD62BA"/>
    <w:rsid w:val="00FE075C"/>
    <w:rsid w:val="00FE64A1"/>
    <w:rsid w:val="00FE7A10"/>
    <w:rsid w:val="00FF1151"/>
    <w:rsid w:val="00FF2EC0"/>
    <w:rsid w:val="00FF35B4"/>
    <w:rsid w:val="00FF5683"/>
    <w:rsid w:val="00FF5AB0"/>
    <w:rsid w:val="00FF7757"/>
    <w:rsid w:val="00FF77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4B467F"/>
  <w15:chartTrackingRefBased/>
  <w15:docId w15:val="{906F4159-DC16-4B6A-9E45-ADE90F86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34A"/>
  </w:style>
  <w:style w:type="paragraph" w:styleId="Titre1">
    <w:name w:val="heading 1"/>
    <w:basedOn w:val="Normal"/>
    <w:link w:val="Titre1Car"/>
    <w:uiPriority w:val="1"/>
    <w:qFormat/>
    <w:rsid w:val="003239F9"/>
    <w:pPr>
      <w:widowControl w:val="0"/>
      <w:autoSpaceDE w:val="0"/>
      <w:autoSpaceDN w:val="0"/>
      <w:spacing w:before="89" w:after="0" w:line="240" w:lineRule="auto"/>
      <w:outlineLvl w:val="0"/>
    </w:pPr>
    <w:rPr>
      <w:rFonts w:ascii="Times New Roman" w:eastAsia="Times New Roman" w:hAnsi="Times New Roman" w:cs="Times New Roman"/>
      <w:b/>
      <w:bCs/>
      <w:sz w:val="28"/>
      <w:szCs w:val="28"/>
    </w:rPr>
  </w:style>
  <w:style w:type="paragraph" w:styleId="Titre2">
    <w:name w:val="heading 2"/>
    <w:basedOn w:val="Normal"/>
    <w:next w:val="Normal"/>
    <w:link w:val="Titre2Car"/>
    <w:uiPriority w:val="9"/>
    <w:unhideWhenUsed/>
    <w:qFormat/>
    <w:rsid w:val="00323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E3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3239F9"/>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rsid w:val="003239F9"/>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3239F9"/>
    <w:pPr>
      <w:tabs>
        <w:tab w:val="center" w:pos="4536"/>
        <w:tab w:val="right" w:pos="9072"/>
      </w:tabs>
      <w:spacing w:after="0" w:line="240" w:lineRule="auto"/>
    </w:pPr>
  </w:style>
  <w:style w:type="character" w:customStyle="1" w:styleId="En-tteCar">
    <w:name w:val="En-tête Car"/>
    <w:basedOn w:val="Policepardfaut"/>
    <w:link w:val="En-tte"/>
    <w:uiPriority w:val="99"/>
    <w:rsid w:val="003239F9"/>
  </w:style>
  <w:style w:type="paragraph" w:styleId="Pieddepage">
    <w:name w:val="footer"/>
    <w:basedOn w:val="Normal"/>
    <w:link w:val="PieddepageCar"/>
    <w:uiPriority w:val="99"/>
    <w:unhideWhenUsed/>
    <w:rsid w:val="003239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9F9"/>
  </w:style>
  <w:style w:type="paragraph" w:styleId="Corpsdetexte">
    <w:name w:val="Body Text"/>
    <w:basedOn w:val="Normal"/>
    <w:link w:val="CorpsdetexteCar"/>
    <w:uiPriority w:val="1"/>
    <w:qFormat/>
    <w:rsid w:val="00AE3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1FA"/>
    <w:rPr>
      <w:rFonts w:ascii="Times New Roman" w:eastAsia="Times New Roman" w:hAnsi="Times New Roman" w:cs="Times New Roman"/>
      <w:sz w:val="24"/>
      <w:szCs w:val="24"/>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
    <w:basedOn w:val="Normal"/>
    <w:link w:val="ParagraphedelisteCar"/>
    <w:uiPriority w:val="34"/>
    <w:qFormat/>
    <w:rsid w:val="00AE31FA"/>
    <w:pPr>
      <w:ind w:left="720"/>
      <w:contextualSpacing/>
    </w:pPr>
  </w:style>
  <w:style w:type="character" w:customStyle="1" w:styleId="Titre3Car">
    <w:name w:val="Titre 3 Car"/>
    <w:basedOn w:val="Policepardfaut"/>
    <w:link w:val="Titre3"/>
    <w:uiPriority w:val="9"/>
    <w:rsid w:val="00AE31FA"/>
    <w:rPr>
      <w:rFonts w:asciiTheme="majorHAnsi" w:eastAsiaTheme="majorEastAsia" w:hAnsiTheme="majorHAnsi" w:cstheme="majorBidi"/>
      <w:color w:val="1F4D78" w:themeColor="accent1" w:themeShade="7F"/>
      <w:sz w:val="24"/>
      <w:szCs w:val="24"/>
    </w:rPr>
  </w:style>
  <w:style w:type="paragraph" w:customStyle="1" w:styleId="CarCar1Char">
    <w:name w:val="Car Car1 Char"/>
    <w:basedOn w:val="Normal"/>
    <w:rsid w:val="00100401"/>
    <w:pPr>
      <w:spacing w:line="240" w:lineRule="exact"/>
    </w:pPr>
    <w:rPr>
      <w:rFonts w:ascii="Verdana" w:eastAsia="Times New Roman" w:hAnsi="Verdana" w:cs="Verdana"/>
      <w:sz w:val="20"/>
      <w:szCs w:val="20"/>
      <w:lang w:val="en-GB"/>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link w:val="Paragraphedeliste"/>
    <w:uiPriority w:val="34"/>
    <w:qFormat/>
    <w:rsid w:val="000252B1"/>
  </w:style>
  <w:style w:type="paragraph" w:customStyle="1" w:styleId="Default">
    <w:name w:val="Default"/>
    <w:link w:val="DefaultCar"/>
    <w:rsid w:val="005E4E1E"/>
    <w:pPr>
      <w:autoSpaceDE w:val="0"/>
      <w:autoSpaceDN w:val="0"/>
      <w:adjustRightInd w:val="0"/>
      <w:spacing w:after="0" w:line="240" w:lineRule="auto"/>
    </w:pPr>
    <w:rPr>
      <w:rFonts w:ascii="Times New Roman" w:eastAsia="Times New Roman" w:hAnsi="Times New Roman" w:cs="Times New Roman"/>
      <w:color w:val="000000"/>
      <w:lang w:eastAsia="fr-FR"/>
    </w:rPr>
  </w:style>
  <w:style w:type="character" w:customStyle="1" w:styleId="DefaultCar">
    <w:name w:val="Default Car"/>
    <w:link w:val="Default"/>
    <w:locked/>
    <w:rsid w:val="005E4E1E"/>
    <w:rPr>
      <w:rFonts w:ascii="Times New Roman" w:eastAsia="Times New Roman" w:hAnsi="Times New Roman" w:cs="Times New Roman"/>
      <w:color w:val="000000"/>
      <w:lang w:eastAsia="fr-FR"/>
    </w:rPr>
  </w:style>
  <w:style w:type="character" w:styleId="Marquedecommentaire">
    <w:name w:val="annotation reference"/>
    <w:basedOn w:val="Policepardfaut"/>
    <w:uiPriority w:val="99"/>
    <w:unhideWhenUsed/>
    <w:rsid w:val="00187211"/>
    <w:rPr>
      <w:sz w:val="16"/>
      <w:szCs w:val="16"/>
    </w:rPr>
  </w:style>
  <w:style w:type="paragraph" w:styleId="Commentaire">
    <w:name w:val="annotation text"/>
    <w:basedOn w:val="Normal"/>
    <w:link w:val="CommentaireCar"/>
    <w:uiPriority w:val="99"/>
    <w:unhideWhenUsed/>
    <w:rsid w:val="00187211"/>
    <w:pPr>
      <w:spacing w:line="240" w:lineRule="auto"/>
    </w:pPr>
    <w:rPr>
      <w:sz w:val="20"/>
      <w:szCs w:val="20"/>
    </w:rPr>
  </w:style>
  <w:style w:type="character" w:customStyle="1" w:styleId="CommentaireCar">
    <w:name w:val="Commentaire Car"/>
    <w:basedOn w:val="Policepardfaut"/>
    <w:link w:val="Commentaire"/>
    <w:uiPriority w:val="99"/>
    <w:rsid w:val="00187211"/>
    <w:rPr>
      <w:sz w:val="20"/>
      <w:szCs w:val="20"/>
    </w:rPr>
  </w:style>
  <w:style w:type="paragraph" w:styleId="Objetducommentaire">
    <w:name w:val="annotation subject"/>
    <w:basedOn w:val="Commentaire"/>
    <w:next w:val="Commentaire"/>
    <w:link w:val="ObjetducommentaireCar"/>
    <w:uiPriority w:val="99"/>
    <w:semiHidden/>
    <w:unhideWhenUsed/>
    <w:rsid w:val="00187211"/>
    <w:rPr>
      <w:b/>
      <w:bCs/>
    </w:rPr>
  </w:style>
  <w:style w:type="character" w:customStyle="1" w:styleId="ObjetducommentaireCar">
    <w:name w:val="Objet du commentaire Car"/>
    <w:basedOn w:val="CommentaireCar"/>
    <w:link w:val="Objetducommentaire"/>
    <w:uiPriority w:val="99"/>
    <w:semiHidden/>
    <w:rsid w:val="00187211"/>
    <w:rPr>
      <w:b/>
      <w:bCs/>
      <w:sz w:val="20"/>
      <w:szCs w:val="20"/>
    </w:rPr>
  </w:style>
  <w:style w:type="paragraph" w:styleId="Textedebulles">
    <w:name w:val="Balloon Text"/>
    <w:basedOn w:val="Normal"/>
    <w:link w:val="TextedebullesCar"/>
    <w:uiPriority w:val="99"/>
    <w:semiHidden/>
    <w:unhideWhenUsed/>
    <w:rsid w:val="00187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211"/>
    <w:rPr>
      <w:rFonts w:ascii="Segoe UI" w:hAnsi="Segoe UI" w:cs="Segoe UI"/>
      <w:sz w:val="18"/>
      <w:szCs w:val="18"/>
    </w:rPr>
  </w:style>
  <w:style w:type="paragraph" w:styleId="Titredenote">
    <w:name w:val="Note Heading"/>
    <w:aliases w:val="Titre de fiche"/>
    <w:basedOn w:val="Normal"/>
    <w:next w:val="Normal"/>
    <w:link w:val="TitredenoteCar"/>
    <w:unhideWhenUsed/>
    <w:rsid w:val="00A36E3B"/>
    <w:pPr>
      <w:keepNext/>
      <w:autoSpaceDE w:val="0"/>
      <w:autoSpaceDN w:val="0"/>
      <w:adjustRightInd w:val="0"/>
      <w:spacing w:after="0" w:line="288" w:lineRule="auto"/>
      <w:jc w:val="center"/>
    </w:pPr>
    <w:rPr>
      <w:rFonts w:ascii="Arial Narrow" w:eastAsiaTheme="minorEastAsia" w:hAnsi="Arial Narrow" w:cs="Arial"/>
      <w:color w:val="000000" w:themeColor="text1"/>
      <w:sz w:val="36"/>
      <w:szCs w:val="36"/>
      <w:lang w:eastAsia="fr-FR"/>
    </w:rPr>
  </w:style>
  <w:style w:type="character" w:customStyle="1" w:styleId="TitredenoteCar">
    <w:name w:val="Titre de note Car"/>
    <w:aliases w:val="Titre de fiche Car"/>
    <w:basedOn w:val="Policepardfaut"/>
    <w:link w:val="Titredenote"/>
    <w:rsid w:val="00A36E3B"/>
    <w:rPr>
      <w:rFonts w:ascii="Arial Narrow" w:eastAsiaTheme="minorEastAsia" w:hAnsi="Arial Narrow" w:cs="Arial"/>
      <w:color w:val="000000" w:themeColor="text1"/>
      <w:sz w:val="36"/>
      <w:szCs w:val="36"/>
      <w:lang w:eastAsia="fr-FR"/>
    </w:rPr>
  </w:style>
  <w:style w:type="paragraph" w:styleId="NormalWeb">
    <w:name w:val="Normal (Web)"/>
    <w:basedOn w:val="Normal"/>
    <w:uiPriority w:val="99"/>
    <w:rsid w:val="00A36E3B"/>
    <w:pPr>
      <w:keepLines/>
      <w:spacing w:after="0" w:line="240" w:lineRule="auto"/>
    </w:pPr>
    <w:rPr>
      <w:rFonts w:ascii="Imago" w:eastAsia="Times New Roman" w:hAnsi="Imago" w:cs="Times New Roman"/>
      <w:sz w:val="24"/>
      <w:szCs w:val="24"/>
      <w:lang w:val="en-US"/>
    </w:rPr>
  </w:style>
  <w:style w:type="paragraph" w:customStyle="1" w:styleId="CarCar1Char0">
    <w:name w:val="Car Car1 Char"/>
    <w:basedOn w:val="Normal"/>
    <w:rsid w:val="00A36E3B"/>
    <w:pPr>
      <w:spacing w:line="240" w:lineRule="exact"/>
    </w:pPr>
    <w:rPr>
      <w:rFonts w:ascii="Verdana" w:eastAsia="Times New Roman" w:hAnsi="Verdana" w:cs="Verdana"/>
      <w:sz w:val="20"/>
      <w:szCs w:val="20"/>
      <w:lang w:val="en-GB"/>
    </w:rPr>
  </w:style>
  <w:style w:type="paragraph" w:styleId="En-ttedetabledesmatires">
    <w:name w:val="TOC Heading"/>
    <w:basedOn w:val="Titre1"/>
    <w:next w:val="Normal"/>
    <w:uiPriority w:val="39"/>
    <w:unhideWhenUsed/>
    <w:qFormat/>
    <w:rsid w:val="00CD60F8"/>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fr-FR"/>
    </w:rPr>
  </w:style>
  <w:style w:type="paragraph" w:styleId="TM1">
    <w:name w:val="toc 1"/>
    <w:basedOn w:val="Normal"/>
    <w:next w:val="Normal"/>
    <w:autoRedefine/>
    <w:uiPriority w:val="39"/>
    <w:unhideWhenUsed/>
    <w:rsid w:val="00CD60F8"/>
    <w:pPr>
      <w:spacing w:after="100"/>
    </w:pPr>
  </w:style>
  <w:style w:type="character" w:styleId="Lienhypertexte">
    <w:name w:val="Hyperlink"/>
    <w:basedOn w:val="Policepardfaut"/>
    <w:uiPriority w:val="99"/>
    <w:unhideWhenUsed/>
    <w:rsid w:val="00CD60F8"/>
    <w:rPr>
      <w:color w:val="0563C1" w:themeColor="hyperlink"/>
      <w:u w:val="single"/>
    </w:rPr>
  </w:style>
  <w:style w:type="character" w:styleId="Titredulivre">
    <w:name w:val="Book Title"/>
    <w:aliases w:val="Pied de page-mentions légales,HAS- Pied de page"/>
    <w:basedOn w:val="Policepardfaut"/>
    <w:uiPriority w:val="99"/>
    <w:rsid w:val="00CD60F8"/>
    <w:rPr>
      <w:rFonts w:ascii="Arial" w:hAnsi="Arial"/>
      <w:b w:val="0"/>
      <w:bCs/>
      <w:caps w:val="0"/>
      <w:smallCaps w:val="0"/>
      <w:color w:val="808080" w:themeColor="background1" w:themeShade="80"/>
      <w:spacing w:val="0"/>
      <w:sz w:val="16"/>
    </w:rPr>
  </w:style>
  <w:style w:type="paragraph" w:styleId="Titre">
    <w:name w:val="Title"/>
    <w:aliases w:val="Titre publication"/>
    <w:basedOn w:val="Normal"/>
    <w:next w:val="Normal"/>
    <w:link w:val="TitreCar"/>
    <w:uiPriority w:val="99"/>
    <w:qFormat/>
    <w:rsid w:val="00CD60F8"/>
    <w:pPr>
      <w:pageBreakBefore/>
      <w:spacing w:after="0" w:line="240" w:lineRule="auto"/>
    </w:pPr>
    <w:rPr>
      <w:rFonts w:ascii="Arial Narrow" w:eastAsiaTheme="majorEastAsia" w:hAnsi="Arial Narrow" w:cstheme="majorBidi"/>
      <w:bCs/>
      <w:color w:val="0D0D0D" w:themeColor="text1" w:themeTint="F2"/>
      <w:sz w:val="60"/>
      <w:szCs w:val="26"/>
      <w:lang w:eastAsia="fr-FR"/>
    </w:rPr>
  </w:style>
  <w:style w:type="character" w:customStyle="1" w:styleId="TitreCar">
    <w:name w:val="Titre Car"/>
    <w:aliases w:val="Titre publication Car"/>
    <w:basedOn w:val="Policepardfaut"/>
    <w:link w:val="Titre"/>
    <w:uiPriority w:val="99"/>
    <w:rsid w:val="00CD60F8"/>
    <w:rPr>
      <w:rFonts w:ascii="Arial Narrow" w:eastAsiaTheme="majorEastAsia" w:hAnsi="Arial Narrow" w:cstheme="majorBidi"/>
      <w:bCs/>
      <w:color w:val="0D0D0D" w:themeColor="text1" w:themeTint="F2"/>
      <w:sz w:val="60"/>
      <w:szCs w:val="26"/>
      <w:lang w:eastAsia="fr-FR"/>
    </w:rPr>
  </w:style>
  <w:style w:type="paragraph" w:styleId="Sous-titre">
    <w:name w:val="Subtitle"/>
    <w:basedOn w:val="Normal"/>
    <w:next w:val="Normal"/>
    <w:link w:val="Sous-titreCar"/>
    <w:qFormat/>
    <w:rsid w:val="00CD60F8"/>
    <w:pPr>
      <w:spacing w:before="100" w:after="40" w:line="288" w:lineRule="auto"/>
      <w:jc w:val="both"/>
    </w:pPr>
    <w:rPr>
      <w:rFonts w:ascii="Arial" w:eastAsiaTheme="minorEastAsia" w:hAnsi="Arial"/>
      <w:color w:val="808080" w:themeColor="background1" w:themeShade="80"/>
      <w:sz w:val="32"/>
      <w:szCs w:val="32"/>
      <w:lang w:eastAsia="fr-FR"/>
    </w:rPr>
  </w:style>
  <w:style w:type="character" w:customStyle="1" w:styleId="Sous-titreCar">
    <w:name w:val="Sous-titre Car"/>
    <w:basedOn w:val="Policepardfaut"/>
    <w:link w:val="Sous-titre"/>
    <w:rsid w:val="00CD60F8"/>
    <w:rPr>
      <w:rFonts w:ascii="Arial" w:eastAsiaTheme="minorEastAsia" w:hAnsi="Arial"/>
      <w:color w:val="808080" w:themeColor="background1" w:themeShade="80"/>
      <w:sz w:val="32"/>
      <w:szCs w:val="32"/>
      <w:lang w:eastAsia="fr-FR"/>
    </w:rPr>
  </w:style>
  <w:style w:type="table" w:styleId="Grilledutableau">
    <w:name w:val="Table Grid"/>
    <w:basedOn w:val="TableauNormal"/>
    <w:rsid w:val="00CD60F8"/>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lev">
    <w:name w:val="Strong"/>
    <w:aliases w:val="Gras"/>
    <w:basedOn w:val="Policepardfaut"/>
    <w:uiPriority w:val="22"/>
    <w:qFormat/>
    <w:rsid w:val="00CD60F8"/>
    <w:rPr>
      <w:b/>
      <w:bCs/>
    </w:rPr>
  </w:style>
  <w:style w:type="paragraph" w:customStyle="1" w:styleId="Intertitre">
    <w:name w:val="¶ Intertitre"/>
    <w:basedOn w:val="Normal"/>
    <w:next w:val="Normal"/>
    <w:link w:val="IntertitreCar"/>
    <w:uiPriority w:val="11"/>
    <w:qFormat/>
    <w:rsid w:val="00CD60F8"/>
    <w:pPr>
      <w:keepNext/>
      <w:autoSpaceDE w:val="0"/>
      <w:autoSpaceDN w:val="0"/>
      <w:adjustRightInd w:val="0"/>
      <w:spacing w:before="120" w:after="60" w:line="288" w:lineRule="auto"/>
    </w:pPr>
    <w:rPr>
      <w:rFonts w:ascii="Arial Narrow" w:eastAsiaTheme="minorEastAsia" w:hAnsi="Arial Narrow" w:cs="Arial"/>
      <w:b/>
      <w:bCs/>
      <w:color w:val="000000" w:themeColor="text1"/>
      <w:sz w:val="26"/>
      <w:lang w:eastAsia="fr-FR"/>
    </w:rPr>
  </w:style>
  <w:style w:type="character" w:customStyle="1" w:styleId="IntertitreCar">
    <w:name w:val="¶ Intertitre Car"/>
    <w:basedOn w:val="Policepardfaut"/>
    <w:link w:val="Intertitre"/>
    <w:uiPriority w:val="11"/>
    <w:rsid w:val="00CD60F8"/>
    <w:rPr>
      <w:rFonts w:ascii="Arial Narrow" w:eastAsiaTheme="minorEastAsia" w:hAnsi="Arial Narrow" w:cs="Arial"/>
      <w:b/>
      <w:bCs/>
      <w:color w:val="000000" w:themeColor="text1"/>
      <w:sz w:val="26"/>
      <w:lang w:eastAsia="fr-FR"/>
    </w:rPr>
  </w:style>
  <w:style w:type="character" w:styleId="Accentuation">
    <w:name w:val="Emphasis"/>
    <w:aliases w:val="Italique"/>
    <w:basedOn w:val="Policepardfaut"/>
    <w:uiPriority w:val="20"/>
    <w:qFormat/>
    <w:rsid w:val="00CD60F8"/>
    <w:rPr>
      <w:i/>
      <w:iCs/>
    </w:rPr>
  </w:style>
  <w:style w:type="character" w:customStyle="1" w:styleId="Condens">
    <w:name w:val="Condensé"/>
    <w:basedOn w:val="Policepardfaut"/>
    <w:uiPriority w:val="4"/>
    <w:qFormat/>
    <w:rsid w:val="00CD60F8"/>
    <w:rPr>
      <w:spacing w:val="-2"/>
    </w:rPr>
  </w:style>
  <w:style w:type="character" w:customStyle="1" w:styleId="Mention1">
    <w:name w:val="Mention1"/>
    <w:aliases w:val="Texte d'aide"/>
    <w:uiPriority w:val="99"/>
    <w:unhideWhenUsed/>
    <w:rsid w:val="00CD60F8"/>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92560"/>
    <w:rPr>
      <w:color w:val="808080"/>
    </w:rPr>
  </w:style>
  <w:style w:type="paragraph" w:customStyle="1" w:styleId="Paragraphedexplications">
    <w:name w:val="Paragraphe d'explications"/>
    <w:basedOn w:val="Normal"/>
    <w:uiPriority w:val="7"/>
    <w:qFormat/>
    <w:rsid w:val="00D92560"/>
    <w:pPr>
      <w:pBdr>
        <w:left w:val="single" w:sz="4" w:space="4" w:color="808080" w:themeColor="background1" w:themeShade="80"/>
      </w:pBdr>
      <w:spacing w:after="40" w:line="240" w:lineRule="auto"/>
      <w:ind w:left="851"/>
      <w:jc w:val="both"/>
    </w:pPr>
    <w:rPr>
      <w:rFonts w:ascii="Arial Nova Cond" w:eastAsiaTheme="minorEastAsia" w:hAnsi="Arial Nova Cond"/>
      <w:color w:val="808080" w:themeColor="background1" w:themeShade="80"/>
      <w:lang w:eastAsia="fr-FR"/>
    </w:rPr>
  </w:style>
  <w:style w:type="table" w:styleId="Grilledetableauclaire">
    <w:name w:val="Grid Table Light"/>
    <w:aliases w:val="Fond gris"/>
    <w:basedOn w:val="TableauNormal"/>
    <w:uiPriority w:val="40"/>
    <w:rsid w:val="00D92560"/>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Asupprimer">
    <w:name w:val="A supprimer"/>
    <w:basedOn w:val="Paragraphedexplications"/>
    <w:qFormat/>
    <w:rsid w:val="00CB5D82"/>
    <w:pPr>
      <w:pBdr>
        <w:left w:val="dotted" w:sz="12" w:space="4" w:color="538135" w:themeColor="accent6" w:themeShade="BF"/>
      </w:pBdr>
    </w:pPr>
    <w:rPr>
      <w:color w:val="538135" w:themeColor="accent6" w:themeShade="BF"/>
    </w:rPr>
  </w:style>
  <w:style w:type="paragraph" w:styleId="TM2">
    <w:name w:val="toc 2"/>
    <w:basedOn w:val="Normal"/>
    <w:next w:val="Normal"/>
    <w:autoRedefine/>
    <w:uiPriority w:val="39"/>
    <w:unhideWhenUsed/>
    <w:rsid w:val="005B3210"/>
    <w:pPr>
      <w:spacing w:after="100"/>
      <w:ind w:left="220"/>
    </w:pPr>
  </w:style>
  <w:style w:type="paragraph" w:styleId="Listepuces">
    <w:name w:val="List Bullet"/>
    <w:aliases w:val="Flèche"/>
    <w:basedOn w:val="Paragraphedeliste"/>
    <w:qFormat/>
    <w:rsid w:val="008D5B2B"/>
    <w:pPr>
      <w:tabs>
        <w:tab w:val="num" w:pos="360"/>
      </w:tabs>
      <w:spacing w:before="40" w:after="20" w:line="288" w:lineRule="auto"/>
      <w:ind w:left="360" w:hanging="360"/>
      <w:contextualSpacing w:val="0"/>
      <w:jc w:val="both"/>
    </w:pPr>
    <w:rPr>
      <w:rFonts w:ascii="Arial" w:eastAsiaTheme="minorEastAsia" w:hAnsi="Arial"/>
      <w:color w:val="404040" w:themeColor="text1" w:themeTint="BF"/>
      <w:lang w:eastAsia="fr-FR"/>
    </w:rPr>
  </w:style>
  <w:style w:type="paragraph" w:styleId="Rvision">
    <w:name w:val="Revision"/>
    <w:hidden/>
    <w:uiPriority w:val="99"/>
    <w:semiHidden/>
    <w:rsid w:val="00275EFD"/>
    <w:pPr>
      <w:spacing w:after="0" w:line="240" w:lineRule="auto"/>
    </w:pPr>
  </w:style>
  <w:style w:type="paragraph" w:styleId="Liste2">
    <w:name w:val="List 2"/>
    <w:aliases w:val="Liste tableau"/>
    <w:basedOn w:val="Normal"/>
    <w:qFormat/>
    <w:rsid w:val="00513244"/>
    <w:pPr>
      <w:spacing w:after="40" w:line="288" w:lineRule="auto"/>
      <w:contextualSpacing/>
    </w:pPr>
    <w:rPr>
      <w:rFonts w:ascii="Arial" w:eastAsiaTheme="minorEastAsia" w:hAnsi="Arial"/>
      <w:color w:val="404040" w:themeColor="text1" w:themeTint="BF"/>
      <w:szCs w:val="20"/>
      <w:lang w:eastAsia="fr-FR"/>
    </w:rPr>
  </w:style>
  <w:style w:type="paragraph" w:styleId="Notedebasdepage">
    <w:name w:val="footnote text"/>
    <w:basedOn w:val="Normal"/>
    <w:link w:val="NotedebasdepageCar"/>
    <w:uiPriority w:val="99"/>
    <w:unhideWhenUsed/>
    <w:rsid w:val="00513244"/>
    <w:pPr>
      <w:spacing w:after="40" w:line="240" w:lineRule="auto"/>
    </w:pPr>
    <w:rPr>
      <w:rFonts w:ascii="Arial" w:eastAsiaTheme="minorEastAsia" w:hAnsi="Arial"/>
      <w:color w:val="404040" w:themeColor="text1" w:themeTint="BF"/>
      <w:sz w:val="17"/>
      <w:szCs w:val="20"/>
      <w:lang w:eastAsia="fr-FR"/>
    </w:rPr>
  </w:style>
  <w:style w:type="character" w:customStyle="1" w:styleId="NotedebasdepageCar">
    <w:name w:val="Note de bas de page Car"/>
    <w:basedOn w:val="Policepardfaut"/>
    <w:link w:val="Notedebasdepage"/>
    <w:uiPriority w:val="99"/>
    <w:rsid w:val="00513244"/>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513244"/>
    <w:rPr>
      <w:vertAlign w:val="superscript"/>
    </w:rPr>
  </w:style>
  <w:style w:type="table" w:customStyle="1" w:styleId="Fondgris1">
    <w:name w:val="Fond gris1"/>
    <w:basedOn w:val="TableauNormal"/>
    <w:next w:val="Grilledetableauclaire"/>
    <w:uiPriority w:val="40"/>
    <w:rsid w:val="00513244"/>
    <w:pPr>
      <w:spacing w:after="0" w:line="240" w:lineRule="auto"/>
    </w:pPr>
    <w:rPr>
      <w:rFonts w:ascii="Arial" w:eastAsiaTheme="minorEastAsia"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Text">
    <w:name w:val="Text"/>
    <w:basedOn w:val="Normal"/>
    <w:link w:val="TextChar3"/>
    <w:rsid w:val="00414033"/>
    <w:pPr>
      <w:keepLines/>
      <w:spacing w:before="120" w:after="0" w:line="240" w:lineRule="auto"/>
      <w:jc w:val="both"/>
    </w:pPr>
    <w:rPr>
      <w:rFonts w:ascii="Imago" w:eastAsia="Times New Roman" w:hAnsi="Imago" w:cs="Times New Roman"/>
      <w:sz w:val="24"/>
      <w:szCs w:val="20"/>
      <w:lang w:val="en-US"/>
    </w:rPr>
  </w:style>
  <w:style w:type="paragraph" w:customStyle="1" w:styleId="Listlevel2">
    <w:name w:val="List level 2"/>
    <w:basedOn w:val="Normal"/>
    <w:rsid w:val="00414033"/>
    <w:pPr>
      <w:keepLines/>
      <w:spacing w:before="40" w:after="20" w:line="240" w:lineRule="auto"/>
      <w:ind w:left="850" w:hanging="425"/>
    </w:pPr>
    <w:rPr>
      <w:rFonts w:ascii="Imago" w:eastAsia="Times New Roman" w:hAnsi="Imago" w:cs="Times New Roman"/>
      <w:sz w:val="24"/>
      <w:szCs w:val="20"/>
      <w:lang w:val="en-US"/>
    </w:rPr>
  </w:style>
  <w:style w:type="character" w:customStyle="1" w:styleId="TextChar3">
    <w:name w:val="Text Char3"/>
    <w:link w:val="Text"/>
    <w:locked/>
    <w:rsid w:val="00414033"/>
    <w:rPr>
      <w:rFonts w:ascii="Imago" w:eastAsia="Times New Roman" w:hAnsi="Imago" w:cs="Times New Roman"/>
      <w:sz w:val="24"/>
      <w:szCs w:val="20"/>
      <w:lang w:val="en-US"/>
    </w:rPr>
  </w:style>
  <w:style w:type="paragraph" w:customStyle="1" w:styleId="CarCar1Char1">
    <w:name w:val="Car Car1 Char"/>
    <w:basedOn w:val="Normal"/>
    <w:rsid w:val="00414033"/>
    <w:pPr>
      <w:spacing w:line="240" w:lineRule="exact"/>
    </w:pPr>
    <w:rPr>
      <w:rFonts w:ascii="Verdana" w:eastAsia="Times New Roman" w:hAnsi="Verdana" w:cs="Verdana"/>
      <w:sz w:val="20"/>
      <w:szCs w:val="20"/>
      <w:lang w:val="en-GB"/>
    </w:rPr>
  </w:style>
  <w:style w:type="paragraph" w:customStyle="1" w:styleId="2">
    <w:name w:val="2"/>
    <w:basedOn w:val="Normal"/>
    <w:rsid w:val="007D54B0"/>
    <w:pPr>
      <w:autoSpaceDE w:val="0"/>
      <w:autoSpaceDN w:val="0"/>
      <w:adjustRightInd w:val="0"/>
      <w:spacing w:line="240" w:lineRule="exact"/>
    </w:pPr>
    <w:rPr>
      <w:rFonts w:ascii="Verdana" w:eastAsia="Times New Roman" w:hAnsi="Verdana" w:cs="Verdana"/>
      <w:sz w:val="20"/>
      <w:szCs w:val="20"/>
      <w:lang w:val="en-US"/>
    </w:rPr>
  </w:style>
  <w:style w:type="character" w:styleId="Lienhypertextesuivivisit">
    <w:name w:val="FollowedHyperlink"/>
    <w:basedOn w:val="Policepardfaut"/>
    <w:uiPriority w:val="99"/>
    <w:semiHidden/>
    <w:unhideWhenUsed/>
    <w:rsid w:val="00D32AA9"/>
    <w:rPr>
      <w:color w:val="954F72" w:themeColor="followedHyperlink"/>
      <w:u w:val="single"/>
    </w:rPr>
  </w:style>
  <w:style w:type="paragraph" w:customStyle="1" w:styleId="CarCar1Char2">
    <w:name w:val="Car Car1 Char"/>
    <w:basedOn w:val="Normal"/>
    <w:rsid w:val="000B4F25"/>
    <w:pPr>
      <w:spacing w:line="240" w:lineRule="exact"/>
    </w:pPr>
    <w:rPr>
      <w:rFonts w:ascii="Verdana" w:eastAsia="Times New Roman" w:hAnsi="Verdana" w:cs="Verdana"/>
      <w:sz w:val="20"/>
      <w:szCs w:val="20"/>
      <w:lang w:val="en-GB"/>
    </w:rPr>
  </w:style>
  <w:style w:type="character" w:customStyle="1" w:styleId="markedcontent">
    <w:name w:val="markedcontent"/>
    <w:basedOn w:val="Policepardfaut"/>
    <w:rsid w:val="008E06EA"/>
  </w:style>
  <w:style w:type="paragraph" w:customStyle="1" w:styleId="CarCar1Char3">
    <w:name w:val="Car Car1 Char"/>
    <w:basedOn w:val="Normal"/>
    <w:rsid w:val="003D12FA"/>
    <w:pPr>
      <w:spacing w:line="240" w:lineRule="exact"/>
    </w:pPr>
    <w:rPr>
      <w:rFonts w:ascii="Verdana" w:eastAsia="Times New Roman" w:hAnsi="Verdana" w:cs="Verdana"/>
      <w:sz w:val="20"/>
      <w:szCs w:val="20"/>
      <w:lang w:val="en-GB"/>
    </w:rPr>
  </w:style>
  <w:style w:type="table" w:customStyle="1" w:styleId="Grilledutableau1">
    <w:name w:val="Grille du tableau1"/>
    <w:basedOn w:val="TableauNormal"/>
    <w:next w:val="Grilledutableau"/>
    <w:rsid w:val="006E52FB"/>
    <w:pPr>
      <w:spacing w:after="0" w:line="240" w:lineRule="auto"/>
    </w:pPr>
    <w:rPr>
      <w:rFonts w:ascii="Arial" w:eastAsiaTheme="minorEastAsia"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CarCar1Char4">
    <w:name w:val="Car Car1 Char"/>
    <w:basedOn w:val="Normal"/>
    <w:rsid w:val="000129AD"/>
    <w:pPr>
      <w:spacing w:line="240" w:lineRule="exact"/>
    </w:pPr>
    <w:rPr>
      <w:rFonts w:ascii="Verdana" w:eastAsia="Times New Roman" w:hAnsi="Verdana" w:cs="Verdana"/>
      <w:sz w:val="20"/>
      <w:szCs w:val="20"/>
      <w:lang w:val="en-GB"/>
    </w:rPr>
  </w:style>
  <w:style w:type="paragraph" w:styleId="Normalcentr">
    <w:name w:val="Block Text"/>
    <w:aliases w:val="Centré (Normal )"/>
    <w:basedOn w:val="Normal"/>
    <w:unhideWhenUsed/>
    <w:qFormat/>
    <w:rsid w:val="0050430F"/>
    <w:pPr>
      <w:spacing w:before="100" w:after="40" w:line="288" w:lineRule="auto"/>
      <w:jc w:val="center"/>
    </w:pPr>
    <w:rPr>
      <w:rFonts w:ascii="Arial" w:eastAsiaTheme="minorEastAsia" w:hAnsi="Arial"/>
      <w:iCs/>
      <w:color w:val="404040" w:themeColor="text1" w:themeTint="BF"/>
      <w:lang w:eastAsia="fr-FR"/>
    </w:rPr>
  </w:style>
  <w:style w:type="character" w:customStyle="1" w:styleId="cf01">
    <w:name w:val="cf01"/>
    <w:basedOn w:val="Policepardfaut"/>
    <w:rsid w:val="0050430F"/>
    <w:rPr>
      <w:rFonts w:ascii="Segoe UI" w:hAnsi="Segoe UI" w:cs="Segoe UI" w:hint="default"/>
      <w:color w:val="404040"/>
      <w:sz w:val="18"/>
      <w:szCs w:val="18"/>
    </w:rPr>
  </w:style>
  <w:style w:type="character" w:customStyle="1" w:styleId="Mentionnonrsolue1">
    <w:name w:val="Mention non résolue1"/>
    <w:basedOn w:val="Policepardfaut"/>
    <w:uiPriority w:val="99"/>
    <w:semiHidden/>
    <w:unhideWhenUsed/>
    <w:rsid w:val="00901E08"/>
    <w:rPr>
      <w:color w:val="605E5C"/>
      <w:shd w:val="clear" w:color="auto" w:fill="E1DFDD"/>
    </w:rPr>
  </w:style>
  <w:style w:type="paragraph" w:customStyle="1" w:styleId="ammlistepuces1">
    <w:name w:val="ammlistepuces1"/>
    <w:basedOn w:val="Normal"/>
    <w:rsid w:val="00696089"/>
    <w:pPr>
      <w:spacing w:before="100" w:beforeAutospacing="1" w:after="100" w:afterAutospacing="1" w:line="240" w:lineRule="auto"/>
    </w:pPr>
    <w:rPr>
      <w:rFonts w:ascii="Arial" w:eastAsia="Times New Roman" w:hAnsi="Arial" w:cs="Arial"/>
      <w:sz w:val="24"/>
      <w:szCs w:val="24"/>
      <w:lang w:eastAsia="fr-FR"/>
    </w:rPr>
  </w:style>
  <w:style w:type="paragraph" w:customStyle="1" w:styleId="Style15">
    <w:name w:val="Style 15"/>
    <w:basedOn w:val="Normal"/>
    <w:rsid w:val="009F58FE"/>
    <w:pPr>
      <w:widowControl w:val="0"/>
      <w:autoSpaceDE w:val="0"/>
      <w:autoSpaceDN w:val="0"/>
      <w:adjustRightInd w:val="0"/>
      <w:spacing w:after="0" w:line="240" w:lineRule="auto"/>
    </w:pPr>
    <w:rPr>
      <w:rFonts w:ascii="Times New Roman" w:eastAsia="MS Mincho" w:hAnsi="Times New Roman" w:cs="Times New Roman"/>
      <w:sz w:val="20"/>
      <w:szCs w:val="20"/>
      <w:lang w:eastAsia="ja-JP"/>
    </w:rPr>
  </w:style>
  <w:style w:type="character" w:customStyle="1" w:styleId="CharacterStyle2">
    <w:name w:val="Character Style 2"/>
    <w:rsid w:val="009F58FE"/>
    <w:rPr>
      <w:sz w:val="20"/>
    </w:rPr>
  </w:style>
  <w:style w:type="paragraph" w:customStyle="1" w:styleId="Petit">
    <w:name w:val="Petit."/>
    <w:basedOn w:val="Normal"/>
    <w:uiPriority w:val="22"/>
    <w:qFormat/>
    <w:rsid w:val="00FA21E3"/>
    <w:pPr>
      <w:spacing w:before="100" w:after="40" w:line="288" w:lineRule="auto"/>
    </w:pPr>
    <w:rPr>
      <w:rFonts w:ascii="Arial" w:eastAsiaTheme="minorEastAsia" w:hAnsi="Arial"/>
      <w:color w:val="404040" w:themeColor="text1" w:themeTint="BF"/>
      <w:sz w:val="18"/>
      <w:lang w:eastAsia="fr-FR"/>
    </w:rPr>
  </w:style>
  <w:style w:type="paragraph" w:customStyle="1" w:styleId="PuceNiveau1">
    <w:name w:val="Puce Niveau 1"/>
    <w:basedOn w:val="Normal"/>
    <w:rsid w:val="00957B71"/>
    <w:pPr>
      <w:numPr>
        <w:numId w:val="36"/>
      </w:numPr>
      <w:tabs>
        <w:tab w:val="left" w:pos="284"/>
      </w:tabs>
      <w:spacing w:after="0" w:line="240" w:lineRule="auto"/>
      <w:jc w:val="both"/>
    </w:pPr>
    <w:rPr>
      <w:rFonts w:ascii="Times New Roman" w:eastAsia="Times New Roman" w:hAnsi="Times New Roman" w:cs="Times New Roman"/>
      <w:sz w:val="24"/>
      <w:szCs w:val="20"/>
      <w:lang w:eastAsia="fr-FR"/>
    </w:rPr>
  </w:style>
  <w:style w:type="character" w:customStyle="1" w:styleId="Mentionnonrsolue2">
    <w:name w:val="Mention non résolue2"/>
    <w:basedOn w:val="Policepardfaut"/>
    <w:uiPriority w:val="99"/>
    <w:semiHidden/>
    <w:unhideWhenUsed/>
    <w:rsid w:val="00BF454D"/>
    <w:rPr>
      <w:color w:val="605E5C"/>
      <w:shd w:val="clear" w:color="auto" w:fill="E1DFDD"/>
    </w:rPr>
  </w:style>
  <w:style w:type="character" w:customStyle="1" w:styleId="Mention2">
    <w:name w:val="Mention2"/>
    <w:uiPriority w:val="99"/>
    <w:unhideWhenUsed/>
    <w:rsid w:val="00376C0F"/>
    <w:rPr>
      <w:rFonts w:ascii="Arial Nova Cond" w:hAnsi="Arial Nova Cond"/>
      <w:color w:val="595959" w:themeColor="text1" w:themeTint="A6"/>
      <w:sz w:val="22"/>
      <w:shd w:val="clear" w:color="auto" w:fill="F2F2F2" w:themeFill="background1" w:themeFillShade="F2"/>
    </w:rPr>
  </w:style>
  <w:style w:type="character" w:customStyle="1" w:styleId="al-author-delim">
    <w:name w:val="al-author-delim"/>
    <w:basedOn w:val="Policepardfaut"/>
    <w:rsid w:val="00E80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73324">
      <w:bodyDiv w:val="1"/>
      <w:marLeft w:val="0"/>
      <w:marRight w:val="0"/>
      <w:marTop w:val="0"/>
      <w:marBottom w:val="0"/>
      <w:divBdr>
        <w:top w:val="none" w:sz="0" w:space="0" w:color="auto"/>
        <w:left w:val="none" w:sz="0" w:space="0" w:color="auto"/>
        <w:bottom w:val="none" w:sz="0" w:space="0" w:color="auto"/>
        <w:right w:val="none" w:sz="0" w:space="0" w:color="auto"/>
      </w:divBdr>
    </w:div>
    <w:div w:id="14411463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32682645">
          <w:marLeft w:val="0"/>
          <w:marRight w:val="0"/>
          <w:marTop w:val="0"/>
          <w:marBottom w:val="0"/>
          <w:divBdr>
            <w:top w:val="none" w:sz="0" w:space="0" w:color="auto"/>
            <w:left w:val="none" w:sz="0" w:space="0" w:color="auto"/>
            <w:bottom w:val="single" w:sz="6" w:space="9" w:color="C8C8C8"/>
            <w:right w:val="none" w:sz="0" w:space="0" w:color="auto"/>
          </w:divBdr>
          <w:divsChild>
            <w:div w:id="1636175453">
              <w:marLeft w:val="0"/>
              <w:marRight w:val="0"/>
              <w:marTop w:val="0"/>
              <w:marBottom w:val="0"/>
              <w:divBdr>
                <w:top w:val="none" w:sz="0" w:space="0" w:color="auto"/>
                <w:left w:val="none" w:sz="0" w:space="0" w:color="auto"/>
                <w:bottom w:val="none" w:sz="0" w:space="0" w:color="auto"/>
                <w:right w:val="none" w:sz="0" w:space="0" w:color="auto"/>
              </w:divBdr>
              <w:divsChild>
                <w:div w:id="229535621">
                  <w:marLeft w:val="0"/>
                  <w:marRight w:val="0"/>
                  <w:marTop w:val="0"/>
                  <w:marBottom w:val="0"/>
                  <w:divBdr>
                    <w:top w:val="none" w:sz="0" w:space="0" w:color="auto"/>
                    <w:left w:val="none" w:sz="0" w:space="0" w:color="auto"/>
                    <w:bottom w:val="none" w:sz="0" w:space="0" w:color="auto"/>
                    <w:right w:val="none" w:sz="0" w:space="0" w:color="auto"/>
                  </w:divBdr>
                  <w:divsChild>
                    <w:div w:id="119567936">
                      <w:marLeft w:val="272"/>
                      <w:marRight w:val="46"/>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12791662">
      <w:bodyDiv w:val="1"/>
      <w:marLeft w:val="0"/>
      <w:marRight w:val="0"/>
      <w:marTop w:val="0"/>
      <w:marBottom w:val="0"/>
      <w:divBdr>
        <w:top w:val="none" w:sz="0" w:space="0" w:color="auto"/>
        <w:left w:val="none" w:sz="0" w:space="0" w:color="auto"/>
        <w:bottom w:val="none" w:sz="0" w:space="0" w:color="auto"/>
        <w:right w:val="none" w:sz="0" w:space="0" w:color="auto"/>
      </w:divBdr>
    </w:div>
    <w:div w:id="2120952496">
      <w:bodyDiv w:val="1"/>
      <w:marLeft w:val="0"/>
      <w:marRight w:val="0"/>
      <w:marTop w:val="0"/>
      <w:marBottom w:val="0"/>
      <w:divBdr>
        <w:top w:val="none" w:sz="0" w:space="0" w:color="auto"/>
        <w:left w:val="none" w:sz="0" w:space="0" w:color="auto"/>
        <w:bottom w:val="none" w:sz="0" w:space="0" w:color="auto"/>
        <w:right w:val="none" w:sz="0" w:space="0" w:color="auto"/>
      </w:divBdr>
      <w:divsChild>
        <w:div w:id="1245067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gnalement.social-sante.gouv.fr/psig_ihm_utilisateurs/index.html" TargetMode="External"/><Relationship Id="rId26" Type="http://schemas.openxmlformats.org/officeDocument/2006/relationships/hyperlink" Target="https://www.legifrance.gouv.fr/codes/article_lc/LEGIARTI000044628309/2023-01-16" TargetMode="External"/><Relationship Id="rId3" Type="http://schemas.openxmlformats.org/officeDocument/2006/relationships/customXml" Target="../customXml/item3.xml"/><Relationship Id="rId21" Type="http://schemas.openxmlformats.org/officeDocument/2006/relationships/hyperlink" Target="https://ansm.sante.fr/tableau-acces-derogatoire/ivosidenib" TargetMode="External"/><Relationship Id="rId34" Type="http://schemas.openxmlformats.org/officeDocument/2006/relationships/hyperlink" Target="https://ansm.sante.fr/documents/reference/referentiel-des-specialites-en-acces-derogatoire?checked%5B%5D=cpc+en+cours" TargetMode="External"/><Relationship Id="rId7" Type="http://schemas.openxmlformats.org/officeDocument/2006/relationships/settings" Target="settings.xml"/><Relationship Id="rId12" Type="http://schemas.openxmlformats.org/officeDocument/2006/relationships/hyperlink" Target="https://www.ema.europa.eu/en/medicines/human" TargetMode="External"/><Relationship Id="rId17" Type="http://schemas.openxmlformats.org/officeDocument/2006/relationships/hyperlink" Target="https://signalement.social-sante.gouv.fr/psig_ihm_utilisateurs/index.html" TargetMode="External"/><Relationship Id="rId25" Type="http://schemas.openxmlformats.org/officeDocument/2006/relationships/hyperlink" Target="https://eur-lex.europa.eu/legal-content/FR/TXT/PDF/?uri=CELEX:32016R0679&amp;from=FR" TargetMode="External"/><Relationship Id="rId33" Type="http://schemas.openxmlformats.org/officeDocument/2006/relationships/hyperlink" Target="https://base-donnees-publique.medicaments.gouv.f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nsm.sante.fr" TargetMode="External"/><Relationship Id="rId20" Type="http://schemas.openxmlformats.org/officeDocument/2006/relationships/hyperlink" Target="https://signalement.social-sante.gouv.fr/psig_ihm_utilisateurs/index.html" TargetMode="External"/><Relationship Id="rId29" Type="http://schemas.openxmlformats.org/officeDocument/2006/relationships/hyperlink" Target="https://eur-lex.europa.eu/legal-content/FR/TXT/PDF/?uri=CELEX:32016R0679&amp;from=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ase-donnees-publique.medicaments.gouv.fr/" TargetMode="External"/><Relationship Id="rId24" Type="http://schemas.openxmlformats.org/officeDocument/2006/relationships/hyperlink" Target="https://urldefense.com/v3/__https:/signalement.social-sante.gouv.fr/__;!!AoaiBx6H!yxpDNFCdhn2RrTaapIgX4QXHdHf_wSc0hKuNMSvPZTxNAlljXlA0r-XzVyTgaFbu29lbqORdiJOp5dT6-3onDV-uGkQt-rBWU8Y$" TargetMode="External"/><Relationship Id="rId32" Type="http://schemas.openxmlformats.org/officeDocument/2006/relationships/hyperlink" Target="https://base-donnees-publique.medicaments.gouv.fr/" TargetMode="External"/><Relationship Id="rId37" Type="http://schemas.openxmlformats.org/officeDocument/2006/relationships/glossaryDocument" Target="glossary/document.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signalement.social-sante.gouv.fr/psig_ihm_utilisateurs/index.html" TargetMode="External"/><Relationship Id="rId23" Type="http://schemas.openxmlformats.org/officeDocument/2006/relationships/hyperlink" Target="http://base-/" TargetMode="External"/><Relationship Id="rId28" Type="http://schemas.openxmlformats.org/officeDocument/2006/relationships/hyperlink" Target="https://www.cnil.f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gnalement.social-sante.gouv.fr/psig_ihm_utilisateurs/index.html" TargetMode="External"/><Relationship Id="rId31" Type="http://schemas.openxmlformats.org/officeDocument/2006/relationships/hyperlink" Target="https://www.cnil.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nsm.sante.fr" TargetMode="External"/><Relationship Id="rId27" Type="http://schemas.openxmlformats.org/officeDocument/2006/relationships/hyperlink" Target="https://eur-lex.europa.eu/legal-content/FR/TXT/PDF/?uri=CELEX:32016R0679&amp;from=FR" TargetMode="External"/><Relationship Id="rId30" Type="http://schemas.openxmlformats.org/officeDocument/2006/relationships/hyperlink" Target="https://www.legifrance.gouv.fr/codes/article_lc/LEGIARTI000041721215/" TargetMode="External"/><Relationship Id="rId35" Type="http://schemas.openxmlformats.org/officeDocument/2006/relationships/hyperlink" Target="http://www.ansm.sant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4943539DFE4E08A89BF9647C16DF6A"/>
        <w:category>
          <w:name w:val="Général"/>
          <w:gallery w:val="placeholder"/>
        </w:category>
        <w:types>
          <w:type w:val="bbPlcHdr"/>
        </w:types>
        <w:behaviors>
          <w:behavior w:val="content"/>
        </w:behaviors>
        <w:guid w:val="{6D5E7535-C416-40C8-A3CB-5998AAEA28DF}"/>
      </w:docPartPr>
      <w:docPartBody>
        <w:p w:rsidR="00581F63" w:rsidRDefault="00581F63" w:rsidP="00581F63">
          <w:pPr>
            <w:pStyle w:val="594943539DFE4E08A89BF9647C16DF6A"/>
          </w:pPr>
          <w:r>
            <w:t>Nom du médicament</w:t>
          </w:r>
        </w:p>
      </w:docPartBody>
    </w:docPart>
    <w:docPart>
      <w:docPartPr>
        <w:name w:val="082E6F3946224A8FB855746FC4822340"/>
        <w:category>
          <w:name w:val="Général"/>
          <w:gallery w:val="placeholder"/>
        </w:category>
        <w:types>
          <w:type w:val="bbPlcHdr"/>
        </w:types>
        <w:behaviors>
          <w:behavior w:val="content"/>
        </w:behaviors>
        <w:guid w:val="{28EDE14C-5996-4A42-85B5-CE998043619A}"/>
      </w:docPartPr>
      <w:docPartBody>
        <w:p w:rsidR="00581F63" w:rsidRDefault="00581F63" w:rsidP="00581F63">
          <w:pPr>
            <w:pStyle w:val="082E6F3946224A8FB855746FC4822340"/>
          </w:pPr>
          <w:r w:rsidRPr="00A62BF5">
            <w:rPr>
              <w:rStyle w:val="Mention1"/>
            </w:rPr>
            <w:t>Renseigner le nom de spécialité si déjà déterminé</w:t>
          </w:r>
        </w:p>
      </w:docPartBody>
    </w:docPart>
    <w:docPart>
      <w:docPartPr>
        <w:name w:val="4D8FEF52A8764996B03490A3A1A9A211"/>
        <w:category>
          <w:name w:val="Général"/>
          <w:gallery w:val="placeholder"/>
        </w:category>
        <w:types>
          <w:type w:val="bbPlcHdr"/>
        </w:types>
        <w:behaviors>
          <w:behavior w:val="content"/>
        </w:behaviors>
        <w:guid w:val="{28387E2D-D5C7-4003-9A72-13B1852F2799}"/>
      </w:docPartPr>
      <w:docPartBody>
        <w:p w:rsidR="00581F63" w:rsidRDefault="00581F63" w:rsidP="00581F63">
          <w:pPr>
            <w:pStyle w:val="4D8FEF52A8764996B03490A3A1A9A211"/>
          </w:pPr>
          <w:r w:rsidRPr="0031788C">
            <w:rPr>
              <w:rStyle w:val="Mention1"/>
            </w:rPr>
            <w:t>Indication simplifiée revendiquée</w:t>
          </w:r>
        </w:p>
      </w:docPartBody>
    </w:docPart>
    <w:docPart>
      <w:docPartPr>
        <w:name w:val="6131B03896FE411D861561BE288DB57C"/>
        <w:category>
          <w:name w:val="Général"/>
          <w:gallery w:val="placeholder"/>
        </w:category>
        <w:types>
          <w:type w:val="bbPlcHdr"/>
        </w:types>
        <w:behaviors>
          <w:behavior w:val="content"/>
        </w:behaviors>
        <w:guid w:val="{5BB73CB4-2D4C-43B6-93D0-46E083FE1123}"/>
      </w:docPartPr>
      <w:docPartBody>
        <w:p w:rsidR="00581F63" w:rsidRDefault="00581F63" w:rsidP="00581F63">
          <w:pPr>
            <w:pStyle w:val="6131B03896FE411D861561BE288DB57C"/>
          </w:pPr>
          <w:r w:rsidRPr="00310504">
            <w:rPr>
              <w:rStyle w:val="Mention1"/>
            </w:rPr>
            <w:t>Renseigner adresse mail générique + tél </w:t>
          </w:r>
        </w:p>
      </w:docPartBody>
    </w:docPart>
    <w:docPart>
      <w:docPartPr>
        <w:name w:val="99086654EB9A448EB2D493FFFE167B0F"/>
        <w:category>
          <w:name w:val="Général"/>
          <w:gallery w:val="placeholder"/>
        </w:category>
        <w:types>
          <w:type w:val="bbPlcHdr"/>
        </w:types>
        <w:behaviors>
          <w:behavior w:val="content"/>
        </w:behaviors>
        <w:guid w:val="{77F46889-8BF4-4D73-8A22-F4337C000BB0}"/>
      </w:docPartPr>
      <w:docPartBody>
        <w:p w:rsidR="00051FC8" w:rsidRDefault="00051FC8" w:rsidP="00051FC8">
          <w:pPr>
            <w:pStyle w:val="99086654EB9A448EB2D493FFFE167B0F"/>
          </w:pPr>
          <w:r w:rsidRPr="00FE334B">
            <w:rPr>
              <w:rStyle w:val="Mention1"/>
            </w:rPr>
            <w:t>_ _/_ _/_ _ _ _</w:t>
          </w:r>
        </w:p>
      </w:docPartBody>
    </w:docPart>
    <w:docPart>
      <w:docPartPr>
        <w:name w:val="2F62124AF5B946B6AE8D26B755A46FF5"/>
        <w:category>
          <w:name w:val="Général"/>
          <w:gallery w:val="placeholder"/>
        </w:category>
        <w:types>
          <w:type w:val="bbPlcHdr"/>
        </w:types>
        <w:behaviors>
          <w:behavior w:val="content"/>
        </w:behaviors>
        <w:guid w:val="{26EA38C8-27DD-4FCF-A069-DB9394255DB7}"/>
      </w:docPartPr>
      <w:docPartBody>
        <w:p w:rsidR="00051FC8" w:rsidRDefault="00051FC8" w:rsidP="00051FC8">
          <w:pPr>
            <w:pStyle w:val="2F62124AF5B946B6AE8D26B755A46FF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C0649EB6D7E4ED0BE232E49565F0333"/>
        <w:category>
          <w:name w:val="Général"/>
          <w:gallery w:val="placeholder"/>
        </w:category>
        <w:types>
          <w:type w:val="bbPlcHdr"/>
        </w:types>
        <w:behaviors>
          <w:behavior w:val="content"/>
        </w:behaviors>
        <w:guid w:val="{D08525A7-3A28-4FF5-9EF2-62AB1071A797}"/>
      </w:docPartPr>
      <w:docPartBody>
        <w:p w:rsidR="00051FC8" w:rsidRDefault="00051FC8" w:rsidP="00051FC8">
          <w:pPr>
            <w:pStyle w:val="9C0649EB6D7E4ED0BE232E49565F0333"/>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8C811C8D9A39455F88E741EE3B2A7D67"/>
        <w:category>
          <w:name w:val="Général"/>
          <w:gallery w:val="placeholder"/>
        </w:category>
        <w:types>
          <w:type w:val="bbPlcHdr"/>
        </w:types>
        <w:behaviors>
          <w:behavior w:val="content"/>
        </w:behaviors>
        <w:guid w:val="{9F7C473C-264E-4785-A6D1-D3AEB611AA39}"/>
      </w:docPartPr>
      <w:docPartBody>
        <w:p w:rsidR="00051FC8" w:rsidRDefault="00051FC8" w:rsidP="00051FC8">
          <w:pPr>
            <w:pStyle w:val="8C811C8D9A39455F88E741EE3B2A7D67"/>
          </w:pPr>
          <w:r w:rsidRPr="0042297B">
            <w:rPr>
              <w:rStyle w:val="Mention1"/>
            </w:rPr>
            <w:t>________________</w:t>
          </w:r>
        </w:p>
      </w:docPartBody>
    </w:docPart>
    <w:docPart>
      <w:docPartPr>
        <w:name w:val="4600576BCAE54E9FABFFC689AE14E8DF"/>
        <w:category>
          <w:name w:val="Général"/>
          <w:gallery w:val="placeholder"/>
        </w:category>
        <w:types>
          <w:type w:val="bbPlcHdr"/>
        </w:types>
        <w:behaviors>
          <w:behavior w:val="content"/>
        </w:behaviors>
        <w:guid w:val="{25037099-61A8-43F5-8710-D27EFEF8E324}"/>
      </w:docPartPr>
      <w:docPartBody>
        <w:p w:rsidR="00051FC8" w:rsidRDefault="00051FC8" w:rsidP="00051FC8">
          <w:pPr>
            <w:pStyle w:val="4600576BCAE54E9FABFFC689AE14E8DF"/>
          </w:pPr>
          <w:r w:rsidRPr="0042297B">
            <w:rPr>
              <w:rStyle w:val="Mention1"/>
            </w:rPr>
            <w:t>________________</w:t>
          </w:r>
        </w:p>
      </w:docPartBody>
    </w:docPart>
    <w:docPart>
      <w:docPartPr>
        <w:name w:val="BEEEAEC27B9042E0BB53C821DECE7CB5"/>
        <w:category>
          <w:name w:val="Général"/>
          <w:gallery w:val="placeholder"/>
        </w:category>
        <w:types>
          <w:type w:val="bbPlcHdr"/>
        </w:types>
        <w:behaviors>
          <w:behavior w:val="content"/>
        </w:behaviors>
        <w:guid w:val="{1682AE3E-10FB-49A3-8D31-8A2801471574}"/>
      </w:docPartPr>
      <w:docPartBody>
        <w:p w:rsidR="00051FC8" w:rsidRDefault="00051FC8" w:rsidP="00051FC8">
          <w:pPr>
            <w:pStyle w:val="BEEEAEC27B9042E0BB53C821DECE7CB5"/>
          </w:pPr>
          <w:r w:rsidRPr="0042297B">
            <w:rPr>
              <w:rStyle w:val="Mention1"/>
            </w:rPr>
            <w:t>________________</w:t>
          </w:r>
        </w:p>
      </w:docPartBody>
    </w:docPart>
    <w:docPart>
      <w:docPartPr>
        <w:name w:val="497317BACC3341AAA75F00C3601FDFB4"/>
        <w:category>
          <w:name w:val="Général"/>
          <w:gallery w:val="placeholder"/>
        </w:category>
        <w:types>
          <w:type w:val="bbPlcHdr"/>
        </w:types>
        <w:behaviors>
          <w:behavior w:val="content"/>
        </w:behaviors>
        <w:guid w:val="{FE2050AE-880F-4BF1-87B9-754A659F14AD}"/>
      </w:docPartPr>
      <w:docPartBody>
        <w:p w:rsidR="00051FC8" w:rsidRDefault="00051FC8" w:rsidP="00051FC8">
          <w:pPr>
            <w:pStyle w:val="497317BACC3341AAA75F00C3601FDFB4"/>
          </w:pPr>
          <w:r w:rsidRPr="0042297B">
            <w:rPr>
              <w:rStyle w:val="Mention1"/>
            </w:rPr>
            <w:t>________________</w:t>
          </w:r>
        </w:p>
      </w:docPartBody>
    </w:docPart>
    <w:docPart>
      <w:docPartPr>
        <w:name w:val="9CF30B17534E4FE8871B43B48B75DA2D"/>
        <w:category>
          <w:name w:val="Général"/>
          <w:gallery w:val="placeholder"/>
        </w:category>
        <w:types>
          <w:type w:val="bbPlcHdr"/>
        </w:types>
        <w:behaviors>
          <w:behavior w:val="content"/>
        </w:behaviors>
        <w:guid w:val="{C464DD9F-ABFC-4D1C-BC58-BD9435B2CE36}"/>
      </w:docPartPr>
      <w:docPartBody>
        <w:p w:rsidR="00051FC8" w:rsidRDefault="00051FC8" w:rsidP="00051FC8">
          <w:pPr>
            <w:pStyle w:val="9CF30B17534E4FE8871B43B48B75DA2D"/>
          </w:pPr>
          <w:r w:rsidRPr="00CE7886">
            <w:rPr>
              <w:rStyle w:val="Mention1"/>
            </w:rPr>
            <w:t>Numéro de téléphone.</w:t>
          </w:r>
        </w:p>
      </w:docPartBody>
    </w:docPart>
    <w:docPart>
      <w:docPartPr>
        <w:name w:val="492207C1E51649C0A5A57D3213CC4A95"/>
        <w:category>
          <w:name w:val="Général"/>
          <w:gallery w:val="placeholder"/>
        </w:category>
        <w:types>
          <w:type w:val="bbPlcHdr"/>
        </w:types>
        <w:behaviors>
          <w:behavior w:val="content"/>
        </w:behaviors>
        <w:guid w:val="{1DC138D6-697A-495F-8234-EF0D5532E364}"/>
      </w:docPartPr>
      <w:docPartBody>
        <w:p w:rsidR="00051FC8" w:rsidRDefault="00051FC8" w:rsidP="00051FC8">
          <w:pPr>
            <w:pStyle w:val="492207C1E51649C0A5A57D3213CC4A95"/>
          </w:pPr>
          <w:r w:rsidRPr="00E956AF">
            <w:rPr>
              <w:rStyle w:val="Mention1"/>
            </w:rPr>
            <w:t>xxx@do</w:t>
          </w:r>
          <w:r>
            <w:rPr>
              <w:rStyle w:val="Mention1"/>
            </w:rPr>
            <w:t>maine.com</w:t>
          </w:r>
        </w:p>
      </w:docPartBody>
    </w:docPart>
    <w:docPart>
      <w:docPartPr>
        <w:name w:val="876753B9304242F98FEDEAD482A7BC59"/>
        <w:category>
          <w:name w:val="Général"/>
          <w:gallery w:val="placeholder"/>
        </w:category>
        <w:types>
          <w:type w:val="bbPlcHdr"/>
        </w:types>
        <w:behaviors>
          <w:behavior w:val="content"/>
        </w:behaviors>
        <w:guid w:val="{CE1968B2-3E5C-4D9D-AF18-512CD1013D31}"/>
      </w:docPartPr>
      <w:docPartBody>
        <w:p w:rsidR="00051FC8" w:rsidRDefault="00051FC8" w:rsidP="00051FC8">
          <w:pPr>
            <w:pStyle w:val="876753B9304242F98FEDEAD482A7BC59"/>
          </w:pPr>
          <w:r w:rsidRPr="00FE334B">
            <w:rPr>
              <w:rStyle w:val="Mention1"/>
            </w:rPr>
            <w:t>_ _/_ _/_ _ _ _</w:t>
          </w:r>
        </w:p>
      </w:docPartBody>
    </w:docPart>
    <w:docPart>
      <w:docPartPr>
        <w:name w:val="2A5C22E7C8B64F2AAE30F37D5487F826"/>
        <w:category>
          <w:name w:val="Général"/>
          <w:gallery w:val="placeholder"/>
        </w:category>
        <w:types>
          <w:type w:val="bbPlcHdr"/>
        </w:types>
        <w:behaviors>
          <w:behavior w:val="content"/>
        </w:behaviors>
        <w:guid w:val="{C5F0FB74-90F2-4D78-AA55-B47E64EC33B1}"/>
      </w:docPartPr>
      <w:docPartBody>
        <w:p w:rsidR="00051FC8" w:rsidRDefault="00051FC8" w:rsidP="00051FC8">
          <w:pPr>
            <w:pStyle w:val="2A5C22E7C8B64F2AAE30F37D5487F826"/>
          </w:pPr>
          <w:r w:rsidRPr="00FE334B">
            <w:rPr>
              <w:rStyle w:val="Mention1"/>
            </w:rPr>
            <w:t>_ _/_ _/_ _ _ _</w:t>
          </w:r>
        </w:p>
      </w:docPartBody>
    </w:docPart>
    <w:docPart>
      <w:docPartPr>
        <w:name w:val="70FB0BE84481464785AEE23F4B86B5A5"/>
        <w:category>
          <w:name w:val="Général"/>
          <w:gallery w:val="placeholder"/>
        </w:category>
        <w:types>
          <w:type w:val="bbPlcHdr"/>
        </w:types>
        <w:behaviors>
          <w:behavior w:val="content"/>
        </w:behaviors>
        <w:guid w:val="{ACBBAE9D-F111-4213-805A-3DDEC50391AF}"/>
      </w:docPartPr>
      <w:docPartBody>
        <w:p w:rsidR="00051FC8" w:rsidRDefault="00051FC8" w:rsidP="00051FC8">
          <w:pPr>
            <w:pStyle w:val="70FB0BE84481464785AEE23F4B86B5A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86B1ABEEB3A645BB965D1AF131274FEE"/>
        <w:category>
          <w:name w:val="Général"/>
          <w:gallery w:val="placeholder"/>
        </w:category>
        <w:types>
          <w:type w:val="bbPlcHdr"/>
        </w:types>
        <w:behaviors>
          <w:behavior w:val="content"/>
        </w:behaviors>
        <w:guid w:val="{E8733526-1386-4858-AEFD-BBB748A296FB}"/>
      </w:docPartPr>
      <w:docPartBody>
        <w:p w:rsidR="00051FC8" w:rsidRDefault="00051FC8" w:rsidP="00051FC8">
          <w:pPr>
            <w:pStyle w:val="86B1ABEEB3A645BB965D1AF131274FEE"/>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90C4AA35CB174945917E99859DF96C00"/>
        <w:category>
          <w:name w:val="Général"/>
          <w:gallery w:val="placeholder"/>
        </w:category>
        <w:types>
          <w:type w:val="bbPlcHdr"/>
        </w:types>
        <w:behaviors>
          <w:behavior w:val="content"/>
        </w:behaviors>
        <w:guid w:val="{E604AC99-5E9A-4DBE-AEE1-157232D9A324}"/>
      </w:docPartPr>
      <w:docPartBody>
        <w:p w:rsidR="00051FC8" w:rsidRDefault="00051FC8" w:rsidP="00051FC8">
          <w:pPr>
            <w:pStyle w:val="90C4AA35CB174945917E99859DF96C00"/>
          </w:pPr>
          <w:r w:rsidRPr="0042297B">
            <w:rPr>
              <w:rStyle w:val="Mention1"/>
            </w:rPr>
            <w:t>________________</w:t>
          </w:r>
        </w:p>
      </w:docPartBody>
    </w:docPart>
    <w:docPart>
      <w:docPartPr>
        <w:name w:val="9858794CDA2D4DFEB8243195EC8DD5D1"/>
        <w:category>
          <w:name w:val="Général"/>
          <w:gallery w:val="placeholder"/>
        </w:category>
        <w:types>
          <w:type w:val="bbPlcHdr"/>
        </w:types>
        <w:behaviors>
          <w:behavior w:val="content"/>
        </w:behaviors>
        <w:guid w:val="{27CB35B5-F569-446C-B925-202A2F177B0A}"/>
      </w:docPartPr>
      <w:docPartBody>
        <w:p w:rsidR="00051FC8" w:rsidRDefault="00051FC8" w:rsidP="00051FC8">
          <w:pPr>
            <w:pStyle w:val="9858794CDA2D4DFEB8243195EC8DD5D1"/>
          </w:pPr>
          <w:r w:rsidRPr="0042297B">
            <w:rPr>
              <w:rStyle w:val="Mention1"/>
            </w:rPr>
            <w:t>________________</w:t>
          </w:r>
        </w:p>
      </w:docPartBody>
    </w:docPart>
    <w:docPart>
      <w:docPartPr>
        <w:name w:val="B5E079FD13A44C6995C3DC4E3E26A459"/>
        <w:category>
          <w:name w:val="Général"/>
          <w:gallery w:val="placeholder"/>
        </w:category>
        <w:types>
          <w:type w:val="bbPlcHdr"/>
        </w:types>
        <w:behaviors>
          <w:behavior w:val="content"/>
        </w:behaviors>
        <w:guid w:val="{ECD2C926-2266-4D53-810F-251B21F7B0D0}"/>
      </w:docPartPr>
      <w:docPartBody>
        <w:p w:rsidR="00051FC8" w:rsidRDefault="00051FC8" w:rsidP="00051FC8">
          <w:pPr>
            <w:pStyle w:val="B5E079FD13A44C6995C3DC4E3E26A459"/>
          </w:pPr>
          <w:r w:rsidRPr="0042297B">
            <w:rPr>
              <w:rStyle w:val="Mention1"/>
            </w:rPr>
            <w:t>________________</w:t>
          </w:r>
        </w:p>
      </w:docPartBody>
    </w:docPart>
    <w:docPart>
      <w:docPartPr>
        <w:name w:val="760C4EB09F4843B59F9FB447567ADB50"/>
        <w:category>
          <w:name w:val="Général"/>
          <w:gallery w:val="placeholder"/>
        </w:category>
        <w:types>
          <w:type w:val="bbPlcHdr"/>
        </w:types>
        <w:behaviors>
          <w:behavior w:val="content"/>
        </w:behaviors>
        <w:guid w:val="{4F0B78B2-985B-447A-86F2-32AEE075686C}"/>
      </w:docPartPr>
      <w:docPartBody>
        <w:p w:rsidR="00051FC8" w:rsidRDefault="00051FC8" w:rsidP="00051FC8">
          <w:pPr>
            <w:pStyle w:val="760C4EB09F4843B59F9FB447567ADB50"/>
          </w:pPr>
          <w:r w:rsidRPr="0042297B">
            <w:rPr>
              <w:rStyle w:val="Mention1"/>
            </w:rPr>
            <w:t>________________</w:t>
          </w:r>
        </w:p>
      </w:docPartBody>
    </w:docPart>
    <w:docPart>
      <w:docPartPr>
        <w:name w:val="4817E17E03D94AC28F8E052634DC8351"/>
        <w:category>
          <w:name w:val="Général"/>
          <w:gallery w:val="placeholder"/>
        </w:category>
        <w:types>
          <w:type w:val="bbPlcHdr"/>
        </w:types>
        <w:behaviors>
          <w:behavior w:val="content"/>
        </w:behaviors>
        <w:guid w:val="{973C57DE-C570-4BFA-9458-E80003F88443}"/>
      </w:docPartPr>
      <w:docPartBody>
        <w:p w:rsidR="00051FC8" w:rsidRDefault="00051FC8" w:rsidP="00051FC8">
          <w:pPr>
            <w:pStyle w:val="4817E17E03D94AC28F8E052634DC8351"/>
          </w:pPr>
          <w:r w:rsidRPr="00CE7886">
            <w:rPr>
              <w:rStyle w:val="Mention1"/>
            </w:rPr>
            <w:t>Numéro de téléphone.</w:t>
          </w:r>
        </w:p>
      </w:docPartBody>
    </w:docPart>
    <w:docPart>
      <w:docPartPr>
        <w:name w:val="A879130CF5884191AB1D3232792680A1"/>
        <w:category>
          <w:name w:val="Général"/>
          <w:gallery w:val="placeholder"/>
        </w:category>
        <w:types>
          <w:type w:val="bbPlcHdr"/>
        </w:types>
        <w:behaviors>
          <w:behavior w:val="content"/>
        </w:behaviors>
        <w:guid w:val="{588DA44E-2B27-4168-9AC1-8C712B1BAC91}"/>
      </w:docPartPr>
      <w:docPartBody>
        <w:p w:rsidR="00051FC8" w:rsidRDefault="00051FC8" w:rsidP="00051FC8">
          <w:pPr>
            <w:pStyle w:val="A879130CF5884191AB1D3232792680A1"/>
          </w:pPr>
          <w:r w:rsidRPr="00E956AF">
            <w:rPr>
              <w:rStyle w:val="Mention1"/>
            </w:rPr>
            <w:t>xxx@do</w:t>
          </w:r>
          <w:r>
            <w:rPr>
              <w:rStyle w:val="Mention1"/>
            </w:rPr>
            <w:t>maine.com</w:t>
          </w:r>
        </w:p>
      </w:docPartBody>
    </w:docPart>
    <w:docPart>
      <w:docPartPr>
        <w:name w:val="00E435ABCD3A4D9192A9E1FFE610B1BB"/>
        <w:category>
          <w:name w:val="Général"/>
          <w:gallery w:val="placeholder"/>
        </w:category>
        <w:types>
          <w:type w:val="bbPlcHdr"/>
        </w:types>
        <w:behaviors>
          <w:behavior w:val="content"/>
        </w:behaviors>
        <w:guid w:val="{71C5408F-CF1B-4B82-BEBC-8AAD222CEB55}"/>
      </w:docPartPr>
      <w:docPartBody>
        <w:p w:rsidR="00051FC8" w:rsidRDefault="00051FC8" w:rsidP="00051FC8">
          <w:pPr>
            <w:pStyle w:val="00E435ABCD3A4D9192A9E1FFE610B1BB"/>
          </w:pPr>
          <w:r w:rsidRPr="00FE334B">
            <w:rPr>
              <w:rStyle w:val="Mention1"/>
            </w:rPr>
            <w:t>_ _/_ _/_ _ _ _</w:t>
          </w:r>
        </w:p>
      </w:docPartBody>
    </w:docPart>
    <w:docPart>
      <w:docPartPr>
        <w:name w:val="1F17B733177F41D28127A31CD76B0E92"/>
        <w:category>
          <w:name w:val="Général"/>
          <w:gallery w:val="placeholder"/>
        </w:category>
        <w:types>
          <w:type w:val="bbPlcHdr"/>
        </w:types>
        <w:behaviors>
          <w:behavior w:val="content"/>
        </w:behaviors>
        <w:guid w:val="{BA79B927-1DB4-4E54-8CE8-334B285B82B0}"/>
      </w:docPartPr>
      <w:docPartBody>
        <w:p w:rsidR="00051FC8" w:rsidRDefault="00051FC8" w:rsidP="00051FC8">
          <w:pPr>
            <w:pStyle w:val="1F17B733177F41D28127A31CD76B0E92"/>
          </w:pPr>
          <w:r w:rsidRPr="00FE334B">
            <w:rPr>
              <w:rStyle w:val="Mention1"/>
            </w:rPr>
            <w:t>_ _/_ _/_ _ _ _</w:t>
          </w:r>
        </w:p>
      </w:docPartBody>
    </w:docPart>
    <w:docPart>
      <w:docPartPr>
        <w:name w:val="E94EAEFED92A4C2AAC707124B413B7EA"/>
        <w:category>
          <w:name w:val="Général"/>
          <w:gallery w:val="placeholder"/>
        </w:category>
        <w:types>
          <w:type w:val="bbPlcHdr"/>
        </w:types>
        <w:behaviors>
          <w:behavior w:val="content"/>
        </w:behaviors>
        <w:guid w:val="{5A8C07B7-D7F5-4675-82F1-0F98502B2A0E}"/>
      </w:docPartPr>
      <w:docPartBody>
        <w:p w:rsidR="00051FC8" w:rsidRDefault="00051FC8" w:rsidP="00051FC8">
          <w:pPr>
            <w:pStyle w:val="E94EAEFED92A4C2AAC707124B413B7EA"/>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6A3B05D5D90C482EB5DE2476F4382834"/>
        <w:category>
          <w:name w:val="Général"/>
          <w:gallery w:val="placeholder"/>
        </w:category>
        <w:types>
          <w:type w:val="bbPlcHdr"/>
        </w:types>
        <w:behaviors>
          <w:behavior w:val="content"/>
        </w:behaviors>
        <w:guid w:val="{5DD74C3A-6ED7-4B5A-B049-2527575A64ED}"/>
      </w:docPartPr>
      <w:docPartBody>
        <w:p w:rsidR="00051FC8" w:rsidRDefault="00051FC8" w:rsidP="00051FC8">
          <w:pPr>
            <w:pStyle w:val="6A3B05D5D90C482EB5DE2476F4382834"/>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9BA9EAF78C07444AA6D4705791C070E4"/>
        <w:category>
          <w:name w:val="Général"/>
          <w:gallery w:val="placeholder"/>
        </w:category>
        <w:types>
          <w:type w:val="bbPlcHdr"/>
        </w:types>
        <w:behaviors>
          <w:behavior w:val="content"/>
        </w:behaviors>
        <w:guid w:val="{4E6FEB67-3442-41F4-B883-B85381827BC8}"/>
      </w:docPartPr>
      <w:docPartBody>
        <w:p w:rsidR="00051FC8" w:rsidRDefault="00051FC8" w:rsidP="00051FC8">
          <w:pPr>
            <w:pStyle w:val="9BA9EAF78C07444AA6D4705791C070E4"/>
          </w:pPr>
          <w:r w:rsidRPr="0042297B">
            <w:rPr>
              <w:rStyle w:val="Mention1"/>
            </w:rPr>
            <w:t>________________</w:t>
          </w:r>
        </w:p>
      </w:docPartBody>
    </w:docPart>
    <w:docPart>
      <w:docPartPr>
        <w:name w:val="E01D642F00964261A30D1D11EB570EF2"/>
        <w:category>
          <w:name w:val="Général"/>
          <w:gallery w:val="placeholder"/>
        </w:category>
        <w:types>
          <w:type w:val="bbPlcHdr"/>
        </w:types>
        <w:behaviors>
          <w:behavior w:val="content"/>
        </w:behaviors>
        <w:guid w:val="{B32A8D3C-A06E-4F18-8ACD-FD9AB9934C0A}"/>
      </w:docPartPr>
      <w:docPartBody>
        <w:p w:rsidR="00051FC8" w:rsidRDefault="00051FC8" w:rsidP="00051FC8">
          <w:pPr>
            <w:pStyle w:val="E01D642F00964261A30D1D11EB570EF2"/>
          </w:pPr>
          <w:r w:rsidRPr="0042297B">
            <w:rPr>
              <w:rStyle w:val="Mention1"/>
            </w:rPr>
            <w:t>________________</w:t>
          </w:r>
        </w:p>
      </w:docPartBody>
    </w:docPart>
    <w:docPart>
      <w:docPartPr>
        <w:name w:val="2EC4B643EE2C49F1A68F6593D70640D2"/>
        <w:category>
          <w:name w:val="Général"/>
          <w:gallery w:val="placeholder"/>
        </w:category>
        <w:types>
          <w:type w:val="bbPlcHdr"/>
        </w:types>
        <w:behaviors>
          <w:behavior w:val="content"/>
        </w:behaviors>
        <w:guid w:val="{69B42ABB-E63F-4DC5-9707-56F8BCDB35DA}"/>
      </w:docPartPr>
      <w:docPartBody>
        <w:p w:rsidR="00051FC8" w:rsidRDefault="00051FC8" w:rsidP="00051FC8">
          <w:pPr>
            <w:pStyle w:val="2EC4B643EE2C49F1A68F6593D70640D2"/>
          </w:pPr>
          <w:r w:rsidRPr="0042297B">
            <w:rPr>
              <w:rStyle w:val="Mention1"/>
            </w:rPr>
            <w:t>________________</w:t>
          </w:r>
        </w:p>
      </w:docPartBody>
    </w:docPart>
    <w:docPart>
      <w:docPartPr>
        <w:name w:val="92C6B876E19346E190C2C33F74AE5F6D"/>
        <w:category>
          <w:name w:val="Général"/>
          <w:gallery w:val="placeholder"/>
        </w:category>
        <w:types>
          <w:type w:val="bbPlcHdr"/>
        </w:types>
        <w:behaviors>
          <w:behavior w:val="content"/>
        </w:behaviors>
        <w:guid w:val="{F316FABB-16EF-43BA-B702-1080CB5B1D01}"/>
      </w:docPartPr>
      <w:docPartBody>
        <w:p w:rsidR="00051FC8" w:rsidRDefault="00051FC8" w:rsidP="00051FC8">
          <w:pPr>
            <w:pStyle w:val="92C6B876E19346E190C2C33F74AE5F6D"/>
          </w:pPr>
          <w:r w:rsidRPr="0042297B">
            <w:rPr>
              <w:rStyle w:val="Mention1"/>
            </w:rPr>
            <w:t>________________</w:t>
          </w:r>
        </w:p>
      </w:docPartBody>
    </w:docPart>
    <w:docPart>
      <w:docPartPr>
        <w:name w:val="66157CEA9A0B4C4FA37A4538445F325D"/>
        <w:category>
          <w:name w:val="Général"/>
          <w:gallery w:val="placeholder"/>
        </w:category>
        <w:types>
          <w:type w:val="bbPlcHdr"/>
        </w:types>
        <w:behaviors>
          <w:behavior w:val="content"/>
        </w:behaviors>
        <w:guid w:val="{6FB0ABB6-04FB-48BB-913A-6AF42AEFB833}"/>
      </w:docPartPr>
      <w:docPartBody>
        <w:p w:rsidR="00051FC8" w:rsidRDefault="00051FC8" w:rsidP="00051FC8">
          <w:pPr>
            <w:pStyle w:val="66157CEA9A0B4C4FA37A4538445F325D"/>
          </w:pPr>
          <w:r w:rsidRPr="00CE7886">
            <w:rPr>
              <w:rStyle w:val="Mention1"/>
            </w:rPr>
            <w:t>Numéro de téléphone.</w:t>
          </w:r>
        </w:p>
      </w:docPartBody>
    </w:docPart>
    <w:docPart>
      <w:docPartPr>
        <w:name w:val="B6732BC08A9B484C94583142C8F5DACE"/>
        <w:category>
          <w:name w:val="Général"/>
          <w:gallery w:val="placeholder"/>
        </w:category>
        <w:types>
          <w:type w:val="bbPlcHdr"/>
        </w:types>
        <w:behaviors>
          <w:behavior w:val="content"/>
        </w:behaviors>
        <w:guid w:val="{7D6B016D-1C7D-431C-AD11-5AD5E70AB7EC}"/>
      </w:docPartPr>
      <w:docPartBody>
        <w:p w:rsidR="00051FC8" w:rsidRDefault="00051FC8" w:rsidP="00051FC8">
          <w:pPr>
            <w:pStyle w:val="B6732BC08A9B484C94583142C8F5DACE"/>
          </w:pPr>
          <w:r w:rsidRPr="00E956AF">
            <w:rPr>
              <w:rStyle w:val="Mention1"/>
            </w:rPr>
            <w:t>xxx@do</w:t>
          </w:r>
          <w:r>
            <w:rPr>
              <w:rStyle w:val="Mention1"/>
            </w:rPr>
            <w:t>maine.com</w:t>
          </w:r>
        </w:p>
      </w:docPartBody>
    </w:docPart>
    <w:docPart>
      <w:docPartPr>
        <w:name w:val="D04406BDC6994FDFA5B281626BA6A782"/>
        <w:category>
          <w:name w:val="Général"/>
          <w:gallery w:val="placeholder"/>
        </w:category>
        <w:types>
          <w:type w:val="bbPlcHdr"/>
        </w:types>
        <w:behaviors>
          <w:behavior w:val="content"/>
        </w:behaviors>
        <w:guid w:val="{80761D88-B67E-4927-BC4B-5F7E84AF5480}"/>
      </w:docPartPr>
      <w:docPartBody>
        <w:p w:rsidR="00051FC8" w:rsidRDefault="00051FC8" w:rsidP="00051FC8">
          <w:pPr>
            <w:pStyle w:val="D04406BDC6994FDFA5B281626BA6A782"/>
          </w:pPr>
          <w:r w:rsidRPr="00FE334B">
            <w:rPr>
              <w:rStyle w:val="Mention1"/>
            </w:rPr>
            <w:t>_ _/_ _/_ _ _ _</w:t>
          </w:r>
        </w:p>
      </w:docPartBody>
    </w:docPart>
    <w:docPart>
      <w:docPartPr>
        <w:name w:val="FE00A0B683C146068874A202BE9C8D2C"/>
        <w:category>
          <w:name w:val="Général"/>
          <w:gallery w:val="placeholder"/>
        </w:category>
        <w:types>
          <w:type w:val="bbPlcHdr"/>
        </w:types>
        <w:behaviors>
          <w:behavior w:val="content"/>
        </w:behaviors>
        <w:guid w:val="{176FAC4F-4367-4DEC-8085-0C355C4F03A7}"/>
      </w:docPartPr>
      <w:docPartBody>
        <w:p w:rsidR="00B04C90" w:rsidRDefault="00F865D2" w:rsidP="00F865D2">
          <w:pPr>
            <w:pStyle w:val="FE00A0B683C146068874A202BE9C8D2C"/>
          </w:pPr>
          <w:r w:rsidRPr="005D241E">
            <w:rPr>
              <w:rStyle w:val="Mention1"/>
            </w:rPr>
            <w:t>Indiquer le nom exact de votre laboratoire</w:t>
          </w:r>
        </w:p>
      </w:docPartBody>
    </w:docPart>
    <w:docPart>
      <w:docPartPr>
        <w:name w:val="823FE7B06F694292BC50986F5A2D56A4"/>
        <w:category>
          <w:name w:val="Général"/>
          <w:gallery w:val="placeholder"/>
        </w:category>
        <w:types>
          <w:type w:val="bbPlcHdr"/>
        </w:types>
        <w:behaviors>
          <w:behavior w:val="content"/>
        </w:behaviors>
        <w:guid w:val="{BB8787D2-575D-4961-AAB7-1FF182DC66A2}"/>
      </w:docPartPr>
      <w:docPartBody>
        <w:p w:rsidR="00B04C90" w:rsidRDefault="00F865D2" w:rsidP="00F865D2">
          <w:pPr>
            <w:pStyle w:val="823FE7B06F694292BC50986F5A2D56A4"/>
          </w:pPr>
          <w:r w:rsidRPr="005D241E">
            <w:rPr>
              <w:rStyle w:val="Mention1"/>
            </w:rPr>
            <w:t>Indiquer le nom exact de votre laboratoire</w:t>
          </w:r>
        </w:p>
      </w:docPartBody>
    </w:docPart>
    <w:docPart>
      <w:docPartPr>
        <w:name w:val="2FE6158715CA42769BBF75BD9464501A"/>
        <w:category>
          <w:name w:val="Général"/>
          <w:gallery w:val="placeholder"/>
        </w:category>
        <w:types>
          <w:type w:val="bbPlcHdr"/>
        </w:types>
        <w:behaviors>
          <w:behavior w:val="content"/>
        </w:behaviors>
        <w:guid w:val="{0AF6249F-AD21-4100-B9EE-10F46CDB4EC5}"/>
      </w:docPartPr>
      <w:docPartBody>
        <w:p w:rsidR="00B04C90" w:rsidRDefault="00F865D2" w:rsidP="00F865D2">
          <w:pPr>
            <w:pStyle w:val="2FE6158715CA42769BBF75BD9464501A"/>
          </w:pPr>
          <w:r w:rsidRPr="00C46989">
            <w:rPr>
              <w:rStyle w:val="Mention1"/>
            </w:rPr>
            <w:t>[à préciser]</w:t>
          </w:r>
        </w:p>
      </w:docPartBody>
    </w:docPart>
    <w:docPart>
      <w:docPartPr>
        <w:name w:val="4961258915BE435F9C3A210C58271FCC"/>
        <w:category>
          <w:name w:val="Général"/>
          <w:gallery w:val="placeholder"/>
        </w:category>
        <w:types>
          <w:type w:val="bbPlcHdr"/>
        </w:types>
        <w:behaviors>
          <w:behavior w:val="content"/>
        </w:behaviors>
        <w:guid w:val="{E8889044-A8FC-4ED2-8573-1999A51F3067}"/>
      </w:docPartPr>
      <w:docPartBody>
        <w:p w:rsidR="00B04C90" w:rsidRDefault="00F865D2" w:rsidP="00F865D2">
          <w:pPr>
            <w:pStyle w:val="4961258915BE435F9C3A210C58271FCC"/>
          </w:pPr>
          <w:r w:rsidRPr="00DC40E8">
            <w:rPr>
              <w:rStyle w:val="Mention1"/>
            </w:rPr>
            <w:t>[à préciser]</w:t>
          </w:r>
        </w:p>
      </w:docPartBody>
    </w:docPart>
    <w:docPart>
      <w:docPartPr>
        <w:name w:val="FB5C764B476B4394B100CE8CA5713B14"/>
        <w:category>
          <w:name w:val="Général"/>
          <w:gallery w:val="placeholder"/>
        </w:category>
        <w:types>
          <w:type w:val="bbPlcHdr"/>
        </w:types>
        <w:behaviors>
          <w:behavior w:val="content"/>
        </w:behaviors>
        <w:guid w:val="{91FFA214-A742-4D7C-90AB-1524765E90C0}"/>
      </w:docPartPr>
      <w:docPartBody>
        <w:p w:rsidR="00B04C90" w:rsidRDefault="00F865D2" w:rsidP="00F865D2">
          <w:pPr>
            <w:pStyle w:val="FB5C764B476B4394B100CE8CA5713B14"/>
          </w:pPr>
          <w:r w:rsidRPr="005D241E">
            <w:rPr>
              <w:rStyle w:val="Mention1"/>
            </w:rPr>
            <w:t>Indiquer le nom exact de votre laboratoire</w:t>
          </w:r>
        </w:p>
      </w:docPartBody>
    </w:docPart>
    <w:docPart>
      <w:docPartPr>
        <w:name w:val="116CBAE64EE0426AAF5EC1B92AFE4E22"/>
        <w:category>
          <w:name w:val="Général"/>
          <w:gallery w:val="placeholder"/>
        </w:category>
        <w:types>
          <w:type w:val="bbPlcHdr"/>
        </w:types>
        <w:behaviors>
          <w:behavior w:val="content"/>
        </w:behaviors>
        <w:guid w:val="{A032E147-6CC3-4C14-AFC4-682A1131F8C2}"/>
      </w:docPartPr>
      <w:docPartBody>
        <w:p w:rsidR="00B04C90" w:rsidRDefault="00F865D2" w:rsidP="00F865D2">
          <w:pPr>
            <w:pStyle w:val="116CBAE64EE0426AAF5EC1B92AFE4E22"/>
          </w:pPr>
          <w:r>
            <w:rPr>
              <w:rStyle w:val="Mention1"/>
            </w:rPr>
            <w:t>I</w:t>
          </w:r>
          <w:r w:rsidRPr="00046650">
            <w:rPr>
              <w:rStyle w:val="Mention1"/>
            </w:rPr>
            <w:t>ndiquer la durée de conservation</w:t>
          </w:r>
        </w:p>
      </w:docPartBody>
    </w:docPart>
    <w:docPart>
      <w:docPartPr>
        <w:name w:val="35DA095AA82D4A11AD860CC4E12B2517"/>
        <w:category>
          <w:name w:val="Général"/>
          <w:gallery w:val="placeholder"/>
        </w:category>
        <w:types>
          <w:type w:val="bbPlcHdr"/>
        </w:types>
        <w:behaviors>
          <w:behavior w:val="content"/>
        </w:behaviors>
        <w:guid w:val="{303DD939-4AC2-40DA-9D38-8C0FE14BA663}"/>
      </w:docPartPr>
      <w:docPartBody>
        <w:p w:rsidR="006A2EC8" w:rsidRDefault="00F248BB" w:rsidP="00F248BB">
          <w:pPr>
            <w:pStyle w:val="35DA095AA82D4A11AD860CC4E12B2517"/>
          </w:pPr>
          <w:r w:rsidRPr="00C46989">
            <w:rPr>
              <w:rStyle w:val="Mention1"/>
            </w:rPr>
            <w:t>[à préciser]</w:t>
          </w:r>
        </w:p>
      </w:docPartBody>
    </w:docPart>
    <w:docPart>
      <w:docPartPr>
        <w:name w:val="9AC946FF7F3542CB9916440795D0CE93"/>
        <w:category>
          <w:name w:val="Général"/>
          <w:gallery w:val="placeholder"/>
        </w:category>
        <w:types>
          <w:type w:val="bbPlcHdr"/>
        </w:types>
        <w:behaviors>
          <w:behavior w:val="content"/>
        </w:behaviors>
        <w:guid w:val="{E84277F3-E3D1-415B-A3EB-497F66077069}"/>
      </w:docPartPr>
      <w:docPartBody>
        <w:p w:rsidR="006A2EC8" w:rsidRDefault="00F248BB" w:rsidP="00F248BB">
          <w:pPr>
            <w:pStyle w:val="9AC946FF7F3542CB9916440795D0CE93"/>
          </w:pPr>
          <w:r w:rsidRPr="00C46989">
            <w:rPr>
              <w:rStyle w:val="Mention1"/>
            </w:rPr>
            <w:t>[à préciser]</w:t>
          </w:r>
        </w:p>
      </w:docPartBody>
    </w:docPart>
    <w:docPart>
      <w:docPartPr>
        <w:name w:val="5E96CAB3C7364FBBA223216F95651F6B"/>
        <w:category>
          <w:name w:val="Général"/>
          <w:gallery w:val="placeholder"/>
        </w:category>
        <w:types>
          <w:type w:val="bbPlcHdr"/>
        </w:types>
        <w:behaviors>
          <w:behavior w:val="content"/>
        </w:behaviors>
        <w:guid w:val="{5EB90A26-83CD-4333-A3CE-2DB6394D322A}"/>
      </w:docPartPr>
      <w:docPartBody>
        <w:p w:rsidR="006A2EC8" w:rsidRDefault="00F248BB" w:rsidP="00F248BB">
          <w:pPr>
            <w:pStyle w:val="5E96CAB3C7364FBBA223216F95651F6B"/>
          </w:pPr>
          <w:r w:rsidRPr="00B17014">
            <w:t xml:space="preserve">   </w:t>
          </w:r>
          <w:r w:rsidRPr="008E0B25">
            <w:rPr>
              <w:rStyle w:val="Mention1"/>
            </w:rPr>
            <w:t xml:space="preserve">  _</w:t>
          </w:r>
          <w:r w:rsidRPr="00B17014">
            <w:rPr>
              <w:rStyle w:val="Mention1"/>
            </w:rPr>
            <w:t xml:space="preserve"> _/_ _    </w:t>
          </w:r>
        </w:p>
      </w:docPartBody>
    </w:docPart>
    <w:docPart>
      <w:docPartPr>
        <w:name w:val="75EF26141A1948738CD1EA3C91803373"/>
        <w:category>
          <w:name w:val="Général"/>
          <w:gallery w:val="placeholder"/>
        </w:category>
        <w:types>
          <w:type w:val="bbPlcHdr"/>
        </w:types>
        <w:behaviors>
          <w:behavior w:val="content"/>
        </w:behaviors>
        <w:guid w:val="{9BE8298A-18F8-4F77-9F36-2BD6A3F6BF3F}"/>
      </w:docPartPr>
      <w:docPartBody>
        <w:p w:rsidR="006A2EC8" w:rsidRDefault="00F248BB" w:rsidP="00F248BB">
          <w:pPr>
            <w:pStyle w:val="75EF26141A1948738CD1EA3C91803373"/>
          </w:pPr>
          <w:r>
            <w:rPr>
              <w:rFonts w:cs="Arial"/>
              <w:sz w:val="20"/>
              <w:szCs w:val="20"/>
            </w:rPr>
            <w:t>_ _/_ _/_ _ _ _</w:t>
          </w:r>
        </w:p>
      </w:docPartBody>
    </w:docPart>
    <w:docPart>
      <w:docPartPr>
        <w:name w:val="1925766465CC408B9A684E02521498FD"/>
        <w:category>
          <w:name w:val="Général"/>
          <w:gallery w:val="placeholder"/>
        </w:category>
        <w:types>
          <w:type w:val="bbPlcHdr"/>
        </w:types>
        <w:behaviors>
          <w:behavior w:val="content"/>
        </w:behaviors>
        <w:guid w:val="{67C37A64-F3F8-4C48-961A-84726EB6C963}"/>
      </w:docPartPr>
      <w:docPartBody>
        <w:p w:rsidR="00AC161C" w:rsidRDefault="006A2EC8" w:rsidP="006A2EC8">
          <w:pPr>
            <w:pStyle w:val="1925766465CC408B9A684E02521498FD"/>
          </w:pPr>
          <w:r w:rsidRPr="00C46989">
            <w:rPr>
              <w:rStyle w:val="Mention1"/>
            </w:rPr>
            <w:t>[à préciser]</w:t>
          </w:r>
        </w:p>
      </w:docPartBody>
    </w:docPart>
    <w:docPart>
      <w:docPartPr>
        <w:name w:val="76E5E3620DEF4F7C8E7905FCD67C6272"/>
        <w:category>
          <w:name w:val="Général"/>
          <w:gallery w:val="placeholder"/>
        </w:category>
        <w:types>
          <w:type w:val="bbPlcHdr"/>
        </w:types>
        <w:behaviors>
          <w:behavior w:val="content"/>
        </w:behaviors>
        <w:guid w:val="{568892FB-C3C2-46E9-A78E-A6FDF4DE231B}"/>
      </w:docPartPr>
      <w:docPartBody>
        <w:p w:rsidR="00AC161C" w:rsidRDefault="006A2EC8" w:rsidP="006A2EC8">
          <w:pPr>
            <w:pStyle w:val="76E5E3620DEF4F7C8E7905FCD67C6272"/>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9ABCC5EB04764EEDA4CF92F3C0A33344"/>
        <w:category>
          <w:name w:val="Général"/>
          <w:gallery w:val="placeholder"/>
        </w:category>
        <w:types>
          <w:type w:val="bbPlcHdr"/>
        </w:types>
        <w:behaviors>
          <w:behavior w:val="content"/>
        </w:behaviors>
        <w:guid w:val="{64EC2E6F-8553-4640-9412-44C1167CF930}"/>
      </w:docPartPr>
      <w:docPartBody>
        <w:p w:rsidR="00AC161C" w:rsidRDefault="006A2EC8" w:rsidP="006A2EC8">
          <w:pPr>
            <w:pStyle w:val="9ABCC5EB04764EEDA4CF92F3C0A33344"/>
          </w:pPr>
          <w:r>
            <w:rPr>
              <w:rStyle w:val="Mention1"/>
            </w:rPr>
            <w:t>I</w:t>
          </w:r>
          <w:r w:rsidRPr="00046650">
            <w:rPr>
              <w:rStyle w:val="Mention1"/>
            </w:rPr>
            <w:t>ndiquer la durée de conservation</w:t>
          </w:r>
        </w:p>
      </w:docPartBody>
    </w:docPart>
    <w:docPart>
      <w:docPartPr>
        <w:name w:val="1DBFF4B9C7CE4596B2874CA65391CDEE"/>
        <w:category>
          <w:name w:val="Général"/>
          <w:gallery w:val="placeholder"/>
        </w:category>
        <w:types>
          <w:type w:val="bbPlcHdr"/>
        </w:types>
        <w:behaviors>
          <w:behavior w:val="content"/>
        </w:behaviors>
        <w:guid w:val="{0C66869E-877E-40AF-AF1D-3C5A2E7FF64D}"/>
      </w:docPartPr>
      <w:docPartBody>
        <w:p w:rsidR="00AC161C" w:rsidRDefault="006A2EC8" w:rsidP="006A2EC8">
          <w:pPr>
            <w:pStyle w:val="1DBFF4B9C7CE4596B2874CA65391CDEE"/>
          </w:pPr>
          <w:r>
            <w:rPr>
              <w:rStyle w:val="Mention1"/>
            </w:rPr>
            <w:t>I</w:t>
          </w:r>
          <w:r w:rsidRPr="00046650">
            <w:rPr>
              <w:rStyle w:val="Mention1"/>
            </w:rPr>
            <w:t>ndiquer la durée de conservation</w:t>
          </w:r>
        </w:p>
      </w:docPartBody>
    </w:docPart>
    <w:docPart>
      <w:docPartPr>
        <w:name w:val="06862317E4BD46848333C544A5905188"/>
        <w:category>
          <w:name w:val="Général"/>
          <w:gallery w:val="placeholder"/>
        </w:category>
        <w:types>
          <w:type w:val="bbPlcHdr"/>
        </w:types>
        <w:behaviors>
          <w:behavior w:val="content"/>
        </w:behaviors>
        <w:guid w:val="{11BF6DA3-3F56-4CD9-B131-8D4D05CF16CE}"/>
      </w:docPartPr>
      <w:docPartBody>
        <w:p w:rsidR="00461E97" w:rsidRDefault="004A7A3A" w:rsidP="004A7A3A">
          <w:pPr>
            <w:pStyle w:val="06862317E4BD46848333C544A5905188"/>
          </w:pPr>
          <w:r w:rsidRPr="003A7A65">
            <w:t>Indiquer le nom exact de votre laboratoire</w:t>
          </w:r>
        </w:p>
      </w:docPartBody>
    </w:docPart>
    <w:docPart>
      <w:docPartPr>
        <w:name w:val="024D0FE3F5D94FAC8FADAA0D83A0A2F5"/>
        <w:category>
          <w:name w:val="Général"/>
          <w:gallery w:val="placeholder"/>
        </w:category>
        <w:types>
          <w:type w:val="bbPlcHdr"/>
        </w:types>
        <w:behaviors>
          <w:behavior w:val="content"/>
        </w:behaviors>
        <w:guid w:val="{5CE81D34-07D7-44BD-99CB-584D9625EE19}"/>
      </w:docPartPr>
      <w:docPartBody>
        <w:p w:rsidR="0063131E" w:rsidRDefault="00461E97" w:rsidP="00461E97">
          <w:pPr>
            <w:pStyle w:val="024D0FE3F5D94FAC8FADAA0D83A0A2F5"/>
          </w:pPr>
          <w:r>
            <w:rPr>
              <w:rStyle w:val="Mention1"/>
            </w:rPr>
            <w:t>I</w:t>
          </w:r>
          <w:r w:rsidRPr="00046650">
            <w:rPr>
              <w:rStyle w:val="Mention1"/>
            </w:rPr>
            <w:t>ndiquer la durée de conservation</w:t>
          </w:r>
        </w:p>
      </w:docPartBody>
    </w:docPart>
    <w:docPart>
      <w:docPartPr>
        <w:name w:val="61E5A3F9482F4B208AAEA1712E2434A1"/>
        <w:category>
          <w:name w:val="Général"/>
          <w:gallery w:val="placeholder"/>
        </w:category>
        <w:types>
          <w:type w:val="bbPlcHdr"/>
        </w:types>
        <w:behaviors>
          <w:behavior w:val="content"/>
        </w:behaviors>
        <w:guid w:val="{750D81EB-308A-480A-8B53-A5D5CEF5EDB3}"/>
      </w:docPartPr>
      <w:docPartBody>
        <w:p w:rsidR="0063131E" w:rsidRDefault="00461E97" w:rsidP="00461E97">
          <w:pPr>
            <w:pStyle w:val="61E5A3F9482F4B208AAEA1712E2434A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7742FC811A6440E387D3702F9A7E860C"/>
        <w:category>
          <w:name w:val="Général"/>
          <w:gallery w:val="placeholder"/>
        </w:category>
        <w:types>
          <w:type w:val="bbPlcHdr"/>
        </w:types>
        <w:behaviors>
          <w:behavior w:val="content"/>
        </w:behaviors>
        <w:guid w:val="{C81F2D5E-1951-49E5-8A12-324B45ACAD65}"/>
      </w:docPartPr>
      <w:docPartBody>
        <w:p w:rsidR="0063131E" w:rsidRDefault="00461E97" w:rsidP="00461E97">
          <w:pPr>
            <w:pStyle w:val="7742FC811A6440E387D3702F9A7E860C"/>
          </w:pPr>
          <w:r>
            <w:rPr>
              <w:rStyle w:val="Mention1"/>
            </w:rPr>
            <w:t>I</w:t>
          </w:r>
          <w:r w:rsidRPr="00046650">
            <w:rPr>
              <w:rStyle w:val="Mention1"/>
            </w:rPr>
            <w:t>ndiquer la durée de conservation</w:t>
          </w:r>
        </w:p>
      </w:docPartBody>
    </w:docPart>
    <w:docPart>
      <w:docPartPr>
        <w:name w:val="B28EF7E7311B424B84B8C424C5DD2F0F"/>
        <w:category>
          <w:name w:val="Général"/>
          <w:gallery w:val="placeholder"/>
        </w:category>
        <w:types>
          <w:type w:val="bbPlcHdr"/>
        </w:types>
        <w:behaviors>
          <w:behavior w:val="content"/>
        </w:behaviors>
        <w:guid w:val="{1AD57B5C-430B-4AA1-AD2A-4D6FF92A8510}"/>
      </w:docPartPr>
      <w:docPartBody>
        <w:p w:rsidR="0063131E" w:rsidRDefault="00461E97" w:rsidP="00461E97">
          <w:pPr>
            <w:pStyle w:val="B28EF7E7311B424B84B8C424C5DD2F0F"/>
          </w:pPr>
          <w:r>
            <w:rPr>
              <w:rStyle w:val="Mention1"/>
            </w:rPr>
            <w:t>I</w:t>
          </w:r>
          <w:r w:rsidRPr="00046650">
            <w:rPr>
              <w:rStyle w:val="Mention1"/>
            </w:rPr>
            <w:t>ndiquer la durée de conservation</w:t>
          </w:r>
        </w:p>
      </w:docPartBody>
    </w:docPart>
    <w:docPart>
      <w:docPartPr>
        <w:name w:val="778260E41F3B4E39AB9124826D51083D"/>
        <w:category>
          <w:name w:val="Général"/>
          <w:gallery w:val="placeholder"/>
        </w:category>
        <w:types>
          <w:type w:val="bbPlcHdr"/>
        </w:types>
        <w:behaviors>
          <w:behavior w:val="content"/>
        </w:behaviors>
        <w:guid w:val="{0CD6A0BD-4A3A-4DF9-AC6F-7230F56785EE}"/>
      </w:docPartPr>
      <w:docPartBody>
        <w:p w:rsidR="0063131E" w:rsidRDefault="00461E97" w:rsidP="00461E97">
          <w:pPr>
            <w:pStyle w:val="778260E41F3B4E39AB9124826D51083D"/>
          </w:pPr>
          <w:r>
            <w:rPr>
              <w:rStyle w:val="Mention1"/>
            </w:rPr>
            <w:t>I</w:t>
          </w:r>
          <w:r w:rsidRPr="00046650">
            <w:rPr>
              <w:rStyle w:val="Mention1"/>
            </w:rPr>
            <w:t>ndiquer la durée de conservation</w:t>
          </w:r>
        </w:p>
      </w:docPartBody>
    </w:docPart>
    <w:docPart>
      <w:docPartPr>
        <w:name w:val="C0A578E8D86E414C84BE8D87F2B7488C"/>
        <w:category>
          <w:name w:val="Général"/>
          <w:gallery w:val="placeholder"/>
        </w:category>
        <w:types>
          <w:type w:val="bbPlcHdr"/>
        </w:types>
        <w:behaviors>
          <w:behavior w:val="content"/>
        </w:behaviors>
        <w:guid w:val="{914F81DD-6536-484B-B542-562266102DCD}"/>
      </w:docPartPr>
      <w:docPartBody>
        <w:p w:rsidR="0063131E" w:rsidRDefault="00461E97" w:rsidP="00461E97">
          <w:pPr>
            <w:pStyle w:val="C0A578E8D86E414C84BE8D87F2B7488C"/>
          </w:pPr>
          <w:r w:rsidRPr="00C46989">
            <w:rPr>
              <w:rStyle w:val="Mention1"/>
            </w:rPr>
            <w:t>[à préciser]</w:t>
          </w:r>
        </w:p>
      </w:docPartBody>
    </w:docPart>
    <w:docPart>
      <w:docPartPr>
        <w:name w:val="E527FA59720442DD8463BA81E3112ED1"/>
        <w:category>
          <w:name w:val="Général"/>
          <w:gallery w:val="placeholder"/>
        </w:category>
        <w:types>
          <w:type w:val="bbPlcHdr"/>
        </w:types>
        <w:behaviors>
          <w:behavior w:val="content"/>
        </w:behaviors>
        <w:guid w:val="{95583531-76B3-4F7A-9FB7-BEAA189243C5}"/>
      </w:docPartPr>
      <w:docPartBody>
        <w:p w:rsidR="00A1602B" w:rsidRDefault="00647FF3" w:rsidP="00647FF3">
          <w:pPr>
            <w:pStyle w:val="E527FA59720442DD8463BA81E3112ED1"/>
          </w:pPr>
          <w:r>
            <w:rPr>
              <w:rStyle w:val="Mention1"/>
            </w:rPr>
            <w:t>I</w:t>
          </w:r>
          <w:r w:rsidRPr="00046650">
            <w:rPr>
              <w:rStyle w:val="Mention1"/>
            </w:rPr>
            <w:t>ndiquer la durée de conservation</w:t>
          </w:r>
        </w:p>
      </w:docPartBody>
    </w:docPart>
    <w:docPart>
      <w:docPartPr>
        <w:name w:val="81CE348868D345B28BCC59ECDF72B818"/>
        <w:category>
          <w:name w:val="Général"/>
          <w:gallery w:val="placeholder"/>
        </w:category>
        <w:types>
          <w:type w:val="bbPlcHdr"/>
        </w:types>
        <w:behaviors>
          <w:behavior w:val="content"/>
        </w:behaviors>
        <w:guid w:val="{0E70F7AF-A3FD-403F-A467-18FB0B54FC5F}"/>
      </w:docPartPr>
      <w:docPartBody>
        <w:p w:rsidR="00A1602B" w:rsidRDefault="00647FF3" w:rsidP="00647FF3">
          <w:pPr>
            <w:pStyle w:val="81CE348868D345B28BCC59ECDF72B818"/>
          </w:pPr>
          <w:r w:rsidRPr="00C46989">
            <w:rPr>
              <w:rStyle w:val="Mention1"/>
            </w:rPr>
            <w:t>[à préciser]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Times New Roman"/>
    <w:charset w:val="00"/>
    <w:family w:val="auto"/>
    <w:pitch w:val="variable"/>
    <w:sig w:usb0="A00002AF" w:usb1="5000205B" w:usb2="00000000" w:usb3="00000000" w:csb0="0000019F" w:csb1="00000000"/>
  </w:font>
  <w:font w:name="Arial Nova Cond">
    <w:altName w:val="Arial"/>
    <w:charset w:val="00"/>
    <w:family w:val="swiss"/>
    <w:pitch w:val="variable"/>
    <w:sig w:usb0="00000001" w:usb1="00000002"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41"/>
    <w:rsid w:val="00051FC8"/>
    <w:rsid w:val="000538A6"/>
    <w:rsid w:val="000A4F18"/>
    <w:rsid w:val="00101638"/>
    <w:rsid w:val="00104D56"/>
    <w:rsid w:val="00154BBD"/>
    <w:rsid w:val="001708A0"/>
    <w:rsid w:val="001B4D38"/>
    <w:rsid w:val="001D2A45"/>
    <w:rsid w:val="00213B30"/>
    <w:rsid w:val="00214302"/>
    <w:rsid w:val="00235F45"/>
    <w:rsid w:val="003226ED"/>
    <w:rsid w:val="00323B90"/>
    <w:rsid w:val="00345D86"/>
    <w:rsid w:val="00367CEF"/>
    <w:rsid w:val="00376039"/>
    <w:rsid w:val="0037660B"/>
    <w:rsid w:val="00396333"/>
    <w:rsid w:val="004069F7"/>
    <w:rsid w:val="00450633"/>
    <w:rsid w:val="00461E97"/>
    <w:rsid w:val="004A7A3A"/>
    <w:rsid w:val="004B4165"/>
    <w:rsid w:val="00507A60"/>
    <w:rsid w:val="0051268E"/>
    <w:rsid w:val="00551EFD"/>
    <w:rsid w:val="005572B8"/>
    <w:rsid w:val="00567386"/>
    <w:rsid w:val="0057583C"/>
    <w:rsid w:val="00581F63"/>
    <w:rsid w:val="00583DA3"/>
    <w:rsid w:val="005B1A70"/>
    <w:rsid w:val="005B4D94"/>
    <w:rsid w:val="005E4597"/>
    <w:rsid w:val="005F3F83"/>
    <w:rsid w:val="005F611F"/>
    <w:rsid w:val="0063131E"/>
    <w:rsid w:val="006401CE"/>
    <w:rsid w:val="00647FF3"/>
    <w:rsid w:val="00664BC9"/>
    <w:rsid w:val="00697672"/>
    <w:rsid w:val="006A2EC8"/>
    <w:rsid w:val="00742A70"/>
    <w:rsid w:val="00765C69"/>
    <w:rsid w:val="00794313"/>
    <w:rsid w:val="007A0CB2"/>
    <w:rsid w:val="007A0D90"/>
    <w:rsid w:val="007C29C3"/>
    <w:rsid w:val="007C3A1C"/>
    <w:rsid w:val="007C6918"/>
    <w:rsid w:val="007D15F2"/>
    <w:rsid w:val="0081356D"/>
    <w:rsid w:val="008209E3"/>
    <w:rsid w:val="00827C14"/>
    <w:rsid w:val="0087566D"/>
    <w:rsid w:val="00892E14"/>
    <w:rsid w:val="008942AC"/>
    <w:rsid w:val="00895733"/>
    <w:rsid w:val="00897A35"/>
    <w:rsid w:val="008B6AC5"/>
    <w:rsid w:val="008C19EE"/>
    <w:rsid w:val="008E6E7F"/>
    <w:rsid w:val="00926412"/>
    <w:rsid w:val="00931783"/>
    <w:rsid w:val="00931DF0"/>
    <w:rsid w:val="00934532"/>
    <w:rsid w:val="009A69E2"/>
    <w:rsid w:val="009C659D"/>
    <w:rsid w:val="009D0562"/>
    <w:rsid w:val="009D0B3C"/>
    <w:rsid w:val="009E12D0"/>
    <w:rsid w:val="00A1602B"/>
    <w:rsid w:val="00A43F9B"/>
    <w:rsid w:val="00A84BEB"/>
    <w:rsid w:val="00AC161C"/>
    <w:rsid w:val="00AF60AA"/>
    <w:rsid w:val="00B04C90"/>
    <w:rsid w:val="00B52FE7"/>
    <w:rsid w:val="00B5319D"/>
    <w:rsid w:val="00B60F6C"/>
    <w:rsid w:val="00B8315E"/>
    <w:rsid w:val="00B978EE"/>
    <w:rsid w:val="00B97F67"/>
    <w:rsid w:val="00BF5FE7"/>
    <w:rsid w:val="00C70127"/>
    <w:rsid w:val="00C81C8C"/>
    <w:rsid w:val="00CD1A41"/>
    <w:rsid w:val="00D02CDD"/>
    <w:rsid w:val="00D13741"/>
    <w:rsid w:val="00D16437"/>
    <w:rsid w:val="00DA533A"/>
    <w:rsid w:val="00E11E06"/>
    <w:rsid w:val="00E70164"/>
    <w:rsid w:val="00E93A1B"/>
    <w:rsid w:val="00EC1139"/>
    <w:rsid w:val="00ED0657"/>
    <w:rsid w:val="00ED4980"/>
    <w:rsid w:val="00F04A02"/>
    <w:rsid w:val="00F248BB"/>
    <w:rsid w:val="00F865D2"/>
    <w:rsid w:val="00FC75EF"/>
    <w:rsid w:val="00FD18BA"/>
    <w:rsid w:val="00FE1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942BB8821B2453080E586E0FC615867">
    <w:name w:val="0942BB8821B2453080E586E0FC615867"/>
    <w:rsid w:val="00D13741"/>
  </w:style>
  <w:style w:type="paragraph" w:customStyle="1" w:styleId="800634F652C74A7EAC0A5D22615F5F5F">
    <w:name w:val="800634F652C74A7EAC0A5D22615F5F5F"/>
    <w:rsid w:val="00D13741"/>
  </w:style>
  <w:style w:type="paragraph" w:customStyle="1" w:styleId="BBA86F3288DA4B3FBF1A38D7DC714925">
    <w:name w:val="BBA86F3288DA4B3FBF1A38D7DC714925"/>
    <w:rsid w:val="00D13741"/>
  </w:style>
  <w:style w:type="paragraph" w:customStyle="1" w:styleId="9D1B0933AD0E41C4858DF0D383E0ED75">
    <w:name w:val="9D1B0933AD0E41C4858DF0D383E0ED75"/>
    <w:rsid w:val="00D13741"/>
  </w:style>
  <w:style w:type="paragraph" w:customStyle="1" w:styleId="B228B11783664BAA8572D8A061D3304A">
    <w:name w:val="B228B11783664BAA8572D8A061D3304A"/>
    <w:rsid w:val="00D13741"/>
  </w:style>
  <w:style w:type="paragraph" w:customStyle="1" w:styleId="569CB12153144DAFB74E2A0C074FFF1F">
    <w:name w:val="569CB12153144DAFB74E2A0C074FFF1F"/>
    <w:rsid w:val="00D13741"/>
  </w:style>
  <w:style w:type="paragraph" w:customStyle="1" w:styleId="3D1C96C7CB534B0096AECF0CD972F838">
    <w:name w:val="3D1C96C7CB534B0096AECF0CD972F838"/>
    <w:rsid w:val="005572B8"/>
  </w:style>
  <w:style w:type="paragraph" w:customStyle="1" w:styleId="2549E1F319924CEA8738900F7DBDD185">
    <w:name w:val="2549E1F319924CEA8738900F7DBDD185"/>
    <w:rsid w:val="00581F63"/>
  </w:style>
  <w:style w:type="paragraph" w:customStyle="1" w:styleId="594943539DFE4E08A89BF9647C16DF6A">
    <w:name w:val="594943539DFE4E08A89BF9647C16DF6A"/>
    <w:rsid w:val="00581F63"/>
  </w:style>
  <w:style w:type="character" w:customStyle="1" w:styleId="Mention1">
    <w:name w:val="Mention1"/>
    <w:aliases w:val="Texte d'aide"/>
    <w:uiPriority w:val="99"/>
    <w:unhideWhenUsed/>
    <w:rsid w:val="00647FF3"/>
    <w:rPr>
      <w:rFonts w:ascii="Arial Nova Cond" w:hAnsi="Arial Nova Cond"/>
      <w:color w:val="595959" w:themeColor="text1" w:themeTint="A6"/>
      <w:sz w:val="22"/>
      <w:shd w:val="clear" w:color="auto" w:fill="F2F2F2" w:themeFill="background1" w:themeFillShade="F2"/>
    </w:rPr>
  </w:style>
  <w:style w:type="paragraph" w:customStyle="1" w:styleId="082E6F3946224A8FB855746FC4822340">
    <w:name w:val="082E6F3946224A8FB855746FC4822340"/>
    <w:rsid w:val="00581F63"/>
  </w:style>
  <w:style w:type="paragraph" w:customStyle="1" w:styleId="6CAA98C9D36F491BADDD99304CEDEE9C">
    <w:name w:val="6CAA98C9D36F491BADDD99304CEDEE9C"/>
    <w:rsid w:val="00581F63"/>
  </w:style>
  <w:style w:type="paragraph" w:customStyle="1" w:styleId="4D8FEF52A8764996B03490A3A1A9A211">
    <w:name w:val="4D8FEF52A8764996B03490A3A1A9A211"/>
    <w:rsid w:val="00581F63"/>
  </w:style>
  <w:style w:type="paragraph" w:customStyle="1" w:styleId="6131B03896FE411D861561BE288DB57C">
    <w:name w:val="6131B03896FE411D861561BE288DB57C"/>
    <w:rsid w:val="00581F63"/>
  </w:style>
  <w:style w:type="paragraph" w:customStyle="1" w:styleId="3C7C62B6BA08429FB29B6860D95A92BE">
    <w:name w:val="3C7C62B6BA08429FB29B6860D95A92BE"/>
    <w:rsid w:val="00581F63"/>
  </w:style>
  <w:style w:type="paragraph" w:customStyle="1" w:styleId="611B1020641146F68DFF50ED570179D0">
    <w:name w:val="611B1020641146F68DFF50ED570179D0"/>
    <w:rsid w:val="00581F63"/>
  </w:style>
  <w:style w:type="paragraph" w:customStyle="1" w:styleId="8C0FC895D66B4E188BC05FE861CAB056">
    <w:name w:val="8C0FC895D66B4E188BC05FE861CAB056"/>
    <w:rsid w:val="00581F63"/>
  </w:style>
  <w:style w:type="character" w:styleId="Textedelespacerserv">
    <w:name w:val="Placeholder Text"/>
    <w:basedOn w:val="Policepardfaut"/>
    <w:uiPriority w:val="99"/>
    <w:semiHidden/>
    <w:rsid w:val="00F865D2"/>
    <w:rPr>
      <w:color w:val="808080"/>
    </w:rPr>
  </w:style>
  <w:style w:type="paragraph" w:customStyle="1" w:styleId="B4D382AE856647A19F7858A000468D5D">
    <w:name w:val="B4D382AE856647A19F7858A000468D5D"/>
    <w:rsid w:val="00581F63"/>
  </w:style>
  <w:style w:type="paragraph" w:customStyle="1" w:styleId="70A111134A5D4DB29C371E6B436546AB">
    <w:name w:val="70A111134A5D4DB29C371E6B436546AB"/>
    <w:rsid w:val="00581F63"/>
  </w:style>
  <w:style w:type="paragraph" w:customStyle="1" w:styleId="F00972018398404EB7CFC2658A3BC181">
    <w:name w:val="F00972018398404EB7CFC2658A3BC181"/>
    <w:rsid w:val="00581F63"/>
  </w:style>
  <w:style w:type="paragraph" w:customStyle="1" w:styleId="B99FBAB895AA4854B028CBCD740A401B">
    <w:name w:val="B99FBAB895AA4854B028CBCD740A401B"/>
    <w:rsid w:val="00581F63"/>
  </w:style>
  <w:style w:type="paragraph" w:customStyle="1" w:styleId="649280384E8F4BB19790ADA8F622D434">
    <w:name w:val="649280384E8F4BB19790ADA8F622D434"/>
    <w:rsid w:val="00581F63"/>
  </w:style>
  <w:style w:type="paragraph" w:customStyle="1" w:styleId="36F9BDBB5703486A9ECF156D9A79064D">
    <w:name w:val="36F9BDBB5703486A9ECF156D9A79064D"/>
    <w:rsid w:val="00581F63"/>
  </w:style>
  <w:style w:type="paragraph" w:customStyle="1" w:styleId="99086654EB9A448EB2D493FFFE167B0F">
    <w:name w:val="99086654EB9A448EB2D493FFFE167B0F"/>
    <w:rsid w:val="00051FC8"/>
  </w:style>
  <w:style w:type="paragraph" w:customStyle="1" w:styleId="2F62124AF5B946B6AE8D26B755A46FF5">
    <w:name w:val="2F62124AF5B946B6AE8D26B755A46FF5"/>
    <w:rsid w:val="00051FC8"/>
  </w:style>
  <w:style w:type="paragraph" w:customStyle="1" w:styleId="9C0649EB6D7E4ED0BE232E49565F0333">
    <w:name w:val="9C0649EB6D7E4ED0BE232E49565F0333"/>
    <w:rsid w:val="00051FC8"/>
  </w:style>
  <w:style w:type="paragraph" w:customStyle="1" w:styleId="8C811C8D9A39455F88E741EE3B2A7D67">
    <w:name w:val="8C811C8D9A39455F88E741EE3B2A7D67"/>
    <w:rsid w:val="00051FC8"/>
  </w:style>
  <w:style w:type="paragraph" w:customStyle="1" w:styleId="4600576BCAE54E9FABFFC689AE14E8DF">
    <w:name w:val="4600576BCAE54E9FABFFC689AE14E8DF"/>
    <w:rsid w:val="00051FC8"/>
  </w:style>
  <w:style w:type="paragraph" w:customStyle="1" w:styleId="BEEEAEC27B9042E0BB53C821DECE7CB5">
    <w:name w:val="BEEEAEC27B9042E0BB53C821DECE7CB5"/>
    <w:rsid w:val="00051FC8"/>
  </w:style>
  <w:style w:type="paragraph" w:customStyle="1" w:styleId="497317BACC3341AAA75F00C3601FDFB4">
    <w:name w:val="497317BACC3341AAA75F00C3601FDFB4"/>
    <w:rsid w:val="00051FC8"/>
  </w:style>
  <w:style w:type="paragraph" w:customStyle="1" w:styleId="9CF30B17534E4FE8871B43B48B75DA2D">
    <w:name w:val="9CF30B17534E4FE8871B43B48B75DA2D"/>
    <w:rsid w:val="00051FC8"/>
  </w:style>
  <w:style w:type="paragraph" w:customStyle="1" w:styleId="492207C1E51649C0A5A57D3213CC4A95">
    <w:name w:val="492207C1E51649C0A5A57D3213CC4A95"/>
    <w:rsid w:val="00051FC8"/>
  </w:style>
  <w:style w:type="paragraph" w:customStyle="1" w:styleId="876753B9304242F98FEDEAD482A7BC59">
    <w:name w:val="876753B9304242F98FEDEAD482A7BC59"/>
    <w:rsid w:val="00051FC8"/>
  </w:style>
  <w:style w:type="paragraph" w:customStyle="1" w:styleId="02AC7B6057E64632BDC1622E3FAAA30C">
    <w:name w:val="02AC7B6057E64632BDC1622E3FAAA30C"/>
    <w:rsid w:val="00051FC8"/>
  </w:style>
  <w:style w:type="paragraph" w:customStyle="1" w:styleId="2A5C22E7C8B64F2AAE30F37D5487F826">
    <w:name w:val="2A5C22E7C8B64F2AAE30F37D5487F826"/>
    <w:rsid w:val="00051FC8"/>
  </w:style>
  <w:style w:type="paragraph" w:customStyle="1" w:styleId="70FB0BE84481464785AEE23F4B86B5A5">
    <w:name w:val="70FB0BE84481464785AEE23F4B86B5A5"/>
    <w:rsid w:val="00051FC8"/>
  </w:style>
  <w:style w:type="paragraph" w:customStyle="1" w:styleId="86B1ABEEB3A645BB965D1AF131274FEE">
    <w:name w:val="86B1ABEEB3A645BB965D1AF131274FEE"/>
    <w:rsid w:val="00051FC8"/>
  </w:style>
  <w:style w:type="paragraph" w:customStyle="1" w:styleId="90C4AA35CB174945917E99859DF96C00">
    <w:name w:val="90C4AA35CB174945917E99859DF96C00"/>
    <w:rsid w:val="00051FC8"/>
  </w:style>
  <w:style w:type="paragraph" w:customStyle="1" w:styleId="9858794CDA2D4DFEB8243195EC8DD5D1">
    <w:name w:val="9858794CDA2D4DFEB8243195EC8DD5D1"/>
    <w:rsid w:val="00051FC8"/>
  </w:style>
  <w:style w:type="paragraph" w:customStyle="1" w:styleId="B5E079FD13A44C6995C3DC4E3E26A459">
    <w:name w:val="B5E079FD13A44C6995C3DC4E3E26A459"/>
    <w:rsid w:val="00051FC8"/>
  </w:style>
  <w:style w:type="paragraph" w:customStyle="1" w:styleId="760C4EB09F4843B59F9FB447567ADB50">
    <w:name w:val="760C4EB09F4843B59F9FB447567ADB50"/>
    <w:rsid w:val="00051FC8"/>
  </w:style>
  <w:style w:type="paragraph" w:customStyle="1" w:styleId="4817E17E03D94AC28F8E052634DC8351">
    <w:name w:val="4817E17E03D94AC28F8E052634DC8351"/>
    <w:rsid w:val="00051FC8"/>
  </w:style>
  <w:style w:type="paragraph" w:customStyle="1" w:styleId="A879130CF5884191AB1D3232792680A1">
    <w:name w:val="A879130CF5884191AB1D3232792680A1"/>
    <w:rsid w:val="00051FC8"/>
  </w:style>
  <w:style w:type="paragraph" w:customStyle="1" w:styleId="00E435ABCD3A4D9192A9E1FFE610B1BB">
    <w:name w:val="00E435ABCD3A4D9192A9E1FFE610B1BB"/>
    <w:rsid w:val="00051FC8"/>
  </w:style>
  <w:style w:type="paragraph" w:customStyle="1" w:styleId="F2B96D57C6D94425A9D2E61BF2A2346A">
    <w:name w:val="F2B96D57C6D94425A9D2E61BF2A2346A"/>
    <w:rsid w:val="00051FC8"/>
  </w:style>
  <w:style w:type="paragraph" w:customStyle="1" w:styleId="1F17B733177F41D28127A31CD76B0E92">
    <w:name w:val="1F17B733177F41D28127A31CD76B0E92"/>
    <w:rsid w:val="00051FC8"/>
  </w:style>
  <w:style w:type="paragraph" w:customStyle="1" w:styleId="E94EAEFED92A4C2AAC707124B413B7EA">
    <w:name w:val="E94EAEFED92A4C2AAC707124B413B7EA"/>
    <w:rsid w:val="00051FC8"/>
  </w:style>
  <w:style w:type="paragraph" w:customStyle="1" w:styleId="6A3B05D5D90C482EB5DE2476F4382834">
    <w:name w:val="6A3B05D5D90C482EB5DE2476F4382834"/>
    <w:rsid w:val="00051FC8"/>
  </w:style>
  <w:style w:type="paragraph" w:customStyle="1" w:styleId="9BA9EAF78C07444AA6D4705791C070E4">
    <w:name w:val="9BA9EAF78C07444AA6D4705791C070E4"/>
    <w:rsid w:val="00051FC8"/>
  </w:style>
  <w:style w:type="paragraph" w:customStyle="1" w:styleId="E01D642F00964261A30D1D11EB570EF2">
    <w:name w:val="E01D642F00964261A30D1D11EB570EF2"/>
    <w:rsid w:val="00051FC8"/>
  </w:style>
  <w:style w:type="paragraph" w:customStyle="1" w:styleId="2EC4B643EE2C49F1A68F6593D70640D2">
    <w:name w:val="2EC4B643EE2C49F1A68F6593D70640D2"/>
    <w:rsid w:val="00051FC8"/>
  </w:style>
  <w:style w:type="paragraph" w:customStyle="1" w:styleId="92C6B876E19346E190C2C33F74AE5F6D">
    <w:name w:val="92C6B876E19346E190C2C33F74AE5F6D"/>
    <w:rsid w:val="00051FC8"/>
  </w:style>
  <w:style w:type="paragraph" w:customStyle="1" w:styleId="66157CEA9A0B4C4FA37A4538445F325D">
    <w:name w:val="66157CEA9A0B4C4FA37A4538445F325D"/>
    <w:rsid w:val="00051FC8"/>
  </w:style>
  <w:style w:type="paragraph" w:customStyle="1" w:styleId="B6732BC08A9B484C94583142C8F5DACE">
    <w:name w:val="B6732BC08A9B484C94583142C8F5DACE"/>
    <w:rsid w:val="00051FC8"/>
  </w:style>
  <w:style w:type="paragraph" w:customStyle="1" w:styleId="D04406BDC6994FDFA5B281626BA6A782">
    <w:name w:val="D04406BDC6994FDFA5B281626BA6A782"/>
    <w:rsid w:val="00051FC8"/>
  </w:style>
  <w:style w:type="paragraph" w:customStyle="1" w:styleId="4388693B05D94433B54DD8361A4C563B">
    <w:name w:val="4388693B05D94433B54DD8361A4C563B"/>
    <w:rsid w:val="00051FC8"/>
  </w:style>
  <w:style w:type="paragraph" w:customStyle="1" w:styleId="B60B9FFBD3624A0BBEAB81DBBB3A33F0">
    <w:name w:val="B60B9FFBD3624A0BBEAB81DBBB3A33F0"/>
    <w:rsid w:val="00051FC8"/>
  </w:style>
  <w:style w:type="paragraph" w:customStyle="1" w:styleId="A760A64B09FE401A963ADB6875141E4E">
    <w:name w:val="A760A64B09FE401A963ADB6875141E4E"/>
    <w:rsid w:val="00051FC8"/>
  </w:style>
  <w:style w:type="paragraph" w:customStyle="1" w:styleId="D4E3FDE7D8A54D8AB6A4C7ECE1A11110">
    <w:name w:val="D4E3FDE7D8A54D8AB6A4C7ECE1A11110"/>
    <w:rsid w:val="00051FC8"/>
  </w:style>
  <w:style w:type="paragraph" w:customStyle="1" w:styleId="8BC50B8E373D44BDB3CA376F197D76D4">
    <w:name w:val="8BC50B8E373D44BDB3CA376F197D76D4"/>
    <w:rsid w:val="00051FC8"/>
  </w:style>
  <w:style w:type="paragraph" w:customStyle="1" w:styleId="55E4DC7549BB4431AEDB300777DCF7CF">
    <w:name w:val="55E4DC7549BB4431AEDB300777DCF7CF"/>
    <w:rsid w:val="00051FC8"/>
  </w:style>
  <w:style w:type="paragraph" w:customStyle="1" w:styleId="CBCA0FC1F7224E49AB42E04FA2670E67">
    <w:name w:val="CBCA0FC1F7224E49AB42E04FA2670E67"/>
    <w:rsid w:val="00051FC8"/>
  </w:style>
  <w:style w:type="paragraph" w:customStyle="1" w:styleId="FED996412A894D4584410A6FD73CD601">
    <w:name w:val="FED996412A894D4584410A6FD73CD601"/>
    <w:rsid w:val="00051FC8"/>
  </w:style>
  <w:style w:type="paragraph" w:customStyle="1" w:styleId="58CD8CEBC2814DAE8193459882BEAD28">
    <w:name w:val="58CD8CEBC2814DAE8193459882BEAD28"/>
    <w:rsid w:val="00051FC8"/>
  </w:style>
  <w:style w:type="paragraph" w:customStyle="1" w:styleId="583DDB3FB31B4288BB963C0F10C2A14E">
    <w:name w:val="583DDB3FB31B4288BB963C0F10C2A14E"/>
    <w:rsid w:val="00051FC8"/>
  </w:style>
  <w:style w:type="paragraph" w:customStyle="1" w:styleId="83208C99D7A64A0C8FF041906FD17376">
    <w:name w:val="83208C99D7A64A0C8FF041906FD17376"/>
    <w:rsid w:val="00051FC8"/>
  </w:style>
  <w:style w:type="paragraph" w:customStyle="1" w:styleId="020B66B669F34A65ACC9C93B04AFDCE8">
    <w:name w:val="020B66B669F34A65ACC9C93B04AFDCE8"/>
    <w:rsid w:val="00051FC8"/>
  </w:style>
  <w:style w:type="paragraph" w:customStyle="1" w:styleId="335A0CBD9477425998DDEC25E9E4BF09">
    <w:name w:val="335A0CBD9477425998DDEC25E9E4BF09"/>
    <w:rsid w:val="00051FC8"/>
  </w:style>
  <w:style w:type="paragraph" w:customStyle="1" w:styleId="DE8078A5EF48421DB2B435A6A3E4FF40">
    <w:name w:val="DE8078A5EF48421DB2B435A6A3E4FF40"/>
    <w:rsid w:val="00051FC8"/>
  </w:style>
  <w:style w:type="paragraph" w:customStyle="1" w:styleId="D7C1E0FAB61A43568C4C0A6A238112B8">
    <w:name w:val="D7C1E0FAB61A43568C4C0A6A238112B8"/>
    <w:rsid w:val="00051FC8"/>
  </w:style>
  <w:style w:type="paragraph" w:customStyle="1" w:styleId="15153D8F95534BFDAB2A744A12960F9C">
    <w:name w:val="15153D8F95534BFDAB2A744A12960F9C"/>
    <w:rsid w:val="00051FC8"/>
  </w:style>
  <w:style w:type="paragraph" w:customStyle="1" w:styleId="63F40A48102747ECAE1CB50C361096AA">
    <w:name w:val="63F40A48102747ECAE1CB50C361096AA"/>
    <w:rsid w:val="00051FC8"/>
  </w:style>
  <w:style w:type="paragraph" w:customStyle="1" w:styleId="DC6F6D68B86F4E11BFFBBB44A63EF648">
    <w:name w:val="DC6F6D68B86F4E11BFFBBB44A63EF648"/>
    <w:rsid w:val="00051FC8"/>
  </w:style>
  <w:style w:type="paragraph" w:customStyle="1" w:styleId="19FEF052C6BA460CB7075EF89EE26F4D">
    <w:name w:val="19FEF052C6BA460CB7075EF89EE26F4D"/>
    <w:rsid w:val="00051FC8"/>
  </w:style>
  <w:style w:type="paragraph" w:customStyle="1" w:styleId="54C5E991E4774414B05E2405CC17F0BA">
    <w:name w:val="54C5E991E4774414B05E2405CC17F0BA"/>
    <w:rsid w:val="00051FC8"/>
  </w:style>
  <w:style w:type="paragraph" w:customStyle="1" w:styleId="0E9082BFF54D45F5AC07524C44EA88BC">
    <w:name w:val="0E9082BFF54D45F5AC07524C44EA88BC"/>
    <w:rsid w:val="00051FC8"/>
  </w:style>
  <w:style w:type="paragraph" w:customStyle="1" w:styleId="4B5B0DA36B5B4EFC901B7A0DCC1E9358">
    <w:name w:val="4B5B0DA36B5B4EFC901B7A0DCC1E9358"/>
    <w:rsid w:val="00051FC8"/>
  </w:style>
  <w:style w:type="paragraph" w:customStyle="1" w:styleId="0E1215FD8227432A8E4B6FF2C095E39E">
    <w:name w:val="0E1215FD8227432A8E4B6FF2C095E39E"/>
    <w:rsid w:val="00051FC8"/>
  </w:style>
  <w:style w:type="paragraph" w:customStyle="1" w:styleId="14ACA19B52684AB58D6C15C44F0D330C">
    <w:name w:val="14ACA19B52684AB58D6C15C44F0D330C"/>
    <w:rsid w:val="00F865D2"/>
  </w:style>
  <w:style w:type="paragraph" w:customStyle="1" w:styleId="4EFC59D439F34D25B49EB5A17B07A5FF">
    <w:name w:val="4EFC59D439F34D25B49EB5A17B07A5FF"/>
    <w:rsid w:val="00F865D2"/>
  </w:style>
  <w:style w:type="paragraph" w:customStyle="1" w:styleId="FE00A0B683C146068874A202BE9C8D2C">
    <w:name w:val="FE00A0B683C146068874A202BE9C8D2C"/>
    <w:rsid w:val="00F865D2"/>
  </w:style>
  <w:style w:type="paragraph" w:customStyle="1" w:styleId="86E809E2BBA14A09ABE5A20BC0C9FEA1">
    <w:name w:val="86E809E2BBA14A09ABE5A20BC0C9FEA1"/>
    <w:rsid w:val="00F865D2"/>
  </w:style>
  <w:style w:type="paragraph" w:customStyle="1" w:styleId="823FE7B06F694292BC50986F5A2D56A4">
    <w:name w:val="823FE7B06F694292BC50986F5A2D56A4"/>
    <w:rsid w:val="00F865D2"/>
  </w:style>
  <w:style w:type="paragraph" w:customStyle="1" w:styleId="2FE6158715CA42769BBF75BD9464501A">
    <w:name w:val="2FE6158715CA42769BBF75BD9464501A"/>
    <w:rsid w:val="00F865D2"/>
  </w:style>
  <w:style w:type="paragraph" w:customStyle="1" w:styleId="4961258915BE435F9C3A210C58271FCC">
    <w:name w:val="4961258915BE435F9C3A210C58271FCC"/>
    <w:rsid w:val="00F865D2"/>
  </w:style>
  <w:style w:type="paragraph" w:customStyle="1" w:styleId="FB5C764B476B4394B100CE8CA5713B14">
    <w:name w:val="FB5C764B476B4394B100CE8CA5713B14"/>
    <w:rsid w:val="00F865D2"/>
  </w:style>
  <w:style w:type="paragraph" w:customStyle="1" w:styleId="CD2E6373ED174CB2957914DE220DCDA6">
    <w:name w:val="CD2E6373ED174CB2957914DE220DCDA6"/>
    <w:rsid w:val="00F865D2"/>
  </w:style>
  <w:style w:type="paragraph" w:customStyle="1" w:styleId="1C9D8E92E18D401C979333C4A6BCBD4D">
    <w:name w:val="1C9D8E92E18D401C979333C4A6BCBD4D"/>
    <w:rsid w:val="00F865D2"/>
  </w:style>
  <w:style w:type="paragraph" w:customStyle="1" w:styleId="116CBAE64EE0426AAF5EC1B92AFE4E22">
    <w:name w:val="116CBAE64EE0426AAF5EC1B92AFE4E22"/>
    <w:rsid w:val="00F865D2"/>
  </w:style>
  <w:style w:type="paragraph" w:customStyle="1" w:styleId="CD17C4E0F732426C8E51C4CF35CE9373">
    <w:name w:val="CD17C4E0F732426C8E51C4CF35CE9373"/>
    <w:rsid w:val="00F865D2"/>
  </w:style>
  <w:style w:type="paragraph" w:customStyle="1" w:styleId="F4C74551DDF34BCD846FE8DBBE24B15C">
    <w:name w:val="F4C74551DDF34BCD846FE8DBBE24B15C"/>
    <w:rsid w:val="00F865D2"/>
  </w:style>
  <w:style w:type="paragraph" w:customStyle="1" w:styleId="B93BFFFC327449A9A6C60BC94EBE52BF">
    <w:name w:val="B93BFFFC327449A9A6C60BC94EBE52BF"/>
    <w:rsid w:val="00367CEF"/>
  </w:style>
  <w:style w:type="paragraph" w:customStyle="1" w:styleId="450CD2F619DB4EFEAFBCEBCA54511B42">
    <w:name w:val="450CD2F619DB4EFEAFBCEBCA54511B42"/>
    <w:rsid w:val="00367CEF"/>
  </w:style>
  <w:style w:type="paragraph" w:customStyle="1" w:styleId="6682B492F9664B09953CD06D3359B891">
    <w:name w:val="6682B492F9664B09953CD06D3359B891"/>
    <w:rsid w:val="00367CEF"/>
  </w:style>
  <w:style w:type="paragraph" w:customStyle="1" w:styleId="BFA14AAECB664A5988C3D5A90F0F6223">
    <w:name w:val="BFA14AAECB664A5988C3D5A90F0F6223"/>
    <w:rsid w:val="00367CEF"/>
  </w:style>
  <w:style w:type="paragraph" w:customStyle="1" w:styleId="DBB5730A48B9475F8572AA9EEA5B2DF0">
    <w:name w:val="DBB5730A48B9475F8572AA9EEA5B2DF0"/>
    <w:rsid w:val="00367CEF"/>
  </w:style>
  <w:style w:type="paragraph" w:customStyle="1" w:styleId="3750B6C621A549C799DCB72D973BCD69">
    <w:name w:val="3750B6C621A549C799DCB72D973BCD69"/>
    <w:rsid w:val="00367CEF"/>
  </w:style>
  <w:style w:type="paragraph" w:customStyle="1" w:styleId="72426223498F4344B08A5DBBD2C576A9">
    <w:name w:val="72426223498F4344B08A5DBBD2C576A9"/>
    <w:rsid w:val="00367CEF"/>
  </w:style>
  <w:style w:type="paragraph" w:customStyle="1" w:styleId="F2DA13D04B914B6B945DAA08564FC98B">
    <w:name w:val="F2DA13D04B914B6B945DAA08564FC98B"/>
    <w:rsid w:val="007C3A1C"/>
  </w:style>
  <w:style w:type="paragraph" w:customStyle="1" w:styleId="C0E4729AAFDF4E80ABC07D45F0DA4725">
    <w:name w:val="C0E4729AAFDF4E80ABC07D45F0DA4725"/>
    <w:rsid w:val="007C3A1C"/>
  </w:style>
  <w:style w:type="paragraph" w:customStyle="1" w:styleId="25E0828A0D6942C7B1B1AA2E0F476CCB">
    <w:name w:val="25E0828A0D6942C7B1B1AA2E0F476CCB"/>
    <w:rsid w:val="007C3A1C"/>
  </w:style>
  <w:style w:type="paragraph" w:customStyle="1" w:styleId="23C05ABFEBEB4C6CB4616FF31D58B06E">
    <w:name w:val="23C05ABFEBEB4C6CB4616FF31D58B06E"/>
    <w:rsid w:val="007C3A1C"/>
  </w:style>
  <w:style w:type="paragraph" w:customStyle="1" w:styleId="852B8062A8AF480FBA38E5B81A987804">
    <w:name w:val="852B8062A8AF480FBA38E5B81A987804"/>
    <w:rsid w:val="007C3A1C"/>
  </w:style>
  <w:style w:type="paragraph" w:customStyle="1" w:styleId="7FF13542840C4E66B069A4EB2E710ADB">
    <w:name w:val="7FF13542840C4E66B069A4EB2E710ADB"/>
    <w:rsid w:val="007C3A1C"/>
  </w:style>
  <w:style w:type="paragraph" w:customStyle="1" w:styleId="A4C09B7EE5344504A151E3D771B18024">
    <w:name w:val="A4C09B7EE5344504A151E3D771B18024"/>
    <w:rsid w:val="007C3A1C"/>
  </w:style>
  <w:style w:type="paragraph" w:customStyle="1" w:styleId="C0CBBFAD6C71468EA3608911F0C23CDC">
    <w:name w:val="C0CBBFAD6C71468EA3608911F0C23CDC"/>
    <w:rsid w:val="007C3A1C"/>
  </w:style>
  <w:style w:type="paragraph" w:customStyle="1" w:styleId="061EDA44E0A94ABAB81EFBBE2BF1F1C3">
    <w:name w:val="061EDA44E0A94ABAB81EFBBE2BF1F1C3"/>
    <w:rsid w:val="007C3A1C"/>
  </w:style>
  <w:style w:type="paragraph" w:customStyle="1" w:styleId="9870186F3D3F4F7F88046E35B5D6F34B">
    <w:name w:val="9870186F3D3F4F7F88046E35B5D6F34B"/>
    <w:rsid w:val="007C3A1C"/>
  </w:style>
  <w:style w:type="paragraph" w:customStyle="1" w:styleId="A19702477EDD4110B4D215A63A109DA7">
    <w:name w:val="A19702477EDD4110B4D215A63A109DA7"/>
    <w:rsid w:val="007C3A1C"/>
  </w:style>
  <w:style w:type="paragraph" w:customStyle="1" w:styleId="5AC8529745004E8B85FBC1BF8AA26A43">
    <w:name w:val="5AC8529745004E8B85FBC1BF8AA26A43"/>
    <w:rsid w:val="007C3A1C"/>
  </w:style>
  <w:style w:type="paragraph" w:customStyle="1" w:styleId="35DA095AA82D4A11AD860CC4E12B2517">
    <w:name w:val="35DA095AA82D4A11AD860CC4E12B2517"/>
    <w:rsid w:val="00F248BB"/>
  </w:style>
  <w:style w:type="paragraph" w:customStyle="1" w:styleId="9AC946FF7F3542CB9916440795D0CE93">
    <w:name w:val="9AC946FF7F3542CB9916440795D0CE93"/>
    <w:rsid w:val="00F248BB"/>
  </w:style>
  <w:style w:type="paragraph" w:customStyle="1" w:styleId="DC7154B0D6E84750A1686423F58ED584">
    <w:name w:val="DC7154B0D6E84750A1686423F58ED584"/>
    <w:rsid w:val="00F248BB"/>
  </w:style>
  <w:style w:type="paragraph" w:customStyle="1" w:styleId="468B5BAFBC4F43BAB46BAF903B3FF6DA">
    <w:name w:val="468B5BAFBC4F43BAB46BAF903B3FF6DA"/>
    <w:rsid w:val="00F248BB"/>
  </w:style>
  <w:style w:type="paragraph" w:customStyle="1" w:styleId="19C59298EEAE4E15892C68E125765CC0">
    <w:name w:val="19C59298EEAE4E15892C68E125765CC0"/>
    <w:rsid w:val="00F248BB"/>
  </w:style>
  <w:style w:type="paragraph" w:customStyle="1" w:styleId="3DE5C4B8A5AD450FB1A8DE2829587FC3">
    <w:name w:val="3DE5C4B8A5AD450FB1A8DE2829587FC3"/>
    <w:rsid w:val="00F248BB"/>
  </w:style>
  <w:style w:type="paragraph" w:customStyle="1" w:styleId="5E96CAB3C7364FBBA223216F95651F6B">
    <w:name w:val="5E96CAB3C7364FBBA223216F95651F6B"/>
    <w:rsid w:val="00F248BB"/>
  </w:style>
  <w:style w:type="paragraph" w:customStyle="1" w:styleId="75EF26141A1948738CD1EA3C91803373">
    <w:name w:val="75EF26141A1948738CD1EA3C91803373"/>
    <w:rsid w:val="00F248BB"/>
  </w:style>
  <w:style w:type="paragraph" w:customStyle="1" w:styleId="1E3B114EF8214F2696DE0A20BCC53EC4">
    <w:name w:val="1E3B114EF8214F2696DE0A20BCC53EC4"/>
    <w:rsid w:val="00F248BB"/>
  </w:style>
  <w:style w:type="paragraph" w:customStyle="1" w:styleId="7CAF58D2083C428BB1E9EA0D63DA7F38">
    <w:name w:val="7CAF58D2083C428BB1E9EA0D63DA7F38"/>
    <w:rsid w:val="00F248BB"/>
  </w:style>
  <w:style w:type="paragraph" w:customStyle="1" w:styleId="11F810DE09484947983CF2F70B93D1A8">
    <w:name w:val="11F810DE09484947983CF2F70B93D1A8"/>
    <w:rsid w:val="00F248BB"/>
  </w:style>
  <w:style w:type="paragraph" w:customStyle="1" w:styleId="ADFC5A8D646944FB959547FD1ECB969E">
    <w:name w:val="ADFC5A8D646944FB959547FD1ECB969E"/>
    <w:rsid w:val="00F248BB"/>
  </w:style>
  <w:style w:type="paragraph" w:customStyle="1" w:styleId="1925766465CC408B9A684E02521498FD">
    <w:name w:val="1925766465CC408B9A684E02521498FD"/>
    <w:rsid w:val="006A2EC8"/>
  </w:style>
  <w:style w:type="paragraph" w:customStyle="1" w:styleId="76E5E3620DEF4F7C8E7905FCD67C6272">
    <w:name w:val="76E5E3620DEF4F7C8E7905FCD67C6272"/>
    <w:rsid w:val="006A2EC8"/>
  </w:style>
  <w:style w:type="paragraph" w:customStyle="1" w:styleId="9ABCC5EB04764EEDA4CF92F3C0A33344">
    <w:name w:val="9ABCC5EB04764EEDA4CF92F3C0A33344"/>
    <w:rsid w:val="006A2EC8"/>
  </w:style>
  <w:style w:type="paragraph" w:customStyle="1" w:styleId="1DBFF4B9C7CE4596B2874CA65391CDEE">
    <w:name w:val="1DBFF4B9C7CE4596B2874CA65391CDEE"/>
    <w:rsid w:val="006A2EC8"/>
  </w:style>
  <w:style w:type="paragraph" w:customStyle="1" w:styleId="CBF2C6B37F7C495A9E6CAC0C12361FBC">
    <w:name w:val="CBF2C6B37F7C495A9E6CAC0C12361FBC"/>
    <w:rsid w:val="004A7A3A"/>
  </w:style>
  <w:style w:type="paragraph" w:customStyle="1" w:styleId="06862317E4BD46848333C544A5905188">
    <w:name w:val="06862317E4BD46848333C544A5905188"/>
    <w:rsid w:val="004A7A3A"/>
  </w:style>
  <w:style w:type="paragraph" w:customStyle="1" w:styleId="713E1FFFD12E4E5DA11A71D0F67141BB">
    <w:name w:val="713E1FFFD12E4E5DA11A71D0F67141BB"/>
    <w:rsid w:val="004A7A3A"/>
  </w:style>
  <w:style w:type="paragraph" w:customStyle="1" w:styleId="9F01E446992A4546B4994CB8F41F488E">
    <w:name w:val="9F01E446992A4546B4994CB8F41F488E"/>
    <w:rsid w:val="004A7A3A"/>
  </w:style>
  <w:style w:type="paragraph" w:customStyle="1" w:styleId="8B269FBCEAE340489B1D4C346C28257C">
    <w:name w:val="8B269FBCEAE340489B1D4C346C28257C"/>
    <w:rsid w:val="004A7A3A"/>
  </w:style>
  <w:style w:type="paragraph" w:customStyle="1" w:styleId="313F5A0F91DB43E1B9D6794B092808A8">
    <w:name w:val="313F5A0F91DB43E1B9D6794B092808A8"/>
    <w:rsid w:val="004A7A3A"/>
  </w:style>
  <w:style w:type="paragraph" w:customStyle="1" w:styleId="4460E0DF72314E25991AF1A08CEA815E">
    <w:name w:val="4460E0DF72314E25991AF1A08CEA815E"/>
    <w:rsid w:val="004A7A3A"/>
  </w:style>
  <w:style w:type="paragraph" w:customStyle="1" w:styleId="8C2B4F35F659473A98EADAFA330FB7E9">
    <w:name w:val="8C2B4F35F659473A98EADAFA330FB7E9"/>
    <w:rsid w:val="004A7A3A"/>
  </w:style>
  <w:style w:type="paragraph" w:customStyle="1" w:styleId="982CB14BB79D43B2A6BC94ACB07C5402">
    <w:name w:val="982CB14BB79D43B2A6BC94ACB07C5402"/>
    <w:rsid w:val="004A7A3A"/>
  </w:style>
  <w:style w:type="paragraph" w:customStyle="1" w:styleId="34EFF61700D34F15A755A4996299AABD">
    <w:name w:val="34EFF61700D34F15A755A4996299AABD"/>
    <w:rsid w:val="004A7A3A"/>
  </w:style>
  <w:style w:type="paragraph" w:customStyle="1" w:styleId="A235D1F54C2D446BBE0188F0BDEA6360">
    <w:name w:val="A235D1F54C2D446BBE0188F0BDEA6360"/>
    <w:rsid w:val="004A7A3A"/>
  </w:style>
  <w:style w:type="paragraph" w:customStyle="1" w:styleId="36B28BFD4E4A4C94999B99ACC8923064">
    <w:name w:val="36B28BFD4E4A4C94999B99ACC8923064"/>
    <w:rsid w:val="004A7A3A"/>
  </w:style>
  <w:style w:type="paragraph" w:customStyle="1" w:styleId="2B41925F0D274CCFAAA1D3F94922274A">
    <w:name w:val="2B41925F0D274CCFAAA1D3F94922274A"/>
    <w:rsid w:val="004A7A3A"/>
  </w:style>
  <w:style w:type="character" w:customStyle="1" w:styleId="Mention2">
    <w:name w:val="Mention2"/>
    <w:uiPriority w:val="99"/>
    <w:unhideWhenUsed/>
    <w:rsid w:val="004A7A3A"/>
    <w:rPr>
      <w:rFonts w:ascii="Arial Nova Cond" w:hAnsi="Arial Nova Cond"/>
      <w:color w:val="595959" w:themeColor="text1" w:themeTint="A6"/>
      <w:sz w:val="22"/>
      <w:shd w:val="clear" w:color="auto" w:fill="F2F2F2" w:themeFill="background1" w:themeFillShade="F2"/>
    </w:rPr>
  </w:style>
  <w:style w:type="paragraph" w:customStyle="1" w:styleId="0D8912B64CC84F5892C63DE2609200DE">
    <w:name w:val="0D8912B64CC84F5892C63DE2609200DE"/>
    <w:rsid w:val="004A7A3A"/>
  </w:style>
  <w:style w:type="paragraph" w:customStyle="1" w:styleId="6396361A0AD942D0A762074C27122EC4">
    <w:name w:val="6396361A0AD942D0A762074C27122EC4"/>
    <w:rsid w:val="004A7A3A"/>
  </w:style>
  <w:style w:type="paragraph" w:customStyle="1" w:styleId="B30AC35ECF8C4EDBA009C8767C85F539">
    <w:name w:val="B30AC35ECF8C4EDBA009C8767C85F539"/>
    <w:rsid w:val="004A7A3A"/>
  </w:style>
  <w:style w:type="paragraph" w:customStyle="1" w:styleId="E8DEA990BF8B4DA2B33FB8D1EBE6E858">
    <w:name w:val="E8DEA990BF8B4DA2B33FB8D1EBE6E858"/>
    <w:rsid w:val="004A7A3A"/>
  </w:style>
  <w:style w:type="paragraph" w:customStyle="1" w:styleId="2D76C9CD560940D1A89B8D3E439D2948">
    <w:name w:val="2D76C9CD560940D1A89B8D3E439D2948"/>
    <w:rsid w:val="004A7A3A"/>
  </w:style>
  <w:style w:type="paragraph" w:customStyle="1" w:styleId="AE77D174BD254D27AF9C2492176EE28C">
    <w:name w:val="AE77D174BD254D27AF9C2492176EE28C"/>
    <w:rsid w:val="004A7A3A"/>
  </w:style>
  <w:style w:type="paragraph" w:customStyle="1" w:styleId="7ED8EC9B90FF485B9027F4BFCF605559">
    <w:name w:val="7ED8EC9B90FF485B9027F4BFCF605559"/>
    <w:rsid w:val="004A7A3A"/>
  </w:style>
  <w:style w:type="paragraph" w:customStyle="1" w:styleId="EC3A6ACC1ACE4CFB841F535214798076">
    <w:name w:val="EC3A6ACC1ACE4CFB841F535214798076"/>
    <w:rsid w:val="004A7A3A"/>
  </w:style>
  <w:style w:type="paragraph" w:customStyle="1" w:styleId="BE3A8C08D43A4080BB6498A7A504C1F8">
    <w:name w:val="BE3A8C08D43A4080BB6498A7A504C1F8"/>
    <w:rsid w:val="004A7A3A"/>
  </w:style>
  <w:style w:type="paragraph" w:customStyle="1" w:styleId="6FB340B48CC14617B8C0D8967CB7195F">
    <w:name w:val="6FB340B48CC14617B8C0D8967CB7195F"/>
    <w:rsid w:val="004A7A3A"/>
  </w:style>
  <w:style w:type="paragraph" w:customStyle="1" w:styleId="25D7619831D04F7B96555B131565C8FB">
    <w:name w:val="25D7619831D04F7B96555B131565C8FB"/>
    <w:rsid w:val="004A7A3A"/>
  </w:style>
  <w:style w:type="paragraph" w:customStyle="1" w:styleId="7A3920F6DDC14024A6344C08238990F8">
    <w:name w:val="7A3920F6DDC14024A6344C08238990F8"/>
    <w:rsid w:val="004A7A3A"/>
  </w:style>
  <w:style w:type="paragraph" w:customStyle="1" w:styleId="8BBB23AF3CCB4B62BD8E3F719758DB6A">
    <w:name w:val="8BBB23AF3CCB4B62BD8E3F719758DB6A"/>
    <w:rsid w:val="004A7A3A"/>
  </w:style>
  <w:style w:type="paragraph" w:customStyle="1" w:styleId="024D0FE3F5D94FAC8FADAA0D83A0A2F5">
    <w:name w:val="024D0FE3F5D94FAC8FADAA0D83A0A2F5"/>
    <w:rsid w:val="00461E97"/>
  </w:style>
  <w:style w:type="paragraph" w:customStyle="1" w:styleId="61E5A3F9482F4B208AAEA1712E2434A1">
    <w:name w:val="61E5A3F9482F4B208AAEA1712E2434A1"/>
    <w:rsid w:val="00461E97"/>
  </w:style>
  <w:style w:type="paragraph" w:customStyle="1" w:styleId="7742FC811A6440E387D3702F9A7E860C">
    <w:name w:val="7742FC811A6440E387D3702F9A7E860C"/>
    <w:rsid w:val="00461E97"/>
  </w:style>
  <w:style w:type="paragraph" w:customStyle="1" w:styleId="B28EF7E7311B424B84B8C424C5DD2F0F">
    <w:name w:val="B28EF7E7311B424B84B8C424C5DD2F0F"/>
    <w:rsid w:val="00461E97"/>
  </w:style>
  <w:style w:type="paragraph" w:customStyle="1" w:styleId="778260E41F3B4E39AB9124826D51083D">
    <w:name w:val="778260E41F3B4E39AB9124826D51083D"/>
    <w:rsid w:val="00461E97"/>
  </w:style>
  <w:style w:type="paragraph" w:customStyle="1" w:styleId="B0E6796AD9FD4873BE1385F093EFF110">
    <w:name w:val="B0E6796AD9FD4873BE1385F093EFF110"/>
    <w:rsid w:val="00461E97"/>
  </w:style>
  <w:style w:type="paragraph" w:customStyle="1" w:styleId="C0A578E8D86E414C84BE8D87F2B7488C">
    <w:name w:val="C0A578E8D86E414C84BE8D87F2B7488C"/>
    <w:rsid w:val="00461E97"/>
  </w:style>
  <w:style w:type="paragraph" w:customStyle="1" w:styleId="E527FA59720442DD8463BA81E3112ED1">
    <w:name w:val="E527FA59720442DD8463BA81E3112ED1"/>
    <w:rsid w:val="00647FF3"/>
  </w:style>
  <w:style w:type="paragraph" w:customStyle="1" w:styleId="81CE348868D345B28BCC59ECDF72B818">
    <w:name w:val="81CE348868D345B28BCC59ECDF72B818"/>
    <w:rsid w:val="00647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855489-f751-4779-b981-82c9c9fe3f54" xsi:nil="true"/>
    <lcf76f155ced4ddcb4097134ff3c332f xmlns="45af00bc-2eee-42a7-a2a2-1b37e050db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AB12B1A70F74994A430D464CB0006" ma:contentTypeVersion="17" ma:contentTypeDescription="Crée un document." ma:contentTypeScope="" ma:versionID="2d1487c8792a3bc1e55e8492ca4306ac">
  <xsd:schema xmlns:xsd="http://www.w3.org/2001/XMLSchema" xmlns:xs="http://www.w3.org/2001/XMLSchema" xmlns:p="http://schemas.microsoft.com/office/2006/metadata/properties" xmlns:ns2="45af00bc-2eee-42a7-a2a2-1b37e050db7e" xmlns:ns3="65855489-f751-4779-b981-82c9c9fe3f54" targetNamespace="http://schemas.microsoft.com/office/2006/metadata/properties" ma:root="true" ma:fieldsID="76ad54fd9cf415f36a375c0db621c74d" ns2:_="" ns3:_="">
    <xsd:import namespace="45af00bc-2eee-42a7-a2a2-1b37e050db7e"/>
    <xsd:import namespace="65855489-f751-4779-b981-82c9c9fe3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f00bc-2eee-42a7-a2a2-1b37e050d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55489-f751-4779-b981-82c9c9fe3f54"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e74be0aa-f253-44a2-899c-c83fe6c6757a}" ma:internalName="TaxCatchAll" ma:showField="CatchAllData" ma:web="65855489-f751-4779-b981-82c9c9fe3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4728-F0DD-4C68-8403-8B007F741CDC}">
  <ds:schemaRefs>
    <ds:schemaRef ds:uri="45af00bc-2eee-42a7-a2a2-1b37e050db7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schemas.microsoft.com/office/2006/documentManagement/types"/>
    <ds:schemaRef ds:uri="65855489-f751-4779-b981-82c9c9fe3f54"/>
    <ds:schemaRef ds:uri="http://www.w3.org/XML/1998/namespace"/>
    <ds:schemaRef ds:uri="http://purl.org/dc/dcmitype/"/>
  </ds:schemaRefs>
</ds:datastoreItem>
</file>

<file path=customXml/itemProps2.xml><?xml version="1.0" encoding="utf-8"?>
<ds:datastoreItem xmlns:ds="http://schemas.openxmlformats.org/officeDocument/2006/customXml" ds:itemID="{3C85FC26-C403-462F-9109-36C266B6BEA0}">
  <ds:schemaRefs>
    <ds:schemaRef ds:uri="http://schemas.microsoft.com/sharepoint/v3/contenttype/forms"/>
  </ds:schemaRefs>
</ds:datastoreItem>
</file>

<file path=customXml/itemProps3.xml><?xml version="1.0" encoding="utf-8"?>
<ds:datastoreItem xmlns:ds="http://schemas.openxmlformats.org/officeDocument/2006/customXml" ds:itemID="{F61A2348-B317-4B70-9F39-8D2719DC8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f00bc-2eee-42a7-a2a2-1b37e050db7e"/>
    <ds:schemaRef ds:uri="65855489-f751-4779-b981-82c9c9fe3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F34F5-7F7C-42B8-BDB5-E769330D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12758</Words>
  <Characters>70172</Characters>
  <Application>Microsoft Office Word</Application>
  <DocSecurity>0</DocSecurity>
  <Lines>584</Lines>
  <Paragraphs>165</Paragraphs>
  <ScaleCrop>false</ScaleCrop>
  <HeadingPairs>
    <vt:vector size="2" baseType="variant">
      <vt:variant>
        <vt:lpstr>Titre</vt:lpstr>
      </vt:variant>
      <vt:variant>
        <vt:i4>1</vt:i4>
      </vt:variant>
    </vt:vector>
  </HeadingPairs>
  <TitlesOfParts>
    <vt:vector size="1" baseType="lpstr">
      <vt:lpstr>TIBSOVO (ivosidenib) 250 mg, comprimé pelliculé</vt:lpstr>
    </vt:vector>
  </TitlesOfParts>
  <Company>ANSM</Company>
  <LinksUpToDate>false</LinksUpToDate>
  <CharactersWithSpaces>82765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TIBSOVO (ivosidenib) 250 mg, comprimé pelliculé</dc:title>
  <dc:subject/>
  <dc:creator>Jacqueline HADDAD</dc:creator>
  <cp:keywords/>
  <dc:description/>
  <cp:lastModifiedBy>Gilles CHAUDEMANCHE</cp:lastModifiedBy>
  <cp:revision>3</cp:revision>
  <cp:lastPrinted>2023-03-02T10:27:00Z</cp:lastPrinted>
  <dcterms:created xsi:type="dcterms:W3CDTF">2024-05-27T09:10:00Z</dcterms:created>
  <dcterms:modified xsi:type="dcterms:W3CDTF">2024-05-27T09:15:00Z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0x0101000BAAB12B1A70F74994A430D464CB0006</vt:lpwstr>
  </property>
  <property fmtid="{D5CDD505-2E9C-101B-9397-08002B2CF9AE}" pid="3" name="MediaServiceImageTags">
    <vt:lpwstr/>
  </property>
</Properties>
</file>