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C8" w:rsidRPr="004339FF" w:rsidRDefault="00BA7BC8" w:rsidP="00BA7BC8">
      <w:pPr>
        <w:rPr>
          <w:rFonts w:ascii="Arial" w:hAnsi="Arial" w:cs="Arial"/>
          <w:b/>
          <w:bCs/>
          <w:sz w:val="20"/>
          <w:lang w:val="fr-FR"/>
        </w:rPr>
      </w:pPr>
      <w:bookmarkStart w:id="0" w:name="_GoBack"/>
      <w:bookmarkEnd w:id="0"/>
    </w:p>
    <w:p w:rsidR="00BA7BC8" w:rsidRPr="004339FF" w:rsidRDefault="00BA7BC8" w:rsidP="00BA7BC8">
      <w:pPr>
        <w:rPr>
          <w:rFonts w:ascii="Arial" w:hAnsi="Arial" w:cs="Arial"/>
          <w:b/>
          <w:bCs/>
          <w:sz w:val="20"/>
          <w:lang w:val="fr-FR"/>
        </w:rPr>
      </w:pPr>
    </w:p>
    <w:p w:rsidR="00D84F45" w:rsidRPr="004339FF" w:rsidRDefault="00D84F45" w:rsidP="009D443E">
      <w:pPr>
        <w:jc w:val="center"/>
        <w:rPr>
          <w:rFonts w:ascii="Arial" w:hAnsi="Arial" w:cs="Arial"/>
          <w:b/>
          <w:bCs/>
          <w:sz w:val="20"/>
          <w:lang w:val="fr-FR"/>
        </w:rPr>
      </w:pPr>
    </w:p>
    <w:p w:rsidR="00EB29F8" w:rsidRPr="004339FF" w:rsidRDefault="00EB29F8" w:rsidP="009D443E">
      <w:pPr>
        <w:jc w:val="center"/>
        <w:rPr>
          <w:rFonts w:ascii="Arial" w:hAnsi="Arial" w:cs="Arial"/>
          <w:b/>
          <w:bCs/>
          <w:caps/>
          <w:sz w:val="32"/>
          <w:szCs w:val="32"/>
          <w:lang w:val="fr-FR"/>
        </w:rPr>
      </w:pPr>
    </w:p>
    <w:p w:rsidR="00EB29F8" w:rsidRPr="004339FF" w:rsidRDefault="00EB29F8" w:rsidP="009D443E">
      <w:pPr>
        <w:jc w:val="center"/>
        <w:rPr>
          <w:rFonts w:ascii="Arial" w:hAnsi="Arial" w:cs="Arial"/>
          <w:b/>
          <w:bCs/>
          <w:caps/>
          <w:sz w:val="32"/>
          <w:szCs w:val="32"/>
          <w:lang w:val="fr-FR"/>
        </w:rPr>
      </w:pPr>
    </w:p>
    <w:p w:rsidR="008461DC" w:rsidRPr="005914AA" w:rsidRDefault="00E80E57" w:rsidP="008461DC">
      <w:pPr>
        <w:jc w:val="center"/>
        <w:rPr>
          <w:rFonts w:ascii="Arial" w:hAnsi="Arial" w:cs="Arial"/>
          <w:b/>
          <w:sz w:val="32"/>
          <w:szCs w:val="24"/>
          <w:lang w:val="fr-FR"/>
        </w:rPr>
      </w:pPr>
      <w:r w:rsidRPr="005914AA">
        <w:rPr>
          <w:rFonts w:ascii="Arial" w:hAnsi="Arial" w:cs="Arial"/>
          <w:b/>
          <w:bCs/>
          <w:sz w:val="32"/>
          <w:szCs w:val="24"/>
          <w:lang w:val="fr-FR"/>
        </w:rPr>
        <w:t>AUTORISATION D’ACCES COMPASSIONNEL (AAC)</w:t>
      </w:r>
    </w:p>
    <w:p w:rsidR="00D84F45" w:rsidRPr="004339FF" w:rsidRDefault="00D84F45" w:rsidP="009D443E">
      <w:pPr>
        <w:jc w:val="center"/>
        <w:rPr>
          <w:rFonts w:ascii="Arial" w:hAnsi="Arial" w:cs="Arial"/>
          <w:b/>
          <w:bCs/>
          <w:caps/>
          <w:szCs w:val="24"/>
          <w:lang w:val="fr-FR"/>
        </w:rPr>
      </w:pPr>
    </w:p>
    <w:p w:rsidR="00D84F45" w:rsidRPr="004339FF" w:rsidRDefault="00D84F45" w:rsidP="009D443E">
      <w:pPr>
        <w:jc w:val="center"/>
        <w:rPr>
          <w:rFonts w:ascii="Arial" w:hAnsi="Arial" w:cs="Arial"/>
          <w:b/>
          <w:bCs/>
          <w:caps/>
          <w:szCs w:val="24"/>
          <w:lang w:val="fr-FR"/>
        </w:rPr>
      </w:pPr>
    </w:p>
    <w:p w:rsidR="00D84F45" w:rsidRPr="004339FF" w:rsidRDefault="00D84F45" w:rsidP="009D443E">
      <w:pPr>
        <w:jc w:val="center"/>
        <w:rPr>
          <w:rFonts w:ascii="Arial" w:hAnsi="Arial" w:cs="Arial"/>
          <w:b/>
          <w:bCs/>
          <w:caps/>
          <w:szCs w:val="24"/>
          <w:lang w:val="fr-FR"/>
        </w:rPr>
      </w:pPr>
    </w:p>
    <w:tbl>
      <w:tblPr>
        <w:tblW w:w="0" w:type="auto"/>
        <w:tblCellMar>
          <w:left w:w="70" w:type="dxa"/>
          <w:right w:w="70" w:type="dxa"/>
        </w:tblCellMar>
        <w:tblLook w:val="0000" w:firstRow="0" w:lastRow="0" w:firstColumn="0" w:lastColumn="0" w:noHBand="0" w:noVBand="0"/>
      </w:tblPr>
      <w:tblGrid>
        <w:gridCol w:w="9778"/>
      </w:tblGrid>
      <w:tr w:rsidR="00D84F45" w:rsidRPr="004339FF">
        <w:tblPrEx>
          <w:tblCellMar>
            <w:top w:w="0" w:type="dxa"/>
            <w:bottom w:w="0" w:type="dxa"/>
          </w:tblCellMar>
        </w:tblPrEx>
        <w:tc>
          <w:tcPr>
            <w:tcW w:w="9778" w:type="dxa"/>
          </w:tcPr>
          <w:p w:rsidR="00D84F45" w:rsidRPr="004339FF" w:rsidRDefault="00D84F45" w:rsidP="009D443E">
            <w:pPr>
              <w:jc w:val="center"/>
              <w:rPr>
                <w:rFonts w:ascii="Arial" w:hAnsi="Arial" w:cs="Arial"/>
                <w:b/>
                <w:bCs/>
                <w:caps/>
                <w:szCs w:val="24"/>
                <w:lang w:val="fr-FR"/>
              </w:rPr>
            </w:pPr>
          </w:p>
          <w:p w:rsidR="00D84F45" w:rsidRPr="004339FF" w:rsidRDefault="00D84F45" w:rsidP="009D443E">
            <w:pPr>
              <w:jc w:val="center"/>
              <w:rPr>
                <w:rFonts w:ascii="Arial" w:hAnsi="Arial" w:cs="Arial"/>
                <w:b/>
                <w:bCs/>
                <w:caps/>
                <w:sz w:val="32"/>
                <w:szCs w:val="32"/>
                <w:lang w:val="fr-FR"/>
              </w:rPr>
            </w:pPr>
            <w:r w:rsidRPr="004339FF">
              <w:rPr>
                <w:rFonts w:ascii="Arial" w:hAnsi="Arial" w:cs="Arial"/>
                <w:b/>
                <w:bCs/>
                <w:caps/>
                <w:sz w:val="32"/>
                <w:szCs w:val="32"/>
                <w:lang w:val="fr-FR"/>
              </w:rPr>
              <w:t>Protocole d’utilisation thérapeutique</w:t>
            </w:r>
          </w:p>
          <w:p w:rsidR="00D84F45" w:rsidRPr="004339FF" w:rsidRDefault="00D84F45" w:rsidP="00461AE8">
            <w:pPr>
              <w:jc w:val="center"/>
              <w:rPr>
                <w:rFonts w:ascii="Arial" w:hAnsi="Arial" w:cs="Arial"/>
                <w:b/>
                <w:bCs/>
                <w:caps/>
                <w:szCs w:val="24"/>
                <w:lang w:val="fr-FR"/>
              </w:rPr>
            </w:pPr>
          </w:p>
        </w:tc>
      </w:tr>
    </w:tbl>
    <w:p w:rsidR="00D84F45" w:rsidRPr="004339FF" w:rsidRDefault="00D84F45" w:rsidP="009D443E">
      <w:pPr>
        <w:jc w:val="center"/>
        <w:rPr>
          <w:rFonts w:ascii="Arial" w:hAnsi="Arial" w:cs="Arial"/>
          <w:b/>
          <w:bCs/>
          <w:caps/>
          <w:szCs w:val="24"/>
          <w:lang w:val="fr-FR"/>
        </w:rPr>
      </w:pPr>
    </w:p>
    <w:p w:rsidR="00D84F45" w:rsidRPr="004339FF" w:rsidRDefault="00D84F45" w:rsidP="009D443E">
      <w:pPr>
        <w:jc w:val="center"/>
        <w:rPr>
          <w:rFonts w:ascii="Arial" w:hAnsi="Arial" w:cs="Arial"/>
          <w:b/>
          <w:bCs/>
          <w:caps/>
          <w:szCs w:val="24"/>
          <w:lang w:val="fr-FR"/>
        </w:rPr>
      </w:pPr>
    </w:p>
    <w:p w:rsidR="008B38EE" w:rsidRDefault="00741745" w:rsidP="008B38EE">
      <w:pPr>
        <w:ind w:right="-285"/>
        <w:jc w:val="center"/>
        <w:rPr>
          <w:rFonts w:ascii="Arial" w:hAnsi="Arial" w:cs="Arial"/>
          <w:sz w:val="20"/>
          <w:lang w:val="fr-FR"/>
        </w:rPr>
      </w:pPr>
      <w:r>
        <w:rPr>
          <w:rFonts w:ascii="Arial" w:hAnsi="Arial" w:cs="Arial"/>
          <w:b/>
          <w:sz w:val="32"/>
          <w:szCs w:val="32"/>
          <w:lang w:val="fr-FR"/>
        </w:rPr>
        <w:t>PETINIMID</w:t>
      </w:r>
      <w:r w:rsidR="00096614">
        <w:rPr>
          <w:rFonts w:ascii="Arial" w:hAnsi="Arial" w:cs="Arial"/>
          <w:b/>
          <w:sz w:val="32"/>
          <w:szCs w:val="32"/>
          <w:lang w:val="fr-FR"/>
        </w:rPr>
        <w:t xml:space="preserve"> 250 mg</w:t>
      </w:r>
      <w:r w:rsidR="00605E17">
        <w:rPr>
          <w:rFonts w:ascii="Arial" w:hAnsi="Arial" w:cs="Arial"/>
          <w:b/>
          <w:sz w:val="32"/>
          <w:szCs w:val="32"/>
          <w:lang w:val="fr-FR"/>
        </w:rPr>
        <w:t xml:space="preserve">, </w:t>
      </w:r>
      <w:r w:rsidR="00096614">
        <w:rPr>
          <w:rFonts w:ascii="Arial" w:hAnsi="Arial" w:cs="Arial"/>
          <w:b/>
          <w:sz w:val="32"/>
          <w:szCs w:val="32"/>
          <w:lang w:val="fr-FR"/>
        </w:rPr>
        <w:t>capsule</w:t>
      </w:r>
      <w:r w:rsidR="002B4D92">
        <w:rPr>
          <w:rFonts w:ascii="Arial" w:hAnsi="Arial" w:cs="Arial"/>
          <w:b/>
          <w:sz w:val="32"/>
          <w:szCs w:val="32"/>
          <w:lang w:val="fr-FR"/>
        </w:rPr>
        <w:t xml:space="preserve"> molle</w:t>
      </w:r>
      <w:r w:rsidR="002B5A34">
        <w:rPr>
          <w:rFonts w:ascii="Arial" w:hAnsi="Arial" w:cs="Arial"/>
          <w:b/>
          <w:sz w:val="32"/>
          <w:szCs w:val="32"/>
          <w:lang w:val="fr-FR"/>
        </w:rPr>
        <w:br/>
      </w:r>
      <w:r w:rsidR="00605E17">
        <w:rPr>
          <w:rFonts w:ascii="Arial" w:hAnsi="Arial" w:cs="Arial"/>
          <w:sz w:val="32"/>
          <w:szCs w:val="32"/>
          <w:lang w:val="fr-FR"/>
        </w:rPr>
        <w:t>(</w:t>
      </w:r>
      <w:r w:rsidR="00096614">
        <w:rPr>
          <w:rFonts w:ascii="Arial" w:hAnsi="Arial" w:cs="Arial"/>
          <w:sz w:val="32"/>
          <w:szCs w:val="32"/>
          <w:lang w:val="fr-FR"/>
        </w:rPr>
        <w:t>éthosuximide</w:t>
      </w:r>
      <w:r w:rsidR="00605E17">
        <w:rPr>
          <w:rFonts w:ascii="Arial" w:hAnsi="Arial" w:cs="Arial"/>
          <w:sz w:val="32"/>
          <w:szCs w:val="32"/>
          <w:lang w:val="fr-FR"/>
        </w:rPr>
        <w:t xml:space="preserve">) </w:t>
      </w:r>
    </w:p>
    <w:p w:rsidR="00A3286F" w:rsidRDefault="00A3286F" w:rsidP="00A3286F">
      <w:pPr>
        <w:jc w:val="center"/>
        <w:rPr>
          <w:rFonts w:ascii="Arial" w:hAnsi="Arial" w:cs="Arial"/>
          <w:b/>
          <w:bCs/>
          <w:caps/>
          <w:szCs w:val="24"/>
          <w:lang w:val="fr-FR"/>
        </w:rPr>
      </w:pPr>
    </w:p>
    <w:p w:rsidR="00C229D2" w:rsidRDefault="00C229D2" w:rsidP="00A3286F">
      <w:pPr>
        <w:jc w:val="center"/>
        <w:rPr>
          <w:rFonts w:ascii="Arial" w:hAnsi="Arial" w:cs="Arial"/>
          <w:b/>
          <w:bCs/>
          <w:caps/>
          <w:szCs w:val="24"/>
          <w:lang w:val="fr-FR"/>
        </w:rPr>
      </w:pPr>
    </w:p>
    <w:p w:rsidR="00C229D2" w:rsidRDefault="00C229D2" w:rsidP="00A3286F">
      <w:pPr>
        <w:jc w:val="center"/>
        <w:rPr>
          <w:rFonts w:ascii="Arial" w:hAnsi="Arial" w:cs="Arial"/>
          <w:b/>
          <w:bCs/>
          <w:caps/>
          <w:szCs w:val="24"/>
          <w:lang w:val="fr-FR"/>
        </w:rPr>
      </w:pPr>
    </w:p>
    <w:p w:rsidR="00C229D2" w:rsidRPr="004339FF" w:rsidRDefault="00C229D2" w:rsidP="00A3286F">
      <w:pPr>
        <w:jc w:val="center"/>
        <w:rPr>
          <w:rFonts w:ascii="Arial" w:hAnsi="Arial" w:cs="Arial"/>
          <w:b/>
          <w:bCs/>
          <w:caps/>
          <w:szCs w:val="24"/>
          <w:lang w:val="fr-FR"/>
        </w:rPr>
      </w:pPr>
    </w:p>
    <w:p w:rsidR="00D84F45" w:rsidRPr="005914AA" w:rsidRDefault="00F959EC" w:rsidP="003B0925">
      <w:pPr>
        <w:jc w:val="center"/>
        <w:rPr>
          <w:rFonts w:ascii="Arial" w:hAnsi="Arial" w:cs="Arial"/>
          <w:b/>
          <w:bCs/>
          <w:szCs w:val="24"/>
          <w:lang w:val="fr-FR"/>
        </w:rPr>
      </w:pPr>
      <w:r w:rsidRPr="005914AA">
        <w:rPr>
          <w:rFonts w:ascii="Arial" w:hAnsi="Arial" w:cs="Arial"/>
          <w:b/>
          <w:bCs/>
          <w:szCs w:val="24"/>
          <w:lang w:val="fr-FR"/>
        </w:rPr>
        <w:t xml:space="preserve">Novembre </w:t>
      </w:r>
      <w:r w:rsidR="00DD533E" w:rsidRPr="005914AA">
        <w:rPr>
          <w:rFonts w:ascii="Arial" w:hAnsi="Arial" w:cs="Arial"/>
          <w:b/>
          <w:bCs/>
          <w:szCs w:val="24"/>
          <w:lang w:val="fr-FR"/>
        </w:rPr>
        <w:t>2024</w:t>
      </w:r>
    </w:p>
    <w:p w:rsidR="00D84F45" w:rsidRDefault="00D84F45" w:rsidP="003B0925">
      <w:pPr>
        <w:jc w:val="center"/>
        <w:rPr>
          <w:rFonts w:ascii="Arial" w:hAnsi="Arial" w:cs="Arial"/>
          <w:b/>
          <w:bCs/>
          <w:caps/>
          <w:szCs w:val="24"/>
          <w:lang w:val="fr-FR"/>
        </w:rPr>
      </w:pPr>
    </w:p>
    <w:p w:rsidR="00C229D2" w:rsidRPr="005914AA" w:rsidRDefault="00C229D2" w:rsidP="003B0925">
      <w:pPr>
        <w:jc w:val="center"/>
        <w:rPr>
          <w:rFonts w:ascii="Arial" w:hAnsi="Arial" w:cs="Arial"/>
          <w:b/>
          <w:bCs/>
          <w:szCs w:val="24"/>
          <w:lang w:val="fr-FR"/>
        </w:rPr>
      </w:pPr>
      <w:r w:rsidRPr="005914AA">
        <w:rPr>
          <w:rFonts w:ascii="Arial" w:hAnsi="Arial" w:cs="Arial"/>
          <w:b/>
          <w:bCs/>
          <w:szCs w:val="24"/>
          <w:lang w:val="fr-FR"/>
        </w:rPr>
        <w:t xml:space="preserve">Version </w:t>
      </w:r>
      <w:r w:rsidR="00921626" w:rsidRPr="005914AA">
        <w:rPr>
          <w:rFonts w:ascii="Arial" w:hAnsi="Arial" w:cs="Arial"/>
          <w:b/>
          <w:bCs/>
          <w:szCs w:val="24"/>
          <w:lang w:val="fr-FR"/>
        </w:rPr>
        <w:t>2</w:t>
      </w:r>
    </w:p>
    <w:p w:rsidR="00C229D2" w:rsidRDefault="00C229D2" w:rsidP="003B0925">
      <w:pPr>
        <w:jc w:val="center"/>
        <w:rPr>
          <w:rFonts w:ascii="Arial" w:hAnsi="Arial" w:cs="Arial"/>
          <w:b/>
          <w:bCs/>
          <w:caps/>
          <w:szCs w:val="24"/>
          <w:lang w:val="fr-FR"/>
        </w:rPr>
      </w:pPr>
    </w:p>
    <w:p w:rsidR="00C229D2" w:rsidRDefault="00C229D2" w:rsidP="003B0925">
      <w:pPr>
        <w:jc w:val="center"/>
        <w:rPr>
          <w:rFonts w:ascii="Arial" w:hAnsi="Arial" w:cs="Arial"/>
          <w:b/>
          <w:bCs/>
          <w:caps/>
          <w:szCs w:val="24"/>
          <w:lang w:val="fr-FR"/>
        </w:rPr>
      </w:pPr>
    </w:p>
    <w:p w:rsidR="00C229D2" w:rsidRDefault="00C229D2" w:rsidP="003B0925">
      <w:pPr>
        <w:jc w:val="center"/>
        <w:rPr>
          <w:rFonts w:ascii="Arial" w:hAnsi="Arial" w:cs="Arial"/>
          <w:b/>
          <w:bCs/>
          <w:caps/>
          <w:szCs w:val="24"/>
          <w:lang w:val="fr-FR"/>
        </w:rPr>
      </w:pPr>
    </w:p>
    <w:p w:rsidR="00C229D2" w:rsidRDefault="00C229D2" w:rsidP="003B0925">
      <w:pPr>
        <w:jc w:val="center"/>
        <w:rPr>
          <w:rFonts w:ascii="Arial" w:hAnsi="Arial" w:cs="Arial"/>
          <w:b/>
          <w:bCs/>
          <w:caps/>
          <w:szCs w:val="24"/>
          <w:lang w:val="fr-FR"/>
        </w:rPr>
      </w:pPr>
    </w:p>
    <w:p w:rsidR="00C229D2" w:rsidRDefault="00C229D2" w:rsidP="003B0925">
      <w:pPr>
        <w:jc w:val="center"/>
        <w:rPr>
          <w:rFonts w:ascii="Arial" w:hAnsi="Arial" w:cs="Arial"/>
          <w:b/>
          <w:bCs/>
          <w:caps/>
          <w:szCs w:val="24"/>
          <w:lang w:val="fr-FR"/>
        </w:rPr>
      </w:pPr>
    </w:p>
    <w:p w:rsidR="00C229D2" w:rsidRPr="004339FF" w:rsidRDefault="00C229D2" w:rsidP="003B0925">
      <w:pPr>
        <w:jc w:val="center"/>
        <w:rPr>
          <w:rFonts w:ascii="Arial" w:hAnsi="Arial" w:cs="Arial"/>
          <w:b/>
          <w:bCs/>
          <w:caps/>
          <w:szCs w:val="24"/>
          <w:lang w:val="fr-FR"/>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4"/>
        <w:gridCol w:w="5040"/>
      </w:tblGrid>
      <w:tr w:rsidR="00D84F45" w:rsidRPr="004339FF">
        <w:tblPrEx>
          <w:tblCellMar>
            <w:top w:w="0" w:type="dxa"/>
            <w:bottom w:w="0" w:type="dxa"/>
          </w:tblCellMar>
        </w:tblPrEx>
        <w:trPr>
          <w:cantSplit/>
          <w:trHeight w:val="3062"/>
          <w:jc w:val="center"/>
        </w:trPr>
        <w:tc>
          <w:tcPr>
            <w:tcW w:w="5144" w:type="dxa"/>
          </w:tcPr>
          <w:p w:rsidR="00D84F45" w:rsidRPr="004339FF" w:rsidRDefault="00D84F45" w:rsidP="008C4877">
            <w:pPr>
              <w:jc w:val="center"/>
              <w:rPr>
                <w:rFonts w:ascii="Arial" w:hAnsi="Arial" w:cs="Arial"/>
                <w:b/>
                <w:bCs/>
                <w:sz w:val="20"/>
                <w:lang w:val="fr-FR"/>
              </w:rPr>
            </w:pPr>
          </w:p>
          <w:p w:rsidR="00D84F45" w:rsidRPr="004339FF" w:rsidRDefault="00AF5591" w:rsidP="008C4877">
            <w:pPr>
              <w:jc w:val="center"/>
              <w:rPr>
                <w:rFonts w:ascii="Arial" w:hAnsi="Arial" w:cs="Arial"/>
                <w:b/>
                <w:bCs/>
                <w:sz w:val="20"/>
                <w:lang w:val="fr-FR"/>
              </w:rPr>
            </w:pPr>
            <w:r>
              <w:rPr>
                <w:rFonts w:ascii="Arial" w:hAnsi="Arial" w:cs="Arial"/>
                <w:b/>
                <w:bCs/>
                <w:sz w:val="20"/>
                <w:lang w:val="fr-FR"/>
              </w:rPr>
              <w:t>Agence nationale de sécurité du médicament et des produits de santé</w:t>
            </w:r>
            <w:r w:rsidR="00D84F45" w:rsidRPr="004339FF">
              <w:rPr>
                <w:rFonts w:ascii="Arial" w:hAnsi="Arial" w:cs="Arial"/>
                <w:b/>
                <w:bCs/>
                <w:sz w:val="20"/>
                <w:lang w:val="fr-FR"/>
              </w:rPr>
              <w:t xml:space="preserve"> (</w:t>
            </w:r>
            <w:r>
              <w:rPr>
                <w:rFonts w:ascii="Arial" w:hAnsi="Arial" w:cs="Arial"/>
                <w:b/>
                <w:bCs/>
                <w:sz w:val="20"/>
                <w:lang w:val="fr-FR"/>
              </w:rPr>
              <w:t>ANSM</w:t>
            </w:r>
            <w:r w:rsidR="00D84F45" w:rsidRPr="004339FF">
              <w:rPr>
                <w:rFonts w:ascii="Arial" w:hAnsi="Arial" w:cs="Arial"/>
                <w:b/>
                <w:bCs/>
                <w:sz w:val="20"/>
                <w:lang w:val="fr-FR"/>
              </w:rPr>
              <w:t>)</w:t>
            </w:r>
          </w:p>
          <w:p w:rsidR="00124B95" w:rsidRPr="004339FF" w:rsidRDefault="00124B95" w:rsidP="008C4877">
            <w:pPr>
              <w:jc w:val="center"/>
              <w:rPr>
                <w:rFonts w:ascii="Arial" w:hAnsi="Arial" w:cs="Arial"/>
                <w:b/>
                <w:bCs/>
                <w:sz w:val="20"/>
                <w:lang w:val="fr-FR"/>
              </w:rPr>
            </w:pPr>
          </w:p>
          <w:p w:rsidR="00D84F45" w:rsidRPr="004339FF" w:rsidRDefault="00E80E57" w:rsidP="008C4877">
            <w:pPr>
              <w:jc w:val="center"/>
              <w:rPr>
                <w:rFonts w:ascii="Arial" w:hAnsi="Arial" w:cs="Arial"/>
                <w:b/>
                <w:bCs/>
                <w:sz w:val="20"/>
                <w:lang w:val="fr-FR"/>
              </w:rPr>
            </w:pPr>
            <w:r>
              <w:rPr>
                <w:rFonts w:ascii="Arial" w:hAnsi="Arial" w:cs="Arial"/>
                <w:b/>
                <w:bCs/>
                <w:sz w:val="20"/>
                <w:lang w:val="fr-FR"/>
              </w:rPr>
              <w:t>AAC</w:t>
            </w:r>
          </w:p>
          <w:p w:rsidR="00124B95" w:rsidRPr="004339FF" w:rsidRDefault="00124B95" w:rsidP="008C4877">
            <w:pPr>
              <w:jc w:val="center"/>
              <w:rPr>
                <w:rFonts w:ascii="Arial" w:hAnsi="Arial" w:cs="Arial"/>
                <w:b/>
                <w:bCs/>
                <w:sz w:val="20"/>
                <w:lang w:val="fr-FR"/>
              </w:rPr>
            </w:pPr>
          </w:p>
          <w:p w:rsidR="00D84F45" w:rsidRPr="004339FF" w:rsidRDefault="00D84F45" w:rsidP="008C4877">
            <w:pPr>
              <w:jc w:val="center"/>
              <w:rPr>
                <w:rFonts w:ascii="Arial" w:hAnsi="Arial" w:cs="Arial"/>
                <w:b/>
                <w:bCs/>
                <w:sz w:val="20"/>
                <w:lang w:val="fr-FR"/>
              </w:rPr>
            </w:pPr>
            <w:r w:rsidRPr="004339FF">
              <w:rPr>
                <w:rFonts w:ascii="Arial" w:hAnsi="Arial" w:cs="Arial"/>
                <w:b/>
                <w:bCs/>
                <w:sz w:val="20"/>
                <w:lang w:val="fr-FR"/>
              </w:rPr>
              <w:t>143-147 Bd Anatole France</w:t>
            </w:r>
          </w:p>
          <w:p w:rsidR="00D84F45" w:rsidRPr="004339FF" w:rsidRDefault="00D84F45" w:rsidP="008C4877">
            <w:pPr>
              <w:jc w:val="center"/>
              <w:rPr>
                <w:rFonts w:ascii="Arial" w:hAnsi="Arial" w:cs="Arial"/>
                <w:b/>
                <w:bCs/>
                <w:sz w:val="20"/>
                <w:lang w:val="fr-FR"/>
              </w:rPr>
            </w:pPr>
            <w:r w:rsidRPr="004339FF">
              <w:rPr>
                <w:rFonts w:ascii="Arial" w:hAnsi="Arial" w:cs="Arial"/>
                <w:b/>
                <w:bCs/>
                <w:sz w:val="20"/>
                <w:lang w:val="fr-FR"/>
              </w:rPr>
              <w:t>93285 Saint Denis Cedex</w:t>
            </w:r>
          </w:p>
          <w:p w:rsidR="00D84F45" w:rsidRPr="004339FF" w:rsidRDefault="00D84F45" w:rsidP="008C4877">
            <w:pPr>
              <w:jc w:val="center"/>
              <w:rPr>
                <w:rFonts w:ascii="Arial" w:hAnsi="Arial" w:cs="Arial"/>
                <w:b/>
                <w:bCs/>
                <w:sz w:val="20"/>
                <w:lang w:val="fr-FR"/>
              </w:rPr>
            </w:pPr>
          </w:p>
          <w:p w:rsidR="00D84F45" w:rsidRPr="006D1583" w:rsidRDefault="00D84F45" w:rsidP="005838AF">
            <w:pPr>
              <w:jc w:val="center"/>
              <w:rPr>
                <w:rStyle w:val="Lienhypertexte"/>
                <w:lang w:val="fr-FR"/>
              </w:rPr>
            </w:pPr>
            <w:r w:rsidRPr="004339FF">
              <w:rPr>
                <w:rFonts w:ascii="Arial" w:hAnsi="Arial" w:cs="Arial"/>
                <w:b/>
                <w:bCs/>
                <w:sz w:val="20"/>
                <w:lang w:val="fr-FR"/>
              </w:rPr>
              <w:t xml:space="preserve">mail : </w:t>
            </w:r>
            <w:hyperlink r:id="rId8" w:history="1">
              <w:r w:rsidR="006D1583" w:rsidRPr="00FC545F">
                <w:rPr>
                  <w:rStyle w:val="Lienhypertexte"/>
                  <w:rFonts w:ascii="Arial" w:hAnsi="Arial" w:cs="Arial"/>
                  <w:b/>
                  <w:bCs/>
                  <w:iCs/>
                  <w:sz w:val="20"/>
                  <w:lang w:val="fr-FR"/>
                </w:rPr>
                <w:t>Contact-LABO-AAC@ansm.sante.fr</w:t>
              </w:r>
            </w:hyperlink>
          </w:p>
          <w:p w:rsidR="006D1583" w:rsidRDefault="006D1583" w:rsidP="005838AF">
            <w:pPr>
              <w:jc w:val="center"/>
              <w:rPr>
                <w:rFonts w:ascii="Arial" w:hAnsi="Arial" w:cs="Arial"/>
                <w:b/>
                <w:bCs/>
                <w:sz w:val="20"/>
                <w:lang w:val="fr-FR"/>
              </w:rPr>
            </w:pPr>
          </w:p>
          <w:p w:rsidR="00800DEB" w:rsidRPr="00800DEB" w:rsidRDefault="00800DEB" w:rsidP="005838AF">
            <w:pPr>
              <w:jc w:val="center"/>
              <w:rPr>
                <w:rFonts w:ascii="Arial" w:hAnsi="Arial" w:cs="Arial"/>
                <w:b/>
                <w:bCs/>
                <w:sz w:val="20"/>
                <w:lang w:val="fr-FR"/>
              </w:rPr>
            </w:pPr>
          </w:p>
          <w:p w:rsidR="00E80E57" w:rsidRPr="004339FF" w:rsidRDefault="00E80E57" w:rsidP="005838AF">
            <w:pPr>
              <w:jc w:val="center"/>
              <w:rPr>
                <w:rFonts w:ascii="Arial" w:hAnsi="Arial" w:cs="Arial"/>
                <w:b/>
                <w:bCs/>
                <w:sz w:val="20"/>
                <w:lang w:val="fr-FR"/>
              </w:rPr>
            </w:pPr>
          </w:p>
        </w:tc>
        <w:tc>
          <w:tcPr>
            <w:tcW w:w="5040" w:type="dxa"/>
          </w:tcPr>
          <w:p w:rsidR="00D84F45" w:rsidRPr="004339FF" w:rsidRDefault="00D84F45" w:rsidP="008C4877">
            <w:pPr>
              <w:jc w:val="center"/>
              <w:rPr>
                <w:rFonts w:ascii="Arial" w:hAnsi="Arial" w:cs="Arial"/>
                <w:b/>
                <w:bCs/>
                <w:sz w:val="20"/>
                <w:lang w:val="fr-FR"/>
              </w:rPr>
            </w:pPr>
          </w:p>
          <w:p w:rsidR="008B38EE" w:rsidRPr="00C311E3" w:rsidRDefault="000F5DBC" w:rsidP="00096614">
            <w:pPr>
              <w:ind w:right="60"/>
              <w:jc w:val="center"/>
              <w:rPr>
                <w:rFonts w:ascii="Arial" w:hAnsi="Arial" w:cs="Arial"/>
                <w:b/>
                <w:sz w:val="20"/>
                <w:lang w:val="fr-FR"/>
              </w:rPr>
            </w:pPr>
            <w:r>
              <w:rPr>
                <w:rFonts w:ascii="Arial" w:hAnsi="Arial" w:cs="Arial"/>
                <w:b/>
                <w:sz w:val="20"/>
                <w:lang w:val="fr-FR"/>
              </w:rPr>
              <w:t>Coordonnées du l</w:t>
            </w:r>
            <w:r w:rsidR="008B38EE" w:rsidRPr="00C311E3">
              <w:rPr>
                <w:rFonts w:ascii="Arial" w:hAnsi="Arial" w:cs="Arial"/>
                <w:b/>
                <w:sz w:val="20"/>
                <w:lang w:val="fr-FR"/>
              </w:rPr>
              <w:t>aboratoire exploitant</w:t>
            </w:r>
          </w:p>
          <w:p w:rsidR="008B38EE" w:rsidRDefault="008B38EE" w:rsidP="008B38EE">
            <w:pPr>
              <w:ind w:right="-285"/>
              <w:jc w:val="both"/>
              <w:rPr>
                <w:rFonts w:ascii="Arial" w:hAnsi="Arial" w:cs="Arial"/>
                <w:b/>
                <w:sz w:val="20"/>
                <w:lang w:val="fr-FR"/>
              </w:rPr>
            </w:pPr>
          </w:p>
          <w:p w:rsidR="00D84F45" w:rsidRDefault="00096614" w:rsidP="00096614">
            <w:pPr>
              <w:ind w:right="-285"/>
              <w:jc w:val="center"/>
              <w:rPr>
                <w:rFonts w:ascii="Arial" w:hAnsi="Arial" w:cs="Arial"/>
                <w:b/>
                <w:bCs/>
                <w:sz w:val="20"/>
                <w:lang w:val="fr-FR"/>
              </w:rPr>
            </w:pPr>
            <w:r>
              <w:rPr>
                <w:rFonts w:ascii="Arial" w:hAnsi="Arial" w:cs="Arial"/>
                <w:b/>
                <w:bCs/>
                <w:sz w:val="20"/>
                <w:lang w:val="fr-FR"/>
              </w:rPr>
              <w:t>INRESA</w:t>
            </w:r>
          </w:p>
          <w:p w:rsidR="00096614" w:rsidRDefault="00096614" w:rsidP="00096614">
            <w:pPr>
              <w:ind w:right="-285"/>
              <w:jc w:val="center"/>
              <w:rPr>
                <w:rFonts w:ascii="Arial" w:hAnsi="Arial" w:cs="Arial"/>
                <w:b/>
                <w:bCs/>
                <w:sz w:val="20"/>
                <w:lang w:val="fr-FR"/>
              </w:rPr>
            </w:pPr>
            <w:r>
              <w:rPr>
                <w:rFonts w:ascii="Arial" w:hAnsi="Arial" w:cs="Arial"/>
                <w:b/>
                <w:bCs/>
                <w:sz w:val="20"/>
                <w:lang w:val="fr-FR"/>
              </w:rPr>
              <w:t>1 rue Jean Monnet</w:t>
            </w:r>
          </w:p>
          <w:p w:rsidR="00096614" w:rsidRDefault="00096614" w:rsidP="00096614">
            <w:pPr>
              <w:ind w:right="-285"/>
              <w:jc w:val="center"/>
              <w:rPr>
                <w:rFonts w:ascii="Arial" w:hAnsi="Arial" w:cs="Arial"/>
                <w:b/>
                <w:bCs/>
                <w:sz w:val="20"/>
                <w:lang w:val="fr-FR"/>
              </w:rPr>
            </w:pPr>
            <w:r>
              <w:rPr>
                <w:rFonts w:ascii="Arial" w:hAnsi="Arial" w:cs="Arial"/>
                <w:b/>
                <w:bCs/>
                <w:sz w:val="20"/>
                <w:lang w:val="fr-FR"/>
              </w:rPr>
              <w:t>68870 Bartenheim</w:t>
            </w:r>
          </w:p>
          <w:p w:rsidR="00096614" w:rsidRDefault="00096614" w:rsidP="00096614">
            <w:pPr>
              <w:ind w:right="-285"/>
              <w:jc w:val="center"/>
              <w:rPr>
                <w:rFonts w:ascii="Arial" w:hAnsi="Arial" w:cs="Arial"/>
                <w:b/>
                <w:bCs/>
                <w:sz w:val="20"/>
                <w:lang w:val="fr-FR"/>
              </w:rPr>
            </w:pPr>
          </w:p>
          <w:p w:rsidR="00096614" w:rsidRPr="004339FF" w:rsidRDefault="00096614" w:rsidP="00096614">
            <w:pPr>
              <w:jc w:val="center"/>
              <w:rPr>
                <w:rFonts w:ascii="Arial" w:hAnsi="Arial" w:cs="Arial"/>
                <w:b/>
                <w:bCs/>
                <w:sz w:val="20"/>
                <w:lang w:val="fr-FR"/>
              </w:rPr>
            </w:pPr>
            <w:r w:rsidRPr="004339FF">
              <w:rPr>
                <w:rFonts w:ascii="Arial" w:hAnsi="Arial" w:cs="Arial"/>
                <w:b/>
                <w:bCs/>
                <w:sz w:val="20"/>
                <w:lang w:val="fr-FR"/>
              </w:rPr>
              <w:t>Tél : 33 (0)</w:t>
            </w:r>
            <w:r>
              <w:rPr>
                <w:rFonts w:ascii="Arial" w:hAnsi="Arial" w:cs="Arial"/>
                <w:b/>
                <w:bCs/>
                <w:sz w:val="20"/>
                <w:lang w:val="fr-FR"/>
              </w:rPr>
              <w:t>3 89 70 76 60</w:t>
            </w:r>
          </w:p>
          <w:p w:rsidR="00096614" w:rsidRPr="004339FF" w:rsidRDefault="00096614" w:rsidP="00096614">
            <w:pPr>
              <w:jc w:val="center"/>
              <w:rPr>
                <w:rFonts w:ascii="Arial" w:hAnsi="Arial" w:cs="Arial"/>
                <w:b/>
                <w:bCs/>
                <w:sz w:val="20"/>
                <w:lang w:val="fr-FR"/>
              </w:rPr>
            </w:pPr>
            <w:r w:rsidRPr="004339FF">
              <w:rPr>
                <w:rFonts w:ascii="Arial" w:hAnsi="Arial" w:cs="Arial"/>
                <w:b/>
                <w:bCs/>
                <w:sz w:val="20"/>
                <w:lang w:val="fr-FR"/>
              </w:rPr>
              <w:t>Fax: 33 (0)</w:t>
            </w:r>
            <w:r>
              <w:rPr>
                <w:rFonts w:ascii="Arial" w:hAnsi="Arial" w:cs="Arial"/>
                <w:b/>
                <w:bCs/>
                <w:sz w:val="20"/>
                <w:lang w:val="fr-FR"/>
              </w:rPr>
              <w:t xml:space="preserve">3 89 </w:t>
            </w:r>
            <w:r w:rsidR="003A2826">
              <w:rPr>
                <w:rFonts w:ascii="Arial" w:hAnsi="Arial" w:cs="Arial"/>
                <w:b/>
                <w:bCs/>
                <w:sz w:val="20"/>
                <w:lang w:val="fr-FR"/>
              </w:rPr>
              <w:t>70 78 65</w:t>
            </w:r>
          </w:p>
          <w:p w:rsidR="00096614" w:rsidRDefault="00096614" w:rsidP="00096614">
            <w:pPr>
              <w:ind w:right="-285"/>
              <w:jc w:val="center"/>
              <w:rPr>
                <w:rFonts w:ascii="Arial" w:hAnsi="Arial" w:cs="Arial"/>
                <w:b/>
                <w:bCs/>
                <w:sz w:val="20"/>
                <w:lang w:val="fr-FR"/>
              </w:rPr>
            </w:pPr>
            <w:r w:rsidRPr="004339FF">
              <w:rPr>
                <w:rFonts w:ascii="Arial" w:hAnsi="Arial" w:cs="Arial"/>
                <w:b/>
                <w:bCs/>
                <w:sz w:val="20"/>
                <w:lang w:val="fr-FR"/>
              </w:rPr>
              <w:t>mail :</w:t>
            </w:r>
            <w:r w:rsidR="003A2826">
              <w:rPr>
                <w:rFonts w:ascii="Arial" w:hAnsi="Arial" w:cs="Arial"/>
                <w:b/>
                <w:bCs/>
                <w:sz w:val="20"/>
                <w:lang w:val="fr-FR"/>
              </w:rPr>
              <w:t xml:space="preserve"> </w:t>
            </w:r>
            <w:hyperlink r:id="rId9" w:history="1">
              <w:r w:rsidR="0027095D" w:rsidRPr="009D048E">
                <w:rPr>
                  <w:rStyle w:val="Lienhypertexte"/>
                  <w:rFonts w:ascii="Arial" w:hAnsi="Arial" w:cs="Arial"/>
                  <w:b/>
                  <w:bCs/>
                  <w:sz w:val="20"/>
                  <w:lang w:val="fr-FR"/>
                </w:rPr>
                <w:t>info@inresa.fr</w:t>
              </w:r>
            </w:hyperlink>
          </w:p>
          <w:p w:rsidR="0027095D" w:rsidRPr="004339FF" w:rsidRDefault="0027095D" w:rsidP="00096614">
            <w:pPr>
              <w:ind w:right="-285"/>
              <w:jc w:val="center"/>
              <w:rPr>
                <w:rFonts w:ascii="Arial" w:hAnsi="Arial" w:cs="Arial"/>
                <w:b/>
                <w:bCs/>
                <w:sz w:val="20"/>
                <w:lang w:val="fr-FR"/>
              </w:rPr>
            </w:pPr>
          </w:p>
        </w:tc>
      </w:tr>
    </w:tbl>
    <w:p w:rsidR="007168E2" w:rsidRPr="004339FF" w:rsidRDefault="00DB36FB">
      <w:pPr>
        <w:rPr>
          <w:rFonts w:ascii="Arial" w:hAnsi="Arial" w:cs="Arial"/>
          <w:szCs w:val="24"/>
          <w:lang w:val="fr-FR"/>
        </w:rPr>
      </w:pPr>
      <w:r w:rsidRPr="004339FF">
        <w:rPr>
          <w:rFonts w:ascii="Arial" w:hAnsi="Arial" w:cs="Arial"/>
          <w:szCs w:val="24"/>
          <w:lang w:val="fr-FR"/>
        </w:rPr>
        <w:t xml:space="preserve">                                                                                                                                                                                                                                                                                                  </w:t>
      </w:r>
    </w:p>
    <w:p w:rsidR="002B4D92" w:rsidRDefault="002B4D92" w:rsidP="00390384">
      <w:pPr>
        <w:pStyle w:val="TM1"/>
        <w:rPr>
          <w:lang w:val="fr-FR"/>
        </w:rPr>
      </w:pPr>
    </w:p>
    <w:p w:rsidR="002B4D92" w:rsidRPr="002B4D92" w:rsidRDefault="002B4D92" w:rsidP="002B4D92">
      <w:pPr>
        <w:rPr>
          <w:lang w:val="fr-FR"/>
        </w:rPr>
      </w:pPr>
    </w:p>
    <w:p w:rsidR="002B4D92" w:rsidRPr="002B4D92" w:rsidRDefault="002B4D92" w:rsidP="002B4D92">
      <w:pPr>
        <w:rPr>
          <w:lang w:val="fr-FR"/>
        </w:rPr>
      </w:pPr>
    </w:p>
    <w:p w:rsidR="002B4D92" w:rsidRPr="002B4D92" w:rsidRDefault="002B4D92" w:rsidP="002B4D92">
      <w:pPr>
        <w:rPr>
          <w:lang w:val="fr-FR"/>
        </w:rPr>
      </w:pPr>
    </w:p>
    <w:p w:rsidR="002B4D92" w:rsidRPr="002B4D92" w:rsidRDefault="002B4D92" w:rsidP="002B4D92">
      <w:pPr>
        <w:rPr>
          <w:lang w:val="fr-FR"/>
        </w:rPr>
      </w:pPr>
    </w:p>
    <w:p w:rsidR="002B4D92" w:rsidRPr="00DB0624" w:rsidRDefault="002B4D92" w:rsidP="002B4D92">
      <w:pPr>
        <w:rPr>
          <w:lang w:val="fr-FR"/>
        </w:rPr>
      </w:pPr>
    </w:p>
    <w:p w:rsidR="002B4D92" w:rsidRPr="007C5B55" w:rsidRDefault="002B4D92" w:rsidP="002B4D92">
      <w:pPr>
        <w:rPr>
          <w:lang w:val="fr-FR"/>
        </w:rPr>
      </w:pPr>
    </w:p>
    <w:p w:rsidR="002B4D92" w:rsidRPr="009B6787" w:rsidRDefault="002B4D92" w:rsidP="002B4D92">
      <w:pPr>
        <w:rPr>
          <w:lang w:val="fr-FR"/>
        </w:rPr>
      </w:pPr>
    </w:p>
    <w:p w:rsidR="002B4D92" w:rsidRPr="00C229D2" w:rsidRDefault="00A3727F" w:rsidP="00A3727F">
      <w:pPr>
        <w:pStyle w:val="TM1"/>
        <w:rPr>
          <w:lang w:val="fr-FR"/>
        </w:rPr>
      </w:pPr>
      <w:r>
        <w:rPr>
          <w:lang w:val="fr-FR"/>
        </w:rPr>
        <w:br w:type="page"/>
      </w:r>
      <w:r w:rsidR="00C229D2" w:rsidRPr="00C229D2">
        <w:rPr>
          <w:lang w:val="fr-FR"/>
        </w:rPr>
        <w:lastRenderedPageBreak/>
        <w:t>Table des matières</w:t>
      </w:r>
    </w:p>
    <w:p w:rsidR="002B4D92" w:rsidRPr="00C229D2" w:rsidRDefault="002B4D92" w:rsidP="002B4D92">
      <w:pPr>
        <w:jc w:val="right"/>
        <w:rPr>
          <w:rFonts w:ascii="Arial" w:hAnsi="Arial" w:cs="Arial"/>
          <w:lang w:val="fr-FR"/>
        </w:rPr>
      </w:pPr>
    </w:p>
    <w:p w:rsidR="00E71737" w:rsidRPr="00180739" w:rsidRDefault="00610412">
      <w:pPr>
        <w:pStyle w:val="TM1"/>
        <w:tabs>
          <w:tab w:val="left" w:pos="480"/>
        </w:tabs>
        <w:rPr>
          <w:rFonts w:ascii="Calibri" w:hAnsi="Calibri"/>
          <w:b w:val="0"/>
          <w:bCs w:val="0"/>
          <w:i w:val="0"/>
          <w:iCs w:val="0"/>
          <w:noProof/>
          <w:sz w:val="22"/>
          <w:szCs w:val="22"/>
          <w:lang w:val="fr-FR" w:eastAsia="fr-FR"/>
        </w:rPr>
      </w:pPr>
      <w:r w:rsidRPr="00C229D2">
        <w:rPr>
          <w:rFonts w:ascii="Arial" w:hAnsi="Arial" w:cs="Arial"/>
        </w:rPr>
        <w:fldChar w:fldCharType="begin"/>
      </w:r>
      <w:r w:rsidRPr="00C229D2">
        <w:rPr>
          <w:rFonts w:ascii="Arial" w:hAnsi="Arial" w:cs="Arial"/>
        </w:rPr>
        <w:instrText xml:space="preserve"> TOC \o "1-3" \h \z \u </w:instrText>
      </w:r>
      <w:r w:rsidRPr="00C229D2">
        <w:rPr>
          <w:rFonts w:ascii="Arial" w:hAnsi="Arial" w:cs="Arial"/>
        </w:rPr>
        <w:fldChar w:fldCharType="separate"/>
      </w:r>
      <w:hyperlink w:anchor="_Toc90398679" w:history="1">
        <w:r w:rsidR="00E71737" w:rsidRPr="003A7C7D">
          <w:rPr>
            <w:rStyle w:val="Lienhypertexte"/>
            <w:noProof/>
            <w:lang w:val="fr-FR"/>
          </w:rPr>
          <w:t>1</w:t>
        </w:r>
        <w:r w:rsidR="00E71737" w:rsidRPr="00180739">
          <w:rPr>
            <w:rFonts w:ascii="Calibri" w:hAnsi="Calibri"/>
            <w:b w:val="0"/>
            <w:bCs w:val="0"/>
            <w:i w:val="0"/>
            <w:iCs w:val="0"/>
            <w:noProof/>
            <w:sz w:val="22"/>
            <w:szCs w:val="22"/>
            <w:lang w:val="fr-FR" w:eastAsia="fr-FR"/>
          </w:rPr>
          <w:tab/>
        </w:r>
        <w:r w:rsidR="00E71737" w:rsidRPr="003A7C7D">
          <w:rPr>
            <w:rStyle w:val="Lienhypertexte"/>
            <w:noProof/>
            <w:lang w:val="fr-FR"/>
          </w:rPr>
          <w:t>INTRODUCTION</w:t>
        </w:r>
        <w:r w:rsidR="00E71737">
          <w:rPr>
            <w:noProof/>
            <w:webHidden/>
          </w:rPr>
          <w:tab/>
        </w:r>
        <w:r w:rsidR="00E71737">
          <w:rPr>
            <w:noProof/>
            <w:webHidden/>
          </w:rPr>
          <w:fldChar w:fldCharType="begin"/>
        </w:r>
        <w:r w:rsidR="00E71737">
          <w:rPr>
            <w:noProof/>
            <w:webHidden/>
          </w:rPr>
          <w:instrText xml:space="preserve"> PAGEREF _Toc90398679 \h </w:instrText>
        </w:r>
        <w:r w:rsidR="00E71737">
          <w:rPr>
            <w:noProof/>
            <w:webHidden/>
          </w:rPr>
        </w:r>
        <w:r w:rsidR="00E71737">
          <w:rPr>
            <w:noProof/>
            <w:webHidden/>
          </w:rPr>
          <w:fldChar w:fldCharType="separate"/>
        </w:r>
        <w:r w:rsidR="000550FD">
          <w:rPr>
            <w:noProof/>
            <w:webHidden/>
          </w:rPr>
          <w:t>3</w:t>
        </w:r>
        <w:r w:rsidR="00E71737">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80" w:history="1">
        <w:r w:rsidRPr="003A7C7D">
          <w:rPr>
            <w:rStyle w:val="Lienhypertexte"/>
            <w:noProof/>
            <w:lang w:val="fr-FR"/>
          </w:rPr>
          <w:t>1.1</w:t>
        </w:r>
        <w:r w:rsidRPr="00180739">
          <w:rPr>
            <w:rFonts w:ascii="Calibri" w:hAnsi="Calibri"/>
            <w:b w:val="0"/>
            <w:bCs w:val="0"/>
            <w:noProof/>
            <w:lang w:val="fr-FR" w:eastAsia="fr-FR"/>
          </w:rPr>
          <w:tab/>
        </w:r>
        <w:r w:rsidRPr="003A7C7D">
          <w:rPr>
            <w:rStyle w:val="Lienhypertexte"/>
            <w:noProof/>
          </w:rPr>
          <w:t xml:space="preserve">Le </w:t>
        </w:r>
        <w:r w:rsidRPr="003A7C7D">
          <w:rPr>
            <w:rStyle w:val="Lienhypertexte"/>
            <w:noProof/>
            <w:lang w:val="fr-FR"/>
          </w:rPr>
          <w:t>médicament</w:t>
        </w:r>
        <w:r>
          <w:rPr>
            <w:noProof/>
            <w:webHidden/>
          </w:rPr>
          <w:tab/>
        </w:r>
        <w:r>
          <w:rPr>
            <w:noProof/>
            <w:webHidden/>
          </w:rPr>
          <w:fldChar w:fldCharType="begin"/>
        </w:r>
        <w:r>
          <w:rPr>
            <w:noProof/>
            <w:webHidden/>
          </w:rPr>
          <w:instrText xml:space="preserve"> PAGEREF _Toc90398680 \h </w:instrText>
        </w:r>
        <w:r>
          <w:rPr>
            <w:noProof/>
            <w:webHidden/>
          </w:rPr>
        </w:r>
        <w:r>
          <w:rPr>
            <w:noProof/>
            <w:webHidden/>
          </w:rPr>
          <w:fldChar w:fldCharType="separate"/>
        </w:r>
        <w:r w:rsidR="000550FD">
          <w:rPr>
            <w:noProof/>
            <w:webHidden/>
          </w:rPr>
          <w:t>3</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81" w:history="1">
        <w:r w:rsidRPr="003A7C7D">
          <w:rPr>
            <w:rStyle w:val="Lienhypertexte"/>
            <w:noProof/>
            <w:lang w:val="fr-FR"/>
          </w:rPr>
          <w:t>1.2</w:t>
        </w:r>
        <w:r w:rsidRPr="00180739">
          <w:rPr>
            <w:rFonts w:ascii="Calibri" w:hAnsi="Calibri"/>
            <w:b w:val="0"/>
            <w:bCs w:val="0"/>
            <w:noProof/>
            <w:lang w:val="fr-FR" w:eastAsia="fr-FR"/>
          </w:rPr>
          <w:tab/>
        </w:r>
        <w:r w:rsidRPr="003A7C7D">
          <w:rPr>
            <w:rStyle w:val="Lienhypertexte"/>
            <w:noProof/>
            <w:lang w:val="fr-FR"/>
          </w:rPr>
          <w:t>Autorisation d’accès compassionnel</w:t>
        </w:r>
        <w:r>
          <w:rPr>
            <w:noProof/>
            <w:webHidden/>
          </w:rPr>
          <w:tab/>
        </w:r>
        <w:r>
          <w:rPr>
            <w:noProof/>
            <w:webHidden/>
          </w:rPr>
          <w:fldChar w:fldCharType="begin"/>
        </w:r>
        <w:r>
          <w:rPr>
            <w:noProof/>
            <w:webHidden/>
          </w:rPr>
          <w:instrText xml:space="preserve"> PAGEREF _Toc90398681 \h </w:instrText>
        </w:r>
        <w:r>
          <w:rPr>
            <w:noProof/>
            <w:webHidden/>
          </w:rPr>
        </w:r>
        <w:r>
          <w:rPr>
            <w:noProof/>
            <w:webHidden/>
          </w:rPr>
          <w:fldChar w:fldCharType="separate"/>
        </w:r>
        <w:r w:rsidR="000550FD">
          <w:rPr>
            <w:noProof/>
            <w:webHidden/>
          </w:rPr>
          <w:t>3</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82" w:history="1">
        <w:r w:rsidRPr="003A7C7D">
          <w:rPr>
            <w:rStyle w:val="Lienhypertexte"/>
            <w:noProof/>
            <w:lang w:val="fr-FR"/>
          </w:rPr>
          <w:t>1.2.1</w:t>
        </w:r>
        <w:r w:rsidRPr="00180739">
          <w:rPr>
            <w:rFonts w:ascii="Calibri" w:hAnsi="Calibri"/>
            <w:noProof/>
            <w:sz w:val="22"/>
            <w:szCs w:val="22"/>
            <w:lang w:val="fr-FR" w:eastAsia="fr-FR"/>
          </w:rPr>
          <w:tab/>
        </w:r>
        <w:r w:rsidRPr="003A7C7D">
          <w:rPr>
            <w:rStyle w:val="Lienhypertexte"/>
            <w:noProof/>
            <w:lang w:val="fr-FR"/>
          </w:rPr>
          <w:t>Généralités</w:t>
        </w:r>
        <w:r>
          <w:rPr>
            <w:noProof/>
            <w:webHidden/>
          </w:rPr>
          <w:tab/>
        </w:r>
        <w:r>
          <w:rPr>
            <w:noProof/>
            <w:webHidden/>
          </w:rPr>
          <w:fldChar w:fldCharType="begin"/>
        </w:r>
        <w:r>
          <w:rPr>
            <w:noProof/>
            <w:webHidden/>
          </w:rPr>
          <w:instrText xml:space="preserve"> PAGEREF _Toc90398682 \h </w:instrText>
        </w:r>
        <w:r>
          <w:rPr>
            <w:noProof/>
            <w:webHidden/>
          </w:rPr>
        </w:r>
        <w:r>
          <w:rPr>
            <w:noProof/>
            <w:webHidden/>
          </w:rPr>
          <w:fldChar w:fldCharType="separate"/>
        </w:r>
        <w:r w:rsidR="000550FD">
          <w:rPr>
            <w:noProof/>
            <w:webHidden/>
          </w:rPr>
          <w:t>3</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83" w:history="1">
        <w:r w:rsidRPr="003A7C7D">
          <w:rPr>
            <w:rStyle w:val="Lienhypertexte"/>
            <w:noProof/>
            <w:lang w:val="fr-FR"/>
          </w:rPr>
          <w:t>1.2.2</w:t>
        </w:r>
        <w:r w:rsidRPr="00180739">
          <w:rPr>
            <w:rFonts w:ascii="Calibri" w:hAnsi="Calibri"/>
            <w:noProof/>
            <w:sz w:val="22"/>
            <w:szCs w:val="22"/>
            <w:lang w:val="fr-FR" w:eastAsia="fr-FR"/>
          </w:rPr>
          <w:tab/>
        </w:r>
        <w:r w:rsidRPr="003A7C7D">
          <w:rPr>
            <w:rStyle w:val="Lienhypertexte"/>
            <w:noProof/>
            <w:lang w:val="fr-FR"/>
          </w:rPr>
          <w:t>Le protocole d’utilisation thérapeutique (PUT)</w:t>
        </w:r>
        <w:r>
          <w:rPr>
            <w:noProof/>
            <w:webHidden/>
          </w:rPr>
          <w:tab/>
        </w:r>
        <w:r>
          <w:rPr>
            <w:noProof/>
            <w:webHidden/>
          </w:rPr>
          <w:fldChar w:fldCharType="begin"/>
        </w:r>
        <w:r>
          <w:rPr>
            <w:noProof/>
            <w:webHidden/>
          </w:rPr>
          <w:instrText xml:space="preserve"> PAGEREF _Toc90398683 \h </w:instrText>
        </w:r>
        <w:r>
          <w:rPr>
            <w:noProof/>
            <w:webHidden/>
          </w:rPr>
        </w:r>
        <w:r>
          <w:rPr>
            <w:noProof/>
            <w:webHidden/>
          </w:rPr>
          <w:fldChar w:fldCharType="separate"/>
        </w:r>
        <w:r w:rsidR="000550FD">
          <w:rPr>
            <w:noProof/>
            <w:webHidden/>
          </w:rPr>
          <w:t>3</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84" w:history="1">
        <w:r w:rsidRPr="003A7C7D">
          <w:rPr>
            <w:rStyle w:val="Lienhypertexte"/>
            <w:noProof/>
            <w:lang w:val="fr-FR"/>
          </w:rPr>
          <w:t>1.3</w:t>
        </w:r>
        <w:r w:rsidRPr="00180739">
          <w:rPr>
            <w:rFonts w:ascii="Calibri" w:hAnsi="Calibri"/>
            <w:b w:val="0"/>
            <w:bCs w:val="0"/>
            <w:noProof/>
            <w:lang w:val="fr-FR" w:eastAsia="fr-FR"/>
          </w:rPr>
          <w:tab/>
        </w:r>
        <w:r w:rsidRPr="003A7C7D">
          <w:rPr>
            <w:rStyle w:val="Lienhypertexte"/>
            <w:noProof/>
            <w:lang w:val="fr-FR"/>
          </w:rPr>
          <w:t>Information des patients</w:t>
        </w:r>
        <w:r>
          <w:rPr>
            <w:noProof/>
            <w:webHidden/>
          </w:rPr>
          <w:tab/>
        </w:r>
        <w:r>
          <w:rPr>
            <w:noProof/>
            <w:webHidden/>
          </w:rPr>
          <w:fldChar w:fldCharType="begin"/>
        </w:r>
        <w:r>
          <w:rPr>
            <w:noProof/>
            <w:webHidden/>
          </w:rPr>
          <w:instrText xml:space="preserve"> PAGEREF _Toc90398684 \h </w:instrText>
        </w:r>
        <w:r>
          <w:rPr>
            <w:noProof/>
            <w:webHidden/>
          </w:rPr>
        </w:r>
        <w:r>
          <w:rPr>
            <w:noProof/>
            <w:webHidden/>
          </w:rPr>
          <w:fldChar w:fldCharType="separate"/>
        </w:r>
        <w:r w:rsidR="000550FD">
          <w:rPr>
            <w:noProof/>
            <w:webHidden/>
          </w:rPr>
          <w:t>4</w:t>
        </w:r>
        <w:r>
          <w:rPr>
            <w:noProof/>
            <w:webHidden/>
          </w:rPr>
          <w:fldChar w:fldCharType="end"/>
        </w:r>
      </w:hyperlink>
    </w:p>
    <w:p w:rsidR="00E71737" w:rsidRPr="00180739" w:rsidRDefault="00E71737">
      <w:pPr>
        <w:pStyle w:val="TM1"/>
        <w:tabs>
          <w:tab w:val="left" w:pos="480"/>
        </w:tabs>
        <w:rPr>
          <w:rFonts w:ascii="Calibri" w:hAnsi="Calibri"/>
          <w:b w:val="0"/>
          <w:bCs w:val="0"/>
          <w:i w:val="0"/>
          <w:iCs w:val="0"/>
          <w:noProof/>
          <w:sz w:val="22"/>
          <w:szCs w:val="22"/>
          <w:lang w:val="fr-FR" w:eastAsia="fr-FR"/>
        </w:rPr>
      </w:pPr>
      <w:hyperlink w:anchor="_Toc90398685" w:history="1">
        <w:r w:rsidRPr="003A7C7D">
          <w:rPr>
            <w:rStyle w:val="Lienhypertexte"/>
            <w:noProof/>
            <w:lang w:val="fr-FR"/>
          </w:rPr>
          <w:t>2</w:t>
        </w:r>
        <w:r w:rsidRPr="00180739">
          <w:rPr>
            <w:rFonts w:ascii="Calibri" w:hAnsi="Calibri"/>
            <w:b w:val="0"/>
            <w:bCs w:val="0"/>
            <w:i w:val="0"/>
            <w:iCs w:val="0"/>
            <w:noProof/>
            <w:sz w:val="22"/>
            <w:szCs w:val="22"/>
            <w:lang w:val="fr-FR" w:eastAsia="fr-FR"/>
          </w:rPr>
          <w:tab/>
        </w:r>
        <w:r w:rsidRPr="003A7C7D">
          <w:rPr>
            <w:rStyle w:val="Lienhypertexte"/>
            <w:noProof/>
            <w:lang w:val="fr-FR"/>
          </w:rPr>
          <w:t>MODALITES PRATIQUES DE PRESCRIPTION, DE DELIVRANCE DU MEDICAMENT ET DE SUIVI DES PATIENTS</w:t>
        </w:r>
        <w:r>
          <w:rPr>
            <w:noProof/>
            <w:webHidden/>
          </w:rPr>
          <w:tab/>
        </w:r>
        <w:r>
          <w:rPr>
            <w:noProof/>
            <w:webHidden/>
          </w:rPr>
          <w:fldChar w:fldCharType="begin"/>
        </w:r>
        <w:r>
          <w:rPr>
            <w:noProof/>
            <w:webHidden/>
          </w:rPr>
          <w:instrText xml:space="preserve"> PAGEREF _Toc90398685 \h </w:instrText>
        </w:r>
        <w:r>
          <w:rPr>
            <w:noProof/>
            <w:webHidden/>
          </w:rPr>
        </w:r>
        <w:r>
          <w:rPr>
            <w:noProof/>
            <w:webHidden/>
          </w:rPr>
          <w:fldChar w:fldCharType="separate"/>
        </w:r>
        <w:r w:rsidR="000550FD">
          <w:rPr>
            <w:noProof/>
            <w:webHidden/>
          </w:rPr>
          <w:t>4</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86" w:history="1">
        <w:r w:rsidRPr="003A7C7D">
          <w:rPr>
            <w:rStyle w:val="Lienhypertexte"/>
            <w:noProof/>
            <w:lang w:val="fr-FR"/>
          </w:rPr>
          <w:t>2.1</w:t>
        </w:r>
        <w:r w:rsidRPr="00180739">
          <w:rPr>
            <w:rFonts w:ascii="Calibri" w:hAnsi="Calibri"/>
            <w:b w:val="0"/>
            <w:bCs w:val="0"/>
            <w:noProof/>
            <w:lang w:val="fr-FR" w:eastAsia="fr-FR"/>
          </w:rPr>
          <w:tab/>
        </w:r>
        <w:r w:rsidRPr="003A7C7D">
          <w:rPr>
            <w:rStyle w:val="Lienhypertexte"/>
            <w:noProof/>
            <w:lang w:val="fr-FR"/>
          </w:rPr>
          <w:t>Rôle du médecin hospitalier prescripteur</w:t>
        </w:r>
        <w:r>
          <w:rPr>
            <w:noProof/>
            <w:webHidden/>
          </w:rPr>
          <w:tab/>
        </w:r>
        <w:r>
          <w:rPr>
            <w:noProof/>
            <w:webHidden/>
          </w:rPr>
          <w:fldChar w:fldCharType="begin"/>
        </w:r>
        <w:r>
          <w:rPr>
            <w:noProof/>
            <w:webHidden/>
          </w:rPr>
          <w:instrText xml:space="preserve"> PAGEREF _Toc90398686 \h </w:instrText>
        </w:r>
        <w:r>
          <w:rPr>
            <w:noProof/>
            <w:webHidden/>
          </w:rPr>
        </w:r>
        <w:r>
          <w:rPr>
            <w:noProof/>
            <w:webHidden/>
          </w:rPr>
          <w:fldChar w:fldCharType="separate"/>
        </w:r>
        <w:r w:rsidR="000550FD">
          <w:rPr>
            <w:noProof/>
            <w:webHidden/>
          </w:rPr>
          <w:t>5</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87" w:history="1">
        <w:r w:rsidRPr="003A7C7D">
          <w:rPr>
            <w:rStyle w:val="Lienhypertexte"/>
            <w:noProof/>
            <w:lang w:val="fr-FR"/>
          </w:rPr>
          <w:t>2.1.1</w:t>
        </w:r>
        <w:r w:rsidRPr="00180739">
          <w:rPr>
            <w:rFonts w:ascii="Calibri" w:hAnsi="Calibri"/>
            <w:noProof/>
            <w:sz w:val="22"/>
            <w:szCs w:val="22"/>
            <w:lang w:val="fr-FR" w:eastAsia="fr-FR"/>
          </w:rPr>
          <w:tab/>
        </w:r>
        <w:r w:rsidRPr="003A7C7D">
          <w:rPr>
            <w:rStyle w:val="Lienhypertexte"/>
            <w:noProof/>
            <w:lang w:val="fr-FR"/>
          </w:rPr>
          <w:t>Formalités avant tout traitement</w:t>
        </w:r>
        <w:r>
          <w:rPr>
            <w:noProof/>
            <w:webHidden/>
          </w:rPr>
          <w:tab/>
        </w:r>
        <w:r>
          <w:rPr>
            <w:noProof/>
            <w:webHidden/>
          </w:rPr>
          <w:fldChar w:fldCharType="begin"/>
        </w:r>
        <w:r>
          <w:rPr>
            <w:noProof/>
            <w:webHidden/>
          </w:rPr>
          <w:instrText xml:space="preserve"> PAGEREF _Toc90398687 \h </w:instrText>
        </w:r>
        <w:r>
          <w:rPr>
            <w:noProof/>
            <w:webHidden/>
          </w:rPr>
        </w:r>
        <w:r>
          <w:rPr>
            <w:noProof/>
            <w:webHidden/>
          </w:rPr>
          <w:fldChar w:fldCharType="separate"/>
        </w:r>
        <w:r w:rsidR="000550FD">
          <w:rPr>
            <w:noProof/>
            <w:webHidden/>
          </w:rPr>
          <w:t>5</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88" w:history="1">
        <w:r w:rsidRPr="003A7C7D">
          <w:rPr>
            <w:rStyle w:val="Lienhypertexte"/>
            <w:noProof/>
            <w:lang w:val="fr-FR"/>
          </w:rPr>
          <w:t>2.1.2</w:t>
        </w:r>
        <w:r w:rsidRPr="00180739">
          <w:rPr>
            <w:rFonts w:ascii="Calibri" w:hAnsi="Calibri"/>
            <w:noProof/>
            <w:sz w:val="22"/>
            <w:szCs w:val="22"/>
            <w:lang w:val="fr-FR" w:eastAsia="fr-FR"/>
          </w:rPr>
          <w:tab/>
        </w:r>
        <w:r w:rsidRPr="003A7C7D">
          <w:rPr>
            <w:rStyle w:val="Lienhypertexte"/>
            <w:noProof/>
            <w:lang w:val="fr-FR"/>
          </w:rPr>
          <w:t>Suivi médical des patients</w:t>
        </w:r>
        <w:r>
          <w:rPr>
            <w:noProof/>
            <w:webHidden/>
          </w:rPr>
          <w:tab/>
        </w:r>
        <w:r>
          <w:rPr>
            <w:noProof/>
            <w:webHidden/>
          </w:rPr>
          <w:fldChar w:fldCharType="begin"/>
        </w:r>
        <w:r>
          <w:rPr>
            <w:noProof/>
            <w:webHidden/>
          </w:rPr>
          <w:instrText xml:space="preserve"> PAGEREF _Toc90398688 \h </w:instrText>
        </w:r>
        <w:r>
          <w:rPr>
            <w:noProof/>
            <w:webHidden/>
          </w:rPr>
        </w:r>
        <w:r>
          <w:rPr>
            <w:noProof/>
            <w:webHidden/>
          </w:rPr>
          <w:fldChar w:fldCharType="separate"/>
        </w:r>
        <w:r w:rsidR="000550FD">
          <w:rPr>
            <w:noProof/>
            <w:webHidden/>
          </w:rPr>
          <w:t>5</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89" w:history="1">
        <w:r w:rsidRPr="003A7C7D">
          <w:rPr>
            <w:rStyle w:val="Lienhypertexte"/>
            <w:noProof/>
            <w:lang w:val="fr-FR"/>
          </w:rPr>
          <w:t>2.2</w:t>
        </w:r>
        <w:r w:rsidRPr="00180739">
          <w:rPr>
            <w:rFonts w:ascii="Calibri" w:hAnsi="Calibri"/>
            <w:b w:val="0"/>
            <w:bCs w:val="0"/>
            <w:noProof/>
            <w:lang w:val="fr-FR" w:eastAsia="fr-FR"/>
          </w:rPr>
          <w:tab/>
        </w:r>
        <w:r w:rsidRPr="003A7C7D">
          <w:rPr>
            <w:rStyle w:val="Lienhypertexte"/>
            <w:noProof/>
            <w:lang w:val="fr-FR"/>
          </w:rPr>
          <w:t>Rôle du pharmacien d’établissement de santé</w:t>
        </w:r>
        <w:r>
          <w:rPr>
            <w:noProof/>
            <w:webHidden/>
          </w:rPr>
          <w:tab/>
        </w:r>
        <w:r>
          <w:rPr>
            <w:noProof/>
            <w:webHidden/>
          </w:rPr>
          <w:fldChar w:fldCharType="begin"/>
        </w:r>
        <w:r>
          <w:rPr>
            <w:noProof/>
            <w:webHidden/>
          </w:rPr>
          <w:instrText xml:space="preserve"> PAGEREF _Toc90398689 \h </w:instrText>
        </w:r>
        <w:r>
          <w:rPr>
            <w:noProof/>
            <w:webHidden/>
          </w:rPr>
        </w:r>
        <w:r>
          <w:rPr>
            <w:noProof/>
            <w:webHidden/>
          </w:rPr>
          <w:fldChar w:fldCharType="separate"/>
        </w:r>
        <w:r w:rsidR="000550FD">
          <w:rPr>
            <w:noProof/>
            <w:webHidden/>
          </w:rPr>
          <w:t>6</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90" w:history="1">
        <w:r w:rsidRPr="003A7C7D">
          <w:rPr>
            <w:rStyle w:val="Lienhypertexte"/>
            <w:noProof/>
            <w:lang w:val="fr-FR"/>
          </w:rPr>
          <w:t>2.3</w:t>
        </w:r>
        <w:r w:rsidRPr="00180739">
          <w:rPr>
            <w:rFonts w:ascii="Calibri" w:hAnsi="Calibri"/>
            <w:b w:val="0"/>
            <w:bCs w:val="0"/>
            <w:noProof/>
            <w:lang w:val="fr-FR" w:eastAsia="fr-FR"/>
          </w:rPr>
          <w:tab/>
        </w:r>
        <w:r w:rsidRPr="003A7C7D">
          <w:rPr>
            <w:rStyle w:val="Lienhypertexte"/>
            <w:noProof/>
            <w:lang w:val="fr-FR"/>
          </w:rPr>
          <w:t>Rôle de l’Agence Nationale de Sécurité du Médicaments et des Produits de Santé (ANSM)</w:t>
        </w:r>
        <w:r>
          <w:rPr>
            <w:noProof/>
            <w:webHidden/>
          </w:rPr>
          <w:tab/>
        </w:r>
        <w:r>
          <w:rPr>
            <w:noProof/>
            <w:webHidden/>
          </w:rPr>
          <w:fldChar w:fldCharType="begin"/>
        </w:r>
        <w:r>
          <w:rPr>
            <w:noProof/>
            <w:webHidden/>
          </w:rPr>
          <w:instrText xml:space="preserve"> PAGEREF _Toc90398690 \h </w:instrText>
        </w:r>
        <w:r>
          <w:rPr>
            <w:noProof/>
            <w:webHidden/>
          </w:rPr>
        </w:r>
        <w:r>
          <w:rPr>
            <w:noProof/>
            <w:webHidden/>
          </w:rPr>
          <w:fldChar w:fldCharType="separate"/>
        </w:r>
        <w:r w:rsidR="000550FD">
          <w:rPr>
            <w:noProof/>
            <w:webHidden/>
          </w:rPr>
          <w:t>6</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91" w:history="1">
        <w:r w:rsidRPr="003A7C7D">
          <w:rPr>
            <w:rStyle w:val="Lienhypertexte"/>
            <w:rFonts w:cs="Arial"/>
            <w:noProof/>
            <w:lang w:val="fr-FR"/>
          </w:rPr>
          <w:t>2.4</w:t>
        </w:r>
        <w:r w:rsidRPr="00180739">
          <w:rPr>
            <w:rFonts w:ascii="Calibri" w:hAnsi="Calibri"/>
            <w:b w:val="0"/>
            <w:bCs w:val="0"/>
            <w:noProof/>
            <w:lang w:val="fr-FR" w:eastAsia="fr-FR"/>
          </w:rPr>
          <w:tab/>
        </w:r>
        <w:r w:rsidRPr="003A7C7D">
          <w:rPr>
            <w:rStyle w:val="Lienhypertexte"/>
            <w:noProof/>
            <w:lang w:val="fr-FR"/>
          </w:rPr>
          <w:t xml:space="preserve">Rôle du laboratoire </w:t>
        </w:r>
        <w:r w:rsidRPr="003A7C7D">
          <w:rPr>
            <w:rStyle w:val="Lienhypertexte"/>
            <w:rFonts w:cs="Arial"/>
            <w:noProof/>
            <w:lang w:val="fr-FR"/>
          </w:rPr>
          <w:t>INRESA</w:t>
        </w:r>
        <w:r>
          <w:rPr>
            <w:noProof/>
            <w:webHidden/>
          </w:rPr>
          <w:tab/>
        </w:r>
        <w:r>
          <w:rPr>
            <w:noProof/>
            <w:webHidden/>
          </w:rPr>
          <w:fldChar w:fldCharType="begin"/>
        </w:r>
        <w:r>
          <w:rPr>
            <w:noProof/>
            <w:webHidden/>
          </w:rPr>
          <w:instrText xml:space="preserve"> PAGEREF _Toc90398691 \h </w:instrText>
        </w:r>
        <w:r>
          <w:rPr>
            <w:noProof/>
            <w:webHidden/>
          </w:rPr>
        </w:r>
        <w:r>
          <w:rPr>
            <w:noProof/>
            <w:webHidden/>
          </w:rPr>
          <w:fldChar w:fldCharType="separate"/>
        </w:r>
        <w:r w:rsidR="000550FD">
          <w:rPr>
            <w:noProof/>
            <w:webHidden/>
          </w:rPr>
          <w:t>6</w:t>
        </w:r>
        <w:r>
          <w:rPr>
            <w:noProof/>
            <w:webHidden/>
          </w:rPr>
          <w:fldChar w:fldCharType="end"/>
        </w:r>
      </w:hyperlink>
    </w:p>
    <w:p w:rsidR="00E71737" w:rsidRPr="00180739" w:rsidRDefault="00E71737">
      <w:pPr>
        <w:pStyle w:val="TM1"/>
        <w:tabs>
          <w:tab w:val="left" w:pos="480"/>
        </w:tabs>
        <w:rPr>
          <w:rFonts w:ascii="Calibri" w:hAnsi="Calibri"/>
          <w:b w:val="0"/>
          <w:bCs w:val="0"/>
          <w:i w:val="0"/>
          <w:iCs w:val="0"/>
          <w:noProof/>
          <w:sz w:val="22"/>
          <w:szCs w:val="22"/>
          <w:lang w:val="fr-FR" w:eastAsia="fr-FR"/>
        </w:rPr>
      </w:pPr>
      <w:hyperlink w:anchor="_Toc90398692" w:history="1">
        <w:r w:rsidRPr="003A7C7D">
          <w:rPr>
            <w:rStyle w:val="Lienhypertexte"/>
            <w:noProof/>
            <w:lang w:val="fr-FR"/>
          </w:rPr>
          <w:t>3</w:t>
        </w:r>
        <w:r w:rsidRPr="00180739">
          <w:rPr>
            <w:rFonts w:ascii="Calibri" w:hAnsi="Calibri"/>
            <w:b w:val="0"/>
            <w:bCs w:val="0"/>
            <w:i w:val="0"/>
            <w:iCs w:val="0"/>
            <w:noProof/>
            <w:sz w:val="22"/>
            <w:szCs w:val="22"/>
            <w:lang w:val="fr-FR" w:eastAsia="fr-FR"/>
          </w:rPr>
          <w:tab/>
        </w:r>
        <w:r w:rsidRPr="003A7C7D">
          <w:rPr>
            <w:rStyle w:val="Lienhypertexte"/>
            <w:noProof/>
            <w:lang w:val="fr-FR"/>
          </w:rPr>
          <w:t>PHARMACOVIGILANCE</w:t>
        </w:r>
        <w:r>
          <w:rPr>
            <w:noProof/>
            <w:webHidden/>
          </w:rPr>
          <w:tab/>
        </w:r>
        <w:r>
          <w:rPr>
            <w:noProof/>
            <w:webHidden/>
          </w:rPr>
          <w:fldChar w:fldCharType="begin"/>
        </w:r>
        <w:r>
          <w:rPr>
            <w:noProof/>
            <w:webHidden/>
          </w:rPr>
          <w:instrText xml:space="preserve"> PAGEREF _Toc90398692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93" w:history="1">
        <w:r w:rsidRPr="003A7C7D">
          <w:rPr>
            <w:rStyle w:val="Lienhypertexte"/>
            <w:noProof/>
            <w:lang w:val="fr-FR"/>
          </w:rPr>
          <w:t>3.1</w:t>
        </w:r>
        <w:r w:rsidRPr="00180739">
          <w:rPr>
            <w:rFonts w:ascii="Calibri" w:hAnsi="Calibri"/>
            <w:b w:val="0"/>
            <w:bCs w:val="0"/>
            <w:noProof/>
            <w:lang w:val="fr-FR" w:eastAsia="fr-FR"/>
          </w:rPr>
          <w:tab/>
        </w:r>
        <w:r w:rsidRPr="003A7C7D">
          <w:rPr>
            <w:rStyle w:val="Lienhypertexte"/>
            <w:noProof/>
            <w:lang w:val="fr-FR"/>
          </w:rPr>
          <w:t>Rôle des professionnels de santé</w:t>
        </w:r>
        <w:r>
          <w:rPr>
            <w:noProof/>
            <w:webHidden/>
          </w:rPr>
          <w:tab/>
        </w:r>
        <w:r>
          <w:rPr>
            <w:noProof/>
            <w:webHidden/>
          </w:rPr>
          <w:fldChar w:fldCharType="begin"/>
        </w:r>
        <w:r>
          <w:rPr>
            <w:noProof/>
            <w:webHidden/>
          </w:rPr>
          <w:instrText xml:space="preserve"> PAGEREF _Toc90398693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94" w:history="1">
        <w:r w:rsidRPr="003A7C7D">
          <w:rPr>
            <w:rStyle w:val="Lienhypertexte"/>
            <w:noProof/>
            <w:lang w:val="fr-FR"/>
          </w:rPr>
          <w:t>3.1.1</w:t>
        </w:r>
        <w:r w:rsidRPr="00180739">
          <w:rPr>
            <w:rFonts w:ascii="Calibri" w:hAnsi="Calibri"/>
            <w:noProof/>
            <w:sz w:val="22"/>
            <w:szCs w:val="22"/>
            <w:lang w:val="fr-FR" w:eastAsia="fr-FR"/>
          </w:rPr>
          <w:tab/>
        </w:r>
        <w:r w:rsidRPr="003A7C7D">
          <w:rPr>
            <w:rStyle w:val="Lienhypertexte"/>
            <w:noProof/>
            <w:lang w:val="fr-FR"/>
          </w:rPr>
          <w:t>Qui déclare ?</w:t>
        </w:r>
        <w:r>
          <w:rPr>
            <w:noProof/>
            <w:webHidden/>
          </w:rPr>
          <w:tab/>
        </w:r>
        <w:r>
          <w:rPr>
            <w:noProof/>
            <w:webHidden/>
          </w:rPr>
          <w:fldChar w:fldCharType="begin"/>
        </w:r>
        <w:r>
          <w:rPr>
            <w:noProof/>
            <w:webHidden/>
          </w:rPr>
          <w:instrText xml:space="preserve"> PAGEREF _Toc90398694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95" w:history="1">
        <w:r w:rsidRPr="003A7C7D">
          <w:rPr>
            <w:rStyle w:val="Lienhypertexte"/>
            <w:noProof/>
            <w:lang w:val="fr-FR"/>
          </w:rPr>
          <w:t>3.1.2</w:t>
        </w:r>
        <w:r w:rsidRPr="00180739">
          <w:rPr>
            <w:rFonts w:ascii="Calibri" w:hAnsi="Calibri"/>
            <w:noProof/>
            <w:sz w:val="22"/>
            <w:szCs w:val="22"/>
            <w:lang w:val="fr-FR" w:eastAsia="fr-FR"/>
          </w:rPr>
          <w:tab/>
        </w:r>
        <w:r w:rsidRPr="003A7C7D">
          <w:rPr>
            <w:rStyle w:val="Lienhypertexte"/>
            <w:noProof/>
            <w:lang w:val="fr-FR"/>
          </w:rPr>
          <w:t>Que déclarer ?</w:t>
        </w:r>
        <w:r>
          <w:rPr>
            <w:noProof/>
            <w:webHidden/>
          </w:rPr>
          <w:tab/>
        </w:r>
        <w:r>
          <w:rPr>
            <w:noProof/>
            <w:webHidden/>
          </w:rPr>
          <w:fldChar w:fldCharType="begin"/>
        </w:r>
        <w:r>
          <w:rPr>
            <w:noProof/>
            <w:webHidden/>
          </w:rPr>
          <w:instrText xml:space="preserve"> PAGEREF _Toc90398695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96" w:history="1">
        <w:r w:rsidRPr="003A7C7D">
          <w:rPr>
            <w:rStyle w:val="Lienhypertexte"/>
            <w:rFonts w:cs="Arial"/>
            <w:noProof/>
            <w:lang w:val="fr-FR"/>
          </w:rPr>
          <w:t>3.1.3</w:t>
        </w:r>
        <w:r w:rsidRPr="00180739">
          <w:rPr>
            <w:rFonts w:ascii="Calibri" w:hAnsi="Calibri"/>
            <w:noProof/>
            <w:sz w:val="22"/>
            <w:szCs w:val="22"/>
            <w:lang w:val="fr-FR" w:eastAsia="fr-FR"/>
          </w:rPr>
          <w:tab/>
        </w:r>
        <w:r w:rsidRPr="003A7C7D">
          <w:rPr>
            <w:rStyle w:val="Lienhypertexte"/>
            <w:noProof/>
            <w:lang w:val="fr-FR"/>
          </w:rPr>
          <w:t>Quand déclarer ?</w:t>
        </w:r>
        <w:r>
          <w:rPr>
            <w:noProof/>
            <w:webHidden/>
          </w:rPr>
          <w:tab/>
        </w:r>
        <w:r>
          <w:rPr>
            <w:noProof/>
            <w:webHidden/>
          </w:rPr>
          <w:fldChar w:fldCharType="begin"/>
        </w:r>
        <w:r>
          <w:rPr>
            <w:noProof/>
            <w:webHidden/>
          </w:rPr>
          <w:instrText xml:space="preserve"> PAGEREF _Toc90398696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97" w:history="1">
        <w:r w:rsidRPr="003A7C7D">
          <w:rPr>
            <w:rStyle w:val="Lienhypertexte"/>
            <w:noProof/>
            <w:lang w:val="fr-FR"/>
          </w:rPr>
          <w:t>3.1.4</w:t>
        </w:r>
        <w:r w:rsidRPr="00180739">
          <w:rPr>
            <w:rFonts w:ascii="Calibri" w:hAnsi="Calibri"/>
            <w:noProof/>
            <w:sz w:val="22"/>
            <w:szCs w:val="22"/>
            <w:lang w:val="fr-FR" w:eastAsia="fr-FR"/>
          </w:rPr>
          <w:tab/>
        </w:r>
        <w:r w:rsidRPr="003A7C7D">
          <w:rPr>
            <w:rStyle w:val="Lienhypertexte"/>
            <w:noProof/>
            <w:lang w:val="fr-FR"/>
          </w:rPr>
          <w:t>Comment déclarer ?</w:t>
        </w:r>
        <w:r>
          <w:rPr>
            <w:noProof/>
            <w:webHidden/>
          </w:rPr>
          <w:tab/>
        </w:r>
        <w:r>
          <w:rPr>
            <w:noProof/>
            <w:webHidden/>
          </w:rPr>
          <w:fldChar w:fldCharType="begin"/>
        </w:r>
        <w:r>
          <w:rPr>
            <w:noProof/>
            <w:webHidden/>
          </w:rPr>
          <w:instrText xml:space="preserve"> PAGEREF _Toc90398697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698" w:history="1">
        <w:r w:rsidRPr="003A7C7D">
          <w:rPr>
            <w:rStyle w:val="Lienhypertexte"/>
            <w:noProof/>
            <w:lang w:val="fr-FR"/>
          </w:rPr>
          <w:t>3.1.5</w:t>
        </w:r>
        <w:r w:rsidRPr="00180739">
          <w:rPr>
            <w:rFonts w:ascii="Calibri" w:hAnsi="Calibri"/>
            <w:noProof/>
            <w:sz w:val="22"/>
            <w:szCs w:val="22"/>
            <w:lang w:val="fr-FR" w:eastAsia="fr-FR"/>
          </w:rPr>
          <w:tab/>
        </w:r>
        <w:r w:rsidRPr="003A7C7D">
          <w:rPr>
            <w:rStyle w:val="Lienhypertexte"/>
            <w:noProof/>
            <w:lang w:val="fr-FR"/>
          </w:rPr>
          <w:t>A qui déclarer ?</w:t>
        </w:r>
        <w:r>
          <w:rPr>
            <w:noProof/>
            <w:webHidden/>
          </w:rPr>
          <w:tab/>
        </w:r>
        <w:r>
          <w:rPr>
            <w:noProof/>
            <w:webHidden/>
          </w:rPr>
          <w:fldChar w:fldCharType="begin"/>
        </w:r>
        <w:r>
          <w:rPr>
            <w:noProof/>
            <w:webHidden/>
          </w:rPr>
          <w:instrText xml:space="preserve"> PAGEREF _Toc90398698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699" w:history="1">
        <w:r w:rsidRPr="003A7C7D">
          <w:rPr>
            <w:rStyle w:val="Lienhypertexte"/>
            <w:noProof/>
            <w:lang w:val="fr-FR"/>
          </w:rPr>
          <w:t>3.2</w:t>
        </w:r>
        <w:r w:rsidRPr="00180739">
          <w:rPr>
            <w:rFonts w:ascii="Calibri" w:hAnsi="Calibri"/>
            <w:b w:val="0"/>
            <w:bCs w:val="0"/>
            <w:noProof/>
            <w:lang w:val="fr-FR" w:eastAsia="fr-FR"/>
          </w:rPr>
          <w:tab/>
        </w:r>
        <w:r w:rsidRPr="003A7C7D">
          <w:rPr>
            <w:rStyle w:val="Lienhypertexte"/>
            <w:noProof/>
            <w:lang w:val="fr-FR"/>
          </w:rPr>
          <w:t>Rôle des patients et/ou des associations de patients</w:t>
        </w:r>
        <w:r>
          <w:rPr>
            <w:noProof/>
            <w:webHidden/>
          </w:rPr>
          <w:tab/>
        </w:r>
        <w:r>
          <w:rPr>
            <w:noProof/>
            <w:webHidden/>
          </w:rPr>
          <w:fldChar w:fldCharType="begin"/>
        </w:r>
        <w:r>
          <w:rPr>
            <w:noProof/>
            <w:webHidden/>
          </w:rPr>
          <w:instrText xml:space="preserve"> PAGEREF _Toc90398699 \h </w:instrText>
        </w:r>
        <w:r>
          <w:rPr>
            <w:noProof/>
            <w:webHidden/>
          </w:rPr>
        </w:r>
        <w:r>
          <w:rPr>
            <w:noProof/>
            <w:webHidden/>
          </w:rPr>
          <w:fldChar w:fldCharType="separate"/>
        </w:r>
        <w:r w:rsidR="000550FD">
          <w:rPr>
            <w:noProof/>
            <w:webHidden/>
          </w:rPr>
          <w:t>7</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700" w:history="1">
        <w:r w:rsidRPr="003A7C7D">
          <w:rPr>
            <w:rStyle w:val="Lienhypertexte"/>
            <w:noProof/>
            <w:lang w:val="fr-FR"/>
          </w:rPr>
          <w:t>3.3</w:t>
        </w:r>
        <w:r w:rsidRPr="00180739">
          <w:rPr>
            <w:rFonts w:ascii="Calibri" w:hAnsi="Calibri"/>
            <w:b w:val="0"/>
            <w:bCs w:val="0"/>
            <w:noProof/>
            <w:lang w:val="fr-FR" w:eastAsia="fr-FR"/>
          </w:rPr>
          <w:tab/>
        </w:r>
        <w:r w:rsidRPr="003A7C7D">
          <w:rPr>
            <w:rStyle w:val="Lienhypertexte"/>
            <w:noProof/>
            <w:lang w:val="fr-FR"/>
          </w:rPr>
          <w:t xml:space="preserve">Rôle du laboratoire </w:t>
        </w:r>
        <w:r w:rsidRPr="003A7C7D">
          <w:rPr>
            <w:rStyle w:val="Lienhypertexte"/>
            <w:rFonts w:cs="Arial"/>
            <w:noProof/>
            <w:lang w:val="fr-FR"/>
          </w:rPr>
          <w:t>INRESA</w:t>
        </w:r>
        <w:r>
          <w:rPr>
            <w:noProof/>
            <w:webHidden/>
          </w:rPr>
          <w:tab/>
        </w:r>
        <w:r>
          <w:rPr>
            <w:noProof/>
            <w:webHidden/>
          </w:rPr>
          <w:fldChar w:fldCharType="begin"/>
        </w:r>
        <w:r>
          <w:rPr>
            <w:noProof/>
            <w:webHidden/>
          </w:rPr>
          <w:instrText xml:space="preserve"> PAGEREF _Toc90398700 \h </w:instrText>
        </w:r>
        <w:r>
          <w:rPr>
            <w:noProof/>
            <w:webHidden/>
          </w:rPr>
        </w:r>
        <w:r>
          <w:rPr>
            <w:noProof/>
            <w:webHidden/>
          </w:rPr>
          <w:fldChar w:fldCharType="separate"/>
        </w:r>
        <w:r w:rsidR="000550FD">
          <w:rPr>
            <w:noProof/>
            <w:webHidden/>
          </w:rPr>
          <w:t>8</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701" w:history="1">
        <w:r w:rsidRPr="003A7C7D">
          <w:rPr>
            <w:rStyle w:val="Lienhypertexte"/>
            <w:noProof/>
            <w:lang w:val="fr-FR"/>
          </w:rPr>
          <w:t>3.3.1</w:t>
        </w:r>
        <w:r w:rsidRPr="00180739">
          <w:rPr>
            <w:rFonts w:ascii="Calibri" w:hAnsi="Calibri"/>
            <w:noProof/>
            <w:sz w:val="22"/>
            <w:szCs w:val="22"/>
            <w:lang w:val="fr-FR" w:eastAsia="fr-FR"/>
          </w:rPr>
          <w:tab/>
        </w:r>
        <w:r w:rsidRPr="003A7C7D">
          <w:rPr>
            <w:rStyle w:val="Lienhypertexte"/>
            <w:noProof/>
            <w:lang w:val="fr-FR"/>
          </w:rPr>
          <w:t>Transmission immédiate à l’ANSM des effets indésirables</w:t>
        </w:r>
        <w:r>
          <w:rPr>
            <w:noProof/>
            <w:webHidden/>
          </w:rPr>
          <w:tab/>
        </w:r>
        <w:r>
          <w:rPr>
            <w:noProof/>
            <w:webHidden/>
          </w:rPr>
          <w:fldChar w:fldCharType="begin"/>
        </w:r>
        <w:r>
          <w:rPr>
            <w:noProof/>
            <w:webHidden/>
          </w:rPr>
          <w:instrText xml:space="preserve"> PAGEREF _Toc90398701 \h </w:instrText>
        </w:r>
        <w:r>
          <w:rPr>
            <w:noProof/>
            <w:webHidden/>
          </w:rPr>
        </w:r>
        <w:r>
          <w:rPr>
            <w:noProof/>
            <w:webHidden/>
          </w:rPr>
          <w:fldChar w:fldCharType="separate"/>
        </w:r>
        <w:r w:rsidR="000550FD">
          <w:rPr>
            <w:noProof/>
            <w:webHidden/>
          </w:rPr>
          <w:t>8</w:t>
        </w:r>
        <w:r>
          <w:rPr>
            <w:noProof/>
            <w:webHidden/>
          </w:rPr>
          <w:fldChar w:fldCharType="end"/>
        </w:r>
      </w:hyperlink>
    </w:p>
    <w:p w:rsidR="00E71737" w:rsidRPr="00180739" w:rsidRDefault="00E71737">
      <w:pPr>
        <w:pStyle w:val="TM3"/>
        <w:rPr>
          <w:rFonts w:ascii="Calibri" w:hAnsi="Calibri"/>
          <w:noProof/>
          <w:sz w:val="22"/>
          <w:szCs w:val="22"/>
          <w:lang w:val="fr-FR" w:eastAsia="fr-FR"/>
        </w:rPr>
      </w:pPr>
      <w:hyperlink w:anchor="_Toc90398702" w:history="1">
        <w:r w:rsidRPr="003A7C7D">
          <w:rPr>
            <w:rStyle w:val="Lienhypertexte"/>
            <w:noProof/>
            <w:lang w:val="fr-FR"/>
          </w:rPr>
          <w:t>3.3.2</w:t>
        </w:r>
        <w:r w:rsidRPr="00180739">
          <w:rPr>
            <w:rFonts w:ascii="Calibri" w:hAnsi="Calibri"/>
            <w:noProof/>
            <w:sz w:val="22"/>
            <w:szCs w:val="22"/>
            <w:lang w:val="fr-FR" w:eastAsia="fr-FR"/>
          </w:rPr>
          <w:tab/>
        </w:r>
        <w:r w:rsidRPr="003A7C7D">
          <w:rPr>
            <w:rStyle w:val="Lienhypertexte"/>
            <w:noProof/>
            <w:lang w:val="fr-FR"/>
          </w:rPr>
          <w:t>Transmission des rapports périodiques de synthèse à l’ANSM</w:t>
        </w:r>
        <w:r>
          <w:rPr>
            <w:noProof/>
            <w:webHidden/>
          </w:rPr>
          <w:tab/>
        </w:r>
        <w:r>
          <w:rPr>
            <w:noProof/>
            <w:webHidden/>
          </w:rPr>
          <w:fldChar w:fldCharType="begin"/>
        </w:r>
        <w:r>
          <w:rPr>
            <w:noProof/>
            <w:webHidden/>
          </w:rPr>
          <w:instrText xml:space="preserve"> PAGEREF _Toc90398702 \h </w:instrText>
        </w:r>
        <w:r>
          <w:rPr>
            <w:noProof/>
            <w:webHidden/>
          </w:rPr>
        </w:r>
        <w:r>
          <w:rPr>
            <w:noProof/>
            <w:webHidden/>
          </w:rPr>
          <w:fldChar w:fldCharType="separate"/>
        </w:r>
        <w:r w:rsidR="000550FD">
          <w:rPr>
            <w:noProof/>
            <w:webHidden/>
          </w:rPr>
          <w:t>8</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703" w:history="1">
        <w:r w:rsidRPr="003A7C7D">
          <w:rPr>
            <w:rStyle w:val="Lienhypertexte"/>
            <w:noProof/>
            <w:lang w:val="fr-FR"/>
          </w:rPr>
          <w:t>3.4</w:t>
        </w:r>
        <w:r w:rsidRPr="00180739">
          <w:rPr>
            <w:rFonts w:ascii="Calibri" w:hAnsi="Calibri"/>
            <w:b w:val="0"/>
            <w:bCs w:val="0"/>
            <w:noProof/>
            <w:lang w:val="fr-FR" w:eastAsia="fr-FR"/>
          </w:rPr>
          <w:tab/>
        </w:r>
        <w:r w:rsidRPr="003A7C7D">
          <w:rPr>
            <w:rStyle w:val="Lienhypertexte"/>
            <w:noProof/>
            <w:lang w:val="fr-FR"/>
          </w:rPr>
          <w:t>Rôle de l’ANSM</w:t>
        </w:r>
        <w:r>
          <w:rPr>
            <w:noProof/>
            <w:webHidden/>
          </w:rPr>
          <w:tab/>
        </w:r>
        <w:r>
          <w:rPr>
            <w:noProof/>
            <w:webHidden/>
          </w:rPr>
          <w:fldChar w:fldCharType="begin"/>
        </w:r>
        <w:r>
          <w:rPr>
            <w:noProof/>
            <w:webHidden/>
          </w:rPr>
          <w:instrText xml:space="preserve"> PAGEREF _Toc90398703 \h </w:instrText>
        </w:r>
        <w:r>
          <w:rPr>
            <w:noProof/>
            <w:webHidden/>
          </w:rPr>
        </w:r>
        <w:r>
          <w:rPr>
            <w:noProof/>
            <w:webHidden/>
          </w:rPr>
          <w:fldChar w:fldCharType="separate"/>
        </w:r>
        <w:r w:rsidR="000550FD">
          <w:rPr>
            <w:noProof/>
            <w:webHidden/>
          </w:rPr>
          <w:t>8</w:t>
        </w:r>
        <w:r>
          <w:rPr>
            <w:noProof/>
            <w:webHidden/>
          </w:rPr>
          <w:fldChar w:fldCharType="end"/>
        </w:r>
      </w:hyperlink>
    </w:p>
    <w:p w:rsidR="00E71737" w:rsidRPr="00180739" w:rsidRDefault="00E71737">
      <w:pPr>
        <w:pStyle w:val="TM2"/>
        <w:tabs>
          <w:tab w:val="left" w:pos="960"/>
        </w:tabs>
        <w:rPr>
          <w:rFonts w:ascii="Calibri" w:hAnsi="Calibri"/>
          <w:b w:val="0"/>
          <w:bCs w:val="0"/>
          <w:noProof/>
          <w:lang w:val="fr-FR" w:eastAsia="fr-FR"/>
        </w:rPr>
      </w:pPr>
      <w:hyperlink w:anchor="_Toc90398704" w:history="1">
        <w:r w:rsidRPr="003A7C7D">
          <w:rPr>
            <w:rStyle w:val="Lienhypertexte"/>
            <w:iCs/>
            <w:noProof/>
            <w:lang w:val="fr-FR"/>
          </w:rPr>
          <w:t>3.5</w:t>
        </w:r>
        <w:r w:rsidRPr="00180739">
          <w:rPr>
            <w:rFonts w:ascii="Calibri" w:hAnsi="Calibri"/>
            <w:b w:val="0"/>
            <w:bCs w:val="0"/>
            <w:noProof/>
            <w:lang w:val="fr-FR" w:eastAsia="fr-FR"/>
          </w:rPr>
          <w:tab/>
        </w:r>
        <w:r w:rsidRPr="003A7C7D">
          <w:rPr>
            <w:rStyle w:val="Lienhypertexte"/>
            <w:iCs/>
            <w:noProof/>
            <w:lang w:val="fr-FR"/>
          </w:rPr>
          <w:t>Rôle du CRPV désigné responsable du suivi national</w:t>
        </w:r>
        <w:r>
          <w:rPr>
            <w:noProof/>
            <w:webHidden/>
          </w:rPr>
          <w:tab/>
        </w:r>
        <w:r>
          <w:rPr>
            <w:noProof/>
            <w:webHidden/>
          </w:rPr>
          <w:fldChar w:fldCharType="begin"/>
        </w:r>
        <w:r>
          <w:rPr>
            <w:noProof/>
            <w:webHidden/>
          </w:rPr>
          <w:instrText xml:space="preserve"> PAGEREF _Toc90398704 \h </w:instrText>
        </w:r>
        <w:r>
          <w:rPr>
            <w:noProof/>
            <w:webHidden/>
          </w:rPr>
        </w:r>
        <w:r>
          <w:rPr>
            <w:noProof/>
            <w:webHidden/>
          </w:rPr>
          <w:fldChar w:fldCharType="separate"/>
        </w:r>
        <w:r w:rsidR="000550FD">
          <w:rPr>
            <w:noProof/>
            <w:webHidden/>
          </w:rPr>
          <w:t>9</w:t>
        </w:r>
        <w:r>
          <w:rPr>
            <w:noProof/>
            <w:webHidden/>
          </w:rPr>
          <w:fldChar w:fldCharType="end"/>
        </w:r>
      </w:hyperlink>
    </w:p>
    <w:p w:rsidR="00E71737" w:rsidRPr="00180739" w:rsidRDefault="00E71737">
      <w:pPr>
        <w:pStyle w:val="TM1"/>
        <w:rPr>
          <w:rFonts w:ascii="Calibri" w:hAnsi="Calibri"/>
          <w:b w:val="0"/>
          <w:bCs w:val="0"/>
          <w:i w:val="0"/>
          <w:iCs w:val="0"/>
          <w:noProof/>
          <w:sz w:val="22"/>
          <w:szCs w:val="22"/>
          <w:lang w:val="fr-FR" w:eastAsia="fr-FR"/>
        </w:rPr>
      </w:pPr>
      <w:hyperlink w:anchor="_Toc90398705" w:history="1">
        <w:r w:rsidRPr="003A7C7D">
          <w:rPr>
            <w:rStyle w:val="Lienhypertexte"/>
            <w:noProof/>
            <w:lang w:val="fr-FR"/>
          </w:rPr>
          <w:t>ANNEXES</w:t>
        </w:r>
        <w:r>
          <w:rPr>
            <w:noProof/>
            <w:webHidden/>
          </w:rPr>
          <w:tab/>
        </w:r>
        <w:r>
          <w:rPr>
            <w:noProof/>
            <w:webHidden/>
          </w:rPr>
          <w:fldChar w:fldCharType="begin"/>
        </w:r>
        <w:r>
          <w:rPr>
            <w:noProof/>
            <w:webHidden/>
          </w:rPr>
          <w:instrText xml:space="preserve"> PAGEREF _Toc90398705 \h </w:instrText>
        </w:r>
        <w:r>
          <w:rPr>
            <w:noProof/>
            <w:webHidden/>
          </w:rPr>
        </w:r>
        <w:r>
          <w:rPr>
            <w:noProof/>
            <w:webHidden/>
          </w:rPr>
          <w:fldChar w:fldCharType="separate"/>
        </w:r>
        <w:r w:rsidR="000550FD">
          <w:rPr>
            <w:noProof/>
            <w:webHidden/>
          </w:rPr>
          <w:t>10</w:t>
        </w:r>
        <w:r>
          <w:rPr>
            <w:noProof/>
            <w:webHidden/>
          </w:rPr>
          <w:fldChar w:fldCharType="end"/>
        </w:r>
      </w:hyperlink>
    </w:p>
    <w:p w:rsidR="00E71737" w:rsidRPr="00180739" w:rsidRDefault="00E71737">
      <w:pPr>
        <w:pStyle w:val="TM1"/>
        <w:rPr>
          <w:rFonts w:ascii="Calibri" w:hAnsi="Calibri"/>
          <w:b w:val="0"/>
          <w:bCs w:val="0"/>
          <w:i w:val="0"/>
          <w:iCs w:val="0"/>
          <w:noProof/>
          <w:sz w:val="22"/>
          <w:szCs w:val="22"/>
          <w:lang w:val="fr-FR" w:eastAsia="fr-FR"/>
        </w:rPr>
      </w:pPr>
      <w:hyperlink w:anchor="_Toc90398706" w:history="1">
        <w:r w:rsidRPr="003A7C7D">
          <w:rPr>
            <w:rStyle w:val="Lienhypertexte"/>
            <w:rFonts w:ascii="Arial" w:hAnsi="Arial" w:cs="Arial"/>
            <w:noProof/>
          </w:rPr>
          <w:t>ANNEXE A : Résumé des caractéristiques du produit (RCP)</w:t>
        </w:r>
        <w:r>
          <w:rPr>
            <w:noProof/>
            <w:webHidden/>
          </w:rPr>
          <w:tab/>
        </w:r>
        <w:r>
          <w:rPr>
            <w:noProof/>
            <w:webHidden/>
          </w:rPr>
          <w:fldChar w:fldCharType="begin"/>
        </w:r>
        <w:r>
          <w:rPr>
            <w:noProof/>
            <w:webHidden/>
          </w:rPr>
          <w:instrText xml:space="preserve"> PAGEREF _Toc90398706 \h </w:instrText>
        </w:r>
        <w:r>
          <w:rPr>
            <w:noProof/>
            <w:webHidden/>
          </w:rPr>
        </w:r>
        <w:r>
          <w:rPr>
            <w:noProof/>
            <w:webHidden/>
          </w:rPr>
          <w:fldChar w:fldCharType="separate"/>
        </w:r>
        <w:r w:rsidR="000550FD">
          <w:rPr>
            <w:noProof/>
            <w:webHidden/>
          </w:rPr>
          <w:t>11</w:t>
        </w:r>
        <w:r>
          <w:rPr>
            <w:noProof/>
            <w:webHidden/>
          </w:rPr>
          <w:fldChar w:fldCharType="end"/>
        </w:r>
      </w:hyperlink>
    </w:p>
    <w:p w:rsidR="00E71737" w:rsidRPr="00180739" w:rsidRDefault="00E71737">
      <w:pPr>
        <w:pStyle w:val="TM1"/>
        <w:rPr>
          <w:rFonts w:ascii="Calibri" w:hAnsi="Calibri"/>
          <w:b w:val="0"/>
          <w:bCs w:val="0"/>
          <w:i w:val="0"/>
          <w:iCs w:val="0"/>
          <w:noProof/>
          <w:sz w:val="22"/>
          <w:szCs w:val="22"/>
          <w:lang w:val="fr-FR" w:eastAsia="fr-FR"/>
        </w:rPr>
      </w:pPr>
      <w:hyperlink w:anchor="_Toc90398707" w:history="1">
        <w:r w:rsidRPr="003A7C7D">
          <w:rPr>
            <w:rStyle w:val="Lienhypertexte"/>
            <w:rFonts w:ascii="Arial" w:hAnsi="Arial"/>
            <w:noProof/>
          </w:rPr>
          <w:t>ANNEXE B : Note d’information destinée au patient</w:t>
        </w:r>
        <w:r>
          <w:rPr>
            <w:noProof/>
            <w:webHidden/>
          </w:rPr>
          <w:tab/>
        </w:r>
        <w:r>
          <w:rPr>
            <w:noProof/>
            <w:webHidden/>
          </w:rPr>
          <w:fldChar w:fldCharType="begin"/>
        </w:r>
        <w:r>
          <w:rPr>
            <w:noProof/>
            <w:webHidden/>
          </w:rPr>
          <w:instrText xml:space="preserve"> PAGEREF _Toc90398707 \h </w:instrText>
        </w:r>
        <w:r>
          <w:rPr>
            <w:noProof/>
            <w:webHidden/>
          </w:rPr>
        </w:r>
        <w:r>
          <w:rPr>
            <w:noProof/>
            <w:webHidden/>
          </w:rPr>
          <w:fldChar w:fldCharType="separate"/>
        </w:r>
        <w:r w:rsidR="000550FD">
          <w:rPr>
            <w:noProof/>
            <w:webHidden/>
          </w:rPr>
          <w:t>22</w:t>
        </w:r>
        <w:r>
          <w:rPr>
            <w:noProof/>
            <w:webHidden/>
          </w:rPr>
          <w:fldChar w:fldCharType="end"/>
        </w:r>
      </w:hyperlink>
    </w:p>
    <w:p w:rsidR="008B38EE" w:rsidRPr="00C229D2" w:rsidRDefault="00610412" w:rsidP="00A31779">
      <w:pPr>
        <w:jc w:val="center"/>
        <w:rPr>
          <w:rFonts w:ascii="Arial" w:hAnsi="Arial" w:cs="Arial"/>
        </w:rPr>
      </w:pPr>
      <w:r w:rsidRPr="00C229D2">
        <w:rPr>
          <w:rFonts w:ascii="Arial" w:hAnsi="Arial" w:cs="Arial"/>
        </w:rPr>
        <w:fldChar w:fldCharType="end"/>
      </w:r>
      <w:r w:rsidR="008B38EE" w:rsidRPr="00C229D2">
        <w:rPr>
          <w:rFonts w:ascii="Arial" w:hAnsi="Arial" w:cs="Arial"/>
        </w:rPr>
        <w:br w:type="page"/>
      </w:r>
    </w:p>
    <w:p w:rsidR="005B59E1" w:rsidRPr="008B38EE" w:rsidRDefault="005B59E1" w:rsidP="008B38EE">
      <w:pPr>
        <w:pStyle w:val="Titre1"/>
        <w:rPr>
          <w:lang w:val="fr-FR"/>
        </w:rPr>
      </w:pPr>
      <w:bookmarkStart w:id="1" w:name="_Toc331428045"/>
      <w:bookmarkStart w:id="2" w:name="_Toc331428246"/>
      <w:bookmarkStart w:id="3" w:name="_Toc90398679"/>
      <w:r w:rsidRPr="008B38EE">
        <w:rPr>
          <w:lang w:val="fr-FR"/>
        </w:rPr>
        <w:t>INTRODUCTION</w:t>
      </w:r>
      <w:bookmarkEnd w:id="1"/>
      <w:bookmarkEnd w:id="2"/>
      <w:bookmarkEnd w:id="3"/>
      <w:r w:rsidRPr="008B38EE">
        <w:rPr>
          <w:lang w:val="fr-FR"/>
        </w:rPr>
        <w:t xml:space="preserve"> </w:t>
      </w:r>
    </w:p>
    <w:p w:rsidR="007168E2" w:rsidRPr="00B40D95" w:rsidRDefault="007168E2" w:rsidP="008B38EE">
      <w:pPr>
        <w:pStyle w:val="Titre2"/>
        <w:rPr>
          <w:lang w:val="fr-FR"/>
        </w:rPr>
      </w:pPr>
      <w:bookmarkStart w:id="4" w:name="_Toc300840914"/>
      <w:bookmarkStart w:id="5" w:name="_Toc331428046"/>
      <w:bookmarkStart w:id="6" w:name="_Toc331428247"/>
      <w:bookmarkStart w:id="7" w:name="_Toc90398680"/>
      <w:r w:rsidRPr="008B38EE">
        <w:t xml:space="preserve">Le </w:t>
      </w:r>
      <w:r w:rsidR="00705FF7" w:rsidRPr="00B40D95">
        <w:rPr>
          <w:lang w:val="fr-FR"/>
        </w:rPr>
        <w:t>m</w:t>
      </w:r>
      <w:r w:rsidRPr="00B40D95">
        <w:rPr>
          <w:lang w:val="fr-FR"/>
        </w:rPr>
        <w:t>édicamen</w:t>
      </w:r>
      <w:r w:rsidR="001D5825" w:rsidRPr="00B40D95">
        <w:rPr>
          <w:lang w:val="fr-FR"/>
        </w:rPr>
        <w:t>t</w:t>
      </w:r>
      <w:bookmarkEnd w:id="4"/>
      <w:bookmarkEnd w:id="5"/>
      <w:bookmarkEnd w:id="6"/>
      <w:bookmarkEnd w:id="7"/>
    </w:p>
    <w:p w:rsidR="00D84F45" w:rsidRDefault="00D84F45" w:rsidP="00D84F45">
      <w:pPr>
        <w:jc w:val="both"/>
        <w:rPr>
          <w:rFonts w:ascii="Arial" w:hAnsi="Arial" w:cs="Arial"/>
          <w:sz w:val="20"/>
          <w:lang w:val="fr-FR"/>
        </w:rPr>
      </w:pPr>
    </w:p>
    <w:p w:rsidR="00DD533E" w:rsidRDefault="00591746" w:rsidP="00F959EC">
      <w:pPr>
        <w:autoSpaceDE w:val="0"/>
        <w:autoSpaceDN w:val="0"/>
        <w:adjustRightInd w:val="0"/>
        <w:jc w:val="both"/>
        <w:rPr>
          <w:rFonts w:ascii="Arial" w:hAnsi="Arial" w:cs="Arial"/>
          <w:bCs/>
          <w:sz w:val="20"/>
          <w:lang w:val="fr-FR" w:eastAsia="fr-FR"/>
        </w:rPr>
      </w:pPr>
      <w:r w:rsidRPr="00A3286F">
        <w:rPr>
          <w:rFonts w:ascii="Arial" w:hAnsi="Arial" w:cs="Arial"/>
          <w:sz w:val="20"/>
          <w:lang w:val="fr-FR"/>
        </w:rPr>
        <w:t>L’</w:t>
      </w:r>
      <w:r w:rsidR="00AF5591">
        <w:rPr>
          <w:rFonts w:ascii="Arial" w:hAnsi="Arial" w:cs="Arial"/>
          <w:sz w:val="20"/>
          <w:lang w:val="fr-FR"/>
        </w:rPr>
        <w:t>Agence nationale de sécurité du médicament et des produits de santé</w:t>
      </w:r>
      <w:r w:rsidRPr="00A3286F">
        <w:rPr>
          <w:rFonts w:ascii="Arial" w:hAnsi="Arial" w:cs="Arial"/>
          <w:sz w:val="20"/>
          <w:lang w:val="fr-FR"/>
        </w:rPr>
        <w:t xml:space="preserve"> (</w:t>
      </w:r>
      <w:r w:rsidR="00665B84">
        <w:rPr>
          <w:rFonts w:ascii="Arial" w:hAnsi="Arial" w:cs="Arial"/>
          <w:sz w:val="20"/>
          <w:lang w:val="fr-FR"/>
        </w:rPr>
        <w:t>ANSM</w:t>
      </w:r>
      <w:r w:rsidRPr="00A3286F">
        <w:rPr>
          <w:rFonts w:ascii="Arial" w:hAnsi="Arial" w:cs="Arial"/>
          <w:sz w:val="20"/>
          <w:lang w:val="fr-FR"/>
        </w:rPr>
        <w:t xml:space="preserve">) a accordé </w:t>
      </w:r>
      <w:r w:rsidR="00C13405" w:rsidRPr="00A3286F">
        <w:rPr>
          <w:rFonts w:ascii="Arial" w:hAnsi="Arial" w:cs="Arial"/>
          <w:sz w:val="20"/>
          <w:lang w:val="fr-FR"/>
        </w:rPr>
        <w:t xml:space="preserve">le </w:t>
      </w:r>
      <w:r w:rsidR="00EC1DB1">
        <w:rPr>
          <w:rFonts w:ascii="Arial" w:hAnsi="Arial" w:cs="Arial"/>
          <w:sz w:val="20"/>
          <w:lang w:val="fr-FR"/>
        </w:rPr>
        <w:t>05 avril 2017</w:t>
      </w:r>
      <w:r w:rsidR="00C13405" w:rsidRPr="00A3286F">
        <w:rPr>
          <w:rFonts w:ascii="Arial" w:hAnsi="Arial" w:cs="Arial"/>
          <w:sz w:val="20"/>
          <w:lang w:val="fr-FR"/>
        </w:rPr>
        <w:t xml:space="preserve">, une Autorisation Temporaire d’Utilisation (ATU) dite "de cohorte" [article </w:t>
      </w:r>
      <w:r w:rsidR="00C13405" w:rsidRPr="00F80277">
        <w:rPr>
          <w:rFonts w:ascii="Arial" w:hAnsi="Arial" w:cs="Arial"/>
          <w:sz w:val="20"/>
          <w:lang w:val="fr-FR"/>
        </w:rPr>
        <w:t xml:space="preserve">L 5121-12 </w:t>
      </w:r>
      <w:r w:rsidR="00F80277" w:rsidRPr="00F80277">
        <w:rPr>
          <w:rFonts w:ascii="Arial" w:hAnsi="Arial" w:cs="Arial"/>
          <w:sz w:val="20"/>
          <w:lang w:val="fr-FR"/>
        </w:rPr>
        <w:t>I</w:t>
      </w:r>
      <w:r w:rsidR="00F80277">
        <w:rPr>
          <w:rFonts w:ascii="Arial" w:hAnsi="Arial" w:cs="Arial"/>
          <w:sz w:val="20"/>
          <w:lang w:val="fr-FR"/>
        </w:rPr>
        <w:t xml:space="preserve"> </w:t>
      </w:r>
      <w:r w:rsidR="00F80277" w:rsidRPr="00F80277">
        <w:rPr>
          <w:rFonts w:ascii="Arial" w:hAnsi="Arial" w:cs="Arial"/>
          <w:sz w:val="20"/>
          <w:lang w:val="fr-FR"/>
        </w:rPr>
        <w:t>-</w:t>
      </w:r>
      <w:r w:rsidR="00F80277">
        <w:rPr>
          <w:rFonts w:ascii="Arial" w:hAnsi="Arial" w:cs="Arial"/>
          <w:sz w:val="20"/>
          <w:lang w:val="fr-FR"/>
        </w:rPr>
        <w:t xml:space="preserve"> </w:t>
      </w:r>
      <w:r w:rsidR="00F80277" w:rsidRPr="00F80277">
        <w:rPr>
          <w:rFonts w:ascii="Arial" w:hAnsi="Arial" w:cs="Arial"/>
          <w:sz w:val="20"/>
          <w:lang w:val="fr-FR"/>
        </w:rPr>
        <w:t>1°</w:t>
      </w:r>
      <w:r w:rsidR="00C13405" w:rsidRPr="00F80277">
        <w:rPr>
          <w:rFonts w:ascii="Arial" w:hAnsi="Arial" w:cs="Arial"/>
          <w:sz w:val="20"/>
          <w:lang w:val="fr-FR"/>
        </w:rPr>
        <w:t xml:space="preserve"> du Code</w:t>
      </w:r>
      <w:r w:rsidR="00C13405" w:rsidRPr="00A3286F">
        <w:rPr>
          <w:rFonts w:ascii="Arial" w:hAnsi="Arial" w:cs="Arial"/>
          <w:sz w:val="20"/>
          <w:lang w:val="fr-FR"/>
        </w:rPr>
        <w:t xml:space="preserve"> de la santé publique] à</w:t>
      </w:r>
      <w:r w:rsidR="003A2826">
        <w:rPr>
          <w:rFonts w:ascii="Arial" w:hAnsi="Arial" w:cs="Arial"/>
          <w:sz w:val="20"/>
          <w:lang w:val="fr-FR"/>
        </w:rPr>
        <w:t xml:space="preserve"> INRESA</w:t>
      </w:r>
      <w:r w:rsidR="00605E17">
        <w:rPr>
          <w:rFonts w:ascii="Arial" w:hAnsi="Arial" w:cs="Arial"/>
          <w:bCs/>
          <w:sz w:val="20"/>
          <w:lang w:val="fr-FR"/>
        </w:rPr>
        <w:t xml:space="preserve"> </w:t>
      </w:r>
      <w:r w:rsidR="00C13405" w:rsidRPr="00A3286F">
        <w:rPr>
          <w:rFonts w:ascii="Arial" w:hAnsi="Arial" w:cs="Arial"/>
          <w:sz w:val="20"/>
          <w:lang w:val="fr-FR"/>
        </w:rPr>
        <w:t xml:space="preserve">pour </w:t>
      </w:r>
      <w:r w:rsidR="003A2826">
        <w:rPr>
          <w:rFonts w:ascii="Arial" w:hAnsi="Arial" w:cs="Arial"/>
          <w:sz w:val="20"/>
          <w:lang w:val="fr-FR"/>
        </w:rPr>
        <w:t>Petinimid</w:t>
      </w:r>
      <w:r w:rsidR="00EC1DB1">
        <w:rPr>
          <w:rFonts w:ascii="Arial" w:hAnsi="Arial" w:cs="Arial"/>
          <w:sz w:val="20"/>
          <w:lang w:val="fr-FR"/>
        </w:rPr>
        <w:t xml:space="preserve"> </w:t>
      </w:r>
      <w:r w:rsidR="003A2826">
        <w:rPr>
          <w:rFonts w:ascii="Arial" w:hAnsi="Arial" w:cs="Arial"/>
          <w:sz w:val="20"/>
          <w:lang w:val="fr-FR"/>
        </w:rPr>
        <w:t>250 mg,</w:t>
      </w:r>
      <w:r w:rsidR="006243DD">
        <w:rPr>
          <w:rFonts w:ascii="Arial" w:hAnsi="Arial" w:cs="Arial"/>
          <w:sz w:val="20"/>
          <w:lang w:val="fr-FR"/>
        </w:rPr>
        <w:t xml:space="preserve"> </w:t>
      </w:r>
      <w:r w:rsidR="003A2826">
        <w:rPr>
          <w:rFonts w:ascii="Arial" w:hAnsi="Arial" w:cs="Arial"/>
          <w:sz w:val="20"/>
          <w:lang w:val="fr-FR"/>
        </w:rPr>
        <w:t>capsule</w:t>
      </w:r>
      <w:r w:rsidR="00C1723F">
        <w:rPr>
          <w:rFonts w:ascii="Arial" w:hAnsi="Arial" w:cs="Arial"/>
          <w:sz w:val="20"/>
          <w:lang w:val="fr-FR" w:eastAsia="fr-FR"/>
        </w:rPr>
        <w:t xml:space="preserve"> </w:t>
      </w:r>
      <w:r w:rsidR="00FA2CA0">
        <w:rPr>
          <w:rFonts w:ascii="Arial" w:hAnsi="Arial" w:cs="Arial"/>
          <w:sz w:val="20"/>
          <w:lang w:val="fr-FR" w:eastAsia="fr-FR"/>
        </w:rPr>
        <w:t xml:space="preserve">molle </w:t>
      </w:r>
      <w:r w:rsidR="00C1723F">
        <w:rPr>
          <w:rFonts w:ascii="Arial" w:hAnsi="Arial" w:cs="Arial"/>
          <w:sz w:val="20"/>
          <w:lang w:val="fr-FR" w:eastAsia="fr-FR"/>
        </w:rPr>
        <w:t>dans l’indication</w:t>
      </w:r>
      <w:r w:rsidR="00297321">
        <w:rPr>
          <w:rFonts w:ascii="Arial" w:hAnsi="Arial" w:cs="Arial"/>
          <w:sz w:val="20"/>
          <w:lang w:val="fr-FR" w:eastAsia="fr-FR"/>
        </w:rPr>
        <w:t> :</w:t>
      </w:r>
      <w:r w:rsidR="00C1723F">
        <w:rPr>
          <w:rFonts w:ascii="Arial" w:hAnsi="Arial" w:cs="Arial"/>
          <w:sz w:val="20"/>
          <w:lang w:val="fr-FR" w:eastAsia="fr-FR"/>
        </w:rPr>
        <w:t> </w:t>
      </w:r>
      <w:r w:rsidR="00297321">
        <w:rPr>
          <w:rFonts w:ascii="Arial" w:hAnsi="Arial" w:cs="Arial"/>
          <w:bCs/>
          <w:sz w:val="20"/>
          <w:lang w:val="fr-FR" w:eastAsia="fr-FR"/>
        </w:rPr>
        <w:t>t</w:t>
      </w:r>
      <w:r w:rsidR="002B4D92" w:rsidRPr="00DD533E">
        <w:rPr>
          <w:rFonts w:ascii="Arial" w:hAnsi="Arial" w:cs="Arial"/>
          <w:bCs/>
          <w:sz w:val="20"/>
          <w:lang w:val="fr-FR" w:eastAsia="fr-FR"/>
        </w:rPr>
        <w:t xml:space="preserve">raitement des absences, en monothérapie ou en association, chez l’adulte et l’enfant de plus de 6 ans, en cas de </w:t>
      </w:r>
      <w:r w:rsidR="00FF72AE" w:rsidRPr="00DD533E">
        <w:rPr>
          <w:rFonts w:ascii="Arial" w:hAnsi="Arial" w:cs="Arial"/>
          <w:bCs/>
          <w:sz w:val="20"/>
          <w:lang w:val="fr-FR" w:eastAsia="fr-FR"/>
        </w:rPr>
        <w:t xml:space="preserve">mauvaise </w:t>
      </w:r>
      <w:r w:rsidR="002B4D92" w:rsidRPr="00DD533E">
        <w:rPr>
          <w:rFonts w:ascii="Arial" w:hAnsi="Arial" w:cs="Arial"/>
          <w:bCs/>
          <w:sz w:val="20"/>
          <w:lang w:val="fr-FR" w:eastAsia="fr-FR"/>
        </w:rPr>
        <w:t>observance du traitement avec la solution buvable</w:t>
      </w:r>
      <w:r w:rsidR="00FF72AE" w:rsidRPr="00DD533E">
        <w:rPr>
          <w:rFonts w:ascii="Arial" w:hAnsi="Arial" w:cs="Arial"/>
          <w:bCs/>
          <w:sz w:val="20"/>
          <w:lang w:val="fr-FR" w:eastAsia="fr-FR"/>
        </w:rPr>
        <w:t xml:space="preserve"> d’</w:t>
      </w:r>
      <w:r w:rsidR="000F5DBC" w:rsidRPr="00DD533E">
        <w:rPr>
          <w:rFonts w:ascii="Arial" w:hAnsi="Arial" w:cs="Arial"/>
          <w:bCs/>
          <w:sz w:val="20"/>
          <w:lang w:val="fr-FR" w:eastAsia="fr-FR"/>
        </w:rPr>
        <w:t>é</w:t>
      </w:r>
      <w:r w:rsidR="00FF72AE" w:rsidRPr="00DD533E">
        <w:rPr>
          <w:rFonts w:ascii="Arial" w:hAnsi="Arial" w:cs="Arial"/>
          <w:bCs/>
          <w:sz w:val="20"/>
          <w:lang w:val="fr-FR" w:eastAsia="fr-FR"/>
        </w:rPr>
        <w:t>thosuximide actuellement disponible</w:t>
      </w:r>
      <w:r w:rsidR="002B4D92" w:rsidRPr="00DD533E">
        <w:rPr>
          <w:rFonts w:ascii="Arial" w:hAnsi="Arial" w:cs="Arial"/>
          <w:bCs/>
          <w:sz w:val="20"/>
          <w:lang w:val="fr-FR" w:eastAsia="fr-FR"/>
        </w:rPr>
        <w:t>.</w:t>
      </w:r>
      <w:r w:rsidR="00DD533E">
        <w:rPr>
          <w:rFonts w:ascii="Arial" w:hAnsi="Arial" w:cs="Arial"/>
          <w:bCs/>
          <w:sz w:val="20"/>
          <w:lang w:val="fr-FR" w:eastAsia="fr-FR"/>
        </w:rPr>
        <w:t xml:space="preserve"> </w:t>
      </w:r>
      <w:r w:rsidR="00297321" w:rsidRPr="00297321">
        <w:rPr>
          <w:rFonts w:ascii="Arial" w:hAnsi="Arial" w:cs="Arial"/>
          <w:bCs/>
          <w:sz w:val="20"/>
          <w:lang w:val="fr-FR" w:eastAsia="fr-FR"/>
        </w:rPr>
        <w:t>Depuis</w:t>
      </w:r>
      <w:r w:rsidR="00297321">
        <w:rPr>
          <w:rFonts w:ascii="Arial" w:hAnsi="Arial" w:cs="Arial"/>
          <w:bCs/>
          <w:sz w:val="20"/>
          <w:lang w:val="fr-FR" w:eastAsia="fr-FR"/>
        </w:rPr>
        <w:t xml:space="preserve"> le 20 décembre 2021</w:t>
      </w:r>
      <w:r w:rsidR="00297321" w:rsidRPr="00297321">
        <w:rPr>
          <w:rFonts w:ascii="Arial" w:hAnsi="Arial" w:cs="Arial"/>
          <w:bCs/>
          <w:sz w:val="20"/>
          <w:lang w:val="fr-FR" w:eastAsia="fr-FR"/>
        </w:rPr>
        <w:t>, l’ATUc a changé de statut pour des autorisations d’accès compassionnel (AAC).</w:t>
      </w:r>
    </w:p>
    <w:p w:rsidR="00297321" w:rsidRPr="00297321" w:rsidRDefault="00297321" w:rsidP="00297321">
      <w:pPr>
        <w:autoSpaceDE w:val="0"/>
        <w:autoSpaceDN w:val="0"/>
        <w:adjustRightInd w:val="0"/>
        <w:spacing w:before="120"/>
        <w:jc w:val="both"/>
        <w:rPr>
          <w:rFonts w:ascii="Arial" w:hAnsi="Arial"/>
          <w:bCs/>
          <w:sz w:val="20"/>
          <w:lang w:val="fr-FR" w:eastAsia="fr-FR"/>
        </w:rPr>
      </w:pPr>
      <w:r w:rsidRPr="00297321">
        <w:rPr>
          <w:rFonts w:ascii="Arial" w:hAnsi="Arial"/>
          <w:bCs/>
          <w:sz w:val="20"/>
          <w:lang w:val="fr-FR" w:eastAsia="fr-FR"/>
        </w:rPr>
        <w:t>Les indications autorisées sont les suivantes :</w:t>
      </w:r>
    </w:p>
    <w:p w:rsidR="00DD533E" w:rsidRDefault="008D3D53" w:rsidP="00DD533E">
      <w:pPr>
        <w:autoSpaceDE w:val="0"/>
        <w:autoSpaceDN w:val="0"/>
        <w:adjustRightInd w:val="0"/>
        <w:spacing w:before="120"/>
        <w:jc w:val="both"/>
        <w:rPr>
          <w:rFonts w:ascii="Arial" w:hAnsi="Arial"/>
          <w:bCs/>
          <w:sz w:val="20"/>
          <w:lang w:val="fr-FR" w:eastAsia="fr-FR"/>
        </w:rPr>
      </w:pPr>
      <w:r>
        <w:rPr>
          <w:rFonts w:ascii="Arial" w:hAnsi="Arial"/>
          <w:bCs/>
          <w:sz w:val="20"/>
          <w:lang w:val="fr-FR" w:eastAsia="fr-FR"/>
        </w:rPr>
        <w:t xml:space="preserve">- </w:t>
      </w:r>
      <w:r w:rsidR="00DD533E" w:rsidRPr="009D0413">
        <w:rPr>
          <w:rFonts w:ascii="Arial" w:hAnsi="Arial"/>
          <w:bCs/>
          <w:sz w:val="20"/>
          <w:lang w:val="fr-FR" w:eastAsia="fr-FR"/>
        </w:rPr>
        <w:t>Épilepsies généralisées : crises myocloniques et atoniques</w:t>
      </w:r>
      <w:r w:rsidR="00DD533E" w:rsidRPr="00671EAF">
        <w:rPr>
          <w:rFonts w:ascii="Arial" w:hAnsi="Arial"/>
          <w:bCs/>
          <w:sz w:val="20"/>
          <w:lang w:val="fr-FR" w:eastAsia="fr-FR"/>
        </w:rPr>
        <w:t xml:space="preserve"> chez l’adulte et l’enfant de plus de 6 ans, en cas de mauvaise observance du traitement avec la solution buvable</w:t>
      </w:r>
      <w:r>
        <w:rPr>
          <w:rFonts w:ascii="Arial" w:hAnsi="Arial"/>
          <w:bCs/>
          <w:sz w:val="20"/>
          <w:lang w:val="fr-FR" w:eastAsia="fr-FR"/>
        </w:rPr>
        <w:t xml:space="preserve"> </w:t>
      </w:r>
      <w:r w:rsidRPr="008D3D53">
        <w:rPr>
          <w:rFonts w:ascii="Arial" w:hAnsi="Arial"/>
          <w:bCs/>
          <w:sz w:val="20"/>
          <w:lang w:val="fr-FR" w:eastAsia="fr-FR"/>
        </w:rPr>
        <w:t>d’éthosuximide</w:t>
      </w:r>
      <w:r w:rsidR="00DD533E" w:rsidRPr="00671EAF">
        <w:rPr>
          <w:rFonts w:ascii="Arial" w:hAnsi="Arial"/>
          <w:bCs/>
          <w:sz w:val="20"/>
          <w:lang w:val="fr-FR" w:eastAsia="fr-FR"/>
        </w:rPr>
        <w:t> actuellement disponible</w:t>
      </w:r>
      <w:r>
        <w:rPr>
          <w:rFonts w:ascii="Arial" w:hAnsi="Arial"/>
          <w:bCs/>
          <w:sz w:val="20"/>
          <w:lang w:val="fr-FR" w:eastAsia="fr-FR"/>
        </w:rPr>
        <w:t> ;</w:t>
      </w:r>
    </w:p>
    <w:p w:rsidR="008D3D53" w:rsidRPr="008D3D53" w:rsidRDefault="008D3D53" w:rsidP="008D3D53">
      <w:pPr>
        <w:autoSpaceDE w:val="0"/>
        <w:autoSpaceDN w:val="0"/>
        <w:adjustRightInd w:val="0"/>
        <w:spacing w:before="120"/>
        <w:jc w:val="both"/>
        <w:rPr>
          <w:rFonts w:ascii="Arial" w:hAnsi="Arial"/>
          <w:bCs/>
          <w:sz w:val="20"/>
          <w:lang w:val="fr-FR" w:eastAsia="fr-FR"/>
        </w:rPr>
      </w:pPr>
      <w:r>
        <w:rPr>
          <w:rFonts w:ascii="Arial" w:hAnsi="Arial"/>
          <w:bCs/>
          <w:sz w:val="20"/>
          <w:lang w:val="fr-FR" w:eastAsia="fr-FR"/>
        </w:rPr>
        <w:t xml:space="preserve">- </w:t>
      </w:r>
      <w:r w:rsidRPr="008D3D53">
        <w:rPr>
          <w:rFonts w:ascii="Arial" w:hAnsi="Arial"/>
          <w:bCs/>
          <w:sz w:val="20"/>
          <w:lang w:val="fr-FR" w:eastAsia="fr-FR"/>
        </w:rPr>
        <w:t>Traitement des absences, en monothérapie ou en association, chez l’adulte et l’enfant de plus de 6 ans, en cas de mauvaise observance du traitement avec la solution buvable d’éthosuximide actuellement disponible</w:t>
      </w:r>
      <w:r>
        <w:rPr>
          <w:rFonts w:ascii="Arial" w:hAnsi="Arial"/>
          <w:bCs/>
          <w:sz w:val="20"/>
          <w:lang w:val="fr-FR" w:eastAsia="fr-FR"/>
        </w:rPr>
        <w:t>.</w:t>
      </w:r>
    </w:p>
    <w:p w:rsidR="0082590F" w:rsidRDefault="0082590F" w:rsidP="00FF411B">
      <w:pPr>
        <w:autoSpaceDE w:val="0"/>
        <w:autoSpaceDN w:val="0"/>
        <w:adjustRightInd w:val="0"/>
        <w:jc w:val="both"/>
        <w:rPr>
          <w:rFonts w:ascii="Arial" w:hAnsi="Arial" w:cs="Arial"/>
          <w:sz w:val="20"/>
          <w:lang w:val="fr-FR" w:eastAsia="fr-FR"/>
        </w:rPr>
      </w:pPr>
    </w:p>
    <w:p w:rsidR="00FF411B" w:rsidRPr="006C203A" w:rsidRDefault="0082590F" w:rsidP="00FF411B">
      <w:pPr>
        <w:pStyle w:val="Commentaire"/>
        <w:jc w:val="both"/>
        <w:rPr>
          <w:lang w:val="fr-FR"/>
        </w:rPr>
      </w:pPr>
      <w:r w:rsidRPr="00B370E7">
        <w:rPr>
          <w:rFonts w:ascii="Arial" w:hAnsi="Arial" w:cs="Arial"/>
          <w:lang w:val="fr-FR" w:eastAsia="fr-FR"/>
        </w:rPr>
        <w:t xml:space="preserve">Cette spécialité dispose d’une </w:t>
      </w:r>
      <w:r w:rsidR="00297321">
        <w:rPr>
          <w:rFonts w:ascii="Arial" w:hAnsi="Arial" w:cs="Arial"/>
          <w:lang w:val="fr-FR" w:eastAsia="fr-FR"/>
        </w:rPr>
        <w:t>a</w:t>
      </w:r>
      <w:r w:rsidRPr="00B370E7">
        <w:rPr>
          <w:rFonts w:ascii="Arial" w:hAnsi="Arial" w:cs="Arial"/>
          <w:lang w:val="fr-FR" w:eastAsia="fr-FR"/>
        </w:rPr>
        <w:t xml:space="preserve">utorisation de </w:t>
      </w:r>
      <w:r w:rsidR="00297321">
        <w:rPr>
          <w:rFonts w:ascii="Arial" w:hAnsi="Arial" w:cs="Arial"/>
          <w:lang w:val="fr-FR" w:eastAsia="fr-FR"/>
        </w:rPr>
        <w:t>m</w:t>
      </w:r>
      <w:r w:rsidRPr="00B370E7">
        <w:rPr>
          <w:rFonts w:ascii="Arial" w:hAnsi="Arial" w:cs="Arial"/>
          <w:lang w:val="fr-FR" w:eastAsia="fr-FR"/>
        </w:rPr>
        <w:t xml:space="preserve">ise sur le </w:t>
      </w:r>
      <w:r w:rsidR="00297321">
        <w:rPr>
          <w:rFonts w:ascii="Arial" w:hAnsi="Arial" w:cs="Arial"/>
          <w:lang w:val="fr-FR" w:eastAsia="fr-FR"/>
        </w:rPr>
        <w:t>m</w:t>
      </w:r>
      <w:r w:rsidRPr="00B370E7">
        <w:rPr>
          <w:rFonts w:ascii="Arial" w:hAnsi="Arial" w:cs="Arial"/>
          <w:lang w:val="fr-FR" w:eastAsia="fr-FR"/>
        </w:rPr>
        <w:t xml:space="preserve">arché (AMM) en Autriche. </w:t>
      </w:r>
      <w:r w:rsidRPr="00DD533E">
        <w:rPr>
          <w:rFonts w:ascii="Arial" w:hAnsi="Arial" w:cs="Arial"/>
          <w:lang w:val="fr-FR" w:eastAsia="fr-FR"/>
        </w:rPr>
        <w:t xml:space="preserve">En l’absence d’un dépôt de dossier d’AMM en France et en accord avec l’ANSM, </w:t>
      </w:r>
      <w:r w:rsidR="00FF411B" w:rsidRPr="00DD533E">
        <w:rPr>
          <w:rFonts w:ascii="Arial" w:hAnsi="Arial" w:cs="Arial"/>
          <w:b/>
          <w:bCs/>
          <w:lang w:val="fr-FR" w:eastAsia="fr-FR"/>
        </w:rPr>
        <w:t xml:space="preserve">le statut de la spécialité Petinimid 250mg, capsule molle </w:t>
      </w:r>
      <w:r w:rsidR="00DD533E" w:rsidRPr="00DD533E">
        <w:rPr>
          <w:rFonts w:ascii="Arial" w:hAnsi="Arial" w:cs="Arial"/>
          <w:b/>
          <w:bCs/>
          <w:lang w:val="fr-FR" w:eastAsia="fr-FR"/>
        </w:rPr>
        <w:t>est</w:t>
      </w:r>
      <w:r w:rsidR="00FF411B" w:rsidRPr="00DD533E">
        <w:rPr>
          <w:rFonts w:ascii="Arial" w:hAnsi="Arial" w:cs="Arial"/>
          <w:b/>
          <w:bCs/>
          <w:lang w:val="fr-FR" w:eastAsia="fr-FR"/>
        </w:rPr>
        <w:t xml:space="preserve"> une </w:t>
      </w:r>
      <w:r w:rsidR="00390384" w:rsidRPr="00DD533E">
        <w:rPr>
          <w:rFonts w:ascii="Arial" w:hAnsi="Arial" w:cs="Arial"/>
          <w:b/>
          <w:bCs/>
          <w:u w:val="single"/>
          <w:lang w:val="fr-FR" w:eastAsia="fr-FR"/>
        </w:rPr>
        <w:t>autorisation d’accès compassionnel (AAC)</w:t>
      </w:r>
      <w:r w:rsidR="00FF411B" w:rsidRPr="00DD533E">
        <w:rPr>
          <w:rFonts w:ascii="Arial" w:hAnsi="Arial" w:cs="Arial"/>
          <w:b/>
          <w:bCs/>
          <w:u w:val="single"/>
          <w:lang w:val="fr-FR" w:eastAsia="fr-FR"/>
        </w:rPr>
        <w:t xml:space="preserve"> </w:t>
      </w:r>
      <w:r w:rsidR="00864DF5" w:rsidRPr="00DD533E">
        <w:rPr>
          <w:rFonts w:ascii="Arial" w:hAnsi="Arial" w:cs="Arial"/>
          <w:b/>
          <w:bCs/>
          <w:u w:val="single"/>
          <w:lang w:val="fr-FR" w:eastAsia="fr-FR"/>
        </w:rPr>
        <w:t>encadrée par un</w:t>
      </w:r>
      <w:r w:rsidR="00FF411B" w:rsidRPr="00DD533E">
        <w:rPr>
          <w:rFonts w:ascii="Arial" w:hAnsi="Arial" w:cs="Arial"/>
          <w:b/>
          <w:bCs/>
          <w:u w:val="single"/>
          <w:lang w:val="fr-FR" w:eastAsia="fr-FR"/>
        </w:rPr>
        <w:t xml:space="preserve"> Protocole d’Utilisation Thérapeutique (PUT)</w:t>
      </w:r>
      <w:r w:rsidR="00297321">
        <w:rPr>
          <w:rFonts w:ascii="Arial" w:hAnsi="Arial" w:cs="Arial"/>
          <w:b/>
          <w:bCs/>
          <w:lang w:val="fr-FR" w:eastAsia="fr-FR"/>
        </w:rPr>
        <w:t>.</w:t>
      </w:r>
    </w:p>
    <w:p w:rsidR="0082590F" w:rsidRDefault="0082590F" w:rsidP="00FF411B">
      <w:pPr>
        <w:autoSpaceDE w:val="0"/>
        <w:autoSpaceDN w:val="0"/>
        <w:adjustRightInd w:val="0"/>
        <w:jc w:val="both"/>
        <w:rPr>
          <w:rFonts w:ascii="Arial" w:hAnsi="Arial" w:cs="Arial"/>
          <w:i/>
          <w:sz w:val="20"/>
          <w:szCs w:val="24"/>
          <w:lang w:val="fr-FR"/>
        </w:rPr>
      </w:pPr>
    </w:p>
    <w:p w:rsidR="00EC0E72" w:rsidRPr="00B40D95" w:rsidRDefault="007168E2" w:rsidP="00EC0E72">
      <w:pPr>
        <w:pStyle w:val="Titre2"/>
        <w:rPr>
          <w:lang w:val="fr-FR"/>
        </w:rPr>
      </w:pPr>
      <w:bookmarkStart w:id="8" w:name="_Toc300840915"/>
      <w:bookmarkStart w:id="9" w:name="_Toc331428047"/>
      <w:bookmarkStart w:id="10" w:name="_Toc331428248"/>
      <w:bookmarkStart w:id="11" w:name="_Toc90398681"/>
      <w:r w:rsidRPr="00B40D95">
        <w:rPr>
          <w:lang w:val="fr-FR"/>
        </w:rPr>
        <w:t xml:space="preserve">Autorisation </w:t>
      </w:r>
      <w:bookmarkStart w:id="12" w:name="_Toc300840916"/>
      <w:bookmarkStart w:id="13" w:name="_Toc331428048"/>
      <w:bookmarkStart w:id="14" w:name="_Toc331428249"/>
      <w:bookmarkEnd w:id="8"/>
      <w:bookmarkEnd w:id="9"/>
      <w:bookmarkEnd w:id="10"/>
      <w:r w:rsidR="00E80E57">
        <w:rPr>
          <w:lang w:val="fr-FR"/>
        </w:rPr>
        <w:t>d’accès compassionnel</w:t>
      </w:r>
      <w:bookmarkEnd w:id="11"/>
    </w:p>
    <w:p w:rsidR="007168E2" w:rsidRPr="004339FF" w:rsidRDefault="007168E2" w:rsidP="00824D34">
      <w:pPr>
        <w:pStyle w:val="Titre3"/>
        <w:tabs>
          <w:tab w:val="clear" w:pos="4269"/>
        </w:tabs>
        <w:ind w:left="1531" w:hanging="113"/>
        <w:rPr>
          <w:lang w:val="fr-FR"/>
        </w:rPr>
      </w:pPr>
      <w:bookmarkStart w:id="15" w:name="_Toc90398682"/>
      <w:r w:rsidRPr="004339FF">
        <w:rPr>
          <w:lang w:val="fr-FR"/>
        </w:rPr>
        <w:t>Généralités</w:t>
      </w:r>
      <w:bookmarkEnd w:id="12"/>
      <w:bookmarkEnd w:id="13"/>
      <w:bookmarkEnd w:id="14"/>
      <w:bookmarkEnd w:id="15"/>
    </w:p>
    <w:p w:rsidR="00027775" w:rsidRDefault="00027775" w:rsidP="00027775">
      <w:pPr>
        <w:autoSpaceDE w:val="0"/>
        <w:autoSpaceDN w:val="0"/>
        <w:adjustRightInd w:val="0"/>
        <w:jc w:val="both"/>
        <w:rPr>
          <w:rFonts w:ascii="Arial" w:hAnsi="Arial" w:cs="Arial"/>
          <w:sz w:val="20"/>
          <w:szCs w:val="24"/>
          <w:lang w:val="fr-FR"/>
        </w:rPr>
      </w:pPr>
    </w:p>
    <w:p w:rsidR="00695B14" w:rsidRPr="00695B14" w:rsidRDefault="00695B14" w:rsidP="00027775">
      <w:pPr>
        <w:autoSpaceDE w:val="0"/>
        <w:autoSpaceDN w:val="0"/>
        <w:adjustRightInd w:val="0"/>
        <w:jc w:val="both"/>
        <w:rPr>
          <w:rFonts w:ascii="Arial" w:hAnsi="Arial" w:cs="Arial"/>
          <w:bCs/>
          <w:sz w:val="20"/>
          <w:lang w:val="fr-FR" w:eastAsia="fr-FR"/>
        </w:rPr>
      </w:pPr>
      <w:r w:rsidRPr="00695B14">
        <w:rPr>
          <w:rFonts w:ascii="Arial" w:hAnsi="Arial" w:cs="Arial"/>
          <w:bCs/>
          <w:sz w:val="20"/>
          <w:lang w:val="fr-FR" w:eastAsia="fr-FR"/>
        </w:rPr>
        <w:t>L’</w:t>
      </w:r>
      <w:r w:rsidR="00461AE8">
        <w:rPr>
          <w:rFonts w:ascii="Arial" w:hAnsi="Arial" w:cs="Arial"/>
          <w:bCs/>
          <w:sz w:val="20"/>
          <w:lang w:val="fr-FR" w:eastAsia="fr-FR"/>
        </w:rPr>
        <w:t>autorisation d’accès compassionnel</w:t>
      </w:r>
      <w:r w:rsidRPr="00695B14">
        <w:rPr>
          <w:rFonts w:ascii="Arial" w:hAnsi="Arial" w:cs="Arial"/>
          <w:bCs/>
          <w:sz w:val="20"/>
          <w:lang w:val="fr-FR" w:eastAsia="fr-FR"/>
        </w:rPr>
        <w:t xml:space="preserve"> dite “</w:t>
      </w:r>
      <w:r w:rsidR="00461AE8">
        <w:rPr>
          <w:rFonts w:ascii="Arial" w:hAnsi="Arial" w:cs="Arial"/>
          <w:bCs/>
          <w:sz w:val="20"/>
          <w:lang w:val="fr-FR" w:eastAsia="fr-FR"/>
        </w:rPr>
        <w:t>AAC</w:t>
      </w:r>
      <w:r w:rsidRPr="00695B14">
        <w:rPr>
          <w:rFonts w:ascii="Arial" w:hAnsi="Arial" w:cs="Arial"/>
          <w:bCs/>
          <w:sz w:val="20"/>
          <w:lang w:val="fr-FR" w:eastAsia="fr-FR"/>
        </w:rPr>
        <w:t xml:space="preserve">” permet, avant l’obtention de l’AMM, une mise à disposition exceptionnelle de certains médicaments lorsqu’ils répondent aux critères définis </w:t>
      </w:r>
      <w:r w:rsidR="00800DEB">
        <w:rPr>
          <w:rFonts w:ascii="Arial" w:hAnsi="Arial" w:cs="Arial"/>
          <w:bCs/>
          <w:sz w:val="20"/>
          <w:lang w:val="fr-FR" w:eastAsia="fr-FR"/>
        </w:rPr>
        <w:t xml:space="preserve">à </w:t>
      </w:r>
      <w:r w:rsidRPr="00695B14">
        <w:rPr>
          <w:rFonts w:ascii="Arial" w:hAnsi="Arial" w:cs="Arial"/>
          <w:bCs/>
          <w:sz w:val="20"/>
          <w:lang w:val="fr-FR" w:eastAsia="fr-FR"/>
        </w:rPr>
        <w:t>l’article L.5121-12</w:t>
      </w:r>
      <w:r w:rsidR="00604788">
        <w:rPr>
          <w:rFonts w:ascii="Arial" w:hAnsi="Arial" w:cs="Arial"/>
          <w:bCs/>
          <w:sz w:val="20"/>
          <w:lang w:val="fr-FR" w:eastAsia="fr-FR"/>
        </w:rPr>
        <w:t>-1</w:t>
      </w:r>
      <w:r w:rsidRPr="00695B14">
        <w:rPr>
          <w:rFonts w:ascii="Arial" w:hAnsi="Arial" w:cs="Arial"/>
          <w:bCs/>
          <w:sz w:val="20"/>
          <w:lang w:val="fr-FR" w:eastAsia="fr-FR"/>
        </w:rPr>
        <w:t xml:space="preserve"> du Code de la Santé Publique (CSP) c’est-à-dire lorsque les conditions suivantes sont réunies :</w:t>
      </w:r>
    </w:p>
    <w:p w:rsid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ils sont destinés à traiter des patients nommément désignés qui ne peuvent participer à une recherche biomédicale,</w:t>
      </w:r>
    </w:p>
    <w:p w:rsid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 xml:space="preserve">ils sont destinés à traiter des maladies </w:t>
      </w:r>
      <w:r w:rsidR="00F959EC" w:rsidRPr="00695B14">
        <w:rPr>
          <w:rFonts w:ascii="Arial" w:hAnsi="Arial" w:cs="Arial"/>
          <w:bCs/>
          <w:sz w:val="20"/>
          <w:lang w:val="fr-FR" w:eastAsia="fr-FR"/>
        </w:rPr>
        <w:t>graves</w:t>
      </w:r>
      <w:r w:rsidR="00F959EC">
        <w:rPr>
          <w:rFonts w:ascii="Arial" w:hAnsi="Arial" w:cs="Arial"/>
          <w:bCs/>
          <w:sz w:val="20"/>
          <w:lang w:val="fr-FR" w:eastAsia="fr-FR"/>
        </w:rPr>
        <w:t>,</w:t>
      </w:r>
      <w:r w:rsidR="00F959EC" w:rsidRPr="00695B14">
        <w:rPr>
          <w:rFonts w:ascii="Arial" w:hAnsi="Arial" w:cs="Arial"/>
          <w:bCs/>
          <w:sz w:val="20"/>
          <w:lang w:val="fr-FR" w:eastAsia="fr-FR"/>
        </w:rPr>
        <w:t xml:space="preserve"> rares</w:t>
      </w:r>
      <w:r w:rsidRPr="00695B14">
        <w:rPr>
          <w:rFonts w:ascii="Arial" w:hAnsi="Arial" w:cs="Arial"/>
          <w:bCs/>
          <w:sz w:val="20"/>
          <w:lang w:val="fr-FR" w:eastAsia="fr-FR"/>
        </w:rPr>
        <w:t>,</w:t>
      </w:r>
      <w:r w:rsidR="008D3D53">
        <w:rPr>
          <w:rFonts w:ascii="Arial" w:hAnsi="Arial" w:cs="Arial"/>
          <w:bCs/>
          <w:sz w:val="20"/>
          <w:lang w:val="fr-FR" w:eastAsia="fr-FR"/>
        </w:rPr>
        <w:t xml:space="preserve"> ou invalidantes</w:t>
      </w:r>
    </w:p>
    <w:p w:rsid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il n’existe pas de traitement approprié disponible sur le marché,</w:t>
      </w:r>
    </w:p>
    <w:p w:rsid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l’efficacité et la sécurité du médicament sont présumées en l’état des connaissances scientifiques,</w:t>
      </w:r>
    </w:p>
    <w:p w:rsid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le médicament est susceptible de présenter un bénéfice réel,</w:t>
      </w:r>
    </w:p>
    <w:p w:rsidR="00695B14" w:rsidRPr="00695B14" w:rsidRDefault="00695B14" w:rsidP="001F42D3">
      <w:pPr>
        <w:numPr>
          <w:ilvl w:val="0"/>
          <w:numId w:val="18"/>
        </w:num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la mise en œuvre du traitement ne peut pas être différée.</w:t>
      </w:r>
    </w:p>
    <w:p w:rsidR="00695B14" w:rsidRPr="00695B14" w:rsidRDefault="00695B14" w:rsidP="00695B14">
      <w:p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w:t>
      </w:r>
      <w:r w:rsidR="00461AE8">
        <w:rPr>
          <w:rFonts w:ascii="Arial" w:hAnsi="Arial" w:cs="Arial"/>
          <w:bCs/>
          <w:sz w:val="20"/>
          <w:lang w:val="fr-FR" w:eastAsia="fr-FR"/>
        </w:rPr>
        <w:t>AAC</w:t>
      </w:r>
      <w:r w:rsidRPr="00695B14">
        <w:rPr>
          <w:rFonts w:ascii="Arial" w:hAnsi="Arial" w:cs="Arial"/>
          <w:bCs/>
          <w:sz w:val="20"/>
          <w:lang w:val="fr-FR" w:eastAsia="fr-FR"/>
        </w:rPr>
        <w:t xml:space="preserve"> est autorisée, pour une durée limitée, par l’agence nationale de sécurité du médicament et des produits de santé (ANSM), à la demande du médecin prescripteur et est subordonnée à la mise en place d’un protocole d’utilisation thérapeutique.</w:t>
      </w:r>
    </w:p>
    <w:p w:rsidR="00695B14" w:rsidRPr="00695B14" w:rsidRDefault="00461AE8" w:rsidP="00695B14">
      <w:p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w:t>
      </w:r>
      <w:r>
        <w:rPr>
          <w:rFonts w:ascii="Arial" w:hAnsi="Arial" w:cs="Arial"/>
          <w:bCs/>
          <w:sz w:val="20"/>
          <w:lang w:val="fr-FR" w:eastAsia="fr-FR"/>
        </w:rPr>
        <w:t>AAC</w:t>
      </w:r>
      <w:r w:rsidR="00695B14" w:rsidRPr="00695B14">
        <w:rPr>
          <w:rFonts w:ascii="Arial" w:hAnsi="Arial" w:cs="Arial"/>
          <w:bCs/>
          <w:sz w:val="20"/>
          <w:lang w:val="fr-FR" w:eastAsia="fr-FR"/>
        </w:rPr>
        <w:t>, contrairement à un essai clinique, n’a pas pour objectif d’apporter une réponse sur l’efficacité du médicament mais bien de traiter des patients.</w:t>
      </w:r>
    </w:p>
    <w:p w:rsidR="009C0B73" w:rsidRPr="00695B14" w:rsidRDefault="00461AE8" w:rsidP="00695B14">
      <w:pPr>
        <w:autoSpaceDE w:val="0"/>
        <w:autoSpaceDN w:val="0"/>
        <w:adjustRightInd w:val="0"/>
        <w:spacing w:before="120"/>
        <w:jc w:val="both"/>
        <w:rPr>
          <w:rFonts w:ascii="Arial" w:hAnsi="Arial" w:cs="Arial"/>
          <w:bCs/>
          <w:sz w:val="20"/>
          <w:lang w:val="fr-FR" w:eastAsia="fr-FR"/>
        </w:rPr>
      </w:pPr>
      <w:r w:rsidRPr="00695B14">
        <w:rPr>
          <w:rFonts w:ascii="Arial" w:hAnsi="Arial" w:cs="Arial"/>
          <w:bCs/>
          <w:sz w:val="20"/>
          <w:lang w:val="fr-FR" w:eastAsia="fr-FR"/>
        </w:rPr>
        <w:t>L’</w:t>
      </w:r>
      <w:r>
        <w:rPr>
          <w:rFonts w:ascii="Arial" w:hAnsi="Arial" w:cs="Arial"/>
          <w:bCs/>
          <w:sz w:val="20"/>
          <w:lang w:val="fr-FR" w:eastAsia="fr-FR"/>
        </w:rPr>
        <w:t>AAC</w:t>
      </w:r>
      <w:r w:rsidRPr="00695B14">
        <w:rPr>
          <w:rFonts w:ascii="Arial" w:hAnsi="Arial" w:cs="Arial"/>
          <w:bCs/>
          <w:sz w:val="20"/>
          <w:lang w:val="fr-FR" w:eastAsia="fr-FR"/>
        </w:rPr>
        <w:t xml:space="preserve"> </w:t>
      </w:r>
      <w:r w:rsidR="00695B14" w:rsidRPr="00695B14">
        <w:rPr>
          <w:rFonts w:ascii="Arial" w:hAnsi="Arial" w:cs="Arial"/>
          <w:bCs/>
          <w:sz w:val="20"/>
          <w:lang w:val="fr-FR" w:eastAsia="fr-FR"/>
        </w:rPr>
        <w:t xml:space="preserve">peut être </w:t>
      </w:r>
      <w:r w:rsidR="005838AF">
        <w:rPr>
          <w:rFonts w:ascii="Arial" w:hAnsi="Arial" w:cs="Arial"/>
          <w:bCs/>
          <w:sz w:val="20"/>
          <w:lang w:val="fr-FR" w:eastAsia="fr-FR"/>
        </w:rPr>
        <w:t xml:space="preserve">modifiée, </w:t>
      </w:r>
      <w:r w:rsidR="00695B14" w:rsidRPr="00695B14">
        <w:rPr>
          <w:rFonts w:ascii="Arial" w:hAnsi="Arial" w:cs="Arial"/>
          <w:bCs/>
          <w:sz w:val="20"/>
          <w:lang w:val="fr-FR" w:eastAsia="fr-FR"/>
        </w:rPr>
        <w:t>suspendue ou retirée si les conditions prévues ci-dessus ne sont plus remplies, ou pour des motifs de santé publique</w:t>
      </w:r>
    </w:p>
    <w:p w:rsidR="007168E2" w:rsidRPr="004339FF" w:rsidRDefault="007168E2" w:rsidP="00824D34">
      <w:pPr>
        <w:pStyle w:val="Titre3"/>
        <w:tabs>
          <w:tab w:val="clear" w:pos="4269"/>
        </w:tabs>
        <w:ind w:left="1531" w:hanging="113"/>
        <w:rPr>
          <w:lang w:val="fr-FR"/>
        </w:rPr>
      </w:pPr>
      <w:bookmarkStart w:id="16" w:name="_Toc300840917"/>
      <w:bookmarkStart w:id="17" w:name="_Toc331428049"/>
      <w:bookmarkStart w:id="18" w:name="_Toc331428250"/>
      <w:bookmarkStart w:id="19" w:name="_Toc90398683"/>
      <w:r w:rsidRPr="004339FF">
        <w:rPr>
          <w:lang w:val="fr-FR"/>
        </w:rPr>
        <w:t xml:space="preserve">Le protocole d’utilisation thérapeutique </w:t>
      </w:r>
      <w:r w:rsidR="00705FF7" w:rsidRPr="004339FF">
        <w:rPr>
          <w:lang w:val="fr-FR"/>
        </w:rPr>
        <w:t>(PUT)</w:t>
      </w:r>
      <w:bookmarkEnd w:id="16"/>
      <w:bookmarkEnd w:id="17"/>
      <w:bookmarkEnd w:id="18"/>
      <w:bookmarkEnd w:id="19"/>
    </w:p>
    <w:p w:rsidR="00EB29F8" w:rsidRPr="004339FF" w:rsidRDefault="00EB29F8" w:rsidP="00D84F45">
      <w:pPr>
        <w:jc w:val="both"/>
        <w:rPr>
          <w:rFonts w:ascii="Arial" w:hAnsi="Arial" w:cs="Arial"/>
          <w:sz w:val="20"/>
          <w:lang w:val="fr-FR"/>
        </w:rPr>
      </w:pPr>
    </w:p>
    <w:p w:rsidR="00B9483F" w:rsidRDefault="00B9483F" w:rsidP="00B9483F">
      <w:pPr>
        <w:jc w:val="both"/>
        <w:rPr>
          <w:rFonts w:ascii="Arial" w:hAnsi="Arial" w:cs="Arial"/>
          <w:sz w:val="20"/>
          <w:lang w:val="fr-FR"/>
        </w:rPr>
      </w:pPr>
      <w:r w:rsidRPr="004339FF">
        <w:rPr>
          <w:rFonts w:ascii="Arial" w:hAnsi="Arial" w:cs="Arial"/>
          <w:sz w:val="20"/>
          <w:lang w:val="fr-FR"/>
        </w:rPr>
        <w:t>Ce médicament ne bénéficiant pas d’une AMM en France, son utilisation est soumise à une procédure de surveillance étroite de la part de l’</w:t>
      </w:r>
      <w:r w:rsidR="00665B84">
        <w:rPr>
          <w:rFonts w:ascii="Arial" w:hAnsi="Arial" w:cs="Arial"/>
          <w:sz w:val="20"/>
          <w:lang w:val="fr-FR"/>
        </w:rPr>
        <w:t>ANSM</w:t>
      </w:r>
      <w:r w:rsidRPr="004339FF">
        <w:rPr>
          <w:rFonts w:ascii="Arial" w:hAnsi="Arial" w:cs="Arial"/>
          <w:sz w:val="20"/>
          <w:lang w:val="fr-FR"/>
        </w:rPr>
        <w:t xml:space="preserve">, notamment en matière de pharmacovigilance. C’est pourquoi cette </w:t>
      </w:r>
      <w:r w:rsidR="00461AE8">
        <w:rPr>
          <w:rFonts w:ascii="Arial" w:hAnsi="Arial" w:cs="Arial"/>
          <w:sz w:val="20"/>
          <w:lang w:val="fr-FR"/>
        </w:rPr>
        <w:t>AAC</w:t>
      </w:r>
      <w:r w:rsidR="00695B14">
        <w:rPr>
          <w:rFonts w:ascii="Arial" w:hAnsi="Arial" w:cs="Arial"/>
          <w:sz w:val="20"/>
          <w:lang w:val="fr-FR"/>
        </w:rPr>
        <w:t xml:space="preserve"> </w:t>
      </w:r>
      <w:r w:rsidRPr="004339FF">
        <w:rPr>
          <w:rFonts w:ascii="Arial" w:hAnsi="Arial" w:cs="Arial"/>
          <w:sz w:val="20"/>
          <w:lang w:val="fr-FR"/>
        </w:rPr>
        <w:t>est accompagnée d’un protocole d’utilisation thérapeutique, établi par l’</w:t>
      </w:r>
      <w:r w:rsidR="00665B84">
        <w:rPr>
          <w:rFonts w:ascii="Arial" w:hAnsi="Arial" w:cs="Arial"/>
          <w:sz w:val="20"/>
          <w:lang w:val="fr-FR"/>
        </w:rPr>
        <w:t>ANSM</w:t>
      </w:r>
      <w:r w:rsidRPr="004339FF">
        <w:rPr>
          <w:rFonts w:ascii="Arial" w:hAnsi="Arial" w:cs="Arial"/>
          <w:sz w:val="20"/>
          <w:lang w:val="fr-FR"/>
        </w:rPr>
        <w:t xml:space="preserve"> en concertation avec le laboratoire </w:t>
      </w:r>
      <w:r w:rsidR="00BF5327">
        <w:rPr>
          <w:rFonts w:ascii="Arial" w:hAnsi="Arial" w:cs="Arial"/>
          <w:bCs/>
          <w:sz w:val="20"/>
          <w:lang w:val="fr-FR"/>
        </w:rPr>
        <w:t>INRESA</w:t>
      </w:r>
      <w:r w:rsidRPr="004339FF">
        <w:rPr>
          <w:rFonts w:ascii="Arial" w:hAnsi="Arial" w:cs="Arial"/>
          <w:sz w:val="20"/>
          <w:lang w:val="fr-FR"/>
        </w:rPr>
        <w:t>.</w:t>
      </w:r>
      <w:r>
        <w:rPr>
          <w:rFonts w:ascii="Arial" w:hAnsi="Arial" w:cs="Arial"/>
          <w:sz w:val="20"/>
          <w:lang w:val="fr-FR"/>
        </w:rPr>
        <w:t xml:space="preserve"> Le protocole permet :</w:t>
      </w:r>
    </w:p>
    <w:p w:rsidR="00B9483F" w:rsidRDefault="00B9483F" w:rsidP="00B9483F">
      <w:pPr>
        <w:jc w:val="both"/>
        <w:rPr>
          <w:rFonts w:ascii="Arial" w:hAnsi="Arial" w:cs="Arial"/>
          <w:sz w:val="20"/>
          <w:lang w:val="fr-FR"/>
        </w:rPr>
      </w:pPr>
    </w:p>
    <w:p w:rsidR="00B9483F" w:rsidRDefault="00B9483F" w:rsidP="00DD3C21">
      <w:pPr>
        <w:jc w:val="both"/>
        <w:rPr>
          <w:rFonts w:ascii="Arial" w:hAnsi="Arial" w:cs="Arial"/>
          <w:bCs/>
          <w:sz w:val="20"/>
          <w:lang w:val="fr-FR"/>
        </w:rPr>
      </w:pPr>
      <w:r>
        <w:rPr>
          <w:rFonts w:ascii="Arial" w:hAnsi="Arial" w:cs="Arial"/>
          <w:sz w:val="20"/>
          <w:lang w:val="fr-FR"/>
        </w:rPr>
        <w:lastRenderedPageBreak/>
        <w:t xml:space="preserve">1. </w:t>
      </w:r>
      <w:r w:rsidR="00461AE8">
        <w:rPr>
          <w:rFonts w:ascii="Arial" w:hAnsi="Arial" w:cs="Arial"/>
          <w:sz w:val="20"/>
          <w:lang w:val="fr-FR"/>
        </w:rPr>
        <w:t>L</w:t>
      </w:r>
      <w:r>
        <w:rPr>
          <w:rFonts w:ascii="Arial" w:hAnsi="Arial" w:cs="Arial"/>
          <w:sz w:val="20"/>
          <w:lang w:val="fr-FR"/>
        </w:rPr>
        <w:t xml:space="preserve">a surveillance des patients traités : tous les patients recevant le traitement dans le cadre de cette </w:t>
      </w:r>
      <w:r w:rsidR="00461AE8">
        <w:rPr>
          <w:rFonts w:ascii="Arial" w:hAnsi="Arial" w:cs="Arial"/>
          <w:sz w:val="20"/>
          <w:lang w:val="fr-FR"/>
        </w:rPr>
        <w:t xml:space="preserve">AAC </w:t>
      </w:r>
      <w:r>
        <w:rPr>
          <w:rFonts w:ascii="Arial" w:hAnsi="Arial" w:cs="Arial"/>
          <w:sz w:val="20"/>
          <w:lang w:val="fr-FR"/>
        </w:rPr>
        <w:t>sont surveillés selon les modalités décrites par le protocole</w:t>
      </w:r>
      <w:r w:rsidR="00461AE8">
        <w:rPr>
          <w:rFonts w:ascii="Arial" w:hAnsi="Arial" w:cs="Arial"/>
          <w:sz w:val="20"/>
          <w:lang w:val="fr-FR"/>
        </w:rPr>
        <w:t>, notamment en matière de pharmacovigilance</w:t>
      </w:r>
      <w:r>
        <w:rPr>
          <w:rFonts w:ascii="Arial" w:hAnsi="Arial" w:cs="Arial"/>
          <w:sz w:val="20"/>
          <w:lang w:val="fr-FR"/>
        </w:rPr>
        <w:t>. L’ensemble des donné</w:t>
      </w:r>
      <w:r w:rsidR="009435A9">
        <w:rPr>
          <w:rFonts w:ascii="Arial" w:hAnsi="Arial" w:cs="Arial"/>
          <w:sz w:val="20"/>
          <w:lang w:val="fr-FR"/>
        </w:rPr>
        <w:t>e</w:t>
      </w:r>
      <w:r>
        <w:rPr>
          <w:rFonts w:ascii="Arial" w:hAnsi="Arial" w:cs="Arial"/>
          <w:sz w:val="20"/>
          <w:lang w:val="fr-FR"/>
        </w:rPr>
        <w:t xml:space="preserve">s de surveillance collectées par les prescripteurs sont recueillies et analysées par le laboratoire </w:t>
      </w:r>
      <w:r w:rsidR="00BF5327" w:rsidRPr="00BF5327">
        <w:rPr>
          <w:rFonts w:ascii="Arial" w:hAnsi="Arial" w:cs="Arial"/>
          <w:bCs/>
          <w:sz w:val="20"/>
          <w:lang w:val="fr-FR"/>
        </w:rPr>
        <w:t>INRESA</w:t>
      </w:r>
      <w:r>
        <w:rPr>
          <w:rFonts w:ascii="Arial" w:hAnsi="Arial" w:cs="Arial"/>
          <w:bCs/>
          <w:sz w:val="20"/>
          <w:lang w:val="fr-FR"/>
        </w:rPr>
        <w:t xml:space="preserve"> et transmises à l’</w:t>
      </w:r>
      <w:r w:rsidR="00665B84">
        <w:rPr>
          <w:rFonts w:ascii="Arial" w:hAnsi="Arial" w:cs="Arial"/>
          <w:bCs/>
          <w:sz w:val="20"/>
          <w:lang w:val="fr-FR"/>
        </w:rPr>
        <w:t>ANSM</w:t>
      </w:r>
      <w:r>
        <w:rPr>
          <w:rFonts w:ascii="Arial" w:hAnsi="Arial" w:cs="Arial"/>
          <w:bCs/>
          <w:sz w:val="20"/>
          <w:lang w:val="fr-FR"/>
        </w:rPr>
        <w:t xml:space="preserve"> selon une périodicité qu’elle fixe.</w:t>
      </w:r>
    </w:p>
    <w:p w:rsidR="00B9483F" w:rsidRPr="00AB058A" w:rsidRDefault="00B9483F" w:rsidP="009C36FC">
      <w:pPr>
        <w:pStyle w:val="Text"/>
        <w:rPr>
          <w:rFonts w:ascii="Arial" w:hAnsi="Arial" w:cs="Arial"/>
          <w:sz w:val="20"/>
          <w:lang w:val="fr-FR"/>
        </w:rPr>
      </w:pPr>
      <w:r w:rsidRPr="00AB058A">
        <w:rPr>
          <w:rFonts w:ascii="Arial" w:hAnsi="Arial" w:cs="Arial"/>
          <w:sz w:val="20"/>
          <w:lang w:val="fr-FR"/>
        </w:rPr>
        <w:t xml:space="preserve">Le laboratoire </w:t>
      </w:r>
      <w:r w:rsidR="00BF5327" w:rsidRPr="00BF5327">
        <w:rPr>
          <w:rFonts w:ascii="Arial" w:hAnsi="Arial" w:cs="Arial"/>
          <w:bCs/>
          <w:sz w:val="20"/>
          <w:lang w:val="fr-FR"/>
        </w:rPr>
        <w:t>INRESA</w:t>
      </w:r>
      <w:r w:rsidRPr="00605E17">
        <w:rPr>
          <w:rFonts w:ascii="Arial" w:hAnsi="Arial" w:cs="Arial"/>
          <w:sz w:val="20"/>
          <w:lang w:val="fr-FR"/>
        </w:rPr>
        <w:t xml:space="preserve"> </w:t>
      </w:r>
      <w:r w:rsidRPr="00AB058A">
        <w:rPr>
          <w:rFonts w:ascii="Arial" w:hAnsi="Arial" w:cs="Arial"/>
          <w:sz w:val="20"/>
          <w:u w:val="single"/>
          <w:lang w:val="fr-FR"/>
        </w:rPr>
        <w:t>a l’obligation</w:t>
      </w:r>
      <w:r w:rsidRPr="00AB058A">
        <w:rPr>
          <w:rFonts w:ascii="Arial" w:hAnsi="Arial" w:cs="Arial"/>
          <w:sz w:val="20"/>
          <w:lang w:val="fr-FR"/>
        </w:rPr>
        <w:t xml:space="preserve"> de transmettre à l’</w:t>
      </w:r>
      <w:r w:rsidR="00665B84">
        <w:rPr>
          <w:rFonts w:ascii="Arial" w:hAnsi="Arial" w:cs="Arial"/>
          <w:sz w:val="20"/>
          <w:lang w:val="fr-FR"/>
        </w:rPr>
        <w:t>ANSM</w:t>
      </w:r>
      <w:r w:rsidRPr="00AB058A">
        <w:rPr>
          <w:rFonts w:ascii="Arial" w:hAnsi="Arial" w:cs="Arial"/>
          <w:sz w:val="20"/>
          <w:lang w:val="fr-FR"/>
        </w:rPr>
        <w:t xml:space="preserve">, tous </w:t>
      </w:r>
      <w:r w:rsidRPr="00EC0E72">
        <w:rPr>
          <w:rFonts w:ascii="Arial" w:hAnsi="Arial" w:cs="Arial"/>
          <w:sz w:val="20"/>
          <w:lang w:val="fr-FR"/>
        </w:rPr>
        <w:t xml:space="preserve">les </w:t>
      </w:r>
      <w:r w:rsidR="00257EB5" w:rsidRPr="00577569">
        <w:rPr>
          <w:rFonts w:ascii="Arial" w:hAnsi="Arial" w:cs="Arial"/>
          <w:sz w:val="20"/>
          <w:lang w:val="fr-FR"/>
        </w:rPr>
        <w:t>24</w:t>
      </w:r>
      <w:r w:rsidRPr="00577569">
        <w:rPr>
          <w:rFonts w:ascii="Arial" w:hAnsi="Arial" w:cs="Arial"/>
          <w:sz w:val="20"/>
          <w:lang w:val="fr-FR"/>
        </w:rPr>
        <w:t xml:space="preserve"> mois</w:t>
      </w:r>
      <w:r w:rsidRPr="00AB058A">
        <w:rPr>
          <w:rFonts w:ascii="Arial" w:hAnsi="Arial" w:cs="Arial"/>
          <w:sz w:val="20"/>
          <w:lang w:val="fr-FR"/>
        </w:rPr>
        <w:t xml:space="preserve"> </w:t>
      </w:r>
      <w:r w:rsidRPr="00AB058A">
        <w:rPr>
          <w:rFonts w:ascii="Arial" w:hAnsi="Arial" w:cs="Arial"/>
          <w:sz w:val="20"/>
          <w:u w:val="single"/>
          <w:lang w:val="fr-FR"/>
        </w:rPr>
        <w:t xml:space="preserve">un rapport de synthèse </w:t>
      </w:r>
      <w:r w:rsidR="00461AE8">
        <w:rPr>
          <w:rFonts w:ascii="Arial" w:hAnsi="Arial" w:cs="Arial"/>
          <w:sz w:val="20"/>
          <w:u w:val="single"/>
          <w:lang w:val="fr-FR"/>
        </w:rPr>
        <w:t xml:space="preserve">des données de pharmacovigilance </w:t>
      </w:r>
      <w:r w:rsidRPr="00AB058A">
        <w:rPr>
          <w:rFonts w:ascii="Arial" w:hAnsi="Arial" w:cs="Arial"/>
          <w:sz w:val="20"/>
          <w:u w:val="single"/>
          <w:lang w:val="fr-FR"/>
        </w:rPr>
        <w:t xml:space="preserve">sur cette </w:t>
      </w:r>
      <w:r w:rsidR="00461AE8">
        <w:rPr>
          <w:rFonts w:ascii="Arial" w:hAnsi="Arial" w:cs="Arial"/>
          <w:sz w:val="20"/>
          <w:u w:val="single"/>
          <w:lang w:val="fr-FR"/>
        </w:rPr>
        <w:t>AAC</w:t>
      </w:r>
      <w:r w:rsidR="00461AE8" w:rsidRPr="00AB058A">
        <w:rPr>
          <w:rFonts w:ascii="Arial" w:hAnsi="Arial" w:cs="Arial"/>
          <w:sz w:val="20"/>
          <w:lang w:val="fr-FR"/>
        </w:rPr>
        <w:t xml:space="preserve"> </w:t>
      </w:r>
      <w:r w:rsidRPr="00AB058A">
        <w:rPr>
          <w:rFonts w:ascii="Arial" w:hAnsi="Arial" w:cs="Arial"/>
          <w:sz w:val="20"/>
          <w:lang w:val="fr-FR"/>
        </w:rPr>
        <w:t xml:space="preserve">comportant </w:t>
      </w:r>
      <w:r w:rsidRPr="00AB57B5">
        <w:rPr>
          <w:rFonts w:ascii="Arial" w:hAnsi="Arial" w:cs="Arial"/>
          <w:sz w:val="20"/>
          <w:u w:val="single"/>
          <w:lang w:val="fr-FR"/>
        </w:rPr>
        <w:t>l’ensemble des données recueillies de pharmacovigilance</w:t>
      </w:r>
      <w:r w:rsidRPr="00AB058A">
        <w:rPr>
          <w:rFonts w:ascii="Arial" w:hAnsi="Arial" w:cs="Arial"/>
          <w:sz w:val="20"/>
          <w:lang w:val="fr-FR"/>
        </w:rPr>
        <w:t xml:space="preserve">, comprenant une synthèse de tous les effets indésirables ainsi que toute information utile sur la </w:t>
      </w:r>
      <w:r w:rsidR="005838AF">
        <w:rPr>
          <w:rFonts w:ascii="Arial" w:hAnsi="Arial" w:cs="Arial"/>
          <w:sz w:val="20"/>
          <w:lang w:val="fr-FR"/>
        </w:rPr>
        <w:t>sécurité</w:t>
      </w:r>
      <w:r w:rsidR="005838AF" w:rsidRPr="00AB058A">
        <w:rPr>
          <w:rFonts w:ascii="Arial" w:hAnsi="Arial" w:cs="Arial"/>
          <w:sz w:val="20"/>
          <w:lang w:val="fr-FR"/>
        </w:rPr>
        <w:t xml:space="preserve"> </w:t>
      </w:r>
      <w:r w:rsidRPr="00AB058A">
        <w:rPr>
          <w:rFonts w:ascii="Arial" w:hAnsi="Arial" w:cs="Arial"/>
          <w:sz w:val="20"/>
          <w:lang w:val="fr-FR"/>
        </w:rPr>
        <w:t>du médicament recueillie en France et à l’étranger pendant cette période, y compris les données de la littérature</w:t>
      </w:r>
      <w:r w:rsidR="001350B3">
        <w:rPr>
          <w:rFonts w:ascii="Arial" w:hAnsi="Arial" w:cs="Arial"/>
          <w:sz w:val="20"/>
          <w:lang w:val="fr-FR"/>
        </w:rPr>
        <w:t> ;</w:t>
      </w:r>
    </w:p>
    <w:p w:rsidR="00B9483F" w:rsidRPr="00AB058A" w:rsidRDefault="00B9483F" w:rsidP="0025001E">
      <w:pPr>
        <w:jc w:val="both"/>
        <w:rPr>
          <w:rFonts w:ascii="Arial" w:hAnsi="Arial" w:cs="Arial"/>
          <w:sz w:val="20"/>
          <w:lang w:val="fr-FR"/>
        </w:rPr>
      </w:pPr>
    </w:p>
    <w:p w:rsidR="00B9483F" w:rsidRPr="0025001E" w:rsidRDefault="00B9483F" w:rsidP="0025001E">
      <w:pPr>
        <w:jc w:val="both"/>
        <w:rPr>
          <w:rFonts w:ascii="Arial" w:hAnsi="Arial" w:cs="Arial"/>
          <w:sz w:val="20"/>
          <w:lang w:val="fr-FR"/>
        </w:rPr>
      </w:pPr>
      <w:r w:rsidRPr="0025001E">
        <w:rPr>
          <w:rFonts w:ascii="Arial" w:hAnsi="Arial" w:cs="Arial"/>
          <w:sz w:val="20"/>
          <w:lang w:val="fr-FR"/>
        </w:rPr>
        <w:t>Un résumé de ce rapport, validé par l’</w:t>
      </w:r>
      <w:r w:rsidR="00665B84" w:rsidRPr="0025001E">
        <w:rPr>
          <w:rFonts w:ascii="Arial" w:hAnsi="Arial" w:cs="Arial"/>
          <w:sz w:val="20"/>
          <w:lang w:val="fr-FR"/>
        </w:rPr>
        <w:t>ANSM</w:t>
      </w:r>
      <w:r w:rsidRPr="0025001E">
        <w:rPr>
          <w:rFonts w:ascii="Arial" w:hAnsi="Arial" w:cs="Arial"/>
          <w:sz w:val="20"/>
          <w:lang w:val="fr-FR"/>
        </w:rPr>
        <w:t>, est transmis par le laboratoire aux prescripteurs et aux pharmaciens d’établissement de santé ayant dispensé le médicament ainsi qu’aux</w:t>
      </w:r>
      <w:r w:rsidR="007704B6" w:rsidRPr="0025001E">
        <w:rPr>
          <w:rFonts w:ascii="Arial" w:hAnsi="Arial" w:cs="Arial"/>
          <w:sz w:val="20"/>
          <w:lang w:val="fr-FR"/>
        </w:rPr>
        <w:t xml:space="preserve"> Centres Régionaux de Pharmacovigilance (</w:t>
      </w:r>
      <w:r w:rsidRPr="0025001E">
        <w:rPr>
          <w:rFonts w:ascii="Arial" w:hAnsi="Arial" w:cs="Arial"/>
          <w:sz w:val="20"/>
          <w:lang w:val="fr-FR"/>
        </w:rPr>
        <w:t>CRPV</w:t>
      </w:r>
      <w:r w:rsidR="007704B6" w:rsidRPr="0025001E">
        <w:rPr>
          <w:rFonts w:ascii="Arial" w:hAnsi="Arial" w:cs="Arial"/>
          <w:sz w:val="20"/>
          <w:lang w:val="fr-FR"/>
        </w:rPr>
        <w:t>) et aux Centres Anti Poison</w:t>
      </w:r>
      <w:r w:rsidRPr="0025001E">
        <w:rPr>
          <w:rFonts w:ascii="Arial" w:hAnsi="Arial" w:cs="Arial"/>
          <w:sz w:val="20"/>
          <w:lang w:val="fr-FR"/>
        </w:rPr>
        <w:t xml:space="preserve"> </w:t>
      </w:r>
      <w:r w:rsidR="007704B6" w:rsidRPr="0025001E">
        <w:rPr>
          <w:rFonts w:ascii="Arial" w:hAnsi="Arial" w:cs="Arial"/>
          <w:sz w:val="20"/>
          <w:lang w:val="fr-FR"/>
        </w:rPr>
        <w:t>(</w:t>
      </w:r>
      <w:r w:rsidRPr="0025001E">
        <w:rPr>
          <w:rFonts w:ascii="Arial" w:hAnsi="Arial" w:cs="Arial"/>
          <w:sz w:val="20"/>
          <w:lang w:val="fr-FR"/>
        </w:rPr>
        <w:t>CAP</w:t>
      </w:r>
      <w:r w:rsidR="007704B6" w:rsidRPr="0025001E">
        <w:rPr>
          <w:rFonts w:ascii="Arial" w:hAnsi="Arial" w:cs="Arial"/>
          <w:sz w:val="20"/>
          <w:lang w:val="fr-FR"/>
        </w:rPr>
        <w:t>)</w:t>
      </w:r>
      <w:r w:rsidRPr="0025001E">
        <w:rPr>
          <w:rFonts w:ascii="Arial" w:hAnsi="Arial" w:cs="Arial"/>
          <w:sz w:val="20"/>
          <w:lang w:val="fr-FR"/>
        </w:rPr>
        <w:t xml:space="preserve"> pour information et est publié sur le site </w:t>
      </w:r>
      <w:r w:rsidR="001350B3">
        <w:rPr>
          <w:rFonts w:ascii="Arial" w:hAnsi="Arial" w:cs="Arial"/>
          <w:sz w:val="20"/>
          <w:lang w:val="fr-FR"/>
        </w:rPr>
        <w:t>i</w:t>
      </w:r>
      <w:r w:rsidRPr="0025001E">
        <w:rPr>
          <w:rFonts w:ascii="Arial" w:hAnsi="Arial" w:cs="Arial"/>
          <w:sz w:val="20"/>
          <w:lang w:val="fr-FR"/>
        </w:rPr>
        <w:t>nternet de l’</w:t>
      </w:r>
      <w:r w:rsidR="00665B84" w:rsidRPr="0025001E">
        <w:rPr>
          <w:rFonts w:ascii="Arial" w:hAnsi="Arial" w:cs="Arial"/>
          <w:sz w:val="20"/>
          <w:lang w:val="fr-FR"/>
        </w:rPr>
        <w:t>ANSM</w:t>
      </w:r>
      <w:r w:rsidRPr="0025001E">
        <w:rPr>
          <w:rFonts w:ascii="Arial" w:hAnsi="Arial" w:cs="Arial"/>
          <w:sz w:val="20"/>
          <w:lang w:val="fr-FR"/>
        </w:rPr>
        <w:t xml:space="preserve"> (</w:t>
      </w:r>
      <w:hyperlink r:id="rId10" w:history="1">
        <w:r w:rsidR="00E15A81" w:rsidRPr="0025001E">
          <w:rPr>
            <w:rStyle w:val="Lienhypertexte"/>
            <w:rFonts w:ascii="Arial" w:eastAsia="MS Mincho" w:hAnsi="Arial" w:cs="Arial"/>
            <w:sz w:val="20"/>
            <w:lang w:val="fr-FR" w:eastAsia="ja-JP"/>
          </w:rPr>
          <w:t>www.ansm.</w:t>
        </w:r>
        <w:r w:rsidR="00E15A81" w:rsidRPr="0025001E">
          <w:rPr>
            <w:rStyle w:val="Lienhypertexte"/>
            <w:rFonts w:ascii="Arial" w:eastAsia="MS Mincho" w:hAnsi="Arial" w:cs="Arial"/>
            <w:sz w:val="20"/>
            <w:lang w:val="fr-FR" w:eastAsia="ja-JP"/>
          </w:rPr>
          <w:t>s</w:t>
        </w:r>
        <w:r w:rsidR="00E15A81" w:rsidRPr="0025001E">
          <w:rPr>
            <w:rStyle w:val="Lienhypertexte"/>
            <w:rFonts w:ascii="Arial" w:eastAsia="MS Mincho" w:hAnsi="Arial" w:cs="Arial"/>
            <w:sz w:val="20"/>
            <w:lang w:val="fr-FR" w:eastAsia="ja-JP"/>
          </w:rPr>
          <w:t>ante.fr</w:t>
        </w:r>
      </w:hyperlink>
      <w:r w:rsidRPr="0025001E">
        <w:rPr>
          <w:rFonts w:ascii="Arial" w:hAnsi="Arial" w:cs="Arial"/>
          <w:sz w:val="20"/>
          <w:lang w:val="fr-FR"/>
        </w:rPr>
        <w:t>)</w:t>
      </w:r>
      <w:r w:rsidR="00E15A81" w:rsidRPr="0025001E">
        <w:rPr>
          <w:rFonts w:ascii="Arial" w:hAnsi="Arial" w:cs="Arial"/>
          <w:sz w:val="20"/>
          <w:lang w:val="fr-FR"/>
        </w:rPr>
        <w:t> ;</w:t>
      </w:r>
    </w:p>
    <w:p w:rsidR="00B9483F" w:rsidRPr="004339FF" w:rsidRDefault="00B9483F" w:rsidP="00B9483F">
      <w:pPr>
        <w:jc w:val="both"/>
        <w:rPr>
          <w:rFonts w:ascii="Arial" w:hAnsi="Arial" w:cs="Arial"/>
          <w:sz w:val="20"/>
          <w:lang w:val="fr-FR"/>
        </w:rPr>
      </w:pPr>
    </w:p>
    <w:p w:rsidR="00BE4F88" w:rsidRPr="004339FF" w:rsidRDefault="00B9483F" w:rsidP="00BE4F88">
      <w:pPr>
        <w:pStyle w:val="Listlevel2"/>
        <w:spacing w:before="0" w:after="0"/>
        <w:ind w:left="0" w:firstLine="0"/>
        <w:jc w:val="both"/>
        <w:rPr>
          <w:rFonts w:ascii="Arial" w:hAnsi="Arial" w:cs="Arial"/>
          <w:sz w:val="20"/>
          <w:lang w:val="fr-FR"/>
        </w:rPr>
      </w:pPr>
      <w:r>
        <w:rPr>
          <w:rFonts w:ascii="Arial" w:hAnsi="Arial" w:cs="Arial"/>
          <w:sz w:val="20"/>
          <w:lang w:val="fr-FR"/>
        </w:rPr>
        <w:t>2.</w:t>
      </w:r>
      <w:r w:rsidRPr="004339FF">
        <w:rPr>
          <w:rFonts w:ascii="Arial" w:hAnsi="Arial" w:cs="Arial"/>
          <w:sz w:val="20"/>
          <w:lang w:val="fr-FR"/>
        </w:rPr>
        <w:t xml:space="preserve"> l’information pertinente sur l’utilisation de ce médicament afin d’en assurer un </w:t>
      </w:r>
      <w:r w:rsidR="004829C0">
        <w:rPr>
          <w:rFonts w:ascii="Arial" w:hAnsi="Arial" w:cs="Arial"/>
          <w:sz w:val="20"/>
          <w:lang w:val="fr-FR"/>
        </w:rPr>
        <w:t>bon</w:t>
      </w:r>
      <w:r w:rsidR="004829C0" w:rsidRPr="004339FF">
        <w:rPr>
          <w:rFonts w:ascii="Arial" w:hAnsi="Arial" w:cs="Arial"/>
          <w:sz w:val="20"/>
          <w:lang w:val="fr-FR"/>
        </w:rPr>
        <w:t xml:space="preserve"> </w:t>
      </w:r>
      <w:r w:rsidRPr="004339FF">
        <w:rPr>
          <w:rFonts w:ascii="Arial" w:hAnsi="Arial" w:cs="Arial"/>
          <w:sz w:val="20"/>
          <w:lang w:val="fr-FR"/>
        </w:rPr>
        <w:t>usage</w:t>
      </w:r>
      <w:r w:rsidR="00BE4F88">
        <w:rPr>
          <w:rFonts w:ascii="Arial" w:hAnsi="Arial" w:cs="Arial"/>
          <w:sz w:val="20"/>
          <w:lang w:val="fr-FR"/>
        </w:rPr>
        <w:t xml:space="preserve">, avec notamment le </w:t>
      </w:r>
      <w:r w:rsidR="00E2533E">
        <w:rPr>
          <w:rFonts w:ascii="Arial" w:hAnsi="Arial" w:cs="Arial"/>
          <w:sz w:val="20"/>
          <w:lang w:val="fr-FR"/>
        </w:rPr>
        <w:t>R</w:t>
      </w:r>
      <w:r w:rsidR="00BE4F88">
        <w:rPr>
          <w:rFonts w:ascii="Arial" w:hAnsi="Arial" w:cs="Arial"/>
          <w:sz w:val="20"/>
          <w:lang w:val="fr-FR"/>
        </w:rPr>
        <w:t xml:space="preserve">ésumé des </w:t>
      </w:r>
      <w:r w:rsidR="00E2533E">
        <w:rPr>
          <w:rFonts w:ascii="Arial" w:hAnsi="Arial" w:cs="Arial"/>
          <w:sz w:val="20"/>
          <w:lang w:val="fr-FR"/>
        </w:rPr>
        <w:t>C</w:t>
      </w:r>
      <w:r w:rsidR="00BE4F88">
        <w:rPr>
          <w:rFonts w:ascii="Arial" w:hAnsi="Arial" w:cs="Arial"/>
          <w:sz w:val="20"/>
          <w:lang w:val="fr-FR"/>
        </w:rPr>
        <w:t xml:space="preserve">aractéristiques du </w:t>
      </w:r>
      <w:r w:rsidR="00E2533E">
        <w:rPr>
          <w:rFonts w:ascii="Arial" w:hAnsi="Arial" w:cs="Arial"/>
          <w:sz w:val="20"/>
          <w:lang w:val="fr-FR"/>
        </w:rPr>
        <w:t>P</w:t>
      </w:r>
      <w:r w:rsidR="00BE4F88">
        <w:rPr>
          <w:rFonts w:ascii="Arial" w:hAnsi="Arial" w:cs="Arial"/>
          <w:sz w:val="20"/>
          <w:lang w:val="fr-FR"/>
        </w:rPr>
        <w:t>roduit (RCP) qui fixe les critères d’utilisation du médicament, l</w:t>
      </w:r>
      <w:r w:rsidR="00BE4F88" w:rsidRPr="004339FF">
        <w:rPr>
          <w:rFonts w:ascii="Arial" w:hAnsi="Arial" w:cs="Arial"/>
          <w:sz w:val="20"/>
          <w:lang w:val="fr-FR"/>
        </w:rPr>
        <w:t xml:space="preserve">es modalités d’information des patients sur le médicament et sur </w:t>
      </w:r>
      <w:r w:rsidR="00461AE8" w:rsidRPr="004339FF">
        <w:rPr>
          <w:rFonts w:ascii="Arial" w:hAnsi="Arial" w:cs="Arial"/>
          <w:sz w:val="20"/>
          <w:lang w:val="fr-FR"/>
        </w:rPr>
        <w:t>l’</w:t>
      </w:r>
      <w:r w:rsidR="00461AE8">
        <w:rPr>
          <w:rFonts w:ascii="Arial" w:hAnsi="Arial" w:cs="Arial"/>
          <w:sz w:val="20"/>
          <w:lang w:val="fr-FR"/>
        </w:rPr>
        <w:t>AAC </w:t>
      </w:r>
      <w:r w:rsidR="00E15A81">
        <w:rPr>
          <w:rFonts w:ascii="Arial" w:hAnsi="Arial" w:cs="Arial"/>
          <w:sz w:val="20"/>
          <w:lang w:val="fr-FR"/>
        </w:rPr>
        <w:t>;</w:t>
      </w:r>
    </w:p>
    <w:p w:rsidR="00BE4F88" w:rsidRDefault="00BE4F88" w:rsidP="00BE4F88">
      <w:pPr>
        <w:widowControl w:val="0"/>
        <w:jc w:val="both"/>
        <w:rPr>
          <w:rFonts w:ascii="Arial" w:hAnsi="Arial" w:cs="Arial"/>
          <w:sz w:val="20"/>
          <w:lang w:val="fr-FR"/>
        </w:rPr>
      </w:pPr>
    </w:p>
    <w:p w:rsidR="00B9483F" w:rsidRDefault="00B9483F" w:rsidP="00B9483F">
      <w:pPr>
        <w:jc w:val="both"/>
        <w:rPr>
          <w:rFonts w:ascii="Arial" w:hAnsi="Arial" w:cs="Arial"/>
          <w:sz w:val="20"/>
          <w:lang w:val="fr-FR"/>
        </w:rPr>
      </w:pPr>
      <w:r>
        <w:rPr>
          <w:rFonts w:ascii="Arial" w:hAnsi="Arial" w:cs="Arial"/>
          <w:sz w:val="20"/>
          <w:lang w:val="fr-FR"/>
        </w:rPr>
        <w:t>3. la définition des critères d’utilisation et de dispensation du médicament</w:t>
      </w:r>
      <w:r w:rsidR="0025001E">
        <w:rPr>
          <w:rFonts w:ascii="Arial" w:hAnsi="Arial" w:cs="Arial"/>
          <w:sz w:val="20"/>
          <w:lang w:val="fr-FR"/>
        </w:rPr>
        <w:t xml:space="preserve"> </w:t>
      </w:r>
      <w:r w:rsidR="00E15A81">
        <w:rPr>
          <w:rFonts w:ascii="Arial" w:hAnsi="Arial" w:cs="Arial"/>
          <w:sz w:val="20"/>
          <w:lang w:val="fr-FR"/>
        </w:rPr>
        <w:t>;</w:t>
      </w:r>
    </w:p>
    <w:p w:rsidR="00B9483F" w:rsidRDefault="00B9483F" w:rsidP="00B9483F">
      <w:pPr>
        <w:jc w:val="both"/>
        <w:rPr>
          <w:rFonts w:ascii="Arial" w:hAnsi="Arial" w:cs="Arial"/>
          <w:sz w:val="20"/>
          <w:lang w:val="fr-FR"/>
        </w:rPr>
      </w:pPr>
    </w:p>
    <w:p w:rsidR="00C777A4" w:rsidRDefault="00B9483F" w:rsidP="00B9483F">
      <w:pPr>
        <w:jc w:val="both"/>
        <w:rPr>
          <w:rFonts w:ascii="Arial" w:hAnsi="Arial" w:cs="Arial"/>
          <w:sz w:val="20"/>
          <w:lang w:val="fr-FR"/>
        </w:rPr>
      </w:pPr>
      <w:r>
        <w:rPr>
          <w:rFonts w:ascii="Arial" w:hAnsi="Arial" w:cs="Arial"/>
          <w:sz w:val="20"/>
          <w:lang w:val="fr-FR"/>
        </w:rPr>
        <w:t>4. le rôle de tous les acteurs du présent dispositif.</w:t>
      </w:r>
    </w:p>
    <w:p w:rsidR="00B9483F" w:rsidRPr="004339FF" w:rsidRDefault="00B9483F" w:rsidP="00027775">
      <w:pPr>
        <w:tabs>
          <w:tab w:val="num" w:pos="1080"/>
        </w:tabs>
        <w:jc w:val="both"/>
        <w:rPr>
          <w:rFonts w:ascii="Arial" w:hAnsi="Arial" w:cs="Arial"/>
          <w:sz w:val="20"/>
          <w:lang w:val="fr-FR"/>
        </w:rPr>
      </w:pPr>
    </w:p>
    <w:p w:rsidR="00B9483F" w:rsidRPr="0031388E" w:rsidRDefault="00B9483F" w:rsidP="00B9483F">
      <w:pPr>
        <w:pStyle w:val="CM53"/>
        <w:spacing w:after="0" w:line="240" w:lineRule="atLeast"/>
        <w:jc w:val="both"/>
        <w:rPr>
          <w:rFonts w:cs="Arial"/>
          <w:color w:val="000000"/>
          <w:sz w:val="20"/>
          <w:szCs w:val="20"/>
        </w:rPr>
      </w:pPr>
      <w:r w:rsidRPr="004339FF">
        <w:rPr>
          <w:rFonts w:cs="Arial"/>
          <w:sz w:val="20"/>
        </w:rPr>
        <w:t xml:space="preserve">Un exemplaire de ce protocole est remis </w:t>
      </w:r>
      <w:r>
        <w:rPr>
          <w:rFonts w:cs="Arial"/>
          <w:sz w:val="20"/>
        </w:rPr>
        <w:t xml:space="preserve">par </w:t>
      </w:r>
      <w:r w:rsidR="00257EB5">
        <w:rPr>
          <w:rFonts w:cs="Arial"/>
          <w:sz w:val="20"/>
        </w:rPr>
        <w:t>le laboratoire</w:t>
      </w:r>
      <w:r>
        <w:rPr>
          <w:rFonts w:cs="Arial"/>
          <w:sz w:val="20"/>
        </w:rPr>
        <w:t xml:space="preserve"> </w:t>
      </w:r>
      <w:r w:rsidRPr="004339FF">
        <w:rPr>
          <w:rFonts w:cs="Arial"/>
          <w:sz w:val="20"/>
        </w:rPr>
        <w:t xml:space="preserve">à chacun des médecins prescripteurs </w:t>
      </w:r>
      <w:r>
        <w:rPr>
          <w:rFonts w:cs="Arial"/>
          <w:sz w:val="20"/>
        </w:rPr>
        <w:t xml:space="preserve">et pharmaciens d’établissements de santé </w:t>
      </w:r>
      <w:r w:rsidRPr="004339FF">
        <w:rPr>
          <w:rFonts w:cs="Arial"/>
          <w:sz w:val="20"/>
        </w:rPr>
        <w:t xml:space="preserve">qui en fait la demande ainsi qu’aux CRPV et aux CAP. </w:t>
      </w:r>
      <w:r w:rsidRPr="0031388E">
        <w:rPr>
          <w:rFonts w:cs="Arial"/>
          <w:color w:val="000000"/>
          <w:sz w:val="20"/>
          <w:szCs w:val="20"/>
        </w:rPr>
        <w:t xml:space="preserve">Il est, par ailleurs, disponible sur le site </w:t>
      </w:r>
      <w:r>
        <w:rPr>
          <w:rFonts w:cs="Arial"/>
          <w:color w:val="000000"/>
          <w:sz w:val="20"/>
          <w:szCs w:val="20"/>
        </w:rPr>
        <w:t>I</w:t>
      </w:r>
      <w:r w:rsidRPr="0031388E">
        <w:rPr>
          <w:rFonts w:cs="Arial"/>
          <w:color w:val="000000"/>
          <w:sz w:val="20"/>
          <w:szCs w:val="20"/>
        </w:rPr>
        <w:t>nternet de l’</w:t>
      </w:r>
      <w:r w:rsidR="00665B84">
        <w:rPr>
          <w:rFonts w:cs="Arial"/>
          <w:color w:val="000000"/>
          <w:sz w:val="20"/>
          <w:szCs w:val="20"/>
        </w:rPr>
        <w:t>ANSM</w:t>
      </w:r>
      <w:r w:rsidRPr="0031388E">
        <w:rPr>
          <w:rFonts w:cs="Arial"/>
          <w:color w:val="000000"/>
          <w:sz w:val="20"/>
          <w:szCs w:val="20"/>
        </w:rPr>
        <w:t xml:space="preserve"> (</w:t>
      </w:r>
      <w:hyperlink r:id="rId11" w:history="1">
        <w:r w:rsidR="00665B84">
          <w:rPr>
            <w:rStyle w:val="Lienhypertexte"/>
            <w:rFonts w:cs="Arial"/>
            <w:sz w:val="20"/>
          </w:rPr>
          <w:t>www.ansm.sante.fr</w:t>
        </w:r>
      </w:hyperlink>
      <w:r>
        <w:rPr>
          <w:rFonts w:cs="Arial"/>
          <w:color w:val="000000"/>
          <w:sz w:val="20"/>
        </w:rPr>
        <w:t xml:space="preserve"> </w:t>
      </w:r>
      <w:r w:rsidR="00390384">
        <w:rPr>
          <w:rFonts w:cs="Arial"/>
          <w:color w:val="000000"/>
          <w:sz w:val="20"/>
        </w:rPr>
        <w:t>–</w:t>
      </w:r>
      <w:r>
        <w:rPr>
          <w:rFonts w:cs="Arial"/>
          <w:color w:val="000000"/>
          <w:sz w:val="20"/>
          <w:szCs w:val="20"/>
        </w:rPr>
        <w:t xml:space="preserve"> rubrique</w:t>
      </w:r>
      <w:r w:rsidR="00390384">
        <w:rPr>
          <w:rFonts w:cs="Arial"/>
          <w:color w:val="000000"/>
          <w:sz w:val="20"/>
          <w:szCs w:val="20"/>
        </w:rPr>
        <w:t xml:space="preserve"> Référentiel des autorisations d’accès compassionnel</w:t>
      </w:r>
      <w:r w:rsidRPr="0031388E">
        <w:rPr>
          <w:rFonts w:cs="Arial"/>
          <w:color w:val="000000"/>
          <w:sz w:val="20"/>
          <w:szCs w:val="20"/>
        </w:rPr>
        <w:t>).</w:t>
      </w:r>
    </w:p>
    <w:p w:rsidR="00D84F45" w:rsidRPr="00AB058A" w:rsidRDefault="00D84F45" w:rsidP="00D84F45">
      <w:pPr>
        <w:pStyle w:val="Text"/>
        <w:spacing w:before="0"/>
        <w:rPr>
          <w:rFonts w:ascii="Arial" w:hAnsi="Arial" w:cs="Arial"/>
          <w:sz w:val="20"/>
          <w:lang w:val="fr-FR"/>
        </w:rPr>
      </w:pPr>
      <w:bookmarkStart w:id="20" w:name="_Toc64183074"/>
      <w:bookmarkStart w:id="21" w:name="_Toc64183075"/>
      <w:bookmarkEnd w:id="20"/>
      <w:bookmarkEnd w:id="21"/>
    </w:p>
    <w:p w:rsidR="007168E2" w:rsidRPr="00C0189A" w:rsidRDefault="007168E2">
      <w:pPr>
        <w:pStyle w:val="Titre2"/>
        <w:rPr>
          <w:sz w:val="24"/>
          <w:szCs w:val="24"/>
          <w:lang w:val="fr-FR"/>
        </w:rPr>
      </w:pPr>
      <w:bookmarkStart w:id="22" w:name="_Toc300840918"/>
      <w:bookmarkStart w:id="23" w:name="_Toc331428050"/>
      <w:bookmarkStart w:id="24" w:name="_Toc331428251"/>
      <w:bookmarkStart w:id="25" w:name="_Toc90398684"/>
      <w:r w:rsidRPr="00C0189A">
        <w:rPr>
          <w:sz w:val="24"/>
          <w:szCs w:val="24"/>
          <w:lang w:val="fr-FR"/>
        </w:rPr>
        <w:t>Information des patients</w:t>
      </w:r>
      <w:bookmarkEnd w:id="22"/>
      <w:bookmarkEnd w:id="23"/>
      <w:bookmarkEnd w:id="24"/>
      <w:bookmarkEnd w:id="25"/>
    </w:p>
    <w:p w:rsidR="00027775" w:rsidRDefault="00027775" w:rsidP="00027775">
      <w:pPr>
        <w:pStyle w:val="Text"/>
        <w:spacing w:before="0"/>
        <w:rPr>
          <w:rFonts w:ascii="Arial" w:hAnsi="Arial" w:cs="Arial"/>
          <w:sz w:val="20"/>
          <w:lang w:val="fr-FR"/>
        </w:rPr>
      </w:pPr>
    </w:p>
    <w:p w:rsidR="007168E2" w:rsidRDefault="00D84F45" w:rsidP="00027775">
      <w:pPr>
        <w:pStyle w:val="Text"/>
        <w:spacing w:before="0"/>
        <w:rPr>
          <w:rFonts w:ascii="Arial" w:hAnsi="Arial" w:cs="Arial"/>
          <w:sz w:val="20"/>
          <w:lang w:val="fr-FR"/>
        </w:rPr>
      </w:pPr>
      <w:r w:rsidRPr="004339FF">
        <w:rPr>
          <w:rFonts w:ascii="Arial" w:hAnsi="Arial" w:cs="Arial"/>
          <w:sz w:val="20"/>
          <w:lang w:val="fr-FR"/>
        </w:rPr>
        <w:t xml:space="preserve">Préalablement à la mise en route </w:t>
      </w:r>
      <w:r w:rsidR="00E57499" w:rsidRPr="004339FF">
        <w:rPr>
          <w:rFonts w:ascii="Arial" w:hAnsi="Arial" w:cs="Arial"/>
          <w:sz w:val="20"/>
          <w:lang w:val="fr-FR"/>
        </w:rPr>
        <w:t>du</w:t>
      </w:r>
      <w:r w:rsidRPr="004339FF">
        <w:rPr>
          <w:rFonts w:ascii="Arial" w:hAnsi="Arial" w:cs="Arial"/>
          <w:sz w:val="20"/>
          <w:lang w:val="fr-FR"/>
        </w:rPr>
        <w:t xml:space="preserve"> traitement</w:t>
      </w:r>
      <w:r w:rsidR="006D5D69" w:rsidRPr="004339FF">
        <w:rPr>
          <w:rFonts w:ascii="Arial" w:hAnsi="Arial" w:cs="Arial"/>
          <w:iCs/>
          <w:sz w:val="20"/>
          <w:lang w:val="fr-FR"/>
        </w:rPr>
        <w:t>,</w:t>
      </w:r>
      <w:r w:rsidRPr="004339FF">
        <w:rPr>
          <w:rFonts w:ascii="Arial" w:hAnsi="Arial" w:cs="Arial"/>
          <w:i/>
          <w:iCs/>
          <w:sz w:val="20"/>
          <w:lang w:val="fr-FR"/>
        </w:rPr>
        <w:t xml:space="preserve"> </w:t>
      </w:r>
      <w:r w:rsidRPr="004339FF">
        <w:rPr>
          <w:rFonts w:ascii="Arial" w:hAnsi="Arial" w:cs="Arial"/>
          <w:sz w:val="20"/>
          <w:lang w:val="fr-FR"/>
        </w:rPr>
        <w:t xml:space="preserve">chaque patient, son représentant légal ou la personne de confiance qu’il a désignée doit être informé </w:t>
      </w:r>
      <w:r w:rsidR="002A7326">
        <w:rPr>
          <w:rFonts w:ascii="Arial" w:hAnsi="Arial" w:cs="Arial"/>
          <w:sz w:val="20"/>
          <w:lang w:val="fr-FR"/>
        </w:rPr>
        <w:t xml:space="preserve">par le prescripteur </w:t>
      </w:r>
      <w:r w:rsidRPr="004339FF">
        <w:rPr>
          <w:rFonts w:ascii="Arial" w:hAnsi="Arial" w:cs="Arial"/>
          <w:sz w:val="20"/>
          <w:lang w:val="fr-FR"/>
        </w:rPr>
        <w:t xml:space="preserve">sur le médicament et sur les </w:t>
      </w:r>
      <w:r w:rsidRPr="004339FF">
        <w:rPr>
          <w:rFonts w:ascii="Arial" w:hAnsi="Arial" w:cs="Arial"/>
          <w:spacing w:val="-4"/>
          <w:sz w:val="20"/>
          <w:lang w:val="fr-FR"/>
        </w:rPr>
        <w:t>modalités de la procédure de mise à disposition</w:t>
      </w:r>
      <w:r w:rsidR="002A7326">
        <w:rPr>
          <w:rFonts w:ascii="Arial" w:hAnsi="Arial" w:cs="Arial"/>
          <w:spacing w:val="-4"/>
          <w:sz w:val="20"/>
          <w:lang w:val="fr-FR"/>
        </w:rPr>
        <w:t xml:space="preserve"> </w:t>
      </w:r>
      <w:r w:rsidR="002A7326">
        <w:rPr>
          <w:rFonts w:ascii="Arial" w:hAnsi="Arial" w:cs="Arial"/>
          <w:sz w:val="20"/>
          <w:lang w:val="fr-FR"/>
        </w:rPr>
        <w:t>exceptionnelle</w:t>
      </w:r>
      <w:r w:rsidR="00943C72">
        <w:rPr>
          <w:rFonts w:ascii="Arial" w:hAnsi="Arial" w:cs="Arial"/>
          <w:sz w:val="20"/>
          <w:lang w:val="fr-FR"/>
        </w:rPr>
        <w:t xml:space="preserve"> et de déclaration des effets indésirables</w:t>
      </w:r>
      <w:r w:rsidRPr="004339FF">
        <w:rPr>
          <w:rFonts w:ascii="Arial" w:hAnsi="Arial" w:cs="Arial"/>
          <w:spacing w:val="-4"/>
          <w:sz w:val="20"/>
          <w:lang w:val="fr-FR"/>
        </w:rPr>
        <w:t>. Une note d’information destinée au patient (Annexe B)</w:t>
      </w:r>
      <w:r w:rsidRPr="004339FF">
        <w:rPr>
          <w:rFonts w:ascii="Arial" w:hAnsi="Arial" w:cs="Arial"/>
          <w:sz w:val="20"/>
          <w:lang w:val="fr-FR"/>
        </w:rPr>
        <w:t xml:space="preserve"> lui </w:t>
      </w:r>
      <w:r w:rsidR="00D77E32">
        <w:rPr>
          <w:rFonts w:ascii="Arial" w:hAnsi="Arial" w:cs="Arial"/>
          <w:sz w:val="20"/>
          <w:lang w:val="fr-FR"/>
        </w:rPr>
        <w:t>est</w:t>
      </w:r>
      <w:r w:rsidR="00D77E32" w:rsidRPr="004339FF">
        <w:rPr>
          <w:rFonts w:ascii="Arial" w:hAnsi="Arial" w:cs="Arial"/>
          <w:sz w:val="20"/>
          <w:lang w:val="fr-FR"/>
        </w:rPr>
        <w:t xml:space="preserve"> </w:t>
      </w:r>
      <w:r w:rsidRPr="004339FF">
        <w:rPr>
          <w:rFonts w:ascii="Arial" w:hAnsi="Arial" w:cs="Arial"/>
          <w:sz w:val="20"/>
          <w:lang w:val="fr-FR"/>
        </w:rPr>
        <w:t>remise par le médecin prescripteur avec les explications nécessaires à sa bonne compréhension. Le patient (son représentant légal ou la personne de confiance qu’il a désignée) devra lire cette note d’information et la montrer à tout médecin consulté.</w:t>
      </w:r>
      <w:r w:rsidR="002A7326" w:rsidRPr="002A7326">
        <w:rPr>
          <w:rFonts w:ascii="Arial" w:hAnsi="Arial" w:cs="Arial"/>
          <w:sz w:val="20"/>
          <w:lang w:val="fr-FR"/>
        </w:rPr>
        <w:t xml:space="preserve"> </w:t>
      </w:r>
      <w:r w:rsidR="002A7326" w:rsidRPr="00E937EF">
        <w:rPr>
          <w:rFonts w:ascii="Arial" w:hAnsi="Arial" w:cs="Arial"/>
          <w:sz w:val="20"/>
          <w:lang w:val="fr-FR"/>
        </w:rPr>
        <w:t>En outre, chaque conditionnement de médicament est assorti d’une notice d’information destinée aux patients.</w:t>
      </w:r>
    </w:p>
    <w:p w:rsidR="005838AF" w:rsidRPr="005838AF" w:rsidRDefault="005838AF">
      <w:pPr>
        <w:pStyle w:val="Text"/>
        <w:rPr>
          <w:rFonts w:ascii="Arial" w:hAnsi="Arial" w:cs="Arial"/>
          <w:sz w:val="20"/>
          <w:lang w:val="fr-FR"/>
        </w:rPr>
      </w:pPr>
      <w:r w:rsidRPr="005838AF">
        <w:rPr>
          <w:rFonts w:ascii="Arial" w:hAnsi="Arial" w:cs="Arial"/>
          <w:sz w:val="20"/>
          <w:lang w:val="fr-FR"/>
        </w:rPr>
        <w:t xml:space="preserve">Le texte de la notice est également disponible sur le site internet de l’ANSM, </w:t>
      </w:r>
      <w:hyperlink r:id="rId12" w:history="1">
        <w:r w:rsidR="00273D6A" w:rsidRPr="00362D5B">
          <w:rPr>
            <w:rStyle w:val="Lienhypertexte"/>
            <w:rFonts w:ascii="Arial" w:hAnsi="Arial" w:cs="Arial"/>
            <w:sz w:val="20"/>
            <w:lang w:val="fr-FR"/>
          </w:rPr>
          <w:t>www.ansm.sante.fr</w:t>
        </w:r>
      </w:hyperlink>
      <w:r w:rsidRPr="005838AF">
        <w:rPr>
          <w:rFonts w:ascii="Arial" w:hAnsi="Arial" w:cs="Arial"/>
          <w:sz w:val="20"/>
          <w:lang w:val="fr-FR"/>
        </w:rPr>
        <w:t xml:space="preserve">, rubrique Référentiel des </w:t>
      </w:r>
      <w:r w:rsidR="00461AE8">
        <w:rPr>
          <w:rFonts w:ascii="Arial" w:hAnsi="Arial" w:cs="Arial"/>
          <w:sz w:val="20"/>
          <w:lang w:val="fr-FR"/>
        </w:rPr>
        <w:t>autorisations d’accès compassionnel</w:t>
      </w:r>
      <w:r w:rsidRPr="005838AF">
        <w:rPr>
          <w:rFonts w:ascii="Arial" w:hAnsi="Arial" w:cs="Arial"/>
          <w:sz w:val="20"/>
          <w:lang w:val="fr-FR"/>
        </w:rPr>
        <w:t>.</w:t>
      </w:r>
    </w:p>
    <w:p w:rsidR="007168E2" w:rsidRPr="004339FF" w:rsidRDefault="007168E2">
      <w:pPr>
        <w:pStyle w:val="Titre1"/>
        <w:rPr>
          <w:sz w:val="24"/>
          <w:szCs w:val="24"/>
          <w:lang w:val="fr-FR"/>
        </w:rPr>
      </w:pPr>
      <w:bookmarkStart w:id="26" w:name="_Toc286067546"/>
      <w:bookmarkStart w:id="27" w:name="_Toc286067549"/>
      <w:bookmarkStart w:id="28" w:name="_Toc286067550"/>
      <w:bookmarkStart w:id="29" w:name="_Toc286067552"/>
      <w:bookmarkStart w:id="30" w:name="_Toc286067553"/>
      <w:bookmarkStart w:id="31" w:name="_Toc300840919"/>
      <w:bookmarkStart w:id="32" w:name="_Toc331428051"/>
      <w:bookmarkStart w:id="33" w:name="_Toc331428252"/>
      <w:bookmarkStart w:id="34" w:name="_Toc90398685"/>
      <w:bookmarkEnd w:id="26"/>
      <w:bookmarkEnd w:id="27"/>
      <w:bookmarkEnd w:id="28"/>
      <w:bookmarkEnd w:id="29"/>
      <w:bookmarkEnd w:id="30"/>
      <w:r w:rsidRPr="004339FF">
        <w:rPr>
          <w:sz w:val="24"/>
          <w:szCs w:val="24"/>
          <w:lang w:val="fr-FR"/>
        </w:rPr>
        <w:t>MODALITES PRATIQUES DE PRESCRIPTION, DE DELIVRANCE DU MEDICAMENT ET DE SUIVI DES PATIENTS</w:t>
      </w:r>
      <w:bookmarkEnd w:id="31"/>
      <w:bookmarkEnd w:id="32"/>
      <w:bookmarkEnd w:id="33"/>
      <w:bookmarkEnd w:id="34"/>
    </w:p>
    <w:p w:rsidR="00620AFE" w:rsidRDefault="00620AFE" w:rsidP="00620AFE">
      <w:pPr>
        <w:jc w:val="both"/>
        <w:rPr>
          <w:rFonts w:ascii="Arial" w:hAnsi="Arial" w:cs="Arial"/>
          <w:sz w:val="20"/>
          <w:lang w:val="fr-FR"/>
        </w:rPr>
      </w:pPr>
    </w:p>
    <w:p w:rsidR="00620AFE" w:rsidRDefault="00461AE8" w:rsidP="00F959EC">
      <w:pPr>
        <w:pBdr>
          <w:top w:val="single" w:sz="8" w:space="1" w:color="auto"/>
          <w:left w:val="single" w:sz="8" w:space="4" w:color="auto"/>
          <w:bottom w:val="single" w:sz="8" w:space="1" w:color="auto"/>
          <w:right w:val="single" w:sz="8" w:space="4" w:color="auto"/>
        </w:pBdr>
        <w:jc w:val="both"/>
        <w:rPr>
          <w:rFonts w:ascii="Arial" w:hAnsi="Arial" w:cs="Arial"/>
          <w:sz w:val="20"/>
          <w:lang w:val="fr-FR"/>
        </w:rPr>
      </w:pPr>
      <w:bookmarkStart w:id="35" w:name="_Toc64183087"/>
      <w:bookmarkStart w:id="36" w:name="_Toc64186069"/>
      <w:bookmarkStart w:id="37" w:name="_Toc64186191"/>
      <w:bookmarkStart w:id="38" w:name="_Toc64186372"/>
      <w:bookmarkStart w:id="39" w:name="_Toc64186478"/>
      <w:bookmarkStart w:id="40" w:name="_Toc64187349"/>
      <w:bookmarkStart w:id="41" w:name="_Toc64190049"/>
      <w:bookmarkStart w:id="42" w:name="_Toc64192368"/>
      <w:bookmarkStart w:id="43" w:name="_Toc64204665"/>
      <w:bookmarkStart w:id="44" w:name="_Toc64204822"/>
      <w:bookmarkStart w:id="45" w:name="_Toc64204904"/>
      <w:bookmarkStart w:id="46" w:name="_Toc64204975"/>
      <w:bookmarkStart w:id="47" w:name="_Toc64205031"/>
      <w:bookmarkStart w:id="48" w:name="_Toc64205088"/>
      <w:bookmarkStart w:id="49" w:name="_Toc64210010"/>
      <w:bookmarkStart w:id="50" w:name="_Toc64210083"/>
      <w:bookmarkStart w:id="51" w:name="_Toc64210307"/>
      <w:bookmarkStart w:id="52" w:name="_Toc64341493"/>
      <w:bookmarkStart w:id="53" w:name="_Toc64341840"/>
      <w:bookmarkStart w:id="54" w:name="_Toc64353686"/>
      <w:bookmarkStart w:id="55" w:name="_Toc64362206"/>
      <w:bookmarkStart w:id="56" w:name="_Toc64362997"/>
      <w:bookmarkStart w:id="57" w:name="_Toc64368283"/>
      <w:bookmarkStart w:id="58" w:name="_Toc64183088"/>
      <w:bookmarkStart w:id="59" w:name="_Toc64186070"/>
      <w:bookmarkStart w:id="60" w:name="_Toc64186192"/>
      <w:bookmarkStart w:id="61" w:name="_Toc64186373"/>
      <w:bookmarkStart w:id="62" w:name="_Toc64186479"/>
      <w:bookmarkStart w:id="63" w:name="_Toc64187350"/>
      <w:bookmarkStart w:id="64" w:name="_Toc64190050"/>
      <w:bookmarkStart w:id="65" w:name="_Toc64192369"/>
      <w:bookmarkStart w:id="66" w:name="_Toc64204666"/>
      <w:bookmarkStart w:id="67" w:name="_Toc64204823"/>
      <w:bookmarkStart w:id="68" w:name="_Toc64204905"/>
      <w:bookmarkStart w:id="69" w:name="_Toc64204976"/>
      <w:bookmarkStart w:id="70" w:name="_Toc64205032"/>
      <w:bookmarkStart w:id="71" w:name="_Toc64205089"/>
      <w:bookmarkStart w:id="72" w:name="_Toc64210011"/>
      <w:bookmarkStart w:id="73" w:name="_Toc64210084"/>
      <w:bookmarkStart w:id="74" w:name="_Toc64210308"/>
      <w:bookmarkStart w:id="75" w:name="_Toc64341494"/>
      <w:bookmarkStart w:id="76" w:name="_Toc64341841"/>
      <w:bookmarkStart w:id="77" w:name="_Toc64353687"/>
      <w:bookmarkStart w:id="78" w:name="_Toc64362207"/>
      <w:bookmarkStart w:id="79" w:name="_Toc64362998"/>
      <w:bookmarkStart w:id="80" w:name="_Toc64368284"/>
      <w:bookmarkStart w:id="81" w:name="_Toc64183089"/>
      <w:bookmarkStart w:id="82" w:name="_Toc64186071"/>
      <w:bookmarkStart w:id="83" w:name="_Toc64186193"/>
      <w:bookmarkStart w:id="84" w:name="_Toc64186374"/>
      <w:bookmarkStart w:id="85" w:name="_Toc64186480"/>
      <w:bookmarkStart w:id="86" w:name="_Toc64187351"/>
      <w:bookmarkStart w:id="87" w:name="_Toc64190051"/>
      <w:bookmarkStart w:id="88" w:name="_Toc64192370"/>
      <w:bookmarkStart w:id="89" w:name="_Toc64204667"/>
      <w:bookmarkStart w:id="90" w:name="_Toc64204824"/>
      <w:bookmarkStart w:id="91" w:name="_Toc64204906"/>
      <w:bookmarkStart w:id="92" w:name="_Toc64204977"/>
      <w:bookmarkStart w:id="93" w:name="_Toc64205033"/>
      <w:bookmarkStart w:id="94" w:name="_Toc64205090"/>
      <w:bookmarkStart w:id="95" w:name="_Toc64210012"/>
      <w:bookmarkStart w:id="96" w:name="_Toc64210085"/>
      <w:bookmarkStart w:id="97" w:name="_Toc64210309"/>
      <w:bookmarkStart w:id="98" w:name="_Toc64341495"/>
      <w:bookmarkStart w:id="99" w:name="_Toc64341842"/>
      <w:bookmarkStart w:id="100" w:name="_Toc64353688"/>
      <w:bookmarkStart w:id="101" w:name="_Toc64362208"/>
      <w:bookmarkStart w:id="102" w:name="_Toc64362999"/>
      <w:bookmarkStart w:id="103" w:name="_Toc64368285"/>
      <w:bookmarkStart w:id="104" w:name="_Toc64183090"/>
      <w:bookmarkStart w:id="105" w:name="_Toc64186072"/>
      <w:bookmarkStart w:id="106" w:name="_Toc64186194"/>
      <w:bookmarkStart w:id="107" w:name="_Toc64186375"/>
      <w:bookmarkStart w:id="108" w:name="_Toc64186481"/>
      <w:bookmarkStart w:id="109" w:name="_Toc64187352"/>
      <w:bookmarkStart w:id="110" w:name="_Toc64190052"/>
      <w:bookmarkStart w:id="111" w:name="_Toc64192371"/>
      <w:bookmarkStart w:id="112" w:name="_Toc64204668"/>
      <w:bookmarkStart w:id="113" w:name="_Toc64204825"/>
      <w:bookmarkStart w:id="114" w:name="_Toc64204907"/>
      <w:bookmarkStart w:id="115" w:name="_Toc64204978"/>
      <w:bookmarkStart w:id="116" w:name="_Toc64205034"/>
      <w:bookmarkStart w:id="117" w:name="_Toc64205091"/>
      <w:bookmarkStart w:id="118" w:name="_Toc64210013"/>
      <w:bookmarkStart w:id="119" w:name="_Toc64210086"/>
      <w:bookmarkStart w:id="120" w:name="_Toc64210310"/>
      <w:bookmarkStart w:id="121" w:name="_Toc64341496"/>
      <w:bookmarkStart w:id="122" w:name="_Toc64341843"/>
      <w:bookmarkStart w:id="123" w:name="_Toc64353689"/>
      <w:bookmarkStart w:id="124" w:name="_Toc64362209"/>
      <w:bookmarkStart w:id="125" w:name="_Toc64363000"/>
      <w:bookmarkStart w:id="126" w:name="_Toc64368286"/>
      <w:bookmarkStart w:id="127" w:name="_Toc64183091"/>
      <w:bookmarkStart w:id="128" w:name="_Toc64186073"/>
      <w:bookmarkStart w:id="129" w:name="_Toc64186195"/>
      <w:bookmarkStart w:id="130" w:name="_Toc64186376"/>
      <w:bookmarkStart w:id="131" w:name="_Toc64186482"/>
      <w:bookmarkStart w:id="132" w:name="_Toc64187353"/>
      <w:bookmarkStart w:id="133" w:name="_Toc64190053"/>
      <w:bookmarkStart w:id="134" w:name="_Toc64192372"/>
      <w:bookmarkStart w:id="135" w:name="_Toc64204669"/>
      <w:bookmarkStart w:id="136" w:name="_Toc64204826"/>
      <w:bookmarkStart w:id="137" w:name="_Toc64204908"/>
      <w:bookmarkStart w:id="138" w:name="_Toc64204979"/>
      <w:bookmarkStart w:id="139" w:name="_Toc64205035"/>
      <w:bookmarkStart w:id="140" w:name="_Toc64205092"/>
      <w:bookmarkStart w:id="141" w:name="_Toc64210014"/>
      <w:bookmarkStart w:id="142" w:name="_Toc64210087"/>
      <w:bookmarkStart w:id="143" w:name="_Toc64210311"/>
      <w:bookmarkStart w:id="144" w:name="_Toc64341497"/>
      <w:bookmarkStart w:id="145" w:name="_Toc64341844"/>
      <w:bookmarkStart w:id="146" w:name="_Toc64353690"/>
      <w:bookmarkStart w:id="147" w:name="_Toc64362210"/>
      <w:bookmarkStart w:id="148" w:name="_Toc64363001"/>
      <w:bookmarkStart w:id="149" w:name="_Toc64368287"/>
      <w:bookmarkStart w:id="150" w:name="_Toc64183092"/>
      <w:bookmarkStart w:id="151" w:name="_Toc64186074"/>
      <w:bookmarkStart w:id="152" w:name="_Toc64186196"/>
      <w:bookmarkStart w:id="153" w:name="_Toc64186377"/>
      <w:bookmarkStart w:id="154" w:name="_Toc64186483"/>
      <w:bookmarkStart w:id="155" w:name="_Toc64187354"/>
      <w:bookmarkStart w:id="156" w:name="_Toc64190054"/>
      <w:bookmarkStart w:id="157" w:name="_Toc64192373"/>
      <w:bookmarkStart w:id="158" w:name="_Toc64204670"/>
      <w:bookmarkStart w:id="159" w:name="_Toc64204827"/>
      <w:bookmarkStart w:id="160" w:name="_Toc64204909"/>
      <w:bookmarkStart w:id="161" w:name="_Toc64204980"/>
      <w:bookmarkStart w:id="162" w:name="_Toc64205036"/>
      <w:bookmarkStart w:id="163" w:name="_Toc64205093"/>
      <w:bookmarkStart w:id="164" w:name="_Toc64210015"/>
      <w:bookmarkStart w:id="165" w:name="_Toc64210088"/>
      <w:bookmarkStart w:id="166" w:name="_Toc64210312"/>
      <w:bookmarkStart w:id="167" w:name="_Toc64341498"/>
      <w:bookmarkStart w:id="168" w:name="_Toc64341845"/>
      <w:bookmarkStart w:id="169" w:name="_Toc64353691"/>
      <w:bookmarkStart w:id="170" w:name="_Toc64362211"/>
      <w:bookmarkStart w:id="171" w:name="_Toc64363002"/>
      <w:bookmarkStart w:id="172" w:name="_Toc64368288"/>
      <w:bookmarkStart w:id="173" w:name="_Toc64183094"/>
      <w:bookmarkStart w:id="174" w:name="_Toc64186076"/>
      <w:bookmarkStart w:id="175" w:name="_Toc64186198"/>
      <w:bookmarkStart w:id="176" w:name="_Toc64186379"/>
      <w:bookmarkStart w:id="177" w:name="_Toc64186485"/>
      <w:bookmarkStart w:id="178" w:name="_Toc64187356"/>
      <w:bookmarkStart w:id="179" w:name="_Toc64190056"/>
      <w:bookmarkStart w:id="180" w:name="_Toc64192375"/>
      <w:bookmarkStart w:id="181" w:name="_Toc64204672"/>
      <w:bookmarkStart w:id="182" w:name="_Toc64204829"/>
      <w:bookmarkStart w:id="183" w:name="_Toc64204911"/>
      <w:bookmarkStart w:id="184" w:name="_Toc64204982"/>
      <w:bookmarkStart w:id="185" w:name="_Toc64205038"/>
      <w:bookmarkStart w:id="186" w:name="_Toc64205095"/>
      <w:bookmarkStart w:id="187" w:name="_Toc64210017"/>
      <w:bookmarkStart w:id="188" w:name="_Toc64210090"/>
      <w:bookmarkStart w:id="189" w:name="_Toc64210314"/>
      <w:bookmarkStart w:id="190" w:name="_Toc64341500"/>
      <w:bookmarkStart w:id="191" w:name="_Toc64341847"/>
      <w:bookmarkStart w:id="192" w:name="_Toc64353693"/>
      <w:bookmarkStart w:id="193" w:name="_Toc64362213"/>
      <w:bookmarkStart w:id="194" w:name="_Toc64363004"/>
      <w:bookmarkStart w:id="195" w:name="_Toc64368290"/>
      <w:bookmarkStart w:id="196" w:name="_Toc63575615"/>
      <w:bookmarkStart w:id="197" w:name="_Toc63577444"/>
      <w:bookmarkStart w:id="198" w:name="_Toc64183099"/>
      <w:bookmarkStart w:id="199" w:name="_Toc64186081"/>
      <w:bookmarkStart w:id="200" w:name="_Toc64186203"/>
      <w:bookmarkStart w:id="201" w:name="_Toc64186384"/>
      <w:bookmarkStart w:id="202" w:name="_Toc64186490"/>
      <w:bookmarkStart w:id="203" w:name="_Toc64187361"/>
      <w:bookmarkStart w:id="204" w:name="_Toc64190061"/>
      <w:bookmarkStart w:id="205" w:name="_Toc64192380"/>
      <w:bookmarkStart w:id="206" w:name="_Toc64204677"/>
      <w:bookmarkStart w:id="207" w:name="_Toc64204834"/>
      <w:bookmarkStart w:id="208" w:name="_Toc64204916"/>
      <w:bookmarkStart w:id="209" w:name="_Toc64204987"/>
      <w:bookmarkStart w:id="210" w:name="_Toc64205043"/>
      <w:bookmarkStart w:id="211" w:name="_Toc64205100"/>
      <w:bookmarkStart w:id="212" w:name="_Toc64210022"/>
      <w:bookmarkStart w:id="213" w:name="_Toc64210095"/>
      <w:bookmarkStart w:id="214" w:name="_Toc64210319"/>
      <w:bookmarkStart w:id="215" w:name="_Toc64341505"/>
      <w:bookmarkStart w:id="216" w:name="_Toc64341852"/>
      <w:bookmarkStart w:id="217" w:name="_Toc64353698"/>
      <w:bookmarkStart w:id="218" w:name="_Toc64362218"/>
      <w:bookmarkStart w:id="219" w:name="_Toc64363009"/>
      <w:bookmarkStart w:id="220" w:name="_Toc6436829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Style1"/>
          <w:rFonts w:ascii="Arial" w:hAnsi="Arial" w:cs="Arial"/>
          <w:sz w:val="20"/>
          <w:lang w:val="fr-FR"/>
        </w:rPr>
        <w:t>L’AAC</w:t>
      </w:r>
      <w:r w:rsidR="00620AFE">
        <w:rPr>
          <w:rStyle w:val="Style1"/>
          <w:rFonts w:ascii="Arial" w:hAnsi="Arial" w:cs="Arial"/>
          <w:sz w:val="20"/>
          <w:lang w:val="fr-FR"/>
        </w:rPr>
        <w:t xml:space="preserve"> implique le strict respect des mentions définies dans le résumé des caractéristiques du produit </w:t>
      </w:r>
      <w:r w:rsidR="001A3848">
        <w:rPr>
          <w:rStyle w:val="Style1"/>
          <w:rFonts w:ascii="Arial" w:hAnsi="Arial" w:cs="Arial"/>
          <w:sz w:val="20"/>
          <w:lang w:val="fr-FR"/>
        </w:rPr>
        <w:t>(</w:t>
      </w:r>
      <w:r w:rsidR="00F72BAC">
        <w:rPr>
          <w:rStyle w:val="Style1"/>
          <w:rFonts w:ascii="Arial" w:hAnsi="Arial" w:cs="Arial"/>
          <w:sz w:val="20"/>
          <w:lang w:val="fr-FR"/>
        </w:rPr>
        <w:t>A</w:t>
      </w:r>
      <w:r w:rsidR="001A3848">
        <w:rPr>
          <w:rStyle w:val="Style1"/>
          <w:rFonts w:ascii="Arial" w:hAnsi="Arial" w:cs="Arial"/>
          <w:sz w:val="20"/>
          <w:lang w:val="fr-FR"/>
        </w:rPr>
        <w:t xml:space="preserve">nnexe </w:t>
      </w:r>
      <w:r w:rsidR="00C837FE">
        <w:rPr>
          <w:rStyle w:val="Style1"/>
          <w:rFonts w:ascii="Arial" w:hAnsi="Arial" w:cs="Arial"/>
          <w:sz w:val="20"/>
          <w:lang w:val="fr-FR"/>
        </w:rPr>
        <w:t>A</w:t>
      </w:r>
      <w:r w:rsidR="001A3848">
        <w:rPr>
          <w:rStyle w:val="Style1"/>
          <w:rFonts w:ascii="Arial" w:hAnsi="Arial" w:cs="Arial"/>
          <w:sz w:val="20"/>
          <w:lang w:val="fr-FR"/>
        </w:rPr>
        <w:t>)</w:t>
      </w:r>
      <w:r w:rsidR="00DE2474">
        <w:rPr>
          <w:rStyle w:val="Style1"/>
          <w:rFonts w:ascii="Arial" w:hAnsi="Arial" w:cs="Arial"/>
          <w:sz w:val="20"/>
          <w:lang w:val="fr-FR"/>
        </w:rPr>
        <w:t xml:space="preserve"> </w:t>
      </w:r>
      <w:r w:rsidR="00620AFE">
        <w:rPr>
          <w:rStyle w:val="Style1"/>
          <w:rFonts w:ascii="Arial" w:hAnsi="Arial" w:cs="Arial"/>
          <w:sz w:val="20"/>
          <w:lang w:val="fr-FR"/>
        </w:rPr>
        <w:t xml:space="preserve">notamment indications et </w:t>
      </w:r>
      <w:r w:rsidR="00C837FE">
        <w:rPr>
          <w:rStyle w:val="Style1"/>
          <w:rFonts w:ascii="Arial" w:hAnsi="Arial" w:cs="Arial"/>
          <w:sz w:val="20"/>
          <w:lang w:val="fr-FR"/>
        </w:rPr>
        <w:t>contre-indications</w:t>
      </w:r>
      <w:r w:rsidR="00620AFE">
        <w:rPr>
          <w:rStyle w:val="Style1"/>
          <w:rFonts w:ascii="Arial" w:hAnsi="Arial" w:cs="Arial"/>
          <w:sz w:val="20"/>
          <w:lang w:val="fr-FR"/>
        </w:rPr>
        <w:t xml:space="preserve"> ainsi que l’information des patients traités</w:t>
      </w:r>
      <w:r w:rsidR="00620AFE">
        <w:rPr>
          <w:rFonts w:ascii="Arial" w:hAnsi="Arial" w:cs="Arial"/>
          <w:iCs/>
          <w:sz w:val="20"/>
          <w:lang w:val="fr-FR"/>
        </w:rPr>
        <w:t>.</w:t>
      </w:r>
    </w:p>
    <w:p w:rsidR="008D3D53" w:rsidRPr="008D3D53" w:rsidRDefault="00620AFE" w:rsidP="00F959EC">
      <w:pPr>
        <w:spacing w:before="120"/>
        <w:jc w:val="both"/>
        <w:rPr>
          <w:rFonts w:ascii="Arial" w:hAnsi="Arial" w:cs="Arial"/>
          <w:bCs/>
          <w:i/>
          <w:iCs/>
          <w:sz w:val="20"/>
          <w:lang w:val="fr-FR"/>
        </w:rPr>
      </w:pPr>
      <w:r>
        <w:rPr>
          <w:rFonts w:ascii="Arial" w:hAnsi="Arial" w:cs="Arial"/>
          <w:i/>
          <w:iCs/>
          <w:sz w:val="20"/>
          <w:lang w:val="fr-FR"/>
        </w:rPr>
        <w:t>Indication</w:t>
      </w:r>
      <w:r>
        <w:rPr>
          <w:rFonts w:ascii="Arial" w:hAnsi="Arial" w:cs="Arial"/>
          <w:b/>
          <w:bCs/>
          <w:i/>
          <w:iCs/>
          <w:sz w:val="20"/>
          <w:lang w:val="fr-FR"/>
        </w:rPr>
        <w:t> </w:t>
      </w:r>
      <w:r w:rsidRPr="00EC0E72">
        <w:rPr>
          <w:rFonts w:ascii="Arial" w:hAnsi="Arial" w:cs="Arial"/>
          <w:bCs/>
          <w:i/>
          <w:iCs/>
          <w:sz w:val="20"/>
          <w:lang w:val="fr-FR"/>
        </w:rPr>
        <w:t xml:space="preserve">: </w:t>
      </w:r>
    </w:p>
    <w:p w:rsidR="008D3D53" w:rsidRPr="008D3D53" w:rsidRDefault="008D3D53" w:rsidP="00F959EC">
      <w:pPr>
        <w:spacing w:before="120"/>
        <w:jc w:val="both"/>
        <w:rPr>
          <w:rFonts w:ascii="Arial" w:hAnsi="Arial" w:cs="Arial"/>
          <w:bCs/>
          <w:i/>
          <w:iCs/>
          <w:sz w:val="20"/>
          <w:lang w:val="fr-FR"/>
        </w:rPr>
      </w:pPr>
      <w:r w:rsidRPr="008D3D53">
        <w:rPr>
          <w:rFonts w:ascii="Arial" w:hAnsi="Arial" w:cs="Arial"/>
          <w:bCs/>
          <w:i/>
          <w:iCs/>
          <w:sz w:val="20"/>
          <w:lang w:val="fr-FR"/>
        </w:rPr>
        <w:t>- Épilepsies généralisées : crises myocloniques et atoniques chez l’adulte et l’enfant de plus de 6 ans, en cas de mauvaise observance du traitement avec la solution buvable d’éthosuximide actuellement disponible</w:t>
      </w:r>
      <w:r w:rsidR="00F959EC">
        <w:rPr>
          <w:rFonts w:ascii="Arial" w:hAnsi="Arial" w:cs="Arial"/>
          <w:bCs/>
          <w:i/>
          <w:iCs/>
          <w:sz w:val="20"/>
          <w:lang w:val="fr-FR"/>
        </w:rPr>
        <w:t> ;</w:t>
      </w:r>
    </w:p>
    <w:p w:rsidR="008D3D53" w:rsidRPr="008D3D53" w:rsidRDefault="008D3D53" w:rsidP="00F959EC">
      <w:pPr>
        <w:spacing w:before="120"/>
        <w:jc w:val="both"/>
        <w:rPr>
          <w:rFonts w:ascii="Arial" w:hAnsi="Arial" w:cs="Arial"/>
          <w:bCs/>
          <w:i/>
          <w:iCs/>
          <w:sz w:val="20"/>
          <w:lang w:val="fr-FR"/>
        </w:rPr>
      </w:pPr>
      <w:r w:rsidRPr="008D3D53">
        <w:rPr>
          <w:rFonts w:ascii="Arial" w:hAnsi="Arial" w:cs="Arial"/>
          <w:bCs/>
          <w:i/>
          <w:iCs/>
          <w:sz w:val="20"/>
          <w:lang w:val="fr-FR"/>
        </w:rPr>
        <w:t>- Traitement des absences, en monothérapie ou en association, chez l’adulte et l’enfant de plus de 6 ans, en cas de mauvaise observance du traitement avec la solution buvable d’éthosuximide actuellement disponible</w:t>
      </w:r>
      <w:r w:rsidR="00F959EC">
        <w:rPr>
          <w:rFonts w:ascii="Arial" w:hAnsi="Arial" w:cs="Arial"/>
          <w:bCs/>
          <w:i/>
          <w:iCs/>
          <w:sz w:val="20"/>
          <w:lang w:val="fr-FR"/>
        </w:rPr>
        <w:t>.</w:t>
      </w:r>
    </w:p>
    <w:p w:rsidR="00B82BFE" w:rsidRDefault="00B82BFE" w:rsidP="00620AFE">
      <w:pPr>
        <w:jc w:val="both"/>
        <w:rPr>
          <w:rFonts w:ascii="Arial" w:hAnsi="Arial" w:cs="Arial"/>
          <w:sz w:val="20"/>
          <w:szCs w:val="24"/>
          <w:lang w:val="fr-FR"/>
        </w:rPr>
      </w:pPr>
    </w:p>
    <w:p w:rsidR="00620AFE" w:rsidRDefault="00620AFE" w:rsidP="00620AFE">
      <w:pPr>
        <w:jc w:val="both"/>
        <w:rPr>
          <w:rFonts w:ascii="Arial" w:hAnsi="Arial" w:cs="Arial"/>
          <w:sz w:val="20"/>
          <w:szCs w:val="24"/>
          <w:lang w:val="fr-FR"/>
        </w:rPr>
      </w:pPr>
      <w:r>
        <w:rPr>
          <w:rFonts w:ascii="Arial" w:hAnsi="Arial" w:cs="Arial"/>
          <w:sz w:val="20"/>
          <w:szCs w:val="24"/>
          <w:lang w:val="fr-FR"/>
        </w:rPr>
        <w:t xml:space="preserve">Les contre-indications, mises en gardes et précautions particulières d’emploi sont détaillées dans le RCP (Annexe A). </w:t>
      </w:r>
    </w:p>
    <w:p w:rsidR="007704B6" w:rsidRPr="00F959EC" w:rsidRDefault="00A04025" w:rsidP="00F959EC">
      <w:pPr>
        <w:pStyle w:val="Text"/>
        <w:rPr>
          <w:rFonts w:ascii="Arial" w:hAnsi="Arial" w:cs="Arial"/>
          <w:i/>
          <w:sz w:val="20"/>
          <w:lang w:val="fr-FR"/>
        </w:rPr>
      </w:pPr>
      <w:r w:rsidRPr="004339FF">
        <w:rPr>
          <w:rFonts w:ascii="Arial" w:hAnsi="Arial" w:cs="Arial"/>
          <w:sz w:val="20"/>
          <w:lang w:val="fr-FR"/>
        </w:rPr>
        <w:t xml:space="preserve">Dans le cadre de </w:t>
      </w:r>
      <w:r w:rsidR="00461AE8" w:rsidRPr="004339FF">
        <w:rPr>
          <w:rFonts w:ascii="Arial" w:hAnsi="Arial" w:cs="Arial"/>
          <w:sz w:val="20"/>
          <w:lang w:val="fr-FR"/>
        </w:rPr>
        <w:t>l’</w:t>
      </w:r>
      <w:r w:rsidR="00461AE8">
        <w:rPr>
          <w:rFonts w:ascii="Arial" w:hAnsi="Arial" w:cs="Arial"/>
          <w:sz w:val="20"/>
          <w:lang w:val="fr-FR"/>
        </w:rPr>
        <w:t>AAC</w:t>
      </w:r>
      <w:r w:rsidRPr="004339FF">
        <w:rPr>
          <w:rFonts w:ascii="Arial" w:hAnsi="Arial" w:cs="Arial"/>
          <w:sz w:val="20"/>
          <w:lang w:val="fr-FR"/>
        </w:rPr>
        <w:t xml:space="preserve">, </w:t>
      </w:r>
      <w:r w:rsidR="00BF5327">
        <w:rPr>
          <w:rFonts w:ascii="Arial" w:hAnsi="Arial" w:cs="Arial"/>
          <w:iCs/>
          <w:sz w:val="20"/>
          <w:lang w:val="fr-FR"/>
        </w:rPr>
        <w:t xml:space="preserve">PETINIMID </w:t>
      </w:r>
      <w:r w:rsidRPr="004339FF">
        <w:rPr>
          <w:rFonts w:ascii="Arial" w:hAnsi="Arial" w:cs="Arial"/>
          <w:sz w:val="20"/>
          <w:lang w:val="fr-FR"/>
        </w:rPr>
        <w:t xml:space="preserve">est </w:t>
      </w:r>
      <w:r w:rsidRPr="002B4D92">
        <w:rPr>
          <w:rFonts w:ascii="Arial" w:hAnsi="Arial" w:cs="Arial"/>
          <w:sz w:val="20"/>
          <w:lang w:val="fr-FR"/>
        </w:rPr>
        <w:t>soumis</w:t>
      </w:r>
      <w:r w:rsidRPr="00EC0E72">
        <w:rPr>
          <w:rFonts w:ascii="Arial" w:hAnsi="Arial" w:cs="Arial"/>
          <w:i/>
          <w:sz w:val="20"/>
          <w:lang w:val="fr-FR"/>
        </w:rPr>
        <w:t xml:space="preserve"> </w:t>
      </w:r>
      <w:r w:rsidRPr="00BF5327">
        <w:rPr>
          <w:rFonts w:ascii="Arial" w:hAnsi="Arial" w:cs="Arial"/>
          <w:sz w:val="20"/>
          <w:lang w:val="fr-FR"/>
        </w:rPr>
        <w:t>à prescription hospitalière</w:t>
      </w:r>
      <w:r w:rsidR="00535D4D" w:rsidRPr="00EC0E72">
        <w:rPr>
          <w:rFonts w:ascii="Arial" w:hAnsi="Arial" w:cs="Arial"/>
          <w:i/>
          <w:sz w:val="20"/>
          <w:lang w:val="fr-FR"/>
        </w:rPr>
        <w:t>.</w:t>
      </w:r>
      <w:r w:rsidR="00F959EC">
        <w:rPr>
          <w:rFonts w:ascii="Arial" w:hAnsi="Arial" w:cs="Arial"/>
          <w:i/>
          <w:sz w:val="20"/>
          <w:lang w:val="fr-FR"/>
        </w:rPr>
        <w:t xml:space="preserve"> </w:t>
      </w:r>
      <w:r w:rsidR="00620AFE" w:rsidRPr="00F959EC">
        <w:rPr>
          <w:rFonts w:ascii="Arial" w:hAnsi="Arial" w:cs="Arial"/>
          <w:iCs/>
          <w:sz w:val="20"/>
          <w:lang w:val="fr-FR"/>
        </w:rPr>
        <w:t xml:space="preserve">La prescription est réservée aux spécialistes en </w:t>
      </w:r>
      <w:r w:rsidR="00BF5327" w:rsidRPr="00F959EC">
        <w:rPr>
          <w:rFonts w:ascii="Arial" w:hAnsi="Arial" w:cs="Arial"/>
          <w:iCs/>
          <w:sz w:val="20"/>
          <w:lang w:val="fr-FR"/>
        </w:rPr>
        <w:t>pédiatrie ou en neurologie.</w:t>
      </w:r>
      <w:r w:rsidR="00F959EC">
        <w:rPr>
          <w:rFonts w:ascii="Arial" w:hAnsi="Arial" w:cs="Arial"/>
          <w:iCs/>
          <w:sz w:val="20"/>
          <w:lang w:val="fr-FR"/>
        </w:rPr>
        <w:t xml:space="preserve"> </w:t>
      </w:r>
      <w:r w:rsidR="007704B6" w:rsidRPr="00F959EC">
        <w:rPr>
          <w:rFonts w:ascii="Arial" w:hAnsi="Arial" w:cs="Arial"/>
          <w:sz w:val="20"/>
          <w:lang w:val="fr-FR"/>
        </w:rPr>
        <w:t>Seuls les prescripteurs et les pharmaciens exerçant dans un établissement de santé public ou privé peuvent respectivement le prescrire et le dispenser</w:t>
      </w:r>
      <w:r w:rsidR="00D5405A" w:rsidRPr="00F959EC">
        <w:rPr>
          <w:rFonts w:ascii="Arial" w:hAnsi="Arial" w:cs="Arial"/>
          <w:sz w:val="20"/>
          <w:lang w:val="fr-FR"/>
        </w:rPr>
        <w:t>.</w:t>
      </w:r>
    </w:p>
    <w:p w:rsidR="007168E2" w:rsidRPr="00C0189A" w:rsidRDefault="00A3727F">
      <w:pPr>
        <w:pStyle w:val="Titre2"/>
        <w:rPr>
          <w:sz w:val="24"/>
          <w:szCs w:val="24"/>
          <w:lang w:val="fr-FR"/>
        </w:rPr>
      </w:pPr>
      <w:bookmarkStart w:id="221" w:name="_Toc300840920"/>
      <w:bookmarkStart w:id="222" w:name="_Toc331428052"/>
      <w:bookmarkStart w:id="223" w:name="_Toc331428253"/>
      <w:r>
        <w:rPr>
          <w:sz w:val="24"/>
          <w:szCs w:val="24"/>
          <w:lang w:val="fr-FR"/>
        </w:rPr>
        <w:br w:type="page"/>
      </w:r>
      <w:bookmarkStart w:id="224" w:name="_Toc90398686"/>
      <w:r w:rsidR="007168E2" w:rsidRPr="00C0189A">
        <w:rPr>
          <w:sz w:val="24"/>
          <w:szCs w:val="24"/>
          <w:lang w:val="fr-FR"/>
        </w:rPr>
        <w:lastRenderedPageBreak/>
        <w:t>Rôle du médecin hospitalier prescripteur</w:t>
      </w:r>
      <w:bookmarkEnd w:id="221"/>
      <w:bookmarkEnd w:id="222"/>
      <w:bookmarkEnd w:id="223"/>
      <w:bookmarkEnd w:id="224"/>
    </w:p>
    <w:p w:rsidR="007168E2" w:rsidRPr="00824D34" w:rsidRDefault="007168E2" w:rsidP="00824D34">
      <w:pPr>
        <w:pStyle w:val="Titre3"/>
        <w:tabs>
          <w:tab w:val="clear" w:pos="4269"/>
        </w:tabs>
        <w:ind w:left="1531" w:hanging="113"/>
        <w:rPr>
          <w:lang w:val="fr-FR"/>
        </w:rPr>
      </w:pPr>
      <w:bookmarkStart w:id="225" w:name="_Toc300840921"/>
      <w:bookmarkStart w:id="226" w:name="_Toc331428053"/>
      <w:bookmarkStart w:id="227" w:name="_Toc331428254"/>
      <w:bookmarkStart w:id="228" w:name="_Toc90398687"/>
      <w:r w:rsidRPr="00DE17CD">
        <w:rPr>
          <w:lang w:val="fr-FR"/>
        </w:rPr>
        <w:t xml:space="preserve">Formalités </w:t>
      </w:r>
      <w:r w:rsidR="00EC7396" w:rsidRPr="00DE17CD">
        <w:rPr>
          <w:lang w:val="fr-FR"/>
        </w:rPr>
        <w:t>avant tout traitement</w:t>
      </w:r>
      <w:bookmarkEnd w:id="225"/>
      <w:bookmarkEnd w:id="226"/>
      <w:bookmarkEnd w:id="227"/>
      <w:bookmarkEnd w:id="228"/>
    </w:p>
    <w:p w:rsidR="00EC7396" w:rsidRPr="00EC7396" w:rsidRDefault="00EC7396" w:rsidP="00EC7396">
      <w:pPr>
        <w:pStyle w:val="Text"/>
        <w:rPr>
          <w:lang w:val="fr-FR"/>
        </w:rPr>
      </w:pPr>
    </w:p>
    <w:p w:rsidR="00D5405A" w:rsidRPr="00D5405A" w:rsidRDefault="00D5405A" w:rsidP="00176B1B">
      <w:pPr>
        <w:pStyle w:val="1AutoList2"/>
        <w:numPr>
          <w:ilvl w:val="0"/>
          <w:numId w:val="19"/>
        </w:numPr>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r w:rsidRPr="00D5405A">
        <w:rPr>
          <w:rFonts w:ascii="Arial" w:hAnsi="Arial" w:cs="Arial"/>
          <w:sz w:val="20"/>
        </w:rPr>
        <w:t xml:space="preserve">Tout médecin hospitalier souhaitant prescrire </w:t>
      </w:r>
      <w:r w:rsidR="00B24949">
        <w:rPr>
          <w:rFonts w:ascii="Arial" w:hAnsi="Arial" w:cs="Arial"/>
          <w:sz w:val="20"/>
        </w:rPr>
        <w:t>PETINIMID</w:t>
      </w:r>
      <w:r w:rsidRPr="00D5405A">
        <w:rPr>
          <w:rFonts w:ascii="Arial" w:hAnsi="Arial" w:cs="Arial"/>
          <w:sz w:val="20"/>
        </w:rPr>
        <w:t xml:space="preserve"> dans le cadre d’une </w:t>
      </w:r>
      <w:r w:rsidR="00461AE8">
        <w:rPr>
          <w:rFonts w:ascii="Arial" w:hAnsi="Arial" w:cs="Arial"/>
          <w:sz w:val="20"/>
        </w:rPr>
        <w:t>AAC</w:t>
      </w:r>
      <w:r w:rsidR="00461AE8" w:rsidRPr="00D5405A">
        <w:rPr>
          <w:rFonts w:ascii="Arial" w:hAnsi="Arial" w:cs="Arial"/>
          <w:sz w:val="20"/>
        </w:rPr>
        <w:t xml:space="preserve"> </w:t>
      </w:r>
      <w:r w:rsidRPr="00D5405A">
        <w:rPr>
          <w:rFonts w:ascii="Arial" w:hAnsi="Arial" w:cs="Arial"/>
          <w:sz w:val="20"/>
        </w:rPr>
        <w:t>peut télécharger directement ce PUT en ligne sur le site Internet de l’ANSM (</w:t>
      </w:r>
      <w:r w:rsidRPr="00B24949">
        <w:rPr>
          <w:rStyle w:val="Lienhypertexte"/>
          <w:rFonts w:ascii="Arial" w:eastAsia="MS Mincho" w:hAnsi="Arial" w:cs="Arial"/>
          <w:snapToGrid/>
          <w:sz w:val="20"/>
          <w:lang w:eastAsia="ja-JP"/>
        </w:rPr>
        <w:t>www.ansm.sante.fr</w:t>
      </w:r>
      <w:r w:rsidRPr="00D5405A">
        <w:rPr>
          <w:rFonts w:ascii="Arial" w:hAnsi="Arial" w:cs="Arial"/>
          <w:sz w:val="20"/>
        </w:rPr>
        <w:t xml:space="preserve">), à la rubrique </w:t>
      </w:r>
      <w:r w:rsidR="00461AE8">
        <w:rPr>
          <w:rFonts w:ascii="Arial" w:hAnsi="Arial" w:cs="Arial"/>
          <w:sz w:val="20"/>
        </w:rPr>
        <w:t>AAC</w:t>
      </w:r>
      <w:r w:rsidR="00461AE8" w:rsidRPr="00D5405A">
        <w:rPr>
          <w:rFonts w:ascii="Arial" w:hAnsi="Arial" w:cs="Arial"/>
          <w:sz w:val="20"/>
        </w:rPr>
        <w:t xml:space="preserve"> </w:t>
      </w:r>
      <w:r w:rsidRPr="00D5405A">
        <w:rPr>
          <w:rFonts w:ascii="Arial" w:hAnsi="Arial" w:cs="Arial"/>
          <w:sz w:val="20"/>
        </w:rPr>
        <w:t>ou peut en faire une demande préalable auprès d’INRESA, qui l’adressera en retour au prescripteur et au pharmacien de l’établissement concerné.</w:t>
      </w:r>
    </w:p>
    <w:p w:rsidR="00D5405A" w:rsidRPr="00D5405A" w:rsidRDefault="00D5405A" w:rsidP="00D5405A">
      <w:pPr>
        <w:pStyle w:val="1AutoList2"/>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p>
    <w:p w:rsidR="00D5405A" w:rsidRPr="00D5405A" w:rsidRDefault="00D5405A" w:rsidP="00176B1B">
      <w:pPr>
        <w:pStyle w:val="1AutoList2"/>
        <w:numPr>
          <w:ilvl w:val="0"/>
          <w:numId w:val="19"/>
        </w:numPr>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r w:rsidRPr="00D5405A">
        <w:rPr>
          <w:rFonts w:ascii="Arial" w:hAnsi="Arial" w:cs="Arial"/>
          <w:sz w:val="20"/>
        </w:rPr>
        <w:t>Le médecin adresse la demande d’</w:t>
      </w:r>
      <w:r w:rsidR="00461AE8">
        <w:rPr>
          <w:rFonts w:ascii="Arial" w:hAnsi="Arial" w:cs="Arial"/>
          <w:sz w:val="20"/>
        </w:rPr>
        <w:t>AAC</w:t>
      </w:r>
      <w:r w:rsidRPr="00D5405A">
        <w:rPr>
          <w:rFonts w:ascii="Arial" w:hAnsi="Arial" w:cs="Arial"/>
          <w:sz w:val="20"/>
        </w:rPr>
        <w:t xml:space="preserve"> par télétransmission via l'application e-saturne (cf </w:t>
      </w:r>
      <w:r w:rsidR="00A31779">
        <w:rPr>
          <w:rFonts w:ascii="Arial" w:hAnsi="Arial" w:cs="Arial"/>
          <w:sz w:val="20"/>
        </w:rPr>
        <w:t>guides de demande disponible sur</w:t>
      </w:r>
      <w:r w:rsidRPr="00D5405A">
        <w:rPr>
          <w:rFonts w:ascii="Arial" w:hAnsi="Arial" w:cs="Arial"/>
          <w:sz w:val="20"/>
        </w:rPr>
        <w:t xml:space="preserve"> e-saturne : </w:t>
      </w:r>
      <w:r w:rsidRPr="00B24949">
        <w:rPr>
          <w:rStyle w:val="Lienhypertexte"/>
          <w:rFonts w:ascii="Arial" w:eastAsia="MS Mincho" w:hAnsi="Arial" w:cs="Arial"/>
          <w:snapToGrid/>
          <w:sz w:val="20"/>
          <w:lang w:eastAsia="ja-JP"/>
        </w:rPr>
        <w:t>www.ansm.sante.fr</w:t>
      </w:r>
      <w:r w:rsidRPr="00D5405A">
        <w:rPr>
          <w:rFonts w:ascii="Arial" w:hAnsi="Arial" w:cs="Arial"/>
          <w:sz w:val="20"/>
        </w:rPr>
        <w:t xml:space="preserve"> rubrique </w:t>
      </w:r>
      <w:r w:rsidR="00461AE8">
        <w:rPr>
          <w:rFonts w:ascii="Arial" w:hAnsi="Arial" w:cs="Arial"/>
          <w:sz w:val="20"/>
        </w:rPr>
        <w:t>AAC</w:t>
      </w:r>
      <w:r w:rsidRPr="00D5405A">
        <w:rPr>
          <w:rFonts w:ascii="Arial" w:hAnsi="Arial" w:cs="Arial"/>
          <w:sz w:val="20"/>
        </w:rPr>
        <w:t>).</w:t>
      </w:r>
    </w:p>
    <w:p w:rsidR="00D5405A" w:rsidRPr="00D5405A" w:rsidRDefault="00D5405A" w:rsidP="00D5405A">
      <w:pPr>
        <w:pStyle w:val="1AutoList2"/>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p>
    <w:p w:rsidR="00D5405A" w:rsidRPr="00D5405A" w:rsidRDefault="00D5405A" w:rsidP="00176B1B">
      <w:pPr>
        <w:pStyle w:val="1AutoList2"/>
        <w:numPr>
          <w:ilvl w:val="0"/>
          <w:numId w:val="19"/>
        </w:numPr>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r w:rsidRPr="00D5405A">
        <w:rPr>
          <w:rFonts w:ascii="Arial" w:hAnsi="Arial" w:cs="Arial"/>
          <w:sz w:val="20"/>
        </w:rPr>
        <w:t>Après évaluation par l'ANSM, un avis favorable est mis à disposition, via l'application e-saturne, du prescripteur et du pharmacien mentionnant notamment les initiales du patient ainsi que le numéro d’autorisation de l’</w:t>
      </w:r>
      <w:r w:rsidR="00461AE8">
        <w:rPr>
          <w:rFonts w:ascii="Arial" w:hAnsi="Arial" w:cs="Arial"/>
          <w:sz w:val="20"/>
        </w:rPr>
        <w:t>AAC</w:t>
      </w:r>
      <w:r w:rsidRPr="00D5405A">
        <w:rPr>
          <w:rFonts w:ascii="Arial" w:hAnsi="Arial" w:cs="Arial"/>
          <w:sz w:val="20"/>
        </w:rPr>
        <w:t xml:space="preserve"> et pour une durée de traitement précise ou, le cas échéant, un avis défavorable dûment motivé.</w:t>
      </w:r>
    </w:p>
    <w:p w:rsidR="00D5405A" w:rsidRPr="00D5405A" w:rsidRDefault="00D5405A" w:rsidP="00D5405A">
      <w:pPr>
        <w:pStyle w:val="1AutoList2"/>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p>
    <w:p w:rsidR="00D5405A" w:rsidRDefault="00D5405A" w:rsidP="00176B1B">
      <w:pPr>
        <w:pStyle w:val="1AutoList2"/>
        <w:numPr>
          <w:ilvl w:val="0"/>
          <w:numId w:val="19"/>
        </w:numPr>
        <w:tabs>
          <w:tab w:val="clear" w:pos="720"/>
          <w:tab w:val="left" w:pos="-508"/>
          <w:tab w:val="left" w:pos="426"/>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jc w:val="both"/>
        <w:rPr>
          <w:rFonts w:ascii="Arial" w:hAnsi="Arial" w:cs="Arial"/>
          <w:sz w:val="20"/>
        </w:rPr>
      </w:pPr>
      <w:r w:rsidRPr="00D5405A">
        <w:rPr>
          <w:rFonts w:ascii="Arial" w:hAnsi="Arial" w:cs="Arial"/>
          <w:sz w:val="20"/>
        </w:rPr>
        <w:t xml:space="preserve">Cet avis de l’ANSM </w:t>
      </w:r>
      <w:r w:rsidR="00461AE8">
        <w:rPr>
          <w:rFonts w:ascii="Arial" w:hAnsi="Arial" w:cs="Arial"/>
          <w:sz w:val="20"/>
        </w:rPr>
        <w:t xml:space="preserve">est </w:t>
      </w:r>
      <w:r w:rsidR="00844172" w:rsidRPr="00D5405A">
        <w:rPr>
          <w:rFonts w:ascii="Arial" w:hAnsi="Arial" w:cs="Arial"/>
          <w:sz w:val="20"/>
        </w:rPr>
        <w:t xml:space="preserve">envoyé </w:t>
      </w:r>
      <w:r w:rsidR="00844172">
        <w:rPr>
          <w:rFonts w:ascii="Arial" w:hAnsi="Arial" w:cs="Arial"/>
          <w:sz w:val="20"/>
        </w:rPr>
        <w:t>avec</w:t>
      </w:r>
      <w:r w:rsidR="00844172" w:rsidRPr="00D5405A">
        <w:rPr>
          <w:rFonts w:ascii="Arial" w:hAnsi="Arial" w:cs="Arial"/>
          <w:sz w:val="20"/>
        </w:rPr>
        <w:t xml:space="preserve"> </w:t>
      </w:r>
      <w:r w:rsidRPr="00D5405A">
        <w:rPr>
          <w:rFonts w:ascii="Arial" w:hAnsi="Arial" w:cs="Arial"/>
          <w:sz w:val="20"/>
        </w:rPr>
        <w:t xml:space="preserve">le bon de commande par fax ou par e-mail par le pharmacien de l’établissement de santé à l’attention de : </w:t>
      </w:r>
    </w:p>
    <w:p w:rsidR="00EC7396" w:rsidRPr="004339FF" w:rsidRDefault="007A3788" w:rsidP="00292B42">
      <w:pPr>
        <w:pStyle w:val="Paragraphedeliste"/>
        <w:tabs>
          <w:tab w:val="clear" w:pos="567"/>
        </w:tabs>
        <w:ind w:left="0"/>
        <w:rPr>
          <w:rFonts w:ascii="Arial" w:hAnsi="Arial" w:cs="Arial"/>
          <w:sz w:val="20"/>
          <w:lang w:val="fr-FR"/>
        </w:rPr>
      </w:pPr>
      <w:r>
        <w:rPr>
          <w:rFonts w:ascii="Arial" w:hAnsi="Arial" w:cs="Arial"/>
          <w:noProof/>
          <w:sz w:val="20"/>
          <w:lang w:val="fr-FR" w:eastAsia="fr-FR"/>
        </w:rPr>
        <mc:AlternateContent>
          <mc:Choice Requires="wps">
            <w:drawing>
              <wp:anchor distT="0" distB="0" distL="0" distR="0" simplePos="0" relativeHeight="251658752" behindDoc="1" locked="0" layoutInCell="1" allowOverlap="1">
                <wp:simplePos x="0" y="0"/>
                <wp:positionH relativeFrom="page">
                  <wp:posOffset>723900</wp:posOffset>
                </wp:positionH>
                <wp:positionV relativeFrom="paragraph">
                  <wp:posOffset>39370</wp:posOffset>
                </wp:positionV>
                <wp:extent cx="6101715" cy="539750"/>
                <wp:effectExtent l="0" t="0" r="0" b="0"/>
                <wp:wrapTopAndBottom/>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5397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3C78" w:rsidRPr="00274019" w:rsidRDefault="00493C78" w:rsidP="00577569">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577569">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3" w:history="1">
                              <w:r w:rsidRPr="00274019">
                                <w:rPr>
                                  <w:rStyle w:val="Lienhypertexte"/>
                                  <w:rFonts w:ascii="Arial" w:hAnsi="Arial" w:cs="Arial"/>
                                  <w:w w:val="95"/>
                                  <w:sz w:val="20"/>
                                  <w:lang w:val="de-DE"/>
                                </w:rPr>
                                <w:t>info@inresa.fr</w:t>
                              </w:r>
                            </w:hyperlink>
                          </w:p>
                          <w:p w:rsidR="00493C78" w:rsidRPr="00274019" w:rsidRDefault="00493C78" w:rsidP="00577569">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57pt;margin-top:3.1pt;width:480.45pt;height:4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" filled="f" strokeweight=".48pt">
                <v:textbox inset="0,0,0,0">
                  <w:txbxContent>
                    <w:p w:rsidR="00493C78" w:rsidRPr="00274019" w:rsidRDefault="00493C78" w:rsidP="00577569">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577569">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4" w:history="1">
                        <w:r w:rsidRPr="00274019">
                          <w:rPr>
                            <w:rStyle w:val="Lienhypertexte"/>
                            <w:rFonts w:ascii="Arial" w:hAnsi="Arial" w:cs="Arial"/>
                            <w:w w:val="95"/>
                            <w:sz w:val="20"/>
                            <w:lang w:val="de-DE"/>
                          </w:rPr>
                          <w:t>info@inresa.fr</w:t>
                        </w:r>
                      </w:hyperlink>
                    </w:p>
                    <w:p w:rsidR="00493C78" w:rsidRPr="00274019" w:rsidRDefault="00493C78" w:rsidP="00577569">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v:textbox>
                <w10:wrap type="topAndBottom" anchorx="page"/>
              </v:shape>
            </w:pict>
          </mc:Fallback>
        </mc:AlternateContent>
      </w:r>
    </w:p>
    <w:p w:rsidR="009A02D7" w:rsidRPr="00824D34" w:rsidRDefault="007168E2" w:rsidP="00824D34">
      <w:pPr>
        <w:pStyle w:val="Titre3"/>
        <w:tabs>
          <w:tab w:val="clear" w:pos="4269"/>
        </w:tabs>
        <w:ind w:left="1531" w:hanging="113"/>
        <w:rPr>
          <w:lang w:val="fr-FR"/>
        </w:rPr>
      </w:pPr>
      <w:bookmarkStart w:id="229" w:name="_Toc300840922"/>
      <w:bookmarkStart w:id="230" w:name="_Toc331428054"/>
      <w:bookmarkStart w:id="231" w:name="_Toc331428255"/>
      <w:bookmarkStart w:id="232" w:name="_Toc90398688"/>
      <w:r w:rsidRPr="00824D34">
        <w:rPr>
          <w:lang w:val="fr-FR"/>
        </w:rPr>
        <w:t>Suivi médical des patients</w:t>
      </w:r>
      <w:bookmarkEnd w:id="229"/>
      <w:bookmarkEnd w:id="230"/>
      <w:bookmarkEnd w:id="231"/>
      <w:bookmarkEnd w:id="232"/>
    </w:p>
    <w:p w:rsidR="00D5405A" w:rsidRPr="00D5405A" w:rsidRDefault="00D5405A" w:rsidP="00D5405A">
      <w:pPr>
        <w:pStyle w:val="Titre4"/>
        <w:rPr>
          <w:lang w:val="fr-FR"/>
        </w:rPr>
      </w:pPr>
      <w:r w:rsidRPr="00D5405A">
        <w:rPr>
          <w:lang w:val="fr-FR"/>
        </w:rPr>
        <w:t>Début de traitement</w:t>
      </w:r>
    </w:p>
    <w:p w:rsidR="00AE5F82" w:rsidRDefault="00AE5F82" w:rsidP="00176B1B">
      <w:pPr>
        <w:pStyle w:val="Corpsdetexte"/>
        <w:spacing w:after="0"/>
        <w:ind w:right="-1"/>
        <w:jc w:val="both"/>
        <w:rPr>
          <w:rFonts w:ascii="Arial" w:hAnsi="Arial" w:cs="Arial"/>
          <w:snapToGrid w:val="0"/>
          <w:sz w:val="20"/>
          <w:lang w:val="fr-FR" w:eastAsia="fr-FR"/>
        </w:rPr>
      </w:pPr>
    </w:p>
    <w:p w:rsidR="00D5405A" w:rsidRPr="00D5405A" w:rsidRDefault="00D5405A" w:rsidP="00176B1B">
      <w:pPr>
        <w:pStyle w:val="Corpsdetexte"/>
        <w:spacing w:after="0"/>
        <w:ind w:right="-1"/>
        <w:jc w:val="both"/>
        <w:rPr>
          <w:rFonts w:ascii="Arial" w:hAnsi="Arial" w:cs="Arial"/>
          <w:snapToGrid w:val="0"/>
          <w:sz w:val="20"/>
          <w:lang w:val="fr-FR" w:eastAsia="fr-FR"/>
        </w:rPr>
      </w:pPr>
      <w:r w:rsidRPr="00D5405A">
        <w:rPr>
          <w:rFonts w:ascii="Arial" w:hAnsi="Arial" w:cs="Arial"/>
          <w:snapToGrid w:val="0"/>
          <w:sz w:val="20"/>
          <w:lang w:val="fr-FR" w:eastAsia="fr-FR"/>
        </w:rPr>
        <w:t>Après avoir obtenu l’avis favorable de l’ANSM, le médecin hospitalier prescripteur planifie une visite à la date à laquelle le médicament sera disponible auprès de la pharmacie hospitalière.</w:t>
      </w:r>
    </w:p>
    <w:p w:rsidR="00D5405A" w:rsidRPr="00D5405A" w:rsidRDefault="00D5405A" w:rsidP="00176B1B">
      <w:pPr>
        <w:pStyle w:val="Corpsdetexte"/>
        <w:spacing w:after="0"/>
        <w:ind w:right="-1"/>
        <w:jc w:val="both"/>
        <w:rPr>
          <w:rFonts w:ascii="Arial" w:hAnsi="Arial" w:cs="Arial"/>
          <w:snapToGrid w:val="0"/>
          <w:sz w:val="20"/>
          <w:lang w:val="fr-FR" w:eastAsia="fr-FR"/>
        </w:rPr>
      </w:pPr>
    </w:p>
    <w:p w:rsidR="00D5405A" w:rsidRPr="00D5405A" w:rsidRDefault="00D5405A" w:rsidP="00176B1B">
      <w:pPr>
        <w:pStyle w:val="Corpsdetexte"/>
        <w:spacing w:after="0"/>
        <w:ind w:right="-1"/>
        <w:jc w:val="both"/>
        <w:rPr>
          <w:rFonts w:ascii="Arial" w:hAnsi="Arial" w:cs="Arial"/>
          <w:snapToGrid w:val="0"/>
          <w:sz w:val="20"/>
          <w:lang w:val="fr-FR" w:eastAsia="fr-FR"/>
        </w:rPr>
      </w:pPr>
      <w:r w:rsidRPr="00D5405A">
        <w:rPr>
          <w:rFonts w:ascii="Arial" w:hAnsi="Arial" w:cs="Arial"/>
          <w:snapToGrid w:val="0"/>
          <w:sz w:val="20"/>
          <w:lang w:val="fr-FR" w:eastAsia="fr-FR"/>
        </w:rPr>
        <w:t>Lors de cette visite, le médecin :</w:t>
      </w:r>
    </w:p>
    <w:p w:rsidR="00176B1B" w:rsidRDefault="00D5405A" w:rsidP="00176B1B">
      <w:pPr>
        <w:pStyle w:val="Paragraphedeliste"/>
        <w:widowControl w:val="0"/>
        <w:numPr>
          <w:ilvl w:val="0"/>
          <w:numId w:val="24"/>
        </w:numPr>
        <w:tabs>
          <w:tab w:val="clear" w:pos="567"/>
          <w:tab w:val="left" w:pos="1418"/>
        </w:tabs>
        <w:autoSpaceDE w:val="0"/>
        <w:autoSpaceDN w:val="0"/>
        <w:spacing w:line="240" w:lineRule="auto"/>
        <w:ind w:right="-1" w:hanging="87"/>
        <w:contextualSpacing w:val="0"/>
        <w:jc w:val="both"/>
        <w:rPr>
          <w:rFonts w:ascii="Arial" w:hAnsi="Arial" w:cs="Arial"/>
          <w:snapToGrid w:val="0"/>
          <w:sz w:val="20"/>
          <w:lang w:val="fr-FR" w:eastAsia="fr-FR"/>
        </w:rPr>
      </w:pPr>
      <w:r w:rsidRPr="00D5405A">
        <w:rPr>
          <w:rFonts w:ascii="Arial" w:hAnsi="Arial" w:cs="Arial"/>
          <w:snapToGrid w:val="0"/>
          <w:sz w:val="20"/>
          <w:lang w:val="fr-FR" w:eastAsia="fr-FR"/>
        </w:rPr>
        <w:t xml:space="preserve">vérifie l’absence d’une contre-indication au </w:t>
      </w:r>
      <w:r>
        <w:rPr>
          <w:rFonts w:ascii="Arial" w:hAnsi="Arial" w:cs="Arial"/>
          <w:snapToGrid w:val="0"/>
          <w:sz w:val="20"/>
          <w:lang w:val="fr-FR" w:eastAsia="fr-FR"/>
        </w:rPr>
        <w:t>PETINIMID</w:t>
      </w:r>
      <w:r w:rsidRPr="00D5405A">
        <w:rPr>
          <w:rFonts w:ascii="Arial" w:hAnsi="Arial" w:cs="Arial"/>
          <w:snapToGrid w:val="0"/>
          <w:sz w:val="20"/>
          <w:lang w:val="fr-FR" w:eastAsia="fr-FR"/>
        </w:rPr>
        <w:t>,</w:t>
      </w:r>
    </w:p>
    <w:p w:rsidR="00D5405A" w:rsidRPr="00176B1B" w:rsidRDefault="00D5405A" w:rsidP="00176B1B">
      <w:pPr>
        <w:pStyle w:val="Paragraphedeliste"/>
        <w:widowControl w:val="0"/>
        <w:numPr>
          <w:ilvl w:val="0"/>
          <w:numId w:val="24"/>
        </w:numPr>
        <w:tabs>
          <w:tab w:val="clear" w:pos="567"/>
          <w:tab w:val="left" w:pos="1418"/>
        </w:tabs>
        <w:autoSpaceDE w:val="0"/>
        <w:autoSpaceDN w:val="0"/>
        <w:spacing w:line="240" w:lineRule="auto"/>
        <w:ind w:right="-1" w:hanging="87"/>
        <w:contextualSpacing w:val="0"/>
        <w:jc w:val="both"/>
        <w:rPr>
          <w:rFonts w:ascii="Arial" w:hAnsi="Arial" w:cs="Arial"/>
          <w:snapToGrid w:val="0"/>
          <w:sz w:val="20"/>
          <w:lang w:val="fr-FR" w:eastAsia="fr-FR"/>
        </w:rPr>
      </w:pPr>
      <w:r w:rsidRPr="00176B1B">
        <w:rPr>
          <w:rFonts w:ascii="Arial" w:hAnsi="Arial" w:cs="Arial"/>
          <w:snapToGrid w:val="0"/>
          <w:sz w:val="20"/>
          <w:lang w:val="fr-FR" w:eastAsia="fr-FR"/>
        </w:rPr>
        <w:t>remet au patient</w:t>
      </w:r>
      <w:r w:rsidR="00844172">
        <w:rPr>
          <w:rFonts w:ascii="Arial" w:hAnsi="Arial" w:cs="Arial"/>
          <w:snapToGrid w:val="0"/>
          <w:sz w:val="20"/>
          <w:lang w:val="fr-FR" w:eastAsia="fr-FR"/>
        </w:rPr>
        <w:t>,</w:t>
      </w:r>
      <w:r w:rsidRPr="00176B1B">
        <w:rPr>
          <w:rFonts w:ascii="Arial" w:hAnsi="Arial" w:cs="Arial"/>
          <w:snapToGrid w:val="0"/>
          <w:sz w:val="20"/>
          <w:lang w:val="fr-FR" w:eastAsia="fr-FR"/>
        </w:rPr>
        <w:t xml:space="preserve"> à son représentant légal ou à la personne de confiance qu’il a désignée la note d’information destinée au patient (cf. Annexe B),</w:t>
      </w:r>
    </w:p>
    <w:p w:rsidR="00176B1B" w:rsidRDefault="00D5405A" w:rsidP="00176B1B">
      <w:pPr>
        <w:pStyle w:val="Paragraphedeliste"/>
        <w:widowControl w:val="0"/>
        <w:numPr>
          <w:ilvl w:val="0"/>
          <w:numId w:val="24"/>
        </w:numPr>
        <w:tabs>
          <w:tab w:val="clear" w:pos="567"/>
          <w:tab w:val="left" w:pos="1418"/>
        </w:tabs>
        <w:autoSpaceDE w:val="0"/>
        <w:autoSpaceDN w:val="0"/>
        <w:spacing w:line="240" w:lineRule="auto"/>
        <w:ind w:right="-1" w:hanging="87"/>
        <w:contextualSpacing w:val="0"/>
        <w:jc w:val="both"/>
        <w:rPr>
          <w:rFonts w:ascii="Arial" w:hAnsi="Arial" w:cs="Arial"/>
          <w:snapToGrid w:val="0"/>
          <w:sz w:val="20"/>
          <w:lang w:val="fr-FR" w:eastAsia="fr-FR"/>
        </w:rPr>
      </w:pPr>
      <w:r w:rsidRPr="00D5405A">
        <w:rPr>
          <w:rFonts w:ascii="Arial" w:hAnsi="Arial" w:cs="Arial"/>
          <w:snapToGrid w:val="0"/>
          <w:sz w:val="20"/>
          <w:lang w:val="fr-FR" w:eastAsia="fr-FR"/>
        </w:rPr>
        <w:t>explique le traitement</w:t>
      </w:r>
      <w:r w:rsidR="00844172">
        <w:rPr>
          <w:rFonts w:ascii="Arial" w:hAnsi="Arial" w:cs="Arial"/>
          <w:snapToGrid w:val="0"/>
          <w:sz w:val="20"/>
          <w:lang w:val="fr-FR" w:eastAsia="fr-FR"/>
        </w:rPr>
        <w:t xml:space="preserve"> par PETINIMID et ses effets indésirables</w:t>
      </w:r>
      <w:r w:rsidRPr="00D5405A">
        <w:rPr>
          <w:rFonts w:ascii="Arial" w:hAnsi="Arial" w:cs="Arial"/>
          <w:snapToGrid w:val="0"/>
          <w:sz w:val="20"/>
          <w:lang w:val="fr-FR" w:eastAsia="fr-FR"/>
        </w:rPr>
        <w:t xml:space="preserve"> au patient</w:t>
      </w:r>
      <w:r w:rsidR="00844172">
        <w:rPr>
          <w:rFonts w:ascii="Arial" w:hAnsi="Arial" w:cs="Arial"/>
          <w:snapToGrid w:val="0"/>
          <w:sz w:val="20"/>
          <w:lang w:val="fr-FR" w:eastAsia="fr-FR"/>
        </w:rPr>
        <w:t xml:space="preserve">, </w:t>
      </w:r>
      <w:r w:rsidRPr="00D5405A">
        <w:rPr>
          <w:rFonts w:ascii="Arial" w:hAnsi="Arial" w:cs="Arial"/>
          <w:snapToGrid w:val="0"/>
          <w:sz w:val="20"/>
          <w:lang w:val="fr-FR" w:eastAsia="fr-FR"/>
        </w:rPr>
        <w:t>à son représentant légal ou la personne de</w:t>
      </w:r>
      <w:r w:rsidR="00176B1B">
        <w:rPr>
          <w:rFonts w:ascii="Arial" w:hAnsi="Arial" w:cs="Arial"/>
          <w:snapToGrid w:val="0"/>
          <w:sz w:val="20"/>
          <w:lang w:val="fr-FR" w:eastAsia="fr-FR"/>
        </w:rPr>
        <w:t xml:space="preserve"> </w:t>
      </w:r>
      <w:r w:rsidRPr="00D5405A">
        <w:rPr>
          <w:rFonts w:ascii="Arial" w:hAnsi="Arial" w:cs="Arial"/>
          <w:snapToGrid w:val="0"/>
          <w:sz w:val="20"/>
          <w:lang w:val="fr-FR" w:eastAsia="fr-FR"/>
        </w:rPr>
        <w:t>confiance et s’assure de la bonne</w:t>
      </w:r>
      <w:r w:rsidR="00176B1B">
        <w:rPr>
          <w:rFonts w:ascii="Arial" w:hAnsi="Arial" w:cs="Arial"/>
          <w:snapToGrid w:val="0"/>
          <w:sz w:val="20"/>
          <w:lang w:val="fr-FR" w:eastAsia="fr-FR"/>
        </w:rPr>
        <w:t xml:space="preserve"> </w:t>
      </w:r>
      <w:r w:rsidRPr="00D5405A">
        <w:rPr>
          <w:rFonts w:ascii="Arial" w:hAnsi="Arial" w:cs="Arial"/>
          <w:snapToGrid w:val="0"/>
          <w:sz w:val="20"/>
          <w:lang w:val="fr-FR" w:eastAsia="fr-FR"/>
        </w:rPr>
        <w:t>compréhension de ces informations,</w:t>
      </w:r>
    </w:p>
    <w:p w:rsidR="00D5405A" w:rsidRPr="00F959EC" w:rsidRDefault="00D5405A" w:rsidP="00F959EC">
      <w:pPr>
        <w:pStyle w:val="Paragraphedeliste"/>
        <w:widowControl w:val="0"/>
        <w:numPr>
          <w:ilvl w:val="0"/>
          <w:numId w:val="24"/>
        </w:numPr>
        <w:tabs>
          <w:tab w:val="clear" w:pos="567"/>
          <w:tab w:val="left" w:pos="1418"/>
        </w:tabs>
        <w:autoSpaceDE w:val="0"/>
        <w:autoSpaceDN w:val="0"/>
        <w:spacing w:line="240" w:lineRule="auto"/>
        <w:ind w:right="-1" w:hanging="87"/>
        <w:contextualSpacing w:val="0"/>
        <w:jc w:val="both"/>
        <w:rPr>
          <w:sz w:val="20"/>
          <w:lang w:val="fr-FR"/>
        </w:rPr>
      </w:pPr>
      <w:r w:rsidRPr="00176B1B">
        <w:rPr>
          <w:rFonts w:ascii="Arial" w:hAnsi="Arial" w:cs="Arial"/>
          <w:snapToGrid w:val="0"/>
          <w:sz w:val="20"/>
          <w:lang w:val="fr-FR" w:eastAsia="fr-FR"/>
        </w:rPr>
        <w:t>établit une ordonnance de PETINIMID et informe, si possible, le médecin traitant du patient.</w:t>
      </w:r>
    </w:p>
    <w:p w:rsidR="00D5405A" w:rsidRPr="00D5405A" w:rsidRDefault="00D5405A" w:rsidP="00D5405A">
      <w:pPr>
        <w:pStyle w:val="Titre4"/>
        <w:rPr>
          <w:lang w:val="fr-FR"/>
        </w:rPr>
      </w:pPr>
      <w:r w:rsidRPr="00D5405A">
        <w:rPr>
          <w:lang w:val="fr-FR"/>
        </w:rPr>
        <w:t>Visites de suivi</w:t>
      </w:r>
    </w:p>
    <w:p w:rsidR="00D5405A" w:rsidRDefault="00D5405A" w:rsidP="00292B42">
      <w:pPr>
        <w:adjustRightInd w:val="0"/>
        <w:ind w:left="1238" w:right="68"/>
        <w:rPr>
          <w:sz w:val="20"/>
          <w:lang w:val="fr-FR"/>
        </w:rPr>
      </w:pPr>
    </w:p>
    <w:p w:rsidR="00D5405A" w:rsidRDefault="00D5405A" w:rsidP="00500819">
      <w:pPr>
        <w:jc w:val="both"/>
        <w:rPr>
          <w:rFonts w:ascii="Arial" w:hAnsi="Arial" w:cs="Arial"/>
          <w:sz w:val="20"/>
          <w:szCs w:val="22"/>
          <w:lang w:val="fr-FR"/>
        </w:rPr>
      </w:pPr>
      <w:r>
        <w:rPr>
          <w:rFonts w:ascii="Arial" w:hAnsi="Arial" w:cs="Arial"/>
          <w:sz w:val="20"/>
          <w:szCs w:val="22"/>
          <w:lang w:val="fr-FR"/>
        </w:rPr>
        <w:t>Au cours de chacune des visites de suivi, le prescripteur :</w:t>
      </w:r>
    </w:p>
    <w:p w:rsidR="00D5405A" w:rsidRPr="007614F6" w:rsidRDefault="00D5405A" w:rsidP="001F42D3">
      <w:pPr>
        <w:widowControl w:val="0"/>
        <w:numPr>
          <w:ilvl w:val="0"/>
          <w:numId w:val="8"/>
        </w:numPr>
        <w:ind w:left="1276"/>
        <w:jc w:val="both"/>
        <w:rPr>
          <w:rFonts w:ascii="Arial" w:hAnsi="Arial" w:cs="Arial"/>
          <w:sz w:val="20"/>
          <w:szCs w:val="22"/>
          <w:lang w:val="fr-FR"/>
        </w:rPr>
      </w:pPr>
      <w:r>
        <w:rPr>
          <w:rFonts w:ascii="Arial" w:hAnsi="Arial" w:cs="Arial"/>
          <w:sz w:val="20"/>
          <w:szCs w:val="22"/>
          <w:lang w:val="fr-FR"/>
        </w:rPr>
        <w:t>recherche l’apparition d’une éventuelle contre-indication à la poursuite du traitement</w:t>
      </w:r>
      <w:r w:rsidR="008B715D">
        <w:rPr>
          <w:rFonts w:ascii="Arial" w:hAnsi="Arial" w:cs="Arial"/>
          <w:sz w:val="20"/>
          <w:szCs w:val="22"/>
          <w:lang w:val="fr-FR"/>
        </w:rPr>
        <w:t>,</w:t>
      </w:r>
    </w:p>
    <w:p w:rsidR="008B715D" w:rsidRPr="00292B42" w:rsidRDefault="00D5405A" w:rsidP="00292B42">
      <w:pPr>
        <w:widowControl w:val="0"/>
        <w:numPr>
          <w:ilvl w:val="0"/>
          <w:numId w:val="8"/>
        </w:numPr>
        <w:ind w:left="1276"/>
        <w:jc w:val="both"/>
        <w:rPr>
          <w:rFonts w:ascii="Arial" w:hAnsi="Arial" w:cs="Arial"/>
          <w:sz w:val="20"/>
          <w:lang w:val="fr-FR"/>
        </w:rPr>
      </w:pPr>
      <w:r w:rsidRPr="004479D3">
        <w:rPr>
          <w:rFonts w:ascii="Arial" w:hAnsi="Arial" w:cs="Arial"/>
          <w:iCs/>
          <w:sz w:val="20"/>
          <w:szCs w:val="22"/>
          <w:lang w:val="fr-FR"/>
        </w:rPr>
        <w:t>recherche la survenue</w:t>
      </w:r>
      <w:r w:rsidRPr="004479D3">
        <w:rPr>
          <w:rFonts w:ascii="Arial" w:hAnsi="Arial" w:cs="Arial"/>
          <w:sz w:val="20"/>
          <w:szCs w:val="22"/>
          <w:lang w:val="fr-FR"/>
        </w:rPr>
        <w:t xml:space="preserve"> d’effets indésirables</w:t>
      </w:r>
      <w:r w:rsidR="001E1FB3">
        <w:rPr>
          <w:rFonts w:ascii="Arial" w:hAnsi="Arial" w:cs="Arial"/>
          <w:sz w:val="20"/>
          <w:szCs w:val="22"/>
          <w:lang w:val="fr-FR"/>
        </w:rPr>
        <w:t>,</w:t>
      </w:r>
    </w:p>
    <w:p w:rsidR="00D5405A" w:rsidRDefault="00D5405A" w:rsidP="001F42D3">
      <w:pPr>
        <w:widowControl w:val="0"/>
        <w:numPr>
          <w:ilvl w:val="0"/>
          <w:numId w:val="8"/>
        </w:numPr>
        <w:ind w:left="1276"/>
        <w:jc w:val="both"/>
        <w:rPr>
          <w:rFonts w:ascii="Arial" w:hAnsi="Arial" w:cs="Arial"/>
          <w:sz w:val="20"/>
          <w:lang w:val="fr-FR"/>
        </w:rPr>
      </w:pPr>
      <w:r>
        <w:rPr>
          <w:rFonts w:ascii="Arial" w:hAnsi="Arial" w:cs="Arial"/>
          <w:sz w:val="20"/>
          <w:lang w:val="fr-FR"/>
        </w:rPr>
        <w:t xml:space="preserve">établit une ordonnance de </w:t>
      </w:r>
      <w:r w:rsidRPr="0027095D">
        <w:rPr>
          <w:rFonts w:ascii="Arial" w:hAnsi="Arial" w:cs="Arial"/>
          <w:iCs/>
          <w:sz w:val="20"/>
          <w:szCs w:val="22"/>
          <w:lang w:val="fr-FR"/>
        </w:rPr>
        <w:t>PETINIMID</w:t>
      </w:r>
      <w:r>
        <w:rPr>
          <w:rFonts w:ascii="Arial" w:hAnsi="Arial" w:cs="Arial"/>
          <w:sz w:val="20"/>
          <w:lang w:val="fr-FR"/>
        </w:rPr>
        <w:t xml:space="preserve">, </w:t>
      </w:r>
    </w:p>
    <w:p w:rsidR="00D5405A" w:rsidRDefault="00D5405A" w:rsidP="00D5405A">
      <w:pPr>
        <w:ind w:left="1276"/>
        <w:jc w:val="both"/>
        <w:rPr>
          <w:rFonts w:ascii="Arial" w:hAnsi="Arial" w:cs="Arial"/>
          <w:sz w:val="20"/>
          <w:lang w:val="fr-FR"/>
        </w:rPr>
      </w:pPr>
    </w:p>
    <w:p w:rsidR="00D5405A" w:rsidRDefault="00461AE8" w:rsidP="00176B1B">
      <w:pPr>
        <w:jc w:val="both"/>
        <w:rPr>
          <w:rFonts w:ascii="Arial" w:hAnsi="Arial" w:cs="Arial"/>
          <w:sz w:val="20"/>
          <w:lang w:val="fr-FR"/>
        </w:rPr>
      </w:pPr>
      <w:r>
        <w:rPr>
          <w:rFonts w:ascii="Arial" w:hAnsi="Arial" w:cs="Arial"/>
          <w:sz w:val="20"/>
          <w:lang w:val="fr-FR"/>
        </w:rPr>
        <w:t xml:space="preserve">Toute </w:t>
      </w:r>
      <w:r w:rsidR="00BE6A6A">
        <w:rPr>
          <w:rFonts w:ascii="Arial" w:hAnsi="Arial" w:cs="Arial"/>
          <w:sz w:val="20"/>
          <w:lang w:val="fr-FR"/>
        </w:rPr>
        <w:t>information relative à la pharmacovigilance</w:t>
      </w:r>
      <w:r>
        <w:rPr>
          <w:rFonts w:ascii="Arial" w:hAnsi="Arial" w:cs="Arial"/>
          <w:sz w:val="20"/>
          <w:lang w:val="fr-FR"/>
        </w:rPr>
        <w:t xml:space="preserve"> </w:t>
      </w:r>
      <w:r w:rsidR="00D5405A">
        <w:rPr>
          <w:rFonts w:ascii="Arial" w:hAnsi="Arial" w:cs="Arial"/>
          <w:sz w:val="20"/>
          <w:lang w:val="fr-FR"/>
        </w:rPr>
        <w:t xml:space="preserve">est </w:t>
      </w:r>
      <w:r w:rsidR="00BE6A6A">
        <w:rPr>
          <w:rFonts w:ascii="Arial" w:hAnsi="Arial" w:cs="Arial"/>
          <w:sz w:val="20"/>
          <w:lang w:val="fr-FR"/>
        </w:rPr>
        <w:t xml:space="preserve">transmise </w:t>
      </w:r>
      <w:r w:rsidR="00D5405A">
        <w:rPr>
          <w:rFonts w:ascii="Arial" w:hAnsi="Arial" w:cs="Arial"/>
          <w:sz w:val="20"/>
          <w:lang w:val="fr-FR"/>
        </w:rPr>
        <w:t>systématiquement et sans délai au pharmacien de l'établissement de santé pour transmission à</w:t>
      </w:r>
      <w:r w:rsidR="00D5405A">
        <w:rPr>
          <w:rFonts w:ascii="Arial" w:hAnsi="Arial" w:cs="Arial"/>
          <w:i/>
          <w:iCs/>
          <w:sz w:val="20"/>
          <w:lang w:val="fr-FR"/>
        </w:rPr>
        <w:t xml:space="preserve"> </w:t>
      </w:r>
      <w:r w:rsidR="00D5405A" w:rsidRPr="00BF5327">
        <w:rPr>
          <w:rFonts w:ascii="Arial" w:hAnsi="Arial" w:cs="Arial"/>
          <w:iCs/>
          <w:sz w:val="20"/>
          <w:lang w:val="fr-FR"/>
        </w:rPr>
        <w:t>INRESA</w:t>
      </w:r>
      <w:r w:rsidR="008B715D">
        <w:rPr>
          <w:rFonts w:ascii="Arial" w:hAnsi="Arial" w:cs="Arial"/>
          <w:iCs/>
          <w:sz w:val="20"/>
          <w:lang w:val="fr-FR"/>
        </w:rPr>
        <w:t>.</w:t>
      </w:r>
    </w:p>
    <w:p w:rsidR="00D5405A" w:rsidRDefault="00D5405A" w:rsidP="00176B1B">
      <w:pPr>
        <w:adjustRightInd w:val="0"/>
        <w:jc w:val="both"/>
        <w:rPr>
          <w:sz w:val="20"/>
          <w:lang w:val="fr-FR"/>
        </w:rPr>
      </w:pPr>
    </w:p>
    <w:p w:rsidR="00D5405A" w:rsidRPr="00D5405A" w:rsidRDefault="00D5405A" w:rsidP="00A3727F">
      <w:pPr>
        <w:adjustRightInd w:val="0"/>
        <w:jc w:val="both"/>
        <w:rPr>
          <w:rFonts w:ascii="Arial" w:hAnsi="Arial" w:cs="Arial"/>
          <w:sz w:val="20"/>
          <w:lang w:val="fr-FR"/>
        </w:rPr>
      </w:pPr>
      <w:r w:rsidRPr="00D5405A">
        <w:rPr>
          <w:rFonts w:ascii="Arial" w:hAnsi="Arial" w:cs="Arial"/>
          <w:sz w:val="20"/>
          <w:lang w:val="fr-FR"/>
        </w:rPr>
        <w:t>À</w:t>
      </w:r>
      <w:r w:rsidRPr="00D5405A">
        <w:rPr>
          <w:rFonts w:ascii="Arial" w:hAnsi="Arial" w:cs="Arial"/>
          <w:spacing w:val="50"/>
          <w:sz w:val="20"/>
          <w:lang w:val="fr-FR"/>
        </w:rPr>
        <w:t xml:space="preserve"> </w:t>
      </w:r>
      <w:r w:rsidRPr="00D5405A">
        <w:rPr>
          <w:rFonts w:ascii="Arial" w:hAnsi="Arial" w:cs="Arial"/>
          <w:sz w:val="20"/>
          <w:lang w:val="fr-FR"/>
        </w:rPr>
        <w:t>é</w:t>
      </w:r>
      <w:r w:rsidRPr="00D5405A">
        <w:rPr>
          <w:rFonts w:ascii="Arial" w:hAnsi="Arial" w:cs="Arial"/>
          <w:spacing w:val="1"/>
          <w:sz w:val="20"/>
          <w:lang w:val="fr-FR"/>
        </w:rPr>
        <w:t>c</w:t>
      </w:r>
      <w:r w:rsidRPr="00D5405A">
        <w:rPr>
          <w:rFonts w:ascii="Arial" w:hAnsi="Arial" w:cs="Arial"/>
          <w:spacing w:val="2"/>
          <w:sz w:val="20"/>
          <w:lang w:val="fr-FR"/>
        </w:rPr>
        <w:t>h</w:t>
      </w:r>
      <w:r w:rsidRPr="00D5405A">
        <w:rPr>
          <w:rFonts w:ascii="Arial" w:hAnsi="Arial" w:cs="Arial"/>
          <w:sz w:val="20"/>
          <w:lang w:val="fr-FR"/>
        </w:rPr>
        <w:t>éan</w:t>
      </w:r>
      <w:r w:rsidRPr="00D5405A">
        <w:rPr>
          <w:rFonts w:ascii="Arial" w:hAnsi="Arial" w:cs="Arial"/>
          <w:spacing w:val="1"/>
          <w:sz w:val="20"/>
          <w:lang w:val="fr-FR"/>
        </w:rPr>
        <w:t>c</w:t>
      </w:r>
      <w:r w:rsidRPr="00D5405A">
        <w:rPr>
          <w:rFonts w:ascii="Arial" w:hAnsi="Arial" w:cs="Arial"/>
          <w:sz w:val="20"/>
          <w:lang w:val="fr-FR"/>
        </w:rPr>
        <w:t>e</w:t>
      </w:r>
      <w:r w:rsidRPr="00D5405A">
        <w:rPr>
          <w:rFonts w:ascii="Arial" w:hAnsi="Arial" w:cs="Arial"/>
          <w:spacing w:val="46"/>
          <w:sz w:val="20"/>
          <w:lang w:val="fr-FR"/>
        </w:rPr>
        <w:t xml:space="preserve"> </w:t>
      </w:r>
      <w:r w:rsidRPr="00D5405A">
        <w:rPr>
          <w:rFonts w:ascii="Arial" w:hAnsi="Arial" w:cs="Arial"/>
          <w:spacing w:val="2"/>
          <w:sz w:val="20"/>
          <w:lang w:val="fr-FR"/>
        </w:rPr>
        <w:t>d</w:t>
      </w:r>
      <w:r w:rsidRPr="00D5405A">
        <w:rPr>
          <w:rFonts w:ascii="Arial" w:hAnsi="Arial" w:cs="Arial"/>
          <w:sz w:val="20"/>
          <w:lang w:val="fr-FR"/>
        </w:rPr>
        <w:t>e</w:t>
      </w:r>
      <w:r w:rsidRPr="00D5405A">
        <w:rPr>
          <w:rFonts w:ascii="Arial" w:hAnsi="Arial" w:cs="Arial"/>
          <w:spacing w:val="50"/>
          <w:sz w:val="20"/>
          <w:lang w:val="fr-FR"/>
        </w:rPr>
        <w:t xml:space="preserve"> </w:t>
      </w:r>
      <w:r w:rsidRPr="00D5405A">
        <w:rPr>
          <w:rFonts w:ascii="Arial" w:hAnsi="Arial" w:cs="Arial"/>
          <w:spacing w:val="1"/>
          <w:sz w:val="20"/>
          <w:lang w:val="fr-FR"/>
        </w:rPr>
        <w:t>l</w:t>
      </w:r>
      <w:r w:rsidRPr="00D5405A">
        <w:rPr>
          <w:rFonts w:ascii="Arial" w:hAnsi="Arial" w:cs="Arial"/>
          <w:spacing w:val="2"/>
          <w:sz w:val="20"/>
          <w:lang w:val="fr-FR"/>
        </w:rPr>
        <w:t>’</w:t>
      </w:r>
      <w:r w:rsidR="003E6461">
        <w:rPr>
          <w:rFonts w:ascii="Arial" w:hAnsi="Arial" w:cs="Arial"/>
          <w:sz w:val="20"/>
          <w:lang w:val="fr-FR"/>
        </w:rPr>
        <w:t>AAC</w:t>
      </w:r>
      <w:r w:rsidRPr="00D5405A">
        <w:rPr>
          <w:rFonts w:ascii="Arial" w:hAnsi="Arial" w:cs="Arial"/>
          <w:sz w:val="20"/>
          <w:lang w:val="fr-FR"/>
        </w:rPr>
        <w:t>,</w:t>
      </w:r>
      <w:r w:rsidRPr="00D5405A">
        <w:rPr>
          <w:rFonts w:ascii="Arial" w:hAnsi="Arial" w:cs="Arial"/>
          <w:spacing w:val="44"/>
          <w:sz w:val="20"/>
          <w:lang w:val="fr-FR"/>
        </w:rPr>
        <w:t xml:space="preserve"> </w:t>
      </w:r>
      <w:r w:rsidRPr="00D5405A">
        <w:rPr>
          <w:rFonts w:ascii="Arial" w:hAnsi="Arial" w:cs="Arial"/>
          <w:spacing w:val="1"/>
          <w:sz w:val="20"/>
          <w:lang w:val="fr-FR"/>
        </w:rPr>
        <w:t>s</w:t>
      </w:r>
      <w:r w:rsidRPr="00D5405A">
        <w:rPr>
          <w:rFonts w:ascii="Arial" w:hAnsi="Arial" w:cs="Arial"/>
          <w:sz w:val="20"/>
          <w:lang w:val="fr-FR"/>
        </w:rPr>
        <w:t>i</w:t>
      </w:r>
      <w:r w:rsidRPr="00D5405A">
        <w:rPr>
          <w:rFonts w:ascii="Arial" w:hAnsi="Arial" w:cs="Arial"/>
          <w:spacing w:val="52"/>
          <w:sz w:val="20"/>
          <w:lang w:val="fr-FR"/>
        </w:rPr>
        <w:t xml:space="preserve"> </w:t>
      </w:r>
      <w:r w:rsidRPr="00D5405A">
        <w:rPr>
          <w:rFonts w:ascii="Arial" w:hAnsi="Arial" w:cs="Arial"/>
          <w:spacing w:val="-1"/>
          <w:sz w:val="20"/>
          <w:lang w:val="fr-FR"/>
        </w:rPr>
        <w:t>l</w:t>
      </w:r>
      <w:r w:rsidRPr="00D5405A">
        <w:rPr>
          <w:rFonts w:ascii="Arial" w:hAnsi="Arial" w:cs="Arial"/>
          <w:sz w:val="20"/>
          <w:lang w:val="fr-FR"/>
        </w:rPr>
        <w:t>e</w:t>
      </w:r>
      <w:r w:rsidRPr="00D5405A">
        <w:rPr>
          <w:rFonts w:ascii="Arial" w:hAnsi="Arial" w:cs="Arial"/>
          <w:spacing w:val="53"/>
          <w:sz w:val="20"/>
          <w:lang w:val="fr-FR"/>
        </w:rPr>
        <w:t xml:space="preserve"> </w:t>
      </w:r>
      <w:r w:rsidRPr="00D5405A">
        <w:rPr>
          <w:rFonts w:ascii="Arial" w:hAnsi="Arial" w:cs="Arial"/>
          <w:spacing w:val="5"/>
          <w:sz w:val="20"/>
          <w:lang w:val="fr-FR"/>
        </w:rPr>
        <w:t>m</w:t>
      </w:r>
      <w:r w:rsidRPr="00D5405A">
        <w:rPr>
          <w:rFonts w:ascii="Arial" w:hAnsi="Arial" w:cs="Arial"/>
          <w:sz w:val="20"/>
          <w:lang w:val="fr-FR"/>
        </w:rPr>
        <w:t>éde</w:t>
      </w:r>
      <w:r w:rsidRPr="00D5405A">
        <w:rPr>
          <w:rFonts w:ascii="Arial" w:hAnsi="Arial" w:cs="Arial"/>
          <w:spacing w:val="1"/>
          <w:sz w:val="20"/>
          <w:lang w:val="fr-FR"/>
        </w:rPr>
        <w:t>c</w:t>
      </w:r>
      <w:r w:rsidRPr="00D5405A">
        <w:rPr>
          <w:rFonts w:ascii="Arial" w:hAnsi="Arial" w:cs="Arial"/>
          <w:spacing w:val="-1"/>
          <w:sz w:val="20"/>
          <w:lang w:val="fr-FR"/>
        </w:rPr>
        <w:t>i</w:t>
      </w:r>
      <w:r w:rsidRPr="00D5405A">
        <w:rPr>
          <w:rFonts w:ascii="Arial" w:hAnsi="Arial" w:cs="Arial"/>
          <w:sz w:val="20"/>
          <w:lang w:val="fr-FR"/>
        </w:rPr>
        <w:t>n</w:t>
      </w:r>
      <w:r w:rsidRPr="00D5405A">
        <w:rPr>
          <w:rFonts w:ascii="Arial" w:hAnsi="Arial" w:cs="Arial"/>
          <w:spacing w:val="45"/>
          <w:sz w:val="20"/>
          <w:lang w:val="fr-FR"/>
        </w:rPr>
        <w:t xml:space="preserve"> </w:t>
      </w:r>
      <w:r w:rsidRPr="00D5405A">
        <w:rPr>
          <w:rFonts w:ascii="Arial" w:hAnsi="Arial" w:cs="Arial"/>
          <w:spacing w:val="2"/>
          <w:sz w:val="20"/>
          <w:lang w:val="fr-FR"/>
        </w:rPr>
        <w:t>p</w:t>
      </w:r>
      <w:r w:rsidRPr="00D5405A">
        <w:rPr>
          <w:rFonts w:ascii="Arial" w:hAnsi="Arial" w:cs="Arial"/>
          <w:spacing w:val="1"/>
          <w:sz w:val="20"/>
          <w:lang w:val="fr-FR"/>
        </w:rPr>
        <w:t>r</w:t>
      </w:r>
      <w:r w:rsidRPr="00D5405A">
        <w:rPr>
          <w:rFonts w:ascii="Arial" w:hAnsi="Arial" w:cs="Arial"/>
          <w:sz w:val="20"/>
          <w:lang w:val="fr-FR"/>
        </w:rPr>
        <w:t>e</w:t>
      </w:r>
      <w:r w:rsidRPr="00D5405A">
        <w:rPr>
          <w:rFonts w:ascii="Arial" w:hAnsi="Arial" w:cs="Arial"/>
          <w:spacing w:val="1"/>
          <w:sz w:val="20"/>
          <w:lang w:val="fr-FR"/>
        </w:rPr>
        <w:t>scr</w:t>
      </w:r>
      <w:r w:rsidRPr="00D5405A">
        <w:rPr>
          <w:rFonts w:ascii="Arial" w:hAnsi="Arial" w:cs="Arial"/>
          <w:spacing w:val="-1"/>
          <w:sz w:val="20"/>
          <w:lang w:val="fr-FR"/>
        </w:rPr>
        <w:t>i</w:t>
      </w:r>
      <w:r w:rsidRPr="00D5405A">
        <w:rPr>
          <w:rFonts w:ascii="Arial" w:hAnsi="Arial" w:cs="Arial"/>
          <w:sz w:val="20"/>
          <w:lang w:val="fr-FR"/>
        </w:rPr>
        <w:t>pteur</w:t>
      </w:r>
      <w:r w:rsidRPr="00D5405A">
        <w:rPr>
          <w:rFonts w:ascii="Arial" w:hAnsi="Arial" w:cs="Arial"/>
          <w:spacing w:val="43"/>
          <w:sz w:val="20"/>
          <w:lang w:val="fr-FR"/>
        </w:rPr>
        <w:t xml:space="preserve"> </w:t>
      </w:r>
      <w:r w:rsidRPr="00D5405A">
        <w:rPr>
          <w:rFonts w:ascii="Arial" w:hAnsi="Arial" w:cs="Arial"/>
          <w:spacing w:val="2"/>
          <w:sz w:val="20"/>
          <w:lang w:val="fr-FR"/>
        </w:rPr>
        <w:t>d</w:t>
      </w:r>
      <w:r w:rsidRPr="00D5405A">
        <w:rPr>
          <w:rFonts w:ascii="Arial" w:hAnsi="Arial" w:cs="Arial"/>
          <w:sz w:val="20"/>
          <w:lang w:val="fr-FR"/>
        </w:rPr>
        <w:t>é</w:t>
      </w:r>
      <w:r w:rsidRPr="00D5405A">
        <w:rPr>
          <w:rFonts w:ascii="Arial" w:hAnsi="Arial" w:cs="Arial"/>
          <w:spacing w:val="1"/>
          <w:sz w:val="20"/>
          <w:lang w:val="fr-FR"/>
        </w:rPr>
        <w:t>s</w:t>
      </w:r>
      <w:r w:rsidRPr="00D5405A">
        <w:rPr>
          <w:rFonts w:ascii="Arial" w:hAnsi="Arial" w:cs="Arial"/>
          <w:spacing w:val="-1"/>
          <w:sz w:val="20"/>
          <w:lang w:val="fr-FR"/>
        </w:rPr>
        <w:t>i</w:t>
      </w:r>
      <w:r w:rsidRPr="00D5405A">
        <w:rPr>
          <w:rFonts w:ascii="Arial" w:hAnsi="Arial" w:cs="Arial"/>
          <w:spacing w:val="1"/>
          <w:sz w:val="20"/>
          <w:lang w:val="fr-FR"/>
        </w:rPr>
        <w:t>r</w:t>
      </w:r>
      <w:r w:rsidRPr="00D5405A">
        <w:rPr>
          <w:rFonts w:ascii="Arial" w:hAnsi="Arial" w:cs="Arial"/>
          <w:sz w:val="20"/>
          <w:lang w:val="fr-FR"/>
        </w:rPr>
        <w:t>e</w:t>
      </w:r>
      <w:r w:rsidRPr="00D5405A">
        <w:rPr>
          <w:rFonts w:ascii="Arial" w:hAnsi="Arial" w:cs="Arial"/>
          <w:spacing w:val="49"/>
          <w:sz w:val="20"/>
          <w:lang w:val="fr-FR"/>
        </w:rPr>
        <w:t xml:space="preserve"> </w:t>
      </w:r>
      <w:r w:rsidRPr="00D5405A">
        <w:rPr>
          <w:rFonts w:ascii="Arial" w:hAnsi="Arial" w:cs="Arial"/>
          <w:sz w:val="20"/>
          <w:lang w:val="fr-FR"/>
        </w:rPr>
        <w:t>pou</w:t>
      </w:r>
      <w:r w:rsidRPr="00D5405A">
        <w:rPr>
          <w:rFonts w:ascii="Arial" w:hAnsi="Arial" w:cs="Arial"/>
          <w:spacing w:val="1"/>
          <w:sz w:val="20"/>
          <w:lang w:val="fr-FR"/>
        </w:rPr>
        <w:t>rs</w:t>
      </w:r>
      <w:r w:rsidRPr="00D5405A">
        <w:rPr>
          <w:rFonts w:ascii="Arial" w:hAnsi="Arial" w:cs="Arial"/>
          <w:spacing w:val="2"/>
          <w:sz w:val="20"/>
          <w:lang w:val="fr-FR"/>
        </w:rPr>
        <w:t>u</w:t>
      </w:r>
      <w:r w:rsidRPr="00D5405A">
        <w:rPr>
          <w:rFonts w:ascii="Arial" w:hAnsi="Arial" w:cs="Arial"/>
          <w:spacing w:val="1"/>
          <w:sz w:val="20"/>
          <w:lang w:val="fr-FR"/>
        </w:rPr>
        <w:t>i</w:t>
      </w:r>
      <w:r w:rsidRPr="00D5405A">
        <w:rPr>
          <w:rFonts w:ascii="Arial" w:hAnsi="Arial" w:cs="Arial"/>
          <w:spacing w:val="-1"/>
          <w:sz w:val="20"/>
          <w:lang w:val="fr-FR"/>
        </w:rPr>
        <w:t>v</w:t>
      </w:r>
      <w:r w:rsidRPr="00D5405A">
        <w:rPr>
          <w:rFonts w:ascii="Arial" w:hAnsi="Arial" w:cs="Arial"/>
          <w:spacing w:val="1"/>
          <w:sz w:val="20"/>
          <w:lang w:val="fr-FR"/>
        </w:rPr>
        <w:t>r</w:t>
      </w:r>
      <w:r w:rsidRPr="00D5405A">
        <w:rPr>
          <w:rFonts w:ascii="Arial" w:hAnsi="Arial" w:cs="Arial"/>
          <w:sz w:val="20"/>
          <w:lang w:val="fr-FR"/>
        </w:rPr>
        <w:t>e</w:t>
      </w:r>
      <w:r w:rsidRPr="00D5405A">
        <w:rPr>
          <w:rFonts w:ascii="Arial" w:hAnsi="Arial" w:cs="Arial"/>
          <w:spacing w:val="45"/>
          <w:sz w:val="20"/>
          <w:lang w:val="fr-FR"/>
        </w:rPr>
        <w:t xml:space="preserve"> </w:t>
      </w:r>
      <w:r w:rsidRPr="00D5405A">
        <w:rPr>
          <w:rFonts w:ascii="Arial" w:hAnsi="Arial" w:cs="Arial"/>
          <w:spacing w:val="-1"/>
          <w:sz w:val="20"/>
          <w:lang w:val="fr-FR"/>
        </w:rPr>
        <w:t>l</w:t>
      </w:r>
      <w:r w:rsidRPr="00D5405A">
        <w:rPr>
          <w:rFonts w:ascii="Arial" w:hAnsi="Arial" w:cs="Arial"/>
          <w:sz w:val="20"/>
          <w:lang w:val="fr-FR"/>
        </w:rPr>
        <w:t>e</w:t>
      </w:r>
      <w:r w:rsidR="00176B1B">
        <w:rPr>
          <w:rFonts w:ascii="Arial" w:hAnsi="Arial" w:cs="Arial"/>
          <w:spacing w:val="53"/>
          <w:sz w:val="20"/>
          <w:lang w:val="fr-FR"/>
        </w:rPr>
        <w:t xml:space="preserve"> </w:t>
      </w:r>
      <w:r w:rsidRPr="00D5405A">
        <w:rPr>
          <w:rFonts w:ascii="Arial" w:hAnsi="Arial" w:cs="Arial"/>
          <w:sz w:val="20"/>
          <w:lang w:val="fr-FR"/>
        </w:rPr>
        <w:t>t</w:t>
      </w:r>
      <w:r w:rsidRPr="00D5405A">
        <w:rPr>
          <w:rFonts w:ascii="Arial" w:hAnsi="Arial" w:cs="Arial"/>
          <w:spacing w:val="1"/>
          <w:sz w:val="20"/>
          <w:lang w:val="fr-FR"/>
        </w:rPr>
        <w:t>r</w:t>
      </w:r>
      <w:r w:rsidRPr="00D5405A">
        <w:rPr>
          <w:rFonts w:ascii="Arial" w:hAnsi="Arial" w:cs="Arial"/>
          <w:sz w:val="20"/>
          <w:lang w:val="fr-FR"/>
        </w:rPr>
        <w:t>a</w:t>
      </w:r>
      <w:r w:rsidRPr="00D5405A">
        <w:rPr>
          <w:rFonts w:ascii="Arial" w:hAnsi="Arial" w:cs="Arial"/>
          <w:spacing w:val="-1"/>
          <w:sz w:val="20"/>
          <w:lang w:val="fr-FR"/>
        </w:rPr>
        <w:t>i</w:t>
      </w:r>
      <w:r w:rsidRPr="00D5405A">
        <w:rPr>
          <w:rFonts w:ascii="Arial" w:hAnsi="Arial" w:cs="Arial"/>
          <w:spacing w:val="2"/>
          <w:sz w:val="20"/>
          <w:lang w:val="fr-FR"/>
        </w:rPr>
        <w:t>t</w:t>
      </w:r>
      <w:r w:rsidRPr="00D5405A">
        <w:rPr>
          <w:rFonts w:ascii="Arial" w:hAnsi="Arial" w:cs="Arial"/>
          <w:sz w:val="20"/>
          <w:lang w:val="fr-FR"/>
        </w:rPr>
        <w:t>e</w:t>
      </w:r>
      <w:r w:rsidRPr="00D5405A">
        <w:rPr>
          <w:rFonts w:ascii="Arial" w:hAnsi="Arial" w:cs="Arial"/>
          <w:spacing w:val="5"/>
          <w:sz w:val="20"/>
          <w:lang w:val="fr-FR"/>
        </w:rPr>
        <w:t>m</w:t>
      </w:r>
      <w:r w:rsidRPr="00D5405A">
        <w:rPr>
          <w:rFonts w:ascii="Arial" w:hAnsi="Arial" w:cs="Arial"/>
          <w:sz w:val="20"/>
          <w:lang w:val="fr-FR"/>
        </w:rPr>
        <w:t>ent,</w:t>
      </w:r>
      <w:r w:rsidRPr="00D5405A">
        <w:rPr>
          <w:rFonts w:ascii="Arial" w:hAnsi="Arial" w:cs="Arial"/>
          <w:spacing w:val="43"/>
          <w:sz w:val="20"/>
          <w:lang w:val="fr-FR"/>
        </w:rPr>
        <w:t xml:space="preserve"> </w:t>
      </w:r>
      <w:r w:rsidRPr="00D5405A">
        <w:rPr>
          <w:rFonts w:ascii="Arial" w:hAnsi="Arial" w:cs="Arial"/>
          <w:spacing w:val="1"/>
          <w:sz w:val="20"/>
          <w:lang w:val="fr-FR"/>
        </w:rPr>
        <w:t>i</w:t>
      </w:r>
      <w:r w:rsidRPr="00D5405A">
        <w:rPr>
          <w:rFonts w:ascii="Arial" w:hAnsi="Arial" w:cs="Arial"/>
          <w:sz w:val="20"/>
          <w:lang w:val="fr-FR"/>
        </w:rPr>
        <w:t>l</w:t>
      </w:r>
      <w:r w:rsidRPr="00D5405A">
        <w:rPr>
          <w:rFonts w:ascii="Arial" w:hAnsi="Arial" w:cs="Arial"/>
          <w:spacing w:val="51"/>
          <w:sz w:val="20"/>
          <w:lang w:val="fr-FR"/>
        </w:rPr>
        <w:t xml:space="preserve"> </w:t>
      </w:r>
      <w:r w:rsidRPr="00D5405A">
        <w:rPr>
          <w:rFonts w:ascii="Arial" w:hAnsi="Arial" w:cs="Arial"/>
          <w:spacing w:val="2"/>
          <w:sz w:val="20"/>
          <w:lang w:val="fr-FR"/>
        </w:rPr>
        <w:t>d</w:t>
      </w:r>
      <w:r w:rsidRPr="00D5405A">
        <w:rPr>
          <w:rFonts w:ascii="Arial" w:hAnsi="Arial" w:cs="Arial"/>
          <w:sz w:val="20"/>
          <w:lang w:val="fr-FR"/>
        </w:rPr>
        <w:t>e</w:t>
      </w:r>
      <w:r w:rsidRPr="00D5405A">
        <w:rPr>
          <w:rFonts w:ascii="Arial" w:hAnsi="Arial" w:cs="Arial"/>
          <w:spacing w:val="-1"/>
          <w:sz w:val="20"/>
          <w:lang w:val="fr-FR"/>
        </w:rPr>
        <w:t>v</w:t>
      </w:r>
      <w:r w:rsidRPr="00D5405A">
        <w:rPr>
          <w:rFonts w:ascii="Arial" w:hAnsi="Arial" w:cs="Arial"/>
          <w:spacing w:val="1"/>
          <w:sz w:val="20"/>
          <w:lang w:val="fr-FR"/>
        </w:rPr>
        <w:t>r</w:t>
      </w:r>
      <w:r w:rsidRPr="00D5405A">
        <w:rPr>
          <w:rFonts w:ascii="Arial" w:hAnsi="Arial" w:cs="Arial"/>
          <w:sz w:val="20"/>
          <w:lang w:val="fr-FR"/>
        </w:rPr>
        <w:t>a soumettre à nouveau une demande d’A</w:t>
      </w:r>
      <w:r w:rsidR="003E6461">
        <w:rPr>
          <w:rFonts w:ascii="Arial" w:hAnsi="Arial" w:cs="Arial"/>
          <w:sz w:val="20"/>
          <w:lang w:val="fr-FR"/>
        </w:rPr>
        <w:t>AC</w:t>
      </w:r>
      <w:r w:rsidRPr="00D5405A">
        <w:rPr>
          <w:rFonts w:ascii="Arial" w:hAnsi="Arial" w:cs="Arial"/>
          <w:sz w:val="20"/>
          <w:lang w:val="fr-FR"/>
        </w:rPr>
        <w:t xml:space="preserve"> selon les mêmes modalités que la demande initiale d'</w:t>
      </w:r>
      <w:r w:rsidR="003E6461">
        <w:rPr>
          <w:rFonts w:ascii="Arial" w:hAnsi="Arial" w:cs="Arial"/>
          <w:sz w:val="20"/>
          <w:lang w:val="fr-FR"/>
        </w:rPr>
        <w:t>AAC</w:t>
      </w:r>
      <w:r w:rsidRPr="00D5405A">
        <w:rPr>
          <w:rFonts w:ascii="Arial" w:hAnsi="Arial" w:cs="Arial"/>
          <w:sz w:val="20"/>
          <w:lang w:val="fr-FR"/>
        </w:rPr>
        <w:t>.</w:t>
      </w:r>
    </w:p>
    <w:p w:rsidR="00D5405A" w:rsidRPr="00D5405A" w:rsidRDefault="00D5405A" w:rsidP="00D5405A">
      <w:pPr>
        <w:adjustRightInd w:val="0"/>
        <w:spacing w:before="6" w:line="260" w:lineRule="exact"/>
        <w:jc w:val="both"/>
        <w:rPr>
          <w:rFonts w:ascii="Arial" w:hAnsi="Arial" w:cs="Arial"/>
          <w:sz w:val="20"/>
          <w:lang w:val="fr-FR"/>
        </w:rPr>
      </w:pPr>
    </w:p>
    <w:p w:rsidR="00D5405A" w:rsidRPr="00D5405A" w:rsidRDefault="00D5405A" w:rsidP="00176B1B">
      <w:pPr>
        <w:adjustRightInd w:val="0"/>
        <w:ind w:right="-1"/>
        <w:jc w:val="both"/>
        <w:rPr>
          <w:rFonts w:ascii="Arial" w:eastAsia="MS Mincho" w:hAnsi="Arial" w:cs="Arial"/>
          <w:color w:val="000000"/>
          <w:sz w:val="20"/>
          <w:lang w:val="fr-FR" w:eastAsia="fr-FR"/>
        </w:rPr>
      </w:pPr>
      <w:r w:rsidRPr="00D5405A">
        <w:rPr>
          <w:rFonts w:ascii="Arial" w:eastAsia="MS Mincho" w:hAnsi="Arial" w:cs="Arial"/>
          <w:color w:val="000000"/>
          <w:sz w:val="20"/>
          <w:lang w:val="fr-FR" w:eastAsia="fr-FR"/>
        </w:rPr>
        <w:t xml:space="preserve">Après évaluation, comme pour la demande initiale, un nouvel avis favorable est mis à disposition, via l'application e-saturne, du prescripteur et du pharmacien ou, le cas échéant, un avis défavorable de renouvellement dûment motivé. </w:t>
      </w:r>
    </w:p>
    <w:p w:rsidR="00D5405A" w:rsidRPr="00D5405A" w:rsidRDefault="00D5405A" w:rsidP="00176B1B">
      <w:pPr>
        <w:pStyle w:val="Paragraphedeliste"/>
        <w:adjustRightInd w:val="0"/>
        <w:ind w:left="0" w:right="-1"/>
        <w:jc w:val="both"/>
        <w:rPr>
          <w:rFonts w:ascii="Arial" w:eastAsia="MS Mincho" w:hAnsi="Arial" w:cs="Arial"/>
          <w:color w:val="000000"/>
          <w:sz w:val="20"/>
          <w:lang w:val="fr-FR" w:eastAsia="fr-FR"/>
        </w:rPr>
      </w:pPr>
    </w:p>
    <w:p w:rsidR="00D5405A" w:rsidRPr="00D5405A" w:rsidRDefault="007A3788" w:rsidP="00176B1B">
      <w:pPr>
        <w:adjustRightInd w:val="0"/>
        <w:ind w:right="-1"/>
        <w:jc w:val="both"/>
        <w:rPr>
          <w:rFonts w:ascii="Arial" w:eastAsia="MS Mincho" w:hAnsi="Arial" w:cs="Arial"/>
          <w:color w:val="000000"/>
          <w:sz w:val="20"/>
          <w:lang w:val="fr-FR" w:eastAsia="fr-FR"/>
        </w:rPr>
      </w:pPr>
      <w:r>
        <w:rPr>
          <w:rFonts w:ascii="Arial" w:eastAsia="MS Mincho" w:hAnsi="Arial" w:cs="Arial"/>
          <w:noProof/>
          <w:color w:val="000000"/>
          <w:sz w:val="20"/>
          <w:lang w:val="fr-FR" w:eastAsia="fr-FR"/>
        </w:rPr>
        <w:lastRenderedPageBreak/>
        <mc:AlternateContent>
          <mc:Choice Requires="wps">
            <w:drawing>
              <wp:anchor distT="0" distB="0" distL="0" distR="0" simplePos="0" relativeHeight="251657728" behindDoc="1" locked="0" layoutInCell="1" allowOverlap="1">
                <wp:simplePos x="0" y="0"/>
                <wp:positionH relativeFrom="page">
                  <wp:posOffset>727075</wp:posOffset>
                </wp:positionH>
                <wp:positionV relativeFrom="paragraph">
                  <wp:posOffset>349885</wp:posOffset>
                </wp:positionV>
                <wp:extent cx="6101715" cy="539750"/>
                <wp:effectExtent l="0" t="0" r="0" b="0"/>
                <wp:wrapTopAndBottom/>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5397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3C78" w:rsidRPr="00274019" w:rsidRDefault="00493C78" w:rsidP="00176B1B">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176B1B">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5" w:history="1">
                              <w:r w:rsidRPr="00274019">
                                <w:rPr>
                                  <w:rStyle w:val="Lienhypertexte"/>
                                  <w:rFonts w:ascii="Arial" w:hAnsi="Arial" w:cs="Arial"/>
                                  <w:w w:val="95"/>
                                  <w:sz w:val="20"/>
                                  <w:lang w:val="de-DE"/>
                                </w:rPr>
                                <w:t>info@inresa.fr</w:t>
                              </w:r>
                            </w:hyperlink>
                          </w:p>
                          <w:p w:rsidR="00493C78" w:rsidRPr="00274019" w:rsidRDefault="00493C78" w:rsidP="00176B1B">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7.25pt;margin-top:27.55pt;width:480.45pt;height: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" filled="f" strokeweight=".48pt">
                <v:textbox inset="0,0,0,0">
                  <w:txbxContent>
                    <w:p w:rsidR="00493C78" w:rsidRPr="00274019" w:rsidRDefault="00493C78" w:rsidP="00176B1B">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176B1B">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6" w:history="1">
                        <w:r w:rsidRPr="00274019">
                          <w:rPr>
                            <w:rStyle w:val="Lienhypertexte"/>
                            <w:rFonts w:ascii="Arial" w:hAnsi="Arial" w:cs="Arial"/>
                            <w:w w:val="95"/>
                            <w:sz w:val="20"/>
                            <w:lang w:val="de-DE"/>
                          </w:rPr>
                          <w:t>info@inresa.fr</w:t>
                        </w:r>
                      </w:hyperlink>
                    </w:p>
                    <w:p w:rsidR="00493C78" w:rsidRPr="00274019" w:rsidRDefault="00493C78" w:rsidP="00176B1B">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v:textbox>
                <w10:wrap type="topAndBottom" anchorx="page"/>
              </v:shape>
            </w:pict>
          </mc:Fallback>
        </mc:AlternateContent>
      </w:r>
      <w:r w:rsidR="00D5405A" w:rsidRPr="00D5405A">
        <w:rPr>
          <w:rFonts w:ascii="Arial" w:eastAsia="MS Mincho" w:hAnsi="Arial" w:cs="Arial"/>
          <w:color w:val="000000"/>
          <w:sz w:val="20"/>
          <w:lang w:val="fr-FR" w:eastAsia="fr-FR"/>
        </w:rPr>
        <w:t>Cet avis de l’ANSM (renouvellement de l’</w:t>
      </w:r>
      <w:r w:rsidR="003E6461">
        <w:rPr>
          <w:rFonts w:ascii="Arial" w:eastAsia="MS Mincho" w:hAnsi="Arial" w:cs="Arial"/>
          <w:color w:val="000000"/>
          <w:sz w:val="20"/>
          <w:lang w:val="fr-FR" w:eastAsia="fr-FR"/>
        </w:rPr>
        <w:t>AAC</w:t>
      </w:r>
      <w:r w:rsidR="00D5405A" w:rsidRPr="00D5405A">
        <w:rPr>
          <w:rFonts w:ascii="Arial" w:eastAsia="MS Mincho" w:hAnsi="Arial" w:cs="Arial"/>
          <w:color w:val="000000"/>
          <w:sz w:val="20"/>
          <w:lang w:val="fr-FR" w:eastAsia="fr-FR"/>
        </w:rPr>
        <w:t xml:space="preserve">) </w:t>
      </w:r>
      <w:r w:rsidR="003E6461">
        <w:rPr>
          <w:rFonts w:ascii="Arial" w:eastAsia="MS Mincho" w:hAnsi="Arial" w:cs="Arial"/>
          <w:color w:val="000000"/>
          <w:sz w:val="20"/>
          <w:lang w:val="fr-FR" w:eastAsia="fr-FR"/>
        </w:rPr>
        <w:t>est</w:t>
      </w:r>
      <w:r w:rsidR="00D5405A" w:rsidRPr="00D5405A">
        <w:rPr>
          <w:rFonts w:ascii="Arial" w:eastAsia="MS Mincho" w:hAnsi="Arial" w:cs="Arial"/>
          <w:color w:val="000000"/>
          <w:sz w:val="20"/>
          <w:lang w:val="fr-FR" w:eastAsia="fr-FR"/>
        </w:rPr>
        <w:t xml:space="preserve"> envoyé avec le bon de commande par le pharmacien de l’établissement de santé à l’attention de : </w:t>
      </w:r>
    </w:p>
    <w:p w:rsidR="00D5405A" w:rsidRDefault="00D5405A" w:rsidP="00C45FD9">
      <w:pPr>
        <w:pStyle w:val="Corpsdetexte"/>
        <w:spacing w:after="0"/>
        <w:rPr>
          <w:sz w:val="16"/>
          <w:lang w:val="fr-FR"/>
        </w:rPr>
      </w:pPr>
    </w:p>
    <w:p w:rsidR="007168E2" w:rsidRPr="00F0583C" w:rsidRDefault="007168E2">
      <w:pPr>
        <w:pStyle w:val="Titre2"/>
        <w:rPr>
          <w:sz w:val="24"/>
          <w:szCs w:val="24"/>
          <w:lang w:val="fr-FR"/>
        </w:rPr>
      </w:pPr>
      <w:bookmarkStart w:id="233" w:name="_Toc300840924"/>
      <w:bookmarkStart w:id="234" w:name="_Toc331428056"/>
      <w:bookmarkStart w:id="235" w:name="_Toc331428257"/>
      <w:bookmarkStart w:id="236" w:name="_Toc90398689"/>
      <w:r w:rsidRPr="00F0583C">
        <w:rPr>
          <w:sz w:val="24"/>
          <w:szCs w:val="24"/>
          <w:lang w:val="fr-FR"/>
        </w:rPr>
        <w:t>Rôle du pharmacien d’établissement de santé</w:t>
      </w:r>
      <w:bookmarkEnd w:id="233"/>
      <w:bookmarkEnd w:id="234"/>
      <w:bookmarkEnd w:id="235"/>
      <w:bookmarkEnd w:id="236"/>
    </w:p>
    <w:p w:rsidR="007168E2" w:rsidRPr="004339FF" w:rsidRDefault="007168E2">
      <w:pPr>
        <w:pStyle w:val="Listlevel2"/>
        <w:ind w:left="0" w:firstLine="0"/>
        <w:rPr>
          <w:rFonts w:ascii="Arial" w:hAnsi="Arial" w:cs="Arial"/>
          <w:sz w:val="20"/>
          <w:lang w:val="fr-FR"/>
        </w:rPr>
      </w:pPr>
    </w:p>
    <w:p w:rsidR="00274019" w:rsidRPr="002C6D5D" w:rsidRDefault="00274019" w:rsidP="00274019">
      <w:pPr>
        <w:autoSpaceDE w:val="0"/>
        <w:autoSpaceDN w:val="0"/>
        <w:adjustRightInd w:val="0"/>
        <w:jc w:val="both"/>
        <w:rPr>
          <w:rFonts w:ascii="Arial" w:hAnsi="Arial" w:cs="Arial"/>
          <w:sz w:val="20"/>
          <w:lang w:val="fr-FR" w:eastAsia="fr-FR"/>
        </w:rPr>
      </w:pPr>
      <w:r w:rsidRPr="00274019">
        <w:rPr>
          <w:rFonts w:ascii="Arial" w:hAnsi="Arial" w:cs="Arial"/>
          <w:sz w:val="20"/>
          <w:lang w:val="fr-FR" w:eastAsia="fr-FR"/>
        </w:rPr>
        <w:t xml:space="preserve">Lorsqu’un </w:t>
      </w:r>
      <w:r>
        <w:rPr>
          <w:rFonts w:ascii="Arial" w:hAnsi="Arial" w:cs="Arial"/>
          <w:sz w:val="20"/>
          <w:lang w:val="fr-FR" w:eastAsia="fr-FR"/>
        </w:rPr>
        <w:t>médecin</w:t>
      </w:r>
      <w:r w:rsidRPr="00274019">
        <w:rPr>
          <w:rFonts w:ascii="Arial" w:hAnsi="Arial" w:cs="Arial"/>
          <w:sz w:val="20"/>
          <w:lang w:val="fr-FR" w:eastAsia="fr-FR"/>
        </w:rPr>
        <w:t xml:space="preserve"> hospitalier demande un PUT de </w:t>
      </w:r>
      <w:r>
        <w:rPr>
          <w:rFonts w:ascii="Arial" w:hAnsi="Arial" w:cs="Arial"/>
          <w:sz w:val="20"/>
          <w:lang w:val="fr-FR" w:eastAsia="fr-FR"/>
        </w:rPr>
        <w:t>PETINIMID</w:t>
      </w:r>
      <w:r w:rsidRPr="00274019">
        <w:rPr>
          <w:rFonts w:ascii="Arial" w:hAnsi="Arial" w:cs="Arial"/>
          <w:sz w:val="20"/>
          <w:lang w:val="fr-FR" w:eastAsia="fr-FR"/>
        </w:rPr>
        <w:t>, le pharmacien de son établissement en reçoit systématiquement un exemplaire.</w:t>
      </w:r>
      <w:r w:rsidR="002C6D5D">
        <w:rPr>
          <w:rFonts w:ascii="Arial" w:hAnsi="Arial" w:cs="Arial"/>
          <w:sz w:val="20"/>
          <w:lang w:val="fr-FR" w:eastAsia="fr-FR"/>
        </w:rPr>
        <w:t xml:space="preserve"> </w:t>
      </w:r>
      <w:r w:rsidR="002C6D5D" w:rsidRPr="002C6D5D">
        <w:rPr>
          <w:rFonts w:ascii="Arial" w:hAnsi="Arial" w:cs="Arial"/>
          <w:sz w:val="20"/>
          <w:lang w:val="fr-FR" w:eastAsia="fr-FR"/>
        </w:rPr>
        <w:t xml:space="preserve">Le PUT est également disponible sur le site internet de l’ANSM : </w:t>
      </w:r>
      <w:hyperlink r:id="rId17" w:history="1">
        <w:r w:rsidR="003E6461" w:rsidRPr="001F4D53">
          <w:rPr>
            <w:rStyle w:val="Lienhypertexte"/>
            <w:rFonts w:ascii="Arial" w:hAnsi="Arial" w:cs="Arial"/>
            <w:sz w:val="20"/>
            <w:lang w:val="fr-FR" w:eastAsia="fr-FR"/>
          </w:rPr>
          <w:t>www.ansm.sante.fr</w:t>
        </w:r>
      </w:hyperlink>
      <w:r w:rsidR="002C6D5D" w:rsidRPr="002C6D5D">
        <w:rPr>
          <w:rFonts w:ascii="Arial" w:hAnsi="Arial" w:cs="Arial"/>
          <w:sz w:val="20"/>
          <w:lang w:val="fr-FR" w:eastAsia="fr-FR"/>
        </w:rPr>
        <w:t>.</w:t>
      </w:r>
    </w:p>
    <w:p w:rsidR="00274019" w:rsidRPr="00274019" w:rsidRDefault="00274019" w:rsidP="00274019">
      <w:pPr>
        <w:autoSpaceDE w:val="0"/>
        <w:autoSpaceDN w:val="0"/>
        <w:adjustRightInd w:val="0"/>
        <w:jc w:val="both"/>
        <w:rPr>
          <w:rFonts w:ascii="Arial" w:hAnsi="Arial" w:cs="Arial"/>
          <w:sz w:val="20"/>
          <w:lang w:val="fr-FR" w:eastAsia="fr-FR"/>
        </w:rPr>
      </w:pPr>
    </w:p>
    <w:p w:rsidR="00274019" w:rsidRPr="00274019" w:rsidRDefault="00274019" w:rsidP="00274019">
      <w:pPr>
        <w:autoSpaceDE w:val="0"/>
        <w:autoSpaceDN w:val="0"/>
        <w:adjustRightInd w:val="0"/>
        <w:jc w:val="both"/>
        <w:rPr>
          <w:rFonts w:ascii="Arial" w:hAnsi="Arial" w:cs="Arial"/>
          <w:sz w:val="20"/>
          <w:lang w:val="fr-FR" w:eastAsia="fr-FR"/>
        </w:rPr>
      </w:pPr>
      <w:r w:rsidRPr="00274019">
        <w:rPr>
          <w:rFonts w:ascii="Arial" w:hAnsi="Arial" w:cs="Arial"/>
          <w:sz w:val="20"/>
          <w:lang w:val="fr-FR" w:eastAsia="fr-FR"/>
        </w:rPr>
        <w:t xml:space="preserve">Pour chaque patient, le pharmacien doit s’assurer qu’il dispose d’une </w:t>
      </w:r>
      <w:r w:rsidR="003E6461">
        <w:rPr>
          <w:rFonts w:ascii="Arial" w:hAnsi="Arial" w:cs="Arial"/>
          <w:sz w:val="20"/>
          <w:lang w:val="fr-FR" w:eastAsia="fr-FR"/>
        </w:rPr>
        <w:t>AAC</w:t>
      </w:r>
      <w:r w:rsidRPr="00274019">
        <w:rPr>
          <w:rFonts w:ascii="Arial" w:hAnsi="Arial" w:cs="Arial"/>
          <w:sz w:val="20"/>
          <w:lang w:val="fr-FR" w:eastAsia="fr-FR"/>
        </w:rPr>
        <w:t xml:space="preserve"> de l’ANSM valide avant toute dispensation de </w:t>
      </w:r>
      <w:r>
        <w:rPr>
          <w:rFonts w:ascii="Arial" w:hAnsi="Arial" w:cs="Arial"/>
          <w:sz w:val="20"/>
          <w:lang w:val="fr-FR" w:eastAsia="fr-FR"/>
        </w:rPr>
        <w:t>PETINIMID.</w:t>
      </w:r>
    </w:p>
    <w:p w:rsidR="00274019" w:rsidRPr="00274019" w:rsidRDefault="00274019" w:rsidP="00274019">
      <w:pPr>
        <w:autoSpaceDE w:val="0"/>
        <w:autoSpaceDN w:val="0"/>
        <w:adjustRightInd w:val="0"/>
        <w:jc w:val="both"/>
        <w:rPr>
          <w:rFonts w:ascii="Arial" w:hAnsi="Arial" w:cs="Arial"/>
          <w:sz w:val="20"/>
          <w:lang w:val="fr-FR" w:eastAsia="fr-FR"/>
        </w:rPr>
      </w:pPr>
    </w:p>
    <w:p w:rsidR="00274019" w:rsidRPr="00274019" w:rsidRDefault="00274019" w:rsidP="00274019">
      <w:pPr>
        <w:autoSpaceDE w:val="0"/>
        <w:autoSpaceDN w:val="0"/>
        <w:adjustRightInd w:val="0"/>
        <w:jc w:val="both"/>
        <w:rPr>
          <w:rFonts w:ascii="Arial" w:hAnsi="Arial" w:cs="Arial"/>
          <w:sz w:val="20"/>
          <w:lang w:val="fr-FR" w:eastAsia="fr-FR"/>
        </w:rPr>
      </w:pPr>
      <w:r w:rsidRPr="00274019">
        <w:rPr>
          <w:rFonts w:ascii="Arial" w:hAnsi="Arial" w:cs="Arial"/>
          <w:sz w:val="20"/>
          <w:lang w:val="fr-FR" w:eastAsia="fr-FR"/>
        </w:rPr>
        <w:t>Les commandes et la gestion du stock sont sous la responsabilité du pharmacien d’établissement de santé.</w:t>
      </w:r>
    </w:p>
    <w:p w:rsidR="00274019" w:rsidRPr="00274019" w:rsidRDefault="00274019" w:rsidP="00274019">
      <w:pPr>
        <w:autoSpaceDE w:val="0"/>
        <w:autoSpaceDN w:val="0"/>
        <w:adjustRightInd w:val="0"/>
        <w:jc w:val="both"/>
        <w:rPr>
          <w:rFonts w:ascii="Arial" w:hAnsi="Arial" w:cs="Arial"/>
          <w:sz w:val="20"/>
          <w:lang w:val="fr-FR" w:eastAsia="fr-FR"/>
        </w:rPr>
      </w:pPr>
    </w:p>
    <w:p w:rsidR="00274019" w:rsidRPr="00274019" w:rsidRDefault="00274019" w:rsidP="00274019">
      <w:pPr>
        <w:autoSpaceDE w:val="0"/>
        <w:autoSpaceDN w:val="0"/>
        <w:adjustRightInd w:val="0"/>
        <w:jc w:val="both"/>
        <w:rPr>
          <w:rFonts w:ascii="Arial" w:hAnsi="Arial" w:cs="Arial"/>
          <w:sz w:val="20"/>
          <w:lang w:val="fr-FR" w:eastAsia="fr-FR"/>
        </w:rPr>
      </w:pPr>
      <w:r w:rsidRPr="00274019">
        <w:rPr>
          <w:rFonts w:ascii="Arial" w:hAnsi="Arial" w:cs="Arial"/>
          <w:sz w:val="20"/>
          <w:lang w:val="fr-FR" w:eastAsia="fr-FR"/>
        </w:rPr>
        <w:t>Pour la commande initiale de traitement, le pharmacien d’établissement de santé doit adresser la commande de médicament à INRESA accompagnée d’une copie de l’</w:t>
      </w:r>
      <w:r w:rsidR="003E6461">
        <w:rPr>
          <w:rFonts w:ascii="Arial" w:hAnsi="Arial" w:cs="Arial"/>
          <w:sz w:val="20"/>
          <w:lang w:val="fr-FR" w:eastAsia="fr-FR"/>
        </w:rPr>
        <w:t>AAC</w:t>
      </w:r>
      <w:r w:rsidRPr="00274019">
        <w:rPr>
          <w:rFonts w:ascii="Arial" w:hAnsi="Arial" w:cs="Arial"/>
          <w:sz w:val="20"/>
          <w:lang w:val="fr-FR" w:eastAsia="fr-FR"/>
        </w:rPr>
        <w:t>.</w:t>
      </w:r>
    </w:p>
    <w:p w:rsidR="00274019" w:rsidRPr="00274019" w:rsidRDefault="00274019" w:rsidP="00274019">
      <w:pPr>
        <w:autoSpaceDE w:val="0"/>
        <w:autoSpaceDN w:val="0"/>
        <w:adjustRightInd w:val="0"/>
        <w:jc w:val="both"/>
        <w:rPr>
          <w:rFonts w:ascii="Arial" w:hAnsi="Arial" w:cs="Arial"/>
          <w:sz w:val="20"/>
          <w:lang w:val="fr-FR" w:eastAsia="fr-FR"/>
        </w:rPr>
      </w:pPr>
    </w:p>
    <w:p w:rsidR="00274019" w:rsidRPr="00274019" w:rsidRDefault="00274019" w:rsidP="00274019">
      <w:pPr>
        <w:autoSpaceDE w:val="0"/>
        <w:autoSpaceDN w:val="0"/>
        <w:adjustRightInd w:val="0"/>
        <w:jc w:val="both"/>
        <w:rPr>
          <w:rFonts w:ascii="Arial" w:hAnsi="Arial" w:cs="Arial"/>
          <w:sz w:val="20"/>
          <w:lang w:val="fr-FR" w:eastAsia="fr-FR"/>
        </w:rPr>
      </w:pPr>
      <w:r w:rsidRPr="00274019">
        <w:rPr>
          <w:rFonts w:ascii="Arial" w:hAnsi="Arial" w:cs="Arial"/>
          <w:sz w:val="20"/>
          <w:lang w:val="fr-FR" w:eastAsia="fr-FR"/>
        </w:rPr>
        <w:t>Pour tout renouvellement, le pharmacien hospitalier devra joindre à sa commande la copie de l’</w:t>
      </w:r>
      <w:r w:rsidR="003E6461">
        <w:rPr>
          <w:rFonts w:ascii="Arial" w:hAnsi="Arial" w:cs="Arial"/>
          <w:sz w:val="20"/>
          <w:lang w:val="fr-FR" w:eastAsia="fr-FR"/>
        </w:rPr>
        <w:t>AAC</w:t>
      </w:r>
      <w:r w:rsidRPr="00274019">
        <w:rPr>
          <w:rFonts w:ascii="Arial" w:hAnsi="Arial" w:cs="Arial"/>
          <w:sz w:val="20"/>
          <w:lang w:val="fr-FR" w:eastAsia="fr-FR"/>
        </w:rPr>
        <w:t xml:space="preserve"> (renouvellement).</w:t>
      </w:r>
    </w:p>
    <w:p w:rsidR="00274019" w:rsidRDefault="007A3788" w:rsidP="00274019">
      <w:pPr>
        <w:autoSpaceDE w:val="0"/>
        <w:autoSpaceDN w:val="0"/>
        <w:adjustRightInd w:val="0"/>
        <w:jc w:val="both"/>
        <w:rPr>
          <w:rFonts w:ascii="Arial" w:hAnsi="Arial" w:cs="Arial"/>
          <w:sz w:val="20"/>
          <w:lang w:val="fr-FR" w:eastAsia="fr-FR"/>
        </w:rPr>
      </w:pPr>
      <w:r>
        <w:rPr>
          <w:rFonts w:ascii="Arial" w:hAnsi="Arial" w:cs="Arial"/>
          <w:noProof/>
          <w:sz w:val="20"/>
          <w:lang w:val="fr-FR" w:eastAsia="fr-FR"/>
        </w:rPr>
        <mc:AlternateContent>
          <mc:Choice Requires="wps">
            <w:drawing>
              <wp:anchor distT="0" distB="0" distL="0" distR="0" simplePos="0" relativeHeight="251656704" behindDoc="1" locked="0" layoutInCell="1" allowOverlap="1">
                <wp:simplePos x="0" y="0"/>
                <wp:positionH relativeFrom="page">
                  <wp:posOffset>717550</wp:posOffset>
                </wp:positionH>
                <wp:positionV relativeFrom="paragraph">
                  <wp:posOffset>267970</wp:posOffset>
                </wp:positionV>
                <wp:extent cx="6243955" cy="539750"/>
                <wp:effectExtent l="0" t="0" r="0" b="0"/>
                <wp:wrapTopAndBottom/>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5397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3C78" w:rsidRPr="00274019" w:rsidRDefault="00493C78" w:rsidP="006A7783">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6A7783">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8" w:history="1">
                              <w:r w:rsidRPr="00274019">
                                <w:rPr>
                                  <w:rStyle w:val="Lienhypertexte"/>
                                  <w:rFonts w:ascii="Arial" w:hAnsi="Arial" w:cs="Arial"/>
                                  <w:w w:val="95"/>
                                  <w:sz w:val="20"/>
                                  <w:lang w:val="de-DE"/>
                                </w:rPr>
                                <w:t>info@inresa.fr</w:t>
                              </w:r>
                            </w:hyperlink>
                          </w:p>
                          <w:p w:rsidR="00493C78" w:rsidRPr="00274019" w:rsidRDefault="00493C78" w:rsidP="006A7783">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6.5pt;margin-top:21.1pt;width:491.65pt;height:4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" filled="f" strokeweight=".48pt">
                <v:textbox inset="0,0,0,0">
                  <w:txbxContent>
                    <w:p w:rsidR="00493C78" w:rsidRPr="00274019" w:rsidRDefault="00493C78" w:rsidP="006A7783">
                      <w:pPr>
                        <w:pStyle w:val="Corpsdetexte"/>
                        <w:spacing w:before="52" w:after="0"/>
                        <w:ind w:left="2160" w:right="3279" w:firstLine="720"/>
                        <w:jc w:val="center"/>
                        <w:rPr>
                          <w:rFonts w:ascii="Arial" w:hAnsi="Arial" w:cs="Arial"/>
                          <w:w w:val="95"/>
                          <w:sz w:val="20"/>
                          <w:lang w:val="de-DE"/>
                        </w:rPr>
                      </w:pPr>
                      <w:r w:rsidRPr="00274019">
                        <w:rPr>
                          <w:rFonts w:ascii="Arial" w:hAnsi="Arial" w:cs="Arial"/>
                          <w:w w:val="95"/>
                          <w:sz w:val="20"/>
                          <w:lang w:val="de-DE"/>
                        </w:rPr>
                        <w:t>INRESA</w:t>
                      </w:r>
                    </w:p>
                    <w:p w:rsidR="00493C78" w:rsidRPr="00274019" w:rsidRDefault="00493C78" w:rsidP="006A7783">
                      <w:pPr>
                        <w:pStyle w:val="Corpsdetexte"/>
                        <w:spacing w:before="2" w:after="0"/>
                        <w:ind w:right="768"/>
                        <w:jc w:val="center"/>
                        <w:rPr>
                          <w:rFonts w:ascii="Arial" w:hAnsi="Arial" w:cs="Arial"/>
                          <w:w w:val="95"/>
                          <w:sz w:val="20"/>
                          <w:lang w:val="de-DE"/>
                        </w:rPr>
                      </w:pPr>
                      <w:r w:rsidRPr="00274019">
                        <w:rPr>
                          <w:rFonts w:ascii="Arial" w:hAnsi="Arial" w:cs="Arial"/>
                          <w:w w:val="95"/>
                          <w:sz w:val="20"/>
                          <w:lang w:val="de-DE"/>
                        </w:rPr>
                        <w:t xml:space="preserve">E-mail : </w:t>
                      </w:r>
                      <w:hyperlink r:id="rId19" w:history="1">
                        <w:r w:rsidRPr="00274019">
                          <w:rPr>
                            <w:rStyle w:val="Lienhypertexte"/>
                            <w:rFonts w:ascii="Arial" w:hAnsi="Arial" w:cs="Arial"/>
                            <w:w w:val="95"/>
                            <w:sz w:val="20"/>
                            <w:lang w:val="de-DE"/>
                          </w:rPr>
                          <w:t>info@inresa.fr</w:t>
                        </w:r>
                      </w:hyperlink>
                    </w:p>
                    <w:p w:rsidR="00493C78" w:rsidRPr="00274019" w:rsidRDefault="00493C78" w:rsidP="006A7783">
                      <w:pPr>
                        <w:pStyle w:val="Corpsdetexte"/>
                        <w:spacing w:before="2" w:after="0"/>
                        <w:ind w:right="768"/>
                        <w:jc w:val="center"/>
                        <w:rPr>
                          <w:rFonts w:ascii="Arial" w:hAnsi="Arial" w:cs="Arial"/>
                          <w:sz w:val="20"/>
                          <w:lang w:val="fr-FR"/>
                        </w:rPr>
                      </w:pPr>
                      <w:r w:rsidRPr="00274019">
                        <w:rPr>
                          <w:rFonts w:ascii="Arial" w:hAnsi="Arial" w:cs="Arial"/>
                          <w:w w:val="95"/>
                          <w:sz w:val="20"/>
                          <w:lang w:val="fr-FR"/>
                        </w:rPr>
                        <w:t xml:space="preserve">ou </w:t>
                      </w:r>
                      <w:r w:rsidRPr="00274019">
                        <w:rPr>
                          <w:rFonts w:ascii="Arial" w:hAnsi="Arial" w:cs="Arial"/>
                          <w:sz w:val="20"/>
                          <w:lang w:val="fr-FR"/>
                        </w:rPr>
                        <w:t>Fax : 03 89 70 78 65</w:t>
                      </w:r>
                    </w:p>
                  </w:txbxContent>
                </v:textbox>
                <w10:wrap type="topAndBottom" anchorx="page"/>
              </v:shape>
            </w:pict>
          </mc:Fallback>
        </mc:AlternateContent>
      </w:r>
    </w:p>
    <w:p w:rsidR="00274019" w:rsidRPr="00274019" w:rsidRDefault="00274019" w:rsidP="00274019">
      <w:pPr>
        <w:autoSpaceDE w:val="0"/>
        <w:autoSpaceDN w:val="0"/>
        <w:adjustRightInd w:val="0"/>
        <w:jc w:val="both"/>
        <w:rPr>
          <w:rFonts w:ascii="Arial" w:hAnsi="Arial" w:cs="Arial"/>
          <w:sz w:val="20"/>
          <w:lang w:val="fr-FR" w:eastAsia="fr-FR"/>
        </w:rPr>
      </w:pPr>
    </w:p>
    <w:p w:rsidR="00274019" w:rsidRPr="00274019" w:rsidRDefault="00274019" w:rsidP="00274019">
      <w:pPr>
        <w:autoSpaceDE w:val="0"/>
        <w:autoSpaceDN w:val="0"/>
        <w:adjustRightInd w:val="0"/>
        <w:jc w:val="both"/>
        <w:rPr>
          <w:rFonts w:ascii="Arial" w:hAnsi="Arial" w:cs="Arial"/>
          <w:b/>
          <w:bCs/>
          <w:sz w:val="20"/>
          <w:lang w:val="fr-FR" w:eastAsia="fr-FR"/>
        </w:rPr>
      </w:pPr>
      <w:r w:rsidRPr="00274019">
        <w:rPr>
          <w:rFonts w:ascii="Arial" w:hAnsi="Arial" w:cs="Arial"/>
          <w:b/>
          <w:bCs/>
          <w:sz w:val="20"/>
          <w:lang w:val="fr-FR" w:eastAsia="fr-FR"/>
        </w:rPr>
        <w:t xml:space="preserve">L’expédition de </w:t>
      </w:r>
      <w:r>
        <w:rPr>
          <w:rFonts w:ascii="Arial" w:hAnsi="Arial" w:cs="Arial"/>
          <w:b/>
          <w:bCs/>
          <w:sz w:val="20"/>
          <w:lang w:val="fr-FR" w:eastAsia="fr-FR"/>
        </w:rPr>
        <w:t xml:space="preserve">PETINIMID </w:t>
      </w:r>
      <w:r w:rsidRPr="00274019">
        <w:rPr>
          <w:rFonts w:ascii="Arial" w:hAnsi="Arial" w:cs="Arial"/>
          <w:b/>
          <w:bCs/>
          <w:sz w:val="20"/>
          <w:lang w:val="fr-FR" w:eastAsia="fr-FR"/>
        </w:rPr>
        <w:t>par INRESA sera conditionnée à la réception de ces documents.</w:t>
      </w:r>
    </w:p>
    <w:p w:rsidR="00274019" w:rsidRPr="00274019" w:rsidRDefault="00274019" w:rsidP="00274019">
      <w:pPr>
        <w:autoSpaceDE w:val="0"/>
        <w:autoSpaceDN w:val="0"/>
        <w:adjustRightInd w:val="0"/>
        <w:jc w:val="both"/>
        <w:rPr>
          <w:rFonts w:ascii="Arial" w:hAnsi="Arial" w:cs="Arial"/>
          <w:b/>
          <w:bCs/>
          <w:sz w:val="20"/>
          <w:lang w:val="fr-FR" w:eastAsia="fr-FR"/>
        </w:rPr>
      </w:pPr>
    </w:p>
    <w:p w:rsidR="00CC3C5F" w:rsidRPr="00CC3C5F" w:rsidRDefault="00CC3C5F" w:rsidP="001F42D3">
      <w:pPr>
        <w:pStyle w:val="Titre2"/>
        <w:rPr>
          <w:sz w:val="24"/>
          <w:szCs w:val="24"/>
          <w:lang w:val="fr-FR"/>
        </w:rPr>
      </w:pPr>
      <w:bookmarkStart w:id="237" w:name="_Toc300840926"/>
      <w:bookmarkStart w:id="238" w:name="_Toc331428057"/>
      <w:bookmarkStart w:id="239" w:name="_Toc331428258"/>
      <w:bookmarkStart w:id="240" w:name="_Toc90398690"/>
      <w:r w:rsidRPr="00CC3C5F">
        <w:rPr>
          <w:sz w:val="24"/>
          <w:szCs w:val="24"/>
          <w:lang w:val="fr-FR"/>
        </w:rPr>
        <w:t>Rôle de l’Agence Nationale de Sécurité du Médicaments et des Produits de Santé (ANSM)</w:t>
      </w:r>
      <w:bookmarkEnd w:id="240"/>
    </w:p>
    <w:p w:rsidR="00CC3C5F" w:rsidRDefault="00CC3C5F" w:rsidP="00CC3C5F">
      <w:pPr>
        <w:autoSpaceDE w:val="0"/>
        <w:autoSpaceDN w:val="0"/>
        <w:adjustRightInd w:val="0"/>
        <w:jc w:val="both"/>
        <w:rPr>
          <w:rFonts w:ascii="Arial" w:hAnsi="Arial" w:cs="Arial"/>
          <w:sz w:val="20"/>
          <w:lang w:val="fr-FR" w:eastAsia="fr-FR"/>
        </w:rPr>
      </w:pPr>
    </w:p>
    <w:p w:rsidR="00CC3C5F" w:rsidRPr="00CC3C5F" w:rsidRDefault="00CC3C5F" w:rsidP="00CC3C5F">
      <w:pPr>
        <w:autoSpaceDE w:val="0"/>
        <w:autoSpaceDN w:val="0"/>
        <w:adjustRightInd w:val="0"/>
        <w:jc w:val="both"/>
        <w:rPr>
          <w:rFonts w:ascii="Arial" w:hAnsi="Arial" w:cs="Arial"/>
          <w:sz w:val="20"/>
          <w:lang w:val="fr-FR" w:eastAsia="fr-FR"/>
        </w:rPr>
      </w:pPr>
      <w:r w:rsidRPr="00CC3C5F">
        <w:rPr>
          <w:rFonts w:ascii="Arial" w:hAnsi="Arial" w:cs="Arial"/>
          <w:sz w:val="20"/>
          <w:lang w:val="fr-FR" w:eastAsia="fr-FR"/>
        </w:rPr>
        <w:t>L’ANSM a mis en place avec INRESA ce protocole d’utilisation thérapeutique</w:t>
      </w:r>
      <w:r>
        <w:rPr>
          <w:rFonts w:ascii="Arial" w:hAnsi="Arial" w:cs="Arial"/>
          <w:sz w:val="20"/>
          <w:lang w:val="fr-FR" w:eastAsia="fr-FR"/>
        </w:rPr>
        <w:t>.</w:t>
      </w:r>
    </w:p>
    <w:p w:rsidR="00CC3C5F" w:rsidRPr="00CC3C5F" w:rsidRDefault="00CC3C5F" w:rsidP="00CC3C5F">
      <w:pPr>
        <w:autoSpaceDE w:val="0"/>
        <w:autoSpaceDN w:val="0"/>
        <w:adjustRightInd w:val="0"/>
        <w:jc w:val="both"/>
        <w:rPr>
          <w:rFonts w:ascii="Arial" w:hAnsi="Arial" w:cs="Arial"/>
          <w:sz w:val="20"/>
          <w:lang w:val="fr-FR" w:eastAsia="fr-FR"/>
        </w:rPr>
      </w:pPr>
    </w:p>
    <w:p w:rsidR="00CC3C5F" w:rsidRPr="00CC3C5F" w:rsidRDefault="00CC3C5F" w:rsidP="00CC3C5F">
      <w:pPr>
        <w:autoSpaceDE w:val="0"/>
        <w:autoSpaceDN w:val="0"/>
        <w:adjustRightInd w:val="0"/>
        <w:jc w:val="both"/>
        <w:rPr>
          <w:rFonts w:ascii="Arial" w:hAnsi="Arial" w:cs="Arial"/>
          <w:sz w:val="20"/>
          <w:lang w:val="fr-FR" w:eastAsia="fr-FR"/>
        </w:rPr>
      </w:pPr>
      <w:r w:rsidRPr="00CC3C5F">
        <w:rPr>
          <w:rFonts w:ascii="Arial" w:hAnsi="Arial" w:cs="Arial"/>
          <w:sz w:val="20"/>
          <w:lang w:val="fr-FR" w:eastAsia="fr-FR"/>
        </w:rPr>
        <w:t>L'ANSM évalue les demandes d’</w:t>
      </w:r>
      <w:r w:rsidR="003E6461">
        <w:rPr>
          <w:rFonts w:ascii="Arial" w:hAnsi="Arial" w:cs="Arial"/>
          <w:sz w:val="20"/>
          <w:lang w:val="fr-FR" w:eastAsia="fr-FR"/>
        </w:rPr>
        <w:t>AAC</w:t>
      </w:r>
      <w:r w:rsidRPr="00CC3C5F">
        <w:rPr>
          <w:rFonts w:ascii="Arial" w:hAnsi="Arial" w:cs="Arial"/>
          <w:sz w:val="20"/>
          <w:lang w:val="fr-FR" w:eastAsia="fr-FR"/>
        </w:rPr>
        <w:t xml:space="preserve"> de </w:t>
      </w:r>
      <w:r>
        <w:rPr>
          <w:rFonts w:ascii="Arial" w:hAnsi="Arial" w:cs="Arial"/>
          <w:sz w:val="20"/>
          <w:lang w:val="fr-FR" w:eastAsia="fr-FR"/>
        </w:rPr>
        <w:t>PETINIMID</w:t>
      </w:r>
      <w:r w:rsidRPr="00CC3C5F">
        <w:rPr>
          <w:rFonts w:ascii="Arial" w:hAnsi="Arial" w:cs="Arial"/>
          <w:sz w:val="20"/>
          <w:lang w:val="fr-FR" w:eastAsia="fr-FR"/>
        </w:rPr>
        <w:t xml:space="preserve"> puis octroie ou refuse celles-ci. Cela s’applique pour les demandes initiales mais aussi pour les demandes de renouvellement.</w:t>
      </w:r>
    </w:p>
    <w:p w:rsidR="00CC3C5F" w:rsidRPr="00CC3C5F" w:rsidRDefault="00CC3C5F" w:rsidP="00CC3C5F">
      <w:pPr>
        <w:autoSpaceDE w:val="0"/>
        <w:autoSpaceDN w:val="0"/>
        <w:adjustRightInd w:val="0"/>
        <w:jc w:val="both"/>
        <w:rPr>
          <w:rFonts w:ascii="Arial" w:hAnsi="Arial" w:cs="Arial"/>
          <w:sz w:val="20"/>
          <w:lang w:val="fr-FR" w:eastAsia="fr-FR"/>
        </w:rPr>
      </w:pPr>
    </w:p>
    <w:p w:rsidR="00CC3C5F" w:rsidRPr="00CC3C5F" w:rsidRDefault="00CC3C5F" w:rsidP="00CC3C5F">
      <w:pPr>
        <w:autoSpaceDE w:val="0"/>
        <w:autoSpaceDN w:val="0"/>
        <w:adjustRightInd w:val="0"/>
        <w:jc w:val="both"/>
        <w:rPr>
          <w:rFonts w:ascii="Arial" w:hAnsi="Arial" w:cs="Arial"/>
          <w:sz w:val="20"/>
          <w:lang w:val="fr-FR" w:eastAsia="fr-FR"/>
        </w:rPr>
      </w:pPr>
      <w:r w:rsidRPr="00176B1B">
        <w:rPr>
          <w:rFonts w:ascii="Arial" w:hAnsi="Arial" w:cs="Arial"/>
          <w:sz w:val="20"/>
          <w:lang w:val="fr-FR" w:eastAsia="fr-FR"/>
        </w:rPr>
        <w:t>L’ANSM évalue tous les 24 mois le rapport de synthèse de l’</w:t>
      </w:r>
      <w:r w:rsidR="003E6461">
        <w:rPr>
          <w:rFonts w:ascii="Arial" w:hAnsi="Arial" w:cs="Arial"/>
          <w:sz w:val="20"/>
          <w:lang w:val="fr-FR" w:eastAsia="fr-FR"/>
        </w:rPr>
        <w:t>AAC</w:t>
      </w:r>
      <w:r w:rsidRPr="00176B1B">
        <w:rPr>
          <w:rFonts w:ascii="Arial" w:hAnsi="Arial" w:cs="Arial"/>
          <w:sz w:val="20"/>
          <w:lang w:val="fr-FR" w:eastAsia="fr-FR"/>
        </w:rPr>
        <w:t xml:space="preserve"> réalisé par INRESA. Après validation par l’ANSM, un résumé de ce rapport sera transmis par INRESA</w:t>
      </w:r>
      <w:r w:rsidRPr="00CC3C5F">
        <w:rPr>
          <w:rFonts w:ascii="Arial" w:hAnsi="Arial" w:cs="Arial"/>
          <w:sz w:val="20"/>
          <w:lang w:val="fr-FR" w:eastAsia="fr-FR"/>
        </w:rPr>
        <w:t xml:space="preserve"> aux prescripteurs et aux pharmaciens d’établissement de santé ayant dispensé le médicament ainsi qu’aux CRPV et CAP pour information et sera diffusé sur le site Internet de l’ANSM (</w:t>
      </w:r>
      <w:r w:rsidRPr="00CC3C5F">
        <w:rPr>
          <w:rFonts w:ascii="Arial" w:eastAsia="Arial" w:hAnsi="Arial" w:cs="Arial"/>
          <w:color w:val="0000FF"/>
          <w:sz w:val="20"/>
          <w:u w:val="single" w:color="0000FF"/>
          <w:lang w:val="fr-FR"/>
        </w:rPr>
        <w:t>www.ansm.sante.fr</w:t>
      </w:r>
      <w:r w:rsidRPr="00CC3C5F">
        <w:rPr>
          <w:rFonts w:ascii="Arial" w:hAnsi="Arial" w:cs="Arial"/>
          <w:sz w:val="20"/>
          <w:lang w:val="fr-FR" w:eastAsia="fr-FR"/>
        </w:rPr>
        <w:t>).</w:t>
      </w:r>
    </w:p>
    <w:p w:rsidR="00690120" w:rsidRPr="00690120" w:rsidRDefault="00690120" w:rsidP="00F959EC">
      <w:pPr>
        <w:pStyle w:val="Text"/>
        <w:spacing w:before="0"/>
        <w:rPr>
          <w:lang w:val="fr-FR"/>
        </w:rPr>
      </w:pPr>
    </w:p>
    <w:p w:rsidR="007168E2" w:rsidRDefault="007168E2" w:rsidP="00846107">
      <w:pPr>
        <w:pStyle w:val="Titre2"/>
        <w:rPr>
          <w:rFonts w:cs="Arial"/>
          <w:bCs/>
          <w:sz w:val="24"/>
          <w:szCs w:val="24"/>
          <w:lang w:val="fr-FR"/>
        </w:rPr>
      </w:pPr>
      <w:bookmarkStart w:id="241" w:name="_Toc90398691"/>
      <w:r w:rsidRPr="00F0583C">
        <w:rPr>
          <w:sz w:val="24"/>
          <w:szCs w:val="24"/>
          <w:lang w:val="fr-FR"/>
        </w:rPr>
        <w:t xml:space="preserve">Rôle </w:t>
      </w:r>
      <w:r w:rsidR="00496FC7" w:rsidRPr="00F0583C">
        <w:rPr>
          <w:sz w:val="24"/>
          <w:szCs w:val="24"/>
          <w:lang w:val="fr-FR"/>
        </w:rPr>
        <w:t xml:space="preserve">du </w:t>
      </w:r>
      <w:r w:rsidR="00496FC7" w:rsidRPr="009C4760">
        <w:rPr>
          <w:sz w:val="24"/>
          <w:szCs w:val="24"/>
          <w:lang w:val="fr-FR"/>
        </w:rPr>
        <w:t xml:space="preserve">laboratoire </w:t>
      </w:r>
      <w:bookmarkEnd w:id="237"/>
      <w:bookmarkEnd w:id="238"/>
      <w:bookmarkEnd w:id="239"/>
      <w:r w:rsidR="0027095D">
        <w:rPr>
          <w:rFonts w:cs="Arial"/>
          <w:bCs/>
          <w:sz w:val="24"/>
          <w:szCs w:val="24"/>
          <w:lang w:val="fr-FR"/>
        </w:rPr>
        <w:t>INRESA</w:t>
      </w:r>
      <w:bookmarkEnd w:id="241"/>
    </w:p>
    <w:p w:rsidR="00500819" w:rsidRPr="00500819" w:rsidRDefault="00500819" w:rsidP="00292B42">
      <w:pPr>
        <w:pStyle w:val="Text"/>
        <w:spacing w:before="0"/>
        <w:rPr>
          <w:lang w:val="fr-FR"/>
        </w:rPr>
      </w:pPr>
    </w:p>
    <w:p w:rsidR="00CC3C5F" w:rsidRPr="00176B1B" w:rsidRDefault="00CC3C5F" w:rsidP="00292B42">
      <w:pPr>
        <w:widowControl w:val="0"/>
        <w:tabs>
          <w:tab w:val="left" w:pos="8505"/>
        </w:tabs>
        <w:autoSpaceDE w:val="0"/>
        <w:autoSpaceDN w:val="0"/>
        <w:ind w:right="-1" w:hanging="1"/>
        <w:jc w:val="both"/>
        <w:rPr>
          <w:rFonts w:ascii="Arial" w:hAnsi="Arial" w:cs="Arial"/>
          <w:sz w:val="20"/>
          <w:lang w:val="fr-FR" w:eastAsia="fr-FR"/>
        </w:rPr>
      </w:pPr>
      <w:r w:rsidRPr="00176B1B">
        <w:rPr>
          <w:rFonts w:ascii="Arial" w:hAnsi="Arial" w:cs="Arial"/>
          <w:sz w:val="20"/>
          <w:lang w:val="fr-FR" w:eastAsia="fr-FR"/>
        </w:rPr>
        <w:t>INRESA fournit un exemplaire de ce protocole d’utilisation thérapeutique aux médecins qui en font la demande et pharmaciens concernés exerçant dans un établissement de santé public ou privé</w:t>
      </w:r>
      <w:r w:rsidR="008B715D">
        <w:rPr>
          <w:rFonts w:ascii="Arial" w:hAnsi="Arial" w:cs="Arial"/>
          <w:sz w:val="20"/>
          <w:lang w:val="fr-FR" w:eastAsia="fr-FR"/>
        </w:rPr>
        <w:t>,</w:t>
      </w:r>
      <w:r w:rsidRPr="00176B1B">
        <w:rPr>
          <w:rFonts w:ascii="Arial" w:hAnsi="Arial" w:cs="Arial"/>
          <w:sz w:val="20"/>
          <w:lang w:val="fr-FR" w:eastAsia="fr-FR"/>
        </w:rPr>
        <w:t xml:space="preserve"> ainsi qu’aux CRPV et CAP pour information.</w:t>
      </w:r>
    </w:p>
    <w:p w:rsidR="00CC3C5F" w:rsidRPr="00176B1B" w:rsidRDefault="00CC3C5F" w:rsidP="00901B29">
      <w:pPr>
        <w:widowControl w:val="0"/>
        <w:autoSpaceDE w:val="0"/>
        <w:autoSpaceDN w:val="0"/>
        <w:spacing w:before="119"/>
        <w:ind w:right="-1"/>
        <w:jc w:val="both"/>
        <w:rPr>
          <w:rFonts w:ascii="Arial" w:eastAsia="Arial" w:hAnsi="Arial" w:cs="Arial"/>
          <w:sz w:val="20"/>
          <w:szCs w:val="22"/>
          <w:lang w:val="fr-FR"/>
        </w:rPr>
      </w:pPr>
      <w:r w:rsidRPr="00176B1B">
        <w:rPr>
          <w:rFonts w:ascii="Arial" w:eastAsia="Arial" w:hAnsi="Arial" w:cs="Arial"/>
          <w:sz w:val="20"/>
          <w:lang w:val="fr-FR"/>
        </w:rPr>
        <w:t xml:space="preserve">INRESA honore les commandes de PETINIMID émanant des pharmaciens </w:t>
      </w:r>
      <w:r w:rsidRPr="00176B1B">
        <w:rPr>
          <w:rFonts w:ascii="Arial" w:eastAsia="Arial" w:hAnsi="Arial" w:cs="Arial"/>
          <w:sz w:val="20"/>
          <w:szCs w:val="22"/>
          <w:lang w:val="fr-FR"/>
        </w:rPr>
        <w:t>sur la base de la réception des documents suivants</w:t>
      </w:r>
      <w:r w:rsidRPr="00176B1B">
        <w:rPr>
          <w:rFonts w:ascii="Arial" w:eastAsia="Arial" w:hAnsi="Arial" w:cs="Arial"/>
          <w:spacing w:val="-24"/>
          <w:sz w:val="20"/>
          <w:szCs w:val="22"/>
          <w:lang w:val="fr-FR"/>
        </w:rPr>
        <w:t xml:space="preserve"> </w:t>
      </w:r>
      <w:r w:rsidRPr="00176B1B">
        <w:rPr>
          <w:rFonts w:ascii="Arial" w:eastAsia="Arial" w:hAnsi="Arial" w:cs="Arial"/>
          <w:sz w:val="20"/>
          <w:szCs w:val="22"/>
          <w:lang w:val="fr-FR"/>
        </w:rPr>
        <w:t>:</w:t>
      </w:r>
    </w:p>
    <w:p w:rsidR="00CA040F" w:rsidRPr="00176B1B" w:rsidRDefault="00CC3C5F" w:rsidP="00176B1B">
      <w:pPr>
        <w:widowControl w:val="0"/>
        <w:numPr>
          <w:ilvl w:val="1"/>
          <w:numId w:val="21"/>
        </w:numPr>
        <w:tabs>
          <w:tab w:val="left" w:pos="993"/>
        </w:tabs>
        <w:autoSpaceDE w:val="0"/>
        <w:autoSpaceDN w:val="0"/>
        <w:spacing w:before="1" w:line="229" w:lineRule="exact"/>
        <w:ind w:left="993" w:right="-1" w:hanging="357"/>
        <w:jc w:val="both"/>
        <w:rPr>
          <w:rFonts w:ascii="Arial" w:eastAsia="Arial" w:hAnsi="Arial" w:cs="Arial"/>
          <w:sz w:val="20"/>
          <w:szCs w:val="22"/>
        </w:rPr>
      </w:pPr>
      <w:r w:rsidRPr="00176B1B">
        <w:rPr>
          <w:rFonts w:ascii="Arial" w:eastAsia="Arial" w:hAnsi="Arial" w:cs="Arial"/>
          <w:sz w:val="20"/>
          <w:szCs w:val="22"/>
        </w:rPr>
        <w:t>Le bon de</w:t>
      </w:r>
      <w:r w:rsidRPr="00176B1B">
        <w:rPr>
          <w:rFonts w:ascii="Arial" w:eastAsia="Arial" w:hAnsi="Arial" w:cs="Arial"/>
          <w:spacing w:val="-12"/>
          <w:sz w:val="20"/>
          <w:szCs w:val="22"/>
        </w:rPr>
        <w:t xml:space="preserve"> </w:t>
      </w:r>
      <w:r w:rsidRPr="00176B1B">
        <w:rPr>
          <w:rFonts w:ascii="Arial" w:eastAsia="Arial" w:hAnsi="Arial" w:cs="Arial"/>
          <w:sz w:val="20"/>
          <w:szCs w:val="22"/>
        </w:rPr>
        <w:t>commande,</w:t>
      </w:r>
    </w:p>
    <w:p w:rsidR="00CA040F" w:rsidRPr="0030192F" w:rsidRDefault="00CC3C5F" w:rsidP="00CA4D06">
      <w:pPr>
        <w:widowControl w:val="0"/>
        <w:numPr>
          <w:ilvl w:val="1"/>
          <w:numId w:val="21"/>
        </w:numPr>
        <w:tabs>
          <w:tab w:val="left" w:pos="993"/>
        </w:tabs>
        <w:autoSpaceDE w:val="0"/>
        <w:autoSpaceDN w:val="0"/>
        <w:spacing w:before="1" w:line="229" w:lineRule="exact"/>
        <w:ind w:left="993" w:right="-1" w:hanging="357"/>
        <w:jc w:val="both"/>
        <w:rPr>
          <w:rFonts w:ascii="Arial" w:eastAsia="Arial" w:hAnsi="Arial" w:cs="Arial"/>
          <w:sz w:val="20"/>
          <w:szCs w:val="22"/>
          <w:lang w:val="fr-FR"/>
        </w:rPr>
      </w:pPr>
      <w:r w:rsidRPr="0030192F">
        <w:rPr>
          <w:rFonts w:ascii="Arial" w:eastAsia="Arial" w:hAnsi="Arial" w:cs="Arial"/>
          <w:sz w:val="20"/>
          <w:szCs w:val="22"/>
          <w:lang w:val="fr-FR"/>
        </w:rPr>
        <w:t xml:space="preserve">La copie de </w:t>
      </w:r>
      <w:r w:rsidR="003E6461" w:rsidRPr="0030192F">
        <w:rPr>
          <w:rFonts w:ascii="Arial" w:eastAsia="Arial" w:hAnsi="Arial" w:cs="Arial"/>
          <w:sz w:val="20"/>
          <w:szCs w:val="22"/>
          <w:lang w:val="fr-FR"/>
        </w:rPr>
        <w:t>l’</w:t>
      </w:r>
      <w:r w:rsidR="003E6461">
        <w:rPr>
          <w:rFonts w:ascii="Arial" w:eastAsia="Arial" w:hAnsi="Arial" w:cs="Arial"/>
          <w:sz w:val="20"/>
          <w:szCs w:val="22"/>
          <w:lang w:val="fr-FR"/>
        </w:rPr>
        <w:t>AAC</w:t>
      </w:r>
      <w:r w:rsidR="003E6461" w:rsidRPr="0030192F">
        <w:rPr>
          <w:rFonts w:ascii="Arial" w:eastAsia="Arial" w:hAnsi="Arial" w:cs="Arial"/>
          <w:spacing w:val="-14"/>
          <w:sz w:val="20"/>
          <w:szCs w:val="22"/>
          <w:lang w:val="fr-FR"/>
        </w:rPr>
        <w:t xml:space="preserve"> </w:t>
      </w:r>
      <w:r w:rsidRPr="0030192F">
        <w:rPr>
          <w:rFonts w:ascii="Arial" w:eastAsia="Arial" w:hAnsi="Arial" w:cs="Arial"/>
          <w:sz w:val="20"/>
          <w:szCs w:val="22"/>
          <w:lang w:val="fr-FR"/>
        </w:rPr>
        <w:t>octroyée</w:t>
      </w:r>
      <w:r w:rsidR="003E6461">
        <w:rPr>
          <w:rFonts w:ascii="Arial" w:eastAsia="Arial" w:hAnsi="Arial" w:cs="Arial"/>
          <w:sz w:val="20"/>
          <w:szCs w:val="22"/>
          <w:lang w:val="fr-FR"/>
        </w:rPr>
        <w:t xml:space="preserve"> par l’ANSM</w:t>
      </w:r>
    </w:p>
    <w:p w:rsidR="00CC3C5F" w:rsidRPr="00176B1B" w:rsidRDefault="00CC3C5F" w:rsidP="00176B1B">
      <w:pPr>
        <w:widowControl w:val="0"/>
        <w:autoSpaceDE w:val="0"/>
        <w:autoSpaceDN w:val="0"/>
        <w:spacing w:before="10"/>
        <w:ind w:right="-1"/>
        <w:jc w:val="both"/>
        <w:rPr>
          <w:rFonts w:ascii="Arial" w:eastAsia="Arial" w:hAnsi="Arial" w:cs="Arial"/>
          <w:sz w:val="17"/>
          <w:lang w:val="fr-FR"/>
        </w:rPr>
      </w:pPr>
    </w:p>
    <w:p w:rsidR="00CC3C5F" w:rsidRPr="00176B1B" w:rsidRDefault="00CC3C5F" w:rsidP="00176B1B">
      <w:pPr>
        <w:widowControl w:val="0"/>
        <w:autoSpaceDE w:val="0"/>
        <w:autoSpaceDN w:val="0"/>
        <w:spacing w:before="5"/>
        <w:ind w:right="-1"/>
        <w:jc w:val="both"/>
        <w:rPr>
          <w:rFonts w:ascii="Arial" w:eastAsia="Arial" w:hAnsi="Arial" w:cs="Arial"/>
          <w:sz w:val="20"/>
          <w:szCs w:val="22"/>
          <w:lang w:val="fr-FR"/>
        </w:rPr>
      </w:pPr>
      <w:r w:rsidRPr="00176B1B">
        <w:rPr>
          <w:rFonts w:ascii="Arial" w:eastAsia="Arial" w:hAnsi="Arial" w:cs="Arial"/>
          <w:sz w:val="20"/>
          <w:lang w:val="fr-FR"/>
        </w:rPr>
        <w:t xml:space="preserve">INRESA </w:t>
      </w:r>
      <w:r w:rsidRPr="00176B1B">
        <w:rPr>
          <w:rFonts w:ascii="Arial" w:eastAsia="Arial" w:hAnsi="Arial" w:cs="Arial"/>
          <w:sz w:val="20"/>
          <w:szCs w:val="22"/>
          <w:lang w:val="fr-FR"/>
        </w:rPr>
        <w:t xml:space="preserve">collecte </w:t>
      </w:r>
      <w:r w:rsidR="006550CF">
        <w:rPr>
          <w:rFonts w:ascii="Arial" w:eastAsia="Arial" w:hAnsi="Arial" w:cs="Arial"/>
          <w:sz w:val="20"/>
          <w:szCs w:val="22"/>
          <w:lang w:val="fr-FR"/>
        </w:rPr>
        <w:t xml:space="preserve">les </w:t>
      </w:r>
      <w:r w:rsidRPr="00176B1B">
        <w:rPr>
          <w:rFonts w:ascii="Arial" w:eastAsia="Arial" w:hAnsi="Arial" w:cs="Arial"/>
          <w:sz w:val="20"/>
          <w:szCs w:val="22"/>
          <w:lang w:val="fr-FR"/>
        </w:rPr>
        <w:t xml:space="preserve">informations </w:t>
      </w:r>
      <w:r w:rsidR="001772B5">
        <w:rPr>
          <w:rFonts w:ascii="Arial" w:eastAsia="Arial" w:hAnsi="Arial" w:cs="Arial"/>
          <w:sz w:val="20"/>
          <w:szCs w:val="22"/>
          <w:lang w:val="fr-FR"/>
        </w:rPr>
        <w:t xml:space="preserve">de pharmacovigilance </w:t>
      </w:r>
      <w:r w:rsidRPr="00176B1B">
        <w:rPr>
          <w:rFonts w:ascii="Arial" w:eastAsia="Arial" w:hAnsi="Arial" w:cs="Arial"/>
          <w:sz w:val="20"/>
          <w:szCs w:val="22"/>
          <w:lang w:val="fr-FR"/>
        </w:rPr>
        <w:t>recueillies dans le cadre du PUT</w:t>
      </w:r>
      <w:r w:rsidR="001772B5">
        <w:rPr>
          <w:rFonts w:ascii="Arial" w:eastAsia="Arial" w:hAnsi="Arial" w:cs="Arial"/>
          <w:sz w:val="20"/>
          <w:szCs w:val="22"/>
          <w:lang w:val="fr-FR"/>
        </w:rPr>
        <w:t xml:space="preserve"> </w:t>
      </w:r>
      <w:r w:rsidRPr="00176B1B">
        <w:rPr>
          <w:rFonts w:ascii="Arial" w:eastAsia="Arial" w:hAnsi="Arial" w:cs="Arial"/>
          <w:sz w:val="20"/>
          <w:szCs w:val="22"/>
          <w:lang w:val="fr-FR"/>
        </w:rPr>
        <w:t>et</w:t>
      </w:r>
      <w:r w:rsidRPr="00176B1B">
        <w:rPr>
          <w:rFonts w:ascii="Arial" w:eastAsia="Arial" w:hAnsi="Arial" w:cs="Arial"/>
          <w:spacing w:val="-1"/>
          <w:sz w:val="20"/>
          <w:szCs w:val="22"/>
          <w:lang w:val="fr-FR"/>
        </w:rPr>
        <w:t xml:space="preserve"> </w:t>
      </w:r>
      <w:r w:rsidRPr="00176B1B">
        <w:rPr>
          <w:rFonts w:ascii="Arial" w:eastAsia="Arial" w:hAnsi="Arial" w:cs="Arial"/>
          <w:sz w:val="20"/>
          <w:szCs w:val="22"/>
          <w:lang w:val="fr-FR"/>
        </w:rPr>
        <w:t>respecte</w:t>
      </w:r>
      <w:r w:rsidRPr="00176B1B">
        <w:rPr>
          <w:rFonts w:ascii="Arial" w:eastAsia="Arial" w:hAnsi="Arial" w:cs="Arial"/>
          <w:spacing w:val="-12"/>
          <w:sz w:val="20"/>
          <w:szCs w:val="22"/>
          <w:lang w:val="fr-FR"/>
        </w:rPr>
        <w:t xml:space="preserve"> </w:t>
      </w:r>
      <w:r w:rsidRPr="00176B1B">
        <w:rPr>
          <w:rFonts w:ascii="Arial" w:eastAsia="Arial" w:hAnsi="Arial" w:cs="Arial"/>
          <w:sz w:val="20"/>
          <w:szCs w:val="22"/>
          <w:lang w:val="fr-FR"/>
        </w:rPr>
        <w:t>les</w:t>
      </w:r>
      <w:r w:rsidRPr="00176B1B">
        <w:rPr>
          <w:rFonts w:ascii="Arial" w:eastAsia="Arial" w:hAnsi="Arial" w:cs="Arial"/>
          <w:spacing w:val="-2"/>
          <w:sz w:val="20"/>
          <w:szCs w:val="22"/>
          <w:lang w:val="fr-FR"/>
        </w:rPr>
        <w:t xml:space="preserve"> </w:t>
      </w:r>
      <w:r w:rsidRPr="00176B1B">
        <w:rPr>
          <w:rFonts w:ascii="Arial" w:eastAsia="Arial" w:hAnsi="Arial" w:cs="Arial"/>
          <w:sz w:val="20"/>
          <w:szCs w:val="22"/>
          <w:lang w:val="fr-FR"/>
        </w:rPr>
        <w:t>obligations</w:t>
      </w:r>
      <w:r w:rsidRPr="00176B1B">
        <w:rPr>
          <w:rFonts w:ascii="Arial" w:eastAsia="Arial" w:hAnsi="Arial" w:cs="Arial"/>
          <w:spacing w:val="-9"/>
          <w:sz w:val="20"/>
          <w:szCs w:val="22"/>
          <w:lang w:val="fr-FR"/>
        </w:rPr>
        <w:t xml:space="preserve"> </w:t>
      </w:r>
      <w:r w:rsidRPr="00176B1B">
        <w:rPr>
          <w:rFonts w:ascii="Arial" w:eastAsia="Arial" w:hAnsi="Arial" w:cs="Arial"/>
          <w:sz w:val="20"/>
          <w:szCs w:val="22"/>
          <w:lang w:val="fr-FR"/>
        </w:rPr>
        <w:t>réglementaires</w:t>
      </w:r>
      <w:r w:rsidRPr="00176B1B">
        <w:rPr>
          <w:rFonts w:ascii="Arial" w:eastAsia="Arial" w:hAnsi="Arial" w:cs="Arial"/>
          <w:spacing w:val="-10"/>
          <w:sz w:val="20"/>
          <w:szCs w:val="22"/>
          <w:lang w:val="fr-FR"/>
        </w:rPr>
        <w:t xml:space="preserve"> </w:t>
      </w:r>
      <w:r w:rsidRPr="00176B1B">
        <w:rPr>
          <w:rFonts w:ascii="Arial" w:eastAsia="Arial" w:hAnsi="Arial" w:cs="Arial"/>
          <w:sz w:val="20"/>
          <w:szCs w:val="22"/>
          <w:lang w:val="fr-FR"/>
        </w:rPr>
        <w:t>de</w:t>
      </w:r>
      <w:r w:rsidRPr="00176B1B">
        <w:rPr>
          <w:rFonts w:ascii="Arial" w:eastAsia="Arial" w:hAnsi="Arial" w:cs="Arial"/>
          <w:spacing w:val="-4"/>
          <w:sz w:val="20"/>
          <w:szCs w:val="22"/>
          <w:lang w:val="fr-FR"/>
        </w:rPr>
        <w:t xml:space="preserve"> </w:t>
      </w:r>
      <w:r w:rsidRPr="00176B1B">
        <w:rPr>
          <w:rFonts w:ascii="Arial" w:eastAsia="Arial" w:hAnsi="Arial" w:cs="Arial"/>
          <w:sz w:val="20"/>
          <w:szCs w:val="22"/>
          <w:lang w:val="fr-FR"/>
        </w:rPr>
        <w:t>pharmacovigilance</w:t>
      </w:r>
      <w:r w:rsidR="00C45FD9">
        <w:rPr>
          <w:rFonts w:ascii="Arial" w:eastAsia="Arial" w:hAnsi="Arial" w:cs="Arial"/>
          <w:sz w:val="20"/>
          <w:szCs w:val="22"/>
          <w:lang w:val="fr-FR"/>
        </w:rPr>
        <w:t>.</w:t>
      </w:r>
    </w:p>
    <w:p w:rsidR="00CC3C5F" w:rsidRPr="00176B1B" w:rsidRDefault="00CC3C5F" w:rsidP="00C45FD9">
      <w:pPr>
        <w:tabs>
          <w:tab w:val="left" w:pos="1764"/>
        </w:tabs>
        <w:autoSpaceDE w:val="0"/>
        <w:autoSpaceDN w:val="0"/>
        <w:spacing w:before="147" w:line="235" w:lineRule="auto"/>
        <w:jc w:val="both"/>
        <w:rPr>
          <w:rFonts w:ascii="Arial" w:eastAsia="Arial" w:hAnsi="Arial" w:cs="Arial"/>
          <w:sz w:val="20"/>
          <w:szCs w:val="22"/>
          <w:lang w:val="fr-FR"/>
        </w:rPr>
      </w:pPr>
      <w:r w:rsidRPr="00176B1B">
        <w:rPr>
          <w:rFonts w:ascii="Arial" w:eastAsia="Arial" w:hAnsi="Arial" w:cs="Arial"/>
          <w:sz w:val="20"/>
          <w:szCs w:val="22"/>
          <w:lang w:val="fr-FR"/>
        </w:rPr>
        <w:lastRenderedPageBreak/>
        <w:t>INRESA partage les informations de pharmacovigilance avec le CRPV de Paris Cochin chargé du suivi national de PETINIMID</w:t>
      </w:r>
      <w:r w:rsidR="00C45FD9">
        <w:rPr>
          <w:rFonts w:ascii="Arial" w:eastAsia="Arial" w:hAnsi="Arial" w:cs="Arial"/>
          <w:sz w:val="20"/>
          <w:szCs w:val="22"/>
          <w:lang w:val="fr-FR"/>
        </w:rPr>
        <w:t>.</w:t>
      </w:r>
    </w:p>
    <w:p w:rsidR="00CC3C5F" w:rsidRPr="00176B1B" w:rsidRDefault="00CC3C5F" w:rsidP="00176B1B">
      <w:pPr>
        <w:widowControl w:val="0"/>
        <w:tabs>
          <w:tab w:val="left" w:pos="1764"/>
        </w:tabs>
        <w:autoSpaceDE w:val="0"/>
        <w:autoSpaceDN w:val="0"/>
        <w:spacing w:before="140"/>
        <w:ind w:right="-1"/>
        <w:jc w:val="both"/>
        <w:rPr>
          <w:rFonts w:ascii="Arial" w:eastAsia="Arial" w:hAnsi="Arial" w:cs="Arial"/>
          <w:sz w:val="20"/>
          <w:szCs w:val="22"/>
          <w:lang w:val="fr-FR"/>
        </w:rPr>
      </w:pPr>
      <w:r w:rsidRPr="00176B1B">
        <w:rPr>
          <w:rFonts w:ascii="Arial" w:eastAsia="Arial" w:hAnsi="Arial" w:cs="Arial"/>
          <w:sz w:val="20"/>
          <w:szCs w:val="22"/>
          <w:lang w:val="fr-FR"/>
        </w:rPr>
        <w:t>INRESA analyse toutes les informations recueillies et transmet un rapport, tous les 24 mois, à l’ANSM ainsi qu’au CRPV en charge du suivi</w:t>
      </w:r>
      <w:r w:rsidRPr="00176B1B">
        <w:rPr>
          <w:rFonts w:ascii="Arial" w:eastAsia="Arial" w:hAnsi="Arial" w:cs="Arial"/>
          <w:spacing w:val="-21"/>
          <w:sz w:val="20"/>
          <w:szCs w:val="22"/>
          <w:lang w:val="fr-FR"/>
        </w:rPr>
        <w:t xml:space="preserve"> </w:t>
      </w:r>
      <w:r w:rsidRPr="00176B1B">
        <w:rPr>
          <w:rFonts w:ascii="Arial" w:eastAsia="Arial" w:hAnsi="Arial" w:cs="Arial"/>
          <w:sz w:val="20"/>
          <w:szCs w:val="22"/>
          <w:lang w:val="fr-FR"/>
        </w:rPr>
        <w:t>national</w:t>
      </w:r>
      <w:r w:rsidR="00C45FD9">
        <w:rPr>
          <w:rFonts w:ascii="Arial" w:eastAsia="Arial" w:hAnsi="Arial" w:cs="Arial"/>
          <w:sz w:val="20"/>
          <w:szCs w:val="22"/>
          <w:lang w:val="fr-FR"/>
        </w:rPr>
        <w:t>.</w:t>
      </w:r>
    </w:p>
    <w:p w:rsidR="00CC3C5F" w:rsidRPr="00CC3C5F" w:rsidRDefault="00CC3C5F" w:rsidP="00176B1B">
      <w:pPr>
        <w:widowControl w:val="0"/>
        <w:tabs>
          <w:tab w:val="left" w:pos="1764"/>
        </w:tabs>
        <w:autoSpaceDE w:val="0"/>
        <w:autoSpaceDN w:val="0"/>
        <w:spacing w:before="137"/>
        <w:ind w:right="-1"/>
        <w:jc w:val="both"/>
        <w:rPr>
          <w:rFonts w:ascii="Arial" w:eastAsia="Arial" w:hAnsi="Arial" w:cs="Arial"/>
          <w:sz w:val="20"/>
          <w:szCs w:val="22"/>
          <w:lang w:val="fr-FR"/>
        </w:rPr>
      </w:pPr>
      <w:r w:rsidRPr="00176B1B">
        <w:rPr>
          <w:rFonts w:ascii="Arial" w:eastAsia="Arial" w:hAnsi="Arial" w:cs="Arial"/>
          <w:sz w:val="20"/>
          <w:szCs w:val="22"/>
          <w:lang w:val="fr-FR"/>
        </w:rPr>
        <w:t>INRESA diffuse, tous les 24 mois, le résumé de ces rapports validé par l’ANSM aux prescripteurs et aux pharmaciens</w:t>
      </w:r>
      <w:r w:rsidRPr="00176B1B">
        <w:rPr>
          <w:rFonts w:ascii="Arial" w:eastAsia="Arial" w:hAnsi="Arial" w:cs="Arial"/>
          <w:spacing w:val="-10"/>
          <w:sz w:val="20"/>
          <w:szCs w:val="22"/>
          <w:lang w:val="fr-FR"/>
        </w:rPr>
        <w:t xml:space="preserve"> </w:t>
      </w:r>
      <w:r w:rsidRPr="00176B1B">
        <w:rPr>
          <w:rFonts w:ascii="Arial" w:eastAsia="Arial" w:hAnsi="Arial" w:cs="Arial"/>
          <w:sz w:val="20"/>
          <w:szCs w:val="22"/>
          <w:lang w:val="fr-FR"/>
        </w:rPr>
        <w:t>d’établissement</w:t>
      </w:r>
      <w:r w:rsidRPr="00176B1B">
        <w:rPr>
          <w:rFonts w:ascii="Arial" w:eastAsia="Arial" w:hAnsi="Arial" w:cs="Arial"/>
          <w:spacing w:val="-15"/>
          <w:sz w:val="20"/>
          <w:szCs w:val="22"/>
          <w:lang w:val="fr-FR"/>
        </w:rPr>
        <w:t xml:space="preserve"> </w:t>
      </w:r>
      <w:r w:rsidRPr="00176B1B">
        <w:rPr>
          <w:rFonts w:ascii="Arial" w:eastAsia="Arial" w:hAnsi="Arial" w:cs="Arial"/>
          <w:sz w:val="20"/>
          <w:szCs w:val="22"/>
          <w:lang w:val="fr-FR"/>
        </w:rPr>
        <w:t>de</w:t>
      </w:r>
      <w:r w:rsidRPr="00176B1B">
        <w:rPr>
          <w:rFonts w:ascii="Arial" w:eastAsia="Arial" w:hAnsi="Arial" w:cs="Arial"/>
          <w:spacing w:val="-1"/>
          <w:sz w:val="20"/>
          <w:szCs w:val="22"/>
          <w:lang w:val="fr-FR"/>
        </w:rPr>
        <w:t xml:space="preserve"> </w:t>
      </w:r>
      <w:r w:rsidRPr="00176B1B">
        <w:rPr>
          <w:rFonts w:ascii="Arial" w:eastAsia="Arial" w:hAnsi="Arial" w:cs="Arial"/>
          <w:sz w:val="20"/>
          <w:szCs w:val="22"/>
          <w:lang w:val="fr-FR"/>
        </w:rPr>
        <w:t>santé</w:t>
      </w:r>
      <w:r w:rsidRPr="00176B1B">
        <w:rPr>
          <w:rFonts w:ascii="Arial" w:eastAsia="Arial" w:hAnsi="Arial" w:cs="Arial"/>
          <w:spacing w:val="-4"/>
          <w:sz w:val="20"/>
          <w:szCs w:val="22"/>
          <w:lang w:val="fr-FR"/>
        </w:rPr>
        <w:t xml:space="preserve"> </w:t>
      </w:r>
      <w:r w:rsidRPr="00176B1B">
        <w:rPr>
          <w:rFonts w:ascii="Arial" w:eastAsia="Arial" w:hAnsi="Arial" w:cs="Arial"/>
          <w:sz w:val="20"/>
          <w:szCs w:val="22"/>
          <w:lang w:val="fr-FR"/>
        </w:rPr>
        <w:t>ainsi</w:t>
      </w:r>
      <w:r w:rsidRPr="00176B1B">
        <w:rPr>
          <w:rFonts w:ascii="Arial" w:eastAsia="Arial" w:hAnsi="Arial" w:cs="Arial"/>
          <w:spacing w:val="-7"/>
          <w:sz w:val="20"/>
          <w:szCs w:val="22"/>
          <w:lang w:val="fr-FR"/>
        </w:rPr>
        <w:t xml:space="preserve"> </w:t>
      </w:r>
      <w:r w:rsidRPr="00176B1B">
        <w:rPr>
          <w:rFonts w:ascii="Arial" w:eastAsia="Arial" w:hAnsi="Arial" w:cs="Arial"/>
          <w:sz w:val="20"/>
          <w:szCs w:val="22"/>
          <w:lang w:val="fr-FR"/>
        </w:rPr>
        <w:t>qu’aux</w:t>
      </w:r>
      <w:r w:rsidRPr="00176B1B">
        <w:rPr>
          <w:rFonts w:ascii="Arial" w:eastAsia="Arial" w:hAnsi="Arial" w:cs="Arial"/>
          <w:spacing w:val="-4"/>
          <w:sz w:val="20"/>
          <w:szCs w:val="22"/>
          <w:lang w:val="fr-FR"/>
        </w:rPr>
        <w:t xml:space="preserve"> </w:t>
      </w:r>
      <w:r w:rsidRPr="00176B1B">
        <w:rPr>
          <w:rFonts w:ascii="Arial" w:eastAsia="Arial" w:hAnsi="Arial" w:cs="Arial"/>
          <w:sz w:val="20"/>
          <w:szCs w:val="22"/>
          <w:lang w:val="fr-FR"/>
        </w:rPr>
        <w:t>CRPV</w:t>
      </w:r>
      <w:r w:rsidRPr="00176B1B">
        <w:rPr>
          <w:rFonts w:ascii="Arial" w:eastAsia="Arial" w:hAnsi="Arial" w:cs="Arial"/>
          <w:spacing w:val="-6"/>
          <w:sz w:val="20"/>
          <w:szCs w:val="22"/>
          <w:lang w:val="fr-FR"/>
        </w:rPr>
        <w:t xml:space="preserve"> </w:t>
      </w:r>
      <w:r w:rsidRPr="00176B1B">
        <w:rPr>
          <w:rFonts w:ascii="Arial" w:eastAsia="Arial" w:hAnsi="Arial" w:cs="Arial"/>
          <w:sz w:val="20"/>
          <w:szCs w:val="22"/>
          <w:lang w:val="fr-FR"/>
        </w:rPr>
        <w:t>et</w:t>
      </w:r>
      <w:r w:rsidRPr="00176B1B">
        <w:rPr>
          <w:rFonts w:ascii="Arial" w:eastAsia="Arial" w:hAnsi="Arial" w:cs="Arial"/>
          <w:spacing w:val="-1"/>
          <w:sz w:val="20"/>
          <w:szCs w:val="22"/>
          <w:lang w:val="fr-FR"/>
        </w:rPr>
        <w:t xml:space="preserve"> </w:t>
      </w:r>
      <w:r w:rsidRPr="00176B1B">
        <w:rPr>
          <w:rFonts w:ascii="Arial" w:eastAsia="Arial" w:hAnsi="Arial" w:cs="Arial"/>
          <w:sz w:val="20"/>
          <w:szCs w:val="22"/>
          <w:lang w:val="fr-FR"/>
        </w:rPr>
        <w:t>CAP</w:t>
      </w:r>
      <w:r w:rsidRPr="00176B1B">
        <w:rPr>
          <w:rFonts w:ascii="Arial" w:eastAsia="Arial" w:hAnsi="Arial" w:cs="Arial"/>
          <w:spacing w:val="-4"/>
          <w:sz w:val="20"/>
          <w:szCs w:val="22"/>
          <w:lang w:val="fr-FR"/>
        </w:rPr>
        <w:t xml:space="preserve"> </w:t>
      </w:r>
      <w:r w:rsidRPr="00176B1B">
        <w:rPr>
          <w:rFonts w:ascii="Arial" w:eastAsia="Arial" w:hAnsi="Arial" w:cs="Arial"/>
          <w:sz w:val="20"/>
          <w:szCs w:val="22"/>
          <w:lang w:val="fr-FR"/>
        </w:rPr>
        <w:t>pour</w:t>
      </w:r>
      <w:r w:rsidRPr="00176B1B">
        <w:rPr>
          <w:rFonts w:ascii="Arial" w:eastAsia="Arial" w:hAnsi="Arial" w:cs="Arial"/>
          <w:spacing w:val="-5"/>
          <w:sz w:val="20"/>
          <w:szCs w:val="22"/>
          <w:lang w:val="fr-FR"/>
        </w:rPr>
        <w:t xml:space="preserve"> </w:t>
      </w:r>
      <w:r w:rsidRPr="00176B1B">
        <w:rPr>
          <w:rFonts w:ascii="Arial" w:eastAsia="Arial" w:hAnsi="Arial" w:cs="Arial"/>
          <w:sz w:val="20"/>
          <w:szCs w:val="22"/>
          <w:lang w:val="fr-FR"/>
        </w:rPr>
        <w:t>information.</w:t>
      </w:r>
    </w:p>
    <w:p w:rsidR="00CC3C5F" w:rsidRDefault="00CC3C5F" w:rsidP="00176B1B">
      <w:pPr>
        <w:pStyle w:val="Text"/>
        <w:ind w:right="-1"/>
        <w:rPr>
          <w:rFonts w:ascii="Arial" w:hAnsi="Arial" w:cs="Arial"/>
          <w:bCs/>
          <w:sz w:val="20"/>
          <w:lang w:val="fr-FR"/>
        </w:rPr>
      </w:pPr>
    </w:p>
    <w:p w:rsidR="007168E2" w:rsidRPr="00F0583C" w:rsidRDefault="007168E2">
      <w:pPr>
        <w:pStyle w:val="Titre1"/>
        <w:rPr>
          <w:sz w:val="24"/>
          <w:szCs w:val="24"/>
          <w:lang w:val="fr-FR"/>
        </w:rPr>
      </w:pPr>
      <w:bookmarkStart w:id="242" w:name="_Toc112662460"/>
      <w:bookmarkStart w:id="243" w:name="_Toc112662655"/>
      <w:bookmarkStart w:id="244" w:name="_Toc112662827"/>
      <w:bookmarkStart w:id="245" w:name="_Toc112662985"/>
      <w:bookmarkStart w:id="246" w:name="_Toc112663143"/>
      <w:bookmarkStart w:id="247" w:name="_Toc116387373"/>
      <w:bookmarkStart w:id="248" w:name="_Toc300840927"/>
      <w:bookmarkStart w:id="249" w:name="_Toc331428058"/>
      <w:bookmarkStart w:id="250" w:name="_Toc331428259"/>
      <w:bookmarkStart w:id="251" w:name="_Toc90398692"/>
      <w:r w:rsidRPr="00F0583C">
        <w:rPr>
          <w:sz w:val="24"/>
          <w:szCs w:val="24"/>
          <w:lang w:val="fr-FR"/>
        </w:rPr>
        <w:t>PHARMACOVIGILANCE</w:t>
      </w:r>
      <w:bookmarkEnd w:id="242"/>
      <w:bookmarkEnd w:id="243"/>
      <w:bookmarkEnd w:id="244"/>
      <w:bookmarkEnd w:id="245"/>
      <w:bookmarkEnd w:id="246"/>
      <w:bookmarkEnd w:id="247"/>
      <w:bookmarkEnd w:id="248"/>
      <w:bookmarkEnd w:id="249"/>
      <w:bookmarkEnd w:id="250"/>
      <w:bookmarkEnd w:id="251"/>
      <w:r w:rsidRPr="00F0583C">
        <w:rPr>
          <w:sz w:val="24"/>
          <w:szCs w:val="24"/>
          <w:lang w:val="fr-FR"/>
        </w:rPr>
        <w:t xml:space="preserve"> </w:t>
      </w:r>
    </w:p>
    <w:p w:rsidR="007168E2" w:rsidRPr="00F0583C" w:rsidRDefault="007168E2">
      <w:pPr>
        <w:pStyle w:val="Titre2"/>
        <w:rPr>
          <w:sz w:val="24"/>
          <w:szCs w:val="24"/>
          <w:lang w:val="fr-FR"/>
        </w:rPr>
      </w:pPr>
      <w:bookmarkStart w:id="252" w:name="_Toc12268715"/>
      <w:bookmarkStart w:id="253" w:name="_Toc42066925"/>
      <w:bookmarkStart w:id="254" w:name="_Toc48446188"/>
      <w:bookmarkStart w:id="255" w:name="_Toc112662461"/>
      <w:bookmarkStart w:id="256" w:name="_Toc112662656"/>
      <w:bookmarkStart w:id="257" w:name="_Toc112662828"/>
      <w:bookmarkStart w:id="258" w:name="_Toc112662986"/>
      <w:bookmarkStart w:id="259" w:name="_Toc112663144"/>
      <w:bookmarkStart w:id="260" w:name="_Toc116387374"/>
      <w:bookmarkStart w:id="261" w:name="_Toc300840928"/>
      <w:bookmarkStart w:id="262" w:name="_Toc331428059"/>
      <w:bookmarkStart w:id="263" w:name="_Toc331428260"/>
      <w:bookmarkStart w:id="264" w:name="_Toc90398693"/>
      <w:r w:rsidRPr="00F0583C">
        <w:rPr>
          <w:sz w:val="24"/>
          <w:szCs w:val="24"/>
          <w:lang w:val="fr-FR"/>
        </w:rPr>
        <w:t>Rôle des professionnels de santé</w:t>
      </w:r>
      <w:bookmarkEnd w:id="252"/>
      <w:bookmarkEnd w:id="253"/>
      <w:bookmarkEnd w:id="254"/>
      <w:bookmarkEnd w:id="255"/>
      <w:bookmarkEnd w:id="256"/>
      <w:bookmarkEnd w:id="257"/>
      <w:bookmarkEnd w:id="258"/>
      <w:bookmarkEnd w:id="259"/>
      <w:bookmarkEnd w:id="260"/>
      <w:bookmarkEnd w:id="261"/>
      <w:bookmarkEnd w:id="262"/>
      <w:bookmarkEnd w:id="263"/>
      <w:bookmarkEnd w:id="264"/>
    </w:p>
    <w:p w:rsidR="007168E2" w:rsidRPr="00690120" w:rsidRDefault="007168E2" w:rsidP="00690120">
      <w:pPr>
        <w:pStyle w:val="Titre3"/>
        <w:tabs>
          <w:tab w:val="clear" w:pos="4269"/>
        </w:tabs>
        <w:ind w:left="1531" w:hanging="113"/>
        <w:rPr>
          <w:lang w:val="fr-FR"/>
        </w:rPr>
      </w:pPr>
      <w:bookmarkStart w:id="265" w:name="_Toc112662462"/>
      <w:bookmarkStart w:id="266" w:name="_Toc112662657"/>
      <w:bookmarkStart w:id="267" w:name="_Toc112662829"/>
      <w:bookmarkStart w:id="268" w:name="_Toc112662987"/>
      <w:bookmarkStart w:id="269" w:name="_Toc112663145"/>
      <w:bookmarkStart w:id="270" w:name="_Toc116387375"/>
      <w:bookmarkStart w:id="271" w:name="_Toc300840929"/>
      <w:bookmarkStart w:id="272" w:name="_Toc331428060"/>
      <w:bookmarkStart w:id="273" w:name="_Toc331428261"/>
      <w:bookmarkStart w:id="274" w:name="_Toc90398694"/>
      <w:r w:rsidRPr="00690120">
        <w:rPr>
          <w:lang w:val="fr-FR"/>
        </w:rPr>
        <w:t xml:space="preserve">Qui </w:t>
      </w:r>
      <w:bookmarkEnd w:id="265"/>
      <w:bookmarkEnd w:id="266"/>
      <w:bookmarkEnd w:id="267"/>
      <w:bookmarkEnd w:id="268"/>
      <w:bookmarkEnd w:id="269"/>
      <w:bookmarkEnd w:id="270"/>
      <w:r w:rsidR="007C169B" w:rsidRPr="00690120">
        <w:rPr>
          <w:lang w:val="fr-FR"/>
        </w:rPr>
        <w:t>déclare</w:t>
      </w:r>
      <w:r w:rsidR="00F2649A" w:rsidRPr="00690120">
        <w:rPr>
          <w:lang w:val="fr-FR"/>
        </w:rPr>
        <w:t xml:space="preserve"> </w:t>
      </w:r>
      <w:r w:rsidR="007C169B" w:rsidRPr="00690120">
        <w:rPr>
          <w:lang w:val="fr-FR"/>
        </w:rPr>
        <w:t>?</w:t>
      </w:r>
      <w:bookmarkEnd w:id="271"/>
      <w:bookmarkEnd w:id="272"/>
      <w:bookmarkEnd w:id="273"/>
      <w:bookmarkEnd w:id="274"/>
    </w:p>
    <w:p w:rsidR="00690120" w:rsidRDefault="00690120" w:rsidP="0007361D">
      <w:pPr>
        <w:jc w:val="both"/>
        <w:rPr>
          <w:rFonts w:ascii="Arial" w:hAnsi="Arial"/>
          <w:sz w:val="20"/>
          <w:lang w:val="fr-FR"/>
        </w:rPr>
      </w:pPr>
      <w:bookmarkStart w:id="275" w:name="_Toc112662463"/>
      <w:bookmarkStart w:id="276" w:name="_Toc112662658"/>
      <w:bookmarkStart w:id="277" w:name="_Toc112662830"/>
      <w:bookmarkStart w:id="278" w:name="_Toc112662988"/>
      <w:bookmarkStart w:id="279" w:name="_Toc112663146"/>
      <w:bookmarkStart w:id="280" w:name="_Toc116387376"/>
    </w:p>
    <w:p w:rsidR="007A1A58" w:rsidRDefault="0007361D" w:rsidP="0007361D">
      <w:pPr>
        <w:jc w:val="both"/>
        <w:rPr>
          <w:rFonts w:ascii="Arial" w:hAnsi="Arial"/>
          <w:sz w:val="20"/>
          <w:lang w:val="fr-FR"/>
        </w:rPr>
      </w:pPr>
      <w:r w:rsidRPr="004339FF">
        <w:rPr>
          <w:rFonts w:ascii="Arial" w:hAnsi="Arial"/>
          <w:sz w:val="20"/>
          <w:lang w:val="fr-FR"/>
        </w:rPr>
        <w:t>Tout médecin, chirurgien-dentiste</w:t>
      </w:r>
      <w:r w:rsidR="00265948">
        <w:rPr>
          <w:rFonts w:ascii="Arial" w:hAnsi="Arial"/>
          <w:sz w:val="20"/>
          <w:lang w:val="fr-FR"/>
        </w:rPr>
        <w:t>,</w:t>
      </w:r>
      <w:r w:rsidRPr="004339FF">
        <w:rPr>
          <w:rFonts w:ascii="Arial" w:hAnsi="Arial"/>
          <w:sz w:val="20"/>
          <w:lang w:val="fr-FR"/>
        </w:rPr>
        <w:t xml:space="preserve"> sage-femme </w:t>
      </w:r>
      <w:r w:rsidR="00265948" w:rsidRPr="004339FF">
        <w:rPr>
          <w:rFonts w:ascii="Arial" w:hAnsi="Arial"/>
          <w:sz w:val="20"/>
          <w:lang w:val="fr-FR"/>
        </w:rPr>
        <w:t>ou</w:t>
      </w:r>
      <w:r w:rsidR="00265948">
        <w:rPr>
          <w:rFonts w:ascii="Arial" w:hAnsi="Arial"/>
          <w:sz w:val="20"/>
          <w:lang w:val="fr-FR"/>
        </w:rPr>
        <w:t xml:space="preserve"> pharmacien</w:t>
      </w:r>
      <w:r w:rsidR="00265948" w:rsidRPr="004339FF">
        <w:rPr>
          <w:rFonts w:ascii="Arial" w:hAnsi="Arial"/>
          <w:sz w:val="20"/>
          <w:lang w:val="fr-FR"/>
        </w:rPr>
        <w:t xml:space="preserve"> </w:t>
      </w:r>
      <w:r w:rsidR="00265948">
        <w:rPr>
          <w:rFonts w:ascii="Arial" w:hAnsi="Arial"/>
          <w:sz w:val="20"/>
          <w:lang w:val="fr-FR"/>
        </w:rPr>
        <w:t>a</w:t>
      </w:r>
      <w:r w:rsidRPr="004339FF">
        <w:rPr>
          <w:rFonts w:ascii="Arial" w:hAnsi="Arial"/>
          <w:sz w:val="20"/>
          <w:lang w:val="fr-FR"/>
        </w:rPr>
        <w:t xml:space="preserve">yant </w:t>
      </w:r>
      <w:r w:rsidR="00F2649A">
        <w:rPr>
          <w:rFonts w:ascii="Arial" w:hAnsi="Arial"/>
          <w:sz w:val="20"/>
          <w:lang w:val="fr-FR"/>
        </w:rPr>
        <w:t>eu connaissance d’</w:t>
      </w:r>
      <w:r w:rsidRPr="004339FF">
        <w:rPr>
          <w:rFonts w:ascii="Arial" w:hAnsi="Arial"/>
          <w:sz w:val="20"/>
          <w:lang w:val="fr-FR"/>
        </w:rPr>
        <w:t xml:space="preserve">un effet indésirable susceptible d’être dû au médicament en </w:t>
      </w:r>
      <w:r w:rsidR="001772B5">
        <w:rPr>
          <w:rFonts w:ascii="Arial" w:hAnsi="Arial"/>
          <w:sz w:val="20"/>
          <w:lang w:val="fr-FR"/>
        </w:rPr>
        <w:t>AAC</w:t>
      </w:r>
      <w:r w:rsidR="001772B5" w:rsidRPr="004339FF">
        <w:rPr>
          <w:rFonts w:ascii="Arial" w:hAnsi="Arial"/>
          <w:sz w:val="20"/>
          <w:lang w:val="fr-FR"/>
        </w:rPr>
        <w:t xml:space="preserve"> </w:t>
      </w:r>
      <w:r w:rsidRPr="004339FF">
        <w:rPr>
          <w:rFonts w:ascii="Arial" w:hAnsi="Arial"/>
          <w:sz w:val="20"/>
          <w:lang w:val="fr-FR"/>
        </w:rPr>
        <w:t xml:space="preserve">doit en faire la déclaration. </w:t>
      </w:r>
    </w:p>
    <w:p w:rsidR="0007361D" w:rsidRDefault="0007361D" w:rsidP="0007361D">
      <w:pPr>
        <w:jc w:val="both"/>
        <w:rPr>
          <w:rFonts w:ascii="Arial" w:hAnsi="Arial"/>
          <w:sz w:val="20"/>
          <w:lang w:val="fr-FR"/>
        </w:rPr>
      </w:pPr>
      <w:r w:rsidRPr="004339FF">
        <w:rPr>
          <w:rFonts w:ascii="Arial" w:hAnsi="Arial"/>
          <w:sz w:val="20"/>
          <w:lang w:val="fr-FR"/>
        </w:rPr>
        <w:t xml:space="preserve">Tout </w:t>
      </w:r>
      <w:r w:rsidR="00F2649A">
        <w:rPr>
          <w:rFonts w:ascii="Arial" w:hAnsi="Arial"/>
          <w:sz w:val="20"/>
          <w:lang w:val="fr-FR"/>
        </w:rPr>
        <w:t xml:space="preserve">autre </w:t>
      </w:r>
      <w:r w:rsidRPr="004339FF">
        <w:rPr>
          <w:rFonts w:ascii="Arial" w:hAnsi="Arial"/>
          <w:sz w:val="20"/>
          <w:lang w:val="fr-FR"/>
        </w:rPr>
        <w:t xml:space="preserve">professionnel de santé peut également </w:t>
      </w:r>
      <w:r w:rsidR="00F2649A">
        <w:rPr>
          <w:rFonts w:ascii="Arial" w:hAnsi="Arial"/>
          <w:sz w:val="20"/>
          <w:lang w:val="fr-FR"/>
        </w:rPr>
        <w:t>déclarer</w:t>
      </w:r>
      <w:r w:rsidRPr="004339FF">
        <w:rPr>
          <w:rFonts w:ascii="Arial" w:hAnsi="Arial"/>
          <w:sz w:val="20"/>
          <w:lang w:val="fr-FR"/>
        </w:rPr>
        <w:t>.</w:t>
      </w:r>
    </w:p>
    <w:p w:rsidR="00690120" w:rsidRPr="00690120" w:rsidRDefault="007168E2" w:rsidP="00690120">
      <w:pPr>
        <w:pStyle w:val="Titre3"/>
        <w:tabs>
          <w:tab w:val="clear" w:pos="4269"/>
        </w:tabs>
        <w:ind w:left="1531" w:hanging="113"/>
        <w:rPr>
          <w:lang w:val="fr-FR"/>
        </w:rPr>
      </w:pPr>
      <w:bookmarkStart w:id="281" w:name="_Toc300840930"/>
      <w:bookmarkStart w:id="282" w:name="_Toc331428061"/>
      <w:bookmarkStart w:id="283" w:name="_Toc331428262"/>
      <w:bookmarkStart w:id="284" w:name="_Toc90398695"/>
      <w:r w:rsidRPr="004339FF">
        <w:rPr>
          <w:lang w:val="fr-FR"/>
        </w:rPr>
        <w:t xml:space="preserve">Que </w:t>
      </w:r>
      <w:bookmarkEnd w:id="275"/>
      <w:bookmarkEnd w:id="276"/>
      <w:bookmarkEnd w:id="277"/>
      <w:bookmarkEnd w:id="278"/>
      <w:bookmarkEnd w:id="279"/>
      <w:bookmarkEnd w:id="280"/>
      <w:r w:rsidR="007C169B" w:rsidRPr="004339FF">
        <w:rPr>
          <w:lang w:val="fr-FR"/>
        </w:rPr>
        <w:t>déclarer</w:t>
      </w:r>
      <w:r w:rsidR="00F2649A">
        <w:rPr>
          <w:lang w:val="fr-FR"/>
        </w:rPr>
        <w:t xml:space="preserve"> </w:t>
      </w:r>
      <w:r w:rsidR="007C169B" w:rsidRPr="004339FF">
        <w:rPr>
          <w:lang w:val="fr-FR"/>
        </w:rPr>
        <w:t>?</w:t>
      </w:r>
      <w:bookmarkEnd w:id="281"/>
      <w:bookmarkEnd w:id="282"/>
      <w:bookmarkEnd w:id="283"/>
      <w:bookmarkEnd w:id="284"/>
    </w:p>
    <w:p w:rsidR="00690120" w:rsidRDefault="00690120" w:rsidP="00FD4B81">
      <w:pPr>
        <w:widowControl w:val="0"/>
        <w:jc w:val="both"/>
        <w:rPr>
          <w:rFonts w:ascii="Arial" w:hAnsi="Arial" w:cs="Arial"/>
          <w:sz w:val="20"/>
          <w:lang w:val="fr-FR"/>
        </w:rPr>
      </w:pPr>
    </w:p>
    <w:p w:rsidR="001D6439" w:rsidRDefault="00265948" w:rsidP="00FD4B81">
      <w:pPr>
        <w:widowControl w:val="0"/>
        <w:jc w:val="both"/>
        <w:rPr>
          <w:rFonts w:ascii="Arial" w:hAnsi="Arial" w:cs="Arial"/>
          <w:sz w:val="20"/>
          <w:szCs w:val="22"/>
          <w:lang w:val="fr-FR"/>
        </w:rPr>
      </w:pPr>
      <w:r>
        <w:rPr>
          <w:rFonts w:ascii="Arial" w:hAnsi="Arial" w:cs="Arial"/>
          <w:sz w:val="20"/>
          <w:lang w:val="fr-FR"/>
        </w:rPr>
        <w:t xml:space="preserve">Tous </w:t>
      </w:r>
      <w:r w:rsidR="0007361D" w:rsidRPr="004339FF">
        <w:rPr>
          <w:rFonts w:ascii="Arial" w:hAnsi="Arial" w:cs="Arial"/>
          <w:sz w:val="20"/>
          <w:lang w:val="fr-FR"/>
        </w:rPr>
        <w:t>les effets indésirables</w:t>
      </w:r>
      <w:r w:rsidR="004829C0">
        <w:rPr>
          <w:rFonts w:ascii="Arial" w:hAnsi="Arial" w:cs="Arial"/>
          <w:sz w:val="20"/>
          <w:lang w:val="fr-FR"/>
        </w:rPr>
        <w:t>,</w:t>
      </w:r>
      <w:r w:rsidR="00544B3E">
        <w:rPr>
          <w:rFonts w:ascii="Arial" w:hAnsi="Arial" w:cs="Arial"/>
          <w:sz w:val="20"/>
          <w:lang w:val="fr-FR"/>
        </w:rPr>
        <w:t xml:space="preserve"> graves et non graves</w:t>
      </w:r>
      <w:r>
        <w:rPr>
          <w:rFonts w:ascii="Arial" w:hAnsi="Arial" w:cs="Arial"/>
          <w:sz w:val="20"/>
          <w:lang w:val="fr-FR"/>
        </w:rPr>
        <w:t>, y compris en cas de </w:t>
      </w:r>
      <w:r w:rsidR="0007361D" w:rsidRPr="004339FF">
        <w:rPr>
          <w:rFonts w:ascii="Arial" w:hAnsi="Arial" w:cs="Arial"/>
          <w:sz w:val="20"/>
          <w:szCs w:val="22"/>
          <w:lang w:val="fr-FR"/>
        </w:rPr>
        <w:t>surdosage</w:t>
      </w:r>
      <w:r w:rsidR="00F2649A">
        <w:rPr>
          <w:rFonts w:ascii="Arial" w:hAnsi="Arial" w:cs="Arial"/>
          <w:sz w:val="20"/>
          <w:szCs w:val="22"/>
          <w:lang w:val="fr-FR"/>
        </w:rPr>
        <w:t>,</w:t>
      </w:r>
      <w:r w:rsidR="000466B4">
        <w:rPr>
          <w:rFonts w:ascii="Arial" w:hAnsi="Arial" w:cs="Arial"/>
          <w:sz w:val="20"/>
          <w:szCs w:val="22"/>
          <w:lang w:val="fr-FR"/>
        </w:rPr>
        <w:t xml:space="preserve"> </w:t>
      </w:r>
      <w:r w:rsidR="00CF26A4">
        <w:rPr>
          <w:rFonts w:ascii="Arial" w:hAnsi="Arial" w:cs="Arial"/>
          <w:sz w:val="20"/>
          <w:szCs w:val="22"/>
          <w:lang w:val="fr-FR"/>
        </w:rPr>
        <w:t>de mésusage, d’</w:t>
      </w:r>
      <w:r w:rsidR="000466B4">
        <w:rPr>
          <w:rFonts w:ascii="Arial" w:hAnsi="Arial" w:cs="Arial"/>
          <w:sz w:val="20"/>
          <w:szCs w:val="22"/>
          <w:lang w:val="fr-FR"/>
        </w:rPr>
        <w:t>abus</w:t>
      </w:r>
      <w:r w:rsidR="00CF26A4">
        <w:rPr>
          <w:rFonts w:ascii="Arial" w:hAnsi="Arial" w:cs="Arial"/>
          <w:sz w:val="20"/>
          <w:szCs w:val="22"/>
          <w:lang w:val="fr-FR"/>
        </w:rPr>
        <w:t>, d’</w:t>
      </w:r>
      <w:r w:rsidR="000466B4">
        <w:rPr>
          <w:rFonts w:ascii="Arial" w:hAnsi="Arial" w:cs="Arial"/>
          <w:sz w:val="20"/>
          <w:szCs w:val="22"/>
          <w:lang w:val="fr-FR"/>
        </w:rPr>
        <w:t>er</w:t>
      </w:r>
      <w:r>
        <w:rPr>
          <w:rFonts w:ascii="Arial" w:hAnsi="Arial" w:cs="Arial"/>
          <w:sz w:val="20"/>
          <w:szCs w:val="22"/>
          <w:lang w:val="fr-FR"/>
        </w:rPr>
        <w:t>reur médicamenteuse</w:t>
      </w:r>
      <w:r w:rsidR="00B34843" w:rsidRPr="00B34843">
        <w:rPr>
          <w:rFonts w:ascii="Arial" w:hAnsi="Arial" w:cs="Arial"/>
          <w:sz w:val="20"/>
          <w:szCs w:val="22"/>
          <w:lang w:val="fr-FR"/>
        </w:rPr>
        <w:t xml:space="preserve"> </w:t>
      </w:r>
      <w:r w:rsidR="00B34843">
        <w:rPr>
          <w:rFonts w:ascii="Arial" w:hAnsi="Arial" w:cs="Arial"/>
          <w:sz w:val="20"/>
          <w:szCs w:val="22"/>
          <w:lang w:val="fr-FR"/>
        </w:rPr>
        <w:t xml:space="preserve">et d’exposition professionnelle. </w:t>
      </w:r>
    </w:p>
    <w:p w:rsidR="0007361D" w:rsidRPr="004339FF" w:rsidRDefault="00B34843" w:rsidP="00FD4B81">
      <w:pPr>
        <w:widowControl w:val="0"/>
        <w:jc w:val="both"/>
        <w:rPr>
          <w:rFonts w:ascii="Arial" w:hAnsi="Arial" w:cs="Arial"/>
          <w:sz w:val="20"/>
          <w:szCs w:val="22"/>
          <w:lang w:val="fr-FR"/>
        </w:rPr>
      </w:pPr>
      <w:r>
        <w:rPr>
          <w:rFonts w:ascii="Arial" w:hAnsi="Arial" w:cs="Arial"/>
          <w:sz w:val="20"/>
          <w:szCs w:val="22"/>
          <w:lang w:val="fr-FR"/>
        </w:rPr>
        <w:t xml:space="preserve">Une </w:t>
      </w:r>
      <w:r w:rsidR="0007361D" w:rsidRPr="004339FF">
        <w:rPr>
          <w:rFonts w:ascii="Arial" w:hAnsi="Arial" w:cs="Arial"/>
          <w:sz w:val="20"/>
          <w:szCs w:val="22"/>
          <w:lang w:val="fr-FR"/>
        </w:rPr>
        <w:t>exposition au cours de la grossesse ou de l’allaitement</w:t>
      </w:r>
      <w:r>
        <w:rPr>
          <w:rFonts w:ascii="Arial" w:hAnsi="Arial" w:cs="Arial"/>
          <w:sz w:val="20"/>
          <w:szCs w:val="22"/>
          <w:lang w:val="fr-FR"/>
        </w:rPr>
        <w:t xml:space="preserve"> est aussi à signaler.</w:t>
      </w:r>
    </w:p>
    <w:p w:rsidR="00690120" w:rsidRPr="00690120" w:rsidRDefault="007A1A58" w:rsidP="00370832">
      <w:pPr>
        <w:pStyle w:val="Titre3"/>
        <w:tabs>
          <w:tab w:val="clear" w:pos="4269"/>
        </w:tabs>
        <w:ind w:left="1531" w:hanging="113"/>
        <w:rPr>
          <w:rFonts w:cs="Arial"/>
          <w:sz w:val="20"/>
          <w:lang w:val="fr-FR"/>
        </w:rPr>
      </w:pPr>
      <w:bookmarkStart w:id="285" w:name="_Toc331428062"/>
      <w:bookmarkStart w:id="286" w:name="_Toc331428263"/>
      <w:bookmarkStart w:id="287" w:name="_Toc90398696"/>
      <w:r w:rsidRPr="00690120">
        <w:rPr>
          <w:lang w:val="fr-FR"/>
        </w:rPr>
        <w:t>Quand déclarer ?</w:t>
      </w:r>
      <w:bookmarkEnd w:id="285"/>
      <w:bookmarkEnd w:id="286"/>
      <w:bookmarkEnd w:id="287"/>
    </w:p>
    <w:p w:rsidR="00690120" w:rsidRDefault="00690120" w:rsidP="00690120">
      <w:pPr>
        <w:widowControl w:val="0"/>
        <w:tabs>
          <w:tab w:val="left" w:pos="1764"/>
        </w:tabs>
        <w:autoSpaceDE w:val="0"/>
        <w:autoSpaceDN w:val="0"/>
        <w:jc w:val="both"/>
        <w:rPr>
          <w:rFonts w:ascii="Arial" w:eastAsia="Arial" w:hAnsi="Arial" w:cs="Arial"/>
          <w:sz w:val="20"/>
          <w:szCs w:val="22"/>
          <w:lang w:val="fr-FR"/>
        </w:rPr>
      </w:pPr>
    </w:p>
    <w:p w:rsidR="007A1A58" w:rsidRPr="00690120" w:rsidRDefault="007A1A58" w:rsidP="00690120">
      <w:pPr>
        <w:widowControl w:val="0"/>
        <w:tabs>
          <w:tab w:val="left" w:pos="1764"/>
        </w:tabs>
        <w:autoSpaceDE w:val="0"/>
        <w:autoSpaceDN w:val="0"/>
        <w:jc w:val="both"/>
        <w:rPr>
          <w:rFonts w:ascii="Arial" w:eastAsia="Arial" w:hAnsi="Arial" w:cs="Arial"/>
          <w:sz w:val="20"/>
          <w:szCs w:val="22"/>
          <w:lang w:val="fr-FR"/>
        </w:rPr>
      </w:pPr>
      <w:r w:rsidRPr="00690120">
        <w:rPr>
          <w:rFonts w:ascii="Arial" w:eastAsia="Arial" w:hAnsi="Arial" w:cs="Arial"/>
          <w:sz w:val="20"/>
          <w:szCs w:val="22"/>
          <w:lang w:val="fr-FR"/>
        </w:rPr>
        <w:t>Tous les effets indésirables doivent être déclarés dès qu</w:t>
      </w:r>
      <w:r w:rsidR="00B34843" w:rsidRPr="00690120">
        <w:rPr>
          <w:rFonts w:ascii="Arial" w:eastAsia="Arial" w:hAnsi="Arial" w:cs="Arial"/>
          <w:sz w:val="20"/>
          <w:szCs w:val="22"/>
          <w:lang w:val="fr-FR"/>
        </w:rPr>
        <w:t xml:space="preserve">e le professionnel de santé en a connaissance. </w:t>
      </w:r>
    </w:p>
    <w:p w:rsidR="007168E2" w:rsidRPr="004339FF" w:rsidRDefault="007168E2" w:rsidP="00690120">
      <w:pPr>
        <w:pStyle w:val="Titre3"/>
        <w:tabs>
          <w:tab w:val="clear" w:pos="4269"/>
        </w:tabs>
        <w:ind w:left="1531" w:hanging="113"/>
        <w:rPr>
          <w:lang w:val="fr-FR"/>
        </w:rPr>
      </w:pPr>
      <w:bookmarkStart w:id="288" w:name="_Toc112662465"/>
      <w:bookmarkStart w:id="289" w:name="_Toc112662659"/>
      <w:bookmarkStart w:id="290" w:name="_Toc112662831"/>
      <w:bookmarkStart w:id="291" w:name="_Toc112662989"/>
      <w:bookmarkStart w:id="292" w:name="_Toc112663147"/>
      <w:bookmarkStart w:id="293" w:name="_Toc116387377"/>
      <w:bookmarkStart w:id="294" w:name="_Toc300840931"/>
      <w:bookmarkStart w:id="295" w:name="_Toc331428063"/>
      <w:bookmarkStart w:id="296" w:name="_Toc331428264"/>
      <w:bookmarkStart w:id="297" w:name="_Toc90398697"/>
      <w:r w:rsidRPr="004339FF">
        <w:rPr>
          <w:lang w:val="fr-FR"/>
        </w:rPr>
        <w:t xml:space="preserve">Comment </w:t>
      </w:r>
      <w:bookmarkEnd w:id="288"/>
      <w:bookmarkEnd w:id="289"/>
      <w:bookmarkEnd w:id="290"/>
      <w:bookmarkEnd w:id="291"/>
      <w:bookmarkEnd w:id="292"/>
      <w:bookmarkEnd w:id="293"/>
      <w:r w:rsidR="007C169B" w:rsidRPr="004339FF">
        <w:rPr>
          <w:lang w:val="fr-FR"/>
        </w:rPr>
        <w:t>déclarer</w:t>
      </w:r>
      <w:r w:rsidR="0007361D" w:rsidRPr="004339FF">
        <w:rPr>
          <w:lang w:val="fr-FR"/>
        </w:rPr>
        <w:t xml:space="preserve"> </w:t>
      </w:r>
      <w:r w:rsidR="007C169B" w:rsidRPr="004339FF">
        <w:rPr>
          <w:lang w:val="fr-FR"/>
        </w:rPr>
        <w:t>?</w:t>
      </w:r>
      <w:bookmarkEnd w:id="294"/>
      <w:bookmarkEnd w:id="295"/>
      <w:bookmarkEnd w:id="296"/>
      <w:bookmarkEnd w:id="297"/>
    </w:p>
    <w:p w:rsidR="00690120" w:rsidRDefault="00690120" w:rsidP="00690120">
      <w:pPr>
        <w:pStyle w:val="ammcorpstexte0"/>
        <w:spacing w:before="0" w:beforeAutospacing="0" w:after="0" w:afterAutospacing="0"/>
        <w:jc w:val="both"/>
        <w:rPr>
          <w:rFonts w:ascii="Arial" w:hAnsi="Arial" w:cs="Arial"/>
          <w:sz w:val="20"/>
          <w:szCs w:val="20"/>
          <w:lang w:eastAsia="en-US"/>
        </w:rPr>
      </w:pPr>
    </w:p>
    <w:p w:rsidR="00EA72D2" w:rsidRDefault="006550CF" w:rsidP="00690120">
      <w:pPr>
        <w:pStyle w:val="ammcorpstexte0"/>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La déclaration de tout effet indésirable se fait auprès du laboratoire </w:t>
      </w:r>
      <w:r w:rsidR="001E0E92">
        <w:rPr>
          <w:rFonts w:ascii="Arial" w:hAnsi="Arial" w:cs="Arial"/>
          <w:sz w:val="20"/>
          <w:szCs w:val="20"/>
          <w:lang w:eastAsia="en-US"/>
        </w:rPr>
        <w:t xml:space="preserve">Inresa (voir 3.1.5.) </w:t>
      </w:r>
      <w:r>
        <w:rPr>
          <w:rFonts w:ascii="Arial" w:hAnsi="Arial" w:cs="Arial"/>
          <w:sz w:val="20"/>
          <w:szCs w:val="20"/>
          <w:lang w:eastAsia="en-US"/>
        </w:rPr>
        <w:t xml:space="preserve">ou </w:t>
      </w:r>
      <w:r w:rsidR="001E0E92">
        <w:rPr>
          <w:rFonts w:ascii="Arial" w:hAnsi="Arial" w:cs="Arial"/>
          <w:sz w:val="20"/>
          <w:szCs w:val="20"/>
          <w:lang w:eastAsia="en-US"/>
        </w:rPr>
        <w:t>peuvent</w:t>
      </w:r>
      <w:r w:rsidR="00EA72D2">
        <w:rPr>
          <w:rFonts w:ascii="Arial" w:hAnsi="Arial" w:cs="Arial"/>
          <w:sz w:val="20"/>
          <w:szCs w:val="20"/>
          <w:lang w:eastAsia="en-US"/>
        </w:rPr>
        <w:t xml:space="preserve"> être déclarés </w:t>
      </w:r>
      <w:r w:rsidR="00EA72D2" w:rsidRPr="00EA72D2">
        <w:rPr>
          <w:rFonts w:ascii="Arial" w:hAnsi="Arial" w:cs="Arial"/>
          <w:sz w:val="20"/>
          <w:szCs w:val="20"/>
          <w:lang w:eastAsia="en-US"/>
        </w:rPr>
        <w:t xml:space="preserve">directement via le système national de déclaration : Agence nationale de sécurité du médicament et des produits de santé (ANSM) et réseau des Centres Régionaux de Pharmacovigilance </w:t>
      </w:r>
      <w:r w:rsidR="00EA72D2" w:rsidRPr="00EA72D2">
        <w:rPr>
          <w:rFonts w:ascii="Arial" w:hAnsi="Arial" w:cs="Arial"/>
          <w:sz w:val="20"/>
          <w:szCs w:val="20"/>
          <w:lang w:eastAsia="en-US"/>
        </w:rPr>
        <w:noBreakHyphen/>
        <w:t xml:space="preserve"> Site internet: </w:t>
      </w:r>
      <w:hyperlink r:id="rId20" w:history="1">
        <w:r w:rsidR="00234FD6" w:rsidRPr="00472CA8">
          <w:rPr>
            <w:rStyle w:val="Lienhypertexte"/>
            <w:rFonts w:ascii="Arial" w:hAnsi="Arial" w:cs="Arial"/>
            <w:sz w:val="20"/>
            <w:szCs w:val="20"/>
            <w:lang w:eastAsia="en-US"/>
          </w:rPr>
          <w:t>www.signalement-sante.gouv.fr</w:t>
        </w:r>
      </w:hyperlink>
    </w:p>
    <w:p w:rsidR="007168E2" w:rsidRPr="004339FF" w:rsidRDefault="007168E2" w:rsidP="00690120">
      <w:pPr>
        <w:pStyle w:val="Titre3"/>
        <w:tabs>
          <w:tab w:val="clear" w:pos="4269"/>
        </w:tabs>
        <w:ind w:left="1531" w:hanging="113"/>
        <w:rPr>
          <w:lang w:val="fr-FR"/>
        </w:rPr>
      </w:pPr>
      <w:bookmarkStart w:id="298" w:name="_Toc112662466"/>
      <w:bookmarkStart w:id="299" w:name="_Toc112662660"/>
      <w:bookmarkStart w:id="300" w:name="_Toc112662832"/>
      <w:bookmarkStart w:id="301" w:name="_Toc112662990"/>
      <w:bookmarkStart w:id="302" w:name="_Toc112663148"/>
      <w:bookmarkStart w:id="303" w:name="_Toc116387378"/>
      <w:bookmarkStart w:id="304" w:name="_Toc300840932"/>
      <w:bookmarkStart w:id="305" w:name="_Toc331428064"/>
      <w:bookmarkStart w:id="306" w:name="_Toc331428265"/>
      <w:bookmarkStart w:id="307" w:name="_Toc90398698"/>
      <w:r w:rsidRPr="004339FF">
        <w:rPr>
          <w:lang w:val="fr-FR"/>
        </w:rPr>
        <w:t xml:space="preserve">A qui </w:t>
      </w:r>
      <w:bookmarkEnd w:id="298"/>
      <w:bookmarkEnd w:id="299"/>
      <w:bookmarkEnd w:id="300"/>
      <w:bookmarkEnd w:id="301"/>
      <w:bookmarkEnd w:id="302"/>
      <w:bookmarkEnd w:id="303"/>
      <w:r w:rsidR="0007361D" w:rsidRPr="004339FF">
        <w:rPr>
          <w:lang w:val="fr-FR"/>
        </w:rPr>
        <w:t xml:space="preserve">déclarer </w:t>
      </w:r>
      <w:r w:rsidR="007C169B" w:rsidRPr="004339FF">
        <w:rPr>
          <w:lang w:val="fr-FR"/>
        </w:rPr>
        <w:t>?</w:t>
      </w:r>
      <w:bookmarkEnd w:id="304"/>
      <w:bookmarkEnd w:id="305"/>
      <w:bookmarkEnd w:id="306"/>
      <w:bookmarkEnd w:id="307"/>
    </w:p>
    <w:p w:rsidR="004B7722" w:rsidRDefault="004B7722" w:rsidP="00690120">
      <w:pPr>
        <w:pStyle w:val="Text"/>
        <w:spacing w:before="0"/>
        <w:rPr>
          <w:rFonts w:ascii="Arial" w:hAnsi="Arial" w:cs="Arial"/>
          <w:sz w:val="20"/>
          <w:lang w:val="fr-FR"/>
        </w:rPr>
      </w:pPr>
    </w:p>
    <w:p w:rsidR="007168E2" w:rsidRPr="004339FF" w:rsidRDefault="007168E2" w:rsidP="00690120">
      <w:pPr>
        <w:pStyle w:val="Text"/>
        <w:spacing w:before="0"/>
        <w:rPr>
          <w:rFonts w:ascii="Arial" w:hAnsi="Arial" w:cs="Arial"/>
          <w:sz w:val="20"/>
          <w:lang w:val="fr-FR"/>
        </w:rPr>
      </w:pPr>
      <w:r w:rsidRPr="004339FF">
        <w:rPr>
          <w:rFonts w:ascii="Arial" w:hAnsi="Arial" w:cs="Arial"/>
          <w:sz w:val="20"/>
          <w:lang w:val="fr-FR"/>
        </w:rPr>
        <w:t xml:space="preserve">Déclarer </w:t>
      </w:r>
      <w:r w:rsidR="00386C41" w:rsidRPr="004339FF">
        <w:rPr>
          <w:rFonts w:ascii="Arial" w:hAnsi="Arial" w:cs="Arial"/>
          <w:sz w:val="20"/>
          <w:lang w:val="fr-FR"/>
        </w:rPr>
        <w:t>à</w:t>
      </w:r>
      <w:r w:rsidR="000B04E8">
        <w:rPr>
          <w:rFonts w:ascii="Arial" w:hAnsi="Arial" w:cs="Arial"/>
          <w:sz w:val="20"/>
          <w:lang w:val="fr-FR"/>
        </w:rPr>
        <w:t xml:space="preserve"> </w:t>
      </w:r>
      <w:r w:rsidRPr="004339FF">
        <w:rPr>
          <w:rFonts w:ascii="Arial" w:hAnsi="Arial" w:cs="Arial"/>
          <w:sz w:val="20"/>
          <w:lang w:val="fr-FR"/>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7168E2" w:rsidRPr="004339FF" w:rsidTr="00C45FD9">
        <w:tblPrEx>
          <w:tblCellMar>
            <w:top w:w="0" w:type="dxa"/>
            <w:bottom w:w="0" w:type="dxa"/>
          </w:tblCellMar>
        </w:tblPrEx>
        <w:trPr>
          <w:trHeight w:val="1698"/>
        </w:trPr>
        <w:tc>
          <w:tcPr>
            <w:tcW w:w="5400" w:type="dxa"/>
          </w:tcPr>
          <w:p w:rsidR="0027095D" w:rsidRDefault="0027095D" w:rsidP="00C34491">
            <w:pPr>
              <w:spacing w:before="120"/>
              <w:ind w:right="-284"/>
              <w:jc w:val="center"/>
              <w:rPr>
                <w:rFonts w:ascii="Arial" w:hAnsi="Arial" w:cs="Arial"/>
                <w:b/>
                <w:bCs/>
                <w:sz w:val="20"/>
                <w:lang w:val="fr-FR"/>
              </w:rPr>
            </w:pPr>
            <w:r>
              <w:rPr>
                <w:rFonts w:ascii="Arial" w:hAnsi="Arial" w:cs="Arial"/>
                <w:b/>
                <w:bCs/>
                <w:sz w:val="20"/>
                <w:lang w:val="fr-FR"/>
              </w:rPr>
              <w:t>INRESA</w:t>
            </w:r>
          </w:p>
          <w:p w:rsidR="0027095D" w:rsidRDefault="0027095D" w:rsidP="0027095D">
            <w:pPr>
              <w:ind w:right="-285"/>
              <w:jc w:val="center"/>
              <w:rPr>
                <w:rFonts w:ascii="Arial" w:hAnsi="Arial" w:cs="Arial"/>
                <w:b/>
                <w:bCs/>
                <w:sz w:val="20"/>
                <w:lang w:val="fr-FR"/>
              </w:rPr>
            </w:pPr>
            <w:r>
              <w:rPr>
                <w:rFonts w:ascii="Arial" w:hAnsi="Arial" w:cs="Arial"/>
                <w:b/>
                <w:bCs/>
                <w:sz w:val="20"/>
                <w:lang w:val="fr-FR"/>
              </w:rPr>
              <w:t>1 rue Jean Monnet</w:t>
            </w:r>
          </w:p>
          <w:p w:rsidR="0027095D" w:rsidRDefault="00577569" w:rsidP="00C45FD9">
            <w:pPr>
              <w:ind w:right="-285"/>
              <w:jc w:val="center"/>
              <w:rPr>
                <w:rFonts w:ascii="Arial" w:hAnsi="Arial" w:cs="Arial"/>
                <w:b/>
                <w:bCs/>
                <w:sz w:val="20"/>
                <w:lang w:val="fr-FR"/>
              </w:rPr>
            </w:pPr>
            <w:r>
              <w:rPr>
                <w:rFonts w:ascii="Arial" w:hAnsi="Arial" w:cs="Arial"/>
                <w:b/>
                <w:bCs/>
                <w:sz w:val="20"/>
                <w:lang w:val="fr-FR"/>
              </w:rPr>
              <w:t>F-</w:t>
            </w:r>
            <w:r w:rsidR="0027095D">
              <w:rPr>
                <w:rFonts w:ascii="Arial" w:hAnsi="Arial" w:cs="Arial"/>
                <w:b/>
                <w:bCs/>
                <w:sz w:val="20"/>
                <w:lang w:val="fr-FR"/>
              </w:rPr>
              <w:t>68870 Bartenheim</w:t>
            </w:r>
          </w:p>
          <w:p w:rsidR="0027095D" w:rsidRPr="004339FF" w:rsidRDefault="0027095D" w:rsidP="00C45FD9">
            <w:pPr>
              <w:spacing w:before="120"/>
              <w:jc w:val="center"/>
              <w:rPr>
                <w:rFonts w:ascii="Arial" w:hAnsi="Arial" w:cs="Arial"/>
                <w:b/>
                <w:bCs/>
                <w:sz w:val="20"/>
                <w:lang w:val="fr-FR"/>
              </w:rPr>
            </w:pPr>
            <w:r w:rsidRPr="004339FF">
              <w:rPr>
                <w:rFonts w:ascii="Arial" w:hAnsi="Arial" w:cs="Arial"/>
                <w:b/>
                <w:bCs/>
                <w:sz w:val="20"/>
                <w:lang w:val="fr-FR"/>
              </w:rPr>
              <w:t>Tél : 33 (0)</w:t>
            </w:r>
            <w:r>
              <w:rPr>
                <w:rFonts w:ascii="Arial" w:hAnsi="Arial" w:cs="Arial"/>
                <w:b/>
                <w:bCs/>
                <w:sz w:val="20"/>
                <w:lang w:val="fr-FR"/>
              </w:rPr>
              <w:t>3 89 70 76 60</w:t>
            </w:r>
          </w:p>
          <w:p w:rsidR="0027095D" w:rsidRPr="004339FF" w:rsidRDefault="0027095D" w:rsidP="0027095D">
            <w:pPr>
              <w:jc w:val="center"/>
              <w:rPr>
                <w:rFonts w:ascii="Arial" w:hAnsi="Arial" w:cs="Arial"/>
                <w:b/>
                <w:bCs/>
                <w:sz w:val="20"/>
                <w:lang w:val="fr-FR"/>
              </w:rPr>
            </w:pPr>
            <w:r w:rsidRPr="004339FF">
              <w:rPr>
                <w:rFonts w:ascii="Arial" w:hAnsi="Arial" w:cs="Arial"/>
                <w:b/>
                <w:bCs/>
                <w:sz w:val="20"/>
                <w:lang w:val="fr-FR"/>
              </w:rPr>
              <w:t>Fax: 33 (0)</w:t>
            </w:r>
            <w:r>
              <w:rPr>
                <w:rFonts w:ascii="Arial" w:hAnsi="Arial" w:cs="Arial"/>
                <w:b/>
                <w:bCs/>
                <w:sz w:val="20"/>
                <w:lang w:val="fr-FR"/>
              </w:rPr>
              <w:t>3 89 70 78 65</w:t>
            </w:r>
          </w:p>
          <w:p w:rsidR="009C4760" w:rsidRPr="00C34491" w:rsidRDefault="0027095D" w:rsidP="00E7354D">
            <w:pPr>
              <w:spacing w:line="360" w:lineRule="auto"/>
              <w:jc w:val="center"/>
              <w:rPr>
                <w:rFonts w:ascii="Arial" w:hAnsi="Arial" w:cs="Arial"/>
                <w:b/>
                <w:bCs/>
                <w:sz w:val="20"/>
                <w:lang w:val="fr-FR"/>
              </w:rPr>
            </w:pPr>
            <w:r w:rsidRPr="004339FF">
              <w:rPr>
                <w:rFonts w:ascii="Arial" w:hAnsi="Arial" w:cs="Arial"/>
                <w:b/>
                <w:bCs/>
                <w:sz w:val="20"/>
                <w:lang w:val="fr-FR"/>
              </w:rPr>
              <w:t>mail :</w:t>
            </w:r>
            <w:r>
              <w:rPr>
                <w:rFonts w:ascii="Arial" w:hAnsi="Arial" w:cs="Arial"/>
                <w:b/>
                <w:bCs/>
                <w:sz w:val="20"/>
                <w:lang w:val="fr-FR"/>
              </w:rPr>
              <w:t xml:space="preserve"> </w:t>
            </w:r>
            <w:hyperlink r:id="rId21" w:history="1">
              <w:r w:rsidRPr="009D048E">
                <w:rPr>
                  <w:rStyle w:val="Lienhypertexte"/>
                  <w:rFonts w:ascii="Arial" w:hAnsi="Arial" w:cs="Arial"/>
                  <w:b/>
                  <w:bCs/>
                  <w:sz w:val="20"/>
                  <w:lang w:val="fr-FR"/>
                </w:rPr>
                <w:t>info@inresa.fr</w:t>
              </w:r>
            </w:hyperlink>
          </w:p>
        </w:tc>
      </w:tr>
    </w:tbl>
    <w:p w:rsidR="00502399" w:rsidRPr="006A7783" w:rsidRDefault="00502399" w:rsidP="00F959EC">
      <w:pPr>
        <w:pStyle w:val="Titre2"/>
        <w:spacing w:before="360"/>
        <w:rPr>
          <w:lang w:val="fr-FR"/>
        </w:rPr>
      </w:pPr>
      <w:bookmarkStart w:id="308" w:name="_Toc63575663"/>
      <w:bookmarkStart w:id="309" w:name="_Toc63577499"/>
      <w:bookmarkStart w:id="310" w:name="_Toc331428065"/>
      <w:bookmarkStart w:id="311" w:name="_Toc331428266"/>
      <w:bookmarkStart w:id="312" w:name="_Toc90398699"/>
      <w:bookmarkEnd w:id="308"/>
      <w:bookmarkEnd w:id="309"/>
      <w:r w:rsidRPr="006A7783">
        <w:rPr>
          <w:lang w:val="fr-FR"/>
        </w:rPr>
        <w:t>Rôle des patients et</w:t>
      </w:r>
      <w:r w:rsidR="00121FBE" w:rsidRPr="006A7783">
        <w:rPr>
          <w:lang w:val="fr-FR"/>
        </w:rPr>
        <w:t>/ou</w:t>
      </w:r>
      <w:r w:rsidRPr="006A7783">
        <w:rPr>
          <w:lang w:val="fr-FR"/>
        </w:rPr>
        <w:t xml:space="preserve"> des associations de patients</w:t>
      </w:r>
      <w:bookmarkEnd w:id="310"/>
      <w:bookmarkEnd w:id="311"/>
      <w:bookmarkEnd w:id="312"/>
    </w:p>
    <w:p w:rsidR="00502399" w:rsidRPr="004339FF" w:rsidRDefault="00502399">
      <w:pPr>
        <w:jc w:val="both"/>
        <w:rPr>
          <w:rFonts w:ascii="Arial" w:hAnsi="Arial" w:cs="Arial"/>
          <w:sz w:val="20"/>
          <w:lang w:val="fr-FR"/>
        </w:rPr>
      </w:pPr>
    </w:p>
    <w:p w:rsidR="0066566B" w:rsidRDefault="00541F4C" w:rsidP="00577569">
      <w:pPr>
        <w:jc w:val="both"/>
        <w:rPr>
          <w:rFonts w:ascii="Arial" w:hAnsi="Arial" w:cs="Arial"/>
          <w:sz w:val="20"/>
          <w:lang w:val="fr-FR"/>
        </w:rPr>
      </w:pPr>
      <w:r w:rsidRPr="00541F4C">
        <w:rPr>
          <w:rFonts w:ascii="Arial" w:hAnsi="Arial" w:cs="Arial"/>
          <w:sz w:val="20"/>
          <w:lang w:val="fr-FR"/>
        </w:rPr>
        <w:t>Le</w:t>
      </w:r>
      <w:r w:rsidR="00502399" w:rsidRPr="00541F4C">
        <w:rPr>
          <w:rFonts w:ascii="Arial" w:hAnsi="Arial" w:cs="Arial"/>
          <w:sz w:val="20"/>
          <w:lang w:val="fr-FR"/>
        </w:rPr>
        <w:t xml:space="preserve"> patient</w:t>
      </w:r>
      <w:r w:rsidR="00CA040F">
        <w:rPr>
          <w:rFonts w:ascii="Arial" w:hAnsi="Arial" w:cs="Arial"/>
          <w:sz w:val="20"/>
          <w:lang w:val="fr-FR"/>
        </w:rPr>
        <w:t>,</w:t>
      </w:r>
      <w:r w:rsidR="00CA040F" w:rsidRPr="00541F4C">
        <w:rPr>
          <w:rFonts w:ascii="Arial" w:hAnsi="Arial" w:cs="Arial"/>
          <w:sz w:val="20"/>
          <w:lang w:val="fr-FR"/>
        </w:rPr>
        <w:t xml:space="preserve"> </w:t>
      </w:r>
      <w:r w:rsidRPr="00541F4C">
        <w:rPr>
          <w:rFonts w:ascii="Arial" w:hAnsi="Arial" w:cs="Arial"/>
          <w:sz w:val="20"/>
          <w:lang w:val="fr-FR"/>
        </w:rPr>
        <w:t>son représentant légal</w:t>
      </w:r>
      <w:r w:rsidR="00CA040F">
        <w:rPr>
          <w:rFonts w:ascii="Arial" w:hAnsi="Arial" w:cs="Arial"/>
          <w:sz w:val="20"/>
          <w:lang w:val="fr-FR"/>
        </w:rPr>
        <w:t xml:space="preserve">, </w:t>
      </w:r>
      <w:r w:rsidRPr="00541F4C">
        <w:rPr>
          <w:rFonts w:ascii="Arial" w:hAnsi="Arial" w:cs="Arial"/>
          <w:sz w:val="20"/>
          <w:lang w:val="fr-FR"/>
        </w:rPr>
        <w:t xml:space="preserve">la personne de confiance qu’il a désignée ou </w:t>
      </w:r>
      <w:r w:rsidR="00502399" w:rsidRPr="00541F4C">
        <w:rPr>
          <w:rFonts w:ascii="Arial" w:hAnsi="Arial" w:cs="Arial"/>
          <w:sz w:val="20"/>
          <w:lang w:val="fr-FR"/>
        </w:rPr>
        <w:t>les associations agréées que pourrait solliciter le patient peuvent déclarer :</w:t>
      </w:r>
    </w:p>
    <w:p w:rsidR="0066566B" w:rsidRPr="00541F4C" w:rsidRDefault="0066566B" w:rsidP="00C45FD9">
      <w:pPr>
        <w:spacing w:before="120"/>
        <w:jc w:val="both"/>
        <w:rPr>
          <w:rFonts w:ascii="Arial" w:hAnsi="Arial" w:cs="Arial"/>
          <w:sz w:val="20"/>
          <w:lang w:val="fr-FR"/>
        </w:rPr>
      </w:pPr>
      <w:r w:rsidRPr="00541F4C">
        <w:rPr>
          <w:rFonts w:ascii="Arial" w:hAnsi="Arial" w:cs="Arial"/>
          <w:sz w:val="20"/>
          <w:lang w:val="fr-FR"/>
        </w:rPr>
        <w:t xml:space="preserve">- les effets indésirables que le patient ou son entourage suspecte d’être liés à l’utilisation d’un ou plusieurs médicaments, y compris lors de la grossesse ou de l’allaitement, </w:t>
      </w:r>
    </w:p>
    <w:p w:rsidR="0066566B" w:rsidRPr="003C0B55" w:rsidRDefault="0066566B" w:rsidP="00577569">
      <w:pPr>
        <w:jc w:val="both"/>
        <w:rPr>
          <w:rFonts w:ascii="Arial" w:hAnsi="Arial" w:cs="Arial"/>
          <w:noProof/>
          <w:sz w:val="20"/>
          <w:szCs w:val="22"/>
          <w:lang w:val="fr-FR"/>
        </w:rPr>
      </w:pPr>
      <w:r w:rsidRPr="003C0B55">
        <w:rPr>
          <w:rFonts w:ascii="Arial" w:hAnsi="Arial" w:cs="Arial"/>
          <w:sz w:val="20"/>
          <w:lang w:val="fr-FR"/>
        </w:rPr>
        <w:t>- l</w:t>
      </w:r>
      <w:r w:rsidRPr="003C0B55">
        <w:rPr>
          <w:rFonts w:ascii="Arial" w:hAnsi="Arial" w:cs="Arial"/>
          <w:noProof/>
          <w:sz w:val="20"/>
          <w:szCs w:val="22"/>
          <w:lang w:val="fr-FR"/>
        </w:rPr>
        <w:t>es cas d’abus, de mésusage, de pharmacodépendance, d'erreurs médicamenteuses et de surdosages.</w:t>
      </w:r>
    </w:p>
    <w:p w:rsidR="00234FD6" w:rsidRPr="003C0B55" w:rsidRDefault="00234FD6" w:rsidP="00577569">
      <w:pPr>
        <w:jc w:val="both"/>
        <w:rPr>
          <w:rFonts w:ascii="Arial" w:hAnsi="Arial" w:cs="Arial"/>
          <w:noProof/>
          <w:sz w:val="20"/>
          <w:szCs w:val="22"/>
          <w:lang w:val="fr-FR"/>
        </w:rPr>
      </w:pPr>
    </w:p>
    <w:p w:rsidR="00C45FD9" w:rsidRDefault="0066566B" w:rsidP="00C45FD9">
      <w:pPr>
        <w:numPr>
          <w:ilvl w:val="12"/>
          <w:numId w:val="0"/>
        </w:numPr>
        <w:spacing w:line="240" w:lineRule="atLeast"/>
        <w:ind w:right="-2"/>
        <w:jc w:val="both"/>
        <w:rPr>
          <w:rFonts w:ascii="Arial" w:hAnsi="Arial" w:cs="Arial"/>
          <w:noProof/>
          <w:sz w:val="20"/>
          <w:szCs w:val="22"/>
          <w:lang w:val="fr-FR"/>
        </w:rPr>
      </w:pPr>
      <w:r w:rsidRPr="003C0B55">
        <w:rPr>
          <w:rFonts w:ascii="Arial" w:hAnsi="Arial" w:cs="Arial"/>
          <w:b/>
          <w:sz w:val="20"/>
          <w:lang w:val="fr-FR"/>
        </w:rPr>
        <w:t xml:space="preserve">Comment déclarer ? </w:t>
      </w:r>
    </w:p>
    <w:p w:rsidR="006A7783" w:rsidRPr="00C45FD9" w:rsidRDefault="006A7783" w:rsidP="00C45FD9">
      <w:pPr>
        <w:numPr>
          <w:ilvl w:val="12"/>
          <w:numId w:val="0"/>
        </w:numPr>
        <w:spacing w:line="240" w:lineRule="atLeast"/>
        <w:ind w:right="-2"/>
        <w:jc w:val="both"/>
        <w:rPr>
          <w:rFonts w:ascii="Arial" w:hAnsi="Arial" w:cs="Arial"/>
          <w:noProof/>
          <w:sz w:val="20"/>
          <w:szCs w:val="22"/>
          <w:lang w:val="fr-FR"/>
        </w:rPr>
      </w:pPr>
      <w:r w:rsidRPr="006A7783">
        <w:rPr>
          <w:rFonts w:ascii="Arial" w:hAnsi="Arial" w:cs="Arial"/>
          <w:sz w:val="20"/>
          <w:lang w:val="fr-FR"/>
        </w:rPr>
        <w:t>La déclaration doit être faite le plus tôt possible, après la survenue du ou des effets indésirables sur le site internet de l’ANSM à la rubrique « Déclarer un effet indésirable » (</w:t>
      </w:r>
      <w:r w:rsidRPr="006A7783">
        <w:rPr>
          <w:rStyle w:val="Lienhypertexte"/>
          <w:rFonts w:ascii="Arial" w:hAnsi="Arial" w:cs="Arial"/>
          <w:sz w:val="20"/>
          <w:lang w:val="fr-FR"/>
        </w:rPr>
        <w:t>www.ansm.sante.fr</w:t>
      </w:r>
      <w:r w:rsidRPr="006A7783">
        <w:rPr>
          <w:rFonts w:ascii="Arial" w:hAnsi="Arial" w:cs="Arial"/>
          <w:sz w:val="20"/>
          <w:lang w:val="fr-FR"/>
        </w:rPr>
        <w:t>).</w:t>
      </w:r>
    </w:p>
    <w:p w:rsidR="007168E2" w:rsidRPr="004339FF" w:rsidRDefault="007168E2">
      <w:pPr>
        <w:pStyle w:val="Titre2"/>
        <w:rPr>
          <w:lang w:val="fr-FR"/>
        </w:rPr>
      </w:pPr>
      <w:bookmarkStart w:id="313" w:name="_Toc112662468"/>
      <w:bookmarkStart w:id="314" w:name="_Toc112662662"/>
      <w:bookmarkStart w:id="315" w:name="_Toc112662834"/>
      <w:bookmarkStart w:id="316" w:name="_Toc112662992"/>
      <w:bookmarkStart w:id="317" w:name="_Toc112663150"/>
      <w:bookmarkStart w:id="318" w:name="_Toc116387380"/>
      <w:bookmarkStart w:id="319" w:name="_Toc300840934"/>
      <w:bookmarkStart w:id="320" w:name="_Toc331428066"/>
      <w:bookmarkStart w:id="321" w:name="_Toc331428267"/>
      <w:bookmarkStart w:id="322" w:name="_Toc90398700"/>
      <w:r w:rsidRPr="0027095D">
        <w:rPr>
          <w:sz w:val="24"/>
          <w:lang w:val="fr-FR"/>
        </w:rPr>
        <w:lastRenderedPageBreak/>
        <w:t>Rôle du laboratoire</w:t>
      </w:r>
      <w:r w:rsidRPr="0027095D">
        <w:rPr>
          <w:sz w:val="24"/>
          <w:szCs w:val="26"/>
          <w:lang w:val="fr-FR"/>
        </w:rPr>
        <w:t xml:space="preserve"> </w:t>
      </w:r>
      <w:bookmarkEnd w:id="313"/>
      <w:bookmarkEnd w:id="314"/>
      <w:bookmarkEnd w:id="315"/>
      <w:bookmarkEnd w:id="316"/>
      <w:bookmarkEnd w:id="317"/>
      <w:bookmarkEnd w:id="318"/>
      <w:bookmarkEnd w:id="319"/>
      <w:bookmarkEnd w:id="320"/>
      <w:bookmarkEnd w:id="321"/>
      <w:r w:rsidR="0027095D" w:rsidRPr="0027095D">
        <w:rPr>
          <w:rFonts w:cs="Arial"/>
          <w:bCs/>
          <w:sz w:val="24"/>
          <w:szCs w:val="26"/>
          <w:lang w:val="fr-FR"/>
        </w:rPr>
        <w:t>INRESA</w:t>
      </w:r>
      <w:bookmarkEnd w:id="322"/>
    </w:p>
    <w:p w:rsidR="007168E2" w:rsidRPr="004339FF" w:rsidRDefault="007168E2">
      <w:pPr>
        <w:pStyle w:val="Text"/>
        <w:rPr>
          <w:lang w:val="fr-FR"/>
        </w:rPr>
      </w:pPr>
    </w:p>
    <w:p w:rsidR="006550CF" w:rsidRDefault="00BF5327" w:rsidP="00EA72D2">
      <w:pPr>
        <w:tabs>
          <w:tab w:val="center" w:pos="0"/>
          <w:tab w:val="left" w:pos="55"/>
          <w:tab w:val="right" w:pos="111"/>
          <w:tab w:val="left" w:pos="168"/>
          <w:tab w:val="left" w:pos="224"/>
          <w:tab w:val="left" w:pos="282"/>
          <w:tab w:val="left" w:pos="337"/>
          <w:tab w:val="left" w:pos="393"/>
          <w:tab w:val="left" w:pos="450"/>
          <w:tab w:val="left" w:pos="506"/>
          <w:tab w:val="left" w:pos="564"/>
          <w:tab w:val="left" w:pos="619"/>
          <w:tab w:val="left" w:pos="675"/>
          <w:tab w:val="left" w:pos="732"/>
          <w:tab w:val="left" w:pos="788"/>
          <w:tab w:val="left" w:pos="846"/>
          <w:tab w:val="left" w:pos="901"/>
          <w:tab w:val="left" w:pos="957"/>
        </w:tabs>
        <w:ind w:right="33"/>
        <w:jc w:val="both"/>
        <w:rPr>
          <w:rFonts w:ascii="Arial" w:hAnsi="Arial" w:cs="Arial"/>
          <w:sz w:val="20"/>
          <w:lang w:val="fr-FR"/>
        </w:rPr>
      </w:pPr>
      <w:r w:rsidRPr="00BF5327">
        <w:rPr>
          <w:rFonts w:ascii="Arial" w:hAnsi="Arial" w:cs="Arial"/>
          <w:bCs/>
          <w:sz w:val="20"/>
          <w:lang w:val="fr-FR"/>
        </w:rPr>
        <w:t>INRESA</w:t>
      </w:r>
      <w:r w:rsidR="00A35A90" w:rsidRPr="004339FF">
        <w:rPr>
          <w:rFonts w:ascii="Arial" w:hAnsi="Arial" w:cs="Arial"/>
          <w:sz w:val="20"/>
          <w:lang w:val="fr-FR"/>
        </w:rPr>
        <w:t xml:space="preserve"> </w:t>
      </w:r>
      <w:r w:rsidR="00EA72D2">
        <w:rPr>
          <w:rFonts w:ascii="Arial" w:hAnsi="Arial" w:cs="Arial"/>
          <w:sz w:val="20"/>
          <w:lang w:val="fr-FR"/>
        </w:rPr>
        <w:t xml:space="preserve">appose un étiquetage en français sur les boîtes de Petinimid 250mg, capsule molle et intègre également une notice en français. </w:t>
      </w:r>
    </w:p>
    <w:p w:rsidR="007168E2" w:rsidRDefault="006550CF" w:rsidP="00EA72D2">
      <w:pPr>
        <w:tabs>
          <w:tab w:val="center" w:pos="0"/>
          <w:tab w:val="left" w:pos="55"/>
          <w:tab w:val="right" w:pos="111"/>
          <w:tab w:val="left" w:pos="168"/>
          <w:tab w:val="left" w:pos="224"/>
          <w:tab w:val="left" w:pos="282"/>
          <w:tab w:val="left" w:pos="337"/>
          <w:tab w:val="left" w:pos="393"/>
          <w:tab w:val="left" w:pos="450"/>
          <w:tab w:val="left" w:pos="506"/>
          <w:tab w:val="left" w:pos="564"/>
          <w:tab w:val="left" w:pos="619"/>
          <w:tab w:val="left" w:pos="675"/>
          <w:tab w:val="left" w:pos="732"/>
          <w:tab w:val="left" w:pos="788"/>
          <w:tab w:val="left" w:pos="846"/>
          <w:tab w:val="left" w:pos="901"/>
          <w:tab w:val="left" w:pos="957"/>
        </w:tabs>
        <w:ind w:right="33"/>
        <w:jc w:val="both"/>
        <w:rPr>
          <w:rFonts w:ascii="Arial" w:hAnsi="Arial" w:cs="Arial"/>
          <w:sz w:val="20"/>
          <w:lang w:val="fr-FR"/>
        </w:rPr>
      </w:pPr>
      <w:r>
        <w:rPr>
          <w:rFonts w:ascii="Arial" w:hAnsi="Arial" w:cs="Arial"/>
          <w:sz w:val="20"/>
          <w:lang w:val="fr-FR"/>
        </w:rPr>
        <w:t xml:space="preserve">INRESA </w:t>
      </w:r>
      <w:r w:rsidR="007168E2" w:rsidRPr="004339FF">
        <w:rPr>
          <w:rFonts w:ascii="Arial" w:hAnsi="Arial" w:cs="Arial"/>
          <w:sz w:val="20"/>
          <w:lang w:val="fr-FR"/>
        </w:rPr>
        <w:t>collecte les informations de pharmacovigilance recueillies par les professionnels de santé et respecte les obligations réglem</w:t>
      </w:r>
      <w:r w:rsidR="00F70ECD" w:rsidRPr="004339FF">
        <w:rPr>
          <w:rFonts w:ascii="Arial" w:hAnsi="Arial" w:cs="Arial"/>
          <w:sz w:val="20"/>
          <w:lang w:val="fr-FR"/>
        </w:rPr>
        <w:t>entaires de pharmacovigilance</w:t>
      </w:r>
      <w:r w:rsidR="001062CC">
        <w:rPr>
          <w:rFonts w:ascii="Arial" w:hAnsi="Arial" w:cs="Arial"/>
          <w:sz w:val="20"/>
          <w:lang w:val="fr-FR"/>
        </w:rPr>
        <w:t> :</w:t>
      </w:r>
    </w:p>
    <w:p w:rsidR="001E0E92" w:rsidRPr="004339FF" w:rsidRDefault="001E0E92" w:rsidP="00EA72D2">
      <w:pPr>
        <w:tabs>
          <w:tab w:val="center" w:pos="0"/>
          <w:tab w:val="left" w:pos="55"/>
          <w:tab w:val="right" w:pos="111"/>
          <w:tab w:val="left" w:pos="168"/>
          <w:tab w:val="left" w:pos="224"/>
          <w:tab w:val="left" w:pos="282"/>
          <w:tab w:val="left" w:pos="337"/>
          <w:tab w:val="left" w:pos="393"/>
          <w:tab w:val="left" w:pos="450"/>
          <w:tab w:val="left" w:pos="506"/>
          <w:tab w:val="left" w:pos="564"/>
          <w:tab w:val="left" w:pos="619"/>
          <w:tab w:val="left" w:pos="675"/>
          <w:tab w:val="left" w:pos="732"/>
          <w:tab w:val="left" w:pos="788"/>
          <w:tab w:val="left" w:pos="846"/>
          <w:tab w:val="left" w:pos="901"/>
          <w:tab w:val="left" w:pos="957"/>
        </w:tabs>
        <w:ind w:right="33"/>
        <w:jc w:val="both"/>
        <w:rPr>
          <w:rFonts w:ascii="Arial" w:hAnsi="Arial" w:cs="Arial"/>
          <w:sz w:val="20"/>
          <w:lang w:val="fr-FR"/>
        </w:rPr>
      </w:pPr>
    </w:p>
    <w:p w:rsidR="007168E2" w:rsidRDefault="007168E2" w:rsidP="004B7722">
      <w:pPr>
        <w:pStyle w:val="Titre3"/>
        <w:tabs>
          <w:tab w:val="clear" w:pos="4269"/>
        </w:tabs>
        <w:ind w:left="1531" w:hanging="113"/>
        <w:rPr>
          <w:lang w:val="fr-FR"/>
        </w:rPr>
      </w:pPr>
      <w:bookmarkStart w:id="323" w:name="_Toc112662469"/>
      <w:bookmarkStart w:id="324" w:name="_Toc112662663"/>
      <w:bookmarkStart w:id="325" w:name="_Toc112662835"/>
      <w:bookmarkStart w:id="326" w:name="_Toc112662993"/>
      <w:bookmarkStart w:id="327" w:name="_Toc112663151"/>
      <w:bookmarkStart w:id="328" w:name="_Toc116387381"/>
      <w:bookmarkStart w:id="329" w:name="_Toc300840935"/>
      <w:bookmarkStart w:id="330" w:name="_Toc331428067"/>
      <w:bookmarkStart w:id="331" w:name="_Toc331428268"/>
      <w:bookmarkStart w:id="332" w:name="_Toc90398701"/>
      <w:r w:rsidRPr="006A7783">
        <w:rPr>
          <w:lang w:val="fr-FR"/>
        </w:rPr>
        <w:t>Transmission immédiate à l’</w:t>
      </w:r>
      <w:r w:rsidR="00665B84" w:rsidRPr="006A7783">
        <w:rPr>
          <w:lang w:val="fr-FR"/>
        </w:rPr>
        <w:t>ANSM</w:t>
      </w:r>
      <w:r w:rsidRPr="006A7783">
        <w:rPr>
          <w:lang w:val="fr-FR"/>
        </w:rPr>
        <w:t xml:space="preserve"> </w:t>
      </w:r>
      <w:r w:rsidR="00035870" w:rsidRPr="006A7783">
        <w:rPr>
          <w:lang w:val="fr-FR"/>
        </w:rPr>
        <w:t>des effets indésirables</w:t>
      </w:r>
      <w:bookmarkEnd w:id="323"/>
      <w:bookmarkEnd w:id="324"/>
      <w:bookmarkEnd w:id="325"/>
      <w:bookmarkEnd w:id="326"/>
      <w:bookmarkEnd w:id="327"/>
      <w:bookmarkEnd w:id="328"/>
      <w:bookmarkEnd w:id="329"/>
      <w:bookmarkEnd w:id="330"/>
      <w:bookmarkEnd w:id="331"/>
      <w:bookmarkEnd w:id="332"/>
    </w:p>
    <w:p w:rsidR="006A7783" w:rsidRPr="006A7783" w:rsidRDefault="006A7783" w:rsidP="001F614C">
      <w:pPr>
        <w:pStyle w:val="Text"/>
        <w:rPr>
          <w:lang w:val="fr-FR"/>
        </w:rPr>
      </w:pPr>
    </w:p>
    <w:p w:rsidR="00A46903" w:rsidRDefault="00BF5327" w:rsidP="001F614C">
      <w:pPr>
        <w:jc w:val="both"/>
        <w:rPr>
          <w:rFonts w:ascii="Arial" w:hAnsi="Arial" w:cs="Arial"/>
          <w:sz w:val="20"/>
          <w:lang w:val="fr-FR"/>
        </w:rPr>
      </w:pPr>
      <w:r w:rsidRPr="00BF5327">
        <w:rPr>
          <w:rFonts w:ascii="Arial" w:hAnsi="Arial" w:cs="Arial"/>
          <w:bCs/>
          <w:sz w:val="20"/>
          <w:lang w:val="fr-FR"/>
        </w:rPr>
        <w:t>INRESA</w:t>
      </w:r>
      <w:r w:rsidR="00A35A90" w:rsidRPr="004339FF">
        <w:rPr>
          <w:rFonts w:ascii="Arial" w:hAnsi="Arial" w:cs="Arial"/>
          <w:sz w:val="20"/>
          <w:lang w:val="fr-FR"/>
        </w:rPr>
        <w:t xml:space="preserve"> </w:t>
      </w:r>
      <w:r w:rsidR="007168E2" w:rsidRPr="004339FF">
        <w:rPr>
          <w:rFonts w:ascii="Arial" w:hAnsi="Arial" w:cs="Arial"/>
          <w:sz w:val="20"/>
          <w:lang w:val="fr-FR"/>
        </w:rPr>
        <w:t>a l’obligation de transmettre</w:t>
      </w:r>
      <w:r w:rsidR="00440598">
        <w:rPr>
          <w:rFonts w:ascii="Arial" w:hAnsi="Arial" w:cs="Arial"/>
          <w:sz w:val="20"/>
          <w:lang w:val="fr-FR"/>
        </w:rPr>
        <w:t xml:space="preserve"> </w:t>
      </w:r>
      <w:r w:rsidR="008D11CE">
        <w:rPr>
          <w:rFonts w:ascii="Arial" w:hAnsi="Arial" w:cs="Arial"/>
          <w:sz w:val="20"/>
          <w:lang w:val="fr-FR"/>
        </w:rPr>
        <w:t xml:space="preserve">à </w:t>
      </w:r>
      <w:r w:rsidR="00FE28DC" w:rsidRPr="007D1DB3">
        <w:rPr>
          <w:rFonts w:ascii="Arial" w:hAnsi="Arial" w:cs="Arial"/>
          <w:sz w:val="20"/>
          <w:lang w:val="fr-FR"/>
        </w:rPr>
        <w:t>l’</w:t>
      </w:r>
      <w:r w:rsidR="00665B84">
        <w:rPr>
          <w:rFonts w:ascii="Arial" w:hAnsi="Arial" w:cs="Arial"/>
          <w:sz w:val="20"/>
          <w:lang w:val="fr-FR"/>
        </w:rPr>
        <w:t>ANSM</w:t>
      </w:r>
      <w:r w:rsidR="00FE28DC" w:rsidRPr="007D1DB3">
        <w:rPr>
          <w:rFonts w:ascii="Arial" w:hAnsi="Arial" w:cs="Arial"/>
          <w:sz w:val="20"/>
          <w:lang w:val="fr-FR"/>
        </w:rPr>
        <w:t xml:space="preserve"> </w:t>
      </w:r>
      <w:r w:rsidR="007C0E1A">
        <w:rPr>
          <w:rFonts w:ascii="Arial" w:hAnsi="Arial" w:cs="Arial"/>
          <w:sz w:val="20"/>
          <w:lang w:val="fr-FR"/>
        </w:rPr>
        <w:t>via EudraVigilance</w:t>
      </w:r>
      <w:r w:rsidR="004759E2">
        <w:rPr>
          <w:rFonts w:ascii="Arial" w:hAnsi="Arial" w:cs="Arial"/>
          <w:sz w:val="20"/>
          <w:lang w:val="fr-FR"/>
        </w:rPr>
        <w:t xml:space="preserve"> </w:t>
      </w:r>
      <w:r w:rsidR="003443D3" w:rsidRPr="004339FF">
        <w:rPr>
          <w:rFonts w:ascii="Arial" w:hAnsi="Arial" w:cs="Arial"/>
          <w:sz w:val="20"/>
          <w:lang w:val="fr-FR"/>
        </w:rPr>
        <w:t>tous les effets indésirables ayant été porté</w:t>
      </w:r>
      <w:r w:rsidR="006274C0">
        <w:rPr>
          <w:rFonts w:ascii="Arial" w:hAnsi="Arial" w:cs="Arial"/>
          <w:sz w:val="20"/>
          <w:lang w:val="fr-FR"/>
        </w:rPr>
        <w:t>s</w:t>
      </w:r>
      <w:r w:rsidR="003443D3" w:rsidRPr="004339FF">
        <w:rPr>
          <w:rFonts w:ascii="Arial" w:hAnsi="Arial" w:cs="Arial"/>
          <w:sz w:val="20"/>
          <w:lang w:val="fr-FR"/>
        </w:rPr>
        <w:t xml:space="preserve"> à sa connaissance</w:t>
      </w:r>
      <w:r w:rsidR="00B25FE7">
        <w:rPr>
          <w:rFonts w:ascii="Arial" w:hAnsi="Arial" w:cs="Arial"/>
          <w:sz w:val="20"/>
          <w:lang w:val="fr-FR"/>
        </w:rPr>
        <w:t xml:space="preserve"> et survenus </w:t>
      </w:r>
      <w:r w:rsidR="003443D3">
        <w:rPr>
          <w:rFonts w:ascii="Arial" w:hAnsi="Arial" w:cs="Arial"/>
          <w:sz w:val="20"/>
          <w:lang w:val="fr-FR"/>
        </w:rPr>
        <w:t>:</w:t>
      </w:r>
    </w:p>
    <w:p w:rsidR="0007361D" w:rsidRPr="004339FF" w:rsidRDefault="0007361D" w:rsidP="00F959EC">
      <w:pPr>
        <w:widowControl w:val="0"/>
        <w:numPr>
          <w:ilvl w:val="0"/>
          <w:numId w:val="5"/>
        </w:numPr>
        <w:tabs>
          <w:tab w:val="clear" w:pos="720"/>
          <w:tab w:val="num" w:pos="360"/>
        </w:tabs>
        <w:spacing w:before="120"/>
        <w:ind w:left="360"/>
        <w:jc w:val="both"/>
        <w:rPr>
          <w:rFonts w:ascii="Arial" w:hAnsi="Arial" w:cs="Arial"/>
          <w:sz w:val="20"/>
          <w:lang w:val="fr-FR"/>
        </w:rPr>
      </w:pPr>
      <w:bookmarkStart w:id="333" w:name="_Toc112662470"/>
      <w:bookmarkStart w:id="334" w:name="_Toc112662664"/>
      <w:bookmarkStart w:id="335" w:name="_Toc112662836"/>
      <w:bookmarkStart w:id="336" w:name="_Toc112662994"/>
      <w:bookmarkStart w:id="337" w:name="_Toc112663152"/>
      <w:bookmarkStart w:id="338" w:name="_Toc116387382"/>
      <w:r w:rsidRPr="004339FF">
        <w:rPr>
          <w:rFonts w:ascii="Arial" w:hAnsi="Arial" w:cs="Arial"/>
          <w:sz w:val="20"/>
          <w:lang w:val="fr-FR"/>
        </w:rPr>
        <w:t xml:space="preserve">en France </w:t>
      </w:r>
    </w:p>
    <w:p w:rsidR="00144323" w:rsidRDefault="0007361D" w:rsidP="001F614C">
      <w:pPr>
        <w:widowControl w:val="0"/>
        <w:numPr>
          <w:ilvl w:val="0"/>
          <w:numId w:val="5"/>
        </w:numPr>
        <w:tabs>
          <w:tab w:val="clear" w:pos="720"/>
          <w:tab w:val="num" w:pos="360"/>
        </w:tabs>
        <w:ind w:left="360"/>
        <w:jc w:val="both"/>
        <w:rPr>
          <w:rFonts w:ascii="Arial" w:hAnsi="Arial" w:cs="Arial"/>
          <w:sz w:val="20"/>
          <w:lang w:val="fr-FR"/>
        </w:rPr>
      </w:pPr>
      <w:r w:rsidRPr="004339FF">
        <w:rPr>
          <w:rFonts w:ascii="Arial" w:hAnsi="Arial" w:cs="Arial"/>
          <w:sz w:val="20"/>
          <w:lang w:val="fr-FR"/>
        </w:rPr>
        <w:t>dans un pays hors Union Européenne</w:t>
      </w:r>
    </w:p>
    <w:p w:rsidR="00B25FE7" w:rsidRDefault="00144323" w:rsidP="001F614C">
      <w:pPr>
        <w:widowControl w:val="0"/>
        <w:numPr>
          <w:ilvl w:val="0"/>
          <w:numId w:val="5"/>
        </w:numPr>
        <w:tabs>
          <w:tab w:val="clear" w:pos="720"/>
          <w:tab w:val="num" w:pos="360"/>
        </w:tabs>
        <w:ind w:left="360"/>
        <w:jc w:val="both"/>
        <w:rPr>
          <w:rFonts w:ascii="Arial" w:hAnsi="Arial" w:cs="Arial"/>
          <w:sz w:val="20"/>
          <w:lang w:val="fr-FR"/>
        </w:rPr>
      </w:pPr>
      <w:r>
        <w:rPr>
          <w:rFonts w:ascii="Arial" w:hAnsi="Arial" w:cs="Arial"/>
          <w:sz w:val="20"/>
          <w:lang w:val="fr-FR"/>
        </w:rPr>
        <w:t>et pour les cas survenus dans les autres pays de l</w:t>
      </w:r>
      <w:r w:rsidR="004759E2">
        <w:rPr>
          <w:rFonts w:ascii="Arial" w:hAnsi="Arial" w:cs="Arial"/>
          <w:sz w:val="20"/>
          <w:lang w:val="fr-FR"/>
        </w:rPr>
        <w:t>’Union</w:t>
      </w:r>
      <w:r>
        <w:rPr>
          <w:rFonts w:ascii="Arial" w:hAnsi="Arial" w:cs="Arial"/>
          <w:sz w:val="20"/>
          <w:lang w:val="fr-FR"/>
        </w:rPr>
        <w:t xml:space="preserve"> </w:t>
      </w:r>
      <w:r w:rsidR="006F6C13">
        <w:rPr>
          <w:rFonts w:ascii="Arial" w:hAnsi="Arial" w:cs="Arial"/>
          <w:sz w:val="20"/>
          <w:lang w:val="fr-FR"/>
        </w:rPr>
        <w:t>Européenne</w:t>
      </w:r>
      <w:r w:rsidR="004759E2">
        <w:rPr>
          <w:rFonts w:ascii="Arial" w:hAnsi="Arial" w:cs="Arial"/>
          <w:sz w:val="20"/>
          <w:lang w:val="fr-FR"/>
        </w:rPr>
        <w:t xml:space="preserve"> </w:t>
      </w:r>
      <w:r>
        <w:rPr>
          <w:rFonts w:ascii="Arial" w:hAnsi="Arial" w:cs="Arial"/>
          <w:sz w:val="20"/>
          <w:lang w:val="fr-FR"/>
        </w:rPr>
        <w:t>de s’assurer de leur transmission à EudraVigilance selon les procédures en v</w:t>
      </w:r>
      <w:r w:rsidR="00AE7C3A">
        <w:rPr>
          <w:rFonts w:ascii="Arial" w:hAnsi="Arial" w:cs="Arial"/>
          <w:sz w:val="20"/>
          <w:lang w:val="fr-FR"/>
        </w:rPr>
        <w:t>igueur dans le pays de survenue.</w:t>
      </w:r>
    </w:p>
    <w:p w:rsidR="00DD7551" w:rsidRDefault="00DD7551" w:rsidP="001F614C">
      <w:pPr>
        <w:jc w:val="both"/>
        <w:rPr>
          <w:rFonts w:ascii="Arial" w:hAnsi="Arial" w:cs="Arial"/>
          <w:sz w:val="20"/>
          <w:lang w:val="fr-FR"/>
        </w:rPr>
      </w:pPr>
    </w:p>
    <w:p w:rsidR="00144323" w:rsidRDefault="00AB52F7" w:rsidP="001F614C">
      <w:pPr>
        <w:jc w:val="both"/>
        <w:rPr>
          <w:rFonts w:ascii="Arial" w:hAnsi="Arial" w:cs="Arial"/>
          <w:sz w:val="20"/>
          <w:lang w:val="fr-FR"/>
        </w:rPr>
      </w:pPr>
      <w:r>
        <w:rPr>
          <w:rFonts w:ascii="Arial" w:hAnsi="Arial" w:cs="Arial"/>
          <w:sz w:val="20"/>
          <w:lang w:val="fr-FR"/>
        </w:rPr>
        <w:t>Le laboratoire et le CRPV en charge du suivi national définissent ensemble les modalités pratiques de transmission de ces cas.</w:t>
      </w:r>
    </w:p>
    <w:p w:rsidR="006E2BE7" w:rsidRDefault="006E2BE7" w:rsidP="001F614C">
      <w:pPr>
        <w:autoSpaceDE w:val="0"/>
        <w:autoSpaceDN w:val="0"/>
        <w:adjustRightInd w:val="0"/>
        <w:jc w:val="both"/>
        <w:rPr>
          <w:rFonts w:ascii="Arial" w:hAnsi="Arial" w:cs="Arial"/>
          <w:color w:val="000000"/>
          <w:sz w:val="20"/>
          <w:lang w:val="fr-FR"/>
        </w:rPr>
      </w:pPr>
      <w:r w:rsidRPr="00D53AF1">
        <w:rPr>
          <w:rFonts w:ascii="Arial" w:hAnsi="Arial" w:cs="Arial"/>
          <w:color w:val="000000"/>
          <w:sz w:val="20"/>
          <w:lang w:val="fr-FR"/>
        </w:rPr>
        <w:t>Ces modalités ne concernent pas la transmission d'observations d'effets indésirables suspects, inattendus et graves (SUSARs) survenus dans le cadre d'ess</w:t>
      </w:r>
      <w:r>
        <w:rPr>
          <w:rFonts w:ascii="Arial" w:hAnsi="Arial" w:cs="Arial"/>
          <w:color w:val="000000"/>
          <w:sz w:val="20"/>
          <w:lang w:val="fr-FR"/>
        </w:rPr>
        <w:t>ais cliniques interventionnels.</w:t>
      </w:r>
    </w:p>
    <w:p w:rsidR="006E2BE7" w:rsidRPr="00D53AF1" w:rsidRDefault="006E2BE7" w:rsidP="001F614C">
      <w:pPr>
        <w:autoSpaceDE w:val="0"/>
        <w:autoSpaceDN w:val="0"/>
        <w:adjustRightInd w:val="0"/>
        <w:jc w:val="both"/>
        <w:rPr>
          <w:rFonts w:ascii="Arial" w:hAnsi="Arial" w:cs="Arial"/>
          <w:color w:val="000000"/>
          <w:sz w:val="20"/>
          <w:lang w:val="fr-FR"/>
        </w:rPr>
      </w:pPr>
    </w:p>
    <w:p w:rsidR="0007361D" w:rsidRDefault="0007361D" w:rsidP="001F614C">
      <w:pPr>
        <w:jc w:val="both"/>
        <w:rPr>
          <w:rFonts w:ascii="Arial" w:hAnsi="Arial" w:cs="Arial"/>
          <w:sz w:val="20"/>
          <w:lang w:val="fr-FR"/>
        </w:rPr>
      </w:pPr>
      <w:r w:rsidRPr="004339FF">
        <w:rPr>
          <w:rFonts w:ascii="Arial" w:hAnsi="Arial" w:cs="Arial"/>
          <w:sz w:val="20"/>
          <w:lang w:val="fr-FR"/>
        </w:rPr>
        <w:t xml:space="preserve">En cas d’effet indésirable grave (quel que soit le pays de survenue et son cadre d’utilisation) ou de fait nouveau susceptible d’avoir un impact sur le rapport bénéfice/risque du médicament et nécessitant d’adresser rapidement une information aux utilisateurs du médicament en </w:t>
      </w:r>
      <w:r w:rsidR="001772B5">
        <w:rPr>
          <w:rFonts w:ascii="Arial" w:hAnsi="Arial" w:cs="Arial"/>
          <w:sz w:val="20"/>
          <w:lang w:val="fr-FR"/>
        </w:rPr>
        <w:t>AAC</w:t>
      </w:r>
      <w:r w:rsidR="001772B5" w:rsidRPr="004339FF">
        <w:rPr>
          <w:rFonts w:ascii="Arial" w:hAnsi="Arial" w:cs="Arial"/>
          <w:sz w:val="20"/>
          <w:lang w:val="fr-FR"/>
        </w:rPr>
        <w:t xml:space="preserve"> </w:t>
      </w:r>
      <w:r w:rsidRPr="004339FF">
        <w:rPr>
          <w:rFonts w:ascii="Arial" w:hAnsi="Arial" w:cs="Arial"/>
          <w:sz w:val="20"/>
          <w:lang w:val="fr-FR"/>
        </w:rPr>
        <w:t xml:space="preserve">(médecins, pharmaciens, patients), </w:t>
      </w:r>
      <w:r w:rsidR="00BF5327" w:rsidRPr="00BF5327">
        <w:rPr>
          <w:rFonts w:ascii="Arial" w:hAnsi="Arial" w:cs="Arial"/>
          <w:bCs/>
          <w:sz w:val="20"/>
          <w:lang w:val="fr-FR"/>
        </w:rPr>
        <w:t>INRESA</w:t>
      </w:r>
      <w:r w:rsidR="00A35A90" w:rsidRPr="004339FF">
        <w:rPr>
          <w:rFonts w:ascii="Arial" w:hAnsi="Arial" w:cs="Arial"/>
          <w:sz w:val="20"/>
          <w:lang w:val="fr-FR"/>
        </w:rPr>
        <w:t xml:space="preserve"> </w:t>
      </w:r>
      <w:r w:rsidRPr="004339FF">
        <w:rPr>
          <w:rFonts w:ascii="Arial" w:hAnsi="Arial" w:cs="Arial"/>
          <w:sz w:val="20"/>
          <w:lang w:val="fr-FR"/>
        </w:rPr>
        <w:t>contacte l’</w:t>
      </w:r>
      <w:r w:rsidR="00665B84">
        <w:rPr>
          <w:rFonts w:ascii="Arial" w:hAnsi="Arial" w:cs="Arial"/>
          <w:sz w:val="20"/>
          <w:lang w:val="fr-FR"/>
        </w:rPr>
        <w:t>ANSM</w:t>
      </w:r>
      <w:r w:rsidRPr="004339FF">
        <w:rPr>
          <w:rFonts w:ascii="Arial" w:hAnsi="Arial" w:cs="Arial"/>
          <w:sz w:val="20"/>
          <w:lang w:val="fr-FR"/>
        </w:rPr>
        <w:t xml:space="preserve"> sans délai et lui transmet tout document utile</w:t>
      </w:r>
      <w:r w:rsidR="00AD2178">
        <w:rPr>
          <w:rFonts w:ascii="Arial" w:hAnsi="Arial" w:cs="Arial"/>
          <w:sz w:val="20"/>
          <w:lang w:val="fr-FR"/>
        </w:rPr>
        <w:t>.</w:t>
      </w:r>
      <w:r w:rsidRPr="004339FF">
        <w:rPr>
          <w:rFonts w:ascii="Arial" w:hAnsi="Arial" w:cs="Arial"/>
          <w:sz w:val="20"/>
          <w:lang w:val="fr-FR"/>
        </w:rPr>
        <w:t xml:space="preserve"> </w:t>
      </w:r>
    </w:p>
    <w:p w:rsidR="00D53AF1" w:rsidRDefault="00D53AF1" w:rsidP="001F614C">
      <w:pPr>
        <w:autoSpaceDE w:val="0"/>
        <w:autoSpaceDN w:val="0"/>
        <w:adjustRightInd w:val="0"/>
        <w:jc w:val="both"/>
        <w:rPr>
          <w:rFonts w:ascii="Arial" w:hAnsi="Arial" w:cs="Arial"/>
          <w:b/>
          <w:color w:val="000000"/>
          <w:sz w:val="20"/>
          <w:lang w:val="fr-FR"/>
        </w:rPr>
      </w:pPr>
    </w:p>
    <w:p w:rsidR="00C336B5" w:rsidRPr="004B7722" w:rsidRDefault="00AE7C3A" w:rsidP="004B7722">
      <w:pPr>
        <w:pStyle w:val="Titre3"/>
        <w:tabs>
          <w:tab w:val="clear" w:pos="4269"/>
        </w:tabs>
        <w:ind w:left="1531" w:hanging="113"/>
        <w:rPr>
          <w:lang w:val="fr-FR"/>
        </w:rPr>
      </w:pPr>
      <w:bookmarkStart w:id="339" w:name="_Toc300840936"/>
      <w:bookmarkStart w:id="340" w:name="_Toc331428068"/>
      <w:bookmarkStart w:id="341" w:name="_Toc331428269"/>
      <w:bookmarkStart w:id="342" w:name="_Toc90398702"/>
      <w:r w:rsidRPr="004B7722">
        <w:rPr>
          <w:lang w:val="fr-FR"/>
        </w:rPr>
        <w:t>Transmission des rapports p</w:t>
      </w:r>
      <w:r w:rsidR="009B0E59" w:rsidRPr="004B7722">
        <w:rPr>
          <w:lang w:val="fr-FR"/>
        </w:rPr>
        <w:t>é</w:t>
      </w:r>
      <w:r w:rsidRPr="004B7722">
        <w:rPr>
          <w:lang w:val="fr-FR"/>
        </w:rPr>
        <w:t>riodiques de synthèse à l’ANSM</w:t>
      </w:r>
      <w:bookmarkEnd w:id="340"/>
      <w:bookmarkEnd w:id="341"/>
      <w:bookmarkEnd w:id="342"/>
    </w:p>
    <w:bookmarkEnd w:id="333"/>
    <w:bookmarkEnd w:id="334"/>
    <w:bookmarkEnd w:id="335"/>
    <w:bookmarkEnd w:id="336"/>
    <w:bookmarkEnd w:id="337"/>
    <w:bookmarkEnd w:id="338"/>
    <w:bookmarkEnd w:id="339"/>
    <w:p w:rsidR="007F6FAA" w:rsidRDefault="007F6FAA" w:rsidP="001F614C">
      <w:pPr>
        <w:jc w:val="both"/>
        <w:rPr>
          <w:rFonts w:ascii="Arial" w:hAnsi="Arial" w:cs="Arial"/>
          <w:bCs/>
          <w:sz w:val="20"/>
          <w:highlight w:val="green"/>
          <w:lang w:val="fr-FR"/>
        </w:rPr>
      </w:pPr>
    </w:p>
    <w:p w:rsidR="00B65F05" w:rsidRPr="00FF2AA1" w:rsidRDefault="00BF5327" w:rsidP="001F614C">
      <w:pPr>
        <w:jc w:val="both"/>
        <w:rPr>
          <w:rFonts w:ascii="Arial" w:hAnsi="Arial" w:cs="Arial"/>
          <w:sz w:val="20"/>
          <w:lang w:val="fr-FR"/>
        </w:rPr>
      </w:pPr>
      <w:r w:rsidRPr="00BF5327">
        <w:rPr>
          <w:rFonts w:ascii="Arial" w:hAnsi="Arial" w:cs="Arial"/>
          <w:bCs/>
          <w:sz w:val="20"/>
          <w:lang w:val="fr-FR"/>
        </w:rPr>
        <w:t>INRESA</w:t>
      </w:r>
      <w:r w:rsidR="00A35A90" w:rsidRPr="00FF2AA1">
        <w:rPr>
          <w:rFonts w:ascii="Arial" w:hAnsi="Arial" w:cs="Arial"/>
          <w:sz w:val="20"/>
          <w:lang w:val="fr-FR"/>
        </w:rPr>
        <w:t xml:space="preserve"> </w:t>
      </w:r>
      <w:r w:rsidR="007168E2" w:rsidRPr="00FF2AA1">
        <w:rPr>
          <w:rFonts w:ascii="Arial" w:hAnsi="Arial" w:cs="Arial"/>
          <w:sz w:val="20"/>
          <w:lang w:val="fr-FR"/>
        </w:rPr>
        <w:t xml:space="preserve">établit </w:t>
      </w:r>
      <w:r w:rsidR="0007361D" w:rsidRPr="00FF2AA1">
        <w:rPr>
          <w:rFonts w:ascii="Arial" w:hAnsi="Arial" w:cs="Arial"/>
          <w:sz w:val="20"/>
          <w:lang w:val="fr-FR"/>
        </w:rPr>
        <w:t xml:space="preserve">tous </w:t>
      </w:r>
      <w:r w:rsidR="0007361D" w:rsidRPr="00577569">
        <w:rPr>
          <w:rFonts w:ascii="Arial" w:hAnsi="Arial" w:cs="Arial"/>
          <w:sz w:val="20"/>
          <w:lang w:val="fr-FR"/>
        </w:rPr>
        <w:t xml:space="preserve">les </w:t>
      </w:r>
      <w:r w:rsidR="006A7783" w:rsidRPr="00577569">
        <w:rPr>
          <w:rFonts w:ascii="Arial" w:hAnsi="Arial" w:cs="Arial"/>
          <w:sz w:val="20"/>
          <w:lang w:val="fr-FR"/>
        </w:rPr>
        <w:t>24</w:t>
      </w:r>
      <w:r w:rsidR="0007361D" w:rsidRPr="00577569">
        <w:rPr>
          <w:rFonts w:ascii="Arial" w:hAnsi="Arial" w:cs="Arial"/>
          <w:sz w:val="20"/>
          <w:lang w:val="fr-FR"/>
        </w:rPr>
        <w:t xml:space="preserve"> mois</w:t>
      </w:r>
      <w:r w:rsidR="007168E2" w:rsidRPr="00FF2AA1">
        <w:rPr>
          <w:rFonts w:ascii="Arial" w:hAnsi="Arial" w:cs="Arial"/>
          <w:sz w:val="20"/>
          <w:lang w:val="fr-FR"/>
        </w:rPr>
        <w:t xml:space="preserve"> un rapport de synthèse</w:t>
      </w:r>
      <w:r w:rsidR="00A72FA7" w:rsidRPr="00FF2AA1">
        <w:rPr>
          <w:rFonts w:ascii="Arial" w:hAnsi="Arial" w:cs="Arial"/>
          <w:sz w:val="20"/>
          <w:lang w:val="fr-FR"/>
        </w:rPr>
        <w:t xml:space="preserve"> </w:t>
      </w:r>
      <w:r w:rsidR="007168E2" w:rsidRPr="00FF2AA1">
        <w:rPr>
          <w:rFonts w:ascii="Arial" w:hAnsi="Arial" w:cs="Arial"/>
          <w:sz w:val="20"/>
          <w:lang w:val="fr-FR"/>
        </w:rPr>
        <w:t xml:space="preserve">comprenant la description des modalités d’utilisation </w:t>
      </w:r>
      <w:r w:rsidR="009D7F11" w:rsidRPr="00FF2AA1">
        <w:rPr>
          <w:rFonts w:ascii="Arial" w:hAnsi="Arial" w:cs="Arial"/>
          <w:sz w:val="20"/>
          <w:lang w:val="fr-FR"/>
        </w:rPr>
        <w:t xml:space="preserve">de </w:t>
      </w:r>
      <w:r w:rsidR="0027095D" w:rsidRPr="0027095D">
        <w:rPr>
          <w:rFonts w:ascii="Arial" w:hAnsi="Arial" w:cs="Arial"/>
          <w:sz w:val="20"/>
          <w:lang w:val="fr-FR"/>
        </w:rPr>
        <w:t>PETINIMID</w:t>
      </w:r>
      <w:r w:rsidR="00C336B5" w:rsidRPr="00FF2AA1">
        <w:rPr>
          <w:rFonts w:ascii="Arial" w:hAnsi="Arial" w:cs="Arial"/>
          <w:sz w:val="20"/>
          <w:lang w:val="fr-FR"/>
        </w:rPr>
        <w:t xml:space="preserve">, les informations relatives </w:t>
      </w:r>
      <w:r w:rsidR="009D7F11" w:rsidRPr="00FF2AA1">
        <w:rPr>
          <w:rFonts w:ascii="Arial" w:hAnsi="Arial" w:cs="Arial"/>
          <w:sz w:val="20"/>
          <w:lang w:val="fr-FR"/>
        </w:rPr>
        <w:t xml:space="preserve">à la </w:t>
      </w:r>
      <w:r w:rsidR="00663094" w:rsidRPr="00FF2AA1">
        <w:rPr>
          <w:rFonts w:ascii="Arial" w:hAnsi="Arial" w:cs="Arial"/>
          <w:sz w:val="20"/>
          <w:lang w:val="fr-FR"/>
        </w:rPr>
        <w:t xml:space="preserve">sécurité </w:t>
      </w:r>
      <w:r w:rsidR="009D7F11" w:rsidRPr="00FF2AA1">
        <w:rPr>
          <w:rFonts w:ascii="Arial" w:hAnsi="Arial" w:cs="Arial"/>
          <w:sz w:val="20"/>
          <w:lang w:val="fr-FR"/>
        </w:rPr>
        <w:t xml:space="preserve">qui comprend l’ensemble des effets indésirables </w:t>
      </w:r>
      <w:r w:rsidR="00F75278" w:rsidRPr="00FF2AA1">
        <w:rPr>
          <w:rFonts w:ascii="Arial" w:hAnsi="Arial" w:cs="Arial"/>
          <w:sz w:val="20"/>
          <w:lang w:val="fr-FR"/>
        </w:rPr>
        <w:t xml:space="preserve">(graves et non graves) </w:t>
      </w:r>
      <w:r w:rsidR="009D7F11" w:rsidRPr="00FF2AA1">
        <w:rPr>
          <w:rFonts w:ascii="Arial" w:hAnsi="Arial" w:cs="Arial"/>
          <w:sz w:val="20"/>
          <w:lang w:val="fr-FR"/>
        </w:rPr>
        <w:t>et toute information utile à l’évaluation du rapport bénéfice/risque lié à l’emploi d</w:t>
      </w:r>
      <w:r w:rsidR="00B47A37" w:rsidRPr="00FF2AA1">
        <w:rPr>
          <w:rFonts w:ascii="Arial" w:hAnsi="Arial" w:cs="Arial"/>
          <w:sz w:val="20"/>
          <w:lang w:val="fr-FR"/>
        </w:rPr>
        <w:t>u médicament.</w:t>
      </w:r>
    </w:p>
    <w:p w:rsidR="00B65F05" w:rsidRPr="00FF2AA1" w:rsidRDefault="00B65F05" w:rsidP="001F614C">
      <w:pPr>
        <w:widowControl w:val="0"/>
        <w:autoSpaceDE w:val="0"/>
        <w:autoSpaceDN w:val="0"/>
        <w:adjustRightInd w:val="0"/>
        <w:spacing w:line="238" w:lineRule="auto"/>
        <w:ind w:right="64"/>
        <w:jc w:val="both"/>
        <w:rPr>
          <w:rFonts w:ascii="Arial" w:hAnsi="Arial" w:cs="Arial"/>
          <w:b/>
          <w:sz w:val="20"/>
          <w:lang w:val="fr-FR"/>
        </w:rPr>
      </w:pPr>
      <w:r w:rsidRPr="00FF2AA1">
        <w:rPr>
          <w:rStyle w:val="lev"/>
          <w:rFonts w:ascii="Arial" w:hAnsi="Arial" w:cs="Arial"/>
          <w:b w:val="0"/>
          <w:spacing w:val="-1"/>
          <w:sz w:val="20"/>
          <w:lang w:val="fr-FR"/>
        </w:rPr>
        <w:t xml:space="preserve">Ce rapport de synthèse accompagné d’un projet de résumé est transmis par </w:t>
      </w:r>
      <w:r w:rsidR="00BF5327" w:rsidRPr="00BF5327">
        <w:rPr>
          <w:rFonts w:ascii="Arial" w:hAnsi="Arial" w:cs="Arial"/>
          <w:bCs/>
          <w:sz w:val="20"/>
          <w:lang w:val="fr-FR"/>
        </w:rPr>
        <w:t>INRESA</w:t>
      </w:r>
      <w:r w:rsidRPr="00FF2AA1">
        <w:rPr>
          <w:rFonts w:ascii="Arial" w:hAnsi="Arial" w:cs="Arial"/>
          <w:sz w:val="20"/>
          <w:lang w:val="fr-FR"/>
        </w:rPr>
        <w:t xml:space="preserve"> </w:t>
      </w:r>
      <w:r w:rsidRPr="00FF2AA1">
        <w:rPr>
          <w:rStyle w:val="lev"/>
          <w:rFonts w:ascii="Arial" w:hAnsi="Arial" w:cs="Arial"/>
          <w:b w:val="0"/>
          <w:spacing w:val="-1"/>
          <w:sz w:val="20"/>
          <w:lang w:val="fr-FR"/>
        </w:rPr>
        <w:t xml:space="preserve">tous les </w:t>
      </w:r>
      <w:r w:rsidR="006A7783" w:rsidRPr="00577569">
        <w:rPr>
          <w:rStyle w:val="lev"/>
          <w:rFonts w:ascii="Arial" w:hAnsi="Arial" w:cs="Arial"/>
          <w:b w:val="0"/>
          <w:spacing w:val="-1"/>
          <w:sz w:val="20"/>
          <w:lang w:val="fr-FR"/>
        </w:rPr>
        <w:t>24</w:t>
      </w:r>
      <w:r w:rsidR="00C34491" w:rsidRPr="00577569">
        <w:rPr>
          <w:rStyle w:val="lev"/>
          <w:rFonts w:ascii="Arial" w:hAnsi="Arial" w:cs="Arial"/>
          <w:b w:val="0"/>
          <w:spacing w:val="-1"/>
          <w:sz w:val="20"/>
          <w:lang w:val="fr-FR"/>
        </w:rPr>
        <w:t xml:space="preserve"> </w:t>
      </w:r>
      <w:r w:rsidRPr="00577569">
        <w:rPr>
          <w:rStyle w:val="lev"/>
          <w:rFonts w:ascii="Arial" w:hAnsi="Arial" w:cs="Arial"/>
          <w:b w:val="0"/>
          <w:spacing w:val="5"/>
          <w:sz w:val="20"/>
          <w:lang w:val="fr-FR"/>
        </w:rPr>
        <w:t>m</w:t>
      </w:r>
      <w:r w:rsidRPr="00577569">
        <w:rPr>
          <w:rStyle w:val="lev"/>
          <w:rFonts w:ascii="Arial" w:hAnsi="Arial" w:cs="Arial"/>
          <w:b w:val="0"/>
          <w:spacing w:val="-1"/>
          <w:sz w:val="20"/>
          <w:lang w:val="fr-FR"/>
        </w:rPr>
        <w:t>ois</w:t>
      </w:r>
      <w:r w:rsidRPr="00FF2AA1">
        <w:rPr>
          <w:rStyle w:val="lev"/>
          <w:rFonts w:ascii="Arial" w:hAnsi="Arial" w:cs="Arial"/>
          <w:b w:val="0"/>
          <w:spacing w:val="4"/>
          <w:sz w:val="20"/>
          <w:lang w:val="fr-FR"/>
        </w:rPr>
        <w:t xml:space="preserve"> à l'ANSM </w:t>
      </w:r>
      <w:r w:rsidR="009E12BE" w:rsidRPr="00FF2AA1">
        <w:rPr>
          <w:rStyle w:val="lev"/>
          <w:rFonts w:ascii="Arial" w:hAnsi="Arial" w:cs="Arial"/>
          <w:b w:val="0"/>
          <w:spacing w:val="4"/>
          <w:sz w:val="20"/>
          <w:lang w:val="fr-FR"/>
        </w:rPr>
        <w:t xml:space="preserve">par </w:t>
      </w:r>
      <w:r w:rsidR="00493C78">
        <w:rPr>
          <w:rStyle w:val="lev"/>
          <w:rFonts w:ascii="Arial" w:hAnsi="Arial" w:cs="Arial"/>
          <w:b w:val="0"/>
          <w:spacing w:val="4"/>
          <w:sz w:val="20"/>
          <w:lang w:val="fr-FR"/>
        </w:rPr>
        <w:t>e-</w:t>
      </w:r>
      <w:r w:rsidR="009E12BE" w:rsidRPr="00FF2AA1">
        <w:rPr>
          <w:rStyle w:val="lev"/>
          <w:rFonts w:ascii="Arial" w:hAnsi="Arial" w:cs="Arial"/>
          <w:b w:val="0"/>
          <w:spacing w:val="4"/>
          <w:sz w:val="20"/>
          <w:lang w:val="fr-FR"/>
        </w:rPr>
        <w:t xml:space="preserve">mail </w:t>
      </w:r>
      <w:r w:rsidRPr="00FF2AA1">
        <w:rPr>
          <w:rStyle w:val="lev"/>
          <w:rFonts w:ascii="Arial" w:hAnsi="Arial" w:cs="Arial"/>
          <w:b w:val="0"/>
          <w:spacing w:val="4"/>
          <w:sz w:val="20"/>
          <w:lang w:val="fr-FR"/>
        </w:rPr>
        <w:t>(</w:t>
      </w:r>
      <w:bookmarkStart w:id="343" w:name="_Hlk183613686"/>
      <w:r w:rsidR="00F959EC">
        <w:rPr>
          <w:rStyle w:val="lev"/>
          <w:rFonts w:ascii="Arial" w:hAnsi="Arial" w:cs="Arial"/>
          <w:b w:val="0"/>
          <w:spacing w:val="4"/>
          <w:sz w:val="20"/>
          <w:lang w:val="fr-FR"/>
        </w:rPr>
        <w:fldChar w:fldCharType="begin"/>
      </w:r>
      <w:r w:rsidR="00F959EC">
        <w:rPr>
          <w:rStyle w:val="lev"/>
          <w:rFonts w:ascii="Arial" w:hAnsi="Arial" w:cs="Arial"/>
          <w:b w:val="0"/>
          <w:spacing w:val="4"/>
          <w:sz w:val="20"/>
          <w:lang w:val="fr-FR"/>
        </w:rPr>
        <w:instrText>HYPERLINK "mailto:</w:instrText>
      </w:r>
      <w:r w:rsidR="00F959EC" w:rsidRPr="008D3D53">
        <w:rPr>
          <w:rStyle w:val="lev"/>
          <w:rFonts w:ascii="Arial" w:hAnsi="Arial" w:cs="Arial"/>
          <w:b w:val="0"/>
          <w:spacing w:val="4"/>
          <w:sz w:val="20"/>
          <w:lang w:val="fr-FR"/>
        </w:rPr>
        <w:instrText>Contact-LABO-AAC@ansm.sante.fr</w:instrText>
      </w:r>
      <w:r w:rsidR="00F959EC">
        <w:rPr>
          <w:rStyle w:val="lev"/>
          <w:rFonts w:ascii="Arial" w:hAnsi="Arial" w:cs="Arial"/>
          <w:b w:val="0"/>
          <w:spacing w:val="4"/>
          <w:sz w:val="20"/>
          <w:lang w:val="fr-FR"/>
        </w:rPr>
        <w:instrText>"</w:instrText>
      </w:r>
      <w:r w:rsidR="00F959EC">
        <w:rPr>
          <w:rStyle w:val="lev"/>
          <w:rFonts w:ascii="Arial" w:hAnsi="Arial" w:cs="Arial"/>
          <w:b w:val="0"/>
          <w:spacing w:val="4"/>
          <w:sz w:val="20"/>
          <w:lang w:val="fr-FR"/>
        </w:rPr>
        <w:fldChar w:fldCharType="separate"/>
      </w:r>
      <w:r w:rsidR="00F959EC" w:rsidRPr="002A5CC5">
        <w:rPr>
          <w:rStyle w:val="Lienhypertexte"/>
          <w:rFonts w:ascii="Arial" w:hAnsi="Arial" w:cs="Arial"/>
          <w:spacing w:val="4"/>
          <w:sz w:val="20"/>
          <w:lang w:val="fr-FR"/>
        </w:rPr>
        <w:t>Contact-LABO-AAC@ansm.sante.fr</w:t>
      </w:r>
      <w:r w:rsidR="00F959EC">
        <w:rPr>
          <w:rStyle w:val="lev"/>
          <w:rFonts w:ascii="Arial" w:hAnsi="Arial" w:cs="Arial"/>
          <w:b w:val="0"/>
          <w:spacing w:val="4"/>
          <w:sz w:val="20"/>
          <w:lang w:val="fr-FR"/>
        </w:rPr>
        <w:fldChar w:fldCharType="end"/>
      </w:r>
      <w:bookmarkEnd w:id="343"/>
      <w:r w:rsidRPr="00FF2AA1">
        <w:rPr>
          <w:rStyle w:val="lev"/>
          <w:rFonts w:ascii="Arial" w:hAnsi="Arial" w:cs="Arial"/>
          <w:b w:val="0"/>
          <w:spacing w:val="4"/>
          <w:sz w:val="20"/>
          <w:lang w:val="fr-FR"/>
        </w:rPr>
        <w:t xml:space="preserve">) et au CRPV </w:t>
      </w:r>
      <w:r w:rsidRPr="00FF2AA1">
        <w:rPr>
          <w:rFonts w:ascii="Arial" w:hAnsi="Arial" w:cs="Arial"/>
          <w:sz w:val="20"/>
          <w:lang w:val="fr-FR"/>
        </w:rPr>
        <w:t>en charge du suivi national</w:t>
      </w:r>
      <w:r w:rsidRPr="00FF2AA1">
        <w:rPr>
          <w:rStyle w:val="lev"/>
          <w:rFonts w:ascii="Arial" w:hAnsi="Arial" w:cs="Arial"/>
          <w:b w:val="0"/>
          <w:spacing w:val="4"/>
          <w:sz w:val="20"/>
          <w:lang w:val="fr-FR"/>
        </w:rPr>
        <w:t>.</w:t>
      </w:r>
    </w:p>
    <w:p w:rsidR="009D7F11" w:rsidRPr="00FF2AA1" w:rsidRDefault="009D7F11" w:rsidP="001F614C">
      <w:pPr>
        <w:jc w:val="both"/>
        <w:rPr>
          <w:rFonts w:ascii="Arial" w:hAnsi="Arial" w:cs="Arial"/>
          <w:sz w:val="20"/>
          <w:lang w:val="fr-FR"/>
        </w:rPr>
      </w:pPr>
    </w:p>
    <w:p w:rsidR="00982C02" w:rsidRPr="00FF2AA1" w:rsidRDefault="009D7F11" w:rsidP="001F614C">
      <w:pPr>
        <w:jc w:val="both"/>
        <w:rPr>
          <w:rFonts w:ascii="Arial" w:hAnsi="Arial" w:cs="Arial"/>
          <w:sz w:val="20"/>
          <w:lang w:val="fr-FR"/>
        </w:rPr>
      </w:pPr>
      <w:r w:rsidRPr="00FF2AA1">
        <w:rPr>
          <w:rFonts w:ascii="Arial" w:hAnsi="Arial" w:cs="Arial"/>
          <w:sz w:val="20"/>
          <w:lang w:val="fr-FR"/>
        </w:rPr>
        <w:t>Après</w:t>
      </w:r>
      <w:r w:rsidR="007168E2" w:rsidRPr="00FF2AA1">
        <w:rPr>
          <w:rFonts w:ascii="Arial" w:hAnsi="Arial" w:cs="Arial"/>
          <w:sz w:val="20"/>
          <w:lang w:val="fr-FR"/>
        </w:rPr>
        <w:t xml:space="preserve"> validation par l’</w:t>
      </w:r>
      <w:r w:rsidR="00665B84" w:rsidRPr="00FF2AA1">
        <w:rPr>
          <w:rFonts w:ascii="Arial" w:hAnsi="Arial" w:cs="Arial"/>
          <w:sz w:val="20"/>
          <w:lang w:val="fr-FR"/>
        </w:rPr>
        <w:t>ANSM</w:t>
      </w:r>
      <w:r w:rsidR="007168E2" w:rsidRPr="00FF2AA1">
        <w:rPr>
          <w:rFonts w:ascii="Arial" w:hAnsi="Arial" w:cs="Arial"/>
          <w:sz w:val="20"/>
          <w:lang w:val="fr-FR"/>
        </w:rPr>
        <w:t>,</w:t>
      </w:r>
      <w:r w:rsidR="007168E2" w:rsidRPr="00FF2AA1">
        <w:rPr>
          <w:rFonts w:ascii="Arial" w:eastAsia="Arial Unicode MS" w:hAnsi="Arial" w:cs="Arial"/>
          <w:sz w:val="20"/>
          <w:lang w:val="fr-FR"/>
        </w:rPr>
        <w:t xml:space="preserve"> </w:t>
      </w:r>
      <w:r w:rsidR="00BF5327" w:rsidRPr="00BF5327">
        <w:rPr>
          <w:rFonts w:ascii="Arial" w:hAnsi="Arial" w:cs="Arial"/>
          <w:bCs/>
          <w:sz w:val="20"/>
          <w:lang w:val="fr-FR"/>
        </w:rPr>
        <w:t>INRESA</w:t>
      </w:r>
      <w:r w:rsidR="00A35A90" w:rsidRPr="00FF2AA1">
        <w:rPr>
          <w:rFonts w:ascii="Arial" w:eastAsia="Arial Unicode MS" w:hAnsi="Arial" w:cs="Arial"/>
          <w:sz w:val="20"/>
          <w:lang w:val="fr-FR"/>
        </w:rPr>
        <w:t xml:space="preserve"> </w:t>
      </w:r>
      <w:r w:rsidR="007168E2" w:rsidRPr="00FF2AA1">
        <w:rPr>
          <w:rFonts w:ascii="Arial" w:eastAsia="Arial Unicode MS" w:hAnsi="Arial" w:cs="Arial"/>
          <w:sz w:val="20"/>
          <w:lang w:val="fr-FR"/>
        </w:rPr>
        <w:t xml:space="preserve">transmet </w:t>
      </w:r>
      <w:r w:rsidR="00942B25" w:rsidRPr="00FF2AA1">
        <w:rPr>
          <w:rFonts w:ascii="Arial" w:hAnsi="Arial" w:cs="Arial"/>
          <w:sz w:val="20"/>
          <w:lang w:val="fr-FR"/>
        </w:rPr>
        <w:t xml:space="preserve">tous les </w:t>
      </w:r>
      <w:r w:rsidR="00170B6D">
        <w:rPr>
          <w:rFonts w:ascii="Arial" w:hAnsi="Arial" w:cs="Arial"/>
          <w:sz w:val="20"/>
          <w:lang w:val="fr-FR"/>
        </w:rPr>
        <w:t>24</w:t>
      </w:r>
      <w:r w:rsidR="00942B25" w:rsidRPr="00FF2AA1">
        <w:rPr>
          <w:rFonts w:ascii="Arial" w:hAnsi="Arial" w:cs="Arial"/>
          <w:sz w:val="20"/>
          <w:lang w:val="fr-FR"/>
        </w:rPr>
        <w:t xml:space="preserve"> mois </w:t>
      </w:r>
      <w:r w:rsidR="00A72FA7" w:rsidRPr="00FF2AA1">
        <w:rPr>
          <w:rFonts w:ascii="Arial" w:eastAsia="Arial Unicode MS" w:hAnsi="Arial" w:cs="Arial"/>
          <w:sz w:val="20"/>
          <w:lang w:val="fr-FR"/>
        </w:rPr>
        <w:t>le</w:t>
      </w:r>
      <w:r w:rsidR="007168E2" w:rsidRPr="00FF2AA1">
        <w:rPr>
          <w:rFonts w:ascii="Arial" w:eastAsia="Arial Unicode MS" w:hAnsi="Arial" w:cs="Arial"/>
          <w:sz w:val="20"/>
          <w:lang w:val="fr-FR"/>
        </w:rPr>
        <w:t xml:space="preserve"> résumé de ce rapport aux </w:t>
      </w:r>
      <w:r w:rsidR="0009295E" w:rsidRPr="00FF2AA1">
        <w:rPr>
          <w:rFonts w:ascii="Arial" w:eastAsia="Arial Unicode MS" w:hAnsi="Arial" w:cs="Arial"/>
          <w:sz w:val="20"/>
          <w:lang w:val="fr-FR"/>
        </w:rPr>
        <w:t>médecins</w:t>
      </w:r>
      <w:r w:rsidR="007168E2" w:rsidRPr="00FF2AA1">
        <w:rPr>
          <w:rFonts w:ascii="Arial" w:eastAsia="Arial Unicode MS" w:hAnsi="Arial" w:cs="Arial"/>
          <w:sz w:val="20"/>
          <w:lang w:val="fr-FR"/>
        </w:rPr>
        <w:t xml:space="preserve">, aux pharmaciens </w:t>
      </w:r>
      <w:r w:rsidR="0009295E" w:rsidRPr="00FF2AA1">
        <w:rPr>
          <w:rFonts w:ascii="Arial" w:eastAsia="Arial Unicode MS" w:hAnsi="Arial" w:cs="Arial"/>
          <w:sz w:val="20"/>
          <w:lang w:val="fr-FR"/>
        </w:rPr>
        <w:t>concernés</w:t>
      </w:r>
      <w:r w:rsidR="007168E2" w:rsidRPr="00FF2AA1">
        <w:rPr>
          <w:rFonts w:ascii="Arial" w:eastAsia="Arial Unicode MS" w:hAnsi="Arial" w:cs="Arial"/>
          <w:sz w:val="20"/>
          <w:lang w:val="fr-FR"/>
        </w:rPr>
        <w:t xml:space="preserve"> ainsi qu’à l’ensemble des CRPV</w:t>
      </w:r>
      <w:r w:rsidR="00440091" w:rsidRPr="00FF2AA1">
        <w:rPr>
          <w:rFonts w:ascii="Arial" w:eastAsia="Arial Unicode MS" w:hAnsi="Arial" w:cs="Arial"/>
          <w:sz w:val="20"/>
          <w:lang w:val="fr-FR"/>
        </w:rPr>
        <w:t xml:space="preserve"> et CAP</w:t>
      </w:r>
      <w:r w:rsidR="007168E2" w:rsidRPr="00FF2AA1">
        <w:rPr>
          <w:rFonts w:ascii="Arial" w:hAnsi="Arial" w:cs="Arial"/>
          <w:sz w:val="20"/>
          <w:lang w:val="fr-FR"/>
        </w:rPr>
        <w:t>.</w:t>
      </w:r>
      <w:r w:rsidR="00982C02" w:rsidRPr="00FF2AA1">
        <w:rPr>
          <w:rFonts w:ascii="Arial" w:hAnsi="Arial" w:cs="Arial"/>
          <w:sz w:val="20"/>
          <w:lang w:val="fr-FR"/>
        </w:rPr>
        <w:t xml:space="preserve"> </w:t>
      </w:r>
    </w:p>
    <w:p w:rsidR="007168E2" w:rsidRDefault="00982C02" w:rsidP="001F614C">
      <w:pPr>
        <w:jc w:val="both"/>
        <w:rPr>
          <w:rFonts w:ascii="Arial" w:hAnsi="Arial" w:cs="Arial"/>
          <w:sz w:val="20"/>
          <w:lang w:val="fr-FR"/>
        </w:rPr>
      </w:pPr>
      <w:r w:rsidRPr="00FF2AA1">
        <w:rPr>
          <w:rFonts w:ascii="Arial" w:hAnsi="Arial" w:cs="Arial"/>
          <w:sz w:val="20"/>
          <w:lang w:val="fr-FR"/>
        </w:rPr>
        <w:t xml:space="preserve">Ce résumé </w:t>
      </w:r>
      <w:r w:rsidR="002C21BF" w:rsidRPr="00FF2AA1">
        <w:rPr>
          <w:rFonts w:ascii="Arial" w:hAnsi="Arial" w:cs="Arial"/>
          <w:sz w:val="20"/>
          <w:lang w:val="fr-FR"/>
        </w:rPr>
        <w:t>est</w:t>
      </w:r>
      <w:r w:rsidRPr="00FF2AA1">
        <w:rPr>
          <w:rFonts w:ascii="Arial" w:hAnsi="Arial" w:cs="Arial"/>
          <w:sz w:val="20"/>
          <w:lang w:val="fr-FR"/>
        </w:rPr>
        <w:t xml:space="preserve"> également diffusé sur le site Internet de l’</w:t>
      </w:r>
      <w:r w:rsidR="00665B84" w:rsidRPr="00FF2AA1">
        <w:rPr>
          <w:rFonts w:ascii="Arial" w:hAnsi="Arial" w:cs="Arial"/>
          <w:sz w:val="20"/>
          <w:lang w:val="fr-FR"/>
        </w:rPr>
        <w:t>ANSM</w:t>
      </w:r>
      <w:r w:rsidRPr="00FF2AA1">
        <w:rPr>
          <w:rFonts w:ascii="Arial" w:hAnsi="Arial" w:cs="Arial"/>
          <w:sz w:val="20"/>
          <w:lang w:val="fr-FR"/>
        </w:rPr>
        <w:t>.</w:t>
      </w:r>
    </w:p>
    <w:p w:rsidR="00C45FD9" w:rsidRPr="00FF2AA1" w:rsidRDefault="00C45FD9" w:rsidP="001F614C">
      <w:pPr>
        <w:jc w:val="both"/>
        <w:rPr>
          <w:rFonts w:ascii="Arial" w:hAnsi="Arial" w:cs="Arial"/>
          <w:sz w:val="20"/>
          <w:lang w:val="fr-FR"/>
        </w:rPr>
      </w:pPr>
    </w:p>
    <w:p w:rsidR="00C336B5" w:rsidRPr="00B47A37" w:rsidRDefault="00AE7C3A" w:rsidP="00B47A37">
      <w:pPr>
        <w:pStyle w:val="Titre2"/>
        <w:rPr>
          <w:bCs/>
          <w:sz w:val="24"/>
          <w:szCs w:val="24"/>
          <w:lang w:val="fr-FR"/>
        </w:rPr>
      </w:pPr>
      <w:bookmarkStart w:id="344" w:name="_Toc112662471"/>
      <w:bookmarkStart w:id="345" w:name="_Toc112662665"/>
      <w:bookmarkStart w:id="346" w:name="_Toc112662837"/>
      <w:bookmarkStart w:id="347" w:name="_Toc112662995"/>
      <w:bookmarkStart w:id="348" w:name="_Toc112663153"/>
      <w:bookmarkStart w:id="349" w:name="_Toc116387383"/>
      <w:bookmarkStart w:id="350" w:name="_Toc300840937"/>
      <w:bookmarkStart w:id="351" w:name="_Toc331428069"/>
      <w:bookmarkStart w:id="352" w:name="_Toc331428270"/>
      <w:bookmarkStart w:id="353" w:name="_Toc90398703"/>
      <w:r w:rsidRPr="00B47A37">
        <w:rPr>
          <w:bCs/>
          <w:sz w:val="24"/>
          <w:szCs w:val="24"/>
          <w:lang w:val="fr-FR"/>
        </w:rPr>
        <w:t>Rôle de l’</w:t>
      </w:r>
      <w:r>
        <w:rPr>
          <w:bCs/>
          <w:sz w:val="24"/>
          <w:szCs w:val="24"/>
          <w:lang w:val="fr-FR"/>
        </w:rPr>
        <w:t>ANSM</w:t>
      </w:r>
      <w:bookmarkEnd w:id="351"/>
      <w:bookmarkEnd w:id="352"/>
      <w:bookmarkEnd w:id="353"/>
    </w:p>
    <w:bookmarkEnd w:id="344"/>
    <w:bookmarkEnd w:id="345"/>
    <w:bookmarkEnd w:id="346"/>
    <w:bookmarkEnd w:id="347"/>
    <w:bookmarkEnd w:id="348"/>
    <w:bookmarkEnd w:id="349"/>
    <w:bookmarkEnd w:id="350"/>
    <w:p w:rsidR="00F0583C" w:rsidRDefault="00F0583C">
      <w:pPr>
        <w:pStyle w:val="Synopsis"/>
        <w:spacing w:before="0"/>
        <w:rPr>
          <w:rFonts w:cs="Arial"/>
          <w:lang w:val="fr-FR"/>
        </w:rPr>
      </w:pPr>
    </w:p>
    <w:p w:rsidR="00982C02" w:rsidRDefault="007168E2">
      <w:pPr>
        <w:pStyle w:val="Synopsis"/>
        <w:spacing w:before="0"/>
        <w:rPr>
          <w:rFonts w:cs="Arial"/>
          <w:lang w:val="fr-FR"/>
        </w:rPr>
      </w:pPr>
      <w:r w:rsidRPr="004339FF">
        <w:rPr>
          <w:rFonts w:cs="Arial"/>
          <w:lang w:val="fr-FR"/>
        </w:rPr>
        <w:t>L’</w:t>
      </w:r>
      <w:r w:rsidR="00665B84">
        <w:rPr>
          <w:rFonts w:cs="Arial"/>
          <w:lang w:val="fr-FR"/>
        </w:rPr>
        <w:t>ANSM</w:t>
      </w:r>
      <w:r w:rsidRPr="004339FF">
        <w:rPr>
          <w:rFonts w:cs="Arial"/>
          <w:lang w:val="fr-FR"/>
        </w:rPr>
        <w:t xml:space="preserve"> </w:t>
      </w:r>
    </w:p>
    <w:p w:rsidR="00982C02" w:rsidRDefault="00982C02">
      <w:pPr>
        <w:pStyle w:val="Synopsis"/>
        <w:spacing w:before="0"/>
        <w:rPr>
          <w:rFonts w:cs="Arial"/>
          <w:lang w:val="fr-FR"/>
        </w:rPr>
      </w:pPr>
      <w:r>
        <w:rPr>
          <w:rFonts w:cs="Arial"/>
          <w:lang w:val="fr-FR"/>
        </w:rPr>
        <w:t xml:space="preserve">- </w:t>
      </w:r>
      <w:r w:rsidR="007168E2" w:rsidRPr="004339FF">
        <w:rPr>
          <w:rFonts w:cs="Arial"/>
          <w:lang w:val="fr-FR"/>
        </w:rPr>
        <w:t xml:space="preserve">prend connaissance des informations qui lui sont transmises par </w:t>
      </w:r>
      <w:r w:rsidR="00BF5327" w:rsidRPr="00BF5327">
        <w:rPr>
          <w:rFonts w:cs="Arial"/>
          <w:bCs/>
          <w:lang w:val="fr-FR"/>
        </w:rPr>
        <w:t>INRESA</w:t>
      </w:r>
      <w:r w:rsidR="00A35A90" w:rsidRPr="004339FF">
        <w:rPr>
          <w:rFonts w:cs="Arial"/>
          <w:lang w:val="fr-FR"/>
        </w:rPr>
        <w:t xml:space="preserve"> </w:t>
      </w:r>
      <w:r w:rsidR="007168E2" w:rsidRPr="004339FF">
        <w:rPr>
          <w:rFonts w:cs="Arial"/>
          <w:lang w:val="fr-FR"/>
        </w:rPr>
        <w:t>ainsi que par le CRP</w:t>
      </w:r>
      <w:r w:rsidR="003151B4" w:rsidRPr="004339FF">
        <w:rPr>
          <w:rFonts w:cs="Arial"/>
          <w:lang w:val="fr-FR"/>
        </w:rPr>
        <w:t xml:space="preserve">V </w:t>
      </w:r>
      <w:r w:rsidR="00C916B4" w:rsidRPr="004339FF">
        <w:rPr>
          <w:rFonts w:cs="Arial"/>
          <w:lang w:val="fr-FR"/>
        </w:rPr>
        <w:t xml:space="preserve">en charge du suivi national </w:t>
      </w:r>
      <w:r w:rsidR="007168E2" w:rsidRPr="004339FF">
        <w:rPr>
          <w:rFonts w:cs="Arial"/>
          <w:lang w:val="fr-FR"/>
        </w:rPr>
        <w:t xml:space="preserve">et prend toute mesure utile de manière à assurer la sécurité des patients et le bon usage </w:t>
      </w:r>
      <w:r w:rsidR="009D7F11" w:rsidRPr="004339FF">
        <w:rPr>
          <w:rFonts w:cs="Arial"/>
          <w:lang w:val="fr-FR"/>
        </w:rPr>
        <w:t xml:space="preserve">du </w:t>
      </w:r>
      <w:r w:rsidR="00B47A37">
        <w:rPr>
          <w:rFonts w:cs="Arial"/>
          <w:lang w:val="fr-FR"/>
        </w:rPr>
        <w:t>médicament</w:t>
      </w:r>
      <w:r>
        <w:rPr>
          <w:rFonts w:cs="Arial"/>
          <w:lang w:val="fr-FR"/>
        </w:rPr>
        <w:t>,</w:t>
      </w:r>
    </w:p>
    <w:p w:rsidR="00982C02" w:rsidRDefault="002864DB">
      <w:pPr>
        <w:pStyle w:val="Synopsis"/>
        <w:spacing w:before="0"/>
        <w:rPr>
          <w:rFonts w:cs="Arial"/>
          <w:lang w:val="fr-FR"/>
        </w:rPr>
      </w:pPr>
      <w:r>
        <w:rPr>
          <w:rFonts w:cs="Arial"/>
          <w:lang w:val="fr-FR"/>
        </w:rPr>
        <w:t xml:space="preserve">- </w:t>
      </w:r>
      <w:r w:rsidR="007168E2" w:rsidRPr="004339FF">
        <w:rPr>
          <w:rFonts w:cs="Arial"/>
          <w:lang w:val="fr-FR"/>
        </w:rPr>
        <w:t xml:space="preserve">informe </w:t>
      </w:r>
      <w:r w:rsidR="00BF5327" w:rsidRPr="00170B6D">
        <w:rPr>
          <w:rFonts w:cs="Arial"/>
          <w:lang w:val="fr-FR"/>
        </w:rPr>
        <w:t>INRESA</w:t>
      </w:r>
      <w:r w:rsidR="00A35A90" w:rsidRPr="004339FF">
        <w:rPr>
          <w:rFonts w:cs="Arial"/>
          <w:lang w:val="fr-FR"/>
        </w:rPr>
        <w:t xml:space="preserve"> </w:t>
      </w:r>
      <w:r w:rsidR="007168E2" w:rsidRPr="004339FF">
        <w:rPr>
          <w:rFonts w:cs="Arial"/>
          <w:lang w:val="fr-FR"/>
        </w:rPr>
        <w:t>de tout effet indésirable qui lui aurait été notifié ou déclaré directement</w:t>
      </w:r>
      <w:r w:rsidR="00982C02">
        <w:rPr>
          <w:rFonts w:cs="Arial"/>
          <w:lang w:val="fr-FR"/>
        </w:rPr>
        <w:t>,</w:t>
      </w:r>
    </w:p>
    <w:p w:rsidR="00982C02" w:rsidRDefault="00AB058A">
      <w:pPr>
        <w:jc w:val="both"/>
        <w:rPr>
          <w:rFonts w:ascii="Arial" w:hAnsi="Arial" w:cs="Arial"/>
          <w:sz w:val="20"/>
          <w:lang w:val="fr-FR"/>
        </w:rPr>
      </w:pPr>
      <w:r w:rsidRPr="00170B6D">
        <w:rPr>
          <w:rFonts w:ascii="Arial" w:hAnsi="Arial" w:cs="Arial"/>
          <w:sz w:val="20"/>
          <w:lang w:val="fr-FR"/>
        </w:rPr>
        <w:t>-</w:t>
      </w:r>
      <w:r w:rsidR="00982C02" w:rsidRPr="00170B6D">
        <w:rPr>
          <w:rFonts w:ascii="Arial" w:hAnsi="Arial" w:cs="Arial"/>
          <w:sz w:val="20"/>
          <w:lang w:val="fr-FR"/>
        </w:rPr>
        <w:t xml:space="preserve"> </w:t>
      </w:r>
      <w:r w:rsidR="007168E2" w:rsidRPr="004339FF">
        <w:rPr>
          <w:rFonts w:ascii="Arial" w:hAnsi="Arial" w:cs="Arial"/>
          <w:sz w:val="20"/>
          <w:lang w:val="fr-FR"/>
        </w:rPr>
        <w:t>valide le résumé d</w:t>
      </w:r>
      <w:r w:rsidR="009A3361" w:rsidRPr="004339FF">
        <w:rPr>
          <w:rFonts w:ascii="Arial" w:hAnsi="Arial" w:cs="Arial"/>
          <w:sz w:val="20"/>
          <w:lang w:val="fr-FR"/>
        </w:rPr>
        <w:t>es</w:t>
      </w:r>
      <w:r w:rsidR="007168E2" w:rsidRPr="004339FF">
        <w:rPr>
          <w:rFonts w:ascii="Arial" w:hAnsi="Arial" w:cs="Arial"/>
          <w:sz w:val="20"/>
          <w:lang w:val="fr-FR"/>
        </w:rPr>
        <w:t xml:space="preserve"> rapport</w:t>
      </w:r>
      <w:r w:rsidR="009A3361" w:rsidRPr="004339FF">
        <w:rPr>
          <w:rFonts w:ascii="Arial" w:hAnsi="Arial" w:cs="Arial"/>
          <w:sz w:val="20"/>
          <w:lang w:val="fr-FR"/>
        </w:rPr>
        <w:t>s</w:t>
      </w:r>
      <w:r w:rsidR="007168E2" w:rsidRPr="004339FF">
        <w:rPr>
          <w:rFonts w:ascii="Arial" w:hAnsi="Arial" w:cs="Arial"/>
          <w:sz w:val="20"/>
          <w:lang w:val="fr-FR"/>
        </w:rPr>
        <w:t xml:space="preserve"> </w:t>
      </w:r>
      <w:r w:rsidR="009A3361" w:rsidRPr="004339FF">
        <w:rPr>
          <w:rFonts w:ascii="Arial" w:hAnsi="Arial" w:cs="Arial"/>
          <w:sz w:val="20"/>
          <w:lang w:val="fr-FR"/>
        </w:rPr>
        <w:t xml:space="preserve">périodiques de synthèse établi par </w:t>
      </w:r>
      <w:r w:rsidR="00BF5327" w:rsidRPr="00BF5327">
        <w:rPr>
          <w:rFonts w:ascii="Arial" w:hAnsi="Arial" w:cs="Arial"/>
          <w:bCs/>
          <w:sz w:val="20"/>
          <w:lang w:val="fr-FR"/>
        </w:rPr>
        <w:t>INRESA</w:t>
      </w:r>
      <w:r w:rsidR="00A35A90" w:rsidRPr="004339FF">
        <w:rPr>
          <w:rFonts w:ascii="Arial" w:hAnsi="Arial" w:cs="Arial"/>
          <w:sz w:val="20"/>
          <w:lang w:val="fr-FR"/>
        </w:rPr>
        <w:t xml:space="preserve"> </w:t>
      </w:r>
      <w:r w:rsidR="00FF6186" w:rsidRPr="004339FF">
        <w:rPr>
          <w:rFonts w:ascii="Arial" w:hAnsi="Arial" w:cs="Arial"/>
          <w:sz w:val="20"/>
          <w:lang w:val="fr-FR"/>
        </w:rPr>
        <w:t>avant sa diffusion par ce dernier</w:t>
      </w:r>
      <w:r>
        <w:rPr>
          <w:rFonts w:ascii="Arial" w:hAnsi="Arial" w:cs="Arial"/>
          <w:sz w:val="20"/>
          <w:lang w:val="fr-FR"/>
        </w:rPr>
        <w:t>,</w:t>
      </w:r>
    </w:p>
    <w:p w:rsidR="00AB058A" w:rsidRDefault="00AB058A">
      <w:pPr>
        <w:jc w:val="both"/>
        <w:rPr>
          <w:rFonts w:ascii="Arial" w:hAnsi="Arial" w:cs="Arial"/>
          <w:sz w:val="20"/>
          <w:lang w:val="fr-FR"/>
        </w:rPr>
      </w:pPr>
      <w:r>
        <w:rPr>
          <w:rFonts w:ascii="Arial" w:hAnsi="Arial" w:cs="Arial"/>
          <w:sz w:val="20"/>
          <w:lang w:val="fr-FR"/>
        </w:rPr>
        <w:t>- diffuse sur son site Internet (</w:t>
      </w:r>
      <w:hyperlink r:id="rId22" w:history="1">
        <w:r w:rsidR="00665B84">
          <w:rPr>
            <w:rStyle w:val="Lienhypertexte"/>
            <w:rFonts w:ascii="Arial" w:hAnsi="Arial" w:cs="Arial"/>
            <w:sz w:val="20"/>
            <w:lang w:val="fr-FR"/>
          </w:rPr>
          <w:t>www.ansm.sante.fr</w:t>
        </w:r>
      </w:hyperlink>
      <w:r>
        <w:rPr>
          <w:rFonts w:ascii="Arial" w:hAnsi="Arial" w:cs="Arial"/>
          <w:sz w:val="20"/>
          <w:lang w:val="fr-FR"/>
        </w:rPr>
        <w:t>) le RCP, la notice destinée aux patients, le PUT ainsi que les résumés des rapports de synthèse.</w:t>
      </w:r>
    </w:p>
    <w:p w:rsidR="00C45FD9" w:rsidRDefault="00C45FD9">
      <w:pPr>
        <w:jc w:val="both"/>
        <w:rPr>
          <w:rFonts w:ascii="Arial" w:hAnsi="Arial" w:cs="Arial"/>
          <w:sz w:val="20"/>
          <w:lang w:val="fr-FR"/>
        </w:rPr>
      </w:pPr>
    </w:p>
    <w:p w:rsidR="00E50317" w:rsidRPr="00AE7C3A" w:rsidRDefault="00AE7C3A" w:rsidP="00B47A37">
      <w:pPr>
        <w:pStyle w:val="Titre2"/>
        <w:rPr>
          <w:bCs/>
          <w:iCs/>
          <w:sz w:val="24"/>
          <w:szCs w:val="24"/>
          <w:lang w:val="fr-FR"/>
        </w:rPr>
      </w:pPr>
      <w:bookmarkStart w:id="354" w:name="_Toc331428070"/>
      <w:bookmarkStart w:id="355" w:name="_Toc331428271"/>
      <w:bookmarkStart w:id="356" w:name="_Toc90398704"/>
      <w:r w:rsidRPr="00AE7C3A">
        <w:rPr>
          <w:bCs/>
          <w:iCs/>
          <w:sz w:val="24"/>
          <w:szCs w:val="24"/>
          <w:lang w:val="fr-FR"/>
        </w:rPr>
        <w:t xml:space="preserve">Rôle du </w:t>
      </w:r>
      <w:r>
        <w:rPr>
          <w:bCs/>
          <w:iCs/>
          <w:sz w:val="24"/>
          <w:szCs w:val="24"/>
          <w:lang w:val="fr-FR"/>
        </w:rPr>
        <w:t>CRPV</w:t>
      </w:r>
      <w:r w:rsidRPr="00AE7C3A">
        <w:rPr>
          <w:bCs/>
          <w:iCs/>
          <w:sz w:val="24"/>
          <w:szCs w:val="24"/>
          <w:lang w:val="fr-FR"/>
        </w:rPr>
        <w:t xml:space="preserve"> désigné responsable du suivi national</w:t>
      </w:r>
      <w:bookmarkEnd w:id="354"/>
      <w:bookmarkEnd w:id="355"/>
      <w:bookmarkEnd w:id="356"/>
    </w:p>
    <w:p w:rsidR="007168E2" w:rsidRPr="004339FF" w:rsidRDefault="00E50317">
      <w:pPr>
        <w:jc w:val="both"/>
        <w:rPr>
          <w:rFonts w:ascii="Arial" w:hAnsi="Arial" w:cs="Arial"/>
          <w:lang w:val="fr-FR"/>
        </w:rPr>
      </w:pPr>
      <w:bookmarkStart w:id="357" w:name="_Toc300838428"/>
      <w:bookmarkStart w:id="358" w:name="_Toc300839494"/>
      <w:bookmarkStart w:id="359" w:name="_Toc300840938"/>
      <w:bookmarkStart w:id="360" w:name="_Toc48446198"/>
      <w:bookmarkStart w:id="361" w:name="_Toc112662472"/>
      <w:bookmarkStart w:id="362" w:name="_Toc112662666"/>
      <w:bookmarkStart w:id="363" w:name="_Toc112662838"/>
      <w:bookmarkStart w:id="364" w:name="_Toc112662996"/>
      <w:bookmarkStart w:id="365" w:name="_Toc112663154"/>
      <w:bookmarkStart w:id="366" w:name="_Toc116387384"/>
      <w:bookmarkStart w:id="367" w:name="_Toc300840939"/>
      <w:bookmarkEnd w:id="357"/>
      <w:bookmarkEnd w:id="358"/>
      <w:bookmarkEnd w:id="359"/>
      <w:r w:rsidRPr="00F0583C">
        <w:rPr>
          <w:szCs w:val="24"/>
          <w:lang w:val="fr-FR"/>
        </w:rPr>
        <w:t xml:space="preserve"> </w:t>
      </w:r>
      <w:bookmarkEnd w:id="360"/>
      <w:bookmarkEnd w:id="361"/>
      <w:bookmarkEnd w:id="362"/>
      <w:bookmarkEnd w:id="363"/>
      <w:bookmarkEnd w:id="364"/>
      <w:bookmarkEnd w:id="365"/>
      <w:bookmarkEnd w:id="366"/>
      <w:bookmarkEnd w:id="367"/>
    </w:p>
    <w:p w:rsidR="007168E2" w:rsidRPr="00312D94" w:rsidRDefault="00C916B4">
      <w:pPr>
        <w:jc w:val="both"/>
        <w:rPr>
          <w:rFonts w:ascii="Arial" w:hAnsi="Arial" w:cs="Arial"/>
          <w:sz w:val="20"/>
          <w:highlight w:val="yellow"/>
          <w:lang w:val="fr-FR"/>
        </w:rPr>
      </w:pPr>
      <w:r w:rsidRPr="00312D94">
        <w:rPr>
          <w:rFonts w:ascii="Arial" w:hAnsi="Arial" w:cs="Arial"/>
          <w:sz w:val="20"/>
          <w:lang w:val="fr-FR"/>
        </w:rPr>
        <w:t>Le CRPV de</w:t>
      </w:r>
      <w:r w:rsidR="00810E48">
        <w:rPr>
          <w:rFonts w:ascii="Arial" w:hAnsi="Arial" w:cs="Arial"/>
          <w:sz w:val="20"/>
          <w:lang w:val="fr-FR"/>
        </w:rPr>
        <w:t xml:space="preserve"> Paris-Cochin</w:t>
      </w:r>
      <w:r w:rsidR="008820E1" w:rsidRPr="00312D94">
        <w:rPr>
          <w:rFonts w:ascii="Arial" w:hAnsi="Arial" w:cs="Arial"/>
          <w:sz w:val="20"/>
          <w:lang w:val="fr-FR"/>
        </w:rPr>
        <w:t xml:space="preserve"> </w:t>
      </w:r>
      <w:r w:rsidR="00E50317" w:rsidRPr="00312D94">
        <w:rPr>
          <w:rFonts w:ascii="Arial" w:hAnsi="Arial" w:cs="Arial"/>
          <w:sz w:val="20"/>
          <w:lang w:val="fr-FR"/>
        </w:rPr>
        <w:t>est</w:t>
      </w:r>
      <w:r w:rsidR="007168E2" w:rsidRPr="00312D94">
        <w:rPr>
          <w:rFonts w:ascii="Arial" w:hAnsi="Arial" w:cs="Arial"/>
          <w:sz w:val="20"/>
          <w:lang w:val="fr-FR"/>
        </w:rPr>
        <w:t xml:space="preserve"> désigné responsable du suivi national des effets indésirables rapportés avec </w:t>
      </w:r>
      <w:r w:rsidR="0027095D" w:rsidRPr="0027095D">
        <w:rPr>
          <w:rFonts w:ascii="Arial" w:hAnsi="Arial" w:cs="Arial"/>
          <w:sz w:val="20"/>
          <w:lang w:val="fr-FR"/>
        </w:rPr>
        <w:t>PETINIMID</w:t>
      </w:r>
      <w:r w:rsidR="007168E2" w:rsidRPr="00312D94">
        <w:rPr>
          <w:rFonts w:ascii="Arial" w:hAnsi="Arial" w:cs="Arial"/>
          <w:iCs/>
          <w:sz w:val="20"/>
          <w:lang w:val="fr-FR"/>
        </w:rPr>
        <w:t>.</w:t>
      </w:r>
    </w:p>
    <w:p w:rsidR="007168E2" w:rsidRPr="00312D94" w:rsidRDefault="007168E2">
      <w:pPr>
        <w:jc w:val="both"/>
        <w:rPr>
          <w:rFonts w:ascii="Arial" w:hAnsi="Arial" w:cs="Arial"/>
          <w:sz w:val="20"/>
          <w:lang w:val="fr-FR"/>
        </w:rPr>
      </w:pPr>
    </w:p>
    <w:p w:rsidR="007168E2" w:rsidRDefault="007168E2">
      <w:pPr>
        <w:jc w:val="both"/>
        <w:rPr>
          <w:rFonts w:ascii="Arial" w:hAnsi="Arial" w:cs="Arial"/>
          <w:sz w:val="20"/>
          <w:lang w:val="fr-FR"/>
        </w:rPr>
      </w:pPr>
      <w:r w:rsidRPr="00312D94">
        <w:rPr>
          <w:rFonts w:ascii="Arial" w:hAnsi="Arial" w:cs="Arial"/>
          <w:sz w:val="20"/>
          <w:lang w:val="fr-FR"/>
        </w:rPr>
        <w:lastRenderedPageBreak/>
        <w:t>Il est destinataire (</w:t>
      </w:r>
      <w:r w:rsidRPr="008C2305">
        <w:rPr>
          <w:rFonts w:ascii="Arial" w:hAnsi="Arial" w:cs="Arial"/>
          <w:i/>
          <w:sz w:val="20"/>
          <w:lang w:val="fr-FR"/>
        </w:rPr>
        <w:t>via</w:t>
      </w:r>
      <w:r w:rsidRPr="00312D94">
        <w:rPr>
          <w:rFonts w:ascii="Arial" w:hAnsi="Arial" w:cs="Arial"/>
          <w:sz w:val="20"/>
          <w:lang w:val="fr-FR"/>
        </w:rPr>
        <w:t xml:space="preserve"> </w:t>
      </w:r>
      <w:r w:rsidR="00BF5327" w:rsidRPr="00BF5327">
        <w:rPr>
          <w:rFonts w:ascii="Arial" w:hAnsi="Arial" w:cs="Arial"/>
          <w:bCs/>
          <w:sz w:val="20"/>
          <w:lang w:val="fr-FR"/>
        </w:rPr>
        <w:t>INRESA</w:t>
      </w:r>
      <w:r w:rsidRPr="00312D94">
        <w:rPr>
          <w:rFonts w:ascii="Arial" w:hAnsi="Arial" w:cs="Arial"/>
          <w:sz w:val="20"/>
          <w:lang w:val="fr-FR"/>
        </w:rPr>
        <w:t>) des effets indésirables transmis à l'</w:t>
      </w:r>
      <w:r w:rsidR="00665B84">
        <w:rPr>
          <w:rFonts w:ascii="Arial" w:hAnsi="Arial" w:cs="Arial"/>
          <w:sz w:val="20"/>
          <w:lang w:val="fr-FR"/>
        </w:rPr>
        <w:t>ANSM</w:t>
      </w:r>
      <w:r w:rsidRPr="00312D94">
        <w:rPr>
          <w:rFonts w:ascii="Arial" w:hAnsi="Arial" w:cs="Arial"/>
          <w:sz w:val="20"/>
          <w:lang w:val="fr-FR"/>
        </w:rPr>
        <w:t>, des rapports périodiques de synthèse</w:t>
      </w:r>
      <w:r w:rsidR="00E50317" w:rsidRPr="00312D94">
        <w:rPr>
          <w:rFonts w:ascii="Arial" w:hAnsi="Arial" w:cs="Arial"/>
          <w:sz w:val="20"/>
          <w:lang w:val="fr-FR"/>
        </w:rPr>
        <w:t xml:space="preserve"> et </w:t>
      </w:r>
      <w:r w:rsidR="004F4C5E" w:rsidRPr="00312D94">
        <w:rPr>
          <w:rFonts w:ascii="Arial" w:hAnsi="Arial" w:cs="Arial"/>
          <w:sz w:val="20"/>
          <w:lang w:val="fr-FR"/>
        </w:rPr>
        <w:t>des résumés</w:t>
      </w:r>
      <w:r w:rsidRPr="00312D94">
        <w:rPr>
          <w:rFonts w:ascii="Arial" w:hAnsi="Arial" w:cs="Arial"/>
          <w:sz w:val="20"/>
          <w:lang w:val="fr-FR"/>
        </w:rPr>
        <w:t xml:space="preserve"> et exerce un rôle d’expert pour l’analyse de ces documents.</w:t>
      </w:r>
    </w:p>
    <w:p w:rsidR="00F85E62" w:rsidRDefault="00F85E62">
      <w:pPr>
        <w:jc w:val="both"/>
        <w:rPr>
          <w:rFonts w:ascii="Arial" w:hAnsi="Arial" w:cs="Arial"/>
          <w:sz w:val="20"/>
          <w:lang w:val="fr-FR"/>
        </w:rPr>
      </w:pPr>
      <w:r>
        <w:rPr>
          <w:rFonts w:ascii="Arial" w:hAnsi="Arial" w:cs="Arial"/>
          <w:sz w:val="20"/>
          <w:lang w:val="fr-FR"/>
        </w:rPr>
        <w:t>Il</w:t>
      </w:r>
      <w:r w:rsidR="00B556D9">
        <w:rPr>
          <w:rFonts w:ascii="Arial" w:hAnsi="Arial" w:cs="Arial"/>
          <w:sz w:val="20"/>
          <w:lang w:val="fr-FR"/>
        </w:rPr>
        <w:t xml:space="preserve"> peut demander </w:t>
      </w:r>
      <w:r w:rsidR="00C12579">
        <w:rPr>
          <w:rFonts w:ascii="Arial" w:hAnsi="Arial" w:cs="Arial"/>
          <w:sz w:val="20"/>
          <w:lang w:val="fr-FR"/>
        </w:rPr>
        <w:t xml:space="preserve">à </w:t>
      </w:r>
      <w:r w:rsidR="00BF5327" w:rsidRPr="00BF5327">
        <w:rPr>
          <w:rFonts w:ascii="Arial" w:hAnsi="Arial" w:cs="Arial"/>
          <w:sz w:val="20"/>
          <w:lang w:val="fr-FR"/>
        </w:rPr>
        <w:t>INRESA</w:t>
      </w:r>
      <w:r w:rsidR="00C12579">
        <w:rPr>
          <w:rFonts w:ascii="Arial" w:hAnsi="Arial" w:cs="Arial"/>
          <w:sz w:val="20"/>
          <w:lang w:val="fr-FR"/>
        </w:rPr>
        <w:t xml:space="preserve"> </w:t>
      </w:r>
      <w:r w:rsidR="00B556D9">
        <w:rPr>
          <w:rFonts w:ascii="Arial" w:hAnsi="Arial" w:cs="Arial"/>
          <w:sz w:val="20"/>
          <w:lang w:val="fr-FR"/>
        </w:rPr>
        <w:t>de</w:t>
      </w:r>
      <w:r w:rsidR="00C12579">
        <w:rPr>
          <w:rFonts w:ascii="Arial" w:hAnsi="Arial" w:cs="Arial"/>
          <w:sz w:val="20"/>
          <w:lang w:val="fr-FR"/>
        </w:rPr>
        <w:t xml:space="preserve"> lui</w:t>
      </w:r>
      <w:r w:rsidR="00B556D9">
        <w:rPr>
          <w:rFonts w:ascii="Arial" w:hAnsi="Arial" w:cs="Arial"/>
          <w:sz w:val="20"/>
          <w:lang w:val="fr-FR"/>
        </w:rPr>
        <w:t xml:space="preserve"> fournir toute information com</w:t>
      </w:r>
      <w:r w:rsidR="00C12579">
        <w:rPr>
          <w:rFonts w:ascii="Arial" w:hAnsi="Arial" w:cs="Arial"/>
          <w:sz w:val="20"/>
          <w:lang w:val="fr-FR"/>
        </w:rPr>
        <w:t>plémentaire nécessaire à l’</w:t>
      </w:r>
      <w:r w:rsidR="00B556D9">
        <w:rPr>
          <w:rFonts w:ascii="Arial" w:hAnsi="Arial" w:cs="Arial"/>
          <w:sz w:val="20"/>
          <w:lang w:val="fr-FR"/>
        </w:rPr>
        <w:t>évaluation.</w:t>
      </w:r>
    </w:p>
    <w:p w:rsidR="00577569" w:rsidRDefault="00577569">
      <w:pPr>
        <w:jc w:val="both"/>
        <w:rPr>
          <w:rFonts w:ascii="Arial" w:hAnsi="Arial" w:cs="Arial"/>
          <w:sz w:val="20"/>
          <w:lang w:val="fr-FR"/>
        </w:rPr>
        <w:sectPr w:rsidR="00577569" w:rsidSect="008E3314">
          <w:headerReference w:type="even" r:id="rId23"/>
          <w:footerReference w:type="default" r:id="rId24"/>
          <w:pgSz w:w="11906" w:h="16838"/>
          <w:pgMar w:top="1134" w:right="1134" w:bottom="1134" w:left="1134" w:header="709" w:footer="448" w:gutter="0"/>
          <w:cols w:space="708"/>
          <w:docGrid w:linePitch="360"/>
        </w:sectPr>
      </w:pPr>
    </w:p>
    <w:p w:rsidR="007168E2" w:rsidRPr="004339FF" w:rsidRDefault="007168E2" w:rsidP="009B0E59">
      <w:pPr>
        <w:pStyle w:val="Titre"/>
        <w:jc w:val="left"/>
        <w:outlineLvl w:val="0"/>
        <w:rPr>
          <w:lang w:val="fr-FR"/>
        </w:rPr>
      </w:pPr>
      <w:bookmarkStart w:id="368" w:name="_Toc300840940"/>
      <w:bookmarkStart w:id="369" w:name="_Toc331428072"/>
      <w:bookmarkStart w:id="370" w:name="_Toc90398705"/>
      <w:r w:rsidRPr="004339FF">
        <w:rPr>
          <w:lang w:val="fr-FR"/>
        </w:rPr>
        <w:lastRenderedPageBreak/>
        <w:t>ANNEXES</w:t>
      </w:r>
      <w:bookmarkEnd w:id="368"/>
      <w:bookmarkEnd w:id="369"/>
      <w:bookmarkEnd w:id="370"/>
    </w:p>
    <w:p w:rsidR="007168E2" w:rsidRPr="004339FF" w:rsidRDefault="007168E2">
      <w:pPr>
        <w:pStyle w:val="Authors"/>
        <w:keepNext w:val="0"/>
        <w:spacing w:before="0"/>
        <w:rPr>
          <w:rFonts w:ascii="Times New Roman" w:hAnsi="Times New Roman"/>
          <w:lang w:val="fr-FR"/>
        </w:rPr>
      </w:pPr>
    </w:p>
    <w:p w:rsidR="007168E2" w:rsidRPr="004339FF" w:rsidRDefault="007168E2">
      <w:pPr>
        <w:spacing w:line="360" w:lineRule="auto"/>
        <w:rPr>
          <w:rFonts w:ascii="Arial" w:hAnsi="Arial" w:cs="Arial"/>
          <w:b/>
          <w:bCs/>
          <w:lang w:val="fr-FR"/>
        </w:rPr>
      </w:pPr>
      <w:r w:rsidRPr="004339FF">
        <w:rPr>
          <w:rFonts w:ascii="Arial" w:hAnsi="Arial" w:cs="Arial"/>
          <w:b/>
          <w:bCs/>
          <w:lang w:val="fr-FR"/>
        </w:rPr>
        <w:t xml:space="preserve">Annexe A : </w:t>
      </w:r>
      <w:r w:rsidR="00873F44" w:rsidRPr="00873F44">
        <w:rPr>
          <w:rFonts w:ascii="Arial" w:hAnsi="Arial" w:cs="Arial"/>
          <w:bCs/>
          <w:szCs w:val="24"/>
          <w:lang w:val="fr-FR"/>
        </w:rPr>
        <w:t xml:space="preserve">Résumé des caractéristiques du produit dans le cadre de </w:t>
      </w:r>
      <w:r w:rsidR="00901B29">
        <w:rPr>
          <w:rFonts w:ascii="Arial" w:hAnsi="Arial" w:cs="Arial"/>
          <w:bCs/>
          <w:szCs w:val="24"/>
          <w:lang w:val="fr-FR"/>
        </w:rPr>
        <w:t>l’AAC</w:t>
      </w:r>
    </w:p>
    <w:p w:rsidR="007168E2" w:rsidRPr="004339FF" w:rsidRDefault="007168E2">
      <w:pPr>
        <w:spacing w:line="360" w:lineRule="auto"/>
        <w:rPr>
          <w:rFonts w:ascii="Arial" w:hAnsi="Arial" w:cs="Arial"/>
          <w:b/>
          <w:bCs/>
          <w:lang w:val="fr-FR"/>
        </w:rPr>
      </w:pPr>
      <w:r w:rsidRPr="004339FF">
        <w:rPr>
          <w:rFonts w:ascii="Arial" w:hAnsi="Arial" w:cs="Arial"/>
          <w:b/>
          <w:bCs/>
          <w:lang w:val="fr-FR"/>
        </w:rPr>
        <w:t xml:space="preserve">Annexe B : </w:t>
      </w:r>
      <w:r w:rsidRPr="00F62238">
        <w:rPr>
          <w:rFonts w:ascii="Arial" w:hAnsi="Arial" w:cs="Arial"/>
          <w:bCs/>
          <w:lang w:val="fr-FR"/>
        </w:rPr>
        <w:t>Note d’information destinée au patient</w:t>
      </w:r>
    </w:p>
    <w:p w:rsidR="007168E2" w:rsidRPr="004339FF" w:rsidRDefault="007168E2">
      <w:pPr>
        <w:spacing w:line="360" w:lineRule="auto"/>
        <w:rPr>
          <w:rFonts w:ascii="Arial" w:hAnsi="Arial" w:cs="Arial"/>
          <w:b/>
          <w:bCs/>
          <w:lang w:val="fr-FR"/>
        </w:rPr>
      </w:pPr>
      <w:r w:rsidRPr="004339FF">
        <w:rPr>
          <w:rFonts w:ascii="Arial" w:hAnsi="Arial" w:cs="Arial"/>
          <w:b/>
          <w:bCs/>
          <w:lang w:val="fr-FR"/>
        </w:rPr>
        <w:br w:type="page"/>
      </w:r>
    </w:p>
    <w:p w:rsidR="004C1174" w:rsidRDefault="002E6071" w:rsidP="004C1174">
      <w:pPr>
        <w:pStyle w:val="Titre1erNiv"/>
        <w:rPr>
          <w:rStyle w:val="Titre1Car"/>
          <w:rFonts w:cs="Arial"/>
          <w:bCs w:val="0"/>
          <w:sz w:val="24"/>
          <w:lang w:val="fr-FR"/>
        </w:rPr>
      </w:pPr>
      <w:bookmarkStart w:id="371" w:name="_Toc331428273"/>
      <w:bookmarkStart w:id="372" w:name="_Toc90398706"/>
      <w:r w:rsidRPr="008B38EE">
        <w:rPr>
          <w:rFonts w:ascii="Arial" w:hAnsi="Arial" w:cs="Arial"/>
        </w:rPr>
        <w:t>A</w:t>
      </w:r>
      <w:r w:rsidR="00380502">
        <w:rPr>
          <w:rFonts w:ascii="Arial" w:hAnsi="Arial" w:cs="Arial"/>
        </w:rPr>
        <w:t>NNEXE</w:t>
      </w:r>
      <w:r w:rsidRPr="008B38EE">
        <w:rPr>
          <w:rFonts w:ascii="Arial" w:hAnsi="Arial" w:cs="Arial"/>
        </w:rPr>
        <w:t xml:space="preserve"> A : </w:t>
      </w:r>
      <w:bookmarkStart w:id="373" w:name="_Toc117393693"/>
      <w:bookmarkStart w:id="374" w:name="_Toc117415774"/>
      <w:bookmarkStart w:id="375" w:name="_Toc117416809"/>
      <w:bookmarkStart w:id="376" w:name="_Toc117417661"/>
      <w:r w:rsidR="00873F44" w:rsidRPr="008B38EE">
        <w:rPr>
          <w:rStyle w:val="Titre1Car"/>
          <w:rFonts w:cs="Arial"/>
          <w:bCs w:val="0"/>
          <w:sz w:val="24"/>
          <w:lang w:val="fr-FR"/>
        </w:rPr>
        <w:t>Résumé des caractéristiques du produit (RCP)</w:t>
      </w:r>
      <w:bookmarkEnd w:id="371"/>
      <w:bookmarkEnd w:id="372"/>
      <w:bookmarkEnd w:id="373"/>
      <w:bookmarkEnd w:id="374"/>
      <w:bookmarkEnd w:id="375"/>
      <w:bookmarkEnd w:id="376"/>
    </w:p>
    <w:p w:rsidR="003811A3" w:rsidRPr="003811A3" w:rsidRDefault="004C1174" w:rsidP="004C1174">
      <w:pPr>
        <w:pStyle w:val="Titre1erNiv"/>
        <w:spacing w:before="240" w:after="0"/>
        <w:ind w:left="0" w:firstLine="0"/>
        <w:jc w:val="center"/>
        <w:rPr>
          <w:rFonts w:ascii="Arial" w:hAnsi="Arial"/>
          <w:b w:val="0"/>
          <w:caps/>
          <w:color w:val="0B3D92"/>
          <w:lang w:eastAsia="fr-FR"/>
        </w:rPr>
      </w:pPr>
      <w:r>
        <w:rPr>
          <w:rStyle w:val="Titre1Car"/>
          <w:rFonts w:cs="Arial"/>
          <w:bCs w:val="0"/>
          <w:sz w:val="24"/>
          <w:lang w:val="fr-FR"/>
        </w:rPr>
        <w:br w:type="page"/>
      </w:r>
      <w:bookmarkStart w:id="377" w:name="_Toc142278911"/>
      <w:r w:rsidR="003811A3" w:rsidRPr="004C1174">
        <w:rPr>
          <w:rFonts w:ascii="Arial" w:hAnsi="Arial"/>
          <w:bCs w:val="0"/>
          <w:caps/>
          <w:color w:val="0B3D92"/>
          <w:szCs w:val="20"/>
          <w:lang w:eastAsia="fr-FR"/>
        </w:rPr>
        <w:lastRenderedPageBreak/>
        <w:t>RESUME DES CARACTERISTIQUES DU PRODUIT</w:t>
      </w:r>
      <w:bookmarkEnd w:id="377"/>
    </w:p>
    <w:p w:rsidR="003811A3" w:rsidRPr="003811A3" w:rsidRDefault="003811A3" w:rsidP="00C64150">
      <w:pPr>
        <w:tabs>
          <w:tab w:val="left" w:pos="357"/>
        </w:tabs>
        <w:spacing w:before="240" w:after="120"/>
        <w:ind w:left="357" w:hanging="357"/>
        <w:jc w:val="both"/>
        <w:rPr>
          <w:rFonts w:ascii="Arial" w:hAnsi="Arial"/>
          <w:b/>
          <w:caps/>
          <w:color w:val="0B3D92"/>
          <w:sz w:val="22"/>
          <w:lang w:val="fr-FR" w:eastAsia="fr-FR"/>
        </w:rPr>
      </w:pPr>
      <w:bookmarkStart w:id="378" w:name="_Toc142278912"/>
      <w:r w:rsidRPr="003811A3">
        <w:rPr>
          <w:rFonts w:ascii="Arial" w:hAnsi="Arial"/>
          <w:b/>
          <w:caps/>
          <w:color w:val="0B3D92"/>
          <w:sz w:val="22"/>
          <w:lang w:val="fr-FR" w:eastAsia="fr-FR"/>
        </w:rPr>
        <w:t>1.</w:t>
      </w:r>
      <w:r w:rsidRPr="003811A3">
        <w:rPr>
          <w:rFonts w:ascii="Arial" w:hAnsi="Arial"/>
          <w:b/>
          <w:caps/>
          <w:color w:val="0B3D92"/>
          <w:sz w:val="22"/>
          <w:lang w:val="fr-FR" w:eastAsia="fr-FR"/>
        </w:rPr>
        <w:tab/>
        <w:t>DENOMINATION DU MEDICAMENT</w:t>
      </w:r>
      <w:bookmarkEnd w:id="378"/>
    </w:p>
    <w:p w:rsidR="003811A3" w:rsidRPr="003811A3" w:rsidRDefault="003811A3" w:rsidP="00C64150">
      <w:pPr>
        <w:spacing w:after="120"/>
        <w:jc w:val="both"/>
        <w:rPr>
          <w:rFonts w:ascii="Arial" w:hAnsi="Arial"/>
          <w:b/>
          <w:bCs/>
          <w:sz w:val="20"/>
          <w:lang w:val="fr-FR" w:eastAsia="fr-FR"/>
        </w:rPr>
      </w:pPr>
      <w:r w:rsidRPr="003811A3">
        <w:rPr>
          <w:rFonts w:ascii="Arial" w:hAnsi="Arial"/>
          <w:b/>
          <w:bCs/>
          <w:sz w:val="20"/>
          <w:lang w:val="fr-FR" w:eastAsia="fr-FR"/>
        </w:rPr>
        <w:t>PETINIMID 250 mg, capsule molle</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bookmarkStart w:id="379" w:name="_Toc142278913"/>
      <w:r w:rsidRPr="003811A3">
        <w:rPr>
          <w:rFonts w:ascii="Arial" w:hAnsi="Arial"/>
          <w:b/>
          <w:caps/>
          <w:color w:val="0B3D92"/>
          <w:sz w:val="22"/>
          <w:lang w:val="fr-FR" w:eastAsia="fr-FR"/>
        </w:rPr>
        <w:t>2.</w:t>
      </w:r>
      <w:r w:rsidRPr="003811A3">
        <w:rPr>
          <w:rFonts w:ascii="Arial" w:hAnsi="Arial"/>
          <w:b/>
          <w:caps/>
          <w:color w:val="0B3D92"/>
          <w:sz w:val="22"/>
          <w:lang w:val="fr-FR" w:eastAsia="fr-FR"/>
        </w:rPr>
        <w:tab/>
      </w:r>
      <w:r w:rsidRPr="003811A3">
        <w:rPr>
          <w:rFonts w:ascii="Arial" w:hAnsi="Arial"/>
          <w:b/>
          <w:color w:val="0B3D92"/>
          <w:sz w:val="22"/>
          <w:lang w:val="fr-FR" w:eastAsia="fr-FR"/>
        </w:rPr>
        <w:t>COMPOSITION QUALITATIVE ET QUANTITATIVE</w:t>
      </w:r>
      <w:bookmarkEnd w:id="379"/>
    </w:p>
    <w:p w:rsidR="003811A3" w:rsidRPr="003811A3" w:rsidRDefault="003811A3" w:rsidP="00C64150">
      <w:pPr>
        <w:tabs>
          <w:tab w:val="right" w:leader="dot" w:pos="9072"/>
        </w:tabs>
        <w:spacing w:after="120"/>
        <w:jc w:val="both"/>
        <w:rPr>
          <w:rFonts w:ascii="Arial" w:hAnsi="Arial"/>
          <w:sz w:val="20"/>
          <w:lang w:val="fr-FR" w:eastAsia="fr-FR"/>
        </w:rPr>
      </w:pPr>
      <w:r w:rsidRPr="003811A3">
        <w:rPr>
          <w:rFonts w:ascii="Arial" w:hAnsi="Arial"/>
          <w:sz w:val="20"/>
          <w:lang w:val="fr-FR" w:eastAsia="fr-FR"/>
        </w:rPr>
        <w:t>Ethosuximide</w:t>
      </w:r>
      <w:r w:rsidRPr="003811A3">
        <w:rPr>
          <w:rFonts w:ascii="Arial" w:hAnsi="Arial"/>
          <w:sz w:val="20"/>
          <w:lang w:val="fr-FR" w:eastAsia="fr-FR"/>
        </w:rPr>
        <w:tab/>
        <w:t>250 mg</w:t>
      </w:r>
    </w:p>
    <w:p w:rsidR="003811A3" w:rsidRPr="003811A3" w:rsidRDefault="003811A3" w:rsidP="00C64150">
      <w:pPr>
        <w:spacing w:after="120"/>
        <w:jc w:val="center"/>
        <w:rPr>
          <w:rFonts w:ascii="Arial" w:hAnsi="Arial"/>
          <w:sz w:val="20"/>
          <w:lang w:val="fr-FR" w:eastAsia="fr-FR"/>
        </w:rPr>
      </w:pPr>
      <w:r w:rsidRPr="003811A3">
        <w:rPr>
          <w:rFonts w:ascii="Arial" w:hAnsi="Arial"/>
          <w:sz w:val="20"/>
          <w:lang w:val="fr-FR" w:eastAsia="fr-FR"/>
        </w:rPr>
        <w:t>Pour une capsule molle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Excipients à effet notoire : para-hydroxybenzoate d'éthyle sodique (0,</w:t>
      </w:r>
      <w:r w:rsidR="009933CC">
        <w:rPr>
          <w:rFonts w:ascii="Arial" w:hAnsi="Arial"/>
          <w:sz w:val="20"/>
          <w:lang w:val="fr-FR" w:eastAsia="fr-FR"/>
        </w:rPr>
        <w:t>725</w:t>
      </w:r>
      <w:r w:rsidR="009933CC" w:rsidRPr="003811A3">
        <w:rPr>
          <w:rFonts w:ascii="Arial" w:hAnsi="Arial"/>
          <w:sz w:val="20"/>
          <w:lang w:val="fr-FR" w:eastAsia="fr-FR"/>
        </w:rPr>
        <w:t xml:space="preserve"> </w:t>
      </w:r>
      <w:r w:rsidRPr="003811A3">
        <w:rPr>
          <w:rFonts w:ascii="Arial" w:hAnsi="Arial"/>
          <w:sz w:val="20"/>
          <w:lang w:val="fr-FR" w:eastAsia="fr-FR"/>
        </w:rPr>
        <w:t>mg par capsule), para-hydroxybenzoate de propyle sodique (0,36</w:t>
      </w:r>
      <w:r w:rsidR="00B7057F">
        <w:rPr>
          <w:rFonts w:ascii="Arial" w:hAnsi="Arial"/>
          <w:sz w:val="20"/>
          <w:lang w:val="fr-FR" w:eastAsia="fr-FR"/>
        </w:rPr>
        <w:t>0</w:t>
      </w:r>
      <w:r w:rsidRPr="003811A3">
        <w:rPr>
          <w:rFonts w:ascii="Arial" w:hAnsi="Arial"/>
          <w:sz w:val="20"/>
          <w:lang w:val="fr-FR" w:eastAsia="fr-FR"/>
        </w:rPr>
        <w:t xml:space="preserve"> mg par capsule).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Pour la liste complète des excipients, voir rubrique 6.1.</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bookmarkStart w:id="380" w:name="_Toc142278914"/>
      <w:r w:rsidRPr="003811A3">
        <w:rPr>
          <w:rFonts w:ascii="Arial" w:hAnsi="Arial"/>
          <w:b/>
          <w:color w:val="0B3D92"/>
          <w:sz w:val="22"/>
          <w:lang w:val="fr-FR" w:eastAsia="fr-FR"/>
        </w:rPr>
        <w:t>3.</w:t>
      </w:r>
      <w:r w:rsidRPr="003811A3">
        <w:rPr>
          <w:rFonts w:ascii="Arial" w:hAnsi="Arial"/>
          <w:b/>
          <w:color w:val="0B3D92"/>
          <w:sz w:val="22"/>
          <w:lang w:val="fr-FR" w:eastAsia="fr-FR"/>
        </w:rPr>
        <w:tab/>
        <w:t>FORME PHARMACEUTIQUE</w:t>
      </w:r>
      <w:bookmarkEnd w:id="380"/>
    </w:p>
    <w:p w:rsidR="003811A3" w:rsidRPr="003811A3" w:rsidRDefault="003811A3" w:rsidP="00C64150">
      <w:pPr>
        <w:spacing w:after="120"/>
        <w:jc w:val="both"/>
        <w:rPr>
          <w:rFonts w:ascii="Arial" w:hAnsi="Arial"/>
          <w:sz w:val="20"/>
          <w:lang w:val="fr-FR" w:eastAsia="fr-FR"/>
        </w:rPr>
      </w:pPr>
      <w:bookmarkStart w:id="381" w:name="_Toc142278915"/>
      <w:r w:rsidRPr="003811A3">
        <w:rPr>
          <w:rFonts w:ascii="Arial" w:hAnsi="Arial"/>
          <w:sz w:val="20"/>
          <w:lang w:val="fr-FR" w:eastAsia="fr-FR"/>
        </w:rPr>
        <w:t>Capsule molle</w:t>
      </w:r>
      <w:r w:rsidR="006B4A9D">
        <w:rPr>
          <w:rFonts w:ascii="Arial" w:hAnsi="Arial"/>
          <w:sz w:val="20"/>
          <w:lang w:val="fr-FR" w:eastAsia="fr-FR"/>
        </w:rPr>
        <w:t>.</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Couleur ivoire, capsule molle oblongue en gélatine.</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r w:rsidRPr="003811A3">
        <w:rPr>
          <w:rFonts w:ascii="Arial" w:hAnsi="Arial"/>
          <w:b/>
          <w:color w:val="0B3D92"/>
          <w:sz w:val="22"/>
          <w:lang w:val="fr-FR" w:eastAsia="fr-FR"/>
        </w:rPr>
        <w:t>4.</w:t>
      </w:r>
      <w:r w:rsidRPr="003811A3">
        <w:rPr>
          <w:rFonts w:ascii="Arial" w:hAnsi="Arial"/>
          <w:b/>
          <w:color w:val="0B3D92"/>
          <w:sz w:val="22"/>
          <w:lang w:val="fr-FR" w:eastAsia="fr-FR"/>
        </w:rPr>
        <w:tab/>
        <w:t>DONNEES CLINIQUES</w:t>
      </w:r>
      <w:bookmarkEnd w:id="381"/>
    </w:p>
    <w:p w:rsidR="003811A3" w:rsidRPr="003811A3" w:rsidRDefault="003811A3" w:rsidP="00C64150">
      <w:pPr>
        <w:tabs>
          <w:tab w:val="left" w:pos="720"/>
        </w:tabs>
        <w:spacing w:before="240" w:after="120"/>
        <w:ind w:left="720" w:hanging="720"/>
        <w:jc w:val="both"/>
        <w:rPr>
          <w:rFonts w:ascii="Arial" w:hAnsi="Arial"/>
          <w:b/>
          <w:color w:val="0B3D92"/>
          <w:sz w:val="22"/>
          <w:lang w:val="fr-FR" w:eastAsia="fr-FR"/>
        </w:rPr>
      </w:pPr>
      <w:bookmarkStart w:id="382" w:name="_Toc142278916"/>
      <w:r w:rsidRPr="003811A3">
        <w:rPr>
          <w:rFonts w:ascii="Arial" w:hAnsi="Arial"/>
          <w:b/>
          <w:color w:val="0B3D92"/>
          <w:sz w:val="22"/>
          <w:lang w:val="fr-FR" w:eastAsia="fr-FR"/>
        </w:rPr>
        <w:t>4.1.</w:t>
      </w:r>
      <w:r w:rsidRPr="003811A3">
        <w:rPr>
          <w:rFonts w:ascii="Arial" w:hAnsi="Arial"/>
          <w:b/>
          <w:color w:val="0B3D92"/>
          <w:sz w:val="22"/>
          <w:lang w:val="fr-FR" w:eastAsia="fr-FR"/>
        </w:rPr>
        <w:tab/>
      </w:r>
      <w:r w:rsidR="008D3D53" w:rsidRPr="008D3D53">
        <w:rPr>
          <w:rFonts w:ascii="Arial" w:hAnsi="Arial"/>
          <w:b/>
          <w:color w:val="0B3D92"/>
          <w:sz w:val="22"/>
          <w:lang w:val="fr-FR" w:eastAsia="fr-FR"/>
        </w:rPr>
        <w:t>Critères d’octroi dans le cadre des AAC</w:t>
      </w:r>
      <w:bookmarkEnd w:id="382"/>
    </w:p>
    <w:p w:rsidR="006274C0" w:rsidRDefault="003811A3" w:rsidP="00C45FD9">
      <w:pPr>
        <w:tabs>
          <w:tab w:val="left" w:pos="0"/>
        </w:tabs>
        <w:spacing w:before="120" w:after="120"/>
        <w:rPr>
          <w:rFonts w:ascii="Arial" w:hAnsi="Arial"/>
          <w:bCs/>
          <w:sz w:val="20"/>
          <w:lang w:val="fr-FR" w:eastAsia="fr-FR"/>
        </w:rPr>
      </w:pPr>
      <w:bookmarkStart w:id="383" w:name="_Hlk183614043"/>
      <w:r w:rsidRPr="00B7057F">
        <w:rPr>
          <w:rFonts w:ascii="Arial" w:hAnsi="Arial"/>
          <w:bCs/>
          <w:sz w:val="20"/>
          <w:lang w:val="fr-FR" w:eastAsia="fr-FR"/>
        </w:rPr>
        <w:t>Traitement des absences, en monothérapie ou en association, chez l’adulte et l’enfant de plus de 6 ans, en</w:t>
      </w:r>
      <w:r w:rsidR="00DA60C1" w:rsidRPr="00B7057F">
        <w:rPr>
          <w:rFonts w:ascii="Arial" w:hAnsi="Arial"/>
          <w:bCs/>
          <w:sz w:val="20"/>
          <w:lang w:val="fr-FR" w:eastAsia="fr-FR"/>
        </w:rPr>
        <w:t xml:space="preserve"> </w:t>
      </w:r>
      <w:r w:rsidRPr="00B7057F">
        <w:rPr>
          <w:rFonts w:ascii="Arial" w:hAnsi="Arial"/>
          <w:bCs/>
          <w:sz w:val="20"/>
          <w:lang w:val="fr-FR" w:eastAsia="fr-FR"/>
        </w:rPr>
        <w:t>cas de mauvaise observance du traitement avec la solution buvable actuellement disponible</w:t>
      </w:r>
      <w:bookmarkStart w:id="384" w:name="_Toc142278917"/>
      <w:r w:rsidR="00DA60C1" w:rsidRPr="00B7057F">
        <w:rPr>
          <w:rFonts w:ascii="Arial" w:hAnsi="Arial"/>
          <w:bCs/>
          <w:sz w:val="20"/>
          <w:lang w:val="fr-FR" w:eastAsia="fr-FR"/>
        </w:rPr>
        <w:t>.</w:t>
      </w:r>
    </w:p>
    <w:p w:rsidR="00C45FD9" w:rsidRDefault="008D3D53" w:rsidP="00C45FD9">
      <w:pPr>
        <w:tabs>
          <w:tab w:val="left" w:pos="851"/>
          <w:tab w:val="left" w:pos="993"/>
        </w:tabs>
        <w:spacing w:before="120" w:after="120"/>
        <w:jc w:val="both"/>
        <w:rPr>
          <w:rFonts w:ascii="Arial" w:hAnsi="Arial"/>
          <w:bCs/>
          <w:sz w:val="20"/>
          <w:lang w:val="fr-FR" w:eastAsia="fr-FR"/>
        </w:rPr>
      </w:pPr>
      <w:r w:rsidRPr="008D3D53">
        <w:rPr>
          <w:rFonts w:ascii="Arial" w:hAnsi="Arial"/>
          <w:bCs/>
          <w:sz w:val="20"/>
          <w:lang w:val="fr-FR" w:eastAsia="fr-FR"/>
        </w:rPr>
        <w:t>Traitement des épilepsies généralisées : crises myocloniques et atoniques chez l’adulte et l’enfant de plus de 6 ans, en cas de mauvaise observance du traitement avec la solution buvable actuellement disponible</w:t>
      </w:r>
      <w:r>
        <w:rPr>
          <w:rFonts w:ascii="Arial" w:hAnsi="Arial"/>
          <w:bCs/>
          <w:sz w:val="20"/>
          <w:lang w:val="fr-FR" w:eastAsia="fr-FR"/>
        </w:rPr>
        <w:t>.</w:t>
      </w:r>
    </w:p>
    <w:bookmarkEnd w:id="383"/>
    <w:p w:rsidR="003811A3" w:rsidRPr="003811A3" w:rsidRDefault="003811A3" w:rsidP="00C64150">
      <w:pPr>
        <w:tabs>
          <w:tab w:val="left" w:pos="720"/>
        </w:tabs>
        <w:spacing w:before="240" w:after="120"/>
        <w:ind w:left="720" w:hanging="720"/>
        <w:jc w:val="both"/>
        <w:rPr>
          <w:rFonts w:ascii="Arial" w:hAnsi="Arial"/>
          <w:b/>
          <w:color w:val="0B3D92"/>
          <w:sz w:val="22"/>
          <w:lang w:val="fr-FR" w:eastAsia="fr-FR"/>
        </w:rPr>
      </w:pPr>
      <w:r w:rsidRPr="003811A3">
        <w:rPr>
          <w:rFonts w:ascii="Arial" w:hAnsi="Arial"/>
          <w:b/>
          <w:color w:val="0B3D92"/>
          <w:sz w:val="22"/>
          <w:lang w:val="fr-FR" w:eastAsia="fr-FR"/>
        </w:rPr>
        <w:t>4.2.</w:t>
      </w:r>
      <w:r w:rsidRPr="003811A3">
        <w:rPr>
          <w:rFonts w:ascii="Arial" w:hAnsi="Arial"/>
          <w:b/>
          <w:color w:val="0B3D92"/>
          <w:sz w:val="22"/>
          <w:lang w:val="fr-FR" w:eastAsia="fr-FR"/>
        </w:rPr>
        <w:tab/>
        <w:t>Posologie et mode d'administration</w:t>
      </w:r>
      <w:bookmarkEnd w:id="384"/>
    </w:p>
    <w:p w:rsidR="003811A3" w:rsidRPr="003811A3" w:rsidRDefault="003811A3" w:rsidP="00C64150">
      <w:pPr>
        <w:keepNext/>
        <w:keepLines/>
        <w:spacing w:before="120" w:after="120"/>
        <w:jc w:val="both"/>
        <w:rPr>
          <w:rFonts w:ascii="Arial" w:hAnsi="Arial"/>
          <w:b/>
          <w:sz w:val="20"/>
          <w:u w:val="single"/>
          <w:lang w:val="fr-FR" w:eastAsia="fr-FR"/>
        </w:rPr>
      </w:pPr>
      <w:bookmarkStart w:id="385" w:name="_Toc142278918"/>
      <w:r w:rsidRPr="003811A3">
        <w:rPr>
          <w:rFonts w:ascii="Arial" w:hAnsi="Arial"/>
          <w:b/>
          <w:sz w:val="20"/>
          <w:u w:val="single"/>
          <w:lang w:val="fr-FR" w:eastAsia="fr-FR"/>
        </w:rPr>
        <w:t>Posologie</w:t>
      </w:r>
    </w:p>
    <w:p w:rsidR="003811A3" w:rsidRPr="003811A3" w:rsidRDefault="003811A3" w:rsidP="00C64150">
      <w:pPr>
        <w:spacing w:after="120"/>
        <w:jc w:val="both"/>
        <w:rPr>
          <w:rFonts w:ascii="Arial" w:hAnsi="Arial"/>
          <w:sz w:val="20"/>
          <w:u w:val="single"/>
          <w:lang w:val="fr-BE" w:eastAsia="fr-FR"/>
        </w:rPr>
      </w:pPr>
      <w:r w:rsidRPr="003811A3">
        <w:rPr>
          <w:rFonts w:ascii="Arial" w:hAnsi="Arial"/>
          <w:sz w:val="20"/>
          <w:u w:val="single"/>
          <w:lang w:val="fr-BE" w:eastAsia="fr-FR"/>
        </w:rPr>
        <w:t>La décision d'instauration, la durée et l'arrêt du traitement avec PETINIMID doit être prise par un médecin spécialiste ayant l'expérience de l'épilepsie.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La posologie dépend du tableau clinique, de la réponse et de la tolérance individuelle. Le traitement est instauré </w:t>
      </w:r>
      <w:r w:rsidR="009933CC">
        <w:rPr>
          <w:rFonts w:ascii="Arial" w:hAnsi="Arial"/>
          <w:sz w:val="20"/>
          <w:lang w:val="fr-FR" w:eastAsia="fr-FR"/>
        </w:rPr>
        <w:t>à faible dose</w:t>
      </w:r>
      <w:r w:rsidRPr="003811A3">
        <w:rPr>
          <w:rFonts w:ascii="Arial" w:hAnsi="Arial"/>
          <w:sz w:val="20"/>
          <w:lang w:val="fr-FR" w:eastAsia="fr-FR"/>
        </w:rPr>
        <w:t xml:space="preserve"> en augmentant progressivement la dose.</w:t>
      </w:r>
    </w:p>
    <w:p w:rsidR="003811A3" w:rsidRPr="003811A3" w:rsidRDefault="003811A3" w:rsidP="00C64150">
      <w:pPr>
        <w:spacing w:after="120"/>
        <w:jc w:val="both"/>
        <w:rPr>
          <w:rFonts w:ascii="Arial" w:hAnsi="Arial"/>
          <w:sz w:val="20"/>
          <w:lang w:val="fr-FR" w:eastAsia="fr-FR"/>
        </w:rPr>
      </w:pPr>
      <w:r w:rsidRPr="003811A3">
        <w:rPr>
          <w:rFonts w:ascii="Arial" w:hAnsi="Arial"/>
          <w:i/>
          <w:sz w:val="20"/>
          <w:lang w:val="fr-FR" w:eastAsia="fr-FR"/>
        </w:rPr>
        <w:t>Population adultes, patients âgés (&gt; 65 ans)</w:t>
      </w:r>
      <w:r w:rsidR="009933CC">
        <w:rPr>
          <w:rFonts w:ascii="Arial" w:hAnsi="Arial"/>
          <w:i/>
          <w:sz w:val="20"/>
          <w:lang w:val="fr-FR" w:eastAsia="fr-FR"/>
        </w:rPr>
        <w:t xml:space="preserve"> et enfants de plus de 6 ans</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 traitement débute à une dose faible de 500 mg avec une augmentation de 250 mg tous les 5 à 7 jours jusqu'à atteinte de l'objectif thérapeutique, habituellement à la dose de 1000 à 1500 mg par jour. Occasionnellement une dose de 2000 mg peut être nécessaire.</w:t>
      </w:r>
    </w:p>
    <w:p w:rsid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Les concentrations plasmatiques thérapeutiques </w:t>
      </w:r>
      <w:r w:rsidRPr="00442CAF">
        <w:rPr>
          <w:rFonts w:ascii="Arial" w:hAnsi="Arial"/>
          <w:sz w:val="20"/>
          <w:lang w:val="fr-FR" w:eastAsia="fr-FR"/>
        </w:rPr>
        <w:t>d</w:t>
      </w:r>
      <w:r w:rsidR="00442CAF">
        <w:rPr>
          <w:rFonts w:ascii="Arial" w:hAnsi="Arial"/>
          <w:sz w:val="20"/>
          <w:lang w:val="fr-FR" w:eastAsia="fr-FR"/>
        </w:rPr>
        <w:t>e l</w:t>
      </w:r>
      <w:r w:rsidR="00442CAF" w:rsidRPr="00442CAF">
        <w:rPr>
          <w:rFonts w:ascii="Arial" w:hAnsi="Arial"/>
          <w:sz w:val="20"/>
          <w:lang w:val="fr-FR" w:eastAsia="fr-FR"/>
        </w:rPr>
        <w:t>’</w:t>
      </w:r>
      <w:r w:rsidRPr="00442CAF">
        <w:rPr>
          <w:rFonts w:ascii="Arial" w:hAnsi="Arial"/>
          <w:sz w:val="20"/>
          <w:lang w:val="fr-FR" w:eastAsia="fr-FR"/>
        </w:rPr>
        <w:t>éth</w:t>
      </w:r>
      <w:r w:rsidRPr="003811A3">
        <w:rPr>
          <w:rFonts w:ascii="Arial" w:hAnsi="Arial"/>
          <w:sz w:val="20"/>
          <w:lang w:val="fr-FR" w:eastAsia="fr-FR"/>
        </w:rPr>
        <w:t>osuximide se situent normalement entre 40 et 100 µg/ml (</w:t>
      </w:r>
      <w:r w:rsidR="009933CC">
        <w:rPr>
          <w:rFonts w:ascii="Arial" w:hAnsi="Arial"/>
          <w:sz w:val="20"/>
          <w:lang w:val="fr-FR" w:eastAsia="fr-FR"/>
        </w:rPr>
        <w:t>280</w:t>
      </w:r>
      <w:r w:rsidRPr="003811A3">
        <w:rPr>
          <w:rFonts w:ascii="Arial" w:hAnsi="Arial"/>
          <w:sz w:val="20"/>
          <w:lang w:val="fr-FR" w:eastAsia="fr-FR"/>
        </w:rPr>
        <w:t>-700 µmol/l), mais c'est la réponse clinique qui sera le critère de choix de la dose.</w:t>
      </w:r>
    </w:p>
    <w:p w:rsidR="00E37BCE" w:rsidRDefault="00E37BCE" w:rsidP="00C64150">
      <w:pPr>
        <w:spacing w:after="120"/>
        <w:jc w:val="both"/>
        <w:rPr>
          <w:rFonts w:ascii="Arial" w:hAnsi="Arial"/>
          <w:sz w:val="20"/>
          <w:lang w:val="fr-FR" w:eastAsia="fr-FR"/>
        </w:rPr>
      </w:pPr>
      <w:r w:rsidRPr="003811A3">
        <w:rPr>
          <w:rFonts w:ascii="Arial" w:hAnsi="Arial"/>
          <w:sz w:val="20"/>
          <w:u w:val="single"/>
          <w:lang w:val="fr-FR" w:eastAsia="fr-FR"/>
        </w:rPr>
        <w:t xml:space="preserve">La demi-vie plasmatique </w:t>
      </w:r>
      <w:r w:rsidRPr="00442CAF">
        <w:rPr>
          <w:rFonts w:ascii="Arial" w:hAnsi="Arial"/>
          <w:sz w:val="20"/>
          <w:u w:val="single"/>
          <w:lang w:val="fr-FR" w:eastAsia="fr-FR"/>
        </w:rPr>
        <w:t>d</w:t>
      </w:r>
      <w:r>
        <w:rPr>
          <w:rFonts w:ascii="Arial" w:hAnsi="Arial"/>
          <w:sz w:val="20"/>
          <w:u w:val="single"/>
          <w:lang w:val="fr-FR" w:eastAsia="fr-FR"/>
        </w:rPr>
        <w:t>e l</w:t>
      </w:r>
      <w:r w:rsidRPr="00442CAF">
        <w:rPr>
          <w:rFonts w:ascii="Arial" w:hAnsi="Arial"/>
          <w:sz w:val="20"/>
          <w:u w:val="single"/>
          <w:lang w:val="fr-FR" w:eastAsia="fr-FR"/>
        </w:rPr>
        <w:t>’ét</w:t>
      </w:r>
      <w:r w:rsidRPr="003811A3">
        <w:rPr>
          <w:rFonts w:ascii="Arial" w:hAnsi="Arial"/>
          <w:sz w:val="20"/>
          <w:u w:val="single"/>
          <w:lang w:val="fr-FR" w:eastAsia="fr-FR"/>
        </w:rPr>
        <w:t xml:space="preserve">hosuximide est supérieure à 24 heures, mais la dose journalière </w:t>
      </w:r>
      <w:r w:rsidR="001061AC">
        <w:rPr>
          <w:rFonts w:ascii="Arial" w:hAnsi="Arial"/>
          <w:sz w:val="20"/>
          <w:u w:val="single"/>
          <w:lang w:val="fr-FR" w:eastAsia="fr-FR"/>
        </w:rPr>
        <w:t xml:space="preserve">– surtout si elle est importante - </w:t>
      </w:r>
      <w:r w:rsidRPr="003811A3">
        <w:rPr>
          <w:rFonts w:ascii="Arial" w:hAnsi="Arial"/>
          <w:sz w:val="20"/>
          <w:u w:val="single"/>
          <w:lang w:val="fr-FR" w:eastAsia="fr-FR"/>
        </w:rPr>
        <w:t>peut être administrée en 2 à 3 prises quotidiennes.</w:t>
      </w:r>
      <w:r w:rsidRPr="003811A3">
        <w:rPr>
          <w:rFonts w:ascii="Arial" w:hAnsi="Arial"/>
          <w:sz w:val="20"/>
          <w:lang w:val="fr-FR" w:eastAsia="fr-FR"/>
        </w:rPr>
        <w:t xml:space="preserve"> </w:t>
      </w:r>
    </w:p>
    <w:p w:rsidR="009933CC" w:rsidRDefault="009933CC" w:rsidP="00C64150">
      <w:pPr>
        <w:spacing w:after="120"/>
        <w:jc w:val="both"/>
        <w:rPr>
          <w:rFonts w:ascii="Arial" w:hAnsi="Arial"/>
          <w:sz w:val="20"/>
          <w:lang w:val="fr-FR" w:eastAsia="fr-FR"/>
        </w:rPr>
      </w:pPr>
      <w:r>
        <w:rPr>
          <w:rFonts w:ascii="Arial" w:hAnsi="Arial"/>
          <w:sz w:val="20"/>
          <w:lang w:val="fr-FR" w:eastAsia="fr-FR"/>
        </w:rPr>
        <w:t>En général, les enfants plus âgés et les adultes sont traités par éthosuximide sous forme de capsules.</w:t>
      </w:r>
    </w:p>
    <w:p w:rsidR="003049A6" w:rsidRPr="002B09E8" w:rsidRDefault="003049A6" w:rsidP="00C64150">
      <w:pPr>
        <w:spacing w:after="120"/>
        <w:jc w:val="both"/>
        <w:rPr>
          <w:rFonts w:ascii="Arial" w:hAnsi="Arial"/>
          <w:i/>
          <w:iCs/>
          <w:sz w:val="20"/>
          <w:lang w:val="fr-FR" w:eastAsia="fr-FR"/>
        </w:rPr>
      </w:pPr>
      <w:r>
        <w:rPr>
          <w:rFonts w:ascii="Arial" w:hAnsi="Arial"/>
          <w:i/>
          <w:iCs/>
          <w:sz w:val="20"/>
          <w:lang w:val="fr-FR" w:eastAsia="fr-FR"/>
        </w:rPr>
        <w:t>Enfants de moins de 6 ans</w:t>
      </w:r>
    </w:p>
    <w:p w:rsidR="009933CC" w:rsidRDefault="009933CC" w:rsidP="00C64150">
      <w:pPr>
        <w:spacing w:after="120"/>
        <w:jc w:val="both"/>
        <w:rPr>
          <w:rFonts w:ascii="Arial" w:hAnsi="Arial"/>
          <w:sz w:val="20"/>
          <w:lang w:val="fr-FR" w:eastAsia="fr-FR"/>
        </w:rPr>
      </w:pPr>
      <w:r>
        <w:rPr>
          <w:rFonts w:ascii="Arial" w:hAnsi="Arial"/>
          <w:sz w:val="20"/>
          <w:lang w:val="fr-FR" w:eastAsia="fr-FR"/>
        </w:rPr>
        <w:t>Un traitement par éthosuximide sous forme de solution buvable doit être prescrit pour les enfants âgés de moins de 6 ans et les patients qui ne sont pas en mesure d’avaler les capsules.</w:t>
      </w:r>
    </w:p>
    <w:p w:rsidR="00B67B12" w:rsidRDefault="00280A7A" w:rsidP="00C64150">
      <w:pPr>
        <w:spacing w:after="120"/>
        <w:jc w:val="both"/>
        <w:rPr>
          <w:rFonts w:ascii="Arial" w:hAnsi="Arial"/>
          <w:sz w:val="20"/>
          <w:lang w:val="fr-FR" w:eastAsia="fr-FR"/>
        </w:rPr>
      </w:pPr>
      <w:r>
        <w:rPr>
          <w:rFonts w:ascii="Arial" w:hAnsi="Arial"/>
          <w:sz w:val="20"/>
          <w:lang w:val="fr-FR" w:eastAsia="fr-FR"/>
        </w:rPr>
        <w:t>Les données issues d’essais cliniques actuellement disponibles concernant l’utilisation de l’éthosuximide dans la population pédiatrique sont décrites dans la rubrique 5.1.</w:t>
      </w:r>
    </w:p>
    <w:p w:rsidR="008834C9" w:rsidRDefault="009933CC" w:rsidP="00C64150">
      <w:pPr>
        <w:spacing w:after="120"/>
        <w:jc w:val="both"/>
        <w:rPr>
          <w:rFonts w:ascii="Arial" w:hAnsi="Arial"/>
          <w:sz w:val="20"/>
          <w:lang w:val="fr-FR" w:eastAsia="fr-FR"/>
        </w:rPr>
      </w:pPr>
      <w:r>
        <w:rPr>
          <w:rFonts w:ascii="Arial" w:hAnsi="Arial"/>
          <w:sz w:val="20"/>
          <w:lang w:val="fr-FR" w:eastAsia="fr-FR"/>
        </w:rPr>
        <w:t>L’éthosuximide peut être combiné avec d’autres médicaments antiépileptiques afin d’obtenir le traitement le plus approprié pour les absences associées à d’autres formes d’épilepsie (voir rubrique 4.4).</w:t>
      </w:r>
    </w:p>
    <w:p w:rsidR="003811A3" w:rsidRPr="003811A3" w:rsidRDefault="003811A3" w:rsidP="00C64150">
      <w:pPr>
        <w:spacing w:after="120"/>
        <w:jc w:val="both"/>
        <w:rPr>
          <w:rFonts w:ascii="Arial" w:hAnsi="Arial"/>
          <w:sz w:val="20"/>
          <w:u w:val="single"/>
          <w:lang w:val="fr-FR" w:eastAsia="fr-FR"/>
        </w:rPr>
      </w:pPr>
      <w:r w:rsidRPr="003811A3">
        <w:rPr>
          <w:rFonts w:ascii="Arial" w:hAnsi="Arial"/>
          <w:i/>
          <w:sz w:val="20"/>
          <w:u w:val="single"/>
          <w:lang w:val="fr-FR" w:eastAsia="fr-FR"/>
        </w:rPr>
        <w:lastRenderedPageBreak/>
        <w:t>Patients avec une insuffisance rénale sévère</w:t>
      </w:r>
      <w:r w:rsidRPr="003811A3">
        <w:rPr>
          <w:rFonts w:ascii="Arial" w:hAnsi="Arial"/>
          <w:sz w:val="20"/>
          <w:u w:val="single"/>
          <w:lang w:val="fr-FR" w:eastAsia="fr-FR"/>
        </w:rPr>
        <w:t xml:space="preserve"> </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La dose doit être réduite chez les patients dont la clairance de la créatinine est inférieure à 10 ml/min.</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L'éthosuximide est dialysable. Les patients dialysés auront donc besoin d'une dose supplémentaire ou une périodicité des prises différente. Au cours d'une dialyse de 4 heures, entre 39% et 52% de la dose administrée sont éliminés.</w:t>
      </w:r>
    </w:p>
    <w:p w:rsidR="003811A3" w:rsidRPr="003811A3" w:rsidRDefault="003811A3" w:rsidP="00C64150">
      <w:pPr>
        <w:keepNext/>
        <w:spacing w:after="120"/>
        <w:jc w:val="both"/>
        <w:rPr>
          <w:rFonts w:ascii="Arial" w:hAnsi="Arial"/>
          <w:i/>
          <w:sz w:val="20"/>
          <w:u w:val="single"/>
          <w:lang w:val="fr-FR" w:eastAsia="fr-FR"/>
        </w:rPr>
      </w:pPr>
      <w:r w:rsidRPr="003811A3">
        <w:rPr>
          <w:rFonts w:ascii="Arial" w:hAnsi="Arial"/>
          <w:i/>
          <w:sz w:val="20"/>
          <w:u w:val="single"/>
          <w:lang w:val="fr-FR" w:eastAsia="fr-FR"/>
        </w:rPr>
        <w:t>Patients avec une insuffisance hépatique sévère</w:t>
      </w:r>
    </w:p>
    <w:p w:rsidR="003811A3" w:rsidRPr="003811A3" w:rsidRDefault="003811A3" w:rsidP="00C64150">
      <w:pPr>
        <w:keepNext/>
        <w:spacing w:after="120"/>
        <w:jc w:val="both"/>
        <w:rPr>
          <w:rFonts w:ascii="Arial" w:hAnsi="Arial"/>
          <w:sz w:val="20"/>
          <w:lang w:val="fr-FR" w:eastAsia="fr-FR"/>
        </w:rPr>
      </w:pPr>
      <w:r w:rsidRPr="003811A3">
        <w:rPr>
          <w:rFonts w:ascii="Arial" w:hAnsi="Arial"/>
          <w:sz w:val="20"/>
          <w:lang w:val="fr-FR" w:eastAsia="fr-FR"/>
        </w:rPr>
        <w:t>Des précautions particulières sont nécessaires si ce médicament est utilisé chez des patients atteints d'insuffisance hépatique sévère. Une diminution de la dose peut être recommandée.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Mode d’administration</w:t>
      </w:r>
    </w:p>
    <w:p w:rsidR="003811A3" w:rsidRPr="003811A3" w:rsidRDefault="003811A3" w:rsidP="007D6204">
      <w:pPr>
        <w:spacing w:after="120"/>
        <w:jc w:val="both"/>
        <w:rPr>
          <w:rFonts w:ascii="Arial" w:hAnsi="Arial"/>
          <w:sz w:val="20"/>
          <w:lang w:val="fr-BE" w:eastAsia="fr-FR"/>
        </w:rPr>
      </w:pPr>
      <w:r w:rsidRPr="003811A3">
        <w:rPr>
          <w:rFonts w:ascii="Arial" w:hAnsi="Arial"/>
          <w:sz w:val="20"/>
          <w:lang w:val="fr-BE" w:eastAsia="fr-FR"/>
        </w:rPr>
        <w:t>Voie orale</w:t>
      </w:r>
      <w:r w:rsidR="009933CC">
        <w:rPr>
          <w:rFonts w:ascii="Arial" w:hAnsi="Arial"/>
          <w:sz w:val="20"/>
          <w:lang w:val="fr-BE" w:eastAsia="fr-FR"/>
        </w:rPr>
        <w:t>.</w:t>
      </w:r>
    </w:p>
    <w:p w:rsidR="003811A3" w:rsidRPr="003811A3" w:rsidRDefault="003811A3" w:rsidP="007D6204">
      <w:pPr>
        <w:spacing w:after="120"/>
        <w:jc w:val="both"/>
        <w:rPr>
          <w:rFonts w:ascii="Arial" w:hAnsi="Arial"/>
          <w:sz w:val="20"/>
          <w:lang w:val="fr-BE" w:eastAsia="fr-FR"/>
        </w:rPr>
      </w:pPr>
      <w:r w:rsidRPr="003811A3">
        <w:rPr>
          <w:rFonts w:ascii="Arial" w:hAnsi="Arial"/>
          <w:sz w:val="20"/>
          <w:lang w:val="fr-BE" w:eastAsia="fr-FR"/>
        </w:rPr>
        <w:t xml:space="preserve">La dose </w:t>
      </w:r>
      <w:r w:rsidR="006C216D">
        <w:rPr>
          <w:rFonts w:ascii="Arial" w:hAnsi="Arial"/>
          <w:sz w:val="20"/>
          <w:lang w:val="fr-BE" w:eastAsia="fr-FR"/>
        </w:rPr>
        <w:t>journalière</w:t>
      </w:r>
      <w:r w:rsidR="006C216D" w:rsidRPr="003811A3">
        <w:rPr>
          <w:rFonts w:ascii="Arial" w:hAnsi="Arial"/>
          <w:sz w:val="20"/>
          <w:lang w:val="fr-BE" w:eastAsia="fr-FR"/>
        </w:rPr>
        <w:t xml:space="preserve"> </w:t>
      </w:r>
      <w:r w:rsidRPr="003811A3">
        <w:rPr>
          <w:rFonts w:ascii="Arial" w:hAnsi="Arial"/>
          <w:sz w:val="20"/>
          <w:lang w:val="fr-BE" w:eastAsia="fr-FR"/>
        </w:rPr>
        <w:t>est habituellement administrée en 2 prises.</w:t>
      </w:r>
    </w:p>
    <w:p w:rsidR="003811A3" w:rsidRDefault="003811A3" w:rsidP="00C64150">
      <w:pPr>
        <w:spacing w:after="120"/>
        <w:jc w:val="both"/>
        <w:rPr>
          <w:rFonts w:ascii="Arial" w:hAnsi="Arial"/>
          <w:sz w:val="20"/>
          <w:lang w:val="fr-BE" w:eastAsia="fr-FR"/>
        </w:rPr>
      </w:pPr>
      <w:r w:rsidRPr="003811A3">
        <w:rPr>
          <w:rFonts w:ascii="Arial" w:hAnsi="Arial"/>
          <w:sz w:val="20"/>
          <w:lang w:val="fr-BE" w:eastAsia="fr-FR"/>
        </w:rPr>
        <w:t xml:space="preserve">Les capsules molles doivent être avalées </w:t>
      </w:r>
      <w:r w:rsidR="006C216D">
        <w:rPr>
          <w:rFonts w:ascii="Arial" w:hAnsi="Arial"/>
          <w:sz w:val="20"/>
          <w:lang w:val="fr-BE" w:eastAsia="fr-FR"/>
        </w:rPr>
        <w:t xml:space="preserve">entières, </w:t>
      </w:r>
      <w:r w:rsidRPr="003811A3">
        <w:rPr>
          <w:rFonts w:ascii="Arial" w:hAnsi="Arial"/>
          <w:sz w:val="20"/>
          <w:lang w:val="fr-BE" w:eastAsia="fr-FR"/>
        </w:rPr>
        <w:t xml:space="preserve">sans </w:t>
      </w:r>
      <w:r w:rsidR="006C216D">
        <w:rPr>
          <w:rFonts w:ascii="Arial" w:hAnsi="Arial"/>
          <w:sz w:val="20"/>
          <w:lang w:val="fr-BE" w:eastAsia="fr-FR"/>
        </w:rPr>
        <w:t>être</w:t>
      </w:r>
      <w:r w:rsidR="006C216D" w:rsidRPr="003811A3">
        <w:rPr>
          <w:rFonts w:ascii="Arial" w:hAnsi="Arial"/>
          <w:sz w:val="20"/>
          <w:lang w:val="fr-BE" w:eastAsia="fr-FR"/>
        </w:rPr>
        <w:t xml:space="preserve"> croqu</w:t>
      </w:r>
      <w:r w:rsidR="006C216D">
        <w:rPr>
          <w:rFonts w:ascii="Arial" w:hAnsi="Arial"/>
          <w:sz w:val="20"/>
          <w:lang w:val="fr-BE" w:eastAsia="fr-FR"/>
        </w:rPr>
        <w:t>ées,</w:t>
      </w:r>
      <w:r w:rsidR="006C216D" w:rsidRPr="003811A3">
        <w:rPr>
          <w:rFonts w:ascii="Arial" w:hAnsi="Arial"/>
          <w:sz w:val="20"/>
          <w:lang w:val="fr-BE" w:eastAsia="fr-FR"/>
        </w:rPr>
        <w:t xml:space="preserve"> </w:t>
      </w:r>
      <w:r w:rsidRPr="003811A3">
        <w:rPr>
          <w:rFonts w:ascii="Arial" w:hAnsi="Arial"/>
          <w:sz w:val="20"/>
          <w:lang w:val="fr-BE" w:eastAsia="fr-FR"/>
        </w:rPr>
        <w:t>avec un peu d'eau durant le repas.</w:t>
      </w:r>
    </w:p>
    <w:p w:rsidR="009D0413" w:rsidRPr="002B09E8" w:rsidRDefault="00B67B12" w:rsidP="00C64150">
      <w:pPr>
        <w:spacing w:after="120"/>
        <w:jc w:val="both"/>
        <w:rPr>
          <w:rFonts w:ascii="Arial" w:hAnsi="Arial"/>
          <w:sz w:val="20"/>
          <w:u w:val="single"/>
          <w:lang w:val="fr-BE" w:eastAsia="fr-FR"/>
        </w:rPr>
      </w:pPr>
      <w:r w:rsidRPr="007D6204">
        <w:rPr>
          <w:rFonts w:ascii="Arial" w:hAnsi="Arial"/>
          <w:sz w:val="20"/>
          <w:u w:val="single"/>
          <w:lang w:val="fr-BE" w:eastAsia="fr-FR"/>
        </w:rPr>
        <w:t xml:space="preserve">Les thérapies antiépileptiques sont des traitements </w:t>
      </w:r>
      <w:r w:rsidR="006C216D" w:rsidRPr="007D6204">
        <w:rPr>
          <w:rFonts w:ascii="Arial" w:hAnsi="Arial"/>
          <w:sz w:val="20"/>
          <w:u w:val="single"/>
          <w:lang w:val="fr-BE" w:eastAsia="fr-FR"/>
        </w:rPr>
        <w:t>à</w:t>
      </w:r>
      <w:r w:rsidRPr="007D6204">
        <w:rPr>
          <w:rFonts w:ascii="Arial" w:hAnsi="Arial"/>
          <w:sz w:val="20"/>
          <w:u w:val="single"/>
          <w:lang w:val="fr-BE" w:eastAsia="fr-FR"/>
        </w:rPr>
        <w:t xml:space="preserve"> long terme. </w:t>
      </w:r>
      <w:r w:rsidR="006C216D" w:rsidRPr="007D6204">
        <w:rPr>
          <w:rFonts w:ascii="Arial" w:hAnsi="Arial"/>
          <w:sz w:val="20"/>
          <w:u w:val="single"/>
          <w:lang w:val="fr-BE" w:eastAsia="fr-FR"/>
        </w:rPr>
        <w:t>La</w:t>
      </w:r>
      <w:r w:rsidR="006C216D" w:rsidRPr="003811A3">
        <w:rPr>
          <w:rFonts w:ascii="Arial" w:hAnsi="Arial"/>
          <w:sz w:val="20"/>
          <w:u w:val="single"/>
          <w:lang w:val="fr-BE" w:eastAsia="fr-FR"/>
        </w:rPr>
        <w:t xml:space="preserve"> décision d'instauration, la durée et l'arrêt du traitement avec PETINIMID doit être prise par un médecin spécialiste ayant l'expérience de l'épilepsie.</w:t>
      </w:r>
    </w:p>
    <w:p w:rsidR="003811A3" w:rsidRPr="003811A3" w:rsidRDefault="003811A3" w:rsidP="00C64150">
      <w:pPr>
        <w:spacing w:before="240" w:after="120"/>
        <w:jc w:val="both"/>
        <w:rPr>
          <w:rFonts w:ascii="Arial" w:hAnsi="Arial"/>
          <w:b/>
          <w:color w:val="0B3D92"/>
          <w:sz w:val="22"/>
          <w:lang w:val="fr-FR" w:eastAsia="fr-FR"/>
        </w:rPr>
      </w:pPr>
      <w:r w:rsidRPr="003811A3">
        <w:rPr>
          <w:rFonts w:ascii="Arial" w:hAnsi="Arial"/>
          <w:b/>
          <w:color w:val="0B3D92"/>
          <w:sz w:val="22"/>
          <w:lang w:val="fr-FR" w:eastAsia="fr-FR"/>
        </w:rPr>
        <w:t>4.3.</w:t>
      </w:r>
      <w:r w:rsidRPr="003811A3">
        <w:rPr>
          <w:rFonts w:ascii="Arial" w:hAnsi="Arial"/>
          <w:b/>
          <w:color w:val="0B3D92"/>
          <w:sz w:val="22"/>
          <w:lang w:val="fr-FR" w:eastAsia="fr-FR"/>
        </w:rPr>
        <w:tab/>
        <w:t>Contre-indications</w:t>
      </w:r>
      <w:bookmarkEnd w:id="385"/>
    </w:p>
    <w:p w:rsidR="003811A3" w:rsidRPr="003811A3" w:rsidRDefault="003811A3" w:rsidP="00C64150">
      <w:pPr>
        <w:spacing w:after="120"/>
        <w:jc w:val="both"/>
        <w:rPr>
          <w:rFonts w:ascii="Arial" w:hAnsi="Arial"/>
          <w:sz w:val="20"/>
          <w:lang w:val="fr-FR" w:eastAsia="fr-FR"/>
        </w:rPr>
      </w:pPr>
      <w:bookmarkStart w:id="386" w:name="_Toc142278919"/>
      <w:r w:rsidRPr="003811A3">
        <w:rPr>
          <w:rFonts w:ascii="Arial" w:hAnsi="Arial"/>
          <w:sz w:val="20"/>
          <w:lang w:val="fr-FR" w:eastAsia="fr-FR"/>
        </w:rPr>
        <w:t>Hypersensibilité à la substance active ou autre succinimide ou à l’un des excipients mentionnés à la rubrique 6.1.</w:t>
      </w:r>
    </w:p>
    <w:p w:rsidR="009D0413" w:rsidRPr="003811A3" w:rsidRDefault="003811A3" w:rsidP="00C64150">
      <w:pPr>
        <w:spacing w:after="120"/>
        <w:jc w:val="both"/>
        <w:rPr>
          <w:rFonts w:ascii="Arial" w:hAnsi="Arial"/>
          <w:sz w:val="20"/>
          <w:lang w:val="fr-FR" w:eastAsia="fr-FR"/>
        </w:rPr>
      </w:pPr>
      <w:r w:rsidRPr="009B240C">
        <w:rPr>
          <w:rFonts w:ascii="Arial" w:hAnsi="Arial"/>
          <w:sz w:val="20"/>
          <w:lang w:val="fr-FR" w:eastAsia="fr-FR"/>
        </w:rPr>
        <w:t>En association avec le millepertuis.</w:t>
      </w:r>
    </w:p>
    <w:p w:rsidR="003811A3" w:rsidRPr="003811A3" w:rsidRDefault="003811A3" w:rsidP="00C64150">
      <w:pPr>
        <w:spacing w:before="240" w:after="120"/>
        <w:jc w:val="both"/>
        <w:rPr>
          <w:rFonts w:ascii="Arial" w:hAnsi="Arial"/>
          <w:b/>
          <w:color w:val="0B3D92"/>
          <w:sz w:val="22"/>
          <w:lang w:val="fr-FR" w:eastAsia="fr-FR"/>
        </w:rPr>
      </w:pPr>
      <w:r w:rsidRPr="003811A3">
        <w:rPr>
          <w:rFonts w:ascii="Arial" w:hAnsi="Arial"/>
          <w:b/>
          <w:color w:val="0B3D92"/>
          <w:sz w:val="22"/>
          <w:lang w:val="fr-FR" w:eastAsia="fr-FR"/>
        </w:rPr>
        <w:t>4.4.</w:t>
      </w:r>
      <w:r w:rsidRPr="003811A3">
        <w:rPr>
          <w:rFonts w:ascii="Arial" w:hAnsi="Arial"/>
          <w:b/>
          <w:color w:val="0B3D92"/>
          <w:sz w:val="22"/>
          <w:lang w:val="fr-FR" w:eastAsia="fr-FR"/>
        </w:rPr>
        <w:tab/>
        <w:t>Mises en garde spéciales et précautions d'emploi</w:t>
      </w:r>
      <w:bookmarkEnd w:id="386"/>
    </w:p>
    <w:p w:rsidR="003811A3" w:rsidRPr="003811A3" w:rsidRDefault="003811A3" w:rsidP="00C64150">
      <w:pPr>
        <w:keepNext/>
        <w:keepLines/>
        <w:spacing w:before="120" w:after="120"/>
        <w:jc w:val="both"/>
        <w:rPr>
          <w:rFonts w:ascii="Arial" w:hAnsi="Arial"/>
          <w:sz w:val="20"/>
          <w:lang w:val="fr-FR" w:eastAsia="fr-FR"/>
        </w:rPr>
      </w:pPr>
      <w:bookmarkStart w:id="387" w:name="_Toc142278920"/>
      <w:r w:rsidRPr="003811A3">
        <w:rPr>
          <w:rFonts w:ascii="Arial" w:hAnsi="Arial"/>
          <w:sz w:val="20"/>
          <w:lang w:val="fr-FR" w:eastAsia="fr-FR"/>
        </w:rPr>
        <w:t xml:space="preserve">Une attention particulière est nécessaire chez les patients atteints d'une insuffisance hépatique et/ou rénale. </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Chez les patients atteints de porphyrie, l'éthosuximide doit être utilisé avec une attention particulière.</w:t>
      </w:r>
    </w:p>
    <w:p w:rsidR="008834C9" w:rsidRDefault="003811A3" w:rsidP="00C64150">
      <w:pPr>
        <w:spacing w:after="120"/>
        <w:jc w:val="both"/>
        <w:rPr>
          <w:rFonts w:ascii="Arial" w:hAnsi="Arial"/>
          <w:sz w:val="20"/>
          <w:lang w:val="fr-FR" w:eastAsia="fr-FR"/>
        </w:rPr>
      </w:pPr>
      <w:r w:rsidRPr="003811A3">
        <w:rPr>
          <w:rFonts w:ascii="Arial" w:hAnsi="Arial"/>
          <w:sz w:val="20"/>
          <w:lang w:val="fr-FR" w:eastAsia="fr-FR"/>
        </w:rPr>
        <w:t>La prudence est nécessaire chez les patients atteints de troubles mentaux ou psychiatriques (ou avec de tels antécédents). L'administration d'éthosuximide peut induire des symptômes tels que : irritabilité, agitation, état d'anxiété ou d'impatience, d'agressivité, perte de concentration ou autre modification mentale (voir rubrique 4.8).</w:t>
      </w:r>
      <w:r w:rsidR="00AB1782">
        <w:rPr>
          <w:rFonts w:ascii="Arial" w:hAnsi="Arial"/>
          <w:sz w:val="20"/>
          <w:lang w:val="fr-FR" w:eastAsia="fr-FR"/>
        </w:rPr>
        <w:t xml:space="preserve"> </w:t>
      </w:r>
    </w:p>
    <w:p w:rsidR="003811A3" w:rsidRDefault="003811A3" w:rsidP="00C64150">
      <w:pPr>
        <w:spacing w:after="120"/>
        <w:jc w:val="both"/>
        <w:rPr>
          <w:rFonts w:ascii="Arial" w:hAnsi="Arial"/>
          <w:sz w:val="20"/>
          <w:lang w:val="fr-FR" w:eastAsia="fr-FR"/>
        </w:rPr>
      </w:pPr>
      <w:r w:rsidRPr="003811A3">
        <w:rPr>
          <w:rFonts w:ascii="Arial" w:hAnsi="Arial"/>
          <w:sz w:val="20"/>
          <w:lang w:val="fr-FR" w:eastAsia="fr-FR"/>
        </w:rPr>
        <w:t>En cas d'absences associées à une autre forme d'épilepsie (crises tonico-cloniques ou partielles), dont l'éthosuximide utilisé seul est susceptible d'augmenter la fréquence, il est recommandé de lui associer un autre antiépileptique.</w:t>
      </w:r>
    </w:p>
    <w:p w:rsidR="008834C9" w:rsidRDefault="009933CC" w:rsidP="00636E5B">
      <w:pPr>
        <w:spacing w:after="120"/>
        <w:jc w:val="both"/>
        <w:rPr>
          <w:rFonts w:ascii="Arial" w:hAnsi="Arial"/>
          <w:sz w:val="20"/>
          <w:lang w:val="fr-FR" w:eastAsia="fr-FR"/>
        </w:rPr>
      </w:pPr>
      <w:r w:rsidRPr="003811A3">
        <w:rPr>
          <w:rFonts w:ascii="Arial" w:hAnsi="Arial"/>
          <w:sz w:val="20"/>
          <w:lang w:val="fr-FR" w:eastAsia="fr-FR"/>
        </w:rPr>
        <w:t>Un suivi régulier de la fonction hépatique et urinaire est recommandé.</w:t>
      </w:r>
    </w:p>
    <w:p w:rsidR="00636E5B" w:rsidRPr="003811A3" w:rsidRDefault="003C7A8B" w:rsidP="00636E5B">
      <w:pPr>
        <w:spacing w:after="120"/>
        <w:jc w:val="both"/>
        <w:rPr>
          <w:rFonts w:ascii="Arial" w:hAnsi="Arial"/>
          <w:sz w:val="20"/>
          <w:lang w:val="fr-FR" w:eastAsia="fr-FR"/>
        </w:rPr>
      </w:pPr>
      <w:r>
        <w:rPr>
          <w:rFonts w:ascii="Arial" w:hAnsi="Arial"/>
          <w:sz w:val="20"/>
          <w:lang w:val="fr-FR" w:eastAsia="fr-FR"/>
        </w:rPr>
        <w:t>Une attention particulière doit être accordée aux symptômes cliniques d’une lésion de la moelle osseuse (fièvre, angine, hémorragie) (voir rubrique 4.8). Il est recommandé de contrôler la numération sanguine régulièrement (initialement tous les mois, puis tous les six mois après un an) afin d’identifier l’apparition potentielle d’une lésion de la moelle osseuse. En cas d’une formule leucocytaire inférieure à 3 500/mm</w:t>
      </w:r>
      <w:r w:rsidRPr="000F0169">
        <w:rPr>
          <w:rFonts w:ascii="Arial" w:hAnsi="Arial"/>
          <w:sz w:val="20"/>
          <w:vertAlign w:val="superscript"/>
          <w:lang w:val="fr-FR" w:eastAsia="fr-FR"/>
        </w:rPr>
        <w:t>3</w:t>
      </w:r>
      <w:r>
        <w:rPr>
          <w:rFonts w:ascii="Arial" w:hAnsi="Arial"/>
          <w:sz w:val="20"/>
          <w:lang w:val="fr-FR" w:eastAsia="fr-FR"/>
        </w:rPr>
        <w:t xml:space="preserve"> ou d’un ratio de granulocytes inférieur à 25%, la dose doit être réduite ou le traitement arrêté. Un contrôle des enzymes hépatiques doit aussi se faire régulièrement.</w:t>
      </w:r>
    </w:p>
    <w:p w:rsidR="00636E5B" w:rsidRPr="009933CC" w:rsidRDefault="009933CC" w:rsidP="00C64150">
      <w:pPr>
        <w:spacing w:after="120"/>
        <w:jc w:val="both"/>
        <w:rPr>
          <w:rFonts w:ascii="Arial" w:hAnsi="Arial"/>
          <w:b/>
          <w:bCs/>
          <w:sz w:val="20"/>
          <w:lang w:val="fr-FR" w:eastAsia="fr-FR"/>
        </w:rPr>
      </w:pPr>
      <w:r>
        <w:rPr>
          <w:rFonts w:ascii="Arial" w:hAnsi="Arial"/>
          <w:b/>
          <w:bCs/>
          <w:sz w:val="20"/>
          <w:lang w:val="fr-FR" w:eastAsia="fr-FR"/>
        </w:rPr>
        <w:t>Réactions cutanées</w:t>
      </w:r>
      <w:r w:rsidR="00636E5B" w:rsidRPr="009933CC">
        <w:rPr>
          <w:rFonts w:ascii="Arial" w:hAnsi="Arial"/>
          <w:b/>
          <w:bCs/>
          <w:sz w:val="20"/>
          <w:lang w:val="fr-FR" w:eastAsia="fr-FR"/>
        </w:rPr>
        <w:t xml:space="preserve"> </w:t>
      </w:r>
      <w:r w:rsidR="006C787E">
        <w:rPr>
          <w:rFonts w:ascii="Arial" w:hAnsi="Arial"/>
          <w:b/>
          <w:bCs/>
          <w:sz w:val="20"/>
          <w:lang w:val="fr-FR" w:eastAsia="fr-FR"/>
        </w:rPr>
        <w:t>graves</w:t>
      </w:r>
    </w:p>
    <w:p w:rsidR="008834C9" w:rsidRDefault="003811A3" w:rsidP="00C64150">
      <w:pPr>
        <w:spacing w:after="120"/>
        <w:jc w:val="both"/>
        <w:rPr>
          <w:rFonts w:ascii="Arial" w:hAnsi="Arial"/>
          <w:sz w:val="20"/>
          <w:lang w:val="fr-FR" w:eastAsia="fr-FR"/>
        </w:rPr>
      </w:pPr>
      <w:r w:rsidRPr="000336A5">
        <w:rPr>
          <w:rFonts w:ascii="Arial" w:hAnsi="Arial"/>
          <w:sz w:val="20"/>
          <w:lang w:val="fr-FR" w:eastAsia="fr-FR"/>
        </w:rPr>
        <w:t>Des réactions cutanées graves</w:t>
      </w:r>
      <w:r w:rsidR="000336A5" w:rsidRPr="000336A5">
        <w:rPr>
          <w:rFonts w:ascii="Arial" w:hAnsi="Arial"/>
          <w:sz w:val="20"/>
          <w:lang w:val="fr-FR" w:eastAsia="fr-FR"/>
        </w:rPr>
        <w:t>,</w:t>
      </w:r>
      <w:r w:rsidRPr="000336A5">
        <w:rPr>
          <w:rFonts w:ascii="Arial" w:hAnsi="Arial"/>
          <w:sz w:val="20"/>
          <w:lang w:val="fr-FR" w:eastAsia="fr-FR"/>
        </w:rPr>
        <w:t xml:space="preserve"> </w:t>
      </w:r>
      <w:r w:rsidR="000336A5" w:rsidRPr="000336A5">
        <w:rPr>
          <w:rFonts w:ascii="Arial" w:hAnsi="Arial"/>
          <w:sz w:val="20"/>
          <w:lang w:val="fr-FR" w:eastAsia="fr-FR"/>
        </w:rPr>
        <w:t>incluant</w:t>
      </w:r>
      <w:r w:rsidRPr="000336A5">
        <w:rPr>
          <w:rFonts w:ascii="Arial" w:hAnsi="Arial"/>
          <w:sz w:val="20"/>
          <w:lang w:val="fr-FR" w:eastAsia="fr-FR"/>
        </w:rPr>
        <w:t xml:space="preserve"> le syndrome de Stevens Johnson</w:t>
      </w:r>
      <w:r w:rsidR="00636E5B" w:rsidRPr="000336A5">
        <w:rPr>
          <w:rFonts w:ascii="Arial" w:hAnsi="Arial"/>
          <w:sz w:val="20"/>
          <w:lang w:val="fr-FR" w:eastAsia="fr-FR"/>
        </w:rPr>
        <w:t xml:space="preserve"> </w:t>
      </w:r>
      <w:r w:rsidR="00F55323" w:rsidRPr="000336A5">
        <w:rPr>
          <w:rFonts w:ascii="Arial" w:hAnsi="Arial"/>
          <w:sz w:val="20"/>
          <w:lang w:val="fr-FR" w:eastAsia="fr-FR"/>
        </w:rPr>
        <w:t xml:space="preserve">(SJS) </w:t>
      </w:r>
      <w:r w:rsidR="00636E5B" w:rsidRPr="000336A5">
        <w:rPr>
          <w:rFonts w:ascii="Arial" w:hAnsi="Arial"/>
          <w:sz w:val="20"/>
          <w:lang w:val="fr-FR" w:eastAsia="fr-FR"/>
        </w:rPr>
        <w:t xml:space="preserve">et </w:t>
      </w:r>
      <w:r w:rsidR="000336A5" w:rsidRPr="000336A5">
        <w:rPr>
          <w:rFonts w:ascii="Arial" w:hAnsi="Arial"/>
          <w:sz w:val="20"/>
          <w:lang w:val="fr-FR" w:eastAsia="fr-FR"/>
        </w:rPr>
        <w:t xml:space="preserve">la réaction médicamenteuse avec éosinophilie et symptômes systémiques </w:t>
      </w:r>
      <w:r w:rsidR="00636E5B" w:rsidRPr="000336A5">
        <w:rPr>
          <w:rFonts w:ascii="Arial" w:hAnsi="Arial"/>
          <w:sz w:val="20"/>
          <w:lang w:val="fr-FR" w:eastAsia="fr-FR"/>
        </w:rPr>
        <w:t>(DRESS)</w:t>
      </w:r>
      <w:r w:rsidRPr="000336A5">
        <w:rPr>
          <w:rFonts w:ascii="Arial" w:hAnsi="Arial"/>
          <w:sz w:val="20"/>
          <w:lang w:val="fr-FR" w:eastAsia="fr-FR"/>
        </w:rPr>
        <w:t xml:space="preserve"> ont été rapportées avec</w:t>
      </w:r>
      <w:r w:rsidR="000336A5" w:rsidRPr="000336A5">
        <w:rPr>
          <w:rFonts w:ascii="Arial" w:hAnsi="Arial"/>
          <w:sz w:val="20"/>
          <w:lang w:val="fr-FR" w:eastAsia="fr-FR"/>
        </w:rPr>
        <w:t xml:space="preserve"> le traitement à</w:t>
      </w:r>
      <w:r w:rsidRPr="000336A5">
        <w:rPr>
          <w:rFonts w:ascii="Arial" w:hAnsi="Arial"/>
          <w:sz w:val="20"/>
          <w:lang w:val="fr-FR" w:eastAsia="fr-FR"/>
        </w:rPr>
        <w:t xml:space="preserve"> </w:t>
      </w:r>
      <w:r w:rsidR="000336A5" w:rsidRPr="000336A5">
        <w:rPr>
          <w:rFonts w:ascii="Arial" w:hAnsi="Arial"/>
          <w:sz w:val="20"/>
          <w:lang w:val="fr-FR" w:eastAsia="fr-FR"/>
        </w:rPr>
        <w:t>l’</w:t>
      </w:r>
      <w:r w:rsidRPr="000336A5">
        <w:rPr>
          <w:rFonts w:ascii="Arial" w:hAnsi="Arial"/>
          <w:sz w:val="20"/>
          <w:lang w:val="fr-FR" w:eastAsia="fr-FR"/>
        </w:rPr>
        <w:t xml:space="preserve">éthosuximide. </w:t>
      </w:r>
      <w:r w:rsidR="000336A5" w:rsidRPr="000336A5">
        <w:rPr>
          <w:rFonts w:ascii="Arial" w:hAnsi="Arial"/>
          <w:sz w:val="20"/>
          <w:lang w:val="fr-FR" w:eastAsia="fr-FR"/>
        </w:rPr>
        <w:t>Le SJS et le DRESS</w:t>
      </w:r>
      <w:r w:rsidRPr="000336A5">
        <w:rPr>
          <w:rFonts w:ascii="Arial" w:hAnsi="Arial"/>
          <w:sz w:val="20"/>
          <w:lang w:val="fr-FR" w:eastAsia="fr-FR"/>
        </w:rPr>
        <w:t xml:space="preserve"> </w:t>
      </w:r>
      <w:r w:rsidR="000336A5" w:rsidRPr="000336A5">
        <w:rPr>
          <w:rFonts w:ascii="Arial" w:hAnsi="Arial"/>
          <w:sz w:val="20"/>
          <w:lang w:val="fr-FR" w:eastAsia="fr-FR"/>
        </w:rPr>
        <w:t xml:space="preserve">peuvent </w:t>
      </w:r>
      <w:r w:rsidR="00F55323" w:rsidRPr="000336A5">
        <w:rPr>
          <w:rFonts w:ascii="Arial" w:hAnsi="Arial"/>
          <w:sz w:val="20"/>
          <w:lang w:val="fr-FR" w:eastAsia="fr-FR"/>
        </w:rPr>
        <w:t xml:space="preserve">être </w:t>
      </w:r>
      <w:r w:rsidR="000336A5" w:rsidRPr="000336A5">
        <w:rPr>
          <w:rFonts w:ascii="Arial" w:hAnsi="Arial"/>
          <w:sz w:val="20"/>
          <w:lang w:val="fr-FR" w:eastAsia="fr-FR"/>
        </w:rPr>
        <w:t>mortels</w:t>
      </w:r>
      <w:r w:rsidRPr="000336A5">
        <w:rPr>
          <w:rFonts w:ascii="Arial" w:hAnsi="Arial"/>
          <w:sz w:val="20"/>
          <w:lang w:val="fr-FR" w:eastAsia="fr-FR"/>
        </w:rPr>
        <w:t xml:space="preserve">. </w:t>
      </w:r>
      <w:r w:rsidR="000336A5" w:rsidRPr="000336A5">
        <w:rPr>
          <w:rFonts w:ascii="Arial" w:hAnsi="Arial"/>
          <w:sz w:val="20"/>
          <w:lang w:val="fr-FR" w:eastAsia="fr-FR"/>
        </w:rPr>
        <w:t>Les patients semblent être les plus exposés à ces réactions au début du traitement, l’apparition de la réaction se produisant dans la majorité des cas au cours du premier mois de traitement.</w:t>
      </w:r>
      <w:r w:rsidR="00F55323" w:rsidRPr="000336A5">
        <w:rPr>
          <w:rFonts w:ascii="Arial" w:hAnsi="Arial"/>
          <w:sz w:val="20"/>
          <w:lang w:val="fr-FR" w:eastAsia="fr-FR"/>
        </w:rPr>
        <w:t xml:space="preserve"> </w:t>
      </w:r>
      <w:r w:rsidRPr="000336A5">
        <w:rPr>
          <w:rFonts w:ascii="Arial" w:hAnsi="Arial"/>
          <w:sz w:val="20"/>
          <w:lang w:val="fr-FR" w:eastAsia="fr-FR"/>
        </w:rPr>
        <w:t xml:space="preserve">L’éthosuximide doit être arrêté </w:t>
      </w:r>
      <w:r w:rsidR="009933CC" w:rsidRPr="000336A5">
        <w:rPr>
          <w:rFonts w:ascii="Arial" w:hAnsi="Arial"/>
          <w:sz w:val="20"/>
          <w:lang w:val="fr-FR" w:eastAsia="fr-FR"/>
        </w:rPr>
        <w:t>dès l’apparition des premiers signes et symptômes de réactions cutanées graves, telles qu’une éruption cutanée, des lésions des muqueuses ou tout autre signe d’hypersensibilité</w:t>
      </w:r>
      <w:r w:rsidR="009933CC">
        <w:rPr>
          <w:rFonts w:ascii="Arial" w:hAnsi="Arial"/>
          <w:sz w:val="20"/>
          <w:lang w:val="fr-FR" w:eastAsia="fr-FR"/>
        </w:rPr>
        <w:t>.</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Dans de tels cas le traitement antiépileptique doit être maintenu avec un médicament qui ne soit pas un succinimide.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Comme tous les antiépileptiques, les changements de doses doivent être progressifs. Cela s'applique aussi en cas d'ajout ou d'arrêt d'un autre traitement. L'arrêt brutal d'un traitement antiépileptique peu</w:t>
      </w:r>
      <w:r w:rsidR="008F1A92">
        <w:rPr>
          <w:rFonts w:ascii="Arial" w:hAnsi="Arial"/>
          <w:sz w:val="20"/>
          <w:lang w:val="fr-FR" w:eastAsia="fr-FR"/>
        </w:rPr>
        <w:t>t</w:t>
      </w:r>
      <w:r w:rsidRPr="003811A3">
        <w:rPr>
          <w:rFonts w:ascii="Arial" w:hAnsi="Arial"/>
          <w:sz w:val="20"/>
          <w:lang w:val="fr-FR" w:eastAsia="fr-FR"/>
        </w:rPr>
        <w:t xml:space="preserve"> provoquer un état de mal-absence.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lastRenderedPageBreak/>
        <w:t>En général, la diminution de la dose suivie de l'arrêt de ce médicament peut être envisagée au plus tôt après une période de 2 à 3 ans sans crises. L'arrêt est obtenu après une baisse régulière de la dose sur une période de 4 à 8 semaines. Chez les enfants</w:t>
      </w:r>
      <w:r w:rsidR="00AB1782">
        <w:rPr>
          <w:rFonts w:ascii="Arial" w:hAnsi="Arial"/>
          <w:sz w:val="20"/>
          <w:lang w:val="fr-FR" w:eastAsia="fr-FR"/>
        </w:rPr>
        <w:t>,</w:t>
      </w:r>
      <w:r w:rsidRPr="003811A3">
        <w:rPr>
          <w:rFonts w:ascii="Arial" w:hAnsi="Arial"/>
          <w:sz w:val="20"/>
          <w:lang w:val="fr-FR" w:eastAsia="fr-FR"/>
        </w:rPr>
        <w:t xml:space="preserve"> l'augmentation de poids à dose constante peut être envisagée comme protocole de sortie de traitement, cependant, les profils d'EEG ne doivent pas s'altérer pendant ce processus.</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L'épilepsie nécessite généralement </w:t>
      </w:r>
      <w:r w:rsidR="00022BC4">
        <w:rPr>
          <w:rFonts w:ascii="Arial" w:hAnsi="Arial"/>
          <w:sz w:val="20"/>
          <w:lang w:val="fr-FR" w:eastAsia="fr-FR"/>
        </w:rPr>
        <w:t>un traitement à long terme</w:t>
      </w:r>
      <w:r w:rsidRPr="003811A3">
        <w:rPr>
          <w:rFonts w:ascii="Arial" w:hAnsi="Arial"/>
          <w:sz w:val="20"/>
          <w:lang w:val="fr-FR" w:eastAsia="fr-FR"/>
        </w:rPr>
        <w:t xml:space="preserve">. Un traitement </w:t>
      </w:r>
      <w:r w:rsidR="00BD129B">
        <w:rPr>
          <w:rFonts w:ascii="Arial" w:hAnsi="Arial"/>
          <w:sz w:val="20"/>
          <w:lang w:val="fr-FR" w:eastAsia="fr-FR"/>
        </w:rPr>
        <w:t>continu</w:t>
      </w:r>
      <w:r w:rsidRPr="003811A3">
        <w:rPr>
          <w:rFonts w:ascii="Arial" w:hAnsi="Arial"/>
          <w:sz w:val="20"/>
          <w:lang w:val="fr-FR" w:eastAsia="fr-FR"/>
        </w:rPr>
        <w:t xml:space="preserve"> peut provoquer des baisses de performances, comme par exemple des difficultés scolaires chez l'enfant et l'adolescent. Les données disponibles sont contradictoires pour l'éthosuximide et n'indique</w:t>
      </w:r>
      <w:r w:rsidR="009933CC">
        <w:rPr>
          <w:rFonts w:ascii="Arial" w:hAnsi="Arial"/>
          <w:sz w:val="20"/>
          <w:lang w:val="fr-FR" w:eastAsia="fr-FR"/>
        </w:rPr>
        <w:t>nt</w:t>
      </w:r>
      <w:r w:rsidRPr="003811A3">
        <w:rPr>
          <w:rFonts w:ascii="Arial" w:hAnsi="Arial"/>
          <w:sz w:val="20"/>
          <w:lang w:val="fr-FR" w:eastAsia="fr-FR"/>
        </w:rPr>
        <w:t xml:space="preserve"> pas clairement que l</w:t>
      </w:r>
      <w:r w:rsidR="00AB1782">
        <w:rPr>
          <w:rFonts w:ascii="Arial" w:hAnsi="Arial"/>
          <w:sz w:val="20"/>
          <w:lang w:val="fr-FR" w:eastAsia="fr-FR"/>
        </w:rPr>
        <w:t>’</w:t>
      </w:r>
      <w:r w:rsidRPr="003811A3">
        <w:rPr>
          <w:rFonts w:ascii="Arial" w:hAnsi="Arial"/>
          <w:sz w:val="20"/>
          <w:lang w:val="fr-FR" w:eastAsia="fr-FR"/>
        </w:rPr>
        <w:t>éthosuximide puisse avoir un impact négatif.</w:t>
      </w:r>
    </w:p>
    <w:p w:rsidR="003811A3" w:rsidRPr="002B09E8" w:rsidRDefault="003811A3" w:rsidP="00C64150">
      <w:pPr>
        <w:spacing w:after="120"/>
        <w:jc w:val="both"/>
        <w:rPr>
          <w:rFonts w:ascii="Arial" w:hAnsi="Arial"/>
          <w:b/>
          <w:bCs/>
          <w:sz w:val="20"/>
          <w:lang w:val="fr-FR" w:eastAsia="fr-FR"/>
        </w:rPr>
      </w:pPr>
      <w:r w:rsidRPr="002B09E8">
        <w:rPr>
          <w:rFonts w:ascii="Arial" w:hAnsi="Arial"/>
          <w:b/>
          <w:bCs/>
          <w:sz w:val="20"/>
          <w:lang w:val="fr-FR" w:eastAsia="fr-FR"/>
        </w:rPr>
        <w:t>Suicide/pensée suicidaire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Une méta-analyse d</w:t>
      </w:r>
      <w:r w:rsidR="00AB1782">
        <w:rPr>
          <w:rFonts w:ascii="Arial" w:hAnsi="Arial"/>
          <w:sz w:val="20"/>
          <w:lang w:val="fr-FR" w:eastAsia="fr-FR"/>
        </w:rPr>
        <w:t>’</w:t>
      </w:r>
      <w:r w:rsidRPr="003811A3">
        <w:rPr>
          <w:rFonts w:ascii="Arial" w:hAnsi="Arial"/>
          <w:sz w:val="20"/>
          <w:lang w:val="fr-FR" w:eastAsia="fr-FR"/>
        </w:rPr>
        <w:t xml:space="preserve">essais cliniques contrôlés et randomisés sur 11 </w:t>
      </w:r>
      <w:r w:rsidR="000C1AF6">
        <w:rPr>
          <w:rFonts w:ascii="Arial" w:hAnsi="Arial"/>
          <w:sz w:val="20"/>
          <w:lang w:val="fr-FR" w:eastAsia="fr-FR"/>
        </w:rPr>
        <w:t>traitements</w:t>
      </w:r>
      <w:r w:rsidR="00AB1782">
        <w:rPr>
          <w:rFonts w:ascii="Arial" w:hAnsi="Arial"/>
          <w:sz w:val="20"/>
          <w:lang w:val="fr-FR" w:eastAsia="fr-FR"/>
        </w:rPr>
        <w:t xml:space="preserve"> </w:t>
      </w:r>
      <w:r w:rsidRPr="003811A3">
        <w:rPr>
          <w:rFonts w:ascii="Arial" w:hAnsi="Arial"/>
          <w:sz w:val="20"/>
          <w:lang w:val="fr-FR" w:eastAsia="fr-FR"/>
        </w:rPr>
        <w:t>antiépileptiques a montré une légère augmentation du risque de pensées et de comportements suicidaires chez les patients traités par des antiépileptiques dans diverses indications. Le nombre d'évènements suicidaires rapportés est similaire pour les différents produits étudiés et apparaissent entre la 2</w:t>
      </w:r>
      <w:r w:rsidRPr="003811A3">
        <w:rPr>
          <w:rFonts w:ascii="Arial" w:hAnsi="Arial"/>
          <w:sz w:val="20"/>
          <w:vertAlign w:val="superscript"/>
          <w:lang w:val="fr-FR" w:eastAsia="fr-FR"/>
        </w:rPr>
        <w:t>ème</w:t>
      </w:r>
      <w:r w:rsidRPr="003811A3">
        <w:rPr>
          <w:rFonts w:ascii="Arial" w:hAnsi="Arial"/>
          <w:sz w:val="20"/>
          <w:lang w:val="fr-FR" w:eastAsia="fr-FR"/>
        </w:rPr>
        <w:t xml:space="preserve"> et la 24</w:t>
      </w:r>
      <w:r w:rsidRPr="003811A3">
        <w:rPr>
          <w:rFonts w:ascii="Arial" w:hAnsi="Arial"/>
          <w:sz w:val="20"/>
          <w:vertAlign w:val="superscript"/>
          <w:lang w:val="fr-FR" w:eastAsia="fr-FR"/>
        </w:rPr>
        <w:t>ème</w:t>
      </w:r>
      <w:r w:rsidRPr="003811A3">
        <w:rPr>
          <w:rFonts w:ascii="Arial" w:hAnsi="Arial"/>
          <w:sz w:val="20"/>
          <w:lang w:val="fr-FR" w:eastAsia="fr-FR"/>
        </w:rPr>
        <w:t xml:space="preserve"> semaine de traitement. </w:t>
      </w:r>
      <w:r w:rsidR="003F6B57">
        <w:rPr>
          <w:rFonts w:ascii="Arial" w:hAnsi="Arial"/>
          <w:sz w:val="20"/>
          <w:lang w:val="fr-FR" w:eastAsia="fr-FR"/>
        </w:rPr>
        <w:t>L’é</w:t>
      </w:r>
      <w:r w:rsidRPr="003811A3">
        <w:rPr>
          <w:rFonts w:ascii="Arial" w:hAnsi="Arial"/>
          <w:sz w:val="20"/>
          <w:lang w:val="fr-FR" w:eastAsia="fr-FR"/>
        </w:rPr>
        <w:t>thosuximide ne faisait pas partie de cette méta</w:t>
      </w:r>
      <w:r w:rsidR="006274C0">
        <w:rPr>
          <w:rFonts w:ascii="Arial" w:hAnsi="Arial"/>
          <w:sz w:val="20"/>
          <w:lang w:val="fr-FR" w:eastAsia="fr-FR"/>
        </w:rPr>
        <w:t>-</w:t>
      </w:r>
      <w:r w:rsidRPr="003811A3">
        <w:rPr>
          <w:rFonts w:ascii="Arial" w:hAnsi="Arial"/>
          <w:sz w:val="20"/>
          <w:lang w:val="fr-FR" w:eastAsia="fr-FR"/>
        </w:rPr>
        <w:t>analyse.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 mécanisme de ce risque n'est pas connu et les données disponibles n'excluent pas la possibilité d'une augmentation du risque avec PETINIMID. Ainsi, les patients doivent être suivis afin de détecter des signes de pensées ou comportement</w:t>
      </w:r>
      <w:r w:rsidR="006274C0">
        <w:rPr>
          <w:rFonts w:ascii="Arial" w:hAnsi="Arial"/>
          <w:sz w:val="20"/>
          <w:lang w:val="fr-FR" w:eastAsia="fr-FR"/>
        </w:rPr>
        <w:t>s</w:t>
      </w:r>
      <w:r w:rsidRPr="003811A3">
        <w:rPr>
          <w:rFonts w:ascii="Arial" w:hAnsi="Arial"/>
          <w:sz w:val="20"/>
          <w:lang w:val="fr-FR" w:eastAsia="fr-FR"/>
        </w:rPr>
        <w:t xml:space="preserve"> suicidaires et des traitements appropriés doivent être envisagés.</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Les patients (et le</w:t>
      </w:r>
      <w:r w:rsidR="003E27D3">
        <w:rPr>
          <w:rFonts w:ascii="Arial" w:hAnsi="Arial"/>
          <w:sz w:val="20"/>
          <w:lang w:val="fr-FR" w:eastAsia="fr-FR"/>
        </w:rPr>
        <w:t>s</w:t>
      </w:r>
      <w:r w:rsidR="000C1AF6">
        <w:rPr>
          <w:rFonts w:ascii="Arial" w:hAnsi="Arial"/>
          <w:sz w:val="20"/>
          <w:lang w:val="fr-FR" w:eastAsia="fr-FR"/>
        </w:rPr>
        <w:t xml:space="preserve"> aidants des patients</w:t>
      </w:r>
      <w:r w:rsidRPr="003811A3">
        <w:rPr>
          <w:rFonts w:ascii="Arial" w:hAnsi="Arial"/>
          <w:sz w:val="20"/>
          <w:lang w:val="fr-FR" w:eastAsia="fr-FR"/>
        </w:rPr>
        <w:t xml:space="preserve">) doivent </w:t>
      </w:r>
      <w:r w:rsidR="003E27D3">
        <w:rPr>
          <w:rFonts w:ascii="Arial" w:hAnsi="Arial"/>
          <w:sz w:val="20"/>
          <w:lang w:val="fr-FR" w:eastAsia="fr-FR"/>
        </w:rPr>
        <w:t>demander</w:t>
      </w:r>
      <w:r w:rsidRPr="003811A3">
        <w:rPr>
          <w:rFonts w:ascii="Arial" w:hAnsi="Arial"/>
          <w:sz w:val="20"/>
          <w:lang w:val="fr-FR" w:eastAsia="fr-FR"/>
        </w:rPr>
        <w:t xml:space="preserve"> un avis médical si un des signes ou symptômes décrits ci-dessus apparaissaient.</w:t>
      </w:r>
    </w:p>
    <w:p w:rsidR="003811A3" w:rsidRDefault="003811A3" w:rsidP="00C64150">
      <w:pPr>
        <w:spacing w:after="120"/>
        <w:jc w:val="both"/>
        <w:rPr>
          <w:rFonts w:ascii="Arial" w:hAnsi="Arial"/>
          <w:sz w:val="20"/>
          <w:lang w:val="fr-FR" w:eastAsia="fr-FR"/>
        </w:rPr>
      </w:pPr>
      <w:r w:rsidRPr="003811A3">
        <w:rPr>
          <w:rFonts w:ascii="Arial" w:hAnsi="Arial"/>
          <w:sz w:val="20"/>
          <w:lang w:val="fr-FR" w:eastAsia="fr-FR"/>
        </w:rPr>
        <w:t>Ce médicament contient des parabènes (p-hydroxybenzoate d'éthyle sodique, p-hydroxybenzoate de propyle sodique). Ils peuvent causer des réactions allergiques (éventuellement retardées).</w:t>
      </w:r>
    </w:p>
    <w:p w:rsidR="008834C9" w:rsidRDefault="009933CC" w:rsidP="00C64150">
      <w:pPr>
        <w:spacing w:before="240" w:after="120"/>
        <w:jc w:val="both"/>
        <w:rPr>
          <w:rFonts w:ascii="Arial" w:hAnsi="Arial"/>
          <w:sz w:val="20"/>
          <w:lang w:val="fr-FR" w:eastAsia="fr-FR"/>
        </w:rPr>
      </w:pPr>
      <w:r>
        <w:rPr>
          <w:rFonts w:ascii="Arial" w:hAnsi="Arial"/>
          <w:sz w:val="20"/>
          <w:lang w:val="fr-FR" w:eastAsia="fr-FR"/>
        </w:rPr>
        <w:t>Ce médicament contient moins de 1 mmol de sodium (23 mg) par capsule, il est considéré comme sans sodium.</w:t>
      </w:r>
    </w:p>
    <w:p w:rsidR="003811A3" w:rsidRPr="003811A3" w:rsidRDefault="003811A3" w:rsidP="00C64150">
      <w:pPr>
        <w:spacing w:before="240" w:after="120"/>
        <w:jc w:val="both"/>
        <w:rPr>
          <w:rFonts w:ascii="Arial" w:hAnsi="Arial"/>
          <w:b/>
          <w:color w:val="0B3D92"/>
          <w:sz w:val="22"/>
          <w:lang w:val="fr-FR" w:eastAsia="fr-FR"/>
        </w:rPr>
      </w:pPr>
      <w:r w:rsidRPr="003811A3">
        <w:rPr>
          <w:rFonts w:ascii="Arial" w:hAnsi="Arial"/>
          <w:b/>
          <w:color w:val="0B3D92"/>
          <w:sz w:val="22"/>
          <w:lang w:val="fr-FR" w:eastAsia="fr-FR"/>
        </w:rPr>
        <w:t>4.5.</w:t>
      </w:r>
      <w:r w:rsidRPr="003811A3">
        <w:rPr>
          <w:rFonts w:ascii="Arial" w:hAnsi="Arial"/>
          <w:b/>
          <w:color w:val="0B3D92"/>
          <w:sz w:val="22"/>
          <w:lang w:val="fr-FR" w:eastAsia="fr-FR"/>
        </w:rPr>
        <w:tab/>
        <w:t>Interactions avec d'autres médicaments et autres formes d'interactions</w:t>
      </w:r>
      <w:bookmarkEnd w:id="387"/>
    </w:p>
    <w:p w:rsidR="009933CC" w:rsidRDefault="009933CC" w:rsidP="002B09E8">
      <w:pPr>
        <w:keepNext/>
        <w:keepLines/>
        <w:spacing w:before="120" w:after="120"/>
        <w:jc w:val="both"/>
        <w:rPr>
          <w:rFonts w:ascii="Arial" w:hAnsi="Arial"/>
          <w:b/>
          <w:sz w:val="20"/>
          <w:u w:val="single"/>
          <w:lang w:val="fr-FR" w:eastAsia="fr-FR"/>
        </w:rPr>
      </w:pPr>
      <w:bookmarkStart w:id="388" w:name="_Toc142278921"/>
      <w:r>
        <w:rPr>
          <w:rFonts w:ascii="Arial" w:hAnsi="Arial"/>
          <w:b/>
          <w:sz w:val="20"/>
          <w:u w:val="single"/>
          <w:lang w:val="fr-FR" w:eastAsia="fr-FR"/>
        </w:rPr>
        <w:t>Association de traitements antiépileptiques</w:t>
      </w:r>
    </w:p>
    <w:p w:rsidR="003811A3" w:rsidRPr="003811A3" w:rsidRDefault="00FA1323" w:rsidP="00C64150">
      <w:pPr>
        <w:spacing w:after="120"/>
        <w:jc w:val="both"/>
        <w:rPr>
          <w:rFonts w:ascii="Arial" w:hAnsi="Arial"/>
          <w:sz w:val="20"/>
          <w:lang w:val="fr-FR" w:eastAsia="fr-FR"/>
        </w:rPr>
      </w:pPr>
      <w:r>
        <w:rPr>
          <w:rFonts w:ascii="Arial" w:hAnsi="Arial"/>
          <w:sz w:val="20"/>
          <w:lang w:val="fr-FR" w:eastAsia="fr-FR"/>
        </w:rPr>
        <w:t>Un</w:t>
      </w:r>
      <w:r w:rsidRPr="003811A3">
        <w:rPr>
          <w:rFonts w:ascii="Arial" w:hAnsi="Arial"/>
          <w:sz w:val="20"/>
          <w:lang w:val="fr-FR" w:eastAsia="fr-FR"/>
        </w:rPr>
        <w:t xml:space="preserve"> </w:t>
      </w:r>
      <w:r w:rsidR="003811A3" w:rsidRPr="003811A3">
        <w:rPr>
          <w:rFonts w:ascii="Arial" w:hAnsi="Arial"/>
          <w:sz w:val="20"/>
          <w:lang w:val="fr-FR" w:eastAsia="fr-FR"/>
        </w:rPr>
        <w:t xml:space="preserve">traitement associant plusieurs antiépileptiques nécessite des précautions particulières. Dans les crises de type mixte, </w:t>
      </w:r>
      <w:r w:rsidR="00F10507">
        <w:rPr>
          <w:rFonts w:ascii="Arial" w:hAnsi="Arial"/>
          <w:sz w:val="20"/>
          <w:lang w:val="fr-FR" w:eastAsia="fr-FR"/>
        </w:rPr>
        <w:t>l’</w:t>
      </w:r>
      <w:r w:rsidR="003811A3" w:rsidRPr="003811A3">
        <w:rPr>
          <w:rFonts w:ascii="Arial" w:hAnsi="Arial"/>
          <w:sz w:val="20"/>
          <w:lang w:val="fr-FR" w:eastAsia="fr-FR"/>
        </w:rPr>
        <w:t>éthosuximide est utilisé contre le</w:t>
      </w:r>
      <w:r w:rsidR="00054AF3">
        <w:rPr>
          <w:rFonts w:ascii="Arial" w:hAnsi="Arial"/>
          <w:sz w:val="20"/>
          <w:lang w:val="fr-FR" w:eastAsia="fr-FR"/>
        </w:rPr>
        <w:t>s</w:t>
      </w:r>
      <w:r w:rsidR="003811A3" w:rsidRPr="003811A3">
        <w:rPr>
          <w:rFonts w:ascii="Arial" w:hAnsi="Arial"/>
          <w:sz w:val="20"/>
          <w:lang w:val="fr-FR" w:eastAsia="fr-FR"/>
        </w:rPr>
        <w:t xml:space="preserve"> </w:t>
      </w:r>
      <w:r w:rsidR="00054AF3">
        <w:rPr>
          <w:rFonts w:ascii="Arial" w:hAnsi="Arial"/>
          <w:sz w:val="20"/>
          <w:lang w:val="fr-FR" w:eastAsia="fr-FR"/>
        </w:rPr>
        <w:t>absences</w:t>
      </w:r>
      <w:r w:rsidR="003811A3" w:rsidRPr="003811A3">
        <w:rPr>
          <w:rFonts w:ascii="Arial" w:hAnsi="Arial"/>
          <w:sz w:val="20"/>
          <w:lang w:val="fr-FR" w:eastAsia="fr-FR"/>
        </w:rPr>
        <w:t xml:space="preserve">. </w:t>
      </w:r>
      <w:r w:rsidR="00F10507">
        <w:rPr>
          <w:rFonts w:ascii="Arial" w:hAnsi="Arial"/>
          <w:sz w:val="20"/>
          <w:lang w:val="fr-FR" w:eastAsia="fr-FR"/>
        </w:rPr>
        <w:t>L’é</w:t>
      </w:r>
      <w:r w:rsidR="003811A3" w:rsidRPr="003811A3">
        <w:rPr>
          <w:rFonts w:ascii="Arial" w:hAnsi="Arial"/>
          <w:sz w:val="20"/>
          <w:lang w:val="fr-FR" w:eastAsia="fr-FR"/>
        </w:rPr>
        <w:t>thosuximide peut être associé à d</w:t>
      </w:r>
      <w:r w:rsidR="00650C3E">
        <w:rPr>
          <w:rFonts w:ascii="Arial" w:hAnsi="Arial"/>
          <w:sz w:val="20"/>
          <w:lang w:val="fr-FR" w:eastAsia="fr-FR"/>
        </w:rPr>
        <w:t>’</w:t>
      </w:r>
      <w:r w:rsidR="003811A3" w:rsidRPr="003811A3">
        <w:rPr>
          <w:rFonts w:ascii="Arial" w:hAnsi="Arial"/>
          <w:sz w:val="20"/>
          <w:lang w:val="fr-FR" w:eastAsia="fr-FR"/>
        </w:rPr>
        <w:t>autres antiépileptiques afin d</w:t>
      </w:r>
      <w:r w:rsidR="00650C3E">
        <w:rPr>
          <w:rFonts w:ascii="Arial" w:hAnsi="Arial"/>
          <w:sz w:val="20"/>
          <w:lang w:val="fr-FR" w:eastAsia="fr-FR"/>
        </w:rPr>
        <w:t>’</w:t>
      </w:r>
      <w:r w:rsidR="003811A3" w:rsidRPr="003811A3">
        <w:rPr>
          <w:rFonts w:ascii="Arial" w:hAnsi="Arial"/>
          <w:sz w:val="20"/>
          <w:lang w:val="fr-FR" w:eastAsia="fr-FR"/>
        </w:rPr>
        <w:t>obtenir un traitement efficace dans ce type d</w:t>
      </w:r>
      <w:r w:rsidR="00650C3E">
        <w:rPr>
          <w:rFonts w:ascii="Arial" w:hAnsi="Arial"/>
          <w:sz w:val="20"/>
          <w:lang w:val="fr-FR" w:eastAsia="fr-FR"/>
        </w:rPr>
        <w:t>’</w:t>
      </w:r>
      <w:r w:rsidR="003811A3" w:rsidRPr="003811A3">
        <w:rPr>
          <w:rFonts w:ascii="Arial" w:hAnsi="Arial"/>
          <w:sz w:val="20"/>
          <w:lang w:val="fr-FR" w:eastAsia="fr-FR"/>
        </w:rPr>
        <w:t>épilepsie.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Cependant, comme l</w:t>
      </w:r>
      <w:r w:rsidR="00650C3E">
        <w:rPr>
          <w:rFonts w:ascii="Arial" w:hAnsi="Arial"/>
          <w:sz w:val="20"/>
          <w:lang w:val="fr-FR" w:eastAsia="fr-FR"/>
        </w:rPr>
        <w:t>’</w:t>
      </w:r>
      <w:r w:rsidRPr="003811A3">
        <w:rPr>
          <w:rFonts w:ascii="Arial" w:hAnsi="Arial"/>
          <w:sz w:val="20"/>
          <w:lang w:val="fr-FR" w:eastAsia="fr-FR"/>
        </w:rPr>
        <w:t>éthosuximide peut interagir avec les antiépileptiques qui lui sont associés, la concentration plasmatique de ces autres produits doit être dosée à intervalle régulier.</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Une augmentation du taux de phénytoïne a été rapportée avec </w:t>
      </w:r>
      <w:r w:rsidR="00F10507">
        <w:rPr>
          <w:rFonts w:ascii="Arial" w:hAnsi="Arial"/>
          <w:sz w:val="20"/>
          <w:lang w:val="fr-FR" w:eastAsia="fr-FR"/>
        </w:rPr>
        <w:t>l’</w:t>
      </w:r>
      <w:r w:rsidRPr="003811A3">
        <w:rPr>
          <w:rFonts w:ascii="Arial" w:hAnsi="Arial"/>
          <w:sz w:val="20"/>
          <w:lang w:val="fr-FR" w:eastAsia="fr-FR"/>
        </w:rPr>
        <w:t>éthosuximide.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w:t>
      </w:r>
      <w:r w:rsidR="00650C3E">
        <w:rPr>
          <w:rFonts w:ascii="Arial" w:hAnsi="Arial"/>
          <w:sz w:val="20"/>
          <w:lang w:val="fr-FR" w:eastAsia="fr-FR"/>
        </w:rPr>
        <w:t>’</w:t>
      </w:r>
      <w:r w:rsidRPr="003811A3">
        <w:rPr>
          <w:rFonts w:ascii="Arial" w:hAnsi="Arial"/>
          <w:sz w:val="20"/>
          <w:lang w:val="fr-FR" w:eastAsia="fr-FR"/>
        </w:rPr>
        <w:t>association avec la carbamazépine augmente la clairance de l</w:t>
      </w:r>
      <w:r w:rsidR="00650C3E">
        <w:rPr>
          <w:rFonts w:ascii="Arial" w:hAnsi="Arial"/>
          <w:sz w:val="20"/>
          <w:lang w:val="fr-FR" w:eastAsia="fr-FR"/>
        </w:rPr>
        <w:t>’</w:t>
      </w:r>
      <w:r w:rsidRPr="003811A3">
        <w:rPr>
          <w:rFonts w:ascii="Arial" w:hAnsi="Arial"/>
          <w:sz w:val="20"/>
          <w:lang w:val="fr-FR" w:eastAsia="fr-FR"/>
        </w:rPr>
        <w:t>éthosuximide.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Chez la majorité des patients, une augmentation ou une diminution des concentrations sériques d</w:t>
      </w:r>
      <w:r w:rsidR="00650C3E">
        <w:rPr>
          <w:rFonts w:ascii="Arial" w:hAnsi="Arial"/>
          <w:sz w:val="20"/>
          <w:lang w:val="fr-FR" w:eastAsia="fr-FR"/>
        </w:rPr>
        <w:t>’</w:t>
      </w:r>
      <w:r w:rsidRPr="003811A3">
        <w:rPr>
          <w:rFonts w:ascii="Arial" w:hAnsi="Arial"/>
          <w:sz w:val="20"/>
          <w:lang w:val="fr-FR" w:eastAsia="fr-FR"/>
        </w:rPr>
        <w:t>éthosuximide sont observées avec l</w:t>
      </w:r>
      <w:r w:rsidR="00650C3E">
        <w:rPr>
          <w:rFonts w:ascii="Arial" w:hAnsi="Arial"/>
          <w:sz w:val="20"/>
          <w:lang w:val="fr-FR" w:eastAsia="fr-FR"/>
        </w:rPr>
        <w:t>’</w:t>
      </w:r>
      <w:r w:rsidRPr="003811A3">
        <w:rPr>
          <w:rFonts w:ascii="Arial" w:hAnsi="Arial"/>
          <w:sz w:val="20"/>
          <w:lang w:val="fr-FR" w:eastAsia="fr-FR"/>
        </w:rPr>
        <w:t>association de valproate.</w:t>
      </w:r>
    </w:p>
    <w:p w:rsid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Des interactions entre </w:t>
      </w:r>
      <w:r w:rsidR="00F10507">
        <w:rPr>
          <w:rFonts w:ascii="Arial" w:hAnsi="Arial"/>
          <w:sz w:val="20"/>
          <w:lang w:val="fr-FR" w:eastAsia="fr-FR"/>
        </w:rPr>
        <w:t>l’</w:t>
      </w:r>
      <w:r w:rsidRPr="003811A3">
        <w:rPr>
          <w:rFonts w:ascii="Arial" w:hAnsi="Arial"/>
          <w:sz w:val="20"/>
          <w:lang w:val="fr-FR" w:eastAsia="fr-FR"/>
        </w:rPr>
        <w:t xml:space="preserve">éthosuximide et </w:t>
      </w:r>
      <w:r w:rsidR="00F10507">
        <w:rPr>
          <w:rFonts w:ascii="Arial" w:hAnsi="Arial"/>
          <w:sz w:val="20"/>
          <w:lang w:val="fr-FR" w:eastAsia="fr-FR"/>
        </w:rPr>
        <w:t xml:space="preserve">des </w:t>
      </w:r>
      <w:r w:rsidRPr="003811A3">
        <w:rPr>
          <w:rFonts w:ascii="Arial" w:hAnsi="Arial"/>
          <w:sz w:val="20"/>
          <w:lang w:val="fr-FR" w:eastAsia="fr-FR"/>
        </w:rPr>
        <w:t>barbituriques (primidone, phénobarbital, méthylphénobarbital) ont été rapportées.</w:t>
      </w:r>
    </w:p>
    <w:p w:rsidR="009933CC" w:rsidRPr="003811A3" w:rsidRDefault="009933CC" w:rsidP="009933CC">
      <w:pPr>
        <w:keepNext/>
        <w:keepLines/>
        <w:spacing w:before="120" w:after="120"/>
        <w:jc w:val="both"/>
        <w:rPr>
          <w:rFonts w:ascii="Arial" w:hAnsi="Arial"/>
          <w:b/>
          <w:sz w:val="20"/>
          <w:u w:val="single"/>
          <w:lang w:val="fr-FR" w:eastAsia="fr-FR"/>
        </w:rPr>
      </w:pPr>
      <w:r>
        <w:rPr>
          <w:rFonts w:ascii="Arial" w:hAnsi="Arial"/>
          <w:b/>
          <w:sz w:val="20"/>
          <w:u w:val="single"/>
          <w:lang w:val="fr-FR" w:eastAsia="fr-FR"/>
        </w:rPr>
        <w:t>Autres interactions</w:t>
      </w:r>
    </w:p>
    <w:p w:rsidR="009933CC" w:rsidRPr="003811A3" w:rsidRDefault="009933CC" w:rsidP="009933CC">
      <w:pPr>
        <w:spacing w:after="120"/>
        <w:jc w:val="both"/>
        <w:rPr>
          <w:rFonts w:ascii="Arial" w:hAnsi="Arial"/>
          <w:sz w:val="20"/>
          <w:lang w:val="fr-FR" w:eastAsia="fr-FR"/>
        </w:rPr>
      </w:pPr>
      <w:r>
        <w:rPr>
          <w:rFonts w:ascii="Arial" w:hAnsi="Arial"/>
          <w:sz w:val="20"/>
          <w:lang w:val="fr-FR" w:eastAsia="fr-FR"/>
        </w:rPr>
        <w:t>Des</w:t>
      </w:r>
      <w:r w:rsidRPr="003811A3">
        <w:rPr>
          <w:rFonts w:ascii="Arial" w:hAnsi="Arial"/>
          <w:sz w:val="20"/>
          <w:lang w:val="fr-FR" w:eastAsia="fr-FR"/>
        </w:rPr>
        <w:t xml:space="preserve"> symptômes psychotiques ou de</w:t>
      </w:r>
      <w:r>
        <w:rPr>
          <w:rFonts w:ascii="Arial" w:hAnsi="Arial"/>
          <w:sz w:val="20"/>
          <w:lang w:val="fr-FR" w:eastAsia="fr-FR"/>
        </w:rPr>
        <w:t>s</w:t>
      </w:r>
      <w:r w:rsidRPr="003811A3">
        <w:rPr>
          <w:rFonts w:ascii="Arial" w:hAnsi="Arial"/>
          <w:sz w:val="20"/>
          <w:lang w:val="fr-FR" w:eastAsia="fr-FR"/>
        </w:rPr>
        <w:t xml:space="preserve"> signes de surdosage </w:t>
      </w:r>
      <w:r>
        <w:rPr>
          <w:rFonts w:ascii="Arial" w:hAnsi="Arial"/>
          <w:sz w:val="20"/>
          <w:lang w:val="fr-FR" w:eastAsia="fr-FR"/>
        </w:rPr>
        <w:t xml:space="preserve">en </w:t>
      </w:r>
      <w:r w:rsidRPr="003811A3">
        <w:rPr>
          <w:rFonts w:ascii="Arial" w:hAnsi="Arial"/>
          <w:sz w:val="20"/>
          <w:lang w:val="fr-FR" w:eastAsia="fr-FR"/>
        </w:rPr>
        <w:t>éthosuximide ont été rapportés après l'administration simultanée d'isoniazide.</w:t>
      </w:r>
    </w:p>
    <w:p w:rsidR="009E2751" w:rsidRDefault="009933CC" w:rsidP="00F63D36">
      <w:pPr>
        <w:spacing w:after="120"/>
        <w:jc w:val="both"/>
        <w:rPr>
          <w:rFonts w:ascii="Arial" w:hAnsi="Arial"/>
          <w:sz w:val="20"/>
          <w:lang w:val="fr-FR" w:eastAsia="fr-FR"/>
        </w:rPr>
      </w:pPr>
      <w:r w:rsidRPr="003811A3">
        <w:rPr>
          <w:rFonts w:ascii="Arial" w:hAnsi="Arial"/>
          <w:sz w:val="20"/>
          <w:lang w:val="fr-FR" w:eastAsia="fr-FR"/>
        </w:rPr>
        <w:t>L'association avec des médicaments dépresseurs du SNC doit être évitée car elle peut potentialiser les effets sédatifs.</w:t>
      </w:r>
    </w:p>
    <w:p w:rsidR="00F63D36" w:rsidRDefault="00F63D36" w:rsidP="00F63D36">
      <w:pPr>
        <w:spacing w:after="120"/>
        <w:jc w:val="both"/>
        <w:rPr>
          <w:rFonts w:ascii="Arial" w:hAnsi="Arial"/>
          <w:sz w:val="20"/>
          <w:lang w:val="fr-FR" w:eastAsia="fr-FR"/>
        </w:rPr>
      </w:pPr>
      <w:r w:rsidRPr="003811A3">
        <w:rPr>
          <w:rFonts w:ascii="Arial" w:hAnsi="Arial"/>
          <w:sz w:val="20"/>
          <w:lang w:val="fr-FR" w:eastAsia="fr-FR"/>
        </w:rPr>
        <w:t xml:space="preserve">La consommation d'alcool doit être évitée pendant le traitement avec </w:t>
      </w:r>
      <w:r>
        <w:rPr>
          <w:rFonts w:ascii="Arial" w:hAnsi="Arial"/>
          <w:sz w:val="20"/>
          <w:lang w:val="fr-FR" w:eastAsia="fr-FR"/>
        </w:rPr>
        <w:t>l’</w:t>
      </w:r>
      <w:r w:rsidRPr="003811A3">
        <w:rPr>
          <w:rFonts w:ascii="Arial" w:hAnsi="Arial"/>
          <w:sz w:val="20"/>
          <w:lang w:val="fr-FR" w:eastAsia="fr-FR"/>
        </w:rPr>
        <w:t>éthosuximide.</w:t>
      </w:r>
    </w:p>
    <w:p w:rsidR="00F63D36" w:rsidRPr="003811A3" w:rsidRDefault="00F63D36" w:rsidP="00F63D36">
      <w:pPr>
        <w:spacing w:after="120"/>
        <w:jc w:val="both"/>
        <w:rPr>
          <w:rFonts w:ascii="Arial" w:hAnsi="Arial"/>
          <w:b/>
          <w:sz w:val="20"/>
          <w:u w:val="single"/>
          <w:lang w:val="fr-FR" w:eastAsia="fr-FR"/>
        </w:rPr>
      </w:pPr>
      <w:r w:rsidRPr="003811A3">
        <w:rPr>
          <w:rFonts w:ascii="Arial" w:hAnsi="Arial"/>
          <w:sz w:val="20"/>
          <w:lang w:val="fr-FR" w:eastAsia="fr-FR"/>
        </w:rPr>
        <w:t>Bien qu</w:t>
      </w:r>
      <w:r>
        <w:rPr>
          <w:rFonts w:ascii="Arial" w:hAnsi="Arial"/>
          <w:sz w:val="20"/>
          <w:lang w:val="fr-FR" w:eastAsia="fr-FR"/>
        </w:rPr>
        <w:t>e l</w:t>
      </w:r>
      <w:r w:rsidRPr="003811A3">
        <w:rPr>
          <w:rFonts w:ascii="Arial" w:hAnsi="Arial"/>
          <w:sz w:val="20"/>
          <w:lang w:val="fr-FR" w:eastAsia="fr-FR"/>
        </w:rPr>
        <w:t xml:space="preserve">'éthosuximide n'interfère pas avec les enzymes hépatiques, la prudence est recommandée en cas de contraception hormonale. Il a été rapporté que l'efficacité des contraceptifs hormonaux peut être réduite si des antiépileptiques - parmi eux </w:t>
      </w:r>
      <w:r>
        <w:rPr>
          <w:rFonts w:ascii="Arial" w:hAnsi="Arial"/>
          <w:sz w:val="20"/>
          <w:lang w:val="fr-FR" w:eastAsia="fr-FR"/>
        </w:rPr>
        <w:t>l’</w:t>
      </w:r>
      <w:r w:rsidRPr="003811A3">
        <w:rPr>
          <w:rFonts w:ascii="Arial" w:hAnsi="Arial"/>
          <w:sz w:val="20"/>
          <w:lang w:val="fr-FR" w:eastAsia="fr-FR"/>
        </w:rPr>
        <w:t>éthosuximide - sont utilisés de façon concomitante.</w:t>
      </w:r>
    </w:p>
    <w:p w:rsidR="003811A3" w:rsidRPr="003811A3" w:rsidRDefault="003811A3" w:rsidP="00C64150">
      <w:pPr>
        <w:keepNext/>
        <w:keepLines/>
        <w:spacing w:before="120" w:after="120"/>
        <w:jc w:val="both"/>
        <w:rPr>
          <w:rFonts w:ascii="Arial" w:hAnsi="Arial"/>
          <w:b/>
          <w:bCs/>
          <w:iCs/>
          <w:sz w:val="20"/>
          <w:lang w:val="fr-FR" w:eastAsia="fr-FR"/>
        </w:rPr>
      </w:pPr>
      <w:bookmarkStart w:id="389" w:name="_Toc142278922"/>
      <w:bookmarkEnd w:id="388"/>
      <w:r w:rsidRPr="007F28E1">
        <w:rPr>
          <w:rFonts w:ascii="Arial" w:hAnsi="Arial"/>
          <w:b/>
          <w:bCs/>
          <w:iCs/>
          <w:sz w:val="20"/>
          <w:u w:val="single"/>
          <w:lang w:val="fr-FR" w:eastAsia="fr-FR"/>
        </w:rPr>
        <w:t>Associations contre-indiquées</w:t>
      </w:r>
    </w:p>
    <w:p w:rsidR="003811A3" w:rsidRPr="003811A3" w:rsidRDefault="003811A3" w:rsidP="00C64150">
      <w:pPr>
        <w:spacing w:after="120"/>
        <w:jc w:val="both"/>
        <w:rPr>
          <w:rFonts w:ascii="Arial" w:hAnsi="Arial"/>
          <w:sz w:val="20"/>
          <w:lang w:val="fr-FR" w:eastAsia="fr-FR"/>
        </w:rPr>
      </w:pPr>
      <w:r w:rsidRPr="007F28E1">
        <w:rPr>
          <w:rFonts w:ascii="Arial" w:hAnsi="Arial"/>
          <w:sz w:val="20"/>
          <w:lang w:val="fr-FR" w:eastAsia="fr-FR"/>
        </w:rPr>
        <w:t>Mill</w:t>
      </w:r>
      <w:r w:rsidR="006274C0">
        <w:rPr>
          <w:rFonts w:ascii="Arial" w:hAnsi="Arial"/>
          <w:sz w:val="20"/>
          <w:lang w:val="fr-FR" w:eastAsia="fr-FR"/>
        </w:rPr>
        <w:t>e</w:t>
      </w:r>
      <w:r w:rsidRPr="007F28E1">
        <w:rPr>
          <w:rFonts w:ascii="Arial" w:hAnsi="Arial"/>
          <w:sz w:val="20"/>
          <w:lang w:val="fr-FR" w:eastAsia="fr-FR"/>
        </w:rPr>
        <w:t>pertuis</w:t>
      </w:r>
      <w:r w:rsidRPr="003811A3">
        <w:rPr>
          <w:rFonts w:ascii="Arial" w:hAnsi="Arial"/>
          <w:bCs/>
          <w:sz w:val="20"/>
          <w:lang w:val="fr-FR" w:eastAsia="fr-FR"/>
        </w:rPr>
        <w:t> </w:t>
      </w:r>
      <w:r w:rsidRPr="003811A3">
        <w:rPr>
          <w:rFonts w:ascii="Arial" w:hAnsi="Arial"/>
          <w:sz w:val="20"/>
          <w:lang w:val="fr-FR" w:eastAsia="fr-FR"/>
        </w:rPr>
        <w:t>: Risque de diminution des concentrations plasmatiques et de l’efficacité de l’anticonvulsivant.</w:t>
      </w:r>
      <w:bookmarkEnd w:id="389"/>
    </w:p>
    <w:p w:rsidR="003811A3" w:rsidRPr="003811A3" w:rsidRDefault="003811A3" w:rsidP="00C64150">
      <w:pPr>
        <w:spacing w:before="240" w:after="120"/>
        <w:jc w:val="both"/>
        <w:rPr>
          <w:rFonts w:ascii="Arial" w:hAnsi="Arial"/>
          <w:b/>
          <w:color w:val="0B3D92"/>
          <w:sz w:val="22"/>
          <w:lang w:val="fr-FR" w:eastAsia="fr-FR"/>
        </w:rPr>
      </w:pPr>
      <w:bookmarkStart w:id="390" w:name="_Toc142278928"/>
      <w:bookmarkStart w:id="391" w:name="_Toc142278925"/>
      <w:bookmarkStart w:id="392" w:name="_Toc142278926"/>
      <w:r w:rsidRPr="003811A3">
        <w:rPr>
          <w:rFonts w:ascii="Arial" w:hAnsi="Arial"/>
          <w:b/>
          <w:color w:val="0B3D92"/>
          <w:sz w:val="22"/>
          <w:lang w:val="fr-FR" w:eastAsia="fr-FR"/>
        </w:rPr>
        <w:lastRenderedPageBreak/>
        <w:t>4.6.</w:t>
      </w:r>
      <w:r w:rsidRPr="003811A3">
        <w:rPr>
          <w:rFonts w:ascii="Arial" w:hAnsi="Arial"/>
          <w:b/>
          <w:color w:val="0B3D92"/>
          <w:sz w:val="22"/>
          <w:lang w:val="fr-FR" w:eastAsia="fr-FR"/>
        </w:rPr>
        <w:tab/>
        <w:t>Fertilité, grossesse et allaitement</w:t>
      </w:r>
      <w:bookmarkEnd w:id="391"/>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Grossesse</w:t>
      </w:r>
      <w:bookmarkEnd w:id="392"/>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Les femmes en âge de procréer doivent être informées avant le début du traitement de la nécessité de planifier et de suivre une grossesse</w:t>
      </w:r>
      <w:r w:rsidR="00E33E89">
        <w:rPr>
          <w:rFonts w:ascii="Arial" w:hAnsi="Arial"/>
          <w:sz w:val="20"/>
          <w:lang w:val="fr-FR" w:eastAsia="fr-FR"/>
        </w:rPr>
        <w:t>.</w:t>
      </w:r>
      <w:r w:rsidRPr="003811A3">
        <w:rPr>
          <w:rFonts w:ascii="Arial" w:hAnsi="Arial"/>
          <w:sz w:val="20"/>
          <w:lang w:val="fr-FR" w:eastAsia="fr-FR"/>
        </w:rPr>
        <w:t xml:space="preserve"> Les patientes doivent immédiatement contacter leur médecin en cas de grossesse durant le traitement avec </w:t>
      </w:r>
      <w:r w:rsidR="00F10507">
        <w:rPr>
          <w:rFonts w:ascii="Arial" w:hAnsi="Arial"/>
          <w:sz w:val="20"/>
          <w:lang w:val="fr-FR" w:eastAsia="fr-FR"/>
        </w:rPr>
        <w:t>l’</w:t>
      </w:r>
      <w:r w:rsidRPr="003811A3">
        <w:rPr>
          <w:rFonts w:ascii="Arial" w:hAnsi="Arial"/>
          <w:sz w:val="20"/>
          <w:lang w:val="fr-FR" w:eastAsia="fr-FR"/>
        </w:rPr>
        <w:t>éthosuximide.</w:t>
      </w:r>
    </w:p>
    <w:p w:rsidR="003811A3" w:rsidRPr="003811A3" w:rsidRDefault="00F10507" w:rsidP="00C64150">
      <w:pPr>
        <w:spacing w:after="120"/>
        <w:jc w:val="both"/>
        <w:rPr>
          <w:rFonts w:ascii="Arial" w:hAnsi="Arial"/>
          <w:sz w:val="20"/>
          <w:lang w:val="fr-FR" w:eastAsia="fr-FR"/>
        </w:rPr>
      </w:pPr>
      <w:r>
        <w:rPr>
          <w:rFonts w:ascii="Arial" w:hAnsi="Arial"/>
          <w:sz w:val="20"/>
          <w:lang w:val="fr-FR" w:eastAsia="fr-FR"/>
        </w:rPr>
        <w:t>L’é</w:t>
      </w:r>
      <w:r w:rsidRPr="003811A3">
        <w:rPr>
          <w:rFonts w:ascii="Arial" w:hAnsi="Arial"/>
          <w:sz w:val="20"/>
          <w:lang w:val="fr-FR" w:eastAsia="fr-FR"/>
        </w:rPr>
        <w:t xml:space="preserve">thosuximide </w:t>
      </w:r>
      <w:r w:rsidR="003811A3" w:rsidRPr="003811A3">
        <w:rPr>
          <w:rFonts w:ascii="Arial" w:hAnsi="Arial"/>
          <w:sz w:val="20"/>
          <w:lang w:val="fr-FR" w:eastAsia="fr-FR"/>
        </w:rPr>
        <w:t xml:space="preserve">passe la barrière placentaire. Aucune embryopathie spécifique n'est connue chez les enfants nés de mères traitées par </w:t>
      </w:r>
      <w:r>
        <w:rPr>
          <w:rFonts w:ascii="Arial" w:hAnsi="Arial"/>
          <w:sz w:val="20"/>
          <w:lang w:val="fr-FR" w:eastAsia="fr-FR"/>
        </w:rPr>
        <w:t>l’</w:t>
      </w:r>
      <w:r w:rsidR="003811A3" w:rsidRPr="003811A3">
        <w:rPr>
          <w:rFonts w:ascii="Arial" w:hAnsi="Arial"/>
          <w:sz w:val="20"/>
          <w:lang w:val="fr-FR" w:eastAsia="fr-FR"/>
        </w:rPr>
        <w:t xml:space="preserve">éthosuximide en monothérapie. Une relation entre l'utilisation d'antiépileptiques chez des femmes épileptiques et une augmentation de la fréquence des malformations congénitales chez leurs enfants a été rapportée. </w:t>
      </w:r>
      <w:r>
        <w:rPr>
          <w:rFonts w:ascii="Arial" w:hAnsi="Arial"/>
          <w:sz w:val="20"/>
          <w:lang w:val="fr-FR" w:eastAsia="fr-FR"/>
        </w:rPr>
        <w:t>L’association de plusieurs traitements</w:t>
      </w:r>
      <w:r w:rsidR="003811A3" w:rsidRPr="003811A3">
        <w:rPr>
          <w:rFonts w:ascii="Arial" w:hAnsi="Arial"/>
          <w:sz w:val="20"/>
          <w:lang w:val="fr-FR" w:eastAsia="fr-FR"/>
        </w:rPr>
        <w:t xml:space="preserve"> tend à augmenter le risque, ainsi, une monothérapie est recommandée durant la grossesse</w:t>
      </w:r>
      <w:bookmarkStart w:id="393" w:name="_Toc142278927"/>
      <w:r w:rsidR="003811A3" w:rsidRPr="003811A3">
        <w:rPr>
          <w:rFonts w:ascii="Arial" w:hAnsi="Arial"/>
          <w:sz w:val="20"/>
          <w:lang w:val="fr-FR" w:eastAsia="fr-FR"/>
        </w:rPr>
        <w:t>.</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Durant la grossesse, </w:t>
      </w:r>
      <w:r w:rsidR="00F10507">
        <w:rPr>
          <w:rFonts w:ascii="Arial" w:hAnsi="Arial"/>
          <w:sz w:val="20"/>
          <w:lang w:val="fr-FR" w:eastAsia="fr-FR"/>
        </w:rPr>
        <w:t>en particulier</w:t>
      </w:r>
      <w:r w:rsidR="00F10507" w:rsidRPr="003811A3">
        <w:rPr>
          <w:rFonts w:ascii="Arial" w:hAnsi="Arial"/>
          <w:sz w:val="20"/>
          <w:lang w:val="fr-FR" w:eastAsia="fr-FR"/>
        </w:rPr>
        <w:t xml:space="preserve"> </w:t>
      </w:r>
      <w:r w:rsidRPr="003811A3">
        <w:rPr>
          <w:rFonts w:ascii="Arial" w:hAnsi="Arial"/>
          <w:sz w:val="20"/>
          <w:lang w:val="fr-FR" w:eastAsia="fr-FR"/>
        </w:rPr>
        <w:t>durant les trois premier</w:t>
      </w:r>
      <w:r w:rsidR="009933CC">
        <w:rPr>
          <w:rFonts w:ascii="Arial" w:hAnsi="Arial"/>
          <w:sz w:val="20"/>
          <w:lang w:val="fr-FR" w:eastAsia="fr-FR"/>
        </w:rPr>
        <w:t>s</w:t>
      </w:r>
      <w:r w:rsidRPr="003811A3">
        <w:rPr>
          <w:rFonts w:ascii="Arial" w:hAnsi="Arial"/>
          <w:sz w:val="20"/>
          <w:lang w:val="fr-FR" w:eastAsia="fr-FR"/>
        </w:rPr>
        <w:t xml:space="preserve"> mois, toute utilisation de médicaments représente un risque potentiel. Cependant, si un traitement antiépileptique essentiel est arrêté, cela peut représenter un risque beaucoup plus important pour la mère et le fœtus. Durant la grossesse, l'effet thérapeutique doit être soigneusement évalué par rapport aux risques potentiels. Il conviendra d’utiliser la dose minimale efficace, particulièrement entre le 20</w:t>
      </w:r>
      <w:r w:rsidRPr="003811A3">
        <w:rPr>
          <w:rFonts w:ascii="Arial" w:hAnsi="Arial"/>
          <w:sz w:val="20"/>
          <w:vertAlign w:val="superscript"/>
          <w:lang w:val="fr-FR" w:eastAsia="fr-FR"/>
        </w:rPr>
        <w:t>ème</w:t>
      </w:r>
      <w:r w:rsidRPr="003811A3">
        <w:rPr>
          <w:rFonts w:ascii="Arial" w:hAnsi="Arial"/>
          <w:sz w:val="20"/>
          <w:lang w:val="fr-FR" w:eastAsia="fr-FR"/>
        </w:rPr>
        <w:t xml:space="preserve"> et le 40</w:t>
      </w:r>
      <w:r w:rsidRPr="003811A3">
        <w:rPr>
          <w:rFonts w:ascii="Arial" w:hAnsi="Arial"/>
          <w:sz w:val="20"/>
          <w:vertAlign w:val="superscript"/>
          <w:lang w:val="fr-FR" w:eastAsia="fr-FR"/>
        </w:rPr>
        <w:t>ème</w:t>
      </w:r>
      <w:r w:rsidRPr="003811A3">
        <w:rPr>
          <w:rFonts w:ascii="Arial" w:hAnsi="Arial"/>
          <w:sz w:val="20"/>
          <w:lang w:val="fr-FR" w:eastAsia="fr-FR"/>
        </w:rPr>
        <w:t xml:space="preserve"> jour</w:t>
      </w:r>
      <w:r w:rsidR="00BB62FD">
        <w:rPr>
          <w:rFonts w:ascii="Arial" w:hAnsi="Arial"/>
          <w:sz w:val="20"/>
          <w:lang w:val="fr-FR" w:eastAsia="fr-FR"/>
        </w:rPr>
        <w:t xml:space="preserve"> de grossesse</w:t>
      </w:r>
      <w:r w:rsidRPr="003811A3">
        <w:rPr>
          <w:rFonts w:ascii="Arial" w:hAnsi="Arial"/>
          <w:sz w:val="20"/>
          <w:lang w:val="fr-FR" w:eastAsia="fr-FR"/>
        </w:rPr>
        <w:t>. La surveillance régulière de la concentration sérique maternelle d'éthosuximide peut être indiquée.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Le traitement par éthosuximide ne doit pas être arrêté pendant la grossesse sans l'accord du médecin, un arrêt brutal ou une diminution non contrôlée du traitement peut provoquer des crises d'épilepsie chez la mère </w:t>
      </w:r>
      <w:r w:rsidR="009933CC">
        <w:rPr>
          <w:rFonts w:ascii="Arial" w:hAnsi="Arial"/>
          <w:sz w:val="20"/>
          <w:lang w:val="fr-FR" w:eastAsia="fr-FR"/>
        </w:rPr>
        <w:t>pouvant</w:t>
      </w:r>
      <w:r w:rsidR="00A56E2B">
        <w:rPr>
          <w:rFonts w:ascii="Arial" w:hAnsi="Arial"/>
          <w:sz w:val="20"/>
          <w:lang w:val="fr-FR" w:eastAsia="fr-FR"/>
        </w:rPr>
        <w:t xml:space="preserve"> entrainer des conséquences graves</w:t>
      </w:r>
      <w:r w:rsidR="003F6B57">
        <w:rPr>
          <w:rFonts w:ascii="Arial" w:hAnsi="Arial"/>
          <w:sz w:val="20"/>
          <w:lang w:val="fr-FR" w:eastAsia="fr-FR"/>
        </w:rPr>
        <w:t xml:space="preserve"> </w:t>
      </w:r>
      <w:r w:rsidR="00A56E2B">
        <w:rPr>
          <w:rFonts w:ascii="Arial" w:hAnsi="Arial"/>
          <w:sz w:val="20"/>
          <w:lang w:val="fr-FR" w:eastAsia="fr-FR"/>
        </w:rPr>
        <w:t xml:space="preserve">pour la mère et </w:t>
      </w:r>
      <w:r w:rsidRPr="003811A3">
        <w:rPr>
          <w:rFonts w:ascii="Arial" w:hAnsi="Arial"/>
          <w:sz w:val="20"/>
          <w:lang w:val="fr-FR" w:eastAsia="fr-FR"/>
        </w:rPr>
        <w:t>l</w:t>
      </w:r>
      <w:r w:rsidR="00E33E89">
        <w:rPr>
          <w:rFonts w:ascii="Arial" w:hAnsi="Arial"/>
          <w:sz w:val="20"/>
          <w:lang w:val="fr-FR" w:eastAsia="fr-FR"/>
        </w:rPr>
        <w:t>’</w:t>
      </w:r>
      <w:r w:rsidRPr="003811A3">
        <w:rPr>
          <w:rFonts w:ascii="Arial" w:hAnsi="Arial"/>
          <w:sz w:val="20"/>
          <w:lang w:val="fr-FR" w:eastAsia="fr-FR"/>
        </w:rPr>
        <w:t>enfant à naître. Les patientes doivent être informées de l</w:t>
      </w:r>
      <w:r w:rsidR="00E33E89">
        <w:rPr>
          <w:rFonts w:ascii="Arial" w:hAnsi="Arial"/>
          <w:sz w:val="20"/>
          <w:lang w:val="fr-FR" w:eastAsia="fr-FR"/>
        </w:rPr>
        <w:t>’</w:t>
      </w:r>
      <w:r w:rsidRPr="003811A3">
        <w:rPr>
          <w:rFonts w:ascii="Arial" w:hAnsi="Arial"/>
          <w:sz w:val="20"/>
          <w:lang w:val="fr-FR" w:eastAsia="fr-FR"/>
        </w:rPr>
        <w:t>augmentation du risque de malformations et sur la possibilité de dépistage anténatal.</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Lorsqu</w:t>
      </w:r>
      <w:r w:rsidR="00E33E89">
        <w:rPr>
          <w:rFonts w:ascii="Arial" w:hAnsi="Arial"/>
          <w:sz w:val="20"/>
          <w:lang w:val="fr-FR" w:eastAsia="fr-FR"/>
        </w:rPr>
        <w:t>’</w:t>
      </w:r>
      <w:r w:rsidRPr="003811A3">
        <w:rPr>
          <w:rFonts w:ascii="Arial" w:hAnsi="Arial"/>
          <w:sz w:val="20"/>
          <w:lang w:val="fr-FR" w:eastAsia="fr-FR"/>
        </w:rPr>
        <w:t>une grossesse est prévue et durant la grossesse, le taux d</w:t>
      </w:r>
      <w:r w:rsidR="00E33E89">
        <w:rPr>
          <w:rFonts w:ascii="Arial" w:hAnsi="Arial"/>
          <w:sz w:val="20"/>
          <w:lang w:val="fr-FR" w:eastAsia="fr-FR"/>
        </w:rPr>
        <w:t>’</w:t>
      </w:r>
      <w:r w:rsidRPr="003811A3">
        <w:rPr>
          <w:rFonts w:ascii="Arial" w:hAnsi="Arial"/>
          <w:sz w:val="20"/>
          <w:lang w:val="fr-FR" w:eastAsia="fr-FR"/>
        </w:rPr>
        <w:t>acide folique doit être surveillé et si nécessaire un traitement par l</w:t>
      </w:r>
      <w:r w:rsidR="00E33E89">
        <w:rPr>
          <w:rFonts w:ascii="Arial" w:hAnsi="Arial"/>
          <w:sz w:val="20"/>
          <w:lang w:val="fr-FR" w:eastAsia="fr-FR"/>
        </w:rPr>
        <w:t>’</w:t>
      </w:r>
      <w:r w:rsidRPr="003811A3">
        <w:rPr>
          <w:rFonts w:ascii="Arial" w:hAnsi="Arial"/>
          <w:sz w:val="20"/>
          <w:lang w:val="fr-FR" w:eastAsia="fr-FR"/>
        </w:rPr>
        <w:t>acide folique est recommandé.</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Afin d</w:t>
      </w:r>
      <w:r w:rsidR="00E33E89">
        <w:rPr>
          <w:rFonts w:ascii="Arial" w:hAnsi="Arial"/>
          <w:sz w:val="20"/>
          <w:lang w:val="fr-FR" w:eastAsia="fr-FR"/>
        </w:rPr>
        <w:t>’</w:t>
      </w:r>
      <w:r w:rsidRPr="003811A3">
        <w:rPr>
          <w:rFonts w:ascii="Arial" w:hAnsi="Arial"/>
          <w:sz w:val="20"/>
          <w:lang w:val="fr-FR" w:eastAsia="fr-FR"/>
        </w:rPr>
        <w:t>éviter un possible déficit en vitamine K</w:t>
      </w:r>
      <w:r w:rsidRPr="003811A3">
        <w:rPr>
          <w:rFonts w:ascii="Arial" w:hAnsi="Arial"/>
          <w:sz w:val="20"/>
          <w:vertAlign w:val="subscript"/>
          <w:lang w:val="fr-FR" w:eastAsia="fr-FR"/>
        </w:rPr>
        <w:t>1</w:t>
      </w:r>
      <w:r w:rsidRPr="003811A3">
        <w:rPr>
          <w:rFonts w:ascii="Arial" w:hAnsi="Arial"/>
          <w:sz w:val="20"/>
          <w:lang w:val="fr-FR" w:eastAsia="fr-FR"/>
        </w:rPr>
        <w:t xml:space="preserve"> chez le fœtus, provoquant des saignements, un</w:t>
      </w:r>
      <w:r w:rsidR="006274C0">
        <w:rPr>
          <w:rFonts w:ascii="Arial" w:hAnsi="Arial"/>
          <w:sz w:val="20"/>
          <w:lang w:val="fr-FR" w:eastAsia="fr-FR"/>
        </w:rPr>
        <w:t>e</w:t>
      </w:r>
      <w:r w:rsidRPr="003811A3">
        <w:rPr>
          <w:rFonts w:ascii="Arial" w:hAnsi="Arial"/>
          <w:sz w:val="20"/>
          <w:lang w:val="fr-FR" w:eastAsia="fr-FR"/>
        </w:rPr>
        <w:t xml:space="preserve"> supplémentation en vitamine K</w:t>
      </w:r>
      <w:r w:rsidRPr="003811A3">
        <w:rPr>
          <w:rFonts w:ascii="Arial" w:hAnsi="Arial"/>
          <w:sz w:val="20"/>
          <w:vertAlign w:val="subscript"/>
          <w:lang w:val="fr-FR" w:eastAsia="fr-FR"/>
        </w:rPr>
        <w:t>1</w:t>
      </w:r>
      <w:r w:rsidRPr="003811A3">
        <w:rPr>
          <w:rFonts w:ascii="Arial" w:hAnsi="Arial"/>
          <w:sz w:val="20"/>
          <w:lang w:val="fr-FR" w:eastAsia="fr-FR"/>
        </w:rPr>
        <w:t xml:space="preserve"> peut être utile durant le dernier mois de grossesse, bien que la probabilité d</w:t>
      </w:r>
      <w:r w:rsidR="00E33E89">
        <w:rPr>
          <w:rFonts w:ascii="Arial" w:hAnsi="Arial"/>
          <w:sz w:val="20"/>
          <w:lang w:val="fr-FR" w:eastAsia="fr-FR"/>
        </w:rPr>
        <w:t>’</w:t>
      </w:r>
      <w:r w:rsidRPr="003811A3">
        <w:rPr>
          <w:rFonts w:ascii="Arial" w:hAnsi="Arial"/>
          <w:sz w:val="20"/>
          <w:lang w:val="fr-FR" w:eastAsia="fr-FR"/>
        </w:rPr>
        <w:t xml:space="preserve">une hémorragie néonatale provoquée par une carence en vitamine K </w:t>
      </w:r>
      <w:r w:rsidR="00B74109" w:rsidRPr="003811A3">
        <w:rPr>
          <w:rFonts w:ascii="Arial" w:hAnsi="Arial"/>
          <w:sz w:val="20"/>
          <w:lang w:val="fr-FR" w:eastAsia="fr-FR"/>
        </w:rPr>
        <w:t>soit</w:t>
      </w:r>
      <w:r w:rsidRPr="003811A3">
        <w:rPr>
          <w:rFonts w:ascii="Arial" w:hAnsi="Arial"/>
          <w:sz w:val="20"/>
          <w:lang w:val="fr-FR" w:eastAsia="fr-FR"/>
        </w:rPr>
        <w:t xml:space="preserve"> faible en raison de l</w:t>
      </w:r>
      <w:r w:rsidR="00E33E89">
        <w:rPr>
          <w:rFonts w:ascii="Arial" w:hAnsi="Arial"/>
          <w:sz w:val="20"/>
          <w:lang w:val="fr-FR" w:eastAsia="fr-FR"/>
        </w:rPr>
        <w:t>’</w:t>
      </w:r>
      <w:r w:rsidRPr="003811A3">
        <w:rPr>
          <w:rFonts w:ascii="Arial" w:hAnsi="Arial"/>
          <w:sz w:val="20"/>
          <w:lang w:val="fr-FR" w:eastAsia="fr-FR"/>
        </w:rPr>
        <w:t>activité minime de l</w:t>
      </w:r>
      <w:r w:rsidR="00E33E89">
        <w:rPr>
          <w:rFonts w:ascii="Arial" w:hAnsi="Arial"/>
          <w:sz w:val="20"/>
          <w:lang w:val="fr-FR" w:eastAsia="fr-FR"/>
        </w:rPr>
        <w:t>’</w:t>
      </w:r>
      <w:r w:rsidRPr="003811A3">
        <w:rPr>
          <w:rFonts w:ascii="Arial" w:hAnsi="Arial"/>
          <w:sz w:val="20"/>
          <w:lang w:val="fr-FR" w:eastAsia="fr-FR"/>
        </w:rPr>
        <w:t>éthosuximide sur l</w:t>
      </w:r>
      <w:r w:rsidR="00E33E89">
        <w:rPr>
          <w:rFonts w:ascii="Arial" w:hAnsi="Arial"/>
          <w:sz w:val="20"/>
          <w:lang w:val="fr-FR" w:eastAsia="fr-FR"/>
        </w:rPr>
        <w:t>’</w:t>
      </w:r>
      <w:r w:rsidRPr="003811A3">
        <w:rPr>
          <w:rFonts w:ascii="Arial" w:hAnsi="Arial"/>
          <w:sz w:val="20"/>
          <w:lang w:val="fr-FR" w:eastAsia="fr-FR"/>
        </w:rPr>
        <w:t>induction enzymatique.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Allaitement</w:t>
      </w:r>
      <w:bookmarkEnd w:id="393"/>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Ethosuximide est excrété dans le lait maternel. Les concentrations d</w:t>
      </w:r>
      <w:r w:rsidR="00E33E89">
        <w:rPr>
          <w:rFonts w:ascii="Arial" w:hAnsi="Arial"/>
          <w:sz w:val="20"/>
          <w:lang w:val="fr-FR" w:eastAsia="fr-FR"/>
        </w:rPr>
        <w:t>’</w:t>
      </w:r>
      <w:r w:rsidRPr="003811A3">
        <w:rPr>
          <w:rFonts w:ascii="Arial" w:hAnsi="Arial"/>
          <w:sz w:val="20"/>
          <w:lang w:val="fr-FR" w:eastAsia="fr-FR"/>
        </w:rPr>
        <w:t>éthosuximide dans le lait maternel sont environ de 90% de celles atteintes dans le plasma maternel. Les nouveaux nés ont déjà une élimination normale de l</w:t>
      </w:r>
      <w:r w:rsidR="00E33E89">
        <w:rPr>
          <w:rFonts w:ascii="Arial" w:hAnsi="Arial"/>
          <w:sz w:val="20"/>
          <w:lang w:val="fr-FR" w:eastAsia="fr-FR"/>
        </w:rPr>
        <w:t>’</w:t>
      </w:r>
      <w:r w:rsidRPr="003811A3">
        <w:rPr>
          <w:rFonts w:ascii="Arial" w:hAnsi="Arial"/>
          <w:sz w:val="20"/>
          <w:lang w:val="fr-FR" w:eastAsia="fr-FR"/>
        </w:rPr>
        <w:t>éthosuximide. La décision finale de cesser l</w:t>
      </w:r>
      <w:r w:rsidR="00E33E89">
        <w:rPr>
          <w:rFonts w:ascii="Arial" w:hAnsi="Arial"/>
          <w:sz w:val="20"/>
          <w:lang w:val="fr-FR" w:eastAsia="fr-FR"/>
        </w:rPr>
        <w:t>’</w:t>
      </w:r>
      <w:r w:rsidRPr="003811A3">
        <w:rPr>
          <w:rFonts w:ascii="Arial" w:hAnsi="Arial"/>
          <w:sz w:val="20"/>
          <w:lang w:val="fr-FR" w:eastAsia="fr-FR"/>
        </w:rPr>
        <w:t>allaitement durant le traitement par éthosuximide est prise par le médecin traitant.</w:t>
      </w:r>
    </w:p>
    <w:p w:rsidR="003811A3" w:rsidRPr="003811A3" w:rsidRDefault="003811A3" w:rsidP="0020704B">
      <w:pPr>
        <w:numPr>
          <w:ilvl w:val="1"/>
          <w:numId w:val="19"/>
        </w:numPr>
        <w:spacing w:before="240" w:after="120"/>
        <w:jc w:val="both"/>
        <w:rPr>
          <w:rFonts w:ascii="Arial" w:hAnsi="Arial"/>
          <w:b/>
          <w:color w:val="0B3D92"/>
          <w:sz w:val="22"/>
          <w:lang w:val="fr-FR" w:eastAsia="fr-FR"/>
        </w:rPr>
      </w:pPr>
      <w:r w:rsidRPr="003811A3">
        <w:rPr>
          <w:rFonts w:ascii="Arial" w:hAnsi="Arial"/>
          <w:b/>
          <w:color w:val="0B3D92"/>
          <w:sz w:val="22"/>
          <w:lang w:val="fr-FR" w:eastAsia="fr-FR"/>
        </w:rPr>
        <w:t>Effets sur l</w:t>
      </w:r>
      <w:r w:rsidR="00E33E89">
        <w:rPr>
          <w:rFonts w:ascii="Arial" w:hAnsi="Arial"/>
          <w:b/>
          <w:color w:val="0B3D92"/>
          <w:sz w:val="22"/>
          <w:lang w:val="fr-FR" w:eastAsia="fr-FR"/>
        </w:rPr>
        <w:t>’</w:t>
      </w:r>
      <w:r w:rsidRPr="003811A3">
        <w:rPr>
          <w:rFonts w:ascii="Arial" w:hAnsi="Arial"/>
          <w:b/>
          <w:color w:val="0B3D92"/>
          <w:sz w:val="22"/>
          <w:lang w:val="fr-FR" w:eastAsia="fr-FR"/>
        </w:rPr>
        <w:t>aptitude à conduire des véhicules et à utiliser des machines</w:t>
      </w:r>
      <w:bookmarkEnd w:id="390"/>
    </w:p>
    <w:p w:rsidR="00781E9B" w:rsidRDefault="003811A3" w:rsidP="00C64150">
      <w:pPr>
        <w:spacing w:after="120"/>
        <w:jc w:val="both"/>
        <w:rPr>
          <w:rFonts w:ascii="Arial" w:hAnsi="Arial"/>
          <w:sz w:val="20"/>
          <w:lang w:val="fr-BE" w:eastAsia="fr-FR"/>
        </w:rPr>
      </w:pPr>
      <w:bookmarkStart w:id="394" w:name="_Toc142278929"/>
      <w:r w:rsidRPr="003811A3">
        <w:rPr>
          <w:rFonts w:ascii="Arial" w:hAnsi="Arial"/>
          <w:sz w:val="20"/>
          <w:lang w:val="fr-BE" w:eastAsia="fr-FR"/>
        </w:rPr>
        <w:t>PETINIMID n’a qu</w:t>
      </w:r>
      <w:r w:rsidR="00E33E89">
        <w:rPr>
          <w:rFonts w:ascii="Arial" w:hAnsi="Arial"/>
          <w:sz w:val="20"/>
          <w:lang w:val="fr-BE" w:eastAsia="fr-FR"/>
        </w:rPr>
        <w:t>’</w:t>
      </w:r>
      <w:r w:rsidRPr="003811A3">
        <w:rPr>
          <w:rFonts w:ascii="Arial" w:hAnsi="Arial"/>
          <w:sz w:val="20"/>
          <w:lang w:val="fr-BE" w:eastAsia="fr-FR"/>
        </w:rPr>
        <w:t>une influence modérée sur l’aptitude à conduire des véhicules et à utiliser des machines. Même si PETINIMID est utilisé exactement dans l</w:t>
      </w:r>
      <w:r w:rsidR="00E33E89">
        <w:rPr>
          <w:rFonts w:ascii="Arial" w:hAnsi="Arial"/>
          <w:sz w:val="20"/>
          <w:lang w:val="fr-BE" w:eastAsia="fr-FR"/>
        </w:rPr>
        <w:t>’</w:t>
      </w:r>
      <w:r w:rsidRPr="003811A3">
        <w:rPr>
          <w:rFonts w:ascii="Arial" w:hAnsi="Arial"/>
          <w:sz w:val="20"/>
          <w:lang w:val="fr-BE" w:eastAsia="fr-FR"/>
        </w:rPr>
        <w:t>indication, la réactivité du patient peut être affectée dans la mesure où la capacité de prendre part à la circulation routière ou à utiliser des machines peut être altérée.</w:t>
      </w:r>
      <w:r w:rsidR="00781E9B">
        <w:rPr>
          <w:rFonts w:ascii="Arial" w:hAnsi="Arial"/>
          <w:sz w:val="20"/>
          <w:lang w:val="fr-BE" w:eastAsia="fr-FR"/>
        </w:rPr>
        <w:t xml:space="preserve"> </w:t>
      </w:r>
    </w:p>
    <w:p w:rsidR="009933CC" w:rsidRPr="003811A3" w:rsidRDefault="009933CC" w:rsidP="00C64150">
      <w:pPr>
        <w:spacing w:after="120"/>
        <w:jc w:val="both"/>
        <w:rPr>
          <w:rFonts w:ascii="Arial" w:hAnsi="Arial"/>
          <w:sz w:val="20"/>
          <w:lang w:val="fr-BE" w:eastAsia="fr-FR"/>
        </w:rPr>
      </w:pPr>
      <w:r>
        <w:rPr>
          <w:rFonts w:ascii="Arial" w:hAnsi="Arial"/>
          <w:sz w:val="20"/>
          <w:lang w:val="fr-BE" w:eastAsia="fr-FR"/>
        </w:rPr>
        <w:t>Les effets sont exacerbés avec une consommation concomitante d’alcool.</w:t>
      </w:r>
    </w:p>
    <w:p w:rsidR="003811A3" w:rsidRPr="003811A3" w:rsidRDefault="003811A3" w:rsidP="00C64150">
      <w:pPr>
        <w:spacing w:after="120"/>
        <w:jc w:val="both"/>
        <w:rPr>
          <w:rFonts w:ascii="Arial" w:hAnsi="Arial"/>
          <w:sz w:val="20"/>
          <w:lang w:val="fr-BE" w:eastAsia="fr-FR"/>
        </w:rPr>
      </w:pPr>
      <w:r w:rsidRPr="003811A3">
        <w:rPr>
          <w:rFonts w:ascii="Arial" w:hAnsi="Arial"/>
          <w:sz w:val="20"/>
          <w:lang w:val="fr-BE" w:eastAsia="fr-FR"/>
        </w:rPr>
        <w:t>Ainsi, les patients doivent absolument s</w:t>
      </w:r>
      <w:r w:rsidR="00E33E89">
        <w:rPr>
          <w:rFonts w:ascii="Arial" w:hAnsi="Arial"/>
          <w:sz w:val="20"/>
          <w:lang w:val="fr-BE" w:eastAsia="fr-FR"/>
        </w:rPr>
        <w:t>’</w:t>
      </w:r>
      <w:r w:rsidRPr="003811A3">
        <w:rPr>
          <w:rFonts w:ascii="Arial" w:hAnsi="Arial"/>
          <w:sz w:val="20"/>
          <w:lang w:val="fr-BE" w:eastAsia="fr-FR"/>
        </w:rPr>
        <w:t xml:space="preserve">abstenir de conduire, </w:t>
      </w:r>
      <w:r w:rsidR="009933CC">
        <w:rPr>
          <w:rFonts w:ascii="Arial" w:hAnsi="Arial"/>
          <w:sz w:val="20"/>
          <w:lang w:val="fr-BE" w:eastAsia="fr-FR"/>
        </w:rPr>
        <w:t>d’</w:t>
      </w:r>
      <w:r w:rsidRPr="003811A3">
        <w:rPr>
          <w:rFonts w:ascii="Arial" w:hAnsi="Arial"/>
          <w:sz w:val="20"/>
          <w:lang w:val="fr-BE" w:eastAsia="fr-FR"/>
        </w:rPr>
        <w:t>utiliser des machines ou d'avoir des activités potentiellement dangereuses ou au moins pendant la phase initiale du traitement. Dans tous les cas, la décision sera prise par le médecin traitant qui prendra en compte au cas par cas la réactivité du patient et la dose administrée.</w:t>
      </w:r>
    </w:p>
    <w:p w:rsidR="003811A3" w:rsidRPr="003811A3" w:rsidRDefault="003811A3" w:rsidP="00C64150">
      <w:pPr>
        <w:spacing w:before="240" w:after="120"/>
        <w:jc w:val="both"/>
        <w:rPr>
          <w:rFonts w:ascii="Arial" w:hAnsi="Arial"/>
          <w:b/>
          <w:color w:val="0B3D92"/>
          <w:sz w:val="22"/>
          <w:lang w:val="fr-FR" w:eastAsia="fr-FR"/>
        </w:rPr>
      </w:pPr>
      <w:r w:rsidRPr="003811A3">
        <w:rPr>
          <w:rFonts w:ascii="Arial" w:hAnsi="Arial"/>
          <w:b/>
          <w:color w:val="0B3D92"/>
          <w:sz w:val="22"/>
          <w:lang w:val="fr-FR" w:eastAsia="fr-FR"/>
        </w:rPr>
        <w:t>4.8.</w:t>
      </w:r>
      <w:r w:rsidRPr="003811A3">
        <w:rPr>
          <w:rFonts w:ascii="Arial" w:hAnsi="Arial"/>
          <w:b/>
          <w:color w:val="0B3D92"/>
          <w:sz w:val="22"/>
          <w:lang w:val="fr-FR" w:eastAsia="fr-FR"/>
        </w:rPr>
        <w:tab/>
        <w:t>Effets indésirables</w:t>
      </w:r>
      <w:bookmarkEnd w:id="394"/>
    </w:p>
    <w:p w:rsidR="00253C93" w:rsidRPr="009933CC" w:rsidRDefault="00253C93" w:rsidP="00C64150">
      <w:pPr>
        <w:spacing w:after="120"/>
        <w:jc w:val="both"/>
        <w:rPr>
          <w:rFonts w:ascii="Arial" w:hAnsi="Arial"/>
          <w:b/>
          <w:bCs/>
          <w:sz w:val="20"/>
          <w:lang w:val="fr-FR" w:eastAsia="fr-FR"/>
        </w:rPr>
      </w:pPr>
      <w:r w:rsidRPr="009933CC">
        <w:rPr>
          <w:rFonts w:ascii="Arial" w:hAnsi="Arial"/>
          <w:b/>
          <w:bCs/>
          <w:sz w:val="20"/>
          <w:lang w:val="fr-FR" w:eastAsia="fr-FR"/>
        </w:rPr>
        <w:t xml:space="preserve">Résumé </w:t>
      </w:r>
      <w:r w:rsidR="00495487">
        <w:rPr>
          <w:rFonts w:ascii="Arial" w:hAnsi="Arial"/>
          <w:b/>
          <w:bCs/>
          <w:sz w:val="20"/>
          <w:lang w:val="fr-FR" w:eastAsia="fr-FR"/>
        </w:rPr>
        <w:t>du profil de sécurité</w:t>
      </w:r>
    </w:p>
    <w:p w:rsidR="00253C93" w:rsidRPr="002A33D4" w:rsidRDefault="00253C93" w:rsidP="00C64150">
      <w:pPr>
        <w:spacing w:after="120"/>
        <w:jc w:val="both"/>
        <w:rPr>
          <w:rFonts w:ascii="Arial" w:hAnsi="Arial"/>
          <w:sz w:val="20"/>
          <w:u w:val="single"/>
          <w:lang w:val="fr-FR" w:eastAsia="fr-FR"/>
        </w:rPr>
      </w:pPr>
      <w:r w:rsidRPr="002A33D4">
        <w:rPr>
          <w:rFonts w:ascii="Arial" w:hAnsi="Arial"/>
          <w:sz w:val="20"/>
          <w:u w:val="single"/>
          <w:lang w:val="fr-FR" w:eastAsia="fr-FR"/>
        </w:rPr>
        <w:t xml:space="preserve">Des </w:t>
      </w:r>
      <w:r w:rsidR="006C787E" w:rsidRPr="002A33D4">
        <w:rPr>
          <w:rFonts w:ascii="Arial" w:hAnsi="Arial"/>
          <w:sz w:val="20"/>
          <w:u w:val="single"/>
          <w:lang w:val="fr-FR" w:eastAsia="fr-FR"/>
        </w:rPr>
        <w:t>réactions</w:t>
      </w:r>
      <w:r w:rsidRPr="002A33D4">
        <w:rPr>
          <w:rFonts w:ascii="Arial" w:hAnsi="Arial"/>
          <w:sz w:val="20"/>
          <w:u w:val="single"/>
          <w:lang w:val="fr-FR" w:eastAsia="fr-FR"/>
        </w:rPr>
        <w:t xml:space="preserve"> cutané</w:t>
      </w:r>
      <w:r w:rsidR="006C787E" w:rsidRPr="002A33D4">
        <w:rPr>
          <w:rFonts w:ascii="Arial" w:hAnsi="Arial"/>
          <w:sz w:val="20"/>
          <w:u w:val="single"/>
          <w:lang w:val="fr-FR" w:eastAsia="fr-FR"/>
        </w:rPr>
        <w:t>e</w:t>
      </w:r>
      <w:r w:rsidRPr="002A33D4">
        <w:rPr>
          <w:rFonts w:ascii="Arial" w:hAnsi="Arial"/>
          <w:sz w:val="20"/>
          <w:u w:val="single"/>
          <w:lang w:val="fr-FR" w:eastAsia="fr-FR"/>
        </w:rPr>
        <w:t xml:space="preserve">s </w:t>
      </w:r>
      <w:r w:rsidR="00495487" w:rsidRPr="002A33D4">
        <w:rPr>
          <w:rFonts w:ascii="Arial" w:hAnsi="Arial"/>
          <w:sz w:val="20"/>
          <w:u w:val="single"/>
          <w:lang w:val="fr-FR" w:eastAsia="fr-FR"/>
        </w:rPr>
        <w:t>graves (SCAR)</w:t>
      </w:r>
      <w:r w:rsidR="005D4518" w:rsidRPr="002A33D4">
        <w:rPr>
          <w:rFonts w:ascii="Arial" w:hAnsi="Arial"/>
          <w:sz w:val="20"/>
          <w:u w:val="single"/>
          <w:lang w:val="fr-FR" w:eastAsia="fr-FR"/>
        </w:rPr>
        <w:t xml:space="preserve">, </w:t>
      </w:r>
      <w:r w:rsidR="00495487" w:rsidRPr="002A33D4">
        <w:rPr>
          <w:rFonts w:ascii="Arial" w:hAnsi="Arial"/>
          <w:sz w:val="20"/>
          <w:u w:val="single"/>
          <w:lang w:val="fr-FR" w:eastAsia="fr-FR"/>
        </w:rPr>
        <w:t>incluant</w:t>
      </w:r>
      <w:r w:rsidRPr="002A33D4">
        <w:rPr>
          <w:rFonts w:ascii="Arial" w:hAnsi="Arial"/>
          <w:sz w:val="20"/>
          <w:u w:val="single"/>
          <w:lang w:val="fr-FR" w:eastAsia="fr-FR"/>
        </w:rPr>
        <w:t xml:space="preserve"> le syndrome </w:t>
      </w:r>
      <w:r w:rsidR="00E33E89" w:rsidRPr="002A33D4">
        <w:rPr>
          <w:rFonts w:ascii="Arial" w:hAnsi="Arial"/>
          <w:sz w:val="20"/>
          <w:u w:val="single"/>
          <w:lang w:val="fr-FR" w:eastAsia="fr-FR"/>
        </w:rPr>
        <w:t xml:space="preserve">de </w:t>
      </w:r>
      <w:r w:rsidRPr="002A33D4">
        <w:rPr>
          <w:rFonts w:ascii="Arial" w:hAnsi="Arial"/>
          <w:sz w:val="20"/>
          <w:u w:val="single"/>
          <w:lang w:val="fr-FR" w:eastAsia="fr-FR"/>
        </w:rPr>
        <w:t>Stevens-Johnson</w:t>
      </w:r>
      <w:r w:rsidR="006C787E" w:rsidRPr="002A33D4">
        <w:rPr>
          <w:rFonts w:ascii="Arial" w:hAnsi="Arial"/>
          <w:sz w:val="20"/>
          <w:u w:val="single"/>
          <w:lang w:val="fr-FR" w:eastAsia="fr-FR"/>
        </w:rPr>
        <w:t xml:space="preserve"> (SJS)</w:t>
      </w:r>
      <w:r w:rsidRPr="002A33D4">
        <w:rPr>
          <w:rFonts w:ascii="Arial" w:hAnsi="Arial"/>
          <w:sz w:val="20"/>
          <w:u w:val="single"/>
          <w:lang w:val="fr-FR" w:eastAsia="fr-FR"/>
        </w:rPr>
        <w:t xml:space="preserve"> et </w:t>
      </w:r>
      <w:r w:rsidR="00495487" w:rsidRPr="002A33D4">
        <w:rPr>
          <w:rFonts w:ascii="Arial" w:hAnsi="Arial"/>
          <w:sz w:val="20"/>
          <w:u w:val="single"/>
          <w:lang w:val="fr-FR" w:eastAsia="fr-FR"/>
        </w:rPr>
        <w:t>la réaction médicamenteuse avec éosinophilie et symptômes systémiques</w:t>
      </w:r>
      <w:r w:rsidRPr="002A33D4">
        <w:rPr>
          <w:rFonts w:ascii="Arial" w:hAnsi="Arial"/>
          <w:sz w:val="20"/>
          <w:u w:val="single"/>
          <w:lang w:val="fr-FR" w:eastAsia="fr-FR"/>
        </w:rPr>
        <w:t xml:space="preserve"> </w:t>
      </w:r>
      <w:r w:rsidR="00495487" w:rsidRPr="002A33D4">
        <w:rPr>
          <w:rFonts w:ascii="Arial" w:hAnsi="Arial"/>
          <w:sz w:val="20"/>
          <w:u w:val="single"/>
          <w:lang w:val="fr-FR" w:eastAsia="fr-FR"/>
        </w:rPr>
        <w:t>(</w:t>
      </w:r>
      <w:r w:rsidRPr="002A33D4">
        <w:rPr>
          <w:rFonts w:ascii="Arial" w:hAnsi="Arial"/>
          <w:sz w:val="20"/>
          <w:u w:val="single"/>
          <w:lang w:val="fr-FR" w:eastAsia="fr-FR"/>
        </w:rPr>
        <w:t>DRESS</w:t>
      </w:r>
      <w:r w:rsidR="00495487" w:rsidRPr="002A33D4">
        <w:rPr>
          <w:rFonts w:ascii="Arial" w:hAnsi="Arial"/>
          <w:sz w:val="20"/>
          <w:u w:val="single"/>
          <w:lang w:val="fr-FR" w:eastAsia="fr-FR"/>
        </w:rPr>
        <w:t>)</w:t>
      </w:r>
      <w:r w:rsidRPr="002A33D4">
        <w:rPr>
          <w:rFonts w:ascii="Arial" w:hAnsi="Arial"/>
          <w:sz w:val="20"/>
          <w:u w:val="single"/>
          <w:lang w:val="fr-FR" w:eastAsia="fr-FR"/>
        </w:rPr>
        <w:t> </w:t>
      </w:r>
      <w:r w:rsidR="005D4518" w:rsidRPr="002A33D4">
        <w:rPr>
          <w:rFonts w:ascii="Arial" w:hAnsi="Arial"/>
          <w:sz w:val="20"/>
          <w:u w:val="single"/>
          <w:lang w:val="fr-FR" w:eastAsia="fr-FR"/>
        </w:rPr>
        <w:t xml:space="preserve">ont été rapportés </w:t>
      </w:r>
      <w:r w:rsidR="00495487" w:rsidRPr="002A33D4">
        <w:rPr>
          <w:rFonts w:ascii="Arial" w:hAnsi="Arial"/>
          <w:sz w:val="20"/>
          <w:u w:val="single"/>
          <w:lang w:val="fr-FR" w:eastAsia="fr-FR"/>
        </w:rPr>
        <w:t xml:space="preserve">en association avec le traitement à l’éthosuximide </w:t>
      </w:r>
      <w:r w:rsidR="005D4518" w:rsidRPr="002A33D4">
        <w:rPr>
          <w:rFonts w:ascii="Arial" w:hAnsi="Arial"/>
          <w:sz w:val="20"/>
          <w:u w:val="single"/>
          <w:lang w:val="fr-FR" w:eastAsia="fr-FR"/>
        </w:rPr>
        <w:t xml:space="preserve">(voir </w:t>
      </w:r>
      <w:r w:rsidR="00EC0975" w:rsidRPr="002A33D4">
        <w:rPr>
          <w:rFonts w:ascii="Arial" w:hAnsi="Arial"/>
          <w:sz w:val="20"/>
          <w:u w:val="single"/>
          <w:lang w:val="fr-FR" w:eastAsia="fr-FR"/>
        </w:rPr>
        <w:t>rubrique</w:t>
      </w:r>
      <w:r w:rsidR="005D4518" w:rsidRPr="002A33D4">
        <w:rPr>
          <w:rFonts w:ascii="Arial" w:hAnsi="Arial"/>
          <w:sz w:val="20"/>
          <w:u w:val="single"/>
          <w:lang w:val="fr-FR" w:eastAsia="fr-FR"/>
        </w:rPr>
        <w:t xml:space="preserve"> 4.4).</w:t>
      </w:r>
    </w:p>
    <w:p w:rsidR="009933CC" w:rsidRDefault="009933CC" w:rsidP="00C64150">
      <w:pPr>
        <w:spacing w:after="120"/>
        <w:jc w:val="both"/>
        <w:rPr>
          <w:rFonts w:ascii="Arial" w:hAnsi="Arial"/>
          <w:b/>
          <w:bCs/>
          <w:sz w:val="20"/>
          <w:lang w:val="fr-FR" w:eastAsia="fr-FR"/>
        </w:rPr>
      </w:pPr>
      <w:r w:rsidRPr="00652EA2">
        <w:rPr>
          <w:rFonts w:ascii="Arial" w:hAnsi="Arial"/>
          <w:b/>
          <w:bCs/>
          <w:sz w:val="20"/>
          <w:lang w:val="fr-FR" w:eastAsia="fr-FR"/>
        </w:rPr>
        <w:t>Liste des effets indésirables</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Les effets indésirables sont regroupés selon le système des classes d'organes.</w:t>
      </w:r>
    </w:p>
    <w:p w:rsidR="003811A3" w:rsidRPr="00582930" w:rsidRDefault="003811A3" w:rsidP="00C64150">
      <w:pPr>
        <w:spacing w:after="120"/>
        <w:jc w:val="both"/>
        <w:rPr>
          <w:rFonts w:ascii="Arial" w:hAnsi="Arial"/>
          <w:sz w:val="20"/>
          <w:lang w:val="fr-FR" w:eastAsia="fr-FR"/>
        </w:rPr>
      </w:pPr>
      <w:r w:rsidRPr="003811A3">
        <w:rPr>
          <w:rFonts w:ascii="Arial" w:hAnsi="Arial"/>
          <w:sz w:val="20"/>
          <w:lang w:val="fr-FR" w:eastAsia="fr-FR"/>
        </w:rPr>
        <w:t>Il n'y a pas d'information complète concernant la fréquence de survenue des effets indésirables, par conséquence, les fréquences sont déterminées à titre indicatif. Les effets indésirables sont classés selon la convention suivante :</w:t>
      </w:r>
      <w:r w:rsidRPr="003811A3">
        <w:rPr>
          <w:rFonts w:ascii="Arial" w:hAnsi="Arial"/>
          <w:sz w:val="20"/>
          <w:lang w:val="fi-FI" w:eastAsia="fr-FR"/>
        </w:rPr>
        <w:t xml:space="preserve"> </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lastRenderedPageBreak/>
        <w:t>Très fréquent (</w:t>
      </w:r>
      <w:r w:rsidRPr="003811A3">
        <w:rPr>
          <w:rFonts w:ascii="Arial" w:hAnsi="Arial"/>
          <w:sz w:val="20"/>
          <w:lang w:val="fr-FR" w:eastAsia="fr-FR"/>
        </w:rPr>
        <w:sym w:font="Symbol" w:char="F0B3"/>
      </w:r>
      <w:r w:rsidRPr="003811A3">
        <w:rPr>
          <w:rFonts w:ascii="Arial" w:hAnsi="Arial"/>
          <w:sz w:val="20"/>
          <w:lang w:val="fr-FR" w:eastAsia="fr-FR"/>
        </w:rPr>
        <w:t>1/10), fréquent (</w:t>
      </w:r>
      <w:r w:rsidRPr="003811A3">
        <w:rPr>
          <w:rFonts w:ascii="Arial" w:hAnsi="Arial"/>
          <w:sz w:val="20"/>
          <w:lang w:val="fr-FR" w:eastAsia="fr-FR"/>
        </w:rPr>
        <w:sym w:font="Symbol" w:char="F0B3"/>
      </w:r>
      <w:r w:rsidRPr="003811A3">
        <w:rPr>
          <w:rFonts w:ascii="Arial" w:hAnsi="Arial"/>
          <w:sz w:val="20"/>
          <w:lang w:val="fr-FR" w:eastAsia="fr-FR"/>
        </w:rPr>
        <w:t>1/100, &lt;1/10), peu fréquent (</w:t>
      </w:r>
      <w:r w:rsidRPr="003811A3">
        <w:rPr>
          <w:rFonts w:ascii="Arial" w:hAnsi="Arial"/>
          <w:sz w:val="20"/>
          <w:lang w:val="fr-FR" w:eastAsia="fr-FR"/>
        </w:rPr>
        <w:sym w:font="Symbol" w:char="F0B3"/>
      </w:r>
      <w:r w:rsidRPr="003811A3">
        <w:rPr>
          <w:rFonts w:ascii="Arial" w:hAnsi="Arial"/>
          <w:sz w:val="20"/>
          <w:lang w:val="fr-FR" w:eastAsia="fr-FR"/>
        </w:rPr>
        <w:t>1/1 000, &lt;1/100), rare (</w:t>
      </w:r>
      <w:r w:rsidRPr="003811A3">
        <w:rPr>
          <w:rFonts w:ascii="Arial" w:hAnsi="Arial"/>
          <w:sz w:val="20"/>
          <w:lang w:val="fr-FR" w:eastAsia="fr-FR"/>
        </w:rPr>
        <w:sym w:font="Symbol" w:char="F0B3"/>
      </w:r>
      <w:r w:rsidRPr="003811A3">
        <w:rPr>
          <w:rFonts w:ascii="Arial" w:hAnsi="Arial"/>
          <w:sz w:val="20"/>
          <w:lang w:val="fr-FR" w:eastAsia="fr-FR"/>
        </w:rPr>
        <w:t>1/10 000, &lt;1/1 000), très rare (&lt;1/10 000), fréquence indéterminée (ne peut être estimée sur la base des données disponibles)</w:t>
      </w:r>
      <w:r w:rsidR="00E33E89">
        <w:rPr>
          <w:rFonts w:ascii="Arial" w:hAnsi="Arial"/>
          <w:sz w:val="20"/>
          <w:lang w:val="fr-FR" w:eastAsia="fr-FR"/>
        </w:rPr>
        <w:t>.</w:t>
      </w:r>
    </w:p>
    <w:p w:rsidR="003811A3" w:rsidRPr="003811A3" w:rsidRDefault="003811A3" w:rsidP="00C64150">
      <w:pPr>
        <w:spacing w:after="120"/>
        <w:jc w:val="both"/>
        <w:rPr>
          <w:rFonts w:ascii="Arial" w:hAnsi="Arial"/>
          <w:i/>
          <w:sz w:val="20"/>
          <w:u w:val="single"/>
          <w:lang w:val="fr-FR" w:eastAsia="fr-FR"/>
        </w:rPr>
      </w:pPr>
      <w:r w:rsidRPr="003811A3">
        <w:rPr>
          <w:rFonts w:ascii="Arial" w:hAnsi="Arial"/>
          <w:i/>
          <w:sz w:val="20"/>
          <w:u w:val="single"/>
          <w:lang w:val="fr-FR" w:eastAsia="fr-FR"/>
        </w:rPr>
        <w:t>Affections hématologiques et du système lymphatique</w:t>
      </w:r>
    </w:p>
    <w:p w:rsidR="00800681"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 xml:space="preserve">Fréquence indéterminée : éosinophilie, </w:t>
      </w:r>
      <w:r w:rsidR="009933CC">
        <w:rPr>
          <w:rFonts w:ascii="Arial" w:hAnsi="Arial"/>
          <w:sz w:val="20"/>
          <w:lang w:val="fr-FR" w:eastAsia="fr-FR"/>
        </w:rPr>
        <w:t xml:space="preserve">leucopénie, </w:t>
      </w:r>
      <w:r w:rsidRPr="003811A3">
        <w:rPr>
          <w:rFonts w:ascii="Arial" w:hAnsi="Arial"/>
          <w:sz w:val="20"/>
          <w:lang w:val="fr-FR" w:eastAsia="fr-FR"/>
        </w:rPr>
        <w:t xml:space="preserve">thrombocytopénie, pancytopénie, agranulocytose et anémie aplasique avec ou sans aplasie médullaire. </w:t>
      </w:r>
    </w:p>
    <w:p w:rsidR="003811A3" w:rsidRPr="003811A3" w:rsidRDefault="003811A3" w:rsidP="00800681">
      <w:pPr>
        <w:spacing w:after="120"/>
        <w:ind w:left="567"/>
        <w:jc w:val="both"/>
        <w:rPr>
          <w:rFonts w:ascii="Arial" w:hAnsi="Arial"/>
          <w:sz w:val="20"/>
          <w:lang w:val="fr-FR" w:eastAsia="fr-FR"/>
        </w:rPr>
      </w:pPr>
      <w:r w:rsidRPr="003811A3">
        <w:rPr>
          <w:rFonts w:ascii="Arial" w:hAnsi="Arial"/>
          <w:sz w:val="20"/>
          <w:lang w:val="fr-FR" w:eastAsia="fr-FR"/>
        </w:rPr>
        <w:t>Ces anomalies sanguines peuvent être associées avec les symptômes précoces suivants</w:t>
      </w:r>
      <w:r w:rsidR="00253C93">
        <w:rPr>
          <w:rFonts w:ascii="Arial" w:hAnsi="Arial"/>
          <w:sz w:val="20"/>
          <w:lang w:val="fr-FR" w:eastAsia="fr-FR"/>
        </w:rPr>
        <w:t> </w:t>
      </w:r>
      <w:r w:rsidRPr="003811A3">
        <w:rPr>
          <w:rFonts w:ascii="Arial" w:hAnsi="Arial"/>
          <w:sz w:val="20"/>
          <w:lang w:val="fr-FR" w:eastAsia="fr-FR"/>
        </w:rPr>
        <w:t xml:space="preserve">: augmentation de la température corporelle, symptôme grippal, modifications cutanées et des muqueuses. La leucopénie peut être transitoire bien que des décès </w:t>
      </w:r>
      <w:r w:rsidR="009933CC">
        <w:rPr>
          <w:rFonts w:ascii="Arial" w:hAnsi="Arial"/>
          <w:sz w:val="20"/>
          <w:lang w:val="fr-FR" w:eastAsia="fr-FR"/>
        </w:rPr>
        <w:t>aient</w:t>
      </w:r>
      <w:r w:rsidRPr="003811A3">
        <w:rPr>
          <w:rFonts w:ascii="Arial" w:hAnsi="Arial"/>
          <w:sz w:val="20"/>
          <w:lang w:val="fr-FR" w:eastAsia="fr-FR"/>
        </w:rPr>
        <w:t xml:space="preserve"> été rapportés </w:t>
      </w:r>
      <w:r w:rsidR="00B74109" w:rsidRPr="003811A3">
        <w:rPr>
          <w:rFonts w:ascii="Arial" w:hAnsi="Arial"/>
          <w:sz w:val="20"/>
          <w:lang w:val="fr-FR" w:eastAsia="fr-FR"/>
        </w:rPr>
        <w:t>à la suite d’atteintes</w:t>
      </w:r>
      <w:r w:rsidRPr="003811A3">
        <w:rPr>
          <w:rFonts w:ascii="Arial" w:hAnsi="Arial"/>
          <w:sz w:val="20"/>
          <w:lang w:val="fr-FR" w:eastAsia="fr-FR"/>
        </w:rPr>
        <w:t xml:space="preserve"> de la moelle osseuse malgré l</w:t>
      </w:r>
      <w:r w:rsidR="00253C93">
        <w:rPr>
          <w:rFonts w:ascii="Arial" w:hAnsi="Arial"/>
          <w:sz w:val="20"/>
          <w:lang w:val="fr-FR" w:eastAsia="fr-FR"/>
        </w:rPr>
        <w:t>’</w:t>
      </w:r>
      <w:r w:rsidRPr="003811A3">
        <w:rPr>
          <w:rFonts w:ascii="Arial" w:hAnsi="Arial"/>
          <w:sz w:val="20"/>
          <w:lang w:val="fr-FR" w:eastAsia="fr-FR"/>
        </w:rPr>
        <w:t>arrêt du traitement</w:t>
      </w:r>
      <w:r w:rsidR="009933CC">
        <w:rPr>
          <w:rFonts w:ascii="Arial" w:hAnsi="Arial"/>
          <w:sz w:val="20"/>
          <w:lang w:val="fr-FR" w:eastAsia="fr-FR"/>
        </w:rPr>
        <w:t xml:space="preserve"> (voir rubrique 4.4)</w:t>
      </w:r>
      <w:r w:rsidR="009933CC" w:rsidRPr="003811A3">
        <w:rPr>
          <w:rFonts w:ascii="Arial" w:hAnsi="Arial"/>
          <w:sz w:val="20"/>
          <w:lang w:val="fr-FR" w:eastAsia="fr-FR"/>
        </w:rPr>
        <w:t>.</w:t>
      </w:r>
    </w:p>
    <w:p w:rsidR="003811A3" w:rsidRPr="003811A3" w:rsidRDefault="003811A3" w:rsidP="00C64150">
      <w:pPr>
        <w:spacing w:after="120"/>
        <w:jc w:val="both"/>
        <w:rPr>
          <w:rFonts w:ascii="Arial" w:hAnsi="Arial"/>
          <w:i/>
          <w:sz w:val="20"/>
          <w:u w:val="single"/>
          <w:lang w:val="fr-FR" w:eastAsia="fr-FR"/>
        </w:rPr>
      </w:pPr>
      <w:r w:rsidRPr="003811A3">
        <w:rPr>
          <w:rFonts w:ascii="Arial" w:hAnsi="Arial"/>
          <w:i/>
          <w:sz w:val="20"/>
          <w:u w:val="single"/>
          <w:lang w:val="fr-FR" w:eastAsia="fr-FR"/>
        </w:rPr>
        <w:t>Affections du système immunitaire</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 xml:space="preserve">Fréquence indéterminée : réactions allergiques, urticaire et autres réactions cutanées dont </w:t>
      </w:r>
      <w:r w:rsidR="00511D01">
        <w:rPr>
          <w:rFonts w:ascii="Arial" w:hAnsi="Arial"/>
          <w:sz w:val="20"/>
          <w:lang w:val="fr-FR" w:eastAsia="fr-FR"/>
        </w:rPr>
        <w:t>rash érythématheux</w:t>
      </w:r>
      <w:r w:rsidRPr="003811A3">
        <w:rPr>
          <w:rFonts w:ascii="Arial" w:hAnsi="Arial"/>
          <w:sz w:val="20"/>
          <w:lang w:val="fr-FR" w:eastAsia="fr-FR"/>
        </w:rPr>
        <w:t>, syndrome de Stevens-Johnson et lupus érythémateux disséminé.</w:t>
      </w:r>
    </w:p>
    <w:p w:rsidR="003811A3" w:rsidRPr="003811A3" w:rsidRDefault="003811A3" w:rsidP="00C64150">
      <w:pPr>
        <w:spacing w:after="120"/>
        <w:jc w:val="both"/>
        <w:rPr>
          <w:rFonts w:ascii="Arial" w:hAnsi="Arial"/>
          <w:i/>
          <w:sz w:val="20"/>
          <w:u w:val="single"/>
          <w:lang w:val="fr-FR" w:eastAsia="fr-FR"/>
        </w:rPr>
      </w:pPr>
      <w:r w:rsidRPr="003811A3">
        <w:rPr>
          <w:rFonts w:ascii="Arial" w:hAnsi="Arial"/>
          <w:i/>
          <w:sz w:val="20"/>
          <w:u w:val="single"/>
          <w:lang w:val="fr-FR" w:eastAsia="fr-FR"/>
        </w:rPr>
        <w:t>Troubles du métabolisme et de la nutrition</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Peu fréquent : aux doses quotidiennes élevées, baisse de l'appétit, perte de poids. </w:t>
      </w:r>
    </w:p>
    <w:p w:rsidR="003811A3" w:rsidRPr="003811A3" w:rsidRDefault="003811A3" w:rsidP="00C64150">
      <w:pPr>
        <w:keepNext/>
        <w:spacing w:after="120"/>
        <w:jc w:val="both"/>
        <w:rPr>
          <w:noProof/>
          <w:sz w:val="20"/>
          <w:lang w:val="fr-FR" w:eastAsia="fr-FR"/>
        </w:rPr>
      </w:pPr>
      <w:r w:rsidRPr="003811A3">
        <w:rPr>
          <w:rFonts w:ascii="Arial" w:hAnsi="Arial"/>
          <w:i/>
          <w:sz w:val="20"/>
          <w:u w:val="single"/>
          <w:lang w:val="fr-FR" w:eastAsia="fr-FR"/>
        </w:rPr>
        <w:t>Affections psychiatriques</w:t>
      </w:r>
      <w:r w:rsidRPr="003811A3">
        <w:rPr>
          <w:noProof/>
          <w:sz w:val="22"/>
          <w:lang w:val="fr-FR" w:eastAsia="fr-FR"/>
        </w:rPr>
        <w:t xml:space="preserve"> </w:t>
      </w:r>
    </w:p>
    <w:p w:rsidR="003811A3" w:rsidRPr="003811A3" w:rsidRDefault="003811A3" w:rsidP="00C64150">
      <w:pPr>
        <w:keepNext/>
        <w:spacing w:after="120"/>
        <w:ind w:left="567" w:hanging="567"/>
        <w:jc w:val="both"/>
        <w:rPr>
          <w:rFonts w:ascii="Arial" w:hAnsi="Arial"/>
          <w:sz w:val="20"/>
          <w:lang w:val="fr-FR" w:eastAsia="fr-FR"/>
        </w:rPr>
      </w:pPr>
      <w:r w:rsidRPr="003811A3">
        <w:rPr>
          <w:rFonts w:ascii="Arial" w:hAnsi="Arial"/>
          <w:sz w:val="20"/>
          <w:lang w:val="fr-FR" w:eastAsia="fr-FR"/>
        </w:rPr>
        <w:t>Fréquence indéterminée : irritabilité, agitation, état d'anxiété ou d'impatience, agressivité, difficultés de concentration et autres modifications en particulier chez les patients ayant des antécédents psychiatriques (voire rubrique 4.4)</w:t>
      </w:r>
      <w:r w:rsidR="000721CA">
        <w:rPr>
          <w:rFonts w:ascii="Arial" w:hAnsi="Arial"/>
          <w:sz w:val="20"/>
          <w:lang w:val="fr-FR" w:eastAsia="fr-FR"/>
        </w:rPr>
        <w:t>.</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Très rare :</w:t>
      </w:r>
      <w:r w:rsidR="00EC0975">
        <w:rPr>
          <w:rFonts w:ascii="Arial" w:hAnsi="Arial"/>
          <w:sz w:val="20"/>
          <w:lang w:val="fr-FR" w:eastAsia="fr-FR"/>
        </w:rPr>
        <w:t xml:space="preserve"> </w:t>
      </w:r>
      <w:r w:rsidRPr="003811A3">
        <w:rPr>
          <w:rFonts w:ascii="Arial" w:hAnsi="Arial"/>
          <w:sz w:val="20"/>
          <w:lang w:val="fr-FR" w:eastAsia="fr-FR"/>
        </w:rPr>
        <w:t>augmentation de la libido, paranoïa et aggravation des dépressions avec une tendance potentielle au suicide ont été rapportées</w:t>
      </w:r>
      <w:r w:rsidR="000721CA">
        <w:rPr>
          <w:rFonts w:ascii="Arial" w:hAnsi="Arial"/>
          <w:sz w:val="20"/>
          <w:lang w:val="fr-FR" w:eastAsia="fr-FR"/>
        </w:rPr>
        <w:t>.</w:t>
      </w:r>
    </w:p>
    <w:p w:rsidR="003811A3" w:rsidRPr="003811A3" w:rsidRDefault="003811A3" w:rsidP="00C64150">
      <w:pPr>
        <w:spacing w:after="120"/>
        <w:ind w:left="567" w:hanging="567"/>
        <w:jc w:val="both"/>
        <w:rPr>
          <w:rFonts w:ascii="Arial" w:hAnsi="Arial"/>
          <w:i/>
          <w:sz w:val="20"/>
          <w:u w:val="single"/>
          <w:lang w:val="fr-FR" w:eastAsia="fr-FR"/>
        </w:rPr>
      </w:pPr>
      <w:r w:rsidRPr="003811A3">
        <w:rPr>
          <w:rFonts w:ascii="Arial" w:hAnsi="Arial"/>
          <w:i/>
          <w:sz w:val="20"/>
          <w:u w:val="single"/>
          <w:lang w:val="fr-FR" w:eastAsia="fr-FR"/>
        </w:rPr>
        <w:t>Affections du système nerveux</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Peu fréquent : symptômes</w:t>
      </w:r>
      <w:r w:rsidR="006274C0">
        <w:rPr>
          <w:rFonts w:ascii="Arial" w:hAnsi="Arial"/>
          <w:sz w:val="20"/>
          <w:lang w:val="fr-FR" w:eastAsia="fr-FR"/>
        </w:rPr>
        <w:t xml:space="preserve"> </w:t>
      </w:r>
      <w:r w:rsidRPr="003811A3">
        <w:rPr>
          <w:rFonts w:ascii="Arial" w:hAnsi="Arial"/>
          <w:sz w:val="20"/>
          <w:lang w:val="fr-FR" w:eastAsia="fr-FR"/>
        </w:rPr>
        <w:t>neurosensoriels tels que maux de tête, vertiges, hyperactivité, euphorie, irritabilité, trouble de la marche/ataxie et somnolence ou trouble du sommeil.</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Très rare :</w:t>
      </w:r>
      <w:r w:rsidR="00EC0975">
        <w:rPr>
          <w:rFonts w:ascii="Arial" w:hAnsi="Arial"/>
          <w:sz w:val="20"/>
          <w:lang w:val="fr-FR" w:eastAsia="fr-FR"/>
        </w:rPr>
        <w:t xml:space="preserve"> </w:t>
      </w:r>
      <w:r w:rsidRPr="003811A3">
        <w:rPr>
          <w:rFonts w:ascii="Arial" w:hAnsi="Arial"/>
          <w:sz w:val="20"/>
          <w:lang w:val="fr-FR" w:eastAsia="fr-FR"/>
        </w:rPr>
        <w:t>des dyskinésies sont apparues dans les 12 premières heures de traitement</w:t>
      </w:r>
      <w:r w:rsidR="00E32F93">
        <w:rPr>
          <w:rFonts w:ascii="Arial" w:hAnsi="Arial"/>
          <w:sz w:val="20"/>
          <w:lang w:val="fr-FR" w:eastAsia="fr-FR"/>
        </w:rPr>
        <w:t>.</w:t>
      </w:r>
      <w:r w:rsidRPr="003811A3">
        <w:rPr>
          <w:rFonts w:ascii="Arial" w:hAnsi="Arial"/>
          <w:sz w:val="20"/>
          <w:lang w:val="fr-FR" w:eastAsia="fr-FR"/>
        </w:rPr>
        <w:t xml:space="preserve"> </w:t>
      </w:r>
      <w:r w:rsidR="00E32F93">
        <w:rPr>
          <w:rFonts w:ascii="Arial" w:hAnsi="Arial"/>
          <w:sz w:val="20"/>
          <w:lang w:val="fr-FR" w:eastAsia="fr-FR"/>
        </w:rPr>
        <w:t xml:space="preserve">Ce phénomène est généralement </w:t>
      </w:r>
      <w:r w:rsidRPr="003811A3">
        <w:rPr>
          <w:rFonts w:ascii="Arial" w:hAnsi="Arial"/>
          <w:sz w:val="20"/>
          <w:lang w:val="fr-FR" w:eastAsia="fr-FR"/>
        </w:rPr>
        <w:t xml:space="preserve">réversible à l'arrêt de l'éthosuximide ou </w:t>
      </w:r>
      <w:r w:rsidR="00E32F93">
        <w:rPr>
          <w:rFonts w:ascii="Arial" w:hAnsi="Arial"/>
          <w:sz w:val="20"/>
          <w:lang w:val="fr-FR" w:eastAsia="fr-FR"/>
        </w:rPr>
        <w:t>à l’</w:t>
      </w:r>
      <w:r w:rsidRPr="003811A3">
        <w:rPr>
          <w:rFonts w:ascii="Arial" w:hAnsi="Arial"/>
          <w:sz w:val="20"/>
          <w:lang w:val="fr-FR" w:eastAsia="fr-FR"/>
        </w:rPr>
        <w:t>administration de diphénhydramine.</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Fréquence indéterminée : symptômes parkinsoniens, photophobie.</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i/>
          <w:sz w:val="20"/>
          <w:u w:val="single"/>
          <w:lang w:val="fr-FR" w:eastAsia="fr-FR"/>
        </w:rPr>
        <w:t>Affections oculaires</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Fréquence indéterminée : myopie</w:t>
      </w:r>
      <w:r w:rsidR="000721CA">
        <w:rPr>
          <w:rFonts w:ascii="Arial" w:hAnsi="Arial"/>
          <w:sz w:val="20"/>
          <w:lang w:val="fr-FR" w:eastAsia="fr-FR"/>
        </w:rPr>
        <w:t>.</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i/>
          <w:sz w:val="20"/>
          <w:u w:val="single"/>
          <w:lang w:val="fr-FR" w:eastAsia="fr-FR"/>
        </w:rPr>
        <w:t>Affections gastro-intestinales</w:t>
      </w:r>
      <w:r w:rsidRPr="003811A3">
        <w:rPr>
          <w:rFonts w:ascii="Arial" w:hAnsi="Arial"/>
          <w:sz w:val="20"/>
          <w:lang w:val="fr-FR" w:eastAsia="fr-FR"/>
        </w:rPr>
        <w:t xml:space="preserve"> </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 xml:space="preserve">Peu fréquent : à de fortes doses journalières chez des patients à l'estomac sensible : plaintes de type gastro-intestinales telles que dyspepsie, nausée, </w:t>
      </w:r>
      <w:r w:rsidR="009933CC">
        <w:rPr>
          <w:rFonts w:ascii="Arial" w:hAnsi="Arial"/>
          <w:sz w:val="20"/>
          <w:lang w:val="fr-FR" w:eastAsia="fr-FR"/>
        </w:rPr>
        <w:t xml:space="preserve">vomissement, hoquet, </w:t>
      </w:r>
      <w:r w:rsidRPr="003811A3">
        <w:rPr>
          <w:rFonts w:ascii="Arial" w:hAnsi="Arial"/>
          <w:sz w:val="20"/>
          <w:lang w:val="fr-FR" w:eastAsia="fr-FR"/>
        </w:rPr>
        <w:t>crampe, douleur épigastrique et abdominale et diarrhées. Des cas de gonflement de la langue et du palais ont été rapportés. Ces effets indésirables sont habituellement transitoires</w:t>
      </w:r>
      <w:r w:rsidR="004627D4">
        <w:rPr>
          <w:rFonts w:ascii="Arial" w:hAnsi="Arial"/>
          <w:sz w:val="20"/>
          <w:lang w:val="fr-FR" w:eastAsia="fr-FR"/>
        </w:rPr>
        <w:t>,</w:t>
      </w:r>
      <w:r w:rsidRPr="003811A3">
        <w:rPr>
          <w:rFonts w:ascii="Arial" w:hAnsi="Arial"/>
          <w:sz w:val="20"/>
          <w:lang w:val="fr-FR" w:eastAsia="fr-FR"/>
        </w:rPr>
        <w:t xml:space="preserve"> rarement graves et ne nécessite</w:t>
      </w:r>
      <w:r w:rsidR="009D400E">
        <w:rPr>
          <w:rFonts w:ascii="Arial" w:hAnsi="Arial"/>
          <w:sz w:val="20"/>
          <w:lang w:val="fr-FR" w:eastAsia="fr-FR"/>
        </w:rPr>
        <w:t>nt</w:t>
      </w:r>
      <w:r w:rsidRPr="003811A3">
        <w:rPr>
          <w:rFonts w:ascii="Arial" w:hAnsi="Arial"/>
          <w:sz w:val="20"/>
          <w:lang w:val="fr-FR" w:eastAsia="fr-FR"/>
        </w:rPr>
        <w:t xml:space="preserve"> presque jamais l'arrêt du traitement.</w:t>
      </w:r>
    </w:p>
    <w:p w:rsidR="003811A3" w:rsidRPr="003811A3" w:rsidRDefault="003811A3" w:rsidP="00C64150">
      <w:pPr>
        <w:spacing w:after="120"/>
        <w:ind w:left="567" w:hanging="567"/>
        <w:jc w:val="both"/>
        <w:rPr>
          <w:rFonts w:ascii="Arial" w:hAnsi="Arial"/>
          <w:i/>
          <w:sz w:val="20"/>
          <w:u w:val="single"/>
          <w:lang w:val="fr-FR" w:eastAsia="fr-FR"/>
        </w:rPr>
      </w:pPr>
      <w:r w:rsidRPr="003811A3">
        <w:rPr>
          <w:rFonts w:ascii="Arial" w:hAnsi="Arial"/>
          <w:i/>
          <w:sz w:val="20"/>
          <w:u w:val="single"/>
          <w:lang w:val="fr-FR" w:eastAsia="fr-FR"/>
        </w:rPr>
        <w:t>Affections hépatobiliaires</w:t>
      </w:r>
    </w:p>
    <w:p w:rsidR="003811A3" w:rsidRPr="003811A3" w:rsidRDefault="003811A3" w:rsidP="00C64150">
      <w:pPr>
        <w:ind w:left="567" w:hanging="567"/>
        <w:jc w:val="both"/>
        <w:rPr>
          <w:rFonts w:ascii="Arial" w:hAnsi="Arial"/>
          <w:sz w:val="20"/>
          <w:lang w:val="fr-FR" w:eastAsia="fr-FR"/>
        </w:rPr>
      </w:pPr>
      <w:r w:rsidRPr="003811A3">
        <w:rPr>
          <w:rFonts w:ascii="Arial" w:hAnsi="Arial"/>
          <w:sz w:val="20"/>
          <w:lang w:val="fr-FR" w:eastAsia="fr-FR"/>
        </w:rPr>
        <w:t>Fréquence indéterminée : une hépatotoxicité de l'éthosuximide n'a pas été rapportée, mais des modifications des constantes hépatiques ont été rapportées.</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ab/>
        <w:t>Porphyrie aiguë.</w:t>
      </w:r>
    </w:p>
    <w:p w:rsidR="003811A3" w:rsidRPr="003811A3" w:rsidRDefault="003811A3" w:rsidP="00C64150">
      <w:pPr>
        <w:spacing w:after="120"/>
        <w:ind w:left="567" w:hanging="567"/>
        <w:jc w:val="both"/>
        <w:rPr>
          <w:rFonts w:ascii="Arial" w:hAnsi="Arial"/>
          <w:i/>
          <w:sz w:val="20"/>
          <w:u w:val="single"/>
          <w:lang w:val="fr-FR" w:eastAsia="fr-FR"/>
        </w:rPr>
      </w:pPr>
      <w:r w:rsidRPr="003811A3">
        <w:rPr>
          <w:rFonts w:ascii="Arial" w:hAnsi="Arial"/>
          <w:i/>
          <w:sz w:val="20"/>
          <w:u w:val="single"/>
          <w:lang w:val="fr-FR" w:eastAsia="fr-FR"/>
        </w:rPr>
        <w:t>Affections de la peau et du tissu sous-cutané</w:t>
      </w:r>
    </w:p>
    <w:p w:rsid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Très rare : sclérodermie, hirsutisme.</w:t>
      </w:r>
    </w:p>
    <w:p w:rsidR="002E7A07" w:rsidRPr="003811A3" w:rsidRDefault="002E7A07" w:rsidP="00C64150">
      <w:pPr>
        <w:spacing w:after="120"/>
        <w:ind w:left="567" w:hanging="567"/>
        <w:jc w:val="both"/>
        <w:rPr>
          <w:rFonts w:ascii="Arial" w:hAnsi="Arial"/>
          <w:sz w:val="20"/>
          <w:lang w:val="fr-FR" w:eastAsia="fr-FR"/>
        </w:rPr>
      </w:pPr>
      <w:r>
        <w:rPr>
          <w:rFonts w:ascii="Arial" w:hAnsi="Arial"/>
          <w:sz w:val="20"/>
          <w:lang w:val="fr-FR" w:eastAsia="fr-FR"/>
        </w:rPr>
        <w:t>Fréquence indéterminée :</w:t>
      </w:r>
      <w:r w:rsidR="00957D3E">
        <w:rPr>
          <w:rFonts w:ascii="Arial" w:hAnsi="Arial"/>
          <w:sz w:val="20"/>
          <w:lang w:val="fr-FR" w:eastAsia="fr-FR"/>
        </w:rPr>
        <w:t xml:space="preserve"> réaction médicamenteuse avec éosinophilie et symptômes systémiques (DRESS), réactions cutanées graves incluant le syndrome de Stevens-Joh</w:t>
      </w:r>
      <w:r w:rsidR="009E2751">
        <w:rPr>
          <w:rFonts w:ascii="Arial" w:hAnsi="Arial"/>
          <w:sz w:val="20"/>
          <w:lang w:val="fr-FR" w:eastAsia="fr-FR"/>
        </w:rPr>
        <w:t>n</w:t>
      </w:r>
      <w:r w:rsidR="00957D3E">
        <w:rPr>
          <w:rFonts w:ascii="Arial" w:hAnsi="Arial"/>
          <w:sz w:val="20"/>
          <w:lang w:val="fr-FR" w:eastAsia="fr-FR"/>
        </w:rPr>
        <w:t>son (SJS), rash érythémateux.</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i/>
          <w:sz w:val="20"/>
          <w:u w:val="single"/>
          <w:lang w:val="fr-FR" w:eastAsia="fr-FR"/>
        </w:rPr>
        <w:t>Affections du rein et des voies urinaires</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Fréquence indéterminée : une toxicité rénale de l'éthosuximide n'a pas été rapportée mais des modifications des constantes rénales ont été rapportées.</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i/>
          <w:sz w:val="20"/>
          <w:u w:val="single"/>
          <w:lang w:val="fr-FR" w:eastAsia="fr-FR"/>
        </w:rPr>
        <w:t>Affections des organes de reproduction et du sein</w:t>
      </w:r>
    </w:p>
    <w:p w:rsid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Fréquence indéterminée : saignement vaginal.</w:t>
      </w:r>
    </w:p>
    <w:p w:rsidR="00C45FD9" w:rsidRPr="003811A3" w:rsidRDefault="00C45FD9" w:rsidP="00C64150">
      <w:pPr>
        <w:spacing w:after="120"/>
        <w:ind w:left="567" w:hanging="567"/>
        <w:jc w:val="both"/>
        <w:rPr>
          <w:rFonts w:ascii="Arial" w:hAnsi="Arial"/>
          <w:sz w:val="20"/>
          <w:lang w:val="fr-FR" w:eastAsia="fr-FR"/>
        </w:rPr>
      </w:pPr>
    </w:p>
    <w:p w:rsidR="003811A3" w:rsidRPr="003811A3" w:rsidRDefault="003811A3" w:rsidP="00C64150">
      <w:pPr>
        <w:spacing w:after="120"/>
        <w:ind w:left="567" w:hanging="567"/>
        <w:jc w:val="both"/>
        <w:rPr>
          <w:rFonts w:ascii="Arial" w:hAnsi="Arial"/>
          <w:i/>
          <w:sz w:val="20"/>
          <w:u w:val="single"/>
          <w:lang w:val="fr-FR" w:eastAsia="fr-FR"/>
        </w:rPr>
      </w:pPr>
      <w:r w:rsidRPr="003811A3">
        <w:rPr>
          <w:rFonts w:ascii="Arial" w:hAnsi="Arial"/>
          <w:i/>
          <w:sz w:val="20"/>
          <w:u w:val="single"/>
          <w:lang w:val="fr-FR" w:eastAsia="fr-FR"/>
        </w:rPr>
        <w:lastRenderedPageBreak/>
        <w:t>Investigations</w:t>
      </w:r>
    </w:p>
    <w:p w:rsidR="003811A3" w:rsidRPr="003811A3" w:rsidRDefault="003811A3" w:rsidP="00C64150">
      <w:pPr>
        <w:spacing w:after="120"/>
        <w:ind w:left="567" w:hanging="567"/>
        <w:jc w:val="both"/>
        <w:rPr>
          <w:rFonts w:ascii="Arial" w:hAnsi="Arial"/>
          <w:sz w:val="20"/>
          <w:lang w:val="fr-FR" w:eastAsia="fr-FR"/>
        </w:rPr>
      </w:pPr>
      <w:r w:rsidRPr="003811A3">
        <w:rPr>
          <w:rFonts w:ascii="Arial" w:hAnsi="Arial"/>
          <w:sz w:val="20"/>
          <w:lang w:val="fr-FR" w:eastAsia="fr-FR"/>
        </w:rPr>
        <w:t>Fréquence indéterminée : albuminurie, augmentation de la TGO et de l'urobilinogène.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 xml:space="preserve">Déclaration des effets indésirables suspectés </w:t>
      </w:r>
    </w:p>
    <w:p w:rsidR="003811A3" w:rsidRPr="003811A3" w:rsidRDefault="003811A3" w:rsidP="00C64150">
      <w:pPr>
        <w:spacing w:after="120"/>
        <w:jc w:val="both"/>
        <w:rPr>
          <w:rFonts w:ascii="Arial" w:eastAsia="Calibri" w:hAnsi="Arial"/>
          <w:sz w:val="20"/>
          <w:lang w:val="fr-FR" w:eastAsia="fr-FR"/>
        </w:rPr>
      </w:pPr>
      <w:r w:rsidRPr="003811A3">
        <w:rPr>
          <w:rFonts w:ascii="Arial" w:eastAsia="Calibri" w:hAnsi="Arial"/>
          <w:sz w:val="20"/>
          <w:lang w:val="fr-FR" w:eastAsia="fr-FR"/>
        </w:rPr>
        <w:t>La déclaration des effets indésirables suspectés est importante. Elle permet une surveillance continue du rapport bénéfice/risque du médicament. Les professionnels de santé doivent déclarer tout effet indésirable suspecté.</w:t>
      </w:r>
    </w:p>
    <w:p w:rsidR="003811A3" w:rsidRPr="003811A3" w:rsidRDefault="003811A3" w:rsidP="00C64150">
      <w:pPr>
        <w:spacing w:before="240" w:after="120"/>
        <w:jc w:val="both"/>
        <w:rPr>
          <w:rFonts w:ascii="Arial" w:hAnsi="Arial"/>
          <w:b/>
          <w:color w:val="0B3D92"/>
          <w:sz w:val="22"/>
          <w:lang w:val="fr-FR" w:eastAsia="fr-FR"/>
        </w:rPr>
      </w:pPr>
      <w:bookmarkStart w:id="395" w:name="_Toc142278930"/>
      <w:r w:rsidRPr="003811A3">
        <w:rPr>
          <w:rFonts w:ascii="Arial" w:hAnsi="Arial"/>
          <w:b/>
          <w:color w:val="0B3D92"/>
          <w:sz w:val="22"/>
          <w:lang w:val="fr-FR" w:eastAsia="fr-FR"/>
        </w:rPr>
        <w:t>4.9.</w:t>
      </w:r>
      <w:r w:rsidRPr="003811A3">
        <w:rPr>
          <w:rFonts w:ascii="Arial" w:hAnsi="Arial"/>
          <w:b/>
          <w:color w:val="0B3D92"/>
          <w:sz w:val="22"/>
          <w:lang w:val="fr-FR" w:eastAsia="fr-FR"/>
        </w:rPr>
        <w:tab/>
        <w:t>Surdosage</w:t>
      </w:r>
      <w:bookmarkEnd w:id="395"/>
    </w:p>
    <w:p w:rsidR="003811A3" w:rsidRPr="003811A3" w:rsidRDefault="003811A3" w:rsidP="00C64150">
      <w:pPr>
        <w:keepNext/>
        <w:keepLines/>
        <w:spacing w:before="120" w:after="120"/>
        <w:jc w:val="both"/>
        <w:rPr>
          <w:rFonts w:ascii="Arial" w:hAnsi="Arial"/>
          <w:sz w:val="20"/>
          <w:lang w:val="fr-FR" w:eastAsia="fr-FR"/>
        </w:rPr>
      </w:pPr>
      <w:r w:rsidRPr="003811A3">
        <w:rPr>
          <w:rFonts w:ascii="Arial" w:hAnsi="Arial"/>
          <w:sz w:val="20"/>
          <w:lang w:val="fr-FR" w:eastAsia="fr-FR"/>
        </w:rPr>
        <w:t>Chaque fois qu'un cas d'intoxication est évalué, la possibilité de la prise de plusieurs médicaments (ex. tentative de suicide) doit être prise en compte. Les symptômes de surdosage sont potentialisés par la prise d'alcool ou d'autres médicaments dépresseurs du SNC.</w:t>
      </w:r>
    </w:p>
    <w:p w:rsidR="003811A3" w:rsidRPr="003811A3" w:rsidRDefault="003811A3" w:rsidP="00C64150">
      <w:pPr>
        <w:spacing w:after="120"/>
        <w:jc w:val="both"/>
        <w:rPr>
          <w:rFonts w:ascii="Arial" w:hAnsi="Arial"/>
          <w:sz w:val="20"/>
          <w:lang w:val="fr-FR" w:eastAsia="fr-FR"/>
        </w:rPr>
      </w:pPr>
      <w:r w:rsidRPr="003811A3">
        <w:rPr>
          <w:rFonts w:ascii="Arial" w:hAnsi="Arial"/>
          <w:sz w:val="20"/>
          <w:u w:val="single"/>
          <w:lang w:val="fr-FR" w:eastAsia="fr-FR"/>
        </w:rPr>
        <w:t>Symptômes du surdosage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En cas de surdosage, peuvent apparaître : fatigue, léthargie, état dépressif ou agitation et parfois irritabilité </w:t>
      </w:r>
      <w:r w:rsidR="009933CC">
        <w:rPr>
          <w:rFonts w:ascii="Arial" w:hAnsi="Arial"/>
          <w:sz w:val="20"/>
          <w:lang w:val="fr-FR" w:eastAsia="fr-FR"/>
        </w:rPr>
        <w:t>de façon plus prononcée</w:t>
      </w:r>
      <w:r w:rsidRPr="003811A3">
        <w:rPr>
          <w:rFonts w:ascii="Arial" w:hAnsi="Arial"/>
          <w:sz w:val="20"/>
          <w:lang w:val="fr-FR" w:eastAsia="fr-FR"/>
        </w:rPr>
        <w:t>. Peuvent aussi apparaître : nausée, vomissement, dépression du SNC telles que coma et dépression respiratoire.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La relation entre la toxicité de l'éthosuximide et la concentration plasmatique d'éthosuximide n'a pas été établie. La zone thérapeutique est de 40 à 100 µg/ml, bien que des concentrations atteignant 150 µg/ml sans aucun signe de toxicité ont été rapportées. En général, les symptômes et signes de surdosage sont attendus seulement si la concentration plasmatique dépasse 150 µg/ml. En cas d'intoxication, il faut tenir compte de la demi-vie longue de l'éthosuximide (jusqu'à 60 heures chez l'adulte et 30 heures chez l'enfant).</w:t>
      </w:r>
    </w:p>
    <w:p w:rsidR="003811A3" w:rsidRPr="003811A3" w:rsidRDefault="003811A3" w:rsidP="00C64150">
      <w:pPr>
        <w:spacing w:after="120"/>
        <w:jc w:val="both"/>
        <w:rPr>
          <w:rFonts w:ascii="Arial" w:hAnsi="Arial"/>
          <w:sz w:val="20"/>
          <w:lang w:val="fr-FR" w:eastAsia="fr-FR"/>
        </w:rPr>
      </w:pPr>
      <w:r w:rsidRPr="003811A3">
        <w:rPr>
          <w:rFonts w:ascii="Arial" w:hAnsi="Arial"/>
          <w:sz w:val="20"/>
          <w:u w:val="single"/>
          <w:lang w:val="fr-FR" w:eastAsia="fr-FR"/>
        </w:rPr>
        <w:t>Traitement du surdosage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Il n'y a pas d'antidote spécifique. Provoquer la vidange gastrique par vomissement (sauf s'il y a un risque de perte de connaissance, de coma, ou de convulsions) ou par lavage d'estomac, administration de charbon actif, réhydratation par perfusion et traitements symptomatiques. La surveillance des fonctions circulatoire</w:t>
      </w:r>
      <w:r w:rsidR="00FF74D7">
        <w:rPr>
          <w:rFonts w:ascii="Arial" w:hAnsi="Arial"/>
          <w:sz w:val="20"/>
          <w:lang w:val="fr-FR" w:eastAsia="fr-FR"/>
        </w:rPr>
        <w:t>s</w:t>
      </w:r>
      <w:r w:rsidRPr="003811A3">
        <w:rPr>
          <w:rFonts w:ascii="Arial" w:hAnsi="Arial"/>
          <w:sz w:val="20"/>
          <w:lang w:val="fr-FR" w:eastAsia="fr-FR"/>
        </w:rPr>
        <w:t xml:space="preserve"> et respiratoire</w:t>
      </w:r>
      <w:r w:rsidR="00FF74D7">
        <w:rPr>
          <w:rFonts w:ascii="Arial" w:hAnsi="Arial"/>
          <w:sz w:val="20"/>
          <w:lang w:val="fr-FR" w:eastAsia="fr-FR"/>
        </w:rPr>
        <w:t>s</w:t>
      </w:r>
      <w:r w:rsidRPr="003811A3">
        <w:rPr>
          <w:rFonts w:ascii="Arial" w:hAnsi="Arial"/>
          <w:sz w:val="20"/>
          <w:lang w:val="fr-FR" w:eastAsia="fr-FR"/>
        </w:rPr>
        <w:t xml:space="preserve"> dans un service de soins intensifs est requise.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Comme l'éthosuximide ne se fixe pas aux protéines plasmatiques, l'hémodialyse ou la dialyse péritonéale peuvent être utiles. La diurèse forcée ou l'exsanguino-transfusion ne sont pas efficaces.</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bookmarkStart w:id="396" w:name="_Toc142278931"/>
      <w:r w:rsidRPr="003811A3">
        <w:rPr>
          <w:rFonts w:ascii="Arial" w:hAnsi="Arial"/>
          <w:b/>
          <w:color w:val="0B3D92"/>
          <w:sz w:val="22"/>
          <w:lang w:val="fr-FR" w:eastAsia="fr-FR"/>
        </w:rPr>
        <w:t>5.</w:t>
      </w:r>
      <w:r w:rsidRPr="003811A3">
        <w:rPr>
          <w:rFonts w:ascii="Arial" w:hAnsi="Arial"/>
          <w:b/>
          <w:color w:val="0B3D92"/>
          <w:sz w:val="22"/>
          <w:lang w:val="fr-FR" w:eastAsia="fr-FR"/>
        </w:rPr>
        <w:tab/>
        <w:t>PROPRIETES PHARMACOLOGIQUES</w:t>
      </w:r>
      <w:bookmarkEnd w:id="396"/>
    </w:p>
    <w:p w:rsidR="003811A3" w:rsidRPr="003811A3" w:rsidRDefault="003811A3" w:rsidP="00C64150">
      <w:pPr>
        <w:spacing w:before="240" w:after="120"/>
        <w:jc w:val="both"/>
        <w:rPr>
          <w:rFonts w:ascii="Arial" w:hAnsi="Arial"/>
          <w:b/>
          <w:color w:val="0B3D92"/>
          <w:sz w:val="22"/>
          <w:lang w:val="fr-FR" w:eastAsia="fr-FR"/>
        </w:rPr>
      </w:pPr>
      <w:bookmarkStart w:id="397" w:name="_Toc142278932"/>
      <w:r w:rsidRPr="003811A3">
        <w:rPr>
          <w:rFonts w:ascii="Arial" w:hAnsi="Arial"/>
          <w:b/>
          <w:color w:val="0B3D92"/>
          <w:sz w:val="22"/>
          <w:lang w:val="fr-FR" w:eastAsia="fr-FR"/>
        </w:rPr>
        <w:t>5.1.</w:t>
      </w:r>
      <w:r w:rsidRPr="003811A3">
        <w:rPr>
          <w:rFonts w:ascii="Arial" w:hAnsi="Arial"/>
          <w:b/>
          <w:color w:val="0B3D92"/>
          <w:sz w:val="22"/>
          <w:lang w:val="fr-FR" w:eastAsia="fr-FR"/>
        </w:rPr>
        <w:tab/>
        <w:t>Propriétés pharmacodynamiques</w:t>
      </w:r>
      <w:bookmarkEnd w:id="397"/>
    </w:p>
    <w:p w:rsidR="003811A3" w:rsidRPr="003811A3" w:rsidRDefault="003811A3" w:rsidP="00C64150">
      <w:pPr>
        <w:spacing w:after="120"/>
        <w:jc w:val="both"/>
        <w:rPr>
          <w:rFonts w:ascii="Arial" w:hAnsi="Arial"/>
          <w:b/>
          <w:bCs/>
          <w:sz w:val="16"/>
          <w:szCs w:val="16"/>
          <w:lang w:val="fr-FR" w:eastAsia="fr-FR"/>
        </w:rPr>
      </w:pPr>
      <w:bookmarkStart w:id="398" w:name="_Toc142278933"/>
      <w:r w:rsidRPr="003811A3">
        <w:rPr>
          <w:rFonts w:ascii="Arial" w:hAnsi="Arial"/>
          <w:b/>
          <w:bCs/>
          <w:sz w:val="20"/>
          <w:lang w:val="fr-FR" w:eastAsia="fr-FR"/>
        </w:rPr>
        <w:t xml:space="preserve">Classe pharmacothérapeutique : </w:t>
      </w:r>
      <w:r w:rsidRPr="003811A3">
        <w:rPr>
          <w:rFonts w:ascii="Arial" w:hAnsi="Arial"/>
          <w:bCs/>
          <w:sz w:val="20"/>
          <w:lang w:val="fr-FR" w:eastAsia="fr-FR"/>
        </w:rPr>
        <w:t xml:space="preserve">antiépileptique, dérivé succinimide, </w:t>
      </w:r>
      <w:r w:rsidRPr="003811A3">
        <w:rPr>
          <w:rFonts w:ascii="Arial" w:hAnsi="Arial"/>
          <w:b/>
          <w:bCs/>
          <w:sz w:val="20"/>
          <w:lang w:val="fr-FR" w:eastAsia="fr-FR"/>
        </w:rPr>
        <w:t>code ATC :</w:t>
      </w:r>
      <w:r w:rsidRPr="003811A3">
        <w:rPr>
          <w:rFonts w:ascii="Arial" w:hAnsi="Arial"/>
          <w:bCs/>
          <w:sz w:val="20"/>
          <w:lang w:val="fr-FR" w:eastAsia="fr-FR"/>
        </w:rPr>
        <w:t xml:space="preserve"> </w:t>
      </w:r>
      <w:r w:rsidR="009933CC" w:rsidRPr="003811A3">
        <w:rPr>
          <w:rFonts w:ascii="Arial" w:hAnsi="Arial"/>
          <w:bCs/>
          <w:sz w:val="20"/>
          <w:lang w:val="fr-FR" w:eastAsia="fr-FR"/>
        </w:rPr>
        <w:t>N</w:t>
      </w:r>
      <w:r w:rsidR="009933CC">
        <w:rPr>
          <w:rFonts w:ascii="Arial" w:hAnsi="Arial"/>
          <w:bCs/>
          <w:sz w:val="20"/>
          <w:lang w:val="fr-FR" w:eastAsia="fr-FR"/>
        </w:rPr>
        <w:t>0</w:t>
      </w:r>
      <w:r w:rsidR="009933CC" w:rsidRPr="003811A3">
        <w:rPr>
          <w:rFonts w:ascii="Arial" w:hAnsi="Arial"/>
          <w:bCs/>
          <w:sz w:val="20"/>
          <w:lang w:val="fr-FR" w:eastAsia="fr-FR"/>
        </w:rPr>
        <w:t>3AD01</w:t>
      </w:r>
      <w:r w:rsidRPr="003811A3">
        <w:rPr>
          <w:rFonts w:ascii="Arial" w:hAnsi="Arial"/>
          <w:bCs/>
          <w:sz w:val="16"/>
          <w:szCs w:val="16"/>
          <w:lang w:val="fr-FR" w:eastAsia="fr-FR"/>
        </w:rPr>
        <w:t>.</w:t>
      </w:r>
    </w:p>
    <w:p w:rsidR="003811A3" w:rsidRPr="003811A3" w:rsidRDefault="003811A3" w:rsidP="00C64150">
      <w:pPr>
        <w:keepNext/>
        <w:keepLines/>
        <w:spacing w:before="120" w:after="120"/>
        <w:jc w:val="both"/>
        <w:rPr>
          <w:rFonts w:ascii="Arial" w:hAnsi="Arial"/>
          <w:sz w:val="20"/>
          <w:lang w:val="fr-FR" w:eastAsia="fr-FR"/>
        </w:rPr>
      </w:pPr>
      <w:r w:rsidRPr="003811A3">
        <w:rPr>
          <w:rFonts w:ascii="Arial" w:hAnsi="Arial"/>
          <w:b/>
          <w:sz w:val="20"/>
          <w:u w:val="single"/>
          <w:lang w:val="fr-FR" w:eastAsia="fr-FR"/>
        </w:rPr>
        <w:t>Mécanisme d’action</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L'effet antiépileptique de l'éthosuximide semble dû à la combinaison d'effets directs et indirects (activité des canaux Ca</w:t>
      </w:r>
      <w:r w:rsidRPr="003811A3">
        <w:rPr>
          <w:rFonts w:ascii="Arial" w:hAnsi="Arial"/>
          <w:sz w:val="20"/>
          <w:vertAlign w:val="superscript"/>
          <w:lang w:val="fr-FR" w:eastAsia="fr-FR"/>
        </w:rPr>
        <w:t>2+</w:t>
      </w:r>
      <w:r w:rsidRPr="003811A3">
        <w:rPr>
          <w:rFonts w:ascii="Arial" w:hAnsi="Arial"/>
          <w:sz w:val="20"/>
          <w:lang w:val="fr-FR" w:eastAsia="fr-FR"/>
        </w:rPr>
        <w:t>, Na</w:t>
      </w:r>
      <w:r w:rsidRPr="003811A3">
        <w:rPr>
          <w:rFonts w:ascii="Arial" w:hAnsi="Arial"/>
          <w:sz w:val="20"/>
          <w:vertAlign w:val="superscript"/>
          <w:lang w:val="fr-FR" w:eastAsia="fr-FR"/>
        </w:rPr>
        <w:t>+</w:t>
      </w:r>
      <w:r w:rsidRPr="003811A3">
        <w:rPr>
          <w:rFonts w:ascii="Arial" w:hAnsi="Arial"/>
          <w:sz w:val="20"/>
          <w:lang w:val="fr-FR" w:eastAsia="fr-FR"/>
        </w:rPr>
        <w:t xml:space="preserve"> et K</w:t>
      </w:r>
      <w:r w:rsidRPr="003811A3">
        <w:rPr>
          <w:rFonts w:ascii="Arial" w:hAnsi="Arial"/>
          <w:sz w:val="20"/>
          <w:vertAlign w:val="superscript"/>
          <w:lang w:val="fr-FR" w:eastAsia="fr-FR"/>
        </w:rPr>
        <w:t>+</w:t>
      </w:r>
      <w:r w:rsidRPr="003811A3">
        <w:rPr>
          <w:rFonts w:ascii="Arial" w:hAnsi="Arial"/>
          <w:sz w:val="20"/>
          <w:lang w:val="fr-FR" w:eastAsia="fr-FR"/>
        </w:rPr>
        <w:t xml:space="preserve"> dans les zones thalamique et corticale, influence sur le GABA et le glutamate) qui touchent différentes zones du cerveau.</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Sur l'EEG, </w:t>
      </w:r>
      <w:r w:rsidR="00FF74D7">
        <w:rPr>
          <w:rFonts w:ascii="Arial" w:hAnsi="Arial"/>
          <w:sz w:val="20"/>
          <w:lang w:val="fr-FR" w:eastAsia="fr-FR"/>
        </w:rPr>
        <w:t>l’</w:t>
      </w:r>
      <w:r w:rsidRPr="003811A3">
        <w:rPr>
          <w:rFonts w:ascii="Arial" w:hAnsi="Arial"/>
          <w:sz w:val="20"/>
          <w:lang w:val="fr-FR" w:eastAsia="fr-FR"/>
        </w:rPr>
        <w:t xml:space="preserve">éthosuximide supprime les pointes-ondes paroxysmiques 3 Hz qui sont habituellement associées à la perte de conscience et caractéristiques des absences. </w:t>
      </w:r>
    </w:p>
    <w:p w:rsidR="003811A3" w:rsidRPr="003811A3" w:rsidRDefault="00FF74D7" w:rsidP="00C64150">
      <w:pPr>
        <w:spacing w:after="120"/>
        <w:jc w:val="both"/>
        <w:rPr>
          <w:rFonts w:ascii="Arial" w:hAnsi="Arial"/>
          <w:sz w:val="20"/>
          <w:lang w:val="fr-FR" w:eastAsia="fr-FR"/>
        </w:rPr>
      </w:pPr>
      <w:r>
        <w:rPr>
          <w:rFonts w:ascii="Arial" w:hAnsi="Arial"/>
          <w:sz w:val="20"/>
          <w:lang w:val="fr-FR" w:eastAsia="fr-FR"/>
        </w:rPr>
        <w:t>L’é</w:t>
      </w:r>
      <w:r w:rsidR="003811A3" w:rsidRPr="003811A3">
        <w:rPr>
          <w:rFonts w:ascii="Arial" w:hAnsi="Arial"/>
          <w:sz w:val="20"/>
          <w:lang w:val="fr-FR" w:eastAsia="fr-FR"/>
        </w:rPr>
        <w:t>thosuximide agit par une action sélective sur les régions motrices du cortex cérébral en augmentant le seuil du SNC pour une réponse à un stimulus convulsivant. Il diminue la propension aux crises et réduit la fréquence des crises.</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Population pédiatrique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Dans une étude randomisée en double aveugle de 20 semaines chez 453 enfants de 2,5 à 13 ans nouvellement diagnostiqués pour des absences épileptiques de l'enfance, l'efficacité, la tolérance et l'effet neuropsychologique de l'éthosuximide, de l'acide valproïque et de lamotrigine en monothérapie ont été évalués dans l'absence épileptique de l'enfance. Ceux traités par éthosuximide ou acide valproïque présentent un taux de réduction de fréquence des crises plus important (53% et 58% respectivement) comparé à ceux traités par lamotrigine (29% ; l’odds ratio de l’éthosuximide versus lamotrigine est de 2,66 ; intervalle de confiance [IC] 95%, 1,65 à 4,28 ; l’odds ratio de l’acide valproïque versus lamotrigine est de 3,34 ; IC 95% de 2,06 à 5,42 ; p&lt;0</w:t>
      </w:r>
      <w:r w:rsidR="00641B21">
        <w:rPr>
          <w:rFonts w:ascii="Arial" w:hAnsi="Arial"/>
          <w:sz w:val="20"/>
          <w:lang w:val="fr-FR" w:eastAsia="fr-FR"/>
        </w:rPr>
        <w:t>,</w:t>
      </w:r>
      <w:r w:rsidRPr="003811A3">
        <w:rPr>
          <w:rFonts w:ascii="Arial" w:hAnsi="Arial"/>
          <w:sz w:val="20"/>
          <w:lang w:val="fr-FR" w:eastAsia="fr-FR"/>
        </w:rPr>
        <w:t>001 pour les 2 comparaisons</w:t>
      </w:r>
      <w:r w:rsidR="006243DD">
        <w:rPr>
          <w:rFonts w:ascii="Arial" w:hAnsi="Arial"/>
          <w:sz w:val="20"/>
          <w:lang w:val="fr-FR" w:eastAsia="fr-FR"/>
        </w:rPr>
        <w:t>)</w:t>
      </w:r>
      <w:r w:rsidRPr="003811A3">
        <w:rPr>
          <w:rFonts w:ascii="Arial" w:hAnsi="Arial"/>
          <w:sz w:val="20"/>
          <w:lang w:val="fr-FR" w:eastAsia="fr-FR"/>
        </w:rPr>
        <w:t xml:space="preserve">. Les analyses aussi bien sur les critères </w:t>
      </w:r>
      <w:r w:rsidRPr="003811A3">
        <w:rPr>
          <w:rFonts w:ascii="Arial" w:hAnsi="Arial"/>
          <w:sz w:val="20"/>
          <w:lang w:val="fr-FR" w:eastAsia="fr-FR"/>
        </w:rPr>
        <w:lastRenderedPageBreak/>
        <w:t xml:space="preserve">prédéfinis qu'en post hoc ont montré que le déficit d’attention est moindre avec </w:t>
      </w:r>
      <w:r w:rsidR="001A2768">
        <w:rPr>
          <w:rFonts w:ascii="Arial" w:hAnsi="Arial"/>
          <w:sz w:val="20"/>
          <w:lang w:val="fr-FR" w:eastAsia="fr-FR"/>
        </w:rPr>
        <w:t>l’</w:t>
      </w:r>
      <w:r w:rsidRPr="003811A3">
        <w:rPr>
          <w:rFonts w:ascii="Arial" w:hAnsi="Arial"/>
          <w:sz w:val="20"/>
          <w:lang w:val="fr-FR" w:eastAsia="fr-FR"/>
        </w:rPr>
        <w:t>éthosuximide comparé à l'acide valproïque (à la semaine 16 et 20), le test de Conners sur la Performance Continue a montré que le pourcentage de patients avec un index de confiance ≥ 0</w:t>
      </w:r>
      <w:r w:rsidR="00FB64BB">
        <w:rPr>
          <w:rFonts w:ascii="Arial" w:hAnsi="Arial"/>
          <w:sz w:val="20"/>
          <w:lang w:val="fr-FR" w:eastAsia="fr-FR"/>
        </w:rPr>
        <w:t>,</w:t>
      </w:r>
      <w:r w:rsidRPr="003811A3">
        <w:rPr>
          <w:rFonts w:ascii="Arial" w:hAnsi="Arial"/>
          <w:sz w:val="20"/>
          <w:lang w:val="fr-FR" w:eastAsia="fr-FR"/>
        </w:rPr>
        <w:t>60 est supérieur pour l’acide valproïque comparé à l’éthosuximide (49% vs. 33% ; odds ratio 1,95 ; IC 95%, 1,12 à 3,41 ; p=0,03) et à la lamotrigine (49% vs. 24% ; odds ratio 3,04 ; IC 95%, 1,69 à 5,49</w:t>
      </w:r>
      <w:r w:rsidR="00242EB2">
        <w:rPr>
          <w:rFonts w:ascii="Arial" w:hAnsi="Arial"/>
          <w:sz w:val="20"/>
          <w:lang w:val="fr-FR" w:eastAsia="fr-FR"/>
        </w:rPr>
        <w:t xml:space="preserve"> </w:t>
      </w:r>
      <w:r w:rsidRPr="003811A3">
        <w:rPr>
          <w:rFonts w:ascii="Arial" w:hAnsi="Arial"/>
          <w:sz w:val="20"/>
          <w:lang w:val="fr-FR" w:eastAsia="fr-FR"/>
        </w:rPr>
        <w:t>; p&lt;0,001).</w:t>
      </w:r>
    </w:p>
    <w:p w:rsidR="003811A3" w:rsidRPr="003811A3" w:rsidRDefault="003811A3" w:rsidP="00C64150">
      <w:pPr>
        <w:tabs>
          <w:tab w:val="left" w:pos="720"/>
        </w:tabs>
        <w:spacing w:before="240" w:after="120"/>
        <w:jc w:val="both"/>
        <w:rPr>
          <w:rFonts w:ascii="Arial" w:hAnsi="Arial"/>
          <w:b/>
          <w:color w:val="0B3D92"/>
          <w:sz w:val="22"/>
          <w:lang w:val="fr-FR" w:eastAsia="fr-FR"/>
        </w:rPr>
      </w:pPr>
      <w:r w:rsidRPr="003811A3">
        <w:rPr>
          <w:rFonts w:ascii="Arial" w:hAnsi="Arial"/>
          <w:b/>
          <w:color w:val="0B3D92"/>
          <w:sz w:val="22"/>
          <w:lang w:val="fr-FR" w:eastAsia="fr-FR"/>
        </w:rPr>
        <w:t>5.2.</w:t>
      </w:r>
      <w:r w:rsidRPr="003811A3">
        <w:rPr>
          <w:rFonts w:ascii="Arial" w:hAnsi="Arial"/>
          <w:b/>
          <w:color w:val="0B3D92"/>
          <w:sz w:val="22"/>
          <w:lang w:val="fr-FR" w:eastAsia="fr-FR"/>
        </w:rPr>
        <w:tab/>
        <w:t>Propriétés pharmacocinétiques</w:t>
      </w:r>
      <w:bookmarkEnd w:id="398"/>
    </w:p>
    <w:p w:rsidR="003811A3" w:rsidRPr="003811A3" w:rsidRDefault="003811A3" w:rsidP="00C64150">
      <w:pPr>
        <w:keepNext/>
        <w:keepLines/>
        <w:spacing w:before="120" w:after="120"/>
        <w:jc w:val="both"/>
        <w:rPr>
          <w:rFonts w:ascii="Arial" w:hAnsi="Arial"/>
          <w:b/>
          <w:sz w:val="20"/>
          <w:u w:val="single"/>
          <w:lang w:val="fr-FR" w:eastAsia="fr-FR"/>
        </w:rPr>
      </w:pPr>
      <w:bookmarkStart w:id="399" w:name="_Toc142278934"/>
      <w:r w:rsidRPr="003811A3">
        <w:rPr>
          <w:rFonts w:ascii="Arial" w:hAnsi="Arial"/>
          <w:b/>
          <w:sz w:val="20"/>
          <w:u w:val="single"/>
          <w:lang w:val="fr-FR" w:eastAsia="fr-FR"/>
        </w:rPr>
        <w:t>Absorption</w:t>
      </w:r>
    </w:p>
    <w:p w:rsidR="003811A3" w:rsidRPr="003811A3" w:rsidRDefault="00FF74D7" w:rsidP="00C64150">
      <w:pPr>
        <w:spacing w:after="120"/>
        <w:jc w:val="both"/>
        <w:rPr>
          <w:rFonts w:ascii="Arial" w:hAnsi="Arial"/>
          <w:sz w:val="20"/>
          <w:lang w:val="fr-FR" w:eastAsia="fr-FR"/>
        </w:rPr>
      </w:pPr>
      <w:r>
        <w:rPr>
          <w:rFonts w:ascii="Arial" w:hAnsi="Arial"/>
          <w:sz w:val="20"/>
          <w:lang w:val="fr-FR" w:eastAsia="fr-FR"/>
        </w:rPr>
        <w:t>L’é</w:t>
      </w:r>
      <w:r w:rsidR="003811A3" w:rsidRPr="003811A3">
        <w:rPr>
          <w:rFonts w:ascii="Arial" w:hAnsi="Arial"/>
          <w:sz w:val="20"/>
          <w:lang w:val="fr-FR" w:eastAsia="fr-FR"/>
        </w:rPr>
        <w:t>thosuximide est absorbé rapidement et complètement. La biodisponibilité est de 95% à 100%.</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Distribution</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La concentration plasmatique maximale est atteinte en 1 à 4 heures après l'ingestion de 1 g d'éthosuximide (18 à 24 µg/ml). Chez l'enfant (7 à 8,5 ans ou de 12,9 à 24,4 kg de poids corporel), la concentration plasmatique maximale de 28,0 à 50,9 µg/ml est atteinte en 3 à 7 heures après une prise unique de 500 mg d'éthosuximide.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Pendant l'administration chronique de 20 mg par kg de poids corporel chez l'enfant, la concentration plasmatique atteinte est d'environ 50 µg/ml. Chez l'adulte, une concentration similaire est atteinte à un dosage de 15 mg par kg de poids corporel.</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Le volume de distribution de l'éthosuximide est de 0,7 l/kg, indépendamment de l'âge. La liaison aux protéines plasmatiques est inférieure à 10% ; la concentration dans le LCR et la salive est celle trouvée dans le sérum.</w:t>
      </w:r>
    </w:p>
    <w:p w:rsidR="003811A3" w:rsidRPr="003811A3" w:rsidRDefault="00FF74D7" w:rsidP="00C64150">
      <w:pPr>
        <w:spacing w:after="120"/>
        <w:jc w:val="both"/>
        <w:rPr>
          <w:rFonts w:ascii="Arial" w:hAnsi="Arial"/>
          <w:sz w:val="20"/>
          <w:lang w:val="fr-FR" w:eastAsia="fr-FR"/>
        </w:rPr>
      </w:pPr>
      <w:r>
        <w:rPr>
          <w:rFonts w:ascii="Arial" w:hAnsi="Arial"/>
          <w:sz w:val="20"/>
          <w:lang w:val="fr-FR" w:eastAsia="fr-FR"/>
        </w:rPr>
        <w:t>L’é</w:t>
      </w:r>
      <w:r w:rsidR="003811A3" w:rsidRPr="003811A3">
        <w:rPr>
          <w:rFonts w:ascii="Arial" w:hAnsi="Arial"/>
          <w:sz w:val="20"/>
          <w:lang w:val="fr-FR" w:eastAsia="fr-FR"/>
        </w:rPr>
        <w:t>thosuximide passe la barrière placentaire et est aussi excrété dans le lait. Les concentrations fœtales d'éthosuximide et les concentrations chez le nouveau-né sont similaires aux concentrations maternelles, le rapport concentration lait/sérum maternel est d'environ 0,9.</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La concentration plasmatique thérapeutique est comprise entre 40 et 100 µg/ml ; dans des cas isolés des concentrations allant jusqu'à 150 µg/ml sont nécessaires pour atteindre un effet thérapeutique efficace. La concentration plasmatique dépassant 150 µg/ml peut s'avérer toxique.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Biotransformation</w:t>
      </w:r>
    </w:p>
    <w:p w:rsidR="003811A3" w:rsidRPr="003811A3" w:rsidRDefault="00FF74D7" w:rsidP="00C64150">
      <w:pPr>
        <w:spacing w:after="120"/>
        <w:jc w:val="both"/>
        <w:rPr>
          <w:rFonts w:ascii="Arial" w:hAnsi="Arial"/>
          <w:sz w:val="20"/>
          <w:lang w:val="fr-FR" w:eastAsia="fr-FR"/>
        </w:rPr>
      </w:pPr>
      <w:r>
        <w:rPr>
          <w:rFonts w:ascii="Arial" w:hAnsi="Arial"/>
          <w:sz w:val="20"/>
          <w:lang w:val="fr-FR" w:eastAsia="fr-FR"/>
        </w:rPr>
        <w:t>L’é</w:t>
      </w:r>
      <w:r w:rsidR="003811A3" w:rsidRPr="003811A3">
        <w:rPr>
          <w:rFonts w:ascii="Arial" w:hAnsi="Arial"/>
          <w:sz w:val="20"/>
          <w:lang w:val="fr-FR" w:eastAsia="fr-FR"/>
        </w:rPr>
        <w:t>thosuximide est largement métabolisé par oxydation hépatique principalement via le cytochrome P450 isoenzyme CYP3A et dans une moindre mesure via le CYP2E et CYP2C/B. Plusieurs métabolites (probablement pharmacologiquement inactifs) sont produits</w:t>
      </w:r>
      <w:r>
        <w:rPr>
          <w:rFonts w:ascii="Arial" w:hAnsi="Arial"/>
          <w:sz w:val="20"/>
          <w:lang w:val="fr-FR" w:eastAsia="fr-FR"/>
        </w:rPr>
        <w:t xml:space="preserve"> et</w:t>
      </w:r>
      <w:r w:rsidR="003811A3" w:rsidRPr="003811A3">
        <w:rPr>
          <w:rFonts w:ascii="Arial" w:hAnsi="Arial"/>
          <w:sz w:val="20"/>
          <w:lang w:val="fr-FR" w:eastAsia="fr-FR"/>
        </w:rPr>
        <w:t xml:space="preserve"> sont </w:t>
      </w:r>
      <w:r>
        <w:rPr>
          <w:rFonts w:ascii="Arial" w:hAnsi="Arial"/>
          <w:sz w:val="20"/>
          <w:lang w:val="fr-FR" w:eastAsia="fr-FR"/>
        </w:rPr>
        <w:t xml:space="preserve">partiellement </w:t>
      </w:r>
      <w:r w:rsidR="003811A3" w:rsidRPr="003811A3">
        <w:rPr>
          <w:rFonts w:ascii="Arial" w:hAnsi="Arial"/>
          <w:sz w:val="20"/>
          <w:lang w:val="fr-FR" w:eastAsia="fr-FR"/>
        </w:rPr>
        <w:t xml:space="preserve">excrétés par le rein, </w:t>
      </w:r>
      <w:r>
        <w:rPr>
          <w:rFonts w:ascii="Arial" w:hAnsi="Arial"/>
          <w:sz w:val="20"/>
          <w:lang w:val="fr-FR" w:eastAsia="fr-FR"/>
        </w:rPr>
        <w:t>en</w:t>
      </w:r>
      <w:r w:rsidR="003811A3" w:rsidRPr="003811A3">
        <w:rPr>
          <w:rFonts w:ascii="Arial" w:hAnsi="Arial"/>
          <w:sz w:val="20"/>
          <w:lang w:val="fr-FR" w:eastAsia="fr-FR"/>
        </w:rPr>
        <w:t xml:space="preserve"> partie sous forme de conjugués glucuronides. Les principaux métabolites formés sont deux diastéréomères de 2-(hydroxyéthyle)-2-méthylsuccinimide et de 2-éthyle-2-méthyle-3-hydroxysuccinimide.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Élimination</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La demi-vie d'éthosuximide est de 40 à 60 heures chez l'adulte et d'environ 30 heures chez l'enfant. L'élimination est rénale, avec environ 20% de la dose administrée</w:t>
      </w:r>
      <w:r w:rsidR="009933CC">
        <w:rPr>
          <w:rFonts w:ascii="Arial" w:hAnsi="Arial"/>
          <w:sz w:val="20"/>
          <w:lang w:val="fr-FR" w:eastAsia="fr-FR"/>
        </w:rPr>
        <w:t xml:space="preserve"> excrétée</w:t>
      </w:r>
      <w:r w:rsidRPr="003811A3">
        <w:rPr>
          <w:rFonts w:ascii="Arial" w:hAnsi="Arial"/>
          <w:sz w:val="20"/>
          <w:lang w:val="fr-FR" w:eastAsia="fr-FR"/>
        </w:rPr>
        <w:t xml:space="preserve"> sous forme inchangée et les métabolites sont éliminés sous forme de glucuronide ou libre.</w:t>
      </w:r>
    </w:p>
    <w:p w:rsidR="003811A3" w:rsidRPr="003811A3" w:rsidRDefault="003811A3" w:rsidP="00C64150">
      <w:pPr>
        <w:keepNext/>
        <w:keepLines/>
        <w:spacing w:before="120" w:after="120"/>
        <w:jc w:val="both"/>
        <w:rPr>
          <w:rFonts w:ascii="Arial" w:hAnsi="Arial"/>
          <w:b/>
          <w:sz w:val="20"/>
          <w:u w:val="single"/>
          <w:lang w:val="fr-FR" w:eastAsia="fr-FR"/>
        </w:rPr>
      </w:pPr>
      <w:r w:rsidRPr="003811A3">
        <w:rPr>
          <w:rFonts w:ascii="Arial" w:hAnsi="Arial"/>
          <w:b/>
          <w:sz w:val="20"/>
          <w:u w:val="single"/>
          <w:lang w:val="fr-FR" w:eastAsia="fr-FR"/>
        </w:rPr>
        <w:t>Linéarité/non-linéarité</w:t>
      </w:r>
    </w:p>
    <w:p w:rsidR="003811A3" w:rsidRPr="003811A3" w:rsidRDefault="00FF74D7" w:rsidP="00C64150">
      <w:pPr>
        <w:spacing w:after="120"/>
        <w:jc w:val="both"/>
        <w:rPr>
          <w:rFonts w:ascii="Arial" w:hAnsi="Arial"/>
          <w:sz w:val="20"/>
          <w:lang w:val="fr-FR" w:eastAsia="fr-FR"/>
        </w:rPr>
      </w:pPr>
      <w:r>
        <w:rPr>
          <w:rFonts w:ascii="Arial" w:hAnsi="Arial"/>
          <w:sz w:val="20"/>
          <w:lang w:val="fr-FR" w:eastAsia="fr-FR"/>
        </w:rPr>
        <w:t>L’é</w:t>
      </w:r>
      <w:r w:rsidR="003811A3" w:rsidRPr="003811A3">
        <w:rPr>
          <w:rFonts w:ascii="Arial" w:hAnsi="Arial"/>
          <w:sz w:val="20"/>
          <w:lang w:val="fr-FR" w:eastAsia="fr-FR"/>
        </w:rPr>
        <w:t>thosuximide a une cinétique linéaire.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L'état d'équilibre est atteint en 8 à 10 jours après le début du traitement. Avec la même dose par voie orale, de grandes variations inter-individus de la concentration plasmatique ont été observées. L'augmentation de la concentration plasmatique en fonction de la dose est linéaire</w:t>
      </w:r>
      <w:r w:rsidR="006274C0">
        <w:rPr>
          <w:rFonts w:ascii="Arial" w:hAnsi="Arial"/>
          <w:sz w:val="20"/>
          <w:lang w:val="fr-FR" w:eastAsia="fr-FR"/>
        </w:rPr>
        <w:t xml:space="preserve">. A </w:t>
      </w:r>
      <w:r w:rsidRPr="003811A3">
        <w:rPr>
          <w:rFonts w:ascii="Arial" w:hAnsi="Arial"/>
          <w:sz w:val="20"/>
          <w:lang w:val="fr-FR" w:eastAsia="fr-FR"/>
        </w:rPr>
        <w:t>une dose par voie orale de 1 mg par kg de poids corporel, l'augmentation de la concentration plasmatique attendue est de 2 à 3 µg/ml (1 à 2 µg/ml chez l'enfant). Ainsi, les jeunes enfants nécessitent une dose supérieure aux enfants plus âgés.</w:t>
      </w:r>
    </w:p>
    <w:p w:rsidR="003811A3" w:rsidRPr="003811A3" w:rsidRDefault="003811A3" w:rsidP="00C64150">
      <w:pPr>
        <w:tabs>
          <w:tab w:val="left" w:pos="720"/>
        </w:tabs>
        <w:spacing w:before="240" w:after="120"/>
        <w:jc w:val="both"/>
        <w:rPr>
          <w:rFonts w:ascii="Arial" w:hAnsi="Arial"/>
          <w:b/>
          <w:color w:val="0B3D92"/>
          <w:sz w:val="22"/>
          <w:lang w:val="fr-FR" w:eastAsia="fr-FR"/>
        </w:rPr>
      </w:pPr>
      <w:r w:rsidRPr="003811A3">
        <w:rPr>
          <w:rFonts w:ascii="Arial" w:hAnsi="Arial"/>
          <w:b/>
          <w:color w:val="0B3D92"/>
          <w:sz w:val="22"/>
          <w:lang w:val="fr-FR" w:eastAsia="fr-FR"/>
        </w:rPr>
        <w:t>5.3.</w:t>
      </w:r>
      <w:r w:rsidRPr="003811A3">
        <w:rPr>
          <w:rFonts w:ascii="Arial" w:hAnsi="Arial"/>
          <w:b/>
          <w:color w:val="0B3D92"/>
          <w:sz w:val="22"/>
          <w:lang w:val="fr-FR" w:eastAsia="fr-FR"/>
        </w:rPr>
        <w:tab/>
        <w:t>Données de sécurité préclinique</w:t>
      </w:r>
      <w:bookmarkEnd w:id="399"/>
    </w:p>
    <w:p w:rsidR="003811A3" w:rsidRPr="003811A3" w:rsidRDefault="003811A3" w:rsidP="00C64150">
      <w:pPr>
        <w:spacing w:after="120"/>
        <w:jc w:val="both"/>
        <w:rPr>
          <w:rFonts w:ascii="Arial" w:hAnsi="Arial"/>
          <w:sz w:val="20"/>
          <w:szCs w:val="18"/>
          <w:lang w:val="fr-FR" w:eastAsia="fr-FR"/>
        </w:rPr>
      </w:pPr>
      <w:bookmarkStart w:id="400" w:name="_Toc142278935"/>
      <w:r w:rsidRPr="003811A3">
        <w:rPr>
          <w:rFonts w:ascii="Arial" w:hAnsi="Arial"/>
          <w:sz w:val="20"/>
          <w:szCs w:val="18"/>
          <w:lang w:val="fr-FR" w:eastAsia="fr-FR"/>
        </w:rPr>
        <w:t xml:space="preserve">Des effets </w:t>
      </w:r>
      <w:r w:rsidR="00FF74D7">
        <w:rPr>
          <w:rFonts w:ascii="Arial" w:hAnsi="Arial"/>
          <w:sz w:val="20"/>
          <w:szCs w:val="18"/>
          <w:lang w:val="fr-FR" w:eastAsia="fr-FR"/>
        </w:rPr>
        <w:t xml:space="preserve">de toxicité aigüe et chronique </w:t>
      </w:r>
      <w:r w:rsidRPr="003811A3">
        <w:rPr>
          <w:rFonts w:ascii="Arial" w:hAnsi="Arial"/>
          <w:sz w:val="20"/>
          <w:szCs w:val="18"/>
          <w:lang w:val="fr-FR" w:eastAsia="fr-FR"/>
        </w:rPr>
        <w:t xml:space="preserve">n’ont été observés </w:t>
      </w:r>
      <w:r w:rsidR="00FF74D7">
        <w:rPr>
          <w:rFonts w:ascii="Arial" w:hAnsi="Arial"/>
          <w:i/>
          <w:iCs/>
          <w:sz w:val="20"/>
          <w:szCs w:val="18"/>
          <w:lang w:val="fr-FR" w:eastAsia="fr-FR"/>
        </w:rPr>
        <w:t>in vitro/in vivo</w:t>
      </w:r>
      <w:r w:rsidR="004C1174">
        <w:rPr>
          <w:rFonts w:ascii="Arial" w:hAnsi="Arial"/>
          <w:i/>
          <w:iCs/>
          <w:sz w:val="20"/>
          <w:szCs w:val="18"/>
          <w:lang w:val="fr-FR" w:eastAsia="fr-FR"/>
        </w:rPr>
        <w:t xml:space="preserve"> </w:t>
      </w:r>
      <w:r w:rsidRPr="003811A3">
        <w:rPr>
          <w:rFonts w:ascii="Arial" w:hAnsi="Arial"/>
          <w:sz w:val="20"/>
          <w:szCs w:val="18"/>
          <w:lang w:val="fr-FR" w:eastAsia="fr-FR"/>
        </w:rPr>
        <w:t>qu’à des expositions considérées comme suffisamment supérieures à l’exposition maximale observée chez l’homme, et ont peu de signification clinique.</w:t>
      </w:r>
    </w:p>
    <w:p w:rsidR="003811A3" w:rsidRPr="003811A3" w:rsidRDefault="003811A3" w:rsidP="00C64150">
      <w:pPr>
        <w:spacing w:after="120"/>
        <w:jc w:val="both"/>
        <w:rPr>
          <w:rFonts w:ascii="Arial" w:hAnsi="Arial"/>
          <w:sz w:val="20"/>
          <w:szCs w:val="18"/>
          <w:lang w:val="fr-FR" w:eastAsia="fr-FR"/>
        </w:rPr>
      </w:pPr>
      <w:r w:rsidRPr="003811A3">
        <w:rPr>
          <w:rFonts w:ascii="Arial" w:hAnsi="Arial"/>
          <w:sz w:val="20"/>
          <w:szCs w:val="18"/>
          <w:lang w:val="fr-FR" w:eastAsia="fr-FR"/>
        </w:rPr>
        <w:t>Il n'y a pas de données publiées concernant la mutagénicité et la cancérogénicité d</w:t>
      </w:r>
      <w:r w:rsidR="001A2768">
        <w:rPr>
          <w:rFonts w:ascii="Arial" w:hAnsi="Arial"/>
          <w:sz w:val="20"/>
          <w:szCs w:val="18"/>
          <w:lang w:val="fr-FR" w:eastAsia="fr-FR"/>
        </w:rPr>
        <w:t>e l</w:t>
      </w:r>
      <w:r w:rsidRPr="003811A3">
        <w:rPr>
          <w:rFonts w:ascii="Arial" w:hAnsi="Arial"/>
          <w:sz w:val="20"/>
          <w:szCs w:val="18"/>
          <w:lang w:val="fr-FR" w:eastAsia="fr-FR"/>
        </w:rPr>
        <w:t>'éthosuximide.</w:t>
      </w:r>
    </w:p>
    <w:p w:rsidR="003811A3" w:rsidRDefault="003811A3" w:rsidP="00C64150">
      <w:pPr>
        <w:spacing w:after="120"/>
        <w:jc w:val="both"/>
        <w:rPr>
          <w:rFonts w:ascii="Arial" w:hAnsi="Arial"/>
          <w:sz w:val="20"/>
          <w:szCs w:val="18"/>
          <w:lang w:val="fr-FR" w:eastAsia="fr-FR"/>
        </w:rPr>
      </w:pPr>
      <w:r w:rsidRPr="003811A3">
        <w:rPr>
          <w:rFonts w:ascii="Arial" w:hAnsi="Arial"/>
          <w:sz w:val="20"/>
          <w:szCs w:val="18"/>
          <w:lang w:val="fr-FR" w:eastAsia="fr-FR"/>
        </w:rPr>
        <w:lastRenderedPageBreak/>
        <w:t>La mutagénicité d</w:t>
      </w:r>
      <w:r w:rsidR="001A2768">
        <w:rPr>
          <w:rFonts w:ascii="Arial" w:hAnsi="Arial"/>
          <w:sz w:val="20"/>
          <w:szCs w:val="18"/>
          <w:lang w:val="fr-FR" w:eastAsia="fr-FR"/>
        </w:rPr>
        <w:t>e l</w:t>
      </w:r>
      <w:r w:rsidRPr="003811A3">
        <w:rPr>
          <w:rFonts w:ascii="Arial" w:hAnsi="Arial"/>
          <w:sz w:val="20"/>
          <w:szCs w:val="18"/>
          <w:lang w:val="fr-FR" w:eastAsia="fr-FR"/>
        </w:rPr>
        <w:t>'éthosuximide a été étudié</w:t>
      </w:r>
      <w:r w:rsidR="00DE34B5">
        <w:rPr>
          <w:rFonts w:ascii="Arial" w:hAnsi="Arial"/>
          <w:sz w:val="20"/>
          <w:szCs w:val="18"/>
          <w:lang w:val="fr-FR" w:eastAsia="fr-FR"/>
        </w:rPr>
        <w:t>e</w:t>
      </w:r>
      <w:r w:rsidRPr="003811A3">
        <w:rPr>
          <w:rFonts w:ascii="Arial" w:hAnsi="Arial"/>
          <w:sz w:val="20"/>
          <w:szCs w:val="18"/>
          <w:lang w:val="fr-FR" w:eastAsia="fr-FR"/>
        </w:rPr>
        <w:t xml:space="preserve"> </w:t>
      </w:r>
      <w:r w:rsidRPr="00087A05">
        <w:rPr>
          <w:rFonts w:ascii="Arial" w:hAnsi="Arial"/>
          <w:i/>
          <w:iCs/>
          <w:sz w:val="20"/>
          <w:szCs w:val="18"/>
          <w:lang w:val="fr-FR" w:eastAsia="fr-FR"/>
        </w:rPr>
        <w:t>in vitro</w:t>
      </w:r>
      <w:r w:rsidRPr="003811A3">
        <w:rPr>
          <w:rFonts w:ascii="Arial" w:hAnsi="Arial"/>
          <w:sz w:val="20"/>
          <w:szCs w:val="18"/>
          <w:lang w:val="fr-FR" w:eastAsia="fr-FR"/>
        </w:rPr>
        <w:t xml:space="preserve"> (test d'Ames, essai d'aberration chromosomique) avec ou sans activation métabolique. Aucune de ces méthodes utilisées n'a donné d'information concernant un risque potentiel mutagène. Il n'y a pas de données d'études chez l'animal sur le potentiel tumorigène. Cependant, l'expérience clinique n'a pas montré de potentiel mutagène ou cancérogène.</w:t>
      </w:r>
    </w:p>
    <w:p w:rsidR="00597CA2" w:rsidRPr="003811A3" w:rsidRDefault="00597CA2" w:rsidP="00C64150">
      <w:pPr>
        <w:spacing w:after="120"/>
        <w:jc w:val="both"/>
        <w:rPr>
          <w:rFonts w:ascii="Arial" w:hAnsi="Arial"/>
          <w:sz w:val="20"/>
          <w:szCs w:val="18"/>
          <w:lang w:val="fr-FR" w:eastAsia="fr-FR"/>
        </w:rPr>
      </w:pPr>
      <w:r>
        <w:rPr>
          <w:rFonts w:ascii="Arial" w:hAnsi="Arial"/>
          <w:sz w:val="20"/>
          <w:szCs w:val="18"/>
          <w:lang w:val="fr-FR" w:eastAsia="fr-FR"/>
        </w:rPr>
        <w:t>Des études de tératogénicité chez le rat et la souris montrent une incidence plus importante concernant les malformations et les changements comportementaux.</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r w:rsidRPr="003811A3">
        <w:rPr>
          <w:rFonts w:ascii="Arial" w:hAnsi="Arial"/>
          <w:b/>
          <w:color w:val="0B3D92"/>
          <w:sz w:val="22"/>
          <w:lang w:val="fr-FR" w:eastAsia="fr-FR"/>
        </w:rPr>
        <w:t>6.</w:t>
      </w:r>
      <w:r w:rsidRPr="003811A3">
        <w:rPr>
          <w:rFonts w:ascii="Arial" w:hAnsi="Arial"/>
          <w:b/>
          <w:color w:val="0B3D92"/>
          <w:sz w:val="22"/>
          <w:lang w:val="fr-FR" w:eastAsia="fr-FR"/>
        </w:rPr>
        <w:tab/>
        <w:t>DONNEES PHARMACEUTIQUES</w:t>
      </w:r>
      <w:bookmarkEnd w:id="400"/>
    </w:p>
    <w:p w:rsidR="003811A3" w:rsidRPr="003811A3" w:rsidRDefault="003811A3" w:rsidP="00C64150">
      <w:pPr>
        <w:spacing w:before="240" w:after="120"/>
        <w:jc w:val="both"/>
        <w:rPr>
          <w:rFonts w:ascii="Arial" w:hAnsi="Arial"/>
          <w:b/>
          <w:color w:val="0B3D92"/>
          <w:sz w:val="22"/>
          <w:lang w:val="fr-FR" w:eastAsia="fr-FR"/>
        </w:rPr>
      </w:pPr>
      <w:bookmarkStart w:id="401" w:name="_Toc142278936"/>
      <w:r w:rsidRPr="003811A3">
        <w:rPr>
          <w:rFonts w:ascii="Arial" w:hAnsi="Arial"/>
          <w:b/>
          <w:color w:val="0B3D92"/>
          <w:sz w:val="22"/>
          <w:lang w:val="fr-FR" w:eastAsia="fr-FR"/>
        </w:rPr>
        <w:t>6.1.</w:t>
      </w:r>
      <w:r w:rsidRPr="003811A3">
        <w:rPr>
          <w:rFonts w:ascii="Arial" w:hAnsi="Arial"/>
          <w:b/>
          <w:color w:val="0B3D92"/>
          <w:sz w:val="22"/>
          <w:lang w:val="fr-FR" w:eastAsia="fr-FR"/>
        </w:rPr>
        <w:tab/>
        <w:t>Liste des excipient</w:t>
      </w:r>
      <w:bookmarkEnd w:id="401"/>
      <w:r w:rsidRPr="003811A3">
        <w:rPr>
          <w:rFonts w:ascii="Arial" w:hAnsi="Arial"/>
          <w:b/>
          <w:color w:val="0B3D92"/>
          <w:sz w:val="22"/>
          <w:lang w:val="fr-FR" w:eastAsia="fr-FR"/>
        </w:rPr>
        <w:t>s</w:t>
      </w:r>
    </w:p>
    <w:p w:rsidR="003811A3" w:rsidRPr="003811A3" w:rsidRDefault="003811A3" w:rsidP="00C64150">
      <w:pPr>
        <w:spacing w:after="120"/>
        <w:jc w:val="both"/>
        <w:rPr>
          <w:rFonts w:ascii="Arial" w:hAnsi="Arial"/>
          <w:sz w:val="20"/>
          <w:lang w:val="fr-FR" w:eastAsia="fr-FR"/>
        </w:rPr>
      </w:pPr>
      <w:bookmarkStart w:id="402" w:name="_Toc142278937"/>
      <w:r w:rsidRPr="003811A3">
        <w:rPr>
          <w:rFonts w:ascii="Arial" w:hAnsi="Arial"/>
          <w:sz w:val="20"/>
          <w:lang w:val="fr-FR" w:eastAsia="fr-FR"/>
        </w:rPr>
        <w:t>p-hydroxybenzoate d'éthyle sodique (E214)</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p-hydroxybenzoate de propyle sodique (E217)</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Polyéthylène glycol 400</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Gélatine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Glycérol</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Ethylvanilline</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Dioxyde de titane (E171)</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Oxyde de fer jaune (E172)</w:t>
      </w:r>
    </w:p>
    <w:p w:rsidR="003811A3" w:rsidRPr="003811A3" w:rsidRDefault="003811A3" w:rsidP="00C64150">
      <w:pPr>
        <w:keepNext/>
        <w:spacing w:before="240" w:after="120"/>
        <w:jc w:val="both"/>
        <w:rPr>
          <w:rFonts w:ascii="Arial" w:hAnsi="Arial"/>
          <w:b/>
          <w:color w:val="0B3D92"/>
          <w:sz w:val="22"/>
          <w:lang w:val="fr-FR" w:eastAsia="fr-FR"/>
        </w:rPr>
      </w:pPr>
      <w:r w:rsidRPr="003811A3">
        <w:rPr>
          <w:rFonts w:ascii="Arial" w:hAnsi="Arial"/>
          <w:b/>
          <w:color w:val="0B3D92"/>
          <w:sz w:val="22"/>
          <w:lang w:val="fr-FR" w:eastAsia="fr-FR"/>
        </w:rPr>
        <w:t>6.2.</w:t>
      </w:r>
      <w:r w:rsidRPr="003811A3">
        <w:rPr>
          <w:rFonts w:ascii="Arial" w:hAnsi="Arial"/>
          <w:b/>
          <w:color w:val="0B3D92"/>
          <w:sz w:val="22"/>
          <w:lang w:val="fr-FR" w:eastAsia="fr-FR"/>
        </w:rPr>
        <w:tab/>
        <w:t>Incompatibilités</w:t>
      </w:r>
      <w:bookmarkEnd w:id="402"/>
    </w:p>
    <w:p w:rsidR="003811A3" w:rsidRPr="003811A3" w:rsidRDefault="003811A3" w:rsidP="00C64150">
      <w:pPr>
        <w:keepNext/>
        <w:spacing w:after="120"/>
        <w:jc w:val="both"/>
        <w:rPr>
          <w:rFonts w:ascii="Arial" w:hAnsi="Arial"/>
          <w:sz w:val="20"/>
          <w:lang w:val="fr-FR" w:eastAsia="fr-FR"/>
        </w:rPr>
      </w:pPr>
      <w:bookmarkStart w:id="403" w:name="_Toc142278938"/>
      <w:r w:rsidRPr="003811A3">
        <w:rPr>
          <w:rFonts w:ascii="Arial" w:hAnsi="Arial"/>
          <w:sz w:val="20"/>
          <w:lang w:val="fr-FR" w:eastAsia="fr-FR"/>
        </w:rPr>
        <w:t>Sans objet.</w:t>
      </w:r>
    </w:p>
    <w:p w:rsidR="003811A3" w:rsidRPr="003811A3" w:rsidRDefault="003811A3" w:rsidP="00C64150">
      <w:pPr>
        <w:tabs>
          <w:tab w:val="left" w:pos="720"/>
        </w:tabs>
        <w:spacing w:before="240" w:after="120"/>
        <w:ind w:left="720" w:hanging="720"/>
        <w:jc w:val="both"/>
        <w:rPr>
          <w:rFonts w:ascii="Arial" w:hAnsi="Arial"/>
          <w:b/>
          <w:color w:val="0B3D92"/>
          <w:sz w:val="22"/>
          <w:lang w:val="fr-FR" w:eastAsia="fr-FR"/>
        </w:rPr>
      </w:pPr>
      <w:r w:rsidRPr="003811A3">
        <w:rPr>
          <w:rFonts w:ascii="Arial" w:hAnsi="Arial"/>
          <w:b/>
          <w:color w:val="0B3D92"/>
          <w:sz w:val="22"/>
          <w:lang w:val="fr-FR" w:eastAsia="fr-FR"/>
        </w:rPr>
        <w:t>6.3.</w:t>
      </w:r>
      <w:r w:rsidRPr="003811A3">
        <w:rPr>
          <w:rFonts w:ascii="Arial" w:hAnsi="Arial"/>
          <w:b/>
          <w:color w:val="0B3D92"/>
          <w:sz w:val="22"/>
          <w:lang w:val="fr-FR" w:eastAsia="fr-FR"/>
        </w:rPr>
        <w:tab/>
        <w:t>Durée de conservation</w:t>
      </w:r>
      <w:bookmarkEnd w:id="403"/>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5 ans</w:t>
      </w:r>
    </w:p>
    <w:p w:rsidR="003811A3" w:rsidRPr="003811A3" w:rsidRDefault="003811A3" w:rsidP="00C64150">
      <w:pPr>
        <w:tabs>
          <w:tab w:val="left" w:pos="720"/>
        </w:tabs>
        <w:spacing w:before="240" w:after="120"/>
        <w:ind w:left="720" w:hanging="720"/>
        <w:jc w:val="both"/>
        <w:rPr>
          <w:rFonts w:ascii="Arial" w:hAnsi="Arial"/>
          <w:b/>
          <w:color w:val="0B3D92"/>
          <w:sz w:val="22"/>
          <w:lang w:val="fr-FR" w:eastAsia="fr-FR"/>
        </w:rPr>
      </w:pPr>
      <w:bookmarkStart w:id="404" w:name="_Toc142278939"/>
      <w:r w:rsidRPr="003811A3">
        <w:rPr>
          <w:rFonts w:ascii="Arial" w:hAnsi="Arial"/>
          <w:b/>
          <w:color w:val="0B3D92"/>
          <w:sz w:val="22"/>
          <w:lang w:val="fr-FR" w:eastAsia="fr-FR"/>
        </w:rPr>
        <w:t>6.4.</w:t>
      </w:r>
      <w:r w:rsidRPr="003811A3">
        <w:rPr>
          <w:rFonts w:ascii="Arial" w:hAnsi="Arial"/>
          <w:b/>
          <w:color w:val="0B3D92"/>
          <w:sz w:val="22"/>
          <w:lang w:val="fr-FR" w:eastAsia="fr-FR"/>
        </w:rPr>
        <w:tab/>
        <w:t>Précautions particulières de conservation</w:t>
      </w:r>
      <w:bookmarkEnd w:id="404"/>
    </w:p>
    <w:p w:rsidR="003811A3" w:rsidRPr="003811A3" w:rsidRDefault="003811A3" w:rsidP="00C64150">
      <w:pPr>
        <w:spacing w:after="120"/>
        <w:jc w:val="both"/>
        <w:rPr>
          <w:rFonts w:ascii="Arial" w:hAnsi="Arial"/>
          <w:sz w:val="20"/>
          <w:lang w:val="fr-BE" w:eastAsia="fr-FR"/>
        </w:rPr>
      </w:pPr>
      <w:bookmarkStart w:id="405" w:name="_Toc142278940"/>
      <w:r w:rsidRPr="003811A3">
        <w:rPr>
          <w:rFonts w:ascii="Arial" w:hAnsi="Arial"/>
          <w:sz w:val="20"/>
          <w:lang w:val="fr-BE" w:eastAsia="fr-FR"/>
        </w:rPr>
        <w:t>A conserver à une température ne dépassant pas 25°C.</w:t>
      </w:r>
    </w:p>
    <w:p w:rsidR="003811A3" w:rsidRPr="003811A3" w:rsidRDefault="003811A3" w:rsidP="00C64150">
      <w:pPr>
        <w:spacing w:after="120"/>
        <w:jc w:val="both"/>
        <w:rPr>
          <w:rFonts w:ascii="Arial" w:hAnsi="Arial"/>
          <w:sz w:val="20"/>
          <w:lang w:val="fr-BE" w:eastAsia="fr-FR"/>
        </w:rPr>
      </w:pPr>
      <w:r w:rsidRPr="003811A3">
        <w:rPr>
          <w:rFonts w:ascii="Arial" w:hAnsi="Arial"/>
          <w:sz w:val="20"/>
          <w:lang w:val="fr-BE" w:eastAsia="fr-FR"/>
        </w:rPr>
        <w:t>A conserver dans l'emballage d'origine à l'abri de la lumière.</w:t>
      </w:r>
    </w:p>
    <w:p w:rsidR="003811A3" w:rsidRPr="003811A3" w:rsidRDefault="003811A3" w:rsidP="00C64150">
      <w:pPr>
        <w:tabs>
          <w:tab w:val="left" w:pos="720"/>
        </w:tabs>
        <w:spacing w:before="240" w:after="120"/>
        <w:ind w:left="720" w:hanging="720"/>
        <w:jc w:val="both"/>
        <w:rPr>
          <w:rFonts w:ascii="Arial" w:hAnsi="Arial"/>
          <w:b/>
          <w:color w:val="0B3D92"/>
          <w:sz w:val="22"/>
          <w:lang w:val="fr-FR" w:eastAsia="fr-FR"/>
        </w:rPr>
      </w:pPr>
      <w:r w:rsidRPr="003811A3">
        <w:rPr>
          <w:rFonts w:ascii="Arial" w:hAnsi="Arial"/>
          <w:b/>
          <w:color w:val="0B3D92"/>
          <w:sz w:val="22"/>
          <w:lang w:val="fr-FR" w:eastAsia="fr-FR"/>
        </w:rPr>
        <w:t>6.5.</w:t>
      </w:r>
      <w:r w:rsidRPr="003811A3">
        <w:rPr>
          <w:rFonts w:ascii="Arial" w:hAnsi="Arial"/>
          <w:b/>
          <w:color w:val="0B3D92"/>
          <w:sz w:val="22"/>
          <w:lang w:val="fr-FR" w:eastAsia="fr-FR"/>
        </w:rPr>
        <w:tab/>
        <w:t>Nature et contenu de l'emballage extérieur</w:t>
      </w:r>
      <w:bookmarkEnd w:id="405"/>
      <w:r w:rsidRPr="003811A3">
        <w:rPr>
          <w:rFonts w:ascii="Arial" w:hAnsi="Arial"/>
          <w:b/>
          <w:color w:val="0B3D92"/>
          <w:sz w:val="22"/>
          <w:lang w:val="fr-FR" w:eastAsia="fr-FR"/>
        </w:rPr>
        <w:t xml:space="preserve"> </w:t>
      </w:r>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 xml:space="preserve">Boîte de 100 capsules </w:t>
      </w:r>
      <w:r w:rsidR="00442CAF">
        <w:rPr>
          <w:rFonts w:ascii="Arial" w:hAnsi="Arial"/>
          <w:sz w:val="20"/>
          <w:lang w:val="fr-FR" w:eastAsia="fr-FR"/>
        </w:rPr>
        <w:t xml:space="preserve">molles </w:t>
      </w:r>
      <w:r w:rsidRPr="003811A3">
        <w:rPr>
          <w:rFonts w:ascii="Arial" w:hAnsi="Arial"/>
          <w:sz w:val="20"/>
          <w:lang w:val="fr-FR" w:eastAsia="fr-FR"/>
        </w:rPr>
        <w:t>contenues dans 10 plaquettes en PVC/PVDC aluminium.</w:t>
      </w:r>
    </w:p>
    <w:p w:rsidR="003811A3" w:rsidRPr="003811A3" w:rsidRDefault="003811A3" w:rsidP="00C64150">
      <w:pPr>
        <w:keepNext/>
        <w:keepLines/>
        <w:tabs>
          <w:tab w:val="left" w:pos="720"/>
        </w:tabs>
        <w:spacing w:before="240" w:after="120"/>
        <w:ind w:left="720" w:hanging="720"/>
        <w:jc w:val="both"/>
        <w:rPr>
          <w:rFonts w:ascii="Arial" w:hAnsi="Arial"/>
          <w:b/>
          <w:color w:val="0B3D92"/>
          <w:sz w:val="22"/>
          <w:lang w:val="fr-FR" w:eastAsia="fr-FR"/>
        </w:rPr>
      </w:pPr>
      <w:bookmarkStart w:id="406" w:name="_Toc142278941"/>
      <w:bookmarkStart w:id="407" w:name="_Toc142278942"/>
      <w:r w:rsidRPr="003811A3">
        <w:rPr>
          <w:rFonts w:ascii="Arial" w:hAnsi="Arial"/>
          <w:b/>
          <w:color w:val="0B3D92"/>
          <w:sz w:val="22"/>
          <w:lang w:val="fr-FR" w:eastAsia="fr-FR"/>
        </w:rPr>
        <w:t>6.6.</w:t>
      </w:r>
      <w:r w:rsidRPr="003811A3">
        <w:rPr>
          <w:rFonts w:ascii="Arial" w:hAnsi="Arial"/>
          <w:b/>
          <w:color w:val="0B3D92"/>
          <w:sz w:val="22"/>
          <w:lang w:val="fr-FR" w:eastAsia="fr-FR"/>
        </w:rPr>
        <w:tab/>
        <w:t>Précautions particulières d’élimination et de manipulation</w:t>
      </w:r>
      <w:bookmarkEnd w:id="406"/>
    </w:p>
    <w:p w:rsidR="003811A3" w:rsidRPr="003811A3" w:rsidRDefault="003811A3" w:rsidP="00C64150">
      <w:pPr>
        <w:spacing w:after="120"/>
        <w:jc w:val="both"/>
        <w:rPr>
          <w:rFonts w:ascii="Arial" w:hAnsi="Arial"/>
          <w:sz w:val="20"/>
          <w:lang w:val="fr-BE" w:eastAsia="fr-FR"/>
        </w:rPr>
      </w:pPr>
      <w:r w:rsidRPr="003811A3">
        <w:rPr>
          <w:rFonts w:ascii="Arial" w:hAnsi="Arial"/>
          <w:sz w:val="20"/>
          <w:lang w:val="fr-BE" w:eastAsia="fr-FR"/>
        </w:rPr>
        <w:t>Pas d’exigences particulières.</w:t>
      </w:r>
    </w:p>
    <w:p w:rsidR="003811A3" w:rsidRPr="003811A3" w:rsidRDefault="003811A3" w:rsidP="00C64150">
      <w:pPr>
        <w:spacing w:after="120"/>
        <w:jc w:val="both"/>
        <w:rPr>
          <w:rFonts w:ascii="Arial" w:hAnsi="Arial"/>
          <w:sz w:val="20"/>
          <w:lang w:val="fr-BE" w:eastAsia="fr-FR"/>
        </w:rPr>
      </w:pPr>
      <w:r w:rsidRPr="003811A3">
        <w:rPr>
          <w:rFonts w:ascii="Arial" w:hAnsi="Arial"/>
          <w:sz w:val="20"/>
          <w:lang w:val="fr-BE" w:eastAsia="fr-FR"/>
        </w:rPr>
        <w:t>Tout médicament non utilisé ou déchet doit être éliminé conformément à la réglementation en vigueur.</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r w:rsidRPr="003811A3">
        <w:rPr>
          <w:rFonts w:ascii="Arial" w:hAnsi="Arial"/>
          <w:b/>
          <w:color w:val="0B3D92"/>
          <w:sz w:val="22"/>
          <w:lang w:val="fr-FR" w:eastAsia="fr-FR"/>
        </w:rPr>
        <w:t>7.</w:t>
      </w:r>
      <w:r w:rsidRPr="003811A3">
        <w:rPr>
          <w:rFonts w:ascii="Arial" w:hAnsi="Arial"/>
          <w:b/>
          <w:color w:val="0B3D92"/>
          <w:sz w:val="22"/>
          <w:lang w:val="fr-FR" w:eastAsia="fr-FR"/>
        </w:rPr>
        <w:tab/>
      </w:r>
      <w:r w:rsidR="00E937EF">
        <w:rPr>
          <w:rFonts w:ascii="Arial" w:hAnsi="Arial"/>
          <w:b/>
          <w:color w:val="0B3D92"/>
          <w:sz w:val="22"/>
          <w:lang w:val="fr-FR" w:eastAsia="fr-FR"/>
        </w:rPr>
        <w:t xml:space="preserve">EXPLOITANT </w:t>
      </w:r>
      <w:r w:rsidRPr="003811A3">
        <w:rPr>
          <w:rFonts w:ascii="Arial" w:hAnsi="Arial"/>
          <w:b/>
          <w:color w:val="0B3D92"/>
          <w:sz w:val="22"/>
          <w:lang w:val="fr-FR" w:eastAsia="fr-FR"/>
        </w:rPr>
        <w:t xml:space="preserve">DE L’AUTORISATION </w:t>
      </w:r>
      <w:bookmarkEnd w:id="407"/>
      <w:r w:rsidR="009933CC">
        <w:rPr>
          <w:rFonts w:ascii="Arial" w:hAnsi="Arial"/>
          <w:b/>
          <w:color w:val="0B3D92"/>
          <w:sz w:val="22"/>
          <w:lang w:val="fr-FR" w:eastAsia="fr-FR"/>
        </w:rPr>
        <w:t>D’ACC</w:t>
      </w:r>
      <w:r w:rsidR="009933CC">
        <w:rPr>
          <w:rFonts w:ascii="Arial" w:hAnsi="Arial" w:cs="Arial"/>
          <w:b/>
          <w:color w:val="0B3D92"/>
          <w:sz w:val="22"/>
          <w:lang w:val="fr-FR" w:eastAsia="fr-FR"/>
        </w:rPr>
        <w:t>È</w:t>
      </w:r>
      <w:r w:rsidR="009933CC">
        <w:rPr>
          <w:rFonts w:ascii="Arial" w:hAnsi="Arial"/>
          <w:b/>
          <w:color w:val="0B3D92"/>
          <w:sz w:val="22"/>
          <w:lang w:val="fr-FR" w:eastAsia="fr-FR"/>
        </w:rPr>
        <w:t>S COMPASSIONNEL</w:t>
      </w:r>
    </w:p>
    <w:p w:rsidR="003811A3" w:rsidRPr="003811A3" w:rsidRDefault="003811A3" w:rsidP="00C64150">
      <w:pPr>
        <w:jc w:val="both"/>
        <w:rPr>
          <w:rFonts w:ascii="Arial" w:hAnsi="Arial"/>
          <w:b/>
          <w:bCs/>
          <w:sz w:val="20"/>
          <w:lang w:val="fr-FR" w:eastAsia="fr-FR"/>
        </w:rPr>
      </w:pPr>
      <w:bookmarkStart w:id="408" w:name="_Toc142278943"/>
      <w:r w:rsidRPr="003811A3">
        <w:rPr>
          <w:rFonts w:ascii="Arial" w:hAnsi="Arial"/>
          <w:b/>
          <w:bCs/>
          <w:sz w:val="20"/>
          <w:lang w:val="fr-FR" w:eastAsia="fr-FR"/>
        </w:rPr>
        <w:t xml:space="preserve">INRESA </w:t>
      </w:r>
      <w:r w:rsidR="009D400E" w:rsidRPr="003811A3">
        <w:rPr>
          <w:rFonts w:ascii="Arial" w:hAnsi="Arial"/>
          <w:b/>
          <w:bCs/>
          <w:sz w:val="20"/>
          <w:lang w:val="fr-FR" w:eastAsia="fr-FR"/>
        </w:rPr>
        <w:t>SA</w:t>
      </w:r>
      <w:r w:rsidR="009D400E">
        <w:rPr>
          <w:rFonts w:ascii="Arial" w:hAnsi="Arial"/>
          <w:b/>
          <w:bCs/>
          <w:sz w:val="20"/>
          <w:lang w:val="fr-FR" w:eastAsia="fr-FR"/>
        </w:rPr>
        <w:t>S</w:t>
      </w:r>
    </w:p>
    <w:p w:rsidR="003811A3" w:rsidRPr="00054FB3" w:rsidRDefault="003811A3" w:rsidP="00C64150">
      <w:pPr>
        <w:jc w:val="both"/>
        <w:rPr>
          <w:rFonts w:ascii="Arial" w:hAnsi="Arial"/>
          <w:sz w:val="20"/>
          <w:lang w:val="de-DE" w:eastAsia="fr-FR"/>
        </w:rPr>
      </w:pPr>
      <w:r w:rsidRPr="00054FB3">
        <w:rPr>
          <w:rFonts w:ascii="Arial" w:hAnsi="Arial"/>
          <w:sz w:val="20"/>
          <w:lang w:val="de-DE" w:eastAsia="fr-FR"/>
        </w:rPr>
        <w:t>1 RUE JEAN MONNET</w:t>
      </w:r>
    </w:p>
    <w:p w:rsidR="003811A3" w:rsidRPr="00054FB3" w:rsidRDefault="003811A3" w:rsidP="00C64150">
      <w:pPr>
        <w:jc w:val="both"/>
        <w:rPr>
          <w:rFonts w:ascii="Arial" w:hAnsi="Arial"/>
          <w:sz w:val="20"/>
          <w:lang w:val="de-DE" w:eastAsia="fr-FR"/>
        </w:rPr>
      </w:pPr>
      <w:r w:rsidRPr="00054FB3">
        <w:rPr>
          <w:rFonts w:ascii="Arial" w:hAnsi="Arial"/>
          <w:sz w:val="20"/>
          <w:lang w:val="de-DE" w:eastAsia="fr-FR"/>
        </w:rPr>
        <w:t>68870 BARTENHEIM</w:t>
      </w:r>
    </w:p>
    <w:p w:rsidR="003811A3" w:rsidRPr="00054FB3" w:rsidRDefault="003811A3" w:rsidP="00C64150">
      <w:pPr>
        <w:jc w:val="both"/>
        <w:rPr>
          <w:rFonts w:ascii="Arial" w:hAnsi="Arial"/>
          <w:sz w:val="20"/>
          <w:lang w:val="de-DE" w:eastAsia="fr-FR"/>
        </w:rPr>
      </w:pPr>
      <w:r w:rsidRPr="00054FB3">
        <w:rPr>
          <w:rFonts w:ascii="Arial" w:hAnsi="Arial"/>
          <w:sz w:val="20"/>
          <w:lang w:val="de-DE" w:eastAsia="fr-FR"/>
        </w:rPr>
        <w:t>T</w:t>
      </w:r>
      <w:r w:rsidR="00DE34B5">
        <w:rPr>
          <w:rFonts w:ascii="Arial" w:hAnsi="Arial"/>
          <w:sz w:val="20"/>
          <w:lang w:val="de-DE" w:eastAsia="fr-FR"/>
        </w:rPr>
        <w:t>é</w:t>
      </w:r>
      <w:r w:rsidRPr="00054FB3">
        <w:rPr>
          <w:rFonts w:ascii="Arial" w:hAnsi="Arial"/>
          <w:sz w:val="20"/>
          <w:lang w:val="de-DE" w:eastAsia="fr-FR"/>
        </w:rPr>
        <w:t>l : + 33 3 89 70 76 60</w:t>
      </w:r>
    </w:p>
    <w:p w:rsidR="003811A3" w:rsidRPr="003811A3" w:rsidRDefault="003811A3" w:rsidP="00C64150">
      <w:pPr>
        <w:jc w:val="both"/>
        <w:rPr>
          <w:rFonts w:ascii="Arial" w:hAnsi="Arial"/>
          <w:sz w:val="20"/>
          <w:lang w:val="fr-FR" w:eastAsia="fr-FR"/>
        </w:rPr>
      </w:pPr>
      <w:r w:rsidRPr="003811A3">
        <w:rPr>
          <w:rFonts w:ascii="Arial" w:hAnsi="Arial"/>
          <w:sz w:val="20"/>
          <w:lang w:val="fr-FR" w:eastAsia="fr-FR"/>
        </w:rPr>
        <w:t>Fax : + 33 3 89 70 78 65</w:t>
      </w:r>
    </w:p>
    <w:p w:rsidR="003811A3" w:rsidRPr="003811A3" w:rsidRDefault="003811A3" w:rsidP="00C64150">
      <w:pPr>
        <w:jc w:val="both"/>
        <w:rPr>
          <w:rFonts w:ascii="Arial" w:hAnsi="Arial"/>
          <w:sz w:val="20"/>
          <w:lang w:val="fr-FR" w:eastAsia="fr-FR"/>
        </w:rPr>
      </w:pPr>
      <w:r w:rsidRPr="003811A3">
        <w:rPr>
          <w:rFonts w:ascii="Arial" w:hAnsi="Arial"/>
          <w:sz w:val="20"/>
          <w:lang w:val="fr-FR" w:eastAsia="fr-FR"/>
        </w:rPr>
        <w:t xml:space="preserve">e-Mail : </w:t>
      </w:r>
      <w:hyperlink r:id="rId25" w:history="1">
        <w:r w:rsidRPr="003811A3">
          <w:rPr>
            <w:rFonts w:ascii="Arial" w:hAnsi="Arial"/>
            <w:color w:val="0000FF"/>
            <w:sz w:val="20"/>
            <w:u w:val="single"/>
            <w:lang w:val="fr-FR" w:eastAsia="fr-FR"/>
          </w:rPr>
          <w:t>info@inresa.fr</w:t>
        </w:r>
      </w:hyperlink>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r w:rsidRPr="003811A3">
        <w:rPr>
          <w:rFonts w:ascii="Arial" w:hAnsi="Arial"/>
          <w:b/>
          <w:color w:val="0B3D92"/>
          <w:sz w:val="22"/>
          <w:lang w:val="fr-FR" w:eastAsia="fr-FR"/>
        </w:rPr>
        <w:t>8.</w:t>
      </w:r>
      <w:r w:rsidRPr="003811A3">
        <w:rPr>
          <w:rFonts w:ascii="Arial" w:hAnsi="Arial"/>
          <w:b/>
          <w:color w:val="0B3D92"/>
          <w:sz w:val="22"/>
          <w:lang w:val="fr-FR" w:eastAsia="fr-FR"/>
        </w:rPr>
        <w:tab/>
        <w:t xml:space="preserve">NUMERO(S) D’AUTORISATION </w:t>
      </w:r>
      <w:bookmarkEnd w:id="408"/>
      <w:r w:rsidR="009933CC">
        <w:rPr>
          <w:rFonts w:ascii="Arial" w:hAnsi="Arial"/>
          <w:b/>
          <w:color w:val="0B3D92"/>
          <w:sz w:val="22"/>
          <w:lang w:val="fr-FR" w:eastAsia="fr-FR"/>
        </w:rPr>
        <w:t>D’ACC</w:t>
      </w:r>
      <w:r w:rsidR="009933CC">
        <w:rPr>
          <w:rFonts w:ascii="Arial" w:hAnsi="Arial" w:cs="Arial"/>
          <w:b/>
          <w:color w:val="0B3D92"/>
          <w:sz w:val="22"/>
          <w:lang w:val="fr-FR" w:eastAsia="fr-FR"/>
        </w:rPr>
        <w:t>È</w:t>
      </w:r>
      <w:r w:rsidR="009933CC">
        <w:rPr>
          <w:rFonts w:ascii="Arial" w:hAnsi="Arial"/>
          <w:b/>
          <w:color w:val="0B3D92"/>
          <w:sz w:val="22"/>
          <w:lang w:val="fr-FR" w:eastAsia="fr-FR"/>
        </w:rPr>
        <w:t>S COMPASSIONNEL</w:t>
      </w:r>
    </w:p>
    <w:p w:rsidR="003811A3" w:rsidRPr="00185508" w:rsidRDefault="001165E5" w:rsidP="00901B29">
      <w:pPr>
        <w:spacing w:after="120"/>
        <w:jc w:val="both"/>
        <w:rPr>
          <w:rFonts w:ascii="Arial" w:hAnsi="Arial"/>
          <w:caps/>
          <w:sz w:val="20"/>
          <w:lang w:val="fr-FR" w:eastAsia="fr-FR"/>
        </w:rPr>
      </w:pPr>
      <w:r>
        <w:rPr>
          <w:rFonts w:ascii="Arial" w:hAnsi="Arial"/>
          <w:caps/>
          <w:sz w:val="20"/>
          <w:lang w:val="fr-FR" w:eastAsia="fr-FR"/>
        </w:rPr>
        <w:t>n/a</w:t>
      </w:r>
    </w:p>
    <w:p w:rsidR="003811A3" w:rsidRPr="003811A3" w:rsidRDefault="003811A3" w:rsidP="00C64150">
      <w:pPr>
        <w:keepNext/>
        <w:tabs>
          <w:tab w:val="left" w:pos="357"/>
        </w:tabs>
        <w:spacing w:before="240" w:after="120"/>
        <w:ind w:left="357" w:hanging="357"/>
        <w:jc w:val="both"/>
        <w:rPr>
          <w:rFonts w:ascii="Arial" w:hAnsi="Arial"/>
          <w:b/>
          <w:color w:val="0B3D92"/>
          <w:sz w:val="22"/>
          <w:lang w:val="fr-FR" w:eastAsia="fr-FR"/>
        </w:rPr>
      </w:pPr>
      <w:bookmarkStart w:id="409" w:name="_Toc142278944"/>
      <w:r w:rsidRPr="003811A3">
        <w:rPr>
          <w:rFonts w:ascii="Arial" w:hAnsi="Arial"/>
          <w:b/>
          <w:color w:val="0B3D92"/>
          <w:sz w:val="22"/>
          <w:lang w:val="fr-FR" w:eastAsia="fr-FR"/>
        </w:rPr>
        <w:lastRenderedPageBreak/>
        <w:t>9.</w:t>
      </w:r>
      <w:r w:rsidRPr="003811A3">
        <w:rPr>
          <w:rFonts w:ascii="Arial" w:hAnsi="Arial"/>
          <w:b/>
          <w:color w:val="0B3D92"/>
          <w:sz w:val="22"/>
          <w:lang w:val="fr-FR" w:eastAsia="fr-FR"/>
        </w:rPr>
        <w:tab/>
        <w:t>DATE DE PREMIERE AUTORISATION/DE RENOUVELLEMENT DE L’AUTORISATION</w:t>
      </w:r>
      <w:bookmarkEnd w:id="409"/>
    </w:p>
    <w:p w:rsidR="003811A3" w:rsidRPr="003811A3" w:rsidRDefault="003811A3" w:rsidP="00C64150">
      <w:pPr>
        <w:spacing w:after="120"/>
        <w:jc w:val="both"/>
        <w:rPr>
          <w:rFonts w:ascii="Arial" w:hAnsi="Arial"/>
          <w:sz w:val="20"/>
          <w:lang w:val="fr-FR" w:eastAsia="fr-FR"/>
        </w:rPr>
      </w:pPr>
      <w:bookmarkStart w:id="410" w:name="_Toc142278945"/>
      <w:r w:rsidRPr="003811A3">
        <w:rPr>
          <w:rFonts w:ascii="Arial" w:hAnsi="Arial"/>
          <w:sz w:val="20"/>
          <w:lang w:val="fr-FR" w:eastAsia="fr-FR"/>
        </w:rPr>
        <w:t>Date de première autorisation</w:t>
      </w:r>
      <w:r w:rsidR="00C42EF3">
        <w:rPr>
          <w:rFonts w:ascii="Arial" w:hAnsi="Arial"/>
          <w:sz w:val="20"/>
          <w:lang w:val="fr-FR" w:eastAsia="fr-FR"/>
        </w:rPr>
        <w:t xml:space="preserve"> </w:t>
      </w:r>
      <w:r w:rsidRPr="003811A3">
        <w:rPr>
          <w:rFonts w:ascii="Arial" w:hAnsi="Arial"/>
          <w:sz w:val="20"/>
          <w:lang w:val="fr-FR" w:eastAsia="fr-FR"/>
        </w:rPr>
        <w:t>:</w:t>
      </w:r>
      <w:r w:rsidR="006838ED">
        <w:rPr>
          <w:rFonts w:ascii="Arial" w:hAnsi="Arial"/>
          <w:sz w:val="20"/>
          <w:lang w:val="fr-FR" w:eastAsia="fr-FR"/>
        </w:rPr>
        <w:t xml:space="preserve"> </w:t>
      </w:r>
      <w:r w:rsidR="001772B5">
        <w:rPr>
          <w:rFonts w:ascii="Arial" w:hAnsi="Arial"/>
          <w:sz w:val="20"/>
          <w:lang w:val="fr-FR" w:eastAsia="fr-FR"/>
        </w:rPr>
        <w:t>11</w:t>
      </w:r>
      <w:r w:rsidR="008C2305">
        <w:rPr>
          <w:rFonts w:ascii="Arial" w:hAnsi="Arial"/>
          <w:sz w:val="20"/>
          <w:lang w:val="fr-FR" w:eastAsia="fr-FR"/>
        </w:rPr>
        <w:t>/2021</w:t>
      </w:r>
    </w:p>
    <w:p w:rsidR="003811A3" w:rsidRPr="003811A3" w:rsidRDefault="003811A3" w:rsidP="00C64150">
      <w:pPr>
        <w:tabs>
          <w:tab w:val="left" w:pos="357"/>
        </w:tabs>
        <w:spacing w:before="240" w:after="120"/>
        <w:ind w:left="357" w:hanging="357"/>
        <w:jc w:val="both"/>
        <w:rPr>
          <w:rFonts w:ascii="Arial" w:hAnsi="Arial"/>
          <w:b/>
          <w:color w:val="0B3D92"/>
          <w:sz w:val="22"/>
          <w:lang w:val="fr-FR" w:eastAsia="fr-FR"/>
        </w:rPr>
      </w:pPr>
      <w:r w:rsidRPr="003811A3">
        <w:rPr>
          <w:rFonts w:ascii="Arial" w:hAnsi="Arial"/>
          <w:b/>
          <w:color w:val="0B3D92"/>
          <w:sz w:val="22"/>
          <w:lang w:val="fr-FR" w:eastAsia="fr-FR"/>
        </w:rPr>
        <w:t>10.</w:t>
      </w:r>
      <w:r w:rsidRPr="003811A3">
        <w:rPr>
          <w:rFonts w:ascii="Arial" w:hAnsi="Arial"/>
          <w:b/>
          <w:color w:val="0B3D92"/>
          <w:sz w:val="22"/>
          <w:lang w:val="fr-FR" w:eastAsia="fr-FR"/>
        </w:rPr>
        <w:tab/>
        <w:t>DATE DE MISE A JOUR DU TEXTE</w:t>
      </w:r>
      <w:bookmarkEnd w:id="410"/>
    </w:p>
    <w:p w:rsidR="009E2751" w:rsidRDefault="009933CC" w:rsidP="009E2751">
      <w:pPr>
        <w:tabs>
          <w:tab w:val="left" w:pos="357"/>
        </w:tabs>
        <w:spacing w:after="120"/>
        <w:jc w:val="both"/>
        <w:rPr>
          <w:rFonts w:ascii="Arial" w:hAnsi="Arial"/>
          <w:sz w:val="20"/>
          <w:lang w:val="fr-FR" w:eastAsia="fr-FR"/>
        </w:rPr>
      </w:pPr>
      <w:bookmarkStart w:id="411" w:name="_Toc142278946"/>
      <w:r>
        <w:rPr>
          <w:rFonts w:ascii="Arial" w:hAnsi="Arial"/>
          <w:sz w:val="20"/>
          <w:lang w:val="fr-FR" w:eastAsia="fr-FR"/>
        </w:rPr>
        <w:t>1</w:t>
      </w:r>
      <w:r w:rsidR="00C45FD9">
        <w:rPr>
          <w:rFonts w:ascii="Arial" w:hAnsi="Arial"/>
          <w:sz w:val="20"/>
          <w:lang w:val="fr-FR" w:eastAsia="fr-FR"/>
        </w:rPr>
        <w:t>1</w:t>
      </w:r>
      <w:r>
        <w:rPr>
          <w:rFonts w:ascii="Arial" w:hAnsi="Arial"/>
          <w:sz w:val="20"/>
          <w:lang w:val="fr-FR" w:eastAsia="fr-FR"/>
        </w:rPr>
        <w:t>/2024</w:t>
      </w:r>
    </w:p>
    <w:p w:rsidR="003811A3" w:rsidRPr="003811A3" w:rsidRDefault="003811A3" w:rsidP="00C64150">
      <w:pPr>
        <w:tabs>
          <w:tab w:val="left" w:pos="357"/>
        </w:tabs>
        <w:spacing w:before="240" w:after="120"/>
        <w:jc w:val="both"/>
        <w:rPr>
          <w:rFonts w:ascii="Arial" w:hAnsi="Arial"/>
          <w:b/>
          <w:color w:val="0B3D92"/>
          <w:sz w:val="22"/>
          <w:lang w:val="fr-FR" w:eastAsia="fr-FR"/>
        </w:rPr>
      </w:pPr>
      <w:r w:rsidRPr="003811A3">
        <w:rPr>
          <w:rFonts w:ascii="Arial" w:hAnsi="Arial"/>
          <w:b/>
          <w:color w:val="0B3D92"/>
          <w:sz w:val="22"/>
          <w:lang w:val="fr-FR" w:eastAsia="fr-FR"/>
        </w:rPr>
        <w:t>11.</w:t>
      </w:r>
      <w:r w:rsidRPr="003811A3">
        <w:rPr>
          <w:rFonts w:ascii="Arial" w:hAnsi="Arial"/>
          <w:b/>
          <w:color w:val="0B3D92"/>
          <w:sz w:val="22"/>
          <w:lang w:val="fr-FR" w:eastAsia="fr-FR"/>
        </w:rPr>
        <w:tab/>
        <w:t>DOSIMETRIE</w:t>
      </w:r>
      <w:bookmarkEnd w:id="411"/>
    </w:p>
    <w:p w:rsidR="003811A3" w:rsidRPr="003811A3" w:rsidRDefault="003811A3" w:rsidP="00C64150">
      <w:pPr>
        <w:spacing w:after="120"/>
        <w:jc w:val="both"/>
        <w:rPr>
          <w:rFonts w:ascii="Arial" w:hAnsi="Arial"/>
          <w:sz w:val="20"/>
          <w:lang w:val="fr-FR" w:eastAsia="fr-FR"/>
        </w:rPr>
      </w:pPr>
      <w:r w:rsidRPr="003811A3">
        <w:rPr>
          <w:rFonts w:ascii="Arial" w:hAnsi="Arial"/>
          <w:sz w:val="20"/>
          <w:lang w:val="fr-FR" w:eastAsia="fr-FR"/>
        </w:rPr>
        <w:t>Sans objet.</w:t>
      </w:r>
    </w:p>
    <w:p w:rsidR="003811A3" w:rsidRPr="003811A3" w:rsidRDefault="003811A3" w:rsidP="00C64150">
      <w:pPr>
        <w:tabs>
          <w:tab w:val="left" w:pos="357"/>
        </w:tabs>
        <w:spacing w:before="240" w:after="120"/>
        <w:jc w:val="both"/>
        <w:rPr>
          <w:rFonts w:ascii="Arial" w:hAnsi="Arial"/>
          <w:b/>
          <w:color w:val="0B3D92"/>
          <w:sz w:val="22"/>
          <w:lang w:val="fr-FR" w:eastAsia="fr-FR"/>
        </w:rPr>
      </w:pPr>
      <w:bookmarkStart w:id="412" w:name="_Toc142278947"/>
      <w:r w:rsidRPr="003811A3">
        <w:rPr>
          <w:rFonts w:ascii="Arial" w:hAnsi="Arial"/>
          <w:b/>
          <w:color w:val="0B3D92"/>
          <w:sz w:val="22"/>
          <w:lang w:val="fr-FR" w:eastAsia="fr-FR"/>
        </w:rPr>
        <w:t>12.</w:t>
      </w:r>
      <w:r w:rsidRPr="003811A3">
        <w:rPr>
          <w:rFonts w:ascii="Arial" w:hAnsi="Arial"/>
          <w:b/>
          <w:color w:val="0B3D92"/>
          <w:sz w:val="22"/>
          <w:lang w:val="fr-FR" w:eastAsia="fr-FR"/>
        </w:rPr>
        <w:tab/>
        <w:t>INSTRUCTIONS POUR LA PREPARATION DES RADIOPHARMACEUTIQUES</w:t>
      </w:r>
      <w:bookmarkEnd w:id="412"/>
    </w:p>
    <w:p w:rsidR="003811A3" w:rsidRPr="003811A3" w:rsidRDefault="003811A3" w:rsidP="00C64150">
      <w:pPr>
        <w:spacing w:after="120"/>
        <w:jc w:val="both"/>
        <w:rPr>
          <w:rFonts w:ascii="Arial" w:hAnsi="Arial"/>
          <w:sz w:val="20"/>
          <w:lang w:val="fr-FR" w:eastAsia="fr-FR"/>
        </w:rPr>
      </w:pPr>
      <w:bookmarkStart w:id="413" w:name="_Toc142278948"/>
      <w:r w:rsidRPr="003811A3">
        <w:rPr>
          <w:rFonts w:ascii="Arial" w:hAnsi="Arial"/>
          <w:sz w:val="20"/>
          <w:lang w:val="fr-FR" w:eastAsia="fr-FR"/>
        </w:rPr>
        <w:t>Sans objet.</w:t>
      </w:r>
    </w:p>
    <w:p w:rsidR="003811A3" w:rsidRPr="003811A3" w:rsidRDefault="003811A3" w:rsidP="00E53E85">
      <w:pPr>
        <w:pBdr>
          <w:top w:val="single" w:sz="4" w:space="7" w:color="auto"/>
        </w:pBdr>
        <w:spacing w:before="240"/>
        <w:jc w:val="center"/>
        <w:rPr>
          <w:rFonts w:ascii="Arial" w:hAnsi="Arial"/>
          <w:b/>
          <w:color w:val="0B3D92"/>
          <w:lang w:val="fr-FR" w:eastAsia="fr-FR"/>
        </w:rPr>
      </w:pPr>
      <w:r w:rsidRPr="003811A3">
        <w:rPr>
          <w:rFonts w:ascii="Arial" w:hAnsi="Arial"/>
          <w:b/>
          <w:color w:val="0B3D92"/>
          <w:lang w:val="fr-FR" w:eastAsia="fr-FR"/>
        </w:rPr>
        <w:t>CONDITIONS DE PRESCRIPTION ET DE DELIVRANCE</w:t>
      </w:r>
      <w:bookmarkEnd w:id="413"/>
    </w:p>
    <w:p w:rsidR="003811A3" w:rsidRPr="003811A3" w:rsidRDefault="003811A3" w:rsidP="00C64150">
      <w:pPr>
        <w:spacing w:after="120"/>
        <w:jc w:val="both"/>
        <w:rPr>
          <w:rFonts w:ascii="Arial" w:hAnsi="Arial"/>
          <w:sz w:val="20"/>
          <w:lang w:val="fr-FR" w:eastAsia="fr-FR"/>
        </w:rPr>
      </w:pPr>
    </w:p>
    <w:p w:rsidR="001A3A77" w:rsidRPr="00054FB3" w:rsidRDefault="003811A3" w:rsidP="00C64150">
      <w:pPr>
        <w:pStyle w:val="Text"/>
        <w:rPr>
          <w:rFonts w:ascii="Arial" w:hAnsi="Arial" w:cs="Arial"/>
          <w:sz w:val="20"/>
          <w:lang w:val="fr-FR"/>
        </w:rPr>
      </w:pPr>
      <w:r w:rsidRPr="00054FB3">
        <w:rPr>
          <w:rFonts w:ascii="Arial" w:hAnsi="Arial" w:cs="Arial"/>
          <w:sz w:val="20"/>
          <w:lang w:val="fr-FR" w:eastAsia="fr-FR"/>
        </w:rPr>
        <w:t>Médicament soumis à prescription hospitalière réservée aux spécialistes en neurologie ou en</w:t>
      </w:r>
      <w:r w:rsidR="00054FB3" w:rsidRPr="00054FB3">
        <w:rPr>
          <w:rFonts w:ascii="Arial" w:hAnsi="Arial" w:cs="Arial"/>
          <w:sz w:val="20"/>
          <w:lang w:val="fr-FR" w:eastAsia="fr-FR"/>
        </w:rPr>
        <w:t xml:space="preserve"> pédiatrie</w:t>
      </w:r>
    </w:p>
    <w:p w:rsidR="002E6071" w:rsidRPr="004339FF" w:rsidRDefault="002E6071" w:rsidP="00C64150">
      <w:pPr>
        <w:widowControl w:val="0"/>
        <w:autoSpaceDE w:val="0"/>
        <w:autoSpaceDN w:val="0"/>
        <w:adjustRightInd w:val="0"/>
        <w:rPr>
          <w:rFonts w:ascii="Arial" w:hAnsi="Arial" w:cs="Arial"/>
          <w:b/>
          <w:sz w:val="28"/>
          <w:szCs w:val="28"/>
          <w:lang w:val="fr-FR"/>
        </w:rPr>
      </w:pPr>
    </w:p>
    <w:p w:rsidR="009630AB" w:rsidRPr="004339FF" w:rsidRDefault="002E6071" w:rsidP="00C64150">
      <w:pPr>
        <w:pStyle w:val="Default"/>
        <w:jc w:val="both"/>
        <w:rPr>
          <w:rFonts w:ascii="Arial" w:hAnsi="Arial" w:cs="Arial"/>
          <w:color w:val="auto"/>
          <w:sz w:val="20"/>
          <w:szCs w:val="20"/>
        </w:rPr>
      </w:pPr>
      <w:r w:rsidRPr="004339FF">
        <w:rPr>
          <w:rFonts w:ascii="Arial" w:hAnsi="Arial" w:cs="Arial"/>
          <w:b/>
          <w:color w:val="auto"/>
          <w:sz w:val="20"/>
        </w:rPr>
        <w:br w:type="page"/>
      </w:r>
    </w:p>
    <w:p w:rsidR="00341BFC" w:rsidRPr="004339FF" w:rsidRDefault="00341BFC" w:rsidP="00341BFC">
      <w:pPr>
        <w:pStyle w:val="Default"/>
        <w:jc w:val="both"/>
        <w:rPr>
          <w:rFonts w:ascii="Arial" w:hAnsi="Arial" w:cs="Arial"/>
          <w:color w:val="auto"/>
          <w:sz w:val="20"/>
          <w:szCs w:val="20"/>
        </w:rPr>
      </w:pPr>
    </w:p>
    <w:p w:rsidR="00DC402D" w:rsidRPr="008B38EE" w:rsidRDefault="00DC402D" w:rsidP="00C64150">
      <w:pPr>
        <w:pStyle w:val="Titre1erNiv"/>
        <w:rPr>
          <w:rFonts w:ascii="Arial" w:hAnsi="Arial"/>
        </w:rPr>
      </w:pPr>
      <w:bookmarkStart w:id="414" w:name="_Toc331428073"/>
      <w:bookmarkStart w:id="415" w:name="_Toc331428274"/>
      <w:bookmarkStart w:id="416" w:name="_Toc90398707"/>
      <w:r w:rsidRPr="008B38EE">
        <w:rPr>
          <w:rFonts w:ascii="Arial" w:hAnsi="Arial"/>
        </w:rPr>
        <w:t>A</w:t>
      </w:r>
      <w:r w:rsidR="00380502">
        <w:rPr>
          <w:rFonts w:ascii="Arial" w:hAnsi="Arial"/>
        </w:rPr>
        <w:t>NNEXE</w:t>
      </w:r>
      <w:r w:rsidRPr="008B38EE">
        <w:rPr>
          <w:rFonts w:ascii="Arial" w:hAnsi="Arial"/>
        </w:rPr>
        <w:t xml:space="preserve"> B :</w:t>
      </w:r>
      <w:r w:rsidRPr="00C45FD9">
        <w:rPr>
          <w:rFonts w:ascii="Arial" w:hAnsi="Arial"/>
          <w:b w:val="0"/>
          <w:bCs w:val="0"/>
        </w:rPr>
        <w:t xml:space="preserve"> Note d’information destinée au patient</w:t>
      </w:r>
      <w:bookmarkEnd w:id="414"/>
      <w:bookmarkEnd w:id="415"/>
      <w:bookmarkEnd w:id="416"/>
    </w:p>
    <w:p w:rsidR="00DC402D" w:rsidRDefault="00F62238" w:rsidP="00C64150">
      <w:pPr>
        <w:autoSpaceDE w:val="0"/>
        <w:autoSpaceDN w:val="0"/>
        <w:adjustRightInd w:val="0"/>
        <w:jc w:val="center"/>
        <w:rPr>
          <w:rFonts w:ascii="Arial" w:hAnsi="Arial" w:cs="Arial"/>
          <w:b/>
          <w:bCs/>
          <w:sz w:val="20"/>
          <w:lang w:val="fr-FR" w:eastAsia="fr-FR"/>
        </w:rPr>
      </w:pPr>
      <w:r>
        <w:rPr>
          <w:rFonts w:ascii="Arial" w:hAnsi="Arial" w:cs="Arial"/>
          <w:bCs/>
          <w:sz w:val="20"/>
          <w:lang w:val="fr-FR"/>
        </w:rPr>
        <w:br w:type="page"/>
      </w:r>
      <w:r w:rsidR="00DC402D" w:rsidRPr="00C22762">
        <w:rPr>
          <w:rFonts w:ascii="Arial" w:hAnsi="Arial" w:cs="Arial"/>
          <w:b/>
          <w:bCs/>
          <w:sz w:val="20"/>
          <w:lang w:val="fr-FR" w:eastAsia="fr-FR"/>
        </w:rPr>
        <w:lastRenderedPageBreak/>
        <w:t>Note d’information destinée au patient</w:t>
      </w:r>
    </w:p>
    <w:p w:rsidR="00C0294D" w:rsidRPr="00C22762" w:rsidRDefault="00C0294D" w:rsidP="00C64150">
      <w:pPr>
        <w:autoSpaceDE w:val="0"/>
        <w:autoSpaceDN w:val="0"/>
        <w:adjustRightInd w:val="0"/>
        <w:jc w:val="center"/>
        <w:rPr>
          <w:rFonts w:ascii="Arial" w:hAnsi="Arial" w:cs="Arial"/>
          <w:b/>
          <w:bCs/>
          <w:sz w:val="20"/>
          <w:lang w:val="fr-FR" w:eastAsia="fr-FR"/>
        </w:rPr>
      </w:pPr>
    </w:p>
    <w:p w:rsidR="00DC402D" w:rsidRPr="00C22762" w:rsidRDefault="00DC402D" w:rsidP="00C64150">
      <w:pPr>
        <w:autoSpaceDE w:val="0"/>
        <w:autoSpaceDN w:val="0"/>
        <w:adjustRightInd w:val="0"/>
        <w:jc w:val="center"/>
        <w:rPr>
          <w:rFonts w:ascii="Arial" w:hAnsi="Arial" w:cs="Arial"/>
          <w:b/>
          <w:sz w:val="20"/>
          <w:lang w:val="fr-FR" w:eastAsia="fr-FR"/>
        </w:rPr>
      </w:pPr>
    </w:p>
    <w:p w:rsidR="00DC402D" w:rsidRPr="00C22762" w:rsidRDefault="00DC402D" w:rsidP="002B0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lang w:val="fr-FR" w:eastAsia="fr-FR"/>
        </w:rPr>
      </w:pPr>
      <w:r w:rsidRPr="00C22762">
        <w:rPr>
          <w:rFonts w:ascii="Arial" w:hAnsi="Arial" w:cs="Arial"/>
          <w:sz w:val="20"/>
          <w:lang w:val="fr-FR" w:eastAsia="fr-FR"/>
        </w:rPr>
        <w:t>Dans le cas où le patient est dans l’incapacité de prendre connaissance de cette information, celle-ci est donnée à son représentant légal ou, le cas échéant, à la personne de confiance qu’il a désignée.</w:t>
      </w:r>
    </w:p>
    <w:p w:rsidR="00DC402D" w:rsidRPr="00C22762" w:rsidRDefault="00DC402D" w:rsidP="00C64150">
      <w:pPr>
        <w:autoSpaceDE w:val="0"/>
        <w:autoSpaceDN w:val="0"/>
        <w:adjustRightInd w:val="0"/>
        <w:jc w:val="center"/>
        <w:rPr>
          <w:rFonts w:ascii="Arial" w:hAnsi="Arial" w:cs="Arial"/>
          <w:sz w:val="20"/>
          <w:lang w:val="fr-FR" w:eastAsia="fr-FR"/>
        </w:rPr>
      </w:pPr>
    </w:p>
    <w:p w:rsidR="00DC402D" w:rsidRPr="00C22762" w:rsidRDefault="00DC402D" w:rsidP="00C64150">
      <w:pPr>
        <w:autoSpaceDE w:val="0"/>
        <w:autoSpaceDN w:val="0"/>
        <w:adjustRightInd w:val="0"/>
        <w:jc w:val="center"/>
        <w:rPr>
          <w:rFonts w:ascii="Arial" w:hAnsi="Arial" w:cs="Arial"/>
          <w:sz w:val="20"/>
          <w:lang w:val="fr-FR" w:eastAsia="fr-FR"/>
        </w:rPr>
      </w:pPr>
      <w:r w:rsidRPr="00C22762">
        <w:rPr>
          <w:rFonts w:ascii="Arial" w:hAnsi="Arial" w:cs="Arial"/>
          <w:sz w:val="20"/>
          <w:lang w:val="fr-FR" w:eastAsia="fr-FR"/>
        </w:rPr>
        <w:t xml:space="preserve">A remettre au patient avant toute prescription </w:t>
      </w:r>
    </w:p>
    <w:p w:rsidR="00DC402D" w:rsidRDefault="00DC402D" w:rsidP="00C64150">
      <w:pPr>
        <w:autoSpaceDE w:val="0"/>
        <w:autoSpaceDN w:val="0"/>
        <w:adjustRightInd w:val="0"/>
        <w:jc w:val="center"/>
        <w:rPr>
          <w:rFonts w:ascii="Arial" w:hAnsi="Arial" w:cs="Arial"/>
          <w:i/>
          <w:iCs/>
          <w:color w:val="000000"/>
          <w:sz w:val="20"/>
          <w:lang w:val="fr-FR" w:eastAsia="fr-FR"/>
        </w:rPr>
      </w:pPr>
    </w:p>
    <w:p w:rsidR="00DC402D" w:rsidRPr="00071160" w:rsidRDefault="001772B5" w:rsidP="00C64150">
      <w:pPr>
        <w:autoSpaceDE w:val="0"/>
        <w:autoSpaceDN w:val="0"/>
        <w:adjustRightInd w:val="0"/>
        <w:jc w:val="center"/>
        <w:rPr>
          <w:rFonts w:ascii="Arial" w:hAnsi="Arial" w:cs="Arial"/>
          <w:b/>
          <w:bCs/>
          <w:color w:val="000000"/>
          <w:sz w:val="20"/>
          <w:lang w:val="fr-FR" w:eastAsia="fr-FR"/>
        </w:rPr>
      </w:pPr>
      <w:r>
        <w:rPr>
          <w:rFonts w:ascii="Arial" w:hAnsi="Arial" w:cs="Arial"/>
          <w:b/>
          <w:bCs/>
          <w:color w:val="000000"/>
          <w:sz w:val="20"/>
          <w:lang w:val="fr-FR" w:eastAsia="fr-FR"/>
        </w:rPr>
        <w:t>AUTORISATION D’ACCES COMPASSIONNEL (AAC)</w:t>
      </w:r>
    </w:p>
    <w:p w:rsidR="00DC402D" w:rsidRDefault="0027095D" w:rsidP="00C64150">
      <w:pPr>
        <w:autoSpaceDE w:val="0"/>
        <w:autoSpaceDN w:val="0"/>
        <w:adjustRightInd w:val="0"/>
        <w:jc w:val="center"/>
        <w:rPr>
          <w:rFonts w:ascii="Arial" w:hAnsi="Arial" w:cs="Arial"/>
          <w:sz w:val="20"/>
          <w:lang w:val="fr-FR"/>
        </w:rPr>
      </w:pPr>
      <w:r w:rsidRPr="0027095D">
        <w:rPr>
          <w:rFonts w:ascii="Arial" w:hAnsi="Arial" w:cs="Arial"/>
          <w:sz w:val="20"/>
          <w:lang w:val="fr-FR"/>
        </w:rPr>
        <w:t>PETINIMID</w:t>
      </w:r>
      <w:r w:rsidR="006466F2">
        <w:rPr>
          <w:rFonts w:ascii="Arial" w:hAnsi="Arial" w:cs="Arial"/>
          <w:sz w:val="20"/>
          <w:lang w:val="fr-FR"/>
        </w:rPr>
        <w:t xml:space="preserve"> 250 mg, capsule molle</w:t>
      </w:r>
    </w:p>
    <w:p w:rsidR="006466F2" w:rsidRPr="00071160" w:rsidRDefault="006466F2" w:rsidP="00C64150">
      <w:pPr>
        <w:autoSpaceDE w:val="0"/>
        <w:autoSpaceDN w:val="0"/>
        <w:adjustRightInd w:val="0"/>
        <w:jc w:val="center"/>
        <w:rPr>
          <w:rFonts w:ascii="Arial" w:hAnsi="Arial" w:cs="Arial"/>
          <w:b/>
          <w:sz w:val="20"/>
          <w:lang w:val="fr-FR"/>
        </w:rPr>
      </w:pPr>
      <w:r>
        <w:rPr>
          <w:rFonts w:ascii="Arial" w:hAnsi="Arial" w:cs="Arial"/>
          <w:sz w:val="20"/>
          <w:lang w:val="fr-FR"/>
        </w:rPr>
        <w:t>(</w:t>
      </w:r>
      <w:r w:rsidR="006243DD">
        <w:rPr>
          <w:rFonts w:ascii="Arial" w:hAnsi="Arial" w:cs="Arial"/>
          <w:sz w:val="20"/>
          <w:lang w:val="fr-FR"/>
        </w:rPr>
        <w:t>é</w:t>
      </w:r>
      <w:r>
        <w:rPr>
          <w:rFonts w:ascii="Arial" w:hAnsi="Arial" w:cs="Arial"/>
          <w:sz w:val="20"/>
          <w:lang w:val="fr-FR"/>
        </w:rPr>
        <w:t>thosuximide)</w:t>
      </w:r>
    </w:p>
    <w:p w:rsidR="00DC402D" w:rsidRDefault="00DC402D" w:rsidP="00C64150">
      <w:pPr>
        <w:autoSpaceDE w:val="0"/>
        <w:autoSpaceDN w:val="0"/>
        <w:adjustRightInd w:val="0"/>
        <w:jc w:val="center"/>
        <w:rPr>
          <w:rFonts w:ascii="Arial" w:hAnsi="Arial" w:cs="Arial"/>
          <w:color w:val="000000"/>
          <w:sz w:val="20"/>
          <w:lang w:val="fr-FR" w:eastAsia="fr-FR"/>
        </w:rPr>
      </w:pPr>
    </w:p>
    <w:p w:rsidR="00C0294D" w:rsidRDefault="00C0294D" w:rsidP="00C64150">
      <w:pPr>
        <w:autoSpaceDE w:val="0"/>
        <w:autoSpaceDN w:val="0"/>
        <w:adjustRightInd w:val="0"/>
        <w:jc w:val="center"/>
        <w:rPr>
          <w:rFonts w:ascii="Arial" w:hAnsi="Arial" w:cs="Arial"/>
          <w:color w:val="000000"/>
          <w:sz w:val="20"/>
          <w:lang w:val="fr-FR" w:eastAsia="fr-FR"/>
        </w:rPr>
      </w:pPr>
    </w:p>
    <w:p w:rsidR="00C0294D" w:rsidRDefault="00C0294D" w:rsidP="00C64150">
      <w:pPr>
        <w:autoSpaceDE w:val="0"/>
        <w:autoSpaceDN w:val="0"/>
        <w:adjustRightInd w:val="0"/>
        <w:jc w:val="center"/>
        <w:rPr>
          <w:rFonts w:ascii="Arial" w:hAnsi="Arial" w:cs="Arial"/>
          <w:color w:val="000000"/>
          <w:sz w:val="20"/>
          <w:lang w:val="fr-FR" w:eastAsia="fr-FR"/>
        </w:rPr>
      </w:pPr>
    </w:p>
    <w:p w:rsidR="00DC402D" w:rsidRPr="00071160" w:rsidRDefault="00DC402D" w:rsidP="00C64150">
      <w:pPr>
        <w:autoSpaceDE w:val="0"/>
        <w:autoSpaceDN w:val="0"/>
        <w:adjustRightInd w:val="0"/>
        <w:jc w:val="both"/>
        <w:rPr>
          <w:rFonts w:ascii="Arial" w:hAnsi="Arial" w:cs="Arial"/>
          <w:color w:val="000000"/>
          <w:sz w:val="20"/>
          <w:lang w:val="fr-FR" w:eastAsia="fr-FR"/>
        </w:rPr>
      </w:pPr>
      <w:r w:rsidRPr="00071160">
        <w:rPr>
          <w:rFonts w:ascii="Arial" w:hAnsi="Arial" w:cs="Arial"/>
          <w:color w:val="000000"/>
          <w:sz w:val="20"/>
          <w:lang w:val="fr-FR" w:eastAsia="fr-FR"/>
        </w:rPr>
        <w:t xml:space="preserve">Votre médecin vous a proposé un traitement par </w:t>
      </w:r>
      <w:r w:rsidR="0027095D" w:rsidRPr="0027095D">
        <w:rPr>
          <w:rFonts w:ascii="Arial" w:hAnsi="Arial" w:cs="Arial"/>
          <w:sz w:val="20"/>
          <w:lang w:val="fr-FR"/>
        </w:rPr>
        <w:t>PETINIMID</w:t>
      </w:r>
      <w:r w:rsidR="006466F2">
        <w:rPr>
          <w:rFonts w:ascii="Arial" w:hAnsi="Arial" w:cs="Arial"/>
          <w:sz w:val="20"/>
          <w:lang w:val="fr-FR"/>
        </w:rPr>
        <w:t xml:space="preserve"> 250 mg, capsule molle</w:t>
      </w:r>
      <w:r w:rsidRPr="00071160">
        <w:rPr>
          <w:rFonts w:ascii="Arial" w:hAnsi="Arial" w:cs="Arial"/>
          <w:sz w:val="20"/>
          <w:lang w:val="fr-FR"/>
        </w:rPr>
        <w:t>.</w:t>
      </w:r>
      <w:r w:rsidRPr="00071160">
        <w:rPr>
          <w:rFonts w:ascii="Arial" w:hAnsi="Arial" w:cs="Arial"/>
          <w:color w:val="000000"/>
          <w:sz w:val="20"/>
          <w:lang w:val="fr-FR" w:eastAsia="fr-FR"/>
        </w:rPr>
        <w:t xml:space="preserve"> </w:t>
      </w:r>
    </w:p>
    <w:p w:rsidR="00AB057E" w:rsidRPr="00071160" w:rsidRDefault="00DC402D" w:rsidP="00C64150">
      <w:pPr>
        <w:autoSpaceDE w:val="0"/>
        <w:autoSpaceDN w:val="0"/>
        <w:adjustRightInd w:val="0"/>
        <w:jc w:val="both"/>
        <w:rPr>
          <w:rFonts w:ascii="Arial" w:hAnsi="Arial" w:cs="Arial"/>
          <w:color w:val="000000"/>
          <w:sz w:val="20"/>
          <w:lang w:val="fr-FR" w:eastAsia="fr-FR"/>
        </w:rPr>
      </w:pPr>
      <w:r w:rsidRPr="00071160">
        <w:rPr>
          <w:rFonts w:ascii="Arial" w:hAnsi="Arial" w:cs="Arial"/>
          <w:color w:val="000000"/>
          <w:sz w:val="20"/>
          <w:lang w:val="fr-FR" w:eastAsia="fr-FR"/>
        </w:rPr>
        <w:t xml:space="preserve">Cette note a pour objectif de vous informer afin de vous permettre d’accepter le traitement qui vous est proposé en toute connaissance de cause. </w:t>
      </w:r>
      <w:r w:rsidR="00AB057E" w:rsidRPr="00071160">
        <w:rPr>
          <w:rFonts w:ascii="Arial" w:hAnsi="Arial" w:cs="Arial"/>
          <w:color w:val="000000"/>
          <w:sz w:val="20"/>
          <w:lang w:val="fr-FR" w:eastAsia="fr-FR"/>
        </w:rPr>
        <w:t>Elle comprend :</w:t>
      </w:r>
    </w:p>
    <w:p w:rsidR="00AB057E" w:rsidRPr="00071160" w:rsidRDefault="00AB057E" w:rsidP="00C64150">
      <w:pPr>
        <w:numPr>
          <w:ilvl w:val="0"/>
          <w:numId w:val="7"/>
        </w:numPr>
        <w:autoSpaceDE w:val="0"/>
        <w:autoSpaceDN w:val="0"/>
        <w:adjustRightInd w:val="0"/>
        <w:jc w:val="both"/>
        <w:rPr>
          <w:rFonts w:ascii="Arial" w:hAnsi="Arial" w:cs="Arial"/>
          <w:color w:val="000000"/>
          <w:sz w:val="20"/>
          <w:lang w:val="fr-FR" w:eastAsia="fr-FR"/>
        </w:rPr>
      </w:pPr>
      <w:r w:rsidRPr="00071160">
        <w:rPr>
          <w:rFonts w:ascii="Arial" w:hAnsi="Arial" w:cs="Arial"/>
          <w:color w:val="000000"/>
          <w:sz w:val="20"/>
          <w:lang w:val="fr-FR" w:eastAsia="fr-FR"/>
        </w:rPr>
        <w:t xml:space="preserve">une information générale sur les </w:t>
      </w:r>
      <w:r w:rsidR="001772B5">
        <w:rPr>
          <w:rFonts w:ascii="Arial" w:hAnsi="Arial" w:cs="Arial"/>
          <w:color w:val="000000"/>
          <w:sz w:val="20"/>
          <w:lang w:val="fr-FR" w:eastAsia="fr-FR"/>
        </w:rPr>
        <w:t xml:space="preserve">autorisations d’accès compassionnel </w:t>
      </w:r>
      <w:r w:rsidRPr="00071160">
        <w:rPr>
          <w:rFonts w:ascii="Arial" w:hAnsi="Arial" w:cs="Arial"/>
          <w:color w:val="000000"/>
          <w:sz w:val="20"/>
          <w:lang w:val="fr-FR" w:eastAsia="fr-FR"/>
        </w:rPr>
        <w:t>(</w:t>
      </w:r>
      <w:r w:rsidR="001772B5" w:rsidRPr="00071160">
        <w:rPr>
          <w:rFonts w:ascii="Arial" w:hAnsi="Arial" w:cs="Arial"/>
          <w:color w:val="000000"/>
          <w:sz w:val="20"/>
          <w:lang w:val="fr-FR" w:eastAsia="fr-FR"/>
        </w:rPr>
        <w:t>A</w:t>
      </w:r>
      <w:r w:rsidR="001772B5">
        <w:rPr>
          <w:rFonts w:ascii="Arial" w:hAnsi="Arial" w:cs="Arial"/>
          <w:color w:val="000000"/>
          <w:sz w:val="20"/>
          <w:lang w:val="fr-FR" w:eastAsia="fr-FR"/>
        </w:rPr>
        <w:t>AC</w:t>
      </w:r>
      <w:r w:rsidRPr="00071160">
        <w:rPr>
          <w:rFonts w:ascii="Arial" w:hAnsi="Arial" w:cs="Arial"/>
          <w:color w:val="000000"/>
          <w:sz w:val="20"/>
          <w:lang w:val="fr-FR" w:eastAsia="fr-FR"/>
        </w:rPr>
        <w:t>)</w:t>
      </w:r>
    </w:p>
    <w:p w:rsidR="00AB057E" w:rsidRPr="00071160" w:rsidRDefault="00AB057E" w:rsidP="00C64150">
      <w:pPr>
        <w:numPr>
          <w:ilvl w:val="0"/>
          <w:numId w:val="7"/>
        </w:numPr>
        <w:autoSpaceDE w:val="0"/>
        <w:autoSpaceDN w:val="0"/>
        <w:adjustRightInd w:val="0"/>
        <w:jc w:val="both"/>
        <w:rPr>
          <w:rFonts w:ascii="Arial" w:hAnsi="Arial" w:cs="Arial"/>
          <w:color w:val="000000"/>
          <w:sz w:val="20"/>
          <w:lang w:val="fr-FR" w:eastAsia="fr-FR"/>
        </w:rPr>
      </w:pPr>
      <w:r w:rsidRPr="00071160">
        <w:rPr>
          <w:rFonts w:ascii="Arial" w:hAnsi="Arial" w:cs="Arial"/>
          <w:color w:val="000000"/>
          <w:sz w:val="20"/>
          <w:lang w:val="fr-FR" w:eastAsia="fr-FR"/>
        </w:rPr>
        <w:t xml:space="preserve">une information sur le </w:t>
      </w:r>
      <w:r w:rsidR="0027095D" w:rsidRPr="0027095D">
        <w:rPr>
          <w:rFonts w:ascii="Arial" w:hAnsi="Arial" w:cs="Arial"/>
          <w:color w:val="000000"/>
          <w:sz w:val="20"/>
          <w:lang w:val="fr-FR" w:eastAsia="fr-FR"/>
        </w:rPr>
        <w:t>PETINIMID</w:t>
      </w:r>
      <w:r w:rsidRPr="00071160">
        <w:rPr>
          <w:rFonts w:ascii="Arial" w:hAnsi="Arial" w:cs="Arial"/>
          <w:color w:val="000000"/>
          <w:sz w:val="20"/>
          <w:lang w:val="fr-FR" w:eastAsia="fr-FR"/>
        </w:rPr>
        <w:t xml:space="preserve"> (notice destinée au patient)</w:t>
      </w:r>
    </w:p>
    <w:p w:rsidR="00AB057E" w:rsidRPr="00071160" w:rsidRDefault="00AB057E" w:rsidP="00C64150">
      <w:pPr>
        <w:numPr>
          <w:ilvl w:val="0"/>
          <w:numId w:val="7"/>
        </w:numPr>
        <w:autoSpaceDE w:val="0"/>
        <w:autoSpaceDN w:val="0"/>
        <w:adjustRightInd w:val="0"/>
        <w:jc w:val="both"/>
        <w:rPr>
          <w:rFonts w:ascii="Arial" w:hAnsi="Arial" w:cs="Arial"/>
          <w:color w:val="000000"/>
          <w:sz w:val="20"/>
          <w:lang w:val="fr-FR" w:eastAsia="fr-FR"/>
        </w:rPr>
      </w:pPr>
      <w:r w:rsidRPr="00071160">
        <w:rPr>
          <w:rFonts w:ascii="Arial" w:hAnsi="Arial" w:cs="Arial"/>
          <w:sz w:val="20"/>
          <w:lang w:val="fr-FR"/>
        </w:rPr>
        <w:t>les modalités de signalement des effets indésirables par le patient</w:t>
      </w:r>
    </w:p>
    <w:p w:rsidR="00DC402D" w:rsidRPr="00071160" w:rsidRDefault="00DC402D" w:rsidP="00C64150">
      <w:pPr>
        <w:autoSpaceDE w:val="0"/>
        <w:autoSpaceDN w:val="0"/>
        <w:adjustRightInd w:val="0"/>
        <w:jc w:val="both"/>
        <w:rPr>
          <w:rFonts w:ascii="Arial" w:hAnsi="Arial" w:cs="Arial"/>
          <w:color w:val="000000"/>
          <w:sz w:val="20"/>
          <w:lang w:val="fr-FR" w:eastAsia="fr-FR"/>
        </w:rPr>
      </w:pPr>
    </w:p>
    <w:p w:rsidR="00AB057E" w:rsidRPr="00071160" w:rsidRDefault="00EA411F" w:rsidP="00C64150">
      <w:pPr>
        <w:numPr>
          <w:ilvl w:val="0"/>
          <w:numId w:val="6"/>
        </w:numPr>
        <w:autoSpaceDE w:val="0"/>
        <w:autoSpaceDN w:val="0"/>
        <w:adjustRightInd w:val="0"/>
        <w:jc w:val="both"/>
        <w:rPr>
          <w:rFonts w:ascii="Arial" w:hAnsi="Arial" w:cs="Arial"/>
          <w:b/>
          <w:color w:val="000000"/>
          <w:sz w:val="20"/>
          <w:u w:val="single"/>
          <w:lang w:val="fr-FR" w:eastAsia="fr-FR"/>
        </w:rPr>
      </w:pPr>
      <w:r w:rsidRPr="00071160">
        <w:rPr>
          <w:rFonts w:ascii="Arial" w:hAnsi="Arial" w:cs="Arial"/>
          <w:b/>
          <w:color w:val="000000"/>
          <w:sz w:val="20"/>
          <w:u w:val="single"/>
          <w:lang w:val="fr-FR" w:eastAsia="fr-FR"/>
        </w:rPr>
        <w:t xml:space="preserve">Informations générales sur les </w:t>
      </w:r>
      <w:r w:rsidR="001772B5">
        <w:rPr>
          <w:rFonts w:ascii="Arial" w:hAnsi="Arial" w:cs="Arial"/>
          <w:b/>
          <w:color w:val="000000"/>
          <w:sz w:val="20"/>
          <w:u w:val="single"/>
          <w:lang w:val="fr-FR" w:eastAsia="fr-FR"/>
        </w:rPr>
        <w:t>autorisations d’accès compassionnel (AAC)</w:t>
      </w:r>
    </w:p>
    <w:p w:rsidR="00DC402D" w:rsidRPr="00071160" w:rsidRDefault="0027095D" w:rsidP="00C64150">
      <w:pPr>
        <w:jc w:val="both"/>
        <w:rPr>
          <w:rFonts w:ascii="Arial" w:hAnsi="Arial" w:cs="Arial"/>
          <w:sz w:val="20"/>
          <w:lang w:val="fr-FR"/>
        </w:rPr>
      </w:pPr>
      <w:r w:rsidRPr="0027095D">
        <w:rPr>
          <w:rFonts w:ascii="Arial" w:hAnsi="Arial" w:cs="Arial"/>
          <w:sz w:val="20"/>
          <w:lang w:val="fr-FR"/>
        </w:rPr>
        <w:t>PETINIMID</w:t>
      </w:r>
      <w:r w:rsidR="00DC402D" w:rsidRPr="00071160">
        <w:rPr>
          <w:rFonts w:ascii="Arial" w:hAnsi="Arial" w:cs="Arial"/>
          <w:color w:val="000000"/>
          <w:sz w:val="20"/>
          <w:lang w:val="fr-FR" w:eastAsia="fr-FR"/>
        </w:rPr>
        <w:t xml:space="preserve"> </w:t>
      </w:r>
      <w:r w:rsidR="00DC402D" w:rsidRPr="00071160">
        <w:rPr>
          <w:rFonts w:ascii="Arial" w:hAnsi="Arial" w:cs="Arial"/>
          <w:sz w:val="20"/>
          <w:lang w:val="fr-FR"/>
        </w:rPr>
        <w:t xml:space="preserve">est disponible dans le cadre d’une </w:t>
      </w:r>
      <w:r w:rsidR="001772B5">
        <w:rPr>
          <w:rFonts w:ascii="Arial" w:hAnsi="Arial" w:cs="Arial"/>
          <w:sz w:val="20"/>
          <w:lang w:val="fr-FR"/>
        </w:rPr>
        <w:t>autorisation d’accès compassionnel (AA</w:t>
      </w:r>
      <w:r w:rsidR="00FF1638">
        <w:rPr>
          <w:rFonts w:ascii="Arial" w:hAnsi="Arial" w:cs="Arial"/>
          <w:sz w:val="20"/>
          <w:lang w:val="fr-FR"/>
        </w:rPr>
        <w:t>C</w:t>
      </w:r>
      <w:r w:rsidR="00DC402D" w:rsidRPr="00071160">
        <w:rPr>
          <w:rFonts w:ascii="Arial" w:hAnsi="Arial" w:cs="Arial"/>
          <w:sz w:val="20"/>
          <w:lang w:val="fr-FR"/>
        </w:rPr>
        <w:t>) accordée par l’</w:t>
      </w:r>
      <w:r w:rsidR="00810C97" w:rsidRPr="00071160">
        <w:rPr>
          <w:rFonts w:ascii="Arial" w:hAnsi="Arial" w:cs="Arial"/>
          <w:sz w:val="20"/>
          <w:lang w:val="fr-FR"/>
        </w:rPr>
        <w:t>Agence nationale de sécurité du médicament et des produits de santé (</w:t>
      </w:r>
      <w:r w:rsidR="00665B84" w:rsidRPr="00071160">
        <w:rPr>
          <w:rFonts w:ascii="Arial" w:hAnsi="Arial" w:cs="Arial"/>
          <w:sz w:val="20"/>
          <w:lang w:val="fr-FR"/>
        </w:rPr>
        <w:t>ANSM</w:t>
      </w:r>
      <w:r w:rsidR="00810C97" w:rsidRPr="00071160">
        <w:rPr>
          <w:rFonts w:ascii="Arial" w:hAnsi="Arial" w:cs="Arial"/>
          <w:sz w:val="20"/>
          <w:lang w:val="fr-FR"/>
        </w:rPr>
        <w:t>)</w:t>
      </w:r>
      <w:r w:rsidR="00DC402D" w:rsidRPr="00071160">
        <w:rPr>
          <w:rFonts w:ascii="Arial" w:hAnsi="Arial" w:cs="Arial"/>
          <w:sz w:val="20"/>
          <w:lang w:val="fr-FR"/>
        </w:rPr>
        <w:t xml:space="preserve"> le</w:t>
      </w:r>
      <w:r w:rsidR="001D7A4B">
        <w:rPr>
          <w:rFonts w:ascii="Arial" w:hAnsi="Arial" w:cs="Arial"/>
          <w:sz w:val="20"/>
          <w:lang w:val="fr-FR"/>
        </w:rPr>
        <w:t xml:space="preserve"> </w:t>
      </w:r>
      <w:r w:rsidR="000550FD">
        <w:rPr>
          <w:rFonts w:ascii="Arial" w:hAnsi="Arial" w:cs="Arial"/>
          <w:sz w:val="20"/>
          <w:lang w:val="fr-FR"/>
        </w:rPr>
        <w:t>20</w:t>
      </w:r>
      <w:r w:rsidR="000550FD" w:rsidRPr="00693BFD">
        <w:rPr>
          <w:rFonts w:ascii="Arial" w:hAnsi="Arial" w:cs="Arial"/>
          <w:sz w:val="20"/>
          <w:lang w:val="fr-FR"/>
        </w:rPr>
        <w:t xml:space="preserve"> </w:t>
      </w:r>
      <w:r w:rsidR="00E562FC" w:rsidRPr="00693BFD">
        <w:rPr>
          <w:rFonts w:ascii="Arial" w:hAnsi="Arial" w:cs="Arial"/>
          <w:sz w:val="20"/>
          <w:lang w:val="fr-FR"/>
        </w:rPr>
        <w:t>décembre</w:t>
      </w:r>
      <w:r w:rsidR="001D7A4B" w:rsidRPr="00693BFD">
        <w:rPr>
          <w:rFonts w:ascii="Arial" w:hAnsi="Arial" w:cs="Arial"/>
          <w:sz w:val="20"/>
          <w:lang w:val="fr-FR"/>
        </w:rPr>
        <w:t xml:space="preserve"> 20</w:t>
      </w:r>
      <w:r w:rsidR="005430D6" w:rsidRPr="00693BFD">
        <w:rPr>
          <w:rFonts w:ascii="Arial" w:hAnsi="Arial" w:cs="Arial"/>
          <w:sz w:val="20"/>
          <w:lang w:val="fr-FR"/>
        </w:rPr>
        <w:t>21</w:t>
      </w:r>
      <w:r w:rsidR="001D7A4B">
        <w:rPr>
          <w:rFonts w:ascii="Arial" w:hAnsi="Arial" w:cs="Arial"/>
          <w:sz w:val="20"/>
          <w:lang w:val="fr-FR"/>
        </w:rPr>
        <w:t>.</w:t>
      </w:r>
      <w:r w:rsidR="00AB057E" w:rsidRPr="00071160">
        <w:rPr>
          <w:rFonts w:ascii="Arial" w:hAnsi="Arial" w:cs="Arial"/>
          <w:sz w:val="20"/>
          <w:lang w:val="fr-FR"/>
        </w:rPr>
        <w:t xml:space="preserve"> </w:t>
      </w:r>
      <w:r w:rsidR="00EA411F" w:rsidRPr="00071160">
        <w:rPr>
          <w:rFonts w:ascii="Arial" w:hAnsi="Arial" w:cs="Arial"/>
          <w:sz w:val="20"/>
          <w:lang w:val="fr-FR"/>
        </w:rPr>
        <w:t>Il s’agit d’un</w:t>
      </w:r>
      <w:r w:rsidR="00DC402D" w:rsidRPr="00071160">
        <w:rPr>
          <w:rFonts w:ascii="Arial" w:hAnsi="Arial" w:cs="Arial"/>
          <w:sz w:val="20"/>
          <w:lang w:val="fr-FR"/>
        </w:rPr>
        <w:t xml:space="preserve"> dispositif qui permet </w:t>
      </w:r>
      <w:r w:rsidR="00EA411F" w:rsidRPr="00071160">
        <w:rPr>
          <w:rFonts w:ascii="Arial" w:hAnsi="Arial" w:cs="Arial"/>
          <w:sz w:val="20"/>
          <w:lang w:val="fr-FR"/>
        </w:rPr>
        <w:t>l</w:t>
      </w:r>
      <w:r w:rsidR="00DC402D" w:rsidRPr="00071160">
        <w:rPr>
          <w:rFonts w:ascii="Arial" w:hAnsi="Arial" w:cs="Arial"/>
          <w:sz w:val="20"/>
          <w:lang w:val="fr-FR"/>
        </w:rPr>
        <w:t xml:space="preserve">a mise à disposition </w:t>
      </w:r>
      <w:r w:rsidR="005430D6">
        <w:rPr>
          <w:rFonts w:ascii="Arial" w:hAnsi="Arial" w:cs="Arial"/>
          <w:sz w:val="20"/>
          <w:lang w:val="fr-FR"/>
        </w:rPr>
        <w:t xml:space="preserve">exceptionnelle </w:t>
      </w:r>
      <w:r w:rsidR="00DC402D" w:rsidRPr="00071160">
        <w:rPr>
          <w:rFonts w:ascii="Arial" w:hAnsi="Arial" w:cs="Arial"/>
          <w:sz w:val="20"/>
          <w:lang w:val="fr-FR"/>
        </w:rPr>
        <w:t xml:space="preserve">en </w:t>
      </w:r>
      <w:r w:rsidR="00EA411F" w:rsidRPr="00071160">
        <w:rPr>
          <w:rFonts w:ascii="Arial" w:hAnsi="Arial" w:cs="Arial"/>
          <w:sz w:val="20"/>
          <w:lang w:val="fr-FR"/>
        </w:rPr>
        <w:t>France d’un médicament ne disposant pas d‘</w:t>
      </w:r>
      <w:r w:rsidR="00DC402D" w:rsidRPr="00071160">
        <w:rPr>
          <w:rFonts w:ascii="Arial" w:hAnsi="Arial" w:cs="Arial"/>
          <w:sz w:val="20"/>
          <w:lang w:val="fr-FR"/>
        </w:rPr>
        <w:t xml:space="preserve">autorisation de mise sur le marché (AMM). La sécurité et l’efficacité du </w:t>
      </w:r>
      <w:r w:rsidRPr="0027095D">
        <w:rPr>
          <w:rFonts w:ascii="Arial" w:hAnsi="Arial" w:cs="Arial"/>
          <w:sz w:val="20"/>
          <w:lang w:val="fr-FR"/>
        </w:rPr>
        <w:t>PETINIMID</w:t>
      </w:r>
      <w:r w:rsidR="00DC402D" w:rsidRPr="00071160">
        <w:rPr>
          <w:rFonts w:ascii="Arial" w:hAnsi="Arial" w:cs="Arial"/>
          <w:sz w:val="20"/>
          <w:lang w:val="fr-FR"/>
        </w:rPr>
        <w:t xml:space="preserve"> dans la maladie dont vous souffrez sont d’ores et déjà fortement présumées.</w:t>
      </w:r>
    </w:p>
    <w:p w:rsidR="00DC402D" w:rsidRPr="00071160" w:rsidRDefault="00DC402D" w:rsidP="00C64150">
      <w:pPr>
        <w:jc w:val="both"/>
        <w:rPr>
          <w:rFonts w:ascii="Arial" w:hAnsi="Arial" w:cs="Arial"/>
          <w:sz w:val="20"/>
          <w:lang w:val="fr-FR"/>
        </w:rPr>
      </w:pPr>
      <w:r w:rsidRPr="00071160">
        <w:rPr>
          <w:rFonts w:ascii="Arial" w:hAnsi="Arial" w:cs="Arial"/>
          <w:sz w:val="20"/>
          <w:lang w:val="fr-FR"/>
        </w:rPr>
        <w:t>Ce médicament n’ayant pas encore d’AMM en France, son utilisation</w:t>
      </w:r>
      <w:r w:rsidR="00EA411F" w:rsidRPr="00071160">
        <w:rPr>
          <w:rFonts w:ascii="Arial" w:hAnsi="Arial" w:cs="Arial"/>
          <w:sz w:val="20"/>
          <w:lang w:val="fr-FR"/>
        </w:rPr>
        <w:t xml:space="preserve"> dans le cadre de </w:t>
      </w:r>
      <w:r w:rsidR="00FF1638" w:rsidRPr="00071160">
        <w:rPr>
          <w:rFonts w:ascii="Arial" w:hAnsi="Arial" w:cs="Arial"/>
          <w:sz w:val="20"/>
          <w:lang w:val="fr-FR"/>
        </w:rPr>
        <w:t>l’</w:t>
      </w:r>
      <w:r w:rsidR="00FF1638">
        <w:rPr>
          <w:rFonts w:ascii="Arial" w:hAnsi="Arial" w:cs="Arial"/>
          <w:sz w:val="20"/>
          <w:lang w:val="fr-FR"/>
        </w:rPr>
        <w:t>AAC</w:t>
      </w:r>
      <w:r w:rsidR="00FF1638" w:rsidRPr="00071160">
        <w:rPr>
          <w:rFonts w:ascii="Arial" w:hAnsi="Arial" w:cs="Arial"/>
          <w:sz w:val="20"/>
          <w:lang w:val="fr-FR"/>
        </w:rPr>
        <w:t xml:space="preserve"> </w:t>
      </w:r>
      <w:r w:rsidRPr="00071160">
        <w:rPr>
          <w:rFonts w:ascii="Arial" w:hAnsi="Arial" w:cs="Arial"/>
          <w:sz w:val="20"/>
          <w:lang w:val="fr-FR"/>
        </w:rPr>
        <w:t>est soumise à une procédure de surveillance étroite par l’</w:t>
      </w:r>
      <w:r w:rsidR="00665B84" w:rsidRPr="00071160">
        <w:rPr>
          <w:rFonts w:ascii="Arial" w:hAnsi="Arial" w:cs="Arial"/>
          <w:sz w:val="20"/>
          <w:lang w:val="fr-FR"/>
        </w:rPr>
        <w:t>ANSM</w:t>
      </w:r>
      <w:r w:rsidRPr="00071160">
        <w:rPr>
          <w:rFonts w:ascii="Arial" w:hAnsi="Arial" w:cs="Arial"/>
          <w:sz w:val="20"/>
          <w:lang w:val="fr-FR"/>
        </w:rPr>
        <w:t xml:space="preserve"> portant sur les effets indésirables qu’il peut provoquer. </w:t>
      </w:r>
    </w:p>
    <w:p w:rsidR="006A1217" w:rsidRPr="00071160" w:rsidRDefault="006A1217" w:rsidP="00C64150">
      <w:pPr>
        <w:jc w:val="both"/>
        <w:rPr>
          <w:rFonts w:ascii="Arial" w:hAnsi="Arial" w:cs="Arial"/>
          <w:sz w:val="20"/>
          <w:lang w:val="fr-FR"/>
        </w:rPr>
      </w:pPr>
      <w:r w:rsidRPr="00071160">
        <w:rPr>
          <w:rFonts w:ascii="Arial" w:hAnsi="Arial" w:cs="Arial"/>
          <w:sz w:val="20"/>
          <w:lang w:val="fr-FR"/>
        </w:rPr>
        <w:t>L’utilisation du médicament et la surveillance de tous les patients traités se fait en conformité avec le Protocole d’Utilisation Thérapeutique (PUT) validé par l’</w:t>
      </w:r>
      <w:r w:rsidR="00665B84" w:rsidRPr="00071160">
        <w:rPr>
          <w:rFonts w:ascii="Arial" w:hAnsi="Arial" w:cs="Arial"/>
          <w:sz w:val="20"/>
          <w:lang w:val="fr-FR"/>
        </w:rPr>
        <w:t>ANSM</w:t>
      </w:r>
      <w:r w:rsidRPr="00071160">
        <w:rPr>
          <w:rFonts w:ascii="Arial" w:hAnsi="Arial" w:cs="Arial"/>
          <w:sz w:val="20"/>
          <w:lang w:val="fr-FR"/>
        </w:rPr>
        <w:t xml:space="preserve">. Des données </w:t>
      </w:r>
      <w:r w:rsidR="00FF1638">
        <w:rPr>
          <w:rFonts w:ascii="Arial" w:hAnsi="Arial" w:cs="Arial"/>
          <w:sz w:val="20"/>
          <w:lang w:val="fr-FR"/>
        </w:rPr>
        <w:t xml:space="preserve">de pharmacovigilance </w:t>
      </w:r>
      <w:r w:rsidRPr="00071160">
        <w:rPr>
          <w:rFonts w:ascii="Arial" w:hAnsi="Arial" w:cs="Arial"/>
          <w:sz w:val="20"/>
          <w:lang w:val="fr-FR"/>
        </w:rPr>
        <w:t>concernant tous les patients traités seront collectées et transmises à l’</w:t>
      </w:r>
      <w:r w:rsidR="00665B84" w:rsidRPr="00071160">
        <w:rPr>
          <w:rFonts w:ascii="Arial" w:hAnsi="Arial" w:cs="Arial"/>
          <w:sz w:val="20"/>
          <w:lang w:val="fr-FR"/>
        </w:rPr>
        <w:t>ANSM</w:t>
      </w:r>
      <w:r w:rsidRPr="00071160">
        <w:rPr>
          <w:rFonts w:ascii="Arial" w:hAnsi="Arial" w:cs="Arial"/>
          <w:sz w:val="20"/>
          <w:lang w:val="fr-FR"/>
        </w:rPr>
        <w:t xml:space="preserve"> tous les </w:t>
      </w:r>
      <w:r w:rsidR="005430D6" w:rsidRPr="00170B6D">
        <w:rPr>
          <w:rFonts w:ascii="Arial" w:hAnsi="Arial" w:cs="Arial"/>
          <w:sz w:val="20"/>
          <w:lang w:val="fr-FR"/>
        </w:rPr>
        <w:t>24</w:t>
      </w:r>
      <w:r w:rsidR="001D7A4B" w:rsidRPr="00170B6D">
        <w:rPr>
          <w:rFonts w:ascii="Arial" w:hAnsi="Arial" w:cs="Arial"/>
          <w:sz w:val="20"/>
          <w:lang w:val="fr-FR"/>
        </w:rPr>
        <w:t xml:space="preserve"> </w:t>
      </w:r>
      <w:r w:rsidRPr="00170B6D">
        <w:rPr>
          <w:rFonts w:ascii="Arial" w:hAnsi="Arial" w:cs="Arial"/>
          <w:sz w:val="20"/>
          <w:lang w:val="fr-FR"/>
        </w:rPr>
        <w:t>mois.</w:t>
      </w:r>
      <w:r w:rsidRPr="00071160">
        <w:rPr>
          <w:rFonts w:ascii="Arial" w:hAnsi="Arial" w:cs="Arial"/>
          <w:sz w:val="20"/>
          <w:lang w:val="fr-FR"/>
        </w:rPr>
        <w:t xml:space="preserve"> Un résumé de ces rapports est régulièrement publié par l’</w:t>
      </w:r>
      <w:r w:rsidR="00665B84" w:rsidRPr="00071160">
        <w:rPr>
          <w:rFonts w:ascii="Arial" w:hAnsi="Arial" w:cs="Arial"/>
          <w:sz w:val="20"/>
          <w:lang w:val="fr-FR"/>
        </w:rPr>
        <w:t>ANSM</w:t>
      </w:r>
      <w:r w:rsidRPr="00071160">
        <w:rPr>
          <w:rFonts w:ascii="Arial" w:hAnsi="Arial" w:cs="Arial"/>
          <w:sz w:val="20"/>
          <w:lang w:val="fr-FR"/>
        </w:rPr>
        <w:t xml:space="preserve"> sur son site internet (</w:t>
      </w:r>
      <w:hyperlink r:id="rId26" w:history="1">
        <w:r w:rsidR="00701352" w:rsidRPr="009D048E">
          <w:rPr>
            <w:rStyle w:val="Lienhypertexte"/>
            <w:rFonts w:ascii="Arial" w:hAnsi="Arial" w:cs="Arial"/>
            <w:sz w:val="20"/>
            <w:lang w:val="fr-FR"/>
          </w:rPr>
          <w:t>www.ansm.sante.fr</w:t>
        </w:r>
      </w:hyperlink>
      <w:r w:rsidRPr="00071160">
        <w:rPr>
          <w:rFonts w:ascii="Arial" w:hAnsi="Arial" w:cs="Arial"/>
          <w:sz w:val="20"/>
          <w:lang w:val="fr-FR"/>
        </w:rPr>
        <w:t>).</w:t>
      </w:r>
    </w:p>
    <w:p w:rsidR="007C7C19" w:rsidRPr="00071160" w:rsidRDefault="007C7C19" w:rsidP="00C64150">
      <w:pPr>
        <w:jc w:val="both"/>
        <w:rPr>
          <w:rFonts w:ascii="Arial" w:hAnsi="Arial" w:cs="Arial"/>
          <w:sz w:val="20"/>
          <w:lang w:val="fr-FR"/>
        </w:rPr>
      </w:pPr>
    </w:p>
    <w:p w:rsidR="005430D6" w:rsidRPr="002B09E8" w:rsidRDefault="005430D6" w:rsidP="00C64150">
      <w:pPr>
        <w:autoSpaceDE w:val="0"/>
        <w:autoSpaceDN w:val="0"/>
        <w:adjustRightInd w:val="0"/>
        <w:rPr>
          <w:rFonts w:ascii="Arial" w:hAnsi="Arial" w:cs="Arial"/>
          <w:color w:val="000000"/>
          <w:sz w:val="20"/>
          <w:u w:val="single"/>
          <w:lang w:val="fr-FR" w:eastAsia="fr-FR"/>
        </w:rPr>
      </w:pPr>
      <w:r w:rsidRPr="002B09E8">
        <w:rPr>
          <w:rFonts w:ascii="Arial" w:hAnsi="Arial" w:cs="Arial"/>
          <w:color w:val="000000"/>
          <w:sz w:val="20"/>
          <w:u w:val="single"/>
          <w:lang w:val="fr-FR" w:eastAsia="fr-FR"/>
        </w:rPr>
        <w:t>Données personnelles et confidentialité</w:t>
      </w:r>
    </w:p>
    <w:p w:rsidR="005430D6" w:rsidRPr="005430D6" w:rsidRDefault="005430D6" w:rsidP="00C64150">
      <w:pPr>
        <w:autoSpaceDE w:val="0"/>
        <w:autoSpaceDN w:val="0"/>
        <w:adjustRightInd w:val="0"/>
        <w:jc w:val="both"/>
        <w:rPr>
          <w:rFonts w:ascii="Arial" w:hAnsi="Arial" w:cs="Arial"/>
          <w:color w:val="000000"/>
          <w:sz w:val="20"/>
          <w:lang w:val="fr-FR" w:eastAsia="fr-FR"/>
        </w:rPr>
      </w:pPr>
      <w:r w:rsidRPr="005430D6">
        <w:rPr>
          <w:rFonts w:ascii="Arial" w:hAnsi="Arial" w:cs="Arial"/>
          <w:color w:val="000000"/>
          <w:sz w:val="20"/>
          <w:lang w:val="fr-FR" w:eastAsia="fr-FR"/>
        </w:rPr>
        <w:t xml:space="preserve">Votre médecin devra remplir des documents qui permettront de recueillir des informations notamment sur la sécurité d’emploi de </w:t>
      </w:r>
      <w:r>
        <w:rPr>
          <w:rFonts w:ascii="Arial" w:hAnsi="Arial" w:cs="Arial"/>
          <w:color w:val="000000"/>
          <w:sz w:val="20"/>
          <w:lang w:val="fr-FR" w:eastAsia="fr-FR"/>
        </w:rPr>
        <w:t>PETINIMID</w:t>
      </w:r>
      <w:r w:rsidRPr="005430D6">
        <w:rPr>
          <w:rFonts w:ascii="Arial" w:hAnsi="Arial" w:cs="Arial"/>
          <w:color w:val="000000"/>
          <w:sz w:val="20"/>
          <w:lang w:val="fr-FR" w:eastAsia="fr-FR"/>
        </w:rPr>
        <w:t xml:space="preserve"> lors de votre traitement. Toutes ces informations confidentielles seront transmises à INRESA et pourront faire l’objet d’un traitement informatisé. Sur tout courrier vous concernant, vous ne serez identifié que par les trois premières lettres de votre nom et les deux premières lettres de votre prénom, ainsi que par votre date de naissance. Les informations seront régulièrement transmises à l’ANSM qui assure une surveillance nationale de l’utilisation de </w:t>
      </w:r>
      <w:r>
        <w:rPr>
          <w:rFonts w:ascii="Arial" w:hAnsi="Arial" w:cs="Arial"/>
          <w:color w:val="000000"/>
          <w:sz w:val="20"/>
          <w:lang w:val="fr-FR" w:eastAsia="fr-FR"/>
        </w:rPr>
        <w:t>PETINIMID</w:t>
      </w:r>
      <w:r w:rsidRPr="005430D6">
        <w:rPr>
          <w:rFonts w:ascii="Arial" w:hAnsi="Arial" w:cs="Arial"/>
          <w:color w:val="000000"/>
          <w:sz w:val="20"/>
          <w:lang w:val="fr-FR" w:eastAsia="fr-FR"/>
        </w:rPr>
        <w:t xml:space="preserve"> avec l’aide du Centre Régional de Pharmacovigilance (CRPV) </w:t>
      </w:r>
      <w:r>
        <w:rPr>
          <w:rFonts w:ascii="Arial" w:hAnsi="Arial" w:cs="Arial"/>
          <w:color w:val="000000"/>
          <w:sz w:val="20"/>
          <w:lang w:val="fr-FR" w:eastAsia="fr-FR"/>
        </w:rPr>
        <w:t>de Paris-Cochin</w:t>
      </w:r>
      <w:r w:rsidRPr="005430D6">
        <w:rPr>
          <w:rFonts w:ascii="Arial" w:hAnsi="Arial" w:cs="Arial"/>
          <w:color w:val="000000"/>
          <w:sz w:val="20"/>
          <w:lang w:val="fr-FR" w:eastAsia="fr-FR"/>
        </w:rPr>
        <w:t xml:space="preserve"> en charge du suivi national.</w:t>
      </w:r>
    </w:p>
    <w:p w:rsidR="005430D6" w:rsidRPr="005430D6" w:rsidRDefault="005430D6" w:rsidP="00C64150">
      <w:pPr>
        <w:autoSpaceDE w:val="0"/>
        <w:autoSpaceDN w:val="0"/>
        <w:adjustRightInd w:val="0"/>
        <w:jc w:val="both"/>
        <w:rPr>
          <w:rFonts w:ascii="Arial" w:hAnsi="Arial" w:cs="Arial"/>
          <w:color w:val="000000"/>
          <w:sz w:val="20"/>
          <w:lang w:val="fr-FR" w:eastAsia="fr-FR"/>
        </w:rPr>
      </w:pPr>
    </w:p>
    <w:p w:rsidR="005430D6" w:rsidRPr="005430D6" w:rsidRDefault="005430D6" w:rsidP="00C64150">
      <w:pPr>
        <w:autoSpaceDE w:val="0"/>
        <w:autoSpaceDN w:val="0"/>
        <w:adjustRightInd w:val="0"/>
        <w:jc w:val="both"/>
        <w:rPr>
          <w:rFonts w:ascii="Arial" w:hAnsi="Arial" w:cs="Arial"/>
          <w:color w:val="000000"/>
          <w:sz w:val="20"/>
          <w:lang w:val="fr-FR" w:eastAsia="fr-FR"/>
        </w:rPr>
      </w:pPr>
      <w:r w:rsidRPr="005430D6">
        <w:rPr>
          <w:rFonts w:ascii="Arial" w:hAnsi="Arial" w:cs="Arial"/>
          <w:color w:val="000000"/>
          <w:sz w:val="20"/>
          <w:lang w:val="fr-FR" w:eastAsia="fr-FR"/>
        </w:rPr>
        <w:t>En tant que responsable de traitement, le laboratoire INRESA est tenu au respect des dispositions du Règlement 2016/679/UE du 27 avril 2016 (dit RGPD) et de la loi n°78-17 du 6 janvier 1978 « Informatique et Libertés » modifiée. Ce traitement de données personnelles a pour finalités : la collecte, l’enregistrement, l’analyse, le suivi, la documentation, la transmission et la conservation des données relatives à la tolérance du traitement initié</w:t>
      </w:r>
      <w:r w:rsidR="00FF1638">
        <w:rPr>
          <w:rFonts w:ascii="Arial" w:hAnsi="Arial" w:cs="Arial"/>
          <w:color w:val="000000"/>
          <w:sz w:val="20"/>
          <w:lang w:val="fr-FR" w:eastAsia="fr-FR"/>
        </w:rPr>
        <w:t xml:space="preserve"> dans le cadre de l’AAC</w:t>
      </w:r>
      <w:r w:rsidRPr="005430D6">
        <w:rPr>
          <w:rFonts w:ascii="Arial" w:hAnsi="Arial" w:cs="Arial"/>
          <w:color w:val="000000"/>
          <w:sz w:val="20"/>
          <w:lang w:val="fr-FR" w:eastAsia="fr-FR"/>
        </w:rPr>
        <w:t>, la nature et la fréquence des effets indésirables.</w:t>
      </w:r>
    </w:p>
    <w:p w:rsidR="005430D6" w:rsidRPr="005430D6" w:rsidRDefault="005430D6" w:rsidP="00C64150">
      <w:pPr>
        <w:autoSpaceDE w:val="0"/>
        <w:autoSpaceDN w:val="0"/>
        <w:adjustRightInd w:val="0"/>
        <w:jc w:val="both"/>
        <w:rPr>
          <w:rFonts w:ascii="Arial" w:hAnsi="Arial" w:cs="Arial"/>
          <w:color w:val="000000"/>
          <w:sz w:val="20"/>
          <w:lang w:val="fr-FR" w:eastAsia="fr-FR"/>
        </w:rPr>
      </w:pPr>
    </w:p>
    <w:p w:rsidR="005430D6" w:rsidRDefault="005430D6" w:rsidP="00C64150">
      <w:pPr>
        <w:autoSpaceDE w:val="0"/>
        <w:autoSpaceDN w:val="0"/>
        <w:adjustRightInd w:val="0"/>
        <w:jc w:val="both"/>
        <w:rPr>
          <w:rFonts w:ascii="Arial" w:hAnsi="Arial" w:cs="Arial"/>
          <w:color w:val="000000"/>
          <w:sz w:val="20"/>
          <w:lang w:val="fr-FR" w:eastAsia="fr-FR"/>
        </w:rPr>
      </w:pPr>
      <w:r w:rsidRPr="005430D6">
        <w:rPr>
          <w:rFonts w:ascii="Arial" w:hAnsi="Arial" w:cs="Arial"/>
          <w:color w:val="000000"/>
          <w:sz w:val="20"/>
          <w:lang w:val="fr-FR" w:eastAsia="fr-FR"/>
        </w:rPr>
        <w:t xml:space="preserve">Vous bénéficiez par l’intermédiaire de votre médecin, d’un droit d’accès aux informations informatisées vous concernant et vous pourrez user de votre droit de rectification auprès de lui, mais également d’un droit de portabilité, d’effacement de vos données personnelles ou une limitation du traitement. Vous disposez également d’un droit d’opposition à la transmission de vos données susceptibles d’être utilisées. Vous pouvez exercer les droits énoncés ci-avant et vous opposer au traitement de vos données par l’intermédiaire soit de votre médecin, soit par un autre médecin de votre choix. Vous avez également le droit de signaler une réclamation à l’autorité française de protection des données personnelles (la CNIL). Bien sûr, votre décision d’accepter un traitement par </w:t>
      </w:r>
      <w:r>
        <w:rPr>
          <w:rFonts w:ascii="Arial" w:hAnsi="Arial" w:cs="Arial"/>
          <w:color w:val="000000"/>
          <w:sz w:val="20"/>
          <w:lang w:val="fr-FR" w:eastAsia="fr-FR"/>
        </w:rPr>
        <w:t>PETINIMID</w:t>
      </w:r>
      <w:r w:rsidRPr="005430D6">
        <w:rPr>
          <w:rFonts w:ascii="Arial" w:hAnsi="Arial" w:cs="Arial"/>
          <w:color w:val="000000"/>
          <w:sz w:val="20"/>
          <w:lang w:val="fr-FR" w:eastAsia="fr-FR"/>
        </w:rPr>
        <w:t xml:space="preserve"> est totalement libre et vous pouvez refuser le traitement si vous le souhaitez.</w:t>
      </w:r>
    </w:p>
    <w:p w:rsidR="00FF1638" w:rsidRPr="005430D6" w:rsidRDefault="00FF1638" w:rsidP="00C64150">
      <w:pPr>
        <w:autoSpaceDE w:val="0"/>
        <w:autoSpaceDN w:val="0"/>
        <w:adjustRightInd w:val="0"/>
        <w:jc w:val="both"/>
        <w:rPr>
          <w:rFonts w:ascii="Arial" w:hAnsi="Arial" w:cs="Arial"/>
          <w:color w:val="000000"/>
          <w:sz w:val="20"/>
          <w:lang w:val="fr-FR" w:eastAsia="fr-FR"/>
        </w:rPr>
      </w:pPr>
    </w:p>
    <w:p w:rsidR="00C0294D" w:rsidRPr="00071160" w:rsidRDefault="00ED12C7" w:rsidP="00C64150">
      <w:pPr>
        <w:numPr>
          <w:ilvl w:val="0"/>
          <w:numId w:val="6"/>
        </w:numPr>
        <w:autoSpaceDE w:val="0"/>
        <w:autoSpaceDN w:val="0"/>
        <w:adjustRightInd w:val="0"/>
        <w:jc w:val="both"/>
        <w:rPr>
          <w:rFonts w:ascii="Arial" w:hAnsi="Arial" w:cs="Arial"/>
          <w:color w:val="000000"/>
          <w:sz w:val="20"/>
          <w:lang w:val="fr-FR" w:eastAsia="fr-FR"/>
        </w:rPr>
      </w:pPr>
      <w:r w:rsidRPr="003C0B55">
        <w:rPr>
          <w:rFonts w:ascii="Arial" w:hAnsi="Arial" w:cs="Arial"/>
          <w:b/>
          <w:color w:val="000000"/>
          <w:sz w:val="20"/>
          <w:u w:val="single"/>
          <w:lang w:val="fr-FR" w:eastAsia="fr-FR"/>
        </w:rPr>
        <w:t xml:space="preserve">Informations sur </w:t>
      </w:r>
      <w:r w:rsidR="0027095D" w:rsidRPr="00122055">
        <w:rPr>
          <w:rFonts w:ascii="Arial" w:hAnsi="Arial" w:cs="Arial"/>
          <w:b/>
          <w:color w:val="000000"/>
          <w:sz w:val="20"/>
          <w:u w:val="single"/>
          <w:lang w:val="fr-FR" w:eastAsia="fr-FR"/>
        </w:rPr>
        <w:t>PETINIMID</w:t>
      </w:r>
      <w:r w:rsidR="00C0294D" w:rsidRPr="003C0B55">
        <w:rPr>
          <w:rFonts w:ascii="Arial" w:hAnsi="Arial" w:cs="Arial"/>
          <w:b/>
          <w:color w:val="000000"/>
          <w:sz w:val="20"/>
          <w:u w:val="single"/>
          <w:lang w:val="fr-FR" w:eastAsia="fr-FR"/>
        </w:rPr>
        <w:t xml:space="preserve"> (notice destinée au patient</w:t>
      </w:r>
      <w:r w:rsidR="00C0294D" w:rsidRPr="00071160">
        <w:rPr>
          <w:rFonts w:ascii="Arial" w:hAnsi="Arial" w:cs="Arial"/>
          <w:b/>
          <w:color w:val="000000"/>
          <w:sz w:val="20"/>
          <w:u w:val="single"/>
          <w:lang w:val="fr-FR" w:eastAsia="fr-FR"/>
        </w:rPr>
        <w:t xml:space="preserve">) </w:t>
      </w:r>
    </w:p>
    <w:p w:rsidR="00C0294D" w:rsidRPr="00071160" w:rsidRDefault="00C0294D" w:rsidP="00C64150">
      <w:pPr>
        <w:autoSpaceDE w:val="0"/>
        <w:autoSpaceDN w:val="0"/>
        <w:adjustRightInd w:val="0"/>
        <w:jc w:val="both"/>
        <w:rPr>
          <w:rFonts w:ascii="Arial" w:hAnsi="Arial" w:cs="Arial"/>
          <w:color w:val="000000"/>
          <w:sz w:val="20"/>
          <w:lang w:val="fr-FR" w:eastAsia="fr-FR"/>
        </w:rPr>
      </w:pPr>
      <w:r w:rsidRPr="00071160">
        <w:rPr>
          <w:rFonts w:ascii="Arial" w:hAnsi="Arial" w:cs="Arial"/>
          <w:color w:val="000000"/>
          <w:sz w:val="20"/>
          <w:lang w:val="fr-FR" w:eastAsia="fr-FR"/>
        </w:rPr>
        <w:t xml:space="preserve">Vous trouverez ci-après le texte de la notice destinée au patient, disponible également dans chaque boite de médicament. Cette notice contient des informations importantes pour votre traitement et vous devez la montrer à tous </w:t>
      </w:r>
      <w:r w:rsidR="00EC009B" w:rsidRPr="00071160">
        <w:rPr>
          <w:rFonts w:ascii="Arial" w:hAnsi="Arial" w:cs="Arial"/>
          <w:color w:val="000000"/>
          <w:sz w:val="20"/>
          <w:lang w:val="fr-FR" w:eastAsia="fr-FR"/>
        </w:rPr>
        <w:t>les médecins que vous pouvez être amené à consulter</w:t>
      </w:r>
      <w:r w:rsidR="001D7A4B">
        <w:rPr>
          <w:rFonts w:ascii="Arial" w:hAnsi="Arial" w:cs="Arial"/>
          <w:color w:val="000000"/>
          <w:sz w:val="20"/>
          <w:lang w:val="fr-FR" w:eastAsia="fr-FR"/>
        </w:rPr>
        <w:t>.</w:t>
      </w:r>
    </w:p>
    <w:p w:rsidR="00357D39" w:rsidRPr="00357D39" w:rsidRDefault="00ED12C7" w:rsidP="00C64150">
      <w:pPr>
        <w:pStyle w:val="AmmAnnexeSousTitre"/>
        <w:outlineLvl w:val="9"/>
      </w:pPr>
      <w:r>
        <w:rPr>
          <w:rFonts w:cs="Arial"/>
          <w:color w:val="000000"/>
          <w:sz w:val="18"/>
          <w:szCs w:val="18"/>
        </w:rPr>
        <w:br w:type="page"/>
      </w:r>
      <w:r w:rsidR="003C0B55" w:rsidRPr="00862661">
        <w:rPr>
          <w:rFonts w:cs="Arial"/>
          <w:b w:val="0"/>
          <w:noProof/>
          <w:sz w:val="20"/>
        </w:rPr>
        <w:lastRenderedPageBreak/>
        <w:t xml:space="preserve"> </w:t>
      </w:r>
      <w:bookmarkStart w:id="417" w:name="_Toc142278997"/>
      <w:r w:rsidR="00357D39" w:rsidRPr="00357D39">
        <w:t>NOTICE : INFORMATION DE L’UTILISATEUR</w:t>
      </w:r>
      <w:bookmarkEnd w:id="417"/>
    </w:p>
    <w:p w:rsidR="00357D39" w:rsidRPr="00357D39" w:rsidRDefault="00357D39" w:rsidP="00C64150">
      <w:pPr>
        <w:spacing w:after="120"/>
        <w:jc w:val="center"/>
        <w:rPr>
          <w:rFonts w:ascii="Arial" w:hAnsi="Arial"/>
          <w:b/>
          <w:bCs/>
          <w:sz w:val="20"/>
          <w:lang w:val="fr-FR" w:eastAsia="fr-FR"/>
        </w:rPr>
      </w:pPr>
      <w:bookmarkStart w:id="418" w:name="_Toc142278998"/>
    </w:p>
    <w:p w:rsidR="00357D39" w:rsidRPr="00357D39" w:rsidRDefault="00357D39" w:rsidP="00C64150">
      <w:pPr>
        <w:spacing w:after="120"/>
        <w:jc w:val="center"/>
        <w:rPr>
          <w:rFonts w:ascii="Arial" w:hAnsi="Arial"/>
          <w:b/>
          <w:bCs/>
          <w:sz w:val="20"/>
          <w:lang w:val="fr-FR" w:eastAsia="fr-FR"/>
        </w:rPr>
      </w:pPr>
      <w:bookmarkStart w:id="419" w:name="_Toc142278999"/>
      <w:bookmarkEnd w:id="418"/>
      <w:r w:rsidRPr="00357D39">
        <w:rPr>
          <w:rFonts w:ascii="Arial" w:hAnsi="Arial"/>
          <w:b/>
          <w:bCs/>
          <w:sz w:val="20"/>
          <w:lang w:val="fr-FR" w:eastAsia="fr-FR"/>
        </w:rPr>
        <w:t>PETINIMID 250 mg, capsule</w:t>
      </w:r>
      <w:r w:rsidR="005D29E9">
        <w:rPr>
          <w:rFonts w:ascii="Arial" w:hAnsi="Arial"/>
          <w:b/>
          <w:bCs/>
          <w:sz w:val="20"/>
          <w:lang w:val="fr-FR" w:eastAsia="fr-FR"/>
        </w:rPr>
        <w:t xml:space="preserve"> molle</w:t>
      </w:r>
    </w:p>
    <w:p w:rsidR="00357D39" w:rsidRPr="00357D39" w:rsidRDefault="00357D39" w:rsidP="00C64150">
      <w:pPr>
        <w:spacing w:after="120"/>
        <w:jc w:val="center"/>
        <w:rPr>
          <w:rFonts w:ascii="Arial" w:hAnsi="Arial"/>
          <w:bCs/>
          <w:sz w:val="20"/>
          <w:lang w:val="fr-FR" w:eastAsia="fr-FR"/>
        </w:rPr>
      </w:pPr>
      <w:r w:rsidRPr="00357D39">
        <w:rPr>
          <w:rFonts w:ascii="Arial" w:hAnsi="Arial"/>
          <w:bCs/>
          <w:sz w:val="20"/>
          <w:lang w:val="fr-FR" w:eastAsia="fr-FR"/>
        </w:rPr>
        <w:t>Ethosuximide</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b/>
          <w:noProof/>
          <w:sz w:val="20"/>
          <w:lang w:val="fr-FR" w:eastAsia="fr-FR"/>
        </w:rPr>
      </w:pPr>
      <w:bookmarkStart w:id="420" w:name="_Toc142279000"/>
      <w:bookmarkEnd w:id="419"/>
      <w:r w:rsidRPr="00357D39">
        <w:rPr>
          <w:rFonts w:ascii="Arial" w:hAnsi="Arial"/>
          <w:b/>
          <w:noProof/>
          <w:sz w:val="20"/>
          <w:lang w:val="fr-FR" w:eastAsia="fr-FR"/>
        </w:rPr>
        <w:t xml:space="preserve">Ce médicament n’ayant pas d’Autorisation de Mise sur le Marché (AMM), son utilisation est soumise à une </w:t>
      </w:r>
      <w:r w:rsidR="00FF1638">
        <w:rPr>
          <w:rFonts w:ascii="Arial" w:hAnsi="Arial"/>
          <w:b/>
          <w:noProof/>
          <w:sz w:val="20"/>
          <w:lang w:val="fr-FR" w:eastAsia="fr-FR"/>
        </w:rPr>
        <w:t>autorisation d’accès compassionnel (AAC)</w:t>
      </w:r>
      <w:r w:rsidRPr="00357D39">
        <w:rPr>
          <w:rFonts w:ascii="Arial" w:hAnsi="Arial"/>
          <w:b/>
          <w:noProof/>
          <w:sz w:val="20"/>
          <w:lang w:val="fr-FR" w:eastAsia="fr-FR"/>
        </w:rPr>
        <w:t xml:space="preserve"> et à une procédure de surveillance étroite par l’Agence Nationale de Sécurité du Médicament et des produits de santé (ANSM), concernant notamment les effets gênants qu’il peut provoquer.</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noProof/>
          <w:sz w:val="20"/>
          <w:lang w:val="fr-FR" w:eastAsia="fr-FR"/>
        </w:rPr>
      </w:pPr>
      <w:r w:rsidRPr="00357D39">
        <w:rPr>
          <w:rFonts w:ascii="Arial" w:hAnsi="Arial"/>
          <w:b/>
          <w:noProof/>
          <w:sz w:val="20"/>
          <w:lang w:val="fr-FR" w:eastAsia="fr-FR"/>
        </w:rPr>
        <w:t>Lisez attentivement cette notice avant de prendre ce médicament :</w:t>
      </w:r>
      <w:r w:rsidRPr="00357D39">
        <w:rPr>
          <w:rFonts w:ascii="Arial" w:hAnsi="Arial"/>
          <w:noProof/>
          <w:sz w:val="20"/>
          <w:lang w:val="fr-FR" w:eastAsia="fr-FR"/>
        </w:rPr>
        <w:t xml:space="preserve"> elle contient des informations importantes pour votre traitement. </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b/>
          <w:noProof/>
          <w:sz w:val="20"/>
          <w:lang w:val="fr-FR" w:eastAsia="fr-FR"/>
        </w:rPr>
      </w:pPr>
      <w:r w:rsidRPr="00357D39">
        <w:rPr>
          <w:rFonts w:ascii="Arial" w:hAnsi="Arial"/>
          <w:b/>
          <w:noProof/>
          <w:sz w:val="20"/>
          <w:lang w:val="fr-FR" w:eastAsia="fr-FR"/>
        </w:rPr>
        <w:t>Gardez cette notice, vous pourriez avoir besoin de la relire.</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noProof/>
          <w:sz w:val="20"/>
          <w:lang w:val="fr-FR" w:eastAsia="fr-FR"/>
        </w:rPr>
      </w:pPr>
      <w:r w:rsidRPr="00357D39">
        <w:rPr>
          <w:rFonts w:ascii="Arial" w:hAnsi="Arial"/>
          <w:noProof/>
          <w:sz w:val="20"/>
          <w:lang w:val="fr-FR" w:eastAsia="fr-FR"/>
        </w:rPr>
        <w:t xml:space="preserve">Si vous avez des questions, si vous avez un doute, demandez plus d’informations à votre médecin ou à votre pharmacien. </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noProof/>
          <w:sz w:val="20"/>
          <w:lang w:val="fr-FR" w:eastAsia="fr-FR"/>
        </w:rPr>
      </w:pPr>
      <w:r w:rsidRPr="00357D39">
        <w:rPr>
          <w:rFonts w:ascii="Arial" w:hAnsi="Arial"/>
          <w:noProof/>
          <w:sz w:val="20"/>
          <w:lang w:val="fr-FR" w:eastAsia="fr-FR"/>
        </w:rPr>
        <w:t xml:space="preserve">Ce médicament vous a été personnellement prescrit. Ne le donnez pas à d’autres personnes. Il pourrait lui être nocif, même si leurs symptômes sont identiques aux vôtres.  </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noProof/>
          <w:sz w:val="20"/>
          <w:lang w:val="fr-FR" w:eastAsia="fr-FR"/>
        </w:rPr>
      </w:pPr>
      <w:r w:rsidRPr="00357D39">
        <w:rPr>
          <w:rFonts w:ascii="Arial" w:hAnsi="Arial"/>
          <w:noProof/>
          <w:sz w:val="20"/>
          <w:lang w:val="fr-FR" w:eastAsia="fr-FR"/>
        </w:rPr>
        <w:t>Si vous ressentez un des effets indésirables mentionnés</w:t>
      </w:r>
      <w:r w:rsidR="00B0571B" w:rsidRPr="00B0571B">
        <w:rPr>
          <w:rFonts w:ascii="Arial" w:hAnsi="Arial"/>
          <w:noProof/>
          <w:sz w:val="20"/>
          <w:lang w:val="fr-FR" w:eastAsia="fr-FR"/>
        </w:rPr>
        <w:t xml:space="preserve"> </w:t>
      </w:r>
      <w:r w:rsidR="00B0571B">
        <w:rPr>
          <w:rFonts w:ascii="Arial" w:hAnsi="Arial"/>
          <w:noProof/>
          <w:sz w:val="20"/>
          <w:lang w:val="fr-FR" w:eastAsia="fr-FR"/>
        </w:rPr>
        <w:t>en rubrique 4</w:t>
      </w:r>
      <w:r w:rsidRPr="00357D39">
        <w:rPr>
          <w:rFonts w:ascii="Arial" w:hAnsi="Arial"/>
          <w:noProof/>
          <w:sz w:val="20"/>
          <w:lang w:val="fr-FR" w:eastAsia="fr-FR"/>
        </w:rPr>
        <w:t>, ou si vous présentez des effets indésirables non mentionnés dans cette notice, veuillez en informer votre médecin ou votre pharmacien.</w:t>
      </w:r>
    </w:p>
    <w:p w:rsidR="00357D39" w:rsidRPr="00357D39" w:rsidRDefault="00357D39" w:rsidP="00C64150">
      <w:pPr>
        <w:numPr>
          <w:ilvl w:val="0"/>
          <w:numId w:val="12"/>
        </w:numPr>
        <w:pBdr>
          <w:top w:val="single" w:sz="4" w:space="1" w:color="auto"/>
          <w:left w:val="single" w:sz="4" w:space="4" w:color="auto"/>
          <w:bottom w:val="single" w:sz="4" w:space="1" w:color="auto"/>
          <w:right w:val="single" w:sz="4" w:space="4" w:color="auto"/>
        </w:pBdr>
        <w:jc w:val="both"/>
        <w:rPr>
          <w:rFonts w:ascii="Arial" w:hAnsi="Arial"/>
          <w:noProof/>
          <w:sz w:val="20"/>
          <w:lang w:val="fr-FR" w:eastAsia="fr-FR"/>
        </w:rPr>
      </w:pPr>
      <w:r w:rsidRPr="00357D39">
        <w:rPr>
          <w:rFonts w:ascii="Arial" w:hAnsi="Arial"/>
          <w:noProof/>
          <w:sz w:val="20"/>
          <w:lang w:val="fr-FR" w:eastAsia="fr-FR"/>
        </w:rPr>
        <w:t xml:space="preserve">Vous pouvez également signaler vous-même cet effet indésirable à l’aide du formulaire </w:t>
      </w:r>
      <w:r w:rsidRPr="00357D39">
        <w:rPr>
          <w:rFonts w:ascii="Arial" w:hAnsi="Arial"/>
          <w:sz w:val="20"/>
          <w:lang w:val="fr-FR" w:eastAsia="fr-FR"/>
        </w:rPr>
        <w:t>signalement-patient d’effets indésirables susceptibles d’être liés à un médicament.</w:t>
      </w:r>
    </w:p>
    <w:p w:rsidR="00357D39" w:rsidRPr="00357D39" w:rsidRDefault="00357D39" w:rsidP="00C64150">
      <w:pPr>
        <w:spacing w:after="120"/>
        <w:jc w:val="both"/>
        <w:rPr>
          <w:rFonts w:ascii="Arial" w:hAnsi="Arial"/>
          <w:sz w:val="20"/>
          <w:lang w:val="fr-BE" w:eastAsia="fr-FR"/>
        </w:rPr>
      </w:pP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Ne laissez pas ce médicament à la portée des enfants.</w:t>
      </w:r>
    </w:p>
    <w:bookmarkEnd w:id="420"/>
    <w:p w:rsidR="00357D39" w:rsidRPr="00357D39" w:rsidRDefault="00357D39" w:rsidP="00C64150">
      <w:pPr>
        <w:spacing w:before="120" w:after="120"/>
        <w:jc w:val="both"/>
        <w:rPr>
          <w:rFonts w:ascii="Arial" w:hAnsi="Arial"/>
          <w:b/>
          <w:color w:val="000000"/>
          <w:sz w:val="20"/>
          <w:lang w:val="fr-FR" w:eastAsia="fr-FR"/>
        </w:rPr>
      </w:pPr>
      <w:r w:rsidRPr="00357D39">
        <w:rPr>
          <w:rFonts w:ascii="Arial" w:hAnsi="Arial"/>
          <w:b/>
          <w:color w:val="0B3D92"/>
          <w:sz w:val="20"/>
          <w:lang w:val="fr-FR" w:eastAsia="fr-FR"/>
        </w:rPr>
        <w:t>Que contient cette notice ?</w:t>
      </w:r>
    </w:p>
    <w:p w:rsidR="00357D39" w:rsidRPr="00357D39" w:rsidRDefault="00357D39" w:rsidP="00C64150">
      <w:pPr>
        <w:ind w:left="284" w:hanging="284"/>
        <w:jc w:val="both"/>
        <w:rPr>
          <w:sz w:val="22"/>
          <w:lang w:val="fr-FR"/>
        </w:rPr>
      </w:pPr>
      <w:r w:rsidRPr="00357D39">
        <w:rPr>
          <w:rFonts w:ascii="Arial" w:hAnsi="Arial"/>
          <w:sz w:val="20"/>
          <w:lang w:val="fr-FR" w:eastAsia="fr-FR"/>
        </w:rPr>
        <w:t>1.</w:t>
      </w:r>
      <w:r w:rsidRPr="00357D39">
        <w:rPr>
          <w:rFonts w:ascii="Arial" w:hAnsi="Arial"/>
          <w:sz w:val="20"/>
          <w:lang w:val="fr-FR" w:eastAsia="fr-FR"/>
        </w:rPr>
        <w:tab/>
        <w:t xml:space="preserve">Qu'est-ce que </w:t>
      </w:r>
      <w:r w:rsidRPr="00357D39">
        <w:rPr>
          <w:rFonts w:ascii="Arial" w:hAnsi="Arial"/>
          <w:noProof/>
          <w:sz w:val="20"/>
          <w:lang w:val="fr-FR" w:eastAsia="fr-FR"/>
        </w:rPr>
        <w:t>PETINIMID</w:t>
      </w:r>
      <w:r w:rsidRPr="00357D39">
        <w:rPr>
          <w:rFonts w:ascii="Arial" w:hAnsi="Arial"/>
          <w:sz w:val="20"/>
          <w:lang w:val="fr-FR" w:eastAsia="fr-FR"/>
        </w:rPr>
        <w:t xml:space="preserve"> </w:t>
      </w:r>
      <w:r w:rsidR="001D7A4B">
        <w:rPr>
          <w:rFonts w:ascii="Arial" w:hAnsi="Arial"/>
          <w:sz w:val="20"/>
          <w:lang w:val="fr-FR" w:eastAsia="fr-FR"/>
        </w:rPr>
        <w:t xml:space="preserve">250 mg, capsule molle </w:t>
      </w:r>
      <w:r w:rsidRPr="00357D39">
        <w:rPr>
          <w:rFonts w:ascii="Arial" w:hAnsi="Arial"/>
          <w:sz w:val="20"/>
          <w:lang w:val="fr-FR" w:eastAsia="fr-FR"/>
        </w:rPr>
        <w:t>et dans quels cas est-il utilisé ?</w:t>
      </w:r>
    </w:p>
    <w:p w:rsidR="00357D39" w:rsidRPr="00357D39" w:rsidRDefault="00357D39" w:rsidP="00C64150">
      <w:pPr>
        <w:ind w:left="284" w:hanging="284"/>
        <w:jc w:val="both"/>
        <w:rPr>
          <w:sz w:val="22"/>
          <w:lang w:val="fr-FR"/>
        </w:rPr>
      </w:pPr>
      <w:r w:rsidRPr="00357D39">
        <w:rPr>
          <w:rFonts w:ascii="Arial" w:hAnsi="Arial"/>
          <w:sz w:val="20"/>
          <w:lang w:val="fr-FR" w:eastAsia="fr-FR"/>
        </w:rPr>
        <w:t>2.</w:t>
      </w:r>
      <w:r w:rsidRPr="00357D39">
        <w:rPr>
          <w:rFonts w:ascii="Arial" w:hAnsi="Arial"/>
          <w:sz w:val="20"/>
          <w:lang w:val="fr-FR" w:eastAsia="fr-FR"/>
        </w:rPr>
        <w:tab/>
        <w:t xml:space="preserve">Quelles sont les informations à connaître avant de prendre PETINIMID </w:t>
      </w:r>
      <w:r w:rsidR="001D7A4B">
        <w:rPr>
          <w:rFonts w:ascii="Arial" w:hAnsi="Arial"/>
          <w:sz w:val="20"/>
          <w:lang w:val="fr-FR" w:eastAsia="fr-FR"/>
        </w:rPr>
        <w:t xml:space="preserve">250 mg, capsule molle </w:t>
      </w:r>
      <w:r w:rsidRPr="00357D39">
        <w:rPr>
          <w:rFonts w:ascii="Arial" w:hAnsi="Arial"/>
          <w:sz w:val="20"/>
          <w:lang w:val="fr-FR" w:eastAsia="fr-FR"/>
        </w:rPr>
        <w:t>?</w:t>
      </w:r>
    </w:p>
    <w:p w:rsidR="00357D39" w:rsidRPr="00357D39" w:rsidRDefault="00357D39" w:rsidP="00C64150">
      <w:pPr>
        <w:ind w:left="284" w:hanging="284"/>
        <w:jc w:val="both"/>
        <w:rPr>
          <w:sz w:val="22"/>
          <w:lang w:val="fr-FR"/>
        </w:rPr>
      </w:pPr>
      <w:r w:rsidRPr="00357D39">
        <w:rPr>
          <w:rFonts w:ascii="Arial" w:hAnsi="Arial"/>
          <w:sz w:val="20"/>
          <w:lang w:val="fr-FR" w:eastAsia="fr-FR"/>
        </w:rPr>
        <w:t>3.</w:t>
      </w:r>
      <w:r w:rsidRPr="00357D39">
        <w:rPr>
          <w:rFonts w:ascii="Arial" w:hAnsi="Arial"/>
          <w:sz w:val="20"/>
          <w:lang w:val="fr-FR" w:eastAsia="fr-FR"/>
        </w:rPr>
        <w:tab/>
        <w:t>Comment prendre PETINIMID</w:t>
      </w:r>
      <w:r w:rsidR="001D7A4B">
        <w:rPr>
          <w:rFonts w:ascii="Arial" w:hAnsi="Arial"/>
          <w:sz w:val="20"/>
          <w:lang w:val="fr-FR" w:eastAsia="fr-FR"/>
        </w:rPr>
        <w:t xml:space="preserve"> 250 mg, capsule molle</w:t>
      </w:r>
      <w:r w:rsidRPr="00357D39">
        <w:rPr>
          <w:rFonts w:ascii="Arial" w:hAnsi="Arial"/>
          <w:sz w:val="20"/>
          <w:lang w:val="fr-FR" w:eastAsia="fr-FR"/>
        </w:rPr>
        <w:t xml:space="preserve"> ?</w:t>
      </w:r>
    </w:p>
    <w:p w:rsidR="00357D39" w:rsidRPr="00357D39" w:rsidRDefault="00357D39" w:rsidP="00C64150">
      <w:pPr>
        <w:ind w:left="284" w:hanging="284"/>
        <w:jc w:val="both"/>
        <w:rPr>
          <w:sz w:val="22"/>
          <w:lang w:val="fr-FR"/>
        </w:rPr>
      </w:pPr>
      <w:r w:rsidRPr="00357D39">
        <w:rPr>
          <w:rFonts w:ascii="Arial" w:hAnsi="Arial"/>
          <w:sz w:val="20"/>
          <w:lang w:val="fr-FR" w:eastAsia="fr-FR"/>
        </w:rPr>
        <w:t>4.</w:t>
      </w:r>
      <w:r w:rsidRPr="00357D39">
        <w:rPr>
          <w:rFonts w:ascii="Arial" w:hAnsi="Arial"/>
          <w:sz w:val="20"/>
          <w:lang w:val="fr-FR" w:eastAsia="fr-FR"/>
        </w:rPr>
        <w:tab/>
        <w:t>Quels sont les effets indésirables éventuels ?</w:t>
      </w:r>
    </w:p>
    <w:p w:rsidR="00357D39" w:rsidRPr="00357D39" w:rsidRDefault="00357D39" w:rsidP="00C64150">
      <w:pPr>
        <w:ind w:left="284" w:hanging="284"/>
        <w:jc w:val="both"/>
        <w:rPr>
          <w:sz w:val="22"/>
          <w:lang w:val="fr-FR"/>
        </w:rPr>
      </w:pPr>
      <w:r w:rsidRPr="00357D39">
        <w:rPr>
          <w:rFonts w:ascii="Arial" w:hAnsi="Arial"/>
          <w:sz w:val="20"/>
          <w:lang w:val="fr-FR" w:eastAsia="fr-FR"/>
        </w:rPr>
        <w:t>5.</w:t>
      </w:r>
      <w:r w:rsidRPr="00357D39">
        <w:rPr>
          <w:rFonts w:ascii="Arial" w:hAnsi="Arial"/>
          <w:sz w:val="20"/>
          <w:lang w:val="fr-FR" w:eastAsia="fr-FR"/>
        </w:rPr>
        <w:tab/>
        <w:t xml:space="preserve">Comment conserver PETINIMID </w:t>
      </w:r>
      <w:r w:rsidR="001D7A4B">
        <w:rPr>
          <w:rFonts w:ascii="Arial" w:hAnsi="Arial"/>
          <w:sz w:val="20"/>
          <w:lang w:val="fr-FR" w:eastAsia="fr-FR"/>
        </w:rPr>
        <w:t xml:space="preserve">250 mg, capsule molle </w:t>
      </w:r>
      <w:r w:rsidRPr="00357D39">
        <w:rPr>
          <w:rFonts w:ascii="Arial" w:hAnsi="Arial"/>
          <w:sz w:val="20"/>
          <w:lang w:val="fr-FR" w:eastAsia="fr-FR"/>
        </w:rPr>
        <w:t>?</w:t>
      </w:r>
    </w:p>
    <w:p w:rsidR="00357D39" w:rsidRPr="00357D39" w:rsidRDefault="00357D39" w:rsidP="00C45FD9">
      <w:pPr>
        <w:spacing w:after="120"/>
        <w:ind w:left="284" w:hanging="284"/>
        <w:jc w:val="both"/>
        <w:rPr>
          <w:rFonts w:ascii="Arial" w:hAnsi="Arial"/>
          <w:color w:val="000000"/>
          <w:sz w:val="20"/>
          <w:lang w:val="fr-FR" w:eastAsia="fr-FR"/>
        </w:rPr>
      </w:pPr>
      <w:r w:rsidRPr="00357D39">
        <w:rPr>
          <w:rFonts w:ascii="Arial" w:hAnsi="Arial"/>
          <w:color w:val="000000"/>
          <w:sz w:val="20"/>
          <w:lang w:val="fr-FR" w:eastAsia="fr-FR"/>
        </w:rPr>
        <w:t>6.</w:t>
      </w:r>
      <w:r w:rsidRPr="00357D39">
        <w:rPr>
          <w:rFonts w:ascii="Arial" w:hAnsi="Arial"/>
          <w:color w:val="000000"/>
          <w:sz w:val="20"/>
          <w:lang w:val="fr-FR" w:eastAsia="fr-FR"/>
        </w:rPr>
        <w:tab/>
        <w:t>Contenu de l’emballage et autres informations.</w:t>
      </w:r>
    </w:p>
    <w:p w:rsidR="00357D39" w:rsidRPr="00357D39" w:rsidRDefault="00357D39" w:rsidP="00C64150">
      <w:pPr>
        <w:tabs>
          <w:tab w:val="left" w:pos="357"/>
        </w:tabs>
        <w:spacing w:before="240" w:after="120"/>
        <w:ind w:left="357" w:hanging="357"/>
        <w:jc w:val="both"/>
        <w:rPr>
          <w:rFonts w:ascii="Arial" w:hAnsi="Arial"/>
          <w:b/>
          <w:color w:val="0B3D92"/>
          <w:sz w:val="22"/>
          <w:lang w:val="fr-FR" w:eastAsia="fr-FR"/>
        </w:rPr>
      </w:pPr>
      <w:bookmarkStart w:id="421" w:name="_Toc142279001"/>
      <w:r w:rsidRPr="00357D39">
        <w:rPr>
          <w:rFonts w:ascii="Arial" w:hAnsi="Arial"/>
          <w:b/>
          <w:color w:val="0B3D92"/>
          <w:sz w:val="22"/>
          <w:lang w:val="fr-FR" w:eastAsia="fr-FR"/>
        </w:rPr>
        <w:t>1.</w:t>
      </w:r>
      <w:r w:rsidRPr="00357D39">
        <w:rPr>
          <w:rFonts w:ascii="Arial" w:hAnsi="Arial"/>
          <w:b/>
          <w:color w:val="0B3D92"/>
          <w:sz w:val="22"/>
          <w:lang w:val="fr-FR" w:eastAsia="fr-FR"/>
        </w:rPr>
        <w:tab/>
        <w:t xml:space="preserve">QU’EST-CE QUE PETINIMID </w:t>
      </w:r>
      <w:r w:rsidR="00D87C8B">
        <w:rPr>
          <w:rFonts w:ascii="Arial" w:hAnsi="Arial"/>
          <w:b/>
          <w:color w:val="0B3D92"/>
          <w:sz w:val="22"/>
          <w:lang w:val="fr-FR" w:eastAsia="fr-FR"/>
        </w:rPr>
        <w:t xml:space="preserve">250 mg, capsule molle </w:t>
      </w:r>
      <w:r w:rsidRPr="00357D39">
        <w:rPr>
          <w:rFonts w:ascii="Arial" w:hAnsi="Arial"/>
          <w:b/>
          <w:color w:val="0B3D92"/>
          <w:sz w:val="22"/>
          <w:lang w:val="fr-FR" w:eastAsia="fr-FR"/>
        </w:rPr>
        <w:t>ET DANS QUELS CAS EST-IL UTILISE ?</w:t>
      </w:r>
      <w:bookmarkEnd w:id="421"/>
    </w:p>
    <w:p w:rsidR="00357D39" w:rsidRPr="00357D39" w:rsidRDefault="00357D39" w:rsidP="00C64150">
      <w:pPr>
        <w:spacing w:after="120"/>
        <w:jc w:val="both"/>
        <w:rPr>
          <w:rFonts w:ascii="Arial" w:hAnsi="Arial"/>
          <w:sz w:val="20"/>
          <w:lang w:val="fr-FR" w:eastAsia="fr-FR"/>
        </w:rPr>
      </w:pPr>
      <w:bookmarkStart w:id="422" w:name="_Toc142279003"/>
      <w:bookmarkStart w:id="423" w:name="_Hlk183614260"/>
      <w:r w:rsidRPr="00357D39">
        <w:rPr>
          <w:rFonts w:ascii="Arial" w:hAnsi="Arial"/>
          <w:sz w:val="20"/>
          <w:lang w:val="fr-FR" w:eastAsia="fr-FR"/>
        </w:rPr>
        <w:t xml:space="preserve">Classe pharmacothérapeutique : antiépileptique - code ATC : </w:t>
      </w:r>
      <w:r w:rsidR="00B0571B" w:rsidRPr="00357D39">
        <w:rPr>
          <w:rFonts w:ascii="Arial" w:hAnsi="Arial"/>
          <w:sz w:val="20"/>
          <w:lang w:val="fr-FR" w:eastAsia="fr-FR"/>
        </w:rPr>
        <w:t>N</w:t>
      </w:r>
      <w:r w:rsidR="00B0571B">
        <w:rPr>
          <w:rFonts w:ascii="Arial" w:hAnsi="Arial"/>
          <w:sz w:val="20"/>
          <w:lang w:val="fr-FR" w:eastAsia="fr-FR"/>
        </w:rPr>
        <w:t>0</w:t>
      </w:r>
      <w:r w:rsidR="00B0571B" w:rsidRPr="00357D39">
        <w:rPr>
          <w:rFonts w:ascii="Arial" w:hAnsi="Arial"/>
          <w:sz w:val="20"/>
          <w:lang w:val="fr-FR" w:eastAsia="fr-FR"/>
        </w:rPr>
        <w:t>3AD01</w:t>
      </w:r>
    </w:p>
    <w:p w:rsidR="005D29E9" w:rsidRDefault="00B0571B" w:rsidP="00C64150">
      <w:pPr>
        <w:spacing w:after="120"/>
        <w:jc w:val="both"/>
        <w:rPr>
          <w:rFonts w:ascii="Arial" w:hAnsi="Arial"/>
          <w:sz w:val="20"/>
          <w:lang w:val="fr-FR" w:eastAsia="fr-FR"/>
        </w:rPr>
      </w:pPr>
      <w:bookmarkStart w:id="424" w:name="_Hlk180412196"/>
      <w:r>
        <w:rPr>
          <w:rFonts w:ascii="Arial" w:hAnsi="Arial"/>
          <w:sz w:val="20"/>
          <w:lang w:val="fr-FR" w:eastAsia="fr-FR"/>
        </w:rPr>
        <w:t>Ethosuximide, la substance active contenue dans les capsules de PETINIMID, est utilisée dans le t</w:t>
      </w:r>
      <w:r w:rsidR="00357D39" w:rsidRPr="00357D39">
        <w:rPr>
          <w:rFonts w:ascii="Arial" w:hAnsi="Arial"/>
          <w:sz w:val="20"/>
          <w:lang w:val="fr-FR" w:eastAsia="fr-FR"/>
        </w:rPr>
        <w:t>raitement de certains types de crises d'épilepsie (absences)</w:t>
      </w:r>
      <w:r w:rsidR="005D29E9">
        <w:rPr>
          <w:rFonts w:ascii="Arial" w:hAnsi="Arial"/>
          <w:sz w:val="20"/>
          <w:lang w:val="fr-FR" w:eastAsia="fr-FR"/>
        </w:rPr>
        <w:t>.</w:t>
      </w:r>
    </w:p>
    <w:p w:rsidR="008D3D53" w:rsidRPr="008D3D53" w:rsidRDefault="008D3D53" w:rsidP="008D3D53">
      <w:pPr>
        <w:jc w:val="both"/>
        <w:rPr>
          <w:rFonts w:ascii="Arial" w:hAnsi="Arial"/>
          <w:bCs/>
          <w:sz w:val="20"/>
          <w:lang w:val="fr-FR" w:eastAsia="fr-FR"/>
        </w:rPr>
      </w:pPr>
      <w:bookmarkStart w:id="425" w:name="_Hlk180412202"/>
      <w:bookmarkEnd w:id="424"/>
      <w:r w:rsidRPr="008D3D53">
        <w:rPr>
          <w:rFonts w:ascii="Arial" w:hAnsi="Arial"/>
          <w:bCs/>
          <w:sz w:val="20"/>
          <w:lang w:val="fr-FR" w:eastAsia="fr-FR"/>
        </w:rPr>
        <w:t xml:space="preserve">Dans le cadre des accès dérogatoires, l’ANSM octroie des AAC pour la spécialité PETINIMID 250 mg capsule molle dans les indications suivantes : </w:t>
      </w:r>
    </w:p>
    <w:p w:rsidR="008D3D53" w:rsidRDefault="008D3D53" w:rsidP="008D3D53">
      <w:pPr>
        <w:jc w:val="both"/>
        <w:rPr>
          <w:rFonts w:ascii="Arial" w:hAnsi="Arial"/>
          <w:bCs/>
          <w:sz w:val="20"/>
          <w:lang w:val="fr-FR" w:eastAsia="fr-FR"/>
        </w:rPr>
      </w:pPr>
      <w:r w:rsidRPr="008D3D53">
        <w:rPr>
          <w:rFonts w:ascii="Arial" w:hAnsi="Arial"/>
          <w:bCs/>
          <w:sz w:val="20"/>
          <w:lang w:val="fr-FR" w:eastAsia="fr-FR"/>
        </w:rPr>
        <w:tab/>
        <w:t>- Épilepsies généralisées : crises myocloniques et atoniques chez l’adulte et l’enfant de plus de 6 ans, en cas de mauvaise observance du traitement avec la solution buvable actuellement disponible</w:t>
      </w:r>
      <w:r>
        <w:rPr>
          <w:rFonts w:ascii="Arial" w:hAnsi="Arial"/>
          <w:bCs/>
          <w:sz w:val="20"/>
          <w:lang w:val="fr-FR" w:eastAsia="fr-FR"/>
        </w:rPr>
        <w:t> ;</w:t>
      </w:r>
    </w:p>
    <w:p w:rsidR="008D3D53" w:rsidRPr="008D3D53" w:rsidRDefault="008D3D53" w:rsidP="008D3D53">
      <w:pPr>
        <w:jc w:val="both"/>
        <w:rPr>
          <w:rFonts w:ascii="Arial" w:hAnsi="Arial"/>
          <w:bCs/>
          <w:sz w:val="20"/>
          <w:lang w:val="fr-FR" w:eastAsia="fr-FR"/>
        </w:rPr>
      </w:pPr>
      <w:r>
        <w:rPr>
          <w:rFonts w:ascii="Arial" w:hAnsi="Arial"/>
          <w:bCs/>
          <w:sz w:val="20"/>
          <w:lang w:val="fr-FR" w:eastAsia="fr-FR"/>
        </w:rPr>
        <w:t xml:space="preserve">             </w:t>
      </w:r>
      <w:r w:rsidRPr="008D3D53">
        <w:rPr>
          <w:rFonts w:ascii="Arial" w:hAnsi="Arial"/>
          <w:bCs/>
          <w:sz w:val="20"/>
          <w:lang w:val="fr-FR" w:eastAsia="fr-FR"/>
        </w:rPr>
        <w:t>- Traitement des absences, en monothérapie ou en association, chez l’adulte et l’enfant de plus de 6 ans, en cas de mauvaise observance du traitement avec la solution buvable d’éthosuximide actuellement disponible</w:t>
      </w:r>
      <w:r>
        <w:rPr>
          <w:rFonts w:ascii="Arial" w:hAnsi="Arial"/>
          <w:bCs/>
          <w:sz w:val="20"/>
          <w:lang w:val="fr-FR" w:eastAsia="fr-FR"/>
        </w:rPr>
        <w:t>.</w:t>
      </w:r>
    </w:p>
    <w:bookmarkEnd w:id="425"/>
    <w:p w:rsidR="003A49C5" w:rsidRDefault="00B0571B" w:rsidP="003A49C5">
      <w:pPr>
        <w:tabs>
          <w:tab w:val="left" w:pos="0"/>
        </w:tabs>
        <w:spacing w:before="120" w:after="120"/>
        <w:jc w:val="both"/>
        <w:rPr>
          <w:rFonts w:ascii="Arial" w:hAnsi="Arial"/>
          <w:sz w:val="20"/>
          <w:lang w:val="fr-FR" w:eastAsia="fr-FR"/>
        </w:rPr>
      </w:pPr>
      <w:r>
        <w:rPr>
          <w:rFonts w:ascii="Arial" w:hAnsi="Arial"/>
          <w:sz w:val="20"/>
          <w:lang w:val="fr-FR" w:eastAsia="fr-FR"/>
        </w:rPr>
        <w:t>Si vous souffrez de plusieurs types d’épilepsie, votre médecin peut vous prescrire PETINIMID en association avec d’autres médicaments antiépileptiques.</w:t>
      </w:r>
      <w:bookmarkStart w:id="426" w:name="_Toc142279004"/>
      <w:bookmarkEnd w:id="422"/>
    </w:p>
    <w:bookmarkEnd w:id="423"/>
    <w:p w:rsidR="00357D39" w:rsidRPr="00357D39" w:rsidRDefault="00357D39" w:rsidP="00C64150">
      <w:pPr>
        <w:tabs>
          <w:tab w:val="left" w:pos="357"/>
        </w:tabs>
        <w:spacing w:before="240" w:after="120"/>
        <w:ind w:left="357" w:hanging="357"/>
        <w:jc w:val="both"/>
        <w:rPr>
          <w:rFonts w:ascii="Arial" w:hAnsi="Arial"/>
          <w:b/>
          <w:color w:val="0B3D92"/>
          <w:sz w:val="22"/>
          <w:lang w:val="fr-FR" w:eastAsia="fr-FR"/>
        </w:rPr>
      </w:pPr>
      <w:r w:rsidRPr="00357D39">
        <w:rPr>
          <w:rFonts w:ascii="Arial" w:hAnsi="Arial"/>
          <w:b/>
          <w:color w:val="0B3D92"/>
          <w:sz w:val="22"/>
          <w:lang w:val="fr-FR" w:eastAsia="fr-FR"/>
        </w:rPr>
        <w:t>2.</w:t>
      </w:r>
      <w:r w:rsidRPr="00357D39">
        <w:rPr>
          <w:rFonts w:ascii="Arial" w:hAnsi="Arial"/>
          <w:b/>
          <w:color w:val="0B3D92"/>
          <w:sz w:val="22"/>
          <w:lang w:val="fr-FR" w:eastAsia="fr-FR"/>
        </w:rPr>
        <w:tab/>
        <w:t>QUELLES SONT LES INFORMATIONS A CONNAITRE AVANT DE PRENDRE PETINIMID </w:t>
      </w:r>
      <w:r w:rsidR="00D87C8B">
        <w:rPr>
          <w:rFonts w:ascii="Arial" w:hAnsi="Arial"/>
          <w:b/>
          <w:color w:val="0B3D92"/>
          <w:sz w:val="22"/>
          <w:lang w:val="fr-FR" w:eastAsia="fr-FR"/>
        </w:rPr>
        <w:t xml:space="preserve">250 mg, capsule molle </w:t>
      </w:r>
      <w:r w:rsidRPr="00357D39">
        <w:rPr>
          <w:rFonts w:ascii="Arial" w:hAnsi="Arial"/>
          <w:b/>
          <w:color w:val="0B3D92"/>
          <w:sz w:val="22"/>
          <w:lang w:val="fr-FR" w:eastAsia="fr-FR"/>
        </w:rPr>
        <w:t>?</w:t>
      </w:r>
      <w:bookmarkEnd w:id="426"/>
    </w:p>
    <w:p w:rsidR="00357D39" w:rsidRPr="00357D39" w:rsidRDefault="00357D39" w:rsidP="00C64150">
      <w:pPr>
        <w:spacing w:after="120"/>
        <w:jc w:val="both"/>
        <w:rPr>
          <w:rFonts w:ascii="Arial" w:hAnsi="Arial"/>
          <w:b/>
          <w:bCs/>
          <w:sz w:val="20"/>
          <w:lang w:val="fr-FR" w:eastAsia="fr-FR"/>
        </w:rPr>
      </w:pPr>
      <w:bookmarkStart w:id="427" w:name="_Toc142279015"/>
      <w:r w:rsidRPr="00357D39">
        <w:rPr>
          <w:rFonts w:ascii="Arial" w:hAnsi="Arial"/>
          <w:b/>
          <w:bCs/>
          <w:sz w:val="20"/>
          <w:lang w:val="fr-FR" w:eastAsia="fr-FR"/>
        </w:rPr>
        <w:t>Ne prenez jamais PETINIMID</w:t>
      </w:r>
      <w:r w:rsidR="001D7A4B">
        <w:rPr>
          <w:rFonts w:ascii="Arial" w:hAnsi="Arial"/>
          <w:b/>
          <w:bCs/>
          <w:sz w:val="20"/>
          <w:lang w:val="fr-FR" w:eastAsia="fr-FR"/>
        </w:rPr>
        <w:t xml:space="preserve"> 250 mg, capsule molle</w:t>
      </w:r>
      <w:r w:rsidRPr="00357D39">
        <w:rPr>
          <w:rFonts w:ascii="Arial" w:hAnsi="Arial"/>
          <w:b/>
          <w:bCs/>
          <w:sz w:val="20"/>
          <w:lang w:val="fr-FR" w:eastAsia="fr-FR"/>
        </w:rPr>
        <w:t> :</w:t>
      </w:r>
    </w:p>
    <w:p w:rsidR="00357D39" w:rsidRPr="00357D39" w:rsidRDefault="0086401C" w:rsidP="00C64150">
      <w:pPr>
        <w:numPr>
          <w:ilvl w:val="0"/>
          <w:numId w:val="13"/>
        </w:numPr>
        <w:spacing w:after="120"/>
        <w:jc w:val="both"/>
        <w:rPr>
          <w:rFonts w:ascii="Arial" w:hAnsi="Arial"/>
          <w:sz w:val="20"/>
          <w:lang w:val="fr-FR" w:eastAsia="fr-FR"/>
        </w:rPr>
      </w:pPr>
      <w:r w:rsidRPr="00357D39">
        <w:rPr>
          <w:rFonts w:ascii="Arial" w:hAnsi="Arial"/>
          <w:sz w:val="20"/>
          <w:lang w:val="fr-BE" w:eastAsia="fr-FR"/>
        </w:rPr>
        <w:t>Si</w:t>
      </w:r>
      <w:r w:rsidR="00357D39" w:rsidRPr="00357D39">
        <w:rPr>
          <w:rFonts w:ascii="Arial" w:hAnsi="Arial"/>
          <w:sz w:val="20"/>
          <w:lang w:val="fr-FR" w:eastAsia="fr-FR"/>
        </w:rPr>
        <w:t xml:space="preserve"> vous êtes allergique (hypersensible) à la substance active</w:t>
      </w:r>
      <w:r w:rsidR="00B0571B">
        <w:rPr>
          <w:rFonts w:ascii="Arial" w:hAnsi="Arial"/>
          <w:sz w:val="20"/>
          <w:lang w:val="fr-FR" w:eastAsia="fr-FR"/>
        </w:rPr>
        <w:t xml:space="preserve">, à une autre substance de la même classe pharmaceutique (succinimides) </w:t>
      </w:r>
      <w:r w:rsidR="00357D39" w:rsidRPr="00357D39">
        <w:rPr>
          <w:rFonts w:ascii="Arial" w:hAnsi="Arial"/>
          <w:sz w:val="20"/>
          <w:lang w:val="fr-FR" w:eastAsia="fr-FR"/>
        </w:rPr>
        <w:t>ou à l’un des autres composants contenus dans ce médicament, mentionnés dans la rubrique 6.</w:t>
      </w:r>
    </w:p>
    <w:p w:rsidR="00D56D5A" w:rsidRPr="003A49C5" w:rsidRDefault="00357D39" w:rsidP="003A49C5">
      <w:pPr>
        <w:numPr>
          <w:ilvl w:val="0"/>
          <w:numId w:val="13"/>
        </w:numPr>
        <w:spacing w:after="120"/>
        <w:jc w:val="both"/>
        <w:rPr>
          <w:rFonts w:ascii="Arial" w:hAnsi="Arial"/>
          <w:sz w:val="20"/>
          <w:lang w:val="fr-FR" w:eastAsia="fr-FR"/>
        </w:rPr>
      </w:pPr>
      <w:r w:rsidRPr="00357D39">
        <w:rPr>
          <w:rFonts w:ascii="Arial" w:hAnsi="Arial"/>
          <w:sz w:val="20"/>
          <w:lang w:val="fr-FR" w:eastAsia="fr-FR"/>
        </w:rPr>
        <w:t xml:space="preserve">En association avec le </w:t>
      </w:r>
      <w:r w:rsidRPr="00D56D5A">
        <w:rPr>
          <w:rFonts w:ascii="Arial" w:hAnsi="Arial"/>
          <w:sz w:val="20"/>
          <w:lang w:val="fr-FR" w:eastAsia="fr-FR"/>
        </w:rPr>
        <w:t>millepertuis</w:t>
      </w:r>
      <w:r w:rsidRPr="00357D39">
        <w:rPr>
          <w:rFonts w:ascii="Arial" w:hAnsi="Arial"/>
          <w:sz w:val="20"/>
          <w:lang w:val="fr-FR" w:eastAsia="fr-FR"/>
        </w:rPr>
        <w:t xml:space="preserve"> (plante utilisé</w:t>
      </w:r>
      <w:r w:rsidR="00666147">
        <w:rPr>
          <w:rFonts w:ascii="Arial" w:hAnsi="Arial"/>
          <w:sz w:val="20"/>
          <w:lang w:val="fr-FR" w:eastAsia="fr-FR"/>
        </w:rPr>
        <w:t>e</w:t>
      </w:r>
      <w:r w:rsidRPr="00357D39">
        <w:rPr>
          <w:rFonts w:ascii="Arial" w:hAnsi="Arial"/>
          <w:sz w:val="20"/>
          <w:lang w:val="fr-FR" w:eastAsia="fr-FR"/>
        </w:rPr>
        <w:t xml:space="preserve"> pour traiter la dépression)</w:t>
      </w:r>
      <w:r w:rsidR="00C67784">
        <w:rPr>
          <w:rFonts w:ascii="Arial" w:hAnsi="Arial"/>
          <w:sz w:val="20"/>
          <w:lang w:val="fr-FR" w:eastAsia="fr-FR"/>
        </w:rPr>
        <w:t>.</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lastRenderedPageBreak/>
        <w:t>Avertissements et précautions</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Adressez-vous à votre médecin ou votre pharmacien avant de prendre PETINIMID.</w:t>
      </w:r>
    </w:p>
    <w:p w:rsidR="003A49C5" w:rsidRDefault="00B0571B" w:rsidP="003A49C5">
      <w:pPr>
        <w:spacing w:after="120"/>
        <w:jc w:val="both"/>
        <w:rPr>
          <w:rFonts w:ascii="Arial" w:hAnsi="Arial"/>
          <w:sz w:val="20"/>
          <w:lang w:val="fr-BE" w:eastAsia="fr-FR"/>
        </w:rPr>
      </w:pPr>
      <w:r>
        <w:rPr>
          <w:rFonts w:ascii="Arial" w:hAnsi="Arial"/>
          <w:sz w:val="20"/>
          <w:lang w:val="fr-BE" w:eastAsia="fr-FR"/>
        </w:rPr>
        <w:t>Une attention particulière est requise lors de la prise de PETINIMID :</w:t>
      </w:r>
      <w:r w:rsidR="003A49C5">
        <w:rPr>
          <w:rFonts w:ascii="Arial" w:hAnsi="Arial"/>
          <w:sz w:val="20"/>
          <w:lang w:val="fr-BE" w:eastAsia="fr-FR"/>
        </w:rPr>
        <w:t xml:space="preserve"> </w:t>
      </w:r>
    </w:p>
    <w:p w:rsidR="00281F83" w:rsidRDefault="005722CA" w:rsidP="003A49C5">
      <w:pPr>
        <w:numPr>
          <w:ilvl w:val="0"/>
          <w:numId w:val="13"/>
        </w:numPr>
        <w:spacing w:after="120"/>
        <w:ind w:left="709" w:hanging="425"/>
        <w:jc w:val="both"/>
        <w:rPr>
          <w:rFonts w:ascii="Arial" w:hAnsi="Arial"/>
          <w:sz w:val="20"/>
          <w:lang w:val="fr-BE" w:eastAsia="fr-FR"/>
        </w:rPr>
      </w:pPr>
      <w:r w:rsidRPr="00357D39">
        <w:rPr>
          <w:rFonts w:ascii="Arial" w:hAnsi="Arial"/>
          <w:sz w:val="20"/>
          <w:lang w:val="fr-BE" w:eastAsia="fr-FR"/>
        </w:rPr>
        <w:t>S</w:t>
      </w:r>
      <w:r w:rsidR="00357D39" w:rsidRPr="00357D39">
        <w:rPr>
          <w:rFonts w:ascii="Arial" w:hAnsi="Arial"/>
          <w:sz w:val="20"/>
          <w:lang w:val="fr-BE" w:eastAsia="fr-FR"/>
        </w:rPr>
        <w:t xml:space="preserve">i </w:t>
      </w:r>
      <w:r w:rsidR="0086401C">
        <w:rPr>
          <w:rFonts w:ascii="Arial" w:hAnsi="Arial"/>
          <w:sz w:val="20"/>
          <w:lang w:val="fr-BE" w:eastAsia="fr-FR"/>
        </w:rPr>
        <w:t xml:space="preserve">l’on </w:t>
      </w:r>
      <w:r w:rsidR="00357D39" w:rsidRPr="00357D39">
        <w:rPr>
          <w:rFonts w:ascii="Arial" w:hAnsi="Arial"/>
          <w:sz w:val="20"/>
          <w:lang w:val="fr-BE" w:eastAsia="fr-FR"/>
        </w:rPr>
        <w:t xml:space="preserve">vous </w:t>
      </w:r>
      <w:r w:rsidR="00B0571B" w:rsidRPr="00357D39">
        <w:rPr>
          <w:rFonts w:ascii="Arial" w:hAnsi="Arial"/>
          <w:sz w:val="20"/>
          <w:lang w:val="fr-BE" w:eastAsia="fr-FR"/>
        </w:rPr>
        <w:t>a</w:t>
      </w:r>
      <w:r w:rsidR="00B0571B">
        <w:rPr>
          <w:rFonts w:ascii="Arial" w:hAnsi="Arial"/>
          <w:sz w:val="20"/>
          <w:lang w:val="fr-BE" w:eastAsia="fr-FR"/>
        </w:rPr>
        <w:t xml:space="preserve"> diagnostiqué des troubles de la fonction hépatique ou rénale</w:t>
      </w:r>
      <w:r w:rsidR="00B0571B" w:rsidRPr="00357D39">
        <w:rPr>
          <w:rFonts w:ascii="Arial" w:hAnsi="Arial"/>
          <w:sz w:val="20"/>
          <w:lang w:val="fr-BE" w:eastAsia="fr-FR"/>
        </w:rPr>
        <w:t xml:space="preserve"> </w:t>
      </w:r>
      <w:r w:rsidR="00B0571B">
        <w:rPr>
          <w:rFonts w:ascii="Arial" w:hAnsi="Arial"/>
          <w:sz w:val="20"/>
          <w:lang w:val="fr-BE" w:eastAsia="fr-FR"/>
        </w:rPr>
        <w:t>ou si vous souffrez de porphyrie (une maladie métabolique rare). Parlez-en à votre médecin.</w:t>
      </w:r>
    </w:p>
    <w:p w:rsidR="00357D39" w:rsidRPr="00357D39" w:rsidRDefault="0086401C" w:rsidP="003A49C5">
      <w:pPr>
        <w:numPr>
          <w:ilvl w:val="0"/>
          <w:numId w:val="13"/>
        </w:numPr>
        <w:spacing w:after="120"/>
        <w:ind w:left="709" w:hanging="425"/>
        <w:jc w:val="both"/>
        <w:rPr>
          <w:rFonts w:ascii="Arial" w:hAnsi="Arial"/>
          <w:sz w:val="20"/>
          <w:lang w:val="fr-BE" w:eastAsia="fr-FR"/>
        </w:rPr>
      </w:pPr>
      <w:r w:rsidRPr="00357D39">
        <w:rPr>
          <w:rFonts w:ascii="Arial" w:hAnsi="Arial"/>
          <w:sz w:val="20"/>
          <w:lang w:val="fr-BE" w:eastAsia="fr-FR"/>
        </w:rPr>
        <w:t>Si</w:t>
      </w:r>
      <w:r w:rsidR="00357D39" w:rsidRPr="00357D39">
        <w:rPr>
          <w:rFonts w:ascii="Arial" w:hAnsi="Arial"/>
          <w:sz w:val="20"/>
          <w:lang w:val="fr-BE" w:eastAsia="fr-FR"/>
        </w:rPr>
        <w:t xml:space="preserve"> vous </w:t>
      </w:r>
      <w:r w:rsidR="008B4BF3">
        <w:rPr>
          <w:rFonts w:ascii="Arial" w:hAnsi="Arial"/>
          <w:sz w:val="20"/>
          <w:lang w:val="fr-BE" w:eastAsia="fr-FR"/>
        </w:rPr>
        <w:t>souffrez</w:t>
      </w:r>
      <w:r w:rsidR="008B4BF3" w:rsidRPr="00357D39">
        <w:rPr>
          <w:rFonts w:ascii="Arial" w:hAnsi="Arial"/>
          <w:sz w:val="20"/>
          <w:lang w:val="fr-BE" w:eastAsia="fr-FR"/>
        </w:rPr>
        <w:t xml:space="preserve"> </w:t>
      </w:r>
      <w:r w:rsidR="00357D39" w:rsidRPr="00357D39">
        <w:rPr>
          <w:rFonts w:ascii="Arial" w:hAnsi="Arial"/>
          <w:sz w:val="20"/>
          <w:lang w:val="fr-BE" w:eastAsia="fr-FR"/>
        </w:rPr>
        <w:t xml:space="preserve">actuellement </w:t>
      </w:r>
      <w:r>
        <w:rPr>
          <w:rFonts w:ascii="Arial" w:hAnsi="Arial"/>
          <w:sz w:val="20"/>
          <w:lang w:val="fr-BE" w:eastAsia="fr-FR"/>
        </w:rPr>
        <w:t xml:space="preserve">ou avez souffert dans le passé </w:t>
      </w:r>
      <w:r w:rsidR="008B4BF3">
        <w:rPr>
          <w:rFonts w:ascii="Arial" w:hAnsi="Arial"/>
          <w:sz w:val="20"/>
          <w:lang w:val="fr-BE" w:eastAsia="fr-FR"/>
        </w:rPr>
        <w:t>d’</w:t>
      </w:r>
      <w:r w:rsidR="00357D39" w:rsidRPr="00357D39">
        <w:rPr>
          <w:rFonts w:ascii="Arial" w:hAnsi="Arial"/>
          <w:sz w:val="20"/>
          <w:lang w:val="fr-BE" w:eastAsia="fr-FR"/>
        </w:rPr>
        <w:t>une maladie mentale ou</w:t>
      </w:r>
      <w:r w:rsidR="003A49C5">
        <w:rPr>
          <w:rFonts w:ascii="Arial" w:hAnsi="Arial"/>
          <w:sz w:val="20"/>
          <w:lang w:val="fr-BE" w:eastAsia="fr-FR"/>
        </w:rPr>
        <w:t xml:space="preserve"> </w:t>
      </w:r>
      <w:r w:rsidR="00357D39" w:rsidRPr="00357D39">
        <w:rPr>
          <w:rFonts w:ascii="Arial" w:hAnsi="Arial"/>
          <w:sz w:val="20"/>
          <w:lang w:val="fr-BE" w:eastAsia="fr-FR"/>
        </w:rPr>
        <w:t xml:space="preserve">psychiatrique, dans ce cas le traitement avec PETINIMID peut </w:t>
      </w:r>
      <w:r>
        <w:rPr>
          <w:rFonts w:ascii="Arial" w:hAnsi="Arial"/>
          <w:sz w:val="20"/>
          <w:lang w:val="fr-BE" w:eastAsia="fr-FR"/>
        </w:rPr>
        <w:t>entrainer</w:t>
      </w:r>
      <w:r w:rsidRPr="00357D39">
        <w:rPr>
          <w:rFonts w:ascii="Arial" w:hAnsi="Arial"/>
          <w:sz w:val="20"/>
          <w:lang w:val="fr-BE" w:eastAsia="fr-FR"/>
        </w:rPr>
        <w:t xml:space="preserve"> </w:t>
      </w:r>
      <w:r w:rsidR="00357D39" w:rsidRPr="00357D39">
        <w:rPr>
          <w:rFonts w:ascii="Arial" w:hAnsi="Arial"/>
          <w:sz w:val="20"/>
          <w:lang w:val="fr-BE" w:eastAsia="fr-FR"/>
        </w:rPr>
        <w:t xml:space="preserve">des effets indésirables comme l'irritation, l'agitation, des états d'anxiété, l'impatience, l'agressivité, des difficultés </w:t>
      </w:r>
      <w:r>
        <w:rPr>
          <w:rFonts w:ascii="Arial" w:hAnsi="Arial"/>
          <w:sz w:val="20"/>
          <w:lang w:val="fr-BE" w:eastAsia="fr-FR"/>
        </w:rPr>
        <w:t>de concentration</w:t>
      </w:r>
      <w:r w:rsidR="00357D39" w:rsidRPr="00357D39">
        <w:rPr>
          <w:rFonts w:ascii="Arial" w:hAnsi="Arial"/>
          <w:sz w:val="20"/>
          <w:lang w:val="fr-BE" w:eastAsia="fr-FR"/>
        </w:rPr>
        <w:t xml:space="preserve"> ou d'autres perturbations mentales.</w:t>
      </w:r>
    </w:p>
    <w:p w:rsidR="00357D39" w:rsidRPr="00357D39" w:rsidRDefault="0086401C" w:rsidP="003A49C5">
      <w:pPr>
        <w:numPr>
          <w:ilvl w:val="0"/>
          <w:numId w:val="13"/>
        </w:numPr>
        <w:spacing w:after="120"/>
        <w:ind w:left="709" w:hanging="425"/>
        <w:jc w:val="both"/>
        <w:rPr>
          <w:rFonts w:ascii="Arial" w:hAnsi="Arial"/>
          <w:sz w:val="20"/>
          <w:lang w:val="fr-BE" w:eastAsia="fr-FR"/>
        </w:rPr>
      </w:pPr>
      <w:r w:rsidRPr="00357D39">
        <w:rPr>
          <w:rFonts w:ascii="Arial" w:hAnsi="Arial"/>
          <w:sz w:val="20"/>
          <w:lang w:val="fr-BE" w:eastAsia="fr-FR"/>
        </w:rPr>
        <w:t>Si</w:t>
      </w:r>
      <w:r w:rsidR="00357D39" w:rsidRPr="00357D39">
        <w:rPr>
          <w:rFonts w:ascii="Arial" w:hAnsi="Arial"/>
          <w:sz w:val="20"/>
          <w:lang w:val="fr-BE" w:eastAsia="fr-FR"/>
        </w:rPr>
        <w:t xml:space="preserve"> vous prévoyez une grossesse pendant le traitement avec PETINIMID ou si vous </w:t>
      </w:r>
      <w:r w:rsidR="009654C3">
        <w:rPr>
          <w:rFonts w:ascii="Arial" w:hAnsi="Arial"/>
          <w:sz w:val="20"/>
          <w:lang w:val="fr-BE" w:eastAsia="fr-FR"/>
        </w:rPr>
        <w:t>tombez</w:t>
      </w:r>
      <w:r w:rsidR="00357D39" w:rsidRPr="00357D39">
        <w:rPr>
          <w:rFonts w:ascii="Arial" w:hAnsi="Arial"/>
          <w:sz w:val="20"/>
          <w:lang w:val="fr-BE" w:eastAsia="fr-FR"/>
        </w:rPr>
        <w:t xml:space="preserve"> enceinte ou si vous pensez être enceinte, consultez immédiatement votre médecin (voir la rubrique "Grossesse et allaitement" ci-dessous).</w:t>
      </w:r>
    </w:p>
    <w:p w:rsidR="000524E2" w:rsidRDefault="000524E2" w:rsidP="00C64150">
      <w:pPr>
        <w:spacing w:after="120"/>
        <w:jc w:val="both"/>
        <w:rPr>
          <w:rFonts w:ascii="Arial" w:hAnsi="Arial"/>
          <w:sz w:val="20"/>
          <w:lang w:val="fr-BE" w:eastAsia="fr-FR"/>
        </w:rPr>
      </w:pPr>
      <w:r>
        <w:rPr>
          <w:rFonts w:ascii="Arial" w:hAnsi="Arial"/>
          <w:sz w:val="20"/>
          <w:lang w:val="fr-BE" w:eastAsia="fr-FR"/>
        </w:rPr>
        <w:t xml:space="preserve">Des réactions </w:t>
      </w:r>
      <w:r w:rsidR="0075462E">
        <w:rPr>
          <w:rFonts w:ascii="Arial" w:hAnsi="Arial"/>
          <w:sz w:val="20"/>
          <w:lang w:val="fr-BE" w:eastAsia="fr-FR"/>
        </w:rPr>
        <w:t>dermatologiques graves,</w:t>
      </w:r>
      <w:r>
        <w:rPr>
          <w:rFonts w:ascii="Arial" w:hAnsi="Arial"/>
          <w:sz w:val="20"/>
          <w:lang w:val="fr-BE" w:eastAsia="fr-FR"/>
        </w:rPr>
        <w:t xml:space="preserve"> incluant le syndrome</w:t>
      </w:r>
      <w:r w:rsidR="00C67784">
        <w:rPr>
          <w:rFonts w:ascii="Arial" w:hAnsi="Arial"/>
          <w:sz w:val="20"/>
          <w:lang w:val="fr-BE" w:eastAsia="fr-FR"/>
        </w:rPr>
        <w:t xml:space="preserve"> de</w:t>
      </w:r>
      <w:r>
        <w:rPr>
          <w:rFonts w:ascii="Arial" w:hAnsi="Arial"/>
          <w:sz w:val="20"/>
          <w:lang w:val="fr-BE" w:eastAsia="fr-FR"/>
        </w:rPr>
        <w:t xml:space="preserve"> Stevens-Johnson et </w:t>
      </w:r>
      <w:r w:rsidR="0075462E">
        <w:rPr>
          <w:rFonts w:ascii="Arial" w:hAnsi="Arial"/>
          <w:sz w:val="20"/>
          <w:lang w:val="fr-BE" w:eastAsia="fr-FR"/>
        </w:rPr>
        <w:t>la réaction médicamenteuse avec éosinophilie et symptômes systémiques</w:t>
      </w:r>
      <w:r>
        <w:rPr>
          <w:rFonts w:ascii="Arial" w:hAnsi="Arial"/>
          <w:sz w:val="20"/>
          <w:lang w:val="fr-BE" w:eastAsia="fr-FR"/>
        </w:rPr>
        <w:t xml:space="preserve"> (DRESS)</w:t>
      </w:r>
      <w:r w:rsidR="0075462E">
        <w:rPr>
          <w:rFonts w:ascii="Arial" w:hAnsi="Arial"/>
          <w:sz w:val="20"/>
          <w:lang w:val="fr-BE" w:eastAsia="fr-FR"/>
        </w:rPr>
        <w:t>,</w:t>
      </w:r>
      <w:r>
        <w:rPr>
          <w:rFonts w:ascii="Arial" w:hAnsi="Arial"/>
          <w:sz w:val="20"/>
          <w:lang w:val="fr-BE" w:eastAsia="fr-FR"/>
        </w:rPr>
        <w:t xml:space="preserve"> ont été rapportés </w:t>
      </w:r>
      <w:r w:rsidR="0075462E">
        <w:rPr>
          <w:rFonts w:ascii="Arial" w:hAnsi="Arial"/>
          <w:sz w:val="20"/>
          <w:lang w:val="fr-BE" w:eastAsia="fr-FR"/>
        </w:rPr>
        <w:t>avec le traitement à l’</w:t>
      </w:r>
      <w:r>
        <w:rPr>
          <w:rFonts w:ascii="Arial" w:hAnsi="Arial"/>
          <w:sz w:val="20"/>
          <w:lang w:val="fr-BE" w:eastAsia="fr-FR"/>
        </w:rPr>
        <w:t xml:space="preserve">éthosuximide. Suspendre le traitement </w:t>
      </w:r>
      <w:r w:rsidR="0075462E">
        <w:rPr>
          <w:rFonts w:ascii="Arial" w:hAnsi="Arial"/>
          <w:sz w:val="20"/>
          <w:lang w:val="fr-BE" w:eastAsia="fr-FR"/>
        </w:rPr>
        <w:t>PETINIMID</w:t>
      </w:r>
      <w:r>
        <w:rPr>
          <w:rFonts w:ascii="Arial" w:hAnsi="Arial"/>
          <w:sz w:val="20"/>
          <w:lang w:val="fr-BE" w:eastAsia="fr-FR"/>
        </w:rPr>
        <w:t xml:space="preserve"> et </w:t>
      </w:r>
      <w:r w:rsidR="0075462E">
        <w:rPr>
          <w:rFonts w:ascii="Arial" w:hAnsi="Arial"/>
          <w:sz w:val="20"/>
          <w:lang w:val="fr-BE" w:eastAsia="fr-FR"/>
        </w:rPr>
        <w:t xml:space="preserve">demandez immédiatement un avis médical </w:t>
      </w:r>
      <w:r>
        <w:rPr>
          <w:rFonts w:ascii="Arial" w:hAnsi="Arial"/>
          <w:sz w:val="20"/>
          <w:lang w:val="fr-BE" w:eastAsia="fr-FR"/>
        </w:rPr>
        <w:t xml:space="preserve">si vous </w:t>
      </w:r>
      <w:r w:rsidR="0075462E">
        <w:rPr>
          <w:rFonts w:ascii="Arial" w:hAnsi="Arial"/>
          <w:sz w:val="20"/>
          <w:lang w:val="fr-BE" w:eastAsia="fr-FR"/>
        </w:rPr>
        <w:t>remarquez</w:t>
      </w:r>
      <w:r>
        <w:rPr>
          <w:rFonts w:ascii="Arial" w:hAnsi="Arial"/>
          <w:sz w:val="20"/>
          <w:lang w:val="fr-BE" w:eastAsia="fr-FR"/>
        </w:rPr>
        <w:t xml:space="preserve"> un des symptômes décrits en rubrique 4. Votre médecin peut </w:t>
      </w:r>
      <w:r w:rsidR="0075462E">
        <w:rPr>
          <w:rFonts w:ascii="Arial" w:hAnsi="Arial"/>
          <w:sz w:val="20"/>
          <w:lang w:val="fr-BE" w:eastAsia="fr-FR"/>
        </w:rPr>
        <w:t>vous prescrire un traitement contenant une substance active différente.</w:t>
      </w:r>
    </w:p>
    <w:p w:rsid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Si PETINIMID est donné seul pour traiter un patient présentant plusieurs types des crises, la fréquence de certaines crises peut augmenter. Un médicament antiépileptique supplémentaire </w:t>
      </w:r>
      <w:r w:rsidR="000E2760">
        <w:rPr>
          <w:rFonts w:ascii="Arial" w:hAnsi="Arial"/>
          <w:sz w:val="20"/>
          <w:lang w:val="fr-BE" w:eastAsia="fr-FR"/>
        </w:rPr>
        <w:t>peut être</w:t>
      </w:r>
      <w:r w:rsidRPr="00357D39">
        <w:rPr>
          <w:rFonts w:ascii="Arial" w:hAnsi="Arial"/>
          <w:sz w:val="20"/>
          <w:lang w:val="fr-BE" w:eastAsia="fr-FR"/>
        </w:rPr>
        <w:t xml:space="preserve"> nécessaire. Il est donc important de suivre l'avis de votre médecin.</w:t>
      </w:r>
    </w:p>
    <w:p w:rsidR="00AF6B41" w:rsidRPr="00357D39" w:rsidRDefault="000E2760" w:rsidP="00C64150">
      <w:pPr>
        <w:spacing w:after="120"/>
        <w:jc w:val="both"/>
        <w:rPr>
          <w:rFonts w:ascii="Arial" w:hAnsi="Arial"/>
          <w:sz w:val="20"/>
          <w:lang w:val="fr-BE" w:eastAsia="fr-FR"/>
        </w:rPr>
      </w:pPr>
      <w:r>
        <w:rPr>
          <w:rFonts w:ascii="Arial" w:hAnsi="Arial"/>
          <w:sz w:val="20"/>
          <w:lang w:val="fr-BE" w:eastAsia="fr-FR"/>
        </w:rPr>
        <w:t>Une attention particulière doit être accordée aux symptômes cliniques d’une lésion de la moelle osseuse</w:t>
      </w:r>
      <w:r w:rsidR="00AF6B41">
        <w:rPr>
          <w:rFonts w:ascii="Arial" w:hAnsi="Arial"/>
          <w:sz w:val="20"/>
          <w:lang w:val="fr-BE" w:eastAsia="fr-FR"/>
        </w:rPr>
        <w:t xml:space="preserve">, </w:t>
      </w:r>
      <w:r>
        <w:rPr>
          <w:rFonts w:ascii="Arial" w:hAnsi="Arial"/>
          <w:sz w:val="20"/>
          <w:lang w:val="fr-BE" w:eastAsia="fr-FR"/>
        </w:rPr>
        <w:t xml:space="preserve">comme de la fièvre, </w:t>
      </w:r>
      <w:r w:rsidR="00AF6B41">
        <w:rPr>
          <w:rFonts w:ascii="Arial" w:hAnsi="Arial"/>
          <w:sz w:val="20"/>
          <w:lang w:val="fr-BE" w:eastAsia="fr-FR"/>
        </w:rPr>
        <w:t xml:space="preserve">une inflammation de la gorge ou </w:t>
      </w:r>
      <w:r w:rsidR="009D7B19">
        <w:rPr>
          <w:rFonts w:ascii="Arial" w:hAnsi="Arial"/>
          <w:sz w:val="20"/>
          <w:lang w:val="fr-BE" w:eastAsia="fr-FR"/>
        </w:rPr>
        <w:t xml:space="preserve">des amygdales </w:t>
      </w:r>
      <w:r w:rsidR="00723FD6">
        <w:rPr>
          <w:rFonts w:ascii="Arial" w:hAnsi="Arial"/>
          <w:sz w:val="20"/>
          <w:lang w:val="fr-BE" w:eastAsia="fr-FR"/>
        </w:rPr>
        <w:t>pharyngées</w:t>
      </w:r>
      <w:r w:rsidR="009D7B19">
        <w:rPr>
          <w:rFonts w:ascii="Arial" w:hAnsi="Arial"/>
          <w:sz w:val="20"/>
          <w:lang w:val="fr-BE" w:eastAsia="fr-FR"/>
        </w:rPr>
        <w:t xml:space="preserve"> ainsi qu’une tendance hémorragique.</w:t>
      </w:r>
      <w:r w:rsidR="00723FD6">
        <w:rPr>
          <w:rFonts w:ascii="Arial" w:hAnsi="Arial"/>
          <w:sz w:val="20"/>
          <w:lang w:val="fr-BE" w:eastAsia="fr-FR"/>
        </w:rPr>
        <w:t xml:space="preserve"> Consultez votre médecin si vous présentez l’un de ces symptômes.</w:t>
      </w:r>
    </w:p>
    <w:p w:rsidR="00670736" w:rsidRDefault="00697B76" w:rsidP="00C64150">
      <w:pPr>
        <w:spacing w:after="120"/>
        <w:jc w:val="both"/>
        <w:rPr>
          <w:rFonts w:ascii="Arial" w:hAnsi="Arial"/>
          <w:sz w:val="20"/>
          <w:lang w:val="fr-BE" w:eastAsia="fr-FR"/>
        </w:rPr>
      </w:pPr>
      <w:r w:rsidRPr="00697B76">
        <w:rPr>
          <w:rFonts w:ascii="Arial" w:hAnsi="Arial"/>
          <w:sz w:val="20"/>
          <w:lang w:val="fr-BE" w:eastAsia="fr-FR"/>
        </w:rPr>
        <w:t>Votre numération sanguine doit être contrôlée régulièrement (initialement tous les mois, puis tous les six mois après un an) afin d’identifier l’apparition potentielle d’une lésion de la moelle osseuse. Un contrôle de vos enzymes hépatiques doit aussi se faire régulièrement.</w:t>
      </w:r>
    </w:p>
    <w:p w:rsidR="00C450CC" w:rsidRDefault="00697B76" w:rsidP="00C64150">
      <w:pPr>
        <w:spacing w:after="120"/>
        <w:jc w:val="both"/>
        <w:rPr>
          <w:rFonts w:ascii="Arial" w:hAnsi="Arial"/>
          <w:sz w:val="20"/>
          <w:lang w:val="fr-BE" w:eastAsia="fr-FR"/>
        </w:rPr>
      </w:pPr>
      <w:r>
        <w:rPr>
          <w:rFonts w:ascii="Arial" w:hAnsi="Arial"/>
          <w:sz w:val="20"/>
          <w:lang w:val="fr-BE" w:eastAsia="fr-FR"/>
        </w:rPr>
        <w:t xml:space="preserve">En outre, votre médecin vous prescrira régulièrement des analyses urinaires. </w:t>
      </w:r>
      <w:r w:rsidR="00357D39" w:rsidRPr="00357D39">
        <w:rPr>
          <w:rFonts w:ascii="Arial" w:hAnsi="Arial"/>
          <w:sz w:val="20"/>
          <w:lang w:val="fr-BE" w:eastAsia="fr-FR"/>
        </w:rPr>
        <w:t>Assurez-vous que tous ces examens soient faits strictement comme ils sont prescrits.</w:t>
      </w:r>
    </w:p>
    <w:p w:rsidR="00357D39" w:rsidRPr="00357D39" w:rsidRDefault="00723FD6" w:rsidP="00C64150">
      <w:pPr>
        <w:spacing w:after="120"/>
        <w:jc w:val="both"/>
        <w:rPr>
          <w:rFonts w:ascii="Arial" w:hAnsi="Arial"/>
          <w:sz w:val="20"/>
          <w:lang w:val="fr-BE" w:eastAsia="fr-FR"/>
        </w:rPr>
      </w:pPr>
      <w:r>
        <w:rPr>
          <w:rFonts w:ascii="Arial" w:hAnsi="Arial"/>
          <w:sz w:val="20"/>
          <w:lang w:val="fr-BE" w:eastAsia="fr-FR"/>
        </w:rPr>
        <w:t xml:space="preserve">Les traitements antiépileptiques sont </w:t>
      </w:r>
      <w:r w:rsidR="005C1EF9">
        <w:rPr>
          <w:rFonts w:ascii="Arial" w:hAnsi="Arial"/>
          <w:sz w:val="20"/>
          <w:lang w:val="fr-BE" w:eastAsia="fr-FR"/>
        </w:rPr>
        <w:t xml:space="preserve">généralement </w:t>
      </w:r>
      <w:r>
        <w:rPr>
          <w:rFonts w:ascii="Arial" w:hAnsi="Arial"/>
          <w:sz w:val="20"/>
          <w:lang w:val="fr-BE" w:eastAsia="fr-FR"/>
        </w:rPr>
        <w:t xml:space="preserve">des traitements </w:t>
      </w:r>
      <w:r w:rsidR="00697B76">
        <w:rPr>
          <w:rFonts w:ascii="Arial" w:hAnsi="Arial"/>
          <w:sz w:val="20"/>
          <w:lang w:val="fr-BE" w:eastAsia="fr-FR"/>
        </w:rPr>
        <w:t>à long terme</w:t>
      </w:r>
      <w:r>
        <w:rPr>
          <w:rFonts w:ascii="Arial" w:hAnsi="Arial"/>
          <w:sz w:val="20"/>
          <w:lang w:val="fr-BE" w:eastAsia="fr-FR"/>
        </w:rPr>
        <w:t xml:space="preserve">. </w:t>
      </w:r>
      <w:r w:rsidR="00357D39" w:rsidRPr="00357D39">
        <w:rPr>
          <w:rFonts w:ascii="Arial" w:hAnsi="Arial"/>
          <w:sz w:val="20"/>
          <w:lang w:val="fr-BE" w:eastAsia="fr-FR"/>
        </w:rPr>
        <w:t>L'utilisation d'antiépileptiques pendant une longue durée peut provoquer une baisse des performances chez certains patients (exemple : baisse de réussite scolaire chez les enfants et les adolescents). Cet effet n'a pas été établi avec PETINIMID mais il ne peut pas être écarté.</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FR" w:eastAsia="fr-FR"/>
        </w:rPr>
        <w:t>Des pensées autodestructrices ou suicidaires ont également été observées chez un petit nombre de personnes traitées par des antiépileptiques</w:t>
      </w:r>
      <w:r w:rsidRPr="00357D39">
        <w:rPr>
          <w:rFonts w:ascii="Arial" w:hAnsi="Arial"/>
          <w:sz w:val="20"/>
          <w:lang w:val="fr-BE" w:eastAsia="fr-FR"/>
        </w:rPr>
        <w:t xml:space="preserve">. </w:t>
      </w:r>
      <w:r w:rsidR="00774684">
        <w:rPr>
          <w:rFonts w:ascii="Arial" w:hAnsi="Arial"/>
          <w:sz w:val="20"/>
          <w:lang w:val="fr-BE" w:eastAsia="fr-FR"/>
        </w:rPr>
        <w:t>Jusqu’à présent c</w:t>
      </w:r>
      <w:r w:rsidR="00F52E27">
        <w:rPr>
          <w:rFonts w:ascii="Arial" w:hAnsi="Arial"/>
          <w:sz w:val="20"/>
          <w:lang w:val="fr-BE" w:eastAsia="fr-FR"/>
        </w:rPr>
        <w:t xml:space="preserve">es effets n’ont pas été détectés avec PETINIMID mais ne peuvent pas être écartés. </w:t>
      </w:r>
      <w:r w:rsidRPr="00357D39">
        <w:rPr>
          <w:rFonts w:ascii="Arial" w:hAnsi="Arial"/>
          <w:sz w:val="20"/>
          <w:lang w:val="fr-FR" w:eastAsia="fr-FR"/>
        </w:rPr>
        <w:t>Si vous avez ce type de pensées, contactez immédiatement votre médecin.</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Autres médicaments et PETINIMID</w:t>
      </w:r>
      <w:r w:rsidR="001D7A4B">
        <w:rPr>
          <w:rFonts w:ascii="Arial" w:hAnsi="Arial"/>
          <w:b/>
          <w:bCs/>
          <w:sz w:val="20"/>
          <w:lang w:val="fr-FR" w:eastAsia="fr-FR"/>
        </w:rPr>
        <w:t xml:space="preserve"> 250 mg, capsule molle</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Informez votre médecin ou votre pharmacien si vous prenez, avez récemment pris ou pourriez prendre tout autre médicament.</w:t>
      </w:r>
    </w:p>
    <w:p w:rsidR="003A49C5" w:rsidRDefault="00357D39" w:rsidP="00C64150">
      <w:pPr>
        <w:spacing w:after="120"/>
        <w:jc w:val="both"/>
        <w:rPr>
          <w:rFonts w:ascii="Arial" w:hAnsi="Arial"/>
          <w:sz w:val="20"/>
          <w:lang w:val="fr-FR" w:eastAsia="fr-FR"/>
        </w:rPr>
      </w:pPr>
      <w:r w:rsidRPr="00357D39">
        <w:rPr>
          <w:rFonts w:ascii="Arial" w:hAnsi="Arial"/>
          <w:sz w:val="20"/>
          <w:lang w:val="fr-FR" w:eastAsia="fr-FR"/>
        </w:rPr>
        <w:t>Ce médicament ne doit pas être administré en association avec le millepertuis.</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Les médicaments ou d'autres substances peuvent modifier leurs effets.</w:t>
      </w:r>
    </w:p>
    <w:p w:rsidR="00357D39" w:rsidRDefault="00357D39" w:rsidP="00C64150">
      <w:pPr>
        <w:spacing w:after="120"/>
        <w:jc w:val="both"/>
        <w:rPr>
          <w:rFonts w:ascii="Arial" w:hAnsi="Arial"/>
          <w:sz w:val="20"/>
          <w:lang w:val="fr-FR" w:eastAsia="fr-FR"/>
        </w:rPr>
      </w:pPr>
      <w:r w:rsidRPr="00357D39">
        <w:rPr>
          <w:rFonts w:ascii="Arial" w:hAnsi="Arial"/>
          <w:sz w:val="20"/>
          <w:lang w:val="fr-FR" w:eastAsia="fr-FR"/>
        </w:rPr>
        <w:t>Cela s'applique aussi aux autres médicaments antiépileptiques utilisés avec PETINIMID.</w:t>
      </w:r>
      <w:r w:rsidR="00774684">
        <w:rPr>
          <w:rFonts w:ascii="Arial" w:hAnsi="Arial"/>
          <w:sz w:val="20"/>
          <w:lang w:val="fr-FR" w:eastAsia="fr-FR"/>
        </w:rPr>
        <w:t xml:space="preserve"> </w:t>
      </w:r>
    </w:p>
    <w:p w:rsidR="00C450CC" w:rsidRDefault="00F52E27" w:rsidP="00C64150">
      <w:pPr>
        <w:spacing w:after="120"/>
        <w:jc w:val="both"/>
        <w:rPr>
          <w:rFonts w:ascii="Arial" w:hAnsi="Arial"/>
          <w:sz w:val="20"/>
          <w:lang w:val="fr-FR" w:eastAsia="fr-FR"/>
        </w:rPr>
      </w:pPr>
      <w:r>
        <w:rPr>
          <w:rFonts w:ascii="Arial" w:hAnsi="Arial"/>
          <w:sz w:val="20"/>
          <w:lang w:val="fr-FR" w:eastAsia="fr-FR"/>
        </w:rPr>
        <w:t>Il se peut qu’un traitement antiépileptique supplémentaire vous soit prescrit si vous souffrez de plusieurs types de crises. Votre médecin surveillera attentivement votre traitement et pourra vous prescrire des analyses régulières dans le cas de certaines combinaisons de médicaments.</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L'acide valproïque ou le valproate de sodium peuvent augmenter ou diminuer l'effet de PETINIMID. La carbamazépine peut réduire l'effet de PETINIMID. L'utilisation de PETINIMID peut augmenter l'effet de la phén</w:t>
      </w:r>
      <w:r w:rsidR="007233D2">
        <w:rPr>
          <w:rFonts w:ascii="Arial" w:hAnsi="Arial"/>
          <w:sz w:val="20"/>
          <w:lang w:val="fr-FR" w:eastAsia="fr-FR"/>
        </w:rPr>
        <w:t>y</w:t>
      </w:r>
      <w:r w:rsidRPr="00357D39">
        <w:rPr>
          <w:rFonts w:ascii="Arial" w:hAnsi="Arial"/>
          <w:sz w:val="20"/>
          <w:lang w:val="fr-FR" w:eastAsia="fr-FR"/>
        </w:rPr>
        <w:t>toïne.</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 xml:space="preserve">Pendant le traitement avec PETINIMID, l'utilisation d'hypnotiques ou de tranquillisants doit être évitée, car cela </w:t>
      </w:r>
      <w:r w:rsidR="00CA2151">
        <w:rPr>
          <w:rFonts w:ascii="Arial" w:hAnsi="Arial"/>
          <w:sz w:val="20"/>
          <w:lang w:val="fr-FR" w:eastAsia="fr-FR"/>
        </w:rPr>
        <w:t xml:space="preserve">peut </w:t>
      </w:r>
      <w:r w:rsidRPr="00357D39">
        <w:rPr>
          <w:rFonts w:ascii="Arial" w:hAnsi="Arial"/>
          <w:sz w:val="20"/>
          <w:lang w:val="fr-FR" w:eastAsia="fr-FR"/>
        </w:rPr>
        <w:t>augmente</w:t>
      </w:r>
      <w:r w:rsidR="00CA2151">
        <w:rPr>
          <w:rFonts w:ascii="Arial" w:hAnsi="Arial"/>
          <w:sz w:val="20"/>
          <w:lang w:val="fr-FR" w:eastAsia="fr-FR"/>
        </w:rPr>
        <w:t>r</w:t>
      </w:r>
      <w:r w:rsidRPr="00357D39">
        <w:rPr>
          <w:rFonts w:ascii="Arial" w:hAnsi="Arial"/>
          <w:sz w:val="20"/>
          <w:lang w:val="fr-FR" w:eastAsia="fr-FR"/>
        </w:rPr>
        <w:t xml:space="preserve"> l'effet sédatif.</w:t>
      </w:r>
    </w:p>
    <w:p w:rsidR="00357D39" w:rsidRDefault="00357D39" w:rsidP="00C64150">
      <w:pPr>
        <w:spacing w:after="120"/>
        <w:jc w:val="both"/>
        <w:rPr>
          <w:rFonts w:ascii="Arial" w:hAnsi="Arial"/>
          <w:sz w:val="20"/>
          <w:lang w:val="fr-FR" w:eastAsia="fr-FR"/>
        </w:rPr>
      </w:pPr>
      <w:r w:rsidRPr="00357D39">
        <w:rPr>
          <w:rFonts w:ascii="Arial" w:hAnsi="Arial"/>
          <w:sz w:val="20"/>
          <w:lang w:val="fr-FR" w:eastAsia="fr-FR"/>
        </w:rPr>
        <w:t xml:space="preserve">Pour la même raison, vous ne devez pas boire d'alcool pendant le traitement avec PETINIMID. </w:t>
      </w:r>
    </w:p>
    <w:p w:rsidR="00C450CC" w:rsidRDefault="00F52E27" w:rsidP="00C64150">
      <w:pPr>
        <w:spacing w:after="120"/>
        <w:jc w:val="both"/>
        <w:rPr>
          <w:rFonts w:ascii="Arial" w:hAnsi="Arial"/>
          <w:sz w:val="20"/>
          <w:lang w:val="fr-FR" w:eastAsia="fr-FR"/>
        </w:rPr>
      </w:pPr>
      <w:r>
        <w:rPr>
          <w:rFonts w:ascii="Arial" w:hAnsi="Arial"/>
          <w:sz w:val="20"/>
          <w:lang w:val="fr-FR" w:eastAsia="fr-FR"/>
        </w:rPr>
        <w:lastRenderedPageBreak/>
        <w:t>L’efficacité</w:t>
      </w:r>
      <w:r w:rsidRPr="003811A3">
        <w:rPr>
          <w:rFonts w:ascii="Arial" w:hAnsi="Arial"/>
          <w:sz w:val="20"/>
          <w:lang w:val="fr-FR" w:eastAsia="fr-FR"/>
        </w:rPr>
        <w:t xml:space="preserve"> des contraceptifs hormonaux </w:t>
      </w:r>
      <w:r>
        <w:rPr>
          <w:rFonts w:ascii="Arial" w:hAnsi="Arial"/>
          <w:sz w:val="20"/>
          <w:lang w:val="fr-FR" w:eastAsia="fr-FR"/>
        </w:rPr>
        <w:t xml:space="preserve">(pilule, patch transdermique, </w:t>
      </w:r>
      <w:r w:rsidR="00175226">
        <w:rPr>
          <w:rFonts w:ascii="Arial" w:hAnsi="Arial"/>
          <w:sz w:val="20"/>
          <w:lang w:val="fr-FR" w:eastAsia="fr-FR"/>
        </w:rPr>
        <w:t>etc.</w:t>
      </w:r>
      <w:r>
        <w:rPr>
          <w:rFonts w:ascii="Arial" w:hAnsi="Arial"/>
          <w:sz w:val="20"/>
          <w:lang w:val="fr-FR" w:eastAsia="fr-FR"/>
        </w:rPr>
        <w:t xml:space="preserve">) </w:t>
      </w:r>
      <w:r w:rsidRPr="003811A3">
        <w:rPr>
          <w:rFonts w:ascii="Arial" w:hAnsi="Arial"/>
          <w:sz w:val="20"/>
          <w:lang w:val="fr-FR" w:eastAsia="fr-FR"/>
        </w:rPr>
        <w:t xml:space="preserve">peut être réduite </w:t>
      </w:r>
      <w:r>
        <w:rPr>
          <w:rFonts w:ascii="Arial" w:hAnsi="Arial"/>
          <w:sz w:val="20"/>
          <w:lang w:val="fr-FR" w:eastAsia="fr-FR"/>
        </w:rPr>
        <w:t>par</w:t>
      </w:r>
      <w:r w:rsidRPr="003811A3">
        <w:rPr>
          <w:rFonts w:ascii="Arial" w:hAnsi="Arial"/>
          <w:sz w:val="20"/>
          <w:lang w:val="fr-FR" w:eastAsia="fr-FR"/>
        </w:rPr>
        <w:t xml:space="preserve"> </w:t>
      </w:r>
      <w:r>
        <w:rPr>
          <w:rFonts w:ascii="Arial" w:hAnsi="Arial"/>
          <w:sz w:val="20"/>
          <w:lang w:val="fr-FR" w:eastAsia="fr-FR"/>
        </w:rPr>
        <w:t>PETINIMID. D’autres méthodes contraceptives peuvent donc être plus appropriées.</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 xml:space="preserve">PETINIMID </w:t>
      </w:r>
      <w:r w:rsidR="001D7A4B">
        <w:rPr>
          <w:rFonts w:ascii="Arial" w:hAnsi="Arial"/>
          <w:b/>
          <w:bCs/>
          <w:sz w:val="20"/>
          <w:lang w:val="fr-FR" w:eastAsia="fr-FR"/>
        </w:rPr>
        <w:t xml:space="preserve">250 mg, capsule molle </w:t>
      </w:r>
      <w:r w:rsidRPr="00357D39">
        <w:rPr>
          <w:rFonts w:ascii="Arial" w:hAnsi="Arial"/>
          <w:b/>
          <w:bCs/>
          <w:sz w:val="20"/>
          <w:lang w:val="fr-FR" w:eastAsia="fr-FR"/>
        </w:rPr>
        <w:t>avec des aliments et boissons et de l’alcool</w:t>
      </w:r>
    </w:p>
    <w:p w:rsidR="00357D39" w:rsidRPr="00357D39" w:rsidRDefault="00357D39" w:rsidP="00C64150">
      <w:pPr>
        <w:spacing w:after="120"/>
        <w:jc w:val="both"/>
        <w:rPr>
          <w:rFonts w:ascii="Arial" w:hAnsi="Arial"/>
          <w:bCs/>
          <w:sz w:val="20"/>
          <w:lang w:val="fr-FR" w:eastAsia="fr-FR"/>
        </w:rPr>
      </w:pPr>
      <w:bookmarkStart w:id="428" w:name="_Toc142279012"/>
      <w:r w:rsidRPr="00357D39">
        <w:rPr>
          <w:rFonts w:ascii="Arial" w:hAnsi="Arial"/>
          <w:bCs/>
          <w:sz w:val="20"/>
          <w:lang w:val="fr-FR" w:eastAsia="fr-FR"/>
        </w:rPr>
        <w:t>PETINIMID doit être pris avec de la nourriture.</w:t>
      </w:r>
    </w:p>
    <w:p w:rsidR="00357D39" w:rsidRPr="00357D39" w:rsidRDefault="00357D39" w:rsidP="00C64150">
      <w:pPr>
        <w:spacing w:after="120"/>
        <w:jc w:val="both"/>
        <w:rPr>
          <w:rFonts w:ascii="Arial" w:hAnsi="Arial"/>
          <w:bCs/>
          <w:sz w:val="20"/>
          <w:lang w:val="fr-FR" w:eastAsia="fr-FR"/>
        </w:rPr>
      </w:pPr>
      <w:r w:rsidRPr="00357D39">
        <w:rPr>
          <w:rFonts w:ascii="Arial" w:hAnsi="Arial"/>
          <w:bCs/>
          <w:sz w:val="20"/>
          <w:lang w:val="fr-FR" w:eastAsia="fr-FR"/>
        </w:rPr>
        <w:t>Aussi longtemps que vous êtes traité avec PETINIMID vous ne devez pas boire de boissons alcoolisées.</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Grossesse et allaitement</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Si vous êtes enceinte ou que vous allaitez, si vous pensez être enceinte ou planifiez une grossesse, demandez conseil à votre médecin ou pharmacien avant de prendre ce médicament. Pendant la grossesse ou l'allaitement, vous ne devez prendre PETINIMID seulement si votre médecin vous a vraiment dit de le faire. </w:t>
      </w:r>
    </w:p>
    <w:p w:rsidR="00357D39" w:rsidRPr="00357D39" w:rsidRDefault="00357D39" w:rsidP="00C64150">
      <w:pPr>
        <w:spacing w:after="120"/>
        <w:jc w:val="both"/>
        <w:rPr>
          <w:rFonts w:ascii="Arial" w:hAnsi="Arial"/>
          <w:sz w:val="20"/>
          <w:lang w:val="fr-BE" w:eastAsia="fr-FR"/>
        </w:rPr>
      </w:pPr>
      <w:r w:rsidRPr="00357D39">
        <w:rPr>
          <w:rFonts w:ascii="Arial" w:hAnsi="Arial"/>
          <w:i/>
          <w:sz w:val="20"/>
          <w:lang w:val="fr-BE" w:eastAsia="fr-FR"/>
        </w:rPr>
        <w:t>Grossesse</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Si vous avez déjà pris PETINIMID avant le début de la grossesse, vous ne devez pas arrêter le traitement sans avoir consulté votre médecin avant, car l'arrêt brutal du traitement peut être dangereux pour vous et le bébé. Après avoir attentivement évalué les risques potentiels, votre médecin peut vous dire de prendre PETINIMID pour le traitement de votre épilepsie alors que vous êtes enceinte car les crises épileptiques peuvent représenter un risque important pour la mère et l'enfant. D'autre part le risque de malformations chez l'enfant est connu pour être légèrement plus élevé si la mère prend des antiépileptiques pendant la grossesse, en particulier si plusieurs antiépileptiques sont associés. Votre médecin va donc établir avec soin le bon dosage (qui sera le plus bas possible), prescrire tous les examens appropriés et si nécessaire un supplément d’acide folique ou de vitamine K pour diminuer les risques.</w:t>
      </w:r>
    </w:p>
    <w:p w:rsidR="00357D39" w:rsidRPr="00357D39" w:rsidRDefault="00357D39" w:rsidP="00C64150">
      <w:pPr>
        <w:spacing w:after="120"/>
        <w:jc w:val="both"/>
        <w:rPr>
          <w:rFonts w:ascii="Arial" w:hAnsi="Arial"/>
          <w:sz w:val="20"/>
          <w:lang w:val="fr-BE" w:eastAsia="fr-FR"/>
        </w:rPr>
      </w:pPr>
      <w:r w:rsidRPr="00357D39">
        <w:rPr>
          <w:rFonts w:ascii="Arial" w:hAnsi="Arial"/>
          <w:i/>
          <w:sz w:val="20"/>
          <w:lang w:val="fr-BE" w:eastAsia="fr-FR"/>
        </w:rPr>
        <w:t>Allaitement</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PETINIMID passe dans le lait maternel et est absorbé par l’enfant. Votre médecin décidera si vous pouvez prendre PETINIMID et continuer l’allaitement de votre enfant.</w:t>
      </w:r>
    </w:p>
    <w:bookmarkEnd w:id="428"/>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Conduite de véhicules et utilisation de machines</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Attention : PETINIMID peut affecter votre réactivité et votre capacité à conduire.</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Au début du traitement vous ne devez pas conduire, utiliser des machines ou avoir tout autre activité potentiellement dangereuse. En fonction de votre réponse au traitement, votre médecin décidera si vous pouvez conduire un véhicule ou utiliser une machine.</w:t>
      </w:r>
    </w:p>
    <w:p w:rsidR="00357D39" w:rsidRPr="00357D39" w:rsidRDefault="00357D39" w:rsidP="00C64150">
      <w:pPr>
        <w:tabs>
          <w:tab w:val="right" w:leader="dot" w:pos="9072"/>
        </w:tabs>
        <w:spacing w:after="120"/>
        <w:jc w:val="both"/>
        <w:rPr>
          <w:rFonts w:ascii="Arial" w:hAnsi="Arial"/>
          <w:sz w:val="20"/>
          <w:lang w:val="fr-FR" w:eastAsia="fr-FR"/>
        </w:rPr>
      </w:pPr>
      <w:r w:rsidRPr="00357D39">
        <w:rPr>
          <w:rFonts w:ascii="Arial" w:hAnsi="Arial"/>
          <w:b/>
          <w:sz w:val="20"/>
          <w:lang w:val="fr-FR" w:eastAsia="fr-FR"/>
        </w:rPr>
        <w:t>PETINIMID</w:t>
      </w:r>
      <w:r w:rsidR="00D87C8B">
        <w:rPr>
          <w:rFonts w:ascii="Arial" w:hAnsi="Arial"/>
          <w:b/>
          <w:sz w:val="20"/>
          <w:lang w:val="fr-FR" w:eastAsia="fr-FR"/>
        </w:rPr>
        <w:t xml:space="preserve"> 250 mg, capsule molle</w:t>
      </w:r>
      <w:r w:rsidRPr="00357D39">
        <w:rPr>
          <w:rFonts w:ascii="Arial" w:hAnsi="Arial"/>
          <w:b/>
          <w:sz w:val="20"/>
          <w:lang w:val="fr-FR" w:eastAsia="fr-FR"/>
        </w:rPr>
        <w:t xml:space="preserve"> contient des parabènes </w:t>
      </w:r>
      <w:r w:rsidRPr="00357D39">
        <w:rPr>
          <w:rFonts w:ascii="Arial" w:hAnsi="Arial"/>
          <w:sz w:val="20"/>
          <w:lang w:val="fr-FR" w:eastAsia="fr-FR"/>
        </w:rPr>
        <w:t>(p-hydroxybenzoate d'éthyle sodique, p-hydroxybenzoate de propyle sodique).</w:t>
      </w:r>
    </w:p>
    <w:p w:rsidR="00357D39" w:rsidRDefault="00357D39" w:rsidP="00C64150">
      <w:pPr>
        <w:tabs>
          <w:tab w:val="right" w:leader="dot" w:pos="9072"/>
        </w:tabs>
        <w:spacing w:after="120"/>
        <w:jc w:val="both"/>
        <w:rPr>
          <w:rFonts w:ascii="Arial" w:hAnsi="Arial"/>
          <w:sz w:val="20"/>
          <w:lang w:val="fr-FR" w:eastAsia="fr-FR"/>
        </w:rPr>
      </w:pPr>
      <w:r w:rsidRPr="00357D39">
        <w:rPr>
          <w:rFonts w:ascii="Arial" w:hAnsi="Arial"/>
          <w:sz w:val="20"/>
          <w:lang w:val="fr-FR" w:eastAsia="fr-FR"/>
        </w:rPr>
        <w:t>Ces conservateurs peuvent être à l’origine de réactions allergiques (parfois retardées)</w:t>
      </w:r>
      <w:r w:rsidR="00D87B1E">
        <w:rPr>
          <w:rFonts w:ascii="Arial" w:hAnsi="Arial"/>
          <w:sz w:val="20"/>
          <w:lang w:val="fr-FR" w:eastAsia="fr-FR"/>
        </w:rPr>
        <w:t>.</w:t>
      </w:r>
    </w:p>
    <w:p w:rsidR="002B09E8" w:rsidRDefault="00F52E27" w:rsidP="002B09E8">
      <w:pPr>
        <w:tabs>
          <w:tab w:val="left" w:pos="0"/>
          <w:tab w:val="left" w:pos="709"/>
        </w:tabs>
        <w:spacing w:after="120"/>
        <w:jc w:val="both"/>
        <w:rPr>
          <w:rFonts w:ascii="Arial" w:hAnsi="Arial"/>
          <w:sz w:val="20"/>
          <w:lang w:val="fr-FR" w:eastAsia="fr-FR"/>
        </w:rPr>
      </w:pPr>
      <w:r>
        <w:rPr>
          <w:rFonts w:ascii="Arial" w:hAnsi="Arial"/>
          <w:sz w:val="20"/>
          <w:lang w:val="fr-FR" w:eastAsia="fr-FR"/>
        </w:rPr>
        <w:t>Ce médicament contient moins de 1 mmol de sodium (23 mg) par capsule, il est considéré comme sans sodium.</w:t>
      </w:r>
    </w:p>
    <w:p w:rsidR="00357D39" w:rsidRPr="00357D39" w:rsidRDefault="00357D39" w:rsidP="00C64150">
      <w:pPr>
        <w:tabs>
          <w:tab w:val="left" w:pos="357"/>
        </w:tabs>
        <w:spacing w:before="240" w:after="120"/>
        <w:ind w:left="357" w:hanging="357"/>
        <w:jc w:val="both"/>
        <w:rPr>
          <w:rFonts w:ascii="Arial" w:hAnsi="Arial"/>
          <w:b/>
          <w:color w:val="0B3D92"/>
          <w:sz w:val="22"/>
          <w:lang w:val="fr-FR" w:eastAsia="fr-FR"/>
        </w:rPr>
      </w:pPr>
      <w:r w:rsidRPr="00357D39">
        <w:rPr>
          <w:rFonts w:ascii="Arial" w:hAnsi="Arial"/>
          <w:b/>
          <w:color w:val="0B3D92"/>
          <w:sz w:val="22"/>
          <w:lang w:val="fr-FR" w:eastAsia="fr-FR"/>
        </w:rPr>
        <w:t>3.</w:t>
      </w:r>
      <w:r w:rsidRPr="00357D39">
        <w:rPr>
          <w:rFonts w:ascii="Arial" w:hAnsi="Arial"/>
          <w:b/>
          <w:color w:val="0B3D92"/>
          <w:sz w:val="22"/>
          <w:lang w:val="fr-FR" w:eastAsia="fr-FR"/>
        </w:rPr>
        <w:tab/>
        <w:t>COMMENT PRENDRE PETINIMID </w:t>
      </w:r>
      <w:r w:rsidR="00D87C8B">
        <w:rPr>
          <w:rFonts w:ascii="Arial" w:hAnsi="Arial"/>
          <w:b/>
          <w:color w:val="0B3D92"/>
          <w:sz w:val="22"/>
          <w:lang w:val="fr-FR" w:eastAsia="fr-FR"/>
        </w:rPr>
        <w:t xml:space="preserve">250 mg, capsule molle </w:t>
      </w:r>
      <w:r w:rsidRPr="00357D39">
        <w:rPr>
          <w:rFonts w:ascii="Arial" w:hAnsi="Arial"/>
          <w:b/>
          <w:color w:val="0B3D92"/>
          <w:sz w:val="22"/>
          <w:lang w:val="fr-FR" w:eastAsia="fr-FR"/>
        </w:rPr>
        <w:t>?</w:t>
      </w:r>
      <w:bookmarkEnd w:id="427"/>
    </w:p>
    <w:p w:rsidR="00357D39" w:rsidRPr="00357D39" w:rsidRDefault="00357D39" w:rsidP="00C64150">
      <w:pPr>
        <w:spacing w:after="120"/>
        <w:jc w:val="both"/>
        <w:rPr>
          <w:rFonts w:ascii="Arial" w:hAnsi="Arial"/>
          <w:sz w:val="20"/>
          <w:szCs w:val="18"/>
          <w:lang w:val="fr-FR" w:eastAsia="fr-FR"/>
        </w:rPr>
      </w:pPr>
      <w:bookmarkStart w:id="429" w:name="_Toc142279021"/>
      <w:r w:rsidRPr="00357D39">
        <w:rPr>
          <w:rFonts w:ascii="Arial" w:hAnsi="Arial"/>
          <w:sz w:val="20"/>
          <w:szCs w:val="18"/>
          <w:lang w:val="fr-FR" w:eastAsia="fr-FR"/>
        </w:rPr>
        <w:t>Veillez à toujours prendre ce médicament en suivant exactement les indications de votre médecin ou pharmacien. Vérifiez auprès de votre médecin ou pharmacien en cas de doute.</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La dose recommandée est de :</w:t>
      </w:r>
    </w:p>
    <w:p w:rsidR="00357D39" w:rsidRPr="00357D39" w:rsidRDefault="00357D39" w:rsidP="00C64150">
      <w:pPr>
        <w:spacing w:after="120"/>
        <w:jc w:val="both"/>
        <w:rPr>
          <w:rFonts w:ascii="Arial" w:hAnsi="Arial"/>
          <w:sz w:val="20"/>
          <w:lang w:val="fr-BE" w:eastAsia="fr-FR"/>
        </w:rPr>
      </w:pPr>
      <w:r w:rsidRPr="00357D39">
        <w:rPr>
          <w:rFonts w:ascii="Arial" w:hAnsi="Arial"/>
          <w:i/>
          <w:sz w:val="20"/>
          <w:lang w:val="fr-BE" w:eastAsia="fr-FR"/>
        </w:rPr>
        <w:t>Adulte et patients âgés (&gt;65 ans) et enfants de plus de 6 ans</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Le traitement commence avec de faibles doses – 500 mg (2 capsules) par jour puis une augmentation de 250 mg </w:t>
      </w:r>
      <w:r w:rsidR="00CA2151">
        <w:rPr>
          <w:rFonts w:ascii="Arial" w:hAnsi="Arial"/>
          <w:sz w:val="20"/>
          <w:lang w:val="fr-BE" w:eastAsia="fr-FR"/>
        </w:rPr>
        <w:t xml:space="preserve">(1 capsule) </w:t>
      </w:r>
      <w:r w:rsidRPr="00357D39">
        <w:rPr>
          <w:rFonts w:ascii="Arial" w:hAnsi="Arial"/>
          <w:sz w:val="20"/>
          <w:lang w:val="fr-BE" w:eastAsia="fr-FR"/>
        </w:rPr>
        <w:t>tous les 5 à 7 jours jusqu’au contrôle</w:t>
      </w:r>
      <w:r w:rsidR="00F52E27">
        <w:rPr>
          <w:rFonts w:ascii="Arial" w:hAnsi="Arial"/>
          <w:sz w:val="20"/>
          <w:lang w:val="fr-BE" w:eastAsia="fr-FR"/>
        </w:rPr>
        <w:t xml:space="preserve"> des crises</w:t>
      </w:r>
      <w:r w:rsidR="00D87C8B">
        <w:rPr>
          <w:rFonts w:ascii="Arial" w:hAnsi="Arial"/>
          <w:sz w:val="20"/>
          <w:lang w:val="fr-BE" w:eastAsia="fr-FR"/>
        </w:rPr>
        <w:t>, h</w:t>
      </w:r>
      <w:r w:rsidRPr="00357D39">
        <w:rPr>
          <w:rFonts w:ascii="Arial" w:hAnsi="Arial"/>
          <w:sz w:val="20"/>
          <w:lang w:val="fr-BE" w:eastAsia="fr-FR"/>
        </w:rPr>
        <w:t xml:space="preserve">abituellement la dose journalière est de 1000 à 1500 mg </w:t>
      </w:r>
      <w:r w:rsidR="00DC50E1">
        <w:rPr>
          <w:rFonts w:ascii="Arial" w:hAnsi="Arial"/>
          <w:sz w:val="20"/>
          <w:lang w:val="fr-BE" w:eastAsia="fr-FR"/>
        </w:rPr>
        <w:t xml:space="preserve">(4 à 6 capsules) </w:t>
      </w:r>
      <w:r w:rsidRPr="00357D39">
        <w:rPr>
          <w:rFonts w:ascii="Arial" w:hAnsi="Arial"/>
          <w:sz w:val="20"/>
          <w:lang w:val="fr-BE" w:eastAsia="fr-FR"/>
        </w:rPr>
        <w:t>par jour. Occasionnellement elle peut atteindre 2000 mg (8 capsules) par jour, prise</w:t>
      </w:r>
      <w:r w:rsidR="00D87C8B">
        <w:rPr>
          <w:rFonts w:ascii="Arial" w:hAnsi="Arial"/>
          <w:sz w:val="20"/>
          <w:lang w:val="fr-BE" w:eastAsia="fr-FR"/>
        </w:rPr>
        <w:t>s</w:t>
      </w:r>
      <w:r w:rsidR="0093639C">
        <w:rPr>
          <w:rFonts w:ascii="Arial" w:hAnsi="Arial"/>
          <w:sz w:val="20"/>
          <w:lang w:val="fr-BE" w:eastAsia="fr-FR"/>
        </w:rPr>
        <w:t xml:space="preserve"> </w:t>
      </w:r>
      <w:r w:rsidRPr="00357D39">
        <w:rPr>
          <w:rFonts w:ascii="Arial" w:hAnsi="Arial"/>
          <w:sz w:val="20"/>
          <w:lang w:val="fr-BE" w:eastAsia="fr-FR"/>
        </w:rPr>
        <w:t>en plusieurs fois si nécessaire.</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La modification des doses est uniquement effectuée après consultation de votre médecin.</w:t>
      </w:r>
    </w:p>
    <w:p w:rsidR="00357D39" w:rsidRPr="00175226" w:rsidRDefault="00357D39" w:rsidP="00C64150">
      <w:pPr>
        <w:spacing w:after="120"/>
        <w:jc w:val="both"/>
        <w:rPr>
          <w:rFonts w:ascii="Arial" w:hAnsi="Arial"/>
          <w:i/>
          <w:iCs/>
          <w:sz w:val="20"/>
          <w:lang w:val="fr-FR" w:eastAsia="fr-FR"/>
        </w:rPr>
      </w:pPr>
      <w:r w:rsidRPr="00175226">
        <w:rPr>
          <w:rFonts w:ascii="Arial" w:hAnsi="Arial"/>
          <w:i/>
          <w:iCs/>
          <w:sz w:val="20"/>
          <w:lang w:val="fr-FR" w:eastAsia="fr-FR"/>
        </w:rPr>
        <w:t>Utilisation chez les enfants</w:t>
      </w:r>
    </w:p>
    <w:p w:rsid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Cette forme pharmaceutique n’est pas adaptée à l’enfant de moins de 6 ans (risque de fausse route). La forme en solution buvable est préférable pour cette population ou pour les personnes ayant des difficultés à avaler. </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Pour les </w:t>
      </w:r>
      <w:r w:rsidRPr="00357D39">
        <w:rPr>
          <w:rFonts w:ascii="Arial" w:hAnsi="Arial"/>
          <w:b/>
          <w:sz w:val="20"/>
          <w:lang w:val="fr-BE" w:eastAsia="fr-FR"/>
        </w:rPr>
        <w:t>patients avec une perturbation sévère de la fonction des reins</w:t>
      </w:r>
      <w:r w:rsidRPr="00357D39">
        <w:rPr>
          <w:rFonts w:ascii="Arial" w:hAnsi="Arial"/>
          <w:sz w:val="20"/>
          <w:lang w:val="fr-BE" w:eastAsia="fr-FR"/>
        </w:rPr>
        <w:t>, le médecin vous prescrira un dosage plus faible.</w:t>
      </w:r>
    </w:p>
    <w:p w:rsidR="00357D39" w:rsidRPr="00357D39" w:rsidRDefault="00357D39" w:rsidP="00C64150">
      <w:pPr>
        <w:spacing w:after="120"/>
        <w:jc w:val="both"/>
        <w:rPr>
          <w:rFonts w:ascii="Arial" w:hAnsi="Arial"/>
          <w:sz w:val="20"/>
          <w:lang w:val="fr-BE" w:eastAsia="fr-FR"/>
        </w:rPr>
      </w:pPr>
      <w:r w:rsidRPr="00357D39">
        <w:rPr>
          <w:rFonts w:ascii="Arial" w:hAnsi="Arial"/>
          <w:i/>
          <w:sz w:val="20"/>
          <w:u w:val="single"/>
          <w:lang w:val="fr-BE" w:eastAsia="fr-FR"/>
        </w:rPr>
        <w:lastRenderedPageBreak/>
        <w:t>Prenez note que :</w:t>
      </w:r>
    </w:p>
    <w:p w:rsidR="00357D39" w:rsidRDefault="00DC50E1" w:rsidP="00C64150">
      <w:pPr>
        <w:spacing w:after="120"/>
        <w:jc w:val="both"/>
        <w:rPr>
          <w:rFonts w:ascii="Arial" w:hAnsi="Arial"/>
          <w:sz w:val="20"/>
          <w:lang w:val="fr-BE" w:eastAsia="fr-FR"/>
        </w:rPr>
      </w:pPr>
      <w:r>
        <w:rPr>
          <w:rFonts w:ascii="Arial" w:hAnsi="Arial"/>
          <w:sz w:val="20"/>
          <w:lang w:val="fr-BE" w:eastAsia="fr-FR"/>
        </w:rPr>
        <w:t>L’é</w:t>
      </w:r>
      <w:r w:rsidR="00357D39" w:rsidRPr="00357D39">
        <w:rPr>
          <w:rFonts w:ascii="Arial" w:hAnsi="Arial"/>
          <w:sz w:val="20"/>
          <w:lang w:val="fr-BE" w:eastAsia="fr-FR"/>
        </w:rPr>
        <w:t>thosuximide est dialysable. Les patients sous hémodialyse devront donc avoir une dose supplémentaire après chaque dialyse ou avoir une répartition différente des doses dans la journée. Au cours d’une dialyse de 4 heures, entre 39 et 52% de la dose</w:t>
      </w:r>
      <w:r w:rsidR="00F52E27">
        <w:rPr>
          <w:rFonts w:ascii="Arial" w:hAnsi="Arial"/>
          <w:sz w:val="20"/>
          <w:lang w:val="fr-BE" w:eastAsia="fr-FR"/>
        </w:rPr>
        <w:t xml:space="preserve"> administrée</w:t>
      </w:r>
      <w:r w:rsidR="00357D39" w:rsidRPr="00357D39">
        <w:rPr>
          <w:rFonts w:ascii="Arial" w:hAnsi="Arial"/>
          <w:sz w:val="20"/>
          <w:lang w:val="fr-BE" w:eastAsia="fr-FR"/>
        </w:rPr>
        <w:t xml:space="preserve"> sont éliminés.</w:t>
      </w:r>
    </w:p>
    <w:p w:rsidR="00A806CE" w:rsidRDefault="00F52E27" w:rsidP="00C64150">
      <w:pPr>
        <w:spacing w:after="120"/>
        <w:jc w:val="both"/>
        <w:rPr>
          <w:rFonts w:ascii="Arial" w:hAnsi="Arial"/>
          <w:sz w:val="20"/>
          <w:lang w:val="fr-BE" w:eastAsia="fr-FR"/>
        </w:rPr>
      </w:pPr>
      <w:r>
        <w:rPr>
          <w:rFonts w:ascii="Arial" w:hAnsi="Arial"/>
          <w:sz w:val="20"/>
          <w:lang w:val="fr-BE" w:eastAsia="fr-FR"/>
        </w:rPr>
        <w:t>Une attention particulière est requise si PETINIMID est prescrit à des patients souffrant de troubles hépatiques sévères. Il peut être nécessaire de réduire la dose.</w:t>
      </w:r>
    </w:p>
    <w:p w:rsidR="00357D39" w:rsidRPr="00357D39" w:rsidRDefault="00357D39" w:rsidP="00C64150">
      <w:pPr>
        <w:spacing w:after="120"/>
        <w:jc w:val="both"/>
        <w:rPr>
          <w:rFonts w:ascii="Arial" w:hAnsi="Arial"/>
          <w:sz w:val="20"/>
          <w:lang w:val="fr-BE" w:eastAsia="fr-FR"/>
        </w:rPr>
      </w:pPr>
      <w:r w:rsidRPr="00357D39">
        <w:rPr>
          <w:rFonts w:ascii="Arial" w:hAnsi="Arial"/>
          <w:b/>
          <w:sz w:val="20"/>
          <w:lang w:val="fr-BE" w:eastAsia="fr-FR"/>
        </w:rPr>
        <w:t>Mode d’administration</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Prendre par voie orale (par la bouche).</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Habituellement, la dose journalière prescrite par votre médecin e</w:t>
      </w:r>
      <w:r w:rsidR="00C066F7">
        <w:rPr>
          <w:rFonts w:ascii="Arial" w:hAnsi="Arial"/>
          <w:sz w:val="20"/>
          <w:lang w:val="fr-BE" w:eastAsia="fr-FR"/>
        </w:rPr>
        <w:t>st</w:t>
      </w:r>
      <w:r w:rsidRPr="00357D39">
        <w:rPr>
          <w:rFonts w:ascii="Arial" w:hAnsi="Arial"/>
          <w:sz w:val="20"/>
          <w:lang w:val="fr-BE" w:eastAsia="fr-FR"/>
        </w:rPr>
        <w:t xml:space="preserve"> prise en deux fois.</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Avaler les capsules sans le</w:t>
      </w:r>
      <w:r w:rsidR="00D87C8B">
        <w:rPr>
          <w:rFonts w:ascii="Arial" w:hAnsi="Arial"/>
          <w:sz w:val="20"/>
          <w:lang w:val="fr-BE" w:eastAsia="fr-FR"/>
        </w:rPr>
        <w:t>s</w:t>
      </w:r>
      <w:r w:rsidRPr="00357D39">
        <w:rPr>
          <w:rFonts w:ascii="Arial" w:hAnsi="Arial"/>
          <w:sz w:val="20"/>
          <w:lang w:val="fr-BE" w:eastAsia="fr-FR"/>
        </w:rPr>
        <w:t xml:space="preserve"> croquer avec suffisamment de liquide pendant les repas.</w:t>
      </w:r>
    </w:p>
    <w:p w:rsidR="00357D39" w:rsidRPr="00357D39" w:rsidRDefault="00357D39" w:rsidP="00C64150">
      <w:pPr>
        <w:spacing w:after="120"/>
        <w:jc w:val="both"/>
        <w:rPr>
          <w:rFonts w:ascii="Arial" w:hAnsi="Arial"/>
          <w:sz w:val="20"/>
          <w:lang w:val="fr-BE" w:eastAsia="fr-FR"/>
        </w:rPr>
      </w:pPr>
      <w:r w:rsidRPr="00357D39">
        <w:rPr>
          <w:rFonts w:ascii="Arial" w:hAnsi="Arial"/>
          <w:b/>
          <w:sz w:val="20"/>
          <w:lang w:val="fr-BE" w:eastAsia="fr-FR"/>
        </w:rPr>
        <w:t>Durée du traitement</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Le traitement de l’épilepsie est généralement </w:t>
      </w:r>
      <w:r w:rsidR="00736AFD">
        <w:rPr>
          <w:rFonts w:ascii="Arial" w:hAnsi="Arial"/>
          <w:sz w:val="20"/>
          <w:lang w:val="fr-BE" w:eastAsia="fr-FR"/>
        </w:rPr>
        <w:t>un traitement à long terme, qui s’étend sur</w:t>
      </w:r>
      <w:r w:rsidRPr="00357D39">
        <w:rPr>
          <w:rFonts w:ascii="Arial" w:hAnsi="Arial"/>
          <w:sz w:val="20"/>
          <w:lang w:val="fr-BE" w:eastAsia="fr-FR"/>
        </w:rPr>
        <w:t xml:space="preserve"> plusieurs années. Votre médecin décidera </w:t>
      </w:r>
      <w:r w:rsidR="00F52E27">
        <w:rPr>
          <w:rFonts w:ascii="Arial" w:hAnsi="Arial"/>
          <w:sz w:val="20"/>
          <w:lang w:val="fr-BE" w:eastAsia="fr-FR"/>
        </w:rPr>
        <w:t xml:space="preserve">de la dose appropriée, </w:t>
      </w:r>
      <w:r w:rsidRPr="00357D39">
        <w:rPr>
          <w:rFonts w:ascii="Arial" w:hAnsi="Arial"/>
          <w:sz w:val="20"/>
          <w:lang w:val="fr-BE" w:eastAsia="fr-FR"/>
        </w:rPr>
        <w:t>de tous les changements de dose nécessaires, de la durée du traitement et du moment et de la méthode d’arrêt du traitement.</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 xml:space="preserve">Comme avec tous les médicaments antiépileptiques, il est important de prendre PETINIMID régulièrement. </w:t>
      </w:r>
      <w:r w:rsidR="00F52E27">
        <w:rPr>
          <w:rFonts w:ascii="Arial" w:hAnsi="Arial"/>
          <w:sz w:val="20"/>
          <w:lang w:val="fr-BE" w:eastAsia="fr-FR"/>
        </w:rPr>
        <w:t>Toute modification de posologie ou l’ajout d’autres traitements doit se faire progressivement et jamais brusquement.</w:t>
      </w:r>
      <w:r w:rsidR="00F52E27" w:rsidRPr="00F52E27">
        <w:rPr>
          <w:rFonts w:ascii="Arial" w:hAnsi="Arial"/>
          <w:sz w:val="20"/>
          <w:lang w:val="fr-BE" w:eastAsia="fr-FR"/>
        </w:rPr>
        <w:t xml:space="preserve"> </w:t>
      </w:r>
      <w:r w:rsidR="00F52E27">
        <w:rPr>
          <w:rFonts w:ascii="Arial" w:hAnsi="Arial"/>
          <w:sz w:val="20"/>
          <w:lang w:val="fr-BE" w:eastAsia="fr-FR"/>
        </w:rPr>
        <w:t>Votre médecin vous indiquera comment procéder.</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 xml:space="preserve">Si vous avez pris plus de PETINIMID </w:t>
      </w:r>
      <w:r w:rsidR="00D87C8B">
        <w:rPr>
          <w:rFonts w:ascii="Arial" w:hAnsi="Arial"/>
          <w:b/>
          <w:bCs/>
          <w:sz w:val="20"/>
          <w:lang w:val="fr-FR" w:eastAsia="fr-FR"/>
        </w:rPr>
        <w:t xml:space="preserve">250 mg, capsule molle </w:t>
      </w:r>
      <w:r w:rsidRPr="00357D39">
        <w:rPr>
          <w:rFonts w:ascii="Arial" w:hAnsi="Arial"/>
          <w:b/>
          <w:bCs/>
          <w:sz w:val="20"/>
          <w:lang w:val="fr-FR" w:eastAsia="fr-FR"/>
        </w:rPr>
        <w:t>que vous n’auriez dû :</w:t>
      </w:r>
    </w:p>
    <w:p w:rsidR="00D87C8B" w:rsidRDefault="00357D39" w:rsidP="00C64150">
      <w:pPr>
        <w:spacing w:after="120"/>
        <w:jc w:val="both"/>
        <w:rPr>
          <w:rFonts w:ascii="Arial" w:hAnsi="Arial"/>
          <w:sz w:val="20"/>
          <w:lang w:val="fr-FR" w:eastAsia="fr-FR"/>
        </w:rPr>
      </w:pPr>
      <w:r w:rsidRPr="00357D39">
        <w:rPr>
          <w:rFonts w:ascii="Arial" w:hAnsi="Arial"/>
          <w:sz w:val="20"/>
          <w:lang w:val="fr-FR" w:eastAsia="fr-FR"/>
        </w:rPr>
        <w:t>Consultez immédiatement votre médecin ou votre pharmacien.</w:t>
      </w:r>
    </w:p>
    <w:p w:rsidR="00357D39" w:rsidRDefault="00357D39" w:rsidP="00C64150">
      <w:pPr>
        <w:spacing w:after="120"/>
        <w:jc w:val="both"/>
        <w:rPr>
          <w:rFonts w:ascii="Arial" w:hAnsi="Arial"/>
          <w:sz w:val="20"/>
          <w:lang w:val="fr-FR" w:eastAsia="fr-FR"/>
        </w:rPr>
      </w:pPr>
      <w:r w:rsidRPr="00357D39">
        <w:rPr>
          <w:rFonts w:ascii="Arial" w:hAnsi="Arial"/>
          <w:sz w:val="20"/>
          <w:lang w:val="fr-FR" w:eastAsia="fr-FR"/>
        </w:rPr>
        <w:t>Le surdosage de PETINIMID provoque une augmentation de la fatigue, léthargie, changement d’humeur ou agitation, parfois aussi de l’irritabilité.</w:t>
      </w:r>
      <w:r w:rsidR="00582930">
        <w:rPr>
          <w:rFonts w:ascii="Arial" w:hAnsi="Arial"/>
          <w:sz w:val="20"/>
          <w:lang w:val="fr-FR" w:eastAsia="fr-FR"/>
        </w:rPr>
        <w:t> </w:t>
      </w:r>
      <w:r w:rsidR="00D87C8B">
        <w:rPr>
          <w:rFonts w:ascii="Arial" w:hAnsi="Arial"/>
          <w:sz w:val="20"/>
          <w:lang w:val="fr-FR" w:eastAsia="fr-FR"/>
        </w:rPr>
        <w:t xml:space="preserve">Avec en </w:t>
      </w:r>
      <w:r w:rsidR="00582930">
        <w:rPr>
          <w:rFonts w:ascii="Arial" w:hAnsi="Arial"/>
          <w:sz w:val="20"/>
          <w:lang w:val="fr-FR" w:eastAsia="fr-FR"/>
        </w:rPr>
        <w:t xml:space="preserve">plus, </w:t>
      </w:r>
      <w:r w:rsidR="00B0490C">
        <w:rPr>
          <w:rFonts w:ascii="Arial" w:hAnsi="Arial"/>
          <w:sz w:val="20"/>
          <w:lang w:val="fr-FR" w:eastAsia="fr-FR"/>
        </w:rPr>
        <w:t xml:space="preserve">des </w:t>
      </w:r>
      <w:r w:rsidR="00582930">
        <w:rPr>
          <w:rFonts w:ascii="Arial" w:hAnsi="Arial"/>
          <w:sz w:val="20"/>
          <w:lang w:val="fr-FR" w:eastAsia="fr-FR"/>
        </w:rPr>
        <w:t>n</w:t>
      </w:r>
      <w:r w:rsidRPr="00357D39">
        <w:rPr>
          <w:rFonts w:ascii="Arial" w:hAnsi="Arial"/>
          <w:sz w:val="20"/>
          <w:lang w:val="fr-FR" w:eastAsia="fr-FR"/>
        </w:rPr>
        <w:t>ausée</w:t>
      </w:r>
      <w:r w:rsidR="00B0490C">
        <w:rPr>
          <w:rFonts w:ascii="Arial" w:hAnsi="Arial"/>
          <w:sz w:val="20"/>
          <w:lang w:val="fr-FR" w:eastAsia="fr-FR"/>
        </w:rPr>
        <w:t>s</w:t>
      </w:r>
      <w:r w:rsidRPr="00357D39">
        <w:rPr>
          <w:rFonts w:ascii="Arial" w:hAnsi="Arial"/>
          <w:sz w:val="20"/>
          <w:lang w:val="fr-FR" w:eastAsia="fr-FR"/>
        </w:rPr>
        <w:t xml:space="preserve">, </w:t>
      </w:r>
      <w:r w:rsidR="00B0490C">
        <w:rPr>
          <w:rFonts w:ascii="Arial" w:hAnsi="Arial"/>
          <w:sz w:val="20"/>
          <w:lang w:val="fr-FR" w:eastAsia="fr-FR"/>
        </w:rPr>
        <w:t xml:space="preserve">des </w:t>
      </w:r>
      <w:r w:rsidRPr="00357D39">
        <w:rPr>
          <w:rFonts w:ascii="Arial" w:hAnsi="Arial"/>
          <w:sz w:val="20"/>
          <w:lang w:val="fr-FR" w:eastAsia="fr-FR"/>
        </w:rPr>
        <w:t>vomissement</w:t>
      </w:r>
      <w:r w:rsidR="00B0490C">
        <w:rPr>
          <w:rFonts w:ascii="Arial" w:hAnsi="Arial"/>
          <w:sz w:val="20"/>
          <w:lang w:val="fr-FR" w:eastAsia="fr-FR"/>
        </w:rPr>
        <w:t>s</w:t>
      </w:r>
      <w:r w:rsidRPr="00357D39">
        <w:rPr>
          <w:rFonts w:ascii="Arial" w:hAnsi="Arial"/>
          <w:sz w:val="20"/>
          <w:lang w:val="fr-FR" w:eastAsia="fr-FR"/>
        </w:rPr>
        <w:t xml:space="preserve"> et </w:t>
      </w:r>
      <w:r w:rsidR="00B0490C">
        <w:rPr>
          <w:rFonts w:ascii="Arial" w:hAnsi="Arial"/>
          <w:sz w:val="20"/>
          <w:lang w:val="fr-FR" w:eastAsia="fr-FR"/>
        </w:rPr>
        <w:t xml:space="preserve">des </w:t>
      </w:r>
      <w:r w:rsidRPr="00357D39">
        <w:rPr>
          <w:rFonts w:ascii="Arial" w:hAnsi="Arial"/>
          <w:sz w:val="20"/>
          <w:lang w:val="fr-FR" w:eastAsia="fr-FR"/>
        </w:rPr>
        <w:t>diminution</w:t>
      </w:r>
      <w:r w:rsidR="00B0490C">
        <w:rPr>
          <w:rFonts w:ascii="Arial" w:hAnsi="Arial"/>
          <w:sz w:val="20"/>
          <w:lang w:val="fr-FR" w:eastAsia="fr-FR"/>
        </w:rPr>
        <w:t>s</w:t>
      </w:r>
      <w:r w:rsidRPr="00357D39">
        <w:rPr>
          <w:rFonts w:ascii="Arial" w:hAnsi="Arial"/>
          <w:sz w:val="20"/>
          <w:lang w:val="fr-FR" w:eastAsia="fr-FR"/>
        </w:rPr>
        <w:t xml:space="preserve"> des fonctions cérébrales (pouvant parfois aller jusqu’au coma et une respiration difficile voire une paralysie respiratoire) peuvent apparaître. Une assistance médicale immédiate est nécessaire.</w:t>
      </w:r>
    </w:p>
    <w:p w:rsidR="00F52E27" w:rsidRDefault="00F52E27" w:rsidP="00C64150">
      <w:pPr>
        <w:spacing w:after="120"/>
        <w:jc w:val="both"/>
        <w:rPr>
          <w:rFonts w:ascii="Arial" w:hAnsi="Arial"/>
          <w:i/>
          <w:iCs/>
          <w:sz w:val="20"/>
          <w:lang w:val="fr-FR" w:eastAsia="fr-FR"/>
        </w:rPr>
      </w:pPr>
      <w:r w:rsidRPr="00652EA2">
        <w:rPr>
          <w:rFonts w:ascii="Arial" w:hAnsi="Arial"/>
          <w:i/>
          <w:iCs/>
          <w:sz w:val="20"/>
          <w:lang w:val="fr-FR" w:eastAsia="fr-FR"/>
        </w:rPr>
        <w:t>Conseil pour les professionnels de santé :</w:t>
      </w:r>
    </w:p>
    <w:p w:rsidR="00245F07" w:rsidRPr="002B09E8" w:rsidRDefault="003209D8" w:rsidP="00C64150">
      <w:pPr>
        <w:spacing w:after="120"/>
        <w:jc w:val="both"/>
        <w:rPr>
          <w:rFonts w:ascii="Arial" w:hAnsi="Arial"/>
          <w:i/>
          <w:iCs/>
          <w:sz w:val="20"/>
          <w:lang w:val="fr-FR" w:eastAsia="fr-FR"/>
        </w:rPr>
      </w:pPr>
      <w:r>
        <w:rPr>
          <w:rFonts w:ascii="Arial" w:hAnsi="Arial"/>
          <w:i/>
          <w:iCs/>
          <w:sz w:val="20"/>
          <w:lang w:val="fr-FR" w:eastAsia="fr-FR"/>
        </w:rPr>
        <w:t>De plus amples informations</w:t>
      </w:r>
      <w:r w:rsidR="00245F07" w:rsidRPr="002B09E8">
        <w:rPr>
          <w:rFonts w:ascii="Arial" w:hAnsi="Arial"/>
          <w:i/>
          <w:iCs/>
          <w:sz w:val="20"/>
          <w:lang w:val="fr-FR" w:eastAsia="fr-FR"/>
        </w:rPr>
        <w:t xml:space="preserve"> </w:t>
      </w:r>
      <w:r>
        <w:rPr>
          <w:rFonts w:ascii="Arial" w:hAnsi="Arial"/>
          <w:i/>
          <w:iCs/>
          <w:sz w:val="20"/>
          <w:lang w:val="fr-FR" w:eastAsia="fr-FR"/>
        </w:rPr>
        <w:t xml:space="preserve">sur </w:t>
      </w:r>
      <w:r w:rsidR="00245F07" w:rsidRPr="002B09E8">
        <w:rPr>
          <w:rFonts w:ascii="Arial" w:hAnsi="Arial"/>
          <w:i/>
          <w:iCs/>
          <w:sz w:val="20"/>
          <w:lang w:val="fr-FR" w:eastAsia="fr-FR"/>
        </w:rPr>
        <w:t>le surdosage d’éthosuximide sont disponibles à la fin de cette notice.</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Si vous oubliez de prendre PETINIMID</w:t>
      </w:r>
      <w:r w:rsidR="00D87C8B">
        <w:rPr>
          <w:rFonts w:ascii="Arial" w:hAnsi="Arial"/>
          <w:b/>
          <w:bCs/>
          <w:sz w:val="20"/>
          <w:lang w:val="fr-FR" w:eastAsia="fr-FR"/>
        </w:rPr>
        <w:t xml:space="preserve"> 250 mg, capsule molle</w:t>
      </w:r>
      <w:r w:rsidRPr="00357D39">
        <w:rPr>
          <w:rFonts w:ascii="Arial" w:hAnsi="Arial"/>
          <w:b/>
          <w:bCs/>
          <w:sz w:val="20"/>
          <w:lang w:val="fr-FR" w:eastAsia="fr-FR"/>
        </w:rPr>
        <w:t xml:space="preserve"> :</w:t>
      </w:r>
    </w:p>
    <w:p w:rsidR="00F52E27" w:rsidRPr="002B09E8" w:rsidRDefault="00F52E27" w:rsidP="00C64150">
      <w:pPr>
        <w:spacing w:after="120"/>
        <w:jc w:val="both"/>
        <w:rPr>
          <w:rFonts w:ascii="Arial" w:hAnsi="Arial"/>
          <w:sz w:val="20"/>
          <w:lang w:val="fr-FR" w:eastAsia="fr-FR"/>
        </w:rPr>
      </w:pPr>
      <w:r>
        <w:rPr>
          <w:rFonts w:ascii="Arial" w:hAnsi="Arial"/>
          <w:sz w:val="20"/>
          <w:lang w:val="fr-FR" w:eastAsia="fr-FR"/>
        </w:rPr>
        <w:t>Ne doublez pas la dose pour pallier la dose oubliée. Prenez la prochaine dose à l’heure habituelle.</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 xml:space="preserve">Si vous arrêtez de prendre PETINIMID </w:t>
      </w:r>
      <w:r w:rsidR="00D87C8B">
        <w:rPr>
          <w:rFonts w:ascii="Arial" w:hAnsi="Arial"/>
          <w:b/>
          <w:bCs/>
          <w:sz w:val="20"/>
          <w:lang w:val="fr-FR" w:eastAsia="fr-FR"/>
        </w:rPr>
        <w:t xml:space="preserve">250 mg, capsule molle </w:t>
      </w:r>
      <w:r w:rsidRPr="00357D39">
        <w:rPr>
          <w:rFonts w:ascii="Arial" w:hAnsi="Arial"/>
          <w:b/>
          <w:bCs/>
          <w:sz w:val="20"/>
          <w:lang w:val="fr-FR" w:eastAsia="fr-FR"/>
        </w:rPr>
        <w:t>:</w:t>
      </w:r>
    </w:p>
    <w:p w:rsidR="00357D39" w:rsidRPr="00357D39" w:rsidRDefault="00357D39" w:rsidP="00C64150">
      <w:pPr>
        <w:spacing w:after="120"/>
        <w:jc w:val="both"/>
        <w:rPr>
          <w:rFonts w:ascii="Arial" w:hAnsi="Arial"/>
          <w:bCs/>
          <w:sz w:val="20"/>
          <w:lang w:val="fr-FR" w:eastAsia="fr-FR"/>
        </w:rPr>
      </w:pPr>
      <w:r w:rsidRPr="00357D39">
        <w:rPr>
          <w:rFonts w:ascii="Arial" w:hAnsi="Arial"/>
          <w:bCs/>
          <w:sz w:val="20"/>
          <w:lang w:val="fr-FR" w:eastAsia="fr-FR"/>
        </w:rPr>
        <w:t>N’arrêtez pas de prendre PETINIMID sans avoir consulté votre médecin avant, même si vous n’avez plus de crises. L’arrêt peut provoquer une réapparition des crises.</w:t>
      </w:r>
    </w:p>
    <w:p w:rsidR="00357D39" w:rsidRPr="00357D39" w:rsidRDefault="00357D39" w:rsidP="00C64150">
      <w:pPr>
        <w:spacing w:after="120"/>
        <w:jc w:val="both"/>
        <w:rPr>
          <w:rFonts w:ascii="Arial" w:hAnsi="Arial"/>
          <w:bCs/>
          <w:sz w:val="20"/>
          <w:lang w:val="fr-FR" w:eastAsia="fr-FR"/>
        </w:rPr>
      </w:pPr>
      <w:r w:rsidRPr="00357D39">
        <w:rPr>
          <w:rFonts w:ascii="Arial" w:hAnsi="Arial"/>
          <w:bCs/>
          <w:sz w:val="20"/>
          <w:lang w:val="fr-FR" w:eastAsia="fr-FR"/>
        </w:rPr>
        <w:t>Tout changement du dosage, augmentation ou arrêt d’un autre médicament et particulièrement l’arrêt du traitement doivent être fait progressivement sur plusieurs semaines et toujours sous surveillance médicale.</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Si vous avez d’autres questions sur l’utilisation de ce médicament, demandez plus d’informations à votre médecin</w:t>
      </w:r>
      <w:r w:rsidR="00431658">
        <w:rPr>
          <w:rFonts w:ascii="Arial" w:hAnsi="Arial"/>
          <w:sz w:val="20"/>
          <w:lang w:val="fr-FR" w:eastAsia="fr-FR"/>
        </w:rPr>
        <w:t xml:space="preserve"> ou</w:t>
      </w:r>
      <w:r w:rsidRPr="00357D39">
        <w:rPr>
          <w:rFonts w:ascii="Arial" w:hAnsi="Arial"/>
          <w:sz w:val="20"/>
          <w:lang w:val="fr-FR" w:eastAsia="fr-FR"/>
        </w:rPr>
        <w:t xml:space="preserve"> à votre pharmacien.</w:t>
      </w:r>
    </w:p>
    <w:p w:rsidR="00357D39" w:rsidRPr="00357D39" w:rsidRDefault="00357D39" w:rsidP="00C64150">
      <w:pPr>
        <w:tabs>
          <w:tab w:val="left" w:pos="357"/>
        </w:tabs>
        <w:spacing w:before="240" w:after="120"/>
        <w:ind w:left="357" w:hanging="357"/>
        <w:jc w:val="both"/>
        <w:rPr>
          <w:rFonts w:ascii="Arial" w:hAnsi="Arial"/>
          <w:b/>
          <w:color w:val="0B3D92"/>
          <w:sz w:val="22"/>
          <w:lang w:val="fr-FR" w:eastAsia="fr-FR"/>
        </w:rPr>
      </w:pPr>
      <w:r w:rsidRPr="00357D39">
        <w:rPr>
          <w:rFonts w:ascii="Arial" w:hAnsi="Arial"/>
          <w:b/>
          <w:color w:val="0B3D92"/>
          <w:sz w:val="22"/>
          <w:lang w:val="fr-FR" w:eastAsia="fr-FR"/>
        </w:rPr>
        <w:t>4.</w:t>
      </w:r>
      <w:r w:rsidRPr="00357D39">
        <w:rPr>
          <w:rFonts w:ascii="Arial" w:hAnsi="Arial"/>
          <w:b/>
          <w:color w:val="0B3D92"/>
          <w:sz w:val="22"/>
          <w:lang w:val="fr-FR" w:eastAsia="fr-FR"/>
        </w:rPr>
        <w:tab/>
        <w:t>QUELS SONT LES EFFETS INDESIRABLES EVENTUELS ?</w:t>
      </w:r>
      <w:bookmarkEnd w:id="429"/>
    </w:p>
    <w:p w:rsidR="00357D39" w:rsidRPr="00357D39" w:rsidRDefault="00357D39" w:rsidP="00C64150">
      <w:pPr>
        <w:spacing w:after="120"/>
        <w:jc w:val="both"/>
        <w:rPr>
          <w:rFonts w:ascii="Arial" w:hAnsi="Arial"/>
          <w:sz w:val="20"/>
          <w:lang w:val="fr-FR" w:eastAsia="fr-FR"/>
        </w:rPr>
      </w:pPr>
      <w:bookmarkStart w:id="430" w:name="_Toc142279023"/>
      <w:r w:rsidRPr="00357D39">
        <w:rPr>
          <w:rFonts w:ascii="Arial" w:hAnsi="Arial"/>
          <w:sz w:val="20"/>
          <w:lang w:val="fr-FR" w:eastAsia="fr-FR"/>
        </w:rPr>
        <w:t>Comme tous les médicaments, ce médicament peut provoquer des effets indésirables, mais ils ne surviennent pas systématiquement chez tout le monde.</w:t>
      </w:r>
    </w:p>
    <w:p w:rsidR="00F52E27" w:rsidRDefault="00F52E27" w:rsidP="00F52E27">
      <w:pPr>
        <w:spacing w:after="120"/>
        <w:jc w:val="both"/>
        <w:rPr>
          <w:rFonts w:ascii="Arial" w:hAnsi="Arial"/>
          <w:b/>
          <w:bCs/>
          <w:sz w:val="20"/>
          <w:lang w:val="fr-FR" w:eastAsia="fr-FR"/>
        </w:rPr>
      </w:pPr>
      <w:r>
        <w:rPr>
          <w:rFonts w:ascii="Arial" w:hAnsi="Arial"/>
          <w:b/>
          <w:bCs/>
          <w:sz w:val="20"/>
          <w:lang w:val="fr-FR" w:eastAsia="fr-FR"/>
        </w:rPr>
        <w:t>Effets indésirables graves</w:t>
      </w:r>
    </w:p>
    <w:p w:rsidR="00F52E27" w:rsidRDefault="00F52E27" w:rsidP="00F52E27">
      <w:pPr>
        <w:spacing w:after="120"/>
        <w:jc w:val="both"/>
        <w:rPr>
          <w:rFonts w:ascii="Arial" w:hAnsi="Arial"/>
          <w:sz w:val="20"/>
          <w:lang w:val="fr-FR" w:eastAsia="fr-FR"/>
        </w:rPr>
      </w:pPr>
      <w:r>
        <w:rPr>
          <w:rFonts w:ascii="Arial" w:hAnsi="Arial"/>
          <w:sz w:val="20"/>
          <w:lang w:val="fr-FR" w:eastAsia="fr-FR"/>
        </w:rPr>
        <w:t>Stoppez le traitement par PETINIMID et consultez immédiatement votre médecin si vous remarquez l’un des symptômes suivants :</w:t>
      </w:r>
    </w:p>
    <w:p w:rsidR="00F52E27" w:rsidRDefault="00F52E27" w:rsidP="00F52E27">
      <w:pPr>
        <w:numPr>
          <w:ilvl w:val="0"/>
          <w:numId w:val="37"/>
        </w:numPr>
        <w:spacing w:after="120"/>
        <w:jc w:val="both"/>
        <w:rPr>
          <w:rFonts w:ascii="Arial" w:hAnsi="Arial"/>
          <w:sz w:val="20"/>
          <w:lang w:val="fr-FR" w:eastAsia="fr-FR"/>
        </w:rPr>
      </w:pPr>
      <w:r>
        <w:rPr>
          <w:rFonts w:ascii="Arial" w:hAnsi="Arial"/>
          <w:sz w:val="20"/>
          <w:lang w:val="fr-FR" w:eastAsia="fr-FR"/>
        </w:rPr>
        <w:t>Tâches rougeâtres sur le buste, les tâches sont en formes de cibles ou de plaques circulaires, comportant souvent des cloques en leur centre, décollement de la peau, des ulcères de la bouche, de la gorge, du nez, des organes génitaux et des yeux. Ces graves éruptions cutanées peuvent être précédées de fièvre et de symptômes pseudo-grippaux (syndrome de Stevens-Johnson).</w:t>
      </w:r>
    </w:p>
    <w:p w:rsidR="00F52E27" w:rsidRDefault="00F52E27" w:rsidP="002B09E8">
      <w:pPr>
        <w:numPr>
          <w:ilvl w:val="0"/>
          <w:numId w:val="37"/>
        </w:numPr>
        <w:spacing w:after="120"/>
        <w:jc w:val="both"/>
        <w:rPr>
          <w:rFonts w:ascii="Arial" w:hAnsi="Arial"/>
          <w:sz w:val="20"/>
          <w:lang w:val="fr-FR" w:eastAsia="fr-FR"/>
        </w:rPr>
      </w:pPr>
      <w:r>
        <w:rPr>
          <w:rFonts w:ascii="Arial" w:hAnsi="Arial"/>
          <w:sz w:val="20"/>
          <w:lang w:val="fr-FR" w:eastAsia="fr-FR"/>
        </w:rPr>
        <w:t xml:space="preserve">Eruption généralisée, température corporelle élevée et augmentation du volume des ganglions lymphatiques (réaction médicamenteuse avec éosinophilie et symptômes systémiques (DRESS)). </w:t>
      </w:r>
    </w:p>
    <w:p w:rsidR="00C45FD9" w:rsidRPr="002B09E8" w:rsidRDefault="00C45FD9" w:rsidP="00C45FD9">
      <w:pPr>
        <w:spacing w:after="120"/>
        <w:ind w:left="720"/>
        <w:jc w:val="both"/>
        <w:rPr>
          <w:rFonts w:ascii="Arial" w:hAnsi="Arial"/>
          <w:sz w:val="20"/>
          <w:lang w:val="fr-FR" w:eastAsia="fr-FR"/>
        </w:rPr>
      </w:pPr>
    </w:p>
    <w:p w:rsidR="00357D39" w:rsidRDefault="00357D39" w:rsidP="00C64150">
      <w:pPr>
        <w:spacing w:after="120"/>
        <w:jc w:val="both"/>
        <w:rPr>
          <w:rFonts w:ascii="Arial" w:hAnsi="Arial"/>
          <w:b/>
          <w:sz w:val="20"/>
          <w:lang w:val="fr-FR" w:eastAsia="fr-FR"/>
        </w:rPr>
      </w:pPr>
      <w:r w:rsidRPr="00357D39">
        <w:rPr>
          <w:rFonts w:ascii="Arial" w:hAnsi="Arial"/>
          <w:b/>
          <w:sz w:val="20"/>
          <w:lang w:val="fr-FR" w:eastAsia="fr-FR"/>
        </w:rPr>
        <w:lastRenderedPageBreak/>
        <w:t xml:space="preserve">Effets indésirables </w:t>
      </w:r>
    </w:p>
    <w:p w:rsidR="00C450CC" w:rsidRDefault="00F52E27" w:rsidP="00C64150">
      <w:pPr>
        <w:spacing w:after="120"/>
        <w:jc w:val="both"/>
        <w:rPr>
          <w:rFonts w:ascii="Arial" w:hAnsi="Arial"/>
          <w:sz w:val="20"/>
          <w:lang w:val="fr-FR" w:eastAsia="fr-FR"/>
        </w:rPr>
      </w:pPr>
      <w:r>
        <w:rPr>
          <w:rFonts w:ascii="Arial" w:hAnsi="Arial"/>
          <w:sz w:val="20"/>
          <w:lang w:val="fr-FR" w:eastAsia="fr-FR"/>
        </w:rPr>
        <w:t>Les effets indésirables ci-dessous rapportés avec l’éthosuximide sont regroupés selon le système des classes d’organe et par fréquence d’apparition, lorsque l’information est disponible :</w:t>
      </w:r>
    </w:p>
    <w:p w:rsidR="00357D39" w:rsidRPr="00357D39" w:rsidRDefault="00357D39" w:rsidP="00C64150">
      <w:pPr>
        <w:spacing w:after="120"/>
        <w:jc w:val="both"/>
        <w:rPr>
          <w:rFonts w:ascii="Arial" w:hAnsi="Arial"/>
          <w:sz w:val="20"/>
          <w:lang w:val="fr-FR" w:eastAsia="fr-FR"/>
        </w:rPr>
      </w:pPr>
      <w:r w:rsidRPr="00357D39">
        <w:rPr>
          <w:rFonts w:ascii="Arial" w:hAnsi="Arial"/>
          <w:b/>
          <w:sz w:val="20"/>
          <w:lang w:val="fr-FR" w:eastAsia="fr-FR"/>
        </w:rPr>
        <w:t xml:space="preserve">Peu fréquent </w:t>
      </w:r>
      <w:r w:rsidRPr="00357D39">
        <w:rPr>
          <w:rFonts w:ascii="Arial" w:hAnsi="Arial"/>
          <w:sz w:val="20"/>
          <w:lang w:val="fr-FR" w:eastAsia="fr-FR"/>
        </w:rPr>
        <w:t>(chez 1 à 100 patients traités)</w:t>
      </w:r>
    </w:p>
    <w:p w:rsidR="00357D39" w:rsidRPr="00357D39" w:rsidRDefault="00357D39" w:rsidP="00C64150">
      <w:pPr>
        <w:numPr>
          <w:ilvl w:val="0"/>
          <w:numId w:val="14"/>
        </w:numPr>
        <w:spacing w:after="120"/>
        <w:jc w:val="both"/>
        <w:rPr>
          <w:rFonts w:ascii="Arial" w:hAnsi="Arial"/>
          <w:sz w:val="20"/>
          <w:lang w:val="fr-BE" w:eastAsia="fr-FR"/>
        </w:rPr>
      </w:pPr>
      <w:r w:rsidRPr="00357D39">
        <w:rPr>
          <w:rFonts w:ascii="Arial" w:hAnsi="Arial"/>
          <w:sz w:val="20"/>
          <w:lang w:val="fr-BE" w:eastAsia="fr-FR"/>
        </w:rPr>
        <w:t>Somnolence, mal de tête, vertige, hyperactivité, euphorie, irritabilité, perturbation des mouvements ou de la démarche et envie de dormir ou trouble du sommeil</w:t>
      </w:r>
    </w:p>
    <w:p w:rsidR="00357D39" w:rsidRPr="00357D39" w:rsidRDefault="00357D39" w:rsidP="00C64150">
      <w:pPr>
        <w:numPr>
          <w:ilvl w:val="0"/>
          <w:numId w:val="14"/>
        </w:numPr>
        <w:spacing w:after="120"/>
        <w:jc w:val="both"/>
        <w:rPr>
          <w:rFonts w:ascii="Arial" w:hAnsi="Arial"/>
          <w:sz w:val="20"/>
          <w:lang w:val="fr-BE" w:eastAsia="fr-FR"/>
        </w:rPr>
      </w:pPr>
      <w:r w:rsidRPr="00357D39">
        <w:rPr>
          <w:rFonts w:ascii="Arial" w:hAnsi="Arial"/>
          <w:sz w:val="20"/>
          <w:lang w:val="fr-BE" w:eastAsia="fr-FR"/>
        </w:rPr>
        <w:t>Aux dosages élevés, diminution de l’appétit et perte de poids</w:t>
      </w:r>
    </w:p>
    <w:p w:rsidR="00357D39" w:rsidRPr="00357D39" w:rsidRDefault="00357D39" w:rsidP="00C64150">
      <w:pPr>
        <w:numPr>
          <w:ilvl w:val="0"/>
          <w:numId w:val="14"/>
        </w:numPr>
        <w:spacing w:after="120"/>
        <w:jc w:val="both"/>
        <w:rPr>
          <w:rFonts w:ascii="Arial" w:hAnsi="Arial"/>
          <w:sz w:val="20"/>
          <w:lang w:val="fr-BE" w:eastAsia="fr-FR"/>
        </w:rPr>
      </w:pPr>
      <w:r w:rsidRPr="00357D39">
        <w:rPr>
          <w:rFonts w:ascii="Arial" w:hAnsi="Arial"/>
          <w:sz w:val="20"/>
          <w:lang w:val="fr-BE" w:eastAsia="fr-FR"/>
        </w:rPr>
        <w:t xml:space="preserve">Aux dosages journaliers élevés ou chez les patients </w:t>
      </w:r>
      <w:r w:rsidR="00F52E27">
        <w:rPr>
          <w:rFonts w:ascii="Arial" w:hAnsi="Arial"/>
          <w:sz w:val="20"/>
          <w:lang w:val="fr-BE" w:eastAsia="fr-FR"/>
        </w:rPr>
        <w:t>à</w:t>
      </w:r>
      <w:r w:rsidRPr="00357D39">
        <w:rPr>
          <w:rFonts w:ascii="Arial" w:hAnsi="Arial"/>
          <w:sz w:val="20"/>
          <w:lang w:val="fr-BE" w:eastAsia="fr-FR"/>
        </w:rPr>
        <w:t xml:space="preserve"> l’estomac </w:t>
      </w:r>
      <w:r w:rsidR="00F52E27">
        <w:rPr>
          <w:rFonts w:ascii="Arial" w:hAnsi="Arial"/>
          <w:sz w:val="20"/>
          <w:lang w:val="fr-BE" w:eastAsia="fr-FR"/>
        </w:rPr>
        <w:t>sensible,</w:t>
      </w:r>
      <w:r w:rsidRPr="00357D39">
        <w:rPr>
          <w:rFonts w:ascii="Arial" w:hAnsi="Arial"/>
          <w:sz w:val="20"/>
          <w:lang w:val="fr-BE" w:eastAsia="fr-FR"/>
        </w:rPr>
        <w:t xml:space="preserve"> des douleurs à l’estomac ou du ventre, nausée, vomissement, hoquet, spasme et diarrhée ; gonflement de la langue et du palais. Ces effets sont généralement transitoires, rarement grave</w:t>
      </w:r>
      <w:r w:rsidR="004627D4">
        <w:rPr>
          <w:rFonts w:ascii="Arial" w:hAnsi="Arial"/>
          <w:sz w:val="20"/>
          <w:lang w:val="fr-BE" w:eastAsia="fr-FR"/>
        </w:rPr>
        <w:t>s</w:t>
      </w:r>
      <w:r w:rsidRPr="00357D39">
        <w:rPr>
          <w:rFonts w:ascii="Arial" w:hAnsi="Arial"/>
          <w:sz w:val="20"/>
          <w:lang w:val="fr-BE" w:eastAsia="fr-FR"/>
        </w:rPr>
        <w:t xml:space="preserve"> et ne nécessite</w:t>
      </w:r>
      <w:r w:rsidR="004627D4">
        <w:rPr>
          <w:rFonts w:ascii="Arial" w:hAnsi="Arial"/>
          <w:sz w:val="20"/>
          <w:lang w:val="fr-BE" w:eastAsia="fr-FR"/>
        </w:rPr>
        <w:t>nt</w:t>
      </w:r>
      <w:r w:rsidRPr="00357D39">
        <w:rPr>
          <w:rFonts w:ascii="Arial" w:hAnsi="Arial"/>
          <w:sz w:val="20"/>
          <w:lang w:val="fr-BE" w:eastAsia="fr-FR"/>
        </w:rPr>
        <w:t xml:space="preserve"> normalement pas l’arrêt du traitement.</w:t>
      </w:r>
    </w:p>
    <w:p w:rsidR="00357D39" w:rsidRPr="00357D39" w:rsidRDefault="00357D39" w:rsidP="00C64150">
      <w:pPr>
        <w:spacing w:after="120"/>
        <w:jc w:val="both"/>
        <w:rPr>
          <w:rFonts w:ascii="Arial" w:hAnsi="Arial"/>
          <w:b/>
          <w:sz w:val="20"/>
          <w:lang w:val="fr-BE" w:eastAsia="fr-FR"/>
        </w:rPr>
      </w:pPr>
      <w:r w:rsidRPr="00357D39">
        <w:rPr>
          <w:rFonts w:ascii="Arial" w:hAnsi="Arial"/>
          <w:b/>
          <w:sz w:val="20"/>
          <w:lang w:val="fr-BE" w:eastAsia="fr-FR"/>
        </w:rPr>
        <w:t>Très rare</w:t>
      </w:r>
      <w:r w:rsidRPr="00357D39">
        <w:rPr>
          <w:rFonts w:ascii="Arial" w:hAnsi="Arial"/>
          <w:b/>
          <w:sz w:val="20"/>
          <w:lang w:val="fr-FR" w:eastAsia="fr-FR"/>
        </w:rPr>
        <w:t xml:space="preserve"> </w:t>
      </w:r>
      <w:r w:rsidRPr="00357D39">
        <w:rPr>
          <w:rFonts w:ascii="Arial" w:hAnsi="Arial"/>
          <w:sz w:val="20"/>
          <w:lang w:val="fr-FR" w:eastAsia="fr-FR"/>
        </w:rPr>
        <w:t>(chez 1 à 10 000 patients traités)</w:t>
      </w:r>
    </w:p>
    <w:p w:rsidR="00357D39" w:rsidRPr="00357D39" w:rsidRDefault="00357D39" w:rsidP="00C64150">
      <w:pPr>
        <w:numPr>
          <w:ilvl w:val="0"/>
          <w:numId w:val="15"/>
        </w:numPr>
        <w:spacing w:after="120"/>
        <w:jc w:val="both"/>
        <w:rPr>
          <w:rFonts w:ascii="Arial" w:hAnsi="Arial"/>
          <w:sz w:val="20"/>
          <w:lang w:val="fr-BE" w:eastAsia="fr-FR"/>
        </w:rPr>
      </w:pPr>
      <w:r w:rsidRPr="00357D39">
        <w:rPr>
          <w:rFonts w:ascii="Arial" w:hAnsi="Arial"/>
          <w:sz w:val="20"/>
          <w:lang w:val="fr-BE" w:eastAsia="fr-FR"/>
        </w:rPr>
        <w:t>Augmentation du désir sexuel, psychose paranoïaque et augmentation de la dépression avec une possible tendance suicidaire</w:t>
      </w:r>
    </w:p>
    <w:p w:rsidR="00357D39" w:rsidRPr="00357D39" w:rsidRDefault="00357D39" w:rsidP="00C64150">
      <w:pPr>
        <w:numPr>
          <w:ilvl w:val="0"/>
          <w:numId w:val="15"/>
        </w:numPr>
        <w:spacing w:after="120"/>
        <w:jc w:val="both"/>
        <w:rPr>
          <w:rFonts w:ascii="Arial" w:hAnsi="Arial"/>
          <w:sz w:val="20"/>
          <w:lang w:val="fr-BE" w:eastAsia="fr-FR"/>
        </w:rPr>
      </w:pPr>
      <w:r w:rsidRPr="00357D39">
        <w:rPr>
          <w:rFonts w:ascii="Arial" w:hAnsi="Arial"/>
          <w:sz w:val="20"/>
          <w:lang w:val="fr-BE" w:eastAsia="fr-FR"/>
        </w:rPr>
        <w:t>Sclérodermie (épaississement de la peau), hirsutisme (augmentation des poils et des cheveux)</w:t>
      </w:r>
    </w:p>
    <w:p w:rsidR="00357D39" w:rsidRPr="00357D39" w:rsidRDefault="00357D39" w:rsidP="00C64150">
      <w:pPr>
        <w:spacing w:after="120"/>
        <w:jc w:val="both"/>
        <w:rPr>
          <w:rFonts w:ascii="Arial" w:hAnsi="Arial"/>
          <w:sz w:val="20"/>
          <w:lang w:val="fr-FR" w:eastAsia="fr-FR"/>
        </w:rPr>
      </w:pPr>
      <w:r w:rsidRPr="00357D39">
        <w:rPr>
          <w:rFonts w:ascii="Arial" w:hAnsi="Arial"/>
          <w:b/>
          <w:sz w:val="20"/>
          <w:lang w:val="fr-BE" w:eastAsia="fr-FR"/>
        </w:rPr>
        <w:t xml:space="preserve">Fréquence indéterminée </w:t>
      </w:r>
      <w:r w:rsidRPr="00357D39">
        <w:rPr>
          <w:rFonts w:ascii="Arial" w:hAnsi="Arial"/>
          <w:sz w:val="20"/>
          <w:lang w:val="fr-FR" w:eastAsia="fr-FR"/>
        </w:rPr>
        <w:t>(ne peut être estimée sur la base des données disponibles)</w:t>
      </w:r>
    </w:p>
    <w:p w:rsidR="00357D39" w:rsidRPr="00357D39" w:rsidRDefault="00F52E27" w:rsidP="00C64150">
      <w:pPr>
        <w:numPr>
          <w:ilvl w:val="0"/>
          <w:numId w:val="16"/>
        </w:numPr>
        <w:spacing w:after="120"/>
        <w:jc w:val="both"/>
        <w:rPr>
          <w:rFonts w:ascii="Arial" w:hAnsi="Arial"/>
          <w:sz w:val="20"/>
          <w:lang w:val="fr-FR" w:eastAsia="fr-FR"/>
        </w:rPr>
      </w:pPr>
      <w:r>
        <w:rPr>
          <w:rFonts w:ascii="Arial" w:hAnsi="Arial"/>
          <w:sz w:val="20"/>
          <w:lang w:val="fr-FR" w:eastAsia="fr-FR"/>
        </w:rPr>
        <w:t xml:space="preserve">Consultez votre médecin si vous remarquez l’un des symptômes suivants : </w:t>
      </w:r>
      <w:r w:rsidR="00AB5B88">
        <w:rPr>
          <w:rFonts w:ascii="Arial" w:hAnsi="Arial"/>
          <w:sz w:val="20"/>
          <w:lang w:val="fr-FR" w:eastAsia="fr-FR"/>
        </w:rPr>
        <w:t xml:space="preserve">changement d’ordre </w:t>
      </w:r>
      <w:r w:rsidR="00357D39" w:rsidRPr="00357D39">
        <w:rPr>
          <w:rFonts w:ascii="Arial" w:hAnsi="Arial"/>
          <w:sz w:val="20"/>
          <w:lang w:val="fr-FR" w:eastAsia="fr-FR"/>
        </w:rPr>
        <w:t xml:space="preserve">sanguin </w:t>
      </w:r>
      <w:r>
        <w:rPr>
          <w:rFonts w:ascii="Arial" w:hAnsi="Arial"/>
          <w:sz w:val="20"/>
          <w:lang w:val="fr-FR" w:eastAsia="fr-FR"/>
        </w:rPr>
        <w:t xml:space="preserve">(ecchymoses ou saignement plus facilement, fièvre, mal de gorge, </w:t>
      </w:r>
      <w:r w:rsidR="00AB5B88">
        <w:rPr>
          <w:rFonts w:ascii="Arial" w:hAnsi="Arial"/>
          <w:sz w:val="20"/>
          <w:lang w:val="fr-FR" w:eastAsia="fr-FR"/>
        </w:rPr>
        <w:t>ulcérations de la bouche</w:t>
      </w:r>
      <w:r>
        <w:rPr>
          <w:rFonts w:ascii="Arial" w:hAnsi="Arial"/>
          <w:sz w:val="20"/>
          <w:lang w:val="fr-FR" w:eastAsia="fr-FR"/>
        </w:rPr>
        <w:t>, fatigue, infections répétées ou</w:t>
      </w:r>
      <w:r w:rsidR="007663CE">
        <w:rPr>
          <w:rFonts w:ascii="Arial" w:hAnsi="Arial"/>
          <w:sz w:val="20"/>
          <w:lang w:val="fr-FR" w:eastAsia="fr-FR"/>
        </w:rPr>
        <w:t xml:space="preserve"> </w:t>
      </w:r>
      <w:r w:rsidR="00AB5B88">
        <w:rPr>
          <w:rFonts w:ascii="Arial" w:hAnsi="Arial"/>
          <w:sz w:val="20"/>
          <w:lang w:val="fr-FR" w:eastAsia="fr-FR"/>
        </w:rPr>
        <w:t>qui ne disparaissent pas</w:t>
      </w:r>
      <w:r>
        <w:rPr>
          <w:rFonts w:ascii="Arial" w:hAnsi="Arial"/>
          <w:sz w:val="20"/>
          <w:lang w:val="fr-FR" w:eastAsia="fr-FR"/>
        </w:rPr>
        <w:t>). Votre médecin peut</w:t>
      </w:r>
      <w:r w:rsidR="00AB5B88">
        <w:rPr>
          <w:rFonts w:ascii="Arial" w:hAnsi="Arial"/>
          <w:sz w:val="20"/>
          <w:lang w:val="fr-FR" w:eastAsia="fr-FR"/>
        </w:rPr>
        <w:t xml:space="preserve"> effectuer régulièrement des prélèvements sanguins pour surveiller ces effets</w:t>
      </w:r>
      <w:r w:rsidR="007663CE">
        <w:rPr>
          <w:rFonts w:ascii="Arial" w:hAnsi="Arial"/>
          <w:sz w:val="20"/>
          <w:lang w:val="fr-FR" w:eastAsia="fr-FR"/>
        </w:rPr>
        <w:t>.</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Réactions allergiques, urticaire et autres réactions cutanées dont démangeaison</w:t>
      </w:r>
      <w:r w:rsidR="007D253D">
        <w:rPr>
          <w:rFonts w:ascii="Arial" w:hAnsi="Arial"/>
          <w:sz w:val="20"/>
          <w:lang w:val="fr-FR" w:eastAsia="fr-FR"/>
        </w:rPr>
        <w:t>s</w:t>
      </w:r>
      <w:r w:rsidRPr="00357D39">
        <w:rPr>
          <w:rFonts w:ascii="Arial" w:hAnsi="Arial"/>
          <w:sz w:val="20"/>
          <w:lang w:val="fr-FR" w:eastAsia="fr-FR"/>
        </w:rPr>
        <w:t>, éruptions cutanées, lupus érythémateux disséminé</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Irritation, agitation, anxiété, agressivité, difficulté à se concentrer ou autres modifications psychologiques (particulièrement chez les patients avec antécédents de situations équivalentes)</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Symptômes parkinsoniens et hypersensibilité à la lumière</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Myopie</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Modifications des paramètres hépatiques, porphyrie (maladie métabolique rare qui peut provoquer des atteintes hépatiques dans les cas graves)</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Modifications des paramètres rénaux</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Saignement vaginal</w:t>
      </w:r>
    </w:p>
    <w:p w:rsidR="00357D39" w:rsidRPr="00357D39" w:rsidRDefault="00357D39" w:rsidP="00C64150">
      <w:pPr>
        <w:numPr>
          <w:ilvl w:val="0"/>
          <w:numId w:val="16"/>
        </w:numPr>
        <w:spacing w:after="120"/>
        <w:jc w:val="both"/>
        <w:rPr>
          <w:rFonts w:ascii="Arial" w:hAnsi="Arial"/>
          <w:sz w:val="20"/>
          <w:lang w:val="fr-FR" w:eastAsia="fr-FR"/>
        </w:rPr>
      </w:pPr>
      <w:r w:rsidRPr="00357D39">
        <w:rPr>
          <w:rFonts w:ascii="Arial" w:hAnsi="Arial"/>
          <w:sz w:val="20"/>
          <w:lang w:val="fr-FR" w:eastAsia="fr-FR"/>
        </w:rPr>
        <w:t>Modifications des paramètres biologiques (formule sanguine, foie et rein)</w:t>
      </w:r>
    </w:p>
    <w:p w:rsidR="00357D39" w:rsidRPr="00357D39" w:rsidRDefault="00357D39" w:rsidP="00C64150">
      <w:pPr>
        <w:spacing w:after="120"/>
        <w:jc w:val="both"/>
        <w:rPr>
          <w:rFonts w:ascii="Arial" w:hAnsi="Arial"/>
          <w:b/>
          <w:bCs/>
          <w:sz w:val="20"/>
          <w:lang w:val="fr-FR" w:eastAsia="fr-FR"/>
        </w:rPr>
      </w:pPr>
      <w:r w:rsidRPr="00357D39">
        <w:rPr>
          <w:rFonts w:ascii="Arial" w:hAnsi="Arial"/>
          <w:b/>
          <w:bCs/>
          <w:sz w:val="20"/>
          <w:lang w:val="fr-FR" w:eastAsia="fr-FR"/>
        </w:rPr>
        <w:t>Déclaration des effets secondaires</w:t>
      </w:r>
    </w:p>
    <w:p w:rsidR="00357D39" w:rsidRPr="00357D39" w:rsidRDefault="00357D39" w:rsidP="00C64150">
      <w:pPr>
        <w:spacing w:after="120"/>
        <w:jc w:val="both"/>
        <w:rPr>
          <w:rFonts w:ascii="Arial" w:eastAsia="Calibri" w:hAnsi="Arial"/>
          <w:sz w:val="20"/>
          <w:lang w:val="fr-FR" w:eastAsia="fr-FR"/>
        </w:rPr>
      </w:pPr>
      <w:r w:rsidRPr="00357D39">
        <w:rPr>
          <w:rFonts w:ascii="Arial" w:hAnsi="Arial"/>
          <w:sz w:val="20"/>
          <w:lang w:val="fr-FR" w:eastAsia="fr-FR"/>
        </w:rPr>
        <w:t>Si vous ressentez un quelconque effet indésirable, parlez-en à votre médecin ou votre pharmacien. Ceci s’applique aussi à tout effet indésirable qui ne serait pas mentionné dans cette notice.</w:t>
      </w:r>
      <w:r w:rsidRPr="00357D39">
        <w:rPr>
          <w:rFonts w:ascii="Arial" w:hAnsi="Arial"/>
          <w:sz w:val="20"/>
          <w:szCs w:val="22"/>
          <w:lang w:val="fr-BE" w:eastAsia="fr-FR"/>
        </w:rPr>
        <w:t xml:space="preserve"> </w:t>
      </w:r>
      <w:r w:rsidRPr="00357D39">
        <w:rPr>
          <w:rFonts w:ascii="Arial" w:hAnsi="Arial"/>
          <w:sz w:val="20"/>
          <w:szCs w:val="22"/>
          <w:lang w:val="fr-FR" w:eastAsia="fr-FR"/>
        </w:rPr>
        <w:t xml:space="preserve">Vous pouvez également déclarer les effets indésirables directement via </w:t>
      </w:r>
      <w:r w:rsidRPr="00357D39">
        <w:rPr>
          <w:rFonts w:ascii="Arial" w:hAnsi="Arial"/>
          <w:sz w:val="20"/>
          <w:lang w:val="fr-FR" w:eastAsia="fr-FR"/>
        </w:rPr>
        <w:t xml:space="preserve">le système national de déclaration : </w:t>
      </w:r>
      <w:r w:rsidRPr="00357D39">
        <w:rPr>
          <w:rFonts w:ascii="Arial" w:eastAsia="Calibri" w:hAnsi="Arial"/>
          <w:noProof/>
          <w:sz w:val="20"/>
          <w:lang w:val="fr-FR" w:eastAsia="zh-CN"/>
        </w:rPr>
        <w:t xml:space="preserve">Agence nationale de sécurité du médicament et des produits de santé (ANSM) et réseau des Centres Régionaux de Pharmacovigilance - </w:t>
      </w:r>
      <w:r w:rsidRPr="00357D39">
        <w:rPr>
          <w:rFonts w:ascii="Arial" w:eastAsia="Calibri" w:hAnsi="Arial"/>
          <w:sz w:val="20"/>
          <w:lang w:val="fr-FR" w:eastAsia="zh-CN"/>
        </w:rPr>
        <w:t>Site internet</w:t>
      </w:r>
      <w:r w:rsidR="00D87C8B">
        <w:rPr>
          <w:rFonts w:ascii="Arial" w:eastAsia="Calibri" w:hAnsi="Arial"/>
          <w:sz w:val="20"/>
          <w:lang w:val="fr-FR" w:eastAsia="zh-CN"/>
        </w:rPr>
        <w:t xml:space="preserve"> </w:t>
      </w:r>
      <w:r w:rsidRPr="00357D39">
        <w:rPr>
          <w:rFonts w:ascii="Arial" w:eastAsia="Calibri" w:hAnsi="Arial"/>
          <w:noProof/>
          <w:sz w:val="20"/>
          <w:lang w:val="fr-FR" w:eastAsia="zh-CN"/>
        </w:rPr>
        <w:t>:</w:t>
      </w:r>
      <w:r w:rsidRPr="00357D39">
        <w:rPr>
          <w:rFonts w:ascii="Arial" w:eastAsia="Calibri" w:hAnsi="Arial"/>
          <w:noProof/>
          <w:color w:val="FF0000"/>
          <w:sz w:val="20"/>
          <w:lang w:val="fr-FR" w:eastAsia="zh-CN"/>
        </w:rPr>
        <w:t xml:space="preserve"> </w:t>
      </w:r>
      <w:hyperlink r:id="rId27" w:history="1">
        <w:r w:rsidRPr="00357D39">
          <w:rPr>
            <w:rFonts w:ascii="Arial" w:eastAsia="Calibri" w:hAnsi="Arial"/>
            <w:noProof/>
            <w:color w:val="0000FF"/>
            <w:sz w:val="20"/>
            <w:u w:val="single"/>
            <w:lang w:val="fr-FR" w:eastAsia="zh-CN"/>
          </w:rPr>
          <w:t>www.ansm.sante.fr</w:t>
        </w:r>
      </w:hyperlink>
    </w:p>
    <w:p w:rsidR="00357D39" w:rsidRPr="00357D39" w:rsidRDefault="00357D39" w:rsidP="00C64150">
      <w:pPr>
        <w:spacing w:after="120"/>
        <w:jc w:val="both"/>
        <w:rPr>
          <w:rFonts w:ascii="Arial" w:hAnsi="Arial"/>
          <w:sz w:val="20"/>
          <w:szCs w:val="22"/>
          <w:lang w:val="fr-FR" w:eastAsia="fr-FR"/>
        </w:rPr>
      </w:pPr>
      <w:r w:rsidRPr="00357D39">
        <w:rPr>
          <w:rFonts w:ascii="Arial" w:hAnsi="Arial"/>
          <w:sz w:val="20"/>
          <w:szCs w:val="22"/>
          <w:lang w:val="fr-FR" w:eastAsia="fr-FR"/>
        </w:rPr>
        <w:t>En signalant les effets indésirables, vous contribuez à fournir davantage d’informations sur la sécurité du médicament.</w:t>
      </w:r>
    </w:p>
    <w:p w:rsidR="00357D39" w:rsidRPr="00357D39" w:rsidRDefault="00357D39" w:rsidP="00C64150">
      <w:pPr>
        <w:tabs>
          <w:tab w:val="left" w:pos="357"/>
        </w:tabs>
        <w:spacing w:before="240" w:after="120"/>
        <w:ind w:left="357" w:hanging="357"/>
        <w:jc w:val="both"/>
        <w:rPr>
          <w:rFonts w:ascii="Arial" w:hAnsi="Arial"/>
          <w:b/>
          <w:caps/>
          <w:color w:val="0B3D92"/>
          <w:sz w:val="22"/>
          <w:lang w:val="fr-FR" w:eastAsia="fr-FR"/>
        </w:rPr>
      </w:pPr>
      <w:r w:rsidRPr="00357D39">
        <w:rPr>
          <w:rFonts w:ascii="Arial" w:hAnsi="Arial"/>
          <w:b/>
          <w:caps/>
          <w:color w:val="0B3D92"/>
          <w:sz w:val="22"/>
          <w:lang w:val="fr-FR" w:eastAsia="fr-FR"/>
        </w:rPr>
        <w:t>5.</w:t>
      </w:r>
      <w:r w:rsidRPr="00357D39">
        <w:rPr>
          <w:rFonts w:ascii="Arial" w:hAnsi="Arial"/>
          <w:b/>
          <w:caps/>
          <w:color w:val="0B3D92"/>
          <w:sz w:val="22"/>
          <w:lang w:val="fr-FR" w:eastAsia="fr-FR"/>
        </w:rPr>
        <w:tab/>
        <w:t>COMMENT CONSERVER PETINIMID</w:t>
      </w:r>
      <w:r w:rsidR="00D87C8B">
        <w:rPr>
          <w:rFonts w:ascii="Arial" w:hAnsi="Arial"/>
          <w:b/>
          <w:caps/>
          <w:color w:val="0B3D92"/>
          <w:sz w:val="22"/>
          <w:lang w:val="fr-FR" w:eastAsia="fr-FR"/>
        </w:rPr>
        <w:t xml:space="preserve"> 25</w:t>
      </w:r>
      <w:r w:rsidR="00D87C8B" w:rsidRPr="00D87C8B">
        <w:rPr>
          <w:rFonts w:ascii="Arial Gras" w:hAnsi="Arial Gras"/>
          <w:b/>
          <w:color w:val="0B3D92"/>
          <w:sz w:val="22"/>
          <w:lang w:val="fr-FR" w:eastAsia="fr-FR"/>
        </w:rPr>
        <w:t>0 mg, capsule molle</w:t>
      </w:r>
      <w:r w:rsidRPr="00357D39">
        <w:rPr>
          <w:rFonts w:ascii="Arial" w:hAnsi="Arial"/>
          <w:b/>
          <w:caps/>
          <w:color w:val="0B3D92"/>
          <w:sz w:val="22"/>
          <w:lang w:val="fr-FR" w:eastAsia="fr-FR"/>
        </w:rPr>
        <w:t> ?</w:t>
      </w:r>
      <w:bookmarkEnd w:id="430"/>
    </w:p>
    <w:p w:rsidR="00357D39" w:rsidRPr="00357D39" w:rsidRDefault="00357D39" w:rsidP="00C64150">
      <w:pPr>
        <w:spacing w:after="120"/>
        <w:jc w:val="both"/>
        <w:rPr>
          <w:rFonts w:ascii="Arial" w:hAnsi="Arial"/>
          <w:sz w:val="20"/>
          <w:lang w:val="fr-FR" w:eastAsia="fr-FR"/>
        </w:rPr>
      </w:pPr>
      <w:bookmarkStart w:id="431" w:name="_Toc142279024"/>
      <w:bookmarkStart w:id="432" w:name="_Toc142279026"/>
      <w:r w:rsidRPr="00357D39">
        <w:rPr>
          <w:rFonts w:ascii="Arial" w:hAnsi="Arial"/>
          <w:sz w:val="20"/>
          <w:lang w:val="fr-FR" w:eastAsia="fr-FR"/>
        </w:rPr>
        <w:t>A conserver à une température ne dépassant pas 25°C.</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A conserver dans l'emballage d'origine à l'abri de la lumière.</w:t>
      </w:r>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Tenir ce médicament hors de la vue et de la portée des enfants.</w:t>
      </w:r>
    </w:p>
    <w:bookmarkEnd w:id="431"/>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t>N’utilisez pas ce médicament après la date de péremption indiquée sur l’emballage après EXP. La date de péremption fait référence au dernier jour de ce mois.</w:t>
      </w:r>
    </w:p>
    <w:p w:rsidR="00357D39" w:rsidRPr="00357D39" w:rsidRDefault="00357D39" w:rsidP="00C64150">
      <w:pPr>
        <w:spacing w:after="120"/>
        <w:jc w:val="both"/>
        <w:rPr>
          <w:rFonts w:ascii="Arial" w:hAnsi="Arial"/>
          <w:sz w:val="20"/>
          <w:lang w:val="fr-BE" w:eastAsia="fr-FR"/>
        </w:rPr>
      </w:pPr>
      <w:r w:rsidRPr="00357D39">
        <w:rPr>
          <w:rFonts w:ascii="Arial" w:hAnsi="Arial"/>
          <w:sz w:val="20"/>
          <w:lang w:val="fr-BE" w:eastAsia="fr-FR"/>
        </w:rPr>
        <w:lastRenderedPageBreak/>
        <w:t xml:space="preserve">Ne jetez aucun médicament au tout-à-l’égout </w:t>
      </w:r>
      <w:r w:rsidRPr="00357D39">
        <w:rPr>
          <w:rFonts w:ascii="Arial" w:hAnsi="Arial"/>
          <w:color w:val="000000"/>
          <w:sz w:val="20"/>
          <w:lang w:val="fr-BE" w:eastAsia="fr-FR"/>
        </w:rPr>
        <w:t xml:space="preserve">ou avec </w:t>
      </w:r>
      <w:r w:rsidRPr="00357D39">
        <w:rPr>
          <w:rFonts w:ascii="Arial" w:hAnsi="Arial"/>
          <w:sz w:val="20"/>
          <w:lang w:val="fr-BE" w:eastAsia="fr-FR"/>
        </w:rPr>
        <w:t>les ordures ménagères. Demandez à votre pharmacien d’éliminer les médicaments que vous n’utilisez plus. Ces mesures contribueront à protéger l’environnement.</w:t>
      </w:r>
    </w:p>
    <w:p w:rsidR="00357D39" w:rsidRPr="00357D39" w:rsidRDefault="00357D39" w:rsidP="00C64150">
      <w:pPr>
        <w:keepNext/>
        <w:tabs>
          <w:tab w:val="left" w:pos="357"/>
        </w:tabs>
        <w:spacing w:before="240" w:after="120"/>
        <w:jc w:val="both"/>
        <w:rPr>
          <w:rFonts w:ascii="Arial" w:hAnsi="Arial"/>
          <w:b/>
          <w:caps/>
          <w:color w:val="0B3D92"/>
          <w:sz w:val="22"/>
          <w:lang w:val="fr-FR" w:eastAsia="fr-FR"/>
        </w:rPr>
      </w:pPr>
      <w:r w:rsidRPr="00357D39">
        <w:rPr>
          <w:rFonts w:ascii="Arial" w:hAnsi="Arial"/>
          <w:b/>
          <w:caps/>
          <w:color w:val="0B3D92"/>
          <w:sz w:val="22"/>
          <w:lang w:val="fr-FR" w:eastAsia="fr-FR"/>
        </w:rPr>
        <w:t>6.</w:t>
      </w:r>
      <w:r w:rsidRPr="00357D39">
        <w:rPr>
          <w:rFonts w:ascii="Arial" w:hAnsi="Arial"/>
          <w:b/>
          <w:caps/>
          <w:color w:val="0B3D92"/>
          <w:sz w:val="22"/>
          <w:lang w:val="fr-FR" w:eastAsia="fr-FR"/>
        </w:rPr>
        <w:tab/>
      </w:r>
      <w:bookmarkEnd w:id="432"/>
      <w:r w:rsidRPr="00357D39">
        <w:rPr>
          <w:rFonts w:ascii="Arial" w:hAnsi="Arial"/>
          <w:b/>
          <w:caps/>
          <w:color w:val="0B3D92"/>
          <w:sz w:val="22"/>
          <w:lang w:val="fr-FR" w:eastAsia="fr-FR"/>
        </w:rPr>
        <w:t>CONTENU DE L’EMBALLAGE ET AUTRES INFORMATIONS</w:t>
      </w:r>
    </w:p>
    <w:p w:rsidR="00357D39" w:rsidRPr="00357D39" w:rsidRDefault="00357D39" w:rsidP="00C64150">
      <w:pPr>
        <w:keepNext/>
        <w:keepLines/>
        <w:tabs>
          <w:tab w:val="left" w:pos="720"/>
        </w:tabs>
        <w:spacing w:before="240" w:after="120"/>
        <w:ind w:left="720" w:hanging="720"/>
        <w:jc w:val="both"/>
        <w:rPr>
          <w:rFonts w:ascii="Arial" w:hAnsi="Arial"/>
          <w:b/>
          <w:color w:val="0B3D92"/>
          <w:sz w:val="22"/>
          <w:lang w:val="fr-FR" w:eastAsia="fr-FR"/>
        </w:rPr>
      </w:pPr>
      <w:r w:rsidRPr="00357D39">
        <w:rPr>
          <w:rFonts w:ascii="Arial" w:hAnsi="Arial"/>
          <w:b/>
          <w:color w:val="0B3D92"/>
          <w:sz w:val="22"/>
          <w:lang w:val="fr-FR" w:eastAsia="fr-FR"/>
        </w:rPr>
        <w:t>Ce que contient PETINIMID</w:t>
      </w:r>
      <w:r w:rsidR="00D87C8B">
        <w:rPr>
          <w:rFonts w:ascii="Arial" w:hAnsi="Arial"/>
          <w:b/>
          <w:color w:val="0B3D92"/>
          <w:sz w:val="22"/>
          <w:lang w:val="fr-FR" w:eastAsia="fr-FR"/>
        </w:rPr>
        <w:t xml:space="preserve"> 250 mg, capsule molle</w:t>
      </w:r>
    </w:p>
    <w:p w:rsidR="00357D39" w:rsidRPr="00357D39" w:rsidRDefault="00357D39" w:rsidP="00CC66E1">
      <w:pPr>
        <w:jc w:val="both"/>
        <w:rPr>
          <w:rFonts w:ascii="Arial" w:hAnsi="Arial"/>
          <w:sz w:val="20"/>
          <w:lang w:val="fr-FR" w:eastAsia="fr-FR"/>
        </w:rPr>
      </w:pPr>
      <w:r w:rsidRPr="00357D39">
        <w:rPr>
          <w:rFonts w:ascii="Arial" w:hAnsi="Arial"/>
          <w:sz w:val="20"/>
          <w:lang w:val="fr-FR" w:eastAsia="fr-FR"/>
        </w:rPr>
        <w:t>La substance active est :</w:t>
      </w:r>
    </w:p>
    <w:p w:rsidR="00357D39" w:rsidRPr="00357D39" w:rsidRDefault="00357D39" w:rsidP="00C64150">
      <w:pPr>
        <w:tabs>
          <w:tab w:val="right" w:leader="dot" w:pos="9072"/>
        </w:tabs>
        <w:spacing w:after="120"/>
        <w:ind w:left="360"/>
        <w:jc w:val="both"/>
        <w:rPr>
          <w:rFonts w:ascii="Arial" w:hAnsi="Arial"/>
          <w:sz w:val="20"/>
          <w:lang w:val="fr-FR" w:eastAsia="fr-FR"/>
        </w:rPr>
      </w:pPr>
      <w:r w:rsidRPr="00357D39">
        <w:rPr>
          <w:rFonts w:ascii="Arial" w:hAnsi="Arial"/>
          <w:sz w:val="20"/>
          <w:lang w:val="fr-FR" w:eastAsia="fr-FR"/>
        </w:rPr>
        <w:t>éthosuximide</w:t>
      </w:r>
      <w:r w:rsidRPr="00357D39">
        <w:rPr>
          <w:rFonts w:ascii="Arial" w:hAnsi="Arial"/>
          <w:sz w:val="20"/>
          <w:lang w:val="fr-FR" w:eastAsia="fr-FR"/>
        </w:rPr>
        <w:tab/>
        <w:t>250 mg</w:t>
      </w:r>
    </w:p>
    <w:p w:rsidR="00357D39" w:rsidRPr="00357D39" w:rsidRDefault="00357D39" w:rsidP="00C64150">
      <w:pPr>
        <w:spacing w:after="120"/>
        <w:jc w:val="center"/>
        <w:rPr>
          <w:rFonts w:ascii="Arial" w:hAnsi="Arial"/>
          <w:sz w:val="20"/>
          <w:lang w:val="fr-FR" w:eastAsia="fr-FR"/>
        </w:rPr>
      </w:pPr>
      <w:r w:rsidRPr="00357D39">
        <w:rPr>
          <w:rFonts w:ascii="Arial" w:hAnsi="Arial"/>
          <w:sz w:val="20"/>
          <w:lang w:val="fr-FR" w:eastAsia="fr-FR"/>
        </w:rPr>
        <w:t>Pour une capsule molle</w:t>
      </w:r>
    </w:p>
    <w:p w:rsidR="00357D39" w:rsidRPr="00357D39" w:rsidRDefault="00357D39" w:rsidP="00CC66E1">
      <w:pPr>
        <w:spacing w:after="120"/>
        <w:jc w:val="both"/>
        <w:rPr>
          <w:rFonts w:ascii="Arial" w:hAnsi="Arial"/>
          <w:sz w:val="20"/>
          <w:lang w:val="fr-FR" w:eastAsia="fr-FR"/>
        </w:rPr>
      </w:pPr>
      <w:r w:rsidRPr="00357D39">
        <w:rPr>
          <w:rFonts w:ascii="Arial" w:hAnsi="Arial"/>
          <w:sz w:val="20"/>
          <w:lang w:val="fr-FR" w:eastAsia="fr-FR"/>
        </w:rPr>
        <w:t>Les autres composants sont : p-hydroxybenzoate d'éthyle sodique</w:t>
      </w:r>
      <w:r w:rsidR="00F52E27">
        <w:rPr>
          <w:rFonts w:ascii="Arial" w:hAnsi="Arial"/>
          <w:sz w:val="20"/>
          <w:lang w:val="fr-FR" w:eastAsia="fr-FR"/>
        </w:rPr>
        <w:t xml:space="preserve"> (E214)</w:t>
      </w:r>
      <w:r w:rsidRPr="00357D39">
        <w:rPr>
          <w:rFonts w:ascii="Arial" w:hAnsi="Arial"/>
          <w:sz w:val="20"/>
          <w:lang w:val="fr-FR" w:eastAsia="fr-FR"/>
        </w:rPr>
        <w:t>, p-hydroxybenzoate de propyle sodique</w:t>
      </w:r>
      <w:r w:rsidR="00F52E27">
        <w:rPr>
          <w:rFonts w:ascii="Arial" w:hAnsi="Arial"/>
          <w:sz w:val="20"/>
          <w:lang w:val="fr-FR" w:eastAsia="fr-FR"/>
        </w:rPr>
        <w:t xml:space="preserve"> (E217)</w:t>
      </w:r>
      <w:r w:rsidRPr="00357D39">
        <w:rPr>
          <w:rFonts w:ascii="Arial" w:hAnsi="Arial"/>
          <w:sz w:val="20"/>
          <w:lang w:val="fr-FR" w:eastAsia="fr-FR"/>
        </w:rPr>
        <w:t>, polyéthylène glycol 400, gélatine, glycérol, éthylvanilline, dioxyde de titane</w:t>
      </w:r>
      <w:r w:rsidR="00F52E27">
        <w:rPr>
          <w:rFonts w:ascii="Arial" w:hAnsi="Arial"/>
          <w:sz w:val="20"/>
          <w:lang w:val="fr-FR" w:eastAsia="fr-FR"/>
        </w:rPr>
        <w:t xml:space="preserve"> (E171)</w:t>
      </w:r>
      <w:r w:rsidRPr="00357D39">
        <w:rPr>
          <w:rFonts w:ascii="Arial" w:hAnsi="Arial"/>
          <w:sz w:val="20"/>
          <w:lang w:val="fr-FR" w:eastAsia="fr-FR"/>
        </w:rPr>
        <w:t>, oxyde de fer jaune</w:t>
      </w:r>
      <w:r w:rsidR="00F52E27">
        <w:rPr>
          <w:rFonts w:ascii="Arial" w:hAnsi="Arial"/>
          <w:sz w:val="20"/>
          <w:lang w:val="fr-FR" w:eastAsia="fr-FR"/>
        </w:rPr>
        <w:t xml:space="preserve"> (E172).</w:t>
      </w:r>
    </w:p>
    <w:p w:rsidR="00357D39" w:rsidRPr="00357D39" w:rsidRDefault="00357D39" w:rsidP="00C64150">
      <w:pPr>
        <w:keepNext/>
        <w:keepLines/>
        <w:tabs>
          <w:tab w:val="left" w:pos="720"/>
        </w:tabs>
        <w:spacing w:before="240" w:after="120"/>
        <w:ind w:left="720" w:hanging="720"/>
        <w:jc w:val="both"/>
        <w:rPr>
          <w:rFonts w:ascii="Arial" w:hAnsi="Arial"/>
          <w:b/>
          <w:color w:val="0B3D92"/>
          <w:sz w:val="22"/>
          <w:lang w:val="fr-FR" w:eastAsia="fr-FR"/>
        </w:rPr>
      </w:pPr>
      <w:r w:rsidRPr="00357D39">
        <w:rPr>
          <w:rFonts w:ascii="Arial" w:hAnsi="Arial"/>
          <w:b/>
          <w:color w:val="0B3D92"/>
          <w:sz w:val="22"/>
          <w:lang w:val="fr-FR" w:eastAsia="fr-FR"/>
        </w:rPr>
        <w:t xml:space="preserve">Qu’est-ce que PETINIMID </w:t>
      </w:r>
      <w:r w:rsidR="00D87C8B">
        <w:rPr>
          <w:rFonts w:ascii="Arial" w:hAnsi="Arial"/>
          <w:b/>
          <w:color w:val="0B3D92"/>
          <w:sz w:val="22"/>
          <w:lang w:val="fr-FR" w:eastAsia="fr-FR"/>
        </w:rPr>
        <w:t xml:space="preserve">250 mg, capsule molle </w:t>
      </w:r>
      <w:r w:rsidRPr="00357D39">
        <w:rPr>
          <w:rFonts w:ascii="Arial" w:hAnsi="Arial"/>
          <w:b/>
          <w:color w:val="0B3D92"/>
          <w:sz w:val="22"/>
          <w:lang w:val="fr-FR" w:eastAsia="fr-FR"/>
        </w:rPr>
        <w:t>et contenu de l’emballage extérieur</w:t>
      </w:r>
    </w:p>
    <w:p w:rsidR="00357D39" w:rsidRPr="00357D39" w:rsidRDefault="00357D39" w:rsidP="00C64150">
      <w:pPr>
        <w:spacing w:after="120"/>
        <w:jc w:val="both"/>
        <w:rPr>
          <w:rFonts w:ascii="Arial" w:hAnsi="Arial"/>
          <w:noProof/>
          <w:sz w:val="20"/>
          <w:lang w:val="fr-FR" w:eastAsia="fr-FR"/>
        </w:rPr>
      </w:pPr>
      <w:r w:rsidRPr="00357D39">
        <w:rPr>
          <w:rFonts w:ascii="Arial" w:hAnsi="Arial"/>
          <w:noProof/>
          <w:sz w:val="20"/>
          <w:lang w:val="fr-FR" w:eastAsia="fr-FR"/>
        </w:rPr>
        <w:t>Capsule molle de couleur ivoire.</w:t>
      </w:r>
    </w:p>
    <w:p w:rsidR="00357D39" w:rsidRPr="00357D39" w:rsidRDefault="00357D39" w:rsidP="00C64150">
      <w:pPr>
        <w:spacing w:after="120"/>
        <w:jc w:val="both"/>
        <w:rPr>
          <w:rFonts w:ascii="Arial" w:hAnsi="Arial"/>
          <w:noProof/>
          <w:sz w:val="20"/>
          <w:lang w:val="fr-FR" w:eastAsia="fr-FR"/>
        </w:rPr>
      </w:pPr>
      <w:r w:rsidRPr="00357D39">
        <w:rPr>
          <w:rFonts w:ascii="Arial" w:hAnsi="Arial"/>
          <w:noProof/>
          <w:sz w:val="20"/>
          <w:lang w:val="fr-FR" w:eastAsia="fr-FR"/>
        </w:rPr>
        <w:t xml:space="preserve">Boîte de 100 capsules </w:t>
      </w:r>
      <w:r w:rsidR="00442CAF">
        <w:rPr>
          <w:rFonts w:ascii="Arial" w:hAnsi="Arial"/>
          <w:noProof/>
          <w:sz w:val="20"/>
          <w:lang w:val="fr-FR" w:eastAsia="fr-FR"/>
        </w:rPr>
        <w:t xml:space="preserve">molles </w:t>
      </w:r>
      <w:r w:rsidRPr="00357D39">
        <w:rPr>
          <w:rFonts w:ascii="Arial" w:hAnsi="Arial"/>
          <w:noProof/>
          <w:sz w:val="20"/>
          <w:lang w:val="fr-FR" w:eastAsia="fr-FR"/>
        </w:rPr>
        <w:t>dans des bilsters en PVC/PVDC/aluminium</w:t>
      </w:r>
      <w:r w:rsidR="006B69E5">
        <w:rPr>
          <w:rFonts w:ascii="Arial" w:hAnsi="Arial"/>
          <w:noProof/>
          <w:sz w:val="20"/>
          <w:lang w:val="fr-FR" w:eastAsia="fr-FR"/>
        </w:rPr>
        <w:t>.</w:t>
      </w:r>
    </w:p>
    <w:p w:rsidR="00357D39" w:rsidRPr="00357D39" w:rsidRDefault="00357D39" w:rsidP="00C64150">
      <w:pPr>
        <w:keepNext/>
        <w:keepLines/>
        <w:tabs>
          <w:tab w:val="left" w:pos="720"/>
        </w:tabs>
        <w:spacing w:before="240" w:after="120"/>
        <w:ind w:left="720" w:hanging="720"/>
        <w:jc w:val="both"/>
        <w:rPr>
          <w:rFonts w:ascii="Arial" w:hAnsi="Arial"/>
          <w:b/>
          <w:color w:val="0B3D92"/>
          <w:sz w:val="22"/>
          <w:lang w:val="fr-FR" w:eastAsia="fr-FR"/>
        </w:rPr>
      </w:pPr>
      <w:bookmarkStart w:id="433" w:name="_Toc142279031"/>
      <w:r w:rsidRPr="00357D39">
        <w:rPr>
          <w:rFonts w:ascii="Arial" w:hAnsi="Arial"/>
          <w:b/>
          <w:color w:val="0B3D92"/>
          <w:sz w:val="22"/>
          <w:lang w:val="fr-FR" w:eastAsia="fr-FR"/>
        </w:rPr>
        <w:t>Exploitant</w:t>
      </w:r>
      <w:bookmarkEnd w:id="433"/>
      <w:r w:rsidRPr="00357D39">
        <w:rPr>
          <w:rFonts w:ascii="Arial" w:hAnsi="Arial"/>
          <w:b/>
          <w:color w:val="0B3D92"/>
          <w:sz w:val="22"/>
          <w:lang w:val="fr-FR" w:eastAsia="fr-FR"/>
        </w:rPr>
        <w:t xml:space="preserve"> de l’autorisation </w:t>
      </w:r>
      <w:r w:rsidR="00FF1638">
        <w:rPr>
          <w:rFonts w:ascii="Arial" w:hAnsi="Arial"/>
          <w:b/>
          <w:color w:val="0B3D92"/>
          <w:sz w:val="22"/>
          <w:lang w:val="fr-FR" w:eastAsia="fr-FR"/>
        </w:rPr>
        <w:t>d’accès compassionnel</w:t>
      </w:r>
    </w:p>
    <w:p w:rsidR="00357D39" w:rsidRPr="00357D39" w:rsidRDefault="00357D39" w:rsidP="00C64150">
      <w:pPr>
        <w:jc w:val="both"/>
        <w:rPr>
          <w:rFonts w:ascii="Arial" w:hAnsi="Arial"/>
          <w:b/>
          <w:bCs/>
          <w:sz w:val="20"/>
          <w:lang w:val="fr-FR" w:eastAsia="fr-FR"/>
        </w:rPr>
      </w:pPr>
      <w:r w:rsidRPr="00357D39">
        <w:rPr>
          <w:rFonts w:ascii="Arial" w:hAnsi="Arial"/>
          <w:b/>
          <w:bCs/>
          <w:sz w:val="20"/>
          <w:lang w:val="fr-FR" w:eastAsia="fr-FR"/>
        </w:rPr>
        <w:t xml:space="preserve">INRESA </w:t>
      </w:r>
      <w:r w:rsidR="00D87C8B">
        <w:rPr>
          <w:rFonts w:ascii="Arial" w:hAnsi="Arial"/>
          <w:b/>
          <w:bCs/>
          <w:sz w:val="20"/>
          <w:lang w:val="fr-FR" w:eastAsia="fr-FR"/>
        </w:rPr>
        <w:t>SAS</w:t>
      </w:r>
    </w:p>
    <w:p w:rsidR="00357D39" w:rsidRPr="00357D39" w:rsidRDefault="00357D39" w:rsidP="00C64150">
      <w:pPr>
        <w:jc w:val="both"/>
        <w:rPr>
          <w:rFonts w:ascii="Arial" w:hAnsi="Arial"/>
          <w:sz w:val="20"/>
          <w:lang w:val="fr-FR" w:eastAsia="fr-FR"/>
        </w:rPr>
      </w:pPr>
      <w:r w:rsidRPr="00357D39">
        <w:rPr>
          <w:rFonts w:ascii="Arial" w:hAnsi="Arial"/>
          <w:sz w:val="20"/>
          <w:lang w:val="fr-FR" w:eastAsia="fr-FR"/>
        </w:rPr>
        <w:t>1 RUE JEAN MONNET</w:t>
      </w:r>
    </w:p>
    <w:p w:rsidR="00357D39" w:rsidRPr="00357D39" w:rsidRDefault="00357D39" w:rsidP="00C64150">
      <w:pPr>
        <w:jc w:val="both"/>
        <w:rPr>
          <w:rFonts w:ascii="Arial" w:hAnsi="Arial"/>
          <w:sz w:val="20"/>
          <w:lang w:val="fr-FR" w:eastAsia="fr-FR"/>
        </w:rPr>
      </w:pPr>
      <w:r w:rsidRPr="00357D39">
        <w:rPr>
          <w:rFonts w:ascii="Arial" w:hAnsi="Arial"/>
          <w:sz w:val="20"/>
          <w:lang w:val="fr-FR" w:eastAsia="fr-FR"/>
        </w:rPr>
        <w:t>68870 BARTENHEIM</w:t>
      </w:r>
    </w:p>
    <w:p w:rsidR="00357D39" w:rsidRPr="00901B29" w:rsidRDefault="00357D39" w:rsidP="00C64150">
      <w:pPr>
        <w:keepNext/>
        <w:keepLines/>
        <w:tabs>
          <w:tab w:val="left" w:pos="720"/>
        </w:tabs>
        <w:spacing w:before="240" w:after="120"/>
        <w:ind w:left="720" w:hanging="720"/>
        <w:jc w:val="both"/>
        <w:rPr>
          <w:rFonts w:ascii="Arial" w:hAnsi="Arial"/>
          <w:b/>
          <w:color w:val="0B3D92"/>
          <w:sz w:val="22"/>
          <w:lang w:val="fr-FR" w:eastAsia="fr-FR"/>
        </w:rPr>
      </w:pPr>
      <w:bookmarkStart w:id="434" w:name="_Toc142279032"/>
      <w:r w:rsidRPr="00901B29">
        <w:rPr>
          <w:rFonts w:ascii="Arial" w:hAnsi="Arial"/>
          <w:b/>
          <w:color w:val="0B3D92"/>
          <w:sz w:val="22"/>
          <w:lang w:val="fr-FR" w:eastAsia="fr-FR"/>
        </w:rPr>
        <w:t>Fabricant</w:t>
      </w:r>
      <w:bookmarkEnd w:id="434"/>
    </w:p>
    <w:p w:rsidR="00357D39" w:rsidRPr="00357D39" w:rsidRDefault="00357D39" w:rsidP="00C64150">
      <w:pPr>
        <w:jc w:val="both"/>
        <w:rPr>
          <w:rFonts w:ascii="Arial" w:hAnsi="Arial"/>
          <w:b/>
          <w:bCs/>
          <w:sz w:val="20"/>
          <w:lang w:val="de-DE" w:eastAsia="fr-FR"/>
        </w:rPr>
      </w:pPr>
      <w:bookmarkStart w:id="435" w:name="_Toc142279033"/>
      <w:r w:rsidRPr="00357D39">
        <w:rPr>
          <w:rFonts w:ascii="Arial" w:hAnsi="Arial"/>
          <w:b/>
          <w:bCs/>
          <w:sz w:val="20"/>
          <w:lang w:val="de-DE" w:eastAsia="fr-FR"/>
        </w:rPr>
        <w:t>G.L. PHARMA GmbH</w:t>
      </w:r>
    </w:p>
    <w:p w:rsidR="00357D39" w:rsidRPr="00357D39" w:rsidRDefault="00357D39" w:rsidP="00C64150">
      <w:pPr>
        <w:jc w:val="both"/>
        <w:rPr>
          <w:rFonts w:ascii="Arial" w:hAnsi="Arial"/>
          <w:sz w:val="20"/>
          <w:lang w:val="de-DE" w:eastAsia="fr-FR"/>
        </w:rPr>
      </w:pPr>
      <w:r w:rsidRPr="00357D39">
        <w:rPr>
          <w:rFonts w:ascii="Arial" w:hAnsi="Arial"/>
          <w:sz w:val="20"/>
          <w:lang w:val="de-DE" w:eastAsia="fr-FR"/>
        </w:rPr>
        <w:t>SCHLOSSPLATZ 1</w:t>
      </w:r>
    </w:p>
    <w:p w:rsidR="00357D39" w:rsidRPr="00357D39" w:rsidRDefault="00357D39" w:rsidP="00C64150">
      <w:pPr>
        <w:jc w:val="both"/>
        <w:rPr>
          <w:rFonts w:ascii="Arial" w:hAnsi="Arial"/>
          <w:sz w:val="20"/>
          <w:lang w:val="fr-FR" w:eastAsia="fr-FR"/>
        </w:rPr>
      </w:pPr>
      <w:r w:rsidRPr="00357D39">
        <w:rPr>
          <w:rFonts w:ascii="Arial" w:hAnsi="Arial"/>
          <w:sz w:val="20"/>
          <w:lang w:val="fr-FR" w:eastAsia="fr-FR"/>
        </w:rPr>
        <w:t>8502 LANNACH</w:t>
      </w:r>
    </w:p>
    <w:p w:rsidR="00357D39" w:rsidRPr="00357D39" w:rsidRDefault="00357D39" w:rsidP="00C64150">
      <w:pPr>
        <w:jc w:val="both"/>
        <w:rPr>
          <w:rFonts w:ascii="Arial" w:hAnsi="Arial"/>
          <w:sz w:val="20"/>
          <w:lang w:val="fr-FR" w:eastAsia="fr-FR"/>
        </w:rPr>
      </w:pPr>
      <w:r w:rsidRPr="00357D39">
        <w:rPr>
          <w:rFonts w:ascii="Arial" w:hAnsi="Arial"/>
          <w:sz w:val="20"/>
          <w:lang w:val="fr-FR" w:eastAsia="fr-FR"/>
        </w:rPr>
        <w:t>AUTRICHE</w:t>
      </w:r>
    </w:p>
    <w:p w:rsidR="00357D39" w:rsidRPr="00357D39" w:rsidRDefault="00357D39" w:rsidP="00C64150">
      <w:pPr>
        <w:keepNext/>
        <w:keepLines/>
        <w:tabs>
          <w:tab w:val="left" w:pos="720"/>
        </w:tabs>
        <w:spacing w:before="240" w:after="120"/>
        <w:ind w:left="720" w:hanging="720"/>
        <w:jc w:val="both"/>
        <w:rPr>
          <w:rFonts w:ascii="Arial" w:hAnsi="Arial"/>
          <w:b/>
          <w:color w:val="0B3D92"/>
          <w:sz w:val="22"/>
          <w:lang w:val="fr-FR" w:eastAsia="fr-FR"/>
        </w:rPr>
      </w:pPr>
      <w:r w:rsidRPr="00357D39">
        <w:rPr>
          <w:rFonts w:ascii="Arial" w:hAnsi="Arial"/>
          <w:b/>
          <w:color w:val="0B3D92"/>
          <w:sz w:val="22"/>
          <w:lang w:val="fr-FR" w:eastAsia="fr-FR"/>
        </w:rPr>
        <w:t>Noms du médicament dans les Etats membres de l'Espace Economique Européen</w:t>
      </w:r>
      <w:bookmarkEnd w:id="435"/>
    </w:p>
    <w:p w:rsidR="00357D39" w:rsidRPr="00357D39" w:rsidRDefault="00357D39" w:rsidP="00C64150">
      <w:pPr>
        <w:spacing w:after="120"/>
        <w:jc w:val="both"/>
        <w:rPr>
          <w:rFonts w:ascii="Arial" w:hAnsi="Arial"/>
          <w:sz w:val="20"/>
          <w:lang w:val="fr-FR" w:eastAsia="fr-FR"/>
        </w:rPr>
      </w:pPr>
      <w:r w:rsidRPr="00357D39">
        <w:rPr>
          <w:rFonts w:ascii="Arial" w:hAnsi="Arial"/>
          <w:sz w:val="20"/>
          <w:lang w:val="fr-FR" w:eastAsia="fr-FR"/>
        </w:rPr>
        <w:t>Sans objet.</w:t>
      </w:r>
    </w:p>
    <w:p w:rsidR="00357D39" w:rsidRPr="00357D39" w:rsidRDefault="00357D39" w:rsidP="00C64150">
      <w:pPr>
        <w:keepNext/>
        <w:keepLines/>
        <w:tabs>
          <w:tab w:val="left" w:pos="720"/>
        </w:tabs>
        <w:spacing w:before="240" w:after="120"/>
        <w:ind w:left="720" w:hanging="720"/>
        <w:jc w:val="both"/>
        <w:rPr>
          <w:rFonts w:ascii="Arial" w:hAnsi="Arial"/>
          <w:b/>
          <w:color w:val="0B3D92"/>
          <w:sz w:val="22"/>
          <w:lang w:val="fr-FR" w:eastAsia="fr-FR"/>
        </w:rPr>
      </w:pPr>
      <w:r w:rsidRPr="00357D39">
        <w:rPr>
          <w:rFonts w:ascii="Arial" w:hAnsi="Arial"/>
          <w:b/>
          <w:color w:val="0B3D92"/>
          <w:sz w:val="22"/>
          <w:lang w:val="fr-FR" w:eastAsia="fr-FR"/>
        </w:rPr>
        <w:t>La dernière date à laquelle cette notice a été révisée est :</w:t>
      </w:r>
    </w:p>
    <w:p w:rsidR="003C0B55" w:rsidRPr="00357D39" w:rsidRDefault="00F52E27" w:rsidP="00364FE3">
      <w:pPr>
        <w:rPr>
          <w:lang w:val="fr-FR"/>
        </w:rPr>
      </w:pPr>
      <w:r>
        <w:rPr>
          <w:rFonts w:ascii="Arial" w:hAnsi="Arial"/>
          <w:bCs/>
          <w:sz w:val="20"/>
          <w:lang w:val="fr-FR" w:eastAsia="fr-FR"/>
        </w:rPr>
        <w:t>1</w:t>
      </w:r>
      <w:r w:rsidR="00C45FD9">
        <w:rPr>
          <w:rFonts w:ascii="Arial" w:hAnsi="Arial"/>
          <w:bCs/>
          <w:sz w:val="20"/>
          <w:lang w:val="fr-FR" w:eastAsia="fr-FR"/>
        </w:rPr>
        <w:t>1</w:t>
      </w:r>
      <w:r>
        <w:rPr>
          <w:rFonts w:ascii="Arial" w:hAnsi="Arial"/>
          <w:bCs/>
          <w:sz w:val="20"/>
          <w:lang w:val="fr-FR" w:eastAsia="fr-FR"/>
        </w:rPr>
        <w:t>/2024</w:t>
      </w:r>
    </w:p>
    <w:p w:rsidR="00C21A13" w:rsidRDefault="00ED12C7" w:rsidP="00C64150">
      <w:pPr>
        <w:textAlignment w:val="top"/>
        <w:rPr>
          <w:rFonts w:ascii="Arial" w:hAnsi="Arial" w:cs="Arial"/>
          <w:color w:val="000000"/>
          <w:sz w:val="18"/>
          <w:szCs w:val="18"/>
          <w:lang w:val="fr-FR" w:eastAsia="fr-FR"/>
        </w:rPr>
      </w:pPr>
      <w:r>
        <w:rPr>
          <w:rFonts w:ascii="Arial" w:hAnsi="Arial" w:cs="Arial"/>
          <w:color w:val="000000"/>
          <w:sz w:val="18"/>
          <w:szCs w:val="18"/>
          <w:lang w:val="fr-FR" w:eastAsia="fr-FR"/>
        </w:rPr>
        <w:t xml:space="preserve"> </w:t>
      </w:r>
    </w:p>
    <w:p w:rsidR="00652307" w:rsidRDefault="00652307" w:rsidP="00C64150">
      <w:pPr>
        <w:textAlignment w:val="top"/>
        <w:rPr>
          <w:rFonts w:ascii="Arial" w:hAnsi="Arial" w:cs="Arial"/>
          <w:color w:val="000000"/>
          <w:sz w:val="18"/>
          <w:szCs w:val="18"/>
          <w:lang w:val="fr-FR" w:eastAsia="fr-FR"/>
        </w:rPr>
      </w:pPr>
    </w:p>
    <w:p w:rsidR="002B5A34" w:rsidRDefault="00EC009B" w:rsidP="00C64150">
      <w:pPr>
        <w:textAlignment w:val="top"/>
        <w:rPr>
          <w:rFonts w:ascii="Arial" w:hAnsi="Arial" w:cs="Arial"/>
          <w:b/>
          <w:sz w:val="20"/>
          <w:u w:val="single"/>
          <w:lang w:val="fr-FR"/>
        </w:rPr>
      </w:pPr>
      <w:r>
        <w:rPr>
          <w:rFonts w:ascii="Arial" w:hAnsi="Arial" w:cs="Arial"/>
          <w:color w:val="000000"/>
          <w:sz w:val="18"/>
          <w:szCs w:val="18"/>
          <w:lang w:val="fr-FR" w:eastAsia="fr-FR"/>
        </w:rPr>
        <w:br w:type="page"/>
      </w:r>
      <w:r w:rsidR="00ED12C7" w:rsidRPr="00F37647">
        <w:rPr>
          <w:rFonts w:ascii="Arial" w:hAnsi="Arial" w:cs="Arial"/>
          <w:b/>
          <w:color w:val="000000"/>
          <w:sz w:val="18"/>
          <w:szCs w:val="18"/>
          <w:lang w:val="fr-FR" w:eastAsia="fr-FR"/>
        </w:rPr>
        <w:lastRenderedPageBreak/>
        <w:t>3)</w:t>
      </w:r>
      <w:r w:rsidR="00ED12C7">
        <w:rPr>
          <w:rFonts w:ascii="Arial" w:hAnsi="Arial" w:cs="Arial"/>
          <w:color w:val="000000"/>
          <w:sz w:val="18"/>
          <w:szCs w:val="18"/>
          <w:lang w:val="fr-FR" w:eastAsia="fr-FR"/>
        </w:rPr>
        <w:t xml:space="preserve"> </w:t>
      </w:r>
      <w:r w:rsidR="002B5A34">
        <w:rPr>
          <w:rFonts w:ascii="Arial" w:hAnsi="Arial" w:cs="Arial"/>
          <w:b/>
          <w:sz w:val="20"/>
          <w:u w:val="single"/>
          <w:lang w:val="fr-FR"/>
        </w:rPr>
        <w:t>M</w:t>
      </w:r>
      <w:r w:rsidR="002B5A34" w:rsidRPr="00DA63D1">
        <w:rPr>
          <w:rFonts w:ascii="Arial" w:hAnsi="Arial" w:cs="Arial"/>
          <w:b/>
          <w:sz w:val="20"/>
          <w:u w:val="single"/>
          <w:lang w:val="fr-FR"/>
        </w:rPr>
        <w:t>odalités de signalement des effets indésirables par le patient</w:t>
      </w:r>
    </w:p>
    <w:p w:rsidR="00E63B38" w:rsidRPr="00E63B38" w:rsidRDefault="00E63B38" w:rsidP="00C64150">
      <w:pPr>
        <w:spacing w:before="120" w:after="120"/>
        <w:jc w:val="both"/>
        <w:rPr>
          <w:rFonts w:ascii="Arial" w:hAnsi="Arial"/>
          <w:sz w:val="20"/>
          <w:lang w:val="fr-FR" w:eastAsia="fr-FR"/>
        </w:rPr>
      </w:pPr>
      <w:r w:rsidRPr="00E63B38">
        <w:rPr>
          <w:rFonts w:ascii="Arial" w:hAnsi="Arial"/>
          <w:sz w:val="20"/>
          <w:lang w:val="fr-FR" w:eastAsia="fr-FR"/>
        </w:rPr>
        <w:t>Le patient ou son représentant mandaté (parent d'un enfant, associations agréées sollicitées par le patient) peut déclarer les effets indésirables qu'il, ou son entourage, suspecte d’être liés à l’utilisation d’un ou plusieurs médicaments, y compris lors de la grossesse ou de l’allaitement.</w:t>
      </w:r>
    </w:p>
    <w:p w:rsidR="00E63B38" w:rsidRPr="00E63B38" w:rsidRDefault="00E63B38" w:rsidP="00C64150">
      <w:pPr>
        <w:spacing w:before="120" w:after="120"/>
        <w:jc w:val="both"/>
        <w:rPr>
          <w:rFonts w:ascii="Arial" w:hAnsi="Arial"/>
          <w:sz w:val="20"/>
          <w:lang w:val="fr-FR" w:eastAsia="fr-FR"/>
        </w:rPr>
      </w:pPr>
      <w:r w:rsidRPr="00E63B38">
        <w:rPr>
          <w:rFonts w:ascii="Arial" w:hAnsi="Arial"/>
          <w:sz w:val="20"/>
          <w:lang w:val="fr-FR" w:eastAsia="fr-FR"/>
        </w:rPr>
        <w:t>Les cas d’abus, de mésusage, de pharmacodépendance, d'erreurs médicamenteuses et de surdosages font également l'objet d'une déclaration.</w:t>
      </w:r>
    </w:p>
    <w:p w:rsidR="00E63B38" w:rsidRPr="00E63B38" w:rsidRDefault="00E63B38" w:rsidP="00C64150">
      <w:pPr>
        <w:spacing w:before="120" w:after="120"/>
        <w:jc w:val="both"/>
        <w:rPr>
          <w:rFonts w:ascii="Arial" w:hAnsi="Arial"/>
          <w:sz w:val="20"/>
          <w:lang w:val="fr-FR" w:eastAsia="fr-FR"/>
        </w:rPr>
      </w:pPr>
      <w:r w:rsidRPr="00E63B38">
        <w:rPr>
          <w:rFonts w:ascii="Arial" w:hAnsi="Arial"/>
          <w:sz w:val="20"/>
          <w:lang w:val="fr-FR" w:eastAsia="fr-FR"/>
        </w:rPr>
        <w:t xml:space="preserve">La déclaration doit-être faite le plus tôt possible après la survenue du ou des effets indésirables sur le site </w:t>
      </w:r>
      <w:r w:rsidR="0014341B">
        <w:rPr>
          <w:rFonts w:ascii="Arial" w:hAnsi="Arial"/>
          <w:sz w:val="20"/>
          <w:lang w:val="fr-FR" w:eastAsia="fr-FR"/>
        </w:rPr>
        <w:t>i</w:t>
      </w:r>
      <w:r w:rsidRPr="00E63B38">
        <w:rPr>
          <w:rFonts w:ascii="Arial" w:hAnsi="Arial"/>
          <w:sz w:val="20"/>
          <w:lang w:val="fr-FR" w:eastAsia="fr-FR"/>
        </w:rPr>
        <w:t>nternet de l’ANSM à la rubrique « Déclarer un effet indésirable » (</w:t>
      </w:r>
      <w:r w:rsidRPr="009A6198">
        <w:rPr>
          <w:rFonts w:ascii="Arial" w:hAnsi="Arial"/>
          <w:color w:val="0070C0"/>
          <w:sz w:val="20"/>
          <w:u w:val="single"/>
          <w:lang w:val="fr-FR" w:eastAsia="fr-FR"/>
        </w:rPr>
        <w:t>www.ansm.sante.fr</w:t>
      </w:r>
      <w:r w:rsidRPr="00E63B38">
        <w:rPr>
          <w:rFonts w:ascii="Arial" w:hAnsi="Arial"/>
          <w:sz w:val="20"/>
          <w:lang w:val="fr-FR" w:eastAsia="fr-FR"/>
        </w:rPr>
        <w:t>).</w:t>
      </w:r>
    </w:p>
    <w:p w:rsidR="00E63B38" w:rsidRPr="00E63B38" w:rsidRDefault="00E63B38" w:rsidP="00C64150">
      <w:pPr>
        <w:spacing w:before="120" w:after="120"/>
        <w:jc w:val="both"/>
        <w:rPr>
          <w:rFonts w:ascii="Arial" w:hAnsi="Arial"/>
          <w:sz w:val="20"/>
          <w:lang w:val="fr-FR" w:eastAsia="fr-FR"/>
        </w:rPr>
      </w:pPr>
      <w:r w:rsidRPr="00E63B38">
        <w:rPr>
          <w:rFonts w:ascii="Arial" w:hAnsi="Arial"/>
          <w:sz w:val="20"/>
          <w:lang w:val="fr-FR" w:eastAsia="fr-FR"/>
        </w:rPr>
        <w:t>Il est indispensable que l’ANSM et le réseau des CRPV puissent avoir accès à l’ensemble des données médicales vous concernant pour procéder à une évaluation du lien entre le médicament et l’effet indésirable que vous avez constaté. Aussi, il est important que vous puissiez joindre à ce formulaire tous les documents permettant de compléter votre signalement (comptes rendus d’hospitalisation, examens complémentaires...), sachant qu’ils seront utilisés dans le respect de la confidentialité.</w:t>
      </w:r>
    </w:p>
    <w:p w:rsidR="00E63B38" w:rsidRDefault="00E63B38" w:rsidP="00C64150">
      <w:pPr>
        <w:spacing w:before="120" w:after="120"/>
        <w:jc w:val="both"/>
        <w:rPr>
          <w:rFonts w:ascii="Arial" w:hAnsi="Arial"/>
          <w:sz w:val="20"/>
          <w:lang w:val="fr-FR" w:eastAsia="fr-FR"/>
        </w:rPr>
      </w:pPr>
      <w:r w:rsidRPr="00E63B38">
        <w:rPr>
          <w:rFonts w:ascii="Arial" w:hAnsi="Arial"/>
          <w:sz w:val="20"/>
          <w:lang w:val="fr-FR" w:eastAsia="fr-FR"/>
        </w:rPr>
        <w:t>Il est toutefois possible que ce que vous pensez être un effet indésirable soit en fait un nouveau symptôme de votre maladie, susceptible de modifier le diagnostic ou de nécessiter une modification de votre prise en charge. Dans tous les cas, nous vous encourageons à vous rapprocher de votre médecin pour qu’il vous examine et, le cas échéant, qu’il fasse lui</w:t>
      </w:r>
      <w:r w:rsidRPr="00E63B38">
        <w:rPr>
          <w:rFonts w:ascii="Cambria Math" w:hAnsi="Cambria Math" w:cs="Cambria Math"/>
          <w:sz w:val="20"/>
          <w:lang w:val="fr-FR" w:eastAsia="fr-FR"/>
        </w:rPr>
        <w:t>‐</w:t>
      </w:r>
      <w:r w:rsidRPr="00E63B38">
        <w:rPr>
          <w:rFonts w:ascii="Arial" w:hAnsi="Arial"/>
          <w:sz w:val="20"/>
          <w:lang w:val="fr-FR" w:eastAsia="fr-FR"/>
        </w:rPr>
        <w:t>même la déclaration de l’effet indésirable. Vous pouvez également vous adresser à votre pharmacien afin qu’il déclare l’effet indésirable ou qu’il vous aide à remplir ce formulaire</w:t>
      </w:r>
      <w:r>
        <w:rPr>
          <w:rFonts w:ascii="Arial" w:hAnsi="Arial"/>
          <w:sz w:val="20"/>
          <w:lang w:val="fr-FR" w:eastAsia="fr-FR"/>
        </w:rPr>
        <w:t>.</w:t>
      </w:r>
    </w:p>
    <w:sectPr w:rsidR="00E63B38" w:rsidSect="00800ABA">
      <w:footerReference w:type="default" r:id="rId28"/>
      <w:footnotePr>
        <w:numRestart w:val="eachPage"/>
      </w:footnotePr>
      <w:pgSz w:w="11906" w:h="16838"/>
      <w:pgMar w:top="1134" w:right="1134" w:bottom="1134" w:left="1134"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8E" w:rsidRDefault="0016748E">
      <w:r>
        <w:separator/>
      </w:r>
    </w:p>
  </w:endnote>
  <w:endnote w:type="continuationSeparator" w:id="0">
    <w:p w:rsidR="0016748E" w:rsidRDefault="0016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78" w:rsidRDefault="00493C78" w:rsidP="00D106D7">
    <w:pPr>
      <w:pStyle w:val="En-tte"/>
      <w:pBdr>
        <w:bottom w:val="single" w:sz="12" w:space="1" w:color="auto"/>
      </w:pBdr>
      <w:tabs>
        <w:tab w:val="clear" w:pos="9078"/>
        <w:tab w:val="left" w:pos="7560"/>
      </w:tabs>
      <w:rPr>
        <w:sz w:val="16"/>
        <w:szCs w:val="16"/>
        <w:lang w:val="fr-FR"/>
      </w:rPr>
    </w:pPr>
  </w:p>
  <w:p w:rsidR="00493C78" w:rsidRPr="00920B71" w:rsidRDefault="00493C78" w:rsidP="00D106D7">
    <w:pPr>
      <w:pStyle w:val="En-tte"/>
      <w:tabs>
        <w:tab w:val="clear" w:pos="9078"/>
        <w:tab w:val="left" w:pos="7560"/>
      </w:tabs>
      <w:rPr>
        <w:sz w:val="16"/>
        <w:szCs w:val="16"/>
        <w:lang w:val="fr-FR"/>
      </w:rPr>
    </w:pPr>
    <w:r>
      <w:rPr>
        <w:sz w:val="16"/>
        <w:szCs w:val="16"/>
        <w:lang w:val="fr-FR"/>
      </w:rPr>
      <w:t>ANSM</w:t>
    </w:r>
    <w:r w:rsidR="007D6204">
      <w:rPr>
        <w:sz w:val="16"/>
        <w:szCs w:val="16"/>
        <w:lang w:val="fr-FR"/>
      </w:rPr>
      <w:t xml:space="preserve"> </w:t>
    </w:r>
    <w:r w:rsidRPr="00920B71">
      <w:rPr>
        <w:sz w:val="16"/>
        <w:szCs w:val="16"/>
        <w:lang w:val="fr-FR"/>
      </w:rPr>
      <w:t xml:space="preserve">- </w:t>
    </w:r>
    <w:r>
      <w:rPr>
        <w:sz w:val="16"/>
        <w:szCs w:val="16"/>
        <w:lang w:val="fr-FR"/>
      </w:rPr>
      <w:t>INRESA</w:t>
    </w:r>
  </w:p>
  <w:p w:rsidR="00493C78" w:rsidRPr="00920B71" w:rsidRDefault="00493C78" w:rsidP="00D106D7">
    <w:pPr>
      <w:pStyle w:val="En-tte"/>
      <w:tabs>
        <w:tab w:val="clear" w:pos="9078"/>
        <w:tab w:val="left" w:pos="7560"/>
      </w:tabs>
      <w:rPr>
        <w:sz w:val="16"/>
        <w:szCs w:val="16"/>
        <w:lang w:val="fr-FR"/>
      </w:rPr>
    </w:pPr>
    <w:r w:rsidRPr="00920B71">
      <w:rPr>
        <w:sz w:val="16"/>
        <w:szCs w:val="16"/>
        <w:lang w:val="fr-FR"/>
      </w:rPr>
      <w:t xml:space="preserve">PUT </w:t>
    </w:r>
    <w:r w:rsidR="00FF1638">
      <w:rPr>
        <w:sz w:val="16"/>
        <w:szCs w:val="16"/>
        <w:lang w:val="fr-FR"/>
      </w:rPr>
      <w:t>AAC</w:t>
    </w:r>
    <w:r w:rsidRPr="00920B71">
      <w:rPr>
        <w:sz w:val="16"/>
        <w:szCs w:val="16"/>
        <w:lang w:val="fr-FR"/>
      </w:rPr>
      <w:t xml:space="preserve"> </w:t>
    </w:r>
    <w:r>
      <w:rPr>
        <w:sz w:val="16"/>
        <w:szCs w:val="16"/>
        <w:lang w:val="fr-FR"/>
      </w:rPr>
      <w:t>Petinimid</w:t>
    </w:r>
    <w:r w:rsidRPr="00920B71">
      <w:rPr>
        <w:sz w:val="16"/>
        <w:szCs w:val="16"/>
        <w:lang w:val="fr-FR"/>
      </w:rPr>
      <w:tab/>
    </w:r>
    <w:r w:rsidR="00F959EC">
      <w:rPr>
        <w:sz w:val="16"/>
        <w:szCs w:val="16"/>
        <w:lang w:val="fr-FR"/>
      </w:rPr>
      <w:t xml:space="preserve">Novembre </w:t>
    </w:r>
    <w:r w:rsidR="00DD533E">
      <w:rPr>
        <w:sz w:val="16"/>
        <w:szCs w:val="16"/>
        <w:lang w:val="fr-FR"/>
      </w:rPr>
      <w:t>2024</w:t>
    </w:r>
    <w:r>
      <w:rPr>
        <w:sz w:val="16"/>
        <w:szCs w:val="16"/>
        <w:lang w:val="fr-FR"/>
      </w:rPr>
      <w:t xml:space="preserve"> - Version </w:t>
    </w:r>
    <w:r w:rsidR="00921626">
      <w:rPr>
        <w:sz w:val="16"/>
        <w:szCs w:val="16"/>
        <w:lang w:val="fr-FR"/>
      </w:rPr>
      <w:t>2</w:t>
    </w:r>
    <w:r w:rsidRPr="00920B71">
      <w:rPr>
        <w:sz w:val="16"/>
        <w:szCs w:val="16"/>
        <w:lang w:val="fr-FR"/>
      </w:rPr>
      <w:tab/>
    </w:r>
    <w:r>
      <w:rPr>
        <w:sz w:val="16"/>
        <w:szCs w:val="16"/>
        <w:lang w:val="fr-FR"/>
      </w:rPr>
      <w:tab/>
    </w:r>
    <w:r>
      <w:rPr>
        <w:sz w:val="16"/>
        <w:szCs w:val="16"/>
        <w:lang w:val="fr-FR"/>
      </w:rPr>
      <w:tab/>
    </w:r>
    <w:r w:rsidRPr="00920B71">
      <w:rPr>
        <w:sz w:val="16"/>
        <w:szCs w:val="16"/>
        <w:lang w:val="fr-FR"/>
      </w:rPr>
      <w:t xml:space="preserve">Page </w:t>
    </w:r>
    <w:r w:rsidRPr="00920B71">
      <w:rPr>
        <w:sz w:val="16"/>
        <w:szCs w:val="16"/>
        <w:lang w:val="fr-FR"/>
      </w:rPr>
      <w:fldChar w:fldCharType="begin"/>
    </w:r>
    <w:r w:rsidRPr="00920B71">
      <w:rPr>
        <w:sz w:val="16"/>
        <w:szCs w:val="16"/>
        <w:lang w:val="fr-FR"/>
      </w:rPr>
      <w:instrText xml:space="preserve">page </w:instrText>
    </w:r>
    <w:r w:rsidRPr="00920B71">
      <w:rPr>
        <w:sz w:val="16"/>
        <w:szCs w:val="16"/>
        <w:lang w:val="fr-FR"/>
      </w:rPr>
      <w:fldChar w:fldCharType="separate"/>
    </w:r>
    <w:r w:rsidR="007A3788">
      <w:rPr>
        <w:noProof/>
        <w:sz w:val="16"/>
        <w:szCs w:val="16"/>
        <w:lang w:val="fr-FR"/>
      </w:rPr>
      <w:t>1</w:t>
    </w:r>
    <w:r w:rsidRPr="00920B71">
      <w:rPr>
        <w:sz w:val="16"/>
        <w:szCs w:val="16"/>
        <w:lang w:val="fr-FR"/>
      </w:rPr>
      <w:fldChar w:fldCharType="end"/>
    </w:r>
    <w:r w:rsidRPr="00920B71">
      <w:rPr>
        <w:sz w:val="16"/>
        <w:szCs w:val="16"/>
        <w:lang w:val="fr-FR"/>
      </w:rPr>
      <w:t>/</w:t>
    </w:r>
    <w:r w:rsidRPr="00920B71">
      <w:rPr>
        <w:rStyle w:val="Numrodepage"/>
        <w:sz w:val="16"/>
        <w:szCs w:val="16"/>
      </w:rPr>
      <w:fldChar w:fldCharType="begin"/>
    </w:r>
    <w:r w:rsidRPr="00A3286F">
      <w:rPr>
        <w:rStyle w:val="Numrodepage"/>
        <w:sz w:val="16"/>
        <w:szCs w:val="16"/>
        <w:lang w:val="fr-FR"/>
      </w:rPr>
      <w:instrText xml:space="preserve"> NUMPAGES </w:instrText>
    </w:r>
    <w:r w:rsidRPr="00920B71">
      <w:rPr>
        <w:rStyle w:val="Numrodepage"/>
        <w:sz w:val="16"/>
        <w:szCs w:val="16"/>
      </w:rPr>
      <w:fldChar w:fldCharType="separate"/>
    </w:r>
    <w:r w:rsidR="007A3788">
      <w:rPr>
        <w:rStyle w:val="Numrodepage"/>
        <w:noProof/>
        <w:sz w:val="16"/>
        <w:szCs w:val="16"/>
        <w:lang w:val="fr-FR"/>
      </w:rPr>
      <w:t>29</w:t>
    </w:r>
    <w:r w:rsidRPr="00920B71">
      <w:rPr>
        <w:rStyle w:val="Numrodepag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78" w:rsidRPr="00920B71" w:rsidRDefault="00493C78" w:rsidP="003C3C54">
    <w:pPr>
      <w:pStyle w:val="En-tte"/>
      <w:tabs>
        <w:tab w:val="clear" w:pos="9078"/>
        <w:tab w:val="left" w:pos="7560"/>
      </w:tabs>
      <w:spacing w:before="40"/>
      <w:rPr>
        <w:sz w:val="16"/>
        <w:szCs w:val="16"/>
        <w:lang w:val="fr-FR"/>
      </w:rPr>
    </w:pPr>
    <w:r>
      <w:rPr>
        <w:sz w:val="16"/>
        <w:szCs w:val="16"/>
        <w:lang w:val="fr-FR"/>
      </w:rPr>
      <w:t>ANSM</w:t>
    </w:r>
    <w:r w:rsidR="008834C9">
      <w:rPr>
        <w:sz w:val="16"/>
        <w:szCs w:val="16"/>
        <w:lang w:val="fr-FR"/>
      </w:rPr>
      <w:t xml:space="preserve"> </w:t>
    </w:r>
    <w:r w:rsidRPr="00920B71">
      <w:rPr>
        <w:sz w:val="16"/>
        <w:szCs w:val="16"/>
        <w:lang w:val="fr-FR"/>
      </w:rPr>
      <w:t xml:space="preserve">- </w:t>
    </w:r>
    <w:r>
      <w:rPr>
        <w:sz w:val="16"/>
        <w:szCs w:val="16"/>
        <w:lang w:val="fr-FR"/>
      </w:rPr>
      <w:t>INRESA</w:t>
    </w:r>
  </w:p>
  <w:p w:rsidR="00493C78" w:rsidRPr="00920B71" w:rsidRDefault="00493C78" w:rsidP="00D106D7">
    <w:pPr>
      <w:pStyle w:val="En-tte"/>
      <w:tabs>
        <w:tab w:val="clear" w:pos="9078"/>
        <w:tab w:val="left" w:pos="7560"/>
      </w:tabs>
      <w:rPr>
        <w:sz w:val="16"/>
        <w:szCs w:val="16"/>
        <w:lang w:val="fr-FR"/>
      </w:rPr>
    </w:pPr>
    <w:r w:rsidRPr="00920B71">
      <w:rPr>
        <w:sz w:val="16"/>
        <w:szCs w:val="16"/>
        <w:lang w:val="fr-FR"/>
      </w:rPr>
      <w:t xml:space="preserve">PUT </w:t>
    </w:r>
    <w:r w:rsidR="003B3CDF">
      <w:rPr>
        <w:sz w:val="16"/>
        <w:szCs w:val="16"/>
        <w:lang w:val="fr-FR"/>
      </w:rPr>
      <w:t>AAC</w:t>
    </w:r>
    <w:r w:rsidRPr="00920B71">
      <w:rPr>
        <w:sz w:val="16"/>
        <w:szCs w:val="16"/>
        <w:lang w:val="fr-FR"/>
      </w:rPr>
      <w:t xml:space="preserve"> </w:t>
    </w:r>
    <w:r>
      <w:rPr>
        <w:sz w:val="16"/>
        <w:szCs w:val="16"/>
        <w:lang w:val="fr-FR"/>
      </w:rPr>
      <w:t>Petinimid</w:t>
    </w:r>
    <w:r w:rsidRPr="00920B71">
      <w:rPr>
        <w:sz w:val="16"/>
        <w:szCs w:val="16"/>
        <w:lang w:val="fr-FR"/>
      </w:rPr>
      <w:tab/>
    </w:r>
    <w:r w:rsidR="00C45FD9">
      <w:rPr>
        <w:sz w:val="16"/>
        <w:szCs w:val="16"/>
        <w:lang w:val="fr-FR"/>
      </w:rPr>
      <w:t>Novembre</w:t>
    </w:r>
    <w:r w:rsidR="00DD533E">
      <w:rPr>
        <w:sz w:val="16"/>
        <w:szCs w:val="16"/>
        <w:lang w:val="fr-FR"/>
      </w:rPr>
      <w:t xml:space="preserve"> 2024</w:t>
    </w:r>
    <w:r w:rsidRPr="00EA765E">
      <w:rPr>
        <w:sz w:val="16"/>
        <w:szCs w:val="16"/>
        <w:lang w:val="fr-FR"/>
      </w:rPr>
      <w:t xml:space="preserve"> - Version </w:t>
    </w:r>
    <w:r w:rsidR="00EA765E">
      <w:rPr>
        <w:sz w:val="16"/>
        <w:szCs w:val="16"/>
        <w:lang w:val="fr-FR"/>
      </w:rPr>
      <w:t>2</w:t>
    </w:r>
    <w:r w:rsidRPr="00920B71">
      <w:rPr>
        <w:sz w:val="16"/>
        <w:szCs w:val="16"/>
        <w:lang w:val="fr-FR"/>
      </w:rPr>
      <w:tab/>
    </w:r>
    <w:r>
      <w:rPr>
        <w:sz w:val="16"/>
        <w:szCs w:val="16"/>
        <w:lang w:val="fr-FR"/>
      </w:rPr>
      <w:tab/>
    </w:r>
    <w:r>
      <w:rPr>
        <w:sz w:val="16"/>
        <w:szCs w:val="16"/>
        <w:lang w:val="fr-FR"/>
      </w:rPr>
      <w:tab/>
    </w:r>
    <w:r w:rsidRPr="00920B71">
      <w:rPr>
        <w:sz w:val="16"/>
        <w:szCs w:val="16"/>
        <w:lang w:val="fr-FR"/>
      </w:rPr>
      <w:t xml:space="preserve">Page </w:t>
    </w:r>
    <w:r w:rsidRPr="00920B71">
      <w:rPr>
        <w:sz w:val="16"/>
        <w:szCs w:val="16"/>
        <w:lang w:val="fr-FR"/>
      </w:rPr>
      <w:fldChar w:fldCharType="begin"/>
    </w:r>
    <w:r w:rsidRPr="00920B71">
      <w:rPr>
        <w:sz w:val="16"/>
        <w:szCs w:val="16"/>
        <w:lang w:val="fr-FR"/>
      </w:rPr>
      <w:instrText xml:space="preserve">page </w:instrText>
    </w:r>
    <w:r w:rsidRPr="00920B71">
      <w:rPr>
        <w:sz w:val="16"/>
        <w:szCs w:val="16"/>
        <w:lang w:val="fr-FR"/>
      </w:rPr>
      <w:fldChar w:fldCharType="separate"/>
    </w:r>
    <w:r w:rsidR="007A3788">
      <w:rPr>
        <w:noProof/>
        <w:sz w:val="16"/>
        <w:szCs w:val="16"/>
        <w:lang w:val="fr-FR"/>
      </w:rPr>
      <w:t>21</w:t>
    </w:r>
    <w:r w:rsidRPr="00920B71">
      <w:rPr>
        <w:sz w:val="16"/>
        <w:szCs w:val="16"/>
        <w:lang w:val="fr-FR"/>
      </w:rPr>
      <w:fldChar w:fldCharType="end"/>
    </w:r>
    <w:r w:rsidRPr="00920B71">
      <w:rPr>
        <w:sz w:val="16"/>
        <w:szCs w:val="16"/>
        <w:lang w:val="fr-FR"/>
      </w:rPr>
      <w:t>/</w:t>
    </w:r>
    <w:r w:rsidRPr="00920B71">
      <w:rPr>
        <w:rStyle w:val="Numrodepage"/>
        <w:sz w:val="16"/>
        <w:szCs w:val="16"/>
      </w:rPr>
      <w:fldChar w:fldCharType="begin"/>
    </w:r>
    <w:r w:rsidRPr="00A3286F">
      <w:rPr>
        <w:rStyle w:val="Numrodepage"/>
        <w:sz w:val="16"/>
        <w:szCs w:val="16"/>
        <w:lang w:val="fr-FR"/>
      </w:rPr>
      <w:instrText xml:space="preserve"> NUMPAGES </w:instrText>
    </w:r>
    <w:r w:rsidRPr="00920B71">
      <w:rPr>
        <w:rStyle w:val="Numrodepage"/>
        <w:sz w:val="16"/>
        <w:szCs w:val="16"/>
      </w:rPr>
      <w:fldChar w:fldCharType="separate"/>
    </w:r>
    <w:r w:rsidR="007A3788">
      <w:rPr>
        <w:rStyle w:val="Numrodepage"/>
        <w:noProof/>
        <w:sz w:val="16"/>
        <w:szCs w:val="16"/>
        <w:lang w:val="fr-FR"/>
      </w:rPr>
      <w:t>29</w:t>
    </w:r>
    <w:r w:rsidRPr="00920B71">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8E" w:rsidRDefault="0016748E">
      <w:r>
        <w:separator/>
      </w:r>
    </w:p>
  </w:footnote>
  <w:footnote w:type="continuationSeparator" w:id="0">
    <w:p w:rsidR="0016748E" w:rsidRDefault="0016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78" w:rsidRDefault="00493C78">
    <w:pPr>
      <w:pStyle w:val="En-tte"/>
      <w:tabs>
        <w:tab w:val="clear" w:pos="4542"/>
        <w:tab w:val="clear" w:pos="9078"/>
        <w:tab w:val="center" w:pos="160"/>
        <w:tab w:val="right" w:pos="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BA2601"/>
    <w:multiLevelType w:val="multilevel"/>
    <w:tmpl w:val="8E1E8532"/>
    <w:lvl w:ilvl="0">
      <w:start w:val="2"/>
      <w:numFmt w:val="decimal"/>
      <w:lvlText w:val="%1"/>
      <w:lvlJc w:val="left"/>
      <w:pPr>
        <w:ind w:left="2246" w:hanging="1008"/>
      </w:pPr>
    </w:lvl>
    <w:lvl w:ilvl="1">
      <w:start w:val="1"/>
      <w:numFmt w:val="decimal"/>
      <w:lvlText w:val="%1.%2"/>
      <w:lvlJc w:val="left"/>
      <w:pPr>
        <w:ind w:left="2246" w:hanging="1008"/>
      </w:pPr>
    </w:lvl>
    <w:lvl w:ilvl="2">
      <w:start w:val="2"/>
      <w:numFmt w:val="decimal"/>
      <w:lvlText w:val="%1.%2.%3"/>
      <w:lvlJc w:val="left"/>
      <w:pPr>
        <w:ind w:left="2246" w:hanging="1008"/>
      </w:pPr>
    </w:lvl>
    <w:lvl w:ilvl="3">
      <w:start w:val="1"/>
      <w:numFmt w:val="decimal"/>
      <w:lvlText w:val="%1.%2.%3.%4"/>
      <w:lvlJc w:val="left"/>
      <w:pPr>
        <w:ind w:left="2246" w:hanging="1008"/>
      </w:pPr>
      <w:rPr>
        <w:rFonts w:ascii="Arial" w:eastAsia="Arial" w:hAnsi="Arial" w:cs="Arial" w:hint="default"/>
        <w:b/>
        <w:bCs/>
        <w:spacing w:val="-2"/>
        <w:w w:val="99"/>
        <w:sz w:val="24"/>
        <w:szCs w:val="24"/>
      </w:rPr>
    </w:lvl>
    <w:lvl w:ilvl="4">
      <w:numFmt w:val="bullet"/>
      <w:lvlText w:val=""/>
      <w:lvlJc w:val="left"/>
      <w:pPr>
        <w:ind w:left="1958" w:hanging="348"/>
      </w:pPr>
      <w:rPr>
        <w:rFonts w:ascii="Symbol" w:eastAsia="Symbol" w:hAnsi="Symbol" w:cs="Symbol" w:hint="default"/>
        <w:w w:val="99"/>
        <w:sz w:val="20"/>
        <w:szCs w:val="20"/>
      </w:rPr>
    </w:lvl>
    <w:lvl w:ilvl="5">
      <w:numFmt w:val="bullet"/>
      <w:lvlText w:val="•"/>
      <w:lvlJc w:val="left"/>
      <w:pPr>
        <w:ind w:left="5765" w:hanging="348"/>
      </w:pPr>
    </w:lvl>
    <w:lvl w:ilvl="6">
      <w:numFmt w:val="bullet"/>
      <w:lvlText w:val="•"/>
      <w:lvlJc w:val="left"/>
      <w:pPr>
        <w:ind w:left="6940" w:hanging="348"/>
      </w:pPr>
    </w:lvl>
    <w:lvl w:ilvl="7">
      <w:numFmt w:val="bullet"/>
      <w:lvlText w:val="•"/>
      <w:lvlJc w:val="left"/>
      <w:pPr>
        <w:ind w:left="8115" w:hanging="348"/>
      </w:pPr>
    </w:lvl>
    <w:lvl w:ilvl="8">
      <w:numFmt w:val="bullet"/>
      <w:lvlText w:val="•"/>
      <w:lvlJc w:val="left"/>
      <w:pPr>
        <w:ind w:left="9290" w:hanging="348"/>
      </w:pPr>
    </w:lvl>
  </w:abstractNum>
  <w:abstractNum w:abstractNumId="2" w15:restartNumberingAfterBreak="0">
    <w:nsid w:val="0B282368"/>
    <w:multiLevelType w:val="hybridMultilevel"/>
    <w:tmpl w:val="0106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87423"/>
    <w:multiLevelType w:val="hybridMultilevel"/>
    <w:tmpl w:val="43E29420"/>
    <w:lvl w:ilvl="0" w:tplc="499C79C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09338C"/>
    <w:multiLevelType w:val="hybridMultilevel"/>
    <w:tmpl w:val="3A1C91DA"/>
    <w:lvl w:ilvl="0" w:tplc="43EE7EA0">
      <w:start w:val="1"/>
      <w:numFmt w:val="decimal"/>
      <w:lvlText w:val="%1)"/>
      <w:lvlJc w:val="left"/>
      <w:pPr>
        <w:tabs>
          <w:tab w:val="num" w:pos="1560"/>
        </w:tabs>
        <w:ind w:left="1560" w:hanging="360"/>
      </w:pPr>
      <w:rPr>
        <w:rFonts w:hint="default"/>
      </w:rPr>
    </w:lvl>
    <w:lvl w:ilvl="1" w:tplc="040C0019" w:tentative="1">
      <w:start w:val="1"/>
      <w:numFmt w:val="lowerLetter"/>
      <w:lvlText w:val="%2."/>
      <w:lvlJc w:val="left"/>
      <w:pPr>
        <w:tabs>
          <w:tab w:val="num" w:pos="2280"/>
        </w:tabs>
        <w:ind w:left="2280" w:hanging="360"/>
      </w:pPr>
    </w:lvl>
    <w:lvl w:ilvl="2" w:tplc="040C001B" w:tentative="1">
      <w:start w:val="1"/>
      <w:numFmt w:val="lowerRoman"/>
      <w:lvlText w:val="%3."/>
      <w:lvlJc w:val="right"/>
      <w:pPr>
        <w:tabs>
          <w:tab w:val="num" w:pos="3000"/>
        </w:tabs>
        <w:ind w:left="3000" w:hanging="180"/>
      </w:pPr>
    </w:lvl>
    <w:lvl w:ilvl="3" w:tplc="040C000F" w:tentative="1">
      <w:start w:val="1"/>
      <w:numFmt w:val="decimal"/>
      <w:lvlText w:val="%4."/>
      <w:lvlJc w:val="left"/>
      <w:pPr>
        <w:tabs>
          <w:tab w:val="num" w:pos="3720"/>
        </w:tabs>
        <w:ind w:left="3720" w:hanging="360"/>
      </w:pPr>
    </w:lvl>
    <w:lvl w:ilvl="4" w:tplc="040C0019" w:tentative="1">
      <w:start w:val="1"/>
      <w:numFmt w:val="lowerLetter"/>
      <w:lvlText w:val="%5."/>
      <w:lvlJc w:val="left"/>
      <w:pPr>
        <w:tabs>
          <w:tab w:val="num" w:pos="4440"/>
        </w:tabs>
        <w:ind w:left="4440" w:hanging="360"/>
      </w:pPr>
    </w:lvl>
    <w:lvl w:ilvl="5" w:tplc="040C001B" w:tentative="1">
      <w:start w:val="1"/>
      <w:numFmt w:val="lowerRoman"/>
      <w:lvlText w:val="%6."/>
      <w:lvlJc w:val="right"/>
      <w:pPr>
        <w:tabs>
          <w:tab w:val="num" w:pos="5160"/>
        </w:tabs>
        <w:ind w:left="5160" w:hanging="180"/>
      </w:pPr>
    </w:lvl>
    <w:lvl w:ilvl="6" w:tplc="040C000F" w:tentative="1">
      <w:start w:val="1"/>
      <w:numFmt w:val="decimal"/>
      <w:lvlText w:val="%7."/>
      <w:lvlJc w:val="left"/>
      <w:pPr>
        <w:tabs>
          <w:tab w:val="num" w:pos="5880"/>
        </w:tabs>
        <w:ind w:left="5880" w:hanging="360"/>
      </w:pPr>
    </w:lvl>
    <w:lvl w:ilvl="7" w:tplc="040C0019" w:tentative="1">
      <w:start w:val="1"/>
      <w:numFmt w:val="lowerLetter"/>
      <w:lvlText w:val="%8."/>
      <w:lvlJc w:val="left"/>
      <w:pPr>
        <w:tabs>
          <w:tab w:val="num" w:pos="6600"/>
        </w:tabs>
        <w:ind w:left="6600" w:hanging="360"/>
      </w:pPr>
    </w:lvl>
    <w:lvl w:ilvl="8" w:tplc="040C001B" w:tentative="1">
      <w:start w:val="1"/>
      <w:numFmt w:val="lowerRoman"/>
      <w:lvlText w:val="%9."/>
      <w:lvlJc w:val="right"/>
      <w:pPr>
        <w:tabs>
          <w:tab w:val="num" w:pos="7320"/>
        </w:tabs>
        <w:ind w:left="7320" w:hanging="180"/>
      </w:pPr>
    </w:lvl>
  </w:abstractNum>
  <w:abstractNum w:abstractNumId="5" w15:restartNumberingAfterBreak="0">
    <w:nsid w:val="240A4C55"/>
    <w:multiLevelType w:val="hybridMultilevel"/>
    <w:tmpl w:val="8736A26C"/>
    <w:lvl w:ilvl="0" w:tplc="040C0001">
      <w:start w:val="1"/>
      <w:numFmt w:val="bullet"/>
      <w:lvlText w:val=""/>
      <w:lvlJc w:val="left"/>
      <w:pPr>
        <w:tabs>
          <w:tab w:val="num" w:pos="720"/>
        </w:tabs>
        <w:ind w:left="720" w:hanging="360"/>
      </w:pPr>
      <w:rPr>
        <w:rFonts w:ascii="Symbol" w:hAnsi="Symbol" w:hint="default"/>
      </w:rPr>
    </w:lvl>
    <w:lvl w:ilvl="1" w:tplc="9CB41030">
      <w:start w:val="1"/>
      <w:numFmt w:val="decimal"/>
      <w:lvlText w:val="%2."/>
      <w:lvlJc w:val="left"/>
      <w:pPr>
        <w:tabs>
          <w:tab w:val="num" w:pos="1785"/>
        </w:tabs>
        <w:ind w:left="1785" w:hanging="705"/>
      </w:pPr>
      <w:rPr>
        <w:rFonts w:hint="default"/>
      </w:rPr>
    </w:lvl>
    <w:lvl w:ilvl="2" w:tplc="BB7E55E4">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63CD8"/>
    <w:multiLevelType w:val="multilevel"/>
    <w:tmpl w:val="6F56D8AE"/>
    <w:lvl w:ilvl="0">
      <w:start w:val="1"/>
      <w:numFmt w:val="decimal"/>
      <w:pStyle w:val="Titre1"/>
      <w:lvlText w:val="%1"/>
      <w:lvlJc w:val="left"/>
      <w:pPr>
        <w:tabs>
          <w:tab w:val="num" w:pos="1008"/>
        </w:tabs>
        <w:ind w:left="1008" w:hanging="1008"/>
      </w:pPr>
      <w:rPr>
        <w:rFonts w:hint="default"/>
      </w:rPr>
    </w:lvl>
    <w:lvl w:ilvl="1">
      <w:start w:val="1"/>
      <w:numFmt w:val="decimal"/>
      <w:pStyle w:val="Titre2"/>
      <w:lvlText w:val="%1.%2"/>
      <w:lvlJc w:val="left"/>
      <w:pPr>
        <w:tabs>
          <w:tab w:val="num" w:pos="1368"/>
        </w:tabs>
        <w:ind w:left="1368" w:hanging="1008"/>
      </w:pPr>
      <w:rPr>
        <w:rFonts w:hint="default"/>
      </w:rPr>
    </w:lvl>
    <w:lvl w:ilvl="2">
      <w:start w:val="1"/>
      <w:numFmt w:val="decimal"/>
      <w:pStyle w:val="Titre3"/>
      <w:lvlText w:val="%1.%2.%3"/>
      <w:lvlJc w:val="left"/>
      <w:pPr>
        <w:tabs>
          <w:tab w:val="num" w:pos="4269"/>
        </w:tabs>
        <w:ind w:left="4269" w:hanging="1008"/>
      </w:pPr>
      <w:rPr>
        <w:rFonts w:hint="default"/>
      </w:rPr>
    </w:lvl>
    <w:lvl w:ilvl="3">
      <w:start w:val="1"/>
      <w:numFmt w:val="decimal"/>
      <w:pStyle w:val="Titre4"/>
      <w:lvlText w:val="%1.%2.%3.%4"/>
      <w:lvlJc w:val="left"/>
      <w:pPr>
        <w:tabs>
          <w:tab w:val="num" w:pos="1008"/>
        </w:tabs>
        <w:ind w:left="1008" w:hanging="1008"/>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8882269"/>
    <w:multiLevelType w:val="hybridMultilevel"/>
    <w:tmpl w:val="D200DF5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C7AC8"/>
    <w:multiLevelType w:val="singleLevel"/>
    <w:tmpl w:val="E7C06F1E"/>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300D0C72"/>
    <w:multiLevelType w:val="hybridMultilevel"/>
    <w:tmpl w:val="53429E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017EC"/>
    <w:multiLevelType w:val="hybridMultilevel"/>
    <w:tmpl w:val="37AE9E40"/>
    <w:lvl w:ilvl="0" w:tplc="040C0011">
      <w:start w:val="1"/>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D4A0E4F"/>
    <w:multiLevelType w:val="hybridMultilevel"/>
    <w:tmpl w:val="38A21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F0006"/>
    <w:multiLevelType w:val="multilevel"/>
    <w:tmpl w:val="38F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021A6"/>
    <w:multiLevelType w:val="multilevel"/>
    <w:tmpl w:val="272C19A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4C3360"/>
    <w:multiLevelType w:val="hybridMultilevel"/>
    <w:tmpl w:val="40AC7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C008CC"/>
    <w:multiLevelType w:val="hybridMultilevel"/>
    <w:tmpl w:val="39D4F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2A39C4"/>
    <w:multiLevelType w:val="hybridMultilevel"/>
    <w:tmpl w:val="B96CEB1E"/>
    <w:lvl w:ilvl="0" w:tplc="752A5978">
      <w:start w:val="1"/>
      <w:numFmt w:val="decimal"/>
      <w:lvlText w:val="%1."/>
      <w:lvlJc w:val="left"/>
      <w:pPr>
        <w:ind w:left="1238" w:hanging="353"/>
      </w:pPr>
      <w:rPr>
        <w:rFonts w:ascii="Arial" w:eastAsia="Arial" w:hAnsi="Arial" w:cs="Arial"/>
        <w:spacing w:val="-1"/>
        <w:w w:val="99"/>
        <w:sz w:val="20"/>
        <w:szCs w:val="20"/>
      </w:rPr>
    </w:lvl>
    <w:lvl w:ilvl="1" w:tplc="CEFE77B0">
      <w:start w:val="1"/>
      <w:numFmt w:val="lowerLetter"/>
      <w:lvlText w:val="%2."/>
      <w:lvlJc w:val="left"/>
      <w:pPr>
        <w:ind w:left="2303" w:hanging="358"/>
      </w:pPr>
      <w:rPr>
        <w:rFonts w:ascii="Arial" w:eastAsia="Arial" w:hAnsi="Arial" w:cs="Arial" w:hint="default"/>
        <w:spacing w:val="-1"/>
        <w:w w:val="99"/>
        <w:sz w:val="20"/>
        <w:szCs w:val="20"/>
      </w:rPr>
    </w:lvl>
    <w:lvl w:ilvl="2" w:tplc="356A79F2">
      <w:numFmt w:val="bullet"/>
      <w:lvlText w:val="•"/>
      <w:lvlJc w:val="left"/>
      <w:pPr>
        <w:ind w:left="3337" w:hanging="358"/>
      </w:pPr>
      <w:rPr>
        <w:rFonts w:hint="default"/>
      </w:rPr>
    </w:lvl>
    <w:lvl w:ilvl="3" w:tplc="DC24FB46">
      <w:numFmt w:val="bullet"/>
      <w:lvlText w:val="•"/>
      <w:lvlJc w:val="left"/>
      <w:pPr>
        <w:ind w:left="4375" w:hanging="358"/>
      </w:pPr>
      <w:rPr>
        <w:rFonts w:hint="default"/>
      </w:rPr>
    </w:lvl>
    <w:lvl w:ilvl="4" w:tplc="3C92F9F0">
      <w:numFmt w:val="bullet"/>
      <w:lvlText w:val="•"/>
      <w:lvlJc w:val="left"/>
      <w:pPr>
        <w:ind w:left="5413" w:hanging="358"/>
      </w:pPr>
      <w:rPr>
        <w:rFonts w:hint="default"/>
      </w:rPr>
    </w:lvl>
    <w:lvl w:ilvl="5" w:tplc="15B06232">
      <w:numFmt w:val="bullet"/>
      <w:lvlText w:val="•"/>
      <w:lvlJc w:val="left"/>
      <w:pPr>
        <w:ind w:left="6451" w:hanging="358"/>
      </w:pPr>
      <w:rPr>
        <w:rFonts w:hint="default"/>
      </w:rPr>
    </w:lvl>
    <w:lvl w:ilvl="6" w:tplc="7B9694EC">
      <w:numFmt w:val="bullet"/>
      <w:lvlText w:val="•"/>
      <w:lvlJc w:val="left"/>
      <w:pPr>
        <w:ind w:left="7488" w:hanging="358"/>
      </w:pPr>
      <w:rPr>
        <w:rFonts w:hint="default"/>
      </w:rPr>
    </w:lvl>
    <w:lvl w:ilvl="7" w:tplc="A790E2C0">
      <w:numFmt w:val="bullet"/>
      <w:lvlText w:val="•"/>
      <w:lvlJc w:val="left"/>
      <w:pPr>
        <w:ind w:left="8526" w:hanging="358"/>
      </w:pPr>
      <w:rPr>
        <w:rFonts w:hint="default"/>
      </w:rPr>
    </w:lvl>
    <w:lvl w:ilvl="8" w:tplc="7570D8A0">
      <w:numFmt w:val="bullet"/>
      <w:lvlText w:val="•"/>
      <w:lvlJc w:val="left"/>
      <w:pPr>
        <w:ind w:left="9564" w:hanging="358"/>
      </w:pPr>
      <w:rPr>
        <w:rFonts w:hint="default"/>
      </w:rPr>
    </w:lvl>
  </w:abstractNum>
  <w:abstractNum w:abstractNumId="17" w15:restartNumberingAfterBreak="0">
    <w:nsid w:val="54811FFB"/>
    <w:multiLevelType w:val="hybridMultilevel"/>
    <w:tmpl w:val="37B2221E"/>
    <w:lvl w:ilvl="0" w:tplc="EC80AF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AF4FDF"/>
    <w:multiLevelType w:val="hybridMultilevel"/>
    <w:tmpl w:val="CCD474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D3FB3"/>
    <w:multiLevelType w:val="hybridMultilevel"/>
    <w:tmpl w:val="007AC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0160A8"/>
    <w:multiLevelType w:val="multilevel"/>
    <w:tmpl w:val="20606084"/>
    <w:lvl w:ilvl="0">
      <w:start w:val="1"/>
      <w:numFmt w:val="bullet"/>
      <w:pStyle w:val="Text"/>
      <w:lvlText w:val=""/>
      <w:lvlJc w:val="left"/>
      <w:pPr>
        <w:tabs>
          <w:tab w:val="num" w:pos="360"/>
        </w:tabs>
        <w:ind w:left="360" w:hanging="360"/>
      </w:pPr>
      <w:rPr>
        <w:rFonts w:ascii="Symbol" w:hAnsi="Symbol" w:hint="default"/>
      </w:r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21" w15:restartNumberingAfterBreak="0">
    <w:nsid w:val="6318691D"/>
    <w:multiLevelType w:val="hybridMultilevel"/>
    <w:tmpl w:val="D128A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A5358"/>
    <w:multiLevelType w:val="hybridMultilevel"/>
    <w:tmpl w:val="48847F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A41E1D"/>
    <w:multiLevelType w:val="hybridMultilevel"/>
    <w:tmpl w:val="87F8C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CD7911"/>
    <w:multiLevelType w:val="hybridMultilevel"/>
    <w:tmpl w:val="ED0C811A"/>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5" w15:restartNumberingAfterBreak="0">
    <w:nsid w:val="70B065F0"/>
    <w:multiLevelType w:val="hybridMultilevel"/>
    <w:tmpl w:val="0F06B8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DFA3B64"/>
    <w:multiLevelType w:val="hybridMultilevel"/>
    <w:tmpl w:val="4232D63C"/>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7" w15:restartNumberingAfterBreak="0">
    <w:nsid w:val="7F2F7BD0"/>
    <w:multiLevelType w:val="hybridMultilevel"/>
    <w:tmpl w:val="3BF211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8"/>
  </w:num>
  <w:num w:numId="4">
    <w:abstractNumId w:val="5"/>
  </w:num>
  <w:num w:numId="5">
    <w:abstractNumId w:val="22"/>
  </w:num>
  <w:num w:numId="6">
    <w:abstractNumId w:val="10"/>
  </w:num>
  <w:num w:numId="7">
    <w:abstractNumId w:val="4"/>
  </w:num>
  <w:num w:numId="8">
    <w:abstractNumId w:val="9"/>
  </w:num>
  <w:num w:numId="9">
    <w:abstractNumId w:val="7"/>
  </w:num>
  <w:num w:numId="10">
    <w:abstractNumId w:val="2"/>
  </w:num>
  <w:num w:numId="11">
    <w:abstractNumId w:val="24"/>
  </w:num>
  <w:num w:numId="12">
    <w:abstractNumId w:val="20"/>
  </w:num>
  <w:num w:numId="13">
    <w:abstractNumId w:val="26"/>
  </w:num>
  <w:num w:numId="14">
    <w:abstractNumId w:val="15"/>
  </w:num>
  <w:num w:numId="15">
    <w:abstractNumId w:val="19"/>
  </w:num>
  <w:num w:numId="16">
    <w:abstractNumId w:val="11"/>
  </w:num>
  <w:num w:numId="17">
    <w:abstractNumId w:val="23"/>
  </w:num>
  <w:num w:numId="18">
    <w:abstractNumId w:val="14"/>
  </w:num>
  <w:num w:numId="19">
    <w:abstractNumId w:val="13"/>
  </w:num>
  <w:num w:numId="20">
    <w:abstractNumId w:val="1"/>
    <w:lvlOverride w:ilvl="0">
      <w:startOverride w:val="2"/>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21">
    <w:abstractNumId w:val="16"/>
  </w:num>
  <w:num w:numId="22">
    <w:abstractNumId w:val="0"/>
  </w:num>
  <w:num w:numId="23">
    <w:abstractNumId w:val="27"/>
  </w:num>
  <w:num w:numId="24">
    <w:abstractNumId w:val="25"/>
  </w:num>
  <w:num w:numId="25">
    <w:abstractNumId w:val="3"/>
  </w:num>
  <w:num w:numId="26">
    <w:abstractNumId w:val="17"/>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21"/>
  </w:num>
  <w:num w:numId="3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07"/>
    <w:rsid w:val="000014ED"/>
    <w:rsid w:val="000054A5"/>
    <w:rsid w:val="00006138"/>
    <w:rsid w:val="00007499"/>
    <w:rsid w:val="00014A1A"/>
    <w:rsid w:val="00015948"/>
    <w:rsid w:val="000173C3"/>
    <w:rsid w:val="00021D48"/>
    <w:rsid w:val="00022BC4"/>
    <w:rsid w:val="00024919"/>
    <w:rsid w:val="000257F5"/>
    <w:rsid w:val="00025A33"/>
    <w:rsid w:val="00027775"/>
    <w:rsid w:val="000336A5"/>
    <w:rsid w:val="00035870"/>
    <w:rsid w:val="00036187"/>
    <w:rsid w:val="00040258"/>
    <w:rsid w:val="0004053A"/>
    <w:rsid w:val="000466B4"/>
    <w:rsid w:val="00046E61"/>
    <w:rsid w:val="000509E9"/>
    <w:rsid w:val="00050E2C"/>
    <w:rsid w:val="000524E2"/>
    <w:rsid w:val="00054AF3"/>
    <w:rsid w:val="00054E70"/>
    <w:rsid w:val="00054FB3"/>
    <w:rsid w:val="000550FD"/>
    <w:rsid w:val="00055F46"/>
    <w:rsid w:val="0005626F"/>
    <w:rsid w:val="00057B9D"/>
    <w:rsid w:val="00061A75"/>
    <w:rsid w:val="00064E47"/>
    <w:rsid w:val="000654D3"/>
    <w:rsid w:val="00066D15"/>
    <w:rsid w:val="00067B1E"/>
    <w:rsid w:val="00071084"/>
    <w:rsid w:val="00071160"/>
    <w:rsid w:val="000713E5"/>
    <w:rsid w:val="000721CA"/>
    <w:rsid w:val="00072925"/>
    <w:rsid w:val="0007361D"/>
    <w:rsid w:val="00076FA3"/>
    <w:rsid w:val="00080D97"/>
    <w:rsid w:val="00081FF5"/>
    <w:rsid w:val="0008287B"/>
    <w:rsid w:val="00087A05"/>
    <w:rsid w:val="00090F60"/>
    <w:rsid w:val="0009269E"/>
    <w:rsid w:val="0009295E"/>
    <w:rsid w:val="00096614"/>
    <w:rsid w:val="000A0BDE"/>
    <w:rsid w:val="000A14B5"/>
    <w:rsid w:val="000A2FBD"/>
    <w:rsid w:val="000A59F5"/>
    <w:rsid w:val="000A6E9B"/>
    <w:rsid w:val="000B04E8"/>
    <w:rsid w:val="000B09A8"/>
    <w:rsid w:val="000B09ED"/>
    <w:rsid w:val="000B2D23"/>
    <w:rsid w:val="000B477F"/>
    <w:rsid w:val="000B4CF9"/>
    <w:rsid w:val="000B67FF"/>
    <w:rsid w:val="000C05A6"/>
    <w:rsid w:val="000C1AF6"/>
    <w:rsid w:val="000C2DA5"/>
    <w:rsid w:val="000C4230"/>
    <w:rsid w:val="000C5789"/>
    <w:rsid w:val="000C5DB8"/>
    <w:rsid w:val="000C6917"/>
    <w:rsid w:val="000D3635"/>
    <w:rsid w:val="000D4323"/>
    <w:rsid w:val="000E03DD"/>
    <w:rsid w:val="000E2115"/>
    <w:rsid w:val="000E2760"/>
    <w:rsid w:val="000F0169"/>
    <w:rsid w:val="000F0FA0"/>
    <w:rsid w:val="000F22CB"/>
    <w:rsid w:val="000F2AE7"/>
    <w:rsid w:val="000F5DBC"/>
    <w:rsid w:val="000F6DA4"/>
    <w:rsid w:val="001019BE"/>
    <w:rsid w:val="001061AC"/>
    <w:rsid w:val="001062CC"/>
    <w:rsid w:val="00107428"/>
    <w:rsid w:val="0010765C"/>
    <w:rsid w:val="0011365D"/>
    <w:rsid w:val="00114100"/>
    <w:rsid w:val="001157D2"/>
    <w:rsid w:val="00115F62"/>
    <w:rsid w:val="001165E5"/>
    <w:rsid w:val="00116ADD"/>
    <w:rsid w:val="00117438"/>
    <w:rsid w:val="001202D2"/>
    <w:rsid w:val="001218A5"/>
    <w:rsid w:val="00121B76"/>
    <w:rsid w:val="00121FBE"/>
    <w:rsid w:val="00122055"/>
    <w:rsid w:val="00122EFB"/>
    <w:rsid w:val="00124B95"/>
    <w:rsid w:val="00125B2D"/>
    <w:rsid w:val="00126980"/>
    <w:rsid w:val="001350B3"/>
    <w:rsid w:val="00135C5A"/>
    <w:rsid w:val="00137708"/>
    <w:rsid w:val="00137B5D"/>
    <w:rsid w:val="001401D3"/>
    <w:rsid w:val="0014316F"/>
    <w:rsid w:val="0014341B"/>
    <w:rsid w:val="00144323"/>
    <w:rsid w:val="00144DF2"/>
    <w:rsid w:val="00145D8B"/>
    <w:rsid w:val="0014768B"/>
    <w:rsid w:val="001570FB"/>
    <w:rsid w:val="00161168"/>
    <w:rsid w:val="00162990"/>
    <w:rsid w:val="00164897"/>
    <w:rsid w:val="00165235"/>
    <w:rsid w:val="0016748E"/>
    <w:rsid w:val="00170B6D"/>
    <w:rsid w:val="001721F5"/>
    <w:rsid w:val="00174FE5"/>
    <w:rsid w:val="00175226"/>
    <w:rsid w:val="00176B1B"/>
    <w:rsid w:val="001772B5"/>
    <w:rsid w:val="00177BA2"/>
    <w:rsid w:val="00180739"/>
    <w:rsid w:val="0018140D"/>
    <w:rsid w:val="00181417"/>
    <w:rsid w:val="0018283E"/>
    <w:rsid w:val="00183712"/>
    <w:rsid w:val="00184083"/>
    <w:rsid w:val="0018466D"/>
    <w:rsid w:val="00184710"/>
    <w:rsid w:val="00184836"/>
    <w:rsid w:val="00184E1C"/>
    <w:rsid w:val="00185508"/>
    <w:rsid w:val="00187296"/>
    <w:rsid w:val="00193C15"/>
    <w:rsid w:val="001963CA"/>
    <w:rsid w:val="00196F2C"/>
    <w:rsid w:val="001A2768"/>
    <w:rsid w:val="001A2E5E"/>
    <w:rsid w:val="001A3848"/>
    <w:rsid w:val="001A3A77"/>
    <w:rsid w:val="001A4270"/>
    <w:rsid w:val="001A5AD6"/>
    <w:rsid w:val="001A5D62"/>
    <w:rsid w:val="001A5FE3"/>
    <w:rsid w:val="001A7D91"/>
    <w:rsid w:val="001B0481"/>
    <w:rsid w:val="001B180D"/>
    <w:rsid w:val="001B191A"/>
    <w:rsid w:val="001B3655"/>
    <w:rsid w:val="001B4458"/>
    <w:rsid w:val="001C2150"/>
    <w:rsid w:val="001C2319"/>
    <w:rsid w:val="001C246E"/>
    <w:rsid w:val="001C2555"/>
    <w:rsid w:val="001C4040"/>
    <w:rsid w:val="001C56AB"/>
    <w:rsid w:val="001D1500"/>
    <w:rsid w:val="001D1A27"/>
    <w:rsid w:val="001D5825"/>
    <w:rsid w:val="001D5B0A"/>
    <w:rsid w:val="001D6439"/>
    <w:rsid w:val="001D6986"/>
    <w:rsid w:val="001D6B9B"/>
    <w:rsid w:val="001D6F2D"/>
    <w:rsid w:val="001D7A4B"/>
    <w:rsid w:val="001E0E92"/>
    <w:rsid w:val="001E1FB3"/>
    <w:rsid w:val="001E2E6B"/>
    <w:rsid w:val="001F38B9"/>
    <w:rsid w:val="001F42D3"/>
    <w:rsid w:val="001F4393"/>
    <w:rsid w:val="001F4679"/>
    <w:rsid w:val="001F614C"/>
    <w:rsid w:val="00202525"/>
    <w:rsid w:val="00202BB1"/>
    <w:rsid w:val="0020433D"/>
    <w:rsid w:val="002055AD"/>
    <w:rsid w:val="002060D8"/>
    <w:rsid w:val="0020704B"/>
    <w:rsid w:val="0021013D"/>
    <w:rsid w:val="002103CE"/>
    <w:rsid w:val="00211233"/>
    <w:rsid w:val="00211864"/>
    <w:rsid w:val="002130BD"/>
    <w:rsid w:val="00215A1E"/>
    <w:rsid w:val="00217205"/>
    <w:rsid w:val="00217308"/>
    <w:rsid w:val="002174DC"/>
    <w:rsid w:val="00217A94"/>
    <w:rsid w:val="00224CA9"/>
    <w:rsid w:val="0022507C"/>
    <w:rsid w:val="002261E4"/>
    <w:rsid w:val="00227C30"/>
    <w:rsid w:val="00227EA2"/>
    <w:rsid w:val="00227FCD"/>
    <w:rsid w:val="00231CE0"/>
    <w:rsid w:val="00232DB0"/>
    <w:rsid w:val="0023426D"/>
    <w:rsid w:val="00234FD6"/>
    <w:rsid w:val="00235420"/>
    <w:rsid w:val="00235BDE"/>
    <w:rsid w:val="00235E79"/>
    <w:rsid w:val="002368B2"/>
    <w:rsid w:val="00237217"/>
    <w:rsid w:val="0023769E"/>
    <w:rsid w:val="00237EBF"/>
    <w:rsid w:val="0024022E"/>
    <w:rsid w:val="0024288E"/>
    <w:rsid w:val="00242EB2"/>
    <w:rsid w:val="00245F07"/>
    <w:rsid w:val="0025001E"/>
    <w:rsid w:val="00250A10"/>
    <w:rsid w:val="002515A7"/>
    <w:rsid w:val="00252238"/>
    <w:rsid w:val="00252DD6"/>
    <w:rsid w:val="00253C93"/>
    <w:rsid w:val="00253FBF"/>
    <w:rsid w:val="0025750C"/>
    <w:rsid w:val="00257EB5"/>
    <w:rsid w:val="00265697"/>
    <w:rsid w:val="00265948"/>
    <w:rsid w:val="002668D6"/>
    <w:rsid w:val="00266948"/>
    <w:rsid w:val="00267E07"/>
    <w:rsid w:val="00267E14"/>
    <w:rsid w:val="00267E23"/>
    <w:rsid w:val="0027095D"/>
    <w:rsid w:val="00273D6A"/>
    <w:rsid w:val="00274019"/>
    <w:rsid w:val="00276017"/>
    <w:rsid w:val="002769BB"/>
    <w:rsid w:val="00280046"/>
    <w:rsid w:val="00280A7A"/>
    <w:rsid w:val="00281A7A"/>
    <w:rsid w:val="00281F83"/>
    <w:rsid w:val="002830A9"/>
    <w:rsid w:val="002832E2"/>
    <w:rsid w:val="00283387"/>
    <w:rsid w:val="002852E4"/>
    <w:rsid w:val="00285841"/>
    <w:rsid w:val="00286400"/>
    <w:rsid w:val="002864DB"/>
    <w:rsid w:val="00286522"/>
    <w:rsid w:val="002915EB"/>
    <w:rsid w:val="00291C34"/>
    <w:rsid w:val="00292698"/>
    <w:rsid w:val="00292B42"/>
    <w:rsid w:val="0029516F"/>
    <w:rsid w:val="00296728"/>
    <w:rsid w:val="00297321"/>
    <w:rsid w:val="00297769"/>
    <w:rsid w:val="002979BF"/>
    <w:rsid w:val="002A1400"/>
    <w:rsid w:val="002A21A3"/>
    <w:rsid w:val="002A33D4"/>
    <w:rsid w:val="002A4588"/>
    <w:rsid w:val="002A6132"/>
    <w:rsid w:val="002A7326"/>
    <w:rsid w:val="002B09E8"/>
    <w:rsid w:val="002B2041"/>
    <w:rsid w:val="002B45AC"/>
    <w:rsid w:val="002B4D92"/>
    <w:rsid w:val="002B5A34"/>
    <w:rsid w:val="002B5C4F"/>
    <w:rsid w:val="002C21BF"/>
    <w:rsid w:val="002C6584"/>
    <w:rsid w:val="002C6D5D"/>
    <w:rsid w:val="002C7766"/>
    <w:rsid w:val="002C7DC9"/>
    <w:rsid w:val="002D072C"/>
    <w:rsid w:val="002D108E"/>
    <w:rsid w:val="002D10FB"/>
    <w:rsid w:val="002D4B23"/>
    <w:rsid w:val="002E1BA5"/>
    <w:rsid w:val="002E1D24"/>
    <w:rsid w:val="002E239A"/>
    <w:rsid w:val="002E47AC"/>
    <w:rsid w:val="002E5A62"/>
    <w:rsid w:val="002E5D6C"/>
    <w:rsid w:val="002E6071"/>
    <w:rsid w:val="002E7A07"/>
    <w:rsid w:val="002F22B5"/>
    <w:rsid w:val="002F37F7"/>
    <w:rsid w:val="002F3E4C"/>
    <w:rsid w:val="002F54B4"/>
    <w:rsid w:val="002F7E58"/>
    <w:rsid w:val="003000EE"/>
    <w:rsid w:val="00300F7E"/>
    <w:rsid w:val="0030192F"/>
    <w:rsid w:val="00301EAA"/>
    <w:rsid w:val="003049A6"/>
    <w:rsid w:val="00305E57"/>
    <w:rsid w:val="003065A9"/>
    <w:rsid w:val="0030665E"/>
    <w:rsid w:val="00307C5F"/>
    <w:rsid w:val="00310F7A"/>
    <w:rsid w:val="00312D94"/>
    <w:rsid w:val="003133AF"/>
    <w:rsid w:val="003149D9"/>
    <w:rsid w:val="003151B4"/>
    <w:rsid w:val="00316528"/>
    <w:rsid w:val="003179ED"/>
    <w:rsid w:val="003209D8"/>
    <w:rsid w:val="00320DFC"/>
    <w:rsid w:val="003224DF"/>
    <w:rsid w:val="00325453"/>
    <w:rsid w:val="00325A2D"/>
    <w:rsid w:val="003273A0"/>
    <w:rsid w:val="00331496"/>
    <w:rsid w:val="00331594"/>
    <w:rsid w:val="003320E0"/>
    <w:rsid w:val="00332C56"/>
    <w:rsid w:val="0033380C"/>
    <w:rsid w:val="00334DBB"/>
    <w:rsid w:val="00337927"/>
    <w:rsid w:val="00341BFC"/>
    <w:rsid w:val="003443D3"/>
    <w:rsid w:val="0034776C"/>
    <w:rsid w:val="003505CB"/>
    <w:rsid w:val="00350CD0"/>
    <w:rsid w:val="0035109D"/>
    <w:rsid w:val="00351483"/>
    <w:rsid w:val="00351D26"/>
    <w:rsid w:val="0035739E"/>
    <w:rsid w:val="00357D39"/>
    <w:rsid w:val="00361642"/>
    <w:rsid w:val="00361C71"/>
    <w:rsid w:val="00362586"/>
    <w:rsid w:val="00362775"/>
    <w:rsid w:val="00363531"/>
    <w:rsid w:val="00364FE3"/>
    <w:rsid w:val="00370832"/>
    <w:rsid w:val="00374052"/>
    <w:rsid w:val="003741C9"/>
    <w:rsid w:val="00374784"/>
    <w:rsid w:val="00375E1E"/>
    <w:rsid w:val="003772A6"/>
    <w:rsid w:val="00380502"/>
    <w:rsid w:val="00380D53"/>
    <w:rsid w:val="003811A3"/>
    <w:rsid w:val="00383843"/>
    <w:rsid w:val="00384AFD"/>
    <w:rsid w:val="00386C41"/>
    <w:rsid w:val="00386CB3"/>
    <w:rsid w:val="00390384"/>
    <w:rsid w:val="00392AFF"/>
    <w:rsid w:val="00394F7F"/>
    <w:rsid w:val="00397530"/>
    <w:rsid w:val="003A175B"/>
    <w:rsid w:val="003A2826"/>
    <w:rsid w:val="003A3904"/>
    <w:rsid w:val="003A3A32"/>
    <w:rsid w:val="003A49C5"/>
    <w:rsid w:val="003A7195"/>
    <w:rsid w:val="003A7513"/>
    <w:rsid w:val="003B0702"/>
    <w:rsid w:val="003B0925"/>
    <w:rsid w:val="003B3012"/>
    <w:rsid w:val="003B3CDF"/>
    <w:rsid w:val="003B5283"/>
    <w:rsid w:val="003C0B1F"/>
    <w:rsid w:val="003C0B55"/>
    <w:rsid w:val="003C298B"/>
    <w:rsid w:val="003C3196"/>
    <w:rsid w:val="003C3C54"/>
    <w:rsid w:val="003C7A8B"/>
    <w:rsid w:val="003D0578"/>
    <w:rsid w:val="003D2B37"/>
    <w:rsid w:val="003D656E"/>
    <w:rsid w:val="003D65A3"/>
    <w:rsid w:val="003E0718"/>
    <w:rsid w:val="003E1D6E"/>
    <w:rsid w:val="003E26D9"/>
    <w:rsid w:val="003E27D3"/>
    <w:rsid w:val="003E3A56"/>
    <w:rsid w:val="003E3FB3"/>
    <w:rsid w:val="003E458A"/>
    <w:rsid w:val="003E4C7E"/>
    <w:rsid w:val="003E4F73"/>
    <w:rsid w:val="003E6461"/>
    <w:rsid w:val="003F024E"/>
    <w:rsid w:val="003F5578"/>
    <w:rsid w:val="003F5CD4"/>
    <w:rsid w:val="003F6B57"/>
    <w:rsid w:val="003F700C"/>
    <w:rsid w:val="004065D0"/>
    <w:rsid w:val="00406EDF"/>
    <w:rsid w:val="00410B15"/>
    <w:rsid w:val="00411091"/>
    <w:rsid w:val="00411F4F"/>
    <w:rsid w:val="004125CE"/>
    <w:rsid w:val="00412DAD"/>
    <w:rsid w:val="00414054"/>
    <w:rsid w:val="00414A68"/>
    <w:rsid w:val="00414BEA"/>
    <w:rsid w:val="00415919"/>
    <w:rsid w:val="00415FE6"/>
    <w:rsid w:val="00417AAF"/>
    <w:rsid w:val="00423AE9"/>
    <w:rsid w:val="0042628A"/>
    <w:rsid w:val="00431658"/>
    <w:rsid w:val="004328A0"/>
    <w:rsid w:val="0043367F"/>
    <w:rsid w:val="004339FF"/>
    <w:rsid w:val="00440091"/>
    <w:rsid w:val="004402C2"/>
    <w:rsid w:val="00440598"/>
    <w:rsid w:val="004408D2"/>
    <w:rsid w:val="00440B3F"/>
    <w:rsid w:val="00442B35"/>
    <w:rsid w:val="00442BF6"/>
    <w:rsid w:val="00442CAF"/>
    <w:rsid w:val="004447E2"/>
    <w:rsid w:val="004479D3"/>
    <w:rsid w:val="00452CE9"/>
    <w:rsid w:val="00452E42"/>
    <w:rsid w:val="00452E9D"/>
    <w:rsid w:val="004549C6"/>
    <w:rsid w:val="00460271"/>
    <w:rsid w:val="004617F1"/>
    <w:rsid w:val="00461AE8"/>
    <w:rsid w:val="004627D4"/>
    <w:rsid w:val="00465E1C"/>
    <w:rsid w:val="004671C6"/>
    <w:rsid w:val="004707DD"/>
    <w:rsid w:val="00473B39"/>
    <w:rsid w:val="004759E2"/>
    <w:rsid w:val="004826CC"/>
    <w:rsid w:val="004829C0"/>
    <w:rsid w:val="00484C8C"/>
    <w:rsid w:val="00490113"/>
    <w:rsid w:val="00490861"/>
    <w:rsid w:val="00490DE5"/>
    <w:rsid w:val="00493C78"/>
    <w:rsid w:val="00495487"/>
    <w:rsid w:val="00496DAE"/>
    <w:rsid w:val="00496FC7"/>
    <w:rsid w:val="004A2355"/>
    <w:rsid w:val="004A369F"/>
    <w:rsid w:val="004A5F89"/>
    <w:rsid w:val="004A7485"/>
    <w:rsid w:val="004B29D4"/>
    <w:rsid w:val="004B46A3"/>
    <w:rsid w:val="004B5655"/>
    <w:rsid w:val="004B57E7"/>
    <w:rsid w:val="004B7722"/>
    <w:rsid w:val="004B7D53"/>
    <w:rsid w:val="004B7F58"/>
    <w:rsid w:val="004C1174"/>
    <w:rsid w:val="004C234A"/>
    <w:rsid w:val="004C30BC"/>
    <w:rsid w:val="004C5746"/>
    <w:rsid w:val="004D03EA"/>
    <w:rsid w:val="004D1AE1"/>
    <w:rsid w:val="004D5670"/>
    <w:rsid w:val="004D5AAB"/>
    <w:rsid w:val="004D6065"/>
    <w:rsid w:val="004D7011"/>
    <w:rsid w:val="004E0577"/>
    <w:rsid w:val="004E3047"/>
    <w:rsid w:val="004E3669"/>
    <w:rsid w:val="004E49E1"/>
    <w:rsid w:val="004E57F0"/>
    <w:rsid w:val="004E6A1B"/>
    <w:rsid w:val="004E7393"/>
    <w:rsid w:val="004F06EF"/>
    <w:rsid w:val="004F1001"/>
    <w:rsid w:val="004F288A"/>
    <w:rsid w:val="004F2DE0"/>
    <w:rsid w:val="004F34FC"/>
    <w:rsid w:val="004F4750"/>
    <w:rsid w:val="004F4C5E"/>
    <w:rsid w:val="004F508D"/>
    <w:rsid w:val="004F5454"/>
    <w:rsid w:val="004F64F8"/>
    <w:rsid w:val="00500819"/>
    <w:rsid w:val="00501825"/>
    <w:rsid w:val="00502399"/>
    <w:rsid w:val="005040C7"/>
    <w:rsid w:val="00504DBD"/>
    <w:rsid w:val="005114C7"/>
    <w:rsid w:val="00511D01"/>
    <w:rsid w:val="00514F9D"/>
    <w:rsid w:val="00520937"/>
    <w:rsid w:val="00520F65"/>
    <w:rsid w:val="0052159C"/>
    <w:rsid w:val="005227BC"/>
    <w:rsid w:val="00522ABA"/>
    <w:rsid w:val="00524D6D"/>
    <w:rsid w:val="005266A5"/>
    <w:rsid w:val="005278F5"/>
    <w:rsid w:val="00530551"/>
    <w:rsid w:val="00531393"/>
    <w:rsid w:val="00531EE8"/>
    <w:rsid w:val="00532B31"/>
    <w:rsid w:val="0053492D"/>
    <w:rsid w:val="00535D4D"/>
    <w:rsid w:val="00540395"/>
    <w:rsid w:val="00540544"/>
    <w:rsid w:val="00541F4C"/>
    <w:rsid w:val="005423C7"/>
    <w:rsid w:val="005430D6"/>
    <w:rsid w:val="00544A84"/>
    <w:rsid w:val="00544B3E"/>
    <w:rsid w:val="00551828"/>
    <w:rsid w:val="005522BD"/>
    <w:rsid w:val="005532C6"/>
    <w:rsid w:val="00553973"/>
    <w:rsid w:val="00554E41"/>
    <w:rsid w:val="00555541"/>
    <w:rsid w:val="005602B5"/>
    <w:rsid w:val="0056037C"/>
    <w:rsid w:val="005611A1"/>
    <w:rsid w:val="00562416"/>
    <w:rsid w:val="0056253A"/>
    <w:rsid w:val="00563749"/>
    <w:rsid w:val="00567637"/>
    <w:rsid w:val="00570162"/>
    <w:rsid w:val="005722CA"/>
    <w:rsid w:val="0057315C"/>
    <w:rsid w:val="005743AF"/>
    <w:rsid w:val="00574F2F"/>
    <w:rsid w:val="0057578C"/>
    <w:rsid w:val="00577130"/>
    <w:rsid w:val="00577569"/>
    <w:rsid w:val="0058023F"/>
    <w:rsid w:val="005805F7"/>
    <w:rsid w:val="00582787"/>
    <w:rsid w:val="00582930"/>
    <w:rsid w:val="005838AF"/>
    <w:rsid w:val="00585B9C"/>
    <w:rsid w:val="00585BA3"/>
    <w:rsid w:val="0058701A"/>
    <w:rsid w:val="00590D6C"/>
    <w:rsid w:val="005914AA"/>
    <w:rsid w:val="00591746"/>
    <w:rsid w:val="00592D70"/>
    <w:rsid w:val="00593C5B"/>
    <w:rsid w:val="005947B8"/>
    <w:rsid w:val="00597A3C"/>
    <w:rsid w:val="00597CA2"/>
    <w:rsid w:val="005A3EF4"/>
    <w:rsid w:val="005A6702"/>
    <w:rsid w:val="005B0205"/>
    <w:rsid w:val="005B2C08"/>
    <w:rsid w:val="005B3FEC"/>
    <w:rsid w:val="005B59E1"/>
    <w:rsid w:val="005C10BC"/>
    <w:rsid w:val="005C1EF9"/>
    <w:rsid w:val="005C26D2"/>
    <w:rsid w:val="005C3B11"/>
    <w:rsid w:val="005C650A"/>
    <w:rsid w:val="005C6804"/>
    <w:rsid w:val="005C6E14"/>
    <w:rsid w:val="005C71AC"/>
    <w:rsid w:val="005C735F"/>
    <w:rsid w:val="005D1A14"/>
    <w:rsid w:val="005D29E9"/>
    <w:rsid w:val="005D4518"/>
    <w:rsid w:val="005D7476"/>
    <w:rsid w:val="005E0E26"/>
    <w:rsid w:val="005E35FF"/>
    <w:rsid w:val="005E38AD"/>
    <w:rsid w:val="005E59AF"/>
    <w:rsid w:val="005E6F0C"/>
    <w:rsid w:val="005E714F"/>
    <w:rsid w:val="005E725F"/>
    <w:rsid w:val="005F2B74"/>
    <w:rsid w:val="005F53BB"/>
    <w:rsid w:val="005F69AC"/>
    <w:rsid w:val="005F6FEA"/>
    <w:rsid w:val="005F7AD3"/>
    <w:rsid w:val="006005EB"/>
    <w:rsid w:val="0060081E"/>
    <w:rsid w:val="00601AF4"/>
    <w:rsid w:val="00602F14"/>
    <w:rsid w:val="00604788"/>
    <w:rsid w:val="00605E17"/>
    <w:rsid w:val="00607948"/>
    <w:rsid w:val="00610412"/>
    <w:rsid w:val="0061303B"/>
    <w:rsid w:val="0061441D"/>
    <w:rsid w:val="0061450D"/>
    <w:rsid w:val="00614E88"/>
    <w:rsid w:val="00620A76"/>
    <w:rsid w:val="00620AFE"/>
    <w:rsid w:val="0062137B"/>
    <w:rsid w:val="0062337B"/>
    <w:rsid w:val="006243DD"/>
    <w:rsid w:val="006274C0"/>
    <w:rsid w:val="006275E8"/>
    <w:rsid w:val="00632119"/>
    <w:rsid w:val="00633BC9"/>
    <w:rsid w:val="00634344"/>
    <w:rsid w:val="00636E5B"/>
    <w:rsid w:val="00641B21"/>
    <w:rsid w:val="0064304D"/>
    <w:rsid w:val="00646358"/>
    <w:rsid w:val="006466F2"/>
    <w:rsid w:val="00647A54"/>
    <w:rsid w:val="00650C3E"/>
    <w:rsid w:val="00652307"/>
    <w:rsid w:val="006546E3"/>
    <w:rsid w:val="006550CF"/>
    <w:rsid w:val="00655A0C"/>
    <w:rsid w:val="006579EB"/>
    <w:rsid w:val="006601A9"/>
    <w:rsid w:val="0066091C"/>
    <w:rsid w:val="00663094"/>
    <w:rsid w:val="0066377B"/>
    <w:rsid w:val="0066566B"/>
    <w:rsid w:val="006657CF"/>
    <w:rsid w:val="00665B84"/>
    <w:rsid w:val="00666147"/>
    <w:rsid w:val="00666D06"/>
    <w:rsid w:val="006675B5"/>
    <w:rsid w:val="00670736"/>
    <w:rsid w:val="00670E1C"/>
    <w:rsid w:val="00671BE0"/>
    <w:rsid w:val="006743B2"/>
    <w:rsid w:val="00675144"/>
    <w:rsid w:val="00675ADA"/>
    <w:rsid w:val="00680018"/>
    <w:rsid w:val="00682AA0"/>
    <w:rsid w:val="006838ED"/>
    <w:rsid w:val="006863CD"/>
    <w:rsid w:val="00690120"/>
    <w:rsid w:val="00692837"/>
    <w:rsid w:val="00692880"/>
    <w:rsid w:val="00692CC1"/>
    <w:rsid w:val="00693BFD"/>
    <w:rsid w:val="00695B14"/>
    <w:rsid w:val="00697B76"/>
    <w:rsid w:val="006A046C"/>
    <w:rsid w:val="006A1217"/>
    <w:rsid w:val="006A1F96"/>
    <w:rsid w:val="006A24A6"/>
    <w:rsid w:val="006A38B8"/>
    <w:rsid w:val="006A577C"/>
    <w:rsid w:val="006A7783"/>
    <w:rsid w:val="006B2384"/>
    <w:rsid w:val="006B2EF0"/>
    <w:rsid w:val="006B4A9D"/>
    <w:rsid w:val="006B550A"/>
    <w:rsid w:val="006B571C"/>
    <w:rsid w:val="006B69E5"/>
    <w:rsid w:val="006B6A86"/>
    <w:rsid w:val="006B6DCF"/>
    <w:rsid w:val="006C0B6F"/>
    <w:rsid w:val="006C0D39"/>
    <w:rsid w:val="006C0F3C"/>
    <w:rsid w:val="006C203A"/>
    <w:rsid w:val="006C216D"/>
    <w:rsid w:val="006C43AA"/>
    <w:rsid w:val="006C6761"/>
    <w:rsid w:val="006C6E4A"/>
    <w:rsid w:val="006C787E"/>
    <w:rsid w:val="006C7C6F"/>
    <w:rsid w:val="006D1583"/>
    <w:rsid w:val="006D2F9A"/>
    <w:rsid w:val="006D4DB4"/>
    <w:rsid w:val="006D5D69"/>
    <w:rsid w:val="006E0C53"/>
    <w:rsid w:val="006E2BE7"/>
    <w:rsid w:val="006E306F"/>
    <w:rsid w:val="006E351F"/>
    <w:rsid w:val="006E3D04"/>
    <w:rsid w:val="006E443E"/>
    <w:rsid w:val="006E68D4"/>
    <w:rsid w:val="006F0977"/>
    <w:rsid w:val="006F0CCA"/>
    <w:rsid w:val="006F2C19"/>
    <w:rsid w:val="006F3D13"/>
    <w:rsid w:val="006F3F08"/>
    <w:rsid w:val="006F6C13"/>
    <w:rsid w:val="006F6E72"/>
    <w:rsid w:val="006F7D35"/>
    <w:rsid w:val="00701352"/>
    <w:rsid w:val="00702C86"/>
    <w:rsid w:val="00703DA5"/>
    <w:rsid w:val="007053ED"/>
    <w:rsid w:val="007054E0"/>
    <w:rsid w:val="00705FF7"/>
    <w:rsid w:val="00706581"/>
    <w:rsid w:val="007106B5"/>
    <w:rsid w:val="007161F1"/>
    <w:rsid w:val="007168E2"/>
    <w:rsid w:val="00720750"/>
    <w:rsid w:val="00721A37"/>
    <w:rsid w:val="007233D2"/>
    <w:rsid w:val="00723F0C"/>
    <w:rsid w:val="00723FD6"/>
    <w:rsid w:val="007317E8"/>
    <w:rsid w:val="00732733"/>
    <w:rsid w:val="0073279B"/>
    <w:rsid w:val="00732D62"/>
    <w:rsid w:val="0073322C"/>
    <w:rsid w:val="00733D88"/>
    <w:rsid w:val="00736AFD"/>
    <w:rsid w:val="0074127D"/>
    <w:rsid w:val="00741745"/>
    <w:rsid w:val="00742440"/>
    <w:rsid w:val="007425DC"/>
    <w:rsid w:val="00744CA3"/>
    <w:rsid w:val="007465C6"/>
    <w:rsid w:val="007465EB"/>
    <w:rsid w:val="00746814"/>
    <w:rsid w:val="00747115"/>
    <w:rsid w:val="00751ABA"/>
    <w:rsid w:val="0075462E"/>
    <w:rsid w:val="0075485B"/>
    <w:rsid w:val="00756591"/>
    <w:rsid w:val="0076093A"/>
    <w:rsid w:val="00760D8C"/>
    <w:rsid w:val="00760FE3"/>
    <w:rsid w:val="007614F6"/>
    <w:rsid w:val="00763166"/>
    <w:rsid w:val="00763880"/>
    <w:rsid w:val="00765C42"/>
    <w:rsid w:val="007663CE"/>
    <w:rsid w:val="00766EE9"/>
    <w:rsid w:val="0076764A"/>
    <w:rsid w:val="007704B6"/>
    <w:rsid w:val="007725BF"/>
    <w:rsid w:val="00773B61"/>
    <w:rsid w:val="00774105"/>
    <w:rsid w:val="00774480"/>
    <w:rsid w:val="00774684"/>
    <w:rsid w:val="00774E08"/>
    <w:rsid w:val="00780AD6"/>
    <w:rsid w:val="00781E9B"/>
    <w:rsid w:val="00785ADF"/>
    <w:rsid w:val="00786B03"/>
    <w:rsid w:val="00790C42"/>
    <w:rsid w:val="0079139C"/>
    <w:rsid w:val="00791491"/>
    <w:rsid w:val="00791C83"/>
    <w:rsid w:val="007945B1"/>
    <w:rsid w:val="00795DEA"/>
    <w:rsid w:val="007974B2"/>
    <w:rsid w:val="007A05A5"/>
    <w:rsid w:val="007A17C8"/>
    <w:rsid w:val="007A1A58"/>
    <w:rsid w:val="007A3239"/>
    <w:rsid w:val="007A3788"/>
    <w:rsid w:val="007A3CC4"/>
    <w:rsid w:val="007B1FD6"/>
    <w:rsid w:val="007B21CF"/>
    <w:rsid w:val="007B3453"/>
    <w:rsid w:val="007B34D5"/>
    <w:rsid w:val="007B71E6"/>
    <w:rsid w:val="007C0E1A"/>
    <w:rsid w:val="007C13D0"/>
    <w:rsid w:val="007C169B"/>
    <w:rsid w:val="007C47B2"/>
    <w:rsid w:val="007C5999"/>
    <w:rsid w:val="007C5B55"/>
    <w:rsid w:val="007C7C19"/>
    <w:rsid w:val="007D1DB3"/>
    <w:rsid w:val="007D253D"/>
    <w:rsid w:val="007D55FE"/>
    <w:rsid w:val="007D597D"/>
    <w:rsid w:val="007D6204"/>
    <w:rsid w:val="007E01B5"/>
    <w:rsid w:val="007E3600"/>
    <w:rsid w:val="007E456D"/>
    <w:rsid w:val="007E4ED7"/>
    <w:rsid w:val="007E562B"/>
    <w:rsid w:val="007E5965"/>
    <w:rsid w:val="007F185C"/>
    <w:rsid w:val="007F23B7"/>
    <w:rsid w:val="007F28E1"/>
    <w:rsid w:val="007F4BF2"/>
    <w:rsid w:val="007F6EF1"/>
    <w:rsid w:val="007F6FAA"/>
    <w:rsid w:val="007F70B2"/>
    <w:rsid w:val="00800681"/>
    <w:rsid w:val="00800ABA"/>
    <w:rsid w:val="00800DEB"/>
    <w:rsid w:val="00801FE4"/>
    <w:rsid w:val="00803821"/>
    <w:rsid w:val="008038CB"/>
    <w:rsid w:val="008040DD"/>
    <w:rsid w:val="00807AA9"/>
    <w:rsid w:val="00810489"/>
    <w:rsid w:val="00810C97"/>
    <w:rsid w:val="00810E48"/>
    <w:rsid w:val="00811612"/>
    <w:rsid w:val="00815452"/>
    <w:rsid w:val="008162EE"/>
    <w:rsid w:val="00817406"/>
    <w:rsid w:val="00820CB6"/>
    <w:rsid w:val="0082323A"/>
    <w:rsid w:val="0082367F"/>
    <w:rsid w:val="00824567"/>
    <w:rsid w:val="00824D34"/>
    <w:rsid w:val="0082590F"/>
    <w:rsid w:val="00825FC3"/>
    <w:rsid w:val="00830A6A"/>
    <w:rsid w:val="00833B0D"/>
    <w:rsid w:val="00834380"/>
    <w:rsid w:val="00835AF4"/>
    <w:rsid w:val="008360B7"/>
    <w:rsid w:val="00837340"/>
    <w:rsid w:val="0084078D"/>
    <w:rsid w:val="00841F84"/>
    <w:rsid w:val="00842531"/>
    <w:rsid w:val="00844172"/>
    <w:rsid w:val="00846107"/>
    <w:rsid w:val="008461DC"/>
    <w:rsid w:val="00851D2B"/>
    <w:rsid w:val="00853B3B"/>
    <w:rsid w:val="00854AF3"/>
    <w:rsid w:val="00857B1E"/>
    <w:rsid w:val="00862661"/>
    <w:rsid w:val="008628B7"/>
    <w:rsid w:val="00862D87"/>
    <w:rsid w:val="0086401C"/>
    <w:rsid w:val="00864DF5"/>
    <w:rsid w:val="0086687B"/>
    <w:rsid w:val="0086792F"/>
    <w:rsid w:val="008707C3"/>
    <w:rsid w:val="00873212"/>
    <w:rsid w:val="00873BDC"/>
    <w:rsid w:val="00873F44"/>
    <w:rsid w:val="00876862"/>
    <w:rsid w:val="008804AA"/>
    <w:rsid w:val="008806B6"/>
    <w:rsid w:val="008820E1"/>
    <w:rsid w:val="00882BAE"/>
    <w:rsid w:val="008834C9"/>
    <w:rsid w:val="00883619"/>
    <w:rsid w:val="00884690"/>
    <w:rsid w:val="00886364"/>
    <w:rsid w:val="00887875"/>
    <w:rsid w:val="00893C6B"/>
    <w:rsid w:val="00893D85"/>
    <w:rsid w:val="00894162"/>
    <w:rsid w:val="008949C6"/>
    <w:rsid w:val="008965F1"/>
    <w:rsid w:val="008A0186"/>
    <w:rsid w:val="008A1189"/>
    <w:rsid w:val="008A17B4"/>
    <w:rsid w:val="008A2225"/>
    <w:rsid w:val="008A41B6"/>
    <w:rsid w:val="008A50EA"/>
    <w:rsid w:val="008A60B4"/>
    <w:rsid w:val="008A692C"/>
    <w:rsid w:val="008B3412"/>
    <w:rsid w:val="008B38EE"/>
    <w:rsid w:val="008B43C1"/>
    <w:rsid w:val="008B4BF3"/>
    <w:rsid w:val="008B62AB"/>
    <w:rsid w:val="008B64E1"/>
    <w:rsid w:val="008B715D"/>
    <w:rsid w:val="008C0004"/>
    <w:rsid w:val="008C2305"/>
    <w:rsid w:val="008C4877"/>
    <w:rsid w:val="008C55C3"/>
    <w:rsid w:val="008C6619"/>
    <w:rsid w:val="008D11CE"/>
    <w:rsid w:val="008D2314"/>
    <w:rsid w:val="008D3D53"/>
    <w:rsid w:val="008D51E1"/>
    <w:rsid w:val="008E21B1"/>
    <w:rsid w:val="008E3314"/>
    <w:rsid w:val="008E4233"/>
    <w:rsid w:val="008E78A4"/>
    <w:rsid w:val="008F0D05"/>
    <w:rsid w:val="008F1A92"/>
    <w:rsid w:val="008F5641"/>
    <w:rsid w:val="008F5E92"/>
    <w:rsid w:val="008F631C"/>
    <w:rsid w:val="008F6391"/>
    <w:rsid w:val="008F66A4"/>
    <w:rsid w:val="00901B29"/>
    <w:rsid w:val="00901D01"/>
    <w:rsid w:val="00904EEE"/>
    <w:rsid w:val="00905B04"/>
    <w:rsid w:val="009071A5"/>
    <w:rsid w:val="00907691"/>
    <w:rsid w:val="00907A3A"/>
    <w:rsid w:val="00912515"/>
    <w:rsid w:val="00915F1A"/>
    <w:rsid w:val="00920B71"/>
    <w:rsid w:val="009210E1"/>
    <w:rsid w:val="00921626"/>
    <w:rsid w:val="00922D70"/>
    <w:rsid w:val="00923A6C"/>
    <w:rsid w:val="00925093"/>
    <w:rsid w:val="009261F9"/>
    <w:rsid w:val="00926342"/>
    <w:rsid w:val="00926DE1"/>
    <w:rsid w:val="0092791E"/>
    <w:rsid w:val="009279D2"/>
    <w:rsid w:val="00931301"/>
    <w:rsid w:val="0093639C"/>
    <w:rsid w:val="00942B25"/>
    <w:rsid w:val="009435A9"/>
    <w:rsid w:val="00943C72"/>
    <w:rsid w:val="00944707"/>
    <w:rsid w:val="00944B00"/>
    <w:rsid w:val="0094556F"/>
    <w:rsid w:val="009503AF"/>
    <w:rsid w:val="00951047"/>
    <w:rsid w:val="00951C66"/>
    <w:rsid w:val="00952214"/>
    <w:rsid w:val="009540D6"/>
    <w:rsid w:val="009554E1"/>
    <w:rsid w:val="0095689D"/>
    <w:rsid w:val="00956CB7"/>
    <w:rsid w:val="00957D3E"/>
    <w:rsid w:val="00962108"/>
    <w:rsid w:val="009630AB"/>
    <w:rsid w:val="0096419D"/>
    <w:rsid w:val="00964D49"/>
    <w:rsid w:val="009654C3"/>
    <w:rsid w:val="00967B7A"/>
    <w:rsid w:val="00967EA8"/>
    <w:rsid w:val="00970F53"/>
    <w:rsid w:val="00973424"/>
    <w:rsid w:val="00975A94"/>
    <w:rsid w:val="009763B5"/>
    <w:rsid w:val="00976DD6"/>
    <w:rsid w:val="00977DE0"/>
    <w:rsid w:val="00980B0B"/>
    <w:rsid w:val="00982C02"/>
    <w:rsid w:val="0098523D"/>
    <w:rsid w:val="00985A59"/>
    <w:rsid w:val="00985C1D"/>
    <w:rsid w:val="0099038B"/>
    <w:rsid w:val="0099043C"/>
    <w:rsid w:val="00990D55"/>
    <w:rsid w:val="009918BA"/>
    <w:rsid w:val="00991B73"/>
    <w:rsid w:val="00992C84"/>
    <w:rsid w:val="00992FC2"/>
    <w:rsid w:val="009933CC"/>
    <w:rsid w:val="009A02D7"/>
    <w:rsid w:val="009A04C2"/>
    <w:rsid w:val="009A0768"/>
    <w:rsid w:val="009A1C3B"/>
    <w:rsid w:val="009A1F2E"/>
    <w:rsid w:val="009A3361"/>
    <w:rsid w:val="009A6198"/>
    <w:rsid w:val="009B0809"/>
    <w:rsid w:val="009B0E59"/>
    <w:rsid w:val="009B240C"/>
    <w:rsid w:val="009B3059"/>
    <w:rsid w:val="009B3517"/>
    <w:rsid w:val="009B6787"/>
    <w:rsid w:val="009B7D3E"/>
    <w:rsid w:val="009C0B73"/>
    <w:rsid w:val="009C16F4"/>
    <w:rsid w:val="009C1AE6"/>
    <w:rsid w:val="009C36FC"/>
    <w:rsid w:val="009C3A33"/>
    <w:rsid w:val="009C3E48"/>
    <w:rsid w:val="009C446F"/>
    <w:rsid w:val="009C4760"/>
    <w:rsid w:val="009D0413"/>
    <w:rsid w:val="009D400E"/>
    <w:rsid w:val="009D443E"/>
    <w:rsid w:val="009D52D3"/>
    <w:rsid w:val="009D7B19"/>
    <w:rsid w:val="009D7F11"/>
    <w:rsid w:val="009E06F1"/>
    <w:rsid w:val="009E0F38"/>
    <w:rsid w:val="009E12BE"/>
    <w:rsid w:val="009E2751"/>
    <w:rsid w:val="009E4BF8"/>
    <w:rsid w:val="009E622B"/>
    <w:rsid w:val="009E675C"/>
    <w:rsid w:val="009F1E69"/>
    <w:rsid w:val="009F202A"/>
    <w:rsid w:val="00A04025"/>
    <w:rsid w:val="00A06C7D"/>
    <w:rsid w:val="00A07809"/>
    <w:rsid w:val="00A1163F"/>
    <w:rsid w:val="00A21F4B"/>
    <w:rsid w:val="00A22D42"/>
    <w:rsid w:val="00A245DA"/>
    <w:rsid w:val="00A25F94"/>
    <w:rsid w:val="00A30EA2"/>
    <w:rsid w:val="00A31779"/>
    <w:rsid w:val="00A3286F"/>
    <w:rsid w:val="00A3526F"/>
    <w:rsid w:val="00A35A90"/>
    <w:rsid w:val="00A3727F"/>
    <w:rsid w:val="00A37B8D"/>
    <w:rsid w:val="00A43339"/>
    <w:rsid w:val="00A43747"/>
    <w:rsid w:val="00A44CB1"/>
    <w:rsid w:val="00A46903"/>
    <w:rsid w:val="00A50515"/>
    <w:rsid w:val="00A52852"/>
    <w:rsid w:val="00A56E2B"/>
    <w:rsid w:val="00A57B0C"/>
    <w:rsid w:val="00A613FD"/>
    <w:rsid w:val="00A64295"/>
    <w:rsid w:val="00A647F6"/>
    <w:rsid w:val="00A64816"/>
    <w:rsid w:val="00A64BC4"/>
    <w:rsid w:val="00A64E51"/>
    <w:rsid w:val="00A66723"/>
    <w:rsid w:val="00A66DF3"/>
    <w:rsid w:val="00A676C5"/>
    <w:rsid w:val="00A709DA"/>
    <w:rsid w:val="00A70E75"/>
    <w:rsid w:val="00A7269B"/>
    <w:rsid w:val="00A72C35"/>
    <w:rsid w:val="00A72FA7"/>
    <w:rsid w:val="00A7435C"/>
    <w:rsid w:val="00A74C10"/>
    <w:rsid w:val="00A753C8"/>
    <w:rsid w:val="00A75904"/>
    <w:rsid w:val="00A806CE"/>
    <w:rsid w:val="00A8314B"/>
    <w:rsid w:val="00A85271"/>
    <w:rsid w:val="00A85F03"/>
    <w:rsid w:val="00A91A72"/>
    <w:rsid w:val="00A934AA"/>
    <w:rsid w:val="00AA2B19"/>
    <w:rsid w:val="00AA4239"/>
    <w:rsid w:val="00AA5EDB"/>
    <w:rsid w:val="00AB057E"/>
    <w:rsid w:val="00AB058A"/>
    <w:rsid w:val="00AB156F"/>
    <w:rsid w:val="00AB1782"/>
    <w:rsid w:val="00AB1EEE"/>
    <w:rsid w:val="00AB51D8"/>
    <w:rsid w:val="00AB5213"/>
    <w:rsid w:val="00AB52F7"/>
    <w:rsid w:val="00AB57B5"/>
    <w:rsid w:val="00AB5B88"/>
    <w:rsid w:val="00AC3E85"/>
    <w:rsid w:val="00AD2178"/>
    <w:rsid w:val="00AD280E"/>
    <w:rsid w:val="00AD2CBB"/>
    <w:rsid w:val="00AD4439"/>
    <w:rsid w:val="00AD635C"/>
    <w:rsid w:val="00AD666C"/>
    <w:rsid w:val="00AE2F4C"/>
    <w:rsid w:val="00AE5F82"/>
    <w:rsid w:val="00AE76D3"/>
    <w:rsid w:val="00AE7C3A"/>
    <w:rsid w:val="00AF1093"/>
    <w:rsid w:val="00AF222C"/>
    <w:rsid w:val="00AF5591"/>
    <w:rsid w:val="00AF5903"/>
    <w:rsid w:val="00AF6B41"/>
    <w:rsid w:val="00B0490C"/>
    <w:rsid w:val="00B055F2"/>
    <w:rsid w:val="00B0571B"/>
    <w:rsid w:val="00B058D3"/>
    <w:rsid w:val="00B06744"/>
    <w:rsid w:val="00B07AA7"/>
    <w:rsid w:val="00B126C8"/>
    <w:rsid w:val="00B13E0C"/>
    <w:rsid w:val="00B15032"/>
    <w:rsid w:val="00B15B9A"/>
    <w:rsid w:val="00B20757"/>
    <w:rsid w:val="00B23197"/>
    <w:rsid w:val="00B231F8"/>
    <w:rsid w:val="00B23DF0"/>
    <w:rsid w:val="00B24949"/>
    <w:rsid w:val="00B25FE7"/>
    <w:rsid w:val="00B316DB"/>
    <w:rsid w:val="00B326F5"/>
    <w:rsid w:val="00B3397A"/>
    <w:rsid w:val="00B340D9"/>
    <w:rsid w:val="00B34674"/>
    <w:rsid w:val="00B34831"/>
    <w:rsid w:val="00B34843"/>
    <w:rsid w:val="00B370E7"/>
    <w:rsid w:val="00B40D95"/>
    <w:rsid w:val="00B42040"/>
    <w:rsid w:val="00B432C4"/>
    <w:rsid w:val="00B447C7"/>
    <w:rsid w:val="00B4645D"/>
    <w:rsid w:val="00B47305"/>
    <w:rsid w:val="00B47A37"/>
    <w:rsid w:val="00B5042D"/>
    <w:rsid w:val="00B52036"/>
    <w:rsid w:val="00B5237D"/>
    <w:rsid w:val="00B53E86"/>
    <w:rsid w:val="00B556D9"/>
    <w:rsid w:val="00B56187"/>
    <w:rsid w:val="00B56E22"/>
    <w:rsid w:val="00B57013"/>
    <w:rsid w:val="00B575D4"/>
    <w:rsid w:val="00B62246"/>
    <w:rsid w:val="00B645A7"/>
    <w:rsid w:val="00B64964"/>
    <w:rsid w:val="00B65D4F"/>
    <w:rsid w:val="00B65F05"/>
    <w:rsid w:val="00B6678F"/>
    <w:rsid w:val="00B66EBB"/>
    <w:rsid w:val="00B67B12"/>
    <w:rsid w:val="00B70530"/>
    <w:rsid w:val="00B7057F"/>
    <w:rsid w:val="00B74109"/>
    <w:rsid w:val="00B74236"/>
    <w:rsid w:val="00B752E6"/>
    <w:rsid w:val="00B76425"/>
    <w:rsid w:val="00B814B9"/>
    <w:rsid w:val="00B82BFE"/>
    <w:rsid w:val="00B82D58"/>
    <w:rsid w:val="00B87F04"/>
    <w:rsid w:val="00B9194F"/>
    <w:rsid w:val="00B91975"/>
    <w:rsid w:val="00B92471"/>
    <w:rsid w:val="00B92F65"/>
    <w:rsid w:val="00B9483F"/>
    <w:rsid w:val="00B94B3D"/>
    <w:rsid w:val="00B9508E"/>
    <w:rsid w:val="00B960AD"/>
    <w:rsid w:val="00B9626E"/>
    <w:rsid w:val="00B9793B"/>
    <w:rsid w:val="00BA0A04"/>
    <w:rsid w:val="00BA10E9"/>
    <w:rsid w:val="00BA3114"/>
    <w:rsid w:val="00BA4C3F"/>
    <w:rsid w:val="00BA7BC8"/>
    <w:rsid w:val="00BA7DF5"/>
    <w:rsid w:val="00BB1796"/>
    <w:rsid w:val="00BB62FD"/>
    <w:rsid w:val="00BB6BE1"/>
    <w:rsid w:val="00BC0682"/>
    <w:rsid w:val="00BC0954"/>
    <w:rsid w:val="00BC55D8"/>
    <w:rsid w:val="00BC7130"/>
    <w:rsid w:val="00BD129B"/>
    <w:rsid w:val="00BD3195"/>
    <w:rsid w:val="00BD4AC3"/>
    <w:rsid w:val="00BD50F8"/>
    <w:rsid w:val="00BD65A0"/>
    <w:rsid w:val="00BE0136"/>
    <w:rsid w:val="00BE129C"/>
    <w:rsid w:val="00BE15FE"/>
    <w:rsid w:val="00BE171E"/>
    <w:rsid w:val="00BE18CE"/>
    <w:rsid w:val="00BE29CD"/>
    <w:rsid w:val="00BE2EAD"/>
    <w:rsid w:val="00BE3EF4"/>
    <w:rsid w:val="00BE4C0A"/>
    <w:rsid w:val="00BE4F88"/>
    <w:rsid w:val="00BE6104"/>
    <w:rsid w:val="00BE6A6A"/>
    <w:rsid w:val="00BF2602"/>
    <w:rsid w:val="00BF33A3"/>
    <w:rsid w:val="00BF4729"/>
    <w:rsid w:val="00BF4F5D"/>
    <w:rsid w:val="00BF5001"/>
    <w:rsid w:val="00BF5327"/>
    <w:rsid w:val="00BF59E7"/>
    <w:rsid w:val="00BF6B20"/>
    <w:rsid w:val="00BF797B"/>
    <w:rsid w:val="00BF7A5C"/>
    <w:rsid w:val="00C00254"/>
    <w:rsid w:val="00C0189A"/>
    <w:rsid w:val="00C0294D"/>
    <w:rsid w:val="00C04832"/>
    <w:rsid w:val="00C066F7"/>
    <w:rsid w:val="00C068FD"/>
    <w:rsid w:val="00C07E29"/>
    <w:rsid w:val="00C10211"/>
    <w:rsid w:val="00C106C3"/>
    <w:rsid w:val="00C12432"/>
    <w:rsid w:val="00C12579"/>
    <w:rsid w:val="00C13405"/>
    <w:rsid w:val="00C13CC1"/>
    <w:rsid w:val="00C14808"/>
    <w:rsid w:val="00C16E26"/>
    <w:rsid w:val="00C1723F"/>
    <w:rsid w:val="00C172D8"/>
    <w:rsid w:val="00C17813"/>
    <w:rsid w:val="00C20880"/>
    <w:rsid w:val="00C21A13"/>
    <w:rsid w:val="00C229D2"/>
    <w:rsid w:val="00C2638F"/>
    <w:rsid w:val="00C270C6"/>
    <w:rsid w:val="00C276AD"/>
    <w:rsid w:val="00C336B5"/>
    <w:rsid w:val="00C33736"/>
    <w:rsid w:val="00C34000"/>
    <w:rsid w:val="00C34491"/>
    <w:rsid w:val="00C34D33"/>
    <w:rsid w:val="00C35410"/>
    <w:rsid w:val="00C4197F"/>
    <w:rsid w:val="00C41A11"/>
    <w:rsid w:val="00C42EF3"/>
    <w:rsid w:val="00C42F9E"/>
    <w:rsid w:val="00C432B8"/>
    <w:rsid w:val="00C450CC"/>
    <w:rsid w:val="00C45FD9"/>
    <w:rsid w:val="00C46655"/>
    <w:rsid w:val="00C470E3"/>
    <w:rsid w:val="00C50776"/>
    <w:rsid w:val="00C52C88"/>
    <w:rsid w:val="00C54E33"/>
    <w:rsid w:val="00C57AB3"/>
    <w:rsid w:val="00C60AFC"/>
    <w:rsid w:val="00C62FFB"/>
    <w:rsid w:val="00C64150"/>
    <w:rsid w:val="00C64297"/>
    <w:rsid w:val="00C67415"/>
    <w:rsid w:val="00C67784"/>
    <w:rsid w:val="00C70752"/>
    <w:rsid w:val="00C76887"/>
    <w:rsid w:val="00C76902"/>
    <w:rsid w:val="00C777A4"/>
    <w:rsid w:val="00C807B6"/>
    <w:rsid w:val="00C81080"/>
    <w:rsid w:val="00C8116E"/>
    <w:rsid w:val="00C8248F"/>
    <w:rsid w:val="00C82510"/>
    <w:rsid w:val="00C82C22"/>
    <w:rsid w:val="00C837FE"/>
    <w:rsid w:val="00C83B4D"/>
    <w:rsid w:val="00C903DB"/>
    <w:rsid w:val="00C916B4"/>
    <w:rsid w:val="00C9546D"/>
    <w:rsid w:val="00C960A6"/>
    <w:rsid w:val="00C96ABA"/>
    <w:rsid w:val="00CA0091"/>
    <w:rsid w:val="00CA040F"/>
    <w:rsid w:val="00CA2151"/>
    <w:rsid w:val="00CA2EB4"/>
    <w:rsid w:val="00CA347E"/>
    <w:rsid w:val="00CA4D06"/>
    <w:rsid w:val="00CA4F8B"/>
    <w:rsid w:val="00CA59A0"/>
    <w:rsid w:val="00CB0829"/>
    <w:rsid w:val="00CB1621"/>
    <w:rsid w:val="00CB3077"/>
    <w:rsid w:val="00CB469C"/>
    <w:rsid w:val="00CB507E"/>
    <w:rsid w:val="00CB7187"/>
    <w:rsid w:val="00CC242A"/>
    <w:rsid w:val="00CC3C5F"/>
    <w:rsid w:val="00CC3D16"/>
    <w:rsid w:val="00CC66E1"/>
    <w:rsid w:val="00CC7384"/>
    <w:rsid w:val="00CD0A1E"/>
    <w:rsid w:val="00CD14E2"/>
    <w:rsid w:val="00CD7276"/>
    <w:rsid w:val="00CD752F"/>
    <w:rsid w:val="00CE126D"/>
    <w:rsid w:val="00CF26A4"/>
    <w:rsid w:val="00CF2783"/>
    <w:rsid w:val="00CF4DCB"/>
    <w:rsid w:val="00D02BB0"/>
    <w:rsid w:val="00D03ECF"/>
    <w:rsid w:val="00D106D7"/>
    <w:rsid w:val="00D12287"/>
    <w:rsid w:val="00D1265A"/>
    <w:rsid w:val="00D1487A"/>
    <w:rsid w:val="00D15ED2"/>
    <w:rsid w:val="00D2066D"/>
    <w:rsid w:val="00D20E2A"/>
    <w:rsid w:val="00D228AB"/>
    <w:rsid w:val="00D23061"/>
    <w:rsid w:val="00D25660"/>
    <w:rsid w:val="00D25BCE"/>
    <w:rsid w:val="00D303C7"/>
    <w:rsid w:val="00D3141D"/>
    <w:rsid w:val="00D317FA"/>
    <w:rsid w:val="00D3383F"/>
    <w:rsid w:val="00D36115"/>
    <w:rsid w:val="00D41A42"/>
    <w:rsid w:val="00D44355"/>
    <w:rsid w:val="00D45F48"/>
    <w:rsid w:val="00D46001"/>
    <w:rsid w:val="00D47C91"/>
    <w:rsid w:val="00D50FD4"/>
    <w:rsid w:val="00D52829"/>
    <w:rsid w:val="00D52F4B"/>
    <w:rsid w:val="00D5352F"/>
    <w:rsid w:val="00D53571"/>
    <w:rsid w:val="00D53AF1"/>
    <w:rsid w:val="00D5405A"/>
    <w:rsid w:val="00D562FE"/>
    <w:rsid w:val="00D5663A"/>
    <w:rsid w:val="00D56D5A"/>
    <w:rsid w:val="00D62E9F"/>
    <w:rsid w:val="00D638D6"/>
    <w:rsid w:val="00D71AB6"/>
    <w:rsid w:val="00D75621"/>
    <w:rsid w:val="00D77E32"/>
    <w:rsid w:val="00D8050F"/>
    <w:rsid w:val="00D807A6"/>
    <w:rsid w:val="00D81970"/>
    <w:rsid w:val="00D82784"/>
    <w:rsid w:val="00D84B99"/>
    <w:rsid w:val="00D84F45"/>
    <w:rsid w:val="00D87B1E"/>
    <w:rsid w:val="00D87B41"/>
    <w:rsid w:val="00D87C8B"/>
    <w:rsid w:val="00D92662"/>
    <w:rsid w:val="00D92F23"/>
    <w:rsid w:val="00D9599C"/>
    <w:rsid w:val="00DA1ACB"/>
    <w:rsid w:val="00DA4137"/>
    <w:rsid w:val="00DA60C1"/>
    <w:rsid w:val="00DB0624"/>
    <w:rsid w:val="00DB0777"/>
    <w:rsid w:val="00DB36FB"/>
    <w:rsid w:val="00DB48B0"/>
    <w:rsid w:val="00DB4CB9"/>
    <w:rsid w:val="00DB4DCE"/>
    <w:rsid w:val="00DB52DF"/>
    <w:rsid w:val="00DB5960"/>
    <w:rsid w:val="00DC0F88"/>
    <w:rsid w:val="00DC26A9"/>
    <w:rsid w:val="00DC2814"/>
    <w:rsid w:val="00DC3DBB"/>
    <w:rsid w:val="00DC402D"/>
    <w:rsid w:val="00DC4789"/>
    <w:rsid w:val="00DC50E1"/>
    <w:rsid w:val="00DC6655"/>
    <w:rsid w:val="00DD0F46"/>
    <w:rsid w:val="00DD2F9F"/>
    <w:rsid w:val="00DD3C21"/>
    <w:rsid w:val="00DD533E"/>
    <w:rsid w:val="00DD5F52"/>
    <w:rsid w:val="00DD7551"/>
    <w:rsid w:val="00DE17CD"/>
    <w:rsid w:val="00DE1A6A"/>
    <w:rsid w:val="00DE2474"/>
    <w:rsid w:val="00DE34B5"/>
    <w:rsid w:val="00DE4413"/>
    <w:rsid w:val="00DE46A8"/>
    <w:rsid w:val="00DE5AF2"/>
    <w:rsid w:val="00DF2B74"/>
    <w:rsid w:val="00DF2C02"/>
    <w:rsid w:val="00DF2D27"/>
    <w:rsid w:val="00DF3F45"/>
    <w:rsid w:val="00DF4DBA"/>
    <w:rsid w:val="00DF6476"/>
    <w:rsid w:val="00E00075"/>
    <w:rsid w:val="00E01D27"/>
    <w:rsid w:val="00E02F92"/>
    <w:rsid w:val="00E0326D"/>
    <w:rsid w:val="00E0375E"/>
    <w:rsid w:val="00E04F85"/>
    <w:rsid w:val="00E05945"/>
    <w:rsid w:val="00E05EB9"/>
    <w:rsid w:val="00E10E9D"/>
    <w:rsid w:val="00E11BBF"/>
    <w:rsid w:val="00E12B29"/>
    <w:rsid w:val="00E149F6"/>
    <w:rsid w:val="00E15A81"/>
    <w:rsid w:val="00E24AD5"/>
    <w:rsid w:val="00E25229"/>
    <w:rsid w:val="00E2533E"/>
    <w:rsid w:val="00E26C97"/>
    <w:rsid w:val="00E277F5"/>
    <w:rsid w:val="00E318AE"/>
    <w:rsid w:val="00E3192B"/>
    <w:rsid w:val="00E32F93"/>
    <w:rsid w:val="00E33E89"/>
    <w:rsid w:val="00E37BCE"/>
    <w:rsid w:val="00E4070C"/>
    <w:rsid w:val="00E4203E"/>
    <w:rsid w:val="00E430AF"/>
    <w:rsid w:val="00E44001"/>
    <w:rsid w:val="00E46CEC"/>
    <w:rsid w:val="00E474AD"/>
    <w:rsid w:val="00E50317"/>
    <w:rsid w:val="00E52CE1"/>
    <w:rsid w:val="00E53BC8"/>
    <w:rsid w:val="00E53E85"/>
    <w:rsid w:val="00E562FC"/>
    <w:rsid w:val="00E56311"/>
    <w:rsid w:val="00E5633D"/>
    <w:rsid w:val="00E567AC"/>
    <w:rsid w:val="00E57499"/>
    <w:rsid w:val="00E6083D"/>
    <w:rsid w:val="00E62845"/>
    <w:rsid w:val="00E63B38"/>
    <w:rsid w:val="00E64785"/>
    <w:rsid w:val="00E65B8C"/>
    <w:rsid w:val="00E66F7E"/>
    <w:rsid w:val="00E66FE8"/>
    <w:rsid w:val="00E674A9"/>
    <w:rsid w:val="00E702DD"/>
    <w:rsid w:val="00E7082C"/>
    <w:rsid w:val="00E71737"/>
    <w:rsid w:val="00E7354D"/>
    <w:rsid w:val="00E74ABB"/>
    <w:rsid w:val="00E76E0A"/>
    <w:rsid w:val="00E80E57"/>
    <w:rsid w:val="00E81442"/>
    <w:rsid w:val="00E83421"/>
    <w:rsid w:val="00E8394F"/>
    <w:rsid w:val="00E850DF"/>
    <w:rsid w:val="00E86D4F"/>
    <w:rsid w:val="00E875F1"/>
    <w:rsid w:val="00E923FF"/>
    <w:rsid w:val="00E92531"/>
    <w:rsid w:val="00E937EF"/>
    <w:rsid w:val="00E93E7D"/>
    <w:rsid w:val="00E9580E"/>
    <w:rsid w:val="00E95A03"/>
    <w:rsid w:val="00E95A42"/>
    <w:rsid w:val="00E96F22"/>
    <w:rsid w:val="00EA3175"/>
    <w:rsid w:val="00EA411F"/>
    <w:rsid w:val="00EA6F97"/>
    <w:rsid w:val="00EA72D2"/>
    <w:rsid w:val="00EA765E"/>
    <w:rsid w:val="00EB194E"/>
    <w:rsid w:val="00EB29F8"/>
    <w:rsid w:val="00EB4841"/>
    <w:rsid w:val="00EB6FEE"/>
    <w:rsid w:val="00EC009B"/>
    <w:rsid w:val="00EC0975"/>
    <w:rsid w:val="00EC0E72"/>
    <w:rsid w:val="00EC1DB1"/>
    <w:rsid w:val="00EC5075"/>
    <w:rsid w:val="00EC7095"/>
    <w:rsid w:val="00EC7396"/>
    <w:rsid w:val="00ED0AF2"/>
    <w:rsid w:val="00ED12C7"/>
    <w:rsid w:val="00ED2E6E"/>
    <w:rsid w:val="00ED3CCE"/>
    <w:rsid w:val="00ED7B21"/>
    <w:rsid w:val="00EE130D"/>
    <w:rsid w:val="00EE3AA7"/>
    <w:rsid w:val="00EE4B26"/>
    <w:rsid w:val="00EE61A6"/>
    <w:rsid w:val="00EE665F"/>
    <w:rsid w:val="00EE6735"/>
    <w:rsid w:val="00EE75E4"/>
    <w:rsid w:val="00EF117D"/>
    <w:rsid w:val="00EF2306"/>
    <w:rsid w:val="00EF26A6"/>
    <w:rsid w:val="00EF3669"/>
    <w:rsid w:val="00EF3FE4"/>
    <w:rsid w:val="00EF4C60"/>
    <w:rsid w:val="00EF6FC1"/>
    <w:rsid w:val="00EF7AAE"/>
    <w:rsid w:val="00EF7D57"/>
    <w:rsid w:val="00F00BEC"/>
    <w:rsid w:val="00F03688"/>
    <w:rsid w:val="00F03B5A"/>
    <w:rsid w:val="00F04987"/>
    <w:rsid w:val="00F0552A"/>
    <w:rsid w:val="00F0583C"/>
    <w:rsid w:val="00F0638B"/>
    <w:rsid w:val="00F06882"/>
    <w:rsid w:val="00F10250"/>
    <w:rsid w:val="00F10507"/>
    <w:rsid w:val="00F14D84"/>
    <w:rsid w:val="00F176BF"/>
    <w:rsid w:val="00F207E3"/>
    <w:rsid w:val="00F2649A"/>
    <w:rsid w:val="00F30A9A"/>
    <w:rsid w:val="00F31C1D"/>
    <w:rsid w:val="00F32B2C"/>
    <w:rsid w:val="00F33204"/>
    <w:rsid w:val="00F361CC"/>
    <w:rsid w:val="00F3747E"/>
    <w:rsid w:val="00F37647"/>
    <w:rsid w:val="00F37791"/>
    <w:rsid w:val="00F43F30"/>
    <w:rsid w:val="00F52E27"/>
    <w:rsid w:val="00F52EF9"/>
    <w:rsid w:val="00F55323"/>
    <w:rsid w:val="00F561F9"/>
    <w:rsid w:val="00F57FBB"/>
    <w:rsid w:val="00F62238"/>
    <w:rsid w:val="00F6338F"/>
    <w:rsid w:val="00F6395D"/>
    <w:rsid w:val="00F63D36"/>
    <w:rsid w:val="00F67DAE"/>
    <w:rsid w:val="00F70ECD"/>
    <w:rsid w:val="00F72BAC"/>
    <w:rsid w:val="00F75278"/>
    <w:rsid w:val="00F7782D"/>
    <w:rsid w:val="00F80277"/>
    <w:rsid w:val="00F8580E"/>
    <w:rsid w:val="00F85E62"/>
    <w:rsid w:val="00F93EA3"/>
    <w:rsid w:val="00F94326"/>
    <w:rsid w:val="00F959EC"/>
    <w:rsid w:val="00F97550"/>
    <w:rsid w:val="00FA0037"/>
    <w:rsid w:val="00FA1323"/>
    <w:rsid w:val="00FA25F7"/>
    <w:rsid w:val="00FA2CA0"/>
    <w:rsid w:val="00FA3D5E"/>
    <w:rsid w:val="00FA750C"/>
    <w:rsid w:val="00FB0C6A"/>
    <w:rsid w:val="00FB1B54"/>
    <w:rsid w:val="00FB3DC6"/>
    <w:rsid w:val="00FB6495"/>
    <w:rsid w:val="00FB64BB"/>
    <w:rsid w:val="00FC3618"/>
    <w:rsid w:val="00FD0009"/>
    <w:rsid w:val="00FD4B81"/>
    <w:rsid w:val="00FE28DC"/>
    <w:rsid w:val="00FE53D2"/>
    <w:rsid w:val="00FE5DCD"/>
    <w:rsid w:val="00FE6431"/>
    <w:rsid w:val="00FE6936"/>
    <w:rsid w:val="00FF1638"/>
    <w:rsid w:val="00FF2AA1"/>
    <w:rsid w:val="00FF411B"/>
    <w:rsid w:val="00FF6186"/>
    <w:rsid w:val="00FF72AE"/>
    <w:rsid w:val="00FF7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ED49DF-B65C-4AF7-A2A1-BD966B3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6D"/>
    <w:rPr>
      <w:sz w:val="24"/>
      <w:lang w:val="en-US" w:eastAsia="en-US"/>
    </w:rPr>
  </w:style>
  <w:style w:type="paragraph" w:styleId="Titre1">
    <w:name w:val="heading 1"/>
    <w:aliases w:val="D70AR,Info rubrik 1,titel 1,Heading 1TOC"/>
    <w:basedOn w:val="Normal"/>
    <w:next w:val="Text"/>
    <w:link w:val="Titre1Car"/>
    <w:qFormat/>
    <w:pPr>
      <w:keepNext/>
      <w:keepLines/>
      <w:numPr>
        <w:numId w:val="1"/>
      </w:numPr>
      <w:spacing w:before="360"/>
      <w:outlineLvl w:val="0"/>
    </w:pPr>
    <w:rPr>
      <w:rFonts w:ascii="Arial" w:hAnsi="Arial"/>
      <w:b/>
      <w:sz w:val="28"/>
    </w:rPr>
  </w:style>
  <w:style w:type="paragraph" w:styleId="Titre2">
    <w:name w:val="heading 2"/>
    <w:aliases w:val="Heading 2 Char,Level 2,Kop 2,Titre 21,D70AR2,Abschnitt,Reset numbering,PWCK 2,Major,Heading2_Titre2,H2,h2,2,headi,heading2,h21,h22,21,Heading Two,Reset..."/>
    <w:basedOn w:val="Normal"/>
    <w:next w:val="Text"/>
    <w:qFormat/>
    <w:pPr>
      <w:keepNext/>
      <w:keepLines/>
      <w:numPr>
        <w:ilvl w:val="1"/>
        <w:numId w:val="1"/>
      </w:numPr>
      <w:spacing w:before="240"/>
      <w:outlineLvl w:val="1"/>
    </w:pPr>
    <w:rPr>
      <w:rFonts w:ascii="Arial" w:hAnsi="Arial"/>
      <w:b/>
      <w:sz w:val="26"/>
    </w:rPr>
  </w:style>
  <w:style w:type="paragraph" w:styleId="Titre3">
    <w:name w:val="heading 3"/>
    <w:aliases w:val="D70AR3,titel 3,OLD Heading 3,h3,Outline3,Map,Level 1 - 1,Minor,1.2.3.,PWCK 3,Heading3_Titre3"/>
    <w:basedOn w:val="Normal"/>
    <w:next w:val="Text"/>
    <w:qFormat/>
    <w:pPr>
      <w:keepNext/>
      <w:keepLines/>
      <w:numPr>
        <w:ilvl w:val="2"/>
        <w:numId w:val="1"/>
      </w:numPr>
      <w:spacing w:before="240"/>
      <w:outlineLvl w:val="2"/>
    </w:pPr>
    <w:rPr>
      <w:rFonts w:ascii="Arial" w:hAnsi="Arial"/>
      <w:b/>
    </w:rPr>
  </w:style>
  <w:style w:type="paragraph" w:styleId="Titre4">
    <w:name w:val="heading 4"/>
    <w:aliases w:val="D70AR4,titel 4"/>
    <w:basedOn w:val="Normal"/>
    <w:next w:val="Text"/>
    <w:qFormat/>
    <w:pPr>
      <w:keepNext/>
      <w:keepLines/>
      <w:numPr>
        <w:ilvl w:val="3"/>
        <w:numId w:val="1"/>
      </w:numPr>
      <w:spacing w:before="240"/>
      <w:outlineLvl w:val="3"/>
    </w:pPr>
    <w:rPr>
      <w:rFonts w:ascii="Arial" w:hAnsi="Arial"/>
      <w:b/>
    </w:rPr>
  </w:style>
  <w:style w:type="paragraph" w:styleId="Titre5">
    <w:name w:val="heading 5"/>
    <w:aliases w:val="D70AR5,titel 5,H5,adm A.,Table label,h5,l5,hm,mh2,Module heading 2,Head 5,list 5,Heading 5 CFMU,Para 5,5 sub-bullet,DTSÜberschrift 5,DTS‹berschrift 5,Appendix A  Heading 5,bullet list,H5-Heading 5,heading5,Heading5,h51,H51,51,H5-Heading 51"/>
    <w:basedOn w:val="Titre4"/>
    <w:next w:val="Text"/>
    <w:qFormat/>
    <w:pPr>
      <w:numPr>
        <w:ilvl w:val="4"/>
      </w:numPr>
      <w:outlineLvl w:val="4"/>
    </w:pPr>
    <w:rPr>
      <w:b w:val="0"/>
    </w:rPr>
  </w:style>
  <w:style w:type="paragraph" w:styleId="Titre6">
    <w:name w:val="heading 6"/>
    <w:basedOn w:val="Normal"/>
    <w:next w:val="Text"/>
    <w:qFormat/>
    <w:pPr>
      <w:keepNext/>
      <w:keepLines/>
      <w:spacing w:before="240" w:after="60"/>
      <w:ind w:left="1701" w:hanging="1701"/>
      <w:outlineLvl w:val="5"/>
    </w:pPr>
    <w:rPr>
      <w:rFonts w:ascii="Arial" w:hAnsi="Arial"/>
      <w:b/>
      <w:sz w:val="22"/>
    </w:rPr>
  </w:style>
  <w:style w:type="paragraph" w:styleId="Titre7">
    <w:name w:val="heading 7"/>
    <w:basedOn w:val="Normal"/>
    <w:next w:val="Text"/>
    <w:qFormat/>
    <w:pPr>
      <w:keepNext/>
      <w:keepLines/>
      <w:spacing w:before="240" w:after="60"/>
      <w:ind w:left="1701" w:hanging="1701"/>
      <w:outlineLvl w:val="6"/>
    </w:pPr>
    <w:rPr>
      <w:rFonts w:ascii="Arial" w:hAnsi="Arial"/>
      <w:b/>
      <w:sz w:val="22"/>
    </w:rPr>
  </w:style>
  <w:style w:type="paragraph" w:styleId="Titre8">
    <w:name w:val="heading 8"/>
    <w:basedOn w:val="Normal"/>
    <w:next w:val="Normal"/>
    <w:qFormat/>
    <w:pPr>
      <w:spacing w:before="240" w:after="60"/>
      <w:outlineLvl w:val="7"/>
    </w:pPr>
    <w:rPr>
      <w:i/>
      <w:iCs/>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Text">
    <w:name w:val="Text"/>
    <w:basedOn w:val="Normal"/>
    <w:link w:val="TextChar3"/>
    <w:pPr>
      <w:spacing w:before="120"/>
      <w:jc w:val="both"/>
    </w:pPr>
  </w:style>
  <w:style w:type="paragraph" w:customStyle="1" w:styleId="Authors">
    <w:name w:val="Authors"/>
    <w:basedOn w:val="Normal"/>
    <w:pPr>
      <w:keepNext/>
      <w:spacing w:before="240"/>
    </w:pPr>
    <w:rPr>
      <w:rFonts w:ascii="Arial" w:hAnsi="Arial"/>
    </w:rPr>
  </w:style>
  <w:style w:type="paragraph" w:customStyle="1" w:styleId="Comment">
    <w:name w:val="Comment"/>
    <w:basedOn w:val="Normal"/>
    <w:next w:val="Text"/>
    <w:pPr>
      <w:keepLines/>
      <w:spacing w:before="120"/>
      <w:jc w:val="both"/>
    </w:pPr>
    <w:rPr>
      <w:i/>
      <w:color w:val="BF30B5"/>
      <w:szCs w:val="24"/>
    </w:rPr>
  </w:style>
  <w:style w:type="paragraph" w:customStyle="1" w:styleId="Compound">
    <w:name w:val="Compound"/>
    <w:basedOn w:val="Normal"/>
    <w:pPr>
      <w:keepNext/>
      <w:spacing w:before="720"/>
      <w:jc w:val="center"/>
    </w:pPr>
    <w:rPr>
      <w:rFonts w:ascii="Arial" w:hAnsi="Arial"/>
      <w:sz w:val="32"/>
    </w:rPr>
  </w:style>
  <w:style w:type="paragraph" w:customStyle="1" w:styleId="Dedicatednumber">
    <w:name w:val="Dedicatednumber"/>
    <w:basedOn w:val="Normal"/>
    <w:pPr>
      <w:keepNext/>
      <w:spacing w:before="720"/>
      <w:jc w:val="center"/>
    </w:pPr>
    <w:rPr>
      <w:rFonts w:ascii="Arial" w:hAnsi="Arial"/>
      <w:sz w:val="28"/>
    </w:rPr>
  </w:style>
  <w:style w:type="paragraph" w:customStyle="1" w:styleId="Department">
    <w:name w:val="Department"/>
    <w:basedOn w:val="Normal"/>
    <w:pPr>
      <w:keepNext/>
      <w:spacing w:before="360"/>
      <w:jc w:val="center"/>
    </w:pPr>
    <w:rPr>
      <w:rFonts w:ascii="Arial" w:hAnsi="Arial"/>
      <w:sz w:val="28"/>
    </w:rPr>
  </w:style>
  <w:style w:type="paragraph" w:customStyle="1" w:styleId="Docstatus">
    <w:name w:val="Docstatus"/>
    <w:basedOn w:val="Normal"/>
    <w:pPr>
      <w:keepNext/>
      <w:spacing w:before="240"/>
    </w:pPr>
    <w:rPr>
      <w:rFonts w:ascii="Arial" w:hAnsi="Arial"/>
    </w:rPr>
  </w:style>
  <w:style w:type="paragraph" w:customStyle="1" w:styleId="Doctype">
    <w:name w:val="Doctype"/>
    <w:basedOn w:val="Dedicatednumber"/>
    <w:pPr>
      <w:spacing w:before="240"/>
      <w:jc w:val="left"/>
    </w:pPr>
    <w:rPr>
      <w:sz w:val="24"/>
    </w:rPr>
  </w:style>
  <w:style w:type="character" w:styleId="Appeldenotedefin">
    <w:name w:val="endnote reference"/>
    <w:semiHidden/>
    <w:rPr>
      <w:vertAlign w:val="baseline"/>
    </w:rPr>
  </w:style>
  <w:style w:type="paragraph" w:styleId="Notedefin">
    <w:name w:val="endnote text"/>
    <w:basedOn w:val="Normal"/>
    <w:semiHidden/>
    <w:pPr>
      <w:spacing w:before="80" w:after="60"/>
      <w:ind w:left="567" w:hanging="567"/>
    </w:pPr>
  </w:style>
  <w:style w:type="paragraph" w:customStyle="1" w:styleId="Firstpageinfo">
    <w:name w:val="Firstpageinfo"/>
    <w:basedOn w:val="Titre5"/>
    <w:pPr>
      <w:numPr>
        <w:ilvl w:val="0"/>
        <w:numId w:val="0"/>
      </w:numPr>
      <w:outlineLvl w:val="9"/>
    </w:pPr>
  </w:style>
  <w:style w:type="paragraph" w:styleId="Pieddepage">
    <w:name w:val="footer"/>
    <w:aliases w:val="Page Footer"/>
    <w:basedOn w:val="En-tte"/>
    <w:link w:val="PieddepageCar"/>
  </w:style>
  <w:style w:type="paragraph" w:styleId="En-tte">
    <w:name w:val="header"/>
    <w:basedOn w:val="Normal"/>
    <w:link w:val="En-tteCar"/>
    <w:uiPriority w:val="99"/>
    <w:pPr>
      <w:widowControl w:val="0"/>
      <w:tabs>
        <w:tab w:val="center" w:pos="4542"/>
        <w:tab w:val="right" w:pos="9078"/>
      </w:tabs>
    </w:pPr>
    <w:rPr>
      <w:rFonts w:ascii="Arial" w:hAnsi="Arial"/>
      <w:sz w:val="20"/>
    </w:rPr>
  </w:style>
  <w:style w:type="paragraph" w:customStyle="1" w:styleId="Listlevel1">
    <w:name w:val="List level 1"/>
    <w:basedOn w:val="Normal"/>
    <w:pPr>
      <w:spacing w:before="40" w:after="20"/>
      <w:ind w:left="425" w:hanging="425"/>
    </w:pPr>
  </w:style>
  <w:style w:type="paragraph" w:customStyle="1" w:styleId="Listlevel2">
    <w:name w:val="List level 2"/>
    <w:basedOn w:val="Listlevel1"/>
    <w:pPr>
      <w:ind w:left="850"/>
    </w:pPr>
  </w:style>
  <w:style w:type="paragraph" w:customStyle="1" w:styleId="Non-proportional">
    <w:name w:val="Non-proportional"/>
    <w:basedOn w:val="Normal"/>
    <w:pPr>
      <w:spacing w:line="240" w:lineRule="atLeast"/>
      <w:jc w:val="both"/>
    </w:pPr>
    <w:rPr>
      <w:rFonts w:ascii="Courier New" w:hAnsi="Courier New"/>
      <w:spacing w:val="-10"/>
      <w:sz w:val="18"/>
    </w:rPr>
  </w:style>
  <w:style w:type="paragraph" w:customStyle="1" w:styleId="Nottoc-headings">
    <w:name w:val="Not toc-headings"/>
    <w:basedOn w:val="Normal"/>
    <w:next w:val="Text"/>
    <w:pPr>
      <w:keepNext/>
      <w:keepLines/>
      <w:spacing w:before="240" w:after="60"/>
      <w:ind w:left="1701" w:hanging="1701"/>
    </w:pPr>
    <w:rPr>
      <w:rFonts w:ascii="Arial" w:hAnsi="Arial"/>
      <w:b/>
    </w:rPr>
  </w:style>
  <w:style w:type="paragraph" w:customStyle="1" w:styleId="Numberofpages">
    <w:name w:val="Numberofpages"/>
    <w:basedOn w:val="Normal"/>
    <w:pPr>
      <w:keepNext/>
      <w:spacing w:before="240"/>
    </w:pPr>
    <w:rPr>
      <w:rFonts w:ascii="Arial" w:hAnsi="Arial"/>
    </w:rPr>
  </w:style>
  <w:style w:type="paragraph" w:customStyle="1" w:styleId="Propertystatement">
    <w:name w:val="Propertystatement"/>
    <w:basedOn w:val="Numberofpages"/>
    <w:pPr>
      <w:keepNext w:val="0"/>
      <w:spacing w:before="1200"/>
      <w:jc w:val="center"/>
    </w:pPr>
    <w:rPr>
      <w:sz w:val="20"/>
    </w:rPr>
  </w:style>
  <w:style w:type="paragraph" w:customStyle="1" w:styleId="Reference">
    <w:name w:val="Reference"/>
    <w:basedOn w:val="Normal"/>
    <w:pPr>
      <w:spacing w:before="80" w:after="60"/>
    </w:pPr>
  </w:style>
  <w:style w:type="paragraph" w:customStyle="1" w:styleId="Releasedate">
    <w:name w:val="Releasedate"/>
    <w:basedOn w:val="Docstatus"/>
  </w:style>
  <w:style w:type="paragraph" w:customStyle="1" w:styleId="Table">
    <w:name w:val="Table"/>
    <w:basedOn w:val="Nottoc-headings"/>
    <w:pPr>
      <w:keepNext w:val="0"/>
      <w:tabs>
        <w:tab w:val="left" w:pos="284"/>
      </w:tabs>
      <w:spacing w:before="40" w:after="20"/>
      <w:ind w:left="0" w:firstLine="0"/>
    </w:pPr>
    <w:rPr>
      <w:b w:val="0"/>
      <w:sz w:val="20"/>
    </w:rPr>
  </w:style>
  <w:style w:type="paragraph" w:styleId="Titre">
    <w:name w:val="Title"/>
    <w:basedOn w:val="Normal"/>
    <w:qFormat/>
    <w:pPr>
      <w:keepNext/>
      <w:spacing w:before="720" w:after="1320"/>
      <w:jc w:val="center"/>
    </w:pPr>
    <w:rPr>
      <w:rFonts w:ascii="Arial" w:hAnsi="Arial"/>
      <w:b/>
      <w:sz w:val="32"/>
    </w:rPr>
  </w:style>
  <w:style w:type="paragraph" w:styleId="TM1">
    <w:name w:val="toc 1"/>
    <w:basedOn w:val="Normal"/>
    <w:autoRedefine/>
    <w:uiPriority w:val="39"/>
    <w:rsid w:val="00FF1638"/>
    <w:pPr>
      <w:tabs>
        <w:tab w:val="right" w:leader="underscore" w:pos="9628"/>
      </w:tabs>
      <w:spacing w:before="120"/>
    </w:pPr>
    <w:rPr>
      <w:b/>
      <w:bCs/>
      <w:i/>
      <w:iCs/>
      <w:szCs w:val="24"/>
    </w:rPr>
  </w:style>
  <w:style w:type="paragraph" w:styleId="TM2">
    <w:name w:val="toc 2"/>
    <w:basedOn w:val="TM1"/>
    <w:autoRedefine/>
    <w:uiPriority w:val="39"/>
    <w:pPr>
      <w:ind w:left="240"/>
    </w:pPr>
    <w:rPr>
      <w:i w:val="0"/>
      <w:iCs w:val="0"/>
      <w:sz w:val="22"/>
      <w:szCs w:val="22"/>
    </w:rPr>
  </w:style>
  <w:style w:type="paragraph" w:styleId="TM3">
    <w:name w:val="toc 3"/>
    <w:basedOn w:val="TM2"/>
    <w:autoRedefine/>
    <w:uiPriority w:val="39"/>
    <w:rsid w:val="00E562FC"/>
    <w:pPr>
      <w:tabs>
        <w:tab w:val="left" w:pos="1200"/>
      </w:tabs>
      <w:spacing w:before="0"/>
      <w:ind w:left="480"/>
    </w:pPr>
    <w:rPr>
      <w:b w:val="0"/>
      <w:bCs w:val="0"/>
      <w:sz w:val="20"/>
      <w:szCs w:val="20"/>
    </w:rPr>
  </w:style>
  <w:style w:type="paragraph" w:styleId="TM6">
    <w:name w:val="toc 6"/>
    <w:basedOn w:val="Normal"/>
    <w:autoRedefine/>
    <w:uiPriority w:val="39"/>
    <w:pPr>
      <w:ind w:left="1200"/>
    </w:pPr>
    <w:rPr>
      <w:sz w:val="20"/>
    </w:rPr>
  </w:style>
  <w:style w:type="paragraph" w:styleId="TM7">
    <w:name w:val="toc 7"/>
    <w:basedOn w:val="Normal"/>
    <w:autoRedefine/>
    <w:uiPriority w:val="39"/>
    <w:pPr>
      <w:ind w:left="1440"/>
    </w:pPr>
    <w:rPr>
      <w:sz w:val="20"/>
    </w:rPr>
  </w:style>
  <w:style w:type="paragraph" w:customStyle="1" w:styleId="Synopsis">
    <w:name w:val="Synopsis"/>
    <w:basedOn w:val="Text"/>
    <w:rPr>
      <w:rFonts w:ascii="Arial" w:hAnsi="Arial"/>
      <w:sz w:val="20"/>
    </w:rPr>
  </w:style>
  <w:style w:type="character" w:customStyle="1" w:styleId="TextChar">
    <w:name w:val="Text Char"/>
    <w:rPr>
      <w:sz w:val="24"/>
      <w:szCs w:val="24"/>
      <w:lang w:val="en-US" w:eastAsia="en-US" w:bidi="ar-SA"/>
    </w:rPr>
  </w:style>
  <w:style w:type="paragraph" w:customStyle="1" w:styleId="SAStext">
    <w:name w:val="SAS text"/>
    <w:rPr>
      <w:rFonts w:ascii="Courier New" w:hAnsi="Courier New"/>
      <w:spacing w:val="-10"/>
      <w:lang w:val="en-US" w:eastAsia="en-US"/>
    </w:rPr>
  </w:style>
  <w:style w:type="paragraph" w:customStyle="1" w:styleId="TOCEntry">
    <w:name w:val="TOC Entry"/>
    <w:basedOn w:val="Titre2"/>
    <w:next w:val="Text"/>
    <w:pPr>
      <w:numPr>
        <w:ilvl w:val="0"/>
        <w:numId w:val="0"/>
      </w:numPr>
    </w:pPr>
  </w:style>
  <w:style w:type="paragraph" w:styleId="Normalcentr">
    <w:name w:val="Block Text"/>
    <w:basedOn w:val="Normal"/>
    <w:pPr>
      <w:spacing w:after="120"/>
      <w:ind w:left="1440" w:right="1440"/>
    </w:pPr>
  </w:style>
  <w:style w:type="paragraph" w:styleId="Corpsdetexte">
    <w:name w:val="Body Text"/>
    <w:basedOn w:val="Normal"/>
    <w:link w:val="CorpsdetexteCar"/>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36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360"/>
    </w:pPr>
  </w:style>
  <w:style w:type="paragraph" w:styleId="Retraitcorpsdetexte3">
    <w:name w:val="Body Text Indent 3"/>
    <w:basedOn w:val="Normal"/>
    <w:pPr>
      <w:spacing w:after="120"/>
      <w:ind w:left="360"/>
    </w:pPr>
    <w:rPr>
      <w:sz w:val="16"/>
      <w:szCs w:val="16"/>
    </w:rPr>
  </w:style>
  <w:style w:type="paragraph" w:styleId="Formuledepolitesse">
    <w:name w:val="Closing"/>
    <w:basedOn w:val="Normal"/>
    <w:pPr>
      <w:ind w:left="4320"/>
    </w:pPr>
  </w:style>
  <w:style w:type="paragraph" w:styleId="Date">
    <w:name w:val="Date"/>
    <w:basedOn w:val="Normal"/>
    <w:next w:val="Normal"/>
  </w:style>
  <w:style w:type="paragraph" w:styleId="Signaturelectronique">
    <w:name w:val="E-mail Signature"/>
    <w:basedOn w:val="Normal"/>
  </w:style>
  <w:style w:type="character" w:styleId="Accentuation">
    <w:name w:val="Emphasis"/>
    <w:qFormat/>
    <w:rPr>
      <w:i/>
      <w:iCs/>
    </w:rPr>
  </w:style>
  <w:style w:type="paragraph" w:styleId="Adressedestinataire">
    <w:name w:val="envelope address"/>
    <w:basedOn w:val="Normal"/>
    <w:pPr>
      <w:framePr w:w="7920" w:h="1980" w:hRule="exact" w:hSpace="180" w:wrap="auto" w:hAnchor="page" w:xAlign="center" w:yAlign="bottom"/>
      <w:ind w:left="2880"/>
    </w:pPr>
    <w:rPr>
      <w:rFonts w:ascii="Arial" w:hAnsi="Arial" w:cs="Arial"/>
      <w:szCs w:val="24"/>
    </w:rPr>
  </w:style>
  <w:style w:type="paragraph" w:styleId="Adresseexpditeur">
    <w:name w:val="envelope return"/>
    <w:basedOn w:val="Normal"/>
    <w:rPr>
      <w:rFonts w:ascii="Arial" w:hAnsi="Arial" w:cs="Arial"/>
      <w:sz w:val="20"/>
    </w:rPr>
  </w:style>
  <w:style w:type="character" w:styleId="Lienhypertextesuivivisit">
    <w:name w:val="FollowedHyperlink"/>
    <w:rPr>
      <w:color w:val="800080"/>
      <w:u w:val="single"/>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cs="Courier New"/>
      <w:sz w:val="20"/>
      <w:szCs w:val="20"/>
    </w:rPr>
  </w:style>
  <w:style w:type="character" w:styleId="DfinitionHTML">
    <w:name w:val="HTML Definition"/>
    <w:rPr>
      <w:i/>
      <w:iCs/>
    </w:rPr>
  </w:style>
  <w:style w:type="character" w:styleId="ClavierHTML">
    <w:name w:val="HTML Keyboard"/>
    <w:rPr>
      <w:rFonts w:ascii="Courier New" w:hAnsi="Courier New" w:cs="Courier New"/>
      <w:sz w:val="20"/>
      <w:szCs w:val="20"/>
    </w:rPr>
  </w:style>
  <w:style w:type="paragraph" w:styleId="PrformatHTML">
    <w:name w:val="HTML Preformatted"/>
    <w:basedOn w:val="Normal"/>
    <w:rPr>
      <w:rFonts w:ascii="Courier New" w:hAnsi="Courier New" w:cs="Courier New"/>
      <w:sz w:val="20"/>
    </w:rPr>
  </w:style>
  <w:style w:type="character" w:styleId="ExempleHTML">
    <w:name w:val="HTML Sample"/>
    <w:rPr>
      <w:rFonts w:ascii="Courier New" w:hAnsi="Courier New" w:cs="Courier New"/>
    </w:rPr>
  </w:style>
  <w:style w:type="character" w:styleId="MachinecrireHTML">
    <w:name w:val="HTML Typewriter"/>
    <w:rPr>
      <w:rFonts w:ascii="Courier New" w:hAnsi="Courier New" w:cs="Courier New"/>
      <w:sz w:val="20"/>
      <w:szCs w:val="20"/>
    </w:rPr>
  </w:style>
  <w:style w:type="character" w:styleId="VariableHTML">
    <w:name w:val="HTML Variable"/>
    <w:rPr>
      <w:i/>
      <w:iCs/>
    </w:rPr>
  </w:style>
  <w:style w:type="character" w:styleId="Lienhypertexte">
    <w:name w:val="Hyperlink"/>
    <w:uiPriority w:val="99"/>
    <w:rPr>
      <w:color w:val="0000FF"/>
      <w:u w:val="single"/>
    </w:rPr>
  </w:style>
  <w:style w:type="character" w:styleId="Numrodeligne">
    <w:name w:val="line number"/>
    <w:basedOn w:val="Policepardfaut"/>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puces">
    <w:name w:val="List Bullet"/>
    <w:basedOn w:val="Normal"/>
    <w:autoRedefine/>
    <w:pPr>
      <w:tabs>
        <w:tab w:val="num" w:pos="360"/>
      </w:tabs>
      <w:ind w:left="360" w:hanging="360"/>
    </w:pPr>
  </w:style>
  <w:style w:type="paragraph" w:styleId="Listepuces2">
    <w:name w:val="List Bullet 2"/>
    <w:basedOn w:val="Normal"/>
    <w:autoRedefine/>
    <w:pPr>
      <w:tabs>
        <w:tab w:val="num" w:pos="720"/>
      </w:tabs>
      <w:ind w:left="720" w:hanging="360"/>
    </w:pPr>
  </w:style>
  <w:style w:type="paragraph" w:styleId="Listepuces3">
    <w:name w:val="List Bullet 3"/>
    <w:basedOn w:val="Normal"/>
    <w:autoRedefine/>
    <w:pPr>
      <w:tabs>
        <w:tab w:val="num" w:pos="1080"/>
      </w:tabs>
      <w:ind w:left="1080" w:hanging="360"/>
    </w:pPr>
  </w:style>
  <w:style w:type="paragraph" w:styleId="Listepuces4">
    <w:name w:val="List Bullet 4"/>
    <w:basedOn w:val="Normal"/>
    <w:autoRedefine/>
    <w:pPr>
      <w:tabs>
        <w:tab w:val="num" w:pos="1440"/>
      </w:tabs>
      <w:ind w:left="1440" w:hanging="360"/>
    </w:pPr>
  </w:style>
  <w:style w:type="paragraph" w:styleId="Listepuces5">
    <w:name w:val="List Bullet 5"/>
    <w:basedOn w:val="Normal"/>
    <w:autoRedefine/>
    <w:pPr>
      <w:tabs>
        <w:tab w:val="num" w:pos="1800"/>
      </w:tabs>
      <w:ind w:left="1800" w:hanging="360"/>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Listenumros">
    <w:name w:val="List Number"/>
    <w:basedOn w:val="Normal"/>
    <w:pPr>
      <w:tabs>
        <w:tab w:val="num" w:pos="360"/>
      </w:tabs>
      <w:ind w:left="360" w:hanging="360"/>
    </w:pPr>
  </w:style>
  <w:style w:type="paragraph" w:styleId="Listenumros2">
    <w:name w:val="List Number 2"/>
    <w:basedOn w:val="Normal"/>
    <w:pPr>
      <w:tabs>
        <w:tab w:val="num" w:pos="720"/>
      </w:tabs>
      <w:ind w:left="720" w:hanging="360"/>
    </w:pPr>
  </w:style>
  <w:style w:type="paragraph" w:styleId="Listenumros3">
    <w:name w:val="List Number 3"/>
    <w:basedOn w:val="Normal"/>
    <w:pPr>
      <w:tabs>
        <w:tab w:val="num" w:pos="1080"/>
      </w:tabs>
      <w:ind w:left="1080" w:hanging="360"/>
    </w:pPr>
  </w:style>
  <w:style w:type="paragraph" w:styleId="Listenumros4">
    <w:name w:val="List Number 4"/>
    <w:basedOn w:val="Normal"/>
    <w:pPr>
      <w:tabs>
        <w:tab w:val="num" w:pos="1440"/>
      </w:tabs>
      <w:ind w:left="1440" w:hanging="360"/>
    </w:pPr>
  </w:style>
  <w:style w:type="paragraph" w:styleId="Listenumros5">
    <w:name w:val="List Number 5"/>
    <w:basedOn w:val="Normal"/>
    <w:pPr>
      <w:tabs>
        <w:tab w:val="num" w:pos="1800"/>
      </w:tabs>
      <w:ind w:left="1800" w:hanging="360"/>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sz w:val="20"/>
    </w:rPr>
  </w:style>
  <w:style w:type="paragraph" w:styleId="Salutations">
    <w:name w:val="Salutation"/>
    <w:basedOn w:val="Normal"/>
    <w:next w:val="Normal"/>
  </w:style>
  <w:style w:type="paragraph" w:styleId="Signature">
    <w:name w:val="Signature"/>
    <w:basedOn w:val="Normal"/>
    <w:pPr>
      <w:ind w:left="4320"/>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Cs w:val="24"/>
    </w:rPr>
  </w:style>
  <w:style w:type="character" w:customStyle="1" w:styleId="Heading2CharChar">
    <w:name w:val="Heading 2 Char Char"/>
    <w:rPr>
      <w:rFonts w:ascii="Arial" w:hAnsi="Arial"/>
      <w:b/>
      <w:sz w:val="26"/>
      <w:lang w:val="en-US" w:eastAsia="en-US" w:bidi="ar-SA"/>
    </w:rPr>
  </w:style>
  <w:style w:type="paragraph" w:customStyle="1" w:styleId="table0">
    <w:name w:val="table"/>
    <w:basedOn w:val="Normal"/>
    <w:pPr>
      <w:keepNext/>
      <w:tabs>
        <w:tab w:val="left" w:pos="284"/>
      </w:tabs>
      <w:spacing w:before="60" w:after="60"/>
    </w:pPr>
    <w:rPr>
      <w:rFonts w:ascii="Arial" w:hAnsi="Arial" w:cs="Arial"/>
      <w:sz w:val="20"/>
    </w:rPr>
  </w:style>
  <w:style w:type="paragraph" w:customStyle="1" w:styleId="BalloonText1">
    <w:name w:val="Balloon Text1"/>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customStyle="1" w:styleId="CommentSubject1">
    <w:name w:val="Comment Subject1"/>
    <w:basedOn w:val="Commentaire"/>
    <w:next w:val="Commentaire"/>
    <w:semiHidden/>
    <w:rPr>
      <w:b/>
      <w:bCs/>
    </w:rPr>
  </w:style>
  <w:style w:type="paragraph" w:customStyle="1" w:styleId="Listepuce">
    <w:name w:val="Liste à puce"/>
    <w:pPr>
      <w:widowControl w:val="0"/>
    </w:pPr>
    <w:rPr>
      <w:sz w:val="24"/>
      <w:lang w:val="en-US" w:eastAsia="en-US"/>
    </w:rPr>
  </w:style>
  <w:style w:type="character" w:customStyle="1" w:styleId="TextCharCharChar">
    <w:name w:val="Text Char Char Char"/>
    <w:rPr>
      <w:sz w:val="24"/>
      <w:szCs w:val="24"/>
      <w:lang w:val="en-GB" w:eastAsia="en-US" w:bidi="ar-SA"/>
    </w:rPr>
  </w:style>
  <w:style w:type="paragraph" w:customStyle="1" w:styleId="TextCharChar">
    <w:name w:val="Text Char Char"/>
    <w:basedOn w:val="Normal"/>
    <w:pPr>
      <w:spacing w:before="120"/>
      <w:jc w:val="both"/>
    </w:pPr>
    <w:rPr>
      <w:szCs w:val="24"/>
      <w:lang w:val="en-GB"/>
    </w:rPr>
  </w:style>
  <w:style w:type="character" w:customStyle="1" w:styleId="CharChar">
    <w:name w:val=" Char Char"/>
    <w:rPr>
      <w:b/>
      <w:bCs/>
      <w:i/>
      <w:iCs/>
      <w:sz w:val="26"/>
      <w:szCs w:val="26"/>
      <w:lang w:val="en-US" w:eastAsia="en-US" w:bidi="ar-SA"/>
    </w:rPr>
  </w:style>
  <w:style w:type="paragraph" w:customStyle="1" w:styleId="FormField">
    <w:name w:val="FormField"/>
    <w:basedOn w:val="Normal"/>
    <w:rPr>
      <w:rFonts w:ascii="Arial" w:hAnsi="Arial"/>
      <w:sz w:val="16"/>
      <w:lang w:val="en-GB"/>
    </w:rPr>
  </w:style>
  <w:style w:type="character" w:customStyle="1" w:styleId="FormFieldC2">
    <w:name w:val="FormFieldC2"/>
    <w:rPr>
      <w:rFonts w:ascii="Arial" w:hAnsi="Arial"/>
      <w:b/>
      <w:sz w:val="18"/>
    </w:rPr>
  </w:style>
  <w:style w:type="character" w:customStyle="1" w:styleId="FormFieldC3">
    <w:name w:val="FormFieldC3"/>
    <w:rPr>
      <w:rFonts w:ascii="Arial" w:hAnsi="Arial"/>
      <w:sz w:val="20"/>
    </w:rPr>
  </w:style>
  <w:style w:type="character" w:customStyle="1" w:styleId="FormFieldC">
    <w:name w:val="FormFieldC"/>
    <w:rPr>
      <w:rFonts w:ascii="Arial" w:hAnsi="Arial"/>
      <w:sz w:val="16"/>
    </w:rPr>
  </w:style>
  <w:style w:type="paragraph" w:styleId="Lgende">
    <w:name w:val="caption"/>
    <w:basedOn w:val="Normal"/>
    <w:next w:val="Normal"/>
    <w:qFormat/>
    <w:pPr>
      <w:pBdr>
        <w:top w:val="single" w:sz="6" w:space="8" w:color="auto"/>
        <w:left w:val="single" w:sz="6" w:space="4" w:color="auto"/>
        <w:bottom w:val="single" w:sz="6" w:space="1" w:color="auto"/>
        <w:right w:val="single" w:sz="6" w:space="4" w:color="auto"/>
      </w:pBdr>
      <w:tabs>
        <w:tab w:val="left" w:pos="4395"/>
      </w:tabs>
      <w:spacing w:before="240" w:after="120"/>
      <w:ind w:left="533" w:right="85" w:hanging="352"/>
      <w:jc w:val="center"/>
    </w:pPr>
    <w:rPr>
      <w:rFonts w:ascii="Tahoma" w:hAnsi="Tahoma" w:cs="Tahoma"/>
      <w:b/>
      <w:bCs/>
      <w:szCs w:val="24"/>
      <w:lang w:val="fr-FR"/>
    </w:rPr>
  </w:style>
  <w:style w:type="character" w:customStyle="1" w:styleId="Style1">
    <w:name w:val="Style1"/>
    <w:rPr>
      <w:color w:val="0000FF"/>
    </w:rPr>
  </w:style>
  <w:style w:type="paragraph" w:customStyle="1" w:styleId="Inforubrik2">
    <w:name w:val="Info rubrik 2"/>
    <w:basedOn w:val="Titre1"/>
    <w:pPr>
      <w:keepLines w:val="0"/>
      <w:pageBreakBefore/>
      <w:numPr>
        <w:numId w:val="0"/>
      </w:numPr>
      <w:tabs>
        <w:tab w:val="num" w:pos="360"/>
      </w:tabs>
      <w:spacing w:before="120" w:after="120"/>
    </w:pPr>
    <w:rPr>
      <w:sz w:val="24"/>
      <w:lang w:val="en-GB"/>
    </w:rPr>
  </w:style>
  <w:style w:type="paragraph" w:customStyle="1" w:styleId="lbltxt">
    <w:name w:val="lbltxt"/>
    <w:rPr>
      <w:noProof/>
      <w:sz w:val="22"/>
      <w:lang w:val="en-US" w:eastAsia="en-US"/>
    </w:rPr>
  </w:style>
  <w:style w:type="paragraph" w:customStyle="1" w:styleId="Titre2emeNiv">
    <w:name w:val="Titre 2eme Niv"/>
    <w:basedOn w:val="Titre2"/>
    <w:pPr>
      <w:keepLines w:val="0"/>
      <w:numPr>
        <w:ilvl w:val="0"/>
        <w:numId w:val="0"/>
      </w:numPr>
      <w:tabs>
        <w:tab w:val="num" w:pos="480"/>
      </w:tabs>
      <w:spacing w:before="360" w:after="240"/>
      <w:ind w:left="480" w:hanging="480"/>
      <w:jc w:val="both"/>
    </w:pPr>
    <w:rPr>
      <w:rFonts w:ascii="Times New Roman" w:hAnsi="Times New Roman"/>
      <w:bCs/>
      <w:snapToGrid w:val="0"/>
      <w:color w:val="000000"/>
      <w:sz w:val="24"/>
      <w:szCs w:val="22"/>
      <w:lang w:val="fr-FR" w:eastAsia="fr-FR"/>
    </w:rPr>
  </w:style>
  <w:style w:type="paragraph" w:customStyle="1" w:styleId="Titre1erNiv">
    <w:name w:val="Titre 1er Niv"/>
    <w:basedOn w:val="Normal"/>
    <w:pPr>
      <w:keepNext/>
      <w:tabs>
        <w:tab w:val="num" w:pos="431"/>
        <w:tab w:val="left" w:pos="2800"/>
      </w:tabs>
      <w:spacing w:before="120" w:after="120"/>
      <w:ind w:left="431" w:hanging="431"/>
      <w:jc w:val="both"/>
      <w:outlineLvl w:val="0"/>
    </w:pPr>
    <w:rPr>
      <w:b/>
      <w:bCs/>
      <w:szCs w:val="24"/>
      <w:lang w:val="fr-FR"/>
    </w:rPr>
  </w:style>
  <w:style w:type="paragraph" w:customStyle="1" w:styleId="Titre3emeNiv">
    <w:name w:val="Titre 3eme Niv"/>
    <w:basedOn w:val="Titre3"/>
    <w:pPr>
      <w:keepLines w:val="0"/>
      <w:numPr>
        <w:ilvl w:val="0"/>
        <w:numId w:val="0"/>
      </w:numPr>
      <w:tabs>
        <w:tab w:val="num" w:pos="1080"/>
      </w:tabs>
      <w:spacing w:before="360" w:after="240"/>
      <w:ind w:left="1080" w:hanging="360"/>
    </w:pPr>
    <w:rPr>
      <w:rFonts w:ascii="Times New Roman" w:hAnsi="Times New Roman"/>
      <w:bCs/>
      <w:szCs w:val="36"/>
      <w:lang w:val="fr-FR"/>
    </w:rPr>
  </w:style>
  <w:style w:type="paragraph" w:customStyle="1" w:styleId="Paragraph">
    <w:name w:val="Paragraph"/>
    <w:pPr>
      <w:spacing w:after="240"/>
    </w:pPr>
    <w:rPr>
      <w:sz w:val="24"/>
      <w:szCs w:val="24"/>
      <w:lang w:val="en-US" w:eastAsia="en-US"/>
    </w:rPr>
  </w:style>
  <w:style w:type="paragraph" w:customStyle="1" w:styleId="Corpsdetex">
    <w:name w:val="Corps de tex"/>
    <w:pPr>
      <w:widowControl w:val="0"/>
    </w:pPr>
    <w:rPr>
      <w:rFonts w:eastAsia="MS Mincho"/>
      <w:sz w:val="24"/>
      <w:szCs w:val="24"/>
      <w:lang w:val="en-US"/>
    </w:rPr>
  </w:style>
  <w:style w:type="paragraph" w:customStyle="1" w:styleId="txt9">
    <w:name w:val="txt9"/>
    <w:basedOn w:val="Normal"/>
    <w:pPr>
      <w:spacing w:before="100" w:beforeAutospacing="1" w:after="100" w:afterAutospacing="1"/>
    </w:pPr>
    <w:rPr>
      <w:rFonts w:ascii="Arial" w:eastAsia="Arial Unicode MS" w:hAnsi="Arial" w:cs="Arial"/>
      <w:color w:val="000080"/>
      <w:sz w:val="18"/>
      <w:szCs w:val="18"/>
      <w:lang w:val="fr-FR" w:eastAsia="fr-FR"/>
    </w:rPr>
  </w:style>
  <w:style w:type="paragraph" w:styleId="Textedebulles">
    <w:name w:val="Balloon Text"/>
    <w:basedOn w:val="Normal"/>
    <w:semiHidden/>
    <w:rsid w:val="000F2AE7"/>
    <w:rPr>
      <w:rFonts w:ascii="Tahoma" w:hAnsi="Tahoma" w:cs="Tahoma"/>
      <w:sz w:val="16"/>
      <w:szCs w:val="16"/>
    </w:rPr>
  </w:style>
  <w:style w:type="paragraph" w:customStyle="1" w:styleId="Default">
    <w:name w:val="Default"/>
    <w:link w:val="DefaultCar"/>
    <w:rsid w:val="00341BFC"/>
    <w:pPr>
      <w:autoSpaceDE w:val="0"/>
      <w:autoSpaceDN w:val="0"/>
      <w:adjustRightInd w:val="0"/>
    </w:pPr>
    <w:rPr>
      <w:color w:val="000000"/>
      <w:sz w:val="24"/>
      <w:szCs w:val="24"/>
    </w:rPr>
  </w:style>
  <w:style w:type="paragraph" w:customStyle="1" w:styleId="tabce">
    <w:name w:val="tab:ce"/>
    <w:semiHidden/>
    <w:rsid w:val="00760FE3"/>
    <w:pPr>
      <w:spacing w:before="50" w:after="50" w:line="300" w:lineRule="atLeast"/>
      <w:jc w:val="center"/>
    </w:pPr>
    <w:rPr>
      <w:lang w:val="en-GB"/>
    </w:rPr>
  </w:style>
  <w:style w:type="paragraph" w:styleId="Notedebasdepage">
    <w:name w:val="footnote text"/>
    <w:basedOn w:val="Normal"/>
    <w:link w:val="NotedebasdepageCar"/>
    <w:uiPriority w:val="99"/>
    <w:semiHidden/>
    <w:rsid w:val="00760FE3"/>
    <w:rPr>
      <w:sz w:val="20"/>
    </w:rPr>
  </w:style>
  <w:style w:type="character" w:styleId="Appelnotedebasdep">
    <w:name w:val="footnote reference"/>
    <w:uiPriority w:val="99"/>
    <w:semiHidden/>
    <w:rsid w:val="00760FE3"/>
    <w:rPr>
      <w:vertAlign w:val="superscript"/>
    </w:rPr>
  </w:style>
  <w:style w:type="paragraph" w:customStyle="1" w:styleId="Textecourant9-12">
    <w:name w:val="Texte courant 9-12"/>
    <w:basedOn w:val="Normal"/>
    <w:rsid w:val="00EC5075"/>
    <w:pPr>
      <w:spacing w:line="240" w:lineRule="atLeast"/>
    </w:pPr>
    <w:rPr>
      <w:rFonts w:ascii="Arial" w:eastAsia="Times" w:hAnsi="Arial"/>
      <w:sz w:val="18"/>
      <w:lang w:val="fr-FR" w:eastAsia="fr-FR"/>
    </w:rPr>
  </w:style>
  <w:style w:type="paragraph" w:customStyle="1" w:styleId="AmmCorpsTexte">
    <w:name w:val="AmmCorpsTexte"/>
    <w:basedOn w:val="Normal"/>
    <w:link w:val="AmmCorpsTexteCar"/>
    <w:rsid w:val="004C5746"/>
    <w:pPr>
      <w:spacing w:after="120"/>
      <w:jc w:val="both"/>
    </w:pPr>
    <w:rPr>
      <w:rFonts w:ascii="Arial" w:hAnsi="Arial"/>
      <w:sz w:val="20"/>
      <w:lang w:val="fr-FR" w:eastAsia="fr-FR"/>
    </w:rPr>
  </w:style>
  <w:style w:type="paragraph" w:customStyle="1" w:styleId="AmmAnnexeTitre1">
    <w:name w:val="AmmAnnexeTitre1"/>
    <w:basedOn w:val="Normal"/>
    <w:next w:val="AmmCorpsTexte"/>
    <w:rsid w:val="004C5746"/>
    <w:pPr>
      <w:keepNext/>
      <w:keepLines/>
      <w:tabs>
        <w:tab w:val="left" w:pos="357"/>
      </w:tabs>
      <w:spacing w:before="240" w:after="120"/>
      <w:ind w:left="357" w:hanging="357"/>
      <w:jc w:val="both"/>
    </w:pPr>
    <w:rPr>
      <w:rFonts w:ascii="Arial" w:hAnsi="Arial"/>
      <w:b/>
      <w:caps/>
      <w:color w:val="0B3D92"/>
      <w:sz w:val="22"/>
      <w:lang w:val="fr-FR" w:eastAsia="fr-FR"/>
    </w:rPr>
  </w:style>
  <w:style w:type="paragraph" w:customStyle="1" w:styleId="AmmDenomination">
    <w:name w:val="AmmDenomination"/>
    <w:basedOn w:val="AmmCorpsTexte"/>
    <w:rsid w:val="004C5746"/>
    <w:pPr>
      <w:jc w:val="left"/>
    </w:pPr>
    <w:rPr>
      <w:b/>
    </w:rPr>
  </w:style>
  <w:style w:type="table" w:styleId="Grilledutableau">
    <w:name w:val="Table Grid"/>
    <w:basedOn w:val="TableauNormal"/>
    <w:rsid w:val="002E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
    <w:name w:val=" Car Car Car Car"/>
    <w:basedOn w:val="Normal"/>
    <w:rsid w:val="0082323A"/>
    <w:pPr>
      <w:spacing w:after="160" w:line="240" w:lineRule="exact"/>
    </w:pPr>
    <w:rPr>
      <w:szCs w:val="24"/>
    </w:rPr>
  </w:style>
  <w:style w:type="paragraph" w:customStyle="1" w:styleId="Titre-">
    <w:name w:val="Titre-"/>
    <w:basedOn w:val="En-tte"/>
    <w:rsid w:val="005611A1"/>
    <w:pPr>
      <w:widowControl/>
      <w:shd w:val="clear" w:color="auto" w:fill="D9D9D9"/>
      <w:tabs>
        <w:tab w:val="clear" w:pos="4542"/>
        <w:tab w:val="clear" w:pos="9078"/>
      </w:tabs>
    </w:pPr>
    <w:rPr>
      <w:rFonts w:cs="Arial"/>
      <w:szCs w:val="24"/>
      <w:lang w:val="fr-FR"/>
    </w:rPr>
  </w:style>
  <w:style w:type="character" w:customStyle="1" w:styleId="longtext1">
    <w:name w:val="long_text1"/>
    <w:rsid w:val="00E0326D"/>
    <w:rPr>
      <w:sz w:val="20"/>
      <w:szCs w:val="20"/>
    </w:rPr>
  </w:style>
  <w:style w:type="character" w:customStyle="1" w:styleId="DefaultCar">
    <w:name w:val="Default Car"/>
    <w:link w:val="Default"/>
    <w:locked/>
    <w:rsid w:val="00305E57"/>
    <w:rPr>
      <w:color w:val="000000"/>
      <w:sz w:val="24"/>
      <w:szCs w:val="24"/>
      <w:lang w:val="fr-FR" w:eastAsia="fr-FR" w:bidi="ar-SA"/>
    </w:rPr>
  </w:style>
  <w:style w:type="paragraph" w:customStyle="1" w:styleId="CM47">
    <w:name w:val="CM47"/>
    <w:basedOn w:val="Default"/>
    <w:next w:val="Default"/>
    <w:rsid w:val="0004053A"/>
    <w:pPr>
      <w:widowControl w:val="0"/>
      <w:spacing w:after="238"/>
    </w:pPr>
    <w:rPr>
      <w:rFonts w:ascii="Arial" w:eastAsia="MS Mincho" w:hAnsi="Arial"/>
      <w:color w:val="auto"/>
      <w:lang w:eastAsia="ja-JP"/>
    </w:rPr>
  </w:style>
  <w:style w:type="paragraph" w:customStyle="1" w:styleId="CM33">
    <w:name w:val="CM33"/>
    <w:basedOn w:val="Default"/>
    <w:next w:val="Default"/>
    <w:rsid w:val="0004053A"/>
    <w:pPr>
      <w:widowControl w:val="0"/>
      <w:spacing w:line="238" w:lineRule="atLeast"/>
    </w:pPr>
    <w:rPr>
      <w:rFonts w:ascii="Arial" w:eastAsia="MS Mincho" w:hAnsi="Arial"/>
      <w:color w:val="auto"/>
      <w:lang w:eastAsia="ja-JP"/>
    </w:rPr>
  </w:style>
  <w:style w:type="paragraph" w:customStyle="1" w:styleId="CM2">
    <w:name w:val="CM2"/>
    <w:basedOn w:val="Default"/>
    <w:next w:val="Default"/>
    <w:rsid w:val="002832E2"/>
    <w:pPr>
      <w:widowControl w:val="0"/>
    </w:pPr>
    <w:rPr>
      <w:rFonts w:ascii="Arial" w:eastAsia="MS Mincho" w:hAnsi="Arial"/>
      <w:color w:val="auto"/>
      <w:lang w:eastAsia="ja-JP"/>
    </w:rPr>
  </w:style>
  <w:style w:type="paragraph" w:customStyle="1" w:styleId="CM8">
    <w:name w:val="CM8"/>
    <w:basedOn w:val="Default"/>
    <w:next w:val="Default"/>
    <w:rsid w:val="002832E2"/>
    <w:pPr>
      <w:widowControl w:val="0"/>
      <w:spacing w:line="231" w:lineRule="atLeast"/>
    </w:pPr>
    <w:rPr>
      <w:rFonts w:ascii="Arial" w:eastAsia="MS Mincho" w:hAnsi="Arial"/>
      <w:color w:val="auto"/>
      <w:lang w:eastAsia="ja-JP"/>
    </w:rPr>
  </w:style>
  <w:style w:type="paragraph" w:customStyle="1" w:styleId="StyleMCD">
    <w:name w:val="StyleMCD"/>
    <w:basedOn w:val="Normal"/>
    <w:rsid w:val="0007361D"/>
    <w:pPr>
      <w:widowControl w:val="0"/>
      <w:adjustRightInd w:val="0"/>
      <w:spacing w:before="60" w:after="60"/>
      <w:jc w:val="both"/>
    </w:pPr>
    <w:rPr>
      <w:rFonts w:ascii="Arial" w:hAnsi="Arial" w:cs="Arial"/>
      <w:sz w:val="20"/>
      <w:lang w:val="fr-FR" w:eastAsia="fr-FR"/>
    </w:rPr>
  </w:style>
  <w:style w:type="paragraph" w:customStyle="1" w:styleId="CM53">
    <w:name w:val="CM53"/>
    <w:basedOn w:val="Default"/>
    <w:next w:val="Default"/>
    <w:rsid w:val="00267E07"/>
    <w:pPr>
      <w:widowControl w:val="0"/>
      <w:spacing w:after="1195"/>
    </w:pPr>
    <w:rPr>
      <w:rFonts w:ascii="Arial" w:eastAsia="MS Mincho" w:hAnsi="Arial"/>
      <w:color w:val="auto"/>
      <w:lang w:eastAsia="ja-JP"/>
    </w:rPr>
  </w:style>
  <w:style w:type="paragraph" w:customStyle="1" w:styleId="CarCar1Char">
    <w:name w:val=" Car Car1 Char"/>
    <w:basedOn w:val="Normal"/>
    <w:rsid w:val="00267E07"/>
    <w:pPr>
      <w:spacing w:after="160" w:line="240" w:lineRule="exact"/>
    </w:pPr>
    <w:rPr>
      <w:rFonts w:ascii="Verdana" w:hAnsi="Verdana" w:cs="Verdana"/>
      <w:sz w:val="20"/>
      <w:lang w:val="en-GB"/>
    </w:rPr>
  </w:style>
  <w:style w:type="paragraph" w:customStyle="1" w:styleId="1AutoList2">
    <w:name w:val="1AutoList2"/>
    <w:rsid w:val="00620AFE"/>
    <w:pPr>
      <w:tabs>
        <w:tab w:val="left" w:pos="720"/>
      </w:tabs>
      <w:ind w:left="720" w:hanging="720"/>
    </w:pPr>
    <w:rPr>
      <w:rFonts w:ascii="Courier 10cpi" w:hAnsi="Courier 10cpi"/>
      <w:snapToGrid w:val="0"/>
      <w:sz w:val="24"/>
    </w:rPr>
  </w:style>
  <w:style w:type="character" w:customStyle="1" w:styleId="Titre1Car">
    <w:name w:val="Titre 1 Car"/>
    <w:aliases w:val="D70AR Car,Info rubrik 1 Car,titel 1 Car,Heading 1TOC Car"/>
    <w:link w:val="Titre1"/>
    <w:rsid w:val="00873F44"/>
    <w:rPr>
      <w:rFonts w:ascii="Arial" w:hAnsi="Arial"/>
      <w:b/>
      <w:sz w:val="28"/>
      <w:lang w:val="en-US" w:eastAsia="en-US"/>
    </w:rPr>
  </w:style>
  <w:style w:type="paragraph" w:styleId="Paragraphedeliste">
    <w:name w:val="List Paragraph"/>
    <w:basedOn w:val="Normal"/>
    <w:uiPriority w:val="34"/>
    <w:qFormat/>
    <w:rsid w:val="005D7476"/>
    <w:pPr>
      <w:tabs>
        <w:tab w:val="left" w:pos="567"/>
      </w:tabs>
      <w:spacing w:line="260" w:lineRule="exact"/>
      <w:ind w:left="720"/>
      <w:contextualSpacing/>
    </w:pPr>
    <w:rPr>
      <w:sz w:val="22"/>
      <w:lang w:val="en-GB"/>
    </w:rPr>
  </w:style>
  <w:style w:type="paragraph" w:styleId="Objetducommentaire">
    <w:name w:val="annotation subject"/>
    <w:basedOn w:val="Commentaire"/>
    <w:next w:val="Commentaire"/>
    <w:semiHidden/>
    <w:rsid w:val="00FE28DC"/>
    <w:rPr>
      <w:b/>
      <w:bCs/>
    </w:rPr>
  </w:style>
  <w:style w:type="paragraph" w:styleId="TM4">
    <w:name w:val="toc 4"/>
    <w:basedOn w:val="Normal"/>
    <w:next w:val="Normal"/>
    <w:autoRedefine/>
    <w:uiPriority w:val="39"/>
    <w:rsid w:val="008B38EE"/>
    <w:pPr>
      <w:ind w:left="720"/>
    </w:pPr>
    <w:rPr>
      <w:sz w:val="20"/>
    </w:rPr>
  </w:style>
  <w:style w:type="paragraph" w:styleId="TM5">
    <w:name w:val="toc 5"/>
    <w:basedOn w:val="Normal"/>
    <w:next w:val="Normal"/>
    <w:autoRedefine/>
    <w:uiPriority w:val="39"/>
    <w:rsid w:val="008B38EE"/>
    <w:pPr>
      <w:ind w:left="960"/>
    </w:pPr>
    <w:rPr>
      <w:sz w:val="20"/>
    </w:rPr>
  </w:style>
  <w:style w:type="paragraph" w:styleId="TM8">
    <w:name w:val="toc 8"/>
    <w:basedOn w:val="Normal"/>
    <w:next w:val="Normal"/>
    <w:autoRedefine/>
    <w:uiPriority w:val="39"/>
    <w:rsid w:val="008B38EE"/>
    <w:pPr>
      <w:ind w:left="1680"/>
    </w:pPr>
    <w:rPr>
      <w:sz w:val="20"/>
    </w:rPr>
  </w:style>
  <w:style w:type="paragraph" w:styleId="TM9">
    <w:name w:val="toc 9"/>
    <w:basedOn w:val="Normal"/>
    <w:next w:val="Normal"/>
    <w:autoRedefine/>
    <w:uiPriority w:val="39"/>
    <w:rsid w:val="008B38EE"/>
    <w:pPr>
      <w:ind w:left="1920"/>
    </w:pPr>
    <w:rPr>
      <w:sz w:val="20"/>
    </w:rPr>
  </w:style>
  <w:style w:type="character" w:customStyle="1" w:styleId="TextChar3">
    <w:name w:val="Text Char3"/>
    <w:link w:val="Text"/>
    <w:locked/>
    <w:rsid w:val="003224DF"/>
    <w:rPr>
      <w:sz w:val="24"/>
      <w:lang w:val="en-US" w:eastAsia="en-US"/>
    </w:rPr>
  </w:style>
  <w:style w:type="paragraph" w:customStyle="1" w:styleId="AmmListePuces1">
    <w:name w:val="AmmListePuces1"/>
    <w:basedOn w:val="AmmCorpsTexte"/>
    <w:rsid w:val="002F54B4"/>
    <w:pPr>
      <w:numPr>
        <w:numId w:val="10"/>
      </w:numPr>
      <w:spacing w:after="0"/>
      <w:jc w:val="left"/>
    </w:pPr>
  </w:style>
  <w:style w:type="character" w:customStyle="1" w:styleId="AmmCorpsTexteCar">
    <w:name w:val="AmmCorpsTexte Car"/>
    <w:link w:val="AmmCorpsTexte"/>
    <w:rsid w:val="002F54B4"/>
    <w:rPr>
      <w:rFonts w:ascii="Arial" w:hAnsi="Arial"/>
      <w:lang w:val="fr-FR" w:eastAsia="fr-FR" w:bidi="ar-SA"/>
    </w:rPr>
  </w:style>
  <w:style w:type="paragraph" w:customStyle="1" w:styleId="AmmCorpsTexteGras">
    <w:name w:val="AmmCorpsTexteGras"/>
    <w:basedOn w:val="AmmCorpsTexte"/>
    <w:rsid w:val="003C0B55"/>
    <w:rPr>
      <w:b/>
      <w:bCs/>
    </w:rPr>
  </w:style>
  <w:style w:type="character" w:customStyle="1" w:styleId="PieddepageCar">
    <w:name w:val="Pied de page Car"/>
    <w:aliases w:val="Page Footer Car"/>
    <w:link w:val="Pieddepage"/>
    <w:rsid w:val="003C0B55"/>
    <w:rPr>
      <w:rFonts w:ascii="Arial" w:hAnsi="Arial"/>
      <w:lang w:val="en-US" w:eastAsia="en-US" w:bidi="ar-SA"/>
    </w:rPr>
  </w:style>
  <w:style w:type="character" w:customStyle="1" w:styleId="NotedebasdepageCar">
    <w:name w:val="Note de bas de page Car"/>
    <w:link w:val="Notedebasdepage"/>
    <w:uiPriority w:val="99"/>
    <w:rsid w:val="003C0B55"/>
    <w:rPr>
      <w:lang w:val="en-US" w:eastAsia="en-US" w:bidi="ar-SA"/>
    </w:rPr>
  </w:style>
  <w:style w:type="character" w:customStyle="1" w:styleId="En-tteCar">
    <w:name w:val="En-tête Car"/>
    <w:link w:val="En-tte"/>
    <w:uiPriority w:val="99"/>
    <w:rsid w:val="00634344"/>
    <w:rPr>
      <w:rFonts w:ascii="Arial" w:hAnsi="Arial"/>
      <w:lang w:val="en-US" w:eastAsia="en-US"/>
    </w:rPr>
  </w:style>
  <w:style w:type="paragraph" w:customStyle="1" w:styleId="TableParagraph">
    <w:name w:val="Table Paragraph"/>
    <w:basedOn w:val="Normal"/>
    <w:uiPriority w:val="1"/>
    <w:qFormat/>
    <w:rsid w:val="008F5641"/>
    <w:pPr>
      <w:widowControl w:val="0"/>
    </w:pPr>
    <w:rPr>
      <w:rFonts w:ascii="Calibri" w:eastAsia="Calibri" w:hAnsi="Calibri"/>
      <w:sz w:val="22"/>
      <w:szCs w:val="22"/>
    </w:rPr>
  </w:style>
  <w:style w:type="paragraph" w:styleId="Rvision">
    <w:name w:val="Revision"/>
    <w:hidden/>
    <w:uiPriority w:val="99"/>
    <w:semiHidden/>
    <w:rsid w:val="00C35410"/>
    <w:rPr>
      <w:sz w:val="24"/>
      <w:lang w:val="en-US" w:eastAsia="en-US"/>
    </w:rPr>
  </w:style>
  <w:style w:type="paragraph" w:customStyle="1" w:styleId="AmmAnnexeTitre">
    <w:name w:val="AmmAnnexeTitre"/>
    <w:basedOn w:val="Normal"/>
    <w:next w:val="AmmCorpsTexte"/>
    <w:rsid w:val="003811A3"/>
    <w:pPr>
      <w:spacing w:before="240"/>
      <w:jc w:val="center"/>
      <w:outlineLvl w:val="0"/>
    </w:pPr>
    <w:rPr>
      <w:rFonts w:ascii="Arial" w:hAnsi="Arial"/>
      <w:b/>
      <w:caps/>
      <w:color w:val="0B3D92"/>
      <w:lang w:val="fr-FR" w:eastAsia="fr-FR"/>
    </w:rPr>
  </w:style>
  <w:style w:type="paragraph" w:customStyle="1" w:styleId="AmmAnnexeSousTitre">
    <w:name w:val="AmmAnnexeSousTitre"/>
    <w:basedOn w:val="AmmAnnexeTitre"/>
    <w:next w:val="AmmCorpsTexte"/>
    <w:rsid w:val="00357D39"/>
  </w:style>
  <w:style w:type="character" w:customStyle="1" w:styleId="CorpsdetexteCar">
    <w:name w:val="Corps de texte Car"/>
    <w:link w:val="Corpsdetexte"/>
    <w:rsid w:val="006A7783"/>
    <w:rPr>
      <w:sz w:val="24"/>
      <w:lang w:val="en-US" w:eastAsia="en-US"/>
    </w:rPr>
  </w:style>
  <w:style w:type="character" w:customStyle="1" w:styleId="Mentionnonrsolue">
    <w:name w:val="Mention non résolue"/>
    <w:uiPriority w:val="99"/>
    <w:semiHidden/>
    <w:unhideWhenUsed/>
    <w:rsid w:val="00577569"/>
    <w:rPr>
      <w:color w:val="605E5C"/>
      <w:shd w:val="clear" w:color="auto" w:fill="E1DFDD"/>
    </w:rPr>
  </w:style>
  <w:style w:type="paragraph" w:customStyle="1" w:styleId="ammcorpstexte0">
    <w:name w:val="ammcorpstexte"/>
    <w:basedOn w:val="Normal"/>
    <w:rsid w:val="00EA72D2"/>
    <w:pPr>
      <w:spacing w:before="100" w:beforeAutospacing="1" w:after="100" w:afterAutospacing="1"/>
    </w:pPr>
    <w:rPr>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74400777">
      <w:bodyDiv w:val="1"/>
      <w:marLeft w:val="0"/>
      <w:marRight w:val="0"/>
      <w:marTop w:val="0"/>
      <w:marBottom w:val="0"/>
      <w:divBdr>
        <w:top w:val="none" w:sz="0" w:space="0" w:color="auto"/>
        <w:left w:val="none" w:sz="0" w:space="0" w:color="auto"/>
        <w:bottom w:val="none" w:sz="0" w:space="0" w:color="auto"/>
        <w:right w:val="none" w:sz="0" w:space="0" w:color="auto"/>
      </w:divBdr>
    </w:div>
    <w:div w:id="124810413">
      <w:bodyDiv w:val="1"/>
      <w:marLeft w:val="0"/>
      <w:marRight w:val="0"/>
      <w:marTop w:val="0"/>
      <w:marBottom w:val="0"/>
      <w:divBdr>
        <w:top w:val="none" w:sz="0" w:space="0" w:color="auto"/>
        <w:left w:val="none" w:sz="0" w:space="0" w:color="auto"/>
        <w:bottom w:val="none" w:sz="0" w:space="0" w:color="auto"/>
        <w:right w:val="none" w:sz="0" w:space="0" w:color="auto"/>
      </w:divBdr>
    </w:div>
    <w:div w:id="169756386">
      <w:bodyDiv w:val="1"/>
      <w:marLeft w:val="0"/>
      <w:marRight w:val="0"/>
      <w:marTop w:val="0"/>
      <w:marBottom w:val="0"/>
      <w:divBdr>
        <w:top w:val="none" w:sz="0" w:space="0" w:color="auto"/>
        <w:left w:val="none" w:sz="0" w:space="0" w:color="auto"/>
        <w:bottom w:val="none" w:sz="0" w:space="0" w:color="auto"/>
        <w:right w:val="none" w:sz="0" w:space="0" w:color="auto"/>
      </w:divBdr>
    </w:div>
    <w:div w:id="505443468">
      <w:bodyDiv w:val="1"/>
      <w:marLeft w:val="0"/>
      <w:marRight w:val="0"/>
      <w:marTop w:val="0"/>
      <w:marBottom w:val="0"/>
      <w:divBdr>
        <w:top w:val="none" w:sz="0" w:space="0" w:color="auto"/>
        <w:left w:val="none" w:sz="0" w:space="0" w:color="auto"/>
        <w:bottom w:val="none" w:sz="0" w:space="0" w:color="auto"/>
        <w:right w:val="none" w:sz="0" w:space="0" w:color="auto"/>
      </w:divBdr>
    </w:div>
    <w:div w:id="567889099">
      <w:bodyDiv w:val="1"/>
      <w:marLeft w:val="0"/>
      <w:marRight w:val="0"/>
      <w:marTop w:val="0"/>
      <w:marBottom w:val="0"/>
      <w:divBdr>
        <w:top w:val="none" w:sz="0" w:space="0" w:color="auto"/>
        <w:left w:val="none" w:sz="0" w:space="0" w:color="auto"/>
        <w:bottom w:val="none" w:sz="0" w:space="0" w:color="auto"/>
        <w:right w:val="none" w:sz="0" w:space="0" w:color="auto"/>
      </w:divBdr>
    </w:div>
    <w:div w:id="579871272">
      <w:bodyDiv w:val="1"/>
      <w:marLeft w:val="0"/>
      <w:marRight w:val="0"/>
      <w:marTop w:val="0"/>
      <w:marBottom w:val="0"/>
      <w:divBdr>
        <w:top w:val="none" w:sz="0" w:space="0" w:color="auto"/>
        <w:left w:val="none" w:sz="0" w:space="0" w:color="auto"/>
        <w:bottom w:val="none" w:sz="0" w:space="0" w:color="auto"/>
        <w:right w:val="none" w:sz="0" w:space="0" w:color="auto"/>
      </w:divBdr>
    </w:div>
    <w:div w:id="917328747">
      <w:bodyDiv w:val="1"/>
      <w:marLeft w:val="0"/>
      <w:marRight w:val="0"/>
      <w:marTop w:val="0"/>
      <w:marBottom w:val="0"/>
      <w:divBdr>
        <w:top w:val="none" w:sz="0" w:space="0" w:color="auto"/>
        <w:left w:val="none" w:sz="0" w:space="0" w:color="auto"/>
        <w:bottom w:val="none" w:sz="0" w:space="0" w:color="auto"/>
        <w:right w:val="none" w:sz="0" w:space="0" w:color="auto"/>
      </w:divBdr>
    </w:div>
    <w:div w:id="951352938">
      <w:bodyDiv w:val="1"/>
      <w:marLeft w:val="0"/>
      <w:marRight w:val="0"/>
      <w:marTop w:val="0"/>
      <w:marBottom w:val="0"/>
      <w:divBdr>
        <w:top w:val="none" w:sz="0" w:space="0" w:color="auto"/>
        <w:left w:val="none" w:sz="0" w:space="0" w:color="auto"/>
        <w:bottom w:val="none" w:sz="0" w:space="0" w:color="auto"/>
        <w:right w:val="none" w:sz="0" w:space="0" w:color="auto"/>
      </w:divBdr>
    </w:div>
    <w:div w:id="976451687">
      <w:bodyDiv w:val="1"/>
      <w:marLeft w:val="0"/>
      <w:marRight w:val="0"/>
      <w:marTop w:val="0"/>
      <w:marBottom w:val="0"/>
      <w:divBdr>
        <w:top w:val="none" w:sz="0" w:space="0" w:color="auto"/>
        <w:left w:val="none" w:sz="0" w:space="0" w:color="auto"/>
        <w:bottom w:val="none" w:sz="0" w:space="0" w:color="auto"/>
        <w:right w:val="none" w:sz="0" w:space="0" w:color="auto"/>
      </w:divBdr>
    </w:div>
    <w:div w:id="1055589613">
      <w:bodyDiv w:val="1"/>
      <w:marLeft w:val="0"/>
      <w:marRight w:val="0"/>
      <w:marTop w:val="0"/>
      <w:marBottom w:val="0"/>
      <w:divBdr>
        <w:top w:val="none" w:sz="0" w:space="0" w:color="auto"/>
        <w:left w:val="none" w:sz="0" w:space="0" w:color="auto"/>
        <w:bottom w:val="none" w:sz="0" w:space="0" w:color="auto"/>
        <w:right w:val="none" w:sz="0" w:space="0" w:color="auto"/>
      </w:divBdr>
    </w:div>
    <w:div w:id="1230726567">
      <w:bodyDiv w:val="1"/>
      <w:marLeft w:val="0"/>
      <w:marRight w:val="0"/>
      <w:marTop w:val="0"/>
      <w:marBottom w:val="0"/>
      <w:divBdr>
        <w:top w:val="none" w:sz="0" w:space="0" w:color="auto"/>
        <w:left w:val="none" w:sz="0" w:space="0" w:color="auto"/>
        <w:bottom w:val="none" w:sz="0" w:space="0" w:color="auto"/>
        <w:right w:val="none" w:sz="0" w:space="0" w:color="auto"/>
      </w:divBdr>
    </w:div>
    <w:div w:id="1441340996">
      <w:bodyDiv w:val="1"/>
      <w:marLeft w:val="0"/>
      <w:marRight w:val="0"/>
      <w:marTop w:val="0"/>
      <w:marBottom w:val="0"/>
      <w:divBdr>
        <w:top w:val="none" w:sz="0" w:space="0" w:color="auto"/>
        <w:left w:val="none" w:sz="0" w:space="0" w:color="auto"/>
        <w:bottom w:val="none" w:sz="0" w:space="0" w:color="auto"/>
        <w:right w:val="none" w:sz="0" w:space="0" w:color="auto"/>
      </w:divBdr>
    </w:div>
    <w:div w:id="1654067888">
      <w:bodyDiv w:val="1"/>
      <w:marLeft w:val="0"/>
      <w:marRight w:val="0"/>
      <w:marTop w:val="0"/>
      <w:marBottom w:val="0"/>
      <w:divBdr>
        <w:top w:val="none" w:sz="0" w:space="0" w:color="auto"/>
        <w:left w:val="none" w:sz="0" w:space="0" w:color="auto"/>
        <w:bottom w:val="none" w:sz="0" w:space="0" w:color="auto"/>
        <w:right w:val="none" w:sz="0" w:space="0" w:color="auto"/>
      </w:divBdr>
    </w:div>
    <w:div w:id="1692802799">
      <w:bodyDiv w:val="1"/>
      <w:marLeft w:val="0"/>
      <w:marRight w:val="0"/>
      <w:marTop w:val="0"/>
      <w:marBottom w:val="0"/>
      <w:divBdr>
        <w:top w:val="none" w:sz="0" w:space="0" w:color="auto"/>
        <w:left w:val="none" w:sz="0" w:space="0" w:color="auto"/>
        <w:bottom w:val="none" w:sz="0" w:space="0" w:color="auto"/>
        <w:right w:val="none" w:sz="0" w:space="0" w:color="auto"/>
      </w:divBdr>
    </w:div>
    <w:div w:id="1770806659">
      <w:bodyDiv w:val="1"/>
      <w:marLeft w:val="0"/>
      <w:marRight w:val="0"/>
      <w:marTop w:val="0"/>
      <w:marBottom w:val="0"/>
      <w:divBdr>
        <w:top w:val="none" w:sz="0" w:space="0" w:color="auto"/>
        <w:left w:val="none" w:sz="0" w:space="0" w:color="auto"/>
        <w:bottom w:val="none" w:sz="0" w:space="0" w:color="auto"/>
        <w:right w:val="none" w:sz="0" w:space="0" w:color="auto"/>
      </w:divBdr>
    </w:div>
    <w:div w:id="19704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act-LABO-AAC@ansm.sante.fr" TargetMode="External"/><Relationship Id="rId13" Type="http://schemas.openxmlformats.org/officeDocument/2006/relationships/hyperlink" Target="mailto:info@inresa.fr" TargetMode="External"/><Relationship Id="rId18" Type="http://schemas.openxmlformats.org/officeDocument/2006/relationships/hyperlink" Target="mailto:info@inresa.fr" TargetMode="External"/><Relationship Id="rId26" Type="http://schemas.openxmlformats.org/officeDocument/2006/relationships/hyperlink" Target="http://www.ansm.sante.fr" TargetMode="External"/><Relationship Id="rId3" Type="http://schemas.openxmlformats.org/officeDocument/2006/relationships/styles" Target="styles.xml"/><Relationship Id="rId21" Type="http://schemas.openxmlformats.org/officeDocument/2006/relationships/hyperlink" Target="mailto:info@inresa.fr" TargetMode="External"/><Relationship Id="rId7" Type="http://schemas.openxmlformats.org/officeDocument/2006/relationships/endnotes" Target="endnotes.xml"/><Relationship Id="rId12" Type="http://schemas.openxmlformats.org/officeDocument/2006/relationships/hyperlink" Target="http://www.ansm.sante.fr" TargetMode="External"/><Relationship Id="rId17" Type="http://schemas.openxmlformats.org/officeDocument/2006/relationships/hyperlink" Target="http://www.ansm.sante.fr" TargetMode="External"/><Relationship Id="rId25" Type="http://schemas.openxmlformats.org/officeDocument/2006/relationships/hyperlink" Target="mailto:info@inresa.fr" TargetMode="External"/><Relationship Id="rId2" Type="http://schemas.openxmlformats.org/officeDocument/2006/relationships/numbering" Target="numbering.xml"/><Relationship Id="rId16" Type="http://schemas.openxmlformats.org/officeDocument/2006/relationships/hyperlink" Target="mailto:info@inresa.fr" TargetMode="External"/><Relationship Id="rId20" Type="http://schemas.openxmlformats.org/officeDocument/2006/relationships/hyperlink" Target="http://www.signalement-sante.gouv.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m.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inresa.fr"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www.ansm.sante.fr" TargetMode="External"/><Relationship Id="rId19" Type="http://schemas.openxmlformats.org/officeDocument/2006/relationships/hyperlink" Target="mailto:info@inresa.fr" TargetMode="External"/><Relationship Id="rId4" Type="http://schemas.openxmlformats.org/officeDocument/2006/relationships/settings" Target="settings.xml"/><Relationship Id="rId9" Type="http://schemas.openxmlformats.org/officeDocument/2006/relationships/hyperlink" Target="mailto:info@inresa.fr" TargetMode="External"/><Relationship Id="rId14" Type="http://schemas.openxmlformats.org/officeDocument/2006/relationships/hyperlink" Target="mailto:info@inresa.fr" TargetMode="External"/><Relationship Id="rId22" Type="http://schemas.openxmlformats.org/officeDocument/2006/relationships/hyperlink" Target="http://www.ansm.fr" TargetMode="External"/><Relationship Id="rId27" Type="http://schemas.openxmlformats.org/officeDocument/2006/relationships/hyperlink" Target="http://www.ansm.sante.fr"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usUnits\Template\PH-Dev\Template\Office97\NovStyleXP\Novsty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4C52EAD-74EE-4F3F-80BF-5E37A77A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Novstyle</Template>
  <TotalTime>0</TotalTime>
  <Pages>1</Pages>
  <Words>11539</Words>
  <Characters>63470</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Novartis Basic registration template</vt:lpstr>
    </vt:vector>
  </TitlesOfParts>
  <Company>Novartis Pharma</Company>
  <LinksUpToDate>false</LinksUpToDate>
  <CharactersWithSpaces>74860</CharactersWithSpaces>
  <SharedDoc>false</SharedDoc>
  <HLinks>
    <vt:vector size="270" baseType="variant">
      <vt:variant>
        <vt:i4>6160461</vt:i4>
      </vt:variant>
      <vt:variant>
        <vt:i4>213</vt:i4>
      </vt:variant>
      <vt:variant>
        <vt:i4>0</vt:i4>
      </vt:variant>
      <vt:variant>
        <vt:i4>5</vt:i4>
      </vt:variant>
      <vt:variant>
        <vt:lpwstr>http://www.ansm.sante.fr/</vt:lpwstr>
      </vt:variant>
      <vt:variant>
        <vt:lpwstr/>
      </vt:variant>
      <vt:variant>
        <vt:i4>6160461</vt:i4>
      </vt:variant>
      <vt:variant>
        <vt:i4>210</vt:i4>
      </vt:variant>
      <vt:variant>
        <vt:i4>0</vt:i4>
      </vt:variant>
      <vt:variant>
        <vt:i4>5</vt:i4>
      </vt:variant>
      <vt:variant>
        <vt:lpwstr>http://www.ansm.sante.fr/</vt:lpwstr>
      </vt:variant>
      <vt:variant>
        <vt:lpwstr/>
      </vt:variant>
      <vt:variant>
        <vt:i4>2162701</vt:i4>
      </vt:variant>
      <vt:variant>
        <vt:i4>207</vt:i4>
      </vt:variant>
      <vt:variant>
        <vt:i4>0</vt:i4>
      </vt:variant>
      <vt:variant>
        <vt:i4>5</vt:i4>
      </vt:variant>
      <vt:variant>
        <vt:lpwstr>mailto:info@inresa.fr</vt:lpwstr>
      </vt:variant>
      <vt:variant>
        <vt:lpwstr/>
      </vt:variant>
      <vt:variant>
        <vt:i4>6619189</vt:i4>
      </vt:variant>
      <vt:variant>
        <vt:i4>204</vt:i4>
      </vt:variant>
      <vt:variant>
        <vt:i4>0</vt:i4>
      </vt:variant>
      <vt:variant>
        <vt:i4>5</vt:i4>
      </vt:variant>
      <vt:variant>
        <vt:lpwstr>http://www.ansm.fr/</vt:lpwstr>
      </vt:variant>
      <vt:variant>
        <vt:lpwstr/>
      </vt:variant>
      <vt:variant>
        <vt:i4>6619156</vt:i4>
      </vt:variant>
      <vt:variant>
        <vt:i4>201</vt:i4>
      </vt:variant>
      <vt:variant>
        <vt:i4>0</vt:i4>
      </vt:variant>
      <vt:variant>
        <vt:i4>5</vt:i4>
      </vt:variant>
      <vt:variant>
        <vt:lpwstr>mailto:Contact-LABO-AAC@ansm.sante.fr</vt:lpwstr>
      </vt:variant>
      <vt:variant>
        <vt:lpwstr/>
      </vt:variant>
      <vt:variant>
        <vt:i4>2162701</vt:i4>
      </vt:variant>
      <vt:variant>
        <vt:i4>198</vt:i4>
      </vt:variant>
      <vt:variant>
        <vt:i4>0</vt:i4>
      </vt:variant>
      <vt:variant>
        <vt:i4>5</vt:i4>
      </vt:variant>
      <vt:variant>
        <vt:lpwstr>mailto:info@inresa.fr</vt:lpwstr>
      </vt:variant>
      <vt:variant>
        <vt:lpwstr/>
      </vt:variant>
      <vt:variant>
        <vt:i4>1835089</vt:i4>
      </vt:variant>
      <vt:variant>
        <vt:i4>195</vt:i4>
      </vt:variant>
      <vt:variant>
        <vt:i4>0</vt:i4>
      </vt:variant>
      <vt:variant>
        <vt:i4>5</vt:i4>
      </vt:variant>
      <vt:variant>
        <vt:lpwstr>http://www.signalement-sante.gouv.fr/</vt:lpwstr>
      </vt:variant>
      <vt:variant>
        <vt:lpwstr/>
      </vt:variant>
      <vt:variant>
        <vt:i4>6160461</vt:i4>
      </vt:variant>
      <vt:variant>
        <vt:i4>192</vt:i4>
      </vt:variant>
      <vt:variant>
        <vt:i4>0</vt:i4>
      </vt:variant>
      <vt:variant>
        <vt:i4>5</vt:i4>
      </vt:variant>
      <vt:variant>
        <vt:lpwstr>http://www.ansm.sante.fr/</vt:lpwstr>
      </vt:variant>
      <vt:variant>
        <vt:lpwstr/>
      </vt:variant>
      <vt:variant>
        <vt:i4>6160461</vt:i4>
      </vt:variant>
      <vt:variant>
        <vt:i4>189</vt:i4>
      </vt:variant>
      <vt:variant>
        <vt:i4>0</vt:i4>
      </vt:variant>
      <vt:variant>
        <vt:i4>5</vt:i4>
      </vt:variant>
      <vt:variant>
        <vt:lpwstr>http://www.ansm.sante.fr/</vt:lpwstr>
      </vt:variant>
      <vt:variant>
        <vt:lpwstr/>
      </vt:variant>
      <vt:variant>
        <vt:i4>6619189</vt:i4>
      </vt:variant>
      <vt:variant>
        <vt:i4>186</vt:i4>
      </vt:variant>
      <vt:variant>
        <vt:i4>0</vt:i4>
      </vt:variant>
      <vt:variant>
        <vt:i4>5</vt:i4>
      </vt:variant>
      <vt:variant>
        <vt:lpwstr>http://www.ansm.fr/</vt:lpwstr>
      </vt:variant>
      <vt:variant>
        <vt:lpwstr/>
      </vt:variant>
      <vt:variant>
        <vt:i4>6160461</vt:i4>
      </vt:variant>
      <vt:variant>
        <vt:i4>183</vt:i4>
      </vt:variant>
      <vt:variant>
        <vt:i4>0</vt:i4>
      </vt:variant>
      <vt:variant>
        <vt:i4>5</vt:i4>
      </vt:variant>
      <vt:variant>
        <vt:lpwstr>http://www.ansm.sante.fr/</vt:lpwstr>
      </vt:variant>
      <vt:variant>
        <vt:lpwstr/>
      </vt:variant>
      <vt:variant>
        <vt:i4>1966130</vt:i4>
      </vt:variant>
      <vt:variant>
        <vt:i4>176</vt:i4>
      </vt:variant>
      <vt:variant>
        <vt:i4>0</vt:i4>
      </vt:variant>
      <vt:variant>
        <vt:i4>5</vt:i4>
      </vt:variant>
      <vt:variant>
        <vt:lpwstr/>
      </vt:variant>
      <vt:variant>
        <vt:lpwstr>_Toc90398707</vt:lpwstr>
      </vt:variant>
      <vt:variant>
        <vt:i4>2031666</vt:i4>
      </vt:variant>
      <vt:variant>
        <vt:i4>170</vt:i4>
      </vt:variant>
      <vt:variant>
        <vt:i4>0</vt:i4>
      </vt:variant>
      <vt:variant>
        <vt:i4>5</vt:i4>
      </vt:variant>
      <vt:variant>
        <vt:lpwstr/>
      </vt:variant>
      <vt:variant>
        <vt:lpwstr>_Toc90398706</vt:lpwstr>
      </vt:variant>
      <vt:variant>
        <vt:i4>1835058</vt:i4>
      </vt:variant>
      <vt:variant>
        <vt:i4>164</vt:i4>
      </vt:variant>
      <vt:variant>
        <vt:i4>0</vt:i4>
      </vt:variant>
      <vt:variant>
        <vt:i4>5</vt:i4>
      </vt:variant>
      <vt:variant>
        <vt:lpwstr/>
      </vt:variant>
      <vt:variant>
        <vt:lpwstr>_Toc90398705</vt:lpwstr>
      </vt:variant>
      <vt:variant>
        <vt:i4>1900594</vt:i4>
      </vt:variant>
      <vt:variant>
        <vt:i4>158</vt:i4>
      </vt:variant>
      <vt:variant>
        <vt:i4>0</vt:i4>
      </vt:variant>
      <vt:variant>
        <vt:i4>5</vt:i4>
      </vt:variant>
      <vt:variant>
        <vt:lpwstr/>
      </vt:variant>
      <vt:variant>
        <vt:lpwstr>_Toc90398704</vt:lpwstr>
      </vt:variant>
      <vt:variant>
        <vt:i4>1703986</vt:i4>
      </vt:variant>
      <vt:variant>
        <vt:i4>152</vt:i4>
      </vt:variant>
      <vt:variant>
        <vt:i4>0</vt:i4>
      </vt:variant>
      <vt:variant>
        <vt:i4>5</vt:i4>
      </vt:variant>
      <vt:variant>
        <vt:lpwstr/>
      </vt:variant>
      <vt:variant>
        <vt:lpwstr>_Toc90398703</vt:lpwstr>
      </vt:variant>
      <vt:variant>
        <vt:i4>1769522</vt:i4>
      </vt:variant>
      <vt:variant>
        <vt:i4>146</vt:i4>
      </vt:variant>
      <vt:variant>
        <vt:i4>0</vt:i4>
      </vt:variant>
      <vt:variant>
        <vt:i4>5</vt:i4>
      </vt:variant>
      <vt:variant>
        <vt:lpwstr/>
      </vt:variant>
      <vt:variant>
        <vt:lpwstr>_Toc90398702</vt:lpwstr>
      </vt:variant>
      <vt:variant>
        <vt:i4>1572914</vt:i4>
      </vt:variant>
      <vt:variant>
        <vt:i4>140</vt:i4>
      </vt:variant>
      <vt:variant>
        <vt:i4>0</vt:i4>
      </vt:variant>
      <vt:variant>
        <vt:i4>5</vt:i4>
      </vt:variant>
      <vt:variant>
        <vt:lpwstr/>
      </vt:variant>
      <vt:variant>
        <vt:lpwstr>_Toc90398701</vt:lpwstr>
      </vt:variant>
      <vt:variant>
        <vt:i4>1638450</vt:i4>
      </vt:variant>
      <vt:variant>
        <vt:i4>134</vt:i4>
      </vt:variant>
      <vt:variant>
        <vt:i4>0</vt:i4>
      </vt:variant>
      <vt:variant>
        <vt:i4>5</vt:i4>
      </vt:variant>
      <vt:variant>
        <vt:lpwstr/>
      </vt:variant>
      <vt:variant>
        <vt:lpwstr>_Toc90398700</vt:lpwstr>
      </vt:variant>
      <vt:variant>
        <vt:i4>1114171</vt:i4>
      </vt:variant>
      <vt:variant>
        <vt:i4>128</vt:i4>
      </vt:variant>
      <vt:variant>
        <vt:i4>0</vt:i4>
      </vt:variant>
      <vt:variant>
        <vt:i4>5</vt:i4>
      </vt:variant>
      <vt:variant>
        <vt:lpwstr/>
      </vt:variant>
      <vt:variant>
        <vt:lpwstr>_Toc90398699</vt:lpwstr>
      </vt:variant>
      <vt:variant>
        <vt:i4>1048635</vt:i4>
      </vt:variant>
      <vt:variant>
        <vt:i4>122</vt:i4>
      </vt:variant>
      <vt:variant>
        <vt:i4>0</vt:i4>
      </vt:variant>
      <vt:variant>
        <vt:i4>5</vt:i4>
      </vt:variant>
      <vt:variant>
        <vt:lpwstr/>
      </vt:variant>
      <vt:variant>
        <vt:lpwstr>_Toc90398698</vt:lpwstr>
      </vt:variant>
      <vt:variant>
        <vt:i4>2031675</vt:i4>
      </vt:variant>
      <vt:variant>
        <vt:i4>116</vt:i4>
      </vt:variant>
      <vt:variant>
        <vt:i4>0</vt:i4>
      </vt:variant>
      <vt:variant>
        <vt:i4>5</vt:i4>
      </vt:variant>
      <vt:variant>
        <vt:lpwstr/>
      </vt:variant>
      <vt:variant>
        <vt:lpwstr>_Toc90398697</vt:lpwstr>
      </vt:variant>
      <vt:variant>
        <vt:i4>1966139</vt:i4>
      </vt:variant>
      <vt:variant>
        <vt:i4>110</vt:i4>
      </vt:variant>
      <vt:variant>
        <vt:i4>0</vt:i4>
      </vt:variant>
      <vt:variant>
        <vt:i4>5</vt:i4>
      </vt:variant>
      <vt:variant>
        <vt:lpwstr/>
      </vt:variant>
      <vt:variant>
        <vt:lpwstr>_Toc90398696</vt:lpwstr>
      </vt:variant>
      <vt:variant>
        <vt:i4>1900603</vt:i4>
      </vt:variant>
      <vt:variant>
        <vt:i4>104</vt:i4>
      </vt:variant>
      <vt:variant>
        <vt:i4>0</vt:i4>
      </vt:variant>
      <vt:variant>
        <vt:i4>5</vt:i4>
      </vt:variant>
      <vt:variant>
        <vt:lpwstr/>
      </vt:variant>
      <vt:variant>
        <vt:lpwstr>_Toc90398695</vt:lpwstr>
      </vt:variant>
      <vt:variant>
        <vt:i4>1835067</vt:i4>
      </vt:variant>
      <vt:variant>
        <vt:i4>98</vt:i4>
      </vt:variant>
      <vt:variant>
        <vt:i4>0</vt:i4>
      </vt:variant>
      <vt:variant>
        <vt:i4>5</vt:i4>
      </vt:variant>
      <vt:variant>
        <vt:lpwstr/>
      </vt:variant>
      <vt:variant>
        <vt:lpwstr>_Toc90398694</vt:lpwstr>
      </vt:variant>
      <vt:variant>
        <vt:i4>1769531</vt:i4>
      </vt:variant>
      <vt:variant>
        <vt:i4>92</vt:i4>
      </vt:variant>
      <vt:variant>
        <vt:i4>0</vt:i4>
      </vt:variant>
      <vt:variant>
        <vt:i4>5</vt:i4>
      </vt:variant>
      <vt:variant>
        <vt:lpwstr/>
      </vt:variant>
      <vt:variant>
        <vt:lpwstr>_Toc90398693</vt:lpwstr>
      </vt:variant>
      <vt:variant>
        <vt:i4>1703995</vt:i4>
      </vt:variant>
      <vt:variant>
        <vt:i4>86</vt:i4>
      </vt:variant>
      <vt:variant>
        <vt:i4>0</vt:i4>
      </vt:variant>
      <vt:variant>
        <vt:i4>5</vt:i4>
      </vt:variant>
      <vt:variant>
        <vt:lpwstr/>
      </vt:variant>
      <vt:variant>
        <vt:lpwstr>_Toc90398692</vt:lpwstr>
      </vt:variant>
      <vt:variant>
        <vt:i4>1638459</vt:i4>
      </vt:variant>
      <vt:variant>
        <vt:i4>80</vt:i4>
      </vt:variant>
      <vt:variant>
        <vt:i4>0</vt:i4>
      </vt:variant>
      <vt:variant>
        <vt:i4>5</vt:i4>
      </vt:variant>
      <vt:variant>
        <vt:lpwstr/>
      </vt:variant>
      <vt:variant>
        <vt:lpwstr>_Toc90398691</vt:lpwstr>
      </vt:variant>
      <vt:variant>
        <vt:i4>1572923</vt:i4>
      </vt:variant>
      <vt:variant>
        <vt:i4>74</vt:i4>
      </vt:variant>
      <vt:variant>
        <vt:i4>0</vt:i4>
      </vt:variant>
      <vt:variant>
        <vt:i4>5</vt:i4>
      </vt:variant>
      <vt:variant>
        <vt:lpwstr/>
      </vt:variant>
      <vt:variant>
        <vt:lpwstr>_Toc90398690</vt:lpwstr>
      </vt:variant>
      <vt:variant>
        <vt:i4>1114170</vt:i4>
      </vt:variant>
      <vt:variant>
        <vt:i4>68</vt:i4>
      </vt:variant>
      <vt:variant>
        <vt:i4>0</vt:i4>
      </vt:variant>
      <vt:variant>
        <vt:i4>5</vt:i4>
      </vt:variant>
      <vt:variant>
        <vt:lpwstr/>
      </vt:variant>
      <vt:variant>
        <vt:lpwstr>_Toc90398689</vt:lpwstr>
      </vt:variant>
      <vt:variant>
        <vt:i4>1048634</vt:i4>
      </vt:variant>
      <vt:variant>
        <vt:i4>62</vt:i4>
      </vt:variant>
      <vt:variant>
        <vt:i4>0</vt:i4>
      </vt:variant>
      <vt:variant>
        <vt:i4>5</vt:i4>
      </vt:variant>
      <vt:variant>
        <vt:lpwstr/>
      </vt:variant>
      <vt:variant>
        <vt:lpwstr>_Toc90398688</vt:lpwstr>
      </vt:variant>
      <vt:variant>
        <vt:i4>2031674</vt:i4>
      </vt:variant>
      <vt:variant>
        <vt:i4>56</vt:i4>
      </vt:variant>
      <vt:variant>
        <vt:i4>0</vt:i4>
      </vt:variant>
      <vt:variant>
        <vt:i4>5</vt:i4>
      </vt:variant>
      <vt:variant>
        <vt:lpwstr/>
      </vt:variant>
      <vt:variant>
        <vt:lpwstr>_Toc90398687</vt:lpwstr>
      </vt:variant>
      <vt:variant>
        <vt:i4>1966138</vt:i4>
      </vt:variant>
      <vt:variant>
        <vt:i4>50</vt:i4>
      </vt:variant>
      <vt:variant>
        <vt:i4>0</vt:i4>
      </vt:variant>
      <vt:variant>
        <vt:i4>5</vt:i4>
      </vt:variant>
      <vt:variant>
        <vt:lpwstr/>
      </vt:variant>
      <vt:variant>
        <vt:lpwstr>_Toc90398686</vt:lpwstr>
      </vt:variant>
      <vt:variant>
        <vt:i4>1900602</vt:i4>
      </vt:variant>
      <vt:variant>
        <vt:i4>44</vt:i4>
      </vt:variant>
      <vt:variant>
        <vt:i4>0</vt:i4>
      </vt:variant>
      <vt:variant>
        <vt:i4>5</vt:i4>
      </vt:variant>
      <vt:variant>
        <vt:lpwstr/>
      </vt:variant>
      <vt:variant>
        <vt:lpwstr>_Toc90398685</vt:lpwstr>
      </vt:variant>
      <vt:variant>
        <vt:i4>1835066</vt:i4>
      </vt:variant>
      <vt:variant>
        <vt:i4>38</vt:i4>
      </vt:variant>
      <vt:variant>
        <vt:i4>0</vt:i4>
      </vt:variant>
      <vt:variant>
        <vt:i4>5</vt:i4>
      </vt:variant>
      <vt:variant>
        <vt:lpwstr/>
      </vt:variant>
      <vt:variant>
        <vt:lpwstr>_Toc90398684</vt:lpwstr>
      </vt:variant>
      <vt:variant>
        <vt:i4>1769530</vt:i4>
      </vt:variant>
      <vt:variant>
        <vt:i4>32</vt:i4>
      </vt:variant>
      <vt:variant>
        <vt:i4>0</vt:i4>
      </vt:variant>
      <vt:variant>
        <vt:i4>5</vt:i4>
      </vt:variant>
      <vt:variant>
        <vt:lpwstr/>
      </vt:variant>
      <vt:variant>
        <vt:lpwstr>_Toc90398683</vt:lpwstr>
      </vt:variant>
      <vt:variant>
        <vt:i4>1703994</vt:i4>
      </vt:variant>
      <vt:variant>
        <vt:i4>26</vt:i4>
      </vt:variant>
      <vt:variant>
        <vt:i4>0</vt:i4>
      </vt:variant>
      <vt:variant>
        <vt:i4>5</vt:i4>
      </vt:variant>
      <vt:variant>
        <vt:lpwstr/>
      </vt:variant>
      <vt:variant>
        <vt:lpwstr>_Toc90398682</vt:lpwstr>
      </vt:variant>
      <vt:variant>
        <vt:i4>1638458</vt:i4>
      </vt:variant>
      <vt:variant>
        <vt:i4>20</vt:i4>
      </vt:variant>
      <vt:variant>
        <vt:i4>0</vt:i4>
      </vt:variant>
      <vt:variant>
        <vt:i4>5</vt:i4>
      </vt:variant>
      <vt:variant>
        <vt:lpwstr/>
      </vt:variant>
      <vt:variant>
        <vt:lpwstr>_Toc90398681</vt:lpwstr>
      </vt:variant>
      <vt:variant>
        <vt:i4>1572922</vt:i4>
      </vt:variant>
      <vt:variant>
        <vt:i4>14</vt:i4>
      </vt:variant>
      <vt:variant>
        <vt:i4>0</vt:i4>
      </vt:variant>
      <vt:variant>
        <vt:i4>5</vt:i4>
      </vt:variant>
      <vt:variant>
        <vt:lpwstr/>
      </vt:variant>
      <vt:variant>
        <vt:lpwstr>_Toc90398680</vt:lpwstr>
      </vt:variant>
      <vt:variant>
        <vt:i4>1114165</vt:i4>
      </vt:variant>
      <vt:variant>
        <vt:i4>8</vt:i4>
      </vt:variant>
      <vt:variant>
        <vt:i4>0</vt:i4>
      </vt:variant>
      <vt:variant>
        <vt:i4>5</vt:i4>
      </vt:variant>
      <vt:variant>
        <vt:lpwstr/>
      </vt:variant>
      <vt:variant>
        <vt:lpwstr>_Toc90398679</vt:lpwstr>
      </vt:variant>
      <vt:variant>
        <vt:i4>2162701</vt:i4>
      </vt:variant>
      <vt:variant>
        <vt:i4>3</vt:i4>
      </vt:variant>
      <vt:variant>
        <vt:i4>0</vt:i4>
      </vt:variant>
      <vt:variant>
        <vt:i4>5</vt:i4>
      </vt:variant>
      <vt:variant>
        <vt:lpwstr>mailto:info@inresa.fr</vt:lpwstr>
      </vt:variant>
      <vt:variant>
        <vt:lpwstr/>
      </vt:variant>
      <vt:variant>
        <vt:i4>6619156</vt:i4>
      </vt:variant>
      <vt:variant>
        <vt:i4>0</vt:i4>
      </vt:variant>
      <vt:variant>
        <vt:i4>0</vt:i4>
      </vt:variant>
      <vt:variant>
        <vt:i4>5</vt:i4>
      </vt:variant>
      <vt:variant>
        <vt:lpwstr>mailto:Contact-LABO-AAC@ansm.sante.fr</vt:lpwstr>
      </vt:variant>
      <vt:variant>
        <vt:lpwstr/>
      </vt:variant>
      <vt:variant>
        <vt:i4>2162701</vt:i4>
      </vt:variant>
      <vt:variant>
        <vt:i4>6</vt:i4>
      </vt:variant>
      <vt:variant>
        <vt:i4>0</vt:i4>
      </vt:variant>
      <vt:variant>
        <vt:i4>5</vt:i4>
      </vt:variant>
      <vt:variant>
        <vt:lpwstr>mailto:info@inresa.fr</vt:lpwstr>
      </vt:variant>
      <vt:variant>
        <vt:lpwstr/>
      </vt:variant>
      <vt:variant>
        <vt:i4>2162701</vt:i4>
      </vt:variant>
      <vt:variant>
        <vt:i4>3</vt:i4>
      </vt:variant>
      <vt:variant>
        <vt:i4>0</vt:i4>
      </vt:variant>
      <vt:variant>
        <vt:i4>5</vt:i4>
      </vt:variant>
      <vt:variant>
        <vt:lpwstr>mailto:info@inresa.fr</vt:lpwstr>
      </vt:variant>
      <vt:variant>
        <vt:lpwstr/>
      </vt:variant>
      <vt:variant>
        <vt:i4>2162701</vt:i4>
      </vt:variant>
      <vt:variant>
        <vt:i4>0</vt:i4>
      </vt:variant>
      <vt:variant>
        <vt:i4>0</vt:i4>
      </vt:variant>
      <vt:variant>
        <vt:i4>5</vt:i4>
      </vt:variant>
      <vt:variant>
        <vt:lpwstr>mailto:info@inresa.fr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 Basic registration template</dc:title>
  <dc:subject/>
  <dc:creator>François-Xavier Routhier</dc:creator>
  <cp:keywords/>
  <cp:lastModifiedBy>Nicolas IZSO</cp:lastModifiedBy>
  <cp:revision>3</cp:revision>
  <cp:lastPrinted>2024-09-20T08:45:00Z</cp:lastPrinted>
  <dcterms:created xsi:type="dcterms:W3CDTF">2024-11-29T09:58:00Z</dcterms:created>
  <dcterms:modified xsi:type="dcterms:W3CDTF">2024-11-29T09:58:00Z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vstyleVersion">
    <vt:lpwstr>1-Dec-2003</vt:lpwstr>
  </property>
</Properties>
</file>