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7F610" w14:textId="77777777" w:rsidR="00D415A1" w:rsidRDefault="00D415A1" w:rsidP="00D415A1">
      <w:pPr>
        <w:rPr>
          <w:b/>
          <w:bCs/>
        </w:rPr>
      </w:pPr>
    </w:p>
    <w:tbl>
      <w:tblPr>
        <w:tblW w:w="0" w:type="auto"/>
        <w:tblInd w:w="2127" w:type="dxa"/>
        <w:tblCellMar>
          <w:left w:w="70" w:type="dxa"/>
          <w:right w:w="70" w:type="dxa"/>
        </w:tblCellMar>
        <w:tblLook w:val="0000" w:firstRow="0" w:lastRow="0" w:firstColumn="0" w:lastColumn="0" w:noHBand="0" w:noVBand="0"/>
      </w:tblPr>
      <w:tblGrid>
        <w:gridCol w:w="7512"/>
      </w:tblGrid>
      <w:tr w:rsidR="00D415A1" w:rsidRPr="00C12284" w14:paraId="2BAF057A" w14:textId="77777777" w:rsidTr="008438C9">
        <w:tc>
          <w:tcPr>
            <w:tcW w:w="7512" w:type="dxa"/>
            <w:tcBorders>
              <w:top w:val="single" w:sz="4" w:space="0" w:color="808080" w:themeColor="background1" w:themeShade="80"/>
              <w:bottom w:val="single" w:sz="4" w:space="0" w:color="808080" w:themeColor="background1" w:themeShade="80"/>
            </w:tcBorders>
          </w:tcPr>
          <w:p w14:paraId="0657A61F" w14:textId="77777777" w:rsidR="00D415A1" w:rsidRPr="00552836" w:rsidRDefault="00D415A1" w:rsidP="008438C9">
            <w:pPr>
              <w:rPr>
                <w:lang w:val="fr-FR"/>
              </w:rPr>
            </w:pPr>
          </w:p>
          <w:p w14:paraId="6B8CB2B9" w14:textId="77777777" w:rsidR="00D415A1" w:rsidRPr="0093672E" w:rsidRDefault="00D415A1" w:rsidP="008438C9">
            <w:pPr>
              <w:pStyle w:val="Titre"/>
            </w:pPr>
            <w:r w:rsidRPr="0093672E">
              <w:t xml:space="preserve">Modèle de </w:t>
            </w:r>
            <w:r>
              <w:t>Protocole d’Utilisation T</w:t>
            </w:r>
            <w:r w:rsidRPr="0093672E">
              <w:t xml:space="preserve">hérapeutique et de </w:t>
            </w:r>
            <w:r>
              <w:t>suivi des patients (PUT-SP</w:t>
            </w:r>
            <w:r w:rsidRPr="0093672E">
              <w:t>)</w:t>
            </w:r>
          </w:p>
          <w:p w14:paraId="0FB15DA5" w14:textId="77777777" w:rsidR="00D415A1" w:rsidRPr="0093672E" w:rsidRDefault="00D415A1" w:rsidP="008438C9">
            <w:pPr>
              <w:pStyle w:val="Sous-titre"/>
            </w:pPr>
            <w:r w:rsidRPr="0093672E">
              <w:t xml:space="preserve">Accès </w:t>
            </w:r>
            <w:r>
              <w:t>compassionnel</w:t>
            </w:r>
            <w:r w:rsidRPr="0093672E">
              <w:t xml:space="preserve"> – </w:t>
            </w:r>
            <w:sdt>
              <w:sdtPr>
                <w:rPr>
                  <w:rStyle w:val="Titredulivre"/>
                  <w:sz w:val="32"/>
                </w:rPr>
                <w:alias w:val="Nom du médicament"/>
                <w:tag w:val=""/>
                <w:id w:val="-861826535"/>
                <w:placeholder>
                  <w:docPart w:val="2A563BFE4D164078A25565E60C630502"/>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0500C0">
                  <w:rPr>
                    <w:rStyle w:val="Titredulivre"/>
                    <w:sz w:val="32"/>
                  </w:rPr>
                  <w:t>Alpelisib</w:t>
                </w:r>
              </w:sdtContent>
            </w:sdt>
          </w:p>
          <w:p w14:paraId="22622EED" w14:textId="77777777" w:rsidR="00D415A1" w:rsidRPr="00D415A1" w:rsidRDefault="00D415A1" w:rsidP="008438C9">
            <w:pPr>
              <w:rPr>
                <w:lang w:val="fr-FR"/>
              </w:rPr>
            </w:pPr>
          </w:p>
        </w:tc>
      </w:tr>
    </w:tbl>
    <w:p w14:paraId="7471E8D1" w14:textId="77777777" w:rsidR="0004648D" w:rsidRDefault="0004648D" w:rsidP="0004648D">
      <w:pPr>
        <w:jc w:val="center"/>
        <w:rPr>
          <w:lang w:val="fr-FR"/>
        </w:rPr>
      </w:pPr>
    </w:p>
    <w:p w14:paraId="50FD8F6A" w14:textId="5583F7BE" w:rsidR="0004648D" w:rsidRPr="00D415A1" w:rsidRDefault="001A12B8" w:rsidP="0004648D">
      <w:pPr>
        <w:jc w:val="center"/>
        <w:rPr>
          <w:lang w:val="fr-FR"/>
        </w:rPr>
      </w:pPr>
      <w:r>
        <w:rPr>
          <w:lang w:val="fr-FR"/>
        </w:rPr>
        <w:t>Décembre</w:t>
      </w:r>
      <w:r w:rsidR="0078468B">
        <w:rPr>
          <w:lang w:val="fr-FR"/>
        </w:rPr>
        <w:t xml:space="preserve"> </w:t>
      </w:r>
      <w:r w:rsidR="00EB3E81">
        <w:rPr>
          <w:lang w:val="fr-FR"/>
        </w:rPr>
        <w:t>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415A1" w:rsidRPr="0093672E" w14:paraId="3206C76C" w14:textId="77777777" w:rsidTr="008438C9">
        <w:tc>
          <w:tcPr>
            <w:tcW w:w="5000" w:type="pct"/>
            <w:gridSpan w:val="2"/>
            <w:shd w:val="clear" w:color="auto" w:fill="D9D9D9" w:themeFill="background1" w:themeFillShade="D9"/>
          </w:tcPr>
          <w:p w14:paraId="2A73A828" w14:textId="77777777" w:rsidR="00D415A1" w:rsidRPr="0093672E" w:rsidRDefault="00D415A1" w:rsidP="008438C9">
            <w:pPr>
              <w:pStyle w:val="Intertitre"/>
              <w:rPr>
                <w:rStyle w:val="lev"/>
              </w:rPr>
            </w:pPr>
            <w:r w:rsidRPr="0093672E">
              <w:rPr>
                <w:rStyle w:val="lev"/>
              </w:rPr>
              <w:t>La demande</w:t>
            </w:r>
            <w:r>
              <w:t xml:space="preserve"> </w:t>
            </w:r>
          </w:p>
        </w:tc>
      </w:tr>
      <w:tr w:rsidR="00D415A1" w:rsidRPr="00297466" w14:paraId="47A281EF" w14:textId="77777777" w:rsidTr="008438C9">
        <w:tc>
          <w:tcPr>
            <w:tcW w:w="2132" w:type="pct"/>
          </w:tcPr>
          <w:p w14:paraId="491D3940" w14:textId="77777777" w:rsidR="00D415A1" w:rsidRPr="0093672E" w:rsidRDefault="00D415A1" w:rsidP="008438C9">
            <w:pPr>
              <w:ind w:left="737" w:hanging="737"/>
            </w:pPr>
            <w:r w:rsidRPr="0093672E">
              <w:t>Spécialité</w:t>
            </w:r>
          </w:p>
        </w:tc>
        <w:tc>
          <w:tcPr>
            <w:tcW w:w="2868" w:type="pct"/>
          </w:tcPr>
          <w:p w14:paraId="012A1CE1" w14:textId="77777777" w:rsidR="00D415A1" w:rsidRPr="00D415A1" w:rsidRDefault="00297466" w:rsidP="008438C9">
            <w:pPr>
              <w:rPr>
                <w:lang w:val="fr-FR"/>
              </w:rPr>
            </w:pPr>
            <w:sdt>
              <w:sdtPr>
                <w:id w:val="-588004346"/>
                <w:placeholder>
                  <w:docPart w:val="F6E4EEA3E83F478F8EBD7862D24AA842"/>
                </w:placeholder>
                <w:showingPlcHdr/>
              </w:sdtPr>
              <w:sdtEndPr/>
              <w:sdtContent>
                <w:r w:rsidR="00D415A1" w:rsidRPr="00D415A1">
                  <w:rPr>
                    <w:rStyle w:val="Mention1"/>
                    <w:lang w:val="fr-FR"/>
                  </w:rPr>
                  <w:t>Renseigner le nom de spécialité si déjà déterminé</w:t>
                </w:r>
              </w:sdtContent>
            </w:sdt>
          </w:p>
        </w:tc>
      </w:tr>
      <w:tr w:rsidR="00D415A1" w:rsidRPr="00C12284" w14:paraId="51E0FA4D" w14:textId="77777777" w:rsidTr="008438C9">
        <w:tc>
          <w:tcPr>
            <w:tcW w:w="2132" w:type="pct"/>
          </w:tcPr>
          <w:p w14:paraId="405F8F62" w14:textId="77777777" w:rsidR="00D415A1" w:rsidRPr="0093672E" w:rsidRDefault="00D415A1" w:rsidP="008438C9">
            <w:r w:rsidRPr="0093672E">
              <w:t>DCI</w:t>
            </w:r>
          </w:p>
        </w:tc>
        <w:tc>
          <w:tcPr>
            <w:tcW w:w="2868" w:type="pct"/>
          </w:tcPr>
          <w:p w14:paraId="2D0C7493" w14:textId="77777777" w:rsidR="00D415A1" w:rsidRPr="00D415A1" w:rsidRDefault="00297466" w:rsidP="008438C9">
            <w:pPr>
              <w:rPr>
                <w:lang w:val="fr-FR"/>
              </w:rPr>
            </w:pPr>
            <w:sdt>
              <w:sdtPr>
                <w:id w:val="-1408366805"/>
                <w:placeholder>
                  <w:docPart w:val="CC2CBAECCA0F491CACB090EFCE2D5A72"/>
                </w:placeholder>
              </w:sdtPr>
              <w:sdtEndPr/>
              <w:sdtContent>
                <w:r w:rsidR="00C12284">
                  <w:t>ALPELISIB</w:t>
                </w:r>
              </w:sdtContent>
            </w:sdt>
          </w:p>
        </w:tc>
      </w:tr>
      <w:tr w:rsidR="00D415A1" w:rsidRPr="00297466" w14:paraId="143F0836" w14:textId="77777777" w:rsidTr="008438C9">
        <w:tc>
          <w:tcPr>
            <w:tcW w:w="2132" w:type="pct"/>
          </w:tcPr>
          <w:p w14:paraId="3EEF4014" w14:textId="77777777" w:rsidR="00D415A1" w:rsidRPr="0093672E" w:rsidRDefault="00D415A1" w:rsidP="008438C9">
            <w:r>
              <w:t xml:space="preserve">Critères d’octroi </w:t>
            </w:r>
          </w:p>
        </w:tc>
        <w:tc>
          <w:tcPr>
            <w:tcW w:w="2868" w:type="pct"/>
          </w:tcPr>
          <w:p w14:paraId="7B7A0C83" w14:textId="77777777" w:rsidR="00D415A1" w:rsidRPr="00D415A1" w:rsidRDefault="00297466" w:rsidP="008438C9">
            <w:pPr>
              <w:rPr>
                <w:lang w:val="fr-FR"/>
              </w:rPr>
            </w:pPr>
            <w:sdt>
              <w:sdtPr>
                <w:rPr>
                  <w:rStyle w:val="Accentuation"/>
                </w:rPr>
                <w:id w:val="-997273211"/>
                <w:placeholder>
                  <w:docPart w:val="2A9504744B514F1D9EC03849FD222D14"/>
                </w:placeholder>
              </w:sdtPr>
              <w:sdtEndPr>
                <w:rPr>
                  <w:rStyle w:val="Accentuation"/>
                </w:rPr>
              </w:sdtEndPr>
              <w:sdtContent>
                <w:r w:rsidR="00D415A1" w:rsidRPr="00D415A1">
                  <w:rPr>
                    <w:rStyle w:val="Accentuation"/>
                    <w:lang w:val="fr-FR"/>
                  </w:rPr>
                  <w:t>À compléter par l’ ANSM</w:t>
                </w:r>
              </w:sdtContent>
            </w:sdt>
          </w:p>
        </w:tc>
      </w:tr>
      <w:tr w:rsidR="00D415A1" w:rsidRPr="00C12284" w14:paraId="4AFC2888" w14:textId="77777777" w:rsidTr="008438C9">
        <w:tc>
          <w:tcPr>
            <w:tcW w:w="2132" w:type="pct"/>
          </w:tcPr>
          <w:p w14:paraId="512AB497" w14:textId="77777777" w:rsidR="00D415A1" w:rsidRPr="00D415A1" w:rsidRDefault="00D415A1" w:rsidP="008438C9">
            <w:pPr>
              <w:rPr>
                <w:lang w:val="fr-FR"/>
              </w:rPr>
            </w:pPr>
            <w:r w:rsidRPr="00D415A1">
              <w:rPr>
                <w:lang w:val="fr-FR"/>
              </w:rPr>
              <w:t>Périodicité des rapports de synthèse</w:t>
            </w:r>
          </w:p>
        </w:tc>
        <w:tc>
          <w:tcPr>
            <w:tcW w:w="2868" w:type="pct"/>
          </w:tcPr>
          <w:p w14:paraId="6E5EEECD" w14:textId="77777777" w:rsidR="00D415A1" w:rsidRPr="00D415A1" w:rsidRDefault="00297466" w:rsidP="008438C9">
            <w:pPr>
              <w:rPr>
                <w:rStyle w:val="Accentuation"/>
                <w:lang w:val="fr-FR"/>
              </w:rPr>
            </w:pPr>
            <w:sdt>
              <w:sdtPr>
                <w:rPr>
                  <w:rStyle w:val="Accentuation"/>
                </w:rPr>
                <w:id w:val="932784896"/>
                <w:placeholder>
                  <w:docPart w:val="2A9504744B514F1D9EC03849FD222D14"/>
                </w:placeholder>
              </w:sdtPr>
              <w:sdtEndPr>
                <w:rPr>
                  <w:rStyle w:val="Accentuation"/>
                </w:rPr>
              </w:sdtEndPr>
              <w:sdtContent>
                <w:r w:rsidR="0004648D">
                  <w:rPr>
                    <w:rStyle w:val="Accentuation"/>
                  </w:rPr>
                  <w:t>6 mois</w:t>
                </w:r>
              </w:sdtContent>
            </w:sdt>
          </w:p>
        </w:tc>
      </w:tr>
      <w:tr w:rsidR="00D415A1" w:rsidRPr="0093672E" w14:paraId="45D2E08B" w14:textId="77777777" w:rsidTr="008438C9">
        <w:tc>
          <w:tcPr>
            <w:tcW w:w="5000" w:type="pct"/>
            <w:gridSpan w:val="2"/>
            <w:shd w:val="clear" w:color="auto" w:fill="D9D9D9" w:themeFill="background1" w:themeFillShade="D9"/>
          </w:tcPr>
          <w:p w14:paraId="46ABBF33" w14:textId="77777777" w:rsidR="00D415A1" w:rsidRPr="0093672E" w:rsidRDefault="00D415A1" w:rsidP="008438C9">
            <w:pPr>
              <w:pStyle w:val="Intertitre"/>
              <w:rPr>
                <w:rStyle w:val="lev"/>
              </w:rPr>
            </w:pPr>
            <w:r w:rsidRPr="0093672E">
              <w:rPr>
                <w:rStyle w:val="lev"/>
              </w:rPr>
              <w:t>Renseignements administratifs</w:t>
            </w:r>
          </w:p>
        </w:tc>
      </w:tr>
      <w:tr w:rsidR="00D415A1" w:rsidRPr="00E23A1E" w14:paraId="087928BB" w14:textId="77777777" w:rsidTr="008438C9">
        <w:tc>
          <w:tcPr>
            <w:tcW w:w="2132" w:type="pct"/>
          </w:tcPr>
          <w:p w14:paraId="45FD063E" w14:textId="77777777" w:rsidR="00D415A1" w:rsidRPr="00D415A1" w:rsidRDefault="00D415A1" w:rsidP="008438C9">
            <w:pPr>
              <w:rPr>
                <w:lang w:val="fr-FR"/>
              </w:rPr>
            </w:pPr>
            <w:r w:rsidRPr="00D415A1">
              <w:rPr>
                <w:lang w:val="fr-FR"/>
              </w:rPr>
              <w:t>Contact laboratoire titulaire ou CRO</w:t>
            </w:r>
          </w:p>
        </w:tc>
        <w:sdt>
          <w:sdtPr>
            <w:rPr>
              <w:rFonts w:ascii="Arial" w:eastAsiaTheme="minorHAnsi" w:hAnsi="Arial"/>
              <w:color w:val="auto"/>
              <w:sz w:val="20"/>
              <w:szCs w:val="20"/>
              <w:lang w:val="en-US" w:eastAsia="en-US"/>
            </w:rPr>
            <w:id w:val="-630401497"/>
            <w:placeholder>
              <w:docPart w:val="B869DA28EA104A2B82EC9DCD5DF697D1"/>
            </w:placeholder>
          </w:sdtPr>
          <w:sdtEndPr/>
          <w:sdtContent>
            <w:sdt>
              <w:sdtPr>
                <w:rPr>
                  <w:rFonts w:ascii="Arial" w:eastAsiaTheme="minorHAnsi" w:hAnsi="Arial"/>
                  <w:color w:val="auto"/>
                  <w:sz w:val="20"/>
                  <w:szCs w:val="20"/>
                  <w:lang w:val="en-US" w:eastAsia="en-US"/>
                </w:rPr>
                <w:id w:val="1771199817"/>
                <w:placeholder>
                  <w:docPart w:val="ECD35B0AEB9B4351B6AAAB69ECE05782"/>
                </w:placeholder>
              </w:sdtPr>
              <w:sdtEndPr/>
              <w:sdtContent>
                <w:tc>
                  <w:tcPr>
                    <w:tcW w:w="2868" w:type="pct"/>
                  </w:tcPr>
                  <w:p w14:paraId="16E558E2" w14:textId="77777777" w:rsidR="00C12284" w:rsidRPr="00C12284" w:rsidRDefault="00C12284" w:rsidP="00BC712E">
                    <w:pPr>
                      <w:pStyle w:val="Textebrut"/>
                      <w:rPr>
                        <w:rFonts w:ascii="Arial" w:hAnsi="Arial"/>
                        <w:color w:val="auto"/>
                        <w:sz w:val="22"/>
                        <w:szCs w:val="22"/>
                      </w:rPr>
                    </w:pPr>
                    <w:r w:rsidRPr="00C12284">
                      <w:rPr>
                        <w:rFonts w:ascii="Arial" w:hAnsi="Arial"/>
                        <w:color w:val="auto"/>
                        <w:sz w:val="22"/>
                        <w:szCs w:val="22"/>
                      </w:rPr>
                      <w:t xml:space="preserve">Société </w:t>
                    </w:r>
                    <w:r w:rsidR="00E23A1E">
                      <w:rPr>
                        <w:rFonts w:ascii="Arial" w:hAnsi="Arial"/>
                        <w:color w:val="auto"/>
                        <w:sz w:val="22"/>
                        <w:szCs w:val="22"/>
                      </w:rPr>
                      <w:t>ICTA</w:t>
                    </w:r>
                    <w:r w:rsidR="00E23A1E" w:rsidRPr="00C12284">
                      <w:rPr>
                        <w:rFonts w:ascii="Arial" w:hAnsi="Arial"/>
                        <w:color w:val="auto"/>
                        <w:sz w:val="22"/>
                        <w:szCs w:val="22"/>
                      </w:rPr>
                      <w:t xml:space="preserve"> </w:t>
                    </w:r>
                    <w:r w:rsidRPr="00C12284">
                      <w:rPr>
                        <w:rFonts w:ascii="Arial" w:hAnsi="Arial"/>
                        <w:color w:val="auto"/>
                        <w:sz w:val="22"/>
                        <w:szCs w:val="22"/>
                      </w:rPr>
                      <w:t xml:space="preserve">(pour le compte de Novartis) </w:t>
                    </w:r>
                  </w:p>
                  <w:p w14:paraId="778FA034" w14:textId="77777777" w:rsidR="00C12284" w:rsidRPr="00C12284" w:rsidRDefault="00C12284" w:rsidP="00BC712E">
                    <w:pPr>
                      <w:pStyle w:val="Textebrut"/>
                      <w:rPr>
                        <w:rFonts w:ascii="Arial" w:hAnsi="Arial"/>
                        <w:color w:val="auto"/>
                        <w:sz w:val="22"/>
                        <w:szCs w:val="22"/>
                      </w:rPr>
                    </w:pPr>
                    <w:r w:rsidRPr="00C12284">
                      <w:rPr>
                        <w:rFonts w:ascii="Arial" w:hAnsi="Arial"/>
                        <w:color w:val="auto"/>
                        <w:sz w:val="22"/>
                        <w:szCs w:val="22"/>
                      </w:rPr>
                      <w:t xml:space="preserve">N° vert : </w:t>
                    </w:r>
                    <w:r w:rsidR="00E23A1E">
                      <w:rPr>
                        <w:rFonts w:ascii="Arial" w:hAnsi="Arial"/>
                        <w:color w:val="auto"/>
                        <w:sz w:val="22"/>
                        <w:szCs w:val="22"/>
                      </w:rPr>
                      <w:t>0 800 201 184</w:t>
                    </w:r>
                    <w:r w:rsidRPr="00C12284">
                      <w:rPr>
                        <w:rFonts w:ascii="Arial" w:hAnsi="Arial"/>
                        <w:color w:val="auto"/>
                        <w:sz w:val="22"/>
                        <w:szCs w:val="22"/>
                      </w:rPr>
                      <w:t xml:space="preserve"> </w:t>
                    </w:r>
                  </w:p>
                  <w:p w14:paraId="5C01DD61" w14:textId="77777777" w:rsidR="00BC712E" w:rsidRPr="0078468B" w:rsidRDefault="00E23A1E" w:rsidP="00BC712E">
                    <w:pPr>
                      <w:spacing w:after="0"/>
                      <w:rPr>
                        <w:color w:val="0000FF"/>
                        <w:lang w:val="fr-FR"/>
                      </w:rPr>
                    </w:pPr>
                    <w:r w:rsidRPr="00E23A1E">
                      <w:rPr>
                        <w:sz w:val="22"/>
                        <w:szCs w:val="22"/>
                        <w:lang w:val="fr-FR"/>
                      </w:rPr>
                      <w:t xml:space="preserve">Adresse email : </w:t>
                    </w:r>
                    <w:hyperlink r:id="rId8" w:history="1">
                      <w:r w:rsidRPr="00E23A1E">
                        <w:rPr>
                          <w:rStyle w:val="Lienhypertexte"/>
                          <w:lang w:val="fr-FR"/>
                        </w:rPr>
                        <w:t>Alpelisib-Pros@icta.fr</w:t>
                      </w:r>
                    </w:hyperlink>
                  </w:p>
                  <w:p w14:paraId="4E96C10F" w14:textId="77777777" w:rsidR="00D415A1" w:rsidRPr="00D415A1" w:rsidRDefault="00D415A1" w:rsidP="00BC712E">
                    <w:pPr>
                      <w:spacing w:after="0"/>
                      <w:rPr>
                        <w:lang w:val="fr-FR"/>
                      </w:rPr>
                    </w:pPr>
                  </w:p>
                </w:tc>
              </w:sdtContent>
            </w:sdt>
          </w:sdtContent>
        </w:sdt>
      </w:tr>
      <w:tr w:rsidR="00D415A1" w:rsidRPr="0093672E" w14:paraId="14FE6659" w14:textId="77777777" w:rsidTr="008438C9">
        <w:trPr>
          <w:trHeight w:val="389"/>
        </w:trPr>
        <w:tc>
          <w:tcPr>
            <w:tcW w:w="2132" w:type="pct"/>
          </w:tcPr>
          <w:p w14:paraId="2B1C3DF7" w14:textId="77777777" w:rsidR="00D415A1" w:rsidRPr="0093672E" w:rsidRDefault="00D415A1" w:rsidP="008438C9">
            <w:r w:rsidRPr="0093672E">
              <w:t xml:space="preserve">Contact à l’ANSM </w:t>
            </w:r>
          </w:p>
        </w:tc>
        <w:tc>
          <w:tcPr>
            <w:tcW w:w="2868" w:type="pct"/>
          </w:tcPr>
          <w:p w14:paraId="7581F0C3" w14:textId="42C41A73" w:rsidR="00D415A1" w:rsidRPr="0093672E" w:rsidRDefault="00297466" w:rsidP="003A0FCE">
            <w:pPr>
              <w:rPr>
                <w:rStyle w:val="Accentuation"/>
              </w:rPr>
            </w:pPr>
            <w:hyperlink r:id="rId9" w:history="1">
              <w:r w:rsidR="003A0FCE">
                <w:rPr>
                  <w:rStyle w:val="Lienhypertexte"/>
                </w:rPr>
                <w:t>Contact-LABO-AAC@ansm.sante.fr</w:t>
              </w:r>
            </w:hyperlink>
          </w:p>
        </w:tc>
      </w:tr>
      <w:tr w:rsidR="00D415A1" w:rsidRPr="00C12284" w14:paraId="10D2038F" w14:textId="77777777" w:rsidTr="008438C9">
        <w:tc>
          <w:tcPr>
            <w:tcW w:w="2132" w:type="pct"/>
          </w:tcPr>
          <w:p w14:paraId="7EA92165" w14:textId="77777777" w:rsidR="00D415A1" w:rsidRPr="00D415A1" w:rsidRDefault="00D415A1" w:rsidP="008438C9">
            <w:pPr>
              <w:rPr>
                <w:rStyle w:val="Condens"/>
                <w:b/>
                <w:lang w:val="fr-FR"/>
              </w:rPr>
            </w:pPr>
            <w:r w:rsidRPr="00D415A1">
              <w:rPr>
                <w:rStyle w:val="Condens"/>
                <w:lang w:val="fr-FR"/>
              </w:rPr>
              <w:t xml:space="preserve">CRPV en charge du suivi du médicament en AAC, le cas échéant </w:t>
            </w:r>
          </w:p>
        </w:tc>
        <w:tc>
          <w:tcPr>
            <w:tcW w:w="2868" w:type="pct"/>
          </w:tcPr>
          <w:p w14:paraId="39732151" w14:textId="77777777" w:rsidR="00D415A1" w:rsidRPr="00D415A1" w:rsidRDefault="00297466" w:rsidP="008438C9">
            <w:pPr>
              <w:rPr>
                <w:rStyle w:val="Accentuation"/>
                <w:lang w:val="fr-FR"/>
              </w:rPr>
            </w:pPr>
            <w:sdt>
              <w:sdtPr>
                <w:rPr>
                  <w:rStyle w:val="Accentuation"/>
                </w:rPr>
                <w:id w:val="1231347781"/>
                <w:placeholder>
                  <w:docPart w:val="2A9504744B514F1D9EC03849FD222D14"/>
                </w:placeholder>
              </w:sdtPr>
              <w:sdtEndPr>
                <w:rPr>
                  <w:rStyle w:val="Accentuation"/>
                </w:rPr>
              </w:sdtEndPr>
              <w:sdtContent>
                <w:r w:rsidR="00C12284">
                  <w:rPr>
                    <w:rStyle w:val="Accentuation"/>
                    <w:lang w:val="fr-FR"/>
                  </w:rPr>
                  <w:t>CRPV de Brest</w:t>
                </w:r>
              </w:sdtContent>
            </w:sdt>
          </w:p>
        </w:tc>
      </w:tr>
      <w:tr w:rsidR="00D415A1" w:rsidRPr="00297466" w14:paraId="44CF1812" w14:textId="77777777" w:rsidTr="008438C9">
        <w:tc>
          <w:tcPr>
            <w:tcW w:w="2132" w:type="pct"/>
          </w:tcPr>
          <w:p w14:paraId="63DF4456" w14:textId="77777777" w:rsidR="00D415A1" w:rsidRPr="00D415A1" w:rsidRDefault="00D415A1" w:rsidP="008438C9">
            <w:pPr>
              <w:rPr>
                <w:lang w:val="fr-FR"/>
              </w:rPr>
            </w:pPr>
            <w:r w:rsidRPr="00D415A1">
              <w:rPr>
                <w:lang w:val="fr-FR"/>
              </w:rPr>
              <w:t>Contact du délégué à la protection des données (DPO) du laboratoire</w:t>
            </w:r>
          </w:p>
        </w:tc>
        <w:tc>
          <w:tcPr>
            <w:tcW w:w="2868" w:type="pct"/>
          </w:tcPr>
          <w:p w14:paraId="074D8AB6" w14:textId="77777777" w:rsidR="00D415A1" w:rsidRPr="00D415A1" w:rsidRDefault="00297466" w:rsidP="008438C9">
            <w:pPr>
              <w:rPr>
                <w:lang w:val="fr-FR"/>
              </w:rPr>
            </w:pPr>
            <w:sdt>
              <w:sdtPr>
                <w:id w:val="-1445926882"/>
                <w:placeholder>
                  <w:docPart w:val="EF3F7F3ED49848D287E55104DA95195B"/>
                </w:placeholder>
              </w:sdtPr>
              <w:sdtEndPr/>
              <w:sdtContent>
                <w:sdt>
                  <w:sdtPr>
                    <w:id w:val="1011255908"/>
                    <w:placeholder>
                      <w:docPart w:val="9EE4D28C4C7E47F3BAD820CE8AE984D1"/>
                    </w:placeholder>
                  </w:sdtPr>
                  <w:sdtEndPr/>
                  <w:sdtContent>
                    <w:permStart w:id="2057793806" w:edGrp="everyone"/>
                    <w:r w:rsidR="00C12284" w:rsidRPr="00C12284">
                      <w:rPr>
                        <w:lang w:val="fr-FR"/>
                      </w:rPr>
                      <w:t>global.privacy_office@novartis.com</w:t>
                    </w:r>
                    <w:permEnd w:id="2057793806"/>
                  </w:sdtContent>
                </w:sdt>
              </w:sdtContent>
            </w:sdt>
          </w:p>
        </w:tc>
      </w:tr>
    </w:tbl>
    <w:p w14:paraId="57DB4DF8" w14:textId="77777777" w:rsidR="00D415A1" w:rsidRPr="00D415A1" w:rsidRDefault="00D415A1" w:rsidP="00D415A1">
      <w:pPr>
        <w:rPr>
          <w:rStyle w:val="lev"/>
          <w:lang w:val="fr-FR"/>
        </w:rPr>
      </w:pPr>
      <w:r w:rsidRPr="00D415A1">
        <w:rPr>
          <w:lang w:val="fr-FR"/>
        </w:rPr>
        <w:t xml:space="preserve">Dernière date de mise à jour : </w:t>
      </w:r>
      <w:sdt>
        <w:sdtPr>
          <w:id w:val="2113472623"/>
          <w:placeholder>
            <w:docPart w:val="2A9504744B514F1D9EC03849FD222D14"/>
          </w:placeholder>
        </w:sdtPr>
        <w:sdtEndPr/>
        <w:sdtContent>
          <w:r w:rsidRPr="00D415A1">
            <w:rPr>
              <w:rStyle w:val="Accentuation"/>
              <w:lang w:val="fr-FR"/>
            </w:rPr>
            <w:t>à compléter par l’ANSM</w:t>
          </w:r>
          <w:r w:rsidRPr="00D415A1">
            <w:rPr>
              <w:rStyle w:val="Textedelespacerserv"/>
              <w:lang w:val="fr-FR"/>
            </w:rPr>
            <w:t>.</w:t>
          </w:r>
        </w:sdtContent>
      </w:sdt>
      <w:r w:rsidRPr="00D415A1">
        <w:rPr>
          <w:rStyle w:val="Accentuation"/>
          <w:lang w:val="fr-FR"/>
        </w:rPr>
        <w:br/>
      </w:r>
      <w:r w:rsidRPr="00D415A1">
        <w:rPr>
          <w:rStyle w:val="lev"/>
          <w:lang w:val="fr-FR"/>
        </w:rPr>
        <w:t xml:space="preserve">Retrouvez toutes les informations sur ce médicament en AAC : </w:t>
      </w:r>
      <w:hyperlink r:id="rId10" w:history="1">
        <w:r w:rsidRPr="00D415A1">
          <w:rPr>
            <w:rStyle w:val="Lienhypertexte"/>
            <w:lang w:val="fr-FR"/>
          </w:rPr>
          <w:t>https://ansm.sante.fr/documents/reference/referentiel-des-autorisations-dacces-compassionnel</w:t>
        </w:r>
      </w:hyperlink>
      <w:r w:rsidRPr="00D415A1">
        <w:rPr>
          <w:rStyle w:val="lev"/>
          <w:lang w:val="fr-FR"/>
        </w:rPr>
        <w:t xml:space="preserve"> </w:t>
      </w:r>
    </w:p>
    <w:p w14:paraId="134AFE5C" w14:textId="77777777" w:rsidR="00D415A1" w:rsidRPr="00D5313B" w:rsidRDefault="00D415A1" w:rsidP="00D415A1">
      <w:pPr>
        <w:pStyle w:val="Notedebasdepage"/>
        <w:rPr>
          <w:rFonts w:eastAsiaTheme="majorEastAsia" w:cs="Arial"/>
          <w:bCs/>
          <w:color w:val="0D0D0D" w:themeColor="text1" w:themeTint="F2"/>
          <w:sz w:val="22"/>
          <w:szCs w:val="22"/>
        </w:rPr>
      </w:pPr>
    </w:p>
    <w:p w14:paraId="3F0CCC0A" w14:textId="77777777" w:rsidR="00D415A1" w:rsidRDefault="00D415A1" w:rsidP="00D415A1">
      <w:pPr>
        <w:pStyle w:val="Titrehorssommaire"/>
      </w:pPr>
      <w:r>
        <w:lastRenderedPageBreak/>
        <w:t>Glossaire</w:t>
      </w:r>
    </w:p>
    <w:p w14:paraId="68FC7372" w14:textId="77777777" w:rsidR="00D415A1" w:rsidRPr="00D415A1" w:rsidRDefault="00D415A1" w:rsidP="00D415A1">
      <w:pPr>
        <w:rPr>
          <w:lang w:val="fr-FR"/>
        </w:rPr>
      </w:pPr>
    </w:p>
    <w:p w14:paraId="37E5D81F" w14:textId="77777777" w:rsidR="00D415A1" w:rsidRPr="0004648D" w:rsidRDefault="00D415A1" w:rsidP="00D415A1">
      <w:pPr>
        <w:rPr>
          <w:b/>
          <w:sz w:val="22"/>
          <w:szCs w:val="22"/>
          <w:lang w:val="fr-FR"/>
        </w:rPr>
      </w:pPr>
      <w:r w:rsidRPr="0004648D">
        <w:rPr>
          <w:b/>
          <w:sz w:val="22"/>
          <w:szCs w:val="22"/>
          <w:lang w:val="fr-FR"/>
        </w:rPr>
        <w:t>AAC : Autorisation d’Accès Compassionnel</w:t>
      </w:r>
    </w:p>
    <w:p w14:paraId="07A0F2D5" w14:textId="77777777" w:rsidR="00D415A1" w:rsidRPr="0004648D" w:rsidRDefault="00D415A1" w:rsidP="00D415A1">
      <w:pPr>
        <w:rPr>
          <w:b/>
          <w:sz w:val="22"/>
          <w:szCs w:val="22"/>
          <w:lang w:val="fr-FR"/>
        </w:rPr>
      </w:pPr>
      <w:r w:rsidRPr="0004648D">
        <w:rPr>
          <w:b/>
          <w:sz w:val="22"/>
          <w:szCs w:val="22"/>
          <w:lang w:val="fr-FR"/>
        </w:rPr>
        <w:t>AMM : Autorisation de Mise sur le Marché</w:t>
      </w:r>
    </w:p>
    <w:p w14:paraId="4490997D" w14:textId="77777777" w:rsidR="00D415A1" w:rsidRPr="0004648D" w:rsidRDefault="00D415A1" w:rsidP="00D415A1">
      <w:pPr>
        <w:rPr>
          <w:b/>
          <w:sz w:val="22"/>
          <w:szCs w:val="22"/>
          <w:lang w:val="fr-FR"/>
        </w:rPr>
      </w:pPr>
      <w:r w:rsidRPr="0004648D">
        <w:rPr>
          <w:b/>
          <w:sz w:val="22"/>
          <w:szCs w:val="22"/>
          <w:lang w:val="fr-FR"/>
        </w:rPr>
        <w:t>ANSM : Agence Nationale de Sécurité du Médicament et des produits de santé</w:t>
      </w:r>
    </w:p>
    <w:p w14:paraId="63CE838C" w14:textId="77777777" w:rsidR="00D415A1" w:rsidRPr="0004648D" w:rsidRDefault="00D415A1" w:rsidP="00D415A1">
      <w:pPr>
        <w:rPr>
          <w:b/>
          <w:sz w:val="22"/>
          <w:szCs w:val="22"/>
          <w:lang w:val="fr-FR"/>
        </w:rPr>
      </w:pPr>
      <w:r w:rsidRPr="0004648D">
        <w:rPr>
          <w:b/>
          <w:sz w:val="22"/>
          <w:szCs w:val="22"/>
          <w:lang w:val="fr-FR"/>
        </w:rPr>
        <w:t>E-saturne : application de téléservice de demandes d’AAC</w:t>
      </w:r>
    </w:p>
    <w:p w14:paraId="04998CF8" w14:textId="77777777" w:rsidR="00D415A1" w:rsidRPr="0004648D" w:rsidRDefault="00D415A1" w:rsidP="00D415A1">
      <w:pPr>
        <w:rPr>
          <w:b/>
          <w:sz w:val="22"/>
          <w:szCs w:val="22"/>
          <w:lang w:val="fr-FR"/>
        </w:rPr>
      </w:pPr>
      <w:r w:rsidRPr="0004648D">
        <w:rPr>
          <w:b/>
          <w:sz w:val="22"/>
          <w:szCs w:val="22"/>
          <w:lang w:val="fr-FR"/>
        </w:rPr>
        <w:t>RCP : résumé des caractéristiques du produit</w:t>
      </w:r>
    </w:p>
    <w:p w14:paraId="11C1CA48" w14:textId="77777777" w:rsidR="00D415A1" w:rsidRPr="0004648D" w:rsidRDefault="00D415A1" w:rsidP="00D415A1">
      <w:pPr>
        <w:rPr>
          <w:b/>
          <w:sz w:val="22"/>
          <w:szCs w:val="22"/>
          <w:lang w:val="fr-FR"/>
        </w:rPr>
      </w:pPr>
      <w:r w:rsidRPr="0004648D">
        <w:rPr>
          <w:b/>
          <w:sz w:val="22"/>
          <w:szCs w:val="22"/>
          <w:lang w:val="fr-FR"/>
        </w:rPr>
        <w:t>NIP : note d’information prescripteur</w:t>
      </w:r>
    </w:p>
    <w:p w14:paraId="5279EADF" w14:textId="77777777" w:rsidR="00D415A1" w:rsidRPr="0004648D" w:rsidRDefault="00D415A1" w:rsidP="00D415A1">
      <w:pPr>
        <w:rPr>
          <w:b/>
          <w:sz w:val="22"/>
          <w:szCs w:val="22"/>
          <w:lang w:val="fr-FR"/>
        </w:rPr>
      </w:pPr>
      <w:r w:rsidRPr="0004648D">
        <w:rPr>
          <w:b/>
          <w:sz w:val="22"/>
          <w:szCs w:val="22"/>
          <w:lang w:val="fr-FR"/>
        </w:rPr>
        <w:t>PUT-SP : protocole d’utilisation thérapeutique et de suivi des patients</w:t>
      </w:r>
    </w:p>
    <w:p w14:paraId="2A344820" w14:textId="77777777" w:rsidR="00D415A1" w:rsidRPr="0093672E" w:rsidRDefault="00D415A1" w:rsidP="00D415A1">
      <w:pPr>
        <w:pStyle w:val="Titrehorssommaire"/>
      </w:pPr>
      <w:r w:rsidRPr="0093672E">
        <w:lastRenderedPageBreak/>
        <w:t>Sommaire</w:t>
      </w:r>
    </w:p>
    <w:p w14:paraId="32BFC8AB" w14:textId="77777777" w:rsidR="00D415A1" w:rsidRPr="0093672E" w:rsidRDefault="00D415A1" w:rsidP="00D415A1"/>
    <w:sdt>
      <w:sdtPr>
        <w:rPr>
          <w:noProof w:val="0"/>
        </w:rPr>
        <w:id w:val="-1494864677"/>
        <w:docPartObj>
          <w:docPartGallery w:val="Table of Contents"/>
        </w:docPartObj>
      </w:sdtPr>
      <w:sdtEndPr>
        <w:rPr>
          <w:noProof/>
        </w:rPr>
      </w:sdtEndPr>
      <w:sdtContent>
        <w:p w14:paraId="0282282F" w14:textId="77777777" w:rsidR="001744B0" w:rsidRDefault="00D415A1">
          <w:pPr>
            <w:pStyle w:val="TM1"/>
            <w:rPr>
              <w:rFonts w:asciiTheme="minorHAnsi" w:hAnsiTheme="minorHAnsi"/>
              <w:b w:val="0"/>
              <w:color w:val="auto"/>
              <w:kern w:val="2"/>
              <w:sz w:val="24"/>
              <w:szCs w:val="24"/>
              <w14:ligatures w14:val="standardContextual"/>
            </w:rPr>
          </w:pPr>
          <w:r w:rsidRPr="0093672E">
            <w:fldChar w:fldCharType="begin"/>
          </w:r>
          <w:r w:rsidRPr="0093672E">
            <w:instrText xml:space="preserve"> TOC \o "1-1" \h \z \t "Titre annexes (n° auto);3" </w:instrText>
          </w:r>
          <w:r w:rsidRPr="0093672E">
            <w:fldChar w:fldCharType="separate"/>
          </w:r>
          <w:hyperlink w:anchor="_Toc180485107" w:history="1">
            <w:r w:rsidR="001744B0" w:rsidRPr="007655B2">
              <w:rPr>
                <w:rStyle w:val="Lienhypertexte"/>
              </w:rPr>
              <w:t>Informations à destination des prescripteurs et des pharmacies à usage intérieur</w:t>
            </w:r>
            <w:r w:rsidR="001744B0">
              <w:rPr>
                <w:webHidden/>
              </w:rPr>
              <w:tab/>
            </w:r>
            <w:r w:rsidR="001744B0">
              <w:rPr>
                <w:webHidden/>
              </w:rPr>
              <w:fldChar w:fldCharType="begin"/>
            </w:r>
            <w:r w:rsidR="001744B0">
              <w:rPr>
                <w:webHidden/>
              </w:rPr>
              <w:instrText xml:space="preserve"> PAGEREF _Toc180485107 \h </w:instrText>
            </w:r>
            <w:r w:rsidR="001744B0">
              <w:rPr>
                <w:webHidden/>
              </w:rPr>
            </w:r>
            <w:r w:rsidR="001744B0">
              <w:rPr>
                <w:webHidden/>
              </w:rPr>
              <w:fldChar w:fldCharType="separate"/>
            </w:r>
            <w:r w:rsidR="00817021">
              <w:rPr>
                <w:webHidden/>
              </w:rPr>
              <w:t>4</w:t>
            </w:r>
            <w:r w:rsidR="001744B0">
              <w:rPr>
                <w:webHidden/>
              </w:rPr>
              <w:fldChar w:fldCharType="end"/>
            </w:r>
          </w:hyperlink>
        </w:p>
        <w:p w14:paraId="564C414E" w14:textId="77777777" w:rsidR="001744B0" w:rsidRDefault="00297466">
          <w:pPr>
            <w:pStyle w:val="TM1"/>
            <w:rPr>
              <w:rFonts w:asciiTheme="minorHAnsi" w:hAnsiTheme="minorHAnsi"/>
              <w:b w:val="0"/>
              <w:color w:val="auto"/>
              <w:kern w:val="2"/>
              <w:sz w:val="24"/>
              <w:szCs w:val="24"/>
              <w14:ligatures w14:val="standardContextual"/>
            </w:rPr>
          </w:pPr>
          <w:hyperlink w:anchor="_Toc180485108" w:history="1">
            <w:r w:rsidR="001744B0" w:rsidRPr="007655B2">
              <w:rPr>
                <w:rStyle w:val="Lienhypertexte"/>
              </w:rPr>
              <w:t>Le médicament</w:t>
            </w:r>
            <w:r w:rsidR="001744B0">
              <w:rPr>
                <w:webHidden/>
              </w:rPr>
              <w:tab/>
            </w:r>
            <w:r w:rsidR="001744B0">
              <w:rPr>
                <w:webHidden/>
              </w:rPr>
              <w:fldChar w:fldCharType="begin"/>
            </w:r>
            <w:r w:rsidR="001744B0">
              <w:rPr>
                <w:webHidden/>
              </w:rPr>
              <w:instrText xml:space="preserve"> PAGEREF _Toc180485108 \h </w:instrText>
            </w:r>
            <w:r w:rsidR="001744B0">
              <w:rPr>
                <w:webHidden/>
              </w:rPr>
            </w:r>
            <w:r w:rsidR="001744B0">
              <w:rPr>
                <w:webHidden/>
              </w:rPr>
              <w:fldChar w:fldCharType="separate"/>
            </w:r>
            <w:r w:rsidR="00817021">
              <w:rPr>
                <w:webHidden/>
              </w:rPr>
              <w:t>6</w:t>
            </w:r>
            <w:r w:rsidR="001744B0">
              <w:rPr>
                <w:webHidden/>
              </w:rPr>
              <w:fldChar w:fldCharType="end"/>
            </w:r>
          </w:hyperlink>
        </w:p>
        <w:p w14:paraId="467229F3" w14:textId="77777777" w:rsidR="001744B0" w:rsidRDefault="00297466">
          <w:pPr>
            <w:pStyle w:val="TM1"/>
            <w:rPr>
              <w:rFonts w:asciiTheme="minorHAnsi" w:hAnsiTheme="minorHAnsi"/>
              <w:b w:val="0"/>
              <w:color w:val="auto"/>
              <w:kern w:val="2"/>
              <w:sz w:val="24"/>
              <w:szCs w:val="24"/>
              <w14:ligatures w14:val="standardContextual"/>
            </w:rPr>
          </w:pPr>
          <w:hyperlink w:anchor="_Toc180485109" w:history="1">
            <w:r w:rsidR="001744B0" w:rsidRPr="007655B2">
              <w:rPr>
                <w:rStyle w:val="Lienhypertexte"/>
              </w:rPr>
              <w:t>Calendrier des visites</w:t>
            </w:r>
            <w:r w:rsidR="001744B0">
              <w:rPr>
                <w:webHidden/>
              </w:rPr>
              <w:tab/>
            </w:r>
            <w:r w:rsidR="001744B0">
              <w:rPr>
                <w:webHidden/>
              </w:rPr>
              <w:fldChar w:fldCharType="begin"/>
            </w:r>
            <w:r w:rsidR="001744B0">
              <w:rPr>
                <w:webHidden/>
              </w:rPr>
              <w:instrText xml:space="preserve"> PAGEREF _Toc180485109 \h </w:instrText>
            </w:r>
            <w:r w:rsidR="001744B0">
              <w:rPr>
                <w:webHidden/>
              </w:rPr>
            </w:r>
            <w:r w:rsidR="001744B0">
              <w:rPr>
                <w:webHidden/>
              </w:rPr>
              <w:fldChar w:fldCharType="separate"/>
            </w:r>
            <w:r w:rsidR="00817021">
              <w:rPr>
                <w:webHidden/>
              </w:rPr>
              <w:t>8</w:t>
            </w:r>
            <w:r w:rsidR="001744B0">
              <w:rPr>
                <w:webHidden/>
              </w:rPr>
              <w:fldChar w:fldCharType="end"/>
            </w:r>
          </w:hyperlink>
        </w:p>
        <w:p w14:paraId="24C02D3D" w14:textId="77777777" w:rsidR="001744B0" w:rsidRDefault="00297466">
          <w:pPr>
            <w:pStyle w:val="TM1"/>
            <w:rPr>
              <w:rFonts w:asciiTheme="minorHAnsi" w:hAnsiTheme="minorHAnsi"/>
              <w:b w:val="0"/>
              <w:color w:val="auto"/>
              <w:kern w:val="2"/>
              <w:sz w:val="24"/>
              <w:szCs w:val="24"/>
              <w14:ligatures w14:val="standardContextual"/>
            </w:rPr>
          </w:pPr>
          <w:hyperlink w:anchor="_Toc180485110" w:history="1">
            <w:r w:rsidR="001744B0" w:rsidRPr="007655B2">
              <w:rPr>
                <w:rStyle w:val="Lienhypertexte"/>
              </w:rPr>
              <w:t>Modalités pratiques de traitement et de suivi des patients</w:t>
            </w:r>
            <w:r w:rsidR="001744B0">
              <w:rPr>
                <w:webHidden/>
              </w:rPr>
              <w:tab/>
            </w:r>
            <w:r w:rsidR="001744B0">
              <w:rPr>
                <w:webHidden/>
              </w:rPr>
              <w:fldChar w:fldCharType="begin"/>
            </w:r>
            <w:r w:rsidR="001744B0">
              <w:rPr>
                <w:webHidden/>
              </w:rPr>
              <w:instrText xml:space="preserve"> PAGEREF _Toc180485110 \h </w:instrText>
            </w:r>
            <w:r w:rsidR="001744B0">
              <w:rPr>
                <w:webHidden/>
              </w:rPr>
            </w:r>
            <w:r w:rsidR="001744B0">
              <w:rPr>
                <w:webHidden/>
              </w:rPr>
              <w:fldChar w:fldCharType="separate"/>
            </w:r>
            <w:r w:rsidR="00817021">
              <w:rPr>
                <w:webHidden/>
              </w:rPr>
              <w:t>9</w:t>
            </w:r>
            <w:r w:rsidR="001744B0">
              <w:rPr>
                <w:webHidden/>
              </w:rPr>
              <w:fldChar w:fldCharType="end"/>
            </w:r>
          </w:hyperlink>
        </w:p>
        <w:p w14:paraId="7B944E74" w14:textId="77777777" w:rsidR="001744B0" w:rsidRDefault="00297466">
          <w:pPr>
            <w:pStyle w:val="TM1"/>
            <w:rPr>
              <w:rFonts w:asciiTheme="minorHAnsi" w:hAnsiTheme="minorHAnsi"/>
              <w:b w:val="0"/>
              <w:color w:val="auto"/>
              <w:kern w:val="2"/>
              <w:sz w:val="24"/>
              <w:szCs w:val="24"/>
              <w14:ligatures w14:val="standardContextual"/>
            </w:rPr>
          </w:pPr>
          <w:hyperlink w:anchor="_Toc180485111" w:history="1">
            <w:r w:rsidR="001744B0" w:rsidRPr="007655B2">
              <w:rPr>
                <w:rStyle w:val="Lienhypertexte"/>
              </w:rPr>
              <w:t>Annexes</w:t>
            </w:r>
            <w:r w:rsidR="001744B0">
              <w:rPr>
                <w:webHidden/>
              </w:rPr>
              <w:tab/>
            </w:r>
            <w:r w:rsidR="001744B0">
              <w:rPr>
                <w:webHidden/>
              </w:rPr>
              <w:fldChar w:fldCharType="begin"/>
            </w:r>
            <w:r w:rsidR="001744B0">
              <w:rPr>
                <w:webHidden/>
              </w:rPr>
              <w:instrText xml:space="preserve"> PAGEREF _Toc180485111 \h </w:instrText>
            </w:r>
            <w:r w:rsidR="001744B0">
              <w:rPr>
                <w:webHidden/>
              </w:rPr>
            </w:r>
            <w:r w:rsidR="001744B0">
              <w:rPr>
                <w:webHidden/>
              </w:rPr>
              <w:fldChar w:fldCharType="separate"/>
            </w:r>
            <w:r w:rsidR="00817021">
              <w:rPr>
                <w:webHidden/>
              </w:rPr>
              <w:t>10</w:t>
            </w:r>
            <w:r w:rsidR="001744B0">
              <w:rPr>
                <w:webHidden/>
              </w:rPr>
              <w:fldChar w:fldCharType="end"/>
            </w:r>
          </w:hyperlink>
        </w:p>
        <w:p w14:paraId="0392BB6B" w14:textId="77777777" w:rsidR="001744B0" w:rsidRDefault="00297466">
          <w:pPr>
            <w:pStyle w:val="TM3"/>
            <w:rPr>
              <w:rFonts w:asciiTheme="minorHAnsi" w:hAnsiTheme="minorHAnsi"/>
              <w:color w:val="auto"/>
              <w:kern w:val="2"/>
              <w:sz w:val="24"/>
              <w:szCs w:val="24"/>
              <w14:ligatures w14:val="standardContextual"/>
            </w:rPr>
          </w:pPr>
          <w:hyperlink w:anchor="_Toc180485112" w:history="1">
            <w:r w:rsidR="001744B0" w:rsidRPr="007655B2">
              <w:rPr>
                <w:rStyle w:val="Lienhypertexte"/>
              </w:rPr>
              <w:t>Annexe 1. Fiches de suivi médical et de collecte de données</w:t>
            </w:r>
            <w:r w:rsidR="001744B0">
              <w:rPr>
                <w:webHidden/>
              </w:rPr>
              <w:tab/>
            </w:r>
            <w:r w:rsidR="001744B0">
              <w:rPr>
                <w:webHidden/>
              </w:rPr>
              <w:fldChar w:fldCharType="begin"/>
            </w:r>
            <w:r w:rsidR="001744B0">
              <w:rPr>
                <w:webHidden/>
              </w:rPr>
              <w:instrText xml:space="preserve"> PAGEREF _Toc180485112 \h </w:instrText>
            </w:r>
            <w:r w:rsidR="001744B0">
              <w:rPr>
                <w:webHidden/>
              </w:rPr>
            </w:r>
            <w:r w:rsidR="001744B0">
              <w:rPr>
                <w:webHidden/>
              </w:rPr>
              <w:fldChar w:fldCharType="separate"/>
            </w:r>
            <w:r w:rsidR="00817021">
              <w:rPr>
                <w:webHidden/>
              </w:rPr>
              <w:t>10</w:t>
            </w:r>
            <w:r w:rsidR="001744B0">
              <w:rPr>
                <w:webHidden/>
              </w:rPr>
              <w:fldChar w:fldCharType="end"/>
            </w:r>
          </w:hyperlink>
        </w:p>
        <w:p w14:paraId="2F2CB457" w14:textId="70B6D5FC" w:rsidR="001744B0" w:rsidRDefault="00297466">
          <w:pPr>
            <w:pStyle w:val="TM3"/>
            <w:rPr>
              <w:rFonts w:asciiTheme="minorHAnsi" w:hAnsiTheme="minorHAnsi"/>
              <w:color w:val="auto"/>
              <w:kern w:val="2"/>
              <w:sz w:val="24"/>
              <w:szCs w:val="24"/>
              <w14:ligatures w14:val="standardContextual"/>
            </w:rPr>
          </w:pPr>
          <w:hyperlink w:anchor="_Toc180485113" w:history="1">
            <w:r w:rsidR="001744B0" w:rsidRPr="007655B2">
              <w:rPr>
                <w:rStyle w:val="Lienhypertexte"/>
              </w:rPr>
              <w:t>Annexe 2. Rôle des différents acteurs</w:t>
            </w:r>
            <w:r w:rsidR="001744B0">
              <w:rPr>
                <w:webHidden/>
              </w:rPr>
              <w:tab/>
            </w:r>
            <w:r w:rsidR="001744B0">
              <w:rPr>
                <w:webHidden/>
              </w:rPr>
              <w:fldChar w:fldCharType="begin"/>
            </w:r>
            <w:r w:rsidR="001744B0">
              <w:rPr>
                <w:webHidden/>
              </w:rPr>
              <w:instrText xml:space="preserve"> PAGEREF _Toc180485113 \h </w:instrText>
            </w:r>
            <w:r w:rsidR="001744B0">
              <w:rPr>
                <w:webHidden/>
              </w:rPr>
            </w:r>
            <w:r w:rsidR="001744B0">
              <w:rPr>
                <w:webHidden/>
              </w:rPr>
              <w:fldChar w:fldCharType="separate"/>
            </w:r>
            <w:r w:rsidR="00817021">
              <w:rPr>
                <w:webHidden/>
              </w:rPr>
              <w:t>31</w:t>
            </w:r>
            <w:r w:rsidR="001744B0">
              <w:rPr>
                <w:webHidden/>
              </w:rPr>
              <w:fldChar w:fldCharType="end"/>
            </w:r>
          </w:hyperlink>
        </w:p>
        <w:p w14:paraId="610F377C" w14:textId="313C055B" w:rsidR="001744B0" w:rsidRDefault="00297466">
          <w:pPr>
            <w:pStyle w:val="TM3"/>
            <w:rPr>
              <w:rFonts w:asciiTheme="minorHAnsi" w:hAnsiTheme="minorHAnsi"/>
              <w:color w:val="auto"/>
              <w:kern w:val="2"/>
              <w:sz w:val="24"/>
              <w:szCs w:val="24"/>
              <w14:ligatures w14:val="standardContextual"/>
            </w:rPr>
          </w:pPr>
          <w:hyperlink w:anchor="_Toc180485114" w:history="1">
            <w:r w:rsidR="001744B0" w:rsidRPr="007655B2">
              <w:rPr>
                <w:rStyle w:val="Lienhypertexte"/>
              </w:rPr>
              <w:t>Annexe 3. Documents d’information à destination des patients avant toute prescription d’un médicament en autorisation d’accès compassionnel : Alpelisib</w:t>
            </w:r>
            <w:r w:rsidR="001744B0">
              <w:rPr>
                <w:webHidden/>
              </w:rPr>
              <w:tab/>
            </w:r>
            <w:r w:rsidR="001744B0">
              <w:rPr>
                <w:webHidden/>
              </w:rPr>
              <w:fldChar w:fldCharType="begin"/>
            </w:r>
            <w:r w:rsidR="001744B0">
              <w:rPr>
                <w:webHidden/>
              </w:rPr>
              <w:instrText xml:space="preserve"> PAGEREF _Toc180485114 \h </w:instrText>
            </w:r>
            <w:r w:rsidR="001744B0">
              <w:rPr>
                <w:webHidden/>
              </w:rPr>
            </w:r>
            <w:r w:rsidR="001744B0">
              <w:rPr>
                <w:webHidden/>
              </w:rPr>
              <w:fldChar w:fldCharType="separate"/>
            </w:r>
            <w:r w:rsidR="00817021">
              <w:rPr>
                <w:webHidden/>
              </w:rPr>
              <w:t>34</w:t>
            </w:r>
            <w:r w:rsidR="001744B0">
              <w:rPr>
                <w:webHidden/>
              </w:rPr>
              <w:fldChar w:fldCharType="end"/>
            </w:r>
          </w:hyperlink>
        </w:p>
        <w:p w14:paraId="1FD06DA2" w14:textId="66A6419B" w:rsidR="001744B0" w:rsidRDefault="00297466">
          <w:pPr>
            <w:pStyle w:val="TM3"/>
            <w:rPr>
              <w:rFonts w:asciiTheme="minorHAnsi" w:hAnsiTheme="minorHAnsi"/>
              <w:color w:val="auto"/>
              <w:kern w:val="2"/>
              <w:sz w:val="24"/>
              <w:szCs w:val="24"/>
              <w14:ligatures w14:val="standardContextual"/>
            </w:rPr>
          </w:pPr>
          <w:hyperlink w:anchor="_Toc180485115" w:history="1">
            <w:r w:rsidR="001744B0" w:rsidRPr="007655B2">
              <w:rPr>
                <w:rStyle w:val="Lienhypertexte"/>
              </w:rPr>
              <w:t>Annexe 4. Modalités de recueil des effets indésirables suspectés d’être liés au traitement et de situations particulières</w:t>
            </w:r>
            <w:r w:rsidR="001744B0">
              <w:rPr>
                <w:webHidden/>
              </w:rPr>
              <w:tab/>
            </w:r>
            <w:r w:rsidR="001744B0">
              <w:rPr>
                <w:webHidden/>
              </w:rPr>
              <w:fldChar w:fldCharType="begin"/>
            </w:r>
            <w:r w:rsidR="001744B0">
              <w:rPr>
                <w:webHidden/>
              </w:rPr>
              <w:instrText xml:space="preserve"> PAGEREF _Toc180485115 \h </w:instrText>
            </w:r>
            <w:r w:rsidR="001744B0">
              <w:rPr>
                <w:webHidden/>
              </w:rPr>
            </w:r>
            <w:r w:rsidR="001744B0">
              <w:rPr>
                <w:webHidden/>
              </w:rPr>
              <w:fldChar w:fldCharType="separate"/>
            </w:r>
            <w:r w:rsidR="00817021">
              <w:rPr>
                <w:webHidden/>
              </w:rPr>
              <w:t>43</w:t>
            </w:r>
            <w:r w:rsidR="001744B0">
              <w:rPr>
                <w:webHidden/>
              </w:rPr>
              <w:fldChar w:fldCharType="end"/>
            </w:r>
          </w:hyperlink>
        </w:p>
        <w:p w14:paraId="1A0AB4AC" w14:textId="132FD770" w:rsidR="001744B0" w:rsidRDefault="00297466">
          <w:pPr>
            <w:pStyle w:val="TM1"/>
            <w:rPr>
              <w:rFonts w:asciiTheme="minorHAnsi" w:hAnsiTheme="minorHAnsi"/>
              <w:b w:val="0"/>
              <w:color w:val="auto"/>
              <w:kern w:val="2"/>
              <w:sz w:val="24"/>
              <w:szCs w:val="24"/>
              <w14:ligatures w14:val="standardContextual"/>
            </w:rPr>
          </w:pPr>
          <w:hyperlink w:anchor="_Toc180485116" w:history="1">
            <w:r w:rsidR="001744B0" w:rsidRPr="007655B2">
              <w:rPr>
                <w:rStyle w:val="Lienhypertexte"/>
              </w:rPr>
              <w:t>Notice destinée au patient</w:t>
            </w:r>
            <w:r w:rsidR="001744B0">
              <w:rPr>
                <w:webHidden/>
              </w:rPr>
              <w:tab/>
            </w:r>
            <w:r w:rsidR="001744B0">
              <w:rPr>
                <w:webHidden/>
              </w:rPr>
              <w:fldChar w:fldCharType="begin"/>
            </w:r>
            <w:r w:rsidR="001744B0">
              <w:rPr>
                <w:webHidden/>
              </w:rPr>
              <w:instrText xml:space="preserve"> PAGEREF _Toc180485116 \h </w:instrText>
            </w:r>
            <w:r w:rsidR="001744B0">
              <w:rPr>
                <w:webHidden/>
              </w:rPr>
            </w:r>
            <w:r w:rsidR="001744B0">
              <w:rPr>
                <w:webHidden/>
              </w:rPr>
              <w:fldChar w:fldCharType="separate"/>
            </w:r>
            <w:r w:rsidR="00817021">
              <w:rPr>
                <w:webHidden/>
              </w:rPr>
              <w:t>45</w:t>
            </w:r>
            <w:r w:rsidR="001744B0">
              <w:rPr>
                <w:webHidden/>
              </w:rPr>
              <w:fldChar w:fldCharType="end"/>
            </w:r>
          </w:hyperlink>
        </w:p>
        <w:p w14:paraId="3EF42C19" w14:textId="77777777" w:rsidR="00D415A1" w:rsidRPr="0093672E" w:rsidRDefault="00D415A1" w:rsidP="00D415A1">
          <w:pPr>
            <w:pStyle w:val="TM1"/>
          </w:pPr>
          <w:r w:rsidRPr="0093672E">
            <w:fldChar w:fldCharType="end"/>
          </w:r>
        </w:p>
      </w:sdtContent>
    </w:sdt>
    <w:p w14:paraId="384C948C" w14:textId="77777777" w:rsidR="00D415A1" w:rsidRPr="0000205A" w:rsidRDefault="00D415A1" w:rsidP="00D415A1">
      <w:pPr>
        <w:rPr>
          <w:lang w:val="fr-FR"/>
        </w:rPr>
      </w:pPr>
    </w:p>
    <w:p w14:paraId="6CEB940D" w14:textId="77777777" w:rsidR="00D415A1" w:rsidRPr="0000205A" w:rsidRDefault="00D415A1" w:rsidP="00D415A1">
      <w:pPr>
        <w:rPr>
          <w:lang w:val="fr-FR"/>
        </w:rPr>
      </w:pPr>
    </w:p>
    <w:p w14:paraId="249BA4B8" w14:textId="77777777" w:rsidR="00D415A1" w:rsidRPr="0000205A" w:rsidRDefault="00D415A1" w:rsidP="00D415A1">
      <w:pPr>
        <w:rPr>
          <w:lang w:val="fr-FR"/>
        </w:rPr>
        <w:sectPr w:rsidR="00D415A1" w:rsidRPr="0000205A" w:rsidSect="008438C9">
          <w:footerReference w:type="default" r:id="rId11"/>
          <w:footerReference w:type="first" r:id="rId12"/>
          <w:footnotePr>
            <w:numRestart w:val="eachPage"/>
          </w:footnotePr>
          <w:endnotePr>
            <w:numFmt w:val="decimal"/>
          </w:endnotePr>
          <w:pgSz w:w="11907" w:h="16840"/>
          <w:pgMar w:top="1134" w:right="1134" w:bottom="1134" w:left="1134" w:header="142" w:footer="680" w:gutter="0"/>
          <w:cols w:space="720"/>
          <w:docGrid w:linePitch="326"/>
        </w:sectPr>
      </w:pPr>
    </w:p>
    <w:p w14:paraId="020AF333" w14:textId="77777777" w:rsidR="00D415A1" w:rsidRPr="0093672E" w:rsidRDefault="00D415A1" w:rsidP="00D415A1">
      <w:pPr>
        <w:pStyle w:val="Titre1"/>
        <w:rPr>
          <w:szCs w:val="60"/>
        </w:rPr>
      </w:pPr>
      <w:bookmarkStart w:id="0" w:name="_Toc180485107"/>
      <w:r w:rsidRPr="0093672E">
        <w:rPr>
          <w:szCs w:val="60"/>
        </w:rPr>
        <w:lastRenderedPageBreak/>
        <w:t>Informations à destination des prescripteurs et des pharmacies à usage intérieur</w:t>
      </w:r>
      <w:bookmarkEnd w:id="0"/>
    </w:p>
    <w:p w14:paraId="7920A286" w14:textId="77777777" w:rsidR="00D415A1" w:rsidRPr="0093672E" w:rsidRDefault="00D415A1" w:rsidP="00D415A1">
      <w:pPr>
        <w:ind w:left="-142"/>
      </w:pPr>
      <w:r>
        <w:rPr>
          <w:noProof/>
          <w:lang w:val="fr-FR" w:eastAsia="fr-FR"/>
        </w:rPr>
        <w:drawing>
          <wp:inline distT="0" distB="0" distL="0" distR="0" wp14:anchorId="39EA6461" wp14:editId="7019ADB5">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3">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1" w:name="_Toc58334970"/>
    </w:p>
    <w:p w14:paraId="7407D4F5" w14:textId="45DA1420" w:rsidR="00D415A1" w:rsidRPr="00D415A1" w:rsidRDefault="00D415A1" w:rsidP="00D415A1">
      <w:pPr>
        <w:rPr>
          <w:lang w:val="fr-FR"/>
        </w:rPr>
      </w:pPr>
      <w:r w:rsidRPr="00D415A1">
        <w:rPr>
          <w:lang w:val="fr-FR"/>
        </w:rPr>
        <w:t>Pour plus d’informations sur le dispositif d’accès compassionnel, veuillez consulter le site internet de l’ANSM (https://ansm.sante.fr/vos-demarches/professionel-de-sante/demande-dautorisation-dacces-compassionnel).</w:t>
      </w:r>
    </w:p>
    <w:p w14:paraId="6B81A985" w14:textId="77777777" w:rsidR="00D415A1" w:rsidRPr="00D415A1" w:rsidRDefault="00D415A1" w:rsidP="00D415A1">
      <w:pPr>
        <w:rPr>
          <w:lang w:val="fr-FR"/>
        </w:rPr>
      </w:pPr>
      <w:r w:rsidRPr="00D415A1">
        <w:rPr>
          <w:lang w:val="fr-FR"/>
        </w:rPr>
        <w:t>L’autorisation d’accès compassionnel est une procédure permettant l’utilisation, à titre exceptionnel, d’un médicament dans une indication précise en l’absence de demande d’autorisation de mise sur le marché (AMM) ou avant la délivrance d’une telle AMM pour ce médicament, dès lors que toutes les conditions suivantes sont remplies :</w:t>
      </w:r>
    </w:p>
    <w:p w14:paraId="68515085" w14:textId="77777777" w:rsidR="00D415A1" w:rsidRPr="0093672E" w:rsidRDefault="00D415A1" w:rsidP="00D415A1">
      <w:pPr>
        <w:pStyle w:val="Paragraphedeliste"/>
      </w:pPr>
      <w:r>
        <w:t>l</w:t>
      </w:r>
      <w:r w:rsidRPr="0093672E">
        <w:t>a maladie est grave, rare ou invalidante</w:t>
      </w:r>
      <w:r>
        <w:t> ;</w:t>
      </w:r>
    </w:p>
    <w:p w14:paraId="128AEC3D" w14:textId="77777777" w:rsidR="00D415A1" w:rsidRPr="0093672E" w:rsidRDefault="00D415A1" w:rsidP="00D415A1">
      <w:pPr>
        <w:pStyle w:val="Paragraphedeliste"/>
      </w:pPr>
      <w:r>
        <w:t>i</w:t>
      </w:r>
      <w:r w:rsidRPr="0093672E">
        <w:t>l n’existe pas de traitement approprié</w:t>
      </w:r>
      <w:r>
        <w:t> ;</w:t>
      </w:r>
    </w:p>
    <w:p w14:paraId="7695A58A" w14:textId="77777777" w:rsidR="00D415A1" w:rsidRPr="0093672E" w:rsidRDefault="00D415A1" w:rsidP="00D415A1">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65FCA6FA" w14:textId="77777777" w:rsidR="00D415A1" w:rsidRDefault="00D415A1" w:rsidP="00D415A1">
      <w:pPr>
        <w:pStyle w:val="Paragraphedeliste"/>
      </w:pPr>
      <w:r>
        <w:t>l</w:t>
      </w:r>
      <w:r w:rsidRPr="0093672E">
        <w:t>a mise en œuvre du traitement ne peut être différée.</w:t>
      </w:r>
    </w:p>
    <w:p w14:paraId="289EAACD" w14:textId="77777777" w:rsidR="00D415A1" w:rsidRDefault="00D415A1" w:rsidP="00D415A1">
      <w:pPr>
        <w:pStyle w:val="Paragraphedeliste"/>
      </w:pPr>
      <w:r>
        <w:t>le patient ne peut participer à une recherche impliquant la personne humaine</w:t>
      </w:r>
      <w:r w:rsidRPr="0093672E">
        <w:t xml:space="preserve"> </w:t>
      </w:r>
    </w:p>
    <w:p w14:paraId="6A0B361D" w14:textId="77777777" w:rsidR="00D415A1" w:rsidRDefault="00D415A1" w:rsidP="00D415A1">
      <w:pPr>
        <w:pStyle w:val="Paragraphedeliste"/>
      </w:pPr>
      <w:r>
        <w:lastRenderedPageBreak/>
        <w:t>et, lorsque le médicament fait l’objet d’une recherche impliquant la personne humaine dans l’indication, le laboratoire s’est engagé à demander une autorisation d’accès précoce (= équivalent des anciennes ATU cohorte) auprès de la HAS et de l’ANSM.</w:t>
      </w:r>
    </w:p>
    <w:p w14:paraId="054D4A4F" w14:textId="7F3A1E8A" w:rsidR="00A43EC9" w:rsidRPr="003F52CA" w:rsidRDefault="00A43EC9" w:rsidP="00A43EC9">
      <w:pPr>
        <w:rPr>
          <w:lang w:val="fr-FR"/>
        </w:rPr>
      </w:pPr>
      <w:r w:rsidRPr="003F52CA">
        <w:rPr>
          <w:lang w:val="fr-FR"/>
        </w:rPr>
        <w:t xml:space="preserve"> </w:t>
      </w:r>
    </w:p>
    <w:p w14:paraId="01286FC7" w14:textId="77777777" w:rsidR="00A43EC9" w:rsidRPr="00E6189A" w:rsidRDefault="00A43EC9" w:rsidP="00A43EC9">
      <w:pPr>
        <w:rPr>
          <w:sz w:val="22"/>
          <w:szCs w:val="22"/>
          <w:lang w:val="fr-FR"/>
        </w:rPr>
      </w:pPr>
      <w:r w:rsidRPr="00E6189A">
        <w:rPr>
          <w:sz w:val="22"/>
          <w:szCs w:val="22"/>
          <w:lang w:val="fr-FR"/>
        </w:rPr>
        <w:t>L’AAC est subordonnée au respect d’un protocole d’utilisation thérapeutique et de suivi des patients (PUT-SP), présent document, dont les objectifs sont les suivants :</w:t>
      </w:r>
    </w:p>
    <w:p w14:paraId="0754C5D1" w14:textId="77777777" w:rsidR="00A43EC9" w:rsidRPr="0093672E" w:rsidRDefault="00A43EC9" w:rsidP="00543B44">
      <w:pPr>
        <w:pStyle w:val="Paragraphedeliste"/>
        <w:numPr>
          <w:ilvl w:val="0"/>
          <w:numId w:val="30"/>
        </w:numPr>
      </w:pPr>
      <w:r w:rsidRPr="0093672E">
        <w:t>Apporter aux prescripteurs et aux patients toute l’information pertinente sur le médicament et son utilisation. À cette fin</w:t>
      </w:r>
      <w:r>
        <w:t>,</w:t>
      </w:r>
      <w:r w:rsidRPr="0093672E">
        <w:t xml:space="preserve"> vous trouverez dans ce document : </w:t>
      </w:r>
    </w:p>
    <w:p w14:paraId="5A358FF5" w14:textId="77777777" w:rsidR="00A43EC9" w:rsidRPr="0093672E" w:rsidRDefault="00A43EC9" w:rsidP="00543B44">
      <w:pPr>
        <w:pStyle w:val="Paragraphedeliste"/>
        <w:numPr>
          <w:ilvl w:val="1"/>
          <w:numId w:val="30"/>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53E095B6" w14:textId="77777777" w:rsidR="00A43EC9" w:rsidRPr="0093672E" w:rsidRDefault="00A43EC9" w:rsidP="00543B44">
      <w:pPr>
        <w:pStyle w:val="Paragraphedeliste"/>
        <w:numPr>
          <w:ilvl w:val="1"/>
          <w:numId w:val="30"/>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Pr="0047196E">
          <w:rPr>
            <w:rStyle w:val="Lienhypertexte"/>
          </w:rPr>
          <w:t>annexe 3</w:t>
        </w:r>
      </w:hyperlink>
      <w:r>
        <w:t xml:space="preserve">) </w:t>
      </w:r>
      <w:r w:rsidRPr="0093672E">
        <w:t>;</w:t>
      </w:r>
    </w:p>
    <w:p w14:paraId="4532C075" w14:textId="77777777" w:rsidR="00D415A1" w:rsidRDefault="00D415A1" w:rsidP="00D415A1">
      <w:pPr>
        <w:pStyle w:val="Paragraphedeliste"/>
        <w:shd w:val="clear" w:color="FFFFFF" w:fill="FFFFFF"/>
        <w:spacing w:before="0" w:after="0"/>
      </w:pPr>
      <w:r w:rsidRPr="0093672E">
        <w:t xml:space="preserve">Organiser la surveillance des patients notamment via le recueil des effets indésirables/situations </w:t>
      </w:r>
      <w:r>
        <w:t xml:space="preserve">particulières auprès du laboratoire via la fiche de déclaration en annexe 1 </w:t>
      </w:r>
    </w:p>
    <w:p w14:paraId="470E123C" w14:textId="77777777" w:rsidR="00D415A1" w:rsidRPr="0093672E" w:rsidRDefault="00D415A1" w:rsidP="00D415A1">
      <w:pPr>
        <w:pStyle w:val="Paragraphedeliste"/>
      </w:pPr>
      <w:r w:rsidRPr="0093672E">
        <w:t>Recueillir également</w:t>
      </w:r>
      <w:r>
        <w:t xml:space="preserve"> 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t xml:space="preserve">u médicament dans le cadre des </w:t>
      </w:r>
      <w:r w:rsidRPr="0093672E">
        <w:t>autorisation</w:t>
      </w:r>
      <w:r>
        <w:t>s</w:t>
      </w:r>
      <w:r w:rsidRPr="0093672E">
        <w:t xml:space="preserve"> d’accès </w:t>
      </w:r>
      <w:r>
        <w:t>compassionnel</w:t>
      </w:r>
      <w:r w:rsidRPr="0093672E">
        <w:t>.</w:t>
      </w:r>
      <w:r>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Pr="001D5E2A">
        <w:t xml:space="preserve"> </w:t>
      </w:r>
      <w:r>
        <w:t xml:space="preserve">via les fiches de suivi médical (cf </w:t>
      </w:r>
      <w:hyperlink w:anchor="Annexe_1" w:history="1">
        <w:r w:rsidRPr="0047196E">
          <w:rPr>
            <w:rStyle w:val="Lienhypertexte"/>
          </w:rPr>
          <w:t>annexe 1</w:t>
        </w:r>
      </w:hyperlink>
      <w:r>
        <w:t>). Ces informations sont analysées par le laboratoire et transmises à l’ANSM sous la forme d’un rapport périodique de synthèse ; un résumé de ce rapport, validé par l’ANSM en concertation avec le Centre Régional de Pharmacovigilance (CRPV) désigné en charge du suivi national le cas échéant, qui 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1"/>
      </w:r>
      <w:r w:rsidRPr="00CB59CA">
        <w:t>.</w:t>
      </w:r>
    </w:p>
    <w:p w14:paraId="01DE5773" w14:textId="77777777" w:rsidR="00D415A1" w:rsidRDefault="00D415A1" w:rsidP="00D415A1">
      <w:pPr>
        <w:pStyle w:val="Titre1"/>
      </w:pPr>
      <w:bookmarkStart w:id="2" w:name="_Toc58334972"/>
      <w:bookmarkStart w:id="3" w:name="_Toc72319021"/>
      <w:bookmarkStart w:id="4" w:name="_Toc180485108"/>
      <w:bookmarkEnd w:id="1"/>
      <w:r w:rsidRPr="0093672E">
        <w:lastRenderedPageBreak/>
        <w:t>Le médicament</w:t>
      </w:r>
      <w:bookmarkEnd w:id="2"/>
      <w:bookmarkEnd w:id="3"/>
      <w:bookmarkEnd w:id="4"/>
    </w:p>
    <w:p w14:paraId="49CD8D7A" w14:textId="77777777" w:rsidR="00D415A1" w:rsidRDefault="00D415A1" w:rsidP="00D415A1">
      <w:pPr>
        <w:pStyle w:val="Intertitre"/>
        <w:rPr>
          <w:rFonts w:ascii="Arial Nova Cond" w:hAnsi="Arial Nova Cond"/>
        </w:rPr>
      </w:pPr>
      <w:r w:rsidRPr="0093672E">
        <w:rPr>
          <w:rFonts w:ascii="Arial Nova Cond" w:hAnsi="Arial Nova Cond"/>
        </w:rPr>
        <w:t>Spécialité(s) concernée(s)</w:t>
      </w:r>
    </w:p>
    <w:sdt>
      <w:sdtPr>
        <w:id w:val="1584494225"/>
        <w:placeholder>
          <w:docPart w:val="0069F48820124C049A4D50683B4C3737"/>
        </w:placeholder>
      </w:sdtPr>
      <w:sdtEndPr/>
      <w:sdtContent>
        <w:p w14:paraId="6DB94BB9" w14:textId="77777777" w:rsidR="00C12284" w:rsidRPr="00C12284" w:rsidRDefault="00C12284" w:rsidP="00C12284">
          <w:pPr>
            <w:rPr>
              <w:lang w:val="fr-FR"/>
            </w:rPr>
          </w:pPr>
          <w:r w:rsidRPr="00C12284">
            <w:rPr>
              <w:lang w:val="fr-FR"/>
            </w:rPr>
            <w:t>Alpelisib 50 mg, comprimé pelliculé</w:t>
          </w:r>
        </w:p>
        <w:p w14:paraId="789AF735" w14:textId="77777777" w:rsidR="00C12284" w:rsidRDefault="00C12284" w:rsidP="00C12284">
          <w:pPr>
            <w:rPr>
              <w:lang w:val="fr-FR"/>
            </w:rPr>
          </w:pPr>
          <w:r w:rsidRPr="00C12284">
            <w:rPr>
              <w:lang w:val="fr-FR"/>
            </w:rPr>
            <w:t>Alpelisib 125 mg, comprimé pelliculé</w:t>
          </w:r>
        </w:p>
        <w:p w14:paraId="6C0AA7F5" w14:textId="77777777" w:rsidR="0078468B" w:rsidRPr="00C12284" w:rsidRDefault="0078468B" w:rsidP="00C12284">
          <w:pPr>
            <w:rPr>
              <w:lang w:val="fr-FR"/>
            </w:rPr>
          </w:pPr>
          <w:r>
            <w:rPr>
              <w:lang w:val="fr-FR"/>
            </w:rPr>
            <w:t>Alpelisib 50 mg, granulé</w:t>
          </w:r>
          <w:r w:rsidR="005C443A">
            <w:rPr>
              <w:lang w:val="fr-FR"/>
            </w:rPr>
            <w:t>s</w:t>
          </w:r>
        </w:p>
      </w:sdtContent>
    </w:sdt>
    <w:p w14:paraId="6FDA5E02" w14:textId="77777777" w:rsidR="00D415A1" w:rsidRDefault="00D415A1" w:rsidP="00D415A1">
      <w:pPr>
        <w:pStyle w:val="Intertitre"/>
      </w:pPr>
      <w:r w:rsidRPr="0093672E">
        <w:t>Caractéristiques du médicament</w:t>
      </w:r>
    </w:p>
    <w:sdt>
      <w:sdtPr>
        <w:id w:val="-700630664"/>
        <w:placeholder>
          <w:docPart w:val="2A9504744B514F1D9EC03849FD222D14"/>
        </w:placeholder>
      </w:sdtPr>
      <w:sdtEndPr/>
      <w:sdtContent>
        <w:sdt>
          <w:sdtPr>
            <w:id w:val="-573441903"/>
            <w:placeholder>
              <w:docPart w:val="E44AD6C3ED5A46E7876DEA6D3328785E"/>
            </w:placeholder>
          </w:sdtPr>
          <w:sdtEndPr/>
          <w:sdtContent>
            <w:p w14:paraId="2755643F" w14:textId="77777777" w:rsidR="00C12284" w:rsidRDefault="00C12284" w:rsidP="00E745F0">
              <w:pPr>
                <w:jc w:val="both"/>
                <w:rPr>
                  <w:lang w:val="fr-FR"/>
                </w:rPr>
              </w:pPr>
              <w:r w:rsidRPr="00C12284">
                <w:rPr>
                  <w:lang w:val="fr-FR"/>
                </w:rPr>
                <w:t xml:space="preserve">L’alpelisib est un inhibiteur </w:t>
              </w:r>
              <w:r>
                <w:t>α</w:t>
              </w:r>
              <w:r w:rsidRPr="00C12284">
                <w:rPr>
                  <w:lang w:val="fr-FR"/>
                </w:rPr>
                <w:t>-spécifique de la phosphatidylinsitol-3-kinase (PI3K</w:t>
              </w:r>
              <w:r>
                <w:t>α</w:t>
              </w:r>
              <w:r w:rsidRPr="00C12284">
                <w:rPr>
                  <w:lang w:val="fr-FR"/>
                </w:rPr>
                <w:t>) de classe I, ciblant directement les effets des mutations activatrices du gène PIK3CA, à l’origine d’une hyperactivation de la voi</w:t>
              </w:r>
              <w:r>
                <w:rPr>
                  <w:lang w:val="fr-FR"/>
                </w:rPr>
                <w:t>e de signalisation</w:t>
              </w:r>
              <w:r w:rsidRPr="00C12284">
                <w:rPr>
                  <w:lang w:val="fr-FR"/>
                </w:rPr>
                <w:t xml:space="preserve"> PI3K/AKT/mTOR ayant pour conséquence le développement d’importantes malformations et hypertrophies des tissus connus sous le nom de « PROS » (PIK3CA-Related Overgrowth Spectrum ou syndromes hypertrophiques liés au gène PIK3CA). </w:t>
              </w:r>
            </w:p>
            <w:p w14:paraId="11F37F8F" w14:textId="1A28359A" w:rsidR="00D415A1" w:rsidRPr="00D415A1" w:rsidRDefault="00C12284" w:rsidP="00E745F0">
              <w:pPr>
                <w:jc w:val="both"/>
                <w:rPr>
                  <w:lang w:val="fr-FR"/>
                </w:rPr>
              </w:pPr>
              <w:r w:rsidRPr="00C12284">
                <w:rPr>
                  <w:lang w:val="fr-FR"/>
                </w:rPr>
                <w:t>L’alpelisib</w:t>
              </w:r>
              <w:r w:rsidR="00866E2A">
                <w:rPr>
                  <w:lang w:val="fr-FR"/>
                </w:rPr>
                <w:t xml:space="preserve"> sous la dénomination Vijoice</w:t>
              </w:r>
              <w:r w:rsidR="00BB143B" w:rsidRPr="0085466A">
                <w:rPr>
                  <w:vertAlign w:val="superscript"/>
                  <w:lang w:val="fr-FR"/>
                </w:rPr>
                <w:t>®</w:t>
              </w:r>
              <w:r w:rsidR="00866E2A">
                <w:rPr>
                  <w:lang w:val="fr-FR"/>
                </w:rPr>
                <w:t xml:space="preserve"> bénéficie d’une autorisation de mise sur le marché aux Etats-Unis dans le traitement </w:t>
              </w:r>
              <w:r w:rsidR="00937330" w:rsidRPr="00937330">
                <w:rPr>
                  <w:lang w:val="fr-FR"/>
                </w:rPr>
                <w:t xml:space="preserve">des adultes et </w:t>
              </w:r>
              <w:r w:rsidR="00937330">
                <w:rPr>
                  <w:lang w:val="fr-FR"/>
                </w:rPr>
                <w:t xml:space="preserve">enfants </w:t>
              </w:r>
              <w:r w:rsidR="00937330" w:rsidRPr="00937330">
                <w:rPr>
                  <w:lang w:val="fr-FR"/>
                </w:rPr>
                <w:t>âgés de 2 ans et plus présentant des manifestations sévères d</w:t>
              </w:r>
              <w:r w:rsidR="00BB143B">
                <w:rPr>
                  <w:lang w:val="fr-FR"/>
                </w:rPr>
                <w:t>e</w:t>
              </w:r>
              <w:r w:rsidR="00937330" w:rsidRPr="00937330">
                <w:rPr>
                  <w:lang w:val="fr-FR"/>
                </w:rPr>
                <w:t xml:space="preserve"> </w:t>
              </w:r>
              <w:r w:rsidR="00937330">
                <w:rPr>
                  <w:lang w:val="fr-FR"/>
                </w:rPr>
                <w:t>syndrome</w:t>
              </w:r>
              <w:r w:rsidR="00BB143B">
                <w:rPr>
                  <w:lang w:val="fr-FR"/>
                </w:rPr>
                <w:t>s</w:t>
              </w:r>
              <w:r w:rsidR="00937330">
                <w:rPr>
                  <w:lang w:val="fr-FR"/>
                </w:rPr>
                <w:t xml:space="preserve"> hypertrophique</w:t>
              </w:r>
              <w:r w:rsidR="00BB143B">
                <w:rPr>
                  <w:lang w:val="fr-FR"/>
                </w:rPr>
                <w:t>s</w:t>
              </w:r>
              <w:r w:rsidR="00937330">
                <w:rPr>
                  <w:lang w:val="fr-FR"/>
                </w:rPr>
                <w:t xml:space="preserve"> lié</w:t>
              </w:r>
              <w:r w:rsidR="00BB143B">
                <w:rPr>
                  <w:lang w:val="fr-FR"/>
                </w:rPr>
                <w:t>s</w:t>
              </w:r>
              <w:r w:rsidR="00937330" w:rsidRPr="00C12284">
                <w:rPr>
                  <w:lang w:val="fr-FR"/>
                </w:rPr>
                <w:t xml:space="preserve"> au gène PIK3CA</w:t>
              </w:r>
              <w:r w:rsidR="00937330" w:rsidRPr="00937330">
                <w:rPr>
                  <w:lang w:val="fr-FR"/>
                </w:rPr>
                <w:t xml:space="preserve"> (PROS) et nécessitant un traitement systémique</w:t>
              </w:r>
              <w:r w:rsidRPr="00C12284">
                <w:rPr>
                  <w:lang w:val="fr-FR"/>
                </w:rPr>
                <w:t>.</w:t>
              </w:r>
            </w:p>
          </w:sdtContent>
        </w:sdt>
      </w:sdtContent>
    </w:sdt>
    <w:p w14:paraId="45714D0B" w14:textId="77777777" w:rsidR="00D415A1" w:rsidRDefault="00D415A1" w:rsidP="00D415A1">
      <w:pPr>
        <w:pStyle w:val="Intertitre"/>
      </w:pPr>
      <w:r>
        <w:t xml:space="preserve">Critères d’octroi </w:t>
      </w:r>
    </w:p>
    <w:sdt>
      <w:sdtPr>
        <w:rPr>
          <w:rFonts w:eastAsiaTheme="minorEastAsia" w:cstheme="minorBidi"/>
          <w:color w:val="404040" w:themeColor="text1" w:themeTint="BF"/>
          <w:sz w:val="22"/>
          <w:szCs w:val="22"/>
          <w:lang w:val="fr-FR" w:eastAsia="fr-FR"/>
        </w:rPr>
        <w:id w:val="-1714421851"/>
        <w:placeholder>
          <w:docPart w:val="2A9504744B514F1D9EC03849FD222D14"/>
        </w:placeholder>
      </w:sdtPr>
      <w:sdtEndPr/>
      <w:sdtContent>
        <w:sdt>
          <w:sdtPr>
            <w:rPr>
              <w:rFonts w:eastAsiaTheme="minorEastAsia" w:cstheme="minorBidi"/>
              <w:color w:val="404040" w:themeColor="text1" w:themeTint="BF"/>
              <w:sz w:val="22"/>
              <w:szCs w:val="22"/>
              <w:lang w:val="fr-FR" w:eastAsia="fr-FR"/>
            </w:rPr>
            <w:id w:val="1781295260"/>
            <w:placeholder>
              <w:docPart w:val="5B2B651D363A4DEEB5F6B48D88DD5FBB"/>
            </w:placeholder>
          </w:sdtPr>
          <w:sdtEndPr/>
          <w:sdtContent>
            <w:p w14:paraId="26A56C66" w14:textId="77777777" w:rsidR="00C12284" w:rsidRPr="00C12284" w:rsidRDefault="00C12284" w:rsidP="00C12284">
              <w:pPr>
                <w:rPr>
                  <w:lang w:val="fr-FR"/>
                </w:rPr>
              </w:pPr>
              <w:r w:rsidRPr="00C12284">
                <w:rPr>
                  <w:lang w:val="fr-FR"/>
                </w:rPr>
                <w:t>Traitement des patients âgés de 2 ans et plus atteints de PROS (</w:t>
              </w:r>
              <w:r w:rsidR="00E745F0">
                <w:rPr>
                  <w:lang w:val="fr-FR"/>
                </w:rPr>
                <w:t>s</w:t>
              </w:r>
              <w:r w:rsidRPr="00C12284">
                <w:rPr>
                  <w:lang w:val="fr-FR"/>
                </w:rPr>
                <w:t>yndrome hypertrophiques liées au gène PIK3CA) sévère, c’est-à-dire correspondant à l’une des situations suivantes :</w:t>
              </w:r>
            </w:p>
            <w:p w14:paraId="333C50E2" w14:textId="77777777" w:rsidR="00C12284" w:rsidRPr="00C12284" w:rsidRDefault="00C12284" w:rsidP="00C12284">
              <w:pPr>
                <w:pStyle w:val="Paragraphedeliste"/>
                <w:numPr>
                  <w:ilvl w:val="2"/>
                  <w:numId w:val="1"/>
                </w:numPr>
                <w:rPr>
                  <w:rFonts w:eastAsiaTheme="minorHAnsi" w:cs="Arial"/>
                  <w:color w:val="auto"/>
                  <w:sz w:val="20"/>
                  <w:szCs w:val="20"/>
                  <w:lang w:eastAsia="en-US"/>
                </w:rPr>
              </w:pPr>
              <w:r w:rsidRPr="00C12284">
                <w:rPr>
                  <w:rFonts w:eastAsiaTheme="minorHAnsi" w:cs="Arial"/>
                  <w:color w:val="auto"/>
                  <w:sz w:val="20"/>
                  <w:szCs w:val="20"/>
                  <w:lang w:eastAsia="en-US"/>
                </w:rPr>
                <w:t>pronostic vital engagé</w:t>
              </w:r>
            </w:p>
            <w:p w14:paraId="2BF7C10C" w14:textId="77777777" w:rsidR="00C12284" w:rsidRPr="00C12284" w:rsidRDefault="00C12284" w:rsidP="00C12284">
              <w:pPr>
                <w:pStyle w:val="Paragraphedeliste"/>
                <w:numPr>
                  <w:ilvl w:val="2"/>
                  <w:numId w:val="1"/>
                </w:numPr>
                <w:rPr>
                  <w:rFonts w:eastAsiaTheme="minorHAnsi" w:cs="Arial"/>
                  <w:color w:val="auto"/>
                  <w:sz w:val="20"/>
                  <w:szCs w:val="20"/>
                  <w:lang w:eastAsia="en-US"/>
                </w:rPr>
              </w:pPr>
              <w:r w:rsidRPr="00C12284">
                <w:rPr>
                  <w:rFonts w:eastAsiaTheme="minorHAnsi" w:cs="Arial"/>
                  <w:color w:val="auto"/>
                  <w:sz w:val="20"/>
                  <w:szCs w:val="20"/>
                  <w:lang w:eastAsia="en-US"/>
                </w:rPr>
                <w:t>chirurgie mutilante planifiée</w:t>
              </w:r>
            </w:p>
            <w:p w14:paraId="5AB5C61F" w14:textId="77777777" w:rsidR="00D415A1" w:rsidRPr="00C12284" w:rsidRDefault="00C12284" w:rsidP="00D415A1">
              <w:pPr>
                <w:pStyle w:val="Paragraphedeliste"/>
                <w:numPr>
                  <w:ilvl w:val="2"/>
                  <w:numId w:val="1"/>
                </w:numPr>
                <w:rPr>
                  <w:rFonts w:eastAsiaTheme="minorHAnsi" w:cs="Arial"/>
                  <w:color w:val="auto"/>
                  <w:sz w:val="20"/>
                  <w:szCs w:val="20"/>
                  <w:lang w:eastAsia="en-US"/>
                </w:rPr>
              </w:pPr>
              <w:r w:rsidRPr="00C12284">
                <w:rPr>
                  <w:rFonts w:eastAsiaTheme="minorHAnsi" w:cs="Arial"/>
                  <w:color w:val="auto"/>
                  <w:sz w:val="20"/>
                  <w:szCs w:val="20"/>
                  <w:lang w:eastAsia="en-US"/>
                </w:rPr>
                <w:t>autre situation médicalement grave due à la progression de la maladie</w:t>
              </w:r>
            </w:p>
          </w:sdtContent>
        </w:sdt>
      </w:sdtContent>
    </w:sdt>
    <w:p w14:paraId="0A7E6829" w14:textId="77777777" w:rsidR="00D415A1" w:rsidRPr="0093672E" w:rsidRDefault="00D415A1" w:rsidP="00D415A1">
      <w:pPr>
        <w:pStyle w:val="Intertitre"/>
      </w:pPr>
      <w:r w:rsidRPr="0093672E">
        <w:t>Posologie</w:t>
      </w:r>
    </w:p>
    <w:sdt>
      <w:sdtPr>
        <w:rPr>
          <w:lang w:val="fr-FR"/>
        </w:rPr>
        <w:id w:val="1385754102"/>
        <w:placeholder>
          <w:docPart w:val="2A9504744B514F1D9EC03849FD222D14"/>
        </w:placeholder>
      </w:sdtPr>
      <w:sdtEndPr>
        <w:rPr>
          <w:lang w:val="en-US"/>
        </w:rPr>
      </w:sdtEndPr>
      <w:sdtContent>
        <w:p w14:paraId="2E6E98A7" w14:textId="77777777" w:rsidR="00C12284" w:rsidRPr="00C12284" w:rsidRDefault="00C12284" w:rsidP="00C12284">
          <w:pPr>
            <w:rPr>
              <w:lang w:val="fr-FR"/>
            </w:rPr>
          </w:pPr>
          <w:r w:rsidRPr="00C12284">
            <w:rPr>
              <w:lang w:val="fr-FR"/>
            </w:rPr>
            <w:t>Le traitement par Alpelisib doit être instauré par un médecin expérimenté dans la prise en charge du PROS.</w:t>
          </w:r>
        </w:p>
        <w:p w14:paraId="63E31B81" w14:textId="77777777" w:rsidR="00C12284" w:rsidRPr="00C12284" w:rsidRDefault="00C12284" w:rsidP="00C12284">
          <w:pPr>
            <w:rPr>
              <w:lang w:val="fr-FR"/>
            </w:rPr>
          </w:pPr>
          <w:r w:rsidRPr="00C12284">
            <w:rPr>
              <w:lang w:val="fr-FR"/>
            </w:rPr>
            <w:t>Le traitement doit être continué tant qu’un bénéfice clinique est observé ou jusqu’à l’apparition d’une toxicité inacceptable.</w:t>
          </w:r>
        </w:p>
        <w:p w14:paraId="1AA2FFBA" w14:textId="77777777" w:rsidR="00C12284" w:rsidRPr="00C12284" w:rsidRDefault="00C12284" w:rsidP="00C12284">
          <w:pPr>
            <w:rPr>
              <w:lang w:val="fr-FR"/>
            </w:rPr>
          </w:pPr>
          <w:r w:rsidRPr="0004648D">
            <w:rPr>
              <w:u w:val="single"/>
              <w:lang w:val="fr-FR"/>
            </w:rPr>
            <w:t>Patients adultes</w:t>
          </w:r>
          <w:r w:rsidRPr="00C12284">
            <w:rPr>
              <w:lang w:val="fr-FR"/>
            </w:rPr>
            <w:t> : la dose recommandée chez les patients adultes est 250 mg administrée par voie orale, une fois par jour.</w:t>
          </w:r>
        </w:p>
        <w:p w14:paraId="7A395091" w14:textId="77777777" w:rsidR="007641BC" w:rsidRDefault="00C12284" w:rsidP="00C12284">
          <w:pPr>
            <w:rPr>
              <w:lang w:val="fr-FR"/>
            </w:rPr>
          </w:pPr>
          <w:r w:rsidRPr="0004648D">
            <w:rPr>
              <w:u w:val="single"/>
              <w:lang w:val="fr-FR"/>
            </w:rPr>
            <w:t>Patients pédiatriques (de 2 ans à 18 ans)</w:t>
          </w:r>
          <w:r w:rsidRPr="00C12284">
            <w:rPr>
              <w:lang w:val="fr-FR"/>
            </w:rPr>
            <w:t xml:space="preserve"> : la dose recommandée chez les patients pédiatriques est </w:t>
          </w:r>
          <w:r w:rsidRPr="007641BC">
            <w:rPr>
              <w:lang w:val="fr-FR"/>
            </w:rPr>
            <w:t>50</w:t>
          </w:r>
          <w:r w:rsidR="007641BC">
            <w:rPr>
              <w:lang w:val="fr-FR"/>
            </w:rPr>
            <w:t> m</w:t>
          </w:r>
          <w:r w:rsidRPr="007641BC">
            <w:rPr>
              <w:lang w:val="fr-FR"/>
            </w:rPr>
            <w:t>g</w:t>
          </w:r>
          <w:r w:rsidRPr="00C12284">
            <w:rPr>
              <w:lang w:val="fr-FR"/>
            </w:rPr>
            <w:t xml:space="preserve"> administrée par voie orale, une fois par jour.</w:t>
          </w:r>
          <w:r w:rsidR="007641BC">
            <w:rPr>
              <w:lang w:val="fr-FR"/>
            </w:rPr>
            <w:t xml:space="preserve"> </w:t>
          </w:r>
        </w:p>
        <w:p w14:paraId="03D4CE41" w14:textId="77777777" w:rsidR="00C12284" w:rsidRDefault="007641BC" w:rsidP="00C12284">
          <w:pPr>
            <w:rPr>
              <w:lang w:val="fr-FR"/>
            </w:rPr>
          </w:pPr>
          <w:r>
            <w:rPr>
              <w:lang w:val="fr-FR"/>
            </w:rPr>
            <w:t xml:space="preserve">Alpelisib 50 mg est disponible sous deux formes : comprimé pelliculé et granulés. Les granulés sont réservés </w:t>
          </w:r>
          <w:r w:rsidRPr="00C70033">
            <w:rPr>
              <w:b/>
              <w:bCs/>
              <w:lang w:val="fr-FR"/>
            </w:rPr>
            <w:t xml:space="preserve">uniquement </w:t>
          </w:r>
          <w:r>
            <w:rPr>
              <w:lang w:val="fr-FR"/>
            </w:rPr>
            <w:t>aux patients avec une dose de 50 mg/jour.</w:t>
          </w:r>
        </w:p>
        <w:p w14:paraId="15F94598" w14:textId="77777777" w:rsidR="007641BC" w:rsidRDefault="007641BC" w:rsidP="00C12284">
          <w:pPr>
            <w:rPr>
              <w:lang w:val="fr-FR"/>
            </w:rPr>
          </w:pPr>
          <w:r>
            <w:rPr>
              <w:lang w:val="fr-FR"/>
            </w:rPr>
            <w:t>Plusieurs sachets de granulés ou une partie d’un sachet ne doivent pas être utilisés pour atteindre une dose de 250 mg ou de 125 mg d’alpelisib.</w:t>
          </w:r>
        </w:p>
        <w:p w14:paraId="16EF919E" w14:textId="77777777" w:rsidR="007641BC" w:rsidRDefault="007641BC" w:rsidP="00C12284">
          <w:pPr>
            <w:rPr>
              <w:lang w:val="fr-FR"/>
            </w:rPr>
          </w:pPr>
          <w:r>
            <w:rPr>
              <w:lang w:val="fr-FR"/>
            </w:rPr>
            <w:t>Les comprimés et les granulés ne doivent pas être associés pour obtenir la dose prescrite.</w:t>
          </w:r>
        </w:p>
        <w:p w14:paraId="7FB2131E" w14:textId="77777777" w:rsidR="00C12284" w:rsidRPr="00EC15E2" w:rsidRDefault="00C12284" w:rsidP="00543B44">
          <w:pPr>
            <w:pStyle w:val="Paragraphedeliste"/>
            <w:numPr>
              <w:ilvl w:val="0"/>
              <w:numId w:val="35"/>
            </w:numPr>
            <w:rPr>
              <w:rFonts w:eastAsiaTheme="minorHAnsi" w:cs="Arial"/>
              <w:color w:val="auto"/>
              <w:sz w:val="20"/>
              <w:szCs w:val="20"/>
              <w:lang w:eastAsia="en-US"/>
            </w:rPr>
          </w:pPr>
          <w:r w:rsidRPr="00EC15E2">
            <w:rPr>
              <w:rFonts w:eastAsiaTheme="minorHAnsi" w:cs="Arial"/>
              <w:color w:val="auto"/>
              <w:sz w:val="20"/>
              <w:szCs w:val="20"/>
              <w:lang w:eastAsia="en-US"/>
            </w:rPr>
            <w:t>Les dose</w:t>
          </w:r>
          <w:r w:rsidR="008438C9">
            <w:rPr>
              <w:rFonts w:eastAsiaTheme="minorHAnsi" w:cs="Arial"/>
              <w:color w:val="auto"/>
              <w:sz w:val="20"/>
              <w:szCs w:val="20"/>
              <w:lang w:eastAsia="en-US"/>
            </w:rPr>
            <w:t>s</w:t>
          </w:r>
          <w:r w:rsidRPr="00EC15E2">
            <w:rPr>
              <w:rFonts w:eastAsiaTheme="minorHAnsi" w:cs="Arial"/>
              <w:color w:val="auto"/>
              <w:sz w:val="20"/>
              <w:szCs w:val="20"/>
              <w:lang w:eastAsia="en-US"/>
            </w:rPr>
            <w:t xml:space="preserve"> recommandées par groupes d’âge sont détaillées dans la rubrique </w:t>
          </w:r>
          <w:r w:rsidRPr="008D1EC3">
            <w:rPr>
              <w:rFonts w:eastAsiaTheme="minorHAnsi" w:cs="Arial"/>
              <w:i/>
              <w:iCs/>
              <w:color w:val="auto"/>
              <w:sz w:val="20"/>
              <w:szCs w:val="20"/>
              <w:lang w:eastAsia="en-US"/>
            </w:rPr>
            <w:t>2.1</w:t>
          </w:r>
          <w:r w:rsidR="00E745F0">
            <w:rPr>
              <w:rFonts w:eastAsiaTheme="minorHAnsi" w:cs="Arial"/>
              <w:i/>
              <w:iCs/>
              <w:color w:val="auto"/>
              <w:sz w:val="20"/>
              <w:szCs w:val="20"/>
              <w:lang w:eastAsia="en-US"/>
            </w:rPr>
            <w:t> </w:t>
          </w:r>
          <w:r w:rsidRPr="008D1EC3">
            <w:rPr>
              <w:rFonts w:eastAsiaTheme="minorHAnsi" w:cs="Arial"/>
              <w:i/>
              <w:iCs/>
              <w:color w:val="auto"/>
              <w:sz w:val="20"/>
              <w:szCs w:val="20"/>
              <w:lang w:eastAsia="en-US"/>
            </w:rPr>
            <w:t>Recommended Dosage</w:t>
          </w:r>
          <w:r w:rsidRPr="00EC15E2">
            <w:rPr>
              <w:rFonts w:eastAsiaTheme="minorHAnsi" w:cs="Arial"/>
              <w:color w:val="auto"/>
              <w:sz w:val="20"/>
              <w:szCs w:val="20"/>
              <w:lang w:eastAsia="en-US"/>
            </w:rPr>
            <w:t xml:space="preserve"> du RCP américain approuvé pour Vijoice</w:t>
          </w:r>
          <w:r w:rsidRPr="008D1EC3">
            <w:rPr>
              <w:rFonts w:eastAsiaTheme="minorHAnsi" w:cs="Arial"/>
              <w:color w:val="auto"/>
              <w:sz w:val="20"/>
              <w:szCs w:val="20"/>
              <w:vertAlign w:val="superscript"/>
              <w:lang w:eastAsia="en-US"/>
            </w:rPr>
            <w:t>®</w:t>
          </w:r>
          <w:r w:rsidRPr="00EC15E2">
            <w:rPr>
              <w:rFonts w:eastAsiaTheme="minorHAnsi" w:cs="Arial"/>
              <w:color w:val="auto"/>
              <w:sz w:val="20"/>
              <w:szCs w:val="20"/>
              <w:lang w:eastAsia="en-US"/>
            </w:rPr>
            <w:t>.</w:t>
          </w:r>
        </w:p>
        <w:p w14:paraId="6E40C618" w14:textId="57237ACB" w:rsidR="007641BC" w:rsidRDefault="00C12284" w:rsidP="007F2612">
          <w:pPr>
            <w:spacing w:before="240"/>
            <w:rPr>
              <w:b/>
              <w:bCs/>
              <w:lang w:val="fr-FR"/>
            </w:rPr>
          </w:pPr>
          <w:r w:rsidRPr="00C12284">
            <w:rPr>
              <w:lang w:val="fr-FR"/>
            </w:rPr>
            <w:t>Si une dose d’alpelisib a été oubliée, elle peut être prise immédiatement après la prise de nourriture dans les 9 heures suivant le moment où elle est habituellement administrée. Si plus de 9 heures se sont écoulées, la dose de cette journée doit être omise. Le jour suivant, l’alpelisib doit être pris à l’heure habituelle. Si le patient vomit après la prise du traitement, le patient ne doit pas prendre de dose supplémentaire ce jour-là, mais reprendre le traitement le lendemain à l’heure habituelle.</w:t>
          </w:r>
        </w:p>
        <w:p w14:paraId="45FC6F3E" w14:textId="77777777" w:rsidR="00C12284" w:rsidRPr="00C12284" w:rsidRDefault="00C12284" w:rsidP="00C12284">
          <w:pPr>
            <w:rPr>
              <w:b/>
              <w:bCs/>
              <w:lang w:val="fr-FR"/>
            </w:rPr>
          </w:pPr>
          <w:r w:rsidRPr="00C12284">
            <w:rPr>
              <w:b/>
              <w:bCs/>
              <w:lang w:val="fr-FR"/>
            </w:rPr>
            <w:lastRenderedPageBreak/>
            <w:t>Modifications posologiques</w:t>
          </w:r>
        </w:p>
        <w:p w14:paraId="0044865A" w14:textId="77777777" w:rsidR="00C12284" w:rsidRPr="00C12284" w:rsidRDefault="00C12284" w:rsidP="00C12284">
          <w:pPr>
            <w:rPr>
              <w:lang w:val="fr-FR"/>
            </w:rPr>
          </w:pPr>
          <w:r w:rsidRPr="00C12284">
            <w:rPr>
              <w:lang w:val="fr-FR"/>
            </w:rPr>
            <w:t>La prise en charge des effets indésirables (EI) graves ou intolérables peut nécessiter une interruption temporaire du traitement, une réduction de la dose et/ou un arrêt définitif de l’alpelisib.</w:t>
          </w:r>
        </w:p>
        <w:p w14:paraId="5FE2E297" w14:textId="072A921F" w:rsidR="00C12284" w:rsidRDefault="00C12284" w:rsidP="00543B44">
          <w:pPr>
            <w:pStyle w:val="Paragraphedeliste"/>
            <w:numPr>
              <w:ilvl w:val="0"/>
              <w:numId w:val="35"/>
            </w:numPr>
            <w:rPr>
              <w:rFonts w:eastAsiaTheme="minorHAnsi" w:cs="Arial"/>
              <w:color w:val="auto"/>
              <w:sz w:val="20"/>
              <w:szCs w:val="20"/>
              <w:lang w:eastAsia="en-US"/>
            </w:rPr>
          </w:pPr>
          <w:r w:rsidRPr="00EC15E2">
            <w:rPr>
              <w:rFonts w:eastAsiaTheme="minorHAnsi" w:cs="Arial"/>
              <w:color w:val="auto"/>
              <w:sz w:val="20"/>
              <w:szCs w:val="20"/>
              <w:lang w:eastAsia="en-US"/>
            </w:rPr>
            <w:t xml:space="preserve">Les recommandations relatives à la diminution de la dose de l’alpelisib liée aux EI chez l’adulte et les patients pédiatriques sont décrites dans la rubrique </w:t>
          </w:r>
          <w:r w:rsidRPr="008D1EC3">
            <w:rPr>
              <w:rFonts w:eastAsiaTheme="minorHAnsi" w:cs="Arial"/>
              <w:i/>
              <w:iCs/>
              <w:color w:val="auto"/>
              <w:sz w:val="20"/>
              <w:szCs w:val="20"/>
              <w:lang w:eastAsia="en-US"/>
            </w:rPr>
            <w:t>2.</w:t>
          </w:r>
          <w:r w:rsidR="0036545E">
            <w:rPr>
              <w:rFonts w:eastAsiaTheme="minorHAnsi" w:cs="Arial"/>
              <w:i/>
              <w:iCs/>
              <w:color w:val="auto"/>
              <w:sz w:val="20"/>
              <w:szCs w:val="20"/>
              <w:lang w:eastAsia="en-US"/>
            </w:rPr>
            <w:t>5</w:t>
          </w:r>
          <w:r w:rsidRPr="008D1EC3">
            <w:rPr>
              <w:rFonts w:eastAsiaTheme="minorHAnsi" w:cs="Arial"/>
              <w:i/>
              <w:iCs/>
              <w:color w:val="auto"/>
              <w:sz w:val="20"/>
              <w:szCs w:val="20"/>
              <w:lang w:eastAsia="en-US"/>
            </w:rPr>
            <w:t xml:space="preserve"> Dosage Modifications for Adverse Reactions</w:t>
          </w:r>
          <w:r w:rsidRPr="00EC15E2">
            <w:rPr>
              <w:rFonts w:eastAsiaTheme="minorHAnsi" w:cs="Arial"/>
              <w:color w:val="auto"/>
              <w:sz w:val="20"/>
              <w:szCs w:val="20"/>
              <w:lang w:eastAsia="en-US"/>
            </w:rPr>
            <w:t xml:space="preserve"> du RCP américain approuvé pour </w:t>
          </w:r>
          <w:bookmarkStart w:id="5" w:name="_Hlk122530117"/>
          <w:r w:rsidRPr="00EC15E2">
            <w:rPr>
              <w:rFonts w:eastAsiaTheme="minorHAnsi" w:cs="Arial"/>
              <w:color w:val="auto"/>
              <w:sz w:val="20"/>
              <w:szCs w:val="20"/>
              <w:lang w:eastAsia="en-US"/>
            </w:rPr>
            <w:t>Vijoice</w:t>
          </w:r>
          <w:r w:rsidRPr="00EC15E2">
            <w:rPr>
              <w:rFonts w:eastAsiaTheme="minorHAnsi" w:cs="Arial"/>
              <w:color w:val="auto"/>
              <w:sz w:val="20"/>
              <w:szCs w:val="20"/>
              <w:vertAlign w:val="superscript"/>
              <w:lang w:eastAsia="en-US"/>
            </w:rPr>
            <w:t>®</w:t>
          </w:r>
          <w:bookmarkEnd w:id="5"/>
          <w:r w:rsidRPr="00EC15E2">
            <w:rPr>
              <w:rFonts w:eastAsiaTheme="minorHAnsi" w:cs="Arial"/>
              <w:color w:val="auto"/>
              <w:sz w:val="20"/>
              <w:szCs w:val="20"/>
              <w:lang w:eastAsia="en-US"/>
            </w:rPr>
            <w:t>.</w:t>
          </w:r>
        </w:p>
        <w:p w14:paraId="1E1BA808" w14:textId="77777777" w:rsidR="00EC15E2" w:rsidRDefault="00EC15E2" w:rsidP="00C12284">
          <w:pPr>
            <w:rPr>
              <w:b/>
              <w:bCs/>
              <w:lang w:val="fr-FR"/>
            </w:rPr>
          </w:pPr>
        </w:p>
        <w:p w14:paraId="2609EF5C" w14:textId="77777777" w:rsidR="00C12284" w:rsidRPr="00C12284" w:rsidRDefault="00C12284" w:rsidP="00C12284">
          <w:pPr>
            <w:rPr>
              <w:b/>
              <w:bCs/>
              <w:lang w:val="fr-FR"/>
            </w:rPr>
          </w:pPr>
          <w:r w:rsidRPr="00C12284">
            <w:rPr>
              <w:b/>
              <w:bCs/>
              <w:lang w:val="fr-FR"/>
            </w:rPr>
            <w:t>Populations particulières</w:t>
          </w:r>
        </w:p>
        <w:p w14:paraId="66305597" w14:textId="77777777" w:rsidR="00C12284" w:rsidRPr="00C12284" w:rsidRDefault="00C12284" w:rsidP="00C12284">
          <w:pPr>
            <w:spacing w:after="0"/>
            <w:rPr>
              <w:i/>
              <w:iCs/>
              <w:lang w:val="fr-FR"/>
            </w:rPr>
          </w:pPr>
          <w:r w:rsidRPr="00C12284">
            <w:rPr>
              <w:i/>
              <w:iCs/>
              <w:lang w:val="fr-FR"/>
            </w:rPr>
            <w:t>Personnes âgées</w:t>
          </w:r>
        </w:p>
        <w:p w14:paraId="67507265" w14:textId="77777777" w:rsidR="00C12284" w:rsidRPr="00C12284" w:rsidRDefault="00C12284" w:rsidP="00C12284">
          <w:pPr>
            <w:rPr>
              <w:lang w:val="fr-FR"/>
            </w:rPr>
          </w:pPr>
          <w:r w:rsidRPr="00C12284">
            <w:rPr>
              <w:lang w:val="fr-FR"/>
            </w:rPr>
            <w:t>Aucun ajustement du schéma posologique n’est nécessaire chez les patients âgés de 65 ans ou plus.</w:t>
          </w:r>
        </w:p>
        <w:p w14:paraId="14418627" w14:textId="77777777" w:rsidR="00C12284" w:rsidRPr="00C12284" w:rsidRDefault="00C12284" w:rsidP="00C12284">
          <w:pPr>
            <w:spacing w:after="0"/>
            <w:rPr>
              <w:i/>
              <w:iCs/>
              <w:lang w:val="fr-FR"/>
            </w:rPr>
          </w:pPr>
          <w:r w:rsidRPr="00C12284">
            <w:rPr>
              <w:i/>
              <w:iCs/>
              <w:lang w:val="fr-FR"/>
            </w:rPr>
            <w:t>Insuffisance hépatique</w:t>
          </w:r>
        </w:p>
        <w:p w14:paraId="30C44A81" w14:textId="77777777" w:rsidR="00C12284" w:rsidRPr="00C12284" w:rsidRDefault="00C12284" w:rsidP="00C12284">
          <w:pPr>
            <w:rPr>
              <w:lang w:val="fr-FR"/>
            </w:rPr>
          </w:pPr>
          <w:r w:rsidRPr="00C12284">
            <w:rPr>
              <w:lang w:val="fr-FR"/>
            </w:rPr>
            <w:t>Sur la base d’une étude chez des sujets sans cancer présentant une altération de la fonction hépatique, aucun ajustement posologique n’est nécessaire chez les patients présentant une insuffisance hépatique légère, modérée ou sévère (stade Child-Pugh A, B ou C respectivement).</w:t>
          </w:r>
        </w:p>
        <w:p w14:paraId="756B0383" w14:textId="77777777" w:rsidR="00C12284" w:rsidRPr="00C12284" w:rsidRDefault="00C12284" w:rsidP="00C12284">
          <w:pPr>
            <w:spacing w:after="0"/>
            <w:rPr>
              <w:i/>
              <w:iCs/>
              <w:lang w:val="fr-FR"/>
            </w:rPr>
          </w:pPr>
          <w:r w:rsidRPr="00C12284">
            <w:rPr>
              <w:i/>
              <w:iCs/>
              <w:lang w:val="fr-FR"/>
            </w:rPr>
            <w:t>Insuffisance rénale</w:t>
          </w:r>
        </w:p>
        <w:p w14:paraId="2572B1D3" w14:textId="77777777" w:rsidR="00C12284" w:rsidRPr="00C12284" w:rsidRDefault="00C12284" w:rsidP="00C12284">
          <w:pPr>
            <w:rPr>
              <w:lang w:val="fr-FR"/>
            </w:rPr>
          </w:pPr>
          <w:r w:rsidRPr="00C12284">
            <w:rPr>
              <w:lang w:val="fr-FR"/>
            </w:rPr>
            <w:t>Sur la base de l’analyse pharmacocinétique chez des volontaires sains adultes et des patients ayant un cancer, aucun ajustement posologique n’est nécessaire chez les patients présentant une insuffisance rénale légère ou modérée. Il est recommandé d’utiliser l’alpelisib avec précaution chez les patients atteints d'insuffisance rénale sévère, car l’alpelisib n'a pas été administré chez cette population de patients.</w:t>
          </w:r>
        </w:p>
        <w:p w14:paraId="3C1CC198" w14:textId="77777777" w:rsidR="00C12284" w:rsidRPr="00C12284" w:rsidRDefault="00C12284" w:rsidP="00C12284">
          <w:pPr>
            <w:spacing w:after="0"/>
            <w:rPr>
              <w:i/>
              <w:iCs/>
              <w:lang w:val="fr-FR"/>
            </w:rPr>
          </w:pPr>
          <w:r w:rsidRPr="00C12284">
            <w:rPr>
              <w:i/>
              <w:iCs/>
              <w:lang w:val="fr-FR"/>
            </w:rPr>
            <w:t>Population pédiatrique</w:t>
          </w:r>
        </w:p>
        <w:p w14:paraId="363BCB2C" w14:textId="77777777" w:rsidR="00C12284" w:rsidRPr="00C12284" w:rsidRDefault="00C12284" w:rsidP="00C12284">
          <w:pPr>
            <w:rPr>
              <w:lang w:val="fr-FR"/>
            </w:rPr>
          </w:pPr>
          <w:r w:rsidRPr="00C12284">
            <w:rPr>
              <w:lang w:val="fr-FR"/>
            </w:rPr>
            <w:t>La sécurité et l’efficacité de l’alpelisib chez les enfants âgés de moins de 2 ans n’ont pas été établies. Aucune donnée n’est disponible.</w:t>
          </w:r>
        </w:p>
        <w:p w14:paraId="2EEE207E" w14:textId="77777777" w:rsidR="00C12284" w:rsidRPr="00C12284" w:rsidRDefault="00C12284" w:rsidP="00C12284">
          <w:pPr>
            <w:spacing w:after="0"/>
            <w:rPr>
              <w:b/>
              <w:bCs/>
              <w:lang w:val="fr-FR"/>
            </w:rPr>
          </w:pPr>
          <w:r w:rsidRPr="00C12284">
            <w:rPr>
              <w:b/>
              <w:bCs/>
              <w:lang w:val="fr-FR"/>
            </w:rPr>
            <w:t>Mode d’administration</w:t>
          </w:r>
        </w:p>
        <w:p w14:paraId="00613C85" w14:textId="77777777" w:rsidR="00C12284" w:rsidRPr="00C12284" w:rsidRDefault="00C12284" w:rsidP="00C12284">
          <w:pPr>
            <w:rPr>
              <w:lang w:val="fr-FR"/>
            </w:rPr>
          </w:pPr>
          <w:r w:rsidRPr="00C12284">
            <w:rPr>
              <w:lang w:val="fr-FR"/>
            </w:rPr>
            <w:t xml:space="preserve">L’alpelisib est un traitement par voie orale et doit être pris immédiatement après la prise de nourriture, approximativement à la même heure chaque jour. </w:t>
          </w:r>
        </w:p>
        <w:p w14:paraId="29E5BB85" w14:textId="77777777" w:rsidR="00D415A1" w:rsidRDefault="00C12284" w:rsidP="008D1EC3">
          <w:pPr>
            <w:spacing w:before="120"/>
            <w:rPr>
              <w:lang w:val="fr-FR"/>
            </w:rPr>
          </w:pPr>
          <w:r w:rsidRPr="005C443A">
            <w:rPr>
              <w:lang w:val="fr-FR"/>
            </w:rPr>
            <w:t>Les comprimés d’alpelisib cassés</w:t>
          </w:r>
          <w:r w:rsidRPr="00C12284">
            <w:rPr>
              <w:lang w:val="fr-FR"/>
            </w:rPr>
            <w:t>, craquelés ou paraissant abîmés ne doivent pas être administrés</w:t>
          </w:r>
          <w:r w:rsidR="005C443A">
            <w:rPr>
              <w:lang w:val="fr-FR"/>
            </w:rPr>
            <w:t>.</w:t>
          </w:r>
        </w:p>
        <w:p w14:paraId="6D57B7E7" w14:textId="77777777" w:rsidR="005C443A" w:rsidRDefault="005C443A" w:rsidP="008D1EC3">
          <w:pPr>
            <w:spacing w:before="120"/>
            <w:rPr>
              <w:lang w:val="fr-FR"/>
            </w:rPr>
          </w:pPr>
          <w:r>
            <w:rPr>
              <w:lang w:val="fr-FR"/>
            </w:rPr>
            <w:t>Les sachets de granulés d’alpelisib paraissant endommagés ne doivent pas être administrés.</w:t>
          </w:r>
        </w:p>
        <w:p w14:paraId="593709E9" w14:textId="0734509C" w:rsidR="005C443A" w:rsidRPr="00D415A1" w:rsidRDefault="005C443A" w:rsidP="008D1EC3">
          <w:pPr>
            <w:spacing w:before="120"/>
            <w:rPr>
              <w:lang w:val="fr-FR"/>
            </w:rPr>
          </w:pPr>
          <w:r>
            <w:rPr>
              <w:lang w:val="fr-FR"/>
            </w:rPr>
            <w:t xml:space="preserve">Le sachet de granulés est à administrer directement sur la langue avec environ </w:t>
          </w:r>
          <w:r w:rsidR="00414B03">
            <w:rPr>
              <w:lang w:val="fr-FR"/>
            </w:rPr>
            <w:t>4 à 8 cuillères à soupe</w:t>
          </w:r>
          <w:r w:rsidR="00414B03" w:rsidDel="00414B03">
            <w:rPr>
              <w:lang w:val="fr-FR"/>
            </w:rPr>
            <w:t xml:space="preserve"> </w:t>
          </w:r>
          <w:r w:rsidR="00414B03">
            <w:rPr>
              <w:lang w:val="fr-FR"/>
            </w:rPr>
            <w:t>d’eau (ou 6</w:t>
          </w:r>
          <w:r>
            <w:rPr>
              <w:lang w:val="fr-FR"/>
            </w:rPr>
            <w:t>0 à 1</w:t>
          </w:r>
          <w:r w:rsidR="00414B03">
            <w:rPr>
              <w:lang w:val="fr-FR"/>
            </w:rPr>
            <w:t>2</w:t>
          </w:r>
          <w:r>
            <w:rPr>
              <w:lang w:val="fr-FR"/>
            </w:rPr>
            <w:t>0 mL</w:t>
          </w:r>
          <w:r w:rsidR="00414B03">
            <w:rPr>
              <w:lang w:val="fr-FR"/>
            </w:rPr>
            <w:t>)</w:t>
          </w:r>
          <w:r>
            <w:rPr>
              <w:lang w:val="fr-FR"/>
            </w:rPr>
            <w:t xml:space="preserve"> ou à mélanger avec </w:t>
          </w:r>
          <w:r w:rsidR="00414B03">
            <w:rPr>
              <w:lang w:val="fr-FR"/>
            </w:rPr>
            <w:t>1 à 3</w:t>
          </w:r>
          <w:r w:rsidR="00414B03" w:rsidRPr="005C443A">
            <w:rPr>
              <w:lang w:val="fr-FR"/>
            </w:rPr>
            <w:t> </w:t>
          </w:r>
          <w:r w:rsidR="00414B03">
            <w:rPr>
              <w:lang w:val="fr-FR"/>
            </w:rPr>
            <w:t xml:space="preserve">cuillères à café (ou </w:t>
          </w:r>
          <w:r>
            <w:rPr>
              <w:lang w:val="fr-FR"/>
            </w:rPr>
            <w:t>5 à 15 mL</w:t>
          </w:r>
          <w:r w:rsidR="00414B03">
            <w:rPr>
              <w:lang w:val="fr-FR"/>
            </w:rPr>
            <w:t>)</w:t>
          </w:r>
          <w:r>
            <w:rPr>
              <w:lang w:val="fr-FR"/>
            </w:rPr>
            <w:t xml:space="preserve"> de boisson (eau, lait ou jus de pomme) ou d’un aliment mou (compote de pommes ou yaourt) dans une tasse ou un verre.</w:t>
          </w:r>
        </w:p>
      </w:sdtContent>
    </w:sdt>
    <w:p w14:paraId="2F840630" w14:textId="77777777" w:rsidR="00D415A1" w:rsidRPr="0093672E" w:rsidRDefault="00D415A1" w:rsidP="00D415A1">
      <w:pPr>
        <w:pStyle w:val="Intertitre"/>
      </w:pPr>
      <w:r w:rsidRPr="0093672E">
        <w:t>Conditions de prescription et de délivrance</w:t>
      </w:r>
      <w:bookmarkStart w:id="6" w:name="_Toc58334973"/>
    </w:p>
    <w:p w14:paraId="76EE3168" w14:textId="1D2026EA" w:rsidR="00D415A1" w:rsidRDefault="00D415A1" w:rsidP="00D415A1">
      <w:pPr>
        <w:pStyle w:val="Paragraphedexplications"/>
      </w:pPr>
      <w:r>
        <w:t xml:space="preserve">En complément des conditions de prescription et de délivrance, se rapporter à </w:t>
      </w:r>
      <w:hyperlink w:anchor="_Le_prescripteur" w:history="1">
        <w:r w:rsidRPr="00E75191">
          <w:rPr>
            <w:rStyle w:val="Lienhypertexte"/>
          </w:rPr>
          <w:t xml:space="preserve">l’annexe </w:t>
        </w:r>
        <w:r>
          <w:rPr>
            <w:rStyle w:val="Lienhypertexte"/>
          </w:rPr>
          <w:t>2</w:t>
        </w:r>
      </w:hyperlink>
      <w:r>
        <w:t xml:space="preserve"> pour plus d’informations sur les mentions obligatoires à porter sur l’ordonnance.</w:t>
      </w:r>
    </w:p>
    <w:p w14:paraId="2AEA580C" w14:textId="77777777" w:rsidR="00D415A1" w:rsidRPr="00D415A1" w:rsidRDefault="00D415A1" w:rsidP="00D415A1">
      <w:pPr>
        <w:rPr>
          <w:lang w:val="fr-FR"/>
        </w:rPr>
      </w:pPr>
    </w:p>
    <w:sdt>
      <w:sdtPr>
        <w:rPr>
          <w:lang w:val="fr-FR"/>
        </w:rPr>
        <w:id w:val="1647930145"/>
        <w:placeholder>
          <w:docPart w:val="2A9504744B514F1D9EC03849FD222D14"/>
        </w:placeholder>
      </w:sdtPr>
      <w:sdtEndPr/>
      <w:sdtContent>
        <w:p w14:paraId="7B40822C" w14:textId="77777777" w:rsidR="00D415A1" w:rsidRPr="00D415A1" w:rsidRDefault="00C12284" w:rsidP="00D415A1">
          <w:pPr>
            <w:rPr>
              <w:lang w:val="fr-FR"/>
            </w:rPr>
          </w:pPr>
          <w:r w:rsidRPr="00C12284">
            <w:rPr>
              <w:lang w:val="fr-FR"/>
            </w:rPr>
            <w:t>Dans le cadre de cet accès compassionnel, l’alpelisib est soumis à une prescription hospitalière par un médecin expérimenté dans la prise en charge du PROS. Médicament nécessitant une surveillance particulière pendant le traitement.</w:t>
          </w:r>
        </w:p>
      </w:sdtContent>
    </w:sdt>
    <w:p w14:paraId="74CECC90" w14:textId="77777777" w:rsidR="00D415A1" w:rsidRPr="00D415A1" w:rsidRDefault="00D415A1" w:rsidP="00D415A1">
      <w:pPr>
        <w:rPr>
          <w:lang w:val="fr-FR"/>
        </w:rPr>
      </w:pPr>
    </w:p>
    <w:p w14:paraId="3C8AB6CF" w14:textId="77777777" w:rsidR="00D415A1" w:rsidRPr="00D415A1" w:rsidRDefault="00D415A1" w:rsidP="00D415A1">
      <w:pPr>
        <w:jc w:val="right"/>
        <w:rPr>
          <w:lang w:val="fr-FR"/>
        </w:rPr>
      </w:pPr>
    </w:p>
    <w:p w14:paraId="3093FED6" w14:textId="77777777" w:rsidR="00D415A1" w:rsidRPr="00D415A1" w:rsidRDefault="00D415A1" w:rsidP="00D415A1">
      <w:pPr>
        <w:rPr>
          <w:lang w:val="fr-FR"/>
        </w:rPr>
      </w:pPr>
    </w:p>
    <w:p w14:paraId="38A43734" w14:textId="77777777" w:rsidR="00D415A1" w:rsidRPr="00D415A1" w:rsidRDefault="00D415A1" w:rsidP="00D415A1">
      <w:pPr>
        <w:rPr>
          <w:lang w:val="fr-FR"/>
        </w:rPr>
        <w:sectPr w:rsidR="00D415A1" w:rsidRPr="00D415A1" w:rsidSect="008438C9">
          <w:footnotePr>
            <w:numRestart w:val="eachPage"/>
          </w:footnotePr>
          <w:endnotePr>
            <w:numFmt w:val="decimal"/>
          </w:endnotePr>
          <w:pgSz w:w="11907" w:h="16840" w:code="9"/>
          <w:pgMar w:top="1134" w:right="1134" w:bottom="1134" w:left="1134" w:header="142" w:footer="680" w:gutter="0"/>
          <w:cols w:space="720"/>
          <w:docGrid w:linePitch="326"/>
        </w:sectPr>
      </w:pPr>
    </w:p>
    <w:p w14:paraId="0EE6891B" w14:textId="77777777" w:rsidR="00D415A1" w:rsidRDefault="00D415A1" w:rsidP="00D415A1">
      <w:pPr>
        <w:pStyle w:val="Titre1"/>
        <w:spacing w:after="360"/>
      </w:pPr>
      <w:bookmarkStart w:id="7" w:name="_Toc72319022"/>
      <w:bookmarkStart w:id="8" w:name="_Toc180485109"/>
      <w:r w:rsidRPr="0093672E">
        <w:lastRenderedPageBreak/>
        <w:t>Calendrier des visites</w:t>
      </w:r>
      <w:bookmarkEnd w:id="6"/>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D415A1" w:rsidRPr="00297466" w14:paraId="5346EA16" w14:textId="77777777" w:rsidTr="008438C9">
        <w:trPr>
          <w:trHeight w:val="328"/>
        </w:trPr>
        <w:tc>
          <w:tcPr>
            <w:tcW w:w="2773" w:type="pct"/>
          </w:tcPr>
          <w:p w14:paraId="3D2681AA" w14:textId="77777777" w:rsidR="00D415A1" w:rsidRPr="00D415A1" w:rsidRDefault="00D415A1" w:rsidP="008438C9">
            <w:pPr>
              <w:rPr>
                <w:lang w:val="fr-FR"/>
              </w:rPr>
            </w:pPr>
          </w:p>
        </w:tc>
        <w:tc>
          <w:tcPr>
            <w:tcW w:w="742" w:type="pct"/>
          </w:tcPr>
          <w:p w14:paraId="09491AB9" w14:textId="77777777" w:rsidR="00D415A1" w:rsidRDefault="00D415A1" w:rsidP="008438C9">
            <w:pPr>
              <w:rPr>
                <w:lang w:val="fr-FR"/>
              </w:rPr>
            </w:pPr>
            <w:r w:rsidRPr="00D415A1">
              <w:rPr>
                <w:lang w:val="fr-FR"/>
              </w:rPr>
              <w:t>Demande d’autorisation auprès de l’ANSM</w:t>
            </w:r>
          </w:p>
          <w:p w14:paraId="5492D504" w14:textId="77777777" w:rsidR="00C12284" w:rsidRPr="00D415A1" w:rsidRDefault="00C12284" w:rsidP="008438C9">
            <w:pPr>
              <w:rPr>
                <w:lang w:val="fr-FR"/>
              </w:rPr>
            </w:pPr>
          </w:p>
        </w:tc>
        <w:tc>
          <w:tcPr>
            <w:tcW w:w="620" w:type="pct"/>
          </w:tcPr>
          <w:p w14:paraId="2002E1EE" w14:textId="77777777" w:rsidR="00D415A1" w:rsidRDefault="00D415A1" w:rsidP="008438C9">
            <w:r w:rsidRPr="0093672E">
              <w:t xml:space="preserve">Première </w:t>
            </w:r>
            <w:r w:rsidRPr="0093672E">
              <w:br/>
              <w:t>administration</w:t>
            </w:r>
          </w:p>
          <w:p w14:paraId="29A23B62" w14:textId="77777777" w:rsidR="00D415A1" w:rsidRPr="0093672E" w:rsidRDefault="00D415A1" w:rsidP="008438C9">
            <w:r>
              <w:t>(Fiche d’initiation)</w:t>
            </w:r>
          </w:p>
        </w:tc>
        <w:tc>
          <w:tcPr>
            <w:tcW w:w="865" w:type="pct"/>
          </w:tcPr>
          <w:p w14:paraId="4FCCE2DC" w14:textId="77777777" w:rsidR="00D415A1" w:rsidRPr="00D415A1" w:rsidRDefault="00D415A1" w:rsidP="008438C9">
            <w:pPr>
              <w:rPr>
                <w:lang w:val="fr-FR"/>
              </w:rPr>
            </w:pPr>
            <w:r w:rsidRPr="00D415A1">
              <w:rPr>
                <w:lang w:val="fr-FR"/>
              </w:rPr>
              <w:t>Suivi du traitement et/ou arrêt</w:t>
            </w:r>
          </w:p>
          <w:p w14:paraId="0227FDF9" w14:textId="77777777" w:rsidR="00D415A1" w:rsidRPr="00A8237D" w:rsidRDefault="00D415A1" w:rsidP="008438C9">
            <w:pPr>
              <w:rPr>
                <w:lang w:val="fr-FR"/>
              </w:rPr>
            </w:pPr>
            <w:r w:rsidRPr="00A8237D">
              <w:rPr>
                <w:lang w:val="fr-FR"/>
              </w:rPr>
              <w:t>(Fiches de suivi</w:t>
            </w:r>
            <w:r w:rsidR="00A8237D" w:rsidRPr="00A8237D">
              <w:rPr>
                <w:lang w:val="fr-FR"/>
              </w:rPr>
              <w:t xml:space="preserve"> et fiche d’arrêt du traitement</w:t>
            </w:r>
            <w:r w:rsidRPr="00A8237D">
              <w:rPr>
                <w:lang w:val="fr-FR"/>
              </w:rPr>
              <w:t>)</w:t>
            </w:r>
          </w:p>
        </w:tc>
      </w:tr>
      <w:tr w:rsidR="00D415A1" w:rsidRPr="0093672E" w14:paraId="7ACD1211" w14:textId="77777777" w:rsidTr="008438C9">
        <w:trPr>
          <w:trHeight w:val="108"/>
        </w:trPr>
        <w:tc>
          <w:tcPr>
            <w:tcW w:w="2773" w:type="pct"/>
          </w:tcPr>
          <w:p w14:paraId="628F2369" w14:textId="77777777" w:rsidR="00D415A1" w:rsidRPr="00D415A1" w:rsidRDefault="00D415A1" w:rsidP="008438C9">
            <w:pPr>
              <w:rPr>
                <w:lang w:val="fr-FR"/>
              </w:rPr>
            </w:pPr>
            <w:r w:rsidRPr="00D415A1">
              <w:rPr>
                <w:lang w:val="fr-FR"/>
              </w:rPr>
              <w:t>Remise de la note d’information destinée au patient par le médecin prescripteur</w:t>
            </w:r>
          </w:p>
        </w:tc>
        <w:tc>
          <w:tcPr>
            <w:tcW w:w="742" w:type="pct"/>
          </w:tcPr>
          <w:p w14:paraId="284E66B0" w14:textId="77777777" w:rsidR="00D415A1" w:rsidRPr="0093672E" w:rsidRDefault="00D415A1" w:rsidP="008438C9">
            <w:pPr>
              <w:pStyle w:val="Normalcentr"/>
            </w:pPr>
            <w:r w:rsidRPr="0093672E">
              <w:t>X</w:t>
            </w:r>
          </w:p>
        </w:tc>
        <w:tc>
          <w:tcPr>
            <w:tcW w:w="620" w:type="pct"/>
          </w:tcPr>
          <w:p w14:paraId="62C624DC" w14:textId="77777777" w:rsidR="00D415A1" w:rsidRPr="0093672E" w:rsidRDefault="00D415A1" w:rsidP="008438C9">
            <w:pPr>
              <w:pStyle w:val="Normalcentr"/>
            </w:pPr>
          </w:p>
        </w:tc>
        <w:tc>
          <w:tcPr>
            <w:tcW w:w="865" w:type="pct"/>
          </w:tcPr>
          <w:p w14:paraId="6680EB3B" w14:textId="77777777" w:rsidR="00D415A1" w:rsidRPr="0093672E" w:rsidRDefault="00D415A1" w:rsidP="008438C9">
            <w:pPr>
              <w:pStyle w:val="Normalcentr"/>
            </w:pPr>
          </w:p>
        </w:tc>
      </w:tr>
      <w:tr w:rsidR="00D415A1" w:rsidRPr="00297466" w14:paraId="7EADEF5B" w14:textId="77777777" w:rsidTr="008438C9">
        <w:trPr>
          <w:trHeight w:val="108"/>
        </w:trPr>
        <w:tc>
          <w:tcPr>
            <w:tcW w:w="5000" w:type="pct"/>
            <w:gridSpan w:val="4"/>
          </w:tcPr>
          <w:p w14:paraId="283B1C00" w14:textId="77777777" w:rsidR="00D415A1" w:rsidRPr="0093672E" w:rsidRDefault="00D415A1" w:rsidP="008438C9">
            <w:pPr>
              <w:pStyle w:val="Intertitre"/>
              <w:rPr>
                <w:sz w:val="24"/>
                <w:szCs w:val="24"/>
              </w:rPr>
            </w:pPr>
            <w:r w:rsidRPr="0093672E">
              <w:rPr>
                <w:sz w:val="24"/>
                <w:szCs w:val="24"/>
              </w:rPr>
              <w:t>Collecte de données sur les caractéristiques des patients</w:t>
            </w:r>
            <w:r>
              <w:rPr>
                <w:sz w:val="24"/>
                <w:szCs w:val="24"/>
              </w:rPr>
              <w:t xml:space="preserve"> </w:t>
            </w:r>
          </w:p>
        </w:tc>
      </w:tr>
      <w:tr w:rsidR="00D415A1" w:rsidRPr="0093672E" w14:paraId="1CEBE36A" w14:textId="77777777" w:rsidTr="008438C9">
        <w:trPr>
          <w:trHeight w:val="108"/>
        </w:trPr>
        <w:tc>
          <w:tcPr>
            <w:tcW w:w="2773" w:type="pct"/>
          </w:tcPr>
          <w:p w14:paraId="71C48193" w14:textId="77777777" w:rsidR="00D415A1" w:rsidRPr="00D415A1" w:rsidRDefault="00D415A1" w:rsidP="008438C9">
            <w:pPr>
              <w:rPr>
                <w:lang w:val="fr-FR"/>
              </w:rPr>
            </w:pPr>
            <w:r w:rsidRPr="00D415A1">
              <w:rPr>
                <w:lang w:val="fr-FR"/>
              </w:rPr>
              <w:t>Déclaration de conformité aux critères d’octroi du référentiel AAC</w:t>
            </w:r>
          </w:p>
        </w:tc>
        <w:tc>
          <w:tcPr>
            <w:tcW w:w="742" w:type="pct"/>
          </w:tcPr>
          <w:p w14:paraId="1AABC6A3" w14:textId="77777777" w:rsidR="00D415A1" w:rsidRPr="0093672E" w:rsidRDefault="00D415A1" w:rsidP="008438C9">
            <w:pPr>
              <w:pStyle w:val="Normalcentr"/>
            </w:pPr>
            <w:r w:rsidRPr="0093672E">
              <w:t>X</w:t>
            </w:r>
          </w:p>
        </w:tc>
        <w:tc>
          <w:tcPr>
            <w:tcW w:w="620" w:type="pct"/>
          </w:tcPr>
          <w:p w14:paraId="4AF013C9" w14:textId="77777777" w:rsidR="00D415A1" w:rsidRPr="0093672E" w:rsidRDefault="00D415A1" w:rsidP="008438C9">
            <w:pPr>
              <w:pStyle w:val="Normalcentr"/>
            </w:pPr>
          </w:p>
        </w:tc>
        <w:tc>
          <w:tcPr>
            <w:tcW w:w="865" w:type="pct"/>
          </w:tcPr>
          <w:p w14:paraId="7733E52D" w14:textId="77777777" w:rsidR="00D415A1" w:rsidRPr="0093672E" w:rsidRDefault="00D415A1" w:rsidP="008438C9">
            <w:pPr>
              <w:pStyle w:val="Normalcentr"/>
            </w:pPr>
          </w:p>
        </w:tc>
      </w:tr>
      <w:tr w:rsidR="00D415A1" w:rsidRPr="0093672E" w14:paraId="3C77A6F0" w14:textId="77777777" w:rsidTr="008438C9">
        <w:trPr>
          <w:trHeight w:val="108"/>
        </w:trPr>
        <w:tc>
          <w:tcPr>
            <w:tcW w:w="2773" w:type="pct"/>
          </w:tcPr>
          <w:p w14:paraId="20801AEC" w14:textId="77777777" w:rsidR="00D415A1" w:rsidRPr="00D415A1" w:rsidRDefault="008D1EC3" w:rsidP="008438C9">
            <w:pPr>
              <w:rPr>
                <w:lang w:val="fr-FR"/>
              </w:rPr>
            </w:pPr>
            <w:r>
              <w:rPr>
                <w:lang w:val="fr-FR"/>
              </w:rPr>
              <w:t>NFS</w:t>
            </w:r>
            <w:r w:rsidR="00D415A1" w:rsidRPr="00D415A1">
              <w:rPr>
                <w:lang w:val="fr-FR"/>
              </w:rPr>
              <w:t xml:space="preserve"> </w:t>
            </w:r>
          </w:p>
        </w:tc>
        <w:tc>
          <w:tcPr>
            <w:tcW w:w="742" w:type="pct"/>
          </w:tcPr>
          <w:p w14:paraId="6D959929" w14:textId="77777777" w:rsidR="00D415A1" w:rsidRPr="0093672E" w:rsidRDefault="00D415A1" w:rsidP="008438C9">
            <w:pPr>
              <w:pStyle w:val="Normalcentr"/>
            </w:pPr>
          </w:p>
        </w:tc>
        <w:tc>
          <w:tcPr>
            <w:tcW w:w="620" w:type="pct"/>
          </w:tcPr>
          <w:p w14:paraId="1F21BA66" w14:textId="77777777" w:rsidR="00D415A1" w:rsidRPr="0093672E" w:rsidRDefault="00D415A1" w:rsidP="008438C9">
            <w:pPr>
              <w:pStyle w:val="Normalcentr"/>
            </w:pPr>
            <w:r w:rsidRPr="0093672E">
              <w:t>X</w:t>
            </w:r>
          </w:p>
        </w:tc>
        <w:tc>
          <w:tcPr>
            <w:tcW w:w="865" w:type="pct"/>
          </w:tcPr>
          <w:p w14:paraId="6BF8A24F" w14:textId="77777777" w:rsidR="00D415A1" w:rsidRPr="0093672E" w:rsidRDefault="00D415A1" w:rsidP="008438C9">
            <w:pPr>
              <w:pStyle w:val="Normalcentr"/>
            </w:pPr>
            <w:r w:rsidRPr="0093672E">
              <w:t>X</w:t>
            </w:r>
            <w:r w:rsidR="008D1EC3">
              <w:t xml:space="preserve"> (si indiqué)</w:t>
            </w:r>
          </w:p>
        </w:tc>
      </w:tr>
      <w:tr w:rsidR="008D1EC3" w:rsidRPr="0093672E" w14:paraId="12374B0B" w14:textId="77777777" w:rsidTr="008438C9">
        <w:trPr>
          <w:trHeight w:val="108"/>
        </w:trPr>
        <w:tc>
          <w:tcPr>
            <w:tcW w:w="2773" w:type="pct"/>
          </w:tcPr>
          <w:p w14:paraId="554C10F0" w14:textId="77777777" w:rsidR="008D1EC3" w:rsidRPr="00D415A1" w:rsidRDefault="008D1EC3" w:rsidP="008D1EC3">
            <w:pPr>
              <w:rPr>
                <w:lang w:val="fr-FR"/>
              </w:rPr>
            </w:pPr>
            <w:r>
              <w:rPr>
                <w:lang w:val="fr-FR"/>
              </w:rPr>
              <w:t>Bilans complémentaires (biochimie, hépatique, pancréatique, bandelette urinaire)</w:t>
            </w:r>
          </w:p>
        </w:tc>
        <w:tc>
          <w:tcPr>
            <w:tcW w:w="742" w:type="pct"/>
          </w:tcPr>
          <w:p w14:paraId="6232B987" w14:textId="77777777" w:rsidR="008D1EC3" w:rsidRPr="0093672E" w:rsidRDefault="008D1EC3" w:rsidP="008D1EC3">
            <w:pPr>
              <w:pStyle w:val="Normalcentr"/>
            </w:pPr>
          </w:p>
        </w:tc>
        <w:tc>
          <w:tcPr>
            <w:tcW w:w="620" w:type="pct"/>
          </w:tcPr>
          <w:p w14:paraId="4F0450ED" w14:textId="77777777" w:rsidR="008D1EC3" w:rsidRPr="0093672E" w:rsidRDefault="008D1EC3" w:rsidP="008D1EC3">
            <w:pPr>
              <w:pStyle w:val="Normalcentr"/>
            </w:pPr>
            <w:r w:rsidRPr="001A00E9">
              <w:t>X (si indiqué)</w:t>
            </w:r>
          </w:p>
        </w:tc>
        <w:tc>
          <w:tcPr>
            <w:tcW w:w="865" w:type="pct"/>
          </w:tcPr>
          <w:p w14:paraId="73A1689D" w14:textId="77777777" w:rsidR="008D1EC3" w:rsidRPr="0093672E" w:rsidRDefault="008D1EC3" w:rsidP="008D1EC3">
            <w:pPr>
              <w:pStyle w:val="Normalcentr"/>
            </w:pPr>
            <w:r w:rsidRPr="001A00E9">
              <w:t>X (si indiqué)</w:t>
            </w:r>
          </w:p>
        </w:tc>
      </w:tr>
      <w:tr w:rsidR="00C12284" w:rsidRPr="00C12284" w14:paraId="3E0624DE" w14:textId="77777777" w:rsidTr="008438C9">
        <w:trPr>
          <w:trHeight w:val="108"/>
        </w:trPr>
        <w:tc>
          <w:tcPr>
            <w:tcW w:w="2773" w:type="pct"/>
          </w:tcPr>
          <w:p w14:paraId="6E46B026" w14:textId="77777777" w:rsidR="00C12284" w:rsidRPr="00D415A1" w:rsidRDefault="00C12284" w:rsidP="008438C9">
            <w:pPr>
              <w:rPr>
                <w:lang w:val="fr-FR"/>
              </w:rPr>
            </w:pPr>
            <w:r>
              <w:rPr>
                <w:lang w:val="fr-FR"/>
              </w:rPr>
              <w:t>Glycémie à jeun et taux d’hémoglobine glyquée (HbA1c)</w:t>
            </w:r>
          </w:p>
        </w:tc>
        <w:tc>
          <w:tcPr>
            <w:tcW w:w="742" w:type="pct"/>
          </w:tcPr>
          <w:p w14:paraId="28E082C3" w14:textId="77777777" w:rsidR="00C12284" w:rsidRPr="0093672E" w:rsidRDefault="00C12284" w:rsidP="008438C9">
            <w:pPr>
              <w:pStyle w:val="Normalcentr"/>
            </w:pPr>
          </w:p>
        </w:tc>
        <w:tc>
          <w:tcPr>
            <w:tcW w:w="620" w:type="pct"/>
          </w:tcPr>
          <w:p w14:paraId="48054E7A" w14:textId="77777777" w:rsidR="00C12284" w:rsidRPr="0093672E" w:rsidRDefault="00C12284" w:rsidP="008438C9">
            <w:pPr>
              <w:pStyle w:val="Normalcentr"/>
            </w:pPr>
            <w:r w:rsidRPr="0093672E">
              <w:t>X</w:t>
            </w:r>
          </w:p>
        </w:tc>
        <w:tc>
          <w:tcPr>
            <w:tcW w:w="865" w:type="pct"/>
          </w:tcPr>
          <w:p w14:paraId="0EA07DC8" w14:textId="77777777" w:rsidR="00C12284" w:rsidRPr="0093672E" w:rsidRDefault="00C12284" w:rsidP="008438C9">
            <w:pPr>
              <w:pStyle w:val="Normalcentr"/>
            </w:pPr>
            <w:r w:rsidRPr="0093672E">
              <w:t>X</w:t>
            </w:r>
          </w:p>
        </w:tc>
      </w:tr>
      <w:tr w:rsidR="00D415A1" w:rsidRPr="0093672E" w14:paraId="23815FD6" w14:textId="77777777" w:rsidTr="008438C9">
        <w:trPr>
          <w:trHeight w:val="108"/>
        </w:trPr>
        <w:tc>
          <w:tcPr>
            <w:tcW w:w="2773" w:type="pct"/>
          </w:tcPr>
          <w:p w14:paraId="0CC12FDE" w14:textId="77777777" w:rsidR="00D415A1" w:rsidRPr="00D415A1" w:rsidRDefault="00D415A1" w:rsidP="008438C9">
            <w:pPr>
              <w:rPr>
                <w:lang w:val="fr-FR"/>
              </w:rPr>
            </w:pPr>
            <w:r w:rsidRPr="00D415A1">
              <w:rPr>
                <w:lang w:val="fr-FR"/>
              </w:rPr>
              <w:t>Antécédents de traitement et histoire de la maladie</w:t>
            </w:r>
          </w:p>
        </w:tc>
        <w:tc>
          <w:tcPr>
            <w:tcW w:w="742" w:type="pct"/>
          </w:tcPr>
          <w:p w14:paraId="6A561B9B" w14:textId="77777777" w:rsidR="00D415A1" w:rsidRPr="0093672E" w:rsidRDefault="00D415A1" w:rsidP="008438C9">
            <w:pPr>
              <w:pStyle w:val="Normalcentr"/>
            </w:pPr>
          </w:p>
        </w:tc>
        <w:tc>
          <w:tcPr>
            <w:tcW w:w="620" w:type="pct"/>
          </w:tcPr>
          <w:p w14:paraId="046DFFD9" w14:textId="77777777" w:rsidR="00D415A1" w:rsidRPr="0093672E" w:rsidRDefault="00D415A1" w:rsidP="008438C9">
            <w:pPr>
              <w:pStyle w:val="Normalcentr"/>
            </w:pPr>
            <w:r>
              <w:t>X</w:t>
            </w:r>
          </w:p>
        </w:tc>
        <w:tc>
          <w:tcPr>
            <w:tcW w:w="865" w:type="pct"/>
          </w:tcPr>
          <w:p w14:paraId="0AFCE8F3" w14:textId="77777777" w:rsidR="00D415A1" w:rsidRPr="0093672E" w:rsidRDefault="00D415A1" w:rsidP="008438C9">
            <w:pPr>
              <w:pStyle w:val="Normalcentr"/>
            </w:pPr>
          </w:p>
        </w:tc>
      </w:tr>
      <w:tr w:rsidR="00D415A1" w:rsidRPr="0093672E" w14:paraId="15803F13" w14:textId="77777777" w:rsidTr="008438C9">
        <w:trPr>
          <w:trHeight w:val="108"/>
        </w:trPr>
        <w:tc>
          <w:tcPr>
            <w:tcW w:w="2773" w:type="pct"/>
          </w:tcPr>
          <w:p w14:paraId="35465901" w14:textId="77777777" w:rsidR="00D415A1" w:rsidRPr="00D415A1" w:rsidRDefault="00D415A1" w:rsidP="008438C9">
            <w:pPr>
              <w:rPr>
                <w:lang w:val="fr-FR"/>
              </w:rPr>
            </w:pPr>
            <w:r w:rsidRPr="00D415A1">
              <w:rPr>
                <w:lang w:val="fr-FR"/>
              </w:rPr>
              <w:t>Test de grossesse (le cas échéant)</w:t>
            </w:r>
          </w:p>
        </w:tc>
        <w:tc>
          <w:tcPr>
            <w:tcW w:w="742" w:type="pct"/>
          </w:tcPr>
          <w:p w14:paraId="66D1410B" w14:textId="77777777" w:rsidR="00D415A1" w:rsidRPr="0093672E" w:rsidRDefault="00D415A1" w:rsidP="008438C9">
            <w:pPr>
              <w:pStyle w:val="Normalcentr"/>
            </w:pPr>
            <w:r w:rsidRPr="0093672E">
              <w:t>X</w:t>
            </w:r>
          </w:p>
        </w:tc>
        <w:tc>
          <w:tcPr>
            <w:tcW w:w="620" w:type="pct"/>
          </w:tcPr>
          <w:p w14:paraId="04B9405B" w14:textId="77777777" w:rsidR="00D415A1" w:rsidRPr="0093672E" w:rsidRDefault="00D415A1" w:rsidP="008438C9">
            <w:pPr>
              <w:pStyle w:val="Normalcentr"/>
            </w:pPr>
            <w:r>
              <w:t>X</w:t>
            </w:r>
          </w:p>
        </w:tc>
        <w:tc>
          <w:tcPr>
            <w:tcW w:w="865" w:type="pct"/>
          </w:tcPr>
          <w:p w14:paraId="51E6921D" w14:textId="77777777" w:rsidR="00D415A1" w:rsidRPr="0093672E" w:rsidRDefault="00D415A1" w:rsidP="008438C9">
            <w:pPr>
              <w:pStyle w:val="Normalcentr"/>
            </w:pPr>
          </w:p>
        </w:tc>
      </w:tr>
      <w:tr w:rsidR="00D415A1" w:rsidRPr="00297466" w14:paraId="519DB850" w14:textId="77777777" w:rsidTr="008438C9">
        <w:trPr>
          <w:trHeight w:val="108"/>
        </w:trPr>
        <w:tc>
          <w:tcPr>
            <w:tcW w:w="5000" w:type="pct"/>
            <w:gridSpan w:val="4"/>
          </w:tcPr>
          <w:p w14:paraId="74007BE3" w14:textId="77777777" w:rsidR="00D415A1" w:rsidRPr="0093672E" w:rsidRDefault="00D415A1" w:rsidP="008438C9">
            <w:pPr>
              <w:pStyle w:val="Intertitre"/>
              <w:rPr>
                <w:sz w:val="24"/>
                <w:szCs w:val="24"/>
              </w:rPr>
            </w:pPr>
            <w:r w:rsidRPr="0093672E">
              <w:rPr>
                <w:sz w:val="24"/>
                <w:szCs w:val="24"/>
              </w:rPr>
              <w:t>Collecte de données sur les conditions d’utilisation</w:t>
            </w:r>
          </w:p>
        </w:tc>
      </w:tr>
      <w:tr w:rsidR="00D415A1" w:rsidRPr="0093672E" w14:paraId="54EEC9D4" w14:textId="77777777" w:rsidTr="008438C9">
        <w:trPr>
          <w:trHeight w:val="108"/>
        </w:trPr>
        <w:tc>
          <w:tcPr>
            <w:tcW w:w="2773" w:type="pct"/>
          </w:tcPr>
          <w:p w14:paraId="2AB4B0DA" w14:textId="77777777" w:rsidR="00D415A1" w:rsidRPr="0093672E" w:rsidRDefault="00D415A1" w:rsidP="008438C9">
            <w:r w:rsidRPr="0093672E">
              <w:t xml:space="preserve">Posologie </w:t>
            </w:r>
          </w:p>
        </w:tc>
        <w:tc>
          <w:tcPr>
            <w:tcW w:w="742" w:type="pct"/>
          </w:tcPr>
          <w:p w14:paraId="70F1623A" w14:textId="77777777" w:rsidR="00D415A1" w:rsidRPr="0093672E" w:rsidRDefault="00D415A1" w:rsidP="008438C9">
            <w:pPr>
              <w:pStyle w:val="Normalcentr"/>
            </w:pPr>
            <w:r w:rsidRPr="0093672E">
              <w:t>X</w:t>
            </w:r>
          </w:p>
        </w:tc>
        <w:tc>
          <w:tcPr>
            <w:tcW w:w="620" w:type="pct"/>
          </w:tcPr>
          <w:p w14:paraId="77522C66" w14:textId="77777777" w:rsidR="00D415A1" w:rsidRPr="0093672E" w:rsidRDefault="00D415A1" w:rsidP="008438C9">
            <w:pPr>
              <w:pStyle w:val="Normalcentr"/>
            </w:pPr>
            <w:r w:rsidRPr="0093672E">
              <w:t>X</w:t>
            </w:r>
          </w:p>
        </w:tc>
        <w:tc>
          <w:tcPr>
            <w:tcW w:w="865" w:type="pct"/>
          </w:tcPr>
          <w:p w14:paraId="267E4376" w14:textId="77777777" w:rsidR="00D415A1" w:rsidRPr="0093672E" w:rsidRDefault="00D415A1" w:rsidP="008438C9">
            <w:pPr>
              <w:pStyle w:val="Normalcentr"/>
            </w:pPr>
            <w:r w:rsidRPr="0093672E">
              <w:t>X</w:t>
            </w:r>
          </w:p>
        </w:tc>
      </w:tr>
      <w:tr w:rsidR="00D415A1" w:rsidRPr="0093672E" w14:paraId="582BAAE4" w14:textId="77777777" w:rsidTr="008438C9">
        <w:trPr>
          <w:trHeight w:val="108"/>
        </w:trPr>
        <w:tc>
          <w:tcPr>
            <w:tcW w:w="2773" w:type="pct"/>
          </w:tcPr>
          <w:p w14:paraId="67C19A30" w14:textId="77777777" w:rsidR="00D415A1" w:rsidRPr="0093672E" w:rsidRDefault="00D415A1" w:rsidP="008438C9">
            <w:r w:rsidRPr="0093672E">
              <w:t>Interruption de traitement</w:t>
            </w:r>
          </w:p>
        </w:tc>
        <w:tc>
          <w:tcPr>
            <w:tcW w:w="742" w:type="pct"/>
          </w:tcPr>
          <w:p w14:paraId="09450AEB" w14:textId="77777777" w:rsidR="00D415A1" w:rsidRPr="0093672E" w:rsidRDefault="00D415A1" w:rsidP="008438C9">
            <w:pPr>
              <w:pStyle w:val="Normalcentr"/>
            </w:pPr>
          </w:p>
        </w:tc>
        <w:tc>
          <w:tcPr>
            <w:tcW w:w="620" w:type="pct"/>
          </w:tcPr>
          <w:p w14:paraId="38C086EE" w14:textId="77777777" w:rsidR="00D415A1" w:rsidRPr="0093672E" w:rsidRDefault="00D415A1" w:rsidP="008438C9">
            <w:pPr>
              <w:pStyle w:val="Normalcentr"/>
            </w:pPr>
          </w:p>
        </w:tc>
        <w:tc>
          <w:tcPr>
            <w:tcW w:w="865" w:type="pct"/>
          </w:tcPr>
          <w:p w14:paraId="4D051CB8" w14:textId="77777777" w:rsidR="00D415A1" w:rsidRPr="0093672E" w:rsidRDefault="00D415A1" w:rsidP="008438C9">
            <w:pPr>
              <w:pStyle w:val="Normalcentr"/>
            </w:pPr>
            <w:r w:rsidRPr="0093672E">
              <w:t>X</w:t>
            </w:r>
          </w:p>
        </w:tc>
      </w:tr>
      <w:tr w:rsidR="00D415A1" w:rsidRPr="00297466" w14:paraId="423024B5" w14:textId="77777777" w:rsidTr="008438C9">
        <w:trPr>
          <w:trHeight w:val="108"/>
        </w:trPr>
        <w:tc>
          <w:tcPr>
            <w:tcW w:w="5000" w:type="pct"/>
            <w:gridSpan w:val="4"/>
          </w:tcPr>
          <w:p w14:paraId="1E47C3D2" w14:textId="77777777" w:rsidR="00D415A1" w:rsidRPr="0093672E" w:rsidRDefault="00D415A1" w:rsidP="008438C9">
            <w:pPr>
              <w:pStyle w:val="Intertitre"/>
              <w:rPr>
                <w:sz w:val="24"/>
                <w:szCs w:val="24"/>
              </w:rPr>
            </w:pPr>
            <w:r w:rsidRPr="0093672E">
              <w:rPr>
                <w:sz w:val="24"/>
                <w:szCs w:val="24"/>
              </w:rPr>
              <w:t>Collecte de données d’efficacité (à adapter selon le médicament)</w:t>
            </w:r>
          </w:p>
        </w:tc>
      </w:tr>
      <w:tr w:rsidR="00D415A1" w:rsidRPr="0093672E" w14:paraId="2802D914" w14:textId="77777777" w:rsidTr="008438C9">
        <w:trPr>
          <w:trHeight w:val="108"/>
        </w:trPr>
        <w:tc>
          <w:tcPr>
            <w:tcW w:w="2773" w:type="pct"/>
          </w:tcPr>
          <w:p w14:paraId="4BFD104A" w14:textId="77777777" w:rsidR="00D415A1" w:rsidRPr="00D415A1" w:rsidRDefault="00C12284" w:rsidP="008438C9">
            <w:pPr>
              <w:rPr>
                <w:lang w:val="fr-FR"/>
              </w:rPr>
            </w:pPr>
            <w:r>
              <w:rPr>
                <w:lang w:val="fr-FR"/>
              </w:rPr>
              <w:t>Bénéfice à maintenir le traitement (évaluation clinique et/ou par imagerie)</w:t>
            </w:r>
          </w:p>
        </w:tc>
        <w:tc>
          <w:tcPr>
            <w:tcW w:w="742" w:type="pct"/>
          </w:tcPr>
          <w:p w14:paraId="4666CD3C" w14:textId="77777777" w:rsidR="00D415A1" w:rsidRPr="0093672E" w:rsidRDefault="00D415A1" w:rsidP="008438C9">
            <w:pPr>
              <w:pStyle w:val="Normalcentr"/>
            </w:pPr>
          </w:p>
        </w:tc>
        <w:tc>
          <w:tcPr>
            <w:tcW w:w="620" w:type="pct"/>
          </w:tcPr>
          <w:p w14:paraId="70DC5547" w14:textId="77777777" w:rsidR="00D415A1" w:rsidRPr="0093672E" w:rsidRDefault="00D415A1" w:rsidP="008438C9">
            <w:pPr>
              <w:pStyle w:val="Normalcentr"/>
            </w:pPr>
          </w:p>
        </w:tc>
        <w:tc>
          <w:tcPr>
            <w:tcW w:w="865" w:type="pct"/>
          </w:tcPr>
          <w:p w14:paraId="4FC086DE" w14:textId="77777777" w:rsidR="00D415A1" w:rsidRPr="0093672E" w:rsidRDefault="00D415A1" w:rsidP="008438C9">
            <w:pPr>
              <w:pStyle w:val="Normalcentr"/>
            </w:pPr>
            <w:r w:rsidRPr="0093672E">
              <w:t>X</w:t>
            </w:r>
          </w:p>
        </w:tc>
      </w:tr>
      <w:tr w:rsidR="00D415A1" w:rsidRPr="00297466" w14:paraId="3177E1A7" w14:textId="77777777" w:rsidTr="008438C9">
        <w:trPr>
          <w:trHeight w:val="108"/>
        </w:trPr>
        <w:tc>
          <w:tcPr>
            <w:tcW w:w="5000" w:type="pct"/>
            <w:gridSpan w:val="4"/>
          </w:tcPr>
          <w:p w14:paraId="104E935C" w14:textId="77777777" w:rsidR="00D415A1" w:rsidRPr="0093672E" w:rsidRDefault="00D415A1" w:rsidP="008438C9">
            <w:pPr>
              <w:pStyle w:val="Intertitre"/>
              <w:rPr>
                <w:sz w:val="24"/>
                <w:szCs w:val="24"/>
              </w:rPr>
            </w:pPr>
            <w:r w:rsidRPr="0093672E">
              <w:rPr>
                <w:sz w:val="24"/>
                <w:szCs w:val="24"/>
              </w:rPr>
              <w:t>Collecte de données de tolérance/situations particulières</w:t>
            </w:r>
          </w:p>
        </w:tc>
      </w:tr>
      <w:tr w:rsidR="00D415A1" w:rsidRPr="0093672E" w14:paraId="050F01BF" w14:textId="77777777" w:rsidTr="008438C9">
        <w:trPr>
          <w:trHeight w:val="108"/>
        </w:trPr>
        <w:tc>
          <w:tcPr>
            <w:tcW w:w="2773" w:type="pct"/>
          </w:tcPr>
          <w:p w14:paraId="5F18841B" w14:textId="77777777" w:rsidR="00D415A1" w:rsidRPr="00D415A1" w:rsidRDefault="00D415A1" w:rsidP="008438C9">
            <w:pPr>
              <w:rPr>
                <w:lang w:val="fr-FR"/>
              </w:rPr>
            </w:pPr>
            <w:r w:rsidRPr="00D415A1">
              <w:rPr>
                <w:lang w:val="fr-FR"/>
              </w:rPr>
              <w:t>Suivi des effets indésirables/situation particulières</w:t>
            </w:r>
          </w:p>
        </w:tc>
        <w:tc>
          <w:tcPr>
            <w:tcW w:w="742" w:type="pct"/>
          </w:tcPr>
          <w:p w14:paraId="4A90E1BD" w14:textId="77777777" w:rsidR="00D415A1" w:rsidRPr="0093672E" w:rsidRDefault="00D415A1" w:rsidP="008438C9">
            <w:pPr>
              <w:pStyle w:val="Normalcentr"/>
            </w:pPr>
          </w:p>
        </w:tc>
        <w:tc>
          <w:tcPr>
            <w:tcW w:w="620" w:type="pct"/>
          </w:tcPr>
          <w:p w14:paraId="3330F903" w14:textId="77777777" w:rsidR="00D415A1" w:rsidRPr="0093672E" w:rsidRDefault="00D415A1" w:rsidP="008438C9">
            <w:pPr>
              <w:pStyle w:val="Normalcentr"/>
            </w:pPr>
            <w:r w:rsidRPr="0093672E">
              <w:t>X</w:t>
            </w:r>
          </w:p>
        </w:tc>
        <w:tc>
          <w:tcPr>
            <w:tcW w:w="865" w:type="pct"/>
          </w:tcPr>
          <w:p w14:paraId="78CDAA66" w14:textId="77777777" w:rsidR="00D415A1" w:rsidRPr="0093672E" w:rsidRDefault="00D415A1" w:rsidP="008438C9">
            <w:pPr>
              <w:pStyle w:val="Normalcentr"/>
            </w:pPr>
            <w:r w:rsidRPr="0093672E">
              <w:t>X</w:t>
            </w:r>
          </w:p>
        </w:tc>
      </w:tr>
    </w:tbl>
    <w:p w14:paraId="2BC2A513" w14:textId="77777777" w:rsidR="00D415A1" w:rsidRPr="0093672E" w:rsidRDefault="00D415A1" w:rsidP="00D415A1">
      <w:pPr>
        <w:sectPr w:rsidR="00D415A1" w:rsidRPr="0093672E" w:rsidSect="008438C9">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65439594" w14:textId="77777777" w:rsidR="00D415A1" w:rsidRDefault="00D415A1" w:rsidP="00D415A1">
      <w:pPr>
        <w:pStyle w:val="Titre1"/>
      </w:pPr>
      <w:bookmarkStart w:id="9" w:name="_Toc58334975"/>
      <w:bookmarkStart w:id="10" w:name="_Toc72319023"/>
      <w:bookmarkStart w:id="11" w:name="_Toc180485110"/>
      <w:r w:rsidRPr="0093672E">
        <w:lastRenderedPageBreak/>
        <w:t>Modalités pratiques d</w:t>
      </w:r>
      <w:r>
        <w:t>e</w:t>
      </w:r>
      <w:r w:rsidRPr="0093672E">
        <w:t xml:space="preserve"> traitement et de suivi des patients</w:t>
      </w:r>
      <w:bookmarkEnd w:id="9"/>
      <w:bookmarkEnd w:id="10"/>
      <w:bookmarkEnd w:id="11"/>
    </w:p>
    <w:p w14:paraId="6CCE3A23" w14:textId="77777777" w:rsidR="00D415A1" w:rsidRPr="0093672E" w:rsidRDefault="00D415A1" w:rsidP="00D415A1">
      <w:pPr>
        <w:jc w:val="center"/>
        <w:sectPr w:rsidR="00D415A1" w:rsidRPr="0093672E" w:rsidSect="008438C9">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lang w:val="fr-FR" w:eastAsia="fr-FR"/>
        </w:rPr>
        <w:drawing>
          <wp:inline distT="0" distB="0" distL="0" distR="0" wp14:anchorId="2429FC1B" wp14:editId="79B95B51">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29700" cy="5172075"/>
                    </a:xfrm>
                    <a:prstGeom prst="rect">
                      <a:avLst/>
                    </a:prstGeom>
                  </pic:spPr>
                </pic:pic>
              </a:graphicData>
            </a:graphic>
          </wp:inline>
        </w:drawing>
      </w:r>
    </w:p>
    <w:p w14:paraId="3E9935B8" w14:textId="77777777" w:rsidR="00D415A1" w:rsidRPr="0093672E" w:rsidRDefault="00D415A1" w:rsidP="00D415A1">
      <w:pPr>
        <w:pStyle w:val="Titre1"/>
      </w:pPr>
      <w:bookmarkStart w:id="12" w:name="_Toc72319024"/>
      <w:bookmarkStart w:id="13" w:name="_Toc180485111"/>
      <w:r w:rsidRPr="0093672E">
        <w:lastRenderedPageBreak/>
        <w:t>Annexes</w:t>
      </w:r>
      <w:bookmarkEnd w:id="12"/>
      <w:bookmarkEnd w:id="13"/>
    </w:p>
    <w:p w14:paraId="16AEA7FE" w14:textId="77777777" w:rsidR="00D415A1" w:rsidRPr="0093672E" w:rsidRDefault="00F16628" w:rsidP="00D415A1">
      <w:pPr>
        <w:pStyle w:val="Titreannexesnauto"/>
      </w:pPr>
      <w:bookmarkStart w:id="14" w:name="_Toc58334980"/>
      <w:bookmarkStart w:id="15" w:name="_Toc58335649"/>
      <w:bookmarkStart w:id="16" w:name="_Toc72319026"/>
      <w:bookmarkStart w:id="17" w:name="_Toc180485112"/>
      <w:bookmarkStart w:id="18" w:name="_Hlk58335722"/>
      <w:bookmarkStart w:id="19" w:name="Annexe_1"/>
      <w:r>
        <w:t xml:space="preserve">Annexe 1. </w:t>
      </w:r>
      <w:r w:rsidR="00D415A1" w:rsidRPr="0093672E">
        <w:t>Fiches de suivi médical</w:t>
      </w:r>
      <w:bookmarkEnd w:id="14"/>
      <w:bookmarkEnd w:id="15"/>
      <w:r w:rsidR="00D415A1" w:rsidRPr="0093672E">
        <w:t xml:space="preserve"> et de collecte de données</w:t>
      </w:r>
      <w:bookmarkEnd w:id="16"/>
      <w:bookmarkEnd w:id="17"/>
    </w:p>
    <w:bookmarkEnd w:id="18"/>
    <w:bookmarkEnd w:id="19"/>
    <w:p w14:paraId="456F6E13" w14:textId="77777777" w:rsidR="00D415A1" w:rsidRPr="0093672E" w:rsidRDefault="00D415A1" w:rsidP="00543B44">
      <w:pPr>
        <w:pStyle w:val="Paragraphedeliste"/>
        <w:numPr>
          <w:ilvl w:val="0"/>
          <w:numId w:val="29"/>
        </w:numPr>
      </w:pPr>
      <w:r w:rsidRPr="00F16628">
        <w:t>Fiche d’initiation de traitement</w:t>
      </w:r>
      <w:r w:rsidR="00F16628">
        <w:t xml:space="preserve"> (Annexe 1.</w:t>
      </w:r>
      <w:r w:rsidR="00CB0213">
        <w:t>1</w:t>
      </w:r>
      <w:r w:rsidR="00F16628">
        <w:t>)</w:t>
      </w:r>
    </w:p>
    <w:p w14:paraId="5EDEAE96" w14:textId="77777777" w:rsidR="00D415A1" w:rsidRPr="0093672E" w:rsidRDefault="00D415A1" w:rsidP="00543B44">
      <w:pPr>
        <w:pStyle w:val="Paragraphedeliste"/>
        <w:numPr>
          <w:ilvl w:val="0"/>
          <w:numId w:val="29"/>
        </w:numPr>
      </w:pPr>
      <w:r w:rsidRPr="00F16628">
        <w:t>Fiches de suivi de traitement</w:t>
      </w:r>
      <w:r w:rsidRPr="0093672E" w:rsidDel="00B2228B">
        <w:t xml:space="preserve"> </w:t>
      </w:r>
      <w:r w:rsidR="00F16628">
        <w:t>(Annexe 1.</w:t>
      </w:r>
      <w:r w:rsidR="00CB0213">
        <w:t>2</w:t>
      </w:r>
      <w:r w:rsidR="00F16628">
        <w:t>)</w:t>
      </w:r>
    </w:p>
    <w:p w14:paraId="1FDC889C" w14:textId="77777777" w:rsidR="00D415A1" w:rsidRPr="0093672E" w:rsidRDefault="00D415A1" w:rsidP="00543B44">
      <w:pPr>
        <w:pStyle w:val="Paragraphedeliste"/>
        <w:numPr>
          <w:ilvl w:val="0"/>
          <w:numId w:val="29"/>
        </w:numPr>
      </w:pPr>
      <w:r w:rsidRPr="00F16628">
        <w:t xml:space="preserve">Fiche d’arrêt définitif de traitement </w:t>
      </w:r>
      <w:r w:rsidR="00F16628">
        <w:t>(Annexe 1.</w:t>
      </w:r>
      <w:r w:rsidR="00CB0213">
        <w:t>3</w:t>
      </w:r>
      <w:r w:rsidR="00F16628">
        <w:t>)</w:t>
      </w:r>
    </w:p>
    <w:p w14:paraId="6A719386" w14:textId="77777777" w:rsidR="00D415A1" w:rsidRDefault="00D415A1" w:rsidP="00543B44">
      <w:pPr>
        <w:pStyle w:val="Paragraphedeliste"/>
        <w:numPr>
          <w:ilvl w:val="0"/>
          <w:numId w:val="29"/>
        </w:numPr>
      </w:pPr>
      <w:r w:rsidRPr="00F16628">
        <w:t>Fiche de déclaration d’effet indésirable</w:t>
      </w:r>
      <w:r>
        <w:t xml:space="preserve"> </w:t>
      </w:r>
      <w:r w:rsidR="00F16628">
        <w:t>(Annexe 1.</w:t>
      </w:r>
      <w:r w:rsidR="00CB0213">
        <w:t>4</w:t>
      </w:r>
      <w:r w:rsidR="00A43EC9">
        <w:t>)</w:t>
      </w:r>
    </w:p>
    <w:p w14:paraId="22356721" w14:textId="77777777" w:rsidR="009F2D97" w:rsidRPr="00F16628" w:rsidRDefault="00D415A1" w:rsidP="00543B44">
      <w:pPr>
        <w:pStyle w:val="Paragraphedeliste"/>
        <w:numPr>
          <w:ilvl w:val="0"/>
          <w:numId w:val="29"/>
        </w:numPr>
        <w:rPr>
          <w:rStyle w:val="NotedebasdepageCar"/>
          <w:sz w:val="22"/>
        </w:rPr>
      </w:pPr>
      <w:r w:rsidRPr="00F16628">
        <w:t>Fiche de signalement de situations particulières</w:t>
      </w:r>
      <w:r w:rsidR="00F16628">
        <w:t xml:space="preserve"> (Annexe 1.</w:t>
      </w:r>
      <w:r w:rsidR="00CB0213">
        <w:t>5</w:t>
      </w:r>
      <w:r w:rsidR="00F16628">
        <w:t>)</w:t>
      </w:r>
    </w:p>
    <w:p w14:paraId="75C22298" w14:textId="77777777" w:rsidR="009F2D97" w:rsidRPr="0004648D" w:rsidRDefault="009F2D97" w:rsidP="009F2D97">
      <w:pPr>
        <w:rPr>
          <w:rStyle w:val="Mention1"/>
          <w:lang w:val="fr-FR"/>
        </w:rPr>
      </w:pPr>
    </w:p>
    <w:p w14:paraId="33B6179B" w14:textId="4945BF2F" w:rsidR="00CB0213" w:rsidRPr="00897E1B" w:rsidRDefault="00CB0213" w:rsidP="006A0FCD">
      <w:pPr>
        <w:jc w:val="both"/>
        <w:rPr>
          <w:lang w:val="fr-FR"/>
        </w:rPr>
      </w:pPr>
      <w:r w:rsidRPr="00897E1B">
        <w:rPr>
          <w:lang w:val="fr-FR"/>
        </w:rPr>
        <w:t xml:space="preserve">Le recueil des données dans le cadre du PUT-SP, se fait via une plateforme électronique prévue à cet effet : </w:t>
      </w:r>
      <w:hyperlink r:id="rId15" w:history="1">
        <w:r w:rsidRPr="00897E1B">
          <w:rPr>
            <w:rStyle w:val="Lienhypertexte"/>
            <w:color w:val="000000"/>
            <w:lang w:val="fr-FR"/>
          </w:rPr>
          <w:t>www.alpelisib-pros.fr</w:t>
        </w:r>
      </w:hyperlink>
    </w:p>
    <w:p w14:paraId="6BB46ED8" w14:textId="77777777" w:rsidR="00CB0213" w:rsidRPr="00897E1B" w:rsidRDefault="00CB0213" w:rsidP="006A0FCD">
      <w:pPr>
        <w:jc w:val="both"/>
        <w:rPr>
          <w:lang w:val="fr-FR"/>
        </w:rPr>
      </w:pPr>
      <w:r w:rsidRPr="00897E1B">
        <w:rPr>
          <w:lang w:val="fr-FR"/>
        </w:rPr>
        <w:t>Pour rappel dans le cadre de l’accès compassionnel aux médicaments, lorsque le recueil de données d’utilisation de ces médicaments est effectué par l’intermédiaire d’outils numériques, l’identification et l’authentification à ces outils doit se faire par l’intermédiaire du service Pasrel/Plage mis en œuvre par l’ATIH</w:t>
      </w:r>
      <w:r w:rsidRPr="00897E1B">
        <w:rPr>
          <w:vertAlign w:val="superscript"/>
          <w:lang w:val="fr-FR"/>
        </w:rPr>
        <w:t>1</w:t>
      </w:r>
      <w:r w:rsidRPr="00897E1B">
        <w:rPr>
          <w:lang w:val="fr-FR"/>
        </w:rPr>
        <w:t>.</w:t>
      </w:r>
    </w:p>
    <w:p w14:paraId="040D56FF" w14:textId="1B5D45A1" w:rsidR="00CB0213" w:rsidRPr="00897E1B" w:rsidRDefault="00CB0213" w:rsidP="006A0FCD">
      <w:pPr>
        <w:jc w:val="both"/>
        <w:rPr>
          <w:lang w:val="fr-FR"/>
        </w:rPr>
      </w:pPr>
      <w:r w:rsidRPr="00897E1B">
        <w:rPr>
          <w:lang w:val="fr-FR"/>
        </w:rPr>
        <w:t xml:space="preserve">Pour se faire, il faut se connecter sur le site internet dédié à la gestion de l’accès compassionnel pour créer un compte et suivre les étapes indiquées. Une fois son compte </w:t>
      </w:r>
      <w:r w:rsidR="00E71625" w:rsidRPr="00897E1B">
        <w:rPr>
          <w:lang w:val="fr-FR"/>
        </w:rPr>
        <w:t>cré</w:t>
      </w:r>
      <w:r w:rsidR="00E6189A">
        <w:rPr>
          <w:lang w:val="fr-FR"/>
        </w:rPr>
        <w:t>é</w:t>
      </w:r>
      <w:r w:rsidR="00E71625" w:rsidRPr="00897E1B">
        <w:rPr>
          <w:lang w:val="fr-FR"/>
        </w:rPr>
        <w:t>, le</w:t>
      </w:r>
      <w:r w:rsidRPr="00897E1B">
        <w:rPr>
          <w:lang w:val="fr-FR"/>
        </w:rPr>
        <w:t xml:space="preserve"> médecin prescripteur peut accéder à la plateforme de recueil de données et ainsi créer son patient et compléter la fiche d’initiation de traitement.</w:t>
      </w:r>
    </w:p>
    <w:p w14:paraId="0ECF384D" w14:textId="77777777" w:rsidR="00CB0213" w:rsidRPr="00897E1B" w:rsidRDefault="00CB0213" w:rsidP="006A0FCD">
      <w:pPr>
        <w:jc w:val="both"/>
        <w:rPr>
          <w:lang w:val="fr-FR"/>
        </w:rPr>
      </w:pPr>
    </w:p>
    <w:p w14:paraId="3EAF9646" w14:textId="77777777" w:rsidR="00CB0213" w:rsidRPr="00897E1B" w:rsidRDefault="00CB0213" w:rsidP="006A0FCD">
      <w:pPr>
        <w:jc w:val="both"/>
        <w:rPr>
          <w:lang w:val="fr-FR"/>
        </w:rPr>
      </w:pPr>
      <w:r w:rsidRPr="00897E1B">
        <w:rPr>
          <w:lang w:val="fr-FR"/>
        </w:rPr>
        <w:t xml:space="preserve">En cas d’impossibilité de connexion à la plateforme, les fiches peuvent </w:t>
      </w:r>
      <w:r w:rsidR="006A0FCD">
        <w:rPr>
          <w:lang w:val="fr-FR"/>
        </w:rPr>
        <w:t xml:space="preserve">exceptionnellement </w:t>
      </w:r>
      <w:r w:rsidRPr="00897E1B">
        <w:rPr>
          <w:lang w:val="fr-FR"/>
        </w:rPr>
        <w:t xml:space="preserve">être transmises par email : </w:t>
      </w:r>
      <w:hyperlink r:id="rId16" w:history="1">
        <w:r w:rsidRPr="00897E1B">
          <w:rPr>
            <w:rStyle w:val="Lienhypertexte"/>
            <w:b/>
            <w:bCs/>
            <w:color w:val="000000"/>
            <w:lang w:val="fr-FR"/>
          </w:rPr>
          <w:t>alpelisib-pros@icta.fr</w:t>
        </w:r>
      </w:hyperlink>
    </w:p>
    <w:p w14:paraId="7124CD06" w14:textId="77777777" w:rsidR="00CB0213" w:rsidRPr="00897E1B" w:rsidRDefault="00CB0213" w:rsidP="00CB0213">
      <w:pPr>
        <w:rPr>
          <w:i/>
          <w:iCs/>
          <w:lang w:val="fr-FR" w:eastAsia="fr-FR"/>
        </w:rPr>
      </w:pPr>
    </w:p>
    <w:p w14:paraId="2BDA57F7" w14:textId="77777777" w:rsidR="00CB0213" w:rsidRPr="00CB0213" w:rsidRDefault="00CB0213" w:rsidP="00CB0213">
      <w:pPr>
        <w:rPr>
          <w:b/>
          <w:bCs/>
          <w:lang w:val="fr-FR"/>
        </w:rPr>
      </w:pPr>
      <w:r w:rsidRPr="00897E1B">
        <w:rPr>
          <w:i/>
          <w:iCs/>
          <w:vertAlign w:val="superscript"/>
          <w:lang w:val="fr-FR"/>
        </w:rPr>
        <w:t>1</w:t>
      </w:r>
      <w:r w:rsidR="00E6189A">
        <w:rPr>
          <w:i/>
          <w:iCs/>
          <w:vertAlign w:val="superscript"/>
          <w:lang w:val="fr-FR"/>
        </w:rPr>
        <w:t xml:space="preserve"> </w:t>
      </w:r>
      <w:r w:rsidRPr="00897E1B">
        <w:rPr>
          <w:sz w:val="16"/>
          <w:szCs w:val="16"/>
          <w:lang w:val="fr-FR"/>
        </w:rPr>
        <w:t>NOTE D’INFORMATION N</w:t>
      </w:r>
      <w:r w:rsidRPr="00897E1B">
        <w:rPr>
          <w:b/>
          <w:bCs/>
          <w:sz w:val="16"/>
          <w:szCs w:val="16"/>
          <w:lang w:val="fr-FR"/>
        </w:rPr>
        <w:t xml:space="preserve">° </w:t>
      </w:r>
      <w:r w:rsidRPr="00897E1B">
        <w:rPr>
          <w:sz w:val="16"/>
          <w:szCs w:val="16"/>
          <w:lang w:val="fr-FR"/>
        </w:rPr>
        <w:t>DGOS/PF2/2022/205 du 29 août 2022 relative aux modalités d’identification et d’authentification aux outils de recueil de données utilisés dans le cadre de l’accès précoce et compassionnel aux médicaments</w:t>
      </w:r>
    </w:p>
    <w:p w14:paraId="726D7113" w14:textId="77777777" w:rsidR="0005076C" w:rsidRDefault="0005076C" w:rsidP="00D415A1">
      <w:pPr>
        <w:rPr>
          <w:lang w:val="fr-FR"/>
        </w:rPr>
      </w:pPr>
    </w:p>
    <w:p w14:paraId="6B97D7A4" w14:textId="77777777" w:rsidR="009F2D97" w:rsidRDefault="009F2D97" w:rsidP="00D415A1">
      <w:pPr>
        <w:rPr>
          <w:lang w:val="fr-FR"/>
        </w:rPr>
        <w:sectPr w:rsidR="009F2D97" w:rsidSect="008438C9">
          <w:headerReference w:type="first" r:id="rId17"/>
          <w:pgSz w:w="12240" w:h="15840"/>
          <w:pgMar w:top="1417" w:right="1417" w:bottom="1417" w:left="1417" w:header="708" w:footer="708" w:gutter="0"/>
          <w:cols w:space="708"/>
          <w:titlePg/>
          <w:docGrid w:linePitch="360"/>
        </w:sectPr>
      </w:pPr>
    </w:p>
    <w:p w14:paraId="3B38A497" w14:textId="77777777" w:rsidR="0005076C" w:rsidRPr="0005076C" w:rsidRDefault="0005076C" w:rsidP="0005076C">
      <w:pPr>
        <w:autoSpaceDE w:val="0"/>
        <w:autoSpaceDN w:val="0"/>
        <w:adjustRightInd w:val="0"/>
        <w:spacing w:after="0" w:line="240" w:lineRule="auto"/>
        <w:rPr>
          <w:rFonts w:eastAsia="Times New Roman"/>
          <w:b/>
          <w:sz w:val="18"/>
          <w:szCs w:val="18"/>
          <w:lang w:val="fr-FR"/>
        </w:rPr>
      </w:pPr>
    </w:p>
    <w:p w14:paraId="070F11FF" w14:textId="77777777" w:rsidR="0005076C" w:rsidRPr="0005076C" w:rsidRDefault="0005076C" w:rsidP="0005076C">
      <w:pPr>
        <w:pBdr>
          <w:top w:val="double" w:sz="4" w:space="1" w:color="auto"/>
          <w:left w:val="double" w:sz="4" w:space="4" w:color="auto"/>
          <w:bottom w:val="double" w:sz="4" w:space="1" w:color="auto"/>
          <w:right w:val="double" w:sz="4" w:space="4" w:color="auto"/>
        </w:pBdr>
        <w:shd w:val="clear" w:color="auto" w:fill="FFFFFF"/>
        <w:spacing w:after="0" w:line="240" w:lineRule="auto"/>
        <w:jc w:val="center"/>
        <w:rPr>
          <w:rFonts w:eastAsia="Times New Roman"/>
          <w:b/>
          <w:sz w:val="24"/>
          <w:szCs w:val="18"/>
          <w:lang w:val="fr-FR"/>
        </w:rPr>
      </w:pPr>
    </w:p>
    <w:p w14:paraId="68320EA5" w14:textId="77777777" w:rsidR="0005076C" w:rsidRPr="0005076C" w:rsidRDefault="0005076C" w:rsidP="0005076C">
      <w:pPr>
        <w:pBdr>
          <w:top w:val="double" w:sz="4" w:space="1" w:color="auto"/>
          <w:left w:val="double" w:sz="4" w:space="4" w:color="auto"/>
          <w:bottom w:val="double" w:sz="4" w:space="1" w:color="auto"/>
          <w:right w:val="double" w:sz="4" w:space="4" w:color="auto"/>
        </w:pBdr>
        <w:shd w:val="clear" w:color="auto" w:fill="FFFFFF"/>
        <w:spacing w:after="0" w:line="240" w:lineRule="auto"/>
        <w:jc w:val="center"/>
        <w:rPr>
          <w:rFonts w:eastAsia="Times New Roman"/>
          <w:b/>
          <w:sz w:val="28"/>
          <w:szCs w:val="18"/>
          <w:lang w:val="fr-FR"/>
        </w:rPr>
      </w:pPr>
      <w:r w:rsidRPr="0005076C">
        <w:rPr>
          <w:rFonts w:eastAsia="Times New Roman"/>
          <w:b/>
          <w:sz w:val="28"/>
          <w:szCs w:val="18"/>
          <w:lang w:val="fr-FR"/>
        </w:rPr>
        <w:t>Fiche d’initiation de traitement</w:t>
      </w:r>
    </w:p>
    <w:p w14:paraId="6368B3D2" w14:textId="77777777" w:rsidR="0005076C" w:rsidRDefault="00F16628" w:rsidP="0005076C">
      <w:pPr>
        <w:pBdr>
          <w:top w:val="double" w:sz="4" w:space="1" w:color="auto"/>
          <w:left w:val="double" w:sz="4" w:space="4" w:color="auto"/>
          <w:bottom w:val="double" w:sz="4" w:space="1" w:color="auto"/>
          <w:right w:val="double" w:sz="4" w:space="4" w:color="auto"/>
        </w:pBdr>
        <w:shd w:val="clear" w:color="auto" w:fill="FFFFFF"/>
        <w:spacing w:after="0" w:line="240" w:lineRule="auto"/>
        <w:jc w:val="center"/>
        <w:rPr>
          <w:rFonts w:eastAsia="Times New Roman"/>
          <w:b/>
          <w:sz w:val="22"/>
          <w:szCs w:val="18"/>
          <w:lang w:val="fr-FR"/>
        </w:rPr>
      </w:pPr>
      <w:r>
        <w:rPr>
          <w:rFonts w:eastAsia="Times New Roman"/>
          <w:b/>
          <w:sz w:val="22"/>
          <w:szCs w:val="18"/>
          <w:lang w:val="fr-FR"/>
        </w:rPr>
        <w:t>Annexe 1.</w:t>
      </w:r>
      <w:r w:rsidR="00897E1B">
        <w:rPr>
          <w:rFonts w:eastAsia="Times New Roman"/>
          <w:b/>
          <w:sz w:val="22"/>
          <w:szCs w:val="18"/>
          <w:lang w:val="fr-FR"/>
        </w:rPr>
        <w:t>1</w:t>
      </w:r>
    </w:p>
    <w:p w14:paraId="42C75E00" w14:textId="77777777" w:rsidR="00F16628" w:rsidRPr="0005076C" w:rsidRDefault="00F16628" w:rsidP="0005076C">
      <w:pPr>
        <w:pBdr>
          <w:top w:val="double" w:sz="4" w:space="1" w:color="auto"/>
          <w:left w:val="double" w:sz="4" w:space="4" w:color="auto"/>
          <w:bottom w:val="double" w:sz="4" w:space="1" w:color="auto"/>
          <w:right w:val="double" w:sz="4" w:space="4" w:color="auto"/>
        </w:pBdr>
        <w:shd w:val="clear" w:color="auto" w:fill="FFFFFF"/>
        <w:spacing w:after="0" w:line="240" w:lineRule="auto"/>
        <w:jc w:val="center"/>
        <w:rPr>
          <w:rFonts w:eastAsia="Times New Roman"/>
          <w:b/>
          <w:sz w:val="22"/>
          <w:szCs w:val="18"/>
          <w:lang w:val="fr-FR"/>
        </w:rPr>
      </w:pPr>
    </w:p>
    <w:p w14:paraId="756DF040" w14:textId="77777777" w:rsidR="0005076C" w:rsidRDefault="0005076C" w:rsidP="0005076C">
      <w:pPr>
        <w:shd w:val="clear" w:color="auto" w:fill="FFFFFF"/>
        <w:spacing w:after="0" w:line="240" w:lineRule="auto"/>
        <w:rPr>
          <w:rFonts w:eastAsia="Times New Roman"/>
          <w:b/>
          <w:lang w:val="fr-FR"/>
        </w:rPr>
      </w:pPr>
    </w:p>
    <w:p w14:paraId="15A6C7AE" w14:textId="77777777" w:rsidR="00CB0213" w:rsidRPr="0004648D" w:rsidRDefault="00CB0213" w:rsidP="00CB0213">
      <w:pPr>
        <w:spacing w:after="0" w:line="240" w:lineRule="auto"/>
        <w:rPr>
          <w:rFonts w:eastAsia="Times New Roman"/>
          <w:sz w:val="22"/>
          <w:szCs w:val="22"/>
          <w:lang w:val="fr-FR"/>
        </w:rPr>
      </w:pPr>
      <w:r w:rsidRPr="0004648D">
        <w:rPr>
          <w:rFonts w:eastAsia="Times New Roman"/>
          <w:sz w:val="22"/>
          <w:szCs w:val="22"/>
          <w:lang w:val="fr-FR"/>
        </w:rPr>
        <w:t>Lorsqu’un prescripteur souhaite instaurer un traitement par Alpelisib pour un patient donné</w:t>
      </w:r>
      <w:r>
        <w:rPr>
          <w:rFonts w:eastAsia="Times New Roman"/>
          <w:sz w:val="22"/>
          <w:szCs w:val="22"/>
          <w:lang w:val="fr-FR"/>
        </w:rPr>
        <w:t xml:space="preserve"> atteint de PROS</w:t>
      </w:r>
      <w:r w:rsidRPr="0004648D">
        <w:rPr>
          <w:rFonts w:eastAsia="Times New Roman"/>
          <w:sz w:val="22"/>
          <w:szCs w:val="22"/>
          <w:lang w:val="fr-FR"/>
        </w:rPr>
        <w:t>, il doit :</w:t>
      </w:r>
    </w:p>
    <w:p w14:paraId="3A471E93" w14:textId="77777777" w:rsidR="00CB0213" w:rsidRPr="0004648D" w:rsidRDefault="00CB0213" w:rsidP="00543B44">
      <w:pPr>
        <w:numPr>
          <w:ilvl w:val="2"/>
          <w:numId w:val="30"/>
        </w:numPr>
        <w:spacing w:after="0" w:line="240" w:lineRule="auto"/>
        <w:rPr>
          <w:rFonts w:eastAsia="Times New Roman"/>
          <w:sz w:val="22"/>
          <w:szCs w:val="22"/>
          <w:lang w:val="fr-FR"/>
        </w:rPr>
      </w:pPr>
      <w:r w:rsidRPr="0004648D">
        <w:rPr>
          <w:rFonts w:eastAsia="Times New Roman"/>
          <w:sz w:val="22"/>
          <w:szCs w:val="22"/>
          <w:lang w:val="fr-FR"/>
        </w:rPr>
        <w:t xml:space="preserve">Prendre connaissance de ce </w:t>
      </w:r>
      <w:r w:rsidRPr="0004648D">
        <w:rPr>
          <w:rFonts w:eastAsia="Times New Roman"/>
          <w:sz w:val="22"/>
          <w:szCs w:val="22"/>
          <w:u w:val="single"/>
          <w:lang w:val="fr-FR"/>
        </w:rPr>
        <w:t>PUT-SP</w:t>
      </w:r>
      <w:r w:rsidR="000A057E">
        <w:rPr>
          <w:rFonts w:eastAsia="Times New Roman"/>
          <w:sz w:val="22"/>
          <w:szCs w:val="22"/>
          <w:lang w:val="fr-FR"/>
        </w:rPr>
        <w:t xml:space="preserve">, </w:t>
      </w:r>
      <w:r w:rsidRPr="0004648D">
        <w:rPr>
          <w:rFonts w:eastAsia="Times New Roman"/>
          <w:sz w:val="22"/>
          <w:szCs w:val="22"/>
          <w:lang w:val="fr-FR"/>
        </w:rPr>
        <w:t xml:space="preserve">du </w:t>
      </w:r>
      <w:r w:rsidRPr="0004648D">
        <w:rPr>
          <w:rFonts w:eastAsia="Times New Roman"/>
          <w:sz w:val="22"/>
          <w:szCs w:val="22"/>
          <w:u w:val="single"/>
          <w:lang w:val="fr-FR"/>
        </w:rPr>
        <w:t>RCP américain approuvé pour Vijoice</w:t>
      </w:r>
      <w:r w:rsidRPr="0004648D">
        <w:rPr>
          <w:rFonts w:eastAsia="Times New Roman"/>
          <w:sz w:val="22"/>
          <w:szCs w:val="22"/>
          <w:u w:val="single"/>
          <w:vertAlign w:val="superscript"/>
          <w:lang w:val="fr-FR"/>
        </w:rPr>
        <w:t>®</w:t>
      </w:r>
      <w:r w:rsidR="000A057E">
        <w:rPr>
          <w:rFonts w:eastAsia="Times New Roman"/>
          <w:sz w:val="22"/>
          <w:szCs w:val="22"/>
          <w:u w:val="single"/>
          <w:vertAlign w:val="superscript"/>
          <w:lang w:val="fr-FR"/>
        </w:rPr>
        <w:t xml:space="preserve">  </w:t>
      </w:r>
      <w:r w:rsidR="000A057E">
        <w:rPr>
          <w:rFonts w:eastAsia="Times New Roman"/>
          <w:sz w:val="22"/>
          <w:szCs w:val="22"/>
          <w:lang w:val="fr-FR"/>
        </w:rPr>
        <w:t xml:space="preserve"> et du Référentiel publié sur le site de l’ANSM </w:t>
      </w:r>
      <w:r w:rsidRPr="0004648D">
        <w:rPr>
          <w:rFonts w:eastAsia="Times New Roman"/>
          <w:sz w:val="22"/>
          <w:szCs w:val="22"/>
          <w:lang w:val="fr-FR"/>
        </w:rPr>
        <w:t>pour vérifier les conditions d’accès au traitement</w:t>
      </w:r>
    </w:p>
    <w:p w14:paraId="556CC85D" w14:textId="77777777" w:rsidR="00CB0213" w:rsidRPr="0004648D" w:rsidRDefault="00CB0213" w:rsidP="00543B44">
      <w:pPr>
        <w:numPr>
          <w:ilvl w:val="2"/>
          <w:numId w:val="30"/>
        </w:numPr>
        <w:spacing w:after="0" w:line="240" w:lineRule="auto"/>
        <w:rPr>
          <w:rFonts w:eastAsia="Times New Roman"/>
          <w:sz w:val="22"/>
          <w:szCs w:val="22"/>
          <w:lang w:val="fr-FR"/>
        </w:rPr>
      </w:pPr>
      <w:r w:rsidRPr="0004648D">
        <w:rPr>
          <w:rFonts w:eastAsia="Times New Roman"/>
          <w:sz w:val="22"/>
          <w:szCs w:val="22"/>
          <w:lang w:val="fr-FR"/>
        </w:rPr>
        <w:t>Recueillir l’Avis d’un Centre de référence des maladies génétiques à expression cutanée (M.A.G.E.C.) prenant en charge les « PIK3CA syndromes » et ayant une expérience d’utilisation des inhibiteurs de la PI3K</w:t>
      </w:r>
    </w:p>
    <w:p w14:paraId="494F8541" w14:textId="77777777" w:rsidR="00CB0213" w:rsidRPr="00CB0213" w:rsidRDefault="00CB0213" w:rsidP="00543B44">
      <w:pPr>
        <w:numPr>
          <w:ilvl w:val="2"/>
          <w:numId w:val="30"/>
        </w:numPr>
        <w:spacing w:after="0" w:line="240" w:lineRule="auto"/>
        <w:rPr>
          <w:rFonts w:eastAsia="Times New Roman"/>
          <w:sz w:val="22"/>
          <w:szCs w:val="22"/>
          <w:lang w:val="fr-FR"/>
        </w:rPr>
      </w:pPr>
      <w:r w:rsidRPr="00CB0213">
        <w:rPr>
          <w:rFonts w:eastAsia="Times New Roman"/>
          <w:sz w:val="22"/>
          <w:szCs w:val="22"/>
          <w:lang w:val="fr-FR"/>
        </w:rPr>
        <w:t xml:space="preserve">Faire une demande d’AAC via l’application e-Saturne </w:t>
      </w:r>
    </w:p>
    <w:p w14:paraId="0AB7F6EB" w14:textId="77777777" w:rsidR="00CB0213" w:rsidRDefault="00CB0213" w:rsidP="00CB0213">
      <w:pPr>
        <w:spacing w:after="0" w:line="240" w:lineRule="auto"/>
        <w:rPr>
          <w:rFonts w:eastAsia="Times New Roman"/>
          <w:sz w:val="22"/>
          <w:szCs w:val="22"/>
          <w:lang w:val="fr-FR"/>
        </w:rPr>
      </w:pPr>
    </w:p>
    <w:p w14:paraId="4E8842DA" w14:textId="77777777" w:rsidR="00CB0213" w:rsidRDefault="00CB0213" w:rsidP="00CB0213">
      <w:pPr>
        <w:spacing w:after="0" w:line="240" w:lineRule="auto"/>
        <w:rPr>
          <w:rFonts w:eastAsia="Times New Roman"/>
          <w:sz w:val="22"/>
          <w:szCs w:val="22"/>
          <w:lang w:val="fr-FR"/>
        </w:rPr>
      </w:pPr>
      <w:r w:rsidRPr="0004648D">
        <w:rPr>
          <w:rFonts w:eastAsia="Times New Roman"/>
          <w:sz w:val="22"/>
          <w:szCs w:val="22"/>
          <w:lang w:val="fr-FR"/>
        </w:rPr>
        <w:t xml:space="preserve">Une fois l’AAC obtenue, le </w:t>
      </w:r>
      <w:r w:rsidR="006A0FCD">
        <w:rPr>
          <w:rFonts w:eastAsia="Times New Roman"/>
          <w:sz w:val="22"/>
          <w:szCs w:val="22"/>
          <w:lang w:val="fr-FR"/>
        </w:rPr>
        <w:t xml:space="preserve">prescripteur et le </w:t>
      </w:r>
      <w:r w:rsidRPr="0004648D">
        <w:rPr>
          <w:rFonts w:eastAsia="Times New Roman"/>
          <w:sz w:val="22"/>
          <w:szCs w:val="22"/>
          <w:lang w:val="fr-FR"/>
        </w:rPr>
        <w:t xml:space="preserve">pharmacien de </w:t>
      </w:r>
      <w:r>
        <w:rPr>
          <w:rFonts w:eastAsia="Times New Roman"/>
          <w:sz w:val="22"/>
          <w:szCs w:val="22"/>
          <w:lang w:val="fr-FR"/>
        </w:rPr>
        <w:t xml:space="preserve">la PUI </w:t>
      </w:r>
      <w:r w:rsidRPr="00E23A1E">
        <w:rPr>
          <w:rFonts w:eastAsia="Times New Roman"/>
          <w:sz w:val="22"/>
          <w:szCs w:val="22"/>
          <w:lang w:val="fr-FR"/>
        </w:rPr>
        <w:t>se connecte</w:t>
      </w:r>
      <w:r w:rsidR="006A0FCD">
        <w:rPr>
          <w:rFonts w:eastAsia="Times New Roman"/>
          <w:sz w:val="22"/>
          <w:szCs w:val="22"/>
          <w:lang w:val="fr-FR"/>
        </w:rPr>
        <w:t>nt</w:t>
      </w:r>
      <w:r w:rsidRPr="00E23A1E">
        <w:rPr>
          <w:rFonts w:eastAsia="Times New Roman"/>
          <w:sz w:val="22"/>
          <w:szCs w:val="22"/>
          <w:lang w:val="fr-FR"/>
        </w:rPr>
        <w:t xml:space="preserve"> à la plateforme électronique </w:t>
      </w:r>
      <w:hyperlink r:id="rId18" w:history="1">
        <w:r w:rsidRPr="00F53745">
          <w:rPr>
            <w:rStyle w:val="Lienhypertexte"/>
            <w:b/>
            <w:bCs/>
            <w:sz w:val="22"/>
            <w:szCs w:val="22"/>
            <w:shd w:val="clear" w:color="auto" w:fill="FFFFFF"/>
            <w:lang w:val="fr-FR"/>
          </w:rPr>
          <w:t>www.alpelisib-pros.fr</w:t>
        </w:r>
      </w:hyperlink>
      <w:r w:rsidRPr="00E23A1E">
        <w:rPr>
          <w:rFonts w:eastAsia="Times New Roman"/>
          <w:sz w:val="22"/>
          <w:szCs w:val="22"/>
          <w:lang w:val="fr-FR"/>
        </w:rPr>
        <w:t xml:space="preserve"> pour la commande du traitement</w:t>
      </w:r>
      <w:r>
        <w:rPr>
          <w:rFonts w:eastAsia="Times New Roman"/>
          <w:sz w:val="22"/>
          <w:szCs w:val="22"/>
          <w:lang w:val="fr-FR"/>
        </w:rPr>
        <w:t xml:space="preserve"> et le recueil de données.</w:t>
      </w:r>
    </w:p>
    <w:p w14:paraId="5C7988D9" w14:textId="77777777" w:rsidR="00CB0213" w:rsidRPr="0005076C" w:rsidRDefault="00CB0213" w:rsidP="0005076C">
      <w:pPr>
        <w:shd w:val="clear" w:color="auto" w:fill="FFFFFF"/>
        <w:spacing w:after="0" w:line="240" w:lineRule="auto"/>
        <w:rPr>
          <w:rFonts w:eastAsia="Times New Roman"/>
          <w:b/>
          <w:lang w:val="fr-FR"/>
        </w:rPr>
      </w:pPr>
    </w:p>
    <w:p w14:paraId="3D83DD00" w14:textId="77777777" w:rsidR="0005076C" w:rsidRDefault="0005076C" w:rsidP="0005076C">
      <w:pPr>
        <w:spacing w:after="0" w:line="240" w:lineRule="auto"/>
        <w:jc w:val="center"/>
        <w:rPr>
          <w:rFonts w:eastAsia="Times New Roman"/>
          <w:b/>
          <w:u w:val="single"/>
          <w:lang w:val="fr-FR"/>
        </w:rPr>
      </w:pPr>
      <w:r w:rsidRPr="0005076C">
        <w:rPr>
          <w:rFonts w:eastAsia="Times New Roman"/>
          <w:b/>
          <w:u w:val="single"/>
          <w:lang w:val="fr-FR"/>
        </w:rPr>
        <w:t>Avant d’initier le traitement :</w:t>
      </w:r>
    </w:p>
    <w:p w14:paraId="06C21F9F" w14:textId="77777777" w:rsidR="009F2D97" w:rsidRDefault="009F2D97" w:rsidP="0005076C">
      <w:pPr>
        <w:spacing w:after="0" w:line="240" w:lineRule="auto"/>
        <w:jc w:val="center"/>
        <w:rPr>
          <w:rFonts w:eastAsia="Times New Roman"/>
          <w:b/>
          <w:u w:val="single"/>
          <w:lang w:val="fr-FR"/>
        </w:rPr>
      </w:pPr>
    </w:p>
    <w:tbl>
      <w:tblPr>
        <w:tblpPr w:leftFromText="141" w:rightFromText="141" w:vertAnchor="text" w:horzAnchor="margin" w:tblpY="141"/>
        <w:tblW w:w="6374" w:type="dxa"/>
        <w:tblBorders>
          <w:top w:val="nil"/>
          <w:left w:val="nil"/>
          <w:bottom w:val="nil"/>
          <w:right w:val="nil"/>
        </w:tblBorders>
        <w:tblLayout w:type="fixed"/>
        <w:tblLook w:val="0000" w:firstRow="0" w:lastRow="0" w:firstColumn="0" w:lastColumn="0" w:noHBand="0" w:noVBand="0"/>
      </w:tblPr>
      <w:tblGrid>
        <w:gridCol w:w="4068"/>
        <w:gridCol w:w="2306"/>
      </w:tblGrid>
      <w:tr w:rsidR="009F2D97" w:rsidRPr="009F2D97" w14:paraId="60936914" w14:textId="77777777" w:rsidTr="009F2D97">
        <w:trPr>
          <w:trHeight w:val="750"/>
        </w:trPr>
        <w:tc>
          <w:tcPr>
            <w:tcW w:w="4068" w:type="dxa"/>
            <w:tcBorders>
              <w:top w:val="single" w:sz="4" w:space="0" w:color="auto"/>
              <w:left w:val="single" w:sz="4" w:space="0" w:color="auto"/>
              <w:bottom w:val="single" w:sz="5" w:space="0" w:color="000000"/>
              <w:right w:val="single" w:sz="9" w:space="0" w:color="000000"/>
            </w:tcBorders>
            <w:vAlign w:val="center"/>
          </w:tcPr>
          <w:p w14:paraId="6043C956" w14:textId="77777777" w:rsidR="009F2D97" w:rsidRPr="009F2D97" w:rsidRDefault="009F2D97" w:rsidP="009F2D97">
            <w:pPr>
              <w:autoSpaceDE w:val="0"/>
              <w:autoSpaceDN w:val="0"/>
              <w:adjustRightInd w:val="0"/>
              <w:spacing w:after="0" w:line="240" w:lineRule="auto"/>
              <w:rPr>
                <w:rFonts w:eastAsia="Times New Roman"/>
                <w:b/>
                <w:bCs/>
                <w:lang w:val="fr-FR"/>
              </w:rPr>
            </w:pPr>
            <w:r w:rsidRPr="009F2D97">
              <w:rPr>
                <w:rFonts w:eastAsia="Times New Roman"/>
                <w:b/>
                <w:bCs/>
                <w:lang w:val="fr-FR"/>
              </w:rPr>
              <w:t>Examen</w:t>
            </w:r>
          </w:p>
        </w:tc>
        <w:tc>
          <w:tcPr>
            <w:tcW w:w="2306" w:type="dxa"/>
            <w:tcBorders>
              <w:top w:val="single" w:sz="4" w:space="0" w:color="auto"/>
              <w:left w:val="single" w:sz="9" w:space="0" w:color="000000"/>
              <w:bottom w:val="single" w:sz="5" w:space="0" w:color="000000"/>
              <w:right w:val="single" w:sz="5" w:space="0" w:color="000000"/>
            </w:tcBorders>
            <w:vAlign w:val="center"/>
          </w:tcPr>
          <w:p w14:paraId="238FD963" w14:textId="77777777" w:rsidR="009F2D97" w:rsidRPr="009F2D97" w:rsidRDefault="009F2D97" w:rsidP="009F2D97">
            <w:pPr>
              <w:autoSpaceDE w:val="0"/>
              <w:autoSpaceDN w:val="0"/>
              <w:adjustRightInd w:val="0"/>
              <w:spacing w:after="0" w:line="240" w:lineRule="auto"/>
              <w:rPr>
                <w:rFonts w:eastAsia="Times New Roman"/>
                <w:b/>
                <w:bCs/>
                <w:lang w:val="fr-FR"/>
              </w:rPr>
            </w:pPr>
            <w:r w:rsidRPr="009F2D97">
              <w:rPr>
                <w:rFonts w:eastAsia="Times New Roman"/>
                <w:b/>
                <w:bCs/>
                <w:lang w:val="fr-FR"/>
              </w:rPr>
              <w:t>Avant l’initiation du traitement</w:t>
            </w:r>
          </w:p>
        </w:tc>
      </w:tr>
      <w:tr w:rsidR="009F2D97" w:rsidRPr="009F2D97" w14:paraId="524DD899" w14:textId="77777777" w:rsidTr="009F2D97">
        <w:trPr>
          <w:trHeight w:val="278"/>
        </w:trPr>
        <w:tc>
          <w:tcPr>
            <w:tcW w:w="4068" w:type="dxa"/>
            <w:tcBorders>
              <w:top w:val="single" w:sz="5" w:space="0" w:color="000000"/>
              <w:left w:val="single" w:sz="4" w:space="0" w:color="auto"/>
              <w:bottom w:val="single" w:sz="5" w:space="0" w:color="000000"/>
              <w:right w:val="single" w:sz="9" w:space="0" w:color="000000"/>
            </w:tcBorders>
            <w:vAlign w:val="bottom"/>
          </w:tcPr>
          <w:p w14:paraId="1233145D" w14:textId="77777777" w:rsidR="009F2D97" w:rsidRPr="009F2D97" w:rsidRDefault="009F2D97" w:rsidP="009F2D97">
            <w:pPr>
              <w:autoSpaceDE w:val="0"/>
              <w:autoSpaceDN w:val="0"/>
              <w:adjustRightInd w:val="0"/>
              <w:spacing w:after="0" w:line="240" w:lineRule="auto"/>
              <w:rPr>
                <w:rFonts w:eastAsia="Times New Roman"/>
                <w:b/>
                <w:bCs/>
                <w:lang w:val="fr-FR"/>
              </w:rPr>
            </w:pPr>
            <w:r w:rsidRPr="009F2D97">
              <w:rPr>
                <w:rFonts w:eastAsia="Times New Roman"/>
                <w:b/>
                <w:bCs/>
                <w:lang w:val="fr-FR"/>
              </w:rPr>
              <w:t>Indice de performance</w:t>
            </w:r>
          </w:p>
        </w:tc>
        <w:tc>
          <w:tcPr>
            <w:tcW w:w="2306" w:type="dxa"/>
            <w:tcBorders>
              <w:top w:val="single" w:sz="5" w:space="0" w:color="000000"/>
              <w:left w:val="single" w:sz="9" w:space="0" w:color="000000"/>
              <w:bottom w:val="single" w:sz="5" w:space="0" w:color="000000"/>
              <w:right w:val="single" w:sz="5" w:space="0" w:color="000000"/>
            </w:tcBorders>
            <w:vAlign w:val="center"/>
          </w:tcPr>
          <w:p w14:paraId="4CA0DD12" w14:textId="77777777" w:rsidR="009F2D97" w:rsidRPr="009F2D97" w:rsidRDefault="009F2D97" w:rsidP="009F2D97">
            <w:pPr>
              <w:autoSpaceDE w:val="0"/>
              <w:autoSpaceDN w:val="0"/>
              <w:adjustRightInd w:val="0"/>
              <w:spacing w:after="0" w:line="240" w:lineRule="auto"/>
              <w:rPr>
                <w:rFonts w:eastAsia="Times New Roman"/>
                <w:b/>
                <w:bCs/>
              </w:rPr>
            </w:pPr>
            <w:r w:rsidRPr="009F2D97">
              <w:rPr>
                <w:rFonts w:eastAsia="Times New Roman"/>
                <w:b/>
                <w:bCs/>
              </w:rPr>
              <w:t>X</w:t>
            </w:r>
          </w:p>
        </w:tc>
      </w:tr>
      <w:tr w:rsidR="009F2D97" w:rsidRPr="009F2D97" w14:paraId="392AA737" w14:textId="77777777" w:rsidTr="009F2D97">
        <w:trPr>
          <w:trHeight w:val="278"/>
        </w:trPr>
        <w:tc>
          <w:tcPr>
            <w:tcW w:w="4068" w:type="dxa"/>
            <w:tcBorders>
              <w:top w:val="single" w:sz="5" w:space="0" w:color="000000"/>
              <w:left w:val="single" w:sz="4" w:space="0" w:color="auto"/>
              <w:bottom w:val="single" w:sz="5" w:space="0" w:color="000000"/>
              <w:right w:val="single" w:sz="9" w:space="0" w:color="000000"/>
            </w:tcBorders>
            <w:vAlign w:val="bottom"/>
          </w:tcPr>
          <w:p w14:paraId="0F7B565A" w14:textId="77777777" w:rsidR="009F2D97" w:rsidRPr="009F2D97" w:rsidRDefault="009F2D97" w:rsidP="009F2D97">
            <w:pPr>
              <w:autoSpaceDE w:val="0"/>
              <w:autoSpaceDN w:val="0"/>
              <w:adjustRightInd w:val="0"/>
              <w:spacing w:after="0" w:line="240" w:lineRule="auto"/>
              <w:rPr>
                <w:rFonts w:eastAsia="Times New Roman"/>
                <w:b/>
                <w:bCs/>
                <w:lang w:val="fr-FR"/>
              </w:rPr>
            </w:pPr>
            <w:r w:rsidRPr="009F2D97">
              <w:rPr>
                <w:rFonts w:eastAsia="Times New Roman"/>
                <w:b/>
                <w:bCs/>
                <w:lang w:val="fr-FR"/>
              </w:rPr>
              <w:t>Taille et poids (pour les enfants/adolescents de moins de 18 ans)</w:t>
            </w:r>
          </w:p>
        </w:tc>
        <w:tc>
          <w:tcPr>
            <w:tcW w:w="2306" w:type="dxa"/>
            <w:tcBorders>
              <w:top w:val="single" w:sz="5" w:space="0" w:color="000000"/>
              <w:left w:val="single" w:sz="9" w:space="0" w:color="000000"/>
              <w:bottom w:val="single" w:sz="5" w:space="0" w:color="000000"/>
              <w:right w:val="single" w:sz="5" w:space="0" w:color="000000"/>
            </w:tcBorders>
            <w:vAlign w:val="center"/>
          </w:tcPr>
          <w:p w14:paraId="09AC7C56" w14:textId="77777777" w:rsidR="009F2D97" w:rsidRPr="009F2D97" w:rsidRDefault="009F2D97" w:rsidP="009F2D97">
            <w:pPr>
              <w:autoSpaceDE w:val="0"/>
              <w:autoSpaceDN w:val="0"/>
              <w:adjustRightInd w:val="0"/>
              <w:spacing w:after="0" w:line="240" w:lineRule="auto"/>
              <w:rPr>
                <w:rFonts w:eastAsia="Times New Roman"/>
                <w:b/>
                <w:bCs/>
              </w:rPr>
            </w:pPr>
            <w:r w:rsidRPr="009F2D97">
              <w:rPr>
                <w:rFonts w:eastAsia="Times New Roman"/>
                <w:b/>
                <w:bCs/>
              </w:rPr>
              <w:t>X</w:t>
            </w:r>
          </w:p>
        </w:tc>
      </w:tr>
      <w:tr w:rsidR="009F2D97" w:rsidRPr="009F2D97" w14:paraId="46ACF55C" w14:textId="77777777" w:rsidTr="009F2D97">
        <w:trPr>
          <w:trHeight w:val="275"/>
        </w:trPr>
        <w:tc>
          <w:tcPr>
            <w:tcW w:w="4068" w:type="dxa"/>
            <w:tcBorders>
              <w:top w:val="single" w:sz="5" w:space="0" w:color="000000"/>
              <w:left w:val="single" w:sz="4" w:space="0" w:color="auto"/>
              <w:bottom w:val="single" w:sz="5" w:space="0" w:color="000000"/>
              <w:right w:val="single" w:sz="9" w:space="0" w:color="000000"/>
            </w:tcBorders>
            <w:vAlign w:val="bottom"/>
          </w:tcPr>
          <w:p w14:paraId="345DB6C2" w14:textId="77777777" w:rsidR="009F2D97" w:rsidRPr="009F2D97" w:rsidRDefault="009F2D97" w:rsidP="009F2D97">
            <w:pPr>
              <w:autoSpaceDE w:val="0"/>
              <w:autoSpaceDN w:val="0"/>
              <w:adjustRightInd w:val="0"/>
              <w:spacing w:after="0" w:line="240" w:lineRule="auto"/>
              <w:rPr>
                <w:rFonts w:eastAsia="Times New Roman"/>
                <w:b/>
                <w:bCs/>
                <w:lang w:val="fr-FR"/>
              </w:rPr>
            </w:pPr>
            <w:r w:rsidRPr="009F2D97">
              <w:rPr>
                <w:rFonts w:eastAsia="Times New Roman"/>
                <w:b/>
                <w:bCs/>
                <w:lang w:val="fr-FR"/>
              </w:rPr>
              <w:t>NFS</w:t>
            </w:r>
          </w:p>
        </w:tc>
        <w:tc>
          <w:tcPr>
            <w:tcW w:w="2306" w:type="dxa"/>
            <w:tcBorders>
              <w:top w:val="single" w:sz="5" w:space="0" w:color="000000"/>
              <w:left w:val="single" w:sz="9" w:space="0" w:color="000000"/>
              <w:bottom w:val="single" w:sz="5" w:space="0" w:color="000000"/>
              <w:right w:val="single" w:sz="5" w:space="0" w:color="000000"/>
            </w:tcBorders>
            <w:vAlign w:val="center"/>
          </w:tcPr>
          <w:p w14:paraId="0A38F8C9" w14:textId="77777777" w:rsidR="009F2D97" w:rsidRPr="009F2D97" w:rsidRDefault="009F2D97" w:rsidP="009F2D97">
            <w:pPr>
              <w:autoSpaceDE w:val="0"/>
              <w:autoSpaceDN w:val="0"/>
              <w:adjustRightInd w:val="0"/>
              <w:spacing w:after="0" w:line="240" w:lineRule="auto"/>
              <w:rPr>
                <w:rFonts w:eastAsia="Times New Roman"/>
                <w:b/>
                <w:bCs/>
                <w:lang w:val="fr-FR"/>
              </w:rPr>
            </w:pPr>
            <w:r w:rsidRPr="009F2D97">
              <w:rPr>
                <w:rFonts w:eastAsia="Times New Roman"/>
                <w:b/>
                <w:bCs/>
                <w:lang w:val="fr-FR"/>
              </w:rPr>
              <w:t>X</w:t>
            </w:r>
          </w:p>
        </w:tc>
      </w:tr>
      <w:tr w:rsidR="00B74433" w:rsidRPr="009F2D97" w14:paraId="67A775A1" w14:textId="77777777" w:rsidTr="009F2D97">
        <w:trPr>
          <w:trHeight w:val="275"/>
        </w:trPr>
        <w:tc>
          <w:tcPr>
            <w:tcW w:w="4068" w:type="dxa"/>
            <w:tcBorders>
              <w:top w:val="single" w:sz="5" w:space="0" w:color="000000"/>
              <w:left w:val="single" w:sz="4" w:space="0" w:color="auto"/>
              <w:bottom w:val="single" w:sz="5" w:space="0" w:color="000000"/>
              <w:right w:val="single" w:sz="9" w:space="0" w:color="000000"/>
            </w:tcBorders>
            <w:vAlign w:val="bottom"/>
          </w:tcPr>
          <w:p w14:paraId="744DA90E" w14:textId="77777777" w:rsidR="00B74433" w:rsidRPr="009F2D97" w:rsidRDefault="00B74433" w:rsidP="00B74433">
            <w:pPr>
              <w:autoSpaceDE w:val="0"/>
              <w:autoSpaceDN w:val="0"/>
              <w:adjustRightInd w:val="0"/>
              <w:spacing w:after="0" w:line="240" w:lineRule="auto"/>
              <w:rPr>
                <w:rFonts w:eastAsia="Times New Roman"/>
                <w:b/>
                <w:bCs/>
                <w:lang w:val="fr-FR"/>
              </w:rPr>
            </w:pPr>
            <w:r w:rsidRPr="009F2D97">
              <w:rPr>
                <w:rFonts w:eastAsia="Times New Roman"/>
                <w:b/>
                <w:bCs/>
                <w:lang w:val="fr-FR"/>
              </w:rPr>
              <w:t xml:space="preserve">Glycémie à jeun </w:t>
            </w:r>
          </w:p>
        </w:tc>
        <w:tc>
          <w:tcPr>
            <w:tcW w:w="2306" w:type="dxa"/>
            <w:tcBorders>
              <w:top w:val="single" w:sz="5" w:space="0" w:color="000000"/>
              <w:left w:val="single" w:sz="9" w:space="0" w:color="000000"/>
              <w:bottom w:val="single" w:sz="5" w:space="0" w:color="000000"/>
              <w:right w:val="single" w:sz="5" w:space="0" w:color="000000"/>
            </w:tcBorders>
            <w:vAlign w:val="center"/>
          </w:tcPr>
          <w:p w14:paraId="625B67BC" w14:textId="77777777" w:rsidR="00B74433" w:rsidRPr="009F2D97" w:rsidRDefault="00B74433" w:rsidP="00B74433">
            <w:pPr>
              <w:autoSpaceDE w:val="0"/>
              <w:autoSpaceDN w:val="0"/>
              <w:adjustRightInd w:val="0"/>
              <w:spacing w:after="0" w:line="240" w:lineRule="auto"/>
              <w:rPr>
                <w:rFonts w:eastAsia="Times New Roman"/>
                <w:b/>
                <w:bCs/>
                <w:lang w:val="fr-FR"/>
              </w:rPr>
            </w:pPr>
            <w:r w:rsidRPr="009F2D97">
              <w:rPr>
                <w:rFonts w:eastAsia="Times New Roman"/>
                <w:b/>
                <w:bCs/>
                <w:lang w:val="fr-FR"/>
              </w:rPr>
              <w:t>X</w:t>
            </w:r>
          </w:p>
        </w:tc>
      </w:tr>
      <w:tr w:rsidR="00B74433" w:rsidRPr="009F2D97" w14:paraId="56919573" w14:textId="77777777" w:rsidTr="008438C9">
        <w:trPr>
          <w:trHeight w:val="275"/>
        </w:trPr>
        <w:tc>
          <w:tcPr>
            <w:tcW w:w="4068" w:type="dxa"/>
            <w:tcBorders>
              <w:top w:val="single" w:sz="5" w:space="0" w:color="000000"/>
              <w:left w:val="single" w:sz="4" w:space="0" w:color="auto"/>
              <w:bottom w:val="single" w:sz="5" w:space="0" w:color="000000"/>
              <w:right w:val="single" w:sz="9" w:space="0" w:color="000000"/>
            </w:tcBorders>
            <w:vAlign w:val="center"/>
          </w:tcPr>
          <w:p w14:paraId="1E5895A1" w14:textId="77777777" w:rsidR="00B74433" w:rsidRPr="009F2D97" w:rsidRDefault="00B74433" w:rsidP="00B74433">
            <w:pPr>
              <w:autoSpaceDE w:val="0"/>
              <w:autoSpaceDN w:val="0"/>
              <w:adjustRightInd w:val="0"/>
              <w:spacing w:after="0" w:line="240" w:lineRule="auto"/>
              <w:rPr>
                <w:rFonts w:eastAsia="Times New Roman"/>
                <w:b/>
                <w:bCs/>
                <w:lang w:val="fr-FR"/>
              </w:rPr>
            </w:pPr>
            <w:r w:rsidRPr="009F2D97">
              <w:rPr>
                <w:rFonts w:eastAsia="Times New Roman"/>
                <w:b/>
                <w:bCs/>
                <w:lang w:val="fr-FR"/>
              </w:rPr>
              <w:t>Hb glyquée (HbA1c)</w:t>
            </w:r>
          </w:p>
        </w:tc>
        <w:tc>
          <w:tcPr>
            <w:tcW w:w="2306" w:type="dxa"/>
            <w:tcBorders>
              <w:top w:val="single" w:sz="5" w:space="0" w:color="000000"/>
              <w:left w:val="single" w:sz="9" w:space="0" w:color="000000"/>
              <w:bottom w:val="single" w:sz="5" w:space="0" w:color="000000"/>
              <w:right w:val="single" w:sz="5" w:space="0" w:color="000000"/>
            </w:tcBorders>
            <w:vAlign w:val="center"/>
          </w:tcPr>
          <w:p w14:paraId="477109CB" w14:textId="77777777" w:rsidR="00B74433" w:rsidRPr="009F2D97" w:rsidRDefault="00B74433" w:rsidP="00B74433">
            <w:pPr>
              <w:autoSpaceDE w:val="0"/>
              <w:autoSpaceDN w:val="0"/>
              <w:adjustRightInd w:val="0"/>
              <w:spacing w:after="0" w:line="240" w:lineRule="auto"/>
              <w:rPr>
                <w:rFonts w:eastAsia="Times New Roman"/>
                <w:b/>
                <w:bCs/>
                <w:lang w:val="fr-FR"/>
              </w:rPr>
            </w:pPr>
            <w:r w:rsidRPr="009F2D97">
              <w:rPr>
                <w:rFonts w:eastAsia="Times New Roman"/>
                <w:b/>
                <w:bCs/>
                <w:lang w:val="fr-FR"/>
              </w:rPr>
              <w:t>X</w:t>
            </w:r>
          </w:p>
        </w:tc>
      </w:tr>
      <w:tr w:rsidR="00B74433" w:rsidRPr="009F2D97" w14:paraId="5B258DEE" w14:textId="77777777" w:rsidTr="008438C9">
        <w:trPr>
          <w:trHeight w:val="275"/>
        </w:trPr>
        <w:tc>
          <w:tcPr>
            <w:tcW w:w="4068" w:type="dxa"/>
            <w:tcBorders>
              <w:top w:val="single" w:sz="5" w:space="0" w:color="000000"/>
              <w:left w:val="single" w:sz="4" w:space="0" w:color="auto"/>
              <w:bottom w:val="single" w:sz="5" w:space="0" w:color="000000"/>
              <w:right w:val="single" w:sz="9" w:space="0" w:color="000000"/>
            </w:tcBorders>
            <w:vAlign w:val="center"/>
          </w:tcPr>
          <w:p w14:paraId="2A1F3B6A" w14:textId="77777777" w:rsidR="00B74433" w:rsidRPr="00B74433" w:rsidRDefault="00B74433" w:rsidP="00B74433">
            <w:pPr>
              <w:autoSpaceDE w:val="0"/>
              <w:autoSpaceDN w:val="0"/>
              <w:adjustRightInd w:val="0"/>
              <w:spacing w:after="0" w:line="240" w:lineRule="auto"/>
              <w:rPr>
                <w:rFonts w:eastAsia="Times New Roman"/>
                <w:lang w:val="fr-FR"/>
              </w:rPr>
            </w:pPr>
            <w:r w:rsidRPr="009F2D97">
              <w:rPr>
                <w:rFonts w:eastAsia="Times New Roman"/>
                <w:b/>
                <w:bCs/>
                <w:lang w:val="fr-FR"/>
              </w:rPr>
              <w:t>β-HCG sérique (si applicable)</w:t>
            </w:r>
          </w:p>
        </w:tc>
        <w:tc>
          <w:tcPr>
            <w:tcW w:w="2306" w:type="dxa"/>
            <w:tcBorders>
              <w:top w:val="single" w:sz="5" w:space="0" w:color="000000"/>
              <w:left w:val="single" w:sz="9" w:space="0" w:color="000000"/>
              <w:bottom w:val="single" w:sz="5" w:space="0" w:color="000000"/>
              <w:right w:val="single" w:sz="5" w:space="0" w:color="000000"/>
            </w:tcBorders>
            <w:vAlign w:val="center"/>
          </w:tcPr>
          <w:p w14:paraId="0B3714CC" w14:textId="77777777" w:rsidR="00B74433" w:rsidRPr="00B74433" w:rsidRDefault="00B74433" w:rsidP="00B74433">
            <w:pPr>
              <w:autoSpaceDE w:val="0"/>
              <w:autoSpaceDN w:val="0"/>
              <w:adjustRightInd w:val="0"/>
              <w:spacing w:after="0" w:line="240" w:lineRule="auto"/>
              <w:rPr>
                <w:rFonts w:eastAsia="Times New Roman"/>
                <w:lang w:val="fr-FR"/>
              </w:rPr>
            </w:pPr>
            <w:r w:rsidRPr="009F2D97">
              <w:rPr>
                <w:rFonts w:eastAsia="Times New Roman"/>
                <w:b/>
                <w:bCs/>
                <w:lang w:val="fr-FR"/>
              </w:rPr>
              <w:t>X</w:t>
            </w:r>
          </w:p>
        </w:tc>
      </w:tr>
      <w:tr w:rsidR="00B74433" w:rsidRPr="009F2D97" w14:paraId="1F52474B" w14:textId="77777777" w:rsidTr="009F2D97">
        <w:trPr>
          <w:trHeight w:val="275"/>
        </w:trPr>
        <w:tc>
          <w:tcPr>
            <w:tcW w:w="4068" w:type="dxa"/>
            <w:tcBorders>
              <w:top w:val="single" w:sz="5" w:space="0" w:color="000000"/>
              <w:left w:val="single" w:sz="4" w:space="0" w:color="auto"/>
              <w:bottom w:val="single" w:sz="5" w:space="0" w:color="000000"/>
              <w:right w:val="single" w:sz="9" w:space="0" w:color="000000"/>
            </w:tcBorders>
            <w:vAlign w:val="bottom"/>
          </w:tcPr>
          <w:p w14:paraId="4AC2C9AA"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Biochimie complète</w:t>
            </w:r>
          </w:p>
        </w:tc>
        <w:tc>
          <w:tcPr>
            <w:tcW w:w="2306" w:type="dxa"/>
            <w:tcBorders>
              <w:top w:val="single" w:sz="5" w:space="0" w:color="000000"/>
              <w:left w:val="single" w:sz="9" w:space="0" w:color="000000"/>
              <w:bottom w:val="single" w:sz="5" w:space="0" w:color="000000"/>
              <w:right w:val="single" w:sz="5" w:space="0" w:color="000000"/>
            </w:tcBorders>
            <w:vAlign w:val="center"/>
          </w:tcPr>
          <w:p w14:paraId="2DBF4F4F"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Si indiqué</w:t>
            </w:r>
          </w:p>
        </w:tc>
      </w:tr>
      <w:tr w:rsidR="00B74433" w:rsidRPr="009F2D97" w14:paraId="77E8E0D9" w14:textId="77777777" w:rsidTr="009F2D97">
        <w:trPr>
          <w:trHeight w:val="275"/>
        </w:trPr>
        <w:tc>
          <w:tcPr>
            <w:tcW w:w="4068" w:type="dxa"/>
            <w:tcBorders>
              <w:top w:val="single" w:sz="5" w:space="0" w:color="000000"/>
              <w:left w:val="single" w:sz="4" w:space="0" w:color="auto"/>
              <w:bottom w:val="single" w:sz="5" w:space="0" w:color="000000"/>
              <w:right w:val="single" w:sz="9" w:space="0" w:color="000000"/>
            </w:tcBorders>
            <w:vAlign w:val="bottom"/>
          </w:tcPr>
          <w:p w14:paraId="3285C790"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 xml:space="preserve">Bilan hépatique complet </w:t>
            </w:r>
          </w:p>
        </w:tc>
        <w:tc>
          <w:tcPr>
            <w:tcW w:w="2306" w:type="dxa"/>
            <w:tcBorders>
              <w:top w:val="single" w:sz="5" w:space="0" w:color="000000"/>
              <w:left w:val="single" w:sz="9" w:space="0" w:color="000000"/>
              <w:bottom w:val="single" w:sz="5" w:space="0" w:color="000000"/>
              <w:right w:val="single" w:sz="5" w:space="0" w:color="000000"/>
            </w:tcBorders>
            <w:vAlign w:val="center"/>
          </w:tcPr>
          <w:p w14:paraId="5145A572"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 xml:space="preserve">Si indiqué </w:t>
            </w:r>
          </w:p>
        </w:tc>
      </w:tr>
      <w:tr w:rsidR="00B74433" w:rsidRPr="009F2D97" w14:paraId="18E7A63C" w14:textId="77777777" w:rsidTr="009F2D97">
        <w:trPr>
          <w:trHeight w:val="275"/>
        </w:trPr>
        <w:tc>
          <w:tcPr>
            <w:tcW w:w="4068" w:type="dxa"/>
            <w:tcBorders>
              <w:top w:val="single" w:sz="5" w:space="0" w:color="000000"/>
              <w:left w:val="single" w:sz="4" w:space="0" w:color="auto"/>
              <w:bottom w:val="single" w:sz="5" w:space="0" w:color="000000"/>
              <w:right w:val="single" w:sz="9" w:space="0" w:color="000000"/>
            </w:tcBorders>
            <w:vAlign w:val="bottom"/>
          </w:tcPr>
          <w:p w14:paraId="3C06EE40"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Bilan pancréatique</w:t>
            </w:r>
          </w:p>
        </w:tc>
        <w:tc>
          <w:tcPr>
            <w:tcW w:w="2306" w:type="dxa"/>
            <w:tcBorders>
              <w:top w:val="single" w:sz="5" w:space="0" w:color="000000"/>
              <w:left w:val="single" w:sz="9" w:space="0" w:color="000000"/>
              <w:bottom w:val="single" w:sz="5" w:space="0" w:color="000000"/>
              <w:right w:val="single" w:sz="5" w:space="0" w:color="000000"/>
            </w:tcBorders>
            <w:vAlign w:val="center"/>
          </w:tcPr>
          <w:p w14:paraId="70EEEC2E"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 xml:space="preserve">Si indiqué </w:t>
            </w:r>
          </w:p>
        </w:tc>
      </w:tr>
      <w:tr w:rsidR="00B74433" w:rsidRPr="009F2D97" w14:paraId="27FF425A" w14:textId="77777777" w:rsidTr="009F2D97">
        <w:trPr>
          <w:trHeight w:val="275"/>
        </w:trPr>
        <w:tc>
          <w:tcPr>
            <w:tcW w:w="4068" w:type="dxa"/>
            <w:tcBorders>
              <w:top w:val="single" w:sz="5" w:space="0" w:color="000000"/>
              <w:left w:val="single" w:sz="4" w:space="0" w:color="auto"/>
              <w:bottom w:val="single" w:sz="5" w:space="0" w:color="000000"/>
              <w:right w:val="single" w:sz="9" w:space="0" w:color="000000"/>
            </w:tcBorders>
            <w:vAlign w:val="bottom"/>
          </w:tcPr>
          <w:p w14:paraId="09E119A7"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Bandelette urinaire</w:t>
            </w:r>
          </w:p>
        </w:tc>
        <w:tc>
          <w:tcPr>
            <w:tcW w:w="2306" w:type="dxa"/>
            <w:tcBorders>
              <w:top w:val="single" w:sz="5" w:space="0" w:color="000000"/>
              <w:left w:val="single" w:sz="9" w:space="0" w:color="000000"/>
              <w:bottom w:val="single" w:sz="4" w:space="0" w:color="auto"/>
              <w:right w:val="single" w:sz="5" w:space="0" w:color="000000"/>
            </w:tcBorders>
            <w:vAlign w:val="center"/>
          </w:tcPr>
          <w:p w14:paraId="1BA1C495" w14:textId="77777777" w:rsidR="00B74433" w:rsidRPr="00B74433" w:rsidRDefault="00B74433" w:rsidP="00B74433">
            <w:pPr>
              <w:autoSpaceDE w:val="0"/>
              <w:autoSpaceDN w:val="0"/>
              <w:adjustRightInd w:val="0"/>
              <w:spacing w:after="0" w:line="240" w:lineRule="auto"/>
              <w:rPr>
                <w:rFonts w:eastAsia="Times New Roman"/>
                <w:lang w:val="fr-FR"/>
              </w:rPr>
            </w:pPr>
            <w:r>
              <w:rPr>
                <w:rFonts w:eastAsia="Times New Roman"/>
                <w:lang w:val="fr-FR"/>
              </w:rPr>
              <w:t>Si indiqué</w:t>
            </w:r>
          </w:p>
        </w:tc>
      </w:tr>
      <w:tr w:rsidR="00B74433" w:rsidRPr="009F2D97" w14:paraId="124FAFE1" w14:textId="77777777" w:rsidTr="009F2D97">
        <w:trPr>
          <w:trHeight w:val="275"/>
        </w:trPr>
        <w:tc>
          <w:tcPr>
            <w:tcW w:w="4068" w:type="dxa"/>
            <w:tcBorders>
              <w:top w:val="single" w:sz="6" w:space="0" w:color="000000"/>
              <w:left w:val="single" w:sz="4" w:space="0" w:color="auto"/>
              <w:bottom w:val="single" w:sz="6" w:space="0" w:color="000000"/>
              <w:right w:val="single" w:sz="9" w:space="0" w:color="000000"/>
            </w:tcBorders>
            <w:vAlign w:val="center"/>
          </w:tcPr>
          <w:p w14:paraId="06A12F58"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IRM</w:t>
            </w:r>
          </w:p>
        </w:tc>
        <w:tc>
          <w:tcPr>
            <w:tcW w:w="2306" w:type="dxa"/>
            <w:tcBorders>
              <w:top w:val="single" w:sz="6" w:space="0" w:color="000000"/>
              <w:left w:val="single" w:sz="9" w:space="0" w:color="000000"/>
              <w:bottom w:val="single" w:sz="6" w:space="0" w:color="000000"/>
              <w:right w:val="single" w:sz="5" w:space="0" w:color="000000"/>
            </w:tcBorders>
            <w:vAlign w:val="center"/>
          </w:tcPr>
          <w:p w14:paraId="70A202BB" w14:textId="77777777" w:rsidR="00B74433" w:rsidRPr="00B74433" w:rsidRDefault="00B74433" w:rsidP="00B74433">
            <w:pPr>
              <w:autoSpaceDE w:val="0"/>
              <w:autoSpaceDN w:val="0"/>
              <w:adjustRightInd w:val="0"/>
              <w:spacing w:after="0" w:line="240" w:lineRule="auto"/>
              <w:rPr>
                <w:rFonts w:eastAsia="Times New Roman"/>
                <w:lang w:val="fr-FR"/>
              </w:rPr>
            </w:pPr>
            <w:r w:rsidRPr="00B74433">
              <w:rPr>
                <w:rFonts w:eastAsia="Times New Roman"/>
                <w:lang w:val="fr-FR"/>
              </w:rPr>
              <w:t>Si indiqué</w:t>
            </w:r>
          </w:p>
        </w:tc>
      </w:tr>
    </w:tbl>
    <w:p w14:paraId="161B0C9A" w14:textId="77777777" w:rsidR="009F2D97" w:rsidRPr="0005076C" w:rsidRDefault="009F2D97" w:rsidP="0005076C">
      <w:pPr>
        <w:spacing w:after="0" w:line="240" w:lineRule="auto"/>
        <w:jc w:val="center"/>
        <w:rPr>
          <w:rFonts w:eastAsia="Times New Roman"/>
          <w:b/>
          <w:u w:val="single"/>
          <w:lang w:val="fr-FR"/>
        </w:rPr>
      </w:pPr>
    </w:p>
    <w:p w14:paraId="26BF3CD3" w14:textId="77777777" w:rsidR="0005076C" w:rsidRDefault="0005076C" w:rsidP="0005076C">
      <w:pPr>
        <w:autoSpaceDE w:val="0"/>
        <w:autoSpaceDN w:val="0"/>
        <w:adjustRightInd w:val="0"/>
        <w:spacing w:after="0" w:line="240" w:lineRule="auto"/>
        <w:rPr>
          <w:rFonts w:eastAsia="Times New Roman"/>
          <w:b/>
          <w:bCs/>
          <w:lang w:val="fr-FR"/>
        </w:rPr>
      </w:pPr>
    </w:p>
    <w:p w14:paraId="118D2C11" w14:textId="77777777" w:rsidR="00DE3EB9" w:rsidRDefault="00DE3EB9" w:rsidP="0005076C">
      <w:pPr>
        <w:autoSpaceDE w:val="0"/>
        <w:autoSpaceDN w:val="0"/>
        <w:adjustRightInd w:val="0"/>
        <w:spacing w:after="0" w:line="240" w:lineRule="auto"/>
        <w:rPr>
          <w:rFonts w:eastAsia="Times New Roman"/>
          <w:b/>
          <w:bCs/>
          <w:lang w:val="fr-FR"/>
        </w:rPr>
      </w:pPr>
    </w:p>
    <w:p w14:paraId="6FE0519A" w14:textId="77777777" w:rsidR="00DE3EB9" w:rsidRDefault="00DE3EB9" w:rsidP="0005076C">
      <w:pPr>
        <w:autoSpaceDE w:val="0"/>
        <w:autoSpaceDN w:val="0"/>
        <w:adjustRightInd w:val="0"/>
        <w:spacing w:after="0" w:line="240" w:lineRule="auto"/>
        <w:rPr>
          <w:rFonts w:eastAsia="Times New Roman"/>
          <w:b/>
          <w:bCs/>
          <w:lang w:val="fr-FR"/>
        </w:rPr>
      </w:pPr>
    </w:p>
    <w:p w14:paraId="0BA78173" w14:textId="77777777" w:rsidR="00DE3EB9" w:rsidRDefault="00DE3EB9" w:rsidP="0005076C">
      <w:pPr>
        <w:autoSpaceDE w:val="0"/>
        <w:autoSpaceDN w:val="0"/>
        <w:adjustRightInd w:val="0"/>
        <w:spacing w:after="0" w:line="240" w:lineRule="auto"/>
        <w:rPr>
          <w:rFonts w:eastAsia="Times New Roman"/>
          <w:b/>
          <w:bCs/>
          <w:lang w:val="fr-FR"/>
        </w:rPr>
      </w:pPr>
    </w:p>
    <w:p w14:paraId="341DE009" w14:textId="77777777" w:rsidR="00DE3EB9" w:rsidRDefault="00DE3EB9" w:rsidP="0005076C">
      <w:pPr>
        <w:autoSpaceDE w:val="0"/>
        <w:autoSpaceDN w:val="0"/>
        <w:adjustRightInd w:val="0"/>
        <w:spacing w:after="0" w:line="240" w:lineRule="auto"/>
        <w:rPr>
          <w:rFonts w:eastAsia="Times New Roman"/>
          <w:b/>
          <w:bCs/>
          <w:lang w:val="fr-FR"/>
        </w:rPr>
      </w:pPr>
    </w:p>
    <w:p w14:paraId="79288924" w14:textId="77777777" w:rsidR="00DE3EB9" w:rsidRDefault="00DE3EB9" w:rsidP="0005076C">
      <w:pPr>
        <w:autoSpaceDE w:val="0"/>
        <w:autoSpaceDN w:val="0"/>
        <w:adjustRightInd w:val="0"/>
        <w:spacing w:after="0" w:line="240" w:lineRule="auto"/>
        <w:rPr>
          <w:rFonts w:eastAsia="Times New Roman"/>
          <w:b/>
          <w:bCs/>
          <w:lang w:val="fr-FR"/>
        </w:rPr>
      </w:pPr>
    </w:p>
    <w:p w14:paraId="23221C0C" w14:textId="77777777" w:rsidR="00DE3EB9" w:rsidRDefault="00DE3EB9" w:rsidP="0005076C">
      <w:pPr>
        <w:autoSpaceDE w:val="0"/>
        <w:autoSpaceDN w:val="0"/>
        <w:adjustRightInd w:val="0"/>
        <w:spacing w:after="0" w:line="240" w:lineRule="auto"/>
        <w:rPr>
          <w:rFonts w:eastAsia="Times New Roman"/>
          <w:b/>
          <w:bCs/>
          <w:lang w:val="fr-FR"/>
        </w:rPr>
      </w:pPr>
    </w:p>
    <w:p w14:paraId="6E9AB679" w14:textId="77777777" w:rsidR="00DE3EB9" w:rsidRDefault="00DE3EB9" w:rsidP="0005076C">
      <w:pPr>
        <w:autoSpaceDE w:val="0"/>
        <w:autoSpaceDN w:val="0"/>
        <w:adjustRightInd w:val="0"/>
        <w:spacing w:after="0" w:line="240" w:lineRule="auto"/>
        <w:rPr>
          <w:rFonts w:eastAsia="Times New Roman"/>
          <w:b/>
          <w:bCs/>
          <w:lang w:val="fr-FR"/>
        </w:rPr>
      </w:pPr>
    </w:p>
    <w:p w14:paraId="4057300D" w14:textId="77777777" w:rsidR="00DE3EB9" w:rsidRDefault="00DE3EB9" w:rsidP="0005076C">
      <w:pPr>
        <w:autoSpaceDE w:val="0"/>
        <w:autoSpaceDN w:val="0"/>
        <w:adjustRightInd w:val="0"/>
        <w:spacing w:after="0" w:line="240" w:lineRule="auto"/>
        <w:rPr>
          <w:rFonts w:eastAsia="Times New Roman"/>
          <w:b/>
          <w:bCs/>
          <w:lang w:val="fr-FR"/>
        </w:rPr>
      </w:pPr>
    </w:p>
    <w:p w14:paraId="6BDB325E" w14:textId="77777777" w:rsidR="00DE3EB9" w:rsidRDefault="00DE3EB9" w:rsidP="0005076C">
      <w:pPr>
        <w:autoSpaceDE w:val="0"/>
        <w:autoSpaceDN w:val="0"/>
        <w:adjustRightInd w:val="0"/>
        <w:spacing w:after="0" w:line="240" w:lineRule="auto"/>
        <w:rPr>
          <w:rFonts w:eastAsia="Times New Roman"/>
          <w:b/>
          <w:bCs/>
          <w:lang w:val="fr-FR"/>
        </w:rPr>
      </w:pPr>
    </w:p>
    <w:p w14:paraId="53284392" w14:textId="77777777" w:rsidR="00DE3EB9" w:rsidRDefault="00DE3EB9" w:rsidP="0005076C">
      <w:pPr>
        <w:autoSpaceDE w:val="0"/>
        <w:autoSpaceDN w:val="0"/>
        <w:adjustRightInd w:val="0"/>
        <w:spacing w:after="0" w:line="240" w:lineRule="auto"/>
        <w:rPr>
          <w:rFonts w:eastAsia="Times New Roman"/>
          <w:b/>
          <w:bCs/>
          <w:lang w:val="fr-FR"/>
        </w:rPr>
      </w:pPr>
    </w:p>
    <w:p w14:paraId="4AB528F5" w14:textId="77777777" w:rsidR="00DE3EB9" w:rsidRDefault="00DE3EB9" w:rsidP="0005076C">
      <w:pPr>
        <w:autoSpaceDE w:val="0"/>
        <w:autoSpaceDN w:val="0"/>
        <w:adjustRightInd w:val="0"/>
        <w:spacing w:after="0" w:line="240" w:lineRule="auto"/>
        <w:rPr>
          <w:rFonts w:eastAsia="Times New Roman"/>
          <w:b/>
          <w:bCs/>
          <w:lang w:val="fr-FR"/>
        </w:rPr>
      </w:pPr>
    </w:p>
    <w:p w14:paraId="22F10E94" w14:textId="77777777" w:rsidR="00DE3EB9" w:rsidRDefault="00DE3EB9" w:rsidP="0005076C">
      <w:pPr>
        <w:autoSpaceDE w:val="0"/>
        <w:autoSpaceDN w:val="0"/>
        <w:adjustRightInd w:val="0"/>
        <w:spacing w:after="0" w:line="240" w:lineRule="auto"/>
        <w:rPr>
          <w:rFonts w:eastAsia="Times New Roman"/>
          <w:b/>
          <w:bCs/>
          <w:lang w:val="fr-FR"/>
        </w:rPr>
      </w:pPr>
    </w:p>
    <w:p w14:paraId="14C919DC" w14:textId="77777777" w:rsidR="00DE3EB9" w:rsidRDefault="00DE3EB9" w:rsidP="0005076C">
      <w:pPr>
        <w:autoSpaceDE w:val="0"/>
        <w:autoSpaceDN w:val="0"/>
        <w:adjustRightInd w:val="0"/>
        <w:spacing w:after="0" w:line="240" w:lineRule="auto"/>
        <w:rPr>
          <w:rFonts w:eastAsia="Times New Roman"/>
          <w:b/>
          <w:bCs/>
          <w:lang w:val="fr-FR"/>
        </w:rPr>
      </w:pPr>
    </w:p>
    <w:p w14:paraId="01F1DB73" w14:textId="77777777" w:rsidR="00DE3EB9" w:rsidRDefault="00DE3EB9" w:rsidP="0005076C">
      <w:pPr>
        <w:autoSpaceDE w:val="0"/>
        <w:autoSpaceDN w:val="0"/>
        <w:adjustRightInd w:val="0"/>
        <w:spacing w:after="0" w:line="240" w:lineRule="auto"/>
        <w:rPr>
          <w:rFonts w:eastAsia="Times New Roman"/>
          <w:b/>
          <w:bCs/>
          <w:lang w:val="fr-FR"/>
        </w:rPr>
      </w:pPr>
    </w:p>
    <w:p w14:paraId="367C8C0A" w14:textId="77777777" w:rsidR="00DE3EB9" w:rsidRDefault="00DE3EB9" w:rsidP="0005076C">
      <w:pPr>
        <w:autoSpaceDE w:val="0"/>
        <w:autoSpaceDN w:val="0"/>
        <w:adjustRightInd w:val="0"/>
        <w:spacing w:after="0" w:line="240" w:lineRule="auto"/>
        <w:rPr>
          <w:rFonts w:eastAsia="Times New Roman"/>
          <w:b/>
          <w:bCs/>
          <w:lang w:val="fr-FR"/>
        </w:rPr>
      </w:pPr>
    </w:p>
    <w:p w14:paraId="63153D7D" w14:textId="77777777" w:rsidR="00DE3EB9" w:rsidRDefault="00DE3EB9" w:rsidP="0005076C">
      <w:pPr>
        <w:autoSpaceDE w:val="0"/>
        <w:autoSpaceDN w:val="0"/>
        <w:adjustRightInd w:val="0"/>
        <w:spacing w:after="0" w:line="240" w:lineRule="auto"/>
        <w:rPr>
          <w:rFonts w:eastAsia="Times New Roman"/>
          <w:b/>
          <w:bCs/>
          <w:lang w:val="fr-FR"/>
        </w:rPr>
      </w:pPr>
    </w:p>
    <w:p w14:paraId="40E4DDCB" w14:textId="77777777" w:rsidR="00DE3EB9" w:rsidRDefault="00DE3EB9" w:rsidP="0005076C">
      <w:pPr>
        <w:autoSpaceDE w:val="0"/>
        <w:autoSpaceDN w:val="0"/>
        <w:adjustRightInd w:val="0"/>
        <w:spacing w:after="0" w:line="240" w:lineRule="auto"/>
        <w:rPr>
          <w:rFonts w:eastAsia="Times New Roman"/>
          <w:b/>
          <w:bCs/>
          <w:lang w:val="fr-FR"/>
        </w:rPr>
      </w:pPr>
    </w:p>
    <w:p w14:paraId="271D987A" w14:textId="77777777" w:rsidR="00DE3EB9" w:rsidRDefault="00DE3EB9" w:rsidP="0005076C">
      <w:pPr>
        <w:autoSpaceDE w:val="0"/>
        <w:autoSpaceDN w:val="0"/>
        <w:adjustRightInd w:val="0"/>
        <w:spacing w:after="0" w:line="240" w:lineRule="auto"/>
        <w:rPr>
          <w:rFonts w:eastAsia="Times New Roman"/>
          <w:b/>
          <w:bCs/>
          <w:lang w:val="fr-FR"/>
        </w:rPr>
      </w:pPr>
    </w:p>
    <w:p w14:paraId="356F5118" w14:textId="77777777" w:rsidR="00DE3EB9" w:rsidRDefault="00DE3EB9" w:rsidP="0005076C">
      <w:pPr>
        <w:autoSpaceDE w:val="0"/>
        <w:autoSpaceDN w:val="0"/>
        <w:adjustRightInd w:val="0"/>
        <w:spacing w:after="0" w:line="240" w:lineRule="auto"/>
        <w:rPr>
          <w:rFonts w:eastAsia="Times New Roman"/>
          <w:b/>
          <w:bCs/>
          <w:lang w:val="fr-FR"/>
        </w:rPr>
      </w:pPr>
    </w:p>
    <w:p w14:paraId="0A86D838" w14:textId="77777777" w:rsidR="00DE3EB9" w:rsidRPr="00F16628" w:rsidRDefault="00F16628" w:rsidP="00DE3EB9">
      <w:pPr>
        <w:spacing w:after="0" w:line="240" w:lineRule="auto"/>
        <w:rPr>
          <w:rFonts w:eastAsia="Times New Roman"/>
          <w:i/>
          <w:iCs/>
          <w:sz w:val="22"/>
          <w:szCs w:val="22"/>
          <w:lang w:val="fr-FR"/>
        </w:rPr>
      </w:pPr>
      <w:r>
        <w:rPr>
          <w:rFonts w:eastAsia="Times New Roman"/>
          <w:sz w:val="22"/>
          <w:szCs w:val="22"/>
          <w:lang w:val="fr-FR"/>
        </w:rPr>
        <w:t>Merci de prendre</w:t>
      </w:r>
      <w:r w:rsidR="00DE3EB9" w:rsidRPr="00F16628">
        <w:rPr>
          <w:rFonts w:eastAsia="Times New Roman"/>
          <w:sz w:val="22"/>
          <w:szCs w:val="22"/>
          <w:lang w:val="fr-FR"/>
        </w:rPr>
        <w:t xml:space="preserve"> connaissance </w:t>
      </w:r>
      <w:r w:rsidR="00DE3EB9" w:rsidRPr="00F16628">
        <w:rPr>
          <w:rFonts w:eastAsia="Times New Roman"/>
          <w:sz w:val="22"/>
          <w:szCs w:val="22"/>
          <w:u w:val="single"/>
          <w:lang w:val="fr-FR"/>
        </w:rPr>
        <w:t xml:space="preserve">du </w:t>
      </w:r>
      <w:hyperlink r:id="rId19" w:history="1">
        <w:r w:rsidR="00DE3EB9" w:rsidRPr="00DC5073">
          <w:rPr>
            <w:rStyle w:val="Lienhypertexte"/>
            <w:rFonts w:eastAsia="Times New Roman"/>
            <w:sz w:val="22"/>
            <w:szCs w:val="22"/>
            <w:lang w:val="fr-FR"/>
          </w:rPr>
          <w:t>RCP américain approuvé pour Vijoice</w:t>
        </w:r>
        <w:r w:rsidR="00DE3EB9" w:rsidRPr="00DC5073">
          <w:rPr>
            <w:rStyle w:val="Lienhypertexte"/>
            <w:rFonts w:eastAsia="Times New Roman"/>
            <w:sz w:val="22"/>
            <w:szCs w:val="22"/>
            <w:vertAlign w:val="superscript"/>
            <w:lang w:val="fr-FR"/>
          </w:rPr>
          <w:t>®</w:t>
        </w:r>
        <w:r w:rsidRPr="00DC5073">
          <w:rPr>
            <w:rStyle w:val="Lienhypertexte"/>
            <w:rFonts w:eastAsia="Times New Roman"/>
            <w:sz w:val="22"/>
            <w:szCs w:val="22"/>
            <w:vertAlign w:val="superscript"/>
            <w:lang w:val="fr-FR"/>
          </w:rPr>
          <w:t xml:space="preserve"> </w:t>
        </w:r>
      </w:hyperlink>
      <w:r w:rsidR="000F0C0D" w:rsidRPr="00F16628">
        <w:rPr>
          <w:rFonts w:eastAsia="Times New Roman"/>
          <w:sz w:val="22"/>
          <w:szCs w:val="22"/>
          <w:vertAlign w:val="superscript"/>
          <w:lang w:val="fr-FR"/>
        </w:rPr>
        <w:t xml:space="preserve"> </w:t>
      </w:r>
      <w:r>
        <w:rPr>
          <w:rFonts w:eastAsia="Times New Roman"/>
          <w:sz w:val="22"/>
          <w:szCs w:val="22"/>
          <w:lang w:val="fr-FR"/>
        </w:rPr>
        <w:t xml:space="preserve">avant l’initiation du traitement et </w:t>
      </w:r>
      <w:r w:rsidR="000F0C0D" w:rsidRPr="00F16628">
        <w:rPr>
          <w:rFonts w:eastAsia="Times New Roman"/>
          <w:sz w:val="22"/>
          <w:szCs w:val="22"/>
          <w:lang w:val="fr-FR"/>
        </w:rPr>
        <w:t xml:space="preserve">notamment des rubriques </w:t>
      </w:r>
      <w:r w:rsidR="000F0C0D" w:rsidRPr="00F16628">
        <w:rPr>
          <w:rFonts w:eastAsia="Times New Roman"/>
          <w:i/>
          <w:iCs/>
          <w:sz w:val="22"/>
          <w:szCs w:val="22"/>
          <w:lang w:val="fr-FR"/>
        </w:rPr>
        <w:t>4 CONTRAINDICATIONS et 5 WARNINGS AND PRECAUTIONS</w:t>
      </w:r>
      <w:r w:rsidR="00F07119">
        <w:rPr>
          <w:rFonts w:eastAsia="Times New Roman"/>
          <w:i/>
          <w:iCs/>
          <w:sz w:val="22"/>
          <w:szCs w:val="22"/>
          <w:lang w:val="fr-FR"/>
        </w:rPr>
        <w:t>.</w:t>
      </w:r>
      <w:r w:rsidR="000F0C0D" w:rsidRPr="00F16628">
        <w:rPr>
          <w:rFonts w:eastAsia="Times New Roman"/>
          <w:i/>
          <w:iCs/>
          <w:sz w:val="22"/>
          <w:szCs w:val="22"/>
          <w:lang w:val="fr-FR"/>
        </w:rPr>
        <w:t xml:space="preserve"> </w:t>
      </w:r>
    </w:p>
    <w:p w14:paraId="72218F4B" w14:textId="77777777" w:rsidR="00DE3EB9" w:rsidRDefault="00DE3EB9" w:rsidP="0005076C">
      <w:pPr>
        <w:autoSpaceDE w:val="0"/>
        <w:autoSpaceDN w:val="0"/>
        <w:adjustRightInd w:val="0"/>
        <w:spacing w:after="0" w:line="240" w:lineRule="auto"/>
        <w:rPr>
          <w:rFonts w:eastAsia="Times New Roman"/>
          <w:b/>
          <w:bCs/>
          <w:i/>
          <w:iCs/>
          <w:lang w:val="fr-FR"/>
        </w:rPr>
      </w:pPr>
    </w:p>
    <w:p w14:paraId="0C831DDF" w14:textId="77777777" w:rsidR="00BC712E" w:rsidRPr="00BC712E" w:rsidRDefault="00BC712E" w:rsidP="0005076C">
      <w:pPr>
        <w:autoSpaceDE w:val="0"/>
        <w:autoSpaceDN w:val="0"/>
        <w:adjustRightInd w:val="0"/>
        <w:spacing w:after="0" w:line="240" w:lineRule="auto"/>
        <w:rPr>
          <w:rFonts w:eastAsia="Times New Roman"/>
          <w:b/>
          <w:bCs/>
          <w:lang w:val="fr-FR"/>
        </w:rPr>
      </w:pPr>
    </w:p>
    <w:p w14:paraId="1D1D9D99" w14:textId="77777777" w:rsidR="0005076C" w:rsidRPr="0005076C" w:rsidRDefault="0005076C" w:rsidP="009F2D97">
      <w:pPr>
        <w:autoSpaceDE w:val="0"/>
        <w:autoSpaceDN w:val="0"/>
        <w:adjustRightInd w:val="0"/>
        <w:spacing w:after="0" w:line="240" w:lineRule="auto"/>
        <w:ind w:left="781"/>
        <w:rPr>
          <w:rFonts w:eastAsia="Times New Roman"/>
          <w:lang w:val="fr-FR"/>
        </w:rPr>
      </w:pPr>
    </w:p>
    <w:p w14:paraId="1433C928" w14:textId="77777777" w:rsidR="0005076C" w:rsidRPr="0005076C" w:rsidRDefault="0005076C" w:rsidP="0005076C">
      <w:pPr>
        <w:spacing w:after="0" w:line="240" w:lineRule="auto"/>
        <w:rPr>
          <w:rFonts w:eastAsia="Times New Roman"/>
          <w:lang w:val="fr-FR"/>
        </w:rPr>
        <w:sectPr w:rsidR="0005076C" w:rsidRPr="0005076C" w:rsidSect="008438C9">
          <w:headerReference w:type="first" r:id="rId20"/>
          <w:pgSz w:w="12240" w:h="15840"/>
          <w:pgMar w:top="1417" w:right="1417" w:bottom="1417" w:left="1417" w:header="708" w:footer="708" w:gutter="0"/>
          <w:cols w:space="708"/>
          <w:titlePg/>
          <w:docGrid w:linePitch="360"/>
        </w:sect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05076C" w:rsidRPr="00297466" w14:paraId="109114BA" w14:textId="77777777" w:rsidTr="008438C9">
        <w:trPr>
          <w:trHeight w:val="458"/>
        </w:trPr>
        <w:tc>
          <w:tcPr>
            <w:tcW w:w="9747" w:type="dxa"/>
            <w:vMerge w:val="restart"/>
            <w:tcBorders>
              <w:top w:val="single" w:sz="4" w:space="0" w:color="auto"/>
              <w:left w:val="single" w:sz="4" w:space="0" w:color="auto"/>
              <w:right w:val="single" w:sz="4" w:space="0" w:color="auto"/>
            </w:tcBorders>
            <w:shd w:val="clear" w:color="auto" w:fill="auto"/>
          </w:tcPr>
          <w:p w14:paraId="21B8BD74" w14:textId="77777777" w:rsidR="0005076C" w:rsidRPr="0005076C" w:rsidRDefault="0005076C" w:rsidP="0005076C">
            <w:pPr>
              <w:tabs>
                <w:tab w:val="left" w:pos="1681"/>
                <w:tab w:val="left" w:pos="2465"/>
              </w:tabs>
              <w:spacing w:before="120" w:after="240" w:line="240" w:lineRule="auto"/>
              <w:ind w:right="-425"/>
              <w:rPr>
                <w:rFonts w:eastAsia="Times New Roman"/>
                <w:b/>
                <w:lang w:val="fr-FR"/>
              </w:rPr>
            </w:pPr>
            <w:r w:rsidRPr="0005076C">
              <w:rPr>
                <w:rFonts w:eastAsia="Times New Roman"/>
                <w:b/>
                <w:i/>
                <w:lang w:val="fr-FR"/>
              </w:rPr>
              <w:lastRenderedPageBreak/>
              <w:t>Réservé à la cellule A</w:t>
            </w:r>
            <w:r w:rsidR="00F57A0A">
              <w:rPr>
                <w:rFonts w:eastAsia="Times New Roman"/>
                <w:b/>
                <w:i/>
                <w:lang w:val="fr-FR"/>
              </w:rPr>
              <w:t>AC</w:t>
            </w:r>
            <w:r w:rsidRPr="0005076C">
              <w:rPr>
                <w:rFonts w:eastAsia="Times New Roman"/>
                <w:b/>
                <w:i/>
                <w:lang w:val="fr-FR"/>
              </w:rPr>
              <w:t xml:space="preserve"> alpelisib</w:t>
            </w:r>
          </w:p>
          <w:p w14:paraId="4748CE47" w14:textId="77777777" w:rsidR="0005076C" w:rsidRPr="0005076C" w:rsidRDefault="0005076C" w:rsidP="0005076C">
            <w:pPr>
              <w:tabs>
                <w:tab w:val="left" w:pos="7638"/>
              </w:tabs>
              <w:spacing w:before="160" w:after="120" w:line="360" w:lineRule="auto"/>
              <w:rPr>
                <w:rFonts w:eastAsia="Times New Roman"/>
                <w:lang w:val="fr-FR"/>
              </w:rPr>
            </w:pPr>
            <w:r w:rsidRPr="0005076C">
              <w:rPr>
                <w:rFonts w:eastAsia="Times New Roman"/>
                <w:lang w:val="fr-FR"/>
              </w:rPr>
              <w:t xml:space="preserve">N°patient : </w:t>
            </w:r>
            <w:r w:rsidRPr="0005076C">
              <w:rPr>
                <w:rFonts w:eastAsia="Times New Roman"/>
                <w:u w:val="single"/>
                <w:lang w:val="fr-FR"/>
              </w:rPr>
              <w:t>|    |    |    |    |</w:t>
            </w:r>
            <w:r w:rsidRPr="0005076C">
              <w:rPr>
                <w:rFonts w:eastAsia="Times New Roman"/>
                <w:lang w:val="fr-FR"/>
              </w:rPr>
              <w:t xml:space="preserve">                                                              Request N°: RN </w:t>
            </w:r>
            <w:r w:rsidRPr="0005076C">
              <w:rPr>
                <w:rFonts w:eastAsia="Times New Roman"/>
                <w:u w:val="single"/>
                <w:lang w:val="fr-FR"/>
              </w:rPr>
              <w:t>|                                |</w:t>
            </w:r>
          </w:p>
          <w:p w14:paraId="4F1E4A0A" w14:textId="77777777" w:rsidR="0005076C" w:rsidRPr="0005076C" w:rsidRDefault="0005076C" w:rsidP="0005076C">
            <w:pPr>
              <w:tabs>
                <w:tab w:val="left" w:pos="1681"/>
                <w:tab w:val="left" w:pos="2465"/>
              </w:tabs>
              <w:spacing w:before="360" w:after="0" w:line="240" w:lineRule="auto"/>
              <w:ind w:right="-425"/>
              <w:rPr>
                <w:rFonts w:eastAsia="Times New Roman"/>
                <w:lang w:val="fr-FR"/>
              </w:rPr>
            </w:pPr>
            <w:r w:rsidRPr="0005076C">
              <w:rPr>
                <w:rFonts w:eastAsia="Times New Roman"/>
                <w:lang w:val="fr-FR"/>
              </w:rPr>
              <w:t xml:space="preserve">Date de réception : </w:t>
            </w:r>
            <w:r w:rsidRPr="0005076C">
              <w:rPr>
                <w:rFonts w:eastAsia="Times New Roman"/>
                <w:u w:val="single"/>
                <w:lang w:val="fr-FR"/>
              </w:rPr>
              <w:t>|    |    |</w:t>
            </w:r>
            <w:r w:rsidRPr="0005076C">
              <w:rPr>
                <w:rFonts w:eastAsia="Times New Roman"/>
                <w:lang w:val="fr-FR"/>
              </w:rPr>
              <w:t xml:space="preserve"> </w:t>
            </w:r>
            <w:r w:rsidR="00F57A0A">
              <w:rPr>
                <w:rFonts w:eastAsia="Times New Roman"/>
                <w:lang w:val="fr-FR"/>
              </w:rPr>
              <w:t>/</w:t>
            </w:r>
            <w:r w:rsidRPr="0005076C">
              <w:rPr>
                <w:rFonts w:eastAsia="Times New Roman"/>
                <w:lang w:val="fr-FR"/>
              </w:rPr>
              <w:t xml:space="preserve"> </w:t>
            </w:r>
            <w:r w:rsidRPr="0005076C">
              <w:rPr>
                <w:rFonts w:eastAsia="Times New Roman"/>
                <w:u w:val="single"/>
                <w:lang w:val="fr-FR"/>
              </w:rPr>
              <w:t>|    |    |</w:t>
            </w:r>
            <w:r w:rsidRPr="0005076C">
              <w:rPr>
                <w:rFonts w:eastAsia="Times New Roman"/>
                <w:lang w:val="fr-FR"/>
              </w:rPr>
              <w:t xml:space="preserve"> </w:t>
            </w:r>
            <w:r w:rsidR="00F57A0A">
              <w:rPr>
                <w:rFonts w:eastAsia="Times New Roman"/>
                <w:lang w:val="fr-FR"/>
              </w:rPr>
              <w:t>/</w:t>
            </w:r>
            <w:r w:rsidRPr="0005076C">
              <w:rPr>
                <w:rFonts w:eastAsia="Times New Roman"/>
                <w:lang w:val="fr-FR"/>
              </w:rPr>
              <w:t xml:space="preserve"> </w:t>
            </w:r>
            <w:r w:rsidRPr="0005076C">
              <w:rPr>
                <w:rFonts w:eastAsia="Times New Roman"/>
                <w:u w:val="single"/>
                <w:lang w:val="fr-FR"/>
              </w:rPr>
              <w:t>|  2 | 0  |    |    |</w:t>
            </w:r>
            <w:r w:rsidRPr="0005076C">
              <w:rPr>
                <w:rFonts w:eastAsia="Times New Roman"/>
                <w:lang w:val="fr-FR"/>
              </w:rPr>
              <w:t xml:space="preserve">  (JJ/MM/AAAA)</w:t>
            </w:r>
          </w:p>
          <w:tbl>
            <w:tblPr>
              <w:tblW w:w="0" w:type="auto"/>
              <w:jc w:val="center"/>
              <w:shd w:val="clear" w:color="auto" w:fill="D9D9D9"/>
              <w:tblLayout w:type="fixed"/>
              <w:tblCellMar>
                <w:left w:w="0" w:type="dxa"/>
                <w:right w:w="0" w:type="dxa"/>
              </w:tblCellMar>
              <w:tblLook w:val="04A0" w:firstRow="1" w:lastRow="0" w:firstColumn="1" w:lastColumn="0" w:noHBand="0" w:noVBand="1"/>
            </w:tblPr>
            <w:tblGrid>
              <w:gridCol w:w="8817"/>
            </w:tblGrid>
            <w:tr w:rsidR="0005076C" w:rsidRPr="00297466" w14:paraId="450BDF10" w14:textId="77777777" w:rsidTr="008438C9">
              <w:trPr>
                <w:cantSplit/>
                <w:trHeight w:hRule="exact" w:val="111"/>
                <w:jc w:val="center"/>
              </w:trPr>
              <w:tc>
                <w:tcPr>
                  <w:tcW w:w="8817" w:type="dxa"/>
                  <w:shd w:val="clear" w:color="auto" w:fill="auto"/>
                </w:tcPr>
                <w:p w14:paraId="580B5013" w14:textId="77777777" w:rsidR="0005076C" w:rsidRPr="0005076C" w:rsidRDefault="0005076C" w:rsidP="0005076C">
                  <w:pPr>
                    <w:tabs>
                      <w:tab w:val="left" w:pos="2450"/>
                      <w:tab w:val="left" w:pos="3443"/>
                    </w:tabs>
                    <w:spacing w:before="120" w:after="0" w:line="240" w:lineRule="auto"/>
                    <w:ind w:left="181" w:right="-425" w:firstLine="4667"/>
                    <w:rPr>
                      <w:rFonts w:ascii="Arial Narrow" w:eastAsia="Times New Roman" w:hAnsi="Arial Narrow"/>
                      <w:lang w:val="fr-FR"/>
                    </w:rPr>
                  </w:pPr>
                </w:p>
              </w:tc>
            </w:tr>
          </w:tbl>
          <w:p w14:paraId="737953CF" w14:textId="77777777" w:rsidR="0005076C" w:rsidRPr="0005076C" w:rsidRDefault="0005076C" w:rsidP="0005076C">
            <w:pPr>
              <w:spacing w:before="120" w:after="0" w:line="240" w:lineRule="auto"/>
              <w:ind w:right="-425"/>
              <w:rPr>
                <w:rFonts w:ascii="Arial Narrow" w:eastAsia="Times New Roman" w:hAnsi="Arial Narrow"/>
                <w:b/>
                <w:szCs w:val="18"/>
                <w:lang w:val="fr-FR"/>
              </w:rPr>
            </w:pPr>
          </w:p>
        </w:tc>
      </w:tr>
      <w:tr w:rsidR="0005076C" w:rsidRPr="00297466" w14:paraId="0A899F2B" w14:textId="77777777" w:rsidTr="008438C9">
        <w:trPr>
          <w:trHeight w:val="349"/>
        </w:trPr>
        <w:tc>
          <w:tcPr>
            <w:tcW w:w="9747" w:type="dxa"/>
            <w:vMerge/>
            <w:tcBorders>
              <w:left w:val="single" w:sz="4" w:space="0" w:color="auto"/>
              <w:bottom w:val="single" w:sz="4" w:space="0" w:color="auto"/>
              <w:right w:val="single" w:sz="4" w:space="0" w:color="auto"/>
            </w:tcBorders>
            <w:shd w:val="clear" w:color="auto" w:fill="auto"/>
          </w:tcPr>
          <w:p w14:paraId="28D4E609" w14:textId="77777777" w:rsidR="0005076C" w:rsidRPr="0005076C" w:rsidRDefault="0005076C" w:rsidP="0005076C">
            <w:pPr>
              <w:spacing w:before="120" w:after="0" w:line="240" w:lineRule="auto"/>
              <w:ind w:right="-425"/>
              <w:rPr>
                <w:rFonts w:ascii="Arial Narrow" w:eastAsia="Times New Roman" w:hAnsi="Arial Narrow"/>
                <w:b/>
                <w:szCs w:val="18"/>
                <w:lang w:val="fr-FR"/>
              </w:rPr>
            </w:pPr>
          </w:p>
        </w:tc>
      </w:tr>
    </w:tbl>
    <w:p w14:paraId="5CABFB6D" w14:textId="77777777" w:rsidR="0005076C" w:rsidRPr="0005076C" w:rsidRDefault="0005076C" w:rsidP="0005076C">
      <w:pPr>
        <w:spacing w:after="0" w:line="240" w:lineRule="auto"/>
        <w:rPr>
          <w:rFonts w:eastAsia="Times New Roman"/>
          <w:szCs w:val="18"/>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5076C" w:rsidRPr="0005076C" w14:paraId="4DC5F54B" w14:textId="77777777" w:rsidTr="008438C9">
        <w:tc>
          <w:tcPr>
            <w:tcW w:w="9747" w:type="dxa"/>
            <w:shd w:val="clear" w:color="auto" w:fill="E7E6E6"/>
          </w:tcPr>
          <w:p w14:paraId="4CD97763" w14:textId="77777777" w:rsidR="0005076C" w:rsidRPr="0005076C" w:rsidRDefault="0005076C" w:rsidP="0005076C">
            <w:pPr>
              <w:tabs>
                <w:tab w:val="left" w:pos="5271"/>
                <w:tab w:val="left" w:pos="6277"/>
              </w:tabs>
              <w:spacing w:after="120" w:line="240" w:lineRule="auto"/>
              <w:jc w:val="center"/>
              <w:rPr>
                <w:rFonts w:eastAsia="Calibri"/>
                <w:caps/>
                <w:lang w:val="fr-FR"/>
              </w:rPr>
            </w:pPr>
            <w:r w:rsidRPr="0005076C">
              <w:rPr>
                <w:rFonts w:eastAsia="Calibri"/>
                <w:b/>
                <w:caps/>
                <w:lang w:val="fr-FR"/>
              </w:rPr>
              <w:t>Patient</w:t>
            </w:r>
          </w:p>
        </w:tc>
      </w:tr>
      <w:tr w:rsidR="0005076C" w:rsidRPr="00297466" w14:paraId="7117AA89" w14:textId="77777777" w:rsidTr="008438C9">
        <w:tc>
          <w:tcPr>
            <w:tcW w:w="9747" w:type="dxa"/>
            <w:shd w:val="clear" w:color="auto" w:fill="auto"/>
          </w:tcPr>
          <w:p w14:paraId="3E602067" w14:textId="77777777" w:rsidR="0005076C" w:rsidRPr="0005076C" w:rsidRDefault="0005076C" w:rsidP="0005076C">
            <w:pPr>
              <w:tabs>
                <w:tab w:val="left" w:pos="556"/>
                <w:tab w:val="left" w:pos="4144"/>
              </w:tabs>
              <w:spacing w:before="120"/>
              <w:jc w:val="both"/>
              <w:rPr>
                <w:rFonts w:eastAsia="Calibri"/>
                <w:lang w:val="fr-FR"/>
              </w:rPr>
            </w:pPr>
            <w:r w:rsidRPr="0005076C">
              <w:rPr>
                <w:rFonts w:eastAsia="Calibri"/>
                <w:lang w:val="fr-FR"/>
              </w:rPr>
              <w:t xml:space="preserve">Date de naissance : </w:t>
            </w:r>
            <w:r w:rsidRPr="0005076C">
              <w:rPr>
                <w:rFonts w:eastAsia="Calibri"/>
                <w:szCs w:val="18"/>
                <w:u w:val="single"/>
                <w:lang w:val="fr-FR"/>
              </w:rPr>
              <w:t>|    |    |</w:t>
            </w:r>
            <w:r w:rsidRPr="0005076C">
              <w:rPr>
                <w:rFonts w:eastAsia="Calibri"/>
                <w:szCs w:val="18"/>
                <w:lang w:val="fr-FR"/>
              </w:rPr>
              <w:t xml:space="preserve">  </w:t>
            </w:r>
            <w:r w:rsidRPr="0005076C">
              <w:rPr>
                <w:rFonts w:eastAsia="Calibri"/>
                <w:szCs w:val="18"/>
                <w:u w:val="single"/>
                <w:lang w:val="fr-FR"/>
              </w:rPr>
              <w:t>|    |    |    |    |</w:t>
            </w:r>
            <w:r w:rsidRPr="0005076C">
              <w:rPr>
                <w:rFonts w:eastAsia="Calibri"/>
                <w:szCs w:val="18"/>
                <w:lang w:val="fr-FR"/>
              </w:rPr>
              <w:t xml:space="preserve">  </w:t>
            </w:r>
            <w:r w:rsidRPr="0005076C">
              <w:rPr>
                <w:rFonts w:eastAsia="Calibri"/>
                <w:lang w:val="fr-FR"/>
              </w:rPr>
              <w:t xml:space="preserve">(MM/AAAA) </w:t>
            </w:r>
          </w:p>
          <w:p w14:paraId="08C7E750" w14:textId="77777777" w:rsidR="0005076C" w:rsidRPr="0005076C" w:rsidRDefault="0005076C" w:rsidP="0005076C">
            <w:pPr>
              <w:tabs>
                <w:tab w:val="left" w:pos="4144"/>
                <w:tab w:val="left" w:pos="4994"/>
                <w:tab w:val="left" w:pos="6554"/>
              </w:tabs>
              <w:spacing w:after="120"/>
              <w:jc w:val="both"/>
              <w:rPr>
                <w:rFonts w:eastAsia="Calibri"/>
                <w:lang w:val="fr-FR"/>
              </w:rPr>
            </w:pPr>
            <w:r w:rsidRPr="0005076C">
              <w:rPr>
                <w:rFonts w:eastAsia="Calibri"/>
                <w:lang w:val="fr-FR"/>
              </w:rPr>
              <w:t xml:space="preserve">Sexe : </w:t>
            </w:r>
            <w:r w:rsidRPr="0005076C">
              <w:rPr>
                <w:rFonts w:eastAsia="Calibri"/>
                <w:lang w:val="fr-FR"/>
              </w:rPr>
              <w:sym w:font="Wingdings" w:char="F06F"/>
            </w:r>
            <w:r w:rsidRPr="0005076C">
              <w:rPr>
                <w:rFonts w:eastAsia="Calibri"/>
                <w:lang w:val="fr-FR"/>
              </w:rPr>
              <w:t xml:space="preserve"> Masculin      </w:t>
            </w:r>
            <w:r w:rsidRPr="0005076C">
              <w:rPr>
                <w:rFonts w:eastAsia="Calibri"/>
                <w:lang w:val="fr-FR"/>
              </w:rPr>
              <w:sym w:font="Wingdings" w:char="F06F"/>
            </w:r>
            <w:r w:rsidRPr="0005076C">
              <w:rPr>
                <w:rFonts w:eastAsia="Calibri"/>
                <w:lang w:val="fr-FR"/>
              </w:rPr>
              <w:t xml:space="preserve"> Féminin</w:t>
            </w:r>
          </w:p>
          <w:p w14:paraId="78019E02" w14:textId="77777777" w:rsidR="0005076C" w:rsidRPr="0005076C" w:rsidRDefault="0005076C" w:rsidP="0005076C">
            <w:pPr>
              <w:spacing w:before="160"/>
              <w:jc w:val="both"/>
              <w:rPr>
                <w:rFonts w:eastAsia="Calibri"/>
                <w:lang w:val="fr-FR"/>
              </w:rPr>
            </w:pPr>
            <w:r w:rsidRPr="0005076C">
              <w:rPr>
                <w:rFonts w:eastAsia="Calibri"/>
                <w:b/>
                <w:u w:val="single"/>
                <w:lang w:val="fr-FR"/>
              </w:rPr>
              <w:t>Date de visite</w:t>
            </w:r>
            <w:r w:rsidRPr="0005076C">
              <w:rPr>
                <w:rFonts w:eastAsia="Calibri"/>
                <w:lang w:val="fr-FR"/>
              </w:rPr>
              <w:t xml:space="preserve"> : </w:t>
            </w:r>
            <w:r w:rsidRPr="0005076C">
              <w:rPr>
                <w:rFonts w:eastAsia="Calibri"/>
                <w:szCs w:val="18"/>
                <w:u w:val="single"/>
                <w:lang w:val="fr-FR"/>
              </w:rPr>
              <w:t>|    |    |</w:t>
            </w:r>
            <w:r w:rsidRPr="0005076C">
              <w:rPr>
                <w:rFonts w:eastAsia="Calibri"/>
                <w:szCs w:val="18"/>
                <w:lang w:val="fr-FR"/>
              </w:rPr>
              <w:t xml:space="preserve"> </w:t>
            </w:r>
            <w:r w:rsidR="00F57A0A">
              <w:rPr>
                <w:rFonts w:eastAsia="Calibri"/>
                <w:szCs w:val="18"/>
                <w:lang w:val="fr-FR"/>
              </w:rPr>
              <w:t>/</w:t>
            </w:r>
            <w:r w:rsidRPr="0005076C">
              <w:rPr>
                <w:rFonts w:eastAsia="Calibri"/>
                <w:szCs w:val="18"/>
                <w:lang w:val="fr-FR"/>
              </w:rPr>
              <w:t xml:space="preserve"> </w:t>
            </w:r>
            <w:r w:rsidRPr="0005076C">
              <w:rPr>
                <w:rFonts w:eastAsia="Calibri"/>
                <w:szCs w:val="18"/>
                <w:u w:val="single"/>
                <w:lang w:val="fr-FR"/>
              </w:rPr>
              <w:t>|    |    |</w:t>
            </w:r>
            <w:r w:rsidRPr="0005076C">
              <w:rPr>
                <w:rFonts w:eastAsia="Calibri"/>
                <w:szCs w:val="18"/>
                <w:lang w:val="fr-FR"/>
              </w:rPr>
              <w:t xml:space="preserve"> </w:t>
            </w:r>
            <w:r w:rsidR="00F57A0A">
              <w:rPr>
                <w:rFonts w:eastAsia="Calibri"/>
                <w:szCs w:val="18"/>
                <w:lang w:val="fr-FR"/>
              </w:rPr>
              <w:t>/</w:t>
            </w:r>
            <w:r w:rsidRPr="0005076C">
              <w:rPr>
                <w:rFonts w:eastAsia="Calibri"/>
                <w:szCs w:val="18"/>
                <w:lang w:val="fr-FR"/>
              </w:rPr>
              <w:t xml:space="preserve"> </w:t>
            </w:r>
            <w:r w:rsidRPr="0005076C">
              <w:rPr>
                <w:rFonts w:eastAsia="Calibri"/>
                <w:szCs w:val="18"/>
                <w:u w:val="single"/>
                <w:lang w:val="fr-FR"/>
              </w:rPr>
              <w:t>| 2  | 0  |    |    |</w:t>
            </w:r>
            <w:r w:rsidRPr="0005076C">
              <w:rPr>
                <w:rFonts w:eastAsia="Calibri"/>
                <w:szCs w:val="18"/>
                <w:lang w:val="fr-FR"/>
              </w:rPr>
              <w:t xml:space="preserve">  </w:t>
            </w:r>
            <w:r w:rsidRPr="0005076C">
              <w:rPr>
                <w:rFonts w:eastAsia="Calibri"/>
                <w:lang w:val="fr-FR"/>
              </w:rPr>
              <w:t>(JJ/MM/AAAA)</w:t>
            </w:r>
          </w:p>
        </w:tc>
      </w:tr>
    </w:tbl>
    <w:p w14:paraId="33F634B1" w14:textId="77777777" w:rsidR="0005076C" w:rsidRPr="0005076C" w:rsidRDefault="0005076C" w:rsidP="0005076C">
      <w:pPr>
        <w:spacing w:after="0" w:line="240" w:lineRule="auto"/>
        <w:rPr>
          <w:rFonts w:eastAsia="Times New Roman"/>
          <w:szCs w:val="18"/>
          <w:lang w:val="fr-F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5074"/>
      </w:tblGrid>
      <w:tr w:rsidR="0005076C" w:rsidRPr="00297466" w14:paraId="086F9D2A" w14:textId="77777777" w:rsidTr="008438C9">
        <w:trPr>
          <w:trHeight w:hRule="exact" w:val="4880"/>
        </w:trPr>
        <w:tc>
          <w:tcPr>
            <w:tcW w:w="4678" w:type="dxa"/>
          </w:tcPr>
          <w:p w14:paraId="07504BF0" w14:textId="77777777" w:rsidR="0005076C" w:rsidRPr="0005076C" w:rsidRDefault="0005076C" w:rsidP="0005076C">
            <w:pPr>
              <w:widowControl w:val="0"/>
              <w:autoSpaceDE w:val="0"/>
              <w:autoSpaceDN w:val="0"/>
              <w:adjustRightInd w:val="0"/>
              <w:spacing w:before="120" w:after="0" w:line="240" w:lineRule="auto"/>
              <w:ind w:left="102" w:right="-108"/>
              <w:jc w:val="center"/>
              <w:rPr>
                <w:rFonts w:eastAsia="Times New Roman"/>
                <w:lang w:val="fr-FR"/>
              </w:rPr>
            </w:pPr>
            <w:r w:rsidRPr="0005076C">
              <w:rPr>
                <w:rFonts w:eastAsia="Times New Roman"/>
                <w:b/>
                <w:bCs/>
                <w:spacing w:val="1"/>
                <w:lang w:val="fr-FR"/>
              </w:rPr>
              <w:t>Mé</w:t>
            </w:r>
            <w:r w:rsidRPr="0005076C">
              <w:rPr>
                <w:rFonts w:eastAsia="Times New Roman"/>
                <w:b/>
                <w:bCs/>
                <w:lang w:val="fr-FR"/>
              </w:rPr>
              <w:t>d</w:t>
            </w:r>
            <w:r w:rsidRPr="0005076C">
              <w:rPr>
                <w:rFonts w:eastAsia="Times New Roman"/>
                <w:b/>
                <w:bCs/>
                <w:spacing w:val="-1"/>
                <w:lang w:val="fr-FR"/>
              </w:rPr>
              <w:t>e</w:t>
            </w:r>
            <w:r w:rsidRPr="0005076C">
              <w:rPr>
                <w:rFonts w:eastAsia="Times New Roman"/>
                <w:b/>
                <w:bCs/>
                <w:spacing w:val="1"/>
                <w:lang w:val="fr-FR"/>
              </w:rPr>
              <w:t>c</w:t>
            </w:r>
            <w:r w:rsidRPr="0005076C">
              <w:rPr>
                <w:rFonts w:eastAsia="Times New Roman"/>
                <w:b/>
                <w:bCs/>
                <w:lang w:val="fr-FR"/>
              </w:rPr>
              <w:t>in</w:t>
            </w:r>
            <w:r w:rsidRPr="0005076C">
              <w:rPr>
                <w:rFonts w:eastAsia="Times New Roman"/>
                <w:b/>
                <w:bCs/>
                <w:spacing w:val="2"/>
                <w:lang w:val="fr-FR"/>
              </w:rPr>
              <w:t xml:space="preserve"> </w:t>
            </w:r>
            <w:r w:rsidRPr="0005076C">
              <w:rPr>
                <w:rFonts w:eastAsia="Times New Roman"/>
                <w:b/>
                <w:bCs/>
                <w:lang w:val="fr-FR"/>
              </w:rPr>
              <w:t>pr</w:t>
            </w:r>
            <w:r w:rsidRPr="0005076C">
              <w:rPr>
                <w:rFonts w:eastAsia="Times New Roman"/>
                <w:b/>
                <w:bCs/>
                <w:spacing w:val="-2"/>
                <w:lang w:val="fr-FR"/>
              </w:rPr>
              <w:t>e</w:t>
            </w:r>
            <w:r w:rsidRPr="0005076C">
              <w:rPr>
                <w:rFonts w:eastAsia="Times New Roman"/>
                <w:b/>
                <w:bCs/>
                <w:spacing w:val="1"/>
                <w:lang w:val="fr-FR"/>
              </w:rPr>
              <w:t>sc</w:t>
            </w:r>
            <w:r w:rsidRPr="0005076C">
              <w:rPr>
                <w:rFonts w:eastAsia="Times New Roman"/>
                <w:b/>
                <w:bCs/>
                <w:lang w:val="fr-FR"/>
              </w:rPr>
              <w:t>ript</w:t>
            </w:r>
            <w:r w:rsidRPr="0005076C">
              <w:rPr>
                <w:rFonts w:eastAsia="Times New Roman"/>
                <w:b/>
                <w:bCs/>
                <w:spacing w:val="-1"/>
                <w:lang w:val="fr-FR"/>
              </w:rPr>
              <w:t>e</w:t>
            </w:r>
            <w:r w:rsidRPr="0005076C">
              <w:rPr>
                <w:rFonts w:eastAsia="Times New Roman"/>
                <w:b/>
                <w:bCs/>
                <w:lang w:val="fr-FR"/>
              </w:rPr>
              <w:t>ur</w:t>
            </w:r>
          </w:p>
          <w:p w14:paraId="2E7DDD4D" w14:textId="77777777" w:rsidR="0005076C" w:rsidRPr="0005076C" w:rsidRDefault="0005076C" w:rsidP="0005076C">
            <w:pPr>
              <w:widowControl w:val="0"/>
              <w:tabs>
                <w:tab w:val="left" w:pos="4145"/>
              </w:tabs>
              <w:autoSpaceDE w:val="0"/>
              <w:autoSpaceDN w:val="0"/>
              <w:adjustRightInd w:val="0"/>
              <w:spacing w:before="240" w:after="120" w:line="240" w:lineRule="auto"/>
              <w:ind w:right="34"/>
              <w:rPr>
                <w:rFonts w:eastAsia="Times New Roman"/>
                <w:lang w:val="fr-FR"/>
              </w:rPr>
            </w:pPr>
            <w:r w:rsidRPr="0005076C">
              <w:rPr>
                <w:rFonts w:eastAsia="Times New Roman"/>
                <w:lang w:val="fr-FR"/>
              </w:rPr>
              <w:t>N</w:t>
            </w:r>
            <w:r w:rsidRPr="0005076C">
              <w:rPr>
                <w:rFonts w:eastAsia="Times New Roman"/>
                <w:spacing w:val="1"/>
                <w:lang w:val="fr-FR"/>
              </w:rPr>
              <w:t>O</w:t>
            </w:r>
            <w:r w:rsidRPr="0005076C">
              <w:rPr>
                <w:rFonts w:eastAsia="Times New Roman"/>
                <w:lang w:val="fr-FR"/>
              </w:rPr>
              <w:t>M :</w:t>
            </w:r>
            <w:r w:rsidRPr="0005076C">
              <w:rPr>
                <w:rFonts w:eastAsia="Times New Roman"/>
                <w:spacing w:val="1"/>
                <w:lang w:val="fr-FR"/>
              </w:rPr>
              <w:t>....................................................................</w:t>
            </w:r>
          </w:p>
          <w:p w14:paraId="2D9FA5C5" w14:textId="77777777" w:rsidR="0005076C" w:rsidRPr="0005076C" w:rsidRDefault="0005076C" w:rsidP="0005076C">
            <w:pPr>
              <w:widowControl w:val="0"/>
              <w:tabs>
                <w:tab w:val="left" w:pos="4145"/>
              </w:tabs>
              <w:autoSpaceDE w:val="0"/>
              <w:autoSpaceDN w:val="0"/>
              <w:adjustRightInd w:val="0"/>
              <w:spacing w:before="240" w:after="120" w:line="240" w:lineRule="auto"/>
              <w:ind w:right="34"/>
              <w:rPr>
                <w:rFonts w:eastAsia="Times New Roman"/>
                <w:lang w:val="fr-FR"/>
              </w:rPr>
            </w:pPr>
            <w:r w:rsidRPr="0005076C">
              <w:rPr>
                <w:rFonts w:eastAsia="Times New Roman"/>
                <w:lang w:val="fr-FR"/>
              </w:rPr>
              <w:t>Ét</w:t>
            </w:r>
            <w:r w:rsidRPr="0005076C">
              <w:rPr>
                <w:rFonts w:eastAsia="Times New Roman"/>
                <w:spacing w:val="1"/>
                <w:lang w:val="fr-FR"/>
              </w:rPr>
              <w:t>abl</w:t>
            </w:r>
            <w:r w:rsidRPr="0005076C">
              <w:rPr>
                <w:rFonts w:eastAsia="Times New Roman"/>
                <w:spacing w:val="-2"/>
                <w:lang w:val="fr-FR"/>
              </w:rPr>
              <w:t>i</w:t>
            </w:r>
            <w:r w:rsidRPr="0005076C">
              <w:rPr>
                <w:rFonts w:eastAsia="Times New Roman"/>
                <w:spacing w:val="1"/>
                <w:lang w:val="fr-FR"/>
              </w:rPr>
              <w:t>s</w:t>
            </w:r>
            <w:r w:rsidRPr="0005076C">
              <w:rPr>
                <w:rFonts w:eastAsia="Times New Roman"/>
                <w:spacing w:val="-1"/>
                <w:lang w:val="fr-FR"/>
              </w:rPr>
              <w:t>s</w:t>
            </w:r>
            <w:r w:rsidRPr="0005076C">
              <w:rPr>
                <w:rFonts w:eastAsia="Times New Roman"/>
                <w:spacing w:val="1"/>
                <w:lang w:val="fr-FR"/>
              </w:rPr>
              <w:t>em</w:t>
            </w:r>
            <w:r w:rsidRPr="0005076C">
              <w:rPr>
                <w:rFonts w:eastAsia="Times New Roman"/>
                <w:spacing w:val="-2"/>
                <w:lang w:val="fr-FR"/>
              </w:rPr>
              <w:t>e</w:t>
            </w:r>
            <w:r w:rsidRPr="0005076C">
              <w:rPr>
                <w:rFonts w:eastAsia="Times New Roman"/>
                <w:spacing w:val="1"/>
                <w:lang w:val="fr-FR"/>
              </w:rPr>
              <w:t>n</w:t>
            </w:r>
            <w:r w:rsidRPr="0005076C">
              <w:rPr>
                <w:rFonts w:eastAsia="Times New Roman"/>
                <w:lang w:val="fr-FR"/>
              </w:rPr>
              <w:t>t :.......................................................</w:t>
            </w:r>
          </w:p>
          <w:p w14:paraId="60A74564" w14:textId="77777777" w:rsidR="0005076C" w:rsidRPr="0005076C" w:rsidRDefault="0005076C" w:rsidP="0005076C">
            <w:pPr>
              <w:widowControl w:val="0"/>
              <w:tabs>
                <w:tab w:val="left" w:pos="4145"/>
              </w:tabs>
              <w:autoSpaceDE w:val="0"/>
              <w:autoSpaceDN w:val="0"/>
              <w:adjustRightInd w:val="0"/>
              <w:spacing w:before="240" w:after="120" w:line="240" w:lineRule="auto"/>
              <w:ind w:right="34"/>
              <w:rPr>
                <w:rFonts w:eastAsia="Times New Roman"/>
                <w:lang w:val="fr-FR"/>
              </w:rPr>
            </w:pPr>
            <w:r w:rsidRPr="0005076C">
              <w:rPr>
                <w:rFonts w:eastAsia="Times New Roman"/>
                <w:lang w:val="fr-FR"/>
              </w:rPr>
              <w:t>Service :.................................................................</w:t>
            </w:r>
          </w:p>
          <w:p w14:paraId="0C1DEA78" w14:textId="77777777" w:rsidR="0005076C" w:rsidRPr="0005076C" w:rsidRDefault="0005076C" w:rsidP="0005076C">
            <w:pPr>
              <w:widowControl w:val="0"/>
              <w:autoSpaceDE w:val="0"/>
              <w:autoSpaceDN w:val="0"/>
              <w:adjustRightInd w:val="0"/>
              <w:spacing w:before="240" w:after="120" w:line="240" w:lineRule="auto"/>
              <w:ind w:right="34"/>
              <w:rPr>
                <w:rFonts w:eastAsia="Times New Roman"/>
                <w:spacing w:val="1"/>
                <w:lang w:val="fr-FR"/>
              </w:rPr>
            </w:pPr>
            <w:r w:rsidRPr="0005076C">
              <w:rPr>
                <w:rFonts w:eastAsia="Times New Roman"/>
                <w:spacing w:val="-2"/>
                <w:lang w:val="fr-FR"/>
              </w:rPr>
              <w:t>T</w:t>
            </w:r>
            <w:r w:rsidRPr="0005076C">
              <w:rPr>
                <w:rFonts w:eastAsia="Times New Roman"/>
                <w:spacing w:val="1"/>
                <w:lang w:val="fr-FR"/>
              </w:rPr>
              <w:t>él</w:t>
            </w:r>
            <w:r w:rsidRPr="0005076C">
              <w:rPr>
                <w:rFonts w:eastAsia="Times New Roman"/>
                <w:lang w:val="fr-FR"/>
              </w:rPr>
              <w:t>. </w:t>
            </w:r>
            <w:r w:rsidRPr="0005076C">
              <w:rPr>
                <w:rFonts w:eastAsia="Times New Roman"/>
                <w:spacing w:val="1"/>
                <w:lang w:val="fr-FR"/>
              </w:rPr>
              <w:t xml:space="preserve">: ................................ </w:t>
            </w:r>
          </w:p>
          <w:p w14:paraId="72B8A89A" w14:textId="77777777" w:rsidR="0005076C" w:rsidRPr="0005076C" w:rsidRDefault="0005076C" w:rsidP="0005076C">
            <w:pPr>
              <w:widowControl w:val="0"/>
              <w:autoSpaceDE w:val="0"/>
              <w:autoSpaceDN w:val="0"/>
              <w:adjustRightInd w:val="0"/>
              <w:spacing w:before="240" w:after="120" w:line="240" w:lineRule="auto"/>
              <w:ind w:right="34"/>
              <w:rPr>
                <w:rFonts w:eastAsia="Times New Roman"/>
                <w:lang w:val="fr-FR"/>
              </w:rPr>
            </w:pPr>
            <w:r w:rsidRPr="0005076C">
              <w:rPr>
                <w:rFonts w:eastAsia="Times New Roman"/>
                <w:lang w:val="fr-FR"/>
              </w:rPr>
              <w:t>F</w:t>
            </w:r>
            <w:r w:rsidRPr="0005076C">
              <w:rPr>
                <w:rFonts w:eastAsia="Times New Roman"/>
                <w:spacing w:val="1"/>
                <w:lang w:val="fr-FR"/>
              </w:rPr>
              <w:t>a</w:t>
            </w:r>
            <w:r w:rsidRPr="0005076C">
              <w:rPr>
                <w:rFonts w:eastAsia="Times New Roman"/>
                <w:lang w:val="fr-FR"/>
              </w:rPr>
              <w:t>x</w:t>
            </w:r>
            <w:r w:rsidRPr="0005076C">
              <w:rPr>
                <w:rFonts w:eastAsia="Times New Roman"/>
                <w:spacing w:val="-4"/>
                <w:lang w:val="fr-FR"/>
              </w:rPr>
              <w:t xml:space="preserve"> </w:t>
            </w:r>
            <w:r w:rsidRPr="0005076C">
              <w:rPr>
                <w:rFonts w:eastAsia="Times New Roman"/>
                <w:lang w:val="fr-FR"/>
              </w:rPr>
              <w:t>:</w:t>
            </w:r>
            <w:r w:rsidRPr="0005076C">
              <w:rPr>
                <w:rFonts w:eastAsia="Times New Roman"/>
                <w:spacing w:val="1"/>
                <w:lang w:val="fr-FR"/>
              </w:rPr>
              <w:t xml:space="preserve"> ................................</w:t>
            </w:r>
          </w:p>
          <w:p w14:paraId="3128FFD3" w14:textId="77777777" w:rsidR="0005076C" w:rsidRPr="0005076C" w:rsidRDefault="0005076C" w:rsidP="0005076C">
            <w:pPr>
              <w:widowControl w:val="0"/>
              <w:autoSpaceDE w:val="0"/>
              <w:autoSpaceDN w:val="0"/>
              <w:adjustRightInd w:val="0"/>
              <w:spacing w:before="240" w:after="120" w:line="240" w:lineRule="auto"/>
              <w:ind w:right="34"/>
              <w:rPr>
                <w:rFonts w:eastAsia="Times New Roman"/>
                <w:lang w:val="fr-FR"/>
              </w:rPr>
            </w:pPr>
            <w:r w:rsidRPr="0005076C">
              <w:rPr>
                <w:rFonts w:eastAsia="Times New Roman"/>
                <w:lang w:val="fr-FR"/>
              </w:rPr>
              <w:t>E</w:t>
            </w:r>
            <w:r w:rsidRPr="0005076C">
              <w:rPr>
                <w:rFonts w:eastAsia="Times New Roman"/>
                <w:spacing w:val="1"/>
                <w:lang w:val="fr-FR"/>
              </w:rPr>
              <w:t>mai</w:t>
            </w:r>
            <w:r w:rsidRPr="0005076C">
              <w:rPr>
                <w:rFonts w:eastAsia="Times New Roman"/>
                <w:lang w:val="fr-FR"/>
              </w:rPr>
              <w:t>l :.</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3"/>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2"/>
                <w:lang w:val="fr-FR"/>
              </w:rPr>
              <w:t>.</w:t>
            </w:r>
            <w:r w:rsidRPr="0005076C">
              <w:rPr>
                <w:rFonts w:eastAsia="Times New Roman"/>
                <w:lang w:val="fr-FR"/>
              </w:rPr>
              <w:t>.................</w:t>
            </w:r>
          </w:p>
          <w:p w14:paraId="0CEB2071" w14:textId="77777777" w:rsidR="0005076C" w:rsidRPr="0005076C" w:rsidRDefault="0005076C" w:rsidP="0005076C">
            <w:pPr>
              <w:widowControl w:val="0"/>
              <w:autoSpaceDE w:val="0"/>
              <w:autoSpaceDN w:val="0"/>
              <w:adjustRightInd w:val="0"/>
              <w:spacing w:before="240" w:after="120" w:line="240" w:lineRule="auto"/>
              <w:ind w:right="34"/>
              <w:rPr>
                <w:rFonts w:eastAsia="Times New Roman"/>
                <w:lang w:val="fr-FR"/>
              </w:rPr>
            </w:pPr>
            <w:r w:rsidRPr="0005076C">
              <w:rPr>
                <w:rFonts w:eastAsia="Times New Roman"/>
                <w:lang w:val="fr-FR"/>
              </w:rPr>
              <w:t>Date : ___/___/___</w:t>
            </w:r>
          </w:p>
          <w:p w14:paraId="334839E9" w14:textId="77777777" w:rsidR="0005076C" w:rsidRPr="0005076C" w:rsidRDefault="0005076C" w:rsidP="0005076C">
            <w:pPr>
              <w:widowControl w:val="0"/>
              <w:autoSpaceDE w:val="0"/>
              <w:autoSpaceDN w:val="0"/>
              <w:adjustRightInd w:val="0"/>
              <w:spacing w:before="240" w:after="120" w:line="240" w:lineRule="auto"/>
              <w:ind w:right="34"/>
              <w:rPr>
                <w:rFonts w:ascii="Times New Roman" w:eastAsia="Times New Roman" w:hAnsi="Times New Roman" w:cs="Times New Roman"/>
                <w:sz w:val="18"/>
                <w:szCs w:val="18"/>
                <w:lang w:val="fr-FR"/>
              </w:rPr>
            </w:pPr>
            <w:r w:rsidRPr="0005076C">
              <w:rPr>
                <w:rFonts w:eastAsia="Times New Roman"/>
                <w:lang w:val="fr-FR"/>
              </w:rPr>
              <w:t>Cachet et signature :</w:t>
            </w:r>
            <w:r w:rsidRPr="0005076C">
              <w:rPr>
                <w:rFonts w:ascii="Times New Roman" w:eastAsia="Times New Roman" w:hAnsi="Times New Roman" w:cs="Times New Roman"/>
                <w:sz w:val="18"/>
                <w:szCs w:val="18"/>
                <w:lang w:val="fr-FR"/>
              </w:rPr>
              <w:t xml:space="preserve"> </w:t>
            </w:r>
          </w:p>
        </w:tc>
        <w:tc>
          <w:tcPr>
            <w:tcW w:w="5074" w:type="dxa"/>
          </w:tcPr>
          <w:p w14:paraId="74E27596" w14:textId="77777777" w:rsidR="0005076C" w:rsidRPr="0005076C" w:rsidRDefault="0005076C" w:rsidP="0005076C">
            <w:pPr>
              <w:widowControl w:val="0"/>
              <w:autoSpaceDE w:val="0"/>
              <w:autoSpaceDN w:val="0"/>
              <w:adjustRightInd w:val="0"/>
              <w:spacing w:before="120" w:after="0" w:line="240" w:lineRule="auto"/>
              <w:ind w:left="176" w:right="-23"/>
              <w:jc w:val="center"/>
              <w:rPr>
                <w:rFonts w:eastAsia="Times New Roman"/>
                <w:lang w:val="fr-FR"/>
              </w:rPr>
            </w:pPr>
            <w:r w:rsidRPr="0005076C">
              <w:rPr>
                <w:rFonts w:eastAsia="Times New Roman"/>
                <w:b/>
                <w:bCs/>
                <w:lang w:val="fr-FR"/>
              </w:rPr>
              <w:t>Ph</w:t>
            </w:r>
            <w:r w:rsidRPr="0005076C">
              <w:rPr>
                <w:rFonts w:eastAsia="Times New Roman"/>
                <w:b/>
                <w:bCs/>
                <w:spacing w:val="1"/>
                <w:lang w:val="fr-FR"/>
              </w:rPr>
              <w:t>a</w:t>
            </w:r>
            <w:r w:rsidRPr="0005076C">
              <w:rPr>
                <w:rFonts w:eastAsia="Times New Roman"/>
                <w:b/>
                <w:bCs/>
                <w:lang w:val="fr-FR"/>
              </w:rPr>
              <w:t>rm</w:t>
            </w:r>
            <w:r w:rsidRPr="0005076C">
              <w:rPr>
                <w:rFonts w:eastAsia="Times New Roman"/>
                <w:b/>
                <w:bCs/>
                <w:spacing w:val="1"/>
                <w:lang w:val="fr-FR"/>
              </w:rPr>
              <w:t>ac</w:t>
            </w:r>
            <w:r w:rsidRPr="0005076C">
              <w:rPr>
                <w:rFonts w:eastAsia="Times New Roman"/>
                <w:b/>
                <w:bCs/>
                <w:spacing w:val="-2"/>
                <w:lang w:val="fr-FR"/>
              </w:rPr>
              <w:t>i</w:t>
            </w:r>
            <w:r w:rsidRPr="0005076C">
              <w:rPr>
                <w:rFonts w:eastAsia="Times New Roman"/>
                <w:b/>
                <w:bCs/>
                <w:spacing w:val="1"/>
                <w:lang w:val="fr-FR"/>
              </w:rPr>
              <w:t>e</w:t>
            </w:r>
            <w:r w:rsidRPr="0005076C">
              <w:rPr>
                <w:rFonts w:eastAsia="Times New Roman"/>
                <w:b/>
                <w:bCs/>
                <w:lang w:val="fr-FR"/>
              </w:rPr>
              <w:t>n</w:t>
            </w:r>
            <w:r w:rsidRPr="0005076C">
              <w:rPr>
                <w:rFonts w:eastAsia="Times New Roman"/>
                <w:b/>
                <w:bCs/>
                <w:spacing w:val="1"/>
                <w:lang w:val="fr-FR"/>
              </w:rPr>
              <w:t xml:space="preserve"> </w:t>
            </w:r>
            <w:r w:rsidRPr="0005076C">
              <w:rPr>
                <w:rFonts w:eastAsia="Times New Roman"/>
                <w:b/>
                <w:bCs/>
                <w:lang w:val="fr-FR"/>
              </w:rPr>
              <w:t>h</w:t>
            </w:r>
            <w:r w:rsidRPr="0005076C">
              <w:rPr>
                <w:rFonts w:eastAsia="Times New Roman"/>
                <w:b/>
                <w:bCs/>
                <w:spacing w:val="-2"/>
                <w:lang w:val="fr-FR"/>
              </w:rPr>
              <w:t>o</w:t>
            </w:r>
            <w:r w:rsidRPr="0005076C">
              <w:rPr>
                <w:rFonts w:eastAsia="Times New Roman"/>
                <w:b/>
                <w:bCs/>
                <w:spacing w:val="1"/>
                <w:lang w:val="fr-FR"/>
              </w:rPr>
              <w:t>s</w:t>
            </w:r>
            <w:r w:rsidRPr="0005076C">
              <w:rPr>
                <w:rFonts w:eastAsia="Times New Roman"/>
                <w:b/>
                <w:bCs/>
                <w:lang w:val="fr-FR"/>
              </w:rPr>
              <w:t>p</w:t>
            </w:r>
            <w:r w:rsidRPr="0005076C">
              <w:rPr>
                <w:rFonts w:eastAsia="Times New Roman"/>
                <w:b/>
                <w:bCs/>
                <w:spacing w:val="1"/>
                <w:lang w:val="fr-FR"/>
              </w:rPr>
              <w:t>i</w:t>
            </w:r>
            <w:r w:rsidRPr="0005076C">
              <w:rPr>
                <w:rFonts w:eastAsia="Times New Roman"/>
                <w:b/>
                <w:bCs/>
                <w:lang w:val="fr-FR"/>
              </w:rPr>
              <w:t>t</w:t>
            </w:r>
            <w:r w:rsidRPr="0005076C">
              <w:rPr>
                <w:rFonts w:eastAsia="Times New Roman"/>
                <w:b/>
                <w:bCs/>
                <w:spacing w:val="1"/>
                <w:lang w:val="fr-FR"/>
              </w:rPr>
              <w:t>a</w:t>
            </w:r>
            <w:r w:rsidRPr="0005076C">
              <w:rPr>
                <w:rFonts w:eastAsia="Times New Roman"/>
                <w:b/>
                <w:bCs/>
                <w:spacing w:val="-2"/>
                <w:lang w:val="fr-FR"/>
              </w:rPr>
              <w:t>l</w:t>
            </w:r>
            <w:r w:rsidRPr="0005076C">
              <w:rPr>
                <w:rFonts w:eastAsia="Times New Roman"/>
                <w:b/>
                <w:bCs/>
                <w:lang w:val="fr-FR"/>
              </w:rPr>
              <w:t>i</w:t>
            </w:r>
            <w:r w:rsidRPr="0005076C">
              <w:rPr>
                <w:rFonts w:eastAsia="Times New Roman"/>
                <w:b/>
                <w:bCs/>
                <w:spacing w:val="1"/>
                <w:lang w:val="fr-FR"/>
              </w:rPr>
              <w:t>e</w:t>
            </w:r>
            <w:r w:rsidRPr="0005076C">
              <w:rPr>
                <w:rFonts w:eastAsia="Times New Roman"/>
                <w:b/>
                <w:bCs/>
                <w:lang w:val="fr-FR"/>
              </w:rPr>
              <w:t>r</w:t>
            </w:r>
          </w:p>
          <w:p w14:paraId="2EC5E272" w14:textId="77777777" w:rsidR="0005076C" w:rsidRPr="0005076C" w:rsidRDefault="0005076C" w:rsidP="0005076C">
            <w:pPr>
              <w:widowControl w:val="0"/>
              <w:tabs>
                <w:tab w:val="left" w:pos="4145"/>
              </w:tabs>
              <w:autoSpaceDE w:val="0"/>
              <w:autoSpaceDN w:val="0"/>
              <w:adjustRightInd w:val="0"/>
              <w:spacing w:before="240" w:after="120" w:line="240" w:lineRule="auto"/>
              <w:ind w:right="34"/>
              <w:rPr>
                <w:rFonts w:eastAsia="Times New Roman"/>
                <w:lang w:val="fr-FR"/>
              </w:rPr>
            </w:pPr>
            <w:r w:rsidRPr="0005076C">
              <w:rPr>
                <w:rFonts w:eastAsia="Times New Roman"/>
                <w:lang w:val="fr-FR"/>
              </w:rPr>
              <w:t>N</w:t>
            </w:r>
            <w:r w:rsidRPr="0005076C">
              <w:rPr>
                <w:rFonts w:eastAsia="Times New Roman"/>
                <w:spacing w:val="1"/>
                <w:lang w:val="fr-FR"/>
              </w:rPr>
              <w:t>O</w:t>
            </w:r>
            <w:r w:rsidRPr="0005076C">
              <w:rPr>
                <w:rFonts w:eastAsia="Times New Roman"/>
                <w:lang w:val="fr-FR"/>
              </w:rPr>
              <w:t>M :</w:t>
            </w:r>
            <w:r w:rsidRPr="0005076C">
              <w:rPr>
                <w:rFonts w:eastAsia="Times New Roman"/>
                <w:spacing w:val="1"/>
                <w:lang w:val="fr-FR"/>
              </w:rPr>
              <w:t>......................................................................</w:t>
            </w:r>
          </w:p>
          <w:p w14:paraId="788CF911" w14:textId="77777777" w:rsidR="0005076C" w:rsidRPr="0005076C" w:rsidRDefault="0005076C" w:rsidP="0005076C">
            <w:pPr>
              <w:widowControl w:val="0"/>
              <w:tabs>
                <w:tab w:val="left" w:pos="4145"/>
              </w:tabs>
              <w:autoSpaceDE w:val="0"/>
              <w:autoSpaceDN w:val="0"/>
              <w:adjustRightInd w:val="0"/>
              <w:spacing w:before="240" w:after="120" w:line="240" w:lineRule="auto"/>
              <w:ind w:right="34"/>
              <w:rPr>
                <w:rFonts w:eastAsia="Times New Roman"/>
                <w:lang w:val="fr-FR"/>
              </w:rPr>
            </w:pPr>
            <w:r w:rsidRPr="0005076C">
              <w:rPr>
                <w:rFonts w:eastAsia="Times New Roman"/>
                <w:lang w:val="fr-FR"/>
              </w:rPr>
              <w:t>Ét</w:t>
            </w:r>
            <w:r w:rsidRPr="0005076C">
              <w:rPr>
                <w:rFonts w:eastAsia="Times New Roman"/>
                <w:spacing w:val="1"/>
                <w:lang w:val="fr-FR"/>
              </w:rPr>
              <w:t>abl</w:t>
            </w:r>
            <w:r w:rsidRPr="0005076C">
              <w:rPr>
                <w:rFonts w:eastAsia="Times New Roman"/>
                <w:spacing w:val="-2"/>
                <w:lang w:val="fr-FR"/>
              </w:rPr>
              <w:t>i</w:t>
            </w:r>
            <w:r w:rsidRPr="0005076C">
              <w:rPr>
                <w:rFonts w:eastAsia="Times New Roman"/>
                <w:spacing w:val="1"/>
                <w:lang w:val="fr-FR"/>
              </w:rPr>
              <w:t>s</w:t>
            </w:r>
            <w:r w:rsidRPr="0005076C">
              <w:rPr>
                <w:rFonts w:eastAsia="Times New Roman"/>
                <w:spacing w:val="-1"/>
                <w:lang w:val="fr-FR"/>
              </w:rPr>
              <w:t>s</w:t>
            </w:r>
            <w:r w:rsidRPr="0005076C">
              <w:rPr>
                <w:rFonts w:eastAsia="Times New Roman"/>
                <w:spacing w:val="1"/>
                <w:lang w:val="fr-FR"/>
              </w:rPr>
              <w:t>em</w:t>
            </w:r>
            <w:r w:rsidRPr="0005076C">
              <w:rPr>
                <w:rFonts w:eastAsia="Times New Roman"/>
                <w:spacing w:val="-2"/>
                <w:lang w:val="fr-FR"/>
              </w:rPr>
              <w:t>e</w:t>
            </w:r>
            <w:r w:rsidRPr="0005076C">
              <w:rPr>
                <w:rFonts w:eastAsia="Times New Roman"/>
                <w:spacing w:val="1"/>
                <w:lang w:val="fr-FR"/>
              </w:rPr>
              <w:t>n</w:t>
            </w:r>
            <w:r w:rsidRPr="0005076C">
              <w:rPr>
                <w:rFonts w:eastAsia="Times New Roman"/>
                <w:lang w:val="fr-FR"/>
              </w:rPr>
              <w:t>t :.........................................................</w:t>
            </w:r>
          </w:p>
          <w:p w14:paraId="533BF038" w14:textId="77777777" w:rsidR="0005076C" w:rsidRPr="0005076C" w:rsidRDefault="0005076C" w:rsidP="0005076C">
            <w:pPr>
              <w:widowControl w:val="0"/>
              <w:autoSpaceDE w:val="0"/>
              <w:autoSpaceDN w:val="0"/>
              <w:adjustRightInd w:val="0"/>
              <w:spacing w:before="240" w:after="120" w:line="240" w:lineRule="auto"/>
              <w:ind w:right="34"/>
              <w:rPr>
                <w:rFonts w:eastAsia="Times New Roman"/>
                <w:spacing w:val="-2"/>
                <w:lang w:val="fr-FR"/>
              </w:rPr>
            </w:pPr>
          </w:p>
          <w:p w14:paraId="3D7B75AD" w14:textId="77777777" w:rsidR="0005076C" w:rsidRPr="0005076C" w:rsidRDefault="0005076C" w:rsidP="0005076C">
            <w:pPr>
              <w:widowControl w:val="0"/>
              <w:autoSpaceDE w:val="0"/>
              <w:autoSpaceDN w:val="0"/>
              <w:adjustRightInd w:val="0"/>
              <w:spacing w:before="240" w:after="120" w:line="240" w:lineRule="auto"/>
              <w:ind w:right="34"/>
              <w:rPr>
                <w:rFonts w:eastAsia="Times New Roman"/>
                <w:spacing w:val="1"/>
                <w:lang w:val="fr-FR"/>
              </w:rPr>
            </w:pPr>
            <w:r w:rsidRPr="0005076C">
              <w:rPr>
                <w:rFonts w:eastAsia="Times New Roman"/>
                <w:spacing w:val="-2"/>
                <w:lang w:val="fr-FR"/>
              </w:rPr>
              <w:t>T</w:t>
            </w:r>
            <w:r w:rsidRPr="0005076C">
              <w:rPr>
                <w:rFonts w:eastAsia="Times New Roman"/>
                <w:spacing w:val="1"/>
                <w:lang w:val="fr-FR"/>
              </w:rPr>
              <w:t>él</w:t>
            </w:r>
            <w:r w:rsidRPr="0005076C">
              <w:rPr>
                <w:rFonts w:eastAsia="Times New Roman"/>
                <w:lang w:val="fr-FR"/>
              </w:rPr>
              <w:t>. </w:t>
            </w:r>
            <w:r w:rsidRPr="0005076C">
              <w:rPr>
                <w:rFonts w:eastAsia="Times New Roman"/>
                <w:spacing w:val="1"/>
                <w:lang w:val="fr-FR"/>
              </w:rPr>
              <w:t xml:space="preserve">: .............................. </w:t>
            </w:r>
          </w:p>
          <w:p w14:paraId="445E45D0" w14:textId="77777777" w:rsidR="0005076C" w:rsidRPr="0005076C" w:rsidRDefault="0005076C" w:rsidP="0005076C">
            <w:pPr>
              <w:widowControl w:val="0"/>
              <w:autoSpaceDE w:val="0"/>
              <w:autoSpaceDN w:val="0"/>
              <w:adjustRightInd w:val="0"/>
              <w:spacing w:before="240" w:after="120" w:line="240" w:lineRule="auto"/>
              <w:ind w:right="34"/>
              <w:rPr>
                <w:rFonts w:eastAsia="Times New Roman"/>
                <w:lang w:val="fr-FR"/>
              </w:rPr>
            </w:pPr>
            <w:r w:rsidRPr="0005076C">
              <w:rPr>
                <w:rFonts w:eastAsia="Times New Roman"/>
                <w:lang w:val="fr-FR"/>
              </w:rPr>
              <w:t>F</w:t>
            </w:r>
            <w:r w:rsidRPr="0005076C">
              <w:rPr>
                <w:rFonts w:eastAsia="Times New Roman"/>
                <w:spacing w:val="1"/>
                <w:lang w:val="fr-FR"/>
              </w:rPr>
              <w:t>a</w:t>
            </w:r>
            <w:r w:rsidRPr="0005076C">
              <w:rPr>
                <w:rFonts w:eastAsia="Times New Roman"/>
                <w:lang w:val="fr-FR"/>
              </w:rPr>
              <w:t>x</w:t>
            </w:r>
            <w:r w:rsidRPr="0005076C">
              <w:rPr>
                <w:rFonts w:eastAsia="Times New Roman"/>
                <w:spacing w:val="-4"/>
                <w:lang w:val="fr-FR"/>
              </w:rPr>
              <w:t xml:space="preserve"> </w:t>
            </w:r>
            <w:r w:rsidRPr="0005076C">
              <w:rPr>
                <w:rFonts w:eastAsia="Times New Roman"/>
                <w:lang w:val="fr-FR"/>
              </w:rPr>
              <w:t>:</w:t>
            </w:r>
            <w:r w:rsidRPr="0005076C">
              <w:rPr>
                <w:rFonts w:eastAsia="Times New Roman"/>
                <w:spacing w:val="1"/>
                <w:lang w:val="fr-FR"/>
              </w:rPr>
              <w:t xml:space="preserve"> .................................</w:t>
            </w:r>
          </w:p>
          <w:p w14:paraId="6FA91FD7" w14:textId="77777777" w:rsidR="0005076C" w:rsidRPr="0005076C" w:rsidRDefault="0005076C" w:rsidP="0005076C">
            <w:pPr>
              <w:widowControl w:val="0"/>
              <w:autoSpaceDE w:val="0"/>
              <w:autoSpaceDN w:val="0"/>
              <w:adjustRightInd w:val="0"/>
              <w:spacing w:before="240" w:after="120" w:line="240" w:lineRule="auto"/>
              <w:rPr>
                <w:rFonts w:eastAsia="Times New Roman"/>
                <w:lang w:val="fr-FR"/>
              </w:rPr>
            </w:pPr>
            <w:r w:rsidRPr="0005076C">
              <w:rPr>
                <w:rFonts w:eastAsia="Times New Roman"/>
                <w:lang w:val="fr-FR"/>
              </w:rPr>
              <w:t>E</w:t>
            </w:r>
            <w:r w:rsidRPr="0005076C">
              <w:rPr>
                <w:rFonts w:eastAsia="Times New Roman"/>
                <w:spacing w:val="1"/>
                <w:lang w:val="fr-FR"/>
              </w:rPr>
              <w:t>mai</w:t>
            </w:r>
            <w:r w:rsidRPr="0005076C">
              <w:rPr>
                <w:rFonts w:eastAsia="Times New Roman"/>
                <w:lang w:val="fr-FR"/>
              </w:rPr>
              <w:t>l :.</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3"/>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1"/>
                <w:lang w:val="fr-FR"/>
              </w:rPr>
              <w:t>.</w:t>
            </w:r>
            <w:r w:rsidRPr="0005076C">
              <w:rPr>
                <w:rFonts w:eastAsia="Times New Roman"/>
                <w:spacing w:val="-2"/>
                <w:lang w:val="fr-FR"/>
              </w:rPr>
              <w:t>.</w:t>
            </w:r>
            <w:r w:rsidRPr="0005076C">
              <w:rPr>
                <w:rFonts w:eastAsia="Times New Roman"/>
                <w:lang w:val="fr-FR"/>
              </w:rPr>
              <w:t>.</w:t>
            </w:r>
            <w:r w:rsidRPr="0005076C">
              <w:rPr>
                <w:rFonts w:eastAsia="Times New Roman"/>
                <w:spacing w:val="1"/>
                <w:lang w:val="fr-FR"/>
              </w:rPr>
              <w:t>.</w:t>
            </w:r>
            <w:r w:rsidRPr="0005076C">
              <w:rPr>
                <w:rFonts w:eastAsia="Times New Roman"/>
                <w:lang w:val="fr-FR"/>
              </w:rPr>
              <w:t>..</w:t>
            </w:r>
            <w:r w:rsidRPr="0005076C">
              <w:rPr>
                <w:rFonts w:eastAsia="Times New Roman"/>
                <w:spacing w:val="-2"/>
                <w:lang w:val="fr-FR"/>
              </w:rPr>
              <w:t>.</w:t>
            </w:r>
            <w:r w:rsidRPr="0005076C">
              <w:rPr>
                <w:rFonts w:eastAsia="Times New Roman"/>
                <w:lang w:val="fr-FR"/>
              </w:rPr>
              <w:t>....................</w:t>
            </w:r>
          </w:p>
          <w:p w14:paraId="46376ECB" w14:textId="77777777" w:rsidR="0005076C" w:rsidRPr="0005076C" w:rsidRDefault="0005076C" w:rsidP="0005076C">
            <w:pPr>
              <w:widowControl w:val="0"/>
              <w:autoSpaceDE w:val="0"/>
              <w:autoSpaceDN w:val="0"/>
              <w:adjustRightInd w:val="0"/>
              <w:spacing w:before="240" w:after="120" w:line="240" w:lineRule="auto"/>
              <w:ind w:right="394"/>
              <w:rPr>
                <w:rFonts w:eastAsia="Times New Roman"/>
                <w:lang w:val="fr-FR"/>
              </w:rPr>
            </w:pPr>
            <w:r w:rsidRPr="0005076C">
              <w:rPr>
                <w:rFonts w:eastAsia="Times New Roman"/>
                <w:lang w:val="fr-FR"/>
              </w:rPr>
              <w:t>Date : ___/___/___</w:t>
            </w:r>
          </w:p>
          <w:p w14:paraId="57A24CF8" w14:textId="77777777" w:rsidR="0005076C" w:rsidRPr="0005076C" w:rsidRDefault="0005076C" w:rsidP="0005076C">
            <w:pPr>
              <w:widowControl w:val="0"/>
              <w:autoSpaceDE w:val="0"/>
              <w:autoSpaceDN w:val="0"/>
              <w:adjustRightInd w:val="0"/>
              <w:spacing w:before="240" w:after="120" w:line="240" w:lineRule="auto"/>
              <w:ind w:right="394"/>
              <w:rPr>
                <w:rFonts w:ascii="Times New Roman" w:eastAsia="Times New Roman" w:hAnsi="Times New Roman" w:cs="Times New Roman"/>
                <w:sz w:val="18"/>
                <w:szCs w:val="18"/>
                <w:lang w:val="fr-FR"/>
              </w:rPr>
            </w:pPr>
            <w:r w:rsidRPr="0005076C">
              <w:rPr>
                <w:rFonts w:eastAsia="Times New Roman"/>
                <w:lang w:val="fr-FR"/>
              </w:rPr>
              <w:t>Cachet et signature :</w:t>
            </w:r>
            <w:r w:rsidRPr="0005076C">
              <w:rPr>
                <w:rFonts w:ascii="Times New Roman" w:eastAsia="Times New Roman" w:hAnsi="Times New Roman" w:cs="Times New Roman"/>
                <w:sz w:val="18"/>
                <w:szCs w:val="18"/>
                <w:lang w:val="fr-FR"/>
              </w:rPr>
              <w:t xml:space="preserve"> </w:t>
            </w:r>
          </w:p>
        </w:tc>
      </w:tr>
    </w:tbl>
    <w:p w14:paraId="6CB04492" w14:textId="6AF85165" w:rsidR="0005076C" w:rsidRPr="0005076C" w:rsidRDefault="0005076C" w:rsidP="0005076C">
      <w:pPr>
        <w:spacing w:after="0" w:line="240" w:lineRule="auto"/>
        <w:rPr>
          <w:rFonts w:ascii="Times New Roman" w:eastAsia="Times New Roman" w:hAnsi="Times New Roman" w:cs="Times New Roman"/>
          <w:sz w:val="16"/>
          <w:szCs w:val="16"/>
          <w:lang w:val="fr-FR"/>
        </w:rPr>
        <w:sectPr w:rsidR="0005076C" w:rsidRPr="0005076C" w:rsidSect="008438C9">
          <w:headerReference w:type="default" r:id="rId21"/>
          <w:headerReference w:type="first" r:id="rId22"/>
          <w:pgSz w:w="12240" w:h="15840"/>
          <w:pgMar w:top="1417" w:right="1417" w:bottom="1417" w:left="1417" w:header="708" w:footer="708" w:gutter="0"/>
          <w:cols w:space="708"/>
          <w:titlePg/>
          <w:docGrid w:linePitch="360"/>
        </w:sectPr>
      </w:pPr>
    </w:p>
    <w:p w14:paraId="41437BC4" w14:textId="77777777" w:rsidR="0005076C" w:rsidRPr="0005076C" w:rsidRDefault="0005076C" w:rsidP="0005076C">
      <w:pPr>
        <w:spacing w:after="0" w:line="240" w:lineRule="auto"/>
        <w:rPr>
          <w:rFonts w:ascii="Times New Roman" w:eastAsia="Times New Roman" w:hAnsi="Times New Roman" w:cs="Times New Roman"/>
          <w:sz w:val="16"/>
          <w:szCs w:val="16"/>
          <w:lang w:val="fr-FR"/>
        </w:rPr>
      </w:pPr>
    </w:p>
    <w:p w14:paraId="54EFE93D" w14:textId="77777777" w:rsidR="0005076C" w:rsidRPr="0005076C" w:rsidRDefault="0005076C" w:rsidP="0005076C">
      <w:pPr>
        <w:pBdr>
          <w:top w:val="single" w:sz="6" w:space="1" w:color="000000"/>
          <w:left w:val="single" w:sz="6" w:space="4" w:color="000000"/>
          <w:bottom w:val="single" w:sz="6" w:space="1" w:color="000000"/>
          <w:right w:val="single" w:sz="6" w:space="12" w:color="000000"/>
        </w:pBdr>
        <w:shd w:val="clear" w:color="auto" w:fill="F2F2F2"/>
        <w:tabs>
          <w:tab w:val="center" w:pos="4703"/>
        </w:tabs>
        <w:spacing w:after="0" w:line="240" w:lineRule="auto"/>
        <w:jc w:val="center"/>
        <w:rPr>
          <w:rFonts w:eastAsia="Times New Roman"/>
          <w:b/>
          <w:sz w:val="22"/>
          <w:szCs w:val="18"/>
          <w:lang w:val="fr-FR"/>
        </w:rPr>
      </w:pPr>
      <w:r w:rsidRPr="0005076C">
        <w:rPr>
          <w:rFonts w:eastAsia="Times New Roman"/>
          <w:b/>
          <w:lang w:val="fr-FR"/>
        </w:rPr>
        <w:t xml:space="preserve">BILAN AVANT MISE SOUS TRAITEMENT </w:t>
      </w:r>
    </w:p>
    <w:p w14:paraId="12D3BD9A" w14:textId="77777777" w:rsidR="0005076C" w:rsidRPr="0005076C" w:rsidRDefault="0005076C" w:rsidP="00543B44">
      <w:pPr>
        <w:numPr>
          <w:ilvl w:val="0"/>
          <w:numId w:val="19"/>
        </w:numPr>
        <w:spacing w:before="120" w:after="0" w:line="240" w:lineRule="auto"/>
        <w:ind w:left="1020" w:hanging="357"/>
        <w:rPr>
          <w:rFonts w:eastAsia="SimSun"/>
          <w:lang w:val="fr-FR" w:eastAsia="zh-CN"/>
        </w:rPr>
      </w:pPr>
      <w:r w:rsidRPr="0005076C">
        <w:rPr>
          <w:rFonts w:eastAsia="Times New Roman"/>
          <w:b/>
          <w:u w:val="single"/>
          <w:lang w:val="fr-FR" w:eastAsia="fr-FR"/>
        </w:rPr>
        <w:t xml:space="preserve">Examens cliniques : </w:t>
      </w:r>
    </w:p>
    <w:p w14:paraId="601D7AC2" w14:textId="77777777" w:rsidR="0005076C" w:rsidRPr="0005076C" w:rsidRDefault="0005076C" w:rsidP="0005076C">
      <w:pPr>
        <w:spacing w:before="360" w:after="0" w:line="480" w:lineRule="auto"/>
        <w:rPr>
          <w:rFonts w:eastAsia="Times New Roman"/>
          <w:b/>
          <w:lang w:val="fr-FR" w:eastAsia="fr-FR"/>
        </w:rPr>
      </w:pPr>
      <w:r w:rsidRPr="0005076C">
        <w:rPr>
          <w:rFonts w:eastAsia="Times New Roman"/>
          <w:b/>
          <w:lang w:val="fr-FR"/>
        </w:rPr>
        <w:t xml:space="preserve">Uniquement pour les enfants (âge &lt; 18 ans) : </w:t>
      </w:r>
      <w:r w:rsidRPr="0005076C">
        <w:rPr>
          <w:rFonts w:eastAsia="Times New Roman"/>
          <w:b/>
          <w:lang w:val="fr-FR"/>
        </w:rPr>
        <w:tab/>
      </w:r>
      <w:r>
        <w:rPr>
          <w:rFonts w:eastAsia="Times New Roman"/>
          <w:b/>
          <w:lang w:val="fr-FR"/>
        </w:rPr>
        <w:tab/>
      </w:r>
      <w:r w:rsidRPr="0005076C">
        <w:rPr>
          <w:rFonts w:eastAsia="Times New Roman"/>
          <w:lang w:val="fr-FR"/>
        </w:rPr>
        <w:t xml:space="preserve">Poids : |__|__|__|. |__| kg ; Taille : |__|__|__| cm- </w:t>
      </w:r>
      <w:r w:rsidRPr="0005076C">
        <w:rPr>
          <w:rFonts w:eastAsia="Times New Roman"/>
          <w:b/>
          <w:lang w:val="fr-FR" w:eastAsia="fr-FR"/>
        </w:rPr>
        <w:t>Indice de performance (Karnofsky âge ≥ 16 ans,</w:t>
      </w:r>
      <w:r w:rsidRPr="0005076C">
        <w:rPr>
          <w:rFonts w:ascii="Calibri" w:eastAsia="Times New Roman" w:hAnsi="Calibri" w:cs="Times New Roman"/>
          <w:b/>
          <w:color w:val="1F497D"/>
          <w:lang w:val="fr-FR" w:eastAsia="fr-FR"/>
        </w:rPr>
        <w:t xml:space="preserve"> </w:t>
      </w:r>
      <w:r w:rsidRPr="0005076C">
        <w:rPr>
          <w:rFonts w:eastAsia="Times New Roman"/>
          <w:b/>
          <w:lang w:val="fr-FR" w:eastAsia="fr-FR"/>
        </w:rPr>
        <w:t>ou Lansky</w:t>
      </w:r>
      <w:r w:rsidRPr="0005076C">
        <w:rPr>
          <w:rFonts w:ascii="Calibri" w:eastAsia="Times New Roman" w:hAnsi="Calibri" w:cs="Times New Roman"/>
          <w:b/>
          <w:color w:val="1F497D"/>
          <w:lang w:val="fr-FR" w:eastAsia="fr-FR"/>
        </w:rPr>
        <w:t xml:space="preserve"> </w:t>
      </w:r>
      <w:r w:rsidRPr="0005076C">
        <w:rPr>
          <w:rFonts w:eastAsia="Times New Roman"/>
          <w:b/>
          <w:lang w:val="fr-FR" w:eastAsia="fr-FR"/>
        </w:rPr>
        <w:t xml:space="preserve">âge &lt;  16 ans) : </w:t>
      </w:r>
      <w:r w:rsidRPr="0005076C">
        <w:rPr>
          <w:rFonts w:eastAsia="Times New Roman"/>
          <w:lang w:val="fr-FR" w:eastAsia="fr-FR"/>
        </w:rPr>
        <w:t xml:space="preserve">|__|__|__|/100   </w:t>
      </w:r>
      <w:r w:rsidRPr="0005076C">
        <w:rPr>
          <w:rFonts w:eastAsia="Times New Roman"/>
          <w:b/>
          <w:lang w:val="fr-FR" w:eastAsia="fr-FR"/>
        </w:rPr>
        <w:t xml:space="preserve"> </w:t>
      </w:r>
      <w:r w:rsidRPr="0005076C">
        <w:rPr>
          <w:rFonts w:eastAsia="Times New Roman"/>
          <w:b/>
          <w:lang w:val="fr-FR" w:eastAsia="fr-FR"/>
        </w:rPr>
        <w:tab/>
      </w:r>
      <w:r>
        <w:rPr>
          <w:rFonts w:eastAsia="Times New Roman"/>
          <w:b/>
          <w:lang w:val="fr-FR" w:eastAsia="fr-FR"/>
        </w:rPr>
        <w:tab/>
      </w:r>
      <w:r>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b/>
          <w:lang w:val="fr-FR" w:eastAsia="fr-FR"/>
        </w:rPr>
        <w:tab/>
      </w:r>
      <w:r w:rsidRPr="0005076C">
        <w:rPr>
          <w:rFonts w:eastAsia="Times New Roman"/>
          <w:sz w:val="22"/>
          <w:szCs w:val="22"/>
          <w:lang w:val="fr-FR" w:eastAsia="fr-FR"/>
        </w:rPr>
        <w:sym w:font="Wingdings" w:char="F06F"/>
      </w:r>
      <w:r w:rsidRPr="0005076C">
        <w:rPr>
          <w:rFonts w:eastAsia="Times New Roman"/>
          <w:lang w:val="fr-FR" w:eastAsia="fr-FR"/>
        </w:rPr>
        <w:t xml:space="preserve"> Non fait</w:t>
      </w:r>
    </w:p>
    <w:p w14:paraId="65FB5F0F" w14:textId="77777777" w:rsidR="0005076C" w:rsidRPr="0005076C" w:rsidRDefault="0005076C" w:rsidP="00543B44">
      <w:pPr>
        <w:numPr>
          <w:ilvl w:val="0"/>
          <w:numId w:val="28"/>
        </w:numPr>
        <w:spacing w:before="120" w:after="120" w:line="240" w:lineRule="auto"/>
        <w:rPr>
          <w:rFonts w:eastAsia="Times New Roman"/>
          <w:b/>
          <w:u w:val="single"/>
          <w:lang w:val="fr-FR" w:eastAsia="fr-FR"/>
        </w:rPr>
      </w:pPr>
      <w:r w:rsidRPr="0005076C">
        <w:rPr>
          <w:rFonts w:eastAsia="Times New Roman"/>
          <w:b/>
          <w:u w:val="single"/>
          <w:lang w:val="fr-FR" w:eastAsia="fr-FR"/>
        </w:rPr>
        <w:t>Examens paracliniques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169"/>
        <w:gridCol w:w="3827"/>
      </w:tblGrid>
      <w:tr w:rsidR="0005076C" w:rsidRPr="0005076C" w14:paraId="27E32BE4" w14:textId="77777777" w:rsidTr="008438C9">
        <w:trPr>
          <w:trHeight w:val="424"/>
          <w:tblHeader/>
        </w:trPr>
        <w:tc>
          <w:tcPr>
            <w:tcW w:w="2326" w:type="dxa"/>
            <w:shd w:val="clear" w:color="auto" w:fill="F2F2F2"/>
            <w:vAlign w:val="center"/>
          </w:tcPr>
          <w:p w14:paraId="777AA294" w14:textId="77777777" w:rsidR="0005076C" w:rsidRPr="0005076C" w:rsidRDefault="0005076C" w:rsidP="0005076C">
            <w:pPr>
              <w:spacing w:after="0" w:line="240" w:lineRule="auto"/>
              <w:jc w:val="center"/>
              <w:rPr>
                <w:rFonts w:eastAsia="Times New Roman"/>
                <w:b/>
                <w:sz w:val="18"/>
                <w:szCs w:val="18"/>
                <w:lang w:val="fr-FR"/>
              </w:rPr>
            </w:pPr>
            <w:r w:rsidRPr="0005076C">
              <w:rPr>
                <w:rFonts w:eastAsia="Times New Roman"/>
                <w:b/>
                <w:sz w:val="18"/>
                <w:szCs w:val="18"/>
                <w:lang w:val="fr-FR"/>
              </w:rPr>
              <w:t>Type d’examen</w:t>
            </w:r>
          </w:p>
        </w:tc>
        <w:tc>
          <w:tcPr>
            <w:tcW w:w="3169" w:type="dxa"/>
            <w:shd w:val="clear" w:color="auto" w:fill="F2F2F2"/>
          </w:tcPr>
          <w:p w14:paraId="36BC09B1" w14:textId="77777777" w:rsidR="0005076C" w:rsidRPr="0005076C" w:rsidRDefault="0005076C" w:rsidP="0005076C">
            <w:pPr>
              <w:spacing w:after="0" w:line="240" w:lineRule="auto"/>
              <w:jc w:val="center"/>
              <w:rPr>
                <w:rFonts w:eastAsia="Times New Roman"/>
                <w:b/>
                <w:sz w:val="18"/>
                <w:szCs w:val="18"/>
                <w:lang w:val="fr-FR"/>
              </w:rPr>
            </w:pPr>
            <w:r w:rsidRPr="0005076C">
              <w:rPr>
                <w:rFonts w:eastAsia="Times New Roman"/>
                <w:b/>
                <w:sz w:val="18"/>
                <w:szCs w:val="18"/>
                <w:lang w:val="fr-FR"/>
              </w:rPr>
              <w:t>Date</w:t>
            </w:r>
          </w:p>
          <w:p w14:paraId="66CCA3F0" w14:textId="77777777" w:rsidR="0005076C" w:rsidRPr="0005076C" w:rsidRDefault="0005076C" w:rsidP="0005076C">
            <w:pPr>
              <w:spacing w:after="0" w:line="240" w:lineRule="auto"/>
              <w:jc w:val="center"/>
              <w:rPr>
                <w:rFonts w:eastAsia="Times New Roman"/>
                <w:b/>
                <w:sz w:val="18"/>
                <w:szCs w:val="18"/>
                <w:lang w:val="fr-FR"/>
              </w:rPr>
            </w:pPr>
            <w:r w:rsidRPr="0005076C">
              <w:rPr>
                <w:rFonts w:eastAsia="Times New Roman"/>
                <w:b/>
                <w:sz w:val="18"/>
                <w:szCs w:val="18"/>
                <w:lang w:val="fr-FR"/>
              </w:rPr>
              <w:t>(JJ/MM/AAAA)</w:t>
            </w:r>
          </w:p>
        </w:tc>
        <w:tc>
          <w:tcPr>
            <w:tcW w:w="3827" w:type="dxa"/>
            <w:shd w:val="clear" w:color="auto" w:fill="F2F2F2"/>
            <w:vAlign w:val="center"/>
          </w:tcPr>
          <w:p w14:paraId="53BA29D1" w14:textId="77777777" w:rsidR="0005076C" w:rsidRPr="0005076C" w:rsidRDefault="0005076C" w:rsidP="0005076C">
            <w:pPr>
              <w:spacing w:after="0" w:line="240" w:lineRule="auto"/>
              <w:jc w:val="center"/>
              <w:rPr>
                <w:rFonts w:eastAsia="Times New Roman"/>
                <w:b/>
                <w:sz w:val="18"/>
                <w:szCs w:val="18"/>
                <w:lang w:val="fr-FR"/>
              </w:rPr>
            </w:pPr>
            <w:r w:rsidRPr="0005076C">
              <w:rPr>
                <w:rFonts w:eastAsia="Times New Roman"/>
                <w:b/>
                <w:sz w:val="18"/>
                <w:szCs w:val="18"/>
                <w:lang w:val="fr-FR"/>
              </w:rPr>
              <w:t>Résultat</w:t>
            </w:r>
          </w:p>
        </w:tc>
      </w:tr>
      <w:tr w:rsidR="0005076C" w:rsidRPr="0005076C" w14:paraId="14B50698" w14:textId="77777777" w:rsidTr="008438C9">
        <w:tc>
          <w:tcPr>
            <w:tcW w:w="2326" w:type="dxa"/>
            <w:shd w:val="clear" w:color="auto" w:fill="auto"/>
            <w:vAlign w:val="center"/>
          </w:tcPr>
          <w:p w14:paraId="5117920F"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NFS</w:t>
            </w:r>
          </w:p>
        </w:tc>
        <w:tc>
          <w:tcPr>
            <w:tcW w:w="3169" w:type="dxa"/>
            <w:vMerge w:val="restart"/>
            <w:vAlign w:val="center"/>
          </w:tcPr>
          <w:p w14:paraId="104B2730" w14:textId="77777777" w:rsidR="0005076C" w:rsidRPr="0005076C" w:rsidRDefault="0005076C" w:rsidP="0005076C">
            <w:pPr>
              <w:spacing w:after="0" w:line="240" w:lineRule="auto"/>
              <w:jc w:val="center"/>
              <w:rPr>
                <w:rFonts w:eastAsia="Times New Roman"/>
                <w:sz w:val="18"/>
                <w:szCs w:val="18"/>
              </w:rPr>
            </w:pP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2  | 0  |    |    |</w:t>
            </w:r>
          </w:p>
        </w:tc>
        <w:tc>
          <w:tcPr>
            <w:tcW w:w="3827" w:type="dxa"/>
            <w:shd w:val="clear" w:color="auto" w:fill="auto"/>
            <w:vAlign w:val="center"/>
          </w:tcPr>
          <w:p w14:paraId="2E2B18D5"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4664664A" w14:textId="77777777" w:rsidR="0005076C" w:rsidRPr="0005076C" w:rsidRDefault="0005076C" w:rsidP="0005076C">
            <w:pPr>
              <w:autoSpaceDE w:val="0"/>
              <w:autoSpaceDN w:val="0"/>
              <w:adjustRightInd w:val="0"/>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05076C" w14:paraId="1D37E73C" w14:textId="77777777" w:rsidTr="008438C9">
        <w:tc>
          <w:tcPr>
            <w:tcW w:w="2326" w:type="dxa"/>
            <w:shd w:val="clear" w:color="auto" w:fill="auto"/>
            <w:vAlign w:val="center"/>
          </w:tcPr>
          <w:p w14:paraId="7FCAA34C"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Biochimie complète</w:t>
            </w:r>
          </w:p>
        </w:tc>
        <w:tc>
          <w:tcPr>
            <w:tcW w:w="3169" w:type="dxa"/>
            <w:vMerge/>
          </w:tcPr>
          <w:p w14:paraId="1BE78FA6" w14:textId="77777777" w:rsidR="0005076C" w:rsidRPr="0005076C" w:rsidRDefault="0005076C" w:rsidP="0005076C">
            <w:pPr>
              <w:spacing w:after="0" w:line="240" w:lineRule="auto"/>
              <w:rPr>
                <w:rFonts w:eastAsia="Times New Roman"/>
                <w:sz w:val="18"/>
                <w:szCs w:val="18"/>
              </w:rPr>
            </w:pPr>
          </w:p>
        </w:tc>
        <w:tc>
          <w:tcPr>
            <w:tcW w:w="3827" w:type="dxa"/>
            <w:shd w:val="clear" w:color="auto" w:fill="auto"/>
            <w:vAlign w:val="center"/>
          </w:tcPr>
          <w:p w14:paraId="1D7EA2A8"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1E32C839"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05076C" w14:paraId="4FB03B35" w14:textId="77777777" w:rsidTr="008438C9">
        <w:tc>
          <w:tcPr>
            <w:tcW w:w="2326" w:type="dxa"/>
            <w:shd w:val="clear" w:color="auto" w:fill="auto"/>
            <w:vAlign w:val="center"/>
          </w:tcPr>
          <w:p w14:paraId="04AEA8F0"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Bilan hépatique complet</w:t>
            </w:r>
          </w:p>
        </w:tc>
        <w:tc>
          <w:tcPr>
            <w:tcW w:w="3169" w:type="dxa"/>
            <w:vMerge/>
          </w:tcPr>
          <w:p w14:paraId="3B93C53F" w14:textId="77777777" w:rsidR="0005076C" w:rsidRPr="0005076C" w:rsidRDefault="0005076C" w:rsidP="0005076C">
            <w:pPr>
              <w:spacing w:after="0" w:line="240" w:lineRule="auto"/>
              <w:rPr>
                <w:rFonts w:eastAsia="Times New Roman"/>
                <w:sz w:val="18"/>
                <w:szCs w:val="18"/>
              </w:rPr>
            </w:pPr>
          </w:p>
        </w:tc>
        <w:tc>
          <w:tcPr>
            <w:tcW w:w="3827" w:type="dxa"/>
            <w:shd w:val="clear" w:color="auto" w:fill="auto"/>
            <w:vAlign w:val="center"/>
          </w:tcPr>
          <w:p w14:paraId="2F02D55C"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1ABFEB3D"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05076C" w14:paraId="51C62F33" w14:textId="77777777" w:rsidTr="008438C9">
        <w:tc>
          <w:tcPr>
            <w:tcW w:w="2326" w:type="dxa"/>
            <w:shd w:val="clear" w:color="auto" w:fill="auto"/>
            <w:vAlign w:val="center"/>
          </w:tcPr>
          <w:p w14:paraId="36DC3500"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Bilan pancréatique</w:t>
            </w:r>
          </w:p>
        </w:tc>
        <w:tc>
          <w:tcPr>
            <w:tcW w:w="3169" w:type="dxa"/>
            <w:vAlign w:val="center"/>
          </w:tcPr>
          <w:p w14:paraId="38EA052F" w14:textId="77777777" w:rsidR="0005076C" w:rsidRPr="0005076C" w:rsidRDefault="0005076C" w:rsidP="0005076C">
            <w:pPr>
              <w:spacing w:after="0" w:line="240" w:lineRule="auto"/>
              <w:jc w:val="center"/>
              <w:rPr>
                <w:rFonts w:eastAsia="Times New Roman"/>
                <w:sz w:val="18"/>
                <w:szCs w:val="18"/>
                <w:lang w:val="fr-FR"/>
              </w:rPr>
            </w:pP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2  | 0  |    |    |</w:t>
            </w:r>
          </w:p>
        </w:tc>
        <w:tc>
          <w:tcPr>
            <w:tcW w:w="3827" w:type="dxa"/>
            <w:shd w:val="clear" w:color="auto" w:fill="auto"/>
            <w:vAlign w:val="center"/>
          </w:tcPr>
          <w:p w14:paraId="04D5C128"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175FD049"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05076C" w14:paraId="1CCAA212" w14:textId="77777777" w:rsidTr="008438C9">
        <w:tc>
          <w:tcPr>
            <w:tcW w:w="2326" w:type="dxa"/>
            <w:shd w:val="clear" w:color="auto" w:fill="auto"/>
            <w:vAlign w:val="center"/>
          </w:tcPr>
          <w:p w14:paraId="3B0D9796"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Glycémie à jeun</w:t>
            </w:r>
          </w:p>
        </w:tc>
        <w:tc>
          <w:tcPr>
            <w:tcW w:w="3169" w:type="dxa"/>
            <w:vMerge w:val="restart"/>
            <w:vAlign w:val="center"/>
          </w:tcPr>
          <w:p w14:paraId="137D2A17" w14:textId="77777777" w:rsidR="0005076C" w:rsidRPr="0005076C" w:rsidRDefault="0005076C" w:rsidP="0005076C">
            <w:pPr>
              <w:spacing w:after="0" w:line="240" w:lineRule="auto"/>
              <w:jc w:val="center"/>
              <w:rPr>
                <w:rFonts w:eastAsia="Times New Roman"/>
                <w:sz w:val="18"/>
                <w:szCs w:val="18"/>
              </w:rPr>
            </w:pP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2  | 0  |    |    |</w:t>
            </w:r>
          </w:p>
        </w:tc>
        <w:tc>
          <w:tcPr>
            <w:tcW w:w="3827" w:type="dxa"/>
            <w:shd w:val="clear" w:color="auto" w:fill="auto"/>
            <w:vAlign w:val="center"/>
          </w:tcPr>
          <w:p w14:paraId="43C46A9B"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613A8344"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05076C" w14:paraId="65DB6B2E" w14:textId="77777777" w:rsidTr="008438C9">
        <w:tc>
          <w:tcPr>
            <w:tcW w:w="2326" w:type="dxa"/>
            <w:shd w:val="clear" w:color="auto" w:fill="auto"/>
            <w:vAlign w:val="center"/>
          </w:tcPr>
          <w:p w14:paraId="24B84244"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 xml:space="preserve">Hb glyquée (HbA1c) </w:t>
            </w:r>
          </w:p>
        </w:tc>
        <w:tc>
          <w:tcPr>
            <w:tcW w:w="3169" w:type="dxa"/>
            <w:vMerge/>
          </w:tcPr>
          <w:p w14:paraId="4BD2E73F" w14:textId="77777777" w:rsidR="0005076C" w:rsidRPr="0005076C" w:rsidRDefault="0005076C" w:rsidP="0005076C">
            <w:pPr>
              <w:spacing w:after="0" w:line="240" w:lineRule="auto"/>
              <w:rPr>
                <w:rFonts w:eastAsia="Times New Roman"/>
                <w:sz w:val="18"/>
                <w:szCs w:val="18"/>
              </w:rPr>
            </w:pPr>
          </w:p>
        </w:tc>
        <w:tc>
          <w:tcPr>
            <w:tcW w:w="3827" w:type="dxa"/>
            <w:shd w:val="clear" w:color="auto" w:fill="auto"/>
            <w:vAlign w:val="center"/>
          </w:tcPr>
          <w:p w14:paraId="74FE2CBB"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560701C3"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297466" w14:paraId="3D8746F9" w14:textId="77777777" w:rsidTr="008438C9">
        <w:tc>
          <w:tcPr>
            <w:tcW w:w="2326" w:type="dxa"/>
            <w:shd w:val="clear" w:color="auto" w:fill="auto"/>
            <w:vAlign w:val="center"/>
          </w:tcPr>
          <w:p w14:paraId="2DABBFA5"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β-HCG sérique</w:t>
            </w:r>
          </w:p>
        </w:tc>
        <w:tc>
          <w:tcPr>
            <w:tcW w:w="3169" w:type="dxa"/>
            <w:vMerge/>
          </w:tcPr>
          <w:p w14:paraId="30E3E10D" w14:textId="77777777" w:rsidR="0005076C" w:rsidRPr="0005076C" w:rsidRDefault="0005076C" w:rsidP="0005076C">
            <w:pPr>
              <w:spacing w:after="0" w:line="240" w:lineRule="auto"/>
              <w:rPr>
                <w:rFonts w:eastAsia="Times New Roman"/>
                <w:sz w:val="18"/>
                <w:szCs w:val="18"/>
              </w:rPr>
            </w:pPr>
          </w:p>
        </w:tc>
        <w:tc>
          <w:tcPr>
            <w:tcW w:w="3827" w:type="dxa"/>
            <w:shd w:val="clear" w:color="auto" w:fill="auto"/>
            <w:vAlign w:val="center"/>
          </w:tcPr>
          <w:p w14:paraId="313D8DD5" w14:textId="77777777" w:rsidR="0005076C" w:rsidRPr="0005076C" w:rsidRDefault="0005076C" w:rsidP="0005076C">
            <w:pPr>
              <w:spacing w:after="0" w:line="360"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lang w:val="fr-FR"/>
              </w:rPr>
              <w:t xml:space="preserve">   Négatif             </w:t>
            </w:r>
            <w:r w:rsidRPr="0005076C">
              <w:rPr>
                <w:rFonts w:eastAsia="Times New Roman"/>
              </w:rPr>
              <w:sym w:font="Wingdings" w:char="F06F"/>
            </w:r>
            <w:r w:rsidRPr="0005076C">
              <w:rPr>
                <w:rFonts w:eastAsia="Times New Roman"/>
                <w:sz w:val="18"/>
                <w:szCs w:val="18"/>
                <w:lang w:val="fr-FR"/>
              </w:rPr>
              <w:t xml:space="preserve">   Positif**</w:t>
            </w:r>
          </w:p>
          <w:p w14:paraId="2177039D" w14:textId="77777777" w:rsidR="0005076C" w:rsidRPr="0005076C" w:rsidRDefault="0005076C" w:rsidP="0005076C">
            <w:pPr>
              <w:spacing w:after="0" w:line="360"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lang w:val="fr-FR"/>
              </w:rPr>
              <w:t xml:space="preserve">   Non fait            </w:t>
            </w:r>
            <w:r w:rsidRPr="0005076C">
              <w:rPr>
                <w:rFonts w:eastAsia="Times New Roman"/>
              </w:rPr>
              <w:sym w:font="Wingdings" w:char="F06F"/>
            </w:r>
            <w:r w:rsidRPr="0005076C">
              <w:rPr>
                <w:rFonts w:eastAsia="Times New Roman"/>
                <w:sz w:val="18"/>
                <w:szCs w:val="18"/>
                <w:lang w:val="fr-FR"/>
              </w:rPr>
              <w:t xml:space="preserve">   Non applicable</w:t>
            </w:r>
          </w:p>
          <w:p w14:paraId="6DD272B4" w14:textId="77777777" w:rsidR="0005076C" w:rsidRPr="0005076C" w:rsidRDefault="0005076C" w:rsidP="0005076C">
            <w:pPr>
              <w:spacing w:after="0" w:line="240" w:lineRule="auto"/>
              <w:rPr>
                <w:rFonts w:eastAsia="Times New Roman"/>
                <w:sz w:val="18"/>
                <w:szCs w:val="18"/>
                <w:lang w:val="fr-FR"/>
              </w:rPr>
            </w:pPr>
            <w:r w:rsidRPr="0005076C">
              <w:rPr>
                <w:rFonts w:eastAsia="Times New Roman"/>
                <w:sz w:val="16"/>
                <w:szCs w:val="16"/>
                <w:lang w:val="fr-FR"/>
              </w:rPr>
              <w:t>** Si β-HCG positif, la patiente ne doit pas recevoir le traitement.</w:t>
            </w:r>
          </w:p>
        </w:tc>
      </w:tr>
      <w:tr w:rsidR="0005076C" w:rsidRPr="0005076C" w14:paraId="082FC9D6" w14:textId="77777777" w:rsidTr="008438C9">
        <w:tc>
          <w:tcPr>
            <w:tcW w:w="2326" w:type="dxa"/>
            <w:shd w:val="clear" w:color="auto" w:fill="auto"/>
            <w:vAlign w:val="center"/>
          </w:tcPr>
          <w:p w14:paraId="09BA815F"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Bandelette urinaire (BU)</w:t>
            </w:r>
          </w:p>
        </w:tc>
        <w:tc>
          <w:tcPr>
            <w:tcW w:w="3169" w:type="dxa"/>
            <w:vMerge w:val="restart"/>
            <w:vAlign w:val="center"/>
          </w:tcPr>
          <w:p w14:paraId="5301D4DB" w14:textId="77777777" w:rsidR="0005076C" w:rsidRPr="0005076C" w:rsidRDefault="0005076C" w:rsidP="0005076C">
            <w:pPr>
              <w:spacing w:after="0" w:line="240" w:lineRule="auto"/>
              <w:jc w:val="center"/>
              <w:rPr>
                <w:rFonts w:eastAsia="Times New Roman"/>
                <w:sz w:val="18"/>
                <w:szCs w:val="18"/>
              </w:rPr>
            </w:pP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2  | 0  |    |    |</w:t>
            </w:r>
          </w:p>
        </w:tc>
        <w:tc>
          <w:tcPr>
            <w:tcW w:w="3827" w:type="dxa"/>
            <w:shd w:val="clear" w:color="auto" w:fill="auto"/>
            <w:vAlign w:val="center"/>
          </w:tcPr>
          <w:p w14:paraId="084FAA02"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7339B709"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05076C" w14:paraId="12D23FAF" w14:textId="77777777" w:rsidTr="008438C9">
        <w:tc>
          <w:tcPr>
            <w:tcW w:w="2326" w:type="dxa"/>
            <w:shd w:val="clear" w:color="auto" w:fill="auto"/>
            <w:vAlign w:val="center"/>
          </w:tcPr>
          <w:p w14:paraId="2C5ECA12"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Analyse d’urine si anomalie à la BU</w:t>
            </w:r>
          </w:p>
        </w:tc>
        <w:tc>
          <w:tcPr>
            <w:tcW w:w="3169" w:type="dxa"/>
            <w:vMerge/>
          </w:tcPr>
          <w:p w14:paraId="4B7AD846" w14:textId="77777777" w:rsidR="0005076C" w:rsidRPr="0005076C" w:rsidRDefault="0005076C" w:rsidP="0005076C">
            <w:pPr>
              <w:spacing w:after="0" w:line="240" w:lineRule="auto"/>
              <w:rPr>
                <w:rFonts w:eastAsia="Times New Roman"/>
                <w:sz w:val="18"/>
                <w:szCs w:val="18"/>
                <w:lang w:val="fr-FR"/>
              </w:rPr>
            </w:pPr>
          </w:p>
        </w:tc>
        <w:tc>
          <w:tcPr>
            <w:tcW w:w="3827" w:type="dxa"/>
            <w:shd w:val="clear" w:color="auto" w:fill="auto"/>
            <w:vAlign w:val="center"/>
          </w:tcPr>
          <w:p w14:paraId="42C7D710"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07924E4B"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05076C" w14:paraId="2B28B912" w14:textId="77777777" w:rsidTr="008438C9">
        <w:tc>
          <w:tcPr>
            <w:tcW w:w="2326" w:type="dxa"/>
            <w:shd w:val="clear" w:color="auto" w:fill="auto"/>
            <w:vAlign w:val="center"/>
          </w:tcPr>
          <w:p w14:paraId="26E1C50A" w14:textId="77777777" w:rsidR="0005076C" w:rsidRPr="0005076C" w:rsidRDefault="0005076C" w:rsidP="0005076C">
            <w:pPr>
              <w:autoSpaceDE w:val="0"/>
              <w:autoSpaceDN w:val="0"/>
              <w:adjustRightInd w:val="0"/>
              <w:spacing w:after="0" w:line="240" w:lineRule="auto"/>
              <w:rPr>
                <w:rFonts w:eastAsia="Times New Roman"/>
                <w:sz w:val="18"/>
                <w:szCs w:val="18"/>
                <w:lang w:val="fr-FR"/>
              </w:rPr>
            </w:pPr>
            <w:r w:rsidRPr="0005076C">
              <w:rPr>
                <w:rFonts w:eastAsia="Times New Roman"/>
                <w:sz w:val="18"/>
                <w:szCs w:val="18"/>
                <w:lang w:val="fr-FR"/>
              </w:rPr>
              <w:t xml:space="preserve">IRM </w:t>
            </w:r>
          </w:p>
        </w:tc>
        <w:tc>
          <w:tcPr>
            <w:tcW w:w="3169" w:type="dxa"/>
            <w:vAlign w:val="center"/>
          </w:tcPr>
          <w:p w14:paraId="3E50C768" w14:textId="77777777" w:rsidR="0005076C" w:rsidRPr="0005076C" w:rsidRDefault="0005076C" w:rsidP="0005076C">
            <w:pPr>
              <w:spacing w:after="0" w:line="240" w:lineRule="auto"/>
              <w:jc w:val="center"/>
              <w:rPr>
                <w:rFonts w:eastAsia="Times New Roman"/>
                <w:sz w:val="18"/>
                <w:szCs w:val="18"/>
              </w:rPr>
            </w:pP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    |</w:t>
            </w:r>
            <w:r w:rsidRPr="0005076C">
              <w:rPr>
                <w:rFonts w:ascii="Arial Narrow" w:eastAsia="Calibri" w:hAnsi="Arial Narrow"/>
                <w:szCs w:val="18"/>
                <w:lang w:val="fr-FR"/>
              </w:rPr>
              <w:t xml:space="preserve"> </w:t>
            </w:r>
            <w:r w:rsidR="00F57A0A">
              <w:rPr>
                <w:rFonts w:ascii="Arial Narrow" w:eastAsia="Calibri" w:hAnsi="Arial Narrow"/>
                <w:szCs w:val="18"/>
                <w:lang w:val="fr-FR"/>
              </w:rPr>
              <w:t>/</w:t>
            </w:r>
            <w:r w:rsidRPr="0005076C">
              <w:rPr>
                <w:rFonts w:ascii="Arial Narrow" w:eastAsia="Calibri" w:hAnsi="Arial Narrow"/>
                <w:szCs w:val="18"/>
                <w:lang w:val="fr-FR"/>
              </w:rPr>
              <w:t xml:space="preserve"> </w:t>
            </w:r>
            <w:r w:rsidRPr="0005076C">
              <w:rPr>
                <w:rFonts w:ascii="Arial Narrow" w:eastAsia="Calibri" w:hAnsi="Arial Narrow"/>
                <w:szCs w:val="18"/>
                <w:u w:val="single"/>
                <w:lang w:val="fr-FR"/>
              </w:rPr>
              <w:t>| 2  | 0  |    |    |</w:t>
            </w:r>
          </w:p>
        </w:tc>
        <w:tc>
          <w:tcPr>
            <w:tcW w:w="3827" w:type="dxa"/>
            <w:shd w:val="clear" w:color="auto" w:fill="auto"/>
            <w:vAlign w:val="center"/>
          </w:tcPr>
          <w:p w14:paraId="3BFEB227" w14:textId="77777777" w:rsidR="0005076C" w:rsidRPr="0005076C" w:rsidRDefault="0005076C" w:rsidP="0005076C">
            <w:pPr>
              <w:spacing w:after="0" w:line="312" w:lineRule="auto"/>
              <w:rPr>
                <w:rFonts w:eastAsia="Times New Roman"/>
                <w:sz w:val="18"/>
                <w:szCs w:val="18"/>
                <w:lang w:val="fr-FR"/>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Normal </w:t>
            </w:r>
          </w:p>
          <w:p w14:paraId="3505660C" w14:textId="77777777" w:rsidR="0005076C" w:rsidRPr="0005076C" w:rsidRDefault="0005076C" w:rsidP="0005076C">
            <w:pPr>
              <w:autoSpaceDE w:val="0"/>
              <w:autoSpaceDN w:val="0"/>
              <w:adjustRightInd w:val="0"/>
              <w:spacing w:after="0" w:line="312" w:lineRule="auto"/>
              <w:rPr>
                <w:rFonts w:eastAsia="Times New Roman"/>
                <w:sz w:val="18"/>
                <w:szCs w:val="18"/>
              </w:rPr>
            </w:pPr>
            <w:r w:rsidRPr="0005076C">
              <w:rPr>
                <w:rFonts w:eastAsia="Times New Roman"/>
              </w:rPr>
              <w:sym w:font="Wingdings" w:char="F06F"/>
            </w:r>
            <w:r w:rsidRPr="0005076C">
              <w:rPr>
                <w:rFonts w:eastAsia="Times New Roman"/>
                <w:sz w:val="18"/>
                <w:szCs w:val="18"/>
              </w:rPr>
              <w:t xml:space="preserve">   </w:t>
            </w:r>
            <w:r w:rsidRPr="0005076C">
              <w:rPr>
                <w:rFonts w:eastAsia="Times New Roman"/>
                <w:sz w:val="18"/>
                <w:szCs w:val="18"/>
                <w:lang w:val="fr-FR"/>
              </w:rPr>
              <w:t xml:space="preserve">Anormal°         </w:t>
            </w:r>
            <w:r w:rsidRPr="0005076C">
              <w:rPr>
                <w:rFonts w:eastAsia="Times New Roman"/>
              </w:rPr>
              <w:sym w:font="Wingdings" w:char="F06F"/>
            </w:r>
            <w:r w:rsidRPr="0005076C">
              <w:rPr>
                <w:rFonts w:eastAsia="Times New Roman"/>
                <w:sz w:val="18"/>
                <w:szCs w:val="18"/>
              </w:rPr>
              <w:t xml:space="preserve">   Non fait</w:t>
            </w:r>
          </w:p>
        </w:tc>
      </w:tr>
      <w:tr w:rsidR="0005076C" w:rsidRPr="00297466" w14:paraId="3B29F5C7" w14:textId="77777777" w:rsidTr="008438C9">
        <w:tc>
          <w:tcPr>
            <w:tcW w:w="9322" w:type="dxa"/>
            <w:gridSpan w:val="3"/>
            <w:shd w:val="clear" w:color="auto" w:fill="auto"/>
            <w:vAlign w:val="center"/>
          </w:tcPr>
          <w:p w14:paraId="5450B1CB" w14:textId="77777777" w:rsidR="0005076C" w:rsidRPr="0005076C" w:rsidRDefault="0005076C" w:rsidP="0005076C">
            <w:pPr>
              <w:spacing w:after="0" w:line="240" w:lineRule="auto"/>
              <w:rPr>
                <w:rFonts w:eastAsia="Times New Roman"/>
                <w:sz w:val="16"/>
                <w:szCs w:val="16"/>
                <w:lang w:val="fr-FR"/>
              </w:rPr>
            </w:pPr>
            <w:r w:rsidRPr="0005076C">
              <w:rPr>
                <w:rFonts w:eastAsia="Times New Roman"/>
                <w:sz w:val="16"/>
                <w:szCs w:val="16"/>
                <w:lang w:val="fr-FR"/>
              </w:rPr>
              <w:t>° En fonction de l’anomalie, la balance bénéfice/risque est à évaluer avant de débuter le traitement.</w:t>
            </w:r>
          </w:p>
          <w:p w14:paraId="36C192D0" w14:textId="77777777" w:rsidR="0005076C" w:rsidRPr="0005076C" w:rsidRDefault="0005076C" w:rsidP="0005076C">
            <w:pPr>
              <w:spacing w:after="0" w:line="240" w:lineRule="auto"/>
              <w:rPr>
                <w:rFonts w:eastAsia="Times New Roman"/>
                <w:lang w:val="fr-FR"/>
              </w:rPr>
            </w:pPr>
            <w:r w:rsidRPr="0005076C">
              <w:rPr>
                <w:rFonts w:eastAsia="Times New Roman"/>
                <w:sz w:val="16"/>
                <w:szCs w:val="16"/>
                <w:lang w:val="fr-FR"/>
              </w:rPr>
              <w:t xml:space="preserve">* Avant d’initier un traitement par l’alpelisib, les taux de glucose anormaux doivent être corrigés chez les patients ayant des valeurs anormales (patients </w:t>
            </w:r>
            <w:r w:rsidR="00A8237D" w:rsidRPr="0005076C">
              <w:rPr>
                <w:rFonts w:eastAsia="Times New Roman"/>
                <w:sz w:val="16"/>
                <w:szCs w:val="16"/>
                <w:lang w:val="fr-FR"/>
              </w:rPr>
              <w:t>prédiabétiques</w:t>
            </w:r>
            <w:r w:rsidRPr="0005076C">
              <w:rPr>
                <w:rFonts w:eastAsia="Times New Roman"/>
                <w:sz w:val="16"/>
                <w:szCs w:val="16"/>
                <w:lang w:val="fr-FR"/>
              </w:rPr>
              <w:t xml:space="preserve"> dont la glycémie à jeun ≥140 mg/dl (≥ 7,7 mmol/l) et le taux d’hémoglobine glyquée &gt; 6,4%) </w:t>
            </w:r>
          </w:p>
        </w:tc>
      </w:tr>
      <w:tr w:rsidR="0005076C" w:rsidRPr="00297466" w14:paraId="06013924" w14:textId="77777777" w:rsidTr="008438C9">
        <w:tc>
          <w:tcPr>
            <w:tcW w:w="9322" w:type="dxa"/>
            <w:gridSpan w:val="3"/>
            <w:shd w:val="clear" w:color="auto" w:fill="auto"/>
            <w:vAlign w:val="center"/>
          </w:tcPr>
          <w:p w14:paraId="53C6A052" w14:textId="77777777" w:rsidR="0005076C" w:rsidRPr="0005076C" w:rsidRDefault="0005076C" w:rsidP="0005076C">
            <w:pPr>
              <w:spacing w:after="0" w:line="240" w:lineRule="auto"/>
              <w:rPr>
                <w:rFonts w:eastAsia="Times New Roman"/>
                <w:sz w:val="16"/>
                <w:szCs w:val="16"/>
                <w:lang w:val="fr-FR"/>
              </w:rPr>
            </w:pPr>
          </w:p>
        </w:tc>
      </w:tr>
    </w:tbl>
    <w:p w14:paraId="77F9DB43" w14:textId="77777777" w:rsidR="0005076C" w:rsidRPr="0005076C" w:rsidRDefault="0005076C" w:rsidP="0005076C">
      <w:pPr>
        <w:autoSpaceDE w:val="0"/>
        <w:autoSpaceDN w:val="0"/>
        <w:adjustRightInd w:val="0"/>
        <w:spacing w:after="0" w:line="240" w:lineRule="auto"/>
        <w:rPr>
          <w:rFonts w:eastAsia="Times New Roman"/>
          <w:sz w:val="18"/>
          <w:szCs w:val="18"/>
          <w:lang w:val="fr-FR"/>
        </w:rPr>
        <w:sectPr w:rsidR="0005076C" w:rsidRPr="0005076C" w:rsidSect="008438C9">
          <w:headerReference w:type="first" r:id="rId23"/>
          <w:pgSz w:w="12240" w:h="15840"/>
          <w:pgMar w:top="1417" w:right="1417" w:bottom="1417" w:left="1417" w:header="708" w:footer="708" w:gutter="0"/>
          <w:cols w:space="708"/>
          <w:titlePg/>
          <w:docGrid w:linePitch="360"/>
        </w:sectPr>
      </w:pPr>
    </w:p>
    <w:p w14:paraId="475D9A97" w14:textId="77777777" w:rsidR="0005076C" w:rsidRPr="0005076C" w:rsidRDefault="0005076C" w:rsidP="0005076C">
      <w:pPr>
        <w:spacing w:after="0" w:line="240" w:lineRule="auto"/>
        <w:rPr>
          <w:rFonts w:eastAsia="Times New Roman"/>
          <w:sz w:val="16"/>
          <w:szCs w:val="16"/>
          <w:lang w:val="fr-FR"/>
        </w:rPr>
      </w:pPr>
    </w:p>
    <w:p w14:paraId="6D00796E" w14:textId="77777777" w:rsidR="0005076C" w:rsidRPr="0005076C" w:rsidRDefault="0005076C" w:rsidP="0005076C">
      <w:pPr>
        <w:pBdr>
          <w:top w:val="single" w:sz="6" w:space="1" w:color="000000"/>
          <w:left w:val="single" w:sz="6" w:space="6" w:color="000000"/>
          <w:bottom w:val="single" w:sz="6" w:space="1" w:color="000000"/>
          <w:right w:val="single" w:sz="6" w:space="12" w:color="000000"/>
        </w:pBdr>
        <w:shd w:val="clear" w:color="auto" w:fill="F2F2F2"/>
        <w:tabs>
          <w:tab w:val="center" w:pos="4703"/>
        </w:tabs>
        <w:spacing w:after="0" w:line="240" w:lineRule="auto"/>
        <w:jc w:val="center"/>
        <w:rPr>
          <w:rFonts w:eastAsia="Times New Roman"/>
          <w:b/>
          <w:sz w:val="22"/>
          <w:szCs w:val="18"/>
          <w:lang w:val="fr-FR"/>
        </w:rPr>
      </w:pPr>
      <w:r w:rsidRPr="0005076C">
        <w:rPr>
          <w:rFonts w:eastAsia="Times New Roman"/>
          <w:b/>
          <w:sz w:val="22"/>
          <w:szCs w:val="18"/>
          <w:lang w:val="fr-FR"/>
        </w:rPr>
        <w:t>RETENTISSEMENT DE LA MALADIE</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110"/>
      </w:tblGrid>
      <w:tr w:rsidR="0005076C" w:rsidRPr="0005076C" w14:paraId="6B7DAD8B" w14:textId="77777777" w:rsidTr="008438C9">
        <w:tc>
          <w:tcPr>
            <w:tcW w:w="5671" w:type="dxa"/>
            <w:shd w:val="clear" w:color="auto" w:fill="auto"/>
          </w:tcPr>
          <w:p w14:paraId="463F645A"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rPr>
              <w:t>Sur le plan morphologique (Hypertrophie)</w:t>
            </w:r>
          </w:p>
        </w:tc>
        <w:tc>
          <w:tcPr>
            <w:tcW w:w="4110" w:type="dxa"/>
            <w:shd w:val="clear" w:color="auto" w:fill="auto"/>
          </w:tcPr>
          <w:p w14:paraId="08F9A00C" w14:textId="77777777" w:rsidR="0005076C" w:rsidRPr="0005076C" w:rsidRDefault="0005076C" w:rsidP="0005076C">
            <w:pPr>
              <w:autoSpaceDE w:val="0"/>
              <w:autoSpaceDN w:val="0"/>
              <w:adjustRightInd w:val="0"/>
              <w:spacing w:after="0" w:line="24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r w:rsidR="0005076C" w:rsidRPr="0005076C" w14:paraId="3572BFC2" w14:textId="77777777" w:rsidTr="008438C9">
        <w:tc>
          <w:tcPr>
            <w:tcW w:w="5671" w:type="dxa"/>
            <w:shd w:val="clear" w:color="auto" w:fill="auto"/>
          </w:tcPr>
          <w:p w14:paraId="4F77AEBF"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rPr>
              <w:t>Sur le plan cutané</w:t>
            </w:r>
          </w:p>
        </w:tc>
        <w:tc>
          <w:tcPr>
            <w:tcW w:w="4110" w:type="dxa"/>
            <w:shd w:val="clear" w:color="auto" w:fill="auto"/>
          </w:tcPr>
          <w:p w14:paraId="3D77BBF7" w14:textId="77777777" w:rsidR="0005076C" w:rsidRPr="0005076C" w:rsidRDefault="0005076C" w:rsidP="0005076C">
            <w:pPr>
              <w:spacing w:after="0" w:line="36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r w:rsidR="0005076C" w:rsidRPr="0005076C" w14:paraId="5199B7C7" w14:textId="77777777" w:rsidTr="008438C9">
        <w:tc>
          <w:tcPr>
            <w:tcW w:w="5671" w:type="dxa"/>
            <w:shd w:val="clear" w:color="auto" w:fill="auto"/>
          </w:tcPr>
          <w:p w14:paraId="0E3344D4"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rPr>
              <w:t>Sur le plan cardiaque</w:t>
            </w:r>
          </w:p>
        </w:tc>
        <w:tc>
          <w:tcPr>
            <w:tcW w:w="4110" w:type="dxa"/>
            <w:shd w:val="clear" w:color="auto" w:fill="auto"/>
          </w:tcPr>
          <w:p w14:paraId="5FE43A34" w14:textId="77777777" w:rsidR="0005076C" w:rsidRPr="0005076C" w:rsidRDefault="0005076C" w:rsidP="0005076C">
            <w:pPr>
              <w:spacing w:after="0" w:line="36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r w:rsidR="0005076C" w:rsidRPr="0005076C" w14:paraId="133D4818" w14:textId="77777777" w:rsidTr="008438C9">
        <w:tc>
          <w:tcPr>
            <w:tcW w:w="5671" w:type="dxa"/>
            <w:shd w:val="clear" w:color="auto" w:fill="auto"/>
          </w:tcPr>
          <w:p w14:paraId="112C33CC"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rPr>
              <w:t>Sur le plan rénal</w:t>
            </w:r>
          </w:p>
        </w:tc>
        <w:tc>
          <w:tcPr>
            <w:tcW w:w="4110" w:type="dxa"/>
            <w:shd w:val="clear" w:color="auto" w:fill="auto"/>
          </w:tcPr>
          <w:p w14:paraId="67CBDF2A" w14:textId="77777777" w:rsidR="0005076C" w:rsidRPr="0005076C" w:rsidRDefault="0005076C" w:rsidP="0005076C">
            <w:pPr>
              <w:spacing w:after="0" w:line="36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r w:rsidR="0005076C" w:rsidRPr="0005076C" w14:paraId="369752AC" w14:textId="77777777" w:rsidTr="008438C9">
        <w:tc>
          <w:tcPr>
            <w:tcW w:w="5671" w:type="dxa"/>
            <w:shd w:val="clear" w:color="auto" w:fill="auto"/>
          </w:tcPr>
          <w:p w14:paraId="31038188"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rPr>
              <w:t>Sur le plan neurologique</w:t>
            </w:r>
          </w:p>
        </w:tc>
        <w:tc>
          <w:tcPr>
            <w:tcW w:w="4110" w:type="dxa"/>
            <w:shd w:val="clear" w:color="auto" w:fill="auto"/>
          </w:tcPr>
          <w:p w14:paraId="6E8D1CD0" w14:textId="77777777" w:rsidR="0005076C" w:rsidRPr="0005076C" w:rsidRDefault="0005076C" w:rsidP="0005076C">
            <w:pPr>
              <w:spacing w:after="0" w:line="36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r w:rsidR="0005076C" w:rsidRPr="0005076C" w14:paraId="38402E88" w14:textId="77777777" w:rsidTr="008438C9">
        <w:tc>
          <w:tcPr>
            <w:tcW w:w="5671" w:type="dxa"/>
            <w:shd w:val="clear" w:color="auto" w:fill="auto"/>
          </w:tcPr>
          <w:p w14:paraId="664B54BE"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rPr>
              <w:t>Sur le plan vasculaire</w:t>
            </w:r>
          </w:p>
        </w:tc>
        <w:tc>
          <w:tcPr>
            <w:tcW w:w="4110" w:type="dxa"/>
            <w:shd w:val="clear" w:color="auto" w:fill="auto"/>
          </w:tcPr>
          <w:p w14:paraId="72FEE911" w14:textId="77777777" w:rsidR="0005076C" w:rsidRPr="0005076C" w:rsidRDefault="0005076C" w:rsidP="0005076C">
            <w:pPr>
              <w:spacing w:after="0" w:line="36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r w:rsidR="0005076C" w:rsidRPr="0005076C" w14:paraId="45E77CAE" w14:textId="77777777" w:rsidTr="008438C9">
        <w:tc>
          <w:tcPr>
            <w:tcW w:w="5671" w:type="dxa"/>
            <w:shd w:val="clear" w:color="auto" w:fill="auto"/>
          </w:tcPr>
          <w:p w14:paraId="1145ECE7"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eastAsia="fr-FR"/>
              </w:rPr>
              <w:t>Présence d’une coagulation intravasculaire disséminée</w:t>
            </w:r>
          </w:p>
        </w:tc>
        <w:tc>
          <w:tcPr>
            <w:tcW w:w="4110" w:type="dxa"/>
            <w:shd w:val="clear" w:color="auto" w:fill="auto"/>
          </w:tcPr>
          <w:p w14:paraId="429E170F" w14:textId="77777777" w:rsidR="0005076C" w:rsidRPr="0005076C" w:rsidRDefault="0005076C" w:rsidP="0005076C">
            <w:pPr>
              <w:spacing w:after="0" w:line="36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r w:rsidR="0005076C" w:rsidRPr="0005076C" w14:paraId="48ED67C1" w14:textId="77777777" w:rsidTr="008438C9">
        <w:tc>
          <w:tcPr>
            <w:tcW w:w="5671" w:type="dxa"/>
            <w:shd w:val="clear" w:color="auto" w:fill="auto"/>
          </w:tcPr>
          <w:p w14:paraId="5CA6FE12" w14:textId="77777777" w:rsidR="0005076C" w:rsidRPr="0005076C" w:rsidRDefault="0005076C" w:rsidP="0005076C">
            <w:pPr>
              <w:spacing w:after="0" w:line="480" w:lineRule="auto"/>
              <w:rPr>
                <w:rFonts w:eastAsia="Times New Roman"/>
                <w:lang w:val="fr-FR" w:eastAsia="fr-FR"/>
              </w:rPr>
            </w:pPr>
            <w:r w:rsidRPr="0005076C">
              <w:rPr>
                <w:rFonts w:eastAsia="Times New Roman"/>
                <w:lang w:val="fr-FR" w:eastAsia="fr-FR"/>
              </w:rPr>
              <w:t>Anomalie à l’IRM</w:t>
            </w:r>
          </w:p>
        </w:tc>
        <w:tc>
          <w:tcPr>
            <w:tcW w:w="4110" w:type="dxa"/>
            <w:shd w:val="clear" w:color="auto" w:fill="auto"/>
          </w:tcPr>
          <w:p w14:paraId="0D6DD0BC" w14:textId="77777777" w:rsidR="0005076C" w:rsidRPr="0005076C" w:rsidRDefault="0005076C" w:rsidP="0005076C">
            <w:pPr>
              <w:spacing w:after="0" w:line="360" w:lineRule="auto"/>
              <w:rPr>
                <w:rFonts w:eastAsia="Times New Roman"/>
                <w:sz w:val="18"/>
                <w:szCs w:val="18"/>
                <w:lang w:val="fr-FR" w:eastAsia="fr-FR"/>
              </w:rPr>
            </w:pP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Oui </w:t>
            </w:r>
            <w:r w:rsidRPr="0005076C">
              <w:rPr>
                <w:rFonts w:eastAsia="Times New Roman"/>
                <w:sz w:val="18"/>
                <w:szCs w:val="18"/>
                <w:lang w:val="fr-FR" w:eastAsia="fr-FR"/>
              </w:rPr>
              <w:tab/>
            </w:r>
            <w:r w:rsidRPr="0005076C">
              <w:rPr>
                <w:rFonts w:eastAsia="Times New Roman"/>
                <w:sz w:val="18"/>
                <w:szCs w:val="18"/>
                <w:lang w:val="fr-FR" w:eastAsia="fr-FR"/>
              </w:rPr>
              <w:tab/>
            </w:r>
            <w:r w:rsidRPr="0005076C">
              <w:rPr>
                <w:rFonts w:ascii="Calibri" w:eastAsia="Times New Roman" w:hAnsi="Calibri" w:cs="Calibri"/>
                <w:sz w:val="22"/>
                <w:szCs w:val="22"/>
                <w:lang w:val="fr-FR" w:eastAsia="fr-FR"/>
              </w:rPr>
              <w:sym w:font="Wingdings" w:char="F06F"/>
            </w:r>
            <w:r w:rsidRPr="0005076C">
              <w:rPr>
                <w:rFonts w:eastAsia="Times New Roman"/>
                <w:sz w:val="18"/>
                <w:szCs w:val="18"/>
                <w:lang w:val="fr-FR" w:eastAsia="fr-FR"/>
              </w:rPr>
              <w:t xml:space="preserve"> Non</w:t>
            </w:r>
          </w:p>
        </w:tc>
      </w:tr>
    </w:tbl>
    <w:p w14:paraId="56B23E70" w14:textId="77777777" w:rsidR="0005076C" w:rsidRPr="0005076C" w:rsidRDefault="0005076C" w:rsidP="0005076C">
      <w:pPr>
        <w:spacing w:after="0" w:line="240" w:lineRule="auto"/>
        <w:ind w:left="720"/>
        <w:rPr>
          <w:rFonts w:eastAsia="Times New Roman"/>
          <w:sz w:val="18"/>
          <w:szCs w:val="18"/>
          <w:lang w:val="fr-FR" w:eastAsia="fr-FR"/>
        </w:rPr>
      </w:pPr>
    </w:p>
    <w:p w14:paraId="0F123B0A" w14:textId="77777777" w:rsidR="0005076C" w:rsidRPr="0005076C" w:rsidRDefault="0005076C" w:rsidP="0005076C">
      <w:pPr>
        <w:pBdr>
          <w:top w:val="single" w:sz="6" w:space="1" w:color="000000"/>
          <w:left w:val="single" w:sz="6" w:space="4" w:color="000000"/>
          <w:bottom w:val="single" w:sz="6" w:space="1" w:color="000000"/>
          <w:right w:val="single" w:sz="6" w:space="12" w:color="000000"/>
        </w:pBdr>
        <w:shd w:val="clear" w:color="auto" w:fill="F2F2F2"/>
        <w:tabs>
          <w:tab w:val="center" w:pos="4703"/>
        </w:tabs>
        <w:spacing w:after="0" w:line="240" w:lineRule="auto"/>
        <w:jc w:val="center"/>
        <w:rPr>
          <w:rFonts w:eastAsia="Times New Roman"/>
          <w:b/>
          <w:sz w:val="22"/>
          <w:szCs w:val="18"/>
          <w:lang w:val="fr-FR"/>
        </w:rPr>
      </w:pPr>
      <w:r w:rsidRPr="0005076C">
        <w:rPr>
          <w:rFonts w:eastAsia="Times New Roman"/>
          <w:b/>
          <w:sz w:val="22"/>
          <w:szCs w:val="18"/>
          <w:lang w:val="fr-FR"/>
        </w:rPr>
        <w:t>TRAITEMENT PAR ALPELISIB (BYL 719)</w:t>
      </w:r>
    </w:p>
    <w:p w14:paraId="496F94C5" w14:textId="77777777" w:rsidR="0005076C" w:rsidRPr="0005076C" w:rsidRDefault="0005076C" w:rsidP="0005076C">
      <w:pPr>
        <w:spacing w:after="0" w:line="240" w:lineRule="auto"/>
        <w:rPr>
          <w:rFonts w:eastAsia="Times New Roman"/>
          <w:b/>
          <w:sz w:val="8"/>
          <w:szCs w:val="16"/>
          <w:lang w:val="fr-FR"/>
        </w:rPr>
      </w:pPr>
    </w:p>
    <w:p w14:paraId="58AB34DD" w14:textId="77777777" w:rsidR="0005076C" w:rsidRPr="0005076C" w:rsidRDefault="0005076C" w:rsidP="0005076C">
      <w:pPr>
        <w:spacing w:before="240" w:after="120" w:line="360" w:lineRule="auto"/>
        <w:ind w:left="-142" w:right="-142"/>
        <w:rPr>
          <w:rFonts w:eastAsia="Times New Roman"/>
          <w:lang w:val="fr-FR"/>
        </w:rPr>
      </w:pPr>
      <w:r w:rsidRPr="0005076C">
        <w:rPr>
          <w:rFonts w:eastAsia="Times New Roman"/>
          <w:b/>
          <w:bCs/>
          <w:lang w:val="fr-FR"/>
        </w:rPr>
        <w:t>Date d’initiation prévue</w:t>
      </w:r>
      <w:r w:rsidRPr="0005076C">
        <w:rPr>
          <w:rFonts w:eastAsia="Times New Roman"/>
          <w:bCs/>
          <w:lang w:val="fr-FR"/>
        </w:rPr>
        <w:t xml:space="preserve"> : </w:t>
      </w:r>
      <w:r w:rsidRPr="0005076C">
        <w:rPr>
          <w:rFonts w:eastAsia="Times New Roman"/>
          <w:u w:val="single"/>
          <w:lang w:val="fr-FR"/>
        </w:rPr>
        <w:t xml:space="preserve">|    |    </w:t>
      </w:r>
      <w:r w:rsidRPr="0005076C">
        <w:rPr>
          <w:rFonts w:eastAsia="Times New Roman"/>
          <w:spacing w:val="1"/>
          <w:u w:val="single"/>
          <w:lang w:val="fr-FR"/>
        </w:rPr>
        <w:t>|</w:t>
      </w:r>
      <w:r w:rsidR="00F57A0A" w:rsidRPr="007F2612">
        <w:rPr>
          <w:rFonts w:eastAsia="Times New Roman"/>
          <w:spacing w:val="1"/>
          <w:lang w:val="fr-FR"/>
        </w:rPr>
        <w:t>/</w:t>
      </w:r>
      <w:r w:rsidRPr="0005076C">
        <w:rPr>
          <w:rFonts w:eastAsia="Times New Roman"/>
          <w:u w:val="single"/>
          <w:lang w:val="fr-FR"/>
        </w:rPr>
        <w:t xml:space="preserve">|   </w:t>
      </w:r>
      <w:r w:rsidRPr="0005076C">
        <w:rPr>
          <w:rFonts w:eastAsia="Times New Roman"/>
          <w:spacing w:val="-2"/>
          <w:u w:val="single"/>
          <w:lang w:val="fr-FR"/>
        </w:rPr>
        <w:t xml:space="preserve"> </w:t>
      </w:r>
      <w:r w:rsidRPr="0005076C">
        <w:rPr>
          <w:rFonts w:eastAsia="Times New Roman"/>
          <w:u w:val="single"/>
          <w:lang w:val="fr-FR"/>
        </w:rPr>
        <w:t>|    |</w:t>
      </w:r>
      <w:r w:rsidR="00F57A0A" w:rsidRPr="007F2612">
        <w:rPr>
          <w:rFonts w:eastAsia="Times New Roman"/>
          <w:lang w:val="fr-FR"/>
        </w:rPr>
        <w:t>/</w:t>
      </w:r>
      <w:r w:rsidRPr="0005076C">
        <w:rPr>
          <w:rFonts w:eastAsia="Times New Roman"/>
          <w:u w:val="single"/>
          <w:lang w:val="fr-FR"/>
        </w:rPr>
        <w:t>|    |    |    |    |</w:t>
      </w:r>
      <w:r w:rsidRPr="0005076C">
        <w:rPr>
          <w:rFonts w:eastAsia="Times New Roman"/>
          <w:lang w:val="fr-FR"/>
        </w:rPr>
        <w:t xml:space="preserve">   (JJ/MM/AAAA)</w:t>
      </w:r>
    </w:p>
    <w:p w14:paraId="3B17E052" w14:textId="77777777" w:rsidR="00C12284" w:rsidRDefault="0005076C" w:rsidP="0005076C">
      <w:pPr>
        <w:keepNext/>
        <w:tabs>
          <w:tab w:val="num" w:pos="431"/>
          <w:tab w:val="left" w:pos="2800"/>
        </w:tabs>
        <w:spacing w:before="120" w:after="120"/>
        <w:ind w:left="431" w:hanging="431"/>
        <w:jc w:val="center"/>
        <w:outlineLvl w:val="0"/>
        <w:rPr>
          <w:rFonts w:eastAsia="Times New Roman"/>
          <w:lang w:val="fr-FR"/>
        </w:rPr>
      </w:pPr>
      <w:r w:rsidRPr="0005076C">
        <w:rPr>
          <w:rFonts w:eastAsia="Times New Roman"/>
          <w:b/>
          <w:lang w:val="fr-FR"/>
        </w:rPr>
        <w:t>Posologie envisagée</w:t>
      </w:r>
      <w:r w:rsidRPr="0005076C">
        <w:rPr>
          <w:rFonts w:eastAsia="Times New Roman"/>
          <w:lang w:val="fr-FR"/>
        </w:rPr>
        <w:t> : ……….. mg/jour ou : …</w:t>
      </w:r>
      <w:r w:rsidR="00F57A0A">
        <w:rPr>
          <w:rFonts w:eastAsia="Times New Roman"/>
          <w:lang w:val="fr-FR"/>
        </w:rPr>
        <w:t>..</w:t>
      </w:r>
      <w:r w:rsidRPr="0005076C">
        <w:rPr>
          <w:rFonts w:eastAsia="Times New Roman"/>
          <w:lang w:val="fr-FR"/>
        </w:rPr>
        <w:t>…</w:t>
      </w:r>
      <w:r w:rsidR="00B74433">
        <w:rPr>
          <w:rFonts w:eastAsia="Times New Roman"/>
          <w:lang w:val="fr-FR"/>
        </w:rPr>
        <w:t>mg/semaine (en cas d’une alternance de dosage)</w:t>
      </w:r>
    </w:p>
    <w:p w14:paraId="1E05820F" w14:textId="77777777" w:rsidR="00D9790D" w:rsidRPr="0005076C" w:rsidRDefault="00D9790D" w:rsidP="00D9790D">
      <w:pPr>
        <w:pBdr>
          <w:top w:val="single" w:sz="6" w:space="1" w:color="000000"/>
          <w:left w:val="single" w:sz="6" w:space="4" w:color="000000"/>
          <w:bottom w:val="single" w:sz="6" w:space="1" w:color="000000"/>
          <w:right w:val="single" w:sz="6" w:space="12" w:color="000000"/>
        </w:pBdr>
        <w:shd w:val="clear" w:color="auto" w:fill="F2F2F2"/>
        <w:tabs>
          <w:tab w:val="center" w:pos="4703"/>
        </w:tabs>
        <w:spacing w:after="0" w:line="240" w:lineRule="auto"/>
        <w:jc w:val="center"/>
        <w:rPr>
          <w:rFonts w:eastAsia="Times New Roman"/>
          <w:b/>
          <w:sz w:val="22"/>
          <w:szCs w:val="18"/>
          <w:lang w:val="fr-FR"/>
        </w:rPr>
      </w:pPr>
      <w:r>
        <w:rPr>
          <w:rFonts w:eastAsia="Times New Roman"/>
          <w:b/>
          <w:sz w:val="22"/>
          <w:szCs w:val="18"/>
          <w:lang w:val="fr-FR"/>
        </w:rPr>
        <w:t>ENGAGEMENT DU PRESCRIPTEUR</w:t>
      </w:r>
    </w:p>
    <w:p w14:paraId="545B2BE0" w14:textId="77777777" w:rsidR="00D9790D" w:rsidRDefault="00D9790D" w:rsidP="00552F37">
      <w:pPr>
        <w:keepNext/>
        <w:tabs>
          <w:tab w:val="num" w:pos="431"/>
          <w:tab w:val="left" w:pos="2800"/>
        </w:tabs>
        <w:spacing w:before="120" w:after="120"/>
        <w:ind w:left="431" w:hanging="431"/>
        <w:outlineLvl w:val="0"/>
        <w:rPr>
          <w:rFonts w:eastAsia="Times New Roman"/>
          <w:lang w:val="fr-FR"/>
        </w:rPr>
      </w:pPr>
      <w:r>
        <w:rPr>
          <w:rFonts w:eastAsia="Times New Roman"/>
          <w:lang w:val="fr-FR"/>
        </w:rPr>
        <w:t>Critères d’octroi</w:t>
      </w:r>
    </w:p>
    <w:p w14:paraId="48AF1394" w14:textId="77777777" w:rsidR="00D9790D" w:rsidRPr="0005076C" w:rsidRDefault="00D9790D" w:rsidP="00543B44">
      <w:pPr>
        <w:numPr>
          <w:ilvl w:val="0"/>
          <w:numId w:val="21"/>
        </w:numPr>
        <w:spacing w:before="120" w:after="0" w:line="360" w:lineRule="auto"/>
        <w:ind w:left="283" w:hanging="357"/>
        <w:rPr>
          <w:rFonts w:eastAsia="Times New Roman"/>
          <w:lang w:val="fr-FR" w:eastAsia="fr-FR"/>
        </w:rPr>
      </w:pPr>
      <w:r w:rsidRPr="0005076C">
        <w:rPr>
          <w:rFonts w:eastAsia="Times New Roman"/>
          <w:b/>
          <w:lang w:val="fr-FR" w:eastAsia="fr-FR"/>
        </w:rPr>
        <w:t>P</w:t>
      </w:r>
      <w:r w:rsidRPr="0005076C">
        <w:rPr>
          <w:rFonts w:eastAsia="Times New Roman"/>
          <w:lang w:val="fr-FR" w:eastAsia="fr-FR"/>
        </w:rPr>
        <w:t>IK3CA-</w:t>
      </w:r>
      <w:r w:rsidRPr="0005076C">
        <w:rPr>
          <w:rFonts w:eastAsia="Times New Roman"/>
          <w:b/>
          <w:lang w:val="fr-FR" w:eastAsia="fr-FR"/>
        </w:rPr>
        <w:t>R</w:t>
      </w:r>
      <w:r w:rsidRPr="0005076C">
        <w:rPr>
          <w:rFonts w:eastAsia="Times New Roman"/>
          <w:lang w:val="fr-FR" w:eastAsia="fr-FR"/>
        </w:rPr>
        <w:t xml:space="preserve">elated </w:t>
      </w:r>
      <w:r w:rsidRPr="0005076C">
        <w:rPr>
          <w:rFonts w:eastAsia="Times New Roman"/>
          <w:b/>
          <w:lang w:val="fr-FR" w:eastAsia="fr-FR"/>
        </w:rPr>
        <w:t>O</w:t>
      </w:r>
      <w:r w:rsidRPr="0005076C">
        <w:rPr>
          <w:rFonts w:eastAsia="Times New Roman"/>
          <w:lang w:val="fr-FR" w:eastAsia="fr-FR"/>
        </w:rPr>
        <w:t xml:space="preserve">vergrowth </w:t>
      </w:r>
      <w:r w:rsidRPr="0005076C">
        <w:rPr>
          <w:rFonts w:eastAsia="Times New Roman"/>
          <w:b/>
          <w:lang w:val="fr-FR" w:eastAsia="fr-FR"/>
        </w:rPr>
        <w:t>S</w:t>
      </w:r>
      <w:r w:rsidRPr="0005076C">
        <w:rPr>
          <w:rFonts w:eastAsia="Times New Roman"/>
          <w:lang w:val="fr-FR" w:eastAsia="fr-FR"/>
        </w:rPr>
        <w:t>yndrome (PROS)</w:t>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 xml:space="preserve">Oui </w:t>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Non</w:t>
      </w:r>
    </w:p>
    <w:p w14:paraId="7F8F017C" w14:textId="77777777" w:rsidR="00D9790D" w:rsidRPr="0005076C" w:rsidRDefault="00D9790D" w:rsidP="00543B44">
      <w:pPr>
        <w:numPr>
          <w:ilvl w:val="0"/>
          <w:numId w:val="21"/>
        </w:numPr>
        <w:spacing w:after="0" w:line="360" w:lineRule="auto"/>
        <w:ind w:left="284"/>
        <w:rPr>
          <w:rFonts w:eastAsia="Times New Roman"/>
          <w:lang w:val="fr-FR" w:eastAsia="fr-FR"/>
        </w:rPr>
      </w:pPr>
      <w:r w:rsidRPr="0005076C">
        <w:rPr>
          <w:rFonts w:eastAsia="Times New Roman"/>
          <w:lang w:val="fr-FR" w:eastAsia="fr-FR"/>
        </w:rPr>
        <w:t>Mutation PIK3CA identifiée</w:t>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 xml:space="preserve">Oui </w:t>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Non</w:t>
      </w:r>
    </w:p>
    <w:p w14:paraId="2C38E164" w14:textId="77777777" w:rsidR="00D9790D" w:rsidRPr="0005076C" w:rsidRDefault="00D9790D" w:rsidP="00543B44">
      <w:pPr>
        <w:numPr>
          <w:ilvl w:val="0"/>
          <w:numId w:val="21"/>
        </w:numPr>
        <w:spacing w:after="0" w:line="360" w:lineRule="auto"/>
        <w:ind w:left="284"/>
        <w:rPr>
          <w:rFonts w:eastAsia="Times New Roman"/>
          <w:lang w:val="fr-FR" w:eastAsia="fr-FR"/>
        </w:rPr>
      </w:pPr>
      <w:r w:rsidRPr="0005076C">
        <w:rPr>
          <w:rFonts w:eastAsia="Times New Roman"/>
          <w:lang w:val="fr-FR" w:eastAsia="fr-FR"/>
        </w:rPr>
        <w:t>Hypersensibilité connue à la substance active ou aux excipients</w:t>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 xml:space="preserve">Oui </w:t>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Non</w:t>
      </w:r>
    </w:p>
    <w:p w14:paraId="1D2B902C" w14:textId="535785B4" w:rsidR="00D9790D" w:rsidRPr="0005076C" w:rsidRDefault="00D9790D" w:rsidP="00543B44">
      <w:pPr>
        <w:numPr>
          <w:ilvl w:val="0"/>
          <w:numId w:val="21"/>
        </w:numPr>
        <w:spacing w:after="0" w:line="360" w:lineRule="auto"/>
        <w:ind w:left="284"/>
        <w:rPr>
          <w:rFonts w:eastAsia="Times New Roman"/>
          <w:lang w:val="fr-FR" w:eastAsia="fr-FR"/>
        </w:rPr>
      </w:pPr>
      <w:r w:rsidRPr="0005076C">
        <w:rPr>
          <w:rFonts w:eastAsia="Times New Roman"/>
          <w:bCs/>
          <w:lang w:val="fr-FR" w:eastAsia="fr-FR"/>
        </w:rPr>
        <w:t>Motif de demande d’A</w:t>
      </w:r>
      <w:r w:rsidR="00414B03">
        <w:rPr>
          <w:rFonts w:eastAsia="Times New Roman"/>
          <w:bCs/>
          <w:lang w:val="fr-FR" w:eastAsia="fr-FR"/>
        </w:rPr>
        <w:t xml:space="preserve">AC </w:t>
      </w:r>
      <w:r w:rsidRPr="0005076C">
        <w:rPr>
          <w:rFonts w:eastAsia="Times New Roman"/>
          <w:bCs/>
          <w:lang w:val="fr-FR" w:eastAsia="fr-FR"/>
        </w:rPr>
        <w:t>correspondant à l’une des situations suivantes :</w:t>
      </w:r>
    </w:p>
    <w:p w14:paraId="2B46AF78" w14:textId="77777777" w:rsidR="00D9790D" w:rsidRPr="0005076C" w:rsidRDefault="00D9790D" w:rsidP="00543B44">
      <w:pPr>
        <w:numPr>
          <w:ilvl w:val="0"/>
          <w:numId w:val="22"/>
        </w:numPr>
        <w:spacing w:after="120" w:line="360" w:lineRule="auto"/>
        <w:ind w:left="709" w:hanging="357"/>
        <w:rPr>
          <w:rFonts w:eastAsia="Times New Roman"/>
          <w:lang w:val="fr-FR" w:eastAsia="fr-FR"/>
        </w:rPr>
      </w:pPr>
      <w:r w:rsidRPr="0005076C">
        <w:rPr>
          <w:rFonts w:eastAsia="Times New Roman"/>
          <w:lang w:val="fr-FR" w:eastAsia="fr-FR"/>
        </w:rPr>
        <w:t xml:space="preserve">Pronostic vital engagé </w:t>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 xml:space="preserve">Oui </w:t>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Non</w:t>
      </w:r>
    </w:p>
    <w:p w14:paraId="51C64D02" w14:textId="77777777" w:rsidR="00D9790D" w:rsidRPr="0005076C" w:rsidRDefault="00D9790D" w:rsidP="00543B44">
      <w:pPr>
        <w:numPr>
          <w:ilvl w:val="0"/>
          <w:numId w:val="22"/>
        </w:numPr>
        <w:spacing w:after="120" w:line="360" w:lineRule="auto"/>
        <w:ind w:left="709" w:hanging="357"/>
        <w:rPr>
          <w:rFonts w:eastAsia="Times New Roman"/>
          <w:lang w:val="fr-FR" w:eastAsia="fr-FR"/>
        </w:rPr>
      </w:pPr>
      <w:r w:rsidRPr="0005076C">
        <w:rPr>
          <w:rFonts w:eastAsia="Times New Roman"/>
          <w:lang w:val="fr-FR" w:eastAsia="fr-FR"/>
        </w:rPr>
        <w:t>Chirurgie mutilante planifiée</w:t>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 xml:space="preserve">Oui </w:t>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Non</w:t>
      </w:r>
    </w:p>
    <w:p w14:paraId="3F852B54" w14:textId="5FB12786" w:rsidR="00D9790D" w:rsidRPr="0005076C" w:rsidRDefault="00D9790D" w:rsidP="00543B44">
      <w:pPr>
        <w:numPr>
          <w:ilvl w:val="0"/>
          <w:numId w:val="22"/>
        </w:numPr>
        <w:spacing w:after="120" w:line="480" w:lineRule="auto"/>
        <w:ind w:left="709" w:hanging="357"/>
        <w:rPr>
          <w:rFonts w:eastAsia="Times New Roman"/>
          <w:lang w:val="fr-FR" w:eastAsia="fr-FR"/>
        </w:rPr>
      </w:pPr>
      <w:r w:rsidRPr="0005076C">
        <w:rPr>
          <w:rFonts w:eastAsia="Times New Roman"/>
          <w:lang w:val="fr-FR" w:eastAsia="fr-FR"/>
        </w:rPr>
        <w:t>Autre situation médicalement grave, due à la progression de la maladie</w:t>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 xml:space="preserve">Oui </w:t>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Non</w:t>
      </w:r>
      <w:r w:rsidRPr="0005076C">
        <w:rPr>
          <w:rFonts w:eastAsia="Times New Roman"/>
          <w:i/>
          <w:lang w:val="fr-FR" w:eastAsia="fr-FR"/>
        </w:rPr>
        <w:t xml:space="preserve"> (précisez)</w:t>
      </w:r>
      <w:r w:rsidRPr="0005076C">
        <w:rPr>
          <w:rFonts w:eastAsia="Times New Roman"/>
          <w:lang w:val="fr-FR" w:eastAsia="fr-FR"/>
        </w:rPr>
        <w:t> ………………................................................................................................................................................................................................................................................................................</w:t>
      </w:r>
      <w:r w:rsidR="00E94FA7">
        <w:rPr>
          <w:rFonts w:eastAsia="Times New Roman"/>
          <w:lang w:val="fr-FR" w:eastAsia="fr-FR"/>
        </w:rPr>
        <w:t>..</w:t>
      </w:r>
    </w:p>
    <w:p w14:paraId="72DC1B0A" w14:textId="77777777" w:rsidR="00B3292D" w:rsidRDefault="00D9790D" w:rsidP="00543B44">
      <w:pPr>
        <w:numPr>
          <w:ilvl w:val="0"/>
          <w:numId w:val="24"/>
        </w:numPr>
        <w:spacing w:after="120" w:line="360" w:lineRule="auto"/>
        <w:ind w:left="567" w:hanging="720"/>
        <w:rPr>
          <w:rFonts w:eastAsia="Times New Roman"/>
          <w:bCs/>
          <w:lang w:val="fr-FR" w:eastAsia="fr-FR"/>
        </w:rPr>
        <w:sectPr w:rsidR="00B3292D" w:rsidSect="008438C9">
          <w:headerReference w:type="first" r:id="rId24"/>
          <w:pgSz w:w="12240" w:h="15840"/>
          <w:pgMar w:top="1417" w:right="1417" w:bottom="851" w:left="1417" w:header="708" w:footer="708" w:gutter="0"/>
          <w:cols w:space="708"/>
          <w:titlePg/>
          <w:docGrid w:linePitch="360"/>
        </w:sectPr>
      </w:pPr>
      <w:r w:rsidRPr="0005076C">
        <w:rPr>
          <w:rFonts w:eastAsia="Times New Roman"/>
          <w:lang w:val="fr-FR" w:eastAsia="fr-FR"/>
        </w:rPr>
        <w:t xml:space="preserve">Patient </w:t>
      </w:r>
      <w:r w:rsidRPr="0005076C">
        <w:rPr>
          <w:rFonts w:eastAsia="Times New Roman"/>
          <w:b/>
          <w:lang w:val="fr-FR" w:eastAsia="fr-FR"/>
        </w:rPr>
        <w:t>pouvant être éligible</w:t>
      </w:r>
      <w:r w:rsidRPr="0005076C">
        <w:rPr>
          <w:rFonts w:eastAsia="Times New Roman"/>
          <w:lang w:val="fr-FR" w:eastAsia="fr-FR"/>
        </w:rPr>
        <w:t xml:space="preserve"> à un essai PROS actuellement en cours</w:t>
      </w:r>
      <w:r w:rsidRPr="0005076C">
        <w:rPr>
          <w:rFonts w:eastAsia="Times New Roman"/>
          <w:lang w:val="fr-FR" w:eastAsia="fr-FR"/>
        </w:rPr>
        <w:tab/>
      </w:r>
      <w:r w:rsidRPr="0005076C">
        <w:rPr>
          <w:rFonts w:eastAsia="Times New Roman"/>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Oui*</w:t>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Cs/>
          <w:lang w:val="fr-FR" w:eastAsia="fr-FR"/>
        </w:rPr>
        <w:t>Non</w:t>
      </w:r>
    </w:p>
    <w:p w14:paraId="6AC0516A" w14:textId="77777777" w:rsidR="00D9790D" w:rsidRDefault="00D9790D" w:rsidP="00D9790D">
      <w:pPr>
        <w:spacing w:before="240" w:after="120" w:line="480" w:lineRule="auto"/>
        <w:rPr>
          <w:rFonts w:eastAsia="Times New Roman"/>
          <w:lang w:val="fr-FR" w:eastAsia="fr-FR"/>
        </w:rPr>
      </w:pPr>
      <w:r w:rsidRPr="0005076C">
        <w:rPr>
          <w:rFonts w:eastAsia="Times New Roman"/>
          <w:lang w:val="fr-FR" w:eastAsia="fr-FR"/>
        </w:rPr>
        <w:lastRenderedPageBreak/>
        <w:t>*Justifier pourquoi le patient n’est pas éligible dans l’essai :................................................................... ...............................................................................................................................................................</w:t>
      </w:r>
    </w:p>
    <w:p w14:paraId="6F003FC0" w14:textId="77777777" w:rsidR="00D9790D" w:rsidRPr="0016490F" w:rsidRDefault="00D9790D" w:rsidP="00D9790D">
      <w:pPr>
        <w:rPr>
          <w:lang w:val="fr-FR"/>
        </w:rPr>
      </w:pPr>
      <w:r w:rsidRPr="0016490F">
        <w:rPr>
          <w:b/>
          <w:lang w:val="fr-FR"/>
        </w:rPr>
        <w:t>Rappel : le prescripteur doit attester via e-saturne que la demande d’AAC est conforme aux critères d'octroi d'une AAC pour ce médicament, tels que mentionnés dans le référentiel en vigueur à la date de la présente demande (</w:t>
      </w:r>
      <w:hyperlink r:id="rId25" w:history="1">
        <w:r w:rsidR="0016490F" w:rsidRPr="0016490F">
          <w:rPr>
            <w:rStyle w:val="Lienhypertexte"/>
            <w:lang w:val="fr-FR"/>
          </w:rPr>
          <w:t>Liste des spécialités en accès dérogatoire - Alpelisib - ANSM (sante.fr)</w:t>
        </w:r>
      </w:hyperlink>
      <w:r w:rsidRPr="0016490F">
        <w:rPr>
          <w:b/>
          <w:lang w:val="fr-FR"/>
        </w:rPr>
        <w:t>)</w:t>
      </w:r>
      <w:r w:rsidRPr="0016490F">
        <w:rPr>
          <w:lang w:val="fr-FR"/>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D9790D" w:rsidRPr="0005076C" w14:paraId="7FD8326C" w14:textId="77777777" w:rsidTr="0016490F">
        <w:tc>
          <w:tcPr>
            <w:tcW w:w="10065" w:type="dxa"/>
            <w:shd w:val="clear" w:color="auto" w:fill="E7E6E6"/>
          </w:tcPr>
          <w:p w14:paraId="779A91CC" w14:textId="77777777" w:rsidR="00D9790D" w:rsidRPr="0005076C" w:rsidRDefault="00D9790D" w:rsidP="00F53745">
            <w:pPr>
              <w:keepNext/>
              <w:spacing w:before="120" w:after="120" w:line="240" w:lineRule="auto"/>
              <w:jc w:val="center"/>
              <w:rPr>
                <w:rFonts w:eastAsia="Times New Roman"/>
                <w:b/>
                <w:caps/>
                <w:lang w:val="fr-FR"/>
              </w:rPr>
            </w:pPr>
            <w:r w:rsidRPr="0005076C">
              <w:rPr>
                <w:rFonts w:eastAsia="Times New Roman"/>
                <w:b/>
                <w:caps/>
                <w:lang w:val="fr-FR"/>
              </w:rPr>
              <w:t>INFORMATION DU PATIENT</w:t>
            </w:r>
          </w:p>
        </w:tc>
      </w:tr>
      <w:tr w:rsidR="00D9790D" w:rsidRPr="00297466" w14:paraId="12C00D71" w14:textId="77777777" w:rsidTr="0016490F">
        <w:tc>
          <w:tcPr>
            <w:tcW w:w="10065" w:type="dxa"/>
            <w:shd w:val="clear" w:color="auto" w:fill="auto"/>
          </w:tcPr>
          <w:p w14:paraId="2413480E" w14:textId="77777777" w:rsidR="00D9790D" w:rsidRPr="0005076C" w:rsidRDefault="00D9790D" w:rsidP="00F53745">
            <w:pPr>
              <w:spacing w:before="120" w:after="120" w:line="240" w:lineRule="auto"/>
              <w:rPr>
                <w:rFonts w:eastAsia="Times New Roman"/>
                <w:b/>
                <w:lang w:val="fr-FR"/>
              </w:rPr>
            </w:pPr>
            <w:r w:rsidRPr="0005076C">
              <w:rPr>
                <w:rFonts w:eastAsia="Times New Roman"/>
              </w:rPr>
              <w:sym w:font="Wingdings" w:char="F06F"/>
            </w:r>
            <w:r w:rsidRPr="0005076C">
              <w:rPr>
                <w:rFonts w:eastAsia="Times New Roman"/>
                <w:lang w:val="fr-FR"/>
              </w:rPr>
              <w:t xml:space="preserve"> J’atteste que le patient et/ou son (ses) représentant(s) légal(aux) a(ont) été informé</w:t>
            </w:r>
            <w:r w:rsidR="006A0FCD">
              <w:rPr>
                <w:rFonts w:eastAsia="Times New Roman"/>
                <w:lang w:val="fr-FR"/>
              </w:rPr>
              <w:t>(s)</w:t>
            </w:r>
            <w:r w:rsidRPr="0005076C">
              <w:rPr>
                <w:rFonts w:eastAsia="Times New Roman"/>
                <w:lang w:val="fr-FR"/>
              </w:rPr>
              <w:t xml:space="preserve"> conformément à la réglementation en vigueur et que les documents d’informations en annexe du Protocole d’Utilisation Thérapeutique lui ont effectivement été remis.</w:t>
            </w:r>
          </w:p>
        </w:tc>
      </w:tr>
    </w:tbl>
    <w:p w14:paraId="6CD05F0C" w14:textId="77777777" w:rsidR="00D9790D" w:rsidRDefault="00D9790D" w:rsidP="0016490F">
      <w:pPr>
        <w:spacing w:after="0" w:line="360" w:lineRule="auto"/>
        <w:rPr>
          <w:rFonts w:eastAsia="Times New Roman"/>
          <w:lang w:val="fr-FR" w:eastAsia="fr-FR"/>
        </w:rPr>
      </w:pPr>
    </w:p>
    <w:p w14:paraId="10DB35A4" w14:textId="77777777" w:rsidR="00D9790D" w:rsidRPr="0005076C" w:rsidRDefault="00D9790D" w:rsidP="00D9790D">
      <w:pPr>
        <w:pBdr>
          <w:top w:val="single" w:sz="6" w:space="1" w:color="000000"/>
          <w:left w:val="single" w:sz="6" w:space="4" w:color="000000"/>
          <w:bottom w:val="single" w:sz="6" w:space="1" w:color="000000"/>
          <w:right w:val="single" w:sz="6" w:space="23" w:color="000000"/>
        </w:pBdr>
        <w:shd w:val="clear" w:color="auto" w:fill="F2F2F2"/>
        <w:tabs>
          <w:tab w:val="center" w:pos="4703"/>
        </w:tabs>
        <w:spacing w:after="0" w:line="240" w:lineRule="auto"/>
        <w:jc w:val="center"/>
        <w:rPr>
          <w:rFonts w:eastAsia="Times New Roman"/>
          <w:b/>
          <w:sz w:val="18"/>
          <w:szCs w:val="18"/>
          <w:lang w:val="fr-FR"/>
        </w:rPr>
      </w:pPr>
      <w:r w:rsidRPr="0005076C">
        <w:rPr>
          <w:rFonts w:eastAsia="Times New Roman"/>
          <w:b/>
          <w:sz w:val="22"/>
          <w:szCs w:val="18"/>
          <w:lang w:val="fr-FR"/>
        </w:rPr>
        <w:t>CONTRACEPTION</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1"/>
      </w:tblGrid>
      <w:tr w:rsidR="00D9790D" w:rsidRPr="00297466" w14:paraId="571CC70E" w14:textId="77777777" w:rsidTr="00F53745">
        <w:trPr>
          <w:cantSplit/>
          <w:trHeight w:val="2069"/>
        </w:trPr>
        <w:tc>
          <w:tcPr>
            <w:tcW w:w="9961" w:type="dxa"/>
          </w:tcPr>
          <w:p w14:paraId="44A585CE" w14:textId="77777777" w:rsidR="00D9790D" w:rsidRPr="0005076C" w:rsidRDefault="00D9790D" w:rsidP="0016490F">
            <w:pPr>
              <w:keepNext/>
              <w:spacing w:before="120" w:after="0" w:line="276" w:lineRule="auto"/>
              <w:textAlignment w:val="top"/>
              <w:rPr>
                <w:rFonts w:eastAsia="Times New Roman"/>
                <w:bCs/>
                <w:lang w:val="fr-FR"/>
              </w:rPr>
            </w:pPr>
            <w:r w:rsidRPr="0005076C">
              <w:rPr>
                <w:rFonts w:eastAsia="Times New Roman"/>
                <w:bCs/>
                <w:lang w:val="fr-FR"/>
              </w:rPr>
              <w:t>Je soussigné, Dr.................................................................., m'engage à :</w:t>
            </w:r>
          </w:p>
          <w:p w14:paraId="1D0B16A4" w14:textId="4AAFD1AD" w:rsidR="00D9790D" w:rsidRPr="0005076C" w:rsidRDefault="00D9790D" w:rsidP="00543B44">
            <w:pPr>
              <w:numPr>
                <w:ilvl w:val="0"/>
                <w:numId w:val="17"/>
              </w:numPr>
              <w:autoSpaceDE w:val="0"/>
              <w:autoSpaceDN w:val="0"/>
              <w:adjustRightInd w:val="0"/>
              <w:spacing w:before="120" w:after="0" w:line="360" w:lineRule="auto"/>
              <w:ind w:left="284" w:hanging="284"/>
              <w:rPr>
                <w:rFonts w:eastAsia="Times New Roman"/>
                <w:bCs/>
                <w:lang w:val="fr-FR"/>
              </w:rPr>
            </w:pPr>
            <w:r w:rsidRPr="0005076C">
              <w:rPr>
                <w:rFonts w:eastAsia="Times New Roman"/>
                <w:bCs/>
                <w:lang w:val="fr-FR"/>
              </w:rPr>
              <w:t xml:space="preserve">mettre en place </w:t>
            </w:r>
            <w:r w:rsidR="0078468B">
              <w:rPr>
                <w:rFonts w:eastAsia="Times New Roman"/>
                <w:bCs/>
                <w:lang w:val="fr-FR"/>
              </w:rPr>
              <w:t>une</w:t>
            </w:r>
            <w:r w:rsidR="0078468B" w:rsidRPr="0005076C">
              <w:rPr>
                <w:rFonts w:eastAsia="Times New Roman"/>
                <w:bCs/>
                <w:lang w:val="fr-FR"/>
              </w:rPr>
              <w:t xml:space="preserve"> </w:t>
            </w:r>
            <w:r w:rsidRPr="0005076C">
              <w:rPr>
                <w:rFonts w:eastAsia="Times New Roman"/>
                <w:bCs/>
                <w:lang w:val="fr-FR"/>
              </w:rPr>
              <w:t>méthode efficace* de contraception pour toutes les patientes susceptibles de procréer, pendant toute la durée du traitement et pendant 1 semaine suivant l’arrêt du traitement par Alpelisib (</w:t>
            </w:r>
            <w:r w:rsidRPr="0005076C">
              <w:rPr>
                <w:rFonts w:eastAsia="Times New Roman"/>
                <w:lang w:val="fr-FR"/>
              </w:rPr>
              <w:t xml:space="preserve">BYL719) </w:t>
            </w:r>
          </w:p>
          <w:p w14:paraId="4D704D25" w14:textId="77777777" w:rsidR="00D9790D" w:rsidRPr="0005076C" w:rsidRDefault="00D9790D" w:rsidP="00543B44">
            <w:pPr>
              <w:numPr>
                <w:ilvl w:val="0"/>
                <w:numId w:val="17"/>
              </w:numPr>
              <w:autoSpaceDE w:val="0"/>
              <w:autoSpaceDN w:val="0"/>
              <w:adjustRightInd w:val="0"/>
              <w:spacing w:after="0" w:line="360" w:lineRule="auto"/>
              <w:ind w:left="284" w:hanging="284"/>
              <w:rPr>
                <w:rFonts w:eastAsia="Times New Roman"/>
                <w:lang w:val="fr-FR" w:bidi="fr-FR"/>
              </w:rPr>
            </w:pPr>
            <w:r w:rsidRPr="0005076C">
              <w:rPr>
                <w:rFonts w:eastAsia="Times New Roman"/>
                <w:lang w:val="fr-FR"/>
              </w:rPr>
              <w:t xml:space="preserve">informer les hommes sexuellement actifs traités par Alpelisib (BYL719) et </w:t>
            </w:r>
            <w:r w:rsidRPr="0005076C">
              <w:rPr>
                <w:rFonts w:eastAsia="Times New Roman"/>
                <w:lang w:val="fr-FR" w:bidi="fr-FR"/>
              </w:rPr>
              <w:t xml:space="preserve">dont la partenaire est enceinte, potentiellement enceinte ou susceptible de devenir enceinte d’utiliser un préservatif durant les relations sexuelles pendant la durée du traitement par Alpelisib </w:t>
            </w:r>
            <w:r w:rsidRPr="0005076C">
              <w:rPr>
                <w:rFonts w:eastAsia="Times New Roman"/>
                <w:lang w:val="fr-FR"/>
              </w:rPr>
              <w:t xml:space="preserve">(BYL719) </w:t>
            </w:r>
            <w:r w:rsidRPr="0005076C">
              <w:rPr>
                <w:rFonts w:eastAsia="Times New Roman"/>
                <w:lang w:val="fr-FR" w:bidi="fr-FR"/>
              </w:rPr>
              <w:t>et pendant au moins 1 semaine après l’arrêt du traitement.</w:t>
            </w:r>
          </w:p>
          <w:p w14:paraId="684C6DCA" w14:textId="77777777" w:rsidR="00D9790D" w:rsidRPr="0005076C" w:rsidRDefault="00D9790D" w:rsidP="00543B44">
            <w:pPr>
              <w:numPr>
                <w:ilvl w:val="0"/>
                <w:numId w:val="17"/>
              </w:numPr>
              <w:autoSpaceDE w:val="0"/>
              <w:autoSpaceDN w:val="0"/>
              <w:adjustRightInd w:val="0"/>
              <w:spacing w:after="0" w:line="360" w:lineRule="auto"/>
              <w:ind w:left="284" w:hanging="284"/>
              <w:rPr>
                <w:rFonts w:eastAsia="Times New Roman"/>
                <w:sz w:val="18"/>
                <w:szCs w:val="18"/>
                <w:lang w:val="fr-FR"/>
              </w:rPr>
            </w:pPr>
            <w:r w:rsidRPr="0005076C">
              <w:rPr>
                <w:rFonts w:eastAsia="Times New Roman"/>
                <w:bCs/>
                <w:lang w:val="fr-FR"/>
              </w:rPr>
              <w:t>faire pratiquer pour toute patiente susceptible de procréer un test sérique de grossesse avant le début du traitement par Alpelisib (</w:t>
            </w:r>
            <w:r w:rsidRPr="0005076C">
              <w:rPr>
                <w:rFonts w:eastAsia="Times New Roman"/>
                <w:lang w:val="fr-FR"/>
              </w:rPr>
              <w:t xml:space="preserve">BYL719) </w:t>
            </w:r>
          </w:p>
        </w:tc>
      </w:tr>
    </w:tbl>
    <w:p w14:paraId="060D5AC7" w14:textId="77777777" w:rsidR="00D9790D" w:rsidRDefault="0078468B" w:rsidP="0016490F">
      <w:pPr>
        <w:spacing w:after="0" w:line="360" w:lineRule="auto"/>
        <w:rPr>
          <w:rFonts w:eastAsia="Times New Roman"/>
          <w:bCs/>
          <w:sz w:val="18"/>
          <w:szCs w:val="18"/>
          <w:lang w:val="fr-FR"/>
        </w:rPr>
      </w:pPr>
      <w:r>
        <w:rPr>
          <w:rFonts w:eastAsia="Times New Roman"/>
          <w:lang w:val="fr-FR" w:eastAsia="fr-FR"/>
        </w:rPr>
        <w:t>*</w:t>
      </w:r>
      <w:r w:rsidR="008E6FF7" w:rsidRPr="008E6FF7">
        <w:rPr>
          <w:rFonts w:eastAsia="Times New Roman"/>
          <w:bCs/>
          <w:sz w:val="18"/>
          <w:szCs w:val="18"/>
          <w:lang w:val="fr-FR"/>
        </w:rPr>
        <w:t xml:space="preserve"> Les méthodes considérées comme efficace</w:t>
      </w:r>
      <w:r w:rsidR="00E94FA7">
        <w:rPr>
          <w:rFonts w:eastAsia="Times New Roman"/>
          <w:bCs/>
          <w:sz w:val="18"/>
          <w:szCs w:val="18"/>
          <w:lang w:val="fr-FR"/>
        </w:rPr>
        <w:t>s</w:t>
      </w:r>
      <w:r w:rsidR="008E6FF7" w:rsidRPr="008E6FF7">
        <w:rPr>
          <w:rFonts w:eastAsia="Times New Roman"/>
          <w:bCs/>
          <w:sz w:val="18"/>
          <w:szCs w:val="18"/>
          <w:lang w:val="fr-FR"/>
        </w:rPr>
        <w:t xml:space="preserve"> sont celles dont le taux de grossesse est inférieur à 1%</w:t>
      </w:r>
      <w:r w:rsidR="008E6FF7">
        <w:rPr>
          <w:rFonts w:eastAsia="Times New Roman"/>
          <w:bCs/>
          <w:sz w:val="18"/>
          <w:szCs w:val="18"/>
          <w:lang w:val="fr-FR"/>
        </w:rPr>
        <w:t>.</w:t>
      </w:r>
    </w:p>
    <w:p w14:paraId="49602CFB" w14:textId="77777777" w:rsidR="00B3292D" w:rsidRDefault="005A2E34">
      <w:pPr>
        <w:rPr>
          <w:rFonts w:eastAsia="Times New Roman"/>
          <w:bCs/>
          <w:sz w:val="18"/>
          <w:szCs w:val="18"/>
          <w:lang w:val="fr-FR"/>
        </w:rPr>
        <w:sectPr w:rsidR="00B3292D" w:rsidSect="008438C9">
          <w:headerReference w:type="first" r:id="rId26"/>
          <w:pgSz w:w="12240" w:h="15840"/>
          <w:pgMar w:top="1417" w:right="1417" w:bottom="851" w:left="1417" w:header="708" w:footer="708" w:gutter="0"/>
          <w:cols w:space="708"/>
          <w:titlePg/>
          <w:docGrid w:linePitch="360"/>
        </w:sectPr>
      </w:pPr>
      <w:r>
        <w:rPr>
          <w:rFonts w:eastAsia="Times New Roman"/>
          <w:bCs/>
          <w:sz w:val="18"/>
          <w:szCs w:val="18"/>
          <w:lang w:val="fr-FR"/>
        </w:rPr>
        <w:br w:type="page"/>
      </w:r>
    </w:p>
    <w:p w14:paraId="09AA64DD" w14:textId="77777777" w:rsidR="005A2E34" w:rsidRPr="00A0682A" w:rsidRDefault="005A2E34" w:rsidP="003F52CA">
      <w:pPr>
        <w:rPr>
          <w:rFonts w:eastAsia="Times New Roman"/>
          <w:lang w:val="fr-FR" w:eastAsia="fr-FR"/>
        </w:rPr>
      </w:pPr>
    </w:p>
    <w:p w14:paraId="68EC374B" w14:textId="77777777" w:rsidR="00D9790D" w:rsidRPr="0005076C" w:rsidRDefault="00D9790D" w:rsidP="00D9790D">
      <w:pPr>
        <w:pBdr>
          <w:top w:val="single" w:sz="6" w:space="1" w:color="000000"/>
          <w:left w:val="single" w:sz="6" w:space="4" w:color="000000"/>
          <w:bottom w:val="single" w:sz="6" w:space="1" w:color="000000"/>
          <w:right w:val="single" w:sz="6" w:space="24" w:color="000000"/>
        </w:pBdr>
        <w:shd w:val="clear" w:color="auto" w:fill="F2F2F2"/>
        <w:tabs>
          <w:tab w:val="center" w:pos="4703"/>
        </w:tabs>
        <w:spacing w:after="0" w:line="240" w:lineRule="auto"/>
        <w:jc w:val="center"/>
        <w:rPr>
          <w:rFonts w:eastAsia="Times New Roman"/>
          <w:b/>
          <w:sz w:val="18"/>
          <w:szCs w:val="18"/>
          <w:lang w:val="fr-FR"/>
        </w:rPr>
      </w:pPr>
      <w:r w:rsidRPr="0005076C">
        <w:rPr>
          <w:rFonts w:eastAsia="Times New Roman"/>
          <w:b/>
          <w:sz w:val="22"/>
          <w:szCs w:val="18"/>
          <w:lang w:val="fr-FR"/>
        </w:rPr>
        <w:t>AVIS DU CENTRE DE REFERENCE</w:t>
      </w:r>
    </w:p>
    <w:p w14:paraId="49121D40" w14:textId="77777777" w:rsidR="00D9790D" w:rsidRPr="0005076C" w:rsidRDefault="00D9790D" w:rsidP="00D9790D">
      <w:pPr>
        <w:spacing w:after="0" w:line="240" w:lineRule="auto"/>
        <w:rPr>
          <w:rFonts w:eastAsia="Times New Roman"/>
          <w:bCs/>
          <w:sz w:val="18"/>
          <w:szCs w:val="18"/>
          <w:lang w:val="fr-FR"/>
        </w:rPr>
      </w:pPr>
    </w:p>
    <w:p w14:paraId="56F8F465" w14:textId="77777777" w:rsidR="00D9790D" w:rsidRPr="0005076C" w:rsidRDefault="00D9790D" w:rsidP="00D9790D">
      <w:pPr>
        <w:spacing w:after="0" w:line="360" w:lineRule="auto"/>
        <w:rPr>
          <w:rFonts w:eastAsia="Times New Roman"/>
          <w:bCs/>
          <w:lang w:val="fr-FR"/>
        </w:rPr>
      </w:pPr>
      <w:r w:rsidRPr="0005076C">
        <w:rPr>
          <w:rFonts w:eastAsia="Times New Roman"/>
          <w:bCs/>
          <w:lang w:val="fr-FR"/>
        </w:rPr>
        <w:t>Avis sur l'instauration du traitement chez le patient d’un Centre de référence des maladies génétiques à expression cutanée (M.A.G.E.C) prenant en charge les « PIK3CA syndromes » et ayant une expérience d’utilisation des inhibiteurs de la PI3K :</w:t>
      </w:r>
      <w:r w:rsidRPr="0005076C">
        <w:rPr>
          <w:rFonts w:ascii="Helvetica" w:eastAsia="Times New Roman" w:hAnsi="Helvetica" w:cs="Helvetica"/>
          <w:color w:val="A10D59"/>
          <w:bdr w:val="none" w:sz="0" w:space="0" w:color="auto" w:frame="1"/>
          <w:shd w:val="clear" w:color="auto" w:fill="EEEEEE"/>
          <w:lang w:val="fr-FR"/>
        </w:rPr>
        <w:tab/>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
          <w:bCs/>
          <w:lang w:val="fr-FR" w:eastAsia="fr-FR"/>
        </w:rPr>
        <w:t>favorable</w:t>
      </w:r>
      <w:r w:rsidRPr="0005076C">
        <w:rPr>
          <w:rFonts w:eastAsia="Times New Roman"/>
          <w:bCs/>
          <w:lang w:val="fr-FR" w:eastAsia="fr-FR"/>
        </w:rPr>
        <w:tab/>
      </w:r>
      <w:r w:rsidRPr="0005076C">
        <w:rPr>
          <w:rFonts w:eastAsia="Times New Roman"/>
          <w:bCs/>
          <w:lang w:val="fr-FR" w:eastAsia="fr-FR"/>
        </w:rPr>
        <w:tab/>
      </w:r>
      <w:r w:rsidRPr="0005076C">
        <w:rPr>
          <w:rFonts w:eastAsia="Times New Roman"/>
          <w:bCs/>
          <w:lang w:val="fr-FR" w:eastAsia="fr-FR"/>
        </w:rPr>
        <w:tab/>
      </w:r>
      <w:r w:rsidRPr="0005076C">
        <w:rPr>
          <w:rFonts w:eastAsia="Times New Roman"/>
          <w:lang w:val="fr-FR" w:eastAsia="fr-FR"/>
        </w:rPr>
        <w:sym w:font="Wingdings" w:char="F06F"/>
      </w:r>
      <w:r w:rsidRPr="0005076C">
        <w:rPr>
          <w:rFonts w:eastAsia="Times New Roman"/>
          <w:lang w:val="fr-FR" w:eastAsia="fr-FR"/>
        </w:rPr>
        <w:t xml:space="preserve"> </w:t>
      </w:r>
      <w:r w:rsidRPr="0005076C">
        <w:rPr>
          <w:rFonts w:eastAsia="Times New Roman"/>
          <w:b/>
          <w:bCs/>
          <w:lang w:val="fr-FR" w:eastAsia="fr-FR"/>
        </w:rPr>
        <w:t>défavorable</w:t>
      </w:r>
    </w:p>
    <w:p w14:paraId="27C49FDC" w14:textId="77777777" w:rsidR="00D9790D" w:rsidRPr="0005076C" w:rsidRDefault="00D9790D" w:rsidP="00D9790D">
      <w:pPr>
        <w:spacing w:after="0" w:line="240" w:lineRule="auto"/>
        <w:rPr>
          <w:rFonts w:eastAsia="Times New Roman"/>
          <w:bCs/>
          <w:lang w:val="fr-FR"/>
        </w:rPr>
      </w:pPr>
      <w:r w:rsidRPr="0005076C">
        <w:rPr>
          <w:rFonts w:eastAsia="Times New Roman"/>
          <w:bCs/>
          <w:lang w:val="fr-FR"/>
        </w:rPr>
        <w:t>Nom du centre :</w:t>
      </w:r>
    </w:p>
    <w:p w14:paraId="3D35743E" w14:textId="77777777" w:rsidR="00D9790D" w:rsidRPr="0005076C" w:rsidRDefault="00D9790D" w:rsidP="00D9790D">
      <w:pPr>
        <w:spacing w:before="240" w:after="0" w:line="240" w:lineRule="auto"/>
        <w:rPr>
          <w:rFonts w:eastAsia="Times New Roman"/>
          <w:bCs/>
          <w:spacing w:val="-6"/>
          <w:lang w:val="fr-FR" w:eastAsia="fr-FR"/>
        </w:rPr>
      </w:pPr>
      <w:r w:rsidRPr="0005076C">
        <w:rPr>
          <w:rFonts w:eastAsia="Times New Roman"/>
          <w:bCs/>
          <w:lang w:val="fr-FR"/>
        </w:rPr>
        <w:t>Si favorable, posologie recommandée :</w:t>
      </w:r>
      <w:r w:rsidRPr="0005076C">
        <w:rPr>
          <w:rFonts w:eastAsia="Times New Roman"/>
          <w:lang w:val="fr-FR" w:eastAsia="fr-FR"/>
        </w:rPr>
        <w:t xml:space="preserve"> : ……….. mg/jour ; ou ………… mg/semaine </w:t>
      </w:r>
      <w:r w:rsidRPr="0005076C">
        <w:rPr>
          <w:rFonts w:eastAsia="Times New Roman"/>
          <w:bCs/>
          <w:spacing w:val="-6"/>
          <w:lang w:val="fr-FR" w:eastAsia="fr-FR"/>
        </w:rPr>
        <w:t>(en cas d’une alternance de dosage)</w:t>
      </w:r>
    </w:p>
    <w:p w14:paraId="46B946A4" w14:textId="77777777" w:rsidR="00D9790D" w:rsidRPr="0005076C" w:rsidRDefault="00D9790D" w:rsidP="00D9790D">
      <w:pPr>
        <w:spacing w:after="0" w:line="240" w:lineRule="auto"/>
        <w:rPr>
          <w:rFonts w:eastAsia="Times New Roman"/>
          <w:bCs/>
          <w:lang w:val="fr-FR"/>
        </w:rPr>
      </w:pPr>
    </w:p>
    <w:p w14:paraId="4CD7CC6E" w14:textId="77777777" w:rsidR="00D9790D" w:rsidRDefault="00D9790D" w:rsidP="0016490F">
      <w:pPr>
        <w:spacing w:after="0" w:line="240" w:lineRule="auto"/>
        <w:rPr>
          <w:rFonts w:eastAsia="Times New Roman"/>
          <w:lang w:val="fr-FR"/>
        </w:rPr>
      </w:pPr>
      <w:r w:rsidRPr="0005076C">
        <w:rPr>
          <w:rFonts w:eastAsia="Times New Roman"/>
          <w:bCs/>
          <w:lang w:val="fr-FR"/>
        </w:rPr>
        <w:t xml:space="preserve">Date (JJ/MM/AAAA) : </w:t>
      </w:r>
      <w:r w:rsidRPr="0005076C">
        <w:rPr>
          <w:rFonts w:eastAsia="Times New Roman"/>
          <w:u w:val="single"/>
          <w:lang w:val="fr-FR" w:eastAsia="fr-FR"/>
        </w:rPr>
        <w:t xml:space="preserve">|    |    </w:t>
      </w:r>
      <w:r w:rsidRPr="0005076C">
        <w:rPr>
          <w:rFonts w:eastAsia="Times New Roman"/>
          <w:spacing w:val="1"/>
          <w:u w:val="single"/>
          <w:lang w:val="fr-FR" w:eastAsia="fr-FR"/>
        </w:rPr>
        <w:t>|</w:t>
      </w:r>
      <w:r w:rsidRPr="0005076C">
        <w:rPr>
          <w:rFonts w:eastAsia="Times New Roman"/>
          <w:u w:val="single"/>
          <w:lang w:val="fr-FR" w:eastAsia="fr-FR"/>
        </w:rPr>
        <w:t xml:space="preserve">|   </w:t>
      </w:r>
      <w:r w:rsidRPr="0005076C">
        <w:rPr>
          <w:rFonts w:eastAsia="Times New Roman"/>
          <w:spacing w:val="-2"/>
          <w:u w:val="single"/>
          <w:lang w:val="fr-FR" w:eastAsia="fr-FR"/>
        </w:rPr>
        <w:t xml:space="preserve"> </w:t>
      </w:r>
      <w:r w:rsidRPr="0005076C">
        <w:rPr>
          <w:rFonts w:eastAsia="Times New Roman"/>
          <w:u w:val="single"/>
          <w:lang w:val="fr-FR" w:eastAsia="fr-FR"/>
        </w:rPr>
        <w:t>|    ||    |    |    |    |</w:t>
      </w:r>
    </w:p>
    <w:p w14:paraId="0DCA8369" w14:textId="77777777" w:rsidR="005A2E34" w:rsidRDefault="005A2E34" w:rsidP="00A0682A">
      <w:pPr>
        <w:pStyle w:val="Corpsdetexte"/>
      </w:pPr>
    </w:p>
    <w:p w14:paraId="2D2018C1" w14:textId="77777777" w:rsidR="000A7D99" w:rsidRPr="005A2E34" w:rsidRDefault="000A7D99" w:rsidP="00A0682A">
      <w:pPr>
        <w:pStyle w:val="Corpsdetexte"/>
        <w:rPr>
          <w:b/>
          <w:bCs/>
        </w:rPr>
      </w:pPr>
      <w:r w:rsidRPr="005A2E34">
        <w:rPr>
          <w:b/>
          <w:bCs/>
        </w:rPr>
        <w:t xml:space="preserve">J’ai remis les documents d’information au patient (disponibles en </w:t>
      </w:r>
      <w:hyperlink r:id="rId27" w:anchor="x_Annexe_4" w:history="1">
        <w:r w:rsidRPr="005A2E34">
          <w:rPr>
            <w:rStyle w:val="Lienhypertexte"/>
            <w:b/>
            <w:bCs/>
            <w:szCs w:val="24"/>
          </w:rPr>
          <w:t xml:space="preserve">annexe </w:t>
        </w:r>
      </w:hyperlink>
      <w:r w:rsidRPr="00A0682A">
        <w:rPr>
          <w:b/>
          <w:bCs/>
        </w:rPr>
        <w:t>3</w:t>
      </w:r>
      <w:r w:rsidRPr="005A2E34">
        <w:rPr>
          <w:b/>
          <w:bCs/>
        </w:rPr>
        <w:t>) et certifie que le patient a été informé de la collecte de ses données à caractère personnel.</w:t>
      </w:r>
    </w:p>
    <w:p w14:paraId="43627423" w14:textId="77777777" w:rsidR="000A7D99" w:rsidRPr="00A0682A" w:rsidRDefault="000A7D99" w:rsidP="00A0682A">
      <w:pPr>
        <w:pStyle w:val="Corpsdetexte"/>
      </w:pPr>
      <w:r w:rsidRPr="00A0682A">
        <w:t xml:space="preserve">Une note d’information à destination des médecins prescripteurs et des pharmaciens sur le traitement de leurs données à caractère personnel est également disponible ici : </w:t>
      </w:r>
      <w:hyperlink r:id="rId28" w:history="1">
        <w:r w:rsidRPr="00A0682A">
          <w:rPr>
            <w:rStyle w:val="Lienhypertexte"/>
            <w:i/>
            <w:iCs/>
            <w:szCs w:val="24"/>
          </w:rPr>
          <w:t>https://www.novartis.com/fr-fr/politique-de-confidentialite</w:t>
        </w:r>
      </w:hyperlink>
      <w:r w:rsidRPr="00A0682A">
        <w:t>.</w:t>
      </w:r>
    </w:p>
    <w:p w14:paraId="330E3C41" w14:textId="77777777" w:rsidR="000A7D99" w:rsidRPr="00A0682A" w:rsidRDefault="000A7D99" w:rsidP="00A0682A">
      <w:pPr>
        <w:pStyle w:val="Corpsdetexte"/>
      </w:pPr>
    </w:p>
    <w:p w14:paraId="442A65C6" w14:textId="77777777" w:rsidR="000A7D99" w:rsidRDefault="000A7D99" w:rsidP="00A0682A">
      <w:pPr>
        <w:pStyle w:val="Corpsdetexte"/>
      </w:pPr>
      <w:r w:rsidRPr="00A0682A">
        <w:t xml:space="preserve">Chez Novartis, nous veillons à la protection de vos données personnelles. </w:t>
      </w:r>
    </w:p>
    <w:p w14:paraId="298F46CE" w14:textId="77777777" w:rsidR="005A2E34" w:rsidRDefault="000A7D99" w:rsidP="005A2E34">
      <w:pPr>
        <w:pStyle w:val="Corpsdetexte"/>
        <w:rPr>
          <w:rStyle w:val="CorpsdetexteCar"/>
        </w:rPr>
      </w:pPr>
      <w:r w:rsidRPr="00A0682A">
        <w:rPr>
          <w:szCs w:val="24"/>
        </w:rPr>
        <w:t>Toutes les informations concernant le traitement de ces données sont disponibles ici :</w:t>
      </w:r>
      <w:r>
        <w:rPr>
          <w:szCs w:val="24"/>
        </w:rPr>
        <w:t xml:space="preserve"> </w:t>
      </w:r>
      <w:hyperlink r:id="rId29" w:history="1">
        <w:r w:rsidRPr="00A0682A">
          <w:rPr>
            <w:rStyle w:val="CorpsdetexteCar"/>
            <w:color w:val="2E74B5" w:themeColor="accent5" w:themeShade="BF"/>
          </w:rPr>
          <w:t>https://www.novartis.com/fr-fr/politique-de-confidentialite</w:t>
        </w:r>
      </w:hyperlink>
      <w:r w:rsidRPr="00A0682A">
        <w:rPr>
          <w:rStyle w:val="CorpsdetexteCar"/>
        </w:rPr>
        <w:t xml:space="preserve">. </w:t>
      </w:r>
    </w:p>
    <w:p w14:paraId="789C198F" w14:textId="77777777" w:rsidR="000A7D99" w:rsidRPr="00A0682A" w:rsidRDefault="000A7D99" w:rsidP="00A0682A">
      <w:pPr>
        <w:pStyle w:val="Corpsdetexte"/>
        <w:rPr>
          <w:rStyle w:val="CorpsdetexteCar"/>
        </w:rPr>
      </w:pPr>
      <w:r w:rsidRPr="00A0682A">
        <w:rPr>
          <w:rStyle w:val="CorpsdetexteCar"/>
        </w:rPr>
        <w:t xml:space="preserve">En résumé : Novartis Pharma SAS utilise les données collectées afin d’assurer la gestion de sa relation avec les professionnels de santé, notamment dans le suivi des accès dérogatoires, et répondre le cas échéant à ses obligations liées au dispositif d’encadrement des avantages, de transparence et de pharmacovigilance. Elles seront conservées le temps nécessaire pour accomplir ces finalités.   En cas de signalement d’un événement indésirable, nous vous invitons à lire la notice dédiée : </w:t>
      </w:r>
      <w:hyperlink r:id="rId30" w:history="1">
        <w:r w:rsidRPr="00A0682A">
          <w:rPr>
            <w:rStyle w:val="CorpsdetexteCar"/>
            <w:color w:val="2E74B5" w:themeColor="accent5" w:themeShade="BF"/>
          </w:rPr>
          <w:t>https://www.novartis.com/fr-fr/politique-de-confidentialite</w:t>
        </w:r>
      </w:hyperlink>
      <w:r w:rsidRPr="00A0682A">
        <w:rPr>
          <w:rStyle w:val="CorpsdetexteCar"/>
        </w:rPr>
        <w:t xml:space="preserve">, et à fournir au préalable à la personne exposée les informations contenues dans cette notice. Dans le respect de notre obligation légale, les données seront conservées pour une durée conforme à la réglementation. Dans la mesure où ce traitement de données personnelles est fondé sur le respect de nos obligations légales, vous disposez d’un droit d’accès, de rectification, d’obtenir la limitation du traitement de ces données, et de donner des directives sur le sort de vos données après votre décès. Toutefois, vous ne disposez ni du droit d’opposition, de suppression, ni de portabilité des données. Si vous souhaitez nous adresser une question et/ou exercer vos droits, veuillez utiliser notre formulaire dédié : </w:t>
      </w:r>
      <w:hyperlink r:id="rId31" w:history="1">
        <w:r w:rsidRPr="00A0682A">
          <w:rPr>
            <w:rStyle w:val="CorpsdetexteCar"/>
          </w:rPr>
          <w:t>https://www.novartis.com/privacy/dsr</w:t>
        </w:r>
      </w:hyperlink>
      <w:r w:rsidRPr="00A0682A">
        <w:rPr>
          <w:rStyle w:val="CorpsdetexteCar"/>
        </w:rPr>
        <w:t xml:space="preserve">. Vous pouvez également soumettre une réclamation à notre délégué à la protection des données à : </w:t>
      </w:r>
      <w:hyperlink r:id="rId32" w:history="1">
        <w:r w:rsidRPr="00A0682A">
          <w:rPr>
            <w:rStyle w:val="CorpsdetexteCar"/>
            <w:color w:val="2E74B5" w:themeColor="accent5" w:themeShade="BF"/>
          </w:rPr>
          <w:t>global.privacy_office@novartis.com</w:t>
        </w:r>
      </w:hyperlink>
      <w:r w:rsidRPr="00A0682A">
        <w:rPr>
          <w:rStyle w:val="CorpsdetexteCar"/>
        </w:rPr>
        <w:t>, et auprès de la CNIL (</w:t>
      </w:r>
      <w:hyperlink r:id="rId33" w:history="1">
        <w:r w:rsidRPr="00A0682A">
          <w:rPr>
            <w:rStyle w:val="CorpsdetexteCar"/>
            <w:color w:val="2E74B5" w:themeColor="accent5" w:themeShade="BF"/>
          </w:rPr>
          <w:t>https://www.cnil.fr/</w:t>
        </w:r>
      </w:hyperlink>
      <w:r w:rsidRPr="00A0682A">
        <w:rPr>
          <w:rStyle w:val="CorpsdetexteCar"/>
        </w:rPr>
        <w:t>) en cas de violation de vos droits.</w:t>
      </w:r>
    </w:p>
    <w:p w14:paraId="178D8328" w14:textId="77777777" w:rsidR="000A7D99" w:rsidRDefault="000A7D99" w:rsidP="0078468B">
      <w:pPr>
        <w:keepNext/>
        <w:tabs>
          <w:tab w:val="num" w:pos="431"/>
          <w:tab w:val="left" w:pos="2800"/>
        </w:tabs>
        <w:spacing w:before="120" w:after="120"/>
        <w:ind w:left="431" w:hanging="431"/>
        <w:outlineLvl w:val="0"/>
        <w:rPr>
          <w:b/>
          <w:bCs/>
          <w:szCs w:val="24"/>
          <w:lang w:val="fr-FR"/>
        </w:rPr>
        <w:sectPr w:rsidR="000A7D99" w:rsidSect="008438C9">
          <w:headerReference w:type="first" r:id="rId34"/>
          <w:pgSz w:w="12240" w:h="15840"/>
          <w:pgMar w:top="1417" w:right="1417" w:bottom="851" w:left="1417" w:header="708" w:footer="708" w:gutter="0"/>
          <w:cols w:space="708"/>
          <w:titlePg/>
          <w:docGrid w:linePitch="360"/>
        </w:sectPr>
      </w:pPr>
    </w:p>
    <w:p w14:paraId="2AED40EB" w14:textId="77777777" w:rsidR="00F9029B" w:rsidRPr="00F9029B" w:rsidRDefault="00F9029B" w:rsidP="00F9029B">
      <w:pPr>
        <w:pBdr>
          <w:top w:val="double" w:sz="4" w:space="1" w:color="auto"/>
          <w:left w:val="double" w:sz="4" w:space="4" w:color="auto"/>
          <w:bottom w:val="double" w:sz="4" w:space="1" w:color="auto"/>
          <w:right w:val="double" w:sz="4" w:space="4" w:color="auto"/>
        </w:pBdr>
        <w:autoSpaceDE w:val="0"/>
        <w:autoSpaceDN w:val="0"/>
        <w:adjustRightInd w:val="0"/>
        <w:spacing w:after="0" w:line="240" w:lineRule="auto"/>
        <w:jc w:val="center"/>
        <w:rPr>
          <w:rFonts w:ascii="ArialMT" w:eastAsia="Times New Roman" w:hAnsi="ArialMT" w:cs="ArialMT"/>
          <w:sz w:val="16"/>
          <w:szCs w:val="16"/>
          <w:lang w:val="fr-FR"/>
        </w:rPr>
      </w:pPr>
    </w:p>
    <w:p w14:paraId="6AE0315D" w14:textId="560BA41A" w:rsidR="00F9029B" w:rsidRPr="00F9029B" w:rsidRDefault="00F9029B" w:rsidP="00F9029B">
      <w:pPr>
        <w:pBdr>
          <w:top w:val="double" w:sz="4" w:space="1" w:color="auto"/>
          <w:left w:val="double" w:sz="4" w:space="4" w:color="auto"/>
          <w:bottom w:val="double" w:sz="4" w:space="1" w:color="auto"/>
          <w:right w:val="double" w:sz="4" w:space="4" w:color="auto"/>
        </w:pBdr>
        <w:autoSpaceDE w:val="0"/>
        <w:autoSpaceDN w:val="0"/>
        <w:adjustRightInd w:val="0"/>
        <w:spacing w:after="0" w:line="240" w:lineRule="auto"/>
        <w:jc w:val="center"/>
        <w:rPr>
          <w:rFonts w:eastAsia="Times New Roman"/>
          <w:b/>
          <w:sz w:val="28"/>
          <w:szCs w:val="16"/>
          <w:lang w:val="fr-FR"/>
        </w:rPr>
      </w:pPr>
      <w:r w:rsidRPr="00F9029B">
        <w:rPr>
          <w:rFonts w:eastAsia="Times New Roman"/>
          <w:b/>
          <w:sz w:val="28"/>
          <w:szCs w:val="16"/>
          <w:lang w:val="fr-FR"/>
        </w:rPr>
        <w:t>Fiche de suivi de traitement par ALPELISIB (BYL719)</w:t>
      </w:r>
    </w:p>
    <w:p w14:paraId="35D2AD41" w14:textId="77777777" w:rsidR="00F16628" w:rsidRDefault="00F9029B" w:rsidP="00F16628">
      <w:pPr>
        <w:pBdr>
          <w:top w:val="double" w:sz="4" w:space="1" w:color="auto"/>
          <w:left w:val="double" w:sz="4" w:space="4" w:color="auto"/>
          <w:bottom w:val="double" w:sz="4" w:space="1" w:color="auto"/>
          <w:right w:val="double" w:sz="4" w:space="4" w:color="auto"/>
        </w:pBdr>
        <w:autoSpaceDE w:val="0"/>
        <w:autoSpaceDN w:val="0"/>
        <w:adjustRightInd w:val="0"/>
        <w:spacing w:after="0" w:line="240" w:lineRule="auto"/>
        <w:jc w:val="center"/>
        <w:rPr>
          <w:rFonts w:eastAsia="Times New Roman"/>
          <w:b/>
          <w:sz w:val="28"/>
          <w:szCs w:val="16"/>
          <w:lang w:val="fr-FR"/>
        </w:rPr>
      </w:pPr>
      <w:r w:rsidRPr="00F9029B">
        <w:rPr>
          <w:rFonts w:eastAsia="Times New Roman"/>
          <w:b/>
          <w:sz w:val="28"/>
          <w:szCs w:val="16"/>
          <w:lang w:val="fr-FR"/>
        </w:rPr>
        <w:t>trimestriel (la première année) puis semestriel</w:t>
      </w:r>
    </w:p>
    <w:p w14:paraId="6E4D62D0" w14:textId="77777777" w:rsidR="00F16628" w:rsidRPr="00F16628" w:rsidRDefault="00F16628" w:rsidP="00F16628">
      <w:pPr>
        <w:pBdr>
          <w:top w:val="double" w:sz="4" w:space="1" w:color="auto"/>
          <w:left w:val="double" w:sz="4" w:space="4" w:color="auto"/>
          <w:bottom w:val="double" w:sz="4" w:space="1" w:color="auto"/>
          <w:right w:val="double" w:sz="4" w:space="4" w:color="auto"/>
        </w:pBdr>
        <w:autoSpaceDE w:val="0"/>
        <w:autoSpaceDN w:val="0"/>
        <w:adjustRightInd w:val="0"/>
        <w:spacing w:after="0" w:line="240" w:lineRule="auto"/>
        <w:jc w:val="center"/>
        <w:rPr>
          <w:rFonts w:eastAsia="Times New Roman"/>
          <w:b/>
          <w:sz w:val="22"/>
          <w:szCs w:val="22"/>
          <w:lang w:val="fr-FR"/>
        </w:rPr>
      </w:pPr>
      <w:r w:rsidRPr="00F16628">
        <w:rPr>
          <w:rFonts w:eastAsia="Times New Roman"/>
          <w:b/>
          <w:sz w:val="22"/>
          <w:szCs w:val="22"/>
          <w:lang w:val="fr-FR"/>
        </w:rPr>
        <w:t>Annexe 1.</w:t>
      </w:r>
      <w:r w:rsidR="00897E1B">
        <w:rPr>
          <w:rFonts w:eastAsia="Times New Roman"/>
          <w:b/>
          <w:sz w:val="22"/>
          <w:szCs w:val="22"/>
          <w:lang w:val="fr-FR"/>
        </w:rPr>
        <w:t>2</w:t>
      </w:r>
    </w:p>
    <w:p w14:paraId="29D4BB5A" w14:textId="77777777" w:rsidR="00F9029B" w:rsidRPr="00F9029B" w:rsidRDefault="00F9029B" w:rsidP="00F9029B">
      <w:pPr>
        <w:autoSpaceDE w:val="0"/>
        <w:autoSpaceDN w:val="0"/>
        <w:adjustRightInd w:val="0"/>
        <w:spacing w:after="0" w:line="240" w:lineRule="auto"/>
        <w:rPr>
          <w:rFonts w:eastAsia="Times New Roman"/>
          <w:b/>
          <w:bCs/>
          <w:lang w:val="fr-FR"/>
        </w:rPr>
      </w:pPr>
    </w:p>
    <w:p w14:paraId="612433D9" w14:textId="77777777" w:rsidR="00F9029B" w:rsidRPr="00F9029B" w:rsidRDefault="00F9029B" w:rsidP="00F9029B">
      <w:pPr>
        <w:autoSpaceDE w:val="0"/>
        <w:autoSpaceDN w:val="0"/>
        <w:adjustRightInd w:val="0"/>
        <w:spacing w:after="0" w:line="240" w:lineRule="auto"/>
        <w:rPr>
          <w:rFonts w:eastAsia="Times New Roman"/>
          <w:b/>
          <w:bCs/>
          <w:lang w:val="fr-FR"/>
        </w:rPr>
      </w:pPr>
      <w:r w:rsidRPr="00F9029B">
        <w:rPr>
          <w:rFonts w:eastAsia="Times New Roman"/>
          <w:b/>
          <w:bCs/>
          <w:lang w:val="fr-FR"/>
        </w:rPr>
        <w:t>Le suivi clinique devra être réalisé comme suit :</w:t>
      </w:r>
    </w:p>
    <w:p w14:paraId="44E608F6" w14:textId="77777777" w:rsidR="00F9029B" w:rsidRPr="00F9029B" w:rsidRDefault="00F9029B" w:rsidP="00F9029B">
      <w:pPr>
        <w:autoSpaceDE w:val="0"/>
        <w:autoSpaceDN w:val="0"/>
        <w:adjustRightInd w:val="0"/>
        <w:spacing w:after="0" w:line="240" w:lineRule="auto"/>
        <w:rPr>
          <w:rFonts w:eastAsia="Times New Roman"/>
          <w:b/>
          <w:bCs/>
          <w:lang w:val="fr-FR"/>
        </w:rPr>
      </w:pPr>
    </w:p>
    <w:tbl>
      <w:tblPr>
        <w:tblW w:w="9351" w:type="dxa"/>
        <w:jc w:val="center"/>
        <w:tblBorders>
          <w:top w:val="nil"/>
          <w:left w:val="nil"/>
          <w:bottom w:val="nil"/>
          <w:right w:val="nil"/>
        </w:tblBorders>
        <w:tblLayout w:type="fixed"/>
        <w:tblLook w:val="0000" w:firstRow="0" w:lastRow="0" w:firstColumn="0" w:lastColumn="0" w:noHBand="0" w:noVBand="0"/>
      </w:tblPr>
      <w:tblGrid>
        <w:gridCol w:w="4068"/>
        <w:gridCol w:w="3298"/>
        <w:gridCol w:w="1985"/>
      </w:tblGrid>
      <w:tr w:rsidR="009F2D97" w:rsidRPr="00297466" w14:paraId="6E833F4B" w14:textId="77777777" w:rsidTr="009F2D97">
        <w:trPr>
          <w:trHeight w:val="750"/>
          <w:jc w:val="center"/>
        </w:trPr>
        <w:tc>
          <w:tcPr>
            <w:tcW w:w="4068" w:type="dxa"/>
            <w:tcBorders>
              <w:top w:val="single" w:sz="4" w:space="0" w:color="auto"/>
              <w:left w:val="single" w:sz="4" w:space="0" w:color="auto"/>
              <w:bottom w:val="single" w:sz="5" w:space="0" w:color="000000"/>
              <w:right w:val="single" w:sz="9" w:space="0" w:color="000000"/>
            </w:tcBorders>
            <w:vAlign w:val="center"/>
          </w:tcPr>
          <w:p w14:paraId="47F2AC3E" w14:textId="77777777" w:rsidR="009F2D97" w:rsidRPr="00F9029B" w:rsidRDefault="009F2D97" w:rsidP="00F9029B">
            <w:pPr>
              <w:autoSpaceDE w:val="0"/>
              <w:autoSpaceDN w:val="0"/>
              <w:adjustRightInd w:val="0"/>
              <w:spacing w:after="0" w:line="240" w:lineRule="auto"/>
              <w:jc w:val="center"/>
              <w:rPr>
                <w:rFonts w:eastAsia="Times New Roman"/>
                <w:color w:val="000000"/>
                <w:lang w:val="fr-FR" w:eastAsia="fr-FR"/>
              </w:rPr>
            </w:pPr>
            <w:bookmarkStart w:id="20" w:name="_Hlk124253604"/>
            <w:r w:rsidRPr="00F9029B">
              <w:rPr>
                <w:rFonts w:eastAsia="Times New Roman"/>
                <w:color w:val="000000"/>
                <w:lang w:val="fr-FR" w:eastAsia="fr-FR"/>
              </w:rPr>
              <w:t>Examen</w:t>
            </w:r>
          </w:p>
        </w:tc>
        <w:tc>
          <w:tcPr>
            <w:tcW w:w="3298" w:type="dxa"/>
            <w:tcBorders>
              <w:top w:val="single" w:sz="4" w:space="0" w:color="auto"/>
              <w:left w:val="single" w:sz="5" w:space="0" w:color="000000"/>
              <w:bottom w:val="single" w:sz="5" w:space="0" w:color="000000"/>
              <w:right w:val="single" w:sz="5" w:space="0" w:color="000000"/>
            </w:tcBorders>
            <w:vAlign w:val="center"/>
          </w:tcPr>
          <w:p w14:paraId="43C6AF6C" w14:textId="77777777" w:rsidR="009F2D97" w:rsidRDefault="009F2D97" w:rsidP="00F9029B">
            <w:pPr>
              <w:autoSpaceDE w:val="0"/>
              <w:autoSpaceDN w:val="0"/>
              <w:adjustRightInd w:val="0"/>
              <w:spacing w:after="0" w:line="240" w:lineRule="auto"/>
              <w:jc w:val="center"/>
              <w:rPr>
                <w:rFonts w:eastAsia="Times New Roman"/>
                <w:b/>
                <w:bCs/>
                <w:color w:val="000000"/>
                <w:lang w:val="fr-FR" w:eastAsia="fr-FR"/>
              </w:rPr>
            </w:pPr>
            <w:r w:rsidRPr="00F9029B">
              <w:rPr>
                <w:rFonts w:eastAsia="Times New Roman"/>
                <w:b/>
                <w:bCs/>
                <w:color w:val="000000"/>
                <w:lang w:val="fr-FR" w:eastAsia="fr-FR"/>
              </w:rPr>
              <w:t>S1, S2, S4, S6,</w:t>
            </w:r>
            <w:r>
              <w:rPr>
                <w:rFonts w:eastAsia="Times New Roman"/>
                <w:b/>
                <w:bCs/>
                <w:color w:val="000000"/>
                <w:lang w:val="fr-FR" w:eastAsia="fr-FR"/>
              </w:rPr>
              <w:t xml:space="preserve"> </w:t>
            </w:r>
            <w:r w:rsidRPr="00F9029B">
              <w:rPr>
                <w:rFonts w:eastAsia="Times New Roman"/>
                <w:b/>
                <w:bCs/>
                <w:color w:val="000000"/>
                <w:lang w:val="fr-FR" w:eastAsia="fr-FR"/>
              </w:rPr>
              <w:t xml:space="preserve">S8, S12 </w:t>
            </w:r>
          </w:p>
          <w:p w14:paraId="3844A777" w14:textId="77777777" w:rsidR="009F2D97" w:rsidRDefault="009F2D97" w:rsidP="00F9029B">
            <w:pPr>
              <w:autoSpaceDE w:val="0"/>
              <w:autoSpaceDN w:val="0"/>
              <w:adjustRightInd w:val="0"/>
              <w:spacing w:after="0" w:line="240" w:lineRule="auto"/>
              <w:jc w:val="center"/>
              <w:rPr>
                <w:rFonts w:eastAsia="Times New Roman"/>
                <w:b/>
                <w:bCs/>
                <w:color w:val="000000"/>
                <w:lang w:val="fr-FR" w:eastAsia="fr-FR"/>
              </w:rPr>
            </w:pPr>
            <w:r w:rsidRPr="00F9029B">
              <w:rPr>
                <w:rFonts w:eastAsia="Times New Roman"/>
                <w:b/>
                <w:bCs/>
                <w:color w:val="000000"/>
                <w:lang w:val="fr-FR" w:eastAsia="fr-FR"/>
              </w:rPr>
              <w:t>puis tous les 3 mois durant</w:t>
            </w:r>
          </w:p>
          <w:p w14:paraId="3CD942EB" w14:textId="77777777" w:rsidR="009F2D97" w:rsidRDefault="009F2D97" w:rsidP="00F9029B">
            <w:pPr>
              <w:autoSpaceDE w:val="0"/>
              <w:autoSpaceDN w:val="0"/>
              <w:adjustRightInd w:val="0"/>
              <w:spacing w:after="0" w:line="240" w:lineRule="auto"/>
              <w:jc w:val="center"/>
              <w:rPr>
                <w:rFonts w:eastAsia="Times New Roman"/>
                <w:b/>
                <w:bCs/>
                <w:color w:val="000000"/>
                <w:lang w:val="fr-FR" w:eastAsia="fr-FR"/>
              </w:rPr>
            </w:pPr>
            <w:r w:rsidRPr="00F9029B">
              <w:rPr>
                <w:rFonts w:eastAsia="Times New Roman"/>
                <w:b/>
                <w:bCs/>
                <w:color w:val="000000"/>
                <w:lang w:val="fr-FR" w:eastAsia="fr-FR"/>
              </w:rPr>
              <w:t>la 1</w:t>
            </w:r>
            <w:r w:rsidRPr="00F9029B">
              <w:rPr>
                <w:rFonts w:eastAsia="Times New Roman"/>
                <w:b/>
                <w:bCs/>
                <w:color w:val="000000"/>
                <w:vertAlign w:val="superscript"/>
                <w:lang w:val="fr-FR" w:eastAsia="fr-FR"/>
              </w:rPr>
              <w:t>ère</w:t>
            </w:r>
            <w:r w:rsidRPr="00F9029B">
              <w:rPr>
                <w:rFonts w:eastAsia="Times New Roman"/>
                <w:b/>
                <w:bCs/>
                <w:color w:val="000000"/>
                <w:lang w:val="fr-FR" w:eastAsia="fr-FR"/>
              </w:rPr>
              <w:t xml:space="preserve"> année de traitement</w:t>
            </w:r>
          </w:p>
          <w:p w14:paraId="75E8FE2B" w14:textId="77777777" w:rsidR="009F2D97" w:rsidRPr="00F9029B" w:rsidRDefault="009F2D97" w:rsidP="00F9029B">
            <w:pPr>
              <w:autoSpaceDE w:val="0"/>
              <w:autoSpaceDN w:val="0"/>
              <w:adjustRightInd w:val="0"/>
              <w:spacing w:after="0" w:line="240" w:lineRule="auto"/>
              <w:jc w:val="center"/>
              <w:rPr>
                <w:rFonts w:eastAsia="Times New Roman"/>
                <w:color w:val="000000"/>
                <w:lang w:val="fr-FR" w:eastAsia="fr-FR"/>
              </w:rPr>
            </w:pPr>
            <w:r w:rsidRPr="00F9029B">
              <w:rPr>
                <w:rFonts w:eastAsia="Times New Roman"/>
                <w:b/>
                <w:bCs/>
                <w:color w:val="000000"/>
                <w:lang w:val="fr-FR" w:eastAsia="fr-FR"/>
              </w:rPr>
              <w:t>puis tous les 6 mois</w:t>
            </w:r>
          </w:p>
        </w:tc>
        <w:tc>
          <w:tcPr>
            <w:tcW w:w="1985" w:type="dxa"/>
            <w:tcBorders>
              <w:top w:val="single" w:sz="4" w:space="0" w:color="auto"/>
              <w:left w:val="single" w:sz="5" w:space="0" w:color="000000"/>
              <w:bottom w:val="single" w:sz="5" w:space="0" w:color="000000"/>
              <w:right w:val="single" w:sz="4" w:space="0" w:color="auto"/>
            </w:tcBorders>
            <w:vAlign w:val="center"/>
          </w:tcPr>
          <w:p w14:paraId="066BBECC" w14:textId="77777777" w:rsidR="009F2D97" w:rsidRPr="00F9029B" w:rsidRDefault="009F2D97" w:rsidP="00F9029B">
            <w:pPr>
              <w:autoSpaceDE w:val="0"/>
              <w:autoSpaceDN w:val="0"/>
              <w:adjustRightInd w:val="0"/>
              <w:spacing w:after="0" w:line="240" w:lineRule="auto"/>
              <w:jc w:val="center"/>
              <w:rPr>
                <w:rFonts w:eastAsia="Times New Roman"/>
                <w:color w:val="000000"/>
                <w:lang w:val="fr-FR" w:eastAsia="fr-FR"/>
              </w:rPr>
            </w:pPr>
            <w:r w:rsidRPr="00F9029B">
              <w:rPr>
                <w:rFonts w:eastAsia="Times New Roman"/>
                <w:b/>
                <w:bCs/>
                <w:color w:val="000000"/>
                <w:lang w:val="fr-FR" w:eastAsia="fr-FR"/>
              </w:rPr>
              <w:t>A la fin du traitement</w:t>
            </w:r>
          </w:p>
        </w:tc>
      </w:tr>
      <w:tr w:rsidR="009F2D97" w:rsidRPr="00F9029B" w14:paraId="1831396D" w14:textId="77777777" w:rsidTr="009F2D97">
        <w:trPr>
          <w:trHeight w:val="278"/>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3C202060" w14:textId="77777777" w:rsidR="009F2D97" w:rsidRPr="00370DD3" w:rsidRDefault="009F2D97" w:rsidP="00F9029B">
            <w:pPr>
              <w:autoSpaceDE w:val="0"/>
              <w:autoSpaceDN w:val="0"/>
              <w:adjustRightInd w:val="0"/>
              <w:spacing w:after="0" w:line="240" w:lineRule="auto"/>
              <w:rPr>
                <w:rFonts w:eastAsia="Times New Roman"/>
                <w:b/>
                <w:bCs/>
                <w:color w:val="000000"/>
                <w:lang w:val="fr-FR" w:eastAsia="fr-FR"/>
              </w:rPr>
            </w:pPr>
            <w:r w:rsidRPr="00370DD3">
              <w:rPr>
                <w:rFonts w:eastAsia="Times New Roman"/>
                <w:b/>
                <w:bCs/>
                <w:color w:val="000000"/>
                <w:lang w:val="fr-FR" w:eastAsia="fr-FR"/>
              </w:rPr>
              <w:t>Indice de performance</w:t>
            </w:r>
          </w:p>
        </w:tc>
        <w:tc>
          <w:tcPr>
            <w:tcW w:w="3298" w:type="dxa"/>
            <w:tcBorders>
              <w:top w:val="single" w:sz="5" w:space="0" w:color="000000"/>
              <w:left w:val="single" w:sz="5" w:space="0" w:color="000000"/>
              <w:bottom w:val="single" w:sz="5" w:space="0" w:color="000000"/>
              <w:right w:val="single" w:sz="5" w:space="0" w:color="000000"/>
            </w:tcBorders>
          </w:tcPr>
          <w:p w14:paraId="3786CDBB" w14:textId="77777777" w:rsidR="009F2D97" w:rsidRPr="00F9029B" w:rsidRDefault="009F2D97" w:rsidP="00F9029B">
            <w:pPr>
              <w:autoSpaceDE w:val="0"/>
              <w:autoSpaceDN w:val="0"/>
              <w:adjustRightInd w:val="0"/>
              <w:spacing w:after="0" w:line="240" w:lineRule="auto"/>
              <w:jc w:val="center"/>
              <w:rPr>
                <w:rFonts w:eastAsia="Times New Roman"/>
                <w:lang w:eastAsia="fr-FR"/>
              </w:rPr>
            </w:pPr>
            <w:r w:rsidRPr="00F9029B">
              <w:rPr>
                <w:rFonts w:eastAsia="Times New Roman"/>
                <w:lang w:eastAsia="fr-FR"/>
              </w:rPr>
              <w:t>X</w:t>
            </w:r>
          </w:p>
        </w:tc>
        <w:tc>
          <w:tcPr>
            <w:tcW w:w="1985" w:type="dxa"/>
            <w:tcBorders>
              <w:top w:val="single" w:sz="5" w:space="0" w:color="000000"/>
              <w:left w:val="single" w:sz="5" w:space="0" w:color="000000"/>
              <w:bottom w:val="single" w:sz="5" w:space="0" w:color="000000"/>
              <w:right w:val="single" w:sz="4" w:space="0" w:color="auto"/>
            </w:tcBorders>
          </w:tcPr>
          <w:p w14:paraId="498F4404" w14:textId="77777777" w:rsidR="009F2D97" w:rsidRPr="00F9029B" w:rsidRDefault="009F2D97" w:rsidP="00F9029B">
            <w:pPr>
              <w:autoSpaceDE w:val="0"/>
              <w:autoSpaceDN w:val="0"/>
              <w:adjustRightInd w:val="0"/>
              <w:spacing w:after="0" w:line="240" w:lineRule="auto"/>
              <w:jc w:val="center"/>
              <w:rPr>
                <w:rFonts w:eastAsia="Times New Roman"/>
                <w:lang w:eastAsia="fr-FR"/>
              </w:rPr>
            </w:pPr>
          </w:p>
        </w:tc>
      </w:tr>
      <w:tr w:rsidR="009F2D97" w:rsidRPr="00F9029B" w14:paraId="0230273B" w14:textId="77777777" w:rsidTr="009F2D97">
        <w:trPr>
          <w:trHeight w:val="278"/>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3374DA9F" w14:textId="77777777" w:rsidR="009F2D97" w:rsidRPr="00370DD3" w:rsidRDefault="009F2D97" w:rsidP="00F9029B">
            <w:pPr>
              <w:autoSpaceDE w:val="0"/>
              <w:autoSpaceDN w:val="0"/>
              <w:adjustRightInd w:val="0"/>
              <w:spacing w:after="0" w:line="240" w:lineRule="auto"/>
              <w:rPr>
                <w:rFonts w:eastAsia="Times New Roman"/>
                <w:b/>
                <w:bCs/>
                <w:color w:val="000000"/>
                <w:lang w:val="fr-FR" w:eastAsia="fr-FR"/>
              </w:rPr>
            </w:pPr>
            <w:r w:rsidRPr="00370DD3">
              <w:rPr>
                <w:rFonts w:eastAsia="Times New Roman"/>
                <w:b/>
                <w:bCs/>
                <w:color w:val="000000"/>
                <w:lang w:val="fr-FR" w:eastAsia="fr-FR"/>
              </w:rPr>
              <w:t>Taille et poids (pour les enfants/adolescents de moins de 18 ans)</w:t>
            </w:r>
          </w:p>
        </w:tc>
        <w:tc>
          <w:tcPr>
            <w:tcW w:w="3298" w:type="dxa"/>
            <w:tcBorders>
              <w:top w:val="single" w:sz="5" w:space="0" w:color="000000"/>
              <w:left w:val="single" w:sz="5" w:space="0" w:color="000000"/>
              <w:bottom w:val="single" w:sz="5" w:space="0" w:color="000000"/>
              <w:right w:val="single" w:sz="5" w:space="0" w:color="000000"/>
            </w:tcBorders>
          </w:tcPr>
          <w:p w14:paraId="24F3DF4E" w14:textId="77777777" w:rsidR="009F2D97" w:rsidRPr="00F9029B" w:rsidRDefault="009F2D97" w:rsidP="00F9029B">
            <w:pPr>
              <w:autoSpaceDE w:val="0"/>
              <w:autoSpaceDN w:val="0"/>
              <w:adjustRightInd w:val="0"/>
              <w:spacing w:after="0" w:line="240" w:lineRule="auto"/>
              <w:jc w:val="center"/>
              <w:rPr>
                <w:rFonts w:eastAsia="Times New Roman"/>
                <w:lang w:eastAsia="fr-FR"/>
              </w:rPr>
            </w:pPr>
            <w:r w:rsidRPr="00F9029B">
              <w:rPr>
                <w:rFonts w:eastAsia="Times New Roman"/>
                <w:lang w:eastAsia="fr-FR"/>
              </w:rPr>
              <w:t>X</w:t>
            </w:r>
          </w:p>
        </w:tc>
        <w:tc>
          <w:tcPr>
            <w:tcW w:w="1985" w:type="dxa"/>
            <w:tcBorders>
              <w:top w:val="single" w:sz="5" w:space="0" w:color="000000"/>
              <w:left w:val="single" w:sz="5" w:space="0" w:color="000000"/>
              <w:bottom w:val="single" w:sz="5" w:space="0" w:color="000000"/>
              <w:right w:val="single" w:sz="4" w:space="0" w:color="auto"/>
            </w:tcBorders>
          </w:tcPr>
          <w:p w14:paraId="3ACA6923" w14:textId="77777777" w:rsidR="009F2D97" w:rsidRPr="00F9029B" w:rsidRDefault="009F2D97" w:rsidP="00F9029B">
            <w:pPr>
              <w:autoSpaceDE w:val="0"/>
              <w:autoSpaceDN w:val="0"/>
              <w:adjustRightInd w:val="0"/>
              <w:spacing w:after="0" w:line="240" w:lineRule="auto"/>
              <w:jc w:val="center"/>
              <w:rPr>
                <w:rFonts w:eastAsia="Times New Roman"/>
                <w:lang w:eastAsia="fr-FR"/>
              </w:rPr>
            </w:pPr>
            <w:r w:rsidRPr="00F9029B">
              <w:rPr>
                <w:rFonts w:eastAsia="Times New Roman"/>
                <w:lang w:eastAsia="fr-FR"/>
              </w:rPr>
              <w:t>X</w:t>
            </w:r>
          </w:p>
        </w:tc>
      </w:tr>
      <w:tr w:rsidR="007531E4" w:rsidRPr="00F9029B" w14:paraId="677219FB" w14:textId="77777777" w:rsidTr="009F2D97">
        <w:trPr>
          <w:trHeight w:val="275"/>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0C5DA8CD" w14:textId="77777777" w:rsidR="007531E4" w:rsidRPr="00370DD3" w:rsidRDefault="007531E4" w:rsidP="007531E4">
            <w:pPr>
              <w:autoSpaceDE w:val="0"/>
              <w:autoSpaceDN w:val="0"/>
              <w:adjustRightInd w:val="0"/>
              <w:spacing w:after="0" w:line="240" w:lineRule="auto"/>
              <w:rPr>
                <w:rFonts w:eastAsia="Times New Roman"/>
                <w:b/>
                <w:bCs/>
                <w:color w:val="000000"/>
                <w:lang w:val="fr-FR" w:eastAsia="fr-FR"/>
              </w:rPr>
            </w:pPr>
            <w:r w:rsidRPr="00370DD3">
              <w:rPr>
                <w:rFonts w:eastAsia="Times New Roman"/>
                <w:b/>
                <w:bCs/>
                <w:color w:val="000000"/>
                <w:lang w:val="fr-FR" w:eastAsia="fr-FR"/>
              </w:rPr>
              <w:t xml:space="preserve">Glycémie à jeun </w:t>
            </w:r>
          </w:p>
        </w:tc>
        <w:tc>
          <w:tcPr>
            <w:tcW w:w="3298" w:type="dxa"/>
            <w:tcBorders>
              <w:top w:val="single" w:sz="5" w:space="0" w:color="000000"/>
              <w:left w:val="single" w:sz="5" w:space="0" w:color="000000"/>
              <w:bottom w:val="single" w:sz="5" w:space="0" w:color="000000"/>
              <w:right w:val="single" w:sz="5" w:space="0" w:color="000000"/>
            </w:tcBorders>
            <w:vAlign w:val="center"/>
          </w:tcPr>
          <w:p w14:paraId="002173F4" w14:textId="77777777" w:rsidR="007531E4" w:rsidRPr="00F9029B" w:rsidRDefault="007531E4" w:rsidP="007531E4">
            <w:pPr>
              <w:autoSpaceDE w:val="0"/>
              <w:autoSpaceDN w:val="0"/>
              <w:adjustRightInd w:val="0"/>
              <w:spacing w:after="0" w:line="240" w:lineRule="auto"/>
              <w:jc w:val="center"/>
              <w:rPr>
                <w:rFonts w:eastAsia="Times New Roman"/>
                <w:color w:val="000000"/>
                <w:lang w:val="fr-FR" w:eastAsia="fr-FR"/>
              </w:rPr>
            </w:pPr>
            <w:r w:rsidRPr="00F9029B">
              <w:rPr>
                <w:rFonts w:eastAsia="Times New Roman"/>
                <w:color w:val="000000"/>
                <w:lang w:val="fr-FR" w:eastAsia="fr-FR"/>
              </w:rPr>
              <w:t>X</w:t>
            </w:r>
          </w:p>
        </w:tc>
        <w:tc>
          <w:tcPr>
            <w:tcW w:w="1985" w:type="dxa"/>
            <w:tcBorders>
              <w:top w:val="single" w:sz="5" w:space="0" w:color="000000"/>
              <w:left w:val="single" w:sz="5" w:space="0" w:color="000000"/>
              <w:bottom w:val="single" w:sz="5" w:space="0" w:color="000000"/>
              <w:right w:val="single" w:sz="4" w:space="0" w:color="auto"/>
            </w:tcBorders>
            <w:vAlign w:val="center"/>
          </w:tcPr>
          <w:p w14:paraId="1E6A19F2" w14:textId="77777777" w:rsidR="007531E4" w:rsidRPr="00F9029B" w:rsidRDefault="007531E4" w:rsidP="007531E4">
            <w:pPr>
              <w:autoSpaceDE w:val="0"/>
              <w:autoSpaceDN w:val="0"/>
              <w:adjustRightInd w:val="0"/>
              <w:spacing w:after="0" w:line="240" w:lineRule="auto"/>
              <w:jc w:val="center"/>
              <w:rPr>
                <w:rFonts w:eastAsia="Times New Roman"/>
                <w:color w:val="000000"/>
                <w:lang w:val="fr-FR" w:eastAsia="fr-FR"/>
              </w:rPr>
            </w:pPr>
            <w:r w:rsidRPr="00F9029B">
              <w:rPr>
                <w:rFonts w:eastAsia="Times New Roman"/>
                <w:color w:val="000000"/>
                <w:lang w:val="fr-FR" w:eastAsia="fr-FR"/>
              </w:rPr>
              <w:t>X</w:t>
            </w:r>
          </w:p>
        </w:tc>
      </w:tr>
      <w:tr w:rsidR="007531E4" w:rsidRPr="00297466" w14:paraId="38FD92CD" w14:textId="77777777" w:rsidTr="008438C9">
        <w:trPr>
          <w:trHeight w:val="275"/>
          <w:jc w:val="center"/>
        </w:trPr>
        <w:tc>
          <w:tcPr>
            <w:tcW w:w="4068" w:type="dxa"/>
            <w:tcBorders>
              <w:top w:val="single" w:sz="5" w:space="0" w:color="000000"/>
              <w:left w:val="single" w:sz="4" w:space="0" w:color="auto"/>
              <w:bottom w:val="single" w:sz="5" w:space="0" w:color="000000"/>
              <w:right w:val="single" w:sz="9" w:space="0" w:color="000000"/>
            </w:tcBorders>
            <w:vAlign w:val="center"/>
          </w:tcPr>
          <w:p w14:paraId="1F5B94E7" w14:textId="77777777" w:rsidR="007531E4" w:rsidRPr="00370DD3" w:rsidRDefault="007531E4" w:rsidP="007531E4">
            <w:pPr>
              <w:autoSpaceDE w:val="0"/>
              <w:autoSpaceDN w:val="0"/>
              <w:adjustRightInd w:val="0"/>
              <w:spacing w:after="0" w:line="240" w:lineRule="auto"/>
              <w:rPr>
                <w:rFonts w:eastAsia="Times New Roman"/>
                <w:b/>
                <w:bCs/>
                <w:color w:val="000000"/>
                <w:lang w:val="fr-FR" w:eastAsia="fr-FR"/>
              </w:rPr>
            </w:pPr>
            <w:r w:rsidRPr="00370DD3">
              <w:rPr>
                <w:rFonts w:eastAsia="Times New Roman"/>
                <w:b/>
                <w:bCs/>
                <w:color w:val="000000"/>
                <w:lang w:val="fr-FR" w:eastAsia="fr-FR"/>
              </w:rPr>
              <w:t>Hb glyquée (HbA1c)</w:t>
            </w:r>
          </w:p>
        </w:tc>
        <w:tc>
          <w:tcPr>
            <w:tcW w:w="3298" w:type="dxa"/>
            <w:tcBorders>
              <w:top w:val="single" w:sz="5" w:space="0" w:color="000000"/>
              <w:left w:val="single" w:sz="5" w:space="0" w:color="000000"/>
              <w:bottom w:val="single" w:sz="5" w:space="0" w:color="000000"/>
              <w:right w:val="single" w:sz="5" w:space="0" w:color="000000"/>
            </w:tcBorders>
            <w:vAlign w:val="center"/>
          </w:tcPr>
          <w:p w14:paraId="176C347E" w14:textId="77777777" w:rsidR="007531E4" w:rsidRPr="00F9029B" w:rsidRDefault="007531E4" w:rsidP="007531E4">
            <w:pPr>
              <w:autoSpaceDE w:val="0"/>
              <w:autoSpaceDN w:val="0"/>
              <w:adjustRightInd w:val="0"/>
              <w:spacing w:after="0" w:line="240" w:lineRule="auto"/>
              <w:jc w:val="center"/>
              <w:rPr>
                <w:rFonts w:eastAsia="Times New Roman"/>
                <w:color w:val="000000"/>
                <w:lang w:val="fr-FR" w:eastAsia="fr-FR"/>
              </w:rPr>
            </w:pPr>
            <w:r w:rsidRPr="00F9029B">
              <w:rPr>
                <w:rFonts w:eastAsia="Times New Roman"/>
                <w:color w:val="000000"/>
                <w:lang w:val="fr-FR" w:eastAsia="fr-FR"/>
              </w:rPr>
              <w:t>S8 puis tous les 3 mois</w:t>
            </w:r>
            <w:r w:rsidRPr="00F9029B">
              <w:rPr>
                <w:rFonts w:ascii="Times New Roman" w:eastAsia="Times New Roman" w:hAnsi="Times New Roman" w:cs="Times New Roman"/>
                <w:color w:val="000000"/>
                <w:sz w:val="24"/>
                <w:szCs w:val="24"/>
                <w:lang w:val="fr-FR" w:eastAsia="fr-FR"/>
              </w:rPr>
              <w:t xml:space="preserve"> </w:t>
            </w:r>
            <w:r w:rsidRPr="00F9029B">
              <w:rPr>
                <w:rFonts w:eastAsia="Times New Roman"/>
                <w:color w:val="000000"/>
                <w:lang w:val="fr-FR" w:eastAsia="fr-FR"/>
              </w:rPr>
              <w:t xml:space="preserve">pour les patients diabétiques ou pré- diabétiques </w:t>
            </w:r>
          </w:p>
        </w:tc>
        <w:tc>
          <w:tcPr>
            <w:tcW w:w="1985" w:type="dxa"/>
            <w:tcBorders>
              <w:top w:val="single" w:sz="5" w:space="0" w:color="000000"/>
              <w:left w:val="single" w:sz="5" w:space="0" w:color="000000"/>
              <w:bottom w:val="single" w:sz="5" w:space="0" w:color="000000"/>
              <w:right w:val="single" w:sz="4" w:space="0" w:color="auto"/>
            </w:tcBorders>
            <w:vAlign w:val="center"/>
          </w:tcPr>
          <w:p w14:paraId="2D267FB2" w14:textId="77777777" w:rsidR="007531E4" w:rsidRPr="00F9029B" w:rsidRDefault="007531E4" w:rsidP="007531E4">
            <w:pPr>
              <w:autoSpaceDE w:val="0"/>
              <w:autoSpaceDN w:val="0"/>
              <w:adjustRightInd w:val="0"/>
              <w:spacing w:after="0" w:line="240" w:lineRule="auto"/>
              <w:jc w:val="center"/>
              <w:rPr>
                <w:rFonts w:eastAsia="Times New Roman"/>
                <w:color w:val="000000"/>
                <w:lang w:val="fr-FR" w:eastAsia="fr-FR"/>
              </w:rPr>
            </w:pPr>
            <w:r w:rsidRPr="00F9029B">
              <w:rPr>
                <w:rFonts w:eastAsia="Times New Roman"/>
                <w:color w:val="000000"/>
                <w:lang w:val="fr-FR" w:eastAsia="fr-FR"/>
              </w:rPr>
              <w:t xml:space="preserve">X (pour les patients diabétiques ou </w:t>
            </w:r>
            <w:r w:rsidR="00A8237D" w:rsidRPr="00F9029B">
              <w:rPr>
                <w:rFonts w:eastAsia="Times New Roman"/>
                <w:color w:val="000000"/>
                <w:lang w:val="fr-FR" w:eastAsia="fr-FR"/>
              </w:rPr>
              <w:t>prédiabétiques</w:t>
            </w:r>
            <w:r w:rsidRPr="00F9029B">
              <w:rPr>
                <w:rFonts w:eastAsia="Times New Roman"/>
                <w:color w:val="000000"/>
                <w:lang w:val="fr-FR" w:eastAsia="fr-FR"/>
              </w:rPr>
              <w:t>)</w:t>
            </w:r>
          </w:p>
        </w:tc>
      </w:tr>
      <w:tr w:rsidR="009F2D97" w:rsidRPr="00F9029B" w14:paraId="66E56EF3" w14:textId="77777777" w:rsidTr="009F2D97">
        <w:trPr>
          <w:trHeight w:val="275"/>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72F592B8" w14:textId="77777777" w:rsidR="009F2D97" w:rsidRPr="00F9029B" w:rsidRDefault="009F2D97" w:rsidP="00F9029B">
            <w:pPr>
              <w:autoSpaceDE w:val="0"/>
              <w:autoSpaceDN w:val="0"/>
              <w:adjustRightInd w:val="0"/>
              <w:spacing w:after="0" w:line="240" w:lineRule="auto"/>
              <w:rPr>
                <w:rFonts w:eastAsia="Times New Roman"/>
                <w:color w:val="000000"/>
                <w:lang w:val="fr-FR" w:eastAsia="fr-FR"/>
              </w:rPr>
            </w:pPr>
            <w:r w:rsidRPr="00F9029B">
              <w:rPr>
                <w:rFonts w:eastAsia="Times New Roman"/>
                <w:color w:val="000000"/>
                <w:lang w:val="fr-FR" w:eastAsia="fr-FR"/>
              </w:rPr>
              <w:t>NFS</w:t>
            </w:r>
          </w:p>
        </w:tc>
        <w:tc>
          <w:tcPr>
            <w:tcW w:w="3298" w:type="dxa"/>
            <w:tcBorders>
              <w:top w:val="single" w:sz="5" w:space="0" w:color="000000"/>
              <w:left w:val="single" w:sz="5" w:space="0" w:color="000000"/>
              <w:bottom w:val="single" w:sz="5" w:space="0" w:color="000000"/>
              <w:right w:val="single" w:sz="5" w:space="0" w:color="000000"/>
            </w:tcBorders>
            <w:vAlign w:val="center"/>
          </w:tcPr>
          <w:p w14:paraId="520A8B4A"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 xml:space="preserve">Si indiqué </w:t>
            </w:r>
          </w:p>
        </w:tc>
        <w:tc>
          <w:tcPr>
            <w:tcW w:w="1985" w:type="dxa"/>
            <w:tcBorders>
              <w:top w:val="single" w:sz="5" w:space="0" w:color="000000"/>
              <w:left w:val="single" w:sz="5" w:space="0" w:color="000000"/>
              <w:bottom w:val="single" w:sz="5" w:space="0" w:color="000000"/>
              <w:right w:val="single" w:sz="4" w:space="0" w:color="auto"/>
            </w:tcBorders>
            <w:vAlign w:val="center"/>
          </w:tcPr>
          <w:p w14:paraId="798E65D4"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 xml:space="preserve">Si indiqué </w:t>
            </w:r>
          </w:p>
        </w:tc>
      </w:tr>
      <w:tr w:rsidR="009F2D97" w:rsidRPr="00F9029B" w14:paraId="1AE16008" w14:textId="77777777" w:rsidTr="009F2D97">
        <w:trPr>
          <w:trHeight w:val="275"/>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0ADE40B7" w14:textId="77777777" w:rsidR="009F2D97" w:rsidRPr="00F9029B" w:rsidRDefault="009F2D97" w:rsidP="00F9029B">
            <w:pPr>
              <w:autoSpaceDE w:val="0"/>
              <w:autoSpaceDN w:val="0"/>
              <w:adjustRightInd w:val="0"/>
              <w:spacing w:after="0" w:line="240" w:lineRule="auto"/>
              <w:rPr>
                <w:rFonts w:eastAsia="Times New Roman"/>
                <w:color w:val="000000"/>
                <w:lang w:val="fr-FR" w:eastAsia="fr-FR"/>
              </w:rPr>
            </w:pPr>
            <w:r w:rsidRPr="00F9029B">
              <w:rPr>
                <w:rFonts w:eastAsia="Times New Roman"/>
                <w:color w:val="000000"/>
                <w:lang w:val="fr-FR" w:eastAsia="fr-FR"/>
              </w:rPr>
              <w:t>Biochimie complète</w:t>
            </w:r>
          </w:p>
        </w:tc>
        <w:tc>
          <w:tcPr>
            <w:tcW w:w="3298" w:type="dxa"/>
            <w:tcBorders>
              <w:top w:val="single" w:sz="5" w:space="0" w:color="000000"/>
              <w:left w:val="single" w:sz="5" w:space="0" w:color="000000"/>
              <w:bottom w:val="single" w:sz="5" w:space="0" w:color="000000"/>
              <w:right w:val="single" w:sz="5" w:space="0" w:color="000000"/>
            </w:tcBorders>
            <w:vAlign w:val="center"/>
          </w:tcPr>
          <w:p w14:paraId="0B655731"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Si indiqué</w:t>
            </w:r>
          </w:p>
        </w:tc>
        <w:tc>
          <w:tcPr>
            <w:tcW w:w="1985" w:type="dxa"/>
            <w:tcBorders>
              <w:top w:val="single" w:sz="5" w:space="0" w:color="000000"/>
              <w:left w:val="single" w:sz="5" w:space="0" w:color="000000"/>
              <w:bottom w:val="single" w:sz="5" w:space="0" w:color="000000"/>
              <w:right w:val="single" w:sz="4" w:space="0" w:color="auto"/>
            </w:tcBorders>
            <w:vAlign w:val="center"/>
          </w:tcPr>
          <w:p w14:paraId="49CEBACE"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Si indiqué</w:t>
            </w:r>
          </w:p>
        </w:tc>
      </w:tr>
      <w:tr w:rsidR="009F2D97" w:rsidRPr="00F9029B" w14:paraId="7C7DA519" w14:textId="77777777" w:rsidTr="009F2D97">
        <w:trPr>
          <w:trHeight w:val="275"/>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532DDBA9" w14:textId="77777777" w:rsidR="009F2D97" w:rsidRPr="00F9029B" w:rsidRDefault="009F2D97" w:rsidP="00F9029B">
            <w:pPr>
              <w:autoSpaceDE w:val="0"/>
              <w:autoSpaceDN w:val="0"/>
              <w:adjustRightInd w:val="0"/>
              <w:spacing w:after="0" w:line="240" w:lineRule="auto"/>
              <w:rPr>
                <w:rFonts w:eastAsia="Times New Roman"/>
                <w:color w:val="000000"/>
                <w:lang w:val="fr-FR" w:eastAsia="fr-FR"/>
              </w:rPr>
            </w:pPr>
            <w:r w:rsidRPr="00F9029B">
              <w:rPr>
                <w:rFonts w:eastAsia="Times New Roman"/>
                <w:color w:val="000000"/>
                <w:lang w:val="fr-FR" w:eastAsia="fr-FR"/>
              </w:rPr>
              <w:t xml:space="preserve">Bilan hépatique complet </w:t>
            </w:r>
          </w:p>
        </w:tc>
        <w:tc>
          <w:tcPr>
            <w:tcW w:w="3298" w:type="dxa"/>
            <w:tcBorders>
              <w:top w:val="single" w:sz="5" w:space="0" w:color="000000"/>
              <w:left w:val="single" w:sz="5" w:space="0" w:color="000000"/>
              <w:bottom w:val="single" w:sz="5" w:space="0" w:color="000000"/>
              <w:right w:val="single" w:sz="5" w:space="0" w:color="000000"/>
            </w:tcBorders>
            <w:vAlign w:val="center"/>
          </w:tcPr>
          <w:p w14:paraId="2150CA8C"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 xml:space="preserve">Si indiqué </w:t>
            </w:r>
          </w:p>
        </w:tc>
        <w:tc>
          <w:tcPr>
            <w:tcW w:w="1985" w:type="dxa"/>
            <w:tcBorders>
              <w:top w:val="single" w:sz="5" w:space="0" w:color="000000"/>
              <w:left w:val="single" w:sz="5" w:space="0" w:color="000000"/>
              <w:bottom w:val="single" w:sz="5" w:space="0" w:color="000000"/>
              <w:right w:val="single" w:sz="4" w:space="0" w:color="auto"/>
            </w:tcBorders>
            <w:vAlign w:val="center"/>
          </w:tcPr>
          <w:p w14:paraId="337722C5"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 xml:space="preserve">Si indiqué </w:t>
            </w:r>
          </w:p>
        </w:tc>
      </w:tr>
      <w:tr w:rsidR="009F2D97" w:rsidRPr="00F9029B" w14:paraId="6396D15E" w14:textId="77777777" w:rsidTr="009F2D97">
        <w:trPr>
          <w:trHeight w:val="275"/>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7B339F7F" w14:textId="77777777" w:rsidR="009F2D97" w:rsidRPr="00F9029B" w:rsidRDefault="009F2D97" w:rsidP="00F9029B">
            <w:pPr>
              <w:autoSpaceDE w:val="0"/>
              <w:autoSpaceDN w:val="0"/>
              <w:adjustRightInd w:val="0"/>
              <w:spacing w:after="0" w:line="240" w:lineRule="auto"/>
              <w:rPr>
                <w:rFonts w:eastAsia="Times New Roman"/>
                <w:color w:val="000000"/>
                <w:lang w:val="fr-FR" w:eastAsia="fr-FR"/>
              </w:rPr>
            </w:pPr>
            <w:r w:rsidRPr="00F9029B">
              <w:rPr>
                <w:rFonts w:eastAsia="Times New Roman"/>
                <w:color w:val="000000"/>
                <w:lang w:val="fr-FR" w:eastAsia="fr-FR"/>
              </w:rPr>
              <w:t>Bilan pancréatique</w:t>
            </w:r>
          </w:p>
        </w:tc>
        <w:tc>
          <w:tcPr>
            <w:tcW w:w="3298" w:type="dxa"/>
            <w:tcBorders>
              <w:top w:val="single" w:sz="5" w:space="0" w:color="000000"/>
              <w:left w:val="single" w:sz="5" w:space="0" w:color="000000"/>
              <w:bottom w:val="single" w:sz="5" w:space="0" w:color="000000"/>
              <w:right w:val="single" w:sz="5" w:space="0" w:color="000000"/>
            </w:tcBorders>
            <w:vAlign w:val="center"/>
          </w:tcPr>
          <w:p w14:paraId="067ACF3D"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 xml:space="preserve">Si indiqué </w:t>
            </w:r>
          </w:p>
        </w:tc>
        <w:tc>
          <w:tcPr>
            <w:tcW w:w="1985" w:type="dxa"/>
            <w:tcBorders>
              <w:top w:val="single" w:sz="5" w:space="0" w:color="000000"/>
              <w:left w:val="single" w:sz="5" w:space="0" w:color="000000"/>
              <w:bottom w:val="single" w:sz="5" w:space="0" w:color="000000"/>
              <w:right w:val="single" w:sz="4" w:space="0" w:color="auto"/>
            </w:tcBorders>
            <w:vAlign w:val="center"/>
          </w:tcPr>
          <w:p w14:paraId="306D13A1"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 xml:space="preserve">Si indiqué </w:t>
            </w:r>
          </w:p>
        </w:tc>
      </w:tr>
      <w:tr w:rsidR="009F2D97" w:rsidRPr="00F9029B" w14:paraId="53D7DEC1" w14:textId="77777777" w:rsidTr="009F2D97">
        <w:trPr>
          <w:trHeight w:val="275"/>
          <w:jc w:val="center"/>
        </w:trPr>
        <w:tc>
          <w:tcPr>
            <w:tcW w:w="4068" w:type="dxa"/>
            <w:tcBorders>
              <w:top w:val="single" w:sz="5" w:space="0" w:color="000000"/>
              <w:left w:val="single" w:sz="4" w:space="0" w:color="auto"/>
              <w:bottom w:val="single" w:sz="5" w:space="0" w:color="000000"/>
              <w:right w:val="single" w:sz="9" w:space="0" w:color="000000"/>
            </w:tcBorders>
            <w:vAlign w:val="bottom"/>
          </w:tcPr>
          <w:p w14:paraId="2BEAE0BC" w14:textId="77777777" w:rsidR="009F2D97" w:rsidRPr="00F9029B" w:rsidRDefault="009F2D97" w:rsidP="00F9029B">
            <w:pPr>
              <w:autoSpaceDE w:val="0"/>
              <w:autoSpaceDN w:val="0"/>
              <w:adjustRightInd w:val="0"/>
              <w:spacing w:after="0" w:line="240" w:lineRule="auto"/>
              <w:rPr>
                <w:rFonts w:eastAsia="Times New Roman"/>
                <w:color w:val="000000"/>
                <w:lang w:val="fr-FR" w:eastAsia="fr-FR"/>
              </w:rPr>
            </w:pPr>
            <w:r w:rsidRPr="00F9029B">
              <w:rPr>
                <w:rFonts w:eastAsia="Times New Roman"/>
                <w:color w:val="000000"/>
                <w:lang w:val="fr-FR" w:eastAsia="fr-FR"/>
              </w:rPr>
              <w:t>Bandelette urinaire</w:t>
            </w:r>
          </w:p>
        </w:tc>
        <w:tc>
          <w:tcPr>
            <w:tcW w:w="3298" w:type="dxa"/>
            <w:tcBorders>
              <w:top w:val="single" w:sz="5" w:space="0" w:color="000000"/>
              <w:left w:val="single" w:sz="5" w:space="0" w:color="000000"/>
              <w:bottom w:val="single" w:sz="4" w:space="0" w:color="auto"/>
              <w:right w:val="single" w:sz="5" w:space="0" w:color="000000"/>
            </w:tcBorders>
            <w:vAlign w:val="center"/>
          </w:tcPr>
          <w:p w14:paraId="6CBC611D"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Si indiqué</w:t>
            </w:r>
          </w:p>
        </w:tc>
        <w:tc>
          <w:tcPr>
            <w:tcW w:w="1985" w:type="dxa"/>
            <w:tcBorders>
              <w:top w:val="single" w:sz="5" w:space="0" w:color="000000"/>
              <w:left w:val="single" w:sz="5" w:space="0" w:color="000000"/>
              <w:bottom w:val="single" w:sz="4" w:space="0" w:color="auto"/>
              <w:right w:val="single" w:sz="4" w:space="0" w:color="auto"/>
            </w:tcBorders>
            <w:vAlign w:val="center"/>
          </w:tcPr>
          <w:p w14:paraId="11E6870E" w14:textId="77777777" w:rsidR="009F2D97" w:rsidRPr="007531E4" w:rsidRDefault="009F2D97" w:rsidP="00F9029B">
            <w:pPr>
              <w:autoSpaceDE w:val="0"/>
              <w:autoSpaceDN w:val="0"/>
              <w:adjustRightInd w:val="0"/>
              <w:spacing w:after="0" w:line="240" w:lineRule="auto"/>
              <w:jc w:val="center"/>
              <w:rPr>
                <w:rFonts w:eastAsia="Times New Roman"/>
                <w:i/>
                <w:iCs/>
                <w:color w:val="000000"/>
                <w:lang w:val="fr-FR" w:eastAsia="fr-FR"/>
              </w:rPr>
            </w:pPr>
            <w:r w:rsidRPr="007531E4">
              <w:rPr>
                <w:rFonts w:eastAsia="Times New Roman"/>
                <w:i/>
                <w:iCs/>
                <w:color w:val="000000"/>
                <w:lang w:val="fr-FR" w:eastAsia="fr-FR"/>
              </w:rPr>
              <w:t>Si indiqué</w:t>
            </w:r>
          </w:p>
        </w:tc>
      </w:tr>
      <w:tr w:rsidR="009F2D97" w:rsidRPr="00F9029B" w14:paraId="2196FEB0" w14:textId="77777777" w:rsidTr="009F2D97">
        <w:trPr>
          <w:trHeight w:val="275"/>
          <w:jc w:val="center"/>
        </w:trPr>
        <w:tc>
          <w:tcPr>
            <w:tcW w:w="4068" w:type="dxa"/>
            <w:tcBorders>
              <w:top w:val="single" w:sz="6" w:space="0" w:color="000000"/>
              <w:left w:val="single" w:sz="4" w:space="0" w:color="auto"/>
              <w:bottom w:val="single" w:sz="6" w:space="0" w:color="000000"/>
              <w:right w:val="single" w:sz="9" w:space="0" w:color="000000"/>
            </w:tcBorders>
            <w:vAlign w:val="center"/>
          </w:tcPr>
          <w:p w14:paraId="1B897492" w14:textId="77777777" w:rsidR="009F2D97" w:rsidRPr="00F9029B" w:rsidRDefault="009F2D97" w:rsidP="00F9029B">
            <w:pPr>
              <w:autoSpaceDE w:val="0"/>
              <w:autoSpaceDN w:val="0"/>
              <w:adjustRightInd w:val="0"/>
              <w:spacing w:after="0" w:line="240" w:lineRule="auto"/>
              <w:rPr>
                <w:rFonts w:eastAsia="Times New Roman"/>
                <w:color w:val="000000"/>
                <w:lang w:val="fr-FR" w:eastAsia="fr-FR"/>
              </w:rPr>
            </w:pPr>
            <w:r w:rsidRPr="00F9029B">
              <w:rPr>
                <w:rFonts w:eastAsia="Times New Roman"/>
                <w:color w:val="000000"/>
                <w:lang w:val="fr-FR" w:eastAsia="fr-FR"/>
              </w:rPr>
              <w:t>IRM</w:t>
            </w:r>
          </w:p>
        </w:tc>
        <w:tc>
          <w:tcPr>
            <w:tcW w:w="3298" w:type="dxa"/>
            <w:tcBorders>
              <w:top w:val="single" w:sz="6" w:space="0" w:color="000000"/>
              <w:left w:val="single" w:sz="5" w:space="0" w:color="000000"/>
              <w:bottom w:val="single" w:sz="6" w:space="0" w:color="000000"/>
              <w:right w:val="single" w:sz="5" w:space="0" w:color="000000"/>
            </w:tcBorders>
            <w:vAlign w:val="center"/>
          </w:tcPr>
          <w:p w14:paraId="0349D272" w14:textId="77777777" w:rsidR="009F2D97" w:rsidRPr="007531E4" w:rsidRDefault="009F2D97" w:rsidP="00F9029B">
            <w:pPr>
              <w:autoSpaceDE w:val="0"/>
              <w:autoSpaceDN w:val="0"/>
              <w:adjustRightInd w:val="0"/>
              <w:spacing w:after="0" w:line="240" w:lineRule="auto"/>
              <w:jc w:val="center"/>
              <w:rPr>
                <w:rFonts w:eastAsia="MS Mincho"/>
                <w:i/>
                <w:iCs/>
                <w:color w:val="000000"/>
                <w:lang w:val="fr-FR" w:eastAsia="zh-CN"/>
              </w:rPr>
            </w:pPr>
            <w:r w:rsidRPr="007531E4">
              <w:rPr>
                <w:rFonts w:eastAsia="Times New Roman"/>
                <w:i/>
                <w:iCs/>
                <w:color w:val="000000"/>
                <w:lang w:val="fr-FR" w:eastAsia="fr-FR"/>
              </w:rPr>
              <w:t>Si indiqué</w:t>
            </w:r>
          </w:p>
        </w:tc>
        <w:tc>
          <w:tcPr>
            <w:tcW w:w="1985" w:type="dxa"/>
            <w:tcBorders>
              <w:top w:val="single" w:sz="6" w:space="0" w:color="000000"/>
              <w:left w:val="single" w:sz="5" w:space="0" w:color="000000"/>
              <w:bottom w:val="single" w:sz="6" w:space="0" w:color="000000"/>
              <w:right w:val="single" w:sz="4" w:space="0" w:color="auto"/>
            </w:tcBorders>
            <w:vAlign w:val="center"/>
          </w:tcPr>
          <w:p w14:paraId="421B04E1" w14:textId="77777777" w:rsidR="009F2D97" w:rsidRPr="007531E4" w:rsidRDefault="009F2D97" w:rsidP="00F9029B">
            <w:pPr>
              <w:autoSpaceDE w:val="0"/>
              <w:autoSpaceDN w:val="0"/>
              <w:adjustRightInd w:val="0"/>
              <w:spacing w:after="0" w:line="240" w:lineRule="auto"/>
              <w:jc w:val="center"/>
              <w:rPr>
                <w:rFonts w:eastAsia="MS Mincho"/>
                <w:i/>
                <w:iCs/>
                <w:color w:val="000000"/>
                <w:lang w:val="fr-FR" w:eastAsia="zh-CN"/>
              </w:rPr>
            </w:pPr>
            <w:r w:rsidRPr="007531E4">
              <w:rPr>
                <w:rFonts w:eastAsia="MS Mincho"/>
                <w:i/>
                <w:iCs/>
                <w:color w:val="000000"/>
                <w:lang w:val="fr-FR" w:eastAsia="zh-CN"/>
              </w:rPr>
              <w:t>Si indiqué</w:t>
            </w:r>
          </w:p>
        </w:tc>
      </w:tr>
      <w:tr w:rsidR="009F2D97" w:rsidRPr="00F9029B" w14:paraId="3F1530D4" w14:textId="77777777" w:rsidTr="009F2D97">
        <w:trPr>
          <w:trHeight w:val="275"/>
          <w:jc w:val="center"/>
        </w:trPr>
        <w:tc>
          <w:tcPr>
            <w:tcW w:w="4068" w:type="dxa"/>
            <w:tcBorders>
              <w:top w:val="single" w:sz="6" w:space="0" w:color="000000"/>
              <w:left w:val="single" w:sz="4" w:space="0" w:color="auto"/>
              <w:bottom w:val="single" w:sz="6" w:space="0" w:color="000000"/>
              <w:right w:val="single" w:sz="9" w:space="0" w:color="000000"/>
            </w:tcBorders>
            <w:vAlign w:val="center"/>
          </w:tcPr>
          <w:p w14:paraId="38B57357" w14:textId="77777777" w:rsidR="009F2D97" w:rsidRPr="00F9029B" w:rsidRDefault="009F2D97" w:rsidP="00F9029B">
            <w:pPr>
              <w:autoSpaceDE w:val="0"/>
              <w:autoSpaceDN w:val="0"/>
              <w:adjustRightInd w:val="0"/>
              <w:spacing w:after="0" w:line="240" w:lineRule="auto"/>
              <w:rPr>
                <w:rFonts w:eastAsia="Times New Roman"/>
                <w:color w:val="000000"/>
                <w:lang w:val="fr-FR" w:eastAsia="fr-FR"/>
              </w:rPr>
            </w:pPr>
            <w:r w:rsidRPr="00F9029B">
              <w:rPr>
                <w:rFonts w:eastAsia="Times New Roman"/>
                <w:color w:val="000000"/>
                <w:lang w:val="fr-FR" w:eastAsia="fr-FR"/>
              </w:rPr>
              <w:t>Recherche d’effet indésirable suspecté d’être relié au traitement depuis la dernière visite de suivi</w:t>
            </w:r>
          </w:p>
        </w:tc>
        <w:tc>
          <w:tcPr>
            <w:tcW w:w="3298" w:type="dxa"/>
            <w:tcBorders>
              <w:top w:val="single" w:sz="6" w:space="0" w:color="000000"/>
              <w:left w:val="single" w:sz="5" w:space="0" w:color="000000"/>
              <w:bottom w:val="single" w:sz="6" w:space="0" w:color="000000"/>
              <w:right w:val="single" w:sz="5" w:space="0" w:color="000000"/>
            </w:tcBorders>
            <w:vAlign w:val="center"/>
          </w:tcPr>
          <w:p w14:paraId="24169C6F" w14:textId="77777777" w:rsidR="009F2D97" w:rsidRPr="00F9029B" w:rsidRDefault="009F2D97" w:rsidP="00F9029B">
            <w:pPr>
              <w:autoSpaceDE w:val="0"/>
              <w:autoSpaceDN w:val="0"/>
              <w:adjustRightInd w:val="0"/>
              <w:spacing w:after="0" w:line="240" w:lineRule="auto"/>
              <w:jc w:val="center"/>
              <w:rPr>
                <w:rFonts w:eastAsia="Times New Roman"/>
                <w:color w:val="000000"/>
                <w:lang w:val="fr-FR" w:eastAsia="fr-FR"/>
              </w:rPr>
            </w:pPr>
            <w:r>
              <w:rPr>
                <w:rFonts w:eastAsia="Times New Roman"/>
                <w:color w:val="000000"/>
                <w:lang w:val="fr-FR" w:eastAsia="fr-FR"/>
              </w:rPr>
              <w:t>X</w:t>
            </w:r>
          </w:p>
        </w:tc>
        <w:tc>
          <w:tcPr>
            <w:tcW w:w="1985" w:type="dxa"/>
            <w:tcBorders>
              <w:top w:val="single" w:sz="6" w:space="0" w:color="000000"/>
              <w:left w:val="single" w:sz="5" w:space="0" w:color="000000"/>
              <w:bottom w:val="single" w:sz="6" w:space="0" w:color="000000"/>
              <w:right w:val="single" w:sz="4" w:space="0" w:color="auto"/>
            </w:tcBorders>
            <w:vAlign w:val="center"/>
          </w:tcPr>
          <w:p w14:paraId="127C2146" w14:textId="77777777" w:rsidR="009F2D97" w:rsidRPr="00F9029B" w:rsidRDefault="009F2D97" w:rsidP="00F9029B">
            <w:pPr>
              <w:autoSpaceDE w:val="0"/>
              <w:autoSpaceDN w:val="0"/>
              <w:adjustRightInd w:val="0"/>
              <w:spacing w:after="0" w:line="240" w:lineRule="auto"/>
              <w:jc w:val="center"/>
              <w:rPr>
                <w:rFonts w:eastAsia="MS Mincho"/>
                <w:color w:val="000000"/>
                <w:lang w:val="fr-FR" w:eastAsia="zh-CN"/>
              </w:rPr>
            </w:pPr>
            <w:r>
              <w:rPr>
                <w:rFonts w:eastAsia="MS Mincho"/>
                <w:color w:val="000000"/>
                <w:lang w:val="fr-FR" w:eastAsia="zh-CN"/>
              </w:rPr>
              <w:t>X</w:t>
            </w:r>
          </w:p>
        </w:tc>
      </w:tr>
      <w:bookmarkEnd w:id="20"/>
    </w:tbl>
    <w:p w14:paraId="2AFF09E9" w14:textId="77777777" w:rsidR="00BC712E" w:rsidRDefault="00BC712E" w:rsidP="00F9029B">
      <w:pPr>
        <w:autoSpaceDE w:val="0"/>
        <w:autoSpaceDN w:val="0"/>
        <w:adjustRightInd w:val="0"/>
        <w:spacing w:before="120" w:after="0" w:line="240" w:lineRule="auto"/>
        <w:jc w:val="center"/>
        <w:rPr>
          <w:rFonts w:eastAsia="Times New Roman"/>
          <w:b/>
          <w:lang w:val="fr-FR"/>
        </w:rPr>
      </w:pPr>
    </w:p>
    <w:p w14:paraId="152C01C5" w14:textId="77777777" w:rsidR="00552F37" w:rsidRDefault="00BC712E">
      <w:pPr>
        <w:spacing w:after="0" w:line="240" w:lineRule="auto"/>
        <w:jc w:val="both"/>
        <w:rPr>
          <w:rFonts w:eastAsia="Times New Roman"/>
          <w:sz w:val="22"/>
          <w:szCs w:val="22"/>
          <w:lang w:val="fr-FR"/>
        </w:rPr>
      </w:pPr>
      <w:r>
        <w:rPr>
          <w:rFonts w:eastAsia="Times New Roman"/>
          <w:sz w:val="22"/>
          <w:szCs w:val="22"/>
          <w:lang w:val="fr-FR"/>
        </w:rPr>
        <w:t>L’ensemble des données de</w:t>
      </w:r>
      <w:r w:rsidR="006A0FCD">
        <w:rPr>
          <w:rFonts w:eastAsia="Times New Roman"/>
          <w:sz w:val="22"/>
          <w:szCs w:val="22"/>
          <w:lang w:val="fr-FR"/>
        </w:rPr>
        <w:t>s</w:t>
      </w:r>
      <w:r>
        <w:rPr>
          <w:rFonts w:eastAsia="Times New Roman"/>
          <w:sz w:val="22"/>
          <w:szCs w:val="22"/>
          <w:lang w:val="fr-FR"/>
        </w:rPr>
        <w:t xml:space="preserve"> fiche</w:t>
      </w:r>
      <w:r w:rsidR="006A0FCD">
        <w:rPr>
          <w:rFonts w:eastAsia="Times New Roman"/>
          <w:sz w:val="22"/>
          <w:szCs w:val="22"/>
          <w:lang w:val="fr-FR"/>
        </w:rPr>
        <w:t>s</w:t>
      </w:r>
      <w:r>
        <w:rPr>
          <w:rFonts w:eastAsia="Times New Roman"/>
          <w:sz w:val="22"/>
          <w:szCs w:val="22"/>
          <w:lang w:val="fr-FR"/>
        </w:rPr>
        <w:t xml:space="preserve"> de suivi sera collecté électroniquement sur </w:t>
      </w:r>
    </w:p>
    <w:p w14:paraId="544C990A" w14:textId="77777777" w:rsidR="00BC712E" w:rsidRPr="00144D28" w:rsidRDefault="00297466" w:rsidP="00552F37">
      <w:pPr>
        <w:spacing w:after="0" w:line="240" w:lineRule="auto"/>
        <w:jc w:val="both"/>
        <w:rPr>
          <w:rFonts w:eastAsia="Times New Roman"/>
          <w:b/>
          <w:bCs/>
          <w:sz w:val="22"/>
          <w:szCs w:val="22"/>
          <w:lang w:val="fr-FR"/>
        </w:rPr>
      </w:pPr>
      <w:hyperlink r:id="rId35" w:history="1">
        <w:r w:rsidR="00552F37" w:rsidRPr="00E02227">
          <w:rPr>
            <w:rStyle w:val="Lienhypertexte"/>
            <w:b/>
            <w:bCs/>
            <w:sz w:val="22"/>
            <w:szCs w:val="22"/>
            <w:shd w:val="clear" w:color="auto" w:fill="FFFFFF"/>
            <w:lang w:val="fr-FR"/>
          </w:rPr>
          <w:t>www.alpelisib-pros.fr</w:t>
        </w:r>
      </w:hyperlink>
      <w:r w:rsidR="00BC712E" w:rsidRPr="00144D28">
        <w:rPr>
          <w:rFonts w:eastAsia="Times New Roman"/>
          <w:b/>
          <w:bCs/>
          <w:sz w:val="22"/>
          <w:szCs w:val="22"/>
          <w:lang w:val="fr-FR"/>
        </w:rPr>
        <w:t xml:space="preserve"> </w:t>
      </w:r>
    </w:p>
    <w:p w14:paraId="1997F07F" w14:textId="77777777" w:rsidR="00BC712E" w:rsidRDefault="00BC712E" w:rsidP="0078468B">
      <w:pPr>
        <w:autoSpaceDE w:val="0"/>
        <w:autoSpaceDN w:val="0"/>
        <w:adjustRightInd w:val="0"/>
        <w:spacing w:before="120" w:after="0" w:line="240" w:lineRule="auto"/>
        <w:rPr>
          <w:rFonts w:eastAsia="Times New Roman"/>
          <w:b/>
          <w:lang w:val="fr-FR"/>
        </w:rPr>
      </w:pPr>
    </w:p>
    <w:p w14:paraId="74F20622" w14:textId="77777777" w:rsidR="00F9029B" w:rsidRPr="00F9029B" w:rsidRDefault="00F9029B" w:rsidP="0078468B">
      <w:pPr>
        <w:autoSpaceDE w:val="0"/>
        <w:autoSpaceDN w:val="0"/>
        <w:adjustRightInd w:val="0"/>
        <w:spacing w:before="120" w:after="0" w:line="240" w:lineRule="auto"/>
        <w:rPr>
          <w:rFonts w:eastAsia="Times New Roman"/>
          <w:lang w:val="fr-FR"/>
        </w:rPr>
      </w:pPr>
      <w:r w:rsidRPr="00F9029B">
        <w:rPr>
          <w:rFonts w:eastAsia="Times New Roman"/>
          <w:b/>
          <w:lang w:val="fr-FR"/>
        </w:rPr>
        <w:t>En cas d’arrêt définitif du traitement</w:t>
      </w:r>
      <w:r w:rsidRPr="00F9029B">
        <w:rPr>
          <w:rFonts w:eastAsia="Times New Roman"/>
          <w:lang w:val="fr-FR"/>
        </w:rPr>
        <w:t>, compléte</w:t>
      </w:r>
      <w:r w:rsidR="00F57A0A">
        <w:rPr>
          <w:rFonts w:eastAsia="Times New Roman"/>
          <w:lang w:val="fr-FR"/>
        </w:rPr>
        <w:t>z</w:t>
      </w:r>
      <w:r w:rsidRPr="00F9029B">
        <w:rPr>
          <w:rFonts w:eastAsia="Times New Roman"/>
          <w:lang w:val="fr-FR"/>
        </w:rPr>
        <w:t xml:space="preserve"> la « </w:t>
      </w:r>
      <w:r w:rsidRPr="00F9029B">
        <w:rPr>
          <w:rFonts w:eastAsia="Times New Roman"/>
          <w:b/>
          <w:lang w:val="fr-FR"/>
        </w:rPr>
        <w:t>Fiche de suivi de traitement</w:t>
      </w:r>
      <w:r w:rsidRPr="00F9029B">
        <w:rPr>
          <w:rFonts w:eastAsia="Times New Roman"/>
          <w:lang w:val="fr-FR"/>
        </w:rPr>
        <w:t xml:space="preserve"> » correspondante </w:t>
      </w:r>
      <w:r w:rsidRPr="00F9029B">
        <w:rPr>
          <w:rFonts w:eastAsia="Times New Roman"/>
          <w:b/>
          <w:lang w:val="fr-FR"/>
        </w:rPr>
        <w:t>ET</w:t>
      </w:r>
      <w:r w:rsidRPr="00F9029B">
        <w:rPr>
          <w:rFonts w:eastAsia="Times New Roman"/>
          <w:lang w:val="fr-FR"/>
        </w:rPr>
        <w:t xml:space="preserve"> la « </w:t>
      </w:r>
      <w:r w:rsidRPr="00F9029B">
        <w:rPr>
          <w:rFonts w:eastAsia="Times New Roman"/>
          <w:b/>
          <w:lang w:val="fr-FR"/>
        </w:rPr>
        <w:t>Fiche d’arrêt définitif ou de non prise de traitement</w:t>
      </w:r>
      <w:r w:rsidRPr="00F9029B">
        <w:rPr>
          <w:rFonts w:eastAsia="Times New Roman"/>
          <w:lang w:val="fr-FR"/>
        </w:rPr>
        <w:t> »</w:t>
      </w:r>
      <w:r w:rsidR="00F16628">
        <w:rPr>
          <w:rFonts w:eastAsia="Times New Roman"/>
          <w:lang w:val="fr-FR"/>
        </w:rPr>
        <w:t xml:space="preserve"> (Annexe 1.</w:t>
      </w:r>
      <w:r w:rsidR="00897E1B">
        <w:rPr>
          <w:rFonts w:eastAsia="Times New Roman"/>
          <w:lang w:val="fr-FR"/>
        </w:rPr>
        <w:t>3</w:t>
      </w:r>
      <w:r w:rsidR="00F16628">
        <w:rPr>
          <w:rFonts w:eastAsia="Times New Roman"/>
          <w:lang w:val="fr-FR"/>
        </w:rPr>
        <w:t>)</w:t>
      </w:r>
      <w:r w:rsidR="009F2D97">
        <w:rPr>
          <w:rFonts w:eastAsia="Times New Roman"/>
          <w:lang w:val="fr-FR"/>
        </w:rPr>
        <w:t>.</w:t>
      </w:r>
    </w:p>
    <w:p w14:paraId="03E249EE" w14:textId="77777777" w:rsidR="00F9029B" w:rsidRPr="00F9029B" w:rsidRDefault="00F9029B" w:rsidP="00F9029B">
      <w:pPr>
        <w:autoSpaceDE w:val="0"/>
        <w:autoSpaceDN w:val="0"/>
        <w:adjustRightInd w:val="0"/>
        <w:spacing w:before="120" w:after="0" w:line="240" w:lineRule="auto"/>
        <w:jc w:val="center"/>
        <w:rPr>
          <w:rFonts w:eastAsia="Times New Roman"/>
          <w:lang w:val="fr-FR"/>
        </w:rPr>
      </w:pPr>
      <w:r w:rsidRPr="00F9029B">
        <w:rPr>
          <w:rFonts w:eastAsia="Times New Roman"/>
          <w:b/>
          <w:lang w:val="fr-FR"/>
        </w:rPr>
        <w:t>Si le patient n’a jamais pris le traitement</w:t>
      </w:r>
      <w:r w:rsidRPr="00F9029B">
        <w:rPr>
          <w:rFonts w:eastAsia="Times New Roman"/>
          <w:lang w:val="fr-FR"/>
        </w:rPr>
        <w:t>, compléte</w:t>
      </w:r>
      <w:r w:rsidR="00F57A0A">
        <w:rPr>
          <w:rFonts w:eastAsia="Times New Roman"/>
          <w:lang w:val="fr-FR"/>
        </w:rPr>
        <w:t>z</w:t>
      </w:r>
      <w:r w:rsidRPr="00F9029B">
        <w:rPr>
          <w:rFonts w:eastAsia="Times New Roman"/>
          <w:lang w:val="fr-FR"/>
        </w:rPr>
        <w:t xml:space="preserve"> la « </w:t>
      </w:r>
      <w:r w:rsidRPr="00F9029B">
        <w:rPr>
          <w:rFonts w:eastAsia="Times New Roman"/>
          <w:b/>
          <w:lang w:val="fr-FR"/>
        </w:rPr>
        <w:t>Fiche d’arrêt définitif ou de non prise de traitement</w:t>
      </w:r>
      <w:r w:rsidRPr="00F9029B">
        <w:rPr>
          <w:rFonts w:eastAsia="Times New Roman"/>
          <w:lang w:val="fr-FR"/>
        </w:rPr>
        <w:t> »</w:t>
      </w:r>
      <w:r w:rsidR="00F16628">
        <w:rPr>
          <w:rFonts w:eastAsia="Times New Roman"/>
          <w:lang w:val="fr-FR"/>
        </w:rPr>
        <w:t xml:space="preserve"> (Annexe 1.</w:t>
      </w:r>
      <w:r w:rsidR="00897E1B">
        <w:rPr>
          <w:rFonts w:eastAsia="Times New Roman"/>
          <w:lang w:val="fr-FR"/>
        </w:rPr>
        <w:t>3</w:t>
      </w:r>
      <w:r w:rsidR="00F16628">
        <w:rPr>
          <w:rFonts w:eastAsia="Times New Roman"/>
          <w:lang w:val="fr-FR"/>
        </w:rPr>
        <w:t>)</w:t>
      </w:r>
      <w:r w:rsidRPr="00F9029B">
        <w:rPr>
          <w:rFonts w:eastAsia="Times New Roman"/>
          <w:lang w:val="fr-FR"/>
        </w:rPr>
        <w:t>.</w:t>
      </w:r>
    </w:p>
    <w:p w14:paraId="1B3AE171" w14:textId="17A35383" w:rsidR="00F9029B" w:rsidRPr="00F9029B" w:rsidRDefault="00F9029B" w:rsidP="00F9029B">
      <w:pPr>
        <w:autoSpaceDE w:val="0"/>
        <w:autoSpaceDN w:val="0"/>
        <w:adjustRightInd w:val="0"/>
        <w:spacing w:before="120" w:after="0" w:line="240" w:lineRule="auto"/>
        <w:jc w:val="center"/>
        <w:rPr>
          <w:rFonts w:eastAsia="Times New Roman"/>
          <w:b/>
          <w:lang w:val="fr-FR"/>
        </w:rPr>
        <w:sectPr w:rsidR="00F9029B" w:rsidRPr="00F9029B" w:rsidSect="008438C9">
          <w:headerReference w:type="first" r:id="rId36"/>
          <w:pgSz w:w="12240" w:h="15840"/>
          <w:pgMar w:top="1417" w:right="1417" w:bottom="1417" w:left="1417" w:header="708" w:footer="708" w:gutter="0"/>
          <w:cols w:space="708"/>
          <w:titlePg/>
          <w:docGrid w:linePitch="360"/>
        </w:sectPr>
      </w:pPr>
      <w:r w:rsidRPr="00F9029B">
        <w:rPr>
          <w:rFonts w:eastAsia="Times New Roman"/>
          <w:b/>
          <w:lang w:val="fr-FR"/>
        </w:rPr>
        <w:t xml:space="preserve">En cas d’effet indésirable, </w:t>
      </w:r>
      <w:r w:rsidRPr="00F9029B">
        <w:rPr>
          <w:rFonts w:eastAsia="Times New Roman"/>
          <w:lang w:val="fr-FR"/>
        </w:rPr>
        <w:t>de surdosage, mésusage, abus, erreur médicamenteuse, exposition professionnelle, interaction médicamenteuse, compléte</w:t>
      </w:r>
      <w:r w:rsidR="001F3349">
        <w:rPr>
          <w:rFonts w:eastAsia="Times New Roman"/>
          <w:lang w:val="fr-FR"/>
        </w:rPr>
        <w:t>z</w:t>
      </w:r>
      <w:r w:rsidRPr="00F9029B">
        <w:rPr>
          <w:rFonts w:eastAsia="Times New Roman"/>
          <w:lang w:val="fr-FR"/>
        </w:rPr>
        <w:t xml:space="preserve"> la  « </w:t>
      </w:r>
      <w:r w:rsidRPr="00F9029B">
        <w:rPr>
          <w:rFonts w:eastAsia="Times New Roman"/>
          <w:b/>
          <w:lang w:val="fr-FR"/>
        </w:rPr>
        <w:t>Fiche de déclaration d’effet indésirable</w:t>
      </w:r>
      <w:r w:rsidRPr="00F9029B">
        <w:rPr>
          <w:rFonts w:eastAsia="Times New Roman"/>
          <w:lang w:val="fr-FR"/>
        </w:rPr>
        <w:t> »</w:t>
      </w:r>
      <w:r w:rsidR="00F16628">
        <w:rPr>
          <w:rFonts w:eastAsia="Times New Roman"/>
          <w:lang w:val="fr-FR"/>
        </w:rPr>
        <w:t xml:space="preserve"> (Annexe 1.</w:t>
      </w:r>
      <w:r w:rsidR="00897E1B">
        <w:rPr>
          <w:rFonts w:eastAsia="Times New Roman"/>
          <w:lang w:val="fr-FR"/>
        </w:rPr>
        <w:t>4</w:t>
      </w:r>
      <w:r w:rsidR="00F16628">
        <w:rPr>
          <w:rFonts w:eastAsia="Times New Roman"/>
          <w:lang w:val="fr-FR"/>
        </w:rPr>
        <w:t>)</w:t>
      </w:r>
      <w:r w:rsidRPr="00F9029B">
        <w:rPr>
          <w:rFonts w:eastAsia="Times New Roman"/>
          <w:lang w:val="fr-FR"/>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F9029B" w:rsidRPr="00297466" w14:paraId="4C9358A1" w14:textId="77777777" w:rsidTr="008438C9">
        <w:trPr>
          <w:trHeight w:val="458"/>
        </w:trPr>
        <w:tc>
          <w:tcPr>
            <w:tcW w:w="9747" w:type="dxa"/>
            <w:vMerge w:val="restart"/>
            <w:tcBorders>
              <w:top w:val="single" w:sz="4" w:space="0" w:color="auto"/>
              <w:left w:val="single" w:sz="4" w:space="0" w:color="auto"/>
              <w:right w:val="single" w:sz="4" w:space="0" w:color="auto"/>
            </w:tcBorders>
            <w:shd w:val="clear" w:color="auto" w:fill="auto"/>
          </w:tcPr>
          <w:p w14:paraId="3CE76572" w14:textId="77777777" w:rsidR="00F9029B" w:rsidRPr="00F9029B" w:rsidRDefault="00F9029B" w:rsidP="00F9029B">
            <w:pPr>
              <w:tabs>
                <w:tab w:val="left" w:pos="1681"/>
                <w:tab w:val="left" w:pos="2465"/>
              </w:tabs>
              <w:spacing w:before="120" w:after="240" w:line="240" w:lineRule="auto"/>
              <w:ind w:right="-425"/>
              <w:rPr>
                <w:rFonts w:eastAsia="Times New Roman"/>
                <w:b/>
                <w:lang w:val="fr-FR"/>
              </w:rPr>
            </w:pPr>
            <w:r w:rsidRPr="00F9029B">
              <w:rPr>
                <w:rFonts w:eastAsia="Times New Roman"/>
                <w:b/>
                <w:i/>
                <w:lang w:val="fr-FR"/>
              </w:rPr>
              <w:lastRenderedPageBreak/>
              <w:t>Réservé à la cellule A</w:t>
            </w:r>
            <w:r w:rsidR="001F3349">
              <w:rPr>
                <w:rFonts w:eastAsia="Times New Roman"/>
                <w:b/>
                <w:i/>
                <w:lang w:val="fr-FR"/>
              </w:rPr>
              <w:t>AC</w:t>
            </w:r>
            <w:r w:rsidRPr="00F9029B">
              <w:rPr>
                <w:rFonts w:eastAsia="Times New Roman"/>
                <w:b/>
                <w:i/>
                <w:lang w:val="fr-FR"/>
              </w:rPr>
              <w:t xml:space="preserve"> alpelisib</w:t>
            </w:r>
          </w:p>
          <w:p w14:paraId="142BA580" w14:textId="77777777" w:rsidR="00F9029B" w:rsidRPr="00F9029B" w:rsidRDefault="00F9029B" w:rsidP="00F9029B">
            <w:pPr>
              <w:tabs>
                <w:tab w:val="left" w:pos="7638"/>
              </w:tabs>
              <w:spacing w:before="160" w:after="120" w:line="360" w:lineRule="auto"/>
              <w:rPr>
                <w:rFonts w:eastAsia="Times New Roman"/>
                <w:lang w:val="fr-FR"/>
              </w:rPr>
            </w:pPr>
            <w:r w:rsidRPr="00F9029B">
              <w:rPr>
                <w:rFonts w:eastAsia="Times New Roman"/>
                <w:lang w:val="fr-FR"/>
              </w:rPr>
              <w:t xml:space="preserve">N°patient : </w:t>
            </w:r>
            <w:r w:rsidRPr="00F9029B">
              <w:rPr>
                <w:rFonts w:eastAsia="Times New Roman"/>
                <w:u w:val="single"/>
                <w:lang w:val="fr-FR"/>
              </w:rPr>
              <w:t>|    |    |    |    |</w:t>
            </w:r>
            <w:r w:rsidRPr="00F9029B">
              <w:rPr>
                <w:rFonts w:eastAsia="Times New Roman"/>
                <w:lang w:val="fr-FR"/>
              </w:rPr>
              <w:t xml:space="preserve">                                                             Request N°: RN </w:t>
            </w:r>
            <w:r w:rsidRPr="00F9029B">
              <w:rPr>
                <w:rFonts w:eastAsia="Times New Roman"/>
                <w:u w:val="single"/>
                <w:lang w:val="fr-FR"/>
              </w:rPr>
              <w:t>|                                |</w:t>
            </w:r>
          </w:p>
          <w:p w14:paraId="6978E63B" w14:textId="77777777" w:rsidR="00F9029B" w:rsidRPr="00F9029B" w:rsidRDefault="00F9029B" w:rsidP="00F9029B">
            <w:pPr>
              <w:tabs>
                <w:tab w:val="left" w:pos="1681"/>
                <w:tab w:val="left" w:pos="2465"/>
              </w:tabs>
              <w:spacing w:before="360" w:after="0" w:line="240" w:lineRule="auto"/>
              <w:ind w:right="-425"/>
              <w:rPr>
                <w:rFonts w:eastAsia="Times New Roman"/>
                <w:lang w:val="fr-FR"/>
              </w:rPr>
            </w:pPr>
            <w:r w:rsidRPr="00F9029B">
              <w:rPr>
                <w:rFonts w:eastAsia="Times New Roman"/>
                <w:lang w:val="fr-FR"/>
              </w:rPr>
              <w:t xml:space="preserve">Date de réception : </w:t>
            </w:r>
            <w:r w:rsidRPr="00F9029B">
              <w:rPr>
                <w:rFonts w:eastAsia="Times New Roman"/>
                <w:u w:val="single"/>
                <w:lang w:val="fr-FR"/>
              </w:rPr>
              <w:t>|    |    |</w:t>
            </w:r>
            <w:r w:rsidRPr="00F9029B">
              <w:rPr>
                <w:rFonts w:eastAsia="Times New Roman"/>
                <w:lang w:val="fr-FR"/>
              </w:rPr>
              <w:t xml:space="preserve"> </w:t>
            </w:r>
            <w:r w:rsidR="001F3349">
              <w:rPr>
                <w:rFonts w:eastAsia="Times New Roman"/>
                <w:lang w:val="fr-FR"/>
              </w:rPr>
              <w:t>/</w:t>
            </w:r>
            <w:r w:rsidRPr="00F9029B">
              <w:rPr>
                <w:rFonts w:eastAsia="Times New Roman"/>
                <w:lang w:val="fr-FR"/>
              </w:rPr>
              <w:t xml:space="preserve"> </w:t>
            </w:r>
            <w:r w:rsidRPr="00F9029B">
              <w:rPr>
                <w:rFonts w:eastAsia="Times New Roman"/>
                <w:u w:val="single"/>
                <w:lang w:val="fr-FR"/>
              </w:rPr>
              <w:t>|    |    |</w:t>
            </w:r>
            <w:r w:rsidRPr="00F9029B">
              <w:rPr>
                <w:rFonts w:eastAsia="Times New Roman"/>
                <w:lang w:val="fr-FR"/>
              </w:rPr>
              <w:t xml:space="preserve"> </w:t>
            </w:r>
            <w:r w:rsidR="001F3349">
              <w:rPr>
                <w:rFonts w:eastAsia="Times New Roman"/>
                <w:lang w:val="fr-FR"/>
              </w:rPr>
              <w:t>/</w:t>
            </w:r>
            <w:r w:rsidRPr="00F9029B">
              <w:rPr>
                <w:rFonts w:eastAsia="Times New Roman"/>
                <w:lang w:val="fr-FR"/>
              </w:rPr>
              <w:t xml:space="preserve"> </w:t>
            </w:r>
            <w:r w:rsidRPr="00F9029B">
              <w:rPr>
                <w:rFonts w:eastAsia="Times New Roman"/>
                <w:u w:val="single"/>
                <w:lang w:val="fr-FR"/>
              </w:rPr>
              <w:t>|  2 | 0  |    |    |</w:t>
            </w:r>
            <w:r w:rsidRPr="00F9029B">
              <w:rPr>
                <w:rFonts w:eastAsia="Times New Roman"/>
                <w:lang w:val="fr-FR"/>
              </w:rPr>
              <w:t xml:space="preserve">  (JJ/MM/AAAA)</w:t>
            </w:r>
          </w:p>
          <w:tbl>
            <w:tblPr>
              <w:tblW w:w="0" w:type="auto"/>
              <w:jc w:val="center"/>
              <w:shd w:val="clear" w:color="auto" w:fill="D9D9D9"/>
              <w:tblLayout w:type="fixed"/>
              <w:tblCellMar>
                <w:left w:w="0" w:type="dxa"/>
                <w:right w:w="0" w:type="dxa"/>
              </w:tblCellMar>
              <w:tblLook w:val="04A0" w:firstRow="1" w:lastRow="0" w:firstColumn="1" w:lastColumn="0" w:noHBand="0" w:noVBand="1"/>
            </w:tblPr>
            <w:tblGrid>
              <w:gridCol w:w="8817"/>
            </w:tblGrid>
            <w:tr w:rsidR="00F9029B" w:rsidRPr="00297466" w14:paraId="58AB1310" w14:textId="77777777" w:rsidTr="008438C9">
              <w:trPr>
                <w:cantSplit/>
                <w:trHeight w:hRule="exact" w:val="111"/>
                <w:jc w:val="center"/>
              </w:trPr>
              <w:tc>
                <w:tcPr>
                  <w:tcW w:w="8817" w:type="dxa"/>
                  <w:shd w:val="clear" w:color="auto" w:fill="auto"/>
                </w:tcPr>
                <w:p w14:paraId="5E255141" w14:textId="77777777" w:rsidR="00F9029B" w:rsidRPr="00F9029B" w:rsidRDefault="00F9029B" w:rsidP="00F9029B">
                  <w:pPr>
                    <w:tabs>
                      <w:tab w:val="left" w:pos="2450"/>
                      <w:tab w:val="left" w:pos="3443"/>
                    </w:tabs>
                    <w:spacing w:before="120" w:after="0" w:line="240" w:lineRule="auto"/>
                    <w:ind w:left="181" w:right="-425" w:firstLine="4667"/>
                    <w:rPr>
                      <w:rFonts w:ascii="Arial Narrow" w:eastAsia="Times New Roman" w:hAnsi="Arial Narrow"/>
                      <w:lang w:val="fr-FR"/>
                    </w:rPr>
                  </w:pPr>
                </w:p>
              </w:tc>
            </w:tr>
          </w:tbl>
          <w:p w14:paraId="36072E98" w14:textId="77777777" w:rsidR="00F9029B" w:rsidRPr="00F9029B" w:rsidRDefault="00F9029B" w:rsidP="00F9029B">
            <w:pPr>
              <w:spacing w:before="120" w:after="0" w:line="240" w:lineRule="auto"/>
              <w:ind w:right="-425"/>
              <w:rPr>
                <w:rFonts w:ascii="Arial Narrow" w:eastAsia="Times New Roman" w:hAnsi="Arial Narrow"/>
                <w:b/>
                <w:szCs w:val="18"/>
                <w:lang w:val="fr-FR"/>
              </w:rPr>
            </w:pPr>
          </w:p>
        </w:tc>
      </w:tr>
      <w:tr w:rsidR="00F9029B" w:rsidRPr="00297466" w14:paraId="07C1AA5C" w14:textId="77777777" w:rsidTr="008438C9">
        <w:trPr>
          <w:trHeight w:val="349"/>
        </w:trPr>
        <w:tc>
          <w:tcPr>
            <w:tcW w:w="9747" w:type="dxa"/>
            <w:vMerge/>
            <w:tcBorders>
              <w:left w:val="single" w:sz="4" w:space="0" w:color="auto"/>
              <w:bottom w:val="single" w:sz="4" w:space="0" w:color="auto"/>
              <w:right w:val="single" w:sz="4" w:space="0" w:color="auto"/>
            </w:tcBorders>
            <w:shd w:val="clear" w:color="auto" w:fill="auto"/>
          </w:tcPr>
          <w:p w14:paraId="4BBC0968" w14:textId="77777777" w:rsidR="00F9029B" w:rsidRPr="00F9029B" w:rsidRDefault="00F9029B" w:rsidP="00F9029B">
            <w:pPr>
              <w:spacing w:before="120" w:after="0" w:line="240" w:lineRule="auto"/>
              <w:ind w:right="-425"/>
              <w:rPr>
                <w:rFonts w:ascii="Arial Narrow" w:eastAsia="Times New Roman" w:hAnsi="Arial Narrow"/>
                <w:b/>
                <w:szCs w:val="18"/>
                <w:lang w:val="fr-FR"/>
              </w:rPr>
            </w:pPr>
          </w:p>
        </w:tc>
      </w:tr>
    </w:tbl>
    <w:p w14:paraId="2BB13B27" w14:textId="77777777" w:rsidR="00F9029B" w:rsidRPr="00F9029B" w:rsidRDefault="00F9029B" w:rsidP="00F9029B">
      <w:pPr>
        <w:autoSpaceDE w:val="0"/>
        <w:autoSpaceDN w:val="0"/>
        <w:adjustRightInd w:val="0"/>
        <w:spacing w:after="0" w:line="240" w:lineRule="auto"/>
        <w:jc w:val="center"/>
        <w:rPr>
          <w:rFonts w:eastAsia="Times New Roman"/>
          <w:b/>
          <w:sz w:val="22"/>
          <w:szCs w:val="18"/>
          <w:highlight w:val="yellow"/>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9029B" w:rsidRPr="00F9029B" w14:paraId="61480EED" w14:textId="77777777" w:rsidTr="008438C9">
        <w:tc>
          <w:tcPr>
            <w:tcW w:w="9747" w:type="dxa"/>
            <w:shd w:val="clear" w:color="auto" w:fill="E7E6E6"/>
          </w:tcPr>
          <w:p w14:paraId="493715B1" w14:textId="77777777" w:rsidR="00F9029B" w:rsidRPr="00F9029B" w:rsidRDefault="00F9029B" w:rsidP="00F9029B">
            <w:pPr>
              <w:tabs>
                <w:tab w:val="left" w:pos="5271"/>
                <w:tab w:val="left" w:pos="6277"/>
              </w:tabs>
              <w:spacing w:after="120" w:line="240" w:lineRule="auto"/>
              <w:jc w:val="center"/>
              <w:rPr>
                <w:rFonts w:eastAsia="Calibri"/>
                <w:caps/>
                <w:lang w:val="fr-FR"/>
              </w:rPr>
            </w:pPr>
            <w:r w:rsidRPr="00F9029B">
              <w:rPr>
                <w:rFonts w:eastAsia="Calibri"/>
                <w:b/>
                <w:caps/>
                <w:lang w:val="fr-FR"/>
              </w:rPr>
              <w:t>Patient</w:t>
            </w:r>
          </w:p>
        </w:tc>
      </w:tr>
      <w:tr w:rsidR="00F9029B" w:rsidRPr="00297466" w14:paraId="5EAD84FB" w14:textId="77777777" w:rsidTr="008438C9">
        <w:tc>
          <w:tcPr>
            <w:tcW w:w="9747" w:type="dxa"/>
            <w:shd w:val="clear" w:color="auto" w:fill="auto"/>
          </w:tcPr>
          <w:p w14:paraId="24717BF5" w14:textId="77777777" w:rsidR="00F9029B" w:rsidRPr="00F9029B" w:rsidRDefault="00F9029B" w:rsidP="00F9029B">
            <w:pPr>
              <w:tabs>
                <w:tab w:val="left" w:pos="556"/>
                <w:tab w:val="left" w:pos="4144"/>
              </w:tabs>
              <w:spacing w:before="120"/>
              <w:jc w:val="both"/>
              <w:rPr>
                <w:rFonts w:eastAsia="Calibri"/>
                <w:lang w:val="fr-FR"/>
              </w:rPr>
            </w:pPr>
            <w:r w:rsidRPr="00F9029B">
              <w:rPr>
                <w:rFonts w:eastAsia="Calibri"/>
                <w:lang w:val="fr-FR"/>
              </w:rPr>
              <w:t xml:space="preserve">Date de naissance : </w:t>
            </w:r>
            <w:r w:rsidRPr="00F9029B">
              <w:rPr>
                <w:rFonts w:eastAsia="Calibri"/>
                <w:szCs w:val="18"/>
                <w:u w:val="single"/>
                <w:lang w:val="fr-FR"/>
              </w:rPr>
              <w:t>|    |    |</w:t>
            </w:r>
            <w:r w:rsidRPr="00F9029B">
              <w:rPr>
                <w:rFonts w:eastAsia="Calibri"/>
                <w:szCs w:val="18"/>
                <w:lang w:val="fr-FR"/>
              </w:rPr>
              <w:t xml:space="preserve"> </w:t>
            </w:r>
            <w:r w:rsidR="001F3349">
              <w:rPr>
                <w:rFonts w:eastAsia="Calibri"/>
                <w:szCs w:val="18"/>
                <w:lang w:val="fr-FR"/>
              </w:rPr>
              <w:t>/</w:t>
            </w:r>
            <w:r w:rsidRPr="00F9029B">
              <w:rPr>
                <w:rFonts w:eastAsia="Calibri"/>
                <w:szCs w:val="18"/>
                <w:lang w:val="fr-FR"/>
              </w:rPr>
              <w:t xml:space="preserve"> </w:t>
            </w:r>
            <w:r w:rsidRPr="00F9029B">
              <w:rPr>
                <w:rFonts w:eastAsia="Calibri"/>
                <w:szCs w:val="18"/>
                <w:u w:val="single"/>
                <w:lang w:val="fr-FR"/>
              </w:rPr>
              <w:t>|    |    |    |    |</w:t>
            </w:r>
            <w:r w:rsidRPr="00F9029B">
              <w:rPr>
                <w:rFonts w:eastAsia="Calibri"/>
                <w:szCs w:val="18"/>
                <w:lang w:val="fr-FR"/>
              </w:rPr>
              <w:t xml:space="preserve">  </w:t>
            </w:r>
            <w:r w:rsidRPr="00F9029B">
              <w:rPr>
                <w:rFonts w:eastAsia="Calibri"/>
                <w:lang w:val="fr-FR"/>
              </w:rPr>
              <w:t xml:space="preserve">(MM/AAAA) </w:t>
            </w:r>
          </w:p>
          <w:p w14:paraId="30AD2206" w14:textId="77777777" w:rsidR="00F9029B" w:rsidRPr="00F9029B" w:rsidRDefault="00F9029B" w:rsidP="00F9029B">
            <w:pPr>
              <w:tabs>
                <w:tab w:val="left" w:pos="4144"/>
                <w:tab w:val="left" w:pos="4994"/>
                <w:tab w:val="left" w:pos="6554"/>
              </w:tabs>
              <w:spacing w:after="120"/>
              <w:jc w:val="both"/>
              <w:rPr>
                <w:rFonts w:eastAsia="Calibri"/>
                <w:lang w:val="fr-FR"/>
              </w:rPr>
            </w:pPr>
            <w:r w:rsidRPr="00F9029B">
              <w:rPr>
                <w:rFonts w:eastAsia="Calibri"/>
                <w:lang w:val="fr-FR"/>
              </w:rPr>
              <w:t xml:space="preserve">Sexe : </w:t>
            </w:r>
            <w:r w:rsidRPr="00F9029B">
              <w:rPr>
                <w:rFonts w:eastAsia="Calibri"/>
                <w:lang w:val="fr-FR"/>
              </w:rPr>
              <w:sym w:font="Wingdings" w:char="F06F"/>
            </w:r>
            <w:r w:rsidRPr="00F9029B">
              <w:rPr>
                <w:rFonts w:eastAsia="Calibri"/>
                <w:lang w:val="fr-FR"/>
              </w:rPr>
              <w:t xml:space="preserve"> Masculin      </w:t>
            </w:r>
            <w:r w:rsidRPr="00F9029B">
              <w:rPr>
                <w:rFonts w:eastAsia="Calibri"/>
                <w:lang w:val="fr-FR"/>
              </w:rPr>
              <w:sym w:font="Wingdings" w:char="F06F"/>
            </w:r>
            <w:r w:rsidRPr="00F9029B">
              <w:rPr>
                <w:rFonts w:eastAsia="Calibri"/>
                <w:lang w:val="fr-FR"/>
              </w:rPr>
              <w:t xml:space="preserve"> Féminin</w:t>
            </w:r>
          </w:p>
          <w:p w14:paraId="7CFF069C" w14:textId="77777777" w:rsidR="00F9029B" w:rsidRPr="00F9029B" w:rsidRDefault="00F9029B" w:rsidP="00F9029B">
            <w:pPr>
              <w:spacing w:before="160"/>
              <w:jc w:val="both"/>
              <w:rPr>
                <w:rFonts w:eastAsia="Calibri"/>
                <w:lang w:val="fr-FR"/>
              </w:rPr>
            </w:pPr>
            <w:r w:rsidRPr="00F9029B">
              <w:rPr>
                <w:rFonts w:eastAsia="Calibri"/>
                <w:b/>
                <w:u w:val="single"/>
                <w:lang w:val="fr-FR"/>
              </w:rPr>
              <w:t>Date de visite</w:t>
            </w:r>
            <w:r w:rsidRPr="00F9029B">
              <w:rPr>
                <w:rFonts w:eastAsia="Calibri"/>
                <w:lang w:val="fr-FR"/>
              </w:rPr>
              <w:t xml:space="preserve"> : </w:t>
            </w:r>
            <w:r w:rsidRPr="00F9029B">
              <w:rPr>
                <w:rFonts w:eastAsia="Calibri"/>
                <w:szCs w:val="18"/>
                <w:u w:val="single"/>
                <w:lang w:val="fr-FR"/>
              </w:rPr>
              <w:t>|    |    |</w:t>
            </w:r>
            <w:r w:rsidRPr="00F9029B">
              <w:rPr>
                <w:rFonts w:eastAsia="Calibri"/>
                <w:szCs w:val="18"/>
                <w:lang w:val="fr-FR"/>
              </w:rPr>
              <w:t xml:space="preserve"> </w:t>
            </w:r>
            <w:r w:rsidR="001F3349">
              <w:rPr>
                <w:rFonts w:eastAsia="Calibri"/>
                <w:szCs w:val="18"/>
                <w:lang w:val="fr-FR"/>
              </w:rPr>
              <w:t>/</w:t>
            </w:r>
            <w:r w:rsidRPr="00F9029B">
              <w:rPr>
                <w:rFonts w:eastAsia="Calibri"/>
                <w:szCs w:val="18"/>
                <w:lang w:val="fr-FR"/>
              </w:rPr>
              <w:t xml:space="preserve"> </w:t>
            </w:r>
            <w:r w:rsidRPr="00F9029B">
              <w:rPr>
                <w:rFonts w:eastAsia="Calibri"/>
                <w:szCs w:val="18"/>
                <w:u w:val="single"/>
                <w:lang w:val="fr-FR"/>
              </w:rPr>
              <w:t>|    |    |</w:t>
            </w:r>
            <w:r w:rsidRPr="00F9029B">
              <w:rPr>
                <w:rFonts w:eastAsia="Calibri"/>
                <w:szCs w:val="18"/>
                <w:lang w:val="fr-FR"/>
              </w:rPr>
              <w:t xml:space="preserve"> </w:t>
            </w:r>
            <w:r w:rsidR="001F3349">
              <w:rPr>
                <w:rFonts w:eastAsia="Calibri"/>
                <w:szCs w:val="18"/>
                <w:lang w:val="fr-FR"/>
              </w:rPr>
              <w:t>/</w:t>
            </w:r>
            <w:r w:rsidRPr="00F9029B">
              <w:rPr>
                <w:rFonts w:eastAsia="Calibri"/>
                <w:szCs w:val="18"/>
                <w:lang w:val="fr-FR"/>
              </w:rPr>
              <w:t xml:space="preserve"> </w:t>
            </w:r>
            <w:r w:rsidRPr="00F9029B">
              <w:rPr>
                <w:rFonts w:eastAsia="Calibri"/>
                <w:szCs w:val="18"/>
                <w:u w:val="single"/>
                <w:lang w:val="fr-FR"/>
              </w:rPr>
              <w:t>| 2  | 0  |    |    |</w:t>
            </w:r>
            <w:r w:rsidRPr="00F9029B">
              <w:rPr>
                <w:rFonts w:eastAsia="Calibri"/>
                <w:szCs w:val="18"/>
                <w:lang w:val="fr-FR"/>
              </w:rPr>
              <w:t xml:space="preserve">  </w:t>
            </w:r>
            <w:r w:rsidRPr="00F9029B">
              <w:rPr>
                <w:rFonts w:eastAsia="Calibri"/>
                <w:lang w:val="fr-FR"/>
              </w:rPr>
              <w:t>(JJ/MM/AAAA)</w:t>
            </w:r>
          </w:p>
        </w:tc>
      </w:tr>
    </w:tbl>
    <w:p w14:paraId="41D38A31" w14:textId="77777777" w:rsidR="00F9029B" w:rsidRPr="00F9029B" w:rsidRDefault="00F9029B" w:rsidP="00F9029B">
      <w:pPr>
        <w:autoSpaceDE w:val="0"/>
        <w:autoSpaceDN w:val="0"/>
        <w:adjustRightInd w:val="0"/>
        <w:spacing w:after="0" w:line="240" w:lineRule="auto"/>
        <w:jc w:val="center"/>
        <w:rPr>
          <w:rFonts w:eastAsia="Times New Roman"/>
          <w:b/>
          <w:sz w:val="22"/>
          <w:szCs w:val="18"/>
          <w:highlight w:val="yellow"/>
          <w:lang w:val="fr-F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5074"/>
      </w:tblGrid>
      <w:tr w:rsidR="00F9029B" w:rsidRPr="00297466" w14:paraId="66CB67BB" w14:textId="77777777" w:rsidTr="008438C9">
        <w:trPr>
          <w:trHeight w:hRule="exact" w:val="4880"/>
        </w:trPr>
        <w:tc>
          <w:tcPr>
            <w:tcW w:w="4678" w:type="dxa"/>
          </w:tcPr>
          <w:p w14:paraId="6B69610D" w14:textId="77777777" w:rsidR="00F9029B" w:rsidRPr="00F9029B" w:rsidRDefault="00F9029B" w:rsidP="00F9029B">
            <w:pPr>
              <w:widowControl w:val="0"/>
              <w:autoSpaceDE w:val="0"/>
              <w:autoSpaceDN w:val="0"/>
              <w:adjustRightInd w:val="0"/>
              <w:spacing w:before="120" w:after="0" w:line="240" w:lineRule="auto"/>
              <w:ind w:left="102" w:right="-108"/>
              <w:jc w:val="center"/>
              <w:rPr>
                <w:rFonts w:eastAsia="Times New Roman"/>
                <w:lang w:val="fr-FR"/>
              </w:rPr>
            </w:pPr>
            <w:r w:rsidRPr="00F9029B">
              <w:rPr>
                <w:rFonts w:eastAsia="Times New Roman"/>
                <w:b/>
                <w:bCs/>
                <w:spacing w:val="1"/>
                <w:lang w:val="fr-FR"/>
              </w:rPr>
              <w:t>Mé</w:t>
            </w:r>
            <w:r w:rsidRPr="00F9029B">
              <w:rPr>
                <w:rFonts w:eastAsia="Times New Roman"/>
                <w:b/>
                <w:bCs/>
                <w:lang w:val="fr-FR"/>
              </w:rPr>
              <w:t>d</w:t>
            </w:r>
            <w:r w:rsidRPr="00F9029B">
              <w:rPr>
                <w:rFonts w:eastAsia="Times New Roman"/>
                <w:b/>
                <w:bCs/>
                <w:spacing w:val="-1"/>
                <w:lang w:val="fr-FR"/>
              </w:rPr>
              <w:t>e</w:t>
            </w:r>
            <w:r w:rsidRPr="00F9029B">
              <w:rPr>
                <w:rFonts w:eastAsia="Times New Roman"/>
                <w:b/>
                <w:bCs/>
                <w:spacing w:val="1"/>
                <w:lang w:val="fr-FR"/>
              </w:rPr>
              <w:t>c</w:t>
            </w:r>
            <w:r w:rsidRPr="00F9029B">
              <w:rPr>
                <w:rFonts w:eastAsia="Times New Roman"/>
                <w:b/>
                <w:bCs/>
                <w:lang w:val="fr-FR"/>
              </w:rPr>
              <w:t>in</w:t>
            </w:r>
            <w:r w:rsidRPr="00F9029B">
              <w:rPr>
                <w:rFonts w:eastAsia="Times New Roman"/>
                <w:b/>
                <w:bCs/>
                <w:spacing w:val="2"/>
                <w:lang w:val="fr-FR"/>
              </w:rPr>
              <w:t xml:space="preserve"> </w:t>
            </w:r>
            <w:r w:rsidRPr="00F9029B">
              <w:rPr>
                <w:rFonts w:eastAsia="Times New Roman"/>
                <w:b/>
                <w:bCs/>
                <w:lang w:val="fr-FR"/>
              </w:rPr>
              <w:t>pr</w:t>
            </w:r>
            <w:r w:rsidRPr="00F9029B">
              <w:rPr>
                <w:rFonts w:eastAsia="Times New Roman"/>
                <w:b/>
                <w:bCs/>
                <w:spacing w:val="-2"/>
                <w:lang w:val="fr-FR"/>
              </w:rPr>
              <w:t>e</w:t>
            </w:r>
            <w:r w:rsidRPr="00F9029B">
              <w:rPr>
                <w:rFonts w:eastAsia="Times New Roman"/>
                <w:b/>
                <w:bCs/>
                <w:spacing w:val="1"/>
                <w:lang w:val="fr-FR"/>
              </w:rPr>
              <w:t>sc</w:t>
            </w:r>
            <w:r w:rsidRPr="00F9029B">
              <w:rPr>
                <w:rFonts w:eastAsia="Times New Roman"/>
                <w:b/>
                <w:bCs/>
                <w:lang w:val="fr-FR"/>
              </w:rPr>
              <w:t>ript</w:t>
            </w:r>
            <w:r w:rsidRPr="00F9029B">
              <w:rPr>
                <w:rFonts w:eastAsia="Times New Roman"/>
                <w:b/>
                <w:bCs/>
                <w:spacing w:val="-1"/>
                <w:lang w:val="fr-FR"/>
              </w:rPr>
              <w:t>e</w:t>
            </w:r>
            <w:r w:rsidRPr="00F9029B">
              <w:rPr>
                <w:rFonts w:eastAsia="Times New Roman"/>
                <w:b/>
                <w:bCs/>
                <w:lang w:val="fr-FR"/>
              </w:rPr>
              <w:t>ur</w:t>
            </w:r>
          </w:p>
          <w:p w14:paraId="44BD151A" w14:textId="77777777" w:rsidR="00F9029B" w:rsidRPr="00F9029B" w:rsidRDefault="00F9029B" w:rsidP="00F9029B">
            <w:pPr>
              <w:widowControl w:val="0"/>
              <w:tabs>
                <w:tab w:val="left" w:pos="4145"/>
              </w:tabs>
              <w:autoSpaceDE w:val="0"/>
              <w:autoSpaceDN w:val="0"/>
              <w:adjustRightInd w:val="0"/>
              <w:spacing w:before="240" w:after="120" w:line="240" w:lineRule="auto"/>
              <w:ind w:right="34"/>
              <w:rPr>
                <w:rFonts w:eastAsia="Times New Roman"/>
                <w:lang w:val="fr-FR"/>
              </w:rPr>
            </w:pPr>
            <w:r w:rsidRPr="00F9029B">
              <w:rPr>
                <w:rFonts w:eastAsia="Times New Roman"/>
                <w:lang w:val="fr-FR"/>
              </w:rPr>
              <w:t>N</w:t>
            </w:r>
            <w:r w:rsidRPr="00F9029B">
              <w:rPr>
                <w:rFonts w:eastAsia="Times New Roman"/>
                <w:spacing w:val="1"/>
                <w:lang w:val="fr-FR"/>
              </w:rPr>
              <w:t>O</w:t>
            </w:r>
            <w:r w:rsidRPr="00F9029B">
              <w:rPr>
                <w:rFonts w:eastAsia="Times New Roman"/>
                <w:lang w:val="fr-FR"/>
              </w:rPr>
              <w:t>M</w:t>
            </w:r>
            <w:r w:rsidRPr="00F9029B">
              <w:rPr>
                <w:rFonts w:eastAsia="Times New Roman"/>
                <w:spacing w:val="-4"/>
                <w:lang w:val="fr-FR"/>
              </w:rPr>
              <w:t xml:space="preserve"> </w:t>
            </w:r>
            <w:r w:rsidRPr="00F9029B">
              <w:rPr>
                <w:rFonts w:eastAsia="Times New Roman"/>
                <w:lang w:val="fr-FR"/>
              </w:rPr>
              <w:t>:</w:t>
            </w:r>
            <w:r w:rsidRPr="00F9029B">
              <w:rPr>
                <w:rFonts w:eastAsia="Times New Roman"/>
                <w:spacing w:val="1"/>
                <w:lang w:val="fr-FR"/>
              </w:rPr>
              <w:t>....................................................................</w:t>
            </w:r>
          </w:p>
          <w:p w14:paraId="24DF5725" w14:textId="77777777" w:rsidR="00F9029B" w:rsidRPr="00F9029B" w:rsidRDefault="00F9029B" w:rsidP="00F9029B">
            <w:pPr>
              <w:widowControl w:val="0"/>
              <w:tabs>
                <w:tab w:val="left" w:pos="4145"/>
              </w:tabs>
              <w:autoSpaceDE w:val="0"/>
              <w:autoSpaceDN w:val="0"/>
              <w:adjustRightInd w:val="0"/>
              <w:spacing w:before="240" w:after="120" w:line="240" w:lineRule="auto"/>
              <w:ind w:right="34"/>
              <w:rPr>
                <w:rFonts w:eastAsia="Times New Roman"/>
                <w:lang w:val="fr-FR"/>
              </w:rPr>
            </w:pPr>
            <w:r w:rsidRPr="00F9029B">
              <w:rPr>
                <w:rFonts w:eastAsia="Times New Roman"/>
                <w:lang w:val="fr-FR"/>
              </w:rPr>
              <w:t>Ét</w:t>
            </w:r>
            <w:r w:rsidRPr="00F9029B">
              <w:rPr>
                <w:rFonts w:eastAsia="Times New Roman"/>
                <w:spacing w:val="1"/>
                <w:lang w:val="fr-FR"/>
              </w:rPr>
              <w:t>abl</w:t>
            </w:r>
            <w:r w:rsidRPr="00F9029B">
              <w:rPr>
                <w:rFonts w:eastAsia="Times New Roman"/>
                <w:spacing w:val="-2"/>
                <w:lang w:val="fr-FR"/>
              </w:rPr>
              <w:t>i</w:t>
            </w:r>
            <w:r w:rsidRPr="00F9029B">
              <w:rPr>
                <w:rFonts w:eastAsia="Times New Roman"/>
                <w:spacing w:val="1"/>
                <w:lang w:val="fr-FR"/>
              </w:rPr>
              <w:t>s</w:t>
            </w:r>
            <w:r w:rsidRPr="00F9029B">
              <w:rPr>
                <w:rFonts w:eastAsia="Times New Roman"/>
                <w:spacing w:val="-1"/>
                <w:lang w:val="fr-FR"/>
              </w:rPr>
              <w:t>s</w:t>
            </w:r>
            <w:r w:rsidRPr="00F9029B">
              <w:rPr>
                <w:rFonts w:eastAsia="Times New Roman"/>
                <w:spacing w:val="1"/>
                <w:lang w:val="fr-FR"/>
              </w:rPr>
              <w:t>em</w:t>
            </w:r>
            <w:r w:rsidRPr="00F9029B">
              <w:rPr>
                <w:rFonts w:eastAsia="Times New Roman"/>
                <w:spacing w:val="-2"/>
                <w:lang w:val="fr-FR"/>
              </w:rPr>
              <w:t>e</w:t>
            </w:r>
            <w:r w:rsidRPr="00F9029B">
              <w:rPr>
                <w:rFonts w:eastAsia="Times New Roman"/>
                <w:spacing w:val="1"/>
                <w:lang w:val="fr-FR"/>
              </w:rPr>
              <w:t>n</w:t>
            </w:r>
            <w:r w:rsidRPr="00F9029B">
              <w:rPr>
                <w:rFonts w:eastAsia="Times New Roman"/>
                <w:lang w:val="fr-FR"/>
              </w:rPr>
              <w:t>t :.......................................................</w:t>
            </w:r>
          </w:p>
          <w:p w14:paraId="271EF1F9" w14:textId="77777777" w:rsidR="00F9029B" w:rsidRPr="00F9029B" w:rsidRDefault="00F9029B" w:rsidP="00F9029B">
            <w:pPr>
              <w:widowControl w:val="0"/>
              <w:tabs>
                <w:tab w:val="left" w:pos="4145"/>
              </w:tabs>
              <w:autoSpaceDE w:val="0"/>
              <w:autoSpaceDN w:val="0"/>
              <w:adjustRightInd w:val="0"/>
              <w:spacing w:before="240" w:after="120" w:line="240" w:lineRule="auto"/>
              <w:ind w:right="34"/>
              <w:rPr>
                <w:rFonts w:eastAsia="Times New Roman"/>
                <w:lang w:val="fr-FR"/>
              </w:rPr>
            </w:pPr>
            <w:r w:rsidRPr="00F9029B">
              <w:rPr>
                <w:rFonts w:eastAsia="Times New Roman"/>
                <w:lang w:val="fr-FR"/>
              </w:rPr>
              <w:t>Service :.................................................................</w:t>
            </w:r>
          </w:p>
          <w:p w14:paraId="69359487" w14:textId="77777777" w:rsidR="00F9029B" w:rsidRPr="00F9029B" w:rsidRDefault="00F9029B" w:rsidP="00F9029B">
            <w:pPr>
              <w:widowControl w:val="0"/>
              <w:autoSpaceDE w:val="0"/>
              <w:autoSpaceDN w:val="0"/>
              <w:adjustRightInd w:val="0"/>
              <w:spacing w:before="240" w:after="120" w:line="240" w:lineRule="auto"/>
              <w:ind w:right="34"/>
              <w:rPr>
                <w:rFonts w:eastAsia="Times New Roman"/>
                <w:spacing w:val="1"/>
                <w:lang w:val="fr-FR"/>
              </w:rPr>
            </w:pPr>
            <w:r w:rsidRPr="00F9029B">
              <w:rPr>
                <w:rFonts w:eastAsia="Times New Roman"/>
                <w:spacing w:val="-2"/>
                <w:lang w:val="fr-FR"/>
              </w:rPr>
              <w:t>T</w:t>
            </w:r>
            <w:r w:rsidRPr="00F9029B">
              <w:rPr>
                <w:rFonts w:eastAsia="Times New Roman"/>
                <w:spacing w:val="1"/>
                <w:lang w:val="fr-FR"/>
              </w:rPr>
              <w:t>él</w:t>
            </w:r>
            <w:r w:rsidRPr="00F9029B">
              <w:rPr>
                <w:rFonts w:eastAsia="Times New Roman"/>
                <w:lang w:val="fr-FR"/>
              </w:rPr>
              <w:t>. </w:t>
            </w:r>
            <w:r w:rsidRPr="00F9029B">
              <w:rPr>
                <w:rFonts w:eastAsia="Times New Roman"/>
                <w:spacing w:val="1"/>
                <w:lang w:val="fr-FR"/>
              </w:rPr>
              <w:t xml:space="preserve">: ................................ </w:t>
            </w:r>
          </w:p>
          <w:p w14:paraId="478FEC4A" w14:textId="77777777" w:rsidR="00F9029B" w:rsidRPr="00F9029B" w:rsidRDefault="00F9029B" w:rsidP="00F9029B">
            <w:pPr>
              <w:widowControl w:val="0"/>
              <w:autoSpaceDE w:val="0"/>
              <w:autoSpaceDN w:val="0"/>
              <w:adjustRightInd w:val="0"/>
              <w:spacing w:before="240" w:after="120" w:line="240" w:lineRule="auto"/>
              <w:ind w:right="34"/>
              <w:rPr>
                <w:rFonts w:eastAsia="Times New Roman"/>
                <w:lang w:val="fr-FR"/>
              </w:rPr>
            </w:pPr>
            <w:r w:rsidRPr="00F9029B">
              <w:rPr>
                <w:rFonts w:eastAsia="Times New Roman"/>
                <w:lang w:val="fr-FR"/>
              </w:rPr>
              <w:t>F</w:t>
            </w:r>
            <w:r w:rsidRPr="00F9029B">
              <w:rPr>
                <w:rFonts w:eastAsia="Times New Roman"/>
                <w:spacing w:val="1"/>
                <w:lang w:val="fr-FR"/>
              </w:rPr>
              <w:t>a</w:t>
            </w:r>
            <w:r w:rsidRPr="00F9029B">
              <w:rPr>
                <w:rFonts w:eastAsia="Times New Roman"/>
                <w:lang w:val="fr-FR"/>
              </w:rPr>
              <w:t>x</w:t>
            </w:r>
            <w:r w:rsidRPr="00F9029B">
              <w:rPr>
                <w:rFonts w:eastAsia="Times New Roman"/>
                <w:spacing w:val="-4"/>
                <w:lang w:val="fr-FR"/>
              </w:rPr>
              <w:t xml:space="preserve"> </w:t>
            </w:r>
            <w:r w:rsidRPr="00F9029B">
              <w:rPr>
                <w:rFonts w:eastAsia="Times New Roman"/>
                <w:lang w:val="fr-FR"/>
              </w:rPr>
              <w:t>:</w:t>
            </w:r>
            <w:r w:rsidRPr="00F9029B">
              <w:rPr>
                <w:rFonts w:eastAsia="Times New Roman"/>
                <w:spacing w:val="1"/>
                <w:lang w:val="fr-FR"/>
              </w:rPr>
              <w:t xml:space="preserve"> ................................</w:t>
            </w:r>
          </w:p>
          <w:p w14:paraId="7768A646" w14:textId="77777777" w:rsidR="00F9029B" w:rsidRPr="00F9029B" w:rsidRDefault="00F9029B" w:rsidP="00F9029B">
            <w:pPr>
              <w:widowControl w:val="0"/>
              <w:autoSpaceDE w:val="0"/>
              <w:autoSpaceDN w:val="0"/>
              <w:adjustRightInd w:val="0"/>
              <w:spacing w:before="240" w:after="120" w:line="240" w:lineRule="auto"/>
              <w:ind w:right="34"/>
              <w:rPr>
                <w:rFonts w:eastAsia="Times New Roman"/>
                <w:lang w:val="fr-FR"/>
              </w:rPr>
            </w:pPr>
            <w:r w:rsidRPr="00F9029B">
              <w:rPr>
                <w:rFonts w:eastAsia="Times New Roman"/>
                <w:lang w:val="fr-FR"/>
              </w:rPr>
              <w:t>E</w:t>
            </w:r>
            <w:r w:rsidRPr="00F9029B">
              <w:rPr>
                <w:rFonts w:eastAsia="Times New Roman"/>
                <w:spacing w:val="1"/>
                <w:lang w:val="fr-FR"/>
              </w:rPr>
              <w:t>mai</w:t>
            </w:r>
            <w:r w:rsidRPr="00F9029B">
              <w:rPr>
                <w:rFonts w:eastAsia="Times New Roman"/>
                <w:lang w:val="fr-FR"/>
              </w:rPr>
              <w:t>l :.</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3"/>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2"/>
                <w:lang w:val="fr-FR"/>
              </w:rPr>
              <w:t>.</w:t>
            </w:r>
            <w:r w:rsidRPr="00F9029B">
              <w:rPr>
                <w:rFonts w:eastAsia="Times New Roman"/>
                <w:lang w:val="fr-FR"/>
              </w:rPr>
              <w:t>.................</w:t>
            </w:r>
          </w:p>
          <w:p w14:paraId="04BFD201" w14:textId="77777777" w:rsidR="00F9029B" w:rsidRPr="00F9029B" w:rsidRDefault="00F9029B" w:rsidP="00F9029B">
            <w:pPr>
              <w:widowControl w:val="0"/>
              <w:autoSpaceDE w:val="0"/>
              <w:autoSpaceDN w:val="0"/>
              <w:adjustRightInd w:val="0"/>
              <w:spacing w:before="240" w:after="120" w:line="240" w:lineRule="auto"/>
              <w:ind w:right="34"/>
              <w:rPr>
                <w:rFonts w:eastAsia="Times New Roman"/>
                <w:lang w:val="fr-FR"/>
              </w:rPr>
            </w:pPr>
            <w:r w:rsidRPr="00F9029B">
              <w:rPr>
                <w:rFonts w:eastAsia="Times New Roman"/>
                <w:lang w:val="fr-FR"/>
              </w:rPr>
              <w:t>Date : ___/___/___</w:t>
            </w:r>
          </w:p>
          <w:p w14:paraId="4DE82C88" w14:textId="77777777" w:rsidR="00F9029B" w:rsidRPr="00F9029B" w:rsidRDefault="00F9029B" w:rsidP="00F9029B">
            <w:pPr>
              <w:widowControl w:val="0"/>
              <w:autoSpaceDE w:val="0"/>
              <w:autoSpaceDN w:val="0"/>
              <w:adjustRightInd w:val="0"/>
              <w:spacing w:before="240" w:after="120" w:line="240" w:lineRule="auto"/>
              <w:ind w:right="34"/>
              <w:rPr>
                <w:rFonts w:ascii="Times New Roman" w:eastAsia="Times New Roman" w:hAnsi="Times New Roman" w:cs="Times New Roman"/>
                <w:sz w:val="18"/>
                <w:szCs w:val="18"/>
                <w:lang w:val="fr-FR"/>
              </w:rPr>
            </w:pPr>
            <w:r w:rsidRPr="00F9029B">
              <w:rPr>
                <w:rFonts w:eastAsia="Times New Roman"/>
                <w:lang w:val="fr-FR"/>
              </w:rPr>
              <w:t>Cachet et signature :</w:t>
            </w:r>
            <w:r w:rsidRPr="00F9029B">
              <w:rPr>
                <w:rFonts w:ascii="Times New Roman" w:eastAsia="Times New Roman" w:hAnsi="Times New Roman" w:cs="Times New Roman"/>
                <w:sz w:val="18"/>
                <w:szCs w:val="18"/>
                <w:lang w:val="fr-FR"/>
              </w:rPr>
              <w:t xml:space="preserve"> </w:t>
            </w:r>
          </w:p>
        </w:tc>
        <w:tc>
          <w:tcPr>
            <w:tcW w:w="5074" w:type="dxa"/>
          </w:tcPr>
          <w:p w14:paraId="5F0131C6" w14:textId="77777777" w:rsidR="00F9029B" w:rsidRPr="00F9029B" w:rsidRDefault="00F9029B" w:rsidP="00F9029B">
            <w:pPr>
              <w:widowControl w:val="0"/>
              <w:autoSpaceDE w:val="0"/>
              <w:autoSpaceDN w:val="0"/>
              <w:adjustRightInd w:val="0"/>
              <w:spacing w:before="120" w:after="0" w:line="240" w:lineRule="auto"/>
              <w:ind w:left="176" w:right="-23"/>
              <w:jc w:val="center"/>
              <w:rPr>
                <w:rFonts w:eastAsia="Times New Roman"/>
                <w:lang w:val="fr-FR"/>
              </w:rPr>
            </w:pPr>
            <w:r w:rsidRPr="00F9029B">
              <w:rPr>
                <w:rFonts w:eastAsia="Times New Roman"/>
                <w:b/>
                <w:bCs/>
                <w:lang w:val="fr-FR"/>
              </w:rPr>
              <w:t>Ph</w:t>
            </w:r>
            <w:r w:rsidRPr="00F9029B">
              <w:rPr>
                <w:rFonts w:eastAsia="Times New Roman"/>
                <w:b/>
                <w:bCs/>
                <w:spacing w:val="1"/>
                <w:lang w:val="fr-FR"/>
              </w:rPr>
              <w:t>a</w:t>
            </w:r>
            <w:r w:rsidRPr="00F9029B">
              <w:rPr>
                <w:rFonts w:eastAsia="Times New Roman"/>
                <w:b/>
                <w:bCs/>
                <w:lang w:val="fr-FR"/>
              </w:rPr>
              <w:t>rm</w:t>
            </w:r>
            <w:r w:rsidRPr="00F9029B">
              <w:rPr>
                <w:rFonts w:eastAsia="Times New Roman"/>
                <w:b/>
                <w:bCs/>
                <w:spacing w:val="1"/>
                <w:lang w:val="fr-FR"/>
              </w:rPr>
              <w:t>ac</w:t>
            </w:r>
            <w:r w:rsidRPr="00F9029B">
              <w:rPr>
                <w:rFonts w:eastAsia="Times New Roman"/>
                <w:b/>
                <w:bCs/>
                <w:spacing w:val="-2"/>
                <w:lang w:val="fr-FR"/>
              </w:rPr>
              <w:t>i</w:t>
            </w:r>
            <w:r w:rsidRPr="00F9029B">
              <w:rPr>
                <w:rFonts w:eastAsia="Times New Roman"/>
                <w:b/>
                <w:bCs/>
                <w:spacing w:val="1"/>
                <w:lang w:val="fr-FR"/>
              </w:rPr>
              <w:t>e</w:t>
            </w:r>
            <w:r w:rsidRPr="00F9029B">
              <w:rPr>
                <w:rFonts w:eastAsia="Times New Roman"/>
                <w:b/>
                <w:bCs/>
                <w:lang w:val="fr-FR"/>
              </w:rPr>
              <w:t>n</w:t>
            </w:r>
            <w:r w:rsidRPr="00F9029B">
              <w:rPr>
                <w:rFonts w:eastAsia="Times New Roman"/>
                <w:b/>
                <w:bCs/>
                <w:spacing w:val="1"/>
                <w:lang w:val="fr-FR"/>
              </w:rPr>
              <w:t xml:space="preserve"> </w:t>
            </w:r>
            <w:r w:rsidRPr="00F9029B">
              <w:rPr>
                <w:rFonts w:eastAsia="Times New Roman"/>
                <w:b/>
                <w:bCs/>
                <w:lang w:val="fr-FR"/>
              </w:rPr>
              <w:t>h</w:t>
            </w:r>
            <w:r w:rsidRPr="00F9029B">
              <w:rPr>
                <w:rFonts w:eastAsia="Times New Roman"/>
                <w:b/>
                <w:bCs/>
                <w:spacing w:val="-2"/>
                <w:lang w:val="fr-FR"/>
              </w:rPr>
              <w:t>o</w:t>
            </w:r>
            <w:r w:rsidRPr="00F9029B">
              <w:rPr>
                <w:rFonts w:eastAsia="Times New Roman"/>
                <w:b/>
                <w:bCs/>
                <w:spacing w:val="1"/>
                <w:lang w:val="fr-FR"/>
              </w:rPr>
              <w:t>s</w:t>
            </w:r>
            <w:r w:rsidRPr="00F9029B">
              <w:rPr>
                <w:rFonts w:eastAsia="Times New Roman"/>
                <w:b/>
                <w:bCs/>
                <w:lang w:val="fr-FR"/>
              </w:rPr>
              <w:t>p</w:t>
            </w:r>
            <w:r w:rsidRPr="00F9029B">
              <w:rPr>
                <w:rFonts w:eastAsia="Times New Roman"/>
                <w:b/>
                <w:bCs/>
                <w:spacing w:val="1"/>
                <w:lang w:val="fr-FR"/>
              </w:rPr>
              <w:t>i</w:t>
            </w:r>
            <w:r w:rsidRPr="00F9029B">
              <w:rPr>
                <w:rFonts w:eastAsia="Times New Roman"/>
                <w:b/>
                <w:bCs/>
                <w:lang w:val="fr-FR"/>
              </w:rPr>
              <w:t>t</w:t>
            </w:r>
            <w:r w:rsidRPr="00F9029B">
              <w:rPr>
                <w:rFonts w:eastAsia="Times New Roman"/>
                <w:b/>
                <w:bCs/>
                <w:spacing w:val="1"/>
                <w:lang w:val="fr-FR"/>
              </w:rPr>
              <w:t>a</w:t>
            </w:r>
            <w:r w:rsidRPr="00F9029B">
              <w:rPr>
                <w:rFonts w:eastAsia="Times New Roman"/>
                <w:b/>
                <w:bCs/>
                <w:spacing w:val="-2"/>
                <w:lang w:val="fr-FR"/>
              </w:rPr>
              <w:t>l</w:t>
            </w:r>
            <w:r w:rsidRPr="00F9029B">
              <w:rPr>
                <w:rFonts w:eastAsia="Times New Roman"/>
                <w:b/>
                <w:bCs/>
                <w:lang w:val="fr-FR"/>
              </w:rPr>
              <w:t>i</w:t>
            </w:r>
            <w:r w:rsidRPr="00F9029B">
              <w:rPr>
                <w:rFonts w:eastAsia="Times New Roman"/>
                <w:b/>
                <w:bCs/>
                <w:spacing w:val="1"/>
                <w:lang w:val="fr-FR"/>
              </w:rPr>
              <w:t>e</w:t>
            </w:r>
            <w:r w:rsidRPr="00F9029B">
              <w:rPr>
                <w:rFonts w:eastAsia="Times New Roman"/>
                <w:b/>
                <w:bCs/>
                <w:lang w:val="fr-FR"/>
              </w:rPr>
              <w:t>r</w:t>
            </w:r>
          </w:p>
          <w:p w14:paraId="4BDF6700" w14:textId="77777777" w:rsidR="00F9029B" w:rsidRPr="00F9029B" w:rsidRDefault="00F9029B" w:rsidP="00F9029B">
            <w:pPr>
              <w:widowControl w:val="0"/>
              <w:tabs>
                <w:tab w:val="left" w:pos="4145"/>
              </w:tabs>
              <w:autoSpaceDE w:val="0"/>
              <w:autoSpaceDN w:val="0"/>
              <w:adjustRightInd w:val="0"/>
              <w:spacing w:before="240" w:after="120" w:line="240" w:lineRule="auto"/>
              <w:ind w:right="34"/>
              <w:rPr>
                <w:rFonts w:eastAsia="Times New Roman"/>
                <w:lang w:val="fr-FR"/>
              </w:rPr>
            </w:pPr>
            <w:r w:rsidRPr="00F9029B">
              <w:rPr>
                <w:rFonts w:eastAsia="Times New Roman"/>
                <w:lang w:val="fr-FR"/>
              </w:rPr>
              <w:t>N</w:t>
            </w:r>
            <w:r w:rsidRPr="00F9029B">
              <w:rPr>
                <w:rFonts w:eastAsia="Times New Roman"/>
                <w:spacing w:val="1"/>
                <w:lang w:val="fr-FR"/>
              </w:rPr>
              <w:t>O</w:t>
            </w:r>
            <w:r w:rsidRPr="00F9029B">
              <w:rPr>
                <w:rFonts w:eastAsia="Times New Roman"/>
                <w:lang w:val="fr-FR"/>
              </w:rPr>
              <w:t>M :</w:t>
            </w:r>
            <w:r w:rsidRPr="00F9029B">
              <w:rPr>
                <w:rFonts w:eastAsia="Times New Roman"/>
                <w:spacing w:val="1"/>
                <w:lang w:val="fr-FR"/>
              </w:rPr>
              <w:t>.....................................................................</w:t>
            </w:r>
          </w:p>
          <w:p w14:paraId="547F3E52" w14:textId="77777777" w:rsidR="00F9029B" w:rsidRPr="00F9029B" w:rsidRDefault="00F9029B" w:rsidP="00F9029B">
            <w:pPr>
              <w:widowControl w:val="0"/>
              <w:tabs>
                <w:tab w:val="left" w:pos="4145"/>
              </w:tabs>
              <w:autoSpaceDE w:val="0"/>
              <w:autoSpaceDN w:val="0"/>
              <w:adjustRightInd w:val="0"/>
              <w:spacing w:before="240" w:after="120" w:line="240" w:lineRule="auto"/>
              <w:ind w:right="34"/>
              <w:rPr>
                <w:rFonts w:eastAsia="Times New Roman"/>
                <w:lang w:val="fr-FR"/>
              </w:rPr>
            </w:pPr>
            <w:r w:rsidRPr="00F9029B">
              <w:rPr>
                <w:rFonts w:eastAsia="Times New Roman"/>
                <w:lang w:val="fr-FR"/>
              </w:rPr>
              <w:t>Ét</w:t>
            </w:r>
            <w:r w:rsidRPr="00F9029B">
              <w:rPr>
                <w:rFonts w:eastAsia="Times New Roman"/>
                <w:spacing w:val="1"/>
                <w:lang w:val="fr-FR"/>
              </w:rPr>
              <w:t>abl</w:t>
            </w:r>
            <w:r w:rsidRPr="00F9029B">
              <w:rPr>
                <w:rFonts w:eastAsia="Times New Roman"/>
                <w:spacing w:val="-2"/>
                <w:lang w:val="fr-FR"/>
              </w:rPr>
              <w:t>i</w:t>
            </w:r>
            <w:r w:rsidRPr="00F9029B">
              <w:rPr>
                <w:rFonts w:eastAsia="Times New Roman"/>
                <w:spacing w:val="1"/>
                <w:lang w:val="fr-FR"/>
              </w:rPr>
              <w:t>s</w:t>
            </w:r>
            <w:r w:rsidRPr="00F9029B">
              <w:rPr>
                <w:rFonts w:eastAsia="Times New Roman"/>
                <w:spacing w:val="-1"/>
                <w:lang w:val="fr-FR"/>
              </w:rPr>
              <w:t>s</w:t>
            </w:r>
            <w:r w:rsidRPr="00F9029B">
              <w:rPr>
                <w:rFonts w:eastAsia="Times New Roman"/>
                <w:spacing w:val="1"/>
                <w:lang w:val="fr-FR"/>
              </w:rPr>
              <w:t>em</w:t>
            </w:r>
            <w:r w:rsidRPr="00F9029B">
              <w:rPr>
                <w:rFonts w:eastAsia="Times New Roman"/>
                <w:spacing w:val="-2"/>
                <w:lang w:val="fr-FR"/>
              </w:rPr>
              <w:t>e</w:t>
            </w:r>
            <w:r w:rsidRPr="00F9029B">
              <w:rPr>
                <w:rFonts w:eastAsia="Times New Roman"/>
                <w:spacing w:val="1"/>
                <w:lang w:val="fr-FR"/>
              </w:rPr>
              <w:t>n</w:t>
            </w:r>
            <w:r w:rsidRPr="00F9029B">
              <w:rPr>
                <w:rFonts w:eastAsia="Times New Roman"/>
                <w:lang w:val="fr-FR"/>
              </w:rPr>
              <w:t>t :.........................................................</w:t>
            </w:r>
          </w:p>
          <w:p w14:paraId="3086A908" w14:textId="77777777" w:rsidR="00F9029B" w:rsidRPr="00F9029B" w:rsidRDefault="00F9029B" w:rsidP="00F9029B">
            <w:pPr>
              <w:widowControl w:val="0"/>
              <w:autoSpaceDE w:val="0"/>
              <w:autoSpaceDN w:val="0"/>
              <w:adjustRightInd w:val="0"/>
              <w:spacing w:before="240" w:after="120" w:line="240" w:lineRule="auto"/>
              <w:ind w:right="34"/>
              <w:rPr>
                <w:rFonts w:eastAsia="Times New Roman"/>
                <w:spacing w:val="-2"/>
                <w:lang w:val="fr-FR"/>
              </w:rPr>
            </w:pPr>
          </w:p>
          <w:p w14:paraId="390F5832" w14:textId="77777777" w:rsidR="00F9029B" w:rsidRPr="00F9029B" w:rsidRDefault="00F9029B" w:rsidP="00F9029B">
            <w:pPr>
              <w:widowControl w:val="0"/>
              <w:autoSpaceDE w:val="0"/>
              <w:autoSpaceDN w:val="0"/>
              <w:adjustRightInd w:val="0"/>
              <w:spacing w:before="240" w:after="120" w:line="240" w:lineRule="auto"/>
              <w:ind w:right="34"/>
              <w:rPr>
                <w:rFonts w:eastAsia="Times New Roman"/>
                <w:spacing w:val="1"/>
                <w:lang w:val="fr-FR"/>
              </w:rPr>
            </w:pPr>
            <w:r w:rsidRPr="00F9029B">
              <w:rPr>
                <w:rFonts w:eastAsia="Times New Roman"/>
                <w:spacing w:val="-2"/>
                <w:lang w:val="fr-FR"/>
              </w:rPr>
              <w:t>T</w:t>
            </w:r>
            <w:r w:rsidRPr="00F9029B">
              <w:rPr>
                <w:rFonts w:eastAsia="Times New Roman"/>
                <w:spacing w:val="1"/>
                <w:lang w:val="fr-FR"/>
              </w:rPr>
              <w:t>él</w:t>
            </w:r>
            <w:r w:rsidRPr="00F9029B">
              <w:rPr>
                <w:rFonts w:eastAsia="Times New Roman"/>
                <w:lang w:val="fr-FR"/>
              </w:rPr>
              <w:t>. </w:t>
            </w:r>
            <w:r w:rsidRPr="00F9029B">
              <w:rPr>
                <w:rFonts w:eastAsia="Times New Roman"/>
                <w:spacing w:val="1"/>
                <w:lang w:val="fr-FR"/>
              </w:rPr>
              <w:t xml:space="preserve">: .............................. </w:t>
            </w:r>
          </w:p>
          <w:p w14:paraId="1CB74A29" w14:textId="77777777" w:rsidR="00F9029B" w:rsidRPr="00F9029B" w:rsidRDefault="00F9029B" w:rsidP="00F9029B">
            <w:pPr>
              <w:widowControl w:val="0"/>
              <w:autoSpaceDE w:val="0"/>
              <w:autoSpaceDN w:val="0"/>
              <w:adjustRightInd w:val="0"/>
              <w:spacing w:before="240" w:after="120" w:line="240" w:lineRule="auto"/>
              <w:ind w:right="34"/>
              <w:rPr>
                <w:rFonts w:eastAsia="Times New Roman"/>
                <w:lang w:val="fr-FR"/>
              </w:rPr>
            </w:pPr>
            <w:r w:rsidRPr="00F9029B">
              <w:rPr>
                <w:rFonts w:eastAsia="Times New Roman"/>
                <w:lang w:val="fr-FR"/>
              </w:rPr>
              <w:t>F</w:t>
            </w:r>
            <w:r w:rsidRPr="00F9029B">
              <w:rPr>
                <w:rFonts w:eastAsia="Times New Roman"/>
                <w:spacing w:val="1"/>
                <w:lang w:val="fr-FR"/>
              </w:rPr>
              <w:t>a</w:t>
            </w:r>
            <w:r w:rsidRPr="00F9029B">
              <w:rPr>
                <w:rFonts w:eastAsia="Times New Roman"/>
                <w:lang w:val="fr-FR"/>
              </w:rPr>
              <w:t>x</w:t>
            </w:r>
            <w:r w:rsidRPr="00F9029B">
              <w:rPr>
                <w:rFonts w:eastAsia="Times New Roman"/>
                <w:spacing w:val="-4"/>
                <w:lang w:val="fr-FR"/>
              </w:rPr>
              <w:t xml:space="preserve"> </w:t>
            </w:r>
            <w:r w:rsidRPr="00F9029B">
              <w:rPr>
                <w:rFonts w:eastAsia="Times New Roman"/>
                <w:lang w:val="fr-FR"/>
              </w:rPr>
              <w:t>:</w:t>
            </w:r>
            <w:r w:rsidRPr="00F9029B">
              <w:rPr>
                <w:rFonts w:eastAsia="Times New Roman"/>
                <w:spacing w:val="1"/>
                <w:lang w:val="fr-FR"/>
              </w:rPr>
              <w:t xml:space="preserve"> .................................</w:t>
            </w:r>
          </w:p>
          <w:p w14:paraId="3EA4D21F" w14:textId="77777777" w:rsidR="00F9029B" w:rsidRPr="00F9029B" w:rsidRDefault="00F9029B" w:rsidP="00F9029B">
            <w:pPr>
              <w:widowControl w:val="0"/>
              <w:autoSpaceDE w:val="0"/>
              <w:autoSpaceDN w:val="0"/>
              <w:adjustRightInd w:val="0"/>
              <w:spacing w:before="240" w:after="120" w:line="240" w:lineRule="auto"/>
              <w:rPr>
                <w:rFonts w:eastAsia="Times New Roman"/>
                <w:lang w:val="fr-FR"/>
              </w:rPr>
            </w:pPr>
            <w:r w:rsidRPr="00F9029B">
              <w:rPr>
                <w:rFonts w:eastAsia="Times New Roman"/>
                <w:lang w:val="fr-FR"/>
              </w:rPr>
              <w:t>E</w:t>
            </w:r>
            <w:r w:rsidRPr="00F9029B">
              <w:rPr>
                <w:rFonts w:eastAsia="Times New Roman"/>
                <w:spacing w:val="1"/>
                <w:lang w:val="fr-FR"/>
              </w:rPr>
              <w:t>mai</w:t>
            </w:r>
            <w:r w:rsidRPr="00F9029B">
              <w:rPr>
                <w:rFonts w:eastAsia="Times New Roman"/>
                <w:lang w:val="fr-FR"/>
              </w:rPr>
              <w:t>l :.</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3"/>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1"/>
                <w:lang w:val="fr-FR"/>
              </w:rPr>
              <w:t>.</w:t>
            </w:r>
            <w:r w:rsidRPr="00F9029B">
              <w:rPr>
                <w:rFonts w:eastAsia="Times New Roman"/>
                <w:spacing w:val="-2"/>
                <w:lang w:val="fr-FR"/>
              </w:rPr>
              <w:t>.</w:t>
            </w:r>
            <w:r w:rsidRPr="00F9029B">
              <w:rPr>
                <w:rFonts w:eastAsia="Times New Roman"/>
                <w:lang w:val="fr-FR"/>
              </w:rPr>
              <w:t>.</w:t>
            </w:r>
            <w:r w:rsidRPr="00F9029B">
              <w:rPr>
                <w:rFonts w:eastAsia="Times New Roman"/>
                <w:spacing w:val="1"/>
                <w:lang w:val="fr-FR"/>
              </w:rPr>
              <w:t>.</w:t>
            </w:r>
            <w:r w:rsidRPr="00F9029B">
              <w:rPr>
                <w:rFonts w:eastAsia="Times New Roman"/>
                <w:lang w:val="fr-FR"/>
              </w:rPr>
              <w:t>..</w:t>
            </w:r>
            <w:r w:rsidRPr="00F9029B">
              <w:rPr>
                <w:rFonts w:eastAsia="Times New Roman"/>
                <w:spacing w:val="-2"/>
                <w:lang w:val="fr-FR"/>
              </w:rPr>
              <w:t>.</w:t>
            </w:r>
            <w:r w:rsidRPr="00F9029B">
              <w:rPr>
                <w:rFonts w:eastAsia="Times New Roman"/>
                <w:lang w:val="fr-FR"/>
              </w:rPr>
              <w:t>....................</w:t>
            </w:r>
          </w:p>
          <w:p w14:paraId="541DD730" w14:textId="77777777" w:rsidR="00F9029B" w:rsidRPr="00F9029B" w:rsidRDefault="00F9029B" w:rsidP="00F9029B">
            <w:pPr>
              <w:widowControl w:val="0"/>
              <w:autoSpaceDE w:val="0"/>
              <w:autoSpaceDN w:val="0"/>
              <w:adjustRightInd w:val="0"/>
              <w:spacing w:before="240" w:after="120" w:line="240" w:lineRule="auto"/>
              <w:ind w:right="394"/>
              <w:rPr>
                <w:rFonts w:eastAsia="Times New Roman"/>
                <w:lang w:val="fr-FR"/>
              </w:rPr>
            </w:pPr>
            <w:r w:rsidRPr="00F9029B">
              <w:rPr>
                <w:rFonts w:eastAsia="Times New Roman"/>
                <w:lang w:val="fr-FR"/>
              </w:rPr>
              <w:t>Date : ___/___/___</w:t>
            </w:r>
          </w:p>
          <w:p w14:paraId="17D523CF" w14:textId="77777777" w:rsidR="00F9029B" w:rsidRPr="00F9029B" w:rsidRDefault="00F9029B" w:rsidP="00F9029B">
            <w:pPr>
              <w:widowControl w:val="0"/>
              <w:autoSpaceDE w:val="0"/>
              <w:autoSpaceDN w:val="0"/>
              <w:adjustRightInd w:val="0"/>
              <w:spacing w:before="240" w:after="120" w:line="240" w:lineRule="auto"/>
              <w:ind w:right="394"/>
              <w:rPr>
                <w:rFonts w:ascii="Times New Roman" w:eastAsia="Times New Roman" w:hAnsi="Times New Roman" w:cs="Times New Roman"/>
                <w:sz w:val="18"/>
                <w:szCs w:val="18"/>
                <w:lang w:val="fr-FR"/>
              </w:rPr>
            </w:pPr>
            <w:r w:rsidRPr="00F9029B">
              <w:rPr>
                <w:rFonts w:eastAsia="Times New Roman"/>
                <w:lang w:val="fr-FR"/>
              </w:rPr>
              <w:t>Cachet et signature :</w:t>
            </w:r>
            <w:r w:rsidRPr="00F9029B">
              <w:rPr>
                <w:rFonts w:ascii="Times New Roman" w:eastAsia="Times New Roman" w:hAnsi="Times New Roman" w:cs="Times New Roman"/>
                <w:sz w:val="18"/>
                <w:szCs w:val="18"/>
                <w:lang w:val="fr-FR"/>
              </w:rPr>
              <w:t xml:space="preserve"> </w:t>
            </w:r>
          </w:p>
        </w:tc>
      </w:tr>
    </w:tbl>
    <w:p w14:paraId="46ED1C4C" w14:textId="789B3C4F" w:rsidR="000E101C" w:rsidRPr="00F9029B" w:rsidRDefault="000E101C" w:rsidP="00F9029B">
      <w:pPr>
        <w:spacing w:after="0" w:line="240" w:lineRule="auto"/>
        <w:rPr>
          <w:rFonts w:ascii="Times New Roman" w:eastAsia="Times New Roman" w:hAnsi="Times New Roman" w:cs="Times New Roman"/>
          <w:sz w:val="16"/>
          <w:szCs w:val="16"/>
          <w:lang w:val="fr-FR"/>
        </w:rPr>
        <w:sectPr w:rsidR="000E101C" w:rsidRPr="00F9029B" w:rsidSect="008438C9">
          <w:headerReference w:type="even" r:id="rId37"/>
          <w:headerReference w:type="default" r:id="rId38"/>
          <w:headerReference w:type="first" r:id="rId39"/>
          <w:pgSz w:w="12240" w:h="15840"/>
          <w:pgMar w:top="1417" w:right="1417" w:bottom="851" w:left="1417" w:header="708" w:footer="708" w:gutter="0"/>
          <w:cols w:space="708"/>
          <w:titlePg/>
          <w:docGrid w:linePitch="360"/>
        </w:sectPr>
      </w:pPr>
    </w:p>
    <w:p w14:paraId="11635C7D" w14:textId="7665A4C6" w:rsidR="00F9029B" w:rsidRPr="00F9029B" w:rsidRDefault="00F9029B" w:rsidP="00F9029B">
      <w:pPr>
        <w:pBdr>
          <w:top w:val="single" w:sz="6" w:space="1" w:color="000000"/>
          <w:left w:val="single" w:sz="6" w:space="4" w:color="000000"/>
          <w:bottom w:val="single" w:sz="6" w:space="1" w:color="000000"/>
          <w:right w:val="single" w:sz="6" w:space="12" w:color="000000"/>
        </w:pBdr>
        <w:shd w:val="clear" w:color="auto" w:fill="F2F2F2"/>
        <w:tabs>
          <w:tab w:val="center" w:pos="4703"/>
        </w:tabs>
        <w:spacing w:after="0" w:line="240" w:lineRule="auto"/>
        <w:jc w:val="center"/>
        <w:rPr>
          <w:rFonts w:eastAsia="Times New Roman"/>
          <w:b/>
          <w:sz w:val="22"/>
          <w:szCs w:val="18"/>
          <w:lang w:val="fr-FR"/>
        </w:rPr>
      </w:pPr>
      <w:r w:rsidRPr="00F9029B">
        <w:rPr>
          <w:rFonts w:eastAsia="Times New Roman"/>
          <w:b/>
          <w:sz w:val="22"/>
          <w:szCs w:val="18"/>
          <w:lang w:val="fr-FR"/>
        </w:rPr>
        <w:lastRenderedPageBreak/>
        <w:t>INFORMATION SUR LE TRAITEMENT PAR ALPELISIB (BYL719)</w:t>
      </w:r>
    </w:p>
    <w:p w14:paraId="2BDFE8D3" w14:textId="77777777" w:rsidR="00F9029B" w:rsidRPr="00F9029B" w:rsidRDefault="00F9029B" w:rsidP="00F9029B">
      <w:pPr>
        <w:spacing w:after="0" w:line="240" w:lineRule="auto"/>
        <w:ind w:left="360"/>
        <w:rPr>
          <w:rFonts w:eastAsia="Times New Roman"/>
          <w:lang w:val="fr-FR" w:eastAsia="fr-FR"/>
        </w:rPr>
      </w:pPr>
    </w:p>
    <w:p w14:paraId="47F3B015" w14:textId="77777777" w:rsidR="00F9029B" w:rsidRPr="00F9029B" w:rsidRDefault="00F9029B" w:rsidP="008D2006">
      <w:pPr>
        <w:numPr>
          <w:ilvl w:val="0"/>
          <w:numId w:val="16"/>
        </w:numPr>
        <w:spacing w:after="240" w:line="240" w:lineRule="auto"/>
        <w:ind w:left="357" w:hanging="357"/>
        <w:rPr>
          <w:rFonts w:eastAsia="Times New Roman"/>
          <w:lang w:val="fr-FR" w:eastAsia="fr-FR"/>
        </w:rPr>
      </w:pPr>
      <w:r w:rsidRPr="00F9029B">
        <w:rPr>
          <w:rFonts w:eastAsia="Times New Roman"/>
          <w:b/>
          <w:u w:val="single"/>
          <w:lang w:val="fr-FR" w:eastAsia="fr-FR"/>
        </w:rPr>
        <w:t>Date de 1</w:t>
      </w:r>
      <w:r w:rsidRPr="00F9029B">
        <w:rPr>
          <w:rFonts w:eastAsia="Times New Roman"/>
          <w:b/>
          <w:u w:val="single"/>
          <w:vertAlign w:val="superscript"/>
          <w:lang w:val="fr-FR" w:eastAsia="fr-FR"/>
        </w:rPr>
        <w:t>ère</w:t>
      </w:r>
      <w:r w:rsidRPr="00F9029B">
        <w:rPr>
          <w:rFonts w:eastAsia="Times New Roman"/>
          <w:b/>
          <w:u w:val="single"/>
          <w:lang w:val="fr-FR" w:eastAsia="fr-FR"/>
        </w:rPr>
        <w:t xml:space="preserve"> administration du traitement</w:t>
      </w:r>
      <w:r w:rsidRPr="00F9029B">
        <w:rPr>
          <w:rFonts w:eastAsia="Times New Roman"/>
          <w:lang w:val="fr-FR" w:eastAsia="fr-FR"/>
        </w:rPr>
        <w:t xml:space="preserve"> (à ne remplir qu’à la première visite de suivi) : </w:t>
      </w:r>
    </w:p>
    <w:p w14:paraId="6AB6EFC4" w14:textId="346F265C" w:rsidR="00F9029B" w:rsidRPr="00F9029B" w:rsidRDefault="00F9029B" w:rsidP="008D2006">
      <w:pPr>
        <w:numPr>
          <w:ilvl w:val="1"/>
          <w:numId w:val="16"/>
        </w:numPr>
        <w:spacing w:before="120" w:after="0" w:line="360" w:lineRule="auto"/>
        <w:ind w:left="1077" w:hanging="357"/>
        <w:rPr>
          <w:rFonts w:eastAsia="Times New Roman"/>
          <w:lang w:val="fr-FR" w:eastAsia="fr-FR"/>
        </w:rPr>
      </w:pPr>
      <w:r w:rsidRPr="00F9029B">
        <w:rPr>
          <w:rFonts w:eastAsia="Times New Roman"/>
          <w:lang w:val="fr-FR" w:eastAsia="fr-FR"/>
        </w:rPr>
        <w:t xml:space="preserve">Date du J1 : </w:t>
      </w:r>
      <w:r w:rsidRPr="00F9029B">
        <w:rPr>
          <w:rFonts w:eastAsia="Times New Roman"/>
          <w:u w:val="single"/>
          <w:lang w:val="fr-FR" w:eastAsia="fr-FR"/>
        </w:rPr>
        <w:t>|    |    |</w:t>
      </w:r>
      <w:r w:rsidRPr="00F9029B">
        <w:rPr>
          <w:rFonts w:eastAsia="Times New Roman"/>
          <w:lang w:val="fr-FR" w:eastAsia="fr-FR"/>
        </w:rPr>
        <w:t xml:space="preserve"> </w:t>
      </w:r>
      <w:r w:rsidR="001F3349">
        <w:rPr>
          <w:rFonts w:eastAsia="Times New Roman"/>
          <w:lang w:val="fr-FR" w:eastAsia="fr-FR"/>
        </w:rPr>
        <w:t xml:space="preserve">/ </w:t>
      </w:r>
      <w:r w:rsidRPr="00F9029B">
        <w:rPr>
          <w:rFonts w:eastAsia="Times New Roman"/>
          <w:u w:val="single"/>
          <w:lang w:val="fr-FR" w:eastAsia="fr-FR"/>
        </w:rPr>
        <w:t>|    |    |</w:t>
      </w:r>
      <w:r w:rsidRPr="00F9029B">
        <w:rPr>
          <w:rFonts w:eastAsia="Times New Roman"/>
          <w:lang w:val="fr-FR" w:eastAsia="fr-FR"/>
        </w:rPr>
        <w:t xml:space="preserve"> </w:t>
      </w:r>
      <w:r w:rsidR="001F3349">
        <w:rPr>
          <w:rFonts w:eastAsia="Times New Roman"/>
          <w:lang w:val="fr-FR" w:eastAsia="fr-FR"/>
        </w:rPr>
        <w:t xml:space="preserve">/ </w:t>
      </w:r>
      <w:r w:rsidRPr="00F9029B">
        <w:rPr>
          <w:rFonts w:eastAsia="Times New Roman"/>
          <w:u w:val="single"/>
          <w:lang w:val="fr-FR" w:eastAsia="fr-FR"/>
        </w:rPr>
        <w:t>|    |    |    |    |</w:t>
      </w:r>
      <w:r w:rsidRPr="00F9029B">
        <w:rPr>
          <w:rFonts w:eastAsia="Times New Roman"/>
          <w:lang w:val="fr-FR" w:eastAsia="fr-FR"/>
        </w:rPr>
        <w:t xml:space="preserve">  (JJ/MM/AAAA)</w:t>
      </w:r>
    </w:p>
    <w:p w14:paraId="07191FC1" w14:textId="7849970C" w:rsidR="00F9029B" w:rsidRPr="00F9029B" w:rsidRDefault="00F9029B" w:rsidP="00543B44">
      <w:pPr>
        <w:keepNext/>
        <w:numPr>
          <w:ilvl w:val="0"/>
          <w:numId w:val="20"/>
        </w:numPr>
        <w:spacing w:before="120" w:after="0" w:line="360" w:lineRule="auto"/>
        <w:ind w:left="284" w:right="-142"/>
        <w:rPr>
          <w:rFonts w:eastAsia="Times New Roman"/>
          <w:lang w:val="fr-FR" w:eastAsia="fr-FR"/>
        </w:rPr>
      </w:pPr>
      <w:r w:rsidRPr="00F9029B">
        <w:rPr>
          <w:rFonts w:eastAsia="Arial"/>
          <w:spacing w:val="-4"/>
          <w:w w:val="110"/>
          <w:position w:val="-4"/>
          <w:lang w:val="fr-FR" w:eastAsia="fr-FR"/>
        </w:rPr>
        <w:t xml:space="preserve">Posologie à J1 : </w:t>
      </w:r>
      <w:r w:rsidRPr="00F9029B">
        <w:rPr>
          <w:rFonts w:eastAsia="Times New Roman"/>
          <w:lang w:val="fr-FR" w:eastAsia="fr-FR"/>
        </w:rPr>
        <w:t xml:space="preserve">………. mg/jour  ou ………… mg/semaine </w:t>
      </w:r>
      <w:r w:rsidRPr="00F9029B">
        <w:rPr>
          <w:rFonts w:eastAsia="Times New Roman"/>
          <w:bCs/>
          <w:spacing w:val="-6"/>
          <w:lang w:val="fr-FR" w:eastAsia="fr-FR"/>
        </w:rPr>
        <w:t>(en cas d’une alternance de dosage)</w:t>
      </w:r>
    </w:p>
    <w:p w14:paraId="69E3D1A7" w14:textId="77777777" w:rsidR="00F9029B" w:rsidRPr="00F9029B" w:rsidRDefault="00F9029B" w:rsidP="00543B44">
      <w:pPr>
        <w:keepNext/>
        <w:numPr>
          <w:ilvl w:val="0"/>
          <w:numId w:val="20"/>
        </w:numPr>
        <w:spacing w:before="120" w:after="0" w:line="360" w:lineRule="auto"/>
        <w:ind w:left="284" w:right="-142"/>
        <w:rPr>
          <w:rFonts w:eastAsia="Times New Roman"/>
          <w:lang w:val="fr-FR" w:eastAsia="fr-FR"/>
        </w:rPr>
      </w:pPr>
      <w:r w:rsidRPr="00F9029B">
        <w:rPr>
          <w:rFonts w:eastAsia="Times New Roman"/>
          <w:b/>
          <w:bCs/>
          <w:lang w:val="fr-FR" w:eastAsia="fr-FR"/>
        </w:rPr>
        <w:t xml:space="preserve">La posologie du traitement a-t-elle été modifiée depuis la dernière visite de suivi ?  </w:t>
      </w:r>
      <w:r w:rsidRPr="00F9029B">
        <w:rPr>
          <w:rFonts w:eastAsia="Times New Roman"/>
          <w:lang w:val="fr-FR" w:eastAsia="fr-FR"/>
        </w:rPr>
        <w:sym w:font="Wingdings" w:char="F06F"/>
      </w:r>
      <w:r w:rsidRPr="00F9029B">
        <w:rPr>
          <w:rFonts w:eastAsia="Times New Roman"/>
          <w:lang w:val="fr-FR" w:eastAsia="fr-FR"/>
        </w:rPr>
        <w:t xml:space="preserve"> Oui* </w:t>
      </w:r>
      <w:r w:rsidRPr="00F9029B">
        <w:rPr>
          <w:rFonts w:eastAsia="Times New Roman"/>
          <w:lang w:val="fr-FR" w:eastAsia="fr-FR"/>
        </w:rPr>
        <w:sym w:font="Wingdings" w:char="F06F"/>
      </w:r>
      <w:r w:rsidRPr="00F9029B">
        <w:rPr>
          <w:rFonts w:eastAsia="Times New Roman"/>
          <w:lang w:val="fr-FR" w:eastAsia="fr-FR"/>
        </w:rPr>
        <w:t xml:space="preserve"> Non          </w:t>
      </w:r>
    </w:p>
    <w:p w14:paraId="63EEE9C1" w14:textId="77777777" w:rsidR="00F9029B" w:rsidRPr="00F9029B" w:rsidRDefault="00F9029B" w:rsidP="00F9029B">
      <w:pPr>
        <w:keepNext/>
        <w:spacing w:after="0" w:line="360" w:lineRule="auto"/>
        <w:ind w:firstLine="720"/>
        <w:rPr>
          <w:rFonts w:eastAsia="Times New Roman"/>
          <w:i/>
          <w:lang w:val="fr-FR"/>
        </w:rPr>
      </w:pPr>
      <w:r w:rsidRPr="00F9029B">
        <w:rPr>
          <w:rFonts w:eastAsia="Times New Roman"/>
          <w:i/>
          <w:lang w:val="fr-FR"/>
        </w:rPr>
        <w:sym w:font="Wingdings" w:char="F0C4"/>
      </w:r>
      <w:r w:rsidRPr="00F9029B">
        <w:rPr>
          <w:rFonts w:eastAsia="Times New Roman"/>
          <w:i/>
          <w:lang w:val="fr-FR"/>
        </w:rPr>
        <w:t xml:space="preserve">  Si oui, compléter le tableau ci-dessous (si interruption temporaire, la dose est de 0 mg / jour)</w:t>
      </w:r>
    </w:p>
    <w:p w14:paraId="5F8A7524" w14:textId="77777777" w:rsidR="00F9029B" w:rsidRPr="00F9029B" w:rsidRDefault="00F9029B" w:rsidP="00F9029B">
      <w:pPr>
        <w:spacing w:after="0" w:line="240" w:lineRule="auto"/>
        <w:ind w:firstLine="720"/>
        <w:rPr>
          <w:rFonts w:eastAsia="Times New Roman"/>
          <w:i/>
          <w:sz w:val="16"/>
          <w:szCs w:val="16"/>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9"/>
        <w:gridCol w:w="2075"/>
        <w:gridCol w:w="2627"/>
        <w:gridCol w:w="1795"/>
      </w:tblGrid>
      <w:tr w:rsidR="00F9029B" w:rsidRPr="00F9029B" w14:paraId="55A01CF6" w14:textId="77777777" w:rsidTr="008438C9">
        <w:trPr>
          <w:cantSplit/>
          <w:trHeight w:hRule="exact" w:val="858"/>
          <w:tblHeader/>
        </w:trPr>
        <w:tc>
          <w:tcPr>
            <w:tcW w:w="1543" w:type="pct"/>
            <w:shd w:val="clear" w:color="auto" w:fill="F2F2F2"/>
            <w:vAlign w:val="center"/>
          </w:tcPr>
          <w:p w14:paraId="5DBCD2B9" w14:textId="77777777" w:rsidR="00F9029B" w:rsidRPr="00F9029B" w:rsidRDefault="00F9029B" w:rsidP="00F9029B">
            <w:pPr>
              <w:keepNext/>
              <w:spacing w:before="120" w:after="120" w:line="240" w:lineRule="auto"/>
              <w:jc w:val="center"/>
              <w:rPr>
                <w:rFonts w:eastAsia="Times New Roman"/>
                <w:b/>
                <w:bCs/>
                <w:sz w:val="18"/>
                <w:szCs w:val="18"/>
                <w:lang w:val="fr-FR"/>
              </w:rPr>
            </w:pPr>
            <w:r w:rsidRPr="00F9029B">
              <w:rPr>
                <w:rFonts w:eastAsia="Times New Roman"/>
                <w:b/>
                <w:bCs/>
                <w:sz w:val="18"/>
                <w:szCs w:val="18"/>
                <w:lang w:val="fr-FR"/>
              </w:rPr>
              <w:t>Début de la modification de dose</w:t>
            </w:r>
          </w:p>
        </w:tc>
        <w:tc>
          <w:tcPr>
            <w:tcW w:w="1104" w:type="pct"/>
            <w:shd w:val="clear" w:color="auto" w:fill="F2F2F2"/>
            <w:vAlign w:val="center"/>
          </w:tcPr>
          <w:p w14:paraId="2FECEB95" w14:textId="77777777" w:rsidR="00F9029B" w:rsidRPr="00F9029B" w:rsidRDefault="00F9029B" w:rsidP="00F9029B">
            <w:pPr>
              <w:keepNext/>
              <w:spacing w:before="120" w:after="120" w:line="240" w:lineRule="auto"/>
              <w:jc w:val="center"/>
              <w:rPr>
                <w:rFonts w:eastAsia="Times New Roman"/>
                <w:b/>
                <w:bCs/>
                <w:sz w:val="18"/>
                <w:szCs w:val="18"/>
                <w:lang w:val="fr-FR"/>
              </w:rPr>
            </w:pPr>
            <w:r w:rsidRPr="00F9029B">
              <w:rPr>
                <w:rFonts w:eastAsia="Times New Roman"/>
                <w:b/>
                <w:bCs/>
                <w:sz w:val="18"/>
                <w:szCs w:val="18"/>
                <w:lang w:val="fr-FR"/>
              </w:rPr>
              <w:t>Nouvelle posologie</w:t>
            </w:r>
          </w:p>
        </w:tc>
        <w:tc>
          <w:tcPr>
            <w:tcW w:w="1398" w:type="pct"/>
            <w:shd w:val="clear" w:color="auto" w:fill="F2F2F2"/>
            <w:vAlign w:val="center"/>
          </w:tcPr>
          <w:p w14:paraId="2F168DF1" w14:textId="77777777" w:rsidR="00F9029B" w:rsidRPr="00F9029B" w:rsidRDefault="00F9029B" w:rsidP="00F9029B">
            <w:pPr>
              <w:keepNext/>
              <w:spacing w:before="120" w:after="120" w:line="240" w:lineRule="auto"/>
              <w:jc w:val="center"/>
              <w:rPr>
                <w:rFonts w:eastAsia="Times New Roman"/>
                <w:b/>
                <w:bCs/>
                <w:sz w:val="18"/>
                <w:szCs w:val="18"/>
                <w:lang w:val="fr-FR"/>
              </w:rPr>
            </w:pPr>
            <w:r w:rsidRPr="00F9029B">
              <w:rPr>
                <w:rFonts w:eastAsia="Times New Roman"/>
                <w:b/>
                <w:bCs/>
                <w:sz w:val="18"/>
                <w:szCs w:val="18"/>
                <w:lang w:val="fr-FR"/>
              </w:rPr>
              <w:t>Fin de la modification de dose**</w:t>
            </w:r>
          </w:p>
        </w:tc>
        <w:tc>
          <w:tcPr>
            <w:tcW w:w="955" w:type="pct"/>
            <w:shd w:val="clear" w:color="auto" w:fill="F2F2F2"/>
          </w:tcPr>
          <w:p w14:paraId="0F503616" w14:textId="77777777" w:rsidR="00F9029B" w:rsidRPr="00F9029B" w:rsidRDefault="00F9029B" w:rsidP="00F9029B">
            <w:pPr>
              <w:keepNext/>
              <w:spacing w:before="120" w:after="120" w:line="240" w:lineRule="auto"/>
              <w:jc w:val="center"/>
              <w:rPr>
                <w:rFonts w:eastAsia="Times New Roman"/>
                <w:b/>
                <w:bCs/>
                <w:sz w:val="18"/>
                <w:szCs w:val="18"/>
                <w:lang w:val="fr-FR"/>
              </w:rPr>
            </w:pPr>
            <w:r w:rsidRPr="00F9029B">
              <w:rPr>
                <w:rFonts w:eastAsia="Times New Roman"/>
                <w:b/>
                <w:bCs/>
                <w:sz w:val="18"/>
                <w:szCs w:val="18"/>
                <w:lang w:val="fr-FR"/>
              </w:rPr>
              <w:t>Modification de dose en cours**</w:t>
            </w:r>
          </w:p>
          <w:p w14:paraId="1337B42D" w14:textId="77777777" w:rsidR="00F9029B" w:rsidRPr="00F9029B" w:rsidRDefault="00F9029B" w:rsidP="00F9029B">
            <w:pPr>
              <w:keepNext/>
              <w:spacing w:before="120" w:after="120" w:line="240" w:lineRule="auto"/>
              <w:jc w:val="center"/>
              <w:rPr>
                <w:rFonts w:eastAsia="Times New Roman"/>
                <w:b/>
                <w:bCs/>
                <w:sz w:val="18"/>
                <w:szCs w:val="18"/>
                <w:lang w:val="fr-FR"/>
              </w:rPr>
            </w:pPr>
          </w:p>
          <w:p w14:paraId="5B07CF14" w14:textId="77777777" w:rsidR="00F9029B" w:rsidRPr="00F9029B" w:rsidDel="00EE491F" w:rsidRDefault="00F9029B" w:rsidP="00F9029B">
            <w:pPr>
              <w:keepNext/>
              <w:spacing w:before="120" w:after="120" w:line="240" w:lineRule="auto"/>
              <w:jc w:val="center"/>
              <w:rPr>
                <w:rFonts w:eastAsia="Times New Roman"/>
                <w:b/>
                <w:bCs/>
                <w:sz w:val="18"/>
                <w:szCs w:val="18"/>
                <w:lang w:val="fr-FR"/>
              </w:rPr>
            </w:pPr>
            <w:r w:rsidRPr="00F9029B">
              <w:rPr>
                <w:rFonts w:eastAsia="Times New Roman"/>
                <w:b/>
                <w:bCs/>
                <w:sz w:val="18"/>
                <w:szCs w:val="18"/>
                <w:lang w:val="fr-FR"/>
              </w:rPr>
              <w:t>En cours</w:t>
            </w:r>
          </w:p>
        </w:tc>
      </w:tr>
      <w:tr w:rsidR="00F9029B" w:rsidRPr="00F9029B" w14:paraId="2A562B0F" w14:textId="77777777" w:rsidTr="008438C9">
        <w:trPr>
          <w:cantSplit/>
          <w:trHeight w:val="600"/>
        </w:trPr>
        <w:tc>
          <w:tcPr>
            <w:tcW w:w="1543" w:type="pct"/>
            <w:vAlign w:val="center"/>
          </w:tcPr>
          <w:p w14:paraId="7A83FC61" w14:textId="77777777" w:rsidR="00F9029B" w:rsidRPr="00F9029B" w:rsidRDefault="00F9029B" w:rsidP="00F9029B">
            <w:pPr>
              <w:spacing w:after="0" w:line="240" w:lineRule="auto"/>
              <w:jc w:val="center"/>
              <w:rPr>
                <w:rFonts w:eastAsia="Times New Roman"/>
                <w:b/>
                <w:sz w:val="18"/>
                <w:szCs w:val="18"/>
                <w:u w:val="single"/>
                <w:lang w:val="fr-FR"/>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1104" w:type="pct"/>
            <w:vAlign w:val="center"/>
          </w:tcPr>
          <w:p w14:paraId="34760E79"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mg/jour</w:t>
            </w:r>
          </w:p>
          <w:p w14:paraId="30160DE7"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sz w:val="18"/>
                <w:szCs w:val="18"/>
                <w:lang w:val="fr-FR"/>
              </w:rPr>
              <w:t>ou</w:t>
            </w:r>
          </w:p>
          <w:p w14:paraId="59201781"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mg/semaine</w:t>
            </w:r>
          </w:p>
        </w:tc>
        <w:tc>
          <w:tcPr>
            <w:tcW w:w="1398" w:type="pct"/>
            <w:vAlign w:val="center"/>
          </w:tcPr>
          <w:p w14:paraId="3F329FBB" w14:textId="77777777" w:rsidR="00F9029B" w:rsidRPr="00F9029B" w:rsidRDefault="00F9029B" w:rsidP="00F9029B">
            <w:pPr>
              <w:spacing w:after="0" w:line="240" w:lineRule="auto"/>
              <w:jc w:val="center"/>
              <w:rPr>
                <w:rFonts w:eastAsia="Times New Roman"/>
                <w:sz w:val="18"/>
                <w:szCs w:val="18"/>
                <w:lang w:val="fr-FR"/>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955" w:type="pct"/>
            <w:vAlign w:val="center"/>
          </w:tcPr>
          <w:p w14:paraId="1426AA0B" w14:textId="77777777" w:rsidR="00F9029B" w:rsidRPr="00F9029B" w:rsidRDefault="00F9029B" w:rsidP="00F9029B">
            <w:pPr>
              <w:spacing w:after="0" w:line="240" w:lineRule="auto"/>
              <w:jc w:val="center"/>
              <w:rPr>
                <w:rFonts w:eastAsia="Times New Roman"/>
                <w:lang w:val="fr-FR"/>
              </w:rPr>
            </w:pPr>
            <w:r w:rsidRPr="00F9029B">
              <w:rPr>
                <w:rFonts w:eastAsia="Times New Roman"/>
              </w:rPr>
              <w:sym w:font="Wingdings" w:char="F06F"/>
            </w:r>
          </w:p>
        </w:tc>
      </w:tr>
      <w:tr w:rsidR="00F9029B" w:rsidRPr="00F9029B" w14:paraId="6DFDAF3A" w14:textId="77777777" w:rsidTr="008438C9">
        <w:trPr>
          <w:cantSplit/>
          <w:trHeight w:val="600"/>
        </w:trPr>
        <w:tc>
          <w:tcPr>
            <w:tcW w:w="1543" w:type="pct"/>
            <w:vAlign w:val="center"/>
          </w:tcPr>
          <w:p w14:paraId="46BEA7BB" w14:textId="77777777" w:rsidR="00F9029B" w:rsidRPr="00F9029B" w:rsidRDefault="00F9029B" w:rsidP="00F9029B">
            <w:pPr>
              <w:spacing w:after="0" w:line="240" w:lineRule="auto"/>
              <w:jc w:val="center"/>
              <w:rPr>
                <w:rFonts w:eastAsia="Times New Roman"/>
                <w:sz w:val="18"/>
                <w:szCs w:val="18"/>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1104" w:type="pct"/>
            <w:vAlign w:val="center"/>
          </w:tcPr>
          <w:p w14:paraId="1B357D23"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mg/jour</w:t>
            </w:r>
          </w:p>
          <w:p w14:paraId="6E0E7723"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sz w:val="18"/>
                <w:szCs w:val="18"/>
                <w:lang w:val="fr-FR"/>
              </w:rPr>
              <w:t>ou</w:t>
            </w:r>
          </w:p>
          <w:p w14:paraId="3BFD683C"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mg/semaine</w:t>
            </w:r>
          </w:p>
        </w:tc>
        <w:tc>
          <w:tcPr>
            <w:tcW w:w="1398" w:type="pct"/>
            <w:vAlign w:val="center"/>
          </w:tcPr>
          <w:p w14:paraId="03949CA5" w14:textId="77777777" w:rsidR="00F9029B" w:rsidRPr="00F9029B" w:rsidRDefault="00F9029B" w:rsidP="00F9029B">
            <w:pPr>
              <w:spacing w:after="0" w:line="240" w:lineRule="auto"/>
              <w:jc w:val="center"/>
              <w:rPr>
                <w:rFonts w:eastAsia="Times New Roman"/>
                <w:sz w:val="18"/>
                <w:szCs w:val="18"/>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955" w:type="pct"/>
            <w:vAlign w:val="center"/>
          </w:tcPr>
          <w:p w14:paraId="774A070F" w14:textId="77777777" w:rsidR="00F9029B" w:rsidRPr="00F9029B" w:rsidRDefault="00F9029B" w:rsidP="00F9029B">
            <w:pPr>
              <w:spacing w:after="0" w:line="240" w:lineRule="auto"/>
              <w:jc w:val="center"/>
              <w:rPr>
                <w:rFonts w:eastAsia="Times New Roman"/>
              </w:rPr>
            </w:pPr>
            <w:r w:rsidRPr="00F9029B">
              <w:rPr>
                <w:rFonts w:eastAsia="Times New Roman"/>
              </w:rPr>
              <w:sym w:font="Wingdings" w:char="F06F"/>
            </w:r>
          </w:p>
        </w:tc>
      </w:tr>
      <w:tr w:rsidR="00F9029B" w:rsidRPr="00F9029B" w14:paraId="36DD1F50" w14:textId="77777777" w:rsidTr="008438C9">
        <w:trPr>
          <w:cantSplit/>
          <w:trHeight w:val="600"/>
        </w:trPr>
        <w:tc>
          <w:tcPr>
            <w:tcW w:w="1543" w:type="pct"/>
            <w:vAlign w:val="center"/>
          </w:tcPr>
          <w:p w14:paraId="383829C0" w14:textId="77777777" w:rsidR="00F9029B" w:rsidRPr="00F9029B" w:rsidRDefault="00F9029B" w:rsidP="00F9029B">
            <w:pPr>
              <w:spacing w:after="0" w:line="240" w:lineRule="auto"/>
              <w:jc w:val="center"/>
              <w:rPr>
                <w:rFonts w:eastAsia="Times New Roman"/>
                <w:sz w:val="18"/>
                <w:szCs w:val="18"/>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1104" w:type="pct"/>
            <w:vAlign w:val="center"/>
          </w:tcPr>
          <w:p w14:paraId="5DA670F5"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mg/jour</w:t>
            </w:r>
          </w:p>
          <w:p w14:paraId="55484869"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sz w:val="18"/>
                <w:szCs w:val="18"/>
                <w:lang w:val="fr-FR"/>
              </w:rPr>
              <w:t>ou</w:t>
            </w:r>
          </w:p>
          <w:p w14:paraId="510EC314"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mg/semaine</w:t>
            </w:r>
          </w:p>
        </w:tc>
        <w:tc>
          <w:tcPr>
            <w:tcW w:w="1398" w:type="pct"/>
            <w:vAlign w:val="center"/>
          </w:tcPr>
          <w:p w14:paraId="3E5EB56D" w14:textId="77777777" w:rsidR="00F9029B" w:rsidRPr="00F9029B" w:rsidRDefault="00F9029B" w:rsidP="00F9029B">
            <w:pPr>
              <w:spacing w:after="0" w:line="240" w:lineRule="auto"/>
              <w:jc w:val="center"/>
              <w:rPr>
                <w:rFonts w:eastAsia="Times New Roman"/>
                <w:sz w:val="18"/>
                <w:szCs w:val="18"/>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955" w:type="pct"/>
            <w:vAlign w:val="center"/>
          </w:tcPr>
          <w:p w14:paraId="5262E44C" w14:textId="77777777" w:rsidR="00F9029B" w:rsidRPr="00F9029B" w:rsidRDefault="00F9029B" w:rsidP="00F9029B">
            <w:pPr>
              <w:spacing w:after="0" w:line="240" w:lineRule="auto"/>
              <w:jc w:val="center"/>
              <w:rPr>
                <w:rFonts w:eastAsia="Times New Roman"/>
              </w:rPr>
            </w:pPr>
            <w:r w:rsidRPr="00F9029B">
              <w:rPr>
                <w:rFonts w:eastAsia="Times New Roman"/>
              </w:rPr>
              <w:sym w:font="Wingdings" w:char="F06F"/>
            </w:r>
          </w:p>
        </w:tc>
      </w:tr>
      <w:tr w:rsidR="00F9029B" w:rsidRPr="00F9029B" w14:paraId="75490F9C" w14:textId="77777777" w:rsidTr="008438C9">
        <w:trPr>
          <w:cantSplit/>
          <w:trHeight w:val="600"/>
        </w:trPr>
        <w:tc>
          <w:tcPr>
            <w:tcW w:w="1543" w:type="pct"/>
            <w:vAlign w:val="center"/>
          </w:tcPr>
          <w:p w14:paraId="5C070286" w14:textId="77777777" w:rsidR="00F9029B" w:rsidRPr="00F9029B" w:rsidRDefault="00F9029B" w:rsidP="00F9029B">
            <w:pPr>
              <w:spacing w:after="0" w:line="240" w:lineRule="auto"/>
              <w:jc w:val="center"/>
              <w:rPr>
                <w:rFonts w:eastAsia="Times New Roman"/>
                <w:b/>
                <w:sz w:val="18"/>
                <w:szCs w:val="18"/>
                <w:u w:val="single"/>
                <w:lang w:val="fr-FR"/>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1104" w:type="pct"/>
            <w:vAlign w:val="center"/>
          </w:tcPr>
          <w:p w14:paraId="13F8ACF1"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mg/jour</w:t>
            </w:r>
          </w:p>
          <w:p w14:paraId="460F605C" w14:textId="77777777" w:rsidR="00F9029B" w:rsidRPr="00F9029B" w:rsidRDefault="00F9029B" w:rsidP="00F9029B">
            <w:pPr>
              <w:spacing w:before="240" w:after="0" w:line="240" w:lineRule="auto"/>
              <w:rPr>
                <w:rFonts w:eastAsia="Times New Roman"/>
                <w:sz w:val="18"/>
                <w:szCs w:val="18"/>
                <w:lang w:val="fr-FR"/>
              </w:rPr>
            </w:pPr>
            <w:r w:rsidRPr="00F9029B">
              <w:rPr>
                <w:rFonts w:eastAsia="Times New Roman"/>
                <w:sz w:val="18"/>
                <w:szCs w:val="18"/>
                <w:lang w:val="fr-FR"/>
              </w:rPr>
              <w:t>ou</w:t>
            </w:r>
          </w:p>
          <w:p w14:paraId="56F075D9" w14:textId="77777777" w:rsidR="00F9029B" w:rsidRPr="00F9029B" w:rsidRDefault="00F9029B" w:rsidP="00F9029B">
            <w:pPr>
              <w:spacing w:before="240" w:after="0" w:line="240" w:lineRule="auto"/>
              <w:rPr>
                <w:rFonts w:eastAsia="Times New Roman"/>
                <w:position w:val="-8"/>
                <w:sz w:val="18"/>
                <w:szCs w:val="18"/>
                <w:lang w:val="fr-FR"/>
              </w:rPr>
            </w:pPr>
            <w:r w:rsidRPr="00F9029B">
              <w:rPr>
                <w:rFonts w:eastAsia="Times New Roman"/>
                <w:position w:val="-8"/>
                <w:sz w:val="18"/>
                <w:szCs w:val="18"/>
                <w:lang w:val="fr-FR"/>
              </w:rPr>
              <w:t>└─┴─┴─┘</w:t>
            </w:r>
            <w:r w:rsidRPr="00F9029B">
              <w:rPr>
                <w:rFonts w:eastAsia="Times New Roman"/>
                <w:sz w:val="18"/>
                <w:szCs w:val="18"/>
                <w:lang w:val="fr-FR"/>
              </w:rPr>
              <w:t>mg/semaine</w:t>
            </w:r>
          </w:p>
        </w:tc>
        <w:tc>
          <w:tcPr>
            <w:tcW w:w="1398" w:type="pct"/>
            <w:vAlign w:val="center"/>
          </w:tcPr>
          <w:p w14:paraId="61E5EA29" w14:textId="77777777" w:rsidR="00F9029B" w:rsidRPr="00F9029B" w:rsidRDefault="00F9029B" w:rsidP="00F9029B">
            <w:pPr>
              <w:spacing w:after="0" w:line="240" w:lineRule="auto"/>
              <w:jc w:val="center"/>
              <w:rPr>
                <w:rFonts w:eastAsia="Times New Roman"/>
                <w:sz w:val="18"/>
                <w:szCs w:val="18"/>
              </w:rPr>
            </w:pP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          |</w:t>
            </w:r>
            <w:r w:rsidRPr="00F9029B">
              <w:rPr>
                <w:rFonts w:eastAsia="Times New Roman"/>
                <w:b/>
                <w:sz w:val="18"/>
                <w:szCs w:val="18"/>
                <w:lang w:val="fr-FR"/>
              </w:rPr>
              <w:t xml:space="preserve"> </w:t>
            </w:r>
            <w:r w:rsidRPr="00F9029B">
              <w:rPr>
                <w:rFonts w:eastAsia="Times New Roman"/>
                <w:b/>
                <w:sz w:val="18"/>
                <w:szCs w:val="18"/>
                <w:u w:val="single"/>
                <w:lang w:val="fr-FR"/>
              </w:rPr>
              <w:t>|20        |</w:t>
            </w:r>
          </w:p>
        </w:tc>
        <w:tc>
          <w:tcPr>
            <w:tcW w:w="955" w:type="pct"/>
            <w:vAlign w:val="center"/>
          </w:tcPr>
          <w:p w14:paraId="4C55090D" w14:textId="77777777" w:rsidR="00F9029B" w:rsidRPr="00F9029B" w:rsidRDefault="00F9029B" w:rsidP="00F9029B">
            <w:pPr>
              <w:spacing w:after="0" w:line="240" w:lineRule="auto"/>
              <w:jc w:val="center"/>
              <w:rPr>
                <w:rFonts w:eastAsia="Times New Roman"/>
              </w:rPr>
            </w:pPr>
            <w:r w:rsidRPr="00F9029B">
              <w:rPr>
                <w:rFonts w:eastAsia="Times New Roman"/>
              </w:rPr>
              <w:sym w:font="Wingdings" w:char="F06F"/>
            </w:r>
          </w:p>
        </w:tc>
      </w:tr>
    </w:tbl>
    <w:p w14:paraId="0EE8D65A" w14:textId="77777777" w:rsidR="00F9029B" w:rsidRDefault="00F9029B" w:rsidP="00F9029B">
      <w:pPr>
        <w:spacing w:after="0" w:line="240" w:lineRule="auto"/>
        <w:rPr>
          <w:rFonts w:eastAsia="Times New Roman"/>
          <w:i/>
          <w:sz w:val="18"/>
          <w:szCs w:val="18"/>
          <w:lang w:val="fr-FR"/>
        </w:rPr>
      </w:pPr>
      <w:r w:rsidRPr="00F9029B">
        <w:rPr>
          <w:rFonts w:eastAsia="Times New Roman"/>
          <w:i/>
          <w:sz w:val="18"/>
          <w:szCs w:val="18"/>
          <w:lang w:val="fr-FR"/>
        </w:rPr>
        <w:t>** Ne remplir qu’une des deux colonnes « Fin de la modification de dose » ou « Modification de dose en cours »</w:t>
      </w:r>
    </w:p>
    <w:p w14:paraId="1573E5C8" w14:textId="77777777" w:rsidR="000E101C" w:rsidRDefault="000E101C" w:rsidP="00F9029B">
      <w:pPr>
        <w:spacing w:after="0" w:line="240" w:lineRule="auto"/>
        <w:rPr>
          <w:rFonts w:eastAsia="Times New Roman"/>
          <w:i/>
          <w:sz w:val="18"/>
          <w:szCs w:val="18"/>
          <w:lang w:val="fr-FR"/>
        </w:rPr>
      </w:pPr>
    </w:p>
    <w:p w14:paraId="14B6B5AB" w14:textId="77777777" w:rsidR="00F9029B" w:rsidRPr="00F9029B" w:rsidRDefault="00F9029B" w:rsidP="007A5E28">
      <w:pPr>
        <w:spacing w:before="120" w:after="0" w:line="240" w:lineRule="auto"/>
        <w:rPr>
          <w:rFonts w:eastAsia="Times New Roman"/>
          <w:lang w:val="fr-FR"/>
        </w:rPr>
      </w:pPr>
      <w:r w:rsidRPr="00F9029B">
        <w:rPr>
          <w:rFonts w:eastAsia="Times New Roman"/>
          <w:b/>
          <w:u w:val="single"/>
          <w:lang w:val="fr-FR"/>
        </w:rPr>
        <w:t>Le traitement a-t-il été définitivement arrêté ?</w:t>
      </w:r>
      <w:r w:rsidRPr="00F9029B">
        <w:rPr>
          <w:rFonts w:eastAsia="Times New Roman"/>
          <w:lang w:val="fr-FR"/>
        </w:rPr>
        <w:t xml:space="preserve"> </w:t>
      </w:r>
      <w:r w:rsidRPr="00F9029B">
        <w:rPr>
          <w:rFonts w:eastAsia="Times New Roman"/>
          <w:lang w:val="fr-FR"/>
        </w:rPr>
        <w:tab/>
      </w:r>
      <w:r>
        <w:rPr>
          <w:rFonts w:eastAsia="Times New Roman"/>
          <w:lang w:val="fr-FR"/>
        </w:rPr>
        <w:tab/>
      </w:r>
      <w:r>
        <w:rPr>
          <w:rFonts w:eastAsia="Times New Roman"/>
          <w:lang w:val="fr-FR"/>
        </w:rPr>
        <w:tab/>
      </w:r>
      <w:r>
        <w:rPr>
          <w:rFonts w:eastAsia="Times New Roman"/>
          <w:lang w:val="fr-FR"/>
        </w:rPr>
        <w:tab/>
      </w:r>
      <w:r w:rsidRPr="00F9029B">
        <w:rPr>
          <w:rFonts w:eastAsia="Times New Roman"/>
          <w:sz w:val="22"/>
          <w:szCs w:val="22"/>
        </w:rPr>
        <w:sym w:font="Wingdings" w:char="F06F"/>
      </w:r>
      <w:r w:rsidRPr="00F9029B">
        <w:rPr>
          <w:rFonts w:eastAsia="Times New Roman"/>
          <w:lang w:val="fr-FR"/>
        </w:rPr>
        <w:t xml:space="preserve"> </w:t>
      </w:r>
      <w:r w:rsidRPr="00F9029B">
        <w:rPr>
          <w:rFonts w:eastAsia="Times New Roman"/>
          <w:b/>
          <w:lang w:val="fr-FR"/>
        </w:rPr>
        <w:t>Oui*</w:t>
      </w:r>
      <w:r w:rsidRPr="00F9029B">
        <w:rPr>
          <w:rFonts w:eastAsia="Times New Roman"/>
          <w:b/>
          <w:vertAlign w:val="superscript"/>
          <w:lang w:val="fr-FR"/>
        </w:rPr>
        <w:t>#</w:t>
      </w:r>
      <w:r w:rsidRPr="00F9029B">
        <w:rPr>
          <w:rFonts w:eastAsia="Times New Roman"/>
          <w:lang w:val="fr-FR"/>
        </w:rPr>
        <w:t xml:space="preserve"> </w:t>
      </w:r>
      <w:r w:rsidRPr="00F9029B">
        <w:rPr>
          <w:rFonts w:eastAsia="Times New Roman"/>
          <w:lang w:val="fr-FR"/>
        </w:rPr>
        <w:tab/>
      </w:r>
      <w:r w:rsidRPr="00F9029B">
        <w:rPr>
          <w:rFonts w:eastAsia="Times New Roman"/>
          <w:sz w:val="22"/>
          <w:szCs w:val="22"/>
        </w:rPr>
        <w:sym w:font="Wingdings" w:char="F06F"/>
      </w:r>
      <w:r w:rsidRPr="00F9029B">
        <w:rPr>
          <w:rFonts w:eastAsia="Times New Roman"/>
          <w:lang w:val="fr-FR"/>
        </w:rPr>
        <w:t xml:space="preserve"> </w:t>
      </w:r>
      <w:r w:rsidRPr="00F9029B">
        <w:rPr>
          <w:rFonts w:eastAsia="Times New Roman"/>
          <w:b/>
          <w:lang w:val="fr-FR"/>
        </w:rPr>
        <w:t>Non</w:t>
      </w:r>
      <w:r w:rsidRPr="00F9029B">
        <w:rPr>
          <w:rFonts w:eastAsia="Times New Roman"/>
          <w:lang w:val="fr-FR"/>
        </w:rPr>
        <w:t xml:space="preserve"> </w:t>
      </w:r>
    </w:p>
    <w:p w14:paraId="40642BC0" w14:textId="77777777" w:rsidR="00F9029B" w:rsidRPr="00F9029B" w:rsidRDefault="00DE5141" w:rsidP="003F52CA">
      <w:pPr>
        <w:rPr>
          <w:rFonts w:eastAsia="Times New Roman"/>
          <w:i/>
          <w:sz w:val="16"/>
          <w:szCs w:val="16"/>
          <w:lang w:val="fr-FR"/>
        </w:rPr>
      </w:pPr>
      <w:r>
        <w:rPr>
          <w:rFonts w:eastAsia="Times New Roman"/>
          <w:i/>
          <w:sz w:val="16"/>
          <w:szCs w:val="16"/>
          <w:lang w:val="fr-FR"/>
        </w:rPr>
        <w:br w:type="page"/>
      </w:r>
    </w:p>
    <w:p w14:paraId="5DEF3B4A" w14:textId="126041CD" w:rsidR="00F9029B" w:rsidRPr="007A5E28" w:rsidRDefault="00F9029B" w:rsidP="00F9029B">
      <w:pPr>
        <w:tabs>
          <w:tab w:val="left" w:pos="851"/>
          <w:tab w:val="right" w:leader="dot" w:pos="7938"/>
        </w:tabs>
        <w:spacing w:after="0" w:line="240" w:lineRule="auto"/>
        <w:jc w:val="both"/>
        <w:rPr>
          <w:rFonts w:eastAsia="Times New Roman"/>
          <w:i/>
          <w:sz w:val="18"/>
          <w:szCs w:val="18"/>
          <w:lang w:val="fr-FR"/>
        </w:rPr>
      </w:pPr>
      <w:r w:rsidRPr="007A5E28">
        <w:rPr>
          <w:rFonts w:eastAsia="Times New Roman"/>
          <w:i/>
          <w:sz w:val="18"/>
          <w:szCs w:val="18"/>
          <w:lang w:val="fr-FR"/>
        </w:rPr>
        <w:lastRenderedPageBreak/>
        <w:t xml:space="preserve">* En cas de modification de dose, d’interruption temporaire, ou d’arrêt définitif du traitement dus à </w:t>
      </w:r>
      <w:r w:rsidRPr="007A5E28">
        <w:rPr>
          <w:rFonts w:eastAsia="Times New Roman"/>
          <w:b/>
          <w:i/>
          <w:sz w:val="18"/>
          <w:szCs w:val="18"/>
          <w:lang w:val="fr-FR"/>
        </w:rPr>
        <w:t>un Effet Indésirable (EI) que vous suspectez d’être relié au traitement par Alpelisib (BYL719)</w:t>
      </w:r>
      <w:r w:rsidRPr="007A5E28">
        <w:rPr>
          <w:rFonts w:eastAsia="Times New Roman"/>
          <w:i/>
          <w:sz w:val="18"/>
          <w:szCs w:val="18"/>
          <w:lang w:val="fr-FR"/>
        </w:rPr>
        <w:t>, vous devez reporter cet EI dans la « Fiche de déclaration d’effet indésirable »</w:t>
      </w:r>
      <w:r w:rsidRPr="007A5E28">
        <w:rPr>
          <w:rFonts w:ascii="Times New Roman" w:eastAsia="Times New Roman" w:hAnsi="Times New Roman"/>
          <w:i/>
          <w:sz w:val="18"/>
          <w:szCs w:val="18"/>
          <w:lang w:val="fr-FR"/>
        </w:rPr>
        <w:t xml:space="preserve"> </w:t>
      </w:r>
      <w:r w:rsidRPr="007A5E28">
        <w:rPr>
          <w:rFonts w:eastAsia="Times New Roman"/>
          <w:i/>
          <w:sz w:val="18"/>
          <w:szCs w:val="18"/>
          <w:lang w:val="fr-FR"/>
        </w:rPr>
        <w:t xml:space="preserve">de l’annexe </w:t>
      </w:r>
      <w:r w:rsidR="007531E4" w:rsidRPr="007A5E28">
        <w:rPr>
          <w:rFonts w:eastAsia="Times New Roman"/>
          <w:i/>
          <w:sz w:val="18"/>
          <w:szCs w:val="18"/>
          <w:lang w:val="fr-FR"/>
        </w:rPr>
        <w:t>1</w:t>
      </w:r>
      <w:r w:rsidRPr="007A5E28">
        <w:rPr>
          <w:rFonts w:eastAsia="Times New Roman"/>
          <w:i/>
          <w:sz w:val="18"/>
          <w:szCs w:val="18"/>
          <w:lang w:val="fr-FR"/>
        </w:rPr>
        <w:t>.</w:t>
      </w:r>
      <w:r w:rsidR="00E94FA7">
        <w:rPr>
          <w:rFonts w:eastAsia="Times New Roman"/>
          <w:i/>
          <w:sz w:val="18"/>
          <w:szCs w:val="18"/>
          <w:lang w:val="fr-FR"/>
        </w:rPr>
        <w:t>4</w:t>
      </w:r>
      <w:r w:rsidRPr="007A5E28">
        <w:rPr>
          <w:rFonts w:eastAsia="Times New Roman"/>
          <w:i/>
          <w:sz w:val="18"/>
          <w:szCs w:val="18"/>
          <w:lang w:val="fr-FR"/>
        </w:rPr>
        <w:t>, si vous avez omis de le déclarer auparavant.</w:t>
      </w:r>
    </w:p>
    <w:p w14:paraId="3DC27E38" w14:textId="11C91BE9" w:rsidR="007A5E28" w:rsidRDefault="00F9029B" w:rsidP="00F9029B">
      <w:pPr>
        <w:shd w:val="clear" w:color="auto" w:fill="FFFFFF"/>
        <w:spacing w:after="0" w:line="240" w:lineRule="auto"/>
        <w:rPr>
          <w:rFonts w:eastAsia="Times New Roman"/>
          <w:i/>
          <w:sz w:val="18"/>
          <w:szCs w:val="18"/>
          <w:lang w:val="fr-FR"/>
        </w:rPr>
      </w:pPr>
      <w:r w:rsidRPr="007A5E28">
        <w:rPr>
          <w:rFonts w:eastAsia="Times New Roman"/>
          <w:b/>
          <w:sz w:val="18"/>
          <w:szCs w:val="18"/>
          <w:vertAlign w:val="superscript"/>
          <w:lang w:val="fr-FR"/>
        </w:rPr>
        <w:t xml:space="preserve"># </w:t>
      </w:r>
      <w:r w:rsidRPr="007A5E28">
        <w:rPr>
          <w:rFonts w:eastAsia="Times New Roman"/>
          <w:i/>
          <w:sz w:val="18"/>
          <w:szCs w:val="18"/>
          <w:lang w:val="fr-FR"/>
        </w:rPr>
        <w:t xml:space="preserve">Si oui, complétez la « Fiche d’arrêt définitif ou de non prise de traitement » (Annexe </w:t>
      </w:r>
      <w:r w:rsidR="007531E4" w:rsidRPr="007A5E28">
        <w:rPr>
          <w:rFonts w:eastAsia="Times New Roman"/>
          <w:i/>
          <w:sz w:val="18"/>
          <w:szCs w:val="18"/>
          <w:lang w:val="fr-FR"/>
        </w:rPr>
        <w:t>1</w:t>
      </w:r>
      <w:r w:rsidRPr="007A5E28">
        <w:rPr>
          <w:rFonts w:eastAsia="Times New Roman"/>
          <w:i/>
          <w:sz w:val="18"/>
          <w:szCs w:val="18"/>
          <w:lang w:val="fr-FR"/>
        </w:rPr>
        <w:t>.</w:t>
      </w:r>
      <w:r w:rsidR="00E94FA7">
        <w:rPr>
          <w:rFonts w:eastAsia="Times New Roman"/>
          <w:i/>
          <w:sz w:val="18"/>
          <w:szCs w:val="18"/>
          <w:lang w:val="fr-FR"/>
        </w:rPr>
        <w:t>3</w:t>
      </w:r>
      <w:r w:rsidRPr="007A5E28">
        <w:rPr>
          <w:rFonts w:eastAsia="Times New Roman"/>
          <w:i/>
          <w:sz w:val="18"/>
          <w:szCs w:val="18"/>
          <w:lang w:val="fr-FR"/>
        </w:rPr>
        <w:t xml:space="preserve">). </w:t>
      </w:r>
    </w:p>
    <w:p w14:paraId="6970F93E" w14:textId="77777777" w:rsidR="00DE5141" w:rsidRDefault="00DE5141" w:rsidP="00F9029B">
      <w:pPr>
        <w:shd w:val="clear" w:color="auto" w:fill="FFFFFF"/>
        <w:spacing w:after="0" w:line="240" w:lineRule="auto"/>
        <w:rPr>
          <w:rFonts w:eastAsia="Times New Roman"/>
          <w:i/>
          <w:sz w:val="18"/>
          <w:szCs w:val="18"/>
          <w:lang w:val="fr-FR"/>
        </w:rPr>
      </w:pPr>
    </w:p>
    <w:p w14:paraId="359024BE" w14:textId="77777777" w:rsidR="00F9029B" w:rsidRPr="00F9029B" w:rsidRDefault="00F9029B" w:rsidP="00F9029B">
      <w:pPr>
        <w:pBdr>
          <w:top w:val="single" w:sz="6" w:space="1" w:color="000000"/>
          <w:left w:val="single" w:sz="6" w:space="4" w:color="000000"/>
          <w:bottom w:val="single" w:sz="6" w:space="1" w:color="000000"/>
          <w:right w:val="single" w:sz="6" w:space="12" w:color="000000"/>
        </w:pBdr>
        <w:shd w:val="clear" w:color="auto" w:fill="F2F2F2"/>
        <w:tabs>
          <w:tab w:val="center" w:pos="4703"/>
        </w:tabs>
        <w:spacing w:after="0" w:line="240" w:lineRule="auto"/>
        <w:jc w:val="center"/>
        <w:rPr>
          <w:rFonts w:eastAsia="Times New Roman"/>
          <w:b/>
          <w:sz w:val="22"/>
          <w:szCs w:val="22"/>
          <w:lang w:val="fr-FR"/>
        </w:rPr>
      </w:pPr>
      <w:r w:rsidRPr="00F9029B">
        <w:rPr>
          <w:rFonts w:eastAsia="Times New Roman"/>
          <w:b/>
          <w:sz w:val="22"/>
          <w:szCs w:val="22"/>
          <w:lang w:val="fr-FR"/>
        </w:rPr>
        <w:t xml:space="preserve">INFORMATIONS CLINIQUES </w:t>
      </w:r>
    </w:p>
    <w:p w14:paraId="75DE4AE9" w14:textId="77777777" w:rsidR="00F9029B" w:rsidRPr="00F9029B" w:rsidRDefault="00F9029B" w:rsidP="00543B44">
      <w:pPr>
        <w:numPr>
          <w:ilvl w:val="0"/>
          <w:numId w:val="23"/>
        </w:numPr>
        <w:spacing w:before="360" w:after="240" w:line="480" w:lineRule="auto"/>
        <w:ind w:hanging="720"/>
        <w:rPr>
          <w:rFonts w:eastAsia="Times New Roman"/>
          <w:lang w:val="fr-FR"/>
        </w:rPr>
      </w:pPr>
      <w:r w:rsidRPr="00F9029B">
        <w:rPr>
          <w:rFonts w:eastAsia="Times New Roman"/>
          <w:b/>
          <w:lang w:val="fr-FR"/>
        </w:rPr>
        <w:t>Pour les enfants uniquement (âge &lt; 18 ans) :</w:t>
      </w:r>
      <w:r w:rsidRPr="00F9029B">
        <w:rPr>
          <w:rFonts w:eastAsia="Times New Roman"/>
          <w:b/>
          <w:lang w:val="fr-FR"/>
        </w:rPr>
        <w:tab/>
      </w:r>
      <w:r w:rsidRPr="00F9029B">
        <w:rPr>
          <w:rFonts w:eastAsia="Times New Roman"/>
          <w:b/>
          <w:lang w:val="fr-FR"/>
        </w:rPr>
        <w:tab/>
        <w:t>Poids:</w:t>
      </w:r>
      <w:r w:rsidRPr="00F9029B">
        <w:rPr>
          <w:rFonts w:eastAsia="Times New Roman"/>
          <w:lang w:val="fr-FR"/>
        </w:rPr>
        <w:t xml:space="preserve"> |__|__|__|. |__| kg </w:t>
      </w:r>
      <w:r w:rsidRPr="00F9029B">
        <w:rPr>
          <w:rFonts w:eastAsia="Times New Roman"/>
          <w:lang w:val="fr-FR"/>
        </w:rPr>
        <w:tab/>
      </w:r>
      <w:r w:rsidRPr="00F9029B">
        <w:rPr>
          <w:rFonts w:eastAsia="Times New Roman"/>
          <w:lang w:val="fr-FR"/>
        </w:rPr>
        <w:tab/>
      </w:r>
      <w:r w:rsidR="00707724">
        <w:rPr>
          <w:rFonts w:eastAsia="Times New Roman"/>
          <w:lang w:val="fr-FR"/>
        </w:rPr>
        <w:tab/>
      </w:r>
      <w:r w:rsidR="00707724">
        <w:rPr>
          <w:rFonts w:eastAsia="Times New Roman"/>
          <w:lang w:val="fr-FR"/>
        </w:rPr>
        <w:tab/>
      </w:r>
      <w:r w:rsidR="00707724">
        <w:rPr>
          <w:rFonts w:eastAsia="Times New Roman"/>
          <w:lang w:val="fr-FR"/>
        </w:rPr>
        <w:tab/>
      </w:r>
      <w:r w:rsidR="00707724">
        <w:rPr>
          <w:rFonts w:eastAsia="Times New Roman"/>
          <w:lang w:val="fr-FR"/>
        </w:rPr>
        <w:tab/>
      </w:r>
      <w:r w:rsidR="00707724">
        <w:rPr>
          <w:rFonts w:eastAsia="Times New Roman"/>
          <w:lang w:val="fr-FR"/>
        </w:rPr>
        <w:tab/>
      </w:r>
      <w:r w:rsidRPr="00F9029B">
        <w:rPr>
          <w:rFonts w:eastAsia="Times New Roman"/>
          <w:lang w:val="fr-FR"/>
        </w:rPr>
        <w:tab/>
      </w:r>
      <w:r w:rsidR="00707724">
        <w:rPr>
          <w:rFonts w:eastAsia="Times New Roman"/>
          <w:lang w:val="fr-FR"/>
        </w:rPr>
        <w:tab/>
      </w:r>
      <w:r w:rsidRPr="00F9029B">
        <w:rPr>
          <w:rFonts w:eastAsia="Times New Roman"/>
          <w:b/>
          <w:lang w:val="fr-FR"/>
        </w:rPr>
        <w:t>Taille :</w:t>
      </w:r>
      <w:r w:rsidRPr="00F9029B">
        <w:rPr>
          <w:rFonts w:eastAsia="Times New Roman"/>
          <w:lang w:val="fr-FR"/>
        </w:rPr>
        <w:tab/>
        <w:t xml:space="preserve">: </w:t>
      </w:r>
      <w:r w:rsidR="00707724" w:rsidRPr="00F9029B">
        <w:rPr>
          <w:rFonts w:eastAsia="Times New Roman"/>
          <w:lang w:val="fr-FR" w:eastAsia="fr-FR"/>
        </w:rPr>
        <w:t>|__|__|__|</w:t>
      </w:r>
      <w:r w:rsidRPr="00F9029B">
        <w:rPr>
          <w:rFonts w:eastAsia="Times New Roman"/>
          <w:lang w:val="fr-FR"/>
        </w:rPr>
        <w:t>cm</w:t>
      </w:r>
    </w:p>
    <w:p w14:paraId="6BECCE31" w14:textId="77777777" w:rsidR="00F9029B" w:rsidRPr="00F9029B" w:rsidRDefault="00F9029B" w:rsidP="00543B44">
      <w:pPr>
        <w:numPr>
          <w:ilvl w:val="0"/>
          <w:numId w:val="17"/>
        </w:numPr>
        <w:autoSpaceDE w:val="0"/>
        <w:autoSpaceDN w:val="0"/>
        <w:adjustRightInd w:val="0"/>
        <w:spacing w:before="240" w:after="0" w:line="360" w:lineRule="auto"/>
        <w:rPr>
          <w:rFonts w:eastAsia="Times New Roman"/>
          <w:lang w:val="fr-FR"/>
        </w:rPr>
      </w:pPr>
      <w:r w:rsidRPr="00F9029B">
        <w:rPr>
          <w:rFonts w:eastAsia="Times New Roman"/>
          <w:b/>
          <w:lang w:val="fr-FR" w:eastAsia="fr-FR"/>
        </w:rPr>
        <w:t>Indice de performance (Karnofsky âge ≥ 16 ans,</w:t>
      </w:r>
      <w:r w:rsidRPr="00F9029B">
        <w:rPr>
          <w:rFonts w:ascii="Calibri" w:eastAsia="Times New Roman" w:hAnsi="Calibri" w:cs="Times New Roman"/>
          <w:b/>
          <w:color w:val="1F497D"/>
          <w:lang w:val="fr-FR" w:eastAsia="fr-FR"/>
        </w:rPr>
        <w:t xml:space="preserve"> </w:t>
      </w:r>
      <w:r w:rsidRPr="00F9029B">
        <w:rPr>
          <w:rFonts w:eastAsia="Times New Roman"/>
          <w:b/>
          <w:lang w:val="fr-FR" w:eastAsia="fr-FR"/>
        </w:rPr>
        <w:t>ou Lansky</w:t>
      </w:r>
      <w:r w:rsidRPr="00F9029B">
        <w:rPr>
          <w:rFonts w:ascii="Calibri" w:eastAsia="Times New Roman" w:hAnsi="Calibri" w:cs="Times New Roman"/>
          <w:b/>
          <w:color w:val="1F497D"/>
          <w:lang w:val="fr-FR" w:eastAsia="fr-FR"/>
        </w:rPr>
        <w:t xml:space="preserve"> </w:t>
      </w:r>
      <w:r w:rsidRPr="00F9029B">
        <w:rPr>
          <w:rFonts w:eastAsia="Times New Roman"/>
          <w:b/>
          <w:lang w:val="fr-FR" w:eastAsia="fr-FR"/>
        </w:rPr>
        <w:t xml:space="preserve">âge &lt; 16 ans) : </w:t>
      </w:r>
      <w:r w:rsidRPr="00F9029B">
        <w:rPr>
          <w:rFonts w:eastAsia="Times New Roman"/>
          <w:lang w:val="fr-FR" w:eastAsia="fr-FR"/>
        </w:rPr>
        <w:t>|__|__|__|/100</w:t>
      </w:r>
      <w:r w:rsidRPr="00F9029B">
        <w:rPr>
          <w:rFonts w:eastAsia="Times New Roman"/>
          <w:b/>
          <w:lang w:val="fr-FR" w:eastAsia="fr-FR"/>
        </w:rPr>
        <w:t xml:space="preserve"> </w:t>
      </w:r>
    </w:p>
    <w:p w14:paraId="76AF303F" w14:textId="77777777" w:rsidR="00F9029B" w:rsidRPr="00F9029B" w:rsidRDefault="00F9029B" w:rsidP="00707724">
      <w:pPr>
        <w:autoSpaceDE w:val="0"/>
        <w:autoSpaceDN w:val="0"/>
        <w:adjustRightInd w:val="0"/>
        <w:spacing w:before="240" w:after="0" w:line="360" w:lineRule="auto"/>
        <w:ind w:left="6566" w:firstLine="1355"/>
        <w:rPr>
          <w:rFonts w:eastAsia="Times New Roman"/>
          <w:lang w:val="fr-FR" w:eastAsia="fr-FR"/>
        </w:rPr>
      </w:pPr>
      <w:r w:rsidRPr="00F9029B">
        <w:rPr>
          <w:rFonts w:eastAsia="Times New Roman"/>
          <w:sz w:val="22"/>
          <w:lang w:val="fr-FR" w:eastAsia="fr-FR"/>
        </w:rPr>
        <w:sym w:font="Wingdings" w:char="F06F"/>
      </w:r>
      <w:r w:rsidRPr="00F9029B">
        <w:rPr>
          <w:rFonts w:eastAsia="Times New Roman"/>
          <w:lang w:val="fr-FR" w:eastAsia="fr-FR"/>
        </w:rPr>
        <w:t xml:space="preserve"> Non fait</w:t>
      </w:r>
    </w:p>
    <w:p w14:paraId="39DAEA3B" w14:textId="77777777" w:rsidR="00F9029B" w:rsidRPr="00F9029B" w:rsidRDefault="00F9029B" w:rsidP="00F9029B">
      <w:pPr>
        <w:pBdr>
          <w:top w:val="single" w:sz="6" w:space="1" w:color="000000"/>
          <w:left w:val="single" w:sz="6" w:space="4" w:color="000000"/>
          <w:bottom w:val="single" w:sz="6" w:space="1" w:color="000000"/>
          <w:right w:val="single" w:sz="6" w:space="14" w:color="000000"/>
        </w:pBdr>
        <w:shd w:val="clear" w:color="auto" w:fill="F2F2F2"/>
        <w:tabs>
          <w:tab w:val="center" w:pos="4703"/>
        </w:tabs>
        <w:spacing w:after="0" w:line="240" w:lineRule="auto"/>
        <w:jc w:val="center"/>
        <w:rPr>
          <w:rFonts w:eastAsia="Times New Roman"/>
          <w:sz w:val="22"/>
          <w:szCs w:val="22"/>
          <w:lang w:val="fr-FR"/>
        </w:rPr>
      </w:pPr>
      <w:r w:rsidRPr="00F9029B">
        <w:rPr>
          <w:rFonts w:eastAsia="Times New Roman"/>
          <w:b/>
          <w:sz w:val="22"/>
          <w:szCs w:val="22"/>
          <w:lang w:val="fr-FR"/>
        </w:rPr>
        <w:t xml:space="preserve">INFORMATION SUR L’EVOLUTION DE LA MALADIE </w:t>
      </w:r>
    </w:p>
    <w:p w14:paraId="1E58B154" w14:textId="77777777" w:rsidR="00F9029B" w:rsidRPr="00F9029B" w:rsidRDefault="00F9029B" w:rsidP="00F9029B">
      <w:pPr>
        <w:pBdr>
          <w:top w:val="single" w:sz="6" w:space="1" w:color="000000"/>
          <w:left w:val="single" w:sz="6" w:space="4" w:color="000000"/>
          <w:bottom w:val="single" w:sz="6" w:space="1" w:color="000000"/>
          <w:right w:val="single" w:sz="6" w:space="14" w:color="000000"/>
        </w:pBdr>
        <w:shd w:val="clear" w:color="auto" w:fill="F2F2F2"/>
        <w:tabs>
          <w:tab w:val="center" w:pos="4703"/>
        </w:tabs>
        <w:spacing w:after="0" w:line="240" w:lineRule="auto"/>
        <w:jc w:val="center"/>
        <w:rPr>
          <w:rFonts w:eastAsia="Times New Roman"/>
          <w:b/>
          <w:lang w:val="fr-FR"/>
        </w:rPr>
      </w:pPr>
      <w:r w:rsidRPr="00F9029B">
        <w:rPr>
          <w:rFonts w:eastAsia="Times New Roman"/>
          <w:lang w:val="fr-FR"/>
        </w:rPr>
        <w:t>depuis le dernier suivi de traitement trimestriel ou semestriel</w:t>
      </w:r>
    </w:p>
    <w:p w14:paraId="4B979977" w14:textId="77777777" w:rsidR="00F9029B" w:rsidRPr="00F9029B" w:rsidRDefault="00F9029B" w:rsidP="00F9029B">
      <w:pPr>
        <w:spacing w:before="240" w:after="240" w:line="240" w:lineRule="auto"/>
        <w:rPr>
          <w:rFonts w:eastAsia="Times New Roman"/>
          <w:lang w:val="fr-FR" w:eastAsia="fr-FR"/>
        </w:rPr>
      </w:pPr>
      <w:r w:rsidRPr="00F9029B">
        <w:rPr>
          <w:rFonts w:eastAsia="Times New Roman"/>
          <w:b/>
          <w:lang w:val="fr-FR" w:eastAsia="fr-FR"/>
        </w:rPr>
        <w:t>Le patient présente un bénéfice clinique à la poursuite du traitement :</w:t>
      </w:r>
      <w:r w:rsidRPr="00F9029B">
        <w:rPr>
          <w:rFonts w:eastAsia="Times New Roman"/>
          <w:b/>
          <w:lang w:val="fr-FR" w:eastAsia="fr-FR"/>
        </w:rPr>
        <w:tab/>
      </w:r>
      <w:r w:rsidRPr="00F9029B">
        <w:rPr>
          <w:rFonts w:eastAsia="Times New Roman"/>
          <w:lang w:val="fr-FR" w:eastAsia="fr-FR"/>
        </w:rPr>
        <w:sym w:font="Wingdings" w:char="F06F"/>
      </w:r>
      <w:r w:rsidRPr="00F9029B">
        <w:rPr>
          <w:rFonts w:eastAsia="Times New Roman"/>
          <w:lang w:val="fr-FR" w:eastAsia="fr-FR"/>
        </w:rPr>
        <w:t xml:space="preserve"> Oui</w:t>
      </w:r>
      <w:r w:rsidRPr="00F9029B">
        <w:rPr>
          <w:rFonts w:eastAsia="Times New Roman"/>
          <w:lang w:val="fr-FR" w:eastAsia="fr-FR"/>
        </w:rPr>
        <w:tab/>
      </w:r>
      <w:r w:rsidRPr="00F9029B">
        <w:rPr>
          <w:rFonts w:eastAsia="Times New Roman"/>
          <w:lang w:val="fr-FR" w:eastAsia="fr-FR"/>
        </w:rPr>
        <w:tab/>
        <w:t xml:space="preserve">  </w:t>
      </w:r>
      <w:r w:rsidRPr="00F9029B">
        <w:rPr>
          <w:rFonts w:eastAsia="Times New Roman"/>
          <w:lang w:val="fr-FR" w:eastAsia="fr-FR"/>
        </w:rPr>
        <w:sym w:font="Wingdings" w:char="F06F"/>
      </w:r>
      <w:r w:rsidRPr="00F9029B">
        <w:rPr>
          <w:rFonts w:eastAsia="Times New Roman"/>
          <w:lang w:val="fr-FR" w:eastAsia="fr-FR"/>
        </w:rPr>
        <w:t xml:space="preserve"> Non</w:t>
      </w:r>
    </w:p>
    <w:tbl>
      <w:tblPr>
        <w:tblW w:w="99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9"/>
      </w:tblGrid>
      <w:tr w:rsidR="00F9029B" w:rsidRPr="00297466" w14:paraId="6EE946B1" w14:textId="77777777" w:rsidTr="00F9029B">
        <w:trPr>
          <w:trHeight w:val="343"/>
        </w:trPr>
        <w:tc>
          <w:tcPr>
            <w:tcW w:w="9949" w:type="dxa"/>
            <w:shd w:val="clear" w:color="auto" w:fill="E7E6E6"/>
            <w:vAlign w:val="center"/>
          </w:tcPr>
          <w:p w14:paraId="11E73BAE" w14:textId="77777777" w:rsidR="00F9029B" w:rsidRPr="00F9029B" w:rsidRDefault="00F9029B" w:rsidP="00F9029B">
            <w:pPr>
              <w:spacing w:after="0" w:line="360" w:lineRule="auto"/>
              <w:ind w:left="34"/>
              <w:jc w:val="center"/>
              <w:rPr>
                <w:rFonts w:eastAsia="Times New Roman"/>
                <w:b/>
                <w:sz w:val="22"/>
                <w:szCs w:val="22"/>
                <w:lang w:val="fr-FR"/>
              </w:rPr>
            </w:pPr>
            <w:r w:rsidRPr="00F9029B">
              <w:rPr>
                <w:rFonts w:eastAsia="Times New Roman"/>
                <w:b/>
                <w:sz w:val="22"/>
                <w:szCs w:val="22"/>
                <w:lang w:val="fr-FR"/>
              </w:rPr>
              <w:t>INFORMATION SUR LA TOLERANCE DU TRAITEMENT</w:t>
            </w:r>
          </w:p>
        </w:tc>
      </w:tr>
    </w:tbl>
    <w:p w14:paraId="0649F542" w14:textId="6B40633A" w:rsidR="00F9029B" w:rsidRPr="00F9029B" w:rsidRDefault="00F9029B" w:rsidP="00F9029B">
      <w:pPr>
        <w:tabs>
          <w:tab w:val="left" w:pos="8080"/>
          <w:tab w:val="left" w:pos="8931"/>
        </w:tabs>
        <w:spacing w:before="120" w:after="120" w:line="240" w:lineRule="auto"/>
        <w:jc w:val="both"/>
        <w:rPr>
          <w:rFonts w:eastAsia="Times New Roman"/>
          <w:lang w:val="fr-FR" w:eastAsia="fr-FR"/>
        </w:rPr>
      </w:pPr>
      <w:r w:rsidRPr="00F9029B">
        <w:rPr>
          <w:rFonts w:eastAsia="Times New Roman"/>
          <w:lang w:val="fr-FR" w:eastAsia="fr-FR"/>
        </w:rPr>
        <w:t>Complétez et listez tout effet indésirable (EI) dans la « </w:t>
      </w:r>
      <w:r w:rsidRPr="00F9029B">
        <w:rPr>
          <w:rFonts w:eastAsia="Times New Roman"/>
          <w:b/>
          <w:i/>
          <w:lang w:val="fr-FR" w:eastAsia="fr-FR"/>
        </w:rPr>
        <w:t>Fiche de déclaration d’effet indésirable</w:t>
      </w:r>
      <w:r w:rsidRPr="00F9029B">
        <w:rPr>
          <w:rFonts w:eastAsia="Times New Roman"/>
          <w:lang w:val="fr-FR" w:eastAsia="fr-FR"/>
        </w:rPr>
        <w:t xml:space="preserve"> » (Annexe </w:t>
      </w:r>
      <w:r w:rsidR="00F16628">
        <w:rPr>
          <w:rFonts w:eastAsia="Times New Roman"/>
          <w:lang w:val="fr-FR" w:eastAsia="fr-FR"/>
        </w:rPr>
        <w:t>1</w:t>
      </w:r>
      <w:r w:rsidRPr="00F9029B">
        <w:rPr>
          <w:rFonts w:eastAsia="Times New Roman"/>
          <w:lang w:val="fr-FR" w:eastAsia="fr-FR"/>
        </w:rPr>
        <w:t>.</w:t>
      </w:r>
      <w:r w:rsidR="00E94FA7">
        <w:rPr>
          <w:rFonts w:eastAsia="Times New Roman"/>
          <w:lang w:val="fr-FR" w:eastAsia="fr-FR"/>
        </w:rPr>
        <w:t>4</w:t>
      </w:r>
      <w:r w:rsidRPr="00F9029B">
        <w:rPr>
          <w:rFonts w:eastAsia="Times New Roman"/>
          <w:lang w:val="fr-FR" w:eastAsia="fr-FR"/>
        </w:rPr>
        <w:t>).</w:t>
      </w:r>
    </w:p>
    <w:p w14:paraId="5E528951" w14:textId="202BA102" w:rsidR="00F9029B" w:rsidRPr="00F9029B" w:rsidRDefault="00F9029B" w:rsidP="00F9029B">
      <w:pPr>
        <w:spacing w:after="0" w:line="240" w:lineRule="auto"/>
        <w:jc w:val="both"/>
        <w:rPr>
          <w:rFonts w:eastAsia="Times New Roman"/>
          <w:lang w:val="fr-FR"/>
        </w:rPr>
      </w:pPr>
      <w:r w:rsidRPr="00F9029B">
        <w:rPr>
          <w:rFonts w:eastAsia="Times New Roman"/>
          <w:lang w:val="fr-FR"/>
        </w:rPr>
        <w:t>Vous devez déclarer toute survenue de grossesse à l’aide de la « </w:t>
      </w:r>
      <w:r w:rsidRPr="00F9029B">
        <w:rPr>
          <w:rFonts w:eastAsia="Times New Roman"/>
          <w:b/>
          <w:i/>
          <w:lang w:val="fr-FR"/>
        </w:rPr>
        <w:t>Fiche de signalement de grossesse</w:t>
      </w:r>
      <w:r w:rsidRPr="00F9029B">
        <w:rPr>
          <w:rFonts w:eastAsia="Times New Roman"/>
          <w:lang w:val="fr-FR"/>
        </w:rPr>
        <w:t xml:space="preserve"> » (Annexe </w:t>
      </w:r>
      <w:r w:rsidR="00F16628">
        <w:rPr>
          <w:rFonts w:eastAsia="Times New Roman"/>
          <w:lang w:val="fr-FR"/>
        </w:rPr>
        <w:t>1</w:t>
      </w:r>
      <w:r w:rsidRPr="00F9029B">
        <w:rPr>
          <w:rFonts w:eastAsia="Times New Roman"/>
          <w:lang w:val="fr-FR"/>
        </w:rPr>
        <w:t>.</w:t>
      </w:r>
      <w:r w:rsidR="00E94FA7">
        <w:rPr>
          <w:rFonts w:eastAsia="Times New Roman"/>
          <w:lang w:val="fr-FR"/>
        </w:rPr>
        <w:t>5</w:t>
      </w:r>
      <w:r w:rsidRPr="00F9029B">
        <w:rPr>
          <w:rFonts w:eastAsia="Times New Roman"/>
          <w:lang w:val="fr-FR"/>
        </w:rPr>
        <w:t>).</w:t>
      </w:r>
    </w:p>
    <w:p w14:paraId="1F6AC5F0" w14:textId="77777777" w:rsidR="00F9029B" w:rsidRPr="00F9029B" w:rsidRDefault="00F9029B" w:rsidP="00F9029B">
      <w:pPr>
        <w:spacing w:after="0" w:line="240" w:lineRule="auto"/>
        <w:jc w:val="both"/>
        <w:rPr>
          <w:rFonts w:eastAsia="Times New Roman"/>
          <w:lang w:val="fr-FR"/>
        </w:rPr>
      </w:pPr>
    </w:p>
    <w:p w14:paraId="5E385609" w14:textId="44CC83CC" w:rsidR="00F9029B" w:rsidRPr="00F9029B" w:rsidRDefault="00F9029B" w:rsidP="00F9029B">
      <w:pPr>
        <w:spacing w:after="0" w:line="240" w:lineRule="auto"/>
        <w:jc w:val="both"/>
        <w:rPr>
          <w:rFonts w:eastAsia="Times New Roman"/>
          <w:lang w:val="fr-FR"/>
        </w:rPr>
      </w:pPr>
      <w:r w:rsidRPr="00F9029B">
        <w:rPr>
          <w:rFonts w:eastAsia="Times New Roman"/>
          <w:lang w:val="fr-FR"/>
        </w:rPr>
        <w:t>Vous devez également déclarer les éventuels cas de surdosage, mésusage, abus, erreur médicamenteuse, exposition professionnelle, interaction médicamenteuse, à l’aide de la « </w:t>
      </w:r>
      <w:r w:rsidRPr="00F9029B">
        <w:rPr>
          <w:rFonts w:eastAsia="Times New Roman"/>
          <w:b/>
          <w:i/>
          <w:lang w:val="fr-FR"/>
        </w:rPr>
        <w:t>Fiche de déclaration d’effet indésirable </w:t>
      </w:r>
      <w:r w:rsidRPr="00F9029B">
        <w:rPr>
          <w:rFonts w:eastAsia="Times New Roman"/>
          <w:lang w:val="fr-FR"/>
        </w:rPr>
        <w:t xml:space="preserve">» (Annexe </w:t>
      </w:r>
      <w:r w:rsidR="00F16628">
        <w:rPr>
          <w:rFonts w:eastAsia="Times New Roman"/>
          <w:lang w:val="fr-FR"/>
        </w:rPr>
        <w:t>1</w:t>
      </w:r>
      <w:r w:rsidRPr="00F9029B">
        <w:rPr>
          <w:rFonts w:eastAsia="Times New Roman"/>
          <w:lang w:val="fr-FR"/>
        </w:rPr>
        <w:t>.</w:t>
      </w:r>
      <w:r w:rsidR="00E94FA7">
        <w:rPr>
          <w:rFonts w:eastAsia="Times New Roman"/>
          <w:lang w:val="fr-FR"/>
        </w:rPr>
        <w:t>4</w:t>
      </w:r>
      <w:r w:rsidRPr="00F9029B">
        <w:rPr>
          <w:rFonts w:eastAsia="Times New Roman"/>
          <w:lang w:val="fr-FR"/>
        </w:rPr>
        <w:t>)</w:t>
      </w:r>
    </w:p>
    <w:p w14:paraId="32498CE8" w14:textId="77777777" w:rsidR="00F9029B" w:rsidRPr="00F9029B" w:rsidRDefault="00F9029B" w:rsidP="00F9029B">
      <w:pPr>
        <w:spacing w:after="0" w:line="240" w:lineRule="auto"/>
        <w:rPr>
          <w:rFonts w:eastAsia="Times New Roman"/>
          <w:sz w:val="14"/>
          <w:szCs w:val="18"/>
          <w:lang w:val="fr-FR"/>
        </w:rPr>
      </w:pPr>
    </w:p>
    <w:p w14:paraId="4AAF80DD" w14:textId="77777777" w:rsidR="00F9029B" w:rsidRPr="00F9029B" w:rsidRDefault="00F9029B" w:rsidP="00F9029B">
      <w:pPr>
        <w:pBdr>
          <w:top w:val="single" w:sz="6" w:space="1" w:color="000000"/>
          <w:left w:val="single" w:sz="6" w:space="4" w:color="000000"/>
          <w:bottom w:val="single" w:sz="6" w:space="1" w:color="000000"/>
          <w:right w:val="single" w:sz="6" w:space="12" w:color="000000"/>
        </w:pBdr>
        <w:shd w:val="clear" w:color="auto" w:fill="F2F2F2"/>
        <w:tabs>
          <w:tab w:val="center" w:pos="4703"/>
        </w:tabs>
        <w:spacing w:after="0" w:line="360" w:lineRule="auto"/>
        <w:jc w:val="center"/>
        <w:rPr>
          <w:rFonts w:eastAsia="Times New Roman"/>
          <w:b/>
          <w:sz w:val="22"/>
          <w:szCs w:val="22"/>
          <w:lang w:val="fr-FR"/>
        </w:rPr>
      </w:pPr>
      <w:r w:rsidRPr="00F9029B">
        <w:rPr>
          <w:rFonts w:eastAsia="Times New Roman"/>
          <w:b/>
          <w:sz w:val="22"/>
          <w:szCs w:val="22"/>
          <w:lang w:val="fr-FR"/>
        </w:rPr>
        <w:t>POURSUITE DE TRAITEMENT PAR ALPELISIB (BYL 719)</w:t>
      </w:r>
    </w:p>
    <w:p w14:paraId="49EF7D4B" w14:textId="74E8FA2E" w:rsidR="00F9029B" w:rsidRPr="00F9029B" w:rsidRDefault="00F9029B" w:rsidP="00543B44">
      <w:pPr>
        <w:numPr>
          <w:ilvl w:val="0"/>
          <w:numId w:val="20"/>
        </w:numPr>
        <w:tabs>
          <w:tab w:val="left" w:pos="426"/>
        </w:tabs>
        <w:spacing w:before="120" w:after="0" w:line="240" w:lineRule="auto"/>
        <w:ind w:left="284" w:right="-567" w:hanging="284"/>
        <w:rPr>
          <w:rFonts w:eastAsia="Times New Roman"/>
          <w:lang w:val="fr-FR"/>
        </w:rPr>
      </w:pPr>
      <w:r w:rsidRPr="00F9029B">
        <w:rPr>
          <w:rFonts w:eastAsia="Times New Roman"/>
          <w:lang w:val="fr-FR"/>
        </w:rPr>
        <w:t>Nouvelle contre-indication au traitement par Alpelisib (BYL719) (cf. RCP américain approuvé pour Vijoice</w:t>
      </w:r>
      <w:r w:rsidRPr="00F9029B">
        <w:rPr>
          <w:rFonts w:eastAsia="Times New Roman"/>
          <w:vertAlign w:val="superscript"/>
          <w:lang w:val="fr-FR"/>
        </w:rPr>
        <w:t>®</w:t>
      </w:r>
      <w:r w:rsidRPr="00F9029B">
        <w:rPr>
          <w:rFonts w:eastAsia="Times New Roman"/>
          <w:lang w:val="fr-FR"/>
        </w:rPr>
        <w:t>) ?</w:t>
      </w:r>
      <w:r w:rsidRPr="00F9029B">
        <w:rPr>
          <w:rFonts w:eastAsia="Times New Roman"/>
          <w:lang w:val="fr-FR"/>
        </w:rPr>
        <w:tab/>
      </w:r>
      <w:r w:rsidRPr="00F9029B">
        <w:rPr>
          <w:rFonts w:eastAsia="Times New Roman"/>
          <w:lang w:val="fr-FR"/>
        </w:rPr>
        <w:tab/>
      </w:r>
      <w:r w:rsidRPr="00F9029B">
        <w:rPr>
          <w:rFonts w:eastAsia="Times New Roman"/>
          <w:lang w:val="fr-FR"/>
        </w:rPr>
        <w:tab/>
      </w:r>
      <w:r w:rsidRPr="00F9029B">
        <w:rPr>
          <w:rFonts w:eastAsia="Times New Roman"/>
          <w:lang w:val="fr-FR"/>
        </w:rPr>
        <w:tab/>
      </w:r>
      <w:r w:rsidRPr="00F9029B">
        <w:rPr>
          <w:rFonts w:eastAsia="Times New Roman"/>
          <w:lang w:val="fr-FR"/>
        </w:rPr>
        <w:tab/>
      </w:r>
      <w:r w:rsidRPr="00F9029B">
        <w:rPr>
          <w:rFonts w:eastAsia="Times New Roman"/>
          <w:lang w:val="fr-FR"/>
        </w:rPr>
        <w:tab/>
      </w:r>
      <w:r w:rsidRPr="00F9029B">
        <w:rPr>
          <w:rFonts w:eastAsia="Times New Roman"/>
          <w:lang w:val="fr-FR"/>
        </w:rPr>
        <w:tab/>
      </w:r>
      <w:r w:rsidRPr="00F9029B">
        <w:rPr>
          <w:rFonts w:eastAsia="Times New Roman"/>
          <w:lang w:val="fr-FR"/>
        </w:rPr>
        <w:tab/>
      </w:r>
      <w:r w:rsidRPr="00F9029B">
        <w:rPr>
          <w:rFonts w:eastAsia="Times New Roman"/>
          <w:lang w:val="fr-FR"/>
        </w:rPr>
        <w:tab/>
      </w:r>
      <w:r>
        <w:rPr>
          <w:rFonts w:eastAsia="Times New Roman"/>
          <w:lang w:val="fr-FR"/>
        </w:rPr>
        <w:tab/>
      </w:r>
      <w:r>
        <w:rPr>
          <w:rFonts w:eastAsia="Times New Roman"/>
          <w:lang w:val="fr-FR"/>
        </w:rPr>
        <w:tab/>
      </w:r>
      <w:r>
        <w:rPr>
          <w:rFonts w:eastAsia="Times New Roman"/>
          <w:lang w:val="fr-FR"/>
        </w:rPr>
        <w:tab/>
      </w:r>
      <w:r w:rsidRPr="00F9029B">
        <w:rPr>
          <w:rFonts w:eastAsia="Times New Roman"/>
          <w:sz w:val="22"/>
          <w:szCs w:val="22"/>
          <w:lang w:val="fr-FR"/>
        </w:rPr>
        <w:sym w:font="Wingdings" w:char="F06F"/>
      </w:r>
      <w:r w:rsidRPr="00F9029B">
        <w:rPr>
          <w:rFonts w:eastAsia="Times New Roman"/>
          <w:lang w:val="fr-FR"/>
        </w:rPr>
        <w:t xml:space="preserve"> </w:t>
      </w:r>
      <w:r w:rsidRPr="00F9029B">
        <w:rPr>
          <w:rFonts w:eastAsia="Times New Roman"/>
          <w:b/>
          <w:bCs/>
          <w:lang w:val="fr-FR"/>
        </w:rPr>
        <w:t>Oui*</w:t>
      </w:r>
      <w:r w:rsidRPr="00F9029B">
        <w:rPr>
          <w:rFonts w:eastAsia="Times New Roman"/>
          <w:lang w:val="fr-FR"/>
        </w:rPr>
        <w:t xml:space="preserve">  </w:t>
      </w:r>
      <w:r w:rsidRPr="00F9029B">
        <w:rPr>
          <w:rFonts w:eastAsia="Times New Roman"/>
          <w:bCs/>
          <w:lang w:val="fr-FR"/>
        </w:rPr>
        <w:t xml:space="preserve">        </w:t>
      </w:r>
      <w:r w:rsidRPr="00F9029B">
        <w:rPr>
          <w:rFonts w:eastAsia="Times New Roman"/>
          <w:sz w:val="22"/>
          <w:szCs w:val="22"/>
          <w:lang w:val="fr-FR"/>
        </w:rPr>
        <w:sym w:font="Wingdings" w:char="F06F"/>
      </w:r>
      <w:r w:rsidRPr="00F9029B">
        <w:rPr>
          <w:rFonts w:eastAsia="Times New Roman"/>
          <w:lang w:val="fr-FR"/>
        </w:rPr>
        <w:t xml:space="preserve"> </w:t>
      </w:r>
      <w:r w:rsidRPr="00F9029B">
        <w:rPr>
          <w:rFonts w:eastAsia="Times New Roman"/>
          <w:b/>
          <w:bCs/>
          <w:lang w:val="fr-FR"/>
        </w:rPr>
        <w:t>Non</w:t>
      </w:r>
    </w:p>
    <w:p w14:paraId="03A68C61" w14:textId="28D2A515" w:rsidR="00F9029B" w:rsidRPr="00F9029B" w:rsidRDefault="00F9029B" w:rsidP="00F9029B">
      <w:pPr>
        <w:shd w:val="clear" w:color="auto" w:fill="FFFFFF"/>
        <w:tabs>
          <w:tab w:val="left" w:pos="426"/>
          <w:tab w:val="left" w:pos="7371"/>
          <w:tab w:val="left" w:pos="8505"/>
        </w:tabs>
        <w:spacing w:after="0" w:line="240" w:lineRule="auto"/>
        <w:ind w:left="360" w:right="-568"/>
        <w:rPr>
          <w:rFonts w:eastAsia="Times New Roman"/>
          <w:i/>
          <w:lang w:val="fr-FR" w:eastAsia="fr-FR"/>
        </w:rPr>
      </w:pPr>
      <w:r w:rsidRPr="00F9029B">
        <w:rPr>
          <w:rFonts w:eastAsia="Times New Roman"/>
          <w:i/>
          <w:lang w:val="fr-FR" w:eastAsia="fr-FR"/>
        </w:rPr>
        <w:t>*Si oui, complétez la « </w:t>
      </w:r>
      <w:r w:rsidRPr="00F9029B">
        <w:rPr>
          <w:rFonts w:eastAsia="Times New Roman"/>
          <w:b/>
          <w:i/>
          <w:lang w:val="fr-FR" w:eastAsia="fr-FR"/>
        </w:rPr>
        <w:t>Fiche d’arrêt de traitement</w:t>
      </w:r>
      <w:r w:rsidRPr="00F9029B">
        <w:rPr>
          <w:rFonts w:eastAsia="Times New Roman"/>
          <w:i/>
          <w:lang w:val="fr-FR" w:eastAsia="fr-FR"/>
        </w:rPr>
        <w:t xml:space="preserve"> » (Annexe </w:t>
      </w:r>
      <w:r w:rsidR="00F16628">
        <w:rPr>
          <w:rFonts w:eastAsia="Times New Roman"/>
          <w:i/>
          <w:lang w:val="fr-FR" w:eastAsia="fr-FR"/>
        </w:rPr>
        <w:t>1</w:t>
      </w:r>
      <w:r w:rsidRPr="00F9029B">
        <w:rPr>
          <w:rFonts w:eastAsia="Times New Roman"/>
          <w:i/>
          <w:lang w:val="fr-FR" w:eastAsia="fr-FR"/>
        </w:rPr>
        <w:t>.</w:t>
      </w:r>
      <w:r w:rsidR="00E94FA7">
        <w:rPr>
          <w:rFonts w:eastAsia="Times New Roman"/>
          <w:i/>
          <w:lang w:val="fr-FR" w:eastAsia="fr-FR"/>
        </w:rPr>
        <w:t>3</w:t>
      </w:r>
      <w:r w:rsidRPr="00F9029B">
        <w:rPr>
          <w:rFonts w:eastAsia="Times New Roman"/>
          <w:i/>
          <w:lang w:val="fr-FR" w:eastAsia="fr-FR"/>
        </w:rPr>
        <w:t xml:space="preserve">) </w:t>
      </w:r>
    </w:p>
    <w:p w14:paraId="27640875" w14:textId="79735A7D" w:rsidR="00F9029B" w:rsidRPr="00F9029B" w:rsidRDefault="00F9029B" w:rsidP="00F9029B">
      <w:pPr>
        <w:shd w:val="clear" w:color="auto" w:fill="FFFFFF"/>
        <w:tabs>
          <w:tab w:val="left" w:pos="426"/>
          <w:tab w:val="left" w:pos="7371"/>
          <w:tab w:val="left" w:pos="8505"/>
        </w:tabs>
        <w:spacing w:before="120" w:after="0" w:line="240" w:lineRule="auto"/>
        <w:ind w:left="357" w:right="-567"/>
        <w:rPr>
          <w:rFonts w:eastAsia="Times New Roman"/>
          <w:lang w:val="fr-FR" w:eastAsia="fr-FR"/>
        </w:rPr>
      </w:pPr>
      <w:r w:rsidRPr="00F9029B">
        <w:rPr>
          <w:rFonts w:eastAsia="Times New Roman"/>
          <w:lang w:val="fr-FR" w:eastAsia="fr-FR"/>
        </w:rPr>
        <w:t>Si l’arrêt du traitement est dû à un effet indésirable (relié au traitement par Alpelisib (BYL719)), complétez en outre la « </w:t>
      </w:r>
      <w:r w:rsidRPr="00F9029B">
        <w:rPr>
          <w:rFonts w:eastAsia="Times New Roman"/>
          <w:b/>
          <w:i/>
          <w:lang w:val="fr-FR" w:eastAsia="fr-FR"/>
        </w:rPr>
        <w:t>Fiche de déclaration d’effet indésirable</w:t>
      </w:r>
      <w:r w:rsidRPr="00F9029B">
        <w:rPr>
          <w:rFonts w:eastAsia="Times New Roman"/>
          <w:lang w:val="fr-FR" w:eastAsia="fr-FR"/>
        </w:rPr>
        <w:t xml:space="preserve"> » (Annexe </w:t>
      </w:r>
      <w:r w:rsidR="00F16628">
        <w:rPr>
          <w:rFonts w:eastAsia="Times New Roman"/>
          <w:lang w:val="fr-FR" w:eastAsia="fr-FR"/>
        </w:rPr>
        <w:t>1</w:t>
      </w:r>
      <w:r w:rsidRPr="00F9029B">
        <w:rPr>
          <w:rFonts w:eastAsia="Times New Roman"/>
          <w:lang w:val="fr-FR" w:eastAsia="fr-FR"/>
        </w:rPr>
        <w:t>.</w:t>
      </w:r>
      <w:r w:rsidR="00E94FA7">
        <w:rPr>
          <w:rFonts w:eastAsia="Times New Roman"/>
          <w:lang w:val="fr-FR" w:eastAsia="fr-FR"/>
        </w:rPr>
        <w:t>4</w:t>
      </w:r>
      <w:r w:rsidRPr="00F9029B">
        <w:rPr>
          <w:rFonts w:eastAsia="Times New Roman"/>
          <w:lang w:val="fr-FR" w:eastAsia="fr-FR"/>
        </w:rPr>
        <w:t>).</w:t>
      </w:r>
    </w:p>
    <w:p w14:paraId="43A53237" w14:textId="77777777" w:rsidR="00F9029B" w:rsidRPr="00F9029B" w:rsidRDefault="00F9029B" w:rsidP="00F9029B">
      <w:pPr>
        <w:shd w:val="clear" w:color="auto" w:fill="FFFFFF"/>
        <w:tabs>
          <w:tab w:val="left" w:pos="426"/>
          <w:tab w:val="left" w:pos="7371"/>
          <w:tab w:val="left" w:pos="8505"/>
        </w:tabs>
        <w:spacing w:after="0" w:line="240" w:lineRule="auto"/>
        <w:ind w:left="357" w:right="-567"/>
        <w:rPr>
          <w:rFonts w:eastAsia="Times New Roman"/>
          <w:lang w:val="fr-FR" w:eastAsia="fr-FR"/>
        </w:rPr>
      </w:pPr>
    </w:p>
    <w:p w14:paraId="33844D49" w14:textId="77777777" w:rsidR="00F9029B" w:rsidRPr="007A5E28" w:rsidRDefault="00F9029B" w:rsidP="008D2006">
      <w:pPr>
        <w:numPr>
          <w:ilvl w:val="0"/>
          <w:numId w:val="16"/>
        </w:numPr>
        <w:spacing w:after="0" w:line="240" w:lineRule="auto"/>
        <w:ind w:left="284" w:right="-284" w:hanging="284"/>
        <w:rPr>
          <w:rFonts w:eastAsia="Times New Roman"/>
          <w:lang w:val="fr-FR"/>
        </w:rPr>
      </w:pPr>
      <w:r w:rsidRPr="007A5E28">
        <w:rPr>
          <w:rFonts w:eastAsia="Times New Roman"/>
          <w:lang w:val="fr-FR"/>
        </w:rPr>
        <w:t>Posologie quotidienne prescrite</w:t>
      </w:r>
      <w:r w:rsidRPr="007A5E28">
        <w:rPr>
          <w:rFonts w:eastAsia="Times New Roman"/>
          <w:i/>
          <w:lang w:val="fr-FR"/>
        </w:rPr>
        <w:t> </w:t>
      </w:r>
      <w:r w:rsidRPr="007A5E28">
        <w:rPr>
          <w:rFonts w:eastAsia="Times New Roman"/>
          <w:lang w:val="fr-FR"/>
        </w:rPr>
        <w:t>:   ____________ mg / jour</w:t>
      </w:r>
      <w:r w:rsidRPr="007A5E28">
        <w:rPr>
          <w:rFonts w:eastAsia="Times New Roman"/>
          <w:i/>
          <w:lang w:val="fr-FR"/>
        </w:rPr>
        <w:t xml:space="preserve"> </w:t>
      </w:r>
      <w:r w:rsidRPr="007A5E28">
        <w:rPr>
          <w:rFonts w:eastAsia="Times New Roman"/>
          <w:lang w:val="fr-FR"/>
        </w:rPr>
        <w:t>ou ____________ mg/semaine (en cas d’une alternance de dosage)</w:t>
      </w:r>
    </w:p>
    <w:tbl>
      <w:tblPr>
        <w:tblpPr w:leftFromText="180" w:rightFromText="180" w:vertAnchor="text" w:tblpX="19" w:tblpY="71"/>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0"/>
      </w:tblGrid>
      <w:tr w:rsidR="00F9029B" w:rsidRPr="00297466" w14:paraId="0B078E08" w14:textId="77777777" w:rsidTr="008438C9">
        <w:trPr>
          <w:trHeight w:val="470"/>
        </w:trPr>
        <w:tc>
          <w:tcPr>
            <w:tcW w:w="9840" w:type="dxa"/>
          </w:tcPr>
          <w:p w14:paraId="7595B32C" w14:textId="77777777" w:rsidR="00F9029B" w:rsidRPr="00F9029B" w:rsidRDefault="006A0FCD" w:rsidP="00F9029B">
            <w:pPr>
              <w:spacing w:before="120" w:after="120" w:line="240" w:lineRule="auto"/>
              <w:rPr>
                <w:rFonts w:ascii="Times New Roman" w:eastAsia="Times New Roman" w:hAnsi="Times New Roman" w:cs="Times New Roman"/>
                <w:sz w:val="24"/>
                <w:lang w:val="fr-FR"/>
              </w:rPr>
            </w:pPr>
            <w:r>
              <w:rPr>
                <w:rFonts w:eastAsia="Times New Roman"/>
                <w:lang w:val="fr-FR"/>
              </w:rPr>
              <w:t>Le cas échéant, m</w:t>
            </w:r>
            <w:r w:rsidR="00F9029B" w:rsidRPr="00F9029B">
              <w:rPr>
                <w:rFonts w:eastAsia="Times New Roman"/>
                <w:lang w:val="fr-FR"/>
              </w:rPr>
              <w:t xml:space="preserve">erci de bien vouloir adresser </w:t>
            </w:r>
            <w:r>
              <w:rPr>
                <w:rFonts w:eastAsia="Times New Roman"/>
                <w:lang w:val="fr-FR"/>
              </w:rPr>
              <w:t xml:space="preserve">votre demande de renouvellement </w:t>
            </w:r>
            <w:r w:rsidR="00F9029B" w:rsidRPr="00F9029B">
              <w:rPr>
                <w:rFonts w:eastAsia="Times New Roman"/>
                <w:lang w:val="fr-FR"/>
              </w:rPr>
              <w:t>d’A</w:t>
            </w:r>
            <w:r w:rsidR="00707724">
              <w:rPr>
                <w:rFonts w:eastAsia="Times New Roman"/>
                <w:lang w:val="fr-FR"/>
              </w:rPr>
              <w:t>AC</w:t>
            </w:r>
            <w:r w:rsidR="00F9029B" w:rsidRPr="00F9029B">
              <w:rPr>
                <w:rFonts w:eastAsia="Times New Roman"/>
                <w:lang w:val="fr-FR"/>
              </w:rPr>
              <w:t xml:space="preserve"> sur e-saturne.</w:t>
            </w:r>
          </w:p>
        </w:tc>
      </w:tr>
    </w:tbl>
    <w:p w14:paraId="3BE083E0" w14:textId="77777777" w:rsidR="00F9029B" w:rsidRDefault="00F9029B" w:rsidP="00F9029B">
      <w:pPr>
        <w:spacing w:after="0" w:line="240" w:lineRule="auto"/>
        <w:ind w:right="-285"/>
        <w:jc w:val="center"/>
        <w:rPr>
          <w:rFonts w:eastAsia="Times New Roman"/>
          <w:b/>
          <w:bCs/>
          <w:lang w:val="fr-FR"/>
        </w:rPr>
        <w:sectPr w:rsidR="00F9029B" w:rsidSect="008438C9">
          <w:headerReference w:type="first" r:id="rId40"/>
          <w:pgSz w:w="12240" w:h="15840"/>
          <w:pgMar w:top="1417" w:right="1417" w:bottom="851" w:left="1417" w:header="708" w:footer="708" w:gutter="0"/>
          <w:cols w:space="708"/>
          <w:titlePg/>
          <w:docGrid w:linePitch="360"/>
        </w:sectPr>
      </w:pPr>
    </w:p>
    <w:p w14:paraId="2F300058" w14:textId="77777777" w:rsidR="00F9029B" w:rsidRDefault="00F9029B" w:rsidP="00F9029B">
      <w:pPr>
        <w:spacing w:after="0" w:line="240" w:lineRule="auto"/>
        <w:ind w:right="-285"/>
        <w:jc w:val="center"/>
        <w:rPr>
          <w:rFonts w:eastAsia="Times New Roman"/>
          <w:b/>
          <w:bCs/>
          <w:lang w:val="fr-FR"/>
        </w:rPr>
      </w:pPr>
    </w:p>
    <w:p w14:paraId="5F89ECE2" w14:textId="77777777" w:rsidR="00C12284" w:rsidRPr="00AF57EC" w:rsidRDefault="00C12284" w:rsidP="009F2D97">
      <w:pPr>
        <w:pBdr>
          <w:top w:val="double" w:sz="4" w:space="1" w:color="auto"/>
          <w:left w:val="double" w:sz="4" w:space="4" w:color="auto"/>
          <w:bottom w:val="double" w:sz="4" w:space="1" w:color="auto"/>
          <w:right w:val="double" w:sz="4" w:space="4" w:color="auto"/>
        </w:pBdr>
        <w:shd w:val="clear" w:color="auto" w:fill="FFFFFF"/>
        <w:rPr>
          <w:b/>
          <w:sz w:val="28"/>
          <w:szCs w:val="18"/>
          <w:lang w:val="fr-FR"/>
        </w:rPr>
      </w:pPr>
    </w:p>
    <w:p w14:paraId="49518DCA" w14:textId="77777777" w:rsidR="00C12284" w:rsidRPr="00AF57EC" w:rsidRDefault="00C12284" w:rsidP="00C12284">
      <w:pPr>
        <w:pBdr>
          <w:top w:val="double" w:sz="4" w:space="1" w:color="auto"/>
          <w:left w:val="double" w:sz="4" w:space="4" w:color="auto"/>
          <w:bottom w:val="double" w:sz="4" w:space="1" w:color="auto"/>
          <w:right w:val="double" w:sz="4" w:space="4" w:color="auto"/>
        </w:pBdr>
        <w:shd w:val="clear" w:color="auto" w:fill="FFFFFF"/>
        <w:jc w:val="center"/>
        <w:rPr>
          <w:b/>
          <w:sz w:val="28"/>
          <w:szCs w:val="18"/>
          <w:lang w:val="fr-FR"/>
        </w:rPr>
      </w:pPr>
      <w:r w:rsidRPr="00AF57EC">
        <w:rPr>
          <w:b/>
          <w:sz w:val="28"/>
          <w:szCs w:val="18"/>
          <w:lang w:val="fr-FR"/>
        </w:rPr>
        <w:t>Fiche d’arrêt définitif ou de non prise de traitement</w:t>
      </w:r>
    </w:p>
    <w:p w14:paraId="58B9699B" w14:textId="77777777" w:rsidR="00C12284" w:rsidRPr="00F16628" w:rsidRDefault="00F16628" w:rsidP="00C12284">
      <w:pPr>
        <w:pBdr>
          <w:top w:val="double" w:sz="4" w:space="1" w:color="auto"/>
          <w:left w:val="double" w:sz="4" w:space="4" w:color="auto"/>
          <w:bottom w:val="double" w:sz="4" w:space="1" w:color="auto"/>
          <w:right w:val="double" w:sz="4" w:space="4" w:color="auto"/>
        </w:pBdr>
        <w:shd w:val="clear" w:color="auto" w:fill="FFFFFF"/>
        <w:jc w:val="center"/>
        <w:rPr>
          <w:b/>
          <w:sz w:val="22"/>
          <w:szCs w:val="22"/>
          <w:lang w:val="fr-FR"/>
        </w:rPr>
      </w:pPr>
      <w:r w:rsidRPr="00F16628">
        <w:rPr>
          <w:b/>
          <w:sz w:val="22"/>
          <w:szCs w:val="22"/>
          <w:lang w:val="fr-FR"/>
        </w:rPr>
        <w:t>Annexe 1.</w:t>
      </w:r>
      <w:r w:rsidR="00897E1B">
        <w:rPr>
          <w:b/>
          <w:sz w:val="22"/>
          <w:szCs w:val="22"/>
          <w:lang w:val="fr-FR"/>
        </w:rPr>
        <w:t>3</w:t>
      </w:r>
    </w:p>
    <w:p w14:paraId="5C153660" w14:textId="77777777" w:rsidR="00C12284" w:rsidRPr="00AF57EC" w:rsidRDefault="00C12284" w:rsidP="00C12284">
      <w:pPr>
        <w:rPr>
          <w:sz w:val="28"/>
          <w:szCs w:val="18"/>
          <w:lang w:val="fr-FR"/>
        </w:rPr>
      </w:pPr>
    </w:p>
    <w:p w14:paraId="34D3DD43" w14:textId="77777777" w:rsidR="00BC712E" w:rsidRDefault="00BC712E" w:rsidP="00144D28">
      <w:pPr>
        <w:spacing w:after="0" w:line="240" w:lineRule="auto"/>
        <w:jc w:val="both"/>
        <w:rPr>
          <w:rFonts w:eastAsia="Times New Roman"/>
          <w:sz w:val="22"/>
          <w:szCs w:val="22"/>
          <w:lang w:val="fr-FR"/>
        </w:rPr>
      </w:pPr>
      <w:r>
        <w:rPr>
          <w:rFonts w:eastAsia="Times New Roman"/>
          <w:sz w:val="22"/>
          <w:szCs w:val="22"/>
          <w:lang w:val="fr-FR"/>
        </w:rPr>
        <w:t xml:space="preserve">L’ensemble des données de la fiche d’arrêt du traitement </w:t>
      </w:r>
      <w:r w:rsidR="006A0FCD">
        <w:rPr>
          <w:rFonts w:eastAsia="Times New Roman"/>
          <w:sz w:val="22"/>
          <w:szCs w:val="22"/>
          <w:lang w:val="fr-FR"/>
        </w:rPr>
        <w:t xml:space="preserve">ou de non prise du traitement </w:t>
      </w:r>
      <w:r>
        <w:rPr>
          <w:rFonts w:eastAsia="Times New Roman"/>
          <w:sz w:val="22"/>
          <w:szCs w:val="22"/>
          <w:lang w:val="fr-FR"/>
        </w:rPr>
        <w:t xml:space="preserve">sera collecté électroniquement sur </w:t>
      </w:r>
      <w:hyperlink r:id="rId41" w:history="1">
        <w:r w:rsidRPr="00144D28">
          <w:rPr>
            <w:rStyle w:val="Lienhypertexte"/>
            <w:b/>
            <w:bCs/>
            <w:sz w:val="22"/>
            <w:szCs w:val="22"/>
            <w:shd w:val="clear" w:color="auto" w:fill="FFFFFF"/>
            <w:lang w:val="fr-FR"/>
          </w:rPr>
          <w:t>www.alpelisib-pros.fr</w:t>
        </w:r>
      </w:hyperlink>
      <w:r w:rsidRPr="00144D28">
        <w:rPr>
          <w:rFonts w:eastAsia="Times New Roman"/>
          <w:b/>
          <w:bCs/>
          <w:sz w:val="22"/>
          <w:szCs w:val="22"/>
          <w:lang w:val="fr-FR"/>
        </w:rPr>
        <w:t xml:space="preserve"> </w:t>
      </w:r>
    </w:p>
    <w:p w14:paraId="3EDC2BC1" w14:textId="77777777" w:rsidR="00C12284" w:rsidRPr="00AF57EC" w:rsidRDefault="00C12284" w:rsidP="00C12284">
      <w:pPr>
        <w:rPr>
          <w:lang w:val="fr-FR"/>
        </w:rPr>
        <w:sectPr w:rsidR="00C12284" w:rsidRPr="00AF57EC" w:rsidSect="008438C9">
          <w:headerReference w:type="first" r:id="rId42"/>
          <w:pgSz w:w="12240" w:h="15840"/>
          <w:pgMar w:top="1417" w:right="1417" w:bottom="851" w:left="1417" w:header="708" w:footer="708" w:gutter="0"/>
          <w:cols w:space="708"/>
          <w:titlePg/>
          <w:docGrid w:linePitch="360"/>
        </w:sect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1"/>
      </w:tblGrid>
      <w:tr w:rsidR="00C12284" w:rsidRPr="00297466" w14:paraId="56C73EA4" w14:textId="77777777" w:rsidTr="00343CD1">
        <w:trPr>
          <w:trHeight w:val="408"/>
        </w:trPr>
        <w:tc>
          <w:tcPr>
            <w:tcW w:w="9351" w:type="dxa"/>
            <w:vMerge w:val="restart"/>
            <w:tcBorders>
              <w:top w:val="single" w:sz="4" w:space="0" w:color="auto"/>
              <w:left w:val="single" w:sz="4" w:space="0" w:color="auto"/>
              <w:right w:val="single" w:sz="4" w:space="0" w:color="auto"/>
            </w:tcBorders>
            <w:shd w:val="clear" w:color="auto" w:fill="auto"/>
          </w:tcPr>
          <w:p w14:paraId="1F8771D8" w14:textId="77777777" w:rsidR="00C12284" w:rsidRPr="00D828E8" w:rsidRDefault="00C12284" w:rsidP="008438C9">
            <w:pPr>
              <w:tabs>
                <w:tab w:val="left" w:pos="1681"/>
                <w:tab w:val="left" w:pos="2465"/>
              </w:tabs>
              <w:spacing w:before="120" w:after="240"/>
              <w:ind w:right="-425"/>
              <w:rPr>
                <w:b/>
                <w:lang w:val="fr-FR"/>
              </w:rPr>
            </w:pPr>
            <w:r w:rsidRPr="00D828E8">
              <w:rPr>
                <w:b/>
                <w:i/>
                <w:lang w:val="fr-FR"/>
              </w:rPr>
              <w:lastRenderedPageBreak/>
              <w:t xml:space="preserve">Réservé à la </w:t>
            </w:r>
            <w:r w:rsidR="00E77CF5">
              <w:rPr>
                <w:b/>
                <w:i/>
                <w:lang w:val="fr-FR"/>
              </w:rPr>
              <w:t>C</w:t>
            </w:r>
            <w:r w:rsidRPr="00D828E8">
              <w:rPr>
                <w:b/>
                <w:i/>
                <w:lang w:val="fr-FR"/>
              </w:rPr>
              <w:t>ellule A</w:t>
            </w:r>
            <w:r w:rsidR="00E77CF5">
              <w:rPr>
                <w:b/>
                <w:i/>
                <w:lang w:val="fr-FR"/>
              </w:rPr>
              <w:t xml:space="preserve">AC </w:t>
            </w:r>
            <w:r w:rsidRPr="00D828E8">
              <w:rPr>
                <w:b/>
                <w:i/>
                <w:lang w:val="fr-FR"/>
              </w:rPr>
              <w:t>alpelisib</w:t>
            </w:r>
          </w:p>
          <w:p w14:paraId="2A272012" w14:textId="77777777" w:rsidR="00C12284" w:rsidRPr="00D828E8" w:rsidRDefault="00C12284" w:rsidP="008438C9">
            <w:pPr>
              <w:tabs>
                <w:tab w:val="left" w:pos="7638"/>
              </w:tabs>
              <w:spacing w:before="160" w:after="120" w:line="360" w:lineRule="auto"/>
              <w:rPr>
                <w:lang w:val="fr-FR"/>
              </w:rPr>
            </w:pPr>
            <w:r w:rsidRPr="00D828E8">
              <w:rPr>
                <w:lang w:val="fr-FR"/>
              </w:rPr>
              <w:t xml:space="preserve">N°patient : </w:t>
            </w:r>
            <w:r w:rsidRPr="00D828E8">
              <w:rPr>
                <w:u w:val="single"/>
                <w:lang w:val="fr-FR"/>
              </w:rPr>
              <w:t>|    |    |    |    |</w:t>
            </w:r>
            <w:r>
              <w:rPr>
                <w:lang w:val="fr-FR"/>
              </w:rPr>
              <w:t xml:space="preserve">         </w:t>
            </w:r>
            <w:r w:rsidRPr="00557071">
              <w:rPr>
                <w:lang w:val="fr-FR"/>
              </w:rPr>
              <w:t xml:space="preserve">                       </w:t>
            </w:r>
            <w:r w:rsidRPr="00D828E8">
              <w:rPr>
                <w:lang w:val="fr-FR"/>
              </w:rPr>
              <w:t xml:space="preserve">                           Request N°</w:t>
            </w:r>
            <w:r w:rsidR="00E77CF5">
              <w:rPr>
                <w:lang w:val="fr-FR"/>
              </w:rPr>
              <w:t xml:space="preserve"> </w:t>
            </w:r>
            <w:r w:rsidRPr="00D828E8">
              <w:rPr>
                <w:lang w:val="fr-FR"/>
              </w:rPr>
              <w:t>: RN</w:t>
            </w:r>
            <w:r>
              <w:rPr>
                <w:lang w:val="fr-FR"/>
              </w:rPr>
              <w:t xml:space="preserve"> </w:t>
            </w:r>
            <w:r w:rsidRPr="00D828E8">
              <w:rPr>
                <w:u w:val="single"/>
                <w:lang w:val="fr-FR"/>
              </w:rPr>
              <w:t>|                                |</w:t>
            </w:r>
          </w:p>
          <w:p w14:paraId="3A0619A6" w14:textId="77777777" w:rsidR="00C12284" w:rsidRPr="00D828E8" w:rsidRDefault="00C12284" w:rsidP="008438C9">
            <w:pPr>
              <w:tabs>
                <w:tab w:val="left" w:pos="1681"/>
                <w:tab w:val="left" w:pos="2465"/>
              </w:tabs>
              <w:spacing w:before="360"/>
              <w:ind w:right="-425"/>
              <w:rPr>
                <w:lang w:val="fr-FR"/>
              </w:rPr>
            </w:pPr>
            <w:r w:rsidRPr="00D828E8">
              <w:rPr>
                <w:lang w:val="fr-FR"/>
              </w:rPr>
              <w:t xml:space="preserve">Date de réception : </w:t>
            </w:r>
            <w:r w:rsidRPr="00D828E8">
              <w:rPr>
                <w:u w:val="single"/>
                <w:lang w:val="fr-FR"/>
              </w:rPr>
              <w:t>|    |    |</w:t>
            </w:r>
            <w:r w:rsidRPr="00D828E8">
              <w:rPr>
                <w:lang w:val="fr-FR"/>
              </w:rPr>
              <w:t xml:space="preserve"> </w:t>
            </w:r>
            <w:r w:rsidR="00E77CF5">
              <w:rPr>
                <w:lang w:val="fr-FR"/>
              </w:rPr>
              <w:t>/</w:t>
            </w:r>
            <w:r w:rsidRPr="00D828E8">
              <w:rPr>
                <w:lang w:val="fr-FR"/>
              </w:rPr>
              <w:t xml:space="preserve"> </w:t>
            </w:r>
            <w:r w:rsidRPr="00D828E8">
              <w:rPr>
                <w:u w:val="single"/>
                <w:lang w:val="fr-FR"/>
              </w:rPr>
              <w:t>|    |    |</w:t>
            </w:r>
            <w:r w:rsidRPr="00D828E8">
              <w:rPr>
                <w:lang w:val="fr-FR"/>
              </w:rPr>
              <w:t xml:space="preserve"> </w:t>
            </w:r>
            <w:r w:rsidR="00E77CF5">
              <w:rPr>
                <w:lang w:val="fr-FR"/>
              </w:rPr>
              <w:t>/</w:t>
            </w:r>
            <w:r w:rsidRPr="00D828E8">
              <w:rPr>
                <w:lang w:val="fr-FR"/>
              </w:rPr>
              <w:t xml:space="preserve"> </w:t>
            </w:r>
            <w:r w:rsidRPr="00D828E8">
              <w:rPr>
                <w:u w:val="single"/>
                <w:lang w:val="fr-FR"/>
              </w:rPr>
              <w:t>|  2 | 0  |    |    |</w:t>
            </w:r>
            <w:r w:rsidRPr="00D828E8">
              <w:rPr>
                <w:lang w:val="fr-FR"/>
              </w:rPr>
              <w:t xml:space="preserve">  (JJ/MM/AAAA)</w:t>
            </w:r>
          </w:p>
          <w:tbl>
            <w:tblPr>
              <w:tblW w:w="0" w:type="auto"/>
              <w:jc w:val="center"/>
              <w:shd w:val="clear" w:color="auto" w:fill="D9D9D9"/>
              <w:tblLayout w:type="fixed"/>
              <w:tblCellMar>
                <w:left w:w="0" w:type="dxa"/>
                <w:right w:w="0" w:type="dxa"/>
              </w:tblCellMar>
              <w:tblLook w:val="04A0" w:firstRow="1" w:lastRow="0" w:firstColumn="1" w:lastColumn="0" w:noHBand="0" w:noVBand="1"/>
            </w:tblPr>
            <w:tblGrid>
              <w:gridCol w:w="8817"/>
            </w:tblGrid>
            <w:tr w:rsidR="00C12284" w:rsidRPr="00297466" w14:paraId="440C995E" w14:textId="77777777" w:rsidTr="008438C9">
              <w:trPr>
                <w:cantSplit/>
                <w:trHeight w:hRule="exact" w:val="111"/>
                <w:jc w:val="center"/>
              </w:trPr>
              <w:tc>
                <w:tcPr>
                  <w:tcW w:w="8817" w:type="dxa"/>
                  <w:shd w:val="clear" w:color="auto" w:fill="auto"/>
                </w:tcPr>
                <w:p w14:paraId="1712B73F" w14:textId="77777777" w:rsidR="00C12284" w:rsidRPr="00AF57EC" w:rsidRDefault="00C12284" w:rsidP="008438C9">
                  <w:pPr>
                    <w:tabs>
                      <w:tab w:val="left" w:pos="2450"/>
                      <w:tab w:val="left" w:pos="3443"/>
                    </w:tabs>
                    <w:spacing w:before="120"/>
                    <w:ind w:left="181" w:right="-425" w:firstLine="4667"/>
                    <w:rPr>
                      <w:rFonts w:ascii="Arial Narrow" w:hAnsi="Arial Narrow"/>
                      <w:lang w:val="fr-FR"/>
                    </w:rPr>
                  </w:pPr>
                </w:p>
              </w:tc>
            </w:tr>
          </w:tbl>
          <w:p w14:paraId="32648ECE" w14:textId="77777777" w:rsidR="00C12284" w:rsidRPr="00AF57EC" w:rsidRDefault="00C12284" w:rsidP="008438C9">
            <w:pPr>
              <w:spacing w:before="120"/>
              <w:ind w:right="-425"/>
              <w:rPr>
                <w:rFonts w:ascii="Arial Narrow" w:hAnsi="Arial Narrow"/>
                <w:b/>
                <w:szCs w:val="18"/>
                <w:lang w:val="fr-FR"/>
              </w:rPr>
            </w:pPr>
          </w:p>
        </w:tc>
      </w:tr>
      <w:tr w:rsidR="00C12284" w:rsidRPr="00297466" w14:paraId="029D871C" w14:textId="77777777" w:rsidTr="00343CD1">
        <w:trPr>
          <w:trHeight w:val="528"/>
        </w:trPr>
        <w:tc>
          <w:tcPr>
            <w:tcW w:w="9351" w:type="dxa"/>
            <w:vMerge/>
            <w:tcBorders>
              <w:left w:val="single" w:sz="4" w:space="0" w:color="auto"/>
              <w:bottom w:val="single" w:sz="4" w:space="0" w:color="auto"/>
              <w:right w:val="single" w:sz="4" w:space="0" w:color="auto"/>
            </w:tcBorders>
            <w:shd w:val="clear" w:color="auto" w:fill="auto"/>
          </w:tcPr>
          <w:p w14:paraId="34BAF032" w14:textId="77777777" w:rsidR="00C12284" w:rsidRPr="00AF57EC" w:rsidRDefault="00C12284" w:rsidP="008438C9">
            <w:pPr>
              <w:spacing w:before="120"/>
              <w:ind w:right="-425"/>
              <w:rPr>
                <w:rFonts w:ascii="Arial Narrow" w:hAnsi="Arial Narrow"/>
                <w:b/>
                <w:szCs w:val="18"/>
                <w:lang w:val="fr-FR"/>
              </w:rPr>
            </w:pPr>
          </w:p>
        </w:tc>
      </w:tr>
    </w:tbl>
    <w:p w14:paraId="7054E196" w14:textId="77777777" w:rsidR="00C12284" w:rsidRDefault="00C12284" w:rsidP="00C12284">
      <w:pPr>
        <w:tabs>
          <w:tab w:val="right" w:leader="dot" w:pos="10206"/>
        </w:tabs>
        <w:ind w:right="-425"/>
        <w:rPr>
          <w:sz w:val="18"/>
          <w:lang w:val="fr-F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12284" w:rsidRPr="00427414" w14:paraId="72C10030" w14:textId="77777777" w:rsidTr="00343CD1">
        <w:tc>
          <w:tcPr>
            <w:tcW w:w="9351" w:type="dxa"/>
            <w:shd w:val="clear" w:color="auto" w:fill="E7E6E6"/>
          </w:tcPr>
          <w:p w14:paraId="035F1BFA" w14:textId="77777777" w:rsidR="00C12284" w:rsidRPr="00427414" w:rsidRDefault="00C12284" w:rsidP="008438C9">
            <w:pPr>
              <w:tabs>
                <w:tab w:val="left" w:pos="5271"/>
                <w:tab w:val="left" w:pos="6277"/>
              </w:tabs>
              <w:spacing w:after="120"/>
              <w:jc w:val="center"/>
              <w:rPr>
                <w:rFonts w:eastAsia="Calibri"/>
                <w:caps/>
                <w:lang w:val="fr-FR"/>
              </w:rPr>
            </w:pPr>
            <w:r w:rsidRPr="00427414">
              <w:rPr>
                <w:rFonts w:eastAsia="Calibri"/>
                <w:b/>
                <w:caps/>
                <w:lang w:val="fr-FR"/>
              </w:rPr>
              <w:t>Patient</w:t>
            </w:r>
          </w:p>
        </w:tc>
      </w:tr>
      <w:tr w:rsidR="00C12284" w:rsidRPr="00427414" w14:paraId="0FCC0C8F" w14:textId="77777777" w:rsidTr="00343CD1">
        <w:tc>
          <w:tcPr>
            <w:tcW w:w="9351" w:type="dxa"/>
            <w:shd w:val="clear" w:color="auto" w:fill="auto"/>
          </w:tcPr>
          <w:p w14:paraId="71311E61" w14:textId="77777777" w:rsidR="00C12284" w:rsidRPr="00427414" w:rsidRDefault="00C12284" w:rsidP="008438C9">
            <w:pPr>
              <w:tabs>
                <w:tab w:val="left" w:pos="556"/>
                <w:tab w:val="left" w:pos="4144"/>
              </w:tabs>
              <w:spacing w:before="120"/>
              <w:jc w:val="both"/>
              <w:rPr>
                <w:rFonts w:eastAsia="Calibri"/>
                <w:lang w:val="fr-FR"/>
              </w:rPr>
            </w:pPr>
            <w:r w:rsidRPr="00427414">
              <w:rPr>
                <w:rFonts w:eastAsia="Calibri"/>
                <w:lang w:val="fr-FR"/>
              </w:rPr>
              <w:t xml:space="preserve">Date de naissance : </w:t>
            </w:r>
            <w:r w:rsidRPr="00427414">
              <w:rPr>
                <w:rFonts w:eastAsia="Calibri"/>
                <w:szCs w:val="18"/>
                <w:u w:val="single"/>
                <w:lang w:val="fr-FR"/>
              </w:rPr>
              <w:t>|    |    |</w:t>
            </w:r>
            <w:r w:rsidRPr="00427414">
              <w:rPr>
                <w:rFonts w:eastAsia="Calibri"/>
                <w:szCs w:val="18"/>
                <w:lang w:val="fr-FR"/>
              </w:rPr>
              <w:t xml:space="preserve"> </w:t>
            </w:r>
            <w:r w:rsidR="00E77CF5">
              <w:rPr>
                <w:rFonts w:eastAsia="Calibri"/>
                <w:szCs w:val="18"/>
                <w:lang w:val="fr-FR"/>
              </w:rPr>
              <w:t xml:space="preserve">/ </w:t>
            </w:r>
            <w:r w:rsidRPr="00427414">
              <w:rPr>
                <w:rFonts w:eastAsia="Calibri"/>
                <w:szCs w:val="18"/>
                <w:u w:val="single"/>
                <w:lang w:val="fr-FR"/>
              </w:rPr>
              <w:t>|    |    |    |    |</w:t>
            </w:r>
            <w:r w:rsidRPr="00427414">
              <w:rPr>
                <w:rFonts w:eastAsia="Calibri"/>
                <w:szCs w:val="18"/>
                <w:lang w:val="fr-FR"/>
              </w:rPr>
              <w:t xml:space="preserve">  </w:t>
            </w:r>
            <w:r w:rsidRPr="00427414">
              <w:rPr>
                <w:rFonts w:eastAsia="Calibri"/>
                <w:lang w:val="fr-FR"/>
              </w:rPr>
              <w:t xml:space="preserve">(MM/AAAA) </w:t>
            </w:r>
          </w:p>
          <w:p w14:paraId="046773A4" w14:textId="77777777" w:rsidR="00C12284" w:rsidRPr="00427414" w:rsidRDefault="00C12284" w:rsidP="008438C9">
            <w:pPr>
              <w:tabs>
                <w:tab w:val="left" w:pos="4144"/>
                <w:tab w:val="left" w:pos="4994"/>
                <w:tab w:val="left" w:pos="6554"/>
              </w:tabs>
              <w:spacing w:after="120"/>
              <w:jc w:val="both"/>
              <w:rPr>
                <w:rFonts w:eastAsia="Calibri"/>
                <w:lang w:val="fr-FR"/>
              </w:rPr>
            </w:pPr>
            <w:r w:rsidRPr="00427414">
              <w:rPr>
                <w:rFonts w:eastAsia="Calibri"/>
                <w:lang w:val="fr-FR"/>
              </w:rPr>
              <w:t xml:space="preserve">Sexe : </w:t>
            </w:r>
            <w:r w:rsidRPr="00427414">
              <w:rPr>
                <w:rFonts w:eastAsia="Calibri"/>
                <w:lang w:val="fr-FR"/>
              </w:rPr>
              <w:sym w:font="Wingdings" w:char="F06F"/>
            </w:r>
            <w:r w:rsidRPr="00427414">
              <w:rPr>
                <w:rFonts w:eastAsia="Calibri"/>
                <w:lang w:val="fr-FR"/>
              </w:rPr>
              <w:t xml:space="preserve"> Masculin      </w:t>
            </w:r>
            <w:r w:rsidRPr="00427414">
              <w:rPr>
                <w:rFonts w:eastAsia="Calibri"/>
                <w:lang w:val="fr-FR"/>
              </w:rPr>
              <w:sym w:font="Wingdings" w:char="F06F"/>
            </w:r>
            <w:r w:rsidRPr="00427414">
              <w:rPr>
                <w:rFonts w:eastAsia="Calibri"/>
                <w:lang w:val="fr-FR"/>
              </w:rPr>
              <w:t xml:space="preserve"> Féminin</w:t>
            </w:r>
          </w:p>
        </w:tc>
      </w:tr>
    </w:tbl>
    <w:p w14:paraId="220A8359" w14:textId="77777777" w:rsidR="00C12284" w:rsidRDefault="00C12284" w:rsidP="00C12284">
      <w:pPr>
        <w:tabs>
          <w:tab w:val="right" w:leader="dot" w:pos="10206"/>
        </w:tabs>
        <w:ind w:right="-425"/>
        <w:rPr>
          <w:sz w:val="18"/>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C12284" w:rsidRPr="00297466" w14:paraId="3D1895CB" w14:textId="77777777" w:rsidTr="00343CD1">
        <w:trPr>
          <w:trHeight w:hRule="exact" w:val="4880"/>
        </w:trPr>
        <w:tc>
          <w:tcPr>
            <w:tcW w:w="4678" w:type="dxa"/>
          </w:tcPr>
          <w:p w14:paraId="085DA60E" w14:textId="77777777" w:rsidR="00C12284" w:rsidRPr="00D828E8" w:rsidRDefault="00C12284" w:rsidP="008438C9">
            <w:pPr>
              <w:widowControl w:val="0"/>
              <w:autoSpaceDE w:val="0"/>
              <w:autoSpaceDN w:val="0"/>
              <w:adjustRightInd w:val="0"/>
              <w:spacing w:before="120"/>
              <w:ind w:left="102" w:right="-108"/>
              <w:jc w:val="center"/>
              <w:rPr>
                <w:lang w:val="fr-FR"/>
              </w:rPr>
            </w:pPr>
            <w:r w:rsidRPr="00D828E8">
              <w:rPr>
                <w:b/>
                <w:bCs/>
                <w:spacing w:val="1"/>
                <w:lang w:val="fr-FR"/>
              </w:rPr>
              <w:t>Mé</w:t>
            </w:r>
            <w:r w:rsidRPr="00D828E8">
              <w:rPr>
                <w:b/>
                <w:bCs/>
                <w:lang w:val="fr-FR"/>
              </w:rPr>
              <w:t>d</w:t>
            </w:r>
            <w:r w:rsidRPr="00D828E8">
              <w:rPr>
                <w:b/>
                <w:bCs/>
                <w:spacing w:val="-1"/>
                <w:lang w:val="fr-FR"/>
              </w:rPr>
              <w:t>e</w:t>
            </w:r>
            <w:r w:rsidRPr="00D828E8">
              <w:rPr>
                <w:b/>
                <w:bCs/>
                <w:spacing w:val="1"/>
                <w:lang w:val="fr-FR"/>
              </w:rPr>
              <w:t>c</w:t>
            </w:r>
            <w:r w:rsidRPr="00D828E8">
              <w:rPr>
                <w:b/>
                <w:bCs/>
                <w:lang w:val="fr-FR"/>
              </w:rPr>
              <w:t>in</w:t>
            </w:r>
            <w:r w:rsidRPr="00D828E8">
              <w:rPr>
                <w:b/>
                <w:bCs/>
                <w:spacing w:val="2"/>
                <w:lang w:val="fr-FR"/>
              </w:rPr>
              <w:t xml:space="preserve"> </w:t>
            </w:r>
            <w:r w:rsidRPr="00D828E8">
              <w:rPr>
                <w:b/>
                <w:bCs/>
                <w:lang w:val="fr-FR"/>
              </w:rPr>
              <w:t>pr</w:t>
            </w:r>
            <w:r w:rsidRPr="00D828E8">
              <w:rPr>
                <w:b/>
                <w:bCs/>
                <w:spacing w:val="-2"/>
                <w:lang w:val="fr-FR"/>
              </w:rPr>
              <w:t>e</w:t>
            </w:r>
            <w:r w:rsidRPr="00D828E8">
              <w:rPr>
                <w:b/>
                <w:bCs/>
                <w:spacing w:val="1"/>
                <w:lang w:val="fr-FR"/>
              </w:rPr>
              <w:t>sc</w:t>
            </w:r>
            <w:r w:rsidRPr="00D828E8">
              <w:rPr>
                <w:b/>
                <w:bCs/>
                <w:lang w:val="fr-FR"/>
              </w:rPr>
              <w:t>ript</w:t>
            </w:r>
            <w:r w:rsidRPr="00D828E8">
              <w:rPr>
                <w:b/>
                <w:bCs/>
                <w:spacing w:val="-1"/>
                <w:lang w:val="fr-FR"/>
              </w:rPr>
              <w:t>e</w:t>
            </w:r>
            <w:r w:rsidRPr="00D828E8">
              <w:rPr>
                <w:b/>
                <w:bCs/>
                <w:lang w:val="fr-FR"/>
              </w:rPr>
              <w:t>ur</w:t>
            </w:r>
          </w:p>
          <w:p w14:paraId="0BB82DD2" w14:textId="77777777" w:rsidR="00C12284" w:rsidRPr="00D828E8" w:rsidRDefault="00C12284" w:rsidP="008438C9">
            <w:pPr>
              <w:widowControl w:val="0"/>
              <w:tabs>
                <w:tab w:val="left" w:pos="4145"/>
              </w:tabs>
              <w:autoSpaceDE w:val="0"/>
              <w:autoSpaceDN w:val="0"/>
              <w:adjustRightInd w:val="0"/>
              <w:spacing w:before="240" w:after="120"/>
              <w:ind w:right="34"/>
              <w:rPr>
                <w:lang w:val="fr-FR"/>
              </w:rPr>
            </w:pPr>
            <w:r w:rsidRPr="00D828E8">
              <w:rPr>
                <w:lang w:val="fr-FR"/>
              </w:rPr>
              <w:t>N</w:t>
            </w:r>
            <w:r w:rsidRPr="00D828E8">
              <w:rPr>
                <w:spacing w:val="1"/>
                <w:lang w:val="fr-FR"/>
              </w:rPr>
              <w:t>O</w:t>
            </w:r>
            <w:r w:rsidRPr="00D828E8">
              <w:rPr>
                <w:lang w:val="fr-FR"/>
              </w:rPr>
              <w:t>M</w:t>
            </w:r>
            <w:r w:rsidRPr="00D828E8">
              <w:rPr>
                <w:spacing w:val="-4"/>
                <w:lang w:val="fr-FR"/>
              </w:rPr>
              <w:t xml:space="preserve"> </w:t>
            </w:r>
            <w:r w:rsidRPr="00D828E8">
              <w:rPr>
                <w:lang w:val="fr-FR"/>
              </w:rPr>
              <w:t>:</w:t>
            </w:r>
            <w:r w:rsidRPr="00D828E8">
              <w:rPr>
                <w:spacing w:val="1"/>
                <w:lang w:val="fr-FR"/>
              </w:rPr>
              <w:t>....................................................................</w:t>
            </w:r>
          </w:p>
          <w:p w14:paraId="33C296C0" w14:textId="77777777" w:rsidR="00C12284" w:rsidRPr="00D828E8" w:rsidRDefault="00C12284" w:rsidP="008438C9">
            <w:pPr>
              <w:widowControl w:val="0"/>
              <w:tabs>
                <w:tab w:val="left" w:pos="4145"/>
              </w:tabs>
              <w:autoSpaceDE w:val="0"/>
              <w:autoSpaceDN w:val="0"/>
              <w:adjustRightInd w:val="0"/>
              <w:spacing w:before="240" w:after="120"/>
              <w:ind w:right="34"/>
              <w:rPr>
                <w:lang w:val="fr-FR"/>
              </w:rPr>
            </w:pPr>
            <w:r w:rsidRPr="00D828E8">
              <w:rPr>
                <w:lang w:val="fr-FR"/>
              </w:rPr>
              <w:t>Ét</w:t>
            </w:r>
            <w:r w:rsidRPr="00D828E8">
              <w:rPr>
                <w:spacing w:val="1"/>
                <w:lang w:val="fr-FR"/>
              </w:rPr>
              <w:t>abl</w:t>
            </w:r>
            <w:r w:rsidRPr="00D828E8">
              <w:rPr>
                <w:spacing w:val="-2"/>
                <w:lang w:val="fr-FR"/>
              </w:rPr>
              <w:t>i</w:t>
            </w:r>
            <w:r w:rsidRPr="00D828E8">
              <w:rPr>
                <w:spacing w:val="1"/>
                <w:lang w:val="fr-FR"/>
              </w:rPr>
              <w:t>s</w:t>
            </w:r>
            <w:r w:rsidRPr="00D828E8">
              <w:rPr>
                <w:spacing w:val="-1"/>
                <w:lang w:val="fr-FR"/>
              </w:rPr>
              <w:t>s</w:t>
            </w:r>
            <w:r w:rsidRPr="00D828E8">
              <w:rPr>
                <w:spacing w:val="1"/>
                <w:lang w:val="fr-FR"/>
              </w:rPr>
              <w:t>em</w:t>
            </w:r>
            <w:r w:rsidRPr="00D828E8">
              <w:rPr>
                <w:spacing w:val="-2"/>
                <w:lang w:val="fr-FR"/>
              </w:rPr>
              <w:t>e</w:t>
            </w:r>
            <w:r w:rsidRPr="00D828E8">
              <w:rPr>
                <w:spacing w:val="1"/>
                <w:lang w:val="fr-FR"/>
              </w:rPr>
              <w:t>n</w:t>
            </w:r>
            <w:r w:rsidRPr="00D828E8">
              <w:rPr>
                <w:lang w:val="fr-FR"/>
              </w:rPr>
              <w:t>t.........................................................</w:t>
            </w:r>
          </w:p>
          <w:p w14:paraId="4B1E05D6" w14:textId="77777777" w:rsidR="00C12284" w:rsidRPr="00D828E8" w:rsidRDefault="00C12284" w:rsidP="008438C9">
            <w:pPr>
              <w:widowControl w:val="0"/>
              <w:tabs>
                <w:tab w:val="left" w:pos="4145"/>
              </w:tabs>
              <w:autoSpaceDE w:val="0"/>
              <w:autoSpaceDN w:val="0"/>
              <w:adjustRightInd w:val="0"/>
              <w:spacing w:before="240" w:after="120"/>
              <w:ind w:right="34"/>
              <w:rPr>
                <w:lang w:val="fr-FR"/>
              </w:rPr>
            </w:pPr>
            <w:r w:rsidRPr="00D828E8">
              <w:rPr>
                <w:lang w:val="fr-FR"/>
              </w:rPr>
              <w:t>Service...................................................................</w:t>
            </w:r>
          </w:p>
          <w:p w14:paraId="59D2C486" w14:textId="77777777" w:rsidR="00C12284" w:rsidRDefault="00C12284" w:rsidP="008438C9">
            <w:pPr>
              <w:widowControl w:val="0"/>
              <w:autoSpaceDE w:val="0"/>
              <w:autoSpaceDN w:val="0"/>
              <w:adjustRightInd w:val="0"/>
              <w:spacing w:before="240" w:after="120"/>
              <w:ind w:right="34"/>
              <w:rPr>
                <w:spacing w:val="1"/>
                <w:lang w:val="fr-FR"/>
              </w:rPr>
            </w:pPr>
            <w:r w:rsidRPr="00D828E8">
              <w:rPr>
                <w:spacing w:val="-2"/>
                <w:lang w:val="fr-FR"/>
              </w:rPr>
              <w:t>T</w:t>
            </w:r>
            <w:r w:rsidRPr="00D828E8">
              <w:rPr>
                <w:spacing w:val="1"/>
                <w:lang w:val="fr-FR"/>
              </w:rPr>
              <w:t>él</w:t>
            </w:r>
            <w:r w:rsidRPr="00D828E8">
              <w:rPr>
                <w:lang w:val="fr-FR"/>
              </w:rPr>
              <w:t>. </w:t>
            </w:r>
            <w:r w:rsidRPr="00D828E8">
              <w:rPr>
                <w:spacing w:val="1"/>
                <w:lang w:val="fr-FR"/>
              </w:rPr>
              <w:t xml:space="preserve">: ................................ </w:t>
            </w:r>
          </w:p>
          <w:p w14:paraId="05CA2419" w14:textId="77777777" w:rsidR="00C12284" w:rsidRPr="00D828E8" w:rsidRDefault="00C12284" w:rsidP="008438C9">
            <w:pPr>
              <w:widowControl w:val="0"/>
              <w:autoSpaceDE w:val="0"/>
              <w:autoSpaceDN w:val="0"/>
              <w:adjustRightInd w:val="0"/>
              <w:spacing w:before="240" w:after="120"/>
              <w:ind w:right="34"/>
              <w:rPr>
                <w:lang w:val="fr-FR"/>
              </w:rPr>
            </w:pPr>
            <w:r w:rsidRPr="00D828E8">
              <w:rPr>
                <w:lang w:val="fr-FR"/>
              </w:rPr>
              <w:t>F</w:t>
            </w:r>
            <w:r w:rsidRPr="00D828E8">
              <w:rPr>
                <w:spacing w:val="1"/>
                <w:lang w:val="fr-FR"/>
              </w:rPr>
              <w:t>a</w:t>
            </w:r>
            <w:r w:rsidRPr="00D828E8">
              <w:rPr>
                <w:lang w:val="fr-FR"/>
              </w:rPr>
              <w:t>x</w:t>
            </w:r>
            <w:r w:rsidRPr="00D828E8">
              <w:rPr>
                <w:spacing w:val="-4"/>
                <w:lang w:val="fr-FR"/>
              </w:rPr>
              <w:t xml:space="preserve"> </w:t>
            </w:r>
            <w:r w:rsidRPr="00D828E8">
              <w:rPr>
                <w:lang w:val="fr-FR"/>
              </w:rPr>
              <w:t>:</w:t>
            </w:r>
            <w:r w:rsidRPr="00D828E8">
              <w:rPr>
                <w:spacing w:val="1"/>
                <w:lang w:val="fr-FR"/>
              </w:rPr>
              <w:t xml:space="preserve"> ................................</w:t>
            </w:r>
          </w:p>
          <w:p w14:paraId="36D77746" w14:textId="77777777" w:rsidR="00C12284" w:rsidRPr="00D828E8" w:rsidRDefault="00C12284" w:rsidP="008438C9">
            <w:pPr>
              <w:widowControl w:val="0"/>
              <w:autoSpaceDE w:val="0"/>
              <w:autoSpaceDN w:val="0"/>
              <w:adjustRightInd w:val="0"/>
              <w:spacing w:before="240" w:after="120"/>
              <w:ind w:right="34"/>
              <w:rPr>
                <w:lang w:val="fr-FR"/>
              </w:rPr>
            </w:pPr>
            <w:r w:rsidRPr="00D828E8">
              <w:rPr>
                <w:lang w:val="fr-FR"/>
              </w:rPr>
              <w:t>E</w:t>
            </w:r>
            <w:r w:rsidRPr="00D828E8">
              <w:rPr>
                <w:spacing w:val="1"/>
                <w:lang w:val="fr-FR"/>
              </w:rPr>
              <w:t>mai</w:t>
            </w:r>
            <w:r w:rsidRPr="00D828E8">
              <w:rPr>
                <w:lang w:val="fr-FR"/>
              </w:rPr>
              <w:t>l :.</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3"/>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2"/>
                <w:lang w:val="fr-FR"/>
              </w:rPr>
              <w:t>.</w:t>
            </w:r>
            <w:r w:rsidRPr="00D828E8">
              <w:rPr>
                <w:lang w:val="fr-FR"/>
              </w:rPr>
              <w:t>.................</w:t>
            </w:r>
          </w:p>
          <w:p w14:paraId="03078802" w14:textId="77777777" w:rsidR="00C12284" w:rsidRPr="00D828E8" w:rsidRDefault="00C12284" w:rsidP="008438C9">
            <w:pPr>
              <w:widowControl w:val="0"/>
              <w:autoSpaceDE w:val="0"/>
              <w:autoSpaceDN w:val="0"/>
              <w:adjustRightInd w:val="0"/>
              <w:spacing w:before="240" w:after="120"/>
              <w:ind w:right="34"/>
              <w:rPr>
                <w:lang w:val="fr-FR"/>
              </w:rPr>
            </w:pPr>
            <w:r w:rsidRPr="00D828E8">
              <w:rPr>
                <w:lang w:val="fr-FR"/>
              </w:rPr>
              <w:t>Date : ___/___/___</w:t>
            </w:r>
          </w:p>
          <w:p w14:paraId="52F96474" w14:textId="77777777" w:rsidR="00C12284" w:rsidRPr="00E20C9B" w:rsidRDefault="00C12284" w:rsidP="008438C9">
            <w:pPr>
              <w:widowControl w:val="0"/>
              <w:autoSpaceDE w:val="0"/>
              <w:autoSpaceDN w:val="0"/>
              <w:adjustRightInd w:val="0"/>
              <w:spacing w:before="240" w:after="120"/>
              <w:ind w:right="34"/>
              <w:rPr>
                <w:sz w:val="18"/>
                <w:szCs w:val="18"/>
                <w:lang w:val="fr-FR"/>
              </w:rPr>
            </w:pPr>
            <w:r w:rsidRPr="00D828E8">
              <w:rPr>
                <w:lang w:val="fr-FR"/>
              </w:rPr>
              <w:t>Cachet et signature :</w:t>
            </w:r>
            <w:r>
              <w:rPr>
                <w:sz w:val="18"/>
                <w:szCs w:val="18"/>
                <w:lang w:val="fr-FR"/>
              </w:rPr>
              <w:t xml:space="preserve"> </w:t>
            </w:r>
          </w:p>
        </w:tc>
        <w:tc>
          <w:tcPr>
            <w:tcW w:w="4678" w:type="dxa"/>
          </w:tcPr>
          <w:p w14:paraId="448FAB08" w14:textId="77777777" w:rsidR="00C12284" w:rsidRPr="00D828E8" w:rsidRDefault="00C12284" w:rsidP="008438C9">
            <w:pPr>
              <w:widowControl w:val="0"/>
              <w:autoSpaceDE w:val="0"/>
              <w:autoSpaceDN w:val="0"/>
              <w:adjustRightInd w:val="0"/>
              <w:spacing w:before="120"/>
              <w:ind w:left="176" w:right="-23"/>
              <w:jc w:val="center"/>
              <w:rPr>
                <w:lang w:val="fr-FR"/>
              </w:rPr>
            </w:pPr>
            <w:r w:rsidRPr="00D828E8">
              <w:rPr>
                <w:b/>
                <w:bCs/>
                <w:lang w:val="fr-FR"/>
              </w:rPr>
              <w:t>Ph</w:t>
            </w:r>
            <w:r w:rsidRPr="00D828E8">
              <w:rPr>
                <w:b/>
                <w:bCs/>
                <w:spacing w:val="1"/>
                <w:lang w:val="fr-FR"/>
              </w:rPr>
              <w:t>a</w:t>
            </w:r>
            <w:r w:rsidRPr="00D828E8">
              <w:rPr>
                <w:b/>
                <w:bCs/>
                <w:lang w:val="fr-FR"/>
              </w:rPr>
              <w:t>rm</w:t>
            </w:r>
            <w:r w:rsidRPr="00D828E8">
              <w:rPr>
                <w:b/>
                <w:bCs/>
                <w:spacing w:val="1"/>
                <w:lang w:val="fr-FR"/>
              </w:rPr>
              <w:t>ac</w:t>
            </w:r>
            <w:r w:rsidRPr="00D828E8">
              <w:rPr>
                <w:b/>
                <w:bCs/>
                <w:spacing w:val="-2"/>
                <w:lang w:val="fr-FR"/>
              </w:rPr>
              <w:t>i</w:t>
            </w:r>
            <w:r w:rsidRPr="00D828E8">
              <w:rPr>
                <w:b/>
                <w:bCs/>
                <w:spacing w:val="1"/>
                <w:lang w:val="fr-FR"/>
              </w:rPr>
              <w:t>e</w:t>
            </w:r>
            <w:r w:rsidRPr="00D828E8">
              <w:rPr>
                <w:b/>
                <w:bCs/>
                <w:lang w:val="fr-FR"/>
              </w:rPr>
              <w:t>n</w:t>
            </w:r>
            <w:r w:rsidRPr="00D828E8">
              <w:rPr>
                <w:b/>
                <w:bCs/>
                <w:spacing w:val="1"/>
                <w:lang w:val="fr-FR"/>
              </w:rPr>
              <w:t xml:space="preserve"> </w:t>
            </w:r>
            <w:r w:rsidRPr="00D828E8">
              <w:rPr>
                <w:b/>
                <w:bCs/>
                <w:lang w:val="fr-FR"/>
              </w:rPr>
              <w:t>h</w:t>
            </w:r>
            <w:r w:rsidRPr="00D828E8">
              <w:rPr>
                <w:b/>
                <w:bCs/>
                <w:spacing w:val="-2"/>
                <w:lang w:val="fr-FR"/>
              </w:rPr>
              <w:t>o</w:t>
            </w:r>
            <w:r w:rsidRPr="00D828E8">
              <w:rPr>
                <w:b/>
                <w:bCs/>
                <w:spacing w:val="1"/>
                <w:lang w:val="fr-FR"/>
              </w:rPr>
              <w:t>s</w:t>
            </w:r>
            <w:r w:rsidRPr="00D828E8">
              <w:rPr>
                <w:b/>
                <w:bCs/>
                <w:lang w:val="fr-FR"/>
              </w:rPr>
              <w:t>p</w:t>
            </w:r>
            <w:r w:rsidRPr="00D828E8">
              <w:rPr>
                <w:b/>
                <w:bCs/>
                <w:spacing w:val="1"/>
                <w:lang w:val="fr-FR"/>
              </w:rPr>
              <w:t>i</w:t>
            </w:r>
            <w:r w:rsidRPr="00D828E8">
              <w:rPr>
                <w:b/>
                <w:bCs/>
                <w:lang w:val="fr-FR"/>
              </w:rPr>
              <w:t>t</w:t>
            </w:r>
            <w:r w:rsidRPr="00D828E8">
              <w:rPr>
                <w:b/>
                <w:bCs/>
                <w:spacing w:val="1"/>
                <w:lang w:val="fr-FR"/>
              </w:rPr>
              <w:t>a</w:t>
            </w:r>
            <w:r w:rsidRPr="00D828E8">
              <w:rPr>
                <w:b/>
                <w:bCs/>
                <w:spacing w:val="-2"/>
                <w:lang w:val="fr-FR"/>
              </w:rPr>
              <w:t>l</w:t>
            </w:r>
            <w:r w:rsidRPr="00D828E8">
              <w:rPr>
                <w:b/>
                <w:bCs/>
                <w:lang w:val="fr-FR"/>
              </w:rPr>
              <w:t>i</w:t>
            </w:r>
            <w:r w:rsidRPr="00D828E8">
              <w:rPr>
                <w:b/>
                <w:bCs/>
                <w:spacing w:val="1"/>
                <w:lang w:val="fr-FR"/>
              </w:rPr>
              <w:t>e</w:t>
            </w:r>
            <w:r w:rsidRPr="00D828E8">
              <w:rPr>
                <w:b/>
                <w:bCs/>
                <w:lang w:val="fr-FR"/>
              </w:rPr>
              <w:t>r</w:t>
            </w:r>
          </w:p>
          <w:p w14:paraId="56A12A2C" w14:textId="77777777" w:rsidR="00C12284" w:rsidRPr="00D828E8" w:rsidRDefault="00C12284" w:rsidP="008438C9">
            <w:pPr>
              <w:widowControl w:val="0"/>
              <w:tabs>
                <w:tab w:val="left" w:pos="4145"/>
              </w:tabs>
              <w:autoSpaceDE w:val="0"/>
              <w:autoSpaceDN w:val="0"/>
              <w:adjustRightInd w:val="0"/>
              <w:spacing w:before="240" w:after="120"/>
              <w:ind w:right="34"/>
              <w:rPr>
                <w:lang w:val="fr-FR"/>
              </w:rPr>
            </w:pPr>
            <w:r w:rsidRPr="00D828E8">
              <w:rPr>
                <w:lang w:val="fr-FR"/>
              </w:rPr>
              <w:t>N</w:t>
            </w:r>
            <w:r w:rsidRPr="00D828E8">
              <w:rPr>
                <w:spacing w:val="1"/>
                <w:lang w:val="fr-FR"/>
              </w:rPr>
              <w:t>O</w:t>
            </w:r>
            <w:r w:rsidRPr="00D828E8">
              <w:rPr>
                <w:lang w:val="fr-FR"/>
              </w:rPr>
              <w:t>M</w:t>
            </w:r>
            <w:r w:rsidRPr="00D828E8">
              <w:rPr>
                <w:spacing w:val="1"/>
                <w:lang w:val="fr-FR"/>
              </w:rPr>
              <w:t>......................................................................</w:t>
            </w:r>
          </w:p>
          <w:p w14:paraId="7FDBB2C5" w14:textId="77777777" w:rsidR="00C12284" w:rsidRPr="00D828E8" w:rsidRDefault="00C12284" w:rsidP="008438C9">
            <w:pPr>
              <w:widowControl w:val="0"/>
              <w:tabs>
                <w:tab w:val="left" w:pos="4145"/>
              </w:tabs>
              <w:autoSpaceDE w:val="0"/>
              <w:autoSpaceDN w:val="0"/>
              <w:adjustRightInd w:val="0"/>
              <w:spacing w:before="240" w:after="120"/>
              <w:ind w:right="34"/>
              <w:rPr>
                <w:lang w:val="fr-FR"/>
              </w:rPr>
            </w:pPr>
            <w:r w:rsidRPr="00D828E8">
              <w:rPr>
                <w:lang w:val="fr-FR"/>
              </w:rPr>
              <w:t>Ét</w:t>
            </w:r>
            <w:r w:rsidRPr="00D828E8">
              <w:rPr>
                <w:spacing w:val="1"/>
                <w:lang w:val="fr-FR"/>
              </w:rPr>
              <w:t>abl</w:t>
            </w:r>
            <w:r w:rsidRPr="00D828E8">
              <w:rPr>
                <w:spacing w:val="-2"/>
                <w:lang w:val="fr-FR"/>
              </w:rPr>
              <w:t>i</w:t>
            </w:r>
            <w:r w:rsidRPr="00D828E8">
              <w:rPr>
                <w:spacing w:val="1"/>
                <w:lang w:val="fr-FR"/>
              </w:rPr>
              <w:t>s</w:t>
            </w:r>
            <w:r w:rsidRPr="00D828E8">
              <w:rPr>
                <w:spacing w:val="-1"/>
                <w:lang w:val="fr-FR"/>
              </w:rPr>
              <w:t>s</w:t>
            </w:r>
            <w:r w:rsidRPr="00D828E8">
              <w:rPr>
                <w:spacing w:val="1"/>
                <w:lang w:val="fr-FR"/>
              </w:rPr>
              <w:t>em</w:t>
            </w:r>
            <w:r w:rsidRPr="00D828E8">
              <w:rPr>
                <w:spacing w:val="-2"/>
                <w:lang w:val="fr-FR"/>
              </w:rPr>
              <w:t>e</w:t>
            </w:r>
            <w:r w:rsidRPr="00D828E8">
              <w:rPr>
                <w:spacing w:val="1"/>
                <w:lang w:val="fr-FR"/>
              </w:rPr>
              <w:t>n</w:t>
            </w:r>
            <w:r w:rsidRPr="00D828E8">
              <w:rPr>
                <w:lang w:val="fr-FR"/>
              </w:rPr>
              <w:t>t.........................................................</w:t>
            </w:r>
          </w:p>
          <w:p w14:paraId="2A663923" w14:textId="77777777" w:rsidR="00C12284" w:rsidRDefault="00C12284" w:rsidP="008438C9">
            <w:pPr>
              <w:widowControl w:val="0"/>
              <w:autoSpaceDE w:val="0"/>
              <w:autoSpaceDN w:val="0"/>
              <w:adjustRightInd w:val="0"/>
              <w:spacing w:before="240" w:after="120"/>
              <w:ind w:right="34"/>
              <w:rPr>
                <w:spacing w:val="-2"/>
                <w:lang w:val="fr-FR"/>
              </w:rPr>
            </w:pPr>
          </w:p>
          <w:p w14:paraId="2EAABA13" w14:textId="77777777" w:rsidR="00C12284" w:rsidRDefault="00C12284" w:rsidP="008438C9">
            <w:pPr>
              <w:widowControl w:val="0"/>
              <w:autoSpaceDE w:val="0"/>
              <w:autoSpaceDN w:val="0"/>
              <w:adjustRightInd w:val="0"/>
              <w:spacing w:before="240" w:after="120"/>
              <w:ind w:right="34"/>
              <w:rPr>
                <w:spacing w:val="1"/>
                <w:lang w:val="fr-FR"/>
              </w:rPr>
            </w:pPr>
            <w:r w:rsidRPr="00D828E8">
              <w:rPr>
                <w:spacing w:val="-2"/>
                <w:lang w:val="fr-FR"/>
              </w:rPr>
              <w:t>T</w:t>
            </w:r>
            <w:r w:rsidRPr="00D828E8">
              <w:rPr>
                <w:spacing w:val="1"/>
                <w:lang w:val="fr-FR"/>
              </w:rPr>
              <w:t>él</w:t>
            </w:r>
            <w:r w:rsidRPr="00D828E8">
              <w:rPr>
                <w:lang w:val="fr-FR"/>
              </w:rPr>
              <w:t>. </w:t>
            </w:r>
            <w:r w:rsidRPr="00D828E8">
              <w:rPr>
                <w:spacing w:val="1"/>
                <w:lang w:val="fr-FR"/>
              </w:rPr>
              <w:t xml:space="preserve">: .............................. </w:t>
            </w:r>
          </w:p>
          <w:p w14:paraId="66B133E1" w14:textId="77777777" w:rsidR="00C12284" w:rsidRPr="00D828E8" w:rsidRDefault="00C12284" w:rsidP="008438C9">
            <w:pPr>
              <w:widowControl w:val="0"/>
              <w:autoSpaceDE w:val="0"/>
              <w:autoSpaceDN w:val="0"/>
              <w:adjustRightInd w:val="0"/>
              <w:spacing w:before="240" w:after="120"/>
              <w:ind w:right="34"/>
              <w:rPr>
                <w:lang w:val="fr-FR"/>
              </w:rPr>
            </w:pPr>
            <w:r w:rsidRPr="00D828E8">
              <w:rPr>
                <w:lang w:val="fr-FR"/>
              </w:rPr>
              <w:t>F</w:t>
            </w:r>
            <w:r w:rsidRPr="00D828E8">
              <w:rPr>
                <w:spacing w:val="1"/>
                <w:lang w:val="fr-FR"/>
              </w:rPr>
              <w:t>a</w:t>
            </w:r>
            <w:r w:rsidRPr="00D828E8">
              <w:rPr>
                <w:lang w:val="fr-FR"/>
              </w:rPr>
              <w:t>x</w:t>
            </w:r>
            <w:r w:rsidRPr="00D828E8">
              <w:rPr>
                <w:spacing w:val="-4"/>
                <w:lang w:val="fr-FR"/>
              </w:rPr>
              <w:t xml:space="preserve"> </w:t>
            </w:r>
            <w:r w:rsidRPr="00D828E8">
              <w:rPr>
                <w:lang w:val="fr-FR"/>
              </w:rPr>
              <w:t>:</w:t>
            </w:r>
            <w:r w:rsidRPr="00D828E8">
              <w:rPr>
                <w:spacing w:val="1"/>
                <w:lang w:val="fr-FR"/>
              </w:rPr>
              <w:t xml:space="preserve"> .................................</w:t>
            </w:r>
          </w:p>
          <w:p w14:paraId="37203BCB" w14:textId="77777777" w:rsidR="00C12284" w:rsidRPr="00D828E8" w:rsidRDefault="00C12284" w:rsidP="008438C9">
            <w:pPr>
              <w:widowControl w:val="0"/>
              <w:autoSpaceDE w:val="0"/>
              <w:autoSpaceDN w:val="0"/>
              <w:adjustRightInd w:val="0"/>
              <w:spacing w:before="240" w:after="120"/>
              <w:rPr>
                <w:lang w:val="fr-FR"/>
              </w:rPr>
            </w:pPr>
            <w:r w:rsidRPr="00D828E8">
              <w:rPr>
                <w:lang w:val="fr-FR"/>
              </w:rPr>
              <w:t>E</w:t>
            </w:r>
            <w:r w:rsidRPr="00D828E8">
              <w:rPr>
                <w:spacing w:val="1"/>
                <w:lang w:val="fr-FR"/>
              </w:rPr>
              <w:t>mai</w:t>
            </w:r>
            <w:r w:rsidRPr="00D828E8">
              <w:rPr>
                <w:lang w:val="fr-FR"/>
              </w:rPr>
              <w:t>l :.</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3"/>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lang w:val="fr-FR"/>
              </w:rPr>
              <w:t>.</w:t>
            </w:r>
            <w:r w:rsidRPr="00D828E8">
              <w:rPr>
                <w:spacing w:val="1"/>
                <w:lang w:val="fr-FR"/>
              </w:rPr>
              <w:t>.</w:t>
            </w:r>
            <w:r w:rsidRPr="00D828E8">
              <w:rPr>
                <w:spacing w:val="-2"/>
                <w:lang w:val="fr-FR"/>
              </w:rPr>
              <w:t>.</w:t>
            </w:r>
            <w:r w:rsidRPr="00D828E8">
              <w:rPr>
                <w:lang w:val="fr-FR"/>
              </w:rPr>
              <w:t>.</w:t>
            </w:r>
            <w:r w:rsidRPr="00D828E8">
              <w:rPr>
                <w:spacing w:val="1"/>
                <w:lang w:val="fr-FR"/>
              </w:rPr>
              <w:t>.</w:t>
            </w:r>
            <w:r w:rsidRPr="00D828E8">
              <w:rPr>
                <w:lang w:val="fr-FR"/>
              </w:rPr>
              <w:t>..</w:t>
            </w:r>
            <w:r w:rsidRPr="00D828E8">
              <w:rPr>
                <w:spacing w:val="-2"/>
                <w:lang w:val="fr-FR"/>
              </w:rPr>
              <w:t>.</w:t>
            </w:r>
            <w:r w:rsidRPr="00D828E8">
              <w:rPr>
                <w:lang w:val="fr-FR"/>
              </w:rPr>
              <w:t>....................</w:t>
            </w:r>
          </w:p>
          <w:p w14:paraId="6AA2BAA7" w14:textId="77777777" w:rsidR="00C12284" w:rsidRPr="00D828E8" w:rsidRDefault="00C12284" w:rsidP="008438C9">
            <w:pPr>
              <w:widowControl w:val="0"/>
              <w:autoSpaceDE w:val="0"/>
              <w:autoSpaceDN w:val="0"/>
              <w:adjustRightInd w:val="0"/>
              <w:spacing w:before="240" w:after="120"/>
              <w:ind w:right="394"/>
              <w:rPr>
                <w:lang w:val="fr-FR"/>
              </w:rPr>
            </w:pPr>
            <w:r w:rsidRPr="00D828E8">
              <w:rPr>
                <w:lang w:val="fr-FR"/>
              </w:rPr>
              <w:t>Date : ___/___/___</w:t>
            </w:r>
          </w:p>
          <w:p w14:paraId="7FDF85AF" w14:textId="77777777" w:rsidR="00C12284" w:rsidRPr="00F94B8B" w:rsidRDefault="00C12284" w:rsidP="008438C9">
            <w:pPr>
              <w:widowControl w:val="0"/>
              <w:autoSpaceDE w:val="0"/>
              <w:autoSpaceDN w:val="0"/>
              <w:adjustRightInd w:val="0"/>
              <w:spacing w:before="240" w:after="120"/>
              <w:ind w:right="394"/>
              <w:rPr>
                <w:sz w:val="18"/>
                <w:szCs w:val="18"/>
                <w:lang w:val="fr-FR"/>
              </w:rPr>
            </w:pPr>
            <w:r w:rsidRPr="00D828E8">
              <w:rPr>
                <w:lang w:val="fr-FR"/>
              </w:rPr>
              <w:t>Cachet et signature :</w:t>
            </w:r>
            <w:r>
              <w:rPr>
                <w:sz w:val="18"/>
                <w:szCs w:val="18"/>
                <w:lang w:val="fr-FR"/>
              </w:rPr>
              <w:t xml:space="preserve"> </w:t>
            </w:r>
          </w:p>
        </w:tc>
      </w:tr>
    </w:tbl>
    <w:p w14:paraId="2C7BFBCA" w14:textId="04BC366C" w:rsidR="00C12284" w:rsidRDefault="00C12284" w:rsidP="00C12284">
      <w:pPr>
        <w:rPr>
          <w:sz w:val="16"/>
          <w:szCs w:val="16"/>
          <w:lang w:val="fr-FR"/>
        </w:rPr>
        <w:sectPr w:rsidR="00C12284" w:rsidSect="008438C9">
          <w:headerReference w:type="even" r:id="rId43"/>
          <w:headerReference w:type="default" r:id="rId44"/>
          <w:headerReference w:type="first" r:id="rId45"/>
          <w:pgSz w:w="12240" w:h="15840"/>
          <w:pgMar w:top="1417" w:right="1417" w:bottom="1417" w:left="1417" w:header="708" w:footer="708" w:gutter="0"/>
          <w:cols w:space="708"/>
          <w:titlePg/>
          <w:docGrid w:linePitch="360"/>
        </w:sectPr>
      </w:pPr>
    </w:p>
    <w:p w14:paraId="2B774B3A" w14:textId="77777777" w:rsidR="00343CD1" w:rsidRDefault="00C12284" w:rsidP="007A5E28">
      <w:pPr>
        <w:pBdr>
          <w:top w:val="single" w:sz="6" w:space="1" w:color="000000"/>
          <w:left w:val="single" w:sz="6" w:space="4" w:color="000000"/>
          <w:bottom w:val="single" w:sz="6" w:space="1" w:color="000000"/>
          <w:right w:val="single" w:sz="6" w:space="0" w:color="000000"/>
        </w:pBdr>
        <w:shd w:val="clear" w:color="auto" w:fill="F2F2F2"/>
        <w:tabs>
          <w:tab w:val="center" w:pos="4703"/>
        </w:tabs>
        <w:jc w:val="center"/>
        <w:rPr>
          <w:b/>
          <w:szCs w:val="18"/>
          <w:lang w:val="fr-FR"/>
        </w:rPr>
      </w:pPr>
      <w:r w:rsidRPr="00AF57EC">
        <w:rPr>
          <w:b/>
          <w:szCs w:val="18"/>
          <w:lang w:val="fr-FR"/>
        </w:rPr>
        <w:lastRenderedPageBreak/>
        <w:t>INFORMATIONS CONCERNANT L</w:t>
      </w:r>
      <w:r>
        <w:rPr>
          <w:b/>
          <w:szCs w:val="18"/>
          <w:lang w:val="fr-FR"/>
        </w:rPr>
        <w:t xml:space="preserve">’ARRET DU DEFINITIF DU </w:t>
      </w:r>
      <w:r w:rsidRPr="00AF57EC">
        <w:rPr>
          <w:b/>
          <w:szCs w:val="18"/>
          <w:lang w:val="fr-FR"/>
        </w:rPr>
        <w:t>TRAITEMENT PAR ALPELISIB</w:t>
      </w:r>
    </w:p>
    <w:p w14:paraId="1A8DB78E" w14:textId="43808847" w:rsidR="00C12284" w:rsidRPr="00AF57EC" w:rsidRDefault="00C12284" w:rsidP="007A5E28">
      <w:pPr>
        <w:pBdr>
          <w:top w:val="single" w:sz="6" w:space="1" w:color="000000"/>
          <w:left w:val="single" w:sz="6" w:space="4" w:color="000000"/>
          <w:bottom w:val="single" w:sz="6" w:space="1" w:color="000000"/>
          <w:right w:val="single" w:sz="6" w:space="0" w:color="000000"/>
        </w:pBdr>
        <w:shd w:val="clear" w:color="auto" w:fill="F2F2F2"/>
        <w:tabs>
          <w:tab w:val="center" w:pos="4703"/>
        </w:tabs>
        <w:jc w:val="center"/>
        <w:rPr>
          <w:b/>
          <w:szCs w:val="18"/>
          <w:lang w:val="fr-FR"/>
        </w:rPr>
      </w:pPr>
      <w:r w:rsidRPr="00AF57EC">
        <w:rPr>
          <w:b/>
          <w:szCs w:val="18"/>
          <w:lang w:val="fr-FR"/>
        </w:rPr>
        <w:t>(BYL719)</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4262"/>
        <w:gridCol w:w="378"/>
        <w:gridCol w:w="4329"/>
      </w:tblGrid>
      <w:tr w:rsidR="00C12284" w:rsidRPr="00297466" w14:paraId="4FB27379" w14:textId="77777777" w:rsidTr="007A5E28">
        <w:tc>
          <w:tcPr>
            <w:tcW w:w="4786" w:type="dxa"/>
            <w:gridSpan w:val="2"/>
            <w:tcBorders>
              <w:bottom w:val="nil"/>
            </w:tcBorders>
            <w:shd w:val="clear" w:color="auto" w:fill="auto"/>
            <w:vAlign w:val="center"/>
          </w:tcPr>
          <w:p w14:paraId="49C78100" w14:textId="77777777" w:rsidR="00C12284" w:rsidRPr="00DF5A85" w:rsidRDefault="00C12284" w:rsidP="008438C9">
            <w:pPr>
              <w:tabs>
                <w:tab w:val="left" w:pos="4678"/>
              </w:tabs>
              <w:ind w:right="-284"/>
              <w:rPr>
                <w:b/>
                <w:lang w:val="fr-FR"/>
              </w:rPr>
            </w:pPr>
            <w:r w:rsidRPr="00DF5A85">
              <w:rPr>
                <w:b/>
                <w:lang w:val="fr-FR"/>
              </w:rPr>
              <w:sym w:font="Wingdings" w:char="F0A8"/>
            </w:r>
            <w:r w:rsidRPr="00DF5A85">
              <w:rPr>
                <w:b/>
                <w:lang w:val="fr-FR"/>
              </w:rPr>
              <w:t xml:space="preserve"> Arrêt définitif du traitement par Alpelisib</w:t>
            </w:r>
          </w:p>
        </w:tc>
        <w:tc>
          <w:tcPr>
            <w:tcW w:w="4707" w:type="dxa"/>
            <w:gridSpan w:val="2"/>
            <w:tcBorders>
              <w:bottom w:val="nil"/>
            </w:tcBorders>
            <w:shd w:val="clear" w:color="auto" w:fill="auto"/>
            <w:vAlign w:val="center"/>
          </w:tcPr>
          <w:p w14:paraId="05ACC29B" w14:textId="77777777" w:rsidR="00C12284" w:rsidRPr="00DF5A85" w:rsidRDefault="00C12284" w:rsidP="008438C9">
            <w:pPr>
              <w:tabs>
                <w:tab w:val="left" w:pos="4678"/>
              </w:tabs>
              <w:ind w:right="-284"/>
              <w:rPr>
                <w:b/>
                <w:lang w:val="fr-FR"/>
              </w:rPr>
            </w:pPr>
            <w:r w:rsidRPr="00DF5A85">
              <w:rPr>
                <w:b/>
                <w:lang w:val="fr-FR"/>
              </w:rPr>
              <w:sym w:font="Wingdings" w:char="F0A8"/>
            </w:r>
            <w:r w:rsidRPr="00DF5A85">
              <w:rPr>
                <w:b/>
                <w:lang w:val="fr-FR"/>
              </w:rPr>
              <w:t xml:space="preserve"> Traitement par Alpelisib jamais initié</w:t>
            </w:r>
          </w:p>
        </w:tc>
      </w:tr>
      <w:tr w:rsidR="00C12284" w:rsidRPr="00297466" w14:paraId="3EEA2A28" w14:textId="77777777" w:rsidTr="007A5E28">
        <w:tc>
          <w:tcPr>
            <w:tcW w:w="4786" w:type="dxa"/>
            <w:gridSpan w:val="2"/>
            <w:tcBorders>
              <w:top w:val="nil"/>
              <w:bottom w:val="nil"/>
            </w:tcBorders>
            <w:shd w:val="clear" w:color="auto" w:fill="auto"/>
          </w:tcPr>
          <w:p w14:paraId="0C04C785" w14:textId="77777777" w:rsidR="00C12284" w:rsidRPr="00DF5A85" w:rsidRDefault="00C12284" w:rsidP="007A5E28">
            <w:pPr>
              <w:widowControl w:val="0"/>
              <w:tabs>
                <w:tab w:val="left" w:pos="4678"/>
              </w:tabs>
              <w:spacing w:before="240" w:after="120"/>
              <w:ind w:left="-2070" w:right="-284" w:firstLine="2070"/>
              <w:rPr>
                <w:sz w:val="18"/>
                <w:szCs w:val="18"/>
                <w:lang w:val="fr-FR"/>
              </w:rPr>
            </w:pPr>
            <w:r w:rsidRPr="00DF5A85">
              <w:rPr>
                <w:b/>
                <w:sz w:val="18"/>
                <w:szCs w:val="18"/>
                <w:lang w:val="fr-FR"/>
              </w:rPr>
              <w:t>Date de la dernière prise</w:t>
            </w:r>
            <w:r w:rsidRPr="00DF5A85">
              <w:rPr>
                <w:sz w:val="18"/>
                <w:szCs w:val="18"/>
                <w:lang w:val="fr-FR"/>
              </w:rPr>
              <w:t xml:space="preserve"> : </w:t>
            </w:r>
            <w:r w:rsidRPr="00DF5A85">
              <w:rPr>
                <w:sz w:val="18"/>
                <w:szCs w:val="18"/>
                <w:u w:val="single"/>
                <w:lang w:val="fr-FR"/>
              </w:rPr>
              <w:t>|    |    |</w:t>
            </w:r>
            <w:r w:rsidR="007C1421" w:rsidRPr="007F2612">
              <w:rPr>
                <w:sz w:val="18"/>
                <w:szCs w:val="18"/>
                <w:lang w:val="fr-FR"/>
              </w:rPr>
              <w:t>/</w:t>
            </w:r>
            <w:r w:rsidRPr="00DF5A85">
              <w:rPr>
                <w:sz w:val="18"/>
                <w:szCs w:val="18"/>
                <w:u w:val="single"/>
                <w:lang w:val="fr-FR"/>
              </w:rPr>
              <w:t>|    |    |</w:t>
            </w:r>
            <w:r w:rsidR="007C1421" w:rsidRPr="007F2612">
              <w:rPr>
                <w:sz w:val="18"/>
                <w:szCs w:val="18"/>
                <w:lang w:val="fr-FR"/>
              </w:rPr>
              <w:t>/</w:t>
            </w:r>
            <w:r w:rsidRPr="00DF5A85">
              <w:rPr>
                <w:sz w:val="18"/>
                <w:szCs w:val="18"/>
                <w:u w:val="single"/>
                <w:lang w:val="fr-FR"/>
              </w:rPr>
              <w:t xml:space="preserve">|    </w:t>
            </w:r>
            <w:r w:rsidR="00E77CF5" w:rsidRPr="00DF5A85">
              <w:rPr>
                <w:sz w:val="18"/>
                <w:szCs w:val="18"/>
                <w:u w:val="single"/>
                <w:lang w:val="fr-FR"/>
              </w:rPr>
              <w:t>|    |    |</w:t>
            </w:r>
            <w:r w:rsidRPr="00DF5A85">
              <w:rPr>
                <w:sz w:val="18"/>
                <w:szCs w:val="18"/>
                <w:u w:val="single"/>
                <w:lang w:val="fr-FR"/>
              </w:rPr>
              <w:t xml:space="preserve">    | (JJ/MM//AA    |</w:t>
            </w:r>
            <w:r w:rsidRPr="00DF5A85">
              <w:rPr>
                <w:sz w:val="18"/>
                <w:szCs w:val="18"/>
                <w:lang w:val="fr-FR"/>
              </w:rPr>
              <w:t xml:space="preserve">  </w:t>
            </w:r>
          </w:p>
        </w:tc>
        <w:tc>
          <w:tcPr>
            <w:tcW w:w="4707" w:type="dxa"/>
            <w:gridSpan w:val="2"/>
            <w:tcBorders>
              <w:top w:val="nil"/>
              <w:bottom w:val="nil"/>
            </w:tcBorders>
            <w:shd w:val="clear" w:color="auto" w:fill="auto"/>
          </w:tcPr>
          <w:p w14:paraId="2E66F5A3" w14:textId="77777777" w:rsidR="00C12284" w:rsidRPr="00DF5A85" w:rsidRDefault="00C12284" w:rsidP="008438C9">
            <w:pPr>
              <w:tabs>
                <w:tab w:val="left" w:pos="4678"/>
              </w:tabs>
              <w:ind w:right="-284"/>
              <w:rPr>
                <w:sz w:val="18"/>
                <w:szCs w:val="18"/>
                <w:highlight w:val="lightGray"/>
                <w:lang w:val="fr-FR"/>
              </w:rPr>
            </w:pPr>
          </w:p>
        </w:tc>
      </w:tr>
      <w:tr w:rsidR="00C12284" w:rsidRPr="0095341A" w14:paraId="00A492F9" w14:textId="77777777" w:rsidTr="007A5E28">
        <w:tc>
          <w:tcPr>
            <w:tcW w:w="4786" w:type="dxa"/>
            <w:gridSpan w:val="2"/>
            <w:tcBorders>
              <w:top w:val="nil"/>
              <w:bottom w:val="nil"/>
            </w:tcBorders>
            <w:shd w:val="clear" w:color="auto" w:fill="auto"/>
          </w:tcPr>
          <w:p w14:paraId="3860265C" w14:textId="77777777" w:rsidR="00C12284" w:rsidRPr="00DF5A85" w:rsidRDefault="00C12284" w:rsidP="007A5E28">
            <w:pPr>
              <w:tabs>
                <w:tab w:val="left" w:pos="4678"/>
              </w:tabs>
              <w:spacing w:before="120" w:after="60"/>
              <w:ind w:right="-284"/>
              <w:rPr>
                <w:b/>
                <w:sz w:val="18"/>
                <w:szCs w:val="18"/>
                <w:lang w:val="fr-FR"/>
              </w:rPr>
            </w:pPr>
            <w:r w:rsidRPr="00DF5A85">
              <w:rPr>
                <w:b/>
                <w:sz w:val="18"/>
                <w:szCs w:val="18"/>
                <w:lang w:val="fr-FR"/>
              </w:rPr>
              <w:t>Posologie au moment de l’arrêt :</w:t>
            </w:r>
            <w:r w:rsidRPr="00DF5A85">
              <w:rPr>
                <w:sz w:val="18"/>
                <w:szCs w:val="18"/>
                <w:lang w:val="fr-FR"/>
              </w:rPr>
              <w:t xml:space="preserve"> </w:t>
            </w:r>
            <w:r w:rsidRPr="00DF5A85">
              <w:rPr>
                <w:sz w:val="18"/>
                <w:szCs w:val="18"/>
                <w:u w:val="single"/>
                <w:lang w:val="fr-FR"/>
              </w:rPr>
              <w:t xml:space="preserve">........  </w:t>
            </w:r>
            <w:r w:rsidRPr="00DF5A85">
              <w:rPr>
                <w:sz w:val="18"/>
                <w:szCs w:val="18"/>
                <w:lang w:val="fr-FR"/>
              </w:rPr>
              <w:t>mg / jour</w:t>
            </w:r>
          </w:p>
        </w:tc>
        <w:tc>
          <w:tcPr>
            <w:tcW w:w="4707" w:type="dxa"/>
            <w:gridSpan w:val="2"/>
            <w:tcBorders>
              <w:top w:val="nil"/>
              <w:bottom w:val="nil"/>
            </w:tcBorders>
            <w:shd w:val="clear" w:color="auto" w:fill="auto"/>
          </w:tcPr>
          <w:p w14:paraId="5BAC6B7D" w14:textId="77777777" w:rsidR="00C12284" w:rsidRPr="002546D4" w:rsidRDefault="00C12284" w:rsidP="008438C9">
            <w:pPr>
              <w:tabs>
                <w:tab w:val="left" w:pos="4678"/>
              </w:tabs>
              <w:ind w:right="-284"/>
              <w:rPr>
                <w:sz w:val="18"/>
                <w:szCs w:val="18"/>
                <w:lang w:val="fr-FR"/>
              </w:rPr>
            </w:pPr>
          </w:p>
        </w:tc>
      </w:tr>
      <w:tr w:rsidR="00C12284" w:rsidRPr="00DF5A85" w14:paraId="6D2DFF72" w14:textId="77777777" w:rsidTr="007A5E28">
        <w:tc>
          <w:tcPr>
            <w:tcW w:w="4786" w:type="dxa"/>
            <w:gridSpan w:val="2"/>
            <w:tcBorders>
              <w:top w:val="nil"/>
              <w:bottom w:val="nil"/>
            </w:tcBorders>
            <w:shd w:val="clear" w:color="auto" w:fill="auto"/>
          </w:tcPr>
          <w:p w14:paraId="44A717E6" w14:textId="77777777" w:rsidR="00C12284" w:rsidRPr="00DF5A85" w:rsidRDefault="00C12284" w:rsidP="008438C9">
            <w:pPr>
              <w:tabs>
                <w:tab w:val="left" w:pos="4678"/>
              </w:tabs>
              <w:spacing w:before="180" w:after="120"/>
              <w:ind w:right="-284"/>
              <w:rPr>
                <w:b/>
                <w:i/>
                <w:sz w:val="18"/>
                <w:szCs w:val="18"/>
                <w:lang w:val="fr-FR"/>
              </w:rPr>
            </w:pPr>
            <w:r w:rsidRPr="00DF5A85">
              <w:rPr>
                <w:b/>
                <w:sz w:val="18"/>
                <w:szCs w:val="18"/>
                <w:lang w:val="fr-FR"/>
              </w:rPr>
              <w:t>Raison principale</w:t>
            </w:r>
            <w:r>
              <w:rPr>
                <w:b/>
                <w:sz w:val="18"/>
                <w:szCs w:val="18"/>
                <w:lang w:val="fr-FR"/>
              </w:rPr>
              <w:t xml:space="preserve"> </w:t>
            </w:r>
            <w:r w:rsidRPr="004431DD">
              <w:rPr>
                <w:sz w:val="18"/>
                <w:szCs w:val="18"/>
                <w:lang w:val="fr-FR"/>
              </w:rPr>
              <w:t>(une seule réponse possible)</w:t>
            </w:r>
            <w:r w:rsidRPr="00DF5A85">
              <w:rPr>
                <w:b/>
                <w:sz w:val="18"/>
                <w:szCs w:val="18"/>
                <w:lang w:val="fr-FR"/>
              </w:rPr>
              <w:t xml:space="preserve"> :</w:t>
            </w:r>
          </w:p>
        </w:tc>
        <w:tc>
          <w:tcPr>
            <w:tcW w:w="4707" w:type="dxa"/>
            <w:gridSpan w:val="2"/>
            <w:tcBorders>
              <w:top w:val="nil"/>
              <w:bottom w:val="nil"/>
            </w:tcBorders>
            <w:shd w:val="clear" w:color="auto" w:fill="auto"/>
          </w:tcPr>
          <w:p w14:paraId="594CAA4C" w14:textId="77777777" w:rsidR="00C12284" w:rsidRPr="00DF5A85" w:rsidRDefault="00C12284" w:rsidP="008438C9">
            <w:pPr>
              <w:tabs>
                <w:tab w:val="left" w:pos="4678"/>
              </w:tabs>
              <w:spacing w:before="180" w:after="120" w:line="360" w:lineRule="auto"/>
              <w:ind w:right="-284"/>
              <w:rPr>
                <w:sz w:val="18"/>
                <w:szCs w:val="18"/>
                <w:lang w:val="fr-FR"/>
              </w:rPr>
            </w:pPr>
            <w:r w:rsidRPr="00DF5A85">
              <w:rPr>
                <w:b/>
                <w:sz w:val="18"/>
                <w:szCs w:val="18"/>
                <w:lang w:val="fr-FR"/>
              </w:rPr>
              <w:t xml:space="preserve">Raisons principales </w:t>
            </w:r>
            <w:r w:rsidRPr="00DF5A85">
              <w:rPr>
                <w:sz w:val="18"/>
                <w:szCs w:val="18"/>
                <w:lang w:val="fr-FR"/>
              </w:rPr>
              <w:t xml:space="preserve"> </w:t>
            </w:r>
            <w:r w:rsidRPr="00DF5A85">
              <w:rPr>
                <w:b/>
                <w:sz w:val="18"/>
                <w:szCs w:val="18"/>
                <w:lang w:val="fr-FR"/>
              </w:rPr>
              <w:t>:</w:t>
            </w:r>
          </w:p>
        </w:tc>
      </w:tr>
      <w:tr w:rsidR="00C12284" w:rsidRPr="0095341A" w14:paraId="19A5F40F" w14:textId="77777777" w:rsidTr="007A5E28">
        <w:tc>
          <w:tcPr>
            <w:tcW w:w="524" w:type="dxa"/>
            <w:tcBorders>
              <w:top w:val="nil"/>
              <w:bottom w:val="nil"/>
              <w:right w:val="nil"/>
            </w:tcBorders>
            <w:shd w:val="clear" w:color="auto" w:fill="auto"/>
          </w:tcPr>
          <w:p w14:paraId="18ADB074" w14:textId="77777777" w:rsidR="00C12284" w:rsidRPr="002546D4" w:rsidRDefault="00C12284" w:rsidP="008438C9">
            <w:pPr>
              <w:tabs>
                <w:tab w:val="left" w:pos="4678"/>
              </w:tabs>
              <w:ind w:left="-2069" w:right="-284" w:firstLine="2069"/>
              <w:rPr>
                <w:b/>
                <w:sz w:val="18"/>
                <w:szCs w:val="18"/>
                <w:lang w:val="fr-FR"/>
              </w:rPr>
            </w:pPr>
            <w:r w:rsidRPr="002546D4">
              <w:rPr>
                <w:sz w:val="18"/>
                <w:szCs w:val="18"/>
              </w:rPr>
              <w:sym w:font="Wingdings" w:char="F0A8"/>
            </w:r>
          </w:p>
        </w:tc>
        <w:tc>
          <w:tcPr>
            <w:tcW w:w="4262" w:type="dxa"/>
            <w:tcBorders>
              <w:top w:val="nil"/>
              <w:left w:val="nil"/>
              <w:bottom w:val="nil"/>
            </w:tcBorders>
            <w:shd w:val="clear" w:color="auto" w:fill="auto"/>
          </w:tcPr>
          <w:p w14:paraId="5A570551" w14:textId="77777777" w:rsidR="00C12284" w:rsidRPr="00DF5A85" w:rsidRDefault="00C12284" w:rsidP="008438C9">
            <w:pPr>
              <w:spacing w:line="360" w:lineRule="auto"/>
              <w:ind w:right="-568"/>
              <w:rPr>
                <w:sz w:val="18"/>
                <w:szCs w:val="18"/>
                <w:lang w:val="fr-FR"/>
              </w:rPr>
            </w:pPr>
            <w:r w:rsidRPr="00DF5A85">
              <w:rPr>
                <w:sz w:val="18"/>
                <w:szCs w:val="18"/>
                <w:lang w:val="fr-FR"/>
              </w:rPr>
              <w:t>Progression de la maladie</w:t>
            </w:r>
          </w:p>
          <w:p w14:paraId="5773D096" w14:textId="77777777" w:rsidR="00C12284" w:rsidRPr="00DF5A85" w:rsidRDefault="00C12284" w:rsidP="008438C9">
            <w:pPr>
              <w:tabs>
                <w:tab w:val="left" w:pos="1780"/>
              </w:tabs>
              <w:spacing w:line="360" w:lineRule="auto"/>
              <w:ind w:right="-568"/>
              <w:rPr>
                <w:sz w:val="18"/>
                <w:szCs w:val="18"/>
                <w:lang w:val="fr-FR"/>
              </w:rPr>
            </w:pPr>
            <w:r w:rsidRPr="00DF5A85">
              <w:rPr>
                <w:sz w:val="18"/>
                <w:szCs w:val="18"/>
                <w:lang w:val="fr-FR"/>
              </w:rPr>
              <w:t xml:space="preserve">Préciser la date : </w:t>
            </w:r>
            <w:r w:rsidRPr="00DF5A85">
              <w:rPr>
                <w:sz w:val="18"/>
                <w:szCs w:val="18"/>
                <w:u w:val="single"/>
                <w:lang w:val="fr-FR"/>
              </w:rPr>
              <w:t>|    |    |</w:t>
            </w:r>
            <w:r w:rsidR="00E77CF5" w:rsidRPr="007F2612">
              <w:rPr>
                <w:sz w:val="18"/>
                <w:szCs w:val="18"/>
                <w:lang w:val="fr-FR"/>
              </w:rPr>
              <w:t>/</w:t>
            </w:r>
            <w:r w:rsidRPr="00DF5A85">
              <w:rPr>
                <w:sz w:val="18"/>
                <w:szCs w:val="18"/>
                <w:u w:val="single"/>
                <w:lang w:val="fr-FR"/>
              </w:rPr>
              <w:t>|    |    |</w:t>
            </w:r>
            <w:r w:rsidR="00E77CF5" w:rsidRPr="007F2612">
              <w:rPr>
                <w:sz w:val="18"/>
                <w:szCs w:val="18"/>
                <w:lang w:val="fr-FR"/>
              </w:rPr>
              <w:t>/</w:t>
            </w:r>
            <w:r w:rsidRPr="00DF5A85">
              <w:rPr>
                <w:sz w:val="18"/>
                <w:szCs w:val="18"/>
                <w:u w:val="single"/>
                <w:lang w:val="fr-FR"/>
              </w:rPr>
              <w:t xml:space="preserve">|    |    </w:t>
            </w:r>
            <w:r w:rsidR="00E77CF5" w:rsidRPr="00DF5A85">
              <w:rPr>
                <w:sz w:val="18"/>
                <w:szCs w:val="18"/>
                <w:u w:val="single"/>
                <w:lang w:val="fr-FR"/>
              </w:rPr>
              <w:t xml:space="preserve">|    |    </w:t>
            </w:r>
            <w:r w:rsidRPr="00DF5A85">
              <w:rPr>
                <w:sz w:val="18"/>
                <w:szCs w:val="18"/>
                <w:u w:val="single"/>
                <w:lang w:val="fr-FR"/>
              </w:rPr>
              <w:t>|</w:t>
            </w:r>
            <w:r w:rsidRPr="00DF5A85">
              <w:rPr>
                <w:sz w:val="18"/>
                <w:szCs w:val="18"/>
                <w:u w:val="single"/>
                <w:lang w:val="fr-FR"/>
              </w:rPr>
              <w:br/>
            </w:r>
            <w:r w:rsidRPr="00DF5A85">
              <w:rPr>
                <w:sz w:val="18"/>
                <w:szCs w:val="18"/>
                <w:lang w:val="fr-FR"/>
              </w:rPr>
              <w:tab/>
              <w:t>(JJ/MM/AAAA)</w:t>
            </w:r>
          </w:p>
        </w:tc>
        <w:tc>
          <w:tcPr>
            <w:tcW w:w="378" w:type="dxa"/>
            <w:tcBorders>
              <w:top w:val="nil"/>
              <w:bottom w:val="nil"/>
              <w:right w:val="nil"/>
            </w:tcBorders>
            <w:shd w:val="clear" w:color="auto" w:fill="auto"/>
          </w:tcPr>
          <w:p w14:paraId="1115F45E" w14:textId="77777777" w:rsidR="00C12284" w:rsidRDefault="00C12284" w:rsidP="008438C9">
            <w:pPr>
              <w:tabs>
                <w:tab w:val="left" w:pos="4678"/>
              </w:tabs>
              <w:spacing w:line="360" w:lineRule="auto"/>
              <w:ind w:right="-284"/>
              <w:rPr>
                <w:sz w:val="18"/>
                <w:szCs w:val="18"/>
              </w:rPr>
            </w:pPr>
            <w:r w:rsidRPr="002546D4">
              <w:rPr>
                <w:sz w:val="18"/>
                <w:szCs w:val="18"/>
              </w:rPr>
              <w:sym w:font="Wingdings" w:char="F0A8"/>
            </w:r>
          </w:p>
          <w:p w14:paraId="124C86E1" w14:textId="77777777" w:rsidR="00C12284" w:rsidRPr="002546D4" w:rsidRDefault="00C12284" w:rsidP="008438C9">
            <w:pPr>
              <w:tabs>
                <w:tab w:val="left" w:pos="4678"/>
              </w:tabs>
              <w:spacing w:line="360" w:lineRule="auto"/>
              <w:ind w:right="-284"/>
              <w:rPr>
                <w:sz w:val="18"/>
                <w:szCs w:val="18"/>
                <w:lang w:val="fr-FR"/>
              </w:rPr>
            </w:pPr>
            <w:r w:rsidRPr="002546D4">
              <w:rPr>
                <w:sz w:val="18"/>
                <w:szCs w:val="18"/>
              </w:rPr>
              <w:sym w:font="Wingdings" w:char="F0A8"/>
            </w:r>
          </w:p>
        </w:tc>
        <w:tc>
          <w:tcPr>
            <w:tcW w:w="4329" w:type="dxa"/>
            <w:tcBorders>
              <w:top w:val="nil"/>
              <w:left w:val="nil"/>
              <w:bottom w:val="nil"/>
            </w:tcBorders>
            <w:shd w:val="clear" w:color="auto" w:fill="auto"/>
          </w:tcPr>
          <w:p w14:paraId="1CDF1937" w14:textId="77777777" w:rsidR="00C12284" w:rsidRDefault="00C12284" w:rsidP="008438C9">
            <w:pPr>
              <w:tabs>
                <w:tab w:val="left" w:pos="4678"/>
              </w:tabs>
              <w:spacing w:line="360" w:lineRule="auto"/>
              <w:ind w:right="-284"/>
              <w:rPr>
                <w:sz w:val="18"/>
                <w:szCs w:val="18"/>
                <w:lang w:val="fr-FR"/>
              </w:rPr>
            </w:pPr>
            <w:r w:rsidRPr="00DF5A85">
              <w:rPr>
                <w:sz w:val="18"/>
                <w:szCs w:val="18"/>
                <w:lang w:val="fr-FR"/>
              </w:rPr>
              <w:t>Contre-indication au traitement par alpelisib</w:t>
            </w:r>
          </w:p>
          <w:p w14:paraId="35D724A7" w14:textId="77777777" w:rsidR="00C12284" w:rsidRPr="00DF5A85" w:rsidRDefault="00C12284" w:rsidP="008438C9">
            <w:pPr>
              <w:tabs>
                <w:tab w:val="left" w:pos="4678"/>
              </w:tabs>
              <w:spacing w:line="360" w:lineRule="auto"/>
              <w:ind w:right="-284"/>
              <w:rPr>
                <w:sz w:val="18"/>
                <w:szCs w:val="18"/>
                <w:lang w:val="fr-FR"/>
              </w:rPr>
            </w:pPr>
            <w:r>
              <w:rPr>
                <w:sz w:val="18"/>
                <w:szCs w:val="18"/>
                <w:lang w:val="fr-FR"/>
              </w:rPr>
              <w:t>Aggravation de la maladie</w:t>
            </w:r>
          </w:p>
        </w:tc>
      </w:tr>
      <w:tr w:rsidR="00C12284" w:rsidRPr="00DF5A85" w14:paraId="2FAC2E9E" w14:textId="77777777" w:rsidTr="007A5E28">
        <w:tc>
          <w:tcPr>
            <w:tcW w:w="524" w:type="dxa"/>
            <w:tcBorders>
              <w:top w:val="nil"/>
              <w:bottom w:val="nil"/>
              <w:right w:val="nil"/>
            </w:tcBorders>
            <w:shd w:val="clear" w:color="auto" w:fill="auto"/>
          </w:tcPr>
          <w:p w14:paraId="0E90B1AD" w14:textId="77777777" w:rsidR="00C12284" w:rsidRPr="002546D4" w:rsidRDefault="00C12284" w:rsidP="008438C9">
            <w:pPr>
              <w:tabs>
                <w:tab w:val="left" w:pos="4678"/>
              </w:tabs>
              <w:ind w:left="-2069" w:right="-284" w:firstLine="2069"/>
              <w:rPr>
                <w:b/>
                <w:sz w:val="18"/>
                <w:szCs w:val="18"/>
                <w:lang w:val="fr-FR"/>
              </w:rPr>
            </w:pPr>
            <w:r w:rsidRPr="002546D4">
              <w:rPr>
                <w:sz w:val="18"/>
                <w:szCs w:val="18"/>
              </w:rPr>
              <w:sym w:font="Wingdings" w:char="F0A8"/>
            </w:r>
          </w:p>
        </w:tc>
        <w:tc>
          <w:tcPr>
            <w:tcW w:w="4262" w:type="dxa"/>
            <w:tcBorders>
              <w:top w:val="nil"/>
              <w:left w:val="nil"/>
              <w:bottom w:val="nil"/>
            </w:tcBorders>
            <w:shd w:val="clear" w:color="auto" w:fill="auto"/>
          </w:tcPr>
          <w:p w14:paraId="5FFD0599" w14:textId="77777777" w:rsidR="00C12284" w:rsidRPr="00DF5A85" w:rsidRDefault="00C12284" w:rsidP="008438C9">
            <w:pPr>
              <w:spacing w:line="360" w:lineRule="auto"/>
              <w:ind w:right="-568"/>
              <w:rPr>
                <w:sz w:val="18"/>
                <w:szCs w:val="18"/>
                <w:lang w:val="fr-FR"/>
              </w:rPr>
            </w:pPr>
            <w:r w:rsidRPr="00DF5A85">
              <w:rPr>
                <w:sz w:val="18"/>
                <w:szCs w:val="18"/>
                <w:lang w:val="fr-FR"/>
              </w:rPr>
              <w:t>Effet thérapeutique non satisfaisant</w:t>
            </w:r>
          </w:p>
        </w:tc>
        <w:tc>
          <w:tcPr>
            <w:tcW w:w="4707" w:type="dxa"/>
            <w:gridSpan w:val="2"/>
            <w:tcBorders>
              <w:top w:val="nil"/>
              <w:bottom w:val="nil"/>
            </w:tcBorders>
            <w:shd w:val="clear" w:color="auto" w:fill="auto"/>
          </w:tcPr>
          <w:p w14:paraId="08CCB0ED" w14:textId="77777777" w:rsidR="00C12284" w:rsidRPr="00DF5A85" w:rsidRDefault="00C12284" w:rsidP="008438C9">
            <w:pPr>
              <w:tabs>
                <w:tab w:val="left" w:pos="4678"/>
              </w:tabs>
              <w:spacing w:line="360" w:lineRule="auto"/>
              <w:ind w:right="-284"/>
              <w:rPr>
                <w:sz w:val="18"/>
                <w:szCs w:val="18"/>
                <w:lang w:val="fr-FR"/>
              </w:rPr>
            </w:pPr>
          </w:p>
        </w:tc>
      </w:tr>
      <w:tr w:rsidR="00C12284" w:rsidRPr="00297466" w14:paraId="29898758" w14:textId="77777777" w:rsidTr="007A5E28">
        <w:tc>
          <w:tcPr>
            <w:tcW w:w="524" w:type="dxa"/>
            <w:tcBorders>
              <w:top w:val="nil"/>
              <w:bottom w:val="nil"/>
              <w:right w:val="nil"/>
            </w:tcBorders>
            <w:shd w:val="clear" w:color="auto" w:fill="auto"/>
          </w:tcPr>
          <w:p w14:paraId="7B8537EA" w14:textId="77777777" w:rsidR="00C12284" w:rsidRPr="002546D4" w:rsidRDefault="00C12284" w:rsidP="008438C9">
            <w:pPr>
              <w:tabs>
                <w:tab w:val="left" w:pos="4678"/>
              </w:tabs>
              <w:ind w:left="-2069" w:right="-284" w:firstLine="2069"/>
              <w:rPr>
                <w:b/>
                <w:sz w:val="18"/>
                <w:szCs w:val="18"/>
                <w:lang w:val="fr-FR"/>
              </w:rPr>
            </w:pPr>
            <w:r w:rsidRPr="002546D4">
              <w:rPr>
                <w:sz w:val="18"/>
                <w:szCs w:val="18"/>
              </w:rPr>
              <w:sym w:font="Wingdings" w:char="F0A8"/>
            </w:r>
          </w:p>
        </w:tc>
        <w:tc>
          <w:tcPr>
            <w:tcW w:w="4262" w:type="dxa"/>
            <w:tcBorders>
              <w:top w:val="nil"/>
              <w:left w:val="nil"/>
              <w:bottom w:val="nil"/>
            </w:tcBorders>
            <w:shd w:val="clear" w:color="auto" w:fill="auto"/>
          </w:tcPr>
          <w:p w14:paraId="40BF0804" w14:textId="77777777" w:rsidR="00C12284" w:rsidRPr="00DF5A85" w:rsidRDefault="00C12284" w:rsidP="008438C9">
            <w:pPr>
              <w:spacing w:line="360" w:lineRule="auto"/>
              <w:ind w:right="-567"/>
              <w:rPr>
                <w:sz w:val="18"/>
                <w:szCs w:val="18"/>
                <w:lang w:val="fr-FR"/>
              </w:rPr>
            </w:pPr>
            <w:r w:rsidRPr="00DF5A85">
              <w:rPr>
                <w:sz w:val="18"/>
                <w:szCs w:val="18"/>
                <w:lang w:val="fr-FR"/>
              </w:rPr>
              <w:t>Souhait du patient d’interrompre le traitement</w:t>
            </w:r>
          </w:p>
        </w:tc>
        <w:tc>
          <w:tcPr>
            <w:tcW w:w="378" w:type="dxa"/>
            <w:tcBorders>
              <w:top w:val="nil"/>
              <w:bottom w:val="nil"/>
              <w:right w:val="nil"/>
            </w:tcBorders>
            <w:shd w:val="clear" w:color="auto" w:fill="auto"/>
          </w:tcPr>
          <w:p w14:paraId="7BA34C9A" w14:textId="77777777" w:rsidR="00C12284" w:rsidRPr="002546D4" w:rsidRDefault="00C12284" w:rsidP="008438C9">
            <w:pPr>
              <w:tabs>
                <w:tab w:val="left" w:pos="4678"/>
              </w:tabs>
              <w:ind w:right="-284"/>
              <w:rPr>
                <w:sz w:val="18"/>
                <w:szCs w:val="18"/>
                <w:lang w:val="fr-FR"/>
              </w:rPr>
            </w:pPr>
            <w:r w:rsidRPr="002546D4">
              <w:rPr>
                <w:sz w:val="18"/>
                <w:szCs w:val="18"/>
              </w:rPr>
              <w:sym w:font="Wingdings" w:char="F0A8"/>
            </w:r>
          </w:p>
        </w:tc>
        <w:tc>
          <w:tcPr>
            <w:tcW w:w="4329" w:type="dxa"/>
            <w:tcBorders>
              <w:top w:val="nil"/>
              <w:left w:val="nil"/>
              <w:bottom w:val="nil"/>
            </w:tcBorders>
            <w:shd w:val="clear" w:color="auto" w:fill="auto"/>
          </w:tcPr>
          <w:p w14:paraId="42BEB744" w14:textId="77777777" w:rsidR="00C12284" w:rsidRPr="00DF5A85" w:rsidRDefault="00C12284" w:rsidP="007A5E28">
            <w:pPr>
              <w:spacing w:line="360" w:lineRule="auto"/>
              <w:ind w:left="459" w:right="-567" w:hanging="425"/>
              <w:rPr>
                <w:sz w:val="18"/>
                <w:szCs w:val="18"/>
                <w:lang w:val="fr-FR"/>
              </w:rPr>
            </w:pPr>
            <w:r w:rsidRPr="00DF5A85">
              <w:rPr>
                <w:sz w:val="18"/>
                <w:szCs w:val="18"/>
                <w:lang w:val="fr-FR"/>
              </w:rPr>
              <w:t>Souhait du patient de ne pas prendre le</w:t>
            </w:r>
            <w:r w:rsidR="007A5E28">
              <w:rPr>
                <w:sz w:val="18"/>
                <w:szCs w:val="18"/>
                <w:lang w:val="fr-FR"/>
              </w:rPr>
              <w:t xml:space="preserve"> </w:t>
            </w:r>
            <w:r w:rsidRPr="00DF5A85">
              <w:rPr>
                <w:sz w:val="18"/>
                <w:szCs w:val="18"/>
                <w:lang w:val="fr-FR"/>
              </w:rPr>
              <w:t>traitement</w:t>
            </w:r>
          </w:p>
        </w:tc>
      </w:tr>
      <w:tr w:rsidR="00C12284" w:rsidRPr="00297466" w14:paraId="7C497308" w14:textId="77777777" w:rsidTr="007A5E28">
        <w:tc>
          <w:tcPr>
            <w:tcW w:w="524" w:type="dxa"/>
            <w:tcBorders>
              <w:top w:val="nil"/>
              <w:bottom w:val="nil"/>
              <w:right w:val="nil"/>
            </w:tcBorders>
            <w:shd w:val="clear" w:color="auto" w:fill="auto"/>
          </w:tcPr>
          <w:p w14:paraId="1C19F411" w14:textId="77777777" w:rsidR="00C12284" w:rsidRPr="002546D4" w:rsidRDefault="00C12284" w:rsidP="008438C9">
            <w:pPr>
              <w:tabs>
                <w:tab w:val="left" w:pos="4678"/>
              </w:tabs>
              <w:ind w:left="-2069" w:right="-284" w:firstLine="2069"/>
              <w:rPr>
                <w:b/>
                <w:sz w:val="18"/>
                <w:szCs w:val="18"/>
                <w:lang w:val="fr-FR"/>
              </w:rPr>
            </w:pPr>
            <w:r w:rsidRPr="002546D4">
              <w:rPr>
                <w:sz w:val="18"/>
                <w:szCs w:val="18"/>
              </w:rPr>
              <w:sym w:font="Wingdings" w:char="F0A8"/>
            </w:r>
          </w:p>
        </w:tc>
        <w:tc>
          <w:tcPr>
            <w:tcW w:w="4262" w:type="dxa"/>
            <w:tcBorders>
              <w:top w:val="nil"/>
              <w:left w:val="nil"/>
              <w:bottom w:val="nil"/>
            </w:tcBorders>
            <w:shd w:val="clear" w:color="auto" w:fill="auto"/>
          </w:tcPr>
          <w:p w14:paraId="2AB4F363" w14:textId="77777777" w:rsidR="00C12284" w:rsidRPr="00DF5A85" w:rsidRDefault="00C12284" w:rsidP="008438C9">
            <w:pPr>
              <w:tabs>
                <w:tab w:val="left" w:pos="4678"/>
              </w:tabs>
              <w:spacing w:line="360" w:lineRule="auto"/>
              <w:ind w:right="-43"/>
              <w:rPr>
                <w:sz w:val="18"/>
                <w:szCs w:val="18"/>
                <w:lang w:val="fr-FR"/>
              </w:rPr>
            </w:pPr>
            <w:r w:rsidRPr="00DF5A85">
              <w:rPr>
                <w:sz w:val="18"/>
                <w:szCs w:val="18"/>
                <w:lang w:val="fr-FR"/>
              </w:rPr>
              <w:t xml:space="preserve">Effet indésirable </w:t>
            </w:r>
            <w:r w:rsidRPr="00DF5A85">
              <w:rPr>
                <w:b/>
                <w:sz w:val="18"/>
                <w:szCs w:val="18"/>
                <w:u w:val="single"/>
                <w:lang w:val="fr-FR"/>
              </w:rPr>
              <w:t>suspecté</w:t>
            </w:r>
            <w:r w:rsidRPr="00DF5A85">
              <w:rPr>
                <w:sz w:val="18"/>
                <w:szCs w:val="18"/>
                <w:lang w:val="fr-FR"/>
              </w:rPr>
              <w:t xml:space="preserve"> d’être lié à alpelisib</w:t>
            </w:r>
          </w:p>
        </w:tc>
        <w:tc>
          <w:tcPr>
            <w:tcW w:w="4707" w:type="dxa"/>
            <w:gridSpan w:val="2"/>
            <w:tcBorders>
              <w:top w:val="nil"/>
              <w:bottom w:val="nil"/>
            </w:tcBorders>
            <w:shd w:val="clear" w:color="auto" w:fill="auto"/>
          </w:tcPr>
          <w:p w14:paraId="7AE9F42E" w14:textId="77777777" w:rsidR="00C12284" w:rsidRPr="00DF5A85" w:rsidRDefault="00C12284" w:rsidP="008438C9">
            <w:pPr>
              <w:tabs>
                <w:tab w:val="left" w:pos="4678"/>
              </w:tabs>
              <w:spacing w:line="360" w:lineRule="auto"/>
              <w:ind w:right="-284"/>
              <w:rPr>
                <w:sz w:val="18"/>
                <w:szCs w:val="18"/>
                <w:lang w:val="fr-FR"/>
              </w:rPr>
            </w:pPr>
          </w:p>
        </w:tc>
      </w:tr>
      <w:tr w:rsidR="00C12284" w:rsidRPr="00DF5A85" w14:paraId="1FBFC003" w14:textId="77777777" w:rsidTr="007A5E28">
        <w:trPr>
          <w:trHeight w:val="2813"/>
        </w:trPr>
        <w:tc>
          <w:tcPr>
            <w:tcW w:w="524" w:type="dxa"/>
            <w:tcBorders>
              <w:top w:val="nil"/>
              <w:bottom w:val="nil"/>
              <w:right w:val="nil"/>
            </w:tcBorders>
            <w:shd w:val="clear" w:color="auto" w:fill="auto"/>
          </w:tcPr>
          <w:p w14:paraId="28CEF085" w14:textId="77777777" w:rsidR="00C12284" w:rsidRPr="002546D4" w:rsidRDefault="00C12284" w:rsidP="008438C9">
            <w:pPr>
              <w:tabs>
                <w:tab w:val="left" w:pos="4678"/>
              </w:tabs>
              <w:ind w:left="-2069" w:right="-284" w:firstLine="2069"/>
              <w:rPr>
                <w:b/>
                <w:sz w:val="18"/>
                <w:szCs w:val="18"/>
                <w:lang w:val="fr-FR"/>
              </w:rPr>
            </w:pPr>
            <w:r w:rsidRPr="002546D4">
              <w:rPr>
                <w:sz w:val="18"/>
                <w:szCs w:val="18"/>
              </w:rPr>
              <w:sym w:font="Wingdings" w:char="F0A8"/>
            </w:r>
          </w:p>
        </w:tc>
        <w:tc>
          <w:tcPr>
            <w:tcW w:w="4262" w:type="dxa"/>
            <w:tcBorders>
              <w:top w:val="nil"/>
              <w:left w:val="nil"/>
              <w:bottom w:val="nil"/>
            </w:tcBorders>
            <w:shd w:val="clear" w:color="auto" w:fill="auto"/>
          </w:tcPr>
          <w:p w14:paraId="25EDE679" w14:textId="77777777" w:rsidR="00C12284" w:rsidRPr="00DF5A85" w:rsidRDefault="00C12284" w:rsidP="008438C9">
            <w:pPr>
              <w:tabs>
                <w:tab w:val="left" w:pos="4678"/>
              </w:tabs>
              <w:spacing w:line="360" w:lineRule="auto"/>
              <w:ind w:left="-2069" w:right="-284" w:firstLine="2069"/>
              <w:rPr>
                <w:sz w:val="18"/>
                <w:szCs w:val="18"/>
                <w:lang w:val="fr-FR"/>
              </w:rPr>
            </w:pPr>
            <w:r w:rsidRPr="00DF5A85">
              <w:rPr>
                <w:sz w:val="18"/>
                <w:szCs w:val="18"/>
                <w:lang w:val="fr-FR"/>
              </w:rPr>
              <w:t>Décès :</w:t>
            </w:r>
          </w:p>
          <w:p w14:paraId="32AF86BA" w14:textId="77777777" w:rsidR="00C12284" w:rsidRPr="00DF5A85" w:rsidRDefault="00C12284" w:rsidP="007A5E28">
            <w:pPr>
              <w:tabs>
                <w:tab w:val="left" w:pos="1780"/>
              </w:tabs>
              <w:spacing w:after="0" w:line="360" w:lineRule="auto"/>
              <w:ind w:right="-567"/>
              <w:rPr>
                <w:sz w:val="18"/>
                <w:szCs w:val="18"/>
                <w:lang w:val="fr-FR"/>
              </w:rPr>
            </w:pPr>
            <w:r w:rsidRPr="00DF5A85">
              <w:rPr>
                <w:sz w:val="18"/>
                <w:szCs w:val="18"/>
                <w:lang w:val="fr-FR"/>
              </w:rPr>
              <w:t>Date de Décès</w:t>
            </w:r>
            <w:r w:rsidRPr="00DF5A85">
              <w:rPr>
                <w:i/>
                <w:sz w:val="18"/>
                <w:szCs w:val="18"/>
                <w:lang w:val="fr-FR"/>
              </w:rPr>
              <w:t xml:space="preserve"> </w:t>
            </w:r>
            <w:r w:rsidRPr="00DF5A85">
              <w:rPr>
                <w:sz w:val="18"/>
                <w:szCs w:val="18"/>
                <w:lang w:val="fr-FR"/>
              </w:rPr>
              <w:t xml:space="preserve">: </w:t>
            </w:r>
            <w:r w:rsidRPr="00DF5A85">
              <w:rPr>
                <w:sz w:val="18"/>
                <w:szCs w:val="18"/>
                <w:u w:val="single"/>
                <w:lang w:val="fr-FR"/>
              </w:rPr>
              <w:t>|    |    |</w:t>
            </w:r>
            <w:r w:rsidR="00E77CF5" w:rsidRPr="007F2612">
              <w:rPr>
                <w:sz w:val="18"/>
                <w:szCs w:val="18"/>
                <w:lang w:val="fr-FR"/>
              </w:rPr>
              <w:t>/</w:t>
            </w:r>
            <w:r w:rsidRPr="00DF5A85">
              <w:rPr>
                <w:sz w:val="18"/>
                <w:szCs w:val="18"/>
                <w:u w:val="single"/>
                <w:lang w:val="fr-FR"/>
              </w:rPr>
              <w:t>|    |    |</w:t>
            </w:r>
            <w:r w:rsidR="00E77CF5" w:rsidRPr="007F2612">
              <w:rPr>
                <w:sz w:val="18"/>
                <w:szCs w:val="18"/>
                <w:lang w:val="fr-FR"/>
              </w:rPr>
              <w:t>/</w:t>
            </w:r>
            <w:r w:rsidRPr="00DF5A85">
              <w:rPr>
                <w:sz w:val="18"/>
                <w:szCs w:val="18"/>
                <w:u w:val="single"/>
                <w:lang w:val="fr-FR"/>
              </w:rPr>
              <w:t>|    |    |    |    |</w:t>
            </w:r>
            <w:r w:rsidRPr="00DF5A85">
              <w:rPr>
                <w:sz w:val="18"/>
                <w:szCs w:val="18"/>
                <w:u w:val="single"/>
                <w:lang w:val="fr-FR"/>
              </w:rPr>
              <w:br/>
            </w:r>
            <w:r w:rsidRPr="00DF5A85">
              <w:rPr>
                <w:sz w:val="18"/>
                <w:szCs w:val="18"/>
                <w:lang w:val="fr-FR"/>
              </w:rPr>
              <w:tab/>
              <w:t>(JJ/MM/AAAA)</w:t>
            </w:r>
          </w:p>
          <w:p w14:paraId="12D04E16" w14:textId="77777777" w:rsidR="00C12284" w:rsidRPr="00DF5A85" w:rsidRDefault="00C12284" w:rsidP="008438C9">
            <w:pPr>
              <w:spacing w:line="360" w:lineRule="auto"/>
              <w:ind w:right="-568"/>
              <w:rPr>
                <w:sz w:val="18"/>
                <w:szCs w:val="18"/>
                <w:lang w:val="fr-FR"/>
              </w:rPr>
            </w:pPr>
            <w:r w:rsidRPr="00DF5A85">
              <w:rPr>
                <w:sz w:val="18"/>
                <w:szCs w:val="18"/>
                <w:lang w:val="fr-FR"/>
              </w:rPr>
              <w:t xml:space="preserve">Ou </w:t>
            </w:r>
            <w:r w:rsidRPr="00DF5A85">
              <w:rPr>
                <w:sz w:val="18"/>
                <w:szCs w:val="18"/>
              </w:rPr>
              <w:sym w:font="Wingdings" w:char="F0A8"/>
            </w:r>
            <w:r w:rsidRPr="00DF5A85">
              <w:rPr>
                <w:sz w:val="18"/>
                <w:szCs w:val="18"/>
                <w:lang w:val="fr-FR"/>
              </w:rPr>
              <w:t xml:space="preserve"> Non connue</w:t>
            </w:r>
          </w:p>
          <w:p w14:paraId="5C506487" w14:textId="77777777" w:rsidR="00C12284" w:rsidRPr="00DF5A85" w:rsidRDefault="00C12284" w:rsidP="007A5E28">
            <w:pPr>
              <w:tabs>
                <w:tab w:val="left" w:pos="4678"/>
              </w:tabs>
              <w:spacing w:after="120" w:line="360" w:lineRule="auto"/>
              <w:ind w:left="-2070" w:right="-284" w:firstLine="2070"/>
              <w:rPr>
                <w:sz w:val="18"/>
                <w:szCs w:val="18"/>
                <w:lang w:val="fr-FR"/>
              </w:rPr>
            </w:pPr>
            <w:r w:rsidRPr="00DF5A85">
              <w:rPr>
                <w:sz w:val="18"/>
                <w:szCs w:val="18"/>
                <w:lang w:val="fr-FR"/>
              </w:rPr>
              <w:t>Préciser la cause du décès :</w:t>
            </w:r>
            <w:r w:rsidR="007A5E28">
              <w:rPr>
                <w:sz w:val="18"/>
                <w:szCs w:val="18"/>
                <w:lang w:val="fr-FR"/>
              </w:rPr>
              <w:t>.................................</w:t>
            </w:r>
          </w:p>
          <w:p w14:paraId="132D7446" w14:textId="34F8EABA" w:rsidR="00C12284" w:rsidRPr="00DF5A85" w:rsidRDefault="00C12284" w:rsidP="007A5E28">
            <w:pPr>
              <w:tabs>
                <w:tab w:val="left" w:pos="4678"/>
              </w:tabs>
              <w:spacing w:after="0" w:line="360" w:lineRule="auto"/>
              <w:ind w:right="-45"/>
              <w:rPr>
                <w:sz w:val="18"/>
                <w:szCs w:val="18"/>
                <w:lang w:val="fr-FR"/>
              </w:rPr>
            </w:pPr>
            <w:r w:rsidRPr="00DF5A85">
              <w:rPr>
                <w:sz w:val="18"/>
                <w:szCs w:val="18"/>
                <w:lang w:val="fr-FR"/>
              </w:rPr>
              <w:t>Décès suspecté d’être lié au traitement par alpelisib</w:t>
            </w:r>
            <w:r w:rsidR="007C1421">
              <w:rPr>
                <w:sz w:val="18"/>
                <w:szCs w:val="18"/>
                <w:lang w:val="fr-FR"/>
              </w:rPr>
              <w:t> :</w:t>
            </w:r>
            <w:r>
              <w:rPr>
                <w:sz w:val="18"/>
                <w:szCs w:val="18"/>
                <w:lang w:val="fr-FR"/>
              </w:rPr>
              <w:t xml:space="preserve">          </w:t>
            </w:r>
            <w:r w:rsidRPr="004431DD">
              <w:rPr>
                <w:b/>
                <w:sz w:val="18"/>
                <w:szCs w:val="18"/>
              </w:rPr>
              <w:sym w:font="Wingdings" w:char="F0A8"/>
            </w:r>
            <w:r w:rsidRPr="004431DD">
              <w:rPr>
                <w:b/>
                <w:sz w:val="18"/>
                <w:szCs w:val="18"/>
                <w:lang w:val="fr-FR"/>
              </w:rPr>
              <w:t xml:space="preserve"> </w:t>
            </w:r>
            <w:r w:rsidRPr="004431DD">
              <w:rPr>
                <w:b/>
                <w:noProof/>
                <w:sz w:val="18"/>
                <w:szCs w:val="18"/>
                <w:lang w:val="fr-FR"/>
              </w:rPr>
              <w:t>Oui*</w:t>
            </w:r>
            <w:r w:rsidRPr="004431DD">
              <w:rPr>
                <w:b/>
                <w:sz w:val="18"/>
                <w:szCs w:val="18"/>
                <w:vertAlign w:val="superscript"/>
                <w:lang w:val="fr-FR"/>
              </w:rPr>
              <w:t xml:space="preserve"> </w:t>
            </w:r>
            <w:r w:rsidRPr="004431DD">
              <w:rPr>
                <w:b/>
                <w:noProof/>
                <w:sz w:val="18"/>
                <w:szCs w:val="18"/>
                <w:lang w:val="fr-FR"/>
              </w:rPr>
              <w:t xml:space="preserve">   </w:t>
            </w:r>
            <w:r w:rsidRPr="004431DD">
              <w:rPr>
                <w:b/>
                <w:sz w:val="18"/>
                <w:szCs w:val="18"/>
              </w:rPr>
              <w:sym w:font="Wingdings" w:char="F0A8"/>
            </w:r>
            <w:r w:rsidRPr="004431DD">
              <w:rPr>
                <w:b/>
                <w:sz w:val="18"/>
                <w:szCs w:val="18"/>
                <w:lang w:val="fr-FR"/>
              </w:rPr>
              <w:t xml:space="preserve"> </w:t>
            </w:r>
            <w:r w:rsidRPr="004431DD">
              <w:rPr>
                <w:b/>
                <w:noProof/>
                <w:sz w:val="18"/>
                <w:szCs w:val="18"/>
                <w:lang w:val="fr-FR"/>
              </w:rPr>
              <w:t>Non</w:t>
            </w:r>
          </w:p>
        </w:tc>
        <w:tc>
          <w:tcPr>
            <w:tcW w:w="378" w:type="dxa"/>
            <w:tcBorders>
              <w:top w:val="nil"/>
              <w:bottom w:val="nil"/>
              <w:right w:val="nil"/>
            </w:tcBorders>
            <w:shd w:val="clear" w:color="auto" w:fill="auto"/>
          </w:tcPr>
          <w:p w14:paraId="51D2641D" w14:textId="77777777" w:rsidR="00C12284" w:rsidRPr="002546D4" w:rsidRDefault="00C12284" w:rsidP="008438C9">
            <w:pPr>
              <w:tabs>
                <w:tab w:val="left" w:pos="4678"/>
              </w:tabs>
              <w:ind w:right="-284"/>
              <w:rPr>
                <w:sz w:val="18"/>
                <w:szCs w:val="18"/>
                <w:lang w:val="fr-FR"/>
              </w:rPr>
            </w:pPr>
            <w:r w:rsidRPr="002546D4">
              <w:rPr>
                <w:sz w:val="18"/>
                <w:szCs w:val="18"/>
              </w:rPr>
              <w:sym w:font="Wingdings" w:char="F0A8"/>
            </w:r>
          </w:p>
        </w:tc>
        <w:tc>
          <w:tcPr>
            <w:tcW w:w="4329" w:type="dxa"/>
            <w:tcBorders>
              <w:top w:val="nil"/>
              <w:left w:val="nil"/>
              <w:bottom w:val="nil"/>
            </w:tcBorders>
            <w:shd w:val="clear" w:color="auto" w:fill="auto"/>
          </w:tcPr>
          <w:p w14:paraId="0F579FB4" w14:textId="77777777" w:rsidR="00C12284" w:rsidRPr="00DF5A85" w:rsidRDefault="00C12284" w:rsidP="008438C9">
            <w:pPr>
              <w:tabs>
                <w:tab w:val="left" w:pos="4678"/>
              </w:tabs>
              <w:spacing w:line="360" w:lineRule="auto"/>
              <w:ind w:right="-284"/>
              <w:rPr>
                <w:sz w:val="18"/>
                <w:szCs w:val="18"/>
                <w:lang w:val="fr-FR"/>
              </w:rPr>
            </w:pPr>
            <w:r w:rsidRPr="00DF5A85">
              <w:rPr>
                <w:sz w:val="18"/>
                <w:szCs w:val="18"/>
                <w:lang w:val="fr-FR"/>
              </w:rPr>
              <w:t>Décès</w:t>
            </w:r>
          </w:p>
          <w:p w14:paraId="2F9676D6" w14:textId="77777777" w:rsidR="00C12284" w:rsidRPr="00DF5A85" w:rsidRDefault="00C12284" w:rsidP="008438C9">
            <w:pPr>
              <w:spacing w:line="360" w:lineRule="auto"/>
              <w:ind w:right="-568"/>
              <w:rPr>
                <w:sz w:val="18"/>
                <w:szCs w:val="18"/>
                <w:lang w:val="fr-FR"/>
              </w:rPr>
            </w:pPr>
          </w:p>
          <w:p w14:paraId="3A59BD4B" w14:textId="77777777" w:rsidR="00C12284" w:rsidRPr="00DF5A85" w:rsidRDefault="00C12284" w:rsidP="008438C9">
            <w:pPr>
              <w:tabs>
                <w:tab w:val="left" w:pos="4678"/>
              </w:tabs>
              <w:spacing w:line="360" w:lineRule="auto"/>
              <w:ind w:right="-284"/>
              <w:rPr>
                <w:sz w:val="18"/>
                <w:szCs w:val="18"/>
                <w:lang w:val="fr-FR"/>
              </w:rPr>
            </w:pPr>
          </w:p>
        </w:tc>
      </w:tr>
      <w:tr w:rsidR="00C12284" w:rsidRPr="00DF5A85" w14:paraId="6F7EAE76" w14:textId="77777777" w:rsidTr="007A5E28">
        <w:tc>
          <w:tcPr>
            <w:tcW w:w="524" w:type="dxa"/>
            <w:tcBorders>
              <w:top w:val="nil"/>
              <w:bottom w:val="nil"/>
              <w:right w:val="nil"/>
            </w:tcBorders>
            <w:shd w:val="clear" w:color="auto" w:fill="auto"/>
          </w:tcPr>
          <w:p w14:paraId="1A35FDCC" w14:textId="77777777" w:rsidR="00C12284" w:rsidRPr="005E047C" w:rsidRDefault="00C12284" w:rsidP="008438C9">
            <w:pPr>
              <w:tabs>
                <w:tab w:val="left" w:pos="4678"/>
              </w:tabs>
              <w:ind w:left="-2069" w:right="-284" w:firstLine="2069"/>
              <w:rPr>
                <w:b/>
                <w:sz w:val="18"/>
                <w:szCs w:val="18"/>
                <w:lang w:val="fr-FR"/>
              </w:rPr>
            </w:pPr>
            <w:r w:rsidRPr="005E047C">
              <w:rPr>
                <w:sz w:val="18"/>
                <w:szCs w:val="18"/>
              </w:rPr>
              <w:sym w:font="Wingdings" w:char="F0A8"/>
            </w:r>
          </w:p>
        </w:tc>
        <w:tc>
          <w:tcPr>
            <w:tcW w:w="4262" w:type="dxa"/>
            <w:tcBorders>
              <w:top w:val="nil"/>
              <w:left w:val="nil"/>
              <w:bottom w:val="nil"/>
            </w:tcBorders>
            <w:shd w:val="clear" w:color="auto" w:fill="auto"/>
          </w:tcPr>
          <w:p w14:paraId="24563242" w14:textId="77777777" w:rsidR="00C12284" w:rsidRPr="00DF5A85" w:rsidRDefault="00C12284" w:rsidP="007A5E28">
            <w:pPr>
              <w:tabs>
                <w:tab w:val="left" w:pos="4678"/>
              </w:tabs>
              <w:spacing w:after="120" w:line="240" w:lineRule="auto"/>
              <w:ind w:right="-284"/>
              <w:rPr>
                <w:i/>
                <w:sz w:val="18"/>
                <w:szCs w:val="18"/>
                <w:lang w:val="fr-FR"/>
              </w:rPr>
            </w:pPr>
            <w:r w:rsidRPr="00DF5A85">
              <w:rPr>
                <w:sz w:val="18"/>
                <w:szCs w:val="18"/>
                <w:lang w:val="fr-FR"/>
              </w:rPr>
              <w:t>Grossesse**</w:t>
            </w:r>
          </w:p>
        </w:tc>
        <w:tc>
          <w:tcPr>
            <w:tcW w:w="378" w:type="dxa"/>
            <w:tcBorders>
              <w:top w:val="nil"/>
              <w:bottom w:val="nil"/>
              <w:right w:val="nil"/>
            </w:tcBorders>
            <w:shd w:val="clear" w:color="auto" w:fill="auto"/>
          </w:tcPr>
          <w:p w14:paraId="19D2DBD4" w14:textId="77777777" w:rsidR="00C12284" w:rsidRPr="00DF5A85" w:rsidRDefault="00C12284" w:rsidP="007A5E28">
            <w:pPr>
              <w:tabs>
                <w:tab w:val="left" w:pos="4678"/>
              </w:tabs>
              <w:spacing w:after="120"/>
              <w:ind w:right="-284"/>
              <w:rPr>
                <w:lang w:val="fr-FR"/>
              </w:rPr>
            </w:pPr>
            <w:r w:rsidRPr="00DF5A85">
              <w:sym w:font="Wingdings" w:char="F0A8"/>
            </w:r>
          </w:p>
        </w:tc>
        <w:tc>
          <w:tcPr>
            <w:tcW w:w="4329" w:type="dxa"/>
            <w:tcBorders>
              <w:top w:val="nil"/>
              <w:left w:val="nil"/>
              <w:bottom w:val="nil"/>
            </w:tcBorders>
            <w:shd w:val="clear" w:color="auto" w:fill="auto"/>
          </w:tcPr>
          <w:p w14:paraId="4948234A" w14:textId="77777777" w:rsidR="00C12284" w:rsidRPr="00DF5A85" w:rsidRDefault="00C12284" w:rsidP="007A5E28">
            <w:pPr>
              <w:tabs>
                <w:tab w:val="left" w:pos="4678"/>
              </w:tabs>
              <w:spacing w:after="120"/>
              <w:ind w:right="-284"/>
              <w:rPr>
                <w:sz w:val="18"/>
                <w:szCs w:val="18"/>
                <w:lang w:val="fr-FR"/>
              </w:rPr>
            </w:pPr>
            <w:r w:rsidRPr="00DF5A85">
              <w:rPr>
                <w:sz w:val="18"/>
                <w:szCs w:val="18"/>
                <w:lang w:val="fr-FR"/>
              </w:rPr>
              <w:t>Grossesse</w:t>
            </w:r>
          </w:p>
        </w:tc>
      </w:tr>
      <w:tr w:rsidR="00C12284" w:rsidRPr="00297466" w14:paraId="7618D1A8" w14:textId="77777777" w:rsidTr="007A5E28">
        <w:tc>
          <w:tcPr>
            <w:tcW w:w="524" w:type="dxa"/>
            <w:tcBorders>
              <w:top w:val="nil"/>
              <w:bottom w:val="nil"/>
              <w:right w:val="nil"/>
            </w:tcBorders>
            <w:shd w:val="clear" w:color="auto" w:fill="auto"/>
          </w:tcPr>
          <w:p w14:paraId="69F7EA3D" w14:textId="77777777" w:rsidR="00C12284" w:rsidRPr="005E047C" w:rsidRDefault="00C12284" w:rsidP="008438C9">
            <w:pPr>
              <w:tabs>
                <w:tab w:val="left" w:pos="4678"/>
              </w:tabs>
              <w:ind w:left="-2069" w:right="-284" w:firstLine="2069"/>
              <w:rPr>
                <w:b/>
                <w:sz w:val="18"/>
                <w:szCs w:val="18"/>
                <w:lang w:val="fr-FR"/>
              </w:rPr>
            </w:pPr>
            <w:r w:rsidRPr="005E047C">
              <w:rPr>
                <w:sz w:val="18"/>
                <w:szCs w:val="18"/>
              </w:rPr>
              <w:sym w:font="Wingdings" w:char="F0A8"/>
            </w:r>
          </w:p>
        </w:tc>
        <w:tc>
          <w:tcPr>
            <w:tcW w:w="4262" w:type="dxa"/>
            <w:tcBorders>
              <w:top w:val="nil"/>
              <w:left w:val="nil"/>
              <w:bottom w:val="nil"/>
            </w:tcBorders>
            <w:shd w:val="clear" w:color="auto" w:fill="auto"/>
          </w:tcPr>
          <w:p w14:paraId="66E20C49" w14:textId="77777777" w:rsidR="00C12284" w:rsidRPr="00DF5A85" w:rsidRDefault="00C12284" w:rsidP="008438C9">
            <w:pPr>
              <w:tabs>
                <w:tab w:val="left" w:pos="4678"/>
              </w:tabs>
              <w:spacing w:line="360" w:lineRule="auto"/>
              <w:ind w:left="-2069" w:right="-284" w:firstLine="2069"/>
              <w:rPr>
                <w:sz w:val="18"/>
                <w:szCs w:val="18"/>
                <w:lang w:val="fr-FR"/>
              </w:rPr>
            </w:pPr>
            <w:r w:rsidRPr="00DF5A85">
              <w:rPr>
                <w:sz w:val="18"/>
                <w:szCs w:val="18"/>
                <w:lang w:val="fr-FR"/>
              </w:rPr>
              <w:t>Perdu(e) de vue </w:t>
            </w:r>
          </w:p>
          <w:p w14:paraId="08FE3C77" w14:textId="77777777" w:rsidR="00C12284" w:rsidRPr="00DF5A85" w:rsidRDefault="00C12284" w:rsidP="008438C9">
            <w:pPr>
              <w:tabs>
                <w:tab w:val="left" w:pos="1780"/>
              </w:tabs>
              <w:spacing w:line="360" w:lineRule="auto"/>
              <w:ind w:right="-568"/>
              <w:rPr>
                <w:sz w:val="18"/>
                <w:szCs w:val="18"/>
                <w:lang w:val="fr-FR"/>
              </w:rPr>
            </w:pPr>
            <w:r w:rsidRPr="00DF5A85">
              <w:rPr>
                <w:sz w:val="18"/>
                <w:szCs w:val="18"/>
                <w:lang w:val="fr-FR"/>
              </w:rPr>
              <w:t xml:space="preserve">Date du dernier contact </w:t>
            </w:r>
            <w:r w:rsidRPr="00DF5A85">
              <w:rPr>
                <w:sz w:val="18"/>
                <w:szCs w:val="18"/>
                <w:u w:val="single"/>
                <w:lang w:val="fr-FR"/>
              </w:rPr>
              <w:t>|    |    |</w:t>
            </w:r>
            <w:r w:rsidR="00E77CF5">
              <w:rPr>
                <w:sz w:val="18"/>
                <w:szCs w:val="18"/>
                <w:u w:val="single"/>
                <w:lang w:val="fr-FR"/>
              </w:rPr>
              <w:t>/</w:t>
            </w:r>
            <w:r w:rsidRPr="00DF5A85">
              <w:rPr>
                <w:sz w:val="18"/>
                <w:szCs w:val="18"/>
                <w:u w:val="single"/>
                <w:lang w:val="fr-FR"/>
              </w:rPr>
              <w:t>|    |    |</w:t>
            </w:r>
            <w:r w:rsidR="00E77CF5">
              <w:rPr>
                <w:sz w:val="18"/>
                <w:szCs w:val="18"/>
                <w:u w:val="single"/>
                <w:lang w:val="fr-FR"/>
              </w:rPr>
              <w:t>/</w:t>
            </w:r>
            <w:r w:rsidRPr="00DF5A85">
              <w:rPr>
                <w:sz w:val="18"/>
                <w:szCs w:val="18"/>
                <w:u w:val="single"/>
                <w:lang w:val="fr-FR"/>
              </w:rPr>
              <w:t>|    |    |    |    |</w:t>
            </w:r>
            <w:r w:rsidRPr="00DF5A85">
              <w:rPr>
                <w:sz w:val="18"/>
                <w:szCs w:val="18"/>
                <w:u w:val="single"/>
                <w:lang w:val="fr-FR"/>
              </w:rPr>
              <w:br/>
            </w:r>
            <w:r w:rsidRPr="00DF5A85">
              <w:rPr>
                <w:sz w:val="18"/>
                <w:szCs w:val="18"/>
                <w:lang w:val="fr-FR"/>
              </w:rPr>
              <w:tab/>
              <w:t>(JJ/MM/AAAA)</w:t>
            </w:r>
          </w:p>
        </w:tc>
        <w:tc>
          <w:tcPr>
            <w:tcW w:w="378" w:type="dxa"/>
            <w:tcBorders>
              <w:top w:val="nil"/>
              <w:bottom w:val="nil"/>
              <w:right w:val="nil"/>
            </w:tcBorders>
            <w:shd w:val="clear" w:color="auto" w:fill="auto"/>
          </w:tcPr>
          <w:p w14:paraId="1C6262F2" w14:textId="77777777" w:rsidR="00C12284" w:rsidRPr="00DF5A85" w:rsidRDefault="00C12284" w:rsidP="008438C9">
            <w:pPr>
              <w:tabs>
                <w:tab w:val="left" w:pos="4678"/>
              </w:tabs>
              <w:ind w:right="-284"/>
              <w:rPr>
                <w:lang w:val="fr-FR"/>
              </w:rPr>
            </w:pPr>
            <w:r w:rsidRPr="00DF5A85">
              <w:sym w:font="Wingdings" w:char="F0A8"/>
            </w:r>
          </w:p>
        </w:tc>
        <w:tc>
          <w:tcPr>
            <w:tcW w:w="4329" w:type="dxa"/>
            <w:tcBorders>
              <w:top w:val="nil"/>
              <w:left w:val="nil"/>
              <w:bottom w:val="nil"/>
            </w:tcBorders>
            <w:shd w:val="clear" w:color="auto" w:fill="auto"/>
          </w:tcPr>
          <w:p w14:paraId="057A9CDC" w14:textId="77777777" w:rsidR="00C12284" w:rsidRPr="00DF5A85" w:rsidRDefault="00C12284" w:rsidP="008438C9">
            <w:pPr>
              <w:tabs>
                <w:tab w:val="left" w:pos="4678"/>
              </w:tabs>
              <w:spacing w:line="360" w:lineRule="auto"/>
              <w:ind w:right="-284"/>
              <w:rPr>
                <w:sz w:val="18"/>
                <w:szCs w:val="18"/>
                <w:lang w:val="fr-FR"/>
              </w:rPr>
            </w:pPr>
            <w:r w:rsidRPr="00DF5A85">
              <w:rPr>
                <w:sz w:val="18"/>
                <w:szCs w:val="18"/>
                <w:lang w:val="fr-FR"/>
              </w:rPr>
              <w:t>Perdu(e) de vue </w:t>
            </w:r>
          </w:p>
          <w:p w14:paraId="4BE04736" w14:textId="77777777" w:rsidR="00C12284" w:rsidRPr="00DF5A85" w:rsidRDefault="00C12284" w:rsidP="008438C9">
            <w:pPr>
              <w:tabs>
                <w:tab w:val="left" w:pos="2136"/>
              </w:tabs>
              <w:spacing w:line="360" w:lineRule="auto"/>
              <w:ind w:right="-568"/>
              <w:rPr>
                <w:sz w:val="18"/>
                <w:szCs w:val="18"/>
                <w:lang w:val="fr-FR"/>
              </w:rPr>
            </w:pPr>
            <w:r w:rsidRPr="00DF5A85">
              <w:rPr>
                <w:sz w:val="18"/>
                <w:szCs w:val="18"/>
                <w:lang w:val="fr-FR"/>
              </w:rPr>
              <w:t xml:space="preserve">Date du dernier contact </w:t>
            </w:r>
            <w:r w:rsidRPr="00DF5A85">
              <w:rPr>
                <w:sz w:val="18"/>
                <w:szCs w:val="18"/>
                <w:u w:val="single"/>
                <w:lang w:val="fr-FR"/>
              </w:rPr>
              <w:t>|    |    |</w:t>
            </w:r>
            <w:r w:rsidR="00E77CF5">
              <w:rPr>
                <w:sz w:val="18"/>
                <w:szCs w:val="18"/>
                <w:u w:val="single"/>
                <w:lang w:val="fr-FR"/>
              </w:rPr>
              <w:t>/</w:t>
            </w:r>
            <w:r w:rsidRPr="00DF5A85">
              <w:rPr>
                <w:sz w:val="18"/>
                <w:szCs w:val="18"/>
                <w:u w:val="single"/>
                <w:lang w:val="fr-FR"/>
              </w:rPr>
              <w:t>|    |    |</w:t>
            </w:r>
            <w:r w:rsidR="00E77CF5">
              <w:rPr>
                <w:sz w:val="18"/>
                <w:szCs w:val="18"/>
                <w:u w:val="single"/>
                <w:lang w:val="fr-FR"/>
              </w:rPr>
              <w:t>/</w:t>
            </w:r>
            <w:r w:rsidRPr="00DF5A85">
              <w:rPr>
                <w:sz w:val="18"/>
                <w:szCs w:val="18"/>
                <w:u w:val="single"/>
                <w:lang w:val="fr-FR"/>
              </w:rPr>
              <w:t>|    |    |    |    |</w:t>
            </w:r>
            <w:r w:rsidRPr="00DF5A85">
              <w:rPr>
                <w:sz w:val="18"/>
                <w:szCs w:val="18"/>
                <w:u w:val="single"/>
                <w:lang w:val="fr-FR"/>
              </w:rPr>
              <w:br/>
            </w:r>
            <w:r w:rsidRPr="00DF5A85">
              <w:rPr>
                <w:sz w:val="18"/>
                <w:szCs w:val="18"/>
                <w:lang w:val="fr-FR"/>
              </w:rPr>
              <w:tab/>
              <w:t>(JJ/MM/AAAA)</w:t>
            </w:r>
          </w:p>
        </w:tc>
      </w:tr>
      <w:tr w:rsidR="00C12284" w:rsidRPr="00DF5A85" w14:paraId="54A09F80" w14:textId="77777777" w:rsidTr="007A5E28">
        <w:tc>
          <w:tcPr>
            <w:tcW w:w="524" w:type="dxa"/>
            <w:tcBorders>
              <w:top w:val="nil"/>
              <w:right w:val="nil"/>
            </w:tcBorders>
            <w:shd w:val="clear" w:color="auto" w:fill="auto"/>
          </w:tcPr>
          <w:p w14:paraId="31302194" w14:textId="77777777" w:rsidR="00C12284" w:rsidRPr="005E047C" w:rsidRDefault="00C12284" w:rsidP="008438C9">
            <w:pPr>
              <w:tabs>
                <w:tab w:val="left" w:pos="4678"/>
              </w:tabs>
              <w:ind w:left="-2069" w:right="-284" w:firstLine="2069"/>
              <w:rPr>
                <w:b/>
                <w:sz w:val="18"/>
                <w:szCs w:val="18"/>
                <w:lang w:val="fr-FR"/>
              </w:rPr>
            </w:pPr>
            <w:r w:rsidRPr="005E047C">
              <w:rPr>
                <w:sz w:val="18"/>
                <w:szCs w:val="18"/>
              </w:rPr>
              <w:sym w:font="Wingdings" w:char="F0A8"/>
            </w:r>
          </w:p>
        </w:tc>
        <w:tc>
          <w:tcPr>
            <w:tcW w:w="4262" w:type="dxa"/>
            <w:tcBorders>
              <w:top w:val="nil"/>
              <w:left w:val="nil"/>
            </w:tcBorders>
            <w:shd w:val="clear" w:color="auto" w:fill="auto"/>
          </w:tcPr>
          <w:p w14:paraId="1E84F4DF" w14:textId="77777777" w:rsidR="00C12284" w:rsidRPr="00DF5A85" w:rsidRDefault="00C12284" w:rsidP="008438C9">
            <w:pPr>
              <w:tabs>
                <w:tab w:val="left" w:pos="4678"/>
              </w:tabs>
              <w:spacing w:line="360" w:lineRule="auto"/>
              <w:ind w:left="-2069" w:right="-284" w:firstLine="2069"/>
              <w:rPr>
                <w:sz w:val="18"/>
                <w:szCs w:val="18"/>
                <w:lang w:val="fr-FR"/>
              </w:rPr>
            </w:pPr>
            <w:r w:rsidRPr="00DF5A85">
              <w:rPr>
                <w:sz w:val="18"/>
                <w:szCs w:val="18"/>
                <w:lang w:val="fr-FR"/>
              </w:rPr>
              <w:t xml:space="preserve">Autre raison </w:t>
            </w:r>
            <w:r w:rsidRPr="00DF5A85">
              <w:rPr>
                <w:sz w:val="18"/>
                <w:szCs w:val="18"/>
                <w:u w:val="single"/>
                <w:lang w:val="fr-FR"/>
              </w:rPr>
              <w:t>non liée</w:t>
            </w:r>
            <w:r w:rsidRPr="00DF5A85">
              <w:rPr>
                <w:sz w:val="18"/>
                <w:szCs w:val="18"/>
                <w:lang w:val="fr-FR"/>
              </w:rPr>
              <w:t xml:space="preserve"> au traitement par a</w:t>
            </w:r>
            <w:r>
              <w:rPr>
                <w:sz w:val="18"/>
                <w:szCs w:val="18"/>
                <w:lang w:val="fr-FR"/>
              </w:rPr>
              <w:t>lpelis</w:t>
            </w:r>
            <w:r w:rsidRPr="00DF5A85">
              <w:rPr>
                <w:sz w:val="18"/>
                <w:szCs w:val="18"/>
                <w:lang w:val="fr-FR"/>
              </w:rPr>
              <w:t>ib :</w:t>
            </w:r>
          </w:p>
          <w:p w14:paraId="6DB2DB23" w14:textId="77777777" w:rsidR="00C12284" w:rsidRPr="00DF5A85" w:rsidRDefault="00C12284" w:rsidP="00343CD1">
            <w:pPr>
              <w:tabs>
                <w:tab w:val="left" w:pos="4678"/>
              </w:tabs>
              <w:spacing w:line="360" w:lineRule="auto"/>
              <w:ind w:left="-2069" w:right="-284" w:firstLine="2069"/>
              <w:rPr>
                <w:sz w:val="18"/>
                <w:szCs w:val="18"/>
                <w:lang w:val="fr-FR"/>
              </w:rPr>
            </w:pPr>
            <w:r>
              <w:rPr>
                <w:sz w:val="18"/>
                <w:szCs w:val="18"/>
                <w:lang w:val="fr-FR"/>
              </w:rPr>
              <w:t>..............................................................................</w:t>
            </w:r>
          </w:p>
        </w:tc>
        <w:tc>
          <w:tcPr>
            <w:tcW w:w="378" w:type="dxa"/>
            <w:tcBorders>
              <w:top w:val="nil"/>
              <w:right w:val="nil"/>
            </w:tcBorders>
            <w:shd w:val="clear" w:color="auto" w:fill="auto"/>
          </w:tcPr>
          <w:p w14:paraId="018DBC8A" w14:textId="77777777" w:rsidR="00C12284" w:rsidRPr="00DF5A85" w:rsidRDefault="00C12284" w:rsidP="008438C9">
            <w:pPr>
              <w:tabs>
                <w:tab w:val="left" w:pos="4678"/>
              </w:tabs>
              <w:ind w:right="-284"/>
              <w:rPr>
                <w:lang w:val="fr-FR"/>
              </w:rPr>
            </w:pPr>
            <w:r w:rsidRPr="00DF5A85">
              <w:sym w:font="Wingdings" w:char="F0A8"/>
            </w:r>
          </w:p>
        </w:tc>
        <w:tc>
          <w:tcPr>
            <w:tcW w:w="4329" w:type="dxa"/>
            <w:tcBorders>
              <w:top w:val="nil"/>
              <w:left w:val="nil"/>
            </w:tcBorders>
            <w:shd w:val="clear" w:color="auto" w:fill="auto"/>
          </w:tcPr>
          <w:p w14:paraId="3586A01F" w14:textId="77777777" w:rsidR="00C12284" w:rsidRPr="00DF5A85" w:rsidRDefault="00C12284" w:rsidP="008438C9">
            <w:pPr>
              <w:tabs>
                <w:tab w:val="left" w:pos="4678"/>
              </w:tabs>
              <w:spacing w:line="360" w:lineRule="auto"/>
              <w:ind w:right="-284"/>
              <w:rPr>
                <w:sz w:val="18"/>
                <w:szCs w:val="18"/>
                <w:lang w:val="fr-FR"/>
              </w:rPr>
            </w:pPr>
            <w:r w:rsidRPr="00DF5A85">
              <w:rPr>
                <w:sz w:val="18"/>
                <w:szCs w:val="18"/>
                <w:lang w:val="fr-FR"/>
              </w:rPr>
              <w:t>Autre raison :</w:t>
            </w:r>
          </w:p>
          <w:p w14:paraId="08B9A2A1" w14:textId="77777777" w:rsidR="00C12284" w:rsidRPr="00DF5A85" w:rsidRDefault="00C12284" w:rsidP="008438C9">
            <w:pPr>
              <w:tabs>
                <w:tab w:val="left" w:pos="4678"/>
              </w:tabs>
              <w:spacing w:line="360" w:lineRule="auto"/>
              <w:ind w:right="-284"/>
              <w:rPr>
                <w:sz w:val="18"/>
                <w:szCs w:val="18"/>
                <w:lang w:val="fr-FR"/>
              </w:rPr>
            </w:pPr>
            <w:r>
              <w:rPr>
                <w:sz w:val="18"/>
                <w:szCs w:val="18"/>
                <w:lang w:val="fr-FR"/>
              </w:rPr>
              <w:t>....................................................................................</w:t>
            </w:r>
          </w:p>
        </w:tc>
      </w:tr>
    </w:tbl>
    <w:p w14:paraId="3113E75D" w14:textId="77777777" w:rsidR="00B3292D" w:rsidRDefault="00B3292D" w:rsidP="008438C9">
      <w:pPr>
        <w:tabs>
          <w:tab w:val="left" w:pos="5176"/>
        </w:tabs>
        <w:spacing w:before="120" w:after="120"/>
        <w:rPr>
          <w:i/>
          <w:sz w:val="18"/>
          <w:szCs w:val="18"/>
          <w:lang w:val="fr-FR"/>
        </w:rPr>
        <w:sectPr w:rsidR="00B3292D" w:rsidSect="008438C9">
          <w:headerReference w:type="default" r:id="rId46"/>
          <w:pgSz w:w="11906" w:h="16838"/>
          <w:pgMar w:top="1134" w:right="1134" w:bottom="1134" w:left="1134" w:header="709" w:footer="448" w:gutter="0"/>
          <w:cols w:space="708"/>
          <w:docGrid w:linePitch="360"/>
        </w:sect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C12284" w:rsidRPr="00297466" w14:paraId="409E5822" w14:textId="77777777" w:rsidTr="007A5E28">
        <w:tc>
          <w:tcPr>
            <w:tcW w:w="9493" w:type="dxa"/>
            <w:shd w:val="clear" w:color="auto" w:fill="auto"/>
          </w:tcPr>
          <w:p w14:paraId="639FA9E8" w14:textId="4C51C0BB" w:rsidR="00C12284" w:rsidRPr="00DF5A85" w:rsidRDefault="00C12284" w:rsidP="008438C9">
            <w:pPr>
              <w:tabs>
                <w:tab w:val="left" w:pos="5176"/>
              </w:tabs>
              <w:spacing w:before="120" w:after="120"/>
              <w:rPr>
                <w:i/>
                <w:sz w:val="18"/>
                <w:szCs w:val="18"/>
                <w:lang w:val="fr-FR"/>
              </w:rPr>
            </w:pPr>
            <w:r w:rsidRPr="00DF5A85">
              <w:rPr>
                <w:i/>
                <w:sz w:val="18"/>
                <w:szCs w:val="18"/>
                <w:lang w:val="fr-FR"/>
              </w:rPr>
              <w:lastRenderedPageBreak/>
              <w:t>*Si vous avez omis de déclarer l’effet indésirable suspecté d’être lié à a</w:t>
            </w:r>
            <w:r>
              <w:rPr>
                <w:i/>
                <w:sz w:val="18"/>
                <w:szCs w:val="18"/>
                <w:lang w:val="fr-FR"/>
              </w:rPr>
              <w:t>lpelis</w:t>
            </w:r>
            <w:r w:rsidRPr="00DF5A85">
              <w:rPr>
                <w:i/>
                <w:sz w:val="18"/>
                <w:szCs w:val="18"/>
                <w:lang w:val="fr-FR"/>
              </w:rPr>
              <w:t>ib</w:t>
            </w:r>
            <w:r w:rsidRPr="00DF5A85">
              <w:rPr>
                <w:sz w:val="18"/>
                <w:szCs w:val="18"/>
                <w:lang w:val="fr-FR"/>
              </w:rPr>
              <w:t>,</w:t>
            </w:r>
            <w:r w:rsidRPr="00DF5A85">
              <w:rPr>
                <w:i/>
                <w:sz w:val="18"/>
                <w:szCs w:val="18"/>
                <w:lang w:val="fr-FR"/>
              </w:rPr>
              <w:t xml:space="preserve"> veuillez compléter la « </w:t>
            </w:r>
            <w:r w:rsidRPr="00DF5A85">
              <w:rPr>
                <w:b/>
                <w:i/>
                <w:sz w:val="18"/>
                <w:szCs w:val="18"/>
                <w:lang w:val="fr-FR"/>
              </w:rPr>
              <w:t xml:space="preserve">Fiche de déclaration d’effet indésirable » </w:t>
            </w:r>
            <w:r w:rsidRPr="00DF5A85">
              <w:rPr>
                <w:i/>
                <w:sz w:val="18"/>
                <w:szCs w:val="18"/>
                <w:lang w:val="fr-FR"/>
              </w:rPr>
              <w:t xml:space="preserve">(Annexe </w:t>
            </w:r>
            <w:r w:rsidR="00DD0A37">
              <w:rPr>
                <w:i/>
                <w:sz w:val="18"/>
                <w:szCs w:val="18"/>
                <w:lang w:val="fr-FR"/>
              </w:rPr>
              <w:t>1</w:t>
            </w:r>
            <w:r w:rsidRPr="00DF5A85">
              <w:rPr>
                <w:i/>
                <w:sz w:val="18"/>
                <w:szCs w:val="18"/>
                <w:lang w:val="fr-FR"/>
              </w:rPr>
              <w:t>.</w:t>
            </w:r>
            <w:r w:rsidR="007C1421">
              <w:rPr>
                <w:i/>
                <w:sz w:val="18"/>
                <w:szCs w:val="18"/>
                <w:lang w:val="fr-FR"/>
              </w:rPr>
              <w:t>4</w:t>
            </w:r>
            <w:r w:rsidRPr="00DF5A85">
              <w:rPr>
                <w:i/>
                <w:sz w:val="18"/>
                <w:szCs w:val="18"/>
                <w:lang w:val="fr-FR"/>
              </w:rPr>
              <w:t>) Vous devez également déclarer les éventuels cas de surdosage, mésusage, abus, erreur médicamenteuse, exposition professionnelle, interaction médicamenteuse, à l’aide de la « Fiche de déclaration d’effet indésirable » en indiquant les traitements concomitants pertinents pour l’évaluation du cas.</w:t>
            </w:r>
          </w:p>
          <w:p w14:paraId="7F462249" w14:textId="775B93A2" w:rsidR="00C12284" w:rsidRPr="005E047C" w:rsidRDefault="00C12284" w:rsidP="008438C9">
            <w:pPr>
              <w:tabs>
                <w:tab w:val="left" w:pos="4678"/>
              </w:tabs>
              <w:ind w:right="-284"/>
              <w:rPr>
                <w:sz w:val="18"/>
                <w:szCs w:val="18"/>
                <w:lang w:val="fr-FR"/>
              </w:rPr>
            </w:pPr>
            <w:r w:rsidRPr="00DF5A85">
              <w:rPr>
                <w:i/>
                <w:sz w:val="18"/>
                <w:szCs w:val="18"/>
                <w:lang w:val="fr-FR"/>
              </w:rPr>
              <w:t xml:space="preserve">**En cas de grossesse, veuillez compléter la </w:t>
            </w:r>
            <w:r w:rsidRPr="00DF5A85">
              <w:rPr>
                <w:b/>
                <w:i/>
                <w:sz w:val="18"/>
                <w:szCs w:val="18"/>
                <w:lang w:val="fr-FR"/>
              </w:rPr>
              <w:t xml:space="preserve">« Fiche de signalement de grossesse » </w:t>
            </w:r>
            <w:r w:rsidRPr="00DF5A85">
              <w:rPr>
                <w:i/>
                <w:sz w:val="18"/>
                <w:szCs w:val="18"/>
                <w:lang w:val="fr-FR"/>
              </w:rPr>
              <w:t xml:space="preserve">(Annexe </w:t>
            </w:r>
            <w:r w:rsidR="00DD0A37">
              <w:rPr>
                <w:i/>
                <w:sz w:val="18"/>
                <w:szCs w:val="18"/>
                <w:lang w:val="fr-FR"/>
              </w:rPr>
              <w:t>1</w:t>
            </w:r>
            <w:r w:rsidRPr="00DF5A85">
              <w:rPr>
                <w:i/>
                <w:sz w:val="18"/>
                <w:szCs w:val="18"/>
                <w:lang w:val="fr-FR"/>
              </w:rPr>
              <w:t>.</w:t>
            </w:r>
            <w:r w:rsidR="003B6DB9">
              <w:rPr>
                <w:i/>
                <w:sz w:val="18"/>
                <w:szCs w:val="18"/>
                <w:lang w:val="fr-FR"/>
              </w:rPr>
              <w:t>5</w:t>
            </w:r>
            <w:r w:rsidRPr="00DF5A85">
              <w:rPr>
                <w:i/>
                <w:sz w:val="18"/>
                <w:szCs w:val="18"/>
                <w:lang w:val="fr-FR"/>
              </w:rPr>
              <w:t>).</w:t>
            </w:r>
            <w:r w:rsidRPr="005E047C">
              <w:rPr>
                <w:sz w:val="16"/>
                <w:szCs w:val="16"/>
                <w:lang w:val="fr-FR"/>
              </w:rPr>
              <w:t xml:space="preserve"> </w:t>
            </w:r>
          </w:p>
        </w:tc>
      </w:tr>
    </w:tbl>
    <w:p w14:paraId="15A7F5E2" w14:textId="77777777" w:rsidR="007A5E28" w:rsidRDefault="007A5E28" w:rsidP="00343CD1">
      <w:pPr>
        <w:keepNext/>
        <w:spacing w:before="120"/>
        <w:jc w:val="both"/>
        <w:rPr>
          <w:sz w:val="18"/>
          <w:szCs w:val="18"/>
          <w:lang w:val="fr-FR"/>
        </w:rPr>
        <w:sectPr w:rsidR="007A5E28" w:rsidSect="008438C9">
          <w:headerReference w:type="default" r:id="rId47"/>
          <w:pgSz w:w="11906" w:h="16838"/>
          <w:pgMar w:top="1134" w:right="1134" w:bottom="1134" w:left="1134" w:header="709" w:footer="448" w:gutter="0"/>
          <w:cols w:space="708"/>
          <w:docGrid w:linePitch="360"/>
        </w:sectPr>
      </w:pPr>
    </w:p>
    <w:p w14:paraId="6790974C" w14:textId="77777777" w:rsidR="00D415A1" w:rsidRPr="00D415A1" w:rsidRDefault="00D415A1" w:rsidP="00D415A1">
      <w:pPr>
        <w:rPr>
          <w:lang w:val="fr-FR"/>
        </w:rPr>
      </w:pPr>
      <w:bookmarkStart w:id="21" w:name="_Toc331428073"/>
      <w:bookmarkStart w:id="22" w:name="_Toc331428274"/>
      <w:bookmarkStart w:id="23" w:name="_Toc1357658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D415A1" w:rsidRPr="0004648D" w14:paraId="5E477543" w14:textId="77777777" w:rsidTr="008438C9">
        <w:tc>
          <w:tcPr>
            <w:tcW w:w="9628" w:type="dxa"/>
          </w:tcPr>
          <w:p w14:paraId="3109214B" w14:textId="77777777" w:rsidR="00D415A1" w:rsidRDefault="00D415A1" w:rsidP="008438C9">
            <w:pPr>
              <w:pStyle w:val="Titredenote"/>
              <w:rPr>
                <w:b/>
                <w:bCs/>
              </w:rPr>
            </w:pPr>
            <w:bookmarkStart w:id="24" w:name="EI"/>
            <w:r w:rsidRPr="00DD0A37">
              <w:rPr>
                <w:b/>
                <w:bCs/>
              </w:rPr>
              <w:t>Fiche de déclaration des effets indésirables</w:t>
            </w:r>
            <w:bookmarkEnd w:id="24"/>
          </w:p>
          <w:p w14:paraId="464EF630" w14:textId="77777777" w:rsidR="00DD0A37" w:rsidRPr="00DD0A37" w:rsidRDefault="00DD0A37" w:rsidP="00DD0A37">
            <w:pPr>
              <w:jc w:val="center"/>
              <w:rPr>
                <w:sz w:val="22"/>
                <w:szCs w:val="22"/>
                <w:lang w:val="fr-FR" w:eastAsia="fr-FR"/>
              </w:rPr>
            </w:pPr>
            <w:r w:rsidRPr="00DD0A37">
              <w:rPr>
                <w:sz w:val="22"/>
                <w:szCs w:val="22"/>
                <w:lang w:val="fr-FR" w:eastAsia="fr-FR"/>
              </w:rPr>
              <w:t>Annexe 1.</w:t>
            </w:r>
            <w:r w:rsidR="00897E1B">
              <w:rPr>
                <w:sz w:val="22"/>
                <w:szCs w:val="22"/>
                <w:lang w:val="fr-FR" w:eastAsia="fr-FR"/>
              </w:rPr>
              <w:t>4</w:t>
            </w:r>
          </w:p>
        </w:tc>
      </w:tr>
    </w:tbl>
    <w:p w14:paraId="766A85C5" w14:textId="77777777" w:rsidR="00D415A1" w:rsidRPr="0093672E" w:rsidRDefault="00D415A1" w:rsidP="00D415A1">
      <w:pPr>
        <w:pStyle w:val="Petit"/>
      </w:pPr>
      <w:r>
        <w:t>Fiche à transmettre au laboratoire</w:t>
      </w:r>
    </w:p>
    <w:p w14:paraId="6F9ACF20" w14:textId="77777777" w:rsidR="00D34662" w:rsidRPr="00D34662" w:rsidRDefault="00D34662" w:rsidP="00D34662">
      <w:pPr>
        <w:widowControl w:val="0"/>
        <w:autoSpaceDE w:val="0"/>
        <w:autoSpaceDN w:val="0"/>
        <w:adjustRightInd w:val="0"/>
        <w:spacing w:line="200" w:lineRule="exact"/>
        <w:jc w:val="both"/>
        <w:rPr>
          <w:rFonts w:eastAsia="Calibri"/>
          <w:i/>
          <w:sz w:val="16"/>
          <w:szCs w:val="16"/>
          <w:lang w:val="fr-FR"/>
        </w:rPr>
      </w:pPr>
      <w:r w:rsidRPr="00D34662">
        <w:rPr>
          <w:rFonts w:eastAsia="Calibri"/>
          <w:i/>
          <w:sz w:val="16"/>
          <w:szCs w:val="16"/>
          <w:lang w:val="fr-FR"/>
        </w:rPr>
        <w:t>Vous devez également déclarer les éventuels cas de surdosage, mésusage, abus, erreur médicamenteuse, exposition professionnelle, interaction médicamenteuse, à l’aide de la « Fiche de déclaration d’effet indésirable » en indiquant les traitements concomitants pertinents pour l’évaluation du cas.</w:t>
      </w:r>
    </w:p>
    <w:p w14:paraId="2108E282" w14:textId="77777777" w:rsidR="00D34662" w:rsidRPr="00D34662" w:rsidRDefault="00D34662" w:rsidP="00D34662">
      <w:pPr>
        <w:widowControl w:val="0"/>
        <w:autoSpaceDE w:val="0"/>
        <w:autoSpaceDN w:val="0"/>
        <w:adjustRightInd w:val="0"/>
        <w:spacing w:after="0" w:line="200" w:lineRule="exact"/>
        <w:jc w:val="both"/>
        <w:rPr>
          <w:rFonts w:eastAsia="Times New Roman"/>
          <w:lang w:val="fr-FR"/>
        </w:rPr>
      </w:pPr>
    </w:p>
    <w:p w14:paraId="6CE64DA5" w14:textId="77777777" w:rsidR="00D34662" w:rsidRPr="00D34662" w:rsidRDefault="00D34662" w:rsidP="00D34662">
      <w:pPr>
        <w:widowControl w:val="0"/>
        <w:autoSpaceDE w:val="0"/>
        <w:autoSpaceDN w:val="0"/>
        <w:adjustRightInd w:val="0"/>
        <w:spacing w:after="0" w:line="200" w:lineRule="exact"/>
        <w:jc w:val="center"/>
        <w:rPr>
          <w:rFonts w:eastAsia="Times New Roman"/>
          <w:lang w:val="fr-FR"/>
        </w:rPr>
      </w:pPr>
      <w:r w:rsidRPr="00D34662">
        <w:rPr>
          <w:rFonts w:eastAsia="Times New Roman"/>
          <w:b/>
          <w:bCs/>
          <w:spacing w:val="1"/>
          <w:lang w:val="fr-FR"/>
        </w:rPr>
        <w:t>Fiche à adresser à la pharmacovigilance de Novartis Pharma S.A.S.</w:t>
      </w:r>
    </w:p>
    <w:p w14:paraId="5A3DAA87" w14:textId="77777777" w:rsidR="00D34662" w:rsidRPr="00D34662" w:rsidRDefault="00D34662" w:rsidP="00D34662">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14:paraId="0AC3D2FD" w14:textId="77777777" w:rsidR="00D34662" w:rsidRPr="00D34662" w:rsidRDefault="00D34662" w:rsidP="00D34662">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14:paraId="1581F480" w14:textId="77777777" w:rsidR="00D34662" w:rsidRPr="00D34662" w:rsidRDefault="00D34662" w:rsidP="00D34662">
      <w:pPr>
        <w:pBdr>
          <w:top w:val="single" w:sz="4" w:space="1" w:color="auto"/>
          <w:left w:val="single" w:sz="4" w:space="4" w:color="auto"/>
          <w:bottom w:val="single" w:sz="4" w:space="1" w:color="auto"/>
          <w:right w:val="single" w:sz="4" w:space="4" w:color="auto"/>
        </w:pBdr>
        <w:spacing w:before="120" w:after="0" w:line="240" w:lineRule="auto"/>
        <w:jc w:val="center"/>
        <w:rPr>
          <w:rFonts w:eastAsia="Times New Roman"/>
          <w:b/>
          <w:bCs/>
          <w:lang w:val="fi-FI"/>
        </w:rPr>
      </w:pPr>
      <w:r w:rsidRPr="00D34662">
        <w:rPr>
          <w:rFonts w:eastAsia="Times New Roman"/>
          <w:b/>
          <w:bCs/>
          <w:lang w:val="fi-FI"/>
        </w:rPr>
        <w:t>NOVARTIS PHARMA S.A.S.</w:t>
      </w:r>
    </w:p>
    <w:p w14:paraId="358D9C01" w14:textId="77777777" w:rsidR="00D34662" w:rsidRPr="00D34662" w:rsidRDefault="00D34662" w:rsidP="00D34662">
      <w:pPr>
        <w:pBdr>
          <w:top w:val="single" w:sz="4" w:space="1" w:color="auto"/>
          <w:left w:val="single" w:sz="4" w:space="4" w:color="auto"/>
          <w:bottom w:val="single" w:sz="4" w:space="1" w:color="auto"/>
          <w:right w:val="single" w:sz="4" w:space="4" w:color="auto"/>
        </w:pBdr>
        <w:spacing w:after="0" w:line="240" w:lineRule="auto"/>
        <w:jc w:val="center"/>
        <w:rPr>
          <w:rFonts w:eastAsia="Times New Roman"/>
          <w:bCs/>
          <w:lang w:val="fr-FR"/>
        </w:rPr>
      </w:pPr>
      <w:r w:rsidRPr="00D34662">
        <w:rPr>
          <w:rFonts w:eastAsia="Times New Roman"/>
          <w:bCs/>
          <w:lang w:val="fr-FR"/>
        </w:rPr>
        <w:t>Service de Pharmacovigilance</w:t>
      </w:r>
    </w:p>
    <w:p w14:paraId="14A6B379" w14:textId="77777777" w:rsidR="00D34662" w:rsidRPr="00D34662" w:rsidRDefault="00D34662" w:rsidP="00D34662">
      <w:pPr>
        <w:pBdr>
          <w:top w:val="single" w:sz="4" w:space="1" w:color="auto"/>
          <w:left w:val="single" w:sz="4" w:space="4" w:color="auto"/>
          <w:bottom w:val="single" w:sz="4" w:space="1" w:color="auto"/>
          <w:right w:val="single" w:sz="4" w:space="4" w:color="auto"/>
        </w:pBdr>
        <w:spacing w:after="0"/>
        <w:jc w:val="center"/>
        <w:rPr>
          <w:rFonts w:eastAsia="Calibri"/>
          <w:lang w:val="fr-FR"/>
        </w:rPr>
      </w:pPr>
      <w:r w:rsidRPr="00D34662">
        <w:rPr>
          <w:rFonts w:eastAsia="Calibri"/>
          <w:lang w:val="fr-FR"/>
        </w:rPr>
        <w:t>8-10 rue Henri Sainte-Claire Deville</w:t>
      </w:r>
    </w:p>
    <w:p w14:paraId="5A3FEC04" w14:textId="77777777" w:rsidR="00D34662" w:rsidRPr="00D34662" w:rsidRDefault="00D34662" w:rsidP="00D34662">
      <w:pPr>
        <w:pBdr>
          <w:top w:val="single" w:sz="4" w:space="1" w:color="auto"/>
          <w:left w:val="single" w:sz="4" w:space="4" w:color="auto"/>
          <w:bottom w:val="single" w:sz="4" w:space="1" w:color="auto"/>
          <w:right w:val="single" w:sz="4" w:space="4" w:color="auto"/>
        </w:pBdr>
        <w:spacing w:after="0" w:line="240" w:lineRule="auto"/>
        <w:jc w:val="center"/>
        <w:rPr>
          <w:rFonts w:eastAsia="Times New Roman"/>
          <w:bCs/>
          <w:lang w:val="fr-FR"/>
        </w:rPr>
      </w:pPr>
      <w:r w:rsidRPr="00D34662">
        <w:rPr>
          <w:rFonts w:eastAsia="Times New Roman"/>
          <w:bCs/>
          <w:lang w:val="fr-FR"/>
        </w:rPr>
        <w:t>92500 Rueil-Malmaison</w:t>
      </w:r>
    </w:p>
    <w:p w14:paraId="614E4518" w14:textId="77777777" w:rsidR="00D34662" w:rsidRPr="00211E62" w:rsidRDefault="00D34662" w:rsidP="00D34662">
      <w:pPr>
        <w:pBdr>
          <w:top w:val="single" w:sz="4" w:space="1" w:color="auto"/>
          <w:left w:val="single" w:sz="4" w:space="4" w:color="auto"/>
          <w:bottom w:val="single" w:sz="4" w:space="1" w:color="auto"/>
          <w:right w:val="single" w:sz="4" w:space="4" w:color="auto"/>
        </w:pBdr>
        <w:spacing w:after="0" w:line="240" w:lineRule="auto"/>
        <w:jc w:val="center"/>
        <w:rPr>
          <w:rStyle w:val="ui-provider"/>
          <w:lang w:val="fr-FR"/>
        </w:rPr>
      </w:pPr>
      <w:r w:rsidRPr="00D34662">
        <w:rPr>
          <w:rFonts w:eastAsia="Times New Roman"/>
          <w:bCs/>
          <w:lang w:val="fr-FR"/>
        </w:rPr>
        <w:t>Tel. : 01.55.47.66.77 Fax : 01.55.47.68.00</w:t>
      </w:r>
      <w:r w:rsidRPr="00D34662">
        <w:rPr>
          <w:rFonts w:eastAsia="Times New Roman"/>
          <w:bCs/>
          <w:lang w:val="fr-FR"/>
        </w:rPr>
        <w:br/>
        <w:t xml:space="preserve">e-mail : </w:t>
      </w:r>
      <w:hyperlink r:id="rId48" w:history="1">
        <w:r w:rsidR="00CC5C22" w:rsidRPr="00211E62">
          <w:rPr>
            <w:rStyle w:val="Lienhypertexte"/>
            <w:lang w:val="fr-FR"/>
          </w:rPr>
          <w:t>vigilance.france@novartis.com</w:t>
        </w:r>
      </w:hyperlink>
    </w:p>
    <w:p w14:paraId="12BD9C4A" w14:textId="77777777" w:rsidR="00D34662" w:rsidRPr="00D34662" w:rsidRDefault="00D34662" w:rsidP="00D34662">
      <w:pPr>
        <w:pBdr>
          <w:top w:val="single" w:sz="4" w:space="1" w:color="auto"/>
          <w:left w:val="single" w:sz="4" w:space="4" w:color="auto"/>
          <w:bottom w:val="single" w:sz="4" w:space="1" w:color="auto"/>
          <w:right w:val="single" w:sz="4" w:space="4" w:color="auto"/>
        </w:pBdr>
        <w:spacing w:after="0" w:line="240" w:lineRule="auto"/>
        <w:jc w:val="center"/>
        <w:rPr>
          <w:rFonts w:eastAsia="Times New Roman"/>
          <w:bCs/>
          <w:lang w:val="fr-FR"/>
        </w:rPr>
      </w:pPr>
    </w:p>
    <w:p w14:paraId="0F216BF2" w14:textId="77777777" w:rsidR="00D415A1" w:rsidRPr="00D34662" w:rsidRDefault="00D415A1" w:rsidP="00D415A1">
      <w:pPr>
        <w:rPr>
          <w:rStyle w:val="Mention1"/>
          <w:lang w:val="fr-FR"/>
        </w:rPr>
      </w:pPr>
    </w:p>
    <w:p w14:paraId="1036EB13" w14:textId="77777777" w:rsidR="00D415A1" w:rsidRPr="00D34662" w:rsidRDefault="00D415A1" w:rsidP="00D415A1">
      <w:pPr>
        <w:rPr>
          <w:lang w:val="fr-FR"/>
        </w:rPr>
      </w:pPr>
    </w:p>
    <w:p w14:paraId="25E4E84F" w14:textId="72BF0465" w:rsidR="00297466" w:rsidRDefault="00297466" w:rsidP="00D415A1">
      <w:pPr>
        <w:rPr>
          <w:lang w:val="fr-FR"/>
        </w:rPr>
      </w:pPr>
    </w:p>
    <w:p w14:paraId="10894471" w14:textId="77777777" w:rsidR="00297466" w:rsidRPr="00297466" w:rsidRDefault="00297466" w:rsidP="00297466">
      <w:pPr>
        <w:rPr>
          <w:lang w:val="fr-FR"/>
        </w:rPr>
      </w:pPr>
    </w:p>
    <w:p w14:paraId="698F4EDA" w14:textId="77777777" w:rsidR="00297466" w:rsidRPr="00297466" w:rsidRDefault="00297466" w:rsidP="00297466">
      <w:pPr>
        <w:rPr>
          <w:lang w:val="fr-FR"/>
        </w:rPr>
      </w:pPr>
    </w:p>
    <w:p w14:paraId="1EE81D7E" w14:textId="77777777" w:rsidR="00297466" w:rsidRPr="00297466" w:rsidRDefault="00297466" w:rsidP="00297466">
      <w:pPr>
        <w:rPr>
          <w:lang w:val="fr-FR"/>
        </w:rPr>
      </w:pPr>
    </w:p>
    <w:p w14:paraId="6C607762" w14:textId="77777777" w:rsidR="00297466" w:rsidRPr="00297466" w:rsidRDefault="00297466" w:rsidP="00297466">
      <w:pPr>
        <w:rPr>
          <w:lang w:val="fr-FR"/>
        </w:rPr>
      </w:pPr>
    </w:p>
    <w:p w14:paraId="2590D7D5" w14:textId="77777777" w:rsidR="00297466" w:rsidRPr="00297466" w:rsidRDefault="00297466" w:rsidP="00297466">
      <w:pPr>
        <w:rPr>
          <w:lang w:val="fr-FR"/>
        </w:rPr>
      </w:pPr>
    </w:p>
    <w:p w14:paraId="70E8F11D" w14:textId="77777777" w:rsidR="00297466" w:rsidRPr="00297466" w:rsidRDefault="00297466" w:rsidP="00297466">
      <w:pPr>
        <w:rPr>
          <w:lang w:val="fr-FR"/>
        </w:rPr>
      </w:pPr>
    </w:p>
    <w:p w14:paraId="73CE3007" w14:textId="77777777" w:rsidR="00297466" w:rsidRPr="00297466" w:rsidRDefault="00297466" w:rsidP="00297466">
      <w:pPr>
        <w:rPr>
          <w:lang w:val="fr-FR"/>
        </w:rPr>
      </w:pPr>
    </w:p>
    <w:p w14:paraId="78FB38C0" w14:textId="77777777" w:rsidR="00297466" w:rsidRPr="00297466" w:rsidRDefault="00297466" w:rsidP="00297466">
      <w:pPr>
        <w:rPr>
          <w:lang w:val="fr-FR"/>
        </w:rPr>
      </w:pPr>
    </w:p>
    <w:p w14:paraId="6B88FC12" w14:textId="77777777" w:rsidR="00297466" w:rsidRPr="00297466" w:rsidRDefault="00297466" w:rsidP="00297466">
      <w:pPr>
        <w:rPr>
          <w:lang w:val="fr-FR"/>
        </w:rPr>
      </w:pPr>
    </w:p>
    <w:p w14:paraId="25187ADF" w14:textId="013B2E30" w:rsidR="00297466" w:rsidRDefault="00297466" w:rsidP="00297466">
      <w:pPr>
        <w:rPr>
          <w:lang w:val="fr-FR"/>
        </w:rPr>
      </w:pPr>
    </w:p>
    <w:p w14:paraId="56678D6D" w14:textId="15B8F46F" w:rsidR="00297466" w:rsidRDefault="00297466" w:rsidP="00297466">
      <w:pPr>
        <w:tabs>
          <w:tab w:val="left" w:pos="3531"/>
        </w:tabs>
        <w:rPr>
          <w:lang w:val="fr-FR"/>
        </w:rPr>
      </w:pPr>
      <w:r>
        <w:rPr>
          <w:lang w:val="fr-FR"/>
        </w:rPr>
        <w:tab/>
      </w:r>
    </w:p>
    <w:p w14:paraId="28EAE4C1" w14:textId="5993C9FE" w:rsidR="00D34662" w:rsidRPr="00297466" w:rsidRDefault="00297466" w:rsidP="00297466">
      <w:pPr>
        <w:tabs>
          <w:tab w:val="left" w:pos="3531"/>
        </w:tabs>
        <w:rPr>
          <w:lang w:val="fr-FR"/>
        </w:rPr>
        <w:sectPr w:rsidR="00D34662" w:rsidRPr="00297466" w:rsidSect="008438C9">
          <w:headerReference w:type="even" r:id="rId49"/>
          <w:headerReference w:type="default" r:id="rId50"/>
          <w:footerReference w:type="even" r:id="rId51"/>
          <w:footerReference w:type="default" r:id="rId52"/>
          <w:headerReference w:type="first" r:id="rId53"/>
          <w:footerReference w:type="first" r:id="rId54"/>
          <w:pgSz w:w="11906" w:h="16838" w:code="9"/>
          <w:pgMar w:top="1134" w:right="1440" w:bottom="567" w:left="1440" w:header="284" w:footer="255" w:gutter="0"/>
          <w:cols w:space="720"/>
          <w:docGrid w:linePitch="360"/>
        </w:sectPr>
      </w:pPr>
      <w:r>
        <w:rPr>
          <w:lang w:val="fr-FR"/>
        </w:rPr>
        <w:tab/>
      </w:r>
    </w:p>
    <w:p w14:paraId="59B0DF36" w14:textId="77777777" w:rsidR="00176315" w:rsidRDefault="00176315" w:rsidP="00C97630">
      <w:pPr>
        <w:widowControl w:val="0"/>
        <w:tabs>
          <w:tab w:val="center" w:pos="4542"/>
          <w:tab w:val="right" w:pos="9078"/>
        </w:tabs>
        <w:spacing w:after="0" w:line="240" w:lineRule="auto"/>
        <w:ind w:left="-426" w:hanging="993"/>
        <w:rPr>
          <w:rFonts w:eastAsia="Times New Roman" w:cs="Times New Roman"/>
          <w:sz w:val="8"/>
          <w:szCs w:val="16"/>
          <w:lang w:val="fr-FR"/>
        </w:rPr>
      </w:pPr>
    </w:p>
    <w:tbl>
      <w:tblPr>
        <w:tblStyle w:val="Grilledutableau"/>
        <w:tblW w:w="10485" w:type="dxa"/>
        <w:tblLook w:val="04A0" w:firstRow="1" w:lastRow="0" w:firstColumn="1" w:lastColumn="0" w:noHBand="0" w:noVBand="1"/>
      </w:tblPr>
      <w:tblGrid>
        <w:gridCol w:w="2405"/>
        <w:gridCol w:w="142"/>
        <w:gridCol w:w="4111"/>
        <w:gridCol w:w="2126"/>
        <w:gridCol w:w="1701"/>
      </w:tblGrid>
      <w:tr w:rsidR="00C97630" w:rsidRPr="00297466" w14:paraId="6A6535D2" w14:textId="77777777" w:rsidTr="000A67C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bottom w:val="nil"/>
              <w:right w:val="nil"/>
            </w:tcBorders>
          </w:tcPr>
          <w:p w14:paraId="71700384" w14:textId="77777777" w:rsidR="00C97630" w:rsidRDefault="00C97630" w:rsidP="00B505C5">
            <w:pPr>
              <w:keepNext/>
              <w:spacing w:after="20"/>
            </w:pPr>
            <w:r w:rsidRPr="00030B85">
              <w:rPr>
                <w:rFonts w:ascii="Sabon" w:eastAsia="Calibri" w:hAnsi="Sabon"/>
                <w:noProof/>
              </w:rPr>
              <w:drawing>
                <wp:inline distT="0" distB="0" distL="0" distR="0" wp14:anchorId="56F12584" wp14:editId="7C3912CA">
                  <wp:extent cx="1352550" cy="247650"/>
                  <wp:effectExtent l="0" t="0" r="0" b="0"/>
                  <wp:docPr id="29747731" name="Picture 2974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247650"/>
                          </a:xfrm>
                          <a:prstGeom prst="rect">
                            <a:avLst/>
                          </a:prstGeom>
                          <a:noFill/>
                          <a:ln>
                            <a:noFill/>
                          </a:ln>
                        </pic:spPr>
                      </pic:pic>
                    </a:graphicData>
                  </a:graphic>
                </wp:inline>
              </w:drawing>
            </w:r>
          </w:p>
        </w:tc>
        <w:tc>
          <w:tcPr>
            <w:tcW w:w="8080" w:type="dxa"/>
            <w:gridSpan w:val="4"/>
            <w:tcBorders>
              <w:left w:val="nil"/>
              <w:bottom w:val="nil"/>
            </w:tcBorders>
          </w:tcPr>
          <w:p w14:paraId="7143C42E" w14:textId="77777777" w:rsidR="00C97630" w:rsidRDefault="00C97630" w:rsidP="00B505C5">
            <w:pPr>
              <w:pStyle w:val="TableParagraph"/>
              <w:keepNext/>
              <w:spacing w:before="0" w:after="2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rPr>
            </w:pPr>
          </w:p>
          <w:p w14:paraId="4FCA01D6" w14:textId="77777777" w:rsidR="00C97630" w:rsidRDefault="00C97630" w:rsidP="00B505C5">
            <w:pPr>
              <w:pStyle w:val="TableParagraph"/>
              <w:keepNext/>
              <w:spacing w:before="0" w:after="2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Pr>
                <w:color w:val="000000" w:themeColor="text1"/>
                <w:sz w:val="28"/>
              </w:rPr>
              <w:t xml:space="preserve">Accès Compassionnel Très Précoce (ACTP) </w:t>
            </w:r>
          </w:p>
          <w:p w14:paraId="13B54297" w14:textId="77777777" w:rsidR="00C97630" w:rsidRPr="001B70D0" w:rsidRDefault="00C97630" w:rsidP="00B505C5">
            <w:pPr>
              <w:pStyle w:val="TableParagraph"/>
              <w:keepNext/>
              <w:spacing w:before="0" w:after="20"/>
              <w:jc w:val="center"/>
              <w:cnfStyle w:val="100000000000" w:firstRow="1" w:lastRow="0" w:firstColumn="0" w:lastColumn="0" w:oddVBand="0" w:evenVBand="0" w:oddHBand="0" w:evenHBand="0" w:firstRowFirstColumn="0" w:firstRowLastColumn="0" w:lastRowFirstColumn="0" w:lastRowLastColumn="0"/>
              <w:rPr>
                <w:b w:val="0"/>
                <w:color w:val="EEB500"/>
                <w:sz w:val="28"/>
              </w:rPr>
            </w:pPr>
            <w:r>
              <w:rPr>
                <w:color w:val="000000" w:themeColor="text1"/>
                <w:sz w:val="28"/>
              </w:rPr>
              <w:t>Alpelisib PROS</w:t>
            </w:r>
          </w:p>
          <w:p w14:paraId="2BC85826" w14:textId="77777777" w:rsidR="00C97630" w:rsidRPr="008D5677" w:rsidRDefault="00C97630" w:rsidP="00B505C5">
            <w:pPr>
              <w:pStyle w:val="TableParagraph"/>
              <w:keepNext/>
              <w:spacing w:before="0" w:after="20"/>
              <w:jc w:val="center"/>
              <w:cnfStyle w:val="100000000000" w:firstRow="1" w:lastRow="0" w:firstColumn="0" w:lastColumn="0" w:oddVBand="0" w:evenVBand="0" w:oddHBand="0" w:evenHBand="0" w:firstRowFirstColumn="0" w:firstRowLastColumn="0" w:lastRowFirstColumn="0" w:lastRowLastColumn="0"/>
              <w:rPr>
                <w:b w:val="0"/>
                <w:sz w:val="28"/>
              </w:rPr>
            </w:pPr>
            <w:r w:rsidRPr="008D5677">
              <w:rPr>
                <w:sz w:val="28"/>
              </w:rPr>
              <w:t xml:space="preserve">Fiche de déclaration </w:t>
            </w:r>
            <w:r>
              <w:rPr>
                <w:sz w:val="28"/>
              </w:rPr>
              <w:t xml:space="preserve">des événements </w:t>
            </w:r>
            <w:r w:rsidRPr="008D5677">
              <w:rPr>
                <w:sz w:val="28"/>
              </w:rPr>
              <w:t>indésirables</w:t>
            </w:r>
          </w:p>
          <w:p w14:paraId="3FEA739C" w14:textId="77777777" w:rsidR="00C97630" w:rsidRPr="00C604DB" w:rsidRDefault="00C97630" w:rsidP="00B505C5">
            <w:pPr>
              <w:keepNext/>
              <w:spacing w:after="20"/>
              <w:jc w:val="center"/>
              <w:cnfStyle w:val="100000000000" w:firstRow="1" w:lastRow="0" w:firstColumn="0" w:lastColumn="0" w:oddVBand="0" w:evenVBand="0" w:oddHBand="0" w:evenHBand="0" w:firstRowFirstColumn="0" w:firstRowLastColumn="0" w:lastRowFirstColumn="0" w:lastRowLastColumn="0"/>
              <w:rPr>
                <w:rFonts w:eastAsia="Calibri"/>
                <w:b w:val="0"/>
                <w:i/>
                <w:color w:val="FF0000"/>
                <w:sz w:val="10"/>
                <w:szCs w:val="10"/>
              </w:rPr>
            </w:pPr>
            <w:r w:rsidRPr="00C604DB">
              <w:rPr>
                <w:color w:val="0070C0"/>
                <w:sz w:val="16"/>
                <w:szCs w:val="16"/>
              </w:rPr>
              <w:t xml:space="preserve">Merci de renvoyer ce formulaire complété au service Patient Safety mentionné en fin de </w:t>
            </w:r>
            <w:r>
              <w:rPr>
                <w:color w:val="0070C0"/>
                <w:sz w:val="16"/>
                <w:szCs w:val="16"/>
              </w:rPr>
              <w:t>f</w:t>
            </w:r>
            <w:r w:rsidRPr="00C604DB">
              <w:rPr>
                <w:color w:val="0070C0"/>
                <w:sz w:val="16"/>
                <w:szCs w:val="16"/>
              </w:rPr>
              <w:t>iche</w:t>
            </w:r>
            <w:r w:rsidRPr="00C604DB">
              <w:rPr>
                <w:rFonts w:eastAsia="Calibri"/>
                <w:i/>
                <w:color w:val="FF0000"/>
                <w:sz w:val="10"/>
                <w:szCs w:val="10"/>
              </w:rPr>
              <w:t xml:space="preserve"> </w:t>
            </w:r>
          </w:p>
          <w:p w14:paraId="2061FE4B" w14:textId="77777777" w:rsidR="00C97630" w:rsidRPr="00193C57" w:rsidRDefault="00C97630" w:rsidP="00B505C5">
            <w:pPr>
              <w:keepNext/>
              <w:spacing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193C57">
              <w:rPr>
                <w:rFonts w:eastAsia="Calibri"/>
                <w:i/>
                <w:color w:val="FF0000"/>
                <w:sz w:val="16"/>
                <w:szCs w:val="16"/>
              </w:rPr>
              <w:t>Se limiter aux données strictement pertinentes pour la gestion de la notification</w:t>
            </w:r>
          </w:p>
        </w:tc>
      </w:tr>
      <w:tr w:rsidR="00C97630" w:rsidRPr="00A54DD1" w14:paraId="77325765" w14:textId="77777777" w:rsidTr="000A67C3">
        <w:trPr>
          <w:cantSplit/>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il"/>
              <w:bottom w:val="nil"/>
            </w:tcBorders>
          </w:tcPr>
          <w:p w14:paraId="47CEAA6E" w14:textId="77777777" w:rsidR="00C97630" w:rsidRPr="00A54DD1" w:rsidRDefault="00C97630" w:rsidP="00B505C5">
            <w:pPr>
              <w:keepNext/>
              <w:tabs>
                <w:tab w:val="right" w:pos="2325"/>
              </w:tabs>
              <w:spacing w:after="20"/>
              <w:rPr>
                <w:b w:val="0"/>
                <w:sz w:val="18"/>
                <w:szCs w:val="18"/>
              </w:rPr>
            </w:pPr>
            <w:r w:rsidRPr="00A54DD1">
              <w:rPr>
                <w:sz w:val="18"/>
                <w:szCs w:val="18"/>
              </w:rPr>
              <w:t xml:space="preserve">1. </w:t>
            </w:r>
            <w:r w:rsidRPr="00A54DD1">
              <w:rPr>
                <w:sz w:val="18"/>
                <w:szCs w:val="18"/>
              </w:rPr>
              <w:tab/>
              <w:t>Code</w:t>
            </w:r>
            <w:r>
              <w:rPr>
                <w:sz w:val="18"/>
                <w:szCs w:val="18"/>
              </w:rPr>
              <w:t xml:space="preserve"> programme (NCC)</w:t>
            </w:r>
            <w:r w:rsidRPr="00A54DD1">
              <w:rPr>
                <w:sz w:val="18"/>
                <w:szCs w:val="18"/>
              </w:rPr>
              <w:t>:</w:t>
            </w:r>
          </w:p>
        </w:tc>
        <w:sdt>
          <w:sdtPr>
            <w:rPr>
              <w:b/>
              <w:color w:val="3333FF"/>
            </w:rPr>
            <w:id w:val="958223707"/>
            <w:placeholder>
              <w:docPart w:val="FA8A4E1F539E4B77BB7A70FA422DD6DA"/>
            </w:placeholder>
          </w:sdtPr>
          <w:sdtEndPr/>
          <w:sdtContent>
            <w:sdt>
              <w:sdtPr>
                <w:rPr>
                  <w:b/>
                  <w:color w:val="3333FF"/>
                </w:rPr>
                <w:id w:val="-379403337"/>
                <w:placeholder>
                  <w:docPart w:val="9755BF5D5EDF419FA29D030EDDB6F9BC"/>
                </w:placeholder>
              </w:sdtPr>
              <w:sdtEndPr>
                <w:rPr>
                  <w:b w:val="0"/>
                  <w:color w:val="auto"/>
                  <w:sz w:val="18"/>
                  <w:szCs w:val="18"/>
                </w:rPr>
              </w:sdtEndPr>
              <w:sdtContent>
                <w:sdt>
                  <w:sdtPr>
                    <w:rPr>
                      <w:b/>
                      <w:color w:val="3333FF"/>
                    </w:rPr>
                    <w:id w:val="-1706015271"/>
                    <w:placeholder>
                      <w:docPart w:val="A10A65A764DB4B3DA932B689F5706443"/>
                    </w:placeholder>
                  </w:sdtPr>
                  <w:sdtEndPr>
                    <w:rPr>
                      <w:b w:val="0"/>
                      <w:color w:val="auto"/>
                      <w:sz w:val="18"/>
                      <w:szCs w:val="18"/>
                    </w:rPr>
                  </w:sdtEndPr>
                  <w:sdtContent>
                    <w:tc>
                      <w:tcPr>
                        <w:tcW w:w="4111" w:type="dxa"/>
                        <w:tcBorders>
                          <w:top w:val="single" w:sz="4" w:space="0" w:color="auto"/>
                        </w:tcBorders>
                      </w:tcPr>
                      <w:p w14:paraId="5E6D2270" w14:textId="77777777" w:rsidR="00C97630" w:rsidRPr="00A75DA3" w:rsidRDefault="00C97630" w:rsidP="00B505C5">
                        <w:pPr>
                          <w:keepNext/>
                          <w:spacing w:after="20"/>
                          <w:cnfStyle w:val="000000000000" w:firstRow="0" w:lastRow="0" w:firstColumn="0" w:lastColumn="0" w:oddVBand="0" w:evenVBand="0" w:oddHBand="0" w:evenHBand="0" w:firstRowFirstColumn="0" w:firstRowLastColumn="0" w:lastRowFirstColumn="0" w:lastRowLastColumn="0"/>
                          <w:rPr>
                            <w:b/>
                          </w:rPr>
                        </w:pPr>
                        <w:r>
                          <w:rPr>
                            <w:sz w:val="18"/>
                            <w:szCs w:val="18"/>
                          </w:rPr>
                          <w:t>CBYL719XFR01I</w:t>
                        </w:r>
                      </w:p>
                    </w:tc>
                  </w:sdtContent>
                </w:sdt>
              </w:sdtContent>
            </w:sdt>
          </w:sdtContent>
        </w:sdt>
        <w:tc>
          <w:tcPr>
            <w:tcW w:w="2126" w:type="dxa"/>
            <w:tcBorders>
              <w:top w:val="nil"/>
              <w:bottom w:val="nil"/>
            </w:tcBorders>
            <w:shd w:val="clear" w:color="auto" w:fill="F2F2F2" w:themeFill="background1" w:themeFillShade="F2"/>
          </w:tcPr>
          <w:p w14:paraId="1BCF12C8" w14:textId="77777777" w:rsidR="00C97630" w:rsidRPr="00A54DD1" w:rsidRDefault="00C97630" w:rsidP="00B505C5">
            <w:pPr>
              <w:keepNext/>
              <w:tabs>
                <w:tab w:val="right" w:pos="2056"/>
              </w:tabs>
              <w:spacing w:after="20"/>
              <w:ind w:left="164" w:hanging="164"/>
              <w:cnfStyle w:val="000000000000" w:firstRow="0" w:lastRow="0" w:firstColumn="0" w:lastColumn="0" w:oddVBand="0" w:evenVBand="0" w:oddHBand="0" w:evenHBand="0" w:firstRowFirstColumn="0" w:firstRowLastColumn="0" w:lastRowFirstColumn="0" w:lastRowLastColumn="0"/>
              <w:rPr>
                <w:sz w:val="18"/>
                <w:szCs w:val="18"/>
              </w:rPr>
            </w:pPr>
            <w:r w:rsidRPr="00A54DD1">
              <w:rPr>
                <w:b/>
                <w:spacing w:val="-3"/>
                <w:sz w:val="18"/>
                <w:szCs w:val="18"/>
              </w:rPr>
              <w:t xml:space="preserve">4. </w:t>
            </w:r>
            <w:r w:rsidRPr="00A54DD1">
              <w:rPr>
                <w:b/>
                <w:spacing w:val="-3"/>
                <w:sz w:val="18"/>
                <w:szCs w:val="18"/>
              </w:rPr>
              <w:tab/>
              <w:t xml:space="preserve">Type </w:t>
            </w:r>
            <w:r>
              <w:rPr>
                <w:b/>
                <w:spacing w:val="-3"/>
                <w:sz w:val="18"/>
                <w:szCs w:val="18"/>
              </w:rPr>
              <w:t>de rapport</w:t>
            </w:r>
            <w:r w:rsidRPr="00A54DD1">
              <w:rPr>
                <w:b/>
                <w:sz w:val="18"/>
                <w:szCs w:val="18"/>
              </w:rPr>
              <w:t>:</w:t>
            </w:r>
          </w:p>
        </w:tc>
        <w:tc>
          <w:tcPr>
            <w:tcW w:w="1701" w:type="dxa"/>
            <w:tcBorders>
              <w:top w:val="single" w:sz="4" w:space="0" w:color="auto"/>
            </w:tcBorders>
          </w:tcPr>
          <w:p w14:paraId="7210524D" w14:textId="77777777" w:rsidR="00C97630" w:rsidRPr="00A54DD1" w:rsidRDefault="00C97630" w:rsidP="00B505C5">
            <w:pPr>
              <w:keepNext/>
              <w:tabs>
                <w:tab w:val="left" w:pos="1096"/>
              </w:tabs>
              <w:spacing w:after="20"/>
              <w:cnfStyle w:val="000000000000" w:firstRow="0" w:lastRow="0" w:firstColumn="0" w:lastColumn="0" w:oddVBand="0" w:evenVBand="0" w:oddHBand="0" w:evenHBand="0" w:firstRowFirstColumn="0" w:firstRowLastColumn="0" w:lastRowFirstColumn="0" w:lastRowLastColumn="0"/>
              <w:rPr>
                <w:sz w:val="18"/>
                <w:szCs w:val="18"/>
              </w:rPr>
            </w:pPr>
            <w:r w:rsidRPr="00A54DD1">
              <w:rPr>
                <w:sz w:val="18"/>
                <w:szCs w:val="18"/>
              </w:rPr>
              <w:t>Init</w:t>
            </w:r>
            <w:r>
              <w:rPr>
                <w:sz w:val="18"/>
                <w:szCs w:val="18"/>
              </w:rPr>
              <w:t>ial</w:t>
            </w:r>
            <w:r w:rsidRPr="00A54DD1">
              <w:rPr>
                <w:sz w:val="18"/>
                <w:szCs w:val="18"/>
              </w:rPr>
              <w:t xml:space="preserve"> : </w:t>
            </w:r>
            <w:r w:rsidRPr="00A54DD1">
              <w:rPr>
                <w:sz w:val="18"/>
                <w:szCs w:val="18"/>
              </w:rPr>
              <w:tab/>
            </w:r>
            <w:sdt>
              <w:sdtPr>
                <w:rPr>
                  <w:sz w:val="18"/>
                  <w:szCs w:val="18"/>
                </w:rPr>
                <w:id w:val="-46134944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C97630" w:rsidRPr="00A54DD1" w14:paraId="0A162A96" w14:textId="77777777" w:rsidTr="000A67C3">
        <w:trPr>
          <w:cantSplit/>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il"/>
              <w:bottom w:val="nil"/>
            </w:tcBorders>
          </w:tcPr>
          <w:p w14:paraId="614FAE9B" w14:textId="77777777" w:rsidR="00C97630" w:rsidRPr="00A54DD1" w:rsidRDefault="00C97630" w:rsidP="00B505C5">
            <w:pPr>
              <w:keepNext/>
              <w:tabs>
                <w:tab w:val="right" w:pos="2325"/>
              </w:tabs>
              <w:spacing w:after="20"/>
              <w:rPr>
                <w:b w:val="0"/>
                <w:sz w:val="18"/>
                <w:szCs w:val="18"/>
              </w:rPr>
            </w:pPr>
            <w:r w:rsidRPr="00A54DD1">
              <w:rPr>
                <w:sz w:val="18"/>
                <w:szCs w:val="18"/>
              </w:rPr>
              <w:t xml:space="preserve">2. </w:t>
            </w:r>
            <w:r w:rsidRPr="00A54DD1">
              <w:rPr>
                <w:sz w:val="18"/>
                <w:szCs w:val="18"/>
              </w:rPr>
              <w:tab/>
            </w:r>
            <w:r>
              <w:rPr>
                <w:sz w:val="18"/>
                <w:szCs w:val="18"/>
              </w:rPr>
              <w:t>Pays</w:t>
            </w:r>
            <w:r w:rsidRPr="00A54DD1">
              <w:rPr>
                <w:sz w:val="18"/>
                <w:szCs w:val="18"/>
              </w:rPr>
              <w:t>:</w:t>
            </w:r>
          </w:p>
        </w:tc>
        <w:sdt>
          <w:sdtPr>
            <w:rPr>
              <w:b/>
              <w:color w:val="3333FF"/>
              <w:sz w:val="18"/>
              <w:szCs w:val="18"/>
            </w:rPr>
            <w:id w:val="-1671863646"/>
            <w:placeholder>
              <w:docPart w:val="B62E28FBF0B74B218211EF18240025A3"/>
            </w:placeholder>
          </w:sdtPr>
          <w:sdtEndPr/>
          <w:sdtContent>
            <w:tc>
              <w:tcPr>
                <w:tcW w:w="4111" w:type="dxa"/>
              </w:tcPr>
              <w:p w14:paraId="48EA6652" w14:textId="77777777" w:rsidR="00C97630" w:rsidRPr="00F47ED9" w:rsidRDefault="00C97630" w:rsidP="00B505C5">
                <w:pPr>
                  <w:keepNext/>
                  <w:spacing w:after="20"/>
                  <w:cnfStyle w:val="000000000000" w:firstRow="0" w:lastRow="0" w:firstColumn="0" w:lastColumn="0" w:oddVBand="0" w:evenVBand="0" w:oddHBand="0" w:evenHBand="0" w:firstRowFirstColumn="0" w:firstRowLastColumn="0" w:lastRowFirstColumn="0" w:lastRowLastColumn="0"/>
                  <w:rPr>
                    <w:b/>
                    <w:sz w:val="18"/>
                    <w:szCs w:val="18"/>
                  </w:rPr>
                </w:pPr>
                <w:r w:rsidRPr="00A75DA3">
                  <w:rPr>
                    <w:b/>
                    <w:color w:val="000000" w:themeColor="text1"/>
                    <w:sz w:val="18"/>
                    <w:szCs w:val="18"/>
                  </w:rPr>
                  <w:t>France</w:t>
                </w:r>
              </w:p>
            </w:tc>
          </w:sdtContent>
        </w:sdt>
        <w:tc>
          <w:tcPr>
            <w:tcW w:w="2126" w:type="dxa"/>
            <w:tcBorders>
              <w:top w:val="nil"/>
              <w:bottom w:val="nil"/>
            </w:tcBorders>
            <w:shd w:val="clear" w:color="auto" w:fill="F2F2F2" w:themeFill="background1" w:themeFillShade="F2"/>
          </w:tcPr>
          <w:p w14:paraId="636434D9" w14:textId="77777777" w:rsidR="00C97630" w:rsidRPr="00A54DD1" w:rsidRDefault="00C97630" w:rsidP="00B505C5">
            <w:pPr>
              <w:keepNext/>
              <w:spacing w:after="20"/>
              <w:cnfStyle w:val="000000000000" w:firstRow="0" w:lastRow="0" w:firstColumn="0" w:lastColumn="0" w:oddVBand="0" w:evenVBand="0" w:oddHBand="0" w:evenHBand="0" w:firstRowFirstColumn="0" w:firstRowLastColumn="0" w:lastRowFirstColumn="0" w:lastRowLastColumn="0"/>
              <w:rPr>
                <w:b/>
                <w:spacing w:val="-3"/>
                <w:sz w:val="18"/>
                <w:szCs w:val="18"/>
              </w:rPr>
            </w:pPr>
          </w:p>
        </w:tc>
        <w:tc>
          <w:tcPr>
            <w:tcW w:w="1701" w:type="dxa"/>
          </w:tcPr>
          <w:p w14:paraId="164C599A" w14:textId="77777777" w:rsidR="00C97630" w:rsidRPr="00A54DD1" w:rsidRDefault="00C97630" w:rsidP="00B505C5">
            <w:pPr>
              <w:keepNext/>
              <w:tabs>
                <w:tab w:val="left" w:pos="1096"/>
              </w:tabs>
              <w:spacing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Suivi </w:t>
            </w:r>
            <w:r w:rsidRPr="00A54DD1">
              <w:rPr>
                <w:sz w:val="18"/>
                <w:szCs w:val="18"/>
              </w:rPr>
              <w:t xml:space="preserve">: </w:t>
            </w:r>
            <w:r w:rsidRPr="00A54DD1">
              <w:rPr>
                <w:sz w:val="18"/>
                <w:szCs w:val="18"/>
              </w:rPr>
              <w:tab/>
            </w:r>
            <w:sdt>
              <w:sdtPr>
                <w:rPr>
                  <w:sz w:val="18"/>
                  <w:szCs w:val="18"/>
                </w:rPr>
                <w:id w:val="1029683983"/>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C97630" w:rsidRPr="00A54DD1" w14:paraId="219AFA4F" w14:textId="77777777" w:rsidTr="000A67C3">
        <w:tc>
          <w:tcPr>
            <w:cnfStyle w:val="001000000000" w:firstRow="0" w:lastRow="0" w:firstColumn="1" w:lastColumn="0" w:oddVBand="0" w:evenVBand="0" w:oddHBand="0" w:evenHBand="0" w:firstRowFirstColumn="0" w:firstRowLastColumn="0" w:lastRowFirstColumn="0" w:lastRowLastColumn="0"/>
            <w:tcW w:w="2547" w:type="dxa"/>
            <w:gridSpan w:val="2"/>
            <w:tcBorders>
              <w:top w:val="nil"/>
            </w:tcBorders>
          </w:tcPr>
          <w:p w14:paraId="0F6C7478" w14:textId="77777777" w:rsidR="00C97630" w:rsidRPr="00A54DD1" w:rsidRDefault="00C97630" w:rsidP="00B505C5">
            <w:pPr>
              <w:tabs>
                <w:tab w:val="right" w:pos="2325"/>
              </w:tabs>
              <w:spacing w:after="40"/>
              <w:rPr>
                <w:b w:val="0"/>
                <w:sz w:val="18"/>
                <w:szCs w:val="18"/>
              </w:rPr>
            </w:pPr>
            <w:r w:rsidRPr="00A54DD1">
              <w:rPr>
                <w:sz w:val="18"/>
                <w:szCs w:val="18"/>
              </w:rPr>
              <w:t xml:space="preserve">3. </w:t>
            </w:r>
            <w:r w:rsidRPr="00A54DD1">
              <w:rPr>
                <w:sz w:val="18"/>
                <w:szCs w:val="18"/>
              </w:rPr>
              <w:tab/>
            </w:r>
            <w:r>
              <w:rPr>
                <w:sz w:val="18"/>
                <w:szCs w:val="18"/>
              </w:rPr>
              <w:t>N° Patient (RN_)</w:t>
            </w:r>
            <w:r w:rsidRPr="00A54DD1">
              <w:rPr>
                <w:sz w:val="18"/>
                <w:szCs w:val="18"/>
              </w:rPr>
              <w:t>:</w:t>
            </w:r>
          </w:p>
        </w:tc>
        <w:sdt>
          <w:sdtPr>
            <w:rPr>
              <w:sz w:val="18"/>
              <w:szCs w:val="18"/>
            </w:rPr>
            <w:id w:val="-1869832931"/>
            <w:placeholder>
              <w:docPart w:val="AEECFAFA67134D5F82BA3DAFA7D65F5A"/>
            </w:placeholder>
            <w:showingPlcHdr/>
          </w:sdtPr>
          <w:sdtEndPr/>
          <w:sdtContent>
            <w:tc>
              <w:tcPr>
                <w:tcW w:w="4111" w:type="dxa"/>
              </w:tcPr>
              <w:p w14:paraId="4EBCC701" w14:textId="77777777" w:rsidR="00C97630" w:rsidRPr="007F2612" w:rsidRDefault="00C97630" w:rsidP="00B505C5">
                <w:pPr>
                  <w:spacing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126B60">
                  <w:rPr>
                    <w:rStyle w:val="Textedelespacerserv"/>
                    <w:sz w:val="18"/>
                    <w:szCs w:val="18"/>
                    <w:lang w:val="en-GB"/>
                  </w:rPr>
                  <w:t>Click or tap here to enter text.</w:t>
                </w:r>
              </w:p>
            </w:tc>
          </w:sdtContent>
        </w:sdt>
        <w:tc>
          <w:tcPr>
            <w:tcW w:w="2126" w:type="dxa"/>
            <w:tcBorders>
              <w:top w:val="nil"/>
              <w:right w:val="nil"/>
            </w:tcBorders>
            <w:shd w:val="clear" w:color="auto" w:fill="F2F2F2" w:themeFill="background1" w:themeFillShade="F2"/>
          </w:tcPr>
          <w:p w14:paraId="3B2B6008" w14:textId="77777777" w:rsidR="00C97630" w:rsidRPr="007F2612" w:rsidRDefault="00C97630" w:rsidP="00B505C5">
            <w:pPr>
              <w:spacing w:after="20"/>
              <w:cnfStyle w:val="000000000000" w:firstRow="0" w:lastRow="0" w:firstColumn="0" w:lastColumn="0" w:oddVBand="0" w:evenVBand="0" w:oddHBand="0" w:evenHBand="0" w:firstRowFirstColumn="0" w:firstRowLastColumn="0" w:lastRowFirstColumn="0" w:lastRowLastColumn="0"/>
              <w:rPr>
                <w:b/>
                <w:spacing w:val="-3"/>
                <w:sz w:val="18"/>
                <w:szCs w:val="18"/>
                <w:lang w:val="en-US"/>
              </w:rPr>
            </w:pPr>
          </w:p>
        </w:tc>
        <w:tc>
          <w:tcPr>
            <w:tcW w:w="1701" w:type="dxa"/>
            <w:tcBorders>
              <w:left w:val="nil"/>
            </w:tcBorders>
            <w:shd w:val="clear" w:color="auto" w:fill="F2F2F2" w:themeFill="background1" w:themeFillShade="F2"/>
          </w:tcPr>
          <w:p w14:paraId="0A0FF79D" w14:textId="77777777" w:rsidR="00C97630" w:rsidRPr="00A54DD1" w:rsidRDefault="00C97630" w:rsidP="00B505C5">
            <w:pPr>
              <w:spacing w:after="20"/>
              <w:jc w:val="right"/>
              <w:cnfStyle w:val="000000000000" w:firstRow="0" w:lastRow="0" w:firstColumn="0" w:lastColumn="0" w:oddVBand="0" w:evenVBand="0" w:oddHBand="0" w:evenHBand="0" w:firstRowFirstColumn="0" w:firstRowLastColumn="0" w:lastRowFirstColumn="0" w:lastRowLastColumn="0"/>
              <w:rPr>
                <w:sz w:val="18"/>
                <w:szCs w:val="18"/>
              </w:rPr>
            </w:pPr>
            <w:r w:rsidRPr="00A54DD1">
              <w:rPr>
                <w:b/>
                <w:sz w:val="18"/>
                <w:szCs w:val="18"/>
              </w:rPr>
              <w:t xml:space="preserve">Page </w:t>
            </w:r>
            <w:r w:rsidR="00FC4901">
              <w:rPr>
                <w:b/>
                <w:sz w:val="18"/>
                <w:szCs w:val="18"/>
              </w:rPr>
              <w:t>1</w:t>
            </w:r>
            <w:r w:rsidRPr="00A54DD1">
              <w:rPr>
                <w:b/>
                <w:sz w:val="18"/>
                <w:szCs w:val="18"/>
              </w:rPr>
              <w:t xml:space="preserve"> </w:t>
            </w:r>
            <w:r>
              <w:rPr>
                <w:b/>
                <w:sz w:val="18"/>
                <w:szCs w:val="18"/>
              </w:rPr>
              <w:t>sur</w:t>
            </w:r>
            <w:r w:rsidRPr="00A54DD1">
              <w:rPr>
                <w:b/>
                <w:sz w:val="18"/>
                <w:szCs w:val="18"/>
              </w:rPr>
              <w:t xml:space="preserve"> </w:t>
            </w:r>
            <w:r>
              <w:rPr>
                <w:b/>
                <w:sz w:val="18"/>
                <w:szCs w:val="18"/>
              </w:rPr>
              <w:t>4</w:t>
            </w:r>
          </w:p>
        </w:tc>
      </w:tr>
    </w:tbl>
    <w:p w14:paraId="51816BFC" w14:textId="77777777" w:rsidR="00C97630" w:rsidRPr="0061190F" w:rsidRDefault="00C97630" w:rsidP="00C97630">
      <w:pPr>
        <w:spacing w:after="0" w:line="240" w:lineRule="auto"/>
        <w:rPr>
          <w:sz w:val="14"/>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0456"/>
      </w:tblGrid>
      <w:tr w:rsidR="00C97630" w:rsidRPr="00297466" w14:paraId="600F6C22" w14:textId="77777777" w:rsidTr="000A6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808080" w:themeFill="background1" w:themeFillShade="80"/>
          </w:tcPr>
          <w:p w14:paraId="6D1880BB" w14:textId="77777777" w:rsidR="00C97630" w:rsidRPr="0068110D" w:rsidRDefault="00C97630" w:rsidP="00B505C5">
            <w:pPr>
              <w:spacing w:after="20"/>
              <w:rPr>
                <w:b w:val="0"/>
                <w:color w:val="FFFFFF" w:themeColor="background1"/>
              </w:rPr>
            </w:pPr>
            <w:r w:rsidRPr="0068110D">
              <w:rPr>
                <w:color w:val="FFFFFF" w:themeColor="background1"/>
              </w:rPr>
              <w:t>I.</w:t>
            </w:r>
            <w:r>
              <w:rPr>
                <w:color w:val="FFFFFF" w:themeColor="background1"/>
              </w:rPr>
              <w:t>a</w:t>
            </w:r>
            <w:r w:rsidRPr="0068110D">
              <w:rPr>
                <w:color w:val="FFFFFF" w:themeColor="background1"/>
              </w:rPr>
              <w:t xml:space="preserve"> Informations sur le p</w:t>
            </w:r>
            <w:r>
              <w:rPr>
                <w:color w:val="FFFFFF" w:themeColor="background1"/>
              </w:rPr>
              <w:t>atient</w:t>
            </w:r>
          </w:p>
        </w:tc>
      </w:tr>
    </w:tbl>
    <w:p w14:paraId="4AB44B43" w14:textId="77777777" w:rsidR="00C97630" w:rsidRPr="0061190F" w:rsidRDefault="00C97630" w:rsidP="00C97630">
      <w:pPr>
        <w:spacing w:after="0" w:line="240" w:lineRule="auto"/>
        <w:rPr>
          <w:sz w:val="10"/>
          <w:szCs w:val="12"/>
          <w:lang w:val="fr-FR"/>
        </w:rPr>
      </w:pPr>
    </w:p>
    <w:tbl>
      <w:tblPr>
        <w:tblStyle w:val="Grilledutableau"/>
        <w:tblW w:w="0" w:type="auto"/>
        <w:tblInd w:w="-5" w:type="dxa"/>
        <w:tblLook w:val="04A0" w:firstRow="1" w:lastRow="0" w:firstColumn="1" w:lastColumn="0" w:noHBand="0" w:noVBand="1"/>
      </w:tblPr>
      <w:tblGrid>
        <w:gridCol w:w="2614"/>
        <w:gridCol w:w="2064"/>
        <w:gridCol w:w="3969"/>
        <w:gridCol w:w="1809"/>
      </w:tblGrid>
      <w:tr w:rsidR="00C97630" w:rsidRPr="00BB325C" w14:paraId="67B37A03" w14:textId="77777777" w:rsidTr="000A6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Borders>
              <w:top w:val="single" w:sz="4" w:space="0" w:color="auto"/>
            </w:tcBorders>
          </w:tcPr>
          <w:p w14:paraId="01B82D4C" w14:textId="77777777" w:rsidR="00C97630" w:rsidRDefault="00C97630" w:rsidP="00B505C5">
            <w:pPr>
              <w:spacing w:after="20"/>
              <w:rPr>
                <w:b w:val="0"/>
                <w:sz w:val="18"/>
              </w:rPr>
            </w:pPr>
            <w:r w:rsidRPr="008D5677">
              <w:rPr>
                <w:sz w:val="18"/>
              </w:rPr>
              <w:t>5</w:t>
            </w:r>
            <w:r w:rsidRPr="00054891">
              <w:rPr>
                <w:sz w:val="18"/>
              </w:rPr>
              <w:t>. Initiales du patient</w:t>
            </w:r>
            <w:r w:rsidRPr="008D5677">
              <w:rPr>
                <w:sz w:val="18"/>
              </w:rPr>
              <w:t xml:space="preserve"> </w:t>
            </w:r>
          </w:p>
          <w:p w14:paraId="11AE7BED" w14:textId="77777777" w:rsidR="00C97630" w:rsidRPr="002E5451" w:rsidRDefault="00C97630" w:rsidP="00B505C5">
            <w:pPr>
              <w:spacing w:after="20"/>
              <w:rPr>
                <w:b w:val="0"/>
                <w:bCs/>
                <w:sz w:val="18"/>
                <w:szCs w:val="18"/>
              </w:rPr>
            </w:pPr>
            <w:r w:rsidRPr="002E5451">
              <w:rPr>
                <w:b w:val="0"/>
                <w:bCs/>
                <w:sz w:val="18"/>
              </w:rPr>
              <w:t xml:space="preserve"> </w:t>
            </w:r>
            <w:r w:rsidRPr="002E5451">
              <w:rPr>
                <w:bCs/>
                <w:sz w:val="18"/>
              </w:rPr>
              <w:fldChar w:fldCharType="begin">
                <w:ffData>
                  <w:name w:val="Text1"/>
                  <w:enabled/>
                  <w:calcOnExit w:val="0"/>
                  <w:textInput/>
                </w:ffData>
              </w:fldChar>
            </w:r>
            <w:r w:rsidRPr="002E5451">
              <w:rPr>
                <w:b w:val="0"/>
                <w:bCs/>
                <w:sz w:val="18"/>
              </w:rPr>
              <w:instrText xml:space="preserve"> FORMTEXT </w:instrText>
            </w:r>
            <w:r w:rsidRPr="002E5451">
              <w:rPr>
                <w:bCs/>
                <w:sz w:val="18"/>
              </w:rPr>
            </w:r>
            <w:r w:rsidRPr="002E5451">
              <w:rPr>
                <w:bCs/>
                <w:sz w:val="18"/>
              </w:rPr>
              <w:fldChar w:fldCharType="separate"/>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Cs/>
                <w:sz w:val="18"/>
              </w:rPr>
              <w:fldChar w:fldCharType="end"/>
            </w:r>
            <w:r w:rsidRPr="002E5451">
              <w:rPr>
                <w:b w:val="0"/>
                <w:bCs/>
                <w:sz w:val="18"/>
              </w:rPr>
              <w:t xml:space="preserve"> </w:t>
            </w:r>
            <w:r w:rsidRPr="002E5451">
              <w:rPr>
                <w:bCs/>
                <w:sz w:val="18"/>
                <w:szCs w:val="18"/>
              </w:rPr>
              <w:fldChar w:fldCharType="begin">
                <w:ffData>
                  <w:name w:val="Text6"/>
                  <w:enabled/>
                  <w:calcOnExit w:val="0"/>
                  <w:textInput/>
                </w:ffData>
              </w:fldChar>
            </w:r>
            <w:r w:rsidRPr="002E5451">
              <w:rPr>
                <w:b w:val="0"/>
                <w:bCs/>
                <w:sz w:val="18"/>
                <w:szCs w:val="18"/>
              </w:rPr>
              <w:instrText xml:space="preserve"> FORMTEXT </w:instrText>
            </w:r>
            <w:r w:rsidRPr="002E5451">
              <w:rPr>
                <w:bCs/>
                <w:sz w:val="18"/>
                <w:szCs w:val="18"/>
              </w:rPr>
            </w:r>
            <w:r w:rsidRPr="002E5451">
              <w:rPr>
                <w:bCs/>
                <w:sz w:val="18"/>
                <w:szCs w:val="18"/>
              </w:rPr>
              <w:fldChar w:fldCharType="separate"/>
            </w:r>
            <w:r w:rsidRPr="002E5451">
              <w:rPr>
                <w:b w:val="0"/>
                <w:bCs/>
                <w:noProof/>
                <w:sz w:val="18"/>
                <w:szCs w:val="18"/>
              </w:rPr>
              <w:t> </w:t>
            </w:r>
            <w:r w:rsidRPr="002E5451">
              <w:rPr>
                <w:b w:val="0"/>
                <w:bCs/>
                <w:noProof/>
                <w:sz w:val="18"/>
                <w:szCs w:val="18"/>
              </w:rPr>
              <w:t> </w:t>
            </w:r>
            <w:r w:rsidRPr="002E5451">
              <w:rPr>
                <w:b w:val="0"/>
                <w:bCs/>
                <w:noProof/>
                <w:sz w:val="18"/>
                <w:szCs w:val="18"/>
              </w:rPr>
              <w:t> </w:t>
            </w:r>
            <w:r w:rsidRPr="002E5451">
              <w:rPr>
                <w:b w:val="0"/>
                <w:bCs/>
                <w:noProof/>
                <w:sz w:val="18"/>
                <w:szCs w:val="18"/>
              </w:rPr>
              <w:t> </w:t>
            </w:r>
            <w:r w:rsidRPr="002E5451">
              <w:rPr>
                <w:b w:val="0"/>
                <w:bCs/>
                <w:noProof/>
                <w:sz w:val="18"/>
                <w:szCs w:val="18"/>
              </w:rPr>
              <w:t> </w:t>
            </w:r>
            <w:r w:rsidRPr="002E5451">
              <w:rPr>
                <w:bCs/>
                <w:sz w:val="18"/>
                <w:szCs w:val="18"/>
              </w:rPr>
              <w:fldChar w:fldCharType="end"/>
            </w:r>
          </w:p>
          <w:p w14:paraId="6DD4F93B" w14:textId="77777777" w:rsidR="00C97630" w:rsidRPr="002E5451" w:rsidRDefault="00C97630" w:rsidP="00B505C5">
            <w:pPr>
              <w:spacing w:after="20"/>
              <w:rPr>
                <w:b w:val="0"/>
                <w:bCs/>
                <w:sz w:val="16"/>
                <w:szCs w:val="16"/>
              </w:rPr>
            </w:pPr>
            <w:r w:rsidRPr="002E5451">
              <w:rPr>
                <w:b w:val="0"/>
                <w:bCs/>
                <w:sz w:val="16"/>
                <w:szCs w:val="16"/>
              </w:rPr>
              <w:t>(1ère lettre du prénom et du nom)</w:t>
            </w:r>
          </w:p>
        </w:tc>
        <w:tc>
          <w:tcPr>
            <w:tcW w:w="2064" w:type="dxa"/>
            <w:tcBorders>
              <w:top w:val="single" w:sz="4" w:space="0" w:color="auto"/>
            </w:tcBorders>
          </w:tcPr>
          <w:p w14:paraId="1E6A3DE1" w14:textId="77777777" w:rsidR="00C97630" w:rsidRDefault="00C97630" w:rsidP="00B505C5">
            <w:pPr>
              <w:spacing w:after="20"/>
              <w:cnfStyle w:val="100000000000" w:firstRow="1" w:lastRow="0" w:firstColumn="0" w:lastColumn="0" w:oddVBand="0" w:evenVBand="0" w:oddHBand="0" w:evenHBand="0" w:firstRowFirstColumn="0" w:firstRowLastColumn="0" w:lastRowFirstColumn="0" w:lastRowLastColumn="0"/>
              <w:rPr>
                <w:sz w:val="18"/>
              </w:rPr>
            </w:pPr>
            <w:r w:rsidRPr="0068110D">
              <w:rPr>
                <w:sz w:val="18"/>
              </w:rPr>
              <w:t xml:space="preserve">6. Date de naissance: </w:t>
            </w:r>
          </w:p>
          <w:p w14:paraId="6CD49483" w14:textId="77777777" w:rsidR="00C97630" w:rsidRPr="0068110D" w:rsidRDefault="00C97630" w:rsidP="00B505C5">
            <w:pPr>
              <w:spacing w:after="20"/>
              <w:cnfStyle w:val="100000000000" w:firstRow="1" w:lastRow="0" w:firstColumn="0" w:lastColumn="0" w:oddVBand="0" w:evenVBand="0" w:oddHBand="0" w:evenHBand="0" w:firstRowFirstColumn="0" w:firstRowLastColumn="0" w:lastRowFirstColumn="0" w:lastRowLastColumn="0"/>
              <w:rPr>
                <w:sz w:val="18"/>
              </w:rPr>
            </w:pPr>
            <w:r>
              <w:rPr>
                <w:sz w:val="18"/>
              </w:rPr>
              <w:fldChar w:fldCharType="begin">
                <w:ffData>
                  <w:name w:val="Text2"/>
                  <w:enabled/>
                  <w:calcOnExit w:val="0"/>
                  <w:textInput/>
                </w:ffData>
              </w:fldChar>
            </w:r>
            <w:r w:rsidRPr="0068110D">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r w:rsidRPr="00FD0C6F">
              <w:rPr>
                <w:sz w:val="18"/>
              </w:rPr>
              <w:t xml:space="preserve"> </w:t>
            </w:r>
            <w:r w:rsidRPr="0084313A">
              <w:rPr>
                <w:sz w:val="18"/>
                <w:szCs w:val="18"/>
              </w:rPr>
              <w:fldChar w:fldCharType="begin">
                <w:ffData>
                  <w:name w:val="Text6"/>
                  <w:enabled/>
                  <w:calcOnExit w:val="0"/>
                  <w:textInput/>
                </w:ffData>
              </w:fldChar>
            </w:r>
            <w:r w:rsidRPr="00FD0C6F">
              <w:rPr>
                <w:sz w:val="18"/>
                <w:szCs w:val="18"/>
              </w:rPr>
              <w:instrText xml:space="preserve"> FORMTEXT </w:instrText>
            </w:r>
            <w:r w:rsidRPr="0084313A">
              <w:rPr>
                <w:sz w:val="18"/>
                <w:szCs w:val="18"/>
              </w:rPr>
            </w:r>
            <w:r w:rsidRPr="0084313A">
              <w:rPr>
                <w:sz w:val="18"/>
                <w:szCs w:val="18"/>
              </w:rPr>
              <w:fldChar w:fldCharType="separate"/>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sz w:val="18"/>
                <w:szCs w:val="18"/>
              </w:rPr>
              <w:fldChar w:fldCharType="end"/>
            </w:r>
          </w:p>
          <w:p w14:paraId="32525323" w14:textId="77777777" w:rsidR="00C97630" w:rsidRPr="002E5451"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bCs/>
                <w:sz w:val="16"/>
                <w:szCs w:val="16"/>
              </w:rPr>
            </w:pPr>
            <w:r w:rsidRPr="002E5451">
              <w:rPr>
                <w:b w:val="0"/>
                <w:bCs/>
                <w:sz w:val="16"/>
                <w:szCs w:val="16"/>
              </w:rPr>
              <w:t>(MM/AAAA)</w:t>
            </w:r>
          </w:p>
          <w:p w14:paraId="1B4C2EC6" w14:textId="77777777" w:rsidR="00C97630" w:rsidRPr="00E44091" w:rsidRDefault="00C97630" w:rsidP="00B505C5">
            <w:pPr>
              <w:spacing w:after="20"/>
              <w:cnfStyle w:val="100000000000" w:firstRow="1" w:lastRow="0" w:firstColumn="0" w:lastColumn="0" w:oddVBand="0" w:evenVBand="0" w:oddHBand="0" w:evenHBand="0" w:firstRowFirstColumn="0" w:firstRowLastColumn="0" w:lastRowFirstColumn="0" w:lastRowLastColumn="0"/>
              <w:rPr>
                <w:bCs/>
                <w:color w:val="3333FF"/>
                <w:sz w:val="16"/>
                <w:szCs w:val="16"/>
              </w:rPr>
            </w:pPr>
          </w:p>
        </w:tc>
        <w:tc>
          <w:tcPr>
            <w:tcW w:w="3969" w:type="dxa"/>
            <w:tcBorders>
              <w:top w:val="single" w:sz="4" w:space="0" w:color="auto"/>
            </w:tcBorders>
          </w:tcPr>
          <w:p w14:paraId="54AB193A" w14:textId="77777777" w:rsidR="00C97630" w:rsidRPr="00BB325C" w:rsidRDefault="00C97630" w:rsidP="00B505C5">
            <w:pPr>
              <w:tabs>
                <w:tab w:val="left" w:pos="1464"/>
              </w:tabs>
              <w:spacing w:after="20"/>
              <w:cnfStyle w:val="100000000000" w:firstRow="1" w:lastRow="0" w:firstColumn="0" w:lastColumn="0" w:oddVBand="0" w:evenVBand="0" w:oddHBand="0" w:evenHBand="0" w:firstRowFirstColumn="0" w:firstRowLastColumn="0" w:lastRowFirstColumn="0" w:lastRowLastColumn="0"/>
              <w:rPr>
                <w:sz w:val="18"/>
              </w:rPr>
            </w:pPr>
            <w:r w:rsidRPr="00BB325C">
              <w:rPr>
                <w:sz w:val="18"/>
              </w:rPr>
              <w:t xml:space="preserve">7. Age : </w:t>
            </w:r>
            <w:r w:rsidRPr="00BB325C">
              <w:rPr>
                <w:sz w:val="18"/>
              </w:rPr>
              <w:tab/>
            </w:r>
            <w:r>
              <w:rPr>
                <w:sz w:val="18"/>
              </w:rPr>
              <w:fldChar w:fldCharType="begin">
                <w:ffData>
                  <w:name w:val="Text3"/>
                  <w:enabled/>
                  <w:calcOnExit w:val="0"/>
                  <w:textInput/>
                </w:ffData>
              </w:fldChar>
            </w:r>
            <w:r w:rsidRPr="00BB325C">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p w14:paraId="42F3A1DC" w14:textId="77777777" w:rsidR="00C97630" w:rsidRPr="00BB325C" w:rsidRDefault="00C97630" w:rsidP="00B505C5">
            <w:pPr>
              <w:tabs>
                <w:tab w:val="left" w:pos="1464"/>
              </w:tabs>
              <w:spacing w:after="20"/>
              <w:cnfStyle w:val="100000000000" w:firstRow="1" w:lastRow="0" w:firstColumn="0" w:lastColumn="0" w:oddVBand="0" w:evenVBand="0" w:oddHBand="0" w:evenHBand="0" w:firstRowFirstColumn="0" w:firstRowLastColumn="0" w:lastRowFirstColumn="0" w:lastRowLastColumn="0"/>
              <w:rPr>
                <w:sz w:val="18"/>
              </w:rPr>
            </w:pPr>
            <w:r w:rsidRPr="00BB325C">
              <w:rPr>
                <w:sz w:val="18"/>
              </w:rPr>
              <w:t xml:space="preserve">OU tranche d’âge : </w:t>
            </w:r>
            <w:r w:rsidRPr="00BB325C">
              <w:rPr>
                <w:sz w:val="18"/>
              </w:rPr>
              <w:tab/>
            </w:r>
          </w:p>
          <w:p w14:paraId="17953BF5" w14:textId="77777777" w:rsidR="00C97630" w:rsidRPr="00FD0C6F" w:rsidRDefault="00297466" w:rsidP="00B505C5">
            <w:pPr>
              <w:tabs>
                <w:tab w:val="left" w:pos="1737"/>
              </w:tabs>
              <w:spacing w:after="20"/>
              <w:cnfStyle w:val="100000000000" w:firstRow="1" w:lastRow="0" w:firstColumn="0" w:lastColumn="0" w:oddVBand="0" w:evenVBand="0" w:oddHBand="0" w:evenHBand="0" w:firstRowFirstColumn="0" w:firstRowLastColumn="0" w:lastRowFirstColumn="0" w:lastRowLastColumn="0"/>
              <w:rPr>
                <w:b w:val="0"/>
                <w:sz w:val="14"/>
                <w:szCs w:val="14"/>
              </w:rPr>
            </w:pPr>
            <w:sdt>
              <w:sdtPr>
                <w:rPr>
                  <w:sz w:val="18"/>
                  <w:szCs w:val="18"/>
                </w:rPr>
                <w:id w:val="-1691683690"/>
                <w14:checkbox>
                  <w14:checked w14:val="0"/>
                  <w14:checkedState w14:val="2612" w14:font="MS Gothic"/>
                  <w14:uncheckedState w14:val="2610" w14:font="MS Gothic"/>
                </w14:checkbox>
              </w:sdtPr>
              <w:sdtEndPr/>
              <w:sdtContent>
                <w:r w:rsidR="00C97630">
                  <w:rPr>
                    <w:rFonts w:ascii="MS Gothic" w:eastAsia="MS Gothic" w:hAnsi="MS Gothic" w:hint="eastAsia"/>
                    <w:sz w:val="18"/>
                    <w:szCs w:val="18"/>
                  </w:rPr>
                  <w:t>☐</w:t>
                </w:r>
              </w:sdtContent>
            </w:sdt>
            <w:r w:rsidR="00C97630" w:rsidRPr="00FD0C6F">
              <w:rPr>
                <w:sz w:val="14"/>
                <w:szCs w:val="14"/>
              </w:rPr>
              <w:t xml:space="preserve"> Nouveau-né (&lt;1an)</w:t>
            </w:r>
            <w:r w:rsidR="00C97630">
              <w:rPr>
                <w:sz w:val="14"/>
                <w:szCs w:val="14"/>
              </w:rPr>
              <w:tab/>
            </w:r>
            <w:sdt>
              <w:sdtPr>
                <w:rPr>
                  <w:sz w:val="18"/>
                  <w:szCs w:val="18"/>
                </w:rPr>
                <w:id w:val="2070990412"/>
                <w14:checkbox>
                  <w14:checked w14:val="0"/>
                  <w14:checkedState w14:val="2612" w14:font="MS Gothic"/>
                  <w14:uncheckedState w14:val="2610" w14:font="MS Gothic"/>
                </w14:checkbox>
              </w:sdtPr>
              <w:sdtEndPr/>
              <w:sdtContent>
                <w:r w:rsidR="002E5451">
                  <w:rPr>
                    <w:rFonts w:ascii="MS Gothic" w:eastAsia="MS Gothic" w:hAnsi="MS Gothic" w:hint="eastAsia"/>
                    <w:sz w:val="18"/>
                    <w:szCs w:val="18"/>
                  </w:rPr>
                  <w:t>☐</w:t>
                </w:r>
              </w:sdtContent>
            </w:sdt>
            <w:r w:rsidR="00C97630" w:rsidRPr="00FD0C6F">
              <w:rPr>
                <w:sz w:val="14"/>
                <w:szCs w:val="14"/>
              </w:rPr>
              <w:t xml:space="preserve"> Adolescent (13-17 ans</w:t>
            </w:r>
            <w:r w:rsidR="00C97630">
              <w:rPr>
                <w:sz w:val="14"/>
                <w:szCs w:val="14"/>
              </w:rPr>
              <w:t>)</w:t>
            </w:r>
          </w:p>
          <w:p w14:paraId="5329E0F9" w14:textId="77777777" w:rsidR="00C97630" w:rsidRPr="00FD0C6F" w:rsidRDefault="00297466" w:rsidP="00B505C5">
            <w:pPr>
              <w:tabs>
                <w:tab w:val="left" w:pos="1737"/>
              </w:tabs>
              <w:spacing w:after="20"/>
              <w:cnfStyle w:val="100000000000" w:firstRow="1" w:lastRow="0" w:firstColumn="0" w:lastColumn="0" w:oddVBand="0" w:evenVBand="0" w:oddHBand="0" w:evenHBand="0" w:firstRowFirstColumn="0" w:firstRowLastColumn="0" w:lastRowFirstColumn="0" w:lastRowLastColumn="0"/>
              <w:rPr>
                <w:b w:val="0"/>
                <w:sz w:val="14"/>
                <w:szCs w:val="14"/>
              </w:rPr>
            </w:pPr>
            <w:sdt>
              <w:sdtPr>
                <w:rPr>
                  <w:sz w:val="18"/>
                  <w:szCs w:val="18"/>
                </w:rPr>
                <w:id w:val="-1798907684"/>
                <w14:checkbox>
                  <w14:checked w14:val="0"/>
                  <w14:checkedState w14:val="2612" w14:font="MS Gothic"/>
                  <w14:uncheckedState w14:val="2610" w14:font="MS Gothic"/>
                </w14:checkbox>
              </w:sdtPr>
              <w:sdtEndPr/>
              <w:sdtContent>
                <w:r w:rsidR="00C97630">
                  <w:rPr>
                    <w:rFonts w:ascii="MS Gothic" w:eastAsia="MS Gothic" w:hAnsi="MS Gothic" w:hint="eastAsia"/>
                    <w:sz w:val="18"/>
                    <w:szCs w:val="18"/>
                  </w:rPr>
                  <w:t>☐</w:t>
                </w:r>
              </w:sdtContent>
            </w:sdt>
            <w:r w:rsidR="00C97630" w:rsidRPr="00FD0C6F">
              <w:rPr>
                <w:sz w:val="14"/>
                <w:szCs w:val="14"/>
              </w:rPr>
              <w:t xml:space="preserve"> Nourrisson (1-2 ans)</w:t>
            </w:r>
            <w:r w:rsidR="00C97630">
              <w:rPr>
                <w:sz w:val="14"/>
                <w:szCs w:val="14"/>
              </w:rPr>
              <w:tab/>
            </w:r>
            <w:sdt>
              <w:sdtPr>
                <w:rPr>
                  <w:sz w:val="18"/>
                  <w:szCs w:val="18"/>
                </w:rPr>
                <w:id w:val="-579446935"/>
                <w14:checkbox>
                  <w14:checked w14:val="0"/>
                  <w14:checkedState w14:val="2612" w14:font="MS Gothic"/>
                  <w14:uncheckedState w14:val="2610" w14:font="MS Gothic"/>
                </w14:checkbox>
              </w:sdtPr>
              <w:sdtEndPr/>
              <w:sdtContent>
                <w:r w:rsidR="00C97630" w:rsidRPr="002F73C6">
                  <w:rPr>
                    <w:rFonts w:ascii="MS Gothic" w:eastAsia="MS Gothic" w:hAnsi="MS Gothic" w:hint="eastAsia"/>
                    <w:sz w:val="18"/>
                    <w:szCs w:val="18"/>
                  </w:rPr>
                  <w:t>☐</w:t>
                </w:r>
              </w:sdtContent>
            </w:sdt>
            <w:r w:rsidR="00C97630">
              <w:rPr>
                <w:sz w:val="14"/>
                <w:szCs w:val="14"/>
              </w:rPr>
              <w:t xml:space="preserve"> Adulte (18-69 ans)</w:t>
            </w:r>
          </w:p>
          <w:p w14:paraId="08A8886D" w14:textId="77777777" w:rsidR="00C97630" w:rsidRPr="00FD0C6F" w:rsidRDefault="00297466" w:rsidP="00B505C5">
            <w:pPr>
              <w:tabs>
                <w:tab w:val="left" w:pos="1737"/>
              </w:tabs>
              <w:spacing w:after="20"/>
              <w:cnfStyle w:val="100000000000" w:firstRow="1" w:lastRow="0" w:firstColumn="0" w:lastColumn="0" w:oddVBand="0" w:evenVBand="0" w:oddHBand="0" w:evenHBand="0" w:firstRowFirstColumn="0" w:firstRowLastColumn="0" w:lastRowFirstColumn="0" w:lastRowLastColumn="0"/>
              <w:rPr>
                <w:b w:val="0"/>
                <w:sz w:val="18"/>
              </w:rPr>
            </w:pPr>
            <w:sdt>
              <w:sdtPr>
                <w:rPr>
                  <w:sz w:val="18"/>
                  <w:szCs w:val="18"/>
                </w:rPr>
                <w:id w:val="-1097098817"/>
                <w14:checkbox>
                  <w14:checked w14:val="0"/>
                  <w14:checkedState w14:val="2612" w14:font="MS Gothic"/>
                  <w14:uncheckedState w14:val="2610" w14:font="MS Gothic"/>
                </w14:checkbox>
              </w:sdtPr>
              <w:sdtEndPr/>
              <w:sdtContent>
                <w:r w:rsidR="00C97630" w:rsidRPr="002F73C6">
                  <w:rPr>
                    <w:rFonts w:ascii="MS Gothic" w:eastAsia="MS Gothic" w:hAnsi="MS Gothic" w:hint="eastAsia"/>
                    <w:sz w:val="18"/>
                    <w:szCs w:val="18"/>
                  </w:rPr>
                  <w:t>☐</w:t>
                </w:r>
              </w:sdtContent>
            </w:sdt>
            <w:r w:rsidR="00C97630" w:rsidRPr="00FD0C6F">
              <w:rPr>
                <w:sz w:val="14"/>
                <w:szCs w:val="14"/>
              </w:rPr>
              <w:t xml:space="preserve"> Enfant (3-12 ans</w:t>
            </w:r>
            <w:r w:rsidR="00C97630">
              <w:rPr>
                <w:sz w:val="14"/>
                <w:szCs w:val="14"/>
              </w:rPr>
              <w:t>)</w:t>
            </w:r>
            <w:r w:rsidR="00C97630">
              <w:rPr>
                <w:sz w:val="14"/>
                <w:szCs w:val="14"/>
              </w:rPr>
              <w:tab/>
            </w:r>
            <w:sdt>
              <w:sdtPr>
                <w:rPr>
                  <w:sz w:val="18"/>
                  <w:szCs w:val="18"/>
                </w:rPr>
                <w:id w:val="-1891180851"/>
                <w14:checkbox>
                  <w14:checked w14:val="0"/>
                  <w14:checkedState w14:val="2612" w14:font="MS Gothic"/>
                  <w14:uncheckedState w14:val="2610" w14:font="MS Gothic"/>
                </w14:checkbox>
              </w:sdtPr>
              <w:sdtEndPr/>
              <w:sdtContent>
                <w:r w:rsidR="00C97630" w:rsidRPr="002F73C6">
                  <w:rPr>
                    <w:rFonts w:ascii="MS Gothic" w:eastAsia="MS Gothic" w:hAnsi="MS Gothic" w:hint="eastAsia"/>
                    <w:sz w:val="18"/>
                    <w:szCs w:val="18"/>
                  </w:rPr>
                  <w:t>☐</w:t>
                </w:r>
              </w:sdtContent>
            </w:sdt>
            <w:r w:rsidR="00C97630">
              <w:rPr>
                <w:sz w:val="14"/>
                <w:szCs w:val="14"/>
              </w:rPr>
              <w:t xml:space="preserve"> Personne âgée (≥70 ans)</w:t>
            </w:r>
          </w:p>
        </w:tc>
        <w:tc>
          <w:tcPr>
            <w:tcW w:w="1809" w:type="dxa"/>
            <w:tcBorders>
              <w:top w:val="single" w:sz="4" w:space="0" w:color="auto"/>
            </w:tcBorders>
          </w:tcPr>
          <w:p w14:paraId="44867A84" w14:textId="77777777" w:rsidR="00C97630" w:rsidRPr="00BB325C" w:rsidRDefault="00C97630" w:rsidP="00B505C5">
            <w:pPr>
              <w:tabs>
                <w:tab w:val="left" w:pos="1123"/>
              </w:tabs>
              <w:spacing w:after="20"/>
              <w:cnfStyle w:val="100000000000" w:firstRow="1" w:lastRow="0" w:firstColumn="0" w:lastColumn="0" w:oddVBand="0" w:evenVBand="0" w:oddHBand="0" w:evenHBand="0" w:firstRowFirstColumn="0" w:firstRowLastColumn="0" w:lastRowFirstColumn="0" w:lastRowLastColumn="0"/>
              <w:rPr>
                <w:sz w:val="18"/>
              </w:rPr>
            </w:pPr>
            <w:r w:rsidRPr="00BB325C">
              <w:rPr>
                <w:sz w:val="18"/>
              </w:rPr>
              <w:t xml:space="preserve">8. Sexe: </w:t>
            </w:r>
          </w:p>
          <w:p w14:paraId="7616E747" w14:textId="77777777" w:rsidR="00C97630" w:rsidRPr="002E5451" w:rsidRDefault="00C97630" w:rsidP="00B505C5">
            <w:pPr>
              <w:tabs>
                <w:tab w:val="left" w:pos="1123"/>
              </w:tabs>
              <w:spacing w:after="20"/>
              <w:cnfStyle w:val="100000000000" w:firstRow="1" w:lastRow="0" w:firstColumn="0" w:lastColumn="0" w:oddVBand="0" w:evenVBand="0" w:oddHBand="0" w:evenHBand="0" w:firstRowFirstColumn="0" w:firstRowLastColumn="0" w:lastRowFirstColumn="0" w:lastRowLastColumn="0"/>
              <w:rPr>
                <w:b w:val="0"/>
                <w:bCs/>
                <w:sz w:val="18"/>
              </w:rPr>
            </w:pPr>
            <w:r w:rsidRPr="002E5451">
              <w:rPr>
                <w:b w:val="0"/>
                <w:bCs/>
                <w:sz w:val="18"/>
              </w:rPr>
              <w:t xml:space="preserve">Homme </w:t>
            </w:r>
            <w:sdt>
              <w:sdtPr>
                <w:rPr>
                  <w:bCs/>
                  <w:sz w:val="18"/>
                  <w:szCs w:val="18"/>
                </w:rPr>
                <w:id w:val="-839466146"/>
                <w14:checkbox>
                  <w14:checked w14:val="0"/>
                  <w14:checkedState w14:val="2612" w14:font="MS Gothic"/>
                  <w14:uncheckedState w14:val="2610" w14:font="MS Gothic"/>
                </w14:checkbox>
              </w:sdtPr>
              <w:sdtEndPr/>
              <w:sdtContent>
                <w:r w:rsidRPr="002E5451">
                  <w:rPr>
                    <w:rFonts w:ascii="MS Gothic" w:eastAsia="MS Gothic" w:hAnsi="MS Gothic" w:hint="eastAsia"/>
                    <w:b w:val="0"/>
                    <w:bCs/>
                    <w:sz w:val="18"/>
                    <w:szCs w:val="18"/>
                  </w:rPr>
                  <w:t>☐</w:t>
                </w:r>
              </w:sdtContent>
            </w:sdt>
            <w:r w:rsidRPr="002E5451">
              <w:rPr>
                <w:b w:val="0"/>
                <w:bCs/>
                <w:sz w:val="18"/>
              </w:rPr>
              <w:br/>
              <w:t xml:space="preserve">Femme </w:t>
            </w:r>
            <w:sdt>
              <w:sdtPr>
                <w:rPr>
                  <w:bCs/>
                  <w:sz w:val="18"/>
                  <w:szCs w:val="18"/>
                </w:rPr>
                <w:id w:val="1337350379"/>
                <w14:checkbox>
                  <w14:checked w14:val="0"/>
                  <w14:checkedState w14:val="2612" w14:font="MS Gothic"/>
                  <w14:uncheckedState w14:val="2610" w14:font="MS Gothic"/>
                </w14:checkbox>
              </w:sdtPr>
              <w:sdtEndPr/>
              <w:sdtContent>
                <w:r w:rsidRPr="002E5451">
                  <w:rPr>
                    <w:rFonts w:ascii="MS Gothic" w:eastAsia="MS Gothic" w:hAnsi="MS Gothic" w:hint="eastAsia"/>
                    <w:b w:val="0"/>
                    <w:bCs/>
                    <w:sz w:val="18"/>
                    <w:szCs w:val="18"/>
                  </w:rPr>
                  <w:t>☐</w:t>
                </w:r>
              </w:sdtContent>
            </w:sdt>
            <w:r w:rsidRPr="002E5451">
              <w:rPr>
                <w:b w:val="0"/>
                <w:bCs/>
                <w:sz w:val="18"/>
              </w:rPr>
              <w:t xml:space="preserve"> </w:t>
            </w:r>
          </w:p>
        </w:tc>
      </w:tr>
      <w:tr w:rsidR="00C97630" w:rsidRPr="00297466" w14:paraId="60A22492" w14:textId="77777777" w:rsidTr="000A67C3">
        <w:tc>
          <w:tcPr>
            <w:cnfStyle w:val="001000000000" w:firstRow="0" w:lastRow="0" w:firstColumn="1" w:lastColumn="0" w:oddVBand="0" w:evenVBand="0" w:oddHBand="0" w:evenHBand="0" w:firstRowFirstColumn="0" w:firstRowLastColumn="0" w:lastRowFirstColumn="0" w:lastRowLastColumn="0"/>
            <w:tcW w:w="10456" w:type="dxa"/>
            <w:gridSpan w:val="4"/>
            <w:tcBorders>
              <w:bottom w:val="single" w:sz="4" w:space="0" w:color="auto"/>
            </w:tcBorders>
          </w:tcPr>
          <w:p w14:paraId="6B5CC298" w14:textId="77777777" w:rsidR="00C97630" w:rsidRPr="00E44091" w:rsidRDefault="00C97630" w:rsidP="00B505C5">
            <w:pPr>
              <w:tabs>
                <w:tab w:val="left" w:pos="1123"/>
              </w:tabs>
              <w:spacing w:after="40"/>
              <w:rPr>
                <w:b w:val="0"/>
                <w:color w:val="FF00FF"/>
                <w:sz w:val="18"/>
              </w:rPr>
            </w:pPr>
            <w:r w:rsidRPr="001B78B2">
              <w:rPr>
                <w:sz w:val="18"/>
              </w:rPr>
              <w:t xml:space="preserve">9. </w:t>
            </w:r>
            <w:r w:rsidRPr="00FE31D5">
              <w:rPr>
                <w:sz w:val="18"/>
              </w:rPr>
              <w:t xml:space="preserve">Ethnicité: </w:t>
            </w:r>
            <w:r w:rsidRPr="00FD0C6F">
              <w:rPr>
                <w:sz w:val="18"/>
              </w:rPr>
              <w:t>Non Applicable en France</w:t>
            </w:r>
            <w:r>
              <w:rPr>
                <w:color w:val="FF00FF"/>
                <w:sz w:val="18"/>
              </w:rPr>
              <w:t xml:space="preserve"> </w:t>
            </w:r>
          </w:p>
        </w:tc>
      </w:tr>
      <w:tr w:rsidR="00C97630" w:rsidRPr="00A54DD1" w14:paraId="5F41186D" w14:textId="77777777" w:rsidTr="000A67C3">
        <w:tc>
          <w:tcPr>
            <w:cnfStyle w:val="001000000000" w:firstRow="0" w:lastRow="0" w:firstColumn="1" w:lastColumn="0" w:oddVBand="0" w:evenVBand="0" w:oddHBand="0" w:evenHBand="0" w:firstRowFirstColumn="0" w:firstRowLastColumn="0" w:lastRowFirstColumn="0" w:lastRowLastColumn="0"/>
            <w:tcW w:w="4678" w:type="dxa"/>
            <w:gridSpan w:val="2"/>
            <w:tcBorders>
              <w:right w:val="nil"/>
            </w:tcBorders>
          </w:tcPr>
          <w:p w14:paraId="4761EFD9" w14:textId="77777777" w:rsidR="00C97630" w:rsidRPr="00BB325C" w:rsidRDefault="00C97630" w:rsidP="00B505C5">
            <w:pPr>
              <w:tabs>
                <w:tab w:val="left" w:pos="1123"/>
              </w:tabs>
              <w:spacing w:after="40"/>
              <w:rPr>
                <w:b w:val="0"/>
                <w:sz w:val="18"/>
              </w:rPr>
            </w:pPr>
            <w:r w:rsidRPr="00BB325C">
              <w:rPr>
                <w:sz w:val="18"/>
              </w:rPr>
              <w:t xml:space="preserve">10. Poids: </w:t>
            </w:r>
            <w:r w:rsidRPr="002E5451">
              <w:rPr>
                <w:bCs/>
                <w:sz w:val="18"/>
              </w:rPr>
              <w:fldChar w:fldCharType="begin">
                <w:ffData>
                  <w:name w:val="Text5"/>
                  <w:enabled/>
                  <w:calcOnExit w:val="0"/>
                  <w:textInput/>
                </w:ffData>
              </w:fldChar>
            </w:r>
            <w:r w:rsidRPr="002E5451">
              <w:rPr>
                <w:b w:val="0"/>
                <w:bCs/>
                <w:sz w:val="18"/>
              </w:rPr>
              <w:instrText xml:space="preserve"> FORMTEXT </w:instrText>
            </w:r>
            <w:r w:rsidRPr="002E5451">
              <w:rPr>
                <w:bCs/>
                <w:sz w:val="18"/>
              </w:rPr>
            </w:r>
            <w:r w:rsidRPr="002E5451">
              <w:rPr>
                <w:bCs/>
                <w:sz w:val="18"/>
              </w:rPr>
              <w:fldChar w:fldCharType="separate"/>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Cs/>
                <w:sz w:val="18"/>
              </w:rPr>
              <w:fldChar w:fldCharType="end"/>
            </w:r>
            <w:r w:rsidRPr="002E5451">
              <w:rPr>
                <w:b w:val="0"/>
                <w:bCs/>
                <w:sz w:val="18"/>
              </w:rPr>
              <w:t xml:space="preserve">  kg</w:t>
            </w:r>
            <w:r w:rsidRPr="00BB325C">
              <w:rPr>
                <w:sz w:val="18"/>
              </w:rPr>
              <w:t xml:space="preserve">    </w:t>
            </w:r>
          </w:p>
        </w:tc>
        <w:tc>
          <w:tcPr>
            <w:tcW w:w="5778" w:type="dxa"/>
            <w:gridSpan w:val="2"/>
            <w:tcBorders>
              <w:left w:val="nil"/>
            </w:tcBorders>
          </w:tcPr>
          <w:p w14:paraId="133B2683" w14:textId="77777777" w:rsidR="00C97630" w:rsidRPr="00B84583" w:rsidRDefault="00C97630" w:rsidP="00B505C5">
            <w:pPr>
              <w:tabs>
                <w:tab w:val="left" w:pos="1123"/>
              </w:tabs>
              <w:spacing w:after="40"/>
              <w:cnfStyle w:val="000000000000" w:firstRow="0" w:lastRow="0" w:firstColumn="0" w:lastColumn="0" w:oddVBand="0" w:evenVBand="0" w:oddHBand="0" w:evenHBand="0" w:firstRowFirstColumn="0" w:firstRowLastColumn="0" w:lastRowFirstColumn="0" w:lastRowLastColumn="0"/>
              <w:rPr>
                <w:sz w:val="18"/>
              </w:rPr>
            </w:pPr>
            <w:r w:rsidRPr="00BB325C">
              <w:rPr>
                <w:b/>
                <w:sz w:val="18"/>
              </w:rPr>
              <w:t xml:space="preserve">11. Taille: </w:t>
            </w:r>
            <w:r w:rsidRPr="00B84583">
              <w:rPr>
                <w:sz w:val="18"/>
              </w:rPr>
              <w:fldChar w:fldCharType="begin">
                <w:ffData>
                  <w:name w:val="Text5"/>
                  <w:enabled/>
                  <w:calcOnExit w:val="0"/>
                  <w:textInput/>
                </w:ffData>
              </w:fldChar>
            </w:r>
            <w:r w:rsidRPr="00BB325C">
              <w:rPr>
                <w:sz w:val="18"/>
              </w:rPr>
              <w:instrText xml:space="preserve"> FOR</w:instrText>
            </w:r>
            <w:r w:rsidRPr="00B84583">
              <w:rPr>
                <w:sz w:val="18"/>
              </w:rPr>
              <w:instrText xml:space="preserve">MTEXT </w:instrText>
            </w:r>
            <w:r w:rsidRPr="00B84583">
              <w:rPr>
                <w:sz w:val="18"/>
              </w:rPr>
            </w:r>
            <w:r w:rsidRPr="00B84583">
              <w:rPr>
                <w:sz w:val="18"/>
              </w:rPr>
              <w:fldChar w:fldCharType="separate"/>
            </w:r>
            <w:r w:rsidRPr="00B84583">
              <w:rPr>
                <w:noProof/>
                <w:sz w:val="18"/>
              </w:rPr>
              <w:t> </w:t>
            </w:r>
            <w:r w:rsidRPr="00B84583">
              <w:rPr>
                <w:noProof/>
                <w:sz w:val="18"/>
              </w:rPr>
              <w:t> </w:t>
            </w:r>
            <w:r w:rsidRPr="00B84583">
              <w:rPr>
                <w:noProof/>
                <w:sz w:val="18"/>
              </w:rPr>
              <w:t> </w:t>
            </w:r>
            <w:r w:rsidRPr="00B84583">
              <w:rPr>
                <w:noProof/>
                <w:sz w:val="18"/>
              </w:rPr>
              <w:t> </w:t>
            </w:r>
            <w:r w:rsidRPr="00B84583">
              <w:rPr>
                <w:noProof/>
                <w:sz w:val="18"/>
              </w:rPr>
              <w:t> </w:t>
            </w:r>
            <w:r w:rsidRPr="00B84583">
              <w:rPr>
                <w:sz w:val="18"/>
              </w:rPr>
              <w:fldChar w:fldCharType="end"/>
            </w:r>
            <w:r w:rsidRPr="00B84583">
              <w:rPr>
                <w:sz w:val="18"/>
              </w:rPr>
              <w:t xml:space="preserve">  </w:t>
            </w:r>
            <w:r>
              <w:rPr>
                <w:sz w:val="18"/>
              </w:rPr>
              <w:t>cm</w:t>
            </w:r>
            <w:r w:rsidRPr="00B84583">
              <w:rPr>
                <w:sz w:val="18"/>
              </w:rPr>
              <w:t xml:space="preserve">    </w:t>
            </w:r>
          </w:p>
        </w:tc>
      </w:tr>
    </w:tbl>
    <w:p w14:paraId="5F52E736" w14:textId="77777777" w:rsidR="00C97630" w:rsidRPr="0061190F" w:rsidRDefault="00C97630" w:rsidP="00C97630">
      <w:pPr>
        <w:spacing w:after="0" w:line="240" w:lineRule="auto"/>
        <w:rPr>
          <w:sz w:val="12"/>
          <w:szCs w:val="14"/>
        </w:rPr>
      </w:pPr>
    </w:p>
    <w:tbl>
      <w:tblPr>
        <w:tblW w:w="10490" w:type="dxa"/>
        <w:jc w:val="center"/>
        <w:tblBorders>
          <w:left w:val="single" w:sz="4" w:space="0" w:color="auto"/>
          <w:right w:val="single" w:sz="4" w:space="0" w:color="auto"/>
          <w:insideH w:val="single" w:sz="4" w:space="0" w:color="auto"/>
        </w:tblBorders>
        <w:tblLayout w:type="fixed"/>
        <w:tblLook w:val="01E0" w:firstRow="1" w:lastRow="1" w:firstColumn="1" w:lastColumn="1" w:noHBand="0" w:noVBand="0"/>
      </w:tblPr>
      <w:tblGrid>
        <w:gridCol w:w="5103"/>
        <w:gridCol w:w="5387"/>
      </w:tblGrid>
      <w:tr w:rsidR="00C97630" w:rsidRPr="00297466" w14:paraId="7486B623" w14:textId="77777777" w:rsidTr="000A67C3">
        <w:trPr>
          <w:trHeight w:val="359"/>
          <w:jc w:val="center"/>
        </w:trPr>
        <w:tc>
          <w:tcPr>
            <w:tcW w:w="10490" w:type="dxa"/>
            <w:gridSpan w:val="2"/>
            <w:tcBorders>
              <w:top w:val="nil"/>
              <w:left w:val="single" w:sz="4" w:space="0" w:color="auto"/>
              <w:bottom w:val="nil"/>
              <w:right w:val="nil"/>
            </w:tcBorders>
            <w:shd w:val="clear" w:color="auto" w:fill="7F7F7F" w:themeFill="text1" w:themeFillTint="80"/>
          </w:tcPr>
          <w:p w14:paraId="0A7CE5C0" w14:textId="77777777" w:rsidR="00C97630" w:rsidRPr="00E12D81" w:rsidRDefault="00C97630" w:rsidP="00C97630">
            <w:pPr>
              <w:spacing w:after="0"/>
              <w:jc w:val="both"/>
              <w:rPr>
                <w:b/>
                <w:bCs/>
                <w:sz w:val="18"/>
                <w:szCs w:val="18"/>
                <w:lang w:val="fr-FR"/>
              </w:rPr>
            </w:pPr>
            <w:r w:rsidRPr="001C5389">
              <w:rPr>
                <w:b/>
                <w:bCs/>
                <w:color w:val="FFFFFF" w:themeColor="background1"/>
                <w:szCs w:val="18"/>
                <w:lang w:val="fr-FR"/>
              </w:rPr>
              <w:t xml:space="preserve">I.b Antécédents de naissance / de développement </w:t>
            </w:r>
            <w:r w:rsidRPr="00E12D81">
              <w:rPr>
                <w:b/>
                <w:bCs/>
                <w:color w:val="FFFFFF" w:themeColor="background1"/>
                <w:sz w:val="16"/>
                <w:szCs w:val="14"/>
                <w:lang w:val="fr-FR"/>
              </w:rPr>
              <w:t>(à compléter pour les patients de moins de 18 ans)</w:t>
            </w:r>
          </w:p>
        </w:tc>
      </w:tr>
      <w:tr w:rsidR="00C97630" w14:paraId="3EA4C97C" w14:textId="77777777" w:rsidTr="000A67C3">
        <w:trPr>
          <w:trHeight w:val="1983"/>
          <w:jc w:val="center"/>
        </w:trPr>
        <w:tc>
          <w:tcPr>
            <w:tcW w:w="5103" w:type="dxa"/>
            <w:tcBorders>
              <w:top w:val="nil"/>
              <w:left w:val="single" w:sz="4" w:space="0" w:color="auto"/>
              <w:bottom w:val="single" w:sz="4" w:space="0" w:color="auto"/>
              <w:right w:val="single" w:sz="4" w:space="0" w:color="auto"/>
            </w:tcBorders>
            <w:shd w:val="clear" w:color="auto" w:fill="auto"/>
          </w:tcPr>
          <w:p w14:paraId="6F06502D" w14:textId="77777777" w:rsidR="00C97630" w:rsidRDefault="00C97630" w:rsidP="00C97630">
            <w:pPr>
              <w:spacing w:after="120" w:line="240" w:lineRule="auto"/>
              <w:jc w:val="center"/>
              <w:rPr>
                <w:b/>
                <w:bCs/>
                <w:sz w:val="18"/>
                <w:szCs w:val="18"/>
                <w:lang w:val="fr-FR"/>
              </w:rPr>
            </w:pPr>
            <w:r w:rsidRPr="00E12D81">
              <w:rPr>
                <w:b/>
                <w:bCs/>
                <w:sz w:val="18"/>
                <w:szCs w:val="18"/>
                <w:lang w:val="fr-FR"/>
              </w:rPr>
              <w:t xml:space="preserve">Antécédents de naissance </w:t>
            </w:r>
          </w:p>
          <w:p w14:paraId="603ECB1A" w14:textId="77777777" w:rsidR="00C97630" w:rsidRPr="00E12D81" w:rsidRDefault="00C97630" w:rsidP="00C97630">
            <w:pPr>
              <w:spacing w:after="120" w:line="240" w:lineRule="auto"/>
              <w:jc w:val="center"/>
              <w:rPr>
                <w:b/>
                <w:bCs/>
                <w:sz w:val="18"/>
                <w:szCs w:val="18"/>
                <w:lang w:val="fr-FR"/>
              </w:rPr>
            </w:pPr>
            <w:r w:rsidRPr="00E12D81">
              <w:rPr>
                <w:sz w:val="18"/>
                <w:szCs w:val="18"/>
                <w:lang w:val="fr-FR"/>
              </w:rPr>
              <w:t>(à compléter uniquement si le patient a</w:t>
            </w:r>
            <w:r>
              <w:rPr>
                <w:sz w:val="18"/>
                <w:szCs w:val="18"/>
                <w:lang w:val="fr-FR"/>
              </w:rPr>
              <w:t xml:space="preserve"> moins de 2 ans</w:t>
            </w:r>
            <w:r w:rsidRPr="00E12D81">
              <w:rPr>
                <w:sz w:val="18"/>
                <w:szCs w:val="18"/>
                <w:lang w:val="fr-FR"/>
              </w:rPr>
              <w:t>)</w:t>
            </w:r>
          </w:p>
          <w:p w14:paraId="64028EEB" w14:textId="77777777" w:rsidR="00C97630" w:rsidRPr="00E12D81" w:rsidRDefault="00C97630" w:rsidP="00C97630">
            <w:pPr>
              <w:spacing w:after="120" w:line="240" w:lineRule="auto"/>
              <w:jc w:val="both"/>
              <w:rPr>
                <w:b/>
                <w:bCs/>
                <w:sz w:val="18"/>
                <w:szCs w:val="18"/>
                <w:lang w:val="fr-FR"/>
              </w:rPr>
            </w:pPr>
            <w:r w:rsidRPr="00E12D81">
              <w:rPr>
                <w:b/>
                <w:bCs/>
                <w:sz w:val="18"/>
                <w:szCs w:val="18"/>
                <w:lang w:val="fr-FR"/>
              </w:rPr>
              <w:t xml:space="preserve">Prématurité :     </w:t>
            </w:r>
            <w:r w:rsidRPr="00E12D81">
              <w:rPr>
                <w:sz w:val="18"/>
                <w:szCs w:val="18"/>
                <w:lang w:val="fr-FR"/>
              </w:rPr>
              <w:sym w:font="Arial" w:char="F0A8"/>
            </w:r>
            <w:r w:rsidRPr="00E12D81">
              <w:rPr>
                <w:sz w:val="18"/>
                <w:szCs w:val="18"/>
                <w:lang w:val="fr-FR"/>
              </w:rPr>
              <w:t xml:space="preserve"> Oui               </w:t>
            </w:r>
            <w:r w:rsidRPr="00E12D81">
              <w:rPr>
                <w:sz w:val="18"/>
                <w:szCs w:val="18"/>
                <w:lang w:val="fr-FR"/>
              </w:rPr>
              <w:sym w:font="Arial" w:char="F0A8"/>
            </w:r>
            <w:r w:rsidRPr="00E12D81">
              <w:rPr>
                <w:sz w:val="18"/>
                <w:szCs w:val="18"/>
                <w:lang w:val="fr-FR"/>
              </w:rPr>
              <w:t xml:space="preserve"> Non             </w:t>
            </w:r>
            <w:r w:rsidRPr="00E12D81">
              <w:rPr>
                <w:sz w:val="18"/>
                <w:szCs w:val="18"/>
                <w:lang w:val="fr-FR"/>
              </w:rPr>
              <w:sym w:font="Arial" w:char="F0A8"/>
            </w:r>
            <w:r w:rsidRPr="00E12D81">
              <w:rPr>
                <w:sz w:val="18"/>
                <w:szCs w:val="18"/>
                <w:lang w:val="fr-FR"/>
              </w:rPr>
              <w:t xml:space="preserve"> Ne sait pas</w:t>
            </w:r>
          </w:p>
          <w:p w14:paraId="5131AB7B" w14:textId="77777777" w:rsidR="00C97630" w:rsidRPr="00E12D81" w:rsidRDefault="00C97630" w:rsidP="00C97630">
            <w:pPr>
              <w:spacing w:after="120" w:line="240" w:lineRule="auto"/>
              <w:rPr>
                <w:b/>
                <w:bCs/>
                <w:sz w:val="18"/>
                <w:szCs w:val="18"/>
                <w:lang w:val="fr-FR"/>
              </w:rPr>
            </w:pPr>
            <w:r w:rsidRPr="00E12D81">
              <w:rPr>
                <w:b/>
                <w:bCs/>
                <w:sz w:val="18"/>
                <w:szCs w:val="18"/>
                <w:lang w:val="fr-FR"/>
              </w:rPr>
              <w:t>Âge</w:t>
            </w:r>
            <w:r>
              <w:rPr>
                <w:b/>
                <w:bCs/>
                <w:sz w:val="18"/>
                <w:szCs w:val="18"/>
                <w:lang w:val="fr-FR"/>
              </w:rPr>
              <w:t xml:space="preserve"> </w:t>
            </w:r>
            <w:r w:rsidRPr="00E12D81">
              <w:rPr>
                <w:b/>
                <w:bCs/>
                <w:sz w:val="18"/>
                <w:szCs w:val="18"/>
                <w:lang w:val="fr-FR"/>
              </w:rPr>
              <w:t xml:space="preserve">gestationnel à la naissance </w:t>
            </w:r>
            <w:r w:rsidRPr="00E12D81">
              <w:rPr>
                <w:sz w:val="18"/>
                <w:szCs w:val="18"/>
                <w:lang w:val="fr-FR"/>
              </w:rPr>
              <w:t>(si connu)</w:t>
            </w:r>
            <w:r w:rsidRPr="00E12D81">
              <w:rPr>
                <w:b/>
                <w:bCs/>
                <w:sz w:val="18"/>
                <w:szCs w:val="18"/>
                <w:lang w:val="fr-FR"/>
              </w:rPr>
              <w:t xml:space="preserve"> :</w:t>
            </w:r>
            <w:r w:rsidRPr="00FC1298">
              <w:rPr>
                <w:b/>
                <w:bCs/>
                <w:sz w:val="18"/>
                <w:szCs w:val="18"/>
              </w:rPr>
              <w:fldChar w:fldCharType="begin">
                <w:ffData>
                  <w:name w:val=""/>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E12D81">
              <w:rPr>
                <w:b/>
                <w:bCs/>
                <w:sz w:val="18"/>
                <w:szCs w:val="18"/>
                <w:lang w:val="fr-FR"/>
              </w:rPr>
              <w:t xml:space="preserve"> </w:t>
            </w:r>
          </w:p>
          <w:p w14:paraId="798C6CEA" w14:textId="77777777" w:rsidR="00C97630" w:rsidRPr="00E12D81" w:rsidRDefault="00C97630" w:rsidP="00C97630">
            <w:pPr>
              <w:spacing w:after="120" w:line="240" w:lineRule="auto"/>
              <w:jc w:val="both"/>
              <w:rPr>
                <w:sz w:val="18"/>
                <w:szCs w:val="18"/>
                <w:lang w:val="fr-FR"/>
              </w:rPr>
            </w:pPr>
            <w:r w:rsidRPr="00E12D81">
              <w:rPr>
                <w:b/>
                <w:bCs/>
                <w:sz w:val="18"/>
                <w:szCs w:val="18"/>
                <w:lang w:val="fr-FR"/>
              </w:rPr>
              <w:t xml:space="preserve">Accouchement : </w:t>
            </w:r>
            <w:r w:rsidRPr="00FC1298">
              <w:rPr>
                <w:b/>
                <w:bCs/>
                <w:sz w:val="18"/>
                <w:szCs w:val="18"/>
                <w:lang w:val="fr-FR"/>
              </w:rPr>
              <w:sym w:font="Arial" w:char="F0A8"/>
            </w:r>
            <w:r w:rsidRPr="00E12D81">
              <w:rPr>
                <w:b/>
                <w:bCs/>
                <w:sz w:val="18"/>
                <w:szCs w:val="18"/>
                <w:lang w:val="fr-FR"/>
              </w:rPr>
              <w:t xml:space="preserve"> </w:t>
            </w:r>
            <w:r w:rsidRPr="00E12D81">
              <w:rPr>
                <w:sz w:val="18"/>
                <w:szCs w:val="18"/>
                <w:lang w:val="fr-FR"/>
              </w:rPr>
              <w:t xml:space="preserve">Par voie basse </w:t>
            </w:r>
            <w:r w:rsidRPr="00E12D81">
              <w:rPr>
                <w:sz w:val="18"/>
                <w:szCs w:val="18"/>
                <w:lang w:val="fr-FR"/>
              </w:rPr>
              <w:sym w:font="Arial" w:char="F0A8"/>
            </w:r>
            <w:r w:rsidRPr="00E12D81">
              <w:rPr>
                <w:sz w:val="18"/>
                <w:szCs w:val="18"/>
                <w:lang w:val="fr-FR"/>
              </w:rPr>
              <w:t xml:space="preserve"> Par césarienne </w:t>
            </w:r>
            <w:r w:rsidRPr="00E12D81">
              <w:rPr>
                <w:sz w:val="18"/>
                <w:szCs w:val="18"/>
                <w:lang w:val="fr-FR"/>
              </w:rPr>
              <w:sym w:font="Arial" w:char="F0A8"/>
            </w:r>
            <w:r w:rsidRPr="00E12D81">
              <w:rPr>
                <w:sz w:val="18"/>
                <w:szCs w:val="18"/>
                <w:lang w:val="fr-FR"/>
              </w:rPr>
              <w:t xml:space="preserve"> Ne sait pas</w:t>
            </w:r>
          </w:p>
          <w:p w14:paraId="1B3B480B" w14:textId="77777777" w:rsidR="00C97630" w:rsidRPr="00E12D81" w:rsidRDefault="00C97630" w:rsidP="00C97630">
            <w:pPr>
              <w:spacing w:after="120" w:line="240" w:lineRule="auto"/>
              <w:jc w:val="both"/>
              <w:rPr>
                <w:b/>
                <w:bCs/>
                <w:sz w:val="18"/>
                <w:szCs w:val="18"/>
                <w:lang w:val="fr-FR"/>
              </w:rPr>
            </w:pPr>
            <w:r w:rsidRPr="00E12D81">
              <w:rPr>
                <w:b/>
                <w:bCs/>
                <w:sz w:val="18"/>
                <w:szCs w:val="18"/>
                <w:lang w:val="fr-FR"/>
              </w:rPr>
              <w:t xml:space="preserve">Score APGAR : </w:t>
            </w:r>
            <w:r w:rsidRPr="00FC1298">
              <w:rPr>
                <w:b/>
                <w:bCs/>
                <w:sz w:val="18"/>
                <w:szCs w:val="18"/>
              </w:rPr>
              <w:fldChar w:fldCharType="begin">
                <w:ffData>
                  <w:name w:val="Text1"/>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1"/>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E12D81">
              <w:rPr>
                <w:b/>
                <w:bCs/>
                <w:sz w:val="18"/>
                <w:szCs w:val="18"/>
                <w:lang w:val="fr-FR"/>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p>
          <w:p w14:paraId="4C478B5D" w14:textId="77777777" w:rsidR="00C97630" w:rsidRPr="00E12D81" w:rsidRDefault="00C97630" w:rsidP="00C97630">
            <w:pPr>
              <w:spacing w:after="120" w:line="240" w:lineRule="auto"/>
              <w:jc w:val="both"/>
              <w:rPr>
                <w:b/>
                <w:bCs/>
                <w:sz w:val="18"/>
                <w:szCs w:val="18"/>
                <w:lang w:val="fr-FR"/>
              </w:rPr>
            </w:pPr>
            <w:r w:rsidRPr="00E12D81">
              <w:rPr>
                <w:b/>
                <w:bCs/>
                <w:sz w:val="18"/>
                <w:szCs w:val="18"/>
                <w:lang w:val="fr-FR"/>
              </w:rPr>
              <w:t xml:space="preserve">Evénement notable </w:t>
            </w:r>
            <w:r w:rsidRPr="00E12D81">
              <w:rPr>
                <w:sz w:val="18"/>
                <w:szCs w:val="18"/>
                <w:lang w:val="fr-FR"/>
              </w:rPr>
              <w:t>(y compris anomalie congénitale) :</w:t>
            </w:r>
          </w:p>
          <w:p w14:paraId="6FBA3F8E" w14:textId="77777777" w:rsidR="00C97630" w:rsidRPr="00FC1298" w:rsidRDefault="00C97630" w:rsidP="00C97630">
            <w:pPr>
              <w:spacing w:after="120" w:line="240" w:lineRule="auto"/>
              <w:jc w:val="both"/>
              <w:rPr>
                <w:b/>
                <w:bCs/>
                <w:sz w:val="18"/>
                <w:szCs w:val="18"/>
              </w:rPr>
            </w:pP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p>
          <w:p w14:paraId="57252372" w14:textId="77777777" w:rsidR="00C97630" w:rsidRPr="0061190F" w:rsidRDefault="00C97630" w:rsidP="00C97630">
            <w:pPr>
              <w:spacing w:after="120" w:line="240" w:lineRule="auto"/>
              <w:rPr>
                <w:b/>
                <w:bCs/>
                <w:sz w:val="18"/>
                <w:szCs w:val="18"/>
              </w:rPr>
            </w:pP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p>
        </w:tc>
        <w:tc>
          <w:tcPr>
            <w:tcW w:w="5387" w:type="dxa"/>
            <w:tcBorders>
              <w:top w:val="nil"/>
              <w:left w:val="single" w:sz="4" w:space="0" w:color="auto"/>
              <w:bottom w:val="single" w:sz="4" w:space="0" w:color="auto"/>
              <w:right w:val="single" w:sz="4" w:space="0" w:color="auto"/>
            </w:tcBorders>
            <w:shd w:val="clear" w:color="auto" w:fill="auto"/>
          </w:tcPr>
          <w:p w14:paraId="46CDA5CE" w14:textId="77777777" w:rsidR="00C97630" w:rsidRPr="00E12D81" w:rsidRDefault="00C97630" w:rsidP="00C97630">
            <w:pPr>
              <w:ind w:right="168"/>
              <w:jc w:val="both"/>
              <w:rPr>
                <w:b/>
                <w:bCs/>
                <w:sz w:val="18"/>
                <w:szCs w:val="18"/>
                <w:lang w:val="fr-FR"/>
              </w:rPr>
            </w:pPr>
            <w:r w:rsidRPr="00E12D81">
              <w:rPr>
                <w:lang w:val="fr-FR"/>
              </w:rPr>
              <w:t xml:space="preserve"> </w:t>
            </w:r>
            <w:r w:rsidRPr="00E12D81">
              <w:rPr>
                <w:b/>
                <w:bCs/>
                <w:sz w:val="18"/>
                <w:szCs w:val="18"/>
                <w:lang w:val="fr-FR"/>
              </w:rPr>
              <w:t>Antécédents majeurs du développement du patient</w:t>
            </w:r>
            <w:r>
              <w:rPr>
                <w:b/>
                <w:bCs/>
                <w:sz w:val="18"/>
                <w:szCs w:val="18"/>
                <w:lang w:val="fr-FR"/>
              </w:rPr>
              <w:t xml:space="preserve"> </w:t>
            </w:r>
            <w:r w:rsidRPr="00E12D81">
              <w:rPr>
                <w:b/>
                <w:bCs/>
                <w:sz w:val="18"/>
                <w:szCs w:val="18"/>
                <w:lang w:val="fr-FR"/>
              </w:rPr>
              <w:t>:</w:t>
            </w:r>
            <w:r w:rsidRPr="00E12D81">
              <w:rPr>
                <w:b/>
                <w:bCs/>
                <w:sz w:val="16"/>
                <w:szCs w:val="16"/>
                <w:lang w:val="fr-FR"/>
              </w:rPr>
              <w:t xml:space="preserve"> </w:t>
            </w:r>
            <w:r w:rsidRPr="00E12D81">
              <w:rPr>
                <w:i/>
                <w:iCs/>
                <w:sz w:val="16"/>
                <w:szCs w:val="16"/>
                <w:lang w:val="fr-FR"/>
              </w:rPr>
              <w:t xml:space="preserve">(Développement perceptif/sensoriel, moteur, cognitif, du langage, affectif/ social et puberté) -préciser si anomalie- </w:t>
            </w:r>
          </w:p>
          <w:p w14:paraId="5A5E9E0F" w14:textId="77777777" w:rsidR="00C97630" w:rsidRPr="00FC1298" w:rsidRDefault="00C97630" w:rsidP="00C97630">
            <w:pPr>
              <w:jc w:val="both"/>
              <w:rPr>
                <w:b/>
                <w:bCs/>
                <w:sz w:val="18"/>
                <w:szCs w:val="18"/>
              </w:rPr>
            </w:pP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p>
          <w:p w14:paraId="7AE29790" w14:textId="77777777" w:rsidR="00C97630" w:rsidRPr="00FC1298" w:rsidRDefault="00C97630" w:rsidP="00C97630">
            <w:pPr>
              <w:jc w:val="both"/>
              <w:rPr>
                <w:b/>
                <w:bCs/>
                <w:sz w:val="18"/>
                <w:szCs w:val="18"/>
              </w:rPr>
            </w:pP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p>
          <w:p w14:paraId="61DD61A7" w14:textId="77777777" w:rsidR="00C97630" w:rsidRPr="00FC1298" w:rsidRDefault="00C97630" w:rsidP="00C97630">
            <w:pPr>
              <w:jc w:val="both"/>
              <w:rPr>
                <w:b/>
                <w:bCs/>
                <w:sz w:val="18"/>
                <w:szCs w:val="18"/>
              </w:rPr>
            </w:pP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r w:rsidRPr="00FC1298">
              <w:rPr>
                <w:b/>
                <w:bCs/>
                <w:sz w:val="18"/>
                <w:szCs w:val="18"/>
              </w:rPr>
              <w:fldChar w:fldCharType="begin">
                <w:ffData>
                  <w:name w:val="Text6"/>
                  <w:enabled/>
                  <w:calcOnExit w:val="0"/>
                  <w:textInput/>
                </w:ffData>
              </w:fldChar>
            </w:r>
            <w:r w:rsidRPr="00FC1298">
              <w:rPr>
                <w:b/>
                <w:bCs/>
                <w:sz w:val="18"/>
                <w:szCs w:val="18"/>
              </w:rPr>
              <w:instrText xml:space="preserve"> FORMTEXT </w:instrText>
            </w:r>
            <w:r w:rsidRPr="00FC1298">
              <w:rPr>
                <w:b/>
                <w:bCs/>
                <w:sz w:val="18"/>
                <w:szCs w:val="18"/>
              </w:rPr>
            </w:r>
            <w:r w:rsidRPr="00FC1298">
              <w:rPr>
                <w:b/>
                <w:bCs/>
                <w:sz w:val="18"/>
                <w:szCs w:val="18"/>
              </w:rPr>
              <w:fldChar w:fldCharType="separate"/>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t> </w:t>
            </w:r>
            <w:r w:rsidRPr="00FC1298">
              <w:rPr>
                <w:b/>
                <w:bCs/>
                <w:sz w:val="18"/>
                <w:szCs w:val="18"/>
              </w:rPr>
              <w:fldChar w:fldCharType="end"/>
            </w:r>
          </w:p>
          <w:p w14:paraId="04F824B4" w14:textId="77777777" w:rsidR="00C97630" w:rsidRDefault="00C97630" w:rsidP="00B505C5">
            <w:pPr>
              <w:tabs>
                <w:tab w:val="left" w:pos="1168"/>
                <w:tab w:val="left" w:pos="1708"/>
                <w:tab w:val="left" w:pos="2428"/>
                <w:tab w:val="left" w:pos="2968"/>
                <w:tab w:val="left" w:pos="3868"/>
                <w:tab w:val="left" w:pos="4408"/>
                <w:tab w:val="left" w:pos="5128"/>
                <w:tab w:val="left" w:pos="5668"/>
                <w:tab w:val="left" w:pos="6388"/>
                <w:tab w:val="left" w:pos="6928"/>
                <w:tab w:val="left" w:pos="8008"/>
              </w:tabs>
              <w:spacing w:after="40"/>
              <w:rPr>
                <w:sz w:val="18"/>
                <w:szCs w:val="18"/>
              </w:rPr>
            </w:pP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0456"/>
      </w:tblGrid>
      <w:tr w:rsidR="00C97630" w:rsidRPr="00297466" w14:paraId="6CD7729A" w14:textId="77777777" w:rsidTr="000A6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808080" w:themeFill="background1" w:themeFillShade="80"/>
          </w:tcPr>
          <w:p w14:paraId="52D26772" w14:textId="77777777" w:rsidR="00C97630" w:rsidRPr="0068110D" w:rsidRDefault="00C97630" w:rsidP="00B505C5">
            <w:pPr>
              <w:spacing w:after="20"/>
              <w:rPr>
                <w:b w:val="0"/>
                <w:color w:val="FFFFFF" w:themeColor="background1"/>
              </w:rPr>
            </w:pPr>
            <w:r w:rsidRPr="0068110D">
              <w:rPr>
                <w:color w:val="FFFFFF" w:themeColor="background1"/>
              </w:rPr>
              <w:t>II Informations sur le m</w:t>
            </w:r>
            <w:r>
              <w:rPr>
                <w:color w:val="FFFFFF" w:themeColor="background1"/>
              </w:rPr>
              <w:t>édicament d’intérêt concerné</w:t>
            </w:r>
          </w:p>
        </w:tc>
      </w:tr>
    </w:tbl>
    <w:p w14:paraId="20547742" w14:textId="77777777" w:rsidR="00C97630" w:rsidRPr="0068110D" w:rsidRDefault="00C97630" w:rsidP="00C97630">
      <w:pPr>
        <w:spacing w:after="0" w:line="240" w:lineRule="auto"/>
        <w:rPr>
          <w:sz w:val="18"/>
          <w:lang w:val="fr-FR"/>
        </w:rPr>
      </w:pPr>
    </w:p>
    <w:tbl>
      <w:tblPr>
        <w:tblStyle w:val="Grilledutableau"/>
        <w:tblW w:w="0" w:type="auto"/>
        <w:tblLook w:val="04A0" w:firstRow="1" w:lastRow="0" w:firstColumn="1" w:lastColumn="0" w:noHBand="0" w:noVBand="1"/>
      </w:tblPr>
      <w:tblGrid>
        <w:gridCol w:w="2677"/>
        <w:gridCol w:w="1834"/>
        <w:gridCol w:w="5949"/>
      </w:tblGrid>
      <w:tr w:rsidR="00C97630" w14:paraId="22AF3EBA" w14:textId="77777777" w:rsidTr="000A67C3">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89" w:type="dxa"/>
            <w:tcBorders>
              <w:right w:val="nil"/>
            </w:tcBorders>
          </w:tcPr>
          <w:p w14:paraId="636FD573" w14:textId="77777777" w:rsidR="00C97630" w:rsidRPr="0068110D" w:rsidRDefault="00C97630" w:rsidP="00B505C5">
            <w:pPr>
              <w:spacing w:after="20"/>
              <w:rPr>
                <w:b w:val="0"/>
                <w:sz w:val="18"/>
              </w:rPr>
            </w:pPr>
            <w:r w:rsidRPr="0068110D">
              <w:rPr>
                <w:sz w:val="18"/>
              </w:rPr>
              <w:t>12. Nom du médicament</w:t>
            </w:r>
            <w:r>
              <w:rPr>
                <w:sz w:val="18"/>
              </w:rPr>
              <w:t xml:space="preserve"> d’intérêt</w:t>
            </w:r>
            <w:r w:rsidRPr="0068110D">
              <w:rPr>
                <w:sz w:val="18"/>
              </w:rPr>
              <w:t>:</w:t>
            </w:r>
          </w:p>
          <w:p w14:paraId="545C78A3" w14:textId="77777777" w:rsidR="00C97630" w:rsidRPr="0068110D" w:rsidRDefault="00C97630" w:rsidP="00B505C5">
            <w:pPr>
              <w:spacing w:after="20"/>
              <w:rPr>
                <w:sz w:val="18"/>
              </w:rPr>
            </w:pPr>
          </w:p>
          <w:p w14:paraId="7A8CF993" w14:textId="77777777" w:rsidR="00C97630" w:rsidRDefault="00C97630" w:rsidP="00B505C5">
            <w:pPr>
              <w:spacing w:after="20"/>
              <w:rPr>
                <w:sz w:val="18"/>
              </w:rPr>
            </w:pPr>
            <w:r w:rsidRPr="0068110D">
              <w:rPr>
                <w:sz w:val="18"/>
              </w:rPr>
              <w:t xml:space="preserve">14. </w:t>
            </w:r>
            <w:r>
              <w:rPr>
                <w:sz w:val="18"/>
              </w:rPr>
              <w:t>Posologie</w:t>
            </w:r>
            <w:r w:rsidRPr="0068110D">
              <w:rPr>
                <w:sz w:val="18"/>
              </w:rPr>
              <w:t xml:space="preserve">: </w:t>
            </w:r>
          </w:p>
          <w:p w14:paraId="0D4F7FFB" w14:textId="77777777" w:rsidR="00C97630" w:rsidRPr="002E5451" w:rsidRDefault="00C97630" w:rsidP="00B505C5">
            <w:pPr>
              <w:spacing w:after="20"/>
              <w:rPr>
                <w:b w:val="0"/>
                <w:bCs/>
                <w:sz w:val="16"/>
              </w:rPr>
            </w:pPr>
            <w:r w:rsidRPr="002E5451">
              <w:rPr>
                <w:b w:val="0"/>
                <w:bCs/>
                <w:sz w:val="16"/>
              </w:rPr>
              <w:t>(dose, unité, fréquence au moment de l’EI ou juste avant l’EI)</w:t>
            </w:r>
          </w:p>
          <w:p w14:paraId="3DED7229" w14:textId="77777777" w:rsidR="00C97630" w:rsidRPr="00D67BEA" w:rsidRDefault="00C97630" w:rsidP="00B505C5">
            <w:pPr>
              <w:spacing w:after="20"/>
              <w:rPr>
                <w:sz w:val="18"/>
              </w:rPr>
            </w:pPr>
          </w:p>
          <w:p w14:paraId="59416EA7" w14:textId="77777777" w:rsidR="00C97630" w:rsidRPr="0068110D" w:rsidRDefault="00C97630" w:rsidP="00B505C5">
            <w:pPr>
              <w:spacing w:after="20"/>
              <w:rPr>
                <w:sz w:val="18"/>
              </w:rPr>
            </w:pPr>
            <w:r w:rsidRPr="0068110D">
              <w:rPr>
                <w:sz w:val="18"/>
              </w:rPr>
              <w:t>16. Voie d’administration:</w:t>
            </w:r>
          </w:p>
          <w:p w14:paraId="3E3EDBC1" w14:textId="77777777" w:rsidR="00C97630" w:rsidRPr="0068110D" w:rsidRDefault="00C97630" w:rsidP="00B505C5">
            <w:pPr>
              <w:spacing w:after="20"/>
              <w:rPr>
                <w:sz w:val="18"/>
              </w:rPr>
            </w:pPr>
          </w:p>
          <w:p w14:paraId="0C8141D9" w14:textId="77777777" w:rsidR="00C97630" w:rsidRPr="0068110D" w:rsidRDefault="00C97630" w:rsidP="00B505C5">
            <w:pPr>
              <w:spacing w:after="20"/>
              <w:rPr>
                <w:b w:val="0"/>
                <w:sz w:val="18"/>
              </w:rPr>
            </w:pPr>
            <w:r w:rsidRPr="0068110D">
              <w:rPr>
                <w:sz w:val="18"/>
              </w:rPr>
              <w:t>17. N° de lot :</w:t>
            </w:r>
            <w:r>
              <w:rPr>
                <w:sz w:val="18"/>
              </w:rPr>
              <w:br/>
            </w:r>
            <w:r w:rsidRPr="00815DBD">
              <w:rPr>
                <w:bCs/>
                <w:sz w:val="16"/>
              </w:rPr>
              <w:t>(au moment de l’EI)</w:t>
            </w:r>
          </w:p>
        </w:tc>
        <w:tc>
          <w:tcPr>
            <w:tcW w:w="1842" w:type="dxa"/>
            <w:tcBorders>
              <w:left w:val="nil"/>
            </w:tcBorders>
          </w:tcPr>
          <w:p w14:paraId="55C7E74A" w14:textId="77777777" w:rsidR="00C97630" w:rsidRPr="00A75DA3"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color w:val="FF00FF"/>
              </w:rPr>
            </w:pPr>
            <w:r>
              <w:t>Alpelisib (BYL719)</w:t>
            </w:r>
          </w:p>
          <w:p w14:paraId="7100EA55" w14:textId="77777777" w:rsidR="00C97630" w:rsidRPr="002E5451"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bCs/>
                <w:sz w:val="18"/>
              </w:rPr>
            </w:pPr>
          </w:p>
          <w:p w14:paraId="4B2AA0A9" w14:textId="77777777" w:rsidR="00C97630" w:rsidRPr="002E5451"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bCs/>
                <w:sz w:val="18"/>
              </w:rPr>
            </w:pPr>
            <w:r w:rsidRPr="002E5451">
              <w:rPr>
                <w:bCs/>
                <w:sz w:val="18"/>
              </w:rPr>
              <w:fldChar w:fldCharType="begin">
                <w:ffData>
                  <w:name w:val="Text7"/>
                  <w:enabled/>
                  <w:calcOnExit w:val="0"/>
                  <w:textInput/>
                </w:ffData>
              </w:fldChar>
            </w:r>
            <w:r w:rsidRPr="002E5451">
              <w:rPr>
                <w:b w:val="0"/>
                <w:bCs/>
                <w:sz w:val="18"/>
              </w:rPr>
              <w:instrText xml:space="preserve"> FORMTEXT </w:instrText>
            </w:r>
            <w:r w:rsidRPr="002E5451">
              <w:rPr>
                <w:bCs/>
                <w:sz w:val="18"/>
              </w:rPr>
            </w:r>
            <w:r w:rsidRPr="002E5451">
              <w:rPr>
                <w:bCs/>
                <w:sz w:val="18"/>
              </w:rPr>
              <w:fldChar w:fldCharType="separate"/>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Cs/>
                <w:sz w:val="18"/>
              </w:rPr>
              <w:fldChar w:fldCharType="end"/>
            </w:r>
          </w:p>
          <w:p w14:paraId="3D624EE2" w14:textId="77777777" w:rsidR="00C97630" w:rsidRPr="002E5451"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bCs/>
                <w:sz w:val="16"/>
              </w:rPr>
            </w:pPr>
            <w:r w:rsidRPr="002E5451">
              <w:rPr>
                <w:b w:val="0"/>
                <w:bCs/>
                <w:sz w:val="16"/>
              </w:rPr>
              <w:br/>
            </w:r>
          </w:p>
          <w:p w14:paraId="7F79059F" w14:textId="77777777" w:rsidR="00C97630" w:rsidRPr="002E5451"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bCs/>
                <w:sz w:val="18"/>
              </w:rPr>
            </w:pPr>
          </w:p>
          <w:p w14:paraId="60D99693" w14:textId="77777777" w:rsidR="00C97630" w:rsidRPr="002E5451"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bCs/>
                <w:sz w:val="18"/>
              </w:rPr>
            </w:pPr>
            <w:r w:rsidRPr="002E5451">
              <w:rPr>
                <w:bCs/>
                <w:sz w:val="18"/>
              </w:rPr>
              <w:fldChar w:fldCharType="begin">
                <w:ffData>
                  <w:name w:val="Text7"/>
                  <w:enabled/>
                  <w:calcOnExit w:val="0"/>
                  <w:textInput/>
                </w:ffData>
              </w:fldChar>
            </w:r>
            <w:r w:rsidRPr="002E5451">
              <w:rPr>
                <w:b w:val="0"/>
                <w:bCs/>
                <w:sz w:val="18"/>
              </w:rPr>
              <w:instrText xml:space="preserve"> FORMTEXT </w:instrText>
            </w:r>
            <w:r w:rsidRPr="002E5451">
              <w:rPr>
                <w:bCs/>
                <w:sz w:val="18"/>
              </w:rPr>
            </w:r>
            <w:r w:rsidRPr="002E5451">
              <w:rPr>
                <w:bCs/>
                <w:sz w:val="18"/>
              </w:rPr>
              <w:fldChar w:fldCharType="separate"/>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Cs/>
                <w:sz w:val="18"/>
              </w:rPr>
              <w:fldChar w:fldCharType="end"/>
            </w:r>
          </w:p>
          <w:p w14:paraId="16728250" w14:textId="77777777" w:rsidR="00C97630" w:rsidRPr="002E5451" w:rsidRDefault="00C97630" w:rsidP="00B505C5">
            <w:pPr>
              <w:spacing w:after="20"/>
              <w:cnfStyle w:val="100000000000" w:firstRow="1" w:lastRow="0" w:firstColumn="0" w:lastColumn="0" w:oddVBand="0" w:evenVBand="0" w:oddHBand="0" w:evenHBand="0" w:firstRowFirstColumn="0" w:firstRowLastColumn="0" w:lastRowFirstColumn="0" w:lastRowLastColumn="0"/>
              <w:rPr>
                <w:b w:val="0"/>
                <w:bCs/>
                <w:sz w:val="18"/>
              </w:rPr>
            </w:pPr>
          </w:p>
          <w:p w14:paraId="41FDE2AC" w14:textId="77777777" w:rsidR="00C97630" w:rsidRPr="0086151B" w:rsidRDefault="00C97630" w:rsidP="00B505C5">
            <w:pPr>
              <w:spacing w:after="20"/>
              <w:cnfStyle w:val="100000000000" w:firstRow="1" w:lastRow="0" w:firstColumn="0" w:lastColumn="0" w:oddVBand="0" w:evenVBand="0" w:oddHBand="0" w:evenHBand="0" w:firstRowFirstColumn="0" w:firstRowLastColumn="0" w:lastRowFirstColumn="0" w:lastRowLastColumn="0"/>
              <w:rPr>
                <w:sz w:val="18"/>
              </w:rPr>
            </w:pPr>
            <w:r w:rsidRPr="002E5451">
              <w:rPr>
                <w:bCs/>
                <w:sz w:val="18"/>
              </w:rPr>
              <w:fldChar w:fldCharType="begin">
                <w:ffData>
                  <w:name w:val="Text7"/>
                  <w:enabled/>
                  <w:calcOnExit w:val="0"/>
                  <w:textInput/>
                </w:ffData>
              </w:fldChar>
            </w:r>
            <w:r w:rsidRPr="002E5451">
              <w:rPr>
                <w:b w:val="0"/>
                <w:bCs/>
                <w:sz w:val="18"/>
              </w:rPr>
              <w:instrText xml:space="preserve"> FORMTEXT </w:instrText>
            </w:r>
            <w:r w:rsidRPr="002E5451">
              <w:rPr>
                <w:bCs/>
                <w:sz w:val="18"/>
              </w:rPr>
            </w:r>
            <w:r w:rsidRPr="002E5451">
              <w:rPr>
                <w:bCs/>
                <w:sz w:val="18"/>
              </w:rPr>
              <w:fldChar w:fldCharType="separate"/>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 w:val="0"/>
                <w:bCs/>
                <w:noProof/>
                <w:sz w:val="18"/>
              </w:rPr>
              <w:t> </w:t>
            </w:r>
            <w:r w:rsidRPr="002E5451">
              <w:rPr>
                <w:bCs/>
                <w:sz w:val="18"/>
              </w:rPr>
              <w:fldChar w:fldCharType="end"/>
            </w:r>
          </w:p>
        </w:tc>
        <w:tc>
          <w:tcPr>
            <w:tcW w:w="5925" w:type="dxa"/>
          </w:tcPr>
          <w:p w14:paraId="43EDAF62" w14:textId="77777777" w:rsidR="00C97630" w:rsidRPr="0068110D" w:rsidRDefault="00C97630" w:rsidP="00B505C5">
            <w:pPr>
              <w:spacing w:after="120"/>
              <w:cnfStyle w:val="100000000000" w:firstRow="1" w:lastRow="0" w:firstColumn="0" w:lastColumn="0" w:oddVBand="0" w:evenVBand="0" w:oddHBand="0" w:evenHBand="0" w:firstRowFirstColumn="0" w:firstRowLastColumn="0" w:lastRowFirstColumn="0" w:lastRowLastColumn="0"/>
              <w:rPr>
                <w:sz w:val="18"/>
              </w:rPr>
            </w:pPr>
            <w:r w:rsidRPr="0068110D">
              <w:rPr>
                <w:sz w:val="18"/>
              </w:rPr>
              <w:t xml:space="preserve">13. Indication: </w:t>
            </w:r>
            <w:r w:rsidRPr="00142222">
              <w:rPr>
                <w:sz w:val="18"/>
              </w:rPr>
              <w:fldChar w:fldCharType="begin">
                <w:ffData>
                  <w:name w:val="Text6"/>
                  <w:enabled/>
                  <w:calcOnExit w:val="0"/>
                  <w:textInput/>
                </w:ffData>
              </w:fldChar>
            </w:r>
            <w:r w:rsidRPr="0068110D">
              <w:rPr>
                <w:sz w:val="18"/>
              </w:rPr>
              <w:instrText xml:space="preserve"> FORMTEXT </w:instrText>
            </w:r>
            <w:r w:rsidRPr="00142222">
              <w:rPr>
                <w:sz w:val="18"/>
              </w:rPr>
            </w:r>
            <w:r w:rsidRPr="00142222">
              <w:rPr>
                <w:sz w:val="18"/>
              </w:rPr>
              <w:fldChar w:fldCharType="separate"/>
            </w:r>
            <w:r w:rsidRPr="00142222">
              <w:rPr>
                <w:noProof/>
                <w:sz w:val="18"/>
              </w:rPr>
              <w:t> </w:t>
            </w:r>
            <w:r w:rsidRPr="00142222">
              <w:rPr>
                <w:noProof/>
                <w:sz w:val="18"/>
              </w:rPr>
              <w:t> </w:t>
            </w:r>
            <w:r w:rsidRPr="00142222">
              <w:rPr>
                <w:noProof/>
                <w:sz w:val="18"/>
              </w:rPr>
              <w:t> </w:t>
            </w:r>
            <w:r w:rsidRPr="00142222">
              <w:rPr>
                <w:noProof/>
                <w:sz w:val="18"/>
              </w:rPr>
              <w:t> </w:t>
            </w:r>
            <w:r w:rsidRPr="00142222">
              <w:rPr>
                <w:noProof/>
                <w:sz w:val="18"/>
              </w:rPr>
              <w:t> </w:t>
            </w:r>
            <w:r w:rsidRPr="00142222">
              <w:rPr>
                <w:sz w:val="18"/>
              </w:rPr>
              <w:fldChar w:fldCharType="end"/>
            </w:r>
          </w:p>
          <w:p w14:paraId="106E26B6" w14:textId="77777777" w:rsidR="00C97630" w:rsidRPr="0068110D" w:rsidRDefault="00C97630" w:rsidP="00B505C5">
            <w:pPr>
              <w:spacing w:after="120"/>
              <w:cnfStyle w:val="100000000000" w:firstRow="1" w:lastRow="0" w:firstColumn="0" w:lastColumn="0" w:oddVBand="0" w:evenVBand="0" w:oddHBand="0" w:evenHBand="0" w:firstRowFirstColumn="0" w:firstRowLastColumn="0" w:lastRowFirstColumn="0" w:lastRowLastColumn="0"/>
              <w:rPr>
                <w:sz w:val="18"/>
              </w:rPr>
            </w:pPr>
          </w:p>
          <w:p w14:paraId="6CCFBB01" w14:textId="77777777" w:rsidR="00C97630" w:rsidRPr="0068110D" w:rsidRDefault="00C97630" w:rsidP="00B505C5">
            <w:pPr>
              <w:spacing w:after="120"/>
              <w:cnfStyle w:val="100000000000" w:firstRow="1" w:lastRow="0" w:firstColumn="0" w:lastColumn="0" w:oddVBand="0" w:evenVBand="0" w:oddHBand="0" w:evenHBand="0" w:firstRowFirstColumn="0" w:firstRowLastColumn="0" w:lastRowFirstColumn="0" w:lastRowLastColumn="0"/>
              <w:rPr>
                <w:sz w:val="18"/>
              </w:rPr>
            </w:pPr>
            <w:r w:rsidRPr="0068110D">
              <w:rPr>
                <w:sz w:val="18"/>
              </w:rPr>
              <w:t xml:space="preserve">15. Dates de traitement : </w:t>
            </w:r>
          </w:p>
          <w:tbl>
            <w:tblPr>
              <w:tblStyle w:val="Grilledutableau"/>
              <w:tblW w:w="5723" w:type="dxa"/>
              <w:tblLook w:val="04A0" w:firstRow="1" w:lastRow="0" w:firstColumn="1" w:lastColumn="0" w:noHBand="0" w:noVBand="1"/>
            </w:tblPr>
            <w:tblGrid>
              <w:gridCol w:w="952"/>
              <w:gridCol w:w="952"/>
              <w:gridCol w:w="955"/>
              <w:gridCol w:w="954"/>
              <w:gridCol w:w="954"/>
              <w:gridCol w:w="956"/>
            </w:tblGrid>
            <w:tr w:rsidR="00C97630" w:rsidRPr="00297466" w14:paraId="4263FF52" w14:textId="77777777" w:rsidTr="00BC189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859" w:type="dxa"/>
                  <w:gridSpan w:val="3"/>
                </w:tcPr>
                <w:p w14:paraId="7845F99D" w14:textId="77777777" w:rsidR="00C97630" w:rsidRPr="0068110D" w:rsidRDefault="00C97630" w:rsidP="00B505C5">
                  <w:pPr>
                    <w:spacing w:after="20"/>
                    <w:jc w:val="center"/>
                    <w:rPr>
                      <w:sz w:val="18"/>
                    </w:rPr>
                  </w:pPr>
                  <w:r>
                    <w:rPr>
                      <w:sz w:val="16"/>
                    </w:rPr>
                    <w:t>Date de début</w:t>
                  </w:r>
                </w:p>
              </w:tc>
              <w:tc>
                <w:tcPr>
                  <w:tcW w:w="2864" w:type="dxa"/>
                  <w:gridSpan w:val="3"/>
                </w:tcPr>
                <w:p w14:paraId="2F85FDBD" w14:textId="77777777" w:rsidR="00C97630" w:rsidRPr="0068110D" w:rsidRDefault="00C97630" w:rsidP="00B505C5">
                  <w:pPr>
                    <w:spacing w:after="20"/>
                    <w:jc w:val="center"/>
                    <w:cnfStyle w:val="100000000000" w:firstRow="1" w:lastRow="0" w:firstColumn="0" w:lastColumn="0" w:oddVBand="0" w:evenVBand="0" w:oddHBand="0" w:evenHBand="0" w:firstRowFirstColumn="0" w:firstRowLastColumn="0" w:lastRowFirstColumn="0" w:lastRowLastColumn="0"/>
                    <w:rPr>
                      <w:sz w:val="18"/>
                    </w:rPr>
                  </w:pPr>
                  <w:r w:rsidRPr="0068110D">
                    <w:rPr>
                      <w:sz w:val="16"/>
                    </w:rPr>
                    <w:t>Date de dernière prise a</w:t>
                  </w:r>
                  <w:r>
                    <w:rPr>
                      <w:sz w:val="16"/>
                    </w:rPr>
                    <w:t>vant l’EI</w:t>
                  </w:r>
                </w:p>
              </w:tc>
            </w:tr>
            <w:tr w:rsidR="00C97630" w14:paraId="24A87FAB" w14:textId="77777777" w:rsidTr="00BC1898">
              <w:trPr>
                <w:trHeight w:val="341"/>
              </w:trPr>
              <w:tc>
                <w:tcPr>
                  <w:cnfStyle w:val="001000000000" w:firstRow="0" w:lastRow="0" w:firstColumn="1" w:lastColumn="0" w:oddVBand="0" w:evenVBand="0" w:oddHBand="0" w:evenHBand="0" w:firstRowFirstColumn="0" w:firstRowLastColumn="0" w:lastRowFirstColumn="0" w:lastRowLastColumn="0"/>
                  <w:tcW w:w="952" w:type="dxa"/>
                </w:tcPr>
                <w:p w14:paraId="1146C775" w14:textId="77777777" w:rsidR="00C97630" w:rsidRPr="002E5451" w:rsidRDefault="00C97630" w:rsidP="00B505C5">
                  <w:pPr>
                    <w:spacing w:after="20"/>
                    <w:jc w:val="center"/>
                    <w:rPr>
                      <w:b w:val="0"/>
                      <w:bCs/>
                      <w:sz w:val="16"/>
                      <w:szCs w:val="16"/>
                    </w:rPr>
                  </w:pPr>
                  <w:r w:rsidRPr="002E5451">
                    <w:rPr>
                      <w:b w:val="0"/>
                      <w:bCs/>
                      <w:sz w:val="16"/>
                      <w:szCs w:val="16"/>
                    </w:rPr>
                    <w:t>JJ</w:t>
                  </w:r>
                </w:p>
              </w:tc>
              <w:tc>
                <w:tcPr>
                  <w:tcW w:w="952" w:type="dxa"/>
                </w:tcPr>
                <w:p w14:paraId="635E7EBC"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84313A">
                    <w:rPr>
                      <w:sz w:val="16"/>
                      <w:szCs w:val="16"/>
                    </w:rPr>
                    <w:t>MM</w:t>
                  </w:r>
                </w:p>
              </w:tc>
              <w:tc>
                <w:tcPr>
                  <w:tcW w:w="954" w:type="dxa"/>
                </w:tcPr>
                <w:p w14:paraId="3B30EB15"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AAAA</w:t>
                  </w:r>
                </w:p>
              </w:tc>
              <w:tc>
                <w:tcPr>
                  <w:tcW w:w="954" w:type="dxa"/>
                </w:tcPr>
                <w:p w14:paraId="5EB756F9"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JJ</w:t>
                  </w:r>
                </w:p>
              </w:tc>
              <w:tc>
                <w:tcPr>
                  <w:tcW w:w="954" w:type="dxa"/>
                </w:tcPr>
                <w:p w14:paraId="3A908033"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84313A">
                    <w:rPr>
                      <w:sz w:val="16"/>
                      <w:szCs w:val="16"/>
                    </w:rPr>
                    <w:t>MM</w:t>
                  </w:r>
                </w:p>
              </w:tc>
              <w:tc>
                <w:tcPr>
                  <w:tcW w:w="954" w:type="dxa"/>
                </w:tcPr>
                <w:p w14:paraId="5492F406"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AAAA</w:t>
                  </w:r>
                </w:p>
              </w:tc>
            </w:tr>
            <w:tr w:rsidR="00C97630" w14:paraId="60F7DC2D" w14:textId="77777777" w:rsidTr="00BC1898">
              <w:trPr>
                <w:trHeight w:val="341"/>
              </w:trPr>
              <w:tc>
                <w:tcPr>
                  <w:cnfStyle w:val="001000000000" w:firstRow="0" w:lastRow="0" w:firstColumn="1" w:lastColumn="0" w:oddVBand="0" w:evenVBand="0" w:oddHBand="0" w:evenHBand="0" w:firstRowFirstColumn="0" w:firstRowLastColumn="0" w:lastRowFirstColumn="0" w:lastRowLastColumn="0"/>
                  <w:tcW w:w="952" w:type="dxa"/>
                </w:tcPr>
                <w:p w14:paraId="6F3695C4" w14:textId="77777777" w:rsidR="00C97630" w:rsidRPr="0084313A" w:rsidRDefault="00C97630" w:rsidP="00B505C5">
                  <w:pPr>
                    <w:spacing w:after="20"/>
                    <w:jc w:val="center"/>
                    <w:rPr>
                      <w:sz w:val="18"/>
                      <w:szCs w:val="18"/>
                    </w:rPr>
                  </w:pPr>
                  <w:r w:rsidRPr="0084313A">
                    <w:rPr>
                      <w:sz w:val="18"/>
                      <w:szCs w:val="18"/>
                    </w:rPr>
                    <w:fldChar w:fldCharType="begin">
                      <w:ffData>
                        <w:name w:val="Text6"/>
                        <w:enabled/>
                        <w:calcOnExit w:val="0"/>
                        <w:textInput/>
                      </w:ffData>
                    </w:fldChar>
                  </w:r>
                  <w:r w:rsidRPr="0084313A">
                    <w:rPr>
                      <w:sz w:val="18"/>
                      <w:szCs w:val="18"/>
                    </w:rPr>
                    <w:instrText xml:space="preserve"> FORMTEXT </w:instrText>
                  </w:r>
                  <w:r w:rsidRPr="0084313A">
                    <w:rPr>
                      <w:sz w:val="18"/>
                      <w:szCs w:val="18"/>
                    </w:rPr>
                  </w:r>
                  <w:r w:rsidRPr="0084313A">
                    <w:rPr>
                      <w:sz w:val="18"/>
                      <w:szCs w:val="18"/>
                    </w:rPr>
                    <w:fldChar w:fldCharType="separate"/>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sz w:val="18"/>
                      <w:szCs w:val="18"/>
                    </w:rPr>
                    <w:fldChar w:fldCharType="end"/>
                  </w:r>
                </w:p>
              </w:tc>
              <w:tc>
                <w:tcPr>
                  <w:tcW w:w="952" w:type="dxa"/>
                </w:tcPr>
                <w:p w14:paraId="1C1C6775"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84313A">
                    <w:rPr>
                      <w:sz w:val="18"/>
                      <w:szCs w:val="18"/>
                    </w:rPr>
                    <w:fldChar w:fldCharType="begin">
                      <w:ffData>
                        <w:name w:val="Text6"/>
                        <w:enabled/>
                        <w:calcOnExit w:val="0"/>
                        <w:textInput/>
                      </w:ffData>
                    </w:fldChar>
                  </w:r>
                  <w:r w:rsidRPr="0084313A">
                    <w:rPr>
                      <w:sz w:val="18"/>
                      <w:szCs w:val="18"/>
                    </w:rPr>
                    <w:instrText xml:space="preserve"> FORMTEXT </w:instrText>
                  </w:r>
                  <w:r w:rsidRPr="0084313A">
                    <w:rPr>
                      <w:sz w:val="18"/>
                      <w:szCs w:val="18"/>
                    </w:rPr>
                  </w:r>
                  <w:r w:rsidRPr="0084313A">
                    <w:rPr>
                      <w:sz w:val="18"/>
                      <w:szCs w:val="18"/>
                    </w:rPr>
                    <w:fldChar w:fldCharType="separate"/>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sz w:val="18"/>
                      <w:szCs w:val="18"/>
                    </w:rPr>
                    <w:fldChar w:fldCharType="end"/>
                  </w:r>
                </w:p>
              </w:tc>
              <w:tc>
                <w:tcPr>
                  <w:tcW w:w="954" w:type="dxa"/>
                </w:tcPr>
                <w:p w14:paraId="08B9B2AC"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84313A">
                    <w:rPr>
                      <w:sz w:val="18"/>
                      <w:szCs w:val="18"/>
                    </w:rPr>
                    <w:fldChar w:fldCharType="begin">
                      <w:ffData>
                        <w:name w:val="Text6"/>
                        <w:enabled/>
                        <w:calcOnExit w:val="0"/>
                        <w:textInput/>
                      </w:ffData>
                    </w:fldChar>
                  </w:r>
                  <w:r w:rsidRPr="0084313A">
                    <w:rPr>
                      <w:sz w:val="18"/>
                      <w:szCs w:val="18"/>
                    </w:rPr>
                    <w:instrText xml:space="preserve"> FORMTEXT </w:instrText>
                  </w:r>
                  <w:r w:rsidRPr="0084313A">
                    <w:rPr>
                      <w:sz w:val="18"/>
                      <w:szCs w:val="18"/>
                    </w:rPr>
                  </w:r>
                  <w:r w:rsidRPr="0084313A">
                    <w:rPr>
                      <w:sz w:val="18"/>
                      <w:szCs w:val="18"/>
                    </w:rPr>
                    <w:fldChar w:fldCharType="separate"/>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sz w:val="18"/>
                      <w:szCs w:val="18"/>
                    </w:rPr>
                    <w:fldChar w:fldCharType="end"/>
                  </w:r>
                </w:p>
              </w:tc>
              <w:tc>
                <w:tcPr>
                  <w:tcW w:w="954" w:type="dxa"/>
                </w:tcPr>
                <w:p w14:paraId="570828AE"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84313A">
                    <w:rPr>
                      <w:sz w:val="18"/>
                      <w:szCs w:val="18"/>
                    </w:rPr>
                    <w:fldChar w:fldCharType="begin">
                      <w:ffData>
                        <w:name w:val="Text6"/>
                        <w:enabled/>
                        <w:calcOnExit w:val="0"/>
                        <w:textInput/>
                      </w:ffData>
                    </w:fldChar>
                  </w:r>
                  <w:r w:rsidRPr="0084313A">
                    <w:rPr>
                      <w:sz w:val="18"/>
                      <w:szCs w:val="18"/>
                    </w:rPr>
                    <w:instrText xml:space="preserve"> FORMTEXT </w:instrText>
                  </w:r>
                  <w:r w:rsidRPr="0084313A">
                    <w:rPr>
                      <w:sz w:val="18"/>
                      <w:szCs w:val="18"/>
                    </w:rPr>
                  </w:r>
                  <w:r w:rsidRPr="0084313A">
                    <w:rPr>
                      <w:sz w:val="18"/>
                      <w:szCs w:val="18"/>
                    </w:rPr>
                    <w:fldChar w:fldCharType="separate"/>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sz w:val="18"/>
                      <w:szCs w:val="18"/>
                    </w:rPr>
                    <w:fldChar w:fldCharType="end"/>
                  </w:r>
                </w:p>
              </w:tc>
              <w:tc>
                <w:tcPr>
                  <w:tcW w:w="954" w:type="dxa"/>
                </w:tcPr>
                <w:p w14:paraId="6F0D7DE4"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84313A">
                    <w:rPr>
                      <w:sz w:val="18"/>
                      <w:szCs w:val="18"/>
                    </w:rPr>
                    <w:fldChar w:fldCharType="begin">
                      <w:ffData>
                        <w:name w:val="Text6"/>
                        <w:enabled/>
                        <w:calcOnExit w:val="0"/>
                        <w:textInput/>
                      </w:ffData>
                    </w:fldChar>
                  </w:r>
                  <w:r w:rsidRPr="0084313A">
                    <w:rPr>
                      <w:sz w:val="18"/>
                      <w:szCs w:val="18"/>
                    </w:rPr>
                    <w:instrText xml:space="preserve"> FORMTEXT </w:instrText>
                  </w:r>
                  <w:r w:rsidRPr="0084313A">
                    <w:rPr>
                      <w:sz w:val="18"/>
                      <w:szCs w:val="18"/>
                    </w:rPr>
                  </w:r>
                  <w:r w:rsidRPr="0084313A">
                    <w:rPr>
                      <w:sz w:val="18"/>
                      <w:szCs w:val="18"/>
                    </w:rPr>
                    <w:fldChar w:fldCharType="separate"/>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sz w:val="18"/>
                      <w:szCs w:val="18"/>
                    </w:rPr>
                    <w:fldChar w:fldCharType="end"/>
                  </w:r>
                </w:p>
              </w:tc>
              <w:tc>
                <w:tcPr>
                  <w:tcW w:w="954" w:type="dxa"/>
                </w:tcPr>
                <w:p w14:paraId="73A37622" w14:textId="77777777" w:rsidR="00C97630" w:rsidRPr="0084313A" w:rsidRDefault="00C97630" w:rsidP="00B505C5">
                  <w:pPr>
                    <w:spacing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84313A">
                    <w:rPr>
                      <w:sz w:val="18"/>
                      <w:szCs w:val="18"/>
                    </w:rPr>
                    <w:fldChar w:fldCharType="begin">
                      <w:ffData>
                        <w:name w:val="Text6"/>
                        <w:enabled/>
                        <w:calcOnExit w:val="0"/>
                        <w:textInput/>
                      </w:ffData>
                    </w:fldChar>
                  </w:r>
                  <w:r w:rsidRPr="0084313A">
                    <w:rPr>
                      <w:sz w:val="18"/>
                      <w:szCs w:val="18"/>
                    </w:rPr>
                    <w:instrText xml:space="preserve"> FORMTEXT </w:instrText>
                  </w:r>
                  <w:r w:rsidRPr="0084313A">
                    <w:rPr>
                      <w:sz w:val="18"/>
                      <w:szCs w:val="18"/>
                    </w:rPr>
                  </w:r>
                  <w:r w:rsidRPr="0084313A">
                    <w:rPr>
                      <w:sz w:val="18"/>
                      <w:szCs w:val="18"/>
                    </w:rPr>
                    <w:fldChar w:fldCharType="separate"/>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noProof/>
                      <w:sz w:val="18"/>
                      <w:szCs w:val="18"/>
                    </w:rPr>
                    <w:t> </w:t>
                  </w:r>
                  <w:r w:rsidRPr="0084313A">
                    <w:rPr>
                      <w:sz w:val="18"/>
                      <w:szCs w:val="18"/>
                    </w:rPr>
                    <w:fldChar w:fldCharType="end"/>
                  </w:r>
                </w:p>
              </w:tc>
            </w:tr>
          </w:tbl>
          <w:p w14:paraId="1FC6A4DC" w14:textId="77777777" w:rsidR="00C97630" w:rsidRPr="00E532E9" w:rsidRDefault="00C97630" w:rsidP="00B505C5">
            <w:pPr>
              <w:spacing w:after="20"/>
              <w:cnfStyle w:val="100000000000" w:firstRow="1" w:lastRow="0" w:firstColumn="0" w:lastColumn="0" w:oddVBand="0" w:evenVBand="0" w:oddHBand="0" w:evenHBand="0" w:firstRowFirstColumn="0" w:firstRowLastColumn="0" w:lastRowFirstColumn="0" w:lastRowLastColumn="0"/>
              <w:rPr>
                <w:sz w:val="18"/>
              </w:rPr>
            </w:pPr>
          </w:p>
        </w:tc>
      </w:tr>
    </w:tbl>
    <w:p w14:paraId="38061EE4" w14:textId="77777777" w:rsidR="00C97630" w:rsidRPr="0061190F" w:rsidRDefault="00C97630" w:rsidP="00C97630">
      <w:pPr>
        <w:spacing w:after="0" w:line="240" w:lineRule="auto"/>
        <w:rPr>
          <w:sz w:val="14"/>
          <w:szCs w:val="16"/>
        </w:rPr>
      </w:pPr>
    </w:p>
    <w:tbl>
      <w:tblPr>
        <w:tblW w:w="1048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4532"/>
        <w:gridCol w:w="5954"/>
      </w:tblGrid>
      <w:tr w:rsidR="00C97630" w:rsidRPr="00297466" w14:paraId="588456C4" w14:textId="77777777" w:rsidTr="000A67C3">
        <w:trPr>
          <w:trHeight w:val="20"/>
        </w:trPr>
        <w:tc>
          <w:tcPr>
            <w:tcW w:w="10486" w:type="dxa"/>
            <w:gridSpan w:val="2"/>
          </w:tcPr>
          <w:p w14:paraId="5DDBE8F1" w14:textId="77777777" w:rsidR="00C97630" w:rsidRPr="0068110D" w:rsidRDefault="00C97630" w:rsidP="00B505C5">
            <w:pPr>
              <w:pStyle w:val="TableParagraph"/>
              <w:spacing w:before="0" w:after="20"/>
              <w:ind w:left="108"/>
              <w:rPr>
                <w:b/>
                <w:sz w:val="18"/>
                <w:szCs w:val="18"/>
                <w:lang w:val="fr-FR"/>
              </w:rPr>
            </w:pPr>
            <w:r w:rsidRPr="0068110D">
              <w:rPr>
                <w:b/>
                <w:sz w:val="18"/>
                <w:szCs w:val="18"/>
                <w:lang w:val="fr-FR"/>
              </w:rPr>
              <w:t>18. Mesure</w:t>
            </w:r>
            <w:r>
              <w:rPr>
                <w:b/>
                <w:sz w:val="18"/>
                <w:szCs w:val="18"/>
                <w:lang w:val="fr-FR"/>
              </w:rPr>
              <w:t>s</w:t>
            </w:r>
            <w:r w:rsidRPr="0068110D">
              <w:rPr>
                <w:b/>
                <w:sz w:val="18"/>
                <w:szCs w:val="18"/>
                <w:lang w:val="fr-FR"/>
              </w:rPr>
              <w:t xml:space="preserve"> prise</w:t>
            </w:r>
            <w:r>
              <w:rPr>
                <w:b/>
                <w:sz w:val="18"/>
                <w:szCs w:val="18"/>
                <w:lang w:val="fr-FR"/>
              </w:rPr>
              <w:t>s</w:t>
            </w:r>
            <w:r w:rsidRPr="0068110D">
              <w:rPr>
                <w:b/>
                <w:sz w:val="18"/>
                <w:szCs w:val="18"/>
                <w:lang w:val="fr-FR"/>
              </w:rPr>
              <w:t xml:space="preserve"> </w:t>
            </w:r>
            <w:r>
              <w:rPr>
                <w:b/>
                <w:sz w:val="18"/>
                <w:szCs w:val="18"/>
                <w:lang w:val="fr-FR"/>
              </w:rPr>
              <w:t>suite à l’événement indésirable (EI)</w:t>
            </w:r>
            <w:r w:rsidRPr="0068110D">
              <w:rPr>
                <w:b/>
                <w:sz w:val="18"/>
                <w:szCs w:val="18"/>
                <w:lang w:val="fr-FR"/>
              </w:rPr>
              <w:t>:</w:t>
            </w:r>
          </w:p>
        </w:tc>
      </w:tr>
      <w:tr w:rsidR="00C97630" w:rsidRPr="00297466" w14:paraId="05AF133E" w14:textId="77777777" w:rsidTr="000A67C3">
        <w:trPr>
          <w:trHeight w:val="20"/>
        </w:trPr>
        <w:tc>
          <w:tcPr>
            <w:tcW w:w="4532" w:type="dxa"/>
          </w:tcPr>
          <w:p w14:paraId="680188A6" w14:textId="77777777" w:rsidR="00C97630" w:rsidRPr="0068110D" w:rsidRDefault="00297466" w:rsidP="00B505C5">
            <w:pPr>
              <w:pStyle w:val="TableParagraph"/>
              <w:spacing w:before="0" w:after="20"/>
              <w:ind w:left="341" w:hanging="284"/>
              <w:rPr>
                <w:sz w:val="18"/>
                <w:szCs w:val="18"/>
                <w:lang w:val="fr-FR"/>
              </w:rPr>
            </w:pPr>
            <w:sdt>
              <w:sdtPr>
                <w:rPr>
                  <w:sz w:val="18"/>
                  <w:szCs w:val="18"/>
                  <w:lang w:val="fr-FR"/>
                </w:rPr>
                <w:id w:val="-1742478262"/>
                <w14:checkbox>
                  <w14:checked w14:val="0"/>
                  <w14:checkedState w14:val="2612" w14:font="MS Gothic"/>
                  <w14:uncheckedState w14:val="2610" w14:font="MS Gothic"/>
                </w14:checkbox>
              </w:sdtPr>
              <w:sdtEndPr/>
              <w:sdtContent>
                <w:r w:rsidR="00C97630" w:rsidRPr="0068110D">
                  <w:rPr>
                    <w:rFonts w:ascii="MS Gothic" w:eastAsia="MS Gothic" w:hAnsi="MS Gothic" w:hint="eastAsia"/>
                    <w:sz w:val="18"/>
                    <w:szCs w:val="18"/>
                    <w:lang w:val="fr-FR"/>
                  </w:rPr>
                  <w:t>☐</w:t>
                </w:r>
              </w:sdtContent>
            </w:sdt>
            <w:r w:rsidR="00C97630" w:rsidRPr="0068110D">
              <w:rPr>
                <w:sz w:val="18"/>
                <w:szCs w:val="18"/>
                <w:lang w:val="fr-FR"/>
              </w:rPr>
              <w:t xml:space="preserve"> Aucune mesure prise / Posologie inchangée</w:t>
            </w:r>
          </w:p>
          <w:p w14:paraId="1DE43447" w14:textId="77777777" w:rsidR="00C97630" w:rsidRDefault="00297466" w:rsidP="00B505C5">
            <w:pPr>
              <w:pStyle w:val="TableParagraph"/>
              <w:spacing w:before="0" w:after="20"/>
              <w:ind w:left="341" w:hanging="284"/>
              <w:rPr>
                <w:sz w:val="18"/>
                <w:szCs w:val="18"/>
                <w:lang w:val="fr-FR"/>
              </w:rPr>
            </w:pPr>
            <w:sdt>
              <w:sdtPr>
                <w:rPr>
                  <w:sz w:val="18"/>
                  <w:szCs w:val="18"/>
                  <w:lang w:val="fr-FR"/>
                </w:rPr>
                <w:id w:val="1403263585"/>
                <w14:checkbox>
                  <w14:checked w14:val="0"/>
                  <w14:checkedState w14:val="2612" w14:font="MS Gothic"/>
                  <w14:uncheckedState w14:val="2610" w14:font="MS Gothic"/>
                </w14:checkbox>
              </w:sdtPr>
              <w:sdtEndPr/>
              <w:sdtContent>
                <w:r w:rsidR="00C97630" w:rsidRPr="0068110D">
                  <w:rPr>
                    <w:rFonts w:ascii="MS Gothic" w:eastAsia="MS Gothic" w:hAnsi="MS Gothic" w:hint="eastAsia"/>
                    <w:sz w:val="18"/>
                    <w:szCs w:val="18"/>
                    <w:lang w:val="fr-FR"/>
                  </w:rPr>
                  <w:t>☐</w:t>
                </w:r>
              </w:sdtContent>
            </w:sdt>
            <w:r w:rsidR="00C97630" w:rsidRPr="0068110D">
              <w:rPr>
                <w:sz w:val="18"/>
                <w:szCs w:val="18"/>
                <w:lang w:val="fr-FR"/>
              </w:rPr>
              <w:t xml:space="preserve"> Arrêt définitif du </w:t>
            </w:r>
            <w:r w:rsidR="00C97630">
              <w:rPr>
                <w:sz w:val="18"/>
                <w:szCs w:val="18"/>
                <w:lang w:val="fr-FR"/>
              </w:rPr>
              <w:t>médicament</w:t>
            </w:r>
            <w:r w:rsidR="00C97630" w:rsidRPr="0068110D">
              <w:rPr>
                <w:sz w:val="18"/>
                <w:szCs w:val="18"/>
                <w:lang w:val="fr-FR"/>
              </w:rPr>
              <w:t xml:space="preserve"> </w:t>
            </w:r>
            <w:r w:rsidR="00C97630">
              <w:rPr>
                <w:sz w:val="18"/>
                <w:szCs w:val="18"/>
                <w:lang w:val="fr-FR"/>
              </w:rPr>
              <w:t xml:space="preserve">d’intérêt </w:t>
            </w:r>
          </w:p>
          <w:p w14:paraId="56B657D1" w14:textId="77777777" w:rsidR="00C97630" w:rsidRPr="008D5677" w:rsidRDefault="00297466" w:rsidP="00B505C5">
            <w:pPr>
              <w:pStyle w:val="TableParagraph"/>
              <w:spacing w:before="0" w:after="20"/>
              <w:ind w:left="341" w:hanging="284"/>
              <w:rPr>
                <w:sz w:val="18"/>
                <w:szCs w:val="18"/>
                <w:lang w:val="fr-FR"/>
              </w:rPr>
            </w:pPr>
            <w:sdt>
              <w:sdtPr>
                <w:rPr>
                  <w:sz w:val="18"/>
                  <w:szCs w:val="18"/>
                  <w:lang w:val="fr-FR"/>
                </w:rPr>
                <w:id w:val="1402863196"/>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Interruption temporaire du </w:t>
            </w:r>
            <w:r w:rsidR="00C97630">
              <w:rPr>
                <w:sz w:val="18"/>
                <w:szCs w:val="18"/>
                <w:lang w:val="fr-FR"/>
              </w:rPr>
              <w:t>médicament</w:t>
            </w:r>
            <w:r w:rsidR="00C97630" w:rsidRPr="008D5677">
              <w:rPr>
                <w:sz w:val="18"/>
                <w:szCs w:val="18"/>
                <w:lang w:val="fr-FR"/>
              </w:rPr>
              <w:t xml:space="preserve"> </w:t>
            </w:r>
            <w:r w:rsidR="00C97630">
              <w:rPr>
                <w:sz w:val="18"/>
                <w:szCs w:val="18"/>
                <w:lang w:val="fr-FR"/>
              </w:rPr>
              <w:t>d’intérêt</w:t>
            </w:r>
          </w:p>
        </w:tc>
        <w:tc>
          <w:tcPr>
            <w:tcW w:w="5954" w:type="dxa"/>
          </w:tcPr>
          <w:p w14:paraId="2C53C677" w14:textId="77777777" w:rsidR="00C97630" w:rsidRPr="008D5677" w:rsidRDefault="00297466" w:rsidP="00B505C5">
            <w:pPr>
              <w:pStyle w:val="TableParagraph"/>
              <w:spacing w:before="0" w:after="20"/>
              <w:ind w:left="341" w:hanging="284"/>
              <w:rPr>
                <w:sz w:val="18"/>
                <w:szCs w:val="18"/>
                <w:lang w:val="fr-FR"/>
              </w:rPr>
            </w:pPr>
            <w:sdt>
              <w:sdtPr>
                <w:rPr>
                  <w:sz w:val="18"/>
                  <w:szCs w:val="18"/>
                  <w:lang w:val="fr-FR"/>
                </w:rPr>
                <w:id w:val="2075768938"/>
                <w14:checkbox>
                  <w14:checked w14:val="0"/>
                  <w14:checkedState w14:val="2612" w14:font="MS Gothic"/>
                  <w14:uncheckedState w14:val="2610" w14:font="MS Gothic"/>
                </w14:checkbox>
              </w:sdtPr>
              <w:sdtEndPr/>
              <w:sdtContent>
                <w:r w:rsidR="00C97630">
                  <w:rPr>
                    <w:rFonts w:ascii="MS Gothic" w:eastAsia="MS Gothic" w:hAnsi="MS Gothic" w:hint="eastAsia"/>
                    <w:sz w:val="18"/>
                    <w:szCs w:val="18"/>
                    <w:lang w:val="fr-FR"/>
                  </w:rPr>
                  <w:t>☐</w:t>
                </w:r>
              </w:sdtContent>
            </w:sdt>
            <w:r w:rsidR="00C97630" w:rsidRPr="008D5677">
              <w:rPr>
                <w:sz w:val="18"/>
                <w:szCs w:val="18"/>
                <w:lang w:val="fr-FR"/>
              </w:rPr>
              <w:t xml:space="preserve"> Posologie du </w:t>
            </w:r>
            <w:r w:rsidR="00C97630">
              <w:rPr>
                <w:sz w:val="18"/>
                <w:szCs w:val="18"/>
                <w:lang w:val="fr-FR"/>
              </w:rPr>
              <w:t>médicament</w:t>
            </w:r>
            <w:r w:rsidR="00C97630" w:rsidRPr="008D5677">
              <w:rPr>
                <w:sz w:val="18"/>
                <w:szCs w:val="18"/>
                <w:lang w:val="fr-FR"/>
              </w:rPr>
              <w:t xml:space="preserve"> </w:t>
            </w:r>
            <w:r w:rsidR="00C97630">
              <w:rPr>
                <w:sz w:val="18"/>
                <w:szCs w:val="18"/>
                <w:lang w:val="fr-FR"/>
              </w:rPr>
              <w:t>d’intérêt</w:t>
            </w:r>
            <w:r w:rsidR="00C97630" w:rsidRPr="008D5677">
              <w:rPr>
                <w:sz w:val="18"/>
                <w:szCs w:val="18"/>
                <w:lang w:val="fr-FR"/>
              </w:rPr>
              <w:t xml:space="preserve"> diminuée</w:t>
            </w:r>
          </w:p>
          <w:p w14:paraId="24F19F65" w14:textId="77777777" w:rsidR="00C97630" w:rsidRPr="008D5677" w:rsidRDefault="00297466" w:rsidP="00B505C5">
            <w:pPr>
              <w:pStyle w:val="TableParagraph"/>
              <w:spacing w:before="0" w:after="20"/>
              <w:ind w:left="341" w:hanging="284"/>
              <w:rPr>
                <w:sz w:val="18"/>
                <w:szCs w:val="18"/>
                <w:lang w:val="fr-FR"/>
              </w:rPr>
            </w:pPr>
            <w:sdt>
              <w:sdtPr>
                <w:rPr>
                  <w:sz w:val="18"/>
                  <w:szCs w:val="18"/>
                  <w:lang w:val="fr-FR"/>
                </w:rPr>
                <w:id w:val="781850481"/>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Posologie du </w:t>
            </w:r>
            <w:r w:rsidR="00C97630">
              <w:rPr>
                <w:sz w:val="18"/>
                <w:szCs w:val="18"/>
                <w:lang w:val="fr-FR"/>
              </w:rPr>
              <w:t>médicament</w:t>
            </w:r>
            <w:r w:rsidR="00C97630" w:rsidRPr="008D5677">
              <w:rPr>
                <w:sz w:val="18"/>
                <w:szCs w:val="18"/>
                <w:lang w:val="fr-FR"/>
              </w:rPr>
              <w:t xml:space="preserve"> </w:t>
            </w:r>
            <w:r w:rsidR="00C97630">
              <w:rPr>
                <w:sz w:val="18"/>
                <w:szCs w:val="18"/>
                <w:lang w:val="fr-FR"/>
              </w:rPr>
              <w:t>d’intérêt</w:t>
            </w:r>
            <w:r w:rsidR="00C97630" w:rsidRPr="008D5677">
              <w:rPr>
                <w:sz w:val="18"/>
                <w:szCs w:val="18"/>
                <w:lang w:val="fr-FR"/>
              </w:rPr>
              <w:t xml:space="preserve"> augmentée</w:t>
            </w:r>
          </w:p>
          <w:p w14:paraId="647CA933" w14:textId="77777777" w:rsidR="00C97630" w:rsidRPr="00F86CD7" w:rsidRDefault="00297466" w:rsidP="00B505C5">
            <w:pPr>
              <w:pStyle w:val="TableParagraph"/>
              <w:spacing w:before="0" w:after="20"/>
              <w:ind w:left="341" w:hanging="284"/>
              <w:rPr>
                <w:sz w:val="18"/>
                <w:szCs w:val="18"/>
                <w:lang w:val="fr-FR"/>
              </w:rPr>
            </w:pPr>
            <w:sdt>
              <w:sdtPr>
                <w:rPr>
                  <w:sz w:val="18"/>
                  <w:szCs w:val="18"/>
                  <w:lang w:val="fr-FR"/>
                </w:rPr>
                <w:id w:val="-1580210354"/>
                <w14:checkbox>
                  <w14:checked w14:val="0"/>
                  <w14:checkedState w14:val="2612" w14:font="MS Gothic"/>
                  <w14:uncheckedState w14:val="2610" w14:font="MS Gothic"/>
                </w14:checkbox>
              </w:sdtPr>
              <w:sdtEndPr/>
              <w:sdtContent>
                <w:r w:rsidR="00C97630" w:rsidRPr="00F86CD7">
                  <w:rPr>
                    <w:rFonts w:ascii="MS Gothic" w:eastAsia="MS Gothic" w:hAnsi="MS Gothic" w:hint="eastAsia"/>
                    <w:sz w:val="18"/>
                    <w:szCs w:val="18"/>
                    <w:lang w:val="fr-FR"/>
                  </w:rPr>
                  <w:t>☐</w:t>
                </w:r>
              </w:sdtContent>
            </w:sdt>
            <w:r w:rsidR="00C97630" w:rsidRPr="00F86CD7">
              <w:rPr>
                <w:sz w:val="18"/>
                <w:szCs w:val="18"/>
                <w:lang w:val="fr-FR"/>
              </w:rPr>
              <w:t xml:space="preserve"> Instauration d’un traitement correcteur médicamenteux</w:t>
            </w:r>
          </w:p>
          <w:p w14:paraId="1D73FC9F" w14:textId="77777777" w:rsidR="00C97630" w:rsidRPr="008D5677" w:rsidRDefault="00297466" w:rsidP="00B505C5">
            <w:pPr>
              <w:pStyle w:val="TableParagraph"/>
              <w:spacing w:before="0" w:after="20"/>
              <w:ind w:left="341" w:hanging="284"/>
              <w:rPr>
                <w:sz w:val="18"/>
                <w:szCs w:val="18"/>
                <w:lang w:val="fr-FR"/>
              </w:rPr>
            </w:pPr>
            <w:sdt>
              <w:sdtPr>
                <w:rPr>
                  <w:sz w:val="18"/>
                  <w:szCs w:val="18"/>
                  <w:lang w:val="fr-FR"/>
                </w:rPr>
                <w:id w:val="303429036"/>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w:t>
            </w:r>
            <w:r w:rsidR="00C97630" w:rsidRPr="00F86CD7">
              <w:rPr>
                <w:sz w:val="18"/>
                <w:szCs w:val="18"/>
                <w:lang w:val="fr-FR"/>
              </w:rPr>
              <w:t xml:space="preserve">Instauration d’un traitement correcteur </w:t>
            </w:r>
            <w:r w:rsidR="00C97630">
              <w:rPr>
                <w:sz w:val="18"/>
                <w:szCs w:val="18"/>
                <w:lang w:val="fr-FR"/>
              </w:rPr>
              <w:t xml:space="preserve">non </w:t>
            </w:r>
            <w:r w:rsidR="00C97630" w:rsidRPr="00F86CD7">
              <w:rPr>
                <w:sz w:val="18"/>
                <w:szCs w:val="18"/>
                <w:lang w:val="fr-FR"/>
              </w:rPr>
              <w:t>médicamenteux</w:t>
            </w:r>
            <w:r w:rsidR="00C97630">
              <w:rPr>
                <w:sz w:val="18"/>
                <w:szCs w:val="18"/>
                <w:lang w:val="fr-FR"/>
              </w:rPr>
              <w:t xml:space="preserve"> </w:t>
            </w:r>
            <w:r w:rsidR="00C97630">
              <w:rPr>
                <w:sz w:val="18"/>
                <w:szCs w:val="18"/>
                <w:lang w:val="fr-FR"/>
              </w:rPr>
              <w:br/>
            </w:r>
            <w:r w:rsidR="00C97630" w:rsidRPr="008D5677">
              <w:rPr>
                <w:i/>
                <w:sz w:val="18"/>
                <w:szCs w:val="18"/>
                <w:lang w:val="fr-FR"/>
              </w:rPr>
              <w:t>(veuillez décrire ce traitement en section III.)</w:t>
            </w:r>
          </w:p>
        </w:tc>
      </w:tr>
      <w:tr w:rsidR="00C97630" w:rsidRPr="00FA4B17" w14:paraId="1901B0C5" w14:textId="77777777" w:rsidTr="000A67C3">
        <w:trPr>
          <w:trHeight w:val="20"/>
        </w:trPr>
        <w:tc>
          <w:tcPr>
            <w:tcW w:w="10486" w:type="dxa"/>
            <w:gridSpan w:val="2"/>
          </w:tcPr>
          <w:p w14:paraId="2881DCD5" w14:textId="77777777" w:rsidR="00C97630" w:rsidRPr="00FA4B17" w:rsidRDefault="00C97630" w:rsidP="00B505C5">
            <w:pPr>
              <w:pStyle w:val="TableParagraph"/>
              <w:spacing w:before="0" w:after="20"/>
              <w:rPr>
                <w:b/>
                <w:sz w:val="18"/>
                <w:szCs w:val="18"/>
              </w:rPr>
            </w:pPr>
            <w:r w:rsidRPr="00FA4B17">
              <w:rPr>
                <w:b/>
                <w:sz w:val="18"/>
                <w:szCs w:val="18"/>
              </w:rPr>
              <w:t>19. DE/RE-CHALLENGE:</w:t>
            </w:r>
          </w:p>
        </w:tc>
      </w:tr>
      <w:tr w:rsidR="00C97630" w:rsidRPr="00FA4B17" w14:paraId="48531908" w14:textId="77777777" w:rsidTr="000A67C3">
        <w:trPr>
          <w:trHeight w:val="20"/>
        </w:trPr>
        <w:tc>
          <w:tcPr>
            <w:tcW w:w="4532" w:type="dxa"/>
            <w:vMerge w:val="restart"/>
          </w:tcPr>
          <w:p w14:paraId="70E743CA" w14:textId="77777777" w:rsidR="00C97630" w:rsidRPr="008D5677" w:rsidRDefault="00C97630" w:rsidP="00E12D90">
            <w:pPr>
              <w:pStyle w:val="TableParagraph"/>
              <w:spacing w:after="20"/>
              <w:ind w:left="57" w:right="57"/>
              <w:rPr>
                <w:sz w:val="18"/>
                <w:szCs w:val="18"/>
                <w:lang w:val="fr-FR"/>
              </w:rPr>
            </w:pPr>
            <w:r w:rsidRPr="008D5677">
              <w:rPr>
                <w:sz w:val="18"/>
                <w:szCs w:val="18"/>
                <w:lang w:val="fr-FR"/>
              </w:rPr>
              <w:t>L’</w:t>
            </w:r>
            <w:r>
              <w:rPr>
                <w:sz w:val="18"/>
                <w:szCs w:val="18"/>
                <w:lang w:val="fr-FR"/>
              </w:rPr>
              <w:t>événement</w:t>
            </w:r>
            <w:r w:rsidRPr="008D5677">
              <w:rPr>
                <w:sz w:val="18"/>
                <w:szCs w:val="18"/>
                <w:lang w:val="fr-FR"/>
              </w:rPr>
              <w:t xml:space="preserve"> indésirable a-t-il disparu à l’arrêt du</w:t>
            </w:r>
            <w:r>
              <w:rPr>
                <w:sz w:val="18"/>
                <w:szCs w:val="18"/>
                <w:lang w:val="fr-FR"/>
              </w:rPr>
              <w:t xml:space="preserve"> médicament d’intérêt </w:t>
            </w:r>
            <w:r w:rsidRPr="008D5677">
              <w:rPr>
                <w:sz w:val="18"/>
                <w:szCs w:val="18"/>
                <w:lang w:val="fr-FR"/>
              </w:rPr>
              <w:t>?</w:t>
            </w:r>
          </w:p>
          <w:p w14:paraId="73208E7F" w14:textId="77777777" w:rsidR="00C97630" w:rsidRPr="008D5677" w:rsidRDefault="00297466" w:rsidP="00B505C5">
            <w:pPr>
              <w:pStyle w:val="TableParagraph"/>
              <w:tabs>
                <w:tab w:val="left" w:pos="979"/>
                <w:tab w:val="left" w:pos="1547"/>
                <w:tab w:val="left" w:pos="2195"/>
              </w:tabs>
              <w:spacing w:before="0" w:after="20"/>
              <w:ind w:left="57" w:right="57"/>
              <w:rPr>
                <w:sz w:val="18"/>
                <w:szCs w:val="18"/>
                <w:lang w:val="fr-FR"/>
              </w:rPr>
            </w:pPr>
            <w:sdt>
              <w:sdtPr>
                <w:rPr>
                  <w:sz w:val="18"/>
                  <w:szCs w:val="18"/>
                  <w:lang w:val="fr-FR"/>
                </w:rPr>
                <w:id w:val="772437418"/>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w:t>
            </w:r>
            <w:r w:rsidR="00C97630" w:rsidRPr="008D5677">
              <w:rPr>
                <w:spacing w:val="-3"/>
                <w:sz w:val="18"/>
                <w:szCs w:val="18"/>
                <w:lang w:val="fr-FR"/>
              </w:rPr>
              <w:t xml:space="preserve">Oui     </w:t>
            </w:r>
            <w:sdt>
              <w:sdtPr>
                <w:rPr>
                  <w:sz w:val="18"/>
                  <w:szCs w:val="18"/>
                  <w:lang w:val="fr-FR"/>
                </w:rPr>
                <w:id w:val="1324464306"/>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No</w:t>
            </w:r>
            <w:r w:rsidR="00C97630">
              <w:rPr>
                <w:sz w:val="18"/>
                <w:szCs w:val="18"/>
                <w:lang w:val="fr-FR"/>
              </w:rPr>
              <w:t>n</w:t>
            </w:r>
            <w:r w:rsidR="00C97630" w:rsidRPr="008D5677">
              <w:rPr>
                <w:sz w:val="18"/>
                <w:szCs w:val="18"/>
                <w:lang w:val="fr-FR"/>
              </w:rPr>
              <w:t xml:space="preserve">     </w:t>
            </w:r>
            <w:sdt>
              <w:sdtPr>
                <w:rPr>
                  <w:sz w:val="18"/>
                  <w:szCs w:val="18"/>
                  <w:lang w:val="fr-FR"/>
                </w:rPr>
                <w:id w:val="-576597161"/>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w:t>
            </w:r>
            <w:r w:rsidR="00C97630">
              <w:rPr>
                <w:spacing w:val="2"/>
                <w:sz w:val="18"/>
                <w:szCs w:val="18"/>
                <w:lang w:val="fr-FR"/>
              </w:rPr>
              <w:t>Inconnu</w:t>
            </w:r>
            <w:r w:rsidR="00C97630" w:rsidRPr="008D5677">
              <w:rPr>
                <w:spacing w:val="2"/>
                <w:sz w:val="18"/>
                <w:szCs w:val="18"/>
                <w:lang w:val="fr-FR"/>
              </w:rPr>
              <w:t xml:space="preserve">     </w:t>
            </w:r>
            <w:sdt>
              <w:sdtPr>
                <w:rPr>
                  <w:sz w:val="18"/>
                  <w:szCs w:val="18"/>
                  <w:lang w:val="fr-FR"/>
                </w:rPr>
                <w:id w:val="308830311"/>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w:t>
            </w:r>
            <w:r w:rsidR="00C97630">
              <w:rPr>
                <w:sz w:val="18"/>
                <w:szCs w:val="18"/>
                <w:lang w:val="fr-FR"/>
              </w:rPr>
              <w:t>Non applicable</w:t>
            </w:r>
          </w:p>
          <w:sdt>
            <w:sdtPr>
              <w:rPr>
                <w:sz w:val="16"/>
                <w:szCs w:val="18"/>
              </w:rPr>
              <w:id w:val="-1383853233"/>
              <w:placeholder>
                <w:docPart w:val="22F3004DD36B4DE7A0906C062C196C7B"/>
              </w:placeholder>
              <w:showingPlcHdr/>
            </w:sdtPr>
            <w:sdtEndPr/>
            <w:sdtContent>
              <w:p w14:paraId="4307908D" w14:textId="77777777" w:rsidR="00C97630" w:rsidRPr="00FA4B17" w:rsidRDefault="00C97630" w:rsidP="00B505C5">
                <w:pPr>
                  <w:pStyle w:val="TableParagraph"/>
                  <w:tabs>
                    <w:tab w:val="left" w:pos="979"/>
                    <w:tab w:val="left" w:pos="1547"/>
                    <w:tab w:val="left" w:pos="2195"/>
                  </w:tabs>
                  <w:spacing w:before="0" w:after="20"/>
                  <w:ind w:left="57" w:right="57"/>
                  <w:rPr>
                    <w:sz w:val="18"/>
                    <w:szCs w:val="18"/>
                  </w:rPr>
                </w:pPr>
                <w:r w:rsidRPr="00142222">
                  <w:rPr>
                    <w:rStyle w:val="Textedelespacerserv"/>
                    <w:sz w:val="20"/>
                  </w:rPr>
                  <w:t>Click or tap here to enter text.</w:t>
                </w:r>
              </w:p>
            </w:sdtContent>
          </w:sdt>
        </w:tc>
        <w:tc>
          <w:tcPr>
            <w:tcW w:w="5954" w:type="dxa"/>
          </w:tcPr>
          <w:p w14:paraId="14415927" w14:textId="77777777" w:rsidR="00C97630" w:rsidRPr="008D5677" w:rsidRDefault="00C97630" w:rsidP="00E12D90">
            <w:pPr>
              <w:pStyle w:val="TableParagraph"/>
              <w:spacing w:after="20"/>
              <w:ind w:left="57" w:right="57"/>
              <w:rPr>
                <w:sz w:val="18"/>
                <w:szCs w:val="18"/>
                <w:lang w:val="fr-FR"/>
              </w:rPr>
            </w:pPr>
            <w:r w:rsidRPr="008D5677">
              <w:rPr>
                <w:sz w:val="18"/>
                <w:szCs w:val="18"/>
                <w:lang w:val="fr-FR"/>
              </w:rPr>
              <w:t>L’</w:t>
            </w:r>
            <w:r>
              <w:rPr>
                <w:sz w:val="18"/>
                <w:szCs w:val="18"/>
                <w:lang w:val="fr-FR"/>
              </w:rPr>
              <w:t>événement</w:t>
            </w:r>
            <w:r w:rsidRPr="008D5677">
              <w:rPr>
                <w:sz w:val="18"/>
                <w:szCs w:val="18"/>
                <w:lang w:val="fr-FR"/>
              </w:rPr>
              <w:t xml:space="preserve"> indésirable est-il réapparu après réintroduction du </w:t>
            </w:r>
            <w:r>
              <w:rPr>
                <w:sz w:val="18"/>
                <w:szCs w:val="18"/>
                <w:lang w:val="fr-FR"/>
              </w:rPr>
              <w:t xml:space="preserve">médicament d’intérêt </w:t>
            </w:r>
            <w:r w:rsidRPr="008D5677">
              <w:rPr>
                <w:sz w:val="18"/>
                <w:szCs w:val="18"/>
                <w:lang w:val="fr-FR"/>
              </w:rPr>
              <w:t>?</w:t>
            </w:r>
          </w:p>
          <w:p w14:paraId="2A05DE2C" w14:textId="77777777" w:rsidR="00C97630" w:rsidRPr="008D5677" w:rsidRDefault="00297466" w:rsidP="00B505C5">
            <w:pPr>
              <w:pStyle w:val="TableParagraph"/>
              <w:tabs>
                <w:tab w:val="left" w:pos="979"/>
                <w:tab w:val="left" w:pos="1547"/>
                <w:tab w:val="left" w:pos="2195"/>
              </w:tabs>
              <w:spacing w:before="0" w:after="20"/>
              <w:ind w:left="57" w:right="57"/>
              <w:rPr>
                <w:sz w:val="18"/>
                <w:szCs w:val="18"/>
                <w:lang w:val="fr-FR"/>
              </w:rPr>
            </w:pPr>
            <w:sdt>
              <w:sdtPr>
                <w:rPr>
                  <w:sz w:val="18"/>
                  <w:szCs w:val="18"/>
                  <w:lang w:val="fr-FR"/>
                </w:rPr>
                <w:id w:val="148561517"/>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w:t>
            </w:r>
            <w:r w:rsidR="00C97630" w:rsidRPr="008D5677">
              <w:rPr>
                <w:spacing w:val="-3"/>
                <w:sz w:val="18"/>
                <w:szCs w:val="18"/>
                <w:lang w:val="fr-FR"/>
              </w:rPr>
              <w:t xml:space="preserve">Oui     </w:t>
            </w:r>
            <w:sdt>
              <w:sdtPr>
                <w:rPr>
                  <w:sz w:val="18"/>
                  <w:szCs w:val="18"/>
                  <w:lang w:val="fr-FR"/>
                </w:rPr>
                <w:id w:val="1404187024"/>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No</w:t>
            </w:r>
            <w:r w:rsidR="00C97630">
              <w:rPr>
                <w:sz w:val="18"/>
                <w:szCs w:val="18"/>
                <w:lang w:val="fr-FR"/>
              </w:rPr>
              <w:t>n</w:t>
            </w:r>
            <w:r w:rsidR="00C97630" w:rsidRPr="008D5677">
              <w:rPr>
                <w:sz w:val="18"/>
                <w:szCs w:val="18"/>
                <w:lang w:val="fr-FR"/>
              </w:rPr>
              <w:t xml:space="preserve">     </w:t>
            </w:r>
            <w:sdt>
              <w:sdtPr>
                <w:rPr>
                  <w:sz w:val="18"/>
                  <w:szCs w:val="18"/>
                  <w:lang w:val="fr-FR"/>
                </w:rPr>
                <w:id w:val="-1369450328"/>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w:t>
            </w:r>
            <w:r w:rsidR="00C97630">
              <w:rPr>
                <w:spacing w:val="2"/>
                <w:sz w:val="18"/>
                <w:szCs w:val="18"/>
                <w:lang w:val="fr-FR"/>
              </w:rPr>
              <w:t>Inconnu</w:t>
            </w:r>
            <w:r w:rsidR="00C97630" w:rsidRPr="008D5677">
              <w:rPr>
                <w:spacing w:val="2"/>
                <w:sz w:val="18"/>
                <w:szCs w:val="18"/>
                <w:lang w:val="fr-FR"/>
              </w:rPr>
              <w:t xml:space="preserve">     </w:t>
            </w:r>
            <w:sdt>
              <w:sdtPr>
                <w:rPr>
                  <w:sz w:val="18"/>
                  <w:szCs w:val="18"/>
                  <w:lang w:val="fr-FR"/>
                </w:rPr>
                <w:id w:val="114956440"/>
                <w14:checkbox>
                  <w14:checked w14:val="0"/>
                  <w14:checkedState w14:val="2612" w14:font="MS Gothic"/>
                  <w14:uncheckedState w14:val="2610" w14:font="MS Gothic"/>
                </w14:checkbox>
              </w:sdtPr>
              <w:sdtEndPr/>
              <w:sdtContent>
                <w:r w:rsidR="00C97630" w:rsidRPr="008D5677">
                  <w:rPr>
                    <w:rFonts w:ascii="MS Gothic" w:eastAsia="MS Gothic" w:hAnsi="MS Gothic" w:hint="eastAsia"/>
                    <w:sz w:val="18"/>
                    <w:szCs w:val="18"/>
                    <w:lang w:val="fr-FR"/>
                  </w:rPr>
                  <w:t>☐</w:t>
                </w:r>
              </w:sdtContent>
            </w:sdt>
            <w:r w:rsidR="00C97630" w:rsidRPr="008D5677">
              <w:rPr>
                <w:sz w:val="18"/>
                <w:szCs w:val="18"/>
                <w:lang w:val="fr-FR"/>
              </w:rPr>
              <w:t xml:space="preserve"> </w:t>
            </w:r>
            <w:r w:rsidR="00C97630">
              <w:rPr>
                <w:sz w:val="18"/>
                <w:szCs w:val="18"/>
                <w:lang w:val="fr-FR"/>
              </w:rPr>
              <w:t>Non applicable</w:t>
            </w:r>
          </w:p>
          <w:sdt>
            <w:sdtPr>
              <w:rPr>
                <w:sz w:val="16"/>
                <w:szCs w:val="18"/>
              </w:rPr>
              <w:id w:val="-790206345"/>
              <w:placeholder>
                <w:docPart w:val="22F3004DD36B4DE7A0906C062C196C7B"/>
              </w:placeholder>
              <w:showingPlcHdr/>
            </w:sdtPr>
            <w:sdtEndPr/>
            <w:sdtContent>
              <w:p w14:paraId="3E290FE2" w14:textId="77777777" w:rsidR="00C97630" w:rsidRPr="00FA4B17" w:rsidRDefault="00C97630" w:rsidP="00B505C5">
                <w:pPr>
                  <w:pStyle w:val="TableParagraph"/>
                  <w:tabs>
                    <w:tab w:val="left" w:pos="986"/>
                    <w:tab w:val="left" w:pos="1555"/>
                    <w:tab w:val="left" w:pos="2203"/>
                  </w:tabs>
                  <w:spacing w:before="0" w:after="20"/>
                  <w:ind w:left="57" w:right="57"/>
                  <w:rPr>
                    <w:sz w:val="18"/>
                    <w:szCs w:val="18"/>
                  </w:rPr>
                </w:pPr>
                <w:r w:rsidRPr="00142222">
                  <w:rPr>
                    <w:rStyle w:val="Textedelespacerserv"/>
                    <w:sz w:val="20"/>
                  </w:rPr>
                  <w:t>Click or tap here to enter text.</w:t>
                </w:r>
              </w:p>
            </w:sdtContent>
          </w:sdt>
        </w:tc>
      </w:tr>
      <w:tr w:rsidR="00C97630" w:rsidRPr="00F86CD7" w14:paraId="60F84343" w14:textId="77777777" w:rsidTr="000A67C3">
        <w:trPr>
          <w:trHeight w:val="20"/>
        </w:trPr>
        <w:tc>
          <w:tcPr>
            <w:tcW w:w="4532" w:type="dxa"/>
            <w:vMerge/>
          </w:tcPr>
          <w:p w14:paraId="36F43022" w14:textId="77777777" w:rsidR="00C97630" w:rsidRPr="00FA4B17" w:rsidRDefault="00C97630" w:rsidP="003F52CA">
            <w:pPr>
              <w:spacing w:after="20" w:line="240" w:lineRule="auto"/>
              <w:ind w:left="57"/>
              <w:rPr>
                <w:sz w:val="18"/>
                <w:szCs w:val="18"/>
              </w:rPr>
            </w:pPr>
          </w:p>
        </w:tc>
        <w:tc>
          <w:tcPr>
            <w:tcW w:w="5954" w:type="dxa"/>
          </w:tcPr>
          <w:p w14:paraId="50E7553A" w14:textId="77777777" w:rsidR="00C97630" w:rsidRPr="00F86CD7" w:rsidRDefault="00C97630" w:rsidP="003F52CA">
            <w:pPr>
              <w:tabs>
                <w:tab w:val="left" w:pos="2274"/>
              </w:tabs>
              <w:spacing w:after="20"/>
              <w:ind w:left="57"/>
              <w:rPr>
                <w:b/>
                <w:sz w:val="18"/>
                <w:szCs w:val="18"/>
                <w:lang w:val="fr-FR"/>
              </w:rPr>
            </w:pPr>
            <w:r w:rsidRPr="00F86CD7">
              <w:rPr>
                <w:b/>
                <w:sz w:val="18"/>
                <w:szCs w:val="18"/>
                <w:lang w:val="fr-FR"/>
              </w:rPr>
              <w:t>Date de réintroductio</w:t>
            </w:r>
            <w:r>
              <w:rPr>
                <w:b/>
                <w:sz w:val="18"/>
                <w:szCs w:val="18"/>
                <w:lang w:val="fr-FR"/>
              </w:rPr>
              <w:t>n</w:t>
            </w:r>
            <w:r w:rsidRPr="00F86CD7">
              <w:rPr>
                <w:b/>
                <w:sz w:val="18"/>
                <w:szCs w:val="18"/>
                <w:lang w:val="fr-FR"/>
              </w:rPr>
              <w:t xml:space="preserve">: </w:t>
            </w:r>
            <w:r w:rsidRPr="00F86CD7">
              <w:rPr>
                <w:b/>
                <w:sz w:val="18"/>
                <w:szCs w:val="18"/>
                <w:lang w:val="fr-FR"/>
              </w:rPr>
              <w:tab/>
            </w:r>
            <w:r>
              <w:rPr>
                <w:sz w:val="18"/>
              </w:rPr>
              <w:fldChar w:fldCharType="begin">
                <w:ffData>
                  <w:name w:val="Text6"/>
                  <w:enabled/>
                  <w:calcOnExit w:val="0"/>
                  <w:textInput/>
                </w:ffData>
              </w:fldChar>
            </w:r>
            <w:r w:rsidRPr="00F86CD7">
              <w:rPr>
                <w:sz w:val="18"/>
                <w:lang w:val="fr-FR"/>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p w14:paraId="55BD79D8" w14:textId="77777777" w:rsidR="00C97630" w:rsidRPr="00F86CD7" w:rsidRDefault="00C97630" w:rsidP="003F52CA">
            <w:pPr>
              <w:tabs>
                <w:tab w:val="left" w:pos="2274"/>
              </w:tabs>
              <w:spacing w:after="20"/>
              <w:ind w:left="57"/>
              <w:rPr>
                <w:b/>
                <w:sz w:val="18"/>
                <w:szCs w:val="18"/>
                <w:lang w:val="fr-FR"/>
              </w:rPr>
            </w:pPr>
            <w:r w:rsidRPr="00F86CD7">
              <w:rPr>
                <w:b/>
                <w:sz w:val="18"/>
                <w:szCs w:val="18"/>
                <w:lang w:val="fr-FR"/>
              </w:rPr>
              <w:t xml:space="preserve">Posologie: </w:t>
            </w:r>
            <w:r w:rsidRPr="00F86CD7">
              <w:rPr>
                <w:b/>
                <w:sz w:val="18"/>
                <w:szCs w:val="18"/>
                <w:lang w:val="fr-FR"/>
              </w:rPr>
              <w:tab/>
            </w:r>
            <w:r>
              <w:rPr>
                <w:sz w:val="18"/>
              </w:rPr>
              <w:fldChar w:fldCharType="begin">
                <w:ffData>
                  <w:name w:val="Text6"/>
                  <w:enabled/>
                  <w:calcOnExit w:val="0"/>
                  <w:textInput/>
                </w:ffData>
              </w:fldChar>
            </w:r>
            <w:r w:rsidRPr="00F86CD7">
              <w:rPr>
                <w:sz w:val="18"/>
                <w:lang w:val="fr-FR"/>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bl>
    <w:p w14:paraId="2F393B7B" w14:textId="77777777" w:rsidR="00176315" w:rsidRDefault="00176315" w:rsidP="00C97630">
      <w:pPr>
        <w:rPr>
          <w:rFonts w:eastAsia="Times New Roman" w:cs="Times New Roman"/>
          <w:sz w:val="8"/>
          <w:szCs w:val="16"/>
          <w:lang w:val="fr-FR"/>
        </w:rPr>
      </w:pPr>
      <w:r>
        <w:rPr>
          <w:rFonts w:eastAsia="Times New Roman" w:cs="Times New Roman"/>
          <w:sz w:val="8"/>
          <w:szCs w:val="16"/>
          <w:lang w:val="fr-FR"/>
        </w:rPr>
        <w:br w:type="page"/>
      </w:r>
    </w:p>
    <w:tbl>
      <w:tblPr>
        <w:tblStyle w:val="Grilledutableau"/>
        <w:tblW w:w="10485" w:type="dxa"/>
        <w:tblLook w:val="04A0" w:firstRow="1" w:lastRow="0" w:firstColumn="1" w:lastColumn="0" w:noHBand="0" w:noVBand="1"/>
      </w:tblPr>
      <w:tblGrid>
        <w:gridCol w:w="2405"/>
        <w:gridCol w:w="142"/>
        <w:gridCol w:w="4111"/>
        <w:gridCol w:w="2126"/>
        <w:gridCol w:w="1701"/>
      </w:tblGrid>
      <w:tr w:rsidR="00C97630" w:rsidRPr="00297466" w14:paraId="1BBB103B" w14:textId="77777777" w:rsidTr="000A67C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bottom w:val="nil"/>
              <w:right w:val="nil"/>
            </w:tcBorders>
          </w:tcPr>
          <w:p w14:paraId="41ABA4DE" w14:textId="77777777" w:rsidR="00C97630" w:rsidRDefault="00C97630" w:rsidP="000A67C3">
            <w:pPr>
              <w:keepNext/>
              <w:spacing w:before="20" w:after="20"/>
            </w:pPr>
            <w:r w:rsidRPr="00030B85">
              <w:rPr>
                <w:rFonts w:ascii="Sabon" w:eastAsia="Calibri" w:hAnsi="Sabon"/>
                <w:noProof/>
              </w:rPr>
              <w:lastRenderedPageBreak/>
              <w:drawing>
                <wp:inline distT="0" distB="0" distL="0" distR="0" wp14:anchorId="3492C76B" wp14:editId="7DF92D68">
                  <wp:extent cx="1352550" cy="247650"/>
                  <wp:effectExtent l="0" t="0" r="0" b="0"/>
                  <wp:docPr id="1978612780" name="Picture 197861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247650"/>
                          </a:xfrm>
                          <a:prstGeom prst="rect">
                            <a:avLst/>
                          </a:prstGeom>
                          <a:noFill/>
                          <a:ln>
                            <a:noFill/>
                          </a:ln>
                        </pic:spPr>
                      </pic:pic>
                    </a:graphicData>
                  </a:graphic>
                </wp:inline>
              </w:drawing>
            </w:r>
          </w:p>
        </w:tc>
        <w:tc>
          <w:tcPr>
            <w:tcW w:w="8080" w:type="dxa"/>
            <w:gridSpan w:val="4"/>
            <w:tcBorders>
              <w:left w:val="nil"/>
              <w:bottom w:val="nil"/>
            </w:tcBorders>
          </w:tcPr>
          <w:p w14:paraId="70E0A18D" w14:textId="77777777" w:rsidR="00C97630" w:rsidRDefault="00C97630" w:rsidP="000A67C3">
            <w:pPr>
              <w:pStyle w:val="TableParagraph"/>
              <w:keepNext/>
              <w:spacing w:before="20" w:after="2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Pr>
                <w:color w:val="000000" w:themeColor="text1"/>
                <w:sz w:val="28"/>
              </w:rPr>
              <w:t xml:space="preserve">Accès Compassionnel Très Précoce (ACTP) </w:t>
            </w:r>
          </w:p>
          <w:p w14:paraId="74A2944F" w14:textId="77777777" w:rsidR="00C97630" w:rsidRPr="001B70D0" w:rsidRDefault="00C97630" w:rsidP="000A67C3">
            <w:pPr>
              <w:pStyle w:val="TableParagraph"/>
              <w:keepNext/>
              <w:spacing w:before="20" w:after="20"/>
              <w:jc w:val="center"/>
              <w:cnfStyle w:val="100000000000" w:firstRow="1" w:lastRow="0" w:firstColumn="0" w:lastColumn="0" w:oddVBand="0" w:evenVBand="0" w:oddHBand="0" w:evenHBand="0" w:firstRowFirstColumn="0" w:firstRowLastColumn="0" w:lastRowFirstColumn="0" w:lastRowLastColumn="0"/>
              <w:rPr>
                <w:b w:val="0"/>
                <w:color w:val="EEB500"/>
                <w:sz w:val="28"/>
              </w:rPr>
            </w:pPr>
            <w:r>
              <w:rPr>
                <w:color w:val="000000" w:themeColor="text1"/>
                <w:sz w:val="28"/>
              </w:rPr>
              <w:t>Alpelisib PROS</w:t>
            </w:r>
          </w:p>
          <w:p w14:paraId="1C207EBB" w14:textId="77777777" w:rsidR="00C97630" w:rsidRPr="00C604DB" w:rsidRDefault="00C97630" w:rsidP="000A67C3">
            <w:pPr>
              <w:keepNext/>
              <w:spacing w:before="20" w:after="20"/>
              <w:jc w:val="center"/>
              <w:cnfStyle w:val="100000000000" w:firstRow="1" w:lastRow="0" w:firstColumn="0" w:lastColumn="0" w:oddVBand="0" w:evenVBand="0" w:oddHBand="0" w:evenHBand="0" w:firstRowFirstColumn="0" w:firstRowLastColumn="0" w:lastRowFirstColumn="0" w:lastRowLastColumn="0"/>
              <w:rPr>
                <w:rFonts w:eastAsia="Calibri"/>
                <w:b w:val="0"/>
                <w:i/>
                <w:color w:val="FF0000"/>
                <w:sz w:val="10"/>
                <w:szCs w:val="10"/>
              </w:rPr>
            </w:pPr>
            <w:r w:rsidRPr="00C604DB">
              <w:rPr>
                <w:color w:val="0070C0"/>
                <w:sz w:val="16"/>
                <w:szCs w:val="16"/>
              </w:rPr>
              <w:t xml:space="preserve">Merci de renvoyer ce formulaire complété au service Patient Safety mentionné en fin de </w:t>
            </w:r>
            <w:r>
              <w:rPr>
                <w:color w:val="0070C0"/>
                <w:sz w:val="16"/>
                <w:szCs w:val="16"/>
              </w:rPr>
              <w:t>f</w:t>
            </w:r>
            <w:r w:rsidRPr="00C604DB">
              <w:rPr>
                <w:color w:val="0070C0"/>
                <w:sz w:val="16"/>
                <w:szCs w:val="16"/>
              </w:rPr>
              <w:t>iche</w:t>
            </w:r>
            <w:r w:rsidRPr="00C604DB">
              <w:rPr>
                <w:rFonts w:eastAsia="Calibri"/>
                <w:i/>
                <w:color w:val="FF0000"/>
                <w:sz w:val="10"/>
                <w:szCs w:val="10"/>
              </w:rPr>
              <w:t xml:space="preserve"> </w:t>
            </w:r>
          </w:p>
          <w:p w14:paraId="25AA924B" w14:textId="77777777" w:rsidR="00C97630" w:rsidRPr="00193C57" w:rsidRDefault="00C97630" w:rsidP="000A67C3">
            <w:pPr>
              <w:keepNext/>
              <w:spacing w:before="20" w:after="40"/>
              <w:jc w:val="center"/>
              <w:cnfStyle w:val="100000000000" w:firstRow="1" w:lastRow="0" w:firstColumn="0" w:lastColumn="0" w:oddVBand="0" w:evenVBand="0" w:oddHBand="0" w:evenHBand="0" w:firstRowFirstColumn="0" w:firstRowLastColumn="0" w:lastRowFirstColumn="0" w:lastRowLastColumn="0"/>
              <w:rPr>
                <w:sz w:val="16"/>
                <w:szCs w:val="16"/>
              </w:rPr>
            </w:pPr>
            <w:r w:rsidRPr="00193C57">
              <w:rPr>
                <w:rFonts w:eastAsia="Calibri"/>
                <w:i/>
                <w:color w:val="FF0000"/>
                <w:sz w:val="16"/>
                <w:szCs w:val="16"/>
              </w:rPr>
              <w:t>Se limiter aux données</w:t>
            </w:r>
            <w:r w:rsidRPr="00CF0E3A">
              <w:rPr>
                <w:rFonts w:eastAsia="Calibri"/>
                <w:i/>
                <w:color w:val="FF0000"/>
                <w:sz w:val="16"/>
                <w:szCs w:val="16"/>
              </w:rPr>
              <w:t xml:space="preserve"> </w:t>
            </w:r>
            <w:r w:rsidRPr="00193C57">
              <w:rPr>
                <w:rFonts w:eastAsia="Calibri"/>
                <w:i/>
                <w:color w:val="FF0000"/>
                <w:sz w:val="16"/>
                <w:szCs w:val="16"/>
              </w:rPr>
              <w:t>strictement pertinentes pour la gestion de la notification</w:t>
            </w:r>
          </w:p>
        </w:tc>
      </w:tr>
      <w:tr w:rsidR="00C97630" w:rsidRPr="00A54DD1" w14:paraId="66FBD05E" w14:textId="77777777" w:rsidTr="000A67C3">
        <w:trPr>
          <w:cantSplit/>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il"/>
              <w:bottom w:val="nil"/>
            </w:tcBorders>
          </w:tcPr>
          <w:p w14:paraId="726A57C2" w14:textId="77777777" w:rsidR="00C97630" w:rsidRPr="00A54DD1" w:rsidRDefault="00C97630" w:rsidP="000A67C3">
            <w:pPr>
              <w:keepNext/>
              <w:tabs>
                <w:tab w:val="right" w:pos="2325"/>
              </w:tabs>
              <w:spacing w:before="20" w:after="20"/>
              <w:rPr>
                <w:b w:val="0"/>
                <w:sz w:val="18"/>
                <w:szCs w:val="18"/>
              </w:rPr>
            </w:pPr>
            <w:r w:rsidRPr="00A54DD1">
              <w:rPr>
                <w:sz w:val="18"/>
                <w:szCs w:val="18"/>
              </w:rPr>
              <w:t xml:space="preserve">1. </w:t>
            </w:r>
            <w:r w:rsidRPr="00A54DD1">
              <w:rPr>
                <w:sz w:val="18"/>
                <w:szCs w:val="18"/>
              </w:rPr>
              <w:tab/>
              <w:t>Code</w:t>
            </w:r>
            <w:r>
              <w:rPr>
                <w:sz w:val="18"/>
                <w:szCs w:val="18"/>
              </w:rPr>
              <w:t xml:space="preserve"> programme (NCC)</w:t>
            </w:r>
            <w:r w:rsidRPr="00A54DD1">
              <w:rPr>
                <w:sz w:val="18"/>
                <w:szCs w:val="18"/>
              </w:rPr>
              <w:t>:</w:t>
            </w:r>
          </w:p>
        </w:tc>
        <w:sdt>
          <w:sdtPr>
            <w:rPr>
              <w:b/>
              <w:bCs/>
              <w:color w:val="3333FF"/>
              <w:sz w:val="18"/>
              <w:szCs w:val="18"/>
            </w:rPr>
            <w:id w:val="-1860884553"/>
            <w:placeholder>
              <w:docPart w:val="632CDFDDD749486C9F14FF57C4842AA1"/>
            </w:placeholder>
          </w:sdtPr>
          <w:sdtEndPr/>
          <w:sdtContent>
            <w:sdt>
              <w:sdtPr>
                <w:rPr>
                  <w:b/>
                  <w:bCs/>
                  <w:color w:val="3333FF"/>
                  <w:sz w:val="18"/>
                  <w:szCs w:val="18"/>
                </w:rPr>
                <w:id w:val="-503522411"/>
                <w:placeholder>
                  <w:docPart w:val="1A85CD876FA4446B864A020C4DD47059"/>
                </w:placeholder>
              </w:sdtPr>
              <w:sdtEndPr>
                <w:rPr>
                  <w:b w:val="0"/>
                  <w:bCs w:val="0"/>
                  <w:color w:val="auto"/>
                </w:rPr>
              </w:sdtEndPr>
              <w:sdtContent>
                <w:sdt>
                  <w:sdtPr>
                    <w:rPr>
                      <w:b/>
                      <w:bCs/>
                      <w:color w:val="3333FF"/>
                      <w:sz w:val="18"/>
                      <w:szCs w:val="18"/>
                    </w:rPr>
                    <w:id w:val="1189416364"/>
                    <w:placeholder>
                      <w:docPart w:val="BD452910E0B145F98AA7063A1A73362D"/>
                    </w:placeholder>
                  </w:sdtPr>
                  <w:sdtEndPr>
                    <w:rPr>
                      <w:b w:val="0"/>
                      <w:bCs w:val="0"/>
                      <w:color w:val="auto"/>
                    </w:rPr>
                  </w:sdtEndPr>
                  <w:sdtContent>
                    <w:tc>
                      <w:tcPr>
                        <w:tcW w:w="4111" w:type="dxa"/>
                        <w:tcBorders>
                          <w:top w:val="single" w:sz="4" w:space="0" w:color="auto"/>
                        </w:tcBorders>
                      </w:tcPr>
                      <w:p w14:paraId="74B5B3BF" w14:textId="77777777" w:rsidR="00C97630" w:rsidRPr="00F642B5"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rPr>
                            <w:b/>
                            <w:bCs/>
                            <w:color w:val="3333FF"/>
                            <w:sz w:val="18"/>
                            <w:szCs w:val="18"/>
                          </w:rPr>
                        </w:pPr>
                        <w:r w:rsidRPr="00EC79FD">
                          <w:rPr>
                            <w:sz w:val="18"/>
                            <w:szCs w:val="18"/>
                          </w:rPr>
                          <w:t>C</w:t>
                        </w:r>
                        <w:r>
                          <w:rPr>
                            <w:sz w:val="18"/>
                            <w:szCs w:val="18"/>
                          </w:rPr>
                          <w:t>BYL719XFR01I</w:t>
                        </w:r>
                      </w:p>
                    </w:tc>
                  </w:sdtContent>
                </w:sdt>
              </w:sdtContent>
            </w:sdt>
          </w:sdtContent>
        </w:sdt>
        <w:tc>
          <w:tcPr>
            <w:tcW w:w="2126" w:type="dxa"/>
            <w:tcBorders>
              <w:top w:val="nil"/>
              <w:bottom w:val="nil"/>
            </w:tcBorders>
            <w:shd w:val="clear" w:color="auto" w:fill="F2F2F2" w:themeFill="background1" w:themeFillShade="F2"/>
          </w:tcPr>
          <w:p w14:paraId="79BD9367" w14:textId="77777777" w:rsidR="00C97630" w:rsidRPr="00A54DD1" w:rsidRDefault="00C97630" w:rsidP="000A67C3">
            <w:pPr>
              <w:keepNext/>
              <w:tabs>
                <w:tab w:val="right" w:pos="2056"/>
              </w:tabs>
              <w:spacing w:before="20" w:after="20"/>
              <w:ind w:left="164" w:hanging="164"/>
              <w:cnfStyle w:val="000000000000" w:firstRow="0" w:lastRow="0" w:firstColumn="0" w:lastColumn="0" w:oddVBand="0" w:evenVBand="0" w:oddHBand="0" w:evenHBand="0" w:firstRowFirstColumn="0" w:firstRowLastColumn="0" w:lastRowFirstColumn="0" w:lastRowLastColumn="0"/>
              <w:rPr>
                <w:sz w:val="18"/>
                <w:szCs w:val="18"/>
              </w:rPr>
            </w:pPr>
            <w:r w:rsidRPr="00A54DD1">
              <w:rPr>
                <w:b/>
                <w:spacing w:val="-3"/>
                <w:sz w:val="18"/>
                <w:szCs w:val="18"/>
              </w:rPr>
              <w:t xml:space="preserve">4. </w:t>
            </w:r>
            <w:r w:rsidRPr="00A54DD1">
              <w:rPr>
                <w:b/>
                <w:spacing w:val="-3"/>
                <w:sz w:val="18"/>
                <w:szCs w:val="18"/>
              </w:rPr>
              <w:tab/>
              <w:t xml:space="preserve">Type </w:t>
            </w:r>
            <w:r>
              <w:rPr>
                <w:b/>
                <w:spacing w:val="-3"/>
                <w:sz w:val="18"/>
                <w:szCs w:val="18"/>
              </w:rPr>
              <w:t>de rapport</w:t>
            </w:r>
            <w:r w:rsidRPr="00A54DD1">
              <w:rPr>
                <w:b/>
                <w:sz w:val="18"/>
                <w:szCs w:val="18"/>
              </w:rPr>
              <w:t>:</w:t>
            </w:r>
          </w:p>
        </w:tc>
        <w:tc>
          <w:tcPr>
            <w:tcW w:w="1701" w:type="dxa"/>
            <w:tcBorders>
              <w:top w:val="single" w:sz="4" w:space="0" w:color="auto"/>
            </w:tcBorders>
          </w:tcPr>
          <w:p w14:paraId="78CCE1B5" w14:textId="77777777" w:rsidR="00C97630" w:rsidRPr="00A54DD1" w:rsidRDefault="00C97630" w:rsidP="000A67C3">
            <w:pPr>
              <w:keepNext/>
              <w:tabs>
                <w:tab w:val="left" w:pos="1096"/>
              </w:tabs>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A54DD1">
              <w:rPr>
                <w:sz w:val="18"/>
                <w:szCs w:val="18"/>
              </w:rPr>
              <w:t xml:space="preserve">Initial : </w:t>
            </w:r>
            <w:r w:rsidRPr="00A54DD1">
              <w:rPr>
                <w:sz w:val="18"/>
                <w:szCs w:val="18"/>
              </w:rPr>
              <w:tab/>
            </w:r>
            <w:sdt>
              <w:sdtPr>
                <w:rPr>
                  <w:sz w:val="18"/>
                  <w:szCs w:val="18"/>
                </w:rPr>
                <w:id w:val="-1091244540"/>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C97630" w:rsidRPr="00A54DD1" w14:paraId="11D65EE9" w14:textId="77777777" w:rsidTr="000A67C3">
        <w:trPr>
          <w:cantSplit/>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il"/>
              <w:bottom w:val="nil"/>
            </w:tcBorders>
          </w:tcPr>
          <w:p w14:paraId="65758A7A" w14:textId="77777777" w:rsidR="00C97630" w:rsidRPr="00A54DD1" w:rsidRDefault="00C97630" w:rsidP="000A67C3">
            <w:pPr>
              <w:keepNext/>
              <w:tabs>
                <w:tab w:val="right" w:pos="2325"/>
              </w:tabs>
              <w:spacing w:before="20" w:after="20"/>
              <w:rPr>
                <w:b w:val="0"/>
                <w:sz w:val="18"/>
                <w:szCs w:val="18"/>
              </w:rPr>
            </w:pPr>
            <w:r w:rsidRPr="00A54DD1">
              <w:rPr>
                <w:sz w:val="18"/>
                <w:szCs w:val="18"/>
              </w:rPr>
              <w:t xml:space="preserve">2. </w:t>
            </w:r>
            <w:r w:rsidRPr="00A54DD1">
              <w:rPr>
                <w:sz w:val="18"/>
                <w:szCs w:val="18"/>
              </w:rPr>
              <w:tab/>
            </w:r>
            <w:r>
              <w:rPr>
                <w:sz w:val="18"/>
                <w:szCs w:val="18"/>
              </w:rPr>
              <w:t>Pays</w:t>
            </w:r>
            <w:r w:rsidRPr="00A54DD1">
              <w:rPr>
                <w:sz w:val="18"/>
                <w:szCs w:val="18"/>
              </w:rPr>
              <w:t>:</w:t>
            </w:r>
          </w:p>
        </w:tc>
        <w:sdt>
          <w:sdtPr>
            <w:rPr>
              <w:b/>
              <w:bCs/>
              <w:sz w:val="18"/>
              <w:szCs w:val="18"/>
            </w:rPr>
            <w:id w:val="1837490155"/>
            <w:placeholder>
              <w:docPart w:val="8CE049F67AAC44A3927EAB14CDD95679"/>
            </w:placeholder>
          </w:sdtPr>
          <w:sdtEndPr/>
          <w:sdtContent>
            <w:tc>
              <w:tcPr>
                <w:tcW w:w="4111" w:type="dxa"/>
              </w:tcPr>
              <w:p w14:paraId="694E4C79" w14:textId="77777777" w:rsidR="00C97630" w:rsidRPr="001C4300"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1C4300">
                  <w:rPr>
                    <w:b/>
                    <w:bCs/>
                    <w:sz w:val="18"/>
                    <w:szCs w:val="18"/>
                  </w:rPr>
                  <w:t>France</w:t>
                </w:r>
              </w:p>
            </w:tc>
          </w:sdtContent>
        </w:sdt>
        <w:tc>
          <w:tcPr>
            <w:tcW w:w="2126" w:type="dxa"/>
            <w:tcBorders>
              <w:top w:val="nil"/>
              <w:bottom w:val="nil"/>
            </w:tcBorders>
            <w:shd w:val="clear" w:color="auto" w:fill="F2F2F2" w:themeFill="background1" w:themeFillShade="F2"/>
          </w:tcPr>
          <w:p w14:paraId="7BD8BC35" w14:textId="77777777" w:rsidR="00C97630" w:rsidRPr="00A54DD1"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rPr>
                <w:b/>
                <w:spacing w:val="-3"/>
                <w:sz w:val="18"/>
                <w:szCs w:val="18"/>
              </w:rPr>
            </w:pPr>
          </w:p>
        </w:tc>
        <w:tc>
          <w:tcPr>
            <w:tcW w:w="1701" w:type="dxa"/>
          </w:tcPr>
          <w:p w14:paraId="44B93FEE" w14:textId="77777777" w:rsidR="00C97630" w:rsidRPr="00A54DD1" w:rsidRDefault="00C97630" w:rsidP="000A67C3">
            <w:pPr>
              <w:keepNext/>
              <w:tabs>
                <w:tab w:val="left" w:pos="1096"/>
              </w:tabs>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Suivi</w:t>
            </w:r>
            <w:r w:rsidRPr="00A54DD1">
              <w:rPr>
                <w:sz w:val="18"/>
                <w:szCs w:val="18"/>
              </w:rPr>
              <w:t xml:space="preserve"> : </w:t>
            </w:r>
            <w:r w:rsidRPr="00A54DD1">
              <w:rPr>
                <w:sz w:val="18"/>
                <w:szCs w:val="18"/>
              </w:rPr>
              <w:tab/>
            </w:r>
            <w:sdt>
              <w:sdtPr>
                <w:rPr>
                  <w:sz w:val="18"/>
                  <w:szCs w:val="18"/>
                </w:rPr>
                <w:id w:val="-1271858912"/>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C97630" w:rsidRPr="00A54DD1" w14:paraId="6B4EDDD7" w14:textId="77777777" w:rsidTr="000A67C3">
        <w:tc>
          <w:tcPr>
            <w:cnfStyle w:val="001000000000" w:firstRow="0" w:lastRow="0" w:firstColumn="1" w:lastColumn="0" w:oddVBand="0" w:evenVBand="0" w:oddHBand="0" w:evenHBand="0" w:firstRowFirstColumn="0" w:firstRowLastColumn="0" w:lastRowFirstColumn="0" w:lastRowLastColumn="0"/>
            <w:tcW w:w="2547" w:type="dxa"/>
            <w:gridSpan w:val="2"/>
            <w:tcBorders>
              <w:top w:val="nil"/>
            </w:tcBorders>
          </w:tcPr>
          <w:p w14:paraId="6803D520" w14:textId="77777777" w:rsidR="00C97630" w:rsidRPr="00A54DD1" w:rsidRDefault="00C97630" w:rsidP="000A67C3">
            <w:pPr>
              <w:keepNext/>
              <w:tabs>
                <w:tab w:val="right" w:pos="2325"/>
              </w:tabs>
              <w:spacing w:before="20" w:after="40"/>
              <w:rPr>
                <w:b w:val="0"/>
                <w:sz w:val="18"/>
                <w:szCs w:val="18"/>
              </w:rPr>
            </w:pPr>
            <w:r w:rsidRPr="00A54DD1">
              <w:rPr>
                <w:sz w:val="18"/>
                <w:szCs w:val="18"/>
              </w:rPr>
              <w:t xml:space="preserve">3. </w:t>
            </w:r>
            <w:r w:rsidRPr="00A54DD1">
              <w:rPr>
                <w:sz w:val="18"/>
                <w:szCs w:val="18"/>
              </w:rPr>
              <w:tab/>
            </w:r>
            <w:r>
              <w:rPr>
                <w:sz w:val="18"/>
                <w:szCs w:val="18"/>
              </w:rPr>
              <w:t xml:space="preserve">N° </w:t>
            </w:r>
            <w:r w:rsidRPr="00A54DD1">
              <w:rPr>
                <w:sz w:val="18"/>
                <w:szCs w:val="18"/>
              </w:rPr>
              <w:t xml:space="preserve">Patient </w:t>
            </w:r>
            <w:r>
              <w:rPr>
                <w:sz w:val="18"/>
                <w:szCs w:val="18"/>
              </w:rPr>
              <w:t>(RN_)</w:t>
            </w:r>
            <w:r w:rsidRPr="00A54DD1">
              <w:rPr>
                <w:sz w:val="18"/>
                <w:szCs w:val="18"/>
              </w:rPr>
              <w:t>:</w:t>
            </w:r>
          </w:p>
        </w:tc>
        <w:sdt>
          <w:sdtPr>
            <w:rPr>
              <w:sz w:val="18"/>
              <w:szCs w:val="18"/>
            </w:rPr>
            <w:id w:val="-1468349277"/>
            <w:placeholder>
              <w:docPart w:val="32C5ABDB97A04BD6A45BE9056D1B1F6B"/>
            </w:placeholder>
            <w:showingPlcHdr/>
          </w:sdtPr>
          <w:sdtEndPr/>
          <w:sdtContent>
            <w:tc>
              <w:tcPr>
                <w:tcW w:w="4111" w:type="dxa"/>
              </w:tcPr>
              <w:p w14:paraId="76142D93" w14:textId="77777777" w:rsidR="00C97630" w:rsidRPr="00B505C5"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126B60">
                  <w:rPr>
                    <w:rStyle w:val="Textedelespacerserv"/>
                    <w:sz w:val="18"/>
                    <w:szCs w:val="18"/>
                    <w:lang w:val="en-GB"/>
                  </w:rPr>
                  <w:t>Click or tap here to enter text.</w:t>
                </w:r>
              </w:p>
            </w:tc>
          </w:sdtContent>
        </w:sdt>
        <w:tc>
          <w:tcPr>
            <w:tcW w:w="2126" w:type="dxa"/>
            <w:tcBorders>
              <w:top w:val="nil"/>
              <w:right w:val="nil"/>
            </w:tcBorders>
            <w:shd w:val="clear" w:color="auto" w:fill="F2F2F2" w:themeFill="background1" w:themeFillShade="F2"/>
          </w:tcPr>
          <w:p w14:paraId="7F255164" w14:textId="77777777" w:rsidR="00C97630" w:rsidRPr="00B505C5"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rPr>
                <w:b/>
                <w:spacing w:val="-3"/>
                <w:sz w:val="18"/>
                <w:szCs w:val="18"/>
                <w:lang w:val="en-US"/>
              </w:rPr>
            </w:pPr>
          </w:p>
        </w:tc>
        <w:tc>
          <w:tcPr>
            <w:tcW w:w="1701" w:type="dxa"/>
            <w:tcBorders>
              <w:left w:val="nil"/>
            </w:tcBorders>
            <w:shd w:val="clear" w:color="auto" w:fill="F2F2F2" w:themeFill="background1" w:themeFillShade="F2"/>
          </w:tcPr>
          <w:p w14:paraId="55B0663C" w14:textId="77777777" w:rsidR="00C97630" w:rsidRPr="00A54DD1" w:rsidRDefault="00C97630" w:rsidP="000A67C3">
            <w:pPr>
              <w:keepNext/>
              <w:spacing w:before="20" w:after="20"/>
              <w:jc w:val="right"/>
              <w:cnfStyle w:val="000000000000" w:firstRow="0" w:lastRow="0" w:firstColumn="0" w:lastColumn="0" w:oddVBand="0" w:evenVBand="0" w:oddHBand="0" w:evenHBand="0" w:firstRowFirstColumn="0" w:firstRowLastColumn="0" w:lastRowFirstColumn="0" w:lastRowLastColumn="0"/>
              <w:rPr>
                <w:sz w:val="18"/>
                <w:szCs w:val="18"/>
              </w:rPr>
            </w:pPr>
            <w:r w:rsidRPr="00A54DD1">
              <w:rPr>
                <w:b/>
                <w:sz w:val="18"/>
                <w:szCs w:val="18"/>
              </w:rPr>
              <w:t xml:space="preserve">Page </w:t>
            </w:r>
            <w:r w:rsidR="00FC4901">
              <w:rPr>
                <w:b/>
                <w:sz w:val="18"/>
                <w:szCs w:val="18"/>
              </w:rPr>
              <w:t>2</w:t>
            </w:r>
            <w:r w:rsidRPr="00A54DD1">
              <w:rPr>
                <w:b/>
                <w:sz w:val="18"/>
                <w:szCs w:val="18"/>
              </w:rPr>
              <w:t xml:space="preserve"> </w:t>
            </w:r>
            <w:r>
              <w:rPr>
                <w:b/>
                <w:sz w:val="18"/>
                <w:szCs w:val="18"/>
              </w:rPr>
              <w:t>sur 4</w:t>
            </w:r>
          </w:p>
        </w:tc>
      </w:tr>
    </w:tbl>
    <w:p w14:paraId="4BA17D56" w14:textId="77777777" w:rsidR="00C97630" w:rsidRPr="00A56FB0" w:rsidRDefault="00C97630" w:rsidP="00C97630">
      <w:pPr>
        <w:keepNext/>
        <w:spacing w:after="0" w:line="240" w:lineRule="auto"/>
        <w:rPr>
          <w:sz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0456"/>
      </w:tblGrid>
      <w:tr w:rsidR="00C97630" w:rsidRPr="00297466" w14:paraId="7337B32D" w14:textId="77777777" w:rsidTr="000A6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808080" w:themeFill="background1" w:themeFillShade="80"/>
          </w:tcPr>
          <w:p w14:paraId="0D522C61" w14:textId="77777777" w:rsidR="00C97630" w:rsidRPr="00E12D90" w:rsidRDefault="00C97630" w:rsidP="000A67C3">
            <w:pPr>
              <w:keepNext/>
              <w:spacing w:before="20" w:after="20"/>
              <w:rPr>
                <w:rFonts w:eastAsiaTheme="minorHAnsi" w:cs="Arial"/>
                <w:bCs/>
                <w:color w:val="FFFFFF"/>
                <w:sz w:val="20"/>
                <w:szCs w:val="20"/>
                <w:lang w:eastAsia="en-US"/>
              </w:rPr>
            </w:pPr>
            <w:r w:rsidRPr="00815DBD">
              <w:rPr>
                <w:bCs/>
                <w:color w:val="FFFFFF"/>
              </w:rPr>
              <w:t xml:space="preserve">III. Evénements(s) indésirable(s) (EI) : </w:t>
            </w:r>
          </w:p>
          <w:p w14:paraId="247D3A70" w14:textId="77777777" w:rsidR="00C97630" w:rsidRPr="00F86CD7" w:rsidRDefault="00C97630" w:rsidP="000A67C3">
            <w:pPr>
              <w:keepNext/>
              <w:spacing w:before="20" w:after="20"/>
              <w:rPr>
                <w:b w:val="0"/>
                <w:color w:val="FFFFFF" w:themeColor="background1"/>
              </w:rPr>
            </w:pPr>
            <w:r w:rsidRPr="00815DBD">
              <w:rPr>
                <w:bCs/>
                <w:color w:val="FFFFFF"/>
              </w:rPr>
              <w:t>Veuillez lister tous les EI dans le tableau ci-dessous.  Pour chaque EI, veuillez évaluer la gravité en cochant la case appropriée, ainsi que la relation de causalité avec le traitement d’intérêt et l’évolution de l’EI.</w:t>
            </w:r>
            <w:r>
              <w:rPr>
                <w:color w:val="FFFFFF"/>
              </w:rPr>
              <w:t xml:space="preserve"> </w:t>
            </w:r>
          </w:p>
        </w:tc>
      </w:tr>
    </w:tbl>
    <w:p w14:paraId="3AE1B30B" w14:textId="77777777" w:rsidR="00C97630" w:rsidRPr="000E6EF9" w:rsidRDefault="00C97630" w:rsidP="00C97630">
      <w:pPr>
        <w:keepNext/>
        <w:spacing w:after="0" w:line="240" w:lineRule="auto"/>
        <w:rPr>
          <w:sz w:val="8"/>
          <w:szCs w:val="10"/>
          <w:lang w:val="fr-FR"/>
        </w:rPr>
      </w:pPr>
    </w:p>
    <w:tbl>
      <w:tblPr>
        <w:tblW w:w="5000" w:type="pc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52"/>
        <w:gridCol w:w="449"/>
        <w:gridCol w:w="450"/>
        <w:gridCol w:w="450"/>
        <w:gridCol w:w="450"/>
        <w:gridCol w:w="450"/>
        <w:gridCol w:w="450"/>
        <w:gridCol w:w="498"/>
        <w:gridCol w:w="638"/>
        <w:gridCol w:w="2126"/>
        <w:gridCol w:w="1419"/>
        <w:gridCol w:w="1530"/>
      </w:tblGrid>
      <w:tr w:rsidR="00553BAC" w:rsidRPr="007A61DB" w14:paraId="768C8015" w14:textId="77777777" w:rsidTr="000A67C3">
        <w:trPr>
          <w:cantSplit/>
          <w:trHeight w:val="258"/>
        </w:trPr>
        <w:tc>
          <w:tcPr>
            <w:tcW w:w="742" w:type="pct"/>
            <w:vMerge w:val="restart"/>
            <w:vAlign w:val="center"/>
          </w:tcPr>
          <w:p w14:paraId="7F9E83D6" w14:textId="77777777" w:rsidR="00C97630" w:rsidRDefault="00C97630" w:rsidP="000A67C3">
            <w:pPr>
              <w:pStyle w:val="TableParagraph"/>
              <w:keepNext/>
              <w:spacing w:before="20" w:after="20"/>
              <w:ind w:left="57" w:right="57"/>
              <w:rPr>
                <w:b/>
                <w:bCs/>
                <w:sz w:val="18"/>
                <w:szCs w:val="18"/>
                <w:lang w:val="fr-FR"/>
              </w:rPr>
            </w:pPr>
          </w:p>
          <w:p w14:paraId="7F349695" w14:textId="77777777" w:rsidR="00C97630" w:rsidRDefault="00C97630" w:rsidP="000A67C3">
            <w:pPr>
              <w:pStyle w:val="TableParagraph"/>
              <w:keepNext/>
              <w:spacing w:before="20" w:after="20"/>
              <w:ind w:left="57" w:right="57"/>
              <w:rPr>
                <w:b/>
                <w:bCs/>
                <w:sz w:val="18"/>
                <w:szCs w:val="18"/>
                <w:lang w:val="fr-FR"/>
              </w:rPr>
            </w:pPr>
          </w:p>
          <w:p w14:paraId="1F81DD6C" w14:textId="77777777" w:rsidR="00C97630" w:rsidRDefault="00C97630" w:rsidP="000A67C3">
            <w:pPr>
              <w:pStyle w:val="TableParagraph"/>
              <w:keepNext/>
              <w:spacing w:before="20" w:after="20"/>
              <w:ind w:left="57" w:right="57"/>
              <w:rPr>
                <w:b/>
                <w:bCs/>
                <w:sz w:val="18"/>
                <w:szCs w:val="18"/>
                <w:lang w:val="fr-FR"/>
              </w:rPr>
            </w:pPr>
          </w:p>
          <w:p w14:paraId="5418457C" w14:textId="77777777" w:rsidR="00C97630" w:rsidRDefault="00C97630" w:rsidP="000A67C3">
            <w:pPr>
              <w:pStyle w:val="TableParagraph"/>
              <w:keepNext/>
              <w:spacing w:before="20" w:after="20"/>
              <w:ind w:left="57" w:right="57"/>
              <w:rPr>
                <w:b/>
                <w:bCs/>
                <w:sz w:val="18"/>
                <w:szCs w:val="18"/>
                <w:lang w:val="fr-FR"/>
              </w:rPr>
            </w:pPr>
          </w:p>
          <w:p w14:paraId="422E8A4D" w14:textId="77777777" w:rsidR="00C97630" w:rsidRPr="00F86CD7" w:rsidRDefault="00C97630" w:rsidP="000A67C3">
            <w:pPr>
              <w:pStyle w:val="TableParagraph"/>
              <w:keepNext/>
              <w:spacing w:before="20" w:after="20"/>
              <w:ind w:left="57" w:right="57"/>
              <w:rPr>
                <w:sz w:val="18"/>
                <w:szCs w:val="18"/>
                <w:lang w:val="fr-FR"/>
              </w:rPr>
            </w:pPr>
            <w:r w:rsidRPr="004B339D">
              <w:rPr>
                <w:b/>
                <w:bCs/>
                <w:sz w:val="18"/>
                <w:szCs w:val="18"/>
                <w:lang w:val="fr-FR"/>
              </w:rPr>
              <w:t>EI</w:t>
            </w:r>
            <w:r w:rsidRPr="00F86CD7">
              <w:rPr>
                <w:sz w:val="18"/>
                <w:szCs w:val="18"/>
                <w:lang w:val="fr-FR"/>
              </w:rPr>
              <w:t xml:space="preserve"> (Termes médicaux, diagnostic si possible)</w:t>
            </w:r>
          </w:p>
        </w:tc>
        <w:tc>
          <w:tcPr>
            <w:tcW w:w="645" w:type="pct"/>
            <w:gridSpan w:val="3"/>
            <w:vAlign w:val="center"/>
          </w:tcPr>
          <w:p w14:paraId="0E7C872A" w14:textId="77777777" w:rsidR="00C97630" w:rsidRPr="00E12D90" w:rsidRDefault="00C97630" w:rsidP="00E12D90">
            <w:pPr>
              <w:pStyle w:val="TableParagraph"/>
              <w:keepNext/>
              <w:adjustRightInd/>
              <w:spacing w:before="20" w:after="20"/>
              <w:ind w:left="0"/>
              <w:jc w:val="center"/>
              <w:rPr>
                <w:rFonts w:eastAsia="Arial"/>
                <w:b/>
                <w:sz w:val="18"/>
                <w:szCs w:val="18"/>
              </w:rPr>
            </w:pPr>
            <w:r w:rsidRPr="00E12D90">
              <w:rPr>
                <w:rFonts w:eastAsia="Arial"/>
                <w:b/>
                <w:sz w:val="18"/>
                <w:szCs w:val="18"/>
              </w:rPr>
              <w:t>Date de début</w:t>
            </w:r>
          </w:p>
        </w:tc>
        <w:tc>
          <w:tcPr>
            <w:tcW w:w="645" w:type="pct"/>
            <w:gridSpan w:val="3"/>
            <w:vAlign w:val="center"/>
          </w:tcPr>
          <w:p w14:paraId="5A5A0BE8" w14:textId="77777777" w:rsidR="00C97630" w:rsidRPr="007A61DB" w:rsidRDefault="00C97630" w:rsidP="000A67C3">
            <w:pPr>
              <w:pStyle w:val="TableParagraph"/>
              <w:keepNext/>
              <w:spacing w:before="20" w:after="20"/>
              <w:jc w:val="center"/>
              <w:rPr>
                <w:b/>
                <w:sz w:val="18"/>
                <w:szCs w:val="18"/>
              </w:rPr>
            </w:pPr>
            <w:r>
              <w:rPr>
                <w:b/>
                <w:sz w:val="18"/>
                <w:szCs w:val="18"/>
              </w:rPr>
              <w:t>Date de fin</w:t>
            </w:r>
          </w:p>
        </w:tc>
        <w:tc>
          <w:tcPr>
            <w:tcW w:w="238" w:type="pct"/>
            <w:vAlign w:val="center"/>
          </w:tcPr>
          <w:p w14:paraId="4B879F38" w14:textId="77777777" w:rsidR="00C97630" w:rsidRPr="007A61DB" w:rsidRDefault="00C97630" w:rsidP="002E5451">
            <w:pPr>
              <w:pStyle w:val="TableParagraph"/>
              <w:keepNext/>
              <w:adjustRightInd/>
              <w:spacing w:before="20" w:after="20"/>
              <w:ind w:left="0"/>
              <w:jc w:val="center"/>
              <w:rPr>
                <w:b/>
                <w:sz w:val="16"/>
                <w:szCs w:val="18"/>
              </w:rPr>
            </w:pPr>
            <w:r w:rsidRPr="002E5451">
              <w:rPr>
                <w:rFonts w:eastAsia="Arial"/>
                <w:b/>
                <w:sz w:val="16"/>
                <w:szCs w:val="18"/>
              </w:rPr>
              <w:t>Non- grave</w:t>
            </w:r>
          </w:p>
        </w:tc>
        <w:tc>
          <w:tcPr>
            <w:tcW w:w="305" w:type="pct"/>
            <w:vAlign w:val="center"/>
          </w:tcPr>
          <w:p w14:paraId="2CF3FC50" w14:textId="77777777" w:rsidR="00C97630" w:rsidRPr="007A61DB" w:rsidRDefault="00C97630" w:rsidP="002E5451">
            <w:pPr>
              <w:pStyle w:val="TableParagraph"/>
              <w:keepNext/>
              <w:adjustRightInd/>
              <w:spacing w:before="20" w:after="20"/>
              <w:ind w:left="0"/>
              <w:jc w:val="center"/>
              <w:rPr>
                <w:b/>
                <w:sz w:val="16"/>
                <w:szCs w:val="18"/>
              </w:rPr>
            </w:pPr>
            <w:r w:rsidRPr="002E5451">
              <w:rPr>
                <w:rFonts w:eastAsia="Arial"/>
                <w:b/>
                <w:sz w:val="16"/>
                <w:szCs w:val="18"/>
              </w:rPr>
              <w:t>Grave</w:t>
            </w:r>
          </w:p>
        </w:tc>
        <w:tc>
          <w:tcPr>
            <w:tcW w:w="1016" w:type="pct"/>
            <w:vAlign w:val="center"/>
          </w:tcPr>
          <w:p w14:paraId="27236227" w14:textId="77777777" w:rsidR="00C97630" w:rsidRPr="004B339D" w:rsidRDefault="00C97630" w:rsidP="000A67C3">
            <w:pPr>
              <w:pStyle w:val="TableParagraph"/>
              <w:spacing w:before="20" w:after="20"/>
              <w:jc w:val="center"/>
              <w:rPr>
                <w:b/>
                <w:sz w:val="18"/>
                <w:szCs w:val="18"/>
                <w:lang w:val="fr-FR"/>
              </w:rPr>
            </w:pPr>
            <w:r w:rsidRPr="004B339D">
              <w:rPr>
                <w:b/>
                <w:sz w:val="18"/>
                <w:szCs w:val="18"/>
                <w:lang w:val="fr-FR"/>
              </w:rPr>
              <w:t xml:space="preserve">Si </w:t>
            </w:r>
            <w:r>
              <w:rPr>
                <w:b/>
                <w:sz w:val="18"/>
                <w:szCs w:val="18"/>
                <w:lang w:val="fr-FR"/>
              </w:rPr>
              <w:t>g</w:t>
            </w:r>
            <w:r w:rsidRPr="004B339D">
              <w:rPr>
                <w:b/>
                <w:sz w:val="18"/>
                <w:szCs w:val="18"/>
                <w:lang w:val="fr-FR"/>
              </w:rPr>
              <w:t>rave, critère de gravité</w:t>
            </w:r>
          </w:p>
        </w:tc>
        <w:tc>
          <w:tcPr>
            <w:tcW w:w="678" w:type="pct"/>
            <w:vAlign w:val="center"/>
          </w:tcPr>
          <w:p w14:paraId="13794AE3" w14:textId="77777777" w:rsidR="00C97630" w:rsidRPr="007A61DB" w:rsidRDefault="00C97630" w:rsidP="000A67C3">
            <w:pPr>
              <w:pStyle w:val="TableParagraph"/>
              <w:keepNext/>
              <w:spacing w:before="20" w:after="20"/>
              <w:jc w:val="center"/>
              <w:rPr>
                <w:b/>
                <w:sz w:val="18"/>
                <w:szCs w:val="18"/>
              </w:rPr>
            </w:pPr>
            <w:r>
              <w:rPr>
                <w:b/>
                <w:sz w:val="18"/>
                <w:szCs w:val="18"/>
              </w:rPr>
              <w:t>Relation de causalité</w:t>
            </w:r>
          </w:p>
        </w:tc>
        <w:tc>
          <w:tcPr>
            <w:tcW w:w="731" w:type="pct"/>
            <w:vAlign w:val="center"/>
          </w:tcPr>
          <w:p w14:paraId="2F3A9C57" w14:textId="77777777" w:rsidR="00C97630" w:rsidRPr="007A61DB" w:rsidRDefault="00C97630" w:rsidP="000A67C3">
            <w:pPr>
              <w:pStyle w:val="TableParagraph"/>
              <w:keepNext/>
              <w:spacing w:before="20" w:after="20"/>
              <w:jc w:val="center"/>
              <w:rPr>
                <w:b/>
                <w:sz w:val="18"/>
                <w:szCs w:val="18"/>
              </w:rPr>
            </w:pPr>
            <w:r>
              <w:rPr>
                <w:b/>
                <w:sz w:val="18"/>
                <w:szCs w:val="18"/>
              </w:rPr>
              <w:t>Evolution</w:t>
            </w:r>
          </w:p>
        </w:tc>
      </w:tr>
      <w:tr w:rsidR="00553BAC" w:rsidRPr="00297466" w14:paraId="555B978B" w14:textId="77777777" w:rsidTr="000A67C3">
        <w:trPr>
          <w:cantSplit/>
          <w:trHeight w:val="20"/>
        </w:trPr>
        <w:tc>
          <w:tcPr>
            <w:tcW w:w="742" w:type="pct"/>
            <w:vMerge/>
          </w:tcPr>
          <w:p w14:paraId="071A949A" w14:textId="77777777" w:rsidR="00C97630" w:rsidRPr="007A61DB" w:rsidRDefault="00C97630" w:rsidP="000A67C3">
            <w:pPr>
              <w:spacing w:before="20" w:after="20" w:line="240" w:lineRule="auto"/>
              <w:ind w:left="57"/>
              <w:rPr>
                <w:sz w:val="18"/>
                <w:szCs w:val="18"/>
              </w:rPr>
            </w:pPr>
          </w:p>
        </w:tc>
        <w:tc>
          <w:tcPr>
            <w:tcW w:w="215" w:type="pct"/>
            <w:vAlign w:val="center"/>
          </w:tcPr>
          <w:p w14:paraId="21C38BDF" w14:textId="77777777" w:rsidR="00C97630" w:rsidRPr="002E5451" w:rsidRDefault="00C97630" w:rsidP="002E5451">
            <w:pPr>
              <w:pStyle w:val="TableParagraph"/>
              <w:adjustRightInd/>
              <w:spacing w:before="20" w:after="20"/>
              <w:ind w:left="0"/>
              <w:jc w:val="center"/>
              <w:rPr>
                <w:rFonts w:eastAsia="Arial"/>
                <w:sz w:val="16"/>
                <w:szCs w:val="18"/>
              </w:rPr>
            </w:pPr>
            <w:r w:rsidRPr="002E5451">
              <w:rPr>
                <w:rFonts w:eastAsia="Arial"/>
                <w:sz w:val="16"/>
                <w:szCs w:val="18"/>
              </w:rPr>
              <w:t>JJ</w:t>
            </w:r>
          </w:p>
        </w:tc>
        <w:tc>
          <w:tcPr>
            <w:tcW w:w="215" w:type="pct"/>
            <w:vAlign w:val="center"/>
          </w:tcPr>
          <w:p w14:paraId="65D9BF21" w14:textId="77777777" w:rsidR="00C97630" w:rsidRPr="002E5451" w:rsidRDefault="00C97630" w:rsidP="002E5451">
            <w:pPr>
              <w:pStyle w:val="TableParagraph"/>
              <w:adjustRightInd/>
              <w:spacing w:before="20" w:after="20"/>
              <w:ind w:left="0"/>
              <w:jc w:val="center"/>
              <w:rPr>
                <w:rFonts w:eastAsia="Arial"/>
                <w:sz w:val="16"/>
                <w:szCs w:val="18"/>
              </w:rPr>
            </w:pPr>
            <w:r w:rsidRPr="002E5451">
              <w:rPr>
                <w:rFonts w:eastAsia="Arial"/>
                <w:sz w:val="16"/>
                <w:szCs w:val="18"/>
              </w:rPr>
              <w:t>MM</w:t>
            </w:r>
          </w:p>
        </w:tc>
        <w:tc>
          <w:tcPr>
            <w:tcW w:w="215" w:type="pct"/>
            <w:vAlign w:val="center"/>
          </w:tcPr>
          <w:p w14:paraId="6D863C03" w14:textId="77777777" w:rsidR="00C97630" w:rsidRPr="002E5451" w:rsidRDefault="00C97630" w:rsidP="002E5451">
            <w:pPr>
              <w:pStyle w:val="TableParagraph"/>
              <w:adjustRightInd/>
              <w:spacing w:before="20" w:after="20"/>
              <w:ind w:left="0"/>
              <w:jc w:val="center"/>
              <w:rPr>
                <w:rFonts w:eastAsia="Arial"/>
                <w:sz w:val="16"/>
                <w:szCs w:val="18"/>
              </w:rPr>
            </w:pPr>
            <w:r w:rsidRPr="002E5451">
              <w:rPr>
                <w:rFonts w:eastAsia="Arial"/>
                <w:sz w:val="16"/>
                <w:szCs w:val="18"/>
              </w:rPr>
              <w:t>AAAA</w:t>
            </w:r>
          </w:p>
        </w:tc>
        <w:tc>
          <w:tcPr>
            <w:tcW w:w="215" w:type="pct"/>
            <w:vAlign w:val="center"/>
          </w:tcPr>
          <w:p w14:paraId="51B935ED" w14:textId="77777777" w:rsidR="00C97630" w:rsidRPr="002E5451" w:rsidRDefault="00C97630" w:rsidP="002E5451">
            <w:pPr>
              <w:pStyle w:val="TableParagraph"/>
              <w:adjustRightInd/>
              <w:spacing w:before="20" w:after="20"/>
              <w:ind w:left="0"/>
              <w:jc w:val="center"/>
              <w:rPr>
                <w:rFonts w:eastAsia="Arial"/>
                <w:sz w:val="16"/>
                <w:szCs w:val="18"/>
              </w:rPr>
            </w:pPr>
            <w:r w:rsidRPr="002E5451">
              <w:rPr>
                <w:rFonts w:eastAsia="Arial"/>
                <w:sz w:val="16"/>
                <w:szCs w:val="18"/>
              </w:rPr>
              <w:t>JJ</w:t>
            </w:r>
          </w:p>
        </w:tc>
        <w:tc>
          <w:tcPr>
            <w:tcW w:w="215" w:type="pct"/>
            <w:vAlign w:val="center"/>
          </w:tcPr>
          <w:p w14:paraId="4956A23C" w14:textId="77777777" w:rsidR="00C97630" w:rsidRPr="002E5451" w:rsidRDefault="00C97630" w:rsidP="002E5451">
            <w:pPr>
              <w:pStyle w:val="TableParagraph"/>
              <w:adjustRightInd/>
              <w:spacing w:before="20" w:after="20"/>
              <w:ind w:left="0"/>
              <w:jc w:val="center"/>
              <w:rPr>
                <w:rFonts w:eastAsia="Arial"/>
                <w:sz w:val="16"/>
                <w:szCs w:val="18"/>
              </w:rPr>
            </w:pPr>
            <w:r w:rsidRPr="002E5451">
              <w:rPr>
                <w:rFonts w:eastAsia="Arial"/>
                <w:sz w:val="16"/>
                <w:szCs w:val="18"/>
              </w:rPr>
              <w:t>MM</w:t>
            </w:r>
          </w:p>
        </w:tc>
        <w:tc>
          <w:tcPr>
            <w:tcW w:w="215" w:type="pct"/>
            <w:vAlign w:val="center"/>
          </w:tcPr>
          <w:p w14:paraId="1B9AA92C" w14:textId="77777777" w:rsidR="00C97630" w:rsidRPr="002E5451" w:rsidRDefault="00C97630" w:rsidP="002E5451">
            <w:pPr>
              <w:pStyle w:val="TableParagraph"/>
              <w:adjustRightInd/>
              <w:spacing w:before="20" w:after="20"/>
              <w:ind w:left="0"/>
              <w:jc w:val="center"/>
              <w:rPr>
                <w:rFonts w:eastAsia="Arial"/>
                <w:sz w:val="16"/>
                <w:szCs w:val="18"/>
              </w:rPr>
            </w:pPr>
            <w:r w:rsidRPr="002E5451">
              <w:rPr>
                <w:rFonts w:eastAsia="Arial"/>
                <w:sz w:val="16"/>
                <w:szCs w:val="18"/>
              </w:rPr>
              <w:t>AAAA</w:t>
            </w:r>
          </w:p>
        </w:tc>
        <w:tc>
          <w:tcPr>
            <w:tcW w:w="238" w:type="pct"/>
            <w:vAlign w:val="center"/>
          </w:tcPr>
          <w:p w14:paraId="1758BA81" w14:textId="77777777" w:rsidR="00C97630" w:rsidRPr="007A61DB" w:rsidRDefault="00C97630" w:rsidP="000A67C3">
            <w:pPr>
              <w:spacing w:before="20" w:after="20" w:line="240" w:lineRule="auto"/>
              <w:jc w:val="center"/>
              <w:rPr>
                <w:sz w:val="16"/>
                <w:szCs w:val="18"/>
              </w:rPr>
            </w:pPr>
          </w:p>
        </w:tc>
        <w:tc>
          <w:tcPr>
            <w:tcW w:w="305" w:type="pct"/>
            <w:vAlign w:val="center"/>
          </w:tcPr>
          <w:p w14:paraId="41F79F36" w14:textId="77777777" w:rsidR="00C97630" w:rsidRPr="007A61DB" w:rsidRDefault="00C97630" w:rsidP="000A67C3">
            <w:pPr>
              <w:spacing w:before="20" w:after="20" w:line="240" w:lineRule="auto"/>
              <w:jc w:val="center"/>
              <w:rPr>
                <w:sz w:val="16"/>
                <w:szCs w:val="18"/>
              </w:rPr>
            </w:pPr>
          </w:p>
        </w:tc>
        <w:tc>
          <w:tcPr>
            <w:tcW w:w="1016" w:type="pct"/>
            <w:vAlign w:val="center"/>
          </w:tcPr>
          <w:p w14:paraId="53A3A4DF" w14:textId="77777777" w:rsidR="00C97630" w:rsidRPr="00E12D90" w:rsidRDefault="00C97630" w:rsidP="00E12D90">
            <w:pPr>
              <w:pStyle w:val="TableParagraph"/>
              <w:adjustRightInd/>
              <w:spacing w:before="20" w:after="20"/>
              <w:ind w:left="0"/>
              <w:jc w:val="center"/>
              <w:rPr>
                <w:rFonts w:eastAsia="Arial"/>
                <w:sz w:val="16"/>
                <w:szCs w:val="18"/>
                <w:lang w:val="fr-FR"/>
              </w:rPr>
            </w:pPr>
            <w:r w:rsidRPr="00E12D90">
              <w:rPr>
                <w:rFonts w:eastAsia="Arial"/>
                <w:sz w:val="16"/>
                <w:szCs w:val="18"/>
                <w:lang w:val="fr-FR"/>
              </w:rPr>
              <w:t xml:space="preserve">1- Fatal ; </w:t>
            </w:r>
          </w:p>
          <w:p w14:paraId="47F8D913" w14:textId="0F3B958E" w:rsidR="00C97630" w:rsidRPr="00E12D90" w:rsidRDefault="00C97630" w:rsidP="00E12D90">
            <w:pPr>
              <w:pStyle w:val="TableParagraph"/>
              <w:adjustRightInd/>
              <w:spacing w:before="20" w:after="20"/>
              <w:ind w:left="0"/>
              <w:jc w:val="center"/>
              <w:rPr>
                <w:rFonts w:eastAsia="Arial"/>
                <w:sz w:val="16"/>
                <w:szCs w:val="18"/>
                <w:lang w:val="fr-FR"/>
              </w:rPr>
            </w:pPr>
            <w:r w:rsidRPr="00E12D90">
              <w:rPr>
                <w:rFonts w:eastAsia="Arial"/>
                <w:sz w:val="16"/>
                <w:szCs w:val="18"/>
                <w:lang w:val="fr-FR"/>
              </w:rPr>
              <w:t>2- Nécessitant une hospitalisation ou sa prolongation ; 3- Entraînant une incapacité/invalidité persistante ou significative ; 4- Mettant en jeu le pronostic vital ;</w:t>
            </w:r>
            <w:r w:rsidR="00F45192" w:rsidRPr="00E12D90">
              <w:rPr>
                <w:rFonts w:eastAsia="Arial"/>
                <w:sz w:val="16"/>
                <w:szCs w:val="18"/>
                <w:lang w:val="fr-FR"/>
              </w:rPr>
              <w:t xml:space="preserve"> </w:t>
            </w:r>
            <w:r w:rsidRPr="00E12D90">
              <w:rPr>
                <w:rFonts w:eastAsia="Arial"/>
                <w:sz w:val="16"/>
                <w:szCs w:val="18"/>
                <w:lang w:val="fr-FR"/>
              </w:rPr>
              <w:t>5- Constituant une anomalie congénitale/une malformation néonatale ; 6- Médicalement significatif</w:t>
            </w:r>
          </w:p>
        </w:tc>
        <w:tc>
          <w:tcPr>
            <w:tcW w:w="678" w:type="pct"/>
            <w:vAlign w:val="center"/>
          </w:tcPr>
          <w:p w14:paraId="30AC947B" w14:textId="77777777" w:rsidR="00C97630" w:rsidRPr="002F4731" w:rsidRDefault="00C97630" w:rsidP="000A67C3">
            <w:pPr>
              <w:pStyle w:val="TableParagraph"/>
              <w:spacing w:before="20" w:after="20"/>
              <w:jc w:val="center"/>
              <w:rPr>
                <w:sz w:val="16"/>
                <w:szCs w:val="16"/>
                <w:lang w:val="fr-FR"/>
              </w:rPr>
            </w:pPr>
            <w:r w:rsidRPr="002F4731">
              <w:rPr>
                <w:sz w:val="16"/>
                <w:szCs w:val="16"/>
                <w:lang w:val="fr-FR"/>
              </w:rPr>
              <w:t>Lien de causalité avec le traitement d’intérêt</w:t>
            </w:r>
          </w:p>
          <w:p w14:paraId="67C8FFB5" w14:textId="77777777" w:rsidR="00C97630" w:rsidRPr="004B339D" w:rsidRDefault="00C97630" w:rsidP="000A67C3">
            <w:pPr>
              <w:pStyle w:val="TableParagraph"/>
              <w:spacing w:before="20" w:after="20"/>
              <w:jc w:val="center"/>
              <w:rPr>
                <w:b/>
                <w:sz w:val="16"/>
                <w:szCs w:val="16"/>
                <w:lang w:val="fr-FR"/>
              </w:rPr>
            </w:pPr>
            <w:r>
              <w:rPr>
                <w:b/>
                <w:sz w:val="16"/>
                <w:szCs w:val="16"/>
                <w:lang w:val="fr-FR"/>
              </w:rPr>
              <w:t>(</w:t>
            </w:r>
            <w:r w:rsidRPr="004B339D">
              <w:rPr>
                <w:b/>
                <w:sz w:val="16"/>
                <w:szCs w:val="16"/>
                <w:lang w:val="fr-FR"/>
              </w:rPr>
              <w:t>Suspect</w:t>
            </w:r>
            <w:r>
              <w:rPr>
                <w:b/>
                <w:sz w:val="16"/>
                <w:szCs w:val="16"/>
                <w:lang w:val="fr-FR"/>
              </w:rPr>
              <w:t xml:space="preserve"> / </w:t>
            </w:r>
          </w:p>
          <w:p w14:paraId="2506B878" w14:textId="77777777" w:rsidR="00C97630" w:rsidRPr="004B339D" w:rsidRDefault="00C97630" w:rsidP="000A67C3">
            <w:pPr>
              <w:pStyle w:val="TableParagraph"/>
              <w:spacing w:before="20" w:after="20"/>
              <w:jc w:val="center"/>
              <w:rPr>
                <w:b/>
                <w:sz w:val="18"/>
                <w:szCs w:val="18"/>
                <w:lang w:val="fr-FR"/>
              </w:rPr>
            </w:pPr>
            <w:r w:rsidRPr="004B339D">
              <w:rPr>
                <w:b/>
                <w:spacing w:val="-3"/>
                <w:sz w:val="16"/>
                <w:szCs w:val="16"/>
                <w:lang w:val="fr-FR"/>
              </w:rPr>
              <w:t xml:space="preserve">Non </w:t>
            </w:r>
            <w:r w:rsidRPr="004B339D">
              <w:rPr>
                <w:b/>
                <w:sz w:val="16"/>
                <w:szCs w:val="16"/>
                <w:lang w:val="fr-FR"/>
              </w:rPr>
              <w:t>suspect</w:t>
            </w:r>
            <w:r>
              <w:rPr>
                <w:b/>
                <w:sz w:val="16"/>
                <w:szCs w:val="16"/>
                <w:lang w:val="fr-FR"/>
              </w:rPr>
              <w:t>)</w:t>
            </w:r>
          </w:p>
        </w:tc>
        <w:tc>
          <w:tcPr>
            <w:tcW w:w="731" w:type="pct"/>
            <w:vAlign w:val="center"/>
          </w:tcPr>
          <w:p w14:paraId="0DDF94C9" w14:textId="77777777" w:rsidR="00C97630" w:rsidRPr="00BA2A4F" w:rsidRDefault="00C97630" w:rsidP="00E12D90">
            <w:pPr>
              <w:pStyle w:val="TableParagraph"/>
              <w:adjustRightInd/>
              <w:spacing w:before="20" w:after="20"/>
              <w:ind w:left="0"/>
              <w:jc w:val="center"/>
              <w:rPr>
                <w:sz w:val="18"/>
                <w:szCs w:val="18"/>
                <w:lang w:val="fr-FR"/>
              </w:rPr>
            </w:pPr>
            <w:r w:rsidRPr="00E12D90">
              <w:rPr>
                <w:rFonts w:eastAsia="Arial"/>
                <w:sz w:val="16"/>
                <w:szCs w:val="18"/>
                <w:lang w:val="fr-FR"/>
              </w:rPr>
              <w:t>1- Guérison complète ; 2- Guérison avec séquelles ; 3- Non résolu et condition inchangée ; 4- En cours d’amélioration ; 5- Aggravation ; 6- Décès</w:t>
            </w:r>
          </w:p>
        </w:tc>
      </w:tr>
      <w:tr w:rsidR="00553BAC" w:rsidRPr="007A61DB" w14:paraId="3A532EAB" w14:textId="77777777" w:rsidTr="000A67C3">
        <w:trPr>
          <w:cantSplit/>
          <w:trHeight w:val="20"/>
        </w:trPr>
        <w:sdt>
          <w:sdtPr>
            <w:rPr>
              <w:sz w:val="18"/>
              <w:szCs w:val="18"/>
            </w:rPr>
            <w:id w:val="219333475"/>
            <w:placeholder>
              <w:docPart w:val="C388155A9A224034A8702152F91DFA40"/>
            </w:placeholder>
            <w:showingPlcHdr/>
          </w:sdtPr>
          <w:sdtEndPr/>
          <w:sdtContent>
            <w:tc>
              <w:tcPr>
                <w:tcW w:w="742" w:type="pct"/>
                <w:vAlign w:val="center"/>
              </w:tcPr>
              <w:p w14:paraId="35D19600" w14:textId="77777777" w:rsidR="00C97630" w:rsidRPr="00753CD8" w:rsidRDefault="00C97630" w:rsidP="000A67C3">
                <w:pPr>
                  <w:spacing w:before="20" w:after="20" w:line="240" w:lineRule="auto"/>
                  <w:ind w:left="57"/>
                  <w:rPr>
                    <w:sz w:val="18"/>
                    <w:szCs w:val="18"/>
                  </w:rPr>
                </w:pPr>
                <w:r w:rsidRPr="00753CD8">
                  <w:rPr>
                    <w:rStyle w:val="Textedelespacerserv"/>
                    <w:sz w:val="18"/>
                    <w:szCs w:val="18"/>
                  </w:rPr>
                  <w:t>Click or tap here to enter text.</w:t>
                </w:r>
              </w:p>
            </w:tc>
          </w:sdtContent>
        </w:sdt>
        <w:tc>
          <w:tcPr>
            <w:tcW w:w="215" w:type="pct"/>
            <w:vAlign w:val="center"/>
          </w:tcPr>
          <w:p w14:paraId="4474440F"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3B63C6EC"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7DD30C8B"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24953545"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0B296CD0"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4F402BBF"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sdt>
          <w:sdtPr>
            <w:rPr>
              <w:sz w:val="18"/>
              <w:szCs w:val="18"/>
            </w:rPr>
            <w:id w:val="503014404"/>
            <w14:checkbox>
              <w14:checked w14:val="0"/>
              <w14:checkedState w14:val="2612" w14:font="MS Gothic"/>
              <w14:uncheckedState w14:val="2610" w14:font="MS Gothic"/>
            </w14:checkbox>
          </w:sdtPr>
          <w:sdtEndPr/>
          <w:sdtContent>
            <w:tc>
              <w:tcPr>
                <w:tcW w:w="238" w:type="pct"/>
                <w:vAlign w:val="center"/>
              </w:tcPr>
              <w:p w14:paraId="6BDB2376" w14:textId="77777777" w:rsidR="00C97630" w:rsidRPr="007A61DB" w:rsidRDefault="00C97630" w:rsidP="000A67C3">
                <w:pPr>
                  <w:spacing w:before="20" w:after="20" w:line="240" w:lineRule="auto"/>
                  <w:jc w:val="center"/>
                  <w:rPr>
                    <w:sz w:val="18"/>
                    <w:szCs w:val="18"/>
                  </w:rPr>
                </w:pPr>
                <w:r w:rsidRPr="007A61DB">
                  <w:rPr>
                    <w:rFonts w:ascii="Segoe UI Symbol" w:eastAsia="MS Gothic" w:hAnsi="Segoe UI Symbol" w:cs="Segoe UI Symbol"/>
                    <w:sz w:val="18"/>
                    <w:szCs w:val="18"/>
                  </w:rPr>
                  <w:t>☐</w:t>
                </w:r>
              </w:p>
            </w:tc>
          </w:sdtContent>
        </w:sdt>
        <w:sdt>
          <w:sdtPr>
            <w:rPr>
              <w:sz w:val="18"/>
              <w:szCs w:val="18"/>
            </w:rPr>
            <w:id w:val="1347281412"/>
            <w14:checkbox>
              <w14:checked w14:val="0"/>
              <w14:checkedState w14:val="2612" w14:font="MS Gothic"/>
              <w14:uncheckedState w14:val="2610" w14:font="MS Gothic"/>
            </w14:checkbox>
          </w:sdtPr>
          <w:sdtEndPr/>
          <w:sdtContent>
            <w:tc>
              <w:tcPr>
                <w:tcW w:w="305" w:type="pct"/>
                <w:tcBorders>
                  <w:bottom w:val="single" w:sz="8" w:space="0" w:color="000000"/>
                </w:tcBorders>
                <w:vAlign w:val="center"/>
              </w:tcPr>
              <w:p w14:paraId="50EC6758" w14:textId="77777777" w:rsidR="00C97630" w:rsidRPr="007A61DB" w:rsidRDefault="00C97630" w:rsidP="000A67C3">
                <w:pPr>
                  <w:spacing w:before="20" w:after="20" w:line="240" w:lineRule="auto"/>
                  <w:jc w:val="center"/>
                  <w:rPr>
                    <w:sz w:val="18"/>
                    <w:szCs w:val="18"/>
                  </w:rPr>
                </w:pPr>
                <w:r w:rsidRPr="007A61DB">
                  <w:rPr>
                    <w:rFonts w:ascii="Segoe UI Symbol" w:eastAsia="MS Gothic" w:hAnsi="Segoe UI Symbol" w:cs="Segoe UI Symbol"/>
                    <w:sz w:val="18"/>
                    <w:szCs w:val="18"/>
                  </w:rPr>
                  <w:t>☐</w:t>
                </w:r>
              </w:p>
            </w:tc>
          </w:sdtContent>
        </w:sdt>
        <w:tc>
          <w:tcPr>
            <w:tcW w:w="1016" w:type="pct"/>
            <w:vAlign w:val="center"/>
          </w:tcPr>
          <w:p w14:paraId="18457004"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noProof/>
                <w:sz w:val="18"/>
                <w:szCs w:val="18"/>
              </w:rPr>
              <w:t> </w:t>
            </w:r>
            <w:r w:rsidRPr="001B4A8A">
              <w:rPr>
                <w:noProof/>
                <w:sz w:val="18"/>
                <w:szCs w:val="18"/>
              </w:rPr>
              <w:t> </w:t>
            </w:r>
            <w:r w:rsidRPr="001B4A8A">
              <w:rPr>
                <w:noProof/>
                <w:sz w:val="18"/>
                <w:szCs w:val="18"/>
              </w:rPr>
              <w:t> </w:t>
            </w:r>
            <w:r w:rsidRPr="001B4A8A">
              <w:rPr>
                <w:noProof/>
                <w:sz w:val="18"/>
                <w:szCs w:val="18"/>
              </w:rPr>
              <w:t> </w:t>
            </w:r>
            <w:r w:rsidRPr="001B4A8A">
              <w:rPr>
                <w:noProof/>
                <w:sz w:val="18"/>
                <w:szCs w:val="18"/>
              </w:rPr>
              <w:t> </w:t>
            </w:r>
            <w:r w:rsidRPr="001B4A8A">
              <w:rPr>
                <w:sz w:val="18"/>
                <w:szCs w:val="18"/>
              </w:rPr>
              <w:fldChar w:fldCharType="end"/>
            </w:r>
          </w:p>
        </w:tc>
        <w:tc>
          <w:tcPr>
            <w:tcW w:w="678" w:type="pct"/>
            <w:vAlign w:val="center"/>
          </w:tcPr>
          <w:p w14:paraId="3AE70326"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noProof/>
                <w:sz w:val="18"/>
                <w:szCs w:val="18"/>
              </w:rPr>
              <w:t> </w:t>
            </w:r>
            <w:r w:rsidRPr="001B4A8A">
              <w:rPr>
                <w:noProof/>
                <w:sz w:val="18"/>
                <w:szCs w:val="18"/>
              </w:rPr>
              <w:t> </w:t>
            </w:r>
            <w:r w:rsidRPr="001B4A8A">
              <w:rPr>
                <w:noProof/>
                <w:sz w:val="18"/>
                <w:szCs w:val="18"/>
              </w:rPr>
              <w:t> </w:t>
            </w:r>
            <w:r w:rsidRPr="001B4A8A">
              <w:rPr>
                <w:noProof/>
                <w:sz w:val="18"/>
                <w:szCs w:val="18"/>
              </w:rPr>
              <w:t> </w:t>
            </w:r>
            <w:r w:rsidRPr="001B4A8A">
              <w:rPr>
                <w:noProof/>
                <w:sz w:val="18"/>
                <w:szCs w:val="18"/>
              </w:rPr>
              <w:t> </w:t>
            </w:r>
            <w:r w:rsidRPr="001B4A8A">
              <w:rPr>
                <w:sz w:val="18"/>
                <w:szCs w:val="18"/>
              </w:rPr>
              <w:fldChar w:fldCharType="end"/>
            </w:r>
          </w:p>
        </w:tc>
        <w:tc>
          <w:tcPr>
            <w:tcW w:w="731" w:type="pct"/>
            <w:vAlign w:val="center"/>
          </w:tcPr>
          <w:p w14:paraId="4B709D66"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noProof/>
                <w:sz w:val="18"/>
                <w:szCs w:val="18"/>
              </w:rPr>
              <w:t> </w:t>
            </w:r>
            <w:r w:rsidRPr="001B4A8A">
              <w:rPr>
                <w:noProof/>
                <w:sz w:val="18"/>
                <w:szCs w:val="18"/>
              </w:rPr>
              <w:t> </w:t>
            </w:r>
            <w:r w:rsidRPr="001B4A8A">
              <w:rPr>
                <w:noProof/>
                <w:sz w:val="18"/>
                <w:szCs w:val="18"/>
              </w:rPr>
              <w:t> </w:t>
            </w:r>
            <w:r w:rsidRPr="001B4A8A">
              <w:rPr>
                <w:noProof/>
                <w:sz w:val="18"/>
                <w:szCs w:val="18"/>
              </w:rPr>
              <w:t> </w:t>
            </w:r>
            <w:r w:rsidRPr="001B4A8A">
              <w:rPr>
                <w:noProof/>
                <w:sz w:val="18"/>
                <w:szCs w:val="18"/>
              </w:rPr>
              <w:t> </w:t>
            </w:r>
            <w:r w:rsidRPr="001B4A8A">
              <w:rPr>
                <w:sz w:val="18"/>
                <w:szCs w:val="18"/>
              </w:rPr>
              <w:fldChar w:fldCharType="end"/>
            </w:r>
          </w:p>
        </w:tc>
      </w:tr>
      <w:tr w:rsidR="00553BAC" w:rsidRPr="007A61DB" w14:paraId="639E4B79" w14:textId="77777777" w:rsidTr="000A67C3">
        <w:trPr>
          <w:cantSplit/>
          <w:trHeight w:val="20"/>
        </w:trPr>
        <w:sdt>
          <w:sdtPr>
            <w:rPr>
              <w:sz w:val="18"/>
              <w:szCs w:val="18"/>
            </w:rPr>
            <w:id w:val="519359604"/>
            <w:placeholder>
              <w:docPart w:val="C8EFED1894F749E8A75AE0B8A1DEFC20"/>
            </w:placeholder>
            <w:showingPlcHdr/>
          </w:sdtPr>
          <w:sdtEndPr/>
          <w:sdtContent>
            <w:tc>
              <w:tcPr>
                <w:tcW w:w="742" w:type="pct"/>
                <w:vAlign w:val="center"/>
              </w:tcPr>
              <w:p w14:paraId="24321D15" w14:textId="77777777" w:rsidR="00C97630" w:rsidRDefault="00C97630" w:rsidP="000A67C3">
                <w:pPr>
                  <w:spacing w:before="20" w:after="20" w:line="240" w:lineRule="auto"/>
                  <w:ind w:left="57"/>
                  <w:rPr>
                    <w:sz w:val="18"/>
                    <w:szCs w:val="18"/>
                  </w:rPr>
                </w:pPr>
                <w:r w:rsidRPr="00753CD8">
                  <w:rPr>
                    <w:rStyle w:val="Textedelespacerserv"/>
                    <w:sz w:val="18"/>
                    <w:szCs w:val="18"/>
                  </w:rPr>
                  <w:t>Click or tap here to enter text.</w:t>
                </w:r>
              </w:p>
            </w:tc>
          </w:sdtContent>
        </w:sdt>
        <w:tc>
          <w:tcPr>
            <w:tcW w:w="215" w:type="pct"/>
            <w:vAlign w:val="center"/>
          </w:tcPr>
          <w:p w14:paraId="319262A1"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3F52CA">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57DE9693"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11436850"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62056F8C"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05952754"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vAlign w:val="center"/>
          </w:tcPr>
          <w:p w14:paraId="46127059"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sdt>
          <w:sdtPr>
            <w:rPr>
              <w:sz w:val="18"/>
              <w:szCs w:val="18"/>
            </w:rPr>
            <w:id w:val="-1618667936"/>
            <w14:checkbox>
              <w14:checked w14:val="0"/>
              <w14:checkedState w14:val="2612" w14:font="MS Gothic"/>
              <w14:uncheckedState w14:val="2610" w14:font="MS Gothic"/>
            </w14:checkbox>
          </w:sdtPr>
          <w:sdtEndPr/>
          <w:sdtContent>
            <w:tc>
              <w:tcPr>
                <w:tcW w:w="238" w:type="pct"/>
                <w:vAlign w:val="center"/>
              </w:tcPr>
              <w:p w14:paraId="4C6CCDF7" w14:textId="77777777" w:rsidR="00C97630" w:rsidRDefault="00C97630" w:rsidP="000A67C3">
                <w:pPr>
                  <w:spacing w:before="20" w:after="20" w:line="240" w:lineRule="auto"/>
                  <w:jc w:val="center"/>
                  <w:rPr>
                    <w:sz w:val="18"/>
                    <w:szCs w:val="18"/>
                  </w:rPr>
                </w:pPr>
                <w:r w:rsidRPr="007A61DB">
                  <w:rPr>
                    <w:rFonts w:ascii="Segoe UI Symbol" w:hAnsi="Segoe UI Symbol" w:cs="Segoe UI Symbol"/>
                    <w:sz w:val="18"/>
                    <w:szCs w:val="18"/>
                  </w:rPr>
                  <w:t>☐</w:t>
                </w:r>
              </w:p>
            </w:tc>
          </w:sdtContent>
        </w:sdt>
        <w:sdt>
          <w:sdtPr>
            <w:rPr>
              <w:sz w:val="18"/>
              <w:szCs w:val="18"/>
            </w:rPr>
            <w:id w:val="-1096942394"/>
            <w14:checkbox>
              <w14:checked w14:val="0"/>
              <w14:checkedState w14:val="2612" w14:font="MS Gothic"/>
              <w14:uncheckedState w14:val="2610" w14:font="MS Gothic"/>
            </w14:checkbox>
          </w:sdtPr>
          <w:sdtEndPr/>
          <w:sdtContent>
            <w:tc>
              <w:tcPr>
                <w:tcW w:w="305" w:type="pct"/>
                <w:tcBorders>
                  <w:bottom w:val="single" w:sz="8" w:space="0" w:color="000000"/>
                </w:tcBorders>
                <w:vAlign w:val="center"/>
              </w:tcPr>
              <w:p w14:paraId="05264916" w14:textId="77777777" w:rsidR="00C97630" w:rsidRDefault="00C97630" w:rsidP="000A67C3">
                <w:pPr>
                  <w:spacing w:before="20" w:after="20" w:line="240" w:lineRule="auto"/>
                  <w:jc w:val="center"/>
                  <w:rPr>
                    <w:sz w:val="18"/>
                    <w:szCs w:val="18"/>
                  </w:rPr>
                </w:pPr>
                <w:r w:rsidRPr="007A61DB">
                  <w:rPr>
                    <w:rFonts w:ascii="Segoe UI Symbol" w:hAnsi="Segoe UI Symbol" w:cs="Segoe UI Symbol"/>
                    <w:sz w:val="18"/>
                    <w:szCs w:val="18"/>
                  </w:rPr>
                  <w:t>☐</w:t>
                </w:r>
              </w:p>
            </w:tc>
          </w:sdtContent>
        </w:sdt>
        <w:tc>
          <w:tcPr>
            <w:tcW w:w="1016" w:type="pct"/>
            <w:vAlign w:val="center"/>
          </w:tcPr>
          <w:p w14:paraId="28CE87FE"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c>
          <w:tcPr>
            <w:tcW w:w="678" w:type="pct"/>
            <w:vAlign w:val="center"/>
          </w:tcPr>
          <w:p w14:paraId="1643DB31"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c>
          <w:tcPr>
            <w:tcW w:w="731" w:type="pct"/>
            <w:vAlign w:val="center"/>
          </w:tcPr>
          <w:p w14:paraId="443C97F4"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r>
      <w:tr w:rsidR="00553BAC" w:rsidRPr="007A61DB" w14:paraId="67FA787D" w14:textId="77777777" w:rsidTr="000A67C3">
        <w:trPr>
          <w:cantSplit/>
          <w:trHeight w:val="20"/>
        </w:trPr>
        <w:sdt>
          <w:sdtPr>
            <w:rPr>
              <w:sz w:val="18"/>
              <w:szCs w:val="18"/>
            </w:rPr>
            <w:id w:val="-1510665279"/>
            <w:placeholder>
              <w:docPart w:val="08FFE66C0C8F497AB3A642D565059E45"/>
            </w:placeholder>
            <w:showingPlcHdr/>
          </w:sdtPr>
          <w:sdtEndPr/>
          <w:sdtContent>
            <w:tc>
              <w:tcPr>
                <w:tcW w:w="742" w:type="pct"/>
                <w:tcBorders>
                  <w:top w:val="single" w:sz="3" w:space="0" w:color="000000"/>
                  <w:left w:val="single" w:sz="3" w:space="0" w:color="000000"/>
                  <w:bottom w:val="single" w:sz="3" w:space="0" w:color="000000"/>
                  <w:right w:val="single" w:sz="3" w:space="0" w:color="000000"/>
                </w:tcBorders>
                <w:vAlign w:val="center"/>
              </w:tcPr>
              <w:p w14:paraId="4AC24702" w14:textId="77777777" w:rsidR="00C97630" w:rsidRPr="00753CD8" w:rsidRDefault="00C97630" w:rsidP="000A67C3">
                <w:pPr>
                  <w:spacing w:before="20" w:after="20" w:line="240" w:lineRule="auto"/>
                  <w:ind w:left="57"/>
                  <w:rPr>
                    <w:sz w:val="18"/>
                    <w:szCs w:val="18"/>
                  </w:rPr>
                </w:pPr>
                <w:r w:rsidRPr="00753CD8">
                  <w:rPr>
                    <w:rStyle w:val="Textedelespacerserv"/>
                    <w:sz w:val="18"/>
                    <w:szCs w:val="18"/>
                  </w:rPr>
                  <w:t>Click or tap here to enter text.</w:t>
                </w:r>
              </w:p>
            </w:tc>
          </w:sdtContent>
        </w:sdt>
        <w:tc>
          <w:tcPr>
            <w:tcW w:w="215" w:type="pct"/>
            <w:tcBorders>
              <w:top w:val="single" w:sz="3" w:space="0" w:color="000000"/>
              <w:left w:val="single" w:sz="3" w:space="0" w:color="000000"/>
              <w:bottom w:val="single" w:sz="3" w:space="0" w:color="000000"/>
              <w:right w:val="single" w:sz="3" w:space="0" w:color="000000"/>
            </w:tcBorders>
            <w:vAlign w:val="center"/>
          </w:tcPr>
          <w:p w14:paraId="1A2B00B4"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3F52CA">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7EC6BF38"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3F52CA">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29A2D2A3"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66778477"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1221AD7D"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3109493C"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sdt>
          <w:sdtPr>
            <w:rPr>
              <w:sz w:val="18"/>
              <w:szCs w:val="18"/>
            </w:rPr>
            <w:id w:val="629296586"/>
            <w14:checkbox>
              <w14:checked w14:val="0"/>
              <w14:checkedState w14:val="2612" w14:font="MS Gothic"/>
              <w14:uncheckedState w14:val="2610" w14:font="MS Gothic"/>
            </w14:checkbox>
          </w:sdtPr>
          <w:sdtEndPr/>
          <w:sdtContent>
            <w:tc>
              <w:tcPr>
                <w:tcW w:w="238" w:type="pct"/>
                <w:tcBorders>
                  <w:top w:val="single" w:sz="3" w:space="0" w:color="000000"/>
                  <w:left w:val="single" w:sz="3" w:space="0" w:color="000000"/>
                  <w:bottom w:val="single" w:sz="3" w:space="0" w:color="000000"/>
                  <w:right w:val="single" w:sz="3" w:space="0" w:color="000000"/>
                </w:tcBorders>
                <w:vAlign w:val="center"/>
              </w:tcPr>
              <w:p w14:paraId="4C4B5ECF" w14:textId="77777777" w:rsidR="00C97630" w:rsidRPr="007A61DB" w:rsidRDefault="00C97630" w:rsidP="000A67C3">
                <w:pPr>
                  <w:spacing w:before="20" w:after="20" w:line="240" w:lineRule="auto"/>
                  <w:jc w:val="center"/>
                  <w:rPr>
                    <w:sz w:val="18"/>
                    <w:szCs w:val="18"/>
                  </w:rPr>
                </w:pPr>
                <w:r w:rsidRPr="007A61DB">
                  <w:rPr>
                    <w:rFonts w:ascii="Segoe UI Symbol" w:hAnsi="Segoe UI Symbol" w:cs="Segoe UI Symbol"/>
                    <w:sz w:val="18"/>
                    <w:szCs w:val="18"/>
                  </w:rPr>
                  <w:t>☐</w:t>
                </w:r>
              </w:p>
            </w:tc>
          </w:sdtContent>
        </w:sdt>
        <w:sdt>
          <w:sdtPr>
            <w:rPr>
              <w:sz w:val="18"/>
              <w:szCs w:val="18"/>
            </w:rPr>
            <w:id w:val="-1609493065"/>
            <w14:checkbox>
              <w14:checked w14:val="0"/>
              <w14:checkedState w14:val="2612" w14:font="MS Gothic"/>
              <w14:uncheckedState w14:val="2610" w14:font="MS Gothic"/>
            </w14:checkbox>
          </w:sdtPr>
          <w:sdtEndPr/>
          <w:sdtContent>
            <w:tc>
              <w:tcPr>
                <w:tcW w:w="305" w:type="pct"/>
                <w:tcBorders>
                  <w:top w:val="single" w:sz="3" w:space="0" w:color="000000"/>
                  <w:left w:val="single" w:sz="3" w:space="0" w:color="000000"/>
                  <w:bottom w:val="single" w:sz="8" w:space="0" w:color="000000"/>
                  <w:right w:val="single" w:sz="3" w:space="0" w:color="000000"/>
                </w:tcBorders>
                <w:vAlign w:val="center"/>
              </w:tcPr>
              <w:p w14:paraId="02810724" w14:textId="77777777" w:rsidR="00C97630" w:rsidRPr="007A61DB" w:rsidRDefault="00C97630" w:rsidP="000A67C3">
                <w:pPr>
                  <w:spacing w:before="20" w:after="20" w:line="240" w:lineRule="auto"/>
                  <w:jc w:val="center"/>
                  <w:rPr>
                    <w:sz w:val="18"/>
                    <w:szCs w:val="18"/>
                  </w:rPr>
                </w:pPr>
                <w:r w:rsidRPr="007A61DB">
                  <w:rPr>
                    <w:rFonts w:ascii="Segoe UI Symbol" w:hAnsi="Segoe UI Symbol" w:cs="Segoe UI Symbol"/>
                    <w:sz w:val="18"/>
                    <w:szCs w:val="18"/>
                  </w:rPr>
                  <w:t>☐</w:t>
                </w:r>
              </w:p>
            </w:tc>
          </w:sdtContent>
        </w:sdt>
        <w:tc>
          <w:tcPr>
            <w:tcW w:w="1016" w:type="pct"/>
            <w:tcBorders>
              <w:top w:val="single" w:sz="3" w:space="0" w:color="000000"/>
              <w:left w:val="single" w:sz="3" w:space="0" w:color="000000"/>
              <w:bottom w:val="single" w:sz="3" w:space="0" w:color="000000"/>
              <w:right w:val="single" w:sz="3" w:space="0" w:color="000000"/>
            </w:tcBorders>
            <w:vAlign w:val="center"/>
          </w:tcPr>
          <w:p w14:paraId="2AFB9EAF"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c>
          <w:tcPr>
            <w:tcW w:w="678" w:type="pct"/>
            <w:tcBorders>
              <w:top w:val="single" w:sz="3" w:space="0" w:color="000000"/>
              <w:left w:val="single" w:sz="3" w:space="0" w:color="000000"/>
              <w:bottom w:val="single" w:sz="3" w:space="0" w:color="000000"/>
              <w:right w:val="single" w:sz="3" w:space="0" w:color="000000"/>
            </w:tcBorders>
            <w:vAlign w:val="center"/>
          </w:tcPr>
          <w:p w14:paraId="120378AB"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c>
          <w:tcPr>
            <w:tcW w:w="731" w:type="pct"/>
            <w:tcBorders>
              <w:top w:val="single" w:sz="3" w:space="0" w:color="000000"/>
              <w:left w:val="single" w:sz="3" w:space="0" w:color="000000"/>
              <w:bottom w:val="single" w:sz="3" w:space="0" w:color="000000"/>
              <w:right w:val="single" w:sz="3" w:space="0" w:color="000000"/>
            </w:tcBorders>
            <w:vAlign w:val="center"/>
          </w:tcPr>
          <w:p w14:paraId="2A39017A"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r>
      <w:tr w:rsidR="00553BAC" w:rsidRPr="007A61DB" w14:paraId="6990B9E8" w14:textId="77777777" w:rsidTr="000A67C3">
        <w:trPr>
          <w:cantSplit/>
          <w:trHeight w:val="20"/>
        </w:trPr>
        <w:sdt>
          <w:sdtPr>
            <w:rPr>
              <w:sz w:val="18"/>
              <w:szCs w:val="18"/>
            </w:rPr>
            <w:id w:val="1604764143"/>
            <w:placeholder>
              <w:docPart w:val="C388155A9A224034A8702152F91DFA40"/>
            </w:placeholder>
            <w:showingPlcHdr/>
          </w:sdtPr>
          <w:sdtEndPr/>
          <w:sdtContent>
            <w:tc>
              <w:tcPr>
                <w:tcW w:w="742" w:type="pct"/>
                <w:tcBorders>
                  <w:top w:val="single" w:sz="3" w:space="0" w:color="000000"/>
                  <w:left w:val="single" w:sz="3" w:space="0" w:color="000000"/>
                  <w:bottom w:val="single" w:sz="3" w:space="0" w:color="000000"/>
                  <w:right w:val="single" w:sz="3" w:space="0" w:color="000000"/>
                </w:tcBorders>
                <w:vAlign w:val="center"/>
              </w:tcPr>
              <w:p w14:paraId="0EED4514" w14:textId="77777777" w:rsidR="00C97630" w:rsidRPr="00753CD8" w:rsidRDefault="00C97630" w:rsidP="000A67C3">
                <w:pPr>
                  <w:spacing w:before="20" w:after="20" w:line="240" w:lineRule="auto"/>
                  <w:ind w:left="57"/>
                  <w:rPr>
                    <w:sz w:val="18"/>
                    <w:szCs w:val="18"/>
                  </w:rPr>
                </w:pPr>
                <w:r w:rsidRPr="00753CD8">
                  <w:rPr>
                    <w:rStyle w:val="Textedelespacerserv"/>
                    <w:sz w:val="18"/>
                    <w:szCs w:val="18"/>
                  </w:rPr>
                  <w:t>Click or tap here to enter text.</w:t>
                </w:r>
              </w:p>
            </w:tc>
          </w:sdtContent>
        </w:sdt>
        <w:tc>
          <w:tcPr>
            <w:tcW w:w="215" w:type="pct"/>
            <w:tcBorders>
              <w:top w:val="single" w:sz="3" w:space="0" w:color="000000"/>
              <w:left w:val="single" w:sz="3" w:space="0" w:color="000000"/>
              <w:bottom w:val="single" w:sz="3" w:space="0" w:color="000000"/>
              <w:right w:val="single" w:sz="3" w:space="0" w:color="000000"/>
            </w:tcBorders>
            <w:vAlign w:val="center"/>
          </w:tcPr>
          <w:p w14:paraId="3F7FD8CC"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26ACDD5B"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50B4BE54"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40F6874A"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4CB0F581"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15" w:type="pct"/>
            <w:tcBorders>
              <w:top w:val="single" w:sz="3" w:space="0" w:color="000000"/>
              <w:left w:val="single" w:sz="3" w:space="0" w:color="000000"/>
              <w:bottom w:val="single" w:sz="3" w:space="0" w:color="000000"/>
              <w:right w:val="single" w:sz="3" w:space="0" w:color="000000"/>
            </w:tcBorders>
            <w:vAlign w:val="center"/>
          </w:tcPr>
          <w:p w14:paraId="3BC7249D"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sdt>
          <w:sdtPr>
            <w:rPr>
              <w:sz w:val="18"/>
              <w:szCs w:val="18"/>
            </w:rPr>
            <w:id w:val="1488212888"/>
            <w14:checkbox>
              <w14:checked w14:val="0"/>
              <w14:checkedState w14:val="2612" w14:font="MS Gothic"/>
              <w14:uncheckedState w14:val="2610" w14:font="MS Gothic"/>
            </w14:checkbox>
          </w:sdtPr>
          <w:sdtEndPr/>
          <w:sdtContent>
            <w:tc>
              <w:tcPr>
                <w:tcW w:w="238" w:type="pct"/>
                <w:tcBorders>
                  <w:top w:val="single" w:sz="3" w:space="0" w:color="000000"/>
                  <w:left w:val="single" w:sz="3" w:space="0" w:color="000000"/>
                  <w:bottom w:val="single" w:sz="3" w:space="0" w:color="000000"/>
                  <w:right w:val="single" w:sz="3" w:space="0" w:color="000000"/>
                </w:tcBorders>
                <w:vAlign w:val="center"/>
              </w:tcPr>
              <w:p w14:paraId="61D47133" w14:textId="77777777" w:rsidR="00C97630" w:rsidRPr="007A61DB" w:rsidRDefault="00C97630" w:rsidP="000A67C3">
                <w:pPr>
                  <w:spacing w:before="20" w:after="20" w:line="240" w:lineRule="auto"/>
                  <w:jc w:val="center"/>
                  <w:rPr>
                    <w:sz w:val="18"/>
                    <w:szCs w:val="18"/>
                  </w:rPr>
                </w:pPr>
                <w:r w:rsidRPr="007A61DB">
                  <w:rPr>
                    <w:rFonts w:ascii="Segoe UI Symbol" w:hAnsi="Segoe UI Symbol" w:cs="Segoe UI Symbol"/>
                    <w:sz w:val="18"/>
                    <w:szCs w:val="18"/>
                  </w:rPr>
                  <w:t>☐</w:t>
                </w:r>
              </w:p>
            </w:tc>
          </w:sdtContent>
        </w:sdt>
        <w:sdt>
          <w:sdtPr>
            <w:rPr>
              <w:sz w:val="18"/>
              <w:szCs w:val="18"/>
            </w:rPr>
            <w:id w:val="1297183955"/>
            <w14:checkbox>
              <w14:checked w14:val="0"/>
              <w14:checkedState w14:val="2612" w14:font="MS Gothic"/>
              <w14:uncheckedState w14:val="2610" w14:font="MS Gothic"/>
            </w14:checkbox>
          </w:sdtPr>
          <w:sdtEndPr/>
          <w:sdtContent>
            <w:tc>
              <w:tcPr>
                <w:tcW w:w="305" w:type="pct"/>
                <w:tcBorders>
                  <w:top w:val="single" w:sz="3" w:space="0" w:color="000000"/>
                  <w:left w:val="single" w:sz="3" w:space="0" w:color="000000"/>
                  <w:bottom w:val="single" w:sz="8" w:space="0" w:color="000000"/>
                  <w:right w:val="single" w:sz="3" w:space="0" w:color="000000"/>
                </w:tcBorders>
                <w:vAlign w:val="center"/>
              </w:tcPr>
              <w:p w14:paraId="2E07AD63" w14:textId="77777777" w:rsidR="00C97630" w:rsidRPr="007A61DB" w:rsidRDefault="00C97630" w:rsidP="000A67C3">
                <w:pPr>
                  <w:spacing w:before="20" w:after="20" w:line="240" w:lineRule="auto"/>
                  <w:jc w:val="center"/>
                  <w:rPr>
                    <w:sz w:val="18"/>
                    <w:szCs w:val="18"/>
                  </w:rPr>
                </w:pPr>
                <w:r w:rsidRPr="007A61DB">
                  <w:rPr>
                    <w:rFonts w:ascii="Segoe UI Symbol" w:hAnsi="Segoe UI Symbol" w:cs="Segoe UI Symbol"/>
                    <w:sz w:val="18"/>
                    <w:szCs w:val="18"/>
                  </w:rPr>
                  <w:t>☐</w:t>
                </w:r>
              </w:p>
            </w:tc>
          </w:sdtContent>
        </w:sdt>
        <w:tc>
          <w:tcPr>
            <w:tcW w:w="1016" w:type="pct"/>
            <w:tcBorders>
              <w:top w:val="single" w:sz="3" w:space="0" w:color="000000"/>
              <w:left w:val="single" w:sz="3" w:space="0" w:color="000000"/>
              <w:bottom w:val="single" w:sz="3" w:space="0" w:color="000000"/>
              <w:right w:val="single" w:sz="3" w:space="0" w:color="000000"/>
            </w:tcBorders>
            <w:vAlign w:val="center"/>
          </w:tcPr>
          <w:p w14:paraId="77936C1A"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c>
          <w:tcPr>
            <w:tcW w:w="678" w:type="pct"/>
            <w:tcBorders>
              <w:top w:val="single" w:sz="3" w:space="0" w:color="000000"/>
              <w:left w:val="single" w:sz="3" w:space="0" w:color="000000"/>
              <w:bottom w:val="single" w:sz="3" w:space="0" w:color="000000"/>
              <w:right w:val="single" w:sz="3" w:space="0" w:color="000000"/>
            </w:tcBorders>
            <w:vAlign w:val="center"/>
          </w:tcPr>
          <w:p w14:paraId="6DA72A0A"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c>
          <w:tcPr>
            <w:tcW w:w="731" w:type="pct"/>
            <w:tcBorders>
              <w:top w:val="single" w:sz="3" w:space="0" w:color="000000"/>
              <w:left w:val="single" w:sz="3" w:space="0" w:color="000000"/>
              <w:bottom w:val="single" w:sz="3" w:space="0" w:color="000000"/>
              <w:right w:val="single" w:sz="3" w:space="0" w:color="000000"/>
            </w:tcBorders>
            <w:vAlign w:val="center"/>
          </w:tcPr>
          <w:p w14:paraId="4104A091" w14:textId="77777777" w:rsidR="00C97630" w:rsidRPr="001B4A8A" w:rsidRDefault="00C97630" w:rsidP="000A67C3">
            <w:pPr>
              <w:pStyle w:val="TableParagraph"/>
              <w:spacing w:before="20" w:after="20"/>
              <w:jc w:val="center"/>
              <w:rPr>
                <w:sz w:val="18"/>
                <w:szCs w:val="18"/>
              </w:rPr>
            </w:pPr>
            <w:r w:rsidRPr="001B4A8A">
              <w:rPr>
                <w:sz w:val="18"/>
                <w:szCs w:val="18"/>
              </w:rPr>
              <w:fldChar w:fldCharType="begin">
                <w:ffData>
                  <w:name w:val="Text8"/>
                  <w:enabled/>
                  <w:calcOnExit w:val="0"/>
                  <w:textInput/>
                </w:ffData>
              </w:fldChar>
            </w:r>
            <w:r w:rsidRPr="001B4A8A">
              <w:rPr>
                <w:sz w:val="18"/>
                <w:szCs w:val="18"/>
              </w:rPr>
              <w:instrText xml:space="preserve"> FORMTEXT </w:instrText>
            </w:r>
            <w:r w:rsidRPr="001B4A8A">
              <w:rPr>
                <w:sz w:val="18"/>
                <w:szCs w:val="18"/>
              </w:rPr>
            </w:r>
            <w:r w:rsidRPr="001B4A8A">
              <w:rPr>
                <w:sz w:val="18"/>
                <w:szCs w:val="18"/>
              </w:rPr>
              <w:fldChar w:fldCharType="separate"/>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t> </w:t>
            </w:r>
            <w:r w:rsidRPr="001B4A8A">
              <w:rPr>
                <w:sz w:val="18"/>
                <w:szCs w:val="18"/>
              </w:rPr>
              <w:fldChar w:fldCharType="end"/>
            </w:r>
          </w:p>
        </w:tc>
      </w:tr>
    </w:tbl>
    <w:p w14:paraId="7038F450" w14:textId="77777777" w:rsidR="00C97630" w:rsidRPr="000E6EF9" w:rsidRDefault="00C97630" w:rsidP="00C97630">
      <w:pPr>
        <w:spacing w:after="0" w:line="240" w:lineRule="auto"/>
        <w:rPr>
          <w:sz w:val="14"/>
          <w:szCs w:val="16"/>
        </w:rPr>
      </w:pPr>
    </w:p>
    <w:tbl>
      <w:tblPr>
        <w:tblW w:w="5000" w:type="pc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0" w:type="dxa"/>
          <w:right w:w="0" w:type="dxa"/>
        </w:tblCellMar>
        <w:tblLook w:val="01E0" w:firstRow="1" w:lastRow="1" w:firstColumn="1" w:lastColumn="1" w:noHBand="0" w:noVBand="0"/>
      </w:tblPr>
      <w:tblGrid>
        <w:gridCol w:w="1210"/>
        <w:gridCol w:w="730"/>
        <w:gridCol w:w="730"/>
        <w:gridCol w:w="730"/>
        <w:gridCol w:w="4963"/>
        <w:gridCol w:w="699"/>
        <w:gridCol w:w="699"/>
        <w:gridCol w:w="701"/>
      </w:tblGrid>
      <w:tr w:rsidR="00C97630" w:rsidRPr="007A61DB" w14:paraId="60375657" w14:textId="77777777" w:rsidTr="000A67C3">
        <w:trPr>
          <w:cantSplit/>
          <w:trHeight w:val="20"/>
        </w:trPr>
        <w:tc>
          <w:tcPr>
            <w:tcW w:w="578" w:type="pct"/>
            <w:vMerge w:val="restart"/>
            <w:tcBorders>
              <w:top w:val="single" w:sz="3" w:space="0" w:color="000000"/>
              <w:left w:val="single" w:sz="3" w:space="0" w:color="000000"/>
              <w:right w:val="single" w:sz="3" w:space="0" w:color="000000"/>
            </w:tcBorders>
            <w:vAlign w:val="center"/>
          </w:tcPr>
          <w:p w14:paraId="540184A4" w14:textId="77777777" w:rsidR="00C97630" w:rsidRPr="004B339D" w:rsidRDefault="00C97630" w:rsidP="000A67C3">
            <w:pPr>
              <w:spacing w:before="20" w:after="20" w:line="240" w:lineRule="auto"/>
              <w:ind w:left="57"/>
              <w:rPr>
                <w:b/>
                <w:sz w:val="18"/>
                <w:szCs w:val="18"/>
                <w:lang w:val="fr-FR"/>
              </w:rPr>
            </w:pPr>
            <w:r w:rsidRPr="004B339D">
              <w:rPr>
                <w:b/>
                <w:sz w:val="18"/>
                <w:szCs w:val="18"/>
                <w:lang w:val="fr-FR"/>
              </w:rPr>
              <w:t>Si le patient est décé</w:t>
            </w:r>
            <w:r>
              <w:rPr>
                <w:b/>
                <w:sz w:val="18"/>
                <w:szCs w:val="18"/>
                <w:lang w:val="fr-FR"/>
              </w:rPr>
              <w:t>d</w:t>
            </w:r>
            <w:r w:rsidRPr="004B339D">
              <w:rPr>
                <w:b/>
                <w:sz w:val="18"/>
                <w:szCs w:val="18"/>
                <w:lang w:val="fr-FR"/>
              </w:rPr>
              <w:t>é, préc</w:t>
            </w:r>
            <w:r>
              <w:rPr>
                <w:b/>
                <w:sz w:val="18"/>
                <w:szCs w:val="18"/>
                <w:lang w:val="fr-FR"/>
              </w:rPr>
              <w:t>isez la date du décès </w:t>
            </w:r>
            <w:r w:rsidRPr="004B339D">
              <w:rPr>
                <w:b/>
                <w:sz w:val="18"/>
                <w:szCs w:val="18"/>
                <w:lang w:val="fr-FR"/>
              </w:rPr>
              <w:t>:</w:t>
            </w:r>
          </w:p>
        </w:tc>
        <w:tc>
          <w:tcPr>
            <w:tcW w:w="349" w:type="pct"/>
            <w:tcBorders>
              <w:top w:val="single" w:sz="3" w:space="0" w:color="000000"/>
              <w:left w:val="single" w:sz="3" w:space="0" w:color="000000"/>
              <w:bottom w:val="single" w:sz="3" w:space="0" w:color="000000"/>
              <w:right w:val="single" w:sz="3" w:space="0" w:color="000000"/>
            </w:tcBorders>
            <w:vAlign w:val="center"/>
          </w:tcPr>
          <w:p w14:paraId="594A70DA" w14:textId="77777777" w:rsidR="00C97630" w:rsidRPr="007A61DB" w:rsidRDefault="00C97630" w:rsidP="000A67C3">
            <w:pPr>
              <w:pStyle w:val="TableParagraph"/>
              <w:spacing w:before="20" w:after="20"/>
              <w:jc w:val="center"/>
              <w:rPr>
                <w:sz w:val="16"/>
                <w:szCs w:val="18"/>
              </w:rPr>
            </w:pPr>
            <w:r>
              <w:rPr>
                <w:sz w:val="16"/>
                <w:szCs w:val="18"/>
              </w:rPr>
              <w:t>JJ</w:t>
            </w:r>
          </w:p>
        </w:tc>
        <w:tc>
          <w:tcPr>
            <w:tcW w:w="349" w:type="pct"/>
            <w:tcBorders>
              <w:top w:val="single" w:sz="3" w:space="0" w:color="000000"/>
              <w:left w:val="single" w:sz="3" w:space="0" w:color="000000"/>
              <w:bottom w:val="single" w:sz="3" w:space="0" w:color="000000"/>
              <w:right w:val="single" w:sz="3" w:space="0" w:color="000000"/>
            </w:tcBorders>
            <w:vAlign w:val="center"/>
          </w:tcPr>
          <w:p w14:paraId="17D83CE8" w14:textId="77777777" w:rsidR="00C97630" w:rsidRPr="007A61DB" w:rsidRDefault="00C97630" w:rsidP="000A67C3">
            <w:pPr>
              <w:pStyle w:val="TableParagraph"/>
              <w:spacing w:before="20" w:after="20"/>
              <w:jc w:val="center"/>
              <w:rPr>
                <w:sz w:val="16"/>
                <w:szCs w:val="18"/>
              </w:rPr>
            </w:pPr>
            <w:r>
              <w:rPr>
                <w:sz w:val="16"/>
                <w:szCs w:val="18"/>
              </w:rPr>
              <w:t>MM</w:t>
            </w:r>
          </w:p>
        </w:tc>
        <w:tc>
          <w:tcPr>
            <w:tcW w:w="349" w:type="pct"/>
            <w:tcBorders>
              <w:top w:val="single" w:sz="3" w:space="0" w:color="000000"/>
              <w:left w:val="single" w:sz="3" w:space="0" w:color="000000"/>
              <w:bottom w:val="single" w:sz="3" w:space="0" w:color="000000"/>
              <w:right w:val="single" w:sz="3" w:space="0" w:color="000000"/>
            </w:tcBorders>
            <w:vAlign w:val="center"/>
          </w:tcPr>
          <w:p w14:paraId="5DA53E5C" w14:textId="77777777" w:rsidR="00C97630" w:rsidRPr="007A61DB" w:rsidRDefault="00C97630" w:rsidP="000A67C3">
            <w:pPr>
              <w:pStyle w:val="TableParagraph"/>
              <w:spacing w:before="20" w:after="20"/>
              <w:jc w:val="center"/>
              <w:rPr>
                <w:sz w:val="16"/>
                <w:szCs w:val="18"/>
              </w:rPr>
            </w:pPr>
            <w:r>
              <w:rPr>
                <w:sz w:val="16"/>
                <w:szCs w:val="18"/>
              </w:rPr>
              <w:t>AAAA</w:t>
            </w:r>
          </w:p>
        </w:tc>
        <w:tc>
          <w:tcPr>
            <w:tcW w:w="2372" w:type="pct"/>
            <w:tcBorders>
              <w:top w:val="single" w:sz="3" w:space="0" w:color="000000"/>
              <w:left w:val="single" w:sz="3" w:space="0" w:color="000000"/>
              <w:bottom w:val="single" w:sz="3" w:space="0" w:color="000000"/>
              <w:right w:val="single" w:sz="3" w:space="0" w:color="000000"/>
            </w:tcBorders>
            <w:vAlign w:val="center"/>
          </w:tcPr>
          <w:p w14:paraId="27564476" w14:textId="77777777" w:rsidR="00C97630" w:rsidRPr="004B339D" w:rsidRDefault="00C97630" w:rsidP="000A67C3">
            <w:pPr>
              <w:pStyle w:val="TableParagraph"/>
              <w:spacing w:before="20" w:after="20"/>
              <w:jc w:val="center"/>
              <w:rPr>
                <w:b/>
                <w:sz w:val="18"/>
                <w:szCs w:val="18"/>
                <w:lang w:val="fr-FR"/>
              </w:rPr>
            </w:pPr>
            <w:r w:rsidRPr="004B339D">
              <w:rPr>
                <w:b/>
                <w:sz w:val="18"/>
                <w:szCs w:val="18"/>
                <w:lang w:val="fr-FR"/>
              </w:rPr>
              <w:t>Une autopsie a-t-e</w:t>
            </w:r>
            <w:r>
              <w:rPr>
                <w:b/>
                <w:sz w:val="18"/>
                <w:szCs w:val="18"/>
                <w:lang w:val="fr-FR"/>
              </w:rPr>
              <w:t>lle été réalisée ?</w:t>
            </w:r>
          </w:p>
        </w:tc>
        <w:tc>
          <w:tcPr>
            <w:tcW w:w="334" w:type="pct"/>
            <w:tcBorders>
              <w:top w:val="single" w:sz="3" w:space="0" w:color="000000"/>
              <w:left w:val="single" w:sz="3" w:space="0" w:color="000000"/>
              <w:bottom w:val="single" w:sz="3" w:space="0" w:color="000000"/>
              <w:right w:val="single" w:sz="3" w:space="0" w:color="000000"/>
            </w:tcBorders>
            <w:vAlign w:val="center"/>
          </w:tcPr>
          <w:p w14:paraId="338D3211" w14:textId="77777777" w:rsidR="00C97630" w:rsidRPr="007A61DB" w:rsidRDefault="00C97630" w:rsidP="000A67C3">
            <w:pPr>
              <w:pStyle w:val="TableParagraph"/>
              <w:spacing w:before="20" w:after="20"/>
              <w:jc w:val="center"/>
              <w:rPr>
                <w:sz w:val="16"/>
                <w:szCs w:val="18"/>
              </w:rPr>
            </w:pPr>
            <w:r>
              <w:rPr>
                <w:sz w:val="16"/>
                <w:szCs w:val="18"/>
              </w:rPr>
              <w:t>JJ</w:t>
            </w:r>
          </w:p>
        </w:tc>
        <w:tc>
          <w:tcPr>
            <w:tcW w:w="334" w:type="pct"/>
            <w:tcBorders>
              <w:top w:val="single" w:sz="3" w:space="0" w:color="000000"/>
              <w:left w:val="single" w:sz="3" w:space="0" w:color="000000"/>
              <w:bottom w:val="single" w:sz="3" w:space="0" w:color="000000"/>
              <w:right w:val="single" w:sz="3" w:space="0" w:color="000000"/>
            </w:tcBorders>
            <w:vAlign w:val="center"/>
          </w:tcPr>
          <w:p w14:paraId="4AC68FCA" w14:textId="77777777" w:rsidR="00C97630" w:rsidRPr="007A61DB" w:rsidRDefault="00C97630" w:rsidP="000A67C3">
            <w:pPr>
              <w:pStyle w:val="TableParagraph"/>
              <w:spacing w:before="20" w:after="20"/>
              <w:jc w:val="center"/>
              <w:rPr>
                <w:sz w:val="16"/>
                <w:szCs w:val="18"/>
              </w:rPr>
            </w:pPr>
            <w:r>
              <w:rPr>
                <w:sz w:val="16"/>
                <w:szCs w:val="18"/>
              </w:rPr>
              <w:t>MM</w:t>
            </w:r>
          </w:p>
        </w:tc>
        <w:tc>
          <w:tcPr>
            <w:tcW w:w="335" w:type="pct"/>
            <w:tcBorders>
              <w:top w:val="single" w:sz="3" w:space="0" w:color="000000"/>
              <w:left w:val="single" w:sz="3" w:space="0" w:color="000000"/>
              <w:bottom w:val="single" w:sz="3" w:space="0" w:color="000000"/>
              <w:right w:val="single" w:sz="3" w:space="0" w:color="000000"/>
            </w:tcBorders>
            <w:vAlign w:val="center"/>
          </w:tcPr>
          <w:p w14:paraId="3E871B83" w14:textId="77777777" w:rsidR="00C97630" w:rsidRPr="007A61DB" w:rsidRDefault="00C97630" w:rsidP="000A67C3">
            <w:pPr>
              <w:pStyle w:val="TableParagraph"/>
              <w:spacing w:before="20" w:after="20"/>
              <w:jc w:val="center"/>
              <w:rPr>
                <w:sz w:val="16"/>
                <w:szCs w:val="18"/>
              </w:rPr>
            </w:pPr>
            <w:r>
              <w:rPr>
                <w:sz w:val="16"/>
                <w:szCs w:val="18"/>
              </w:rPr>
              <w:t>AAAA</w:t>
            </w:r>
          </w:p>
        </w:tc>
      </w:tr>
      <w:tr w:rsidR="00C97630" w:rsidRPr="007A61DB" w14:paraId="459D80E0" w14:textId="77777777" w:rsidTr="000A67C3">
        <w:trPr>
          <w:cantSplit/>
          <w:trHeight w:val="20"/>
        </w:trPr>
        <w:tc>
          <w:tcPr>
            <w:tcW w:w="578" w:type="pct"/>
            <w:vMerge/>
            <w:tcBorders>
              <w:left w:val="single" w:sz="3" w:space="0" w:color="000000"/>
              <w:bottom w:val="single" w:sz="3" w:space="0" w:color="000000"/>
              <w:right w:val="single" w:sz="3" w:space="0" w:color="000000"/>
            </w:tcBorders>
            <w:vAlign w:val="center"/>
          </w:tcPr>
          <w:p w14:paraId="45F83B12" w14:textId="77777777" w:rsidR="00C97630" w:rsidRDefault="00C97630" w:rsidP="000A67C3">
            <w:pPr>
              <w:spacing w:before="20" w:after="20" w:line="240" w:lineRule="auto"/>
              <w:rPr>
                <w:sz w:val="18"/>
                <w:szCs w:val="18"/>
              </w:rPr>
            </w:pPr>
          </w:p>
        </w:tc>
        <w:tc>
          <w:tcPr>
            <w:tcW w:w="349" w:type="pct"/>
            <w:tcBorders>
              <w:top w:val="single" w:sz="3" w:space="0" w:color="000000"/>
              <w:left w:val="single" w:sz="3" w:space="0" w:color="000000"/>
              <w:bottom w:val="single" w:sz="3" w:space="0" w:color="000000"/>
              <w:right w:val="single" w:sz="3" w:space="0" w:color="000000"/>
            </w:tcBorders>
            <w:vAlign w:val="center"/>
          </w:tcPr>
          <w:p w14:paraId="5EFEF7DB"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349" w:type="pct"/>
            <w:tcBorders>
              <w:top w:val="single" w:sz="3" w:space="0" w:color="000000"/>
              <w:left w:val="single" w:sz="3" w:space="0" w:color="000000"/>
              <w:bottom w:val="single" w:sz="3" w:space="0" w:color="000000"/>
              <w:right w:val="single" w:sz="3" w:space="0" w:color="000000"/>
            </w:tcBorders>
            <w:vAlign w:val="center"/>
          </w:tcPr>
          <w:p w14:paraId="76776FFC"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349" w:type="pct"/>
            <w:tcBorders>
              <w:top w:val="single" w:sz="3" w:space="0" w:color="000000"/>
              <w:left w:val="single" w:sz="3" w:space="0" w:color="000000"/>
              <w:bottom w:val="single" w:sz="3" w:space="0" w:color="000000"/>
              <w:right w:val="single" w:sz="3" w:space="0" w:color="000000"/>
            </w:tcBorders>
            <w:vAlign w:val="center"/>
          </w:tcPr>
          <w:p w14:paraId="5F10182C"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372" w:type="pct"/>
            <w:tcBorders>
              <w:top w:val="single" w:sz="3" w:space="0" w:color="000000"/>
              <w:left w:val="single" w:sz="3" w:space="0" w:color="000000"/>
              <w:bottom w:val="single" w:sz="3" w:space="0" w:color="000000"/>
              <w:right w:val="single" w:sz="3" w:space="0" w:color="000000"/>
            </w:tcBorders>
            <w:vAlign w:val="center"/>
          </w:tcPr>
          <w:p w14:paraId="077C331E" w14:textId="77777777" w:rsidR="00C97630" w:rsidRDefault="00297466" w:rsidP="000A67C3">
            <w:pPr>
              <w:pStyle w:val="TableParagraph"/>
              <w:tabs>
                <w:tab w:val="left" w:pos="979"/>
                <w:tab w:val="left" w:pos="1547"/>
                <w:tab w:val="left" w:pos="2195"/>
              </w:tabs>
              <w:spacing w:before="20" w:after="20"/>
              <w:ind w:left="113"/>
              <w:rPr>
                <w:spacing w:val="2"/>
                <w:sz w:val="18"/>
                <w:szCs w:val="18"/>
                <w:lang w:val="fr-FR"/>
              </w:rPr>
            </w:pPr>
            <w:sdt>
              <w:sdtPr>
                <w:rPr>
                  <w:sz w:val="18"/>
                  <w:szCs w:val="18"/>
                  <w:lang w:val="fr-FR"/>
                </w:rPr>
                <w:id w:val="272212310"/>
                <w14:checkbox>
                  <w14:checked w14:val="0"/>
                  <w14:checkedState w14:val="2612" w14:font="MS Gothic"/>
                  <w14:uncheckedState w14:val="2610" w14:font="MS Gothic"/>
                </w14:checkbox>
              </w:sdtPr>
              <w:sdtEndPr/>
              <w:sdtContent>
                <w:r w:rsidR="00C97630">
                  <w:rPr>
                    <w:rFonts w:ascii="MS Gothic" w:eastAsia="MS Gothic" w:hAnsi="MS Gothic" w:hint="eastAsia"/>
                    <w:sz w:val="18"/>
                    <w:szCs w:val="18"/>
                    <w:lang w:val="fr-FR"/>
                  </w:rPr>
                  <w:t>☐</w:t>
                </w:r>
              </w:sdtContent>
            </w:sdt>
            <w:r w:rsidR="00C97630" w:rsidRPr="004B339D">
              <w:rPr>
                <w:sz w:val="18"/>
                <w:szCs w:val="18"/>
                <w:lang w:val="fr-FR"/>
              </w:rPr>
              <w:t xml:space="preserve"> Oui</w:t>
            </w:r>
            <w:r w:rsidR="00C97630" w:rsidRPr="004B339D">
              <w:rPr>
                <w:spacing w:val="-3"/>
                <w:sz w:val="18"/>
                <w:szCs w:val="18"/>
                <w:lang w:val="fr-FR"/>
              </w:rPr>
              <w:t xml:space="preserve">*     </w:t>
            </w:r>
            <w:sdt>
              <w:sdtPr>
                <w:rPr>
                  <w:sz w:val="18"/>
                  <w:szCs w:val="18"/>
                  <w:lang w:val="fr-FR"/>
                </w:rPr>
                <w:id w:val="-838074343"/>
                <w14:checkbox>
                  <w14:checked w14:val="0"/>
                  <w14:checkedState w14:val="2612" w14:font="MS Gothic"/>
                  <w14:uncheckedState w14:val="2610" w14:font="MS Gothic"/>
                </w14:checkbox>
              </w:sdtPr>
              <w:sdtEndPr/>
              <w:sdtContent>
                <w:r w:rsidR="00C97630" w:rsidRPr="004B339D">
                  <w:rPr>
                    <w:rFonts w:ascii="MS Gothic" w:eastAsia="MS Gothic" w:hAnsi="MS Gothic" w:hint="eastAsia"/>
                    <w:sz w:val="18"/>
                    <w:szCs w:val="18"/>
                    <w:lang w:val="fr-FR"/>
                  </w:rPr>
                  <w:t>☐</w:t>
                </w:r>
              </w:sdtContent>
            </w:sdt>
            <w:r w:rsidR="00C97630" w:rsidRPr="004B339D">
              <w:rPr>
                <w:sz w:val="18"/>
                <w:szCs w:val="18"/>
                <w:lang w:val="fr-FR"/>
              </w:rPr>
              <w:t xml:space="preserve"> Non     </w:t>
            </w:r>
            <w:sdt>
              <w:sdtPr>
                <w:rPr>
                  <w:sz w:val="18"/>
                  <w:szCs w:val="18"/>
                  <w:lang w:val="fr-FR"/>
                </w:rPr>
                <w:id w:val="461615930"/>
                <w14:checkbox>
                  <w14:checked w14:val="0"/>
                  <w14:checkedState w14:val="2612" w14:font="MS Gothic"/>
                  <w14:uncheckedState w14:val="2610" w14:font="MS Gothic"/>
                </w14:checkbox>
              </w:sdtPr>
              <w:sdtEndPr/>
              <w:sdtContent>
                <w:r w:rsidR="00C97630" w:rsidRPr="004B339D">
                  <w:rPr>
                    <w:rFonts w:ascii="MS Gothic" w:eastAsia="MS Gothic" w:hAnsi="MS Gothic" w:hint="eastAsia"/>
                    <w:sz w:val="18"/>
                    <w:szCs w:val="18"/>
                    <w:lang w:val="fr-FR"/>
                  </w:rPr>
                  <w:t>☐</w:t>
                </w:r>
              </w:sdtContent>
            </w:sdt>
            <w:r w:rsidR="00C97630" w:rsidRPr="004B339D">
              <w:rPr>
                <w:sz w:val="18"/>
                <w:szCs w:val="18"/>
                <w:lang w:val="fr-FR"/>
              </w:rPr>
              <w:t xml:space="preserve"> Inconnu</w:t>
            </w:r>
            <w:r w:rsidR="00C97630" w:rsidRPr="004B339D">
              <w:rPr>
                <w:spacing w:val="2"/>
                <w:sz w:val="18"/>
                <w:szCs w:val="18"/>
                <w:lang w:val="fr-FR"/>
              </w:rPr>
              <w:t xml:space="preserve">    </w:t>
            </w:r>
          </w:p>
          <w:p w14:paraId="42C1C54A" w14:textId="77777777" w:rsidR="00C97630" w:rsidRDefault="00C97630" w:rsidP="000A67C3">
            <w:pPr>
              <w:pStyle w:val="TableParagraph"/>
              <w:tabs>
                <w:tab w:val="left" w:pos="979"/>
                <w:tab w:val="left" w:pos="1547"/>
                <w:tab w:val="left" w:pos="2195"/>
              </w:tabs>
              <w:spacing w:before="20" w:after="20"/>
              <w:ind w:left="113"/>
              <w:jc w:val="right"/>
              <w:rPr>
                <w:spacing w:val="2"/>
                <w:sz w:val="18"/>
                <w:szCs w:val="18"/>
                <w:lang w:val="fr-FR"/>
              </w:rPr>
            </w:pPr>
            <w:r w:rsidRPr="004B339D">
              <w:rPr>
                <w:spacing w:val="2"/>
                <w:sz w:val="18"/>
                <w:szCs w:val="18"/>
                <w:lang w:val="fr-FR"/>
              </w:rPr>
              <w:t>* Si oui, date</w:t>
            </w:r>
            <w:r>
              <w:rPr>
                <w:spacing w:val="2"/>
                <w:sz w:val="18"/>
                <w:szCs w:val="18"/>
                <w:lang w:val="fr-FR"/>
              </w:rPr>
              <w:t xml:space="preserve"> de l’autopsie : </w:t>
            </w:r>
          </w:p>
          <w:p w14:paraId="1EBA74FD" w14:textId="77777777" w:rsidR="00C97630" w:rsidRPr="004B339D" w:rsidRDefault="00C97630" w:rsidP="000A67C3">
            <w:pPr>
              <w:pStyle w:val="TableParagraph"/>
              <w:tabs>
                <w:tab w:val="left" w:pos="979"/>
                <w:tab w:val="left" w:pos="1547"/>
                <w:tab w:val="left" w:pos="2195"/>
              </w:tabs>
              <w:spacing w:before="120" w:after="120"/>
              <w:ind w:left="113"/>
              <w:rPr>
                <w:sz w:val="18"/>
                <w:szCs w:val="18"/>
                <w:lang w:val="fr-FR"/>
              </w:rPr>
            </w:pPr>
            <w:r>
              <w:rPr>
                <w:spacing w:val="2"/>
                <w:sz w:val="18"/>
                <w:szCs w:val="18"/>
                <w:lang w:val="fr-FR"/>
              </w:rPr>
              <w:t xml:space="preserve">Cause du décès : </w:t>
            </w:r>
            <w:r>
              <w:rPr>
                <w:spacing w:val="2"/>
                <w:sz w:val="18"/>
                <w:szCs w:val="18"/>
                <w:lang w:val="fr-FR"/>
              </w:rPr>
              <w:fldChar w:fldCharType="begin">
                <w:ffData>
                  <w:name w:val="Text10"/>
                  <w:enabled/>
                  <w:calcOnExit w:val="0"/>
                  <w:textInput/>
                </w:ffData>
              </w:fldChar>
            </w:r>
            <w:r>
              <w:rPr>
                <w:spacing w:val="2"/>
                <w:sz w:val="18"/>
                <w:szCs w:val="18"/>
                <w:lang w:val="fr-FR"/>
              </w:rPr>
              <w:instrText xml:space="preserve"> FORMTEXT </w:instrText>
            </w:r>
            <w:r>
              <w:rPr>
                <w:spacing w:val="2"/>
                <w:sz w:val="18"/>
                <w:szCs w:val="18"/>
                <w:lang w:val="fr-FR"/>
              </w:rPr>
            </w:r>
            <w:r>
              <w:rPr>
                <w:spacing w:val="2"/>
                <w:sz w:val="18"/>
                <w:szCs w:val="18"/>
                <w:lang w:val="fr-FR"/>
              </w:rPr>
              <w:fldChar w:fldCharType="separate"/>
            </w:r>
            <w:r>
              <w:rPr>
                <w:noProof/>
                <w:spacing w:val="2"/>
                <w:sz w:val="18"/>
                <w:szCs w:val="18"/>
                <w:lang w:val="fr-FR"/>
              </w:rPr>
              <w:t> </w:t>
            </w:r>
            <w:r>
              <w:rPr>
                <w:noProof/>
                <w:spacing w:val="2"/>
                <w:sz w:val="18"/>
                <w:szCs w:val="18"/>
                <w:lang w:val="fr-FR"/>
              </w:rPr>
              <w:t> </w:t>
            </w:r>
            <w:r>
              <w:rPr>
                <w:noProof/>
                <w:spacing w:val="2"/>
                <w:sz w:val="18"/>
                <w:szCs w:val="18"/>
                <w:lang w:val="fr-FR"/>
              </w:rPr>
              <w:t> </w:t>
            </w:r>
            <w:r>
              <w:rPr>
                <w:noProof/>
                <w:spacing w:val="2"/>
                <w:sz w:val="18"/>
                <w:szCs w:val="18"/>
                <w:lang w:val="fr-FR"/>
              </w:rPr>
              <w:t> </w:t>
            </w:r>
            <w:r>
              <w:rPr>
                <w:noProof/>
                <w:spacing w:val="2"/>
                <w:sz w:val="18"/>
                <w:szCs w:val="18"/>
                <w:lang w:val="fr-FR"/>
              </w:rPr>
              <w:t> </w:t>
            </w:r>
            <w:r>
              <w:rPr>
                <w:spacing w:val="2"/>
                <w:sz w:val="18"/>
                <w:szCs w:val="18"/>
                <w:lang w:val="fr-FR"/>
              </w:rPr>
              <w:fldChar w:fldCharType="end"/>
            </w:r>
          </w:p>
        </w:tc>
        <w:tc>
          <w:tcPr>
            <w:tcW w:w="334" w:type="pct"/>
            <w:tcBorders>
              <w:top w:val="single" w:sz="3" w:space="0" w:color="000000"/>
              <w:left w:val="single" w:sz="3" w:space="0" w:color="000000"/>
              <w:bottom w:val="single" w:sz="3" w:space="0" w:color="000000"/>
              <w:right w:val="single" w:sz="3" w:space="0" w:color="000000"/>
            </w:tcBorders>
          </w:tcPr>
          <w:p w14:paraId="7226BDDD" w14:textId="77777777" w:rsidR="00C97630" w:rsidRPr="002E5451" w:rsidRDefault="00C97630" w:rsidP="002E5451">
            <w:pPr>
              <w:pStyle w:val="TableParagraph"/>
              <w:adjustRightInd/>
              <w:spacing w:before="24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334" w:type="pct"/>
            <w:tcBorders>
              <w:top w:val="single" w:sz="3" w:space="0" w:color="000000"/>
              <w:left w:val="single" w:sz="3" w:space="0" w:color="000000"/>
              <w:bottom w:val="single" w:sz="3" w:space="0" w:color="000000"/>
              <w:right w:val="single" w:sz="3" w:space="0" w:color="000000"/>
            </w:tcBorders>
          </w:tcPr>
          <w:p w14:paraId="534EAAB7" w14:textId="77777777" w:rsidR="00C97630" w:rsidRPr="002E5451" w:rsidRDefault="00C97630" w:rsidP="002E5451">
            <w:pPr>
              <w:pStyle w:val="TableParagraph"/>
              <w:adjustRightInd/>
              <w:spacing w:before="24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335" w:type="pct"/>
            <w:tcBorders>
              <w:top w:val="single" w:sz="3" w:space="0" w:color="000000"/>
              <w:left w:val="single" w:sz="3" w:space="0" w:color="000000"/>
              <w:bottom w:val="single" w:sz="3" w:space="0" w:color="000000"/>
              <w:right w:val="single" w:sz="3" w:space="0" w:color="000000"/>
            </w:tcBorders>
          </w:tcPr>
          <w:p w14:paraId="0BF809D2" w14:textId="77777777" w:rsidR="00C97630" w:rsidRPr="002E5451" w:rsidRDefault="00C97630" w:rsidP="002E5451">
            <w:pPr>
              <w:pStyle w:val="TableParagraph"/>
              <w:adjustRightInd/>
              <w:spacing w:before="24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r>
    </w:tbl>
    <w:p w14:paraId="4665E512" w14:textId="77777777" w:rsidR="00C97630" w:rsidRPr="000E6EF9" w:rsidRDefault="00C97630" w:rsidP="00C97630">
      <w:pPr>
        <w:spacing w:after="0" w:line="240" w:lineRule="auto"/>
        <w:rPr>
          <w:sz w:val="12"/>
          <w:szCs w:val="14"/>
        </w:rPr>
      </w:pPr>
    </w:p>
    <w:tbl>
      <w:tblPr>
        <w:tblW w:w="5000" w:type="pc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0462"/>
      </w:tblGrid>
      <w:tr w:rsidR="00C97630" w:rsidRPr="00297466" w14:paraId="18FCEB07" w14:textId="77777777" w:rsidTr="000A67C3">
        <w:trPr>
          <w:cantSplit/>
          <w:trHeight w:val="20"/>
        </w:trPr>
        <w:tc>
          <w:tcPr>
            <w:tcW w:w="5000" w:type="pct"/>
            <w:tcBorders>
              <w:left w:val="single" w:sz="3" w:space="0" w:color="000000"/>
              <w:right w:val="single" w:sz="3" w:space="0" w:color="000000"/>
            </w:tcBorders>
            <w:vAlign w:val="center"/>
          </w:tcPr>
          <w:p w14:paraId="4E11B942" w14:textId="77777777" w:rsidR="00C97630" w:rsidRPr="004B339D" w:rsidRDefault="00C97630" w:rsidP="000A67C3">
            <w:pPr>
              <w:pStyle w:val="TableParagraph"/>
              <w:spacing w:before="20" w:after="20"/>
              <w:ind w:left="57"/>
              <w:rPr>
                <w:sz w:val="18"/>
                <w:szCs w:val="18"/>
                <w:lang w:val="fr-FR"/>
              </w:rPr>
            </w:pPr>
            <w:r w:rsidRPr="004B339D">
              <w:rPr>
                <w:b/>
                <w:sz w:val="18"/>
                <w:lang w:val="fr-FR"/>
              </w:rPr>
              <w:t xml:space="preserve">Description </w:t>
            </w:r>
            <w:r>
              <w:rPr>
                <w:b/>
                <w:sz w:val="18"/>
                <w:lang w:val="fr-FR"/>
              </w:rPr>
              <w:t xml:space="preserve">détaillée </w:t>
            </w:r>
            <w:r w:rsidRPr="004B339D">
              <w:rPr>
                <w:b/>
                <w:sz w:val="18"/>
                <w:lang w:val="fr-FR"/>
              </w:rPr>
              <w:t>de</w:t>
            </w:r>
            <w:r>
              <w:rPr>
                <w:b/>
                <w:sz w:val="18"/>
                <w:lang w:val="fr-FR"/>
              </w:rPr>
              <w:t xml:space="preserve">s EI </w:t>
            </w:r>
            <w:r w:rsidRPr="004B339D">
              <w:rPr>
                <w:sz w:val="18"/>
                <w:lang w:val="fr-FR"/>
              </w:rPr>
              <w:t xml:space="preserve">(incluant </w:t>
            </w:r>
            <w:r>
              <w:rPr>
                <w:sz w:val="18"/>
                <w:lang w:val="fr-FR"/>
              </w:rPr>
              <w:t>la justification de l’évaluation</w:t>
            </w:r>
            <w:r w:rsidRPr="004B339D">
              <w:rPr>
                <w:sz w:val="18"/>
                <w:lang w:val="fr-FR"/>
              </w:rPr>
              <w:t xml:space="preserve"> de la causalité / explication alternative</w:t>
            </w:r>
            <w:r>
              <w:rPr>
                <w:sz w:val="18"/>
                <w:lang w:val="fr-FR"/>
              </w:rPr>
              <w:t> </w:t>
            </w:r>
            <w:r w:rsidRPr="004B339D">
              <w:rPr>
                <w:sz w:val="18"/>
                <w:lang w:val="fr-FR"/>
              </w:rPr>
              <w:t>; et si applicable</w:t>
            </w:r>
            <w:r>
              <w:rPr>
                <w:sz w:val="18"/>
                <w:lang w:val="fr-FR"/>
              </w:rPr>
              <w:t> </w:t>
            </w:r>
            <w:r w:rsidRPr="004B339D">
              <w:rPr>
                <w:sz w:val="18"/>
                <w:lang w:val="fr-FR"/>
              </w:rPr>
              <w:t>: dates d’hospitalisation, date de guérison, séquelles, mesures correctives/traitement correcteur</w:t>
            </w:r>
            <w:r>
              <w:rPr>
                <w:sz w:val="18"/>
                <w:lang w:val="fr-FR"/>
              </w:rPr>
              <w:t xml:space="preserve"> médicamenteux ou non médicamenteux</w:t>
            </w:r>
            <w:r w:rsidRPr="004B339D">
              <w:rPr>
                <w:sz w:val="18"/>
                <w:lang w:val="fr-FR"/>
              </w:rPr>
              <w:t>, information sur l</w:t>
            </w:r>
            <w:r>
              <w:rPr>
                <w:sz w:val="18"/>
                <w:lang w:val="fr-FR"/>
              </w:rPr>
              <w:t>’évolution à l’arrêt / réintroduction du médicament d’intérêt</w:t>
            </w:r>
            <w:r w:rsidRPr="004B339D">
              <w:rPr>
                <w:sz w:val="18"/>
                <w:lang w:val="fr-FR"/>
              </w:rPr>
              <w:t>/rechallenge, etc)</w:t>
            </w:r>
          </w:p>
        </w:tc>
      </w:tr>
      <w:tr w:rsidR="00C97630" w:rsidRPr="00753CD8" w14:paraId="26077B58" w14:textId="77777777" w:rsidTr="000A67C3">
        <w:trPr>
          <w:cantSplit/>
          <w:trHeight w:val="889"/>
        </w:trPr>
        <w:sdt>
          <w:sdtPr>
            <w:rPr>
              <w:sz w:val="18"/>
            </w:rPr>
            <w:id w:val="309525289"/>
            <w:placeholder>
              <w:docPart w:val="5CF3A2A56F694BCAB5CE667E1E5853A8"/>
            </w:placeholder>
            <w:showingPlcHdr/>
          </w:sdtPr>
          <w:sdtEndPr/>
          <w:sdtContent>
            <w:tc>
              <w:tcPr>
                <w:tcW w:w="5000" w:type="pct"/>
                <w:tcBorders>
                  <w:left w:val="single" w:sz="3" w:space="0" w:color="000000"/>
                  <w:bottom w:val="single" w:sz="3" w:space="0" w:color="000000"/>
                  <w:right w:val="single" w:sz="3" w:space="0" w:color="000000"/>
                </w:tcBorders>
              </w:tcPr>
              <w:p w14:paraId="39D11B0C" w14:textId="77777777" w:rsidR="00C97630" w:rsidRPr="00753CD8" w:rsidRDefault="00C97630" w:rsidP="000A67C3">
                <w:pPr>
                  <w:pStyle w:val="TableParagraph"/>
                  <w:spacing w:before="20" w:after="20"/>
                  <w:ind w:left="57"/>
                  <w:rPr>
                    <w:sz w:val="18"/>
                  </w:rPr>
                </w:pPr>
                <w:r w:rsidRPr="00753CD8">
                  <w:rPr>
                    <w:rStyle w:val="Textedelespacerserv"/>
                    <w:sz w:val="18"/>
                  </w:rPr>
                  <w:t>Click or tap here to enter text.</w:t>
                </w:r>
              </w:p>
            </w:tc>
          </w:sdtContent>
        </w:sdt>
      </w:tr>
    </w:tbl>
    <w:p w14:paraId="0813AC99" w14:textId="77777777" w:rsidR="00C97630" w:rsidRPr="00F604D3" w:rsidRDefault="00C97630" w:rsidP="00C97630">
      <w:pPr>
        <w:spacing w:after="0" w:line="240" w:lineRule="auto"/>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0456"/>
      </w:tblGrid>
      <w:tr w:rsidR="00C97630" w:rsidRPr="00297466" w14:paraId="53F77EBE" w14:textId="77777777" w:rsidTr="000A6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808080" w:themeFill="background1" w:themeFillShade="80"/>
          </w:tcPr>
          <w:p w14:paraId="75D123F3" w14:textId="77777777" w:rsidR="00C97630" w:rsidRDefault="00C97630" w:rsidP="000A67C3">
            <w:pPr>
              <w:spacing w:before="20" w:after="20"/>
              <w:rPr>
                <w:b w:val="0"/>
                <w:color w:val="FFFFFF" w:themeColor="background1"/>
              </w:rPr>
            </w:pPr>
            <w:r w:rsidRPr="004B339D">
              <w:rPr>
                <w:color w:val="FFFFFF" w:themeColor="background1"/>
              </w:rPr>
              <w:t>IV. Examens complémentaires et ré</w:t>
            </w:r>
            <w:r>
              <w:rPr>
                <w:color w:val="FFFFFF" w:themeColor="background1"/>
              </w:rPr>
              <w:t>sultats de laboratoire pertinents</w:t>
            </w:r>
          </w:p>
          <w:p w14:paraId="735D0E38" w14:textId="77777777" w:rsidR="00C97630" w:rsidRPr="004B339D" w:rsidRDefault="00C97630" w:rsidP="000A67C3">
            <w:pPr>
              <w:spacing w:before="20" w:after="20"/>
              <w:rPr>
                <w:b w:val="0"/>
                <w:i/>
                <w:iCs/>
                <w:color w:val="FFFFFF" w:themeColor="background1"/>
              </w:rPr>
            </w:pPr>
            <w:r w:rsidRPr="004B339D">
              <w:rPr>
                <w:i/>
                <w:iCs/>
                <w:color w:val="FFFFFF" w:themeColor="background1"/>
              </w:rPr>
              <w:t>(ne mentionner que les examens utiles au diagnostic et à la description des EIs)</w:t>
            </w:r>
          </w:p>
        </w:tc>
      </w:tr>
    </w:tbl>
    <w:p w14:paraId="58C6175D" w14:textId="77777777" w:rsidR="00C97630" w:rsidRDefault="00C97630" w:rsidP="00C97630">
      <w:pPr>
        <w:spacing w:after="0" w:line="240" w:lineRule="auto"/>
        <w:rPr>
          <w:b/>
          <w:color w:val="FFFFFF" w:themeColor="background1"/>
          <w:sz w:val="8"/>
          <w:szCs w:val="12"/>
          <w:lang w:val="fr-FR"/>
        </w:rPr>
      </w:pPr>
    </w:p>
    <w:tbl>
      <w:tblPr>
        <w:tblW w:w="5000" w:type="pc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0" w:type="dxa"/>
          <w:right w:w="0" w:type="dxa"/>
        </w:tblCellMar>
        <w:tblLook w:val="01E0" w:firstRow="1" w:lastRow="1" w:firstColumn="1" w:lastColumn="1" w:noHBand="0" w:noVBand="0"/>
      </w:tblPr>
      <w:tblGrid>
        <w:gridCol w:w="625"/>
        <w:gridCol w:w="625"/>
        <w:gridCol w:w="626"/>
        <w:gridCol w:w="3325"/>
        <w:gridCol w:w="2877"/>
        <w:gridCol w:w="2383"/>
      </w:tblGrid>
      <w:tr w:rsidR="00C97630" w14:paraId="623C0B8C" w14:textId="77777777" w:rsidTr="000A67C3">
        <w:trPr>
          <w:cantSplit/>
          <w:trHeight w:val="20"/>
        </w:trPr>
        <w:tc>
          <w:tcPr>
            <w:tcW w:w="897" w:type="pct"/>
            <w:gridSpan w:val="3"/>
            <w:tcBorders>
              <w:top w:val="single" w:sz="4" w:space="0" w:color="000000"/>
              <w:left w:val="single" w:sz="4" w:space="0" w:color="000000"/>
              <w:bottom w:val="single" w:sz="4" w:space="0" w:color="000000"/>
              <w:right w:val="single" w:sz="4" w:space="0" w:color="000000"/>
            </w:tcBorders>
            <w:vAlign w:val="center"/>
          </w:tcPr>
          <w:p w14:paraId="427B2A8B" w14:textId="77777777" w:rsidR="00C97630" w:rsidRDefault="00C97630" w:rsidP="000A67C3">
            <w:pPr>
              <w:pStyle w:val="TableParagraph"/>
              <w:spacing w:beforeLines="20" w:before="48" w:afterLines="20" w:after="48"/>
              <w:jc w:val="center"/>
              <w:rPr>
                <w:b/>
                <w:sz w:val="18"/>
              </w:rPr>
            </w:pPr>
            <w:r>
              <w:rPr>
                <w:b/>
                <w:sz w:val="18"/>
              </w:rPr>
              <w:t>Date</w:t>
            </w:r>
          </w:p>
        </w:tc>
        <w:tc>
          <w:tcPr>
            <w:tcW w:w="1589" w:type="pct"/>
            <w:vMerge w:val="restart"/>
            <w:tcBorders>
              <w:left w:val="single" w:sz="4" w:space="0" w:color="000000"/>
            </w:tcBorders>
            <w:vAlign w:val="center"/>
          </w:tcPr>
          <w:p w14:paraId="0A1BF595" w14:textId="77777777" w:rsidR="00C97630" w:rsidRDefault="00C97630" w:rsidP="000A67C3">
            <w:pPr>
              <w:pStyle w:val="TableParagraph"/>
              <w:spacing w:beforeLines="20" w:before="48" w:afterLines="20" w:after="48"/>
              <w:jc w:val="center"/>
              <w:rPr>
                <w:b/>
                <w:sz w:val="18"/>
              </w:rPr>
            </w:pPr>
            <w:r>
              <w:rPr>
                <w:b/>
                <w:sz w:val="18"/>
              </w:rPr>
              <w:t>Nom de l’examen</w:t>
            </w:r>
          </w:p>
        </w:tc>
        <w:tc>
          <w:tcPr>
            <w:tcW w:w="1375" w:type="pct"/>
            <w:vMerge w:val="restart"/>
            <w:vAlign w:val="center"/>
          </w:tcPr>
          <w:p w14:paraId="6DA91BDC" w14:textId="77777777" w:rsidR="00C97630" w:rsidRDefault="00C97630" w:rsidP="000A67C3">
            <w:pPr>
              <w:pStyle w:val="TableParagraph"/>
              <w:spacing w:beforeLines="20" w:before="48" w:afterLines="20" w:after="48"/>
              <w:jc w:val="center"/>
              <w:rPr>
                <w:sz w:val="18"/>
              </w:rPr>
            </w:pPr>
            <w:r>
              <w:rPr>
                <w:b/>
                <w:sz w:val="18"/>
              </w:rPr>
              <w:t xml:space="preserve">Résultat </w:t>
            </w:r>
            <w:r>
              <w:rPr>
                <w:sz w:val="18"/>
              </w:rPr>
              <w:t>(unités)</w:t>
            </w:r>
          </w:p>
        </w:tc>
        <w:tc>
          <w:tcPr>
            <w:tcW w:w="1139" w:type="pct"/>
            <w:vMerge w:val="restart"/>
            <w:vAlign w:val="center"/>
          </w:tcPr>
          <w:p w14:paraId="0B9EB2BF" w14:textId="77777777" w:rsidR="00C97630" w:rsidRDefault="00C97630" w:rsidP="000A67C3">
            <w:pPr>
              <w:pStyle w:val="TableParagraph"/>
              <w:spacing w:beforeLines="20" w:before="48" w:afterLines="20" w:after="48"/>
              <w:jc w:val="center"/>
              <w:rPr>
                <w:b/>
                <w:sz w:val="18"/>
              </w:rPr>
            </w:pPr>
            <w:r>
              <w:rPr>
                <w:b/>
                <w:sz w:val="18"/>
              </w:rPr>
              <w:t>Valeurs normales</w:t>
            </w:r>
          </w:p>
        </w:tc>
      </w:tr>
      <w:tr w:rsidR="00C97630" w14:paraId="25AAED5B" w14:textId="77777777" w:rsidTr="000A67C3">
        <w:trPr>
          <w:cantSplit/>
          <w:trHeight w:val="20"/>
        </w:trPr>
        <w:tc>
          <w:tcPr>
            <w:tcW w:w="299" w:type="pct"/>
            <w:tcBorders>
              <w:top w:val="single" w:sz="4" w:space="0" w:color="000000"/>
              <w:left w:val="single" w:sz="4" w:space="0" w:color="000000"/>
              <w:bottom w:val="single" w:sz="4" w:space="0" w:color="000000"/>
              <w:right w:val="single" w:sz="4" w:space="0" w:color="000000"/>
            </w:tcBorders>
            <w:vAlign w:val="center"/>
          </w:tcPr>
          <w:p w14:paraId="3493E29C" w14:textId="77777777" w:rsidR="00C97630" w:rsidRDefault="00C97630" w:rsidP="000A67C3">
            <w:pPr>
              <w:pStyle w:val="TableParagraph"/>
              <w:spacing w:beforeLines="20" w:before="48" w:afterLines="20" w:after="48"/>
              <w:jc w:val="center"/>
              <w:rPr>
                <w:sz w:val="16"/>
              </w:rPr>
            </w:pPr>
            <w:r>
              <w:rPr>
                <w:sz w:val="16"/>
              </w:rPr>
              <w:t>JJ</w:t>
            </w:r>
          </w:p>
        </w:tc>
        <w:tc>
          <w:tcPr>
            <w:tcW w:w="299" w:type="pct"/>
            <w:tcBorders>
              <w:top w:val="single" w:sz="4" w:space="0" w:color="000000"/>
              <w:left w:val="single" w:sz="4" w:space="0" w:color="000000"/>
              <w:bottom w:val="single" w:sz="4" w:space="0" w:color="000000"/>
              <w:right w:val="single" w:sz="4" w:space="0" w:color="000000"/>
            </w:tcBorders>
            <w:vAlign w:val="center"/>
          </w:tcPr>
          <w:p w14:paraId="286951F7" w14:textId="77777777" w:rsidR="00C97630" w:rsidRDefault="00C97630" w:rsidP="000A67C3">
            <w:pPr>
              <w:pStyle w:val="TableParagraph"/>
              <w:spacing w:beforeLines="20" w:before="48" w:afterLines="20" w:after="48"/>
              <w:jc w:val="center"/>
              <w:rPr>
                <w:sz w:val="16"/>
              </w:rPr>
            </w:pPr>
            <w:r>
              <w:rPr>
                <w:sz w:val="16"/>
              </w:rPr>
              <w:t>MM</w:t>
            </w:r>
          </w:p>
        </w:tc>
        <w:tc>
          <w:tcPr>
            <w:tcW w:w="299" w:type="pct"/>
            <w:tcBorders>
              <w:top w:val="single" w:sz="4" w:space="0" w:color="000000"/>
              <w:left w:val="single" w:sz="4" w:space="0" w:color="000000"/>
              <w:bottom w:val="single" w:sz="4" w:space="0" w:color="000000"/>
              <w:right w:val="single" w:sz="4" w:space="0" w:color="000000"/>
            </w:tcBorders>
            <w:vAlign w:val="center"/>
          </w:tcPr>
          <w:p w14:paraId="6B7A3BA8" w14:textId="77777777" w:rsidR="00C97630" w:rsidRDefault="00C97630" w:rsidP="000A67C3">
            <w:pPr>
              <w:pStyle w:val="TableParagraph"/>
              <w:spacing w:beforeLines="20" w:before="48" w:afterLines="20" w:after="48"/>
              <w:jc w:val="center"/>
              <w:rPr>
                <w:sz w:val="16"/>
              </w:rPr>
            </w:pPr>
            <w:r>
              <w:rPr>
                <w:sz w:val="16"/>
              </w:rPr>
              <w:t>AAAA</w:t>
            </w:r>
          </w:p>
        </w:tc>
        <w:tc>
          <w:tcPr>
            <w:tcW w:w="1589" w:type="pct"/>
            <w:vMerge/>
            <w:tcBorders>
              <w:left w:val="single" w:sz="4" w:space="0" w:color="000000"/>
            </w:tcBorders>
            <w:vAlign w:val="center"/>
          </w:tcPr>
          <w:p w14:paraId="4B4F8E72" w14:textId="77777777" w:rsidR="00C97630" w:rsidRDefault="00C97630" w:rsidP="000A67C3">
            <w:pPr>
              <w:spacing w:beforeLines="20" w:before="48" w:afterLines="20" w:after="48" w:line="240" w:lineRule="auto"/>
              <w:jc w:val="center"/>
            </w:pPr>
          </w:p>
        </w:tc>
        <w:tc>
          <w:tcPr>
            <w:tcW w:w="1375" w:type="pct"/>
            <w:vMerge/>
            <w:vAlign w:val="center"/>
          </w:tcPr>
          <w:p w14:paraId="46189357" w14:textId="77777777" w:rsidR="00C97630" w:rsidRDefault="00C97630" w:rsidP="000A67C3">
            <w:pPr>
              <w:spacing w:beforeLines="20" w:before="48" w:afterLines="20" w:after="48" w:line="240" w:lineRule="auto"/>
              <w:jc w:val="center"/>
            </w:pPr>
          </w:p>
        </w:tc>
        <w:tc>
          <w:tcPr>
            <w:tcW w:w="1139" w:type="pct"/>
            <w:vMerge/>
            <w:vAlign w:val="center"/>
          </w:tcPr>
          <w:p w14:paraId="37D947F9" w14:textId="77777777" w:rsidR="00C97630" w:rsidRDefault="00C97630" w:rsidP="000A67C3">
            <w:pPr>
              <w:spacing w:beforeLines="20" w:before="48" w:afterLines="20" w:after="48" w:line="240" w:lineRule="auto"/>
              <w:jc w:val="center"/>
            </w:pPr>
          </w:p>
        </w:tc>
      </w:tr>
      <w:tr w:rsidR="00C97630" w14:paraId="7A363F7E" w14:textId="77777777" w:rsidTr="000A67C3">
        <w:trPr>
          <w:cantSplit/>
          <w:trHeight w:val="284"/>
        </w:trPr>
        <w:tc>
          <w:tcPr>
            <w:tcW w:w="299" w:type="pct"/>
            <w:tcBorders>
              <w:top w:val="single" w:sz="4" w:space="0" w:color="000000"/>
              <w:left w:val="single" w:sz="4" w:space="0" w:color="000000"/>
              <w:bottom w:val="single" w:sz="4" w:space="0" w:color="000000"/>
              <w:right w:val="single" w:sz="4" w:space="0" w:color="000000"/>
            </w:tcBorders>
            <w:vAlign w:val="center"/>
          </w:tcPr>
          <w:p w14:paraId="296083FE"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99" w:type="pct"/>
            <w:tcBorders>
              <w:top w:val="single" w:sz="4" w:space="0" w:color="000000"/>
              <w:left w:val="single" w:sz="4" w:space="0" w:color="000000"/>
              <w:bottom w:val="single" w:sz="4" w:space="0" w:color="000000"/>
              <w:right w:val="single" w:sz="4" w:space="0" w:color="000000"/>
            </w:tcBorders>
            <w:vAlign w:val="center"/>
          </w:tcPr>
          <w:p w14:paraId="76B46922"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99" w:type="pct"/>
            <w:tcBorders>
              <w:top w:val="single" w:sz="4" w:space="0" w:color="000000"/>
              <w:left w:val="single" w:sz="4" w:space="0" w:color="000000"/>
              <w:bottom w:val="single" w:sz="4" w:space="0" w:color="000000"/>
              <w:right w:val="single" w:sz="4" w:space="0" w:color="000000"/>
            </w:tcBorders>
            <w:vAlign w:val="center"/>
          </w:tcPr>
          <w:p w14:paraId="02323098"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589" w:type="pct"/>
            <w:tcBorders>
              <w:left w:val="single" w:sz="4" w:space="0" w:color="000000"/>
            </w:tcBorders>
            <w:vAlign w:val="center"/>
          </w:tcPr>
          <w:p w14:paraId="5A7EF8C8"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375" w:type="pct"/>
            <w:vAlign w:val="center"/>
          </w:tcPr>
          <w:p w14:paraId="541AE806"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139" w:type="pct"/>
            <w:vAlign w:val="center"/>
          </w:tcPr>
          <w:p w14:paraId="27441715"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r>
      <w:tr w:rsidR="00C97630" w14:paraId="1D11FABF" w14:textId="77777777" w:rsidTr="000A67C3">
        <w:trPr>
          <w:cantSplit/>
          <w:trHeight w:val="284"/>
        </w:trPr>
        <w:tc>
          <w:tcPr>
            <w:tcW w:w="299" w:type="pct"/>
            <w:tcBorders>
              <w:top w:val="single" w:sz="4" w:space="0" w:color="000000"/>
              <w:left w:val="single" w:sz="4" w:space="0" w:color="000000"/>
              <w:bottom w:val="single" w:sz="4" w:space="0" w:color="000000"/>
              <w:right w:val="single" w:sz="4" w:space="0" w:color="000000"/>
            </w:tcBorders>
            <w:vAlign w:val="center"/>
          </w:tcPr>
          <w:p w14:paraId="0E2EADD4"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99" w:type="pct"/>
            <w:tcBorders>
              <w:top w:val="single" w:sz="4" w:space="0" w:color="000000"/>
              <w:left w:val="single" w:sz="4" w:space="0" w:color="000000"/>
              <w:bottom w:val="single" w:sz="4" w:space="0" w:color="000000"/>
              <w:right w:val="single" w:sz="4" w:space="0" w:color="000000"/>
            </w:tcBorders>
            <w:vAlign w:val="center"/>
          </w:tcPr>
          <w:p w14:paraId="2FCF449B"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99" w:type="pct"/>
            <w:tcBorders>
              <w:top w:val="single" w:sz="4" w:space="0" w:color="000000"/>
              <w:left w:val="single" w:sz="4" w:space="0" w:color="000000"/>
              <w:bottom w:val="single" w:sz="4" w:space="0" w:color="000000"/>
              <w:right w:val="single" w:sz="4" w:space="0" w:color="000000"/>
            </w:tcBorders>
            <w:vAlign w:val="center"/>
          </w:tcPr>
          <w:p w14:paraId="3D87B6B1"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589" w:type="pct"/>
            <w:tcBorders>
              <w:left w:val="single" w:sz="4" w:space="0" w:color="000000"/>
            </w:tcBorders>
            <w:vAlign w:val="center"/>
          </w:tcPr>
          <w:p w14:paraId="1A78699D"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375" w:type="pct"/>
            <w:vAlign w:val="center"/>
          </w:tcPr>
          <w:p w14:paraId="18786030"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139" w:type="pct"/>
            <w:vAlign w:val="center"/>
          </w:tcPr>
          <w:p w14:paraId="5D0ED519"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r>
      <w:tr w:rsidR="00C97630" w14:paraId="4435EFEB" w14:textId="77777777" w:rsidTr="000A67C3">
        <w:trPr>
          <w:cantSplit/>
          <w:trHeight w:val="284"/>
        </w:trPr>
        <w:tc>
          <w:tcPr>
            <w:tcW w:w="299" w:type="pct"/>
            <w:tcBorders>
              <w:top w:val="single" w:sz="4" w:space="0" w:color="000000"/>
              <w:left w:val="single" w:sz="4" w:space="0" w:color="000000"/>
              <w:bottom w:val="single" w:sz="4" w:space="0" w:color="000000"/>
              <w:right w:val="single" w:sz="4" w:space="0" w:color="000000"/>
            </w:tcBorders>
            <w:vAlign w:val="center"/>
          </w:tcPr>
          <w:p w14:paraId="55CD42FC"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99" w:type="pct"/>
            <w:tcBorders>
              <w:top w:val="single" w:sz="4" w:space="0" w:color="000000"/>
              <w:left w:val="single" w:sz="4" w:space="0" w:color="000000"/>
              <w:bottom w:val="single" w:sz="4" w:space="0" w:color="000000"/>
              <w:right w:val="single" w:sz="4" w:space="0" w:color="000000"/>
            </w:tcBorders>
            <w:vAlign w:val="center"/>
          </w:tcPr>
          <w:p w14:paraId="3E8F8FF8"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299" w:type="pct"/>
            <w:tcBorders>
              <w:top w:val="single" w:sz="4" w:space="0" w:color="000000"/>
              <w:left w:val="single" w:sz="4" w:space="0" w:color="000000"/>
              <w:bottom w:val="single" w:sz="4" w:space="0" w:color="000000"/>
              <w:right w:val="single" w:sz="4" w:space="0" w:color="000000"/>
            </w:tcBorders>
            <w:vAlign w:val="center"/>
          </w:tcPr>
          <w:p w14:paraId="2492EF71"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589" w:type="pct"/>
            <w:tcBorders>
              <w:left w:val="single" w:sz="4" w:space="0" w:color="000000"/>
            </w:tcBorders>
            <w:vAlign w:val="center"/>
          </w:tcPr>
          <w:p w14:paraId="33F88D6E"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375" w:type="pct"/>
            <w:vAlign w:val="center"/>
          </w:tcPr>
          <w:p w14:paraId="61568475"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c>
          <w:tcPr>
            <w:tcW w:w="1139" w:type="pct"/>
            <w:vAlign w:val="center"/>
          </w:tcPr>
          <w:p w14:paraId="4F2471FE" w14:textId="77777777" w:rsidR="00C97630" w:rsidRPr="002E5451" w:rsidRDefault="00C97630" w:rsidP="002E5451">
            <w:pPr>
              <w:pStyle w:val="TableParagraph"/>
              <w:adjustRightInd/>
              <w:spacing w:before="20" w:after="20"/>
              <w:ind w:left="0"/>
              <w:jc w:val="center"/>
              <w:rPr>
                <w:rFonts w:eastAsia="Arial"/>
                <w:noProof/>
                <w:sz w:val="18"/>
                <w:szCs w:val="18"/>
              </w:rPr>
            </w:pPr>
            <w:r w:rsidRPr="002E5451">
              <w:rPr>
                <w:rFonts w:eastAsia="Arial"/>
                <w:noProof/>
                <w:sz w:val="18"/>
                <w:szCs w:val="18"/>
              </w:rPr>
              <w:fldChar w:fldCharType="begin">
                <w:ffData>
                  <w:name w:val="Text8"/>
                  <w:enabled/>
                  <w:calcOnExit w:val="0"/>
                  <w:textInput/>
                </w:ffData>
              </w:fldChar>
            </w:r>
            <w:r w:rsidRPr="002E5451">
              <w:rPr>
                <w:rFonts w:eastAsia="Arial"/>
                <w:noProof/>
                <w:sz w:val="18"/>
                <w:szCs w:val="18"/>
              </w:rPr>
              <w:instrText xml:space="preserve"> FORMTEXT </w:instrText>
            </w:r>
            <w:r w:rsidRPr="002E5451">
              <w:rPr>
                <w:rFonts w:eastAsia="Arial"/>
                <w:noProof/>
                <w:sz w:val="18"/>
                <w:szCs w:val="18"/>
              </w:rPr>
            </w:r>
            <w:r w:rsidRPr="002E5451">
              <w:rPr>
                <w:rFonts w:eastAsia="Arial"/>
                <w:noProof/>
                <w:sz w:val="18"/>
                <w:szCs w:val="18"/>
              </w:rPr>
              <w:fldChar w:fldCharType="separate"/>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t> </w:t>
            </w:r>
            <w:r w:rsidRPr="002E5451">
              <w:rPr>
                <w:rFonts w:eastAsia="Arial"/>
                <w:noProof/>
                <w:sz w:val="18"/>
                <w:szCs w:val="18"/>
              </w:rPr>
              <w:fldChar w:fldCharType="end"/>
            </w:r>
          </w:p>
        </w:tc>
      </w:tr>
    </w:tbl>
    <w:p w14:paraId="6441F19F" w14:textId="77777777" w:rsidR="00C97630" w:rsidRDefault="00C97630" w:rsidP="00C97630">
      <w:pPr>
        <w:spacing w:after="0" w:line="240" w:lineRule="auto"/>
        <w:rPr>
          <w:b/>
          <w:color w:val="FFFFFF" w:themeColor="background1"/>
          <w:sz w:val="8"/>
          <w:szCs w:val="12"/>
          <w:lang w:val="fr-FR"/>
        </w:rPr>
      </w:pPr>
    </w:p>
    <w:tbl>
      <w:tblPr>
        <w:tblW w:w="5000" w:type="pc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0" w:type="dxa"/>
          <w:right w:w="0" w:type="dxa"/>
        </w:tblCellMar>
        <w:tblLook w:val="01E0" w:firstRow="1" w:lastRow="1" w:firstColumn="1" w:lastColumn="1" w:noHBand="0" w:noVBand="0"/>
      </w:tblPr>
      <w:tblGrid>
        <w:gridCol w:w="10461"/>
      </w:tblGrid>
      <w:tr w:rsidR="00553BAC" w:rsidRPr="00297466" w14:paraId="2092A3B4" w14:textId="77777777" w:rsidTr="00C97630">
        <w:trPr>
          <w:cantSplit/>
          <w:trHeight w:val="14"/>
        </w:trPr>
        <w:tc>
          <w:tcPr>
            <w:tcW w:w="5000" w:type="pct"/>
            <w:tcBorders>
              <w:top w:val="single" w:sz="4" w:space="0" w:color="000000"/>
              <w:left w:val="single" w:sz="4" w:space="0" w:color="000000"/>
              <w:bottom w:val="single" w:sz="4" w:space="0" w:color="000000"/>
            </w:tcBorders>
            <w:vAlign w:val="center"/>
          </w:tcPr>
          <w:p w14:paraId="50DF4624" w14:textId="77777777" w:rsidR="00C97630" w:rsidRPr="004B339D" w:rsidRDefault="00C97630" w:rsidP="000A67C3">
            <w:pPr>
              <w:keepNext/>
              <w:keepLines/>
              <w:spacing w:beforeLines="20" w:before="48" w:afterLines="20" w:after="48" w:line="240" w:lineRule="auto"/>
              <w:rPr>
                <w:lang w:val="fr-FR"/>
              </w:rPr>
            </w:pPr>
            <w:r w:rsidRPr="004B339D">
              <w:rPr>
                <w:b/>
                <w:sz w:val="18"/>
                <w:lang w:val="fr-FR"/>
              </w:rPr>
              <w:t>Commentaires supplémentaires sur les résultats d’examens complémentaires</w:t>
            </w:r>
            <w:r>
              <w:rPr>
                <w:b/>
                <w:sz w:val="18"/>
                <w:lang w:val="fr-FR"/>
              </w:rPr>
              <w:t xml:space="preserve"> pertinents </w:t>
            </w:r>
            <w:r w:rsidRPr="004B339D">
              <w:rPr>
                <w:b/>
                <w:sz w:val="18"/>
                <w:lang w:val="fr-FR"/>
              </w:rPr>
              <w:t>:</w:t>
            </w:r>
          </w:p>
        </w:tc>
      </w:tr>
      <w:tr w:rsidR="00C97630" w14:paraId="5127EFD5" w14:textId="77777777" w:rsidTr="00E12D90">
        <w:trPr>
          <w:cantSplit/>
          <w:trHeight w:val="1333"/>
        </w:trPr>
        <w:sdt>
          <w:sdtPr>
            <w:rPr>
              <w:sz w:val="18"/>
              <w:szCs w:val="18"/>
            </w:rPr>
            <w:id w:val="-1254586833"/>
            <w:placeholder>
              <w:docPart w:val="A3037E0B178243198A1CAB2711B20E25"/>
            </w:placeholder>
            <w:showingPlcHdr/>
          </w:sdtPr>
          <w:sdtEndPr/>
          <w:sdtContent>
            <w:tc>
              <w:tcPr>
                <w:tcW w:w="5000" w:type="pct"/>
                <w:tcBorders>
                  <w:top w:val="single" w:sz="4" w:space="0" w:color="000000"/>
                  <w:left w:val="single" w:sz="4" w:space="0" w:color="000000"/>
                  <w:bottom w:val="single" w:sz="4" w:space="0" w:color="000000"/>
                </w:tcBorders>
              </w:tcPr>
              <w:p w14:paraId="349EF4F3" w14:textId="77777777" w:rsidR="00C97630" w:rsidRPr="003671BB" w:rsidRDefault="00C97630" w:rsidP="000A67C3">
                <w:pPr>
                  <w:keepLines/>
                  <w:spacing w:beforeLines="20" w:before="48" w:afterLines="20" w:after="48" w:line="240" w:lineRule="auto"/>
                  <w:rPr>
                    <w:sz w:val="18"/>
                    <w:szCs w:val="18"/>
                  </w:rPr>
                </w:pPr>
                <w:r w:rsidRPr="003671BB">
                  <w:rPr>
                    <w:rStyle w:val="Textedelespacerserv"/>
                    <w:sz w:val="18"/>
                    <w:szCs w:val="18"/>
                  </w:rPr>
                  <w:t>Click or tap here to enter text.</w:t>
                </w:r>
              </w:p>
            </w:tc>
          </w:sdtContent>
        </w:sdt>
      </w:tr>
    </w:tbl>
    <w:p w14:paraId="0428AB41" w14:textId="77777777" w:rsidR="00C97630" w:rsidRDefault="00C97630">
      <w:pPr>
        <w:rPr>
          <w:rFonts w:eastAsia="Times New Roman" w:cs="Times New Roman"/>
          <w:sz w:val="8"/>
          <w:szCs w:val="16"/>
        </w:rPr>
      </w:pPr>
      <w:r>
        <w:rPr>
          <w:rFonts w:eastAsia="Times New Roman" w:cs="Times New Roman"/>
          <w:sz w:val="8"/>
          <w:szCs w:val="16"/>
        </w:rPr>
        <w:br w:type="page"/>
      </w:r>
    </w:p>
    <w:tbl>
      <w:tblPr>
        <w:tblStyle w:val="Grilledutableau"/>
        <w:tblW w:w="10485" w:type="dxa"/>
        <w:tblLook w:val="04A0" w:firstRow="1" w:lastRow="0" w:firstColumn="1" w:lastColumn="0" w:noHBand="0" w:noVBand="1"/>
      </w:tblPr>
      <w:tblGrid>
        <w:gridCol w:w="2405"/>
        <w:gridCol w:w="142"/>
        <w:gridCol w:w="4111"/>
        <w:gridCol w:w="2126"/>
        <w:gridCol w:w="1701"/>
      </w:tblGrid>
      <w:tr w:rsidR="00C97630" w:rsidRPr="00297466" w14:paraId="6328ECD1" w14:textId="77777777" w:rsidTr="000A67C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bottom w:val="nil"/>
              <w:right w:val="nil"/>
            </w:tcBorders>
          </w:tcPr>
          <w:p w14:paraId="273E8D2B" w14:textId="77777777" w:rsidR="00C97630" w:rsidRDefault="00C97630" w:rsidP="000A67C3">
            <w:pPr>
              <w:keepNext/>
              <w:spacing w:before="20" w:after="20"/>
            </w:pPr>
            <w:r w:rsidRPr="00030B85">
              <w:rPr>
                <w:rFonts w:ascii="Sabon" w:eastAsia="Calibri" w:hAnsi="Sabon"/>
                <w:noProof/>
              </w:rPr>
              <w:lastRenderedPageBreak/>
              <w:drawing>
                <wp:inline distT="0" distB="0" distL="0" distR="0" wp14:anchorId="5B4FF14E" wp14:editId="24E9275D">
                  <wp:extent cx="1352550" cy="247650"/>
                  <wp:effectExtent l="0" t="0" r="0" b="0"/>
                  <wp:docPr id="176463983" name="Picture 17646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247650"/>
                          </a:xfrm>
                          <a:prstGeom prst="rect">
                            <a:avLst/>
                          </a:prstGeom>
                          <a:noFill/>
                          <a:ln>
                            <a:noFill/>
                          </a:ln>
                        </pic:spPr>
                      </pic:pic>
                    </a:graphicData>
                  </a:graphic>
                </wp:inline>
              </w:drawing>
            </w:r>
          </w:p>
        </w:tc>
        <w:tc>
          <w:tcPr>
            <w:tcW w:w="8080" w:type="dxa"/>
            <w:gridSpan w:val="4"/>
            <w:tcBorders>
              <w:left w:val="nil"/>
              <w:bottom w:val="nil"/>
            </w:tcBorders>
          </w:tcPr>
          <w:p w14:paraId="25BA7913" w14:textId="77777777" w:rsidR="00C97630" w:rsidRDefault="00C97630" w:rsidP="000A67C3">
            <w:pPr>
              <w:pStyle w:val="TableParagraph"/>
              <w:keepNext/>
              <w:spacing w:before="20" w:after="2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Pr>
                <w:color w:val="000000" w:themeColor="text1"/>
                <w:sz w:val="28"/>
              </w:rPr>
              <w:t xml:space="preserve">Accès Compassionnel Très Précoce (ACTP) </w:t>
            </w:r>
          </w:p>
          <w:p w14:paraId="7DC38831" w14:textId="77777777" w:rsidR="00C97630" w:rsidRPr="001B70D0" w:rsidRDefault="00C97630" w:rsidP="000A67C3">
            <w:pPr>
              <w:pStyle w:val="TableParagraph"/>
              <w:keepNext/>
              <w:spacing w:before="20" w:after="20"/>
              <w:jc w:val="center"/>
              <w:cnfStyle w:val="100000000000" w:firstRow="1" w:lastRow="0" w:firstColumn="0" w:lastColumn="0" w:oddVBand="0" w:evenVBand="0" w:oddHBand="0" w:evenHBand="0" w:firstRowFirstColumn="0" w:firstRowLastColumn="0" w:lastRowFirstColumn="0" w:lastRowLastColumn="0"/>
              <w:rPr>
                <w:b w:val="0"/>
                <w:color w:val="EEB500"/>
                <w:sz w:val="28"/>
              </w:rPr>
            </w:pPr>
            <w:r>
              <w:rPr>
                <w:color w:val="000000" w:themeColor="text1"/>
                <w:sz w:val="28"/>
              </w:rPr>
              <w:t>Alpelisib PROS</w:t>
            </w:r>
          </w:p>
          <w:p w14:paraId="514CCC24" w14:textId="77777777" w:rsidR="00C97630" w:rsidRPr="00C604DB" w:rsidRDefault="00C97630" w:rsidP="000A67C3">
            <w:pPr>
              <w:keepNext/>
              <w:spacing w:before="20" w:after="20"/>
              <w:jc w:val="center"/>
              <w:cnfStyle w:val="100000000000" w:firstRow="1" w:lastRow="0" w:firstColumn="0" w:lastColumn="0" w:oddVBand="0" w:evenVBand="0" w:oddHBand="0" w:evenHBand="0" w:firstRowFirstColumn="0" w:firstRowLastColumn="0" w:lastRowFirstColumn="0" w:lastRowLastColumn="0"/>
              <w:rPr>
                <w:rFonts w:eastAsia="Calibri"/>
                <w:b w:val="0"/>
                <w:i/>
                <w:color w:val="FF0000"/>
                <w:sz w:val="10"/>
                <w:szCs w:val="10"/>
              </w:rPr>
            </w:pPr>
            <w:r w:rsidRPr="00C604DB">
              <w:rPr>
                <w:color w:val="0070C0"/>
                <w:sz w:val="16"/>
                <w:szCs w:val="16"/>
              </w:rPr>
              <w:t xml:space="preserve">Merci de renvoyer ce formulaire complété au service Patient Safety mentionné en fin de </w:t>
            </w:r>
            <w:r>
              <w:rPr>
                <w:color w:val="0070C0"/>
                <w:sz w:val="16"/>
                <w:szCs w:val="16"/>
              </w:rPr>
              <w:t>f</w:t>
            </w:r>
            <w:r w:rsidRPr="00C604DB">
              <w:rPr>
                <w:color w:val="0070C0"/>
                <w:sz w:val="16"/>
                <w:szCs w:val="16"/>
              </w:rPr>
              <w:t>iche</w:t>
            </w:r>
            <w:r w:rsidRPr="00C604DB">
              <w:rPr>
                <w:rFonts w:eastAsia="Calibri"/>
                <w:i/>
                <w:color w:val="FF0000"/>
                <w:sz w:val="10"/>
                <w:szCs w:val="10"/>
              </w:rPr>
              <w:t xml:space="preserve"> </w:t>
            </w:r>
          </w:p>
          <w:p w14:paraId="0A40632A" w14:textId="77777777" w:rsidR="00C97630" w:rsidRPr="00193C57" w:rsidRDefault="00C97630" w:rsidP="000A67C3">
            <w:pPr>
              <w:keepNext/>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193C57">
              <w:rPr>
                <w:rFonts w:eastAsia="Calibri"/>
                <w:i/>
                <w:color w:val="FF0000"/>
                <w:sz w:val="16"/>
                <w:szCs w:val="16"/>
              </w:rPr>
              <w:t>Se limiter aux données</w:t>
            </w:r>
            <w:r w:rsidRPr="00CF0E3A">
              <w:rPr>
                <w:rFonts w:eastAsia="Calibri"/>
                <w:i/>
                <w:color w:val="FF0000"/>
                <w:sz w:val="16"/>
                <w:szCs w:val="16"/>
              </w:rPr>
              <w:t xml:space="preserve"> </w:t>
            </w:r>
            <w:r w:rsidRPr="00193C57">
              <w:rPr>
                <w:rFonts w:eastAsia="Calibri"/>
                <w:i/>
                <w:color w:val="FF0000"/>
                <w:sz w:val="16"/>
                <w:szCs w:val="16"/>
              </w:rPr>
              <w:t>strictement pertinentes pour la gestion de la notification</w:t>
            </w:r>
          </w:p>
        </w:tc>
      </w:tr>
      <w:tr w:rsidR="00C97630" w:rsidRPr="00A54DD1" w14:paraId="58FC6A2F" w14:textId="77777777" w:rsidTr="000A67C3">
        <w:trPr>
          <w:cantSplit/>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il"/>
              <w:bottom w:val="nil"/>
            </w:tcBorders>
          </w:tcPr>
          <w:p w14:paraId="3411EE5C" w14:textId="77777777" w:rsidR="00C97630" w:rsidRPr="00A54DD1" w:rsidRDefault="00C97630" w:rsidP="000A67C3">
            <w:pPr>
              <w:keepNext/>
              <w:tabs>
                <w:tab w:val="right" w:pos="2325"/>
              </w:tabs>
              <w:spacing w:before="20" w:after="20"/>
              <w:rPr>
                <w:b w:val="0"/>
                <w:sz w:val="18"/>
                <w:szCs w:val="18"/>
              </w:rPr>
            </w:pPr>
            <w:r w:rsidRPr="00A54DD1">
              <w:rPr>
                <w:sz w:val="18"/>
                <w:szCs w:val="18"/>
              </w:rPr>
              <w:t xml:space="preserve">1. </w:t>
            </w:r>
            <w:r w:rsidRPr="00A54DD1">
              <w:rPr>
                <w:sz w:val="18"/>
                <w:szCs w:val="18"/>
              </w:rPr>
              <w:tab/>
            </w:r>
            <w:r>
              <w:rPr>
                <w:sz w:val="18"/>
                <w:szCs w:val="18"/>
              </w:rPr>
              <w:t>Code programme (NCC)</w:t>
            </w:r>
            <w:r w:rsidRPr="00A54DD1">
              <w:rPr>
                <w:sz w:val="18"/>
                <w:szCs w:val="18"/>
              </w:rPr>
              <w:t>:</w:t>
            </w:r>
          </w:p>
        </w:tc>
        <w:sdt>
          <w:sdtPr>
            <w:rPr>
              <w:b/>
              <w:bCs/>
              <w:color w:val="FF00FF"/>
            </w:rPr>
            <w:id w:val="1352615429"/>
            <w:placeholder>
              <w:docPart w:val="426097534DC74F40B26DB97B2218CFD3"/>
            </w:placeholder>
          </w:sdtPr>
          <w:sdtEndPr/>
          <w:sdtContent>
            <w:sdt>
              <w:sdtPr>
                <w:rPr>
                  <w:b/>
                  <w:bCs/>
                  <w:color w:val="FF00FF"/>
                </w:rPr>
                <w:id w:val="-1989627151"/>
                <w:placeholder>
                  <w:docPart w:val="A52582F4113E45858197EDCC7CAB07C1"/>
                </w:placeholder>
              </w:sdtPr>
              <w:sdtEndPr>
                <w:rPr>
                  <w:b w:val="0"/>
                  <w:bCs w:val="0"/>
                  <w:color w:val="auto"/>
                  <w:sz w:val="18"/>
                  <w:szCs w:val="18"/>
                </w:rPr>
              </w:sdtEndPr>
              <w:sdtContent>
                <w:sdt>
                  <w:sdtPr>
                    <w:rPr>
                      <w:b/>
                      <w:bCs/>
                      <w:color w:val="FF00FF"/>
                    </w:rPr>
                    <w:id w:val="968563216"/>
                    <w:placeholder>
                      <w:docPart w:val="25C4DD78AAEC4833A3CCB57F218C0FB7"/>
                    </w:placeholder>
                  </w:sdtPr>
                  <w:sdtEndPr>
                    <w:rPr>
                      <w:b w:val="0"/>
                      <w:bCs w:val="0"/>
                      <w:color w:val="auto"/>
                      <w:sz w:val="18"/>
                      <w:szCs w:val="18"/>
                    </w:rPr>
                  </w:sdtEndPr>
                  <w:sdtContent>
                    <w:tc>
                      <w:tcPr>
                        <w:tcW w:w="4111" w:type="dxa"/>
                        <w:tcBorders>
                          <w:top w:val="single" w:sz="4" w:space="0" w:color="auto"/>
                        </w:tcBorders>
                      </w:tcPr>
                      <w:p w14:paraId="2EF2107F" w14:textId="77777777" w:rsidR="00C97630" w:rsidRPr="001C4300"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pPr>
                        <w:r w:rsidRPr="00EC79FD">
                          <w:rPr>
                            <w:sz w:val="18"/>
                            <w:szCs w:val="18"/>
                          </w:rPr>
                          <w:t>C</w:t>
                        </w:r>
                        <w:r>
                          <w:rPr>
                            <w:sz w:val="18"/>
                            <w:szCs w:val="18"/>
                          </w:rPr>
                          <w:t>BYL719XFR01I</w:t>
                        </w:r>
                      </w:p>
                    </w:tc>
                  </w:sdtContent>
                </w:sdt>
              </w:sdtContent>
            </w:sdt>
          </w:sdtContent>
        </w:sdt>
        <w:tc>
          <w:tcPr>
            <w:tcW w:w="2126" w:type="dxa"/>
            <w:tcBorders>
              <w:top w:val="nil"/>
              <w:bottom w:val="nil"/>
            </w:tcBorders>
            <w:shd w:val="clear" w:color="auto" w:fill="F2F2F2" w:themeFill="background1" w:themeFillShade="F2"/>
          </w:tcPr>
          <w:p w14:paraId="176FA025" w14:textId="77777777" w:rsidR="00C97630" w:rsidRPr="00A54DD1" w:rsidRDefault="00C97630" w:rsidP="000A67C3">
            <w:pPr>
              <w:keepNext/>
              <w:tabs>
                <w:tab w:val="right" w:pos="2056"/>
              </w:tabs>
              <w:spacing w:before="20" w:after="20"/>
              <w:ind w:left="164" w:hanging="164"/>
              <w:cnfStyle w:val="000000000000" w:firstRow="0" w:lastRow="0" w:firstColumn="0" w:lastColumn="0" w:oddVBand="0" w:evenVBand="0" w:oddHBand="0" w:evenHBand="0" w:firstRowFirstColumn="0" w:firstRowLastColumn="0" w:lastRowFirstColumn="0" w:lastRowLastColumn="0"/>
              <w:rPr>
                <w:sz w:val="18"/>
                <w:szCs w:val="18"/>
              </w:rPr>
            </w:pPr>
            <w:r w:rsidRPr="00A54DD1">
              <w:rPr>
                <w:b/>
                <w:spacing w:val="-3"/>
                <w:sz w:val="18"/>
                <w:szCs w:val="18"/>
              </w:rPr>
              <w:t xml:space="preserve">4. </w:t>
            </w:r>
            <w:r w:rsidRPr="00A54DD1">
              <w:rPr>
                <w:b/>
                <w:spacing w:val="-3"/>
                <w:sz w:val="18"/>
                <w:szCs w:val="18"/>
              </w:rPr>
              <w:tab/>
              <w:t xml:space="preserve">Type </w:t>
            </w:r>
            <w:r>
              <w:rPr>
                <w:b/>
                <w:spacing w:val="-3"/>
                <w:sz w:val="18"/>
                <w:szCs w:val="18"/>
              </w:rPr>
              <w:t>de rapport</w:t>
            </w:r>
            <w:r w:rsidRPr="00A54DD1">
              <w:rPr>
                <w:b/>
                <w:sz w:val="18"/>
                <w:szCs w:val="18"/>
              </w:rPr>
              <w:t>:</w:t>
            </w:r>
          </w:p>
        </w:tc>
        <w:tc>
          <w:tcPr>
            <w:tcW w:w="1701" w:type="dxa"/>
            <w:tcBorders>
              <w:top w:val="single" w:sz="4" w:space="0" w:color="auto"/>
            </w:tcBorders>
          </w:tcPr>
          <w:p w14:paraId="305F7446" w14:textId="77777777" w:rsidR="00C97630" w:rsidRPr="00A54DD1" w:rsidRDefault="00C97630" w:rsidP="000A67C3">
            <w:pPr>
              <w:keepNext/>
              <w:tabs>
                <w:tab w:val="left" w:pos="1096"/>
              </w:tabs>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A54DD1">
              <w:rPr>
                <w:sz w:val="18"/>
                <w:szCs w:val="18"/>
              </w:rPr>
              <w:t xml:space="preserve">Initial : </w:t>
            </w:r>
            <w:r w:rsidRPr="00A54DD1">
              <w:rPr>
                <w:sz w:val="18"/>
                <w:szCs w:val="18"/>
              </w:rPr>
              <w:tab/>
            </w:r>
            <w:sdt>
              <w:sdtPr>
                <w:rPr>
                  <w:sz w:val="18"/>
                  <w:szCs w:val="18"/>
                </w:rPr>
                <w:id w:val="440649524"/>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C97630" w:rsidRPr="00A54DD1" w14:paraId="7C732936" w14:textId="77777777" w:rsidTr="000A67C3">
        <w:trPr>
          <w:cantSplit/>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il"/>
              <w:bottom w:val="nil"/>
            </w:tcBorders>
          </w:tcPr>
          <w:p w14:paraId="66827539" w14:textId="77777777" w:rsidR="00C97630" w:rsidRPr="00A54DD1" w:rsidRDefault="00C97630" w:rsidP="000A67C3">
            <w:pPr>
              <w:keepNext/>
              <w:tabs>
                <w:tab w:val="right" w:pos="2325"/>
              </w:tabs>
              <w:spacing w:before="20" w:after="20"/>
              <w:rPr>
                <w:b w:val="0"/>
                <w:sz w:val="18"/>
                <w:szCs w:val="18"/>
              </w:rPr>
            </w:pPr>
            <w:r w:rsidRPr="00A54DD1">
              <w:rPr>
                <w:sz w:val="18"/>
                <w:szCs w:val="18"/>
              </w:rPr>
              <w:t xml:space="preserve">2. </w:t>
            </w:r>
            <w:r w:rsidRPr="00A54DD1">
              <w:rPr>
                <w:sz w:val="18"/>
                <w:szCs w:val="18"/>
              </w:rPr>
              <w:tab/>
            </w:r>
            <w:r>
              <w:rPr>
                <w:sz w:val="18"/>
                <w:szCs w:val="18"/>
              </w:rPr>
              <w:t>Pays</w:t>
            </w:r>
            <w:r w:rsidRPr="00A54DD1">
              <w:rPr>
                <w:sz w:val="18"/>
                <w:szCs w:val="18"/>
              </w:rPr>
              <w:t>:</w:t>
            </w:r>
          </w:p>
        </w:tc>
        <w:sdt>
          <w:sdtPr>
            <w:rPr>
              <w:b/>
              <w:bCs/>
              <w:sz w:val="18"/>
              <w:szCs w:val="18"/>
            </w:rPr>
            <w:id w:val="-1945066215"/>
            <w:placeholder>
              <w:docPart w:val="8DBC58CD337F4575B7ECAC470C58003F"/>
            </w:placeholder>
          </w:sdtPr>
          <w:sdtEndPr/>
          <w:sdtContent>
            <w:tc>
              <w:tcPr>
                <w:tcW w:w="4111" w:type="dxa"/>
              </w:tcPr>
              <w:p w14:paraId="35D7F7FB" w14:textId="77777777" w:rsidR="00C97630" w:rsidRPr="00A54DD1"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1C4300">
                  <w:rPr>
                    <w:b/>
                    <w:bCs/>
                    <w:sz w:val="18"/>
                    <w:szCs w:val="18"/>
                  </w:rPr>
                  <w:t>France</w:t>
                </w:r>
              </w:p>
            </w:tc>
          </w:sdtContent>
        </w:sdt>
        <w:tc>
          <w:tcPr>
            <w:tcW w:w="2126" w:type="dxa"/>
            <w:tcBorders>
              <w:top w:val="nil"/>
              <w:bottom w:val="nil"/>
            </w:tcBorders>
            <w:shd w:val="clear" w:color="auto" w:fill="F2F2F2" w:themeFill="background1" w:themeFillShade="F2"/>
          </w:tcPr>
          <w:p w14:paraId="39511DB8" w14:textId="77777777" w:rsidR="00C97630" w:rsidRPr="00A54DD1" w:rsidRDefault="00C97630" w:rsidP="000A67C3">
            <w:pPr>
              <w:keepNext/>
              <w:spacing w:before="20" w:after="20"/>
              <w:cnfStyle w:val="000000000000" w:firstRow="0" w:lastRow="0" w:firstColumn="0" w:lastColumn="0" w:oddVBand="0" w:evenVBand="0" w:oddHBand="0" w:evenHBand="0" w:firstRowFirstColumn="0" w:firstRowLastColumn="0" w:lastRowFirstColumn="0" w:lastRowLastColumn="0"/>
              <w:rPr>
                <w:b/>
                <w:spacing w:val="-3"/>
                <w:sz w:val="18"/>
                <w:szCs w:val="18"/>
              </w:rPr>
            </w:pPr>
          </w:p>
        </w:tc>
        <w:tc>
          <w:tcPr>
            <w:tcW w:w="1701" w:type="dxa"/>
          </w:tcPr>
          <w:p w14:paraId="77EDE4E5" w14:textId="77777777" w:rsidR="00C97630" w:rsidRPr="00A54DD1" w:rsidRDefault="00C97630" w:rsidP="000A67C3">
            <w:pPr>
              <w:keepNext/>
              <w:tabs>
                <w:tab w:val="left" w:pos="1096"/>
              </w:tabs>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Suivi</w:t>
            </w:r>
            <w:r w:rsidRPr="00A54DD1">
              <w:rPr>
                <w:sz w:val="18"/>
                <w:szCs w:val="18"/>
              </w:rPr>
              <w:t xml:space="preserve"> : </w:t>
            </w:r>
            <w:r w:rsidRPr="00A54DD1">
              <w:rPr>
                <w:sz w:val="18"/>
                <w:szCs w:val="18"/>
              </w:rPr>
              <w:tab/>
            </w:r>
            <w:sdt>
              <w:sdtPr>
                <w:rPr>
                  <w:sz w:val="18"/>
                  <w:szCs w:val="18"/>
                </w:rPr>
                <w:id w:val="318318706"/>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C97630" w:rsidRPr="00A54DD1" w14:paraId="2FFF12AE" w14:textId="77777777" w:rsidTr="000A67C3">
        <w:tc>
          <w:tcPr>
            <w:cnfStyle w:val="001000000000" w:firstRow="0" w:lastRow="0" w:firstColumn="1" w:lastColumn="0" w:oddVBand="0" w:evenVBand="0" w:oddHBand="0" w:evenHBand="0" w:firstRowFirstColumn="0" w:firstRowLastColumn="0" w:lastRowFirstColumn="0" w:lastRowLastColumn="0"/>
            <w:tcW w:w="2547" w:type="dxa"/>
            <w:gridSpan w:val="2"/>
            <w:tcBorders>
              <w:top w:val="nil"/>
            </w:tcBorders>
          </w:tcPr>
          <w:p w14:paraId="6900FEEA" w14:textId="77777777" w:rsidR="00C97630" w:rsidRPr="00A54DD1" w:rsidRDefault="00C97630" w:rsidP="000A67C3">
            <w:pPr>
              <w:tabs>
                <w:tab w:val="right" w:pos="2325"/>
              </w:tabs>
              <w:spacing w:before="20" w:after="40"/>
              <w:rPr>
                <w:b w:val="0"/>
                <w:sz w:val="18"/>
                <w:szCs w:val="18"/>
              </w:rPr>
            </w:pPr>
            <w:r w:rsidRPr="00A54DD1">
              <w:rPr>
                <w:sz w:val="18"/>
                <w:szCs w:val="18"/>
              </w:rPr>
              <w:t xml:space="preserve">3. </w:t>
            </w:r>
            <w:r w:rsidRPr="00A54DD1">
              <w:rPr>
                <w:sz w:val="18"/>
                <w:szCs w:val="18"/>
              </w:rPr>
              <w:tab/>
            </w:r>
            <w:r>
              <w:rPr>
                <w:sz w:val="18"/>
                <w:szCs w:val="18"/>
              </w:rPr>
              <w:t xml:space="preserve">N° </w:t>
            </w:r>
            <w:r w:rsidRPr="00A54DD1">
              <w:rPr>
                <w:sz w:val="18"/>
                <w:szCs w:val="18"/>
              </w:rPr>
              <w:t>Patient</w:t>
            </w:r>
            <w:r>
              <w:rPr>
                <w:sz w:val="18"/>
                <w:szCs w:val="18"/>
              </w:rPr>
              <w:t xml:space="preserve"> (RN_)</w:t>
            </w:r>
            <w:r w:rsidRPr="00A54DD1">
              <w:rPr>
                <w:sz w:val="18"/>
                <w:szCs w:val="18"/>
              </w:rPr>
              <w:t>:</w:t>
            </w:r>
          </w:p>
        </w:tc>
        <w:sdt>
          <w:sdtPr>
            <w:rPr>
              <w:sz w:val="18"/>
              <w:szCs w:val="18"/>
            </w:rPr>
            <w:id w:val="-13540675"/>
            <w:placeholder>
              <w:docPart w:val="4459C02A86E84560BCA0E72B16D3B245"/>
            </w:placeholder>
            <w:showingPlcHdr/>
          </w:sdtPr>
          <w:sdtEndPr/>
          <w:sdtContent>
            <w:tc>
              <w:tcPr>
                <w:tcW w:w="4111" w:type="dxa"/>
              </w:tcPr>
              <w:p w14:paraId="6640526A" w14:textId="77777777" w:rsidR="00C97630" w:rsidRPr="00B505C5" w:rsidRDefault="00C97630" w:rsidP="000A67C3">
                <w:pPr>
                  <w:spacing w:before="20"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126B60">
                  <w:rPr>
                    <w:rStyle w:val="Textedelespacerserv"/>
                    <w:sz w:val="18"/>
                    <w:szCs w:val="18"/>
                    <w:lang w:val="en-GB"/>
                  </w:rPr>
                  <w:t>Click or tap here to enter text.</w:t>
                </w:r>
              </w:p>
            </w:tc>
          </w:sdtContent>
        </w:sdt>
        <w:tc>
          <w:tcPr>
            <w:tcW w:w="2126" w:type="dxa"/>
            <w:tcBorders>
              <w:top w:val="nil"/>
              <w:right w:val="nil"/>
            </w:tcBorders>
            <w:shd w:val="clear" w:color="auto" w:fill="F2F2F2" w:themeFill="background1" w:themeFillShade="F2"/>
          </w:tcPr>
          <w:p w14:paraId="4CA68C91" w14:textId="77777777" w:rsidR="00C97630" w:rsidRPr="00B505C5" w:rsidRDefault="00C97630" w:rsidP="000A67C3">
            <w:pPr>
              <w:spacing w:before="20" w:after="20"/>
              <w:cnfStyle w:val="000000000000" w:firstRow="0" w:lastRow="0" w:firstColumn="0" w:lastColumn="0" w:oddVBand="0" w:evenVBand="0" w:oddHBand="0" w:evenHBand="0" w:firstRowFirstColumn="0" w:firstRowLastColumn="0" w:lastRowFirstColumn="0" w:lastRowLastColumn="0"/>
              <w:rPr>
                <w:b/>
                <w:spacing w:val="-3"/>
                <w:sz w:val="18"/>
                <w:szCs w:val="18"/>
                <w:lang w:val="en-US"/>
              </w:rPr>
            </w:pPr>
          </w:p>
        </w:tc>
        <w:tc>
          <w:tcPr>
            <w:tcW w:w="1701" w:type="dxa"/>
            <w:tcBorders>
              <w:left w:val="nil"/>
            </w:tcBorders>
            <w:shd w:val="clear" w:color="auto" w:fill="F2F2F2" w:themeFill="background1" w:themeFillShade="F2"/>
          </w:tcPr>
          <w:p w14:paraId="2C6B6B45" w14:textId="77777777" w:rsidR="00C97630" w:rsidRPr="00A54DD1" w:rsidRDefault="00C97630" w:rsidP="000A67C3">
            <w:pPr>
              <w:spacing w:before="20" w:after="20"/>
              <w:jc w:val="right"/>
              <w:cnfStyle w:val="000000000000" w:firstRow="0" w:lastRow="0" w:firstColumn="0" w:lastColumn="0" w:oddVBand="0" w:evenVBand="0" w:oddHBand="0" w:evenHBand="0" w:firstRowFirstColumn="0" w:firstRowLastColumn="0" w:lastRowFirstColumn="0" w:lastRowLastColumn="0"/>
              <w:rPr>
                <w:sz w:val="18"/>
                <w:szCs w:val="18"/>
              </w:rPr>
            </w:pPr>
            <w:r w:rsidRPr="00A54DD1">
              <w:rPr>
                <w:b/>
                <w:sz w:val="18"/>
                <w:szCs w:val="18"/>
              </w:rPr>
              <w:t xml:space="preserve">Page </w:t>
            </w:r>
            <w:r w:rsidR="00FC4901">
              <w:rPr>
                <w:b/>
                <w:sz w:val="18"/>
                <w:szCs w:val="18"/>
              </w:rPr>
              <w:t>3</w:t>
            </w:r>
            <w:r w:rsidRPr="00A54DD1">
              <w:rPr>
                <w:b/>
                <w:sz w:val="18"/>
                <w:szCs w:val="18"/>
              </w:rPr>
              <w:t xml:space="preserve"> </w:t>
            </w:r>
            <w:r>
              <w:rPr>
                <w:b/>
                <w:sz w:val="18"/>
                <w:szCs w:val="18"/>
              </w:rPr>
              <w:t>sur</w:t>
            </w:r>
            <w:r w:rsidRPr="00A54DD1">
              <w:rPr>
                <w:b/>
                <w:sz w:val="18"/>
                <w:szCs w:val="18"/>
              </w:rPr>
              <w:t xml:space="preserve"> </w:t>
            </w:r>
            <w:r>
              <w:rPr>
                <w:b/>
                <w:sz w:val="18"/>
                <w:szCs w:val="18"/>
              </w:rPr>
              <w:t>4</w:t>
            </w:r>
          </w:p>
        </w:tc>
      </w:tr>
    </w:tbl>
    <w:p w14:paraId="677C642A" w14:textId="77777777" w:rsidR="00C97630" w:rsidRPr="00A56FB0" w:rsidRDefault="00C97630" w:rsidP="00C97630">
      <w:pPr>
        <w:spacing w:after="0" w:line="240" w:lineRule="auto"/>
        <w:rPr>
          <w:sz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0456"/>
      </w:tblGrid>
      <w:tr w:rsidR="00C97630" w:rsidRPr="00297466" w14:paraId="00D562A3" w14:textId="77777777" w:rsidTr="000A6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808080" w:themeFill="background1" w:themeFillShade="80"/>
          </w:tcPr>
          <w:p w14:paraId="2A1B9FFC" w14:textId="77777777" w:rsidR="00C97630" w:rsidRPr="0009555B" w:rsidRDefault="00C97630" w:rsidP="000A67C3">
            <w:pPr>
              <w:spacing w:before="20" w:after="20"/>
              <w:rPr>
                <w:b w:val="0"/>
                <w:bCs/>
                <w:i/>
                <w:iCs/>
                <w:color w:val="FFFFFF" w:themeColor="background1"/>
              </w:rPr>
            </w:pPr>
            <w:r w:rsidRPr="00B01A13">
              <w:rPr>
                <w:color w:val="FFFFFF" w:themeColor="background1"/>
              </w:rPr>
              <w:t xml:space="preserve">V. Traitements concomitants pertinents </w:t>
            </w:r>
            <w:r w:rsidRPr="00815DBD">
              <w:rPr>
                <w:bCs/>
                <w:i/>
                <w:color w:val="FFFFFF" w:themeColor="background1"/>
              </w:rPr>
              <w:t>(exclure les traitements correcteurs de l’EI)</w:t>
            </w:r>
          </w:p>
        </w:tc>
      </w:tr>
    </w:tbl>
    <w:p w14:paraId="1535C3C3" w14:textId="77777777" w:rsidR="00C97630" w:rsidRPr="004B339D" w:rsidRDefault="00C97630" w:rsidP="00C97630">
      <w:pPr>
        <w:spacing w:after="0" w:line="240" w:lineRule="auto"/>
        <w:rPr>
          <w:sz w:val="12"/>
          <w:lang w:val="fr-FR"/>
        </w:rPr>
      </w:pPr>
    </w:p>
    <w:tbl>
      <w:tblPr>
        <w:tblW w:w="5000" w:type="pc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0" w:type="dxa"/>
          <w:right w:w="0" w:type="dxa"/>
        </w:tblCellMar>
        <w:tblLook w:val="01E0" w:firstRow="1" w:lastRow="1" w:firstColumn="1" w:lastColumn="1" w:noHBand="0" w:noVBand="0"/>
      </w:tblPr>
      <w:tblGrid>
        <w:gridCol w:w="1481"/>
        <w:gridCol w:w="1130"/>
        <w:gridCol w:w="724"/>
        <w:gridCol w:w="724"/>
        <w:gridCol w:w="726"/>
        <w:gridCol w:w="724"/>
        <w:gridCol w:w="724"/>
        <w:gridCol w:w="741"/>
        <w:gridCol w:w="1672"/>
        <w:gridCol w:w="1816"/>
      </w:tblGrid>
      <w:tr w:rsidR="00C97630" w:rsidRPr="0092566C" w14:paraId="20D689BD" w14:textId="77777777" w:rsidTr="000A67C3">
        <w:trPr>
          <w:cantSplit/>
          <w:trHeight w:val="20"/>
        </w:trPr>
        <w:tc>
          <w:tcPr>
            <w:tcW w:w="708" w:type="pct"/>
            <w:vMerge w:val="restart"/>
            <w:vAlign w:val="center"/>
          </w:tcPr>
          <w:p w14:paraId="4AA3BA53" w14:textId="77777777" w:rsidR="00C97630" w:rsidRPr="00F21F46" w:rsidRDefault="00C97630" w:rsidP="000A67C3">
            <w:pPr>
              <w:pStyle w:val="TableParagraph"/>
              <w:spacing w:before="20" w:after="20"/>
              <w:ind w:left="57"/>
              <w:jc w:val="center"/>
              <w:rPr>
                <w:b/>
                <w:sz w:val="18"/>
                <w:szCs w:val="18"/>
              </w:rPr>
            </w:pPr>
            <w:r>
              <w:rPr>
                <w:b/>
                <w:sz w:val="18"/>
                <w:szCs w:val="18"/>
              </w:rPr>
              <w:t>Nom</w:t>
            </w:r>
          </w:p>
        </w:tc>
        <w:tc>
          <w:tcPr>
            <w:tcW w:w="540" w:type="pct"/>
            <w:vMerge w:val="restart"/>
            <w:vAlign w:val="center"/>
          </w:tcPr>
          <w:p w14:paraId="062FE71F" w14:textId="77777777" w:rsidR="00C97630" w:rsidRPr="00DE0043" w:rsidRDefault="00C97630" w:rsidP="000A67C3">
            <w:pPr>
              <w:pStyle w:val="TableParagraph"/>
              <w:spacing w:before="20" w:after="20"/>
              <w:jc w:val="center"/>
              <w:rPr>
                <w:sz w:val="18"/>
                <w:szCs w:val="18"/>
                <w:lang w:val="fr-FR"/>
              </w:rPr>
            </w:pPr>
            <w:r w:rsidRPr="00DE0043">
              <w:rPr>
                <w:b/>
                <w:sz w:val="18"/>
                <w:szCs w:val="18"/>
                <w:lang w:val="fr-FR"/>
              </w:rPr>
              <w:t xml:space="preserve">Posologie </w:t>
            </w:r>
            <w:r w:rsidRPr="0068110D">
              <w:rPr>
                <w:sz w:val="16"/>
                <w:lang w:val="fr-FR"/>
              </w:rPr>
              <w:t>(dose, unité, fréquen</w:t>
            </w:r>
            <w:r>
              <w:rPr>
                <w:sz w:val="16"/>
                <w:lang w:val="fr-FR"/>
              </w:rPr>
              <w:t>ce)</w:t>
            </w:r>
          </w:p>
        </w:tc>
        <w:tc>
          <w:tcPr>
            <w:tcW w:w="2085" w:type="pct"/>
            <w:gridSpan w:val="6"/>
            <w:vAlign w:val="center"/>
          </w:tcPr>
          <w:p w14:paraId="76C24DB3" w14:textId="77777777" w:rsidR="00C97630" w:rsidRPr="00F21F46" w:rsidRDefault="00C97630" w:rsidP="000A67C3">
            <w:pPr>
              <w:pStyle w:val="TableParagraph"/>
              <w:spacing w:before="20" w:after="20"/>
              <w:jc w:val="center"/>
              <w:rPr>
                <w:b/>
                <w:sz w:val="18"/>
                <w:szCs w:val="18"/>
              </w:rPr>
            </w:pPr>
            <w:r>
              <w:rPr>
                <w:b/>
                <w:sz w:val="18"/>
                <w:szCs w:val="18"/>
              </w:rPr>
              <w:t>Dates de traitement</w:t>
            </w:r>
          </w:p>
        </w:tc>
        <w:tc>
          <w:tcPr>
            <w:tcW w:w="799" w:type="pct"/>
            <w:vMerge w:val="restart"/>
            <w:vAlign w:val="center"/>
          </w:tcPr>
          <w:p w14:paraId="172BCA22" w14:textId="77777777" w:rsidR="00C97630" w:rsidRPr="00F21F46" w:rsidRDefault="00C97630" w:rsidP="000A67C3">
            <w:pPr>
              <w:pStyle w:val="TableParagraph"/>
              <w:spacing w:before="20" w:after="20"/>
              <w:jc w:val="center"/>
              <w:rPr>
                <w:b/>
                <w:sz w:val="18"/>
                <w:szCs w:val="18"/>
              </w:rPr>
            </w:pPr>
            <w:r>
              <w:rPr>
                <w:b/>
                <w:sz w:val="18"/>
                <w:szCs w:val="18"/>
              </w:rPr>
              <w:t>Indication</w:t>
            </w:r>
          </w:p>
        </w:tc>
        <w:tc>
          <w:tcPr>
            <w:tcW w:w="868" w:type="pct"/>
            <w:vMerge w:val="restart"/>
            <w:vAlign w:val="center"/>
          </w:tcPr>
          <w:p w14:paraId="05F648CE" w14:textId="77777777" w:rsidR="00C97630" w:rsidRPr="00DE0043" w:rsidRDefault="00C97630" w:rsidP="000A67C3">
            <w:pPr>
              <w:pStyle w:val="TableParagraph"/>
              <w:spacing w:before="20" w:after="20"/>
              <w:ind w:left="57" w:right="57"/>
              <w:jc w:val="center"/>
              <w:rPr>
                <w:b/>
                <w:bCs/>
                <w:sz w:val="16"/>
                <w:szCs w:val="18"/>
                <w:lang w:val="fr-FR"/>
              </w:rPr>
            </w:pPr>
            <w:r w:rsidRPr="00DE0043">
              <w:rPr>
                <w:b/>
                <w:sz w:val="18"/>
                <w:szCs w:val="18"/>
                <w:lang w:val="fr-FR"/>
              </w:rPr>
              <w:t>Relation de causalité</w:t>
            </w:r>
            <w:r>
              <w:rPr>
                <w:b/>
                <w:sz w:val="18"/>
                <w:szCs w:val="18"/>
                <w:lang w:val="fr-FR"/>
              </w:rPr>
              <w:t xml:space="preserve"> </w:t>
            </w:r>
            <w:r>
              <w:rPr>
                <w:b/>
                <w:bCs/>
                <w:sz w:val="16"/>
                <w:szCs w:val="18"/>
                <w:lang w:val="fr-FR"/>
              </w:rPr>
              <w:t>a</w:t>
            </w:r>
            <w:r w:rsidRPr="00DE0043">
              <w:rPr>
                <w:b/>
                <w:bCs/>
                <w:sz w:val="16"/>
                <w:szCs w:val="18"/>
                <w:lang w:val="fr-FR"/>
              </w:rPr>
              <w:t>vec l’EI</w:t>
            </w:r>
          </w:p>
          <w:p w14:paraId="5453C121" w14:textId="77777777" w:rsidR="00C97630" w:rsidRPr="003958BB" w:rsidRDefault="00C97630" w:rsidP="000A67C3">
            <w:pPr>
              <w:pStyle w:val="TableParagraph"/>
              <w:spacing w:before="20" w:after="20"/>
              <w:jc w:val="center"/>
              <w:rPr>
                <w:b/>
                <w:bCs/>
                <w:sz w:val="16"/>
                <w:szCs w:val="18"/>
                <w:lang w:val="fr-FR"/>
              </w:rPr>
            </w:pPr>
            <w:r>
              <w:rPr>
                <w:b/>
                <w:bCs/>
                <w:sz w:val="16"/>
                <w:szCs w:val="18"/>
                <w:lang w:val="fr-FR"/>
              </w:rPr>
              <w:t>(</w:t>
            </w:r>
            <w:r w:rsidRPr="003958BB">
              <w:rPr>
                <w:b/>
                <w:bCs/>
                <w:sz w:val="16"/>
                <w:szCs w:val="18"/>
                <w:lang w:val="fr-FR"/>
              </w:rPr>
              <w:t xml:space="preserve">Suspect </w:t>
            </w:r>
            <w:r>
              <w:rPr>
                <w:b/>
                <w:bCs/>
                <w:sz w:val="16"/>
                <w:szCs w:val="18"/>
                <w:lang w:val="fr-FR"/>
              </w:rPr>
              <w:t>/</w:t>
            </w:r>
          </w:p>
          <w:p w14:paraId="2C24F4F8" w14:textId="77777777" w:rsidR="00C97630" w:rsidRPr="0092566C" w:rsidRDefault="00C97630" w:rsidP="000A67C3">
            <w:pPr>
              <w:pStyle w:val="TableParagraph"/>
              <w:spacing w:before="20" w:after="20"/>
              <w:jc w:val="center"/>
              <w:rPr>
                <w:b/>
                <w:sz w:val="18"/>
                <w:szCs w:val="18"/>
                <w:lang w:val="fr-FR"/>
              </w:rPr>
            </w:pPr>
            <w:r w:rsidRPr="0092566C">
              <w:rPr>
                <w:b/>
                <w:bCs/>
                <w:sz w:val="16"/>
                <w:szCs w:val="18"/>
                <w:lang w:val="fr-FR"/>
              </w:rPr>
              <w:t>Non suspect)</w:t>
            </w:r>
          </w:p>
        </w:tc>
      </w:tr>
      <w:tr w:rsidR="00C97630" w:rsidRPr="00297466" w14:paraId="617DCD34" w14:textId="77777777" w:rsidTr="000A67C3">
        <w:trPr>
          <w:cantSplit/>
          <w:trHeight w:val="154"/>
        </w:trPr>
        <w:tc>
          <w:tcPr>
            <w:tcW w:w="708" w:type="pct"/>
            <w:vMerge/>
            <w:vAlign w:val="center"/>
          </w:tcPr>
          <w:p w14:paraId="616EE19D" w14:textId="77777777" w:rsidR="00C97630" w:rsidRPr="0092566C" w:rsidRDefault="00C97630" w:rsidP="000A67C3">
            <w:pPr>
              <w:spacing w:before="20" w:after="20" w:line="240" w:lineRule="auto"/>
              <w:ind w:left="57"/>
              <w:jc w:val="center"/>
              <w:rPr>
                <w:sz w:val="18"/>
                <w:szCs w:val="18"/>
                <w:lang w:val="fr-FR"/>
              </w:rPr>
            </w:pPr>
          </w:p>
        </w:tc>
        <w:tc>
          <w:tcPr>
            <w:tcW w:w="540" w:type="pct"/>
            <w:vMerge/>
            <w:vAlign w:val="center"/>
          </w:tcPr>
          <w:p w14:paraId="75D22896" w14:textId="77777777" w:rsidR="00C97630" w:rsidRPr="0092566C" w:rsidRDefault="00C97630" w:rsidP="000A67C3">
            <w:pPr>
              <w:spacing w:before="20" w:after="20" w:line="240" w:lineRule="auto"/>
              <w:jc w:val="center"/>
              <w:rPr>
                <w:sz w:val="18"/>
                <w:szCs w:val="18"/>
                <w:lang w:val="fr-FR"/>
              </w:rPr>
            </w:pPr>
          </w:p>
        </w:tc>
        <w:tc>
          <w:tcPr>
            <w:tcW w:w="1039" w:type="pct"/>
            <w:gridSpan w:val="3"/>
            <w:vAlign w:val="center"/>
          </w:tcPr>
          <w:p w14:paraId="1A6BF98E" w14:textId="77777777" w:rsidR="00C97630" w:rsidRPr="00F21F46" w:rsidRDefault="00C97630" w:rsidP="000A67C3">
            <w:pPr>
              <w:pStyle w:val="TableParagraph"/>
              <w:spacing w:before="20" w:after="20"/>
              <w:jc w:val="center"/>
              <w:rPr>
                <w:b/>
                <w:sz w:val="18"/>
                <w:szCs w:val="18"/>
              </w:rPr>
            </w:pPr>
            <w:r>
              <w:rPr>
                <w:b/>
                <w:sz w:val="18"/>
                <w:szCs w:val="18"/>
              </w:rPr>
              <w:t>Date de début</w:t>
            </w:r>
          </w:p>
        </w:tc>
        <w:tc>
          <w:tcPr>
            <w:tcW w:w="1046" w:type="pct"/>
            <w:gridSpan w:val="3"/>
            <w:vAlign w:val="center"/>
          </w:tcPr>
          <w:p w14:paraId="3B518830" w14:textId="77777777" w:rsidR="00C97630" w:rsidRPr="00DE0043" w:rsidRDefault="00C97630" w:rsidP="000A67C3">
            <w:pPr>
              <w:pStyle w:val="TableParagraph"/>
              <w:spacing w:before="20" w:after="20"/>
              <w:jc w:val="center"/>
              <w:rPr>
                <w:b/>
                <w:sz w:val="18"/>
                <w:szCs w:val="18"/>
                <w:lang w:val="fr-FR"/>
              </w:rPr>
            </w:pPr>
            <w:r w:rsidRPr="00DE0043">
              <w:rPr>
                <w:b/>
                <w:sz w:val="18"/>
                <w:szCs w:val="18"/>
                <w:lang w:val="fr-FR"/>
              </w:rPr>
              <w:t>Date de dernière prise a</w:t>
            </w:r>
            <w:r>
              <w:rPr>
                <w:b/>
                <w:sz w:val="18"/>
                <w:szCs w:val="18"/>
                <w:lang w:val="fr-FR"/>
              </w:rPr>
              <w:t>vant l’EI</w:t>
            </w:r>
          </w:p>
        </w:tc>
        <w:tc>
          <w:tcPr>
            <w:tcW w:w="799" w:type="pct"/>
            <w:vMerge/>
            <w:vAlign w:val="center"/>
          </w:tcPr>
          <w:p w14:paraId="41E27DD7" w14:textId="77777777" w:rsidR="00C97630" w:rsidRPr="00DE0043" w:rsidRDefault="00C97630" w:rsidP="000A67C3">
            <w:pPr>
              <w:spacing w:before="20" w:after="20" w:line="240" w:lineRule="auto"/>
              <w:jc w:val="center"/>
              <w:rPr>
                <w:sz w:val="18"/>
                <w:szCs w:val="18"/>
                <w:lang w:val="fr-FR"/>
              </w:rPr>
            </w:pPr>
          </w:p>
        </w:tc>
        <w:tc>
          <w:tcPr>
            <w:tcW w:w="868" w:type="pct"/>
            <w:vMerge/>
            <w:vAlign w:val="center"/>
          </w:tcPr>
          <w:p w14:paraId="29028A3B" w14:textId="77777777" w:rsidR="00C97630" w:rsidRPr="00DE0043" w:rsidRDefault="00C97630" w:rsidP="000A67C3">
            <w:pPr>
              <w:spacing w:before="20" w:after="20" w:line="240" w:lineRule="auto"/>
              <w:jc w:val="center"/>
              <w:rPr>
                <w:sz w:val="18"/>
                <w:szCs w:val="18"/>
                <w:lang w:val="fr-FR"/>
              </w:rPr>
            </w:pPr>
          </w:p>
        </w:tc>
      </w:tr>
      <w:tr w:rsidR="00C97630" w:rsidRPr="00F21F46" w14:paraId="78B533C4" w14:textId="77777777" w:rsidTr="000A67C3">
        <w:trPr>
          <w:cantSplit/>
          <w:trHeight w:val="73"/>
        </w:trPr>
        <w:tc>
          <w:tcPr>
            <w:tcW w:w="708" w:type="pct"/>
            <w:vMerge/>
            <w:vAlign w:val="center"/>
          </w:tcPr>
          <w:p w14:paraId="32362094" w14:textId="77777777" w:rsidR="00C97630" w:rsidRPr="00DE0043" w:rsidRDefault="00C97630" w:rsidP="000A67C3">
            <w:pPr>
              <w:spacing w:before="20" w:after="20" w:line="240" w:lineRule="auto"/>
              <w:ind w:left="57"/>
              <w:jc w:val="center"/>
              <w:rPr>
                <w:sz w:val="18"/>
                <w:szCs w:val="18"/>
                <w:lang w:val="fr-FR"/>
              </w:rPr>
            </w:pPr>
          </w:p>
        </w:tc>
        <w:tc>
          <w:tcPr>
            <w:tcW w:w="540" w:type="pct"/>
            <w:vMerge/>
            <w:vAlign w:val="center"/>
          </w:tcPr>
          <w:p w14:paraId="618C9BB0" w14:textId="77777777" w:rsidR="00C97630" w:rsidRPr="00DE0043" w:rsidRDefault="00C97630" w:rsidP="000A67C3">
            <w:pPr>
              <w:spacing w:before="20" w:after="20" w:line="240" w:lineRule="auto"/>
              <w:jc w:val="center"/>
              <w:rPr>
                <w:sz w:val="18"/>
                <w:szCs w:val="18"/>
                <w:lang w:val="fr-FR"/>
              </w:rPr>
            </w:pPr>
          </w:p>
        </w:tc>
        <w:tc>
          <w:tcPr>
            <w:tcW w:w="346" w:type="pct"/>
            <w:vAlign w:val="center"/>
          </w:tcPr>
          <w:p w14:paraId="6A3DAB8A" w14:textId="77777777" w:rsidR="00C97630" w:rsidRPr="00F21F46" w:rsidRDefault="00C97630" w:rsidP="000A67C3">
            <w:pPr>
              <w:pStyle w:val="TableParagraph"/>
              <w:spacing w:before="20" w:after="20"/>
              <w:jc w:val="center"/>
              <w:rPr>
                <w:sz w:val="18"/>
                <w:szCs w:val="18"/>
              </w:rPr>
            </w:pPr>
            <w:r>
              <w:rPr>
                <w:sz w:val="18"/>
                <w:szCs w:val="18"/>
              </w:rPr>
              <w:t>JJ</w:t>
            </w:r>
          </w:p>
        </w:tc>
        <w:tc>
          <w:tcPr>
            <w:tcW w:w="346" w:type="pct"/>
            <w:vAlign w:val="center"/>
          </w:tcPr>
          <w:p w14:paraId="5AEACFF5" w14:textId="77777777" w:rsidR="00C97630" w:rsidRPr="00F21F46" w:rsidRDefault="00C97630" w:rsidP="000A67C3">
            <w:pPr>
              <w:pStyle w:val="TableParagraph"/>
              <w:spacing w:before="20" w:after="20"/>
              <w:jc w:val="center"/>
              <w:rPr>
                <w:sz w:val="18"/>
                <w:szCs w:val="18"/>
              </w:rPr>
            </w:pPr>
            <w:r w:rsidRPr="00F21F46">
              <w:rPr>
                <w:sz w:val="18"/>
                <w:szCs w:val="18"/>
              </w:rPr>
              <w:t>MM</w:t>
            </w:r>
          </w:p>
        </w:tc>
        <w:tc>
          <w:tcPr>
            <w:tcW w:w="347" w:type="pct"/>
            <w:vAlign w:val="center"/>
          </w:tcPr>
          <w:p w14:paraId="7D38C962" w14:textId="77777777" w:rsidR="00C97630" w:rsidRPr="00F21F46" w:rsidRDefault="00C97630" w:rsidP="000A67C3">
            <w:pPr>
              <w:pStyle w:val="TableParagraph"/>
              <w:spacing w:before="20" w:after="20"/>
              <w:jc w:val="center"/>
              <w:rPr>
                <w:sz w:val="18"/>
                <w:szCs w:val="18"/>
              </w:rPr>
            </w:pPr>
            <w:r>
              <w:rPr>
                <w:sz w:val="18"/>
                <w:szCs w:val="18"/>
              </w:rPr>
              <w:t>AAAA</w:t>
            </w:r>
          </w:p>
        </w:tc>
        <w:tc>
          <w:tcPr>
            <w:tcW w:w="346" w:type="pct"/>
            <w:vAlign w:val="center"/>
          </w:tcPr>
          <w:p w14:paraId="0692BD93" w14:textId="77777777" w:rsidR="00C97630" w:rsidRPr="00F21F46" w:rsidRDefault="00C97630" w:rsidP="000A67C3">
            <w:pPr>
              <w:pStyle w:val="TableParagraph"/>
              <w:spacing w:before="20" w:after="20"/>
              <w:jc w:val="center"/>
              <w:rPr>
                <w:sz w:val="18"/>
                <w:szCs w:val="18"/>
              </w:rPr>
            </w:pPr>
            <w:r>
              <w:rPr>
                <w:sz w:val="18"/>
                <w:szCs w:val="18"/>
              </w:rPr>
              <w:t>JJ</w:t>
            </w:r>
          </w:p>
        </w:tc>
        <w:tc>
          <w:tcPr>
            <w:tcW w:w="346" w:type="pct"/>
            <w:vAlign w:val="center"/>
          </w:tcPr>
          <w:p w14:paraId="467F6560" w14:textId="77777777" w:rsidR="00C97630" w:rsidRPr="00F21F46" w:rsidRDefault="00C97630" w:rsidP="000A67C3">
            <w:pPr>
              <w:pStyle w:val="TableParagraph"/>
              <w:spacing w:before="20" w:after="20"/>
              <w:jc w:val="center"/>
              <w:rPr>
                <w:sz w:val="18"/>
                <w:szCs w:val="18"/>
              </w:rPr>
            </w:pPr>
            <w:r w:rsidRPr="00F21F46">
              <w:rPr>
                <w:sz w:val="18"/>
                <w:szCs w:val="18"/>
              </w:rPr>
              <w:t>MM</w:t>
            </w:r>
          </w:p>
        </w:tc>
        <w:tc>
          <w:tcPr>
            <w:tcW w:w="354" w:type="pct"/>
            <w:vAlign w:val="center"/>
          </w:tcPr>
          <w:p w14:paraId="2060FDD3" w14:textId="77777777" w:rsidR="00C97630" w:rsidRPr="00F21F46" w:rsidRDefault="00C97630" w:rsidP="000A67C3">
            <w:pPr>
              <w:pStyle w:val="TableParagraph"/>
              <w:spacing w:before="20" w:after="20"/>
              <w:jc w:val="center"/>
              <w:rPr>
                <w:sz w:val="18"/>
                <w:szCs w:val="18"/>
              </w:rPr>
            </w:pPr>
            <w:r>
              <w:rPr>
                <w:sz w:val="18"/>
                <w:szCs w:val="18"/>
              </w:rPr>
              <w:t>AAAA</w:t>
            </w:r>
          </w:p>
        </w:tc>
        <w:tc>
          <w:tcPr>
            <w:tcW w:w="799" w:type="pct"/>
            <w:vMerge/>
            <w:vAlign w:val="center"/>
          </w:tcPr>
          <w:p w14:paraId="43F65B59" w14:textId="77777777" w:rsidR="00C97630" w:rsidRPr="00F21F46" w:rsidRDefault="00C97630" w:rsidP="000A67C3">
            <w:pPr>
              <w:spacing w:before="20" w:after="20" w:line="240" w:lineRule="auto"/>
              <w:jc w:val="center"/>
              <w:rPr>
                <w:sz w:val="18"/>
                <w:szCs w:val="18"/>
              </w:rPr>
            </w:pPr>
          </w:p>
        </w:tc>
        <w:tc>
          <w:tcPr>
            <w:tcW w:w="868" w:type="pct"/>
            <w:vMerge/>
            <w:vAlign w:val="center"/>
          </w:tcPr>
          <w:p w14:paraId="5D1B3B0C" w14:textId="77777777" w:rsidR="00C97630" w:rsidRPr="00F21F46" w:rsidRDefault="00C97630" w:rsidP="000A67C3">
            <w:pPr>
              <w:spacing w:before="20" w:after="20" w:line="240" w:lineRule="auto"/>
              <w:jc w:val="center"/>
              <w:rPr>
                <w:sz w:val="18"/>
                <w:szCs w:val="18"/>
              </w:rPr>
            </w:pPr>
          </w:p>
        </w:tc>
      </w:tr>
      <w:tr w:rsidR="00C97630" w:rsidRPr="00F21F46" w14:paraId="6FD20F43" w14:textId="77777777" w:rsidTr="000A67C3">
        <w:trPr>
          <w:cantSplit/>
          <w:trHeight w:val="284"/>
        </w:trPr>
        <w:sdt>
          <w:sdtPr>
            <w:rPr>
              <w:sz w:val="18"/>
              <w:szCs w:val="18"/>
            </w:rPr>
            <w:id w:val="1471245898"/>
            <w:placeholder>
              <w:docPart w:val="2596CDBB14A9429CB558BDAC14E6813A"/>
            </w:placeholder>
            <w:showingPlcHdr/>
          </w:sdtPr>
          <w:sdtEndPr/>
          <w:sdtContent>
            <w:tc>
              <w:tcPr>
                <w:tcW w:w="708" w:type="pct"/>
                <w:vAlign w:val="center"/>
              </w:tcPr>
              <w:p w14:paraId="5A8FE26F" w14:textId="77777777" w:rsidR="00C97630" w:rsidRPr="00F21F46" w:rsidRDefault="00C97630" w:rsidP="000A67C3">
                <w:pPr>
                  <w:spacing w:before="20" w:after="20" w:line="240" w:lineRule="auto"/>
                  <w:ind w:left="57"/>
                  <w:rPr>
                    <w:sz w:val="18"/>
                    <w:szCs w:val="18"/>
                  </w:rPr>
                </w:pPr>
                <w:r w:rsidRPr="00F21F46">
                  <w:rPr>
                    <w:rStyle w:val="Textedelespacerserv"/>
                    <w:sz w:val="18"/>
                    <w:szCs w:val="18"/>
                  </w:rPr>
                  <w:t>Click or tap here to enter text.</w:t>
                </w:r>
              </w:p>
            </w:tc>
          </w:sdtContent>
        </w:sdt>
        <w:tc>
          <w:tcPr>
            <w:tcW w:w="540" w:type="pct"/>
            <w:vAlign w:val="center"/>
          </w:tcPr>
          <w:p w14:paraId="5CEE9C75"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346" w:type="pct"/>
            <w:vAlign w:val="center"/>
          </w:tcPr>
          <w:p w14:paraId="48F51011"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7C7634AA"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7" w:type="pct"/>
            <w:vAlign w:val="center"/>
          </w:tcPr>
          <w:p w14:paraId="5DCF4B74"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748E77FB"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189DC608"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54" w:type="pct"/>
            <w:vAlign w:val="center"/>
          </w:tcPr>
          <w:p w14:paraId="77C2DF78"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799" w:type="pct"/>
            <w:vAlign w:val="center"/>
          </w:tcPr>
          <w:p w14:paraId="0A03F223"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868" w:type="pct"/>
            <w:vAlign w:val="center"/>
          </w:tcPr>
          <w:p w14:paraId="546CDFC9"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97630" w:rsidRPr="00F21F46" w14:paraId="7DC59FCB" w14:textId="77777777" w:rsidTr="000A67C3">
        <w:trPr>
          <w:cantSplit/>
          <w:trHeight w:val="284"/>
        </w:trPr>
        <w:sdt>
          <w:sdtPr>
            <w:rPr>
              <w:sz w:val="18"/>
              <w:szCs w:val="18"/>
            </w:rPr>
            <w:id w:val="1741287082"/>
            <w:placeholder>
              <w:docPart w:val="08C6EB02010A4A18ADD801265C2475A6"/>
            </w:placeholder>
            <w:showingPlcHdr/>
          </w:sdtPr>
          <w:sdtEndPr/>
          <w:sdtContent>
            <w:tc>
              <w:tcPr>
                <w:tcW w:w="708" w:type="pct"/>
                <w:vAlign w:val="center"/>
              </w:tcPr>
              <w:p w14:paraId="68A07719" w14:textId="77777777" w:rsidR="00C97630" w:rsidRPr="00F21F46" w:rsidRDefault="00C97630" w:rsidP="000A67C3">
                <w:pPr>
                  <w:spacing w:before="20" w:after="20" w:line="240" w:lineRule="auto"/>
                  <w:ind w:left="57"/>
                  <w:rPr>
                    <w:sz w:val="18"/>
                    <w:szCs w:val="18"/>
                  </w:rPr>
                </w:pPr>
                <w:r w:rsidRPr="00F21F46">
                  <w:rPr>
                    <w:rStyle w:val="Textedelespacerserv"/>
                    <w:sz w:val="18"/>
                    <w:szCs w:val="18"/>
                  </w:rPr>
                  <w:t>Click or tap here to enter text.</w:t>
                </w:r>
              </w:p>
            </w:tc>
          </w:sdtContent>
        </w:sdt>
        <w:tc>
          <w:tcPr>
            <w:tcW w:w="540" w:type="pct"/>
            <w:vAlign w:val="center"/>
          </w:tcPr>
          <w:p w14:paraId="6F05DA5D"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346" w:type="pct"/>
            <w:vAlign w:val="center"/>
          </w:tcPr>
          <w:p w14:paraId="4E970B49"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1398BFC5"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7" w:type="pct"/>
            <w:vAlign w:val="center"/>
          </w:tcPr>
          <w:p w14:paraId="6601B0A5"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69E2A01A"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3624F072"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54" w:type="pct"/>
            <w:vAlign w:val="center"/>
          </w:tcPr>
          <w:p w14:paraId="42290793"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799" w:type="pct"/>
            <w:vAlign w:val="center"/>
          </w:tcPr>
          <w:p w14:paraId="3B147B27"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868" w:type="pct"/>
            <w:vAlign w:val="center"/>
          </w:tcPr>
          <w:p w14:paraId="1BC55E76"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97630" w:rsidRPr="00F21F46" w14:paraId="7E721324" w14:textId="77777777" w:rsidTr="000A67C3">
        <w:trPr>
          <w:cantSplit/>
          <w:trHeight w:val="284"/>
        </w:trPr>
        <w:sdt>
          <w:sdtPr>
            <w:rPr>
              <w:sz w:val="18"/>
              <w:szCs w:val="18"/>
            </w:rPr>
            <w:id w:val="1297882500"/>
            <w:placeholder>
              <w:docPart w:val="40A3F43A284B47AC8332293E9A9B17DD"/>
            </w:placeholder>
            <w:showingPlcHdr/>
          </w:sdtPr>
          <w:sdtEndPr/>
          <w:sdtContent>
            <w:tc>
              <w:tcPr>
                <w:tcW w:w="708" w:type="pct"/>
                <w:vAlign w:val="center"/>
              </w:tcPr>
              <w:p w14:paraId="2190212A" w14:textId="77777777" w:rsidR="00C97630" w:rsidRPr="00F21F46" w:rsidRDefault="00C97630" w:rsidP="000A67C3">
                <w:pPr>
                  <w:spacing w:before="20" w:after="20" w:line="240" w:lineRule="auto"/>
                  <w:ind w:left="57"/>
                  <w:rPr>
                    <w:sz w:val="18"/>
                    <w:szCs w:val="18"/>
                  </w:rPr>
                </w:pPr>
                <w:r w:rsidRPr="00F21F46">
                  <w:rPr>
                    <w:rStyle w:val="Textedelespacerserv"/>
                    <w:sz w:val="18"/>
                    <w:szCs w:val="18"/>
                  </w:rPr>
                  <w:t>Click or tap here to enter text.</w:t>
                </w:r>
              </w:p>
            </w:tc>
          </w:sdtContent>
        </w:sdt>
        <w:tc>
          <w:tcPr>
            <w:tcW w:w="540" w:type="pct"/>
            <w:vAlign w:val="center"/>
          </w:tcPr>
          <w:p w14:paraId="315509D2"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346" w:type="pct"/>
            <w:vAlign w:val="center"/>
          </w:tcPr>
          <w:p w14:paraId="266694A8"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4861C2ED"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7" w:type="pct"/>
            <w:vAlign w:val="center"/>
          </w:tcPr>
          <w:p w14:paraId="697FEC64"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6B9CA08D"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72C83476"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54" w:type="pct"/>
            <w:vAlign w:val="center"/>
          </w:tcPr>
          <w:p w14:paraId="05917ACC"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799" w:type="pct"/>
            <w:vAlign w:val="center"/>
          </w:tcPr>
          <w:p w14:paraId="39209530"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868" w:type="pct"/>
            <w:vAlign w:val="center"/>
          </w:tcPr>
          <w:p w14:paraId="32082B4E"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97630" w:rsidRPr="00F21F46" w14:paraId="1DA85061" w14:textId="77777777" w:rsidTr="000A67C3">
        <w:trPr>
          <w:cantSplit/>
          <w:trHeight w:val="284"/>
        </w:trPr>
        <w:sdt>
          <w:sdtPr>
            <w:rPr>
              <w:sz w:val="18"/>
              <w:szCs w:val="18"/>
            </w:rPr>
            <w:id w:val="-1837825136"/>
            <w:placeholder>
              <w:docPart w:val="8FF46EBCE6584FEA8DDDA53DF5B7DC86"/>
            </w:placeholder>
            <w:showingPlcHdr/>
          </w:sdtPr>
          <w:sdtEndPr/>
          <w:sdtContent>
            <w:tc>
              <w:tcPr>
                <w:tcW w:w="708" w:type="pct"/>
                <w:vAlign w:val="center"/>
              </w:tcPr>
              <w:p w14:paraId="79555B0A" w14:textId="77777777" w:rsidR="00C97630" w:rsidRPr="00F21F46" w:rsidRDefault="00C97630" w:rsidP="000A67C3">
                <w:pPr>
                  <w:spacing w:before="20" w:after="20" w:line="240" w:lineRule="auto"/>
                  <w:ind w:left="57"/>
                  <w:rPr>
                    <w:sz w:val="18"/>
                    <w:szCs w:val="18"/>
                  </w:rPr>
                </w:pPr>
                <w:r w:rsidRPr="00F21F46">
                  <w:rPr>
                    <w:rStyle w:val="Textedelespacerserv"/>
                    <w:sz w:val="18"/>
                    <w:szCs w:val="18"/>
                  </w:rPr>
                  <w:t>Click or tap here to enter text.</w:t>
                </w:r>
              </w:p>
            </w:tc>
          </w:sdtContent>
        </w:sdt>
        <w:tc>
          <w:tcPr>
            <w:tcW w:w="540" w:type="pct"/>
            <w:vAlign w:val="center"/>
          </w:tcPr>
          <w:p w14:paraId="5A927E59"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346" w:type="pct"/>
            <w:vAlign w:val="center"/>
          </w:tcPr>
          <w:p w14:paraId="410615F1"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218490D3"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7" w:type="pct"/>
            <w:vAlign w:val="center"/>
          </w:tcPr>
          <w:p w14:paraId="75B4B30F"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3046406F"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46" w:type="pct"/>
            <w:vAlign w:val="center"/>
          </w:tcPr>
          <w:p w14:paraId="1222B114"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354" w:type="pct"/>
            <w:vAlign w:val="center"/>
          </w:tcPr>
          <w:p w14:paraId="57EFFC12" w14:textId="77777777" w:rsidR="00C97630" w:rsidRPr="007A61DB" w:rsidRDefault="00C97630" w:rsidP="000A67C3">
            <w:pPr>
              <w:pStyle w:val="TableParagraph"/>
              <w:spacing w:before="20" w:after="20"/>
              <w:jc w:val="center"/>
              <w:rPr>
                <w:sz w:val="18"/>
                <w:szCs w:val="18"/>
              </w:rPr>
            </w:pPr>
            <w:r w:rsidRPr="007A61DB">
              <w:rPr>
                <w:sz w:val="18"/>
                <w:szCs w:val="18"/>
              </w:rPr>
              <w:fldChar w:fldCharType="begin">
                <w:ffData>
                  <w:name w:val="Text8"/>
                  <w:enabled/>
                  <w:calcOnExit w:val="0"/>
                  <w:textInput/>
                </w:ffData>
              </w:fldChar>
            </w:r>
            <w:r w:rsidRPr="007A61DB">
              <w:rPr>
                <w:sz w:val="18"/>
                <w:szCs w:val="18"/>
              </w:rPr>
              <w:instrText xml:space="preserve"> FORMTEXT </w:instrText>
            </w:r>
            <w:r w:rsidRPr="007A61DB">
              <w:rPr>
                <w:sz w:val="18"/>
                <w:szCs w:val="18"/>
              </w:rPr>
            </w:r>
            <w:r w:rsidRPr="007A61DB">
              <w:rPr>
                <w:sz w:val="18"/>
                <w:szCs w:val="18"/>
              </w:rPr>
              <w:fldChar w:fldCharType="separate"/>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noProof/>
                <w:sz w:val="18"/>
                <w:szCs w:val="18"/>
              </w:rPr>
              <w:t> </w:t>
            </w:r>
            <w:r w:rsidRPr="007A61DB">
              <w:rPr>
                <w:sz w:val="18"/>
                <w:szCs w:val="18"/>
              </w:rPr>
              <w:fldChar w:fldCharType="end"/>
            </w:r>
          </w:p>
        </w:tc>
        <w:tc>
          <w:tcPr>
            <w:tcW w:w="799" w:type="pct"/>
            <w:vAlign w:val="center"/>
          </w:tcPr>
          <w:p w14:paraId="2CA61409"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868" w:type="pct"/>
            <w:vAlign w:val="center"/>
          </w:tcPr>
          <w:p w14:paraId="7A5B5A68" w14:textId="77777777" w:rsidR="00C97630" w:rsidRPr="00F21F46" w:rsidRDefault="00C97630" w:rsidP="000A67C3">
            <w:pPr>
              <w:spacing w:before="20" w:after="20" w:line="240" w:lineRule="auto"/>
              <w:jc w:val="center"/>
              <w:rPr>
                <w:sz w:val="18"/>
                <w:szCs w:val="18"/>
              </w:rPr>
            </w:pPr>
            <w:r>
              <w:rPr>
                <w:sz w:val="18"/>
                <w:szCs w:val="18"/>
              </w:rPr>
              <w:fldChar w:fldCharType="begin">
                <w:ffData>
                  <w:name w:val="Text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97630" w:rsidRPr="00F21F46" w14:paraId="6711041F" w14:textId="77777777" w:rsidTr="000A67C3">
        <w:trPr>
          <w:cantSplit/>
          <w:trHeight w:val="1379"/>
        </w:trPr>
        <w:tc>
          <w:tcPr>
            <w:tcW w:w="5000" w:type="pct"/>
            <w:gridSpan w:val="10"/>
          </w:tcPr>
          <w:p w14:paraId="5D2051CF" w14:textId="77777777" w:rsidR="00C97630" w:rsidRPr="001E1ACD" w:rsidRDefault="00C97630" w:rsidP="000A67C3">
            <w:pPr>
              <w:pStyle w:val="TableParagraph"/>
              <w:spacing w:before="40" w:after="40"/>
              <w:ind w:left="57" w:right="74"/>
              <w:rPr>
                <w:sz w:val="18"/>
                <w:szCs w:val="18"/>
                <w:lang w:val="fr-FR"/>
              </w:rPr>
            </w:pPr>
            <w:r w:rsidRPr="001E1ACD">
              <w:rPr>
                <w:b/>
                <w:sz w:val="18"/>
                <w:szCs w:val="18"/>
                <w:lang w:val="fr-FR"/>
              </w:rPr>
              <w:t>Commentaire</w:t>
            </w:r>
            <w:r>
              <w:rPr>
                <w:b/>
                <w:sz w:val="18"/>
                <w:szCs w:val="18"/>
                <w:lang w:val="fr-FR"/>
              </w:rPr>
              <w:t>s </w:t>
            </w:r>
            <w:r w:rsidRPr="001E1ACD">
              <w:rPr>
                <w:sz w:val="18"/>
                <w:szCs w:val="18"/>
                <w:lang w:val="fr-FR"/>
              </w:rPr>
              <w:t xml:space="preserve">(tels que </w:t>
            </w:r>
            <w:r>
              <w:rPr>
                <w:sz w:val="18"/>
                <w:szCs w:val="18"/>
                <w:lang w:val="fr-FR"/>
              </w:rPr>
              <w:t>la justification</w:t>
            </w:r>
            <w:r w:rsidRPr="001E1ACD">
              <w:rPr>
                <w:sz w:val="18"/>
                <w:szCs w:val="18"/>
                <w:lang w:val="fr-FR"/>
              </w:rPr>
              <w:t xml:space="preserve"> de l’évaluation de la causalité</w:t>
            </w:r>
            <w:r>
              <w:rPr>
                <w:sz w:val="18"/>
                <w:szCs w:val="18"/>
                <w:lang w:val="fr-FR"/>
              </w:rPr>
              <w:t xml:space="preserve"> avec chacun des traitements concomitants</w:t>
            </w:r>
            <w:r w:rsidRPr="001E1ACD">
              <w:rPr>
                <w:sz w:val="18"/>
                <w:szCs w:val="18"/>
                <w:lang w:val="fr-FR"/>
              </w:rPr>
              <w:t>, toute mesure prise vis à vis du traitement concomitant :</w:t>
            </w:r>
            <w:r>
              <w:rPr>
                <w:sz w:val="18"/>
                <w:szCs w:val="18"/>
                <w:lang w:val="fr-FR"/>
              </w:rPr>
              <w:t xml:space="preserve"> </w:t>
            </w:r>
            <w:r w:rsidRPr="001E1ACD">
              <w:rPr>
                <w:sz w:val="18"/>
                <w:szCs w:val="18"/>
                <w:lang w:val="fr-FR"/>
              </w:rPr>
              <w:t>date de</w:t>
            </w:r>
            <w:r>
              <w:rPr>
                <w:sz w:val="18"/>
                <w:szCs w:val="18"/>
                <w:lang w:val="fr-FR"/>
              </w:rPr>
              <w:t xml:space="preserve"> réintroduction et dose après un arrêt temporaire, information sur l</w:t>
            </w:r>
            <w:r>
              <w:rPr>
                <w:sz w:val="18"/>
                <w:lang w:val="fr-FR"/>
              </w:rPr>
              <w:t>’évolution à l’arrêt / réintroduction du médicament d’intérêt</w:t>
            </w:r>
            <w:r>
              <w:rPr>
                <w:sz w:val="18"/>
                <w:szCs w:val="18"/>
                <w:lang w:val="fr-FR"/>
              </w:rPr>
              <w:t>, etc.) :</w:t>
            </w:r>
          </w:p>
          <w:sdt>
            <w:sdtPr>
              <w:rPr>
                <w:sz w:val="18"/>
                <w:szCs w:val="18"/>
              </w:rPr>
              <w:id w:val="-99424389"/>
              <w:placeholder>
                <w:docPart w:val="2596CDBB14A9429CB558BDAC14E6813A"/>
              </w:placeholder>
              <w:showingPlcHdr/>
            </w:sdtPr>
            <w:sdtEndPr/>
            <w:sdtContent>
              <w:p w14:paraId="3BEF515C" w14:textId="77777777" w:rsidR="00C97630" w:rsidRPr="0067729A" w:rsidRDefault="00C97630" w:rsidP="000A67C3">
                <w:pPr>
                  <w:pStyle w:val="TableParagraph"/>
                  <w:spacing w:before="24"/>
                  <w:ind w:left="57" w:right="75"/>
                </w:pPr>
                <w:r w:rsidRPr="003671BB">
                  <w:rPr>
                    <w:rStyle w:val="Textedelespacerserv"/>
                    <w:sz w:val="18"/>
                    <w:szCs w:val="18"/>
                  </w:rPr>
                  <w:t>Click or tap here to enter text.</w:t>
                </w:r>
              </w:p>
            </w:sdtContent>
          </w:sdt>
        </w:tc>
      </w:tr>
    </w:tbl>
    <w:p w14:paraId="12D800F7" w14:textId="77777777" w:rsidR="00C97630" w:rsidRDefault="00C97630" w:rsidP="00C97630">
      <w:pPr>
        <w:spacing w:after="0" w:line="240" w:lineRule="auto"/>
        <w:rPr>
          <w:sz w:val="18"/>
        </w:rPr>
      </w:pPr>
    </w:p>
    <w:tbl>
      <w:tblPr>
        <w:tblStyle w:val="TableGrid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456"/>
      </w:tblGrid>
      <w:tr w:rsidR="005C48E1" w:rsidRPr="00297466" w14:paraId="62E5409E" w14:textId="77777777" w:rsidTr="005C48E1">
        <w:tc>
          <w:tcPr>
            <w:tcW w:w="10456" w:type="dxa"/>
            <w:shd w:val="clear" w:color="auto" w:fill="808080"/>
          </w:tcPr>
          <w:p w14:paraId="03A9C632" w14:textId="77777777" w:rsidR="005C48E1" w:rsidRPr="00815DBD" w:rsidRDefault="005C48E1" w:rsidP="005C48E1">
            <w:pPr>
              <w:spacing w:before="20" w:after="20"/>
              <w:rPr>
                <w:rFonts w:eastAsia="Calibri"/>
                <w:i/>
                <w:color w:val="FFFFFF"/>
                <w:lang w:val="fr-FR"/>
              </w:rPr>
            </w:pPr>
            <w:r w:rsidRPr="00815DBD">
              <w:rPr>
                <w:rFonts w:eastAsia="Calibri"/>
                <w:b/>
                <w:color w:val="FFFFFF"/>
                <w:lang w:val="fr-FR"/>
              </w:rPr>
              <w:t xml:space="preserve">VI. Antécédents et maladies concomitantes pertinents pour l’EI </w:t>
            </w:r>
          </w:p>
          <w:p w14:paraId="23252410" w14:textId="77777777" w:rsidR="005C48E1" w:rsidRPr="00815DBD" w:rsidRDefault="005C48E1" w:rsidP="005C48E1">
            <w:pPr>
              <w:spacing w:before="20" w:after="20"/>
              <w:rPr>
                <w:rFonts w:eastAsia="Calibri"/>
                <w:b/>
                <w:color w:val="FFFFFF"/>
                <w:lang w:val="fr-FR"/>
              </w:rPr>
            </w:pPr>
            <w:r w:rsidRPr="00815DBD">
              <w:rPr>
                <w:rFonts w:eastAsia="Calibri"/>
                <w:b/>
                <w:bCs/>
                <w:i/>
                <w:iCs/>
                <w:color w:val="FFFFFF"/>
                <w:lang w:val="fr-FR"/>
              </w:rPr>
              <w:t>(ne compléter que si médicalement justifié par rapport à l’effet indésirable)</w:t>
            </w:r>
          </w:p>
        </w:tc>
      </w:tr>
      <w:tr w:rsidR="005C48E1" w:rsidRPr="005C48E1" w14:paraId="324F01E6" w14:textId="77777777" w:rsidTr="005C4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64"/>
        </w:trPr>
        <w:sdt>
          <w:sdtPr>
            <w:rPr>
              <w:rFonts w:eastAsia="Calibri"/>
              <w:sz w:val="18"/>
              <w:szCs w:val="18"/>
            </w:rPr>
            <w:id w:val="-1437442060"/>
            <w:placeholder>
              <w:docPart w:val="2768BB9838E744F8A94E6C2C01A57E73"/>
            </w:placeholder>
            <w:showingPlcHdr/>
          </w:sdtPr>
          <w:sdtEndPr/>
          <w:sdtContent>
            <w:tc>
              <w:tcPr>
                <w:tcW w:w="10456" w:type="dxa"/>
              </w:tcPr>
              <w:p w14:paraId="0FECE031" w14:textId="77777777" w:rsidR="005C48E1" w:rsidRPr="005C48E1" w:rsidRDefault="005C48E1" w:rsidP="005C48E1">
                <w:pPr>
                  <w:spacing w:before="20" w:after="20"/>
                  <w:rPr>
                    <w:rFonts w:eastAsia="Calibri"/>
                    <w:sz w:val="18"/>
                    <w:szCs w:val="18"/>
                  </w:rPr>
                </w:pPr>
                <w:r w:rsidRPr="005C48E1">
                  <w:rPr>
                    <w:rFonts w:eastAsia="Calibri"/>
                    <w:color w:val="808080"/>
                    <w:sz w:val="18"/>
                    <w:szCs w:val="18"/>
                  </w:rPr>
                  <w:t>Click or tap here to enter text.</w:t>
                </w:r>
              </w:p>
              <w:p w14:paraId="0D6175C5" w14:textId="77777777" w:rsidR="005C48E1" w:rsidRPr="005C48E1" w:rsidRDefault="005C48E1" w:rsidP="005C48E1">
                <w:pPr>
                  <w:rPr>
                    <w:rFonts w:eastAsia="Calibri"/>
                    <w:sz w:val="18"/>
                    <w:szCs w:val="18"/>
                  </w:rPr>
                </w:pPr>
              </w:p>
              <w:p w14:paraId="6EEFC25B" w14:textId="77777777" w:rsidR="005C48E1" w:rsidRPr="005C48E1" w:rsidRDefault="005C48E1" w:rsidP="005C48E1">
                <w:pPr>
                  <w:rPr>
                    <w:rFonts w:eastAsia="Calibri"/>
                    <w:sz w:val="18"/>
                    <w:szCs w:val="18"/>
                  </w:rPr>
                </w:pPr>
              </w:p>
              <w:p w14:paraId="7F001B4F" w14:textId="77777777" w:rsidR="005C48E1" w:rsidRPr="005C48E1" w:rsidRDefault="005C48E1" w:rsidP="005C48E1">
                <w:pPr>
                  <w:rPr>
                    <w:rFonts w:eastAsia="Calibri"/>
                    <w:sz w:val="18"/>
                    <w:szCs w:val="18"/>
                  </w:rPr>
                </w:pPr>
              </w:p>
              <w:p w14:paraId="4224A873" w14:textId="77777777" w:rsidR="005C48E1" w:rsidRPr="005C48E1" w:rsidRDefault="005C48E1" w:rsidP="005C48E1">
                <w:pPr>
                  <w:rPr>
                    <w:rFonts w:eastAsia="Calibri"/>
                    <w:sz w:val="18"/>
                    <w:szCs w:val="18"/>
                  </w:rPr>
                </w:pPr>
              </w:p>
              <w:p w14:paraId="135F1C45" w14:textId="77777777" w:rsidR="005C48E1" w:rsidRPr="005C48E1" w:rsidRDefault="005C48E1" w:rsidP="005C48E1">
                <w:pPr>
                  <w:rPr>
                    <w:rFonts w:eastAsia="Calibri"/>
                    <w:sz w:val="18"/>
                    <w:szCs w:val="18"/>
                  </w:rPr>
                </w:pPr>
              </w:p>
              <w:p w14:paraId="42CC4A66" w14:textId="77777777" w:rsidR="005C48E1" w:rsidRPr="005C48E1" w:rsidRDefault="005C48E1" w:rsidP="005C48E1">
                <w:pPr>
                  <w:rPr>
                    <w:rFonts w:eastAsia="Calibri"/>
                    <w:sz w:val="18"/>
                    <w:szCs w:val="18"/>
                  </w:rPr>
                </w:pPr>
              </w:p>
            </w:tc>
          </w:sdtContent>
        </w:sdt>
      </w:tr>
    </w:tbl>
    <w:p w14:paraId="1C089C0A" w14:textId="77777777" w:rsidR="005C48E1" w:rsidRPr="005C48E1" w:rsidRDefault="005C48E1" w:rsidP="005C48E1">
      <w:pPr>
        <w:spacing w:after="0" w:line="240" w:lineRule="auto"/>
        <w:rPr>
          <w:rFonts w:eastAsia="Calibri"/>
          <w:sz w:val="18"/>
        </w:rPr>
      </w:pPr>
    </w:p>
    <w:tbl>
      <w:tblPr>
        <w:tblStyle w:val="TableGrid5"/>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490"/>
      </w:tblGrid>
      <w:tr w:rsidR="005C48E1" w:rsidRPr="00297466" w14:paraId="4E5DB3F6" w14:textId="77777777" w:rsidTr="005C48E1">
        <w:tc>
          <w:tcPr>
            <w:tcW w:w="10456" w:type="dxa"/>
            <w:shd w:val="clear" w:color="auto" w:fill="808080"/>
          </w:tcPr>
          <w:p w14:paraId="1156EA0D" w14:textId="77777777" w:rsidR="005C48E1" w:rsidRPr="00815DBD" w:rsidRDefault="005C48E1" w:rsidP="005C48E1">
            <w:pPr>
              <w:spacing w:before="20" w:after="20"/>
              <w:rPr>
                <w:rFonts w:eastAsia="Calibri"/>
                <w:b/>
                <w:color w:val="FFFFFF"/>
                <w:lang w:val="fr-FR"/>
              </w:rPr>
            </w:pPr>
            <w:r w:rsidRPr="00815DBD">
              <w:rPr>
                <w:rFonts w:eastAsia="Calibri"/>
                <w:b/>
                <w:color w:val="FFFFFF"/>
                <w:lang w:val="fr-FR"/>
              </w:rPr>
              <w:t>VII. Commentaires supplémentaires pertinents pour l’EI</w:t>
            </w:r>
          </w:p>
        </w:tc>
      </w:tr>
      <w:tr w:rsidR="005C48E1" w:rsidRPr="00297466" w14:paraId="4200FA02" w14:textId="77777777" w:rsidTr="001B03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456" w:type="dxa"/>
          </w:tcPr>
          <w:p w14:paraId="7BCDC9E4" w14:textId="77777777" w:rsidR="005C48E1" w:rsidRPr="00815DBD" w:rsidRDefault="005C48E1" w:rsidP="005C48E1">
            <w:pPr>
              <w:spacing w:before="20" w:after="20"/>
              <w:rPr>
                <w:rFonts w:eastAsia="Calibri"/>
                <w:b/>
                <w:sz w:val="18"/>
                <w:lang w:val="fr-FR"/>
              </w:rPr>
            </w:pPr>
            <w:r w:rsidRPr="00815DBD">
              <w:rPr>
                <w:rFonts w:eastAsia="Calibri"/>
                <w:b/>
                <w:sz w:val="18"/>
                <w:lang w:val="fr-FR"/>
              </w:rPr>
              <w:t xml:space="preserve">Merci de décrire ici toute information complémentaire à une section précédente ici. </w:t>
            </w:r>
          </w:p>
          <w:p w14:paraId="20C734C1" w14:textId="77777777" w:rsidR="005C48E1" w:rsidRPr="00815DBD" w:rsidRDefault="005C48E1" w:rsidP="005C48E1">
            <w:pPr>
              <w:spacing w:before="20" w:after="20"/>
              <w:rPr>
                <w:rFonts w:eastAsia="Calibri"/>
                <w:sz w:val="18"/>
                <w:lang w:val="fr-FR"/>
              </w:rPr>
            </w:pPr>
            <w:r w:rsidRPr="00815DBD">
              <w:rPr>
                <w:rFonts w:eastAsia="Calibri"/>
                <w:sz w:val="18"/>
                <w:lang w:val="fr-FR"/>
              </w:rPr>
              <w:t xml:space="preserve">Veuillez ne pas attacher de document source (ex : compte-rendus d’hospitalisation). </w:t>
            </w:r>
          </w:p>
          <w:p w14:paraId="153F8C95" w14:textId="77777777" w:rsidR="005C48E1" w:rsidRPr="00815DBD" w:rsidRDefault="005C48E1" w:rsidP="005C48E1">
            <w:pPr>
              <w:spacing w:before="20" w:after="20"/>
              <w:rPr>
                <w:rFonts w:eastAsia="Calibri"/>
                <w:sz w:val="18"/>
                <w:szCs w:val="18"/>
                <w:lang w:val="fr-FR"/>
              </w:rPr>
            </w:pPr>
            <w:r w:rsidRPr="00815DBD">
              <w:rPr>
                <w:rFonts w:eastAsia="Calibri"/>
                <w:sz w:val="18"/>
                <w:lang w:val="fr-FR"/>
              </w:rPr>
              <w:t>Merci de pas décrire de nouveaux EI ici (à lister en section III)</w:t>
            </w:r>
          </w:p>
        </w:tc>
      </w:tr>
      <w:tr w:rsidR="005C48E1" w:rsidRPr="005C48E1" w14:paraId="4AAEE393" w14:textId="77777777" w:rsidTr="001B03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677"/>
        </w:trPr>
        <w:tc>
          <w:tcPr>
            <w:tcW w:w="10456" w:type="dxa"/>
          </w:tcPr>
          <w:p w14:paraId="3A83FC50" w14:textId="77777777" w:rsidR="005C48E1" w:rsidRPr="005C48E1" w:rsidRDefault="00297466" w:rsidP="005C48E1">
            <w:pPr>
              <w:spacing w:before="20" w:after="20"/>
              <w:rPr>
                <w:rFonts w:eastAsia="Calibri"/>
                <w:sz w:val="18"/>
                <w:szCs w:val="18"/>
              </w:rPr>
            </w:pPr>
            <w:sdt>
              <w:sdtPr>
                <w:rPr>
                  <w:rFonts w:eastAsia="Calibri"/>
                  <w:sz w:val="18"/>
                  <w:szCs w:val="18"/>
                </w:rPr>
                <w:id w:val="1862238715"/>
                <w:placeholder>
                  <w:docPart w:val="C0F67A4F4940484F8686191A39297A6A"/>
                </w:placeholder>
                <w:showingPlcHdr/>
              </w:sdtPr>
              <w:sdtEndPr/>
              <w:sdtContent>
                <w:r w:rsidR="005C48E1" w:rsidRPr="005C48E1">
                  <w:rPr>
                    <w:rFonts w:eastAsia="Calibri"/>
                    <w:color w:val="808080"/>
                  </w:rPr>
                  <w:t>Click or tap here to enter text.</w:t>
                </w:r>
              </w:sdtContent>
            </w:sdt>
          </w:p>
          <w:p w14:paraId="74735DE1" w14:textId="77777777" w:rsidR="005C48E1" w:rsidRPr="005C48E1" w:rsidRDefault="005C48E1" w:rsidP="005C48E1">
            <w:pPr>
              <w:rPr>
                <w:rFonts w:eastAsia="Calibri"/>
                <w:sz w:val="18"/>
                <w:szCs w:val="18"/>
              </w:rPr>
            </w:pPr>
          </w:p>
          <w:p w14:paraId="08E57242" w14:textId="77777777" w:rsidR="005C48E1" w:rsidRPr="005C48E1" w:rsidRDefault="005C48E1" w:rsidP="005C48E1">
            <w:pPr>
              <w:rPr>
                <w:rFonts w:eastAsia="Calibri"/>
                <w:sz w:val="18"/>
                <w:szCs w:val="18"/>
              </w:rPr>
            </w:pPr>
          </w:p>
          <w:p w14:paraId="655D08A5" w14:textId="77777777" w:rsidR="005C48E1" w:rsidRPr="005C48E1" w:rsidRDefault="005C48E1" w:rsidP="005C48E1">
            <w:pPr>
              <w:tabs>
                <w:tab w:val="left" w:pos="915"/>
              </w:tabs>
              <w:rPr>
                <w:rFonts w:eastAsia="Calibri"/>
                <w:sz w:val="18"/>
                <w:szCs w:val="18"/>
              </w:rPr>
            </w:pPr>
            <w:r w:rsidRPr="005C48E1">
              <w:rPr>
                <w:rFonts w:eastAsia="Calibri"/>
                <w:sz w:val="18"/>
                <w:szCs w:val="18"/>
              </w:rPr>
              <w:tab/>
            </w:r>
          </w:p>
          <w:p w14:paraId="3D218466" w14:textId="77777777" w:rsidR="005C48E1" w:rsidRPr="005C48E1" w:rsidRDefault="005C48E1" w:rsidP="005C48E1">
            <w:pPr>
              <w:tabs>
                <w:tab w:val="left" w:pos="915"/>
              </w:tabs>
              <w:rPr>
                <w:rFonts w:eastAsia="Calibri"/>
                <w:sz w:val="18"/>
                <w:szCs w:val="18"/>
              </w:rPr>
            </w:pPr>
          </w:p>
          <w:p w14:paraId="49E10A75" w14:textId="77777777" w:rsidR="005C48E1" w:rsidRPr="005C48E1" w:rsidRDefault="005C48E1" w:rsidP="005C48E1">
            <w:pPr>
              <w:tabs>
                <w:tab w:val="left" w:pos="915"/>
              </w:tabs>
              <w:rPr>
                <w:rFonts w:eastAsia="Calibri"/>
                <w:sz w:val="18"/>
                <w:szCs w:val="18"/>
              </w:rPr>
            </w:pPr>
          </w:p>
          <w:p w14:paraId="595AF655" w14:textId="77777777" w:rsidR="005C48E1" w:rsidRPr="005C48E1" w:rsidRDefault="005C48E1" w:rsidP="005C48E1">
            <w:pPr>
              <w:tabs>
                <w:tab w:val="left" w:pos="915"/>
              </w:tabs>
              <w:rPr>
                <w:rFonts w:eastAsia="Calibri"/>
                <w:sz w:val="18"/>
                <w:szCs w:val="18"/>
              </w:rPr>
            </w:pPr>
          </w:p>
          <w:p w14:paraId="11A8EDD4" w14:textId="77777777" w:rsidR="005C48E1" w:rsidRPr="005C48E1" w:rsidRDefault="005C48E1" w:rsidP="005C48E1">
            <w:pPr>
              <w:tabs>
                <w:tab w:val="left" w:pos="915"/>
              </w:tabs>
              <w:rPr>
                <w:rFonts w:eastAsia="Calibri"/>
                <w:sz w:val="18"/>
                <w:szCs w:val="18"/>
              </w:rPr>
            </w:pPr>
          </w:p>
          <w:p w14:paraId="18B8946B" w14:textId="77777777" w:rsidR="005C48E1" w:rsidRPr="005C48E1" w:rsidRDefault="005C48E1" w:rsidP="005C48E1">
            <w:pPr>
              <w:tabs>
                <w:tab w:val="left" w:pos="915"/>
              </w:tabs>
              <w:rPr>
                <w:rFonts w:eastAsia="Calibri"/>
                <w:sz w:val="18"/>
                <w:szCs w:val="18"/>
              </w:rPr>
            </w:pPr>
          </w:p>
          <w:p w14:paraId="7C227B66" w14:textId="77777777" w:rsidR="005C48E1" w:rsidRPr="005C48E1" w:rsidRDefault="005C48E1" w:rsidP="005C48E1">
            <w:pPr>
              <w:tabs>
                <w:tab w:val="left" w:pos="915"/>
              </w:tabs>
              <w:rPr>
                <w:rFonts w:eastAsia="Calibri"/>
                <w:sz w:val="18"/>
                <w:szCs w:val="18"/>
              </w:rPr>
            </w:pPr>
          </w:p>
          <w:p w14:paraId="51E4F08A" w14:textId="77777777" w:rsidR="005C48E1" w:rsidRPr="005C48E1" w:rsidRDefault="005C48E1" w:rsidP="005C48E1">
            <w:pPr>
              <w:tabs>
                <w:tab w:val="left" w:pos="915"/>
              </w:tabs>
              <w:rPr>
                <w:rFonts w:eastAsia="Calibri"/>
                <w:sz w:val="18"/>
                <w:szCs w:val="18"/>
              </w:rPr>
            </w:pPr>
          </w:p>
          <w:p w14:paraId="56ECBAF8" w14:textId="77777777" w:rsidR="005C48E1" w:rsidRPr="005C48E1" w:rsidRDefault="005C48E1" w:rsidP="005C48E1">
            <w:pPr>
              <w:tabs>
                <w:tab w:val="left" w:pos="915"/>
              </w:tabs>
              <w:rPr>
                <w:rFonts w:eastAsia="Calibri"/>
                <w:sz w:val="18"/>
                <w:szCs w:val="18"/>
              </w:rPr>
            </w:pPr>
          </w:p>
          <w:p w14:paraId="52CD97F4" w14:textId="77777777" w:rsidR="005C48E1" w:rsidRPr="005C48E1" w:rsidRDefault="005C48E1" w:rsidP="005C48E1">
            <w:pPr>
              <w:tabs>
                <w:tab w:val="left" w:pos="915"/>
              </w:tabs>
              <w:rPr>
                <w:rFonts w:eastAsia="Calibri"/>
                <w:sz w:val="18"/>
                <w:szCs w:val="18"/>
              </w:rPr>
            </w:pPr>
          </w:p>
          <w:p w14:paraId="344B6001" w14:textId="77777777" w:rsidR="005C48E1" w:rsidRPr="005C48E1" w:rsidRDefault="005C48E1" w:rsidP="005C48E1">
            <w:pPr>
              <w:tabs>
                <w:tab w:val="left" w:pos="915"/>
              </w:tabs>
              <w:rPr>
                <w:rFonts w:eastAsia="Calibri"/>
                <w:sz w:val="18"/>
                <w:szCs w:val="18"/>
              </w:rPr>
            </w:pPr>
          </w:p>
        </w:tc>
      </w:tr>
    </w:tbl>
    <w:p w14:paraId="325D56BE" w14:textId="77777777" w:rsidR="00C97630" w:rsidRPr="00A56FB0" w:rsidRDefault="00C97630" w:rsidP="00C97630">
      <w:pPr>
        <w:spacing w:after="0" w:line="240" w:lineRule="auto"/>
        <w:rPr>
          <w:sz w:val="18"/>
        </w:rPr>
      </w:pPr>
    </w:p>
    <w:p w14:paraId="41D596C8" w14:textId="77777777" w:rsidR="00C97630" w:rsidRDefault="00C97630">
      <w:pPr>
        <w:rPr>
          <w:rFonts w:ascii="Times New Roman" w:eastAsia="Times New Roman" w:hAnsi="Times New Roman" w:cs="Times New Roman"/>
          <w:sz w:val="8"/>
          <w:szCs w:val="8"/>
        </w:rPr>
      </w:pPr>
      <w:r>
        <w:rPr>
          <w:rFonts w:ascii="Times New Roman" w:eastAsia="Times New Roman" w:hAnsi="Times New Roman" w:cs="Times New Roman"/>
          <w:sz w:val="8"/>
          <w:szCs w:val="8"/>
        </w:rPr>
        <w:br w:type="page"/>
      </w:r>
    </w:p>
    <w:tbl>
      <w:tblPr>
        <w:tblStyle w:val="TableGrid4"/>
        <w:tblW w:w="10490" w:type="dxa"/>
        <w:tblLook w:val="04A0" w:firstRow="1" w:lastRow="0" w:firstColumn="1" w:lastColumn="0" w:noHBand="0" w:noVBand="1"/>
      </w:tblPr>
      <w:tblGrid>
        <w:gridCol w:w="2405"/>
        <w:gridCol w:w="142"/>
        <w:gridCol w:w="4111"/>
        <w:gridCol w:w="2126"/>
        <w:gridCol w:w="1706"/>
      </w:tblGrid>
      <w:tr w:rsidR="00C97630" w:rsidRPr="00297466" w14:paraId="799A0A07" w14:textId="77777777" w:rsidTr="000A67C3">
        <w:trPr>
          <w:cantSplit/>
        </w:trPr>
        <w:tc>
          <w:tcPr>
            <w:tcW w:w="2405" w:type="dxa"/>
            <w:tcBorders>
              <w:bottom w:val="nil"/>
              <w:right w:val="nil"/>
            </w:tcBorders>
            <w:vAlign w:val="center"/>
          </w:tcPr>
          <w:p w14:paraId="3A0655BE" w14:textId="77777777" w:rsidR="00C97630" w:rsidRPr="00C97630" w:rsidRDefault="00C97630" w:rsidP="00C97630">
            <w:pPr>
              <w:keepNext/>
              <w:spacing w:before="20" w:after="20"/>
              <w:rPr>
                <w:rFonts w:eastAsia="Calibri"/>
              </w:rPr>
            </w:pPr>
            <w:r w:rsidRPr="00C97630">
              <w:rPr>
                <w:rFonts w:ascii="Sabon" w:eastAsia="Calibri" w:hAnsi="Sabon"/>
                <w:noProof/>
                <w:lang w:val="fr-FR" w:eastAsia="fr-FR"/>
              </w:rPr>
              <w:lastRenderedPageBreak/>
              <w:drawing>
                <wp:inline distT="0" distB="0" distL="0" distR="0" wp14:anchorId="1F97CF16" wp14:editId="1DF05097">
                  <wp:extent cx="1352550" cy="247650"/>
                  <wp:effectExtent l="0" t="0" r="0" b="0"/>
                  <wp:docPr id="2116123307" name="Picture 211612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247650"/>
                          </a:xfrm>
                          <a:prstGeom prst="rect">
                            <a:avLst/>
                          </a:prstGeom>
                          <a:noFill/>
                          <a:ln>
                            <a:noFill/>
                          </a:ln>
                        </pic:spPr>
                      </pic:pic>
                    </a:graphicData>
                  </a:graphic>
                </wp:inline>
              </w:drawing>
            </w:r>
          </w:p>
        </w:tc>
        <w:tc>
          <w:tcPr>
            <w:tcW w:w="8085" w:type="dxa"/>
            <w:gridSpan w:val="4"/>
            <w:tcBorders>
              <w:left w:val="nil"/>
              <w:bottom w:val="nil"/>
            </w:tcBorders>
            <w:vAlign w:val="center"/>
          </w:tcPr>
          <w:p w14:paraId="201420C2" w14:textId="77777777" w:rsidR="00C97630" w:rsidRPr="00B505C5" w:rsidRDefault="00C97630" w:rsidP="00F07119">
            <w:pPr>
              <w:keepNext/>
              <w:widowControl w:val="0"/>
              <w:autoSpaceDE w:val="0"/>
              <w:autoSpaceDN w:val="0"/>
              <w:spacing w:before="20" w:after="20"/>
              <w:jc w:val="center"/>
              <w:rPr>
                <w:rFonts w:eastAsia="Arial"/>
                <w:b/>
                <w:color w:val="000000"/>
                <w:sz w:val="28"/>
                <w:lang w:val="fr-FR"/>
              </w:rPr>
            </w:pPr>
            <w:r w:rsidRPr="00B505C5">
              <w:rPr>
                <w:rFonts w:eastAsia="Arial"/>
                <w:b/>
                <w:color w:val="000000"/>
                <w:sz w:val="28"/>
                <w:lang w:val="fr-FR"/>
              </w:rPr>
              <w:t xml:space="preserve">Accès Compassionnel Très Précoce (ACTP) </w:t>
            </w:r>
          </w:p>
          <w:p w14:paraId="3F3977EF" w14:textId="77777777" w:rsidR="00C97630" w:rsidRPr="002E5451" w:rsidRDefault="00C97630" w:rsidP="00F07119">
            <w:pPr>
              <w:keepNext/>
              <w:widowControl w:val="0"/>
              <w:autoSpaceDE w:val="0"/>
              <w:autoSpaceDN w:val="0"/>
              <w:spacing w:before="20" w:after="20"/>
              <w:ind w:left="741"/>
              <w:jc w:val="center"/>
              <w:rPr>
                <w:rFonts w:eastAsia="Arial"/>
                <w:b/>
                <w:color w:val="EEB500"/>
                <w:sz w:val="28"/>
                <w:lang w:val="fr-FR"/>
              </w:rPr>
            </w:pPr>
            <w:r w:rsidRPr="002E5451">
              <w:rPr>
                <w:rFonts w:eastAsia="Arial"/>
                <w:b/>
                <w:color w:val="000000"/>
                <w:sz w:val="28"/>
                <w:lang w:val="fr-FR"/>
              </w:rPr>
              <w:t>Alpelisib PROS</w:t>
            </w:r>
          </w:p>
          <w:p w14:paraId="1ABAF447" w14:textId="77777777" w:rsidR="00C97630" w:rsidRPr="00B505C5" w:rsidRDefault="00C97630" w:rsidP="00C97630">
            <w:pPr>
              <w:keepNext/>
              <w:spacing w:before="20" w:after="20"/>
              <w:jc w:val="center"/>
              <w:rPr>
                <w:rFonts w:eastAsia="Calibri"/>
                <w:b/>
                <w:i/>
                <w:color w:val="FF0000"/>
                <w:sz w:val="10"/>
                <w:szCs w:val="10"/>
                <w:lang w:val="fr-FR"/>
              </w:rPr>
            </w:pPr>
            <w:r w:rsidRPr="00B505C5">
              <w:rPr>
                <w:rFonts w:eastAsia="Calibri"/>
                <w:b/>
                <w:color w:val="0070C0"/>
                <w:sz w:val="16"/>
                <w:szCs w:val="16"/>
                <w:lang w:val="fr-FR"/>
              </w:rPr>
              <w:t>Merci de renvoyer ce formulaire complété au service Patient Safety mentionné en fin de Fiche</w:t>
            </w:r>
            <w:r w:rsidRPr="00B505C5">
              <w:rPr>
                <w:rFonts w:eastAsia="Calibri"/>
                <w:b/>
                <w:i/>
                <w:color w:val="FF0000"/>
                <w:sz w:val="10"/>
                <w:szCs w:val="10"/>
                <w:lang w:val="fr-FR"/>
              </w:rPr>
              <w:t xml:space="preserve"> </w:t>
            </w:r>
          </w:p>
          <w:p w14:paraId="113A0337" w14:textId="77777777" w:rsidR="00C97630" w:rsidRPr="00B505C5" w:rsidRDefault="00C97630" w:rsidP="00C97630">
            <w:pPr>
              <w:keepNext/>
              <w:spacing w:before="20" w:after="40"/>
              <w:jc w:val="center"/>
              <w:rPr>
                <w:rFonts w:eastAsia="Calibri"/>
                <w:b/>
                <w:i/>
                <w:color w:val="FF0000"/>
                <w:sz w:val="14"/>
                <w:szCs w:val="14"/>
                <w:lang w:val="fr-FR"/>
              </w:rPr>
            </w:pPr>
            <w:r w:rsidRPr="00B505C5">
              <w:rPr>
                <w:rFonts w:eastAsia="Calibri"/>
                <w:b/>
                <w:i/>
                <w:color w:val="FF0000"/>
                <w:sz w:val="16"/>
                <w:szCs w:val="16"/>
                <w:lang w:val="fr-FR"/>
              </w:rPr>
              <w:t>Se limiter aux données strictement pertinentes pour la gestion de la notification</w:t>
            </w:r>
          </w:p>
        </w:tc>
      </w:tr>
      <w:tr w:rsidR="00C97630" w:rsidRPr="00C97630" w14:paraId="7761828E" w14:textId="77777777" w:rsidTr="00C97630">
        <w:trPr>
          <w:cantSplit/>
        </w:trPr>
        <w:tc>
          <w:tcPr>
            <w:tcW w:w="2547" w:type="dxa"/>
            <w:gridSpan w:val="2"/>
            <w:tcBorders>
              <w:top w:val="nil"/>
              <w:bottom w:val="nil"/>
            </w:tcBorders>
            <w:shd w:val="clear" w:color="auto" w:fill="F2F2F2"/>
          </w:tcPr>
          <w:p w14:paraId="257F9F76" w14:textId="77777777" w:rsidR="00C97630" w:rsidRPr="00C97630" w:rsidRDefault="00C97630" w:rsidP="00C97630">
            <w:pPr>
              <w:keepNext/>
              <w:tabs>
                <w:tab w:val="right" w:pos="2325"/>
              </w:tabs>
              <w:spacing w:before="20" w:after="20"/>
              <w:rPr>
                <w:rFonts w:eastAsia="Calibri"/>
                <w:b/>
                <w:sz w:val="18"/>
                <w:szCs w:val="18"/>
              </w:rPr>
            </w:pPr>
            <w:r w:rsidRPr="00C97630">
              <w:rPr>
                <w:rFonts w:eastAsia="Calibri"/>
                <w:b/>
                <w:sz w:val="18"/>
                <w:szCs w:val="18"/>
              </w:rPr>
              <w:t xml:space="preserve">1. </w:t>
            </w:r>
            <w:r w:rsidRPr="00C97630">
              <w:rPr>
                <w:rFonts w:eastAsia="Calibri"/>
                <w:b/>
                <w:sz w:val="18"/>
                <w:szCs w:val="18"/>
              </w:rPr>
              <w:tab/>
              <w:t>Code programme (NCC):</w:t>
            </w:r>
          </w:p>
        </w:tc>
        <w:sdt>
          <w:sdtPr>
            <w:rPr>
              <w:rFonts w:eastAsia="Calibri"/>
              <w:b/>
              <w:bCs/>
              <w:color w:val="FF00FF"/>
            </w:rPr>
            <w:id w:val="42878817"/>
            <w:placeholder>
              <w:docPart w:val="ACE1C2283D2A4DC480AC27D6F885F707"/>
            </w:placeholder>
          </w:sdtPr>
          <w:sdtEndPr/>
          <w:sdtContent>
            <w:sdt>
              <w:sdtPr>
                <w:rPr>
                  <w:rFonts w:eastAsia="Calibri"/>
                  <w:b/>
                  <w:bCs/>
                  <w:color w:val="FF00FF"/>
                </w:rPr>
                <w:id w:val="-1213035555"/>
                <w:placeholder>
                  <w:docPart w:val="A1A79ED1B1594A8DBF40095B925FC389"/>
                </w:placeholder>
              </w:sdtPr>
              <w:sdtEndPr>
                <w:rPr>
                  <w:b w:val="0"/>
                  <w:bCs w:val="0"/>
                  <w:color w:val="auto"/>
                  <w:sz w:val="18"/>
                  <w:szCs w:val="18"/>
                </w:rPr>
              </w:sdtEndPr>
              <w:sdtContent>
                <w:sdt>
                  <w:sdtPr>
                    <w:rPr>
                      <w:rFonts w:eastAsia="Calibri"/>
                      <w:b/>
                      <w:bCs/>
                      <w:color w:val="FF00FF"/>
                    </w:rPr>
                    <w:id w:val="-384646267"/>
                    <w:placeholder>
                      <w:docPart w:val="899B6CB4091D4008BA9CA8C76DC26337"/>
                    </w:placeholder>
                  </w:sdtPr>
                  <w:sdtEndPr>
                    <w:rPr>
                      <w:b w:val="0"/>
                      <w:bCs w:val="0"/>
                      <w:color w:val="auto"/>
                      <w:sz w:val="18"/>
                      <w:szCs w:val="18"/>
                    </w:rPr>
                  </w:sdtEndPr>
                  <w:sdtContent>
                    <w:tc>
                      <w:tcPr>
                        <w:tcW w:w="4111" w:type="dxa"/>
                        <w:tcBorders>
                          <w:top w:val="single" w:sz="4" w:space="0" w:color="auto"/>
                        </w:tcBorders>
                      </w:tcPr>
                      <w:p w14:paraId="2C154184" w14:textId="77777777" w:rsidR="00C97630" w:rsidRPr="00C97630" w:rsidRDefault="00C97630" w:rsidP="00C97630">
                        <w:pPr>
                          <w:keepNext/>
                          <w:spacing w:before="20" w:after="20"/>
                          <w:rPr>
                            <w:rFonts w:eastAsia="Calibri"/>
                            <w:sz w:val="18"/>
                            <w:szCs w:val="18"/>
                          </w:rPr>
                        </w:pPr>
                        <w:r w:rsidRPr="00C97630">
                          <w:rPr>
                            <w:rFonts w:eastAsia="Calibri"/>
                            <w:sz w:val="18"/>
                            <w:szCs w:val="18"/>
                          </w:rPr>
                          <w:t>CBYL719XFR01I</w:t>
                        </w:r>
                      </w:p>
                    </w:tc>
                  </w:sdtContent>
                </w:sdt>
              </w:sdtContent>
            </w:sdt>
          </w:sdtContent>
        </w:sdt>
        <w:tc>
          <w:tcPr>
            <w:tcW w:w="2126" w:type="dxa"/>
            <w:tcBorders>
              <w:top w:val="nil"/>
              <w:bottom w:val="nil"/>
            </w:tcBorders>
            <w:shd w:val="clear" w:color="auto" w:fill="F2F2F2"/>
          </w:tcPr>
          <w:p w14:paraId="467F4204" w14:textId="77777777" w:rsidR="00C97630" w:rsidRPr="00C97630" w:rsidRDefault="00C97630" w:rsidP="00C97630">
            <w:pPr>
              <w:keepNext/>
              <w:tabs>
                <w:tab w:val="right" w:pos="2056"/>
              </w:tabs>
              <w:spacing w:before="20" w:after="20"/>
              <w:ind w:left="164" w:hanging="164"/>
              <w:rPr>
                <w:rFonts w:eastAsia="Calibri"/>
                <w:sz w:val="18"/>
                <w:szCs w:val="18"/>
              </w:rPr>
            </w:pPr>
            <w:r w:rsidRPr="00C97630">
              <w:rPr>
                <w:rFonts w:eastAsia="Calibri"/>
                <w:b/>
                <w:spacing w:val="-3"/>
                <w:sz w:val="18"/>
                <w:szCs w:val="18"/>
              </w:rPr>
              <w:t xml:space="preserve">4. </w:t>
            </w:r>
            <w:r w:rsidRPr="00C97630">
              <w:rPr>
                <w:rFonts w:eastAsia="Calibri"/>
                <w:b/>
                <w:spacing w:val="-3"/>
                <w:sz w:val="18"/>
                <w:szCs w:val="18"/>
              </w:rPr>
              <w:tab/>
              <w:t>Type de rapport</w:t>
            </w:r>
            <w:r w:rsidRPr="00C97630">
              <w:rPr>
                <w:rFonts w:eastAsia="Calibri"/>
                <w:b/>
                <w:sz w:val="18"/>
                <w:szCs w:val="18"/>
              </w:rPr>
              <w:t>:</w:t>
            </w:r>
          </w:p>
        </w:tc>
        <w:tc>
          <w:tcPr>
            <w:tcW w:w="1706" w:type="dxa"/>
            <w:tcBorders>
              <w:top w:val="single" w:sz="4" w:space="0" w:color="auto"/>
            </w:tcBorders>
          </w:tcPr>
          <w:p w14:paraId="1B145DDC" w14:textId="77777777" w:rsidR="00C97630" w:rsidRPr="00C97630" w:rsidRDefault="00C97630" w:rsidP="00C97630">
            <w:pPr>
              <w:keepNext/>
              <w:tabs>
                <w:tab w:val="left" w:pos="1096"/>
              </w:tabs>
              <w:spacing w:before="20" w:after="20"/>
              <w:rPr>
                <w:rFonts w:eastAsia="Calibri"/>
                <w:sz w:val="18"/>
                <w:szCs w:val="18"/>
              </w:rPr>
            </w:pPr>
            <w:r w:rsidRPr="00C97630">
              <w:rPr>
                <w:rFonts w:eastAsia="Calibri"/>
                <w:sz w:val="18"/>
                <w:szCs w:val="18"/>
              </w:rPr>
              <w:t xml:space="preserve">Initial : </w:t>
            </w:r>
            <w:r w:rsidRPr="00C97630">
              <w:rPr>
                <w:rFonts w:eastAsia="Calibri"/>
                <w:sz w:val="18"/>
                <w:szCs w:val="18"/>
              </w:rPr>
              <w:tab/>
            </w:r>
            <w:sdt>
              <w:sdtPr>
                <w:rPr>
                  <w:rFonts w:eastAsia="Calibri"/>
                  <w:sz w:val="18"/>
                  <w:szCs w:val="18"/>
                </w:rPr>
                <w:id w:val="599918969"/>
                <w14:checkbox>
                  <w14:checked w14:val="0"/>
                  <w14:checkedState w14:val="2612" w14:font="MS Gothic"/>
                  <w14:uncheckedState w14:val="2610" w14:font="MS Gothic"/>
                </w14:checkbox>
              </w:sdtPr>
              <w:sdtEndPr/>
              <w:sdtContent>
                <w:r w:rsidRPr="00C97630">
                  <w:rPr>
                    <w:rFonts w:ascii="Segoe UI Symbol" w:eastAsia="Calibri" w:hAnsi="Segoe UI Symbol" w:cs="Segoe UI Symbol"/>
                    <w:sz w:val="18"/>
                    <w:szCs w:val="18"/>
                  </w:rPr>
                  <w:t>☐</w:t>
                </w:r>
              </w:sdtContent>
            </w:sdt>
          </w:p>
        </w:tc>
      </w:tr>
      <w:tr w:rsidR="00C97630" w:rsidRPr="00C97630" w14:paraId="5C75BEFE" w14:textId="77777777" w:rsidTr="00C97630">
        <w:trPr>
          <w:cantSplit/>
        </w:trPr>
        <w:tc>
          <w:tcPr>
            <w:tcW w:w="2547" w:type="dxa"/>
            <w:gridSpan w:val="2"/>
            <w:tcBorders>
              <w:top w:val="nil"/>
              <w:bottom w:val="nil"/>
            </w:tcBorders>
            <w:shd w:val="clear" w:color="auto" w:fill="F2F2F2"/>
          </w:tcPr>
          <w:p w14:paraId="72DA8648" w14:textId="77777777" w:rsidR="00C97630" w:rsidRPr="00C97630" w:rsidRDefault="00C97630" w:rsidP="00C97630">
            <w:pPr>
              <w:keepNext/>
              <w:tabs>
                <w:tab w:val="right" w:pos="2325"/>
              </w:tabs>
              <w:spacing w:before="20" w:after="20"/>
              <w:rPr>
                <w:rFonts w:eastAsia="Calibri"/>
                <w:b/>
                <w:sz w:val="18"/>
                <w:szCs w:val="18"/>
              </w:rPr>
            </w:pPr>
            <w:r w:rsidRPr="00C97630">
              <w:rPr>
                <w:rFonts w:eastAsia="Calibri"/>
                <w:b/>
                <w:sz w:val="18"/>
                <w:szCs w:val="18"/>
              </w:rPr>
              <w:t xml:space="preserve">2. </w:t>
            </w:r>
            <w:r w:rsidRPr="00C97630">
              <w:rPr>
                <w:rFonts w:eastAsia="Calibri"/>
                <w:b/>
                <w:sz w:val="18"/>
                <w:szCs w:val="18"/>
              </w:rPr>
              <w:tab/>
              <w:t>Pays:</w:t>
            </w:r>
          </w:p>
        </w:tc>
        <w:sdt>
          <w:sdtPr>
            <w:rPr>
              <w:rFonts w:eastAsia="Calibri"/>
              <w:b/>
              <w:bCs/>
              <w:sz w:val="18"/>
              <w:szCs w:val="18"/>
            </w:rPr>
            <w:id w:val="-1063481952"/>
            <w:placeholder>
              <w:docPart w:val="0950DF46E02C4897AC55ACC3ACDCABD7"/>
            </w:placeholder>
          </w:sdtPr>
          <w:sdtEndPr/>
          <w:sdtContent>
            <w:tc>
              <w:tcPr>
                <w:tcW w:w="4111" w:type="dxa"/>
              </w:tcPr>
              <w:p w14:paraId="445E6C5F" w14:textId="77777777" w:rsidR="00C97630" w:rsidRPr="00C97630" w:rsidRDefault="00C97630" w:rsidP="00C97630">
                <w:pPr>
                  <w:keepNext/>
                  <w:spacing w:before="20" w:after="20"/>
                  <w:rPr>
                    <w:rFonts w:eastAsia="Calibri"/>
                    <w:sz w:val="18"/>
                    <w:szCs w:val="18"/>
                  </w:rPr>
                </w:pPr>
                <w:r w:rsidRPr="00C97630">
                  <w:rPr>
                    <w:rFonts w:eastAsia="Calibri"/>
                    <w:b/>
                    <w:bCs/>
                    <w:sz w:val="18"/>
                    <w:szCs w:val="18"/>
                  </w:rPr>
                  <w:t>France</w:t>
                </w:r>
              </w:p>
            </w:tc>
          </w:sdtContent>
        </w:sdt>
        <w:tc>
          <w:tcPr>
            <w:tcW w:w="2126" w:type="dxa"/>
            <w:tcBorders>
              <w:top w:val="nil"/>
              <w:bottom w:val="nil"/>
            </w:tcBorders>
            <w:shd w:val="clear" w:color="auto" w:fill="F2F2F2"/>
          </w:tcPr>
          <w:p w14:paraId="757047DC" w14:textId="77777777" w:rsidR="00C97630" w:rsidRPr="00C97630" w:rsidRDefault="00C97630" w:rsidP="00C97630">
            <w:pPr>
              <w:keepNext/>
              <w:spacing w:before="20" w:after="20"/>
              <w:rPr>
                <w:rFonts w:eastAsia="Calibri"/>
                <w:b/>
                <w:spacing w:val="-3"/>
                <w:sz w:val="18"/>
                <w:szCs w:val="18"/>
              </w:rPr>
            </w:pPr>
          </w:p>
        </w:tc>
        <w:tc>
          <w:tcPr>
            <w:tcW w:w="1706" w:type="dxa"/>
          </w:tcPr>
          <w:p w14:paraId="6F81AA78" w14:textId="77777777" w:rsidR="00C97630" w:rsidRPr="00C97630" w:rsidRDefault="00C97630" w:rsidP="00C97630">
            <w:pPr>
              <w:keepNext/>
              <w:tabs>
                <w:tab w:val="left" w:pos="1096"/>
              </w:tabs>
              <w:spacing w:before="20" w:after="20"/>
              <w:rPr>
                <w:rFonts w:eastAsia="Calibri"/>
                <w:sz w:val="18"/>
                <w:szCs w:val="18"/>
              </w:rPr>
            </w:pPr>
            <w:r w:rsidRPr="00C97630">
              <w:rPr>
                <w:rFonts w:eastAsia="Calibri"/>
                <w:sz w:val="18"/>
                <w:szCs w:val="18"/>
              </w:rPr>
              <w:t xml:space="preserve">Suivi : </w:t>
            </w:r>
            <w:r w:rsidRPr="00C97630">
              <w:rPr>
                <w:rFonts w:eastAsia="Calibri"/>
                <w:sz w:val="18"/>
                <w:szCs w:val="18"/>
              </w:rPr>
              <w:tab/>
            </w:r>
            <w:sdt>
              <w:sdtPr>
                <w:rPr>
                  <w:rFonts w:eastAsia="Calibri"/>
                  <w:sz w:val="18"/>
                  <w:szCs w:val="18"/>
                </w:rPr>
                <w:id w:val="-1580669572"/>
                <w14:checkbox>
                  <w14:checked w14:val="0"/>
                  <w14:checkedState w14:val="2612" w14:font="MS Gothic"/>
                  <w14:uncheckedState w14:val="2610" w14:font="MS Gothic"/>
                </w14:checkbox>
              </w:sdtPr>
              <w:sdtEndPr/>
              <w:sdtContent>
                <w:r w:rsidRPr="00C97630">
                  <w:rPr>
                    <w:rFonts w:ascii="Segoe UI Symbol" w:eastAsia="Calibri" w:hAnsi="Segoe UI Symbol" w:cs="Segoe UI Symbol"/>
                    <w:sz w:val="18"/>
                    <w:szCs w:val="18"/>
                  </w:rPr>
                  <w:t>☐</w:t>
                </w:r>
              </w:sdtContent>
            </w:sdt>
          </w:p>
        </w:tc>
      </w:tr>
      <w:tr w:rsidR="00C97630" w:rsidRPr="00C97630" w14:paraId="476B80BC" w14:textId="77777777" w:rsidTr="00C97630">
        <w:tc>
          <w:tcPr>
            <w:tcW w:w="2547" w:type="dxa"/>
            <w:gridSpan w:val="2"/>
            <w:tcBorders>
              <w:top w:val="nil"/>
            </w:tcBorders>
            <w:shd w:val="clear" w:color="auto" w:fill="F2F2F2"/>
          </w:tcPr>
          <w:p w14:paraId="2C2D0ACA" w14:textId="77777777" w:rsidR="00C97630" w:rsidRPr="00C97630" w:rsidRDefault="00C97630" w:rsidP="00C97630">
            <w:pPr>
              <w:tabs>
                <w:tab w:val="right" w:pos="2325"/>
              </w:tabs>
              <w:spacing w:before="20" w:after="40"/>
              <w:rPr>
                <w:rFonts w:eastAsia="Calibri"/>
                <w:b/>
                <w:sz w:val="18"/>
                <w:szCs w:val="18"/>
              </w:rPr>
            </w:pPr>
            <w:r w:rsidRPr="00C97630">
              <w:rPr>
                <w:rFonts w:eastAsia="Calibri"/>
                <w:b/>
                <w:sz w:val="18"/>
                <w:szCs w:val="18"/>
              </w:rPr>
              <w:t xml:space="preserve">3. </w:t>
            </w:r>
            <w:r w:rsidRPr="00C97630">
              <w:rPr>
                <w:rFonts w:eastAsia="Calibri"/>
                <w:b/>
                <w:sz w:val="18"/>
                <w:szCs w:val="18"/>
              </w:rPr>
              <w:tab/>
              <w:t>N° Patient (RN_):</w:t>
            </w:r>
          </w:p>
        </w:tc>
        <w:sdt>
          <w:sdtPr>
            <w:rPr>
              <w:rFonts w:eastAsia="Calibri"/>
              <w:sz w:val="18"/>
              <w:szCs w:val="18"/>
            </w:rPr>
            <w:id w:val="687327622"/>
            <w:placeholder>
              <w:docPart w:val="F1DF5F7247AE46A885074879AD65E16A"/>
            </w:placeholder>
            <w:showingPlcHdr/>
          </w:sdtPr>
          <w:sdtEndPr/>
          <w:sdtContent>
            <w:tc>
              <w:tcPr>
                <w:tcW w:w="4111" w:type="dxa"/>
              </w:tcPr>
              <w:p w14:paraId="5703AC2A" w14:textId="77777777" w:rsidR="00C97630" w:rsidRPr="00C97630" w:rsidRDefault="00C97630" w:rsidP="00C97630">
                <w:pPr>
                  <w:spacing w:before="20" w:after="20"/>
                  <w:rPr>
                    <w:rFonts w:eastAsia="Calibri"/>
                    <w:sz w:val="18"/>
                    <w:szCs w:val="18"/>
                  </w:rPr>
                </w:pPr>
                <w:r w:rsidRPr="00C97630">
                  <w:rPr>
                    <w:rFonts w:eastAsia="Calibri"/>
                    <w:color w:val="808080"/>
                    <w:sz w:val="18"/>
                    <w:szCs w:val="18"/>
                  </w:rPr>
                  <w:t>Click or tap here to enter text.</w:t>
                </w:r>
              </w:p>
            </w:tc>
          </w:sdtContent>
        </w:sdt>
        <w:tc>
          <w:tcPr>
            <w:tcW w:w="2126" w:type="dxa"/>
            <w:tcBorders>
              <w:top w:val="nil"/>
              <w:right w:val="nil"/>
            </w:tcBorders>
            <w:shd w:val="clear" w:color="auto" w:fill="F2F2F2"/>
          </w:tcPr>
          <w:p w14:paraId="42F0BDB8" w14:textId="77777777" w:rsidR="00C97630" w:rsidRPr="00C97630" w:rsidRDefault="00C97630" w:rsidP="00C97630">
            <w:pPr>
              <w:spacing w:before="20" w:after="20"/>
              <w:rPr>
                <w:rFonts w:eastAsia="Calibri"/>
                <w:b/>
                <w:spacing w:val="-3"/>
                <w:sz w:val="18"/>
                <w:szCs w:val="18"/>
              </w:rPr>
            </w:pPr>
          </w:p>
        </w:tc>
        <w:tc>
          <w:tcPr>
            <w:tcW w:w="1706" w:type="dxa"/>
            <w:tcBorders>
              <w:left w:val="nil"/>
            </w:tcBorders>
            <w:shd w:val="clear" w:color="auto" w:fill="F2F2F2"/>
          </w:tcPr>
          <w:p w14:paraId="28AB1C5A" w14:textId="77777777" w:rsidR="00C97630" w:rsidRPr="00C97630" w:rsidRDefault="00C97630" w:rsidP="00C97630">
            <w:pPr>
              <w:spacing w:before="20" w:after="20"/>
              <w:jc w:val="right"/>
              <w:rPr>
                <w:rFonts w:eastAsia="Calibri"/>
                <w:sz w:val="18"/>
                <w:szCs w:val="18"/>
              </w:rPr>
            </w:pPr>
            <w:r w:rsidRPr="00C97630">
              <w:rPr>
                <w:rFonts w:eastAsia="Calibri"/>
                <w:b/>
                <w:sz w:val="18"/>
                <w:szCs w:val="18"/>
              </w:rPr>
              <w:t xml:space="preserve">Page </w:t>
            </w:r>
            <w:r w:rsidR="00FC4901">
              <w:rPr>
                <w:rFonts w:eastAsia="Calibri"/>
                <w:b/>
                <w:sz w:val="18"/>
                <w:szCs w:val="18"/>
              </w:rPr>
              <w:t>4</w:t>
            </w:r>
            <w:r w:rsidRPr="00C97630">
              <w:rPr>
                <w:rFonts w:eastAsia="Calibri"/>
                <w:b/>
                <w:sz w:val="18"/>
                <w:szCs w:val="18"/>
              </w:rPr>
              <w:t xml:space="preserve"> sur 4</w:t>
            </w:r>
          </w:p>
        </w:tc>
      </w:tr>
    </w:tbl>
    <w:p w14:paraId="0236968D" w14:textId="77777777" w:rsidR="00C97630" w:rsidRPr="00C97630" w:rsidRDefault="00C97630" w:rsidP="00C97630">
      <w:pPr>
        <w:spacing w:after="0" w:line="240" w:lineRule="auto"/>
        <w:rPr>
          <w:rFonts w:eastAsia="Calibri"/>
          <w:sz w:val="18"/>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466"/>
      </w:tblGrid>
      <w:tr w:rsidR="00C97630" w:rsidRPr="00297466" w14:paraId="6D054B69" w14:textId="77777777" w:rsidTr="00C97630">
        <w:tc>
          <w:tcPr>
            <w:tcW w:w="10466" w:type="dxa"/>
            <w:shd w:val="clear" w:color="auto" w:fill="808080"/>
          </w:tcPr>
          <w:p w14:paraId="033A4211" w14:textId="77777777" w:rsidR="00C97630" w:rsidRPr="00815DBD" w:rsidRDefault="00C97630" w:rsidP="00C97630">
            <w:pPr>
              <w:keepNext/>
              <w:rPr>
                <w:b/>
                <w:color w:val="FFFFFF"/>
                <w:lang w:val="fr-FR"/>
              </w:rPr>
            </w:pPr>
            <w:r w:rsidRPr="00815DBD">
              <w:rPr>
                <w:b/>
                <w:color w:val="FFFFFF"/>
                <w:lang w:val="fr-FR"/>
              </w:rPr>
              <w:t>VIII. Identification du notificateur (cachet)</w:t>
            </w:r>
          </w:p>
        </w:tc>
      </w:tr>
      <w:tr w:rsidR="00C97630" w:rsidRPr="00297466" w14:paraId="2BBA6E86" w14:textId="77777777" w:rsidTr="000A67C3">
        <w:tblPrEx>
          <w:shd w:val="clear" w:color="auto" w:fill="auto"/>
        </w:tblPrEx>
        <w:tc>
          <w:tcPr>
            <w:tcW w:w="10466" w:type="dxa"/>
          </w:tcPr>
          <w:p w14:paraId="7F2AE5AF" w14:textId="77777777" w:rsidR="00C97630" w:rsidRPr="00B505C5" w:rsidRDefault="00C97630" w:rsidP="00C97630">
            <w:pPr>
              <w:keepNext/>
              <w:rPr>
                <w:rFonts w:eastAsia="Calibri"/>
                <w:b/>
                <w:sz w:val="18"/>
                <w:szCs w:val="18"/>
                <w:lang w:val="fr-FR"/>
              </w:rPr>
            </w:pPr>
          </w:p>
        </w:tc>
      </w:tr>
      <w:tr w:rsidR="00C97630" w:rsidRPr="00C97630" w14:paraId="5DD2DF0A" w14:textId="77777777" w:rsidTr="000A6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Pr>
        <w:tc>
          <w:tcPr>
            <w:tcW w:w="10466" w:type="dxa"/>
          </w:tcPr>
          <w:p w14:paraId="2A2EDF93" w14:textId="77777777" w:rsidR="00C97630" w:rsidRPr="00B505C5" w:rsidRDefault="00C97630" w:rsidP="00C97630">
            <w:pPr>
              <w:tabs>
                <w:tab w:val="left" w:pos="2022"/>
                <w:tab w:val="right" w:leader="dot" w:pos="9960"/>
              </w:tabs>
              <w:spacing w:before="120" w:after="120"/>
              <w:rPr>
                <w:rFonts w:eastAsia="Calibri"/>
                <w:b/>
                <w:sz w:val="18"/>
                <w:szCs w:val="18"/>
                <w:lang w:val="fr-FR"/>
              </w:rPr>
            </w:pPr>
            <w:r w:rsidRPr="00B505C5">
              <w:rPr>
                <w:rFonts w:eastAsia="Calibri"/>
                <w:b/>
                <w:sz w:val="18"/>
                <w:szCs w:val="18"/>
                <w:lang w:val="fr-FR"/>
              </w:rPr>
              <w:t xml:space="preserve">Nom : </w:t>
            </w:r>
            <w:r w:rsidRPr="00B505C5">
              <w:rPr>
                <w:rFonts w:eastAsia="Calibri"/>
                <w:b/>
                <w:sz w:val="18"/>
                <w:szCs w:val="18"/>
                <w:lang w:val="fr-FR"/>
              </w:rPr>
              <w:tab/>
            </w:r>
            <w:r w:rsidRPr="00C97630">
              <w:rPr>
                <w:rFonts w:eastAsia="Calibri"/>
                <w:sz w:val="18"/>
                <w:szCs w:val="18"/>
              </w:rPr>
              <w:fldChar w:fldCharType="begin">
                <w:ffData>
                  <w:name w:val="Text8"/>
                  <w:enabled/>
                  <w:calcOnExit w:val="0"/>
                  <w:textInput/>
                </w:ffData>
              </w:fldChar>
            </w:r>
            <w:r w:rsidRPr="00B505C5">
              <w:rPr>
                <w:rFonts w:eastAsia="Calibri"/>
                <w:sz w:val="18"/>
                <w:szCs w:val="18"/>
                <w:lang w:val="fr-FR"/>
              </w:rPr>
              <w:instrText xml:space="preserve"> FORMTEXT </w:instrText>
            </w:r>
            <w:r w:rsidRPr="00C97630">
              <w:rPr>
                <w:rFonts w:eastAsia="Calibri"/>
                <w:sz w:val="18"/>
                <w:szCs w:val="18"/>
              </w:rPr>
            </w:r>
            <w:r w:rsidRPr="00C97630">
              <w:rPr>
                <w:rFonts w:eastAsia="Calibri"/>
                <w:sz w:val="18"/>
                <w:szCs w:val="18"/>
              </w:rPr>
              <w:fldChar w:fldCharType="separate"/>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sz w:val="18"/>
                <w:szCs w:val="18"/>
              </w:rPr>
              <w:fldChar w:fldCharType="end"/>
            </w:r>
          </w:p>
          <w:p w14:paraId="6343DC86" w14:textId="77777777" w:rsidR="00C97630" w:rsidRPr="00B505C5" w:rsidRDefault="00C97630" w:rsidP="00C97630">
            <w:pPr>
              <w:tabs>
                <w:tab w:val="left" w:pos="2022"/>
                <w:tab w:val="right" w:leader="dot" w:pos="9960"/>
              </w:tabs>
              <w:spacing w:before="120" w:after="120"/>
              <w:rPr>
                <w:rFonts w:eastAsia="Calibri"/>
                <w:b/>
                <w:sz w:val="18"/>
                <w:szCs w:val="18"/>
                <w:lang w:val="fr-FR"/>
              </w:rPr>
            </w:pPr>
            <w:r w:rsidRPr="00B505C5">
              <w:rPr>
                <w:rFonts w:eastAsia="Calibri"/>
                <w:b/>
                <w:sz w:val="18"/>
                <w:szCs w:val="18"/>
                <w:lang w:val="fr-FR"/>
              </w:rPr>
              <w:t xml:space="preserve">Profession : </w:t>
            </w:r>
            <w:r w:rsidRPr="00B505C5">
              <w:rPr>
                <w:rFonts w:eastAsia="Calibri"/>
                <w:b/>
                <w:sz w:val="18"/>
                <w:szCs w:val="18"/>
                <w:lang w:val="fr-FR"/>
              </w:rPr>
              <w:tab/>
            </w:r>
            <w:r w:rsidRPr="00C97630">
              <w:rPr>
                <w:rFonts w:eastAsia="Calibri"/>
                <w:sz w:val="18"/>
                <w:szCs w:val="18"/>
              </w:rPr>
              <w:fldChar w:fldCharType="begin">
                <w:ffData>
                  <w:name w:val="Text8"/>
                  <w:enabled/>
                  <w:calcOnExit w:val="0"/>
                  <w:textInput/>
                </w:ffData>
              </w:fldChar>
            </w:r>
            <w:r w:rsidRPr="00B505C5">
              <w:rPr>
                <w:rFonts w:eastAsia="Calibri"/>
                <w:sz w:val="18"/>
                <w:szCs w:val="18"/>
                <w:lang w:val="fr-FR"/>
              </w:rPr>
              <w:instrText xml:space="preserve"> FORMTEXT </w:instrText>
            </w:r>
            <w:r w:rsidRPr="00C97630">
              <w:rPr>
                <w:rFonts w:eastAsia="Calibri"/>
                <w:sz w:val="18"/>
                <w:szCs w:val="18"/>
              </w:rPr>
            </w:r>
            <w:r w:rsidRPr="00C97630">
              <w:rPr>
                <w:rFonts w:eastAsia="Calibri"/>
                <w:sz w:val="18"/>
                <w:szCs w:val="18"/>
              </w:rPr>
              <w:fldChar w:fldCharType="separate"/>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sz w:val="18"/>
                <w:szCs w:val="18"/>
              </w:rPr>
              <w:fldChar w:fldCharType="end"/>
            </w:r>
          </w:p>
          <w:p w14:paraId="3D6FDD84" w14:textId="77777777" w:rsidR="00C97630" w:rsidRPr="00B505C5" w:rsidRDefault="00C97630" w:rsidP="00C97630">
            <w:pPr>
              <w:tabs>
                <w:tab w:val="left" w:pos="2022"/>
                <w:tab w:val="right" w:leader="dot" w:pos="9960"/>
              </w:tabs>
              <w:spacing w:before="120" w:after="120"/>
              <w:rPr>
                <w:rFonts w:eastAsia="Calibri"/>
                <w:b/>
                <w:sz w:val="18"/>
                <w:szCs w:val="18"/>
                <w:lang w:val="fr-FR"/>
              </w:rPr>
            </w:pPr>
            <w:r w:rsidRPr="00B505C5">
              <w:rPr>
                <w:rFonts w:eastAsia="Calibri"/>
                <w:b/>
                <w:sz w:val="18"/>
                <w:szCs w:val="18"/>
                <w:lang w:val="fr-FR"/>
              </w:rPr>
              <w:t xml:space="preserve">Adresse : </w:t>
            </w:r>
            <w:r w:rsidRPr="00B505C5">
              <w:rPr>
                <w:rFonts w:eastAsia="Calibri"/>
                <w:b/>
                <w:sz w:val="18"/>
                <w:szCs w:val="18"/>
                <w:lang w:val="fr-FR"/>
              </w:rPr>
              <w:tab/>
            </w:r>
            <w:r w:rsidRPr="00C97630">
              <w:rPr>
                <w:rFonts w:eastAsia="Calibri"/>
                <w:sz w:val="18"/>
                <w:szCs w:val="18"/>
              </w:rPr>
              <w:fldChar w:fldCharType="begin">
                <w:ffData>
                  <w:name w:val="Text8"/>
                  <w:enabled/>
                  <w:calcOnExit w:val="0"/>
                  <w:textInput/>
                </w:ffData>
              </w:fldChar>
            </w:r>
            <w:r w:rsidRPr="00B505C5">
              <w:rPr>
                <w:rFonts w:eastAsia="Calibri"/>
                <w:sz w:val="18"/>
                <w:szCs w:val="18"/>
                <w:lang w:val="fr-FR"/>
              </w:rPr>
              <w:instrText xml:space="preserve"> FORMTEXT </w:instrText>
            </w:r>
            <w:r w:rsidRPr="00C97630">
              <w:rPr>
                <w:rFonts w:eastAsia="Calibri"/>
                <w:sz w:val="18"/>
                <w:szCs w:val="18"/>
              </w:rPr>
            </w:r>
            <w:r w:rsidRPr="00C97630">
              <w:rPr>
                <w:rFonts w:eastAsia="Calibri"/>
                <w:sz w:val="18"/>
                <w:szCs w:val="18"/>
              </w:rPr>
              <w:fldChar w:fldCharType="separate"/>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sz w:val="18"/>
                <w:szCs w:val="18"/>
              </w:rPr>
              <w:fldChar w:fldCharType="end"/>
            </w:r>
          </w:p>
          <w:p w14:paraId="0791ECD2" w14:textId="77777777" w:rsidR="00C97630" w:rsidRPr="00B505C5" w:rsidRDefault="00C97630" w:rsidP="00C97630">
            <w:pPr>
              <w:tabs>
                <w:tab w:val="left" w:pos="2022"/>
                <w:tab w:val="right" w:leader="dot" w:pos="9960"/>
              </w:tabs>
              <w:spacing w:before="120" w:after="120"/>
              <w:rPr>
                <w:rFonts w:eastAsia="Calibri"/>
                <w:b/>
                <w:sz w:val="18"/>
                <w:szCs w:val="18"/>
                <w:lang w:val="fr-FR"/>
              </w:rPr>
            </w:pPr>
            <w:r w:rsidRPr="00B505C5">
              <w:rPr>
                <w:rFonts w:eastAsia="Calibri"/>
                <w:b/>
                <w:sz w:val="18"/>
                <w:szCs w:val="18"/>
                <w:lang w:val="fr-FR"/>
              </w:rPr>
              <w:t xml:space="preserve">Téléphone/Email : </w:t>
            </w:r>
            <w:r w:rsidRPr="00B505C5">
              <w:rPr>
                <w:rFonts w:eastAsia="Calibri"/>
                <w:b/>
                <w:sz w:val="18"/>
                <w:szCs w:val="18"/>
                <w:lang w:val="fr-FR"/>
              </w:rPr>
              <w:tab/>
            </w:r>
            <w:r w:rsidRPr="00C97630">
              <w:rPr>
                <w:rFonts w:eastAsia="Calibri"/>
                <w:sz w:val="18"/>
                <w:szCs w:val="18"/>
              </w:rPr>
              <w:fldChar w:fldCharType="begin">
                <w:ffData>
                  <w:name w:val="Text8"/>
                  <w:enabled/>
                  <w:calcOnExit w:val="0"/>
                  <w:textInput/>
                </w:ffData>
              </w:fldChar>
            </w:r>
            <w:r w:rsidRPr="00B505C5">
              <w:rPr>
                <w:rFonts w:eastAsia="Calibri"/>
                <w:sz w:val="18"/>
                <w:szCs w:val="18"/>
                <w:lang w:val="fr-FR"/>
              </w:rPr>
              <w:instrText xml:space="preserve"> FORMTEXT </w:instrText>
            </w:r>
            <w:r w:rsidRPr="00C97630">
              <w:rPr>
                <w:rFonts w:eastAsia="Calibri"/>
                <w:sz w:val="18"/>
                <w:szCs w:val="18"/>
              </w:rPr>
            </w:r>
            <w:r w:rsidRPr="00C97630">
              <w:rPr>
                <w:rFonts w:eastAsia="Calibri"/>
                <w:sz w:val="18"/>
                <w:szCs w:val="18"/>
              </w:rPr>
              <w:fldChar w:fldCharType="separate"/>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sz w:val="18"/>
                <w:szCs w:val="18"/>
              </w:rPr>
              <w:fldChar w:fldCharType="end"/>
            </w:r>
          </w:p>
          <w:p w14:paraId="0436DBEE" w14:textId="77777777" w:rsidR="00C97630" w:rsidRPr="00C97630" w:rsidRDefault="00C97630" w:rsidP="00C97630">
            <w:pPr>
              <w:tabs>
                <w:tab w:val="left" w:pos="2022"/>
                <w:tab w:val="right" w:leader="dot" w:pos="9960"/>
              </w:tabs>
              <w:spacing w:before="120" w:after="120"/>
              <w:rPr>
                <w:rFonts w:eastAsia="Calibri"/>
                <w:b/>
                <w:sz w:val="18"/>
                <w:szCs w:val="18"/>
              </w:rPr>
            </w:pPr>
            <w:r w:rsidRPr="00C97630">
              <w:rPr>
                <w:rFonts w:eastAsia="Calibri"/>
                <w:b/>
                <w:sz w:val="18"/>
                <w:szCs w:val="18"/>
              </w:rPr>
              <w:t xml:space="preserve">Date (JJ/MM/AAAA) : </w:t>
            </w:r>
            <w:r w:rsidRPr="00C97630">
              <w:rPr>
                <w:rFonts w:eastAsia="Calibri"/>
                <w:b/>
                <w:sz w:val="18"/>
                <w:szCs w:val="18"/>
              </w:rPr>
              <w:tab/>
            </w:r>
            <w:r w:rsidRPr="00C97630">
              <w:rPr>
                <w:rFonts w:eastAsia="Calibri"/>
                <w:sz w:val="18"/>
                <w:szCs w:val="18"/>
              </w:rPr>
              <w:fldChar w:fldCharType="begin">
                <w:ffData>
                  <w:name w:val="Text8"/>
                  <w:enabled/>
                  <w:calcOnExit w:val="0"/>
                  <w:textInput/>
                </w:ffData>
              </w:fldChar>
            </w:r>
            <w:r w:rsidRPr="00C97630">
              <w:rPr>
                <w:rFonts w:eastAsia="Calibri"/>
                <w:sz w:val="18"/>
                <w:szCs w:val="18"/>
              </w:rPr>
              <w:instrText xml:space="preserve"> FORMTEXT </w:instrText>
            </w:r>
            <w:r w:rsidRPr="00C97630">
              <w:rPr>
                <w:rFonts w:eastAsia="Calibri"/>
                <w:sz w:val="18"/>
                <w:szCs w:val="18"/>
              </w:rPr>
            </w:r>
            <w:r w:rsidRPr="00C97630">
              <w:rPr>
                <w:rFonts w:eastAsia="Calibri"/>
                <w:sz w:val="18"/>
                <w:szCs w:val="18"/>
              </w:rPr>
              <w:fldChar w:fldCharType="separate"/>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sz w:val="18"/>
                <w:szCs w:val="18"/>
              </w:rPr>
              <w:fldChar w:fldCharType="end"/>
            </w:r>
          </w:p>
          <w:p w14:paraId="479FF04F" w14:textId="77777777" w:rsidR="00C97630" w:rsidRPr="00C97630" w:rsidRDefault="00C97630" w:rsidP="00C97630">
            <w:pPr>
              <w:tabs>
                <w:tab w:val="left" w:pos="2022"/>
                <w:tab w:val="right" w:leader="dot" w:pos="9960"/>
              </w:tabs>
              <w:spacing w:before="120" w:after="120"/>
              <w:rPr>
                <w:rFonts w:eastAsia="Calibri"/>
                <w:b/>
                <w:sz w:val="18"/>
                <w:szCs w:val="18"/>
              </w:rPr>
            </w:pPr>
            <w:r w:rsidRPr="00C97630">
              <w:rPr>
                <w:rFonts w:eastAsia="Calibri"/>
                <w:b/>
                <w:sz w:val="18"/>
                <w:szCs w:val="18"/>
              </w:rPr>
              <w:t xml:space="preserve">Signature : </w:t>
            </w:r>
            <w:r w:rsidRPr="00C97630">
              <w:rPr>
                <w:rFonts w:eastAsia="Calibri"/>
                <w:b/>
                <w:sz w:val="18"/>
                <w:szCs w:val="18"/>
              </w:rPr>
              <w:tab/>
            </w:r>
            <w:r w:rsidRPr="00C97630">
              <w:rPr>
                <w:rFonts w:eastAsia="Calibri"/>
                <w:sz w:val="18"/>
                <w:szCs w:val="18"/>
              </w:rPr>
              <w:fldChar w:fldCharType="begin">
                <w:ffData>
                  <w:name w:val="Text8"/>
                  <w:enabled/>
                  <w:calcOnExit w:val="0"/>
                  <w:textInput/>
                </w:ffData>
              </w:fldChar>
            </w:r>
            <w:r w:rsidRPr="00C97630">
              <w:rPr>
                <w:rFonts w:eastAsia="Calibri"/>
                <w:sz w:val="18"/>
                <w:szCs w:val="18"/>
              </w:rPr>
              <w:instrText xml:space="preserve"> FORMTEXT </w:instrText>
            </w:r>
            <w:r w:rsidRPr="00C97630">
              <w:rPr>
                <w:rFonts w:eastAsia="Calibri"/>
                <w:sz w:val="18"/>
                <w:szCs w:val="18"/>
              </w:rPr>
            </w:r>
            <w:r w:rsidRPr="00C97630">
              <w:rPr>
                <w:rFonts w:eastAsia="Calibri"/>
                <w:sz w:val="18"/>
                <w:szCs w:val="18"/>
              </w:rPr>
              <w:fldChar w:fldCharType="separate"/>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noProof/>
                <w:sz w:val="18"/>
                <w:szCs w:val="18"/>
              </w:rPr>
              <w:t> </w:t>
            </w:r>
            <w:r w:rsidRPr="00C97630">
              <w:rPr>
                <w:rFonts w:eastAsia="Calibri"/>
                <w:sz w:val="18"/>
                <w:szCs w:val="18"/>
              </w:rPr>
              <w:fldChar w:fldCharType="end"/>
            </w:r>
          </w:p>
        </w:tc>
      </w:tr>
      <w:tr w:rsidR="00C97630" w:rsidRPr="00297466" w14:paraId="4BA27569" w14:textId="77777777" w:rsidTr="000A6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Pr>
        <w:tc>
          <w:tcPr>
            <w:tcW w:w="10466" w:type="dxa"/>
          </w:tcPr>
          <w:p w14:paraId="7DC36263" w14:textId="77777777" w:rsidR="00C97630" w:rsidRPr="00B505C5" w:rsidRDefault="00C97630" w:rsidP="00C97630">
            <w:pPr>
              <w:tabs>
                <w:tab w:val="left" w:pos="567"/>
                <w:tab w:val="left" w:pos="851"/>
                <w:tab w:val="left" w:pos="1134"/>
                <w:tab w:val="left" w:pos="6804"/>
              </w:tabs>
              <w:spacing w:before="120" w:after="120"/>
              <w:jc w:val="both"/>
              <w:rPr>
                <w:rFonts w:eastAsia="Calibri"/>
                <w:sz w:val="18"/>
                <w:lang w:val="fr-FR"/>
              </w:rPr>
            </w:pPr>
            <w:r w:rsidRPr="00C97630">
              <w:rPr>
                <w:rFonts w:eastAsia="Calibri"/>
                <w:sz w:val="18"/>
              </w:rPr>
              <w:fldChar w:fldCharType="begin">
                <w:ffData>
                  <w:name w:val="Check7"/>
                  <w:enabled/>
                  <w:calcOnExit w:val="0"/>
                  <w:checkBox>
                    <w:sizeAuto/>
                    <w:default w:val="0"/>
                  </w:checkBox>
                </w:ffData>
              </w:fldChar>
            </w:r>
            <w:r w:rsidRPr="003F52CA">
              <w:rPr>
                <w:rFonts w:eastAsia="Calibri"/>
                <w:sz w:val="18"/>
                <w:lang w:val="fr-FR"/>
              </w:rPr>
              <w:instrText xml:space="preserve"> FORMCHECKBOX </w:instrText>
            </w:r>
            <w:r w:rsidR="00297466">
              <w:rPr>
                <w:rFonts w:eastAsia="Calibri"/>
                <w:sz w:val="18"/>
              </w:rPr>
            </w:r>
            <w:r w:rsidR="00297466">
              <w:rPr>
                <w:rFonts w:eastAsia="Calibri"/>
                <w:sz w:val="18"/>
              </w:rPr>
              <w:fldChar w:fldCharType="separate"/>
            </w:r>
            <w:r w:rsidRPr="00C97630">
              <w:rPr>
                <w:rFonts w:eastAsia="Calibri"/>
                <w:sz w:val="18"/>
              </w:rPr>
              <w:fldChar w:fldCharType="end"/>
            </w:r>
            <w:r w:rsidRPr="00B505C5">
              <w:rPr>
                <w:rFonts w:eastAsia="Calibri"/>
                <w:sz w:val="18"/>
                <w:lang w:val="fr-FR"/>
              </w:rPr>
              <w:t xml:space="preserve"> Je confirme avoir respecté l’obligation légale de délivrance à la personne exposée du contenu de la notice générale d’information sur les données personnelles </w:t>
            </w:r>
            <w:hyperlink r:id="rId56" w:history="1">
              <w:r w:rsidRPr="00B505C5">
                <w:rPr>
                  <w:rFonts w:eastAsia="Calibri"/>
                  <w:color w:val="0000FF"/>
                  <w:sz w:val="18"/>
                  <w:u w:val="single"/>
                  <w:lang w:val="fr-FR"/>
                </w:rPr>
                <w:t>www.novartis.fr/notices</w:t>
              </w:r>
            </w:hyperlink>
            <w:r w:rsidRPr="00B505C5">
              <w:rPr>
                <w:rFonts w:eastAsia="Calibri"/>
                <w:sz w:val="18"/>
                <w:lang w:val="fr-FR"/>
              </w:rPr>
              <w:t xml:space="preserve"> </w:t>
            </w:r>
          </w:p>
        </w:tc>
      </w:tr>
    </w:tbl>
    <w:p w14:paraId="327F2A51" w14:textId="77777777" w:rsidR="00C97630" w:rsidRPr="00C97630" w:rsidRDefault="00C97630" w:rsidP="00C97630">
      <w:pPr>
        <w:spacing w:before="20" w:after="20" w:line="240" w:lineRule="auto"/>
        <w:rPr>
          <w:rFonts w:eastAsia="Calibri"/>
          <w:sz w:val="16"/>
          <w:szCs w:val="18"/>
          <w:lang w:val="fr-FR"/>
        </w:rPr>
      </w:pPr>
    </w:p>
    <w:tbl>
      <w:tblPr>
        <w:tblStyle w:val="TableGrid4"/>
        <w:tblW w:w="0" w:type="auto"/>
        <w:tblLook w:val="04A0" w:firstRow="1" w:lastRow="0" w:firstColumn="1" w:lastColumn="0" w:noHBand="0" w:noVBand="1"/>
      </w:tblPr>
      <w:tblGrid>
        <w:gridCol w:w="10456"/>
      </w:tblGrid>
      <w:tr w:rsidR="00C97630" w:rsidRPr="00297466" w14:paraId="28BEAEB5" w14:textId="77777777" w:rsidTr="000A67C3">
        <w:trPr>
          <w:trHeight w:val="8700"/>
        </w:trPr>
        <w:tc>
          <w:tcPr>
            <w:tcW w:w="10456" w:type="dxa"/>
          </w:tcPr>
          <w:p w14:paraId="538731DA" w14:textId="77777777" w:rsidR="00C97630" w:rsidRPr="00B505C5" w:rsidRDefault="00C97630" w:rsidP="00C97630">
            <w:pPr>
              <w:spacing w:before="120" w:after="20" w:line="276" w:lineRule="auto"/>
              <w:rPr>
                <w:rFonts w:eastAsia="Calibri"/>
                <w:lang w:val="fr-FR"/>
              </w:rPr>
            </w:pPr>
            <w:r w:rsidRPr="00B505C5">
              <w:rPr>
                <w:rFonts w:eastAsia="Calibri"/>
                <w:lang w:val="fr-FR"/>
              </w:rPr>
              <w:t>Nous vous remercions pour votre collaboration. Les renseignements collectés dans le cadre des suivis de pharmacovigilance nous permettent de mieux apprécier et maintenir à jour le profil de tolérance de nos médicaments.</w:t>
            </w:r>
          </w:p>
          <w:p w14:paraId="04905C87" w14:textId="77777777" w:rsidR="00C97630" w:rsidRPr="00B505C5" w:rsidRDefault="00C97630" w:rsidP="00C97630">
            <w:pPr>
              <w:spacing w:before="240" w:after="20"/>
              <w:jc w:val="center"/>
              <w:rPr>
                <w:rFonts w:eastAsia="Calibri"/>
                <w:b/>
                <w:bCs/>
                <w:lang w:val="fr-FR"/>
              </w:rPr>
            </w:pPr>
            <w:r w:rsidRPr="00B505C5">
              <w:rPr>
                <w:rFonts w:eastAsia="Calibri"/>
                <w:b/>
                <w:bCs/>
                <w:lang w:val="fr-FR"/>
              </w:rPr>
              <w:t xml:space="preserve">Merci de renvoyer ce formulaire complété à : </w:t>
            </w:r>
          </w:p>
          <w:p w14:paraId="313A62D6" w14:textId="77777777" w:rsidR="00C97630" w:rsidRPr="00B505C5" w:rsidRDefault="00C97630" w:rsidP="00C97630">
            <w:pPr>
              <w:spacing w:before="240" w:after="20"/>
              <w:ind w:left="2857"/>
              <w:rPr>
                <w:rFonts w:eastAsia="Calibri"/>
                <w:b/>
                <w:bCs/>
                <w:color w:val="0070C0"/>
                <w:lang w:val="fr-FR"/>
              </w:rPr>
            </w:pPr>
            <w:r w:rsidRPr="00B505C5">
              <w:rPr>
                <w:rFonts w:eastAsia="Calibri"/>
                <w:b/>
                <w:bCs/>
                <w:color w:val="0070C0"/>
                <w:lang w:val="fr-FR"/>
              </w:rPr>
              <w:t xml:space="preserve">Novartis Patient Safety France </w:t>
            </w:r>
            <w:r w:rsidRPr="00B505C5">
              <w:rPr>
                <w:rFonts w:eastAsia="Calibri"/>
                <w:b/>
                <w:bCs/>
                <w:color w:val="0070C0"/>
                <w:lang w:val="fr-FR"/>
              </w:rPr>
              <w:br/>
            </w:r>
            <w:r w:rsidRPr="00B505C5">
              <w:rPr>
                <w:rFonts w:eastAsia="Calibri"/>
                <w:color w:val="0070C0"/>
                <w:lang w:val="fr-FR"/>
              </w:rPr>
              <w:t xml:space="preserve">8-10 Rue Henri Sainte-Claire Deville - CS 40150 </w:t>
            </w:r>
            <w:r w:rsidRPr="00B505C5">
              <w:rPr>
                <w:rFonts w:eastAsia="Calibri"/>
                <w:color w:val="0070C0"/>
                <w:lang w:val="fr-FR"/>
              </w:rPr>
              <w:br/>
              <w:t xml:space="preserve">92563 RUEIL MALMAISON CEDEX - France </w:t>
            </w:r>
            <w:r w:rsidRPr="00B505C5">
              <w:rPr>
                <w:rFonts w:eastAsia="Calibri"/>
                <w:color w:val="0070C0"/>
                <w:lang w:val="fr-FR"/>
              </w:rPr>
              <w:br/>
              <w:t xml:space="preserve">Fax : 01 55 47 68 00 </w:t>
            </w:r>
            <w:r w:rsidRPr="00B505C5">
              <w:rPr>
                <w:rFonts w:eastAsia="Calibri"/>
                <w:color w:val="0070C0"/>
                <w:lang w:val="fr-FR"/>
              </w:rPr>
              <w:br/>
            </w:r>
            <w:r w:rsidRPr="00B505C5">
              <w:rPr>
                <w:rFonts w:eastAsia="Calibri"/>
                <w:b/>
                <w:bCs/>
                <w:color w:val="0070C0"/>
                <w:lang w:val="fr-FR"/>
              </w:rPr>
              <w:t xml:space="preserve">Email : </w:t>
            </w:r>
            <w:hyperlink r:id="rId57" w:history="1">
              <w:r w:rsidRPr="00B505C5">
                <w:rPr>
                  <w:rFonts w:eastAsia="Calibri"/>
                  <w:b/>
                  <w:bCs/>
                  <w:color w:val="0000FF"/>
                  <w:u w:val="single"/>
                  <w:lang w:val="fr-FR"/>
                </w:rPr>
                <w:t>vigilance.france@novartis.com</w:t>
              </w:r>
            </w:hyperlink>
          </w:p>
          <w:p w14:paraId="27EE83A3" w14:textId="77777777" w:rsidR="00C97630" w:rsidRPr="00B505C5" w:rsidRDefault="00C97630" w:rsidP="00C97630">
            <w:pPr>
              <w:spacing w:before="120" w:after="120"/>
              <w:jc w:val="both"/>
              <w:rPr>
                <w:rFonts w:eastAsia="Calibri"/>
                <w:sz w:val="18"/>
                <w:lang w:val="fr-FR"/>
              </w:rPr>
            </w:pPr>
          </w:p>
          <w:p w14:paraId="043CBA2B" w14:textId="77777777" w:rsidR="00C97630" w:rsidRPr="00B505C5" w:rsidRDefault="00C97630" w:rsidP="00C97630">
            <w:pPr>
              <w:spacing w:before="120" w:after="120"/>
              <w:jc w:val="both"/>
              <w:rPr>
                <w:rFonts w:eastAsia="Calibri"/>
                <w:i/>
                <w:iCs/>
                <w:sz w:val="18"/>
                <w:lang w:val="fr-FR"/>
              </w:rPr>
            </w:pPr>
            <w:r w:rsidRPr="00B505C5">
              <w:rPr>
                <w:rFonts w:eastAsia="Calibri"/>
                <w:sz w:val="12"/>
                <w:lang w:val="fr-FR"/>
              </w:rPr>
              <w:t>Veuillez</w:t>
            </w:r>
            <w:r w:rsidRPr="00B505C5">
              <w:rPr>
                <w:rFonts w:eastAsia="Calibri"/>
                <w:spacing w:val="-9"/>
                <w:sz w:val="12"/>
                <w:lang w:val="fr-FR"/>
              </w:rPr>
              <w:t xml:space="preserve"> </w:t>
            </w:r>
            <w:r w:rsidRPr="00B505C5">
              <w:rPr>
                <w:rFonts w:eastAsia="Calibri"/>
                <w:sz w:val="12"/>
                <w:lang w:val="fr-FR"/>
              </w:rPr>
              <w:t>lire</w:t>
            </w:r>
            <w:r w:rsidRPr="00B505C5">
              <w:rPr>
                <w:rFonts w:eastAsia="Calibri"/>
                <w:spacing w:val="-8"/>
                <w:sz w:val="12"/>
                <w:lang w:val="fr-FR"/>
              </w:rPr>
              <w:t xml:space="preserve"> </w:t>
            </w:r>
            <w:r w:rsidRPr="00B505C5">
              <w:rPr>
                <w:rFonts w:eastAsia="Calibri"/>
                <w:sz w:val="12"/>
                <w:lang w:val="fr-FR"/>
              </w:rPr>
              <w:t>la</w:t>
            </w:r>
            <w:r w:rsidRPr="00B505C5">
              <w:rPr>
                <w:rFonts w:eastAsia="Calibri"/>
                <w:spacing w:val="-8"/>
                <w:sz w:val="12"/>
                <w:lang w:val="fr-FR"/>
              </w:rPr>
              <w:t xml:space="preserve"> </w:t>
            </w:r>
            <w:r w:rsidRPr="00B505C5">
              <w:rPr>
                <w:rFonts w:eastAsia="Calibri"/>
                <w:sz w:val="12"/>
                <w:lang w:val="fr-FR"/>
              </w:rPr>
              <w:t>notice</w:t>
            </w:r>
            <w:r w:rsidRPr="00B505C5">
              <w:rPr>
                <w:rFonts w:eastAsia="Calibri"/>
                <w:spacing w:val="-9"/>
                <w:sz w:val="12"/>
                <w:lang w:val="fr-FR"/>
              </w:rPr>
              <w:t xml:space="preserve"> </w:t>
            </w:r>
            <w:r w:rsidRPr="00B505C5">
              <w:rPr>
                <w:rFonts w:eastAsia="Calibri"/>
                <w:sz w:val="12"/>
                <w:lang w:val="fr-FR"/>
              </w:rPr>
              <w:t>générale</w:t>
            </w:r>
            <w:r w:rsidRPr="00B505C5">
              <w:rPr>
                <w:rFonts w:eastAsia="Calibri"/>
                <w:spacing w:val="-8"/>
                <w:sz w:val="12"/>
                <w:lang w:val="fr-FR"/>
              </w:rPr>
              <w:t xml:space="preserve"> </w:t>
            </w:r>
            <w:r w:rsidRPr="00B505C5">
              <w:rPr>
                <w:rFonts w:eastAsia="Calibri"/>
                <w:sz w:val="12"/>
                <w:lang w:val="fr-FR"/>
              </w:rPr>
              <w:t>d’information</w:t>
            </w:r>
            <w:r w:rsidRPr="00B505C5">
              <w:rPr>
                <w:rFonts w:eastAsia="Calibri"/>
                <w:spacing w:val="-8"/>
                <w:sz w:val="12"/>
                <w:lang w:val="fr-FR"/>
              </w:rPr>
              <w:t xml:space="preserve"> </w:t>
            </w:r>
            <w:r w:rsidRPr="00B505C5">
              <w:rPr>
                <w:rFonts w:eastAsia="Calibri"/>
                <w:sz w:val="12"/>
                <w:lang w:val="fr-FR"/>
              </w:rPr>
              <w:t>sur</w:t>
            </w:r>
            <w:r w:rsidRPr="00B505C5">
              <w:rPr>
                <w:rFonts w:eastAsia="Calibri"/>
                <w:spacing w:val="-9"/>
                <w:sz w:val="12"/>
                <w:lang w:val="fr-FR"/>
              </w:rPr>
              <w:t xml:space="preserve"> </w:t>
            </w:r>
            <w:r w:rsidRPr="00B505C5">
              <w:rPr>
                <w:rFonts w:eastAsia="Calibri"/>
                <w:sz w:val="12"/>
                <w:lang w:val="fr-FR"/>
              </w:rPr>
              <w:t>les</w:t>
            </w:r>
            <w:r w:rsidRPr="00B505C5">
              <w:rPr>
                <w:rFonts w:eastAsia="Calibri"/>
                <w:spacing w:val="-8"/>
                <w:sz w:val="12"/>
                <w:lang w:val="fr-FR"/>
              </w:rPr>
              <w:t xml:space="preserve"> </w:t>
            </w:r>
            <w:r w:rsidRPr="00B505C5">
              <w:rPr>
                <w:rFonts w:eastAsia="Calibri"/>
                <w:sz w:val="12"/>
                <w:lang w:val="fr-FR"/>
              </w:rPr>
              <w:t>données</w:t>
            </w:r>
            <w:r w:rsidRPr="00B505C5">
              <w:rPr>
                <w:rFonts w:eastAsia="Calibri"/>
                <w:spacing w:val="-9"/>
                <w:sz w:val="12"/>
                <w:lang w:val="fr-FR"/>
              </w:rPr>
              <w:t xml:space="preserve"> </w:t>
            </w:r>
            <w:r w:rsidRPr="00B505C5">
              <w:rPr>
                <w:rFonts w:eastAsia="Calibri"/>
                <w:sz w:val="12"/>
                <w:lang w:val="fr-FR"/>
              </w:rPr>
              <w:t>personnelles</w:t>
            </w:r>
            <w:r w:rsidRPr="00B505C5">
              <w:rPr>
                <w:rFonts w:eastAsia="Calibri"/>
                <w:spacing w:val="-8"/>
                <w:sz w:val="12"/>
                <w:lang w:val="fr-FR"/>
              </w:rPr>
              <w:t xml:space="preserve"> </w:t>
            </w:r>
            <w:hyperlink r:id="rId58">
              <w:r w:rsidRPr="00B505C5">
                <w:rPr>
                  <w:rFonts w:eastAsia="Calibri"/>
                  <w:color w:val="0000FF"/>
                  <w:sz w:val="12"/>
                  <w:lang w:val="fr-FR"/>
                </w:rPr>
                <w:t>www.novartis.fr/notices</w:t>
              </w:r>
              <w:r w:rsidRPr="00B505C5">
                <w:rPr>
                  <w:rFonts w:eastAsia="Calibri"/>
                  <w:sz w:val="12"/>
                  <w:lang w:val="fr-FR"/>
                </w:rPr>
                <w:t>.</w:t>
              </w:r>
            </w:hyperlink>
            <w:r w:rsidRPr="00B505C5">
              <w:rPr>
                <w:rFonts w:eastAsia="Calibri"/>
                <w:spacing w:val="-8"/>
                <w:sz w:val="12"/>
                <w:lang w:val="fr-FR"/>
              </w:rPr>
              <w:t xml:space="preserve"> </w:t>
            </w:r>
            <w:r w:rsidRPr="00B505C5">
              <w:rPr>
                <w:rFonts w:eastAsia="Calibri"/>
                <w:sz w:val="12"/>
                <w:lang w:val="fr-FR"/>
              </w:rPr>
              <w:t>Vous</w:t>
            </w:r>
            <w:r w:rsidRPr="00B505C5">
              <w:rPr>
                <w:rFonts w:eastAsia="Calibri"/>
                <w:spacing w:val="-9"/>
                <w:sz w:val="12"/>
                <w:lang w:val="fr-FR"/>
              </w:rPr>
              <w:t xml:space="preserve"> </w:t>
            </w:r>
            <w:r w:rsidRPr="00B505C5">
              <w:rPr>
                <w:rFonts w:eastAsia="Calibri"/>
                <w:sz w:val="12"/>
                <w:lang w:val="fr-FR"/>
              </w:rPr>
              <w:t>avez</w:t>
            </w:r>
            <w:r w:rsidRPr="00B505C5">
              <w:rPr>
                <w:rFonts w:eastAsia="Calibri"/>
                <w:spacing w:val="-8"/>
                <w:sz w:val="12"/>
                <w:lang w:val="fr-FR"/>
              </w:rPr>
              <w:t xml:space="preserve"> </w:t>
            </w:r>
            <w:r w:rsidRPr="00B505C5">
              <w:rPr>
                <w:rFonts w:eastAsia="Calibri"/>
                <w:sz w:val="12"/>
                <w:lang w:val="fr-FR"/>
              </w:rPr>
              <w:t>l’obligation</w:t>
            </w:r>
            <w:r w:rsidRPr="00B505C5">
              <w:rPr>
                <w:rFonts w:eastAsia="Calibri"/>
                <w:spacing w:val="-8"/>
                <w:sz w:val="12"/>
                <w:lang w:val="fr-FR"/>
              </w:rPr>
              <w:t xml:space="preserve"> </w:t>
            </w:r>
            <w:r w:rsidRPr="00B505C5">
              <w:rPr>
                <w:rFonts w:eastAsia="Calibri"/>
                <w:sz w:val="12"/>
                <w:lang w:val="fr-FR"/>
              </w:rPr>
              <w:t>légale</w:t>
            </w:r>
            <w:r w:rsidRPr="00B505C5">
              <w:rPr>
                <w:rFonts w:eastAsia="Calibri"/>
                <w:spacing w:val="-9"/>
                <w:sz w:val="12"/>
                <w:lang w:val="fr-FR"/>
              </w:rPr>
              <w:t xml:space="preserve"> </w:t>
            </w:r>
            <w:r w:rsidRPr="00B505C5">
              <w:rPr>
                <w:rFonts w:eastAsia="Calibri"/>
                <w:sz w:val="12"/>
                <w:lang w:val="fr-FR"/>
              </w:rPr>
              <w:t>de</w:t>
            </w:r>
            <w:r w:rsidRPr="00B505C5">
              <w:rPr>
                <w:rFonts w:eastAsia="Calibri"/>
                <w:spacing w:val="-8"/>
                <w:sz w:val="12"/>
                <w:lang w:val="fr-FR"/>
              </w:rPr>
              <w:t xml:space="preserve"> </w:t>
            </w:r>
            <w:r w:rsidRPr="00B505C5">
              <w:rPr>
                <w:rFonts w:eastAsia="Calibri"/>
                <w:sz w:val="12"/>
                <w:lang w:val="fr-FR"/>
              </w:rPr>
              <w:t>fournir</w:t>
            </w:r>
            <w:r w:rsidRPr="00B505C5">
              <w:rPr>
                <w:rFonts w:eastAsia="Calibri"/>
                <w:spacing w:val="-8"/>
                <w:sz w:val="12"/>
                <w:lang w:val="fr-FR"/>
              </w:rPr>
              <w:t xml:space="preserve"> </w:t>
            </w:r>
            <w:r w:rsidRPr="00B505C5">
              <w:rPr>
                <w:rFonts w:eastAsia="Calibri"/>
                <w:sz w:val="12"/>
                <w:lang w:val="fr-FR"/>
              </w:rPr>
              <w:t>au</w:t>
            </w:r>
            <w:r w:rsidRPr="00B505C5">
              <w:rPr>
                <w:rFonts w:eastAsia="Calibri"/>
                <w:spacing w:val="-4"/>
                <w:sz w:val="12"/>
                <w:lang w:val="fr-FR"/>
              </w:rPr>
              <w:t xml:space="preserve"> </w:t>
            </w:r>
            <w:r w:rsidRPr="00B505C5">
              <w:rPr>
                <w:rFonts w:eastAsia="Calibri"/>
                <w:sz w:val="12"/>
                <w:lang w:val="fr-FR"/>
              </w:rPr>
              <w:t>préalable</w:t>
            </w:r>
            <w:r w:rsidRPr="00B505C5">
              <w:rPr>
                <w:rFonts w:eastAsia="Calibri"/>
                <w:spacing w:val="-9"/>
                <w:sz w:val="12"/>
                <w:lang w:val="fr-FR"/>
              </w:rPr>
              <w:t xml:space="preserve"> </w:t>
            </w:r>
            <w:r w:rsidRPr="00B505C5">
              <w:rPr>
                <w:rFonts w:eastAsia="Calibri"/>
                <w:sz w:val="12"/>
                <w:lang w:val="fr-FR"/>
              </w:rPr>
              <w:t>à</w:t>
            </w:r>
            <w:r w:rsidRPr="00B505C5">
              <w:rPr>
                <w:rFonts w:eastAsia="Calibri"/>
                <w:spacing w:val="-3"/>
                <w:sz w:val="12"/>
                <w:lang w:val="fr-FR"/>
              </w:rPr>
              <w:t xml:space="preserve"> </w:t>
            </w:r>
            <w:r w:rsidRPr="00B505C5">
              <w:rPr>
                <w:rFonts w:eastAsia="Calibri"/>
                <w:sz w:val="12"/>
                <w:lang w:val="fr-FR"/>
              </w:rPr>
              <w:t>la</w:t>
            </w:r>
            <w:r w:rsidRPr="00B505C5">
              <w:rPr>
                <w:rFonts w:eastAsia="Calibri"/>
                <w:spacing w:val="-9"/>
                <w:sz w:val="12"/>
                <w:lang w:val="fr-FR"/>
              </w:rPr>
              <w:t xml:space="preserve"> </w:t>
            </w:r>
            <w:r w:rsidRPr="00B505C5">
              <w:rPr>
                <w:rFonts w:eastAsia="Calibri"/>
                <w:sz w:val="12"/>
                <w:lang w:val="fr-FR"/>
              </w:rPr>
              <w:t>personne</w:t>
            </w:r>
            <w:r w:rsidRPr="00B505C5">
              <w:rPr>
                <w:rFonts w:eastAsia="Calibri"/>
                <w:spacing w:val="-8"/>
                <w:sz w:val="12"/>
                <w:lang w:val="fr-FR"/>
              </w:rPr>
              <w:t xml:space="preserve"> </w:t>
            </w:r>
            <w:r w:rsidRPr="00B505C5">
              <w:rPr>
                <w:rFonts w:eastAsia="Calibri"/>
                <w:sz w:val="12"/>
                <w:lang w:val="fr-FR"/>
              </w:rPr>
              <w:t>exposée</w:t>
            </w:r>
            <w:r w:rsidRPr="00B505C5">
              <w:rPr>
                <w:rFonts w:eastAsia="Calibri"/>
                <w:spacing w:val="-3"/>
                <w:sz w:val="12"/>
                <w:lang w:val="fr-FR"/>
              </w:rPr>
              <w:t xml:space="preserve"> </w:t>
            </w:r>
            <w:r w:rsidRPr="00B505C5">
              <w:rPr>
                <w:rFonts w:eastAsia="Calibri"/>
                <w:sz w:val="12"/>
                <w:lang w:val="fr-FR"/>
              </w:rPr>
              <w:t>les</w:t>
            </w:r>
            <w:r w:rsidRPr="00B505C5">
              <w:rPr>
                <w:rFonts w:eastAsia="Calibri"/>
                <w:spacing w:val="-9"/>
                <w:sz w:val="12"/>
                <w:lang w:val="fr-FR"/>
              </w:rPr>
              <w:t xml:space="preserve"> </w:t>
            </w:r>
            <w:r w:rsidRPr="00B505C5">
              <w:rPr>
                <w:rFonts w:eastAsia="Calibri"/>
                <w:sz w:val="12"/>
                <w:lang w:val="fr-FR"/>
              </w:rPr>
              <w:t>informations</w:t>
            </w:r>
            <w:r w:rsidRPr="00B505C5">
              <w:rPr>
                <w:rFonts w:eastAsia="Calibri"/>
                <w:spacing w:val="-8"/>
                <w:sz w:val="12"/>
                <w:lang w:val="fr-FR"/>
              </w:rPr>
              <w:t xml:space="preserve"> </w:t>
            </w:r>
            <w:r w:rsidRPr="00B505C5">
              <w:rPr>
                <w:rFonts w:eastAsia="Calibri"/>
                <w:sz w:val="12"/>
                <w:lang w:val="fr-FR"/>
              </w:rPr>
              <w:t>contenues</w:t>
            </w:r>
            <w:r w:rsidRPr="00B505C5">
              <w:rPr>
                <w:rFonts w:eastAsia="Calibri"/>
                <w:spacing w:val="40"/>
                <w:sz w:val="12"/>
                <w:lang w:val="fr-FR"/>
              </w:rPr>
              <w:t xml:space="preserve"> </w:t>
            </w:r>
            <w:r w:rsidRPr="00B505C5">
              <w:rPr>
                <w:rFonts w:eastAsia="Calibri"/>
                <w:sz w:val="12"/>
                <w:lang w:val="fr-FR"/>
              </w:rPr>
              <w:t>dans cette notice. Novartis Pharma SAS utilise les données collectées pour assurer le respect de son obligation légale. Elles seront conservées pour une durée conforme à la réglementation. Vous</w:t>
            </w:r>
            <w:r w:rsidRPr="00B505C5">
              <w:rPr>
                <w:rFonts w:eastAsia="Calibri"/>
                <w:spacing w:val="40"/>
                <w:sz w:val="12"/>
                <w:lang w:val="fr-FR"/>
              </w:rPr>
              <w:t xml:space="preserve"> </w:t>
            </w:r>
            <w:r w:rsidRPr="00B505C5">
              <w:rPr>
                <w:rFonts w:eastAsia="Calibri"/>
                <w:sz w:val="12"/>
                <w:lang w:val="fr-FR"/>
              </w:rPr>
              <w:t>disposez</w:t>
            </w:r>
            <w:r w:rsidRPr="00B505C5">
              <w:rPr>
                <w:rFonts w:eastAsia="Calibri"/>
                <w:spacing w:val="-9"/>
                <w:sz w:val="12"/>
                <w:lang w:val="fr-FR"/>
              </w:rPr>
              <w:t xml:space="preserve"> </w:t>
            </w:r>
            <w:r w:rsidRPr="00B505C5">
              <w:rPr>
                <w:rFonts w:eastAsia="Calibri"/>
                <w:sz w:val="12"/>
                <w:lang w:val="fr-FR"/>
              </w:rPr>
              <w:t>d’un</w:t>
            </w:r>
            <w:r w:rsidRPr="00B505C5">
              <w:rPr>
                <w:rFonts w:eastAsia="Calibri"/>
                <w:spacing w:val="-8"/>
                <w:sz w:val="12"/>
                <w:lang w:val="fr-FR"/>
              </w:rPr>
              <w:t xml:space="preserve"> </w:t>
            </w:r>
            <w:r w:rsidRPr="00B505C5">
              <w:rPr>
                <w:rFonts w:eastAsia="Calibri"/>
                <w:sz w:val="12"/>
                <w:lang w:val="fr-FR"/>
              </w:rPr>
              <w:t>droit</w:t>
            </w:r>
            <w:r w:rsidRPr="00B505C5">
              <w:rPr>
                <w:rFonts w:eastAsia="Calibri"/>
                <w:spacing w:val="-8"/>
                <w:sz w:val="12"/>
                <w:lang w:val="fr-FR"/>
              </w:rPr>
              <w:t xml:space="preserve"> </w:t>
            </w:r>
            <w:r w:rsidRPr="00B505C5">
              <w:rPr>
                <w:rFonts w:eastAsia="Calibri"/>
                <w:sz w:val="12"/>
                <w:lang w:val="fr-FR"/>
              </w:rPr>
              <w:t>d’accès,</w:t>
            </w:r>
            <w:r w:rsidRPr="00B505C5">
              <w:rPr>
                <w:rFonts w:eastAsia="Calibri"/>
                <w:spacing w:val="-9"/>
                <w:sz w:val="12"/>
                <w:lang w:val="fr-FR"/>
              </w:rPr>
              <w:t xml:space="preserve"> </w:t>
            </w:r>
            <w:r w:rsidRPr="00B505C5">
              <w:rPr>
                <w:rFonts w:eastAsia="Calibri"/>
                <w:sz w:val="12"/>
                <w:lang w:val="fr-FR"/>
              </w:rPr>
              <w:t>de</w:t>
            </w:r>
            <w:r w:rsidRPr="00B505C5">
              <w:rPr>
                <w:rFonts w:eastAsia="Calibri"/>
                <w:spacing w:val="-8"/>
                <w:sz w:val="12"/>
                <w:lang w:val="fr-FR"/>
              </w:rPr>
              <w:t xml:space="preserve"> </w:t>
            </w:r>
            <w:r w:rsidRPr="00B505C5">
              <w:rPr>
                <w:rFonts w:eastAsia="Calibri"/>
                <w:sz w:val="12"/>
                <w:lang w:val="fr-FR"/>
              </w:rPr>
              <w:t>rectification,</w:t>
            </w:r>
            <w:r w:rsidRPr="00B505C5">
              <w:rPr>
                <w:rFonts w:eastAsia="Calibri"/>
                <w:spacing w:val="-8"/>
                <w:sz w:val="12"/>
                <w:lang w:val="fr-FR"/>
              </w:rPr>
              <w:t xml:space="preserve"> </w:t>
            </w:r>
            <w:r w:rsidRPr="00B505C5">
              <w:rPr>
                <w:rFonts w:eastAsia="Calibri"/>
                <w:sz w:val="12"/>
                <w:lang w:val="fr-FR"/>
              </w:rPr>
              <w:t>d’obtenir</w:t>
            </w:r>
            <w:r w:rsidRPr="00B505C5">
              <w:rPr>
                <w:rFonts w:eastAsia="Calibri"/>
                <w:spacing w:val="-6"/>
                <w:sz w:val="12"/>
                <w:lang w:val="fr-FR"/>
              </w:rPr>
              <w:t xml:space="preserve"> </w:t>
            </w:r>
            <w:r w:rsidRPr="00B505C5">
              <w:rPr>
                <w:rFonts w:eastAsia="Calibri"/>
                <w:sz w:val="12"/>
                <w:lang w:val="fr-FR"/>
              </w:rPr>
              <w:t>la</w:t>
            </w:r>
            <w:r w:rsidRPr="00B505C5">
              <w:rPr>
                <w:rFonts w:eastAsia="Calibri"/>
                <w:spacing w:val="-2"/>
                <w:sz w:val="12"/>
                <w:lang w:val="fr-FR"/>
              </w:rPr>
              <w:t xml:space="preserve"> </w:t>
            </w:r>
            <w:r w:rsidRPr="00B505C5">
              <w:rPr>
                <w:rFonts w:eastAsia="Calibri"/>
                <w:sz w:val="12"/>
                <w:lang w:val="fr-FR"/>
              </w:rPr>
              <w:t>limitation</w:t>
            </w:r>
            <w:r w:rsidRPr="00B505C5">
              <w:rPr>
                <w:rFonts w:eastAsia="Calibri"/>
                <w:spacing w:val="-9"/>
                <w:sz w:val="12"/>
                <w:lang w:val="fr-FR"/>
              </w:rPr>
              <w:t xml:space="preserve"> </w:t>
            </w:r>
            <w:r w:rsidRPr="00B505C5">
              <w:rPr>
                <w:rFonts w:eastAsia="Calibri"/>
                <w:sz w:val="12"/>
                <w:lang w:val="fr-FR"/>
              </w:rPr>
              <w:t>du</w:t>
            </w:r>
            <w:r w:rsidRPr="00B505C5">
              <w:rPr>
                <w:rFonts w:eastAsia="Calibri"/>
                <w:spacing w:val="-2"/>
                <w:sz w:val="12"/>
                <w:lang w:val="fr-FR"/>
              </w:rPr>
              <w:t xml:space="preserve"> </w:t>
            </w:r>
            <w:r w:rsidRPr="00B505C5">
              <w:rPr>
                <w:rFonts w:eastAsia="Calibri"/>
                <w:sz w:val="12"/>
                <w:lang w:val="fr-FR"/>
              </w:rPr>
              <w:t>traitement</w:t>
            </w:r>
            <w:r w:rsidRPr="00B505C5">
              <w:rPr>
                <w:rFonts w:eastAsia="Calibri"/>
                <w:spacing w:val="-4"/>
                <w:sz w:val="12"/>
                <w:lang w:val="fr-FR"/>
              </w:rPr>
              <w:t xml:space="preserve"> </w:t>
            </w:r>
            <w:r w:rsidRPr="00B505C5">
              <w:rPr>
                <w:rFonts w:eastAsia="Calibri"/>
                <w:sz w:val="12"/>
                <w:lang w:val="fr-FR"/>
              </w:rPr>
              <w:t>de</w:t>
            </w:r>
            <w:r w:rsidRPr="00B505C5">
              <w:rPr>
                <w:rFonts w:eastAsia="Calibri"/>
                <w:spacing w:val="-2"/>
                <w:sz w:val="12"/>
                <w:lang w:val="fr-FR"/>
              </w:rPr>
              <w:t xml:space="preserve"> </w:t>
            </w:r>
            <w:r w:rsidRPr="00B505C5">
              <w:rPr>
                <w:rFonts w:eastAsia="Calibri"/>
                <w:sz w:val="12"/>
                <w:lang w:val="fr-FR"/>
              </w:rPr>
              <w:t>vos</w:t>
            </w:r>
            <w:r w:rsidRPr="00B505C5">
              <w:rPr>
                <w:rFonts w:eastAsia="Calibri"/>
                <w:spacing w:val="-9"/>
                <w:sz w:val="12"/>
                <w:lang w:val="fr-FR"/>
              </w:rPr>
              <w:t xml:space="preserve"> </w:t>
            </w:r>
            <w:r w:rsidRPr="00B505C5">
              <w:rPr>
                <w:rFonts w:eastAsia="Calibri"/>
                <w:sz w:val="12"/>
                <w:lang w:val="fr-FR"/>
              </w:rPr>
              <w:t>données</w:t>
            </w:r>
            <w:r w:rsidRPr="00B505C5">
              <w:rPr>
                <w:rFonts w:eastAsia="Calibri"/>
                <w:spacing w:val="-8"/>
                <w:sz w:val="12"/>
                <w:lang w:val="fr-FR"/>
              </w:rPr>
              <w:t xml:space="preserve"> </w:t>
            </w:r>
            <w:r w:rsidRPr="00B505C5">
              <w:rPr>
                <w:rFonts w:eastAsia="Calibri"/>
                <w:sz w:val="12"/>
                <w:lang w:val="fr-FR"/>
              </w:rPr>
              <w:t>personnelles</w:t>
            </w:r>
            <w:r w:rsidRPr="00B505C5">
              <w:rPr>
                <w:rFonts w:eastAsia="Calibri"/>
                <w:spacing w:val="-8"/>
                <w:sz w:val="12"/>
                <w:lang w:val="fr-FR"/>
              </w:rPr>
              <w:t xml:space="preserve"> </w:t>
            </w:r>
            <w:r w:rsidRPr="00B505C5">
              <w:rPr>
                <w:rFonts w:eastAsia="Calibri"/>
                <w:sz w:val="12"/>
                <w:lang w:val="fr-FR"/>
              </w:rPr>
              <w:t>et</w:t>
            </w:r>
            <w:r w:rsidRPr="00B505C5">
              <w:rPr>
                <w:rFonts w:eastAsia="Calibri"/>
                <w:spacing w:val="-9"/>
                <w:sz w:val="12"/>
                <w:lang w:val="fr-FR"/>
              </w:rPr>
              <w:t xml:space="preserve"> </w:t>
            </w:r>
            <w:r w:rsidRPr="00B505C5">
              <w:rPr>
                <w:rFonts w:eastAsia="Calibri"/>
                <w:sz w:val="12"/>
                <w:lang w:val="fr-FR"/>
              </w:rPr>
              <w:t>de</w:t>
            </w:r>
            <w:r w:rsidRPr="00B505C5">
              <w:rPr>
                <w:rFonts w:eastAsia="Calibri"/>
                <w:spacing w:val="-8"/>
                <w:sz w:val="12"/>
                <w:lang w:val="fr-FR"/>
              </w:rPr>
              <w:t xml:space="preserve"> </w:t>
            </w:r>
            <w:r w:rsidRPr="00B505C5">
              <w:rPr>
                <w:rFonts w:eastAsia="Calibri"/>
                <w:sz w:val="12"/>
                <w:lang w:val="fr-FR"/>
              </w:rPr>
              <w:t>donner</w:t>
            </w:r>
            <w:r w:rsidRPr="00B505C5">
              <w:rPr>
                <w:rFonts w:eastAsia="Calibri"/>
                <w:spacing w:val="-2"/>
                <w:sz w:val="12"/>
                <w:lang w:val="fr-FR"/>
              </w:rPr>
              <w:t xml:space="preserve"> </w:t>
            </w:r>
            <w:r w:rsidRPr="00B505C5">
              <w:rPr>
                <w:rFonts w:eastAsia="Calibri"/>
                <w:sz w:val="12"/>
                <w:lang w:val="fr-FR"/>
              </w:rPr>
              <w:t>des</w:t>
            </w:r>
            <w:r w:rsidRPr="00B505C5">
              <w:rPr>
                <w:rFonts w:eastAsia="Calibri"/>
                <w:spacing w:val="-2"/>
                <w:sz w:val="12"/>
                <w:lang w:val="fr-FR"/>
              </w:rPr>
              <w:t xml:space="preserve"> </w:t>
            </w:r>
            <w:r w:rsidRPr="00B505C5">
              <w:rPr>
                <w:rFonts w:eastAsia="Calibri"/>
                <w:sz w:val="12"/>
                <w:lang w:val="fr-FR"/>
              </w:rPr>
              <w:t>directives</w:t>
            </w:r>
            <w:r w:rsidRPr="00B505C5">
              <w:rPr>
                <w:rFonts w:eastAsia="Calibri"/>
                <w:spacing w:val="-9"/>
                <w:sz w:val="12"/>
                <w:lang w:val="fr-FR"/>
              </w:rPr>
              <w:t xml:space="preserve"> </w:t>
            </w:r>
            <w:r w:rsidRPr="00B505C5">
              <w:rPr>
                <w:rFonts w:eastAsia="Calibri"/>
                <w:sz w:val="12"/>
                <w:lang w:val="fr-FR"/>
              </w:rPr>
              <w:t>sur</w:t>
            </w:r>
            <w:r w:rsidRPr="00B505C5">
              <w:rPr>
                <w:rFonts w:eastAsia="Calibri"/>
                <w:spacing w:val="4"/>
                <w:sz w:val="12"/>
                <w:lang w:val="fr-FR"/>
              </w:rPr>
              <w:t xml:space="preserve"> </w:t>
            </w:r>
            <w:r w:rsidRPr="00B505C5">
              <w:rPr>
                <w:rFonts w:eastAsia="Calibri"/>
                <w:sz w:val="12"/>
                <w:lang w:val="fr-FR"/>
              </w:rPr>
              <w:t>le</w:t>
            </w:r>
            <w:r w:rsidRPr="00B505C5">
              <w:rPr>
                <w:rFonts w:eastAsia="Calibri"/>
                <w:spacing w:val="-9"/>
                <w:sz w:val="12"/>
                <w:lang w:val="fr-FR"/>
              </w:rPr>
              <w:t xml:space="preserve"> </w:t>
            </w:r>
            <w:r w:rsidRPr="00B505C5">
              <w:rPr>
                <w:rFonts w:eastAsia="Calibri"/>
                <w:sz w:val="12"/>
                <w:lang w:val="fr-FR"/>
              </w:rPr>
              <w:t>sort</w:t>
            </w:r>
            <w:r w:rsidRPr="00B505C5">
              <w:rPr>
                <w:rFonts w:eastAsia="Calibri"/>
                <w:spacing w:val="-8"/>
                <w:sz w:val="12"/>
                <w:lang w:val="fr-FR"/>
              </w:rPr>
              <w:t xml:space="preserve"> </w:t>
            </w:r>
            <w:r w:rsidRPr="00B505C5">
              <w:rPr>
                <w:rFonts w:eastAsia="Calibri"/>
                <w:sz w:val="12"/>
                <w:lang w:val="fr-FR"/>
              </w:rPr>
              <w:t>de</w:t>
            </w:r>
            <w:r w:rsidRPr="00B505C5">
              <w:rPr>
                <w:rFonts w:eastAsia="Calibri"/>
                <w:spacing w:val="-2"/>
                <w:sz w:val="12"/>
                <w:lang w:val="fr-FR"/>
              </w:rPr>
              <w:t xml:space="preserve"> </w:t>
            </w:r>
            <w:r w:rsidRPr="00B505C5">
              <w:rPr>
                <w:rFonts w:eastAsia="Calibri"/>
                <w:sz w:val="12"/>
                <w:lang w:val="fr-FR"/>
              </w:rPr>
              <w:t>vos</w:t>
            </w:r>
            <w:r w:rsidRPr="00B505C5">
              <w:rPr>
                <w:rFonts w:eastAsia="Calibri"/>
                <w:spacing w:val="-9"/>
                <w:sz w:val="12"/>
                <w:lang w:val="fr-FR"/>
              </w:rPr>
              <w:t xml:space="preserve"> </w:t>
            </w:r>
            <w:r w:rsidRPr="00B505C5">
              <w:rPr>
                <w:rFonts w:eastAsia="Calibri"/>
                <w:sz w:val="12"/>
                <w:lang w:val="fr-FR"/>
              </w:rPr>
              <w:t>données</w:t>
            </w:r>
            <w:r w:rsidRPr="00B505C5">
              <w:rPr>
                <w:rFonts w:eastAsia="Calibri"/>
                <w:spacing w:val="-8"/>
                <w:sz w:val="12"/>
                <w:lang w:val="fr-FR"/>
              </w:rPr>
              <w:t xml:space="preserve"> </w:t>
            </w:r>
            <w:r w:rsidRPr="00B505C5">
              <w:rPr>
                <w:rFonts w:eastAsia="Calibri"/>
                <w:sz w:val="12"/>
                <w:lang w:val="fr-FR"/>
              </w:rPr>
              <w:t>après</w:t>
            </w:r>
            <w:r w:rsidRPr="00B505C5">
              <w:rPr>
                <w:rFonts w:eastAsia="Calibri"/>
                <w:spacing w:val="-2"/>
                <w:sz w:val="12"/>
                <w:lang w:val="fr-FR"/>
              </w:rPr>
              <w:t xml:space="preserve"> </w:t>
            </w:r>
            <w:r w:rsidRPr="00B505C5">
              <w:rPr>
                <w:rFonts w:eastAsia="Calibri"/>
                <w:sz w:val="12"/>
                <w:lang w:val="fr-FR"/>
              </w:rPr>
              <w:t>votre</w:t>
            </w:r>
            <w:r w:rsidRPr="00B505C5">
              <w:rPr>
                <w:rFonts w:eastAsia="Calibri"/>
                <w:spacing w:val="-9"/>
                <w:sz w:val="12"/>
                <w:lang w:val="fr-FR"/>
              </w:rPr>
              <w:t xml:space="preserve"> </w:t>
            </w:r>
            <w:r w:rsidRPr="00B505C5">
              <w:rPr>
                <w:rFonts w:eastAsia="Calibri"/>
                <w:sz w:val="12"/>
                <w:lang w:val="fr-FR"/>
              </w:rPr>
              <w:t>décès.</w:t>
            </w:r>
            <w:r w:rsidRPr="00B505C5">
              <w:rPr>
                <w:rFonts w:eastAsia="Calibri"/>
                <w:spacing w:val="-3"/>
                <w:sz w:val="12"/>
                <w:lang w:val="fr-FR"/>
              </w:rPr>
              <w:t xml:space="preserve"> </w:t>
            </w:r>
            <w:r w:rsidRPr="00B505C5">
              <w:rPr>
                <w:rFonts w:eastAsia="Calibri"/>
                <w:sz w:val="12"/>
                <w:lang w:val="fr-FR"/>
              </w:rPr>
              <w:t>Vous</w:t>
            </w:r>
            <w:r w:rsidRPr="00B505C5">
              <w:rPr>
                <w:rFonts w:eastAsia="Calibri"/>
                <w:spacing w:val="-9"/>
                <w:sz w:val="12"/>
                <w:lang w:val="fr-FR"/>
              </w:rPr>
              <w:t xml:space="preserve"> </w:t>
            </w:r>
            <w:r w:rsidRPr="00B505C5">
              <w:rPr>
                <w:rFonts w:eastAsia="Calibri"/>
                <w:sz w:val="12"/>
                <w:lang w:val="fr-FR"/>
              </w:rPr>
              <w:t>ne</w:t>
            </w:r>
            <w:r w:rsidRPr="00B505C5">
              <w:rPr>
                <w:rFonts w:eastAsia="Calibri"/>
                <w:spacing w:val="-2"/>
                <w:sz w:val="12"/>
                <w:lang w:val="fr-FR"/>
              </w:rPr>
              <w:t xml:space="preserve"> </w:t>
            </w:r>
            <w:r w:rsidRPr="00B505C5">
              <w:rPr>
                <w:rFonts w:eastAsia="Calibri"/>
                <w:sz w:val="12"/>
                <w:lang w:val="fr-FR"/>
              </w:rPr>
              <w:t>disposez</w:t>
            </w:r>
            <w:r w:rsidRPr="00B505C5">
              <w:rPr>
                <w:rFonts w:eastAsia="Calibri"/>
                <w:spacing w:val="40"/>
                <w:sz w:val="12"/>
                <w:lang w:val="fr-FR"/>
              </w:rPr>
              <w:t xml:space="preserve"> </w:t>
            </w:r>
            <w:r w:rsidRPr="00B505C5">
              <w:rPr>
                <w:rFonts w:eastAsia="Calibri"/>
                <w:sz w:val="12"/>
                <w:lang w:val="fr-FR"/>
              </w:rPr>
              <w:t>ni du</w:t>
            </w:r>
            <w:r w:rsidRPr="00B505C5">
              <w:rPr>
                <w:rFonts w:eastAsia="Calibri"/>
                <w:spacing w:val="-2"/>
                <w:sz w:val="12"/>
                <w:lang w:val="fr-FR"/>
              </w:rPr>
              <w:t xml:space="preserve"> </w:t>
            </w:r>
            <w:r w:rsidRPr="00B505C5">
              <w:rPr>
                <w:rFonts w:eastAsia="Calibri"/>
                <w:sz w:val="12"/>
                <w:lang w:val="fr-FR"/>
              </w:rPr>
              <w:t>droit</w:t>
            </w:r>
            <w:r w:rsidRPr="00B505C5">
              <w:rPr>
                <w:rFonts w:eastAsia="Calibri"/>
                <w:spacing w:val="-4"/>
                <w:sz w:val="12"/>
                <w:lang w:val="fr-FR"/>
              </w:rPr>
              <w:t xml:space="preserve"> </w:t>
            </w:r>
            <w:r w:rsidRPr="00B505C5">
              <w:rPr>
                <w:rFonts w:eastAsia="Calibri"/>
                <w:sz w:val="12"/>
                <w:lang w:val="fr-FR"/>
              </w:rPr>
              <w:t>d’opposition, ni du</w:t>
            </w:r>
            <w:r w:rsidRPr="00B505C5">
              <w:rPr>
                <w:rFonts w:eastAsia="Calibri"/>
                <w:spacing w:val="-2"/>
                <w:sz w:val="12"/>
                <w:lang w:val="fr-FR"/>
              </w:rPr>
              <w:t xml:space="preserve"> </w:t>
            </w:r>
            <w:r w:rsidRPr="00B505C5">
              <w:rPr>
                <w:rFonts w:eastAsia="Calibri"/>
                <w:sz w:val="12"/>
                <w:lang w:val="fr-FR"/>
              </w:rPr>
              <w:t>droit</w:t>
            </w:r>
            <w:r w:rsidRPr="00B505C5">
              <w:rPr>
                <w:rFonts w:eastAsia="Calibri"/>
                <w:spacing w:val="-4"/>
                <w:sz w:val="12"/>
                <w:lang w:val="fr-FR"/>
              </w:rPr>
              <w:t xml:space="preserve"> </w:t>
            </w:r>
            <w:r w:rsidRPr="00B505C5">
              <w:rPr>
                <w:rFonts w:eastAsia="Calibri"/>
                <w:sz w:val="12"/>
                <w:lang w:val="fr-FR"/>
              </w:rPr>
              <w:t>à l’effacement</w:t>
            </w:r>
            <w:r w:rsidRPr="00B505C5">
              <w:rPr>
                <w:rFonts w:eastAsia="Calibri"/>
                <w:spacing w:val="-4"/>
                <w:sz w:val="12"/>
                <w:lang w:val="fr-FR"/>
              </w:rPr>
              <w:t xml:space="preserve"> </w:t>
            </w:r>
            <w:r w:rsidRPr="00B505C5">
              <w:rPr>
                <w:rFonts w:eastAsia="Calibri"/>
                <w:sz w:val="12"/>
                <w:lang w:val="fr-FR"/>
              </w:rPr>
              <w:t>des</w:t>
            </w:r>
            <w:r w:rsidRPr="00B505C5">
              <w:rPr>
                <w:rFonts w:eastAsia="Calibri"/>
                <w:spacing w:val="-2"/>
                <w:sz w:val="12"/>
                <w:lang w:val="fr-FR"/>
              </w:rPr>
              <w:t xml:space="preserve"> </w:t>
            </w:r>
            <w:r w:rsidRPr="00B505C5">
              <w:rPr>
                <w:rFonts w:eastAsia="Calibri"/>
                <w:sz w:val="12"/>
                <w:lang w:val="fr-FR"/>
              </w:rPr>
              <w:t>données, ni du</w:t>
            </w:r>
            <w:r w:rsidRPr="00B505C5">
              <w:rPr>
                <w:rFonts w:eastAsia="Calibri"/>
                <w:spacing w:val="-2"/>
                <w:sz w:val="12"/>
                <w:lang w:val="fr-FR"/>
              </w:rPr>
              <w:t xml:space="preserve"> </w:t>
            </w:r>
            <w:r w:rsidRPr="00B505C5">
              <w:rPr>
                <w:rFonts w:eastAsia="Calibri"/>
                <w:sz w:val="12"/>
                <w:lang w:val="fr-FR"/>
              </w:rPr>
              <w:t>droit</w:t>
            </w:r>
            <w:r w:rsidRPr="00B505C5">
              <w:rPr>
                <w:rFonts w:eastAsia="Calibri"/>
                <w:spacing w:val="-4"/>
                <w:sz w:val="12"/>
                <w:lang w:val="fr-FR"/>
              </w:rPr>
              <w:t xml:space="preserve"> </w:t>
            </w:r>
            <w:r w:rsidRPr="00B505C5">
              <w:rPr>
                <w:rFonts w:eastAsia="Calibri"/>
                <w:sz w:val="12"/>
                <w:lang w:val="fr-FR"/>
              </w:rPr>
              <w:t>à la</w:t>
            </w:r>
            <w:r w:rsidRPr="00B505C5">
              <w:rPr>
                <w:rFonts w:eastAsia="Calibri"/>
                <w:spacing w:val="-2"/>
                <w:sz w:val="12"/>
                <w:lang w:val="fr-FR"/>
              </w:rPr>
              <w:t xml:space="preserve"> </w:t>
            </w:r>
            <w:r w:rsidRPr="00B505C5">
              <w:rPr>
                <w:rFonts w:eastAsia="Calibri"/>
                <w:sz w:val="12"/>
                <w:lang w:val="fr-FR"/>
              </w:rPr>
              <w:t>portabilité</w:t>
            </w:r>
            <w:r w:rsidRPr="00B505C5">
              <w:rPr>
                <w:rFonts w:eastAsia="Calibri"/>
                <w:spacing w:val="-2"/>
                <w:sz w:val="12"/>
                <w:lang w:val="fr-FR"/>
              </w:rPr>
              <w:t xml:space="preserve"> </w:t>
            </w:r>
            <w:r w:rsidRPr="00B505C5">
              <w:rPr>
                <w:rFonts w:eastAsia="Calibri"/>
                <w:sz w:val="12"/>
                <w:lang w:val="fr-FR"/>
              </w:rPr>
              <w:t>des</w:t>
            </w:r>
            <w:r w:rsidRPr="00B505C5">
              <w:rPr>
                <w:rFonts w:eastAsia="Calibri"/>
                <w:spacing w:val="-2"/>
                <w:sz w:val="12"/>
                <w:lang w:val="fr-FR"/>
              </w:rPr>
              <w:t xml:space="preserve"> </w:t>
            </w:r>
            <w:r w:rsidRPr="00B505C5">
              <w:rPr>
                <w:rFonts w:eastAsia="Calibri"/>
                <w:sz w:val="12"/>
                <w:lang w:val="fr-FR"/>
              </w:rPr>
              <w:t>données. Si vous</w:t>
            </w:r>
            <w:r w:rsidRPr="00B505C5">
              <w:rPr>
                <w:rFonts w:eastAsia="Calibri"/>
                <w:spacing w:val="-2"/>
                <w:sz w:val="12"/>
                <w:lang w:val="fr-FR"/>
              </w:rPr>
              <w:t xml:space="preserve"> </w:t>
            </w:r>
            <w:r w:rsidRPr="00B505C5">
              <w:rPr>
                <w:rFonts w:eastAsia="Calibri"/>
                <w:sz w:val="12"/>
                <w:lang w:val="fr-FR"/>
              </w:rPr>
              <w:t>souhaitez</w:t>
            </w:r>
            <w:r w:rsidRPr="00B505C5">
              <w:rPr>
                <w:rFonts w:eastAsia="Calibri"/>
                <w:spacing w:val="-2"/>
                <w:sz w:val="12"/>
                <w:lang w:val="fr-FR"/>
              </w:rPr>
              <w:t xml:space="preserve"> </w:t>
            </w:r>
            <w:r w:rsidRPr="00B505C5">
              <w:rPr>
                <w:rFonts w:eastAsia="Calibri"/>
                <w:sz w:val="12"/>
                <w:lang w:val="fr-FR"/>
              </w:rPr>
              <w:t>nous</w:t>
            </w:r>
            <w:r w:rsidRPr="00B505C5">
              <w:rPr>
                <w:rFonts w:eastAsia="Calibri"/>
                <w:spacing w:val="-2"/>
                <w:sz w:val="12"/>
                <w:lang w:val="fr-FR"/>
              </w:rPr>
              <w:t xml:space="preserve"> </w:t>
            </w:r>
            <w:r w:rsidRPr="00B505C5">
              <w:rPr>
                <w:rFonts w:eastAsia="Calibri"/>
                <w:sz w:val="12"/>
                <w:lang w:val="fr-FR"/>
              </w:rPr>
              <w:t>adresser une</w:t>
            </w:r>
            <w:r w:rsidRPr="00B505C5">
              <w:rPr>
                <w:rFonts w:eastAsia="Calibri"/>
                <w:spacing w:val="-2"/>
                <w:sz w:val="12"/>
                <w:lang w:val="fr-FR"/>
              </w:rPr>
              <w:t xml:space="preserve"> </w:t>
            </w:r>
            <w:r w:rsidRPr="00B505C5">
              <w:rPr>
                <w:rFonts w:eastAsia="Calibri"/>
                <w:sz w:val="12"/>
                <w:lang w:val="fr-FR"/>
              </w:rPr>
              <w:t>question</w:t>
            </w:r>
            <w:r w:rsidRPr="00B505C5">
              <w:rPr>
                <w:rFonts w:eastAsia="Calibri"/>
                <w:spacing w:val="-2"/>
                <w:sz w:val="12"/>
                <w:lang w:val="fr-FR"/>
              </w:rPr>
              <w:t xml:space="preserve"> </w:t>
            </w:r>
            <w:r w:rsidRPr="00B505C5">
              <w:rPr>
                <w:rFonts w:eastAsia="Calibri"/>
                <w:sz w:val="12"/>
                <w:lang w:val="fr-FR"/>
              </w:rPr>
              <w:t>à</w:t>
            </w:r>
            <w:r w:rsidRPr="00B505C5">
              <w:rPr>
                <w:rFonts w:eastAsia="Calibri"/>
                <w:spacing w:val="-2"/>
                <w:sz w:val="12"/>
                <w:lang w:val="fr-FR"/>
              </w:rPr>
              <w:t xml:space="preserve"> </w:t>
            </w:r>
            <w:r w:rsidRPr="00B505C5">
              <w:rPr>
                <w:rFonts w:eastAsia="Calibri"/>
                <w:sz w:val="12"/>
                <w:lang w:val="fr-FR"/>
              </w:rPr>
              <w:t>ce</w:t>
            </w:r>
            <w:r w:rsidRPr="00B505C5">
              <w:rPr>
                <w:rFonts w:eastAsia="Calibri"/>
                <w:spacing w:val="-2"/>
                <w:sz w:val="12"/>
                <w:lang w:val="fr-FR"/>
              </w:rPr>
              <w:t xml:space="preserve"> </w:t>
            </w:r>
            <w:r w:rsidRPr="00B505C5">
              <w:rPr>
                <w:rFonts w:eastAsia="Calibri"/>
                <w:sz w:val="12"/>
                <w:lang w:val="fr-FR"/>
              </w:rPr>
              <w:t>sujet</w:t>
            </w:r>
            <w:r w:rsidRPr="00B505C5">
              <w:rPr>
                <w:rFonts w:eastAsia="Calibri"/>
                <w:spacing w:val="-4"/>
                <w:sz w:val="12"/>
                <w:lang w:val="fr-FR"/>
              </w:rPr>
              <w:t xml:space="preserve"> </w:t>
            </w:r>
            <w:r w:rsidRPr="00B505C5">
              <w:rPr>
                <w:rFonts w:eastAsia="Calibri"/>
                <w:sz w:val="12"/>
                <w:lang w:val="fr-FR"/>
              </w:rPr>
              <w:t>et/ou</w:t>
            </w:r>
            <w:r w:rsidRPr="00B505C5">
              <w:rPr>
                <w:rFonts w:eastAsia="Calibri"/>
                <w:spacing w:val="-2"/>
                <w:sz w:val="12"/>
                <w:lang w:val="fr-FR"/>
              </w:rPr>
              <w:t xml:space="preserve"> </w:t>
            </w:r>
            <w:r w:rsidRPr="00B505C5">
              <w:rPr>
                <w:rFonts w:eastAsia="Calibri"/>
                <w:sz w:val="12"/>
                <w:lang w:val="fr-FR"/>
              </w:rPr>
              <w:t>exercer vos</w:t>
            </w:r>
            <w:r w:rsidRPr="00B505C5">
              <w:rPr>
                <w:rFonts w:eastAsia="Calibri"/>
                <w:spacing w:val="-2"/>
                <w:sz w:val="12"/>
                <w:lang w:val="fr-FR"/>
              </w:rPr>
              <w:t xml:space="preserve"> </w:t>
            </w:r>
            <w:r w:rsidRPr="00B505C5">
              <w:rPr>
                <w:rFonts w:eastAsia="Calibri"/>
                <w:sz w:val="12"/>
                <w:lang w:val="fr-FR"/>
              </w:rPr>
              <w:t>droits, veuillez</w:t>
            </w:r>
            <w:r w:rsidRPr="00B505C5">
              <w:rPr>
                <w:rFonts w:eastAsia="Calibri"/>
                <w:spacing w:val="-2"/>
                <w:sz w:val="12"/>
                <w:lang w:val="fr-FR"/>
              </w:rPr>
              <w:t xml:space="preserve"> </w:t>
            </w:r>
            <w:r w:rsidRPr="00B505C5">
              <w:rPr>
                <w:rFonts w:eastAsia="Calibri"/>
                <w:sz w:val="12"/>
                <w:lang w:val="fr-FR"/>
              </w:rPr>
              <w:t>nous</w:t>
            </w:r>
            <w:r w:rsidRPr="00B505C5">
              <w:rPr>
                <w:rFonts w:eastAsia="Calibri"/>
                <w:spacing w:val="40"/>
                <w:sz w:val="12"/>
                <w:lang w:val="fr-FR"/>
              </w:rPr>
              <w:t xml:space="preserve"> </w:t>
            </w:r>
            <w:r w:rsidRPr="00B505C5">
              <w:rPr>
                <w:rFonts w:eastAsia="Calibri"/>
                <w:sz w:val="12"/>
                <w:lang w:val="fr-FR"/>
              </w:rPr>
              <w:t xml:space="preserve">contacter à : </w:t>
            </w:r>
            <w:hyperlink r:id="rId59">
              <w:r w:rsidRPr="00B505C5">
                <w:rPr>
                  <w:rFonts w:eastAsia="Calibri"/>
                  <w:color w:val="0000FF"/>
                  <w:sz w:val="12"/>
                  <w:lang w:val="fr-FR"/>
                </w:rPr>
                <w:t>droit.information@novartis.com</w:t>
              </w:r>
              <w:r w:rsidRPr="00B505C5">
                <w:rPr>
                  <w:rFonts w:eastAsia="Calibri"/>
                  <w:sz w:val="12"/>
                  <w:lang w:val="fr-FR"/>
                </w:rPr>
                <w:t>.</w:t>
              </w:r>
            </w:hyperlink>
            <w:r w:rsidRPr="00B505C5">
              <w:rPr>
                <w:rFonts w:eastAsia="Calibri"/>
                <w:sz w:val="12"/>
                <w:lang w:val="fr-FR"/>
              </w:rPr>
              <w:t xml:space="preserve"> Vous pouvez soumettre une réclamation à notre délégué à la protection des données en écrivant à </w:t>
            </w:r>
            <w:hyperlink r:id="rId60">
              <w:r w:rsidRPr="00B505C5">
                <w:rPr>
                  <w:rFonts w:eastAsia="Calibri"/>
                  <w:color w:val="0000FF"/>
                  <w:sz w:val="12"/>
                  <w:lang w:val="fr-FR"/>
                </w:rPr>
                <w:t>global.privacy_office@novartis.com</w:t>
              </w:r>
              <w:r w:rsidRPr="00B505C5">
                <w:rPr>
                  <w:rFonts w:eastAsia="Calibri"/>
                  <w:sz w:val="12"/>
                  <w:lang w:val="fr-FR"/>
                </w:rPr>
                <w:t>,</w:t>
              </w:r>
            </w:hyperlink>
            <w:r w:rsidRPr="00B505C5">
              <w:rPr>
                <w:rFonts w:eastAsia="Calibri"/>
                <w:sz w:val="12"/>
                <w:lang w:val="fr-FR"/>
              </w:rPr>
              <w:t xml:space="preserve"> et auprès de la</w:t>
            </w:r>
            <w:r w:rsidRPr="00B505C5">
              <w:rPr>
                <w:rFonts w:eastAsia="Calibri"/>
                <w:spacing w:val="40"/>
                <w:sz w:val="12"/>
                <w:lang w:val="fr-FR"/>
              </w:rPr>
              <w:t xml:space="preserve"> </w:t>
            </w:r>
            <w:r w:rsidRPr="00B505C5">
              <w:rPr>
                <w:rFonts w:eastAsia="Calibri"/>
                <w:sz w:val="12"/>
                <w:lang w:val="fr-FR"/>
              </w:rPr>
              <w:t>CNIL (</w:t>
            </w:r>
            <w:r w:rsidRPr="00B505C5">
              <w:rPr>
                <w:rFonts w:eastAsia="Calibri"/>
                <w:color w:val="0000FF"/>
                <w:sz w:val="12"/>
                <w:lang w:val="fr-FR"/>
              </w:rPr>
              <w:t>https</w:t>
            </w:r>
            <w:hyperlink r:id="rId61">
              <w:r w:rsidRPr="00B505C5">
                <w:rPr>
                  <w:rFonts w:eastAsia="Calibri"/>
                  <w:color w:val="0000FF"/>
                  <w:sz w:val="12"/>
                  <w:lang w:val="fr-FR"/>
                </w:rPr>
                <w:t>://www.cnil.fr/</w:t>
              </w:r>
              <w:r w:rsidRPr="00B505C5">
                <w:rPr>
                  <w:rFonts w:eastAsia="Calibri"/>
                  <w:sz w:val="12"/>
                  <w:lang w:val="fr-FR"/>
                </w:rPr>
                <w:t>)</w:t>
              </w:r>
            </w:hyperlink>
            <w:r w:rsidRPr="00B505C5">
              <w:rPr>
                <w:rFonts w:eastAsia="Calibri"/>
                <w:sz w:val="12"/>
                <w:lang w:val="fr-FR"/>
              </w:rPr>
              <w:t xml:space="preserve"> en</w:t>
            </w:r>
            <w:r w:rsidRPr="00B505C5">
              <w:rPr>
                <w:rFonts w:eastAsia="Calibri"/>
                <w:spacing w:val="-2"/>
                <w:sz w:val="12"/>
                <w:lang w:val="fr-FR"/>
              </w:rPr>
              <w:t xml:space="preserve"> </w:t>
            </w:r>
            <w:r w:rsidRPr="00B505C5">
              <w:rPr>
                <w:rFonts w:eastAsia="Calibri"/>
                <w:sz w:val="12"/>
                <w:lang w:val="fr-FR"/>
              </w:rPr>
              <w:t>cas de violation de vos droits.</w:t>
            </w:r>
          </w:p>
        </w:tc>
      </w:tr>
    </w:tbl>
    <w:p w14:paraId="36411A3D" w14:textId="77777777" w:rsidR="00C97630" w:rsidRPr="00C97630" w:rsidRDefault="00C97630" w:rsidP="00C97630">
      <w:pPr>
        <w:rPr>
          <w:rFonts w:eastAsia="Calibri"/>
          <w:lang w:val="fr-FR"/>
        </w:rPr>
      </w:pPr>
      <w:r>
        <w:rPr>
          <w:rFonts w:eastAsia="Calibri"/>
          <w:lang w:val="fr-FR"/>
        </w:rPr>
        <w:br w:type="page"/>
      </w:r>
    </w:p>
    <w:tbl>
      <w:tblPr>
        <w:tblStyle w:val="Grilledutableau"/>
        <w:tblpPr w:leftFromText="141" w:rightFromText="141" w:tblpY="555"/>
        <w:tblW w:w="10485" w:type="dxa"/>
        <w:tblLook w:val="04A0" w:firstRow="1" w:lastRow="0" w:firstColumn="1" w:lastColumn="0" w:noHBand="0" w:noVBand="1"/>
      </w:tblPr>
      <w:tblGrid>
        <w:gridCol w:w="10485"/>
      </w:tblGrid>
      <w:tr w:rsidR="00C95641" w:rsidRPr="0004648D" w14:paraId="00F49FC9" w14:textId="77777777" w:rsidTr="00815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A9870BF" w14:textId="77777777" w:rsidR="00C95641" w:rsidRDefault="00C95641" w:rsidP="00716774">
            <w:pPr>
              <w:pStyle w:val="Titredenote"/>
              <w:rPr>
                <w:b w:val="0"/>
                <w:bCs/>
              </w:rPr>
            </w:pPr>
            <w:bookmarkStart w:id="25" w:name="Annexe_2"/>
            <w:r w:rsidRPr="00DD0A37">
              <w:rPr>
                <w:bCs/>
              </w:rPr>
              <w:lastRenderedPageBreak/>
              <w:t>Fiche de signalement de situations particulières</w:t>
            </w:r>
          </w:p>
          <w:p w14:paraId="452A4061" w14:textId="77777777" w:rsidR="00C95641" w:rsidRPr="00DD0A37" w:rsidRDefault="00C95641" w:rsidP="00716774">
            <w:pPr>
              <w:jc w:val="center"/>
            </w:pPr>
            <w:r w:rsidRPr="00DD0A37">
              <w:t>Annexe 1.</w:t>
            </w:r>
            <w:r>
              <w:t>5</w:t>
            </w:r>
          </w:p>
        </w:tc>
      </w:tr>
    </w:tbl>
    <w:p w14:paraId="43A28DA1" w14:textId="77777777" w:rsidR="00716774" w:rsidRDefault="00716774" w:rsidP="00C95641">
      <w:pPr>
        <w:pStyle w:val="Petit"/>
      </w:pPr>
    </w:p>
    <w:p w14:paraId="4E202863" w14:textId="77777777" w:rsidR="00716774" w:rsidRDefault="00716774" w:rsidP="00C95641">
      <w:pPr>
        <w:pStyle w:val="Petit"/>
      </w:pPr>
    </w:p>
    <w:p w14:paraId="42BA4D89" w14:textId="77777777" w:rsidR="00C95641" w:rsidRDefault="00C95641" w:rsidP="00C95641">
      <w:pPr>
        <w:pStyle w:val="Petit"/>
      </w:pPr>
      <w:r>
        <w:t>Fiche à transmettre au laboratoire</w:t>
      </w:r>
    </w:p>
    <w:p w14:paraId="003D4602" w14:textId="77777777" w:rsidR="00C95641" w:rsidRDefault="00C95641" w:rsidP="00C95641">
      <w:pPr>
        <w:jc w:val="center"/>
        <w:rPr>
          <w:i/>
          <w:sz w:val="16"/>
          <w:szCs w:val="16"/>
          <w:lang w:val="fr-FR"/>
        </w:rPr>
      </w:pPr>
      <w:r w:rsidRPr="001B0573">
        <w:rPr>
          <w:i/>
          <w:sz w:val="16"/>
          <w:szCs w:val="16"/>
          <w:lang w:val="fr-FR"/>
        </w:rPr>
        <w:t>Fiche à compléter en cas de grossesse de la patiente ou de la partenaire du patient</w:t>
      </w:r>
    </w:p>
    <w:p w14:paraId="49B367E8" w14:textId="77777777" w:rsidR="0015422F" w:rsidRDefault="00EC34A3" w:rsidP="00C95641">
      <w:pPr>
        <w:jc w:val="center"/>
        <w:rPr>
          <w:i/>
          <w:sz w:val="16"/>
          <w:szCs w:val="16"/>
          <w:lang w:val="fr-FR"/>
        </w:rPr>
      </w:pPr>
      <w:r>
        <w:rPr>
          <w:i/>
          <w:sz w:val="16"/>
          <w:szCs w:val="16"/>
          <w:lang w:val="fr-FR"/>
        </w:rPr>
        <w:object w:dxaOrig="1504" w:dyaOrig="982" w14:anchorId="27508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1pt" o:ole="">
            <v:imagedata r:id="rId62" o:title=""/>
          </v:shape>
          <o:OLEObject Type="Embed" ProgID="AcroExch.Document.DC" ShapeID="_x0000_i1025" DrawAspect="Icon" ObjectID="_1795268399" r:id="rId63"/>
        </w:object>
      </w:r>
    </w:p>
    <w:p w14:paraId="02A61D6E" w14:textId="77777777" w:rsidR="0015422F" w:rsidRPr="001B0573" w:rsidRDefault="0015422F" w:rsidP="00C95641">
      <w:pPr>
        <w:jc w:val="center"/>
        <w:rPr>
          <w:i/>
          <w:sz w:val="16"/>
          <w:szCs w:val="16"/>
          <w:lang w:val="fr-FR"/>
        </w:rPr>
      </w:pPr>
    </w:p>
    <w:p w14:paraId="39C3C746" w14:textId="77777777" w:rsidR="00C95641" w:rsidRPr="00DD232F" w:rsidRDefault="00C95641" w:rsidP="00C95641">
      <w:pPr>
        <w:jc w:val="center"/>
        <w:rPr>
          <w:b/>
          <w:lang w:val="fr-FR"/>
        </w:rPr>
      </w:pPr>
      <w:r w:rsidRPr="00DD232F">
        <w:rPr>
          <w:b/>
          <w:lang w:val="fr-FR"/>
        </w:rPr>
        <w:t>Fiche à adresser à la pharmacovigilance de Novartis PHARMA S.A.S.</w:t>
      </w:r>
    </w:p>
    <w:p w14:paraId="26C098C2" w14:textId="77777777" w:rsidR="00C95641" w:rsidRPr="00970ABB" w:rsidRDefault="00C95641" w:rsidP="00C95641">
      <w:pPr>
        <w:pBdr>
          <w:top w:val="single" w:sz="4" w:space="1" w:color="auto"/>
          <w:left w:val="single" w:sz="4" w:space="4" w:color="auto"/>
          <w:bottom w:val="single" w:sz="4" w:space="1" w:color="auto"/>
          <w:right w:val="single" w:sz="4" w:space="4" w:color="auto"/>
        </w:pBdr>
        <w:jc w:val="center"/>
        <w:rPr>
          <w:b/>
          <w:lang w:val="fr-FR"/>
        </w:rPr>
      </w:pPr>
      <w:r w:rsidRPr="00970ABB">
        <w:rPr>
          <w:b/>
          <w:lang w:val="fr-FR"/>
        </w:rPr>
        <w:t>Novartis PHARMA S.A.S.</w:t>
      </w:r>
    </w:p>
    <w:p w14:paraId="45B10A2A" w14:textId="77777777" w:rsidR="00C95641" w:rsidRPr="00970ABB" w:rsidRDefault="00C95641" w:rsidP="00C95641">
      <w:pPr>
        <w:pBdr>
          <w:top w:val="single" w:sz="4" w:space="1" w:color="auto"/>
          <w:left w:val="single" w:sz="4" w:space="4" w:color="auto"/>
          <w:bottom w:val="single" w:sz="4" w:space="1" w:color="auto"/>
          <w:right w:val="single" w:sz="4" w:space="4" w:color="auto"/>
        </w:pBdr>
        <w:jc w:val="center"/>
        <w:rPr>
          <w:lang w:val="fr-FR"/>
        </w:rPr>
      </w:pPr>
      <w:r w:rsidRPr="00970ABB">
        <w:rPr>
          <w:lang w:val="fr-FR"/>
        </w:rPr>
        <w:t>Service de pharmacovigilance</w:t>
      </w:r>
    </w:p>
    <w:p w14:paraId="33DFD63C" w14:textId="77777777" w:rsidR="00C95641" w:rsidRPr="00970ABB" w:rsidRDefault="00C95641" w:rsidP="00C95641">
      <w:pPr>
        <w:pBdr>
          <w:top w:val="single" w:sz="4" w:space="1" w:color="auto"/>
          <w:left w:val="single" w:sz="4" w:space="4" w:color="auto"/>
          <w:bottom w:val="single" w:sz="4" w:space="1" w:color="auto"/>
          <w:right w:val="single" w:sz="4" w:space="4" w:color="auto"/>
        </w:pBdr>
        <w:jc w:val="center"/>
        <w:rPr>
          <w:lang w:val="fr-FR"/>
        </w:rPr>
      </w:pPr>
      <w:r w:rsidRPr="00970ABB">
        <w:rPr>
          <w:lang w:val="fr-FR"/>
        </w:rPr>
        <w:t>8-10 rue Henri Sainte-Claire Deville</w:t>
      </w:r>
    </w:p>
    <w:p w14:paraId="2D2A81A2" w14:textId="77777777" w:rsidR="00C95641" w:rsidRPr="00970ABB" w:rsidRDefault="00C95641" w:rsidP="00C95641">
      <w:pPr>
        <w:pBdr>
          <w:top w:val="single" w:sz="4" w:space="1" w:color="auto"/>
          <w:left w:val="single" w:sz="4" w:space="4" w:color="auto"/>
          <w:bottom w:val="single" w:sz="4" w:space="1" w:color="auto"/>
          <w:right w:val="single" w:sz="4" w:space="4" w:color="auto"/>
        </w:pBdr>
        <w:jc w:val="center"/>
        <w:rPr>
          <w:lang w:val="fr-FR"/>
        </w:rPr>
      </w:pPr>
      <w:r w:rsidRPr="00970ABB">
        <w:rPr>
          <w:lang w:val="fr-FR"/>
        </w:rPr>
        <w:t>92500 Rueil-Malmaison</w:t>
      </w:r>
    </w:p>
    <w:p w14:paraId="52BBE26A" w14:textId="77777777" w:rsidR="00C95641" w:rsidRPr="00970ABB" w:rsidRDefault="00C95641" w:rsidP="00C95641">
      <w:pPr>
        <w:pBdr>
          <w:top w:val="single" w:sz="4" w:space="1" w:color="auto"/>
          <w:left w:val="single" w:sz="4" w:space="4" w:color="auto"/>
          <w:bottom w:val="single" w:sz="4" w:space="1" w:color="auto"/>
          <w:right w:val="single" w:sz="4" w:space="4" w:color="auto"/>
        </w:pBdr>
        <w:jc w:val="center"/>
        <w:rPr>
          <w:lang w:val="fr-FR"/>
        </w:rPr>
      </w:pPr>
      <w:r w:rsidRPr="00970ABB">
        <w:rPr>
          <w:lang w:val="fr-FR"/>
        </w:rPr>
        <w:t>Tél. : 01.55.47.66.77  Fax : 01.55.47.68.00</w:t>
      </w:r>
    </w:p>
    <w:p w14:paraId="0CE9F00D" w14:textId="77777777" w:rsidR="00C95641" w:rsidRPr="003F52CA" w:rsidRDefault="00C95641" w:rsidP="00C95641">
      <w:pPr>
        <w:pBdr>
          <w:top w:val="single" w:sz="4" w:space="1" w:color="auto"/>
          <w:left w:val="single" w:sz="4" w:space="4" w:color="auto"/>
          <w:bottom w:val="single" w:sz="4" w:space="1" w:color="auto"/>
          <w:right w:val="single" w:sz="4" w:space="4" w:color="auto"/>
        </w:pBdr>
        <w:jc w:val="center"/>
        <w:rPr>
          <w:rStyle w:val="ui-provider"/>
          <w:lang w:val="fr-FR"/>
        </w:rPr>
      </w:pPr>
      <w:r w:rsidRPr="003F52CA">
        <w:rPr>
          <w:lang w:val="fr-FR"/>
        </w:rPr>
        <w:t xml:space="preserve">e-mail : </w:t>
      </w:r>
      <w:hyperlink r:id="rId64" w:history="1">
        <w:r w:rsidRPr="003F52CA">
          <w:rPr>
            <w:rStyle w:val="Lienhypertexte"/>
            <w:lang w:val="fr-FR"/>
          </w:rPr>
          <w:t>vigilance.france@novartis.com</w:t>
        </w:r>
      </w:hyperlink>
    </w:p>
    <w:p w14:paraId="05AAD9A6" w14:textId="77777777" w:rsidR="00363D0E" w:rsidRDefault="00363D0E">
      <w:pPr>
        <w:rPr>
          <w:lang w:val="fr-FR"/>
        </w:rPr>
      </w:pPr>
    </w:p>
    <w:p w14:paraId="066C6E41" w14:textId="77777777" w:rsidR="00C95641" w:rsidRDefault="00C95641">
      <w:pPr>
        <w:rPr>
          <w:rFonts w:ascii="Arial Narrow" w:eastAsiaTheme="minorEastAsia" w:hAnsi="Arial Narrow" w:cstheme="minorBidi"/>
          <w:bCs/>
          <w:sz w:val="42"/>
          <w:szCs w:val="42"/>
          <w:lang w:val="fr-FR" w:eastAsia="fr-FR"/>
        </w:rPr>
      </w:pPr>
    </w:p>
    <w:p w14:paraId="08CE68E4" w14:textId="77777777" w:rsidR="00BC1898" w:rsidRPr="00126B60" w:rsidRDefault="00BC1898" w:rsidP="00BC1898">
      <w:pPr>
        <w:widowControl w:val="0"/>
        <w:autoSpaceDE w:val="0"/>
        <w:autoSpaceDN w:val="0"/>
        <w:spacing w:after="0" w:line="240" w:lineRule="auto"/>
        <w:rPr>
          <w:rFonts w:ascii="Times New Roman" w:eastAsia="Arial"/>
          <w:sz w:val="16"/>
          <w:szCs w:val="22"/>
          <w:lang w:val="fr-FR"/>
        </w:rPr>
        <w:sectPr w:rsidR="00BC1898" w:rsidRPr="00126B60" w:rsidSect="00815DBD">
          <w:headerReference w:type="default" r:id="rId65"/>
          <w:pgSz w:w="11910" w:h="16850"/>
          <w:pgMar w:top="238" w:right="720" w:bottom="720" w:left="720" w:header="0" w:footer="457" w:gutter="0"/>
          <w:cols w:space="720"/>
          <w:docGrid w:linePitch="272"/>
        </w:sectPr>
      </w:pPr>
      <w:bookmarkStart w:id="26" w:name="EXAMENS_PRENATAUX"/>
      <w:bookmarkStart w:id="27" w:name="Des_tests_particuliers_(par_exemple_amni"/>
      <w:bookmarkEnd w:id="26"/>
      <w:bookmarkEnd w:id="27"/>
    </w:p>
    <w:p w14:paraId="719AABEC" w14:textId="77777777" w:rsidR="00D415A1" w:rsidRPr="0093672E" w:rsidRDefault="00DD0A37" w:rsidP="00C95641">
      <w:pPr>
        <w:pStyle w:val="Titreannexesnauto"/>
        <w:ind w:right="-59"/>
      </w:pPr>
      <w:bookmarkStart w:id="28" w:name="_Toc180485113"/>
      <w:r>
        <w:lastRenderedPageBreak/>
        <w:t xml:space="preserve">Annexe 2. </w:t>
      </w:r>
      <w:r w:rsidR="00D415A1" w:rsidRPr="0093672E">
        <w:t>Rôle des différents acteurs</w:t>
      </w:r>
      <w:bookmarkEnd w:id="28"/>
    </w:p>
    <w:p w14:paraId="55C2664F" w14:textId="77777777" w:rsidR="00D415A1" w:rsidRPr="0093672E" w:rsidRDefault="00D415A1" w:rsidP="00C12284">
      <w:pPr>
        <w:pStyle w:val="Titre2"/>
        <w:numPr>
          <w:ilvl w:val="0"/>
          <w:numId w:val="6"/>
        </w:numPr>
        <w:ind w:left="680" w:hanging="362"/>
      </w:pPr>
      <w:bookmarkStart w:id="29" w:name="_Toc58334984"/>
      <w:bookmarkStart w:id="30" w:name="_Toc58335654"/>
      <w:bookmarkStart w:id="31" w:name="_Toc72319028"/>
      <w:bookmarkEnd w:id="25"/>
      <w:r w:rsidRPr="0093672E">
        <w:t>Rôle des professionnels de santé</w:t>
      </w:r>
      <w:bookmarkEnd w:id="29"/>
      <w:bookmarkEnd w:id="30"/>
      <w:bookmarkEnd w:id="31"/>
    </w:p>
    <w:p w14:paraId="1DDBBBFE" w14:textId="77777777" w:rsidR="00D415A1" w:rsidRPr="0093672E" w:rsidRDefault="00D415A1" w:rsidP="00DD0A37">
      <w:pPr>
        <w:pStyle w:val="Titre3"/>
        <w:numPr>
          <w:ilvl w:val="1"/>
          <w:numId w:val="6"/>
        </w:numPr>
      </w:pPr>
      <w:bookmarkStart w:id="32" w:name="_Le_prescripteur"/>
      <w:bookmarkStart w:id="33" w:name="_Toc72319029"/>
      <w:bookmarkEnd w:id="32"/>
      <w:r w:rsidRPr="0093672E">
        <w:t>Le prescripteur</w:t>
      </w:r>
      <w:bookmarkEnd w:id="33"/>
      <w:r w:rsidRPr="0093672E">
        <w:t xml:space="preserve"> </w:t>
      </w:r>
    </w:p>
    <w:p w14:paraId="11C7CA34" w14:textId="77777777" w:rsidR="00D415A1" w:rsidRPr="00D415A1" w:rsidRDefault="00D415A1" w:rsidP="00D415A1">
      <w:pPr>
        <w:rPr>
          <w:lang w:val="fr-FR"/>
        </w:rPr>
      </w:pPr>
      <w:r w:rsidRPr="00D415A1">
        <w:rPr>
          <w:lang w:val="fr-FR"/>
        </w:rPr>
        <w:t xml:space="preserve">L’autorisation d’accès compassionnel implique le strict respect des mentions définies figurant dans le protocole, notamment les critères d’octroi, les conditions </w:t>
      </w:r>
      <w:r w:rsidRPr="00D415A1" w:rsidDel="00440CF4">
        <w:rPr>
          <w:lang w:val="fr-FR"/>
        </w:rPr>
        <w:t>de prescription</w:t>
      </w:r>
      <w:r w:rsidRPr="00D415A1">
        <w:rPr>
          <w:lang w:val="fr-FR"/>
        </w:rPr>
        <w:t xml:space="preserve"> et de délivrance, ainsi que l’information et le cas échéant le suivi prospectif des patients traités tels que prévus par le PUT-SP.</w:t>
      </w:r>
    </w:p>
    <w:p w14:paraId="38A4F8F2" w14:textId="77777777" w:rsidR="00D415A1" w:rsidRPr="00D415A1" w:rsidRDefault="00D415A1" w:rsidP="00D415A1">
      <w:pPr>
        <w:rPr>
          <w:lang w:val="fr-FR"/>
        </w:rPr>
      </w:pPr>
      <w:r w:rsidRPr="00D415A1">
        <w:rPr>
          <w:lang w:val="fr-FR"/>
        </w:rPr>
        <w:t xml:space="preserve">Avant tout traitement, le prescripteur : </w:t>
      </w:r>
    </w:p>
    <w:p w14:paraId="2BEF1D67" w14:textId="77777777" w:rsidR="00D415A1" w:rsidRPr="00DD0A37" w:rsidRDefault="00D415A1" w:rsidP="00D415A1">
      <w:pPr>
        <w:pStyle w:val="Paragraphedeliste"/>
        <w:rPr>
          <w:color w:val="auto"/>
        </w:rPr>
      </w:pPr>
      <w:r w:rsidRPr="00DD0A37">
        <w:rPr>
          <w:color w:val="auto"/>
        </w:rPr>
        <w:t>prend connaissance du présent PUT-SP  et du RCP ou de la NIP, le cas échéant</w:t>
      </w:r>
    </w:p>
    <w:p w14:paraId="0F47C8D2" w14:textId="77777777" w:rsidR="00D415A1" w:rsidRPr="00DD0A37" w:rsidRDefault="00D415A1" w:rsidP="00D415A1">
      <w:pPr>
        <w:pStyle w:val="Paragraphedeliste"/>
        <w:rPr>
          <w:color w:val="auto"/>
        </w:rPr>
      </w:pPr>
      <w:r w:rsidRPr="00DD0A37">
        <w:rPr>
          <w:color w:val="auto"/>
        </w:rPr>
        <w:t xml:space="preserve">vérifie l’éligibilité de son patient aux critères d’octroi du médicament disposant d’une autorisation d’accès compassionnel ; </w:t>
      </w:r>
    </w:p>
    <w:p w14:paraId="4FEFCFF1" w14:textId="77777777" w:rsidR="00D415A1" w:rsidRPr="00DD0A37" w:rsidRDefault="00D415A1" w:rsidP="00D415A1">
      <w:pPr>
        <w:pStyle w:val="Paragraphedeliste"/>
        <w:rPr>
          <w:color w:val="auto"/>
        </w:rPr>
      </w:pPr>
      <w:r w:rsidRPr="00DD0A37">
        <w:rPr>
          <w:color w:val="auto"/>
        </w:rPr>
        <w:t xml:space="preserve">informe, de manière orale et écrite via le document d’information disponible en </w:t>
      </w:r>
      <w:hyperlink w:anchor="Annexe_4" w:history="1">
        <w:r w:rsidRPr="00DD0A37">
          <w:rPr>
            <w:rStyle w:val="Lienhypertexte"/>
            <w:color w:val="auto"/>
          </w:rPr>
          <w:t xml:space="preserve">annexe </w:t>
        </w:r>
      </w:hyperlink>
      <w:r w:rsidRPr="00DD0A37">
        <w:rPr>
          <w:rStyle w:val="Lienhypertexte"/>
          <w:color w:val="auto"/>
        </w:rPr>
        <w:t>3</w:t>
      </w:r>
      <w:r w:rsidRPr="00DD0A37">
        <w:rPr>
          <w:color w:val="auto"/>
        </w:rPr>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3E093E79" w14:textId="77777777" w:rsidR="00D415A1" w:rsidRPr="00DD0A37" w:rsidRDefault="00D415A1" w:rsidP="00543B44">
      <w:pPr>
        <w:pStyle w:val="Paragraphedeliste"/>
        <w:numPr>
          <w:ilvl w:val="1"/>
          <w:numId w:val="32"/>
        </w:numPr>
        <w:rPr>
          <w:color w:val="auto"/>
        </w:rPr>
      </w:pPr>
      <w:r w:rsidRPr="00DD0A37">
        <w:rPr>
          <w:color w:val="auto"/>
        </w:rPr>
        <w:t>de l'absence d'alternative thérapeutique, des risques encourus, des contraintes et des bénéfices susceptibles d'être apportés par le médicament ;</w:t>
      </w:r>
    </w:p>
    <w:p w14:paraId="03AE6D58" w14:textId="77777777" w:rsidR="00D415A1" w:rsidRPr="00DD0A37" w:rsidRDefault="00D415A1" w:rsidP="00543B44">
      <w:pPr>
        <w:pStyle w:val="Paragraphedeliste"/>
        <w:numPr>
          <w:ilvl w:val="1"/>
          <w:numId w:val="32"/>
        </w:numPr>
        <w:rPr>
          <w:color w:val="auto"/>
        </w:rPr>
      </w:pPr>
      <w:r w:rsidRPr="00DD0A37">
        <w:rPr>
          <w:color w:val="auto"/>
        </w:rPr>
        <w:t>du caractère dérogatoire de la prise en charge par l’Assurance maladie du médicament prescrit dans le cadre de l’autorisation d’accès compassionnel;</w:t>
      </w:r>
    </w:p>
    <w:p w14:paraId="55A58416" w14:textId="77777777" w:rsidR="00D415A1" w:rsidRPr="00DD0A37" w:rsidRDefault="00D415A1" w:rsidP="00543B44">
      <w:pPr>
        <w:pStyle w:val="Paragraphedeliste"/>
        <w:numPr>
          <w:ilvl w:val="1"/>
          <w:numId w:val="32"/>
        </w:numPr>
        <w:rPr>
          <w:rStyle w:val="Condens"/>
          <w:color w:val="auto"/>
        </w:rPr>
      </w:pPr>
      <w:r w:rsidRPr="00DD0A37">
        <w:rPr>
          <w:rStyle w:val="Condens"/>
          <w:color w:val="auto"/>
        </w:rPr>
        <w:t>des modalités selon lesquelles cette prise en charge peut, le cas échéant, être interrompue,</w:t>
      </w:r>
    </w:p>
    <w:p w14:paraId="49C925E5" w14:textId="77777777" w:rsidR="00D415A1" w:rsidRPr="00DD0A37" w:rsidRDefault="00D415A1" w:rsidP="00543B44">
      <w:pPr>
        <w:pStyle w:val="Paragraphedeliste"/>
        <w:numPr>
          <w:ilvl w:val="1"/>
          <w:numId w:val="32"/>
        </w:numPr>
        <w:rPr>
          <w:rStyle w:val="Condens"/>
          <w:color w:val="auto"/>
        </w:rPr>
      </w:pPr>
      <w:r w:rsidRPr="00DD0A37">
        <w:rPr>
          <w:color w:val="auto"/>
        </w:rPr>
        <w:t xml:space="preserve">de la collecte de leurs données et de leurs droits relatifs à </w:t>
      </w:r>
      <w:r w:rsidRPr="00DD0A37" w:rsidDel="002E06C1">
        <w:rPr>
          <w:color w:val="auto"/>
        </w:rPr>
        <w:t>leurs données personnelles</w:t>
      </w:r>
      <w:r w:rsidRPr="00DD0A37" w:rsidDel="002E06C1">
        <w:rPr>
          <w:rStyle w:val="Condens"/>
          <w:color w:val="auto"/>
        </w:rPr>
        <w:t>.</w:t>
      </w:r>
      <w:r w:rsidRPr="00DD0A37">
        <w:rPr>
          <w:rStyle w:val="Condens"/>
          <w:color w:val="auto"/>
        </w:rPr>
        <w:t xml:space="preserve"> </w:t>
      </w:r>
    </w:p>
    <w:p w14:paraId="44BF9D3B" w14:textId="77777777" w:rsidR="00D415A1" w:rsidRPr="00DD0A37" w:rsidRDefault="00D415A1" w:rsidP="00D415A1">
      <w:pPr>
        <w:ind w:left="680"/>
        <w:rPr>
          <w:sz w:val="22"/>
          <w:szCs w:val="22"/>
          <w:lang w:val="fr-FR"/>
        </w:rPr>
      </w:pPr>
      <w:r w:rsidRPr="00DD0A37">
        <w:rPr>
          <w:sz w:val="22"/>
          <w:szCs w:val="22"/>
          <w:lang w:val="fr-FR"/>
        </w:rPr>
        <w:t xml:space="preserve">Le prescripteur veille à la bonne compréhension de ces informations. </w:t>
      </w:r>
    </w:p>
    <w:p w14:paraId="05FFAE83" w14:textId="77777777" w:rsidR="00D415A1" w:rsidRPr="00DD0A37" w:rsidRDefault="00D415A1" w:rsidP="00D415A1">
      <w:pPr>
        <w:pStyle w:val="Paragraphedeliste"/>
        <w:rPr>
          <w:color w:val="auto"/>
        </w:rPr>
      </w:pPr>
      <w:r w:rsidRPr="00DD0A37">
        <w:rPr>
          <w:color w:val="auto"/>
        </w:rPr>
        <w:t>soumet la demande d’AAC via e-saturne à l’ANSM ; En cas de demande non conforme aux critères ou en l’absence de critères, justifie sa demande.</w:t>
      </w:r>
    </w:p>
    <w:p w14:paraId="3CD69568" w14:textId="77777777" w:rsidR="00D415A1" w:rsidRPr="00DD0A37" w:rsidRDefault="00D415A1" w:rsidP="00D415A1">
      <w:pPr>
        <w:rPr>
          <w:sz w:val="22"/>
          <w:szCs w:val="22"/>
          <w:lang w:val="fr-FR"/>
        </w:rPr>
      </w:pPr>
      <w:r w:rsidRPr="00DD0A37">
        <w:rPr>
          <w:sz w:val="22"/>
          <w:szCs w:val="22"/>
          <w:lang w:val="fr-FR"/>
        </w:rPr>
        <w:t>Après réception de l’autorisation de l’ANSM, le prescripteur :</w:t>
      </w:r>
    </w:p>
    <w:p w14:paraId="0F2E8B01" w14:textId="77777777" w:rsidR="00D415A1" w:rsidRPr="00DD0A37" w:rsidRDefault="00D415A1" w:rsidP="00543B44">
      <w:pPr>
        <w:pStyle w:val="Paragraphedeliste"/>
        <w:numPr>
          <w:ilvl w:val="0"/>
          <w:numId w:val="33"/>
        </w:numPr>
        <w:rPr>
          <w:strike/>
          <w:color w:val="auto"/>
        </w:rPr>
      </w:pPr>
      <w:r w:rsidRPr="00DD0A37">
        <w:rPr>
          <w:color w:val="auto"/>
        </w:rPr>
        <w:t>informe le médecin traitant du patient</w:t>
      </w:r>
    </w:p>
    <w:p w14:paraId="07975F23" w14:textId="77777777" w:rsidR="00D415A1" w:rsidRPr="00DD0A37" w:rsidRDefault="00D415A1" w:rsidP="00543B44">
      <w:pPr>
        <w:pStyle w:val="Paragraphedeliste"/>
        <w:numPr>
          <w:ilvl w:val="0"/>
          <w:numId w:val="33"/>
        </w:numPr>
        <w:rPr>
          <w:strike/>
          <w:color w:val="auto"/>
        </w:rPr>
      </w:pPr>
      <w:r w:rsidRPr="00DD0A37">
        <w:rPr>
          <w:color w:val="auto"/>
        </w:rPr>
        <w:t xml:space="preserve">remplit la fiche d’initiation de traitement, qu’il transmet à la pharmacie à usage intérieur de l’établissement de santé concerné </w:t>
      </w:r>
    </w:p>
    <w:p w14:paraId="552976EA" w14:textId="6D0A1C61" w:rsidR="00D415A1" w:rsidRPr="00DD0A37" w:rsidRDefault="00D415A1" w:rsidP="00D415A1">
      <w:pPr>
        <w:rPr>
          <w:sz w:val="22"/>
          <w:szCs w:val="22"/>
          <w:lang w:val="fr-FR"/>
        </w:rPr>
      </w:pPr>
      <w:r w:rsidRPr="00DD0A37">
        <w:rPr>
          <w:sz w:val="22"/>
          <w:szCs w:val="22"/>
          <w:lang w:val="fr-FR"/>
        </w:rPr>
        <w:t>Le prescripteur indique sur l’ordonnance la mention suivante : « Prescription au titre d'un accès compassionnel en dehors du cadre d'une autorisation de mise sur le marché</w:t>
      </w:r>
      <w:r w:rsidR="00416F25">
        <w:rPr>
          <w:sz w:val="22"/>
          <w:szCs w:val="22"/>
          <w:lang w:val="fr-FR"/>
        </w:rPr>
        <w:t> »</w:t>
      </w:r>
      <w:r w:rsidRPr="00DD0A37">
        <w:rPr>
          <w:sz w:val="22"/>
          <w:szCs w:val="22"/>
          <w:lang w:val="fr-FR"/>
        </w:rPr>
        <w:t>.</w:t>
      </w:r>
    </w:p>
    <w:p w14:paraId="32C3C780" w14:textId="77777777" w:rsidR="00D415A1" w:rsidRPr="00DD0A37" w:rsidRDefault="00D415A1" w:rsidP="00D415A1">
      <w:pPr>
        <w:rPr>
          <w:sz w:val="22"/>
          <w:szCs w:val="22"/>
          <w:lang w:val="fr-FR"/>
        </w:rPr>
      </w:pPr>
      <w:r w:rsidRPr="00DD0A37">
        <w:rPr>
          <w:sz w:val="22"/>
          <w:szCs w:val="22"/>
          <w:lang w:val="fr-FR"/>
        </w:rPr>
        <w:t xml:space="preserve">Le prescripteur est tenu de participer au recueil des données collectées dans le cadre du PUT-SP. Il transmet </w:t>
      </w:r>
      <w:r w:rsidRPr="00DD0A37">
        <w:rPr>
          <w:sz w:val="22"/>
          <w:szCs w:val="22"/>
          <w:shd w:val="clear" w:color="auto" w:fill="FFFFFF"/>
          <w:lang w:val="fr-FR"/>
        </w:rPr>
        <w:t xml:space="preserve">les données de suivi des patients traités, selon des modalités assurant le respect du secret médical </w:t>
      </w:r>
      <w:r w:rsidRPr="00DD0A37">
        <w:rPr>
          <w:sz w:val="22"/>
          <w:szCs w:val="22"/>
          <w:lang w:val="fr-FR"/>
        </w:rPr>
        <w:t>au laboratoire exploitant le médicament</w:t>
      </w:r>
      <w:r w:rsidRPr="00DD0A37">
        <w:rPr>
          <w:sz w:val="22"/>
          <w:szCs w:val="22"/>
          <w:shd w:val="clear" w:color="auto" w:fill="FFFFFF"/>
          <w:lang w:val="fr-FR"/>
        </w:rPr>
        <w:t>.</w:t>
      </w:r>
    </w:p>
    <w:p w14:paraId="1BC940D6" w14:textId="77777777" w:rsidR="00D415A1" w:rsidRPr="00DD0A37" w:rsidRDefault="00D415A1" w:rsidP="00D415A1">
      <w:pPr>
        <w:rPr>
          <w:sz w:val="22"/>
          <w:szCs w:val="22"/>
          <w:lang w:val="fr-FR"/>
        </w:rPr>
      </w:pPr>
      <w:r w:rsidRPr="00DD0A37">
        <w:rPr>
          <w:sz w:val="22"/>
          <w:szCs w:val="22"/>
          <w:lang w:val="fr-FR"/>
        </w:rPr>
        <w:t>Suite à l’initiation du traitement, le prescripteur planifie des visites de suivi (voir calendrier de suivi dans le PUT-SP) au cours desquelles il devra également :</w:t>
      </w:r>
    </w:p>
    <w:p w14:paraId="12C90239" w14:textId="77777777" w:rsidR="00D415A1" w:rsidRPr="00DD0A37" w:rsidRDefault="00D415A1" w:rsidP="00D415A1">
      <w:pPr>
        <w:pStyle w:val="Paragraphedeliste"/>
        <w:rPr>
          <w:color w:val="auto"/>
        </w:rPr>
      </w:pPr>
      <w:r w:rsidRPr="00DD0A37">
        <w:rPr>
          <w:color w:val="auto"/>
        </w:rPr>
        <w:t xml:space="preserve">remplir la fiche de suivi correspondante, </w:t>
      </w:r>
    </w:p>
    <w:p w14:paraId="44670C30" w14:textId="77777777" w:rsidR="00D415A1" w:rsidRPr="00DD0A37" w:rsidRDefault="00D415A1" w:rsidP="00D415A1">
      <w:pPr>
        <w:pStyle w:val="Paragraphedeliste"/>
        <w:rPr>
          <w:color w:val="auto"/>
        </w:rPr>
      </w:pPr>
      <w:r w:rsidRPr="00DD0A37">
        <w:rPr>
          <w:color w:val="auto"/>
        </w:rPr>
        <w:t xml:space="preserve">rechercher la survenue d’effets indésirables et situations particulières, procéder à leur déclaration, le cas échéant selon les modalités prévues en </w:t>
      </w:r>
      <w:hyperlink w:anchor="Annexe_5" w:history="1">
        <w:r w:rsidRPr="00DD0A37">
          <w:rPr>
            <w:rStyle w:val="Lienhypertexte"/>
            <w:color w:val="auto"/>
          </w:rPr>
          <w:t xml:space="preserve">annexe </w:t>
        </w:r>
      </w:hyperlink>
      <w:r w:rsidRPr="00DD0A37">
        <w:rPr>
          <w:rStyle w:val="Lienhypertexte"/>
          <w:color w:val="auto"/>
        </w:rPr>
        <w:t>4</w:t>
      </w:r>
      <w:r w:rsidRPr="00DD0A37">
        <w:rPr>
          <w:color w:val="auto"/>
        </w:rPr>
        <w:t>,</w:t>
      </w:r>
    </w:p>
    <w:p w14:paraId="404B7237" w14:textId="77777777" w:rsidR="00D415A1" w:rsidRPr="00DD0A37" w:rsidRDefault="00D415A1" w:rsidP="00D415A1">
      <w:pPr>
        <w:pStyle w:val="Paragraphedeliste"/>
        <w:rPr>
          <w:color w:val="auto"/>
        </w:rPr>
      </w:pPr>
      <w:r w:rsidRPr="00DD0A37">
        <w:rPr>
          <w:color w:val="auto"/>
        </w:rPr>
        <w:t>remplir la fiche d’arrêt de traitement, le cas échéant.</w:t>
      </w:r>
    </w:p>
    <w:p w14:paraId="29698D96" w14:textId="77777777" w:rsidR="00D415A1" w:rsidRPr="00D415A1" w:rsidRDefault="00D415A1" w:rsidP="00D415A1">
      <w:pPr>
        <w:rPr>
          <w:lang w:val="fr-FR"/>
        </w:rPr>
      </w:pPr>
    </w:p>
    <w:p w14:paraId="516972A8" w14:textId="77777777" w:rsidR="00D415A1" w:rsidRPr="00DD0A37" w:rsidRDefault="00D415A1" w:rsidP="00D415A1">
      <w:pPr>
        <w:rPr>
          <w:sz w:val="22"/>
          <w:szCs w:val="22"/>
          <w:lang w:val="fr-FR"/>
        </w:rPr>
      </w:pPr>
      <w:r w:rsidRPr="00DD0A37">
        <w:rPr>
          <w:sz w:val="22"/>
          <w:szCs w:val="22"/>
          <w:lang w:val="fr-FR"/>
        </w:rPr>
        <w:t>Les fiches de suivi et d’arrêt sont envoyées systématiquement et sans délai à la pharmacie à usage intérieur de l'établissement de santé concerné pour transmission au laboratoire selon les modalités décrites en page 9.</w:t>
      </w:r>
    </w:p>
    <w:p w14:paraId="55607597" w14:textId="77777777" w:rsidR="00D415A1" w:rsidRPr="00DD0A37" w:rsidRDefault="00D415A1" w:rsidP="00D415A1">
      <w:pPr>
        <w:rPr>
          <w:sz w:val="22"/>
          <w:szCs w:val="22"/>
          <w:lang w:val="fr-FR"/>
        </w:rPr>
      </w:pPr>
      <w:r w:rsidRPr="00DD0A37">
        <w:rPr>
          <w:sz w:val="22"/>
          <w:szCs w:val="22"/>
          <w:lang w:val="fr-FR"/>
        </w:rPr>
        <w:lastRenderedPageBreak/>
        <w:t>Si le prescripteur souhaite poursuivre le traitement, il soumet, avant la date d’échéance de l’AAC, la demande de renouvellement de l’AAC via e-saturne à l’ANSM.</w:t>
      </w:r>
    </w:p>
    <w:p w14:paraId="708C0489" w14:textId="77777777" w:rsidR="00D415A1" w:rsidRPr="0093672E" w:rsidRDefault="00D415A1" w:rsidP="00C12284">
      <w:pPr>
        <w:pStyle w:val="Titre3"/>
        <w:numPr>
          <w:ilvl w:val="1"/>
          <w:numId w:val="6"/>
        </w:numPr>
        <w:ind w:left="964" w:hanging="284"/>
      </w:pPr>
      <w:bookmarkStart w:id="34" w:name="_Toc72319030"/>
      <w:r w:rsidRPr="0093672E">
        <w:t>Le pharmacien</w:t>
      </w:r>
      <w:bookmarkEnd w:id="34"/>
      <w:r w:rsidRPr="0093672E">
        <w:t xml:space="preserve"> </w:t>
      </w:r>
    </w:p>
    <w:p w14:paraId="4696DE13" w14:textId="77777777" w:rsidR="00D415A1" w:rsidRPr="00DD0A37" w:rsidRDefault="00D415A1" w:rsidP="00D415A1">
      <w:pPr>
        <w:rPr>
          <w:sz w:val="22"/>
          <w:szCs w:val="22"/>
          <w:lang w:val="fr-FR"/>
        </w:rPr>
      </w:pPr>
      <w:r w:rsidRPr="00DD0A37">
        <w:rPr>
          <w:sz w:val="22"/>
          <w:szCs w:val="22"/>
          <w:lang w:val="fr-FR"/>
        </w:rPr>
        <w:t xml:space="preserve">Seules les pharmacies à usage intérieur d'un établissement de santé ou les pharmaciens ayant passé convention avec un établissement de santé peuvent délivrer les médicaments faisant l’objet d’une AAC. </w:t>
      </w:r>
    </w:p>
    <w:p w14:paraId="24D264BB" w14:textId="77777777" w:rsidR="00D415A1" w:rsidRPr="00DD0A37" w:rsidRDefault="00D415A1" w:rsidP="00D415A1">
      <w:pPr>
        <w:rPr>
          <w:sz w:val="22"/>
          <w:szCs w:val="22"/>
        </w:rPr>
      </w:pPr>
      <w:r w:rsidRPr="00DD0A37">
        <w:rPr>
          <w:sz w:val="22"/>
          <w:szCs w:val="22"/>
        </w:rPr>
        <w:t>Le pharmacien :</w:t>
      </w:r>
    </w:p>
    <w:p w14:paraId="366F2E01" w14:textId="77777777" w:rsidR="00D415A1" w:rsidRPr="00DD0A37" w:rsidRDefault="00D415A1" w:rsidP="00D415A1">
      <w:pPr>
        <w:pStyle w:val="Paragraphedeliste"/>
        <w:rPr>
          <w:color w:val="auto"/>
        </w:rPr>
      </w:pPr>
      <w:r w:rsidRPr="00DD0A37">
        <w:rPr>
          <w:color w:val="auto"/>
        </w:rPr>
        <w:t xml:space="preserve">complète la fiche d’initiation de traitement ainsi que les fiches de suivi préalablement remplies par le prescripteur lors de chaque visite, et les transmet au laboratoire exploitant le médicament </w:t>
      </w:r>
    </w:p>
    <w:p w14:paraId="6244AE8F" w14:textId="77777777" w:rsidR="00D415A1" w:rsidRPr="00DD0A37" w:rsidRDefault="00D415A1" w:rsidP="00D415A1">
      <w:pPr>
        <w:pStyle w:val="Paragraphedeliste"/>
        <w:rPr>
          <w:color w:val="auto"/>
        </w:rPr>
      </w:pPr>
      <w:r w:rsidRPr="00DD0A37">
        <w:rPr>
          <w:color w:val="auto"/>
        </w:rPr>
        <w:t>commande le médicament auprès du laboratoire sur la base de l’AAC ;</w:t>
      </w:r>
    </w:p>
    <w:p w14:paraId="7FE987C0" w14:textId="77777777" w:rsidR="00D415A1" w:rsidRPr="00DD0A37" w:rsidRDefault="00D415A1" w:rsidP="00D415A1">
      <w:pPr>
        <w:pStyle w:val="Paragraphedeliste"/>
        <w:rPr>
          <w:color w:val="auto"/>
        </w:rPr>
      </w:pPr>
      <w:r w:rsidRPr="00DD0A37">
        <w:rPr>
          <w:color w:val="auto"/>
        </w:rPr>
        <w:t xml:space="preserve">assure la dispensation du médicament sur prescription du médecin </w:t>
      </w:r>
    </w:p>
    <w:p w14:paraId="3D09CEDB" w14:textId="77777777" w:rsidR="00D415A1" w:rsidRPr="00DD0A37" w:rsidRDefault="00D415A1" w:rsidP="00D415A1">
      <w:pPr>
        <w:pStyle w:val="Paragraphedeliste"/>
        <w:rPr>
          <w:color w:val="auto"/>
        </w:rPr>
      </w:pPr>
      <w:r w:rsidRPr="00DD0A37">
        <w:rPr>
          <w:color w:val="auto"/>
        </w:rPr>
        <w:t xml:space="preserve">déclare tout effet indésirable suspecté d’être lié au traitement et situations particulières qui lui seraient rapportés selon les modalités prévues en </w:t>
      </w:r>
      <w:hyperlink w:anchor="Annexe_5" w:history="1">
        <w:r w:rsidRPr="00DD0A37">
          <w:rPr>
            <w:rStyle w:val="Lienhypertexte"/>
            <w:color w:val="auto"/>
          </w:rPr>
          <w:t xml:space="preserve">annexe </w:t>
        </w:r>
      </w:hyperlink>
      <w:r w:rsidRPr="00DD0A37">
        <w:rPr>
          <w:rStyle w:val="Lienhypertexte"/>
          <w:color w:val="auto"/>
        </w:rPr>
        <w:t>4</w:t>
      </w:r>
      <w:r w:rsidRPr="00DD0A37">
        <w:rPr>
          <w:color w:val="auto"/>
        </w:rPr>
        <w:t xml:space="preserve">. </w:t>
      </w:r>
    </w:p>
    <w:p w14:paraId="3C517602" w14:textId="77777777" w:rsidR="00D415A1" w:rsidRPr="00DD0A37" w:rsidRDefault="00D415A1" w:rsidP="00D415A1">
      <w:pPr>
        <w:rPr>
          <w:sz w:val="22"/>
          <w:szCs w:val="22"/>
          <w:lang w:val="fr-FR"/>
        </w:rPr>
      </w:pPr>
      <w:r w:rsidRPr="00DD0A37">
        <w:rPr>
          <w:sz w:val="22"/>
          <w:szCs w:val="22"/>
          <w:lang w:val="fr-FR"/>
        </w:rPr>
        <w:t>Le pharmacien est tenu de participer au recueil des données lorsqu’il est exigé dans le cadre du PUT-SP.</w:t>
      </w:r>
    </w:p>
    <w:p w14:paraId="1C290B63" w14:textId="77777777" w:rsidR="00D415A1" w:rsidRPr="00D415A1" w:rsidRDefault="00D415A1" w:rsidP="00D415A1">
      <w:pPr>
        <w:rPr>
          <w:lang w:val="fr-FR"/>
        </w:rPr>
      </w:pPr>
    </w:p>
    <w:p w14:paraId="6DA69494" w14:textId="77777777" w:rsidR="00D415A1" w:rsidRPr="0093672E" w:rsidRDefault="00D415A1" w:rsidP="00C12284">
      <w:pPr>
        <w:pStyle w:val="Titre2"/>
        <w:numPr>
          <w:ilvl w:val="0"/>
          <w:numId w:val="6"/>
        </w:numPr>
        <w:ind w:left="680" w:hanging="362"/>
      </w:pPr>
      <w:bookmarkStart w:id="35" w:name="_Toc72319031"/>
      <w:r w:rsidRPr="0093672E">
        <w:t>Rôle du patient</w:t>
      </w:r>
      <w:bookmarkEnd w:id="35"/>
    </w:p>
    <w:p w14:paraId="2A9ED3C6" w14:textId="77777777" w:rsidR="00D415A1" w:rsidRPr="00DD0A37" w:rsidRDefault="00D415A1" w:rsidP="00D415A1">
      <w:pPr>
        <w:rPr>
          <w:sz w:val="22"/>
          <w:szCs w:val="22"/>
        </w:rPr>
      </w:pPr>
      <w:r w:rsidRPr="00DD0A37">
        <w:rPr>
          <w:sz w:val="22"/>
          <w:szCs w:val="22"/>
        </w:rPr>
        <w:t xml:space="preserve">Tout patient : </w:t>
      </w:r>
    </w:p>
    <w:p w14:paraId="2A2F1CE3" w14:textId="77777777" w:rsidR="00D415A1" w:rsidRPr="00DD0A37" w:rsidRDefault="00D415A1" w:rsidP="00D415A1">
      <w:pPr>
        <w:pStyle w:val="Paragraphedeliste"/>
      </w:pPr>
      <w:r w:rsidRPr="00DD0A37">
        <w:t>prend connaissance des informations délivrées par son médecin et notamment des documents d’information sur son traitement qui lui sont remis (</w:t>
      </w:r>
      <w:hyperlink w:anchor="Annexe_4" w:history="1">
        <w:r w:rsidRPr="00DD0A37">
          <w:rPr>
            <w:rStyle w:val="Lienhypertexte"/>
          </w:rPr>
          <w:t>voir annexe 3)</w:t>
        </w:r>
      </w:hyperlink>
      <w:r w:rsidRPr="00DD0A37">
        <w:t xml:space="preserve"> ;</w:t>
      </w:r>
    </w:p>
    <w:p w14:paraId="6C73EEA7" w14:textId="77777777" w:rsidR="00D415A1" w:rsidRPr="0093672E" w:rsidRDefault="00D415A1" w:rsidP="00D415A1">
      <w:pPr>
        <w:pStyle w:val="Paragraphedeliste"/>
      </w:pPr>
      <w:r w:rsidRPr="00DD0A37">
        <w:t xml:space="preserve">informe les professionnels de santé de tout effet indésirable ou le déclare lui-même sur le portail de signalement : </w:t>
      </w:r>
      <w:hyperlink r:id="rId66" w:history="1">
        <w:r w:rsidR="00543827" w:rsidRPr="00A110FE">
          <w:rPr>
            <w:rStyle w:val="Lienhypertexte"/>
          </w:rPr>
          <w:t>www.signalement.social-sante.gouv.fr</w:t>
        </w:r>
      </w:hyperlink>
      <w:r>
        <w:t>.</w:t>
      </w:r>
    </w:p>
    <w:p w14:paraId="369773BB" w14:textId="77777777" w:rsidR="00D415A1" w:rsidRPr="00D415A1" w:rsidRDefault="00D415A1" w:rsidP="00D415A1">
      <w:pPr>
        <w:rPr>
          <w:lang w:val="fr-FR"/>
        </w:rPr>
      </w:pPr>
    </w:p>
    <w:p w14:paraId="6B3F9889" w14:textId="77777777" w:rsidR="00D415A1" w:rsidRPr="0093672E" w:rsidRDefault="00D415A1" w:rsidP="00C12284">
      <w:pPr>
        <w:pStyle w:val="Titre2"/>
        <w:numPr>
          <w:ilvl w:val="0"/>
          <w:numId w:val="6"/>
        </w:numPr>
        <w:ind w:left="680" w:hanging="362"/>
      </w:pPr>
      <w:bookmarkStart w:id="36" w:name="_Toc58334985"/>
      <w:bookmarkStart w:id="37" w:name="_Toc58335655"/>
      <w:bookmarkStart w:id="38" w:name="_Toc72319032"/>
      <w:r w:rsidRPr="0093672E">
        <w:t>Rôle du laboratoire</w:t>
      </w:r>
      <w:bookmarkEnd w:id="36"/>
      <w:bookmarkEnd w:id="37"/>
      <w:bookmarkEnd w:id="38"/>
      <w:r w:rsidRPr="0093672E">
        <w:t> </w:t>
      </w:r>
    </w:p>
    <w:p w14:paraId="01CBA42D" w14:textId="77777777" w:rsidR="00D415A1" w:rsidRPr="00D415A1" w:rsidRDefault="00D415A1" w:rsidP="00D415A1">
      <w:pPr>
        <w:rPr>
          <w:lang w:val="fr-FR"/>
        </w:rPr>
      </w:pPr>
      <w:r w:rsidRPr="00D415A1">
        <w:rPr>
          <w:lang w:val="fr-FR"/>
        </w:rPr>
        <w:t>L’entreprise qui assure l’exploitation du médicament :</w:t>
      </w:r>
    </w:p>
    <w:p w14:paraId="7C66151B" w14:textId="77777777" w:rsidR="00D415A1" w:rsidRPr="00543827" w:rsidRDefault="00D415A1" w:rsidP="00D415A1">
      <w:pPr>
        <w:pStyle w:val="Paragraphedeliste"/>
        <w:rPr>
          <w:color w:val="auto"/>
        </w:rPr>
      </w:pPr>
      <w:r w:rsidRPr="00543827">
        <w:rPr>
          <w:color w:val="auto"/>
        </w:rPr>
        <w:t>réceptionne les fiches d’initiation de traitement, de suivi et d’arrêt définitif, et intègre les données dans sa base de suivi</w:t>
      </w:r>
    </w:p>
    <w:p w14:paraId="7344A6F1" w14:textId="77777777" w:rsidR="00D415A1" w:rsidRPr="00543827" w:rsidRDefault="00D415A1" w:rsidP="00D415A1">
      <w:pPr>
        <w:pStyle w:val="Paragraphedeliste"/>
        <w:rPr>
          <w:color w:val="auto"/>
        </w:rPr>
      </w:pPr>
      <w:r w:rsidRPr="00543827">
        <w:rPr>
          <w:color w:val="auto"/>
        </w:rPr>
        <w:t>est responsable du traitement des données au sens du règlement général sur la protection des données (RGPD) ;</w:t>
      </w:r>
    </w:p>
    <w:p w14:paraId="2BC55F51" w14:textId="77777777" w:rsidR="00D415A1" w:rsidRPr="00543827" w:rsidRDefault="00D415A1" w:rsidP="00D415A1">
      <w:pPr>
        <w:pStyle w:val="Paragraphedeliste"/>
        <w:rPr>
          <w:color w:val="auto"/>
        </w:rPr>
      </w:pPr>
      <w:r w:rsidRPr="00543827">
        <w:rPr>
          <w:color w:val="auto"/>
        </w:rPr>
        <w:t>collecte et analyse toutes les informations recueillies dans le cadre du PUT-SP, notamment les données d’efficacité et de pharmacovigilance. Il établit selon la périodicité définie en 1</w:t>
      </w:r>
      <w:r w:rsidRPr="00543827">
        <w:rPr>
          <w:color w:val="auto"/>
          <w:vertAlign w:val="superscript"/>
        </w:rPr>
        <w:t>ere</w:t>
      </w:r>
      <w:r w:rsidRPr="00543827">
        <w:rPr>
          <w:color w:val="auto"/>
        </w:rPr>
        <w:t xml:space="preserve"> page, le rapport de synthèse accompagné d’un projet de résumé qu’il transmet à l'ANSM et le cas échéant au CRPV en charge du suivi de l’accès compassionnel et transmet après validation par l’ANSM le résumé de ce rapport, également publié sur le site internet de l’ANSM, aux médecins, aux pharmacies à usage intérieur concernées ainsi qu’à l’ensemble des CRPV et Centres antipoison ;</w:t>
      </w:r>
    </w:p>
    <w:p w14:paraId="4DE67254" w14:textId="77777777" w:rsidR="00D415A1" w:rsidRPr="00543827" w:rsidRDefault="00D415A1" w:rsidP="00D415A1">
      <w:pPr>
        <w:pStyle w:val="Paragraphedeliste"/>
        <w:rPr>
          <w:color w:val="auto"/>
        </w:rPr>
      </w:pPr>
      <w:r w:rsidRPr="00543827">
        <w:rPr>
          <w:color w:val="auto"/>
        </w:rPr>
        <w:t xml:space="preserve">sur demande du CRPV, lui soumet les éléments complémentaires requis, </w:t>
      </w:r>
    </w:p>
    <w:p w14:paraId="1CBCDA6F" w14:textId="77777777" w:rsidR="00D415A1" w:rsidRPr="00543827" w:rsidRDefault="00D415A1" w:rsidP="00D415A1">
      <w:pPr>
        <w:pStyle w:val="Paragraphedeliste"/>
        <w:rPr>
          <w:color w:val="auto"/>
        </w:rPr>
      </w:pPr>
      <w:r w:rsidRPr="00543827">
        <w:rPr>
          <w:color w:val="auto"/>
        </w:rPr>
        <w:t>respecte et applique les obligations réglementaires en matière de pharmacovigilance : il enregistre, documente, et déclare via Eudravigilance tout effet indésirable suspecté d’être dû au médicament selon les conditions prévues à l’article R. 5121-166 du Code de la santé publique et aux GVP Module VI (</w:t>
      </w:r>
      <w:r w:rsidRPr="00543827">
        <w:rPr>
          <w:i/>
          <w:iCs/>
          <w:color w:val="auto"/>
        </w:rPr>
        <w:t>Collection, management and submission of reports of suspected adverse reactions to medicinal products</w:t>
      </w:r>
      <w:r w:rsidRPr="00543827">
        <w:rPr>
          <w:color w:val="auto"/>
        </w:rPr>
        <w:t>) ;</w:t>
      </w:r>
    </w:p>
    <w:p w14:paraId="1414869B" w14:textId="77777777" w:rsidR="00D415A1" w:rsidRPr="00543827" w:rsidRDefault="00D415A1" w:rsidP="00D415A1">
      <w:pPr>
        <w:pStyle w:val="Paragraphedeliste"/>
        <w:rPr>
          <w:color w:val="auto"/>
        </w:rPr>
      </w:pPr>
      <w:r w:rsidRPr="00543827">
        <w:rPr>
          <w:color w:val="auto"/>
        </w:rPr>
        <w:t>contacte l’ANSM sans délai et le cas échéant le CRPV en charge du suivi en cas de signal émergent de sécurité (quels que soient le pays de survenue et le cadre d’utilisation du médicament concerné) ou de fait nouveau susceptible d’avoir un impact sur le rapport bénéfice/risque du médicament et nécessitant le cas échéant d’adresser rapidement une information aux utilisateurs du médicament en AAC (médecins, pharmaciens, patients), conformément aux GVP Module IX (</w:t>
      </w:r>
      <w:r w:rsidRPr="00543827">
        <w:rPr>
          <w:i/>
          <w:color w:val="auto"/>
        </w:rPr>
        <w:t>Emergent Safety Issues</w:t>
      </w:r>
      <w:r w:rsidRPr="00543827">
        <w:rPr>
          <w:color w:val="auto"/>
        </w:rPr>
        <w:t>) ;</w:t>
      </w:r>
    </w:p>
    <w:p w14:paraId="727C9736" w14:textId="77777777" w:rsidR="00D415A1" w:rsidRPr="00543827" w:rsidRDefault="00D415A1" w:rsidP="00D415A1">
      <w:pPr>
        <w:pStyle w:val="Paragraphedeliste"/>
        <w:rPr>
          <w:color w:val="auto"/>
        </w:rPr>
      </w:pPr>
      <w:r w:rsidRPr="00543827">
        <w:rPr>
          <w:color w:val="auto"/>
        </w:rPr>
        <w:lastRenderedPageBreak/>
        <w:t>organise et finance le recueil des données dans le cadre des AAC, s’assure de l’assurance qualité et de la collecte rigoureuse et exhaustive des données ;</w:t>
      </w:r>
    </w:p>
    <w:p w14:paraId="30C1E795" w14:textId="77777777" w:rsidR="00D415A1" w:rsidRPr="00543827" w:rsidRDefault="00D415A1" w:rsidP="00D415A1">
      <w:pPr>
        <w:pStyle w:val="Paragraphedeliste"/>
        <w:rPr>
          <w:color w:val="auto"/>
        </w:rPr>
      </w:pPr>
      <w:r w:rsidRPr="00543827">
        <w:rPr>
          <w:color w:val="auto"/>
        </w:rPr>
        <w:t>s’assure du bon usage du médicament dans le cadre des AAC;</w:t>
      </w:r>
      <w:bookmarkStart w:id="39" w:name="_GoBack"/>
      <w:bookmarkEnd w:id="39"/>
    </w:p>
    <w:p w14:paraId="19DE0770" w14:textId="77777777" w:rsidR="00D415A1" w:rsidRPr="00543827" w:rsidRDefault="00D415A1" w:rsidP="00D415A1">
      <w:pPr>
        <w:pStyle w:val="Paragraphedeliste"/>
        <w:rPr>
          <w:color w:val="auto"/>
        </w:rPr>
      </w:pPr>
      <w:r w:rsidRPr="00543827">
        <w:rPr>
          <w:color w:val="auto"/>
        </w:rPr>
        <w:t>approvisionne en conséquence la PUI et assure le suivi de lots ;</w:t>
      </w:r>
    </w:p>
    <w:p w14:paraId="75D01206" w14:textId="77777777" w:rsidR="00D415A1" w:rsidRPr="00543827" w:rsidRDefault="00D415A1" w:rsidP="00D415A1">
      <w:pPr>
        <w:pStyle w:val="Paragraphedeliste"/>
        <w:rPr>
          <w:color w:val="auto"/>
        </w:rPr>
      </w:pPr>
      <w:r w:rsidRPr="00543827">
        <w:rPr>
          <w:color w:val="auto"/>
        </w:rPr>
        <w:t xml:space="preserve">s’est engagé, en cas de développement en cours dans l’indication en vue d’une demande d’AMM, à demander une autorisation d’accès précoce auprès de la HAS et de l’ANSM </w:t>
      </w:r>
    </w:p>
    <w:p w14:paraId="4A50752D" w14:textId="77777777" w:rsidR="00D415A1" w:rsidRPr="00D415A1" w:rsidRDefault="00D415A1" w:rsidP="00D415A1">
      <w:pPr>
        <w:rPr>
          <w:lang w:val="fr-FR"/>
        </w:rPr>
      </w:pPr>
    </w:p>
    <w:p w14:paraId="0BAC2913" w14:textId="77777777" w:rsidR="00D415A1" w:rsidRPr="0093672E" w:rsidRDefault="00D415A1" w:rsidP="00C12284">
      <w:pPr>
        <w:pStyle w:val="Titre2"/>
        <w:numPr>
          <w:ilvl w:val="0"/>
          <w:numId w:val="6"/>
        </w:numPr>
        <w:ind w:left="680" w:hanging="362"/>
      </w:pPr>
      <w:bookmarkStart w:id="40" w:name="_Toc58334986"/>
      <w:bookmarkStart w:id="41" w:name="_Toc58335656"/>
      <w:bookmarkStart w:id="42" w:name="_Toc72319033"/>
      <w:r w:rsidRPr="0093672E">
        <w:t>Rôle de</w:t>
      </w:r>
      <w:r>
        <w:t xml:space="preserve"> l’</w:t>
      </w:r>
      <w:r w:rsidRPr="0093672E">
        <w:t>ANSM </w:t>
      </w:r>
      <w:bookmarkEnd w:id="40"/>
      <w:bookmarkEnd w:id="41"/>
      <w:bookmarkEnd w:id="42"/>
    </w:p>
    <w:p w14:paraId="66B07CB1" w14:textId="77777777" w:rsidR="00D415A1" w:rsidRDefault="00D415A1" w:rsidP="00D415A1">
      <w:r>
        <w:t>L</w:t>
      </w:r>
      <w:r w:rsidRPr="0093672E">
        <w:t>’ANSM</w:t>
      </w:r>
      <w:r>
        <w:t> :</w:t>
      </w:r>
    </w:p>
    <w:p w14:paraId="1BAC7462" w14:textId="77777777" w:rsidR="00D415A1" w:rsidRDefault="00D415A1" w:rsidP="00D415A1">
      <w:pPr>
        <w:pStyle w:val="Paragraphedeliste"/>
      </w:pPr>
      <w:r>
        <w:t>évalue le</w:t>
      </w:r>
      <w:r w:rsidRPr="0093672E">
        <w:t xml:space="preserve"> médicament </w:t>
      </w:r>
      <w:r>
        <w:t xml:space="preserve">notamment les données d'efficacité, de sécurité, de fabrication et de contrôle, pour permettre son utilisation dans le cadre des AAC, </w:t>
      </w:r>
    </w:p>
    <w:p w14:paraId="41F9A486" w14:textId="77777777" w:rsidR="00D415A1" w:rsidRDefault="00D415A1" w:rsidP="00D415A1">
      <w:pPr>
        <w:pStyle w:val="Paragraphedeliste"/>
      </w:pPr>
      <w:r>
        <w:t>évalue les demandes d’AAC pour chaque patient,</w:t>
      </w:r>
    </w:p>
    <w:p w14:paraId="2129891D" w14:textId="77777777" w:rsidR="00D415A1" w:rsidRDefault="00D415A1" w:rsidP="00D415A1">
      <w:pPr>
        <w:pStyle w:val="Paragraphedeliste"/>
      </w:pPr>
      <w:r>
        <w:t>valide le présent PUT-SP.</w:t>
      </w:r>
    </w:p>
    <w:p w14:paraId="517DEE9B" w14:textId="77777777" w:rsidR="00D415A1" w:rsidRPr="00D415A1" w:rsidRDefault="00D415A1" w:rsidP="00D415A1">
      <w:pPr>
        <w:rPr>
          <w:lang w:val="fr-FR"/>
        </w:rPr>
      </w:pPr>
    </w:p>
    <w:p w14:paraId="67379EAD" w14:textId="77777777" w:rsidR="00D415A1" w:rsidRPr="00543827" w:rsidRDefault="00D415A1" w:rsidP="00D415A1">
      <w:pPr>
        <w:rPr>
          <w:sz w:val="22"/>
          <w:szCs w:val="22"/>
          <w:lang w:val="fr-FR"/>
        </w:rPr>
      </w:pPr>
      <w:r w:rsidRPr="00543827">
        <w:rPr>
          <w:sz w:val="22"/>
          <w:szCs w:val="22"/>
          <w:lang w:val="fr-FR"/>
        </w:rPr>
        <w:t>À la suite de la délivrance des AAC, l’ANSM :</w:t>
      </w:r>
    </w:p>
    <w:p w14:paraId="5BCF420A" w14:textId="77777777" w:rsidR="00D415A1" w:rsidRPr="00543827" w:rsidRDefault="00D415A1" w:rsidP="00D415A1">
      <w:pPr>
        <w:pStyle w:val="Paragraphedeliste"/>
        <w:rPr>
          <w:color w:val="auto"/>
        </w:rPr>
      </w:pPr>
      <w:r w:rsidRPr="00543827">
        <w:rPr>
          <w:color w:val="auto"/>
        </w:rPr>
        <w:t>prend connaissance des informations transmises par le laboratoire ainsi que par le CRPV en charge du suivi du médicament en AAC le cas échéant et prend toute mesure utile de manière à assurer la sécurité des patients et le bon usage du médicament ;</w:t>
      </w:r>
    </w:p>
    <w:p w14:paraId="392568C1" w14:textId="77777777" w:rsidR="00D415A1" w:rsidRPr="00543827" w:rsidRDefault="00D415A1" w:rsidP="00D415A1">
      <w:pPr>
        <w:pStyle w:val="Paragraphedeliste"/>
        <w:rPr>
          <w:color w:val="auto"/>
        </w:rPr>
      </w:pPr>
      <w:r w:rsidRPr="00543827">
        <w:rPr>
          <w:color w:val="auto"/>
        </w:rPr>
        <w:t>évalue en collaboration avec le CRPV sus cité le cas échéant les rapports périodiques de synthèse fournis par le laboratoire et publie le résumé de ces rapports;</w:t>
      </w:r>
    </w:p>
    <w:p w14:paraId="6B3075E6" w14:textId="77777777" w:rsidR="00D415A1" w:rsidRPr="00543827" w:rsidRDefault="00D415A1" w:rsidP="00D415A1">
      <w:pPr>
        <w:pStyle w:val="Paragraphedeliste"/>
        <w:rPr>
          <w:color w:val="auto"/>
        </w:rPr>
      </w:pPr>
      <w:r w:rsidRPr="00543827">
        <w:rPr>
          <w:color w:val="auto"/>
        </w:rPr>
        <w:t>informe sans délai le laboratoire et le CRPV sus cité le cas échéant en cas de signal émergent de sécurité qui lui aurait été notifié ou déclaré directement qui pourrait remettre en cause les AAC,</w:t>
      </w:r>
    </w:p>
    <w:p w14:paraId="3D27E4D4" w14:textId="77777777" w:rsidR="00D415A1" w:rsidRPr="00543827" w:rsidRDefault="00D415A1" w:rsidP="00D415A1">
      <w:pPr>
        <w:pStyle w:val="Paragraphedeliste"/>
        <w:rPr>
          <w:color w:val="auto"/>
        </w:rPr>
      </w:pPr>
      <w:r w:rsidRPr="00543827">
        <w:rPr>
          <w:color w:val="auto"/>
        </w:rPr>
        <w:t>modifie le PUT-SP en fonction de l’évolution des données disponibles, suspend ou retire les AAC si les conditions d’octroi ne sont plus remplies ou pour des motifs de santé publique</w:t>
      </w:r>
    </w:p>
    <w:p w14:paraId="3E825EA0" w14:textId="77777777" w:rsidR="00D415A1" w:rsidRPr="00543827" w:rsidRDefault="00D415A1" w:rsidP="00D415A1">
      <w:pPr>
        <w:rPr>
          <w:sz w:val="22"/>
          <w:szCs w:val="22"/>
          <w:lang w:val="fr-FR"/>
        </w:rPr>
      </w:pPr>
      <w:r w:rsidRPr="00543827">
        <w:rPr>
          <w:sz w:val="22"/>
          <w:szCs w:val="22"/>
          <w:lang w:val="fr-FR"/>
        </w:rPr>
        <w:t>L’ANSM diffuse sur son site internet un référentiel des médicaments en accès dérogatoire (</w:t>
      </w:r>
      <w:hyperlink r:id="rId67" w:anchor="collapse-1" w:history="1">
        <w:r w:rsidR="006731EC" w:rsidRPr="00EF16B7">
          <w:rPr>
            <w:rStyle w:val="Lienhypertexte"/>
            <w:sz w:val="22"/>
            <w:szCs w:val="22"/>
            <w:lang w:val="fr-FR"/>
          </w:rPr>
          <w:t>https://ansm.sante.fr/documents/reference/#collapse-1</w:t>
        </w:r>
      </w:hyperlink>
      <w:r w:rsidRPr="00543827">
        <w:rPr>
          <w:sz w:val="22"/>
          <w:szCs w:val="22"/>
          <w:lang w:val="fr-FR"/>
        </w:rPr>
        <w:t>) et toutes les informations nécessaires pour un bon usage de ces médicaments, les PUT-SP correspondants ainsi que les résumés des rapports de synthèse périodiques.</w:t>
      </w:r>
    </w:p>
    <w:p w14:paraId="2A74F026" w14:textId="37EFACAD" w:rsidR="00543827" w:rsidRDefault="00543827">
      <w:pPr>
        <w:rPr>
          <w:lang w:val="fr-FR"/>
        </w:rPr>
      </w:pPr>
    </w:p>
    <w:p w14:paraId="632DBB58" w14:textId="77777777" w:rsidR="00D415A1" w:rsidRPr="00F02A89" w:rsidRDefault="00D415A1" w:rsidP="00C12284">
      <w:pPr>
        <w:pStyle w:val="Titre2"/>
        <w:numPr>
          <w:ilvl w:val="0"/>
          <w:numId w:val="6"/>
        </w:numPr>
        <w:ind w:left="680" w:hanging="362"/>
        <w:rPr>
          <w:i/>
        </w:rPr>
      </w:pPr>
      <w:bookmarkStart w:id="43" w:name="_Toc58334987"/>
      <w:bookmarkStart w:id="44" w:name="_Toc58335657"/>
      <w:bookmarkStart w:id="45" w:name="_Toc72319034"/>
      <w:r w:rsidRPr="0093672E">
        <w:t xml:space="preserve">Rôle du CRPV en charge du suivi </w:t>
      </w:r>
      <w:bookmarkEnd w:id="43"/>
      <w:bookmarkEnd w:id="44"/>
      <w:bookmarkEnd w:id="45"/>
      <w:r>
        <w:t xml:space="preserve">du médicament en AAC </w:t>
      </w:r>
    </w:p>
    <w:p w14:paraId="6C78FB21" w14:textId="77777777" w:rsidR="00D415A1" w:rsidRPr="00543827" w:rsidRDefault="00D415A1" w:rsidP="00D415A1">
      <w:pPr>
        <w:rPr>
          <w:sz w:val="22"/>
          <w:szCs w:val="22"/>
          <w:lang w:val="fr-FR"/>
        </w:rPr>
      </w:pPr>
      <w:r w:rsidRPr="00543827">
        <w:rPr>
          <w:sz w:val="22"/>
          <w:szCs w:val="22"/>
          <w:lang w:val="fr-FR"/>
        </w:rPr>
        <w:t>Le centre régional de pharmacovigilance (CRPV) désigné en 1</w:t>
      </w:r>
      <w:r w:rsidRPr="00543827">
        <w:rPr>
          <w:sz w:val="22"/>
          <w:szCs w:val="22"/>
          <w:vertAlign w:val="superscript"/>
          <w:lang w:val="fr-FR"/>
        </w:rPr>
        <w:t>ère</w:t>
      </w:r>
      <w:r w:rsidRPr="00543827">
        <w:rPr>
          <w:sz w:val="22"/>
          <w:szCs w:val="22"/>
          <w:lang w:val="fr-FR"/>
        </w:rPr>
        <w:t xml:space="preserve"> page le cas échéant assure le suivi de pharmacovigilance du médicament en AAC au niveau national. Il est destinataire (via le laboratoire) des rapports périodiques de synthèse et des résumés de ces rapports.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bookmarkStart w:id="46" w:name="_Toc58334989"/>
      <w:bookmarkStart w:id="47" w:name="_Toc58335659"/>
      <w:r w:rsidRPr="00543827">
        <w:rPr>
          <w:sz w:val="22"/>
          <w:szCs w:val="22"/>
          <w:lang w:val="fr-FR"/>
        </w:rPr>
        <w:br w:type="page"/>
      </w:r>
    </w:p>
    <w:p w14:paraId="78470ADC" w14:textId="77777777" w:rsidR="00D415A1" w:rsidRPr="00D415A1" w:rsidRDefault="00D415A1" w:rsidP="00D415A1">
      <w:pPr>
        <w:rPr>
          <w:lang w:val="fr-FR"/>
        </w:rPr>
      </w:pPr>
    </w:p>
    <w:p w14:paraId="58788D16" w14:textId="77777777" w:rsidR="00D415A1" w:rsidRPr="0093672E" w:rsidRDefault="00543827" w:rsidP="00D415A1">
      <w:pPr>
        <w:pStyle w:val="Titreannexesnauto"/>
      </w:pPr>
      <w:bookmarkStart w:id="48" w:name="Annexe_3"/>
      <w:bookmarkStart w:id="49" w:name="_Toc180485114"/>
      <w:bookmarkStart w:id="50" w:name="Annexe_4"/>
      <w:bookmarkEnd w:id="46"/>
      <w:bookmarkEnd w:id="47"/>
      <w:bookmarkEnd w:id="48"/>
      <w:r>
        <w:t xml:space="preserve">Annexe 3. </w:t>
      </w:r>
      <w:r w:rsidR="00D415A1" w:rsidRPr="0093672E">
        <w:t xml:space="preserve">Documents d’information à destination des patients avant toute prescription d’un médicament en </w:t>
      </w:r>
      <w:r w:rsidR="00D415A1">
        <w:t>autorisation d’</w:t>
      </w:r>
      <w:r w:rsidR="00D415A1" w:rsidRPr="0093672E">
        <w:t xml:space="preserve">accès </w:t>
      </w:r>
      <w:r w:rsidR="00D415A1">
        <w:t>compassionnel</w:t>
      </w:r>
      <w:r w:rsidR="00D415A1" w:rsidRPr="0093672E">
        <w:t xml:space="preserve"> : </w:t>
      </w:r>
      <w:r w:rsidR="00C12284">
        <w:t>Alpelisib</w:t>
      </w:r>
      <w:bookmarkEnd w:id="49"/>
      <w:r w:rsidR="00D415A1" w:rsidRPr="0093672E">
        <w:t xml:space="preserve"> </w:t>
      </w:r>
    </w:p>
    <w:bookmarkEnd w:id="50"/>
    <w:p w14:paraId="23C965E0" w14:textId="77777777" w:rsidR="00D415A1" w:rsidRPr="00D415A1" w:rsidRDefault="00D415A1" w:rsidP="00D415A1">
      <w:pPr>
        <w:rPr>
          <w:lang w:val="fr-FR"/>
        </w:rPr>
      </w:pPr>
    </w:p>
    <w:p w14:paraId="005616E6" w14:textId="77777777" w:rsidR="00D415A1" w:rsidRPr="00543827" w:rsidRDefault="00D415A1" w:rsidP="00D415A1">
      <w:pPr>
        <w:rPr>
          <w:sz w:val="22"/>
          <w:szCs w:val="22"/>
        </w:rPr>
      </w:pPr>
      <w:r w:rsidRPr="00543827">
        <w:rPr>
          <w:sz w:val="22"/>
          <w:szCs w:val="22"/>
        </w:rPr>
        <w:t>Cette annexe comprend :</w:t>
      </w:r>
    </w:p>
    <w:p w14:paraId="01B924D7" w14:textId="77777777" w:rsidR="00D415A1" w:rsidRPr="00543827" w:rsidRDefault="00D415A1" w:rsidP="000F3BFC">
      <w:pPr>
        <w:numPr>
          <w:ilvl w:val="0"/>
          <w:numId w:val="1"/>
        </w:numPr>
        <w:spacing w:before="40" w:after="20" w:line="288" w:lineRule="auto"/>
        <w:jc w:val="both"/>
        <w:rPr>
          <w:b/>
          <w:i/>
          <w:sz w:val="22"/>
          <w:szCs w:val="22"/>
          <w:lang w:val="fr-FR"/>
        </w:rPr>
      </w:pPr>
      <w:r w:rsidRPr="00543827">
        <w:rPr>
          <w:sz w:val="22"/>
          <w:szCs w:val="22"/>
          <w:lang w:val="fr-FR"/>
        </w:rPr>
        <w:t>un document d’information sur le dispositif d’autorisation d’accès compassionnel</w:t>
      </w:r>
    </w:p>
    <w:p w14:paraId="36C6F0D3" w14:textId="77777777" w:rsidR="00D415A1" w:rsidRPr="00543827" w:rsidRDefault="00D415A1" w:rsidP="00D415A1">
      <w:pPr>
        <w:numPr>
          <w:ilvl w:val="0"/>
          <w:numId w:val="1"/>
        </w:numPr>
        <w:spacing w:before="40" w:after="20" w:line="288" w:lineRule="auto"/>
        <w:jc w:val="both"/>
        <w:rPr>
          <w:i/>
          <w:iCs/>
          <w:sz w:val="22"/>
          <w:szCs w:val="22"/>
          <w:lang w:val="fr-FR"/>
        </w:rPr>
      </w:pPr>
      <w:r w:rsidRPr="00543827">
        <w:rPr>
          <w:sz w:val="22"/>
          <w:szCs w:val="22"/>
          <w:lang w:val="fr-FR"/>
        </w:rPr>
        <w:t xml:space="preserve">une </w:t>
      </w:r>
      <w:hyperlink w:anchor="Note_traitement_données" w:history="1">
        <w:r w:rsidRPr="00543827">
          <w:rPr>
            <w:rStyle w:val="Lienhypertexte"/>
            <w:sz w:val="22"/>
            <w:szCs w:val="22"/>
            <w:lang w:val="fr-FR"/>
          </w:rPr>
          <w:t>note d’information sur le traitement des données personnelles</w:t>
        </w:r>
      </w:hyperlink>
      <w:r w:rsidRPr="00543827">
        <w:rPr>
          <w:color w:val="004990"/>
          <w:sz w:val="22"/>
          <w:szCs w:val="22"/>
          <w:u w:val="single"/>
          <w:lang w:val="fr-FR"/>
        </w:rPr>
        <w:t>.</w:t>
      </w:r>
    </w:p>
    <w:p w14:paraId="091190A8" w14:textId="77777777" w:rsidR="00D415A1" w:rsidRPr="00D415A1" w:rsidRDefault="00D415A1" w:rsidP="00D415A1">
      <w:pPr>
        <w:spacing w:after="200" w:line="276" w:lineRule="auto"/>
        <w:rPr>
          <w:rFonts w:ascii="Arial Nova Cond" w:hAnsi="Arial Nova Cond"/>
          <w:color w:val="538135" w:themeColor="accent6" w:themeShade="BF"/>
          <w:lang w:val="fr-FR"/>
        </w:rPr>
      </w:pPr>
      <w:r w:rsidRPr="00D415A1">
        <w:rPr>
          <w:lang w:val="fr-FR"/>
        </w:rP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56"/>
      </w:tblGrid>
      <w:tr w:rsidR="00D415A1" w:rsidRPr="00297466" w14:paraId="1D64FB17" w14:textId="77777777" w:rsidTr="008438C9">
        <w:tc>
          <w:tcPr>
            <w:tcW w:w="5000" w:type="pct"/>
          </w:tcPr>
          <w:bookmarkEnd w:id="21"/>
          <w:bookmarkEnd w:id="22"/>
          <w:bookmarkEnd w:id="23"/>
          <w:p w14:paraId="01E7318F" w14:textId="77777777" w:rsidR="00D415A1" w:rsidRPr="00D415A1" w:rsidRDefault="00D415A1" w:rsidP="008438C9">
            <w:pPr>
              <w:keepNext/>
              <w:autoSpaceDE w:val="0"/>
              <w:autoSpaceDN w:val="0"/>
              <w:adjustRightInd w:val="0"/>
              <w:spacing w:after="0"/>
              <w:jc w:val="center"/>
              <w:rPr>
                <w:rFonts w:ascii="Arial Narrow" w:hAnsi="Arial Narrow"/>
                <w:b/>
                <w:color w:val="000000" w:themeColor="text1"/>
                <w:sz w:val="36"/>
                <w:szCs w:val="36"/>
                <w:lang w:val="fr-FR"/>
              </w:rPr>
            </w:pPr>
            <w:r w:rsidRPr="00D415A1">
              <w:rPr>
                <w:rFonts w:ascii="Arial Narrow" w:hAnsi="Arial Narrow"/>
                <w:b/>
                <w:color w:val="000000" w:themeColor="text1"/>
                <w:sz w:val="36"/>
                <w:szCs w:val="36"/>
                <w:lang w:val="fr-FR"/>
              </w:rPr>
              <w:lastRenderedPageBreak/>
              <w:t xml:space="preserve">Note d’information sur l’autorisation d’accès compassionnel  </w:t>
            </w:r>
          </w:p>
        </w:tc>
      </w:tr>
    </w:tbl>
    <w:p w14:paraId="4601676A" w14:textId="77777777" w:rsidR="00D415A1" w:rsidRPr="00D415A1" w:rsidRDefault="00D415A1" w:rsidP="00D415A1">
      <w:pPr>
        <w:pBdr>
          <w:top w:val="single" w:sz="4" w:space="1" w:color="auto"/>
          <w:left w:val="single" w:sz="4" w:space="4" w:color="auto"/>
          <w:bottom w:val="single" w:sz="4" w:space="1" w:color="auto"/>
          <w:right w:val="single" w:sz="4" w:space="4" w:color="auto"/>
        </w:pBdr>
        <w:rPr>
          <w:lang w:val="fr-FR"/>
        </w:rPr>
      </w:pPr>
      <w:r w:rsidRPr="00D415A1">
        <w:rPr>
          <w:sz w:val="23"/>
          <w:szCs w:val="23"/>
          <w:lang w:val="fr-FR"/>
        </w:rPr>
        <w:t>Dans le cas où le patient serait dans l'incapacité de prendre connaissance de cette information, celle-ci sera donnée à son représentant légal ou, le cas échéant, à la personne de confiance qu’il a désignée</w:t>
      </w:r>
    </w:p>
    <w:p w14:paraId="3EE937FB" w14:textId="77777777" w:rsidR="00D415A1" w:rsidRPr="00543827" w:rsidRDefault="00D415A1" w:rsidP="00D415A1">
      <w:pPr>
        <w:rPr>
          <w:b/>
          <w:sz w:val="22"/>
          <w:szCs w:val="22"/>
          <w:lang w:val="fr-FR"/>
        </w:rPr>
      </w:pPr>
      <w:r w:rsidRPr="00543827">
        <w:rPr>
          <w:b/>
          <w:sz w:val="22"/>
          <w:szCs w:val="22"/>
          <w:lang w:val="fr-FR"/>
        </w:rPr>
        <w:t>Votre médecin vous a proposé</w:t>
      </w:r>
      <w:r w:rsidR="0076655A">
        <w:rPr>
          <w:b/>
          <w:sz w:val="22"/>
          <w:szCs w:val="22"/>
          <w:lang w:val="fr-FR"/>
        </w:rPr>
        <w:t xml:space="preserve"> / vous propose pour votre enfant mineur</w:t>
      </w:r>
      <w:r w:rsidRPr="00543827">
        <w:rPr>
          <w:b/>
          <w:sz w:val="22"/>
          <w:szCs w:val="22"/>
          <w:lang w:val="fr-FR"/>
        </w:rPr>
        <w:t xml:space="preserve"> un traitement par </w:t>
      </w:r>
      <w:r w:rsidR="00C12284" w:rsidRPr="00543827">
        <w:rPr>
          <w:b/>
          <w:sz w:val="22"/>
          <w:szCs w:val="22"/>
          <w:lang w:val="fr-FR"/>
        </w:rPr>
        <w:t>Alpelisib</w:t>
      </w:r>
      <w:r w:rsidRPr="00543827">
        <w:rPr>
          <w:b/>
          <w:sz w:val="22"/>
          <w:szCs w:val="22"/>
          <w:lang w:val="fr-FR"/>
        </w:rPr>
        <w:t xml:space="preserve"> dans le cadre d’une autorisation d’accès compassionnel (AAC).</w:t>
      </w:r>
    </w:p>
    <w:p w14:paraId="1415764C" w14:textId="77777777" w:rsidR="00D415A1" w:rsidRPr="00543827" w:rsidRDefault="00D415A1" w:rsidP="00D415A1">
      <w:pPr>
        <w:rPr>
          <w:b/>
          <w:sz w:val="22"/>
          <w:szCs w:val="22"/>
          <w:lang w:val="fr-FR"/>
        </w:rPr>
      </w:pPr>
      <w:r w:rsidRPr="00543827">
        <w:rPr>
          <w:b/>
          <w:sz w:val="22"/>
          <w:szCs w:val="22"/>
          <w:lang w:val="fr-FR"/>
        </w:rPr>
        <w:t>Ce document a pour objectif de vous informer sur cette prescription et ce à quoi elle vous engage</w:t>
      </w:r>
      <w:r w:rsidR="0076655A">
        <w:rPr>
          <w:b/>
          <w:sz w:val="22"/>
          <w:szCs w:val="22"/>
          <w:lang w:val="fr-FR"/>
        </w:rPr>
        <w:t xml:space="preserve"> / vous engage vous et votre enfant</w:t>
      </w:r>
      <w:r w:rsidRPr="00543827">
        <w:rPr>
          <w:b/>
          <w:sz w:val="22"/>
          <w:szCs w:val="22"/>
          <w:lang w:val="fr-FR"/>
        </w:rPr>
        <w:t>. Il complète les informations de votre médecin</w:t>
      </w:r>
      <w:r w:rsidR="0076655A">
        <w:rPr>
          <w:b/>
          <w:sz w:val="22"/>
          <w:szCs w:val="22"/>
          <w:lang w:val="fr-FR"/>
        </w:rPr>
        <w:t xml:space="preserve"> / du médecin prenant en charge votre enfant</w:t>
      </w:r>
      <w:r w:rsidRPr="00543827">
        <w:rPr>
          <w:b/>
          <w:sz w:val="22"/>
          <w:szCs w:val="22"/>
          <w:lang w:val="fr-FR"/>
        </w:rPr>
        <w:t xml:space="preserve"> et vous aidera à prendre une décision à propos de ce traitement.</w:t>
      </w:r>
    </w:p>
    <w:p w14:paraId="1667FA7C" w14:textId="77777777" w:rsidR="00D415A1" w:rsidRPr="00D415A1" w:rsidRDefault="00D415A1" w:rsidP="00D415A1">
      <w:pPr>
        <w:rPr>
          <w:lang w:val="fr-FR"/>
        </w:rPr>
      </w:pPr>
    </w:p>
    <w:p w14:paraId="2E01155B" w14:textId="77777777" w:rsidR="00D415A1" w:rsidRPr="00D415A1" w:rsidRDefault="00D415A1" w:rsidP="00D415A1">
      <w:pPr>
        <w:keepNext/>
        <w:keepLines/>
        <w:suppressAutoHyphens/>
        <w:spacing w:after="60" w:line="240" w:lineRule="auto"/>
        <w:outlineLvl w:val="1"/>
        <w:rPr>
          <w:rFonts w:ascii="Arial Narrow" w:eastAsiaTheme="majorEastAsia" w:hAnsi="Arial Narrow" w:cstheme="majorBidi"/>
          <w:color w:val="000000" w:themeColor="text1"/>
          <w:sz w:val="36"/>
          <w:szCs w:val="26"/>
          <w:lang w:val="fr-FR"/>
        </w:rPr>
      </w:pPr>
      <w:r w:rsidRPr="00D415A1">
        <w:rPr>
          <w:rFonts w:ascii="Arial Narrow" w:eastAsiaTheme="majorEastAsia" w:hAnsi="Arial Narrow" w:cstheme="majorBidi"/>
          <w:color w:val="000000" w:themeColor="text1"/>
          <w:sz w:val="36"/>
          <w:szCs w:val="26"/>
          <w:lang w:val="fr-FR"/>
        </w:rPr>
        <w:t>Qu’est-ce qu’une autorisation d’accès compassionnel ?</w:t>
      </w:r>
    </w:p>
    <w:p w14:paraId="7A9D0146" w14:textId="00C03102" w:rsidR="00D415A1" w:rsidRPr="00543827" w:rsidRDefault="00D415A1" w:rsidP="00D415A1">
      <w:pPr>
        <w:rPr>
          <w:sz w:val="22"/>
          <w:szCs w:val="22"/>
          <w:lang w:val="fr-FR"/>
        </w:rPr>
      </w:pPr>
      <w:r w:rsidRPr="00543827">
        <w:rPr>
          <w:sz w:val="22"/>
          <w:szCs w:val="22"/>
          <w:lang w:val="fr-FR"/>
        </w:rPr>
        <w:t>Le dispositif d’autorisation d’accès compassionnel (AAC)</w:t>
      </w:r>
      <w:r w:rsidRPr="00543827">
        <w:rPr>
          <w:b/>
          <w:sz w:val="22"/>
          <w:szCs w:val="22"/>
          <w:lang w:val="fr-FR"/>
        </w:rPr>
        <w:t xml:space="preserve"> </w:t>
      </w:r>
      <w:r w:rsidRPr="00543827">
        <w:rPr>
          <w:sz w:val="22"/>
          <w:szCs w:val="22"/>
          <w:lang w:val="fr-FR"/>
        </w:rPr>
        <w:t xml:space="preserve">permet la mise à disposition dérogatoire en France de médicaments ne disposant pas d‘autorisation de mise sur le marché (AMM) pour le traitement de maladies graves, rares ou invalidantes. L’efficacité et la sécurité du médicament que vous propose votre médecin </w:t>
      </w:r>
      <w:r w:rsidR="005A731D">
        <w:rPr>
          <w:sz w:val="22"/>
          <w:szCs w:val="22"/>
          <w:lang w:val="fr-FR"/>
        </w:rPr>
        <w:t xml:space="preserve">/ que propose le médecin pour votre enfant </w:t>
      </w:r>
      <w:r w:rsidRPr="00543827">
        <w:rPr>
          <w:sz w:val="22"/>
          <w:szCs w:val="22"/>
          <w:lang w:val="fr-FR"/>
        </w:rPr>
        <w:t>sont présumées favorables par l’ANSM au vu des données disponibles.</w:t>
      </w:r>
    </w:p>
    <w:p w14:paraId="7446C3A0" w14:textId="77777777" w:rsidR="00D415A1" w:rsidRPr="00543827" w:rsidRDefault="00D415A1" w:rsidP="00D415A1">
      <w:pPr>
        <w:rPr>
          <w:sz w:val="22"/>
          <w:szCs w:val="22"/>
          <w:lang w:val="fr-FR"/>
        </w:rPr>
      </w:pPr>
      <w:r w:rsidRPr="00543827">
        <w:rPr>
          <w:sz w:val="22"/>
          <w:szCs w:val="22"/>
          <w:lang w:val="fr-FR"/>
        </w:rPr>
        <w:t xml:space="preserve">L’objectif est de vous permettre </w:t>
      </w:r>
      <w:r w:rsidR="005A731D">
        <w:rPr>
          <w:sz w:val="22"/>
          <w:szCs w:val="22"/>
          <w:lang w:val="fr-FR"/>
        </w:rPr>
        <w:t xml:space="preserve">/ de permettre à votre enfant </w:t>
      </w:r>
      <w:r w:rsidRPr="00543827">
        <w:rPr>
          <w:sz w:val="22"/>
          <w:szCs w:val="22"/>
          <w:lang w:val="fr-FR"/>
        </w:rPr>
        <w:t>de bénéficier de ce traitement à titre exceptionnel en faisant l'objet d'un suivi particulier au cours duquel vos données personnelles concernant votre santé</w:t>
      </w:r>
      <w:r w:rsidR="005A731D">
        <w:rPr>
          <w:sz w:val="22"/>
          <w:szCs w:val="22"/>
          <w:lang w:val="fr-FR"/>
        </w:rPr>
        <w:t xml:space="preserve"> / les données personnelles de votre enfant concernant sa santé</w:t>
      </w:r>
      <w:r w:rsidRPr="00543827">
        <w:rPr>
          <w:sz w:val="22"/>
          <w:szCs w:val="22"/>
          <w:lang w:val="fr-FR"/>
        </w:rPr>
        <w:t>, le traitement et ses effets sur vous</w:t>
      </w:r>
      <w:r w:rsidR="005A731D">
        <w:rPr>
          <w:sz w:val="22"/>
          <w:szCs w:val="22"/>
          <w:lang w:val="fr-FR"/>
        </w:rPr>
        <w:t xml:space="preserve"> / votre enfant</w:t>
      </w:r>
      <w:r w:rsidRPr="00543827">
        <w:rPr>
          <w:sz w:val="22"/>
          <w:szCs w:val="22"/>
          <w:lang w:val="fr-FR"/>
        </w:rPr>
        <w:t xml:space="preserve"> seront collectées. L’AAC s’accompagne d’un recueil obligatoire de données pour s’assurer que le médicament est sûr et efficace en conditions réelles d’utilisation et que les bénéfices du traitement restent présumés supérieurs aux risques potentiellement encourus au cours du temps.</w:t>
      </w:r>
    </w:p>
    <w:p w14:paraId="59CBD23A" w14:textId="77777777" w:rsidR="00D415A1" w:rsidRPr="00543827" w:rsidRDefault="00D415A1" w:rsidP="00D415A1">
      <w:pPr>
        <w:rPr>
          <w:sz w:val="22"/>
          <w:szCs w:val="22"/>
          <w:lang w:val="fr-FR"/>
        </w:rPr>
      </w:pPr>
      <w:r w:rsidRPr="00543827">
        <w:rPr>
          <w:sz w:val="22"/>
          <w:szCs w:val="22"/>
          <w:lang w:val="fr-FR"/>
        </w:rPr>
        <w:t xml:space="preserve">Les données sont recueillies auprès des médecins et des pharmaciens par le laboratoire exploitant le médicament via la mise en place d’un Protocole d’Utilisation Thérapeutique et de suivi des patients (PUT-SP) validé par l’ANSM. Ces données sont transmises périodiquement et de manière anonyme par le laboratoire à l’ANSM afin d’évaluer le médicament le temps de sa mise à disposition en accès compassionnel. </w:t>
      </w:r>
    </w:p>
    <w:p w14:paraId="7B4CD3B5" w14:textId="6824CA21" w:rsidR="00D415A1" w:rsidRPr="00543827" w:rsidRDefault="00D415A1" w:rsidP="00D415A1">
      <w:pPr>
        <w:rPr>
          <w:sz w:val="22"/>
          <w:szCs w:val="22"/>
          <w:lang w:val="fr-FR"/>
        </w:rPr>
      </w:pPr>
      <w:r w:rsidRPr="00543827">
        <w:rPr>
          <w:sz w:val="22"/>
          <w:szCs w:val="22"/>
          <w:lang w:val="fr-FR"/>
        </w:rPr>
        <w:t xml:space="preserve">Lorsqu’il vous est prescrit un médicament dans le cadre d’une AAC, vous ne participez pas </w:t>
      </w:r>
      <w:r w:rsidR="00AA235D">
        <w:rPr>
          <w:sz w:val="22"/>
          <w:szCs w:val="22"/>
          <w:lang w:val="fr-FR"/>
        </w:rPr>
        <w:t>/ votre enfant ne participe pas à</w:t>
      </w:r>
      <w:r w:rsidR="00AA235D" w:rsidRPr="00543827">
        <w:rPr>
          <w:sz w:val="22"/>
          <w:szCs w:val="22"/>
          <w:lang w:val="fr-FR"/>
        </w:rPr>
        <w:t xml:space="preserve"> </w:t>
      </w:r>
      <w:r w:rsidRPr="00543827">
        <w:rPr>
          <w:sz w:val="22"/>
          <w:szCs w:val="22"/>
          <w:lang w:val="fr-FR"/>
        </w:rPr>
        <w:t xml:space="preserve">un essai clinique. L’objectif principal est de vous soigner </w:t>
      </w:r>
      <w:r w:rsidR="00AA235D">
        <w:rPr>
          <w:sz w:val="22"/>
          <w:szCs w:val="22"/>
          <w:lang w:val="fr-FR"/>
        </w:rPr>
        <w:t xml:space="preserve">/ de soigner votre enfant </w:t>
      </w:r>
      <w:r w:rsidRPr="00543827">
        <w:rPr>
          <w:sz w:val="22"/>
          <w:szCs w:val="22"/>
          <w:lang w:val="fr-FR"/>
        </w:rPr>
        <w:t xml:space="preserve">et non de tester le médicament. Vous n’avez donc pas à faire </w:t>
      </w:r>
      <w:r w:rsidR="00AA235D">
        <w:rPr>
          <w:sz w:val="22"/>
          <w:szCs w:val="22"/>
          <w:lang w:val="fr-FR"/>
        </w:rPr>
        <w:t xml:space="preserve">/ votre enfant n’aura pas à faire </w:t>
      </w:r>
      <w:r w:rsidRPr="00543827">
        <w:rPr>
          <w:sz w:val="22"/>
          <w:szCs w:val="22"/>
          <w:lang w:val="fr-FR"/>
        </w:rPr>
        <w:t>d’examens supplémentaires en plus de ceux prévus dans votre prise en charge habituelle</w:t>
      </w:r>
      <w:r w:rsidR="00AA235D">
        <w:rPr>
          <w:sz w:val="22"/>
          <w:szCs w:val="22"/>
          <w:lang w:val="fr-FR"/>
        </w:rPr>
        <w:t xml:space="preserve"> / dans sa prise en charge habituelle</w:t>
      </w:r>
      <w:r w:rsidRPr="00543827">
        <w:rPr>
          <w:sz w:val="22"/>
          <w:szCs w:val="22"/>
          <w:lang w:val="fr-FR"/>
        </w:rPr>
        <w:t xml:space="preserve">. </w:t>
      </w:r>
    </w:p>
    <w:p w14:paraId="4D62C263" w14:textId="77777777" w:rsidR="00D415A1" w:rsidRPr="00543827" w:rsidRDefault="00D415A1" w:rsidP="00D415A1">
      <w:pPr>
        <w:rPr>
          <w:sz w:val="22"/>
          <w:szCs w:val="22"/>
          <w:lang w:val="fr-FR"/>
        </w:rPr>
      </w:pPr>
      <w:r w:rsidRPr="00543827">
        <w:rPr>
          <w:sz w:val="22"/>
          <w:szCs w:val="22"/>
          <w:lang w:val="fr-FR"/>
        </w:rPr>
        <w:t>L’AAC peut être suspendue ou retirée si les conditions initiales ci-dessus ne sont plus remplies, ou pour des motifs de santé publique.</w:t>
      </w:r>
    </w:p>
    <w:p w14:paraId="60C81EB6" w14:textId="77777777" w:rsidR="00D415A1" w:rsidRPr="00543827" w:rsidRDefault="00D415A1" w:rsidP="00D415A1">
      <w:pPr>
        <w:rPr>
          <w:sz w:val="22"/>
          <w:szCs w:val="22"/>
          <w:lang w:val="fr-FR"/>
        </w:rPr>
      </w:pPr>
      <w:r w:rsidRPr="00543827">
        <w:rPr>
          <w:sz w:val="22"/>
          <w:szCs w:val="22"/>
          <w:lang w:val="fr-FR"/>
        </w:rPr>
        <w:t>Les médicaments mis à disposition dans ce cadre sont intégralement pris en charge par l’Assurance maladie, sans avance de frais de votre part</w:t>
      </w:r>
      <w:r w:rsidR="007C1421">
        <w:rPr>
          <w:sz w:val="22"/>
          <w:szCs w:val="22"/>
          <w:lang w:val="fr-FR"/>
        </w:rPr>
        <w:t xml:space="preserve"> ou fourni</w:t>
      </w:r>
      <w:r w:rsidR="00477619">
        <w:rPr>
          <w:sz w:val="22"/>
          <w:szCs w:val="22"/>
          <w:lang w:val="fr-FR"/>
        </w:rPr>
        <w:t>s</w:t>
      </w:r>
      <w:r w:rsidR="007C1421">
        <w:rPr>
          <w:sz w:val="22"/>
          <w:szCs w:val="22"/>
          <w:lang w:val="fr-FR"/>
        </w:rPr>
        <w:t xml:space="preserve"> gratuitement par le laboratoire</w:t>
      </w:r>
      <w:r w:rsidRPr="00543827">
        <w:rPr>
          <w:sz w:val="22"/>
          <w:szCs w:val="22"/>
          <w:lang w:val="fr-FR"/>
        </w:rPr>
        <w:t xml:space="preserve">. </w:t>
      </w:r>
    </w:p>
    <w:p w14:paraId="784F28A5" w14:textId="77777777" w:rsidR="00D415A1" w:rsidRDefault="00D415A1" w:rsidP="00D415A1">
      <w:pPr>
        <w:rPr>
          <w:sz w:val="22"/>
          <w:szCs w:val="22"/>
          <w:lang w:val="fr-FR"/>
        </w:rPr>
      </w:pPr>
      <w:r w:rsidRPr="00543827">
        <w:rPr>
          <w:sz w:val="22"/>
          <w:szCs w:val="22"/>
          <w:lang w:val="fr-FR"/>
        </w:rPr>
        <w:t>Vous pouvez en parler avec votre médecin</w:t>
      </w:r>
      <w:r w:rsidR="00AA235D">
        <w:rPr>
          <w:sz w:val="22"/>
          <w:szCs w:val="22"/>
          <w:lang w:val="fr-FR"/>
        </w:rPr>
        <w:t xml:space="preserve"> / le médecin prenant en charge votre enfant</w:t>
      </w:r>
      <w:r w:rsidRPr="00543827">
        <w:rPr>
          <w:sz w:val="22"/>
          <w:szCs w:val="22"/>
          <w:lang w:val="fr-FR"/>
        </w:rPr>
        <w:t xml:space="preserve">. N’hésitez pas à poser toutes vos questions. Il vous donnera des informations sur les bénéfices attendus de ce médicament dans votre situation mais aussi sur les incertitudes ou inconvénients (effets indésirables, contraintes de prise, etc.). </w:t>
      </w:r>
    </w:p>
    <w:p w14:paraId="0FD73DCD" w14:textId="77777777" w:rsidR="00AA235D" w:rsidRPr="00F07119" w:rsidRDefault="00AA235D" w:rsidP="00F07119">
      <w:pPr>
        <w:pStyle w:val="Corpsdetexte"/>
        <w:spacing w:before="112" w:line="268" w:lineRule="auto"/>
        <w:ind w:right="106"/>
        <w:rPr>
          <w:color w:val="231F20"/>
          <w:spacing w:val="-4"/>
          <w:sz w:val="22"/>
          <w:szCs w:val="22"/>
        </w:rPr>
      </w:pPr>
      <w:r w:rsidRPr="00F07119">
        <w:rPr>
          <w:color w:val="231F20"/>
          <w:spacing w:val="-4"/>
          <w:sz w:val="22"/>
          <w:szCs w:val="22"/>
        </w:rPr>
        <w:t xml:space="preserve">Pour les patients mineurs : Votre enfant, en outre, a le droit d’être informé d’une manière adaptée. Le médecin et l’équipe ont le devoir de créer les meilleures conditions pour ce dialogue et de répondre à toutes les questions de votre enfant souhaite poser. </w:t>
      </w:r>
    </w:p>
    <w:p w14:paraId="4F6A9EB0" w14:textId="77777777" w:rsidR="00AA235D" w:rsidRPr="00F07119" w:rsidRDefault="00AA235D" w:rsidP="00AA235D">
      <w:pPr>
        <w:jc w:val="both"/>
        <w:rPr>
          <w:b/>
          <w:color w:val="000000" w:themeColor="text1"/>
          <w:sz w:val="22"/>
          <w:szCs w:val="22"/>
          <w:lang w:val="fr-FR"/>
        </w:rPr>
      </w:pPr>
      <w:r w:rsidRPr="00F07119">
        <w:rPr>
          <w:b/>
          <w:color w:val="000000" w:themeColor="text1"/>
          <w:sz w:val="22"/>
          <w:szCs w:val="22"/>
          <w:lang w:val="fr-FR"/>
        </w:rPr>
        <w:t>Vous êtes libre d’accepter ou de refuser la prescription de ce médicament. Votre enfant doit avoir été informé de façon adaptée.</w:t>
      </w:r>
    </w:p>
    <w:p w14:paraId="4856AF23" w14:textId="77777777" w:rsidR="00AA235D" w:rsidRPr="00F07119" w:rsidRDefault="00AA235D" w:rsidP="00AA235D">
      <w:pPr>
        <w:jc w:val="both"/>
        <w:rPr>
          <w:b/>
          <w:color w:val="000000" w:themeColor="text1"/>
          <w:sz w:val="22"/>
          <w:szCs w:val="22"/>
          <w:lang w:val="fr-FR"/>
        </w:rPr>
      </w:pPr>
      <w:r w:rsidRPr="00F07119">
        <w:rPr>
          <w:b/>
          <w:color w:val="000000" w:themeColor="text1"/>
          <w:sz w:val="22"/>
          <w:szCs w:val="22"/>
          <w:lang w:val="fr-FR"/>
        </w:rPr>
        <w:t xml:space="preserve">Après avoir échangé avec votre médecin / le médecin qui suit votre enfant et avec votre enfant, c’est à vous de décider. Vous pouvez prendre le temps de réfléchir et faire appel si besoin à la personne </w:t>
      </w:r>
      <w:r w:rsidRPr="00F07119">
        <w:rPr>
          <w:b/>
          <w:color w:val="000000" w:themeColor="text1"/>
          <w:sz w:val="22"/>
          <w:szCs w:val="22"/>
          <w:lang w:val="fr-FR"/>
        </w:rPr>
        <w:lastRenderedPageBreak/>
        <w:t>de confiance que vous avez désignée. À tout moment, vous avez le droit de changer d’avis et de demander à ne plus prendre ce médicament / que votre enfant ne prenne plus ce médicament. Il faut alors en informer votre médecin / le médecin qui suit votre enfant le plus tôt possible.</w:t>
      </w:r>
    </w:p>
    <w:p w14:paraId="4089AC74" w14:textId="77777777" w:rsidR="00AA235D" w:rsidRPr="00F07119" w:rsidRDefault="00AA235D" w:rsidP="00AA235D">
      <w:pPr>
        <w:jc w:val="both"/>
        <w:rPr>
          <w:color w:val="000000" w:themeColor="text1"/>
          <w:sz w:val="22"/>
          <w:szCs w:val="22"/>
          <w:lang w:val="fr-FR"/>
        </w:rPr>
      </w:pPr>
      <w:r w:rsidRPr="00F07119">
        <w:rPr>
          <w:b/>
          <w:color w:val="000000" w:themeColor="text1"/>
          <w:sz w:val="22"/>
          <w:szCs w:val="22"/>
          <w:lang w:val="fr-FR"/>
        </w:rPr>
        <w:t xml:space="preserve">L’équipe qui vous suit / qui suit votre enfant doit vous apporter / lui apporter la même qualité de soins, quelle que soit votre </w:t>
      </w:r>
      <w:r w:rsidRPr="00F07119">
        <w:rPr>
          <w:b/>
          <w:bCs/>
          <w:color w:val="000000" w:themeColor="text1"/>
          <w:sz w:val="22"/>
          <w:szCs w:val="22"/>
          <w:lang w:val="fr-FR"/>
        </w:rPr>
        <w:t>décision.</w:t>
      </w:r>
      <w:r w:rsidRPr="00F07119">
        <w:rPr>
          <w:b/>
          <w:color w:val="000000" w:themeColor="text1"/>
          <w:sz w:val="22"/>
          <w:szCs w:val="22"/>
          <w:lang w:val="fr-FR"/>
        </w:rPr>
        <w:t xml:space="preserve"> Vous ne serez pas pénalisé / votre enfant ne sera pas pénalisé en aucun cas.</w:t>
      </w:r>
    </w:p>
    <w:p w14:paraId="15D30C0F" w14:textId="77777777" w:rsidR="00D415A1" w:rsidRDefault="00D415A1" w:rsidP="00D415A1">
      <w:pPr>
        <w:rPr>
          <w:lang w:val="fr-FR"/>
        </w:rPr>
      </w:pPr>
    </w:p>
    <w:p w14:paraId="5C8247E1" w14:textId="77777777" w:rsidR="00543827" w:rsidRPr="00D415A1" w:rsidRDefault="00543827" w:rsidP="00D415A1">
      <w:pPr>
        <w:rPr>
          <w:lang w:val="fr-FR"/>
        </w:rPr>
      </w:pPr>
    </w:p>
    <w:p w14:paraId="0D0C77EE" w14:textId="77777777" w:rsidR="00D415A1" w:rsidRPr="00D415A1" w:rsidRDefault="00D415A1" w:rsidP="00D415A1">
      <w:pPr>
        <w:keepNext/>
        <w:keepLines/>
        <w:suppressAutoHyphens/>
        <w:spacing w:after="60" w:line="240" w:lineRule="auto"/>
        <w:ind w:left="360" w:hanging="360"/>
        <w:outlineLvl w:val="1"/>
        <w:rPr>
          <w:rFonts w:ascii="Arial Narrow" w:eastAsiaTheme="majorEastAsia" w:hAnsi="Arial Narrow" w:cstheme="majorBidi"/>
          <w:color w:val="000000" w:themeColor="text1"/>
          <w:sz w:val="36"/>
          <w:szCs w:val="26"/>
          <w:lang w:val="fr-FR"/>
        </w:rPr>
      </w:pPr>
      <w:r w:rsidRPr="00D415A1">
        <w:rPr>
          <w:rFonts w:ascii="Arial Narrow" w:eastAsiaTheme="majorEastAsia" w:hAnsi="Arial Narrow" w:cstheme="majorBidi"/>
          <w:color w:val="000000" w:themeColor="text1"/>
          <w:sz w:val="36"/>
          <w:szCs w:val="26"/>
          <w:lang w:val="fr-FR"/>
        </w:rPr>
        <w:t>En pratique</w:t>
      </w:r>
      <w:r w:rsidRPr="00D415A1">
        <w:rPr>
          <w:rFonts w:ascii="Arial Narrow" w:eastAsiaTheme="majorEastAsia" w:hAnsi="Arial Narrow" w:cstheme="majorBidi"/>
          <w:bCs/>
          <w:color w:val="000000" w:themeColor="text1"/>
          <w:sz w:val="36"/>
          <w:szCs w:val="26"/>
          <w:lang w:val="fr-FR"/>
        </w:rPr>
        <w:t>,</w:t>
      </w:r>
      <w:r w:rsidRPr="00D415A1">
        <w:rPr>
          <w:rFonts w:ascii="Arial Narrow" w:eastAsiaTheme="majorEastAsia" w:hAnsi="Arial Narrow" w:cstheme="majorBidi"/>
          <w:color w:val="000000" w:themeColor="text1"/>
          <w:sz w:val="36"/>
          <w:szCs w:val="26"/>
          <w:lang w:val="fr-FR"/>
        </w:rPr>
        <w:t xml:space="preserve"> comment allez-vous recevoir ce médicament </w:t>
      </w:r>
      <w:r w:rsidR="00AA235D">
        <w:rPr>
          <w:rFonts w:ascii="Arial Narrow" w:eastAsiaTheme="majorEastAsia" w:hAnsi="Arial Narrow" w:cstheme="majorBidi"/>
          <w:color w:val="000000" w:themeColor="text1"/>
          <w:sz w:val="36"/>
          <w:szCs w:val="26"/>
          <w:lang w:val="fr-FR"/>
        </w:rPr>
        <w:t xml:space="preserve">/ comment votre enfant va-t-il recevoir ce médicament </w:t>
      </w:r>
      <w:r w:rsidRPr="00D415A1">
        <w:rPr>
          <w:rFonts w:ascii="Arial Narrow" w:eastAsiaTheme="majorEastAsia" w:hAnsi="Arial Narrow" w:cstheme="majorBidi"/>
          <w:color w:val="000000" w:themeColor="text1"/>
          <w:sz w:val="36"/>
          <w:szCs w:val="26"/>
          <w:lang w:val="fr-FR"/>
        </w:rPr>
        <w:t xml:space="preserve">? </w:t>
      </w:r>
    </w:p>
    <w:p w14:paraId="32619C3C" w14:textId="3ABE24A6" w:rsidR="00D415A1" w:rsidRPr="00543827" w:rsidRDefault="00D415A1" w:rsidP="00D415A1">
      <w:pPr>
        <w:rPr>
          <w:sz w:val="22"/>
          <w:szCs w:val="22"/>
          <w:lang w:val="fr-FR"/>
        </w:rPr>
      </w:pPr>
      <w:r w:rsidRPr="00543827">
        <w:rPr>
          <w:sz w:val="22"/>
          <w:szCs w:val="22"/>
          <w:lang w:val="fr-FR"/>
        </w:rPr>
        <w:t>Demandez des précisions à votre médecin</w:t>
      </w:r>
      <w:r w:rsidR="00AA235D">
        <w:rPr>
          <w:sz w:val="22"/>
          <w:szCs w:val="22"/>
          <w:lang w:val="fr-FR"/>
        </w:rPr>
        <w:t xml:space="preserve"> / au médecin qui suit votre enfant, </w:t>
      </w:r>
      <w:r w:rsidRPr="00543827">
        <w:rPr>
          <w:sz w:val="22"/>
          <w:szCs w:val="22"/>
          <w:lang w:val="fr-FR"/>
        </w:rPr>
        <w:t xml:space="preserve">reportez-vous à la notice du médicament dans sa boîte s’il y en a une. </w:t>
      </w:r>
    </w:p>
    <w:p w14:paraId="65B37B2B" w14:textId="77777777" w:rsidR="00D415A1" w:rsidRPr="00543827" w:rsidRDefault="00D415A1" w:rsidP="00D415A1">
      <w:pPr>
        <w:rPr>
          <w:sz w:val="22"/>
          <w:szCs w:val="22"/>
          <w:lang w:val="fr-FR"/>
        </w:rPr>
      </w:pPr>
      <w:r w:rsidRPr="00543827">
        <w:rPr>
          <w:sz w:val="22"/>
          <w:szCs w:val="22"/>
          <w:lang w:val="fr-FR"/>
        </w:rPr>
        <w:t>L’utilisation de ce médicament est encadrée. Si vous prenez</w:t>
      </w:r>
      <w:r w:rsidR="00AA235D">
        <w:rPr>
          <w:sz w:val="22"/>
          <w:szCs w:val="22"/>
          <w:lang w:val="fr-FR"/>
        </w:rPr>
        <w:t xml:space="preserve"> / votre enfant prend</w:t>
      </w:r>
      <w:r w:rsidRPr="00543827">
        <w:rPr>
          <w:sz w:val="22"/>
          <w:szCs w:val="22"/>
          <w:lang w:val="fr-FR"/>
        </w:rPr>
        <w:t xml:space="preserve"> ce médicament chez vous, il est important :</w:t>
      </w:r>
    </w:p>
    <w:p w14:paraId="31890480" w14:textId="77777777" w:rsidR="00D415A1" w:rsidRPr="00543827" w:rsidRDefault="00D415A1" w:rsidP="00543B44">
      <w:pPr>
        <w:pStyle w:val="Paragraphedeliste"/>
        <w:numPr>
          <w:ilvl w:val="0"/>
          <w:numId w:val="31"/>
        </w:numPr>
      </w:pPr>
      <w:r w:rsidRPr="00543827">
        <w:t>de respecter les conseils qui vous ont été donnés pour le prendre et le conserver (certains médicaments doivent être conservés au réfrigérateur, sont à prendre à distance ou pendant les repas, etc.) ;</w:t>
      </w:r>
    </w:p>
    <w:p w14:paraId="707E8135" w14:textId="77777777" w:rsidR="00D415A1" w:rsidRPr="00543827" w:rsidRDefault="00D415A1" w:rsidP="00543B44">
      <w:pPr>
        <w:pStyle w:val="Paragraphedeliste"/>
        <w:numPr>
          <w:ilvl w:val="0"/>
          <w:numId w:val="31"/>
        </w:numPr>
      </w:pPr>
      <w:r w:rsidRPr="00543827">
        <w:t>de demander des précisions sur le lieu où vous pourrez vous le procurer. Les médicaments en accès compassionnel ne sont généralement disponibles que dans des hôpitaux. Au besoin, demandez à l’équipe qui vous suit si votre médicament peut être disponible dans un hôpital près de chez vous.</w:t>
      </w:r>
    </w:p>
    <w:p w14:paraId="402FBEDF" w14:textId="77777777" w:rsidR="00D415A1" w:rsidRPr="00D415A1" w:rsidRDefault="00D415A1" w:rsidP="00D415A1">
      <w:pPr>
        <w:rPr>
          <w:lang w:val="fr-FR"/>
        </w:rPr>
      </w:pPr>
    </w:p>
    <w:sdt>
      <w:sdtPr>
        <w:rPr>
          <w:sz w:val="22"/>
          <w:szCs w:val="22"/>
        </w:rPr>
        <w:id w:val="2117407626"/>
        <w:placeholder>
          <w:docPart w:val="2A9504744B514F1D9EC03849FD222D14"/>
        </w:placeholder>
      </w:sdtPr>
      <w:sdtEndPr/>
      <w:sdtContent>
        <w:p w14:paraId="02BA4B28" w14:textId="6DC28D4B" w:rsidR="00543827" w:rsidRPr="005D1614" w:rsidRDefault="000F3BFC" w:rsidP="005D1614">
          <w:pPr>
            <w:widowControl w:val="0"/>
            <w:rPr>
              <w:noProof/>
              <w:szCs w:val="22"/>
              <w:lang w:val="fr-FR"/>
            </w:rPr>
          </w:pPr>
          <w:r w:rsidRPr="00543827">
            <w:rPr>
              <w:sz w:val="22"/>
              <w:szCs w:val="22"/>
              <w:lang w:val="fr-FR"/>
            </w:rPr>
            <w:t>L’Alpelisib se présente sous forme de comprimés contenus dans un flacon</w:t>
          </w:r>
          <w:r w:rsidR="00543827" w:rsidRPr="00543827">
            <w:rPr>
              <w:sz w:val="22"/>
              <w:szCs w:val="22"/>
              <w:lang w:val="fr-FR"/>
            </w:rPr>
            <w:t xml:space="preserve"> contenant un dessicant</w:t>
          </w:r>
          <w:r w:rsidR="00F07119">
            <w:rPr>
              <w:sz w:val="22"/>
              <w:szCs w:val="22"/>
              <w:lang w:val="fr-FR"/>
            </w:rPr>
            <w:t xml:space="preserve"> ou sous forme de</w:t>
          </w:r>
          <w:r w:rsidR="008C5F49">
            <w:rPr>
              <w:sz w:val="22"/>
              <w:szCs w:val="22"/>
              <w:lang w:val="fr-FR"/>
            </w:rPr>
            <w:t xml:space="preserve"> </w:t>
          </w:r>
          <w:r w:rsidR="00F07119">
            <w:rPr>
              <w:sz w:val="22"/>
              <w:szCs w:val="22"/>
              <w:lang w:val="fr-FR"/>
            </w:rPr>
            <w:t>granulés</w:t>
          </w:r>
          <w:r w:rsidR="005D1614">
            <w:rPr>
              <w:sz w:val="22"/>
              <w:szCs w:val="22"/>
              <w:lang w:val="fr-FR"/>
            </w:rPr>
            <w:t xml:space="preserve"> contenus dans un sachet </w:t>
          </w:r>
          <w:r w:rsidR="005D1614" w:rsidRPr="007F2612">
            <w:rPr>
              <w:noProof/>
              <w:sz w:val="22"/>
              <w:szCs w:val="22"/>
              <w:lang w:val="fr-FR"/>
            </w:rPr>
            <w:t>en PET/ALU/PE.</w:t>
          </w:r>
        </w:p>
        <w:p w14:paraId="3FE1DE5A" w14:textId="09F7439A" w:rsidR="00D415A1" w:rsidRPr="00543827" w:rsidRDefault="00543827" w:rsidP="00D415A1">
          <w:pPr>
            <w:rPr>
              <w:sz w:val="22"/>
              <w:szCs w:val="22"/>
              <w:lang w:val="fr-FR"/>
            </w:rPr>
          </w:pPr>
          <w:r w:rsidRPr="00543827">
            <w:rPr>
              <w:sz w:val="22"/>
              <w:szCs w:val="22"/>
              <w:lang w:val="fr-FR"/>
            </w:rPr>
            <w:t>L</w:t>
          </w:r>
          <w:r w:rsidR="007F52F3">
            <w:rPr>
              <w:sz w:val="22"/>
              <w:szCs w:val="22"/>
              <w:lang w:val="fr-FR"/>
            </w:rPr>
            <w:t xml:space="preserve">e </w:t>
          </w:r>
          <w:r w:rsidR="005D1614">
            <w:rPr>
              <w:sz w:val="22"/>
              <w:szCs w:val="22"/>
              <w:lang w:val="fr-FR"/>
            </w:rPr>
            <w:t xml:space="preserve">/ </w:t>
          </w:r>
          <w:r w:rsidR="007F52F3">
            <w:rPr>
              <w:sz w:val="22"/>
              <w:szCs w:val="22"/>
              <w:lang w:val="fr-FR"/>
            </w:rPr>
            <w:t>les comprimé</w:t>
          </w:r>
          <w:r w:rsidR="005D1614">
            <w:rPr>
              <w:sz w:val="22"/>
              <w:szCs w:val="22"/>
              <w:lang w:val="fr-FR"/>
            </w:rPr>
            <w:t>(</w:t>
          </w:r>
          <w:r w:rsidR="007F52F3">
            <w:rPr>
              <w:sz w:val="22"/>
              <w:szCs w:val="22"/>
              <w:lang w:val="fr-FR"/>
            </w:rPr>
            <w:t>s</w:t>
          </w:r>
          <w:r w:rsidR="005D1614">
            <w:rPr>
              <w:sz w:val="22"/>
              <w:szCs w:val="22"/>
              <w:lang w:val="fr-FR"/>
            </w:rPr>
            <w:t>) ou les granulés</w:t>
          </w:r>
          <w:r w:rsidR="007F52F3">
            <w:rPr>
              <w:sz w:val="22"/>
              <w:szCs w:val="22"/>
              <w:lang w:val="fr-FR"/>
            </w:rPr>
            <w:t xml:space="preserve"> d</w:t>
          </w:r>
          <w:r w:rsidRPr="00543827">
            <w:rPr>
              <w:sz w:val="22"/>
              <w:szCs w:val="22"/>
              <w:lang w:val="fr-FR"/>
            </w:rPr>
            <w:t>’alpelisib est</w:t>
          </w:r>
          <w:r w:rsidR="007F52F3">
            <w:rPr>
              <w:sz w:val="22"/>
              <w:szCs w:val="22"/>
              <w:lang w:val="fr-FR"/>
            </w:rPr>
            <w:t>(sont)</w:t>
          </w:r>
          <w:r w:rsidRPr="00543827">
            <w:rPr>
              <w:sz w:val="22"/>
              <w:szCs w:val="22"/>
              <w:lang w:val="fr-FR"/>
            </w:rPr>
            <w:t xml:space="preserve"> à prendre une fois par jour immédiatement après de la nourriture</w:t>
          </w:r>
          <w:r w:rsidR="007F52F3">
            <w:rPr>
              <w:sz w:val="22"/>
              <w:szCs w:val="22"/>
              <w:lang w:val="fr-FR"/>
            </w:rPr>
            <w:t>. Me</w:t>
          </w:r>
          <w:r w:rsidRPr="00543827">
            <w:rPr>
              <w:sz w:val="22"/>
              <w:szCs w:val="22"/>
              <w:lang w:val="fr-FR"/>
            </w:rPr>
            <w:t>rci de vous référer à la notice destinée au patient.</w:t>
          </w:r>
        </w:p>
      </w:sdtContent>
    </w:sdt>
    <w:p w14:paraId="571BEB9A" w14:textId="77777777" w:rsidR="00D415A1" w:rsidRPr="00D415A1" w:rsidRDefault="00D415A1" w:rsidP="00D415A1">
      <w:pPr>
        <w:rPr>
          <w:rFonts w:eastAsiaTheme="majorEastAsia"/>
          <w:lang w:val="fr-FR"/>
        </w:rPr>
      </w:pPr>
    </w:p>
    <w:p w14:paraId="652A59AC" w14:textId="77777777" w:rsidR="00D415A1" w:rsidRPr="00D415A1" w:rsidRDefault="00D415A1" w:rsidP="00D415A1">
      <w:pPr>
        <w:keepNext/>
        <w:keepLines/>
        <w:suppressAutoHyphens/>
        <w:spacing w:after="60" w:line="240" w:lineRule="auto"/>
        <w:ind w:left="360" w:hanging="360"/>
        <w:outlineLvl w:val="1"/>
        <w:rPr>
          <w:rFonts w:ascii="Arial Narrow" w:eastAsiaTheme="majorEastAsia" w:hAnsi="Arial Narrow" w:cstheme="majorBidi"/>
          <w:color w:val="000000" w:themeColor="text1"/>
          <w:sz w:val="36"/>
          <w:szCs w:val="26"/>
          <w:lang w:val="fr-FR"/>
        </w:rPr>
      </w:pPr>
      <w:r w:rsidRPr="00D415A1">
        <w:rPr>
          <w:rFonts w:ascii="Arial Narrow" w:eastAsiaTheme="majorEastAsia" w:hAnsi="Arial Narrow" w:cstheme="majorBidi"/>
          <w:color w:val="000000" w:themeColor="text1"/>
          <w:sz w:val="36"/>
          <w:szCs w:val="26"/>
          <w:lang w:val="fr-FR"/>
        </w:rPr>
        <w:t xml:space="preserve">À quoi cela vous engage-t-il ? Quelles seront vos contraintes ? </w:t>
      </w:r>
    </w:p>
    <w:p w14:paraId="24BEF673" w14:textId="77777777" w:rsidR="00D415A1" w:rsidRPr="007F52F3" w:rsidRDefault="00D415A1" w:rsidP="00D415A1">
      <w:pPr>
        <w:rPr>
          <w:sz w:val="22"/>
          <w:szCs w:val="22"/>
          <w:lang w:val="fr-FR"/>
        </w:rPr>
      </w:pPr>
      <w:r w:rsidRPr="007F52F3">
        <w:rPr>
          <w:sz w:val="22"/>
          <w:szCs w:val="22"/>
          <w:lang w:val="fr-FR"/>
        </w:rPr>
        <w:t>Comme il existe peu de recul sur l’utilisation du médicament qui vous est proposé</w:t>
      </w:r>
      <w:r w:rsidR="00AA235D">
        <w:rPr>
          <w:sz w:val="22"/>
          <w:szCs w:val="22"/>
          <w:lang w:val="fr-FR"/>
        </w:rPr>
        <w:t xml:space="preserve"> / qui est proposé à votre enfant</w:t>
      </w:r>
      <w:r w:rsidRPr="007F52F3">
        <w:rPr>
          <w:sz w:val="22"/>
          <w:szCs w:val="22"/>
          <w:lang w:val="fr-FR"/>
        </w:rPr>
        <w:t>, son utilisation est sous surveillance et décrite en détail dans le protocole d’utilisation thérapeutique et suivi des patients (PUT-SP) disponible sur le site internet de l’Agence nationale de sécurité du médicament et des produits de santé (ANSM).</w:t>
      </w:r>
    </w:p>
    <w:p w14:paraId="4D0160E2" w14:textId="77777777" w:rsidR="00D415A1" w:rsidRPr="007F52F3" w:rsidRDefault="00D415A1" w:rsidP="00D415A1">
      <w:pPr>
        <w:rPr>
          <w:sz w:val="22"/>
          <w:szCs w:val="22"/>
          <w:lang w:val="fr-FR"/>
        </w:rPr>
      </w:pPr>
      <w:r w:rsidRPr="007F52F3">
        <w:rPr>
          <w:sz w:val="22"/>
          <w:szCs w:val="22"/>
          <w:lang w:val="fr-FR"/>
        </w:rPr>
        <w:t xml:space="preserve">Votre retour </w:t>
      </w:r>
      <w:r w:rsidR="00AA235D">
        <w:rPr>
          <w:sz w:val="22"/>
          <w:szCs w:val="22"/>
          <w:lang w:val="fr-FR"/>
        </w:rPr>
        <w:t xml:space="preserve">/ celui de votre enfant </w:t>
      </w:r>
      <w:r w:rsidRPr="007F52F3">
        <w:rPr>
          <w:sz w:val="22"/>
          <w:szCs w:val="22"/>
          <w:lang w:val="fr-FR"/>
        </w:rPr>
        <w:t xml:space="preserve">sur ce traitement est essentiel. C’est pourquoi votre avis sur ce médicament et les effets qu’il a sur vous </w:t>
      </w:r>
      <w:r w:rsidR="00AA235D">
        <w:rPr>
          <w:sz w:val="22"/>
          <w:szCs w:val="22"/>
          <w:lang w:val="fr-FR"/>
        </w:rPr>
        <w:t xml:space="preserve">/ sur votre enfant </w:t>
      </w:r>
      <w:r w:rsidRPr="007F52F3">
        <w:rPr>
          <w:sz w:val="22"/>
          <w:szCs w:val="22"/>
          <w:lang w:val="fr-FR"/>
        </w:rPr>
        <w:t>sera recueilli de deux façons : à chaque consultation avec votre médecin</w:t>
      </w:r>
      <w:r w:rsidR="00AA235D">
        <w:rPr>
          <w:sz w:val="22"/>
          <w:szCs w:val="22"/>
          <w:lang w:val="fr-FR"/>
        </w:rPr>
        <w:t xml:space="preserve"> / le médecin qui suit votre enfant</w:t>
      </w:r>
      <w:r w:rsidRPr="007F52F3">
        <w:rPr>
          <w:sz w:val="22"/>
          <w:szCs w:val="22"/>
          <w:lang w:val="fr-FR"/>
        </w:rPr>
        <w:t xml:space="preserve"> et à tout moment entre les visites en cas d’effets indésirables. </w:t>
      </w:r>
    </w:p>
    <w:p w14:paraId="48EEA667" w14:textId="77777777" w:rsidR="00D415A1" w:rsidRPr="00ED7662" w:rsidRDefault="00D415A1" w:rsidP="00D415A1">
      <w:pPr>
        <w:rPr>
          <w:b/>
          <w:bCs/>
          <w:color w:val="000000" w:themeColor="text1"/>
          <w:sz w:val="22"/>
          <w:szCs w:val="22"/>
          <w:lang w:val="fr-FR"/>
        </w:rPr>
      </w:pPr>
      <w:r w:rsidRPr="00ED7662">
        <w:rPr>
          <w:b/>
          <w:bCs/>
          <w:color w:val="000000" w:themeColor="text1"/>
          <w:sz w:val="22"/>
          <w:szCs w:val="22"/>
          <w:lang w:val="fr-FR"/>
        </w:rPr>
        <w:t>À chaque consultation</w:t>
      </w:r>
    </w:p>
    <w:p w14:paraId="06729144" w14:textId="227A8FD5" w:rsidR="00D415A1" w:rsidRPr="007F52F3" w:rsidRDefault="00D415A1" w:rsidP="00E12D90">
      <w:pPr>
        <w:numPr>
          <w:ilvl w:val="0"/>
          <w:numId w:val="4"/>
        </w:numPr>
        <w:tabs>
          <w:tab w:val="clear" w:pos="1440"/>
          <w:tab w:val="num" w:pos="1080"/>
        </w:tabs>
        <w:spacing w:before="40" w:after="20" w:line="288" w:lineRule="auto"/>
        <w:ind w:left="1080"/>
        <w:jc w:val="both"/>
        <w:rPr>
          <w:color w:val="262626" w:themeColor="text1" w:themeTint="D9"/>
          <w:sz w:val="22"/>
          <w:szCs w:val="22"/>
          <w:lang w:val="fr-FR"/>
        </w:rPr>
      </w:pPr>
      <w:r w:rsidRPr="007F52F3">
        <w:rPr>
          <w:sz w:val="22"/>
          <w:szCs w:val="22"/>
          <w:lang w:val="fr-FR"/>
        </w:rPr>
        <w:t>Votre médecin</w:t>
      </w:r>
      <w:r w:rsidR="00AA235D">
        <w:rPr>
          <w:sz w:val="22"/>
          <w:szCs w:val="22"/>
          <w:lang w:val="fr-FR"/>
        </w:rPr>
        <w:t xml:space="preserve"> / le médecin qui suit votre enfant</w:t>
      </w:r>
      <w:r w:rsidRPr="007F52F3">
        <w:rPr>
          <w:sz w:val="22"/>
          <w:szCs w:val="22"/>
          <w:lang w:val="fr-FR"/>
        </w:rPr>
        <w:t xml:space="preserve"> va vous poser des questions sur la façon dont vous vous sentez avec ce traitement</w:t>
      </w:r>
      <w:r w:rsidR="00AA235D">
        <w:rPr>
          <w:sz w:val="22"/>
          <w:szCs w:val="22"/>
          <w:lang w:val="fr-FR"/>
        </w:rPr>
        <w:t xml:space="preserve"> / dont votre enfant se sent avec le traitement</w:t>
      </w:r>
      <w:r w:rsidRPr="007F52F3">
        <w:rPr>
          <w:sz w:val="22"/>
          <w:szCs w:val="22"/>
          <w:lang w:val="fr-FR"/>
        </w:rPr>
        <w:t xml:space="preserve"> et rassembler des données personnelles sur votre santé</w:t>
      </w:r>
      <w:r w:rsidR="00AA235D">
        <w:rPr>
          <w:sz w:val="22"/>
          <w:szCs w:val="22"/>
          <w:lang w:val="fr-FR"/>
        </w:rPr>
        <w:t xml:space="preserve"> / sa santé</w:t>
      </w:r>
      <w:r w:rsidRPr="007F52F3">
        <w:rPr>
          <w:sz w:val="22"/>
          <w:szCs w:val="22"/>
          <w:lang w:val="fr-FR"/>
        </w:rPr>
        <w:t xml:space="preserve">. Pour plus de détails sur les données personnelles recueillies et vos droits, vous pouvez lire le document intitulé </w:t>
      </w:r>
      <w:hyperlink w:anchor="Note_traitement_données" w:history="1">
        <w:r w:rsidR="001370A0" w:rsidRPr="007F52F3">
          <w:rPr>
            <w:rStyle w:val="Lienhypertexte"/>
            <w:sz w:val="22"/>
            <w:szCs w:val="22"/>
            <w:lang w:val="fr-FR"/>
          </w:rPr>
          <w:t>« Accès compassionnel d’un médicament – Traitement des données personnelles »</w:t>
        </w:r>
        <w:r w:rsidR="00ED7662" w:rsidRPr="00E12D90">
          <w:rPr>
            <w:lang w:val="fr-FR"/>
          </w:rPr>
          <w:t xml:space="preserve"> (voir en fin de document la rubrique « Pour en savoir plus »). </w:t>
        </w:r>
      </w:hyperlink>
      <w:r w:rsidR="001370A0" w:rsidRPr="007F52F3" w:rsidDel="001370A0">
        <w:rPr>
          <w:sz w:val="22"/>
          <w:szCs w:val="22"/>
          <w:lang w:val="fr-FR"/>
        </w:rPr>
        <w:t xml:space="preserve"> </w:t>
      </w:r>
      <w:r w:rsidRPr="007F52F3">
        <w:rPr>
          <w:sz w:val="22"/>
          <w:szCs w:val="22"/>
          <w:lang w:val="fr-FR"/>
        </w:rPr>
        <w:t xml:space="preserve">. </w:t>
      </w:r>
    </w:p>
    <w:p w14:paraId="743B9AFE" w14:textId="77777777" w:rsidR="00D415A1" w:rsidRPr="007F52F3" w:rsidRDefault="00D415A1" w:rsidP="00D415A1">
      <w:pPr>
        <w:keepNext/>
        <w:autoSpaceDE w:val="0"/>
        <w:autoSpaceDN w:val="0"/>
        <w:adjustRightInd w:val="0"/>
        <w:spacing w:before="120" w:after="60"/>
        <w:rPr>
          <w:b/>
          <w:color w:val="000000" w:themeColor="text1"/>
          <w:sz w:val="22"/>
          <w:szCs w:val="22"/>
          <w:lang w:val="fr-FR"/>
        </w:rPr>
      </w:pPr>
      <w:r w:rsidRPr="007F52F3">
        <w:rPr>
          <w:b/>
          <w:color w:val="000000" w:themeColor="text1"/>
          <w:sz w:val="22"/>
          <w:szCs w:val="22"/>
          <w:lang w:val="fr-FR"/>
        </w:rPr>
        <w:lastRenderedPageBreak/>
        <w:t>Chez vous, entre les consultations</w:t>
      </w:r>
    </w:p>
    <w:p w14:paraId="2DB5F271" w14:textId="77777777" w:rsidR="00D415A1" w:rsidRPr="007F52F3" w:rsidRDefault="00D415A1" w:rsidP="00D415A1">
      <w:pPr>
        <w:rPr>
          <w:sz w:val="22"/>
          <w:szCs w:val="22"/>
          <w:lang w:val="fr-FR"/>
        </w:rPr>
      </w:pPr>
      <w:r w:rsidRPr="007F52F3">
        <w:rPr>
          <w:sz w:val="22"/>
          <w:szCs w:val="22"/>
          <w:lang w:val="fr-FR"/>
        </w:rPr>
        <w:t xml:space="preserve">Si vous ne vous sentez pas comme d’habitude </w:t>
      </w:r>
      <w:r w:rsidR="00AA235D">
        <w:rPr>
          <w:sz w:val="22"/>
          <w:szCs w:val="22"/>
          <w:lang w:val="fr-FR"/>
        </w:rPr>
        <w:t xml:space="preserve">/ si votre enfant ne se sent pas comme d’habitude </w:t>
      </w:r>
      <w:r w:rsidRPr="007F52F3">
        <w:rPr>
          <w:sz w:val="22"/>
          <w:szCs w:val="22"/>
          <w:lang w:val="fr-FR"/>
        </w:rPr>
        <w:t>ou en cas de symptôme nouveau ou inhabituel : parlez-en à votre médecin</w:t>
      </w:r>
      <w:r w:rsidR="00AA235D">
        <w:rPr>
          <w:sz w:val="22"/>
          <w:szCs w:val="22"/>
          <w:lang w:val="fr-FR"/>
        </w:rPr>
        <w:t xml:space="preserve"> / au médecin de votre enfant</w:t>
      </w:r>
      <w:r w:rsidRPr="007F52F3">
        <w:rPr>
          <w:sz w:val="22"/>
          <w:szCs w:val="22"/>
          <w:lang w:val="fr-FR"/>
        </w:rPr>
        <w:t xml:space="preserve">, à votre pharmacien ou à votre infirmier/ère. </w:t>
      </w:r>
    </w:p>
    <w:p w14:paraId="3822AFBE" w14:textId="77777777" w:rsidR="00D415A1" w:rsidRPr="007F52F3" w:rsidRDefault="00D415A1" w:rsidP="00D415A1">
      <w:pPr>
        <w:rPr>
          <w:sz w:val="22"/>
          <w:szCs w:val="22"/>
          <w:lang w:val="fr-FR"/>
        </w:rPr>
      </w:pPr>
      <w:r w:rsidRPr="007F52F3">
        <w:rPr>
          <w:sz w:val="22"/>
          <w:szCs w:val="22"/>
          <w:lang w:val="fr-FR"/>
        </w:rPr>
        <w:t xml:space="preserve">Vous pouvez, en complément, déclarer les effets indésirables, en précisant qu’il s’agit d’un médicament en autorisation d’accès compassionnel, directement via le portail de signalement - site internet : </w:t>
      </w:r>
      <w:hyperlink r:id="rId68" w:anchor="/accueil" w:history="1">
        <w:r w:rsidRPr="007F52F3">
          <w:rPr>
            <w:color w:val="004990"/>
            <w:sz w:val="22"/>
            <w:szCs w:val="22"/>
            <w:u w:val="single"/>
            <w:lang w:val="fr-FR"/>
          </w:rPr>
          <w:t>www.signalement</w:t>
        </w:r>
        <w:r w:rsidR="000F3BFC" w:rsidRPr="007F52F3">
          <w:rPr>
            <w:color w:val="004990"/>
            <w:sz w:val="22"/>
            <w:szCs w:val="22"/>
            <w:u w:val="single"/>
            <w:lang w:val="fr-FR"/>
          </w:rPr>
          <w:t>.social-</w:t>
        </w:r>
        <w:r w:rsidRPr="007F52F3">
          <w:rPr>
            <w:color w:val="004990"/>
            <w:sz w:val="22"/>
            <w:szCs w:val="22"/>
            <w:u w:val="single"/>
            <w:lang w:val="fr-FR"/>
          </w:rPr>
          <w:t>sante.gouv.fr</w:t>
        </w:r>
      </w:hyperlink>
    </w:p>
    <w:p w14:paraId="25BCEBEF" w14:textId="77777777" w:rsidR="00D415A1" w:rsidRPr="007F52F3" w:rsidRDefault="00D415A1" w:rsidP="00D415A1">
      <w:pPr>
        <w:rPr>
          <w:sz w:val="22"/>
          <w:szCs w:val="22"/>
          <w:lang w:val="fr-FR"/>
        </w:rPr>
      </w:pPr>
      <w:r w:rsidRPr="007F52F3">
        <w:rPr>
          <w:sz w:val="22"/>
          <w:szCs w:val="22"/>
          <w:lang w:val="fr-FR"/>
        </w:rPr>
        <w:t xml:space="preserve">Il est important que vous déclariez les effets indésirables du médicament, c’est-à-dire les conséquences inattendues ou désagréables du traitement que vous pourriez ressentir </w:t>
      </w:r>
      <w:r w:rsidR="00AA235D">
        <w:rPr>
          <w:sz w:val="22"/>
          <w:szCs w:val="22"/>
          <w:lang w:val="fr-FR"/>
        </w:rPr>
        <w:t xml:space="preserve">/ que votre enfant peut ressentir </w:t>
      </w:r>
      <w:r w:rsidRPr="007F52F3">
        <w:rPr>
          <w:sz w:val="22"/>
          <w:szCs w:val="22"/>
          <w:lang w:val="fr-FR"/>
        </w:rPr>
        <w:t>(douleurs, nausées, diarrhées, etc.).</w:t>
      </w:r>
    </w:p>
    <w:p w14:paraId="5BB3F67B" w14:textId="77777777" w:rsidR="00D415A1" w:rsidRPr="00D415A1" w:rsidRDefault="00D415A1" w:rsidP="00D415A1">
      <w:pPr>
        <w:spacing w:before="40" w:after="20"/>
        <w:rPr>
          <w:lang w:val="fr-FR"/>
        </w:rPr>
      </w:pPr>
    </w:p>
    <w:p w14:paraId="2203B18A" w14:textId="77777777" w:rsidR="00D415A1" w:rsidRPr="00D415A1" w:rsidRDefault="00D415A1" w:rsidP="00D415A1">
      <w:pPr>
        <w:rPr>
          <w:lang w:val="fr-FR"/>
        </w:rPr>
      </w:pPr>
    </w:p>
    <w:p w14:paraId="02BEC158" w14:textId="77777777" w:rsidR="00D415A1" w:rsidRPr="00D415A1" w:rsidRDefault="00D415A1" w:rsidP="00D415A1">
      <w:pPr>
        <w:keepNext/>
        <w:keepLines/>
        <w:suppressAutoHyphens/>
        <w:spacing w:after="60" w:line="240" w:lineRule="auto"/>
        <w:outlineLvl w:val="1"/>
        <w:rPr>
          <w:rFonts w:ascii="Arial Narrow" w:eastAsiaTheme="majorEastAsia" w:hAnsi="Arial Narrow" w:cstheme="majorBidi"/>
          <w:color w:val="000000" w:themeColor="text1"/>
          <w:sz w:val="36"/>
          <w:szCs w:val="26"/>
          <w:lang w:val="fr-FR"/>
        </w:rPr>
      </w:pPr>
      <w:r w:rsidRPr="00D415A1">
        <w:rPr>
          <w:rFonts w:ascii="Arial Narrow" w:eastAsiaTheme="majorEastAsia" w:hAnsi="Arial Narrow" w:cstheme="majorBidi"/>
          <w:color w:val="000000" w:themeColor="text1"/>
          <w:sz w:val="36"/>
          <w:szCs w:val="26"/>
          <w:lang w:val="fr-FR"/>
        </w:rPr>
        <w:t>Combien de temps dure une autorisation d’accès compassionnel ?</w:t>
      </w:r>
    </w:p>
    <w:p w14:paraId="6B0C0803" w14:textId="52ECA14A" w:rsidR="00D415A1" w:rsidRPr="007F52F3" w:rsidRDefault="00D415A1" w:rsidP="00D415A1">
      <w:pPr>
        <w:rPr>
          <w:sz w:val="22"/>
          <w:szCs w:val="22"/>
          <w:lang w:val="fr-FR"/>
        </w:rPr>
      </w:pPr>
      <w:r w:rsidRPr="007F52F3">
        <w:rPr>
          <w:sz w:val="22"/>
          <w:szCs w:val="22"/>
          <w:lang w:val="fr-FR"/>
        </w:rPr>
        <w:t>L’AAC est temporaire, dans l’attente que le médicament puisse le cas échéant disposer d’une Autorisation de Mise sur le Marché (AMM) et être commercialisé. La durée de validité est précisée sur l’autorisation délivrée par l’ANSM et ne peut dépasser un an. Elle peut être renouvelée sur demande du prescripteur qui jugera de la nécessité de prolonger le traitement.</w:t>
      </w:r>
    </w:p>
    <w:p w14:paraId="479C3A07" w14:textId="77777777" w:rsidR="00D415A1" w:rsidRPr="007F52F3" w:rsidRDefault="00D415A1" w:rsidP="00D415A1">
      <w:pPr>
        <w:rPr>
          <w:sz w:val="22"/>
          <w:szCs w:val="22"/>
          <w:lang w:val="fr-FR"/>
        </w:rPr>
      </w:pPr>
      <w:r w:rsidRPr="007F52F3">
        <w:rPr>
          <w:sz w:val="22"/>
          <w:szCs w:val="22"/>
          <w:lang w:val="fr-FR"/>
        </w:rPr>
        <w:t xml:space="preserve">Elle peut être suspendue ou retirée par l’ANSM dans des cas très particuliers, en fonction des nouvelles données, si les conditions d’octroi ne sont plus respectées ou autre motif de santé publique. </w:t>
      </w:r>
    </w:p>
    <w:p w14:paraId="4F6AEE57" w14:textId="77777777" w:rsidR="00D415A1" w:rsidRPr="00D415A1" w:rsidRDefault="00D415A1" w:rsidP="00D415A1">
      <w:pPr>
        <w:rPr>
          <w:lang w:val="fr-FR"/>
        </w:rPr>
      </w:pPr>
    </w:p>
    <w:p w14:paraId="54466A9A" w14:textId="77777777" w:rsidR="00D415A1" w:rsidRPr="00D415A1" w:rsidRDefault="00D415A1" w:rsidP="00D415A1">
      <w:pPr>
        <w:keepNext/>
        <w:keepLines/>
        <w:suppressAutoHyphens/>
        <w:spacing w:after="60" w:line="240" w:lineRule="auto"/>
        <w:ind w:left="360" w:hanging="360"/>
        <w:outlineLvl w:val="1"/>
        <w:rPr>
          <w:rFonts w:ascii="Arial Narrow" w:eastAsiaTheme="majorEastAsia" w:hAnsi="Arial Narrow" w:cstheme="majorBidi"/>
          <w:color w:val="000000" w:themeColor="text1"/>
          <w:sz w:val="36"/>
          <w:szCs w:val="26"/>
          <w:lang w:val="fr-FR"/>
        </w:rPr>
      </w:pPr>
      <w:r w:rsidRPr="00D415A1">
        <w:rPr>
          <w:rFonts w:ascii="Arial Narrow" w:eastAsiaTheme="majorEastAsia" w:hAnsi="Arial Narrow" w:cstheme="majorBidi"/>
          <w:color w:val="000000" w:themeColor="text1"/>
          <w:sz w:val="36"/>
          <w:szCs w:val="26"/>
          <w:lang w:val="fr-FR"/>
        </w:rPr>
        <w:t>Traitement de vos données personnelles</w:t>
      </w:r>
    </w:p>
    <w:p w14:paraId="2C747E79" w14:textId="77777777" w:rsidR="00D415A1" w:rsidRPr="007F52F3" w:rsidRDefault="00D415A1" w:rsidP="00D415A1">
      <w:pPr>
        <w:rPr>
          <w:sz w:val="22"/>
          <w:szCs w:val="22"/>
          <w:lang w:val="fr-FR"/>
        </w:rPr>
      </w:pPr>
      <w:r w:rsidRPr="007F52F3">
        <w:rPr>
          <w:sz w:val="22"/>
          <w:szCs w:val="22"/>
          <w:lang w:val="fr-FR"/>
        </w:rPr>
        <w:t>Le traitement par un médicament prescrit dans le cadre d’une AAC implique le recueil de données personnelles concernant votre santé</w:t>
      </w:r>
      <w:r w:rsidR="00AA235D">
        <w:rPr>
          <w:sz w:val="22"/>
          <w:szCs w:val="22"/>
          <w:lang w:val="fr-FR"/>
        </w:rPr>
        <w:t xml:space="preserve"> / la santé de votre enfant</w:t>
      </w:r>
      <w:r w:rsidRPr="007F52F3">
        <w:rPr>
          <w:sz w:val="22"/>
          <w:szCs w:val="22"/>
          <w:lang w:val="fr-FR"/>
        </w:rPr>
        <w:t xml:space="preserve">. </w:t>
      </w:r>
    </w:p>
    <w:p w14:paraId="0C24AA59" w14:textId="77777777" w:rsidR="00D415A1" w:rsidRPr="007F52F3" w:rsidRDefault="00D415A1" w:rsidP="00D415A1">
      <w:pPr>
        <w:rPr>
          <w:sz w:val="22"/>
          <w:szCs w:val="22"/>
          <w:lang w:val="fr-FR"/>
        </w:rPr>
      </w:pPr>
      <w:r w:rsidRPr="007F52F3">
        <w:rPr>
          <w:sz w:val="22"/>
          <w:szCs w:val="22"/>
          <w:lang w:val="fr-FR"/>
        </w:rPr>
        <w:t xml:space="preserve">Vous trouverez des informations complémentaires relatives à vos droits dans la rubrique suivante : </w:t>
      </w:r>
      <w:bookmarkStart w:id="51" w:name="_Hlk180512240"/>
      <w:r w:rsidR="00C70033">
        <w:fldChar w:fldCharType="begin"/>
      </w:r>
      <w:r w:rsidR="00C70033" w:rsidRPr="003F52CA">
        <w:rPr>
          <w:lang w:val="fr-FR"/>
        </w:rPr>
        <w:instrText>HYPERLINK \l "Note_traitement_données"</w:instrText>
      </w:r>
      <w:r w:rsidR="00C70033">
        <w:fldChar w:fldCharType="separate"/>
      </w:r>
      <w:r w:rsidRPr="007F52F3">
        <w:rPr>
          <w:rStyle w:val="Lienhypertexte"/>
          <w:sz w:val="22"/>
          <w:szCs w:val="22"/>
          <w:lang w:val="fr-FR"/>
        </w:rPr>
        <w:t>« Accès compassionnel d’un médicament – Traitement des données personnelles ».</w:t>
      </w:r>
      <w:r w:rsidR="00C70033">
        <w:rPr>
          <w:rStyle w:val="Lienhypertexte"/>
          <w:sz w:val="22"/>
          <w:szCs w:val="22"/>
          <w:lang w:val="fr-FR"/>
        </w:rPr>
        <w:fldChar w:fldCharType="end"/>
      </w:r>
      <w:r w:rsidRPr="007F52F3">
        <w:rPr>
          <w:sz w:val="22"/>
          <w:szCs w:val="22"/>
          <w:lang w:val="fr-FR"/>
        </w:rPr>
        <w:t xml:space="preserve"> </w:t>
      </w:r>
    </w:p>
    <w:bookmarkEnd w:id="51"/>
    <w:p w14:paraId="75A7C942" w14:textId="77777777" w:rsidR="00D415A1" w:rsidRPr="00D415A1" w:rsidRDefault="00D415A1" w:rsidP="00D415A1">
      <w:pPr>
        <w:spacing w:after="200" w:line="276" w:lineRule="auto"/>
        <w:rPr>
          <w:lang w:val="fr-FR"/>
        </w:rPr>
      </w:pPr>
    </w:p>
    <w:p w14:paraId="40E0DA45" w14:textId="77777777" w:rsidR="00D415A1" w:rsidRPr="00700685" w:rsidRDefault="00D415A1" w:rsidP="00D415A1">
      <w:pPr>
        <w:keepNext/>
        <w:keepLines/>
        <w:suppressAutoHyphens/>
        <w:spacing w:after="60" w:line="240" w:lineRule="auto"/>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0D22551F" w14:textId="77777777" w:rsidR="00D415A1" w:rsidRPr="00D415A1" w:rsidRDefault="00D415A1" w:rsidP="00C12284">
      <w:pPr>
        <w:numPr>
          <w:ilvl w:val="0"/>
          <w:numId w:val="4"/>
        </w:numPr>
        <w:spacing w:before="40" w:after="20" w:line="288" w:lineRule="auto"/>
        <w:jc w:val="both"/>
        <w:rPr>
          <w:iCs/>
          <w:sz w:val="18"/>
          <w:lang w:val="fr-FR"/>
        </w:rPr>
      </w:pPr>
      <w:r w:rsidRPr="00D415A1">
        <w:rPr>
          <w:iCs/>
          <w:sz w:val="18"/>
          <w:lang w:val="fr-FR"/>
        </w:rPr>
        <w:t>Notice du médicament que vous allez prendre (renvoi vers site de l’ANSM, lien à venir)</w:t>
      </w:r>
    </w:p>
    <w:p w14:paraId="792847BF" w14:textId="77777777" w:rsidR="00D415A1" w:rsidRPr="00D415A1" w:rsidRDefault="00D415A1" w:rsidP="00C12284">
      <w:pPr>
        <w:numPr>
          <w:ilvl w:val="0"/>
          <w:numId w:val="4"/>
        </w:numPr>
        <w:spacing w:before="40" w:after="20" w:line="288" w:lineRule="auto"/>
        <w:jc w:val="both"/>
        <w:rPr>
          <w:iCs/>
          <w:sz w:val="18"/>
          <w:lang w:val="fr-FR"/>
        </w:rPr>
      </w:pPr>
      <w:r w:rsidRPr="00D415A1">
        <w:rPr>
          <w:iCs/>
          <w:sz w:val="18"/>
          <w:lang w:val="fr-FR"/>
        </w:rPr>
        <w:t>Protocole d’utilisation thérapeutique et de suivi des patients (PUT-SP) de votre médicament</w:t>
      </w:r>
      <w:r w:rsidR="00AA235D">
        <w:rPr>
          <w:iCs/>
          <w:sz w:val="18"/>
          <w:lang w:val="fr-FR"/>
        </w:rPr>
        <w:t xml:space="preserve"> / du médicament de votre enfant</w:t>
      </w:r>
      <w:r w:rsidRPr="00D415A1">
        <w:rPr>
          <w:iCs/>
          <w:sz w:val="18"/>
          <w:lang w:val="fr-FR"/>
        </w:rPr>
        <w:t>, (lien vers le référentiel des accès dérogatoires)</w:t>
      </w:r>
    </w:p>
    <w:p w14:paraId="19556127" w14:textId="77777777" w:rsidR="00D415A1" w:rsidRDefault="00D415A1" w:rsidP="00C12284">
      <w:pPr>
        <w:numPr>
          <w:ilvl w:val="0"/>
          <w:numId w:val="4"/>
        </w:numPr>
        <w:spacing w:before="40" w:after="20" w:line="288" w:lineRule="auto"/>
        <w:jc w:val="both"/>
        <w:rPr>
          <w:iCs/>
          <w:sz w:val="18"/>
          <w:lang w:val="fr-FR"/>
        </w:rPr>
      </w:pPr>
      <w:r w:rsidRPr="00D415A1">
        <w:rPr>
          <w:iCs/>
          <w:sz w:val="18"/>
          <w:lang w:val="fr-FR"/>
        </w:rPr>
        <w:t xml:space="preserve">Informations générales sur les autorisations d’accès compassionnel des médicaments </w:t>
      </w:r>
      <w:hyperlink r:id="rId69" w:history="1">
        <w:r w:rsidR="007F52F3" w:rsidRPr="00A110FE">
          <w:rPr>
            <w:rStyle w:val="Lienhypertexte"/>
            <w:iCs/>
            <w:sz w:val="18"/>
            <w:lang w:val="fr-FR"/>
          </w:rPr>
          <w:t>https://ansm.sante.fr/vos-demarches/professionel-de-sante/demande-dautorisation-dacces-compassionnel</w:t>
        </w:r>
      </w:hyperlink>
    </w:p>
    <w:p w14:paraId="7B7CC4E5" w14:textId="77777777" w:rsidR="007F52F3" w:rsidRDefault="007F52F3" w:rsidP="007F52F3">
      <w:pPr>
        <w:spacing w:before="40" w:after="20" w:line="288" w:lineRule="auto"/>
        <w:jc w:val="both"/>
        <w:rPr>
          <w:iCs/>
          <w:sz w:val="18"/>
          <w:lang w:val="fr-FR"/>
        </w:rPr>
      </w:pPr>
    </w:p>
    <w:p w14:paraId="7C9A7A13" w14:textId="77777777" w:rsidR="00D415A1" w:rsidRPr="00D415A1" w:rsidRDefault="00D415A1" w:rsidP="00D415A1">
      <w:pPr>
        <w:rPr>
          <w:lang w:val="fr-FR"/>
        </w:rPr>
      </w:pPr>
      <w:r w:rsidRPr="00D415A1">
        <w:rPr>
          <w:lang w:val="fr-FR"/>
        </w:rPr>
        <w:t xml:space="preserve">Des associations de patients impliquées dans votre maladie peuvent vous apporter aide et soutien. Renseignez-vous auprès de l’équipe médicale qui vous suit. </w:t>
      </w:r>
    </w:p>
    <w:sdt>
      <w:sdtPr>
        <w:id w:val="51738625"/>
        <w:placeholder>
          <w:docPart w:val="2A9504744B514F1D9EC03849FD222D14"/>
        </w:placeholder>
      </w:sdtPr>
      <w:sdtEndPr/>
      <w:sdtContent>
        <w:p w14:paraId="4D4A38E4" w14:textId="6F4FF64C" w:rsidR="00D415A1" w:rsidRPr="00D415A1" w:rsidRDefault="00D415A1" w:rsidP="00D415A1">
          <w:pPr>
            <w:keepNext/>
            <w:autoSpaceDE w:val="0"/>
            <w:autoSpaceDN w:val="0"/>
            <w:adjustRightInd w:val="0"/>
            <w:spacing w:after="0"/>
            <w:rPr>
              <w:lang w:val="fr-FR"/>
            </w:rPr>
          </w:pPr>
          <w:r w:rsidRPr="00D415A1">
            <w:rPr>
              <w:lang w:val="fr-FR"/>
            </w:rPr>
            <w:t>Ce document a été élaboré par</w:t>
          </w:r>
          <w:r w:rsidRPr="00D415A1">
            <w:rPr>
              <w:bCs/>
              <w:lang w:val="fr-FR"/>
            </w:rPr>
            <w:t xml:space="preserve"> </w:t>
          </w:r>
          <w:r w:rsidRPr="00D415A1">
            <w:rPr>
              <w:lang w:val="fr-FR"/>
            </w:rPr>
            <w:t xml:space="preserve">l’Agence nationale de sécurité du médicament et des produits de santé, </w:t>
          </w:r>
          <w:r w:rsidRPr="00D415A1">
            <w:rPr>
              <w:bCs/>
              <w:lang w:val="fr-FR"/>
            </w:rPr>
            <w:t xml:space="preserve">en collaboration avec </w:t>
          </w:r>
          <w:r w:rsidRPr="00D415A1">
            <w:rPr>
              <w:lang w:val="fr-FR"/>
            </w:rPr>
            <w:t xml:space="preserve">le laboratoire </w:t>
          </w:r>
          <w:r w:rsidR="000F3BFC">
            <w:rPr>
              <w:lang w:val="fr-FR"/>
            </w:rPr>
            <w:t>Novartis Pharma</w:t>
          </w:r>
          <w:r w:rsidR="007A3D06">
            <w:rPr>
              <w:lang w:val="fr-FR"/>
            </w:rPr>
            <w:t xml:space="preserve"> S.A.S.</w:t>
          </w:r>
          <w:r w:rsidR="000F3BFC">
            <w:rPr>
              <w:lang w:val="fr-FR"/>
            </w:rPr>
            <w:t xml:space="preserve"> </w:t>
          </w:r>
        </w:p>
      </w:sdtContent>
    </w:sdt>
    <w:p w14:paraId="337564C3" w14:textId="77777777" w:rsidR="00D415A1" w:rsidRPr="00D415A1" w:rsidRDefault="00D415A1" w:rsidP="00D415A1">
      <w:pPr>
        <w:spacing w:after="0" w:line="276" w:lineRule="auto"/>
        <w:rPr>
          <w:lang w:val="fr-FR"/>
        </w:rPr>
      </w:pPr>
    </w:p>
    <w:p w14:paraId="39A74FD4" w14:textId="77777777" w:rsidR="00D415A1" w:rsidRPr="00D415A1" w:rsidRDefault="00D415A1" w:rsidP="00D415A1">
      <w:pPr>
        <w:spacing w:after="200" w:line="276" w:lineRule="auto"/>
        <w:rPr>
          <w:rFonts w:ascii="Arial Narrow" w:hAnsi="Arial Narrow"/>
          <w:b/>
          <w:color w:val="000000" w:themeColor="text1"/>
          <w:sz w:val="32"/>
          <w:szCs w:val="36"/>
          <w:lang w:val="fr-FR"/>
        </w:rPr>
      </w:pPr>
      <w:r w:rsidRPr="00D415A1">
        <w:rPr>
          <w:rFonts w:ascii="Arial Narrow" w:hAnsi="Arial Narrow"/>
          <w:b/>
          <w:color w:val="000000" w:themeColor="text1"/>
          <w:sz w:val="32"/>
          <w:szCs w:val="36"/>
          <w:lang w:val="fr-FR"/>
        </w:rPr>
        <w:t>Note d’information destinée au prescripteur</w:t>
      </w:r>
    </w:p>
    <w:sdt>
      <w:sdtPr>
        <w:id w:val="-693220175"/>
        <w:placeholder>
          <w:docPart w:val="2A9504744B514F1D9EC03849FD222D14"/>
        </w:placeholder>
      </w:sdtPr>
      <w:sdtEndPr/>
      <w:sdtContent>
        <w:p w14:paraId="62AE3A53" w14:textId="77777777" w:rsidR="00D415A1" w:rsidRPr="00D415A1" w:rsidRDefault="00D415A1" w:rsidP="00D415A1">
          <w:pPr>
            <w:spacing w:after="200" w:line="276" w:lineRule="auto"/>
            <w:rPr>
              <w:lang w:val="fr-FR"/>
            </w:rPr>
          </w:pPr>
          <w:r w:rsidRPr="00D415A1">
            <w:rPr>
              <w:lang w:val="fr-FR"/>
            </w:rPr>
            <w:t>A compléter si pas de RCP étranger</w:t>
          </w:r>
        </w:p>
      </w:sdtContent>
    </w:sdt>
    <w:p w14:paraId="510078D7" w14:textId="77777777" w:rsidR="00D415A1" w:rsidRPr="00D415A1" w:rsidRDefault="00D415A1" w:rsidP="00D415A1">
      <w:pPr>
        <w:spacing w:after="200" w:line="276" w:lineRule="auto"/>
        <w:rPr>
          <w:lang w:val="fr-FR"/>
        </w:rPr>
      </w:pPr>
      <w:r w:rsidRPr="00D415A1">
        <w:rPr>
          <w:lang w:val="fr-FR"/>
        </w:rPr>
        <w:br w:type="page"/>
      </w:r>
    </w:p>
    <w:p w14:paraId="1A289F28" w14:textId="77777777" w:rsidR="00D415A1" w:rsidRPr="00D415A1" w:rsidRDefault="00D415A1" w:rsidP="00D415A1">
      <w:pPr>
        <w:spacing w:after="200" w:line="276" w:lineRule="auto"/>
        <w:rPr>
          <w:lang w:val="fr-FR"/>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56"/>
      </w:tblGrid>
      <w:tr w:rsidR="00D415A1" w:rsidRPr="00297466" w14:paraId="632C15A0" w14:textId="77777777" w:rsidTr="008438C9">
        <w:tc>
          <w:tcPr>
            <w:tcW w:w="5000" w:type="pct"/>
          </w:tcPr>
          <w:p w14:paraId="236E8D36" w14:textId="69A8B6A5" w:rsidR="00D415A1" w:rsidRPr="00D415A1" w:rsidRDefault="00D415A1" w:rsidP="008438C9">
            <w:pPr>
              <w:keepNext/>
              <w:autoSpaceDE w:val="0"/>
              <w:autoSpaceDN w:val="0"/>
              <w:adjustRightInd w:val="0"/>
              <w:spacing w:after="0"/>
              <w:jc w:val="center"/>
              <w:rPr>
                <w:rFonts w:ascii="Arial Narrow" w:hAnsi="Arial Narrow"/>
                <w:color w:val="000000" w:themeColor="text1"/>
                <w:sz w:val="36"/>
                <w:szCs w:val="36"/>
                <w:lang w:val="fr-FR"/>
              </w:rPr>
            </w:pPr>
            <w:bookmarkStart w:id="52" w:name="Note_traitement_données"/>
            <w:r w:rsidRPr="00D415A1">
              <w:rPr>
                <w:rFonts w:ascii="Arial Narrow" w:hAnsi="Arial Narrow"/>
                <w:color w:val="000000" w:themeColor="text1"/>
                <w:sz w:val="36"/>
                <w:szCs w:val="36"/>
                <w:lang w:val="fr-FR"/>
              </w:rPr>
              <w:t xml:space="preserve">Note d’information à destination des patients sur le traitement des données </w:t>
            </w:r>
            <w:r w:rsidR="003470EA">
              <w:rPr>
                <w:rFonts w:ascii="Arial Narrow" w:hAnsi="Arial Narrow"/>
                <w:color w:val="000000" w:themeColor="text1"/>
                <w:sz w:val="36"/>
                <w:szCs w:val="36"/>
                <w:lang w:val="fr-FR"/>
              </w:rPr>
              <w:t>à caractère personnel</w:t>
            </w:r>
            <w:bookmarkEnd w:id="52"/>
          </w:p>
        </w:tc>
      </w:tr>
    </w:tbl>
    <w:p w14:paraId="2D468021" w14:textId="77777777" w:rsidR="00D415A1" w:rsidRPr="00D415A1" w:rsidRDefault="00D415A1" w:rsidP="00D415A1">
      <w:pPr>
        <w:rPr>
          <w:lang w:val="fr-FR"/>
        </w:rPr>
      </w:pPr>
    </w:p>
    <w:p w14:paraId="04AE4623" w14:textId="0873CDA8" w:rsidR="00D415A1" w:rsidRPr="00E12D90" w:rsidRDefault="00D415A1" w:rsidP="00D415A1">
      <w:pPr>
        <w:rPr>
          <w:sz w:val="22"/>
          <w:szCs w:val="22"/>
          <w:lang w:val="fr-FR"/>
        </w:rPr>
      </w:pPr>
      <w:r w:rsidRPr="00E12D90">
        <w:rPr>
          <w:sz w:val="22"/>
          <w:szCs w:val="22"/>
          <w:lang w:val="fr-FR"/>
        </w:rPr>
        <w:t>Un médicament dispensé dans le cadre d’une autorisation d’accès compassionnel (AAC) vous a été prescrit</w:t>
      </w:r>
      <w:r w:rsidR="00D033DE" w:rsidRPr="00E12D90">
        <w:rPr>
          <w:sz w:val="22"/>
          <w:szCs w:val="22"/>
          <w:lang w:val="fr-FR"/>
        </w:rPr>
        <w:t xml:space="preserve"> / a été prescrit à votre enfant</w:t>
      </w:r>
      <w:r w:rsidRPr="00E12D90">
        <w:rPr>
          <w:sz w:val="22"/>
          <w:szCs w:val="22"/>
          <w:lang w:val="fr-FR"/>
        </w:rPr>
        <w:t xml:space="preserve">. Ceci implique un traitement de données </w:t>
      </w:r>
      <w:r w:rsidR="003470EA" w:rsidRPr="00E12D90">
        <w:rPr>
          <w:sz w:val="22"/>
          <w:szCs w:val="22"/>
          <w:lang w:val="fr-FR"/>
        </w:rPr>
        <w:t xml:space="preserve">à caractère </w:t>
      </w:r>
      <w:r w:rsidRPr="00E12D90">
        <w:rPr>
          <w:sz w:val="22"/>
          <w:szCs w:val="22"/>
          <w:lang w:val="fr-FR"/>
        </w:rPr>
        <w:t>personnel sur votre santé</w:t>
      </w:r>
      <w:r w:rsidR="00D033DE" w:rsidRPr="00E12D90">
        <w:rPr>
          <w:sz w:val="22"/>
          <w:szCs w:val="22"/>
          <w:lang w:val="fr-FR"/>
        </w:rPr>
        <w:t xml:space="preserve"> / sur la santé de votre enfant</w:t>
      </w:r>
      <w:r w:rsidRPr="00E12D90">
        <w:rPr>
          <w:sz w:val="22"/>
          <w:szCs w:val="22"/>
          <w:lang w:val="fr-FR"/>
        </w:rPr>
        <w:t>, c’est à dire des informations qui portent sur vous</w:t>
      </w:r>
      <w:r w:rsidR="00D033DE" w:rsidRPr="00E12D90">
        <w:rPr>
          <w:sz w:val="22"/>
          <w:szCs w:val="22"/>
          <w:lang w:val="fr-FR"/>
        </w:rPr>
        <w:t xml:space="preserve"> / votre enfant</w:t>
      </w:r>
      <w:r w:rsidRPr="00E12D90">
        <w:rPr>
          <w:sz w:val="22"/>
          <w:szCs w:val="22"/>
          <w:lang w:val="fr-FR"/>
        </w:rPr>
        <w:t>, votre santé</w:t>
      </w:r>
      <w:r w:rsidR="00D033DE" w:rsidRPr="00E12D90">
        <w:rPr>
          <w:sz w:val="22"/>
          <w:szCs w:val="22"/>
          <w:lang w:val="fr-FR"/>
        </w:rPr>
        <w:t xml:space="preserve"> / sa santé</w:t>
      </w:r>
      <w:r w:rsidRPr="00E12D90">
        <w:rPr>
          <w:sz w:val="22"/>
          <w:szCs w:val="22"/>
          <w:lang w:val="fr-FR"/>
        </w:rPr>
        <w:t>, vos</w:t>
      </w:r>
      <w:r w:rsidR="00C921A0" w:rsidRPr="00E12D90">
        <w:rPr>
          <w:sz w:val="22"/>
          <w:szCs w:val="22"/>
          <w:lang w:val="fr-FR"/>
        </w:rPr>
        <w:t xml:space="preserve"> / ses</w:t>
      </w:r>
      <w:r w:rsidRPr="00E12D90">
        <w:rPr>
          <w:sz w:val="22"/>
          <w:szCs w:val="22"/>
          <w:lang w:val="fr-FR"/>
        </w:rPr>
        <w:t xml:space="preserve"> habitudes de vie.</w:t>
      </w:r>
    </w:p>
    <w:p w14:paraId="2CC55F85" w14:textId="77777777" w:rsidR="00D415A1" w:rsidRPr="00E12D90" w:rsidRDefault="00D415A1" w:rsidP="00D415A1">
      <w:pPr>
        <w:rPr>
          <w:sz w:val="22"/>
          <w:szCs w:val="22"/>
          <w:lang w:val="fr-FR"/>
        </w:rPr>
      </w:pPr>
      <w:r w:rsidRPr="00E12D90">
        <w:rPr>
          <w:sz w:val="22"/>
          <w:szCs w:val="22"/>
          <w:lang w:val="fr-FR"/>
        </w:rPr>
        <w:t xml:space="preserve">Ce document vous informe sur les données personnelles qui sont recueillies et leur traitement, c’est-à-dire l’utilisation qui en sera faite. Le responsable du traitement des données est  </w:t>
      </w:r>
      <w:sdt>
        <w:sdtPr>
          <w:rPr>
            <w:sz w:val="22"/>
            <w:szCs w:val="22"/>
          </w:rPr>
          <w:id w:val="1960607470"/>
          <w:placeholder>
            <w:docPart w:val="BCE0E732D7FA48339F9DD49E9AC9EE13"/>
          </w:placeholder>
        </w:sdtPr>
        <w:sdtEndPr/>
        <w:sdtContent>
          <w:r w:rsidR="007F52F3" w:rsidRPr="00E12D90">
            <w:rPr>
              <w:sz w:val="22"/>
              <w:szCs w:val="22"/>
              <w:lang w:val="fr-FR"/>
            </w:rPr>
            <w:t>Novartis Pharma S.A.S</w:t>
          </w:r>
        </w:sdtContent>
      </w:sdt>
      <w:r w:rsidRPr="00E12D90">
        <w:rPr>
          <w:sz w:val="22"/>
          <w:szCs w:val="22"/>
          <w:lang w:val="fr-FR"/>
        </w:rPr>
        <w:t>. Il s’agit du laboratoire exploitant le médicament en accès compassionnel.</w:t>
      </w:r>
    </w:p>
    <w:p w14:paraId="2AEE2AA3" w14:textId="77777777" w:rsidR="00D033DE" w:rsidRPr="00E12D90" w:rsidRDefault="00D033DE" w:rsidP="00D033DE">
      <w:pPr>
        <w:jc w:val="both"/>
        <w:rPr>
          <w:sz w:val="22"/>
          <w:szCs w:val="22"/>
          <w:lang w:val="fr-FR"/>
        </w:rPr>
      </w:pPr>
      <w:bookmarkStart w:id="53" w:name="_Hlk137188653"/>
      <w:r w:rsidRPr="00E12D90">
        <w:rPr>
          <w:sz w:val="22"/>
          <w:szCs w:val="22"/>
          <w:lang w:val="fr-FR"/>
        </w:rPr>
        <w:t>Novartis Pharma SAS s’engage à assurer la sécurité et la confidentialité de vos données à caractère personnel.</w:t>
      </w:r>
    </w:p>
    <w:bookmarkEnd w:id="53"/>
    <w:p w14:paraId="0DE68755" w14:textId="77777777" w:rsidR="00D415A1" w:rsidRPr="00D415A1" w:rsidRDefault="00D415A1" w:rsidP="00D415A1">
      <w:pPr>
        <w:rPr>
          <w:lang w:val="fr-FR"/>
        </w:rPr>
      </w:pPr>
    </w:p>
    <w:p w14:paraId="5FE292BB" w14:textId="16107FF0" w:rsidR="00D415A1" w:rsidRPr="00D415A1" w:rsidRDefault="00D415A1" w:rsidP="00D415A1">
      <w:pPr>
        <w:keepNext/>
        <w:keepLines/>
        <w:suppressAutoHyphens/>
        <w:spacing w:after="60" w:line="240" w:lineRule="auto"/>
        <w:outlineLvl w:val="1"/>
        <w:rPr>
          <w:rFonts w:ascii="Arial Narrow" w:eastAsiaTheme="majorEastAsia" w:hAnsi="Arial Narrow" w:cstheme="majorBidi"/>
          <w:bCs/>
          <w:color w:val="000000" w:themeColor="text1"/>
          <w:sz w:val="36"/>
          <w:szCs w:val="26"/>
          <w:lang w:val="fr-FR"/>
        </w:rPr>
      </w:pPr>
      <w:r w:rsidRPr="00D415A1">
        <w:rPr>
          <w:rFonts w:ascii="Arial Narrow" w:eastAsiaTheme="majorEastAsia" w:hAnsi="Arial Narrow" w:cstheme="majorBidi"/>
          <w:bCs/>
          <w:color w:val="000000" w:themeColor="text1"/>
          <w:sz w:val="36"/>
          <w:szCs w:val="26"/>
          <w:lang w:val="fr-FR"/>
        </w:rPr>
        <w:t xml:space="preserve">À quoi vont servir </w:t>
      </w:r>
      <w:r w:rsidR="00C921A0">
        <w:rPr>
          <w:rFonts w:ascii="Arial Narrow" w:eastAsiaTheme="majorEastAsia" w:hAnsi="Arial Narrow" w:cstheme="majorBidi"/>
          <w:bCs/>
          <w:color w:val="000000" w:themeColor="text1"/>
          <w:sz w:val="36"/>
          <w:szCs w:val="26"/>
          <w:lang w:val="fr-FR"/>
        </w:rPr>
        <w:t>ces</w:t>
      </w:r>
      <w:r w:rsidRPr="00D415A1">
        <w:rPr>
          <w:rFonts w:ascii="Arial Narrow" w:eastAsiaTheme="majorEastAsia" w:hAnsi="Arial Narrow" w:cstheme="majorBidi"/>
          <w:bCs/>
          <w:color w:val="000000" w:themeColor="text1"/>
          <w:sz w:val="36"/>
          <w:szCs w:val="26"/>
          <w:lang w:val="fr-FR"/>
        </w:rPr>
        <w:t xml:space="preserve"> données ?</w:t>
      </w:r>
    </w:p>
    <w:p w14:paraId="1223FB62" w14:textId="1208E040" w:rsidR="00D415A1" w:rsidRPr="00E12D90" w:rsidRDefault="00D415A1" w:rsidP="00D415A1">
      <w:pPr>
        <w:rPr>
          <w:sz w:val="22"/>
          <w:szCs w:val="22"/>
          <w:lang w:val="fr-FR"/>
        </w:rPr>
      </w:pPr>
      <w:r w:rsidRPr="00E12D90">
        <w:rPr>
          <w:sz w:val="22"/>
          <w:szCs w:val="22"/>
          <w:lang w:val="fr-FR"/>
        </w:rPr>
        <w:t>Pour pouvoir relever d’une AAC un médicament doit remplir plusieurs critères : présenter plus de bénéfices que de risques et le traitement ne peut attendre que le médicament soit autorisé au titre de l’AMM. Vos données</w:t>
      </w:r>
      <w:r w:rsidR="00D033DE" w:rsidRPr="00E12D90">
        <w:rPr>
          <w:sz w:val="22"/>
          <w:szCs w:val="22"/>
          <w:lang w:val="fr-FR"/>
        </w:rPr>
        <w:t xml:space="preserve"> à caractère</w:t>
      </w:r>
      <w:r w:rsidRPr="00E12D90">
        <w:rPr>
          <w:sz w:val="22"/>
          <w:szCs w:val="22"/>
          <w:lang w:val="fr-FR"/>
        </w:rPr>
        <w:t xml:space="preserve"> personnel </w:t>
      </w:r>
      <w:r w:rsidR="00D033DE" w:rsidRPr="00E12D90">
        <w:rPr>
          <w:sz w:val="22"/>
          <w:szCs w:val="22"/>
          <w:lang w:val="fr-FR"/>
        </w:rPr>
        <w:t xml:space="preserve">/ les données à caractère personnel de votre enfant </w:t>
      </w:r>
      <w:r w:rsidRPr="00E12D90">
        <w:rPr>
          <w:sz w:val="22"/>
          <w:szCs w:val="22"/>
          <w:lang w:val="fr-FR"/>
        </w:rPr>
        <w:t>et en particulier les informations sur votre</w:t>
      </w:r>
      <w:r w:rsidR="004C4832" w:rsidRPr="00E12D90">
        <w:rPr>
          <w:sz w:val="22"/>
          <w:szCs w:val="22"/>
          <w:lang w:val="fr-FR"/>
        </w:rPr>
        <w:t xml:space="preserve"> /</w:t>
      </w:r>
      <w:r w:rsidR="00815DBD" w:rsidRPr="00E12D90">
        <w:rPr>
          <w:sz w:val="22"/>
          <w:szCs w:val="22"/>
          <w:lang w:val="fr-FR"/>
        </w:rPr>
        <w:t xml:space="preserve"> </w:t>
      </w:r>
      <w:r w:rsidR="004C4832" w:rsidRPr="00E12D90">
        <w:rPr>
          <w:sz w:val="22"/>
          <w:szCs w:val="22"/>
          <w:lang w:val="fr-FR"/>
        </w:rPr>
        <w:t>sa</w:t>
      </w:r>
      <w:r w:rsidRPr="00E12D90">
        <w:rPr>
          <w:sz w:val="22"/>
          <w:szCs w:val="22"/>
          <w:lang w:val="fr-FR"/>
        </w:rPr>
        <w:t xml:space="preserve"> réponse au traitement, permettront d’évaluer en continu si ces critères sont toujours remplis. </w:t>
      </w:r>
    </w:p>
    <w:p w14:paraId="096FA437" w14:textId="77777777" w:rsidR="00D033DE" w:rsidRPr="00E12D90" w:rsidRDefault="00D033DE" w:rsidP="00D033DE">
      <w:pPr>
        <w:jc w:val="both"/>
        <w:rPr>
          <w:sz w:val="22"/>
          <w:szCs w:val="22"/>
          <w:lang w:val="fr-FR"/>
        </w:rPr>
      </w:pPr>
      <w:r w:rsidRPr="00E12D90">
        <w:rPr>
          <w:sz w:val="22"/>
          <w:szCs w:val="22"/>
          <w:lang w:val="fr-FR"/>
        </w:rPr>
        <w:t xml:space="preserve">L’utilisation de vos données personnelles / des données personnelles de votre enfant va permettre la collecte, l’enregistrement, l’analyse, le suivi, la documentation, la transmission et la conservation des données relatives à l’accès, à l’initiation, au suivi et à l’arrêt de prescription du médicament dans le cadre défini par l’article </w:t>
      </w:r>
      <w:r w:rsidRPr="00E12D90">
        <w:rPr>
          <w:rStyle w:val="ui-provider"/>
          <w:sz w:val="22"/>
          <w:szCs w:val="22"/>
          <w:lang w:val="fr-FR"/>
        </w:rPr>
        <w:t>L.5121-12-1</w:t>
      </w:r>
      <w:r w:rsidRPr="00E12D90">
        <w:rPr>
          <w:sz w:val="22"/>
          <w:szCs w:val="22"/>
          <w:lang w:val="fr-FR"/>
        </w:rPr>
        <w:t xml:space="preserve"> du Code de la santé publique.</w:t>
      </w:r>
    </w:p>
    <w:p w14:paraId="1AFB7BA5" w14:textId="77777777" w:rsidR="00D033DE" w:rsidRPr="00E12D90" w:rsidRDefault="00D033DE" w:rsidP="00D033DE">
      <w:pPr>
        <w:jc w:val="both"/>
        <w:rPr>
          <w:sz w:val="22"/>
          <w:szCs w:val="22"/>
          <w:lang w:val="fr-FR"/>
        </w:rPr>
      </w:pPr>
      <w:r w:rsidRPr="00E12D90">
        <w:rPr>
          <w:sz w:val="22"/>
          <w:szCs w:val="22"/>
          <w:lang w:val="fr-FR"/>
        </w:rPr>
        <w:t xml:space="preserve">Ce traitement de données à caractère personnel a également pour finalité le suivi des patients en bénéficiant à des fins de vigilance sanitaire. Dans le cas où des effets indésirables nous seraient signalés, nous vous invitons au préalable à prendre connaissance de la notice dédiée disponible via ce lien : </w:t>
      </w:r>
      <w:hyperlink r:id="rId70" w:history="1">
        <w:r w:rsidRPr="00E12D90">
          <w:rPr>
            <w:rStyle w:val="Lienhypertexte"/>
            <w:sz w:val="22"/>
            <w:szCs w:val="22"/>
            <w:lang w:val="fr-FR"/>
          </w:rPr>
          <w:t>https://www.novartis.com/fr-fr/notices-dinformation-sur-la-protection-des-donnees-personnelles</w:t>
        </w:r>
      </w:hyperlink>
      <w:r w:rsidRPr="00E12D90">
        <w:rPr>
          <w:sz w:val="22"/>
          <w:szCs w:val="22"/>
          <w:lang w:val="fr-FR"/>
        </w:rPr>
        <w:t>. En effet, nous conserverons certaines de vos données à caractère personnel liées à ces effets indésirables pour une durée conforme à la réglementation en la matière, dans le respect de nos obligations légales et dans la mesure où ce recueil de données à caractère personnel poursuit un objectif d’intérêt public dans le domaine de la santé publique.</w:t>
      </w:r>
    </w:p>
    <w:p w14:paraId="3CC31C1E" w14:textId="77777777" w:rsidR="00D415A1" w:rsidRDefault="00D415A1" w:rsidP="00D415A1">
      <w:pPr>
        <w:pStyle w:val="Titre2"/>
        <w:tabs>
          <w:tab w:val="clear" w:pos="1800"/>
        </w:tabs>
        <w:ind w:left="0" w:firstLine="0"/>
      </w:pPr>
    </w:p>
    <w:p w14:paraId="241A8710" w14:textId="798FA45B" w:rsidR="00D415A1" w:rsidRPr="006E4929" w:rsidRDefault="00D415A1" w:rsidP="00D415A1">
      <w:pPr>
        <w:pStyle w:val="Titre2"/>
        <w:tabs>
          <w:tab w:val="clear" w:pos="1800"/>
        </w:tabs>
        <w:ind w:left="0" w:firstLine="0"/>
      </w:pPr>
      <w:r w:rsidRPr="006E4929">
        <w:t xml:space="preserve">Vos données </w:t>
      </w:r>
      <w:r w:rsidR="004C4832">
        <w:t xml:space="preserve">à caractère </w:t>
      </w:r>
      <w:r w:rsidRPr="006E4929">
        <w:t>personnel</w:t>
      </w:r>
      <w:r w:rsidR="00D033DE">
        <w:t xml:space="preserve"> / les données à caractère personnel de votre enfant</w:t>
      </w:r>
      <w:r w:rsidRPr="006E4929">
        <w:t xml:space="preserve"> pourront-elles être </w:t>
      </w:r>
      <w:r>
        <w:t>ré</w:t>
      </w:r>
      <w:r w:rsidRPr="006E4929">
        <w:t>utilisées </w:t>
      </w:r>
      <w:r>
        <w:t xml:space="preserve">par la suite </w:t>
      </w:r>
      <w:r w:rsidRPr="006E4929">
        <w:t>?</w:t>
      </w:r>
    </w:p>
    <w:p w14:paraId="28BC3453" w14:textId="16A11E3D" w:rsidR="00D415A1" w:rsidRPr="00444428" w:rsidRDefault="00D415A1" w:rsidP="00D415A1">
      <w:pPr>
        <w:spacing w:after="120"/>
        <w:ind w:right="215"/>
        <w:textAlignment w:val="baseline"/>
        <w:rPr>
          <w:sz w:val="22"/>
          <w:szCs w:val="22"/>
          <w:lang w:val="fr-FR"/>
        </w:rPr>
      </w:pPr>
      <w:r w:rsidRPr="00444428">
        <w:rPr>
          <w:sz w:val="22"/>
          <w:szCs w:val="22"/>
          <w:lang w:val="fr-FR"/>
        </w:rPr>
        <w:t>Vos données personnelles</w:t>
      </w:r>
      <w:r w:rsidR="00D033DE" w:rsidRPr="00444428">
        <w:rPr>
          <w:sz w:val="22"/>
          <w:szCs w:val="22"/>
          <w:lang w:val="fr-FR"/>
        </w:rPr>
        <w:t xml:space="preserve"> / les données à caractère personnel de votre enfant</w:t>
      </w:r>
      <w:r w:rsidRPr="00444428">
        <w:rPr>
          <w:sz w:val="22"/>
          <w:szCs w:val="22"/>
          <w:lang w:val="fr-FR"/>
        </w:rPr>
        <w:t xml:space="preserve"> pseudo-anonymisées, pourront également être utilisées ensuite pour faire de la recherche, étude ou de l’évaluation dans le domaine de la santé. </w:t>
      </w:r>
    </w:p>
    <w:p w14:paraId="573020E1" w14:textId="77777777" w:rsidR="00D033DE" w:rsidRPr="00444428" w:rsidRDefault="00D033DE" w:rsidP="00EA4770">
      <w:pPr>
        <w:spacing w:after="120"/>
        <w:ind w:right="215"/>
        <w:jc w:val="both"/>
        <w:textAlignment w:val="baseline"/>
        <w:rPr>
          <w:sz w:val="22"/>
          <w:szCs w:val="22"/>
          <w:lang w:val="fr-FR"/>
        </w:rPr>
      </w:pPr>
      <w:r w:rsidRPr="00444428">
        <w:rPr>
          <w:sz w:val="22"/>
          <w:szCs w:val="22"/>
          <w:lang w:val="fr-FR"/>
        </w:rPr>
        <w:t>Le cas échéant, vous en serez informé et vous avez la possibilité de vous opposer à cette réutilisation de vos données à caractère personnel / des données à caractère personnel de votre enfant et cela, à tout moment.</w:t>
      </w:r>
    </w:p>
    <w:p w14:paraId="6C6A3193" w14:textId="4A571FDE" w:rsidR="00D415A1" w:rsidRPr="00444428" w:rsidRDefault="00D415A1" w:rsidP="00D415A1">
      <w:pPr>
        <w:spacing w:after="120"/>
        <w:ind w:right="215"/>
        <w:textAlignment w:val="baseline"/>
        <w:rPr>
          <w:sz w:val="22"/>
          <w:szCs w:val="22"/>
          <w:lang w:val="fr-FR"/>
        </w:rPr>
      </w:pPr>
      <w:r w:rsidRPr="00444428">
        <w:rPr>
          <w:sz w:val="22"/>
          <w:szCs w:val="22"/>
          <w:lang w:val="fr-FR"/>
        </w:rPr>
        <w:t xml:space="preserve">Cette recherche se fera dans les conditions autorisées par le Règlement </w:t>
      </w:r>
      <w:bookmarkStart w:id="54" w:name="_Hlk137188897"/>
      <w:r w:rsidR="003470EA" w:rsidRPr="00444428">
        <w:rPr>
          <w:sz w:val="22"/>
          <w:szCs w:val="22"/>
          <w:lang w:val="fr-FR"/>
        </w:rPr>
        <w:t>(UE) 2016/679 du Parlement européen et du Conseil du 27 avril 2016 relatif à la protection des personnes physiques à l’égard du traitement des données à caractère personnel et à la libre circulation de ces données</w:t>
      </w:r>
      <w:bookmarkEnd w:id="54"/>
      <w:r w:rsidR="003470EA" w:rsidRPr="00444428">
        <w:rPr>
          <w:sz w:val="22"/>
          <w:szCs w:val="22"/>
          <w:lang w:val="fr-FR"/>
        </w:rPr>
        <w:t xml:space="preserve"> (RGPD)</w:t>
      </w:r>
      <w:r w:rsidR="003470EA" w:rsidRPr="00E12D90">
        <w:rPr>
          <w:sz w:val="22"/>
          <w:szCs w:val="22"/>
          <w:lang w:val="fr-FR"/>
        </w:rPr>
        <w:t xml:space="preserve"> </w:t>
      </w:r>
      <w:r w:rsidRPr="00444428">
        <w:rPr>
          <w:sz w:val="22"/>
          <w:szCs w:val="22"/>
          <w:lang w:val="fr-FR"/>
        </w:rPr>
        <w:t>et la loi</w:t>
      </w:r>
      <w:r w:rsidR="003470EA" w:rsidRPr="00444428">
        <w:rPr>
          <w:sz w:val="22"/>
          <w:szCs w:val="22"/>
          <w:lang w:val="fr-FR"/>
        </w:rPr>
        <w:t xml:space="preserve"> </w:t>
      </w:r>
      <w:bookmarkStart w:id="55" w:name="_Hlk137188951"/>
      <w:r w:rsidR="003470EA" w:rsidRPr="00444428">
        <w:rPr>
          <w:sz w:val="22"/>
          <w:szCs w:val="22"/>
          <w:lang w:val="fr-FR"/>
        </w:rPr>
        <w:t>n°78-17</w:t>
      </w:r>
      <w:bookmarkEnd w:id="55"/>
      <w:r w:rsidRPr="00444428">
        <w:rPr>
          <w:sz w:val="22"/>
          <w:szCs w:val="22"/>
          <w:lang w:val="fr-FR"/>
        </w:rPr>
        <w:t xml:space="preserve"> du 6 janvier 1978</w:t>
      </w:r>
      <w:r w:rsidR="003470EA" w:rsidRPr="00444428">
        <w:rPr>
          <w:sz w:val="22"/>
          <w:szCs w:val="22"/>
          <w:lang w:val="fr-FR"/>
        </w:rPr>
        <w:t xml:space="preserve"> </w:t>
      </w:r>
      <w:bookmarkStart w:id="56" w:name="_Hlk137188979"/>
      <w:r w:rsidR="003470EA" w:rsidRPr="00E12D90">
        <w:rPr>
          <w:sz w:val="22"/>
          <w:szCs w:val="22"/>
          <w:lang w:val="fr-FR"/>
        </w:rPr>
        <w:t>relative à l’informatique, aux fichiers et aux libertés</w:t>
      </w:r>
      <w:bookmarkEnd w:id="56"/>
      <w:r w:rsidRPr="00444428">
        <w:rPr>
          <w:sz w:val="22"/>
          <w:szCs w:val="22"/>
          <w:lang w:val="fr-FR"/>
        </w:rPr>
        <w:t xml:space="preserve"> modifiée dite loi « informatique et liberté » et après accomplissement des formalités nécessaire auprès de la CNIL. Dans </w:t>
      </w:r>
      <w:r w:rsidRPr="00444428">
        <w:rPr>
          <w:sz w:val="22"/>
          <w:szCs w:val="22"/>
          <w:lang w:val="fr-FR"/>
        </w:rPr>
        <w:lastRenderedPageBreak/>
        <w:t>ce cadre, elles pourront être utilisées de manière complémentaire avec d’autres données vous concernant</w:t>
      </w:r>
      <w:r w:rsidR="00D033DE" w:rsidRPr="00444428">
        <w:rPr>
          <w:sz w:val="22"/>
          <w:szCs w:val="22"/>
          <w:lang w:val="fr-FR"/>
        </w:rPr>
        <w:t xml:space="preserve"> / concernant votre enfant</w:t>
      </w:r>
      <w:r w:rsidRPr="00444428">
        <w:rPr>
          <w:sz w:val="22"/>
          <w:szCs w:val="22"/>
          <w:lang w:val="fr-FR"/>
        </w:rPr>
        <w:t>. Cela signifie que vos</w:t>
      </w:r>
      <w:r w:rsidR="003470EA" w:rsidRPr="00444428">
        <w:rPr>
          <w:sz w:val="22"/>
          <w:szCs w:val="22"/>
          <w:lang w:val="fr-FR"/>
        </w:rPr>
        <w:t xml:space="preserve"> / ses</w:t>
      </w:r>
      <w:r w:rsidRPr="00444428">
        <w:rPr>
          <w:sz w:val="22"/>
          <w:szCs w:val="22"/>
          <w:lang w:val="fr-FR"/>
        </w:rPr>
        <w:t xml:space="preserve"> données</w:t>
      </w:r>
      <w:r w:rsidR="003470EA" w:rsidRPr="00444428">
        <w:rPr>
          <w:sz w:val="22"/>
          <w:szCs w:val="22"/>
          <w:lang w:val="fr-FR"/>
        </w:rPr>
        <w:t xml:space="preserve"> à caractère</w:t>
      </w:r>
      <w:r w:rsidRPr="00444428">
        <w:rPr>
          <w:sz w:val="22"/>
          <w:szCs w:val="22"/>
          <w:lang w:val="fr-FR"/>
        </w:rPr>
        <w:t xml:space="preserve"> personne</w:t>
      </w:r>
      <w:r w:rsidR="003470EA" w:rsidRPr="00444428">
        <w:rPr>
          <w:sz w:val="22"/>
          <w:szCs w:val="22"/>
          <w:lang w:val="fr-FR"/>
        </w:rPr>
        <w:t>l</w:t>
      </w:r>
      <w:r w:rsidRPr="00444428">
        <w:rPr>
          <w:sz w:val="22"/>
          <w:szCs w:val="22"/>
          <w:lang w:val="fr-FR"/>
        </w:rPr>
        <w:t xml:space="preserve"> collectées au titre de l’accès compassionnel pourront être croisées avec des données du système national des données de santé (SNDS), qui réunit plusieurs bases de données de santé (telles que les données de l’Assurance maladie et des hôpitaux). </w:t>
      </w:r>
    </w:p>
    <w:p w14:paraId="40FCCC70" w14:textId="77777777" w:rsidR="00D415A1" w:rsidRPr="00444428" w:rsidRDefault="00D415A1" w:rsidP="00D415A1">
      <w:pPr>
        <w:spacing w:after="120"/>
        <w:ind w:right="215"/>
        <w:textAlignment w:val="baseline"/>
        <w:rPr>
          <w:sz w:val="22"/>
          <w:szCs w:val="22"/>
          <w:lang w:val="fr-FR"/>
        </w:rPr>
      </w:pPr>
      <w:r w:rsidRPr="00444428">
        <w:rPr>
          <w:sz w:val="22"/>
          <w:szCs w:val="22"/>
          <w:lang w:val="fr-FR"/>
        </w:rPr>
        <w:t>Vous pouvez vous opposer</w:t>
      </w:r>
      <w:r w:rsidR="004C4832" w:rsidRPr="00444428">
        <w:rPr>
          <w:sz w:val="22"/>
          <w:szCs w:val="22"/>
          <w:lang w:val="fr-FR"/>
        </w:rPr>
        <w:t xml:space="preserve"> / votre enfant peut s’opposer</w:t>
      </w:r>
      <w:r w:rsidRPr="00444428">
        <w:rPr>
          <w:sz w:val="22"/>
          <w:szCs w:val="22"/>
          <w:lang w:val="fr-FR"/>
        </w:rPr>
        <w:t xml:space="preserve"> à cette réutilisation à des fins de recherche auprès du médecin qui vous a prescrit ce médicament.</w:t>
      </w:r>
    </w:p>
    <w:p w14:paraId="3D3BBE3A" w14:textId="50B473CA" w:rsidR="00D415A1" w:rsidRPr="00444428" w:rsidRDefault="00D415A1" w:rsidP="00D415A1">
      <w:pPr>
        <w:spacing w:after="120"/>
        <w:ind w:right="215"/>
        <w:textAlignment w:val="baseline"/>
        <w:rPr>
          <w:sz w:val="22"/>
          <w:szCs w:val="22"/>
          <w:lang w:val="fr-FR"/>
        </w:rPr>
      </w:pPr>
      <w:r w:rsidRPr="00444428">
        <w:rPr>
          <w:sz w:val="22"/>
          <w:szCs w:val="22"/>
          <w:lang w:val="fr-FR"/>
        </w:rPr>
        <w:t>Les informations relatives à une nouvelle recherche à partir de vos</w:t>
      </w:r>
      <w:r w:rsidR="004C4832" w:rsidRPr="00444428">
        <w:rPr>
          <w:sz w:val="22"/>
          <w:szCs w:val="22"/>
          <w:lang w:val="fr-FR"/>
        </w:rPr>
        <w:t xml:space="preserve"> / ses</w:t>
      </w:r>
      <w:r w:rsidRPr="00444428">
        <w:rPr>
          <w:sz w:val="22"/>
          <w:szCs w:val="22"/>
          <w:lang w:val="fr-FR"/>
        </w:rPr>
        <w:t xml:space="preserve"> données </w:t>
      </w:r>
      <w:r w:rsidR="003470EA" w:rsidRPr="00444428">
        <w:rPr>
          <w:sz w:val="22"/>
          <w:szCs w:val="22"/>
          <w:lang w:val="fr-FR"/>
        </w:rPr>
        <w:t>seront publiées sur le portail de transparence du laboratoire à l’adresse suivante : https://www.novartis.com/fr-fr/registre-des-recherches.</w:t>
      </w:r>
      <w:r w:rsidR="003470EA" w:rsidRPr="00444428">
        <w:rPr>
          <w:rStyle w:val="Mention"/>
          <w:szCs w:val="22"/>
          <w:lang w:val="fr-FR"/>
        </w:rPr>
        <w:t xml:space="preserve"> </w:t>
      </w:r>
    </w:p>
    <w:p w14:paraId="37FD933C" w14:textId="77777777" w:rsidR="003470EA" w:rsidRPr="00444428" w:rsidRDefault="003470EA" w:rsidP="003470EA">
      <w:pPr>
        <w:spacing w:after="120"/>
        <w:ind w:right="215"/>
        <w:jc w:val="both"/>
        <w:textAlignment w:val="baseline"/>
        <w:rPr>
          <w:sz w:val="22"/>
          <w:szCs w:val="22"/>
          <w:lang w:val="fr-FR"/>
        </w:rPr>
      </w:pPr>
      <w:r w:rsidRPr="00444428">
        <w:rPr>
          <w:sz w:val="22"/>
          <w:szCs w:val="22"/>
          <w:lang w:val="fr-FR"/>
        </w:rPr>
        <w:t>Ces informations seront également disponibles sur le site de la Plateforme des données de santé</w:t>
      </w:r>
      <w:r w:rsidRPr="00444428" w:rsidDel="00CA79FD">
        <w:rPr>
          <w:sz w:val="22"/>
          <w:szCs w:val="22"/>
          <w:lang w:val="fr-FR"/>
        </w:rPr>
        <w:t xml:space="preserve"> </w:t>
      </w:r>
      <w:r w:rsidRPr="00444428">
        <w:rPr>
          <w:sz w:val="22"/>
          <w:szCs w:val="22"/>
          <w:lang w:val="fr-FR"/>
        </w:rPr>
        <w:t xml:space="preserve">(Health Data Hub) qui publie, sur demande du laboratoire Novartis Pharma SAS, un résumé du protocole de recherche pour tous les projets qui lui sont soumis : </w:t>
      </w:r>
      <w:hyperlink r:id="rId71" w:history="1">
        <w:r w:rsidRPr="00E12D90">
          <w:rPr>
            <w:color w:val="2F5496" w:themeColor="accent1" w:themeShade="BF"/>
            <w:sz w:val="22"/>
            <w:szCs w:val="22"/>
            <w:u w:val="single"/>
            <w:lang w:val="fr-FR"/>
          </w:rPr>
          <w:t>https://www.health-data-hub.fr/projets</w:t>
        </w:r>
      </w:hyperlink>
      <w:r w:rsidRPr="00444428">
        <w:rPr>
          <w:sz w:val="22"/>
          <w:szCs w:val="22"/>
          <w:lang w:val="fr-FR"/>
        </w:rPr>
        <w:t>. Cela étant dit, les projets de recherche ne sont pas toujours publiés sur la Plateforme des données de santé.</w:t>
      </w:r>
    </w:p>
    <w:p w14:paraId="1606284F" w14:textId="77777777" w:rsidR="00D415A1" w:rsidRPr="00D415A1" w:rsidRDefault="00D415A1" w:rsidP="00D415A1">
      <w:pPr>
        <w:spacing w:after="120"/>
        <w:ind w:right="215"/>
        <w:textAlignment w:val="baseline"/>
        <w:rPr>
          <w:lang w:val="fr-FR"/>
        </w:rPr>
      </w:pPr>
    </w:p>
    <w:p w14:paraId="05452B6E" w14:textId="77777777" w:rsidR="00D415A1" w:rsidRPr="00D415A1" w:rsidRDefault="00D415A1" w:rsidP="00D415A1">
      <w:pPr>
        <w:spacing w:after="120"/>
        <w:ind w:right="215"/>
        <w:textAlignment w:val="baseline"/>
        <w:rPr>
          <w:lang w:val="fr-FR"/>
        </w:rPr>
      </w:pPr>
    </w:p>
    <w:p w14:paraId="12BF705D" w14:textId="35CAEFD0" w:rsidR="00D415A1" w:rsidRPr="00E12D90" w:rsidRDefault="00D415A1" w:rsidP="003F52CA">
      <w:pPr>
        <w:keepNext/>
        <w:keepLines/>
        <w:suppressAutoHyphens/>
        <w:spacing w:after="60" w:line="240" w:lineRule="auto"/>
        <w:outlineLvl w:val="1"/>
        <w:rPr>
          <w:sz w:val="22"/>
          <w:szCs w:val="22"/>
          <w:lang w:val="fr-FR"/>
        </w:rPr>
      </w:pPr>
      <w:r w:rsidRPr="00D415A1">
        <w:rPr>
          <w:rFonts w:ascii="Arial Narrow" w:eastAsiaTheme="majorEastAsia" w:hAnsi="Arial Narrow" w:cstheme="majorBidi"/>
          <w:bCs/>
          <w:color w:val="000000" w:themeColor="text1"/>
          <w:sz w:val="36"/>
          <w:szCs w:val="26"/>
          <w:lang w:val="fr-FR"/>
        </w:rPr>
        <w:t xml:space="preserve">Sur quelle loi se fonde le traitement des données ? </w:t>
      </w:r>
    </w:p>
    <w:p w14:paraId="554652CF" w14:textId="455ED9D3" w:rsidR="00D415A1" w:rsidRPr="00E12D90" w:rsidRDefault="00D415A1" w:rsidP="00D415A1">
      <w:pPr>
        <w:rPr>
          <w:sz w:val="22"/>
          <w:szCs w:val="22"/>
          <w:lang w:val="fr-FR"/>
        </w:rPr>
      </w:pPr>
      <w:r w:rsidRPr="00E12D90">
        <w:rPr>
          <w:sz w:val="22"/>
          <w:szCs w:val="22"/>
          <w:lang w:val="fr-FR"/>
        </w:rPr>
        <w:t>Ce traitement de données est</w:t>
      </w:r>
      <w:r w:rsidR="003470EA" w:rsidRPr="00E12D90">
        <w:rPr>
          <w:sz w:val="22"/>
          <w:szCs w:val="22"/>
          <w:lang w:val="fr-FR"/>
        </w:rPr>
        <w:t xml:space="preserve"> nécessaire au respect des obligations légales imposées à la charge du laboratoire Novartis Pharma S.A.S.,</w:t>
      </w:r>
      <w:r w:rsidRPr="00E12D90">
        <w:rPr>
          <w:sz w:val="22"/>
          <w:szCs w:val="22"/>
          <w:lang w:val="fr-FR"/>
        </w:rPr>
        <w:t xml:space="preserve"> responsable du traitement, </w:t>
      </w:r>
      <w:r w:rsidR="009041CD" w:rsidRPr="00E12D90">
        <w:rPr>
          <w:sz w:val="22"/>
          <w:szCs w:val="22"/>
          <w:lang w:val="fr-FR"/>
        </w:rPr>
        <w:t xml:space="preserve">(article 6.1.c du </w:t>
      </w:r>
      <w:hyperlink r:id="rId72" w:history="1">
        <w:r w:rsidR="009041CD" w:rsidRPr="00E12D90">
          <w:rPr>
            <w:rStyle w:val="Lienhypertexte"/>
            <w:sz w:val="22"/>
            <w:szCs w:val="22"/>
            <w:lang w:val="fr-FR"/>
          </w:rPr>
          <w:t>RGPD</w:t>
        </w:r>
      </w:hyperlink>
      <w:r w:rsidR="009041CD" w:rsidRPr="00E12D90">
        <w:rPr>
          <w:sz w:val="22"/>
          <w:szCs w:val="22"/>
          <w:lang w:val="fr-FR"/>
        </w:rPr>
        <w:t xml:space="preserve">) </w:t>
      </w:r>
      <w:r w:rsidRPr="00E12D90">
        <w:rPr>
          <w:sz w:val="22"/>
          <w:szCs w:val="22"/>
          <w:lang w:val="fr-FR"/>
        </w:rPr>
        <w:t xml:space="preserve">telle que prévue aux articles </w:t>
      </w:r>
      <w:hyperlink r:id="rId73">
        <w:r w:rsidRPr="00E12D90">
          <w:rPr>
            <w:color w:val="004990"/>
            <w:sz w:val="22"/>
            <w:szCs w:val="22"/>
            <w:u w:val="single"/>
            <w:lang w:val="fr-FR"/>
          </w:rPr>
          <w:t>L. 5121-12-1 et suivants du Code de la santé publique</w:t>
        </w:r>
      </w:hyperlink>
      <w:r w:rsidRPr="00E12D90">
        <w:rPr>
          <w:sz w:val="22"/>
          <w:szCs w:val="22"/>
          <w:lang w:val="fr-FR"/>
        </w:rPr>
        <w:t xml:space="preserve"> relatifs au dispositif d’accès compassionnel. </w:t>
      </w:r>
    </w:p>
    <w:p w14:paraId="05E3C3CB" w14:textId="77777777" w:rsidR="003470EA" w:rsidRPr="00E12D90" w:rsidRDefault="003470EA" w:rsidP="0088412B">
      <w:pPr>
        <w:jc w:val="both"/>
        <w:rPr>
          <w:sz w:val="22"/>
          <w:szCs w:val="22"/>
          <w:lang w:val="fr-FR"/>
        </w:rPr>
      </w:pPr>
      <w:r w:rsidRPr="00E12D90">
        <w:rPr>
          <w:sz w:val="22"/>
          <w:szCs w:val="22"/>
          <w:lang w:val="fr-FR"/>
        </w:rPr>
        <w:t>Le traitement des données de santé est autorisé car il est nécessaire pour des motifs d’intérêt public dans le domaine de la santé et il a pour objectif de garantir le respect de normes élevées de qualité et de sécurité des soins de santé et des médicaments, conformément aux dispositions de l’article 9.2.i</w:t>
      </w:r>
      <w:r w:rsidRPr="00E12D90" w:rsidDel="00410D42">
        <w:rPr>
          <w:sz w:val="22"/>
          <w:szCs w:val="22"/>
          <w:lang w:val="fr-FR"/>
        </w:rPr>
        <w:t>)</w:t>
      </w:r>
      <w:r w:rsidRPr="00E12D90">
        <w:rPr>
          <w:sz w:val="22"/>
          <w:szCs w:val="22"/>
          <w:lang w:val="fr-FR"/>
        </w:rPr>
        <w:t xml:space="preserve"> du RGPD.</w:t>
      </w:r>
    </w:p>
    <w:p w14:paraId="220852B2" w14:textId="77777777" w:rsidR="00D415A1" w:rsidRPr="00D415A1" w:rsidRDefault="00D415A1" w:rsidP="00D415A1">
      <w:pPr>
        <w:rPr>
          <w:lang w:val="fr-FR"/>
        </w:rPr>
      </w:pPr>
    </w:p>
    <w:p w14:paraId="3459312F" w14:textId="77777777" w:rsidR="00D415A1" w:rsidRPr="00D415A1" w:rsidRDefault="00D415A1" w:rsidP="00D415A1">
      <w:pPr>
        <w:keepNext/>
        <w:keepLines/>
        <w:suppressAutoHyphens/>
        <w:spacing w:after="60" w:line="240" w:lineRule="auto"/>
        <w:outlineLvl w:val="1"/>
        <w:rPr>
          <w:rFonts w:ascii="Arial Narrow" w:eastAsiaTheme="majorEastAsia" w:hAnsi="Arial Narrow" w:cstheme="majorBidi"/>
          <w:color w:val="000000" w:themeColor="text1"/>
          <w:sz w:val="36"/>
          <w:szCs w:val="36"/>
          <w:lang w:val="fr-FR"/>
        </w:rPr>
      </w:pPr>
      <w:r w:rsidRPr="00D415A1">
        <w:rPr>
          <w:rFonts w:ascii="Arial Narrow" w:eastAsiaTheme="majorEastAsia" w:hAnsi="Arial Narrow" w:cstheme="majorBidi"/>
          <w:color w:val="000000" w:themeColor="text1"/>
          <w:sz w:val="36"/>
          <w:szCs w:val="36"/>
          <w:lang w:val="fr-FR"/>
        </w:rPr>
        <w:t>Quelles sont les données collectées ?</w:t>
      </w:r>
    </w:p>
    <w:p w14:paraId="5CC0AC98" w14:textId="7A235CAA" w:rsidR="00D415A1" w:rsidRPr="00E12D90" w:rsidRDefault="00D415A1" w:rsidP="00D415A1">
      <w:pPr>
        <w:rPr>
          <w:sz w:val="22"/>
          <w:szCs w:val="22"/>
          <w:lang w:val="fr-FR"/>
        </w:rPr>
      </w:pPr>
      <w:r w:rsidRPr="00E12D90">
        <w:rPr>
          <w:sz w:val="22"/>
          <w:szCs w:val="22"/>
          <w:lang w:val="fr-FR"/>
        </w:rPr>
        <w:t>Votre médecin</w:t>
      </w:r>
      <w:r w:rsidR="00D033DE" w:rsidRPr="00E12D90">
        <w:rPr>
          <w:sz w:val="22"/>
          <w:szCs w:val="22"/>
          <w:lang w:val="fr-FR"/>
        </w:rPr>
        <w:t xml:space="preserve"> / le médecin qui suit votre enfant</w:t>
      </w:r>
      <w:r w:rsidRPr="00E12D90">
        <w:rPr>
          <w:sz w:val="22"/>
          <w:szCs w:val="22"/>
          <w:lang w:val="fr-FR"/>
        </w:rPr>
        <w:t xml:space="preserve"> et le pharmacien qui vous</w:t>
      </w:r>
      <w:r w:rsidR="00D033DE" w:rsidRPr="00E12D90">
        <w:rPr>
          <w:sz w:val="22"/>
          <w:szCs w:val="22"/>
          <w:lang w:val="fr-FR"/>
        </w:rPr>
        <w:t xml:space="preserve"> / lui</w:t>
      </w:r>
      <w:r w:rsidRPr="00E12D90">
        <w:rPr>
          <w:sz w:val="22"/>
          <w:szCs w:val="22"/>
          <w:lang w:val="fr-FR"/>
        </w:rPr>
        <w:t xml:space="preserve"> a donné le médicament seront amenés à collecter les données </w:t>
      </w:r>
      <w:r w:rsidR="003470EA" w:rsidRPr="00E12D90">
        <w:rPr>
          <w:sz w:val="22"/>
          <w:szCs w:val="22"/>
          <w:lang w:val="fr-FR"/>
        </w:rPr>
        <w:t xml:space="preserve">à caractère </w:t>
      </w:r>
      <w:r w:rsidRPr="00E12D90">
        <w:rPr>
          <w:sz w:val="22"/>
          <w:szCs w:val="22"/>
          <w:lang w:val="fr-FR"/>
        </w:rPr>
        <w:t xml:space="preserve">personnel suivantes autant que de besoin aux fins de transmission au laboratoire pharmaceutique : </w:t>
      </w:r>
    </w:p>
    <w:p w14:paraId="66AA18DC" w14:textId="77777777" w:rsidR="00D415A1" w:rsidRPr="00444428" w:rsidRDefault="00D415A1" w:rsidP="00D415A1">
      <w:pPr>
        <w:pStyle w:val="Paragraphedeliste"/>
      </w:pPr>
      <w:r w:rsidRPr="00444428">
        <w:t xml:space="preserve">votre identification </w:t>
      </w:r>
      <w:r w:rsidR="00D033DE" w:rsidRPr="00444428">
        <w:t xml:space="preserve">/ l’identification de votre enfant </w:t>
      </w:r>
      <w:r w:rsidRPr="00444428">
        <w:t xml:space="preserve">: numéro, les trois premières lettres de votre nom </w:t>
      </w:r>
      <w:r w:rsidR="00D033DE" w:rsidRPr="00444428">
        <w:t xml:space="preserve">/ son nom </w:t>
      </w:r>
      <w:r w:rsidRPr="00444428">
        <w:t>et les deux premières lettres de votre</w:t>
      </w:r>
      <w:r w:rsidR="00D033DE" w:rsidRPr="00444428">
        <w:t xml:space="preserve"> / son</w:t>
      </w:r>
      <w:r w:rsidRPr="00444428">
        <w:t xml:space="preserve"> prénom, sexe, poids, taille, âge ou année et mois de naissance ou date de naissance complète si nécessaire dans un contexte pédiatrique ;</w:t>
      </w:r>
    </w:p>
    <w:p w14:paraId="2688A15D" w14:textId="77777777" w:rsidR="00D415A1" w:rsidRPr="00444428" w:rsidRDefault="00D415A1" w:rsidP="00D415A1">
      <w:pPr>
        <w:pStyle w:val="Paragraphedeliste"/>
      </w:pPr>
      <w:r w:rsidRPr="00444428">
        <w:t>les informations relatives à votre</w:t>
      </w:r>
      <w:r w:rsidR="00D033DE" w:rsidRPr="00444428">
        <w:t xml:space="preserve"> / son</w:t>
      </w:r>
      <w:r w:rsidRPr="00444428">
        <w:t xml:space="preserve"> état de santé : notamment l’histoire de votre </w:t>
      </w:r>
      <w:r w:rsidR="00D033DE" w:rsidRPr="00444428">
        <w:t xml:space="preserve">/ sa </w:t>
      </w:r>
      <w:r w:rsidRPr="00444428">
        <w:t>maladie, vos antécédents personnels ou familiaux, vos</w:t>
      </w:r>
      <w:r w:rsidR="004C4832" w:rsidRPr="00444428">
        <w:t xml:space="preserve"> / ses</w:t>
      </w:r>
      <w:r w:rsidRPr="00444428">
        <w:t xml:space="preserve"> autres maladies ou traitements ; </w:t>
      </w:r>
    </w:p>
    <w:p w14:paraId="62A346C6" w14:textId="77777777" w:rsidR="00D415A1" w:rsidRPr="00444428" w:rsidRDefault="00D415A1" w:rsidP="00D415A1">
      <w:pPr>
        <w:pStyle w:val="Paragraphedeliste"/>
      </w:pPr>
      <w:r w:rsidRPr="00444428">
        <w:t>les informations relatives aux conditions d’utilisation du médicament impliquant notamment : l’identification des professionnels de santé vous</w:t>
      </w:r>
      <w:r w:rsidR="00D033DE" w:rsidRPr="00444428">
        <w:t xml:space="preserve"> / le</w:t>
      </w:r>
      <w:r w:rsidRPr="00444428">
        <w:t xml:space="preserve"> prenant en charge (médecins prescripteurs et pharmaciens dispensateurs, etc.), vos autres traitements</w:t>
      </w:r>
      <w:r w:rsidR="00D033DE" w:rsidRPr="00444428">
        <w:t xml:space="preserve"> / les autres traitements de votre enfant</w:t>
      </w:r>
      <w:r w:rsidRPr="00444428">
        <w:t>, les informations relatives aux modalités de prescription et d’utilisation du médicament ;</w:t>
      </w:r>
    </w:p>
    <w:p w14:paraId="2CDEF98A" w14:textId="77777777" w:rsidR="00D415A1" w:rsidRPr="00444428" w:rsidRDefault="00D415A1" w:rsidP="00D415A1">
      <w:pPr>
        <w:pStyle w:val="Paragraphedeliste"/>
      </w:pPr>
      <w:r w:rsidRPr="00444428">
        <w:t>l’efficacité du médicament ;</w:t>
      </w:r>
    </w:p>
    <w:p w14:paraId="0117F449" w14:textId="77777777" w:rsidR="00D415A1" w:rsidRPr="00444428" w:rsidRDefault="00D415A1" w:rsidP="00D415A1">
      <w:pPr>
        <w:pStyle w:val="Paragraphedeliste"/>
      </w:pPr>
      <w:r w:rsidRPr="00444428">
        <w:t>la nature et la fréquence des effets indésirables du médicament (ce sont les conséquences désagréables du traitement que vous pourriez</w:t>
      </w:r>
      <w:r w:rsidR="00221AA1" w:rsidRPr="00444428">
        <w:t xml:space="preserve"> / votre enfant pourrait</w:t>
      </w:r>
      <w:r w:rsidRPr="00444428">
        <w:t xml:space="preserve"> ressentir : douleur, nausées, diarrhées, etc.) ;</w:t>
      </w:r>
    </w:p>
    <w:p w14:paraId="0F033D22" w14:textId="77777777" w:rsidR="00D415A1" w:rsidRPr="00444428" w:rsidRDefault="00D415A1" w:rsidP="00D415A1">
      <w:pPr>
        <w:pStyle w:val="Paragraphedeliste"/>
      </w:pPr>
      <w:r w:rsidRPr="00444428">
        <w:t xml:space="preserve">les motifs des éventuels arrêts de traitement. </w:t>
      </w:r>
    </w:p>
    <w:p w14:paraId="2029AA55" w14:textId="77777777" w:rsidR="00D415A1" w:rsidRPr="00E12D90" w:rsidRDefault="00D415A1" w:rsidP="00D415A1">
      <w:pPr>
        <w:rPr>
          <w:sz w:val="22"/>
          <w:szCs w:val="22"/>
          <w:lang w:val="fr-FR"/>
        </w:rPr>
      </w:pPr>
    </w:p>
    <w:p w14:paraId="797830A1" w14:textId="77777777" w:rsidR="00D415A1" w:rsidRPr="00E12D90" w:rsidRDefault="00D415A1" w:rsidP="00D415A1">
      <w:pPr>
        <w:rPr>
          <w:sz w:val="22"/>
          <w:szCs w:val="22"/>
        </w:rPr>
      </w:pPr>
      <w:r w:rsidRPr="00E12D90">
        <w:rPr>
          <w:sz w:val="22"/>
          <w:szCs w:val="22"/>
        </w:rPr>
        <w:t xml:space="preserve">Sont également collectées : </w:t>
      </w:r>
    </w:p>
    <w:p w14:paraId="12EE81B5" w14:textId="77777777" w:rsidR="00D415A1" w:rsidRPr="0093672E" w:rsidRDefault="00D415A1" w:rsidP="00D415A1">
      <w:pPr>
        <w:pStyle w:val="Paragraphedeliste"/>
      </w:pPr>
      <w:r w:rsidRPr="0093672E">
        <w:t>l’origine ethnique ;</w:t>
      </w:r>
    </w:p>
    <w:p w14:paraId="62F2C1E9" w14:textId="77777777" w:rsidR="00D415A1" w:rsidRPr="0093672E" w:rsidRDefault="00D415A1" w:rsidP="00D415A1">
      <w:pPr>
        <w:pStyle w:val="Paragraphedeliste"/>
      </w:pPr>
      <w:r w:rsidRPr="0093672E">
        <w:t>les données génétiques ;</w:t>
      </w:r>
    </w:p>
    <w:p w14:paraId="1605FA96" w14:textId="77777777" w:rsidR="00D415A1" w:rsidRPr="0093672E" w:rsidRDefault="00D415A1" w:rsidP="00D415A1">
      <w:pPr>
        <w:pStyle w:val="Paragraphedeliste"/>
      </w:pPr>
      <w:r w:rsidRPr="0093672E">
        <w:lastRenderedPageBreak/>
        <w:t>la vie sexuelle ;</w:t>
      </w:r>
    </w:p>
    <w:p w14:paraId="7E6B1864" w14:textId="77777777" w:rsidR="00D415A1" w:rsidRPr="0093672E" w:rsidRDefault="00D415A1" w:rsidP="00D415A1">
      <w:pPr>
        <w:pStyle w:val="Paragraphedeliste"/>
      </w:pPr>
      <w:r w:rsidRPr="0093672E">
        <w:t>la consommation de tabac, d’alcool et de drogues.</w:t>
      </w:r>
    </w:p>
    <w:p w14:paraId="6D93B49A" w14:textId="77777777" w:rsidR="00D415A1" w:rsidRPr="0093672E" w:rsidRDefault="00D415A1" w:rsidP="00D415A1">
      <w:pPr>
        <w:pStyle w:val="Liste2"/>
        <w:ind w:left="193" w:hanging="193"/>
      </w:pPr>
    </w:p>
    <w:p w14:paraId="32D41D9F" w14:textId="77777777" w:rsidR="00D415A1" w:rsidRPr="00D415A1" w:rsidRDefault="00D415A1" w:rsidP="00D415A1">
      <w:pPr>
        <w:rPr>
          <w:lang w:val="fr-FR"/>
        </w:rPr>
      </w:pPr>
    </w:p>
    <w:p w14:paraId="0D74AAFE" w14:textId="143D8722" w:rsidR="0088412B" w:rsidRPr="0088412B" w:rsidRDefault="00D415A1" w:rsidP="00D415A1">
      <w:pPr>
        <w:keepNext/>
        <w:keepLines/>
        <w:suppressAutoHyphens/>
        <w:spacing w:after="60" w:line="240" w:lineRule="auto"/>
        <w:outlineLvl w:val="1"/>
        <w:rPr>
          <w:rFonts w:ascii="Arial Narrow" w:eastAsiaTheme="majorEastAsia" w:hAnsi="Arial Narrow" w:cstheme="majorBidi"/>
          <w:bCs/>
          <w:color w:val="000000" w:themeColor="text1"/>
          <w:sz w:val="22"/>
          <w:szCs w:val="22"/>
          <w:lang w:val="fr-FR"/>
        </w:rPr>
      </w:pPr>
      <w:r w:rsidRPr="00D415A1">
        <w:rPr>
          <w:rFonts w:ascii="Arial Narrow" w:eastAsiaTheme="majorEastAsia" w:hAnsi="Arial Narrow" w:cstheme="majorBidi"/>
          <w:bCs/>
          <w:color w:val="000000" w:themeColor="text1"/>
          <w:sz w:val="36"/>
          <w:szCs w:val="26"/>
          <w:lang w:val="fr-FR"/>
        </w:rPr>
        <w:t>Qui est destinataire des données ?</w:t>
      </w:r>
    </w:p>
    <w:p w14:paraId="4FD08A05" w14:textId="5A002D5A" w:rsidR="00D415A1" w:rsidRPr="00444428" w:rsidRDefault="00D415A1" w:rsidP="00D415A1">
      <w:pPr>
        <w:rPr>
          <w:sz w:val="22"/>
          <w:szCs w:val="22"/>
          <w:lang w:val="fr-FR"/>
        </w:rPr>
      </w:pPr>
      <w:r w:rsidRPr="00444428">
        <w:rPr>
          <w:sz w:val="22"/>
          <w:szCs w:val="22"/>
          <w:lang w:val="fr-FR"/>
        </w:rPr>
        <w:t xml:space="preserve">Toutes ces informations confidentielles seront transmises aux personnels habilités de </w:t>
      </w:r>
      <w:sdt>
        <w:sdtPr>
          <w:rPr>
            <w:sz w:val="22"/>
            <w:szCs w:val="22"/>
          </w:rPr>
          <w:id w:val="378677699"/>
          <w:placeholder>
            <w:docPart w:val="7BEE9F8C9C59475A8966A432087FC598"/>
          </w:placeholder>
        </w:sdtPr>
        <w:sdtEndPr/>
        <w:sdtContent>
          <w:r w:rsidR="00E03D0B" w:rsidRPr="00444428">
            <w:rPr>
              <w:sz w:val="22"/>
              <w:szCs w:val="22"/>
              <w:lang w:val="fr-FR"/>
            </w:rPr>
            <w:t>Novartis Pharma S.A.S.</w:t>
          </w:r>
        </w:sdtContent>
      </w:sdt>
      <w:r w:rsidRPr="00444428">
        <w:rPr>
          <w:sz w:val="22"/>
          <w:szCs w:val="22"/>
          <w:lang w:val="fr-FR"/>
        </w:rPr>
        <w:t xml:space="preserve"> et ses éventuels sous-traitants (société de recherche sous contrat) sous une forme pseudo-anonymisées. Vous</w:t>
      </w:r>
      <w:r w:rsidR="00E40422" w:rsidRPr="00444428">
        <w:rPr>
          <w:sz w:val="22"/>
          <w:szCs w:val="22"/>
          <w:lang w:val="fr-FR"/>
        </w:rPr>
        <w:t xml:space="preserve"> </w:t>
      </w:r>
      <w:r w:rsidRPr="00444428">
        <w:rPr>
          <w:sz w:val="22"/>
          <w:szCs w:val="22"/>
          <w:lang w:val="fr-FR"/>
        </w:rPr>
        <w:t xml:space="preserve">ne serez </w:t>
      </w:r>
      <w:r w:rsidR="00E40422" w:rsidRPr="00444428">
        <w:rPr>
          <w:sz w:val="22"/>
          <w:szCs w:val="22"/>
          <w:lang w:val="fr-FR"/>
        </w:rPr>
        <w:t>/</w:t>
      </w:r>
      <w:r w:rsidR="00221AA1" w:rsidRPr="00444428">
        <w:rPr>
          <w:sz w:val="22"/>
          <w:szCs w:val="22"/>
          <w:lang w:val="fr-FR"/>
        </w:rPr>
        <w:t xml:space="preserve"> votre enfant ne </w:t>
      </w:r>
      <w:r w:rsidR="00E40422" w:rsidRPr="00444428">
        <w:rPr>
          <w:sz w:val="22"/>
          <w:szCs w:val="22"/>
          <w:lang w:val="fr-FR"/>
        </w:rPr>
        <w:t xml:space="preserve">sera </w:t>
      </w:r>
      <w:r w:rsidRPr="00444428">
        <w:rPr>
          <w:sz w:val="22"/>
          <w:szCs w:val="22"/>
          <w:lang w:val="fr-FR"/>
        </w:rPr>
        <w:t xml:space="preserve">identifié que par </w:t>
      </w:r>
      <w:r w:rsidR="00C06F35" w:rsidRPr="00444428">
        <w:rPr>
          <w:sz w:val="22"/>
          <w:szCs w:val="22"/>
          <w:lang w:val="fr-FR"/>
        </w:rPr>
        <w:t>la première lettre</w:t>
      </w:r>
      <w:r w:rsidRPr="00444428">
        <w:rPr>
          <w:sz w:val="22"/>
          <w:szCs w:val="22"/>
          <w:lang w:val="fr-FR"/>
        </w:rPr>
        <w:t xml:space="preserve"> de votre </w:t>
      </w:r>
      <w:r w:rsidR="00E40422" w:rsidRPr="00444428">
        <w:rPr>
          <w:sz w:val="22"/>
          <w:szCs w:val="22"/>
          <w:lang w:val="fr-FR"/>
        </w:rPr>
        <w:t xml:space="preserve">/ son </w:t>
      </w:r>
      <w:r w:rsidRPr="00444428">
        <w:rPr>
          <w:sz w:val="22"/>
          <w:szCs w:val="22"/>
          <w:lang w:val="fr-FR"/>
        </w:rPr>
        <w:t xml:space="preserve">nom et </w:t>
      </w:r>
      <w:r w:rsidR="00FB57EB" w:rsidRPr="00444428">
        <w:rPr>
          <w:sz w:val="22"/>
          <w:szCs w:val="22"/>
          <w:lang w:val="fr-FR"/>
        </w:rPr>
        <w:t>la première lettre</w:t>
      </w:r>
      <w:r w:rsidR="00C06F35" w:rsidRPr="00444428">
        <w:rPr>
          <w:sz w:val="22"/>
          <w:szCs w:val="22"/>
          <w:lang w:val="fr-FR"/>
        </w:rPr>
        <w:t xml:space="preserve"> </w:t>
      </w:r>
      <w:r w:rsidRPr="00444428">
        <w:rPr>
          <w:sz w:val="22"/>
          <w:szCs w:val="22"/>
          <w:lang w:val="fr-FR"/>
        </w:rPr>
        <w:t>de votre</w:t>
      </w:r>
      <w:r w:rsidR="00E40422" w:rsidRPr="00444428">
        <w:rPr>
          <w:sz w:val="22"/>
          <w:szCs w:val="22"/>
          <w:lang w:val="fr-FR"/>
        </w:rPr>
        <w:t xml:space="preserve"> / son</w:t>
      </w:r>
      <w:r w:rsidRPr="00444428">
        <w:rPr>
          <w:sz w:val="22"/>
          <w:szCs w:val="22"/>
          <w:lang w:val="fr-FR"/>
        </w:rPr>
        <w:t xml:space="preserve"> prénom, ainsi que par votre</w:t>
      </w:r>
      <w:r w:rsidR="00E40422" w:rsidRPr="00444428">
        <w:rPr>
          <w:sz w:val="22"/>
          <w:szCs w:val="22"/>
          <w:lang w:val="fr-FR"/>
        </w:rPr>
        <w:t xml:space="preserve"> / son</w:t>
      </w:r>
      <w:r w:rsidRPr="00444428">
        <w:rPr>
          <w:sz w:val="22"/>
          <w:szCs w:val="22"/>
          <w:lang w:val="fr-FR"/>
        </w:rPr>
        <w:t xml:space="preserve"> âge. </w:t>
      </w:r>
    </w:p>
    <w:p w14:paraId="0E4BC10E" w14:textId="77777777" w:rsidR="00D415A1" w:rsidRPr="00444428" w:rsidRDefault="00D415A1" w:rsidP="00D415A1">
      <w:pPr>
        <w:rPr>
          <w:sz w:val="22"/>
          <w:szCs w:val="22"/>
          <w:lang w:val="fr-FR"/>
        </w:rPr>
      </w:pPr>
      <w:r w:rsidRPr="00444428">
        <w:rPr>
          <w:sz w:val="22"/>
          <w:szCs w:val="22"/>
          <w:lang w:val="fr-FR"/>
        </w:rPr>
        <w:t xml:space="preserve">Vos </w:t>
      </w:r>
      <w:r w:rsidR="00221AA1" w:rsidRPr="00444428">
        <w:rPr>
          <w:sz w:val="22"/>
          <w:szCs w:val="22"/>
          <w:lang w:val="fr-FR"/>
        </w:rPr>
        <w:t xml:space="preserve">/ ses </w:t>
      </w:r>
      <w:r w:rsidRPr="00444428">
        <w:rPr>
          <w:sz w:val="22"/>
          <w:szCs w:val="22"/>
          <w:lang w:val="fr-FR"/>
        </w:rPr>
        <w:t xml:space="preserve">données pourront également être transmises au personnel habilité des autres sociétés du groupe </w:t>
      </w:r>
      <w:sdt>
        <w:sdtPr>
          <w:rPr>
            <w:rStyle w:val="Mention1"/>
            <w:rFonts w:ascii="Arial" w:hAnsi="Arial"/>
            <w:sz w:val="22"/>
            <w:szCs w:val="22"/>
          </w:rPr>
          <w:id w:val="199132659"/>
          <w:placeholder>
            <w:docPart w:val="B0FEC7B82262467AB117700C0160E53B"/>
          </w:placeholder>
        </w:sdtPr>
        <w:sdtEndPr>
          <w:rPr>
            <w:rStyle w:val="Mention1"/>
          </w:rPr>
        </w:sdtEndPr>
        <w:sdtContent>
          <w:r w:rsidR="0042018E" w:rsidRPr="00444428">
            <w:rPr>
              <w:rStyle w:val="Mention1"/>
              <w:rFonts w:ascii="Arial" w:hAnsi="Arial"/>
              <w:sz w:val="22"/>
              <w:szCs w:val="22"/>
              <w:lang w:val="fr-FR"/>
            </w:rPr>
            <w:t>NOVARTIS</w:t>
          </w:r>
        </w:sdtContent>
      </w:sdt>
      <w:r w:rsidRPr="00444428">
        <w:rPr>
          <w:sz w:val="22"/>
          <w:szCs w:val="22"/>
          <w:lang w:val="fr-FR"/>
        </w:rPr>
        <w:t xml:space="preserve"> auquel appartient </w:t>
      </w:r>
      <w:sdt>
        <w:sdtPr>
          <w:rPr>
            <w:rStyle w:val="Mention1"/>
            <w:rFonts w:ascii="Arial" w:hAnsi="Arial"/>
            <w:sz w:val="22"/>
            <w:szCs w:val="22"/>
          </w:rPr>
          <w:id w:val="-348713382"/>
          <w:placeholder>
            <w:docPart w:val="9CDCF44E62924D14AFEDA12F97561825"/>
          </w:placeholder>
        </w:sdtPr>
        <w:sdtEndPr>
          <w:rPr>
            <w:rStyle w:val="Mention1"/>
          </w:rPr>
        </w:sdtEndPr>
        <w:sdtContent>
          <w:r w:rsidR="0042018E" w:rsidRPr="00444428">
            <w:rPr>
              <w:rStyle w:val="Mention1"/>
              <w:rFonts w:ascii="Arial" w:hAnsi="Arial"/>
              <w:sz w:val="22"/>
              <w:szCs w:val="22"/>
              <w:lang w:val="fr-FR"/>
            </w:rPr>
            <w:t>Novartis Pharma S.A.S</w:t>
          </w:r>
        </w:sdtContent>
      </w:sdt>
      <w:r w:rsidRPr="00444428">
        <w:rPr>
          <w:rStyle w:val="Marquedecommentaire"/>
          <w:sz w:val="22"/>
          <w:szCs w:val="22"/>
          <w:lang w:val="fr-FR"/>
        </w:rPr>
        <w:t>.</w:t>
      </w:r>
    </w:p>
    <w:p w14:paraId="0B39E465" w14:textId="77777777" w:rsidR="00D415A1" w:rsidRPr="00444428" w:rsidRDefault="00D415A1" w:rsidP="00D415A1">
      <w:pPr>
        <w:rPr>
          <w:sz w:val="22"/>
          <w:szCs w:val="22"/>
          <w:lang w:val="fr-FR"/>
        </w:rPr>
      </w:pPr>
      <w:r w:rsidRPr="00444428">
        <w:rPr>
          <w:sz w:val="22"/>
          <w:szCs w:val="22"/>
          <w:lang w:val="fr-FR"/>
        </w:rPr>
        <w:t xml:space="preserve">Ces informations seront traitées uniquement pour les finalités décrites ci-dessus. Un rapport de ces informations appelé rapport de synthèse ainsi qu’un résumé de ce rapport sont transmis par le laboratoire </w:t>
      </w:r>
      <w:sdt>
        <w:sdtPr>
          <w:rPr>
            <w:sz w:val="22"/>
            <w:szCs w:val="22"/>
          </w:rPr>
          <w:id w:val="-1756512848"/>
          <w:placeholder>
            <w:docPart w:val="6149236A44784A4783A12A412FE540F8"/>
          </w:placeholder>
        </w:sdtPr>
        <w:sdtEndPr/>
        <w:sdtContent>
          <w:r w:rsidR="0042018E" w:rsidRPr="00444428">
            <w:rPr>
              <w:sz w:val="22"/>
              <w:szCs w:val="22"/>
              <w:lang w:val="fr-FR"/>
            </w:rPr>
            <w:t>Novartis Pharma S.A.S.</w:t>
          </w:r>
        </w:sdtContent>
      </w:sdt>
      <w:r w:rsidRPr="00444428">
        <w:rPr>
          <w:sz w:val="22"/>
          <w:szCs w:val="22"/>
          <w:lang w:val="fr-FR"/>
        </w:rPr>
        <w:t xml:space="preserve"> à l’ANSM  </w:t>
      </w:r>
      <w:sdt>
        <w:sdtPr>
          <w:rPr>
            <w:sz w:val="22"/>
            <w:szCs w:val="22"/>
          </w:rPr>
          <w:id w:val="2072155909"/>
          <w:placeholder>
            <w:docPart w:val="2A9504744B514F1D9EC03849FD222D14"/>
          </w:placeholder>
        </w:sdtPr>
        <w:sdtEndPr/>
        <w:sdtContent>
          <w:r w:rsidRPr="00444428">
            <w:rPr>
              <w:sz w:val="22"/>
              <w:szCs w:val="22"/>
              <w:lang w:val="fr-FR"/>
            </w:rPr>
            <w:t>ainsi qu’au centre régional de pharmacovigilance désigné en charge du suivi du médicament le cas échéant</w:t>
          </w:r>
        </w:sdtContent>
      </w:sdt>
      <w:r w:rsidRPr="00444428">
        <w:rPr>
          <w:sz w:val="22"/>
          <w:szCs w:val="22"/>
          <w:lang w:val="fr-FR"/>
        </w:rPr>
        <w:t>.</w:t>
      </w:r>
    </w:p>
    <w:p w14:paraId="46FBB3E8" w14:textId="77777777" w:rsidR="00D415A1" w:rsidRPr="00444428" w:rsidRDefault="00D415A1" w:rsidP="00D415A1">
      <w:pPr>
        <w:rPr>
          <w:sz w:val="22"/>
          <w:szCs w:val="22"/>
          <w:lang w:val="fr-FR"/>
        </w:rPr>
      </w:pPr>
      <w:r w:rsidRPr="00444428">
        <w:rPr>
          <w:sz w:val="22"/>
          <w:szCs w:val="22"/>
          <w:lang w:val="fr-FR"/>
        </w:rPr>
        <w:t>Le résumé de ces rapports est également susceptible d’être adressé aux médecins qui ont prescrit le médicament, aux pharmaciens qui l'ont délivré ainsi qu’aux centres antipoison.</w:t>
      </w:r>
    </w:p>
    <w:p w14:paraId="4131B47B" w14:textId="77777777" w:rsidR="00D415A1" w:rsidRPr="00444428" w:rsidRDefault="00D415A1" w:rsidP="00D415A1">
      <w:pPr>
        <w:rPr>
          <w:sz w:val="22"/>
          <w:szCs w:val="22"/>
          <w:lang w:val="fr-FR"/>
        </w:rPr>
      </w:pPr>
      <w:r w:rsidRPr="00444428">
        <w:rPr>
          <w:sz w:val="22"/>
          <w:szCs w:val="22"/>
          <w:lang w:val="fr-FR"/>
        </w:rPr>
        <w:t>Cette synthèse, ce rapport et ce résumé ne comprendront aucune information permettant de vous identifier</w:t>
      </w:r>
      <w:r w:rsidR="00E40422" w:rsidRPr="00444428">
        <w:rPr>
          <w:sz w:val="22"/>
          <w:szCs w:val="22"/>
          <w:lang w:val="fr-FR"/>
        </w:rPr>
        <w:t xml:space="preserve"> / d’identifier votre enfant</w:t>
      </w:r>
      <w:r w:rsidRPr="00444428">
        <w:rPr>
          <w:sz w:val="22"/>
          <w:szCs w:val="22"/>
          <w:lang w:val="fr-FR"/>
        </w:rPr>
        <w:t>.</w:t>
      </w:r>
    </w:p>
    <w:p w14:paraId="2AE5AD6C" w14:textId="77777777" w:rsidR="003470EA" w:rsidRPr="00444428" w:rsidRDefault="003470EA" w:rsidP="003470EA">
      <w:pPr>
        <w:ind w:left="360"/>
        <w:jc w:val="both"/>
        <w:rPr>
          <w:sz w:val="22"/>
          <w:szCs w:val="22"/>
          <w:lang w:val="fr-FR"/>
        </w:rPr>
      </w:pPr>
      <w:r w:rsidRPr="00444428">
        <w:rPr>
          <w:sz w:val="22"/>
          <w:szCs w:val="22"/>
          <w:lang w:val="fr-FR"/>
        </w:rPr>
        <w:t xml:space="preserve">Note : Ces sous-traitants peuvent être par exemple des fournisseurs de plateformes électroniques, des établissements au sein desquels la collecte des données à caractère personnel est assurée, un prestataire de services hébergeur de données de santé ; </w:t>
      </w:r>
      <w:bookmarkStart w:id="57" w:name="_Hlk143620224"/>
      <w:r w:rsidRPr="00444428">
        <w:rPr>
          <w:sz w:val="22"/>
          <w:szCs w:val="22"/>
          <w:lang w:val="fr-FR"/>
        </w:rPr>
        <w:t xml:space="preserve">une société en charge de la conservation et/ou du transport des médicaments, une société de recherche sous contrat en charge des analyses notamment celles requises par les autorités </w:t>
      </w:r>
      <w:bookmarkEnd w:id="57"/>
      <w:r w:rsidRPr="00444428">
        <w:rPr>
          <w:sz w:val="22"/>
          <w:szCs w:val="22"/>
          <w:lang w:val="fr-FR"/>
        </w:rPr>
        <w:t>…).</w:t>
      </w:r>
    </w:p>
    <w:p w14:paraId="483AE0CD" w14:textId="77777777" w:rsidR="00D415A1" w:rsidRDefault="00D415A1" w:rsidP="00D415A1">
      <w:pPr>
        <w:rPr>
          <w:b/>
          <w:bCs/>
          <w:lang w:val="fr-FR"/>
        </w:rPr>
      </w:pPr>
    </w:p>
    <w:p w14:paraId="3D780CA7" w14:textId="53D8C530" w:rsidR="003470EA" w:rsidRPr="00784B3E" w:rsidRDefault="003470EA" w:rsidP="003F52CA">
      <w:pPr>
        <w:keepNext/>
        <w:keepLines/>
        <w:suppressAutoHyphens/>
        <w:spacing w:after="60" w:line="240" w:lineRule="auto"/>
        <w:ind w:left="360" w:hanging="360"/>
        <w:jc w:val="both"/>
        <w:outlineLvl w:val="1"/>
        <w:rPr>
          <w:lang w:val="fr-FR"/>
        </w:rPr>
      </w:pPr>
      <w:bookmarkStart w:id="58" w:name="_Hlk143513418"/>
      <w:r w:rsidRPr="007F2612">
        <w:rPr>
          <w:rFonts w:ascii="Arial Narrow" w:eastAsiaTheme="majorEastAsia" w:hAnsi="Arial Narrow" w:cstheme="majorBidi"/>
          <w:bCs/>
          <w:sz w:val="36"/>
          <w:szCs w:val="26"/>
          <w:lang w:val="fr-FR"/>
        </w:rPr>
        <w:t>Où vos données / les données de votre enfant sont-elles conservées ?</w:t>
      </w:r>
    </w:p>
    <w:p w14:paraId="418A2A86" w14:textId="77777777" w:rsidR="003470EA" w:rsidRPr="00444428" w:rsidRDefault="003470EA" w:rsidP="003470EA">
      <w:pPr>
        <w:jc w:val="both"/>
        <w:rPr>
          <w:sz w:val="22"/>
          <w:szCs w:val="22"/>
          <w:lang w:val="fr-FR"/>
        </w:rPr>
      </w:pPr>
      <w:r w:rsidRPr="00444428">
        <w:rPr>
          <w:sz w:val="22"/>
          <w:szCs w:val="22"/>
          <w:lang w:val="fr-FR"/>
        </w:rPr>
        <w:t xml:space="preserve">Aux fins d’obtenir l’autorisation d’accès compassionnelle pour le médicament </w:t>
      </w:r>
      <w:sdt>
        <w:sdtPr>
          <w:rPr>
            <w:sz w:val="22"/>
            <w:szCs w:val="22"/>
          </w:rPr>
          <w:id w:val="808209636"/>
          <w:placeholder>
            <w:docPart w:val="9E00A1C6D78F48EEABDE776032C11F24"/>
          </w:placeholder>
        </w:sdtPr>
        <w:sdtEndPr/>
        <w:sdtContent>
          <w:r w:rsidRPr="00444428">
            <w:rPr>
              <w:sz w:val="22"/>
              <w:szCs w:val="22"/>
              <w:lang w:val="fr-FR"/>
            </w:rPr>
            <w:t>Alpelisib</w:t>
          </w:r>
        </w:sdtContent>
      </w:sdt>
      <w:r w:rsidRPr="00444428">
        <w:rPr>
          <w:sz w:val="22"/>
          <w:szCs w:val="22"/>
          <w:lang w:val="fr-FR"/>
        </w:rPr>
        <w:t xml:space="preserve">, le laboratoire </w:t>
      </w:r>
      <w:sdt>
        <w:sdtPr>
          <w:rPr>
            <w:sz w:val="22"/>
            <w:szCs w:val="22"/>
          </w:rPr>
          <w:id w:val="-699548896"/>
          <w:placeholder>
            <w:docPart w:val="F91DD6AA41084621A0207C042F268E6C"/>
          </w:placeholder>
        </w:sdtPr>
        <w:sdtEndPr/>
        <w:sdtContent>
          <w:r w:rsidRPr="00444428">
            <w:rPr>
              <w:sz w:val="22"/>
              <w:szCs w:val="22"/>
              <w:lang w:val="fr-FR"/>
            </w:rPr>
            <w:t>Novartis Pharma S.A.S</w:t>
          </w:r>
        </w:sdtContent>
      </w:sdt>
      <w:r w:rsidRPr="00444428">
        <w:rPr>
          <w:sz w:val="22"/>
          <w:szCs w:val="22"/>
          <w:lang w:val="fr-FR"/>
        </w:rPr>
        <w:t>. pourra conserver vos données / les données de votre enfant.</w:t>
      </w:r>
    </w:p>
    <w:p w14:paraId="6C8E37EF" w14:textId="77777777" w:rsidR="003470EA" w:rsidRPr="00444428" w:rsidRDefault="003470EA" w:rsidP="003470EA">
      <w:pPr>
        <w:jc w:val="both"/>
        <w:rPr>
          <w:sz w:val="22"/>
          <w:szCs w:val="22"/>
          <w:lang w:val="fr-FR"/>
        </w:rPr>
      </w:pPr>
      <w:r w:rsidRPr="00444428">
        <w:rPr>
          <w:sz w:val="22"/>
          <w:szCs w:val="22"/>
          <w:lang w:val="fr-FR"/>
        </w:rPr>
        <w:t xml:space="preserve">Le laboratoire conservera vos données à caractère personnel / les données à caractère personnel de votre enfant </w:t>
      </w:r>
      <w:r w:rsidR="00770A56" w:rsidRPr="00444428">
        <w:rPr>
          <w:sz w:val="22"/>
          <w:szCs w:val="22"/>
          <w:lang w:val="fr-FR"/>
        </w:rPr>
        <w:t>chez un hébergeur de données de santé agréé : OVH, dont les locaux sont basés en France à Roubaix.</w:t>
      </w:r>
    </w:p>
    <w:bookmarkEnd w:id="58"/>
    <w:p w14:paraId="2704C330" w14:textId="77777777" w:rsidR="003470EA" w:rsidRPr="00D415A1" w:rsidRDefault="003470EA" w:rsidP="00D415A1">
      <w:pPr>
        <w:rPr>
          <w:b/>
          <w:bCs/>
          <w:lang w:val="fr-FR"/>
        </w:rPr>
      </w:pPr>
    </w:p>
    <w:p w14:paraId="0189559D" w14:textId="2A359746" w:rsidR="00770A56" w:rsidRDefault="00D415A1" w:rsidP="003F52CA">
      <w:pPr>
        <w:keepNext/>
        <w:keepLines/>
        <w:suppressAutoHyphens/>
        <w:spacing w:after="120" w:line="240" w:lineRule="auto"/>
        <w:ind w:left="357" w:hanging="357"/>
        <w:outlineLvl w:val="1"/>
        <w:rPr>
          <w:lang w:val="fr-FR"/>
        </w:rPr>
      </w:pPr>
      <w:r w:rsidRPr="00D415A1">
        <w:rPr>
          <w:rFonts w:ascii="Arial Narrow" w:eastAsiaTheme="majorEastAsia" w:hAnsi="Arial Narrow" w:cstheme="majorBidi"/>
          <w:bCs/>
          <w:color w:val="000000" w:themeColor="text1"/>
          <w:sz w:val="36"/>
          <w:szCs w:val="26"/>
          <w:lang w:val="fr-FR"/>
        </w:rPr>
        <w:t xml:space="preserve">Transferts hors Union européenne </w:t>
      </w:r>
    </w:p>
    <w:p w14:paraId="0CA61E36" w14:textId="77777777" w:rsidR="00770A56" w:rsidRPr="00770A56" w:rsidRDefault="00770A56" w:rsidP="00770A56">
      <w:pPr>
        <w:jc w:val="both"/>
        <w:rPr>
          <w:sz w:val="22"/>
          <w:szCs w:val="22"/>
          <w:lang w:val="fr-FR"/>
        </w:rPr>
      </w:pPr>
      <w:r w:rsidRPr="00770A56">
        <w:rPr>
          <w:sz w:val="22"/>
          <w:szCs w:val="22"/>
          <w:lang w:val="fr-FR"/>
        </w:rPr>
        <w:t>Pour les besoins de la mise à disposition du médicament faisant l’objet d’une autorisation d’accès compassionnel, nous pouvons être amenés à partager ou transférer vos données à caractère personnel / les données à caractère personnel de votre enfant à d’autres entités du groupe Novartis ou avec des tiers en dehors du groupe Novartis, situés dans d’autres pays européens et des pays tiers, tels que la Suisse, le Royaume-Uni. Les lois de protection des données de ces pays peuvent ne pas être aussi strictes qu’en France. Dans un tel cas, Novartis assure le même niveau de confidentialité et de sécurité des données que celui décrit dans cette note d’information, conformément aux dispositions applicables du RGPD.</w:t>
      </w:r>
    </w:p>
    <w:p w14:paraId="5BE1BD9B" w14:textId="77777777" w:rsidR="00770A56" w:rsidRPr="00770A56" w:rsidRDefault="00770A56" w:rsidP="00770A56">
      <w:pPr>
        <w:rPr>
          <w:sz w:val="22"/>
          <w:szCs w:val="22"/>
          <w:lang w:val="fr-FR"/>
        </w:rPr>
      </w:pPr>
      <w:r w:rsidRPr="00770A56">
        <w:rPr>
          <w:sz w:val="22"/>
          <w:szCs w:val="22"/>
          <w:lang w:val="fr-FR"/>
        </w:rPr>
        <w:t>Cette sécurité sera assurée :</w:t>
      </w:r>
    </w:p>
    <w:p w14:paraId="7E33CD4B" w14:textId="77777777" w:rsidR="00770A56" w:rsidRPr="00770A56" w:rsidRDefault="00770A56" w:rsidP="00543B44">
      <w:pPr>
        <w:pStyle w:val="Paragraphedeliste"/>
        <w:numPr>
          <w:ilvl w:val="0"/>
          <w:numId w:val="36"/>
        </w:numPr>
        <w:rPr>
          <w:rFonts w:eastAsiaTheme="minorHAnsi" w:cs="Arial"/>
          <w:color w:val="auto"/>
          <w:lang w:eastAsia="en-US"/>
        </w:rPr>
      </w:pPr>
      <w:r w:rsidRPr="00770A56">
        <w:rPr>
          <w:rFonts w:eastAsiaTheme="minorHAnsi" w:cs="Arial"/>
          <w:color w:val="auto"/>
          <w:lang w:eastAsia="en-US"/>
        </w:rPr>
        <w:t xml:space="preserve">Pour les échanges au sein du groupe Novartis, par les Règles Internes d’Entreprise, qui sont un système de principes, de règles et d’outils destiné à garantir des niveaux effectifs de protection des données personnelles en cas de transfert de données en dehors de l’Espace Economique Européen (c’est-à-dire, les Etats membres de l’Union européenne, ainsi que l’Islande, le Liechtenstein et la </w:t>
      </w:r>
      <w:r w:rsidRPr="00770A56">
        <w:rPr>
          <w:rFonts w:eastAsiaTheme="minorHAnsi" w:cs="Arial"/>
          <w:color w:val="auto"/>
          <w:lang w:eastAsia="en-US"/>
        </w:rPr>
        <w:lastRenderedPageBreak/>
        <w:t xml:space="preserve">Norvège, « EEE »), de la Suisse et du Royaume-Uni. Pour en savoir plus sur les Règles Internes d’Entreprise de Novartis, cliquez sur le lien : </w:t>
      </w:r>
      <w:hyperlink r:id="rId74" w:anchor="regles" w:history="1">
        <w:r w:rsidRPr="00770A56">
          <w:rPr>
            <w:rFonts w:eastAsiaTheme="minorHAnsi" w:cs="Arial"/>
            <w:color w:val="auto"/>
            <w:lang w:eastAsia="en-US"/>
          </w:rPr>
          <w:t>https://www.novartis.com/fr-fr/donnees-personnelles#regles</w:t>
        </w:r>
      </w:hyperlink>
      <w:r w:rsidRPr="00770A56">
        <w:rPr>
          <w:rFonts w:eastAsiaTheme="minorHAnsi" w:cs="Arial"/>
          <w:color w:val="auto"/>
          <w:lang w:eastAsia="en-US"/>
        </w:rPr>
        <w:t>.</w:t>
      </w:r>
    </w:p>
    <w:p w14:paraId="2457A0A5" w14:textId="77777777" w:rsidR="00770A56" w:rsidRPr="00770A56" w:rsidRDefault="00770A56" w:rsidP="00543B44">
      <w:pPr>
        <w:pStyle w:val="Paragraphedeliste"/>
        <w:numPr>
          <w:ilvl w:val="0"/>
          <w:numId w:val="36"/>
        </w:numPr>
        <w:rPr>
          <w:rFonts w:eastAsiaTheme="minorHAnsi" w:cs="Arial"/>
          <w:color w:val="auto"/>
          <w:lang w:eastAsia="en-US"/>
        </w:rPr>
      </w:pPr>
      <w:r w:rsidRPr="00770A56">
        <w:rPr>
          <w:rFonts w:eastAsiaTheme="minorHAnsi" w:cs="Arial"/>
          <w:color w:val="auto"/>
          <w:lang w:eastAsia="en-US"/>
        </w:rPr>
        <w:t>Pour les échanges avec des sociétés ou structures externes à Novartis par l’adoption des clauses contractuelles types approuvées par la Commission européenne.</w:t>
      </w:r>
    </w:p>
    <w:p w14:paraId="50BAB115" w14:textId="77777777" w:rsidR="00770A56" w:rsidRPr="00770A56" w:rsidRDefault="00770A56" w:rsidP="00770A56">
      <w:pPr>
        <w:jc w:val="both"/>
        <w:rPr>
          <w:sz w:val="22"/>
          <w:szCs w:val="22"/>
          <w:lang w:val="fr-FR"/>
        </w:rPr>
      </w:pPr>
    </w:p>
    <w:p w14:paraId="252855FC" w14:textId="64F90F0D" w:rsidR="00770A56" w:rsidRPr="00770A56" w:rsidRDefault="00770A56" w:rsidP="00770A56">
      <w:pPr>
        <w:jc w:val="both"/>
        <w:rPr>
          <w:sz w:val="22"/>
          <w:szCs w:val="22"/>
          <w:lang w:val="fr-FR"/>
        </w:rPr>
      </w:pPr>
      <w:r w:rsidRPr="00770A56">
        <w:rPr>
          <w:sz w:val="22"/>
          <w:szCs w:val="22"/>
          <w:lang w:val="fr-FR"/>
        </w:rPr>
        <w:t xml:space="preserve">Pour toute demande d’information sur le transfert de vos données en dehors de l’Union Européenne ou pour obtenir une copie des garanties mises en place par le laboratoire pharmaceutique ou pour faire valoir vos droits / les droits de votre enfant sur vos / ses données à caractère personnel, le médecin prescripteur est votre premier interlocuteur. Vous pouvez également vous adresser / votre enfant peut également s’adresser au Délégué à la Protection des Données du laboratoire qui est une personne physique travaillant pour </w:t>
      </w:r>
      <w:sdt>
        <w:sdtPr>
          <w:rPr>
            <w:sz w:val="22"/>
            <w:szCs w:val="22"/>
            <w:lang w:val="fr-FR"/>
          </w:rPr>
          <w:id w:val="1334100808"/>
          <w:placeholder>
            <w:docPart w:val="C81F09520A954A3DAC8AE6FFB61D050D"/>
          </w:placeholder>
        </w:sdtPr>
        <w:sdtEndPr/>
        <w:sdtContent>
          <w:r w:rsidRPr="00770A56">
            <w:rPr>
              <w:sz w:val="22"/>
              <w:szCs w:val="22"/>
              <w:lang w:val="fr-FR"/>
            </w:rPr>
            <w:t>Novartis Pharma S</w:t>
          </w:r>
          <w:r>
            <w:rPr>
              <w:sz w:val="22"/>
              <w:szCs w:val="22"/>
              <w:lang w:val="fr-FR"/>
            </w:rPr>
            <w:t>.</w:t>
          </w:r>
          <w:r w:rsidRPr="00770A56">
            <w:rPr>
              <w:sz w:val="22"/>
              <w:szCs w:val="22"/>
              <w:lang w:val="fr-FR"/>
            </w:rPr>
            <w:t>A</w:t>
          </w:r>
          <w:r>
            <w:rPr>
              <w:sz w:val="22"/>
              <w:szCs w:val="22"/>
              <w:lang w:val="fr-FR"/>
            </w:rPr>
            <w:t>.</w:t>
          </w:r>
          <w:r w:rsidRPr="00770A56">
            <w:rPr>
              <w:sz w:val="22"/>
              <w:szCs w:val="22"/>
              <w:lang w:val="fr-FR"/>
            </w:rPr>
            <w:t>S</w:t>
          </w:r>
          <w:r>
            <w:rPr>
              <w:sz w:val="22"/>
              <w:szCs w:val="22"/>
              <w:lang w:val="fr-FR"/>
            </w:rPr>
            <w:t>.</w:t>
          </w:r>
        </w:sdtContent>
      </w:sdt>
      <w:r>
        <w:rPr>
          <w:sz w:val="22"/>
          <w:szCs w:val="22"/>
          <w:lang w:val="fr-FR"/>
        </w:rPr>
        <w:t xml:space="preserve"> en utilisant notre formulaire dédié </w:t>
      </w:r>
      <w:hyperlink r:id="rId75" w:history="1">
        <w:r w:rsidRPr="0076655A">
          <w:rPr>
            <w:rStyle w:val="Lienhypertexte"/>
            <w:sz w:val="22"/>
            <w:szCs w:val="22"/>
            <w:lang w:val="fr-FR"/>
          </w:rPr>
          <w:t>https://www.novartis.com/privacy/dsr</w:t>
        </w:r>
      </w:hyperlink>
      <w:r w:rsidRPr="00770A56" w:rsidDel="00770A56">
        <w:rPr>
          <w:sz w:val="22"/>
          <w:szCs w:val="22"/>
          <w:lang w:val="fr-FR"/>
        </w:rPr>
        <w:t xml:space="preserve"> </w:t>
      </w:r>
      <w:r w:rsidRPr="00770A56">
        <w:rPr>
          <w:sz w:val="22"/>
          <w:szCs w:val="22"/>
          <w:lang w:val="fr-FR"/>
        </w:rPr>
        <w:t>, mais cela implique la transmission au laboratoire de votre identité / de l’identité de votre enfant.</w:t>
      </w:r>
    </w:p>
    <w:p w14:paraId="177778D8" w14:textId="77777777" w:rsidR="00D415A1" w:rsidRPr="00D415A1" w:rsidRDefault="00D415A1" w:rsidP="00D415A1">
      <w:pPr>
        <w:rPr>
          <w:lang w:val="fr-FR"/>
        </w:rPr>
      </w:pPr>
    </w:p>
    <w:p w14:paraId="5D63B735" w14:textId="77777777" w:rsidR="00D415A1" w:rsidRPr="00D415A1" w:rsidRDefault="00D415A1" w:rsidP="00D415A1">
      <w:pPr>
        <w:keepNext/>
        <w:keepLines/>
        <w:suppressAutoHyphens/>
        <w:spacing w:after="60" w:line="240" w:lineRule="auto"/>
        <w:outlineLvl w:val="1"/>
        <w:rPr>
          <w:rFonts w:ascii="Arial Narrow" w:eastAsiaTheme="majorEastAsia" w:hAnsi="Arial Narrow" w:cstheme="majorBidi"/>
          <w:bCs/>
          <w:color w:val="000000" w:themeColor="text1"/>
          <w:sz w:val="36"/>
          <w:szCs w:val="26"/>
          <w:lang w:val="fr-FR"/>
        </w:rPr>
      </w:pPr>
      <w:bookmarkStart w:id="59" w:name="_Hlk178926375"/>
      <w:r w:rsidRPr="00D415A1">
        <w:rPr>
          <w:rFonts w:ascii="Arial Narrow" w:eastAsiaTheme="majorEastAsia" w:hAnsi="Arial Narrow" w:cstheme="majorBidi"/>
          <w:bCs/>
          <w:color w:val="000000" w:themeColor="text1"/>
          <w:sz w:val="36"/>
          <w:szCs w:val="26"/>
          <w:lang w:val="fr-FR"/>
        </w:rPr>
        <w:t>Combien de temps sont conservées vos données ?</w:t>
      </w:r>
    </w:p>
    <w:p w14:paraId="557843B2" w14:textId="019BCCB2" w:rsidR="00D415A1" w:rsidRPr="00D415A1" w:rsidRDefault="00D415A1" w:rsidP="00D415A1">
      <w:pPr>
        <w:rPr>
          <w:lang w:val="fr-FR"/>
        </w:rPr>
      </w:pPr>
      <w:r w:rsidRPr="0042018E">
        <w:rPr>
          <w:sz w:val="22"/>
          <w:szCs w:val="22"/>
          <w:lang w:val="fr-FR"/>
        </w:rPr>
        <w:t>Vos données</w:t>
      </w:r>
      <w:r w:rsidR="003470EA">
        <w:rPr>
          <w:sz w:val="22"/>
          <w:szCs w:val="22"/>
          <w:lang w:val="fr-FR"/>
        </w:rPr>
        <w:t xml:space="preserve"> à caractère</w:t>
      </w:r>
      <w:r w:rsidRPr="0042018E">
        <w:rPr>
          <w:sz w:val="22"/>
          <w:szCs w:val="22"/>
          <w:lang w:val="fr-FR"/>
        </w:rPr>
        <w:t xml:space="preserve"> personnel</w:t>
      </w:r>
      <w:r w:rsidR="00E40422">
        <w:rPr>
          <w:sz w:val="22"/>
          <w:szCs w:val="22"/>
          <w:lang w:val="fr-FR"/>
        </w:rPr>
        <w:t>/ les données</w:t>
      </w:r>
      <w:r w:rsidR="003470EA">
        <w:rPr>
          <w:sz w:val="22"/>
          <w:szCs w:val="22"/>
          <w:lang w:val="fr-FR"/>
        </w:rPr>
        <w:t xml:space="preserve"> à caractère</w:t>
      </w:r>
      <w:r w:rsidR="00E40422">
        <w:rPr>
          <w:sz w:val="22"/>
          <w:szCs w:val="22"/>
          <w:lang w:val="fr-FR"/>
        </w:rPr>
        <w:t xml:space="preserve"> personnel de votre enfant </w:t>
      </w:r>
      <w:r w:rsidRPr="0042018E">
        <w:rPr>
          <w:sz w:val="22"/>
          <w:szCs w:val="22"/>
          <w:lang w:val="fr-FR"/>
        </w:rPr>
        <w:t xml:space="preserve">sont conservées pendant une durée </w:t>
      </w:r>
      <w:r w:rsidR="006172ED">
        <w:rPr>
          <w:sz w:val="22"/>
          <w:szCs w:val="22"/>
          <w:lang w:val="fr-FR"/>
        </w:rPr>
        <w:t>maximale de</w:t>
      </w:r>
      <w:r w:rsidR="006172ED" w:rsidRPr="0042018E">
        <w:rPr>
          <w:sz w:val="22"/>
          <w:szCs w:val="22"/>
          <w:lang w:val="fr-FR"/>
        </w:rPr>
        <w:t xml:space="preserve"> </w:t>
      </w:r>
      <w:sdt>
        <w:sdtPr>
          <w:rPr>
            <w:i/>
            <w:iCs/>
            <w:sz w:val="22"/>
            <w:szCs w:val="22"/>
          </w:rPr>
          <w:id w:val="1142614829"/>
          <w:placeholder>
            <w:docPart w:val="41D5599EF49847B2AD9AA7F9CC0ED066"/>
          </w:placeholder>
        </w:sdtPr>
        <w:sdtEndPr/>
        <w:sdtContent>
          <w:r w:rsidR="006172ED">
            <w:rPr>
              <w:sz w:val="22"/>
              <w:szCs w:val="22"/>
              <w:lang w:val="fr-FR"/>
            </w:rPr>
            <w:t>2</w:t>
          </w:r>
          <w:r w:rsidR="00E03D0B" w:rsidRPr="0042018E">
            <w:rPr>
              <w:sz w:val="22"/>
              <w:szCs w:val="22"/>
              <w:lang w:val="fr-FR"/>
            </w:rPr>
            <w:t xml:space="preserve"> ans </w:t>
          </w:r>
          <w:r w:rsidR="006172ED">
            <w:rPr>
              <w:sz w:val="22"/>
              <w:szCs w:val="22"/>
              <w:lang w:val="fr-FR"/>
            </w:rPr>
            <w:t>après édition du rapport final validé par les autorités</w:t>
          </w:r>
        </w:sdtContent>
      </w:sdt>
      <w:r w:rsidRPr="0042018E">
        <w:rPr>
          <w:sz w:val="22"/>
          <w:szCs w:val="22"/>
          <w:lang w:val="fr-FR"/>
        </w:rPr>
        <w:t xml:space="preserve"> pour une utilisation active. Les données seront ensuite archivées</w:t>
      </w:r>
      <w:r w:rsidR="006172ED">
        <w:rPr>
          <w:sz w:val="22"/>
          <w:szCs w:val="22"/>
          <w:lang w:val="fr-FR"/>
        </w:rPr>
        <w:t xml:space="preserve"> durant 15 ans</w:t>
      </w:r>
      <w:r w:rsidRPr="0042018E">
        <w:rPr>
          <w:sz w:val="22"/>
          <w:szCs w:val="22"/>
          <w:lang w:val="fr-FR"/>
        </w:rPr>
        <w:t>.</w:t>
      </w:r>
      <w:r w:rsidRPr="0042018E">
        <w:rPr>
          <w:rFonts w:ascii="HelveticaNeueLT Std Lt" w:eastAsia="HelveticaNeueLT Std Lt" w:hAnsi="HelveticaNeueLT Std Lt" w:cs="HelveticaNeueLT Std Lt"/>
          <w:color w:val="231F20"/>
          <w:sz w:val="22"/>
          <w:szCs w:val="22"/>
          <w:lang w:val="fr-FR"/>
        </w:rPr>
        <w:t xml:space="preserve"> </w:t>
      </w:r>
      <w:r w:rsidRPr="0042018E">
        <w:rPr>
          <w:sz w:val="22"/>
          <w:szCs w:val="22"/>
          <w:lang w:val="fr-FR"/>
        </w:rPr>
        <w:t>À l’issue de ces délais, vos données seront supprimées ou anonymisées.</w:t>
      </w:r>
      <w:bookmarkEnd w:id="59"/>
    </w:p>
    <w:p w14:paraId="01C9DC88" w14:textId="77777777" w:rsidR="00D415A1" w:rsidRPr="00D415A1" w:rsidRDefault="00D415A1" w:rsidP="00D415A1">
      <w:pPr>
        <w:rPr>
          <w:lang w:val="fr-FR"/>
        </w:rPr>
      </w:pPr>
    </w:p>
    <w:p w14:paraId="381E1138" w14:textId="77777777" w:rsidR="00D415A1" w:rsidRPr="00D415A1" w:rsidRDefault="00D415A1" w:rsidP="00D415A1">
      <w:pPr>
        <w:keepNext/>
        <w:keepLines/>
        <w:suppressAutoHyphens/>
        <w:spacing w:after="60" w:line="240" w:lineRule="auto"/>
        <w:outlineLvl w:val="1"/>
        <w:rPr>
          <w:lang w:val="fr-FR"/>
        </w:rPr>
      </w:pPr>
      <w:r w:rsidRPr="00D415A1">
        <w:rPr>
          <w:rFonts w:ascii="Arial Narrow" w:eastAsiaTheme="majorEastAsia" w:hAnsi="Arial Narrow" w:cstheme="majorBidi"/>
          <w:bCs/>
          <w:color w:val="000000" w:themeColor="text1"/>
          <w:sz w:val="36"/>
          <w:szCs w:val="26"/>
          <w:lang w:val="fr-FR"/>
        </w:rPr>
        <w:t>Les données seront-elles publiées ?</w:t>
      </w:r>
    </w:p>
    <w:p w14:paraId="74875394" w14:textId="77777777" w:rsidR="00D415A1" w:rsidRPr="0042018E" w:rsidRDefault="00D415A1" w:rsidP="00D415A1">
      <w:pPr>
        <w:keepNext/>
        <w:keepLines/>
        <w:suppressAutoHyphens/>
        <w:spacing w:after="60" w:line="240" w:lineRule="auto"/>
        <w:outlineLvl w:val="1"/>
        <w:rPr>
          <w:sz w:val="22"/>
          <w:szCs w:val="22"/>
          <w:lang w:val="fr-FR"/>
        </w:rPr>
      </w:pPr>
      <w:r w:rsidRPr="0042018E">
        <w:rPr>
          <w:sz w:val="22"/>
          <w:szCs w:val="22"/>
          <w:lang w:val="fr-FR"/>
        </w:rPr>
        <w:t xml:space="preserve">L’Agence nationale de sécurité du médicament et des produits de santé publie sur son site internet un résumé du rapport de synthèse des informations recueillies pour l’évaluation du médicament. </w:t>
      </w:r>
    </w:p>
    <w:p w14:paraId="069E5B7E" w14:textId="77777777" w:rsidR="00D415A1" w:rsidRPr="0042018E" w:rsidRDefault="00D415A1" w:rsidP="00D415A1">
      <w:pPr>
        <w:rPr>
          <w:sz w:val="22"/>
          <w:szCs w:val="22"/>
          <w:lang w:val="fr-FR"/>
        </w:rPr>
      </w:pPr>
      <w:r w:rsidRPr="0042018E">
        <w:rPr>
          <w:sz w:val="22"/>
          <w:szCs w:val="22"/>
          <w:lang w:val="fr-FR"/>
        </w:rPr>
        <w:t>Des synthèses des résultats pourront par ailleurs être publiées dans des revues scientifiques.</w:t>
      </w:r>
    </w:p>
    <w:p w14:paraId="042894AB" w14:textId="77777777" w:rsidR="00D415A1" w:rsidRPr="0042018E" w:rsidRDefault="00D415A1" w:rsidP="00D415A1">
      <w:pPr>
        <w:rPr>
          <w:sz w:val="22"/>
          <w:szCs w:val="22"/>
          <w:lang w:val="fr-FR"/>
        </w:rPr>
      </w:pPr>
      <w:r w:rsidRPr="0042018E">
        <w:rPr>
          <w:sz w:val="22"/>
          <w:szCs w:val="22"/>
          <w:lang w:val="fr-FR"/>
        </w:rPr>
        <w:t>Aucun de ces documents publiés ne permettra de vous identifier</w:t>
      </w:r>
      <w:r w:rsidR="00E40422">
        <w:rPr>
          <w:sz w:val="22"/>
          <w:szCs w:val="22"/>
          <w:lang w:val="fr-FR"/>
        </w:rPr>
        <w:t xml:space="preserve"> / d’identifier votre enfant</w:t>
      </w:r>
      <w:r w:rsidRPr="0042018E">
        <w:rPr>
          <w:sz w:val="22"/>
          <w:szCs w:val="22"/>
          <w:lang w:val="fr-FR"/>
        </w:rPr>
        <w:t>.</w:t>
      </w:r>
    </w:p>
    <w:p w14:paraId="23DC17D3" w14:textId="77777777" w:rsidR="00D415A1" w:rsidRPr="00D415A1" w:rsidRDefault="00D415A1" w:rsidP="00D415A1">
      <w:pPr>
        <w:rPr>
          <w:lang w:val="fr-FR"/>
        </w:rPr>
      </w:pPr>
    </w:p>
    <w:p w14:paraId="5E0946AC" w14:textId="51086B35" w:rsidR="00D415A1" w:rsidRPr="00D415A1" w:rsidRDefault="00D415A1" w:rsidP="003F52CA">
      <w:pPr>
        <w:keepNext/>
        <w:keepLines/>
        <w:suppressAutoHyphens/>
        <w:spacing w:after="60" w:line="240" w:lineRule="auto"/>
        <w:outlineLvl w:val="1"/>
        <w:rPr>
          <w:lang w:val="fr-FR"/>
        </w:rPr>
      </w:pPr>
      <w:r w:rsidRPr="00D415A1">
        <w:rPr>
          <w:rFonts w:ascii="Arial Narrow" w:eastAsiaTheme="majorEastAsia" w:hAnsi="Arial Narrow" w:cstheme="majorBidi"/>
          <w:color w:val="000000" w:themeColor="text1"/>
          <w:sz w:val="36"/>
          <w:szCs w:val="36"/>
          <w:lang w:val="fr-FR"/>
        </w:rPr>
        <w:t>Quels sont vos droits et vos recours possibles</w:t>
      </w:r>
      <w:r w:rsidR="00E40422">
        <w:rPr>
          <w:rFonts w:ascii="Arial Narrow" w:eastAsiaTheme="majorEastAsia" w:hAnsi="Arial Narrow" w:cstheme="majorBidi"/>
          <w:color w:val="000000" w:themeColor="text1"/>
          <w:sz w:val="36"/>
          <w:szCs w:val="36"/>
          <w:lang w:val="fr-FR"/>
        </w:rPr>
        <w:t xml:space="preserve"> / les droits et les recours possibles de votre enfant</w:t>
      </w:r>
      <w:r w:rsidRPr="00D415A1">
        <w:rPr>
          <w:rFonts w:ascii="Arial Narrow" w:eastAsiaTheme="majorEastAsia" w:hAnsi="Arial Narrow" w:cstheme="majorBidi"/>
          <w:color w:val="000000" w:themeColor="text1"/>
          <w:sz w:val="36"/>
          <w:szCs w:val="36"/>
          <w:lang w:val="fr-FR"/>
        </w:rPr>
        <w:t> ?</w:t>
      </w:r>
    </w:p>
    <w:p w14:paraId="24E92A33" w14:textId="31D72951" w:rsidR="00D415A1" w:rsidRPr="00E03D0B" w:rsidRDefault="00D415A1" w:rsidP="00D415A1">
      <w:pPr>
        <w:rPr>
          <w:sz w:val="22"/>
          <w:szCs w:val="22"/>
          <w:lang w:val="fr-FR"/>
        </w:rPr>
      </w:pPr>
      <w:r w:rsidRPr="00E03D0B">
        <w:rPr>
          <w:sz w:val="22"/>
          <w:szCs w:val="22"/>
          <w:lang w:val="fr-FR"/>
        </w:rPr>
        <w:t xml:space="preserve">Le médecin qui vous a prescrit le médicament </w:t>
      </w:r>
      <w:r w:rsidR="00E40422">
        <w:rPr>
          <w:sz w:val="22"/>
          <w:szCs w:val="22"/>
          <w:lang w:val="fr-FR"/>
        </w:rPr>
        <w:t xml:space="preserve">/ le médecin qui a prescrit le médicament à votre enfant </w:t>
      </w:r>
      <w:r w:rsidRPr="00E03D0B">
        <w:rPr>
          <w:sz w:val="22"/>
          <w:szCs w:val="22"/>
          <w:lang w:val="fr-FR"/>
        </w:rPr>
        <w:t xml:space="preserve">est votre premier interlocuteur pour faire valoir vos droits sur vos données </w:t>
      </w:r>
      <w:r w:rsidR="00221AA1">
        <w:rPr>
          <w:sz w:val="22"/>
          <w:szCs w:val="22"/>
          <w:lang w:val="fr-FR"/>
        </w:rPr>
        <w:t xml:space="preserve">à caractère </w:t>
      </w:r>
      <w:r w:rsidRPr="00E03D0B">
        <w:rPr>
          <w:sz w:val="22"/>
          <w:szCs w:val="22"/>
          <w:lang w:val="fr-FR"/>
        </w:rPr>
        <w:t>personnel</w:t>
      </w:r>
      <w:r w:rsidR="00E40422">
        <w:rPr>
          <w:sz w:val="22"/>
          <w:szCs w:val="22"/>
          <w:lang w:val="fr-FR"/>
        </w:rPr>
        <w:t xml:space="preserve"> /les droits de votre enfant sur ses données à caractère personnel</w:t>
      </w:r>
      <w:r w:rsidRPr="00E03D0B">
        <w:rPr>
          <w:sz w:val="22"/>
          <w:szCs w:val="22"/>
          <w:lang w:val="fr-FR"/>
        </w:rPr>
        <w:t>.</w:t>
      </w:r>
    </w:p>
    <w:p w14:paraId="2004A7B8" w14:textId="77777777" w:rsidR="00D415A1" w:rsidRPr="00E03D0B" w:rsidRDefault="00D415A1" w:rsidP="00D415A1">
      <w:pPr>
        <w:rPr>
          <w:sz w:val="22"/>
          <w:szCs w:val="22"/>
          <w:lang w:val="fr-FR"/>
        </w:rPr>
      </w:pPr>
      <w:r w:rsidRPr="00E03D0B">
        <w:rPr>
          <w:sz w:val="22"/>
          <w:szCs w:val="22"/>
          <w:lang w:val="fr-FR"/>
        </w:rPr>
        <w:t xml:space="preserve">Vous </w:t>
      </w:r>
      <w:r w:rsidR="00221AA1">
        <w:rPr>
          <w:sz w:val="22"/>
          <w:szCs w:val="22"/>
          <w:lang w:val="fr-FR"/>
        </w:rPr>
        <w:t xml:space="preserve">ou votre enfant </w:t>
      </w:r>
      <w:r w:rsidRPr="00E03D0B">
        <w:rPr>
          <w:sz w:val="22"/>
          <w:szCs w:val="22"/>
          <w:lang w:val="fr-FR"/>
        </w:rPr>
        <w:t>pouvez demander à ce médecin :</w:t>
      </w:r>
    </w:p>
    <w:p w14:paraId="6DA2F25E" w14:textId="1F073077" w:rsidR="00D415A1" w:rsidRPr="00E03D0B" w:rsidRDefault="00D415A1" w:rsidP="00C12284">
      <w:pPr>
        <w:numPr>
          <w:ilvl w:val="2"/>
          <w:numId w:val="3"/>
        </w:numPr>
        <w:spacing w:before="40" w:after="20" w:line="288" w:lineRule="auto"/>
        <w:ind w:left="510" w:hanging="170"/>
        <w:jc w:val="both"/>
        <w:rPr>
          <w:sz w:val="22"/>
          <w:szCs w:val="22"/>
          <w:lang w:val="fr-FR"/>
        </w:rPr>
      </w:pPr>
      <w:r w:rsidRPr="00E03D0B">
        <w:rPr>
          <w:sz w:val="22"/>
          <w:szCs w:val="22"/>
          <w:lang w:val="fr-FR"/>
        </w:rPr>
        <w:t xml:space="preserve">à consulter </w:t>
      </w:r>
      <w:r w:rsidR="00221AA1">
        <w:rPr>
          <w:sz w:val="22"/>
          <w:szCs w:val="22"/>
          <w:lang w:val="fr-FR"/>
        </w:rPr>
        <w:t>les</w:t>
      </w:r>
      <w:r w:rsidRPr="00E03D0B">
        <w:rPr>
          <w:sz w:val="22"/>
          <w:szCs w:val="22"/>
          <w:lang w:val="fr-FR"/>
        </w:rPr>
        <w:t xml:space="preserve"> données</w:t>
      </w:r>
      <w:r w:rsidR="003470EA">
        <w:rPr>
          <w:sz w:val="22"/>
          <w:szCs w:val="22"/>
          <w:lang w:val="fr-FR"/>
        </w:rPr>
        <w:t xml:space="preserve"> à car</w:t>
      </w:r>
      <w:r w:rsidR="00A62B7F">
        <w:rPr>
          <w:sz w:val="22"/>
          <w:szCs w:val="22"/>
          <w:lang w:val="fr-FR"/>
        </w:rPr>
        <w:t>a</w:t>
      </w:r>
      <w:r w:rsidR="003470EA">
        <w:rPr>
          <w:sz w:val="22"/>
          <w:szCs w:val="22"/>
          <w:lang w:val="fr-FR"/>
        </w:rPr>
        <w:t>ctère</w:t>
      </w:r>
      <w:r w:rsidRPr="00E03D0B">
        <w:rPr>
          <w:sz w:val="22"/>
          <w:szCs w:val="22"/>
          <w:lang w:val="fr-FR"/>
        </w:rPr>
        <w:t xml:space="preserve"> personnel </w:t>
      </w:r>
    </w:p>
    <w:p w14:paraId="1F38E6A7" w14:textId="77777777" w:rsidR="00D415A1" w:rsidRPr="00E03D0B" w:rsidRDefault="00D415A1" w:rsidP="00C12284">
      <w:pPr>
        <w:numPr>
          <w:ilvl w:val="2"/>
          <w:numId w:val="3"/>
        </w:numPr>
        <w:spacing w:before="40" w:after="20" w:line="288" w:lineRule="auto"/>
        <w:ind w:left="510" w:hanging="170"/>
        <w:jc w:val="both"/>
        <w:rPr>
          <w:sz w:val="22"/>
          <w:szCs w:val="22"/>
        </w:rPr>
      </w:pPr>
      <w:r w:rsidRPr="00E03D0B">
        <w:rPr>
          <w:sz w:val="22"/>
          <w:szCs w:val="22"/>
        </w:rPr>
        <w:t>à les modifier ;</w:t>
      </w:r>
    </w:p>
    <w:p w14:paraId="64F55AB9" w14:textId="77777777" w:rsidR="00D415A1" w:rsidRPr="00E03D0B" w:rsidRDefault="00D415A1" w:rsidP="00C12284">
      <w:pPr>
        <w:numPr>
          <w:ilvl w:val="2"/>
          <w:numId w:val="3"/>
        </w:numPr>
        <w:spacing w:before="40" w:after="20" w:line="288" w:lineRule="auto"/>
        <w:ind w:left="510" w:hanging="170"/>
        <w:jc w:val="both"/>
        <w:rPr>
          <w:sz w:val="22"/>
          <w:szCs w:val="22"/>
          <w:lang w:val="fr-FR"/>
        </w:rPr>
      </w:pPr>
      <w:r w:rsidRPr="00E03D0B">
        <w:rPr>
          <w:sz w:val="22"/>
          <w:szCs w:val="22"/>
          <w:lang w:val="fr-FR"/>
        </w:rPr>
        <w:t>à limiter le traitement de certaines données.</w:t>
      </w:r>
    </w:p>
    <w:p w14:paraId="33A6650B" w14:textId="77777777" w:rsidR="003470EA" w:rsidRPr="0076655A" w:rsidRDefault="00D415A1" w:rsidP="003470EA">
      <w:pPr>
        <w:jc w:val="both"/>
        <w:rPr>
          <w:sz w:val="22"/>
          <w:szCs w:val="22"/>
          <w:lang w:val="fr-FR"/>
        </w:rPr>
      </w:pPr>
      <w:r w:rsidRPr="00E03D0B">
        <w:rPr>
          <w:sz w:val="22"/>
          <w:szCs w:val="22"/>
          <w:lang w:val="fr-FR"/>
        </w:rPr>
        <w:t>Si vous acceptez</w:t>
      </w:r>
      <w:r w:rsidR="00E40422">
        <w:rPr>
          <w:sz w:val="22"/>
          <w:szCs w:val="22"/>
          <w:lang w:val="fr-FR"/>
        </w:rPr>
        <w:t xml:space="preserve"> / votre enfant accepte</w:t>
      </w:r>
      <w:r w:rsidRPr="00E03D0B">
        <w:rPr>
          <w:sz w:val="22"/>
          <w:szCs w:val="22"/>
          <w:lang w:val="fr-FR"/>
        </w:rPr>
        <w:t xml:space="preserve"> d’être traité par un médicament dispensé dans le cadre d’AAC, </w:t>
      </w:r>
      <w:r w:rsidR="003470EA" w:rsidRPr="0076655A">
        <w:rPr>
          <w:sz w:val="22"/>
          <w:szCs w:val="22"/>
          <w:lang w:val="fr-FR"/>
        </w:rPr>
        <w:t>dans la mesure où le traitement de données à caractère personnel est fondé sur le respect d’une obligation légale et poursuit un objectif d’intérêt public dans le domaine de la santé publique, vous ne pouvez pas vous opposer à la transmission des données listées ci-dessus ou demander leur suppression. Le droit à l’effacement et le droit à la portabilité ne sont également pas applicables à ce traitement.</w:t>
      </w:r>
    </w:p>
    <w:p w14:paraId="53C13E9C" w14:textId="77777777" w:rsidR="00D415A1" w:rsidRPr="00E03D0B" w:rsidRDefault="00D415A1" w:rsidP="00D415A1">
      <w:pPr>
        <w:rPr>
          <w:sz w:val="22"/>
          <w:szCs w:val="22"/>
          <w:lang w:val="fr-FR"/>
        </w:rPr>
      </w:pPr>
      <w:r w:rsidRPr="00E03D0B">
        <w:rPr>
          <w:sz w:val="22"/>
          <w:szCs w:val="22"/>
          <w:lang w:val="fr-FR"/>
        </w:rPr>
        <w:t xml:space="preserve">Vous pouvez cependant vous opposer à la réutilisation de vos données pour de la recherche. </w:t>
      </w:r>
    </w:p>
    <w:p w14:paraId="378BBB6B" w14:textId="77777777" w:rsidR="00D415A1" w:rsidRPr="00E03D0B" w:rsidRDefault="00D415A1" w:rsidP="00D415A1">
      <w:pPr>
        <w:rPr>
          <w:b/>
          <w:bCs/>
          <w:sz w:val="22"/>
          <w:szCs w:val="22"/>
          <w:lang w:val="fr-FR"/>
        </w:rPr>
      </w:pPr>
      <w:r w:rsidRPr="00E03D0B">
        <w:rPr>
          <w:sz w:val="22"/>
          <w:szCs w:val="22"/>
          <w:lang w:val="fr-FR"/>
        </w:rPr>
        <w:t xml:space="preserve">Vous </w:t>
      </w:r>
      <w:r w:rsidR="00221AA1">
        <w:rPr>
          <w:sz w:val="22"/>
          <w:szCs w:val="22"/>
          <w:lang w:val="fr-FR"/>
        </w:rPr>
        <w:t xml:space="preserve">ou votre enfant </w:t>
      </w:r>
      <w:r w:rsidRPr="00E03D0B">
        <w:rPr>
          <w:sz w:val="22"/>
          <w:szCs w:val="22"/>
          <w:lang w:val="fr-FR"/>
        </w:rPr>
        <w:t>pouvez contacter directement votre médecin</w:t>
      </w:r>
      <w:r w:rsidR="00E40422">
        <w:rPr>
          <w:sz w:val="22"/>
          <w:szCs w:val="22"/>
          <w:lang w:val="fr-FR"/>
        </w:rPr>
        <w:t xml:space="preserve"> / le médecin de votre enfant</w:t>
      </w:r>
      <w:r w:rsidRPr="00E03D0B">
        <w:rPr>
          <w:sz w:val="22"/>
          <w:szCs w:val="22"/>
          <w:lang w:val="fr-FR"/>
        </w:rPr>
        <w:t xml:space="preserve"> pour exercer ces droits.</w:t>
      </w:r>
      <w:r w:rsidRPr="00E03D0B">
        <w:rPr>
          <w:b/>
          <w:bCs/>
          <w:sz w:val="22"/>
          <w:szCs w:val="22"/>
          <w:lang w:val="fr-FR"/>
        </w:rPr>
        <w:t xml:space="preserve"> </w:t>
      </w:r>
    </w:p>
    <w:p w14:paraId="06A1BC0F" w14:textId="77777777" w:rsidR="00D415A1" w:rsidRPr="00E03D0B" w:rsidRDefault="00D415A1" w:rsidP="00D415A1">
      <w:pPr>
        <w:rPr>
          <w:sz w:val="22"/>
          <w:szCs w:val="22"/>
          <w:lang w:val="fr-FR"/>
        </w:rPr>
      </w:pPr>
      <w:bookmarkStart w:id="60" w:name="_Hlk75875989"/>
      <w:r w:rsidRPr="00E03D0B">
        <w:rPr>
          <w:sz w:val="22"/>
          <w:szCs w:val="22"/>
          <w:lang w:val="fr-FR"/>
        </w:rPr>
        <w:lastRenderedPageBreak/>
        <w:t xml:space="preserve">Vous </w:t>
      </w:r>
      <w:r w:rsidR="00221AA1">
        <w:rPr>
          <w:sz w:val="22"/>
          <w:szCs w:val="22"/>
          <w:lang w:val="fr-FR"/>
        </w:rPr>
        <w:t xml:space="preserve">ou votre enfant </w:t>
      </w:r>
      <w:r w:rsidRPr="00E03D0B">
        <w:rPr>
          <w:sz w:val="22"/>
          <w:szCs w:val="22"/>
          <w:lang w:val="fr-FR"/>
        </w:rPr>
        <w:t xml:space="preserve">pouvez, par ailleurs, contacter le délégué à la protection des données (DPO) du laboratoire à l’adresse suivante </w:t>
      </w:r>
      <w:sdt>
        <w:sdtPr>
          <w:rPr>
            <w:rStyle w:val="Mention1"/>
            <w:rFonts w:ascii="Arial" w:hAnsi="Arial"/>
            <w:sz w:val="22"/>
            <w:szCs w:val="22"/>
          </w:rPr>
          <w:id w:val="1948277723"/>
          <w:placeholder>
            <w:docPart w:val="3ED5014594374BF8A81BF71467EE9002"/>
          </w:placeholder>
        </w:sdtPr>
        <w:sdtEndPr>
          <w:rPr>
            <w:rStyle w:val="Mention1"/>
          </w:rPr>
        </w:sdtEndPr>
        <w:sdtContent>
          <w:hyperlink r:id="rId76" w:history="1">
            <w:r w:rsidR="001336F0" w:rsidRPr="003510E2">
              <w:rPr>
                <w:rStyle w:val="Lienhypertexte"/>
                <w:sz w:val="22"/>
                <w:szCs w:val="22"/>
                <w:shd w:val="clear" w:color="auto" w:fill="F2F2F2" w:themeFill="background1" w:themeFillShade="F2"/>
                <w:lang w:val="fr-FR"/>
              </w:rPr>
              <w:t>global.privacy_office@novartis.com</w:t>
            </w:r>
          </w:hyperlink>
        </w:sdtContent>
      </w:sdt>
      <w:r w:rsidRPr="00E03D0B">
        <w:rPr>
          <w:sz w:val="22"/>
          <w:szCs w:val="22"/>
          <w:lang w:val="fr-FR"/>
        </w:rPr>
        <w:t xml:space="preserve"> pour exercer ces droits, ce qui implique la transmission de votre identité</w:t>
      </w:r>
      <w:r w:rsidR="00E40422">
        <w:rPr>
          <w:sz w:val="22"/>
          <w:szCs w:val="22"/>
          <w:lang w:val="fr-FR"/>
        </w:rPr>
        <w:t xml:space="preserve"> / de l’identité de votre enfant</w:t>
      </w:r>
      <w:r w:rsidRPr="00E03D0B">
        <w:rPr>
          <w:sz w:val="22"/>
          <w:szCs w:val="22"/>
          <w:lang w:val="fr-FR"/>
        </w:rPr>
        <w:t xml:space="preserve"> au laboratoire.</w:t>
      </w:r>
    </w:p>
    <w:bookmarkEnd w:id="60"/>
    <w:p w14:paraId="05B84A2B" w14:textId="77777777" w:rsidR="00D415A1" w:rsidRPr="00E03D0B" w:rsidRDefault="00D415A1" w:rsidP="00D415A1">
      <w:pPr>
        <w:rPr>
          <w:sz w:val="22"/>
          <w:szCs w:val="22"/>
          <w:lang w:val="fr-FR"/>
        </w:rPr>
      </w:pPr>
      <w:r w:rsidRPr="00E03D0B">
        <w:rPr>
          <w:sz w:val="22"/>
          <w:szCs w:val="22"/>
          <w:lang w:val="fr-FR"/>
        </w:rPr>
        <w:t xml:space="preserve">Vous pouvez également faire une réclamation à la Commission nationale de l’informatique et des libertés (CNIL) notamment sur son site internet www.cnil.fr. </w:t>
      </w:r>
    </w:p>
    <w:p w14:paraId="0A020860" w14:textId="77777777" w:rsidR="00D415A1" w:rsidRPr="00D415A1" w:rsidRDefault="00D415A1" w:rsidP="00D415A1">
      <w:pPr>
        <w:rPr>
          <w:lang w:val="fr-FR"/>
        </w:rPr>
      </w:pPr>
    </w:p>
    <w:p w14:paraId="0B07F98F" w14:textId="77777777" w:rsidR="00D415A1" w:rsidRPr="00D415A1" w:rsidRDefault="00D415A1" w:rsidP="00D415A1">
      <w:pPr>
        <w:spacing w:after="200" w:line="276" w:lineRule="auto"/>
        <w:rPr>
          <w:lang w:val="fr-FR"/>
        </w:rPr>
      </w:pPr>
      <w:r w:rsidRPr="00D415A1">
        <w:rPr>
          <w:lang w:val="fr-FR"/>
        </w:rPr>
        <w:br w:type="page"/>
      </w:r>
    </w:p>
    <w:p w14:paraId="4BFD9CA5" w14:textId="77777777" w:rsidR="00D415A1" w:rsidRPr="00D415A1" w:rsidRDefault="00D415A1" w:rsidP="00D415A1">
      <w:pPr>
        <w:spacing w:after="200" w:line="276" w:lineRule="auto"/>
        <w:rPr>
          <w:rFonts w:ascii="Arial Narrow" w:eastAsiaTheme="majorEastAsia" w:hAnsi="Arial Narrow" w:cstheme="majorBidi"/>
          <w:color w:val="000000" w:themeColor="text1"/>
          <w:sz w:val="36"/>
          <w:szCs w:val="26"/>
          <w:lang w:val="fr-FR"/>
        </w:rPr>
        <w:sectPr w:rsidR="00D415A1" w:rsidRPr="00D415A1" w:rsidSect="003F52CA">
          <w:pgSz w:w="11906" w:h="16838"/>
          <w:pgMar w:top="238" w:right="720" w:bottom="720" w:left="720" w:header="454" w:footer="0" w:gutter="0"/>
          <w:cols w:space="709"/>
          <w:docGrid w:linePitch="360"/>
        </w:sectPr>
      </w:pPr>
    </w:p>
    <w:p w14:paraId="5B6F3A89" w14:textId="77777777" w:rsidR="00D415A1" w:rsidRPr="0093672E" w:rsidRDefault="00D415A1" w:rsidP="00D415A1">
      <w:pPr>
        <w:pStyle w:val="Titreannexesnauto"/>
        <w:tabs>
          <w:tab w:val="clear" w:pos="720"/>
        </w:tabs>
        <w:ind w:left="0" w:firstLine="0"/>
        <w:jc w:val="both"/>
      </w:pPr>
      <w:bookmarkStart w:id="61" w:name="_Toc58334991"/>
      <w:bookmarkStart w:id="62" w:name="_Toc58335662"/>
      <w:bookmarkStart w:id="63" w:name="_Toc180485115"/>
      <w:bookmarkStart w:id="64" w:name="Annexe_5"/>
      <w:r>
        <w:lastRenderedPageBreak/>
        <w:t xml:space="preserve">Annexe 4. </w:t>
      </w:r>
      <w:r w:rsidRPr="0093672E">
        <w:t>Modalités de recueil des effets indésirables</w:t>
      </w:r>
      <w:r>
        <w:br/>
        <w:t>suspectés d’être liés au traitement</w:t>
      </w:r>
      <w:r w:rsidRPr="0093672E">
        <w:t xml:space="preserve"> et de </w:t>
      </w:r>
      <w:bookmarkEnd w:id="61"/>
      <w:bookmarkEnd w:id="62"/>
      <w:r w:rsidRPr="0093672E">
        <w:t>situations particulières</w:t>
      </w:r>
      <w:bookmarkEnd w:id="63"/>
    </w:p>
    <w:p w14:paraId="55257661" w14:textId="77777777" w:rsidR="00D415A1" w:rsidRPr="0093672E" w:rsidRDefault="00D415A1" w:rsidP="00D415A1">
      <w:pPr>
        <w:pStyle w:val="Titre2"/>
        <w:tabs>
          <w:tab w:val="clear" w:pos="1800"/>
        </w:tabs>
        <w:ind w:left="360"/>
      </w:pPr>
      <w:bookmarkStart w:id="65" w:name="_Toc58334992"/>
      <w:bookmarkStart w:id="66" w:name="_Toc58335663"/>
      <w:bookmarkStart w:id="67" w:name="_Toc72319038"/>
      <w:bookmarkEnd w:id="64"/>
      <w:r w:rsidRPr="0093672E">
        <w:t>Qui déclare ?</w:t>
      </w:r>
      <w:bookmarkEnd w:id="65"/>
      <w:bookmarkEnd w:id="66"/>
      <w:bookmarkEnd w:id="67"/>
      <w:r w:rsidRPr="0093672E">
        <w:t xml:space="preserve"> </w:t>
      </w:r>
    </w:p>
    <w:p w14:paraId="193B5490" w14:textId="77777777" w:rsidR="00D415A1" w:rsidRPr="00E03D0B" w:rsidRDefault="00D415A1" w:rsidP="00D415A1">
      <w:pPr>
        <w:rPr>
          <w:sz w:val="22"/>
          <w:szCs w:val="22"/>
          <w:lang w:val="fr-FR"/>
        </w:rPr>
      </w:pPr>
      <w:bookmarkStart w:id="68" w:name="_Toc58334993"/>
      <w:bookmarkStart w:id="69" w:name="_Toc58335664"/>
      <w:r w:rsidRPr="00E03D0B">
        <w:rPr>
          <w:sz w:val="22"/>
          <w:szCs w:val="22"/>
          <w:lang w:val="fr-FR"/>
        </w:rPr>
        <w:t>Tout médecin, chirurgien-dentiste, sage-femme ou pharmacien ayant eu connaissance d’un effet indésirable susceptible d’être dû au médicament doit en faire la déclaration. Les autres professionnels de santé peuvent également déclarer tout effet indésirable suspecté d'être dû au médicament, dont ils ont connaissance.</w:t>
      </w:r>
      <w:bookmarkEnd w:id="68"/>
      <w:bookmarkEnd w:id="69"/>
      <w:r w:rsidRPr="00E03D0B">
        <w:rPr>
          <w:sz w:val="22"/>
          <w:szCs w:val="22"/>
          <w:lang w:val="fr-FR"/>
        </w:rPr>
        <w:t xml:space="preserve"> </w:t>
      </w:r>
      <w:bookmarkStart w:id="70" w:name="_Toc58334994"/>
      <w:bookmarkStart w:id="71" w:name="_Toc58335665"/>
    </w:p>
    <w:bookmarkEnd w:id="70"/>
    <w:bookmarkEnd w:id="71"/>
    <w:p w14:paraId="1427CC51" w14:textId="77777777" w:rsidR="00D415A1" w:rsidRPr="00E03D0B" w:rsidRDefault="00D415A1" w:rsidP="00D415A1">
      <w:pPr>
        <w:ind w:right="21"/>
        <w:rPr>
          <w:sz w:val="22"/>
          <w:szCs w:val="22"/>
          <w:lang w:val="fr-FR"/>
        </w:rPr>
      </w:pPr>
      <w:r w:rsidRPr="00E03D0B">
        <w:rPr>
          <w:sz w:val="22"/>
          <w:szCs w:val="22"/>
          <w:lang w:val="fr-FR"/>
        </w:rPr>
        <w:t>En outre, les professionnels de santé sont encouragés à déclarer toute situation particulière.</w:t>
      </w:r>
    </w:p>
    <w:p w14:paraId="55D5F526" w14:textId="77777777" w:rsidR="00D415A1" w:rsidRPr="00E03D0B" w:rsidRDefault="00D415A1" w:rsidP="00D415A1">
      <w:pPr>
        <w:rPr>
          <w:sz w:val="22"/>
          <w:szCs w:val="22"/>
          <w:lang w:val="fr-FR"/>
        </w:rPr>
      </w:pPr>
      <w:r w:rsidRPr="00E03D0B">
        <w:rPr>
          <w:sz w:val="22"/>
          <w:szCs w:val="22"/>
          <w:lang w:val="fr-FR"/>
        </w:rPr>
        <w:t>Le patient ou son représentant mandaté (personne de confiance qu’il a désignée, associations agréées sollicitées par le patient) peut déclarer les effets indésirables/situations particulières qu'il, ou son entourage, suspecte d’être liés à l’utilisation du médicament.</w:t>
      </w:r>
    </w:p>
    <w:p w14:paraId="0C2A95B7" w14:textId="77777777" w:rsidR="00D415A1" w:rsidRPr="00D415A1" w:rsidRDefault="00D415A1" w:rsidP="00D415A1">
      <w:pPr>
        <w:rPr>
          <w:lang w:val="fr-FR"/>
        </w:rPr>
      </w:pPr>
    </w:p>
    <w:p w14:paraId="58BE37F7" w14:textId="77777777" w:rsidR="00D415A1" w:rsidRPr="0093672E" w:rsidRDefault="00D415A1" w:rsidP="00D415A1">
      <w:pPr>
        <w:pStyle w:val="Titre2"/>
        <w:tabs>
          <w:tab w:val="clear" w:pos="1800"/>
        </w:tabs>
        <w:ind w:left="360"/>
      </w:pPr>
      <w:bookmarkStart w:id="72" w:name="_Toc58334995"/>
      <w:bookmarkStart w:id="73" w:name="_Toc58335666"/>
      <w:bookmarkStart w:id="74" w:name="_Toc72319039"/>
      <w:r w:rsidRPr="0093672E">
        <w:t>Que déclarer ?</w:t>
      </w:r>
      <w:bookmarkEnd w:id="72"/>
      <w:bookmarkEnd w:id="73"/>
      <w:bookmarkEnd w:id="74"/>
      <w:r w:rsidRPr="0093672E">
        <w:t xml:space="preserve"> </w:t>
      </w:r>
    </w:p>
    <w:p w14:paraId="1475D833" w14:textId="77777777" w:rsidR="00D415A1" w:rsidRPr="00E03D0B" w:rsidRDefault="00D415A1" w:rsidP="00D415A1">
      <w:pPr>
        <w:rPr>
          <w:sz w:val="22"/>
          <w:szCs w:val="22"/>
          <w:lang w:val="fr-FR"/>
        </w:rPr>
      </w:pPr>
      <w:r w:rsidRPr="00E03D0B">
        <w:rPr>
          <w:sz w:val="22"/>
          <w:szCs w:val="22"/>
          <w:lang w:val="fr-FR"/>
        </w:rPr>
        <w:t>Tous les effets indésirables, graves et non graves, survenant dans des conditions d’utilisation conformes ou non conformes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07F3CB5C" w14:textId="77777777" w:rsidR="00D415A1" w:rsidRPr="00E03D0B" w:rsidRDefault="00D415A1" w:rsidP="00D415A1">
      <w:pPr>
        <w:rPr>
          <w:sz w:val="22"/>
          <w:szCs w:val="22"/>
          <w:lang w:val="fr-FR"/>
        </w:rPr>
      </w:pPr>
      <w:r w:rsidRPr="00E03D0B">
        <w:rPr>
          <w:sz w:val="22"/>
          <w:szCs w:val="22"/>
          <w:lang w:val="fr-FR"/>
        </w:rPr>
        <w:t>En outre, il convient également de déclarer toute situation particulière :</w:t>
      </w:r>
    </w:p>
    <w:p w14:paraId="2ECD500E" w14:textId="77777777" w:rsidR="00D415A1" w:rsidRPr="00E03D0B" w:rsidRDefault="00D415A1" w:rsidP="00D415A1">
      <w:pPr>
        <w:pStyle w:val="Paragraphedeliste"/>
      </w:pPr>
      <w:r w:rsidRPr="00E03D0B">
        <w:t xml:space="preserve">toute erreur médicamenteuse sans effet indésirable, qu’elle soit avérée, potentielle ou latente, </w:t>
      </w:r>
    </w:p>
    <w:p w14:paraId="1584F571" w14:textId="77777777" w:rsidR="00D415A1" w:rsidRPr="00E03D0B" w:rsidRDefault="00D415A1" w:rsidP="00D415A1">
      <w:pPr>
        <w:pStyle w:val="Paragraphedeliste"/>
      </w:pPr>
      <w:r w:rsidRPr="00E03D0B">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28C8A70D" w14:textId="77777777" w:rsidR="00D415A1" w:rsidRPr="00E03D0B" w:rsidRDefault="00D415A1" w:rsidP="00D415A1">
      <w:pPr>
        <w:pStyle w:val="Paragraphedeliste"/>
      </w:pPr>
      <w:r w:rsidRPr="00E03D0B">
        <w:t xml:space="preserve">toute suspicion de transmission d’agents infectieux liée à un médicament ou à un produit, </w:t>
      </w:r>
    </w:p>
    <w:p w14:paraId="34BD5DA3" w14:textId="77777777" w:rsidR="00D415A1" w:rsidRPr="00E03D0B" w:rsidRDefault="00D415A1" w:rsidP="00D415A1">
      <w:pPr>
        <w:pStyle w:val="Paragraphedeliste"/>
      </w:pPr>
      <w:r w:rsidRPr="00E03D0B">
        <w:t>toute exposition à un médicament au cours de la grossesse ou de l’allaitement sans survenue d’effet indésirable ;</w:t>
      </w:r>
    </w:p>
    <w:p w14:paraId="5FBE0DBB" w14:textId="77777777" w:rsidR="00D415A1" w:rsidRPr="00E03D0B" w:rsidRDefault="00D415A1" w:rsidP="00D415A1">
      <w:pPr>
        <w:pStyle w:val="Paragraphedeliste"/>
      </w:pPr>
      <w:r w:rsidRPr="00E03D0B">
        <w:t>toute situation jugée pertinente de déclarer.</w:t>
      </w:r>
    </w:p>
    <w:p w14:paraId="19219EC5" w14:textId="77777777" w:rsidR="00D415A1" w:rsidRPr="0093672E" w:rsidRDefault="00D415A1" w:rsidP="00D415A1">
      <w:pPr>
        <w:pStyle w:val="Paragraphedeliste"/>
        <w:numPr>
          <w:ilvl w:val="0"/>
          <w:numId w:val="0"/>
        </w:numPr>
        <w:ind w:left="680"/>
      </w:pPr>
    </w:p>
    <w:p w14:paraId="39D4AB42" w14:textId="77777777" w:rsidR="00D415A1" w:rsidRPr="0093672E" w:rsidRDefault="00D415A1" w:rsidP="00D415A1">
      <w:pPr>
        <w:pStyle w:val="Titre2"/>
        <w:tabs>
          <w:tab w:val="clear" w:pos="1800"/>
        </w:tabs>
        <w:ind w:left="360"/>
      </w:pPr>
      <w:bookmarkStart w:id="75" w:name="_Toc58334996"/>
      <w:bookmarkStart w:id="76" w:name="_Toc58335667"/>
      <w:bookmarkStart w:id="77" w:name="_Toc72319040"/>
      <w:r w:rsidRPr="0093672E">
        <w:t>Quand déclarer ?</w:t>
      </w:r>
      <w:bookmarkEnd w:id="75"/>
      <w:bookmarkEnd w:id="76"/>
      <w:bookmarkEnd w:id="77"/>
      <w:r w:rsidRPr="0093672E">
        <w:t xml:space="preserve"> </w:t>
      </w:r>
    </w:p>
    <w:p w14:paraId="2EBAC597" w14:textId="77777777" w:rsidR="00D415A1" w:rsidRPr="00E03D0B" w:rsidRDefault="00D415A1" w:rsidP="00D415A1">
      <w:pPr>
        <w:rPr>
          <w:sz w:val="22"/>
          <w:szCs w:val="22"/>
          <w:lang w:val="fr-FR"/>
        </w:rPr>
      </w:pPr>
      <w:r w:rsidRPr="00E03D0B">
        <w:rPr>
          <w:sz w:val="22"/>
          <w:szCs w:val="22"/>
          <w:lang w:val="fr-FR"/>
        </w:rPr>
        <w:t>Tous les effets indésirables/situations particulières doivent être déclarés dès que le professionnel de santé ou le patient en a connaissance.</w:t>
      </w:r>
    </w:p>
    <w:p w14:paraId="4E3AF7B0" w14:textId="77777777" w:rsidR="00D415A1" w:rsidRPr="00D415A1" w:rsidRDefault="00D415A1" w:rsidP="00D415A1">
      <w:pPr>
        <w:rPr>
          <w:lang w:val="fr-FR"/>
        </w:rPr>
      </w:pPr>
    </w:p>
    <w:p w14:paraId="473CFFDE" w14:textId="77777777" w:rsidR="00D415A1" w:rsidRPr="0093672E" w:rsidRDefault="00D415A1" w:rsidP="00D415A1">
      <w:pPr>
        <w:pStyle w:val="Titre2"/>
        <w:tabs>
          <w:tab w:val="clear" w:pos="1800"/>
        </w:tabs>
        <w:ind w:left="360"/>
      </w:pPr>
      <w:bookmarkStart w:id="78" w:name="_Toc58334998"/>
      <w:bookmarkStart w:id="79" w:name="_Toc58335669"/>
      <w:bookmarkStart w:id="80" w:name="_Toc72319041"/>
      <w:r w:rsidRPr="0093672E">
        <w:t>Comment et à qui déclarer ?</w:t>
      </w:r>
      <w:bookmarkEnd w:id="78"/>
      <w:bookmarkEnd w:id="79"/>
      <w:bookmarkEnd w:id="80"/>
    </w:p>
    <w:p w14:paraId="0A30B4D4" w14:textId="77777777" w:rsidR="00D415A1" w:rsidRPr="0093672E" w:rsidRDefault="00D415A1" w:rsidP="008D2006">
      <w:pPr>
        <w:pStyle w:val="Listepuces"/>
        <w:numPr>
          <w:ilvl w:val="0"/>
          <w:numId w:val="10"/>
        </w:numPr>
        <w:rPr>
          <w:b/>
        </w:rPr>
      </w:pPr>
      <w:bookmarkStart w:id="81" w:name="_Toc58334999"/>
      <w:bookmarkStart w:id="82" w:name="_Toc58335670"/>
      <w:r w:rsidRPr="0093672E">
        <w:rPr>
          <w:b/>
        </w:rPr>
        <w:t>Pour les professionnels de santé :</w:t>
      </w:r>
      <w:bookmarkEnd w:id="81"/>
      <w:bookmarkEnd w:id="82"/>
      <w:r w:rsidRPr="0093672E">
        <w:rPr>
          <w:b/>
        </w:rPr>
        <w:t xml:space="preserve"> </w:t>
      </w:r>
      <w:bookmarkStart w:id="83" w:name="_Toc58335000"/>
      <w:bookmarkStart w:id="84" w:name="_Toc58335671"/>
    </w:p>
    <w:p w14:paraId="0995DFF1" w14:textId="77777777" w:rsidR="00D415A1" w:rsidRPr="0093672E" w:rsidRDefault="00D415A1" w:rsidP="00D415A1">
      <w:pPr>
        <w:pStyle w:val="Listepuces"/>
        <w:ind w:left="680"/>
      </w:pPr>
      <w:r w:rsidRPr="0093672E">
        <w:t xml:space="preserve">La déclaration se fait via les </w:t>
      </w:r>
      <w:r>
        <w:t>fiches de déclarations du PUT-SP</w:t>
      </w:r>
      <w:r w:rsidRPr="0093672E">
        <w:t xml:space="preserve"> auprès du laboratoire</w:t>
      </w:r>
      <w:bookmarkStart w:id="85" w:name="_Toc58335001"/>
      <w:bookmarkStart w:id="86" w:name="_Toc58335672"/>
      <w:bookmarkEnd w:id="83"/>
      <w:bookmarkEnd w:id="84"/>
      <w:r>
        <w:t>.</w:t>
      </w:r>
    </w:p>
    <w:p w14:paraId="55BCD97F" w14:textId="77777777" w:rsidR="00D415A1" w:rsidRPr="00D415A1" w:rsidRDefault="00D415A1" w:rsidP="00D415A1">
      <w:pPr>
        <w:rPr>
          <w:lang w:val="fr-FR"/>
        </w:rPr>
      </w:pPr>
    </w:p>
    <w:p w14:paraId="48F0B8C6" w14:textId="77777777" w:rsidR="00D415A1" w:rsidRPr="0093672E" w:rsidRDefault="00D415A1" w:rsidP="00543B44">
      <w:pPr>
        <w:pStyle w:val="Listepuces"/>
        <w:numPr>
          <w:ilvl w:val="0"/>
          <w:numId w:val="34"/>
        </w:numPr>
        <w:rPr>
          <w:b/>
        </w:rPr>
      </w:pPr>
      <w:r w:rsidRPr="0093672E">
        <w:rPr>
          <w:b/>
        </w:rPr>
        <w:t>Pour les patients et/ou des associations de patients :</w:t>
      </w:r>
      <w:bookmarkStart w:id="87" w:name="_Toc58335002"/>
      <w:bookmarkStart w:id="88" w:name="_Toc58335673"/>
      <w:bookmarkEnd w:id="85"/>
      <w:bookmarkEnd w:id="86"/>
    </w:p>
    <w:p w14:paraId="55ED6363" w14:textId="77777777" w:rsidR="00D415A1" w:rsidRDefault="00D415A1" w:rsidP="00D415A1">
      <w:pPr>
        <w:pStyle w:val="Listepuces"/>
        <w:ind w:left="68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77" w:history="1">
        <w:r w:rsidR="00E03D0B" w:rsidRPr="00A110FE">
          <w:rPr>
            <w:rStyle w:val="Lienhypertexte"/>
          </w:rPr>
          <w:t>www.signalement.social-sante.gouv.fr</w:t>
        </w:r>
      </w:hyperlink>
      <w:r w:rsidRPr="0093672E">
        <w:t xml:space="preserve"> en précisant que le traitement est donné dans le cadre d’un</w:t>
      </w:r>
      <w:r>
        <w:t>e autorisation d’accès compassionnel</w:t>
      </w:r>
      <w:r w:rsidRPr="0093672E">
        <w:t>.</w:t>
      </w:r>
      <w:bookmarkEnd w:id="87"/>
      <w:bookmarkEnd w:id="88"/>
    </w:p>
    <w:p w14:paraId="0F0AB68B" w14:textId="77777777" w:rsidR="00D415A1" w:rsidRDefault="00D415A1" w:rsidP="00D415A1">
      <w:pPr>
        <w:pStyle w:val="Listepuces"/>
        <w:ind w:left="68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2909A35A" w14:textId="77777777" w:rsidR="00D415A1" w:rsidRDefault="00D415A1" w:rsidP="00D415A1">
      <w:pPr>
        <w:pStyle w:val="Listepuces"/>
        <w:ind w:left="680"/>
      </w:pPr>
    </w:p>
    <w:p w14:paraId="71CC77A7" w14:textId="77777777" w:rsidR="006F07FE" w:rsidRDefault="006F07FE">
      <w:pPr>
        <w:rPr>
          <w:lang w:val="fr-FR"/>
        </w:rPr>
      </w:pPr>
      <w:r>
        <w:rPr>
          <w:lang w:val="fr-FR"/>
        </w:rPr>
        <w:br w:type="page"/>
      </w:r>
    </w:p>
    <w:p w14:paraId="4C173834" w14:textId="77777777" w:rsidR="00543B44" w:rsidRPr="009B0C93" w:rsidRDefault="00543B44" w:rsidP="003F52CA">
      <w:pPr>
        <w:pStyle w:val="Titre1"/>
        <w:spacing w:after="0"/>
        <w:jc w:val="center"/>
        <w:rPr>
          <w:b/>
          <w:color w:val="0B3D92"/>
          <w:sz w:val="32"/>
          <w:szCs w:val="12"/>
        </w:rPr>
      </w:pPr>
      <w:bookmarkStart w:id="89" w:name="_Toc142278997"/>
      <w:bookmarkStart w:id="90" w:name="_Toc180485116"/>
      <w:r w:rsidRPr="003F52CA">
        <w:rPr>
          <w:b/>
          <w:bCs w:val="0"/>
          <w:color w:val="0B3D92"/>
          <w:sz w:val="32"/>
          <w:szCs w:val="12"/>
        </w:rPr>
        <w:lastRenderedPageBreak/>
        <w:t>N</w:t>
      </w:r>
      <w:r w:rsidR="00F0746D" w:rsidRPr="009B0C93">
        <w:rPr>
          <w:b/>
          <w:bCs w:val="0"/>
          <w:color w:val="0B3D92"/>
          <w:sz w:val="32"/>
          <w:szCs w:val="12"/>
        </w:rPr>
        <w:t>otice</w:t>
      </w:r>
      <w:r w:rsidRPr="009B0C93">
        <w:rPr>
          <w:b/>
          <w:bCs w:val="0"/>
          <w:color w:val="0B3D92"/>
          <w:sz w:val="32"/>
          <w:szCs w:val="12"/>
        </w:rPr>
        <w:t> </w:t>
      </w:r>
      <w:bookmarkEnd w:id="89"/>
      <w:r w:rsidR="00F0746D" w:rsidRPr="009B0C93">
        <w:rPr>
          <w:b/>
          <w:bCs w:val="0"/>
          <w:color w:val="0B3D92"/>
          <w:sz w:val="32"/>
          <w:szCs w:val="12"/>
        </w:rPr>
        <w:t>destinée au</w:t>
      </w:r>
      <w:r w:rsidRPr="009B0C93">
        <w:rPr>
          <w:b/>
          <w:bCs w:val="0"/>
          <w:color w:val="0B3D92"/>
          <w:sz w:val="32"/>
          <w:szCs w:val="12"/>
        </w:rPr>
        <w:t xml:space="preserve"> </w:t>
      </w:r>
      <w:r w:rsidR="00F0746D" w:rsidRPr="009B0C93">
        <w:rPr>
          <w:b/>
          <w:bCs w:val="0"/>
          <w:color w:val="0B3D92"/>
          <w:sz w:val="32"/>
          <w:szCs w:val="12"/>
        </w:rPr>
        <w:t>patient</w:t>
      </w:r>
      <w:bookmarkEnd w:id="90"/>
    </w:p>
    <w:p w14:paraId="31D40A85" w14:textId="77777777" w:rsidR="00543B44" w:rsidRPr="00C35071" w:rsidRDefault="00543B44" w:rsidP="003E18E9">
      <w:pPr>
        <w:pStyle w:val="AmmNoticeTitre1"/>
      </w:pPr>
      <w:bookmarkStart w:id="91" w:name="_Toc142278998"/>
      <w:r w:rsidRPr="00C35071">
        <w:t>Dénomination du médicament</w:t>
      </w:r>
      <w:bookmarkStart w:id="92" w:name="OLE_LINK2"/>
      <w:bookmarkEnd w:id="91"/>
    </w:p>
    <w:p w14:paraId="2EA44BD0" w14:textId="77777777" w:rsidR="00543B44" w:rsidRPr="00C35071" w:rsidRDefault="00543B44" w:rsidP="00FD1239">
      <w:pPr>
        <w:pStyle w:val="AmmCorpsTexteGras"/>
        <w:jc w:val="center"/>
      </w:pPr>
      <w:bookmarkStart w:id="93" w:name="_Toc142278999"/>
      <w:r>
        <w:t>Alpelisib</w:t>
      </w:r>
      <w:r w:rsidRPr="00C35071">
        <w:t xml:space="preserve"> 50 mg comprimé pelliculé</w:t>
      </w:r>
    </w:p>
    <w:p w14:paraId="6FFD2694" w14:textId="77777777" w:rsidR="00543B44" w:rsidRDefault="00543B44" w:rsidP="00FD1239">
      <w:pPr>
        <w:pStyle w:val="AmmCorpsTexteGras"/>
        <w:jc w:val="center"/>
      </w:pPr>
      <w:r>
        <w:t>Alpelisib</w:t>
      </w:r>
      <w:r w:rsidRPr="00C35071">
        <w:t xml:space="preserve"> 125 mg comprimé pelliculé</w:t>
      </w:r>
    </w:p>
    <w:p w14:paraId="5DBDE88F" w14:textId="77777777" w:rsidR="00543B44" w:rsidRPr="00C35071" w:rsidRDefault="00543B44" w:rsidP="009A0DBF">
      <w:pPr>
        <w:pStyle w:val="AmmCorpsTexteGras"/>
        <w:jc w:val="center"/>
      </w:pPr>
      <w:r>
        <w:t>Alpelisib 50 mg granulés</w:t>
      </w:r>
    </w:p>
    <w:p w14:paraId="598FAC42" w14:textId="77777777" w:rsidR="00543B44" w:rsidRPr="00C35071" w:rsidRDefault="00543B44" w:rsidP="00FD1239">
      <w:pPr>
        <w:pStyle w:val="AmmCorpsTexteGras"/>
        <w:jc w:val="center"/>
      </w:pPr>
    </w:p>
    <w:p w14:paraId="77D058E8" w14:textId="77777777" w:rsidR="00543B44" w:rsidRPr="00C35071" w:rsidRDefault="00543B44" w:rsidP="00EE7F09">
      <w:pPr>
        <w:pStyle w:val="AmmCorpsTexteGras"/>
        <w:ind w:left="360"/>
        <w:jc w:val="center"/>
        <w:rPr>
          <w:b w:val="0"/>
          <w:bCs w:val="0"/>
        </w:rPr>
      </w:pPr>
      <w:r w:rsidRPr="00C35071">
        <w:rPr>
          <w:b w:val="0"/>
          <w:bCs w:val="0"/>
        </w:rPr>
        <w:t>alpelisib</w:t>
      </w:r>
    </w:p>
    <w:bookmarkEnd w:id="93"/>
    <w:p w14:paraId="0EEFC2EE" w14:textId="77777777" w:rsidR="00543B44" w:rsidRPr="007E7348" w:rsidRDefault="00543B44" w:rsidP="00D4296B">
      <w:pPr>
        <w:pStyle w:val="AmmListePuces1"/>
        <w:numPr>
          <w:ilvl w:val="0"/>
          <w:numId w:val="51"/>
        </w:numPr>
        <w:jc w:val="both"/>
        <w:rPr>
          <w:b/>
          <w:noProof/>
        </w:rPr>
      </w:pPr>
      <w:r w:rsidRPr="007E7348">
        <w:rPr>
          <w:b/>
          <w:noProof/>
        </w:rPr>
        <w:t>Ce médicament n’ayant pas encore obtenu d’Autorisation de Mise sur le Marché (AMM),</w:t>
      </w:r>
      <w:r w:rsidRPr="007E7348">
        <w:rPr>
          <w:rFonts w:cs="Arial"/>
          <w:sz w:val="25"/>
          <w:szCs w:val="25"/>
        </w:rPr>
        <w:t xml:space="preserve"> </w:t>
      </w:r>
      <w:r w:rsidRPr="007E7348">
        <w:rPr>
          <w:b/>
          <w:noProof/>
        </w:rPr>
        <w:t xml:space="preserve">son utilisation est soumise à une Autorisation d’Accès Compassionnel (AAC) et à </w:t>
      </w:r>
      <w:r>
        <w:rPr>
          <w:b/>
          <w:noProof/>
        </w:rPr>
        <w:t xml:space="preserve">une </w:t>
      </w:r>
      <w:r w:rsidRPr="007E7348">
        <w:rPr>
          <w:b/>
          <w:noProof/>
        </w:rPr>
        <w:t>procédure de surveillance étroite exercée par l’Agence Nationale de Sécurité du Médicament et des Produits de Santé (ANSM), concernant notamment les effets indésirables qu’il peut provoquer.</w:t>
      </w:r>
    </w:p>
    <w:p w14:paraId="1F15E7AD" w14:textId="77777777" w:rsidR="00543B44" w:rsidRPr="007E7348" w:rsidRDefault="00543B44" w:rsidP="00D4296B">
      <w:pPr>
        <w:pStyle w:val="AmmListePuces1"/>
        <w:numPr>
          <w:ilvl w:val="0"/>
          <w:numId w:val="51"/>
        </w:numPr>
        <w:jc w:val="both"/>
        <w:rPr>
          <w:noProof/>
        </w:rPr>
      </w:pPr>
      <w:r w:rsidRPr="007E7348">
        <w:rPr>
          <w:b/>
          <w:noProof/>
        </w:rPr>
        <w:t>Lisez attentivement cette notice avant de prendre ce médicament :</w:t>
      </w:r>
      <w:r w:rsidRPr="007E7348">
        <w:rPr>
          <w:noProof/>
        </w:rPr>
        <w:t xml:space="preserve"> elle contient des informations importantes pour votre traitement. </w:t>
      </w:r>
    </w:p>
    <w:p w14:paraId="266588B4" w14:textId="77777777" w:rsidR="00543B44" w:rsidRPr="007E7348" w:rsidRDefault="00543B44" w:rsidP="00D4296B">
      <w:pPr>
        <w:pStyle w:val="AmmListePuces1"/>
        <w:numPr>
          <w:ilvl w:val="0"/>
          <w:numId w:val="51"/>
        </w:numPr>
        <w:jc w:val="both"/>
        <w:rPr>
          <w:b/>
          <w:noProof/>
        </w:rPr>
      </w:pPr>
      <w:r w:rsidRPr="007E7348">
        <w:rPr>
          <w:b/>
          <w:noProof/>
        </w:rPr>
        <w:t>Gardez cette notice, vous pourriez avoir besoin de la relire.</w:t>
      </w:r>
    </w:p>
    <w:p w14:paraId="203A255A" w14:textId="77777777" w:rsidR="00543B44" w:rsidRPr="007E7348" w:rsidRDefault="00543B44" w:rsidP="00D4296B">
      <w:pPr>
        <w:pStyle w:val="AmmListePuces1"/>
        <w:numPr>
          <w:ilvl w:val="0"/>
          <w:numId w:val="51"/>
        </w:numPr>
        <w:jc w:val="both"/>
        <w:rPr>
          <w:noProof/>
        </w:rPr>
      </w:pPr>
      <w:r w:rsidRPr="007E7348">
        <w:rPr>
          <w:noProof/>
        </w:rPr>
        <w:t xml:space="preserve">Si vous avez des questions, si vous avez un doute, demandez plus d’informations à votre médecin ou à votre pharmacien. </w:t>
      </w:r>
    </w:p>
    <w:p w14:paraId="71B7BDDE" w14:textId="77777777" w:rsidR="00543B44" w:rsidRPr="007E7348" w:rsidRDefault="00543B44" w:rsidP="00D4296B">
      <w:pPr>
        <w:pStyle w:val="AmmListePuces1"/>
        <w:numPr>
          <w:ilvl w:val="0"/>
          <w:numId w:val="51"/>
        </w:numPr>
        <w:jc w:val="both"/>
        <w:rPr>
          <w:noProof/>
        </w:rPr>
      </w:pPr>
      <w:r w:rsidRPr="007E7348">
        <w:rPr>
          <w:noProof/>
        </w:rPr>
        <w:t>Ce médicament vous a été personnellement prescrit. Ne le donnez pas à d’autres personnes. Il pourrait lui être nocif, même si leurs symptômes sont identiques aux vôtres.</w:t>
      </w:r>
    </w:p>
    <w:p w14:paraId="30FBD520" w14:textId="77777777" w:rsidR="00543B44" w:rsidRPr="007E7348" w:rsidRDefault="00543B44" w:rsidP="00D4296B">
      <w:pPr>
        <w:pStyle w:val="AmmListePuces1"/>
        <w:numPr>
          <w:ilvl w:val="0"/>
          <w:numId w:val="51"/>
        </w:numPr>
        <w:rPr>
          <w:noProof/>
        </w:rPr>
      </w:pPr>
      <w:r w:rsidRPr="007E7348">
        <w:rPr>
          <w:noProof/>
        </w:rPr>
        <w:t xml:space="preserve">Si vous ressentez un quelconque effet indésirable, parlez-en à votre médecin, ou votre pharmacien ou votre infirmier/ère. Ceci s’applique aussi à tout effet indésirable qui ne serait pas mentionné dans cette notice. Voir rubrique 4. </w:t>
      </w:r>
    </w:p>
    <w:p w14:paraId="482C009F" w14:textId="77777777" w:rsidR="00543B44" w:rsidRPr="00EF742F" w:rsidRDefault="00543B44" w:rsidP="003E18E9">
      <w:pPr>
        <w:pStyle w:val="AmmNoticeTitre1"/>
        <w:rPr>
          <w:color w:val="000000"/>
        </w:rPr>
      </w:pPr>
      <w:r w:rsidRPr="00497C18">
        <w:t>Que contient cette notice ?</w:t>
      </w:r>
    </w:p>
    <w:p w14:paraId="5B209EFD" w14:textId="77777777" w:rsidR="00543B44" w:rsidRPr="005A5292" w:rsidRDefault="00543B44">
      <w:pPr>
        <w:pStyle w:val="AmmCorpsTexte"/>
        <w:spacing w:after="0"/>
        <w:ind w:left="284" w:hanging="284"/>
        <w:rPr>
          <w:rFonts w:ascii="Times New Roman" w:hAnsi="Times New Roman"/>
          <w:sz w:val="22"/>
          <w:lang w:eastAsia="en-US"/>
        </w:rPr>
      </w:pPr>
      <w:r>
        <w:t>1.</w:t>
      </w:r>
      <w:r>
        <w:tab/>
      </w:r>
      <w:r w:rsidRPr="005A5292">
        <w:t>Qu'est-ce qu</w:t>
      </w:r>
      <w:r>
        <w:t xml:space="preserve">e l’Alpelisib </w:t>
      </w:r>
      <w:r w:rsidRPr="005A5292">
        <w:t>et dans quels cas est-il utilisé ?</w:t>
      </w:r>
    </w:p>
    <w:p w14:paraId="0D8037D7" w14:textId="77777777" w:rsidR="00543B44" w:rsidRPr="005A5292" w:rsidRDefault="00543B44">
      <w:pPr>
        <w:pStyle w:val="AmmCorpsTexte"/>
        <w:spacing w:after="0"/>
        <w:ind w:left="284" w:hanging="284"/>
        <w:rPr>
          <w:rFonts w:ascii="Times New Roman" w:hAnsi="Times New Roman"/>
          <w:sz w:val="22"/>
          <w:lang w:eastAsia="en-US"/>
        </w:rPr>
      </w:pPr>
      <w:r w:rsidRPr="005A5292">
        <w:t>2.</w:t>
      </w:r>
      <w:r w:rsidRPr="005A5292">
        <w:tab/>
        <w:t>Quelles sont les informations à connaître avant de prendre</w:t>
      </w:r>
      <w:r>
        <w:t xml:space="preserve"> l’Alpelisib</w:t>
      </w:r>
      <w:r w:rsidRPr="005A5292">
        <w:t xml:space="preserve"> ?</w:t>
      </w:r>
    </w:p>
    <w:p w14:paraId="0AEAE41D" w14:textId="77777777" w:rsidR="00543B44" w:rsidRPr="005A5292" w:rsidRDefault="00543B44">
      <w:pPr>
        <w:pStyle w:val="AmmCorpsTexte"/>
        <w:spacing w:after="0"/>
        <w:ind w:left="284" w:hanging="284"/>
        <w:rPr>
          <w:rFonts w:ascii="Times New Roman" w:hAnsi="Times New Roman"/>
          <w:sz w:val="22"/>
          <w:lang w:eastAsia="en-US"/>
        </w:rPr>
      </w:pPr>
      <w:r w:rsidRPr="005A5292">
        <w:t>3.</w:t>
      </w:r>
      <w:r w:rsidRPr="005A5292">
        <w:tab/>
        <w:t>Comment prendre</w:t>
      </w:r>
      <w:r>
        <w:rPr>
          <w:noProof/>
        </w:rPr>
        <w:t xml:space="preserve"> l’Alpelisib </w:t>
      </w:r>
      <w:r w:rsidRPr="005A5292">
        <w:t>?</w:t>
      </w:r>
    </w:p>
    <w:p w14:paraId="703DD811" w14:textId="77777777" w:rsidR="00543B44" w:rsidRPr="005A5292" w:rsidRDefault="00543B44">
      <w:pPr>
        <w:pStyle w:val="AmmCorpsTexte"/>
        <w:spacing w:after="0"/>
        <w:ind w:left="284" w:hanging="284"/>
        <w:rPr>
          <w:rFonts w:ascii="Times New Roman" w:hAnsi="Times New Roman"/>
          <w:sz w:val="22"/>
          <w:lang w:eastAsia="en-US"/>
        </w:rPr>
      </w:pPr>
      <w:r w:rsidRPr="005A5292">
        <w:t>4.</w:t>
      </w:r>
      <w:r w:rsidRPr="005A5292">
        <w:tab/>
        <w:t>Quels sont les effets indésirables éventuels ?</w:t>
      </w:r>
    </w:p>
    <w:p w14:paraId="0F96F279" w14:textId="77777777" w:rsidR="00543B44" w:rsidRPr="005A5292" w:rsidRDefault="00543B44">
      <w:pPr>
        <w:pStyle w:val="AmmCorpsTexte"/>
        <w:spacing w:after="0"/>
        <w:ind w:left="284" w:hanging="284"/>
        <w:rPr>
          <w:rFonts w:ascii="Times New Roman" w:hAnsi="Times New Roman"/>
          <w:sz w:val="22"/>
          <w:lang w:eastAsia="en-US"/>
        </w:rPr>
      </w:pPr>
      <w:r w:rsidRPr="005A5292">
        <w:t>5.</w:t>
      </w:r>
      <w:r w:rsidRPr="005A5292">
        <w:tab/>
        <w:t>Comment conserver</w:t>
      </w:r>
      <w:r>
        <w:t xml:space="preserve"> l’A</w:t>
      </w:r>
      <w:r>
        <w:rPr>
          <w:noProof/>
        </w:rPr>
        <w:t>lpelisib</w:t>
      </w:r>
      <w:r w:rsidRPr="005A5292">
        <w:t xml:space="preserve"> ?</w:t>
      </w:r>
    </w:p>
    <w:p w14:paraId="2CE0CDD2" w14:textId="77777777" w:rsidR="00543B44" w:rsidRPr="00EF742F" w:rsidRDefault="00543B44">
      <w:pPr>
        <w:pStyle w:val="AmmCorpsTexte"/>
        <w:spacing w:after="0"/>
        <w:ind w:left="284" w:hanging="284"/>
        <w:rPr>
          <w:color w:val="000000"/>
        </w:rPr>
      </w:pPr>
      <w:r w:rsidRPr="00EF742F">
        <w:rPr>
          <w:color w:val="000000"/>
        </w:rPr>
        <w:t>6.</w:t>
      </w:r>
      <w:r w:rsidRPr="00EF742F">
        <w:rPr>
          <w:color w:val="000000"/>
        </w:rPr>
        <w:tab/>
        <w:t>Contenu de l’emballage et autres informations.</w:t>
      </w:r>
    </w:p>
    <w:p w14:paraId="4744BE2A" w14:textId="77777777" w:rsidR="00543B44" w:rsidRPr="00497C18" w:rsidRDefault="00543B44" w:rsidP="006539C0">
      <w:pPr>
        <w:pStyle w:val="AmmAnnexeTitre1"/>
        <w:spacing w:after="0"/>
        <w:rPr>
          <w:caps w:val="0"/>
        </w:rPr>
      </w:pPr>
      <w:bookmarkStart w:id="94" w:name="_Toc142279001"/>
      <w:r w:rsidRPr="00497C18">
        <w:rPr>
          <w:caps w:val="0"/>
        </w:rPr>
        <w:t>1.</w:t>
      </w:r>
      <w:r w:rsidRPr="00497C18">
        <w:rPr>
          <w:caps w:val="0"/>
        </w:rPr>
        <w:tab/>
        <w:t>QU’EST-CE Q</w:t>
      </w:r>
      <w:r>
        <w:rPr>
          <w:caps w:val="0"/>
        </w:rPr>
        <w:t xml:space="preserve">UE L’ALPELISIB </w:t>
      </w:r>
      <w:r w:rsidRPr="00497C18">
        <w:rPr>
          <w:caps w:val="0"/>
        </w:rPr>
        <w:t>ET DANS QUELS CAS EST-IL UTILISE ?</w:t>
      </w:r>
      <w:bookmarkEnd w:id="94"/>
    </w:p>
    <w:p w14:paraId="33403909" w14:textId="77777777" w:rsidR="00543B44" w:rsidRPr="00822BCD" w:rsidRDefault="00543B44" w:rsidP="00FD1239">
      <w:pPr>
        <w:pStyle w:val="AmmCorpsTexte"/>
        <w:spacing w:after="0"/>
      </w:pPr>
      <w:bookmarkStart w:id="95" w:name="_Toc142279003"/>
    </w:p>
    <w:p w14:paraId="41D8D7B3" w14:textId="77777777" w:rsidR="00543B44" w:rsidRDefault="00543B44" w:rsidP="00FD1239">
      <w:pPr>
        <w:pStyle w:val="AmmCorpsTexte"/>
        <w:spacing w:after="0"/>
      </w:pPr>
      <w:r w:rsidRPr="00822BCD">
        <w:t>L’alpelisib est une substance active appartenant à un groupe de médicaments appelés inhibiteurs de la phosphatidylinositol-3-kinase (PI3K).</w:t>
      </w:r>
    </w:p>
    <w:p w14:paraId="36D7C82B" w14:textId="77777777" w:rsidR="00543B44" w:rsidRDefault="00543B44" w:rsidP="00FD1239">
      <w:pPr>
        <w:pStyle w:val="AmmCorpsTexte"/>
        <w:spacing w:after="0"/>
      </w:pPr>
    </w:p>
    <w:p w14:paraId="0F26E0CE" w14:textId="77777777" w:rsidR="00543B44" w:rsidRPr="00F96E92" w:rsidRDefault="00543B44" w:rsidP="00FD1239">
      <w:pPr>
        <w:pStyle w:val="AmmCorpsTexte"/>
        <w:spacing w:after="0"/>
      </w:pPr>
      <w:r w:rsidRPr="00F96E92">
        <w:t>L’alpelisib est utilisé pour le traitement des adultes, des adolescents et des enfants à partir de 2 ans atteints d’une forme sévère de PROS (syndromes hypertrophiques liés au gène PIK3CA)</w:t>
      </w:r>
      <w:r>
        <w:t xml:space="preserve"> ou</w:t>
      </w:r>
      <w:r w:rsidRPr="00F96E92">
        <w:t xml:space="preserve"> pouvant engag</w:t>
      </w:r>
      <w:r>
        <w:t>er</w:t>
      </w:r>
      <w:r w:rsidRPr="00F96E92">
        <w:t xml:space="preserve"> le pronostic vital. Les PROS comprennent un large ensemble d’atteintes rares </w:t>
      </w:r>
      <w:r>
        <w:t>responsables d’</w:t>
      </w:r>
      <w:r w:rsidRPr="00F96E92">
        <w:t>une hypertrophie incontrôlable de parties du corps due à certaines modifications (mutations) d’un gène appelé PIK3CA.</w:t>
      </w:r>
    </w:p>
    <w:p w14:paraId="618B07BD" w14:textId="77777777" w:rsidR="00543B44" w:rsidRPr="00F96E92" w:rsidRDefault="00543B44" w:rsidP="00FD1239">
      <w:pPr>
        <w:pStyle w:val="AmmCorpsTexte"/>
        <w:spacing w:after="0"/>
      </w:pPr>
    </w:p>
    <w:p w14:paraId="2DB4D3C0" w14:textId="77777777" w:rsidR="00543B44" w:rsidRDefault="00543B44" w:rsidP="00FD1239">
      <w:pPr>
        <w:pStyle w:val="AmmCorpsTexte"/>
        <w:spacing w:after="0"/>
      </w:pPr>
      <w:r w:rsidRPr="00F96E92">
        <w:t>L’alpelisib agit en bloquant les effets d’</w:t>
      </w:r>
      <w:r>
        <w:t xml:space="preserve">une </w:t>
      </w:r>
      <w:r w:rsidRPr="00F96E92">
        <w:t>enzyme appelée phosphatidylinositol-3-kinases (PI3K). Ces enzymes aident les cellules anormales à se développer et à se multiplier. En bloquant leur action, l’alpelisib peut réduire la croissance incontrôlable et aider à réduire les hypertrophies et les signes et les symptômes de la maladie chez les patients.</w:t>
      </w:r>
    </w:p>
    <w:p w14:paraId="0D2C2A6B" w14:textId="77777777" w:rsidR="00543B44" w:rsidRDefault="00543B44" w:rsidP="00FD1239">
      <w:pPr>
        <w:pStyle w:val="AmmCorpsTexte"/>
        <w:spacing w:after="0"/>
      </w:pPr>
    </w:p>
    <w:p w14:paraId="72641127" w14:textId="77777777" w:rsidR="00543B44" w:rsidRPr="00E002A5" w:rsidRDefault="00543B44" w:rsidP="00FD1239">
      <w:pPr>
        <w:pStyle w:val="AmmCorpsTexte"/>
        <w:spacing w:after="0"/>
      </w:pPr>
      <w:r>
        <w:t>Si vous avez des questions sur la façon dont agit l’alpelisib ou la raison pour laquelle ce médicament vous a été prescrit, demandez à votre médecin, à votre pharmacien ou à votre infirmière.</w:t>
      </w:r>
    </w:p>
    <w:p w14:paraId="03F2ED8C" w14:textId="77777777" w:rsidR="00543B44" w:rsidRDefault="00543B44">
      <w:pPr>
        <w:pStyle w:val="AmmAnnexeTitre1"/>
        <w:rPr>
          <w:caps w:val="0"/>
        </w:rPr>
      </w:pPr>
      <w:bookmarkStart w:id="96" w:name="_Toc142279004"/>
      <w:bookmarkEnd w:id="95"/>
      <w:r>
        <w:rPr>
          <w:caps w:val="0"/>
        </w:rPr>
        <w:lastRenderedPageBreak/>
        <w:t>2.</w:t>
      </w:r>
      <w:r>
        <w:rPr>
          <w:caps w:val="0"/>
        </w:rPr>
        <w:tab/>
        <w:t>QUELLES SONT LES INFORMATIONS A CONNAITRE AVANT DE PRENDRE ALPELISIB ?</w:t>
      </w:r>
      <w:bookmarkEnd w:id="96"/>
    </w:p>
    <w:p w14:paraId="198FC863" w14:textId="77777777" w:rsidR="00543B44" w:rsidRPr="007F2612" w:rsidRDefault="00543B44" w:rsidP="00D4296B">
      <w:pPr>
        <w:widowControl w:val="0"/>
        <w:spacing w:after="0"/>
        <w:rPr>
          <w:rFonts w:eastAsia="MS Mincho"/>
          <w:lang w:val="fr-FR" w:eastAsia="zh-CN" w:bidi="fr-FR"/>
        </w:rPr>
      </w:pPr>
      <w:bookmarkStart w:id="97" w:name="_Toc142279015"/>
      <w:r w:rsidRPr="007F2612">
        <w:rPr>
          <w:rFonts w:eastAsia="MS Mincho"/>
          <w:lang w:val="fr-FR" w:eastAsia="zh-CN" w:bidi="fr-FR"/>
        </w:rPr>
        <w:t>Veillez à toujours prendre ce médicament en suivant exactement les indications de votre médecin.</w:t>
      </w:r>
    </w:p>
    <w:p w14:paraId="3C073E1B" w14:textId="77777777" w:rsidR="00543B44" w:rsidRPr="009B0C93" w:rsidRDefault="00543B44" w:rsidP="006539C0">
      <w:pPr>
        <w:numPr>
          <w:ilvl w:val="12"/>
          <w:numId w:val="0"/>
        </w:numPr>
        <w:rPr>
          <w:noProof/>
          <w:lang w:val="fr-FR"/>
        </w:rPr>
      </w:pPr>
      <w:r w:rsidRPr="007F2612">
        <w:rPr>
          <w:noProof/>
          <w:lang w:val="fr-FR"/>
        </w:rPr>
        <w:t xml:space="preserve">Celles-ci peuvent différer de l’information générale contenue dans cette notice. </w:t>
      </w:r>
      <w:r w:rsidRPr="009B0C93">
        <w:rPr>
          <w:noProof/>
          <w:lang w:val="fr-FR"/>
        </w:rPr>
        <w:t>Vérifiez auprès de votre médecin en cas de doute.</w:t>
      </w:r>
    </w:p>
    <w:p w14:paraId="7CE657DD" w14:textId="77777777" w:rsidR="00543B44" w:rsidRPr="009B0C93" w:rsidRDefault="00543B44" w:rsidP="00A0599B">
      <w:pPr>
        <w:pStyle w:val="AmmCorpsTexteGras"/>
      </w:pPr>
      <w:r w:rsidRPr="009B0C93">
        <w:t>Ne prenez jamais Alpelisib :</w:t>
      </w:r>
    </w:p>
    <w:p w14:paraId="2BC5B31F" w14:textId="77777777" w:rsidR="00543B44" w:rsidRPr="00822BCD" w:rsidRDefault="00543B44" w:rsidP="006539C0">
      <w:pPr>
        <w:pStyle w:val="AmmListePuces1"/>
        <w:numPr>
          <w:ilvl w:val="0"/>
          <w:numId w:val="34"/>
        </w:numPr>
      </w:pPr>
      <w:r w:rsidRPr="00822BCD">
        <w:t>si vous êtes allergique à l’alpelisib ou à l’un des autres composants contenus dans ce médicament, mentionnés dans la rubrique 6. Si vous pensez être allergique, demandez conseil à votre médecin.</w:t>
      </w:r>
    </w:p>
    <w:p w14:paraId="5A756D39" w14:textId="77777777" w:rsidR="00543B44" w:rsidRPr="00822BCD" w:rsidRDefault="00543B44" w:rsidP="002D47A4">
      <w:pPr>
        <w:pStyle w:val="AmmListePuces1"/>
      </w:pPr>
    </w:p>
    <w:p w14:paraId="65EC100D" w14:textId="77777777" w:rsidR="006539C0" w:rsidRPr="00822BCD" w:rsidRDefault="00543B44" w:rsidP="006539C0">
      <w:pPr>
        <w:pStyle w:val="AmmCorpsTexteGras"/>
      </w:pPr>
      <w:r w:rsidRPr="00822BCD">
        <w:t>Avertissements et précautions</w:t>
      </w:r>
    </w:p>
    <w:p w14:paraId="2C30B597" w14:textId="77777777" w:rsidR="00543B44" w:rsidRDefault="00543B44" w:rsidP="006539C0">
      <w:pPr>
        <w:keepNext/>
        <w:keepLines/>
        <w:widowControl w:val="0"/>
        <w:spacing w:after="0"/>
        <w:rPr>
          <w:rFonts w:eastAsia="MS Gothic"/>
          <w:lang w:val="fr-FR" w:eastAsia="zh-CN"/>
        </w:rPr>
      </w:pPr>
      <w:r w:rsidRPr="006539C0">
        <w:rPr>
          <w:noProof/>
          <w:szCs w:val="18"/>
          <w:lang w:val="fr-FR" w:bidi="fr-FR"/>
        </w:rPr>
        <w:t>Adressez-vous à votre médecin ou pharmacien avant de prendre</w:t>
      </w:r>
      <w:r w:rsidRPr="006539C0">
        <w:rPr>
          <w:rFonts w:eastAsia="MS Gothic"/>
          <w:lang w:val="fr-FR" w:eastAsia="zh-CN"/>
        </w:rPr>
        <w:t xml:space="preserve"> Alpelisib.</w:t>
      </w:r>
    </w:p>
    <w:p w14:paraId="63B326CA" w14:textId="77777777" w:rsidR="006539C0" w:rsidRPr="006539C0" w:rsidRDefault="006539C0" w:rsidP="006539C0">
      <w:pPr>
        <w:keepNext/>
        <w:keepLines/>
        <w:widowControl w:val="0"/>
        <w:spacing w:after="0"/>
        <w:rPr>
          <w:rFonts w:eastAsia="MS Gothic"/>
          <w:lang w:val="fr-FR" w:eastAsia="zh-CN"/>
        </w:rPr>
      </w:pPr>
    </w:p>
    <w:p w14:paraId="6AE3F16A" w14:textId="77777777" w:rsidR="00543B44" w:rsidRPr="006539C0" w:rsidRDefault="00543B44" w:rsidP="00D4296B">
      <w:pPr>
        <w:keepNext/>
        <w:keepLines/>
        <w:widowControl w:val="0"/>
        <w:spacing w:after="0"/>
        <w:rPr>
          <w:rFonts w:eastAsia="MS Gothic"/>
          <w:lang w:val="fr-FR" w:eastAsia="zh-CN"/>
        </w:rPr>
      </w:pPr>
      <w:r w:rsidRPr="006539C0">
        <w:rPr>
          <w:rFonts w:eastAsia="MS Gothic"/>
          <w:lang w:val="fr-FR" w:eastAsia="zh-CN"/>
        </w:rPr>
        <w:t>Si l’une des situations suivantes vous concerne avant de prendre Alpelisib, prévenez votre médecin ou votre pharmacien :</w:t>
      </w:r>
    </w:p>
    <w:p w14:paraId="45B16E23"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Si vous avez ou avez eu des taux élevés de sucre dans le sang ou du diabète (ou des signes d’augmentation des taux de sucre, notamment la sensation d’avoir très soif et une bouche sèche, si vous urinez plus souvent que d’habitude ou une quantité d’urine plus importante que d’habitude, une fatigue, des nausées, une augmentation de l’appétit avec perte de poids).</w:t>
      </w:r>
    </w:p>
    <w:p w14:paraId="42DB0DA8"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Si vous avez eu un syndrome de Stevens-Johnson (SSJ), un érythème polymorphe (EP), une réaction d’hypersensibilité médicamenteuse avec éosinophilie et symptômes systémiques (DRESS) ou une nécrolyse épidermique toxique (dont les symptômes éventuels comprennent une rougeur de la peau, la formation de cloques sur les lèvres, les yeux ou la bouche, la peau qui pèle, avec ou sans fièvre, et une éruption cutanée).</w:t>
      </w:r>
    </w:p>
    <w:p w14:paraId="68A7B0CF" w14:textId="77777777" w:rsidR="00543B44" w:rsidRPr="007F2612" w:rsidRDefault="00543B44" w:rsidP="00D4296B">
      <w:pPr>
        <w:widowControl w:val="0"/>
        <w:numPr>
          <w:ilvl w:val="12"/>
          <w:numId w:val="0"/>
        </w:numPr>
        <w:spacing w:after="0"/>
        <w:rPr>
          <w:noProof/>
          <w:highlight w:val="cyan"/>
          <w:lang w:val="fr-FR"/>
        </w:rPr>
      </w:pPr>
    </w:p>
    <w:p w14:paraId="0436D9AF" w14:textId="77777777" w:rsidR="00543B44" w:rsidRPr="007F2612" w:rsidRDefault="00543B44" w:rsidP="00D4296B">
      <w:pPr>
        <w:keepNext/>
        <w:keepLines/>
        <w:widowControl w:val="0"/>
        <w:spacing w:after="0"/>
        <w:rPr>
          <w:rFonts w:eastAsia="MS Gothic"/>
          <w:lang w:val="fr-FR" w:eastAsia="zh-CN"/>
        </w:rPr>
      </w:pPr>
      <w:r w:rsidRPr="007F2612">
        <w:rPr>
          <w:rFonts w:eastAsia="MS Gothic"/>
          <w:lang w:val="fr-FR" w:eastAsia="zh-CN"/>
        </w:rPr>
        <w:t>Si l’une des situations suivantes vous concerne pendant le traitement par Alpelisib, prévenez immédiatement votre médecin ou votre pharmacien :</w:t>
      </w:r>
    </w:p>
    <w:p w14:paraId="4749B1F1"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Eruption cutanée, démangeaisons, urticaire, essoufflement, difficultés à respirer, respiration sifflante, toux, étourdissements, vertiges, modification de votre niveau de conscience, baisse de tension, rougeur de la peau, gonflement du visage ou de la gorge, coloration bleue des lèvres, de la langue ou de la peau (signes possibles d’une réaction allergique grave).</w:t>
      </w:r>
    </w:p>
    <w:p w14:paraId="713C3A32"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Apparition ou aggravation de problèmes respiratoires incluant une respiration difficile ou douloureuse, une toux, une respiration rapide, une coloration bleue des lèvres, de la langue ou de la peau, des hoquets (signes possibles d’une pneumopathie non infectieuse ou d’une pneumonie).</w:t>
      </w:r>
    </w:p>
    <w:p w14:paraId="2E919397"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Sensation d’avoir très soif et de bouche sèche, si vous urinez plus souvent que d’habitude, fatigue, si vous avez plus d’appétit associé à une perte de poids, confusion, nausée, vomissements, odeur fruitée de l’haleine, difficultés à respirer et peau sèche ou rouge, qui peuvent être les signes d’un taux de sucre élevé dans votre sang (hyperglycémie) et de ses complications.</w:t>
      </w:r>
    </w:p>
    <w:p w14:paraId="21D7D269" w14:textId="77777777" w:rsidR="00543B44" w:rsidRPr="007F2612" w:rsidRDefault="00543B44" w:rsidP="00543B44">
      <w:pPr>
        <w:widowControl w:val="0"/>
        <w:numPr>
          <w:ilvl w:val="0"/>
          <w:numId w:val="37"/>
        </w:numPr>
        <w:spacing w:after="0" w:line="240" w:lineRule="auto"/>
        <w:ind w:left="567" w:right="-2" w:hanging="567"/>
        <w:rPr>
          <w:noProof/>
          <w:lang w:val="fr-FR"/>
        </w:rPr>
      </w:pPr>
      <w:r w:rsidRPr="007F2612">
        <w:rPr>
          <w:noProof/>
          <w:szCs w:val="18"/>
          <w:lang w:val="fr-FR"/>
        </w:rPr>
        <w:t xml:space="preserve">Eruption cutanée, rougeur de la </w:t>
      </w:r>
      <w:r w:rsidRPr="007F2612">
        <w:rPr>
          <w:noProof/>
          <w:lang w:val="fr-FR"/>
        </w:rPr>
        <w:t>peau, cloques sur les lèvres, les yeux ou la bouche, peau qui pèle, pouvant être parfois accompagnées de fièvre (signes possibles d’une des affections cutanées suivantes : syndrome de Stevens-Johnson (SSJ), érythème polymorphe (EP), réaction d’hypersensibilité médicamenteuse avec éosinophilie et symptômes systémiques (DRESS) ou nécrolyse épidermique toxique (NET)).</w:t>
      </w:r>
    </w:p>
    <w:p w14:paraId="6FAFD5B7" w14:textId="77777777" w:rsidR="00543B44" w:rsidRPr="007F2612" w:rsidRDefault="00543B44" w:rsidP="00543B44">
      <w:pPr>
        <w:widowControl w:val="0"/>
        <w:numPr>
          <w:ilvl w:val="0"/>
          <w:numId w:val="37"/>
        </w:numPr>
        <w:spacing w:after="0" w:line="240" w:lineRule="auto"/>
        <w:ind w:left="567" w:right="-2" w:hanging="567"/>
        <w:rPr>
          <w:noProof/>
          <w:lang w:val="fr-FR"/>
        </w:rPr>
      </w:pPr>
      <w:r w:rsidRPr="007F2612">
        <w:rPr>
          <w:noProof/>
          <w:lang w:val="fr-FR"/>
        </w:rPr>
        <w:t>Apparition ou aggravation de symptômes affectant votre bouche (comme des dents qui bougent, une douleur ou un gonflement, l’absence de cicatrisation de plaies buccales, ou un écoulement).</w:t>
      </w:r>
    </w:p>
    <w:p w14:paraId="47A6C9F0" w14:textId="77777777" w:rsidR="00543B44" w:rsidRPr="007F2612" w:rsidRDefault="00543B44" w:rsidP="00543B44">
      <w:pPr>
        <w:widowControl w:val="0"/>
        <w:numPr>
          <w:ilvl w:val="0"/>
          <w:numId w:val="37"/>
        </w:numPr>
        <w:spacing w:after="0" w:line="240" w:lineRule="auto"/>
        <w:ind w:left="567" w:right="-2" w:hanging="567"/>
        <w:rPr>
          <w:noProof/>
          <w:lang w:val="fr-FR"/>
        </w:rPr>
      </w:pPr>
      <w:r w:rsidRPr="007F2612">
        <w:rPr>
          <w:noProof/>
          <w:lang w:val="fr-FR"/>
        </w:rPr>
        <w:t>Diarrhées sévères ou douleurs abdominales sévères avec présence de mucus ou du sang dans les selles, pouvant être les signes d’une inflammation de votre colon (colite).</w:t>
      </w:r>
    </w:p>
    <w:p w14:paraId="649DCAC9" w14:textId="77777777" w:rsidR="00543B44" w:rsidRPr="007F2612" w:rsidRDefault="00543B44" w:rsidP="00D4296B">
      <w:pPr>
        <w:widowControl w:val="0"/>
        <w:spacing w:after="0"/>
        <w:jc w:val="both"/>
        <w:rPr>
          <w:rFonts w:eastAsia="MS Mincho"/>
          <w:lang w:val="fr-FR" w:eastAsia="zh-CN"/>
        </w:rPr>
      </w:pPr>
      <w:r w:rsidRPr="007F2612">
        <w:rPr>
          <w:rFonts w:eastAsia="MS Mincho"/>
          <w:lang w:val="fr-FR" w:eastAsia="zh-CN"/>
        </w:rPr>
        <w:t>Votre médecin pourra avoir besoin de traiter ces symptômes, interrompre temporairement votre traitement, diminuer votre dose de traitement ou arrêter définitivement votre traitement par Alpelisib.</w:t>
      </w:r>
    </w:p>
    <w:p w14:paraId="14796F9E" w14:textId="77777777" w:rsidR="00543B44" w:rsidRPr="007F2612" w:rsidRDefault="00543B44" w:rsidP="00FD1239">
      <w:pPr>
        <w:widowControl w:val="0"/>
        <w:rPr>
          <w:rFonts w:eastAsia="MS Mincho"/>
          <w:lang w:val="fr-FR" w:eastAsia="zh-CN"/>
        </w:rPr>
      </w:pPr>
    </w:p>
    <w:p w14:paraId="11BBB7C6" w14:textId="77777777" w:rsidR="00543B44" w:rsidRPr="007F2612" w:rsidRDefault="00543B44" w:rsidP="006539C0">
      <w:pPr>
        <w:keepNext/>
        <w:widowControl w:val="0"/>
        <w:numPr>
          <w:ilvl w:val="12"/>
          <w:numId w:val="0"/>
        </w:numPr>
        <w:spacing w:after="0"/>
        <w:rPr>
          <w:bCs/>
          <w:noProof/>
          <w:szCs w:val="18"/>
          <w:lang w:val="fr-FR"/>
        </w:rPr>
      </w:pPr>
      <w:r w:rsidRPr="007F2612">
        <w:rPr>
          <w:b/>
          <w:bCs/>
          <w:noProof/>
          <w:szCs w:val="18"/>
          <w:lang w:val="fr-FR"/>
        </w:rPr>
        <w:t>Tests sanguins avant et pendant votre traitement par Alpelisib</w:t>
      </w:r>
    </w:p>
    <w:p w14:paraId="6985E352" w14:textId="77777777" w:rsidR="00543B44" w:rsidRPr="007F2612" w:rsidRDefault="00543B44" w:rsidP="00D4296B">
      <w:pPr>
        <w:widowControl w:val="0"/>
        <w:spacing w:after="0"/>
        <w:jc w:val="both"/>
        <w:rPr>
          <w:rFonts w:eastAsia="MS Mincho"/>
          <w:lang w:val="fr-FR" w:eastAsia="zh-CN"/>
        </w:rPr>
      </w:pPr>
      <w:r w:rsidRPr="007F2612">
        <w:rPr>
          <w:rFonts w:eastAsia="MS Mincho"/>
          <w:lang w:val="fr-FR" w:eastAsia="zh-CN"/>
        </w:rPr>
        <w:t xml:space="preserve">Votre médecin fera réaliser des tests sanguins avant et régulièrement pendant le traitement par l’alpelisib </w:t>
      </w:r>
      <w:r w:rsidRPr="007F2612">
        <w:rPr>
          <w:rFonts w:eastAsia="MS Mincho"/>
          <w:lang w:val="fr-FR" w:eastAsia="zh-CN"/>
        </w:rPr>
        <w:lastRenderedPageBreak/>
        <w:t>pour surveiller votre taux de sucre. Sur la base des résultats, votre médecin prendra toutes les mesures nécessaires, comme la prescription d’un médicament pour diminuer votre taux de sucre sanguin. Si nécessaire, votre médecin peut décider d’interrompre temporairement le traitement par l’alpelisib ou de réduire votre dose d’alpelisib pour permettre à votre taux de sucre sanguin de diminuer. Votre médecin peut également décider d’arrêter définitivement le traitement par l’alpelisib.</w:t>
      </w:r>
    </w:p>
    <w:p w14:paraId="506EAA10" w14:textId="77777777" w:rsidR="00543B44" w:rsidRPr="007F2612" w:rsidRDefault="00543B44" w:rsidP="006539C0">
      <w:pPr>
        <w:widowControl w:val="0"/>
        <w:spacing w:after="0"/>
        <w:rPr>
          <w:rFonts w:eastAsia="MS Mincho"/>
          <w:lang w:val="fr-FR" w:eastAsia="zh-CN"/>
        </w:rPr>
      </w:pPr>
    </w:p>
    <w:p w14:paraId="407F0985" w14:textId="77777777" w:rsidR="00543B44" w:rsidRPr="007F2612" w:rsidRDefault="00543B44" w:rsidP="00D4296B">
      <w:pPr>
        <w:keepNext/>
        <w:widowControl w:val="0"/>
        <w:numPr>
          <w:ilvl w:val="12"/>
          <w:numId w:val="0"/>
        </w:numPr>
        <w:spacing w:after="0"/>
        <w:jc w:val="both"/>
        <w:rPr>
          <w:b/>
          <w:bCs/>
          <w:noProof/>
          <w:szCs w:val="18"/>
          <w:lang w:val="fr-FR"/>
        </w:rPr>
      </w:pPr>
      <w:r w:rsidRPr="007F2612">
        <w:rPr>
          <w:b/>
          <w:bCs/>
          <w:noProof/>
          <w:szCs w:val="18"/>
          <w:lang w:val="fr-FR"/>
        </w:rPr>
        <w:t>Assurez-vous que votre taux de sucre dans le sang est contrôlé régulièrement avant de commencer le traitement, pendant le traitement et après l’arrêt du traitement par Alpelisib.</w:t>
      </w:r>
    </w:p>
    <w:p w14:paraId="649D07C2" w14:textId="77777777" w:rsidR="00543B44" w:rsidRPr="007F2612" w:rsidRDefault="00543B44" w:rsidP="00543B44">
      <w:pPr>
        <w:pStyle w:val="Paragraphedeliste"/>
        <w:widowControl w:val="0"/>
        <w:numPr>
          <w:ilvl w:val="0"/>
          <w:numId w:val="39"/>
        </w:numPr>
        <w:shd w:val="clear" w:color="auto" w:fill="FFFFFF"/>
        <w:spacing w:before="0" w:after="0" w:line="240" w:lineRule="auto"/>
        <w:ind w:left="567" w:hanging="578"/>
        <w:jc w:val="left"/>
        <w:rPr>
          <w:rFonts w:eastAsiaTheme="minorHAnsi" w:cs="Arial"/>
          <w:color w:val="000000"/>
          <w:sz w:val="20"/>
          <w:szCs w:val="20"/>
          <w:lang w:eastAsia="en-GB"/>
        </w:rPr>
      </w:pPr>
      <w:r w:rsidRPr="007F2612">
        <w:rPr>
          <w:rFonts w:eastAsiaTheme="minorHAnsi" w:cs="Arial"/>
          <w:color w:val="000000"/>
          <w:sz w:val="20"/>
          <w:szCs w:val="20"/>
          <w:lang w:eastAsia="en-GB"/>
        </w:rPr>
        <w:t>Votre médecin vous dira exactement quand et où faire les analyses sanguines. Le traitement par l’alpelisib ne peut débuter que si les analyses montrent que vous avez des taux de sucre sanguin corrects. Ceci car l’alpelisib peut augmenter le taux de sucre dans votre sang (hyperglycémie), ce qui pourrait être grave et nécessiter un traitement. Seuls des contrôles sanguins à jeun réguliers peuvent permettre à votre médecin de savoir si vous développez une hyperglycémie.</w:t>
      </w:r>
    </w:p>
    <w:p w14:paraId="773F9283" w14:textId="77777777" w:rsidR="00543B44" w:rsidRPr="007F2612" w:rsidRDefault="00543B44" w:rsidP="00543B44">
      <w:pPr>
        <w:widowControl w:val="0"/>
        <w:numPr>
          <w:ilvl w:val="0"/>
          <w:numId w:val="38"/>
        </w:numPr>
        <w:shd w:val="clear" w:color="auto" w:fill="FFFFFF"/>
        <w:tabs>
          <w:tab w:val="clear" w:pos="720"/>
          <w:tab w:val="num" w:pos="0"/>
        </w:tabs>
        <w:spacing w:after="0" w:line="240" w:lineRule="auto"/>
        <w:ind w:left="567" w:hanging="567"/>
        <w:rPr>
          <w:color w:val="000000"/>
          <w:lang w:val="fr-FR" w:eastAsia="en-GB"/>
        </w:rPr>
      </w:pPr>
      <w:r w:rsidRPr="007F2612">
        <w:rPr>
          <w:color w:val="000000"/>
          <w:lang w:val="fr-FR" w:eastAsia="en-GB"/>
        </w:rPr>
        <w:t>Votre médecin vous dira exactement quand et où contrôler votre taux de sucre dans le sang. Cela sera nécessaire plus fréquemment au cours des 4 premières semaines de traitement et surtout au cours des 2 premières semaines de traitement par l’alpelisib. Par la suite, des contrôles sanguins seront nécessaires au moins une fois par mois, selon vos taux de sucre sanguin.</w:t>
      </w:r>
    </w:p>
    <w:p w14:paraId="5CE4A127" w14:textId="77777777" w:rsidR="00543B44" w:rsidRPr="007F2612" w:rsidRDefault="00543B44" w:rsidP="006539C0">
      <w:pPr>
        <w:widowControl w:val="0"/>
        <w:spacing w:after="0"/>
        <w:rPr>
          <w:rFonts w:eastAsia="MS Mincho"/>
          <w:lang w:val="fr-FR" w:eastAsia="zh-CN"/>
        </w:rPr>
      </w:pPr>
    </w:p>
    <w:p w14:paraId="4A072EDB" w14:textId="77777777" w:rsidR="00543B44" w:rsidRPr="00EB4343" w:rsidRDefault="00543B44" w:rsidP="00D769A8">
      <w:pPr>
        <w:pStyle w:val="AmmCorpsTexteGras"/>
        <w:spacing w:after="0"/>
      </w:pPr>
      <w:r w:rsidRPr="008A7948">
        <w:t xml:space="preserve">Enfants </w:t>
      </w:r>
    </w:p>
    <w:p w14:paraId="109D71A9" w14:textId="77777777" w:rsidR="00543B44" w:rsidRPr="007F2612" w:rsidRDefault="00543B44" w:rsidP="006539C0">
      <w:pPr>
        <w:widowControl w:val="0"/>
        <w:spacing w:after="0"/>
        <w:rPr>
          <w:rFonts w:eastAsia="MS Mincho"/>
          <w:lang w:val="fr-FR" w:eastAsia="zh-CN"/>
        </w:rPr>
      </w:pPr>
      <w:r w:rsidRPr="007F2612">
        <w:rPr>
          <w:rFonts w:eastAsia="MS Mincho"/>
          <w:lang w:val="fr-FR" w:eastAsia="zh-CN"/>
        </w:rPr>
        <w:t>Alpelisib ne doit pas être utilisé chez les enfants de moins de 2 ans.</w:t>
      </w:r>
    </w:p>
    <w:p w14:paraId="031E1BAB" w14:textId="77777777" w:rsidR="00543B44" w:rsidRPr="007F2612" w:rsidRDefault="00543B44" w:rsidP="006539C0">
      <w:pPr>
        <w:widowControl w:val="0"/>
        <w:spacing w:after="0"/>
        <w:rPr>
          <w:rFonts w:eastAsia="MS Mincho"/>
          <w:lang w:val="fr-FR" w:eastAsia="zh-CN"/>
        </w:rPr>
      </w:pPr>
    </w:p>
    <w:p w14:paraId="3518163C" w14:textId="77777777" w:rsidR="00543B44" w:rsidRDefault="00543B44" w:rsidP="00D769A8">
      <w:pPr>
        <w:pStyle w:val="AmmCorpsTexteGras"/>
        <w:spacing w:after="0"/>
      </w:pPr>
      <w:r>
        <w:t>Autres médicaments et Alpelisib</w:t>
      </w:r>
    </w:p>
    <w:p w14:paraId="7819CE98" w14:textId="77777777" w:rsidR="00543B44" w:rsidRPr="00822BCD" w:rsidRDefault="00543B44" w:rsidP="006539C0">
      <w:pPr>
        <w:keepNext/>
        <w:widowControl w:val="0"/>
        <w:spacing w:after="0"/>
        <w:rPr>
          <w:rFonts w:eastAsia="MS Mincho"/>
          <w:bCs/>
          <w:lang w:eastAsia="zh-CN"/>
        </w:rPr>
      </w:pPr>
      <w:r w:rsidRPr="007F2612">
        <w:rPr>
          <w:rFonts w:eastAsia="MS Mincho"/>
          <w:lang w:val="fr-FR" w:eastAsia="zh-CN"/>
        </w:rPr>
        <w:t>Informez votre médecin ou votre pharmacien si vous prenez, avez récemment pris ou pourriez prendre tout autre médicament</w:t>
      </w:r>
      <w:r w:rsidRPr="007F2612">
        <w:rPr>
          <w:rFonts w:eastAsia="MS Mincho"/>
          <w:bCs/>
          <w:lang w:val="fr-FR" w:eastAsia="zh-CN"/>
        </w:rPr>
        <w:t xml:space="preserve">. </w:t>
      </w:r>
      <w:r w:rsidRPr="00822BCD">
        <w:rPr>
          <w:rFonts w:eastAsia="MS Mincho"/>
          <w:bCs/>
          <w:lang w:eastAsia="zh-CN"/>
        </w:rPr>
        <w:t>Cela comprend en particulier :</w:t>
      </w:r>
    </w:p>
    <w:p w14:paraId="1117830D"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l’eltrombopag, un médicament utilisé pour traiter un taux de plaquettes bas</w:t>
      </w:r>
    </w:p>
    <w:p w14:paraId="4E0B3781"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les médicaments utilisés pour traiter le cancer du sein, notamment le lapatinib, l’évérolimus ou le ribociclib</w:t>
      </w:r>
    </w:p>
    <w:p w14:paraId="1F5D2908"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les médicaments utilisés pour traiter certains types de cancer, comme l’apalutamide, l’enzalutamide et le mitotane</w:t>
      </w:r>
    </w:p>
    <w:p w14:paraId="53FBD13A"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le pantoprazole, un médicament utilisé pour traiter les brûlures d’estomac et réduire la quantité d’acide produit dans votre estomac</w:t>
      </w:r>
    </w:p>
    <w:p w14:paraId="7E96762F"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le midazolam, un médicament utilisé comme sédatif ou pour les troubles du sommeil</w:t>
      </w:r>
    </w:p>
    <w:p w14:paraId="6D40DA4A"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la rifampicine, un médicament pour traiter la tuberculose et d’autres infections graves</w:t>
      </w:r>
    </w:p>
    <w:p w14:paraId="6C033467"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 xml:space="preserve">la carbamazépine et la phénytoïne, des médicaments utilisés pour traiter les convulsions </w:t>
      </w:r>
    </w:p>
    <w:p w14:paraId="51FE466F"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 xml:space="preserve">le millepertuis (aussi connu sous le nom </w:t>
      </w:r>
      <w:r w:rsidRPr="007F2612">
        <w:rPr>
          <w:i/>
          <w:iCs/>
          <w:noProof/>
          <w:szCs w:val="18"/>
          <w:lang w:val="fr-FR"/>
        </w:rPr>
        <w:t>Hypericum perforatum</w:t>
      </w:r>
      <w:r w:rsidRPr="007F2612">
        <w:rPr>
          <w:noProof/>
          <w:szCs w:val="18"/>
          <w:lang w:val="fr-FR"/>
        </w:rPr>
        <w:t>), un médicament à base de plantes utilisé pour traiter la dépression et d’autres pathologies</w:t>
      </w:r>
    </w:p>
    <w:p w14:paraId="22E0E346"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l’encorafénib, un médicament utilisé pour traiter un certain type de cancer de la peau</w:t>
      </w:r>
    </w:p>
    <w:p w14:paraId="287BAAD4" w14:textId="77777777" w:rsidR="00543B44" w:rsidRPr="007F2612" w:rsidRDefault="00543B44" w:rsidP="00543B44">
      <w:pPr>
        <w:widowControl w:val="0"/>
        <w:numPr>
          <w:ilvl w:val="0"/>
          <w:numId w:val="37"/>
        </w:numPr>
        <w:spacing w:after="0" w:line="240" w:lineRule="auto"/>
        <w:ind w:left="567" w:right="-2" w:hanging="567"/>
        <w:rPr>
          <w:noProof/>
          <w:szCs w:val="18"/>
          <w:lang w:val="fr-FR"/>
        </w:rPr>
      </w:pPr>
      <w:r w:rsidRPr="007F2612">
        <w:rPr>
          <w:noProof/>
          <w:szCs w:val="18"/>
          <w:lang w:val="fr-FR"/>
        </w:rPr>
        <w:t>la warfarine, un médicament utilisé pour réduire la capacité du sang à coaguler</w:t>
      </w:r>
    </w:p>
    <w:p w14:paraId="2B555BE9" w14:textId="77777777" w:rsidR="00543B44" w:rsidRPr="007F2612" w:rsidRDefault="00543B44" w:rsidP="006539C0">
      <w:pPr>
        <w:widowControl w:val="0"/>
        <w:spacing w:after="0"/>
        <w:rPr>
          <w:rFonts w:eastAsia="MS Mincho"/>
          <w:lang w:val="fr-FR" w:eastAsia="zh-CN"/>
        </w:rPr>
      </w:pPr>
    </w:p>
    <w:p w14:paraId="04B3CBC5" w14:textId="77777777" w:rsidR="00543B44" w:rsidRPr="007F2612" w:rsidRDefault="00543B44" w:rsidP="006539C0">
      <w:pPr>
        <w:widowControl w:val="0"/>
        <w:spacing w:after="0"/>
        <w:rPr>
          <w:rFonts w:eastAsia="MS Mincho"/>
          <w:bCs/>
          <w:lang w:val="fr-FR" w:eastAsia="zh-CN"/>
        </w:rPr>
      </w:pPr>
      <w:r w:rsidRPr="007F2612">
        <w:rPr>
          <w:rFonts w:eastAsia="MS Mincho"/>
          <w:bCs/>
          <w:lang w:val="fr-FR" w:eastAsia="zh-CN"/>
        </w:rPr>
        <w:t>Demandez à votre médecin ou votre pharmacien si vous ne savez pas si votre médicament fait partie de la liste mentionnée ci-dessus.</w:t>
      </w:r>
    </w:p>
    <w:p w14:paraId="009CFB0B" w14:textId="77777777" w:rsidR="00543B44" w:rsidRDefault="00543B44" w:rsidP="00D769A8">
      <w:pPr>
        <w:pStyle w:val="AmmCorpsTexteGras"/>
        <w:spacing w:after="0"/>
      </w:pPr>
      <w:bookmarkStart w:id="98" w:name="_Toc142279012"/>
    </w:p>
    <w:p w14:paraId="21578A7F" w14:textId="77777777" w:rsidR="00543B44" w:rsidRPr="00B91A38" w:rsidRDefault="00543B44" w:rsidP="00D769A8">
      <w:pPr>
        <w:pStyle w:val="AmmCorpsTexteGras"/>
        <w:spacing w:after="0"/>
      </w:pPr>
      <w:r w:rsidRPr="008A7948">
        <w:t>Grossesse, allaitement et fertilité</w:t>
      </w:r>
    </w:p>
    <w:bookmarkEnd w:id="98"/>
    <w:p w14:paraId="3668F824" w14:textId="77777777" w:rsidR="006539C0" w:rsidRPr="00D4296B" w:rsidRDefault="00543B44" w:rsidP="00D4296B">
      <w:pPr>
        <w:widowControl w:val="0"/>
        <w:tabs>
          <w:tab w:val="left" w:pos="2694"/>
        </w:tabs>
        <w:spacing w:after="0"/>
        <w:jc w:val="both"/>
        <w:rPr>
          <w:rFonts w:eastAsia="MS Mincho"/>
          <w:lang w:val="fr-FR" w:eastAsia="zh-CN"/>
        </w:rPr>
      </w:pPr>
      <w:r w:rsidRPr="00D4296B">
        <w:rPr>
          <w:rFonts w:eastAsia="MS Mincho"/>
          <w:lang w:val="fr-FR" w:eastAsia="zh-CN"/>
        </w:rPr>
        <w:t xml:space="preserve">L’alpelisib ne doit pas être utilisé chez les femmes enceintes, ou pouvant être enceintes. L’alpelisib peut être nocif pour la santé de l’enfant à naître. Si </w:t>
      </w:r>
      <w:r w:rsidRPr="00D4296B">
        <w:rPr>
          <w:rFonts w:eastAsia="MS Mincho"/>
          <w:lang w:val="fr-FR" w:eastAsia="zh-CN" w:bidi="fr-FR"/>
        </w:rPr>
        <w:t>vous pensez être enceinte ou planifiez une grossesse, demandez conseil à votre médecin ou pharmacien avant de prendre ce médicament</w:t>
      </w:r>
      <w:r w:rsidRPr="00D4296B">
        <w:rPr>
          <w:rFonts w:eastAsia="MS Mincho"/>
          <w:lang w:val="fr-FR" w:eastAsia="zh-CN"/>
        </w:rPr>
        <w:t xml:space="preserve">. </w:t>
      </w:r>
    </w:p>
    <w:p w14:paraId="74043F6D" w14:textId="77777777" w:rsidR="00543B44" w:rsidRPr="00D4296B" w:rsidRDefault="00543B44" w:rsidP="00D4296B">
      <w:pPr>
        <w:widowControl w:val="0"/>
        <w:tabs>
          <w:tab w:val="left" w:pos="2694"/>
        </w:tabs>
        <w:spacing w:after="0"/>
        <w:jc w:val="both"/>
        <w:rPr>
          <w:rFonts w:eastAsia="MS Mincho"/>
          <w:lang w:val="fr-FR" w:eastAsia="zh-CN"/>
        </w:rPr>
      </w:pPr>
      <w:r w:rsidRPr="00D4296B">
        <w:rPr>
          <w:rFonts w:eastAsia="MS Mincho"/>
          <w:lang w:val="fr-FR" w:eastAsia="zh-CN"/>
        </w:rPr>
        <w:t>Si vous êtes une femme qui pourrait devenir enceinte, votre médecin exclura une grossesse existante avant de commencer à vous traiter par l’alpelisib. Cela peut inclure la réalisation d’un test de grossesse.</w:t>
      </w:r>
    </w:p>
    <w:p w14:paraId="62021F8C" w14:textId="77777777" w:rsidR="00543B44" w:rsidRPr="00D4296B" w:rsidRDefault="00543B44" w:rsidP="00D4296B">
      <w:pPr>
        <w:widowControl w:val="0"/>
        <w:tabs>
          <w:tab w:val="left" w:pos="2694"/>
        </w:tabs>
        <w:spacing w:after="0"/>
        <w:jc w:val="both"/>
        <w:rPr>
          <w:rFonts w:eastAsia="MS Mincho"/>
          <w:lang w:val="fr-FR" w:eastAsia="zh-CN"/>
        </w:rPr>
      </w:pPr>
    </w:p>
    <w:p w14:paraId="24C9D96C" w14:textId="112F9B3D" w:rsidR="00543B44" w:rsidRPr="00D4296B" w:rsidRDefault="00543B44" w:rsidP="006539C0">
      <w:pPr>
        <w:widowControl w:val="0"/>
        <w:tabs>
          <w:tab w:val="left" w:pos="2694"/>
        </w:tabs>
        <w:spacing w:after="0"/>
        <w:rPr>
          <w:rFonts w:eastAsia="MS Mincho"/>
          <w:lang w:val="fr-FR" w:eastAsia="zh-CN"/>
        </w:rPr>
      </w:pPr>
      <w:r w:rsidRPr="00D4296B">
        <w:rPr>
          <w:rFonts w:eastAsia="MS Mincho"/>
          <w:lang w:val="fr-FR" w:eastAsia="zh-CN"/>
        </w:rPr>
        <w:t>Les femmes ne doivent pas allaiter pendant le traitement et pendant au moins 1 semaine après la dernière prise d’alpelisib.</w:t>
      </w:r>
    </w:p>
    <w:p w14:paraId="6EA6BF0D" w14:textId="77777777" w:rsidR="00543B44" w:rsidRPr="00D4296B" w:rsidRDefault="00543B44" w:rsidP="00D4296B">
      <w:pPr>
        <w:widowControl w:val="0"/>
        <w:tabs>
          <w:tab w:val="left" w:pos="2694"/>
        </w:tabs>
        <w:spacing w:after="0"/>
        <w:jc w:val="both"/>
        <w:rPr>
          <w:rFonts w:eastAsia="MS Mincho"/>
          <w:lang w:val="fr-FR" w:eastAsia="zh-CN"/>
        </w:rPr>
      </w:pPr>
      <w:r w:rsidRPr="00D4296B">
        <w:rPr>
          <w:rFonts w:eastAsia="MS Mincho"/>
          <w:lang w:val="fr-FR" w:eastAsia="zh-CN"/>
        </w:rPr>
        <w:t xml:space="preserve">Les femmes en âge de procréer doivent utiliser une méthode contraceptive efficace pendant le traitement et pendant au moins 1 semaine après l’arrêt de l’alpelisib. Demandez à votre médecin quelles sont les méthodes appropriées. Si vous pensez être enceinte après avoir commencé le traitement par l’alpelisib, </w:t>
      </w:r>
      <w:r w:rsidRPr="00D4296B">
        <w:rPr>
          <w:rFonts w:eastAsia="MS Mincho"/>
          <w:lang w:val="fr-FR" w:eastAsia="zh-CN"/>
        </w:rPr>
        <w:lastRenderedPageBreak/>
        <w:t>prévenez immédiatement votre médecin.</w:t>
      </w:r>
    </w:p>
    <w:p w14:paraId="0DFC461E" w14:textId="77777777" w:rsidR="00543B44" w:rsidRPr="00D4296B" w:rsidRDefault="00543B44" w:rsidP="007F2612">
      <w:pPr>
        <w:widowControl w:val="0"/>
        <w:tabs>
          <w:tab w:val="left" w:pos="2694"/>
        </w:tabs>
        <w:spacing w:after="0"/>
        <w:jc w:val="both"/>
        <w:rPr>
          <w:rFonts w:eastAsia="MS Mincho"/>
          <w:lang w:val="fr-FR" w:eastAsia="zh-CN"/>
        </w:rPr>
      </w:pPr>
    </w:p>
    <w:p w14:paraId="221AB20F" w14:textId="77777777" w:rsidR="00543B44" w:rsidRPr="00D4296B" w:rsidRDefault="00543B44" w:rsidP="007F2612">
      <w:pPr>
        <w:widowControl w:val="0"/>
        <w:tabs>
          <w:tab w:val="left" w:pos="2694"/>
        </w:tabs>
        <w:spacing w:after="0"/>
        <w:jc w:val="both"/>
        <w:rPr>
          <w:rFonts w:eastAsia="MS Mincho"/>
          <w:lang w:val="fr-FR" w:eastAsia="zh-CN"/>
        </w:rPr>
      </w:pPr>
      <w:r w:rsidRPr="00D4296B">
        <w:rPr>
          <w:rFonts w:eastAsia="MS Mincho"/>
          <w:lang w:val="fr-FR" w:eastAsia="zh-CN"/>
        </w:rPr>
        <w:t>Pendant le traitement et pendant au moins 1 semaine après l’arrêt du traitement, les patients doivent utiliser un préservatif lors des rapports sexuels avec les partenaires féminines qui pourraient tomber enceintes. Si la partenaire d’un patient pense être tombée enceinte pendant cette période, elle doit en informer immédiatement un médecin.</w:t>
      </w:r>
    </w:p>
    <w:p w14:paraId="752DB606" w14:textId="77777777" w:rsidR="00543B44" w:rsidRPr="00D4296B" w:rsidRDefault="00543B44" w:rsidP="006539C0">
      <w:pPr>
        <w:widowControl w:val="0"/>
        <w:tabs>
          <w:tab w:val="left" w:pos="2694"/>
        </w:tabs>
        <w:spacing w:after="0"/>
        <w:rPr>
          <w:rFonts w:eastAsia="MS Mincho"/>
          <w:highlight w:val="cyan"/>
          <w:lang w:val="fr-FR" w:eastAsia="zh-CN"/>
        </w:rPr>
      </w:pPr>
    </w:p>
    <w:p w14:paraId="75ACF671" w14:textId="77777777" w:rsidR="00543B44" w:rsidRPr="00822BCD" w:rsidRDefault="00543B44" w:rsidP="00D769A8">
      <w:pPr>
        <w:pStyle w:val="AmmCorpsTexteGras"/>
        <w:spacing w:after="0"/>
      </w:pPr>
      <w:r w:rsidRPr="00822BCD">
        <w:t>Conduite de véhicules et utilisation de machines</w:t>
      </w:r>
    </w:p>
    <w:p w14:paraId="07774D68" w14:textId="77777777" w:rsidR="00543B44" w:rsidRPr="007F2612" w:rsidRDefault="00543B44" w:rsidP="007F2612">
      <w:pPr>
        <w:widowControl w:val="0"/>
        <w:spacing w:after="0"/>
        <w:jc w:val="both"/>
        <w:rPr>
          <w:rFonts w:eastAsia="MS Mincho"/>
          <w:lang w:val="fr-FR" w:eastAsia="zh-CN"/>
        </w:rPr>
      </w:pPr>
      <w:r w:rsidRPr="007F2612">
        <w:rPr>
          <w:rFonts w:eastAsia="MS Mincho"/>
          <w:lang w:val="fr-FR" w:eastAsia="zh-CN"/>
        </w:rPr>
        <w:t>Le traitement par l’alpelisib peut provoquer une fatigue. Vous devez par conséquent faire preuve de prudence lorsque vous conduisez ou utilisez des machines pendant votre traitement par l’alpelisib.</w:t>
      </w:r>
    </w:p>
    <w:p w14:paraId="06E1481B" w14:textId="77777777" w:rsidR="00543B44" w:rsidRPr="007F2612" w:rsidRDefault="00543B44" w:rsidP="006539C0">
      <w:pPr>
        <w:widowControl w:val="0"/>
        <w:spacing w:after="0"/>
        <w:rPr>
          <w:rFonts w:eastAsia="MS Mincho"/>
          <w:lang w:val="fr-FR" w:eastAsia="zh-CN"/>
        </w:rPr>
      </w:pPr>
    </w:p>
    <w:p w14:paraId="0B97E591" w14:textId="77777777" w:rsidR="00543B44" w:rsidRPr="00822BCD" w:rsidRDefault="00543B44" w:rsidP="00D769A8">
      <w:pPr>
        <w:pStyle w:val="AmmCorpsTexteGras"/>
        <w:spacing w:after="0"/>
      </w:pPr>
      <w:r w:rsidRPr="00822BCD">
        <w:t>Alpelisib contient du sodium</w:t>
      </w:r>
    </w:p>
    <w:p w14:paraId="5D4E902A" w14:textId="77777777" w:rsidR="00543B44" w:rsidRPr="007F2612" w:rsidRDefault="00543B44" w:rsidP="006539C0">
      <w:pPr>
        <w:widowControl w:val="0"/>
        <w:numPr>
          <w:ilvl w:val="12"/>
          <w:numId w:val="0"/>
        </w:numPr>
        <w:spacing w:after="0"/>
        <w:rPr>
          <w:bCs/>
          <w:noProof/>
          <w:lang w:val="fr-FR"/>
        </w:rPr>
      </w:pPr>
      <w:r w:rsidRPr="007F2612">
        <w:rPr>
          <w:bCs/>
          <w:noProof/>
          <w:lang w:val="fr-FR"/>
        </w:rPr>
        <w:t>Ce médicament contient moins de 1 mmol (23 mg) de sodium par comprimé pelliculé ou par sachet de granulés, c’est-à-dire qu’il est essentiellement sans sodium.</w:t>
      </w:r>
    </w:p>
    <w:p w14:paraId="29FD86B5" w14:textId="77777777" w:rsidR="00543B44" w:rsidRPr="007F2612" w:rsidRDefault="00543B44" w:rsidP="006539C0">
      <w:pPr>
        <w:widowControl w:val="0"/>
        <w:numPr>
          <w:ilvl w:val="12"/>
          <w:numId w:val="0"/>
        </w:numPr>
        <w:spacing w:after="0"/>
        <w:rPr>
          <w:bCs/>
          <w:noProof/>
          <w:lang w:val="fr-FR"/>
        </w:rPr>
      </w:pPr>
    </w:p>
    <w:p w14:paraId="7E25935C" w14:textId="77777777" w:rsidR="00543B44" w:rsidRDefault="00543B44">
      <w:pPr>
        <w:pStyle w:val="AmmAnnexeTitre1"/>
        <w:rPr>
          <w:caps w:val="0"/>
        </w:rPr>
      </w:pPr>
      <w:r w:rsidRPr="008A7948">
        <w:rPr>
          <w:caps w:val="0"/>
        </w:rPr>
        <w:t>3.</w:t>
      </w:r>
      <w:r w:rsidRPr="008A7948">
        <w:rPr>
          <w:caps w:val="0"/>
        </w:rPr>
        <w:tab/>
        <w:t>COMMENT PRENDRE</w:t>
      </w:r>
      <w:r>
        <w:rPr>
          <w:caps w:val="0"/>
        </w:rPr>
        <w:t xml:space="preserve"> ALPELISIB</w:t>
      </w:r>
      <w:r w:rsidRPr="008A7948">
        <w:rPr>
          <w:caps w:val="0"/>
        </w:rPr>
        <w:t> ?</w:t>
      </w:r>
      <w:bookmarkEnd w:id="97"/>
    </w:p>
    <w:p w14:paraId="029326D0" w14:textId="77777777" w:rsidR="00543B44" w:rsidRPr="007F2612" w:rsidRDefault="00543B44" w:rsidP="006539C0">
      <w:pPr>
        <w:widowControl w:val="0"/>
        <w:spacing w:after="0"/>
        <w:rPr>
          <w:rFonts w:eastAsia="MS Mincho"/>
          <w:lang w:val="fr-FR" w:eastAsia="zh-CN" w:bidi="fr-FR"/>
        </w:rPr>
      </w:pPr>
      <w:bookmarkStart w:id="99" w:name="_Toc142279021"/>
      <w:r w:rsidRPr="007F2612">
        <w:rPr>
          <w:rFonts w:eastAsia="MS Mincho"/>
          <w:lang w:val="fr-FR" w:eastAsia="zh-CN" w:bidi="fr-FR"/>
        </w:rPr>
        <w:t>Veillez à toujours prendre ce médicament en suivant exactement les indications de votre médecin. Vérifiez auprès de votre médecin en cas de doute.</w:t>
      </w:r>
    </w:p>
    <w:p w14:paraId="6244ACBD" w14:textId="77777777" w:rsidR="00543B44" w:rsidRPr="007F2612" w:rsidRDefault="00543B44" w:rsidP="006539C0">
      <w:pPr>
        <w:widowControl w:val="0"/>
        <w:spacing w:after="0"/>
        <w:rPr>
          <w:rFonts w:eastAsia="MS Mincho"/>
          <w:lang w:val="fr-FR" w:eastAsia="zh-CN"/>
        </w:rPr>
      </w:pPr>
    </w:p>
    <w:p w14:paraId="7FA3AAD2" w14:textId="77777777" w:rsidR="00543B44" w:rsidRPr="007F2612" w:rsidRDefault="00543B44" w:rsidP="006539C0">
      <w:pPr>
        <w:widowControl w:val="0"/>
        <w:spacing w:after="0"/>
        <w:rPr>
          <w:rFonts w:eastAsia="MS Mincho"/>
          <w:lang w:val="fr-FR" w:eastAsia="zh-CN"/>
        </w:rPr>
      </w:pPr>
      <w:r w:rsidRPr="007F2612">
        <w:rPr>
          <w:rFonts w:eastAsia="MS Mincho"/>
          <w:lang w:val="fr-FR" w:eastAsia="zh-CN"/>
        </w:rPr>
        <w:t xml:space="preserve">La dose initiale recommandée d’alpelisib chez les adultes est 250 mg une fois par jour. </w:t>
      </w:r>
    </w:p>
    <w:p w14:paraId="44DD3B2A" w14:textId="77777777" w:rsidR="00543B44" w:rsidRPr="007F2612" w:rsidRDefault="00543B44" w:rsidP="006539C0">
      <w:pPr>
        <w:widowControl w:val="0"/>
        <w:spacing w:after="0"/>
        <w:rPr>
          <w:rFonts w:eastAsia="MS Mincho"/>
          <w:lang w:val="fr-FR" w:eastAsia="zh-CN"/>
        </w:rPr>
      </w:pPr>
      <w:r w:rsidRPr="007F2612">
        <w:rPr>
          <w:rFonts w:eastAsia="MS Mincho"/>
          <w:lang w:val="fr-FR" w:eastAsia="zh-CN"/>
        </w:rPr>
        <w:t>La dose initiale recommandée d’alpelisib chez les adolescents et les enfants âgés d’au moins 2 ans est 50 mg une fois par jour. Votre médecin décidera quelle est la bonne dose pour vous.</w:t>
      </w:r>
    </w:p>
    <w:p w14:paraId="7633A447" w14:textId="77777777" w:rsidR="00543B44" w:rsidRPr="007F2612" w:rsidRDefault="00543B44" w:rsidP="006539C0">
      <w:pPr>
        <w:widowControl w:val="0"/>
        <w:spacing w:after="0"/>
        <w:rPr>
          <w:rFonts w:eastAsia="MS Mincho"/>
          <w:lang w:val="fr-FR" w:eastAsia="zh-CN"/>
        </w:rPr>
      </w:pPr>
    </w:p>
    <w:p w14:paraId="363238D2" w14:textId="77777777" w:rsidR="00543B44" w:rsidRPr="007F2612" w:rsidRDefault="00543B44" w:rsidP="006539C0">
      <w:pPr>
        <w:widowControl w:val="0"/>
        <w:spacing w:after="0"/>
        <w:rPr>
          <w:rFonts w:eastAsia="MS Mincho"/>
          <w:lang w:val="fr-FR" w:eastAsia="zh-CN"/>
        </w:rPr>
      </w:pPr>
      <w:r w:rsidRPr="007F2612">
        <w:rPr>
          <w:rFonts w:eastAsia="MS Mincho"/>
          <w:lang w:val="fr-FR" w:eastAsia="zh-CN"/>
        </w:rPr>
        <w:t>Alpelisib se présente sous forme de comprimés et de granulés. Votre médecin vous prescrira la forme qui convient :</w:t>
      </w:r>
    </w:p>
    <w:p w14:paraId="3FBAA209" w14:textId="77777777" w:rsidR="00543B44" w:rsidRPr="007F2612" w:rsidRDefault="00543B44" w:rsidP="00543B44">
      <w:pPr>
        <w:widowControl w:val="0"/>
        <w:numPr>
          <w:ilvl w:val="0"/>
          <w:numId w:val="37"/>
        </w:numPr>
        <w:spacing w:after="0" w:line="240" w:lineRule="auto"/>
        <w:jc w:val="both"/>
        <w:rPr>
          <w:rFonts w:eastAsia="MS Mincho"/>
          <w:lang w:val="fr-FR" w:eastAsia="zh-CN"/>
        </w:rPr>
      </w:pPr>
      <w:r w:rsidRPr="007F2612">
        <w:rPr>
          <w:rFonts w:eastAsia="MS Mincho"/>
          <w:lang w:val="fr-FR" w:eastAsia="zh-CN"/>
        </w:rPr>
        <w:t>si la dose quotidienne prescrite est de 50 mg, votre médecin peut vous prescrire la forme comprimé ou granulés.</w:t>
      </w:r>
    </w:p>
    <w:p w14:paraId="75E713A0" w14:textId="77777777" w:rsidR="00543B44" w:rsidRPr="007F2612" w:rsidRDefault="00543B44" w:rsidP="00543B44">
      <w:pPr>
        <w:widowControl w:val="0"/>
        <w:numPr>
          <w:ilvl w:val="0"/>
          <w:numId w:val="37"/>
        </w:numPr>
        <w:spacing w:after="0" w:line="240" w:lineRule="auto"/>
        <w:jc w:val="both"/>
        <w:rPr>
          <w:rFonts w:eastAsia="MS Mincho"/>
          <w:lang w:val="fr-FR" w:eastAsia="zh-CN"/>
        </w:rPr>
      </w:pPr>
      <w:r w:rsidRPr="007F2612">
        <w:rPr>
          <w:rFonts w:eastAsia="MS Mincho"/>
          <w:lang w:val="fr-FR" w:eastAsia="zh-CN"/>
        </w:rPr>
        <w:t>si la dose quotidienne prescrite est de 250 mg, vous ne pouvez prendre que des comprimés.</w:t>
      </w:r>
    </w:p>
    <w:p w14:paraId="3CE8D198" w14:textId="77777777" w:rsidR="00543B44" w:rsidRPr="007F2612" w:rsidRDefault="00543B44" w:rsidP="006539C0">
      <w:pPr>
        <w:widowControl w:val="0"/>
        <w:spacing w:after="0"/>
        <w:rPr>
          <w:rFonts w:eastAsia="MS Mincho"/>
          <w:lang w:val="fr-FR" w:eastAsia="zh-CN"/>
        </w:rPr>
      </w:pPr>
    </w:p>
    <w:p w14:paraId="4ABD806C" w14:textId="77777777" w:rsidR="00543B44" w:rsidRPr="007F2612" w:rsidRDefault="00543B44" w:rsidP="006539C0">
      <w:pPr>
        <w:keepNext/>
        <w:widowControl w:val="0"/>
        <w:spacing w:after="0"/>
        <w:rPr>
          <w:rFonts w:eastAsia="MS Mincho"/>
          <w:lang w:val="fr-FR" w:eastAsia="zh-CN"/>
        </w:rPr>
      </w:pPr>
      <w:r w:rsidRPr="007F2612">
        <w:rPr>
          <w:rFonts w:eastAsia="MS Mincho"/>
          <w:lang w:val="fr-FR" w:eastAsia="zh-CN"/>
        </w:rPr>
        <w:t>En fonction de la dose prescrite, le nombre de comprimés ou de sachets de granulés à prendre est le suivant :</w:t>
      </w:r>
    </w:p>
    <w:p w14:paraId="62F47EA8" w14:textId="77777777" w:rsidR="00543B44" w:rsidRPr="007F2612" w:rsidRDefault="00543B44" w:rsidP="00543B44">
      <w:pPr>
        <w:widowControl w:val="0"/>
        <w:numPr>
          <w:ilvl w:val="0"/>
          <w:numId w:val="40"/>
        </w:numPr>
        <w:spacing w:after="0" w:line="240" w:lineRule="auto"/>
        <w:ind w:left="567" w:hanging="567"/>
        <w:jc w:val="both"/>
        <w:rPr>
          <w:rFonts w:eastAsia="MS Mincho"/>
          <w:lang w:val="fr-FR" w:eastAsia="zh-CN"/>
        </w:rPr>
      </w:pPr>
      <w:r w:rsidRPr="007F2612">
        <w:rPr>
          <w:rFonts w:eastAsia="MS Mincho"/>
          <w:lang w:val="fr-FR" w:eastAsia="zh-CN"/>
        </w:rPr>
        <w:t>une dose de 50 mg : un comprimé de 50 mg ou un sachet de granulés de 50 mg</w:t>
      </w:r>
    </w:p>
    <w:p w14:paraId="58ABE18D" w14:textId="77777777" w:rsidR="00543B44" w:rsidRPr="007F2612" w:rsidRDefault="00543B44" w:rsidP="00543B44">
      <w:pPr>
        <w:widowControl w:val="0"/>
        <w:numPr>
          <w:ilvl w:val="0"/>
          <w:numId w:val="41"/>
        </w:numPr>
        <w:spacing w:after="0" w:line="240" w:lineRule="auto"/>
        <w:ind w:left="567" w:hanging="567"/>
        <w:jc w:val="both"/>
        <w:rPr>
          <w:rFonts w:eastAsia="MS Mincho"/>
          <w:lang w:val="fr-FR" w:eastAsia="zh-CN"/>
        </w:rPr>
      </w:pPr>
      <w:r w:rsidRPr="007F2612">
        <w:rPr>
          <w:rFonts w:eastAsia="MS Mincho"/>
          <w:lang w:val="fr-FR" w:eastAsia="zh-CN"/>
        </w:rPr>
        <w:t xml:space="preserve">une dose de 250 mg : deux comprimés de 125 mg. </w:t>
      </w:r>
    </w:p>
    <w:p w14:paraId="54F8B4FD" w14:textId="77777777" w:rsidR="00543B44" w:rsidRPr="007F2612" w:rsidRDefault="00543B44" w:rsidP="00543B44">
      <w:pPr>
        <w:widowControl w:val="0"/>
        <w:numPr>
          <w:ilvl w:val="0"/>
          <w:numId w:val="41"/>
        </w:numPr>
        <w:spacing w:after="0" w:line="240" w:lineRule="auto"/>
        <w:ind w:left="567" w:hanging="567"/>
        <w:jc w:val="both"/>
        <w:rPr>
          <w:rFonts w:eastAsia="MS Mincho"/>
          <w:lang w:val="fr-FR" w:eastAsia="zh-CN"/>
        </w:rPr>
      </w:pPr>
      <w:r w:rsidRPr="007F2612">
        <w:rPr>
          <w:rFonts w:eastAsia="MS Mincho"/>
          <w:lang w:val="fr-FR" w:eastAsia="zh-CN"/>
        </w:rPr>
        <w:t>N’utilisez pas plusieurs sachets de granulés de 50 mg ou une partie d’un sachet de granulés pour préparer la dose prescrite.</w:t>
      </w:r>
    </w:p>
    <w:p w14:paraId="644434C9" w14:textId="77777777" w:rsidR="00543B44" w:rsidRPr="007F2612" w:rsidRDefault="00543B44" w:rsidP="006539C0">
      <w:pPr>
        <w:widowControl w:val="0"/>
        <w:spacing w:after="0"/>
        <w:rPr>
          <w:rFonts w:eastAsia="MS Mincho"/>
          <w:lang w:val="fr-FR" w:eastAsia="zh-CN"/>
        </w:rPr>
      </w:pPr>
    </w:p>
    <w:p w14:paraId="27A9EBEC" w14:textId="77777777" w:rsidR="00543B44" w:rsidRPr="007F2612" w:rsidRDefault="00543B44" w:rsidP="006539C0">
      <w:pPr>
        <w:widowControl w:val="0"/>
        <w:spacing w:after="0"/>
        <w:rPr>
          <w:rFonts w:eastAsia="MS Mincho"/>
          <w:lang w:val="fr-FR" w:eastAsia="zh-CN"/>
        </w:rPr>
      </w:pPr>
      <w:r w:rsidRPr="007F2612">
        <w:rPr>
          <w:rFonts w:eastAsia="MS Mincho"/>
          <w:lang w:val="fr-FR" w:eastAsia="zh-CN"/>
        </w:rPr>
        <w:t>Les formes comprimés et granulés ne doivent pas être associées pour préparer la dose prescrite.</w:t>
      </w:r>
    </w:p>
    <w:p w14:paraId="3CCC7B9A" w14:textId="77777777" w:rsidR="00543B44" w:rsidRPr="007F2612" w:rsidRDefault="00543B44" w:rsidP="006539C0">
      <w:pPr>
        <w:widowControl w:val="0"/>
        <w:spacing w:after="0"/>
        <w:rPr>
          <w:rFonts w:eastAsia="MS Mincho"/>
          <w:lang w:val="fr-FR" w:eastAsia="zh-CN"/>
        </w:rPr>
      </w:pPr>
    </w:p>
    <w:p w14:paraId="0BAE85A3" w14:textId="7BF008CD" w:rsidR="00543B44" w:rsidRPr="007F2612" w:rsidRDefault="00543B44" w:rsidP="006539C0">
      <w:pPr>
        <w:widowControl w:val="0"/>
        <w:spacing w:after="0"/>
        <w:rPr>
          <w:rFonts w:eastAsia="MS Mincho"/>
          <w:lang w:val="fr-FR" w:eastAsia="zh-CN"/>
        </w:rPr>
      </w:pPr>
      <w:r w:rsidRPr="007F2612">
        <w:rPr>
          <w:rFonts w:eastAsia="MS Mincho"/>
          <w:lang w:val="fr-FR" w:eastAsia="zh-CN"/>
        </w:rPr>
        <w:t>Si vous vomissez après avoir pris votre traitement par alpelisib, ne prenez pas d’autres comprimés ou granulés avant la prochaine prise prévue.</w:t>
      </w:r>
    </w:p>
    <w:p w14:paraId="414964A7" w14:textId="77777777" w:rsidR="00543B44" w:rsidRPr="007F2612" w:rsidRDefault="00543B44" w:rsidP="006539C0">
      <w:pPr>
        <w:widowControl w:val="0"/>
        <w:spacing w:after="0"/>
        <w:rPr>
          <w:rFonts w:eastAsia="MS Mincho"/>
          <w:lang w:val="fr-FR" w:eastAsia="zh-CN"/>
        </w:rPr>
      </w:pPr>
    </w:p>
    <w:p w14:paraId="37A73B7A" w14:textId="77777777" w:rsidR="00543B44" w:rsidRPr="007F2612" w:rsidRDefault="00543B44" w:rsidP="006539C0">
      <w:pPr>
        <w:widowControl w:val="0"/>
        <w:spacing w:after="0"/>
        <w:jc w:val="both"/>
        <w:rPr>
          <w:rFonts w:eastAsia="MS Mincho"/>
          <w:lang w:val="fr-FR" w:eastAsia="zh-CN"/>
        </w:rPr>
      </w:pPr>
      <w:r w:rsidRPr="007F2612">
        <w:rPr>
          <w:rFonts w:eastAsia="MS Mincho"/>
          <w:lang w:val="fr-FR" w:eastAsia="zh-CN"/>
        </w:rPr>
        <w:t>En fonction de la manière dont votre organisme répondra au traitement, votre médecin pourra éventuellement ajuster votre dose d’alpelisib. Il est très important de suivre les instructions de votre médecin. Si vous présentez certains effets secondaires, votre médecin peut vous demander de prendre une dose plus faible, d’interrompre le traitement pendant un certain temps, ou de l’arrêter définitivement.</w:t>
      </w:r>
    </w:p>
    <w:p w14:paraId="25A184DF" w14:textId="77777777" w:rsidR="00543B44" w:rsidRPr="007F2612" w:rsidRDefault="00543B44" w:rsidP="006539C0">
      <w:pPr>
        <w:widowControl w:val="0"/>
        <w:spacing w:after="0"/>
        <w:jc w:val="both"/>
        <w:rPr>
          <w:rFonts w:eastAsia="MS Mincho"/>
          <w:lang w:val="fr-FR" w:eastAsia="zh-CN"/>
        </w:rPr>
      </w:pPr>
    </w:p>
    <w:p w14:paraId="407338C7" w14:textId="77777777" w:rsidR="00543B44" w:rsidRPr="007F2612" w:rsidRDefault="00543B44" w:rsidP="00932C95">
      <w:pPr>
        <w:widowControl w:val="0"/>
        <w:spacing w:after="0"/>
        <w:rPr>
          <w:rFonts w:eastAsia="MS Mincho"/>
          <w:lang w:val="fr-FR" w:eastAsia="zh-CN"/>
        </w:rPr>
      </w:pPr>
      <w:r w:rsidRPr="007F2612">
        <w:rPr>
          <w:rFonts w:eastAsia="MS Mincho"/>
          <w:lang w:val="fr-FR" w:eastAsia="zh-CN"/>
        </w:rPr>
        <w:t>Prenez l’alpelisib une fois par jour, immédiatement après de la nourriture. Prendre l’alpelisib à la même heure chaque jour vous aidera à vous rappeler quand vous devez prendre votre médicament.</w:t>
      </w:r>
    </w:p>
    <w:p w14:paraId="1F55F500" w14:textId="77777777" w:rsidR="00543B44" w:rsidRPr="007F2612" w:rsidRDefault="00543B44" w:rsidP="00932C95">
      <w:pPr>
        <w:widowControl w:val="0"/>
        <w:spacing w:after="0"/>
        <w:rPr>
          <w:rFonts w:eastAsia="MS Mincho"/>
          <w:lang w:val="fr-FR" w:eastAsia="zh-CN"/>
        </w:rPr>
      </w:pPr>
    </w:p>
    <w:p w14:paraId="3FA4B826" w14:textId="77777777" w:rsidR="00543B44" w:rsidRPr="007F2612" w:rsidRDefault="00543B44" w:rsidP="00543B44">
      <w:pPr>
        <w:widowControl w:val="0"/>
        <w:numPr>
          <w:ilvl w:val="0"/>
          <w:numId w:val="46"/>
        </w:numPr>
        <w:spacing w:after="0" w:line="240" w:lineRule="auto"/>
        <w:jc w:val="both"/>
        <w:rPr>
          <w:rFonts w:eastAsia="MS Mincho"/>
          <w:lang w:val="fr-FR" w:eastAsia="zh-CN"/>
        </w:rPr>
      </w:pPr>
      <w:r w:rsidRPr="007F2612">
        <w:rPr>
          <w:rFonts w:eastAsia="MS Mincho"/>
          <w:lang w:val="fr-FR" w:eastAsia="zh-CN"/>
        </w:rPr>
        <w:t xml:space="preserve">Les comprimés d’alpelisib doivent être avalés entiers, ils ne doivent pas être mâchés ou coupés avant d’être avalés. Vous ne devez pas prendre un comprimé qui est cassé, craquelé ou endommagé de </w:t>
      </w:r>
      <w:r w:rsidRPr="007F2612">
        <w:rPr>
          <w:rFonts w:eastAsia="MS Mincho"/>
          <w:lang w:val="fr-FR" w:eastAsia="zh-CN"/>
        </w:rPr>
        <w:lastRenderedPageBreak/>
        <w:t>quel qu’autre façon car vous pourriez ne pas prendre la dose entière.</w:t>
      </w:r>
    </w:p>
    <w:p w14:paraId="2D3957A8" w14:textId="77777777" w:rsidR="00543B44" w:rsidRPr="007F2612" w:rsidRDefault="00543B44" w:rsidP="006539C0">
      <w:pPr>
        <w:widowControl w:val="0"/>
        <w:spacing w:after="0"/>
        <w:rPr>
          <w:rFonts w:eastAsia="MS Mincho"/>
          <w:lang w:val="fr-FR" w:eastAsia="zh-CN"/>
        </w:rPr>
      </w:pPr>
    </w:p>
    <w:p w14:paraId="0BE4974F" w14:textId="77777777" w:rsidR="00543B44" w:rsidRDefault="00543B44" w:rsidP="00543B44">
      <w:pPr>
        <w:widowControl w:val="0"/>
        <w:numPr>
          <w:ilvl w:val="0"/>
          <w:numId w:val="46"/>
        </w:numPr>
        <w:spacing w:after="0" w:line="240" w:lineRule="auto"/>
        <w:jc w:val="both"/>
        <w:rPr>
          <w:rFonts w:eastAsia="MS Mincho"/>
          <w:lang w:eastAsia="zh-CN"/>
        </w:rPr>
      </w:pPr>
      <w:r w:rsidRPr="007F2612">
        <w:rPr>
          <w:rFonts w:eastAsia="MS Mincho"/>
          <w:u w:val="single"/>
          <w:lang w:val="fr-FR" w:eastAsia="zh-CN"/>
        </w:rPr>
        <w:t>Chaque sachet de granulés d’alpelisib</w:t>
      </w:r>
      <w:r w:rsidRPr="007F2612">
        <w:rPr>
          <w:rFonts w:eastAsia="MS Mincho"/>
          <w:lang w:val="fr-FR" w:eastAsia="zh-CN"/>
        </w:rPr>
        <w:t xml:space="preserve"> de 50 mg est à usage unique. </w:t>
      </w:r>
      <w:r>
        <w:rPr>
          <w:rFonts w:eastAsia="MS Mincho"/>
          <w:lang w:eastAsia="zh-CN"/>
        </w:rPr>
        <w:t>Vous ne devez pas prendre un sachet paraissant endommagé.</w:t>
      </w:r>
    </w:p>
    <w:p w14:paraId="5B8D6BEB" w14:textId="77777777" w:rsidR="00543B44" w:rsidRPr="006539C0" w:rsidRDefault="00543B44" w:rsidP="006539C0">
      <w:pPr>
        <w:pStyle w:val="Paragraphedeliste"/>
        <w:numPr>
          <w:ilvl w:val="0"/>
          <w:numId w:val="0"/>
        </w:numPr>
        <w:ind w:left="360"/>
        <w:rPr>
          <w:rFonts w:eastAsia="MS Mincho"/>
          <w:sz w:val="20"/>
          <w:szCs w:val="20"/>
          <w:lang w:eastAsia="zh-CN"/>
        </w:rPr>
      </w:pPr>
    </w:p>
    <w:p w14:paraId="5B71F561" w14:textId="77777777" w:rsidR="00543B44" w:rsidRPr="001336F0" w:rsidRDefault="00543B44" w:rsidP="006539C0">
      <w:pPr>
        <w:widowControl w:val="0"/>
        <w:spacing w:after="0"/>
        <w:rPr>
          <w:rFonts w:eastAsia="MS Mincho"/>
          <w:lang w:val="fr-FR" w:eastAsia="zh-CN"/>
        </w:rPr>
      </w:pPr>
      <w:r w:rsidRPr="001336F0">
        <w:rPr>
          <w:rFonts w:eastAsia="MS Mincho"/>
          <w:lang w:val="fr-FR" w:eastAsia="zh-CN"/>
        </w:rPr>
        <w:t>Pour la préparation de la dose du sachet de granulés d’Alpelisib de 50 mg :</w:t>
      </w:r>
    </w:p>
    <w:p w14:paraId="3DDF705E" w14:textId="77777777" w:rsidR="00543B44" w:rsidRPr="001336F0" w:rsidRDefault="00543B44" w:rsidP="00543B44">
      <w:pPr>
        <w:widowControl w:val="0"/>
        <w:numPr>
          <w:ilvl w:val="0"/>
          <w:numId w:val="47"/>
        </w:numPr>
        <w:spacing w:after="0" w:line="240" w:lineRule="auto"/>
        <w:jc w:val="both"/>
        <w:rPr>
          <w:rFonts w:eastAsia="MS Mincho"/>
          <w:lang w:val="fr-FR" w:eastAsia="zh-CN"/>
        </w:rPr>
      </w:pPr>
      <w:r w:rsidRPr="001336F0">
        <w:rPr>
          <w:rFonts w:eastAsia="MS Mincho"/>
          <w:lang w:val="fr-FR" w:eastAsia="zh-CN"/>
        </w:rPr>
        <w:t>Tenir le sachet avec la ligne de coupe vers le haut</w:t>
      </w:r>
    </w:p>
    <w:p w14:paraId="3FE68FBA" w14:textId="77777777" w:rsidR="00543B44" w:rsidRPr="001336F0" w:rsidRDefault="00543B44" w:rsidP="00543B44">
      <w:pPr>
        <w:widowControl w:val="0"/>
        <w:numPr>
          <w:ilvl w:val="0"/>
          <w:numId w:val="47"/>
        </w:numPr>
        <w:spacing w:after="0" w:line="240" w:lineRule="auto"/>
        <w:jc w:val="both"/>
        <w:rPr>
          <w:rFonts w:eastAsia="MS Mincho"/>
          <w:lang w:val="fr-FR" w:eastAsia="zh-CN"/>
        </w:rPr>
      </w:pPr>
      <w:r w:rsidRPr="001336F0">
        <w:rPr>
          <w:rFonts w:eastAsia="MS Mincho"/>
          <w:lang w:val="fr-FR" w:eastAsia="zh-CN"/>
        </w:rPr>
        <w:t>Agiter légèrement le sachet afin que les granulés tombent dans la partie inférieure du sachet.</w:t>
      </w:r>
    </w:p>
    <w:p w14:paraId="0B24BAA6" w14:textId="77777777" w:rsidR="00543B44" w:rsidRPr="001336F0" w:rsidRDefault="00543B44" w:rsidP="00543B44">
      <w:pPr>
        <w:widowControl w:val="0"/>
        <w:numPr>
          <w:ilvl w:val="0"/>
          <w:numId w:val="47"/>
        </w:numPr>
        <w:spacing w:after="0" w:line="240" w:lineRule="auto"/>
        <w:jc w:val="both"/>
        <w:rPr>
          <w:rFonts w:eastAsia="MS Mincho"/>
          <w:lang w:val="fr-FR" w:eastAsia="zh-CN"/>
        </w:rPr>
      </w:pPr>
      <w:r w:rsidRPr="001336F0">
        <w:rPr>
          <w:rFonts w:eastAsia="MS Mincho"/>
          <w:lang w:val="fr-FR" w:eastAsia="zh-CN"/>
        </w:rPr>
        <w:t>A l’aide de ciseaux, ouvrir le sachet le long de la ligne de coupe</w:t>
      </w:r>
    </w:p>
    <w:p w14:paraId="1B19313F" w14:textId="77777777" w:rsidR="00543B44" w:rsidRPr="001336F0" w:rsidRDefault="00543B44" w:rsidP="006539C0">
      <w:pPr>
        <w:widowControl w:val="0"/>
        <w:spacing w:after="0"/>
        <w:rPr>
          <w:rFonts w:eastAsia="MS Mincho"/>
          <w:lang w:val="fr-FR" w:eastAsia="zh-CN"/>
        </w:rPr>
      </w:pPr>
    </w:p>
    <w:p w14:paraId="3083078B" w14:textId="77777777" w:rsidR="00543B44" w:rsidRPr="001336F0" w:rsidRDefault="00543B44" w:rsidP="006539C0">
      <w:pPr>
        <w:widowControl w:val="0"/>
        <w:spacing w:after="0"/>
        <w:rPr>
          <w:rFonts w:eastAsia="MS Mincho"/>
          <w:lang w:val="fr-FR" w:eastAsia="zh-CN"/>
        </w:rPr>
      </w:pPr>
      <w:r w:rsidRPr="001336F0">
        <w:rPr>
          <w:rFonts w:eastAsia="MS Mincho"/>
          <w:lang w:val="fr-FR" w:eastAsia="zh-CN"/>
        </w:rPr>
        <w:t>Puis, administrez les granulés de l’une des deux manières suivantes :</w:t>
      </w:r>
    </w:p>
    <w:p w14:paraId="2DC5282E" w14:textId="77777777" w:rsidR="00543B44" w:rsidRPr="001336F0" w:rsidRDefault="00543B44" w:rsidP="00543B44">
      <w:pPr>
        <w:widowControl w:val="0"/>
        <w:numPr>
          <w:ilvl w:val="0"/>
          <w:numId w:val="48"/>
        </w:numPr>
        <w:spacing w:after="0" w:line="240" w:lineRule="auto"/>
        <w:jc w:val="both"/>
        <w:rPr>
          <w:rFonts w:eastAsia="MS Mincho"/>
          <w:lang w:val="fr-FR" w:eastAsia="zh-CN"/>
        </w:rPr>
      </w:pPr>
      <w:r w:rsidRPr="00932C95">
        <w:rPr>
          <w:rFonts w:eastAsia="MS Mincho"/>
          <w:lang w:val="fr-FR" w:eastAsia="zh-CN"/>
        </w:rPr>
        <w:t xml:space="preserve">Versez les granulés d’un sachet directement sur la langue en tapotant le côté et le haut du sachet et avalez le tout avec environ 4 à 8 cuillères à soupe d’eau (ou 60 à 120 mL d’eau). </w:t>
      </w:r>
      <w:r w:rsidRPr="001336F0">
        <w:rPr>
          <w:rFonts w:eastAsia="MS Mincho"/>
          <w:lang w:val="fr-FR" w:eastAsia="zh-CN"/>
        </w:rPr>
        <w:t>S’il reste du médicament dans la bouche, rincez-vous la bouche avec de l’eau et avalez le tout pour vous assurer que la dose complète a bien été prise.</w:t>
      </w:r>
    </w:p>
    <w:p w14:paraId="31305670" w14:textId="428EA159" w:rsidR="00543B44" w:rsidRPr="00F96E92" w:rsidRDefault="00543B44" w:rsidP="006539C0">
      <w:pPr>
        <w:widowControl w:val="0"/>
        <w:spacing w:after="0"/>
        <w:rPr>
          <w:rFonts w:eastAsia="MS Mincho"/>
          <w:lang w:eastAsia="zh-CN"/>
        </w:rPr>
      </w:pPr>
      <w:r>
        <w:rPr>
          <w:rFonts w:eastAsia="MS Mincho"/>
          <w:lang w:eastAsia="zh-CN"/>
        </w:rPr>
        <w:t>ou</w:t>
      </w:r>
    </w:p>
    <w:p w14:paraId="2670CBD9" w14:textId="77777777" w:rsidR="00543B44" w:rsidRPr="001336F0" w:rsidRDefault="00543B44" w:rsidP="00543B44">
      <w:pPr>
        <w:widowControl w:val="0"/>
        <w:numPr>
          <w:ilvl w:val="0"/>
          <w:numId w:val="48"/>
        </w:numPr>
        <w:spacing w:after="0" w:line="240" w:lineRule="auto"/>
        <w:jc w:val="both"/>
        <w:rPr>
          <w:rFonts w:eastAsia="MS Mincho"/>
          <w:lang w:val="fr-FR" w:eastAsia="zh-CN"/>
        </w:rPr>
      </w:pPr>
      <w:r w:rsidRPr="001336F0">
        <w:rPr>
          <w:rFonts w:eastAsia="MS Mincho"/>
          <w:lang w:val="fr-FR" w:eastAsia="zh-CN"/>
        </w:rPr>
        <w:t xml:space="preserve">Versez les granulés d’un sachet dans une tasse ou un verre en tapotant le côté et le dessus du sachet. Ajoutez 1 à 3 cuillères à café (ou environ 5 à 15 mL) d’une boisson (eau, lait ou jus de pomme) ou d’un aliment mou (compote de pomme ou yaourt) et prenez le mélange immédiatement. </w:t>
      </w:r>
      <w:r w:rsidRPr="00932C95">
        <w:rPr>
          <w:rFonts w:eastAsia="MS Mincho"/>
          <w:lang w:val="fr-FR" w:eastAsia="zh-CN"/>
        </w:rPr>
        <w:t xml:space="preserve">Rincez la tasse avec 4 cuillères à soupe d’eau (ou environ 60 mL), de lait ou de jus de pomme. </w:t>
      </w:r>
      <w:r w:rsidRPr="001336F0">
        <w:rPr>
          <w:rFonts w:eastAsia="MS Mincho"/>
          <w:lang w:val="fr-FR" w:eastAsia="zh-CN"/>
        </w:rPr>
        <w:t>Prenez le mélange immédiatement pour vous assurer que toute la dose a bien été prise. Répétez cette étape jusqu’à ce qu’il ne reste plus de médicament dans la tasse ou le verre.</w:t>
      </w:r>
    </w:p>
    <w:p w14:paraId="50491068" w14:textId="77777777" w:rsidR="00543B44" w:rsidRPr="001336F0" w:rsidRDefault="00543B44" w:rsidP="00932C95">
      <w:pPr>
        <w:widowControl w:val="0"/>
        <w:spacing w:after="0"/>
        <w:rPr>
          <w:rFonts w:eastAsia="MS Mincho"/>
          <w:lang w:val="fr-FR" w:eastAsia="zh-CN"/>
        </w:rPr>
      </w:pPr>
    </w:p>
    <w:p w14:paraId="1E07580D" w14:textId="77777777" w:rsidR="00543B44" w:rsidRPr="00932C95" w:rsidRDefault="00543B44" w:rsidP="00D4296B">
      <w:pPr>
        <w:widowControl w:val="0"/>
        <w:spacing w:after="0"/>
        <w:rPr>
          <w:rFonts w:eastAsia="MS Mincho"/>
          <w:lang w:val="fr-FR" w:eastAsia="zh-CN"/>
        </w:rPr>
      </w:pPr>
      <w:r w:rsidRPr="00932C95">
        <w:rPr>
          <w:rFonts w:eastAsia="MS Mincho"/>
          <w:lang w:val="fr-FR" w:eastAsia="zh-CN"/>
        </w:rPr>
        <w:t>Jetez les granulés d’alpelisib mélangés à de l’eau, du lait du jus de pomme, de la compote de pommes ou du yaourt qui n’ont pas été pris dans les 2 heures suivant leur préparation.</w:t>
      </w:r>
    </w:p>
    <w:p w14:paraId="43C9BC12" w14:textId="77777777" w:rsidR="00543B44" w:rsidRPr="00932C95" w:rsidRDefault="00543B44" w:rsidP="00932C95">
      <w:pPr>
        <w:widowControl w:val="0"/>
        <w:spacing w:after="0"/>
        <w:rPr>
          <w:rFonts w:eastAsia="MS Mincho"/>
          <w:lang w:val="fr-FR" w:eastAsia="zh-CN"/>
        </w:rPr>
      </w:pPr>
    </w:p>
    <w:p w14:paraId="2D40D3CF" w14:textId="77777777" w:rsidR="00543B44" w:rsidRPr="001336F0" w:rsidRDefault="00543B44" w:rsidP="00932C95">
      <w:pPr>
        <w:widowControl w:val="0"/>
        <w:spacing w:after="0"/>
        <w:rPr>
          <w:rFonts w:eastAsia="MS Mincho"/>
          <w:lang w:val="fr-FR" w:eastAsia="zh-CN"/>
        </w:rPr>
      </w:pPr>
      <w:r w:rsidRPr="001336F0">
        <w:rPr>
          <w:rFonts w:eastAsia="MS Mincho"/>
          <w:lang w:val="fr-FR" w:eastAsia="zh-CN"/>
        </w:rPr>
        <w:t>Prenez l’alpelisib aussi longtemps que le médecin vous l’indiquera.</w:t>
      </w:r>
    </w:p>
    <w:p w14:paraId="2B0A7ACD" w14:textId="77777777" w:rsidR="00543B44" w:rsidRPr="001336F0" w:rsidRDefault="00543B44" w:rsidP="00932C95">
      <w:pPr>
        <w:widowControl w:val="0"/>
        <w:spacing w:after="0"/>
        <w:rPr>
          <w:rFonts w:eastAsia="MS Mincho"/>
          <w:lang w:val="fr-FR" w:eastAsia="zh-CN"/>
        </w:rPr>
      </w:pPr>
    </w:p>
    <w:p w14:paraId="4C15D2B4" w14:textId="77777777" w:rsidR="00543B44" w:rsidRPr="001336F0" w:rsidRDefault="00543B44" w:rsidP="00D4296B">
      <w:pPr>
        <w:widowControl w:val="0"/>
        <w:spacing w:after="0"/>
        <w:jc w:val="both"/>
        <w:rPr>
          <w:rFonts w:eastAsia="MS Mincho"/>
          <w:lang w:val="fr-FR" w:eastAsia="zh-CN"/>
        </w:rPr>
      </w:pPr>
      <w:r w:rsidRPr="001336F0">
        <w:rPr>
          <w:rFonts w:eastAsia="MS Mincho"/>
          <w:lang w:val="fr-FR" w:eastAsia="zh-CN"/>
        </w:rPr>
        <w:t>C’est un traitement à long terme, pouvant durer des mois ou des années. Votre médecin surveillera régulièrement votre état afin de vérifier que le traitement a l’effet désiré</w:t>
      </w:r>
    </w:p>
    <w:p w14:paraId="7C41211F" w14:textId="77777777" w:rsidR="00543B44" w:rsidRPr="001336F0" w:rsidRDefault="00543B44" w:rsidP="00D4296B">
      <w:pPr>
        <w:widowControl w:val="0"/>
        <w:spacing w:after="0"/>
        <w:jc w:val="both"/>
        <w:rPr>
          <w:rFonts w:eastAsia="MS Mincho"/>
          <w:lang w:val="fr-FR" w:eastAsia="zh-CN"/>
        </w:rPr>
      </w:pPr>
    </w:p>
    <w:p w14:paraId="69A0AB61" w14:textId="77777777" w:rsidR="00543B44" w:rsidRPr="001336F0" w:rsidRDefault="00543B44" w:rsidP="00D4296B">
      <w:pPr>
        <w:widowControl w:val="0"/>
        <w:spacing w:after="0"/>
        <w:jc w:val="both"/>
        <w:rPr>
          <w:rFonts w:eastAsia="MS Mincho"/>
          <w:lang w:val="fr-FR" w:eastAsia="zh-CN"/>
        </w:rPr>
      </w:pPr>
      <w:r w:rsidRPr="001336F0">
        <w:rPr>
          <w:rFonts w:eastAsia="MS Mincho"/>
          <w:lang w:val="fr-FR" w:eastAsia="zh-CN"/>
        </w:rPr>
        <w:t>Si vous avez des questions concernant la durée de traitement par l’alpelisib, adressez-vous à votre médecin ou votre pharmacien.</w:t>
      </w:r>
    </w:p>
    <w:p w14:paraId="53DB91A9" w14:textId="77777777" w:rsidR="00543B44" w:rsidRPr="001336F0" w:rsidRDefault="00543B44" w:rsidP="00932C95">
      <w:pPr>
        <w:widowControl w:val="0"/>
        <w:numPr>
          <w:ilvl w:val="12"/>
          <w:numId w:val="0"/>
        </w:numPr>
        <w:spacing w:after="0"/>
        <w:ind w:right="-2"/>
        <w:rPr>
          <w:noProof/>
          <w:lang w:val="fr-FR"/>
        </w:rPr>
      </w:pPr>
    </w:p>
    <w:p w14:paraId="296FF00A" w14:textId="77777777" w:rsidR="00543B44" w:rsidRPr="001336F0" w:rsidRDefault="00543B44" w:rsidP="00932C95">
      <w:pPr>
        <w:keepNext/>
        <w:widowControl w:val="0"/>
        <w:numPr>
          <w:ilvl w:val="12"/>
          <w:numId w:val="0"/>
        </w:numPr>
        <w:spacing w:after="0"/>
        <w:outlineLvl w:val="0"/>
        <w:rPr>
          <w:b/>
          <w:noProof/>
          <w:lang w:val="fr-FR"/>
        </w:rPr>
      </w:pPr>
      <w:r w:rsidRPr="001336F0">
        <w:rPr>
          <w:b/>
          <w:noProof/>
          <w:lang w:val="fr-FR" w:bidi="fr-FR"/>
        </w:rPr>
        <w:t>Si vous avez pris plus d’Alpelisib que vous n’auriez dû</w:t>
      </w:r>
    </w:p>
    <w:p w14:paraId="46587BD6" w14:textId="77777777" w:rsidR="00543B44" w:rsidRPr="001336F0" w:rsidRDefault="00543B44" w:rsidP="00D4296B">
      <w:pPr>
        <w:widowControl w:val="0"/>
        <w:numPr>
          <w:ilvl w:val="12"/>
          <w:numId w:val="0"/>
        </w:numPr>
        <w:spacing w:after="0"/>
        <w:ind w:right="-2"/>
        <w:jc w:val="both"/>
        <w:outlineLvl w:val="0"/>
        <w:rPr>
          <w:lang w:val="fr-FR"/>
        </w:rPr>
      </w:pPr>
      <w:r w:rsidRPr="001336F0">
        <w:rPr>
          <w:lang w:val="fr-FR"/>
        </w:rPr>
        <w:t>Les personnes ayant pris trop de comprimés ou de granulés d’alpelisib ont eu des effets qui sont des effets indésirables connus de l’alpelisib, incluant des taux sanguins de sucre élevés, des nausées, une fatigue et une éruption cutanée. Si vous avez pris accidentellement trop de comprimés ou de granulés, ou si une autre personne a pris accidentellement votre médicament, contactez immédiatement un médecin ou un hôpital pour obtenir des conseils. Un traitement médical peut être nécessaire.</w:t>
      </w:r>
    </w:p>
    <w:p w14:paraId="4B93902A" w14:textId="77777777" w:rsidR="00543B44" w:rsidRPr="001336F0" w:rsidRDefault="00543B44" w:rsidP="00932C95">
      <w:pPr>
        <w:widowControl w:val="0"/>
        <w:numPr>
          <w:ilvl w:val="12"/>
          <w:numId w:val="0"/>
        </w:numPr>
        <w:spacing w:after="0"/>
        <w:ind w:right="-2"/>
        <w:outlineLvl w:val="0"/>
        <w:rPr>
          <w:noProof/>
          <w:lang w:val="fr-FR"/>
        </w:rPr>
      </w:pPr>
    </w:p>
    <w:p w14:paraId="770E89C6" w14:textId="77777777" w:rsidR="00543B44" w:rsidRPr="001336F0" w:rsidRDefault="00543B44" w:rsidP="00932C95">
      <w:pPr>
        <w:keepNext/>
        <w:widowControl w:val="0"/>
        <w:numPr>
          <w:ilvl w:val="12"/>
          <w:numId w:val="0"/>
        </w:numPr>
        <w:spacing w:after="0"/>
        <w:ind w:right="-2"/>
        <w:outlineLvl w:val="0"/>
        <w:rPr>
          <w:noProof/>
          <w:lang w:val="fr-FR"/>
        </w:rPr>
      </w:pPr>
      <w:r w:rsidRPr="001336F0">
        <w:rPr>
          <w:b/>
          <w:noProof/>
          <w:lang w:val="fr-FR" w:bidi="fr-FR"/>
        </w:rPr>
        <w:t xml:space="preserve">Si vous oubliez de prendre </w:t>
      </w:r>
      <w:r w:rsidRPr="001336F0">
        <w:rPr>
          <w:b/>
          <w:noProof/>
          <w:lang w:val="fr-FR"/>
        </w:rPr>
        <w:t>Alpelisib</w:t>
      </w:r>
    </w:p>
    <w:p w14:paraId="03C86E10" w14:textId="77777777" w:rsidR="00543B44" w:rsidRPr="001336F0" w:rsidRDefault="00543B44" w:rsidP="00D4296B">
      <w:pPr>
        <w:widowControl w:val="0"/>
        <w:spacing w:after="0"/>
        <w:jc w:val="both"/>
        <w:rPr>
          <w:rFonts w:eastAsia="MS Mincho"/>
          <w:lang w:val="fr-FR" w:eastAsia="zh-CN"/>
        </w:rPr>
      </w:pPr>
      <w:r w:rsidRPr="001336F0">
        <w:rPr>
          <w:rFonts w:eastAsia="MS Mincho"/>
          <w:lang w:val="fr-FR" w:eastAsia="zh-CN"/>
        </w:rPr>
        <w:t>Si vous oubliez de prendre une dose d’alpelisib, vous pouvez encore la prendre immédiatement après de la nourriture dans un délai de 9 heures après le moment où vous auriez dû la prendre. Si vous vous rappelez la dose oubliée plus de 9 </w:t>
      </w:r>
      <w:r w:rsidRPr="001336F0">
        <w:rPr>
          <w:rFonts w:eastAsia="MS Mincho"/>
          <w:szCs w:val="18"/>
          <w:lang w:val="fr-FR"/>
        </w:rPr>
        <w:t>heures après le moment où vous auriez dû la prendre, ne prenez pas la dose manquée ce jour-là.</w:t>
      </w:r>
      <w:r w:rsidRPr="001336F0">
        <w:rPr>
          <w:rFonts w:eastAsia="MS Mincho"/>
          <w:lang w:val="fr-FR" w:eastAsia="zh-CN"/>
        </w:rPr>
        <w:t xml:space="preserve"> Prenez la dose suivante à l’heure habituelle le lendemain. </w:t>
      </w:r>
      <w:r w:rsidRPr="001336F0">
        <w:rPr>
          <w:rFonts w:eastAsia="MS Mincho"/>
          <w:lang w:val="fr-FR" w:eastAsia="zh-CN" w:bidi="fr-FR"/>
        </w:rPr>
        <w:t>Ne prenez pas de dose double pour compenser celle que vous avez oublié de prendre</w:t>
      </w:r>
      <w:r w:rsidRPr="001336F0">
        <w:rPr>
          <w:rFonts w:eastAsia="MS Mincho"/>
          <w:lang w:val="fr-FR" w:eastAsia="zh-CN"/>
        </w:rPr>
        <w:t>.</w:t>
      </w:r>
    </w:p>
    <w:p w14:paraId="3B331C7A" w14:textId="77777777" w:rsidR="00543B44" w:rsidRPr="001336F0" w:rsidRDefault="00543B44" w:rsidP="00932C95">
      <w:pPr>
        <w:widowControl w:val="0"/>
        <w:numPr>
          <w:ilvl w:val="12"/>
          <w:numId w:val="0"/>
        </w:numPr>
        <w:spacing w:after="0"/>
        <w:ind w:right="-2"/>
        <w:rPr>
          <w:noProof/>
          <w:lang w:val="fr-FR"/>
        </w:rPr>
      </w:pPr>
    </w:p>
    <w:p w14:paraId="32D844CB" w14:textId="77777777" w:rsidR="00543B44" w:rsidRPr="001336F0" w:rsidRDefault="00543B44" w:rsidP="00932C95">
      <w:pPr>
        <w:keepNext/>
        <w:widowControl w:val="0"/>
        <w:numPr>
          <w:ilvl w:val="12"/>
          <w:numId w:val="0"/>
        </w:numPr>
        <w:spacing w:after="0"/>
        <w:outlineLvl w:val="0"/>
        <w:rPr>
          <w:noProof/>
          <w:lang w:val="fr-FR"/>
        </w:rPr>
      </w:pPr>
      <w:r w:rsidRPr="001336F0">
        <w:rPr>
          <w:b/>
          <w:noProof/>
          <w:lang w:val="fr-FR" w:bidi="fr-FR"/>
        </w:rPr>
        <w:t>Si vous arrêtez de prendre</w:t>
      </w:r>
      <w:r w:rsidRPr="001336F0">
        <w:rPr>
          <w:b/>
          <w:noProof/>
          <w:lang w:val="fr-FR"/>
        </w:rPr>
        <w:t xml:space="preserve"> Alpelisib</w:t>
      </w:r>
    </w:p>
    <w:p w14:paraId="2DD3FCBC" w14:textId="77777777" w:rsidR="00543B44" w:rsidRPr="001336F0" w:rsidRDefault="00543B44" w:rsidP="00D4296B">
      <w:pPr>
        <w:widowControl w:val="0"/>
        <w:spacing w:after="0"/>
        <w:jc w:val="both"/>
        <w:rPr>
          <w:rFonts w:eastAsia="MS Mincho"/>
          <w:lang w:val="fr-FR" w:eastAsia="zh-CN"/>
        </w:rPr>
      </w:pPr>
      <w:r w:rsidRPr="001336F0">
        <w:rPr>
          <w:rFonts w:eastAsia="MS Mincho"/>
          <w:lang w:val="fr-FR" w:eastAsia="zh-CN"/>
        </w:rPr>
        <w:t>Arrêter votre traitement par l’alpelisib peut entraîner une aggravation de votre état de santé. Vous ne devez pas arrêter de prendre ce médicament sans l’avis de votre médecin.</w:t>
      </w:r>
    </w:p>
    <w:p w14:paraId="38937BBC" w14:textId="77777777" w:rsidR="00543B44" w:rsidRPr="001336F0" w:rsidRDefault="00543B44" w:rsidP="00D4296B">
      <w:pPr>
        <w:widowControl w:val="0"/>
        <w:spacing w:after="0"/>
        <w:jc w:val="both"/>
        <w:rPr>
          <w:rFonts w:eastAsia="MS Mincho"/>
          <w:lang w:val="fr-FR" w:eastAsia="zh-CN"/>
        </w:rPr>
      </w:pPr>
    </w:p>
    <w:p w14:paraId="0CFEA10F" w14:textId="77777777" w:rsidR="00543B44" w:rsidRPr="001336F0" w:rsidRDefault="00543B44" w:rsidP="00D4296B">
      <w:pPr>
        <w:widowControl w:val="0"/>
        <w:spacing w:after="0"/>
        <w:jc w:val="both"/>
        <w:rPr>
          <w:rFonts w:eastAsia="MS Mincho"/>
          <w:lang w:val="fr-FR" w:eastAsia="zh-CN"/>
        </w:rPr>
      </w:pPr>
      <w:r w:rsidRPr="001336F0">
        <w:rPr>
          <w:rFonts w:eastAsia="MS Mincho"/>
          <w:lang w:val="fr-FR" w:eastAsia="zh-CN" w:bidi="fr-FR"/>
        </w:rPr>
        <w:t xml:space="preserve">Si vous avez d’autres questions sur l’utilisation de ce médicament, demandez plus d’informations à votre </w:t>
      </w:r>
      <w:r w:rsidRPr="001336F0">
        <w:rPr>
          <w:rFonts w:eastAsia="MS Mincho"/>
          <w:lang w:val="fr-FR" w:eastAsia="zh-CN" w:bidi="fr-FR"/>
        </w:rPr>
        <w:lastRenderedPageBreak/>
        <w:t>médecin ou à votre pharmacien</w:t>
      </w:r>
      <w:r w:rsidRPr="001336F0">
        <w:rPr>
          <w:rFonts w:eastAsia="MS Mincho"/>
          <w:lang w:val="fr-FR" w:eastAsia="zh-CN"/>
        </w:rPr>
        <w:t>.</w:t>
      </w:r>
    </w:p>
    <w:p w14:paraId="1F75740C" w14:textId="77777777" w:rsidR="00543B44" w:rsidRDefault="00543B44" w:rsidP="00DE1788">
      <w:pPr>
        <w:pStyle w:val="AmmCorpsTexte"/>
        <w:spacing w:after="0"/>
      </w:pPr>
    </w:p>
    <w:p w14:paraId="77F1C1A7" w14:textId="77777777" w:rsidR="00543B44" w:rsidRDefault="00543B44">
      <w:pPr>
        <w:pStyle w:val="AmmAnnexeTitre1"/>
        <w:rPr>
          <w:caps w:val="0"/>
        </w:rPr>
      </w:pPr>
      <w:r>
        <w:rPr>
          <w:caps w:val="0"/>
        </w:rPr>
        <w:t>4.</w:t>
      </w:r>
      <w:r>
        <w:rPr>
          <w:caps w:val="0"/>
        </w:rPr>
        <w:tab/>
        <w:t>QUELS SONT LES EFFETS INDESIRABLES EVENTUELS ?</w:t>
      </w:r>
      <w:bookmarkEnd w:id="99"/>
    </w:p>
    <w:p w14:paraId="109F26F2" w14:textId="77777777" w:rsidR="00543B44" w:rsidRPr="0034110B" w:rsidRDefault="00543B44" w:rsidP="00E6215C">
      <w:pPr>
        <w:pStyle w:val="AmmCorpsTexte"/>
        <w:rPr>
          <w:lang w:val="fr-BE"/>
        </w:rPr>
      </w:pPr>
      <w:bookmarkStart w:id="100" w:name="_Toc142279023"/>
      <w:r w:rsidRPr="0034110B">
        <w:t>Comme tous les médicaments, ce médicament peut provoquer des effets indésirables, mais ils ne surviennent pas systématiquement chez tout le monde.</w:t>
      </w:r>
    </w:p>
    <w:p w14:paraId="44A5CE62" w14:textId="77777777" w:rsidR="00543B44" w:rsidRPr="001336F0" w:rsidRDefault="00543B44" w:rsidP="00932C95">
      <w:pPr>
        <w:keepNext/>
        <w:keepLines/>
        <w:widowControl w:val="0"/>
        <w:spacing w:after="0"/>
        <w:rPr>
          <w:rFonts w:eastAsia="MS Gothic"/>
          <w:b/>
          <w:lang w:val="fr-FR" w:eastAsia="zh-CN"/>
        </w:rPr>
      </w:pPr>
      <w:r w:rsidRPr="001336F0">
        <w:rPr>
          <w:rFonts w:eastAsia="MS Gothic"/>
          <w:b/>
          <w:lang w:val="fr-FR" w:eastAsia="zh-CN"/>
        </w:rPr>
        <w:t>Certains effets indésirables peuvent être graves.</w:t>
      </w:r>
    </w:p>
    <w:p w14:paraId="27EB4F7C" w14:textId="77777777" w:rsidR="00543B44" w:rsidRPr="001336F0" w:rsidRDefault="00543B44" w:rsidP="00D4296B">
      <w:pPr>
        <w:keepNext/>
        <w:keepLines/>
        <w:widowControl w:val="0"/>
        <w:spacing w:after="0"/>
        <w:jc w:val="both"/>
        <w:rPr>
          <w:rFonts w:eastAsia="MS Mincho"/>
          <w:bCs/>
          <w:lang w:val="fr-FR" w:eastAsia="zh-CN"/>
        </w:rPr>
      </w:pPr>
      <w:r w:rsidRPr="001336F0">
        <w:rPr>
          <w:rFonts w:eastAsia="MS Mincho"/>
          <w:lang w:val="fr-FR" w:eastAsia="zh-CN"/>
        </w:rPr>
        <w:t xml:space="preserve">Si vous avez un effet indésirable grave, </w:t>
      </w:r>
      <w:r w:rsidRPr="001336F0">
        <w:rPr>
          <w:rFonts w:eastAsia="MS Mincho"/>
          <w:b/>
          <w:lang w:val="fr-FR" w:eastAsia="zh-CN"/>
        </w:rPr>
        <w:t>arrêtez de prendre ce médicament et prévenez immédiatement votre médecin.</w:t>
      </w:r>
    </w:p>
    <w:p w14:paraId="0954FF46" w14:textId="77777777" w:rsidR="00543B44" w:rsidRPr="001336F0" w:rsidRDefault="00543B44" w:rsidP="00932C95">
      <w:pPr>
        <w:keepNext/>
        <w:keepLines/>
        <w:widowControl w:val="0"/>
        <w:spacing w:after="0"/>
        <w:rPr>
          <w:rFonts w:eastAsia="MS Mincho"/>
          <w:lang w:val="fr-FR" w:eastAsia="zh-CN"/>
        </w:rPr>
      </w:pPr>
    </w:p>
    <w:p w14:paraId="1CD1CEE3" w14:textId="77777777" w:rsidR="00543B44" w:rsidRPr="001336F0" w:rsidRDefault="00543B44" w:rsidP="00932C95">
      <w:pPr>
        <w:keepNext/>
        <w:keepLines/>
        <w:widowControl w:val="0"/>
        <w:spacing w:after="0"/>
        <w:rPr>
          <w:rFonts w:eastAsia="MS Mincho"/>
          <w:i/>
          <w:iCs/>
          <w:lang w:val="fr-FR" w:eastAsia="zh-CN"/>
        </w:rPr>
      </w:pPr>
      <w:r w:rsidRPr="001336F0">
        <w:rPr>
          <w:rFonts w:eastAsia="MS Mincho"/>
          <w:b/>
          <w:bCs/>
          <w:lang w:val="fr-FR" w:eastAsia="zh-CN"/>
        </w:rPr>
        <w:t xml:space="preserve">Très fréquent : </w:t>
      </w:r>
      <w:r w:rsidRPr="001336F0">
        <w:rPr>
          <w:rFonts w:eastAsia="MS Mincho"/>
          <w:i/>
          <w:iCs/>
          <w:lang w:val="fr-FR" w:eastAsia="zh-CN"/>
        </w:rPr>
        <w:t>pouvant affecter plus d’1 patient sur 10</w:t>
      </w:r>
    </w:p>
    <w:p w14:paraId="37FAA59E" w14:textId="77777777" w:rsidR="00543B44" w:rsidRPr="001336F0" w:rsidRDefault="00543B44" w:rsidP="00543B44">
      <w:pPr>
        <w:widowControl w:val="0"/>
        <w:numPr>
          <w:ilvl w:val="0"/>
          <w:numId w:val="37"/>
        </w:numPr>
        <w:spacing w:after="0" w:line="240" w:lineRule="auto"/>
        <w:ind w:left="567" w:right="-2" w:hanging="567"/>
        <w:rPr>
          <w:lang w:val="fr-FR"/>
        </w:rPr>
      </w:pPr>
      <w:r w:rsidRPr="001336F0">
        <w:rPr>
          <w:lang w:val="fr-FR"/>
        </w:rPr>
        <w:t>Sensation de soif importante, fait d’uriner plus souvent que d’habitude ou d’uriner des quantités plus importantes que d’habitude, augmentation de l’appétit avec une perte de poids (symptômes possibles d’une augmentation des taux de sucre sanguin, aussi appelée hyperglycémie</w:t>
      </w:r>
      <w:r w:rsidRPr="001336F0">
        <w:rPr>
          <w:color w:val="000000"/>
          <w:lang w:val="fr-FR"/>
        </w:rPr>
        <w:t>)</w:t>
      </w:r>
    </w:p>
    <w:p w14:paraId="25B07F5C" w14:textId="77777777" w:rsidR="00543B44" w:rsidRPr="00F96E92" w:rsidRDefault="00543B44" w:rsidP="00543B44">
      <w:pPr>
        <w:widowControl w:val="0"/>
        <w:numPr>
          <w:ilvl w:val="0"/>
          <w:numId w:val="37"/>
        </w:numPr>
        <w:spacing w:after="0" w:line="240" w:lineRule="auto"/>
        <w:ind w:left="567" w:right="-2" w:hanging="567"/>
      </w:pPr>
      <w:r w:rsidRPr="00F96E92">
        <w:rPr>
          <w:szCs w:val="18"/>
        </w:rPr>
        <w:t>Diarrhées</w:t>
      </w:r>
    </w:p>
    <w:p w14:paraId="7F12A18B" w14:textId="77777777" w:rsidR="00543B44" w:rsidRPr="00F96E92" w:rsidRDefault="00543B44" w:rsidP="00932C95">
      <w:pPr>
        <w:widowControl w:val="0"/>
        <w:spacing w:after="0"/>
        <w:rPr>
          <w:rFonts w:eastAsia="MS Mincho"/>
          <w:lang w:eastAsia="zh-CN"/>
        </w:rPr>
      </w:pPr>
    </w:p>
    <w:p w14:paraId="08CC4963" w14:textId="77777777" w:rsidR="00543B44" w:rsidRPr="001336F0" w:rsidRDefault="00543B44" w:rsidP="00932C95">
      <w:pPr>
        <w:keepNext/>
        <w:widowControl w:val="0"/>
        <w:spacing w:after="0"/>
        <w:rPr>
          <w:rFonts w:eastAsia="MS Mincho"/>
          <w:i/>
          <w:iCs/>
          <w:lang w:val="fr-FR" w:eastAsia="zh-CN"/>
        </w:rPr>
      </w:pPr>
      <w:r w:rsidRPr="001336F0">
        <w:rPr>
          <w:rFonts w:eastAsia="MS Mincho"/>
          <w:b/>
          <w:bCs/>
          <w:lang w:val="fr-FR" w:eastAsia="zh-CN"/>
        </w:rPr>
        <w:t xml:space="preserve">Fréquent : </w:t>
      </w:r>
      <w:r w:rsidRPr="001336F0">
        <w:rPr>
          <w:rFonts w:eastAsia="MS Mincho"/>
          <w:i/>
          <w:iCs/>
          <w:lang w:val="fr-FR" w:eastAsia="zh-CN"/>
        </w:rPr>
        <w:t>peut affecter jusqu’à 1 patient sur 10</w:t>
      </w:r>
    </w:p>
    <w:p w14:paraId="2028000E" w14:textId="77777777" w:rsidR="00543B44" w:rsidRPr="00F96E92" w:rsidRDefault="00543B44" w:rsidP="00543B44">
      <w:pPr>
        <w:widowControl w:val="0"/>
        <w:numPr>
          <w:ilvl w:val="0"/>
          <w:numId w:val="37"/>
        </w:numPr>
        <w:spacing w:after="0" w:line="240" w:lineRule="auto"/>
        <w:ind w:left="567" w:right="-2" w:hanging="567"/>
        <w:rPr>
          <w:noProof/>
          <w:szCs w:val="18"/>
        </w:rPr>
      </w:pPr>
      <w:r w:rsidRPr="00F96E92">
        <w:rPr>
          <w:noProof/>
          <w:szCs w:val="18"/>
        </w:rPr>
        <w:t>Déshydratation</w:t>
      </w:r>
    </w:p>
    <w:p w14:paraId="3996EF8E" w14:textId="77777777" w:rsidR="00543B44" w:rsidRPr="00F96E92" w:rsidRDefault="00543B44" w:rsidP="00543B44">
      <w:pPr>
        <w:widowControl w:val="0"/>
        <w:numPr>
          <w:ilvl w:val="0"/>
          <w:numId w:val="37"/>
        </w:numPr>
        <w:spacing w:after="0" w:line="240" w:lineRule="auto"/>
        <w:ind w:left="567" w:right="-2" w:hanging="567"/>
        <w:rPr>
          <w:noProof/>
          <w:szCs w:val="18"/>
        </w:rPr>
      </w:pPr>
      <w:r w:rsidRPr="00F96E92">
        <w:rPr>
          <w:noProof/>
          <w:szCs w:val="18"/>
        </w:rPr>
        <w:t>Vomissements</w:t>
      </w:r>
    </w:p>
    <w:p w14:paraId="6E70E596" w14:textId="77777777" w:rsidR="00543B44" w:rsidRPr="00F96E92" w:rsidRDefault="00543B44" w:rsidP="00932C95">
      <w:pPr>
        <w:widowControl w:val="0"/>
        <w:spacing w:after="0"/>
        <w:rPr>
          <w:noProof/>
          <w:szCs w:val="18"/>
        </w:rPr>
      </w:pPr>
    </w:p>
    <w:p w14:paraId="7C24A4DF" w14:textId="77777777" w:rsidR="00543B44" w:rsidRPr="00F96E92" w:rsidRDefault="00543B44" w:rsidP="00932C95">
      <w:pPr>
        <w:keepNext/>
        <w:keepLines/>
        <w:widowControl w:val="0"/>
        <w:spacing w:after="0"/>
        <w:rPr>
          <w:rFonts w:eastAsia="MS Gothic"/>
          <w:b/>
          <w:lang w:eastAsia="zh-CN"/>
        </w:rPr>
      </w:pPr>
      <w:r w:rsidRPr="00F96E92">
        <w:rPr>
          <w:rFonts w:eastAsia="MS Gothic"/>
          <w:b/>
          <w:lang w:eastAsia="zh-CN"/>
        </w:rPr>
        <w:t>Autres effets indésirables possibles</w:t>
      </w:r>
    </w:p>
    <w:p w14:paraId="24D6091B" w14:textId="77777777" w:rsidR="00543B44" w:rsidRPr="001336F0" w:rsidRDefault="00543B44" w:rsidP="00932C95">
      <w:pPr>
        <w:keepNext/>
        <w:keepLines/>
        <w:widowControl w:val="0"/>
        <w:spacing w:after="0"/>
        <w:rPr>
          <w:rFonts w:eastAsia="MS Mincho"/>
          <w:lang w:val="fr-FR" w:eastAsia="zh-CN"/>
        </w:rPr>
      </w:pPr>
      <w:r w:rsidRPr="001336F0">
        <w:rPr>
          <w:rFonts w:eastAsia="MS Mincho"/>
          <w:lang w:val="fr-FR" w:eastAsia="zh-CN"/>
        </w:rPr>
        <w:t>Les autres effets indésirables que vous pouvez observer sont listés ci-dessous. Si ces effets indésirables deviennent graves, prévenez votre médecin, votre pharmacien ou votre infirmier/ère.</w:t>
      </w:r>
    </w:p>
    <w:p w14:paraId="422821A8" w14:textId="77777777" w:rsidR="00543B44" w:rsidRPr="001336F0" w:rsidRDefault="00543B44" w:rsidP="00932C95">
      <w:pPr>
        <w:keepNext/>
        <w:keepLines/>
        <w:widowControl w:val="0"/>
        <w:spacing w:after="0"/>
        <w:ind w:right="-2"/>
        <w:rPr>
          <w:noProof/>
          <w:szCs w:val="18"/>
          <w:lang w:val="fr-FR"/>
        </w:rPr>
      </w:pPr>
    </w:p>
    <w:p w14:paraId="18A00380" w14:textId="77777777" w:rsidR="00543B44" w:rsidRPr="00F96E92" w:rsidRDefault="00543B44" w:rsidP="00932C95">
      <w:pPr>
        <w:keepNext/>
        <w:keepLines/>
        <w:widowControl w:val="0"/>
        <w:spacing w:after="0"/>
        <w:rPr>
          <w:noProof/>
          <w:szCs w:val="18"/>
        </w:rPr>
      </w:pPr>
      <w:r w:rsidRPr="00F96E92">
        <w:rPr>
          <w:rFonts w:eastAsia="MS Mincho"/>
          <w:b/>
          <w:bCs/>
          <w:lang w:eastAsia="zh-CN"/>
        </w:rPr>
        <w:t>Très fréquent :</w:t>
      </w:r>
    </w:p>
    <w:p w14:paraId="4DB2F454" w14:textId="77777777" w:rsidR="00543B44" w:rsidRPr="001336F0" w:rsidRDefault="00543B44" w:rsidP="00543B44">
      <w:pPr>
        <w:widowControl w:val="0"/>
        <w:numPr>
          <w:ilvl w:val="0"/>
          <w:numId w:val="37"/>
        </w:numPr>
        <w:spacing w:after="0" w:line="240" w:lineRule="auto"/>
        <w:ind w:left="567" w:right="-2" w:hanging="567"/>
        <w:rPr>
          <w:noProof/>
          <w:lang w:val="fr-FR"/>
        </w:rPr>
      </w:pPr>
      <w:r w:rsidRPr="001336F0">
        <w:rPr>
          <w:lang w:val="fr-FR"/>
        </w:rPr>
        <w:t>Plaies dans la bouche (aphtes) ou ulcérations avec inflammation des gencives (stomatite)</w:t>
      </w:r>
    </w:p>
    <w:p w14:paraId="65542882" w14:textId="77777777" w:rsidR="00543B44" w:rsidRPr="001336F0" w:rsidRDefault="00543B44" w:rsidP="001336F0">
      <w:pPr>
        <w:widowControl w:val="0"/>
        <w:spacing w:after="0"/>
        <w:rPr>
          <w:rFonts w:eastAsia="MS Mincho"/>
          <w:bCs/>
          <w:lang w:val="fr-FR" w:eastAsia="zh-CN"/>
        </w:rPr>
      </w:pPr>
    </w:p>
    <w:p w14:paraId="68A2F5F1" w14:textId="77777777" w:rsidR="00543B44" w:rsidRPr="00F96E92" w:rsidRDefault="00543B44" w:rsidP="001336F0">
      <w:pPr>
        <w:keepNext/>
        <w:widowControl w:val="0"/>
        <w:spacing w:after="0"/>
        <w:rPr>
          <w:rFonts w:eastAsia="MS Mincho"/>
          <w:iCs/>
          <w:lang w:eastAsia="zh-CN"/>
        </w:rPr>
      </w:pPr>
      <w:r w:rsidRPr="00F96E92">
        <w:rPr>
          <w:rFonts w:eastAsia="MS Mincho"/>
          <w:b/>
          <w:bCs/>
          <w:lang w:eastAsia="zh-CN"/>
        </w:rPr>
        <w:t>Fréquent :</w:t>
      </w:r>
    </w:p>
    <w:p w14:paraId="4EC1FBE9" w14:textId="77777777" w:rsidR="00543B44" w:rsidRPr="00F96E92" w:rsidRDefault="00543B44" w:rsidP="00543B44">
      <w:pPr>
        <w:widowControl w:val="0"/>
        <w:numPr>
          <w:ilvl w:val="0"/>
          <w:numId w:val="37"/>
        </w:numPr>
        <w:spacing w:after="0" w:line="240" w:lineRule="auto"/>
        <w:ind w:left="567" w:right="-2" w:hanging="567"/>
        <w:rPr>
          <w:noProof/>
          <w:szCs w:val="18"/>
        </w:rPr>
      </w:pPr>
      <w:r w:rsidRPr="00F96E92">
        <w:rPr>
          <w:noProof/>
          <w:szCs w:val="18"/>
        </w:rPr>
        <w:t>Sécheresse de la peau</w:t>
      </w:r>
    </w:p>
    <w:p w14:paraId="02E9FFED" w14:textId="06FD26BA" w:rsidR="00543B44" w:rsidRPr="001336F0" w:rsidRDefault="00543B44" w:rsidP="00543B44">
      <w:pPr>
        <w:widowControl w:val="0"/>
        <w:numPr>
          <w:ilvl w:val="0"/>
          <w:numId w:val="37"/>
        </w:numPr>
        <w:spacing w:after="0" w:line="240" w:lineRule="auto"/>
        <w:ind w:left="567" w:right="-2" w:hanging="567"/>
        <w:rPr>
          <w:noProof/>
          <w:szCs w:val="18"/>
          <w:lang w:val="fr-FR"/>
        </w:rPr>
      </w:pPr>
      <w:r w:rsidRPr="001336F0">
        <w:rPr>
          <w:noProof/>
          <w:szCs w:val="18"/>
          <w:lang w:val="fr-FR"/>
        </w:rPr>
        <w:t>Alopécie (perte de cheveux ou devenant plus fins)</w:t>
      </w:r>
    </w:p>
    <w:p w14:paraId="660BD840" w14:textId="77777777" w:rsidR="00543B44" w:rsidRPr="00F96E92" w:rsidRDefault="00543B44" w:rsidP="00543B44">
      <w:pPr>
        <w:widowControl w:val="0"/>
        <w:numPr>
          <w:ilvl w:val="0"/>
          <w:numId w:val="37"/>
        </w:numPr>
        <w:spacing w:after="0" w:line="240" w:lineRule="auto"/>
        <w:ind w:left="567" w:right="-2" w:hanging="567"/>
        <w:rPr>
          <w:noProof/>
          <w:szCs w:val="18"/>
        </w:rPr>
      </w:pPr>
      <w:r w:rsidRPr="00F96E92">
        <w:rPr>
          <w:noProof/>
          <w:szCs w:val="18"/>
        </w:rPr>
        <w:t>Maux de tête</w:t>
      </w:r>
    </w:p>
    <w:p w14:paraId="6F73EF15" w14:textId="77777777" w:rsidR="00543B44" w:rsidRPr="00F96E92" w:rsidRDefault="00543B44" w:rsidP="00543B44">
      <w:pPr>
        <w:widowControl w:val="0"/>
        <w:numPr>
          <w:ilvl w:val="0"/>
          <w:numId w:val="37"/>
        </w:numPr>
        <w:spacing w:after="0" w:line="240" w:lineRule="auto"/>
        <w:ind w:left="567" w:right="-2" w:hanging="567"/>
        <w:rPr>
          <w:noProof/>
          <w:szCs w:val="18"/>
        </w:rPr>
      </w:pPr>
      <w:r w:rsidRPr="00F96E92">
        <w:rPr>
          <w:noProof/>
          <w:szCs w:val="18"/>
        </w:rPr>
        <w:t>Nausées</w:t>
      </w:r>
    </w:p>
    <w:p w14:paraId="4DA7F5AF" w14:textId="77777777" w:rsidR="00543B44" w:rsidRPr="00F96E92" w:rsidRDefault="00543B44" w:rsidP="00543B44">
      <w:pPr>
        <w:widowControl w:val="0"/>
        <w:numPr>
          <w:ilvl w:val="0"/>
          <w:numId w:val="37"/>
        </w:numPr>
        <w:spacing w:after="0" w:line="240" w:lineRule="auto"/>
        <w:ind w:left="567" w:right="-2" w:hanging="567"/>
        <w:rPr>
          <w:noProof/>
          <w:szCs w:val="18"/>
        </w:rPr>
      </w:pPr>
      <w:r w:rsidRPr="00F96E92">
        <w:rPr>
          <w:noProof/>
          <w:szCs w:val="18"/>
        </w:rPr>
        <w:t>Sécheresse des muqueuses</w:t>
      </w:r>
    </w:p>
    <w:p w14:paraId="3F891A8F" w14:textId="77777777" w:rsidR="00543B44" w:rsidRPr="00F96E92" w:rsidRDefault="00543B44" w:rsidP="00543B44">
      <w:pPr>
        <w:widowControl w:val="0"/>
        <w:numPr>
          <w:ilvl w:val="0"/>
          <w:numId w:val="37"/>
        </w:numPr>
        <w:spacing w:after="0" w:line="240" w:lineRule="auto"/>
        <w:ind w:left="567" w:right="-2" w:hanging="567"/>
        <w:rPr>
          <w:noProof/>
          <w:szCs w:val="18"/>
        </w:rPr>
      </w:pPr>
      <w:r w:rsidRPr="00F96E92">
        <w:rPr>
          <w:noProof/>
          <w:szCs w:val="18"/>
        </w:rPr>
        <w:t>Diminution de l’appétit</w:t>
      </w:r>
    </w:p>
    <w:p w14:paraId="09CCAD94" w14:textId="77777777" w:rsidR="00543B44" w:rsidRDefault="00543B44" w:rsidP="00543B44">
      <w:pPr>
        <w:widowControl w:val="0"/>
        <w:numPr>
          <w:ilvl w:val="0"/>
          <w:numId w:val="37"/>
        </w:numPr>
        <w:spacing w:after="0" w:line="240" w:lineRule="auto"/>
        <w:ind w:left="567" w:right="-2" w:hanging="567"/>
        <w:rPr>
          <w:noProof/>
          <w:szCs w:val="18"/>
        </w:rPr>
      </w:pPr>
      <w:r w:rsidRPr="00F96E92">
        <w:rPr>
          <w:noProof/>
          <w:szCs w:val="18"/>
        </w:rPr>
        <w:t>Acné</w:t>
      </w:r>
    </w:p>
    <w:p w14:paraId="0C2BC123" w14:textId="39386900" w:rsidR="00543B44" w:rsidRDefault="00543B44" w:rsidP="00543B44">
      <w:pPr>
        <w:widowControl w:val="0"/>
        <w:numPr>
          <w:ilvl w:val="0"/>
          <w:numId w:val="37"/>
        </w:numPr>
        <w:spacing w:after="0" w:line="240" w:lineRule="auto"/>
        <w:ind w:left="567" w:right="-2" w:hanging="567"/>
        <w:rPr>
          <w:noProof/>
          <w:szCs w:val="18"/>
        </w:rPr>
      </w:pPr>
      <w:r>
        <w:rPr>
          <w:noProof/>
          <w:szCs w:val="18"/>
        </w:rPr>
        <w:t>Prurit (démangeaisons)</w:t>
      </w:r>
    </w:p>
    <w:p w14:paraId="059D224D" w14:textId="77777777" w:rsidR="00543B44" w:rsidRPr="00F96E92" w:rsidRDefault="00543B44" w:rsidP="00543B44">
      <w:pPr>
        <w:widowControl w:val="0"/>
        <w:numPr>
          <w:ilvl w:val="0"/>
          <w:numId w:val="37"/>
        </w:numPr>
        <w:spacing w:after="0" w:line="240" w:lineRule="auto"/>
        <w:ind w:left="567" w:right="-2" w:hanging="567"/>
        <w:rPr>
          <w:noProof/>
          <w:szCs w:val="18"/>
        </w:rPr>
      </w:pPr>
      <w:r>
        <w:rPr>
          <w:noProof/>
          <w:szCs w:val="18"/>
        </w:rPr>
        <w:t>Eruption cutanée</w:t>
      </w:r>
    </w:p>
    <w:p w14:paraId="78399B7E" w14:textId="77777777" w:rsidR="00543B44" w:rsidRPr="00F96E92" w:rsidRDefault="00543B44" w:rsidP="00932C95">
      <w:pPr>
        <w:widowControl w:val="0"/>
        <w:spacing w:after="0"/>
        <w:ind w:left="567" w:right="-2"/>
        <w:rPr>
          <w:noProof/>
          <w:szCs w:val="18"/>
        </w:rPr>
      </w:pPr>
    </w:p>
    <w:p w14:paraId="550F2177" w14:textId="77777777" w:rsidR="00543B44" w:rsidRPr="001336F0" w:rsidRDefault="00543B44" w:rsidP="00932C95">
      <w:pPr>
        <w:keepNext/>
        <w:widowControl w:val="0"/>
        <w:spacing w:after="0"/>
        <w:rPr>
          <w:rFonts w:eastAsia="MS Mincho"/>
          <w:lang w:val="fr-FR" w:eastAsia="zh-CN"/>
        </w:rPr>
      </w:pPr>
      <w:r w:rsidRPr="001336F0">
        <w:rPr>
          <w:rFonts w:eastAsia="MS Mincho"/>
          <w:lang w:val="fr-FR" w:eastAsia="zh-CN"/>
        </w:rPr>
        <w:t>Pendant le traitement par l’alpelisib, les résultats des analyses sanguines indiquées ci-dessous peuvent être anormaux :</w:t>
      </w:r>
    </w:p>
    <w:p w14:paraId="4083B343" w14:textId="77777777" w:rsidR="00543B44" w:rsidRPr="001336F0" w:rsidRDefault="00543B44" w:rsidP="00932C95">
      <w:pPr>
        <w:keepNext/>
        <w:widowControl w:val="0"/>
        <w:spacing w:after="0"/>
        <w:rPr>
          <w:rFonts w:eastAsia="MS Mincho"/>
          <w:lang w:val="fr-FR" w:eastAsia="zh-CN"/>
        </w:rPr>
      </w:pPr>
    </w:p>
    <w:p w14:paraId="1780F3CC" w14:textId="77777777" w:rsidR="00543B44" w:rsidRPr="00F96E92" w:rsidRDefault="00543B44" w:rsidP="00932C95">
      <w:pPr>
        <w:keepNext/>
        <w:widowControl w:val="0"/>
        <w:spacing w:after="0"/>
        <w:rPr>
          <w:rFonts w:eastAsia="MS Mincho"/>
          <w:b/>
          <w:lang w:eastAsia="zh-CN"/>
        </w:rPr>
      </w:pPr>
      <w:r w:rsidRPr="00F96E92">
        <w:rPr>
          <w:rFonts w:eastAsia="MS Mincho"/>
          <w:b/>
          <w:lang w:eastAsia="zh-CN"/>
        </w:rPr>
        <w:t>Très fréquent :</w:t>
      </w:r>
    </w:p>
    <w:p w14:paraId="4915A683" w14:textId="77777777" w:rsidR="00543B44" w:rsidRPr="001336F0" w:rsidRDefault="00543B44" w:rsidP="00543B44">
      <w:pPr>
        <w:widowControl w:val="0"/>
        <w:numPr>
          <w:ilvl w:val="0"/>
          <w:numId w:val="37"/>
        </w:numPr>
        <w:spacing w:after="0" w:line="240" w:lineRule="auto"/>
        <w:ind w:left="567" w:right="-2" w:hanging="567"/>
        <w:rPr>
          <w:noProof/>
          <w:szCs w:val="18"/>
          <w:lang w:val="fr-FR"/>
        </w:rPr>
      </w:pPr>
      <w:r w:rsidRPr="001336F0">
        <w:rPr>
          <w:noProof/>
          <w:szCs w:val="18"/>
          <w:lang w:val="fr-FR"/>
        </w:rPr>
        <w:t>Faibles taux de phosphore ou de calcium dans le sang (phosphore diminué, calcium diminué)</w:t>
      </w:r>
    </w:p>
    <w:p w14:paraId="5EA1BB6A" w14:textId="77777777" w:rsidR="00543B44" w:rsidRPr="001336F0" w:rsidRDefault="00543B44" w:rsidP="00543B44">
      <w:pPr>
        <w:widowControl w:val="0"/>
        <w:numPr>
          <w:ilvl w:val="0"/>
          <w:numId w:val="37"/>
        </w:numPr>
        <w:spacing w:after="0" w:line="240" w:lineRule="auto"/>
        <w:ind w:left="567" w:right="-2" w:hanging="567"/>
        <w:rPr>
          <w:noProof/>
          <w:szCs w:val="18"/>
          <w:lang w:val="fr-FR"/>
        </w:rPr>
      </w:pPr>
      <w:r w:rsidRPr="001336F0">
        <w:rPr>
          <w:noProof/>
          <w:szCs w:val="18"/>
          <w:lang w:val="fr-FR"/>
        </w:rPr>
        <w:t>Créatininémie ou glycémie élevée (créatinine augmentée, glucose augmenté)</w:t>
      </w:r>
    </w:p>
    <w:p w14:paraId="7D9FCAD0" w14:textId="77777777" w:rsidR="00543B44" w:rsidRPr="001336F0" w:rsidRDefault="00543B44" w:rsidP="00543B44">
      <w:pPr>
        <w:widowControl w:val="0"/>
        <w:numPr>
          <w:ilvl w:val="0"/>
          <w:numId w:val="37"/>
        </w:numPr>
        <w:spacing w:after="0" w:line="240" w:lineRule="auto"/>
        <w:ind w:left="567" w:right="-2" w:hanging="567"/>
        <w:rPr>
          <w:noProof/>
          <w:szCs w:val="18"/>
          <w:lang w:val="fr-FR"/>
        </w:rPr>
      </w:pPr>
      <w:r w:rsidRPr="001336F0">
        <w:rPr>
          <w:noProof/>
          <w:szCs w:val="18"/>
          <w:lang w:val="fr-FR"/>
        </w:rPr>
        <w:t>Taux sanguin d’hémoglobine glycosylée élevé (un marqueur du taux de sucre dans le sang des 8 à 12 dernières semaines)</w:t>
      </w:r>
    </w:p>
    <w:p w14:paraId="763490AF" w14:textId="77777777" w:rsidR="00543B44" w:rsidRPr="00B91A38" w:rsidRDefault="00543B44" w:rsidP="00A0599B">
      <w:pPr>
        <w:pStyle w:val="AmmCorpsTexteGras"/>
      </w:pPr>
    </w:p>
    <w:p w14:paraId="599F84FB" w14:textId="77777777" w:rsidR="00543B44" w:rsidRPr="00810790" w:rsidRDefault="00543B44" w:rsidP="00932C95">
      <w:pPr>
        <w:pStyle w:val="AmmCorpsTexteGras"/>
        <w:spacing w:after="0"/>
      </w:pPr>
      <w:r w:rsidRPr="00810790">
        <w:t>Déclaration des effets secondaires</w:t>
      </w:r>
    </w:p>
    <w:p w14:paraId="57BD7151" w14:textId="0F8781A5" w:rsidR="00543B44" w:rsidRPr="00F96E92" w:rsidRDefault="00543B44" w:rsidP="00E6215C">
      <w:pPr>
        <w:pStyle w:val="AmmCorpsTexte"/>
        <w:rPr>
          <w:rFonts w:eastAsia="Calibri"/>
        </w:rPr>
      </w:pPr>
      <w:r w:rsidRPr="006E7E33">
        <w:t>Si vous ressentez un quelconque effet indésirable, parlez-en à votre médecin, votre pharmacien ou à votre infirmier/ère. Ceci s’applique aussi à tout e</w:t>
      </w:r>
      <w:r>
        <w:t xml:space="preserve">ffet indésirable qui ne serait </w:t>
      </w:r>
      <w:r w:rsidRPr="006E7E33">
        <w:t>pas mentionné dans cette notice.</w:t>
      </w:r>
      <w:r w:rsidRPr="007D010C">
        <w:rPr>
          <w:szCs w:val="22"/>
          <w:lang w:val="fr-BE"/>
        </w:rPr>
        <w:t xml:space="preserve"> </w:t>
      </w:r>
      <w:r w:rsidRPr="00F96E92">
        <w:rPr>
          <w:szCs w:val="22"/>
        </w:rPr>
        <w:t xml:space="preserve">Vous pouvez également déclarer les effets indésirables directement via </w:t>
      </w:r>
      <w:r w:rsidRPr="00F96E92">
        <w:t xml:space="preserve">le système national de déclaration : </w:t>
      </w:r>
      <w:r w:rsidRPr="00F96E92">
        <w:rPr>
          <w:rFonts w:eastAsia="Calibri"/>
          <w:noProof/>
          <w:lang w:eastAsia="zh-CN"/>
        </w:rPr>
        <w:lastRenderedPageBreak/>
        <w:t xml:space="preserve">Agence nationale de sécurité du médicament et des produits de santé (ANSM) et réseau des Centres Régionaux de Pharmacovigilance - </w:t>
      </w:r>
      <w:r w:rsidRPr="00F96E92">
        <w:rPr>
          <w:rFonts w:eastAsia="Calibri"/>
          <w:lang w:eastAsia="zh-CN"/>
        </w:rPr>
        <w:t>Site internet</w:t>
      </w:r>
      <w:r w:rsidRPr="00F96E92">
        <w:rPr>
          <w:rFonts w:eastAsia="Calibri"/>
          <w:noProof/>
          <w:lang w:eastAsia="zh-CN"/>
        </w:rPr>
        <w:t>:</w:t>
      </w:r>
      <w:r w:rsidR="00DE6B39">
        <w:rPr>
          <w:rFonts w:eastAsia="Calibri"/>
          <w:noProof/>
          <w:lang w:eastAsia="zh-CN"/>
        </w:rPr>
        <w:t xml:space="preserve"> </w:t>
      </w:r>
      <w:r>
        <w:t>https//</w:t>
      </w:r>
      <w:r w:rsidRPr="00F96E92">
        <w:t>signalement.social-sante.gouv.fr</w:t>
      </w:r>
    </w:p>
    <w:p w14:paraId="19B10BFE" w14:textId="77777777" w:rsidR="00543B44" w:rsidRDefault="00543B44" w:rsidP="00932C95">
      <w:pPr>
        <w:pStyle w:val="AmmCorpsTexte"/>
        <w:spacing w:after="0"/>
        <w:rPr>
          <w:szCs w:val="22"/>
        </w:rPr>
      </w:pPr>
      <w:r w:rsidRPr="00F96E92">
        <w:rPr>
          <w:szCs w:val="22"/>
        </w:rPr>
        <w:t>En signalant les effets indésirables, vous contribuez à fournir davantage d’informations sur la sécurité</w:t>
      </w:r>
      <w:r w:rsidRPr="007D010C">
        <w:rPr>
          <w:szCs w:val="22"/>
        </w:rPr>
        <w:t xml:space="preserve"> du médicament.</w:t>
      </w:r>
    </w:p>
    <w:p w14:paraId="3825C167" w14:textId="77777777" w:rsidR="00543B44" w:rsidRDefault="00543B44" w:rsidP="00932C95">
      <w:pPr>
        <w:pStyle w:val="AmmCorpsTexte"/>
        <w:spacing w:after="0"/>
        <w:rPr>
          <w:szCs w:val="22"/>
        </w:rPr>
      </w:pPr>
    </w:p>
    <w:p w14:paraId="1B7953C1" w14:textId="77777777" w:rsidR="00543B44" w:rsidRDefault="00543B44">
      <w:pPr>
        <w:pStyle w:val="AmmAnnexeTitre1"/>
      </w:pPr>
      <w:r>
        <w:t>5.</w:t>
      </w:r>
      <w:r>
        <w:tab/>
        <w:t xml:space="preserve">COMMENT CONSERVER </w:t>
      </w:r>
      <w:r>
        <w:rPr>
          <w:caps w:val="0"/>
        </w:rPr>
        <w:t>ALPELISIB</w:t>
      </w:r>
      <w:r>
        <w:t> ?</w:t>
      </w:r>
      <w:bookmarkEnd w:id="100"/>
    </w:p>
    <w:p w14:paraId="188EC398" w14:textId="77777777" w:rsidR="00543B44" w:rsidRDefault="00543B44" w:rsidP="00E6215C">
      <w:pPr>
        <w:pStyle w:val="AmmCorpsTexte"/>
      </w:pPr>
      <w:bookmarkStart w:id="101" w:name="_Toc142279024"/>
      <w:bookmarkStart w:id="102" w:name="_Toc142279026"/>
      <w:r>
        <w:t>Tenir ce médicament hors de la vue et de la portée des enfants.</w:t>
      </w:r>
    </w:p>
    <w:bookmarkEnd w:id="101"/>
    <w:p w14:paraId="37F265B3" w14:textId="77777777" w:rsidR="00543B44" w:rsidRPr="001336F0" w:rsidRDefault="00543B44" w:rsidP="00932C95">
      <w:pPr>
        <w:widowControl w:val="0"/>
        <w:numPr>
          <w:ilvl w:val="12"/>
          <w:numId w:val="0"/>
        </w:numPr>
        <w:spacing w:after="0"/>
        <w:ind w:right="-2"/>
        <w:rPr>
          <w:noProof/>
          <w:lang w:val="fr-FR"/>
        </w:rPr>
      </w:pPr>
      <w:r w:rsidRPr="001336F0">
        <w:rPr>
          <w:noProof/>
          <w:lang w:val="fr-FR" w:bidi="fr-FR"/>
        </w:rPr>
        <w:t xml:space="preserve">N’utilisez pas ce médicament après la date de péremption indiquée sur </w:t>
      </w:r>
      <w:r w:rsidRPr="001336F0">
        <w:rPr>
          <w:noProof/>
          <w:lang w:val="fr-FR"/>
        </w:rPr>
        <w:t xml:space="preserve">le flacon ou le sachet après “EXP”. </w:t>
      </w:r>
      <w:r w:rsidRPr="001336F0">
        <w:rPr>
          <w:noProof/>
          <w:lang w:val="fr-FR" w:bidi="fr-FR"/>
        </w:rPr>
        <w:t>La date de péremption fait référence au dernier jour de ce mois</w:t>
      </w:r>
      <w:r w:rsidRPr="001336F0">
        <w:rPr>
          <w:noProof/>
          <w:lang w:val="fr-FR"/>
        </w:rPr>
        <w:t>.</w:t>
      </w:r>
    </w:p>
    <w:p w14:paraId="693468CE" w14:textId="77777777" w:rsidR="00543B44" w:rsidRPr="001336F0" w:rsidRDefault="00543B44" w:rsidP="00932C95">
      <w:pPr>
        <w:widowControl w:val="0"/>
        <w:numPr>
          <w:ilvl w:val="12"/>
          <w:numId w:val="0"/>
        </w:numPr>
        <w:spacing w:after="0"/>
        <w:ind w:right="-2"/>
        <w:rPr>
          <w:noProof/>
          <w:lang w:val="fr-FR"/>
        </w:rPr>
      </w:pPr>
    </w:p>
    <w:p w14:paraId="1AA58C71" w14:textId="77777777" w:rsidR="00543B44" w:rsidRPr="001336F0" w:rsidRDefault="00543B44" w:rsidP="00932C95">
      <w:pPr>
        <w:spacing w:after="0"/>
        <w:rPr>
          <w:lang w:val="fr-FR"/>
        </w:rPr>
      </w:pPr>
      <w:r w:rsidRPr="001336F0">
        <w:rPr>
          <w:lang w:val="fr-FR"/>
        </w:rPr>
        <w:t>A conserver à une température ne dépassant pas 25°C.</w:t>
      </w:r>
    </w:p>
    <w:p w14:paraId="5C098A37" w14:textId="77777777" w:rsidR="00543B44" w:rsidRPr="001336F0" w:rsidRDefault="00543B44" w:rsidP="00932C95">
      <w:pPr>
        <w:widowControl w:val="0"/>
        <w:spacing w:after="0"/>
        <w:rPr>
          <w:lang w:val="fr-FR"/>
        </w:rPr>
      </w:pPr>
      <w:r w:rsidRPr="001336F0">
        <w:rPr>
          <w:lang w:val="fr-FR"/>
        </w:rPr>
        <w:t>A conserver dans l’emballage extérieur d’origine à l’abri de la lumière et de l’humidité.</w:t>
      </w:r>
    </w:p>
    <w:p w14:paraId="75083E89" w14:textId="77777777" w:rsidR="00543B44" w:rsidRPr="001336F0" w:rsidRDefault="00543B44" w:rsidP="00932C95">
      <w:pPr>
        <w:widowControl w:val="0"/>
        <w:spacing w:after="0"/>
        <w:rPr>
          <w:rFonts w:eastAsia="MS Mincho"/>
          <w:lang w:val="fr-FR" w:eastAsia="zh-CN"/>
        </w:rPr>
      </w:pPr>
    </w:p>
    <w:p w14:paraId="585416D0" w14:textId="77777777" w:rsidR="00543B44" w:rsidRPr="001336F0" w:rsidRDefault="00543B44" w:rsidP="00932C95">
      <w:pPr>
        <w:widowControl w:val="0"/>
        <w:spacing w:after="0"/>
        <w:rPr>
          <w:rFonts w:eastAsia="MS Mincho"/>
          <w:lang w:val="fr-FR" w:eastAsia="zh-CN"/>
        </w:rPr>
      </w:pPr>
      <w:r w:rsidRPr="001336F0">
        <w:rPr>
          <w:rFonts w:eastAsia="MS Mincho"/>
          <w:lang w:val="fr-FR" w:eastAsia="zh-CN"/>
        </w:rPr>
        <w:t>Ne prenez pas ce médicament si vous remarquez que le conditionnement a été endommagé ou s’il y a des signes de détérioration.</w:t>
      </w:r>
    </w:p>
    <w:p w14:paraId="2CFC0BF2" w14:textId="77777777" w:rsidR="00543B44" w:rsidRPr="001336F0" w:rsidRDefault="00543B44" w:rsidP="00932C95">
      <w:pPr>
        <w:widowControl w:val="0"/>
        <w:numPr>
          <w:ilvl w:val="12"/>
          <w:numId w:val="0"/>
        </w:numPr>
        <w:spacing w:after="0"/>
        <w:ind w:right="-2"/>
        <w:rPr>
          <w:noProof/>
          <w:lang w:val="fr-FR"/>
        </w:rPr>
      </w:pPr>
    </w:p>
    <w:p w14:paraId="5C630958" w14:textId="77777777" w:rsidR="00543B44" w:rsidRPr="001336F0" w:rsidRDefault="00543B44" w:rsidP="00932C95">
      <w:pPr>
        <w:widowControl w:val="0"/>
        <w:numPr>
          <w:ilvl w:val="12"/>
          <w:numId w:val="0"/>
        </w:numPr>
        <w:spacing w:after="0"/>
        <w:ind w:right="-2"/>
        <w:rPr>
          <w:iCs/>
          <w:noProof/>
          <w:lang w:val="fr-FR"/>
        </w:rPr>
      </w:pPr>
      <w:r w:rsidRPr="001336F0">
        <w:rPr>
          <w:noProof/>
          <w:lang w:val="fr-FR" w:bidi="fr-FR"/>
        </w:rPr>
        <w:t>Ne jetez aucun médicament au tout-à-l’égout ou avec les ordures ménagères. Demandez à votre pharmacien d’éliminer les médicaments que vous n’utilisez plus. Ces mesures contribueront à protéger l’environnement</w:t>
      </w:r>
      <w:r w:rsidRPr="001336F0">
        <w:rPr>
          <w:noProof/>
          <w:lang w:val="fr-FR"/>
        </w:rPr>
        <w:t>.</w:t>
      </w:r>
    </w:p>
    <w:p w14:paraId="5E6A6B47" w14:textId="77777777" w:rsidR="00543B44" w:rsidRPr="001336F0" w:rsidRDefault="00543B44" w:rsidP="00932C95">
      <w:pPr>
        <w:widowControl w:val="0"/>
        <w:numPr>
          <w:ilvl w:val="12"/>
          <w:numId w:val="0"/>
        </w:numPr>
        <w:spacing w:after="0"/>
        <w:ind w:right="-2"/>
        <w:rPr>
          <w:noProof/>
          <w:szCs w:val="22"/>
          <w:lang w:val="fr-FR"/>
        </w:rPr>
      </w:pPr>
    </w:p>
    <w:p w14:paraId="33A27BBA" w14:textId="77777777" w:rsidR="00543B44" w:rsidRDefault="00543B44" w:rsidP="0028706C">
      <w:pPr>
        <w:pStyle w:val="AmmAnnexeTitre1"/>
        <w:ind w:left="0" w:firstLine="0"/>
      </w:pPr>
      <w:r>
        <w:t>6.</w:t>
      </w:r>
      <w:r>
        <w:tab/>
      </w:r>
      <w:bookmarkEnd w:id="102"/>
      <w:r>
        <w:t>CONTENU DE L’EMBALLAGE ET AUTRES INFORMATIONS</w:t>
      </w:r>
    </w:p>
    <w:bookmarkEnd w:id="92"/>
    <w:p w14:paraId="7B716EDA" w14:textId="77777777" w:rsidR="00543B44" w:rsidRDefault="00543B44" w:rsidP="00D735F2">
      <w:pPr>
        <w:pStyle w:val="AmmAnnexeTitre2"/>
      </w:pPr>
      <w:r>
        <w:t>Ce que contient Alpelisib</w:t>
      </w:r>
    </w:p>
    <w:p w14:paraId="49B68AB2" w14:textId="77777777" w:rsidR="00543B44" w:rsidRPr="001336F0" w:rsidRDefault="00543B44" w:rsidP="00543B44">
      <w:pPr>
        <w:keepNext/>
        <w:widowControl w:val="0"/>
        <w:numPr>
          <w:ilvl w:val="0"/>
          <w:numId w:val="42"/>
        </w:numPr>
        <w:spacing w:after="0" w:line="240" w:lineRule="auto"/>
        <w:ind w:left="567" w:right="-2" w:hanging="567"/>
        <w:rPr>
          <w:iCs/>
          <w:noProof/>
          <w:lang w:val="fr-FR"/>
        </w:rPr>
      </w:pPr>
      <w:r w:rsidRPr="001336F0">
        <w:rPr>
          <w:lang w:val="fr-FR"/>
        </w:rPr>
        <w:t>La substance active d’Alpelisib est l’alpelisib</w:t>
      </w:r>
      <w:r w:rsidRPr="001336F0">
        <w:rPr>
          <w:noProof/>
          <w:lang w:val="fr-FR"/>
        </w:rPr>
        <w:t>.</w:t>
      </w:r>
    </w:p>
    <w:p w14:paraId="7AF39EE9" w14:textId="77777777" w:rsidR="00543B44" w:rsidRPr="001336F0" w:rsidRDefault="00543B44" w:rsidP="00932C95">
      <w:pPr>
        <w:keepNext/>
        <w:widowControl w:val="0"/>
        <w:spacing w:after="0"/>
        <w:ind w:right="-2"/>
        <w:rPr>
          <w:iCs/>
          <w:noProof/>
          <w:lang w:val="fr-FR"/>
        </w:rPr>
      </w:pPr>
    </w:p>
    <w:p w14:paraId="6F243F16" w14:textId="77777777" w:rsidR="00543B44" w:rsidRPr="001336F0" w:rsidRDefault="00543B44" w:rsidP="00543B44">
      <w:pPr>
        <w:widowControl w:val="0"/>
        <w:numPr>
          <w:ilvl w:val="0"/>
          <w:numId w:val="45"/>
        </w:numPr>
        <w:spacing w:after="0" w:line="240" w:lineRule="auto"/>
        <w:ind w:left="567" w:hanging="567"/>
        <w:rPr>
          <w:rFonts w:eastAsia="MS Mincho"/>
          <w:lang w:val="fr-FR" w:eastAsia="zh-CN"/>
        </w:rPr>
      </w:pPr>
      <w:r w:rsidRPr="001336F0">
        <w:rPr>
          <w:rFonts w:eastAsia="MS Mincho"/>
          <w:lang w:val="fr-FR" w:eastAsia="zh-CN"/>
        </w:rPr>
        <w:t xml:space="preserve">Chaque comprimé pelliculé d’Alpelisib </w:t>
      </w:r>
      <w:r w:rsidRPr="001336F0">
        <w:rPr>
          <w:rFonts w:eastAsia="MS Mincho"/>
          <w:szCs w:val="18"/>
          <w:lang w:val="fr-FR"/>
        </w:rPr>
        <w:t>50 mg contient 50 mg d’alpelisib.</w:t>
      </w:r>
    </w:p>
    <w:p w14:paraId="5C95254D" w14:textId="77777777" w:rsidR="00543B44" w:rsidRPr="001336F0" w:rsidRDefault="00543B44" w:rsidP="00543B44">
      <w:pPr>
        <w:widowControl w:val="0"/>
        <w:numPr>
          <w:ilvl w:val="0"/>
          <w:numId w:val="45"/>
        </w:numPr>
        <w:spacing w:after="0" w:line="240" w:lineRule="auto"/>
        <w:ind w:left="567" w:hanging="567"/>
        <w:rPr>
          <w:rFonts w:eastAsia="MS Mincho"/>
          <w:lang w:val="fr-FR" w:eastAsia="zh-CN"/>
        </w:rPr>
      </w:pPr>
      <w:r w:rsidRPr="001336F0">
        <w:rPr>
          <w:rFonts w:eastAsia="MS Mincho"/>
          <w:lang w:val="fr-FR" w:eastAsia="zh-CN"/>
        </w:rPr>
        <w:t>Chaque comprimé pelliculé d’Alpelisib</w:t>
      </w:r>
      <w:r w:rsidRPr="001336F0">
        <w:rPr>
          <w:rFonts w:eastAsia="MS Mincho"/>
          <w:szCs w:val="18"/>
          <w:lang w:val="fr-FR"/>
        </w:rPr>
        <w:t xml:space="preserve"> 125 mg contient 125 mg d’alpelisib.</w:t>
      </w:r>
    </w:p>
    <w:p w14:paraId="60C4F3FB" w14:textId="77777777" w:rsidR="00543B44" w:rsidRPr="00DE1788" w:rsidRDefault="00543B44" w:rsidP="00543B44">
      <w:pPr>
        <w:keepNext/>
        <w:widowControl w:val="0"/>
        <w:numPr>
          <w:ilvl w:val="0"/>
          <w:numId w:val="45"/>
        </w:numPr>
        <w:spacing w:after="0" w:line="240" w:lineRule="auto"/>
        <w:ind w:left="567" w:right="-2" w:hanging="567"/>
        <w:rPr>
          <w:noProof/>
        </w:rPr>
      </w:pPr>
      <w:r w:rsidRPr="00DE1788">
        <w:rPr>
          <w:noProof/>
        </w:rPr>
        <w:t>Les autres composants sont :</w:t>
      </w:r>
    </w:p>
    <w:p w14:paraId="7ED0CB6E" w14:textId="77777777" w:rsidR="00543B44" w:rsidRPr="007F2612" w:rsidRDefault="00543B44" w:rsidP="008469C2">
      <w:pPr>
        <w:numPr>
          <w:ilvl w:val="1"/>
          <w:numId w:val="44"/>
        </w:numPr>
        <w:autoSpaceDE w:val="0"/>
        <w:autoSpaceDN w:val="0"/>
        <w:adjustRightInd w:val="0"/>
        <w:spacing w:after="0" w:line="240" w:lineRule="auto"/>
        <w:ind w:left="709" w:hanging="142"/>
        <w:jc w:val="both"/>
        <w:rPr>
          <w:lang w:val="fr-FR"/>
        </w:rPr>
      </w:pPr>
      <w:r w:rsidRPr="007F2612">
        <w:rPr>
          <w:lang w:val="fr-FR"/>
        </w:rPr>
        <w:t>Noyau du comprimé : cellulose microcristalline (E460), mannitol (E421), glycolate sodique d’amidon (Type A), hypromellose (E464) et stéarate de magnésium (E470b).</w:t>
      </w:r>
    </w:p>
    <w:p w14:paraId="2B1946B4" w14:textId="77777777" w:rsidR="00543B44" w:rsidRPr="007F2612" w:rsidRDefault="00D4296B" w:rsidP="008469C2">
      <w:pPr>
        <w:widowControl w:val="0"/>
        <w:spacing w:after="0" w:line="240" w:lineRule="auto"/>
        <w:ind w:firstLine="567"/>
        <w:rPr>
          <w:rFonts w:eastAsia="MS Mincho"/>
          <w:lang w:val="fr-FR" w:eastAsia="zh-CN"/>
        </w:rPr>
      </w:pPr>
      <w:r w:rsidRPr="007F2612">
        <w:rPr>
          <w:rFonts w:eastAsia="MS Mincho"/>
          <w:lang w:val="fr-FR" w:eastAsia="zh-CN"/>
        </w:rPr>
        <w:t xml:space="preserve">- </w:t>
      </w:r>
      <w:r w:rsidR="00543B44" w:rsidRPr="007F2612">
        <w:rPr>
          <w:rFonts w:eastAsia="MS Mincho"/>
          <w:lang w:val="fr-FR" w:eastAsia="zh-CN"/>
        </w:rPr>
        <w:t xml:space="preserve">Pelliculage : </w:t>
      </w:r>
    </w:p>
    <w:p w14:paraId="03BA3818" w14:textId="77777777" w:rsidR="00543B44" w:rsidRPr="001336F0" w:rsidRDefault="00543B44" w:rsidP="00932C95">
      <w:pPr>
        <w:autoSpaceDE w:val="0"/>
        <w:autoSpaceDN w:val="0"/>
        <w:adjustRightInd w:val="0"/>
        <w:spacing w:after="0"/>
        <w:ind w:left="1418"/>
        <w:rPr>
          <w:lang w:val="fr-FR"/>
        </w:rPr>
      </w:pPr>
      <w:r w:rsidRPr="001336F0">
        <w:rPr>
          <w:lang w:val="fr-FR"/>
        </w:rPr>
        <w:t>Le pelliculage du comprimé de 50 mg rose pâle contient : hypromellose (E464), oxyde de fer rouge, oxyde de fer noir, macrogol, talc et dioxyde de titane (E171).</w:t>
      </w:r>
    </w:p>
    <w:p w14:paraId="1A0695E3" w14:textId="77777777" w:rsidR="00543B44" w:rsidRPr="001336F0" w:rsidRDefault="00543B44" w:rsidP="00932C95">
      <w:pPr>
        <w:spacing w:after="0"/>
        <w:rPr>
          <w:lang w:val="fr-FR"/>
        </w:rPr>
      </w:pPr>
    </w:p>
    <w:p w14:paraId="09B0DC8A" w14:textId="77777777" w:rsidR="00543B44" w:rsidRPr="001336F0" w:rsidRDefault="00543B44" w:rsidP="00932C95">
      <w:pPr>
        <w:autoSpaceDE w:val="0"/>
        <w:autoSpaceDN w:val="0"/>
        <w:adjustRightInd w:val="0"/>
        <w:spacing w:after="0"/>
        <w:ind w:left="1418"/>
        <w:rPr>
          <w:lang w:val="fr-FR"/>
        </w:rPr>
      </w:pPr>
      <w:r w:rsidRPr="001336F0">
        <w:rPr>
          <w:lang w:val="fr-FR"/>
        </w:rPr>
        <w:t>Le pelliculage du comprimé de 50 mg jaune pâle contient : hypromellose (E464), oxyde de fer jaune (E172), oxyde de fer rouge, macrogol, talc et dioxyde de titane (E171).</w:t>
      </w:r>
    </w:p>
    <w:p w14:paraId="61096103" w14:textId="77777777" w:rsidR="00543B44" w:rsidRPr="001336F0" w:rsidRDefault="00543B44" w:rsidP="00932C95">
      <w:pPr>
        <w:autoSpaceDE w:val="0"/>
        <w:autoSpaceDN w:val="0"/>
        <w:adjustRightInd w:val="0"/>
        <w:spacing w:after="0"/>
        <w:rPr>
          <w:lang w:val="fr-FR"/>
        </w:rPr>
      </w:pPr>
    </w:p>
    <w:p w14:paraId="3FDBA9D9" w14:textId="77777777" w:rsidR="00543B44" w:rsidRPr="001336F0" w:rsidRDefault="00543B44" w:rsidP="00932C95">
      <w:pPr>
        <w:autoSpaceDE w:val="0"/>
        <w:autoSpaceDN w:val="0"/>
        <w:adjustRightInd w:val="0"/>
        <w:spacing w:after="0"/>
        <w:ind w:left="1418"/>
        <w:rPr>
          <w:lang w:val="fr-FR"/>
        </w:rPr>
      </w:pPr>
      <w:r w:rsidRPr="001336F0">
        <w:rPr>
          <w:lang w:val="fr-FR"/>
        </w:rPr>
        <w:t>Le pelliculage du comprimé de 125 mg contient : hypromellose, oxyde de fer jaune (E172), macrogol, talc et dioxyde de titane (E171).</w:t>
      </w:r>
    </w:p>
    <w:p w14:paraId="690FCA0A" w14:textId="77777777" w:rsidR="00543B44" w:rsidRPr="001336F0" w:rsidRDefault="00543B44" w:rsidP="00932C95">
      <w:pPr>
        <w:autoSpaceDE w:val="0"/>
        <w:autoSpaceDN w:val="0"/>
        <w:adjustRightInd w:val="0"/>
        <w:spacing w:after="0"/>
        <w:ind w:left="1418"/>
        <w:rPr>
          <w:lang w:val="fr-FR"/>
        </w:rPr>
      </w:pPr>
    </w:p>
    <w:p w14:paraId="1DC6C42A" w14:textId="77777777" w:rsidR="00543B44" w:rsidRPr="001336F0" w:rsidRDefault="00543B44" w:rsidP="00543B44">
      <w:pPr>
        <w:numPr>
          <w:ilvl w:val="0"/>
          <w:numId w:val="44"/>
        </w:numPr>
        <w:autoSpaceDE w:val="0"/>
        <w:autoSpaceDN w:val="0"/>
        <w:adjustRightInd w:val="0"/>
        <w:spacing w:after="0" w:line="240" w:lineRule="auto"/>
        <w:ind w:left="567" w:hanging="567"/>
        <w:jc w:val="both"/>
        <w:rPr>
          <w:lang w:val="fr-FR"/>
        </w:rPr>
      </w:pPr>
      <w:r w:rsidRPr="001336F0">
        <w:rPr>
          <w:lang w:val="fr-FR"/>
        </w:rPr>
        <w:t>Les granulés d’un sachet d’Alpelisib contiennent 50 mg d’alpelisib.</w:t>
      </w:r>
    </w:p>
    <w:p w14:paraId="6D6053A0" w14:textId="3895B888" w:rsidR="00543B44" w:rsidRDefault="00543B44" w:rsidP="00543B44">
      <w:pPr>
        <w:numPr>
          <w:ilvl w:val="0"/>
          <w:numId w:val="44"/>
        </w:numPr>
        <w:autoSpaceDE w:val="0"/>
        <w:autoSpaceDN w:val="0"/>
        <w:adjustRightInd w:val="0"/>
        <w:spacing w:after="0" w:line="240" w:lineRule="auto"/>
        <w:ind w:left="567" w:hanging="567"/>
        <w:jc w:val="both"/>
      </w:pPr>
      <w:r>
        <w:t>Les autres composants sont :</w:t>
      </w:r>
    </w:p>
    <w:p w14:paraId="23750F32" w14:textId="62D51C16" w:rsidR="00543B44" w:rsidRPr="001336F0" w:rsidRDefault="00543B44" w:rsidP="00543B44">
      <w:pPr>
        <w:numPr>
          <w:ilvl w:val="1"/>
          <w:numId w:val="44"/>
        </w:numPr>
        <w:autoSpaceDE w:val="0"/>
        <w:autoSpaceDN w:val="0"/>
        <w:adjustRightInd w:val="0"/>
        <w:spacing w:after="0" w:line="240" w:lineRule="auto"/>
        <w:ind w:left="709" w:hanging="142"/>
        <w:jc w:val="both"/>
        <w:rPr>
          <w:lang w:val="fr-FR"/>
        </w:rPr>
      </w:pPr>
      <w:r w:rsidRPr="001336F0">
        <w:rPr>
          <w:lang w:val="fr-FR"/>
        </w:rPr>
        <w:t>hypromellose, stéarate de magnésium, mannitol, cellulose microcristalline et glycolate sodique d’amidon.</w:t>
      </w:r>
    </w:p>
    <w:p w14:paraId="5CD4C48F" w14:textId="77777777" w:rsidR="00543B44" w:rsidRDefault="00543B44" w:rsidP="00F80C84">
      <w:pPr>
        <w:pStyle w:val="AmmAnnexeTitre2"/>
      </w:pPr>
      <w:r w:rsidRPr="00824376">
        <w:t>Qu’est-ce qu</w:t>
      </w:r>
      <w:r>
        <w:t>’Alpelisib</w:t>
      </w:r>
      <w:r w:rsidRPr="00824376">
        <w:t xml:space="preserve"> et contenu de l’emballage extérieur</w:t>
      </w:r>
    </w:p>
    <w:p w14:paraId="69858228" w14:textId="77777777" w:rsidR="00543B44" w:rsidRPr="001336F0" w:rsidRDefault="00543B44" w:rsidP="00DE1788">
      <w:pPr>
        <w:widowControl w:val="0"/>
        <w:contextualSpacing/>
        <w:rPr>
          <w:rFonts w:eastAsia="MS Mincho"/>
          <w:lang w:val="fr-FR" w:eastAsia="zh-CN"/>
        </w:rPr>
      </w:pPr>
      <w:r w:rsidRPr="001336F0">
        <w:rPr>
          <w:rFonts w:eastAsia="MS Mincho"/>
          <w:lang w:val="fr-FR" w:eastAsia="zh-CN"/>
        </w:rPr>
        <w:t>Les comprimés pelliculés d’Alpelisib 50 mg sont</w:t>
      </w:r>
    </w:p>
    <w:p w14:paraId="41DF1B10" w14:textId="77777777" w:rsidR="00543B44" w:rsidRPr="001336F0" w:rsidRDefault="00543B44" w:rsidP="00DE1788">
      <w:pPr>
        <w:widowControl w:val="0"/>
        <w:contextualSpacing/>
        <w:rPr>
          <w:rFonts w:eastAsia="MS Mincho"/>
          <w:lang w:val="fr-FR" w:eastAsia="zh-CN"/>
        </w:rPr>
      </w:pPr>
      <w:r w:rsidRPr="001336F0">
        <w:rPr>
          <w:rFonts w:eastAsia="MS Mincho"/>
          <w:lang w:val="fr-FR" w:eastAsia="zh-CN"/>
        </w:rPr>
        <w:t xml:space="preserve">- de couleur jaune clair, ronds et portent l’inscription « C7 » sur une face et « NVR » sur l’autre face. </w:t>
      </w:r>
    </w:p>
    <w:p w14:paraId="271E092F" w14:textId="77777777" w:rsidR="00543B44" w:rsidRPr="00F96E92" w:rsidRDefault="00543B44" w:rsidP="00DE1788">
      <w:pPr>
        <w:widowControl w:val="0"/>
        <w:contextualSpacing/>
        <w:rPr>
          <w:rFonts w:eastAsia="MS Mincho"/>
          <w:lang w:eastAsia="zh-CN"/>
        </w:rPr>
      </w:pPr>
      <w:r w:rsidRPr="00F96E92">
        <w:rPr>
          <w:rFonts w:eastAsia="MS Mincho"/>
          <w:lang w:eastAsia="zh-CN"/>
        </w:rPr>
        <w:t>ou</w:t>
      </w:r>
    </w:p>
    <w:p w14:paraId="465317C8" w14:textId="77777777" w:rsidR="00543B44" w:rsidRPr="001336F0" w:rsidRDefault="00543B44" w:rsidP="00543B44">
      <w:pPr>
        <w:widowControl w:val="0"/>
        <w:numPr>
          <w:ilvl w:val="0"/>
          <w:numId w:val="43"/>
        </w:numPr>
        <w:spacing w:after="0" w:line="240" w:lineRule="auto"/>
        <w:ind w:left="142" w:hanging="142"/>
        <w:contextualSpacing/>
        <w:jc w:val="both"/>
        <w:rPr>
          <w:rFonts w:eastAsia="MS Mincho"/>
          <w:lang w:val="fr-FR" w:eastAsia="zh-CN"/>
        </w:rPr>
      </w:pPr>
      <w:r w:rsidRPr="001336F0">
        <w:rPr>
          <w:lang w:val="fr-FR"/>
        </w:rPr>
        <w:lastRenderedPageBreak/>
        <w:t>de couleur rose pâle, ronds et portent l’inscription « L7 » sur une face et « NVR » sur l’autre face.</w:t>
      </w:r>
    </w:p>
    <w:p w14:paraId="7CC426F9" w14:textId="77777777" w:rsidR="00543B44" w:rsidRPr="001336F0" w:rsidRDefault="00543B44" w:rsidP="00DE1788">
      <w:pPr>
        <w:widowControl w:val="0"/>
        <w:contextualSpacing/>
        <w:rPr>
          <w:rFonts w:eastAsia="MS Mincho"/>
          <w:lang w:val="fr-FR" w:eastAsia="zh-CN"/>
        </w:rPr>
      </w:pPr>
    </w:p>
    <w:p w14:paraId="0C181E10" w14:textId="77777777" w:rsidR="00543B44" w:rsidRPr="001336F0" w:rsidRDefault="00543B44" w:rsidP="00932C95">
      <w:pPr>
        <w:widowControl w:val="0"/>
        <w:spacing w:after="0"/>
        <w:rPr>
          <w:rFonts w:eastAsia="MS Mincho"/>
          <w:lang w:val="fr-FR" w:eastAsia="zh-CN"/>
        </w:rPr>
      </w:pPr>
      <w:r w:rsidRPr="001336F0">
        <w:rPr>
          <w:rFonts w:eastAsia="MS Mincho"/>
          <w:lang w:val="fr-FR" w:eastAsia="zh-CN"/>
        </w:rPr>
        <w:t xml:space="preserve">Les comprimés pelliculés de Alpelisib 125 mg sont jaune foncé, ovales et portent l’inscription “Y7” sur une face et “NVR” sur l’autre face. </w:t>
      </w:r>
    </w:p>
    <w:p w14:paraId="14460C2E" w14:textId="77777777" w:rsidR="00543B44" w:rsidRPr="001336F0" w:rsidRDefault="00543B44" w:rsidP="00932C95">
      <w:pPr>
        <w:widowControl w:val="0"/>
        <w:spacing w:after="0"/>
        <w:rPr>
          <w:rFonts w:eastAsia="MS Mincho"/>
          <w:lang w:val="fr-FR" w:eastAsia="zh-CN"/>
        </w:rPr>
      </w:pPr>
    </w:p>
    <w:p w14:paraId="5E4DF54F" w14:textId="77777777" w:rsidR="00543B44" w:rsidRPr="001336F0" w:rsidRDefault="00543B44" w:rsidP="00932C95">
      <w:pPr>
        <w:widowControl w:val="0"/>
        <w:spacing w:after="0"/>
        <w:rPr>
          <w:noProof/>
          <w:szCs w:val="22"/>
          <w:lang w:val="fr-FR"/>
        </w:rPr>
      </w:pPr>
      <w:r w:rsidRPr="001336F0">
        <w:rPr>
          <w:noProof/>
          <w:szCs w:val="22"/>
          <w:lang w:val="fr-FR"/>
        </w:rPr>
        <w:t>Les comprimés d’Alpelisib sont conditionnés dans des flacons en plastique contenant un dessicant, munis de bouchons en plastique.</w:t>
      </w:r>
    </w:p>
    <w:p w14:paraId="6FC8C52B" w14:textId="77777777" w:rsidR="00543B44" w:rsidRPr="001336F0" w:rsidRDefault="00543B44" w:rsidP="00932C95">
      <w:pPr>
        <w:widowControl w:val="0"/>
        <w:spacing w:after="0"/>
        <w:rPr>
          <w:noProof/>
          <w:szCs w:val="22"/>
          <w:lang w:val="fr-FR"/>
        </w:rPr>
      </w:pPr>
    </w:p>
    <w:p w14:paraId="0440EAED" w14:textId="77777777" w:rsidR="00543B44" w:rsidRDefault="00543B44" w:rsidP="00932C95">
      <w:pPr>
        <w:widowControl w:val="0"/>
        <w:spacing w:after="0"/>
        <w:rPr>
          <w:noProof/>
          <w:szCs w:val="22"/>
        </w:rPr>
      </w:pPr>
      <w:r>
        <w:rPr>
          <w:noProof/>
          <w:szCs w:val="22"/>
        </w:rPr>
        <w:t xml:space="preserve">Les granulés d’Alpelisib 50 mg sont </w:t>
      </w:r>
    </w:p>
    <w:p w14:paraId="49813394" w14:textId="77777777" w:rsidR="00543B44" w:rsidRPr="001336F0" w:rsidRDefault="00543B44" w:rsidP="00543B44">
      <w:pPr>
        <w:widowControl w:val="0"/>
        <w:numPr>
          <w:ilvl w:val="0"/>
          <w:numId w:val="43"/>
        </w:numPr>
        <w:spacing w:after="0" w:line="240" w:lineRule="auto"/>
        <w:jc w:val="both"/>
        <w:rPr>
          <w:noProof/>
          <w:szCs w:val="22"/>
          <w:lang w:val="fr-FR"/>
        </w:rPr>
      </w:pPr>
      <w:r w:rsidRPr="001336F0">
        <w:rPr>
          <w:noProof/>
          <w:szCs w:val="22"/>
          <w:lang w:val="fr-FR"/>
        </w:rPr>
        <w:t>un mélange de granulés et de poudre de couleur blanche à blanchâtre.</w:t>
      </w:r>
    </w:p>
    <w:p w14:paraId="7CA4986B" w14:textId="77777777" w:rsidR="00543B44" w:rsidRPr="001336F0" w:rsidRDefault="00543B44" w:rsidP="00932C95">
      <w:pPr>
        <w:widowControl w:val="0"/>
        <w:spacing w:after="0"/>
        <w:rPr>
          <w:noProof/>
          <w:szCs w:val="22"/>
          <w:lang w:val="fr-FR"/>
        </w:rPr>
      </w:pPr>
    </w:p>
    <w:p w14:paraId="529E070F" w14:textId="1179CBC3" w:rsidR="00543B44" w:rsidRPr="001336F0" w:rsidRDefault="00543B44" w:rsidP="007F2612">
      <w:pPr>
        <w:rPr>
          <w:rFonts w:eastAsia="MS Mincho"/>
          <w:lang w:val="fr-FR" w:eastAsia="zh-CN"/>
        </w:rPr>
      </w:pPr>
      <w:r w:rsidRPr="001336F0">
        <w:rPr>
          <w:noProof/>
          <w:szCs w:val="22"/>
          <w:lang w:val="fr-FR"/>
        </w:rPr>
        <w:t>Les granulés d’Alpelisib sont conditionnés dans un sachet en PET/ALU/PE.</w:t>
      </w:r>
    </w:p>
    <w:p w14:paraId="1381B779" w14:textId="77777777" w:rsidR="001336F0" w:rsidRDefault="001336F0" w:rsidP="00992955">
      <w:pPr>
        <w:pStyle w:val="AmmAnnexeTitre2"/>
      </w:pPr>
      <w:bookmarkStart w:id="103" w:name="_Toc142279031"/>
    </w:p>
    <w:p w14:paraId="72685B72" w14:textId="77777777" w:rsidR="00543B44" w:rsidRDefault="00543B44" w:rsidP="00992955">
      <w:pPr>
        <w:pStyle w:val="AmmAnnexeTitre2"/>
      </w:pPr>
      <w:r>
        <w:t>Exploitant</w:t>
      </w:r>
      <w:bookmarkEnd w:id="103"/>
      <w:r>
        <w:t xml:space="preserve"> de l’Accès Compassionnel</w:t>
      </w:r>
    </w:p>
    <w:p w14:paraId="288910FD" w14:textId="77777777" w:rsidR="00543B44" w:rsidRPr="00FF0284" w:rsidRDefault="00543B44" w:rsidP="000363D3">
      <w:pPr>
        <w:pStyle w:val="AmmCorpsTexteGras"/>
        <w:spacing w:after="0"/>
      </w:pPr>
      <w:r>
        <w:t>Novartis Pharma S.A.S.</w:t>
      </w:r>
    </w:p>
    <w:p w14:paraId="2D5D7508" w14:textId="0690DC30" w:rsidR="00543B44" w:rsidRDefault="00543B44" w:rsidP="000363D3">
      <w:pPr>
        <w:pStyle w:val="AmmCorpsTexte"/>
        <w:spacing w:after="0"/>
      </w:pPr>
      <w:r>
        <w:t>8-10 rue Henri Sainte-Claire Deville</w:t>
      </w:r>
    </w:p>
    <w:p w14:paraId="69DCB773" w14:textId="67A073DB" w:rsidR="00543B44" w:rsidRDefault="00543B44" w:rsidP="000363D3">
      <w:pPr>
        <w:pStyle w:val="AmmCorpsTexte"/>
        <w:spacing w:after="0"/>
      </w:pPr>
      <w:r>
        <w:t xml:space="preserve">92500 Rueil-Malmaison </w:t>
      </w:r>
    </w:p>
    <w:p w14:paraId="5376AB4A" w14:textId="77777777" w:rsidR="00543B44" w:rsidRDefault="00543B44" w:rsidP="000363D3">
      <w:pPr>
        <w:pStyle w:val="AmmCorpsTexte"/>
        <w:spacing w:after="0"/>
      </w:pPr>
      <w:r>
        <w:t>France</w:t>
      </w:r>
    </w:p>
    <w:p w14:paraId="0A962109" w14:textId="77777777" w:rsidR="00543B44" w:rsidRDefault="00543B44" w:rsidP="00992955">
      <w:pPr>
        <w:pStyle w:val="AmmAnnexeTitre2"/>
      </w:pPr>
      <w:bookmarkStart w:id="104" w:name="_Toc142279032"/>
      <w:r>
        <w:t>Fabricant</w:t>
      </w:r>
      <w:bookmarkEnd w:id="104"/>
    </w:p>
    <w:p w14:paraId="3C7E0001" w14:textId="77777777" w:rsidR="00543B44" w:rsidRPr="00FF0284" w:rsidRDefault="00543B44" w:rsidP="006C4A1D">
      <w:pPr>
        <w:pStyle w:val="AmmCorpsTexteGras"/>
        <w:spacing w:after="0"/>
      </w:pPr>
      <w:r>
        <w:t>Novartis Pharma S.A.S.</w:t>
      </w:r>
    </w:p>
    <w:p w14:paraId="48D306DF" w14:textId="507710FF" w:rsidR="00543B44" w:rsidRDefault="00543B44" w:rsidP="006C4A1D">
      <w:pPr>
        <w:pStyle w:val="AmmCorpsTexte"/>
        <w:spacing w:after="0"/>
      </w:pPr>
      <w:r>
        <w:t>8-10 rue Henri Sainte-Claire Deville</w:t>
      </w:r>
    </w:p>
    <w:p w14:paraId="4BECE9F8" w14:textId="7805C1C2" w:rsidR="00543B44" w:rsidRDefault="00543B44" w:rsidP="006C4A1D">
      <w:pPr>
        <w:pStyle w:val="AmmCorpsTexte"/>
        <w:spacing w:after="0"/>
      </w:pPr>
      <w:r>
        <w:t xml:space="preserve">92500 Rueil-Malmaison </w:t>
      </w:r>
    </w:p>
    <w:p w14:paraId="5AD8BEA9" w14:textId="77777777" w:rsidR="00543B44" w:rsidRDefault="00543B44" w:rsidP="006C4A1D">
      <w:pPr>
        <w:pStyle w:val="AmmCorpsTexte"/>
        <w:spacing w:after="0"/>
      </w:pPr>
      <w:r>
        <w:t>France</w:t>
      </w:r>
    </w:p>
    <w:p w14:paraId="481744FE" w14:textId="77777777" w:rsidR="00543B44" w:rsidRPr="006C4A1D" w:rsidRDefault="00543B44" w:rsidP="006C4A1D">
      <w:pPr>
        <w:pStyle w:val="AmmCorpsTexte"/>
      </w:pPr>
    </w:p>
    <w:p w14:paraId="3FBE97D2" w14:textId="77777777" w:rsidR="00543B44" w:rsidRDefault="00543B44" w:rsidP="00D735F2">
      <w:pPr>
        <w:pStyle w:val="AmmAnnexeTitre2"/>
      </w:pPr>
      <w:r>
        <w:t>La dernière date à laquelle cette notice a été révisée est :</w:t>
      </w:r>
    </w:p>
    <w:p w14:paraId="0DD31B13" w14:textId="77777777" w:rsidR="00543B44" w:rsidRDefault="00543B44" w:rsidP="00A0599B">
      <w:pPr>
        <w:pStyle w:val="AmmCorpsTexteGras"/>
      </w:pPr>
      <w:r w:rsidRPr="00460215">
        <w:t>&lt; {MM/AAAA}&gt;&lt; {mois AAAA}.&gt;</w:t>
      </w:r>
    </w:p>
    <w:p w14:paraId="76C25BD3" w14:textId="77777777" w:rsidR="00D415A1" w:rsidRPr="00D415A1" w:rsidRDefault="00D415A1" w:rsidP="00D415A1">
      <w:pPr>
        <w:rPr>
          <w:lang w:val="fr-FR"/>
        </w:rPr>
      </w:pPr>
    </w:p>
    <w:p w14:paraId="1949A923" w14:textId="77777777" w:rsidR="00FF5FC9" w:rsidRPr="00D415A1" w:rsidRDefault="00FF5FC9">
      <w:pPr>
        <w:rPr>
          <w:lang w:val="fr-FR"/>
        </w:rPr>
      </w:pPr>
    </w:p>
    <w:sectPr w:rsidR="00FF5FC9" w:rsidRPr="00D415A1">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C1ED11D" w16cid:durableId="407A756F"/>
  <w16cid:commentId w16cid:paraId="2F6B436E" w16cid:durableId="3421B78E"/>
  <w16cid:commentId w16cid:paraId="62A93E59" w16cid:durableId="57B21A7E"/>
  <w16cid:commentId w16cid:paraId="7E6F27E4" w16cid:durableId="1BD92FC4"/>
  <w16cid:commentId w16cid:paraId="4A9AE978" w16cid:durableId="7CF4F6CA"/>
  <w16cid:commentId w16cid:paraId="0301289C" w16cid:durableId="0EAA64D4"/>
  <w16cid:commentId w16cid:paraId="74BB7FEA" w16cid:durableId="10CDEF1F"/>
  <w16cid:commentId w16cid:paraId="2C04D5FD" w16cid:durableId="622AA0D7"/>
  <w16cid:commentId w16cid:paraId="5EBDC38F" w16cid:durableId="27F114DD"/>
  <w16cid:commentId w16cid:paraId="70EC3A24" w16cid:durableId="4E2666DC"/>
  <w16cid:commentId w16cid:paraId="2FC459F0" w16cid:durableId="0D5C8E62"/>
  <w16cid:commentId w16cid:paraId="6AC72D53" w16cid:durableId="01B0B4C0"/>
  <w16cid:commentId w16cid:paraId="28061E02" w16cid:durableId="540921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C0998" w14:textId="77777777" w:rsidR="006675EF" w:rsidRDefault="006675EF" w:rsidP="00D415A1">
      <w:pPr>
        <w:spacing w:after="0" w:line="240" w:lineRule="auto"/>
      </w:pPr>
      <w:r>
        <w:separator/>
      </w:r>
    </w:p>
  </w:endnote>
  <w:endnote w:type="continuationSeparator" w:id="0">
    <w:p w14:paraId="363DC152" w14:textId="77777777" w:rsidR="006675EF" w:rsidRDefault="006675EF" w:rsidP="00D41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ourier 10cp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abon">
    <w:altName w:val="Constantia"/>
    <w:charset w:val="00"/>
    <w:family w:val="roman"/>
    <w:pitch w:val="variable"/>
    <w:sig w:usb0="00000001"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3FE51" w14:textId="71E7BA0F" w:rsidR="008438C9" w:rsidRPr="003F52CA" w:rsidRDefault="008438C9" w:rsidP="008438C9">
    <w:pPr>
      <w:rPr>
        <w:color w:val="004990"/>
        <w:lang w:val="fr-FR"/>
      </w:rPr>
    </w:pPr>
    <w:r w:rsidRPr="003F52CA">
      <w:rPr>
        <w:rStyle w:val="Titredulivre"/>
        <w:lang w:val="fr-FR"/>
      </w:rPr>
      <w:t xml:space="preserve">PUT-SP AAC </w:t>
    </w:r>
    <w:r w:rsidRPr="003F52CA">
      <w:rPr>
        <w:rStyle w:val="Titredulivre"/>
        <w:sz w:val="20"/>
        <w:lang w:val="fr-FR"/>
      </w:rPr>
      <w:t>–</w:t>
    </w:r>
    <w:r w:rsidRPr="003F52CA">
      <w:rPr>
        <w:rStyle w:val="Titredulivre"/>
        <w:sz w:val="32"/>
        <w:lang w:val="fr-FR"/>
      </w:rPr>
      <w:t xml:space="preserve"> </w:t>
    </w:r>
    <w:sdt>
      <w:sdtPr>
        <w:rPr>
          <w:rStyle w:val="Titredulivre"/>
          <w:szCs w:val="16"/>
          <w:lang w:val="fr-FR"/>
        </w:rPr>
        <w:alias w:val="Nom du médicament"/>
        <w:tag w:val=""/>
        <w:id w:val="-1197533753"/>
        <w:placeholder>
          <w:docPart w:val="A48E82A941664CB1AF01635623B2C808"/>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auto"/>
          <w:sz w:val="20"/>
        </w:rPr>
      </w:sdtEndPr>
      <w:sdtContent>
        <w:r w:rsidR="000500C0" w:rsidRPr="003F52CA">
          <w:rPr>
            <w:rStyle w:val="Titredulivre"/>
            <w:szCs w:val="16"/>
            <w:lang w:val="fr-FR"/>
          </w:rPr>
          <w:t>Alpelisib</w:t>
        </w:r>
      </w:sdtContent>
    </w:sdt>
    <w:r w:rsidRPr="003F52CA">
      <w:rPr>
        <w:rStyle w:val="Titredulivre"/>
        <w:lang w:val="fr-FR"/>
      </w:rPr>
      <w:t xml:space="preserve">  - Version </w:t>
    </w:r>
    <w:r w:rsidR="001A12B8" w:rsidRPr="003F52CA">
      <w:rPr>
        <w:rStyle w:val="Titredulivre"/>
        <w:lang w:val="fr-FR"/>
      </w:rPr>
      <w:t>Décembre</w:t>
    </w:r>
    <w:r w:rsidRPr="003F52CA">
      <w:rPr>
        <w:rStyle w:val="Titredulivre"/>
        <w:lang w:val="fr-FR"/>
      </w:rPr>
      <w:t>-</w:t>
    </w:r>
    <w:r w:rsidR="000A057E" w:rsidRPr="003F52CA">
      <w:rPr>
        <w:rStyle w:val="Titredulivre"/>
        <w:lang w:val="fr-FR"/>
      </w:rPr>
      <w:t>2024</w:t>
    </w:r>
    <w:r w:rsidR="000A057E" w:rsidRPr="00797251">
      <w:rPr>
        <w:rStyle w:val="Titredulivre"/>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3F52CA">
          <w:rPr>
            <w:lang w:val="fr-FR"/>
          </w:rPr>
          <w:t xml:space="preserve">  </w:t>
        </w:r>
        <w:r w:rsidRPr="00A34752">
          <w:rPr>
            <w:rStyle w:val="Titredulivre"/>
          </w:rPr>
          <w:fldChar w:fldCharType="begin"/>
        </w:r>
        <w:r w:rsidRPr="003F52CA">
          <w:rPr>
            <w:rStyle w:val="Titredulivre"/>
            <w:lang w:val="fr-FR"/>
          </w:rPr>
          <w:instrText>PAGE   \* MERGEFORMAT</w:instrText>
        </w:r>
        <w:r w:rsidRPr="00A34752">
          <w:rPr>
            <w:rStyle w:val="Titredulivre"/>
          </w:rPr>
          <w:fldChar w:fldCharType="separate"/>
        </w:r>
        <w:r w:rsidR="00297466">
          <w:rPr>
            <w:rStyle w:val="Titredulivre"/>
            <w:noProof/>
            <w:lang w:val="fr-FR"/>
          </w:rPr>
          <w:t>24</w:t>
        </w:r>
        <w:r w:rsidRPr="00A34752">
          <w:rPr>
            <w:rStyle w:val="Titredulivr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FD3AF" w14:textId="52F353A5" w:rsidR="008438C9" w:rsidRPr="00297466" w:rsidRDefault="008438C9" w:rsidP="0004648D">
    <w:pPr>
      <w:rPr>
        <w:color w:val="004990"/>
        <w:lang w:val="fr-FR"/>
      </w:rPr>
    </w:pPr>
    <w:r w:rsidRPr="00297466">
      <w:rPr>
        <w:rStyle w:val="Titredulivre"/>
        <w:lang w:val="fr-FR"/>
      </w:rPr>
      <w:t xml:space="preserve">PUT-SP AAC </w:t>
    </w:r>
    <w:r w:rsidRPr="00297466">
      <w:rPr>
        <w:rStyle w:val="Titredulivre"/>
        <w:sz w:val="20"/>
        <w:lang w:val="fr-FR"/>
      </w:rPr>
      <w:t>–</w:t>
    </w:r>
    <w:r w:rsidRPr="00297466">
      <w:rPr>
        <w:rStyle w:val="Titredulivre"/>
        <w:sz w:val="32"/>
        <w:lang w:val="fr-FR"/>
      </w:rPr>
      <w:t xml:space="preserve"> </w:t>
    </w:r>
    <w:sdt>
      <w:sdtPr>
        <w:rPr>
          <w:rStyle w:val="Titredulivre"/>
          <w:szCs w:val="16"/>
          <w:lang w:val="fr-FR"/>
        </w:rPr>
        <w:alias w:val="Nom du médicament"/>
        <w:tag w:val=""/>
        <w:id w:val="-392193424"/>
        <w:placeholder>
          <w:docPart w:val="185B8E1D7C134598968B7477A3F61CAD"/>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auto"/>
          <w:sz w:val="20"/>
        </w:rPr>
      </w:sdtEndPr>
      <w:sdtContent>
        <w:r w:rsidR="000500C0" w:rsidRPr="00297466">
          <w:rPr>
            <w:rStyle w:val="Titredulivre"/>
            <w:szCs w:val="16"/>
            <w:lang w:val="fr-FR"/>
          </w:rPr>
          <w:t>Alpelisib</w:t>
        </w:r>
      </w:sdtContent>
    </w:sdt>
    <w:r w:rsidRPr="00297466">
      <w:rPr>
        <w:rStyle w:val="Titredulivre"/>
        <w:lang w:val="fr-FR"/>
      </w:rPr>
      <w:t xml:space="preserve">  - Version </w:t>
    </w:r>
    <w:r w:rsidR="00297466" w:rsidRPr="00297466">
      <w:rPr>
        <w:rStyle w:val="Titredulivre"/>
        <w:lang w:val="fr-FR"/>
      </w:rPr>
      <w:t>Décembre</w:t>
    </w:r>
    <w:r w:rsidRPr="00297466">
      <w:rPr>
        <w:rStyle w:val="Titredulivre"/>
        <w:lang w:val="fr-FR"/>
      </w:rPr>
      <w:t>-</w:t>
    </w:r>
    <w:r w:rsidR="000A057E" w:rsidRPr="00297466">
      <w:rPr>
        <w:rStyle w:val="Titredulivre"/>
        <w:lang w:val="fr-FR"/>
      </w:rPr>
      <w:t>2024</w:t>
    </w:r>
    <w:r w:rsidR="000A057E" w:rsidRPr="00797251">
      <w:rPr>
        <w:rStyle w:val="Titredulivre"/>
        <w:strike/>
      </w:rPr>
      <w:ptab w:relativeTo="margin" w:alignment="right" w:leader="none"/>
    </w:r>
    <w:sdt>
      <w:sdtPr>
        <w:rPr>
          <w:strike/>
        </w:rPr>
        <w:id w:val="168217269"/>
        <w:docPartObj>
          <w:docPartGallery w:val="Page Numbers (Bottom of Page)"/>
          <w:docPartUnique/>
        </w:docPartObj>
      </w:sdtPr>
      <w:sdtEndPr>
        <w:rPr>
          <w:rStyle w:val="Titredulivre"/>
          <w:bCs/>
          <w:strike w:val="0"/>
          <w:color w:val="808080" w:themeColor="background1" w:themeShade="80"/>
          <w:sz w:val="18"/>
          <w:szCs w:val="24"/>
        </w:rPr>
      </w:sdtEndPr>
      <w:sdtContent>
        <w:r w:rsidRPr="00297466">
          <w:rPr>
            <w:lang w:val="fr-FR"/>
          </w:rPr>
          <w:t xml:space="preserve">  </w:t>
        </w:r>
        <w:r w:rsidRPr="00A34752">
          <w:rPr>
            <w:rStyle w:val="Titredulivre"/>
          </w:rPr>
          <w:fldChar w:fldCharType="begin"/>
        </w:r>
        <w:r w:rsidRPr="00297466">
          <w:rPr>
            <w:rStyle w:val="Titredulivre"/>
            <w:lang w:val="fr-FR"/>
          </w:rPr>
          <w:instrText>PAGE   \* MERGEFORMAT</w:instrText>
        </w:r>
        <w:r w:rsidRPr="00A34752">
          <w:rPr>
            <w:rStyle w:val="Titredulivre"/>
          </w:rPr>
          <w:fldChar w:fldCharType="separate"/>
        </w:r>
        <w:r w:rsidR="00297466">
          <w:rPr>
            <w:rStyle w:val="Titredulivre"/>
            <w:noProof/>
            <w:lang w:val="fr-FR"/>
          </w:rPr>
          <w:t>22</w:t>
        </w:r>
        <w:r w:rsidRPr="00A34752">
          <w:rPr>
            <w:rStyle w:val="Titredulivre"/>
          </w:rPr>
          <w:fldChar w:fldCharType="end"/>
        </w:r>
      </w:sdtContent>
    </w:sdt>
  </w:p>
  <w:p w14:paraId="09A8C475" w14:textId="77777777" w:rsidR="008438C9" w:rsidRPr="00297466" w:rsidRDefault="008438C9" w:rsidP="0004648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C90B8" w14:textId="77777777" w:rsidR="008438C9" w:rsidRDefault="008438C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B3A0" w14:textId="3744D524" w:rsidR="008438C9" w:rsidRPr="00297466" w:rsidRDefault="008438C9" w:rsidP="00DD0A37">
    <w:pPr>
      <w:rPr>
        <w:color w:val="004990"/>
        <w:lang w:val="fr-FR"/>
      </w:rPr>
    </w:pPr>
    <w:r w:rsidRPr="00297466">
      <w:rPr>
        <w:rStyle w:val="Titredulivre"/>
        <w:lang w:val="fr-FR"/>
      </w:rPr>
      <w:t xml:space="preserve">PUT-SP AAC </w:t>
    </w:r>
    <w:r w:rsidRPr="00297466">
      <w:rPr>
        <w:rStyle w:val="Titredulivre"/>
        <w:sz w:val="20"/>
        <w:lang w:val="fr-FR"/>
      </w:rPr>
      <w:t>–</w:t>
    </w:r>
    <w:r w:rsidRPr="00297466">
      <w:rPr>
        <w:rStyle w:val="Titredulivre"/>
        <w:sz w:val="32"/>
        <w:lang w:val="fr-FR"/>
      </w:rPr>
      <w:t xml:space="preserve"> </w:t>
    </w:r>
    <w:sdt>
      <w:sdtPr>
        <w:rPr>
          <w:rStyle w:val="Titredulivre"/>
          <w:szCs w:val="16"/>
          <w:lang w:val="fr-FR"/>
        </w:rPr>
        <w:alias w:val="Nom du médicament"/>
        <w:tag w:val=""/>
        <w:id w:val="2000769307"/>
        <w:placeholder>
          <w:docPart w:val="A61D26645B9A4A4A99C1CCE9B8CF35D2"/>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auto"/>
          <w:sz w:val="20"/>
        </w:rPr>
      </w:sdtEndPr>
      <w:sdtContent>
        <w:r w:rsidR="000500C0" w:rsidRPr="00297466">
          <w:rPr>
            <w:rStyle w:val="Titredulivre"/>
            <w:szCs w:val="16"/>
            <w:lang w:val="fr-FR"/>
          </w:rPr>
          <w:t>Alpelisib</w:t>
        </w:r>
      </w:sdtContent>
    </w:sdt>
    <w:r w:rsidR="00297466" w:rsidRPr="00297466">
      <w:rPr>
        <w:rStyle w:val="Titredulivre"/>
        <w:lang w:val="fr-FR"/>
      </w:rPr>
      <w:t xml:space="preserve">  - Version Décembre</w:t>
    </w:r>
    <w:r w:rsidRPr="00297466">
      <w:rPr>
        <w:rStyle w:val="Titredulivre"/>
        <w:lang w:val="fr-FR"/>
      </w:rPr>
      <w:t>-</w:t>
    </w:r>
    <w:r w:rsidR="006A0FCD" w:rsidRPr="00297466">
      <w:rPr>
        <w:rStyle w:val="Titredulivre"/>
        <w:lang w:val="fr-FR"/>
      </w:rPr>
      <w:t>2024</w:t>
    </w:r>
    <w:r w:rsidR="006A0FCD" w:rsidRPr="00797251">
      <w:rPr>
        <w:rStyle w:val="Titredulivre"/>
        <w:strike/>
      </w:rPr>
      <w:ptab w:relativeTo="margin" w:alignment="right" w:leader="none"/>
    </w:r>
    <w:sdt>
      <w:sdtPr>
        <w:rPr>
          <w:strike/>
        </w:rPr>
        <w:id w:val="-680504595"/>
        <w:docPartObj>
          <w:docPartGallery w:val="Page Numbers (Bottom of Page)"/>
          <w:docPartUnique/>
        </w:docPartObj>
      </w:sdtPr>
      <w:sdtEndPr>
        <w:rPr>
          <w:rStyle w:val="Titredulivre"/>
          <w:bCs/>
          <w:strike w:val="0"/>
          <w:color w:val="808080" w:themeColor="background1" w:themeShade="80"/>
          <w:sz w:val="18"/>
          <w:szCs w:val="24"/>
        </w:rPr>
      </w:sdtEndPr>
      <w:sdtContent>
        <w:r w:rsidRPr="00297466">
          <w:rPr>
            <w:lang w:val="fr-FR"/>
          </w:rPr>
          <w:t xml:space="preserve">  </w:t>
        </w:r>
        <w:r w:rsidRPr="00A34752">
          <w:rPr>
            <w:rStyle w:val="Titredulivre"/>
          </w:rPr>
          <w:fldChar w:fldCharType="begin"/>
        </w:r>
        <w:r w:rsidRPr="00297466">
          <w:rPr>
            <w:rStyle w:val="Titredulivre"/>
            <w:lang w:val="fr-FR"/>
          </w:rPr>
          <w:instrText>PAGE   \* MERGEFORMAT</w:instrText>
        </w:r>
        <w:r w:rsidRPr="00A34752">
          <w:rPr>
            <w:rStyle w:val="Titredulivre"/>
          </w:rPr>
          <w:fldChar w:fldCharType="separate"/>
        </w:r>
        <w:r w:rsidR="00297466">
          <w:rPr>
            <w:rStyle w:val="Titredulivre"/>
            <w:noProof/>
            <w:lang w:val="fr-FR"/>
          </w:rPr>
          <w:t>33</w:t>
        </w:r>
        <w:r w:rsidRPr="00A34752">
          <w:rPr>
            <w:rStyle w:val="Titredulivre"/>
          </w:rPr>
          <w:fldChar w:fldCharType="end"/>
        </w:r>
      </w:sdtContent>
    </w:sdt>
  </w:p>
  <w:p w14:paraId="4BDBEEF8" w14:textId="77777777" w:rsidR="008438C9" w:rsidRPr="00297466" w:rsidRDefault="008438C9" w:rsidP="00DD0A3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C12F2" w14:textId="77777777" w:rsidR="008438C9" w:rsidRDefault="008438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15179" w14:textId="77777777" w:rsidR="006675EF" w:rsidRDefault="006675EF" w:rsidP="00D415A1">
      <w:pPr>
        <w:spacing w:after="0" w:line="240" w:lineRule="auto"/>
      </w:pPr>
      <w:r>
        <w:separator/>
      </w:r>
    </w:p>
  </w:footnote>
  <w:footnote w:type="continuationSeparator" w:id="0">
    <w:p w14:paraId="2AFDD4B5" w14:textId="77777777" w:rsidR="006675EF" w:rsidRDefault="006675EF" w:rsidP="00D415A1">
      <w:pPr>
        <w:spacing w:after="0" w:line="240" w:lineRule="auto"/>
      </w:pPr>
      <w:r>
        <w:continuationSeparator/>
      </w:r>
    </w:p>
  </w:footnote>
  <w:footnote w:id="1">
    <w:p w14:paraId="6A83207F" w14:textId="77777777" w:rsidR="008438C9" w:rsidRDefault="008438C9" w:rsidP="00D415A1">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37952" w14:textId="77777777" w:rsidR="008438C9" w:rsidRDefault="008438C9">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8438C9" w:rsidRPr="00776478" w14:paraId="7E47D050" w14:textId="77777777" w:rsidTr="008438C9">
      <w:trPr>
        <w:trHeight w:val="535"/>
        <w:tblHeader/>
      </w:trPr>
      <w:tc>
        <w:tcPr>
          <w:tcW w:w="9355" w:type="dxa"/>
          <w:gridSpan w:val="3"/>
          <w:vAlign w:val="center"/>
        </w:tcPr>
        <w:p w14:paraId="2B593F90" w14:textId="77777777" w:rsidR="008438C9" w:rsidRPr="008D6E1F" w:rsidRDefault="008438C9" w:rsidP="008438C9">
          <w:pPr>
            <w:jc w:val="center"/>
            <w:rPr>
              <w:b/>
              <w:sz w:val="22"/>
              <w:szCs w:val="22"/>
              <w:lang w:val="fr-FR"/>
            </w:rPr>
          </w:pPr>
          <w:r w:rsidRPr="00DB2611">
            <w:rPr>
              <w:b/>
              <w:sz w:val="22"/>
              <w:szCs w:val="22"/>
              <w:lang w:val="fr-FR"/>
            </w:rPr>
            <w:t>Alpelisib (</w:t>
          </w:r>
          <w:r>
            <w:rPr>
              <w:b/>
              <w:sz w:val="22"/>
              <w:szCs w:val="22"/>
              <w:lang w:val="fr-FR"/>
            </w:rPr>
            <w:t>BYL 719), 50 mg et</w:t>
          </w:r>
          <w:r w:rsidRPr="008D6E1F">
            <w:rPr>
              <w:b/>
              <w:sz w:val="22"/>
              <w:szCs w:val="22"/>
              <w:lang w:val="fr-FR"/>
            </w:rPr>
            <w:t xml:space="preserve"> 200 mg, </w:t>
          </w:r>
          <w:r>
            <w:rPr>
              <w:b/>
              <w:sz w:val="22"/>
              <w:szCs w:val="22"/>
              <w:lang w:val="fr-FR"/>
            </w:rPr>
            <w:t>comprimés pelliculés</w:t>
          </w:r>
        </w:p>
        <w:p w14:paraId="19E84265" w14:textId="77777777" w:rsidR="008438C9" w:rsidRPr="00FD5E04" w:rsidRDefault="008438C9" w:rsidP="008438C9">
          <w:pPr>
            <w:spacing w:line="240" w:lineRule="atLeast"/>
            <w:jc w:val="center"/>
            <w:rPr>
              <w:b/>
              <w:bCs/>
              <w:smallCaps/>
              <w:lang w:val="fr-FR"/>
            </w:rPr>
          </w:pPr>
          <w:r w:rsidRPr="006B758C">
            <w:rPr>
              <w:b/>
              <w:sz w:val="18"/>
              <w:szCs w:val="18"/>
              <w:lang w:val="fr-FR"/>
            </w:rPr>
            <w:t>Autorisation Temporaire d’Utilisation Nominative</w:t>
          </w:r>
        </w:p>
      </w:tc>
    </w:tr>
    <w:tr w:rsidR="008438C9" w:rsidRPr="00811B44" w14:paraId="4DD83D8A" w14:textId="77777777" w:rsidTr="008438C9">
      <w:trPr>
        <w:gridAfter w:val="1"/>
        <w:wAfter w:w="7" w:type="dxa"/>
        <w:trHeight w:val="702"/>
      </w:trPr>
      <w:tc>
        <w:tcPr>
          <w:tcW w:w="7260" w:type="dxa"/>
          <w:vAlign w:val="center"/>
        </w:tcPr>
        <w:p w14:paraId="240F9309" w14:textId="77777777" w:rsidR="008438C9" w:rsidRPr="00AF57EC" w:rsidRDefault="008438C9" w:rsidP="008438C9">
          <w:pPr>
            <w:spacing w:line="240" w:lineRule="atLeast"/>
            <w:jc w:val="center"/>
            <w:rPr>
              <w:b/>
              <w:bCs/>
              <w:smallCaps/>
              <w:color w:val="000000"/>
              <w:lang w:val="fr-FR"/>
            </w:rPr>
          </w:pPr>
          <w:r w:rsidRPr="00AF57EC">
            <w:rPr>
              <w:b/>
              <w:bCs/>
              <w:smallCaps/>
              <w:color w:val="000000"/>
              <w:lang w:val="fr-FR"/>
            </w:rPr>
            <w:t>FICHE DE SUIVI DE TRAITEMENT TRIMESTRIEL</w:t>
          </w:r>
        </w:p>
        <w:p w14:paraId="0488916C" w14:textId="77777777" w:rsidR="008438C9" w:rsidRPr="00AF57EC" w:rsidRDefault="008438C9" w:rsidP="008438C9">
          <w:pPr>
            <w:spacing w:line="240" w:lineRule="atLeast"/>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w:t>
          </w:r>
          <w:r w:rsidRPr="00AF57EC">
            <w:rPr>
              <w:rFonts w:ascii="Arial Narrow" w:hAnsi="Arial Narrow"/>
              <w:color w:val="000000"/>
              <w:szCs w:val="18"/>
              <w:lang w:val="fr-FR"/>
            </w:rPr>
            <w:t xml:space="preserve"> Prénom         </w:t>
          </w:r>
          <w:r w:rsidRPr="00AF57EC">
            <w:rPr>
              <w:rFonts w:ascii="Arial Narrow" w:hAnsi="Arial Narrow"/>
              <w:i/>
              <w:color w:val="000000"/>
              <w:lang w:val="fr-FR"/>
            </w:rPr>
            <w:t xml:space="preserve"> </w:t>
          </w:r>
        </w:p>
      </w:tc>
      <w:tc>
        <w:tcPr>
          <w:tcW w:w="2093" w:type="dxa"/>
          <w:vAlign w:val="center"/>
        </w:tcPr>
        <w:p w14:paraId="063F84D9" w14:textId="77777777" w:rsidR="008438C9" w:rsidRPr="00AF57EC" w:rsidRDefault="008438C9" w:rsidP="008438C9">
          <w:pPr>
            <w:spacing w:line="240" w:lineRule="atLeast"/>
            <w:jc w:val="center"/>
            <w:rPr>
              <w:b/>
              <w:color w:val="000000"/>
              <w:sz w:val="18"/>
              <w:szCs w:val="18"/>
              <w:lang w:val="fr-FR"/>
            </w:rPr>
          </w:pPr>
          <w:r w:rsidRPr="00AF57EC">
            <w:rPr>
              <w:b/>
              <w:color w:val="000000"/>
              <w:sz w:val="18"/>
              <w:szCs w:val="18"/>
              <w:lang w:val="fr-FR"/>
            </w:rPr>
            <w:t>Page 2/2</w:t>
          </w:r>
        </w:p>
      </w:tc>
    </w:tr>
  </w:tbl>
  <w:p w14:paraId="7BBDC69F" w14:textId="77777777" w:rsidR="008438C9" w:rsidRPr="00E35F5D" w:rsidRDefault="008438C9" w:rsidP="008438C9">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8438C9" w:rsidRPr="00297466" w14:paraId="141B385A" w14:textId="77777777" w:rsidTr="008438C9">
      <w:trPr>
        <w:trHeight w:val="535"/>
        <w:tblHeader/>
      </w:trPr>
      <w:tc>
        <w:tcPr>
          <w:tcW w:w="9355" w:type="dxa"/>
          <w:gridSpan w:val="3"/>
          <w:vAlign w:val="center"/>
        </w:tcPr>
        <w:p w14:paraId="6DB0DFDA" w14:textId="7A1A2D6B" w:rsidR="008438C9" w:rsidRDefault="008438C9" w:rsidP="008438C9">
          <w:pPr>
            <w:jc w:val="center"/>
            <w:rPr>
              <w:b/>
              <w:sz w:val="22"/>
              <w:szCs w:val="22"/>
              <w:lang w:val="fr-FR"/>
            </w:rPr>
          </w:pPr>
          <w:r w:rsidRPr="00DB2611">
            <w:rPr>
              <w:b/>
              <w:sz w:val="22"/>
              <w:szCs w:val="22"/>
              <w:lang w:val="fr-FR"/>
            </w:rPr>
            <w:t>Alpelisib (</w:t>
          </w:r>
          <w:r>
            <w:rPr>
              <w:b/>
              <w:sz w:val="22"/>
              <w:szCs w:val="22"/>
              <w:lang w:val="fr-FR"/>
            </w:rPr>
            <w:t>BYL719), 50 mg et</w:t>
          </w:r>
          <w:r w:rsidRPr="008D6E1F">
            <w:rPr>
              <w:b/>
              <w:sz w:val="22"/>
              <w:szCs w:val="22"/>
              <w:lang w:val="fr-FR"/>
            </w:rPr>
            <w:t xml:space="preserve"> 200 mg, </w:t>
          </w:r>
          <w:r>
            <w:rPr>
              <w:b/>
              <w:sz w:val="22"/>
              <w:szCs w:val="22"/>
              <w:lang w:val="fr-FR"/>
            </w:rPr>
            <w:t>comprimés pelliculés</w:t>
          </w:r>
        </w:p>
        <w:p w14:paraId="3588A2EF" w14:textId="77777777" w:rsidR="00186246" w:rsidRPr="008D6E1F" w:rsidRDefault="00186246" w:rsidP="00186246">
          <w:pPr>
            <w:jc w:val="center"/>
            <w:rPr>
              <w:b/>
              <w:sz w:val="22"/>
              <w:szCs w:val="22"/>
              <w:lang w:val="fr-FR"/>
            </w:rPr>
          </w:pPr>
          <w:r>
            <w:rPr>
              <w:b/>
              <w:sz w:val="22"/>
              <w:szCs w:val="22"/>
              <w:lang w:val="fr-FR"/>
            </w:rPr>
            <w:t>Alpelisib (BYL719), 50 mg, granulés</w:t>
          </w:r>
        </w:p>
        <w:p w14:paraId="55DF84AA" w14:textId="77777777" w:rsidR="00186246" w:rsidRPr="008D6E1F" w:rsidRDefault="00186246" w:rsidP="00186246">
          <w:pPr>
            <w:jc w:val="center"/>
            <w:rPr>
              <w:b/>
              <w:sz w:val="22"/>
              <w:szCs w:val="22"/>
              <w:lang w:val="fr-FR"/>
            </w:rPr>
          </w:pPr>
          <w:r w:rsidRPr="0039571A">
            <w:rPr>
              <w:b/>
              <w:sz w:val="22"/>
              <w:szCs w:val="22"/>
              <w:lang w:val="fr-FR"/>
            </w:rPr>
            <w:t>Autorisation Accès Compassionnel</w:t>
          </w:r>
        </w:p>
        <w:p w14:paraId="7AF13F6D" w14:textId="05E3E53E" w:rsidR="008438C9" w:rsidRPr="00FD5E04" w:rsidRDefault="008438C9" w:rsidP="008438C9">
          <w:pPr>
            <w:spacing w:line="240" w:lineRule="atLeast"/>
            <w:jc w:val="center"/>
            <w:rPr>
              <w:b/>
              <w:bCs/>
              <w:smallCaps/>
              <w:lang w:val="fr-FR"/>
            </w:rPr>
          </w:pPr>
        </w:p>
      </w:tc>
    </w:tr>
    <w:tr w:rsidR="008438C9" w:rsidRPr="00811B44" w14:paraId="120F6D0E" w14:textId="77777777" w:rsidTr="008438C9">
      <w:trPr>
        <w:gridAfter w:val="1"/>
        <w:wAfter w:w="7" w:type="dxa"/>
        <w:trHeight w:val="702"/>
      </w:trPr>
      <w:tc>
        <w:tcPr>
          <w:tcW w:w="7260" w:type="dxa"/>
          <w:vAlign w:val="center"/>
        </w:tcPr>
        <w:p w14:paraId="734DA2FE" w14:textId="77777777" w:rsidR="008438C9" w:rsidRPr="00AF57EC" w:rsidRDefault="008438C9" w:rsidP="008438C9">
          <w:pPr>
            <w:spacing w:line="240" w:lineRule="atLeast"/>
            <w:jc w:val="center"/>
            <w:rPr>
              <w:b/>
              <w:bCs/>
              <w:smallCaps/>
              <w:color w:val="000000"/>
              <w:lang w:val="fr-FR"/>
            </w:rPr>
          </w:pPr>
          <w:r w:rsidRPr="00AF57EC">
            <w:rPr>
              <w:b/>
              <w:bCs/>
              <w:smallCaps/>
              <w:color w:val="000000"/>
              <w:lang w:val="fr-FR"/>
            </w:rPr>
            <w:t>FICHE DE SUIVI DE TRAITEMENT TRIMESTRIEL</w:t>
          </w:r>
        </w:p>
        <w:p w14:paraId="0472E35D" w14:textId="77777777" w:rsidR="008438C9" w:rsidRPr="00AF57EC" w:rsidRDefault="008438C9" w:rsidP="008438C9">
          <w:pPr>
            <w:spacing w:line="240" w:lineRule="atLeast"/>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w:t>
          </w:r>
          <w:r w:rsidRPr="00AF57EC">
            <w:rPr>
              <w:rFonts w:ascii="Arial Narrow" w:hAnsi="Arial Narrow"/>
              <w:color w:val="000000"/>
              <w:szCs w:val="18"/>
              <w:lang w:val="fr-FR"/>
            </w:rPr>
            <w:t xml:space="preserve"> Prénom         </w:t>
          </w:r>
          <w:r w:rsidRPr="00AF57EC">
            <w:rPr>
              <w:rFonts w:ascii="Arial Narrow" w:hAnsi="Arial Narrow"/>
              <w:i/>
              <w:color w:val="000000"/>
              <w:lang w:val="fr-FR"/>
            </w:rPr>
            <w:t xml:space="preserve"> </w:t>
          </w:r>
        </w:p>
      </w:tc>
      <w:tc>
        <w:tcPr>
          <w:tcW w:w="2093" w:type="dxa"/>
          <w:vAlign w:val="center"/>
        </w:tcPr>
        <w:p w14:paraId="46890847" w14:textId="721F74C3" w:rsidR="008438C9" w:rsidRPr="00AF57EC" w:rsidRDefault="008438C9" w:rsidP="008438C9">
          <w:pPr>
            <w:spacing w:line="240" w:lineRule="atLeast"/>
            <w:jc w:val="center"/>
            <w:rPr>
              <w:b/>
              <w:color w:val="000000"/>
              <w:sz w:val="18"/>
              <w:szCs w:val="18"/>
              <w:lang w:val="fr-FR"/>
            </w:rPr>
          </w:pPr>
          <w:r w:rsidRPr="00AF57EC">
            <w:rPr>
              <w:b/>
              <w:color w:val="000000"/>
              <w:sz w:val="18"/>
              <w:szCs w:val="18"/>
              <w:lang w:val="fr-FR"/>
            </w:rPr>
            <w:t xml:space="preserve">Page </w:t>
          </w:r>
          <w:r w:rsidR="00DE5141">
            <w:rPr>
              <w:b/>
              <w:color w:val="000000"/>
              <w:sz w:val="18"/>
              <w:szCs w:val="18"/>
              <w:lang w:val="fr-FR"/>
            </w:rPr>
            <w:t>3</w:t>
          </w:r>
          <w:r w:rsidRPr="00AF57EC">
            <w:rPr>
              <w:b/>
              <w:color w:val="000000"/>
              <w:sz w:val="18"/>
              <w:szCs w:val="18"/>
              <w:lang w:val="fr-FR"/>
            </w:rPr>
            <w:t>/</w:t>
          </w:r>
          <w:r w:rsidR="00DE5141">
            <w:rPr>
              <w:b/>
              <w:color w:val="000000"/>
              <w:sz w:val="18"/>
              <w:szCs w:val="18"/>
              <w:lang w:val="fr-FR"/>
            </w:rPr>
            <w:t>3</w:t>
          </w:r>
        </w:p>
      </w:tc>
    </w:tr>
  </w:tbl>
  <w:p w14:paraId="74D75CB8" w14:textId="77777777" w:rsidR="008438C9" w:rsidRDefault="008438C9" w:rsidP="008438C9">
    <w:pPr>
      <w:pStyle w:val="En-tte"/>
      <w:tabs>
        <w:tab w:val="left" w:pos="1820"/>
        <w:tab w:val="left" w:pos="340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8438C9" w:rsidRPr="00297466" w14:paraId="7017E45B" w14:textId="77777777" w:rsidTr="008438C9">
      <w:trPr>
        <w:trHeight w:val="535"/>
        <w:tblHeader/>
      </w:trPr>
      <w:tc>
        <w:tcPr>
          <w:tcW w:w="9355" w:type="dxa"/>
          <w:gridSpan w:val="3"/>
          <w:vAlign w:val="center"/>
        </w:tcPr>
        <w:p w14:paraId="5AE9CBD6" w14:textId="3BCF546D" w:rsidR="008438C9" w:rsidRDefault="008438C9" w:rsidP="008438C9">
          <w:pPr>
            <w:jc w:val="center"/>
            <w:rPr>
              <w:b/>
              <w:sz w:val="22"/>
              <w:szCs w:val="22"/>
              <w:lang w:val="fr-FR"/>
            </w:rPr>
          </w:pPr>
          <w:r w:rsidRPr="00DB2611">
            <w:rPr>
              <w:b/>
              <w:sz w:val="22"/>
              <w:szCs w:val="22"/>
              <w:lang w:val="fr-FR"/>
            </w:rPr>
            <w:t>Alpelisib (</w:t>
          </w:r>
          <w:r>
            <w:rPr>
              <w:b/>
              <w:sz w:val="22"/>
              <w:szCs w:val="22"/>
              <w:lang w:val="fr-FR"/>
            </w:rPr>
            <w:t>BYL719), 50 mg et</w:t>
          </w:r>
          <w:r w:rsidRPr="008D6E1F">
            <w:rPr>
              <w:b/>
              <w:sz w:val="22"/>
              <w:szCs w:val="22"/>
              <w:lang w:val="fr-FR"/>
            </w:rPr>
            <w:t xml:space="preserve"> </w:t>
          </w:r>
          <w:r>
            <w:rPr>
              <w:b/>
              <w:sz w:val="22"/>
              <w:szCs w:val="22"/>
              <w:lang w:val="fr-FR"/>
            </w:rPr>
            <w:t>125</w:t>
          </w:r>
          <w:r w:rsidRPr="008D6E1F">
            <w:rPr>
              <w:b/>
              <w:sz w:val="22"/>
              <w:szCs w:val="22"/>
              <w:lang w:val="fr-FR"/>
            </w:rPr>
            <w:t xml:space="preserve"> mg, </w:t>
          </w:r>
          <w:r>
            <w:rPr>
              <w:b/>
              <w:sz w:val="22"/>
              <w:szCs w:val="22"/>
              <w:lang w:val="fr-FR"/>
            </w:rPr>
            <w:t>comprimés pelliculés</w:t>
          </w:r>
        </w:p>
        <w:p w14:paraId="563DBF7C" w14:textId="77777777" w:rsidR="00186246" w:rsidRPr="008D6E1F" w:rsidRDefault="00186246" w:rsidP="008438C9">
          <w:pPr>
            <w:jc w:val="center"/>
            <w:rPr>
              <w:b/>
              <w:sz w:val="22"/>
              <w:szCs w:val="22"/>
              <w:lang w:val="fr-FR"/>
            </w:rPr>
          </w:pPr>
          <w:r>
            <w:rPr>
              <w:b/>
              <w:sz w:val="22"/>
              <w:szCs w:val="22"/>
              <w:lang w:val="fr-FR"/>
            </w:rPr>
            <w:t>Alpelisib (BYL719), 50 mg, granulés</w:t>
          </w:r>
        </w:p>
        <w:p w14:paraId="19E7E3B9" w14:textId="77777777" w:rsidR="008438C9" w:rsidRPr="00FD5E04" w:rsidRDefault="008438C9" w:rsidP="008438C9">
          <w:pPr>
            <w:spacing w:line="240" w:lineRule="atLeast"/>
            <w:jc w:val="center"/>
            <w:rPr>
              <w:b/>
              <w:bCs/>
              <w:smallCaps/>
              <w:lang w:val="fr-FR"/>
            </w:rPr>
          </w:pPr>
          <w:r w:rsidRPr="003F52CA">
            <w:rPr>
              <w:b/>
              <w:sz w:val="22"/>
              <w:szCs w:val="22"/>
              <w:lang w:val="fr-FR"/>
            </w:rPr>
            <w:t>Autorisation Accès Compassionnel</w:t>
          </w:r>
        </w:p>
      </w:tc>
    </w:tr>
    <w:tr w:rsidR="008438C9" w:rsidRPr="00811B44" w14:paraId="1FBE95C8" w14:textId="77777777" w:rsidTr="008438C9">
      <w:trPr>
        <w:gridAfter w:val="1"/>
        <w:wAfter w:w="7" w:type="dxa"/>
        <w:trHeight w:val="702"/>
      </w:trPr>
      <w:tc>
        <w:tcPr>
          <w:tcW w:w="7260" w:type="dxa"/>
          <w:vAlign w:val="center"/>
        </w:tcPr>
        <w:p w14:paraId="5FA06115" w14:textId="77777777" w:rsidR="008438C9" w:rsidRPr="00AF57EC" w:rsidRDefault="008438C9" w:rsidP="008438C9">
          <w:pPr>
            <w:jc w:val="center"/>
            <w:rPr>
              <w:b/>
              <w:bCs/>
              <w:smallCaps/>
              <w:color w:val="000000"/>
              <w:lang w:val="fr-FR"/>
            </w:rPr>
          </w:pPr>
          <w:r w:rsidRPr="00AF57EC">
            <w:rPr>
              <w:b/>
              <w:bCs/>
              <w:smallCaps/>
              <w:color w:val="000000"/>
              <w:lang w:val="fr-FR"/>
            </w:rPr>
            <w:t>FICHE DE SUIVI DE TRAITEMENT TRIMESTRIEL</w:t>
          </w:r>
          <w:r>
            <w:rPr>
              <w:b/>
              <w:bCs/>
              <w:smallCaps/>
              <w:color w:val="000000"/>
              <w:lang w:val="fr-FR"/>
            </w:rPr>
            <w:t xml:space="preserve"> la 1</w:t>
          </w:r>
          <w:r w:rsidRPr="005B4A60">
            <w:rPr>
              <w:b/>
              <w:bCs/>
              <w:smallCaps/>
              <w:color w:val="000000"/>
              <w:vertAlign w:val="superscript"/>
              <w:lang w:val="fr-FR"/>
            </w:rPr>
            <w:t>ère</w:t>
          </w:r>
          <w:r>
            <w:rPr>
              <w:b/>
              <w:bCs/>
              <w:smallCaps/>
              <w:color w:val="000000"/>
              <w:lang w:val="fr-FR"/>
            </w:rPr>
            <w:t xml:space="preserve"> année de Traitement puis Semestriel</w:t>
          </w:r>
        </w:p>
        <w:p w14:paraId="26B93D5E" w14:textId="77777777" w:rsidR="008438C9" w:rsidRPr="00AF57EC" w:rsidRDefault="008438C9" w:rsidP="008438C9">
          <w:pPr>
            <w:spacing w:before="240" w:line="480" w:lineRule="auto"/>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Prénom         </w:t>
          </w:r>
          <w:r w:rsidRPr="00AF57EC">
            <w:rPr>
              <w:rFonts w:ascii="Arial Narrow" w:hAnsi="Arial Narrow"/>
              <w:i/>
              <w:color w:val="000000"/>
              <w:lang w:val="fr-FR"/>
            </w:rPr>
            <w:t xml:space="preserve"> </w:t>
          </w:r>
        </w:p>
      </w:tc>
      <w:tc>
        <w:tcPr>
          <w:tcW w:w="2093" w:type="dxa"/>
          <w:vAlign w:val="center"/>
        </w:tcPr>
        <w:p w14:paraId="2B7417B7" w14:textId="77777777" w:rsidR="008438C9" w:rsidRPr="00AF57EC" w:rsidRDefault="008438C9"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1</w:t>
          </w:r>
          <w:r w:rsidRPr="00AF57EC">
            <w:rPr>
              <w:b/>
              <w:color w:val="000000"/>
              <w:sz w:val="18"/>
              <w:szCs w:val="18"/>
              <w:lang w:val="fr-FR"/>
            </w:rPr>
            <w:t>/</w:t>
          </w:r>
          <w:r>
            <w:rPr>
              <w:b/>
              <w:color w:val="000000"/>
              <w:sz w:val="18"/>
              <w:szCs w:val="18"/>
              <w:lang w:val="fr-FR"/>
            </w:rPr>
            <w:t>3</w:t>
          </w:r>
        </w:p>
      </w:tc>
    </w:tr>
  </w:tbl>
  <w:p w14:paraId="6D84EC60" w14:textId="77777777" w:rsidR="008438C9" w:rsidRDefault="008438C9" w:rsidP="008438C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8438C9" w:rsidRPr="00297466" w14:paraId="1DFA76C9" w14:textId="77777777" w:rsidTr="008438C9">
      <w:trPr>
        <w:trHeight w:val="535"/>
        <w:tblHeader/>
      </w:trPr>
      <w:tc>
        <w:tcPr>
          <w:tcW w:w="9360" w:type="dxa"/>
          <w:gridSpan w:val="3"/>
          <w:vAlign w:val="center"/>
        </w:tcPr>
        <w:p w14:paraId="7B1D0B0D" w14:textId="1BE6AF8B" w:rsidR="008438C9" w:rsidRDefault="008438C9" w:rsidP="00F9029B">
          <w:pPr>
            <w:jc w:val="center"/>
            <w:rPr>
              <w:b/>
              <w:sz w:val="22"/>
              <w:szCs w:val="22"/>
              <w:lang w:val="fr-FR"/>
            </w:rPr>
          </w:pPr>
          <w:r w:rsidRPr="00DB2611">
            <w:rPr>
              <w:b/>
              <w:sz w:val="22"/>
              <w:szCs w:val="22"/>
              <w:lang w:val="fr-FR"/>
            </w:rPr>
            <w:t>Alpelisib (</w:t>
          </w:r>
          <w:r>
            <w:rPr>
              <w:b/>
              <w:sz w:val="22"/>
              <w:szCs w:val="22"/>
              <w:lang w:val="fr-FR"/>
            </w:rPr>
            <w:t>BYL719), 50 mg et</w:t>
          </w:r>
          <w:r w:rsidRPr="008D6E1F">
            <w:rPr>
              <w:b/>
              <w:sz w:val="22"/>
              <w:szCs w:val="22"/>
              <w:lang w:val="fr-FR"/>
            </w:rPr>
            <w:t xml:space="preserve"> </w:t>
          </w:r>
          <w:r>
            <w:rPr>
              <w:b/>
              <w:sz w:val="22"/>
              <w:szCs w:val="22"/>
              <w:lang w:val="fr-FR"/>
            </w:rPr>
            <w:t>125</w:t>
          </w:r>
          <w:r w:rsidRPr="008D6E1F">
            <w:rPr>
              <w:b/>
              <w:sz w:val="22"/>
              <w:szCs w:val="22"/>
              <w:lang w:val="fr-FR"/>
            </w:rPr>
            <w:t xml:space="preserve"> mg, </w:t>
          </w:r>
          <w:r>
            <w:rPr>
              <w:b/>
              <w:sz w:val="22"/>
              <w:szCs w:val="22"/>
              <w:lang w:val="fr-FR"/>
            </w:rPr>
            <w:t>comprimés pelliculés</w:t>
          </w:r>
        </w:p>
        <w:p w14:paraId="751E1DF2" w14:textId="7BE92815" w:rsidR="00186246" w:rsidRDefault="00186246" w:rsidP="00F9029B">
          <w:pPr>
            <w:spacing w:line="240" w:lineRule="atLeast"/>
            <w:jc w:val="center"/>
            <w:rPr>
              <w:b/>
              <w:sz w:val="22"/>
              <w:szCs w:val="22"/>
              <w:lang w:val="fr-FR"/>
            </w:rPr>
          </w:pPr>
          <w:r>
            <w:rPr>
              <w:b/>
              <w:sz w:val="22"/>
              <w:szCs w:val="22"/>
              <w:lang w:val="fr-FR"/>
            </w:rPr>
            <w:t>Alpelisib (BYL719), 50 mg, granulés</w:t>
          </w:r>
        </w:p>
        <w:p w14:paraId="1F6FC58D" w14:textId="77777777" w:rsidR="008438C9" w:rsidRPr="00FD5E04" w:rsidRDefault="008438C9" w:rsidP="00F9029B">
          <w:pPr>
            <w:spacing w:line="240" w:lineRule="atLeast"/>
            <w:jc w:val="center"/>
            <w:rPr>
              <w:b/>
              <w:bCs/>
              <w:smallCaps/>
              <w:lang w:val="fr-FR"/>
            </w:rPr>
          </w:pPr>
          <w:r w:rsidRPr="003F52CA">
            <w:rPr>
              <w:b/>
              <w:sz w:val="22"/>
              <w:szCs w:val="22"/>
              <w:lang w:val="fr-FR"/>
            </w:rPr>
            <w:t>Autorisation Accès Compassionnel</w:t>
          </w:r>
        </w:p>
      </w:tc>
    </w:tr>
    <w:tr w:rsidR="008438C9" w:rsidRPr="00811B44" w14:paraId="17CC2AF8" w14:textId="77777777" w:rsidTr="008438C9">
      <w:trPr>
        <w:gridAfter w:val="1"/>
        <w:wAfter w:w="7" w:type="dxa"/>
        <w:trHeight w:val="702"/>
      </w:trPr>
      <w:tc>
        <w:tcPr>
          <w:tcW w:w="7260" w:type="dxa"/>
          <w:vAlign w:val="center"/>
        </w:tcPr>
        <w:p w14:paraId="2CABB837" w14:textId="77777777" w:rsidR="008438C9" w:rsidRPr="00AF57EC" w:rsidRDefault="008438C9" w:rsidP="00F9029B">
          <w:pPr>
            <w:jc w:val="center"/>
            <w:rPr>
              <w:b/>
              <w:bCs/>
              <w:smallCaps/>
              <w:color w:val="000000"/>
              <w:lang w:val="fr-FR"/>
            </w:rPr>
          </w:pPr>
          <w:r w:rsidRPr="00AF57EC">
            <w:rPr>
              <w:b/>
              <w:bCs/>
              <w:smallCaps/>
              <w:color w:val="000000"/>
              <w:lang w:val="fr-FR"/>
            </w:rPr>
            <w:t>FICHE DE SUIVI DE TRAITEMENT TRIMESTRIEL</w:t>
          </w:r>
          <w:r>
            <w:rPr>
              <w:b/>
              <w:bCs/>
              <w:smallCaps/>
              <w:color w:val="000000"/>
              <w:lang w:val="fr-FR"/>
            </w:rPr>
            <w:t xml:space="preserve"> la 1</w:t>
          </w:r>
          <w:r w:rsidRPr="0095341A">
            <w:rPr>
              <w:b/>
              <w:bCs/>
              <w:smallCaps/>
              <w:color w:val="000000"/>
              <w:vertAlign w:val="superscript"/>
              <w:lang w:val="fr-FR"/>
            </w:rPr>
            <w:t>ère</w:t>
          </w:r>
          <w:r>
            <w:rPr>
              <w:b/>
              <w:bCs/>
              <w:smallCaps/>
              <w:color w:val="000000"/>
              <w:lang w:val="fr-FR"/>
            </w:rPr>
            <w:t xml:space="preserve"> année de Traitement puis Semestriel</w:t>
          </w:r>
        </w:p>
        <w:p w14:paraId="52C6DC7D" w14:textId="77777777" w:rsidR="008438C9" w:rsidRPr="00AF57EC" w:rsidRDefault="008438C9" w:rsidP="00F9029B">
          <w:pPr>
            <w:spacing w:before="120" w:line="480" w:lineRule="auto"/>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Prénom         </w:t>
          </w:r>
          <w:r w:rsidRPr="00AF57EC">
            <w:rPr>
              <w:rFonts w:ascii="Arial Narrow" w:hAnsi="Arial Narrow"/>
              <w:i/>
              <w:color w:val="000000"/>
              <w:lang w:val="fr-FR"/>
            </w:rPr>
            <w:t xml:space="preserve"> </w:t>
          </w:r>
        </w:p>
      </w:tc>
      <w:tc>
        <w:tcPr>
          <w:tcW w:w="2093" w:type="dxa"/>
          <w:vAlign w:val="center"/>
        </w:tcPr>
        <w:p w14:paraId="32057E54" w14:textId="3AB39D7F" w:rsidR="008438C9" w:rsidRPr="00AF57EC" w:rsidRDefault="008438C9" w:rsidP="00F9029B">
          <w:pPr>
            <w:spacing w:line="240" w:lineRule="atLeast"/>
            <w:jc w:val="center"/>
            <w:rPr>
              <w:b/>
              <w:color w:val="000000"/>
              <w:sz w:val="18"/>
              <w:szCs w:val="18"/>
              <w:lang w:val="fr-FR"/>
            </w:rPr>
          </w:pPr>
          <w:r w:rsidRPr="00AF57EC">
            <w:rPr>
              <w:b/>
              <w:color w:val="000000"/>
              <w:sz w:val="18"/>
              <w:szCs w:val="18"/>
              <w:lang w:val="fr-FR"/>
            </w:rPr>
            <w:t xml:space="preserve">Page </w:t>
          </w:r>
          <w:r w:rsidR="00DE5141">
            <w:rPr>
              <w:b/>
              <w:color w:val="000000"/>
              <w:sz w:val="18"/>
              <w:szCs w:val="18"/>
              <w:lang w:val="fr-FR"/>
            </w:rPr>
            <w:t>2</w:t>
          </w:r>
          <w:r w:rsidRPr="00AF57EC">
            <w:rPr>
              <w:b/>
              <w:color w:val="000000"/>
              <w:sz w:val="18"/>
              <w:szCs w:val="18"/>
              <w:lang w:val="fr-FR"/>
            </w:rPr>
            <w:t>/</w:t>
          </w:r>
          <w:r>
            <w:rPr>
              <w:b/>
              <w:color w:val="000000"/>
              <w:sz w:val="18"/>
              <w:szCs w:val="18"/>
              <w:lang w:val="fr-FR"/>
            </w:rPr>
            <w:t>3</w:t>
          </w:r>
        </w:p>
      </w:tc>
    </w:tr>
  </w:tbl>
  <w:p w14:paraId="0E992664" w14:textId="77777777" w:rsidR="008438C9" w:rsidRDefault="008438C9">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2C48E" w14:textId="77777777" w:rsidR="008438C9" w:rsidRDefault="008438C9">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7618B" w14:textId="77777777" w:rsidR="008438C9" w:rsidRPr="00E35F5D" w:rsidRDefault="008438C9" w:rsidP="008438C9">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tblGrid>
    <w:tr w:rsidR="008438C9" w:rsidRPr="00776478" w14:paraId="02F02A27" w14:textId="77777777" w:rsidTr="008438C9">
      <w:trPr>
        <w:trHeight w:val="535"/>
        <w:tblHeader/>
      </w:trPr>
      <w:tc>
        <w:tcPr>
          <w:tcW w:w="9353" w:type="dxa"/>
          <w:gridSpan w:val="2"/>
          <w:vAlign w:val="center"/>
        </w:tcPr>
        <w:p w14:paraId="6FEE7599" w14:textId="77777777" w:rsidR="008438C9" w:rsidRPr="008D6E1F" w:rsidRDefault="008438C9" w:rsidP="008438C9">
          <w:pPr>
            <w:jc w:val="center"/>
            <w:rPr>
              <w:b/>
              <w:sz w:val="22"/>
              <w:szCs w:val="22"/>
              <w:lang w:val="fr-FR"/>
            </w:rPr>
          </w:pPr>
          <w:r w:rsidRPr="00DB2611">
            <w:rPr>
              <w:b/>
              <w:sz w:val="22"/>
              <w:szCs w:val="22"/>
              <w:lang w:val="fr-FR"/>
            </w:rPr>
            <w:t>Alpelisib (</w:t>
          </w:r>
          <w:r>
            <w:rPr>
              <w:b/>
              <w:sz w:val="22"/>
              <w:szCs w:val="22"/>
              <w:lang w:val="fr-FR"/>
            </w:rPr>
            <w:t>BYL 719), 50 mg et 125</w:t>
          </w:r>
          <w:r w:rsidRPr="008D6E1F">
            <w:rPr>
              <w:b/>
              <w:sz w:val="22"/>
              <w:szCs w:val="22"/>
              <w:lang w:val="fr-FR"/>
            </w:rPr>
            <w:t xml:space="preserve"> mg, </w:t>
          </w:r>
          <w:r>
            <w:rPr>
              <w:b/>
              <w:sz w:val="22"/>
              <w:szCs w:val="22"/>
              <w:lang w:val="fr-FR"/>
            </w:rPr>
            <w:t>comprimés pelliculés</w:t>
          </w:r>
        </w:p>
        <w:p w14:paraId="2A225A55" w14:textId="77777777" w:rsidR="008438C9" w:rsidRPr="00FD5E04" w:rsidRDefault="008438C9" w:rsidP="008438C9">
          <w:pPr>
            <w:spacing w:line="240" w:lineRule="atLeast"/>
            <w:jc w:val="center"/>
            <w:rPr>
              <w:b/>
              <w:bCs/>
              <w:smallCaps/>
              <w:lang w:val="fr-FR"/>
            </w:rPr>
          </w:pPr>
          <w:r w:rsidRPr="006B758C">
            <w:rPr>
              <w:b/>
              <w:sz w:val="18"/>
              <w:szCs w:val="18"/>
              <w:lang w:val="fr-FR"/>
            </w:rPr>
            <w:t>Autorisation Temporaire d’Utilisation Nominative</w:t>
          </w:r>
        </w:p>
      </w:tc>
    </w:tr>
    <w:tr w:rsidR="008438C9" w:rsidRPr="00811B44" w14:paraId="59DCEEA9" w14:textId="77777777" w:rsidTr="008438C9">
      <w:trPr>
        <w:trHeight w:val="445"/>
      </w:trPr>
      <w:tc>
        <w:tcPr>
          <w:tcW w:w="7260" w:type="dxa"/>
          <w:vAlign w:val="center"/>
        </w:tcPr>
        <w:p w14:paraId="528DC148" w14:textId="77777777" w:rsidR="008438C9" w:rsidRDefault="008438C9" w:rsidP="008438C9">
          <w:pPr>
            <w:spacing w:line="240" w:lineRule="atLeast"/>
            <w:jc w:val="center"/>
            <w:rPr>
              <w:b/>
              <w:bCs/>
              <w:smallCaps/>
              <w:color w:val="000000"/>
              <w:lang w:val="fr-FR"/>
            </w:rPr>
          </w:pPr>
          <w:r w:rsidRPr="00AF57EC">
            <w:rPr>
              <w:b/>
              <w:bCs/>
              <w:smallCaps/>
              <w:color w:val="000000"/>
              <w:lang w:val="fr-FR"/>
            </w:rPr>
            <w:t xml:space="preserve">FICHE D’ARRET DEFINITIF OU DE NON PRISE DE TRAITEMENT </w:t>
          </w:r>
        </w:p>
        <w:p w14:paraId="233CB9F5" w14:textId="77777777" w:rsidR="008438C9" w:rsidRPr="00AF57EC" w:rsidRDefault="008438C9" w:rsidP="008438C9">
          <w:pPr>
            <w:spacing w:before="240" w:line="240" w:lineRule="atLeast"/>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Prénom</w:t>
          </w:r>
        </w:p>
      </w:tc>
      <w:tc>
        <w:tcPr>
          <w:tcW w:w="2093" w:type="dxa"/>
          <w:vAlign w:val="center"/>
        </w:tcPr>
        <w:p w14:paraId="6BB6AB77" w14:textId="77777777" w:rsidR="008438C9" w:rsidRPr="00AF57EC" w:rsidRDefault="008438C9"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3/3</w:t>
          </w:r>
        </w:p>
      </w:tc>
    </w:tr>
  </w:tbl>
  <w:p w14:paraId="0BBCC21C" w14:textId="77777777" w:rsidR="008438C9" w:rsidRDefault="008438C9" w:rsidP="008438C9">
    <w:pPr>
      <w:pStyle w:val="En-tte"/>
      <w:tabs>
        <w:tab w:val="left" w:pos="3405"/>
      </w:tabs>
    </w:pPr>
    <w:r>
      <w:tab/>
    </w:r>
    <w:r>
      <w:tab/>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tblGrid>
    <w:tr w:rsidR="008438C9" w:rsidRPr="00297466" w14:paraId="4970F8E4" w14:textId="77777777" w:rsidTr="008438C9">
      <w:trPr>
        <w:trHeight w:val="535"/>
        <w:tblHeader/>
      </w:trPr>
      <w:tc>
        <w:tcPr>
          <w:tcW w:w="9353" w:type="dxa"/>
          <w:gridSpan w:val="2"/>
          <w:vAlign w:val="center"/>
        </w:tcPr>
        <w:p w14:paraId="408A6DF0" w14:textId="17ADF252" w:rsidR="008438C9" w:rsidRDefault="008438C9" w:rsidP="008438C9">
          <w:pPr>
            <w:jc w:val="center"/>
            <w:rPr>
              <w:b/>
              <w:sz w:val="22"/>
              <w:szCs w:val="22"/>
              <w:lang w:val="fr-FR"/>
            </w:rPr>
          </w:pPr>
          <w:r w:rsidRPr="00DB2611">
            <w:rPr>
              <w:b/>
              <w:sz w:val="22"/>
              <w:szCs w:val="22"/>
              <w:lang w:val="fr-FR"/>
            </w:rPr>
            <w:t>Alpelisib (</w:t>
          </w:r>
          <w:r>
            <w:rPr>
              <w:b/>
              <w:sz w:val="22"/>
              <w:szCs w:val="22"/>
              <w:lang w:val="fr-FR"/>
            </w:rPr>
            <w:t>BYL719), 50 mg et</w:t>
          </w:r>
          <w:r w:rsidRPr="008D6E1F">
            <w:rPr>
              <w:b/>
              <w:sz w:val="22"/>
              <w:szCs w:val="22"/>
              <w:lang w:val="fr-FR"/>
            </w:rPr>
            <w:t xml:space="preserve"> </w:t>
          </w:r>
          <w:r>
            <w:rPr>
              <w:b/>
              <w:sz w:val="22"/>
              <w:szCs w:val="22"/>
              <w:lang w:val="fr-FR"/>
            </w:rPr>
            <w:t>125</w:t>
          </w:r>
          <w:r w:rsidRPr="008D6E1F">
            <w:rPr>
              <w:b/>
              <w:sz w:val="22"/>
              <w:szCs w:val="22"/>
              <w:lang w:val="fr-FR"/>
            </w:rPr>
            <w:t xml:space="preserve"> mg, </w:t>
          </w:r>
          <w:r>
            <w:rPr>
              <w:b/>
              <w:sz w:val="22"/>
              <w:szCs w:val="22"/>
              <w:lang w:val="fr-FR"/>
            </w:rPr>
            <w:t>comprimés pelliculés</w:t>
          </w:r>
        </w:p>
        <w:p w14:paraId="19A85F50" w14:textId="77777777" w:rsidR="007A3D06" w:rsidRPr="008D6E1F" w:rsidRDefault="007A3D06" w:rsidP="007A3D06">
          <w:pPr>
            <w:jc w:val="center"/>
            <w:rPr>
              <w:b/>
              <w:sz w:val="22"/>
              <w:szCs w:val="22"/>
              <w:lang w:val="fr-FR"/>
            </w:rPr>
          </w:pPr>
          <w:r>
            <w:rPr>
              <w:b/>
              <w:sz w:val="22"/>
              <w:szCs w:val="22"/>
              <w:lang w:val="fr-FR"/>
            </w:rPr>
            <w:t>Alpelisib (BYL719), 50 mg, granulés</w:t>
          </w:r>
        </w:p>
        <w:p w14:paraId="763AD101" w14:textId="536AD65A" w:rsidR="008438C9" w:rsidRPr="00FD5E04" w:rsidRDefault="007A3D06" w:rsidP="003F52CA">
          <w:pPr>
            <w:jc w:val="center"/>
            <w:rPr>
              <w:b/>
              <w:bCs/>
              <w:smallCaps/>
              <w:lang w:val="fr-FR"/>
            </w:rPr>
          </w:pPr>
          <w:r w:rsidRPr="0039571A">
            <w:rPr>
              <w:b/>
              <w:sz w:val="22"/>
              <w:szCs w:val="22"/>
              <w:lang w:val="fr-FR"/>
            </w:rPr>
            <w:t>Autorisation Accès Compassionnel</w:t>
          </w:r>
        </w:p>
      </w:tc>
    </w:tr>
    <w:tr w:rsidR="008438C9" w:rsidRPr="00811B44" w14:paraId="32C56FEB" w14:textId="77777777" w:rsidTr="008438C9">
      <w:trPr>
        <w:trHeight w:val="445"/>
      </w:trPr>
      <w:tc>
        <w:tcPr>
          <w:tcW w:w="7260" w:type="dxa"/>
          <w:vAlign w:val="center"/>
        </w:tcPr>
        <w:p w14:paraId="0E092177" w14:textId="77777777" w:rsidR="008438C9" w:rsidRDefault="008438C9" w:rsidP="008438C9">
          <w:pPr>
            <w:spacing w:line="240" w:lineRule="atLeast"/>
            <w:jc w:val="center"/>
            <w:rPr>
              <w:b/>
              <w:bCs/>
              <w:smallCaps/>
              <w:color w:val="000000"/>
              <w:lang w:val="fr-FR"/>
            </w:rPr>
          </w:pPr>
          <w:r w:rsidRPr="00AF57EC">
            <w:rPr>
              <w:b/>
              <w:bCs/>
              <w:smallCaps/>
              <w:color w:val="000000"/>
              <w:lang w:val="fr-FR"/>
            </w:rPr>
            <w:t xml:space="preserve">FICHE D’ARRET DEFINITIF OU DE NON PRISE DE TRAITEMENT </w:t>
          </w:r>
        </w:p>
        <w:p w14:paraId="0F559585" w14:textId="77777777" w:rsidR="008438C9" w:rsidRPr="00AF57EC" w:rsidRDefault="008438C9" w:rsidP="008438C9">
          <w:pPr>
            <w:spacing w:before="240" w:line="240" w:lineRule="atLeast"/>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Prénom</w:t>
          </w:r>
        </w:p>
      </w:tc>
      <w:tc>
        <w:tcPr>
          <w:tcW w:w="2093" w:type="dxa"/>
          <w:vAlign w:val="center"/>
        </w:tcPr>
        <w:p w14:paraId="6155C723" w14:textId="77777777" w:rsidR="008438C9" w:rsidRPr="00AF57EC" w:rsidRDefault="008438C9"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1</w:t>
          </w:r>
          <w:r w:rsidRPr="00AF57EC">
            <w:rPr>
              <w:b/>
              <w:color w:val="000000"/>
              <w:sz w:val="18"/>
              <w:szCs w:val="18"/>
              <w:lang w:val="fr-FR"/>
            </w:rPr>
            <w:t>/</w:t>
          </w:r>
          <w:r>
            <w:rPr>
              <w:b/>
              <w:color w:val="000000"/>
              <w:sz w:val="18"/>
              <w:szCs w:val="18"/>
              <w:lang w:val="fr-FR"/>
            </w:rPr>
            <w:t>3</w:t>
          </w:r>
        </w:p>
      </w:tc>
    </w:tr>
  </w:tbl>
  <w:p w14:paraId="5B635AEB" w14:textId="77777777" w:rsidR="008438C9" w:rsidRDefault="008438C9" w:rsidP="008438C9">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tblGrid>
    <w:tr w:rsidR="008438C9" w:rsidRPr="00297466" w14:paraId="53F49E5E" w14:textId="77777777" w:rsidTr="008438C9">
      <w:trPr>
        <w:trHeight w:val="535"/>
        <w:tblHeader/>
      </w:trPr>
      <w:tc>
        <w:tcPr>
          <w:tcW w:w="9353" w:type="dxa"/>
          <w:gridSpan w:val="2"/>
          <w:vAlign w:val="center"/>
        </w:tcPr>
        <w:p w14:paraId="6008CED4" w14:textId="44AE2CF6" w:rsidR="008438C9" w:rsidRDefault="008438C9" w:rsidP="008438C9">
          <w:pPr>
            <w:jc w:val="center"/>
            <w:rPr>
              <w:b/>
              <w:sz w:val="22"/>
              <w:szCs w:val="22"/>
              <w:lang w:val="fr-FR"/>
            </w:rPr>
          </w:pPr>
          <w:r w:rsidRPr="00DB2611">
            <w:rPr>
              <w:b/>
              <w:sz w:val="22"/>
              <w:szCs w:val="22"/>
              <w:lang w:val="fr-FR"/>
            </w:rPr>
            <w:t>Alpelisib (</w:t>
          </w:r>
          <w:r>
            <w:rPr>
              <w:b/>
              <w:sz w:val="22"/>
              <w:szCs w:val="22"/>
              <w:lang w:val="fr-FR"/>
            </w:rPr>
            <w:t>BYL719), 50 mg et 125</w:t>
          </w:r>
          <w:r w:rsidRPr="008D6E1F">
            <w:rPr>
              <w:b/>
              <w:sz w:val="22"/>
              <w:szCs w:val="22"/>
              <w:lang w:val="fr-FR"/>
            </w:rPr>
            <w:t xml:space="preserve"> mg, </w:t>
          </w:r>
          <w:r>
            <w:rPr>
              <w:b/>
              <w:sz w:val="22"/>
              <w:szCs w:val="22"/>
              <w:lang w:val="fr-FR"/>
            </w:rPr>
            <w:t>comprimés pelliculés</w:t>
          </w:r>
        </w:p>
        <w:p w14:paraId="4CF38783" w14:textId="77777777" w:rsidR="007A3D06" w:rsidRPr="008D6E1F" w:rsidRDefault="007A3D06" w:rsidP="007A3D06">
          <w:pPr>
            <w:jc w:val="center"/>
            <w:rPr>
              <w:b/>
              <w:sz w:val="22"/>
              <w:szCs w:val="22"/>
              <w:lang w:val="fr-FR"/>
            </w:rPr>
          </w:pPr>
          <w:r>
            <w:rPr>
              <w:b/>
              <w:sz w:val="22"/>
              <w:szCs w:val="22"/>
              <w:lang w:val="fr-FR"/>
            </w:rPr>
            <w:t>Alpelisib (BYL719), 50 mg, granulés</w:t>
          </w:r>
        </w:p>
        <w:p w14:paraId="3722FA99" w14:textId="39B7CC61" w:rsidR="008438C9" w:rsidRPr="00FD5E04" w:rsidRDefault="007A3D06" w:rsidP="003F52CA">
          <w:pPr>
            <w:jc w:val="center"/>
            <w:rPr>
              <w:b/>
              <w:bCs/>
              <w:smallCaps/>
              <w:lang w:val="fr-FR"/>
            </w:rPr>
          </w:pPr>
          <w:r w:rsidRPr="0039571A">
            <w:rPr>
              <w:b/>
              <w:sz w:val="22"/>
              <w:szCs w:val="22"/>
              <w:lang w:val="fr-FR"/>
            </w:rPr>
            <w:t>Autorisation Accès Compassionnel</w:t>
          </w:r>
        </w:p>
      </w:tc>
    </w:tr>
    <w:tr w:rsidR="008438C9" w:rsidRPr="00811B44" w14:paraId="4DB78A39" w14:textId="77777777" w:rsidTr="008438C9">
      <w:trPr>
        <w:trHeight w:val="445"/>
      </w:trPr>
      <w:tc>
        <w:tcPr>
          <w:tcW w:w="7260" w:type="dxa"/>
          <w:vAlign w:val="center"/>
        </w:tcPr>
        <w:p w14:paraId="6A6C4D5E" w14:textId="77777777" w:rsidR="008438C9" w:rsidRDefault="008438C9" w:rsidP="008438C9">
          <w:pPr>
            <w:spacing w:line="240" w:lineRule="atLeast"/>
            <w:jc w:val="center"/>
            <w:rPr>
              <w:b/>
              <w:bCs/>
              <w:smallCaps/>
              <w:color w:val="000000"/>
              <w:lang w:val="fr-FR"/>
            </w:rPr>
          </w:pPr>
          <w:r w:rsidRPr="00AF57EC">
            <w:rPr>
              <w:b/>
              <w:bCs/>
              <w:smallCaps/>
              <w:color w:val="000000"/>
              <w:lang w:val="fr-FR"/>
            </w:rPr>
            <w:t xml:space="preserve">FICHE D’ARRET DEFINITIF OU DE NON PRISE DE TRAITEMENT </w:t>
          </w:r>
        </w:p>
        <w:p w14:paraId="57E10B74" w14:textId="77777777" w:rsidR="008438C9" w:rsidRPr="00AF57EC" w:rsidRDefault="008438C9" w:rsidP="008438C9">
          <w:pPr>
            <w:spacing w:before="240" w:line="240" w:lineRule="atLeast"/>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Prénom</w:t>
          </w:r>
        </w:p>
      </w:tc>
      <w:tc>
        <w:tcPr>
          <w:tcW w:w="2093" w:type="dxa"/>
          <w:vAlign w:val="center"/>
        </w:tcPr>
        <w:p w14:paraId="6F814817" w14:textId="39F0C756" w:rsidR="008438C9" w:rsidRPr="00AF57EC" w:rsidRDefault="008438C9" w:rsidP="008438C9">
          <w:pPr>
            <w:spacing w:line="240" w:lineRule="atLeast"/>
            <w:jc w:val="center"/>
            <w:rPr>
              <w:b/>
              <w:color w:val="000000"/>
              <w:sz w:val="18"/>
              <w:szCs w:val="18"/>
              <w:lang w:val="fr-FR"/>
            </w:rPr>
          </w:pPr>
          <w:r w:rsidRPr="00AF57EC">
            <w:rPr>
              <w:b/>
              <w:color w:val="000000"/>
              <w:sz w:val="18"/>
              <w:szCs w:val="18"/>
              <w:lang w:val="fr-FR"/>
            </w:rPr>
            <w:t xml:space="preserve">Page </w:t>
          </w:r>
          <w:r w:rsidR="00B3292D">
            <w:rPr>
              <w:b/>
              <w:color w:val="000000"/>
              <w:sz w:val="18"/>
              <w:szCs w:val="18"/>
              <w:lang w:val="fr-FR"/>
            </w:rPr>
            <w:t>2</w:t>
          </w:r>
          <w:r>
            <w:rPr>
              <w:b/>
              <w:color w:val="000000"/>
              <w:sz w:val="18"/>
              <w:szCs w:val="18"/>
              <w:lang w:val="fr-FR"/>
            </w:rPr>
            <w:t>/3</w:t>
          </w:r>
        </w:p>
      </w:tc>
    </w:tr>
  </w:tbl>
  <w:p w14:paraId="153E8DE4" w14:textId="77777777" w:rsidR="008438C9" w:rsidRDefault="008438C9" w:rsidP="008438C9">
    <w:pPr>
      <w:pStyle w:val="En-tte"/>
      <w:tabs>
        <w:tab w:val="left" w:pos="3405"/>
      </w:tabs>
    </w:pPr>
    <w:r>
      <w:tab/>
    </w:r>
    <w:r>
      <w:tab/>
    </w: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tblGrid>
    <w:tr w:rsidR="00B3292D" w:rsidRPr="00297466" w14:paraId="245FF35A" w14:textId="77777777" w:rsidTr="008438C9">
      <w:trPr>
        <w:trHeight w:val="535"/>
        <w:tblHeader/>
      </w:trPr>
      <w:tc>
        <w:tcPr>
          <w:tcW w:w="9353" w:type="dxa"/>
          <w:gridSpan w:val="2"/>
          <w:vAlign w:val="center"/>
        </w:tcPr>
        <w:p w14:paraId="02AA1616" w14:textId="651C0BFA" w:rsidR="00B3292D" w:rsidRDefault="00B3292D" w:rsidP="008438C9">
          <w:pPr>
            <w:jc w:val="center"/>
            <w:rPr>
              <w:b/>
              <w:sz w:val="22"/>
              <w:szCs w:val="22"/>
              <w:lang w:val="fr-FR"/>
            </w:rPr>
          </w:pPr>
          <w:r w:rsidRPr="00DB2611">
            <w:rPr>
              <w:b/>
              <w:sz w:val="22"/>
              <w:szCs w:val="22"/>
              <w:lang w:val="fr-FR"/>
            </w:rPr>
            <w:t>Alpelisib (</w:t>
          </w:r>
          <w:r>
            <w:rPr>
              <w:b/>
              <w:sz w:val="22"/>
              <w:szCs w:val="22"/>
              <w:lang w:val="fr-FR"/>
            </w:rPr>
            <w:t>BYL719), 50 mg et 125</w:t>
          </w:r>
          <w:r w:rsidRPr="008D6E1F">
            <w:rPr>
              <w:b/>
              <w:sz w:val="22"/>
              <w:szCs w:val="22"/>
              <w:lang w:val="fr-FR"/>
            </w:rPr>
            <w:t xml:space="preserve"> mg, </w:t>
          </w:r>
          <w:r>
            <w:rPr>
              <w:b/>
              <w:sz w:val="22"/>
              <w:szCs w:val="22"/>
              <w:lang w:val="fr-FR"/>
            </w:rPr>
            <w:t>comprimés pelliculés</w:t>
          </w:r>
        </w:p>
        <w:p w14:paraId="521DF034" w14:textId="77777777" w:rsidR="00B3292D" w:rsidRPr="008D6E1F" w:rsidRDefault="00B3292D" w:rsidP="007A3D06">
          <w:pPr>
            <w:jc w:val="center"/>
            <w:rPr>
              <w:b/>
              <w:sz w:val="22"/>
              <w:szCs w:val="22"/>
              <w:lang w:val="fr-FR"/>
            </w:rPr>
          </w:pPr>
          <w:r>
            <w:rPr>
              <w:b/>
              <w:sz w:val="22"/>
              <w:szCs w:val="22"/>
              <w:lang w:val="fr-FR"/>
            </w:rPr>
            <w:t>Alpelisib (BYL719), 50 mg, granulés</w:t>
          </w:r>
        </w:p>
        <w:p w14:paraId="295B0873" w14:textId="06D9168F" w:rsidR="00B3292D" w:rsidRPr="00FD5E04" w:rsidRDefault="00B3292D" w:rsidP="003F52CA">
          <w:pPr>
            <w:jc w:val="center"/>
            <w:rPr>
              <w:b/>
              <w:bCs/>
              <w:smallCaps/>
              <w:lang w:val="fr-FR"/>
            </w:rPr>
          </w:pPr>
          <w:r w:rsidRPr="0039571A">
            <w:rPr>
              <w:b/>
              <w:sz w:val="22"/>
              <w:szCs w:val="22"/>
              <w:lang w:val="fr-FR"/>
            </w:rPr>
            <w:t>Autorisation Accès Compassionnel</w:t>
          </w:r>
        </w:p>
      </w:tc>
    </w:tr>
    <w:tr w:rsidR="00B3292D" w:rsidRPr="00811B44" w14:paraId="3869AD23" w14:textId="77777777" w:rsidTr="008438C9">
      <w:trPr>
        <w:trHeight w:val="445"/>
      </w:trPr>
      <w:tc>
        <w:tcPr>
          <w:tcW w:w="7260" w:type="dxa"/>
          <w:vAlign w:val="center"/>
        </w:tcPr>
        <w:p w14:paraId="100799CB" w14:textId="77777777" w:rsidR="00B3292D" w:rsidRDefault="00B3292D" w:rsidP="008438C9">
          <w:pPr>
            <w:spacing w:line="240" w:lineRule="atLeast"/>
            <w:jc w:val="center"/>
            <w:rPr>
              <w:b/>
              <w:bCs/>
              <w:smallCaps/>
              <w:color w:val="000000"/>
              <w:lang w:val="fr-FR"/>
            </w:rPr>
          </w:pPr>
          <w:r w:rsidRPr="00AF57EC">
            <w:rPr>
              <w:b/>
              <w:bCs/>
              <w:smallCaps/>
              <w:color w:val="000000"/>
              <w:lang w:val="fr-FR"/>
            </w:rPr>
            <w:t xml:space="preserve">FICHE D’ARRET DEFINITIF OU DE NON PRISE DE TRAITEMENT </w:t>
          </w:r>
        </w:p>
        <w:p w14:paraId="0EA3A8E9" w14:textId="77777777" w:rsidR="00B3292D" w:rsidRPr="00AF57EC" w:rsidRDefault="00B3292D" w:rsidP="008438C9">
          <w:pPr>
            <w:spacing w:before="240" w:line="240" w:lineRule="atLeast"/>
            <w:jc w:val="center"/>
            <w:rPr>
              <w:b/>
              <w:bCs/>
              <w:smallCaps/>
              <w:color w:val="000000"/>
              <w:lang w:val="fr-FR"/>
            </w:rPr>
          </w:pPr>
          <w:r w:rsidRPr="00AF57EC">
            <w:rPr>
              <w:rFonts w:ascii="Arial Narrow" w:hAnsi="Arial Narrow"/>
              <w:b/>
              <w:color w:val="000000"/>
              <w:szCs w:val="18"/>
              <w:lang w:val="fr-FR"/>
            </w:rPr>
            <w:t>Initiales patient</w:t>
          </w:r>
          <w:r w:rsidRPr="00AF57EC">
            <w:rPr>
              <w:rFonts w:ascii="Arial Narrow" w:hAnsi="Arial Narrow"/>
              <w:color w:val="000000"/>
              <w:szCs w:val="18"/>
              <w:lang w:val="fr-FR"/>
            </w:rPr>
            <w:t xml:space="preserve"> : </w:t>
          </w:r>
          <w:r w:rsidRPr="00AF57EC">
            <w:rPr>
              <w:rFonts w:ascii="Arial Narrow" w:hAnsi="Arial Narrow"/>
              <w:color w:val="000000"/>
              <w:szCs w:val="18"/>
              <w:lang w:val="fr-FR"/>
            </w:rPr>
            <w:tab/>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Nom - </w:t>
          </w:r>
          <w:r w:rsidRPr="00AF57EC">
            <w:rPr>
              <w:rFonts w:ascii="Arial Narrow" w:hAnsi="Arial Narrow"/>
              <w:color w:val="000000"/>
              <w:szCs w:val="18"/>
              <w:u w:val="single"/>
              <w:lang w:val="fr-FR"/>
            </w:rPr>
            <w:t xml:space="preserve">|  </w:t>
          </w:r>
          <w:r>
            <w:rPr>
              <w:rFonts w:ascii="Arial Narrow" w:hAnsi="Arial Narrow"/>
              <w:color w:val="000000"/>
              <w:szCs w:val="18"/>
              <w:u w:val="single"/>
              <w:lang w:val="fr-FR"/>
            </w:rPr>
            <w:t xml:space="preserve">   </w:t>
          </w:r>
          <w:r w:rsidRPr="00AF57EC">
            <w:rPr>
              <w:rFonts w:ascii="Arial Narrow" w:hAnsi="Arial Narrow"/>
              <w:color w:val="000000"/>
              <w:szCs w:val="18"/>
              <w:u w:val="single"/>
              <w:lang w:val="fr-FR"/>
            </w:rPr>
            <w:t xml:space="preserve">  |</w:t>
          </w:r>
          <w:r w:rsidRPr="00AF57EC">
            <w:rPr>
              <w:rFonts w:ascii="Arial Narrow" w:hAnsi="Arial Narrow"/>
              <w:color w:val="000000"/>
              <w:szCs w:val="18"/>
              <w:lang w:val="fr-FR"/>
            </w:rPr>
            <w:t xml:space="preserve"> Prénom</w:t>
          </w:r>
        </w:p>
      </w:tc>
      <w:tc>
        <w:tcPr>
          <w:tcW w:w="2093" w:type="dxa"/>
          <w:vAlign w:val="center"/>
        </w:tcPr>
        <w:p w14:paraId="3793B3E8" w14:textId="185E3BA9" w:rsidR="00B3292D" w:rsidRPr="00AF57EC" w:rsidRDefault="00B3292D"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3/3</w:t>
          </w:r>
        </w:p>
      </w:tc>
    </w:tr>
  </w:tbl>
  <w:p w14:paraId="4923FA18" w14:textId="77777777" w:rsidR="00B3292D" w:rsidRDefault="00B3292D" w:rsidP="008438C9">
    <w:pPr>
      <w:pStyle w:val="En-tte"/>
      <w:tabs>
        <w:tab w:val="left" w:pos="3405"/>
      </w:tabs>
    </w:pP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230E2" w14:textId="77777777" w:rsidR="008438C9" w:rsidRPr="0005076C" w:rsidRDefault="008438C9" w:rsidP="0005076C">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032E6" w14:textId="77777777" w:rsidR="008438C9" w:rsidRDefault="00297466">
    <w:pPr>
      <w:pStyle w:val="En-tte"/>
    </w:pPr>
    <w:r>
      <w:rPr>
        <w:noProof/>
      </w:rPr>
      <w:pict w14:anchorId="18950D88">
        <v:shapetype id="_x0000_t202" coordsize="21600,21600" o:spt="202" path="m,l,21600r21600,l21600,xe">
          <v:stroke joinstyle="miter"/>
          <v:path gradientshapeok="t" o:connecttype="rect"/>
        </v:shapetype>
        <v:shape id="Text Box 5" o:spid="_x0000_s2050" type="#_x0000_t202" style="position:absolute;left:0;text-align:left;margin-left:0;margin-top:0;width:623.4pt;height:95.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" filled="f" stroked="f">
          <o:lock v:ext="edit" text="t" shapetype="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C8DB2" w14:textId="77777777" w:rsidR="008438C9" w:rsidRPr="00D34662" w:rsidRDefault="008438C9" w:rsidP="00D34662">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5449D" w14:textId="77777777" w:rsidR="008438C9" w:rsidRDefault="00297466">
    <w:pPr>
      <w:pStyle w:val="En-tte"/>
    </w:pPr>
    <w:r>
      <w:rPr>
        <w:noProof/>
      </w:rPr>
      <w:pict w14:anchorId="2934D2AE">
        <v:shapetype id="_x0000_t202" coordsize="21600,21600" o:spt="202" path="m,l,21600r21600,l21600,xe">
          <v:stroke joinstyle="miter"/>
          <v:path gradientshapeok="t" o:connecttype="rect"/>
        </v:shapetype>
        <v:shape id="Text Box 3" o:spid="_x0000_s2049" type="#_x0000_t202" style="position:absolute;left:0;text-align:left;margin-left:0;margin-top:0;width:623.4pt;height:9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" filled="f" stroked="f">
          <o:lock v:ext="edit" text="t" shapetype="t"/>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1EDA6" w14:textId="77777777" w:rsidR="00BC1898" w:rsidRDefault="00BC189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3434" w14:textId="77777777" w:rsidR="00666C3D" w:rsidRDefault="008438C9" w:rsidP="008438C9">
    <w:pPr>
      <w:pStyle w:val="En-tte"/>
      <w:tabs>
        <w:tab w:val="left" w:pos="1820"/>
        <w:tab w:val="left" w:pos="3405"/>
      </w:tabs>
    </w:pPr>
    <w:r>
      <w:tab/>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666C3D" w:rsidRPr="00297466" w14:paraId="1976C19D" w14:textId="77777777" w:rsidTr="00666C3D">
      <w:trPr>
        <w:trHeight w:val="535"/>
        <w:tblHeader/>
      </w:trPr>
      <w:tc>
        <w:tcPr>
          <w:tcW w:w="9360" w:type="dxa"/>
          <w:gridSpan w:val="3"/>
          <w:tcBorders>
            <w:top w:val="single" w:sz="4" w:space="0" w:color="auto"/>
            <w:left w:val="single" w:sz="4" w:space="0" w:color="auto"/>
            <w:bottom w:val="single" w:sz="4" w:space="0" w:color="auto"/>
            <w:right w:val="single" w:sz="4" w:space="0" w:color="auto"/>
          </w:tcBorders>
          <w:vAlign w:val="center"/>
        </w:tcPr>
        <w:p w14:paraId="2A9771F4" w14:textId="77777777" w:rsidR="00666C3D" w:rsidRDefault="00666C3D" w:rsidP="003F52CA">
          <w:pPr>
            <w:pStyle w:val="En-tte"/>
            <w:tabs>
              <w:tab w:val="left" w:pos="1820"/>
              <w:tab w:val="left" w:pos="3405"/>
            </w:tabs>
            <w:spacing w:before="120" w:after="120"/>
            <w:jc w:val="center"/>
            <w:rPr>
              <w:b/>
            </w:rPr>
          </w:pPr>
          <w:r w:rsidRPr="003159B1">
            <w:rPr>
              <w:b/>
            </w:rPr>
            <w:t>Alpelisib (BYL719), 50 mg et 125 mg, comprimés pelliculés</w:t>
          </w:r>
        </w:p>
        <w:p w14:paraId="0EFB66EC" w14:textId="77777777" w:rsidR="00666C3D" w:rsidRPr="003159B1" w:rsidRDefault="00666C3D" w:rsidP="003F52CA">
          <w:pPr>
            <w:pStyle w:val="En-tte"/>
            <w:tabs>
              <w:tab w:val="left" w:pos="1820"/>
              <w:tab w:val="left" w:pos="3405"/>
            </w:tabs>
            <w:spacing w:before="120" w:after="120"/>
            <w:jc w:val="center"/>
            <w:rPr>
              <w:b/>
            </w:rPr>
          </w:pPr>
          <w:r>
            <w:rPr>
              <w:b/>
            </w:rPr>
            <w:t>Alpelisib (BYL719), 50 mg, granulés</w:t>
          </w:r>
        </w:p>
        <w:p w14:paraId="5DA837EF" w14:textId="77777777" w:rsidR="00666C3D" w:rsidRPr="00666C3D" w:rsidRDefault="00666C3D" w:rsidP="003F52CA">
          <w:pPr>
            <w:pStyle w:val="En-tte"/>
            <w:tabs>
              <w:tab w:val="left" w:pos="1820"/>
              <w:tab w:val="left" w:pos="3405"/>
            </w:tabs>
            <w:spacing w:before="120" w:after="120"/>
            <w:jc w:val="center"/>
            <w:rPr>
              <w:b/>
            </w:rPr>
          </w:pPr>
          <w:r w:rsidRPr="009A3D78">
            <w:rPr>
              <w:b/>
            </w:rPr>
            <w:t xml:space="preserve">Autorisation </w:t>
          </w:r>
          <w:r>
            <w:rPr>
              <w:b/>
            </w:rPr>
            <w:t>Accès Compassionnel</w:t>
          </w:r>
        </w:p>
      </w:tc>
    </w:tr>
    <w:tr w:rsidR="00666C3D" w:rsidRPr="00811B44" w14:paraId="497880DD" w14:textId="77777777" w:rsidTr="00B674B3">
      <w:trPr>
        <w:gridAfter w:val="1"/>
        <w:wAfter w:w="7" w:type="dxa"/>
        <w:trHeight w:val="702"/>
      </w:trPr>
      <w:tc>
        <w:tcPr>
          <w:tcW w:w="7260" w:type="dxa"/>
          <w:vAlign w:val="center"/>
        </w:tcPr>
        <w:p w14:paraId="7BEE6C30" w14:textId="77777777" w:rsidR="00666C3D" w:rsidRPr="009A3D78" w:rsidRDefault="00666C3D" w:rsidP="00666C3D">
          <w:pPr>
            <w:spacing w:line="240" w:lineRule="atLeast"/>
            <w:jc w:val="center"/>
            <w:rPr>
              <w:b/>
              <w:bCs/>
              <w:smallCaps/>
              <w:color w:val="000000"/>
              <w:sz w:val="22"/>
              <w:szCs w:val="22"/>
              <w:lang w:val="fr-FR"/>
            </w:rPr>
          </w:pPr>
          <w:r w:rsidRPr="009A3D78">
            <w:rPr>
              <w:b/>
              <w:bCs/>
              <w:smallCaps/>
              <w:color w:val="000000"/>
              <w:sz w:val="22"/>
              <w:szCs w:val="22"/>
              <w:lang w:val="fr-FR"/>
            </w:rPr>
            <w:t>FICHE D’INITIATION DE TRAITEMENT</w:t>
          </w:r>
        </w:p>
        <w:p w14:paraId="04B96A92" w14:textId="77777777" w:rsidR="00666C3D" w:rsidRPr="00AF57EC" w:rsidRDefault="00666C3D" w:rsidP="00666C3D">
          <w:pPr>
            <w:spacing w:before="240" w:after="120" w:line="240" w:lineRule="atLeast"/>
            <w:jc w:val="center"/>
            <w:rPr>
              <w:b/>
              <w:bCs/>
              <w:smallCaps/>
              <w:color w:val="000000"/>
              <w:lang w:val="fr-FR"/>
            </w:rPr>
          </w:pPr>
          <w:r w:rsidRPr="009A3D78">
            <w:rPr>
              <w:b/>
              <w:color w:val="000000"/>
              <w:sz w:val="22"/>
              <w:szCs w:val="22"/>
              <w:lang w:val="fr-FR"/>
            </w:rPr>
            <w:t>Initiales patient</w:t>
          </w:r>
          <w:r w:rsidRPr="009A3D78">
            <w:rPr>
              <w:color w:val="000000"/>
              <w:sz w:val="22"/>
              <w:szCs w:val="22"/>
              <w:lang w:val="fr-FR"/>
            </w:rPr>
            <w:t xml:space="preserve"> : </w:t>
          </w:r>
          <w:r w:rsidRPr="0095341A">
            <w:rPr>
              <w:b/>
              <w:color w:val="000000"/>
              <w:sz w:val="22"/>
              <w:szCs w:val="22"/>
              <w:lang w:val="fr-FR"/>
            </w:rPr>
            <w:tab/>
          </w:r>
          <w:r w:rsidRPr="0095341A">
            <w:rPr>
              <w:b/>
              <w:color w:val="000000"/>
              <w:sz w:val="22"/>
              <w:szCs w:val="22"/>
              <w:u w:val="single"/>
              <w:lang w:val="fr-FR"/>
            </w:rPr>
            <w:t>|     |</w:t>
          </w:r>
          <w:r w:rsidRPr="0095341A">
            <w:rPr>
              <w:b/>
              <w:color w:val="000000"/>
              <w:sz w:val="22"/>
              <w:szCs w:val="22"/>
              <w:lang w:val="fr-FR"/>
            </w:rPr>
            <w:t xml:space="preserve"> Nom - </w:t>
          </w:r>
          <w:r w:rsidRPr="0095341A">
            <w:rPr>
              <w:b/>
              <w:color w:val="000000"/>
              <w:sz w:val="22"/>
              <w:szCs w:val="22"/>
              <w:u w:val="single"/>
              <w:lang w:val="fr-FR"/>
            </w:rPr>
            <w:t>|    |</w:t>
          </w:r>
          <w:r w:rsidRPr="0095341A">
            <w:rPr>
              <w:b/>
              <w:color w:val="000000"/>
              <w:sz w:val="22"/>
              <w:szCs w:val="22"/>
              <w:lang w:val="fr-FR"/>
            </w:rPr>
            <w:t xml:space="preserve"> Prénom</w:t>
          </w:r>
          <w:r w:rsidRPr="00AF57EC">
            <w:rPr>
              <w:rFonts w:ascii="Arial Narrow" w:hAnsi="Arial Narrow"/>
              <w:color w:val="000000"/>
              <w:szCs w:val="18"/>
              <w:lang w:val="fr-FR"/>
            </w:rPr>
            <w:t xml:space="preserve">         </w:t>
          </w:r>
          <w:r w:rsidRPr="00AF57EC">
            <w:rPr>
              <w:rFonts w:ascii="Arial Narrow" w:hAnsi="Arial Narrow"/>
              <w:i/>
              <w:color w:val="000000"/>
              <w:lang w:val="fr-FR"/>
            </w:rPr>
            <w:t xml:space="preserve"> </w:t>
          </w:r>
        </w:p>
      </w:tc>
      <w:tc>
        <w:tcPr>
          <w:tcW w:w="2093" w:type="dxa"/>
          <w:vAlign w:val="center"/>
        </w:tcPr>
        <w:p w14:paraId="583A23B3" w14:textId="77777777" w:rsidR="00666C3D" w:rsidRPr="00AF57EC" w:rsidRDefault="00666C3D" w:rsidP="00666C3D">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4</w:t>
          </w:r>
          <w:r w:rsidRPr="00AF57EC">
            <w:rPr>
              <w:b/>
              <w:color w:val="000000"/>
              <w:sz w:val="18"/>
              <w:szCs w:val="18"/>
              <w:lang w:val="fr-FR"/>
            </w:rPr>
            <w:t>/</w:t>
          </w:r>
          <w:r>
            <w:rPr>
              <w:b/>
              <w:color w:val="000000"/>
              <w:sz w:val="18"/>
              <w:szCs w:val="18"/>
              <w:lang w:val="fr-FR"/>
            </w:rPr>
            <w:t>5</w:t>
          </w:r>
        </w:p>
      </w:tc>
    </w:tr>
  </w:tbl>
  <w:p w14:paraId="2C45FE1E" w14:textId="77777777" w:rsidR="008438C9" w:rsidRDefault="008438C9" w:rsidP="008438C9">
    <w:pPr>
      <w:pStyle w:val="En-tte"/>
      <w:tabs>
        <w:tab w:val="left" w:pos="1820"/>
        <w:tab w:val="left" w:pos="3405"/>
      </w:tabs>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8438C9" w:rsidRPr="00297466" w14:paraId="4C6C270E" w14:textId="77777777" w:rsidTr="008438C9">
      <w:trPr>
        <w:trHeight w:val="535"/>
        <w:tblHeader/>
      </w:trPr>
      <w:tc>
        <w:tcPr>
          <w:tcW w:w="9355" w:type="dxa"/>
          <w:gridSpan w:val="3"/>
          <w:vAlign w:val="center"/>
        </w:tcPr>
        <w:p w14:paraId="72E70E04" w14:textId="0B1D465A" w:rsidR="008438C9" w:rsidRDefault="008438C9" w:rsidP="008438C9">
          <w:pPr>
            <w:jc w:val="center"/>
            <w:rPr>
              <w:b/>
              <w:sz w:val="22"/>
              <w:szCs w:val="22"/>
              <w:lang w:val="fr-FR"/>
            </w:rPr>
          </w:pPr>
          <w:r w:rsidRPr="003159B1">
            <w:rPr>
              <w:b/>
              <w:sz w:val="22"/>
              <w:szCs w:val="22"/>
              <w:lang w:val="fr-FR"/>
            </w:rPr>
            <w:t>Alpelisib (BYL719), 50 mg et 125 mg, comprimés pelliculés</w:t>
          </w:r>
        </w:p>
        <w:p w14:paraId="25119ADD" w14:textId="77777777" w:rsidR="00A43EC9" w:rsidRPr="003159B1" w:rsidRDefault="00A43EC9" w:rsidP="008438C9">
          <w:pPr>
            <w:jc w:val="center"/>
            <w:rPr>
              <w:b/>
              <w:sz w:val="22"/>
              <w:szCs w:val="22"/>
              <w:lang w:val="fr-FR"/>
            </w:rPr>
          </w:pPr>
          <w:r>
            <w:rPr>
              <w:b/>
              <w:sz w:val="22"/>
              <w:szCs w:val="22"/>
              <w:lang w:val="fr-FR"/>
            </w:rPr>
            <w:t>Alpelisib (BYL719), 50 mg, granulés</w:t>
          </w:r>
        </w:p>
        <w:p w14:paraId="2F6EE5A1" w14:textId="77777777" w:rsidR="008438C9" w:rsidRPr="00FD5E04" w:rsidRDefault="008438C9" w:rsidP="008438C9">
          <w:pPr>
            <w:spacing w:line="240" w:lineRule="atLeast"/>
            <w:jc w:val="center"/>
            <w:rPr>
              <w:b/>
              <w:bCs/>
              <w:smallCaps/>
              <w:lang w:val="fr-FR"/>
            </w:rPr>
          </w:pPr>
          <w:r w:rsidRPr="009A3D78">
            <w:rPr>
              <w:b/>
              <w:sz w:val="22"/>
              <w:szCs w:val="22"/>
              <w:lang w:val="fr-FR"/>
            </w:rPr>
            <w:t xml:space="preserve">Autorisation </w:t>
          </w:r>
          <w:r>
            <w:rPr>
              <w:b/>
              <w:sz w:val="22"/>
              <w:szCs w:val="22"/>
              <w:lang w:val="fr-FR"/>
            </w:rPr>
            <w:t>Accès Compassionnel</w:t>
          </w:r>
        </w:p>
      </w:tc>
    </w:tr>
    <w:tr w:rsidR="008438C9" w:rsidRPr="00811B44" w14:paraId="04C2863F" w14:textId="77777777" w:rsidTr="008438C9">
      <w:trPr>
        <w:gridAfter w:val="1"/>
        <w:wAfter w:w="7" w:type="dxa"/>
        <w:trHeight w:val="702"/>
      </w:trPr>
      <w:tc>
        <w:tcPr>
          <w:tcW w:w="7260" w:type="dxa"/>
          <w:vAlign w:val="center"/>
        </w:tcPr>
        <w:p w14:paraId="6C232E8F" w14:textId="77777777" w:rsidR="008438C9" w:rsidRPr="009A3D78" w:rsidRDefault="008438C9" w:rsidP="008438C9">
          <w:pPr>
            <w:spacing w:line="240" w:lineRule="atLeast"/>
            <w:jc w:val="center"/>
            <w:rPr>
              <w:b/>
              <w:bCs/>
              <w:smallCaps/>
              <w:color w:val="000000"/>
              <w:sz w:val="22"/>
              <w:szCs w:val="22"/>
              <w:lang w:val="fr-FR"/>
            </w:rPr>
          </w:pPr>
          <w:r w:rsidRPr="009A3D78">
            <w:rPr>
              <w:b/>
              <w:bCs/>
              <w:smallCaps/>
              <w:color w:val="000000"/>
              <w:sz w:val="22"/>
              <w:szCs w:val="22"/>
              <w:lang w:val="fr-FR"/>
            </w:rPr>
            <w:t>FICHE D’INITIATION DE TRAITEMENT</w:t>
          </w:r>
        </w:p>
        <w:p w14:paraId="1CBE0210" w14:textId="77777777" w:rsidR="008438C9" w:rsidRPr="00AF57EC" w:rsidRDefault="008438C9" w:rsidP="008438C9">
          <w:pPr>
            <w:spacing w:before="240" w:after="120" w:line="240" w:lineRule="atLeast"/>
            <w:jc w:val="center"/>
            <w:rPr>
              <w:b/>
              <w:bCs/>
              <w:smallCaps/>
              <w:color w:val="000000"/>
              <w:lang w:val="fr-FR"/>
            </w:rPr>
          </w:pPr>
          <w:r w:rsidRPr="009A3D78">
            <w:rPr>
              <w:b/>
              <w:color w:val="000000"/>
              <w:sz w:val="22"/>
              <w:szCs w:val="22"/>
              <w:lang w:val="fr-FR"/>
            </w:rPr>
            <w:t>Initiales patient</w:t>
          </w:r>
          <w:r w:rsidRPr="009A3D78">
            <w:rPr>
              <w:color w:val="000000"/>
              <w:sz w:val="22"/>
              <w:szCs w:val="22"/>
              <w:lang w:val="fr-FR"/>
            </w:rPr>
            <w:t xml:space="preserve"> : </w:t>
          </w:r>
          <w:r w:rsidRPr="0095341A">
            <w:rPr>
              <w:b/>
              <w:color w:val="000000"/>
              <w:sz w:val="22"/>
              <w:szCs w:val="22"/>
              <w:lang w:val="fr-FR"/>
            </w:rPr>
            <w:tab/>
          </w:r>
          <w:r w:rsidRPr="0095341A">
            <w:rPr>
              <w:b/>
              <w:color w:val="000000"/>
              <w:sz w:val="22"/>
              <w:szCs w:val="22"/>
              <w:u w:val="single"/>
              <w:lang w:val="fr-FR"/>
            </w:rPr>
            <w:t>|     |</w:t>
          </w:r>
          <w:r w:rsidRPr="0095341A">
            <w:rPr>
              <w:b/>
              <w:color w:val="000000"/>
              <w:sz w:val="22"/>
              <w:szCs w:val="22"/>
              <w:lang w:val="fr-FR"/>
            </w:rPr>
            <w:t xml:space="preserve"> Nom - </w:t>
          </w:r>
          <w:r w:rsidRPr="0095341A">
            <w:rPr>
              <w:b/>
              <w:color w:val="000000"/>
              <w:sz w:val="22"/>
              <w:szCs w:val="22"/>
              <w:u w:val="single"/>
              <w:lang w:val="fr-FR"/>
            </w:rPr>
            <w:t>|    |</w:t>
          </w:r>
          <w:r w:rsidRPr="0095341A">
            <w:rPr>
              <w:b/>
              <w:color w:val="000000"/>
              <w:sz w:val="22"/>
              <w:szCs w:val="22"/>
              <w:lang w:val="fr-FR"/>
            </w:rPr>
            <w:t xml:space="preserve"> Prénom</w:t>
          </w:r>
          <w:r w:rsidRPr="00AF57EC">
            <w:rPr>
              <w:rFonts w:ascii="Arial Narrow" w:hAnsi="Arial Narrow"/>
              <w:color w:val="000000"/>
              <w:szCs w:val="18"/>
              <w:lang w:val="fr-FR"/>
            </w:rPr>
            <w:t xml:space="preserve">         </w:t>
          </w:r>
          <w:r w:rsidRPr="00AF57EC">
            <w:rPr>
              <w:rFonts w:ascii="Arial Narrow" w:hAnsi="Arial Narrow"/>
              <w:i/>
              <w:color w:val="000000"/>
              <w:lang w:val="fr-FR"/>
            </w:rPr>
            <w:t xml:space="preserve"> </w:t>
          </w:r>
        </w:p>
      </w:tc>
      <w:tc>
        <w:tcPr>
          <w:tcW w:w="2093" w:type="dxa"/>
          <w:vAlign w:val="center"/>
        </w:tcPr>
        <w:p w14:paraId="4061D8AF" w14:textId="7D20B073" w:rsidR="008438C9" w:rsidRPr="00AF57EC" w:rsidRDefault="008438C9"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1</w:t>
          </w:r>
          <w:r w:rsidRPr="00AF57EC">
            <w:rPr>
              <w:b/>
              <w:color w:val="000000"/>
              <w:sz w:val="18"/>
              <w:szCs w:val="18"/>
              <w:lang w:val="fr-FR"/>
            </w:rPr>
            <w:t>/</w:t>
          </w:r>
          <w:r w:rsidR="00666C3D">
            <w:rPr>
              <w:b/>
              <w:color w:val="000000"/>
              <w:sz w:val="18"/>
              <w:szCs w:val="18"/>
              <w:lang w:val="fr-FR"/>
            </w:rPr>
            <w:t>5</w:t>
          </w:r>
        </w:p>
      </w:tc>
    </w:tr>
  </w:tbl>
  <w:p w14:paraId="35A4DC1B" w14:textId="77777777" w:rsidR="008438C9" w:rsidRDefault="008438C9" w:rsidP="008438C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666C3D" w:rsidRPr="00297466" w14:paraId="6D92FAF0" w14:textId="77777777" w:rsidTr="008438C9">
      <w:trPr>
        <w:trHeight w:val="535"/>
        <w:tblHeader/>
      </w:trPr>
      <w:tc>
        <w:tcPr>
          <w:tcW w:w="9355" w:type="dxa"/>
          <w:gridSpan w:val="3"/>
          <w:vAlign w:val="center"/>
        </w:tcPr>
        <w:p w14:paraId="67B126AD" w14:textId="6A1E3019" w:rsidR="00666C3D" w:rsidRDefault="00666C3D" w:rsidP="008438C9">
          <w:pPr>
            <w:jc w:val="center"/>
            <w:rPr>
              <w:b/>
              <w:sz w:val="22"/>
              <w:szCs w:val="22"/>
              <w:lang w:val="fr-FR"/>
            </w:rPr>
          </w:pPr>
          <w:r w:rsidRPr="003159B1">
            <w:rPr>
              <w:b/>
              <w:sz w:val="22"/>
              <w:szCs w:val="22"/>
              <w:lang w:val="fr-FR"/>
            </w:rPr>
            <w:t>Alpelisib (BYL719), 50 mg et 125 mg, comprimés pelliculés</w:t>
          </w:r>
        </w:p>
        <w:p w14:paraId="1225B9C8" w14:textId="77777777" w:rsidR="00666C3D" w:rsidRPr="003159B1" w:rsidRDefault="00666C3D" w:rsidP="008438C9">
          <w:pPr>
            <w:jc w:val="center"/>
            <w:rPr>
              <w:b/>
              <w:sz w:val="22"/>
              <w:szCs w:val="22"/>
              <w:lang w:val="fr-FR"/>
            </w:rPr>
          </w:pPr>
          <w:r>
            <w:rPr>
              <w:b/>
              <w:sz w:val="22"/>
              <w:szCs w:val="22"/>
              <w:lang w:val="fr-FR"/>
            </w:rPr>
            <w:t>Alpelisib (BYL719), 50 mg, granulés</w:t>
          </w:r>
        </w:p>
        <w:p w14:paraId="4C54D598" w14:textId="77777777" w:rsidR="00666C3D" w:rsidRPr="00FD5E04" w:rsidRDefault="00666C3D" w:rsidP="008438C9">
          <w:pPr>
            <w:spacing w:line="240" w:lineRule="atLeast"/>
            <w:jc w:val="center"/>
            <w:rPr>
              <w:b/>
              <w:bCs/>
              <w:smallCaps/>
              <w:lang w:val="fr-FR"/>
            </w:rPr>
          </w:pPr>
          <w:r w:rsidRPr="009A3D78">
            <w:rPr>
              <w:b/>
              <w:sz w:val="22"/>
              <w:szCs w:val="22"/>
              <w:lang w:val="fr-FR"/>
            </w:rPr>
            <w:t xml:space="preserve">Autorisation </w:t>
          </w:r>
          <w:r>
            <w:rPr>
              <w:b/>
              <w:sz w:val="22"/>
              <w:szCs w:val="22"/>
              <w:lang w:val="fr-FR"/>
            </w:rPr>
            <w:t>Accès Compassionnel</w:t>
          </w:r>
        </w:p>
      </w:tc>
    </w:tr>
    <w:tr w:rsidR="00666C3D" w:rsidRPr="00811B44" w14:paraId="652383C7" w14:textId="77777777" w:rsidTr="008438C9">
      <w:trPr>
        <w:gridAfter w:val="1"/>
        <w:wAfter w:w="7" w:type="dxa"/>
        <w:trHeight w:val="702"/>
      </w:trPr>
      <w:tc>
        <w:tcPr>
          <w:tcW w:w="7260" w:type="dxa"/>
          <w:vAlign w:val="center"/>
        </w:tcPr>
        <w:p w14:paraId="3AB1B768" w14:textId="77777777" w:rsidR="00666C3D" w:rsidRPr="009A3D78" w:rsidRDefault="00666C3D" w:rsidP="008438C9">
          <w:pPr>
            <w:spacing w:line="240" w:lineRule="atLeast"/>
            <w:jc w:val="center"/>
            <w:rPr>
              <w:b/>
              <w:bCs/>
              <w:smallCaps/>
              <w:color w:val="000000"/>
              <w:sz w:val="22"/>
              <w:szCs w:val="22"/>
              <w:lang w:val="fr-FR"/>
            </w:rPr>
          </w:pPr>
          <w:r w:rsidRPr="009A3D78">
            <w:rPr>
              <w:b/>
              <w:bCs/>
              <w:smallCaps/>
              <w:color w:val="000000"/>
              <w:sz w:val="22"/>
              <w:szCs w:val="22"/>
              <w:lang w:val="fr-FR"/>
            </w:rPr>
            <w:t>FICHE D’INITIATION DE TRAITEMENT</w:t>
          </w:r>
        </w:p>
        <w:p w14:paraId="4ED5F21D" w14:textId="77777777" w:rsidR="00666C3D" w:rsidRPr="00AF57EC" w:rsidRDefault="00666C3D" w:rsidP="008438C9">
          <w:pPr>
            <w:spacing w:before="240" w:after="120" w:line="240" w:lineRule="atLeast"/>
            <w:jc w:val="center"/>
            <w:rPr>
              <w:b/>
              <w:bCs/>
              <w:smallCaps/>
              <w:color w:val="000000"/>
              <w:lang w:val="fr-FR"/>
            </w:rPr>
          </w:pPr>
          <w:r w:rsidRPr="009A3D78">
            <w:rPr>
              <w:b/>
              <w:color w:val="000000"/>
              <w:sz w:val="22"/>
              <w:szCs w:val="22"/>
              <w:lang w:val="fr-FR"/>
            </w:rPr>
            <w:t>Initiales patient</w:t>
          </w:r>
          <w:r w:rsidRPr="009A3D78">
            <w:rPr>
              <w:color w:val="000000"/>
              <w:sz w:val="22"/>
              <w:szCs w:val="22"/>
              <w:lang w:val="fr-FR"/>
            </w:rPr>
            <w:t xml:space="preserve"> : </w:t>
          </w:r>
          <w:r w:rsidRPr="0095341A">
            <w:rPr>
              <w:b/>
              <w:color w:val="000000"/>
              <w:sz w:val="22"/>
              <w:szCs w:val="22"/>
              <w:lang w:val="fr-FR"/>
            </w:rPr>
            <w:tab/>
          </w:r>
          <w:r w:rsidRPr="0095341A">
            <w:rPr>
              <w:b/>
              <w:color w:val="000000"/>
              <w:sz w:val="22"/>
              <w:szCs w:val="22"/>
              <w:u w:val="single"/>
              <w:lang w:val="fr-FR"/>
            </w:rPr>
            <w:t>|     |</w:t>
          </w:r>
          <w:r w:rsidRPr="0095341A">
            <w:rPr>
              <w:b/>
              <w:color w:val="000000"/>
              <w:sz w:val="22"/>
              <w:szCs w:val="22"/>
              <w:lang w:val="fr-FR"/>
            </w:rPr>
            <w:t xml:space="preserve"> Nom - </w:t>
          </w:r>
          <w:r w:rsidRPr="0095341A">
            <w:rPr>
              <w:b/>
              <w:color w:val="000000"/>
              <w:sz w:val="22"/>
              <w:szCs w:val="22"/>
              <w:u w:val="single"/>
              <w:lang w:val="fr-FR"/>
            </w:rPr>
            <w:t>|    |</w:t>
          </w:r>
          <w:r w:rsidRPr="0095341A">
            <w:rPr>
              <w:b/>
              <w:color w:val="000000"/>
              <w:sz w:val="22"/>
              <w:szCs w:val="22"/>
              <w:lang w:val="fr-FR"/>
            </w:rPr>
            <w:t xml:space="preserve"> Prénom</w:t>
          </w:r>
          <w:r w:rsidRPr="00AF57EC">
            <w:rPr>
              <w:rFonts w:ascii="Arial Narrow" w:hAnsi="Arial Narrow"/>
              <w:color w:val="000000"/>
              <w:szCs w:val="18"/>
              <w:lang w:val="fr-FR"/>
            </w:rPr>
            <w:t xml:space="preserve">         </w:t>
          </w:r>
          <w:r w:rsidRPr="00AF57EC">
            <w:rPr>
              <w:rFonts w:ascii="Arial Narrow" w:hAnsi="Arial Narrow"/>
              <w:i/>
              <w:color w:val="000000"/>
              <w:lang w:val="fr-FR"/>
            </w:rPr>
            <w:t xml:space="preserve"> </w:t>
          </w:r>
        </w:p>
      </w:tc>
      <w:tc>
        <w:tcPr>
          <w:tcW w:w="2093" w:type="dxa"/>
          <w:vAlign w:val="center"/>
        </w:tcPr>
        <w:p w14:paraId="00B61A81" w14:textId="5668E3AD" w:rsidR="00666C3D" w:rsidRPr="00AF57EC" w:rsidRDefault="00666C3D"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2</w:t>
          </w:r>
          <w:r w:rsidRPr="00AF57EC">
            <w:rPr>
              <w:b/>
              <w:color w:val="000000"/>
              <w:sz w:val="18"/>
              <w:szCs w:val="18"/>
              <w:lang w:val="fr-FR"/>
            </w:rPr>
            <w:t>/</w:t>
          </w:r>
          <w:r>
            <w:rPr>
              <w:b/>
              <w:color w:val="000000"/>
              <w:sz w:val="18"/>
              <w:szCs w:val="18"/>
              <w:lang w:val="fr-FR"/>
            </w:rPr>
            <w:t>5</w:t>
          </w:r>
        </w:p>
      </w:tc>
    </w:tr>
  </w:tbl>
  <w:p w14:paraId="1E835CFC" w14:textId="77777777" w:rsidR="00666C3D" w:rsidRDefault="00666C3D" w:rsidP="008438C9">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666C3D" w:rsidRPr="00297466" w14:paraId="4D3AF5A9" w14:textId="77777777" w:rsidTr="008438C9">
      <w:trPr>
        <w:trHeight w:val="535"/>
        <w:tblHeader/>
      </w:trPr>
      <w:tc>
        <w:tcPr>
          <w:tcW w:w="9355" w:type="dxa"/>
          <w:gridSpan w:val="3"/>
          <w:vAlign w:val="center"/>
        </w:tcPr>
        <w:p w14:paraId="126EDD10" w14:textId="10F33E70" w:rsidR="00666C3D" w:rsidRDefault="00666C3D" w:rsidP="008438C9">
          <w:pPr>
            <w:jc w:val="center"/>
            <w:rPr>
              <w:b/>
              <w:sz w:val="22"/>
              <w:szCs w:val="22"/>
              <w:lang w:val="fr-FR"/>
            </w:rPr>
          </w:pPr>
          <w:r w:rsidRPr="003159B1">
            <w:rPr>
              <w:b/>
              <w:sz w:val="22"/>
              <w:szCs w:val="22"/>
              <w:lang w:val="fr-FR"/>
            </w:rPr>
            <w:t>Alpelisib (BYL719), 50 mg et 125 mg, comprimés pelliculés</w:t>
          </w:r>
        </w:p>
        <w:p w14:paraId="42237A7E" w14:textId="77777777" w:rsidR="00666C3D" w:rsidRPr="003159B1" w:rsidRDefault="00666C3D" w:rsidP="008438C9">
          <w:pPr>
            <w:jc w:val="center"/>
            <w:rPr>
              <w:b/>
              <w:sz w:val="22"/>
              <w:szCs w:val="22"/>
              <w:lang w:val="fr-FR"/>
            </w:rPr>
          </w:pPr>
          <w:r>
            <w:rPr>
              <w:b/>
              <w:sz w:val="22"/>
              <w:szCs w:val="22"/>
              <w:lang w:val="fr-FR"/>
            </w:rPr>
            <w:t>Alpelisib (BYL719), 50 mg, granulés</w:t>
          </w:r>
        </w:p>
        <w:p w14:paraId="661EF8C8" w14:textId="77777777" w:rsidR="00666C3D" w:rsidRPr="00FD5E04" w:rsidRDefault="00666C3D" w:rsidP="008438C9">
          <w:pPr>
            <w:spacing w:line="240" w:lineRule="atLeast"/>
            <w:jc w:val="center"/>
            <w:rPr>
              <w:b/>
              <w:bCs/>
              <w:smallCaps/>
              <w:lang w:val="fr-FR"/>
            </w:rPr>
          </w:pPr>
          <w:r w:rsidRPr="009A3D78">
            <w:rPr>
              <w:b/>
              <w:sz w:val="22"/>
              <w:szCs w:val="22"/>
              <w:lang w:val="fr-FR"/>
            </w:rPr>
            <w:t xml:space="preserve">Autorisation </w:t>
          </w:r>
          <w:r>
            <w:rPr>
              <w:b/>
              <w:sz w:val="22"/>
              <w:szCs w:val="22"/>
              <w:lang w:val="fr-FR"/>
            </w:rPr>
            <w:t>Accès Compassionnel</w:t>
          </w:r>
        </w:p>
      </w:tc>
    </w:tr>
    <w:tr w:rsidR="00666C3D" w:rsidRPr="00811B44" w14:paraId="34C4335D" w14:textId="77777777" w:rsidTr="008438C9">
      <w:trPr>
        <w:gridAfter w:val="1"/>
        <w:wAfter w:w="7" w:type="dxa"/>
        <w:trHeight w:val="702"/>
      </w:trPr>
      <w:tc>
        <w:tcPr>
          <w:tcW w:w="7260" w:type="dxa"/>
          <w:vAlign w:val="center"/>
        </w:tcPr>
        <w:p w14:paraId="69EF2889" w14:textId="77777777" w:rsidR="00666C3D" w:rsidRPr="009A3D78" w:rsidRDefault="00666C3D" w:rsidP="008438C9">
          <w:pPr>
            <w:spacing w:line="240" w:lineRule="atLeast"/>
            <w:jc w:val="center"/>
            <w:rPr>
              <w:b/>
              <w:bCs/>
              <w:smallCaps/>
              <w:color w:val="000000"/>
              <w:sz w:val="22"/>
              <w:szCs w:val="22"/>
              <w:lang w:val="fr-FR"/>
            </w:rPr>
          </w:pPr>
          <w:r w:rsidRPr="009A3D78">
            <w:rPr>
              <w:b/>
              <w:bCs/>
              <w:smallCaps/>
              <w:color w:val="000000"/>
              <w:sz w:val="22"/>
              <w:szCs w:val="22"/>
              <w:lang w:val="fr-FR"/>
            </w:rPr>
            <w:t>FICHE D’INITIATION DE TRAITEMENT</w:t>
          </w:r>
        </w:p>
        <w:p w14:paraId="16F30F4D" w14:textId="77777777" w:rsidR="00666C3D" w:rsidRPr="00AF57EC" w:rsidRDefault="00666C3D" w:rsidP="008438C9">
          <w:pPr>
            <w:spacing w:before="240" w:after="120" w:line="240" w:lineRule="atLeast"/>
            <w:jc w:val="center"/>
            <w:rPr>
              <w:b/>
              <w:bCs/>
              <w:smallCaps/>
              <w:color w:val="000000"/>
              <w:lang w:val="fr-FR"/>
            </w:rPr>
          </w:pPr>
          <w:r w:rsidRPr="009A3D78">
            <w:rPr>
              <w:b/>
              <w:color w:val="000000"/>
              <w:sz w:val="22"/>
              <w:szCs w:val="22"/>
              <w:lang w:val="fr-FR"/>
            </w:rPr>
            <w:t>Initiales patient</w:t>
          </w:r>
          <w:r w:rsidRPr="009A3D78">
            <w:rPr>
              <w:color w:val="000000"/>
              <w:sz w:val="22"/>
              <w:szCs w:val="22"/>
              <w:lang w:val="fr-FR"/>
            </w:rPr>
            <w:t xml:space="preserve"> : </w:t>
          </w:r>
          <w:r w:rsidRPr="0095341A">
            <w:rPr>
              <w:b/>
              <w:color w:val="000000"/>
              <w:sz w:val="22"/>
              <w:szCs w:val="22"/>
              <w:lang w:val="fr-FR"/>
            </w:rPr>
            <w:tab/>
          </w:r>
          <w:r w:rsidRPr="0095341A">
            <w:rPr>
              <w:b/>
              <w:color w:val="000000"/>
              <w:sz w:val="22"/>
              <w:szCs w:val="22"/>
              <w:u w:val="single"/>
              <w:lang w:val="fr-FR"/>
            </w:rPr>
            <w:t>|     |</w:t>
          </w:r>
          <w:r w:rsidRPr="0095341A">
            <w:rPr>
              <w:b/>
              <w:color w:val="000000"/>
              <w:sz w:val="22"/>
              <w:szCs w:val="22"/>
              <w:lang w:val="fr-FR"/>
            </w:rPr>
            <w:t xml:space="preserve"> Nom - </w:t>
          </w:r>
          <w:r w:rsidRPr="0095341A">
            <w:rPr>
              <w:b/>
              <w:color w:val="000000"/>
              <w:sz w:val="22"/>
              <w:szCs w:val="22"/>
              <w:u w:val="single"/>
              <w:lang w:val="fr-FR"/>
            </w:rPr>
            <w:t>|    |</w:t>
          </w:r>
          <w:r w:rsidRPr="0095341A">
            <w:rPr>
              <w:b/>
              <w:color w:val="000000"/>
              <w:sz w:val="22"/>
              <w:szCs w:val="22"/>
              <w:lang w:val="fr-FR"/>
            </w:rPr>
            <w:t xml:space="preserve"> Prénom</w:t>
          </w:r>
          <w:r w:rsidRPr="00AF57EC">
            <w:rPr>
              <w:rFonts w:ascii="Arial Narrow" w:hAnsi="Arial Narrow"/>
              <w:color w:val="000000"/>
              <w:szCs w:val="18"/>
              <w:lang w:val="fr-FR"/>
            </w:rPr>
            <w:t xml:space="preserve">         </w:t>
          </w:r>
          <w:r w:rsidRPr="00AF57EC">
            <w:rPr>
              <w:rFonts w:ascii="Arial Narrow" w:hAnsi="Arial Narrow"/>
              <w:i/>
              <w:color w:val="000000"/>
              <w:lang w:val="fr-FR"/>
            </w:rPr>
            <w:t xml:space="preserve"> </w:t>
          </w:r>
        </w:p>
      </w:tc>
      <w:tc>
        <w:tcPr>
          <w:tcW w:w="2093" w:type="dxa"/>
          <w:vAlign w:val="center"/>
        </w:tcPr>
        <w:p w14:paraId="059EB64C" w14:textId="7E6B0EF7" w:rsidR="00666C3D" w:rsidRPr="00AF57EC" w:rsidRDefault="00666C3D" w:rsidP="008438C9">
          <w:pPr>
            <w:spacing w:line="240" w:lineRule="atLeast"/>
            <w:jc w:val="center"/>
            <w:rPr>
              <w:b/>
              <w:color w:val="000000"/>
              <w:sz w:val="18"/>
              <w:szCs w:val="18"/>
              <w:lang w:val="fr-FR"/>
            </w:rPr>
          </w:pPr>
          <w:r w:rsidRPr="00AF57EC">
            <w:rPr>
              <w:b/>
              <w:color w:val="000000"/>
              <w:sz w:val="18"/>
              <w:szCs w:val="18"/>
              <w:lang w:val="fr-FR"/>
            </w:rPr>
            <w:t xml:space="preserve">Page </w:t>
          </w:r>
          <w:r w:rsidR="00B3292D">
            <w:rPr>
              <w:b/>
              <w:color w:val="000000"/>
              <w:sz w:val="18"/>
              <w:szCs w:val="18"/>
              <w:lang w:val="fr-FR"/>
            </w:rPr>
            <w:t>3</w:t>
          </w:r>
          <w:r w:rsidRPr="00AF57EC">
            <w:rPr>
              <w:b/>
              <w:color w:val="000000"/>
              <w:sz w:val="18"/>
              <w:szCs w:val="18"/>
              <w:lang w:val="fr-FR"/>
            </w:rPr>
            <w:t>/</w:t>
          </w:r>
          <w:r>
            <w:rPr>
              <w:b/>
              <w:color w:val="000000"/>
              <w:sz w:val="18"/>
              <w:szCs w:val="18"/>
              <w:lang w:val="fr-FR"/>
            </w:rPr>
            <w:t>5</w:t>
          </w:r>
        </w:p>
      </w:tc>
    </w:tr>
  </w:tbl>
  <w:p w14:paraId="65F341A3" w14:textId="77777777" w:rsidR="00666C3D" w:rsidRDefault="00666C3D" w:rsidP="008438C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B3292D" w:rsidRPr="00297466" w14:paraId="4BAED3D7" w14:textId="77777777" w:rsidTr="008438C9">
      <w:trPr>
        <w:trHeight w:val="535"/>
        <w:tblHeader/>
      </w:trPr>
      <w:tc>
        <w:tcPr>
          <w:tcW w:w="9355" w:type="dxa"/>
          <w:gridSpan w:val="3"/>
          <w:vAlign w:val="center"/>
        </w:tcPr>
        <w:p w14:paraId="24C2405E" w14:textId="6C2A1210" w:rsidR="00B3292D" w:rsidRDefault="00B3292D" w:rsidP="008438C9">
          <w:pPr>
            <w:jc w:val="center"/>
            <w:rPr>
              <w:b/>
              <w:sz w:val="22"/>
              <w:szCs w:val="22"/>
              <w:lang w:val="fr-FR"/>
            </w:rPr>
          </w:pPr>
          <w:r w:rsidRPr="003159B1">
            <w:rPr>
              <w:b/>
              <w:sz w:val="22"/>
              <w:szCs w:val="22"/>
              <w:lang w:val="fr-FR"/>
            </w:rPr>
            <w:t>Alpelisib (BYL719), 50 mg et 125 mg, comprimés pelliculés</w:t>
          </w:r>
        </w:p>
        <w:p w14:paraId="4B2C262C" w14:textId="77777777" w:rsidR="00B3292D" w:rsidRPr="003159B1" w:rsidRDefault="00B3292D" w:rsidP="008438C9">
          <w:pPr>
            <w:jc w:val="center"/>
            <w:rPr>
              <w:b/>
              <w:sz w:val="22"/>
              <w:szCs w:val="22"/>
              <w:lang w:val="fr-FR"/>
            </w:rPr>
          </w:pPr>
          <w:r>
            <w:rPr>
              <w:b/>
              <w:sz w:val="22"/>
              <w:szCs w:val="22"/>
              <w:lang w:val="fr-FR"/>
            </w:rPr>
            <w:t>Alpelisib (BYL719), 50 mg, granulés</w:t>
          </w:r>
        </w:p>
        <w:p w14:paraId="77C13F85" w14:textId="77777777" w:rsidR="00B3292D" w:rsidRPr="00FD5E04" w:rsidRDefault="00B3292D" w:rsidP="008438C9">
          <w:pPr>
            <w:spacing w:line="240" w:lineRule="atLeast"/>
            <w:jc w:val="center"/>
            <w:rPr>
              <w:b/>
              <w:bCs/>
              <w:smallCaps/>
              <w:lang w:val="fr-FR"/>
            </w:rPr>
          </w:pPr>
          <w:r w:rsidRPr="009A3D78">
            <w:rPr>
              <w:b/>
              <w:sz w:val="22"/>
              <w:szCs w:val="22"/>
              <w:lang w:val="fr-FR"/>
            </w:rPr>
            <w:t xml:space="preserve">Autorisation </w:t>
          </w:r>
          <w:r>
            <w:rPr>
              <w:b/>
              <w:sz w:val="22"/>
              <w:szCs w:val="22"/>
              <w:lang w:val="fr-FR"/>
            </w:rPr>
            <w:t>Accès Compassionnel</w:t>
          </w:r>
        </w:p>
      </w:tc>
    </w:tr>
    <w:tr w:rsidR="00B3292D" w:rsidRPr="00811B44" w14:paraId="7F8C941F" w14:textId="77777777" w:rsidTr="008438C9">
      <w:trPr>
        <w:gridAfter w:val="1"/>
        <w:wAfter w:w="7" w:type="dxa"/>
        <w:trHeight w:val="702"/>
      </w:trPr>
      <w:tc>
        <w:tcPr>
          <w:tcW w:w="7260" w:type="dxa"/>
          <w:vAlign w:val="center"/>
        </w:tcPr>
        <w:p w14:paraId="0D01C922" w14:textId="77777777" w:rsidR="00B3292D" w:rsidRPr="009A3D78" w:rsidRDefault="00B3292D" w:rsidP="008438C9">
          <w:pPr>
            <w:spacing w:line="240" w:lineRule="atLeast"/>
            <w:jc w:val="center"/>
            <w:rPr>
              <w:b/>
              <w:bCs/>
              <w:smallCaps/>
              <w:color w:val="000000"/>
              <w:sz w:val="22"/>
              <w:szCs w:val="22"/>
              <w:lang w:val="fr-FR"/>
            </w:rPr>
          </w:pPr>
          <w:r w:rsidRPr="009A3D78">
            <w:rPr>
              <w:b/>
              <w:bCs/>
              <w:smallCaps/>
              <w:color w:val="000000"/>
              <w:sz w:val="22"/>
              <w:szCs w:val="22"/>
              <w:lang w:val="fr-FR"/>
            </w:rPr>
            <w:t>FICHE D’INITIATION DE TRAITEMENT</w:t>
          </w:r>
        </w:p>
        <w:p w14:paraId="188DD1A7" w14:textId="77777777" w:rsidR="00B3292D" w:rsidRPr="00AF57EC" w:rsidRDefault="00B3292D" w:rsidP="008438C9">
          <w:pPr>
            <w:spacing w:before="240" w:after="120" w:line="240" w:lineRule="atLeast"/>
            <w:jc w:val="center"/>
            <w:rPr>
              <w:b/>
              <w:bCs/>
              <w:smallCaps/>
              <w:color w:val="000000"/>
              <w:lang w:val="fr-FR"/>
            </w:rPr>
          </w:pPr>
          <w:r w:rsidRPr="009A3D78">
            <w:rPr>
              <w:b/>
              <w:color w:val="000000"/>
              <w:sz w:val="22"/>
              <w:szCs w:val="22"/>
              <w:lang w:val="fr-FR"/>
            </w:rPr>
            <w:t>Initiales patient</w:t>
          </w:r>
          <w:r w:rsidRPr="009A3D78">
            <w:rPr>
              <w:color w:val="000000"/>
              <w:sz w:val="22"/>
              <w:szCs w:val="22"/>
              <w:lang w:val="fr-FR"/>
            </w:rPr>
            <w:t xml:space="preserve"> : </w:t>
          </w:r>
          <w:r w:rsidRPr="0095341A">
            <w:rPr>
              <w:b/>
              <w:color w:val="000000"/>
              <w:sz w:val="22"/>
              <w:szCs w:val="22"/>
              <w:lang w:val="fr-FR"/>
            </w:rPr>
            <w:tab/>
          </w:r>
          <w:r w:rsidRPr="0095341A">
            <w:rPr>
              <w:b/>
              <w:color w:val="000000"/>
              <w:sz w:val="22"/>
              <w:szCs w:val="22"/>
              <w:u w:val="single"/>
              <w:lang w:val="fr-FR"/>
            </w:rPr>
            <w:t>|     |</w:t>
          </w:r>
          <w:r w:rsidRPr="0095341A">
            <w:rPr>
              <w:b/>
              <w:color w:val="000000"/>
              <w:sz w:val="22"/>
              <w:szCs w:val="22"/>
              <w:lang w:val="fr-FR"/>
            </w:rPr>
            <w:t xml:space="preserve"> Nom - </w:t>
          </w:r>
          <w:r w:rsidRPr="0095341A">
            <w:rPr>
              <w:b/>
              <w:color w:val="000000"/>
              <w:sz w:val="22"/>
              <w:szCs w:val="22"/>
              <w:u w:val="single"/>
              <w:lang w:val="fr-FR"/>
            </w:rPr>
            <w:t>|    |</w:t>
          </w:r>
          <w:r w:rsidRPr="0095341A">
            <w:rPr>
              <w:b/>
              <w:color w:val="000000"/>
              <w:sz w:val="22"/>
              <w:szCs w:val="22"/>
              <w:lang w:val="fr-FR"/>
            </w:rPr>
            <w:t xml:space="preserve"> Prénom</w:t>
          </w:r>
          <w:r w:rsidRPr="00AF57EC">
            <w:rPr>
              <w:rFonts w:ascii="Arial Narrow" w:hAnsi="Arial Narrow"/>
              <w:color w:val="000000"/>
              <w:szCs w:val="18"/>
              <w:lang w:val="fr-FR"/>
            </w:rPr>
            <w:t xml:space="preserve">         </w:t>
          </w:r>
          <w:r w:rsidRPr="00AF57EC">
            <w:rPr>
              <w:rFonts w:ascii="Arial Narrow" w:hAnsi="Arial Narrow"/>
              <w:i/>
              <w:color w:val="000000"/>
              <w:lang w:val="fr-FR"/>
            </w:rPr>
            <w:t xml:space="preserve"> </w:t>
          </w:r>
        </w:p>
      </w:tc>
      <w:tc>
        <w:tcPr>
          <w:tcW w:w="2093" w:type="dxa"/>
          <w:vAlign w:val="center"/>
        </w:tcPr>
        <w:p w14:paraId="13B0C545" w14:textId="217DADD3" w:rsidR="00B3292D" w:rsidRPr="00AF57EC" w:rsidRDefault="00B3292D"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4</w:t>
          </w:r>
          <w:r w:rsidRPr="00AF57EC">
            <w:rPr>
              <w:b/>
              <w:color w:val="000000"/>
              <w:sz w:val="18"/>
              <w:szCs w:val="18"/>
              <w:lang w:val="fr-FR"/>
            </w:rPr>
            <w:t>/</w:t>
          </w:r>
          <w:r>
            <w:rPr>
              <w:b/>
              <w:color w:val="000000"/>
              <w:sz w:val="18"/>
              <w:szCs w:val="18"/>
              <w:lang w:val="fr-FR"/>
            </w:rPr>
            <w:t>5</w:t>
          </w:r>
        </w:p>
      </w:tc>
    </w:tr>
  </w:tbl>
  <w:p w14:paraId="4F1B61F8" w14:textId="77777777" w:rsidR="00B3292D" w:rsidRDefault="00B3292D" w:rsidP="008438C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2093"/>
      <w:gridCol w:w="7"/>
    </w:tblGrid>
    <w:tr w:rsidR="00B3292D" w:rsidRPr="00297466" w14:paraId="5FC0B0E5" w14:textId="77777777" w:rsidTr="008438C9">
      <w:trPr>
        <w:trHeight w:val="535"/>
        <w:tblHeader/>
      </w:trPr>
      <w:tc>
        <w:tcPr>
          <w:tcW w:w="9355" w:type="dxa"/>
          <w:gridSpan w:val="3"/>
          <w:vAlign w:val="center"/>
        </w:tcPr>
        <w:p w14:paraId="1E81B91D" w14:textId="6D8243A1" w:rsidR="00B3292D" w:rsidRDefault="00B3292D" w:rsidP="008438C9">
          <w:pPr>
            <w:jc w:val="center"/>
            <w:rPr>
              <w:b/>
              <w:sz w:val="22"/>
              <w:szCs w:val="22"/>
              <w:lang w:val="fr-FR"/>
            </w:rPr>
          </w:pPr>
          <w:r w:rsidRPr="003159B1">
            <w:rPr>
              <w:b/>
              <w:sz w:val="22"/>
              <w:szCs w:val="22"/>
              <w:lang w:val="fr-FR"/>
            </w:rPr>
            <w:t>Alpelisib (BYL719), 50 mg et 125 mg, comprimés pelliculés</w:t>
          </w:r>
        </w:p>
        <w:p w14:paraId="71A75889" w14:textId="77777777" w:rsidR="00B3292D" w:rsidRPr="003159B1" w:rsidRDefault="00B3292D" w:rsidP="008438C9">
          <w:pPr>
            <w:jc w:val="center"/>
            <w:rPr>
              <w:b/>
              <w:sz w:val="22"/>
              <w:szCs w:val="22"/>
              <w:lang w:val="fr-FR"/>
            </w:rPr>
          </w:pPr>
          <w:r>
            <w:rPr>
              <w:b/>
              <w:sz w:val="22"/>
              <w:szCs w:val="22"/>
              <w:lang w:val="fr-FR"/>
            </w:rPr>
            <w:t>Alpelisib (BYL719), 50 mg, granulés</w:t>
          </w:r>
        </w:p>
        <w:p w14:paraId="3BFC7927" w14:textId="77777777" w:rsidR="00B3292D" w:rsidRPr="00FD5E04" w:rsidRDefault="00B3292D" w:rsidP="008438C9">
          <w:pPr>
            <w:spacing w:line="240" w:lineRule="atLeast"/>
            <w:jc w:val="center"/>
            <w:rPr>
              <w:b/>
              <w:bCs/>
              <w:smallCaps/>
              <w:lang w:val="fr-FR"/>
            </w:rPr>
          </w:pPr>
          <w:r w:rsidRPr="009A3D78">
            <w:rPr>
              <w:b/>
              <w:sz w:val="22"/>
              <w:szCs w:val="22"/>
              <w:lang w:val="fr-FR"/>
            </w:rPr>
            <w:t xml:space="preserve">Autorisation </w:t>
          </w:r>
          <w:r>
            <w:rPr>
              <w:b/>
              <w:sz w:val="22"/>
              <w:szCs w:val="22"/>
              <w:lang w:val="fr-FR"/>
            </w:rPr>
            <w:t>Accès Compassionnel</w:t>
          </w:r>
        </w:p>
      </w:tc>
    </w:tr>
    <w:tr w:rsidR="00B3292D" w:rsidRPr="00811B44" w14:paraId="4C0061E9" w14:textId="77777777" w:rsidTr="008438C9">
      <w:trPr>
        <w:gridAfter w:val="1"/>
        <w:wAfter w:w="7" w:type="dxa"/>
        <w:trHeight w:val="702"/>
      </w:trPr>
      <w:tc>
        <w:tcPr>
          <w:tcW w:w="7260" w:type="dxa"/>
          <w:vAlign w:val="center"/>
        </w:tcPr>
        <w:p w14:paraId="7E4F3853" w14:textId="77777777" w:rsidR="00B3292D" w:rsidRPr="009A3D78" w:rsidRDefault="00B3292D" w:rsidP="008438C9">
          <w:pPr>
            <w:spacing w:line="240" w:lineRule="atLeast"/>
            <w:jc w:val="center"/>
            <w:rPr>
              <w:b/>
              <w:bCs/>
              <w:smallCaps/>
              <w:color w:val="000000"/>
              <w:sz w:val="22"/>
              <w:szCs w:val="22"/>
              <w:lang w:val="fr-FR"/>
            </w:rPr>
          </w:pPr>
          <w:r w:rsidRPr="009A3D78">
            <w:rPr>
              <w:b/>
              <w:bCs/>
              <w:smallCaps/>
              <w:color w:val="000000"/>
              <w:sz w:val="22"/>
              <w:szCs w:val="22"/>
              <w:lang w:val="fr-FR"/>
            </w:rPr>
            <w:t>FICHE D’INITIATION DE TRAITEMENT</w:t>
          </w:r>
        </w:p>
        <w:p w14:paraId="4030C103" w14:textId="77777777" w:rsidR="00B3292D" w:rsidRPr="00AF57EC" w:rsidRDefault="00B3292D" w:rsidP="008438C9">
          <w:pPr>
            <w:spacing w:before="240" w:after="120" w:line="240" w:lineRule="atLeast"/>
            <w:jc w:val="center"/>
            <w:rPr>
              <w:b/>
              <w:bCs/>
              <w:smallCaps/>
              <w:color w:val="000000"/>
              <w:lang w:val="fr-FR"/>
            </w:rPr>
          </w:pPr>
          <w:r w:rsidRPr="009A3D78">
            <w:rPr>
              <w:b/>
              <w:color w:val="000000"/>
              <w:sz w:val="22"/>
              <w:szCs w:val="22"/>
              <w:lang w:val="fr-FR"/>
            </w:rPr>
            <w:t>Initiales patient</w:t>
          </w:r>
          <w:r w:rsidRPr="009A3D78">
            <w:rPr>
              <w:color w:val="000000"/>
              <w:sz w:val="22"/>
              <w:szCs w:val="22"/>
              <w:lang w:val="fr-FR"/>
            </w:rPr>
            <w:t xml:space="preserve"> : </w:t>
          </w:r>
          <w:r w:rsidRPr="0095341A">
            <w:rPr>
              <w:b/>
              <w:color w:val="000000"/>
              <w:sz w:val="22"/>
              <w:szCs w:val="22"/>
              <w:lang w:val="fr-FR"/>
            </w:rPr>
            <w:tab/>
          </w:r>
          <w:r w:rsidRPr="0095341A">
            <w:rPr>
              <w:b/>
              <w:color w:val="000000"/>
              <w:sz w:val="22"/>
              <w:szCs w:val="22"/>
              <w:u w:val="single"/>
              <w:lang w:val="fr-FR"/>
            </w:rPr>
            <w:t>|     |</w:t>
          </w:r>
          <w:r w:rsidRPr="0095341A">
            <w:rPr>
              <w:b/>
              <w:color w:val="000000"/>
              <w:sz w:val="22"/>
              <w:szCs w:val="22"/>
              <w:lang w:val="fr-FR"/>
            </w:rPr>
            <w:t xml:space="preserve"> Nom - </w:t>
          </w:r>
          <w:r w:rsidRPr="0095341A">
            <w:rPr>
              <w:b/>
              <w:color w:val="000000"/>
              <w:sz w:val="22"/>
              <w:szCs w:val="22"/>
              <w:u w:val="single"/>
              <w:lang w:val="fr-FR"/>
            </w:rPr>
            <w:t>|    |</w:t>
          </w:r>
          <w:r w:rsidRPr="0095341A">
            <w:rPr>
              <w:b/>
              <w:color w:val="000000"/>
              <w:sz w:val="22"/>
              <w:szCs w:val="22"/>
              <w:lang w:val="fr-FR"/>
            </w:rPr>
            <w:t xml:space="preserve"> Prénom</w:t>
          </w:r>
          <w:r w:rsidRPr="00AF57EC">
            <w:rPr>
              <w:rFonts w:ascii="Arial Narrow" w:hAnsi="Arial Narrow"/>
              <w:color w:val="000000"/>
              <w:szCs w:val="18"/>
              <w:lang w:val="fr-FR"/>
            </w:rPr>
            <w:t xml:space="preserve">         </w:t>
          </w:r>
          <w:r w:rsidRPr="00AF57EC">
            <w:rPr>
              <w:rFonts w:ascii="Arial Narrow" w:hAnsi="Arial Narrow"/>
              <w:i/>
              <w:color w:val="000000"/>
              <w:lang w:val="fr-FR"/>
            </w:rPr>
            <w:t xml:space="preserve"> </w:t>
          </w:r>
        </w:p>
      </w:tc>
      <w:tc>
        <w:tcPr>
          <w:tcW w:w="2093" w:type="dxa"/>
          <w:vAlign w:val="center"/>
        </w:tcPr>
        <w:p w14:paraId="2969697B" w14:textId="1970091C" w:rsidR="00B3292D" w:rsidRPr="00AF57EC" w:rsidRDefault="00B3292D" w:rsidP="008438C9">
          <w:pPr>
            <w:spacing w:line="240" w:lineRule="atLeast"/>
            <w:jc w:val="center"/>
            <w:rPr>
              <w:b/>
              <w:color w:val="000000"/>
              <w:sz w:val="18"/>
              <w:szCs w:val="18"/>
              <w:lang w:val="fr-FR"/>
            </w:rPr>
          </w:pPr>
          <w:r w:rsidRPr="00AF57EC">
            <w:rPr>
              <w:b/>
              <w:color w:val="000000"/>
              <w:sz w:val="18"/>
              <w:szCs w:val="18"/>
              <w:lang w:val="fr-FR"/>
            </w:rPr>
            <w:t xml:space="preserve">Page </w:t>
          </w:r>
          <w:r>
            <w:rPr>
              <w:b/>
              <w:color w:val="000000"/>
              <w:sz w:val="18"/>
              <w:szCs w:val="18"/>
              <w:lang w:val="fr-FR"/>
            </w:rPr>
            <w:t>5</w:t>
          </w:r>
          <w:r w:rsidRPr="00AF57EC">
            <w:rPr>
              <w:b/>
              <w:color w:val="000000"/>
              <w:sz w:val="18"/>
              <w:szCs w:val="18"/>
              <w:lang w:val="fr-FR"/>
            </w:rPr>
            <w:t>/</w:t>
          </w:r>
          <w:r>
            <w:rPr>
              <w:b/>
              <w:color w:val="000000"/>
              <w:sz w:val="18"/>
              <w:szCs w:val="18"/>
              <w:lang w:val="fr-FR"/>
            </w:rPr>
            <w:t>5</w:t>
          </w:r>
        </w:p>
      </w:tc>
    </w:tr>
  </w:tbl>
  <w:p w14:paraId="45B8F366" w14:textId="77777777" w:rsidR="00B3292D" w:rsidRDefault="00B3292D" w:rsidP="008438C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D7FCA" w14:textId="77777777" w:rsidR="008438C9" w:rsidRDefault="008438C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681A3592"/>
    <w:lvl w:ilvl="0">
      <w:start w:val="1"/>
      <w:numFmt w:val="decimal"/>
      <w:pStyle w:val="Listenumros"/>
      <w:lvlText w:val="%1."/>
      <w:lvlJc w:val="left"/>
      <w:pPr>
        <w:tabs>
          <w:tab w:val="num" w:pos="1440"/>
        </w:tabs>
        <w:ind w:left="1440" w:hanging="360"/>
      </w:pPr>
    </w:lvl>
  </w:abstractNum>
  <w:abstractNum w:abstractNumId="1" w15:restartNumberingAfterBreak="0">
    <w:nsid w:val="FFFFFF7E"/>
    <w:multiLevelType w:val="singleLevel"/>
    <w:tmpl w:val="F378D6BC"/>
    <w:lvl w:ilvl="0">
      <w:start w:val="1"/>
      <w:numFmt w:val="decimal"/>
      <w:pStyle w:val="Listecontinue5"/>
      <w:lvlText w:val="%1."/>
      <w:lvlJc w:val="left"/>
      <w:pPr>
        <w:tabs>
          <w:tab w:val="num" w:pos="1080"/>
        </w:tabs>
        <w:ind w:left="1080" w:hanging="360"/>
      </w:pPr>
    </w:lvl>
  </w:abstractNum>
  <w:abstractNum w:abstractNumId="2" w15:restartNumberingAfterBreak="0">
    <w:nsid w:val="FFFFFF7F"/>
    <w:multiLevelType w:val="singleLevel"/>
    <w:tmpl w:val="2D9C1C66"/>
    <w:lvl w:ilvl="0">
      <w:start w:val="1"/>
      <w:numFmt w:val="decimal"/>
      <w:pStyle w:val="Listecontinue4"/>
      <w:lvlText w:val="%1."/>
      <w:lvlJc w:val="left"/>
      <w:pPr>
        <w:tabs>
          <w:tab w:val="num" w:pos="720"/>
        </w:tabs>
        <w:ind w:left="720" w:hanging="360"/>
      </w:pPr>
    </w:lvl>
  </w:abstractNum>
  <w:abstractNum w:abstractNumId="3" w15:restartNumberingAfterBreak="0">
    <w:nsid w:val="FFFFFF80"/>
    <w:multiLevelType w:val="singleLevel"/>
    <w:tmpl w:val="0400B51A"/>
    <w:styleLink w:val="ArticleSection11"/>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37C85EA2"/>
    <w:styleLink w:val="1ai11"/>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ECAA18E"/>
    <w:styleLink w:val="11111111"/>
    <w:lvl w:ilvl="0">
      <w:start w:val="1"/>
      <w:numFmt w:val="bullet"/>
      <w:pStyle w:val="Liste5"/>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714DE22"/>
    <w:styleLink w:val="1111111"/>
    <w:lvl w:ilvl="0">
      <w:start w:val="1"/>
      <w:numFmt w:val="bullet"/>
      <w:pStyle w:val="Liste4"/>
      <w:lvlText w:val=""/>
      <w:lvlJc w:val="left"/>
      <w:pPr>
        <w:tabs>
          <w:tab w:val="num" w:pos="720"/>
        </w:tabs>
        <w:ind w:left="720" w:hanging="360"/>
      </w:pPr>
      <w:rPr>
        <w:rFonts w:ascii="Symbol" w:hAnsi="Symbol" w:hint="default"/>
      </w:rPr>
    </w:lvl>
  </w:abstractNum>
  <w:abstractNum w:abstractNumId="7" w15:restartNumberingAfterBreak="0">
    <w:nsid w:val="FFFFFF88"/>
    <w:multiLevelType w:val="multilevel"/>
    <w:tmpl w:val="6396CF42"/>
    <w:lvl w:ilvl="0">
      <w:start w:val="1"/>
      <w:numFmt w:val="decimal"/>
      <w:pStyle w:val="Listecontinue3"/>
      <w:lvlText w:val="%1."/>
      <w:lvlJc w:val="left"/>
      <w:pPr>
        <w:tabs>
          <w:tab w:val="num" w:pos="360"/>
        </w:tabs>
        <w:ind w:left="360" w:hanging="360"/>
      </w:p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50A6D4E"/>
    <w:multiLevelType w:val="hybridMultilevel"/>
    <w:tmpl w:val="B27851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063131D6"/>
    <w:multiLevelType w:val="hybridMultilevel"/>
    <w:tmpl w:val="5BA4388C"/>
    <w:styleLink w:val="1ai2"/>
    <w:lvl w:ilvl="0" w:tplc="0409000B">
      <w:start w:val="1"/>
      <w:numFmt w:val="bullet"/>
      <w:lvlText w:val=""/>
      <w:lvlJc w:val="left"/>
      <w:pPr>
        <w:ind w:left="1024" w:hanging="360"/>
      </w:pPr>
      <w:rPr>
        <w:rFonts w:ascii="Wingdings" w:hAnsi="Wingdings" w:hint="default"/>
      </w:rPr>
    </w:lvl>
    <w:lvl w:ilvl="1" w:tplc="04090003">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12" w15:restartNumberingAfterBreak="0">
    <w:nsid w:val="06B90A12"/>
    <w:multiLevelType w:val="multilevel"/>
    <w:tmpl w:val="52C242A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pStyle w:val="Titre3emeNiv"/>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8207674"/>
    <w:multiLevelType w:val="hybridMultilevel"/>
    <w:tmpl w:val="20501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2577F1"/>
    <w:multiLevelType w:val="hybridMultilevel"/>
    <w:tmpl w:val="6D802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C7527E"/>
    <w:multiLevelType w:val="hybridMultilevel"/>
    <w:tmpl w:val="F7787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C5F58C4"/>
    <w:multiLevelType w:val="hybridMultilevel"/>
    <w:tmpl w:val="89223E64"/>
    <w:lvl w:ilvl="0" w:tplc="108045F8">
      <w:start w:val="2"/>
      <w:numFmt w:val="bullet"/>
      <w:lvlText w:val="-"/>
      <w:lvlJc w:val="left"/>
      <w:pPr>
        <w:ind w:left="360" w:hanging="360"/>
      </w:pPr>
      <w:rPr>
        <w:rFonts w:ascii="ArialMT" w:eastAsia="Times New Roman" w:hAnsi="ArialMT"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0D3849C7"/>
    <w:multiLevelType w:val="hybridMultilevel"/>
    <w:tmpl w:val="E7A2D6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09306E1"/>
    <w:multiLevelType w:val="hybridMultilevel"/>
    <w:tmpl w:val="1FE2A53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08494D"/>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0" w15:restartNumberingAfterBreak="0">
    <w:nsid w:val="14EF3931"/>
    <w:multiLevelType w:val="hybridMultilevel"/>
    <w:tmpl w:val="2EC802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9451FDA"/>
    <w:multiLevelType w:val="hybridMultilevel"/>
    <w:tmpl w:val="4F143E7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4B314C"/>
    <w:multiLevelType w:val="hybridMultilevel"/>
    <w:tmpl w:val="6EAE6A88"/>
    <w:lvl w:ilvl="0" w:tplc="040C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1D173711"/>
    <w:multiLevelType w:val="hybridMultilevel"/>
    <w:tmpl w:val="6A9A28B4"/>
    <w:lvl w:ilvl="0" w:tplc="CB3EB7E8">
      <w:start w:val="3"/>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1DC5452E"/>
    <w:multiLevelType w:val="hybridMultilevel"/>
    <w:tmpl w:val="ACFE197A"/>
    <w:lvl w:ilvl="0" w:tplc="88B02F80">
      <w:start w:val="1"/>
      <w:numFmt w:val="bullet"/>
      <w:pStyle w:val="JPListlevel2"/>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F5DF6"/>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15:restartNumberingAfterBreak="0">
    <w:nsid w:val="2BD954F5"/>
    <w:multiLevelType w:val="hybridMultilevel"/>
    <w:tmpl w:val="E44A6B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2E2749D5"/>
    <w:multiLevelType w:val="hybridMultilevel"/>
    <w:tmpl w:val="7FCE6186"/>
    <w:styleLink w:val="1111112"/>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8" w15:restartNumberingAfterBreak="0">
    <w:nsid w:val="32692BE4"/>
    <w:multiLevelType w:val="hybridMultilevel"/>
    <w:tmpl w:val="E5CA3AA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D937C77"/>
    <w:multiLevelType w:val="hybridMultilevel"/>
    <w:tmpl w:val="7AE64236"/>
    <w:lvl w:ilvl="0" w:tplc="BB184114">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BE7E73"/>
    <w:multiLevelType w:val="multilevel"/>
    <w:tmpl w:val="32B83EE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5C3DE6"/>
    <w:multiLevelType w:val="hybridMultilevel"/>
    <w:tmpl w:val="3050EFBA"/>
    <w:styleLink w:val="ArticleSection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D1315A"/>
    <w:multiLevelType w:val="hybridMultilevel"/>
    <w:tmpl w:val="0A90B7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E63FB4"/>
    <w:multiLevelType w:val="hybridMultilevel"/>
    <w:tmpl w:val="3E5CC7E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46BB36A5"/>
    <w:multiLevelType w:val="hybridMultilevel"/>
    <w:tmpl w:val="3856A954"/>
    <w:lvl w:ilvl="0" w:tplc="9072CAAE">
      <w:start w:val="1"/>
      <w:numFmt w:val="bullet"/>
      <w:lvlText w:val="-"/>
      <w:lvlJc w:val="left"/>
      <w:pPr>
        <w:ind w:left="360" w:hanging="360"/>
      </w:pPr>
      <w:rPr>
        <w:rFonts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47D57149"/>
    <w:multiLevelType w:val="hybridMultilevel"/>
    <w:tmpl w:val="465C84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423CF0"/>
    <w:multiLevelType w:val="hybridMultilevel"/>
    <w:tmpl w:val="9BB2AB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4F2C079F"/>
    <w:multiLevelType w:val="singleLevel"/>
    <w:tmpl w:val="9072CAAE"/>
    <w:lvl w:ilvl="0">
      <w:start w:val="1"/>
      <w:numFmt w:val="bullet"/>
      <w:pStyle w:val="Paragraphedeliste"/>
      <w:lvlText w:val="-"/>
      <w:lvlJc w:val="left"/>
      <w:pPr>
        <w:ind w:left="360" w:hanging="360"/>
      </w:pPr>
      <w:rPr>
        <w:rFonts w:hAnsi="Arial" w:hint="default"/>
      </w:rPr>
    </w:lvl>
  </w:abstractNum>
  <w:abstractNum w:abstractNumId="38" w15:restartNumberingAfterBreak="0">
    <w:nsid w:val="530F1D29"/>
    <w:multiLevelType w:val="hybridMultilevel"/>
    <w:tmpl w:val="C9C2BC30"/>
    <w:lvl w:ilvl="0" w:tplc="CB3EB7E8">
      <w:start w:val="3"/>
      <w:numFmt w:val="bullet"/>
      <w:lvlText w:val="-"/>
      <w:lvlJc w:val="left"/>
      <w:pPr>
        <w:ind w:left="360" w:hanging="360"/>
      </w:pPr>
      <w:rPr>
        <w:rFonts w:ascii="Arial" w:eastAsia="Times New Roman" w:hAnsi="Arial" w:cs="Arial" w:hint="default"/>
      </w:rPr>
    </w:lvl>
    <w:lvl w:ilvl="1" w:tplc="CB3EB7E8">
      <w:start w:val="3"/>
      <w:numFmt w:val="bullet"/>
      <w:lvlText w:val="-"/>
      <w:lvlJc w:val="left"/>
      <w:pPr>
        <w:ind w:left="1080" w:hanging="360"/>
      </w:pPr>
      <w:rPr>
        <w:rFonts w:ascii="Arial" w:eastAsia="Times New Roman"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54801F8"/>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55F01750"/>
    <w:multiLevelType w:val="hybridMultilevel"/>
    <w:tmpl w:val="88D25598"/>
    <w:lvl w:ilvl="0" w:tplc="2B1AF290">
      <w:start w:val="2"/>
      <w:numFmt w:val="bullet"/>
      <w:lvlText w:val=""/>
      <w:lvlJc w:val="left"/>
      <w:pPr>
        <w:ind w:left="644" w:hanging="360"/>
      </w:pPr>
      <w:rPr>
        <w:rFonts w:ascii="Wingdings" w:eastAsia="Times New Roman" w:hAnsi="Wingdings" w:cs="Times New Roman" w:hint="default"/>
        <w:sz w:val="1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5BA471C5"/>
    <w:multiLevelType w:val="hybridMultilevel"/>
    <w:tmpl w:val="3B64BD68"/>
    <w:lvl w:ilvl="0" w:tplc="C6EE0FFE">
      <w:start w:val="1"/>
      <w:numFmt w:val="decimal"/>
      <w:pStyle w:val="InclusionExlusion"/>
      <w:lvlText w:val="%1."/>
      <w:lvlJc w:val="left"/>
      <w:pPr>
        <w:tabs>
          <w:tab w:val="num" w:pos="357"/>
        </w:tabs>
        <w:ind w:left="357" w:hanging="357"/>
      </w:pPr>
      <w:rPr>
        <w:rFonts w:hint="default"/>
        <w:b/>
        <w:i w:val="0"/>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FD0038E"/>
    <w:multiLevelType w:val="hybridMultilevel"/>
    <w:tmpl w:val="0896BC5C"/>
    <w:lvl w:ilvl="0" w:tplc="91DE8C5C">
      <w:start w:val="14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AD30F1"/>
    <w:multiLevelType w:val="hybridMultilevel"/>
    <w:tmpl w:val="5C66303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4C05E0C"/>
    <w:multiLevelType w:val="multilevel"/>
    <w:tmpl w:val="C5F6FA6A"/>
    <w:lvl w:ilvl="0">
      <w:start w:val="1"/>
      <w:numFmt w:val="decimal"/>
      <w:pStyle w:val="Titre1erNiv"/>
      <w:lvlText w:val="%1"/>
      <w:lvlJc w:val="left"/>
      <w:pPr>
        <w:tabs>
          <w:tab w:val="num" w:pos="431"/>
        </w:tabs>
        <w:ind w:left="431" w:hanging="431"/>
      </w:pPr>
      <w:rPr>
        <w:rFonts w:hint="default"/>
      </w:rPr>
    </w:lvl>
    <w:lvl w:ilvl="1">
      <w:start w:val="1"/>
      <w:numFmt w:val="decimal"/>
      <w:pStyle w:val="Titre2emeNiv"/>
      <w:lvlText w:val="%1.%2"/>
      <w:lvlJc w:val="left"/>
      <w:pPr>
        <w:tabs>
          <w:tab w:val="num" w:pos="851"/>
        </w:tabs>
        <w:ind w:left="851" w:hanging="85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A576C66"/>
    <w:multiLevelType w:val="multilevel"/>
    <w:tmpl w:val="545812AE"/>
    <w:lvl w:ilvl="0">
      <w:start w:val="1"/>
      <w:numFmt w:val="bullet"/>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27A125F"/>
    <w:multiLevelType w:val="hybridMultilevel"/>
    <w:tmpl w:val="C86C73C8"/>
    <w:lvl w:ilvl="0" w:tplc="9072CAAE">
      <w:start w:val="1"/>
      <w:numFmt w:val="bullet"/>
      <w:lvlText w:val="-"/>
      <w:lvlJc w:val="left"/>
      <w:pPr>
        <w:ind w:left="720" w:hanging="360"/>
      </w:pPr>
      <w:rPr>
        <w:rFonts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B1387C"/>
    <w:multiLevelType w:val="multilevel"/>
    <w:tmpl w:val="4990A0A8"/>
    <w:lvl w:ilvl="0">
      <w:start w:val="1"/>
      <w:numFmt w:val="decimal"/>
      <w:pStyle w:val="Titre11"/>
      <w:lvlText w:val="%1."/>
      <w:lvlJc w:val="left"/>
      <w:pPr>
        <w:ind w:left="720" w:hanging="360"/>
      </w:pPr>
      <w:rPr>
        <w:rFonts w:hint="default"/>
      </w:rPr>
    </w:lvl>
    <w:lvl w:ilvl="1">
      <w:start w:val="1"/>
      <w:numFmt w:val="decimal"/>
      <w:pStyle w:val="Titre22"/>
      <w:isLgl/>
      <w:lvlText w:val="%1.%2."/>
      <w:lvlJc w:val="left"/>
      <w:pPr>
        <w:ind w:left="1440" w:hanging="720"/>
      </w:pPr>
      <w:rPr>
        <w:rFonts w:hint="default"/>
      </w:rPr>
    </w:lvl>
    <w:lvl w:ilvl="2">
      <w:start w:val="1"/>
      <w:numFmt w:val="decimal"/>
      <w:pStyle w:val="Titre31"/>
      <w:isLgl/>
      <w:lvlText w:val="%1.%2.%3."/>
      <w:lvlJc w:val="left"/>
      <w:pPr>
        <w:ind w:left="1800" w:hanging="720"/>
      </w:pPr>
      <w:rPr>
        <w:rFonts w:hint="default"/>
      </w:rPr>
    </w:lvl>
    <w:lvl w:ilvl="3">
      <w:start w:val="1"/>
      <w:numFmt w:val="decimal"/>
      <w:pStyle w:val="Titre41"/>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8" w15:restartNumberingAfterBreak="0">
    <w:nsid w:val="7D7B399D"/>
    <w:multiLevelType w:val="hybridMultilevel"/>
    <w:tmpl w:val="75A23956"/>
    <w:lvl w:ilvl="0" w:tplc="FFFFFFFF">
      <w:start w:val="1"/>
      <w:numFmt w:val="bullet"/>
      <w:lvlText w:val="-"/>
      <w:lvlJc w:val="left"/>
      <w:pPr>
        <w:ind w:left="360" w:hanging="360"/>
      </w:pPr>
      <w:rPr>
        <w:lang w:val="en-G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E6768F"/>
    <w:multiLevelType w:val="hybridMultilevel"/>
    <w:tmpl w:val="5044D36A"/>
    <w:lvl w:ilvl="0" w:tplc="DBD418A6">
      <w:start w:val="1"/>
      <w:numFmt w:val="bullet"/>
      <w:lvlText w:val="-"/>
      <w:lvlJc w:val="left"/>
      <w:pPr>
        <w:ind w:left="1309" w:hanging="360"/>
      </w:pPr>
      <w:rPr>
        <w:rFonts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num w:numId="1">
    <w:abstractNumId w:val="37"/>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2"/>
  </w:num>
  <w:num w:numId="11">
    <w:abstractNumId w:val="44"/>
  </w:num>
  <w:num w:numId="12">
    <w:abstractNumId w:val="18"/>
  </w:num>
  <w:num w:numId="13">
    <w:abstractNumId w:val="19"/>
  </w:num>
  <w:num w:numId="14">
    <w:abstractNumId w:val="39"/>
  </w:num>
  <w:num w:numId="15">
    <w:abstractNumId w:val="25"/>
  </w:num>
  <w:num w:numId="16">
    <w:abstractNumId w:val="22"/>
  </w:num>
  <w:num w:numId="17">
    <w:abstractNumId w:val="16"/>
  </w:num>
  <w:num w:numId="18">
    <w:abstractNumId w:val="27"/>
  </w:num>
  <w:num w:numId="19">
    <w:abstractNumId w:val="11"/>
  </w:num>
  <w:num w:numId="20">
    <w:abstractNumId w:val="31"/>
  </w:num>
  <w:num w:numId="21">
    <w:abstractNumId w:val="28"/>
  </w:num>
  <w:num w:numId="22">
    <w:abstractNumId w:val="40"/>
  </w:num>
  <w:num w:numId="23">
    <w:abstractNumId w:val="42"/>
  </w:num>
  <w:num w:numId="24">
    <w:abstractNumId w:val="14"/>
  </w:num>
  <w:num w:numId="25">
    <w:abstractNumId w:val="47"/>
  </w:num>
  <w:num w:numId="26">
    <w:abstractNumId w:val="24"/>
  </w:num>
  <w:num w:numId="27">
    <w:abstractNumId w:val="41"/>
  </w:num>
  <w:num w:numId="28">
    <w:abstractNumId w:val="32"/>
  </w:num>
  <w:num w:numId="29">
    <w:abstractNumId w:val="46"/>
  </w:num>
  <w:num w:numId="30">
    <w:abstractNumId w:val="45"/>
  </w:num>
  <w:num w:numId="31">
    <w:abstractNumId w:val="36"/>
  </w:num>
  <w:num w:numId="32">
    <w:abstractNumId w:val="33"/>
  </w:num>
  <w:num w:numId="33">
    <w:abstractNumId w:val="15"/>
  </w:num>
  <w:num w:numId="34">
    <w:abstractNumId w:val="26"/>
  </w:num>
  <w:num w:numId="35">
    <w:abstractNumId w:val="9"/>
  </w:num>
  <w:num w:numId="36">
    <w:abstractNumId w:val="13"/>
  </w:num>
  <w:num w:numId="37">
    <w:abstractNumId w:val="21"/>
  </w:num>
  <w:num w:numId="38">
    <w:abstractNumId w:val="30"/>
  </w:num>
  <w:num w:numId="39">
    <w:abstractNumId w:val="49"/>
  </w:num>
  <w:num w:numId="40">
    <w:abstractNumId w:val="8"/>
    <w:lvlOverride w:ilvl="0">
      <w:lvl w:ilvl="0">
        <w:start w:val="1"/>
        <w:numFmt w:val="bullet"/>
        <w:lvlText w:val="-"/>
        <w:legacy w:legacy="1" w:legacySpace="0" w:legacyIndent="360"/>
        <w:lvlJc w:val="left"/>
        <w:pPr>
          <w:ind w:left="360" w:hanging="360"/>
        </w:pPr>
      </w:lvl>
    </w:lvlOverride>
  </w:num>
  <w:num w:numId="41">
    <w:abstractNumId w:val="48"/>
  </w:num>
  <w:num w:numId="42">
    <w:abstractNumId w:val="8"/>
    <w:lvlOverride w:ilvl="0">
      <w:lvl w:ilvl="0">
        <w:start w:val="1"/>
        <w:numFmt w:val="bullet"/>
        <w:lvlText w:val="-"/>
        <w:legacy w:legacy="1" w:legacySpace="0" w:legacyIndent="360"/>
        <w:lvlJc w:val="left"/>
        <w:pPr>
          <w:ind w:left="360" w:hanging="360"/>
        </w:pPr>
        <w:rPr>
          <w:lang w:val="en-GB"/>
        </w:rPr>
      </w:lvl>
    </w:lvlOverride>
  </w:num>
  <w:num w:numId="43">
    <w:abstractNumId w:val="34"/>
  </w:num>
  <w:num w:numId="44">
    <w:abstractNumId w:val="38"/>
  </w:num>
  <w:num w:numId="45">
    <w:abstractNumId w:val="23"/>
  </w:num>
  <w:num w:numId="46">
    <w:abstractNumId w:val="20"/>
  </w:num>
  <w:num w:numId="47">
    <w:abstractNumId w:val="35"/>
  </w:num>
  <w:num w:numId="48">
    <w:abstractNumId w:val="17"/>
  </w:num>
  <w:num w:numId="49">
    <w:abstractNumId w:val="10"/>
  </w:num>
  <w:num w:numId="50">
    <w:abstractNumId w:val="43"/>
  </w:num>
  <w:num w:numId="51">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efaultTabStop w:val="720"/>
  <w:hyphenationZone w:val="425"/>
  <w:characterSpacingControl w:val="doNotCompress"/>
  <w:hdrShapeDefaults>
    <o:shapedefaults v:ext="edit" spidmax="2051"/>
    <o:shapelayout v:ext="edit">
      <o:idmap v:ext="edit" data="2"/>
    </o:shapelayout>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5A1"/>
    <w:rsid w:val="0000205A"/>
    <w:rsid w:val="00017451"/>
    <w:rsid w:val="0004282D"/>
    <w:rsid w:val="0004648D"/>
    <w:rsid w:val="000500C0"/>
    <w:rsid w:val="0005076C"/>
    <w:rsid w:val="00055EEA"/>
    <w:rsid w:val="00060855"/>
    <w:rsid w:val="0008649D"/>
    <w:rsid w:val="000A057E"/>
    <w:rsid w:val="000A28D7"/>
    <w:rsid w:val="000A7D99"/>
    <w:rsid w:val="000D4B13"/>
    <w:rsid w:val="000E101C"/>
    <w:rsid w:val="000E12A2"/>
    <w:rsid w:val="000E568A"/>
    <w:rsid w:val="000E5B20"/>
    <w:rsid w:val="000F0C0D"/>
    <w:rsid w:val="000F3BFC"/>
    <w:rsid w:val="000F4F51"/>
    <w:rsid w:val="00103F64"/>
    <w:rsid w:val="00112045"/>
    <w:rsid w:val="0012408A"/>
    <w:rsid w:val="00126B60"/>
    <w:rsid w:val="001336F0"/>
    <w:rsid w:val="001370A0"/>
    <w:rsid w:val="00137AB8"/>
    <w:rsid w:val="00144D28"/>
    <w:rsid w:val="001519CE"/>
    <w:rsid w:val="0015422F"/>
    <w:rsid w:val="0016490F"/>
    <w:rsid w:val="00167D1F"/>
    <w:rsid w:val="001744B0"/>
    <w:rsid w:val="00175F59"/>
    <w:rsid w:val="00176315"/>
    <w:rsid w:val="00186246"/>
    <w:rsid w:val="001A12B8"/>
    <w:rsid w:val="001A3A8D"/>
    <w:rsid w:val="001A4217"/>
    <w:rsid w:val="001B4ED0"/>
    <w:rsid w:val="001C1CFB"/>
    <w:rsid w:val="001D4DEE"/>
    <w:rsid w:val="001E5E78"/>
    <w:rsid w:val="001F3349"/>
    <w:rsid w:val="00211E62"/>
    <w:rsid w:val="00221AA1"/>
    <w:rsid w:val="00223B0F"/>
    <w:rsid w:val="002279A7"/>
    <w:rsid w:val="0023564A"/>
    <w:rsid w:val="00254B27"/>
    <w:rsid w:val="00256A1C"/>
    <w:rsid w:val="002943CD"/>
    <w:rsid w:val="00297466"/>
    <w:rsid w:val="002E5451"/>
    <w:rsid w:val="002E7A09"/>
    <w:rsid w:val="002F1706"/>
    <w:rsid w:val="00302078"/>
    <w:rsid w:val="003163BD"/>
    <w:rsid w:val="00325E64"/>
    <w:rsid w:val="00332BF0"/>
    <w:rsid w:val="00343CD1"/>
    <w:rsid w:val="003470EA"/>
    <w:rsid w:val="00350223"/>
    <w:rsid w:val="00363D0E"/>
    <w:rsid w:val="0036545E"/>
    <w:rsid w:val="00370DD3"/>
    <w:rsid w:val="00384664"/>
    <w:rsid w:val="003917F0"/>
    <w:rsid w:val="00391ED3"/>
    <w:rsid w:val="0039312D"/>
    <w:rsid w:val="003953BD"/>
    <w:rsid w:val="003A0FCE"/>
    <w:rsid w:val="003B6839"/>
    <w:rsid w:val="003B6DB9"/>
    <w:rsid w:val="003B7A95"/>
    <w:rsid w:val="003C45E9"/>
    <w:rsid w:val="003D1818"/>
    <w:rsid w:val="003E482A"/>
    <w:rsid w:val="003F52CA"/>
    <w:rsid w:val="00406D2A"/>
    <w:rsid w:val="00410968"/>
    <w:rsid w:val="00414B03"/>
    <w:rsid w:val="00416F25"/>
    <w:rsid w:val="0042018E"/>
    <w:rsid w:val="00421147"/>
    <w:rsid w:val="004366A3"/>
    <w:rsid w:val="00444428"/>
    <w:rsid w:val="0045229B"/>
    <w:rsid w:val="00477619"/>
    <w:rsid w:val="004A10EF"/>
    <w:rsid w:val="004A14C2"/>
    <w:rsid w:val="004A67D6"/>
    <w:rsid w:val="004B64EC"/>
    <w:rsid w:val="004C2DB7"/>
    <w:rsid w:val="004C4832"/>
    <w:rsid w:val="004D0E76"/>
    <w:rsid w:val="004F0D82"/>
    <w:rsid w:val="00536536"/>
    <w:rsid w:val="00543827"/>
    <w:rsid w:val="00543B44"/>
    <w:rsid w:val="00552836"/>
    <w:rsid w:val="00552F37"/>
    <w:rsid w:val="00553BAC"/>
    <w:rsid w:val="00580DA9"/>
    <w:rsid w:val="005912C1"/>
    <w:rsid w:val="005A2E34"/>
    <w:rsid w:val="005A731D"/>
    <w:rsid w:val="005B2183"/>
    <w:rsid w:val="005C443A"/>
    <w:rsid w:val="005C48E1"/>
    <w:rsid w:val="005D1614"/>
    <w:rsid w:val="005E383C"/>
    <w:rsid w:val="006078D0"/>
    <w:rsid w:val="006172ED"/>
    <w:rsid w:val="0065161D"/>
    <w:rsid w:val="006539C0"/>
    <w:rsid w:val="0065593A"/>
    <w:rsid w:val="00661231"/>
    <w:rsid w:val="00666C3D"/>
    <w:rsid w:val="006675EF"/>
    <w:rsid w:val="006731EC"/>
    <w:rsid w:val="00691749"/>
    <w:rsid w:val="00694144"/>
    <w:rsid w:val="00694CC6"/>
    <w:rsid w:val="006A0FCD"/>
    <w:rsid w:val="006A1991"/>
    <w:rsid w:val="006B2604"/>
    <w:rsid w:val="006B434C"/>
    <w:rsid w:val="006B5281"/>
    <w:rsid w:val="006B67AE"/>
    <w:rsid w:val="006B7BE8"/>
    <w:rsid w:val="006D1477"/>
    <w:rsid w:val="006E31E4"/>
    <w:rsid w:val="006F07FE"/>
    <w:rsid w:val="006F1A49"/>
    <w:rsid w:val="00707724"/>
    <w:rsid w:val="00716774"/>
    <w:rsid w:val="00743AE5"/>
    <w:rsid w:val="007531E4"/>
    <w:rsid w:val="00753E1D"/>
    <w:rsid w:val="007641BC"/>
    <w:rsid w:val="0076655A"/>
    <w:rsid w:val="00770A56"/>
    <w:rsid w:val="00782D3D"/>
    <w:rsid w:val="0078468B"/>
    <w:rsid w:val="00784B3E"/>
    <w:rsid w:val="00785C06"/>
    <w:rsid w:val="007963F7"/>
    <w:rsid w:val="007A286D"/>
    <w:rsid w:val="007A3D06"/>
    <w:rsid w:val="007A5E28"/>
    <w:rsid w:val="007C1421"/>
    <w:rsid w:val="007C4F1B"/>
    <w:rsid w:val="007D0D5E"/>
    <w:rsid w:val="007E1D61"/>
    <w:rsid w:val="007F2612"/>
    <w:rsid w:val="007F52F3"/>
    <w:rsid w:val="008050FE"/>
    <w:rsid w:val="00815DBD"/>
    <w:rsid w:val="00817021"/>
    <w:rsid w:val="00820CB2"/>
    <w:rsid w:val="00823936"/>
    <w:rsid w:val="00824EB1"/>
    <w:rsid w:val="008438C9"/>
    <w:rsid w:val="008469C2"/>
    <w:rsid w:val="00852A3D"/>
    <w:rsid w:val="008542E6"/>
    <w:rsid w:val="0085466A"/>
    <w:rsid w:val="00857BA4"/>
    <w:rsid w:val="00866E2A"/>
    <w:rsid w:val="0087704F"/>
    <w:rsid w:val="0088260C"/>
    <w:rsid w:val="0088412B"/>
    <w:rsid w:val="00886A86"/>
    <w:rsid w:val="00887179"/>
    <w:rsid w:val="0089699F"/>
    <w:rsid w:val="00897E1B"/>
    <w:rsid w:val="008A6492"/>
    <w:rsid w:val="008C5F49"/>
    <w:rsid w:val="008D1EC3"/>
    <w:rsid w:val="008D2006"/>
    <w:rsid w:val="008E3B0D"/>
    <w:rsid w:val="008E6FF7"/>
    <w:rsid w:val="008F1018"/>
    <w:rsid w:val="008F4D8D"/>
    <w:rsid w:val="009041CD"/>
    <w:rsid w:val="0091018D"/>
    <w:rsid w:val="00920AF4"/>
    <w:rsid w:val="00932C95"/>
    <w:rsid w:val="00937330"/>
    <w:rsid w:val="00937CFC"/>
    <w:rsid w:val="009560E5"/>
    <w:rsid w:val="00991CB1"/>
    <w:rsid w:val="009A10A9"/>
    <w:rsid w:val="009A43E5"/>
    <w:rsid w:val="009A7A9B"/>
    <w:rsid w:val="009B0C93"/>
    <w:rsid w:val="009B4B2C"/>
    <w:rsid w:val="009B55B3"/>
    <w:rsid w:val="009B55B9"/>
    <w:rsid w:val="009E7CFD"/>
    <w:rsid w:val="009F2D97"/>
    <w:rsid w:val="009F5E68"/>
    <w:rsid w:val="00A02769"/>
    <w:rsid w:val="00A0682A"/>
    <w:rsid w:val="00A22598"/>
    <w:rsid w:val="00A32F25"/>
    <w:rsid w:val="00A40277"/>
    <w:rsid w:val="00A43EC9"/>
    <w:rsid w:val="00A44198"/>
    <w:rsid w:val="00A62B7F"/>
    <w:rsid w:val="00A8237D"/>
    <w:rsid w:val="00A926AD"/>
    <w:rsid w:val="00AA235D"/>
    <w:rsid w:val="00AD0B7E"/>
    <w:rsid w:val="00AD3121"/>
    <w:rsid w:val="00AD34CE"/>
    <w:rsid w:val="00B07ACB"/>
    <w:rsid w:val="00B21831"/>
    <w:rsid w:val="00B27E5F"/>
    <w:rsid w:val="00B3292D"/>
    <w:rsid w:val="00B505C5"/>
    <w:rsid w:val="00B509A7"/>
    <w:rsid w:val="00B52891"/>
    <w:rsid w:val="00B5328B"/>
    <w:rsid w:val="00B61064"/>
    <w:rsid w:val="00B642DC"/>
    <w:rsid w:val="00B73E4C"/>
    <w:rsid w:val="00B74433"/>
    <w:rsid w:val="00B76232"/>
    <w:rsid w:val="00B93531"/>
    <w:rsid w:val="00BA2A69"/>
    <w:rsid w:val="00BA504F"/>
    <w:rsid w:val="00BB143B"/>
    <w:rsid w:val="00BC1898"/>
    <w:rsid w:val="00BC712E"/>
    <w:rsid w:val="00BD46D5"/>
    <w:rsid w:val="00C03C64"/>
    <w:rsid w:val="00C0470E"/>
    <w:rsid w:val="00C06015"/>
    <w:rsid w:val="00C06F35"/>
    <w:rsid w:val="00C12284"/>
    <w:rsid w:val="00C545BD"/>
    <w:rsid w:val="00C70033"/>
    <w:rsid w:val="00C71303"/>
    <w:rsid w:val="00C714E6"/>
    <w:rsid w:val="00C71E02"/>
    <w:rsid w:val="00C757DB"/>
    <w:rsid w:val="00C76F12"/>
    <w:rsid w:val="00C921A0"/>
    <w:rsid w:val="00C95641"/>
    <w:rsid w:val="00C96083"/>
    <w:rsid w:val="00C97630"/>
    <w:rsid w:val="00CB0213"/>
    <w:rsid w:val="00CC5C22"/>
    <w:rsid w:val="00CC7A93"/>
    <w:rsid w:val="00CE6754"/>
    <w:rsid w:val="00D033DE"/>
    <w:rsid w:val="00D043A3"/>
    <w:rsid w:val="00D25EAC"/>
    <w:rsid w:val="00D34662"/>
    <w:rsid w:val="00D415A1"/>
    <w:rsid w:val="00D4296B"/>
    <w:rsid w:val="00D53DFA"/>
    <w:rsid w:val="00D74629"/>
    <w:rsid w:val="00D805CA"/>
    <w:rsid w:val="00D9790D"/>
    <w:rsid w:val="00DB00A8"/>
    <w:rsid w:val="00DC5073"/>
    <w:rsid w:val="00DD0A37"/>
    <w:rsid w:val="00DD0F37"/>
    <w:rsid w:val="00DD3D39"/>
    <w:rsid w:val="00DE3EB9"/>
    <w:rsid w:val="00DE5141"/>
    <w:rsid w:val="00DE6B39"/>
    <w:rsid w:val="00DF4EAA"/>
    <w:rsid w:val="00E03D0B"/>
    <w:rsid w:val="00E12D90"/>
    <w:rsid w:val="00E23A1E"/>
    <w:rsid w:val="00E40422"/>
    <w:rsid w:val="00E440B5"/>
    <w:rsid w:val="00E501BD"/>
    <w:rsid w:val="00E5146D"/>
    <w:rsid w:val="00E611D5"/>
    <w:rsid w:val="00E6189A"/>
    <w:rsid w:val="00E70E11"/>
    <w:rsid w:val="00E71625"/>
    <w:rsid w:val="00E745F0"/>
    <w:rsid w:val="00E77CF5"/>
    <w:rsid w:val="00E87E26"/>
    <w:rsid w:val="00E94FA7"/>
    <w:rsid w:val="00EA4770"/>
    <w:rsid w:val="00EB3E81"/>
    <w:rsid w:val="00EB6E5A"/>
    <w:rsid w:val="00EC15E2"/>
    <w:rsid w:val="00EC34A3"/>
    <w:rsid w:val="00EC4BB7"/>
    <w:rsid w:val="00EC6D79"/>
    <w:rsid w:val="00ED7662"/>
    <w:rsid w:val="00EE4A6F"/>
    <w:rsid w:val="00EE53A9"/>
    <w:rsid w:val="00EE7F09"/>
    <w:rsid w:val="00EF07BC"/>
    <w:rsid w:val="00F07119"/>
    <w:rsid w:val="00F0746D"/>
    <w:rsid w:val="00F11A90"/>
    <w:rsid w:val="00F16628"/>
    <w:rsid w:val="00F21D18"/>
    <w:rsid w:val="00F27D60"/>
    <w:rsid w:val="00F31F85"/>
    <w:rsid w:val="00F45192"/>
    <w:rsid w:val="00F516BA"/>
    <w:rsid w:val="00F560E1"/>
    <w:rsid w:val="00F57A0A"/>
    <w:rsid w:val="00F65ABB"/>
    <w:rsid w:val="00F66E55"/>
    <w:rsid w:val="00F778BB"/>
    <w:rsid w:val="00F9029B"/>
    <w:rsid w:val="00F92157"/>
    <w:rsid w:val="00F97323"/>
    <w:rsid w:val="00FA7C7E"/>
    <w:rsid w:val="00FB57EB"/>
    <w:rsid w:val="00FC1A99"/>
    <w:rsid w:val="00FC4901"/>
    <w:rsid w:val="00FD3CF7"/>
    <w:rsid w:val="00FE09E4"/>
    <w:rsid w:val="00FE7469"/>
    <w:rsid w:val="00FF2086"/>
    <w:rsid w:val="00FF5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8BC29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90D"/>
  </w:style>
  <w:style w:type="paragraph" w:styleId="Titre1">
    <w:name w:val="heading 1"/>
    <w:aliases w:val="D70AR,Info rubrik 1,titel 1,Heading 1TOC"/>
    <w:basedOn w:val="Normal"/>
    <w:next w:val="Normal"/>
    <w:link w:val="Titre1Car"/>
    <w:qFormat/>
    <w:rsid w:val="00D415A1"/>
    <w:pPr>
      <w:keepNext/>
      <w:keepLines/>
      <w:pageBreakBefore/>
      <w:spacing w:after="600" w:line="240" w:lineRule="auto"/>
      <w:contextualSpacing/>
      <w:outlineLvl w:val="0"/>
    </w:pPr>
    <w:rPr>
      <w:rFonts w:ascii="Arial Narrow" w:eastAsiaTheme="majorEastAsia" w:hAnsi="Arial Narrow" w:cstheme="majorBidi"/>
      <w:bCs/>
      <w:color w:val="000000" w:themeColor="text1"/>
      <w:sz w:val="60"/>
      <w:szCs w:val="28"/>
      <w:lang w:val="fr-FR" w:eastAsia="fr-FR"/>
    </w:rPr>
  </w:style>
  <w:style w:type="paragraph" w:styleId="Titre2">
    <w:name w:val="heading 2"/>
    <w:aliases w:val="Level 2,Kop 2,Titre 21,D70AR2,Abschnitt,Reset numbering,PWCK 2,Major,Heading2_Titre2,H2,h2,2,headi,heading2,h21,h22,21,Heading Two,Reset..."/>
    <w:basedOn w:val="Normal"/>
    <w:next w:val="Normal"/>
    <w:link w:val="Titre2Car"/>
    <w:unhideWhenUsed/>
    <w:qFormat/>
    <w:rsid w:val="00D415A1"/>
    <w:pPr>
      <w:keepNext/>
      <w:keepLines/>
      <w:tabs>
        <w:tab w:val="num" w:pos="1800"/>
      </w:tabs>
      <w:suppressAutoHyphens/>
      <w:spacing w:after="60" w:line="240" w:lineRule="auto"/>
      <w:ind w:left="1800" w:hanging="360"/>
      <w:outlineLvl w:val="1"/>
    </w:pPr>
    <w:rPr>
      <w:rFonts w:ascii="Arial Narrow" w:eastAsiaTheme="majorEastAsia" w:hAnsi="Arial Narrow" w:cstheme="majorBidi"/>
      <w:bCs/>
      <w:color w:val="000000" w:themeColor="text1"/>
      <w:sz w:val="36"/>
      <w:szCs w:val="26"/>
      <w:lang w:val="fr-FR" w:eastAsia="fr-FR"/>
    </w:rPr>
  </w:style>
  <w:style w:type="paragraph" w:styleId="Titre3">
    <w:name w:val="heading 3"/>
    <w:aliases w:val="D70AR3,titel 3,OLD Heading 3,h3,Outline3,Map,Level 1 - 1,Minor,1.2.3.,PWCK 3,Heading3_Titre3"/>
    <w:basedOn w:val="Titre2"/>
    <w:next w:val="Normal"/>
    <w:link w:val="Titre3Car"/>
    <w:unhideWhenUsed/>
    <w:qFormat/>
    <w:rsid w:val="00D415A1"/>
    <w:pPr>
      <w:numPr>
        <w:ilvl w:val="1"/>
      </w:numPr>
      <w:tabs>
        <w:tab w:val="num" w:pos="1800"/>
      </w:tabs>
      <w:spacing w:before="240" w:after="100"/>
      <w:ind w:left="1800" w:hanging="360"/>
      <w:outlineLvl w:val="2"/>
    </w:pPr>
    <w:rPr>
      <w:b/>
      <w:sz w:val="30"/>
    </w:rPr>
  </w:style>
  <w:style w:type="paragraph" w:styleId="Titre4">
    <w:name w:val="heading 4"/>
    <w:aliases w:val="D70AR4,titel 4"/>
    <w:basedOn w:val="Titre3"/>
    <w:next w:val="Normal"/>
    <w:link w:val="Titre4Car"/>
    <w:unhideWhenUsed/>
    <w:qFormat/>
    <w:rsid w:val="00D415A1"/>
    <w:pPr>
      <w:outlineLvl w:val="3"/>
    </w:pPr>
    <w:rPr>
      <w:color w:val="004990"/>
      <w:sz w:val="26"/>
      <w:szCs w:val="25"/>
    </w:rPr>
  </w:style>
  <w:style w:type="paragraph" w:styleId="Titre5">
    <w:name w:val="heading 5"/>
    <w:aliases w:val="D70AR5,titel 5,H5,adm A.,Table label,h5,l5,hm,mh2,Module heading 2,Head 5,list 5,Heading 5 CFMU,Para 5,5 sub-bullet,DTSÜberschrift 5,DTS‹berschrift 5,Appendix A  Heading 5,bullet list,H5-Heading 5,heading5,Heading5,h51,H51,51,H5-Heading 51"/>
    <w:basedOn w:val="Normal"/>
    <w:next w:val="Normal"/>
    <w:link w:val="Titre5Car"/>
    <w:unhideWhenUsed/>
    <w:qFormat/>
    <w:rsid w:val="00D415A1"/>
    <w:pPr>
      <w:keepNext/>
      <w:keepLines/>
      <w:spacing w:before="200" w:after="40" w:line="288" w:lineRule="auto"/>
      <w:outlineLvl w:val="4"/>
    </w:pPr>
    <w:rPr>
      <w:rFonts w:eastAsiaTheme="majorEastAsia" w:cstheme="majorBidi"/>
      <w:color w:val="004990"/>
      <w:sz w:val="24"/>
      <w:szCs w:val="23"/>
      <w:lang w:val="fr-FR" w:eastAsia="fr-FR"/>
    </w:rPr>
  </w:style>
  <w:style w:type="paragraph" w:styleId="Titre6">
    <w:name w:val="heading 6"/>
    <w:basedOn w:val="Normal"/>
    <w:next w:val="Normal"/>
    <w:link w:val="Titre6Car"/>
    <w:unhideWhenUsed/>
    <w:qFormat/>
    <w:rsid w:val="00D415A1"/>
    <w:pPr>
      <w:keepNext/>
      <w:keepLines/>
      <w:spacing w:before="120" w:after="0" w:line="288" w:lineRule="auto"/>
      <w:outlineLvl w:val="5"/>
    </w:pPr>
    <w:rPr>
      <w:rFonts w:eastAsiaTheme="majorEastAsia"/>
      <w:b/>
      <w:iCs/>
      <w:color w:val="004990"/>
      <w:sz w:val="23"/>
      <w:szCs w:val="22"/>
      <w:lang w:val="fr-FR" w:eastAsia="fr-FR"/>
    </w:rPr>
  </w:style>
  <w:style w:type="paragraph" w:styleId="Titre7">
    <w:name w:val="heading 7"/>
    <w:aliases w:val="¶ Titre 6"/>
    <w:basedOn w:val="Titre6"/>
    <w:next w:val="Normal"/>
    <w:link w:val="Titre7Car"/>
    <w:unhideWhenUsed/>
    <w:qFormat/>
    <w:rsid w:val="00D415A1"/>
    <w:pPr>
      <w:ind w:left="284"/>
      <w:outlineLvl w:val="6"/>
    </w:pPr>
    <w:rPr>
      <w:b w:val="0"/>
    </w:rPr>
  </w:style>
  <w:style w:type="paragraph" w:styleId="Titre8">
    <w:name w:val="heading 8"/>
    <w:basedOn w:val="Normal"/>
    <w:next w:val="Normal"/>
    <w:link w:val="Titre8Car"/>
    <w:qFormat/>
    <w:rsid w:val="00D415A1"/>
    <w:pPr>
      <w:keepNext/>
      <w:keepLines/>
      <w:spacing w:before="200" w:after="0" w:line="288" w:lineRule="auto"/>
      <w:jc w:val="both"/>
      <w:outlineLvl w:val="7"/>
    </w:pPr>
    <w:rPr>
      <w:rFonts w:asciiTheme="majorHAnsi" w:eastAsiaTheme="majorEastAsia" w:hAnsiTheme="majorHAnsi" w:cstheme="majorBidi"/>
      <w:color w:val="404040" w:themeColor="text1" w:themeTint="BF"/>
      <w:sz w:val="22"/>
      <w:lang w:val="fr-FR" w:eastAsia="fr-FR"/>
    </w:rPr>
  </w:style>
  <w:style w:type="paragraph" w:styleId="Titre9">
    <w:name w:val="heading 9"/>
    <w:basedOn w:val="Normal"/>
    <w:next w:val="Normal"/>
    <w:link w:val="Titre9Car"/>
    <w:qFormat/>
    <w:rsid w:val="00D415A1"/>
    <w:pPr>
      <w:keepNext/>
      <w:keepLines/>
      <w:spacing w:before="200" w:after="0" w:line="288" w:lineRule="auto"/>
      <w:jc w:val="both"/>
      <w:outlineLvl w:val="8"/>
    </w:pPr>
    <w:rPr>
      <w:rFonts w:asciiTheme="majorHAnsi" w:eastAsiaTheme="majorEastAsia" w:hAnsiTheme="majorHAnsi" w:cstheme="majorBidi"/>
      <w:i/>
      <w:iCs/>
      <w:color w:val="404040" w:themeColor="text1" w:themeTint="BF"/>
      <w:sz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415A1"/>
    <w:pPr>
      <w:spacing w:after="0" w:line="240" w:lineRule="auto"/>
    </w:pPr>
    <w:rPr>
      <w:rFonts w:eastAsiaTheme="minorEastAsia" w:cstheme="minorBidi"/>
      <w:sz w:val="22"/>
      <w:szCs w:val="22"/>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D415A1"/>
    <w:pPr>
      <w:numPr>
        <w:numId w:val="1"/>
      </w:numPr>
      <w:spacing w:before="40" w:after="20" w:line="288" w:lineRule="auto"/>
      <w:jc w:val="both"/>
    </w:pPr>
    <w:rPr>
      <w:rFonts w:eastAsiaTheme="minorEastAsia" w:cstheme="minorBidi"/>
      <w:color w:val="404040" w:themeColor="text1" w:themeTint="BF"/>
      <w:sz w:val="22"/>
      <w:szCs w:val="22"/>
      <w:lang w:val="fr-FR" w:eastAsia="fr-FR"/>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D415A1"/>
    <w:rPr>
      <w:rFonts w:eastAsiaTheme="minorEastAsia" w:cstheme="minorBidi"/>
      <w:color w:val="404040" w:themeColor="text1" w:themeTint="BF"/>
      <w:sz w:val="22"/>
      <w:szCs w:val="22"/>
      <w:lang w:val="fr-FR" w:eastAsia="fr-FR"/>
    </w:rPr>
  </w:style>
  <w:style w:type="paragraph" w:customStyle="1" w:styleId="Department">
    <w:name w:val="Department"/>
    <w:basedOn w:val="Normal"/>
    <w:rsid w:val="00D415A1"/>
    <w:pPr>
      <w:keepNext/>
      <w:spacing w:before="360" w:after="100" w:afterAutospacing="1" w:line="240" w:lineRule="auto"/>
      <w:jc w:val="center"/>
    </w:pPr>
    <w:rPr>
      <w:rFonts w:ascii="Calibri" w:eastAsia="Times New Roman" w:hAnsi="Calibri" w:cs="Times New Roman"/>
      <w:sz w:val="28"/>
    </w:rPr>
  </w:style>
  <w:style w:type="character" w:customStyle="1" w:styleId="Titre1Car">
    <w:name w:val="Titre 1 Car"/>
    <w:aliases w:val="D70AR Car,Info rubrik 1 Car,titel 1 Car,Heading 1TOC Car"/>
    <w:basedOn w:val="Policepardfaut"/>
    <w:link w:val="Titre1"/>
    <w:rsid w:val="00D415A1"/>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aliases w:val="Level 2 Car,Kop 2 Car,Titre 21 Car,D70AR2 Car,Abschnitt Car,Reset numbering Car,PWCK 2 Car,Major Car,Heading2_Titre2 Car,H2 Car,h2 Car,2 Car,headi Car,heading2 Car,h21 Car,h22 Car,21 Car,Heading Two Car,Reset... Car"/>
    <w:basedOn w:val="Policepardfaut"/>
    <w:link w:val="Titre2"/>
    <w:uiPriority w:val="1"/>
    <w:rsid w:val="00D415A1"/>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aliases w:val="D70AR3 Car,titel 3 Car,OLD Heading 3 Car,h3 Car,Outline3 Car,Map Car,Level 1 - 1 Car,Minor Car,1.2.3. Car,PWCK 3 Car,Heading3_Titre3 Car"/>
    <w:basedOn w:val="Policepardfaut"/>
    <w:link w:val="Titre3"/>
    <w:rsid w:val="00D415A1"/>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aliases w:val="D70AR4 Car,titel 4 Car"/>
    <w:basedOn w:val="Policepardfaut"/>
    <w:link w:val="Titre4"/>
    <w:rsid w:val="00D415A1"/>
    <w:rPr>
      <w:rFonts w:ascii="Arial Narrow" w:eastAsiaTheme="majorEastAsia" w:hAnsi="Arial Narrow" w:cstheme="majorBidi"/>
      <w:b/>
      <w:bCs/>
      <w:color w:val="004990"/>
      <w:sz w:val="26"/>
      <w:szCs w:val="25"/>
      <w:lang w:val="fr-FR" w:eastAsia="fr-FR"/>
    </w:rPr>
  </w:style>
  <w:style w:type="character" w:customStyle="1" w:styleId="Titre5Car">
    <w:name w:val="Titre 5 Car"/>
    <w:aliases w:val="D70AR5 Car,titel 5 Car,H5 Car,adm A. Car,Table label Car,h5 Car,l5 Car,hm Car,mh2 Car,Module heading 2 Car,Head 5 Car,list 5 Car,Heading 5 CFMU Car,Para 5 Car,5 sub-bullet Car,DTSÜberschrift 5 Car,DTS‹berschrift 5 Car,bullet list Car,h51 Car"/>
    <w:basedOn w:val="Policepardfaut"/>
    <w:link w:val="Titre5"/>
    <w:rsid w:val="00D415A1"/>
    <w:rPr>
      <w:rFonts w:eastAsiaTheme="majorEastAsia" w:cstheme="majorBidi"/>
      <w:color w:val="004990"/>
      <w:sz w:val="24"/>
      <w:szCs w:val="23"/>
      <w:lang w:val="fr-FR" w:eastAsia="fr-FR"/>
    </w:rPr>
  </w:style>
  <w:style w:type="character" w:customStyle="1" w:styleId="Titre6Car">
    <w:name w:val="Titre 6 Car"/>
    <w:basedOn w:val="Policepardfaut"/>
    <w:link w:val="Titre6"/>
    <w:rsid w:val="00D415A1"/>
    <w:rPr>
      <w:rFonts w:eastAsiaTheme="majorEastAsia"/>
      <w:b/>
      <w:iCs/>
      <w:color w:val="004990"/>
      <w:sz w:val="23"/>
      <w:szCs w:val="22"/>
      <w:lang w:val="fr-FR" w:eastAsia="fr-FR"/>
    </w:rPr>
  </w:style>
  <w:style w:type="character" w:customStyle="1" w:styleId="Titre7Car">
    <w:name w:val="Titre 7 Car"/>
    <w:aliases w:val="¶ Titre 6 Car"/>
    <w:basedOn w:val="Policepardfaut"/>
    <w:link w:val="Titre7"/>
    <w:rsid w:val="00D415A1"/>
    <w:rPr>
      <w:rFonts w:eastAsiaTheme="majorEastAsia"/>
      <w:iCs/>
      <w:color w:val="004990"/>
      <w:sz w:val="23"/>
      <w:szCs w:val="22"/>
      <w:lang w:val="fr-FR" w:eastAsia="fr-FR"/>
    </w:rPr>
  </w:style>
  <w:style w:type="character" w:customStyle="1" w:styleId="Titre8Car">
    <w:name w:val="Titre 8 Car"/>
    <w:basedOn w:val="Policepardfaut"/>
    <w:link w:val="Titre8"/>
    <w:rsid w:val="00D415A1"/>
    <w:rPr>
      <w:rFonts w:asciiTheme="majorHAnsi" w:eastAsiaTheme="majorEastAsia" w:hAnsiTheme="majorHAnsi" w:cstheme="majorBidi"/>
      <w:color w:val="404040" w:themeColor="text1" w:themeTint="BF"/>
      <w:sz w:val="22"/>
      <w:lang w:val="fr-FR" w:eastAsia="fr-FR"/>
    </w:rPr>
  </w:style>
  <w:style w:type="character" w:customStyle="1" w:styleId="Titre9Car">
    <w:name w:val="Titre 9 Car"/>
    <w:basedOn w:val="Policepardfaut"/>
    <w:link w:val="Titre9"/>
    <w:rsid w:val="00D415A1"/>
    <w:rPr>
      <w:rFonts w:asciiTheme="majorHAnsi" w:eastAsiaTheme="majorEastAsia" w:hAnsiTheme="majorHAnsi" w:cstheme="majorBidi"/>
      <w:i/>
      <w:iCs/>
      <w:color w:val="404040" w:themeColor="text1" w:themeTint="BF"/>
      <w:sz w:val="22"/>
      <w:lang w:val="fr-FR" w:eastAsia="fr-FR"/>
    </w:rPr>
  </w:style>
  <w:style w:type="character" w:styleId="Titredulivre">
    <w:name w:val="Book Title"/>
    <w:aliases w:val="Pied de page-mentions légales,HAS- Pied de page"/>
    <w:basedOn w:val="Policepardfaut"/>
    <w:uiPriority w:val="99"/>
    <w:rsid w:val="00D415A1"/>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415A1"/>
    <w:rPr>
      <w:color w:val="004990"/>
      <w:u w:val="single"/>
    </w:rPr>
  </w:style>
  <w:style w:type="character" w:styleId="lev">
    <w:name w:val="Strong"/>
    <w:aliases w:val="Gras"/>
    <w:basedOn w:val="Policepardfaut"/>
    <w:qFormat/>
    <w:rsid w:val="00D415A1"/>
    <w:rPr>
      <w:b/>
      <w:bCs/>
    </w:rPr>
  </w:style>
  <w:style w:type="paragraph" w:customStyle="1" w:styleId="Intertitre">
    <w:name w:val="¶ Intertitre"/>
    <w:basedOn w:val="Normal"/>
    <w:next w:val="Normal"/>
    <w:link w:val="IntertitreCar"/>
    <w:uiPriority w:val="11"/>
    <w:qFormat/>
    <w:rsid w:val="00D415A1"/>
    <w:pPr>
      <w:keepNext/>
      <w:autoSpaceDE w:val="0"/>
      <w:autoSpaceDN w:val="0"/>
      <w:adjustRightInd w:val="0"/>
      <w:spacing w:before="120" w:after="60" w:line="288" w:lineRule="auto"/>
    </w:pPr>
    <w:rPr>
      <w:rFonts w:ascii="Arial Narrow" w:eastAsiaTheme="minorEastAsia" w:hAnsi="Arial Narrow"/>
      <w:b/>
      <w:bCs/>
      <w:color w:val="000000" w:themeColor="text1"/>
      <w:sz w:val="26"/>
      <w:szCs w:val="22"/>
      <w:lang w:val="fr-FR" w:eastAsia="fr-FR"/>
    </w:rPr>
  </w:style>
  <w:style w:type="character" w:customStyle="1" w:styleId="IntertitreCar">
    <w:name w:val="¶ Intertitre Car"/>
    <w:basedOn w:val="Policepardfaut"/>
    <w:link w:val="Intertitre"/>
    <w:uiPriority w:val="11"/>
    <w:rsid w:val="00D415A1"/>
    <w:rPr>
      <w:rFonts w:ascii="Arial Narrow" w:eastAsiaTheme="minorEastAsia" w:hAnsi="Arial Narrow"/>
      <w:b/>
      <w:bCs/>
      <w:color w:val="000000" w:themeColor="text1"/>
      <w:sz w:val="26"/>
      <w:szCs w:val="22"/>
      <w:lang w:val="fr-FR" w:eastAsia="fr-FR"/>
    </w:rPr>
  </w:style>
  <w:style w:type="paragraph" w:styleId="Titre">
    <w:name w:val="Title"/>
    <w:aliases w:val="Titre publication"/>
    <w:basedOn w:val="Normal"/>
    <w:next w:val="Normal"/>
    <w:link w:val="TitreCar"/>
    <w:qFormat/>
    <w:rsid w:val="00D415A1"/>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customStyle="1" w:styleId="TitreCar">
    <w:name w:val="Titre Car"/>
    <w:aliases w:val="Titre publication Car"/>
    <w:basedOn w:val="Policepardfaut"/>
    <w:link w:val="Titre"/>
    <w:rsid w:val="00D415A1"/>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415A1"/>
    <w:rPr>
      <w:i/>
      <w:iCs/>
    </w:rPr>
  </w:style>
  <w:style w:type="paragraph" w:styleId="Notedebasdepage">
    <w:name w:val="footnote text"/>
    <w:basedOn w:val="Normal"/>
    <w:link w:val="NotedebasdepageCar"/>
    <w:unhideWhenUsed/>
    <w:rsid w:val="00D415A1"/>
    <w:pPr>
      <w:spacing w:after="40" w:line="240" w:lineRule="auto"/>
    </w:pPr>
    <w:rPr>
      <w:rFonts w:eastAsiaTheme="minorEastAsia" w:cstheme="minorBidi"/>
      <w:color w:val="404040" w:themeColor="text1" w:themeTint="BF"/>
      <w:sz w:val="17"/>
      <w:lang w:val="fr-FR" w:eastAsia="fr-FR"/>
    </w:rPr>
  </w:style>
  <w:style w:type="character" w:customStyle="1" w:styleId="NotedebasdepageCar">
    <w:name w:val="Note de bas de page Car"/>
    <w:basedOn w:val="Policepardfaut"/>
    <w:link w:val="Notedebasdepage"/>
    <w:rsid w:val="00D415A1"/>
    <w:rPr>
      <w:rFonts w:eastAsiaTheme="minorEastAsia" w:cstheme="minorBidi"/>
      <w:color w:val="404040" w:themeColor="text1" w:themeTint="BF"/>
      <w:sz w:val="17"/>
      <w:lang w:val="fr-FR" w:eastAsia="fr-FR"/>
    </w:rPr>
  </w:style>
  <w:style w:type="character" w:styleId="Appelnotedebasdep">
    <w:name w:val="footnote reference"/>
    <w:basedOn w:val="Policepardfaut"/>
    <w:semiHidden/>
    <w:unhideWhenUsed/>
    <w:rsid w:val="00D415A1"/>
    <w:rPr>
      <w:vertAlign w:val="superscript"/>
    </w:rPr>
  </w:style>
  <w:style w:type="character" w:customStyle="1" w:styleId="Condens">
    <w:name w:val="Condensé"/>
    <w:basedOn w:val="Policepardfaut"/>
    <w:uiPriority w:val="4"/>
    <w:qFormat/>
    <w:rsid w:val="00D415A1"/>
    <w:rPr>
      <w:spacing w:val="-2"/>
    </w:rPr>
  </w:style>
  <w:style w:type="paragraph" w:styleId="Sous-titre">
    <w:name w:val="Subtitle"/>
    <w:basedOn w:val="Normal"/>
    <w:next w:val="Normal"/>
    <w:link w:val="Sous-titreCar"/>
    <w:qFormat/>
    <w:rsid w:val="00D415A1"/>
    <w:pPr>
      <w:spacing w:before="100" w:after="40" w:line="288" w:lineRule="auto"/>
      <w:jc w:val="both"/>
    </w:pPr>
    <w:rPr>
      <w:rFonts w:eastAsiaTheme="minorEastAsia" w:cstheme="minorBidi"/>
      <w:color w:val="808080" w:themeColor="background1" w:themeShade="80"/>
      <w:sz w:val="32"/>
      <w:szCs w:val="32"/>
      <w:lang w:val="fr-FR" w:eastAsia="fr-FR"/>
    </w:rPr>
  </w:style>
  <w:style w:type="character" w:customStyle="1" w:styleId="Sous-titreCar">
    <w:name w:val="Sous-titre Car"/>
    <w:basedOn w:val="Policepardfaut"/>
    <w:link w:val="Sous-titre"/>
    <w:rsid w:val="00D415A1"/>
    <w:rPr>
      <w:rFonts w:eastAsiaTheme="minorEastAsia" w:cstheme="minorBidi"/>
      <w:color w:val="808080" w:themeColor="background1" w:themeShade="80"/>
      <w:sz w:val="32"/>
      <w:szCs w:val="32"/>
      <w:lang w:val="fr-FR" w:eastAsia="fr-FR"/>
    </w:rPr>
  </w:style>
  <w:style w:type="character" w:customStyle="1" w:styleId="Mention1">
    <w:name w:val="Mention1"/>
    <w:aliases w:val="Texte d'aide"/>
    <w:uiPriority w:val="99"/>
    <w:unhideWhenUsed/>
    <w:rsid w:val="00D415A1"/>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415A1"/>
    <w:pPr>
      <w:pBdr>
        <w:left w:val="dotted" w:sz="12" w:space="4" w:color="538135" w:themeColor="accent6" w:themeShade="BF"/>
      </w:pBdr>
      <w:spacing w:after="40" w:line="240" w:lineRule="auto"/>
      <w:ind w:left="851"/>
      <w:jc w:val="both"/>
    </w:pPr>
    <w:rPr>
      <w:rFonts w:ascii="Arial Nova Cond" w:eastAsiaTheme="minorEastAsia" w:hAnsi="Arial Nova Cond" w:cstheme="minorBidi"/>
      <w:color w:val="538135" w:themeColor="accent6" w:themeShade="BF"/>
      <w:sz w:val="22"/>
      <w:szCs w:val="22"/>
      <w:lang w:val="fr-FR" w:eastAsia="fr-FR"/>
    </w:rPr>
  </w:style>
  <w:style w:type="character" w:customStyle="1" w:styleId="TextedebullesCar">
    <w:name w:val="Texte de bulles Car"/>
    <w:basedOn w:val="Policepardfaut"/>
    <w:link w:val="Textedebulles"/>
    <w:uiPriority w:val="99"/>
    <w:rsid w:val="00D415A1"/>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415A1"/>
    <w:pPr>
      <w:spacing w:before="100" w:after="40" w:line="240" w:lineRule="auto"/>
      <w:jc w:val="both"/>
    </w:pPr>
    <w:rPr>
      <w:rFonts w:ascii="Tahoma" w:eastAsiaTheme="minorEastAsia" w:hAnsi="Tahoma" w:cs="Tahoma"/>
      <w:color w:val="404040" w:themeColor="text1" w:themeTint="BF"/>
      <w:sz w:val="16"/>
      <w:szCs w:val="16"/>
      <w:lang w:val="fr-FR" w:eastAsia="fr-FR"/>
    </w:rPr>
  </w:style>
  <w:style w:type="character" w:customStyle="1" w:styleId="BalloonTextChar1">
    <w:name w:val="Balloon Text Char1"/>
    <w:basedOn w:val="Policepardfaut"/>
    <w:uiPriority w:val="99"/>
    <w:semiHidden/>
    <w:rsid w:val="00D415A1"/>
    <w:rPr>
      <w:rFonts w:ascii="Segoe UI" w:hAnsi="Segoe UI" w:cs="Segoe UI"/>
      <w:sz w:val="18"/>
      <w:szCs w:val="18"/>
    </w:rPr>
  </w:style>
  <w:style w:type="paragraph" w:styleId="En-tte">
    <w:name w:val="header"/>
    <w:aliases w:val="Header title"/>
    <w:basedOn w:val="Normal"/>
    <w:link w:val="En-tteCar1"/>
    <w:uiPriority w:val="99"/>
    <w:unhideWhenUsed/>
    <w:rsid w:val="00D415A1"/>
    <w:pPr>
      <w:tabs>
        <w:tab w:val="center" w:pos="4536"/>
        <w:tab w:val="right" w:pos="9072"/>
      </w:tabs>
      <w:spacing w:after="0" w:line="240" w:lineRule="auto"/>
      <w:jc w:val="both"/>
    </w:pPr>
    <w:rPr>
      <w:rFonts w:eastAsiaTheme="minorEastAsia" w:cstheme="minorBidi"/>
      <w:color w:val="404040" w:themeColor="text1" w:themeTint="BF"/>
      <w:sz w:val="22"/>
      <w:szCs w:val="22"/>
      <w:lang w:val="fr-FR" w:eastAsia="fr-FR"/>
    </w:rPr>
  </w:style>
  <w:style w:type="character" w:customStyle="1" w:styleId="En-tteCar1">
    <w:name w:val="En-tête Car1"/>
    <w:aliases w:val="Header title Car"/>
    <w:basedOn w:val="Policepardfaut"/>
    <w:link w:val="En-tte"/>
    <w:uiPriority w:val="99"/>
    <w:rsid w:val="00D415A1"/>
    <w:rPr>
      <w:rFonts w:eastAsiaTheme="minorEastAsia" w:cstheme="minorBidi"/>
      <w:color w:val="404040" w:themeColor="text1" w:themeTint="BF"/>
      <w:sz w:val="22"/>
      <w:szCs w:val="22"/>
      <w:lang w:val="fr-FR" w:eastAsia="fr-FR"/>
    </w:rPr>
  </w:style>
  <w:style w:type="paragraph" w:styleId="Pieddepage">
    <w:name w:val="footer"/>
    <w:aliases w:val="Page Footer"/>
    <w:basedOn w:val="Normal"/>
    <w:link w:val="PieddepageCar1"/>
    <w:unhideWhenUsed/>
    <w:rsid w:val="00D415A1"/>
    <w:pPr>
      <w:tabs>
        <w:tab w:val="center" w:pos="4536"/>
        <w:tab w:val="right" w:pos="9072"/>
      </w:tabs>
      <w:spacing w:after="0" w:line="240" w:lineRule="auto"/>
      <w:jc w:val="both"/>
    </w:pPr>
    <w:rPr>
      <w:rFonts w:eastAsiaTheme="minorEastAsia" w:cstheme="minorBidi"/>
      <w:color w:val="404040" w:themeColor="text1" w:themeTint="BF"/>
      <w:sz w:val="22"/>
      <w:szCs w:val="22"/>
      <w:lang w:val="fr-FR" w:eastAsia="fr-FR"/>
    </w:rPr>
  </w:style>
  <w:style w:type="character" w:customStyle="1" w:styleId="PieddepageCar1">
    <w:name w:val="Pied de page Car1"/>
    <w:aliases w:val="Page Footer Car"/>
    <w:basedOn w:val="Policepardfaut"/>
    <w:link w:val="Pieddepage"/>
    <w:rsid w:val="00D415A1"/>
    <w:rPr>
      <w:rFonts w:eastAsiaTheme="minorEastAsia" w:cstheme="minorBidi"/>
      <w:color w:val="404040" w:themeColor="text1" w:themeTint="BF"/>
      <w:sz w:val="22"/>
      <w:szCs w:val="22"/>
      <w:lang w:val="fr-FR" w:eastAsia="fr-FR"/>
    </w:rPr>
  </w:style>
  <w:style w:type="character" w:styleId="Textedelespacerserv">
    <w:name w:val="Placeholder Text"/>
    <w:basedOn w:val="Policepardfaut"/>
    <w:uiPriority w:val="99"/>
    <w:semiHidden/>
    <w:rsid w:val="00D415A1"/>
    <w:rPr>
      <w:color w:val="808080"/>
    </w:rPr>
  </w:style>
  <w:style w:type="paragraph" w:customStyle="1" w:styleId="Aidechamp">
    <w:name w:val="Aide champ"/>
    <w:basedOn w:val="Normal"/>
    <w:qFormat/>
    <w:rsid w:val="00D415A1"/>
    <w:pPr>
      <w:shd w:val="clear" w:color="auto" w:fill="F2F2F2" w:themeFill="background1" w:themeFillShade="F2"/>
      <w:spacing w:before="100" w:after="40" w:line="288" w:lineRule="auto"/>
      <w:jc w:val="both"/>
    </w:pPr>
    <w:rPr>
      <w:rFonts w:eastAsiaTheme="minorEastAsia" w:cstheme="minorBidi"/>
      <w:color w:val="404040" w:themeColor="text1" w:themeTint="BF"/>
      <w:sz w:val="22"/>
      <w:szCs w:val="22"/>
      <w:lang w:val="fr-FR" w:eastAsia="fr-FR"/>
    </w:rPr>
  </w:style>
  <w:style w:type="paragraph" w:customStyle="1" w:styleId="Paragraphedexplications">
    <w:name w:val="Paragraphe d'explications"/>
    <w:basedOn w:val="Normal"/>
    <w:uiPriority w:val="7"/>
    <w:qFormat/>
    <w:rsid w:val="00D415A1"/>
    <w:pPr>
      <w:pBdr>
        <w:left w:val="single" w:sz="4" w:space="4" w:color="808080" w:themeColor="background1" w:themeShade="80"/>
      </w:pBdr>
      <w:spacing w:after="40" w:line="240" w:lineRule="auto"/>
      <w:ind w:left="851"/>
      <w:jc w:val="both"/>
    </w:pPr>
    <w:rPr>
      <w:rFonts w:ascii="Arial Nova Cond" w:eastAsiaTheme="minorEastAsia" w:hAnsi="Arial Nova Cond" w:cstheme="minorBidi"/>
      <w:color w:val="808080" w:themeColor="background1" w:themeShade="80"/>
      <w:sz w:val="22"/>
      <w:szCs w:val="22"/>
      <w:lang w:val="fr-FR" w:eastAsia="fr-FR"/>
    </w:rPr>
  </w:style>
  <w:style w:type="paragraph" w:styleId="TM2">
    <w:name w:val="toc 2"/>
    <w:basedOn w:val="Normal"/>
    <w:next w:val="Normal"/>
    <w:autoRedefine/>
    <w:unhideWhenUsed/>
    <w:qFormat/>
    <w:rsid w:val="00D415A1"/>
    <w:pPr>
      <w:tabs>
        <w:tab w:val="left" w:pos="567"/>
        <w:tab w:val="right" w:pos="9809"/>
      </w:tabs>
      <w:suppressAutoHyphens/>
      <w:spacing w:before="200" w:after="40" w:line="288" w:lineRule="auto"/>
      <w:ind w:right="454"/>
    </w:pPr>
    <w:rPr>
      <w:rFonts w:eastAsiaTheme="minorEastAsia" w:cstheme="minorBidi"/>
      <w:b/>
      <w:noProof/>
      <w:color w:val="000000" w:themeColor="text1"/>
      <w:sz w:val="24"/>
      <w:szCs w:val="22"/>
      <w:lang w:val="fr-FR" w:eastAsia="fr-FR"/>
    </w:rPr>
  </w:style>
  <w:style w:type="paragraph" w:styleId="Liste2">
    <w:name w:val="List 2"/>
    <w:aliases w:val="Liste tableau"/>
    <w:basedOn w:val="Normal"/>
    <w:qFormat/>
    <w:rsid w:val="00D415A1"/>
    <w:pPr>
      <w:spacing w:after="40" w:line="288" w:lineRule="auto"/>
      <w:contextualSpacing/>
    </w:pPr>
    <w:rPr>
      <w:rFonts w:eastAsiaTheme="minorEastAsia" w:cstheme="minorBidi"/>
      <w:color w:val="404040" w:themeColor="text1" w:themeTint="BF"/>
      <w:sz w:val="22"/>
      <w:lang w:val="fr-FR" w:eastAsia="fr-FR"/>
    </w:rPr>
  </w:style>
  <w:style w:type="paragraph" w:styleId="TM3">
    <w:name w:val="toc 3"/>
    <w:basedOn w:val="Normal"/>
    <w:next w:val="Normal"/>
    <w:autoRedefine/>
    <w:uiPriority w:val="39"/>
    <w:unhideWhenUsed/>
    <w:qFormat/>
    <w:rsid w:val="00D415A1"/>
    <w:pPr>
      <w:tabs>
        <w:tab w:val="left" w:pos="1560"/>
        <w:tab w:val="right" w:pos="9809"/>
      </w:tabs>
      <w:suppressAutoHyphens/>
      <w:spacing w:before="60" w:after="40" w:line="288" w:lineRule="auto"/>
      <w:ind w:left="1560" w:hanging="1134"/>
    </w:pPr>
    <w:rPr>
      <w:rFonts w:eastAsiaTheme="minorEastAsia" w:cstheme="minorBidi"/>
      <w:noProof/>
      <w:color w:val="808080" w:themeColor="background1" w:themeShade="80"/>
      <w:sz w:val="22"/>
      <w:szCs w:val="22"/>
      <w:lang w:val="fr-FR" w:eastAsia="fr-FR"/>
    </w:rPr>
  </w:style>
  <w:style w:type="paragraph" w:styleId="TM4">
    <w:name w:val="toc 4"/>
    <w:basedOn w:val="TM3"/>
    <w:next w:val="Normal"/>
    <w:autoRedefine/>
    <w:unhideWhenUsed/>
    <w:rsid w:val="00D415A1"/>
    <w:pPr>
      <w:tabs>
        <w:tab w:val="left" w:pos="1276"/>
      </w:tabs>
      <w:ind w:left="1276" w:hanging="709"/>
    </w:pPr>
    <w:rPr>
      <w:color w:val="44546A" w:themeColor="text2"/>
    </w:rPr>
  </w:style>
  <w:style w:type="paragraph" w:styleId="Lgende">
    <w:name w:val="caption"/>
    <w:basedOn w:val="Normal"/>
    <w:next w:val="Normal"/>
    <w:unhideWhenUsed/>
    <w:qFormat/>
    <w:rsid w:val="00D415A1"/>
    <w:pPr>
      <w:keepNext/>
      <w:spacing w:before="240" w:after="60" w:line="240" w:lineRule="auto"/>
      <w:jc w:val="both"/>
    </w:pPr>
    <w:rPr>
      <w:rFonts w:eastAsiaTheme="minorEastAsia" w:cstheme="minorBidi"/>
      <w:b/>
      <w:bCs/>
      <w:color w:val="404040" w:themeColor="text1" w:themeTint="BF"/>
      <w:sz w:val="18"/>
      <w:szCs w:val="18"/>
      <w:lang w:val="fr-FR" w:eastAsia="fr-FR"/>
    </w:rPr>
  </w:style>
  <w:style w:type="paragraph" w:styleId="Normalcentr">
    <w:name w:val="Block Text"/>
    <w:aliases w:val="Centré (Normal )"/>
    <w:basedOn w:val="Normal"/>
    <w:unhideWhenUsed/>
    <w:qFormat/>
    <w:rsid w:val="00D415A1"/>
    <w:pPr>
      <w:spacing w:before="100" w:after="40" w:line="288" w:lineRule="auto"/>
      <w:jc w:val="center"/>
    </w:pPr>
    <w:rPr>
      <w:rFonts w:eastAsiaTheme="minorEastAsia" w:cstheme="minorBidi"/>
      <w:iCs/>
      <w:color w:val="404040" w:themeColor="text1" w:themeTint="BF"/>
      <w:sz w:val="22"/>
      <w:szCs w:val="22"/>
      <w:lang w:val="fr-FR" w:eastAsia="fr-FR"/>
    </w:rPr>
  </w:style>
  <w:style w:type="character" w:customStyle="1" w:styleId="Nonsurlign">
    <w:name w:val="Non surligné"/>
    <w:basedOn w:val="Policepardfaut"/>
    <w:uiPriority w:val="28"/>
    <w:qFormat/>
    <w:rsid w:val="00D415A1"/>
  </w:style>
  <w:style w:type="paragraph" w:styleId="Tabledesillustrations">
    <w:name w:val="table of figures"/>
    <w:basedOn w:val="Normal"/>
    <w:next w:val="Normal"/>
    <w:uiPriority w:val="99"/>
    <w:unhideWhenUsed/>
    <w:rsid w:val="00D415A1"/>
    <w:pPr>
      <w:tabs>
        <w:tab w:val="right" w:pos="9854"/>
      </w:tabs>
      <w:spacing w:before="100" w:after="0" w:line="288" w:lineRule="auto"/>
      <w:ind w:right="454"/>
      <w:jc w:val="both"/>
    </w:pPr>
    <w:rPr>
      <w:rFonts w:eastAsiaTheme="minorEastAsia" w:cstheme="minorBidi"/>
      <w:noProof/>
      <w:color w:val="404040" w:themeColor="text1" w:themeTint="BF"/>
      <w:sz w:val="22"/>
      <w:szCs w:val="22"/>
      <w:lang w:val="fr-FR" w:eastAsia="fr-FR"/>
    </w:rPr>
  </w:style>
  <w:style w:type="paragraph" w:styleId="TM1">
    <w:name w:val="toc 1"/>
    <w:basedOn w:val="TM2"/>
    <w:next w:val="Normal"/>
    <w:autoRedefine/>
    <w:uiPriority w:val="39"/>
    <w:unhideWhenUsed/>
    <w:qFormat/>
    <w:rsid w:val="00D415A1"/>
    <w:pPr>
      <w:ind w:right="0"/>
    </w:pPr>
    <w:rPr>
      <w:rFonts w:ascii="Arial Narrow" w:hAnsi="Arial Narrow"/>
      <w:sz w:val="28"/>
    </w:rPr>
  </w:style>
  <w:style w:type="paragraph" w:customStyle="1" w:styleId="Rfrencebiblio">
    <w:name w:val="Référence biblio"/>
    <w:basedOn w:val="Normal"/>
    <w:uiPriority w:val="12"/>
    <w:qFormat/>
    <w:rsid w:val="00D415A1"/>
    <w:pPr>
      <w:suppressAutoHyphens/>
      <w:spacing w:after="0" w:line="240" w:lineRule="auto"/>
    </w:pPr>
    <w:rPr>
      <w:rFonts w:eastAsia="Times New Roman" w:cs="Times New Roman"/>
      <w:sz w:val="17"/>
      <w:szCs w:val="18"/>
      <w:lang w:val="fr-FR" w:eastAsia="fr-FR"/>
    </w:rPr>
  </w:style>
  <w:style w:type="paragraph" w:customStyle="1" w:styleId="Titreannexesnauto">
    <w:name w:val="Titre annexes (n° auto)"/>
    <w:next w:val="Normal"/>
    <w:uiPriority w:val="12"/>
    <w:qFormat/>
    <w:rsid w:val="00D415A1"/>
    <w:pPr>
      <w:tabs>
        <w:tab w:val="num" w:pos="720"/>
        <w:tab w:val="left" w:pos="1843"/>
      </w:tabs>
      <w:spacing w:after="200" w:line="276" w:lineRule="auto"/>
      <w:ind w:left="1701" w:hanging="1701"/>
    </w:pPr>
    <w:rPr>
      <w:rFonts w:ascii="Arial Narrow" w:eastAsiaTheme="minorEastAsia" w:hAnsi="Arial Narrow" w:cstheme="minorBidi"/>
      <w:bCs/>
      <w:sz w:val="42"/>
      <w:szCs w:val="42"/>
      <w:lang w:val="fr-FR" w:eastAsia="fr-FR"/>
    </w:rPr>
  </w:style>
  <w:style w:type="paragraph" w:styleId="Listepuces">
    <w:name w:val="List Bullet"/>
    <w:aliases w:val="Flèche"/>
    <w:basedOn w:val="Paragraphedeliste"/>
    <w:qFormat/>
    <w:rsid w:val="00D415A1"/>
    <w:pPr>
      <w:numPr>
        <w:numId w:val="0"/>
      </w:numPr>
    </w:pPr>
  </w:style>
  <w:style w:type="paragraph" w:styleId="Listepuces2">
    <w:name w:val="List Bullet 2"/>
    <w:aliases w:val="Liste n°"/>
    <w:basedOn w:val="Normal"/>
    <w:qFormat/>
    <w:rsid w:val="00D415A1"/>
    <w:pPr>
      <w:tabs>
        <w:tab w:val="num" w:pos="643"/>
      </w:tabs>
      <w:spacing w:before="40" w:after="20" w:line="288" w:lineRule="auto"/>
      <w:ind w:left="643" w:hanging="360"/>
      <w:jc w:val="both"/>
    </w:pPr>
    <w:rPr>
      <w:rFonts w:eastAsiaTheme="minorEastAsia" w:cstheme="minorBidi"/>
      <w:color w:val="404040" w:themeColor="text1" w:themeTint="BF"/>
      <w:sz w:val="22"/>
      <w:szCs w:val="22"/>
      <w:lang w:val="fr-FR" w:eastAsia="fr-FR"/>
    </w:rPr>
  </w:style>
  <w:style w:type="table" w:styleId="Grilledetableauclaire">
    <w:name w:val="Grid Table Light"/>
    <w:aliases w:val="Fond gris"/>
    <w:basedOn w:val="TableauNormal"/>
    <w:uiPriority w:val="40"/>
    <w:rsid w:val="00D415A1"/>
    <w:pPr>
      <w:spacing w:after="0" w:line="240" w:lineRule="auto"/>
    </w:pPr>
    <w:rPr>
      <w:rFonts w:eastAsiaTheme="minorEastAsia" w:cstheme="minorBidi"/>
      <w:sz w:val="22"/>
      <w:szCs w:val="22"/>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415A1"/>
    <w:pPr>
      <w:spacing w:after="200" w:line="276" w:lineRule="auto"/>
    </w:pPr>
    <w:rPr>
      <w:rFonts w:eastAsiaTheme="minorEastAsia" w:cstheme="minorBidi"/>
      <w:sz w:val="21"/>
      <w:szCs w:val="22"/>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415A1"/>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415A1"/>
    <w:pPr>
      <w:suppressAutoHyphens/>
      <w:spacing w:after="0" w:line="240" w:lineRule="auto"/>
      <w:jc w:val="center"/>
    </w:pPr>
    <w:rPr>
      <w:rFonts w:eastAsia="Times New Roman"/>
      <w:noProof/>
      <w:sz w:val="22"/>
      <w:szCs w:val="24"/>
      <w:lang w:val="fr-FR" w:eastAsia="fr-FR"/>
    </w:rPr>
  </w:style>
  <w:style w:type="character" w:customStyle="1" w:styleId="EndNoteBibliographyTitleCar1">
    <w:name w:val="EndNote Bibliography Title Car1"/>
    <w:basedOn w:val="Policepardfaut"/>
    <w:link w:val="EndNoteBibliographyTitle"/>
    <w:uiPriority w:val="99"/>
    <w:rsid w:val="00D415A1"/>
    <w:rPr>
      <w:rFonts w:eastAsia="Times New Roman"/>
      <w:noProof/>
      <w:sz w:val="22"/>
      <w:szCs w:val="24"/>
      <w:lang w:val="fr-FR" w:eastAsia="fr-FR"/>
    </w:rPr>
  </w:style>
  <w:style w:type="paragraph" w:customStyle="1" w:styleId="EndNoteBibliography">
    <w:name w:val="EndNote Bibliography"/>
    <w:basedOn w:val="Normal"/>
    <w:link w:val="EndNoteBibliographyCar"/>
    <w:uiPriority w:val="99"/>
    <w:rsid w:val="00D415A1"/>
    <w:pPr>
      <w:suppressAutoHyphens/>
      <w:spacing w:after="0" w:line="240" w:lineRule="auto"/>
      <w:jc w:val="both"/>
    </w:pPr>
    <w:rPr>
      <w:rFonts w:eastAsia="Times New Roman"/>
      <w:noProof/>
      <w:sz w:val="22"/>
      <w:szCs w:val="24"/>
      <w:lang w:val="fr-FR" w:eastAsia="fr-FR"/>
    </w:rPr>
  </w:style>
  <w:style w:type="character" w:customStyle="1" w:styleId="EndNoteBibliographyCar">
    <w:name w:val="EndNote Bibliography Car"/>
    <w:basedOn w:val="Policepardfaut"/>
    <w:link w:val="EndNoteBibliography"/>
    <w:uiPriority w:val="99"/>
    <w:rsid w:val="00D415A1"/>
    <w:rPr>
      <w:rFonts w:eastAsia="Times New Roman"/>
      <w:noProof/>
      <w:sz w:val="22"/>
      <w:szCs w:val="24"/>
      <w:lang w:val="fr-FR" w:eastAsia="fr-FR"/>
    </w:rPr>
  </w:style>
  <w:style w:type="paragraph" w:customStyle="1" w:styleId="Titrehorssommaire">
    <w:name w:val="Titre hors sommaire"/>
    <w:next w:val="Normal"/>
    <w:uiPriority w:val="8"/>
    <w:rsid w:val="00D415A1"/>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Emphaseple">
    <w:name w:val="Subtle Emphasis"/>
    <w:aliases w:val="Petit,Petit caractère"/>
    <w:basedOn w:val="Policepardfaut"/>
    <w:uiPriority w:val="3"/>
    <w:qFormat/>
    <w:rsid w:val="00D415A1"/>
    <w:rPr>
      <w:i w:val="0"/>
      <w:iCs/>
      <w:color w:val="404040" w:themeColor="text1" w:themeTint="BF"/>
      <w:sz w:val="18"/>
    </w:rPr>
  </w:style>
  <w:style w:type="paragraph" w:customStyle="1" w:styleId="Gauchealign">
    <w:name w:val="Gauche (aligné)"/>
    <w:basedOn w:val="Normalcentr"/>
    <w:uiPriority w:val="21"/>
    <w:qFormat/>
    <w:rsid w:val="00D415A1"/>
    <w:pPr>
      <w:jc w:val="left"/>
    </w:pPr>
  </w:style>
  <w:style w:type="character" w:customStyle="1" w:styleId="Indice">
    <w:name w:val="Indice"/>
    <w:basedOn w:val="Policepardfaut"/>
    <w:uiPriority w:val="19"/>
    <w:qFormat/>
    <w:rsid w:val="00D415A1"/>
    <w:rPr>
      <w:vertAlign w:val="subscript"/>
    </w:rPr>
  </w:style>
  <w:style w:type="character" w:customStyle="1" w:styleId="Exposant">
    <w:name w:val="Exposant"/>
    <w:basedOn w:val="Policepardfaut"/>
    <w:uiPriority w:val="19"/>
    <w:qFormat/>
    <w:rsid w:val="00D415A1"/>
    <w:rPr>
      <w:vertAlign w:val="superscript"/>
    </w:rPr>
  </w:style>
  <w:style w:type="character" w:customStyle="1" w:styleId="UnresolvedMention1">
    <w:name w:val="Unresolved Mention1"/>
    <w:basedOn w:val="Policepardfaut"/>
    <w:uiPriority w:val="99"/>
    <w:unhideWhenUsed/>
    <w:rsid w:val="00D415A1"/>
    <w:rPr>
      <w:color w:val="605E5C"/>
      <w:shd w:val="clear" w:color="auto" w:fill="E1DFDD"/>
    </w:rPr>
  </w:style>
  <w:style w:type="paragraph" w:styleId="TM5">
    <w:name w:val="toc 5"/>
    <w:basedOn w:val="TM4"/>
    <w:next w:val="Normal"/>
    <w:autoRedefine/>
    <w:unhideWhenUsed/>
    <w:rsid w:val="00D415A1"/>
    <w:pPr>
      <w:spacing w:after="100"/>
      <w:ind w:left="1560" w:hanging="993"/>
    </w:pPr>
  </w:style>
  <w:style w:type="character" w:styleId="Lienhypertextesuivivisit">
    <w:name w:val="FollowedHyperlink"/>
    <w:basedOn w:val="Policepardfaut"/>
    <w:unhideWhenUsed/>
    <w:rsid w:val="00D415A1"/>
    <w:rPr>
      <w:color w:val="954F72" w:themeColor="followedHyperlink"/>
      <w:u w:val="single"/>
    </w:rPr>
  </w:style>
  <w:style w:type="paragraph" w:styleId="NormalWeb">
    <w:name w:val="Normal (Web)"/>
    <w:basedOn w:val="Normal"/>
    <w:uiPriority w:val="99"/>
    <w:unhideWhenUsed/>
    <w:rsid w:val="00D415A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Mentionslgales">
    <w:name w:val="Mentions légales"/>
    <w:basedOn w:val="Normalcentr"/>
    <w:uiPriority w:val="99"/>
    <w:rsid w:val="00D415A1"/>
    <w:pPr>
      <w:spacing w:before="0"/>
    </w:pPr>
    <w:rPr>
      <w:sz w:val="17"/>
      <w:szCs w:val="17"/>
    </w:rPr>
  </w:style>
  <w:style w:type="character" w:customStyle="1" w:styleId="Grasitalique">
    <w:name w:val="Gras + italique"/>
    <w:basedOn w:val="lev"/>
    <w:uiPriority w:val="21"/>
    <w:qFormat/>
    <w:rsid w:val="00D415A1"/>
    <w:rPr>
      <w:b/>
      <w:bCs/>
      <w:i/>
    </w:rPr>
  </w:style>
  <w:style w:type="paragraph" w:customStyle="1" w:styleId="Petit">
    <w:name w:val="Petit."/>
    <w:basedOn w:val="Normal"/>
    <w:uiPriority w:val="22"/>
    <w:qFormat/>
    <w:rsid w:val="00D415A1"/>
    <w:pPr>
      <w:spacing w:before="100" w:after="40" w:line="288" w:lineRule="auto"/>
    </w:pPr>
    <w:rPr>
      <w:rFonts w:eastAsiaTheme="minorEastAsia" w:cstheme="minorBidi"/>
      <w:color w:val="404040" w:themeColor="text1" w:themeTint="BF"/>
      <w:sz w:val="18"/>
      <w:szCs w:val="22"/>
      <w:lang w:val="fr-FR" w:eastAsia="fr-FR"/>
    </w:rPr>
  </w:style>
  <w:style w:type="paragraph" w:styleId="Citation">
    <w:name w:val="Quote"/>
    <w:basedOn w:val="Normal"/>
    <w:next w:val="Normal"/>
    <w:link w:val="CitationCar"/>
    <w:uiPriority w:val="29"/>
    <w:rsid w:val="00D415A1"/>
    <w:pPr>
      <w:spacing w:before="200" w:line="288" w:lineRule="auto"/>
      <w:ind w:left="864" w:right="864"/>
      <w:jc w:val="center"/>
    </w:pPr>
    <w:rPr>
      <w:rFonts w:eastAsiaTheme="minorEastAsia" w:cstheme="minorBidi"/>
      <w:i/>
      <w:iCs/>
      <w:color w:val="404040" w:themeColor="text1" w:themeTint="BF"/>
      <w:sz w:val="22"/>
      <w:szCs w:val="22"/>
      <w:lang w:val="fr-FR" w:eastAsia="fr-FR"/>
    </w:rPr>
  </w:style>
  <w:style w:type="character" w:customStyle="1" w:styleId="CitationCar">
    <w:name w:val="Citation Car"/>
    <w:basedOn w:val="Policepardfaut"/>
    <w:link w:val="Citation"/>
    <w:uiPriority w:val="29"/>
    <w:rsid w:val="00D415A1"/>
    <w:rPr>
      <w:rFonts w:eastAsiaTheme="minorEastAsia" w:cstheme="minorBidi"/>
      <w:i/>
      <w:iCs/>
      <w:color w:val="404040" w:themeColor="text1" w:themeTint="BF"/>
      <w:sz w:val="22"/>
      <w:szCs w:val="22"/>
      <w:lang w:val="fr-FR" w:eastAsia="fr-FR"/>
    </w:rPr>
  </w:style>
  <w:style w:type="paragraph" w:styleId="Commentaire">
    <w:name w:val="annotation text"/>
    <w:aliases w:val="Comment Text Char1 Char,Comment Text Char Char Char,Merknadstekst,Annotationtext,Kommentartext,Comment Text Char1, Char1,- H19,Car17,Car17 Car,Car17 Car Car,Car6,Char1,Char13,Char13 Car Car,Char2,Comment Text Char Char"/>
    <w:basedOn w:val="Normal"/>
    <w:link w:val="CommentaireCar1"/>
    <w:unhideWhenUsed/>
    <w:qFormat/>
    <w:rsid w:val="00D415A1"/>
    <w:pPr>
      <w:spacing w:before="100" w:after="40" w:line="240" w:lineRule="auto"/>
      <w:jc w:val="both"/>
    </w:pPr>
    <w:rPr>
      <w:rFonts w:eastAsiaTheme="minorEastAsia" w:cstheme="minorBidi"/>
      <w:color w:val="404040" w:themeColor="text1" w:themeTint="BF"/>
      <w:lang w:val="fr-FR" w:eastAsia="fr-FR"/>
    </w:rPr>
  </w:style>
  <w:style w:type="character" w:customStyle="1" w:styleId="CommentaireCar1">
    <w:name w:val="Commentaire Car1"/>
    <w:aliases w:val="Comment Text Char1 Char Car,Comment Text Char Char Char Car,Merknadstekst Car,Annotationtext Car,Kommentartext Car,Comment Text Char1 Car, Char1 Car,- H19 Car,Car17 Car1,Car17 Car Car1,Car17 Car Car Car,Car6 Car,Char1 Car,Char13 Car"/>
    <w:basedOn w:val="Policepardfaut"/>
    <w:link w:val="Commentaire"/>
    <w:uiPriority w:val="99"/>
    <w:rsid w:val="00D415A1"/>
    <w:rPr>
      <w:rFonts w:eastAsiaTheme="minorEastAsia" w:cstheme="minorBidi"/>
      <w:color w:val="404040" w:themeColor="text1" w:themeTint="BF"/>
      <w:lang w:val="fr-FR" w:eastAsia="fr-FR"/>
    </w:rPr>
  </w:style>
  <w:style w:type="paragraph" w:styleId="En-ttedetabledesmatires">
    <w:name w:val="TOC Heading"/>
    <w:basedOn w:val="Titre1"/>
    <w:next w:val="Normal"/>
    <w:uiPriority w:val="39"/>
    <w:unhideWhenUsed/>
    <w:qFormat/>
    <w:rsid w:val="00D415A1"/>
    <w:pPr>
      <w:spacing w:before="240" w:after="0"/>
      <w:jc w:val="both"/>
      <w:outlineLvl w:val="9"/>
    </w:pPr>
    <w:rPr>
      <w:rFonts w:asciiTheme="majorHAnsi" w:hAnsiTheme="majorHAnsi"/>
      <w:bCs w:val="0"/>
      <w:color w:val="2F5496"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415A1"/>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415A1"/>
    <w:pPr>
      <w:spacing w:after="0" w:line="240" w:lineRule="auto"/>
      <w:jc w:val="both"/>
    </w:pPr>
    <w:rPr>
      <w:rFonts w:ascii="Segoe UI" w:eastAsiaTheme="minorEastAsia" w:hAnsi="Segoe UI" w:cs="Segoe UI"/>
      <w:color w:val="404040" w:themeColor="text1" w:themeTint="BF"/>
      <w:sz w:val="16"/>
      <w:szCs w:val="16"/>
      <w:lang w:val="fr-FR" w:eastAsia="fr-FR"/>
    </w:rPr>
  </w:style>
  <w:style w:type="character" w:customStyle="1" w:styleId="DocumentMapChar1">
    <w:name w:val="Document Map Char1"/>
    <w:basedOn w:val="Policepardfaut"/>
    <w:uiPriority w:val="99"/>
    <w:semiHidden/>
    <w:rsid w:val="00D415A1"/>
    <w:rPr>
      <w:rFonts w:ascii="Segoe UI" w:hAnsi="Segoe UI" w:cs="Segoe UI"/>
      <w:sz w:val="16"/>
      <w:szCs w:val="16"/>
    </w:rPr>
  </w:style>
  <w:style w:type="character" w:customStyle="1" w:styleId="NotedefinCar">
    <w:name w:val="Note de fin Car"/>
    <w:basedOn w:val="Policepardfaut"/>
    <w:link w:val="Notedefin"/>
    <w:rsid w:val="00D415A1"/>
    <w:rPr>
      <w:rFonts w:eastAsiaTheme="minorEastAsia"/>
      <w:color w:val="404040" w:themeColor="text1" w:themeTint="BF"/>
      <w:lang w:val="fr-FR" w:eastAsia="fr-FR"/>
    </w:rPr>
  </w:style>
  <w:style w:type="paragraph" w:styleId="Notedefin">
    <w:name w:val="endnote text"/>
    <w:basedOn w:val="Normal"/>
    <w:link w:val="NotedefinCar"/>
    <w:unhideWhenUsed/>
    <w:rsid w:val="00D415A1"/>
    <w:pPr>
      <w:tabs>
        <w:tab w:val="num" w:pos="1209"/>
      </w:tabs>
      <w:spacing w:after="0" w:line="240" w:lineRule="auto"/>
      <w:ind w:left="1209" w:hanging="360"/>
      <w:jc w:val="both"/>
    </w:pPr>
    <w:rPr>
      <w:rFonts w:eastAsiaTheme="minorEastAsia"/>
      <w:color w:val="404040" w:themeColor="text1" w:themeTint="BF"/>
      <w:lang w:val="fr-FR" w:eastAsia="fr-FR"/>
    </w:rPr>
  </w:style>
  <w:style w:type="character" w:customStyle="1" w:styleId="EndnoteTextChar1">
    <w:name w:val="Endnote Text Char1"/>
    <w:basedOn w:val="Policepardfaut"/>
    <w:uiPriority w:val="99"/>
    <w:semiHidden/>
    <w:rsid w:val="00D415A1"/>
  </w:style>
  <w:style w:type="character" w:customStyle="1" w:styleId="ObjetducommentaireCar">
    <w:name w:val="Objet du commentaire Car"/>
    <w:basedOn w:val="CommentaireCar1"/>
    <w:link w:val="Objetducommentaire"/>
    <w:uiPriority w:val="99"/>
    <w:rsid w:val="00D415A1"/>
    <w:rPr>
      <w:rFonts w:eastAsiaTheme="minorEastAsia" w:cstheme="minorBidi"/>
      <w:b/>
      <w:bCs/>
      <w:color w:val="404040" w:themeColor="text1" w:themeTint="BF"/>
      <w:lang w:val="fr-FR" w:eastAsia="fr-FR"/>
    </w:rPr>
  </w:style>
  <w:style w:type="paragraph" w:styleId="Objetducommentaire">
    <w:name w:val="annotation subject"/>
    <w:basedOn w:val="Commentaire"/>
    <w:next w:val="Commentaire"/>
    <w:link w:val="ObjetducommentaireCar"/>
    <w:uiPriority w:val="99"/>
    <w:unhideWhenUsed/>
    <w:rsid w:val="00D415A1"/>
    <w:rPr>
      <w:b/>
      <w:bCs/>
    </w:rPr>
  </w:style>
  <w:style w:type="character" w:customStyle="1" w:styleId="CommentSubjectChar1">
    <w:name w:val="Comment Subject Char1"/>
    <w:basedOn w:val="CommentaireCar1"/>
    <w:uiPriority w:val="99"/>
    <w:semiHidden/>
    <w:rsid w:val="00D415A1"/>
    <w:rPr>
      <w:rFonts w:eastAsiaTheme="minorEastAsia" w:cstheme="minorBidi"/>
      <w:b/>
      <w:bCs/>
      <w:color w:val="404040" w:themeColor="text1" w:themeTint="BF"/>
      <w:lang w:val="fr-FR" w:eastAsia="fr-FR"/>
    </w:rPr>
  </w:style>
  <w:style w:type="character" w:customStyle="1" w:styleId="TextedemacroCar">
    <w:name w:val="Texte de macro Car"/>
    <w:basedOn w:val="Policepardfaut"/>
    <w:link w:val="Textedemacro"/>
    <w:uiPriority w:val="99"/>
    <w:semiHidden/>
    <w:rsid w:val="00D415A1"/>
    <w:rPr>
      <w:rFonts w:ascii="Consolas" w:eastAsiaTheme="minorEastAsia" w:hAnsi="Consolas"/>
      <w:color w:val="262626" w:themeColor="text1" w:themeTint="D9"/>
      <w:lang w:val="fr-FR" w:eastAsia="fr-FR"/>
    </w:rPr>
  </w:style>
  <w:style w:type="paragraph" w:styleId="Textedemacro">
    <w:name w:val="macro"/>
    <w:link w:val="TextedemacroCar"/>
    <w:uiPriority w:val="99"/>
    <w:semiHidden/>
    <w:unhideWhenUsed/>
    <w:rsid w:val="00D415A1"/>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lang w:val="fr-FR" w:eastAsia="fr-FR"/>
    </w:rPr>
  </w:style>
  <w:style w:type="character" w:customStyle="1" w:styleId="MacroTextChar1">
    <w:name w:val="Macro Text Char1"/>
    <w:basedOn w:val="Policepardfaut"/>
    <w:uiPriority w:val="99"/>
    <w:semiHidden/>
    <w:rsid w:val="00D415A1"/>
    <w:rPr>
      <w:rFonts w:ascii="Consolas" w:hAnsi="Consolas"/>
    </w:rPr>
  </w:style>
  <w:style w:type="paragraph" w:styleId="Titredenote">
    <w:name w:val="Note Heading"/>
    <w:aliases w:val="Titre de fiche"/>
    <w:basedOn w:val="Intertitre"/>
    <w:next w:val="Normal"/>
    <w:link w:val="TitredenoteCar"/>
    <w:unhideWhenUsed/>
    <w:rsid w:val="00D415A1"/>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415A1"/>
    <w:rPr>
      <w:rFonts w:ascii="Arial Narrow" w:eastAsiaTheme="minorEastAsia" w:hAnsi="Arial Narrow"/>
      <w:color w:val="000000" w:themeColor="text1"/>
      <w:sz w:val="36"/>
      <w:szCs w:val="36"/>
      <w:lang w:val="fr-FR" w:eastAsia="fr-FR"/>
    </w:rPr>
  </w:style>
  <w:style w:type="character" w:styleId="Numrodeligne">
    <w:name w:val="line number"/>
    <w:basedOn w:val="Policepardfaut"/>
    <w:rsid w:val="00D415A1"/>
  </w:style>
  <w:style w:type="character" w:styleId="Numrodepage">
    <w:name w:val="page number"/>
    <w:basedOn w:val="Policepardfaut"/>
    <w:rsid w:val="00D415A1"/>
  </w:style>
  <w:style w:type="character" w:styleId="Marquedecommentaire">
    <w:name w:val="annotation reference"/>
    <w:aliases w:val="-H18,Kommentarzeichen"/>
    <w:rsid w:val="00D415A1"/>
    <w:rPr>
      <w:sz w:val="16"/>
      <w:szCs w:val="16"/>
    </w:rPr>
  </w:style>
  <w:style w:type="character" w:customStyle="1" w:styleId="AdresseHTMLCar">
    <w:name w:val="Adresse HTML Car"/>
    <w:basedOn w:val="Policepardfaut"/>
    <w:link w:val="AdresseHTML"/>
    <w:rsid w:val="00D415A1"/>
    <w:rPr>
      <w:rFonts w:eastAsiaTheme="minorEastAsia"/>
      <w:i/>
      <w:iCs/>
      <w:color w:val="404040" w:themeColor="text1" w:themeTint="BF"/>
      <w:lang w:val="fr-FR" w:eastAsia="fr-FR"/>
    </w:rPr>
  </w:style>
  <w:style w:type="paragraph" w:styleId="AdresseHTML">
    <w:name w:val="HTML Address"/>
    <w:basedOn w:val="Normal"/>
    <w:link w:val="AdresseHTMLCar"/>
    <w:unhideWhenUsed/>
    <w:rsid w:val="00D415A1"/>
    <w:pPr>
      <w:spacing w:after="0" w:line="240" w:lineRule="auto"/>
      <w:jc w:val="both"/>
    </w:pPr>
    <w:rPr>
      <w:rFonts w:eastAsiaTheme="minorEastAsia"/>
      <w:i/>
      <w:iCs/>
      <w:color w:val="404040" w:themeColor="text1" w:themeTint="BF"/>
      <w:lang w:val="fr-FR" w:eastAsia="fr-FR"/>
    </w:rPr>
  </w:style>
  <w:style w:type="character" w:customStyle="1" w:styleId="HTMLAddressChar1">
    <w:name w:val="HTML Address Char1"/>
    <w:basedOn w:val="Policepardfaut"/>
    <w:uiPriority w:val="99"/>
    <w:semiHidden/>
    <w:rsid w:val="00D415A1"/>
    <w:rPr>
      <w:i/>
      <w:iCs/>
    </w:rPr>
  </w:style>
  <w:style w:type="paragraph" w:styleId="Citationintense">
    <w:name w:val="Intense Quote"/>
    <w:basedOn w:val="Normal"/>
    <w:next w:val="Normal"/>
    <w:link w:val="CitationintenseCar"/>
    <w:uiPriority w:val="30"/>
    <w:rsid w:val="00D415A1"/>
    <w:pPr>
      <w:pBdr>
        <w:top w:val="single" w:sz="4" w:space="10" w:color="4472C4" w:themeColor="accent1"/>
        <w:bottom w:val="single" w:sz="4" w:space="10" w:color="4472C4" w:themeColor="accent1"/>
      </w:pBdr>
      <w:spacing w:before="360" w:after="360" w:line="288" w:lineRule="auto"/>
      <w:ind w:left="864" w:right="864"/>
      <w:jc w:val="center"/>
    </w:pPr>
    <w:rPr>
      <w:rFonts w:eastAsiaTheme="minorEastAsia" w:cstheme="minorBidi"/>
      <w:i/>
      <w:iCs/>
      <w:color w:val="4472C4" w:themeColor="accent1"/>
      <w:sz w:val="22"/>
      <w:szCs w:val="22"/>
      <w:lang w:val="fr-FR" w:eastAsia="fr-FR"/>
    </w:rPr>
  </w:style>
  <w:style w:type="character" w:customStyle="1" w:styleId="CitationintenseCar">
    <w:name w:val="Citation intense Car"/>
    <w:basedOn w:val="Policepardfaut"/>
    <w:link w:val="Citationintense"/>
    <w:uiPriority w:val="30"/>
    <w:rsid w:val="00D415A1"/>
    <w:rPr>
      <w:rFonts w:eastAsiaTheme="minorEastAsia" w:cstheme="minorBidi"/>
      <w:i/>
      <w:iCs/>
      <w:color w:val="4472C4" w:themeColor="accent1"/>
      <w:sz w:val="22"/>
      <w:szCs w:val="22"/>
      <w:lang w:val="fr-FR" w:eastAsia="fr-FR"/>
    </w:rPr>
  </w:style>
  <w:style w:type="character" w:customStyle="1" w:styleId="CorpsdetexteCar">
    <w:name w:val="Corps de texte Car"/>
    <w:basedOn w:val="Policepardfaut"/>
    <w:link w:val="Corpsdetexte"/>
    <w:uiPriority w:val="1"/>
    <w:rsid w:val="00D415A1"/>
    <w:rPr>
      <w:rFonts w:eastAsiaTheme="minorEastAsia"/>
      <w:color w:val="404040" w:themeColor="text1" w:themeTint="BF"/>
      <w:lang w:val="fr-FR" w:eastAsia="fr-FR"/>
    </w:rPr>
  </w:style>
  <w:style w:type="paragraph" w:styleId="Corpsdetexte">
    <w:name w:val="Body Text"/>
    <w:basedOn w:val="Normal"/>
    <w:link w:val="CorpsdetexteCar"/>
    <w:uiPriority w:val="1"/>
    <w:unhideWhenUsed/>
    <w:qFormat/>
    <w:rsid w:val="00D415A1"/>
    <w:pPr>
      <w:spacing w:before="100" w:after="120" w:line="288" w:lineRule="auto"/>
      <w:jc w:val="both"/>
    </w:pPr>
    <w:rPr>
      <w:rFonts w:eastAsiaTheme="minorEastAsia"/>
      <w:color w:val="404040" w:themeColor="text1" w:themeTint="BF"/>
      <w:lang w:val="fr-FR" w:eastAsia="fr-FR"/>
    </w:rPr>
  </w:style>
  <w:style w:type="character" w:customStyle="1" w:styleId="BodyTextChar1">
    <w:name w:val="Body Text Char1"/>
    <w:basedOn w:val="Policepardfaut"/>
    <w:rsid w:val="00D415A1"/>
  </w:style>
  <w:style w:type="character" w:customStyle="1" w:styleId="Corpsdetexte2Car">
    <w:name w:val="Corps de texte 2 Car"/>
    <w:basedOn w:val="Policepardfaut"/>
    <w:link w:val="Corpsdetexte2"/>
    <w:rsid w:val="00D415A1"/>
    <w:rPr>
      <w:rFonts w:eastAsiaTheme="minorEastAsia"/>
      <w:color w:val="404040" w:themeColor="text1" w:themeTint="BF"/>
      <w:lang w:val="fr-FR" w:eastAsia="fr-FR"/>
    </w:rPr>
  </w:style>
  <w:style w:type="paragraph" w:styleId="Corpsdetexte2">
    <w:name w:val="Body Text 2"/>
    <w:basedOn w:val="Normal"/>
    <w:link w:val="Corpsdetexte2Car"/>
    <w:unhideWhenUsed/>
    <w:rsid w:val="00D415A1"/>
    <w:pPr>
      <w:spacing w:before="100" w:after="120" w:line="480" w:lineRule="auto"/>
      <w:jc w:val="both"/>
    </w:pPr>
    <w:rPr>
      <w:rFonts w:eastAsiaTheme="minorEastAsia"/>
      <w:color w:val="404040" w:themeColor="text1" w:themeTint="BF"/>
      <w:lang w:val="fr-FR" w:eastAsia="fr-FR"/>
    </w:rPr>
  </w:style>
  <w:style w:type="character" w:customStyle="1" w:styleId="BodyText2Char1">
    <w:name w:val="Body Text 2 Char1"/>
    <w:basedOn w:val="Policepardfaut"/>
    <w:uiPriority w:val="99"/>
    <w:semiHidden/>
    <w:rsid w:val="00D415A1"/>
  </w:style>
  <w:style w:type="character" w:customStyle="1" w:styleId="Corpsdetexte3Car">
    <w:name w:val="Corps de texte 3 Car"/>
    <w:basedOn w:val="Policepardfaut"/>
    <w:link w:val="Corpsdetexte3"/>
    <w:rsid w:val="00D415A1"/>
    <w:rPr>
      <w:rFonts w:eastAsiaTheme="minorEastAsia"/>
      <w:color w:val="404040" w:themeColor="text1" w:themeTint="BF"/>
      <w:sz w:val="16"/>
      <w:szCs w:val="16"/>
      <w:lang w:val="fr-FR" w:eastAsia="fr-FR"/>
    </w:rPr>
  </w:style>
  <w:style w:type="paragraph" w:styleId="Corpsdetexte3">
    <w:name w:val="Body Text 3"/>
    <w:basedOn w:val="Normal"/>
    <w:link w:val="Corpsdetexte3Car"/>
    <w:unhideWhenUsed/>
    <w:rsid w:val="00D415A1"/>
    <w:pPr>
      <w:spacing w:before="100" w:after="120" w:line="288" w:lineRule="auto"/>
      <w:jc w:val="both"/>
    </w:pPr>
    <w:rPr>
      <w:rFonts w:eastAsiaTheme="minorEastAsia"/>
      <w:color w:val="404040" w:themeColor="text1" w:themeTint="BF"/>
      <w:sz w:val="16"/>
      <w:szCs w:val="16"/>
      <w:lang w:val="fr-FR" w:eastAsia="fr-FR"/>
    </w:rPr>
  </w:style>
  <w:style w:type="character" w:customStyle="1" w:styleId="BodyText3Char1">
    <w:name w:val="Body Text 3 Char1"/>
    <w:basedOn w:val="Policepardfaut"/>
    <w:uiPriority w:val="99"/>
    <w:semiHidden/>
    <w:rsid w:val="00D415A1"/>
    <w:rPr>
      <w:sz w:val="16"/>
      <w:szCs w:val="16"/>
    </w:rPr>
  </w:style>
  <w:style w:type="character" w:customStyle="1" w:styleId="DateCar">
    <w:name w:val="Date Car"/>
    <w:basedOn w:val="Policepardfaut"/>
    <w:link w:val="Date"/>
    <w:rsid w:val="00D415A1"/>
    <w:rPr>
      <w:rFonts w:eastAsiaTheme="minorEastAsia"/>
      <w:color w:val="404040" w:themeColor="text1" w:themeTint="BF"/>
      <w:lang w:val="fr-FR" w:eastAsia="fr-FR"/>
    </w:rPr>
  </w:style>
  <w:style w:type="paragraph" w:styleId="Date">
    <w:name w:val="Date"/>
    <w:basedOn w:val="Normal"/>
    <w:next w:val="Normal"/>
    <w:link w:val="DateCar"/>
    <w:unhideWhenUsed/>
    <w:rsid w:val="00D415A1"/>
    <w:pPr>
      <w:spacing w:before="100" w:after="40" w:line="288" w:lineRule="auto"/>
      <w:jc w:val="both"/>
    </w:pPr>
    <w:rPr>
      <w:rFonts w:eastAsiaTheme="minorEastAsia"/>
      <w:color w:val="404040" w:themeColor="text1" w:themeTint="BF"/>
      <w:lang w:val="fr-FR" w:eastAsia="fr-FR"/>
    </w:rPr>
  </w:style>
  <w:style w:type="character" w:customStyle="1" w:styleId="DateChar1">
    <w:name w:val="Date Char1"/>
    <w:basedOn w:val="Policepardfaut"/>
    <w:uiPriority w:val="99"/>
    <w:semiHidden/>
    <w:rsid w:val="00D415A1"/>
  </w:style>
  <w:style w:type="character" w:customStyle="1" w:styleId="En-ttedemessageCar">
    <w:name w:val="En-tête de message Car"/>
    <w:basedOn w:val="Policepardfaut"/>
    <w:link w:val="En-ttedemessage"/>
    <w:rsid w:val="00D415A1"/>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unhideWhenUsed/>
    <w:rsid w:val="00D415A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lang w:val="fr-FR" w:eastAsia="fr-FR"/>
    </w:rPr>
  </w:style>
  <w:style w:type="character" w:customStyle="1" w:styleId="MessageHeaderChar1">
    <w:name w:val="Message Header Char1"/>
    <w:basedOn w:val="Policepardfaut"/>
    <w:uiPriority w:val="99"/>
    <w:semiHidden/>
    <w:rsid w:val="00D415A1"/>
    <w:rPr>
      <w:rFonts w:asciiTheme="majorHAnsi" w:eastAsiaTheme="majorEastAsia" w:hAnsiTheme="majorHAnsi" w:cstheme="majorBidi"/>
      <w:sz w:val="24"/>
      <w:szCs w:val="24"/>
      <w:shd w:val="pct20" w:color="auto" w:fill="auto"/>
    </w:rPr>
  </w:style>
  <w:style w:type="character" w:customStyle="1" w:styleId="FormuledepolitesseCar">
    <w:name w:val="Formule de politesse Car"/>
    <w:basedOn w:val="Policepardfaut"/>
    <w:link w:val="Formuledepolitesse"/>
    <w:rsid w:val="00D415A1"/>
    <w:rPr>
      <w:rFonts w:eastAsiaTheme="minorEastAsia"/>
      <w:color w:val="404040" w:themeColor="text1" w:themeTint="BF"/>
      <w:lang w:val="fr-FR" w:eastAsia="fr-FR"/>
    </w:rPr>
  </w:style>
  <w:style w:type="paragraph" w:styleId="Formuledepolitesse">
    <w:name w:val="Closing"/>
    <w:basedOn w:val="Normal"/>
    <w:link w:val="FormuledepolitesseCar"/>
    <w:unhideWhenUsed/>
    <w:rsid w:val="00D415A1"/>
    <w:pPr>
      <w:spacing w:after="0" w:line="240" w:lineRule="auto"/>
      <w:ind w:left="4252"/>
      <w:jc w:val="both"/>
    </w:pPr>
    <w:rPr>
      <w:rFonts w:eastAsiaTheme="minorEastAsia"/>
      <w:color w:val="404040" w:themeColor="text1" w:themeTint="BF"/>
      <w:lang w:val="fr-FR" w:eastAsia="fr-FR"/>
    </w:rPr>
  </w:style>
  <w:style w:type="character" w:customStyle="1" w:styleId="ClosingChar1">
    <w:name w:val="Closing Char1"/>
    <w:basedOn w:val="Policepardfaut"/>
    <w:uiPriority w:val="99"/>
    <w:semiHidden/>
    <w:rsid w:val="00D415A1"/>
  </w:style>
  <w:style w:type="character" w:customStyle="1" w:styleId="PrformatHTMLCar">
    <w:name w:val="Préformaté HTML Car"/>
    <w:basedOn w:val="Policepardfaut"/>
    <w:link w:val="PrformatHTML"/>
    <w:uiPriority w:val="99"/>
    <w:rsid w:val="00D415A1"/>
    <w:rPr>
      <w:rFonts w:ascii="Consolas" w:eastAsiaTheme="minorEastAsia" w:hAnsi="Consolas"/>
      <w:color w:val="404040" w:themeColor="text1" w:themeTint="BF"/>
      <w:lang w:val="fr-FR" w:eastAsia="fr-FR"/>
    </w:rPr>
  </w:style>
  <w:style w:type="paragraph" w:styleId="PrformatHTML">
    <w:name w:val="HTML Preformatted"/>
    <w:basedOn w:val="Normal"/>
    <w:link w:val="PrformatHTMLCar"/>
    <w:uiPriority w:val="99"/>
    <w:unhideWhenUsed/>
    <w:rsid w:val="00D415A1"/>
    <w:pPr>
      <w:spacing w:after="0" w:line="240" w:lineRule="auto"/>
      <w:jc w:val="both"/>
    </w:pPr>
    <w:rPr>
      <w:rFonts w:ascii="Consolas" w:eastAsiaTheme="minorEastAsia" w:hAnsi="Consolas"/>
      <w:color w:val="404040" w:themeColor="text1" w:themeTint="BF"/>
      <w:lang w:val="fr-FR" w:eastAsia="fr-FR"/>
    </w:rPr>
  </w:style>
  <w:style w:type="character" w:customStyle="1" w:styleId="HTMLPreformattedChar1">
    <w:name w:val="HTML Preformatted Char1"/>
    <w:basedOn w:val="Policepardfaut"/>
    <w:uiPriority w:val="99"/>
    <w:semiHidden/>
    <w:rsid w:val="00D415A1"/>
    <w:rPr>
      <w:rFonts w:ascii="Consolas" w:hAnsi="Consolas"/>
    </w:rPr>
  </w:style>
  <w:style w:type="character" w:customStyle="1" w:styleId="Retrait1religneCar">
    <w:name w:val="Retrait 1re ligne Car"/>
    <w:basedOn w:val="CorpsdetexteCar"/>
    <w:link w:val="Retrait1religne"/>
    <w:rsid w:val="00D415A1"/>
    <w:rPr>
      <w:rFonts w:eastAsiaTheme="minorEastAsia"/>
      <w:color w:val="404040" w:themeColor="text1" w:themeTint="BF"/>
      <w:lang w:val="fr-FR" w:eastAsia="fr-FR"/>
    </w:rPr>
  </w:style>
  <w:style w:type="paragraph" w:styleId="Retrait1religne">
    <w:name w:val="Body Text First Indent"/>
    <w:basedOn w:val="Corpsdetexte"/>
    <w:link w:val="Retrait1religneCar"/>
    <w:unhideWhenUsed/>
    <w:rsid w:val="00D415A1"/>
    <w:pPr>
      <w:spacing w:after="40"/>
      <w:ind w:firstLine="360"/>
    </w:pPr>
  </w:style>
  <w:style w:type="character" w:customStyle="1" w:styleId="BodyTextFirstIndentChar1">
    <w:name w:val="Body Text First Indent Char1"/>
    <w:basedOn w:val="BodyTextChar1"/>
    <w:uiPriority w:val="99"/>
    <w:semiHidden/>
    <w:rsid w:val="00D415A1"/>
  </w:style>
  <w:style w:type="character" w:customStyle="1" w:styleId="RetraitcorpsdetexteCar">
    <w:name w:val="Retrait corps de texte Car"/>
    <w:basedOn w:val="Policepardfaut"/>
    <w:link w:val="Retraitcorpsdetexte"/>
    <w:rsid w:val="00D415A1"/>
    <w:rPr>
      <w:rFonts w:eastAsiaTheme="minorEastAsia"/>
      <w:color w:val="404040" w:themeColor="text1" w:themeTint="BF"/>
      <w:lang w:val="fr-FR" w:eastAsia="fr-FR"/>
    </w:rPr>
  </w:style>
  <w:style w:type="paragraph" w:styleId="Retraitcorpsdetexte">
    <w:name w:val="Body Text Indent"/>
    <w:basedOn w:val="Normal"/>
    <w:link w:val="RetraitcorpsdetexteCar"/>
    <w:unhideWhenUsed/>
    <w:rsid w:val="00D415A1"/>
    <w:pPr>
      <w:spacing w:before="100" w:after="120" w:line="288" w:lineRule="auto"/>
      <w:ind w:left="283"/>
      <w:jc w:val="both"/>
    </w:pPr>
    <w:rPr>
      <w:rFonts w:eastAsiaTheme="minorEastAsia"/>
      <w:color w:val="404040" w:themeColor="text1" w:themeTint="BF"/>
      <w:lang w:val="fr-FR" w:eastAsia="fr-FR"/>
    </w:rPr>
  </w:style>
  <w:style w:type="character" w:customStyle="1" w:styleId="BodyTextIndentChar1">
    <w:name w:val="Body Text Indent Char1"/>
    <w:basedOn w:val="Policepardfaut"/>
    <w:uiPriority w:val="99"/>
    <w:semiHidden/>
    <w:rsid w:val="00D415A1"/>
  </w:style>
  <w:style w:type="character" w:customStyle="1" w:styleId="Retraitcorpsdetexte2Car">
    <w:name w:val="Retrait corps de texte 2 Car"/>
    <w:basedOn w:val="Policepardfaut"/>
    <w:link w:val="Retraitcorpsdetexte2"/>
    <w:rsid w:val="00D415A1"/>
    <w:rPr>
      <w:rFonts w:eastAsiaTheme="minorEastAsia"/>
      <w:color w:val="404040" w:themeColor="text1" w:themeTint="BF"/>
      <w:lang w:val="fr-FR" w:eastAsia="fr-FR"/>
    </w:rPr>
  </w:style>
  <w:style w:type="paragraph" w:styleId="Retraitcorpsdetexte2">
    <w:name w:val="Body Text Indent 2"/>
    <w:basedOn w:val="Normal"/>
    <w:link w:val="Retraitcorpsdetexte2Car"/>
    <w:unhideWhenUsed/>
    <w:rsid w:val="00D415A1"/>
    <w:pPr>
      <w:spacing w:before="100" w:after="120" w:line="480" w:lineRule="auto"/>
      <w:ind w:left="283"/>
      <w:jc w:val="both"/>
    </w:pPr>
    <w:rPr>
      <w:rFonts w:eastAsiaTheme="minorEastAsia"/>
      <w:color w:val="404040" w:themeColor="text1" w:themeTint="BF"/>
      <w:lang w:val="fr-FR" w:eastAsia="fr-FR"/>
    </w:rPr>
  </w:style>
  <w:style w:type="character" w:customStyle="1" w:styleId="BodyTextIndent2Char1">
    <w:name w:val="Body Text Indent 2 Char1"/>
    <w:basedOn w:val="Policepardfaut"/>
    <w:uiPriority w:val="99"/>
    <w:semiHidden/>
    <w:rsid w:val="00D415A1"/>
  </w:style>
  <w:style w:type="character" w:customStyle="1" w:styleId="Retraitcorpsdetexte3Car">
    <w:name w:val="Retrait corps de texte 3 Car"/>
    <w:basedOn w:val="Policepardfaut"/>
    <w:link w:val="Retraitcorpsdetexte3"/>
    <w:rsid w:val="00D415A1"/>
    <w:rPr>
      <w:rFonts w:eastAsiaTheme="minorEastAsia"/>
      <w:color w:val="404040" w:themeColor="text1" w:themeTint="BF"/>
      <w:sz w:val="16"/>
      <w:szCs w:val="16"/>
      <w:lang w:val="fr-FR" w:eastAsia="fr-FR"/>
    </w:rPr>
  </w:style>
  <w:style w:type="paragraph" w:styleId="Retraitcorpsdetexte3">
    <w:name w:val="Body Text Indent 3"/>
    <w:basedOn w:val="Normal"/>
    <w:link w:val="Retraitcorpsdetexte3Car"/>
    <w:unhideWhenUsed/>
    <w:rsid w:val="00D415A1"/>
    <w:pPr>
      <w:spacing w:before="100" w:after="120" w:line="288" w:lineRule="auto"/>
      <w:ind w:left="283"/>
      <w:jc w:val="both"/>
    </w:pPr>
    <w:rPr>
      <w:rFonts w:eastAsiaTheme="minorEastAsia"/>
      <w:color w:val="404040" w:themeColor="text1" w:themeTint="BF"/>
      <w:sz w:val="16"/>
      <w:szCs w:val="16"/>
      <w:lang w:val="fr-FR" w:eastAsia="fr-FR"/>
    </w:rPr>
  </w:style>
  <w:style w:type="character" w:customStyle="1" w:styleId="BodyTextIndent3Char1">
    <w:name w:val="Body Text Indent 3 Char1"/>
    <w:basedOn w:val="Policepardfaut"/>
    <w:uiPriority w:val="99"/>
    <w:semiHidden/>
    <w:rsid w:val="00D415A1"/>
    <w:rPr>
      <w:sz w:val="16"/>
      <w:szCs w:val="16"/>
    </w:rPr>
  </w:style>
  <w:style w:type="character" w:customStyle="1" w:styleId="Retraitcorpset1religCar">
    <w:name w:val="Retrait corps et 1re lig. Car"/>
    <w:basedOn w:val="RetraitcorpsdetexteCar"/>
    <w:link w:val="Retraitcorpset1relig"/>
    <w:rsid w:val="00D415A1"/>
    <w:rPr>
      <w:rFonts w:eastAsiaTheme="minorEastAsia"/>
      <w:color w:val="404040" w:themeColor="text1" w:themeTint="BF"/>
      <w:lang w:val="fr-FR" w:eastAsia="fr-FR"/>
    </w:rPr>
  </w:style>
  <w:style w:type="paragraph" w:styleId="Retraitcorpset1relig">
    <w:name w:val="Body Text First Indent 2"/>
    <w:basedOn w:val="Retraitcorpsdetexte"/>
    <w:link w:val="Retraitcorpset1religCar"/>
    <w:unhideWhenUsed/>
    <w:rsid w:val="00D415A1"/>
    <w:pPr>
      <w:spacing w:after="40"/>
      <w:ind w:left="360" w:firstLine="360"/>
    </w:pPr>
  </w:style>
  <w:style w:type="character" w:customStyle="1" w:styleId="BodyTextFirstIndent2Char1">
    <w:name w:val="Body Text First Indent 2 Char1"/>
    <w:basedOn w:val="BodyTextIndentChar1"/>
    <w:uiPriority w:val="99"/>
    <w:semiHidden/>
    <w:rsid w:val="00D415A1"/>
  </w:style>
  <w:style w:type="character" w:customStyle="1" w:styleId="SalutationsCar">
    <w:name w:val="Salutations Car"/>
    <w:basedOn w:val="Policepardfaut"/>
    <w:link w:val="Salutations"/>
    <w:rsid w:val="00D415A1"/>
    <w:rPr>
      <w:rFonts w:eastAsiaTheme="minorEastAsia"/>
      <w:color w:val="404040" w:themeColor="text1" w:themeTint="BF"/>
      <w:lang w:val="fr-FR" w:eastAsia="fr-FR"/>
    </w:rPr>
  </w:style>
  <w:style w:type="paragraph" w:styleId="Salutations">
    <w:name w:val="Salutation"/>
    <w:basedOn w:val="Normal"/>
    <w:next w:val="Normal"/>
    <w:link w:val="SalutationsCar"/>
    <w:unhideWhenUsed/>
    <w:rsid w:val="00D415A1"/>
    <w:pPr>
      <w:spacing w:before="100" w:after="40" w:line="288" w:lineRule="auto"/>
      <w:jc w:val="both"/>
    </w:pPr>
    <w:rPr>
      <w:rFonts w:eastAsiaTheme="minorEastAsia"/>
      <w:color w:val="404040" w:themeColor="text1" w:themeTint="BF"/>
      <w:lang w:val="fr-FR" w:eastAsia="fr-FR"/>
    </w:rPr>
  </w:style>
  <w:style w:type="character" w:customStyle="1" w:styleId="SalutationChar1">
    <w:name w:val="Salutation Char1"/>
    <w:basedOn w:val="Policepardfaut"/>
    <w:uiPriority w:val="99"/>
    <w:semiHidden/>
    <w:rsid w:val="00D415A1"/>
  </w:style>
  <w:style w:type="paragraph" w:styleId="Sansinterligne">
    <w:name w:val="No Spacing"/>
    <w:uiPriority w:val="1"/>
    <w:qFormat/>
    <w:rsid w:val="00D415A1"/>
    <w:pPr>
      <w:spacing w:after="0" w:line="240" w:lineRule="auto"/>
      <w:jc w:val="both"/>
    </w:pPr>
    <w:rPr>
      <w:rFonts w:eastAsiaTheme="minorEastAsia" w:cstheme="minorBidi"/>
      <w:color w:val="404040" w:themeColor="text1" w:themeTint="BF"/>
      <w:sz w:val="22"/>
      <w:szCs w:val="22"/>
      <w:lang w:val="fr-FR" w:eastAsia="fr-FR"/>
    </w:rPr>
  </w:style>
  <w:style w:type="character" w:customStyle="1" w:styleId="SignatureCar">
    <w:name w:val="Signature Car"/>
    <w:basedOn w:val="Policepardfaut"/>
    <w:link w:val="Signature"/>
    <w:rsid w:val="00D415A1"/>
    <w:rPr>
      <w:rFonts w:eastAsiaTheme="minorEastAsia"/>
      <w:color w:val="404040" w:themeColor="text1" w:themeTint="BF"/>
      <w:lang w:val="fr-FR" w:eastAsia="fr-FR"/>
    </w:rPr>
  </w:style>
  <w:style w:type="paragraph" w:styleId="Signature">
    <w:name w:val="Signature"/>
    <w:basedOn w:val="Normal"/>
    <w:link w:val="SignatureCar"/>
    <w:unhideWhenUsed/>
    <w:rsid w:val="00D415A1"/>
    <w:pPr>
      <w:spacing w:after="0" w:line="240" w:lineRule="auto"/>
      <w:ind w:left="4252"/>
      <w:jc w:val="both"/>
    </w:pPr>
    <w:rPr>
      <w:rFonts w:eastAsiaTheme="minorEastAsia"/>
      <w:color w:val="404040" w:themeColor="text1" w:themeTint="BF"/>
      <w:lang w:val="fr-FR" w:eastAsia="fr-FR"/>
    </w:rPr>
  </w:style>
  <w:style w:type="character" w:customStyle="1" w:styleId="SignatureChar1">
    <w:name w:val="Signature Char1"/>
    <w:basedOn w:val="Policepardfaut"/>
    <w:uiPriority w:val="99"/>
    <w:semiHidden/>
    <w:rsid w:val="00D415A1"/>
  </w:style>
  <w:style w:type="character" w:customStyle="1" w:styleId="SignaturelectroniqueCar">
    <w:name w:val="Signature électronique Car"/>
    <w:basedOn w:val="Policepardfaut"/>
    <w:link w:val="Signaturelectronique"/>
    <w:rsid w:val="00D415A1"/>
    <w:rPr>
      <w:rFonts w:eastAsiaTheme="minorEastAsia"/>
      <w:color w:val="404040" w:themeColor="text1" w:themeTint="BF"/>
      <w:lang w:val="fr-FR" w:eastAsia="fr-FR"/>
    </w:rPr>
  </w:style>
  <w:style w:type="paragraph" w:styleId="Signaturelectronique">
    <w:name w:val="E-mail Signature"/>
    <w:basedOn w:val="Normal"/>
    <w:link w:val="SignaturelectroniqueCar"/>
    <w:unhideWhenUsed/>
    <w:rsid w:val="00D415A1"/>
    <w:pPr>
      <w:spacing w:after="0" w:line="240" w:lineRule="auto"/>
      <w:jc w:val="both"/>
    </w:pPr>
    <w:rPr>
      <w:rFonts w:eastAsiaTheme="minorEastAsia"/>
      <w:color w:val="404040" w:themeColor="text1" w:themeTint="BF"/>
      <w:lang w:val="fr-FR" w:eastAsia="fr-FR"/>
    </w:rPr>
  </w:style>
  <w:style w:type="character" w:customStyle="1" w:styleId="E-mailSignatureChar1">
    <w:name w:val="E-mail Signature Char1"/>
    <w:basedOn w:val="Policepardfaut"/>
    <w:uiPriority w:val="99"/>
    <w:semiHidden/>
    <w:rsid w:val="00D415A1"/>
  </w:style>
  <w:style w:type="character" w:customStyle="1" w:styleId="TextebrutCar">
    <w:name w:val="Texte brut Car"/>
    <w:basedOn w:val="Policepardfaut"/>
    <w:link w:val="Textebrut"/>
    <w:rsid w:val="00D415A1"/>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unhideWhenUsed/>
    <w:rsid w:val="00D415A1"/>
    <w:pPr>
      <w:spacing w:after="0" w:line="240" w:lineRule="auto"/>
      <w:jc w:val="both"/>
    </w:pPr>
    <w:rPr>
      <w:rFonts w:ascii="Consolas" w:eastAsiaTheme="minorEastAsia" w:hAnsi="Consolas"/>
      <w:color w:val="404040" w:themeColor="text1" w:themeTint="BF"/>
      <w:sz w:val="21"/>
      <w:szCs w:val="21"/>
      <w:lang w:val="fr-FR" w:eastAsia="fr-FR"/>
    </w:rPr>
  </w:style>
  <w:style w:type="character" w:customStyle="1" w:styleId="PlainTextChar1">
    <w:name w:val="Plain Text Char1"/>
    <w:basedOn w:val="Policepardfaut"/>
    <w:uiPriority w:val="99"/>
    <w:semiHidden/>
    <w:rsid w:val="00D415A1"/>
    <w:rPr>
      <w:rFonts w:ascii="Consolas" w:hAnsi="Consolas"/>
      <w:sz w:val="21"/>
      <w:szCs w:val="21"/>
    </w:rPr>
  </w:style>
  <w:style w:type="paragraph" w:customStyle="1" w:styleId="Titrepagetiret">
    <w:name w:val="Titre page tiret"/>
    <w:basedOn w:val="Titre2"/>
    <w:next w:val="Normal"/>
    <w:uiPriority w:val="8"/>
    <w:rsid w:val="00D415A1"/>
    <w:pPr>
      <w:keepLines w:val="0"/>
      <w:pBdr>
        <w:bottom w:val="single" w:sz="12" w:space="1" w:color="54C5D0"/>
      </w:pBdr>
      <w:tabs>
        <w:tab w:val="clear" w:pos="1800"/>
      </w:tabs>
      <w:autoSpaceDE w:val="0"/>
      <w:autoSpaceDN w:val="0"/>
      <w:adjustRightInd w:val="0"/>
      <w:spacing w:before="240" w:after="40"/>
      <w:ind w:left="0" w:firstLine="0"/>
    </w:pPr>
    <w:rPr>
      <w:rFonts w:ascii="Arial" w:eastAsiaTheme="minorEastAsia" w:hAnsi="Arial" w:cs="Arial"/>
      <w:b/>
      <w:color w:val="004990"/>
      <w:sz w:val="34"/>
      <w:szCs w:val="22"/>
    </w:rPr>
  </w:style>
  <w:style w:type="character" w:customStyle="1" w:styleId="Bleu">
    <w:name w:val="Bleu"/>
    <w:basedOn w:val="Policepardfaut"/>
    <w:uiPriority w:val="4"/>
    <w:qFormat/>
    <w:rsid w:val="00D415A1"/>
    <w:rPr>
      <w:b/>
      <w:color w:val="004990"/>
    </w:rPr>
  </w:style>
  <w:style w:type="paragraph" w:customStyle="1" w:styleId="Margetraitbleu">
    <w:name w:val="Marge trait bleu"/>
    <w:basedOn w:val="Normal"/>
    <w:uiPriority w:val="7"/>
    <w:qFormat/>
    <w:rsid w:val="00D415A1"/>
    <w:pPr>
      <w:pBdr>
        <w:left w:val="single" w:sz="24" w:space="4" w:color="004A90"/>
      </w:pBdr>
      <w:spacing w:after="40" w:line="288" w:lineRule="auto"/>
      <w:ind w:left="907"/>
      <w:jc w:val="both"/>
    </w:pPr>
    <w:rPr>
      <w:rFonts w:eastAsiaTheme="minorEastAsia" w:cstheme="minorBidi"/>
      <w:color w:val="004A90"/>
      <w:sz w:val="22"/>
      <w:szCs w:val="22"/>
      <w:lang w:val="fr-FR" w:eastAsia="fr-FR"/>
    </w:rPr>
  </w:style>
  <w:style w:type="character" w:customStyle="1" w:styleId="Validationcollge">
    <w:name w:val="Validation collège"/>
    <w:basedOn w:val="Policepardfaut"/>
    <w:uiPriority w:val="99"/>
    <w:locked/>
    <w:rsid w:val="00D415A1"/>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415A1"/>
    <w:rPr>
      <w:color w:val="auto"/>
      <w:bdr w:val="none" w:sz="0" w:space="0" w:color="auto"/>
      <w:shd w:val="clear" w:color="auto" w:fill="FFFF66"/>
    </w:rPr>
  </w:style>
  <w:style w:type="character" w:customStyle="1" w:styleId="Surlignbleu">
    <w:name w:val="Surligné bleu"/>
    <w:basedOn w:val="Policepardfaut"/>
    <w:uiPriority w:val="25"/>
    <w:qFormat/>
    <w:rsid w:val="00D415A1"/>
    <w:rPr>
      <w:color w:val="auto"/>
      <w:bdr w:val="none" w:sz="0" w:space="0" w:color="auto"/>
      <w:shd w:val="clear" w:color="auto" w:fill="71DAFF"/>
    </w:rPr>
  </w:style>
  <w:style w:type="paragraph" w:customStyle="1" w:styleId="paragraph">
    <w:name w:val="paragraph"/>
    <w:basedOn w:val="Normal"/>
    <w:rsid w:val="00D415A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ontentcontrolboundarysink">
    <w:name w:val="contentcontrolboundarysink"/>
    <w:basedOn w:val="Policepardfaut"/>
    <w:rsid w:val="00D415A1"/>
  </w:style>
  <w:style w:type="character" w:customStyle="1" w:styleId="normaltextrun">
    <w:name w:val="normaltextrun"/>
    <w:basedOn w:val="Policepardfaut"/>
    <w:rsid w:val="00D415A1"/>
  </w:style>
  <w:style w:type="character" w:customStyle="1" w:styleId="eop">
    <w:name w:val="eop"/>
    <w:basedOn w:val="Policepardfaut"/>
    <w:rsid w:val="00D415A1"/>
  </w:style>
  <w:style w:type="paragraph" w:customStyle="1" w:styleId="pf0">
    <w:name w:val="pf0"/>
    <w:basedOn w:val="Normal"/>
    <w:rsid w:val="00D415A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Grilledutableau1">
    <w:name w:val="Grille du tableau1"/>
    <w:basedOn w:val="TableauNormal"/>
    <w:next w:val="Grilledutableau"/>
    <w:rsid w:val="00D415A1"/>
    <w:pPr>
      <w:spacing w:after="0" w:line="240" w:lineRule="auto"/>
    </w:pPr>
    <w:rPr>
      <w:rFonts w:eastAsiaTheme="minorEastAsia" w:cstheme="minorBidi"/>
      <w:sz w:val="22"/>
      <w:szCs w:val="22"/>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415A1"/>
    <w:pPr>
      <w:spacing w:after="0" w:line="240" w:lineRule="auto"/>
    </w:pPr>
    <w:rPr>
      <w:rFonts w:eastAsiaTheme="minorEastAsia" w:cstheme="minorBidi"/>
      <w:sz w:val="22"/>
      <w:szCs w:val="22"/>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415A1"/>
  </w:style>
  <w:style w:type="character" w:customStyle="1" w:styleId="UnresolvedMention2">
    <w:name w:val="Unresolved Mention2"/>
    <w:basedOn w:val="Policepardfaut"/>
    <w:uiPriority w:val="99"/>
    <w:unhideWhenUsed/>
    <w:rsid w:val="00C12284"/>
    <w:rPr>
      <w:color w:val="605E5C"/>
      <w:shd w:val="clear" w:color="auto" w:fill="E1DFDD"/>
    </w:rPr>
  </w:style>
  <w:style w:type="character" w:customStyle="1" w:styleId="Mention2">
    <w:name w:val="Mention2"/>
    <w:basedOn w:val="Policepardfaut"/>
    <w:uiPriority w:val="99"/>
    <w:unhideWhenUsed/>
    <w:rsid w:val="00C12284"/>
    <w:rPr>
      <w:color w:val="2B579A"/>
      <w:shd w:val="clear" w:color="auto" w:fill="E1DFDD"/>
    </w:rPr>
  </w:style>
  <w:style w:type="paragraph" w:customStyle="1" w:styleId="Text">
    <w:name w:val="Text"/>
    <w:aliases w:val="Graphic,Graphic Char Char,Graphic Char Char Char Char Char,Graphic Char Char Char Char Char Char Char C"/>
    <w:basedOn w:val="Normal"/>
    <w:link w:val="TextChar3"/>
    <w:qFormat/>
    <w:rsid w:val="00C12284"/>
    <w:pPr>
      <w:spacing w:before="120" w:after="0" w:line="240" w:lineRule="auto"/>
      <w:jc w:val="both"/>
    </w:pPr>
    <w:rPr>
      <w:rFonts w:ascii="Times New Roman" w:eastAsia="Times New Roman" w:hAnsi="Times New Roman" w:cs="Times New Roman"/>
      <w:sz w:val="24"/>
    </w:rPr>
  </w:style>
  <w:style w:type="character" w:customStyle="1" w:styleId="TextChar3">
    <w:name w:val="Text Char3"/>
    <w:link w:val="Text"/>
    <w:locked/>
    <w:rsid w:val="00C12284"/>
    <w:rPr>
      <w:rFonts w:ascii="Times New Roman" w:eastAsia="Times New Roman" w:hAnsi="Times New Roman" w:cs="Times New Roman"/>
      <w:sz w:val="24"/>
    </w:rPr>
  </w:style>
  <w:style w:type="paragraph" w:customStyle="1" w:styleId="CarCar1Char">
    <w:name w:val="Car Car1 Char"/>
    <w:basedOn w:val="Normal"/>
    <w:rsid w:val="00C12284"/>
    <w:pPr>
      <w:spacing w:line="240" w:lineRule="exact"/>
    </w:pPr>
    <w:rPr>
      <w:rFonts w:ascii="Verdana" w:eastAsia="Times New Roman" w:hAnsi="Verdana" w:cs="Verdana"/>
      <w:lang w:val="en-GB"/>
    </w:rPr>
  </w:style>
  <w:style w:type="paragraph" w:customStyle="1" w:styleId="Authors">
    <w:name w:val="Authors"/>
    <w:basedOn w:val="Normal"/>
    <w:rsid w:val="00C12284"/>
    <w:pPr>
      <w:keepNext/>
      <w:spacing w:before="240" w:after="0" w:line="240" w:lineRule="auto"/>
    </w:pPr>
    <w:rPr>
      <w:rFonts w:eastAsia="Times New Roman" w:cs="Times New Roman"/>
      <w:sz w:val="24"/>
    </w:rPr>
  </w:style>
  <w:style w:type="paragraph" w:customStyle="1" w:styleId="Comment">
    <w:name w:val="Comment"/>
    <w:basedOn w:val="Normal"/>
    <w:next w:val="Text"/>
    <w:link w:val="CommentChar"/>
    <w:rsid w:val="00C12284"/>
    <w:pPr>
      <w:keepLines/>
      <w:spacing w:before="120" w:after="0" w:line="240" w:lineRule="auto"/>
      <w:jc w:val="both"/>
    </w:pPr>
    <w:rPr>
      <w:rFonts w:ascii="Times New Roman" w:eastAsia="Times New Roman" w:hAnsi="Times New Roman" w:cs="Times New Roman"/>
      <w:i/>
      <w:color w:val="BF30B5"/>
      <w:sz w:val="24"/>
      <w:szCs w:val="24"/>
    </w:rPr>
  </w:style>
  <w:style w:type="paragraph" w:customStyle="1" w:styleId="Compound">
    <w:name w:val="Compound"/>
    <w:basedOn w:val="Normal"/>
    <w:rsid w:val="00C12284"/>
    <w:pPr>
      <w:keepNext/>
      <w:spacing w:before="720" w:after="0" w:line="240" w:lineRule="auto"/>
      <w:jc w:val="center"/>
    </w:pPr>
    <w:rPr>
      <w:rFonts w:eastAsia="Times New Roman" w:cs="Times New Roman"/>
      <w:sz w:val="32"/>
    </w:rPr>
  </w:style>
  <w:style w:type="paragraph" w:customStyle="1" w:styleId="Dedicatednumber">
    <w:name w:val="Dedicatednumber"/>
    <w:basedOn w:val="Normal"/>
    <w:rsid w:val="00C12284"/>
    <w:pPr>
      <w:keepNext/>
      <w:spacing w:before="720" w:after="0" w:line="240" w:lineRule="auto"/>
      <w:jc w:val="center"/>
    </w:pPr>
    <w:rPr>
      <w:rFonts w:eastAsia="Times New Roman" w:cs="Times New Roman"/>
      <w:sz w:val="28"/>
    </w:rPr>
  </w:style>
  <w:style w:type="paragraph" w:customStyle="1" w:styleId="Docstatus">
    <w:name w:val="Docstatus"/>
    <w:basedOn w:val="Normal"/>
    <w:rsid w:val="00C12284"/>
    <w:pPr>
      <w:keepNext/>
      <w:spacing w:before="240" w:after="0" w:line="240" w:lineRule="auto"/>
    </w:pPr>
    <w:rPr>
      <w:rFonts w:eastAsia="Times New Roman" w:cs="Times New Roman"/>
      <w:sz w:val="24"/>
    </w:rPr>
  </w:style>
  <w:style w:type="paragraph" w:customStyle="1" w:styleId="Doctype">
    <w:name w:val="Doctype"/>
    <w:basedOn w:val="Dedicatednumber"/>
    <w:rsid w:val="00C12284"/>
    <w:pPr>
      <w:spacing w:before="240"/>
      <w:jc w:val="left"/>
    </w:pPr>
    <w:rPr>
      <w:sz w:val="24"/>
    </w:rPr>
  </w:style>
  <w:style w:type="paragraph" w:customStyle="1" w:styleId="Firstpageinfo">
    <w:name w:val="Firstpageinfo"/>
    <w:basedOn w:val="Titre5"/>
    <w:rsid w:val="00C12284"/>
    <w:pPr>
      <w:spacing w:before="240" w:after="0" w:line="240" w:lineRule="auto"/>
      <w:outlineLvl w:val="9"/>
    </w:pPr>
    <w:rPr>
      <w:rFonts w:eastAsia="Times New Roman" w:cs="Times New Roman"/>
      <w:color w:val="auto"/>
      <w:szCs w:val="20"/>
      <w:lang w:val="en-US" w:eastAsia="en-US"/>
    </w:rPr>
  </w:style>
  <w:style w:type="paragraph" w:customStyle="1" w:styleId="Listlevel1">
    <w:name w:val="List level 1"/>
    <w:basedOn w:val="Normal"/>
    <w:link w:val="Listlevel1Char"/>
    <w:rsid w:val="00C12284"/>
    <w:pPr>
      <w:spacing w:before="40" w:after="20" w:line="240" w:lineRule="auto"/>
      <w:ind w:left="425" w:hanging="425"/>
    </w:pPr>
    <w:rPr>
      <w:rFonts w:ascii="Times New Roman" w:eastAsia="Times New Roman" w:hAnsi="Times New Roman" w:cs="Times New Roman"/>
      <w:sz w:val="24"/>
    </w:rPr>
  </w:style>
  <w:style w:type="paragraph" w:customStyle="1" w:styleId="Listlevel2">
    <w:name w:val="List level 2"/>
    <w:basedOn w:val="Listlevel1"/>
    <w:link w:val="Listlevel2Char"/>
    <w:rsid w:val="00C12284"/>
    <w:pPr>
      <w:ind w:left="850"/>
    </w:pPr>
  </w:style>
  <w:style w:type="paragraph" w:customStyle="1" w:styleId="Non-proportional">
    <w:name w:val="Non-proportional"/>
    <w:basedOn w:val="Normal"/>
    <w:rsid w:val="00C12284"/>
    <w:pPr>
      <w:spacing w:after="0" w:line="240" w:lineRule="atLeast"/>
      <w:jc w:val="both"/>
    </w:pPr>
    <w:rPr>
      <w:rFonts w:ascii="Courier New" w:eastAsia="Times New Roman" w:hAnsi="Courier New" w:cs="Times New Roman"/>
      <w:spacing w:val="-10"/>
      <w:sz w:val="18"/>
    </w:rPr>
  </w:style>
  <w:style w:type="paragraph" w:customStyle="1" w:styleId="Nottoc-headings">
    <w:name w:val="Not toc-headings"/>
    <w:basedOn w:val="Normal"/>
    <w:next w:val="Text"/>
    <w:link w:val="Nottoc-headingsChar"/>
    <w:rsid w:val="00C12284"/>
    <w:pPr>
      <w:keepNext/>
      <w:keepLines/>
      <w:spacing w:before="240" w:after="60" w:line="240" w:lineRule="auto"/>
      <w:ind w:left="1701" w:hanging="1701"/>
    </w:pPr>
    <w:rPr>
      <w:rFonts w:eastAsia="Times New Roman" w:cs="Times New Roman"/>
      <w:b/>
      <w:sz w:val="24"/>
    </w:rPr>
  </w:style>
  <w:style w:type="paragraph" w:customStyle="1" w:styleId="Numberofpages">
    <w:name w:val="Numberofpages"/>
    <w:basedOn w:val="Normal"/>
    <w:rsid w:val="00C12284"/>
    <w:pPr>
      <w:keepNext/>
      <w:spacing w:before="240" w:after="0" w:line="240" w:lineRule="auto"/>
    </w:pPr>
    <w:rPr>
      <w:rFonts w:eastAsia="Times New Roman" w:cs="Times New Roman"/>
      <w:sz w:val="24"/>
    </w:rPr>
  </w:style>
  <w:style w:type="paragraph" w:customStyle="1" w:styleId="Propertystatement">
    <w:name w:val="Propertystatement"/>
    <w:basedOn w:val="Numberofpages"/>
    <w:rsid w:val="00C12284"/>
    <w:pPr>
      <w:keepNext w:val="0"/>
      <w:spacing w:before="1200"/>
      <w:jc w:val="center"/>
    </w:pPr>
    <w:rPr>
      <w:sz w:val="20"/>
    </w:rPr>
  </w:style>
  <w:style w:type="paragraph" w:customStyle="1" w:styleId="Reference">
    <w:name w:val="Reference"/>
    <w:basedOn w:val="Normal"/>
    <w:rsid w:val="00C12284"/>
    <w:pPr>
      <w:spacing w:before="80" w:after="60" w:line="240" w:lineRule="auto"/>
    </w:pPr>
    <w:rPr>
      <w:rFonts w:ascii="Times New Roman" w:eastAsia="Times New Roman" w:hAnsi="Times New Roman" w:cs="Times New Roman"/>
      <w:sz w:val="24"/>
    </w:rPr>
  </w:style>
  <w:style w:type="paragraph" w:customStyle="1" w:styleId="Releasedate">
    <w:name w:val="Releasedate"/>
    <w:basedOn w:val="Docstatus"/>
    <w:rsid w:val="00C12284"/>
  </w:style>
  <w:style w:type="paragraph" w:customStyle="1" w:styleId="Table">
    <w:name w:val="Table"/>
    <w:aliases w:val="9 pt,10 pt  Bold,10 pt,9pt,table text 10 pt + Arial,Bold,Normal + (Latin) Arial,(Complex) Arial,legendpt,Table pt,Normal + Courier New,Courier New,Not Bold,Text + Courier New,legendt,9 pt Char Char"/>
    <w:basedOn w:val="Nottoc-headings"/>
    <w:link w:val="TableChar"/>
    <w:rsid w:val="00C12284"/>
    <w:pPr>
      <w:keepNext w:val="0"/>
      <w:tabs>
        <w:tab w:val="left" w:pos="284"/>
      </w:tabs>
      <w:spacing w:before="40" w:after="20"/>
      <w:ind w:left="0" w:firstLine="0"/>
    </w:pPr>
    <w:rPr>
      <w:b w:val="0"/>
      <w:sz w:val="20"/>
    </w:rPr>
  </w:style>
  <w:style w:type="paragraph" w:customStyle="1" w:styleId="Synopsis">
    <w:name w:val="Synopsis"/>
    <w:basedOn w:val="Text"/>
    <w:rsid w:val="00C12284"/>
    <w:rPr>
      <w:rFonts w:ascii="Arial" w:hAnsi="Arial"/>
      <w:sz w:val="20"/>
    </w:rPr>
  </w:style>
  <w:style w:type="character" w:customStyle="1" w:styleId="TextChar">
    <w:name w:val="Text Char"/>
    <w:rsid w:val="00C12284"/>
    <w:rPr>
      <w:sz w:val="24"/>
      <w:szCs w:val="24"/>
      <w:lang w:val="en-US" w:eastAsia="en-US" w:bidi="ar-SA"/>
    </w:rPr>
  </w:style>
  <w:style w:type="paragraph" w:customStyle="1" w:styleId="SAStext">
    <w:name w:val="SAS text"/>
    <w:rsid w:val="00C12284"/>
    <w:pPr>
      <w:spacing w:after="0" w:line="240" w:lineRule="auto"/>
    </w:pPr>
    <w:rPr>
      <w:rFonts w:ascii="Courier New" w:eastAsia="Times New Roman" w:hAnsi="Courier New" w:cs="Times New Roman"/>
      <w:spacing w:val="-10"/>
    </w:rPr>
  </w:style>
  <w:style w:type="paragraph" w:customStyle="1" w:styleId="TOCEntry">
    <w:name w:val="TOC Entry"/>
    <w:basedOn w:val="Titre2"/>
    <w:next w:val="Text"/>
    <w:rsid w:val="00C12284"/>
    <w:pPr>
      <w:tabs>
        <w:tab w:val="clear" w:pos="1800"/>
      </w:tabs>
      <w:suppressAutoHyphens w:val="0"/>
      <w:spacing w:before="240" w:after="0"/>
      <w:ind w:left="0" w:firstLine="0"/>
    </w:pPr>
    <w:rPr>
      <w:rFonts w:ascii="Arial" w:eastAsia="Times New Roman" w:hAnsi="Arial" w:cs="Times New Roman"/>
      <w:b/>
      <w:bCs w:val="0"/>
      <w:color w:val="auto"/>
      <w:sz w:val="26"/>
      <w:szCs w:val="20"/>
      <w:lang w:val="en-US" w:eastAsia="en-US"/>
    </w:rPr>
  </w:style>
  <w:style w:type="paragraph" w:styleId="Adressedestinataire">
    <w:name w:val="envelope address"/>
    <w:basedOn w:val="Normal"/>
    <w:rsid w:val="00C12284"/>
    <w:pPr>
      <w:framePr w:w="7920" w:h="1980" w:hRule="exact" w:hSpace="180" w:wrap="auto" w:hAnchor="page" w:xAlign="center" w:yAlign="bottom"/>
      <w:spacing w:after="0" w:line="240" w:lineRule="auto"/>
      <w:ind w:left="2880"/>
    </w:pPr>
    <w:rPr>
      <w:rFonts w:eastAsia="Times New Roman"/>
      <w:sz w:val="24"/>
      <w:szCs w:val="24"/>
    </w:rPr>
  </w:style>
  <w:style w:type="paragraph" w:styleId="Adresseexpditeur">
    <w:name w:val="envelope return"/>
    <w:basedOn w:val="Normal"/>
    <w:rsid w:val="00C12284"/>
    <w:pPr>
      <w:spacing w:after="0" w:line="240" w:lineRule="auto"/>
    </w:pPr>
    <w:rPr>
      <w:rFonts w:eastAsia="Times New Roman"/>
    </w:rPr>
  </w:style>
  <w:style w:type="character" w:styleId="AcronymeHTML">
    <w:name w:val="HTML Acronym"/>
    <w:basedOn w:val="Policepardfaut"/>
    <w:rsid w:val="00C12284"/>
  </w:style>
  <w:style w:type="character" w:styleId="CitationHTML">
    <w:name w:val="HTML Cite"/>
    <w:rsid w:val="00C12284"/>
    <w:rPr>
      <w:i/>
      <w:iCs/>
    </w:rPr>
  </w:style>
  <w:style w:type="character" w:styleId="CodeHTML">
    <w:name w:val="HTML Code"/>
    <w:rsid w:val="00C12284"/>
    <w:rPr>
      <w:rFonts w:ascii="Courier New" w:hAnsi="Courier New" w:cs="Courier New"/>
      <w:sz w:val="20"/>
      <w:szCs w:val="20"/>
    </w:rPr>
  </w:style>
  <w:style w:type="character" w:styleId="DfinitionHTML">
    <w:name w:val="HTML Definition"/>
    <w:rsid w:val="00C12284"/>
    <w:rPr>
      <w:i/>
      <w:iCs/>
    </w:rPr>
  </w:style>
  <w:style w:type="character" w:styleId="ClavierHTML">
    <w:name w:val="HTML Keyboard"/>
    <w:rsid w:val="00C12284"/>
    <w:rPr>
      <w:rFonts w:ascii="Courier New" w:hAnsi="Courier New" w:cs="Courier New"/>
      <w:sz w:val="20"/>
      <w:szCs w:val="20"/>
    </w:rPr>
  </w:style>
  <w:style w:type="character" w:styleId="ExempleHTML">
    <w:name w:val="HTML Sample"/>
    <w:rsid w:val="00C12284"/>
    <w:rPr>
      <w:rFonts w:ascii="Courier New" w:hAnsi="Courier New" w:cs="Courier New"/>
    </w:rPr>
  </w:style>
  <w:style w:type="character" w:styleId="MachinecrireHTML">
    <w:name w:val="HTML Typewriter"/>
    <w:rsid w:val="00C12284"/>
    <w:rPr>
      <w:rFonts w:ascii="Courier New" w:hAnsi="Courier New" w:cs="Courier New"/>
      <w:sz w:val="20"/>
      <w:szCs w:val="20"/>
    </w:rPr>
  </w:style>
  <w:style w:type="character" w:styleId="VariableHTML">
    <w:name w:val="HTML Variable"/>
    <w:rsid w:val="00C12284"/>
    <w:rPr>
      <w:i/>
      <w:iCs/>
    </w:rPr>
  </w:style>
  <w:style w:type="paragraph" w:styleId="Liste">
    <w:name w:val="List"/>
    <w:basedOn w:val="Normal"/>
    <w:rsid w:val="00C12284"/>
    <w:pPr>
      <w:spacing w:after="0" w:line="240" w:lineRule="auto"/>
      <w:ind w:left="360" w:hanging="360"/>
    </w:pPr>
    <w:rPr>
      <w:rFonts w:ascii="Times New Roman" w:eastAsia="Times New Roman" w:hAnsi="Times New Roman" w:cs="Times New Roman"/>
      <w:sz w:val="24"/>
    </w:rPr>
  </w:style>
  <w:style w:type="paragraph" w:styleId="Liste3">
    <w:name w:val="List 3"/>
    <w:basedOn w:val="Normal"/>
    <w:rsid w:val="00C12284"/>
    <w:pPr>
      <w:spacing w:after="0" w:line="240" w:lineRule="auto"/>
      <w:ind w:left="1080" w:hanging="360"/>
    </w:pPr>
    <w:rPr>
      <w:rFonts w:ascii="Times New Roman" w:eastAsia="Times New Roman" w:hAnsi="Times New Roman" w:cs="Times New Roman"/>
      <w:sz w:val="24"/>
    </w:rPr>
  </w:style>
  <w:style w:type="paragraph" w:styleId="Liste4">
    <w:name w:val="List 4"/>
    <w:basedOn w:val="Normal"/>
    <w:rsid w:val="00C12284"/>
    <w:pPr>
      <w:numPr>
        <w:numId w:val="2"/>
      </w:numPr>
      <w:spacing w:after="0" w:line="240" w:lineRule="auto"/>
      <w:ind w:left="1440"/>
    </w:pPr>
    <w:rPr>
      <w:rFonts w:ascii="Times New Roman" w:eastAsia="Times New Roman" w:hAnsi="Times New Roman" w:cs="Times New Roman"/>
      <w:sz w:val="24"/>
    </w:rPr>
  </w:style>
  <w:style w:type="paragraph" w:styleId="Liste5">
    <w:name w:val="List 5"/>
    <w:basedOn w:val="Normal"/>
    <w:rsid w:val="00C12284"/>
    <w:pPr>
      <w:numPr>
        <w:numId w:val="3"/>
      </w:numPr>
      <w:spacing w:after="0" w:line="240" w:lineRule="auto"/>
      <w:ind w:left="1800"/>
    </w:pPr>
    <w:rPr>
      <w:rFonts w:ascii="Times New Roman" w:eastAsia="Times New Roman" w:hAnsi="Times New Roman" w:cs="Times New Roman"/>
      <w:sz w:val="24"/>
    </w:rPr>
  </w:style>
  <w:style w:type="paragraph" w:styleId="Listepuces3">
    <w:name w:val="List Bullet 3"/>
    <w:basedOn w:val="Normal"/>
    <w:autoRedefine/>
    <w:rsid w:val="00C12284"/>
    <w:pPr>
      <w:tabs>
        <w:tab w:val="num" w:pos="1080"/>
      </w:tabs>
      <w:spacing w:after="0" w:line="240" w:lineRule="auto"/>
      <w:ind w:left="1080" w:hanging="360"/>
    </w:pPr>
    <w:rPr>
      <w:rFonts w:ascii="Times New Roman" w:eastAsia="Times New Roman" w:hAnsi="Times New Roman" w:cs="Times New Roman"/>
      <w:sz w:val="24"/>
    </w:rPr>
  </w:style>
  <w:style w:type="paragraph" w:styleId="Listepuces4">
    <w:name w:val="List Bullet 4"/>
    <w:basedOn w:val="Normal"/>
    <w:autoRedefine/>
    <w:rsid w:val="00C12284"/>
    <w:pPr>
      <w:tabs>
        <w:tab w:val="num" w:pos="1440"/>
      </w:tabs>
      <w:spacing w:after="0" w:line="240" w:lineRule="auto"/>
      <w:ind w:left="1440" w:hanging="360"/>
    </w:pPr>
    <w:rPr>
      <w:rFonts w:ascii="Times New Roman" w:eastAsia="Times New Roman" w:hAnsi="Times New Roman" w:cs="Times New Roman"/>
      <w:sz w:val="24"/>
    </w:rPr>
  </w:style>
  <w:style w:type="paragraph" w:styleId="Listepuces5">
    <w:name w:val="List Bullet 5"/>
    <w:basedOn w:val="Normal"/>
    <w:autoRedefine/>
    <w:rsid w:val="00C12284"/>
    <w:pPr>
      <w:tabs>
        <w:tab w:val="num" w:pos="1800"/>
      </w:tabs>
      <w:spacing w:after="0" w:line="240" w:lineRule="auto"/>
      <w:ind w:left="1800" w:hanging="360"/>
    </w:pPr>
    <w:rPr>
      <w:rFonts w:ascii="Times New Roman" w:eastAsia="Times New Roman" w:hAnsi="Times New Roman" w:cs="Times New Roman"/>
      <w:sz w:val="24"/>
    </w:rPr>
  </w:style>
  <w:style w:type="paragraph" w:styleId="Listecontinue">
    <w:name w:val="List Continue"/>
    <w:basedOn w:val="Normal"/>
    <w:rsid w:val="00C12284"/>
    <w:pPr>
      <w:spacing w:after="120" w:line="240" w:lineRule="auto"/>
      <w:ind w:left="360"/>
    </w:pPr>
    <w:rPr>
      <w:rFonts w:ascii="Times New Roman" w:eastAsia="Times New Roman" w:hAnsi="Times New Roman" w:cs="Times New Roman"/>
      <w:sz w:val="24"/>
    </w:rPr>
  </w:style>
  <w:style w:type="paragraph" w:styleId="Listecontinue2">
    <w:name w:val="List Continue 2"/>
    <w:basedOn w:val="Normal"/>
    <w:rsid w:val="00C12284"/>
    <w:pPr>
      <w:spacing w:after="120" w:line="240" w:lineRule="auto"/>
      <w:ind w:left="720"/>
    </w:pPr>
    <w:rPr>
      <w:rFonts w:ascii="Times New Roman" w:eastAsia="Times New Roman" w:hAnsi="Times New Roman" w:cs="Times New Roman"/>
      <w:sz w:val="24"/>
    </w:rPr>
  </w:style>
  <w:style w:type="paragraph" w:styleId="Listecontinue3">
    <w:name w:val="List Continue 3"/>
    <w:basedOn w:val="Normal"/>
    <w:rsid w:val="00C12284"/>
    <w:pPr>
      <w:numPr>
        <w:numId w:val="6"/>
      </w:numPr>
      <w:tabs>
        <w:tab w:val="clear" w:pos="360"/>
      </w:tabs>
      <w:spacing w:after="120" w:line="240" w:lineRule="auto"/>
      <w:ind w:left="1080" w:firstLine="0"/>
    </w:pPr>
    <w:rPr>
      <w:rFonts w:ascii="Times New Roman" w:eastAsia="Times New Roman" w:hAnsi="Times New Roman" w:cs="Times New Roman"/>
      <w:sz w:val="24"/>
    </w:rPr>
  </w:style>
  <w:style w:type="paragraph" w:styleId="Listecontinue4">
    <w:name w:val="List Continue 4"/>
    <w:basedOn w:val="Normal"/>
    <w:rsid w:val="00C12284"/>
    <w:pPr>
      <w:numPr>
        <w:numId w:val="7"/>
      </w:numPr>
      <w:tabs>
        <w:tab w:val="clear" w:pos="720"/>
      </w:tabs>
      <w:spacing w:after="120" w:line="240" w:lineRule="auto"/>
      <w:ind w:left="1440" w:firstLine="0"/>
    </w:pPr>
    <w:rPr>
      <w:rFonts w:ascii="Times New Roman" w:eastAsia="Times New Roman" w:hAnsi="Times New Roman" w:cs="Times New Roman"/>
      <w:sz w:val="24"/>
    </w:rPr>
  </w:style>
  <w:style w:type="paragraph" w:styleId="Listecontinue5">
    <w:name w:val="List Continue 5"/>
    <w:basedOn w:val="Normal"/>
    <w:rsid w:val="00C12284"/>
    <w:pPr>
      <w:numPr>
        <w:numId w:val="8"/>
      </w:numPr>
      <w:tabs>
        <w:tab w:val="clear" w:pos="1080"/>
      </w:tabs>
      <w:spacing w:after="120" w:line="240" w:lineRule="auto"/>
      <w:ind w:left="1800" w:firstLine="0"/>
    </w:pPr>
    <w:rPr>
      <w:rFonts w:ascii="Times New Roman" w:eastAsia="Times New Roman" w:hAnsi="Times New Roman" w:cs="Times New Roman"/>
      <w:sz w:val="24"/>
    </w:rPr>
  </w:style>
  <w:style w:type="paragraph" w:styleId="Listenumros">
    <w:name w:val="List Number"/>
    <w:basedOn w:val="Normal"/>
    <w:rsid w:val="00C12284"/>
    <w:pPr>
      <w:numPr>
        <w:numId w:val="9"/>
      </w:numPr>
      <w:tabs>
        <w:tab w:val="clear" w:pos="1440"/>
        <w:tab w:val="num" w:pos="360"/>
      </w:tabs>
      <w:spacing w:after="0" w:line="240" w:lineRule="auto"/>
      <w:ind w:left="360"/>
    </w:pPr>
    <w:rPr>
      <w:rFonts w:ascii="Times New Roman" w:eastAsia="Times New Roman" w:hAnsi="Times New Roman" w:cs="Times New Roman"/>
      <w:sz w:val="24"/>
    </w:rPr>
  </w:style>
  <w:style w:type="paragraph" w:styleId="Listenumros2">
    <w:name w:val="List Number 2"/>
    <w:basedOn w:val="Normal"/>
    <w:rsid w:val="00C12284"/>
    <w:pPr>
      <w:spacing w:after="0" w:line="240" w:lineRule="auto"/>
    </w:pPr>
    <w:rPr>
      <w:rFonts w:ascii="Times New Roman" w:eastAsia="Times New Roman" w:hAnsi="Times New Roman" w:cs="Times New Roman"/>
      <w:sz w:val="24"/>
    </w:rPr>
  </w:style>
  <w:style w:type="paragraph" w:styleId="Listenumros3">
    <w:name w:val="List Number 3"/>
    <w:basedOn w:val="Normal"/>
    <w:rsid w:val="00C12284"/>
    <w:pPr>
      <w:tabs>
        <w:tab w:val="num" w:pos="1080"/>
      </w:tabs>
      <w:spacing w:after="0" w:line="240" w:lineRule="auto"/>
      <w:ind w:left="1080" w:hanging="360"/>
    </w:pPr>
    <w:rPr>
      <w:rFonts w:ascii="Times New Roman" w:eastAsia="Times New Roman" w:hAnsi="Times New Roman" w:cs="Times New Roman"/>
      <w:sz w:val="24"/>
    </w:rPr>
  </w:style>
  <w:style w:type="paragraph" w:styleId="Listenumros4">
    <w:name w:val="List Number 4"/>
    <w:basedOn w:val="Normal"/>
    <w:rsid w:val="00C12284"/>
    <w:pPr>
      <w:tabs>
        <w:tab w:val="num" w:pos="1440"/>
      </w:tabs>
      <w:spacing w:after="0" w:line="240" w:lineRule="auto"/>
      <w:ind w:left="1440" w:hanging="360"/>
    </w:pPr>
    <w:rPr>
      <w:rFonts w:ascii="Times New Roman" w:eastAsia="Times New Roman" w:hAnsi="Times New Roman" w:cs="Times New Roman"/>
      <w:sz w:val="24"/>
    </w:rPr>
  </w:style>
  <w:style w:type="paragraph" w:styleId="Listenumros5">
    <w:name w:val="List Number 5"/>
    <w:basedOn w:val="Normal"/>
    <w:rsid w:val="00C12284"/>
    <w:pPr>
      <w:tabs>
        <w:tab w:val="num" w:pos="1800"/>
      </w:tabs>
      <w:spacing w:after="0" w:line="240" w:lineRule="auto"/>
      <w:ind w:left="1800" w:hanging="360"/>
    </w:pPr>
    <w:rPr>
      <w:rFonts w:ascii="Times New Roman" w:eastAsia="Times New Roman" w:hAnsi="Times New Roman" w:cs="Times New Roman"/>
      <w:sz w:val="24"/>
    </w:rPr>
  </w:style>
  <w:style w:type="paragraph" w:styleId="Retraitnormal">
    <w:name w:val="Normal Indent"/>
    <w:basedOn w:val="Normal"/>
    <w:rsid w:val="00C12284"/>
    <w:pPr>
      <w:spacing w:after="0" w:line="240" w:lineRule="auto"/>
      <w:ind w:left="720"/>
    </w:pPr>
    <w:rPr>
      <w:rFonts w:ascii="Times New Roman" w:eastAsia="Times New Roman" w:hAnsi="Times New Roman" w:cs="Times New Roman"/>
      <w:sz w:val="24"/>
    </w:rPr>
  </w:style>
  <w:style w:type="character" w:customStyle="1" w:styleId="Heading2CharChar">
    <w:name w:val="Heading 2 Char Char"/>
    <w:aliases w:val="Heading 2 Char1,Level 2 Char,Kop 2 Char,Titre 21 Char,D70AR2 Char,Abschnitt Char,Reset numbering Char,PWCK 2 Char,Major Char,Heading2_Titre2 Char,H2 Char,h2 Char,2 Char,headi Char,heading2 Char,h21 Char,h22 Char,21 Char,Reset... Char"/>
    <w:rsid w:val="00C12284"/>
    <w:rPr>
      <w:rFonts w:ascii="Arial" w:hAnsi="Arial"/>
      <w:b/>
      <w:sz w:val="26"/>
      <w:lang w:val="en-US" w:eastAsia="en-US" w:bidi="ar-SA"/>
    </w:rPr>
  </w:style>
  <w:style w:type="paragraph" w:customStyle="1" w:styleId="table0">
    <w:name w:val="table"/>
    <w:basedOn w:val="Normal"/>
    <w:rsid w:val="00C12284"/>
    <w:pPr>
      <w:keepNext/>
      <w:tabs>
        <w:tab w:val="left" w:pos="284"/>
      </w:tabs>
      <w:spacing w:before="60" w:after="60" w:line="240" w:lineRule="auto"/>
    </w:pPr>
    <w:rPr>
      <w:rFonts w:eastAsia="Times New Roman"/>
    </w:rPr>
  </w:style>
  <w:style w:type="character" w:customStyle="1" w:styleId="TextCharCharChar">
    <w:name w:val="Text Char Char Char"/>
    <w:rsid w:val="00C12284"/>
    <w:rPr>
      <w:sz w:val="24"/>
      <w:szCs w:val="24"/>
      <w:lang w:val="en-GB" w:eastAsia="en-US" w:bidi="ar-SA"/>
    </w:rPr>
  </w:style>
  <w:style w:type="paragraph" w:customStyle="1" w:styleId="TextCharChar">
    <w:name w:val="Text Char Char"/>
    <w:basedOn w:val="Normal"/>
    <w:rsid w:val="00C12284"/>
    <w:pPr>
      <w:spacing w:before="120" w:after="0" w:line="240" w:lineRule="auto"/>
      <w:jc w:val="both"/>
    </w:pPr>
    <w:rPr>
      <w:rFonts w:ascii="Times New Roman" w:eastAsia="Times New Roman" w:hAnsi="Times New Roman" w:cs="Times New Roman"/>
      <w:sz w:val="24"/>
      <w:szCs w:val="24"/>
      <w:lang w:val="en-GB"/>
    </w:rPr>
  </w:style>
  <w:style w:type="character" w:customStyle="1" w:styleId="CharChar">
    <w:name w:val="Char Char"/>
    <w:rsid w:val="00C12284"/>
    <w:rPr>
      <w:b/>
      <w:bCs/>
      <w:i/>
      <w:iCs/>
      <w:sz w:val="26"/>
      <w:szCs w:val="26"/>
      <w:lang w:val="en-US" w:eastAsia="en-US" w:bidi="ar-SA"/>
    </w:rPr>
  </w:style>
  <w:style w:type="paragraph" w:customStyle="1" w:styleId="FormField">
    <w:name w:val="FormField"/>
    <w:basedOn w:val="Normal"/>
    <w:rsid w:val="00C12284"/>
    <w:pPr>
      <w:spacing w:after="0" w:line="240" w:lineRule="auto"/>
    </w:pPr>
    <w:rPr>
      <w:rFonts w:eastAsia="Times New Roman" w:cs="Times New Roman"/>
      <w:sz w:val="16"/>
      <w:lang w:val="en-GB"/>
    </w:rPr>
  </w:style>
  <w:style w:type="character" w:customStyle="1" w:styleId="FormFieldC2">
    <w:name w:val="FormFieldC2"/>
    <w:rsid w:val="00C12284"/>
    <w:rPr>
      <w:rFonts w:ascii="Arial" w:hAnsi="Arial"/>
      <w:b/>
      <w:sz w:val="18"/>
    </w:rPr>
  </w:style>
  <w:style w:type="character" w:customStyle="1" w:styleId="FormFieldC3">
    <w:name w:val="FormFieldC3"/>
    <w:rsid w:val="00C12284"/>
    <w:rPr>
      <w:rFonts w:ascii="Arial" w:hAnsi="Arial"/>
      <w:sz w:val="20"/>
    </w:rPr>
  </w:style>
  <w:style w:type="character" w:customStyle="1" w:styleId="FormFieldC">
    <w:name w:val="FormFieldC"/>
    <w:rsid w:val="00C12284"/>
    <w:rPr>
      <w:rFonts w:ascii="Arial" w:hAnsi="Arial"/>
      <w:sz w:val="16"/>
    </w:rPr>
  </w:style>
  <w:style w:type="character" w:customStyle="1" w:styleId="Style1">
    <w:name w:val="Style1"/>
    <w:rsid w:val="00C12284"/>
    <w:rPr>
      <w:color w:val="0000FF"/>
    </w:rPr>
  </w:style>
  <w:style w:type="paragraph" w:customStyle="1" w:styleId="Inforubrik2">
    <w:name w:val="Info rubrik 2"/>
    <w:basedOn w:val="Titre1"/>
    <w:rsid w:val="00C12284"/>
    <w:pPr>
      <w:keepLines w:val="0"/>
      <w:spacing w:before="120" w:after="120"/>
      <w:contextualSpacing w:val="0"/>
    </w:pPr>
    <w:rPr>
      <w:rFonts w:ascii="Arial" w:eastAsia="Times New Roman" w:hAnsi="Arial" w:cs="Times New Roman"/>
      <w:b/>
      <w:bCs w:val="0"/>
      <w:color w:val="auto"/>
      <w:sz w:val="24"/>
      <w:szCs w:val="20"/>
      <w:lang w:val="en-GB" w:eastAsia="en-US"/>
    </w:rPr>
  </w:style>
  <w:style w:type="paragraph" w:customStyle="1" w:styleId="lbltxt">
    <w:name w:val="lbltxt"/>
    <w:rsid w:val="00C12284"/>
    <w:pPr>
      <w:spacing w:after="0" w:line="240" w:lineRule="auto"/>
    </w:pPr>
    <w:rPr>
      <w:rFonts w:ascii="Times New Roman" w:eastAsia="Times New Roman" w:hAnsi="Times New Roman" w:cs="Times New Roman"/>
      <w:noProof/>
      <w:sz w:val="22"/>
    </w:rPr>
  </w:style>
  <w:style w:type="paragraph" w:customStyle="1" w:styleId="Titre2emeNiv">
    <w:name w:val="Titre 2eme Niv"/>
    <w:basedOn w:val="Titre2"/>
    <w:rsid w:val="00C12284"/>
    <w:pPr>
      <w:keepLines w:val="0"/>
      <w:numPr>
        <w:ilvl w:val="1"/>
        <w:numId w:val="11"/>
      </w:numPr>
      <w:tabs>
        <w:tab w:val="clear" w:pos="851"/>
        <w:tab w:val="num" w:pos="480"/>
      </w:tabs>
      <w:suppressAutoHyphens w:val="0"/>
      <w:spacing w:before="360" w:after="240"/>
      <w:ind w:left="480" w:hanging="480"/>
      <w:jc w:val="both"/>
    </w:pPr>
    <w:rPr>
      <w:rFonts w:ascii="Times New Roman" w:eastAsia="Times New Roman" w:hAnsi="Times New Roman" w:cs="Times New Roman"/>
      <w:b/>
      <w:snapToGrid w:val="0"/>
      <w:color w:val="000000"/>
      <w:sz w:val="24"/>
      <w:szCs w:val="22"/>
    </w:rPr>
  </w:style>
  <w:style w:type="paragraph" w:customStyle="1" w:styleId="Titre1erNiv">
    <w:name w:val="Titre 1er Niv"/>
    <w:basedOn w:val="Normal"/>
    <w:rsid w:val="00C12284"/>
    <w:pPr>
      <w:keepNext/>
      <w:numPr>
        <w:numId w:val="11"/>
      </w:numPr>
      <w:tabs>
        <w:tab w:val="left" w:pos="2800"/>
      </w:tabs>
      <w:spacing w:before="120" w:after="120" w:line="240" w:lineRule="auto"/>
      <w:jc w:val="both"/>
      <w:outlineLvl w:val="0"/>
    </w:pPr>
    <w:rPr>
      <w:rFonts w:ascii="Times New Roman" w:eastAsia="Times New Roman" w:hAnsi="Times New Roman" w:cs="Times New Roman"/>
      <w:b/>
      <w:bCs/>
      <w:sz w:val="24"/>
      <w:szCs w:val="24"/>
      <w:lang w:val="fr-FR"/>
    </w:rPr>
  </w:style>
  <w:style w:type="paragraph" w:customStyle="1" w:styleId="Titre3emeNiv">
    <w:name w:val="Titre 3eme Niv"/>
    <w:basedOn w:val="Titre3"/>
    <w:rsid w:val="00C12284"/>
    <w:pPr>
      <w:keepLines w:val="0"/>
      <w:numPr>
        <w:ilvl w:val="2"/>
        <w:numId w:val="10"/>
      </w:numPr>
      <w:suppressAutoHyphens w:val="0"/>
      <w:spacing w:before="360" w:after="240"/>
    </w:pPr>
    <w:rPr>
      <w:rFonts w:ascii="Times New Roman" w:eastAsia="Times New Roman" w:hAnsi="Times New Roman" w:cs="Times New Roman"/>
      <w:color w:val="auto"/>
      <w:sz w:val="24"/>
      <w:szCs w:val="36"/>
      <w:lang w:eastAsia="en-US"/>
    </w:rPr>
  </w:style>
  <w:style w:type="paragraph" w:customStyle="1" w:styleId="Paragraph0">
    <w:name w:val="Paragraph"/>
    <w:rsid w:val="00C12284"/>
    <w:pPr>
      <w:spacing w:after="240" w:line="240" w:lineRule="auto"/>
    </w:pPr>
    <w:rPr>
      <w:rFonts w:ascii="Times New Roman" w:eastAsia="Times New Roman" w:hAnsi="Times New Roman" w:cs="Times New Roman"/>
      <w:sz w:val="24"/>
      <w:szCs w:val="24"/>
    </w:rPr>
  </w:style>
  <w:style w:type="paragraph" w:customStyle="1" w:styleId="Corpsdetex">
    <w:name w:val="Corps de tex"/>
    <w:rsid w:val="00C12284"/>
    <w:pPr>
      <w:widowControl w:val="0"/>
      <w:spacing w:after="0" w:line="240" w:lineRule="auto"/>
    </w:pPr>
    <w:rPr>
      <w:rFonts w:ascii="Times New Roman" w:eastAsia="MS Mincho" w:hAnsi="Times New Roman" w:cs="Times New Roman"/>
      <w:sz w:val="24"/>
      <w:szCs w:val="24"/>
      <w:lang w:eastAsia="fr-FR"/>
    </w:rPr>
  </w:style>
  <w:style w:type="paragraph" w:customStyle="1" w:styleId="txt9">
    <w:name w:val="txt9"/>
    <w:basedOn w:val="Normal"/>
    <w:rsid w:val="00C12284"/>
    <w:pPr>
      <w:spacing w:before="100" w:beforeAutospacing="1" w:after="100" w:afterAutospacing="1" w:line="240" w:lineRule="auto"/>
    </w:pPr>
    <w:rPr>
      <w:rFonts w:eastAsia="Arial Unicode MS"/>
      <w:color w:val="000080"/>
      <w:sz w:val="18"/>
      <w:szCs w:val="18"/>
      <w:lang w:val="fr-FR" w:eastAsia="fr-FR"/>
    </w:rPr>
  </w:style>
  <w:style w:type="paragraph" w:customStyle="1" w:styleId="Default">
    <w:name w:val="Default"/>
    <w:link w:val="DefaultCar"/>
    <w:rsid w:val="00C12284"/>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character" w:customStyle="1" w:styleId="DefaultCar">
    <w:name w:val="Default Car"/>
    <w:link w:val="Default"/>
    <w:locked/>
    <w:rsid w:val="00C12284"/>
    <w:rPr>
      <w:rFonts w:ascii="Times New Roman" w:eastAsia="Times New Roman" w:hAnsi="Times New Roman" w:cs="Times New Roman"/>
      <w:color w:val="000000"/>
      <w:sz w:val="24"/>
      <w:szCs w:val="24"/>
      <w:lang w:val="fr-FR" w:eastAsia="fr-FR"/>
    </w:rPr>
  </w:style>
  <w:style w:type="paragraph" w:customStyle="1" w:styleId="Textecourant9-12">
    <w:name w:val="Texte courant 9-12"/>
    <w:basedOn w:val="Normal"/>
    <w:rsid w:val="00C12284"/>
    <w:pPr>
      <w:spacing w:after="0" w:line="240" w:lineRule="atLeast"/>
    </w:pPr>
    <w:rPr>
      <w:rFonts w:eastAsia="Times" w:cs="Times New Roman"/>
      <w:sz w:val="18"/>
      <w:lang w:val="fr-FR" w:eastAsia="fr-FR"/>
    </w:rPr>
  </w:style>
  <w:style w:type="paragraph" w:customStyle="1" w:styleId="AmmCorpsTexte">
    <w:name w:val="AmmCorpsTexte"/>
    <w:basedOn w:val="Normal"/>
    <w:link w:val="AmmCorpsTexteCar"/>
    <w:rsid w:val="00C12284"/>
    <w:pPr>
      <w:spacing w:after="120" w:line="240" w:lineRule="auto"/>
      <w:jc w:val="both"/>
    </w:pPr>
    <w:rPr>
      <w:rFonts w:eastAsia="Times New Roman" w:cs="Times New Roman"/>
      <w:lang w:val="fr-FR" w:eastAsia="fr-FR"/>
    </w:rPr>
  </w:style>
  <w:style w:type="paragraph" w:customStyle="1" w:styleId="AmmAnnexeTitre1">
    <w:name w:val="AmmAnnexeTitre1"/>
    <w:basedOn w:val="Normal"/>
    <w:next w:val="AmmCorpsTexte"/>
    <w:rsid w:val="00C12284"/>
    <w:pPr>
      <w:keepNext/>
      <w:keepLines/>
      <w:tabs>
        <w:tab w:val="left" w:pos="357"/>
      </w:tabs>
      <w:spacing w:before="240" w:after="120" w:line="240" w:lineRule="auto"/>
      <w:ind w:left="357" w:hanging="357"/>
      <w:jc w:val="both"/>
    </w:pPr>
    <w:rPr>
      <w:rFonts w:eastAsia="Times New Roman" w:cs="Times New Roman"/>
      <w:b/>
      <w:caps/>
      <w:color w:val="0B3D92"/>
      <w:sz w:val="22"/>
      <w:lang w:val="fr-FR" w:eastAsia="fr-FR"/>
    </w:rPr>
  </w:style>
  <w:style w:type="paragraph" w:customStyle="1" w:styleId="AmmDenomination">
    <w:name w:val="AmmDenomination"/>
    <w:basedOn w:val="AmmCorpsTexte"/>
    <w:rsid w:val="00C12284"/>
    <w:pPr>
      <w:jc w:val="left"/>
    </w:pPr>
    <w:rPr>
      <w:b/>
    </w:rPr>
  </w:style>
  <w:style w:type="paragraph" w:customStyle="1" w:styleId="CarCarCarCar">
    <w:name w:val="Car Car Car Car"/>
    <w:basedOn w:val="Normal"/>
    <w:rsid w:val="00C12284"/>
    <w:pPr>
      <w:spacing w:line="240" w:lineRule="exact"/>
    </w:pPr>
    <w:rPr>
      <w:rFonts w:ascii="Times New Roman" w:eastAsia="Times New Roman" w:hAnsi="Times New Roman" w:cs="Times New Roman"/>
      <w:sz w:val="24"/>
      <w:szCs w:val="24"/>
    </w:rPr>
  </w:style>
  <w:style w:type="paragraph" w:customStyle="1" w:styleId="Titre-">
    <w:name w:val="Titre-"/>
    <w:basedOn w:val="En-tte"/>
    <w:rsid w:val="00C12284"/>
    <w:pPr>
      <w:shd w:val="clear" w:color="auto" w:fill="D9D9D9"/>
      <w:tabs>
        <w:tab w:val="clear" w:pos="4536"/>
        <w:tab w:val="clear" w:pos="9072"/>
      </w:tabs>
      <w:jc w:val="left"/>
    </w:pPr>
    <w:rPr>
      <w:rFonts w:eastAsia="Times New Roman" w:cs="Arial"/>
      <w:color w:val="auto"/>
      <w:sz w:val="20"/>
      <w:szCs w:val="24"/>
      <w:lang w:eastAsia="en-US"/>
    </w:rPr>
  </w:style>
  <w:style w:type="character" w:customStyle="1" w:styleId="longtext1">
    <w:name w:val="long_text1"/>
    <w:rsid w:val="00C12284"/>
    <w:rPr>
      <w:sz w:val="20"/>
      <w:szCs w:val="20"/>
    </w:rPr>
  </w:style>
  <w:style w:type="paragraph" w:customStyle="1" w:styleId="CM47">
    <w:name w:val="CM47"/>
    <w:basedOn w:val="Default"/>
    <w:next w:val="Default"/>
    <w:rsid w:val="00C12284"/>
    <w:pPr>
      <w:widowControl w:val="0"/>
      <w:spacing w:after="238"/>
    </w:pPr>
    <w:rPr>
      <w:rFonts w:ascii="Arial" w:eastAsia="MS Mincho" w:hAnsi="Arial"/>
      <w:color w:val="auto"/>
      <w:lang w:eastAsia="ja-JP"/>
    </w:rPr>
  </w:style>
  <w:style w:type="paragraph" w:customStyle="1" w:styleId="CM33">
    <w:name w:val="CM33"/>
    <w:basedOn w:val="Default"/>
    <w:next w:val="Default"/>
    <w:rsid w:val="00C12284"/>
    <w:pPr>
      <w:widowControl w:val="0"/>
      <w:spacing w:line="238" w:lineRule="atLeast"/>
    </w:pPr>
    <w:rPr>
      <w:rFonts w:ascii="Arial" w:eastAsia="MS Mincho" w:hAnsi="Arial"/>
      <w:color w:val="auto"/>
      <w:lang w:eastAsia="ja-JP"/>
    </w:rPr>
  </w:style>
  <w:style w:type="paragraph" w:customStyle="1" w:styleId="CM2">
    <w:name w:val="CM2"/>
    <w:basedOn w:val="Default"/>
    <w:next w:val="Default"/>
    <w:rsid w:val="00C12284"/>
    <w:pPr>
      <w:widowControl w:val="0"/>
    </w:pPr>
    <w:rPr>
      <w:rFonts w:ascii="Arial" w:eastAsia="MS Mincho" w:hAnsi="Arial"/>
      <w:color w:val="auto"/>
      <w:lang w:eastAsia="ja-JP"/>
    </w:rPr>
  </w:style>
  <w:style w:type="paragraph" w:customStyle="1" w:styleId="CM8">
    <w:name w:val="CM8"/>
    <w:basedOn w:val="Default"/>
    <w:next w:val="Default"/>
    <w:rsid w:val="00C12284"/>
    <w:pPr>
      <w:widowControl w:val="0"/>
      <w:spacing w:line="231" w:lineRule="atLeast"/>
    </w:pPr>
    <w:rPr>
      <w:rFonts w:ascii="Arial" w:eastAsia="MS Mincho" w:hAnsi="Arial"/>
      <w:color w:val="auto"/>
      <w:lang w:eastAsia="ja-JP"/>
    </w:rPr>
  </w:style>
  <w:style w:type="paragraph" w:customStyle="1" w:styleId="StyleMCD">
    <w:name w:val="StyleMCD"/>
    <w:basedOn w:val="Normal"/>
    <w:rsid w:val="00C12284"/>
    <w:pPr>
      <w:widowControl w:val="0"/>
      <w:adjustRightInd w:val="0"/>
      <w:spacing w:before="60" w:after="60" w:line="240" w:lineRule="auto"/>
      <w:jc w:val="both"/>
    </w:pPr>
    <w:rPr>
      <w:rFonts w:eastAsia="Times New Roman"/>
      <w:lang w:val="fr-FR" w:eastAsia="fr-FR"/>
    </w:rPr>
  </w:style>
  <w:style w:type="paragraph" w:customStyle="1" w:styleId="CM53">
    <w:name w:val="CM53"/>
    <w:basedOn w:val="Default"/>
    <w:next w:val="Default"/>
    <w:rsid w:val="00C12284"/>
    <w:pPr>
      <w:widowControl w:val="0"/>
      <w:spacing w:after="1195"/>
    </w:pPr>
    <w:rPr>
      <w:rFonts w:ascii="Arial" w:eastAsia="MS Mincho" w:hAnsi="Arial"/>
      <w:color w:val="auto"/>
      <w:lang w:eastAsia="ja-JP"/>
    </w:rPr>
  </w:style>
  <w:style w:type="paragraph" w:customStyle="1" w:styleId="Style268435460">
    <w:name w:val="Style268435460"/>
    <w:rsid w:val="00C12284"/>
    <w:pPr>
      <w:autoSpaceDE w:val="0"/>
      <w:autoSpaceDN w:val="0"/>
      <w:adjustRightInd w:val="0"/>
      <w:spacing w:after="0" w:line="240" w:lineRule="auto"/>
    </w:pPr>
    <w:rPr>
      <w:rFonts w:eastAsia="Times New Roman" w:cs="Times New Roman"/>
      <w:sz w:val="24"/>
      <w:szCs w:val="24"/>
      <w:lang w:val="fr-FR" w:eastAsia="fr-FR"/>
    </w:rPr>
  </w:style>
  <w:style w:type="character" w:customStyle="1" w:styleId="En-tteCar">
    <w:name w:val="En-tête Car"/>
    <w:uiPriority w:val="99"/>
    <w:locked/>
    <w:rsid w:val="00C12284"/>
    <w:rPr>
      <w:rFonts w:cs="Times New Roman"/>
    </w:rPr>
  </w:style>
  <w:style w:type="character" w:customStyle="1" w:styleId="PieddepageCar">
    <w:name w:val="Pied de page Car"/>
    <w:uiPriority w:val="99"/>
    <w:locked/>
    <w:rsid w:val="00C12284"/>
    <w:rPr>
      <w:rFonts w:cs="Times New Roman"/>
    </w:rPr>
  </w:style>
  <w:style w:type="character" w:customStyle="1" w:styleId="CommentaireCar">
    <w:name w:val="Commentaire Car"/>
    <w:locked/>
    <w:rsid w:val="00C12284"/>
    <w:rPr>
      <w:rFonts w:cs="Times New Roman"/>
      <w:sz w:val="20"/>
      <w:szCs w:val="20"/>
    </w:rPr>
  </w:style>
  <w:style w:type="paragraph" w:customStyle="1" w:styleId="CarCar1Char0">
    <w:name w:val="Car Car1 Char"/>
    <w:basedOn w:val="Normal"/>
    <w:rsid w:val="00C12284"/>
    <w:pPr>
      <w:spacing w:line="240" w:lineRule="exact"/>
    </w:pPr>
    <w:rPr>
      <w:rFonts w:ascii="Verdana" w:eastAsia="Times New Roman" w:hAnsi="Verdana" w:cs="Verdana"/>
      <w:lang w:val="en-GB"/>
    </w:rPr>
  </w:style>
  <w:style w:type="paragraph" w:customStyle="1" w:styleId="CarCar1Char1">
    <w:name w:val="Car Car1 Char1"/>
    <w:basedOn w:val="Normal"/>
    <w:uiPriority w:val="99"/>
    <w:rsid w:val="00C12284"/>
    <w:pPr>
      <w:spacing w:line="240" w:lineRule="exact"/>
    </w:pPr>
    <w:rPr>
      <w:rFonts w:ascii="Verdana" w:eastAsia="Times New Roman" w:hAnsi="Verdana" w:cs="Verdana"/>
      <w:lang w:val="en-GB"/>
    </w:rPr>
  </w:style>
  <w:style w:type="paragraph" w:customStyle="1" w:styleId="GroupWiseView">
    <w:name w:val="GroupWiseView"/>
    <w:rsid w:val="00C12284"/>
    <w:pPr>
      <w:widowControl w:val="0"/>
      <w:autoSpaceDE w:val="0"/>
      <w:autoSpaceDN w:val="0"/>
      <w:adjustRightInd w:val="0"/>
      <w:spacing w:after="0" w:line="240" w:lineRule="auto"/>
    </w:pPr>
    <w:rPr>
      <w:rFonts w:ascii="Tahoma" w:eastAsia="Times New Roman" w:hAnsi="Tahoma" w:cs="Times New Roman"/>
      <w:sz w:val="16"/>
      <w:szCs w:val="16"/>
      <w:lang w:val="fr-FR" w:eastAsia="fr-FR"/>
    </w:rPr>
  </w:style>
  <w:style w:type="paragraph" w:customStyle="1" w:styleId="CarCar1Char2">
    <w:name w:val="Car Car1 Char2"/>
    <w:basedOn w:val="Normal"/>
    <w:uiPriority w:val="99"/>
    <w:rsid w:val="00C12284"/>
    <w:pPr>
      <w:spacing w:line="240" w:lineRule="exact"/>
    </w:pPr>
    <w:rPr>
      <w:rFonts w:ascii="Verdana" w:eastAsia="Times New Roman" w:hAnsi="Verdana" w:cs="Verdana"/>
      <w:lang w:val="en-GB"/>
    </w:rPr>
  </w:style>
  <w:style w:type="character" w:customStyle="1" w:styleId="CarCar1">
    <w:name w:val="Car Car1"/>
    <w:rsid w:val="00C12284"/>
    <w:rPr>
      <w:rFonts w:ascii="Arial" w:hAnsi="Arial" w:cs="Times New Roman"/>
      <w:lang w:val="en-US" w:eastAsia="en-US" w:bidi="ar-SA"/>
    </w:rPr>
  </w:style>
  <w:style w:type="paragraph" w:customStyle="1" w:styleId="bibliotitre">
    <w:name w:val="biblio titre"/>
    <w:basedOn w:val="Normal"/>
    <w:next w:val="Normal"/>
    <w:rsid w:val="00C12284"/>
    <w:pPr>
      <w:overflowPunct w:val="0"/>
      <w:autoSpaceDE w:val="0"/>
      <w:autoSpaceDN w:val="0"/>
      <w:adjustRightInd w:val="0"/>
      <w:spacing w:after="0" w:line="240" w:lineRule="auto"/>
      <w:textAlignment w:val="baseline"/>
    </w:pPr>
    <w:rPr>
      <w:rFonts w:ascii="Times New Roman" w:eastAsia="Times New Roman" w:hAnsi="Times New Roman" w:cs="Times New Roman"/>
      <w:i/>
      <w:iCs/>
      <w:sz w:val="24"/>
      <w:lang w:val="en-GB" w:eastAsia="fr-FR"/>
    </w:rPr>
  </w:style>
  <w:style w:type="paragraph" w:customStyle="1" w:styleId="CarCar1Char3">
    <w:name w:val="Car Car1 Char3"/>
    <w:basedOn w:val="Normal"/>
    <w:uiPriority w:val="99"/>
    <w:rsid w:val="00C12284"/>
    <w:pPr>
      <w:spacing w:line="240" w:lineRule="exact"/>
    </w:pPr>
    <w:rPr>
      <w:rFonts w:ascii="Verdana" w:eastAsia="Times New Roman" w:hAnsi="Verdana" w:cs="Verdana"/>
      <w:lang w:val="en-GB"/>
    </w:rPr>
  </w:style>
  <w:style w:type="paragraph" w:customStyle="1" w:styleId="CarCar1Char4">
    <w:name w:val="Car Car1 Char4"/>
    <w:basedOn w:val="Normal"/>
    <w:uiPriority w:val="99"/>
    <w:rsid w:val="00C12284"/>
    <w:pPr>
      <w:spacing w:line="240" w:lineRule="exact"/>
    </w:pPr>
    <w:rPr>
      <w:rFonts w:ascii="Verdana" w:eastAsia="Times New Roman" w:hAnsi="Verdana" w:cs="Verdana"/>
      <w:lang w:val="en-GB"/>
    </w:rPr>
  </w:style>
  <w:style w:type="paragraph" w:customStyle="1" w:styleId="bibliotexte">
    <w:name w:val="biblio texte"/>
    <w:basedOn w:val="Normal"/>
    <w:next w:val="Normal"/>
    <w:rsid w:val="00C12284"/>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n-GB" w:eastAsia="fr-FR"/>
    </w:rPr>
  </w:style>
  <w:style w:type="character" w:customStyle="1" w:styleId="CarCar5">
    <w:name w:val="Car Car5"/>
    <w:locked/>
    <w:rsid w:val="00C12284"/>
    <w:rPr>
      <w:rFonts w:cs="Times New Roman"/>
    </w:rPr>
  </w:style>
  <w:style w:type="paragraph" w:customStyle="1" w:styleId="Sansinterligne1">
    <w:name w:val="Sans interligne1"/>
    <w:qFormat/>
    <w:rsid w:val="00C12284"/>
    <w:pPr>
      <w:spacing w:after="0" w:line="240" w:lineRule="auto"/>
    </w:pPr>
    <w:rPr>
      <w:rFonts w:ascii="Calibri" w:eastAsia="Times New Roman" w:hAnsi="Calibri" w:cs="Times New Roman"/>
      <w:sz w:val="22"/>
      <w:szCs w:val="22"/>
      <w:lang w:val="fr-FR" w:eastAsia="fr-FR"/>
    </w:rPr>
  </w:style>
  <w:style w:type="character" w:customStyle="1" w:styleId="PageFooterCarCar">
    <w:name w:val="Page Footer Car Car"/>
    <w:rsid w:val="00C12284"/>
    <w:rPr>
      <w:rFonts w:ascii="Arial" w:hAnsi="Arial"/>
      <w:lang w:val="en-US" w:eastAsia="en-US" w:bidi="ar-SA"/>
    </w:rPr>
  </w:style>
  <w:style w:type="character" w:customStyle="1" w:styleId="TextChar1">
    <w:name w:val="Text Char1"/>
    <w:rsid w:val="00C12284"/>
    <w:rPr>
      <w:rFonts w:eastAsia="MS Mincho"/>
      <w:sz w:val="24"/>
      <w:lang w:val="fr-FR" w:eastAsia="fr-FR"/>
    </w:rPr>
  </w:style>
  <w:style w:type="character" w:styleId="Appeldenotedefin">
    <w:name w:val="endnote reference"/>
    <w:rsid w:val="00C12284"/>
    <w:rPr>
      <w:vertAlign w:val="baseline"/>
    </w:rPr>
  </w:style>
  <w:style w:type="paragraph" w:styleId="TM6">
    <w:name w:val="toc 6"/>
    <w:basedOn w:val="Normal"/>
    <w:autoRedefine/>
    <w:rsid w:val="00C12284"/>
    <w:pPr>
      <w:spacing w:after="0" w:line="240" w:lineRule="auto"/>
      <w:ind w:left="1200"/>
    </w:pPr>
    <w:rPr>
      <w:rFonts w:ascii="Times New Roman" w:eastAsia="Times New Roman" w:hAnsi="Times New Roman" w:cs="Times New Roman"/>
    </w:rPr>
  </w:style>
  <w:style w:type="paragraph" w:styleId="TM7">
    <w:name w:val="toc 7"/>
    <w:basedOn w:val="Normal"/>
    <w:autoRedefine/>
    <w:rsid w:val="00C12284"/>
    <w:pPr>
      <w:spacing w:after="0" w:line="240" w:lineRule="auto"/>
      <w:ind w:left="1440"/>
    </w:pPr>
    <w:rPr>
      <w:rFonts w:ascii="Times New Roman" w:eastAsia="Times New Roman" w:hAnsi="Times New Roman" w:cs="Times New Roman"/>
    </w:rPr>
  </w:style>
  <w:style w:type="paragraph" w:customStyle="1" w:styleId="BalloonText1">
    <w:name w:val="Balloon Text1"/>
    <w:basedOn w:val="Normal"/>
    <w:semiHidden/>
    <w:rsid w:val="00C12284"/>
    <w:pPr>
      <w:spacing w:after="0" w:line="240" w:lineRule="auto"/>
    </w:pPr>
    <w:rPr>
      <w:rFonts w:ascii="Tahoma" w:eastAsia="Times New Roman" w:hAnsi="Tahoma" w:cs="Tahoma"/>
      <w:sz w:val="16"/>
      <w:szCs w:val="16"/>
    </w:rPr>
  </w:style>
  <w:style w:type="paragraph" w:customStyle="1" w:styleId="CommentSubject1">
    <w:name w:val="Comment Subject1"/>
    <w:basedOn w:val="Commentaire"/>
    <w:next w:val="Commentaire"/>
    <w:semiHidden/>
    <w:rsid w:val="00C12284"/>
    <w:pPr>
      <w:spacing w:before="0" w:after="0"/>
      <w:jc w:val="left"/>
    </w:pPr>
    <w:rPr>
      <w:rFonts w:ascii="Times New Roman" w:eastAsia="Times New Roman" w:hAnsi="Times New Roman" w:cs="Times New Roman"/>
      <w:b/>
      <w:bCs/>
      <w:color w:val="auto"/>
      <w:lang w:val="en-US" w:eastAsia="en-US"/>
    </w:rPr>
  </w:style>
  <w:style w:type="character" w:customStyle="1" w:styleId="CharChar0">
    <w:name w:val="Char Char"/>
    <w:rsid w:val="00C12284"/>
    <w:rPr>
      <w:b/>
      <w:bCs/>
      <w:i/>
      <w:iCs/>
      <w:sz w:val="26"/>
      <w:szCs w:val="26"/>
      <w:lang w:val="en-US" w:eastAsia="en-US" w:bidi="ar-SA"/>
    </w:rPr>
  </w:style>
  <w:style w:type="paragraph" w:customStyle="1" w:styleId="tabce">
    <w:name w:val="tab:ce"/>
    <w:semiHidden/>
    <w:rsid w:val="00C12284"/>
    <w:pPr>
      <w:spacing w:before="50" w:after="50" w:line="300" w:lineRule="atLeast"/>
      <w:jc w:val="center"/>
    </w:pPr>
    <w:rPr>
      <w:rFonts w:ascii="Times New Roman" w:eastAsia="Times New Roman" w:hAnsi="Times New Roman" w:cs="Times New Roman"/>
      <w:lang w:val="en-GB" w:eastAsia="fr-FR"/>
    </w:rPr>
  </w:style>
  <w:style w:type="paragraph" w:customStyle="1" w:styleId="CarCarCarCar0">
    <w:name w:val="Car Car Car Car"/>
    <w:basedOn w:val="Normal"/>
    <w:rsid w:val="00C12284"/>
    <w:pPr>
      <w:spacing w:line="240" w:lineRule="exact"/>
    </w:pPr>
    <w:rPr>
      <w:rFonts w:ascii="Times New Roman" w:eastAsia="Times New Roman" w:hAnsi="Times New Roman" w:cs="Times New Roman"/>
      <w:sz w:val="24"/>
      <w:szCs w:val="24"/>
    </w:rPr>
  </w:style>
  <w:style w:type="paragraph" w:customStyle="1" w:styleId="1AutoList2">
    <w:name w:val="1AutoList2"/>
    <w:rsid w:val="00C12284"/>
    <w:pPr>
      <w:tabs>
        <w:tab w:val="left" w:pos="720"/>
      </w:tabs>
      <w:spacing w:after="0" w:line="240" w:lineRule="auto"/>
      <w:ind w:left="720" w:hanging="720"/>
    </w:pPr>
    <w:rPr>
      <w:rFonts w:ascii="Courier 10cpi" w:eastAsia="Times New Roman" w:hAnsi="Courier 10cpi" w:cs="Times New Roman"/>
      <w:snapToGrid w:val="0"/>
      <w:sz w:val="24"/>
      <w:lang w:val="fr-FR" w:eastAsia="fr-FR"/>
    </w:rPr>
  </w:style>
  <w:style w:type="paragraph" w:styleId="TM8">
    <w:name w:val="toc 8"/>
    <w:basedOn w:val="Normal"/>
    <w:next w:val="Normal"/>
    <w:autoRedefine/>
    <w:rsid w:val="00C12284"/>
    <w:pPr>
      <w:spacing w:after="0" w:line="240" w:lineRule="auto"/>
      <w:ind w:left="1680"/>
    </w:pPr>
    <w:rPr>
      <w:rFonts w:ascii="Times New Roman" w:eastAsia="Times New Roman" w:hAnsi="Times New Roman" w:cs="Times New Roman"/>
    </w:rPr>
  </w:style>
  <w:style w:type="paragraph" w:styleId="TM9">
    <w:name w:val="toc 9"/>
    <w:basedOn w:val="Normal"/>
    <w:next w:val="Normal"/>
    <w:autoRedefine/>
    <w:rsid w:val="00C12284"/>
    <w:pPr>
      <w:spacing w:after="0" w:line="240" w:lineRule="auto"/>
      <w:ind w:left="1920"/>
    </w:pPr>
    <w:rPr>
      <w:rFonts w:ascii="Times New Roman" w:eastAsia="Times New Roman" w:hAnsi="Times New Roman" w:cs="Times New Roman"/>
    </w:rPr>
  </w:style>
  <w:style w:type="paragraph" w:customStyle="1" w:styleId="AmmListePuces1">
    <w:name w:val="AmmListePuces1"/>
    <w:basedOn w:val="AmmCorpsTexte"/>
    <w:rsid w:val="00C12284"/>
    <w:pPr>
      <w:spacing w:after="0"/>
      <w:jc w:val="left"/>
    </w:pPr>
  </w:style>
  <w:style w:type="character" w:customStyle="1" w:styleId="AmmCorpsTexteCar">
    <w:name w:val="AmmCorpsTexte Car"/>
    <w:link w:val="AmmCorpsTexte"/>
    <w:rsid w:val="00C12284"/>
    <w:rPr>
      <w:rFonts w:eastAsia="Times New Roman" w:cs="Times New Roman"/>
      <w:lang w:val="fr-FR" w:eastAsia="fr-FR"/>
    </w:rPr>
  </w:style>
  <w:style w:type="paragraph" w:customStyle="1" w:styleId="AmmCorpsTexteGras">
    <w:name w:val="AmmCorpsTexteGras"/>
    <w:basedOn w:val="AmmCorpsTexte"/>
    <w:link w:val="AmmCorpsTexteGrasCar"/>
    <w:rsid w:val="00C12284"/>
    <w:rPr>
      <w:b/>
      <w:bCs/>
    </w:rPr>
  </w:style>
  <w:style w:type="paragraph" w:customStyle="1" w:styleId="CNLegend">
    <w:name w:val="CN Legend"/>
    <w:basedOn w:val="Normal"/>
    <w:rsid w:val="00C12284"/>
    <w:pPr>
      <w:spacing w:before="40" w:after="20" w:line="240" w:lineRule="auto"/>
    </w:pPr>
    <w:rPr>
      <w:rFonts w:ascii="Times New Roman" w:eastAsia="SimSun" w:hAnsi="Times New Roman" w:cs="Times New Roman"/>
      <w:sz w:val="21"/>
      <w:szCs w:val="18"/>
      <w:lang w:eastAsia="zh-CN"/>
    </w:rPr>
  </w:style>
  <w:style w:type="paragraph" w:customStyle="1" w:styleId="CNListlevel1">
    <w:name w:val="CN List level 1"/>
    <w:rsid w:val="00C12284"/>
    <w:pPr>
      <w:spacing w:before="40" w:after="20" w:line="360" w:lineRule="atLeast"/>
      <w:ind w:left="425" w:hanging="425"/>
    </w:pPr>
    <w:rPr>
      <w:rFonts w:ascii="Times New Roman" w:eastAsia="SimSun" w:hAnsi="Times New Roman" w:cs="Times New Roman"/>
      <w:sz w:val="24"/>
      <w:szCs w:val="21"/>
      <w:lang w:eastAsia="zh-CN"/>
    </w:rPr>
  </w:style>
  <w:style w:type="paragraph" w:customStyle="1" w:styleId="CNListlevel2">
    <w:name w:val="CN List level 2"/>
    <w:basedOn w:val="CNListlevel1"/>
    <w:rsid w:val="00C12284"/>
    <w:pPr>
      <w:ind w:left="850"/>
    </w:pPr>
  </w:style>
  <w:style w:type="paragraph" w:customStyle="1" w:styleId="CNListlevel3">
    <w:name w:val="CN List level 3"/>
    <w:basedOn w:val="CNListlevel1"/>
    <w:rsid w:val="00C12284"/>
    <w:pPr>
      <w:ind w:left="1287"/>
    </w:pPr>
  </w:style>
  <w:style w:type="paragraph" w:customStyle="1" w:styleId="CNnottoc-headings">
    <w:name w:val="CN not toc-headings"/>
    <w:next w:val="Normal"/>
    <w:rsid w:val="00C12284"/>
    <w:pPr>
      <w:keepNext/>
      <w:spacing w:before="240" w:after="60" w:line="240" w:lineRule="auto"/>
    </w:pPr>
    <w:rPr>
      <w:rFonts w:ascii="Times New Roman" w:eastAsia="SimSun" w:hAnsi="Times New Roman"/>
      <w:b/>
      <w:sz w:val="24"/>
      <w:szCs w:val="24"/>
      <w:lang w:eastAsia="zh-CN"/>
    </w:rPr>
  </w:style>
  <w:style w:type="paragraph" w:customStyle="1" w:styleId="CNReference">
    <w:name w:val="CN Reference"/>
    <w:rsid w:val="00C12284"/>
    <w:pPr>
      <w:spacing w:before="80" w:after="60" w:line="240" w:lineRule="auto"/>
    </w:pPr>
    <w:rPr>
      <w:rFonts w:ascii="Times New Roman" w:eastAsia="SimSun" w:hAnsi="Times New Roman" w:cs="Times New Roman"/>
      <w:sz w:val="24"/>
      <w:szCs w:val="21"/>
      <w:lang w:eastAsia="zh-CN"/>
    </w:rPr>
  </w:style>
  <w:style w:type="paragraph" w:customStyle="1" w:styleId="CNSAStext">
    <w:name w:val="CN SAS text"/>
    <w:rsid w:val="00C12284"/>
    <w:pPr>
      <w:spacing w:after="0" w:line="240" w:lineRule="auto"/>
    </w:pPr>
    <w:rPr>
      <w:rFonts w:ascii="Courier New" w:eastAsia="SimSun" w:hAnsi="Courier New" w:cs="Courier New"/>
      <w:spacing w:val="-10"/>
      <w:sz w:val="21"/>
      <w:szCs w:val="18"/>
      <w:lang w:eastAsia="zh-CN"/>
    </w:rPr>
  </w:style>
  <w:style w:type="paragraph" w:customStyle="1" w:styleId="CNSynopsis">
    <w:name w:val="CN Synopsis"/>
    <w:rsid w:val="00C12284"/>
    <w:pPr>
      <w:spacing w:before="120" w:after="20" w:line="240" w:lineRule="auto"/>
      <w:jc w:val="both"/>
    </w:pPr>
    <w:rPr>
      <w:rFonts w:ascii="Times New Roman" w:eastAsia="SimSun" w:hAnsi="Times New Roman" w:cs="Times New Roman"/>
      <w:sz w:val="24"/>
      <w:szCs w:val="24"/>
      <w:lang w:eastAsia="zh-CN"/>
    </w:rPr>
  </w:style>
  <w:style w:type="paragraph" w:customStyle="1" w:styleId="CNSynopsisList">
    <w:name w:val="CN Synopsis List"/>
    <w:basedOn w:val="CNSynopsis"/>
    <w:rsid w:val="00C12284"/>
    <w:pPr>
      <w:spacing w:before="40"/>
      <w:ind w:left="862" w:hanging="431"/>
      <w:jc w:val="left"/>
    </w:pPr>
  </w:style>
  <w:style w:type="paragraph" w:customStyle="1" w:styleId="CNSynopsisList2">
    <w:name w:val="CN Synopsis List 2"/>
    <w:basedOn w:val="CNSynopsisList"/>
    <w:rsid w:val="00C12284"/>
    <w:pPr>
      <w:ind w:left="1299"/>
    </w:pPr>
  </w:style>
  <w:style w:type="paragraph" w:customStyle="1" w:styleId="CNTable">
    <w:name w:val="CN Table"/>
    <w:rsid w:val="00C12284"/>
    <w:pPr>
      <w:spacing w:before="40" w:after="20" w:line="240" w:lineRule="auto"/>
    </w:pPr>
    <w:rPr>
      <w:rFonts w:ascii="Times New Roman" w:eastAsia="SimSun" w:hAnsi="Times New Roman" w:cs="Times New Roman"/>
      <w:sz w:val="21"/>
      <w:szCs w:val="18"/>
      <w:lang w:eastAsia="zh-CN"/>
    </w:rPr>
  </w:style>
  <w:style w:type="paragraph" w:customStyle="1" w:styleId="CNText">
    <w:name w:val="CN Text"/>
    <w:rsid w:val="00C12284"/>
    <w:pPr>
      <w:spacing w:after="20" w:line="240" w:lineRule="auto"/>
      <w:ind w:firstLineChars="200" w:firstLine="200"/>
      <w:jc w:val="both"/>
    </w:pPr>
    <w:rPr>
      <w:rFonts w:ascii="Times New Roman" w:eastAsia="SimSun" w:hAnsi="Times New Roman" w:cs="Times New Roman"/>
      <w:sz w:val="24"/>
      <w:szCs w:val="21"/>
      <w:lang w:eastAsia="zh-CN"/>
    </w:rPr>
  </w:style>
  <w:style w:type="paragraph" w:customStyle="1" w:styleId="JPLegend">
    <w:name w:val="JP Legend"/>
    <w:basedOn w:val="Normal"/>
    <w:rsid w:val="00C12284"/>
    <w:pPr>
      <w:tabs>
        <w:tab w:val="left" w:pos="284"/>
      </w:tabs>
      <w:spacing w:before="40" w:after="20" w:line="240" w:lineRule="auto"/>
    </w:pPr>
    <w:rPr>
      <w:rFonts w:ascii="Times New Roman" w:eastAsia="MS Mincho" w:hAnsi="Times New Roman"/>
      <w:sz w:val="18"/>
      <w:szCs w:val="18"/>
      <w:lang w:eastAsia="zh-CN"/>
    </w:rPr>
  </w:style>
  <w:style w:type="paragraph" w:customStyle="1" w:styleId="JPListlevel1">
    <w:name w:val="JP List level 1"/>
    <w:basedOn w:val="Listlevel1"/>
    <w:rsid w:val="00C12284"/>
    <w:pPr>
      <w:spacing w:before="0" w:after="0" w:line="360" w:lineRule="atLeast"/>
    </w:pPr>
    <w:rPr>
      <w:rFonts w:eastAsia="MS Mincho"/>
      <w:sz w:val="21"/>
      <w:szCs w:val="21"/>
      <w:lang w:eastAsia="zh-CN"/>
    </w:rPr>
  </w:style>
  <w:style w:type="paragraph" w:customStyle="1" w:styleId="JPListlevel2">
    <w:name w:val="JP List level 2"/>
    <w:basedOn w:val="Listlevel2"/>
    <w:rsid w:val="00C12284"/>
    <w:pPr>
      <w:numPr>
        <w:numId w:val="26"/>
      </w:numPr>
      <w:spacing w:before="0" w:after="0" w:line="360" w:lineRule="atLeast"/>
      <w:ind w:left="850" w:hanging="425"/>
    </w:pPr>
    <w:rPr>
      <w:rFonts w:eastAsia="MS Mincho"/>
      <w:sz w:val="21"/>
      <w:szCs w:val="21"/>
      <w:lang w:eastAsia="zh-CN"/>
    </w:rPr>
  </w:style>
  <w:style w:type="paragraph" w:customStyle="1" w:styleId="JPListlevel3">
    <w:name w:val="JP List level 3"/>
    <w:basedOn w:val="Normal"/>
    <w:rsid w:val="00C12284"/>
    <w:pPr>
      <w:spacing w:after="0" w:line="360" w:lineRule="atLeast"/>
      <w:ind w:left="1293" w:hanging="431"/>
    </w:pPr>
    <w:rPr>
      <w:rFonts w:ascii="Times New Roman" w:eastAsia="MS Mincho" w:hAnsi="Times New Roman" w:cs="Times New Roman"/>
      <w:sz w:val="21"/>
      <w:szCs w:val="21"/>
      <w:lang w:eastAsia="zh-CN"/>
    </w:rPr>
  </w:style>
  <w:style w:type="paragraph" w:customStyle="1" w:styleId="JPnottoc-headings">
    <w:name w:val="JP not toc-headings"/>
    <w:basedOn w:val="Nottoc-headings"/>
    <w:next w:val="Normal"/>
    <w:rsid w:val="00C12284"/>
    <w:pPr>
      <w:ind w:left="0" w:firstLine="0"/>
    </w:pPr>
    <w:rPr>
      <w:rFonts w:eastAsia="MS Gothic" w:cs="Arial"/>
      <w:sz w:val="21"/>
      <w:szCs w:val="24"/>
      <w:lang w:eastAsia="zh-CN"/>
    </w:rPr>
  </w:style>
  <w:style w:type="paragraph" w:customStyle="1" w:styleId="JPReference">
    <w:name w:val="JP Reference"/>
    <w:basedOn w:val="Reference"/>
    <w:rsid w:val="00C12284"/>
    <w:rPr>
      <w:rFonts w:eastAsia="MS Mincho"/>
      <w:sz w:val="21"/>
      <w:szCs w:val="21"/>
      <w:lang w:eastAsia="zh-CN"/>
    </w:rPr>
  </w:style>
  <w:style w:type="paragraph" w:customStyle="1" w:styleId="JPSAStext">
    <w:name w:val="JP SAS text"/>
    <w:basedOn w:val="SAStext"/>
    <w:rsid w:val="00C12284"/>
    <w:rPr>
      <w:rFonts w:eastAsia="MS Mincho" w:cs="Courier New"/>
      <w:sz w:val="18"/>
      <w:szCs w:val="18"/>
      <w:lang w:eastAsia="zh-CN"/>
    </w:rPr>
  </w:style>
  <w:style w:type="paragraph" w:customStyle="1" w:styleId="JPTable">
    <w:name w:val="JP Table"/>
    <w:basedOn w:val="Table"/>
    <w:rsid w:val="00C12284"/>
    <w:pPr>
      <w:keepLines w:val="0"/>
    </w:pPr>
    <w:rPr>
      <w:rFonts w:ascii="Times New Roman" w:eastAsia="MS Mincho" w:hAnsi="Times New Roman" w:cs="Arial"/>
      <w:sz w:val="18"/>
      <w:szCs w:val="18"/>
      <w:lang w:eastAsia="zh-CN"/>
    </w:rPr>
  </w:style>
  <w:style w:type="paragraph" w:customStyle="1" w:styleId="JPText">
    <w:name w:val="JP Text"/>
    <w:basedOn w:val="Text"/>
    <w:rsid w:val="00C12284"/>
    <w:pPr>
      <w:spacing w:before="0" w:line="360" w:lineRule="atLeast"/>
      <w:ind w:firstLineChars="100" w:firstLine="100"/>
    </w:pPr>
    <w:rPr>
      <w:rFonts w:eastAsia="MS Mincho"/>
      <w:sz w:val="21"/>
      <w:szCs w:val="21"/>
      <w:lang w:eastAsia="zh-CN"/>
    </w:rPr>
  </w:style>
  <w:style w:type="paragraph" w:customStyle="1" w:styleId="Legend">
    <w:name w:val="Legend"/>
    <w:basedOn w:val="Table"/>
    <w:link w:val="LegendChar"/>
    <w:rsid w:val="00C12284"/>
    <w:pPr>
      <w:keepLines w:val="0"/>
    </w:pPr>
    <w:rPr>
      <w:rFonts w:eastAsia="MS Mincho" w:cs="Arial"/>
      <w:szCs w:val="24"/>
      <w:lang w:eastAsia="zh-CN"/>
    </w:rPr>
  </w:style>
  <w:style w:type="paragraph" w:customStyle="1" w:styleId="Listlevel3">
    <w:name w:val="List level 3"/>
    <w:basedOn w:val="Listlevel2"/>
    <w:rsid w:val="00C12284"/>
    <w:pPr>
      <w:spacing w:after="0"/>
      <w:ind w:left="1296" w:hanging="432"/>
    </w:pPr>
    <w:rPr>
      <w:rFonts w:eastAsia="MS Mincho"/>
      <w:lang w:eastAsia="zh-CN"/>
    </w:rPr>
  </w:style>
  <w:style w:type="paragraph" w:customStyle="1" w:styleId="SynopsisList">
    <w:name w:val="Synopsis List"/>
    <w:basedOn w:val="Synopsis"/>
    <w:rsid w:val="00C12284"/>
    <w:pPr>
      <w:spacing w:before="40"/>
      <w:ind w:left="864" w:hanging="432"/>
      <w:jc w:val="left"/>
    </w:pPr>
    <w:rPr>
      <w:rFonts w:eastAsia="MS Gothic"/>
      <w:lang w:eastAsia="zh-CN"/>
    </w:rPr>
  </w:style>
  <w:style w:type="paragraph" w:customStyle="1" w:styleId="SynopsisList2">
    <w:name w:val="Synopsis List 2"/>
    <w:basedOn w:val="SynopsisList"/>
    <w:rsid w:val="00C12284"/>
    <w:pPr>
      <w:ind w:left="1299" w:hanging="431"/>
    </w:pPr>
  </w:style>
  <w:style w:type="paragraph" w:styleId="Rvision">
    <w:name w:val="Revision"/>
    <w:hidden/>
    <w:uiPriority w:val="99"/>
    <w:semiHidden/>
    <w:rsid w:val="00C12284"/>
    <w:pPr>
      <w:spacing w:after="0" w:line="240" w:lineRule="auto"/>
    </w:pPr>
    <w:rPr>
      <w:rFonts w:ascii="Times New Roman" w:eastAsia="Times New Roman" w:hAnsi="Times New Roman" w:cs="Times New Roman"/>
      <w:sz w:val="24"/>
    </w:rPr>
  </w:style>
  <w:style w:type="character" w:customStyle="1" w:styleId="Heading2Char11">
    <w:name w:val="Heading 2 Char11"/>
    <w:aliases w:val="Heading 2 Char Char2,Level 2 Char2,Kop 2 Char2,Titre 21 Char2,D70AR2 Char2,Abschnitt Char2,Reset numbering Char2,PWCK 2 Char2,Major Char2,Heading2_Titre2 Char2,H2 Char2,h2 Char2,2 Char2,headi Char2,heading2 Char2,h21 Char2,h22 Char2"/>
    <w:uiPriority w:val="99"/>
    <w:semiHidden/>
    <w:locked/>
    <w:rsid w:val="00C12284"/>
    <w:rPr>
      <w:rFonts w:ascii="Cambria" w:hAnsi="Cambria" w:cs="Times New Roman"/>
      <w:b/>
      <w:bCs/>
      <w:i/>
      <w:iCs/>
      <w:sz w:val="28"/>
      <w:szCs w:val="28"/>
      <w:lang w:val="en-US" w:eastAsia="en-US"/>
    </w:rPr>
  </w:style>
  <w:style w:type="character" w:customStyle="1" w:styleId="Heading2Char2">
    <w:name w:val="Heading 2 Char2"/>
    <w:aliases w:val="Heading 2 Char Char1,Level 2 Char1,Kop 2 Char1,Titre 21 Char1,D70AR2 Char1,Abschnitt Char1,Reset numbering Char1,PWCK 2 Char1,Major Char1,Heading2_Titre2 Char1,H2 Char1,h2 Char1,2 Char1,headi Char1,heading2 Char1,h21 Char1,h22 Char1"/>
    <w:uiPriority w:val="99"/>
    <w:locked/>
    <w:rsid w:val="00C12284"/>
    <w:rPr>
      <w:rFonts w:ascii="Arial" w:eastAsia="Times New Roman" w:hAnsi="Arial"/>
      <w:b/>
      <w:sz w:val="26"/>
      <w:lang w:val="en-US" w:eastAsia="en-US"/>
    </w:rPr>
  </w:style>
  <w:style w:type="paragraph" w:customStyle="1" w:styleId="Normal1">
    <w:name w:val="Normal1"/>
    <w:uiPriority w:val="99"/>
    <w:rsid w:val="00C12284"/>
    <w:pPr>
      <w:spacing w:after="0" w:line="240" w:lineRule="auto"/>
    </w:pPr>
    <w:rPr>
      <w:rFonts w:ascii="Times" w:eastAsia="Times New Roman" w:hAnsi="Times" w:cs="Times New Roman"/>
    </w:rPr>
  </w:style>
  <w:style w:type="paragraph" w:customStyle="1" w:styleId="Style17">
    <w:name w:val="Style17"/>
    <w:basedOn w:val="Normal"/>
    <w:rsid w:val="00C12284"/>
    <w:pPr>
      <w:widowControl w:val="0"/>
      <w:autoSpaceDE w:val="0"/>
      <w:autoSpaceDN w:val="0"/>
      <w:adjustRightInd w:val="0"/>
      <w:spacing w:after="0" w:line="240" w:lineRule="auto"/>
    </w:pPr>
    <w:rPr>
      <w:rFonts w:ascii="Times New Roman" w:eastAsia="Times New Roman" w:hAnsi="Times New Roman" w:cs="Times New Roman"/>
      <w:sz w:val="24"/>
      <w:szCs w:val="24"/>
      <w:lang w:val="fr-FR" w:eastAsia="fr-FR"/>
    </w:rPr>
  </w:style>
  <w:style w:type="character" w:customStyle="1" w:styleId="FontStyle37">
    <w:name w:val="Font Style37"/>
    <w:rsid w:val="00C12284"/>
    <w:rPr>
      <w:rFonts w:ascii="Times New Roman" w:hAnsi="Times New Roman"/>
      <w:b/>
      <w:i/>
      <w:sz w:val="16"/>
    </w:rPr>
  </w:style>
  <w:style w:type="paragraph" w:customStyle="1" w:styleId="Style16">
    <w:name w:val="Style16"/>
    <w:basedOn w:val="Normal"/>
    <w:rsid w:val="00C12284"/>
    <w:pPr>
      <w:widowControl w:val="0"/>
      <w:autoSpaceDE w:val="0"/>
      <w:autoSpaceDN w:val="0"/>
      <w:adjustRightInd w:val="0"/>
      <w:spacing w:after="0" w:line="240" w:lineRule="auto"/>
    </w:pPr>
    <w:rPr>
      <w:rFonts w:ascii="Times New Roman" w:eastAsia="Times New Roman" w:hAnsi="Times New Roman" w:cs="Times New Roman"/>
      <w:sz w:val="24"/>
      <w:szCs w:val="24"/>
      <w:lang w:val="fr-FR" w:eastAsia="fr-FR"/>
    </w:rPr>
  </w:style>
  <w:style w:type="paragraph" w:customStyle="1" w:styleId="Style20">
    <w:name w:val="Style20"/>
    <w:basedOn w:val="Normal"/>
    <w:rsid w:val="00C12284"/>
    <w:pPr>
      <w:widowControl w:val="0"/>
      <w:autoSpaceDE w:val="0"/>
      <w:autoSpaceDN w:val="0"/>
      <w:adjustRightInd w:val="0"/>
      <w:spacing w:after="0" w:line="173" w:lineRule="exact"/>
    </w:pPr>
    <w:rPr>
      <w:rFonts w:ascii="Times New Roman" w:eastAsia="Times New Roman" w:hAnsi="Times New Roman" w:cs="Times New Roman"/>
      <w:sz w:val="24"/>
      <w:szCs w:val="24"/>
      <w:lang w:val="fr-FR" w:eastAsia="fr-FR"/>
    </w:rPr>
  </w:style>
  <w:style w:type="character" w:customStyle="1" w:styleId="FontStyle41">
    <w:name w:val="Font Style41"/>
    <w:rsid w:val="00C12284"/>
    <w:rPr>
      <w:rFonts w:ascii="Tahoma" w:hAnsi="Tahoma"/>
      <w:sz w:val="14"/>
    </w:rPr>
  </w:style>
  <w:style w:type="character" w:customStyle="1" w:styleId="FontStyle42">
    <w:name w:val="Font Style42"/>
    <w:rsid w:val="00C12284"/>
    <w:rPr>
      <w:rFonts w:ascii="Times New Roman" w:hAnsi="Times New Roman"/>
      <w:b/>
      <w:sz w:val="14"/>
    </w:rPr>
  </w:style>
  <w:style w:type="paragraph" w:customStyle="1" w:styleId="Style13">
    <w:name w:val="Style13"/>
    <w:basedOn w:val="Normal"/>
    <w:rsid w:val="00C12284"/>
    <w:pPr>
      <w:widowControl w:val="0"/>
      <w:autoSpaceDE w:val="0"/>
      <w:autoSpaceDN w:val="0"/>
      <w:adjustRightInd w:val="0"/>
      <w:spacing w:after="0" w:line="202" w:lineRule="exact"/>
    </w:pPr>
    <w:rPr>
      <w:rFonts w:ascii="Times New Roman" w:eastAsia="Times New Roman" w:hAnsi="Times New Roman" w:cs="Times New Roman"/>
      <w:sz w:val="24"/>
      <w:szCs w:val="24"/>
      <w:lang w:val="fr-FR" w:eastAsia="fr-FR"/>
    </w:rPr>
  </w:style>
  <w:style w:type="paragraph" w:customStyle="1" w:styleId="Style18">
    <w:name w:val="Style18"/>
    <w:basedOn w:val="Normal"/>
    <w:rsid w:val="00C12284"/>
    <w:pPr>
      <w:widowControl w:val="0"/>
      <w:autoSpaceDE w:val="0"/>
      <w:autoSpaceDN w:val="0"/>
      <w:adjustRightInd w:val="0"/>
      <w:spacing w:after="0" w:line="240" w:lineRule="auto"/>
    </w:pPr>
    <w:rPr>
      <w:rFonts w:ascii="Times New Roman" w:eastAsia="Times New Roman" w:hAnsi="Times New Roman" w:cs="Times New Roman"/>
      <w:sz w:val="24"/>
      <w:szCs w:val="24"/>
      <w:lang w:val="fr-FR" w:eastAsia="fr-FR"/>
    </w:rPr>
  </w:style>
  <w:style w:type="character" w:customStyle="1" w:styleId="FontStyle43">
    <w:name w:val="Font Style43"/>
    <w:rsid w:val="00C12284"/>
    <w:rPr>
      <w:rFonts w:ascii="Times New Roman" w:hAnsi="Times New Roman"/>
      <w:sz w:val="16"/>
    </w:rPr>
  </w:style>
  <w:style w:type="character" w:customStyle="1" w:styleId="longtext">
    <w:name w:val="long_text"/>
    <w:rsid w:val="00C12284"/>
    <w:rPr>
      <w:rFonts w:cs="Times New Roman"/>
    </w:rPr>
  </w:style>
  <w:style w:type="paragraph" w:customStyle="1" w:styleId="ammnoticecorpsdetexte">
    <w:name w:val="ammnoticecorpsdetexte"/>
    <w:basedOn w:val="Normal"/>
    <w:rsid w:val="00C12284"/>
    <w:pPr>
      <w:spacing w:after="0" w:line="240" w:lineRule="auto"/>
      <w:jc w:val="both"/>
    </w:pPr>
    <w:rPr>
      <w:rFonts w:eastAsia="Times New Roman"/>
      <w:color w:val="000000"/>
      <w:sz w:val="24"/>
      <w:szCs w:val="24"/>
      <w:lang w:val="fr-FR" w:eastAsia="fr-FR"/>
    </w:rPr>
  </w:style>
  <w:style w:type="character" w:customStyle="1" w:styleId="Nottoc-headingsChar">
    <w:name w:val="Not toc-headings Char"/>
    <w:link w:val="Nottoc-headings"/>
    <w:locked/>
    <w:rsid w:val="00C12284"/>
    <w:rPr>
      <w:rFonts w:eastAsia="Times New Roman" w:cs="Times New Roman"/>
      <w:b/>
      <w:sz w:val="24"/>
    </w:rPr>
  </w:style>
  <w:style w:type="character" w:customStyle="1" w:styleId="hps">
    <w:name w:val="hps"/>
    <w:uiPriority w:val="99"/>
    <w:rsid w:val="00C12284"/>
    <w:rPr>
      <w:rFonts w:cs="Times New Roman"/>
    </w:rPr>
  </w:style>
  <w:style w:type="character" w:customStyle="1" w:styleId="atn">
    <w:name w:val="atn"/>
    <w:uiPriority w:val="99"/>
    <w:rsid w:val="00C12284"/>
    <w:rPr>
      <w:rFonts w:cs="Times New Roman"/>
    </w:rPr>
  </w:style>
  <w:style w:type="character" w:customStyle="1" w:styleId="CommentChar">
    <w:name w:val="Comment Char"/>
    <w:link w:val="Comment"/>
    <w:locked/>
    <w:rsid w:val="00C12284"/>
    <w:rPr>
      <w:rFonts w:ascii="Times New Roman" w:eastAsia="Times New Roman" w:hAnsi="Times New Roman" w:cs="Times New Roman"/>
      <w:i/>
      <w:color w:val="BF30B5"/>
      <w:sz w:val="24"/>
      <w:szCs w:val="24"/>
    </w:rPr>
  </w:style>
  <w:style w:type="character" w:customStyle="1" w:styleId="TableChar">
    <w:name w:val="Table Char"/>
    <w:aliases w:val="10 pt  Bold Char,9 pt Char,10 pt Char,9pt Char,9 Char,legendpt Char,table text 10 pt + Arial Char,Bold Char,Normal + (Latin) Arial Char,(Complex) Arial Char,Table pt Char"/>
    <w:link w:val="Table"/>
    <w:locked/>
    <w:rsid w:val="00C12284"/>
    <w:rPr>
      <w:rFonts w:eastAsia="Times New Roman" w:cs="Times New Roman"/>
    </w:rPr>
  </w:style>
  <w:style w:type="paragraph" w:customStyle="1" w:styleId="ammcorpstexte0">
    <w:name w:val="ammcorpstexte"/>
    <w:basedOn w:val="Normal"/>
    <w:uiPriority w:val="99"/>
    <w:rsid w:val="00C12284"/>
    <w:pPr>
      <w:spacing w:after="0" w:line="240" w:lineRule="auto"/>
    </w:pPr>
    <w:rPr>
      <w:rFonts w:eastAsia="Times New Roman"/>
      <w:color w:val="000000"/>
      <w:sz w:val="24"/>
      <w:szCs w:val="24"/>
    </w:rPr>
  </w:style>
  <w:style w:type="character" w:customStyle="1" w:styleId="shorttext">
    <w:name w:val="short_text"/>
    <w:uiPriority w:val="99"/>
    <w:rsid w:val="00C12284"/>
  </w:style>
  <w:style w:type="paragraph" w:customStyle="1" w:styleId="CaseId">
    <w:name w:val="CaseId"/>
    <w:basedOn w:val="En-tte"/>
    <w:uiPriority w:val="99"/>
    <w:rsid w:val="00C12284"/>
    <w:pPr>
      <w:widowControl w:val="0"/>
      <w:pBdr>
        <w:top w:val="single" w:sz="6" w:space="1" w:color="auto"/>
        <w:left w:val="single" w:sz="6" w:space="1" w:color="auto"/>
        <w:bottom w:val="single" w:sz="6" w:space="1" w:color="auto"/>
        <w:right w:val="single" w:sz="6" w:space="1" w:color="auto"/>
      </w:pBdr>
      <w:tabs>
        <w:tab w:val="clear" w:pos="4536"/>
        <w:tab w:val="clear" w:pos="9072"/>
      </w:tabs>
      <w:jc w:val="left"/>
    </w:pPr>
    <w:rPr>
      <w:rFonts w:eastAsia="Times New Roman" w:cs="Arial"/>
      <w:color w:val="auto"/>
      <w:sz w:val="20"/>
      <w:szCs w:val="20"/>
      <w:lang w:eastAsia="en-GB"/>
    </w:rPr>
  </w:style>
  <w:style w:type="character" w:customStyle="1" w:styleId="HeaderChar1">
    <w:name w:val="Header Char1"/>
    <w:aliases w:val="Header title Char1"/>
    <w:uiPriority w:val="99"/>
    <w:locked/>
    <w:rsid w:val="00C12284"/>
    <w:rPr>
      <w:rFonts w:ascii="Arial" w:hAnsi="Arial"/>
    </w:rPr>
  </w:style>
  <w:style w:type="character" w:customStyle="1" w:styleId="FooterChar1">
    <w:name w:val="Footer Char1"/>
    <w:locked/>
    <w:rsid w:val="00C12284"/>
    <w:rPr>
      <w:rFonts w:ascii="Arial" w:hAnsi="Arial"/>
    </w:rPr>
  </w:style>
  <w:style w:type="character" w:customStyle="1" w:styleId="CharChar2">
    <w:name w:val="Char Char2"/>
    <w:uiPriority w:val="99"/>
    <w:rsid w:val="00C12284"/>
    <w:rPr>
      <w:b/>
      <w:i/>
      <w:sz w:val="26"/>
      <w:lang w:val="en-US" w:eastAsia="en-US"/>
    </w:rPr>
  </w:style>
  <w:style w:type="paragraph" w:customStyle="1" w:styleId="CarCarCarCar2">
    <w:name w:val="Car Car Car Car2"/>
    <w:basedOn w:val="Normal"/>
    <w:uiPriority w:val="99"/>
    <w:rsid w:val="00C12284"/>
    <w:pPr>
      <w:spacing w:line="240" w:lineRule="exact"/>
    </w:pPr>
    <w:rPr>
      <w:rFonts w:ascii="Times New Roman" w:eastAsia="Times New Roman" w:hAnsi="Times New Roman" w:cs="Times New Roman"/>
      <w:sz w:val="24"/>
      <w:szCs w:val="24"/>
    </w:rPr>
  </w:style>
  <w:style w:type="paragraph" w:customStyle="1" w:styleId="Normal2">
    <w:name w:val="Normal2"/>
    <w:uiPriority w:val="99"/>
    <w:rsid w:val="00C12284"/>
    <w:pPr>
      <w:spacing w:after="0" w:line="240" w:lineRule="auto"/>
    </w:pPr>
    <w:rPr>
      <w:rFonts w:ascii="Times" w:eastAsia="Times New Roman" w:hAnsi="Times" w:cs="Times New Roman"/>
    </w:rPr>
  </w:style>
  <w:style w:type="character" w:customStyle="1" w:styleId="TableChar1">
    <w:name w:val="Table Char1"/>
    <w:rsid w:val="00C12284"/>
    <w:rPr>
      <w:rFonts w:ascii="Arial" w:hAnsi="Arial"/>
    </w:rPr>
  </w:style>
  <w:style w:type="paragraph" w:customStyle="1" w:styleId="Normal3">
    <w:name w:val="Normal3"/>
    <w:uiPriority w:val="99"/>
    <w:rsid w:val="00C12284"/>
    <w:pPr>
      <w:spacing w:after="0" w:line="240" w:lineRule="auto"/>
    </w:pPr>
    <w:rPr>
      <w:rFonts w:ascii="Times" w:eastAsia="Times New Roman" w:hAnsi="Times" w:cs="Times New Roman"/>
    </w:rPr>
  </w:style>
  <w:style w:type="character" w:customStyle="1" w:styleId="hpsatn">
    <w:name w:val="hps atn"/>
    <w:uiPriority w:val="99"/>
    <w:rsid w:val="00C12284"/>
    <w:rPr>
      <w:rFonts w:cs="Times New Roman"/>
    </w:rPr>
  </w:style>
  <w:style w:type="character" w:customStyle="1" w:styleId="CharChar1">
    <w:name w:val="Char Char1"/>
    <w:uiPriority w:val="99"/>
    <w:rsid w:val="00C12284"/>
    <w:rPr>
      <w:b/>
      <w:i/>
      <w:sz w:val="26"/>
      <w:lang w:val="en-US" w:eastAsia="en-US"/>
    </w:rPr>
  </w:style>
  <w:style w:type="paragraph" w:customStyle="1" w:styleId="CarCarCarCar1">
    <w:name w:val="Car Car Car Car1"/>
    <w:basedOn w:val="Normal"/>
    <w:uiPriority w:val="99"/>
    <w:rsid w:val="00C12284"/>
    <w:pPr>
      <w:spacing w:line="240" w:lineRule="exact"/>
    </w:pPr>
    <w:rPr>
      <w:rFonts w:ascii="Times New Roman" w:eastAsia="Times New Roman" w:hAnsi="Times New Roman" w:cs="Times New Roman"/>
      <w:sz w:val="24"/>
      <w:szCs w:val="24"/>
    </w:rPr>
  </w:style>
  <w:style w:type="paragraph" w:customStyle="1" w:styleId="Normal4">
    <w:name w:val="Normal4"/>
    <w:uiPriority w:val="99"/>
    <w:rsid w:val="00C12284"/>
    <w:pPr>
      <w:spacing w:after="0" w:line="240" w:lineRule="auto"/>
    </w:pPr>
    <w:rPr>
      <w:rFonts w:ascii="Times" w:eastAsia="Times New Roman" w:hAnsi="Times" w:cs="Times New Roman"/>
    </w:rPr>
  </w:style>
  <w:style w:type="table" w:styleId="Effetsdetableau3D1">
    <w:name w:val="Table 3D effects 1"/>
    <w:basedOn w:val="TableauNormal"/>
    <w:rsid w:val="00C12284"/>
    <w:pPr>
      <w:spacing w:after="0" w:line="240" w:lineRule="auto"/>
    </w:pPr>
    <w:rPr>
      <w:rFonts w:ascii="Times New Roman" w:eastAsia="Times New Roman" w:hAnsi="Times New Roman"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C12284"/>
    <w:pPr>
      <w:spacing w:after="0" w:line="240" w:lineRule="auto"/>
    </w:pPr>
    <w:rPr>
      <w:rFonts w:ascii="Times New Roman" w:eastAsia="Times New Roman" w:hAnsi="Times New Roman"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ffetsdetableau3D3">
    <w:name w:val="Table 3D effects 3"/>
    <w:basedOn w:val="TableauNormal"/>
    <w:rsid w:val="00C12284"/>
    <w:pPr>
      <w:spacing w:after="0" w:line="240" w:lineRule="auto"/>
    </w:pPr>
    <w:rPr>
      <w:rFonts w:ascii="Times New Roman" w:eastAsia="Times New Roman" w:hAnsi="Times New Roman"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classique1">
    <w:name w:val="Table Classic 1"/>
    <w:basedOn w:val="TableauNormal"/>
    <w:rsid w:val="00C12284"/>
    <w:pPr>
      <w:spacing w:after="0" w:line="240" w:lineRule="auto"/>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classique2">
    <w:name w:val="Table Classic 2"/>
    <w:basedOn w:val="TableauNormal"/>
    <w:rsid w:val="00C12284"/>
    <w:pPr>
      <w:spacing w:after="0" w:line="240" w:lineRule="auto"/>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auclassique3">
    <w:name w:val="Table Classic 3"/>
    <w:basedOn w:val="TableauNormal"/>
    <w:rsid w:val="00C12284"/>
    <w:pPr>
      <w:spacing w:after="0" w:line="240" w:lineRule="auto"/>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C12284"/>
    <w:pPr>
      <w:spacing w:after="0" w:line="240" w:lineRule="auto"/>
    </w:pPr>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aucolor1">
    <w:name w:val="Table Colorful 1"/>
    <w:basedOn w:val="TableauNormal"/>
    <w:rsid w:val="00C12284"/>
    <w:pPr>
      <w:spacing w:after="0" w:line="240" w:lineRule="auto"/>
    </w:pPr>
    <w:rPr>
      <w:rFonts w:ascii="Times New Roman" w:eastAsia="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C12284"/>
    <w:pPr>
      <w:spacing w:after="0" w:line="240" w:lineRule="auto"/>
    </w:pPr>
    <w:rPr>
      <w:rFonts w:ascii="Times New Roman" w:eastAsia="Times New Roman" w:hAnsi="Times New Roman"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C12284"/>
    <w:pPr>
      <w:spacing w:after="0" w:line="240" w:lineRule="auto"/>
    </w:pPr>
    <w:rPr>
      <w:rFonts w:ascii="Times New Roman" w:eastAsia="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C12284"/>
    <w:pPr>
      <w:spacing w:after="0" w:line="240" w:lineRule="auto"/>
    </w:pPr>
    <w:rPr>
      <w:rFonts w:ascii="Times New Roman" w:eastAsia="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2">
    <w:name w:val="Table Columns 2"/>
    <w:basedOn w:val="TableauNormal"/>
    <w:rsid w:val="00C12284"/>
    <w:pPr>
      <w:spacing w:after="0" w:line="240" w:lineRule="auto"/>
    </w:pPr>
    <w:rPr>
      <w:rFonts w:ascii="Times New Roman" w:eastAsia="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3">
    <w:name w:val="Table Columns 3"/>
    <w:basedOn w:val="TableauNormal"/>
    <w:rsid w:val="00C12284"/>
    <w:pPr>
      <w:spacing w:after="0" w:line="240" w:lineRule="auto"/>
    </w:pPr>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Colonnesdetableau4">
    <w:name w:val="Table Columns 4"/>
    <w:basedOn w:val="TableauNormal"/>
    <w:rsid w:val="00C12284"/>
    <w:pPr>
      <w:spacing w:after="0" w:line="240" w:lineRule="auto"/>
    </w:pPr>
    <w:rPr>
      <w:rFonts w:ascii="Times New Roman" w:eastAsia="Times New Roman" w:hAnsi="Times New Roman"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Colonnesdetableau5">
    <w:name w:val="Table Columns 5"/>
    <w:basedOn w:val="TableauNormal"/>
    <w:rsid w:val="00C12284"/>
    <w:pPr>
      <w:spacing w:after="0" w:line="240" w:lineRule="auto"/>
    </w:pPr>
    <w:rPr>
      <w:rFonts w:ascii="Times New Roman" w:eastAsia="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aucontemporain">
    <w:name w:val="Table Contemporary"/>
    <w:basedOn w:val="TableauNormal"/>
    <w:rsid w:val="00C12284"/>
    <w:pPr>
      <w:spacing w:after="0" w:line="240" w:lineRule="auto"/>
    </w:pPr>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C12284"/>
    <w:pPr>
      <w:spacing w:after="0" w:line="240" w:lineRule="auto"/>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Grilledetableau1">
    <w:name w:val="Table Grid 1"/>
    <w:basedOn w:val="TableauNormal"/>
    <w:rsid w:val="00C12284"/>
    <w:pPr>
      <w:spacing w:after="0" w:line="240" w:lineRule="auto"/>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Grilledetableau2">
    <w:name w:val="Table Grid 2"/>
    <w:basedOn w:val="TableauNormal"/>
    <w:rsid w:val="00C12284"/>
    <w:pPr>
      <w:spacing w:after="0" w:line="240" w:lineRule="auto"/>
    </w:pPr>
    <w:rPr>
      <w:rFonts w:ascii="Times New Roman" w:eastAsia="Times New Roman" w:hAnsi="Times New Roman"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3">
    <w:name w:val="Table Grid 3"/>
    <w:basedOn w:val="TableauNormal"/>
    <w:rsid w:val="00C12284"/>
    <w:pPr>
      <w:spacing w:after="0" w:line="240" w:lineRule="auto"/>
    </w:pPr>
    <w:rPr>
      <w:rFonts w:ascii="Times New Roman" w:eastAsia="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4">
    <w:name w:val="Table Grid 4"/>
    <w:basedOn w:val="TableauNormal"/>
    <w:rsid w:val="00C12284"/>
    <w:pPr>
      <w:spacing w:after="0" w:line="240" w:lineRule="auto"/>
    </w:pPr>
    <w:rPr>
      <w:rFonts w:ascii="Times New Roman" w:eastAsia="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Grilledetableau5">
    <w:name w:val="Table Grid 5"/>
    <w:basedOn w:val="TableauNormal"/>
    <w:rsid w:val="00C12284"/>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rsid w:val="00C12284"/>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rsid w:val="00C12284"/>
    <w:pPr>
      <w:spacing w:after="0" w:line="240" w:lineRule="auto"/>
    </w:pPr>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rsid w:val="00C12284"/>
    <w:pPr>
      <w:spacing w:after="0" w:line="240" w:lineRule="auto"/>
    </w:pPr>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auliste1">
    <w:name w:val="Table List 1"/>
    <w:basedOn w:val="TableauNormal"/>
    <w:rsid w:val="00C12284"/>
    <w:pPr>
      <w:spacing w:after="0" w:line="240" w:lineRule="auto"/>
    </w:pPr>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2">
    <w:name w:val="Table List 2"/>
    <w:basedOn w:val="TableauNormal"/>
    <w:rsid w:val="00C12284"/>
    <w:pPr>
      <w:spacing w:after="0" w:line="240" w:lineRule="auto"/>
    </w:pPr>
    <w:rPr>
      <w:rFonts w:ascii="Times New Roman" w:eastAsia="Times New Roman" w:hAnsi="Times New Roman"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3">
    <w:name w:val="Table List 3"/>
    <w:basedOn w:val="TableauNormal"/>
    <w:rsid w:val="00C12284"/>
    <w:pPr>
      <w:spacing w:after="0" w:line="240" w:lineRule="auto"/>
    </w:pPr>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auliste4">
    <w:name w:val="Table List 4"/>
    <w:basedOn w:val="TableauNormal"/>
    <w:rsid w:val="00C12284"/>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C12284"/>
    <w:pPr>
      <w:spacing w:after="0" w:line="240" w:lineRule="auto"/>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auliste6">
    <w:name w:val="Table List 6"/>
    <w:basedOn w:val="TableauNormal"/>
    <w:rsid w:val="00C12284"/>
    <w:pPr>
      <w:spacing w:after="0" w:line="240" w:lineRule="auto"/>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C12284"/>
    <w:pPr>
      <w:spacing w:after="0" w:line="240" w:lineRule="auto"/>
    </w:pPr>
    <w:rPr>
      <w:rFonts w:ascii="Times New Roman" w:eastAsia="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C12284"/>
    <w:pPr>
      <w:spacing w:after="0" w:line="240" w:lineRule="auto"/>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C12284"/>
    <w:pPr>
      <w:spacing w:after="0" w:line="240" w:lineRule="auto"/>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C12284"/>
    <w:pPr>
      <w:spacing w:after="0" w:line="240" w:lineRule="auto"/>
    </w:pPr>
    <w:rPr>
      <w:rFonts w:ascii="Times New Roman" w:eastAsia="Times New Roman" w:hAnsi="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0">
    <w:name w:val="Table Simple 2"/>
    <w:basedOn w:val="TableauNormal"/>
    <w:rsid w:val="00C12284"/>
    <w:pPr>
      <w:spacing w:after="0" w:line="240" w:lineRule="auto"/>
    </w:pPr>
    <w:rPr>
      <w:rFonts w:ascii="Times New Roman" w:eastAsia="Times New Roman" w:hAnsi="Times New Roman"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C12284"/>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C12284"/>
    <w:pPr>
      <w:spacing w:after="0" w:line="240" w:lineRule="auto"/>
    </w:pPr>
    <w:rPr>
      <w:rFonts w:ascii="Times New Roman" w:eastAsia="Times New Roman" w:hAnsi="Times New Roman"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ple2">
    <w:name w:val="Table Subtle 2"/>
    <w:basedOn w:val="TableauNormal"/>
    <w:rsid w:val="00C12284"/>
    <w:pPr>
      <w:spacing w:after="0" w:line="240" w:lineRule="auto"/>
    </w:pPr>
    <w:rPr>
      <w:rFonts w:ascii="Times New Roman" w:eastAsia="Times New Roman" w:hAnsi="Times New Roman"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hmedutableau">
    <w:name w:val="Table Theme"/>
    <w:basedOn w:val="TableauNormal"/>
    <w:rsid w:val="00C1228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C12284"/>
    <w:pPr>
      <w:spacing w:after="0" w:line="240" w:lineRule="auto"/>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2">
    <w:name w:val="Table Web 2"/>
    <w:basedOn w:val="TableauNormal"/>
    <w:rsid w:val="00C12284"/>
    <w:pPr>
      <w:spacing w:after="0" w:line="240" w:lineRule="auto"/>
    </w:pPr>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3">
    <w:name w:val="Table Web 3"/>
    <w:basedOn w:val="TableauNormal"/>
    <w:rsid w:val="00C12284"/>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HeaderChar2">
    <w:name w:val="Header Char2"/>
    <w:aliases w:val="Header title Char2"/>
    <w:uiPriority w:val="99"/>
    <w:rsid w:val="00C12284"/>
    <w:rPr>
      <w:rFonts w:ascii="Arial" w:hAnsi="Arial"/>
      <w:lang w:val="en-US" w:eastAsia="en-US"/>
    </w:rPr>
  </w:style>
  <w:style w:type="character" w:customStyle="1" w:styleId="FooterChar2">
    <w:name w:val="Footer Char2"/>
    <w:uiPriority w:val="99"/>
    <w:rsid w:val="00C12284"/>
    <w:rPr>
      <w:rFonts w:ascii="Arial" w:hAnsi="Arial"/>
      <w:lang w:val="en-US" w:eastAsia="en-US"/>
    </w:rPr>
  </w:style>
  <w:style w:type="character" w:customStyle="1" w:styleId="CommentTextChar2">
    <w:name w:val="Comment Text Char2"/>
    <w:uiPriority w:val="99"/>
    <w:rsid w:val="00C12284"/>
    <w:rPr>
      <w:lang w:val="en-US" w:eastAsia="en-US"/>
    </w:rPr>
  </w:style>
  <w:style w:type="character" w:customStyle="1" w:styleId="CarCar32">
    <w:name w:val="Car Car32"/>
    <w:uiPriority w:val="99"/>
    <w:rsid w:val="00C12284"/>
    <w:rPr>
      <w:lang w:val="en-US" w:eastAsia="en-US"/>
    </w:rPr>
  </w:style>
  <w:style w:type="numbering" w:styleId="111111">
    <w:name w:val="Outline List 2"/>
    <w:basedOn w:val="Aucuneliste"/>
    <w:unhideWhenUsed/>
    <w:rsid w:val="00C12284"/>
    <w:pPr>
      <w:numPr>
        <w:numId w:val="13"/>
      </w:numPr>
    </w:pPr>
  </w:style>
  <w:style w:type="numbering" w:styleId="ArticleSection">
    <w:name w:val="Outline List 3"/>
    <w:basedOn w:val="Aucuneliste"/>
    <w:unhideWhenUsed/>
    <w:rsid w:val="00C12284"/>
    <w:pPr>
      <w:numPr>
        <w:numId w:val="15"/>
      </w:numPr>
    </w:pPr>
  </w:style>
  <w:style w:type="numbering" w:styleId="1ai">
    <w:name w:val="Outline List 1"/>
    <w:basedOn w:val="Aucuneliste"/>
    <w:unhideWhenUsed/>
    <w:rsid w:val="00C12284"/>
    <w:pPr>
      <w:numPr>
        <w:numId w:val="14"/>
      </w:numPr>
    </w:pPr>
  </w:style>
  <w:style w:type="numbering" w:customStyle="1" w:styleId="NoList1">
    <w:name w:val="No List1"/>
    <w:next w:val="Aucuneliste"/>
    <w:uiPriority w:val="99"/>
    <w:semiHidden/>
    <w:unhideWhenUsed/>
    <w:rsid w:val="00C12284"/>
  </w:style>
  <w:style w:type="character" w:customStyle="1" w:styleId="TextChar2">
    <w:name w:val="Text Char2"/>
    <w:locked/>
    <w:rsid w:val="00C12284"/>
    <w:rPr>
      <w:rFonts w:ascii="Times New Roman" w:eastAsia="MS Mincho" w:hAnsi="Times New Roman"/>
      <w:sz w:val="20"/>
      <w:lang w:val="en-US" w:eastAsia="zh-CN"/>
    </w:rPr>
  </w:style>
  <w:style w:type="character" w:customStyle="1" w:styleId="LegendChar">
    <w:name w:val="Legend Char"/>
    <w:link w:val="Legend"/>
    <w:locked/>
    <w:rsid w:val="00C12284"/>
    <w:rPr>
      <w:rFonts w:eastAsia="MS Mincho"/>
      <w:szCs w:val="24"/>
      <w:lang w:eastAsia="zh-CN"/>
    </w:rPr>
  </w:style>
  <w:style w:type="character" w:customStyle="1" w:styleId="med11">
    <w:name w:val="med11"/>
    <w:rsid w:val="00C12284"/>
    <w:rPr>
      <w:sz w:val="18"/>
      <w:szCs w:val="18"/>
    </w:rPr>
  </w:style>
  <w:style w:type="table" w:customStyle="1" w:styleId="TableGrid1">
    <w:name w:val="Table Grid1"/>
    <w:basedOn w:val="TableauNormal"/>
    <w:next w:val="Grilledutableau"/>
    <w:uiPriority w:val="99"/>
    <w:rsid w:val="00C1228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C12284"/>
  </w:style>
  <w:style w:type="paragraph" w:customStyle="1" w:styleId="AmmNoticeTitre1">
    <w:name w:val="AmmNoticeTitre1"/>
    <w:basedOn w:val="AmmCorpsTexte"/>
    <w:next w:val="AmmCorpsTexte"/>
    <w:autoRedefine/>
    <w:rsid w:val="00C12284"/>
    <w:pPr>
      <w:spacing w:before="120"/>
      <w:outlineLvl w:val="1"/>
    </w:pPr>
    <w:rPr>
      <w:rFonts w:eastAsia="MS Mincho" w:cs="Arial"/>
      <w:b/>
      <w:color w:val="0B3D92"/>
    </w:rPr>
  </w:style>
  <w:style w:type="character" w:customStyle="1" w:styleId="Listlevel1Char">
    <w:name w:val="List level 1 Char"/>
    <w:link w:val="Listlevel1"/>
    <w:rsid w:val="00C12284"/>
    <w:rPr>
      <w:rFonts w:ascii="Times New Roman" w:eastAsia="Times New Roman" w:hAnsi="Times New Roman" w:cs="Times New Roman"/>
      <w:sz w:val="24"/>
    </w:rPr>
  </w:style>
  <w:style w:type="paragraph" w:customStyle="1" w:styleId="AmmAnnexeTitre2">
    <w:name w:val="AmmAnnexeTitre2"/>
    <w:basedOn w:val="Normal"/>
    <w:next w:val="Normal"/>
    <w:autoRedefine/>
    <w:rsid w:val="00C12284"/>
    <w:pPr>
      <w:keepNext/>
      <w:keepLines/>
      <w:tabs>
        <w:tab w:val="left" w:pos="0"/>
      </w:tabs>
      <w:spacing w:before="240" w:after="120" w:line="240" w:lineRule="auto"/>
      <w:jc w:val="both"/>
      <w:outlineLvl w:val="2"/>
    </w:pPr>
    <w:rPr>
      <w:rFonts w:eastAsia="Times New Roman" w:cs="Times New Roman"/>
      <w:b/>
      <w:color w:val="0B3D92"/>
      <w:sz w:val="22"/>
      <w:lang w:val="fr-FR" w:eastAsia="fr-FR"/>
    </w:rPr>
  </w:style>
  <w:style w:type="character" w:customStyle="1" w:styleId="AmmCorpsTexteGrasCar">
    <w:name w:val="AmmCorpsTexteGras Car"/>
    <w:link w:val="AmmCorpsTexteGras"/>
    <w:locked/>
    <w:rsid w:val="00C12284"/>
    <w:rPr>
      <w:rFonts w:eastAsia="Times New Roman" w:cs="Times New Roman"/>
      <w:b/>
      <w:bCs/>
      <w:lang w:val="fr-FR" w:eastAsia="fr-FR"/>
    </w:rPr>
  </w:style>
  <w:style w:type="paragraph" w:customStyle="1" w:styleId="AmmAnnexeTitre">
    <w:name w:val="AmmAnnexeTitre"/>
    <w:basedOn w:val="Normal"/>
    <w:next w:val="AmmCorpsTexte"/>
    <w:rsid w:val="00C12284"/>
    <w:pPr>
      <w:spacing w:before="240" w:after="0" w:line="240" w:lineRule="auto"/>
      <w:jc w:val="center"/>
      <w:outlineLvl w:val="0"/>
    </w:pPr>
    <w:rPr>
      <w:rFonts w:eastAsia="Times New Roman" w:cs="Times New Roman"/>
      <w:b/>
      <w:caps/>
      <w:color w:val="0B3D92"/>
      <w:sz w:val="24"/>
      <w:lang w:val="fr-FR" w:eastAsia="fr-FR" w:bidi="fr-FR"/>
    </w:rPr>
  </w:style>
  <w:style w:type="paragraph" w:customStyle="1" w:styleId="AmmAnnexeSousTitre">
    <w:name w:val="AmmAnnexeSousTitre"/>
    <w:basedOn w:val="AmmAnnexeTitre"/>
    <w:next w:val="AmmCorpsTexte"/>
    <w:rsid w:val="00C12284"/>
  </w:style>
  <w:style w:type="paragraph" w:customStyle="1" w:styleId="AmmAnnexeTitre3">
    <w:name w:val="AmmAnnexeTitre3"/>
    <w:basedOn w:val="AmmCorpsTexte"/>
    <w:next w:val="AmmCorpsTexte"/>
    <w:rsid w:val="00C12284"/>
    <w:pPr>
      <w:keepNext/>
      <w:keepLines/>
      <w:spacing w:before="120"/>
    </w:pPr>
    <w:rPr>
      <w:b/>
      <w:u w:val="single"/>
      <w:lang w:bidi="fr-FR"/>
    </w:rPr>
  </w:style>
  <w:style w:type="character" w:customStyle="1" w:styleId="Listlevel2Char">
    <w:name w:val="List level 2 Char"/>
    <w:link w:val="Listlevel2"/>
    <w:rsid w:val="00C12284"/>
    <w:rPr>
      <w:rFonts w:ascii="Times New Roman" w:eastAsia="Times New Roman" w:hAnsi="Times New Roman" w:cs="Times New Roman"/>
      <w:sz w:val="24"/>
    </w:rPr>
  </w:style>
  <w:style w:type="numbering" w:customStyle="1" w:styleId="1111111">
    <w:name w:val="1 / 1.1 / 1.1.11"/>
    <w:basedOn w:val="Aucuneliste"/>
    <w:next w:val="111111"/>
    <w:uiPriority w:val="99"/>
    <w:unhideWhenUsed/>
    <w:rsid w:val="00C12284"/>
    <w:pPr>
      <w:numPr>
        <w:numId w:val="2"/>
      </w:numPr>
    </w:pPr>
  </w:style>
  <w:style w:type="numbering" w:customStyle="1" w:styleId="ArticleSection1">
    <w:name w:val="Article / Section1"/>
    <w:basedOn w:val="Aucuneliste"/>
    <w:next w:val="ArticleSection"/>
    <w:uiPriority w:val="99"/>
    <w:unhideWhenUsed/>
    <w:rsid w:val="00C12284"/>
  </w:style>
  <w:style w:type="numbering" w:customStyle="1" w:styleId="1ai1">
    <w:name w:val="1 / a / i1"/>
    <w:basedOn w:val="Aucuneliste"/>
    <w:next w:val="1ai"/>
    <w:uiPriority w:val="99"/>
    <w:unhideWhenUsed/>
    <w:rsid w:val="00C12284"/>
  </w:style>
  <w:style w:type="paragraph" w:customStyle="1" w:styleId="Normal5">
    <w:name w:val="Normal5"/>
    <w:rsid w:val="00C12284"/>
    <w:pPr>
      <w:spacing w:after="0" w:line="240" w:lineRule="auto"/>
    </w:pPr>
    <w:rPr>
      <w:rFonts w:ascii="Times" w:eastAsia="Times New Roman" w:hAnsi="Times" w:cs="Times New Roman"/>
    </w:rPr>
  </w:style>
  <w:style w:type="table" w:customStyle="1" w:styleId="TableGrid2">
    <w:name w:val="Table Grid2"/>
    <w:basedOn w:val="TableauNormal"/>
    <w:next w:val="Grilledutableau"/>
    <w:rsid w:val="00C12284"/>
    <w:pPr>
      <w:spacing w:after="0" w:line="240" w:lineRule="auto"/>
    </w:pPr>
    <w:rPr>
      <w:rFonts w:eastAsia="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Titre1"/>
    <w:next w:val="Normal"/>
    <w:link w:val="Titre1Char"/>
    <w:qFormat/>
    <w:rsid w:val="00C12284"/>
    <w:pPr>
      <w:pageBreakBefore w:val="0"/>
      <w:numPr>
        <w:numId w:val="25"/>
      </w:numPr>
      <w:spacing w:before="360" w:after="120"/>
      <w:ind w:left="714" w:hanging="357"/>
      <w:contextualSpacing w:val="0"/>
      <w:jc w:val="both"/>
    </w:pPr>
    <w:rPr>
      <w:rFonts w:ascii="Arial" w:eastAsia="Times New Roman" w:hAnsi="Arial" w:cs="Times New Roman"/>
      <w:b/>
      <w:bCs w:val="0"/>
      <w:caps/>
      <w:color w:val="auto"/>
      <w:sz w:val="28"/>
      <w:lang w:eastAsia="en-US"/>
    </w:rPr>
  </w:style>
  <w:style w:type="paragraph" w:customStyle="1" w:styleId="Titre22">
    <w:name w:val="Titre 22"/>
    <w:basedOn w:val="Titre2"/>
    <w:next w:val="Normal"/>
    <w:link w:val="Titre2Char"/>
    <w:qFormat/>
    <w:rsid w:val="00C12284"/>
    <w:pPr>
      <w:numPr>
        <w:ilvl w:val="1"/>
        <w:numId w:val="25"/>
      </w:numPr>
      <w:suppressAutoHyphens w:val="0"/>
      <w:spacing w:before="240" w:after="160"/>
      <w:jc w:val="both"/>
    </w:pPr>
    <w:rPr>
      <w:rFonts w:ascii="Arial" w:eastAsia="Times New Roman" w:hAnsi="Arial" w:cs="Times New Roman"/>
      <w:b/>
      <w:bCs w:val="0"/>
      <w:color w:val="auto"/>
      <w:sz w:val="26"/>
      <w:lang w:val="en-US" w:eastAsia="en-US"/>
    </w:rPr>
  </w:style>
  <w:style w:type="character" w:customStyle="1" w:styleId="Titre1Char">
    <w:name w:val="Titre 1 Char"/>
    <w:link w:val="Titre11"/>
    <w:rsid w:val="00C12284"/>
    <w:rPr>
      <w:rFonts w:eastAsia="Times New Roman" w:cs="Times New Roman"/>
      <w:b/>
      <w:caps/>
      <w:sz w:val="28"/>
      <w:szCs w:val="28"/>
      <w:lang w:val="fr-FR"/>
    </w:rPr>
  </w:style>
  <w:style w:type="character" w:customStyle="1" w:styleId="Titre2Char">
    <w:name w:val="Titre 2 Char"/>
    <w:link w:val="Titre22"/>
    <w:rsid w:val="00C12284"/>
    <w:rPr>
      <w:rFonts w:eastAsia="Times New Roman" w:cs="Times New Roman"/>
      <w:b/>
      <w:sz w:val="26"/>
      <w:szCs w:val="26"/>
    </w:rPr>
  </w:style>
  <w:style w:type="paragraph" w:customStyle="1" w:styleId="Titre31">
    <w:name w:val="Titre 31"/>
    <w:basedOn w:val="Titre3"/>
    <w:next w:val="Normal"/>
    <w:link w:val="Titre3Char"/>
    <w:qFormat/>
    <w:rsid w:val="00C12284"/>
    <w:pPr>
      <w:numPr>
        <w:ilvl w:val="2"/>
        <w:numId w:val="25"/>
      </w:numPr>
      <w:suppressAutoHyphens w:val="0"/>
      <w:spacing w:after="160"/>
      <w:ind w:left="1797"/>
      <w:jc w:val="both"/>
    </w:pPr>
    <w:rPr>
      <w:rFonts w:ascii="Arial" w:eastAsia="Times New Roman" w:hAnsi="Arial" w:cs="Times New Roman"/>
      <w:bCs w:val="0"/>
      <w:color w:val="auto"/>
      <w:sz w:val="24"/>
      <w:szCs w:val="24"/>
      <w:lang w:val="en-US" w:eastAsia="en-US"/>
    </w:rPr>
  </w:style>
  <w:style w:type="character" w:customStyle="1" w:styleId="Titre3Char">
    <w:name w:val="Titre 3 Char"/>
    <w:link w:val="Titre31"/>
    <w:rsid w:val="00C12284"/>
    <w:rPr>
      <w:rFonts w:eastAsia="Times New Roman" w:cs="Times New Roman"/>
      <w:b/>
      <w:sz w:val="24"/>
      <w:szCs w:val="24"/>
    </w:rPr>
  </w:style>
  <w:style w:type="paragraph" w:customStyle="1" w:styleId="Titre41">
    <w:name w:val="Titre 41"/>
    <w:basedOn w:val="Titre31"/>
    <w:next w:val="Normal"/>
    <w:link w:val="Titre4Char"/>
    <w:qFormat/>
    <w:rsid w:val="00C12284"/>
    <w:pPr>
      <w:numPr>
        <w:ilvl w:val="3"/>
      </w:numPr>
    </w:pPr>
  </w:style>
  <w:style w:type="character" w:customStyle="1" w:styleId="Titre4Char">
    <w:name w:val="Titre 4 Char"/>
    <w:link w:val="Titre41"/>
    <w:rsid w:val="00C12284"/>
    <w:rPr>
      <w:rFonts w:eastAsia="Times New Roman" w:cs="Times New Roman"/>
      <w:b/>
      <w:sz w:val="24"/>
      <w:szCs w:val="24"/>
    </w:rPr>
  </w:style>
  <w:style w:type="paragraph" w:customStyle="1" w:styleId="TableParagraph">
    <w:name w:val="Table Paragraph"/>
    <w:basedOn w:val="Normal"/>
    <w:uiPriority w:val="1"/>
    <w:qFormat/>
    <w:rsid w:val="00C12284"/>
    <w:pPr>
      <w:widowControl w:val="0"/>
      <w:autoSpaceDE w:val="0"/>
      <w:autoSpaceDN w:val="0"/>
      <w:adjustRightInd w:val="0"/>
      <w:spacing w:before="35" w:after="0" w:line="240" w:lineRule="auto"/>
      <w:ind w:left="103"/>
    </w:pPr>
    <w:rPr>
      <w:rFonts w:eastAsia="Times New Roman"/>
      <w:sz w:val="24"/>
      <w:szCs w:val="24"/>
    </w:rPr>
  </w:style>
  <w:style w:type="paragraph" w:customStyle="1" w:styleId="Normal50">
    <w:name w:val="Normal5"/>
    <w:rsid w:val="00C12284"/>
    <w:pPr>
      <w:spacing w:after="0" w:line="240" w:lineRule="auto"/>
    </w:pPr>
    <w:rPr>
      <w:rFonts w:ascii="Times" w:eastAsia="Times New Roman" w:hAnsi="Times" w:cs="Times New Roman"/>
    </w:rPr>
  </w:style>
  <w:style w:type="paragraph" w:customStyle="1" w:styleId="Normal6">
    <w:name w:val="Normal6"/>
    <w:rsid w:val="00C12284"/>
    <w:pPr>
      <w:spacing w:after="0" w:line="240" w:lineRule="auto"/>
    </w:pPr>
    <w:rPr>
      <w:rFonts w:ascii="Times" w:eastAsia="Times New Roman" w:hAnsi="Times" w:cs="Times New Roman"/>
    </w:rPr>
  </w:style>
  <w:style w:type="paragraph" w:customStyle="1" w:styleId="InclusionExlusion">
    <w:name w:val="Inclusion / Exlusion"/>
    <w:basedOn w:val="Comment"/>
    <w:link w:val="InclusionExlusionChar"/>
    <w:qFormat/>
    <w:rsid w:val="00C12284"/>
    <w:pPr>
      <w:numPr>
        <w:numId w:val="27"/>
      </w:numPr>
    </w:pPr>
    <w:rPr>
      <w:i w:val="0"/>
      <w:color w:val="000000"/>
    </w:rPr>
  </w:style>
  <w:style w:type="character" w:customStyle="1" w:styleId="InclusionExlusionChar">
    <w:name w:val="Inclusion / Exlusion Char"/>
    <w:link w:val="InclusionExlusion"/>
    <w:rsid w:val="00C12284"/>
    <w:rPr>
      <w:rFonts w:ascii="Times New Roman" w:eastAsia="Times New Roman" w:hAnsi="Times New Roman" w:cs="Times New Roman"/>
      <w:color w:val="000000"/>
      <w:sz w:val="24"/>
      <w:szCs w:val="24"/>
    </w:rPr>
  </w:style>
  <w:style w:type="character" w:customStyle="1" w:styleId="CarCar50">
    <w:name w:val="Car Car5"/>
    <w:locked/>
    <w:rsid w:val="00C12284"/>
    <w:rPr>
      <w:rFonts w:cs="Times New Roman"/>
    </w:rPr>
  </w:style>
  <w:style w:type="character" w:customStyle="1" w:styleId="DefaultChar">
    <w:name w:val="Default Char"/>
    <w:rsid w:val="00C12284"/>
    <w:rPr>
      <w:rFonts w:ascii="Arial" w:eastAsia="MS Mincho" w:hAnsi="Arial" w:cs="Arial"/>
      <w:color w:val="000000"/>
      <w:sz w:val="24"/>
      <w:szCs w:val="24"/>
      <w:lang w:eastAsia="ja-JP"/>
    </w:rPr>
  </w:style>
  <w:style w:type="table" w:customStyle="1" w:styleId="TableGrid">
    <w:name w:val="TableGrid"/>
    <w:rsid w:val="00C12284"/>
    <w:pPr>
      <w:spacing w:after="0" w:line="240" w:lineRule="auto"/>
    </w:pPr>
    <w:rPr>
      <w:rFonts w:ascii="Calibri" w:eastAsia="Times New Roman" w:hAnsi="Calibri" w:cs="Times New Roman"/>
      <w:sz w:val="22"/>
      <w:szCs w:val="22"/>
      <w:lang w:val="fr-FR" w:eastAsia="fr-FR"/>
    </w:rPr>
    <w:tblPr>
      <w:tblCellMar>
        <w:top w:w="0" w:type="dxa"/>
        <w:left w:w="0" w:type="dxa"/>
        <w:bottom w:w="0" w:type="dxa"/>
        <w:right w:w="0" w:type="dxa"/>
      </w:tblCellMar>
    </w:tblPr>
  </w:style>
  <w:style w:type="numbering" w:customStyle="1" w:styleId="NoList2">
    <w:name w:val="No List2"/>
    <w:next w:val="Aucuneliste"/>
    <w:uiPriority w:val="99"/>
    <w:semiHidden/>
    <w:rsid w:val="00D34662"/>
  </w:style>
  <w:style w:type="table" w:customStyle="1" w:styleId="TableGrid3">
    <w:name w:val="Table Grid3"/>
    <w:basedOn w:val="TableauNormal"/>
    <w:next w:val="Grilledutableau"/>
    <w:rsid w:val="00D34662"/>
    <w:pPr>
      <w:spacing w:after="0" w:line="240" w:lineRule="auto"/>
    </w:pPr>
    <w:rPr>
      <w:rFonts w:ascii="Times New Roman" w:eastAsia="Times New Roman" w:hAnsi="Times New Roman"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ucuneliste"/>
    <w:next w:val="111111"/>
    <w:unhideWhenUsed/>
    <w:rsid w:val="00D34662"/>
    <w:pPr>
      <w:numPr>
        <w:numId w:val="18"/>
      </w:numPr>
    </w:pPr>
  </w:style>
  <w:style w:type="numbering" w:customStyle="1" w:styleId="ArticleSection2">
    <w:name w:val="Article / Section2"/>
    <w:basedOn w:val="Aucuneliste"/>
    <w:next w:val="ArticleSection"/>
    <w:unhideWhenUsed/>
    <w:rsid w:val="00D34662"/>
    <w:pPr>
      <w:numPr>
        <w:numId w:val="20"/>
      </w:numPr>
    </w:pPr>
  </w:style>
  <w:style w:type="numbering" w:customStyle="1" w:styleId="1ai2">
    <w:name w:val="1 / a / i2"/>
    <w:basedOn w:val="Aucuneliste"/>
    <w:next w:val="1ai"/>
    <w:unhideWhenUsed/>
    <w:rsid w:val="00D34662"/>
    <w:pPr>
      <w:numPr>
        <w:numId w:val="19"/>
      </w:numPr>
    </w:pPr>
  </w:style>
  <w:style w:type="numbering" w:customStyle="1" w:styleId="NoList11">
    <w:name w:val="No List11"/>
    <w:next w:val="Aucuneliste"/>
    <w:uiPriority w:val="99"/>
    <w:semiHidden/>
    <w:unhideWhenUsed/>
    <w:rsid w:val="00D34662"/>
  </w:style>
  <w:style w:type="numbering" w:customStyle="1" w:styleId="11111111">
    <w:name w:val="1 / 1.1 / 1.1.111"/>
    <w:basedOn w:val="Aucuneliste"/>
    <w:next w:val="111111"/>
    <w:uiPriority w:val="99"/>
    <w:unhideWhenUsed/>
    <w:rsid w:val="00D34662"/>
    <w:pPr>
      <w:numPr>
        <w:numId w:val="3"/>
      </w:numPr>
    </w:pPr>
  </w:style>
  <w:style w:type="numbering" w:customStyle="1" w:styleId="ArticleSection11">
    <w:name w:val="Article / Section11"/>
    <w:basedOn w:val="Aucuneliste"/>
    <w:next w:val="ArticleSection"/>
    <w:uiPriority w:val="99"/>
    <w:unhideWhenUsed/>
    <w:rsid w:val="00D34662"/>
    <w:pPr>
      <w:numPr>
        <w:numId w:val="5"/>
      </w:numPr>
    </w:pPr>
  </w:style>
  <w:style w:type="numbering" w:customStyle="1" w:styleId="1ai11">
    <w:name w:val="1 / a / i11"/>
    <w:basedOn w:val="Aucuneliste"/>
    <w:next w:val="1ai"/>
    <w:uiPriority w:val="99"/>
    <w:unhideWhenUsed/>
    <w:rsid w:val="00D34662"/>
    <w:pPr>
      <w:numPr>
        <w:numId w:val="4"/>
      </w:numPr>
    </w:pPr>
  </w:style>
  <w:style w:type="character" w:customStyle="1" w:styleId="ui-provider">
    <w:name w:val="ui-provider"/>
    <w:basedOn w:val="Policepardfaut"/>
    <w:rsid w:val="00CC5C22"/>
  </w:style>
  <w:style w:type="character" w:customStyle="1" w:styleId="UnresolvedMention">
    <w:name w:val="Unresolved Mention"/>
    <w:basedOn w:val="Policepardfaut"/>
    <w:uiPriority w:val="99"/>
    <w:semiHidden/>
    <w:unhideWhenUsed/>
    <w:rsid w:val="00E23A1E"/>
    <w:rPr>
      <w:color w:val="605E5C"/>
      <w:shd w:val="clear" w:color="auto" w:fill="E1DFDD"/>
    </w:rPr>
  </w:style>
  <w:style w:type="character" w:customStyle="1" w:styleId="Mention">
    <w:name w:val="Mention"/>
    <w:uiPriority w:val="99"/>
    <w:unhideWhenUsed/>
    <w:rsid w:val="003470EA"/>
    <w:rPr>
      <w:rFonts w:ascii="Arial Nova Cond" w:hAnsi="Arial Nova Cond"/>
      <w:color w:val="595959" w:themeColor="text1" w:themeTint="A6"/>
      <w:sz w:val="22"/>
      <w:shd w:val="clear" w:color="auto" w:fill="F2F2F2" w:themeFill="background1" w:themeFillShade="F2"/>
    </w:rPr>
  </w:style>
  <w:style w:type="table" w:customStyle="1" w:styleId="TableGrid4">
    <w:name w:val="Table Grid4"/>
    <w:basedOn w:val="TableauNormal"/>
    <w:next w:val="Grilledutableau"/>
    <w:uiPriority w:val="39"/>
    <w:rsid w:val="00C97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5C4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46758">
      <w:bodyDiv w:val="1"/>
      <w:marLeft w:val="0"/>
      <w:marRight w:val="0"/>
      <w:marTop w:val="0"/>
      <w:marBottom w:val="0"/>
      <w:divBdr>
        <w:top w:val="none" w:sz="0" w:space="0" w:color="auto"/>
        <w:left w:val="none" w:sz="0" w:space="0" w:color="auto"/>
        <w:bottom w:val="none" w:sz="0" w:space="0" w:color="auto"/>
        <w:right w:val="none" w:sz="0" w:space="0" w:color="auto"/>
      </w:divBdr>
    </w:div>
    <w:div w:id="445588195">
      <w:bodyDiv w:val="1"/>
      <w:marLeft w:val="0"/>
      <w:marRight w:val="0"/>
      <w:marTop w:val="0"/>
      <w:marBottom w:val="0"/>
      <w:divBdr>
        <w:top w:val="none" w:sz="0" w:space="0" w:color="auto"/>
        <w:left w:val="none" w:sz="0" w:space="0" w:color="auto"/>
        <w:bottom w:val="none" w:sz="0" w:space="0" w:color="auto"/>
        <w:right w:val="none" w:sz="0" w:space="0" w:color="auto"/>
      </w:divBdr>
    </w:div>
    <w:div w:id="812909132">
      <w:bodyDiv w:val="1"/>
      <w:marLeft w:val="0"/>
      <w:marRight w:val="0"/>
      <w:marTop w:val="0"/>
      <w:marBottom w:val="0"/>
      <w:divBdr>
        <w:top w:val="none" w:sz="0" w:space="0" w:color="auto"/>
        <w:left w:val="none" w:sz="0" w:space="0" w:color="auto"/>
        <w:bottom w:val="none" w:sz="0" w:space="0" w:color="auto"/>
        <w:right w:val="none" w:sz="0" w:space="0" w:color="auto"/>
      </w:divBdr>
    </w:div>
    <w:div w:id="1116480888">
      <w:bodyDiv w:val="1"/>
      <w:marLeft w:val="0"/>
      <w:marRight w:val="0"/>
      <w:marTop w:val="0"/>
      <w:marBottom w:val="0"/>
      <w:divBdr>
        <w:top w:val="none" w:sz="0" w:space="0" w:color="auto"/>
        <w:left w:val="none" w:sz="0" w:space="0" w:color="auto"/>
        <w:bottom w:val="none" w:sz="0" w:space="0" w:color="auto"/>
        <w:right w:val="none" w:sz="0" w:space="0" w:color="auto"/>
      </w:divBdr>
    </w:div>
    <w:div w:id="212900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www.alpelisib-pros.fr" TargetMode="External"/><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image" Target="media/image3.png"/><Relationship Id="rId63" Type="http://schemas.openxmlformats.org/officeDocument/2006/relationships/oleObject" Target="embeddings/oleObject1.bin"/><Relationship Id="rId68" Type="http://schemas.openxmlformats.org/officeDocument/2006/relationships/hyperlink" Target="https://signalement.social-sante.gouv.fr/psig_ihm_utilisateurs/index.html" TargetMode="External"/><Relationship Id="rId76" Type="http://schemas.openxmlformats.org/officeDocument/2006/relationships/hyperlink" Target="mailto:global.privacy_office@novartis.com" TargetMode="External"/><Relationship Id="rId7" Type="http://schemas.openxmlformats.org/officeDocument/2006/relationships/endnotes" Target="endnotes.xml"/><Relationship Id="rId71" Type="http://schemas.openxmlformats.org/officeDocument/2006/relationships/hyperlink" Target="https://www.health-data-hub.fr/projets" TargetMode="External"/><Relationship Id="rId2" Type="http://schemas.openxmlformats.org/officeDocument/2006/relationships/numbering" Target="numbering.xml"/><Relationship Id="rId16" Type="http://schemas.openxmlformats.org/officeDocument/2006/relationships/hyperlink" Target="mailto:alpelisib-pros@icta.fr" TargetMode="External"/><Relationship Id="rId29" Type="http://schemas.openxmlformats.org/officeDocument/2006/relationships/hyperlink" Target="https://www.novartis.com/fr-fr/politique-de-confidentialite" TargetMode="Externa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yperlink" Target="mailto:global.privacy_office@novartis.com" TargetMode="Externa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hyperlink" Target="http://www.novartis.fr/notices" TargetMode="External"/><Relationship Id="rId66" Type="http://schemas.openxmlformats.org/officeDocument/2006/relationships/hyperlink" Target="http://www.signalement.social-sante.gouv.fr" TargetMode="External"/><Relationship Id="rId74" Type="http://schemas.openxmlformats.org/officeDocument/2006/relationships/hyperlink" Target="https://www.novartis.com/fr-fr/donnees-personnelles" TargetMode="Externa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cnil.fr/)" TargetMode="External"/><Relationship Id="rId82" Type="http://schemas.microsoft.com/office/2016/09/relationships/commentsIds" Target="commentsIds.xml"/><Relationship Id="rId10" Type="http://schemas.openxmlformats.org/officeDocument/2006/relationships/hyperlink" Target="https://ansm.sante.fr/documents/reference/referentiel-des-autorisations-dacces-compassionnel" TargetMode="External"/><Relationship Id="rId19" Type="http://schemas.openxmlformats.org/officeDocument/2006/relationships/hyperlink" Target="https://www.accessdata.fda.gov/drugsatfda_docs/label/2024/218466s000lbl.pdf" TargetMode="External"/><Relationship Id="rId31" Type="http://schemas.openxmlformats.org/officeDocument/2006/relationships/hyperlink" Target="https://www.novartis.com/privacy/dsr" TargetMode="External"/><Relationship Id="rId44" Type="http://schemas.openxmlformats.org/officeDocument/2006/relationships/header" Target="header16.xml"/><Relationship Id="rId52" Type="http://schemas.openxmlformats.org/officeDocument/2006/relationships/footer" Target="footer4.xml"/><Relationship Id="rId60" Type="http://schemas.openxmlformats.org/officeDocument/2006/relationships/hyperlink" Target="mailto:global.privacy_office@novartis.com" TargetMode="External"/><Relationship Id="rId65" Type="http://schemas.openxmlformats.org/officeDocument/2006/relationships/header" Target="header23.xml"/><Relationship Id="rId73" Type="http://schemas.openxmlformats.org/officeDocument/2006/relationships/hyperlink" Target="https://www.legifrance.gouv.fr/codes/article_lc/LEGIARTI000041721215/"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ac@ansm.sante.fr" TargetMode="Externa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yperlink" Target="https://outlook.office.com/mail/inbox/id/AAQkADliNTlmZTAxLTdiNmEtNDZlNi1hYzI1LWE5NmIwNjcwZDk2ZAAQAMTUD8iNZAJMon2lFXm%2BHrw%3D?nativeVersion=1.2024.916.200" TargetMode="External"/><Relationship Id="rId30" Type="http://schemas.openxmlformats.org/officeDocument/2006/relationships/hyperlink" Target="https://www.novartis.com/fr-fr/politique-de-confidentialite." TargetMode="External"/><Relationship Id="rId35" Type="http://schemas.openxmlformats.org/officeDocument/2006/relationships/hyperlink" Target="http://www.alpelisib-pros.fr" TargetMode="External"/><Relationship Id="rId43" Type="http://schemas.openxmlformats.org/officeDocument/2006/relationships/header" Target="header15.xml"/><Relationship Id="rId48" Type="http://schemas.openxmlformats.org/officeDocument/2006/relationships/hyperlink" Target="mailto:vigilance.france@novartis.com" TargetMode="External"/><Relationship Id="rId56" Type="http://schemas.openxmlformats.org/officeDocument/2006/relationships/hyperlink" Target="http://www.novartis.fr/notices" TargetMode="External"/><Relationship Id="rId64" Type="http://schemas.openxmlformats.org/officeDocument/2006/relationships/hyperlink" Target="mailto:vigilance.france@novartis.com" TargetMode="External"/><Relationship Id="rId69" Type="http://schemas.openxmlformats.org/officeDocument/2006/relationships/hyperlink" Target="https://ansm.sante.fr/vos-demarches/professionel-de-sante/demande-dautorisation-dacces-compassionnel" TargetMode="External"/><Relationship Id="rId77" Type="http://schemas.openxmlformats.org/officeDocument/2006/relationships/hyperlink" Target="http://www.signalement.social-sante.gouv.fr" TargetMode="External"/><Relationship Id="rId8" Type="http://schemas.openxmlformats.org/officeDocument/2006/relationships/hyperlink" Target="mailto:Alpelisib-Pros@icta.fr" TargetMode="External"/><Relationship Id="rId51" Type="http://schemas.openxmlformats.org/officeDocument/2006/relationships/footer" Target="footer3.xml"/><Relationship Id="rId72" Type="http://schemas.openxmlformats.org/officeDocument/2006/relationships/hyperlink" Target="https://eur-lex.europa.eu/legal-content/FR/TXT/PDF/?uri=CELEX:32016R0679&amp;from=F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hyperlink" Target="https://ansm.sante.fr/tableau-acces-derogatoire/alpelisib-200-mg-comprimes-pellicules" TargetMode="External"/><Relationship Id="rId33" Type="http://schemas.openxmlformats.org/officeDocument/2006/relationships/hyperlink" Target="https://www.cnil.fr/" TargetMode="External"/><Relationship Id="rId38" Type="http://schemas.openxmlformats.org/officeDocument/2006/relationships/header" Target="header11.xml"/><Relationship Id="rId46" Type="http://schemas.openxmlformats.org/officeDocument/2006/relationships/header" Target="header18.xml"/><Relationship Id="rId59" Type="http://schemas.openxmlformats.org/officeDocument/2006/relationships/hyperlink" Target="mailto:droit.information@novartis.com" TargetMode="External"/><Relationship Id="rId67" Type="http://schemas.openxmlformats.org/officeDocument/2006/relationships/hyperlink" Target="https://ansm.sante.fr/documents/reference/" TargetMode="External"/><Relationship Id="rId20" Type="http://schemas.openxmlformats.org/officeDocument/2006/relationships/header" Target="header2.xml"/><Relationship Id="rId41" Type="http://schemas.openxmlformats.org/officeDocument/2006/relationships/hyperlink" Target="http://www.alpelisib-pros.fr" TargetMode="External"/><Relationship Id="rId54" Type="http://schemas.openxmlformats.org/officeDocument/2006/relationships/footer" Target="footer5.xml"/><Relationship Id="rId62" Type="http://schemas.openxmlformats.org/officeDocument/2006/relationships/image" Target="media/image4.emf"/><Relationship Id="rId70" Type="http://schemas.openxmlformats.org/officeDocument/2006/relationships/hyperlink" Target="https://www.novartis.com/fr-fr/notices-dinformation-sur-la-protection-des-donnees-personnelles" TargetMode="External"/><Relationship Id="rId75" Type="http://schemas.openxmlformats.org/officeDocument/2006/relationships/hyperlink" Target="https://www.novartis.com/privacy/ds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ldefense.com/v3/__http:/www.alpelisib-pros.fr/__;!!N3hqHg43uw!rhKgPshW2lZPXAW7qOl_do_XeI4B4vLONlgDESPy1cOLoc04IErfhE4fDhWuSx8xiDy0W2EKuEq2aAQ48jTsp_VGh8otYsF3PKgqPA$" TargetMode="External"/><Relationship Id="rId23" Type="http://schemas.openxmlformats.org/officeDocument/2006/relationships/header" Target="header5.xml"/><Relationship Id="rId28" Type="http://schemas.openxmlformats.org/officeDocument/2006/relationships/hyperlink" Target="https://www.novartis.com/fr-fr/politique-de-confidentialite." TargetMode="External"/><Relationship Id="rId36" Type="http://schemas.openxmlformats.org/officeDocument/2006/relationships/header" Target="header9.xml"/><Relationship Id="rId49" Type="http://schemas.openxmlformats.org/officeDocument/2006/relationships/header" Target="header20.xml"/><Relationship Id="rId57" Type="http://schemas.openxmlformats.org/officeDocument/2006/relationships/hyperlink" Target="mailto:vigilance.france@novarti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48E82A941664CB1AF01635623B2C808"/>
        <w:category>
          <w:name w:val="General"/>
          <w:gallery w:val="placeholder"/>
        </w:category>
        <w:types>
          <w:type w:val="bbPlcHdr"/>
        </w:types>
        <w:behaviors>
          <w:behavior w:val="content"/>
        </w:behaviors>
        <w:guid w:val="{0E152A32-A13B-4071-ABE7-4547209D7874}"/>
      </w:docPartPr>
      <w:docPartBody>
        <w:p w:rsidR="00366E99" w:rsidRDefault="00054197" w:rsidP="00054197">
          <w:pPr>
            <w:pStyle w:val="FC2A03BFDD634058B8CBF921A0B1095C"/>
          </w:pPr>
          <w:r w:rsidRPr="0093672E">
            <w:rPr>
              <w:rStyle w:val="Textedelespacerserv"/>
            </w:rPr>
            <w:t>Indiquer le nom exact de votre laboratoire</w:t>
          </w:r>
        </w:p>
      </w:docPartBody>
    </w:docPart>
    <w:docPart>
      <w:docPartPr>
        <w:name w:val="2A563BFE4D164078A25565E60C630502"/>
        <w:category>
          <w:name w:val="General"/>
          <w:gallery w:val="placeholder"/>
        </w:category>
        <w:types>
          <w:type w:val="bbPlcHdr"/>
        </w:types>
        <w:behaviors>
          <w:behavior w:val="content"/>
        </w:behaviors>
        <w:guid w:val="{A23A49EC-E8CE-4377-8242-51E992DF0B3D}"/>
      </w:docPartPr>
      <w:docPartBody>
        <w:p w:rsidR="00366E99" w:rsidRDefault="00054197" w:rsidP="00054197">
          <w:r>
            <w:t>Nom du médicament</w:t>
          </w:r>
        </w:p>
      </w:docPartBody>
    </w:docPart>
    <w:docPart>
      <w:docPartPr>
        <w:name w:val="F6E4EEA3E83F478F8EBD7862D24AA842"/>
        <w:category>
          <w:name w:val="General"/>
          <w:gallery w:val="placeholder"/>
        </w:category>
        <w:types>
          <w:type w:val="bbPlcHdr"/>
        </w:types>
        <w:behaviors>
          <w:behavior w:val="content"/>
        </w:behaviors>
        <w:guid w:val="{91D0996F-CC7D-49E8-8B6C-ABE975EBCB39}"/>
      </w:docPartPr>
      <w:docPartBody>
        <w:p w:rsidR="00366E99" w:rsidRDefault="00054197" w:rsidP="00054197">
          <w:r w:rsidRPr="00A62BF5">
            <w:rPr>
              <w:rStyle w:val="Textedelespacerserv"/>
            </w:rPr>
            <w:t>Renseigner le nom de spécialité si déjà déterminé</w:t>
          </w:r>
        </w:p>
      </w:docPartBody>
    </w:docPart>
    <w:docPart>
      <w:docPartPr>
        <w:name w:val="CC2CBAECCA0F491CACB090EFCE2D5A72"/>
        <w:category>
          <w:name w:val="General"/>
          <w:gallery w:val="placeholder"/>
        </w:category>
        <w:types>
          <w:type w:val="bbPlcHdr"/>
        </w:types>
        <w:behaviors>
          <w:behavior w:val="content"/>
        </w:behaviors>
        <w:guid w:val="{3F34E7D3-E673-4715-9EB2-85E8E6C00AC6}"/>
      </w:docPartPr>
      <w:docPartBody>
        <w:p w:rsidR="00366E99" w:rsidRDefault="00054197" w:rsidP="00054197">
          <w:r w:rsidRPr="00F40EE8">
            <w:rPr>
              <w:rStyle w:val="Textedelespacerserv"/>
            </w:rPr>
            <w:t>Si la DCI n’est pas disponible, renseigner la dénomination provisoire du médicament</w:t>
          </w:r>
        </w:p>
      </w:docPartBody>
    </w:docPart>
    <w:docPart>
      <w:docPartPr>
        <w:name w:val="2A9504744B514F1D9EC03849FD222D14"/>
        <w:category>
          <w:name w:val="General"/>
          <w:gallery w:val="placeholder"/>
        </w:category>
        <w:types>
          <w:type w:val="bbPlcHdr"/>
        </w:types>
        <w:behaviors>
          <w:behavior w:val="content"/>
        </w:behaviors>
        <w:guid w:val="{2AB944A4-D56D-4D23-838C-FE549D8C2DDA}"/>
      </w:docPartPr>
      <w:docPartBody>
        <w:p w:rsidR="00366E99" w:rsidRDefault="00054197" w:rsidP="00054197">
          <w:r w:rsidRPr="004979C1">
            <w:rPr>
              <w:rStyle w:val="Mention2"/>
            </w:rPr>
            <w:t>Cliquez ici pour entrer du texte.</w:t>
          </w:r>
        </w:p>
      </w:docPartBody>
    </w:docPart>
    <w:docPart>
      <w:docPartPr>
        <w:name w:val="B869DA28EA104A2B82EC9DCD5DF697D1"/>
        <w:category>
          <w:name w:val="General"/>
          <w:gallery w:val="placeholder"/>
        </w:category>
        <w:types>
          <w:type w:val="bbPlcHdr"/>
        </w:types>
        <w:behaviors>
          <w:behavior w:val="content"/>
        </w:behaviors>
        <w:guid w:val="{5C191AFC-0E17-4873-BD3D-7A7D8F282412}"/>
      </w:docPartPr>
      <w:docPartBody>
        <w:p w:rsidR="00366E99" w:rsidRDefault="00054197" w:rsidP="00054197">
          <w:r w:rsidRPr="00AE7634">
            <w:rPr>
              <w:rStyle w:val="Mention2"/>
            </w:rPr>
            <w:t>Cliquez ici pour entrer du texte.</w:t>
          </w:r>
        </w:p>
      </w:docPartBody>
    </w:docPart>
    <w:docPart>
      <w:docPartPr>
        <w:name w:val="EF3F7F3ED49848D287E55104DA95195B"/>
        <w:category>
          <w:name w:val="General"/>
          <w:gallery w:val="placeholder"/>
        </w:category>
        <w:types>
          <w:type w:val="bbPlcHdr"/>
        </w:types>
        <w:behaviors>
          <w:behavior w:val="content"/>
        </w:behaviors>
        <w:guid w:val="{B0BE00E2-9C9E-43D8-953D-526757F40DD5}"/>
      </w:docPartPr>
      <w:docPartBody>
        <w:p w:rsidR="00366E99" w:rsidRDefault="00054197" w:rsidP="00054197">
          <w:r w:rsidRPr="0093672E">
            <w:rPr>
              <w:rStyle w:val="Textedelespacerserv"/>
            </w:rPr>
            <w:t>Renseigner adresse mail générique + tél </w:t>
          </w:r>
        </w:p>
      </w:docPartBody>
    </w:docPart>
    <w:docPart>
      <w:docPartPr>
        <w:name w:val="E44AD6C3ED5A46E7876DEA6D3328785E"/>
        <w:category>
          <w:name w:val="General"/>
          <w:gallery w:val="placeholder"/>
        </w:category>
        <w:types>
          <w:type w:val="bbPlcHdr"/>
        </w:types>
        <w:behaviors>
          <w:behavior w:val="content"/>
        </w:behaviors>
        <w:guid w:val="{10C71DBA-80B5-4155-882A-51EBF3457D47}"/>
      </w:docPartPr>
      <w:docPartBody>
        <w:p w:rsidR="00366E99" w:rsidRDefault="00054197" w:rsidP="00054197">
          <w:r w:rsidRPr="004979C1">
            <w:rPr>
              <w:rStyle w:val="Mention2"/>
            </w:rPr>
            <w:t>Cliquez ici pour entrer du texte.</w:t>
          </w:r>
        </w:p>
      </w:docPartBody>
    </w:docPart>
    <w:docPart>
      <w:docPartPr>
        <w:name w:val="BCE0E732D7FA48339F9DD49E9AC9EE13"/>
        <w:category>
          <w:name w:val="General"/>
          <w:gallery w:val="placeholder"/>
        </w:category>
        <w:types>
          <w:type w:val="bbPlcHdr"/>
        </w:types>
        <w:behaviors>
          <w:behavior w:val="content"/>
        </w:behaviors>
        <w:guid w:val="{6FBDB6D3-9C60-41BE-B22D-E662B0C90E45}"/>
      </w:docPartPr>
      <w:docPartBody>
        <w:p w:rsidR="00366E99" w:rsidRDefault="00054197" w:rsidP="00054197">
          <w:r w:rsidRPr="0093672E">
            <w:rPr>
              <w:rStyle w:val="Textedelespacerserv"/>
            </w:rPr>
            <w:t>Indiquer le nom exact de votre laboratoire</w:t>
          </w:r>
        </w:p>
      </w:docPartBody>
    </w:docPart>
    <w:docPart>
      <w:docPartPr>
        <w:name w:val="7BEE9F8C9C59475A8966A432087FC598"/>
        <w:category>
          <w:name w:val="General"/>
          <w:gallery w:val="placeholder"/>
        </w:category>
        <w:types>
          <w:type w:val="bbPlcHdr"/>
        </w:types>
        <w:behaviors>
          <w:behavior w:val="content"/>
        </w:behaviors>
        <w:guid w:val="{4BA14EFD-7D45-447D-8D82-11ED7AA838BF}"/>
      </w:docPartPr>
      <w:docPartBody>
        <w:p w:rsidR="00366E99" w:rsidRDefault="00054197" w:rsidP="00054197">
          <w:r w:rsidRPr="0093672E">
            <w:rPr>
              <w:rStyle w:val="Textedelespacerserv"/>
            </w:rPr>
            <w:t>Indiquer le nom exact de votre laboratoire</w:t>
          </w:r>
        </w:p>
      </w:docPartBody>
    </w:docPart>
    <w:docPart>
      <w:docPartPr>
        <w:name w:val="B0FEC7B82262467AB117700C0160E53B"/>
        <w:category>
          <w:name w:val="General"/>
          <w:gallery w:val="placeholder"/>
        </w:category>
        <w:types>
          <w:type w:val="bbPlcHdr"/>
        </w:types>
        <w:behaviors>
          <w:behavior w:val="content"/>
        </w:behaviors>
        <w:guid w:val="{1DE5F561-1D10-4DBC-B7AB-52B502B92516}"/>
      </w:docPartPr>
      <w:docPartBody>
        <w:p w:rsidR="00366E99" w:rsidRDefault="00054197" w:rsidP="00054197">
          <w:r w:rsidRPr="00C46989">
            <w:rPr>
              <w:rStyle w:val="Textedelespacerserv"/>
            </w:rPr>
            <w:t>[à préciser]</w:t>
          </w:r>
        </w:p>
      </w:docPartBody>
    </w:docPart>
    <w:docPart>
      <w:docPartPr>
        <w:name w:val="9CDCF44E62924D14AFEDA12F97561825"/>
        <w:category>
          <w:name w:val="General"/>
          <w:gallery w:val="placeholder"/>
        </w:category>
        <w:types>
          <w:type w:val="bbPlcHdr"/>
        </w:types>
        <w:behaviors>
          <w:behavior w:val="content"/>
        </w:behaviors>
        <w:guid w:val="{8ACF84FC-C234-45A1-8CF9-6947F5F257D0}"/>
      </w:docPartPr>
      <w:docPartBody>
        <w:p w:rsidR="00366E99" w:rsidRDefault="00054197" w:rsidP="00054197">
          <w:r w:rsidRPr="00DC40E8">
            <w:rPr>
              <w:rStyle w:val="Textedelespacerserv"/>
            </w:rPr>
            <w:t>[à préciser]</w:t>
          </w:r>
        </w:p>
      </w:docPartBody>
    </w:docPart>
    <w:docPart>
      <w:docPartPr>
        <w:name w:val="6149236A44784A4783A12A412FE540F8"/>
        <w:category>
          <w:name w:val="General"/>
          <w:gallery w:val="placeholder"/>
        </w:category>
        <w:types>
          <w:type w:val="bbPlcHdr"/>
        </w:types>
        <w:behaviors>
          <w:behavior w:val="content"/>
        </w:behaviors>
        <w:guid w:val="{62D466FA-417B-48D4-8866-DE675332F329}"/>
      </w:docPartPr>
      <w:docPartBody>
        <w:p w:rsidR="00366E99" w:rsidRDefault="00054197" w:rsidP="00054197">
          <w:r w:rsidRPr="0093672E">
            <w:rPr>
              <w:rStyle w:val="Textedelespacerserv"/>
            </w:rPr>
            <w:t>Indiquer le nom exact de votre laboratoire</w:t>
          </w:r>
        </w:p>
      </w:docPartBody>
    </w:docPart>
    <w:docPart>
      <w:docPartPr>
        <w:name w:val="41D5599EF49847B2AD9AA7F9CC0ED066"/>
        <w:category>
          <w:name w:val="General"/>
          <w:gallery w:val="placeholder"/>
        </w:category>
        <w:types>
          <w:type w:val="bbPlcHdr"/>
        </w:types>
        <w:behaviors>
          <w:behavior w:val="content"/>
        </w:behaviors>
        <w:guid w:val="{40820673-3E47-4DCD-9C59-1E72A2BA2AC8}"/>
      </w:docPartPr>
      <w:docPartBody>
        <w:p w:rsidR="00366E99" w:rsidRDefault="00054197" w:rsidP="00054197">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3ED5014594374BF8A81BF71467EE9002"/>
        <w:category>
          <w:name w:val="General"/>
          <w:gallery w:val="placeholder"/>
        </w:category>
        <w:types>
          <w:type w:val="bbPlcHdr"/>
        </w:types>
        <w:behaviors>
          <w:behavior w:val="content"/>
        </w:behaviors>
        <w:guid w:val="{E6C0B66B-AD64-404B-A51C-D9A3619DAA7F}"/>
      </w:docPartPr>
      <w:docPartBody>
        <w:p w:rsidR="00366E99" w:rsidRDefault="00054197" w:rsidP="00054197">
          <w:r w:rsidRPr="00C46989">
            <w:rPr>
              <w:rStyle w:val="Textedelespacerserv"/>
            </w:rPr>
            <w:t>[à préciser]</w:t>
          </w:r>
        </w:p>
      </w:docPartBody>
    </w:docPart>
    <w:docPart>
      <w:docPartPr>
        <w:name w:val="ECD35B0AEB9B4351B6AAAB69ECE05782"/>
        <w:category>
          <w:name w:val="General"/>
          <w:gallery w:val="placeholder"/>
        </w:category>
        <w:types>
          <w:type w:val="bbPlcHdr"/>
        </w:types>
        <w:behaviors>
          <w:behavior w:val="content"/>
        </w:behaviors>
        <w:guid w:val="{C004EC1A-D16A-40B4-9AD5-30039E94A954}"/>
      </w:docPartPr>
      <w:docPartBody>
        <w:p w:rsidR="00FB2E35" w:rsidRDefault="00267561" w:rsidP="00267561">
          <w:pPr>
            <w:pStyle w:val="ECD35B0AEB9B4351B6AAAB69ECE05782"/>
          </w:pPr>
          <w:r w:rsidRPr="00AE7634">
            <w:rPr>
              <w:rStyle w:val="Textedelespacerserv"/>
            </w:rPr>
            <w:t>Cliquez ici pour entrer du texte.</w:t>
          </w:r>
        </w:p>
      </w:docPartBody>
    </w:docPart>
    <w:docPart>
      <w:docPartPr>
        <w:name w:val="9EE4D28C4C7E47F3BAD820CE8AE984D1"/>
        <w:category>
          <w:name w:val="General"/>
          <w:gallery w:val="placeholder"/>
        </w:category>
        <w:types>
          <w:type w:val="bbPlcHdr"/>
        </w:types>
        <w:behaviors>
          <w:behavior w:val="content"/>
        </w:behaviors>
        <w:guid w:val="{7C253795-6C09-4193-B076-AE5452BFADA1}"/>
      </w:docPartPr>
      <w:docPartBody>
        <w:p w:rsidR="00FB2E35" w:rsidRDefault="00267561" w:rsidP="00267561">
          <w:pPr>
            <w:pStyle w:val="9EE4D28C4C7E47F3BAD820CE8AE984D1"/>
          </w:pPr>
          <w:r w:rsidRPr="0093672E">
            <w:rPr>
              <w:rStyle w:val="Mention1"/>
            </w:rPr>
            <w:t>Renseigner adresse mail générique + tél </w:t>
          </w:r>
        </w:p>
      </w:docPartBody>
    </w:docPart>
    <w:docPart>
      <w:docPartPr>
        <w:name w:val="0069F48820124C049A4D50683B4C3737"/>
        <w:category>
          <w:name w:val="General"/>
          <w:gallery w:val="placeholder"/>
        </w:category>
        <w:types>
          <w:type w:val="bbPlcHdr"/>
        </w:types>
        <w:behaviors>
          <w:behavior w:val="content"/>
        </w:behaviors>
        <w:guid w:val="{06541051-7984-497C-BF2C-2E7906DC84C0}"/>
      </w:docPartPr>
      <w:docPartBody>
        <w:p w:rsidR="00FB2E35" w:rsidRDefault="00267561" w:rsidP="00267561">
          <w:pPr>
            <w:pStyle w:val="0069F48820124C049A4D50683B4C3737"/>
          </w:pPr>
          <w:r w:rsidRPr="00AE7634">
            <w:rPr>
              <w:rStyle w:val="Textedelespacerserv"/>
            </w:rPr>
            <w:t>Cliquez ici pour entrer du texte.</w:t>
          </w:r>
        </w:p>
      </w:docPartBody>
    </w:docPart>
    <w:docPart>
      <w:docPartPr>
        <w:name w:val="5B2B651D363A4DEEB5F6B48D88DD5FBB"/>
        <w:category>
          <w:name w:val="General"/>
          <w:gallery w:val="placeholder"/>
        </w:category>
        <w:types>
          <w:type w:val="bbPlcHdr"/>
        </w:types>
        <w:behaviors>
          <w:behavior w:val="content"/>
        </w:behaviors>
        <w:guid w:val="{A3A21153-E47B-47E7-A968-03C2077B6849}"/>
      </w:docPartPr>
      <w:docPartBody>
        <w:p w:rsidR="00FB2E35" w:rsidRDefault="00267561" w:rsidP="00267561">
          <w:pPr>
            <w:pStyle w:val="5B2B651D363A4DEEB5F6B48D88DD5FBB"/>
          </w:pPr>
          <w:r w:rsidRPr="004979C1">
            <w:rPr>
              <w:rStyle w:val="Textedelespacerserv"/>
            </w:rPr>
            <w:t>Cliquez ici pour entrer du texte.</w:t>
          </w:r>
        </w:p>
      </w:docPartBody>
    </w:docPart>
    <w:docPart>
      <w:docPartPr>
        <w:name w:val="185B8E1D7C134598968B7477A3F61CAD"/>
        <w:category>
          <w:name w:val="General"/>
          <w:gallery w:val="placeholder"/>
        </w:category>
        <w:types>
          <w:type w:val="bbPlcHdr"/>
        </w:types>
        <w:behaviors>
          <w:behavior w:val="content"/>
        </w:behaviors>
        <w:guid w:val="{FD27235C-01D0-43BC-9BEA-B6B1E8D649A2}"/>
      </w:docPartPr>
      <w:docPartBody>
        <w:p w:rsidR="00D21BB0" w:rsidRDefault="00FB2E35" w:rsidP="00FB2E35">
          <w:pPr>
            <w:pStyle w:val="185B8E1D7C134598968B7477A3F61CAD"/>
          </w:pPr>
          <w:r w:rsidRPr="0093672E">
            <w:rPr>
              <w:rStyle w:val="Textedelespacerserv"/>
            </w:rPr>
            <w:t>Indiquer le nom exact de votre laboratoire</w:t>
          </w:r>
        </w:p>
      </w:docPartBody>
    </w:docPart>
    <w:docPart>
      <w:docPartPr>
        <w:name w:val="A61D26645B9A4A4A99C1CCE9B8CF35D2"/>
        <w:category>
          <w:name w:val="General"/>
          <w:gallery w:val="placeholder"/>
        </w:category>
        <w:types>
          <w:type w:val="bbPlcHdr"/>
        </w:types>
        <w:behaviors>
          <w:behavior w:val="content"/>
        </w:behaviors>
        <w:guid w:val="{F5FAE1A3-C164-47F7-896E-DA50F7FD9C2E}"/>
      </w:docPartPr>
      <w:docPartBody>
        <w:p w:rsidR="00D21BB0" w:rsidRDefault="00FB2E35" w:rsidP="00FB2E35">
          <w:pPr>
            <w:pStyle w:val="A61D26645B9A4A4A99C1CCE9B8CF35D2"/>
          </w:pPr>
          <w:r w:rsidRPr="0093672E">
            <w:rPr>
              <w:rStyle w:val="Textedelespacerserv"/>
            </w:rPr>
            <w:t>Indiquer le nom exact de votre laboratoire</w:t>
          </w:r>
        </w:p>
      </w:docPartBody>
    </w:docPart>
    <w:docPart>
      <w:docPartPr>
        <w:name w:val="9E00A1C6D78F48EEABDE776032C11F24"/>
        <w:category>
          <w:name w:val="General"/>
          <w:gallery w:val="placeholder"/>
        </w:category>
        <w:types>
          <w:type w:val="bbPlcHdr"/>
        </w:types>
        <w:behaviors>
          <w:behavior w:val="content"/>
        </w:behaviors>
        <w:guid w:val="{828CA1E7-D8CE-4F79-833E-2755FBB98AC5}"/>
      </w:docPartPr>
      <w:docPartBody>
        <w:p w:rsidR="004970EF" w:rsidRDefault="004970EF" w:rsidP="004970EF">
          <w:pPr>
            <w:pStyle w:val="9E00A1C6D78F48EEABDE776032C11F24"/>
          </w:pPr>
          <w:r>
            <w:t>Nom du médicament (DCI)</w:t>
          </w:r>
        </w:p>
      </w:docPartBody>
    </w:docPart>
    <w:docPart>
      <w:docPartPr>
        <w:name w:val="F91DD6AA41084621A0207C042F268E6C"/>
        <w:category>
          <w:name w:val="General"/>
          <w:gallery w:val="placeholder"/>
        </w:category>
        <w:types>
          <w:type w:val="bbPlcHdr"/>
        </w:types>
        <w:behaviors>
          <w:behavior w:val="content"/>
        </w:behaviors>
        <w:guid w:val="{AFCB8125-E605-4EF8-B584-DC75FF9CF90E}"/>
      </w:docPartPr>
      <w:docPartBody>
        <w:p w:rsidR="004970EF" w:rsidRDefault="004970EF" w:rsidP="004970EF">
          <w:pPr>
            <w:pStyle w:val="F91DD6AA41084621A0207C042F268E6C"/>
          </w:pPr>
          <w:r w:rsidRPr="00F96147">
            <w:rPr>
              <w:rFonts w:eastAsiaTheme="majorEastAsia" w:cs="Arial"/>
              <w:bCs/>
              <w:color w:val="000000" w:themeColor="text1"/>
            </w:rPr>
            <w:t>Indiquer le nom exact de votre laboratoire</w:t>
          </w:r>
        </w:p>
      </w:docPartBody>
    </w:docPart>
    <w:docPart>
      <w:docPartPr>
        <w:name w:val="FA8A4E1F539E4B77BB7A70FA422DD6DA"/>
        <w:category>
          <w:name w:val="General"/>
          <w:gallery w:val="placeholder"/>
        </w:category>
        <w:types>
          <w:type w:val="bbPlcHdr"/>
        </w:types>
        <w:behaviors>
          <w:behavior w:val="content"/>
        </w:behaviors>
        <w:guid w:val="{C3F74B31-780C-46DC-BC15-654F977036B5}"/>
      </w:docPartPr>
      <w:docPartBody>
        <w:p w:rsidR="00C46FC0" w:rsidRDefault="00C46FC0" w:rsidP="00C46FC0">
          <w:pPr>
            <w:pStyle w:val="FA8A4E1F539E4B77BB7A70FA422DD6DA"/>
          </w:pPr>
          <w:r w:rsidRPr="00A54DD1">
            <w:rPr>
              <w:rStyle w:val="Textedelespacerserv"/>
              <w:sz w:val="18"/>
              <w:szCs w:val="18"/>
            </w:rPr>
            <w:t>Click or tap here to enter text.</w:t>
          </w:r>
        </w:p>
      </w:docPartBody>
    </w:docPart>
    <w:docPart>
      <w:docPartPr>
        <w:name w:val="9755BF5D5EDF419FA29D030EDDB6F9BC"/>
        <w:category>
          <w:name w:val="General"/>
          <w:gallery w:val="placeholder"/>
        </w:category>
        <w:types>
          <w:type w:val="bbPlcHdr"/>
        </w:types>
        <w:behaviors>
          <w:behavior w:val="content"/>
        </w:behaviors>
        <w:guid w:val="{C3CD4901-7983-494D-BDE4-4B217B793548}"/>
      </w:docPartPr>
      <w:docPartBody>
        <w:p w:rsidR="00C46FC0" w:rsidRDefault="00C46FC0" w:rsidP="00C46FC0">
          <w:pPr>
            <w:pStyle w:val="9755BF5D5EDF419FA29D030EDDB6F9BC"/>
          </w:pPr>
          <w:r w:rsidRPr="00A54DD1">
            <w:rPr>
              <w:rStyle w:val="Textedelespacerserv"/>
              <w:sz w:val="18"/>
              <w:szCs w:val="18"/>
            </w:rPr>
            <w:t>Click or tap here to enter text.</w:t>
          </w:r>
        </w:p>
      </w:docPartBody>
    </w:docPart>
    <w:docPart>
      <w:docPartPr>
        <w:name w:val="A10A65A764DB4B3DA932B689F5706443"/>
        <w:category>
          <w:name w:val="General"/>
          <w:gallery w:val="placeholder"/>
        </w:category>
        <w:types>
          <w:type w:val="bbPlcHdr"/>
        </w:types>
        <w:behaviors>
          <w:behavior w:val="content"/>
        </w:behaviors>
        <w:guid w:val="{6812553E-5D09-482B-B1B6-5B357ED12CAE}"/>
      </w:docPartPr>
      <w:docPartBody>
        <w:p w:rsidR="00C46FC0" w:rsidRDefault="00C46FC0" w:rsidP="00C46FC0">
          <w:pPr>
            <w:pStyle w:val="A10A65A764DB4B3DA932B689F5706443"/>
          </w:pPr>
          <w:r w:rsidRPr="00A54DD1">
            <w:rPr>
              <w:rStyle w:val="Textedelespacerserv"/>
              <w:sz w:val="18"/>
              <w:szCs w:val="18"/>
            </w:rPr>
            <w:t>Click or tap here to enter text.</w:t>
          </w:r>
        </w:p>
      </w:docPartBody>
    </w:docPart>
    <w:docPart>
      <w:docPartPr>
        <w:name w:val="B62E28FBF0B74B218211EF18240025A3"/>
        <w:category>
          <w:name w:val="General"/>
          <w:gallery w:val="placeholder"/>
        </w:category>
        <w:types>
          <w:type w:val="bbPlcHdr"/>
        </w:types>
        <w:behaviors>
          <w:behavior w:val="content"/>
        </w:behaviors>
        <w:guid w:val="{1BE25075-6BDF-4984-96C1-4BB466D3BABF}"/>
      </w:docPartPr>
      <w:docPartBody>
        <w:p w:rsidR="00C46FC0" w:rsidRDefault="00C46FC0" w:rsidP="00C46FC0">
          <w:pPr>
            <w:pStyle w:val="B62E28FBF0B74B218211EF18240025A3"/>
          </w:pPr>
          <w:r w:rsidRPr="00A54DD1">
            <w:rPr>
              <w:rStyle w:val="Textedelespacerserv"/>
              <w:sz w:val="18"/>
              <w:szCs w:val="18"/>
            </w:rPr>
            <w:t>Click or tap here to enter text.</w:t>
          </w:r>
        </w:p>
      </w:docPartBody>
    </w:docPart>
    <w:docPart>
      <w:docPartPr>
        <w:name w:val="AEECFAFA67134D5F82BA3DAFA7D65F5A"/>
        <w:category>
          <w:name w:val="General"/>
          <w:gallery w:val="placeholder"/>
        </w:category>
        <w:types>
          <w:type w:val="bbPlcHdr"/>
        </w:types>
        <w:behaviors>
          <w:behavior w:val="content"/>
        </w:behaviors>
        <w:guid w:val="{BA6CD028-409F-4B53-AE75-F33A9A458017}"/>
      </w:docPartPr>
      <w:docPartBody>
        <w:p w:rsidR="00C46FC0" w:rsidRDefault="00C46FC0" w:rsidP="00C46FC0">
          <w:pPr>
            <w:pStyle w:val="AEECFAFA67134D5F82BA3DAFA7D65F5A"/>
          </w:pPr>
          <w:r w:rsidRPr="00A54DD1">
            <w:rPr>
              <w:rStyle w:val="Textedelespacerserv"/>
              <w:sz w:val="18"/>
              <w:szCs w:val="18"/>
            </w:rPr>
            <w:t>Click or tap here to enter text.</w:t>
          </w:r>
        </w:p>
      </w:docPartBody>
    </w:docPart>
    <w:docPart>
      <w:docPartPr>
        <w:name w:val="22F3004DD36B4DE7A0906C062C196C7B"/>
        <w:category>
          <w:name w:val="General"/>
          <w:gallery w:val="placeholder"/>
        </w:category>
        <w:types>
          <w:type w:val="bbPlcHdr"/>
        </w:types>
        <w:behaviors>
          <w:behavior w:val="content"/>
        </w:behaviors>
        <w:guid w:val="{4697CAB6-DAC2-4106-9BA3-D51F5DF38162}"/>
      </w:docPartPr>
      <w:docPartBody>
        <w:p w:rsidR="00C46FC0" w:rsidRDefault="00C46FC0" w:rsidP="00C46FC0">
          <w:pPr>
            <w:pStyle w:val="22F3004DD36B4DE7A0906C062C196C7B"/>
          </w:pPr>
          <w:r w:rsidRPr="00B607FF">
            <w:rPr>
              <w:rStyle w:val="Textedelespacerserv"/>
            </w:rPr>
            <w:t>Click or tap here to enter text.</w:t>
          </w:r>
        </w:p>
      </w:docPartBody>
    </w:docPart>
    <w:docPart>
      <w:docPartPr>
        <w:name w:val="632CDFDDD749486C9F14FF57C4842AA1"/>
        <w:category>
          <w:name w:val="General"/>
          <w:gallery w:val="placeholder"/>
        </w:category>
        <w:types>
          <w:type w:val="bbPlcHdr"/>
        </w:types>
        <w:behaviors>
          <w:behavior w:val="content"/>
        </w:behaviors>
        <w:guid w:val="{A969C9AA-1976-46A4-8F00-A0E954A96B63}"/>
      </w:docPartPr>
      <w:docPartBody>
        <w:p w:rsidR="00C46FC0" w:rsidRDefault="00C46FC0" w:rsidP="00C46FC0">
          <w:pPr>
            <w:pStyle w:val="632CDFDDD749486C9F14FF57C4842AA1"/>
          </w:pPr>
          <w:r w:rsidRPr="00A54DD1">
            <w:rPr>
              <w:rStyle w:val="Textedelespacerserv"/>
              <w:rFonts w:ascii="Arial" w:hAnsi="Arial" w:cs="Arial"/>
              <w:sz w:val="18"/>
              <w:szCs w:val="18"/>
            </w:rPr>
            <w:t>Click or tap here to enter text.</w:t>
          </w:r>
        </w:p>
      </w:docPartBody>
    </w:docPart>
    <w:docPart>
      <w:docPartPr>
        <w:name w:val="1A85CD876FA4446B864A020C4DD47059"/>
        <w:category>
          <w:name w:val="General"/>
          <w:gallery w:val="placeholder"/>
        </w:category>
        <w:types>
          <w:type w:val="bbPlcHdr"/>
        </w:types>
        <w:behaviors>
          <w:behavior w:val="content"/>
        </w:behaviors>
        <w:guid w:val="{18A14977-1365-4847-A79F-C1402BF54819}"/>
      </w:docPartPr>
      <w:docPartBody>
        <w:p w:rsidR="00C46FC0" w:rsidRDefault="00C46FC0" w:rsidP="00C46FC0">
          <w:pPr>
            <w:pStyle w:val="1A85CD876FA4446B864A020C4DD47059"/>
          </w:pPr>
          <w:r w:rsidRPr="00A54DD1">
            <w:rPr>
              <w:rStyle w:val="Textedelespacerserv"/>
              <w:sz w:val="18"/>
              <w:szCs w:val="18"/>
            </w:rPr>
            <w:t>Click or tap here to enter text.</w:t>
          </w:r>
        </w:p>
      </w:docPartBody>
    </w:docPart>
    <w:docPart>
      <w:docPartPr>
        <w:name w:val="BD452910E0B145F98AA7063A1A73362D"/>
        <w:category>
          <w:name w:val="General"/>
          <w:gallery w:val="placeholder"/>
        </w:category>
        <w:types>
          <w:type w:val="bbPlcHdr"/>
        </w:types>
        <w:behaviors>
          <w:behavior w:val="content"/>
        </w:behaviors>
        <w:guid w:val="{BC7D0C9F-2742-47F8-92C3-83142C4684A6}"/>
      </w:docPartPr>
      <w:docPartBody>
        <w:p w:rsidR="00C46FC0" w:rsidRDefault="00C46FC0" w:rsidP="00C46FC0">
          <w:pPr>
            <w:pStyle w:val="BD452910E0B145F98AA7063A1A73362D"/>
          </w:pPr>
          <w:r w:rsidRPr="00A54DD1">
            <w:rPr>
              <w:rStyle w:val="Textedelespacerserv"/>
              <w:sz w:val="18"/>
              <w:szCs w:val="18"/>
            </w:rPr>
            <w:t>Click or tap here to enter text.</w:t>
          </w:r>
        </w:p>
      </w:docPartBody>
    </w:docPart>
    <w:docPart>
      <w:docPartPr>
        <w:name w:val="8CE049F67AAC44A3927EAB14CDD95679"/>
        <w:category>
          <w:name w:val="General"/>
          <w:gallery w:val="placeholder"/>
        </w:category>
        <w:types>
          <w:type w:val="bbPlcHdr"/>
        </w:types>
        <w:behaviors>
          <w:behavior w:val="content"/>
        </w:behaviors>
        <w:guid w:val="{1DF21A90-AB0F-4CCA-A51A-44F53000D8ED}"/>
      </w:docPartPr>
      <w:docPartBody>
        <w:p w:rsidR="00C46FC0" w:rsidRDefault="00C46FC0" w:rsidP="00C46FC0">
          <w:pPr>
            <w:pStyle w:val="8CE049F67AAC44A3927EAB14CDD95679"/>
          </w:pPr>
          <w:r w:rsidRPr="00A54DD1">
            <w:rPr>
              <w:rStyle w:val="Textedelespacerserv"/>
              <w:rFonts w:ascii="Arial" w:hAnsi="Arial" w:cs="Arial"/>
              <w:sz w:val="18"/>
              <w:szCs w:val="18"/>
            </w:rPr>
            <w:t>Click or tap here to enter text.</w:t>
          </w:r>
        </w:p>
      </w:docPartBody>
    </w:docPart>
    <w:docPart>
      <w:docPartPr>
        <w:name w:val="32C5ABDB97A04BD6A45BE9056D1B1F6B"/>
        <w:category>
          <w:name w:val="General"/>
          <w:gallery w:val="placeholder"/>
        </w:category>
        <w:types>
          <w:type w:val="bbPlcHdr"/>
        </w:types>
        <w:behaviors>
          <w:behavior w:val="content"/>
        </w:behaviors>
        <w:guid w:val="{DC9FE9A4-4EF6-4BBF-98F8-6315975437D2}"/>
      </w:docPartPr>
      <w:docPartBody>
        <w:p w:rsidR="00C46FC0" w:rsidRDefault="00C46FC0" w:rsidP="00C46FC0">
          <w:pPr>
            <w:pStyle w:val="32C5ABDB97A04BD6A45BE9056D1B1F6B"/>
          </w:pPr>
          <w:r w:rsidRPr="00A54DD1">
            <w:rPr>
              <w:rStyle w:val="Textedelespacerserv"/>
              <w:rFonts w:ascii="Arial" w:hAnsi="Arial" w:cs="Arial"/>
              <w:sz w:val="18"/>
              <w:szCs w:val="18"/>
            </w:rPr>
            <w:t>Click or tap here to enter text.</w:t>
          </w:r>
        </w:p>
      </w:docPartBody>
    </w:docPart>
    <w:docPart>
      <w:docPartPr>
        <w:name w:val="C388155A9A224034A8702152F91DFA40"/>
        <w:category>
          <w:name w:val="General"/>
          <w:gallery w:val="placeholder"/>
        </w:category>
        <w:types>
          <w:type w:val="bbPlcHdr"/>
        </w:types>
        <w:behaviors>
          <w:behavior w:val="content"/>
        </w:behaviors>
        <w:guid w:val="{44C9C479-7CEA-412B-AB96-D10C1C3D678D}"/>
      </w:docPartPr>
      <w:docPartBody>
        <w:p w:rsidR="00C46FC0" w:rsidRDefault="00C46FC0" w:rsidP="00C46FC0">
          <w:pPr>
            <w:pStyle w:val="C388155A9A224034A8702152F91DFA40"/>
          </w:pPr>
          <w:r w:rsidRPr="00B607FF">
            <w:rPr>
              <w:rStyle w:val="Textedelespacerserv"/>
            </w:rPr>
            <w:t>Click or tap here to enter text.</w:t>
          </w:r>
        </w:p>
      </w:docPartBody>
    </w:docPart>
    <w:docPart>
      <w:docPartPr>
        <w:name w:val="C8EFED1894F749E8A75AE0B8A1DEFC20"/>
        <w:category>
          <w:name w:val="General"/>
          <w:gallery w:val="placeholder"/>
        </w:category>
        <w:types>
          <w:type w:val="bbPlcHdr"/>
        </w:types>
        <w:behaviors>
          <w:behavior w:val="content"/>
        </w:behaviors>
        <w:guid w:val="{FC93B85B-395A-4432-9888-2DC6AA8044C2}"/>
      </w:docPartPr>
      <w:docPartBody>
        <w:p w:rsidR="00C46FC0" w:rsidRDefault="00C46FC0" w:rsidP="00C46FC0">
          <w:pPr>
            <w:pStyle w:val="C8EFED1894F749E8A75AE0B8A1DEFC20"/>
          </w:pPr>
          <w:r w:rsidRPr="00B607FF">
            <w:rPr>
              <w:rStyle w:val="Textedelespacerserv"/>
            </w:rPr>
            <w:t>Click or tap here to enter text.</w:t>
          </w:r>
        </w:p>
      </w:docPartBody>
    </w:docPart>
    <w:docPart>
      <w:docPartPr>
        <w:name w:val="08FFE66C0C8F497AB3A642D565059E45"/>
        <w:category>
          <w:name w:val="General"/>
          <w:gallery w:val="placeholder"/>
        </w:category>
        <w:types>
          <w:type w:val="bbPlcHdr"/>
        </w:types>
        <w:behaviors>
          <w:behavior w:val="content"/>
        </w:behaviors>
        <w:guid w:val="{D565EB24-B824-4500-8FBE-0C814115A88A}"/>
      </w:docPartPr>
      <w:docPartBody>
        <w:p w:rsidR="00C46FC0" w:rsidRDefault="00C46FC0" w:rsidP="00C46FC0">
          <w:pPr>
            <w:pStyle w:val="08FFE66C0C8F497AB3A642D565059E45"/>
          </w:pPr>
          <w:r w:rsidRPr="00B607FF">
            <w:rPr>
              <w:rStyle w:val="Textedelespacerserv"/>
            </w:rPr>
            <w:t>Click or tap here to enter text.</w:t>
          </w:r>
        </w:p>
      </w:docPartBody>
    </w:docPart>
    <w:docPart>
      <w:docPartPr>
        <w:name w:val="5CF3A2A56F694BCAB5CE667E1E5853A8"/>
        <w:category>
          <w:name w:val="General"/>
          <w:gallery w:val="placeholder"/>
        </w:category>
        <w:types>
          <w:type w:val="bbPlcHdr"/>
        </w:types>
        <w:behaviors>
          <w:behavior w:val="content"/>
        </w:behaviors>
        <w:guid w:val="{0BE45B0C-96F3-4B09-82DC-BE099DA22C4F}"/>
      </w:docPartPr>
      <w:docPartBody>
        <w:p w:rsidR="00C46FC0" w:rsidRDefault="00C46FC0" w:rsidP="00C46FC0">
          <w:pPr>
            <w:pStyle w:val="5CF3A2A56F694BCAB5CE667E1E5853A8"/>
          </w:pPr>
          <w:r w:rsidRPr="00B607FF">
            <w:rPr>
              <w:rStyle w:val="Textedelespacerserv"/>
            </w:rPr>
            <w:t>Click or tap here to enter text.</w:t>
          </w:r>
        </w:p>
      </w:docPartBody>
    </w:docPart>
    <w:docPart>
      <w:docPartPr>
        <w:name w:val="A3037E0B178243198A1CAB2711B20E25"/>
        <w:category>
          <w:name w:val="General"/>
          <w:gallery w:val="placeholder"/>
        </w:category>
        <w:types>
          <w:type w:val="bbPlcHdr"/>
        </w:types>
        <w:behaviors>
          <w:behavior w:val="content"/>
        </w:behaviors>
        <w:guid w:val="{0AC1B656-CBE4-4494-8939-B6A6343B9BA9}"/>
      </w:docPartPr>
      <w:docPartBody>
        <w:p w:rsidR="00C46FC0" w:rsidRDefault="00C46FC0" w:rsidP="00C46FC0">
          <w:pPr>
            <w:pStyle w:val="A3037E0B178243198A1CAB2711B20E25"/>
          </w:pPr>
          <w:r w:rsidRPr="00B607FF">
            <w:rPr>
              <w:rStyle w:val="Textedelespacerserv"/>
            </w:rPr>
            <w:t>Click or tap here to enter text.</w:t>
          </w:r>
        </w:p>
      </w:docPartBody>
    </w:docPart>
    <w:docPart>
      <w:docPartPr>
        <w:name w:val="426097534DC74F40B26DB97B2218CFD3"/>
        <w:category>
          <w:name w:val="General"/>
          <w:gallery w:val="placeholder"/>
        </w:category>
        <w:types>
          <w:type w:val="bbPlcHdr"/>
        </w:types>
        <w:behaviors>
          <w:behavior w:val="content"/>
        </w:behaviors>
        <w:guid w:val="{55A18D52-6D3D-4918-8D56-D81977AB86B3}"/>
      </w:docPartPr>
      <w:docPartBody>
        <w:p w:rsidR="00C46FC0" w:rsidRDefault="00C46FC0" w:rsidP="00C46FC0">
          <w:pPr>
            <w:pStyle w:val="426097534DC74F40B26DB97B2218CFD3"/>
          </w:pPr>
          <w:r w:rsidRPr="00A54DD1">
            <w:rPr>
              <w:rStyle w:val="Textedelespacerserv"/>
              <w:rFonts w:ascii="Arial" w:hAnsi="Arial" w:cs="Arial"/>
              <w:sz w:val="18"/>
              <w:szCs w:val="18"/>
            </w:rPr>
            <w:t>Click or tap here to enter text.</w:t>
          </w:r>
        </w:p>
      </w:docPartBody>
    </w:docPart>
    <w:docPart>
      <w:docPartPr>
        <w:name w:val="A52582F4113E45858197EDCC7CAB07C1"/>
        <w:category>
          <w:name w:val="General"/>
          <w:gallery w:val="placeholder"/>
        </w:category>
        <w:types>
          <w:type w:val="bbPlcHdr"/>
        </w:types>
        <w:behaviors>
          <w:behavior w:val="content"/>
        </w:behaviors>
        <w:guid w:val="{E9C3635B-A1AE-43BA-BBBF-75BF1C67DD2C}"/>
      </w:docPartPr>
      <w:docPartBody>
        <w:p w:rsidR="00C46FC0" w:rsidRDefault="00C46FC0" w:rsidP="00C46FC0">
          <w:pPr>
            <w:pStyle w:val="A52582F4113E45858197EDCC7CAB07C1"/>
          </w:pPr>
          <w:r w:rsidRPr="00A54DD1">
            <w:rPr>
              <w:rStyle w:val="Textedelespacerserv"/>
              <w:sz w:val="18"/>
              <w:szCs w:val="18"/>
            </w:rPr>
            <w:t>Click or tap here to enter text.</w:t>
          </w:r>
        </w:p>
      </w:docPartBody>
    </w:docPart>
    <w:docPart>
      <w:docPartPr>
        <w:name w:val="25C4DD78AAEC4833A3CCB57F218C0FB7"/>
        <w:category>
          <w:name w:val="General"/>
          <w:gallery w:val="placeholder"/>
        </w:category>
        <w:types>
          <w:type w:val="bbPlcHdr"/>
        </w:types>
        <w:behaviors>
          <w:behavior w:val="content"/>
        </w:behaviors>
        <w:guid w:val="{F199113C-CA6C-470C-9C1F-C195AA92FF48}"/>
      </w:docPartPr>
      <w:docPartBody>
        <w:p w:rsidR="00C46FC0" w:rsidRDefault="00C46FC0" w:rsidP="00C46FC0">
          <w:pPr>
            <w:pStyle w:val="25C4DD78AAEC4833A3CCB57F218C0FB7"/>
          </w:pPr>
          <w:r w:rsidRPr="00A54DD1">
            <w:rPr>
              <w:rStyle w:val="Textedelespacerserv"/>
              <w:sz w:val="18"/>
              <w:szCs w:val="18"/>
            </w:rPr>
            <w:t>Click or tap here to enter text.</w:t>
          </w:r>
        </w:p>
      </w:docPartBody>
    </w:docPart>
    <w:docPart>
      <w:docPartPr>
        <w:name w:val="8DBC58CD337F4575B7ECAC470C58003F"/>
        <w:category>
          <w:name w:val="General"/>
          <w:gallery w:val="placeholder"/>
        </w:category>
        <w:types>
          <w:type w:val="bbPlcHdr"/>
        </w:types>
        <w:behaviors>
          <w:behavior w:val="content"/>
        </w:behaviors>
        <w:guid w:val="{655241CF-3A71-4E7D-B3D5-0A7A9CACED12}"/>
      </w:docPartPr>
      <w:docPartBody>
        <w:p w:rsidR="00C46FC0" w:rsidRDefault="00C46FC0" w:rsidP="00C46FC0">
          <w:pPr>
            <w:pStyle w:val="8DBC58CD337F4575B7ECAC470C58003F"/>
          </w:pPr>
          <w:r w:rsidRPr="00A54DD1">
            <w:rPr>
              <w:rStyle w:val="Textedelespacerserv"/>
              <w:rFonts w:ascii="Arial" w:hAnsi="Arial" w:cs="Arial"/>
              <w:sz w:val="18"/>
              <w:szCs w:val="18"/>
            </w:rPr>
            <w:t>Click or tap here to enter text.</w:t>
          </w:r>
        </w:p>
      </w:docPartBody>
    </w:docPart>
    <w:docPart>
      <w:docPartPr>
        <w:name w:val="4459C02A86E84560BCA0E72B16D3B245"/>
        <w:category>
          <w:name w:val="General"/>
          <w:gallery w:val="placeholder"/>
        </w:category>
        <w:types>
          <w:type w:val="bbPlcHdr"/>
        </w:types>
        <w:behaviors>
          <w:behavior w:val="content"/>
        </w:behaviors>
        <w:guid w:val="{DD1B7561-FB2C-46D6-87F1-E6A7D1678DD8}"/>
      </w:docPartPr>
      <w:docPartBody>
        <w:p w:rsidR="00C46FC0" w:rsidRDefault="00C46FC0" w:rsidP="00C46FC0">
          <w:pPr>
            <w:pStyle w:val="4459C02A86E84560BCA0E72B16D3B245"/>
          </w:pPr>
          <w:r w:rsidRPr="00A54DD1">
            <w:rPr>
              <w:rStyle w:val="Textedelespacerserv"/>
              <w:rFonts w:ascii="Arial" w:hAnsi="Arial" w:cs="Arial"/>
              <w:sz w:val="18"/>
              <w:szCs w:val="18"/>
            </w:rPr>
            <w:t>Click or tap here to enter text.</w:t>
          </w:r>
        </w:p>
      </w:docPartBody>
    </w:docPart>
    <w:docPart>
      <w:docPartPr>
        <w:name w:val="2596CDBB14A9429CB558BDAC14E6813A"/>
        <w:category>
          <w:name w:val="General"/>
          <w:gallery w:val="placeholder"/>
        </w:category>
        <w:types>
          <w:type w:val="bbPlcHdr"/>
        </w:types>
        <w:behaviors>
          <w:behavior w:val="content"/>
        </w:behaviors>
        <w:guid w:val="{E6EB5A69-4796-44AF-B4F0-62A86BA19527}"/>
      </w:docPartPr>
      <w:docPartBody>
        <w:p w:rsidR="00C46FC0" w:rsidRDefault="00C46FC0" w:rsidP="00C46FC0">
          <w:pPr>
            <w:pStyle w:val="2596CDBB14A9429CB558BDAC14E6813A"/>
          </w:pPr>
          <w:r w:rsidRPr="00B607FF">
            <w:rPr>
              <w:rStyle w:val="Textedelespacerserv"/>
            </w:rPr>
            <w:t>Click or tap here to enter text.</w:t>
          </w:r>
        </w:p>
      </w:docPartBody>
    </w:docPart>
    <w:docPart>
      <w:docPartPr>
        <w:name w:val="08C6EB02010A4A18ADD801265C2475A6"/>
        <w:category>
          <w:name w:val="General"/>
          <w:gallery w:val="placeholder"/>
        </w:category>
        <w:types>
          <w:type w:val="bbPlcHdr"/>
        </w:types>
        <w:behaviors>
          <w:behavior w:val="content"/>
        </w:behaviors>
        <w:guid w:val="{ABC892F1-C6BF-4456-A0CC-A2924F4456EE}"/>
      </w:docPartPr>
      <w:docPartBody>
        <w:p w:rsidR="00C46FC0" w:rsidRDefault="00C46FC0" w:rsidP="00C46FC0">
          <w:pPr>
            <w:pStyle w:val="08C6EB02010A4A18ADD801265C2475A6"/>
          </w:pPr>
          <w:r w:rsidRPr="00B607FF">
            <w:rPr>
              <w:rStyle w:val="Textedelespacerserv"/>
            </w:rPr>
            <w:t>Click or tap here to enter text.</w:t>
          </w:r>
        </w:p>
      </w:docPartBody>
    </w:docPart>
    <w:docPart>
      <w:docPartPr>
        <w:name w:val="40A3F43A284B47AC8332293E9A9B17DD"/>
        <w:category>
          <w:name w:val="General"/>
          <w:gallery w:val="placeholder"/>
        </w:category>
        <w:types>
          <w:type w:val="bbPlcHdr"/>
        </w:types>
        <w:behaviors>
          <w:behavior w:val="content"/>
        </w:behaviors>
        <w:guid w:val="{98FDC4ED-0EA0-4757-B96B-80432A3AD786}"/>
      </w:docPartPr>
      <w:docPartBody>
        <w:p w:rsidR="00C46FC0" w:rsidRDefault="00C46FC0" w:rsidP="00C46FC0">
          <w:pPr>
            <w:pStyle w:val="40A3F43A284B47AC8332293E9A9B17DD"/>
          </w:pPr>
          <w:r w:rsidRPr="00B607FF">
            <w:rPr>
              <w:rStyle w:val="Textedelespacerserv"/>
            </w:rPr>
            <w:t>Click or tap here to enter text.</w:t>
          </w:r>
        </w:p>
      </w:docPartBody>
    </w:docPart>
    <w:docPart>
      <w:docPartPr>
        <w:name w:val="8FF46EBCE6584FEA8DDDA53DF5B7DC86"/>
        <w:category>
          <w:name w:val="General"/>
          <w:gallery w:val="placeholder"/>
        </w:category>
        <w:types>
          <w:type w:val="bbPlcHdr"/>
        </w:types>
        <w:behaviors>
          <w:behavior w:val="content"/>
        </w:behaviors>
        <w:guid w:val="{24CBDA60-CC30-4315-986A-89D270939011}"/>
      </w:docPartPr>
      <w:docPartBody>
        <w:p w:rsidR="00C46FC0" w:rsidRDefault="00C46FC0" w:rsidP="00C46FC0">
          <w:pPr>
            <w:pStyle w:val="8FF46EBCE6584FEA8DDDA53DF5B7DC86"/>
          </w:pPr>
          <w:r w:rsidRPr="00B607FF">
            <w:rPr>
              <w:rStyle w:val="Textedelespacerserv"/>
            </w:rPr>
            <w:t>Click or tap here to enter text.</w:t>
          </w:r>
        </w:p>
      </w:docPartBody>
    </w:docPart>
    <w:docPart>
      <w:docPartPr>
        <w:name w:val="ACE1C2283D2A4DC480AC27D6F885F707"/>
        <w:category>
          <w:name w:val="General"/>
          <w:gallery w:val="placeholder"/>
        </w:category>
        <w:types>
          <w:type w:val="bbPlcHdr"/>
        </w:types>
        <w:behaviors>
          <w:behavior w:val="content"/>
        </w:behaviors>
        <w:guid w:val="{22E2BEF6-6857-490F-8C8C-51DB9FCD7CF1}"/>
      </w:docPartPr>
      <w:docPartBody>
        <w:p w:rsidR="00C46FC0" w:rsidRDefault="00C46FC0" w:rsidP="00C46FC0">
          <w:pPr>
            <w:pStyle w:val="ACE1C2283D2A4DC480AC27D6F885F707"/>
          </w:pPr>
          <w:r w:rsidRPr="00A54DD1">
            <w:rPr>
              <w:rStyle w:val="Textedelespacerserv"/>
              <w:rFonts w:ascii="Arial" w:hAnsi="Arial" w:cs="Arial"/>
              <w:sz w:val="18"/>
              <w:szCs w:val="18"/>
            </w:rPr>
            <w:t>Click or tap here to enter text.</w:t>
          </w:r>
        </w:p>
      </w:docPartBody>
    </w:docPart>
    <w:docPart>
      <w:docPartPr>
        <w:name w:val="A1A79ED1B1594A8DBF40095B925FC389"/>
        <w:category>
          <w:name w:val="General"/>
          <w:gallery w:val="placeholder"/>
        </w:category>
        <w:types>
          <w:type w:val="bbPlcHdr"/>
        </w:types>
        <w:behaviors>
          <w:behavior w:val="content"/>
        </w:behaviors>
        <w:guid w:val="{9CEBC3A9-F38D-4A17-AD71-935E3871781D}"/>
      </w:docPartPr>
      <w:docPartBody>
        <w:p w:rsidR="00C46FC0" w:rsidRDefault="00C46FC0" w:rsidP="00C46FC0">
          <w:pPr>
            <w:pStyle w:val="A1A79ED1B1594A8DBF40095B925FC389"/>
          </w:pPr>
          <w:r w:rsidRPr="00A54DD1">
            <w:rPr>
              <w:rStyle w:val="Textedelespacerserv"/>
              <w:sz w:val="18"/>
              <w:szCs w:val="18"/>
            </w:rPr>
            <w:t>Click or tap here to enter text.</w:t>
          </w:r>
        </w:p>
      </w:docPartBody>
    </w:docPart>
    <w:docPart>
      <w:docPartPr>
        <w:name w:val="899B6CB4091D4008BA9CA8C76DC26337"/>
        <w:category>
          <w:name w:val="General"/>
          <w:gallery w:val="placeholder"/>
        </w:category>
        <w:types>
          <w:type w:val="bbPlcHdr"/>
        </w:types>
        <w:behaviors>
          <w:behavior w:val="content"/>
        </w:behaviors>
        <w:guid w:val="{AA499B05-930D-4745-BA8A-5F274FB2823F}"/>
      </w:docPartPr>
      <w:docPartBody>
        <w:p w:rsidR="00C46FC0" w:rsidRDefault="00C46FC0" w:rsidP="00C46FC0">
          <w:pPr>
            <w:pStyle w:val="899B6CB4091D4008BA9CA8C76DC26337"/>
          </w:pPr>
          <w:r w:rsidRPr="00A54DD1">
            <w:rPr>
              <w:rStyle w:val="Textedelespacerserv"/>
              <w:sz w:val="18"/>
              <w:szCs w:val="18"/>
            </w:rPr>
            <w:t>Click or tap here to enter text.</w:t>
          </w:r>
        </w:p>
      </w:docPartBody>
    </w:docPart>
    <w:docPart>
      <w:docPartPr>
        <w:name w:val="0950DF46E02C4897AC55ACC3ACDCABD7"/>
        <w:category>
          <w:name w:val="General"/>
          <w:gallery w:val="placeholder"/>
        </w:category>
        <w:types>
          <w:type w:val="bbPlcHdr"/>
        </w:types>
        <w:behaviors>
          <w:behavior w:val="content"/>
        </w:behaviors>
        <w:guid w:val="{F4EF8BEE-4357-46EF-8BB7-EC86CAF948D3}"/>
      </w:docPartPr>
      <w:docPartBody>
        <w:p w:rsidR="00C46FC0" w:rsidRDefault="00C46FC0" w:rsidP="00C46FC0">
          <w:pPr>
            <w:pStyle w:val="0950DF46E02C4897AC55ACC3ACDCABD7"/>
          </w:pPr>
          <w:r w:rsidRPr="00A54DD1">
            <w:rPr>
              <w:rStyle w:val="Textedelespacerserv"/>
              <w:rFonts w:ascii="Arial" w:hAnsi="Arial" w:cs="Arial"/>
              <w:sz w:val="18"/>
              <w:szCs w:val="18"/>
            </w:rPr>
            <w:t>Click or tap here to enter text.</w:t>
          </w:r>
        </w:p>
      </w:docPartBody>
    </w:docPart>
    <w:docPart>
      <w:docPartPr>
        <w:name w:val="F1DF5F7247AE46A885074879AD65E16A"/>
        <w:category>
          <w:name w:val="General"/>
          <w:gallery w:val="placeholder"/>
        </w:category>
        <w:types>
          <w:type w:val="bbPlcHdr"/>
        </w:types>
        <w:behaviors>
          <w:behavior w:val="content"/>
        </w:behaviors>
        <w:guid w:val="{7864F542-9760-42D4-BE3B-7C8CFBF7FFBD}"/>
      </w:docPartPr>
      <w:docPartBody>
        <w:p w:rsidR="00C46FC0" w:rsidRDefault="00C46FC0" w:rsidP="00C46FC0">
          <w:pPr>
            <w:pStyle w:val="F1DF5F7247AE46A885074879AD65E16A"/>
          </w:pPr>
          <w:r w:rsidRPr="00A54DD1">
            <w:rPr>
              <w:rStyle w:val="Textedelespacerserv"/>
              <w:rFonts w:ascii="Arial" w:hAnsi="Arial" w:cs="Arial"/>
              <w:sz w:val="18"/>
              <w:szCs w:val="18"/>
            </w:rPr>
            <w:t>Click or tap here to enter text.</w:t>
          </w:r>
        </w:p>
      </w:docPartBody>
    </w:docPart>
    <w:docPart>
      <w:docPartPr>
        <w:name w:val="C81F09520A954A3DAC8AE6FFB61D050D"/>
        <w:category>
          <w:name w:val="General"/>
          <w:gallery w:val="placeholder"/>
        </w:category>
        <w:types>
          <w:type w:val="bbPlcHdr"/>
        </w:types>
        <w:behaviors>
          <w:behavior w:val="content"/>
        </w:behaviors>
        <w:guid w:val="{91DC9909-4072-4AA1-A0F6-AE1637953CF5}"/>
      </w:docPartPr>
      <w:docPartBody>
        <w:p w:rsidR="00B202EA" w:rsidRDefault="00B202EA" w:rsidP="00B202EA">
          <w:pPr>
            <w:pStyle w:val="C81F09520A954A3DAC8AE6FFB61D050D"/>
          </w:pPr>
          <w:r>
            <w:t>Nom du laboratoire</w:t>
          </w:r>
        </w:p>
      </w:docPartBody>
    </w:docPart>
    <w:docPart>
      <w:docPartPr>
        <w:name w:val="2768BB9838E744F8A94E6C2C01A57E73"/>
        <w:category>
          <w:name w:val="General"/>
          <w:gallery w:val="placeholder"/>
        </w:category>
        <w:types>
          <w:type w:val="bbPlcHdr"/>
        </w:types>
        <w:behaviors>
          <w:behavior w:val="content"/>
        </w:behaviors>
        <w:guid w:val="{9EB91384-793B-4358-B870-388E703093DD}"/>
      </w:docPartPr>
      <w:docPartBody>
        <w:p w:rsidR="00E25453" w:rsidRDefault="00E25453" w:rsidP="00E25453">
          <w:pPr>
            <w:pStyle w:val="2768BB9838E744F8A94E6C2C01A57E73"/>
          </w:pPr>
          <w:r w:rsidRPr="00B607FF">
            <w:rPr>
              <w:rStyle w:val="Textedelespacerserv"/>
            </w:rPr>
            <w:t>Click or tap here to enter text.</w:t>
          </w:r>
        </w:p>
      </w:docPartBody>
    </w:docPart>
    <w:docPart>
      <w:docPartPr>
        <w:name w:val="C0F67A4F4940484F8686191A39297A6A"/>
        <w:category>
          <w:name w:val="General"/>
          <w:gallery w:val="placeholder"/>
        </w:category>
        <w:types>
          <w:type w:val="bbPlcHdr"/>
        </w:types>
        <w:behaviors>
          <w:behavior w:val="content"/>
        </w:behaviors>
        <w:guid w:val="{AAB9584D-4E63-4DC3-8483-EA8D578A7425}"/>
      </w:docPartPr>
      <w:docPartBody>
        <w:p w:rsidR="00E25453" w:rsidRDefault="00E25453" w:rsidP="00E25453">
          <w:pPr>
            <w:pStyle w:val="C0F67A4F4940484F8686191A39297A6A"/>
          </w:pPr>
          <w:r w:rsidRPr="00B607FF">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ourier 10cp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abon">
    <w:altName w:val="Constantia"/>
    <w:charset w:val="00"/>
    <w:family w:val="roman"/>
    <w:pitch w:val="variable"/>
    <w:sig w:usb0="00000001"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197"/>
    <w:rsid w:val="0004282D"/>
    <w:rsid w:val="00054197"/>
    <w:rsid w:val="00060855"/>
    <w:rsid w:val="00085B12"/>
    <w:rsid w:val="000A25F1"/>
    <w:rsid w:val="000E64C1"/>
    <w:rsid w:val="001A0CA7"/>
    <w:rsid w:val="001B46FA"/>
    <w:rsid w:val="001E2130"/>
    <w:rsid w:val="00215006"/>
    <w:rsid w:val="00221EFC"/>
    <w:rsid w:val="00256A1C"/>
    <w:rsid w:val="00267561"/>
    <w:rsid w:val="002E7A09"/>
    <w:rsid w:val="003163BD"/>
    <w:rsid w:val="00332BF0"/>
    <w:rsid w:val="00366E99"/>
    <w:rsid w:val="00391ED3"/>
    <w:rsid w:val="003A4EAD"/>
    <w:rsid w:val="004970EF"/>
    <w:rsid w:val="00497AF7"/>
    <w:rsid w:val="004B64EC"/>
    <w:rsid w:val="00545F23"/>
    <w:rsid w:val="005846C2"/>
    <w:rsid w:val="0065161D"/>
    <w:rsid w:val="00694144"/>
    <w:rsid w:val="006B350F"/>
    <w:rsid w:val="006B67AE"/>
    <w:rsid w:val="006C39EE"/>
    <w:rsid w:val="006D189E"/>
    <w:rsid w:val="007963F7"/>
    <w:rsid w:val="007B2665"/>
    <w:rsid w:val="007D0D5E"/>
    <w:rsid w:val="00823936"/>
    <w:rsid w:val="00852A3D"/>
    <w:rsid w:val="00857BA4"/>
    <w:rsid w:val="008C3956"/>
    <w:rsid w:val="008E3B0D"/>
    <w:rsid w:val="008E7855"/>
    <w:rsid w:val="008F1018"/>
    <w:rsid w:val="0091018D"/>
    <w:rsid w:val="009465BD"/>
    <w:rsid w:val="009E7CFD"/>
    <w:rsid w:val="00A222FA"/>
    <w:rsid w:val="00A22598"/>
    <w:rsid w:val="00A32F25"/>
    <w:rsid w:val="00AD0B7E"/>
    <w:rsid w:val="00B07ACB"/>
    <w:rsid w:val="00B202EA"/>
    <w:rsid w:val="00B21831"/>
    <w:rsid w:val="00B35DDD"/>
    <w:rsid w:val="00B61064"/>
    <w:rsid w:val="00B659DA"/>
    <w:rsid w:val="00B73E4C"/>
    <w:rsid w:val="00BD04FA"/>
    <w:rsid w:val="00BF7DCA"/>
    <w:rsid w:val="00C46FC0"/>
    <w:rsid w:val="00C71E02"/>
    <w:rsid w:val="00D1601F"/>
    <w:rsid w:val="00D21BB0"/>
    <w:rsid w:val="00D6776C"/>
    <w:rsid w:val="00D805CA"/>
    <w:rsid w:val="00DB00A8"/>
    <w:rsid w:val="00DC17C2"/>
    <w:rsid w:val="00DD3D39"/>
    <w:rsid w:val="00DE3C63"/>
    <w:rsid w:val="00DF4EAA"/>
    <w:rsid w:val="00E25453"/>
    <w:rsid w:val="00E501BD"/>
    <w:rsid w:val="00E5146D"/>
    <w:rsid w:val="00E70E11"/>
    <w:rsid w:val="00EB6E5A"/>
    <w:rsid w:val="00EE53A9"/>
    <w:rsid w:val="00F4455E"/>
    <w:rsid w:val="00FB2E35"/>
    <w:rsid w:val="00FC1A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ention1">
    <w:name w:val="Mention1"/>
    <w:aliases w:val="Texte d'aide"/>
    <w:uiPriority w:val="99"/>
    <w:unhideWhenUsed/>
    <w:rsid w:val="00267561"/>
    <w:rPr>
      <w:rFonts w:ascii="Arial Nova Cond" w:hAnsi="Arial Nova Cond"/>
      <w:color w:val="595959" w:themeColor="text1" w:themeTint="A6"/>
      <w:shd w:val="clear" w:color="auto" w:fill="F2F2F2" w:themeFill="background1" w:themeFillShade="F2"/>
    </w:rPr>
  </w:style>
  <w:style w:type="character" w:styleId="Textedelespacerserv">
    <w:name w:val="Placeholder Text"/>
    <w:basedOn w:val="Policepardfaut"/>
    <w:uiPriority w:val="99"/>
    <w:semiHidden/>
    <w:rsid w:val="00E25453"/>
    <w:rPr>
      <w:color w:val="808080"/>
    </w:rPr>
  </w:style>
  <w:style w:type="paragraph" w:customStyle="1" w:styleId="185B8E1D7C134598968B7477A3F61CAD">
    <w:name w:val="185B8E1D7C134598968B7477A3F61CAD"/>
    <w:rsid w:val="00FB2E35"/>
  </w:style>
  <w:style w:type="character" w:customStyle="1" w:styleId="Mention2">
    <w:name w:val="Mention2"/>
    <w:uiPriority w:val="99"/>
    <w:unhideWhenUsed/>
    <w:rsid w:val="00054197"/>
    <w:rPr>
      <w:rFonts w:ascii="Arial Nova Cond" w:hAnsi="Arial Nova Cond"/>
      <w:color w:val="595959" w:themeColor="text1" w:themeTint="A6"/>
      <w:sz w:val="22"/>
      <w:shd w:val="clear" w:color="auto" w:fill="F2F2F2" w:themeFill="background1" w:themeFillShade="F2"/>
    </w:rPr>
  </w:style>
  <w:style w:type="paragraph" w:customStyle="1" w:styleId="A61D26645B9A4A4A99C1CCE9B8CF35D2">
    <w:name w:val="A61D26645B9A4A4A99C1CCE9B8CF35D2"/>
    <w:rsid w:val="00FB2E35"/>
  </w:style>
  <w:style w:type="paragraph" w:customStyle="1" w:styleId="FC2A03BFDD634058B8CBF921A0B1095C">
    <w:name w:val="FC2A03BFDD634058B8CBF921A0B1095C"/>
    <w:rsid w:val="00054197"/>
  </w:style>
  <w:style w:type="paragraph" w:customStyle="1" w:styleId="ECD35B0AEB9B4351B6AAAB69ECE05782">
    <w:name w:val="ECD35B0AEB9B4351B6AAAB69ECE05782"/>
    <w:rsid w:val="00267561"/>
  </w:style>
  <w:style w:type="paragraph" w:customStyle="1" w:styleId="9EE4D28C4C7E47F3BAD820CE8AE984D1">
    <w:name w:val="9EE4D28C4C7E47F3BAD820CE8AE984D1"/>
    <w:rsid w:val="00267561"/>
  </w:style>
  <w:style w:type="paragraph" w:customStyle="1" w:styleId="0069F48820124C049A4D50683B4C3737">
    <w:name w:val="0069F48820124C049A4D50683B4C3737"/>
    <w:rsid w:val="00267561"/>
  </w:style>
  <w:style w:type="paragraph" w:customStyle="1" w:styleId="5B2B651D363A4DEEB5F6B48D88DD5FBB">
    <w:name w:val="5B2B651D363A4DEEB5F6B48D88DD5FBB"/>
    <w:rsid w:val="00267561"/>
  </w:style>
  <w:style w:type="paragraph" w:customStyle="1" w:styleId="A83CA1C9CA1248A38D950F1364F9545C">
    <w:name w:val="A83CA1C9CA1248A38D950F1364F9545C"/>
    <w:rsid w:val="00DE3C63"/>
    <w:rPr>
      <w:kern w:val="2"/>
      <w14:ligatures w14:val="standardContextual"/>
    </w:rPr>
  </w:style>
  <w:style w:type="paragraph" w:customStyle="1" w:styleId="013B395747B047528940C0FF72A582D7">
    <w:name w:val="013B395747B047528940C0FF72A582D7"/>
    <w:rsid w:val="00DE3C63"/>
    <w:rPr>
      <w:kern w:val="2"/>
      <w14:ligatures w14:val="standardContextual"/>
    </w:rPr>
  </w:style>
  <w:style w:type="paragraph" w:customStyle="1" w:styleId="6F7AE7E4C00A4F2E9DFA1880201F8C3E">
    <w:name w:val="6F7AE7E4C00A4F2E9DFA1880201F8C3E"/>
    <w:rsid w:val="00DE3C63"/>
    <w:rPr>
      <w:kern w:val="2"/>
      <w14:ligatures w14:val="standardContextual"/>
    </w:rPr>
  </w:style>
  <w:style w:type="paragraph" w:customStyle="1" w:styleId="E831EA1B9B1F42EA92CF7CFCD87248D4">
    <w:name w:val="E831EA1B9B1F42EA92CF7CFCD87248D4"/>
    <w:rsid w:val="00DE3C63"/>
    <w:rPr>
      <w:kern w:val="2"/>
      <w14:ligatures w14:val="standardContextual"/>
    </w:rPr>
  </w:style>
  <w:style w:type="paragraph" w:customStyle="1" w:styleId="61CC0417DAE04246B4ED2FCF1428D1B4">
    <w:name w:val="61CC0417DAE04246B4ED2FCF1428D1B4"/>
    <w:rsid w:val="00DE3C63"/>
    <w:rPr>
      <w:kern w:val="2"/>
      <w14:ligatures w14:val="standardContextual"/>
    </w:rPr>
  </w:style>
  <w:style w:type="paragraph" w:customStyle="1" w:styleId="17F668EA53934C2194F064CE0BEEA2E1">
    <w:name w:val="17F668EA53934C2194F064CE0BEEA2E1"/>
    <w:rsid w:val="00DE3C63"/>
    <w:rPr>
      <w:kern w:val="2"/>
      <w14:ligatures w14:val="standardContextual"/>
    </w:rPr>
  </w:style>
  <w:style w:type="paragraph" w:customStyle="1" w:styleId="2A9AEAD12BFE403C864712F1B2AD35ED">
    <w:name w:val="2A9AEAD12BFE403C864712F1B2AD35ED"/>
    <w:rsid w:val="00DE3C63"/>
    <w:rPr>
      <w:kern w:val="2"/>
      <w14:ligatures w14:val="standardContextual"/>
    </w:rPr>
  </w:style>
  <w:style w:type="paragraph" w:customStyle="1" w:styleId="1B60264273C14F50BA109EB104AA192B">
    <w:name w:val="1B60264273C14F50BA109EB104AA192B"/>
    <w:rsid w:val="00DE3C63"/>
    <w:rPr>
      <w:kern w:val="2"/>
      <w14:ligatures w14:val="standardContextual"/>
    </w:rPr>
  </w:style>
  <w:style w:type="paragraph" w:customStyle="1" w:styleId="66005EE113F04AF688A4EE9B08FCE133">
    <w:name w:val="66005EE113F04AF688A4EE9B08FCE133"/>
    <w:rsid w:val="00DE3C63"/>
    <w:rPr>
      <w:kern w:val="2"/>
      <w14:ligatures w14:val="standardContextual"/>
    </w:rPr>
  </w:style>
  <w:style w:type="paragraph" w:customStyle="1" w:styleId="942491F95350474F98C50BB2F0F3EF3F">
    <w:name w:val="942491F95350474F98C50BB2F0F3EF3F"/>
    <w:rsid w:val="00DE3C63"/>
    <w:rPr>
      <w:kern w:val="2"/>
      <w14:ligatures w14:val="standardContextual"/>
    </w:rPr>
  </w:style>
  <w:style w:type="paragraph" w:customStyle="1" w:styleId="6D3F1D9406FE4F87AC6F74510A34DC13">
    <w:name w:val="6D3F1D9406FE4F87AC6F74510A34DC13"/>
    <w:rsid w:val="00DE3C63"/>
    <w:rPr>
      <w:kern w:val="2"/>
      <w14:ligatures w14:val="standardContextual"/>
    </w:rPr>
  </w:style>
  <w:style w:type="paragraph" w:customStyle="1" w:styleId="7D18692435C84499B19EA9B8BB4E98D5">
    <w:name w:val="7D18692435C84499B19EA9B8BB4E98D5"/>
    <w:rsid w:val="00DE3C63"/>
    <w:rPr>
      <w:kern w:val="2"/>
      <w14:ligatures w14:val="standardContextual"/>
    </w:rPr>
  </w:style>
  <w:style w:type="paragraph" w:customStyle="1" w:styleId="A5988901DAD943268B724343AAD851D5">
    <w:name w:val="A5988901DAD943268B724343AAD851D5"/>
    <w:rsid w:val="00DE3C63"/>
    <w:rPr>
      <w:kern w:val="2"/>
      <w14:ligatures w14:val="standardContextual"/>
    </w:rPr>
  </w:style>
  <w:style w:type="paragraph" w:customStyle="1" w:styleId="A233C054621A487A9E94221A6C258290">
    <w:name w:val="A233C054621A487A9E94221A6C258290"/>
    <w:rsid w:val="00DE3C63"/>
    <w:rPr>
      <w:kern w:val="2"/>
      <w14:ligatures w14:val="standardContextual"/>
    </w:rPr>
  </w:style>
  <w:style w:type="paragraph" w:customStyle="1" w:styleId="1D58F38ACE144245A06578440862FB66">
    <w:name w:val="1D58F38ACE144245A06578440862FB66"/>
    <w:rsid w:val="00DE3C63"/>
    <w:rPr>
      <w:kern w:val="2"/>
      <w14:ligatures w14:val="standardContextual"/>
    </w:rPr>
  </w:style>
  <w:style w:type="paragraph" w:customStyle="1" w:styleId="6C9C1504D7974DFFA17E3EBFC5316AAF">
    <w:name w:val="6C9C1504D7974DFFA17E3EBFC5316AAF"/>
    <w:rsid w:val="00DE3C63"/>
    <w:rPr>
      <w:kern w:val="2"/>
      <w14:ligatures w14:val="standardContextual"/>
    </w:rPr>
  </w:style>
  <w:style w:type="paragraph" w:customStyle="1" w:styleId="C875491E8C504EA0A9545AB209DF436B">
    <w:name w:val="C875491E8C504EA0A9545AB209DF436B"/>
    <w:rsid w:val="00DE3C63"/>
    <w:rPr>
      <w:kern w:val="2"/>
      <w14:ligatures w14:val="standardContextual"/>
    </w:rPr>
  </w:style>
  <w:style w:type="paragraph" w:customStyle="1" w:styleId="AA564E41345B4E12A2D0DA14D0A0B44F">
    <w:name w:val="AA564E41345B4E12A2D0DA14D0A0B44F"/>
    <w:rsid w:val="00DE3C63"/>
    <w:rPr>
      <w:kern w:val="2"/>
      <w14:ligatures w14:val="standardContextual"/>
    </w:rPr>
  </w:style>
  <w:style w:type="paragraph" w:customStyle="1" w:styleId="C64FC4941F264813ACD9FA464B04C7F8">
    <w:name w:val="C64FC4941F264813ACD9FA464B04C7F8"/>
    <w:rsid w:val="00DE3C63"/>
    <w:rPr>
      <w:kern w:val="2"/>
      <w14:ligatures w14:val="standardContextual"/>
    </w:rPr>
  </w:style>
  <w:style w:type="paragraph" w:customStyle="1" w:styleId="E3DD273282D244749590B22C613ABD50">
    <w:name w:val="E3DD273282D244749590B22C613ABD50"/>
    <w:rsid w:val="00DE3C63"/>
    <w:rPr>
      <w:kern w:val="2"/>
      <w14:ligatures w14:val="standardContextual"/>
    </w:rPr>
  </w:style>
  <w:style w:type="paragraph" w:customStyle="1" w:styleId="6019CD5F83C24F849661596A74923FF8">
    <w:name w:val="6019CD5F83C24F849661596A74923FF8"/>
    <w:rsid w:val="00DE3C63"/>
    <w:rPr>
      <w:kern w:val="2"/>
      <w14:ligatures w14:val="standardContextual"/>
    </w:rPr>
  </w:style>
  <w:style w:type="paragraph" w:customStyle="1" w:styleId="2AD3F1AED9E34BC582E507A1DD9D1267">
    <w:name w:val="2AD3F1AED9E34BC582E507A1DD9D1267"/>
    <w:rsid w:val="00DE3C63"/>
    <w:rPr>
      <w:kern w:val="2"/>
      <w14:ligatures w14:val="standardContextual"/>
    </w:rPr>
  </w:style>
  <w:style w:type="paragraph" w:customStyle="1" w:styleId="02B7979E943047DD998B5BB331B6236F">
    <w:name w:val="02B7979E943047DD998B5BB331B6236F"/>
    <w:rsid w:val="00DE3C63"/>
    <w:rPr>
      <w:kern w:val="2"/>
      <w14:ligatures w14:val="standardContextual"/>
    </w:rPr>
  </w:style>
  <w:style w:type="paragraph" w:customStyle="1" w:styleId="89BE8EDB253B4AA48CC4B755E7E6ABCC">
    <w:name w:val="89BE8EDB253B4AA48CC4B755E7E6ABCC"/>
    <w:rsid w:val="00DE3C63"/>
    <w:rPr>
      <w:kern w:val="2"/>
      <w14:ligatures w14:val="standardContextual"/>
    </w:rPr>
  </w:style>
  <w:style w:type="paragraph" w:customStyle="1" w:styleId="D36DF48065D348709EE2AF6F508CA852">
    <w:name w:val="D36DF48065D348709EE2AF6F508CA852"/>
    <w:rsid w:val="00DE3C63"/>
    <w:rPr>
      <w:kern w:val="2"/>
      <w14:ligatures w14:val="standardContextual"/>
    </w:rPr>
  </w:style>
  <w:style w:type="paragraph" w:customStyle="1" w:styleId="F48ABAB18AA04FC7A8AA03ABA278A79F">
    <w:name w:val="F48ABAB18AA04FC7A8AA03ABA278A79F"/>
    <w:rsid w:val="00DE3C63"/>
    <w:rPr>
      <w:kern w:val="2"/>
      <w14:ligatures w14:val="standardContextual"/>
    </w:rPr>
  </w:style>
  <w:style w:type="paragraph" w:customStyle="1" w:styleId="95884876F7C846AD98BF6B2EC29C3C2E">
    <w:name w:val="95884876F7C846AD98BF6B2EC29C3C2E"/>
    <w:rsid w:val="00DE3C63"/>
    <w:rPr>
      <w:kern w:val="2"/>
      <w14:ligatures w14:val="standardContextual"/>
    </w:rPr>
  </w:style>
  <w:style w:type="paragraph" w:customStyle="1" w:styleId="26D2A9F9D5464307A86689E4CBE02F37">
    <w:name w:val="26D2A9F9D5464307A86689E4CBE02F37"/>
    <w:rsid w:val="00DE3C63"/>
    <w:rPr>
      <w:kern w:val="2"/>
      <w14:ligatures w14:val="standardContextual"/>
    </w:rPr>
  </w:style>
  <w:style w:type="paragraph" w:customStyle="1" w:styleId="8FC9FC95F48D4DC4B6B430700F17E20C">
    <w:name w:val="8FC9FC95F48D4DC4B6B430700F17E20C"/>
    <w:rsid w:val="00DE3C63"/>
    <w:rPr>
      <w:kern w:val="2"/>
      <w14:ligatures w14:val="standardContextual"/>
    </w:rPr>
  </w:style>
  <w:style w:type="paragraph" w:customStyle="1" w:styleId="9E00A1C6D78F48EEABDE776032C11F24">
    <w:name w:val="9E00A1C6D78F48EEABDE776032C11F24"/>
    <w:rsid w:val="004970EF"/>
    <w:pPr>
      <w:spacing w:line="278" w:lineRule="auto"/>
    </w:pPr>
    <w:rPr>
      <w:kern w:val="2"/>
      <w:sz w:val="24"/>
      <w:szCs w:val="24"/>
      <w14:ligatures w14:val="standardContextual"/>
    </w:rPr>
  </w:style>
  <w:style w:type="paragraph" w:customStyle="1" w:styleId="F91DD6AA41084621A0207C042F268E6C">
    <w:name w:val="F91DD6AA41084621A0207C042F268E6C"/>
    <w:rsid w:val="004970EF"/>
    <w:pPr>
      <w:spacing w:line="278" w:lineRule="auto"/>
    </w:pPr>
    <w:rPr>
      <w:kern w:val="2"/>
      <w:sz w:val="24"/>
      <w:szCs w:val="24"/>
      <w14:ligatures w14:val="standardContextual"/>
    </w:rPr>
  </w:style>
  <w:style w:type="paragraph" w:customStyle="1" w:styleId="FA8A4E1F539E4B77BB7A70FA422DD6DA">
    <w:name w:val="FA8A4E1F539E4B77BB7A70FA422DD6DA"/>
    <w:rsid w:val="00C46FC0"/>
    <w:pPr>
      <w:spacing w:line="278" w:lineRule="auto"/>
    </w:pPr>
    <w:rPr>
      <w:kern w:val="2"/>
      <w:sz w:val="24"/>
      <w:szCs w:val="24"/>
      <w14:ligatures w14:val="standardContextual"/>
    </w:rPr>
  </w:style>
  <w:style w:type="paragraph" w:customStyle="1" w:styleId="9755BF5D5EDF419FA29D030EDDB6F9BC">
    <w:name w:val="9755BF5D5EDF419FA29D030EDDB6F9BC"/>
    <w:rsid w:val="00C46FC0"/>
    <w:pPr>
      <w:spacing w:line="278" w:lineRule="auto"/>
    </w:pPr>
    <w:rPr>
      <w:kern w:val="2"/>
      <w:sz w:val="24"/>
      <w:szCs w:val="24"/>
      <w14:ligatures w14:val="standardContextual"/>
    </w:rPr>
  </w:style>
  <w:style w:type="paragraph" w:customStyle="1" w:styleId="A10A65A764DB4B3DA932B689F5706443">
    <w:name w:val="A10A65A764DB4B3DA932B689F5706443"/>
    <w:rsid w:val="00C46FC0"/>
    <w:pPr>
      <w:spacing w:line="278" w:lineRule="auto"/>
    </w:pPr>
    <w:rPr>
      <w:kern w:val="2"/>
      <w:sz w:val="24"/>
      <w:szCs w:val="24"/>
      <w14:ligatures w14:val="standardContextual"/>
    </w:rPr>
  </w:style>
  <w:style w:type="paragraph" w:customStyle="1" w:styleId="B62E28FBF0B74B218211EF18240025A3">
    <w:name w:val="B62E28FBF0B74B218211EF18240025A3"/>
    <w:rsid w:val="00C46FC0"/>
    <w:pPr>
      <w:spacing w:line="278" w:lineRule="auto"/>
    </w:pPr>
    <w:rPr>
      <w:kern w:val="2"/>
      <w:sz w:val="24"/>
      <w:szCs w:val="24"/>
      <w14:ligatures w14:val="standardContextual"/>
    </w:rPr>
  </w:style>
  <w:style w:type="paragraph" w:customStyle="1" w:styleId="AEECFAFA67134D5F82BA3DAFA7D65F5A">
    <w:name w:val="AEECFAFA67134D5F82BA3DAFA7D65F5A"/>
    <w:rsid w:val="00C46FC0"/>
    <w:pPr>
      <w:spacing w:line="278" w:lineRule="auto"/>
    </w:pPr>
    <w:rPr>
      <w:kern w:val="2"/>
      <w:sz w:val="24"/>
      <w:szCs w:val="24"/>
      <w14:ligatures w14:val="standardContextual"/>
    </w:rPr>
  </w:style>
  <w:style w:type="paragraph" w:customStyle="1" w:styleId="22F3004DD36B4DE7A0906C062C196C7B">
    <w:name w:val="22F3004DD36B4DE7A0906C062C196C7B"/>
    <w:rsid w:val="00C46FC0"/>
    <w:pPr>
      <w:spacing w:line="278" w:lineRule="auto"/>
    </w:pPr>
    <w:rPr>
      <w:kern w:val="2"/>
      <w:sz w:val="24"/>
      <w:szCs w:val="24"/>
      <w14:ligatures w14:val="standardContextual"/>
    </w:rPr>
  </w:style>
  <w:style w:type="paragraph" w:customStyle="1" w:styleId="632CDFDDD749486C9F14FF57C4842AA1">
    <w:name w:val="632CDFDDD749486C9F14FF57C4842AA1"/>
    <w:rsid w:val="00C46FC0"/>
    <w:pPr>
      <w:spacing w:line="278" w:lineRule="auto"/>
    </w:pPr>
    <w:rPr>
      <w:kern w:val="2"/>
      <w:sz w:val="24"/>
      <w:szCs w:val="24"/>
      <w14:ligatures w14:val="standardContextual"/>
    </w:rPr>
  </w:style>
  <w:style w:type="paragraph" w:customStyle="1" w:styleId="1A85CD876FA4446B864A020C4DD47059">
    <w:name w:val="1A85CD876FA4446B864A020C4DD47059"/>
    <w:rsid w:val="00C46FC0"/>
    <w:pPr>
      <w:spacing w:line="278" w:lineRule="auto"/>
    </w:pPr>
    <w:rPr>
      <w:kern w:val="2"/>
      <w:sz w:val="24"/>
      <w:szCs w:val="24"/>
      <w14:ligatures w14:val="standardContextual"/>
    </w:rPr>
  </w:style>
  <w:style w:type="paragraph" w:customStyle="1" w:styleId="BD452910E0B145F98AA7063A1A73362D">
    <w:name w:val="BD452910E0B145F98AA7063A1A73362D"/>
    <w:rsid w:val="00C46FC0"/>
    <w:pPr>
      <w:spacing w:line="278" w:lineRule="auto"/>
    </w:pPr>
    <w:rPr>
      <w:kern w:val="2"/>
      <w:sz w:val="24"/>
      <w:szCs w:val="24"/>
      <w14:ligatures w14:val="standardContextual"/>
    </w:rPr>
  </w:style>
  <w:style w:type="paragraph" w:customStyle="1" w:styleId="8CE049F67AAC44A3927EAB14CDD95679">
    <w:name w:val="8CE049F67AAC44A3927EAB14CDD95679"/>
    <w:rsid w:val="00C46FC0"/>
    <w:pPr>
      <w:spacing w:line="278" w:lineRule="auto"/>
    </w:pPr>
    <w:rPr>
      <w:kern w:val="2"/>
      <w:sz w:val="24"/>
      <w:szCs w:val="24"/>
      <w14:ligatures w14:val="standardContextual"/>
    </w:rPr>
  </w:style>
  <w:style w:type="paragraph" w:customStyle="1" w:styleId="32C5ABDB97A04BD6A45BE9056D1B1F6B">
    <w:name w:val="32C5ABDB97A04BD6A45BE9056D1B1F6B"/>
    <w:rsid w:val="00C46FC0"/>
    <w:pPr>
      <w:spacing w:line="278" w:lineRule="auto"/>
    </w:pPr>
    <w:rPr>
      <w:kern w:val="2"/>
      <w:sz w:val="24"/>
      <w:szCs w:val="24"/>
      <w14:ligatures w14:val="standardContextual"/>
    </w:rPr>
  </w:style>
  <w:style w:type="paragraph" w:customStyle="1" w:styleId="C388155A9A224034A8702152F91DFA40">
    <w:name w:val="C388155A9A224034A8702152F91DFA40"/>
    <w:rsid w:val="00C46FC0"/>
    <w:pPr>
      <w:spacing w:line="278" w:lineRule="auto"/>
    </w:pPr>
    <w:rPr>
      <w:kern w:val="2"/>
      <w:sz w:val="24"/>
      <w:szCs w:val="24"/>
      <w14:ligatures w14:val="standardContextual"/>
    </w:rPr>
  </w:style>
  <w:style w:type="paragraph" w:customStyle="1" w:styleId="C8EFED1894F749E8A75AE0B8A1DEFC20">
    <w:name w:val="C8EFED1894F749E8A75AE0B8A1DEFC20"/>
    <w:rsid w:val="00C46FC0"/>
    <w:pPr>
      <w:spacing w:line="278" w:lineRule="auto"/>
    </w:pPr>
    <w:rPr>
      <w:kern w:val="2"/>
      <w:sz w:val="24"/>
      <w:szCs w:val="24"/>
      <w14:ligatures w14:val="standardContextual"/>
    </w:rPr>
  </w:style>
  <w:style w:type="paragraph" w:customStyle="1" w:styleId="08FFE66C0C8F497AB3A642D565059E45">
    <w:name w:val="08FFE66C0C8F497AB3A642D565059E45"/>
    <w:rsid w:val="00C46FC0"/>
    <w:pPr>
      <w:spacing w:line="278" w:lineRule="auto"/>
    </w:pPr>
    <w:rPr>
      <w:kern w:val="2"/>
      <w:sz w:val="24"/>
      <w:szCs w:val="24"/>
      <w14:ligatures w14:val="standardContextual"/>
    </w:rPr>
  </w:style>
  <w:style w:type="paragraph" w:customStyle="1" w:styleId="5CF3A2A56F694BCAB5CE667E1E5853A8">
    <w:name w:val="5CF3A2A56F694BCAB5CE667E1E5853A8"/>
    <w:rsid w:val="00C46FC0"/>
    <w:pPr>
      <w:spacing w:line="278" w:lineRule="auto"/>
    </w:pPr>
    <w:rPr>
      <w:kern w:val="2"/>
      <w:sz w:val="24"/>
      <w:szCs w:val="24"/>
      <w14:ligatures w14:val="standardContextual"/>
    </w:rPr>
  </w:style>
  <w:style w:type="paragraph" w:customStyle="1" w:styleId="A3037E0B178243198A1CAB2711B20E25">
    <w:name w:val="A3037E0B178243198A1CAB2711B20E25"/>
    <w:rsid w:val="00C46FC0"/>
    <w:pPr>
      <w:spacing w:line="278" w:lineRule="auto"/>
    </w:pPr>
    <w:rPr>
      <w:kern w:val="2"/>
      <w:sz w:val="24"/>
      <w:szCs w:val="24"/>
      <w14:ligatures w14:val="standardContextual"/>
    </w:rPr>
  </w:style>
  <w:style w:type="paragraph" w:customStyle="1" w:styleId="426097534DC74F40B26DB97B2218CFD3">
    <w:name w:val="426097534DC74F40B26DB97B2218CFD3"/>
    <w:rsid w:val="00C46FC0"/>
    <w:pPr>
      <w:spacing w:line="278" w:lineRule="auto"/>
    </w:pPr>
    <w:rPr>
      <w:kern w:val="2"/>
      <w:sz w:val="24"/>
      <w:szCs w:val="24"/>
      <w14:ligatures w14:val="standardContextual"/>
    </w:rPr>
  </w:style>
  <w:style w:type="paragraph" w:customStyle="1" w:styleId="A52582F4113E45858197EDCC7CAB07C1">
    <w:name w:val="A52582F4113E45858197EDCC7CAB07C1"/>
    <w:rsid w:val="00C46FC0"/>
    <w:pPr>
      <w:spacing w:line="278" w:lineRule="auto"/>
    </w:pPr>
    <w:rPr>
      <w:kern w:val="2"/>
      <w:sz w:val="24"/>
      <w:szCs w:val="24"/>
      <w14:ligatures w14:val="standardContextual"/>
    </w:rPr>
  </w:style>
  <w:style w:type="paragraph" w:customStyle="1" w:styleId="25C4DD78AAEC4833A3CCB57F218C0FB7">
    <w:name w:val="25C4DD78AAEC4833A3CCB57F218C0FB7"/>
    <w:rsid w:val="00C46FC0"/>
    <w:pPr>
      <w:spacing w:line="278" w:lineRule="auto"/>
    </w:pPr>
    <w:rPr>
      <w:kern w:val="2"/>
      <w:sz w:val="24"/>
      <w:szCs w:val="24"/>
      <w14:ligatures w14:val="standardContextual"/>
    </w:rPr>
  </w:style>
  <w:style w:type="paragraph" w:customStyle="1" w:styleId="8DBC58CD337F4575B7ECAC470C58003F">
    <w:name w:val="8DBC58CD337F4575B7ECAC470C58003F"/>
    <w:rsid w:val="00C46FC0"/>
    <w:pPr>
      <w:spacing w:line="278" w:lineRule="auto"/>
    </w:pPr>
    <w:rPr>
      <w:kern w:val="2"/>
      <w:sz w:val="24"/>
      <w:szCs w:val="24"/>
      <w14:ligatures w14:val="standardContextual"/>
    </w:rPr>
  </w:style>
  <w:style w:type="paragraph" w:customStyle="1" w:styleId="4459C02A86E84560BCA0E72B16D3B245">
    <w:name w:val="4459C02A86E84560BCA0E72B16D3B245"/>
    <w:rsid w:val="00C46FC0"/>
    <w:pPr>
      <w:spacing w:line="278" w:lineRule="auto"/>
    </w:pPr>
    <w:rPr>
      <w:kern w:val="2"/>
      <w:sz w:val="24"/>
      <w:szCs w:val="24"/>
      <w14:ligatures w14:val="standardContextual"/>
    </w:rPr>
  </w:style>
  <w:style w:type="paragraph" w:customStyle="1" w:styleId="2596CDBB14A9429CB558BDAC14E6813A">
    <w:name w:val="2596CDBB14A9429CB558BDAC14E6813A"/>
    <w:rsid w:val="00C46FC0"/>
    <w:pPr>
      <w:spacing w:line="278" w:lineRule="auto"/>
    </w:pPr>
    <w:rPr>
      <w:kern w:val="2"/>
      <w:sz w:val="24"/>
      <w:szCs w:val="24"/>
      <w14:ligatures w14:val="standardContextual"/>
    </w:rPr>
  </w:style>
  <w:style w:type="paragraph" w:customStyle="1" w:styleId="08C6EB02010A4A18ADD801265C2475A6">
    <w:name w:val="08C6EB02010A4A18ADD801265C2475A6"/>
    <w:rsid w:val="00C46FC0"/>
    <w:pPr>
      <w:spacing w:line="278" w:lineRule="auto"/>
    </w:pPr>
    <w:rPr>
      <w:kern w:val="2"/>
      <w:sz w:val="24"/>
      <w:szCs w:val="24"/>
      <w14:ligatures w14:val="standardContextual"/>
    </w:rPr>
  </w:style>
  <w:style w:type="paragraph" w:customStyle="1" w:styleId="40A3F43A284B47AC8332293E9A9B17DD">
    <w:name w:val="40A3F43A284B47AC8332293E9A9B17DD"/>
    <w:rsid w:val="00C46FC0"/>
    <w:pPr>
      <w:spacing w:line="278" w:lineRule="auto"/>
    </w:pPr>
    <w:rPr>
      <w:kern w:val="2"/>
      <w:sz w:val="24"/>
      <w:szCs w:val="24"/>
      <w14:ligatures w14:val="standardContextual"/>
    </w:rPr>
  </w:style>
  <w:style w:type="paragraph" w:customStyle="1" w:styleId="8FF46EBCE6584FEA8DDDA53DF5B7DC86">
    <w:name w:val="8FF46EBCE6584FEA8DDDA53DF5B7DC86"/>
    <w:rsid w:val="00C46FC0"/>
    <w:pPr>
      <w:spacing w:line="278" w:lineRule="auto"/>
    </w:pPr>
    <w:rPr>
      <w:kern w:val="2"/>
      <w:sz w:val="24"/>
      <w:szCs w:val="24"/>
      <w14:ligatures w14:val="standardContextual"/>
    </w:rPr>
  </w:style>
  <w:style w:type="paragraph" w:customStyle="1" w:styleId="BBC6E1D592DF46ADB77DA7649ABA4ED7">
    <w:name w:val="BBC6E1D592DF46ADB77DA7649ABA4ED7"/>
    <w:rsid w:val="00C46FC0"/>
    <w:pPr>
      <w:spacing w:line="278" w:lineRule="auto"/>
    </w:pPr>
    <w:rPr>
      <w:kern w:val="2"/>
      <w:sz w:val="24"/>
      <w:szCs w:val="24"/>
      <w14:ligatures w14:val="standardContextual"/>
    </w:rPr>
  </w:style>
  <w:style w:type="paragraph" w:customStyle="1" w:styleId="ACE1C2283D2A4DC480AC27D6F885F707">
    <w:name w:val="ACE1C2283D2A4DC480AC27D6F885F707"/>
    <w:rsid w:val="00C46FC0"/>
    <w:pPr>
      <w:spacing w:line="278" w:lineRule="auto"/>
    </w:pPr>
    <w:rPr>
      <w:kern w:val="2"/>
      <w:sz w:val="24"/>
      <w:szCs w:val="24"/>
      <w14:ligatures w14:val="standardContextual"/>
    </w:rPr>
  </w:style>
  <w:style w:type="paragraph" w:customStyle="1" w:styleId="A1A79ED1B1594A8DBF40095B925FC389">
    <w:name w:val="A1A79ED1B1594A8DBF40095B925FC389"/>
    <w:rsid w:val="00C46FC0"/>
    <w:pPr>
      <w:spacing w:line="278" w:lineRule="auto"/>
    </w:pPr>
    <w:rPr>
      <w:kern w:val="2"/>
      <w:sz w:val="24"/>
      <w:szCs w:val="24"/>
      <w14:ligatures w14:val="standardContextual"/>
    </w:rPr>
  </w:style>
  <w:style w:type="paragraph" w:customStyle="1" w:styleId="899B6CB4091D4008BA9CA8C76DC26337">
    <w:name w:val="899B6CB4091D4008BA9CA8C76DC26337"/>
    <w:rsid w:val="00C46FC0"/>
    <w:pPr>
      <w:spacing w:line="278" w:lineRule="auto"/>
    </w:pPr>
    <w:rPr>
      <w:kern w:val="2"/>
      <w:sz w:val="24"/>
      <w:szCs w:val="24"/>
      <w14:ligatures w14:val="standardContextual"/>
    </w:rPr>
  </w:style>
  <w:style w:type="paragraph" w:customStyle="1" w:styleId="0950DF46E02C4897AC55ACC3ACDCABD7">
    <w:name w:val="0950DF46E02C4897AC55ACC3ACDCABD7"/>
    <w:rsid w:val="00C46FC0"/>
    <w:pPr>
      <w:spacing w:line="278" w:lineRule="auto"/>
    </w:pPr>
    <w:rPr>
      <w:kern w:val="2"/>
      <w:sz w:val="24"/>
      <w:szCs w:val="24"/>
      <w14:ligatures w14:val="standardContextual"/>
    </w:rPr>
  </w:style>
  <w:style w:type="paragraph" w:customStyle="1" w:styleId="F1DF5F7247AE46A885074879AD65E16A">
    <w:name w:val="F1DF5F7247AE46A885074879AD65E16A"/>
    <w:rsid w:val="00C46FC0"/>
    <w:pPr>
      <w:spacing w:line="278" w:lineRule="auto"/>
    </w:pPr>
    <w:rPr>
      <w:kern w:val="2"/>
      <w:sz w:val="24"/>
      <w:szCs w:val="24"/>
      <w14:ligatures w14:val="standardContextual"/>
    </w:rPr>
  </w:style>
  <w:style w:type="paragraph" w:customStyle="1" w:styleId="C81F09520A954A3DAC8AE6FFB61D050D">
    <w:name w:val="C81F09520A954A3DAC8AE6FFB61D050D"/>
    <w:rsid w:val="00B202EA"/>
    <w:pPr>
      <w:spacing w:line="278" w:lineRule="auto"/>
    </w:pPr>
    <w:rPr>
      <w:kern w:val="2"/>
      <w:sz w:val="24"/>
      <w:szCs w:val="24"/>
      <w14:ligatures w14:val="standardContextual"/>
    </w:rPr>
  </w:style>
  <w:style w:type="paragraph" w:customStyle="1" w:styleId="D97FA12BF6244085A0FEA94842663BC2">
    <w:name w:val="D97FA12BF6244085A0FEA94842663BC2"/>
    <w:rsid w:val="00B202EA"/>
    <w:pPr>
      <w:spacing w:line="278" w:lineRule="auto"/>
    </w:pPr>
    <w:rPr>
      <w:kern w:val="2"/>
      <w:sz w:val="24"/>
      <w:szCs w:val="24"/>
      <w14:ligatures w14:val="standardContextual"/>
    </w:rPr>
  </w:style>
  <w:style w:type="paragraph" w:customStyle="1" w:styleId="AD57BCD25FAA4D49AED6A6BFBBF2B891">
    <w:name w:val="AD57BCD25FAA4D49AED6A6BFBBF2B891"/>
    <w:rsid w:val="00E25453"/>
    <w:pPr>
      <w:spacing w:line="278" w:lineRule="auto"/>
    </w:pPr>
    <w:rPr>
      <w:kern w:val="2"/>
      <w:sz w:val="24"/>
      <w:szCs w:val="24"/>
      <w14:ligatures w14:val="standardContextual"/>
    </w:rPr>
  </w:style>
  <w:style w:type="paragraph" w:customStyle="1" w:styleId="2768BB9838E744F8A94E6C2C01A57E73">
    <w:name w:val="2768BB9838E744F8A94E6C2C01A57E73"/>
    <w:rsid w:val="00E25453"/>
    <w:pPr>
      <w:spacing w:line="278" w:lineRule="auto"/>
    </w:pPr>
    <w:rPr>
      <w:kern w:val="2"/>
      <w:sz w:val="24"/>
      <w:szCs w:val="24"/>
      <w14:ligatures w14:val="standardContextual"/>
    </w:rPr>
  </w:style>
  <w:style w:type="paragraph" w:customStyle="1" w:styleId="C0F67A4F4940484F8686191A39297A6A">
    <w:name w:val="C0F67A4F4940484F8686191A39297A6A"/>
    <w:rsid w:val="00E2545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BB133-B60E-46AA-A03E-019425CA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16706</Words>
  <Characters>91887</Characters>
  <Application>Microsoft Office Word</Application>
  <DocSecurity>0</DocSecurity>
  <Lines>765</Lines>
  <Paragraphs>216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Alpelisib</vt:lpstr>
      <vt:lpstr/>
    </vt:vector>
  </TitlesOfParts>
  <Company/>
  <LinksUpToDate>false</LinksUpToDate>
  <CharactersWithSpaces>108377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Alpelisib</dc:title>
  <dc:subject/>
  <dc:creator/>
  <cp:keywords/>
  <dc:description/>
  <cp:lastModifiedBy/>
  <cp:revision>1</cp:revision>
  <dcterms:created xsi:type="dcterms:W3CDTF">2024-10-23T09:30:00Z</dcterms:created>
  <dcterms:modified xsi:type="dcterms:W3CDTF">2024-12-09T15:54:00Z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2024-10-23T09:30:24Z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5ab78ba9-2e91-403b-be38-6f8b2eb71c7c</vt:lpwstr>
  </property>
  <property fmtid="{D5CDD505-2E9C-101B-9397-08002B2CF9AE}" pid="8" name="MSIP_Label_3c9bec58-8084-492e-8360-0e1cfe36408c_ContentBits">
    <vt:lpwstr>0</vt:lpwstr>
  </property>
</Properties>
</file>