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5FCB" w14:textId="77777777" w:rsidR="00B200D5" w:rsidRPr="00700CF5" w:rsidRDefault="00CD60F8" w:rsidP="00CD60F8">
      <w:pPr>
        <w:pStyle w:val="Sous-titre"/>
        <w:jc w:val="center"/>
        <w:rPr>
          <w:rFonts w:ascii="Arial" w:hAnsi="Arial" w:cs="Arial"/>
        </w:rPr>
      </w:pPr>
      <w:r w:rsidRPr="00700CF5">
        <w:rPr>
          <w:rFonts w:ascii="Arial" w:hAnsi="Arial" w:cs="Arial"/>
          <w:color w:val="auto"/>
        </w:rPr>
        <w:t>Cadre de prescription compassionnelle</w:t>
      </w:r>
    </w:p>
    <w:p w14:paraId="798E5FCC" w14:textId="77777777" w:rsidR="00CD60F8" w:rsidRPr="00700CF5" w:rsidRDefault="00CD60F8" w:rsidP="00CD60F8">
      <w:pPr>
        <w:pStyle w:val="Sous-titre"/>
        <w:jc w:val="center"/>
        <w:rPr>
          <w:rFonts w:ascii="Arial" w:hAnsi="Arial" w:cs="Arial"/>
          <w:color w:val="auto"/>
        </w:rPr>
      </w:pPr>
      <w:r w:rsidRPr="00700CF5">
        <w:rPr>
          <w:rFonts w:ascii="Arial" w:hAnsi="Arial" w:cs="Arial"/>
        </w:rPr>
        <w:t xml:space="preserve"> </w:t>
      </w:r>
      <w:sdt>
        <w:sdtPr>
          <w:rPr>
            <w:rFonts w:ascii="Arial" w:eastAsia="Times New Roman" w:hAnsi="Arial" w:cs="Arial"/>
            <w:color w:val="auto"/>
            <w:sz w:val="26"/>
            <w:szCs w:val="26"/>
          </w:rPr>
          <w:alias w:val="Nom du médicament"/>
          <w:tag w:val=""/>
          <w:id w:val="-861826535"/>
          <w:placeholder>
            <w:docPart w:val="594943539DFE4E08A89BF9647C16DF6A"/>
          </w:placeholder>
          <w:dataBinding w:prefixMappings="xmlns:ns0='http://purl.org/dc/elements/1.1/' xmlns:ns1='http://schemas.openxmlformats.org/package/2006/metadata/core-properties' " w:xpath="/ns1:coreProperties[1]/ns0:title[1]" w:storeItemID="{6C3C8BC8-F283-45AE-878A-BAB7291924A1}"/>
          <w:text/>
        </w:sdtPr>
        <w:sdtEndPr/>
        <w:sdtContent>
          <w:r w:rsidR="00CB42F9">
            <w:rPr>
              <w:rFonts w:ascii="Arial" w:eastAsia="Times New Roman" w:hAnsi="Arial" w:cs="Arial"/>
              <w:color w:val="auto"/>
              <w:sz w:val="26"/>
              <w:szCs w:val="26"/>
            </w:rPr>
            <w:t>VERSATIS (lidocaïne) 700 mg, emplâtre médicamenteux</w:t>
          </w:r>
        </w:sdtContent>
      </w:sdt>
    </w:p>
    <w:p w14:paraId="798E5FCD" w14:textId="77777777" w:rsidR="00CD60F8" w:rsidRPr="00700CF5" w:rsidRDefault="00B200D5" w:rsidP="007C5604">
      <w:pPr>
        <w:jc w:val="center"/>
        <w:rPr>
          <w:rFonts w:ascii="Arial" w:hAnsi="Arial" w:cs="Arial"/>
          <w:b/>
          <w:bCs/>
        </w:rPr>
      </w:pPr>
      <w:r w:rsidRPr="00700CF5">
        <w:rPr>
          <w:rFonts w:ascii="Arial" w:hAnsi="Arial" w:cs="Arial"/>
          <w:b/>
          <w:bCs/>
        </w:rPr>
        <w:t>DOULEUR NEUROPATHIQUE PERIPHERIQUE</w:t>
      </w:r>
      <w:r w:rsidR="006439C4" w:rsidRPr="00700CF5">
        <w:rPr>
          <w:rFonts w:ascii="Arial" w:hAnsi="Arial" w:cs="Arial"/>
          <w:b/>
          <w:bCs/>
        </w:rPr>
        <w:t xml:space="preserve"> LOCALISEE</w:t>
      </w:r>
    </w:p>
    <w:p w14:paraId="798E5FCE" w14:textId="77777777" w:rsidR="00D813C3" w:rsidRPr="00700CF5" w:rsidRDefault="00D813C3" w:rsidP="003239F9">
      <w:pPr>
        <w:pStyle w:val="Titre1"/>
        <w:spacing w:before="74"/>
        <w:ind w:right="305"/>
        <w:jc w:val="center"/>
        <w:rPr>
          <w:rFonts w:ascii="Arial" w:hAnsi="Arial" w:cs="Arial"/>
          <w:sz w:val="20"/>
          <w:szCs w:val="20"/>
        </w:rPr>
      </w:pPr>
    </w:p>
    <w:p w14:paraId="798E5FCF" w14:textId="77777777" w:rsidR="000754FB" w:rsidRPr="00700CF5" w:rsidRDefault="00D813C3" w:rsidP="00D813C3">
      <w:pPr>
        <w:pStyle w:val="Titre"/>
        <w:jc w:val="center"/>
        <w:rPr>
          <w:rFonts w:ascii="Arial" w:hAnsi="Arial" w:cs="Arial"/>
          <w:color w:val="auto"/>
          <w:sz w:val="32"/>
          <w:szCs w:val="32"/>
        </w:rPr>
      </w:pPr>
      <w:r w:rsidRPr="00700CF5">
        <w:rPr>
          <w:rFonts w:ascii="Arial" w:hAnsi="Arial" w:cs="Arial"/>
          <w:color w:val="auto"/>
          <w:sz w:val="32"/>
          <w:szCs w:val="32"/>
        </w:rPr>
        <w:t>Protocole d’utilisation thérapeutique et de suivi des patients</w:t>
      </w:r>
      <w:r w:rsidRPr="00700CF5" w:rsidDel="00D813C3">
        <w:rPr>
          <w:rFonts w:ascii="Arial" w:hAnsi="Arial" w:cs="Arial"/>
          <w:color w:val="auto"/>
          <w:sz w:val="32"/>
          <w:szCs w:val="32"/>
        </w:rPr>
        <w:t xml:space="preserve"> </w:t>
      </w:r>
      <w:r w:rsidR="000754FB" w:rsidRPr="00700CF5">
        <w:rPr>
          <w:rFonts w:ascii="Arial" w:hAnsi="Arial" w:cs="Arial"/>
          <w:color w:val="auto"/>
          <w:sz w:val="32"/>
          <w:szCs w:val="32"/>
        </w:rPr>
        <w:t>(PUT-SP)</w:t>
      </w:r>
    </w:p>
    <w:p w14:paraId="798E5FD0" w14:textId="77777777" w:rsidR="00A9135E" w:rsidRPr="00700CF5" w:rsidRDefault="00A9135E" w:rsidP="007C5604">
      <w:pPr>
        <w:rPr>
          <w:rFonts w:ascii="Arial" w:hAnsi="Arial" w:cs="Arial"/>
        </w:rPr>
      </w:pPr>
      <w:bookmarkStart w:id="0" w:name="_GoBack"/>
      <w:bookmarkEnd w:id="0"/>
    </w:p>
    <w:tbl>
      <w:tblPr>
        <w:tblStyle w:val="Grilledutableau"/>
        <w:tblW w:w="5000" w:type="pct"/>
        <w:tblLook w:val="0480" w:firstRow="0" w:lastRow="0" w:firstColumn="1" w:lastColumn="0" w:noHBand="0" w:noVBand="1"/>
      </w:tblPr>
      <w:tblGrid>
        <w:gridCol w:w="3863"/>
        <w:gridCol w:w="5197"/>
      </w:tblGrid>
      <w:tr w:rsidR="00CD60F8" w:rsidRPr="00700CF5" w14:paraId="798E5FD2"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98E5FD1" w14:textId="77777777" w:rsidR="00CD60F8" w:rsidRPr="00700CF5" w:rsidRDefault="008504C4" w:rsidP="00D92560">
            <w:pPr>
              <w:pStyle w:val="Intertitre"/>
              <w:rPr>
                <w:rStyle w:val="lev"/>
                <w:rFonts w:ascii="Arial" w:hAnsi="Arial"/>
              </w:rPr>
            </w:pPr>
            <w:r w:rsidRPr="00700CF5">
              <w:rPr>
                <w:rStyle w:val="lev"/>
                <w:rFonts w:ascii="Arial" w:hAnsi="Arial"/>
              </w:rPr>
              <w:t>le CPC</w:t>
            </w:r>
          </w:p>
        </w:tc>
      </w:tr>
      <w:tr w:rsidR="00CD60F8" w:rsidRPr="00700CF5" w14:paraId="798E5FD5"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98E5FD3" w14:textId="77777777" w:rsidR="00CD60F8" w:rsidRPr="00700CF5" w:rsidRDefault="00CD60F8" w:rsidP="00D92560">
            <w:pPr>
              <w:ind w:left="737" w:hanging="737"/>
              <w:rPr>
                <w:rFonts w:cs="Arial"/>
              </w:rPr>
            </w:pPr>
            <w:r w:rsidRPr="00700CF5">
              <w:rPr>
                <w:rFonts w:cs="Arial"/>
              </w:rPr>
              <w:t>Spécialité</w:t>
            </w:r>
          </w:p>
        </w:tc>
        <w:tc>
          <w:tcPr>
            <w:tcW w:w="2868" w:type="pct"/>
          </w:tcPr>
          <w:p w14:paraId="798E5FD4" w14:textId="77777777" w:rsidR="00CD60F8" w:rsidRPr="00700CF5" w:rsidRDefault="006F3A44" w:rsidP="00BF22B9">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588004346"/>
                <w:placeholder>
                  <w:docPart w:val="082E6F3946224A8FB855746FC4822340"/>
                </w:placeholder>
              </w:sdtPr>
              <w:sdtEndPr/>
              <w:sdtContent>
                <w:r w:rsidR="002674BF" w:rsidRPr="00700CF5">
                  <w:rPr>
                    <w:rFonts w:cs="Arial"/>
                  </w:rPr>
                  <w:t>VERSATIS</w:t>
                </w:r>
                <w:r w:rsidR="00646B74" w:rsidRPr="00700CF5">
                  <w:rPr>
                    <w:rFonts w:cs="Arial"/>
                  </w:rPr>
                  <w:t xml:space="preserve"> </w:t>
                </w:r>
                <w:r w:rsidR="00AF6825" w:rsidRPr="00700CF5">
                  <w:rPr>
                    <w:rFonts w:cs="Arial"/>
                  </w:rPr>
                  <w:t>700 mg, emplâtre médicamenteux</w:t>
                </w:r>
              </w:sdtContent>
            </w:sdt>
          </w:p>
        </w:tc>
      </w:tr>
      <w:tr w:rsidR="00CD60F8" w:rsidRPr="00700CF5" w14:paraId="798E5FD8"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98E5FD6" w14:textId="77777777" w:rsidR="00CD60F8" w:rsidRPr="00700CF5" w:rsidRDefault="00CD60F8" w:rsidP="00D92560">
            <w:pPr>
              <w:rPr>
                <w:rFonts w:cs="Arial"/>
              </w:rPr>
            </w:pPr>
            <w:r w:rsidRPr="00700CF5">
              <w:rPr>
                <w:rFonts w:cs="Arial"/>
              </w:rPr>
              <w:t>DCI</w:t>
            </w:r>
          </w:p>
        </w:tc>
        <w:tc>
          <w:tcPr>
            <w:tcW w:w="2868" w:type="pct"/>
          </w:tcPr>
          <w:p w14:paraId="798E5FD7" w14:textId="77777777" w:rsidR="00CD60F8" w:rsidRPr="00700CF5" w:rsidRDefault="00AF6825" w:rsidP="00D82BCB">
            <w:pPr>
              <w:cnfStyle w:val="000000000000" w:firstRow="0" w:lastRow="0" w:firstColumn="0" w:lastColumn="0" w:oddVBand="0" w:evenVBand="0" w:oddHBand="0" w:evenHBand="0" w:firstRowFirstColumn="0" w:firstRowLastColumn="0" w:lastRowFirstColumn="0" w:lastRowLastColumn="0"/>
              <w:rPr>
                <w:rFonts w:cs="Arial"/>
              </w:rPr>
            </w:pPr>
            <w:r w:rsidRPr="00700CF5">
              <w:rPr>
                <w:rFonts w:cs="Arial"/>
              </w:rPr>
              <w:t>Lidocaïne</w:t>
            </w:r>
          </w:p>
        </w:tc>
      </w:tr>
      <w:tr w:rsidR="00CD60F8" w:rsidRPr="00700CF5" w14:paraId="798E5FDB"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98E5FD9" w14:textId="77777777" w:rsidR="00CD60F8" w:rsidRPr="00700CF5" w:rsidRDefault="00CD60F8" w:rsidP="00D92560">
            <w:pPr>
              <w:rPr>
                <w:rFonts w:cs="Arial"/>
              </w:rPr>
            </w:pPr>
            <w:r w:rsidRPr="00700CF5">
              <w:rPr>
                <w:rFonts w:cs="Arial"/>
              </w:rPr>
              <w:t>Indication</w:t>
            </w:r>
            <w:r w:rsidR="00D82BCB" w:rsidRPr="00700CF5">
              <w:rPr>
                <w:rFonts w:cs="Arial"/>
              </w:rPr>
              <w:t xml:space="preserve"> du CPC</w:t>
            </w:r>
            <w:r w:rsidRPr="00700CF5">
              <w:rPr>
                <w:rFonts w:cs="Arial"/>
              </w:rPr>
              <w:t xml:space="preserve"> </w:t>
            </w:r>
          </w:p>
        </w:tc>
        <w:tc>
          <w:tcPr>
            <w:tcW w:w="2868" w:type="pct"/>
          </w:tcPr>
          <w:p w14:paraId="798E5FDA" w14:textId="77777777" w:rsidR="00CD60F8" w:rsidRPr="00700CF5" w:rsidRDefault="006F3A44" w:rsidP="00D82BCB">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730687472"/>
                <w:placeholder>
                  <w:docPart w:val="4D8FEF52A8764996B03490A3A1A9A211"/>
                </w:placeholder>
              </w:sdtPr>
              <w:sdtEndPr/>
              <w:sdtContent>
                <w:r w:rsidR="00AF6825" w:rsidRPr="00700CF5">
                  <w:rPr>
                    <w:rFonts w:cs="Arial"/>
                    <w:sz w:val="20"/>
                    <w:szCs w:val="20"/>
                  </w:rPr>
                  <w:t>Douleur neuropathique périphérique</w:t>
                </w:r>
                <w:r w:rsidR="006439C4" w:rsidRPr="00700CF5">
                  <w:rPr>
                    <w:rFonts w:cs="Arial"/>
                    <w:sz w:val="20"/>
                    <w:szCs w:val="20"/>
                  </w:rPr>
                  <w:t xml:space="preserve"> localisée</w:t>
                </w:r>
              </w:sdtContent>
            </w:sdt>
          </w:p>
        </w:tc>
      </w:tr>
      <w:tr w:rsidR="00CD60F8" w:rsidRPr="00700CF5" w14:paraId="798E5FDE"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98E5FDC" w14:textId="77777777" w:rsidR="00CD60F8" w:rsidRPr="00700CF5" w:rsidRDefault="00CD60F8" w:rsidP="00D82BCB">
            <w:pPr>
              <w:ind w:left="1474" w:hanging="1474"/>
              <w:rPr>
                <w:rFonts w:cs="Arial"/>
              </w:rPr>
            </w:pPr>
            <w:r w:rsidRPr="00700CF5">
              <w:rPr>
                <w:rFonts w:cs="Arial"/>
              </w:rPr>
              <w:t xml:space="preserve">Date </w:t>
            </w:r>
            <w:r w:rsidR="00D82BCB" w:rsidRPr="00700CF5">
              <w:rPr>
                <w:rFonts w:cs="Arial"/>
              </w:rPr>
              <w:t>du CPC</w:t>
            </w:r>
            <w:r w:rsidRPr="00700CF5">
              <w:rPr>
                <w:rFonts w:cs="Arial"/>
              </w:rPr>
              <w:t xml:space="preserve"> </w:t>
            </w:r>
          </w:p>
        </w:tc>
        <w:tc>
          <w:tcPr>
            <w:tcW w:w="2868" w:type="pct"/>
          </w:tcPr>
          <w:p w14:paraId="798E5FDD" w14:textId="456C312C" w:rsidR="00CD60F8" w:rsidRPr="00BD3EC3" w:rsidRDefault="00BD3EC3" w:rsidP="00CD60F8">
            <w:pPr>
              <w:cnfStyle w:val="000000000000" w:firstRow="0" w:lastRow="0" w:firstColumn="0" w:lastColumn="0" w:oddVBand="0" w:evenVBand="0" w:oddHBand="0" w:evenHBand="0" w:firstRowFirstColumn="0" w:firstRowLastColumn="0" w:lastRowFirstColumn="0" w:lastRowLastColumn="0"/>
              <w:rPr>
                <w:rStyle w:val="Accentuation"/>
                <w:rFonts w:cs="Arial"/>
                <w:i w:val="0"/>
              </w:rPr>
            </w:pPr>
            <w:r w:rsidRPr="00BD3EC3">
              <w:rPr>
                <w:rStyle w:val="Accentuation"/>
                <w:rFonts w:cs="Arial"/>
                <w:i w:val="0"/>
              </w:rPr>
              <w:t>24 janvier 2025</w:t>
            </w:r>
          </w:p>
        </w:tc>
      </w:tr>
      <w:tr w:rsidR="00CD60F8" w:rsidRPr="00700CF5" w14:paraId="798E5FE1"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98E5FDF" w14:textId="77777777" w:rsidR="00CD60F8" w:rsidRPr="00700CF5" w:rsidRDefault="00CD60F8" w:rsidP="003272E0">
            <w:pPr>
              <w:rPr>
                <w:rFonts w:cs="Arial"/>
              </w:rPr>
            </w:pPr>
            <w:r w:rsidRPr="00700CF5">
              <w:rPr>
                <w:rFonts w:cs="Arial"/>
              </w:rPr>
              <w:t>Périodicité des rapports de synthèse</w:t>
            </w:r>
            <w:r w:rsidR="009E1359" w:rsidRPr="00700CF5">
              <w:rPr>
                <w:rFonts w:cs="Arial"/>
              </w:rPr>
              <w:t xml:space="preserve"> </w:t>
            </w:r>
          </w:p>
        </w:tc>
        <w:tc>
          <w:tcPr>
            <w:tcW w:w="2868" w:type="pct"/>
          </w:tcPr>
          <w:p w14:paraId="798E5FE0" w14:textId="77777777" w:rsidR="00CD60F8" w:rsidRPr="00700CF5" w:rsidRDefault="00CA7FBF" w:rsidP="00D92560">
            <w:pPr>
              <w:cnfStyle w:val="000000000000" w:firstRow="0" w:lastRow="0" w:firstColumn="0" w:lastColumn="0" w:oddVBand="0" w:evenVBand="0" w:oddHBand="0" w:evenHBand="0" w:firstRowFirstColumn="0" w:firstRowLastColumn="0" w:lastRowFirstColumn="0" w:lastRowLastColumn="0"/>
              <w:rPr>
                <w:rStyle w:val="Accentuation"/>
                <w:rFonts w:cs="Arial"/>
                <w:i w:val="0"/>
              </w:rPr>
            </w:pPr>
            <w:r w:rsidRPr="00700CF5">
              <w:rPr>
                <w:rStyle w:val="Accentuation"/>
                <w:rFonts w:cs="Arial"/>
                <w:i w:val="0"/>
              </w:rPr>
              <w:t>Annuel</w:t>
            </w:r>
          </w:p>
        </w:tc>
      </w:tr>
      <w:tr w:rsidR="00CD60F8" w:rsidRPr="00700CF5" w14:paraId="798E5FE3" w14:textId="77777777" w:rsidTr="00D92560">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798E5FE2" w14:textId="77777777" w:rsidR="00CD60F8" w:rsidRPr="00700CF5" w:rsidRDefault="00CD60F8" w:rsidP="00D92560">
            <w:pPr>
              <w:pStyle w:val="Intertitre"/>
              <w:rPr>
                <w:rStyle w:val="lev"/>
                <w:rFonts w:ascii="Arial" w:hAnsi="Arial"/>
              </w:rPr>
            </w:pPr>
            <w:r w:rsidRPr="00700CF5">
              <w:rPr>
                <w:rStyle w:val="lev"/>
                <w:rFonts w:ascii="Arial" w:hAnsi="Arial"/>
              </w:rPr>
              <w:t>Renseignements administratifs</w:t>
            </w:r>
          </w:p>
        </w:tc>
      </w:tr>
      <w:tr w:rsidR="00CD60F8" w:rsidRPr="00BD3EC3" w14:paraId="798E5FED" w14:textId="77777777" w:rsidTr="003D5F2D">
        <w:trPr>
          <w:trHeight w:val="1099"/>
        </w:trPr>
        <w:tc>
          <w:tcPr>
            <w:cnfStyle w:val="001000000000" w:firstRow="0" w:lastRow="0" w:firstColumn="1" w:lastColumn="0" w:oddVBand="0" w:evenVBand="0" w:oddHBand="0" w:evenHBand="0" w:firstRowFirstColumn="0" w:firstRowLastColumn="0" w:lastRowFirstColumn="0" w:lastRowLastColumn="0"/>
            <w:tcW w:w="2132" w:type="pct"/>
          </w:tcPr>
          <w:p w14:paraId="798E5FE4" w14:textId="77777777" w:rsidR="00CD60F8" w:rsidRPr="00700CF5" w:rsidRDefault="00AF6825" w:rsidP="00462C1F">
            <w:pPr>
              <w:rPr>
                <w:rFonts w:cs="Arial"/>
              </w:rPr>
            </w:pPr>
            <w:r w:rsidRPr="00700CF5">
              <w:rPr>
                <w:rFonts w:cs="Arial"/>
              </w:rPr>
              <w:t>Laboratoire</w:t>
            </w:r>
            <w:r w:rsidR="00CD60F8" w:rsidRPr="00700CF5">
              <w:rPr>
                <w:rFonts w:cs="Arial"/>
              </w:rPr>
              <w:t xml:space="preserve"> </w:t>
            </w:r>
          </w:p>
        </w:tc>
        <w:tc>
          <w:tcPr>
            <w:tcW w:w="2868" w:type="pct"/>
          </w:tcPr>
          <w:p w14:paraId="798E5FE5" w14:textId="7F48D8DB" w:rsidR="003D5F2D" w:rsidRPr="00700CF5" w:rsidRDefault="006F3A44" w:rsidP="00D92560">
            <w:pPr>
              <w:cnfStyle w:val="000000000000" w:firstRow="0" w:lastRow="0" w:firstColumn="0" w:lastColumn="0" w:oddVBand="0" w:evenVBand="0" w:oddHBand="0" w:evenHBand="0" w:firstRowFirstColumn="0" w:firstRowLastColumn="0" w:lastRowFirstColumn="0" w:lastRowLastColumn="0"/>
              <w:rPr>
                <w:rFonts w:cs="Arial"/>
              </w:rPr>
            </w:pPr>
            <w:sdt>
              <w:sdtPr>
                <w:rPr>
                  <w:rFonts w:cs="Arial"/>
                </w:rPr>
                <w:id w:val="-1609434029"/>
                <w:placeholder>
                  <w:docPart w:val="17AE55DF9FDA49B2BE2AA45CF2F91BD1"/>
                </w:placeholder>
              </w:sdtPr>
              <w:sdtEndPr/>
              <w:sdtContent>
                <w:r w:rsidR="003D5F2D" w:rsidRPr="00700CF5">
                  <w:rPr>
                    <w:rFonts w:cs="Arial"/>
                  </w:rPr>
                  <w:t>Laboratoires Grünenthal Tour Pacific</w:t>
                </w:r>
                <w:r w:rsidR="003D5F2D" w:rsidRPr="00700CF5" w:rsidDel="00AF6825">
                  <w:rPr>
                    <w:rFonts w:cs="Arial"/>
                  </w:rPr>
                  <w:t xml:space="preserve"> </w:t>
                </w:r>
                <w:r w:rsidR="003D5F2D" w:rsidRPr="00700CF5">
                  <w:rPr>
                    <w:rFonts w:cs="Arial"/>
                  </w:rPr>
                  <w:t>11- 13 Cours Valmy 92800 PUTEAUX</w:t>
                </w:r>
              </w:sdtContent>
            </w:sdt>
            <w:r w:rsidR="003D5F2D" w:rsidRPr="00700CF5">
              <w:rPr>
                <w:rFonts w:cs="Arial"/>
              </w:rPr>
              <w:t xml:space="preserve"> </w:t>
            </w:r>
          </w:p>
          <w:p w14:paraId="798E5FE6" w14:textId="77777777" w:rsidR="00CD60F8" w:rsidRPr="00700CF5" w:rsidRDefault="00CD60F8" w:rsidP="003D5F2D">
            <w:pPr>
              <w:cnfStyle w:val="000000000000" w:firstRow="0" w:lastRow="0" w:firstColumn="0" w:lastColumn="0" w:oddVBand="0" w:evenVBand="0" w:oddHBand="0" w:evenHBand="0" w:firstRowFirstColumn="0" w:firstRowLastColumn="0" w:lastRowFirstColumn="0" w:lastRowLastColumn="0"/>
              <w:rPr>
                <w:rFonts w:cs="Arial"/>
              </w:rPr>
            </w:pPr>
          </w:p>
          <w:p w14:paraId="798E5FE7" w14:textId="77777777" w:rsidR="003D5F2D" w:rsidRPr="00700CF5" w:rsidRDefault="00B10531" w:rsidP="003D5F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val="en-US"/>
              </w:rPr>
            </w:pPr>
            <w:r w:rsidRPr="00700CF5">
              <w:rPr>
                <w:rFonts w:cs="Arial"/>
                <w:lang w:val="en-US"/>
              </w:rPr>
              <w:t>Email:</w:t>
            </w:r>
            <w:r w:rsidR="003D5F2D" w:rsidRPr="00700CF5">
              <w:rPr>
                <w:rFonts w:cs="Arial"/>
                <w:lang w:val="en-US"/>
              </w:rPr>
              <w:t xml:space="preserve"> cpc-versatis@euraxipharma.fr </w:t>
            </w:r>
          </w:p>
          <w:p w14:paraId="798E5FE8" w14:textId="77777777" w:rsidR="003D5F2D" w:rsidRPr="00700CF5" w:rsidRDefault="003D5F2D" w:rsidP="003D5F2D">
            <w:pPr>
              <w:cnfStyle w:val="000000000000" w:firstRow="0" w:lastRow="0" w:firstColumn="0" w:lastColumn="0" w:oddVBand="0" w:evenVBand="0" w:oddHBand="0" w:evenHBand="0" w:firstRowFirstColumn="0" w:firstRowLastColumn="0" w:lastRowFirstColumn="0" w:lastRowLastColumn="0"/>
              <w:rPr>
                <w:rFonts w:cs="Arial"/>
                <w:lang w:val="en-US"/>
              </w:rPr>
            </w:pPr>
            <w:r w:rsidRPr="00700CF5">
              <w:rPr>
                <w:rFonts w:cs="Arial"/>
                <w:lang w:val="en-US"/>
              </w:rPr>
              <w:t xml:space="preserve">Site </w:t>
            </w:r>
            <w:r w:rsidR="00B10531" w:rsidRPr="00700CF5">
              <w:rPr>
                <w:rFonts w:cs="Arial"/>
                <w:lang w:val="en-US"/>
              </w:rPr>
              <w:t>web:</w:t>
            </w:r>
            <w:r w:rsidRPr="00700CF5">
              <w:rPr>
                <w:rFonts w:cs="Arial"/>
                <w:lang w:val="en-US"/>
              </w:rPr>
              <w:t xml:space="preserve"> </w:t>
            </w:r>
            <w:hyperlink r:id="rId8" w:history="1">
              <w:r w:rsidR="00ED2E10" w:rsidRPr="00700CF5">
                <w:rPr>
                  <w:rFonts w:cs="Arial"/>
                  <w:lang w:val="en-US"/>
                </w:rPr>
                <w:t>https://www.cpc-versatis.fr</w:t>
              </w:r>
            </w:hyperlink>
          </w:p>
          <w:p w14:paraId="798E5FE9" w14:textId="77777777" w:rsidR="00ED2E10" w:rsidRPr="00700CF5" w:rsidRDefault="00ED2E10" w:rsidP="003D5F2D">
            <w:pPr>
              <w:cnfStyle w:val="000000000000" w:firstRow="0" w:lastRow="0" w:firstColumn="0" w:lastColumn="0" w:oddVBand="0" w:evenVBand="0" w:oddHBand="0" w:evenHBand="0" w:firstRowFirstColumn="0" w:firstRowLastColumn="0" w:lastRowFirstColumn="0" w:lastRowLastColumn="0"/>
              <w:rPr>
                <w:rFonts w:cs="Arial"/>
                <w:lang w:val="en-US"/>
              </w:rPr>
            </w:pPr>
          </w:p>
          <w:p w14:paraId="798E5FEA" w14:textId="77777777" w:rsidR="00ED2E10" w:rsidRPr="00700CF5" w:rsidRDefault="00B10531" w:rsidP="00ED2E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val="en-US"/>
              </w:rPr>
            </w:pPr>
            <w:r w:rsidRPr="00700CF5">
              <w:rPr>
                <w:rFonts w:cs="Arial"/>
                <w:lang w:val="en-US"/>
              </w:rPr>
              <w:t>Tel:</w:t>
            </w:r>
            <w:r w:rsidR="00ED2E10" w:rsidRPr="00700CF5">
              <w:rPr>
                <w:rFonts w:cs="Arial"/>
                <w:lang w:val="en-US"/>
              </w:rPr>
              <w:t xml:space="preserve"> </w:t>
            </w:r>
            <w:r w:rsidR="0026149F" w:rsidRPr="00700CF5">
              <w:rPr>
                <w:rFonts w:cs="Arial"/>
                <w:lang w:val="en-US"/>
              </w:rPr>
              <w:t>33 (</w:t>
            </w:r>
            <w:hyperlink r:id="rId9" w:history="1">
              <w:r w:rsidR="00ED2E10" w:rsidRPr="00700CF5">
                <w:rPr>
                  <w:rFonts w:cs="Arial"/>
                  <w:lang w:val="en-US"/>
                </w:rPr>
                <w:t>0</w:t>
              </w:r>
              <w:r w:rsidR="0026149F" w:rsidRPr="00700CF5">
                <w:rPr>
                  <w:rFonts w:cs="Arial"/>
                  <w:lang w:val="en-US"/>
                </w:rPr>
                <w:t xml:space="preserve">) </w:t>
              </w:r>
              <w:r w:rsidR="00ED2E10" w:rsidRPr="00700CF5">
                <w:rPr>
                  <w:rFonts w:cs="Arial"/>
                  <w:lang w:val="en-US"/>
                </w:rPr>
                <w:t>800 65 90 10</w:t>
              </w:r>
            </w:hyperlink>
          </w:p>
          <w:p w14:paraId="798E5FEB" w14:textId="77777777" w:rsidR="00ED2E10" w:rsidRPr="00700CF5" w:rsidRDefault="00B10531" w:rsidP="00ED2E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lang w:val="en-US"/>
              </w:rPr>
            </w:pPr>
            <w:r w:rsidRPr="00700CF5">
              <w:rPr>
                <w:rFonts w:cs="Arial"/>
                <w:lang w:val="en-US"/>
              </w:rPr>
              <w:t>Fax:</w:t>
            </w:r>
            <w:r w:rsidR="00ED2E10" w:rsidRPr="00700CF5">
              <w:rPr>
                <w:rFonts w:cs="Arial"/>
                <w:lang w:val="en-US"/>
              </w:rPr>
              <w:t xml:space="preserve"> </w:t>
            </w:r>
            <w:r w:rsidR="0026149F" w:rsidRPr="00700CF5">
              <w:rPr>
                <w:rFonts w:cs="Arial"/>
                <w:lang w:val="en-US"/>
              </w:rPr>
              <w:t>33 (</w:t>
            </w:r>
            <w:hyperlink r:id="rId10" w:history="1">
              <w:r w:rsidR="00ED2E10" w:rsidRPr="00700CF5">
                <w:rPr>
                  <w:rFonts w:cs="Arial"/>
                  <w:lang w:val="en-US"/>
                </w:rPr>
                <w:t>0</w:t>
              </w:r>
              <w:r w:rsidR="0026149F" w:rsidRPr="00700CF5">
                <w:rPr>
                  <w:rFonts w:cs="Arial"/>
                  <w:lang w:val="en-US"/>
                </w:rPr>
                <w:t xml:space="preserve">) </w:t>
              </w:r>
              <w:r w:rsidR="00ED2E10" w:rsidRPr="00700CF5">
                <w:rPr>
                  <w:rFonts w:cs="Arial"/>
                  <w:lang w:val="en-US"/>
                </w:rPr>
                <w:t>2 46 99 03 75</w:t>
              </w:r>
            </w:hyperlink>
          </w:p>
          <w:p w14:paraId="798E5FEC" w14:textId="77777777" w:rsidR="00ED2E10" w:rsidRPr="00700CF5" w:rsidRDefault="00ED2E10" w:rsidP="003D5F2D">
            <w:pPr>
              <w:cnfStyle w:val="000000000000" w:firstRow="0" w:lastRow="0" w:firstColumn="0" w:lastColumn="0" w:oddVBand="0" w:evenVBand="0" w:oddHBand="0" w:evenHBand="0" w:firstRowFirstColumn="0" w:firstRowLastColumn="0" w:lastRowFirstColumn="0" w:lastRowLastColumn="0"/>
              <w:rPr>
                <w:rFonts w:cs="Arial"/>
                <w:lang w:val="en-GB"/>
              </w:rPr>
            </w:pPr>
          </w:p>
        </w:tc>
      </w:tr>
      <w:tr w:rsidR="00CD60F8" w:rsidRPr="00700CF5" w14:paraId="798E5FF1" w14:textId="77777777" w:rsidTr="00D92560">
        <w:trPr>
          <w:trHeight w:val="389"/>
        </w:trPr>
        <w:tc>
          <w:tcPr>
            <w:cnfStyle w:val="001000000000" w:firstRow="0" w:lastRow="0" w:firstColumn="1" w:lastColumn="0" w:oddVBand="0" w:evenVBand="0" w:oddHBand="0" w:evenHBand="0" w:firstRowFirstColumn="0" w:firstRowLastColumn="0" w:lastRowFirstColumn="0" w:lastRowLastColumn="0"/>
            <w:tcW w:w="2132" w:type="pct"/>
          </w:tcPr>
          <w:p w14:paraId="798E5FEE" w14:textId="77777777" w:rsidR="00CD60F8" w:rsidRPr="00700CF5" w:rsidRDefault="00CD60F8" w:rsidP="00D92560">
            <w:pPr>
              <w:rPr>
                <w:rFonts w:cs="Arial"/>
              </w:rPr>
            </w:pPr>
            <w:r w:rsidRPr="00700CF5">
              <w:rPr>
                <w:rFonts w:cs="Arial"/>
              </w:rPr>
              <w:t xml:space="preserve">Contact à l’ANSM </w:t>
            </w:r>
          </w:p>
        </w:tc>
        <w:tc>
          <w:tcPr>
            <w:tcW w:w="2868" w:type="pct"/>
          </w:tcPr>
          <w:p w14:paraId="798E5FEF" w14:textId="77777777" w:rsidR="008E0A6A" w:rsidRPr="00700CF5" w:rsidRDefault="008E0A6A" w:rsidP="008E0A6A">
            <w:pPr>
              <w:cnfStyle w:val="000000000000" w:firstRow="0" w:lastRow="0" w:firstColumn="0" w:lastColumn="0" w:oddVBand="0" w:evenVBand="0" w:oddHBand="0" w:evenHBand="0" w:firstRowFirstColumn="0" w:firstRowLastColumn="0" w:lastRowFirstColumn="0" w:lastRowLastColumn="0"/>
              <w:rPr>
                <w:rStyle w:val="Accentuation"/>
                <w:rFonts w:cs="Arial"/>
              </w:rPr>
            </w:pPr>
            <w:r w:rsidRPr="00700CF5">
              <w:rPr>
                <w:rStyle w:val="Accentuation"/>
                <w:rFonts w:cs="Arial"/>
              </w:rPr>
              <w:t xml:space="preserve">Email : </w:t>
            </w:r>
            <w:hyperlink r:id="rId11" w:history="1">
              <w:r w:rsidRPr="00700CF5">
                <w:rPr>
                  <w:rStyle w:val="Lienhypertexte"/>
                  <w:rFonts w:cs="Arial"/>
                </w:rPr>
                <w:t>cpc@ansm.sante.fr</w:t>
              </w:r>
            </w:hyperlink>
          </w:p>
          <w:p w14:paraId="798E5FF0" w14:textId="77777777" w:rsidR="00CD60F8" w:rsidRPr="00700CF5" w:rsidRDefault="008E0A6A" w:rsidP="008E0A6A">
            <w:pPr>
              <w:cnfStyle w:val="000000000000" w:firstRow="0" w:lastRow="0" w:firstColumn="0" w:lastColumn="0" w:oddVBand="0" w:evenVBand="0" w:oddHBand="0" w:evenHBand="0" w:firstRowFirstColumn="0" w:firstRowLastColumn="0" w:lastRowFirstColumn="0" w:lastRowLastColumn="0"/>
              <w:rPr>
                <w:rStyle w:val="Accentuation"/>
                <w:rFonts w:cs="Arial"/>
              </w:rPr>
            </w:pPr>
            <w:r w:rsidRPr="00700CF5">
              <w:rPr>
                <w:rStyle w:val="Accentuation"/>
                <w:rFonts w:cs="Arial"/>
              </w:rPr>
              <w:t>Tél : 33 (0)1 55 87 30 00</w:t>
            </w:r>
          </w:p>
        </w:tc>
      </w:tr>
      <w:tr w:rsidR="00CD60F8" w:rsidRPr="00700CF5" w14:paraId="798E5FF4" w14:textId="77777777" w:rsidTr="00D92560">
        <w:tc>
          <w:tcPr>
            <w:cnfStyle w:val="001000000000" w:firstRow="0" w:lastRow="0" w:firstColumn="1" w:lastColumn="0" w:oddVBand="0" w:evenVBand="0" w:oddHBand="0" w:evenHBand="0" w:firstRowFirstColumn="0" w:firstRowLastColumn="0" w:lastRowFirstColumn="0" w:lastRowLastColumn="0"/>
            <w:tcW w:w="2132" w:type="pct"/>
          </w:tcPr>
          <w:p w14:paraId="798E5FF2" w14:textId="77777777" w:rsidR="00CD60F8" w:rsidRPr="00700CF5" w:rsidRDefault="00CD60F8" w:rsidP="00CD60F8">
            <w:pPr>
              <w:rPr>
                <w:rStyle w:val="Condens"/>
                <w:rFonts w:cs="Arial"/>
              </w:rPr>
            </w:pPr>
            <w:r w:rsidRPr="00700CF5">
              <w:rPr>
                <w:rStyle w:val="Condens"/>
                <w:rFonts w:cs="Arial"/>
              </w:rPr>
              <w:t xml:space="preserve">CRPV en charge du suivi du cadre de prescription compassionnelle, le cas échéant </w:t>
            </w:r>
          </w:p>
        </w:tc>
        <w:tc>
          <w:tcPr>
            <w:tcW w:w="2868" w:type="pct"/>
          </w:tcPr>
          <w:p w14:paraId="798E5FF3" w14:textId="77777777" w:rsidR="00CD60F8" w:rsidRPr="00700CF5" w:rsidRDefault="00685939" w:rsidP="00CD60F8">
            <w:pPr>
              <w:cnfStyle w:val="000000000000" w:firstRow="0" w:lastRow="0" w:firstColumn="0" w:lastColumn="0" w:oddVBand="0" w:evenVBand="0" w:oddHBand="0" w:evenHBand="0" w:firstRowFirstColumn="0" w:firstRowLastColumn="0" w:lastRowFirstColumn="0" w:lastRowLastColumn="0"/>
              <w:rPr>
                <w:rStyle w:val="Accentuation"/>
                <w:rFonts w:cs="Arial"/>
              </w:rPr>
            </w:pPr>
            <w:r w:rsidRPr="00700CF5">
              <w:rPr>
                <w:rFonts w:cs="Arial"/>
              </w:rPr>
              <w:t>Clermont-Ferrand</w:t>
            </w:r>
          </w:p>
        </w:tc>
      </w:tr>
    </w:tbl>
    <w:p w14:paraId="798E5FF5" w14:textId="77777777" w:rsidR="00CD60F8" w:rsidRPr="00700CF5" w:rsidRDefault="00CD60F8" w:rsidP="003239F9">
      <w:pPr>
        <w:pStyle w:val="Titre1"/>
        <w:spacing w:before="74"/>
        <w:ind w:right="305"/>
        <w:jc w:val="center"/>
        <w:rPr>
          <w:rFonts w:ascii="Arial" w:hAnsi="Arial" w:cs="Arial"/>
          <w:sz w:val="20"/>
          <w:szCs w:val="20"/>
        </w:rPr>
      </w:pPr>
    </w:p>
    <w:p w14:paraId="798E5FF6" w14:textId="77777777" w:rsidR="00D92560" w:rsidRPr="00700CF5" w:rsidRDefault="00D92560" w:rsidP="00D3423B">
      <w:pPr>
        <w:rPr>
          <w:rFonts w:ascii="Arial" w:hAnsi="Arial" w:cs="Arial"/>
          <w:sz w:val="18"/>
          <w:szCs w:val="20"/>
        </w:rPr>
      </w:pPr>
      <w:r w:rsidRPr="00700CF5">
        <w:rPr>
          <w:rFonts w:ascii="Arial" w:hAnsi="Arial" w:cs="Arial"/>
        </w:rPr>
        <w:t xml:space="preserve">Dernière mise à jour : </w:t>
      </w:r>
      <w:r w:rsidRPr="00700CF5">
        <w:rPr>
          <w:rStyle w:val="Accentuation"/>
          <w:rFonts w:ascii="Arial" w:hAnsi="Arial" w:cs="Arial"/>
          <w:sz w:val="24"/>
        </w:rPr>
        <w:t>à compléter par l’ANSM.</w:t>
      </w:r>
    </w:p>
    <w:p w14:paraId="798E5FF7" w14:textId="77777777" w:rsidR="00AE31FA" w:rsidRPr="00700CF5" w:rsidRDefault="00AE31FA" w:rsidP="003239F9">
      <w:pPr>
        <w:jc w:val="center"/>
        <w:rPr>
          <w:rFonts w:ascii="Arial" w:hAnsi="Arial" w:cs="Arial"/>
          <w:b/>
        </w:rPr>
      </w:pPr>
    </w:p>
    <w:p w14:paraId="798E5FF8" w14:textId="77777777" w:rsidR="00AE31FA" w:rsidRPr="00700CF5" w:rsidRDefault="00AE31FA">
      <w:pPr>
        <w:rPr>
          <w:rFonts w:ascii="Arial" w:hAnsi="Arial" w:cs="Arial"/>
          <w:b/>
        </w:rPr>
      </w:pPr>
      <w:r w:rsidRPr="00700CF5">
        <w:rPr>
          <w:rFonts w:ascii="Arial" w:hAnsi="Arial" w:cs="Arial"/>
          <w:b/>
        </w:rPr>
        <w:br w:type="page"/>
      </w:r>
    </w:p>
    <w:sdt>
      <w:sdtPr>
        <w:rPr>
          <w:rFonts w:ascii="Arial" w:eastAsiaTheme="minorHAnsi" w:hAnsi="Arial" w:cs="Arial"/>
          <w:color w:val="auto"/>
          <w:sz w:val="22"/>
          <w:szCs w:val="22"/>
        </w:rPr>
        <w:id w:val="889000910"/>
        <w:docPartObj>
          <w:docPartGallery w:val="Table of Contents"/>
          <w:docPartUnique/>
        </w:docPartObj>
      </w:sdtPr>
      <w:sdtEndPr>
        <w:rPr>
          <w:rFonts w:eastAsiaTheme="minorEastAsia"/>
          <w:b/>
          <w:bCs/>
        </w:rPr>
      </w:sdtEndPr>
      <w:sdtContent>
        <w:p w14:paraId="798E5FF9" w14:textId="77777777" w:rsidR="00CD60F8" w:rsidRPr="00700CF5" w:rsidRDefault="00D92560">
          <w:pPr>
            <w:pStyle w:val="En-ttedetabledesmatires"/>
            <w:rPr>
              <w:rFonts w:ascii="Arial" w:hAnsi="Arial" w:cs="Arial"/>
              <w:b/>
              <w:bCs/>
              <w:color w:val="2E74B5" w:themeColor="accent1" w:themeShade="BF"/>
              <w:sz w:val="32"/>
              <w:szCs w:val="32"/>
              <w:lang w:eastAsia="fr-FR"/>
            </w:rPr>
          </w:pPr>
          <w:r w:rsidRPr="00700CF5">
            <w:rPr>
              <w:rFonts w:ascii="Arial" w:hAnsi="Arial" w:cs="Arial"/>
              <w:b/>
              <w:bCs/>
              <w:color w:val="2E74B5" w:themeColor="accent1" w:themeShade="BF"/>
              <w:sz w:val="32"/>
              <w:szCs w:val="32"/>
              <w:lang w:eastAsia="fr-FR"/>
            </w:rPr>
            <w:t>Sommaire</w:t>
          </w:r>
        </w:p>
        <w:p w14:paraId="798E5FFA" w14:textId="77777777" w:rsidR="0020695D" w:rsidRPr="00700CF5" w:rsidRDefault="0020695D" w:rsidP="0020695D">
          <w:pPr>
            <w:rPr>
              <w:rFonts w:ascii="Arial" w:hAnsi="Arial" w:cs="Arial"/>
              <w:lang w:eastAsia="fr-FR"/>
            </w:rPr>
          </w:pPr>
        </w:p>
        <w:p w14:paraId="798E5FFB" w14:textId="4F6C6BEA" w:rsidR="001F4FAF" w:rsidRPr="00700CF5" w:rsidRDefault="00CD60F8">
          <w:pPr>
            <w:pStyle w:val="TM2"/>
            <w:rPr>
              <w:rFonts w:ascii="Arial" w:hAnsi="Arial" w:cs="Arial"/>
              <w:noProof/>
              <w:lang w:eastAsia="fr-FR"/>
            </w:rPr>
          </w:pPr>
          <w:r w:rsidRPr="00700CF5">
            <w:rPr>
              <w:rFonts w:ascii="Arial" w:hAnsi="Arial" w:cs="Arial"/>
            </w:rPr>
            <w:fldChar w:fldCharType="begin"/>
          </w:r>
          <w:r w:rsidRPr="00700CF5">
            <w:rPr>
              <w:rFonts w:ascii="Arial" w:hAnsi="Arial" w:cs="Arial"/>
            </w:rPr>
            <w:instrText xml:space="preserve"> TOC \o "1-3" \h \z \u </w:instrText>
          </w:r>
          <w:r w:rsidRPr="00700CF5">
            <w:rPr>
              <w:rFonts w:ascii="Arial" w:hAnsi="Arial" w:cs="Arial"/>
            </w:rPr>
            <w:fldChar w:fldCharType="separate"/>
          </w:r>
          <w:hyperlink w:anchor="_Toc166756819" w:history="1">
            <w:r w:rsidR="001F4FAF" w:rsidRPr="00700CF5">
              <w:rPr>
                <w:rStyle w:val="Lienhypertexte"/>
                <w:rFonts w:ascii="Arial" w:hAnsi="Arial" w:cs="Arial"/>
                <w:b/>
                <w:noProof/>
              </w:rPr>
              <w:t>1.</w:t>
            </w:r>
            <w:r w:rsidR="001F4FAF" w:rsidRPr="00700CF5">
              <w:rPr>
                <w:rFonts w:ascii="Arial" w:hAnsi="Arial" w:cs="Arial"/>
                <w:noProof/>
                <w:lang w:eastAsia="fr-FR"/>
              </w:rPr>
              <w:tab/>
            </w:r>
            <w:r w:rsidR="001F4FAF" w:rsidRPr="00700CF5">
              <w:rPr>
                <w:rStyle w:val="Lienhypertexte"/>
                <w:rFonts w:ascii="Arial" w:hAnsi="Arial" w:cs="Arial"/>
                <w:b/>
                <w:noProof/>
              </w:rPr>
              <w:t>LE(S) MEDICAMENT(S)</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_Toc166756819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4</w:t>
            </w:r>
            <w:r w:rsidR="001F4FAF" w:rsidRPr="00700CF5">
              <w:rPr>
                <w:rFonts w:ascii="Arial" w:hAnsi="Arial" w:cs="Arial"/>
                <w:noProof/>
                <w:webHidden/>
              </w:rPr>
              <w:fldChar w:fldCharType="end"/>
            </w:r>
          </w:hyperlink>
        </w:p>
        <w:p w14:paraId="798E5FFC" w14:textId="77777777" w:rsidR="001F4FAF" w:rsidRPr="00700CF5" w:rsidRDefault="006F3A44">
          <w:pPr>
            <w:pStyle w:val="TM2"/>
            <w:rPr>
              <w:rFonts w:ascii="Arial" w:hAnsi="Arial" w:cs="Arial"/>
              <w:noProof/>
              <w:lang w:eastAsia="fr-FR"/>
            </w:rPr>
          </w:pPr>
          <w:hyperlink w:anchor="_Toc166756820" w:history="1">
            <w:r w:rsidR="001F4FAF" w:rsidRPr="00700CF5">
              <w:rPr>
                <w:rStyle w:val="Lienhypertexte"/>
                <w:rFonts w:ascii="Arial" w:hAnsi="Arial" w:cs="Arial"/>
                <w:b/>
                <w:noProof/>
              </w:rPr>
              <w:t>2.</w:t>
            </w:r>
            <w:r w:rsidR="001F4FAF" w:rsidRPr="00700CF5">
              <w:rPr>
                <w:rFonts w:ascii="Arial" w:hAnsi="Arial" w:cs="Arial"/>
                <w:noProof/>
                <w:lang w:eastAsia="fr-FR"/>
              </w:rPr>
              <w:tab/>
            </w:r>
            <w:r w:rsidR="001F4FAF" w:rsidRPr="00700CF5">
              <w:rPr>
                <w:rStyle w:val="Lienhypertexte"/>
                <w:rFonts w:ascii="Arial" w:hAnsi="Arial" w:cs="Arial"/>
                <w:b/>
                <w:noProof/>
              </w:rPr>
              <w:t>MODALITES PRATIQUES DE SUIVI DES PATIENTS TRAITES</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_Toc166756820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5</w:t>
            </w:r>
            <w:r w:rsidR="001F4FAF" w:rsidRPr="00700CF5">
              <w:rPr>
                <w:rFonts w:ascii="Arial" w:hAnsi="Arial" w:cs="Arial"/>
                <w:noProof/>
                <w:webHidden/>
              </w:rPr>
              <w:fldChar w:fldCharType="end"/>
            </w:r>
          </w:hyperlink>
        </w:p>
        <w:p w14:paraId="798E5FFD" w14:textId="77777777" w:rsidR="001F4FAF" w:rsidRPr="00700CF5" w:rsidRDefault="006F3A44">
          <w:pPr>
            <w:pStyle w:val="TM2"/>
            <w:rPr>
              <w:rFonts w:ascii="Arial" w:hAnsi="Arial" w:cs="Arial"/>
              <w:noProof/>
              <w:lang w:eastAsia="fr-FR"/>
            </w:rPr>
          </w:pPr>
          <w:hyperlink w:anchor="_Toc166756821" w:history="1">
            <w:r w:rsidR="001F4FAF" w:rsidRPr="00700CF5">
              <w:rPr>
                <w:rStyle w:val="Lienhypertexte"/>
                <w:rFonts w:ascii="Arial" w:hAnsi="Arial" w:cs="Arial"/>
                <w:b/>
                <w:noProof/>
              </w:rPr>
              <w:t>Note d’information destinée aux professionnels de santé intervenant dans le CPC</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_Toc166756821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8</w:t>
            </w:r>
            <w:r w:rsidR="001F4FAF" w:rsidRPr="00700CF5">
              <w:rPr>
                <w:rFonts w:ascii="Arial" w:hAnsi="Arial" w:cs="Arial"/>
                <w:noProof/>
                <w:webHidden/>
              </w:rPr>
              <w:fldChar w:fldCharType="end"/>
            </w:r>
          </w:hyperlink>
        </w:p>
        <w:p w14:paraId="798E5FFE" w14:textId="77777777" w:rsidR="001F4FAF" w:rsidRPr="00700CF5" w:rsidRDefault="006F3A44">
          <w:pPr>
            <w:pStyle w:val="TM2"/>
            <w:rPr>
              <w:rFonts w:ascii="Arial" w:hAnsi="Arial" w:cs="Arial"/>
              <w:noProof/>
              <w:lang w:eastAsia="fr-FR"/>
            </w:rPr>
          </w:pPr>
          <w:hyperlink w:anchor="_Toc166756822" w:history="1">
            <w:r w:rsidR="001F4FAF" w:rsidRPr="00700CF5">
              <w:rPr>
                <w:rStyle w:val="Lienhypertexte"/>
                <w:rFonts w:ascii="Arial" w:hAnsi="Arial" w:cs="Arial"/>
                <w:b/>
                <w:noProof/>
              </w:rPr>
              <w:t>3.</w:t>
            </w:r>
            <w:r w:rsidR="001F4FAF" w:rsidRPr="00700CF5">
              <w:rPr>
                <w:rFonts w:ascii="Arial" w:hAnsi="Arial" w:cs="Arial"/>
                <w:noProof/>
                <w:lang w:eastAsia="fr-FR"/>
              </w:rPr>
              <w:tab/>
            </w:r>
            <w:r w:rsidR="001F4FAF" w:rsidRPr="00700CF5">
              <w:rPr>
                <w:rStyle w:val="Lienhypertexte"/>
                <w:rFonts w:ascii="Arial" w:hAnsi="Arial" w:cs="Arial"/>
                <w:b/>
                <w:noProof/>
              </w:rPr>
              <w:t>ANNEXES</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_Toc166756822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10</w:t>
            </w:r>
            <w:r w:rsidR="001F4FAF" w:rsidRPr="00700CF5">
              <w:rPr>
                <w:rFonts w:ascii="Arial" w:hAnsi="Arial" w:cs="Arial"/>
                <w:noProof/>
                <w:webHidden/>
              </w:rPr>
              <w:fldChar w:fldCharType="end"/>
            </w:r>
          </w:hyperlink>
        </w:p>
        <w:p w14:paraId="798E5FFF" w14:textId="77777777" w:rsidR="001F4FAF" w:rsidRPr="00700CF5" w:rsidRDefault="006F3A44">
          <w:pPr>
            <w:pStyle w:val="TM2"/>
            <w:rPr>
              <w:rFonts w:ascii="Arial" w:hAnsi="Arial" w:cs="Arial"/>
              <w:noProof/>
              <w:lang w:eastAsia="fr-FR"/>
            </w:rPr>
          </w:pPr>
          <w:hyperlink w:anchor="_Toc166756823" w:history="1">
            <w:r w:rsidR="001F4FAF" w:rsidRPr="00700CF5">
              <w:rPr>
                <w:rStyle w:val="Lienhypertexte"/>
                <w:rFonts w:ascii="Arial" w:hAnsi="Arial" w:cs="Arial"/>
                <w:noProof/>
              </w:rPr>
              <w:t>ANNEXE 1 : Fiches d’initiation et de suivi des patients et de collecte de données*</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_Toc166756823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10</w:t>
            </w:r>
            <w:r w:rsidR="001F4FAF" w:rsidRPr="00700CF5">
              <w:rPr>
                <w:rFonts w:ascii="Arial" w:hAnsi="Arial" w:cs="Arial"/>
                <w:noProof/>
                <w:webHidden/>
              </w:rPr>
              <w:fldChar w:fldCharType="end"/>
            </w:r>
          </w:hyperlink>
        </w:p>
        <w:p w14:paraId="798E6000" w14:textId="77777777" w:rsidR="001F4FAF" w:rsidRPr="00700CF5" w:rsidRDefault="006F3A44">
          <w:pPr>
            <w:pStyle w:val="TM2"/>
            <w:rPr>
              <w:rFonts w:ascii="Arial" w:hAnsi="Arial" w:cs="Arial"/>
              <w:noProof/>
              <w:lang w:eastAsia="fr-FR"/>
            </w:rPr>
          </w:pPr>
          <w:hyperlink w:anchor="_Toc166756824" w:history="1">
            <w:r w:rsidR="001F4FAF" w:rsidRPr="00700CF5">
              <w:rPr>
                <w:rStyle w:val="Lienhypertexte"/>
                <w:rFonts w:ascii="Arial" w:hAnsi="Arial" w:cs="Arial"/>
                <w:noProof/>
              </w:rPr>
              <w:t>ANNEXE 2 : Argumentaire et Références bibliographiques</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_Toc166756824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28</w:t>
            </w:r>
            <w:r w:rsidR="001F4FAF" w:rsidRPr="00700CF5">
              <w:rPr>
                <w:rFonts w:ascii="Arial" w:hAnsi="Arial" w:cs="Arial"/>
                <w:noProof/>
                <w:webHidden/>
              </w:rPr>
              <w:fldChar w:fldCharType="end"/>
            </w:r>
          </w:hyperlink>
        </w:p>
        <w:p w14:paraId="798E6001" w14:textId="77777777" w:rsidR="001F4FAF" w:rsidRPr="00700CF5" w:rsidRDefault="006F3A44">
          <w:pPr>
            <w:pStyle w:val="TM2"/>
            <w:rPr>
              <w:rFonts w:ascii="Arial" w:hAnsi="Arial" w:cs="Arial"/>
              <w:noProof/>
              <w:lang w:eastAsia="fr-FR"/>
            </w:rPr>
          </w:pPr>
          <w:hyperlink w:anchor="_Toc166756825" w:history="1">
            <w:r w:rsidR="001F4FAF" w:rsidRPr="00700CF5">
              <w:rPr>
                <w:rStyle w:val="Lienhypertexte"/>
                <w:rFonts w:ascii="Arial" w:hAnsi="Arial" w:cs="Arial"/>
                <w:noProof/>
              </w:rPr>
              <w:t>ANNEXE 3 :</w:t>
            </w:r>
            <w:r w:rsidR="001F4FAF" w:rsidRPr="00700CF5">
              <w:rPr>
                <w:rStyle w:val="Lienhypertexte"/>
                <w:rFonts w:ascii="Arial" w:hAnsi="Arial" w:cs="Arial"/>
                <w:b/>
                <w:noProof/>
              </w:rPr>
              <w:t xml:space="preserve"> </w:t>
            </w:r>
            <w:r w:rsidR="001F4FAF" w:rsidRPr="00700CF5">
              <w:rPr>
                <w:rStyle w:val="Lienhypertexte"/>
                <w:rFonts w:ascii="Arial" w:hAnsi="Arial" w:cs="Arial"/>
                <w:noProof/>
              </w:rPr>
              <w:t>Note d’information destinée aux patients bénéficiant d’un médicament dans un cadre de prescription compassionnelle</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_Toc166756825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33</w:t>
            </w:r>
            <w:r w:rsidR="001F4FAF" w:rsidRPr="00700CF5">
              <w:rPr>
                <w:rFonts w:ascii="Arial" w:hAnsi="Arial" w:cs="Arial"/>
                <w:noProof/>
                <w:webHidden/>
              </w:rPr>
              <w:fldChar w:fldCharType="end"/>
            </w:r>
          </w:hyperlink>
        </w:p>
        <w:p w14:paraId="798E6002" w14:textId="77777777" w:rsidR="001F4FAF" w:rsidRPr="00700CF5" w:rsidRDefault="006F3A44">
          <w:pPr>
            <w:pStyle w:val="TM2"/>
            <w:rPr>
              <w:rFonts w:ascii="Arial" w:hAnsi="Arial" w:cs="Arial"/>
              <w:noProof/>
              <w:lang w:eastAsia="fr-FR"/>
            </w:rPr>
          </w:pPr>
          <w:hyperlink w:anchor="_Toc166756826" w:history="1">
            <w:r w:rsidR="001F4FAF" w:rsidRPr="00700CF5">
              <w:rPr>
                <w:rStyle w:val="Lienhypertexte"/>
                <w:rFonts w:ascii="Arial" w:hAnsi="Arial" w:cs="Arial"/>
                <w:noProof/>
              </w:rPr>
              <w:t>ANNEXE 4 :</w:t>
            </w:r>
            <w:r w:rsidR="001F4FAF" w:rsidRPr="00700CF5">
              <w:rPr>
                <w:rStyle w:val="Lienhypertexte"/>
                <w:rFonts w:ascii="Arial" w:hAnsi="Arial" w:cs="Arial"/>
                <w:b/>
                <w:noProof/>
              </w:rPr>
              <w:t xml:space="preserve"> </w:t>
            </w:r>
            <w:r w:rsidR="001F4FAF" w:rsidRPr="00700CF5">
              <w:rPr>
                <w:rStyle w:val="Lienhypertexte"/>
                <w:rFonts w:ascii="Arial" w:hAnsi="Arial" w:cs="Arial"/>
                <w:noProof/>
              </w:rPr>
              <w:t>Note d’information sur le traitement des données personnelles</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_Toc166756826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36</w:t>
            </w:r>
            <w:r w:rsidR="001F4FAF" w:rsidRPr="00700CF5">
              <w:rPr>
                <w:rFonts w:ascii="Arial" w:hAnsi="Arial" w:cs="Arial"/>
                <w:noProof/>
                <w:webHidden/>
              </w:rPr>
              <w:fldChar w:fldCharType="end"/>
            </w:r>
          </w:hyperlink>
        </w:p>
        <w:p w14:paraId="798E6003" w14:textId="77777777" w:rsidR="001F4FAF" w:rsidRPr="00700CF5" w:rsidRDefault="006F3A44">
          <w:pPr>
            <w:pStyle w:val="TM2"/>
            <w:rPr>
              <w:rFonts w:ascii="Arial" w:hAnsi="Arial" w:cs="Arial"/>
              <w:noProof/>
              <w:lang w:eastAsia="fr-FR"/>
            </w:rPr>
          </w:pPr>
          <w:hyperlink w:anchor="_Toc166756827" w:history="1">
            <w:r w:rsidR="001F4FAF" w:rsidRPr="00700CF5">
              <w:rPr>
                <w:rStyle w:val="Lienhypertexte"/>
                <w:rFonts w:ascii="Arial" w:hAnsi="Arial" w:cs="Arial"/>
                <w:noProof/>
              </w:rPr>
              <w:t>ANNEXE 5 : Rappel des modalités de déclaration des effets indésirables</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_Toc166756827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41</w:t>
            </w:r>
            <w:r w:rsidR="001F4FAF" w:rsidRPr="00700CF5">
              <w:rPr>
                <w:rFonts w:ascii="Arial" w:hAnsi="Arial" w:cs="Arial"/>
                <w:noProof/>
                <w:webHidden/>
              </w:rPr>
              <w:fldChar w:fldCharType="end"/>
            </w:r>
          </w:hyperlink>
        </w:p>
        <w:p w14:paraId="798E6004" w14:textId="77777777" w:rsidR="001F4FAF" w:rsidRPr="00700CF5" w:rsidRDefault="006F3A44">
          <w:pPr>
            <w:pStyle w:val="TM2"/>
            <w:rPr>
              <w:rFonts w:ascii="Arial" w:hAnsi="Arial" w:cs="Arial"/>
              <w:noProof/>
              <w:lang w:eastAsia="fr-FR"/>
            </w:rPr>
          </w:pPr>
          <w:hyperlink w:anchor="_Toc166756828" w:history="1">
            <w:r w:rsidR="001F4FAF" w:rsidRPr="00700CF5">
              <w:rPr>
                <w:rStyle w:val="Lienhypertexte"/>
                <w:rFonts w:ascii="Arial" w:hAnsi="Arial" w:cs="Arial"/>
                <w:noProof/>
              </w:rPr>
              <w:t>ANNEXE 6 : Disposition législatives et réglementaires relatives au CPC</w:t>
            </w:r>
            <w:r w:rsidR="001F4FAF" w:rsidRPr="00700CF5">
              <w:rPr>
                <w:rFonts w:ascii="Arial" w:hAnsi="Arial" w:cs="Arial"/>
                <w:noProof/>
                <w:webHidden/>
              </w:rPr>
              <w:tab/>
            </w:r>
            <w:r w:rsidR="001F4FAF" w:rsidRPr="00700CF5">
              <w:rPr>
                <w:rFonts w:ascii="Arial" w:hAnsi="Arial" w:cs="Arial"/>
                <w:noProof/>
                <w:webHidden/>
              </w:rPr>
              <w:fldChar w:fldCharType="begin"/>
            </w:r>
            <w:r w:rsidR="001F4FAF" w:rsidRPr="00700CF5">
              <w:rPr>
                <w:rFonts w:ascii="Arial" w:hAnsi="Arial" w:cs="Arial"/>
                <w:noProof/>
                <w:webHidden/>
              </w:rPr>
              <w:instrText xml:space="preserve"> PAGEREF _Toc166756828 \h </w:instrText>
            </w:r>
            <w:r w:rsidR="001F4FAF" w:rsidRPr="00700CF5">
              <w:rPr>
                <w:rFonts w:ascii="Arial" w:hAnsi="Arial" w:cs="Arial"/>
                <w:noProof/>
                <w:webHidden/>
              </w:rPr>
            </w:r>
            <w:r w:rsidR="001F4FAF" w:rsidRPr="00700CF5">
              <w:rPr>
                <w:rFonts w:ascii="Arial" w:hAnsi="Arial" w:cs="Arial"/>
                <w:noProof/>
                <w:webHidden/>
              </w:rPr>
              <w:fldChar w:fldCharType="separate"/>
            </w:r>
            <w:r w:rsidR="003D0627">
              <w:rPr>
                <w:rFonts w:ascii="Arial" w:hAnsi="Arial" w:cs="Arial"/>
                <w:noProof/>
                <w:webHidden/>
              </w:rPr>
              <w:t>43</w:t>
            </w:r>
            <w:r w:rsidR="001F4FAF" w:rsidRPr="00700CF5">
              <w:rPr>
                <w:rFonts w:ascii="Arial" w:hAnsi="Arial" w:cs="Arial"/>
                <w:noProof/>
                <w:webHidden/>
              </w:rPr>
              <w:fldChar w:fldCharType="end"/>
            </w:r>
          </w:hyperlink>
        </w:p>
        <w:p w14:paraId="798E6005" w14:textId="77777777" w:rsidR="00CD60F8" w:rsidRPr="00700CF5" w:rsidRDefault="00CD60F8">
          <w:pPr>
            <w:rPr>
              <w:rFonts w:ascii="Arial" w:hAnsi="Arial" w:cs="Arial"/>
            </w:rPr>
          </w:pPr>
          <w:r w:rsidRPr="00700CF5">
            <w:rPr>
              <w:rFonts w:ascii="Arial" w:hAnsi="Arial" w:cs="Arial"/>
              <w:b/>
              <w:bCs/>
            </w:rPr>
            <w:fldChar w:fldCharType="end"/>
          </w:r>
        </w:p>
      </w:sdtContent>
    </w:sdt>
    <w:p w14:paraId="798E6006" w14:textId="77777777" w:rsidR="00CD60F8" w:rsidRPr="00700CF5" w:rsidRDefault="00CD60F8">
      <w:pPr>
        <w:rPr>
          <w:rFonts w:ascii="Arial" w:eastAsia="Calibri" w:hAnsi="Arial" w:cs="Arial"/>
          <w:b/>
          <w:bCs/>
          <w:caps/>
          <w:noProof/>
          <w:sz w:val="20"/>
          <w:szCs w:val="20"/>
          <w:u w:val="single"/>
        </w:rPr>
      </w:pPr>
    </w:p>
    <w:p w14:paraId="798E6007" w14:textId="77777777" w:rsidR="00CD60F8" w:rsidRPr="00700CF5" w:rsidRDefault="00CD60F8">
      <w:pPr>
        <w:rPr>
          <w:rFonts w:ascii="Arial" w:eastAsia="Calibri" w:hAnsi="Arial" w:cs="Arial"/>
          <w:b/>
          <w:bCs/>
          <w:caps/>
          <w:noProof/>
          <w:sz w:val="20"/>
          <w:szCs w:val="20"/>
          <w:u w:val="single"/>
        </w:rPr>
      </w:pPr>
      <w:r w:rsidRPr="00700CF5">
        <w:rPr>
          <w:rFonts w:ascii="Arial" w:eastAsia="Calibri" w:hAnsi="Arial" w:cs="Arial"/>
          <w:b/>
          <w:bCs/>
          <w:caps/>
          <w:noProof/>
          <w:sz w:val="20"/>
          <w:szCs w:val="20"/>
          <w:u w:val="single"/>
        </w:rPr>
        <w:br w:type="page"/>
      </w:r>
    </w:p>
    <w:p w14:paraId="798E6008" w14:textId="77777777" w:rsidR="00AE31FA" w:rsidRPr="00700CF5" w:rsidRDefault="00AE31FA" w:rsidP="00AE31FA">
      <w:pPr>
        <w:rPr>
          <w:rFonts w:ascii="Arial" w:eastAsia="Calibri" w:hAnsi="Arial" w:cs="Arial"/>
          <w:b/>
          <w:bCs/>
          <w:caps/>
          <w:noProof/>
          <w:sz w:val="20"/>
          <w:szCs w:val="20"/>
          <w:u w:val="single"/>
        </w:rPr>
      </w:pPr>
      <w:r w:rsidRPr="00700CF5">
        <w:rPr>
          <w:rFonts w:ascii="Arial" w:eastAsia="Calibri" w:hAnsi="Arial" w:cs="Arial"/>
          <w:b/>
          <w:bCs/>
          <w:caps/>
          <w:noProof/>
          <w:sz w:val="20"/>
          <w:szCs w:val="20"/>
          <w:u w:val="single"/>
        </w:rPr>
        <w:lastRenderedPageBreak/>
        <w:t>ABREVIATIONS</w:t>
      </w:r>
      <w:r w:rsidR="00023D38" w:rsidRPr="00700CF5">
        <w:rPr>
          <w:rFonts w:ascii="Arial" w:eastAsia="Calibri" w:hAnsi="Arial" w:cs="Arial"/>
          <w:b/>
          <w:bCs/>
          <w:caps/>
          <w:noProof/>
          <w:sz w:val="20"/>
          <w:szCs w:val="20"/>
        </w:rPr>
        <w:t xml:space="preserve"> </w:t>
      </w:r>
    </w:p>
    <w:p w14:paraId="798E6009" w14:textId="77777777" w:rsidR="00EF7E3B" w:rsidRPr="00700CF5" w:rsidRDefault="00EF7E3B" w:rsidP="00EF7E3B">
      <w:pPr>
        <w:rPr>
          <w:rFonts w:ascii="Arial" w:hAnsi="Arial" w:cs="Arial"/>
          <w:sz w:val="20"/>
          <w:szCs w:val="20"/>
        </w:rPr>
      </w:pPr>
      <w:r w:rsidRPr="00700CF5">
        <w:rPr>
          <w:rFonts w:ascii="Arial" w:hAnsi="Arial" w:cs="Arial"/>
          <w:sz w:val="20"/>
          <w:szCs w:val="20"/>
        </w:rPr>
        <w:t>AAP : autorisation d’accès précoce</w:t>
      </w:r>
    </w:p>
    <w:p w14:paraId="798E600A" w14:textId="77777777" w:rsidR="00EF7E3B" w:rsidRPr="00700CF5" w:rsidRDefault="00EF7E3B" w:rsidP="00EF7E3B">
      <w:pPr>
        <w:rPr>
          <w:rFonts w:ascii="Arial" w:hAnsi="Arial" w:cs="Arial"/>
          <w:sz w:val="20"/>
          <w:szCs w:val="20"/>
        </w:rPr>
      </w:pPr>
      <w:r w:rsidRPr="00700CF5">
        <w:rPr>
          <w:rFonts w:ascii="Arial" w:hAnsi="Arial" w:cs="Arial"/>
          <w:sz w:val="20"/>
          <w:szCs w:val="20"/>
        </w:rPr>
        <w:t>AMM : autorisation de mise sur le marché</w:t>
      </w:r>
    </w:p>
    <w:p w14:paraId="798E600B" w14:textId="77777777" w:rsidR="00EF7E3B" w:rsidRPr="00700CF5" w:rsidRDefault="00EF7E3B" w:rsidP="00EF7E3B">
      <w:pPr>
        <w:rPr>
          <w:rFonts w:ascii="Arial" w:hAnsi="Arial" w:cs="Arial"/>
          <w:sz w:val="20"/>
          <w:szCs w:val="20"/>
        </w:rPr>
      </w:pPr>
      <w:r w:rsidRPr="00700CF5">
        <w:rPr>
          <w:rFonts w:ascii="Arial" w:hAnsi="Arial" w:cs="Arial"/>
          <w:sz w:val="20"/>
          <w:szCs w:val="20"/>
        </w:rPr>
        <w:t>ANSM : Agence nationale de sécurité du médicament et des produits de santé</w:t>
      </w:r>
    </w:p>
    <w:p w14:paraId="798E600C" w14:textId="77777777" w:rsidR="00EF7E3B" w:rsidRPr="00700CF5" w:rsidRDefault="00EF7E3B" w:rsidP="00EF7E3B">
      <w:pPr>
        <w:rPr>
          <w:rFonts w:ascii="Arial" w:hAnsi="Arial" w:cs="Arial"/>
          <w:sz w:val="20"/>
          <w:szCs w:val="20"/>
        </w:rPr>
      </w:pPr>
      <w:r w:rsidRPr="00700CF5">
        <w:rPr>
          <w:rFonts w:ascii="Arial" w:hAnsi="Arial" w:cs="Arial"/>
          <w:sz w:val="20"/>
          <w:szCs w:val="20"/>
        </w:rPr>
        <w:t>BDPM : base de données publique des médicaments</w:t>
      </w:r>
    </w:p>
    <w:p w14:paraId="798E600D" w14:textId="77777777" w:rsidR="007C3D96" w:rsidRPr="00700CF5" w:rsidRDefault="007C3D96" w:rsidP="007C3D96">
      <w:pPr>
        <w:rPr>
          <w:rFonts w:ascii="Arial" w:hAnsi="Arial" w:cs="Arial"/>
          <w:sz w:val="20"/>
          <w:szCs w:val="20"/>
        </w:rPr>
      </w:pPr>
      <w:r w:rsidRPr="00700CF5">
        <w:rPr>
          <w:rFonts w:ascii="Arial" w:hAnsi="Arial" w:cs="Arial"/>
          <w:sz w:val="20"/>
          <w:szCs w:val="20"/>
        </w:rPr>
        <w:t>CGI-C : Impression clinique globale du changement du clinicien</w:t>
      </w:r>
    </w:p>
    <w:p w14:paraId="798E600E" w14:textId="77777777" w:rsidR="00EF7E3B" w:rsidRPr="00700CF5" w:rsidRDefault="00EF7E3B" w:rsidP="00EF7E3B">
      <w:pPr>
        <w:rPr>
          <w:rFonts w:ascii="Arial" w:hAnsi="Arial" w:cs="Arial"/>
          <w:sz w:val="20"/>
          <w:szCs w:val="20"/>
        </w:rPr>
      </w:pPr>
      <w:r w:rsidRPr="00700CF5">
        <w:rPr>
          <w:rFonts w:ascii="Arial" w:hAnsi="Arial" w:cs="Arial"/>
          <w:sz w:val="20"/>
          <w:szCs w:val="20"/>
        </w:rPr>
        <w:t>CPC : cadre de prescription compassionnelle</w:t>
      </w:r>
    </w:p>
    <w:p w14:paraId="798E600F" w14:textId="77777777" w:rsidR="00EF7E3B" w:rsidRPr="00700CF5" w:rsidRDefault="00EF7E3B" w:rsidP="00EF7E3B">
      <w:pPr>
        <w:rPr>
          <w:rFonts w:ascii="Arial" w:hAnsi="Arial" w:cs="Arial"/>
          <w:sz w:val="20"/>
          <w:szCs w:val="20"/>
        </w:rPr>
      </w:pPr>
      <w:r w:rsidRPr="00700CF5">
        <w:rPr>
          <w:rFonts w:ascii="Arial" w:hAnsi="Arial" w:cs="Arial"/>
          <w:sz w:val="20"/>
          <w:szCs w:val="20"/>
        </w:rPr>
        <w:t>CRPV : Centre Régional de Pharmacovigilance</w:t>
      </w:r>
    </w:p>
    <w:p w14:paraId="798E6010" w14:textId="77777777" w:rsidR="00F340BC" w:rsidRPr="00700CF5" w:rsidRDefault="00F340BC" w:rsidP="00F340BC">
      <w:pPr>
        <w:rPr>
          <w:rFonts w:ascii="Arial" w:hAnsi="Arial" w:cs="Arial"/>
          <w:sz w:val="20"/>
          <w:szCs w:val="20"/>
        </w:rPr>
      </w:pPr>
      <w:r w:rsidRPr="00700CF5">
        <w:rPr>
          <w:rFonts w:ascii="Arial" w:hAnsi="Arial" w:cs="Arial"/>
          <w:sz w:val="20"/>
          <w:szCs w:val="20"/>
        </w:rPr>
        <w:t>DN4 : échelle d’évaluation des douleurs neuropathiques 4</w:t>
      </w:r>
    </w:p>
    <w:p w14:paraId="798E6011" w14:textId="77777777" w:rsidR="00EF7E3B" w:rsidRDefault="00EF7E3B" w:rsidP="00EF7E3B">
      <w:pPr>
        <w:rPr>
          <w:rFonts w:ascii="Arial" w:hAnsi="Arial" w:cs="Arial"/>
          <w:sz w:val="20"/>
          <w:szCs w:val="20"/>
        </w:rPr>
      </w:pPr>
      <w:r w:rsidRPr="00700CF5">
        <w:rPr>
          <w:rFonts w:ascii="Arial" w:hAnsi="Arial" w:cs="Arial"/>
          <w:sz w:val="20"/>
          <w:szCs w:val="20"/>
        </w:rPr>
        <w:t>DPO : Délégué à la Protection des Données</w:t>
      </w:r>
    </w:p>
    <w:p w14:paraId="798E6012" w14:textId="77777777" w:rsidR="00344129" w:rsidRPr="00700CF5" w:rsidRDefault="00344129" w:rsidP="00EF7E3B">
      <w:pPr>
        <w:rPr>
          <w:rFonts w:ascii="Arial" w:hAnsi="Arial" w:cs="Arial"/>
          <w:sz w:val="20"/>
          <w:szCs w:val="20"/>
        </w:rPr>
      </w:pPr>
      <w:r w:rsidRPr="00344129">
        <w:rPr>
          <w:rFonts w:ascii="Arial" w:hAnsi="Arial" w:cs="Arial"/>
          <w:sz w:val="20"/>
          <w:szCs w:val="20"/>
        </w:rPr>
        <w:t>DPZ</w:t>
      </w:r>
      <w:r>
        <w:rPr>
          <w:rFonts w:ascii="Arial" w:hAnsi="Arial" w:cs="Arial"/>
          <w:sz w:val="20"/>
          <w:szCs w:val="20"/>
        </w:rPr>
        <w:t xml:space="preserve"> : </w:t>
      </w:r>
      <w:r w:rsidRPr="00344129">
        <w:rPr>
          <w:rFonts w:ascii="Arial" w:hAnsi="Arial" w:cs="Arial"/>
          <w:sz w:val="20"/>
          <w:szCs w:val="20"/>
        </w:rPr>
        <w:t>douleurs neuropathiques post-zostériennes</w:t>
      </w:r>
    </w:p>
    <w:p w14:paraId="798E6013" w14:textId="77777777" w:rsidR="003A584A" w:rsidRPr="00700CF5" w:rsidRDefault="003A584A" w:rsidP="003A584A">
      <w:pPr>
        <w:rPr>
          <w:rFonts w:ascii="Arial" w:hAnsi="Arial" w:cs="Arial"/>
          <w:sz w:val="20"/>
          <w:szCs w:val="20"/>
        </w:rPr>
      </w:pPr>
      <w:r w:rsidRPr="00700CF5">
        <w:rPr>
          <w:rFonts w:ascii="Arial" w:hAnsi="Arial" w:cs="Arial"/>
          <w:sz w:val="20"/>
          <w:szCs w:val="20"/>
        </w:rPr>
        <w:t>E</w:t>
      </w:r>
      <w:r w:rsidR="00100700" w:rsidRPr="00700CF5">
        <w:rPr>
          <w:rFonts w:ascii="Arial" w:hAnsi="Arial" w:cs="Arial"/>
          <w:sz w:val="20"/>
          <w:szCs w:val="20"/>
        </w:rPr>
        <w:t>VA</w:t>
      </w:r>
      <w:r w:rsidRPr="00700CF5">
        <w:rPr>
          <w:rFonts w:ascii="Arial" w:hAnsi="Arial" w:cs="Arial"/>
          <w:sz w:val="20"/>
          <w:szCs w:val="20"/>
        </w:rPr>
        <w:t xml:space="preserve"> : Echelle </w:t>
      </w:r>
      <w:r w:rsidR="00100700" w:rsidRPr="00700CF5">
        <w:rPr>
          <w:rFonts w:ascii="Arial" w:hAnsi="Arial" w:cs="Arial"/>
          <w:sz w:val="20"/>
          <w:szCs w:val="20"/>
        </w:rPr>
        <w:t xml:space="preserve">visuelle analogique </w:t>
      </w:r>
      <w:r w:rsidRPr="00700CF5">
        <w:rPr>
          <w:rFonts w:ascii="Arial" w:hAnsi="Arial" w:cs="Arial"/>
          <w:sz w:val="20"/>
          <w:szCs w:val="20"/>
        </w:rPr>
        <w:t>d’évaluation de la douleur</w:t>
      </w:r>
    </w:p>
    <w:p w14:paraId="798E6014" w14:textId="77777777" w:rsidR="00AB3B16" w:rsidRPr="00700CF5" w:rsidRDefault="00AB3B16" w:rsidP="00AB3B16">
      <w:pPr>
        <w:rPr>
          <w:rFonts w:ascii="Arial" w:hAnsi="Arial" w:cs="Arial"/>
          <w:sz w:val="20"/>
          <w:szCs w:val="20"/>
        </w:rPr>
      </w:pPr>
      <w:r w:rsidRPr="00700CF5">
        <w:rPr>
          <w:rFonts w:ascii="Arial" w:hAnsi="Arial" w:cs="Arial"/>
          <w:sz w:val="20"/>
          <w:szCs w:val="20"/>
        </w:rPr>
        <w:t>PGI-C : impression du patient sur l’évolution générale de son état</w:t>
      </w:r>
    </w:p>
    <w:p w14:paraId="798E6015" w14:textId="77777777" w:rsidR="003A584A" w:rsidRPr="00700CF5" w:rsidRDefault="003A584A" w:rsidP="003A584A">
      <w:pPr>
        <w:rPr>
          <w:rFonts w:ascii="Arial" w:hAnsi="Arial" w:cs="Arial"/>
          <w:sz w:val="20"/>
          <w:szCs w:val="20"/>
        </w:rPr>
      </w:pPr>
      <w:r w:rsidRPr="00700CF5">
        <w:rPr>
          <w:rFonts w:ascii="Arial" w:hAnsi="Arial" w:cs="Arial"/>
          <w:sz w:val="20"/>
          <w:szCs w:val="20"/>
        </w:rPr>
        <w:t xml:space="preserve">PUT-SP : </w:t>
      </w:r>
      <w:r w:rsidR="006B01CB" w:rsidRPr="00700CF5">
        <w:rPr>
          <w:rFonts w:ascii="Arial" w:hAnsi="Arial" w:cs="Arial"/>
          <w:sz w:val="20"/>
          <w:szCs w:val="20"/>
        </w:rPr>
        <w:t>P</w:t>
      </w:r>
      <w:r w:rsidRPr="00700CF5">
        <w:rPr>
          <w:rFonts w:ascii="Arial" w:hAnsi="Arial" w:cs="Arial"/>
          <w:sz w:val="20"/>
          <w:szCs w:val="20"/>
        </w:rPr>
        <w:t>rotocole d’</w:t>
      </w:r>
      <w:r w:rsidR="006B01CB" w:rsidRPr="00700CF5">
        <w:rPr>
          <w:rFonts w:ascii="Arial" w:hAnsi="Arial" w:cs="Arial"/>
          <w:sz w:val="20"/>
          <w:szCs w:val="20"/>
        </w:rPr>
        <w:t>U</w:t>
      </w:r>
      <w:r w:rsidRPr="00700CF5">
        <w:rPr>
          <w:rFonts w:ascii="Arial" w:hAnsi="Arial" w:cs="Arial"/>
          <w:sz w:val="20"/>
          <w:szCs w:val="20"/>
        </w:rPr>
        <w:t xml:space="preserve">tilisation </w:t>
      </w:r>
      <w:r w:rsidR="006B01CB" w:rsidRPr="00700CF5">
        <w:rPr>
          <w:rFonts w:ascii="Arial" w:hAnsi="Arial" w:cs="Arial"/>
          <w:sz w:val="20"/>
          <w:szCs w:val="20"/>
        </w:rPr>
        <w:t>T</w:t>
      </w:r>
      <w:r w:rsidRPr="00700CF5">
        <w:rPr>
          <w:rFonts w:ascii="Arial" w:hAnsi="Arial" w:cs="Arial"/>
          <w:sz w:val="20"/>
          <w:szCs w:val="20"/>
        </w:rPr>
        <w:t xml:space="preserve">hérapeutique et de </w:t>
      </w:r>
      <w:r w:rsidR="006B01CB" w:rsidRPr="00700CF5">
        <w:rPr>
          <w:rFonts w:ascii="Arial" w:hAnsi="Arial" w:cs="Arial"/>
          <w:sz w:val="20"/>
          <w:szCs w:val="20"/>
        </w:rPr>
        <w:t>S</w:t>
      </w:r>
      <w:r w:rsidRPr="00700CF5">
        <w:rPr>
          <w:rFonts w:ascii="Arial" w:hAnsi="Arial" w:cs="Arial"/>
          <w:sz w:val="20"/>
          <w:szCs w:val="20"/>
        </w:rPr>
        <w:t xml:space="preserve">uivi des </w:t>
      </w:r>
      <w:r w:rsidR="006B01CB" w:rsidRPr="00700CF5">
        <w:rPr>
          <w:rFonts w:ascii="Arial" w:hAnsi="Arial" w:cs="Arial"/>
          <w:sz w:val="20"/>
          <w:szCs w:val="20"/>
        </w:rPr>
        <w:t>P</w:t>
      </w:r>
      <w:r w:rsidRPr="00700CF5">
        <w:rPr>
          <w:rFonts w:ascii="Arial" w:hAnsi="Arial" w:cs="Arial"/>
          <w:sz w:val="20"/>
          <w:szCs w:val="20"/>
        </w:rPr>
        <w:t>atients</w:t>
      </w:r>
    </w:p>
    <w:p w14:paraId="798E6016" w14:textId="77777777" w:rsidR="003A584A" w:rsidRPr="00700CF5" w:rsidRDefault="003A584A" w:rsidP="003A584A">
      <w:pPr>
        <w:rPr>
          <w:rFonts w:ascii="Arial" w:hAnsi="Arial" w:cs="Arial"/>
          <w:sz w:val="20"/>
          <w:szCs w:val="20"/>
        </w:rPr>
      </w:pPr>
      <w:r w:rsidRPr="00700CF5">
        <w:rPr>
          <w:rFonts w:ascii="Arial" w:hAnsi="Arial" w:cs="Arial"/>
          <w:sz w:val="20"/>
          <w:szCs w:val="20"/>
        </w:rPr>
        <w:t xml:space="preserve">RCP : </w:t>
      </w:r>
      <w:r w:rsidR="006B01CB" w:rsidRPr="00700CF5">
        <w:rPr>
          <w:rFonts w:ascii="Arial" w:hAnsi="Arial" w:cs="Arial"/>
          <w:sz w:val="20"/>
          <w:szCs w:val="20"/>
        </w:rPr>
        <w:t>R</w:t>
      </w:r>
      <w:r w:rsidRPr="00700CF5">
        <w:rPr>
          <w:rFonts w:ascii="Arial" w:hAnsi="Arial" w:cs="Arial"/>
          <w:sz w:val="20"/>
          <w:szCs w:val="20"/>
        </w:rPr>
        <w:t xml:space="preserve">ésumé des </w:t>
      </w:r>
      <w:r w:rsidR="006B01CB" w:rsidRPr="00700CF5">
        <w:rPr>
          <w:rFonts w:ascii="Arial" w:hAnsi="Arial" w:cs="Arial"/>
          <w:sz w:val="20"/>
          <w:szCs w:val="20"/>
        </w:rPr>
        <w:t>C</w:t>
      </w:r>
      <w:r w:rsidRPr="00700CF5">
        <w:rPr>
          <w:rFonts w:ascii="Arial" w:hAnsi="Arial" w:cs="Arial"/>
          <w:sz w:val="20"/>
          <w:szCs w:val="20"/>
        </w:rPr>
        <w:t xml:space="preserve">aractéristiques du </w:t>
      </w:r>
      <w:r w:rsidR="006B01CB" w:rsidRPr="00700CF5">
        <w:rPr>
          <w:rFonts w:ascii="Arial" w:hAnsi="Arial" w:cs="Arial"/>
          <w:sz w:val="20"/>
          <w:szCs w:val="20"/>
        </w:rPr>
        <w:t>P</w:t>
      </w:r>
      <w:r w:rsidRPr="00700CF5">
        <w:rPr>
          <w:rFonts w:ascii="Arial" w:hAnsi="Arial" w:cs="Arial"/>
          <w:sz w:val="20"/>
          <w:szCs w:val="20"/>
        </w:rPr>
        <w:t xml:space="preserve">roduit </w:t>
      </w:r>
    </w:p>
    <w:p w14:paraId="798E6017" w14:textId="77777777" w:rsidR="003A584A" w:rsidRPr="00700CF5" w:rsidRDefault="003A584A" w:rsidP="003A584A">
      <w:pPr>
        <w:rPr>
          <w:rFonts w:ascii="Arial" w:hAnsi="Arial" w:cs="Arial"/>
          <w:sz w:val="20"/>
          <w:szCs w:val="20"/>
        </w:rPr>
      </w:pPr>
      <w:r w:rsidRPr="00700CF5">
        <w:rPr>
          <w:rFonts w:ascii="Arial" w:hAnsi="Arial" w:cs="Arial"/>
          <w:sz w:val="20"/>
          <w:szCs w:val="20"/>
        </w:rPr>
        <w:t xml:space="preserve">RGPD : </w:t>
      </w:r>
      <w:r w:rsidR="006B01CB" w:rsidRPr="00700CF5">
        <w:rPr>
          <w:rFonts w:ascii="Arial" w:hAnsi="Arial" w:cs="Arial"/>
          <w:sz w:val="20"/>
          <w:szCs w:val="20"/>
        </w:rPr>
        <w:t>R</w:t>
      </w:r>
      <w:r w:rsidRPr="00700CF5">
        <w:rPr>
          <w:rFonts w:ascii="Arial" w:hAnsi="Arial" w:cs="Arial"/>
          <w:sz w:val="20"/>
          <w:szCs w:val="20"/>
        </w:rPr>
        <w:t xml:space="preserve">èglement </w:t>
      </w:r>
      <w:r w:rsidR="006B01CB" w:rsidRPr="00700CF5">
        <w:rPr>
          <w:rFonts w:ascii="Arial" w:hAnsi="Arial" w:cs="Arial"/>
          <w:sz w:val="20"/>
          <w:szCs w:val="20"/>
        </w:rPr>
        <w:t>G</w:t>
      </w:r>
      <w:r w:rsidRPr="00700CF5">
        <w:rPr>
          <w:rFonts w:ascii="Arial" w:hAnsi="Arial" w:cs="Arial"/>
          <w:sz w:val="20"/>
          <w:szCs w:val="20"/>
        </w:rPr>
        <w:t xml:space="preserve">énéral sur la </w:t>
      </w:r>
      <w:r w:rsidR="006B01CB" w:rsidRPr="00700CF5">
        <w:rPr>
          <w:rFonts w:ascii="Arial" w:hAnsi="Arial" w:cs="Arial"/>
          <w:sz w:val="20"/>
          <w:szCs w:val="20"/>
        </w:rPr>
        <w:t>P</w:t>
      </w:r>
      <w:r w:rsidRPr="00700CF5">
        <w:rPr>
          <w:rFonts w:ascii="Arial" w:hAnsi="Arial" w:cs="Arial"/>
          <w:sz w:val="20"/>
          <w:szCs w:val="20"/>
        </w:rPr>
        <w:t xml:space="preserve">rotection des </w:t>
      </w:r>
      <w:r w:rsidR="006B01CB" w:rsidRPr="00700CF5">
        <w:rPr>
          <w:rFonts w:ascii="Arial" w:hAnsi="Arial" w:cs="Arial"/>
          <w:sz w:val="20"/>
          <w:szCs w:val="20"/>
        </w:rPr>
        <w:t>D</w:t>
      </w:r>
      <w:r w:rsidRPr="00700CF5">
        <w:rPr>
          <w:rFonts w:ascii="Arial" w:hAnsi="Arial" w:cs="Arial"/>
          <w:sz w:val="20"/>
          <w:szCs w:val="20"/>
        </w:rPr>
        <w:t>onnées</w:t>
      </w:r>
    </w:p>
    <w:p w14:paraId="798E6018" w14:textId="77777777" w:rsidR="003A584A" w:rsidRPr="00700CF5" w:rsidRDefault="003A584A" w:rsidP="003A584A">
      <w:pPr>
        <w:rPr>
          <w:rFonts w:ascii="Arial" w:hAnsi="Arial" w:cs="Arial"/>
          <w:sz w:val="20"/>
          <w:szCs w:val="20"/>
        </w:rPr>
      </w:pPr>
      <w:r w:rsidRPr="00700CF5">
        <w:rPr>
          <w:rFonts w:ascii="Arial" w:hAnsi="Arial" w:cs="Arial"/>
          <w:sz w:val="20"/>
          <w:szCs w:val="20"/>
        </w:rPr>
        <w:t xml:space="preserve">SNDS : Système </w:t>
      </w:r>
      <w:r w:rsidR="006B01CB" w:rsidRPr="00700CF5">
        <w:rPr>
          <w:rFonts w:ascii="Arial" w:hAnsi="Arial" w:cs="Arial"/>
          <w:sz w:val="20"/>
          <w:szCs w:val="20"/>
        </w:rPr>
        <w:t>N</w:t>
      </w:r>
      <w:r w:rsidRPr="00700CF5">
        <w:rPr>
          <w:rFonts w:ascii="Arial" w:hAnsi="Arial" w:cs="Arial"/>
          <w:sz w:val="20"/>
          <w:szCs w:val="20"/>
        </w:rPr>
        <w:t xml:space="preserve">ational des </w:t>
      </w:r>
      <w:r w:rsidR="006B01CB" w:rsidRPr="00700CF5">
        <w:rPr>
          <w:rFonts w:ascii="Arial" w:hAnsi="Arial" w:cs="Arial"/>
          <w:sz w:val="20"/>
          <w:szCs w:val="20"/>
        </w:rPr>
        <w:t>D</w:t>
      </w:r>
      <w:r w:rsidRPr="00700CF5">
        <w:rPr>
          <w:rFonts w:ascii="Arial" w:hAnsi="Arial" w:cs="Arial"/>
          <w:sz w:val="20"/>
          <w:szCs w:val="20"/>
        </w:rPr>
        <w:t xml:space="preserve">onnées de </w:t>
      </w:r>
      <w:r w:rsidR="006B01CB" w:rsidRPr="00700CF5">
        <w:rPr>
          <w:rFonts w:ascii="Arial" w:hAnsi="Arial" w:cs="Arial"/>
          <w:sz w:val="20"/>
          <w:szCs w:val="20"/>
        </w:rPr>
        <w:t>S</w:t>
      </w:r>
      <w:r w:rsidRPr="00700CF5">
        <w:rPr>
          <w:rFonts w:ascii="Arial" w:hAnsi="Arial" w:cs="Arial"/>
          <w:sz w:val="20"/>
          <w:szCs w:val="20"/>
        </w:rPr>
        <w:t>anté</w:t>
      </w:r>
    </w:p>
    <w:p w14:paraId="798E6019" w14:textId="77777777" w:rsidR="00AE31FA" w:rsidRPr="00700CF5" w:rsidRDefault="00AE31FA">
      <w:pPr>
        <w:rPr>
          <w:rFonts w:ascii="Arial" w:hAnsi="Arial" w:cs="Arial"/>
          <w:sz w:val="20"/>
          <w:szCs w:val="20"/>
        </w:rPr>
      </w:pPr>
      <w:r w:rsidRPr="00700CF5">
        <w:rPr>
          <w:rFonts w:ascii="Arial" w:hAnsi="Arial" w:cs="Arial"/>
          <w:sz w:val="20"/>
          <w:szCs w:val="20"/>
        </w:rPr>
        <w:br w:type="page"/>
      </w:r>
    </w:p>
    <w:p w14:paraId="798E601A" w14:textId="77777777" w:rsidR="00AE31FA" w:rsidRPr="00700CF5" w:rsidRDefault="00AE31FA" w:rsidP="00AE31FA">
      <w:pPr>
        <w:jc w:val="center"/>
        <w:rPr>
          <w:rFonts w:ascii="Arial" w:hAnsi="Arial" w:cs="Arial"/>
          <w:b/>
          <w:sz w:val="28"/>
          <w:szCs w:val="28"/>
        </w:rPr>
      </w:pPr>
      <w:r w:rsidRPr="00700CF5">
        <w:rPr>
          <w:rFonts w:ascii="Arial" w:hAnsi="Arial" w:cs="Arial"/>
          <w:b/>
          <w:sz w:val="28"/>
          <w:szCs w:val="28"/>
        </w:rPr>
        <w:lastRenderedPageBreak/>
        <w:t>LE CADRE DE PRESCRIPTION COMPASSIONNELLE</w:t>
      </w:r>
    </w:p>
    <w:p w14:paraId="798E601B" w14:textId="77777777" w:rsidR="00AE31FA" w:rsidRPr="00700CF5" w:rsidRDefault="00AE31FA" w:rsidP="00AE31FA">
      <w:pPr>
        <w:rPr>
          <w:rFonts w:ascii="Arial" w:hAnsi="Arial" w:cs="Arial"/>
          <w:b/>
        </w:rPr>
      </w:pPr>
    </w:p>
    <w:p w14:paraId="798E601C" w14:textId="77777777" w:rsidR="00AE31FA" w:rsidRPr="00700CF5" w:rsidRDefault="00AE31FA" w:rsidP="00AE31FA">
      <w:pPr>
        <w:jc w:val="both"/>
        <w:rPr>
          <w:rFonts w:ascii="Arial" w:hAnsi="Arial" w:cs="Arial"/>
          <w:sz w:val="20"/>
          <w:szCs w:val="20"/>
        </w:rPr>
      </w:pPr>
      <w:r w:rsidRPr="00700CF5">
        <w:rPr>
          <w:rFonts w:ascii="Arial" w:hAnsi="Arial" w:cs="Arial"/>
          <w:sz w:val="20"/>
          <w:szCs w:val="20"/>
        </w:rPr>
        <w:t>Le cadre de prescription compassionnelle (CPC) est une procédure dérogatoire exceptionnelle prévue</w:t>
      </w:r>
      <w:r w:rsidRPr="00700CF5">
        <w:rPr>
          <w:rFonts w:ascii="Arial" w:hAnsi="Arial" w:cs="Arial"/>
          <w:spacing w:val="-57"/>
          <w:sz w:val="20"/>
          <w:szCs w:val="20"/>
        </w:rPr>
        <w:t xml:space="preserve"> </w:t>
      </w:r>
      <w:r w:rsidR="00434D0F" w:rsidRPr="00700CF5">
        <w:rPr>
          <w:rFonts w:ascii="Arial" w:hAnsi="Arial" w:cs="Arial"/>
          <w:spacing w:val="-57"/>
          <w:sz w:val="20"/>
          <w:szCs w:val="20"/>
        </w:rPr>
        <w:t xml:space="preserve"> </w:t>
      </w:r>
      <w:r w:rsidRPr="00700CF5">
        <w:rPr>
          <w:rFonts w:ascii="Arial" w:hAnsi="Arial" w:cs="Arial"/>
          <w:sz w:val="20"/>
          <w:szCs w:val="20"/>
        </w:rPr>
        <w:t>à</w:t>
      </w:r>
      <w:r w:rsidRPr="00700CF5">
        <w:rPr>
          <w:rFonts w:ascii="Arial" w:hAnsi="Arial" w:cs="Arial"/>
          <w:spacing w:val="1"/>
          <w:sz w:val="20"/>
          <w:szCs w:val="20"/>
        </w:rPr>
        <w:t xml:space="preserve"> </w:t>
      </w:r>
      <w:r w:rsidRPr="00700CF5">
        <w:rPr>
          <w:rFonts w:ascii="Arial" w:hAnsi="Arial" w:cs="Arial"/>
          <w:sz w:val="20"/>
          <w:szCs w:val="20"/>
        </w:rPr>
        <w:t>l’article</w:t>
      </w:r>
      <w:r w:rsidRPr="00700CF5">
        <w:rPr>
          <w:rFonts w:ascii="Arial" w:hAnsi="Arial" w:cs="Arial"/>
          <w:spacing w:val="1"/>
          <w:sz w:val="20"/>
          <w:szCs w:val="20"/>
        </w:rPr>
        <w:t xml:space="preserve"> </w:t>
      </w:r>
      <w:r w:rsidRPr="00700CF5">
        <w:rPr>
          <w:rFonts w:ascii="Arial" w:hAnsi="Arial" w:cs="Arial"/>
          <w:sz w:val="20"/>
          <w:szCs w:val="20"/>
        </w:rPr>
        <w:t>L.</w:t>
      </w:r>
      <w:r w:rsidRPr="00700CF5">
        <w:rPr>
          <w:rFonts w:ascii="Arial" w:hAnsi="Arial" w:cs="Arial"/>
          <w:spacing w:val="1"/>
          <w:sz w:val="20"/>
          <w:szCs w:val="20"/>
        </w:rPr>
        <w:t xml:space="preserve"> </w:t>
      </w:r>
      <w:r w:rsidRPr="00700CF5">
        <w:rPr>
          <w:rFonts w:ascii="Arial" w:hAnsi="Arial" w:cs="Arial"/>
          <w:sz w:val="20"/>
          <w:szCs w:val="20"/>
        </w:rPr>
        <w:t>5121-12-1</w:t>
      </w:r>
      <w:r w:rsidRPr="00700CF5">
        <w:rPr>
          <w:rFonts w:ascii="Arial" w:hAnsi="Arial" w:cs="Arial"/>
          <w:spacing w:val="1"/>
          <w:sz w:val="20"/>
          <w:szCs w:val="20"/>
        </w:rPr>
        <w:t xml:space="preserve"> </w:t>
      </w:r>
      <w:r w:rsidRPr="00700CF5">
        <w:rPr>
          <w:rFonts w:ascii="Arial" w:hAnsi="Arial" w:cs="Arial"/>
          <w:sz w:val="20"/>
          <w:szCs w:val="20"/>
        </w:rPr>
        <w:t>III</w:t>
      </w:r>
      <w:r w:rsidRPr="00700CF5">
        <w:rPr>
          <w:rFonts w:ascii="Arial" w:hAnsi="Arial" w:cs="Arial"/>
          <w:spacing w:val="1"/>
          <w:sz w:val="20"/>
          <w:szCs w:val="20"/>
        </w:rPr>
        <w:t xml:space="preserve"> </w:t>
      </w:r>
      <w:r w:rsidRPr="00700CF5">
        <w:rPr>
          <w:rFonts w:ascii="Arial" w:hAnsi="Arial" w:cs="Arial"/>
          <w:sz w:val="20"/>
          <w:szCs w:val="20"/>
        </w:rPr>
        <w:t>du</w:t>
      </w:r>
      <w:r w:rsidRPr="00700CF5">
        <w:rPr>
          <w:rFonts w:ascii="Arial" w:hAnsi="Arial" w:cs="Arial"/>
          <w:spacing w:val="1"/>
          <w:sz w:val="20"/>
          <w:szCs w:val="20"/>
        </w:rPr>
        <w:t xml:space="preserve"> </w:t>
      </w:r>
      <w:r w:rsidR="00235149" w:rsidRPr="00700CF5">
        <w:rPr>
          <w:rFonts w:ascii="Arial" w:hAnsi="Arial" w:cs="Arial"/>
          <w:sz w:val="20"/>
          <w:szCs w:val="20"/>
        </w:rPr>
        <w:t>code</w:t>
      </w:r>
      <w:r w:rsidR="00235149"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la</w:t>
      </w:r>
      <w:r w:rsidRPr="00700CF5">
        <w:rPr>
          <w:rFonts w:ascii="Arial" w:hAnsi="Arial" w:cs="Arial"/>
          <w:spacing w:val="1"/>
          <w:sz w:val="20"/>
          <w:szCs w:val="20"/>
        </w:rPr>
        <w:t xml:space="preserve"> </w:t>
      </w:r>
      <w:r w:rsidRPr="00700CF5">
        <w:rPr>
          <w:rFonts w:ascii="Arial" w:hAnsi="Arial" w:cs="Arial"/>
          <w:sz w:val="20"/>
          <w:szCs w:val="20"/>
        </w:rPr>
        <w:t>santé</w:t>
      </w:r>
      <w:r w:rsidRPr="00700CF5">
        <w:rPr>
          <w:rFonts w:ascii="Arial" w:hAnsi="Arial" w:cs="Arial"/>
          <w:spacing w:val="1"/>
          <w:sz w:val="20"/>
          <w:szCs w:val="20"/>
        </w:rPr>
        <w:t xml:space="preserve"> </w:t>
      </w:r>
      <w:r w:rsidRPr="00700CF5">
        <w:rPr>
          <w:rFonts w:ascii="Arial" w:hAnsi="Arial" w:cs="Arial"/>
          <w:sz w:val="20"/>
          <w:szCs w:val="20"/>
        </w:rPr>
        <w:t>publique,</w:t>
      </w:r>
      <w:r w:rsidRPr="00700CF5">
        <w:rPr>
          <w:rFonts w:ascii="Arial" w:hAnsi="Arial" w:cs="Arial"/>
          <w:spacing w:val="1"/>
          <w:sz w:val="20"/>
          <w:szCs w:val="20"/>
        </w:rPr>
        <w:t xml:space="preserve"> </w:t>
      </w:r>
      <w:r w:rsidRPr="00700CF5">
        <w:rPr>
          <w:rFonts w:ascii="Arial" w:hAnsi="Arial" w:cs="Arial"/>
          <w:sz w:val="20"/>
          <w:szCs w:val="20"/>
        </w:rPr>
        <w:t>qui</w:t>
      </w:r>
      <w:r w:rsidRPr="00700CF5">
        <w:rPr>
          <w:rFonts w:ascii="Arial" w:hAnsi="Arial" w:cs="Arial"/>
          <w:spacing w:val="1"/>
          <w:sz w:val="20"/>
          <w:szCs w:val="20"/>
        </w:rPr>
        <w:t xml:space="preserve"> </w:t>
      </w:r>
      <w:r w:rsidRPr="00700CF5">
        <w:rPr>
          <w:rFonts w:ascii="Arial" w:hAnsi="Arial" w:cs="Arial"/>
          <w:sz w:val="20"/>
          <w:szCs w:val="20"/>
        </w:rPr>
        <w:t>permet</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sécuriser</w:t>
      </w:r>
      <w:r w:rsidRPr="00700CF5">
        <w:rPr>
          <w:rFonts w:ascii="Arial" w:hAnsi="Arial" w:cs="Arial"/>
          <w:spacing w:val="1"/>
          <w:sz w:val="20"/>
          <w:szCs w:val="20"/>
        </w:rPr>
        <w:t xml:space="preserve"> </w:t>
      </w:r>
      <w:r w:rsidRPr="00700CF5">
        <w:rPr>
          <w:rFonts w:ascii="Arial" w:hAnsi="Arial" w:cs="Arial"/>
          <w:sz w:val="20"/>
          <w:szCs w:val="20"/>
        </w:rPr>
        <w:t xml:space="preserve">une </w:t>
      </w:r>
      <w:r w:rsidRPr="00700CF5">
        <w:rPr>
          <w:rFonts w:ascii="Arial" w:hAnsi="Arial" w:cs="Arial"/>
          <w:spacing w:val="-57"/>
          <w:sz w:val="20"/>
          <w:szCs w:val="20"/>
        </w:rPr>
        <w:t xml:space="preserve"> </w:t>
      </w:r>
      <w:r w:rsidRPr="00700CF5">
        <w:rPr>
          <w:rFonts w:ascii="Arial" w:hAnsi="Arial" w:cs="Arial"/>
          <w:sz w:val="20"/>
          <w:szCs w:val="20"/>
        </w:rPr>
        <w:t xml:space="preserve">prescription d’un médicament </w:t>
      </w:r>
      <w:r w:rsidR="00265EBF" w:rsidRPr="00700CF5">
        <w:rPr>
          <w:rFonts w:ascii="Arial" w:hAnsi="Arial" w:cs="Arial"/>
          <w:sz w:val="20"/>
          <w:szCs w:val="20"/>
        </w:rPr>
        <w:t xml:space="preserve">dans une indication thérapeutique </w:t>
      </w:r>
      <w:r w:rsidRPr="00700CF5">
        <w:rPr>
          <w:rFonts w:ascii="Arial" w:hAnsi="Arial" w:cs="Arial"/>
          <w:sz w:val="20"/>
          <w:szCs w:val="20"/>
        </w:rPr>
        <w:t xml:space="preserve">non conforme à son autorisation de mise sur le marché (AMM), </w:t>
      </w:r>
      <w:r w:rsidRPr="00700CF5">
        <w:rPr>
          <w:rFonts w:ascii="Arial" w:hAnsi="Arial" w:cs="Arial"/>
          <w:spacing w:val="-57"/>
          <w:sz w:val="20"/>
          <w:szCs w:val="20"/>
        </w:rPr>
        <w:t xml:space="preserve"> </w:t>
      </w:r>
      <w:r w:rsidRPr="00700CF5">
        <w:rPr>
          <w:rFonts w:ascii="Arial" w:hAnsi="Arial" w:cs="Arial"/>
          <w:sz w:val="20"/>
          <w:szCs w:val="20"/>
        </w:rPr>
        <w:t xml:space="preserve">afin de répondre à un besoin thérapeutique </w:t>
      </w:r>
      <w:r w:rsidR="0085421E" w:rsidRPr="00700CF5">
        <w:rPr>
          <w:rFonts w:ascii="Arial" w:hAnsi="Arial" w:cs="Arial"/>
          <w:sz w:val="20"/>
          <w:szCs w:val="20"/>
        </w:rPr>
        <w:t>non couvert</w:t>
      </w:r>
      <w:r w:rsidRPr="00700CF5">
        <w:rPr>
          <w:rFonts w:ascii="Arial" w:hAnsi="Arial" w:cs="Arial"/>
          <w:sz w:val="20"/>
          <w:szCs w:val="20"/>
        </w:rPr>
        <w:t>, dès lors que le rapport bénéfice/risque de ce</w:t>
      </w:r>
      <w:r w:rsidRPr="00700CF5">
        <w:rPr>
          <w:rFonts w:ascii="Arial" w:hAnsi="Arial" w:cs="Arial"/>
          <w:spacing w:val="1"/>
          <w:sz w:val="20"/>
          <w:szCs w:val="20"/>
        </w:rPr>
        <w:t xml:space="preserve"> </w:t>
      </w:r>
      <w:r w:rsidRPr="00700CF5">
        <w:rPr>
          <w:rFonts w:ascii="Arial" w:hAnsi="Arial" w:cs="Arial"/>
          <w:sz w:val="20"/>
          <w:szCs w:val="20"/>
        </w:rPr>
        <w:t xml:space="preserve">médicament </w:t>
      </w:r>
      <w:r w:rsidR="000A23A2" w:rsidRPr="00700CF5">
        <w:rPr>
          <w:rFonts w:ascii="Arial" w:hAnsi="Arial" w:cs="Arial"/>
          <w:sz w:val="20"/>
          <w:szCs w:val="20"/>
        </w:rPr>
        <w:t xml:space="preserve">dans cette indication </w:t>
      </w:r>
      <w:r w:rsidRPr="00700CF5">
        <w:rPr>
          <w:rFonts w:ascii="Arial" w:hAnsi="Arial" w:cs="Arial"/>
          <w:sz w:val="20"/>
          <w:szCs w:val="20"/>
        </w:rPr>
        <w:t xml:space="preserve">est présumé favorable par l’ANSM (cf. annexe </w:t>
      </w:r>
      <w:r w:rsidR="00733EC1" w:rsidRPr="00700CF5">
        <w:rPr>
          <w:rFonts w:ascii="Arial" w:hAnsi="Arial" w:cs="Arial"/>
          <w:sz w:val="20"/>
          <w:szCs w:val="20"/>
        </w:rPr>
        <w:t xml:space="preserve">6 </w:t>
      </w:r>
      <w:r w:rsidRPr="00700CF5">
        <w:rPr>
          <w:rFonts w:ascii="Arial" w:hAnsi="Arial" w:cs="Arial"/>
          <w:sz w:val="20"/>
          <w:szCs w:val="20"/>
        </w:rPr>
        <w:t>: Dispositions législatives et réglementaires</w:t>
      </w:r>
      <w:r w:rsidR="00235149" w:rsidRPr="00700CF5">
        <w:rPr>
          <w:rFonts w:ascii="Arial" w:hAnsi="Arial" w:cs="Arial"/>
          <w:sz w:val="20"/>
          <w:szCs w:val="20"/>
        </w:rPr>
        <w:t xml:space="preserve"> relatives au</w:t>
      </w:r>
      <w:r w:rsidRPr="00700CF5">
        <w:rPr>
          <w:rFonts w:ascii="Arial" w:hAnsi="Arial" w:cs="Arial"/>
          <w:sz w:val="20"/>
          <w:szCs w:val="20"/>
        </w:rPr>
        <w:t xml:space="preserve"> CPC).</w:t>
      </w:r>
    </w:p>
    <w:p w14:paraId="798E601D" w14:textId="77777777" w:rsidR="00AE31FA" w:rsidRPr="00700CF5" w:rsidRDefault="00AE31FA" w:rsidP="00AE31FA">
      <w:pPr>
        <w:jc w:val="both"/>
        <w:rPr>
          <w:rFonts w:ascii="Arial" w:hAnsi="Arial" w:cs="Arial"/>
          <w:sz w:val="20"/>
          <w:szCs w:val="20"/>
        </w:rPr>
      </w:pPr>
    </w:p>
    <w:p w14:paraId="798E601E" w14:textId="77777777" w:rsidR="00AE31FA" w:rsidRPr="00700CF5" w:rsidRDefault="00AE31FA" w:rsidP="00133B6A">
      <w:pPr>
        <w:pStyle w:val="Titre2"/>
        <w:numPr>
          <w:ilvl w:val="0"/>
          <w:numId w:val="11"/>
        </w:numPr>
        <w:rPr>
          <w:rStyle w:val="lev"/>
          <w:rFonts w:ascii="Arial" w:hAnsi="Arial" w:cs="Arial"/>
          <w:bCs w:val="0"/>
          <w:sz w:val="28"/>
          <w:szCs w:val="28"/>
        </w:rPr>
      </w:pPr>
      <w:bookmarkStart w:id="1" w:name="_Toc166756819"/>
      <w:r w:rsidRPr="00700CF5">
        <w:rPr>
          <w:rStyle w:val="lev"/>
          <w:rFonts w:ascii="Arial" w:hAnsi="Arial" w:cs="Arial"/>
          <w:bCs w:val="0"/>
          <w:sz w:val="28"/>
          <w:szCs w:val="28"/>
        </w:rPr>
        <w:t>LE</w:t>
      </w:r>
      <w:r w:rsidR="00542DD9" w:rsidRPr="00700CF5">
        <w:rPr>
          <w:rStyle w:val="lev"/>
          <w:rFonts w:ascii="Arial" w:hAnsi="Arial" w:cs="Arial"/>
          <w:bCs w:val="0"/>
          <w:sz w:val="28"/>
          <w:szCs w:val="28"/>
        </w:rPr>
        <w:t xml:space="preserve"> </w:t>
      </w:r>
      <w:r w:rsidRPr="00700CF5">
        <w:rPr>
          <w:rStyle w:val="lev"/>
          <w:rFonts w:ascii="Arial" w:hAnsi="Arial" w:cs="Arial"/>
          <w:bCs w:val="0"/>
          <w:sz w:val="28"/>
          <w:szCs w:val="28"/>
        </w:rPr>
        <w:t>MEDICAMENT</w:t>
      </w:r>
      <w:bookmarkEnd w:id="1"/>
    </w:p>
    <w:p w14:paraId="798E601F" w14:textId="77777777" w:rsidR="00D92560" w:rsidRPr="00700CF5" w:rsidRDefault="00D92560" w:rsidP="00D92560">
      <w:pPr>
        <w:pStyle w:val="Intertitre"/>
        <w:rPr>
          <w:rFonts w:ascii="Arial" w:hAnsi="Arial"/>
        </w:rPr>
      </w:pPr>
      <w:r w:rsidRPr="00700CF5">
        <w:rPr>
          <w:rFonts w:ascii="Arial" w:hAnsi="Arial"/>
        </w:rPr>
        <w:t>Spécialité concernée</w:t>
      </w:r>
    </w:p>
    <w:tbl>
      <w:tblPr>
        <w:tblStyle w:val="Grilledetableauclaire"/>
        <w:tblW w:w="0" w:type="auto"/>
        <w:tblLook w:val="0600" w:firstRow="0" w:lastRow="0" w:firstColumn="0" w:lastColumn="0" w:noHBand="1" w:noVBand="1"/>
      </w:tblPr>
      <w:tblGrid>
        <w:gridCol w:w="9040"/>
      </w:tblGrid>
      <w:tr w:rsidR="00CB5D82" w:rsidRPr="00700CF5" w14:paraId="798E6021" w14:textId="77777777" w:rsidTr="00D92560">
        <w:tc>
          <w:tcPr>
            <w:tcW w:w="9609" w:type="dxa"/>
          </w:tcPr>
          <w:p w14:paraId="798E6020" w14:textId="77777777" w:rsidR="00CB5D82" w:rsidRPr="00700CF5" w:rsidRDefault="002674BF" w:rsidP="000B34F6">
            <w:pPr>
              <w:rPr>
                <w:rFonts w:cs="Arial"/>
              </w:rPr>
            </w:pPr>
            <w:r w:rsidRPr="00700CF5">
              <w:rPr>
                <w:rStyle w:val="Mention1"/>
                <w:rFonts w:ascii="Arial" w:hAnsi="Arial" w:cs="Arial"/>
                <w:color w:val="auto"/>
                <w:sz w:val="20"/>
                <w:szCs w:val="20"/>
              </w:rPr>
              <w:t>VERSATIS</w:t>
            </w:r>
            <w:r w:rsidR="00646B74" w:rsidRPr="00700CF5">
              <w:rPr>
                <w:rStyle w:val="Mention1"/>
                <w:rFonts w:ascii="Arial" w:hAnsi="Arial" w:cs="Arial"/>
                <w:color w:val="auto"/>
                <w:sz w:val="20"/>
                <w:szCs w:val="20"/>
              </w:rPr>
              <w:t xml:space="preserve"> </w:t>
            </w:r>
            <w:r w:rsidR="00F92927" w:rsidRPr="00700CF5">
              <w:rPr>
                <w:rStyle w:val="Mention1"/>
                <w:rFonts w:ascii="Arial" w:hAnsi="Arial" w:cs="Arial"/>
                <w:color w:val="auto"/>
                <w:sz w:val="20"/>
                <w:szCs w:val="20"/>
              </w:rPr>
              <w:t>(l</w:t>
            </w:r>
            <w:r w:rsidR="00EF7E3B" w:rsidRPr="00700CF5">
              <w:rPr>
                <w:rStyle w:val="Mention1"/>
                <w:rFonts w:ascii="Arial" w:hAnsi="Arial" w:cs="Arial"/>
                <w:color w:val="auto"/>
                <w:sz w:val="20"/>
                <w:szCs w:val="20"/>
              </w:rPr>
              <w:t>idocaïne</w:t>
            </w:r>
            <w:r w:rsidR="00F92927" w:rsidRPr="00700CF5">
              <w:rPr>
                <w:rStyle w:val="Mention1"/>
                <w:rFonts w:ascii="Arial" w:hAnsi="Arial" w:cs="Arial"/>
                <w:color w:val="auto"/>
                <w:sz w:val="20"/>
                <w:szCs w:val="20"/>
              </w:rPr>
              <w:t>)</w:t>
            </w:r>
            <w:r w:rsidR="00EF7E3B" w:rsidRPr="00700CF5">
              <w:rPr>
                <w:rStyle w:val="Mention1"/>
                <w:rFonts w:ascii="Arial" w:hAnsi="Arial" w:cs="Arial"/>
                <w:color w:val="auto"/>
                <w:sz w:val="20"/>
                <w:szCs w:val="20"/>
              </w:rPr>
              <w:t xml:space="preserve"> 700 mg, emplâtre médicamenteux</w:t>
            </w:r>
            <w:r w:rsidR="00EF7E3B" w:rsidRPr="00700CF5">
              <w:rPr>
                <w:rStyle w:val="Mention1"/>
                <w:rFonts w:ascii="Arial" w:hAnsi="Arial" w:cs="Arial"/>
                <w:color w:val="auto"/>
              </w:rPr>
              <w:t xml:space="preserve"> - </w:t>
            </w:r>
          </w:p>
        </w:tc>
      </w:tr>
    </w:tbl>
    <w:p w14:paraId="798E6022" w14:textId="77777777" w:rsidR="00D92560" w:rsidRPr="00700CF5" w:rsidRDefault="00D92560" w:rsidP="00D92560">
      <w:pPr>
        <w:pStyle w:val="Intertitre"/>
        <w:rPr>
          <w:rFonts w:ascii="Arial" w:hAnsi="Arial"/>
        </w:rPr>
      </w:pPr>
      <w:r w:rsidRPr="00700CF5">
        <w:rPr>
          <w:rFonts w:ascii="Arial" w:hAnsi="Arial"/>
        </w:rPr>
        <w:t>Caractéristiques du médicament</w:t>
      </w:r>
    </w:p>
    <w:p w14:paraId="798E6023" w14:textId="77777777" w:rsidR="000D1EE8" w:rsidRPr="00700CF5" w:rsidRDefault="000D1EE8" w:rsidP="00745B56">
      <w:pPr>
        <w:jc w:val="both"/>
        <w:rPr>
          <w:rFonts w:ascii="Arial" w:hAnsi="Arial" w:cs="Arial"/>
          <w:sz w:val="20"/>
          <w:szCs w:val="20"/>
        </w:rPr>
      </w:pPr>
      <w:r w:rsidRPr="00700CF5">
        <w:rPr>
          <w:rFonts w:ascii="Arial" w:hAnsi="Arial" w:cs="Arial"/>
          <w:sz w:val="20"/>
          <w:szCs w:val="20"/>
        </w:rPr>
        <w:t xml:space="preserve">Les emplâtres médicamenteux contiennent de la lidocaïne qui appartient à la classe pharmacothérapeutique </w:t>
      </w:r>
      <w:r w:rsidR="00B10531" w:rsidRPr="00700CF5">
        <w:rPr>
          <w:rFonts w:ascii="Arial" w:hAnsi="Arial" w:cs="Arial"/>
          <w:sz w:val="20"/>
          <w:szCs w:val="20"/>
        </w:rPr>
        <w:t>des «</w:t>
      </w:r>
      <w:r w:rsidRPr="00700CF5">
        <w:rPr>
          <w:rFonts w:ascii="Arial" w:hAnsi="Arial" w:cs="Arial"/>
          <w:sz w:val="20"/>
          <w:szCs w:val="20"/>
        </w:rPr>
        <w:t xml:space="preserve"> Anesthésique locaux, à liaison amides - Code ATC N01BB02 » </w:t>
      </w:r>
    </w:p>
    <w:p w14:paraId="798E6024" w14:textId="0D74BE16" w:rsidR="000D1EE8" w:rsidRPr="00700CF5" w:rsidRDefault="002674BF" w:rsidP="00745B56">
      <w:pPr>
        <w:jc w:val="both"/>
        <w:rPr>
          <w:rFonts w:ascii="Arial" w:hAnsi="Arial" w:cs="Arial"/>
          <w:sz w:val="20"/>
          <w:szCs w:val="20"/>
        </w:rPr>
      </w:pPr>
      <w:r w:rsidRPr="00700CF5">
        <w:rPr>
          <w:rFonts w:ascii="Arial" w:hAnsi="Arial" w:cs="Arial"/>
          <w:sz w:val="20"/>
          <w:szCs w:val="20"/>
        </w:rPr>
        <w:t>VERSATIS</w:t>
      </w:r>
      <w:r w:rsidR="00646B74" w:rsidRPr="00700CF5">
        <w:rPr>
          <w:rFonts w:ascii="Arial" w:hAnsi="Arial" w:cs="Arial"/>
          <w:sz w:val="20"/>
          <w:szCs w:val="20"/>
        </w:rPr>
        <w:t xml:space="preserve"> </w:t>
      </w:r>
      <w:r w:rsidR="000D1EE8" w:rsidRPr="00700CF5">
        <w:rPr>
          <w:rFonts w:ascii="Arial" w:hAnsi="Arial" w:cs="Arial"/>
          <w:sz w:val="20"/>
          <w:szCs w:val="20"/>
        </w:rPr>
        <w:t>présente un double mode d’action : une action pharmacologique lors de la diffusion de la lidocaïne et une protection mécanique de l’emplâtre qui protège la zone hypersensible réduisant ainsi les phénomènes d’allodynie et d’hyperalgésie.</w:t>
      </w:r>
    </w:p>
    <w:p w14:paraId="798E6025" w14:textId="77777777" w:rsidR="000D1EE8" w:rsidRPr="00700CF5" w:rsidRDefault="000D1EE8" w:rsidP="00745B56">
      <w:pPr>
        <w:jc w:val="both"/>
        <w:rPr>
          <w:rFonts w:ascii="Arial" w:hAnsi="Arial" w:cs="Arial"/>
          <w:sz w:val="20"/>
          <w:szCs w:val="20"/>
        </w:rPr>
      </w:pPr>
      <w:r w:rsidRPr="00700CF5">
        <w:rPr>
          <w:rFonts w:ascii="Arial" w:hAnsi="Arial" w:cs="Arial"/>
          <w:sz w:val="20"/>
          <w:szCs w:val="20"/>
        </w:rPr>
        <w:t>La lidocaïne contenue dans l’emplâtre diffuse de façon continue dans la peau, produisant un effet antalgique local.</w:t>
      </w:r>
    </w:p>
    <w:p w14:paraId="798E6026" w14:textId="77777777" w:rsidR="000D1EE8" w:rsidRPr="00700CF5" w:rsidRDefault="000D1EE8" w:rsidP="00745B56">
      <w:pPr>
        <w:jc w:val="both"/>
        <w:rPr>
          <w:rFonts w:ascii="Arial" w:hAnsi="Arial" w:cs="Arial"/>
          <w:sz w:val="20"/>
          <w:szCs w:val="20"/>
        </w:rPr>
      </w:pPr>
      <w:r w:rsidRPr="00700CF5">
        <w:rPr>
          <w:rFonts w:ascii="Arial" w:hAnsi="Arial" w:cs="Arial"/>
          <w:sz w:val="20"/>
          <w:szCs w:val="20"/>
        </w:rPr>
        <w:t>La lidocaïne agit au niveau du site d'application, via un blocage non sélectif des canaux sodiques présents à la surface des petites fibres nociceptives dysfonctionnelles, ce qui réduit la décharge ectopique et la propagation du signal électrique impliqué dans la transmission nociceptive, avec pour résultante une diminution de la douleur ressentie.</w:t>
      </w:r>
    </w:p>
    <w:p w14:paraId="798E6027" w14:textId="77777777" w:rsidR="00D92560" w:rsidRPr="00700CF5" w:rsidRDefault="000D1EE8" w:rsidP="00745B56">
      <w:pPr>
        <w:jc w:val="both"/>
        <w:rPr>
          <w:rFonts w:ascii="Arial" w:hAnsi="Arial" w:cs="Arial"/>
          <w:sz w:val="20"/>
          <w:szCs w:val="20"/>
        </w:rPr>
      </w:pPr>
      <w:r w:rsidRPr="00700CF5">
        <w:rPr>
          <w:rFonts w:ascii="Arial" w:hAnsi="Arial" w:cs="Arial"/>
          <w:sz w:val="20"/>
          <w:szCs w:val="20"/>
        </w:rPr>
        <w:t xml:space="preserve">Dans le cadre de son AMM, </w:t>
      </w:r>
      <w:r w:rsidR="002674BF" w:rsidRPr="00700CF5">
        <w:rPr>
          <w:rFonts w:ascii="Arial" w:hAnsi="Arial" w:cs="Arial"/>
          <w:sz w:val="20"/>
          <w:szCs w:val="20"/>
        </w:rPr>
        <w:t>VERSATIS</w:t>
      </w:r>
      <w:r w:rsidR="00646B74" w:rsidRPr="00700CF5">
        <w:rPr>
          <w:rFonts w:ascii="Arial" w:hAnsi="Arial" w:cs="Arial"/>
          <w:sz w:val="20"/>
          <w:szCs w:val="20"/>
        </w:rPr>
        <w:t xml:space="preserve"> </w:t>
      </w:r>
      <w:r w:rsidRPr="00700CF5">
        <w:rPr>
          <w:rFonts w:ascii="Arial" w:hAnsi="Arial" w:cs="Arial"/>
          <w:sz w:val="20"/>
          <w:szCs w:val="20"/>
        </w:rPr>
        <w:t>est indiqué dans le traitement symptomatique des douleurs neuropathiques post-zostériennes (DPZ) chez l’adulte.</w:t>
      </w:r>
    </w:p>
    <w:p w14:paraId="798E6028" w14:textId="77777777" w:rsidR="00D92560" w:rsidRPr="00700CF5" w:rsidRDefault="00D92560" w:rsidP="00745B56">
      <w:pPr>
        <w:pStyle w:val="Intertitre"/>
        <w:jc w:val="both"/>
        <w:rPr>
          <w:rFonts w:ascii="Arial" w:hAnsi="Arial"/>
        </w:rPr>
      </w:pPr>
      <w:r w:rsidRPr="00700CF5">
        <w:rPr>
          <w:rFonts w:ascii="Arial" w:hAnsi="Arial"/>
        </w:rPr>
        <w:t>Indication</w:t>
      </w:r>
      <w:r w:rsidR="003649B0" w:rsidRPr="00700CF5">
        <w:rPr>
          <w:rFonts w:ascii="Arial" w:hAnsi="Arial"/>
        </w:rPr>
        <w:t xml:space="preserve"> et conditions d’utilisation dans le CPC</w:t>
      </w:r>
    </w:p>
    <w:p w14:paraId="798E6029" w14:textId="77777777" w:rsidR="008E06EA" w:rsidRPr="00700CF5" w:rsidRDefault="008E06EA" w:rsidP="001050AB">
      <w:pPr>
        <w:jc w:val="both"/>
        <w:rPr>
          <w:rStyle w:val="markedcontent"/>
          <w:rFonts w:ascii="Arial" w:hAnsi="Arial" w:cs="Arial"/>
          <w:sz w:val="20"/>
          <w:szCs w:val="20"/>
        </w:rPr>
      </w:pPr>
      <w:r w:rsidRPr="00700CF5">
        <w:rPr>
          <w:rStyle w:val="markedcontent"/>
          <w:rFonts w:ascii="Arial" w:hAnsi="Arial" w:cs="Arial"/>
          <w:sz w:val="20"/>
          <w:szCs w:val="20"/>
        </w:rPr>
        <w:t xml:space="preserve">Le présent CPC vise à sécuriser, </w:t>
      </w:r>
      <w:r w:rsidRPr="00700CF5">
        <w:rPr>
          <w:rFonts w:ascii="Arial" w:hAnsi="Arial" w:cs="Arial"/>
          <w:sz w:val="20"/>
          <w:szCs w:val="20"/>
        </w:rPr>
        <w:t>via la mise en place d’un suivi</w:t>
      </w:r>
      <w:r w:rsidRPr="00700CF5">
        <w:rPr>
          <w:rStyle w:val="markedcontent"/>
          <w:rFonts w:ascii="Arial" w:hAnsi="Arial" w:cs="Arial"/>
          <w:sz w:val="20"/>
          <w:szCs w:val="20"/>
        </w:rPr>
        <w:t>, l’utilisation de</w:t>
      </w:r>
      <w:r w:rsidR="002A61B2" w:rsidRPr="00700CF5">
        <w:rPr>
          <w:rStyle w:val="markedcontent"/>
          <w:rFonts w:ascii="Arial" w:hAnsi="Arial" w:cs="Arial"/>
          <w:sz w:val="20"/>
          <w:szCs w:val="20"/>
        </w:rPr>
        <w:t xml:space="preserve"> VERSATIS</w:t>
      </w:r>
      <w:r w:rsidRPr="00700CF5">
        <w:rPr>
          <w:rStyle w:val="markedcontent"/>
          <w:rFonts w:ascii="Arial" w:hAnsi="Arial" w:cs="Arial"/>
          <w:sz w:val="20"/>
          <w:szCs w:val="20"/>
        </w:rPr>
        <w:t xml:space="preserve">, dans le traitement </w:t>
      </w:r>
      <w:r w:rsidR="002A61B2" w:rsidRPr="00700CF5">
        <w:rPr>
          <w:rStyle w:val="markedcontent"/>
          <w:rFonts w:ascii="Arial" w:hAnsi="Arial" w:cs="Arial"/>
          <w:sz w:val="20"/>
          <w:szCs w:val="20"/>
        </w:rPr>
        <w:t xml:space="preserve">des douleurs neuropathiques périphériques </w:t>
      </w:r>
      <w:r w:rsidR="002603C4" w:rsidRPr="00700CF5">
        <w:rPr>
          <w:rStyle w:val="markedcontent"/>
          <w:rFonts w:ascii="Arial" w:hAnsi="Arial" w:cs="Arial"/>
          <w:sz w:val="20"/>
          <w:szCs w:val="20"/>
        </w:rPr>
        <w:t xml:space="preserve">localisées </w:t>
      </w:r>
      <w:r w:rsidR="002A61B2" w:rsidRPr="00700CF5">
        <w:rPr>
          <w:rStyle w:val="markedcontent"/>
          <w:rFonts w:ascii="Arial" w:hAnsi="Arial" w:cs="Arial"/>
          <w:sz w:val="20"/>
          <w:szCs w:val="20"/>
        </w:rPr>
        <w:t xml:space="preserve">autres </w:t>
      </w:r>
      <w:r w:rsidR="00123B1A" w:rsidRPr="00700CF5">
        <w:rPr>
          <w:rStyle w:val="markedcontent"/>
          <w:rFonts w:ascii="Arial" w:hAnsi="Arial" w:cs="Arial"/>
          <w:sz w:val="20"/>
          <w:szCs w:val="20"/>
        </w:rPr>
        <w:t xml:space="preserve">que </w:t>
      </w:r>
      <w:r w:rsidR="000B34F6" w:rsidRPr="00700CF5">
        <w:rPr>
          <w:rStyle w:val="markedcontent"/>
          <w:rFonts w:ascii="Arial" w:hAnsi="Arial" w:cs="Arial"/>
          <w:sz w:val="20"/>
          <w:szCs w:val="20"/>
        </w:rPr>
        <w:t>les</w:t>
      </w:r>
      <w:r w:rsidR="002A61B2" w:rsidRPr="00700CF5">
        <w:rPr>
          <w:rStyle w:val="markedcontent"/>
          <w:rFonts w:ascii="Arial" w:hAnsi="Arial" w:cs="Arial"/>
          <w:sz w:val="20"/>
          <w:szCs w:val="20"/>
        </w:rPr>
        <w:t xml:space="preserve"> douleurs neuropathiques post-zostériennes.</w:t>
      </w:r>
      <w:r w:rsidRPr="00700CF5">
        <w:rPr>
          <w:rStyle w:val="markedcontent"/>
          <w:rFonts w:ascii="Arial" w:hAnsi="Arial" w:cs="Arial"/>
          <w:sz w:val="20"/>
          <w:szCs w:val="20"/>
        </w:rPr>
        <w:t xml:space="preserve"> En effet, </w:t>
      </w:r>
      <w:r w:rsidR="003E16A5" w:rsidRPr="00700CF5">
        <w:rPr>
          <w:rStyle w:val="markedcontent"/>
          <w:rFonts w:ascii="Arial" w:hAnsi="Arial" w:cs="Arial"/>
          <w:sz w:val="20"/>
          <w:szCs w:val="20"/>
        </w:rPr>
        <w:t xml:space="preserve">dans cette population non couverte par l’AMM et pour laquelle </w:t>
      </w:r>
      <w:r w:rsidRPr="00700CF5">
        <w:rPr>
          <w:rStyle w:val="markedcontent"/>
          <w:rFonts w:ascii="Arial" w:hAnsi="Arial" w:cs="Arial"/>
          <w:sz w:val="20"/>
          <w:szCs w:val="20"/>
        </w:rPr>
        <w:t>il existe un besoin thérapeutique</w:t>
      </w:r>
      <w:r w:rsidR="00A767D6" w:rsidRPr="00700CF5">
        <w:rPr>
          <w:rStyle w:val="markedcontent"/>
          <w:rFonts w:ascii="Arial" w:hAnsi="Arial" w:cs="Arial"/>
          <w:sz w:val="20"/>
          <w:szCs w:val="20"/>
        </w:rPr>
        <w:t xml:space="preserve">, </w:t>
      </w:r>
      <w:r w:rsidR="00E0226B" w:rsidRPr="00700CF5">
        <w:rPr>
          <w:rStyle w:val="markedcontent"/>
          <w:rFonts w:ascii="Arial" w:hAnsi="Arial" w:cs="Arial"/>
          <w:sz w:val="20"/>
          <w:szCs w:val="20"/>
        </w:rPr>
        <w:t xml:space="preserve">l’efficacité </w:t>
      </w:r>
      <w:r w:rsidR="00A767D6" w:rsidRPr="00700CF5">
        <w:rPr>
          <w:rStyle w:val="markedcontent"/>
          <w:rFonts w:ascii="Arial" w:hAnsi="Arial" w:cs="Arial"/>
          <w:sz w:val="20"/>
          <w:szCs w:val="20"/>
        </w:rPr>
        <w:t>et la sécurité</w:t>
      </w:r>
      <w:r w:rsidRPr="00700CF5">
        <w:rPr>
          <w:rStyle w:val="markedcontent"/>
          <w:rFonts w:ascii="Arial" w:hAnsi="Arial" w:cs="Arial"/>
          <w:sz w:val="20"/>
          <w:szCs w:val="20"/>
        </w:rPr>
        <w:t xml:space="preserve"> de</w:t>
      </w:r>
      <w:r w:rsidR="002A61B2" w:rsidRPr="00700CF5">
        <w:rPr>
          <w:rStyle w:val="markedcontent"/>
          <w:rFonts w:ascii="Arial" w:hAnsi="Arial" w:cs="Arial"/>
          <w:sz w:val="20"/>
          <w:szCs w:val="20"/>
        </w:rPr>
        <w:t xml:space="preserve"> VERSATIS</w:t>
      </w:r>
      <w:r w:rsidRPr="00700CF5">
        <w:rPr>
          <w:rStyle w:val="markedcontent"/>
          <w:rFonts w:ascii="Arial" w:hAnsi="Arial" w:cs="Arial"/>
          <w:sz w:val="20"/>
          <w:szCs w:val="20"/>
        </w:rPr>
        <w:t xml:space="preserve">, </w:t>
      </w:r>
      <w:r w:rsidR="00A767D6" w:rsidRPr="00700CF5">
        <w:rPr>
          <w:rStyle w:val="markedcontent"/>
          <w:rFonts w:ascii="Arial" w:hAnsi="Arial" w:cs="Arial"/>
          <w:sz w:val="20"/>
          <w:szCs w:val="20"/>
        </w:rPr>
        <w:t xml:space="preserve">sont </w:t>
      </w:r>
      <w:r w:rsidRPr="00700CF5">
        <w:rPr>
          <w:rStyle w:val="markedcontent"/>
          <w:rFonts w:ascii="Arial" w:hAnsi="Arial" w:cs="Arial"/>
          <w:sz w:val="20"/>
          <w:szCs w:val="20"/>
        </w:rPr>
        <w:t>présumé</w:t>
      </w:r>
      <w:r w:rsidR="00A767D6" w:rsidRPr="00700CF5">
        <w:rPr>
          <w:rStyle w:val="markedcontent"/>
          <w:rFonts w:ascii="Arial" w:hAnsi="Arial" w:cs="Arial"/>
          <w:sz w:val="20"/>
          <w:szCs w:val="20"/>
        </w:rPr>
        <w:t>es</w:t>
      </w:r>
      <w:r w:rsidRPr="00700CF5">
        <w:rPr>
          <w:rStyle w:val="markedcontent"/>
          <w:rFonts w:ascii="Arial" w:hAnsi="Arial" w:cs="Arial"/>
          <w:sz w:val="20"/>
          <w:szCs w:val="20"/>
        </w:rPr>
        <w:t xml:space="preserve"> </w:t>
      </w:r>
      <w:r w:rsidR="00A767D6" w:rsidRPr="00700CF5">
        <w:rPr>
          <w:rStyle w:val="markedcontent"/>
          <w:rFonts w:ascii="Arial" w:hAnsi="Arial" w:cs="Arial"/>
          <w:sz w:val="20"/>
          <w:szCs w:val="20"/>
        </w:rPr>
        <w:t>au regard</w:t>
      </w:r>
      <w:r w:rsidRPr="00700CF5">
        <w:rPr>
          <w:rStyle w:val="markedcontent"/>
          <w:rFonts w:ascii="Arial" w:hAnsi="Arial" w:cs="Arial"/>
          <w:sz w:val="20"/>
          <w:szCs w:val="20"/>
        </w:rPr>
        <w:t xml:space="preserve"> des données disponibles </w:t>
      </w:r>
      <w:r w:rsidR="00E0226B" w:rsidRPr="00700CF5">
        <w:rPr>
          <w:rStyle w:val="markedcontent"/>
          <w:rFonts w:ascii="Arial" w:hAnsi="Arial" w:cs="Arial"/>
          <w:sz w:val="20"/>
          <w:szCs w:val="20"/>
        </w:rPr>
        <w:t xml:space="preserve">à ce jour </w:t>
      </w:r>
      <w:r w:rsidRPr="00700CF5">
        <w:rPr>
          <w:rStyle w:val="markedcontent"/>
          <w:rFonts w:ascii="Arial" w:hAnsi="Arial" w:cs="Arial"/>
          <w:sz w:val="20"/>
          <w:szCs w:val="20"/>
        </w:rPr>
        <w:t xml:space="preserve">(cf. </w:t>
      </w:r>
      <w:r w:rsidR="00065517" w:rsidRPr="00700CF5">
        <w:rPr>
          <w:rStyle w:val="markedcontent"/>
          <w:rFonts w:ascii="Arial" w:hAnsi="Arial" w:cs="Arial"/>
          <w:sz w:val="20"/>
          <w:szCs w:val="20"/>
        </w:rPr>
        <w:t xml:space="preserve">argumentaire en </w:t>
      </w:r>
      <w:r w:rsidR="00A12A3C" w:rsidRPr="00700CF5">
        <w:rPr>
          <w:rStyle w:val="markedcontent"/>
          <w:rFonts w:ascii="Arial" w:hAnsi="Arial" w:cs="Arial"/>
          <w:sz w:val="20"/>
          <w:szCs w:val="20"/>
        </w:rPr>
        <w:t>a</w:t>
      </w:r>
      <w:r w:rsidRPr="00700CF5">
        <w:rPr>
          <w:rStyle w:val="markedcontent"/>
          <w:rFonts w:ascii="Arial" w:hAnsi="Arial" w:cs="Arial"/>
          <w:sz w:val="20"/>
          <w:szCs w:val="20"/>
        </w:rPr>
        <w:t>nnexe</w:t>
      </w:r>
      <w:r w:rsidR="00065517" w:rsidRPr="00700CF5">
        <w:rPr>
          <w:rStyle w:val="markedcontent"/>
          <w:rFonts w:ascii="Arial" w:hAnsi="Arial" w:cs="Arial"/>
          <w:sz w:val="20"/>
          <w:szCs w:val="20"/>
        </w:rPr>
        <w:t xml:space="preserve"> 2</w:t>
      </w:r>
      <w:r w:rsidRPr="00700CF5">
        <w:rPr>
          <w:rStyle w:val="markedcontent"/>
          <w:rFonts w:ascii="Arial" w:hAnsi="Arial" w:cs="Arial"/>
          <w:sz w:val="20"/>
          <w:szCs w:val="20"/>
        </w:rPr>
        <w:t>)</w:t>
      </w:r>
    </w:p>
    <w:p w14:paraId="798E602A" w14:textId="77777777" w:rsidR="008E06EA" w:rsidRPr="00700CF5" w:rsidRDefault="00F168D3" w:rsidP="001050AB">
      <w:pPr>
        <w:jc w:val="both"/>
        <w:rPr>
          <w:rFonts w:ascii="Arial" w:hAnsi="Arial" w:cs="Arial"/>
          <w:sz w:val="20"/>
          <w:szCs w:val="20"/>
          <w:lang w:eastAsia="fr-FR"/>
        </w:rPr>
      </w:pPr>
      <w:r w:rsidRPr="00700CF5">
        <w:rPr>
          <w:rStyle w:val="markedcontent"/>
          <w:rFonts w:ascii="Arial" w:hAnsi="Arial" w:cs="Arial"/>
          <w:sz w:val="20"/>
          <w:szCs w:val="20"/>
        </w:rPr>
        <w:t>Outre le présent protocole</w:t>
      </w:r>
      <w:r w:rsidR="00211116" w:rsidRPr="00700CF5">
        <w:rPr>
          <w:rStyle w:val="markedcontent"/>
          <w:rFonts w:ascii="Arial" w:hAnsi="Arial" w:cs="Arial"/>
          <w:sz w:val="20"/>
          <w:szCs w:val="20"/>
        </w:rPr>
        <w:t xml:space="preserve"> d’utilisation thérapeutique et de suiv</w:t>
      </w:r>
      <w:r w:rsidR="00E01F99" w:rsidRPr="00700CF5">
        <w:rPr>
          <w:rStyle w:val="markedcontent"/>
          <w:rFonts w:ascii="Arial" w:hAnsi="Arial" w:cs="Arial"/>
          <w:sz w:val="20"/>
          <w:szCs w:val="20"/>
        </w:rPr>
        <w:t>i</w:t>
      </w:r>
      <w:r w:rsidRPr="00700CF5">
        <w:rPr>
          <w:rStyle w:val="markedcontent"/>
          <w:rFonts w:ascii="Arial" w:hAnsi="Arial" w:cs="Arial"/>
          <w:sz w:val="20"/>
          <w:szCs w:val="20"/>
        </w:rPr>
        <w:t>, il est impératif que le médecin prescrivant</w:t>
      </w:r>
      <w:r w:rsidR="002A61B2" w:rsidRPr="00700CF5">
        <w:rPr>
          <w:rStyle w:val="markedcontent"/>
          <w:rFonts w:ascii="Arial" w:hAnsi="Arial" w:cs="Arial"/>
          <w:sz w:val="20"/>
          <w:szCs w:val="20"/>
        </w:rPr>
        <w:t xml:space="preserve"> </w:t>
      </w:r>
      <w:r w:rsidR="002674BF" w:rsidRPr="00700CF5">
        <w:rPr>
          <w:rStyle w:val="markedcontent"/>
          <w:rFonts w:ascii="Arial" w:hAnsi="Arial" w:cs="Arial"/>
          <w:sz w:val="20"/>
          <w:szCs w:val="20"/>
        </w:rPr>
        <w:t>VERSATIS</w:t>
      </w:r>
      <w:r w:rsidR="00646B74" w:rsidRPr="00700CF5">
        <w:rPr>
          <w:rStyle w:val="markedcontent"/>
          <w:rFonts w:ascii="Arial" w:hAnsi="Arial" w:cs="Arial"/>
          <w:sz w:val="20"/>
          <w:szCs w:val="20"/>
        </w:rPr>
        <w:t xml:space="preserve"> </w:t>
      </w:r>
      <w:r w:rsidRPr="00700CF5">
        <w:rPr>
          <w:rStyle w:val="markedcontent"/>
          <w:rFonts w:ascii="Arial" w:hAnsi="Arial" w:cs="Arial"/>
          <w:sz w:val="20"/>
          <w:szCs w:val="20"/>
        </w:rPr>
        <w:t>dans le CPC prenne connaissance du résumé des caractéristiques du produit (RCP) annexé à l’AMM</w:t>
      </w:r>
      <w:r w:rsidR="00211116" w:rsidRPr="00700CF5">
        <w:rPr>
          <w:rStyle w:val="markedcontent"/>
          <w:rFonts w:ascii="Arial" w:hAnsi="Arial" w:cs="Arial"/>
          <w:sz w:val="20"/>
          <w:szCs w:val="20"/>
        </w:rPr>
        <w:t xml:space="preserve"> </w:t>
      </w:r>
      <w:r w:rsidRPr="00700CF5">
        <w:rPr>
          <w:rStyle w:val="markedcontent"/>
          <w:rFonts w:ascii="Arial" w:hAnsi="Arial" w:cs="Arial"/>
          <w:sz w:val="20"/>
          <w:szCs w:val="20"/>
        </w:rPr>
        <w:t>(</w:t>
      </w:r>
      <w:r w:rsidRPr="00700CF5">
        <w:rPr>
          <w:rStyle w:val="Lienhypertexte"/>
          <w:rFonts w:ascii="Arial" w:hAnsi="Arial" w:cs="Arial"/>
          <w:sz w:val="20"/>
          <w:szCs w:val="20"/>
        </w:rPr>
        <w:t>cf. http://base-donnees-publique.medicaments.gouv.fr</w:t>
      </w:r>
      <w:r w:rsidRPr="00700CF5">
        <w:rPr>
          <w:rStyle w:val="markedcontent"/>
          <w:rFonts w:ascii="Arial" w:hAnsi="Arial" w:cs="Arial"/>
          <w:sz w:val="20"/>
          <w:szCs w:val="20"/>
        </w:rPr>
        <w:t>)</w:t>
      </w:r>
      <w:r w:rsidR="00891E34" w:rsidRPr="00700CF5">
        <w:rPr>
          <w:rStyle w:val="markedcontent"/>
          <w:rFonts w:ascii="Arial" w:hAnsi="Arial" w:cs="Arial"/>
          <w:sz w:val="20"/>
          <w:szCs w:val="20"/>
        </w:rPr>
        <w:t>.</w:t>
      </w:r>
    </w:p>
    <w:p w14:paraId="798E602B" w14:textId="77777777" w:rsidR="00D92560" w:rsidRPr="00700CF5" w:rsidRDefault="000D1EE8" w:rsidP="00745B56">
      <w:pPr>
        <w:jc w:val="both"/>
        <w:rPr>
          <w:rFonts w:ascii="Arial" w:hAnsi="Arial" w:cs="Arial"/>
          <w:sz w:val="20"/>
          <w:szCs w:val="20"/>
        </w:rPr>
      </w:pPr>
      <w:r w:rsidRPr="00700CF5">
        <w:rPr>
          <w:rFonts w:ascii="Arial" w:hAnsi="Arial" w:cs="Arial"/>
          <w:sz w:val="20"/>
          <w:szCs w:val="20"/>
        </w:rPr>
        <w:t>Indication du CPC : traitement symptomatique de la douleur neuropathique périphérique localisée chez l’adulte et l’enfant âgé d’au moins 7 ans (poids corporel &gt;20 kg).</w:t>
      </w:r>
    </w:p>
    <w:p w14:paraId="798E602C" w14:textId="77777777" w:rsidR="00D92560" w:rsidRPr="00700CF5" w:rsidRDefault="00D92560" w:rsidP="00023D38">
      <w:pPr>
        <w:pStyle w:val="Intertitre"/>
        <w:ind w:firstLine="709"/>
        <w:rPr>
          <w:rFonts w:ascii="Arial" w:hAnsi="Arial"/>
        </w:rPr>
      </w:pPr>
      <w:r w:rsidRPr="00700CF5">
        <w:rPr>
          <w:rFonts w:ascii="Arial" w:hAnsi="Arial"/>
        </w:rPr>
        <w:t>Posologie</w:t>
      </w:r>
      <w:r w:rsidR="004F777A" w:rsidRPr="00700CF5">
        <w:rPr>
          <w:rFonts w:ascii="Arial" w:hAnsi="Arial"/>
        </w:rPr>
        <w:t xml:space="preserve"> et mode d’administration</w:t>
      </w:r>
      <w:r w:rsidR="00723CD3" w:rsidRPr="00700CF5">
        <w:rPr>
          <w:rFonts w:ascii="Arial" w:hAnsi="Arial"/>
        </w:rPr>
        <w:t xml:space="preserve"> dans le CPC</w:t>
      </w:r>
    </w:p>
    <w:p w14:paraId="798E602D" w14:textId="77777777" w:rsidR="00B46711" w:rsidRPr="00700CF5" w:rsidRDefault="00B46711" w:rsidP="00B46711">
      <w:pPr>
        <w:pStyle w:val="ammannexetitre4"/>
        <w:shd w:val="clear" w:color="auto" w:fill="FFFFFF"/>
        <w:rPr>
          <w:rFonts w:ascii="Arial" w:hAnsi="Arial" w:cs="Arial"/>
          <w:i/>
          <w:iCs/>
          <w:color w:val="000000"/>
          <w:sz w:val="20"/>
          <w:szCs w:val="20"/>
          <w:u w:val="single"/>
          <w:lang w:val="fr-FR"/>
        </w:rPr>
      </w:pPr>
      <w:r w:rsidRPr="00700CF5">
        <w:rPr>
          <w:rFonts w:ascii="Arial" w:hAnsi="Arial" w:cs="Arial"/>
          <w:i/>
          <w:iCs/>
          <w:color w:val="000000"/>
          <w:sz w:val="20"/>
          <w:szCs w:val="20"/>
          <w:u w:val="single"/>
          <w:lang w:val="fr-FR"/>
        </w:rPr>
        <w:t>Adultes et sujets âgés</w:t>
      </w:r>
    </w:p>
    <w:p w14:paraId="798E602E" w14:textId="77777777" w:rsidR="00723CD3" w:rsidRPr="00700CF5" w:rsidRDefault="00723CD3" w:rsidP="00B46711">
      <w:pPr>
        <w:pStyle w:val="ammcorpstexte"/>
        <w:shd w:val="clear" w:color="auto" w:fill="FFFFFF"/>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 xml:space="preserve">1 à 3 emplâtres </w:t>
      </w:r>
      <w:r w:rsidR="00221653" w:rsidRPr="00700CF5">
        <w:rPr>
          <w:rFonts w:ascii="Arial" w:hAnsi="Arial" w:cs="Arial"/>
          <w:color w:val="000000"/>
          <w:sz w:val="20"/>
          <w:szCs w:val="20"/>
        </w:rPr>
        <w:t xml:space="preserve">sur la même zone atteinte </w:t>
      </w:r>
      <w:r w:rsidRPr="00700CF5">
        <w:rPr>
          <w:rFonts w:ascii="Arial" w:hAnsi="Arial" w:cs="Arial"/>
          <w:color w:val="000000"/>
          <w:sz w:val="20"/>
          <w:szCs w:val="20"/>
        </w:rPr>
        <w:t xml:space="preserve">selon l’étendue de la zone douloureuse, </w:t>
      </w:r>
      <w:r w:rsidR="00EB6CB3" w:rsidRPr="00700CF5">
        <w:rPr>
          <w:rFonts w:ascii="Arial" w:hAnsi="Arial" w:cs="Arial"/>
          <w:sz w:val="20"/>
          <w:szCs w:val="20"/>
        </w:rPr>
        <w:t xml:space="preserve">pendant une période maximale de </w:t>
      </w:r>
      <w:r w:rsidRPr="00700CF5">
        <w:rPr>
          <w:rFonts w:ascii="Arial" w:hAnsi="Arial" w:cs="Arial"/>
          <w:color w:val="000000"/>
          <w:sz w:val="20"/>
          <w:szCs w:val="20"/>
        </w:rPr>
        <w:t>12 heures par jour</w:t>
      </w:r>
      <w:r w:rsidR="00221653" w:rsidRPr="00700CF5">
        <w:rPr>
          <w:rFonts w:ascii="Arial" w:hAnsi="Arial" w:cs="Arial"/>
          <w:color w:val="000000"/>
          <w:sz w:val="20"/>
          <w:szCs w:val="20"/>
        </w:rPr>
        <w:t>.</w:t>
      </w:r>
    </w:p>
    <w:p w14:paraId="798E602F" w14:textId="77777777" w:rsidR="00723CD3" w:rsidRPr="00700CF5" w:rsidRDefault="00723CD3" w:rsidP="00B46711">
      <w:pPr>
        <w:pStyle w:val="ammcorpstexte"/>
        <w:shd w:val="clear" w:color="auto" w:fill="FFFFFF"/>
        <w:spacing w:before="0" w:beforeAutospacing="0" w:after="0" w:afterAutospacing="0"/>
        <w:jc w:val="both"/>
        <w:rPr>
          <w:rFonts w:ascii="Arial" w:hAnsi="Arial" w:cs="Arial"/>
          <w:color w:val="000000"/>
          <w:sz w:val="20"/>
          <w:szCs w:val="20"/>
        </w:rPr>
      </w:pPr>
    </w:p>
    <w:p w14:paraId="798E6030" w14:textId="77777777" w:rsidR="00B46711" w:rsidRPr="00700CF5" w:rsidRDefault="00B46711" w:rsidP="00B46711">
      <w:pPr>
        <w:pStyle w:val="ammcorpstexte"/>
        <w:shd w:val="clear" w:color="auto" w:fill="FFFFFF"/>
        <w:spacing w:before="0" w:beforeAutospacing="0" w:after="0" w:afterAutospacing="0"/>
        <w:jc w:val="both"/>
        <w:rPr>
          <w:rFonts w:ascii="Arial" w:hAnsi="Arial" w:cs="Arial"/>
          <w:i/>
          <w:iCs/>
          <w:color w:val="000000"/>
          <w:sz w:val="20"/>
          <w:szCs w:val="20"/>
          <w:u w:val="single"/>
        </w:rPr>
      </w:pPr>
      <w:r w:rsidRPr="00700CF5">
        <w:rPr>
          <w:rFonts w:ascii="Arial" w:hAnsi="Arial" w:cs="Arial"/>
          <w:i/>
          <w:iCs/>
          <w:color w:val="000000"/>
          <w:sz w:val="20"/>
          <w:szCs w:val="20"/>
          <w:u w:val="single"/>
        </w:rPr>
        <w:lastRenderedPageBreak/>
        <w:t>Population pédiatrique</w:t>
      </w:r>
    </w:p>
    <w:p w14:paraId="798E6031" w14:textId="77777777" w:rsidR="00CD56DA" w:rsidRPr="00700CF5" w:rsidRDefault="00CD56DA" w:rsidP="00B46711">
      <w:pPr>
        <w:pStyle w:val="ammcorpstexte"/>
        <w:shd w:val="clear" w:color="auto" w:fill="FFFFFF"/>
        <w:spacing w:before="0" w:beforeAutospacing="0" w:after="0" w:afterAutospacing="0"/>
        <w:jc w:val="both"/>
        <w:rPr>
          <w:rFonts w:ascii="Arial" w:hAnsi="Arial" w:cs="Arial"/>
          <w:i/>
          <w:iCs/>
          <w:color w:val="000000"/>
          <w:sz w:val="20"/>
          <w:szCs w:val="20"/>
          <w:u w:val="single"/>
        </w:rPr>
      </w:pPr>
    </w:p>
    <w:p w14:paraId="798E6032" w14:textId="77777777" w:rsidR="0042197D" w:rsidRPr="0065448F" w:rsidRDefault="00B46711" w:rsidP="0014794A">
      <w:pPr>
        <w:pStyle w:val="ammcorpstexte"/>
        <w:shd w:val="clear" w:color="auto" w:fill="FFFFFF"/>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 xml:space="preserve">Dans le </w:t>
      </w:r>
      <w:r w:rsidR="006E00DC" w:rsidRPr="00700CF5">
        <w:rPr>
          <w:rFonts w:ascii="Arial" w:hAnsi="Arial" w:cs="Arial"/>
          <w:color w:val="000000"/>
          <w:sz w:val="20"/>
          <w:szCs w:val="20"/>
        </w:rPr>
        <w:t xml:space="preserve">contexte </w:t>
      </w:r>
      <w:r w:rsidRPr="00700CF5">
        <w:rPr>
          <w:rFonts w:ascii="Arial" w:hAnsi="Arial" w:cs="Arial"/>
          <w:color w:val="000000"/>
          <w:sz w:val="20"/>
          <w:szCs w:val="20"/>
        </w:rPr>
        <w:t xml:space="preserve">du CPC, </w:t>
      </w:r>
      <w:r w:rsidR="00496B74" w:rsidRPr="00700CF5">
        <w:rPr>
          <w:rFonts w:ascii="Arial" w:hAnsi="Arial" w:cs="Arial"/>
          <w:color w:val="000000"/>
          <w:sz w:val="20"/>
          <w:szCs w:val="20"/>
        </w:rPr>
        <w:t>il</w:t>
      </w:r>
      <w:r w:rsidRPr="00700CF5">
        <w:rPr>
          <w:rFonts w:ascii="Arial" w:hAnsi="Arial" w:cs="Arial"/>
          <w:color w:val="000000"/>
          <w:sz w:val="20"/>
          <w:szCs w:val="20"/>
        </w:rPr>
        <w:t xml:space="preserve"> est recommandé d</w:t>
      </w:r>
      <w:r w:rsidR="00315AA8" w:rsidRPr="00700CF5">
        <w:rPr>
          <w:rFonts w:ascii="Arial" w:hAnsi="Arial" w:cs="Arial"/>
          <w:color w:val="000000"/>
          <w:sz w:val="20"/>
          <w:szCs w:val="20"/>
        </w:rPr>
        <w:t>’</w:t>
      </w:r>
      <w:r w:rsidRPr="00700CF5">
        <w:rPr>
          <w:rFonts w:ascii="Arial" w:hAnsi="Arial" w:cs="Arial"/>
          <w:color w:val="000000"/>
          <w:sz w:val="20"/>
          <w:szCs w:val="20"/>
        </w:rPr>
        <w:t xml:space="preserve">utiliser pour des enfants </w:t>
      </w:r>
      <w:r w:rsidR="00CE0739" w:rsidRPr="00700CF5">
        <w:rPr>
          <w:rFonts w:ascii="Arial" w:hAnsi="Arial" w:cs="Arial"/>
          <w:color w:val="000000"/>
          <w:sz w:val="20"/>
          <w:szCs w:val="20"/>
        </w:rPr>
        <w:t>âgés d’au moins</w:t>
      </w:r>
      <w:r w:rsidR="00C5377C" w:rsidRPr="00700CF5">
        <w:rPr>
          <w:rFonts w:ascii="Arial" w:hAnsi="Arial" w:cs="Arial"/>
          <w:color w:val="000000"/>
          <w:sz w:val="20"/>
          <w:szCs w:val="20"/>
        </w:rPr>
        <w:t xml:space="preserve"> 7 ans</w:t>
      </w:r>
      <w:r w:rsidR="000D1EE8" w:rsidRPr="00700CF5">
        <w:rPr>
          <w:rFonts w:ascii="Arial" w:hAnsi="Arial" w:cs="Arial"/>
          <w:color w:val="000000"/>
          <w:sz w:val="20"/>
          <w:szCs w:val="20"/>
        </w:rPr>
        <w:t xml:space="preserve"> (poids </w:t>
      </w:r>
      <w:r w:rsidR="000D1EE8" w:rsidRPr="0065448F">
        <w:rPr>
          <w:rFonts w:ascii="Arial" w:hAnsi="Arial" w:cs="Arial"/>
          <w:color w:val="000000"/>
          <w:sz w:val="20"/>
          <w:szCs w:val="20"/>
        </w:rPr>
        <w:t>corporel &gt;20kg)</w:t>
      </w:r>
      <w:r w:rsidR="00FA02CE" w:rsidRPr="0065448F">
        <w:rPr>
          <w:rFonts w:ascii="Arial" w:hAnsi="Arial" w:cs="Arial"/>
          <w:color w:val="000000"/>
          <w:sz w:val="20"/>
          <w:szCs w:val="20"/>
        </w:rPr>
        <w:t xml:space="preserve">, </w:t>
      </w:r>
      <w:r w:rsidR="003436AF" w:rsidRPr="0065448F">
        <w:rPr>
          <w:rFonts w:ascii="Arial" w:hAnsi="Arial" w:cs="Arial"/>
          <w:color w:val="000000"/>
          <w:sz w:val="20"/>
          <w:szCs w:val="20"/>
        </w:rPr>
        <w:t xml:space="preserve">au </w:t>
      </w:r>
      <w:r w:rsidRPr="0065448F">
        <w:rPr>
          <w:rFonts w:ascii="Arial" w:hAnsi="Arial" w:cs="Arial"/>
          <w:color w:val="000000"/>
          <w:sz w:val="20"/>
          <w:szCs w:val="20"/>
        </w:rPr>
        <w:t xml:space="preserve">maximum un emplâtre </w:t>
      </w:r>
      <w:r w:rsidR="0042197D" w:rsidRPr="0065448F">
        <w:rPr>
          <w:rFonts w:ascii="Arial" w:hAnsi="Arial" w:cs="Arial"/>
          <w:sz w:val="20"/>
          <w:szCs w:val="20"/>
        </w:rPr>
        <w:t xml:space="preserve">pendant une période maximale de </w:t>
      </w:r>
      <w:r w:rsidR="0042197D" w:rsidRPr="0065448F">
        <w:rPr>
          <w:rFonts w:ascii="Arial" w:hAnsi="Arial" w:cs="Arial"/>
          <w:color w:val="000000"/>
          <w:sz w:val="20"/>
          <w:szCs w:val="20"/>
        </w:rPr>
        <w:t>12 heures par jour.</w:t>
      </w:r>
    </w:p>
    <w:p w14:paraId="798E6033" w14:textId="77777777" w:rsidR="00243041" w:rsidRPr="0065448F" w:rsidRDefault="00243041" w:rsidP="0014794A">
      <w:pPr>
        <w:pStyle w:val="ammcorpstexte"/>
        <w:shd w:val="clear" w:color="auto" w:fill="FFFFFF"/>
        <w:spacing w:before="0" w:beforeAutospacing="0" w:after="0" w:afterAutospacing="0"/>
        <w:jc w:val="both"/>
        <w:rPr>
          <w:rFonts w:ascii="Arial" w:hAnsi="Arial" w:cs="Arial"/>
          <w:sz w:val="20"/>
          <w:szCs w:val="20"/>
        </w:rPr>
      </w:pPr>
    </w:p>
    <w:p w14:paraId="798E6034" w14:textId="54444C6B" w:rsidR="00003CDD" w:rsidRPr="0065448F" w:rsidRDefault="00CD56DA" w:rsidP="0014794A">
      <w:pPr>
        <w:pStyle w:val="ammcorpstexte"/>
        <w:shd w:val="clear" w:color="auto" w:fill="FFFFFF"/>
        <w:spacing w:before="0" w:beforeAutospacing="0" w:after="0" w:afterAutospacing="0"/>
        <w:jc w:val="both"/>
        <w:rPr>
          <w:rFonts w:ascii="Arial" w:hAnsi="Arial" w:cs="Arial"/>
          <w:sz w:val="20"/>
          <w:szCs w:val="20"/>
        </w:rPr>
      </w:pPr>
      <w:r w:rsidRPr="00CA64CA">
        <w:rPr>
          <w:rFonts w:ascii="Arial" w:hAnsi="Arial" w:cs="Arial"/>
          <w:sz w:val="20"/>
          <w:szCs w:val="20"/>
        </w:rPr>
        <w:t xml:space="preserve">L’efficacité du traitement sera évaluée au bout de 2 à 4 semaines, </w:t>
      </w:r>
      <w:r w:rsidR="001A09DD" w:rsidRPr="00CA64CA">
        <w:rPr>
          <w:rFonts w:ascii="Arial" w:hAnsi="Arial" w:cs="Arial"/>
          <w:sz w:val="20"/>
          <w:szCs w:val="20"/>
        </w:rPr>
        <w:t>Puis de façons trimestrielle (à 03, mois, 06 mois, 09 mois, 12 mois,…).</w:t>
      </w:r>
    </w:p>
    <w:p w14:paraId="798E6035" w14:textId="5B348501" w:rsidR="00CD56DA" w:rsidRPr="0065448F" w:rsidRDefault="00CD56DA" w:rsidP="0014794A">
      <w:pPr>
        <w:pStyle w:val="ammcorpstexte"/>
        <w:shd w:val="clear" w:color="auto" w:fill="FFFFFF"/>
        <w:spacing w:before="0" w:beforeAutospacing="0" w:after="0" w:afterAutospacing="0"/>
        <w:jc w:val="both"/>
        <w:rPr>
          <w:rFonts w:ascii="Arial" w:hAnsi="Arial" w:cs="Arial"/>
          <w:sz w:val="20"/>
          <w:szCs w:val="20"/>
        </w:rPr>
      </w:pPr>
      <w:r w:rsidRPr="0065448F">
        <w:rPr>
          <w:rFonts w:ascii="Arial" w:hAnsi="Arial" w:cs="Arial"/>
          <w:sz w:val="20"/>
          <w:szCs w:val="20"/>
        </w:rPr>
        <w:t>Le traitement sera interrompu en cas d’inefficacité au terme de cette période (durant l’application ou durant la période sans emplâtre)</w:t>
      </w:r>
      <w:r w:rsidR="00243041" w:rsidRPr="0065448F">
        <w:rPr>
          <w:rFonts w:ascii="Arial" w:hAnsi="Arial" w:cs="Arial"/>
          <w:sz w:val="20"/>
          <w:szCs w:val="20"/>
        </w:rPr>
        <w:t>.</w:t>
      </w:r>
      <w:r w:rsidRPr="0065448F">
        <w:rPr>
          <w:rFonts w:ascii="Arial" w:hAnsi="Arial" w:cs="Arial"/>
          <w:sz w:val="20"/>
          <w:szCs w:val="20"/>
        </w:rPr>
        <w:t> </w:t>
      </w:r>
    </w:p>
    <w:p w14:paraId="798E6036" w14:textId="77777777" w:rsidR="00B46711" w:rsidRPr="0065448F" w:rsidRDefault="00B46711" w:rsidP="0014794A">
      <w:pPr>
        <w:pStyle w:val="ammcorpstexte"/>
        <w:shd w:val="clear" w:color="auto" w:fill="FFFFFF"/>
        <w:spacing w:before="0" w:beforeAutospacing="0" w:after="0" w:afterAutospacing="0"/>
        <w:jc w:val="both"/>
        <w:rPr>
          <w:rFonts w:ascii="Arial" w:hAnsi="Arial" w:cs="Arial"/>
          <w:color w:val="000000"/>
          <w:sz w:val="22"/>
          <w:szCs w:val="22"/>
        </w:rPr>
      </w:pPr>
    </w:p>
    <w:p w14:paraId="798E6037" w14:textId="77777777" w:rsidR="000D1EE8" w:rsidRPr="00700CF5" w:rsidRDefault="000D1EE8" w:rsidP="00745B56">
      <w:pPr>
        <w:jc w:val="both"/>
        <w:rPr>
          <w:rFonts w:ascii="Arial" w:hAnsi="Arial" w:cs="Arial"/>
          <w:sz w:val="20"/>
          <w:szCs w:val="20"/>
        </w:rPr>
      </w:pPr>
      <w:r w:rsidRPr="0065448F">
        <w:rPr>
          <w:rFonts w:ascii="Arial" w:hAnsi="Arial" w:cs="Arial"/>
          <w:sz w:val="20"/>
          <w:szCs w:val="20"/>
        </w:rPr>
        <w:t>Outre le présent protocole, il est impératif</w:t>
      </w:r>
      <w:r w:rsidRPr="00700CF5">
        <w:rPr>
          <w:rFonts w:ascii="Arial" w:hAnsi="Arial" w:cs="Arial"/>
          <w:sz w:val="20"/>
          <w:szCs w:val="20"/>
        </w:rPr>
        <w:t xml:space="preserve"> que le médecin prescrivant </w:t>
      </w:r>
      <w:r w:rsidR="002674BF" w:rsidRPr="00700CF5">
        <w:rPr>
          <w:rFonts w:ascii="Arial" w:hAnsi="Arial" w:cs="Arial"/>
          <w:sz w:val="20"/>
          <w:szCs w:val="20"/>
        </w:rPr>
        <w:t>VERSATIS</w:t>
      </w:r>
      <w:r w:rsidRPr="00700CF5">
        <w:rPr>
          <w:rFonts w:ascii="Arial" w:hAnsi="Arial" w:cs="Arial"/>
          <w:sz w:val="20"/>
          <w:szCs w:val="20"/>
        </w:rPr>
        <w:t xml:space="preserve"> 700 mg, emplâtre médicamenteux dans le cadre de prescription compassionnelle prenne connaissance du résumé des caractéristiques du produit (RCP) annexé à l’AMM. </w:t>
      </w:r>
      <w:r w:rsidR="002674BF" w:rsidRPr="00700CF5">
        <w:rPr>
          <w:rFonts w:ascii="Arial" w:hAnsi="Arial" w:cs="Arial"/>
          <w:sz w:val="20"/>
          <w:szCs w:val="20"/>
        </w:rPr>
        <w:t>VERSATIS</w:t>
      </w:r>
      <w:r w:rsidR="00646B74" w:rsidRPr="00700CF5">
        <w:rPr>
          <w:rFonts w:ascii="Arial" w:hAnsi="Arial" w:cs="Arial"/>
          <w:sz w:val="20"/>
          <w:szCs w:val="20"/>
        </w:rPr>
        <w:t xml:space="preserve"> </w:t>
      </w:r>
      <w:r w:rsidRPr="00700CF5">
        <w:rPr>
          <w:rFonts w:ascii="Arial" w:hAnsi="Arial" w:cs="Arial"/>
          <w:sz w:val="20"/>
          <w:szCs w:val="20"/>
        </w:rPr>
        <w:t>doit être utilisé conformément à l’ensemble des recommandations mentionnées dans le RCP (notamment modalités d’emploi et autres caractéristiques, contre-indications, mises en garde, précautions d’emploi, utilisation chez la femme en âge de procréer, précautions particulières d’élimination et de manipulation).</w:t>
      </w:r>
    </w:p>
    <w:p w14:paraId="798E6038" w14:textId="08DF52EE" w:rsidR="00D52189" w:rsidRPr="00700CF5" w:rsidRDefault="000D1EE8" w:rsidP="00745B56">
      <w:pPr>
        <w:jc w:val="both"/>
        <w:rPr>
          <w:rFonts w:ascii="Arial" w:hAnsi="Arial" w:cs="Arial"/>
          <w:sz w:val="20"/>
          <w:szCs w:val="20"/>
        </w:rPr>
      </w:pPr>
      <w:r w:rsidRPr="00700CF5">
        <w:rPr>
          <w:rFonts w:ascii="Arial" w:hAnsi="Arial" w:cs="Arial"/>
          <w:sz w:val="20"/>
          <w:szCs w:val="20"/>
        </w:rPr>
        <w:t xml:space="preserve">Le Résumé des caractéristiques du produit (RCP) de </w:t>
      </w:r>
      <w:r w:rsidR="002674BF" w:rsidRPr="00700CF5">
        <w:rPr>
          <w:rFonts w:ascii="Arial" w:hAnsi="Arial" w:cs="Arial"/>
          <w:sz w:val="20"/>
          <w:szCs w:val="20"/>
        </w:rPr>
        <w:t>VERSATIS</w:t>
      </w:r>
      <w:r w:rsidRPr="00700CF5">
        <w:rPr>
          <w:rFonts w:ascii="Arial" w:hAnsi="Arial" w:cs="Arial"/>
          <w:sz w:val="20"/>
          <w:szCs w:val="20"/>
        </w:rPr>
        <w:t xml:space="preserve"> est consultable sur internet à l’adresse suivante :</w:t>
      </w:r>
      <w:r w:rsidR="006E00DC" w:rsidRPr="00700CF5">
        <w:rPr>
          <w:rFonts w:ascii="Arial" w:hAnsi="Arial" w:cs="Arial"/>
          <w:sz w:val="20"/>
          <w:szCs w:val="20"/>
        </w:rPr>
        <w:t xml:space="preserve"> </w:t>
      </w:r>
      <w:hyperlink r:id="rId12" w:history="1">
        <w:r w:rsidRPr="0014794A">
          <w:rPr>
            <w:rStyle w:val="Lienhypertexte"/>
            <w:rFonts w:ascii="Arial" w:hAnsi="Arial" w:cs="Arial"/>
            <w:sz w:val="20"/>
            <w:szCs w:val="20"/>
          </w:rPr>
          <w:t>https://base-donnees-publique.medicaments.gouv.fr/</w:t>
        </w:r>
      </w:hyperlink>
    </w:p>
    <w:p w14:paraId="798E6039" w14:textId="77777777" w:rsidR="00D92560" w:rsidRPr="00700CF5" w:rsidRDefault="00D92560" w:rsidP="00023D38">
      <w:pPr>
        <w:pStyle w:val="Intertitre"/>
        <w:ind w:firstLine="709"/>
        <w:rPr>
          <w:rFonts w:ascii="Arial" w:hAnsi="Arial"/>
        </w:rPr>
      </w:pPr>
      <w:r w:rsidRPr="00700CF5">
        <w:rPr>
          <w:rFonts w:ascii="Arial" w:hAnsi="Arial"/>
        </w:rPr>
        <w:t>Conditions de prescription et de délivrance</w:t>
      </w:r>
      <w:r w:rsidR="006E2633" w:rsidRPr="00700CF5">
        <w:rPr>
          <w:rFonts w:ascii="Arial" w:hAnsi="Arial"/>
        </w:rPr>
        <w:t xml:space="preserve"> du CPC</w:t>
      </w:r>
    </w:p>
    <w:p w14:paraId="798E603A" w14:textId="77777777" w:rsidR="0081032C" w:rsidRPr="00700CF5" w:rsidRDefault="0081032C" w:rsidP="0081032C">
      <w:pPr>
        <w:ind w:firstLine="709"/>
        <w:rPr>
          <w:rStyle w:val="Mention1"/>
          <w:rFonts w:ascii="Arial" w:hAnsi="Arial" w:cs="Arial"/>
          <w:b/>
          <w:bCs/>
          <w:color w:val="auto"/>
          <w:sz w:val="20"/>
          <w:szCs w:val="20"/>
          <w:lang w:eastAsia="fr-FR"/>
        </w:rPr>
      </w:pPr>
      <w:r w:rsidRPr="00700CF5">
        <w:rPr>
          <w:rStyle w:val="Mention1"/>
          <w:rFonts w:ascii="Arial" w:hAnsi="Arial" w:cs="Arial"/>
          <w:color w:val="auto"/>
          <w:sz w:val="20"/>
          <w:szCs w:val="20"/>
        </w:rPr>
        <w:t>Liste II</w:t>
      </w:r>
    </w:p>
    <w:p w14:paraId="798E603B" w14:textId="77777777" w:rsidR="00D92560" w:rsidRPr="00700CF5" w:rsidRDefault="00D92560" w:rsidP="006D3DBB">
      <w:pPr>
        <w:pStyle w:val="Paragraphedexplications"/>
        <w:ind w:left="709"/>
        <w:rPr>
          <w:rStyle w:val="Mention1"/>
          <w:rFonts w:ascii="Arial" w:eastAsiaTheme="minorHAnsi" w:hAnsi="Arial" w:cs="Arial"/>
          <w:color w:val="auto"/>
          <w:sz w:val="20"/>
          <w:szCs w:val="20"/>
          <w:lang w:eastAsia="en-US"/>
        </w:rPr>
      </w:pPr>
      <w:r w:rsidRPr="00700CF5">
        <w:rPr>
          <w:rStyle w:val="Mention1"/>
          <w:rFonts w:ascii="Arial" w:eastAsiaTheme="minorHAnsi" w:hAnsi="Arial" w:cs="Arial"/>
          <w:color w:val="auto"/>
          <w:sz w:val="20"/>
          <w:szCs w:val="20"/>
          <w:lang w:eastAsia="en-US"/>
        </w:rPr>
        <w:t xml:space="preserve">En complément des conditions de prescription et de délivrance, se </w:t>
      </w:r>
      <w:r w:rsidR="003436AF" w:rsidRPr="00700CF5">
        <w:rPr>
          <w:rStyle w:val="Mention1"/>
          <w:rFonts w:ascii="Arial" w:eastAsiaTheme="minorHAnsi" w:hAnsi="Arial" w:cs="Arial"/>
          <w:color w:val="auto"/>
          <w:sz w:val="20"/>
          <w:szCs w:val="20"/>
          <w:lang w:eastAsia="en-US"/>
        </w:rPr>
        <w:t xml:space="preserve">reporter </w:t>
      </w:r>
      <w:r w:rsidR="006F55BA" w:rsidRPr="00700CF5">
        <w:rPr>
          <w:rStyle w:val="Mention1"/>
          <w:rFonts w:ascii="Arial" w:eastAsiaTheme="minorHAnsi" w:hAnsi="Arial" w:cs="Arial"/>
          <w:color w:val="auto"/>
          <w:sz w:val="20"/>
          <w:szCs w:val="20"/>
          <w:lang w:eastAsia="en-US"/>
        </w:rPr>
        <w:t>au chapitre « Note d’information destinée aux professionnels de santé intervenant dans le CPC</w:t>
      </w:r>
      <w:r w:rsidR="00EF24A3" w:rsidRPr="00700CF5">
        <w:rPr>
          <w:rStyle w:val="Mention1"/>
          <w:rFonts w:ascii="Arial" w:eastAsiaTheme="minorHAnsi" w:hAnsi="Arial" w:cs="Arial"/>
          <w:color w:val="auto"/>
          <w:sz w:val="20"/>
          <w:szCs w:val="20"/>
          <w:lang w:eastAsia="en-US"/>
        </w:rPr>
        <w:t xml:space="preserve"> </w:t>
      </w:r>
      <w:r w:rsidRPr="00700CF5">
        <w:rPr>
          <w:rStyle w:val="Mention1"/>
          <w:rFonts w:ascii="Arial" w:eastAsiaTheme="minorHAnsi" w:hAnsi="Arial" w:cs="Arial"/>
          <w:color w:val="auto"/>
          <w:sz w:val="20"/>
          <w:szCs w:val="20"/>
          <w:lang w:eastAsia="en-US"/>
        </w:rPr>
        <w:t>pour plus d’informations sur les mentions obligatoires à porter sur l’ordonnance.</w:t>
      </w:r>
    </w:p>
    <w:p w14:paraId="798E603C" w14:textId="77777777" w:rsidR="00100401" w:rsidRPr="00700CF5" w:rsidRDefault="00100401">
      <w:pPr>
        <w:rPr>
          <w:rFonts w:ascii="Arial" w:hAnsi="Arial" w:cs="Arial"/>
          <w:b/>
        </w:rPr>
      </w:pPr>
    </w:p>
    <w:p w14:paraId="798E603D" w14:textId="77777777" w:rsidR="00100401" w:rsidRPr="00700CF5" w:rsidRDefault="00174894" w:rsidP="00174894">
      <w:pPr>
        <w:pStyle w:val="Titre2"/>
        <w:numPr>
          <w:ilvl w:val="0"/>
          <w:numId w:val="11"/>
        </w:numPr>
        <w:rPr>
          <w:rStyle w:val="lev"/>
          <w:rFonts w:ascii="Arial" w:hAnsi="Arial" w:cs="Arial"/>
          <w:bCs w:val="0"/>
          <w:sz w:val="28"/>
          <w:szCs w:val="28"/>
        </w:rPr>
      </w:pPr>
      <w:bookmarkStart w:id="2" w:name="_Toc166756820"/>
      <w:r w:rsidRPr="00700CF5">
        <w:rPr>
          <w:rStyle w:val="lev"/>
          <w:rFonts w:ascii="Arial" w:hAnsi="Arial" w:cs="Arial"/>
          <w:bCs w:val="0"/>
          <w:sz w:val="28"/>
          <w:szCs w:val="28"/>
        </w:rPr>
        <w:t>MODALITES PRATIQUES DE SUIVI DES PATIENTS TRAITES</w:t>
      </w:r>
      <w:bookmarkEnd w:id="2"/>
      <w:r w:rsidRPr="00700CF5">
        <w:rPr>
          <w:rStyle w:val="lev"/>
          <w:rFonts w:ascii="Arial" w:hAnsi="Arial" w:cs="Arial"/>
          <w:bCs w:val="0"/>
          <w:sz w:val="28"/>
          <w:szCs w:val="28"/>
        </w:rPr>
        <w:t xml:space="preserve"> </w:t>
      </w:r>
    </w:p>
    <w:p w14:paraId="798E603E" w14:textId="77777777" w:rsidR="00F02156" w:rsidRPr="00700CF5" w:rsidRDefault="00F02156" w:rsidP="004936E4">
      <w:pPr>
        <w:rPr>
          <w:rFonts w:ascii="Arial" w:hAnsi="Arial" w:cs="Arial"/>
        </w:rPr>
      </w:pPr>
    </w:p>
    <w:p w14:paraId="798E603F" w14:textId="77777777" w:rsidR="0013522C" w:rsidRPr="00700CF5" w:rsidRDefault="0013522C" w:rsidP="00BA7CD0">
      <w:pPr>
        <w:ind w:firstLine="360"/>
        <w:rPr>
          <w:rFonts w:ascii="Arial" w:hAnsi="Arial" w:cs="Arial"/>
          <w:b/>
          <w:sz w:val="20"/>
          <w:szCs w:val="20"/>
        </w:rPr>
      </w:pPr>
      <w:r w:rsidRPr="00700CF5">
        <w:rPr>
          <w:rFonts w:ascii="Arial" w:hAnsi="Arial" w:cs="Arial"/>
          <w:b/>
          <w:sz w:val="20"/>
          <w:szCs w:val="20"/>
        </w:rPr>
        <w:t>Suivi de</w:t>
      </w:r>
      <w:r w:rsidR="00D04838" w:rsidRPr="00700CF5">
        <w:rPr>
          <w:rFonts w:ascii="Arial" w:hAnsi="Arial" w:cs="Arial"/>
          <w:b/>
          <w:sz w:val="20"/>
          <w:szCs w:val="20"/>
        </w:rPr>
        <w:t>s</w:t>
      </w:r>
      <w:r w:rsidRPr="00700CF5">
        <w:rPr>
          <w:rFonts w:ascii="Arial" w:hAnsi="Arial" w:cs="Arial"/>
          <w:b/>
          <w:sz w:val="20"/>
          <w:szCs w:val="20"/>
        </w:rPr>
        <w:t xml:space="preserve"> patients </w:t>
      </w:r>
      <w:r w:rsidR="00BA7CD0" w:rsidRPr="00700CF5">
        <w:rPr>
          <w:rFonts w:ascii="Arial" w:hAnsi="Arial" w:cs="Arial"/>
          <w:b/>
          <w:sz w:val="20"/>
          <w:szCs w:val="20"/>
        </w:rPr>
        <w:t xml:space="preserve">traités </w:t>
      </w:r>
      <w:r w:rsidRPr="00700CF5">
        <w:rPr>
          <w:rFonts w:ascii="Arial" w:hAnsi="Arial" w:cs="Arial"/>
          <w:b/>
          <w:sz w:val="20"/>
          <w:szCs w:val="20"/>
        </w:rPr>
        <w:t xml:space="preserve">avec </w:t>
      </w:r>
      <w:r w:rsidR="00856645" w:rsidRPr="00700CF5">
        <w:rPr>
          <w:rFonts w:ascii="Arial" w:hAnsi="Arial" w:cs="Arial"/>
          <w:b/>
          <w:sz w:val="20"/>
          <w:szCs w:val="20"/>
        </w:rPr>
        <w:t xml:space="preserve">collecte </w:t>
      </w:r>
      <w:r w:rsidRPr="00700CF5">
        <w:rPr>
          <w:rFonts w:ascii="Arial" w:hAnsi="Arial" w:cs="Arial"/>
          <w:b/>
          <w:sz w:val="20"/>
          <w:szCs w:val="20"/>
        </w:rPr>
        <w:t>de données</w:t>
      </w:r>
      <w:r w:rsidR="00BA7CD0" w:rsidRPr="00700CF5">
        <w:rPr>
          <w:rFonts w:ascii="Arial" w:hAnsi="Arial" w:cs="Arial"/>
          <w:b/>
          <w:sz w:val="20"/>
          <w:szCs w:val="20"/>
        </w:rPr>
        <w:t xml:space="preserve"> </w:t>
      </w:r>
    </w:p>
    <w:p w14:paraId="798E6040" w14:textId="77777777" w:rsidR="00100401" w:rsidRPr="00700CF5" w:rsidRDefault="000314F2" w:rsidP="00100401">
      <w:pPr>
        <w:ind w:left="720"/>
        <w:jc w:val="center"/>
        <w:rPr>
          <w:rFonts w:ascii="Arial" w:hAnsi="Arial" w:cs="Arial"/>
          <w:sz w:val="20"/>
          <w:szCs w:val="20"/>
        </w:rPr>
      </w:pPr>
      <w:r w:rsidRPr="00700CF5">
        <w:rPr>
          <w:rFonts w:ascii="Arial" w:hAnsi="Arial" w:cs="Arial"/>
          <w:noProof/>
          <w:sz w:val="20"/>
          <w:szCs w:val="20"/>
          <w:lang w:eastAsia="fr-FR"/>
        </w:rPr>
        <w:drawing>
          <wp:inline distT="0" distB="0" distL="0" distR="0" wp14:anchorId="798E64B5" wp14:editId="798E64B6">
            <wp:extent cx="6095999" cy="3664424"/>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04644" cy="3669621"/>
                    </a:xfrm>
                    <a:prstGeom prst="rect">
                      <a:avLst/>
                    </a:prstGeom>
                  </pic:spPr>
                </pic:pic>
              </a:graphicData>
            </a:graphic>
          </wp:inline>
        </w:drawing>
      </w:r>
    </w:p>
    <w:p w14:paraId="798E6041" w14:textId="77777777" w:rsidR="000A0E26" w:rsidRPr="00700CF5" w:rsidRDefault="000A0E26" w:rsidP="00100401">
      <w:pPr>
        <w:ind w:left="720"/>
        <w:jc w:val="center"/>
        <w:rPr>
          <w:rFonts w:ascii="Arial" w:hAnsi="Arial" w:cs="Arial"/>
          <w:sz w:val="20"/>
          <w:szCs w:val="20"/>
        </w:rPr>
      </w:pPr>
    </w:p>
    <w:p w14:paraId="798E6042" w14:textId="77777777" w:rsidR="000A0E26" w:rsidRPr="00700CF5" w:rsidRDefault="000A0E26" w:rsidP="00100401">
      <w:pPr>
        <w:ind w:left="720"/>
        <w:jc w:val="center"/>
        <w:rPr>
          <w:rFonts w:ascii="Arial" w:hAnsi="Arial" w:cs="Arial"/>
          <w:sz w:val="20"/>
          <w:szCs w:val="20"/>
        </w:rPr>
      </w:pPr>
    </w:p>
    <w:p w14:paraId="798E6043" w14:textId="77777777" w:rsidR="0081032C" w:rsidRPr="00700CF5" w:rsidRDefault="0081032C" w:rsidP="007C5604">
      <w:pPr>
        <w:rPr>
          <w:rStyle w:val="lev"/>
          <w:rFonts w:ascii="Arial" w:hAnsi="Arial" w:cs="Arial"/>
          <w:bCs w:val="0"/>
          <w:color w:val="2E74B5" w:themeColor="accent1" w:themeShade="BF"/>
          <w:sz w:val="28"/>
          <w:szCs w:val="28"/>
        </w:rPr>
      </w:pPr>
      <w:bookmarkStart w:id="3" w:name="_Toc72319022"/>
      <w:bookmarkStart w:id="4" w:name="_Toc98859300"/>
      <w:bookmarkStart w:id="5" w:name="_Toc144990006"/>
      <w:r w:rsidRPr="00700CF5">
        <w:rPr>
          <w:rStyle w:val="lev"/>
          <w:rFonts w:ascii="Arial" w:hAnsi="Arial" w:cs="Arial"/>
          <w:bCs w:val="0"/>
          <w:color w:val="2E74B5" w:themeColor="accent1" w:themeShade="BF"/>
          <w:sz w:val="28"/>
          <w:szCs w:val="28"/>
        </w:rPr>
        <w:t>Calendrier des visites</w:t>
      </w:r>
      <w:bookmarkEnd w:id="3"/>
      <w:bookmarkEnd w:id="4"/>
      <w:bookmarkEnd w:id="5"/>
    </w:p>
    <w:p w14:paraId="798E6044" w14:textId="7A7D2696" w:rsidR="0081032C" w:rsidRPr="0065448F" w:rsidRDefault="0081032C" w:rsidP="0081032C">
      <w:pPr>
        <w:pStyle w:val="Asupprimer"/>
        <w:ind w:left="0"/>
        <w:rPr>
          <w:rFonts w:ascii="Arial" w:hAnsi="Arial" w:cs="Arial"/>
          <w:color w:val="auto"/>
        </w:rPr>
      </w:pPr>
      <w:r w:rsidRPr="00CA64CA">
        <w:rPr>
          <w:rFonts w:ascii="Arial" w:hAnsi="Arial" w:cs="Arial"/>
          <w:color w:val="auto"/>
        </w:rPr>
        <w:t xml:space="preserve">Les données récoltées en termes d’efficacité et de tolérance auront lieu après </w:t>
      </w:r>
      <w:r w:rsidR="00A37E80" w:rsidRPr="00CA64CA">
        <w:rPr>
          <w:rFonts w:ascii="Arial" w:hAnsi="Arial" w:cs="Arial"/>
          <w:color w:val="auto"/>
        </w:rPr>
        <w:t>1</w:t>
      </w:r>
      <w:r w:rsidRPr="00CA64CA">
        <w:rPr>
          <w:rFonts w:ascii="Arial" w:hAnsi="Arial" w:cs="Arial"/>
          <w:color w:val="auto"/>
        </w:rPr>
        <w:t xml:space="preserve"> mois de traitement.</w:t>
      </w:r>
      <w:r w:rsidRPr="0065448F">
        <w:rPr>
          <w:rFonts w:ascii="Arial" w:hAnsi="Arial" w:cs="Arial"/>
          <w:color w:val="auto"/>
        </w:rPr>
        <w:t xml:space="preserve"> </w:t>
      </w:r>
    </w:p>
    <w:p w14:paraId="798E6045" w14:textId="77777777" w:rsidR="0016500C" w:rsidRPr="0065448F" w:rsidRDefault="0016500C" w:rsidP="00100401">
      <w:pPr>
        <w:ind w:left="720"/>
        <w:jc w:val="center"/>
        <w:rPr>
          <w:rFonts w:ascii="Arial" w:hAnsi="Arial" w:cs="Arial"/>
          <w:sz w:val="20"/>
          <w:szCs w:val="20"/>
        </w:rPr>
      </w:pPr>
    </w:p>
    <w:tbl>
      <w:tblPr>
        <w:tblW w:w="4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55"/>
        <w:gridCol w:w="1268"/>
        <w:gridCol w:w="1753"/>
        <w:gridCol w:w="1813"/>
        <w:gridCol w:w="1195"/>
      </w:tblGrid>
      <w:tr w:rsidR="00BF0EF7" w:rsidRPr="0065448F" w14:paraId="798E6050" w14:textId="77777777" w:rsidTr="00745B56">
        <w:trPr>
          <w:trHeight w:val="783"/>
        </w:trPr>
        <w:tc>
          <w:tcPr>
            <w:tcW w:w="1179" w:type="pct"/>
          </w:tcPr>
          <w:p w14:paraId="798E6046" w14:textId="77777777" w:rsidR="00BF0EF7" w:rsidRPr="0065448F" w:rsidRDefault="00BF0EF7" w:rsidP="006439C4">
            <w:pPr>
              <w:rPr>
                <w:rFonts w:ascii="Arial" w:hAnsi="Arial" w:cs="Arial"/>
              </w:rPr>
            </w:pPr>
          </w:p>
        </w:tc>
        <w:tc>
          <w:tcPr>
            <w:tcW w:w="805" w:type="pct"/>
          </w:tcPr>
          <w:p w14:paraId="798E6047" w14:textId="77777777" w:rsidR="00BF0EF7" w:rsidRPr="00CA64CA" w:rsidRDefault="00BF0EF7" w:rsidP="007D156A">
            <w:pPr>
              <w:rPr>
                <w:rFonts w:ascii="Arial" w:hAnsi="Arial" w:cs="Arial"/>
              </w:rPr>
            </w:pPr>
            <w:r w:rsidRPr="00CA64CA">
              <w:rPr>
                <w:rFonts w:ascii="Arial" w:hAnsi="Arial" w:cs="Arial"/>
              </w:rPr>
              <w:t xml:space="preserve">Mise en place du traitement </w:t>
            </w:r>
          </w:p>
          <w:p w14:paraId="798E6048" w14:textId="77777777" w:rsidR="00BF0EF7" w:rsidRPr="00CA64CA" w:rsidRDefault="00BF0EF7" w:rsidP="00E00044">
            <w:pPr>
              <w:rPr>
                <w:rFonts w:ascii="Arial" w:hAnsi="Arial" w:cs="Arial"/>
              </w:rPr>
            </w:pPr>
            <w:r w:rsidRPr="00CA64CA">
              <w:rPr>
                <w:rFonts w:ascii="Arial" w:hAnsi="Arial" w:cs="Arial"/>
              </w:rPr>
              <w:t xml:space="preserve">(Fiche d’initiation) </w:t>
            </w:r>
          </w:p>
        </w:tc>
        <w:tc>
          <w:tcPr>
            <w:tcW w:w="1162" w:type="pct"/>
          </w:tcPr>
          <w:p w14:paraId="798E6049" w14:textId="2E3E3630" w:rsidR="00BF0EF7" w:rsidRPr="00CA64CA" w:rsidRDefault="00BF0EF7" w:rsidP="00C10C48">
            <w:pPr>
              <w:rPr>
                <w:rFonts w:ascii="Arial" w:hAnsi="Arial" w:cs="Arial"/>
              </w:rPr>
            </w:pPr>
            <w:r w:rsidRPr="00CA64CA">
              <w:rPr>
                <w:rFonts w:ascii="Arial" w:hAnsi="Arial" w:cs="Arial"/>
              </w:rPr>
              <w:t>Suivi du traitement</w:t>
            </w:r>
          </w:p>
          <w:p w14:paraId="798E604A" w14:textId="7144DFA3" w:rsidR="00BF0EF7" w:rsidRPr="00CA64CA" w:rsidRDefault="00BF0EF7" w:rsidP="006439C4">
            <w:pPr>
              <w:rPr>
                <w:rFonts w:ascii="Arial" w:hAnsi="Arial" w:cs="Arial"/>
              </w:rPr>
            </w:pPr>
            <w:r w:rsidRPr="00CA64CA">
              <w:rPr>
                <w:rFonts w:ascii="Arial" w:hAnsi="Arial" w:cs="Arial"/>
              </w:rPr>
              <w:t>(Fiche de suivi : 02 à 04 semaines)</w:t>
            </w:r>
          </w:p>
        </w:tc>
        <w:tc>
          <w:tcPr>
            <w:tcW w:w="1167" w:type="pct"/>
          </w:tcPr>
          <w:p w14:paraId="798E604B" w14:textId="77777777" w:rsidR="00BF0EF7" w:rsidRPr="00CA64CA" w:rsidRDefault="00BF0EF7" w:rsidP="00221653">
            <w:pPr>
              <w:rPr>
                <w:rFonts w:ascii="Arial" w:hAnsi="Arial" w:cs="Arial"/>
              </w:rPr>
            </w:pPr>
            <w:r w:rsidRPr="00CA64CA">
              <w:rPr>
                <w:rFonts w:ascii="Arial" w:hAnsi="Arial" w:cs="Arial"/>
              </w:rPr>
              <w:t>Suivi du traitement</w:t>
            </w:r>
          </w:p>
          <w:p w14:paraId="798E604C" w14:textId="516F901D" w:rsidR="00BF0EF7" w:rsidRPr="00CA64CA" w:rsidDel="00460013" w:rsidRDefault="00BF0EF7" w:rsidP="00BF0EF7">
            <w:pPr>
              <w:rPr>
                <w:rFonts w:ascii="Arial" w:hAnsi="Arial" w:cs="Arial"/>
              </w:rPr>
            </w:pPr>
            <w:r w:rsidRPr="00CA64CA">
              <w:rPr>
                <w:rFonts w:ascii="Arial" w:hAnsi="Arial" w:cs="Arial"/>
              </w:rPr>
              <w:t>(Fiche</w:t>
            </w:r>
            <w:r w:rsidR="003A3863" w:rsidRPr="00CA64CA">
              <w:rPr>
                <w:rFonts w:ascii="Arial" w:hAnsi="Arial" w:cs="Arial"/>
              </w:rPr>
              <w:t>s</w:t>
            </w:r>
            <w:r w:rsidRPr="00CA64CA">
              <w:rPr>
                <w:rFonts w:ascii="Arial" w:hAnsi="Arial" w:cs="Arial"/>
              </w:rPr>
              <w:t xml:space="preserve"> de suivi trimestriel</w:t>
            </w:r>
            <w:r w:rsidR="00AD1B76" w:rsidRPr="00CA64CA">
              <w:rPr>
                <w:rFonts w:ascii="Arial" w:hAnsi="Arial" w:cs="Arial"/>
              </w:rPr>
              <w:t>)</w:t>
            </w:r>
          </w:p>
        </w:tc>
        <w:tc>
          <w:tcPr>
            <w:tcW w:w="687" w:type="pct"/>
          </w:tcPr>
          <w:p w14:paraId="798E604D" w14:textId="423A79F3" w:rsidR="00BF0EF7" w:rsidRPr="00CA64CA" w:rsidRDefault="00BF0EF7" w:rsidP="00C10C48">
            <w:pPr>
              <w:rPr>
                <w:rFonts w:ascii="Arial" w:hAnsi="Arial" w:cs="Arial"/>
              </w:rPr>
            </w:pPr>
            <w:r w:rsidRPr="00CA64CA">
              <w:rPr>
                <w:rFonts w:ascii="Arial" w:hAnsi="Arial" w:cs="Arial"/>
              </w:rPr>
              <w:t>Arrêt du traitement</w:t>
            </w:r>
          </w:p>
          <w:p w14:paraId="798E604E" w14:textId="77777777" w:rsidR="00BF0EF7" w:rsidRPr="00CA64CA" w:rsidRDefault="00BF0EF7" w:rsidP="00C10C48">
            <w:pPr>
              <w:rPr>
                <w:rFonts w:ascii="Arial" w:hAnsi="Arial" w:cs="Arial"/>
              </w:rPr>
            </w:pPr>
            <w:r w:rsidRPr="00CA64CA">
              <w:rPr>
                <w:rFonts w:ascii="Arial" w:hAnsi="Arial" w:cs="Arial"/>
              </w:rPr>
              <w:t>(Fiche d’arrêt)</w:t>
            </w:r>
          </w:p>
          <w:p w14:paraId="798E604F" w14:textId="77777777" w:rsidR="00BF0EF7" w:rsidRPr="00CA64CA" w:rsidRDefault="00BF0EF7" w:rsidP="006439C4">
            <w:pPr>
              <w:rPr>
                <w:rFonts w:ascii="Arial" w:hAnsi="Arial" w:cs="Arial"/>
              </w:rPr>
            </w:pPr>
          </w:p>
        </w:tc>
      </w:tr>
      <w:tr w:rsidR="00BF0EF7" w:rsidRPr="00700CF5" w14:paraId="798E6056" w14:textId="77777777" w:rsidTr="00745B56">
        <w:trPr>
          <w:trHeight w:val="106"/>
        </w:trPr>
        <w:tc>
          <w:tcPr>
            <w:tcW w:w="1179" w:type="pct"/>
          </w:tcPr>
          <w:p w14:paraId="798E6051" w14:textId="77777777" w:rsidR="00BF0EF7" w:rsidRPr="0065448F" w:rsidRDefault="00BF0EF7" w:rsidP="006439C4">
            <w:pPr>
              <w:rPr>
                <w:rFonts w:ascii="Arial" w:hAnsi="Arial" w:cs="Arial"/>
              </w:rPr>
            </w:pPr>
            <w:r w:rsidRPr="0065448F">
              <w:rPr>
                <w:rFonts w:ascii="Arial" w:hAnsi="Arial" w:cs="Arial"/>
              </w:rPr>
              <w:t>Remise de la note d’information destinée au patient par le médecin prescripteur</w:t>
            </w:r>
          </w:p>
        </w:tc>
        <w:tc>
          <w:tcPr>
            <w:tcW w:w="805" w:type="pct"/>
          </w:tcPr>
          <w:p w14:paraId="798E6052" w14:textId="77777777" w:rsidR="00BF0EF7" w:rsidRPr="00700CF5" w:rsidRDefault="00BF0EF7" w:rsidP="006439C4">
            <w:pPr>
              <w:pStyle w:val="Normalcentr"/>
              <w:rPr>
                <w:rFonts w:cs="Arial"/>
              </w:rPr>
            </w:pPr>
            <w:r w:rsidRPr="0065448F">
              <w:rPr>
                <w:rFonts w:cs="Arial"/>
              </w:rPr>
              <w:t>X</w:t>
            </w:r>
          </w:p>
        </w:tc>
        <w:tc>
          <w:tcPr>
            <w:tcW w:w="1162" w:type="pct"/>
          </w:tcPr>
          <w:p w14:paraId="798E6053" w14:textId="77777777" w:rsidR="00BF0EF7" w:rsidRPr="00700CF5" w:rsidRDefault="00BF0EF7" w:rsidP="006439C4">
            <w:pPr>
              <w:pStyle w:val="Normalcentr"/>
              <w:rPr>
                <w:rFonts w:cs="Arial"/>
              </w:rPr>
            </w:pPr>
          </w:p>
        </w:tc>
        <w:tc>
          <w:tcPr>
            <w:tcW w:w="1167" w:type="pct"/>
          </w:tcPr>
          <w:p w14:paraId="798E6054" w14:textId="77777777" w:rsidR="00BF0EF7" w:rsidRPr="00700CF5" w:rsidRDefault="00BF0EF7" w:rsidP="006439C4">
            <w:pPr>
              <w:pStyle w:val="Normalcentr"/>
              <w:rPr>
                <w:rFonts w:cs="Arial"/>
              </w:rPr>
            </w:pPr>
          </w:p>
        </w:tc>
        <w:tc>
          <w:tcPr>
            <w:tcW w:w="687" w:type="pct"/>
          </w:tcPr>
          <w:p w14:paraId="798E6055" w14:textId="77777777" w:rsidR="00BF0EF7" w:rsidRPr="00700CF5" w:rsidRDefault="00BF0EF7" w:rsidP="006439C4">
            <w:pPr>
              <w:pStyle w:val="Normalcentr"/>
              <w:rPr>
                <w:rFonts w:cs="Arial"/>
              </w:rPr>
            </w:pPr>
          </w:p>
        </w:tc>
      </w:tr>
      <w:tr w:rsidR="00CD56DA" w:rsidRPr="00700CF5" w14:paraId="798E6058" w14:textId="77777777" w:rsidTr="00745B56">
        <w:trPr>
          <w:trHeight w:val="106"/>
        </w:trPr>
        <w:tc>
          <w:tcPr>
            <w:tcW w:w="5000" w:type="pct"/>
            <w:gridSpan w:val="5"/>
          </w:tcPr>
          <w:p w14:paraId="798E6057" w14:textId="77777777" w:rsidR="00CD56DA" w:rsidRPr="00700CF5" w:rsidRDefault="00CD56DA" w:rsidP="00CD7BC6">
            <w:pPr>
              <w:pStyle w:val="Intertitre"/>
              <w:rPr>
                <w:rFonts w:ascii="Arial" w:hAnsi="Arial"/>
                <w:sz w:val="24"/>
                <w:szCs w:val="24"/>
              </w:rPr>
            </w:pPr>
            <w:r w:rsidRPr="00700CF5">
              <w:rPr>
                <w:rFonts w:ascii="Arial" w:hAnsi="Arial"/>
                <w:sz w:val="24"/>
                <w:szCs w:val="24"/>
              </w:rPr>
              <w:t>Collecte de données sur les caractéristiques des patients (adultes + enfants âgés d’au moins 7 ans (poids &gt; 20 kg))</w:t>
            </w:r>
          </w:p>
        </w:tc>
      </w:tr>
      <w:tr w:rsidR="00BF0EF7" w:rsidRPr="00700CF5" w14:paraId="798E605E" w14:textId="77777777" w:rsidTr="00745B56">
        <w:trPr>
          <w:trHeight w:val="106"/>
        </w:trPr>
        <w:tc>
          <w:tcPr>
            <w:tcW w:w="1179" w:type="pct"/>
          </w:tcPr>
          <w:p w14:paraId="798E6059" w14:textId="495C3F59" w:rsidR="00BF0EF7" w:rsidRPr="00700CF5" w:rsidRDefault="00BF0EF7" w:rsidP="004D47B0">
            <w:pPr>
              <w:rPr>
                <w:rFonts w:ascii="Arial" w:hAnsi="Arial" w:cs="Arial"/>
              </w:rPr>
            </w:pPr>
            <w:r w:rsidRPr="00CA64CA">
              <w:rPr>
                <w:rFonts w:ascii="Arial" w:hAnsi="Arial" w:cs="Arial"/>
              </w:rPr>
              <w:t>Déclara</w:t>
            </w:r>
            <w:r w:rsidR="004D47B0" w:rsidRPr="00CA64CA">
              <w:rPr>
                <w:rFonts w:ascii="Arial" w:hAnsi="Arial" w:cs="Arial"/>
              </w:rPr>
              <w:t>tion de conformité aux critères de prescription</w:t>
            </w:r>
            <w:r w:rsidRPr="00CA64CA">
              <w:rPr>
                <w:rFonts w:ascii="Arial" w:hAnsi="Arial" w:cs="Arial"/>
              </w:rPr>
              <w:t xml:space="preserve"> du CPC</w:t>
            </w:r>
          </w:p>
        </w:tc>
        <w:tc>
          <w:tcPr>
            <w:tcW w:w="805" w:type="pct"/>
          </w:tcPr>
          <w:p w14:paraId="798E605A" w14:textId="77777777" w:rsidR="00BF0EF7" w:rsidRPr="00700CF5" w:rsidRDefault="00BF0EF7" w:rsidP="006439C4">
            <w:pPr>
              <w:pStyle w:val="Normalcentr"/>
              <w:rPr>
                <w:rFonts w:cs="Arial"/>
              </w:rPr>
            </w:pPr>
            <w:r w:rsidRPr="00700CF5">
              <w:rPr>
                <w:rFonts w:cs="Arial"/>
              </w:rPr>
              <w:t>X</w:t>
            </w:r>
          </w:p>
        </w:tc>
        <w:tc>
          <w:tcPr>
            <w:tcW w:w="1162" w:type="pct"/>
          </w:tcPr>
          <w:p w14:paraId="798E605B" w14:textId="77777777" w:rsidR="00BF0EF7" w:rsidRPr="00700CF5" w:rsidRDefault="00BF0EF7" w:rsidP="006439C4">
            <w:pPr>
              <w:pStyle w:val="Normalcentr"/>
              <w:rPr>
                <w:rFonts w:cs="Arial"/>
              </w:rPr>
            </w:pPr>
          </w:p>
        </w:tc>
        <w:tc>
          <w:tcPr>
            <w:tcW w:w="1167" w:type="pct"/>
          </w:tcPr>
          <w:p w14:paraId="798E605C" w14:textId="77777777" w:rsidR="00BF0EF7" w:rsidRPr="00700CF5" w:rsidRDefault="00BF0EF7" w:rsidP="006439C4">
            <w:pPr>
              <w:pStyle w:val="Normalcentr"/>
              <w:rPr>
                <w:rFonts w:cs="Arial"/>
              </w:rPr>
            </w:pPr>
          </w:p>
        </w:tc>
        <w:tc>
          <w:tcPr>
            <w:tcW w:w="687" w:type="pct"/>
          </w:tcPr>
          <w:p w14:paraId="798E605D" w14:textId="77777777" w:rsidR="00BF0EF7" w:rsidRPr="00700CF5" w:rsidRDefault="00BF0EF7" w:rsidP="006439C4">
            <w:pPr>
              <w:pStyle w:val="Normalcentr"/>
              <w:rPr>
                <w:rFonts w:cs="Arial"/>
              </w:rPr>
            </w:pPr>
          </w:p>
        </w:tc>
      </w:tr>
      <w:tr w:rsidR="00BF0EF7" w:rsidRPr="00700CF5" w14:paraId="798E6064" w14:textId="77777777" w:rsidTr="00745B56">
        <w:trPr>
          <w:trHeight w:val="106"/>
        </w:trPr>
        <w:tc>
          <w:tcPr>
            <w:tcW w:w="1179" w:type="pct"/>
          </w:tcPr>
          <w:p w14:paraId="798E605F" w14:textId="77777777" w:rsidR="00BF0EF7" w:rsidRPr="00700CF5" w:rsidRDefault="00BF0EF7" w:rsidP="006439C4">
            <w:pPr>
              <w:rPr>
                <w:rFonts w:ascii="Arial" w:hAnsi="Arial" w:cs="Arial"/>
              </w:rPr>
            </w:pPr>
            <w:r w:rsidRPr="00700CF5">
              <w:rPr>
                <w:rFonts w:ascii="Arial" w:hAnsi="Arial" w:cs="Arial"/>
              </w:rPr>
              <w:t>Antécédents de traitement et histoire de la maladie</w:t>
            </w:r>
          </w:p>
        </w:tc>
        <w:tc>
          <w:tcPr>
            <w:tcW w:w="805" w:type="pct"/>
          </w:tcPr>
          <w:p w14:paraId="798E6060" w14:textId="77777777" w:rsidR="00BF0EF7" w:rsidRPr="00700CF5" w:rsidRDefault="00BF0EF7" w:rsidP="006439C4">
            <w:pPr>
              <w:pStyle w:val="Normalcentr"/>
              <w:rPr>
                <w:rFonts w:cs="Arial"/>
              </w:rPr>
            </w:pPr>
            <w:r w:rsidRPr="00700CF5">
              <w:rPr>
                <w:rFonts w:cs="Arial"/>
              </w:rPr>
              <w:t>X</w:t>
            </w:r>
          </w:p>
        </w:tc>
        <w:tc>
          <w:tcPr>
            <w:tcW w:w="1162" w:type="pct"/>
          </w:tcPr>
          <w:p w14:paraId="798E6061" w14:textId="77777777" w:rsidR="00BF0EF7" w:rsidRPr="00700CF5" w:rsidRDefault="00BF0EF7" w:rsidP="006439C4">
            <w:pPr>
              <w:pStyle w:val="Normalcentr"/>
              <w:rPr>
                <w:rFonts w:cs="Arial"/>
              </w:rPr>
            </w:pPr>
          </w:p>
        </w:tc>
        <w:tc>
          <w:tcPr>
            <w:tcW w:w="1167" w:type="pct"/>
          </w:tcPr>
          <w:p w14:paraId="798E6062" w14:textId="77777777" w:rsidR="00BF0EF7" w:rsidRPr="00700CF5" w:rsidRDefault="00BF0EF7" w:rsidP="006439C4">
            <w:pPr>
              <w:pStyle w:val="Normalcentr"/>
              <w:rPr>
                <w:rFonts w:cs="Arial"/>
              </w:rPr>
            </w:pPr>
          </w:p>
        </w:tc>
        <w:tc>
          <w:tcPr>
            <w:tcW w:w="687" w:type="pct"/>
          </w:tcPr>
          <w:p w14:paraId="798E6063" w14:textId="77777777" w:rsidR="00BF0EF7" w:rsidRPr="00700CF5" w:rsidRDefault="00BF0EF7" w:rsidP="006439C4">
            <w:pPr>
              <w:pStyle w:val="Normalcentr"/>
              <w:rPr>
                <w:rFonts w:cs="Arial"/>
              </w:rPr>
            </w:pPr>
          </w:p>
        </w:tc>
      </w:tr>
      <w:tr w:rsidR="00BF0EF7" w:rsidRPr="00700CF5" w14:paraId="798E606A" w14:textId="77777777" w:rsidTr="00745B56">
        <w:trPr>
          <w:trHeight w:val="106"/>
        </w:trPr>
        <w:tc>
          <w:tcPr>
            <w:tcW w:w="1179" w:type="pct"/>
          </w:tcPr>
          <w:p w14:paraId="798E6065" w14:textId="77777777" w:rsidR="00BF0EF7" w:rsidRPr="00700CF5" w:rsidRDefault="00BF0EF7" w:rsidP="006439C4">
            <w:pPr>
              <w:rPr>
                <w:rFonts w:ascii="Arial" w:hAnsi="Arial" w:cs="Arial"/>
              </w:rPr>
            </w:pPr>
            <w:r w:rsidRPr="00700CF5">
              <w:rPr>
                <w:rFonts w:ascii="Arial" w:hAnsi="Arial" w:cs="Arial"/>
              </w:rPr>
              <w:t>Données démographiques</w:t>
            </w:r>
          </w:p>
        </w:tc>
        <w:tc>
          <w:tcPr>
            <w:tcW w:w="805" w:type="pct"/>
          </w:tcPr>
          <w:p w14:paraId="798E6066" w14:textId="77777777" w:rsidR="00BF0EF7" w:rsidRPr="00700CF5" w:rsidRDefault="00BF0EF7" w:rsidP="006439C4">
            <w:pPr>
              <w:pStyle w:val="Normalcentr"/>
              <w:rPr>
                <w:rFonts w:cs="Arial"/>
              </w:rPr>
            </w:pPr>
            <w:r w:rsidRPr="00700CF5">
              <w:rPr>
                <w:rFonts w:cs="Arial"/>
              </w:rPr>
              <w:t>X</w:t>
            </w:r>
          </w:p>
        </w:tc>
        <w:tc>
          <w:tcPr>
            <w:tcW w:w="1162" w:type="pct"/>
          </w:tcPr>
          <w:p w14:paraId="798E6067" w14:textId="77777777" w:rsidR="00BF0EF7" w:rsidRPr="00700CF5" w:rsidRDefault="00BF0EF7" w:rsidP="006439C4">
            <w:pPr>
              <w:pStyle w:val="Normalcentr"/>
              <w:rPr>
                <w:rFonts w:cs="Arial"/>
              </w:rPr>
            </w:pPr>
          </w:p>
        </w:tc>
        <w:tc>
          <w:tcPr>
            <w:tcW w:w="1167" w:type="pct"/>
          </w:tcPr>
          <w:p w14:paraId="798E6068" w14:textId="77777777" w:rsidR="00BF0EF7" w:rsidRPr="00700CF5" w:rsidRDefault="00BF0EF7" w:rsidP="006439C4">
            <w:pPr>
              <w:pStyle w:val="Normalcentr"/>
              <w:rPr>
                <w:rFonts w:cs="Arial"/>
              </w:rPr>
            </w:pPr>
          </w:p>
        </w:tc>
        <w:tc>
          <w:tcPr>
            <w:tcW w:w="687" w:type="pct"/>
          </w:tcPr>
          <w:p w14:paraId="798E6069" w14:textId="77777777" w:rsidR="00BF0EF7" w:rsidRPr="00700CF5" w:rsidRDefault="00BF0EF7" w:rsidP="006439C4">
            <w:pPr>
              <w:pStyle w:val="Normalcentr"/>
              <w:rPr>
                <w:rFonts w:cs="Arial"/>
              </w:rPr>
            </w:pPr>
          </w:p>
        </w:tc>
      </w:tr>
      <w:tr w:rsidR="00BF0EF7" w:rsidRPr="00700CF5" w14:paraId="798E6070" w14:textId="77777777" w:rsidTr="00745B56">
        <w:trPr>
          <w:trHeight w:val="106"/>
        </w:trPr>
        <w:tc>
          <w:tcPr>
            <w:tcW w:w="1179" w:type="pct"/>
          </w:tcPr>
          <w:p w14:paraId="798E606B" w14:textId="77777777" w:rsidR="00BF0EF7" w:rsidRPr="00700CF5" w:rsidRDefault="00BF0EF7" w:rsidP="00BE0409">
            <w:pPr>
              <w:rPr>
                <w:rFonts w:ascii="Arial" w:hAnsi="Arial" w:cs="Arial"/>
              </w:rPr>
            </w:pPr>
            <w:r w:rsidRPr="00700CF5">
              <w:rPr>
                <w:rFonts w:ascii="Arial" w:hAnsi="Arial" w:cs="Arial"/>
              </w:rPr>
              <w:t>DN-4</w:t>
            </w:r>
          </w:p>
        </w:tc>
        <w:tc>
          <w:tcPr>
            <w:tcW w:w="805" w:type="pct"/>
          </w:tcPr>
          <w:p w14:paraId="798E606C" w14:textId="77777777" w:rsidR="00BF0EF7" w:rsidRPr="00700CF5" w:rsidRDefault="00BF0EF7" w:rsidP="00BE0409">
            <w:pPr>
              <w:pStyle w:val="Normalcentr"/>
              <w:rPr>
                <w:rFonts w:cs="Arial"/>
              </w:rPr>
            </w:pPr>
            <w:r w:rsidRPr="00700CF5">
              <w:rPr>
                <w:rFonts w:cs="Arial"/>
              </w:rPr>
              <w:t>X</w:t>
            </w:r>
          </w:p>
        </w:tc>
        <w:tc>
          <w:tcPr>
            <w:tcW w:w="1162" w:type="pct"/>
          </w:tcPr>
          <w:p w14:paraId="798E606D" w14:textId="77777777" w:rsidR="00BF0EF7" w:rsidRPr="00700CF5" w:rsidRDefault="00BF0EF7" w:rsidP="00BE0409">
            <w:pPr>
              <w:pStyle w:val="Normalcentr"/>
              <w:rPr>
                <w:rFonts w:cs="Arial"/>
              </w:rPr>
            </w:pPr>
          </w:p>
        </w:tc>
        <w:tc>
          <w:tcPr>
            <w:tcW w:w="1167" w:type="pct"/>
          </w:tcPr>
          <w:p w14:paraId="798E606E" w14:textId="77777777" w:rsidR="00BF0EF7" w:rsidRPr="00700CF5" w:rsidRDefault="00BF0EF7" w:rsidP="00BE0409">
            <w:pPr>
              <w:pStyle w:val="Normalcentr"/>
              <w:rPr>
                <w:rFonts w:cs="Arial"/>
              </w:rPr>
            </w:pPr>
          </w:p>
        </w:tc>
        <w:tc>
          <w:tcPr>
            <w:tcW w:w="687" w:type="pct"/>
          </w:tcPr>
          <w:p w14:paraId="798E606F" w14:textId="77777777" w:rsidR="00BF0EF7" w:rsidRPr="00700CF5" w:rsidRDefault="00BF0EF7" w:rsidP="00BE0409">
            <w:pPr>
              <w:pStyle w:val="Normalcentr"/>
              <w:rPr>
                <w:rFonts w:cs="Arial"/>
              </w:rPr>
            </w:pPr>
          </w:p>
        </w:tc>
      </w:tr>
      <w:tr w:rsidR="00BF0EF7" w:rsidRPr="00700CF5" w14:paraId="798E6076" w14:textId="77777777" w:rsidTr="00745B56">
        <w:trPr>
          <w:trHeight w:val="106"/>
        </w:trPr>
        <w:tc>
          <w:tcPr>
            <w:tcW w:w="1179" w:type="pct"/>
          </w:tcPr>
          <w:p w14:paraId="798E6071" w14:textId="77777777" w:rsidR="00BF0EF7" w:rsidRPr="00700CF5" w:rsidRDefault="00BF0EF7" w:rsidP="006439C4">
            <w:pPr>
              <w:rPr>
                <w:rFonts w:ascii="Arial" w:hAnsi="Arial" w:cs="Arial"/>
                <w:i/>
              </w:rPr>
            </w:pPr>
            <w:r w:rsidRPr="00700CF5">
              <w:rPr>
                <w:rStyle w:val="Accentuation"/>
                <w:rFonts w:ascii="Arial" w:hAnsi="Arial" w:cs="Arial"/>
                <w:i w:val="0"/>
              </w:rPr>
              <w:t>Intensité de la douleur neuropathique (échelle visuelle analogique</w:t>
            </w:r>
            <w:bookmarkStart w:id="6" w:name="_Ref182314440"/>
            <w:r w:rsidRPr="00700CF5">
              <w:rPr>
                <w:rStyle w:val="Appelnotedebasdep"/>
                <w:rFonts w:ascii="Arial" w:hAnsi="Arial" w:cs="Arial"/>
                <w:iCs/>
              </w:rPr>
              <w:footnoteReference w:id="2"/>
            </w:r>
            <w:bookmarkEnd w:id="6"/>
            <w:r w:rsidRPr="00700CF5">
              <w:rPr>
                <w:rStyle w:val="Accentuation"/>
                <w:rFonts w:ascii="Arial" w:hAnsi="Arial" w:cs="Arial"/>
                <w:i w:val="0"/>
              </w:rPr>
              <w:t xml:space="preserve"> 0-10)</w:t>
            </w:r>
          </w:p>
        </w:tc>
        <w:tc>
          <w:tcPr>
            <w:tcW w:w="805" w:type="pct"/>
          </w:tcPr>
          <w:p w14:paraId="798E6072" w14:textId="77777777" w:rsidR="00BF0EF7" w:rsidRPr="00700CF5" w:rsidRDefault="00BF0EF7" w:rsidP="006439C4">
            <w:pPr>
              <w:pStyle w:val="Normalcentr"/>
              <w:rPr>
                <w:rFonts w:cs="Arial"/>
              </w:rPr>
            </w:pPr>
            <w:r w:rsidRPr="00700CF5">
              <w:rPr>
                <w:rFonts w:cs="Arial"/>
              </w:rPr>
              <w:t>X</w:t>
            </w:r>
          </w:p>
        </w:tc>
        <w:tc>
          <w:tcPr>
            <w:tcW w:w="1162" w:type="pct"/>
          </w:tcPr>
          <w:p w14:paraId="798E6073" w14:textId="77777777" w:rsidR="00BF0EF7" w:rsidRPr="00700CF5" w:rsidRDefault="00BF0EF7" w:rsidP="006439C4">
            <w:pPr>
              <w:pStyle w:val="Normalcentr"/>
              <w:rPr>
                <w:rFonts w:cs="Arial"/>
              </w:rPr>
            </w:pPr>
          </w:p>
        </w:tc>
        <w:tc>
          <w:tcPr>
            <w:tcW w:w="1167" w:type="pct"/>
          </w:tcPr>
          <w:p w14:paraId="798E6074" w14:textId="77777777" w:rsidR="00BF0EF7" w:rsidRPr="00700CF5" w:rsidDel="008E3A09" w:rsidRDefault="00BF0EF7" w:rsidP="006439C4">
            <w:pPr>
              <w:pStyle w:val="Normalcentr"/>
              <w:rPr>
                <w:rFonts w:cs="Arial"/>
              </w:rPr>
            </w:pPr>
          </w:p>
        </w:tc>
        <w:tc>
          <w:tcPr>
            <w:tcW w:w="687" w:type="pct"/>
          </w:tcPr>
          <w:p w14:paraId="798E6075" w14:textId="77777777" w:rsidR="00BF0EF7" w:rsidRPr="00700CF5" w:rsidRDefault="00BF0EF7" w:rsidP="006439C4">
            <w:pPr>
              <w:pStyle w:val="Normalcentr"/>
              <w:rPr>
                <w:rFonts w:cs="Arial"/>
              </w:rPr>
            </w:pPr>
          </w:p>
        </w:tc>
      </w:tr>
      <w:tr w:rsidR="00CD56DA" w:rsidRPr="00700CF5" w14:paraId="798E6078" w14:textId="77777777" w:rsidTr="00745B56">
        <w:trPr>
          <w:trHeight w:val="106"/>
        </w:trPr>
        <w:tc>
          <w:tcPr>
            <w:tcW w:w="5000" w:type="pct"/>
            <w:gridSpan w:val="5"/>
          </w:tcPr>
          <w:p w14:paraId="798E6077" w14:textId="77777777" w:rsidR="00CD56DA" w:rsidRPr="00700CF5" w:rsidRDefault="00CD56DA" w:rsidP="006439C4">
            <w:pPr>
              <w:pStyle w:val="Intertitre"/>
              <w:rPr>
                <w:rFonts w:ascii="Arial" w:hAnsi="Arial"/>
                <w:sz w:val="24"/>
                <w:szCs w:val="24"/>
              </w:rPr>
            </w:pPr>
            <w:r w:rsidRPr="00700CF5">
              <w:rPr>
                <w:rFonts w:ascii="Arial" w:hAnsi="Arial"/>
                <w:sz w:val="24"/>
                <w:szCs w:val="24"/>
              </w:rPr>
              <w:lastRenderedPageBreak/>
              <w:t>Collecte de données sur les conditions d’utilisation</w:t>
            </w:r>
          </w:p>
        </w:tc>
      </w:tr>
      <w:tr w:rsidR="00BF0EF7" w:rsidRPr="00700CF5" w14:paraId="798E607E" w14:textId="77777777" w:rsidTr="00745B56">
        <w:trPr>
          <w:trHeight w:val="106"/>
        </w:trPr>
        <w:tc>
          <w:tcPr>
            <w:tcW w:w="1179" w:type="pct"/>
          </w:tcPr>
          <w:p w14:paraId="798E6079" w14:textId="77777777" w:rsidR="00BF0EF7" w:rsidRPr="00700CF5" w:rsidRDefault="00BF0EF7" w:rsidP="0063204E">
            <w:pPr>
              <w:rPr>
                <w:rFonts w:ascii="Arial" w:hAnsi="Arial" w:cs="Arial"/>
              </w:rPr>
            </w:pPr>
            <w:r w:rsidRPr="00700CF5">
              <w:rPr>
                <w:rFonts w:ascii="Arial" w:hAnsi="Arial" w:cs="Arial"/>
              </w:rPr>
              <w:t>Posologie VERSATIS et traitements associés</w:t>
            </w:r>
          </w:p>
        </w:tc>
        <w:tc>
          <w:tcPr>
            <w:tcW w:w="805" w:type="pct"/>
          </w:tcPr>
          <w:p w14:paraId="798E607A" w14:textId="77777777" w:rsidR="00BF0EF7" w:rsidRPr="00700CF5" w:rsidRDefault="00BF0EF7" w:rsidP="0063204E">
            <w:pPr>
              <w:pStyle w:val="Normalcentr"/>
              <w:rPr>
                <w:rFonts w:cs="Arial"/>
              </w:rPr>
            </w:pPr>
            <w:r w:rsidRPr="00700CF5">
              <w:rPr>
                <w:rFonts w:cs="Arial"/>
              </w:rPr>
              <w:t>X</w:t>
            </w:r>
          </w:p>
        </w:tc>
        <w:tc>
          <w:tcPr>
            <w:tcW w:w="1162" w:type="pct"/>
          </w:tcPr>
          <w:p w14:paraId="798E607B" w14:textId="77777777" w:rsidR="00BF0EF7" w:rsidRPr="00700CF5" w:rsidRDefault="00BF0EF7" w:rsidP="0063204E">
            <w:pPr>
              <w:pStyle w:val="Normalcentr"/>
              <w:rPr>
                <w:rFonts w:cs="Arial"/>
              </w:rPr>
            </w:pPr>
            <w:r w:rsidRPr="00700CF5">
              <w:rPr>
                <w:rFonts w:cs="Arial"/>
              </w:rPr>
              <w:t>X</w:t>
            </w:r>
          </w:p>
        </w:tc>
        <w:tc>
          <w:tcPr>
            <w:tcW w:w="1167" w:type="pct"/>
          </w:tcPr>
          <w:p w14:paraId="798E607C" w14:textId="77777777" w:rsidR="00BF0EF7" w:rsidRPr="00700CF5" w:rsidRDefault="00BF0EF7" w:rsidP="0063204E">
            <w:pPr>
              <w:pStyle w:val="Normalcentr"/>
              <w:rPr>
                <w:rFonts w:cs="Arial"/>
              </w:rPr>
            </w:pPr>
            <w:r w:rsidRPr="00700CF5">
              <w:rPr>
                <w:rFonts w:cs="Arial"/>
              </w:rPr>
              <w:t>X</w:t>
            </w:r>
          </w:p>
        </w:tc>
        <w:tc>
          <w:tcPr>
            <w:tcW w:w="687" w:type="pct"/>
          </w:tcPr>
          <w:p w14:paraId="798E607D" w14:textId="77777777" w:rsidR="00BF0EF7" w:rsidRPr="00700CF5" w:rsidRDefault="00BF0EF7" w:rsidP="0063204E">
            <w:pPr>
              <w:pStyle w:val="Normalcentr"/>
              <w:rPr>
                <w:rFonts w:cs="Arial"/>
              </w:rPr>
            </w:pPr>
            <w:r w:rsidRPr="00700CF5">
              <w:rPr>
                <w:rFonts w:cs="Arial"/>
              </w:rPr>
              <w:t>X</w:t>
            </w:r>
          </w:p>
        </w:tc>
      </w:tr>
      <w:tr w:rsidR="00BF0EF7" w:rsidRPr="00700CF5" w14:paraId="798E6084" w14:textId="77777777" w:rsidTr="00745B56">
        <w:trPr>
          <w:trHeight w:val="106"/>
        </w:trPr>
        <w:tc>
          <w:tcPr>
            <w:tcW w:w="1179" w:type="pct"/>
          </w:tcPr>
          <w:p w14:paraId="798E607F" w14:textId="77777777" w:rsidR="00BF0EF7" w:rsidRPr="00700CF5" w:rsidRDefault="00BF0EF7" w:rsidP="0063204E">
            <w:pPr>
              <w:rPr>
                <w:rFonts w:ascii="Arial" w:hAnsi="Arial" w:cs="Arial"/>
              </w:rPr>
            </w:pPr>
            <w:r w:rsidRPr="00700CF5">
              <w:rPr>
                <w:rFonts w:ascii="Arial" w:hAnsi="Arial" w:cs="Arial"/>
              </w:rPr>
              <w:t>Zone d’application</w:t>
            </w:r>
          </w:p>
        </w:tc>
        <w:tc>
          <w:tcPr>
            <w:tcW w:w="805" w:type="pct"/>
          </w:tcPr>
          <w:p w14:paraId="798E6080" w14:textId="77777777" w:rsidR="00BF0EF7" w:rsidRPr="00700CF5" w:rsidRDefault="00BF0EF7" w:rsidP="0063204E">
            <w:pPr>
              <w:pStyle w:val="Normalcentr"/>
              <w:rPr>
                <w:rFonts w:cs="Arial"/>
              </w:rPr>
            </w:pPr>
            <w:r w:rsidRPr="00700CF5">
              <w:rPr>
                <w:rFonts w:cs="Arial"/>
              </w:rPr>
              <w:t>X</w:t>
            </w:r>
          </w:p>
        </w:tc>
        <w:tc>
          <w:tcPr>
            <w:tcW w:w="1162" w:type="pct"/>
          </w:tcPr>
          <w:p w14:paraId="798E6081" w14:textId="77777777" w:rsidR="00BF0EF7" w:rsidRPr="00700CF5" w:rsidRDefault="00BF0EF7" w:rsidP="0063204E">
            <w:pPr>
              <w:pStyle w:val="Normalcentr"/>
              <w:rPr>
                <w:rFonts w:cs="Arial"/>
              </w:rPr>
            </w:pPr>
            <w:r w:rsidRPr="00700CF5">
              <w:rPr>
                <w:rFonts w:cs="Arial"/>
              </w:rPr>
              <w:t>X</w:t>
            </w:r>
          </w:p>
        </w:tc>
        <w:tc>
          <w:tcPr>
            <w:tcW w:w="1167" w:type="pct"/>
          </w:tcPr>
          <w:p w14:paraId="798E6082" w14:textId="77777777" w:rsidR="00BF0EF7" w:rsidRPr="00700CF5" w:rsidRDefault="00BF0EF7" w:rsidP="0063204E">
            <w:pPr>
              <w:pStyle w:val="Normalcentr"/>
              <w:rPr>
                <w:rFonts w:cs="Arial"/>
              </w:rPr>
            </w:pPr>
            <w:r w:rsidRPr="00700CF5">
              <w:rPr>
                <w:rFonts w:cs="Arial"/>
              </w:rPr>
              <w:t>X</w:t>
            </w:r>
          </w:p>
        </w:tc>
        <w:tc>
          <w:tcPr>
            <w:tcW w:w="687" w:type="pct"/>
          </w:tcPr>
          <w:p w14:paraId="798E6083" w14:textId="77777777" w:rsidR="00BF0EF7" w:rsidRPr="00700CF5" w:rsidRDefault="00BF0EF7" w:rsidP="0063204E">
            <w:pPr>
              <w:pStyle w:val="Normalcentr"/>
              <w:rPr>
                <w:rFonts w:cs="Arial"/>
              </w:rPr>
            </w:pPr>
            <w:r w:rsidRPr="00700CF5">
              <w:rPr>
                <w:rFonts w:cs="Arial"/>
              </w:rPr>
              <w:t>X</w:t>
            </w:r>
          </w:p>
        </w:tc>
      </w:tr>
      <w:tr w:rsidR="00BF0EF7" w:rsidRPr="00700CF5" w14:paraId="798E608A" w14:textId="77777777" w:rsidTr="00745B56">
        <w:trPr>
          <w:trHeight w:val="106"/>
        </w:trPr>
        <w:tc>
          <w:tcPr>
            <w:tcW w:w="1179" w:type="pct"/>
          </w:tcPr>
          <w:p w14:paraId="798E6085" w14:textId="77777777" w:rsidR="00BF0EF7" w:rsidRPr="00700CF5" w:rsidRDefault="00BF0EF7" w:rsidP="0063204E">
            <w:pPr>
              <w:rPr>
                <w:rFonts w:ascii="Arial" w:hAnsi="Arial" w:cs="Arial"/>
              </w:rPr>
            </w:pPr>
            <w:r w:rsidRPr="00700CF5">
              <w:rPr>
                <w:rFonts w:ascii="Arial" w:hAnsi="Arial" w:cs="Arial"/>
              </w:rPr>
              <w:t>Interruption de traitement</w:t>
            </w:r>
          </w:p>
        </w:tc>
        <w:tc>
          <w:tcPr>
            <w:tcW w:w="805" w:type="pct"/>
          </w:tcPr>
          <w:p w14:paraId="798E6086" w14:textId="77777777" w:rsidR="00BF0EF7" w:rsidRPr="00700CF5" w:rsidRDefault="00BF0EF7" w:rsidP="0063204E">
            <w:pPr>
              <w:pStyle w:val="Normalcentr"/>
              <w:rPr>
                <w:rFonts w:cs="Arial"/>
              </w:rPr>
            </w:pPr>
          </w:p>
        </w:tc>
        <w:tc>
          <w:tcPr>
            <w:tcW w:w="1162" w:type="pct"/>
          </w:tcPr>
          <w:p w14:paraId="798E6087" w14:textId="77777777" w:rsidR="00BF0EF7" w:rsidRPr="00700CF5" w:rsidRDefault="00BF0EF7" w:rsidP="0063204E">
            <w:pPr>
              <w:pStyle w:val="Normalcentr"/>
              <w:rPr>
                <w:rFonts w:cs="Arial"/>
              </w:rPr>
            </w:pPr>
            <w:r w:rsidRPr="00700CF5">
              <w:rPr>
                <w:rFonts w:cs="Arial"/>
              </w:rPr>
              <w:t>X</w:t>
            </w:r>
          </w:p>
        </w:tc>
        <w:tc>
          <w:tcPr>
            <w:tcW w:w="1167" w:type="pct"/>
          </w:tcPr>
          <w:p w14:paraId="798E6088" w14:textId="77777777" w:rsidR="00BF0EF7" w:rsidRPr="00700CF5" w:rsidRDefault="00BF0EF7" w:rsidP="0063204E">
            <w:pPr>
              <w:pStyle w:val="Normalcentr"/>
              <w:rPr>
                <w:rFonts w:cs="Arial"/>
              </w:rPr>
            </w:pPr>
            <w:r w:rsidRPr="00700CF5">
              <w:rPr>
                <w:rFonts w:cs="Arial"/>
              </w:rPr>
              <w:t>X</w:t>
            </w:r>
          </w:p>
        </w:tc>
        <w:tc>
          <w:tcPr>
            <w:tcW w:w="687" w:type="pct"/>
          </w:tcPr>
          <w:p w14:paraId="798E6089" w14:textId="77777777" w:rsidR="00BF0EF7" w:rsidRPr="00700CF5" w:rsidRDefault="00BF0EF7" w:rsidP="0063204E">
            <w:pPr>
              <w:pStyle w:val="Normalcentr"/>
              <w:rPr>
                <w:rFonts w:cs="Arial"/>
              </w:rPr>
            </w:pPr>
            <w:r w:rsidRPr="00700CF5">
              <w:rPr>
                <w:rFonts w:cs="Arial"/>
              </w:rPr>
              <w:t>X</w:t>
            </w:r>
          </w:p>
        </w:tc>
      </w:tr>
      <w:tr w:rsidR="00CD56DA" w:rsidRPr="00700CF5" w14:paraId="798E608C" w14:textId="77777777" w:rsidTr="00745B56">
        <w:trPr>
          <w:trHeight w:val="106"/>
        </w:trPr>
        <w:tc>
          <w:tcPr>
            <w:tcW w:w="5000" w:type="pct"/>
            <w:gridSpan w:val="5"/>
          </w:tcPr>
          <w:p w14:paraId="798E608B" w14:textId="77777777" w:rsidR="00CD56DA" w:rsidRPr="00700CF5" w:rsidRDefault="00CD56DA" w:rsidP="006439C4">
            <w:pPr>
              <w:pStyle w:val="Intertitre"/>
              <w:rPr>
                <w:rFonts w:ascii="Arial" w:hAnsi="Arial"/>
                <w:sz w:val="24"/>
                <w:szCs w:val="24"/>
              </w:rPr>
            </w:pPr>
            <w:r w:rsidRPr="00700CF5">
              <w:rPr>
                <w:rFonts w:ascii="Arial" w:hAnsi="Arial"/>
                <w:sz w:val="24"/>
                <w:szCs w:val="24"/>
              </w:rPr>
              <w:t>Collecte de données d’efficacité</w:t>
            </w:r>
          </w:p>
        </w:tc>
      </w:tr>
      <w:tr w:rsidR="00BF0EF7" w:rsidRPr="00700CF5" w14:paraId="798E6092" w14:textId="77777777" w:rsidTr="00745B56">
        <w:trPr>
          <w:trHeight w:val="570"/>
        </w:trPr>
        <w:tc>
          <w:tcPr>
            <w:tcW w:w="1179" w:type="pct"/>
          </w:tcPr>
          <w:p w14:paraId="798E608D" w14:textId="77777777" w:rsidR="00BF0EF7" w:rsidRPr="00700CF5" w:rsidRDefault="00BF0EF7" w:rsidP="0063204E">
            <w:pPr>
              <w:rPr>
                <w:rFonts w:ascii="Arial" w:hAnsi="Arial" w:cs="Arial"/>
                <w:i/>
              </w:rPr>
            </w:pPr>
            <w:r w:rsidRPr="00700CF5">
              <w:rPr>
                <w:rStyle w:val="Accentuation"/>
                <w:rFonts w:ascii="Arial" w:hAnsi="Arial" w:cs="Arial"/>
                <w:i w:val="0"/>
              </w:rPr>
              <w:t>Intensité de la douleur neuropathique (échelle visuelle analogique</w:t>
            </w:r>
            <w:r w:rsidRPr="00B10531">
              <w:rPr>
                <w:vertAlign w:val="superscript"/>
              </w:rPr>
              <w:fldChar w:fldCharType="begin"/>
            </w:r>
            <w:r w:rsidRPr="00B10531">
              <w:rPr>
                <w:rStyle w:val="Accentuation"/>
                <w:rFonts w:ascii="Arial" w:hAnsi="Arial" w:cs="Arial"/>
                <w:i w:val="0"/>
                <w:vertAlign w:val="superscript"/>
              </w:rPr>
              <w:instrText xml:space="preserve"> NOTEREF _Ref182314440 \h </w:instrText>
            </w:r>
            <w:r>
              <w:rPr>
                <w:vertAlign w:val="superscript"/>
              </w:rPr>
              <w:instrText xml:space="preserve"> \* MERGEFORMAT </w:instrText>
            </w:r>
            <w:r w:rsidRPr="00B10531">
              <w:rPr>
                <w:vertAlign w:val="superscript"/>
              </w:rPr>
            </w:r>
            <w:r w:rsidRPr="00B10531">
              <w:rPr>
                <w:vertAlign w:val="superscript"/>
              </w:rPr>
              <w:fldChar w:fldCharType="separate"/>
            </w:r>
            <w:r w:rsidRPr="00B10531">
              <w:rPr>
                <w:rStyle w:val="Accentuation"/>
                <w:rFonts w:ascii="Arial" w:hAnsi="Arial" w:cs="Arial"/>
                <w:i w:val="0"/>
                <w:vertAlign w:val="superscript"/>
              </w:rPr>
              <w:t>1</w:t>
            </w:r>
            <w:r w:rsidRPr="00B10531">
              <w:rPr>
                <w:vertAlign w:val="superscript"/>
              </w:rPr>
              <w:fldChar w:fldCharType="end"/>
            </w:r>
            <w:r w:rsidRPr="00700CF5">
              <w:rPr>
                <w:rStyle w:val="Accentuation"/>
                <w:rFonts w:ascii="Arial" w:hAnsi="Arial" w:cs="Arial"/>
                <w:i w:val="0"/>
              </w:rPr>
              <w:t xml:space="preserve"> 0-10)</w:t>
            </w:r>
          </w:p>
        </w:tc>
        <w:tc>
          <w:tcPr>
            <w:tcW w:w="805" w:type="pct"/>
          </w:tcPr>
          <w:p w14:paraId="798E608E" w14:textId="77777777" w:rsidR="00BF0EF7" w:rsidRPr="00700CF5" w:rsidRDefault="00BF0EF7" w:rsidP="0063204E">
            <w:pPr>
              <w:pStyle w:val="Normalcentr"/>
              <w:rPr>
                <w:rFonts w:cs="Arial"/>
              </w:rPr>
            </w:pPr>
          </w:p>
        </w:tc>
        <w:tc>
          <w:tcPr>
            <w:tcW w:w="1162" w:type="pct"/>
          </w:tcPr>
          <w:p w14:paraId="798E608F" w14:textId="77777777" w:rsidR="00BF0EF7" w:rsidRPr="00700CF5" w:rsidRDefault="00BF0EF7" w:rsidP="0063204E">
            <w:pPr>
              <w:pStyle w:val="Normalcentr"/>
              <w:rPr>
                <w:rFonts w:cs="Arial"/>
              </w:rPr>
            </w:pPr>
            <w:r w:rsidRPr="00700CF5">
              <w:rPr>
                <w:rFonts w:cs="Arial"/>
              </w:rPr>
              <w:t>X</w:t>
            </w:r>
          </w:p>
        </w:tc>
        <w:tc>
          <w:tcPr>
            <w:tcW w:w="1167" w:type="pct"/>
          </w:tcPr>
          <w:p w14:paraId="798E6090" w14:textId="77777777" w:rsidR="00BF0EF7" w:rsidRPr="00700CF5" w:rsidDel="000759EA" w:rsidRDefault="00BF0EF7" w:rsidP="0063204E">
            <w:pPr>
              <w:pStyle w:val="Normalcentr"/>
              <w:rPr>
                <w:rFonts w:cs="Arial"/>
              </w:rPr>
            </w:pPr>
            <w:r w:rsidRPr="00700CF5">
              <w:rPr>
                <w:rFonts w:cs="Arial"/>
              </w:rPr>
              <w:t>X</w:t>
            </w:r>
          </w:p>
        </w:tc>
        <w:tc>
          <w:tcPr>
            <w:tcW w:w="687" w:type="pct"/>
          </w:tcPr>
          <w:p w14:paraId="798E6091" w14:textId="77777777" w:rsidR="00BF0EF7" w:rsidRPr="00700CF5" w:rsidRDefault="00BF0EF7" w:rsidP="0063204E">
            <w:pPr>
              <w:pStyle w:val="Normalcentr"/>
              <w:rPr>
                <w:rFonts w:cs="Arial"/>
              </w:rPr>
            </w:pPr>
            <w:r w:rsidRPr="00700CF5">
              <w:rPr>
                <w:rFonts w:cs="Arial"/>
              </w:rPr>
              <w:t>X</w:t>
            </w:r>
          </w:p>
        </w:tc>
      </w:tr>
      <w:tr w:rsidR="00BF0EF7" w:rsidRPr="00700CF5" w14:paraId="798E6098" w14:textId="77777777" w:rsidTr="00745B56">
        <w:trPr>
          <w:trHeight w:val="450"/>
        </w:trPr>
        <w:tc>
          <w:tcPr>
            <w:tcW w:w="1179" w:type="pct"/>
          </w:tcPr>
          <w:p w14:paraId="798E6093" w14:textId="77777777" w:rsidR="00BF0EF7" w:rsidRPr="00700CF5" w:rsidRDefault="00BF0EF7" w:rsidP="0063204E">
            <w:pPr>
              <w:rPr>
                <w:rStyle w:val="Accentuation"/>
                <w:rFonts w:ascii="Arial" w:hAnsi="Arial" w:cs="Arial"/>
                <w:i w:val="0"/>
              </w:rPr>
            </w:pPr>
            <w:r w:rsidRPr="00700CF5">
              <w:rPr>
                <w:rStyle w:val="Accentuation"/>
                <w:rFonts w:ascii="Arial" w:hAnsi="Arial" w:cs="Arial"/>
                <w:i w:val="0"/>
              </w:rPr>
              <w:t>Réduction de la zone douloureuse</w:t>
            </w:r>
          </w:p>
        </w:tc>
        <w:tc>
          <w:tcPr>
            <w:tcW w:w="805" w:type="pct"/>
          </w:tcPr>
          <w:p w14:paraId="798E6094" w14:textId="77777777" w:rsidR="00BF0EF7" w:rsidRPr="00700CF5" w:rsidRDefault="00BF0EF7" w:rsidP="0063204E">
            <w:pPr>
              <w:pStyle w:val="Normalcentr"/>
              <w:rPr>
                <w:rFonts w:cs="Arial"/>
              </w:rPr>
            </w:pPr>
          </w:p>
        </w:tc>
        <w:tc>
          <w:tcPr>
            <w:tcW w:w="1162" w:type="pct"/>
          </w:tcPr>
          <w:p w14:paraId="798E6095" w14:textId="77777777" w:rsidR="00BF0EF7" w:rsidRPr="00700CF5" w:rsidRDefault="00BF0EF7" w:rsidP="0063204E">
            <w:pPr>
              <w:pStyle w:val="Normalcentr"/>
              <w:rPr>
                <w:rFonts w:cs="Arial"/>
              </w:rPr>
            </w:pPr>
            <w:r w:rsidRPr="00700CF5">
              <w:rPr>
                <w:rFonts w:cs="Arial"/>
              </w:rPr>
              <w:t>X</w:t>
            </w:r>
          </w:p>
        </w:tc>
        <w:tc>
          <w:tcPr>
            <w:tcW w:w="1167" w:type="pct"/>
          </w:tcPr>
          <w:p w14:paraId="798E6096" w14:textId="77777777" w:rsidR="00BF0EF7" w:rsidRPr="00700CF5" w:rsidRDefault="00BF0EF7" w:rsidP="0063204E">
            <w:pPr>
              <w:pStyle w:val="Normalcentr"/>
              <w:rPr>
                <w:rFonts w:cs="Arial"/>
              </w:rPr>
            </w:pPr>
            <w:r w:rsidRPr="00700CF5">
              <w:rPr>
                <w:rFonts w:cs="Arial"/>
              </w:rPr>
              <w:t>X</w:t>
            </w:r>
          </w:p>
        </w:tc>
        <w:tc>
          <w:tcPr>
            <w:tcW w:w="687" w:type="pct"/>
          </w:tcPr>
          <w:p w14:paraId="798E6097" w14:textId="77777777" w:rsidR="00BF0EF7" w:rsidRPr="00700CF5" w:rsidRDefault="00BF0EF7" w:rsidP="0063204E">
            <w:pPr>
              <w:pStyle w:val="Normalcentr"/>
              <w:rPr>
                <w:rFonts w:cs="Arial"/>
              </w:rPr>
            </w:pPr>
            <w:r w:rsidRPr="00700CF5">
              <w:rPr>
                <w:rFonts w:cs="Arial"/>
              </w:rPr>
              <w:t>X</w:t>
            </w:r>
          </w:p>
        </w:tc>
      </w:tr>
      <w:tr w:rsidR="00BF0EF7" w:rsidRPr="00700CF5" w14:paraId="798E609F" w14:textId="77777777" w:rsidTr="00745B56">
        <w:trPr>
          <w:trHeight w:val="450"/>
        </w:trPr>
        <w:tc>
          <w:tcPr>
            <w:tcW w:w="1179" w:type="pct"/>
          </w:tcPr>
          <w:p w14:paraId="798E6099" w14:textId="77777777" w:rsidR="00BF0EF7" w:rsidRPr="00700CF5" w:rsidRDefault="00BF0EF7" w:rsidP="0063204E">
            <w:pPr>
              <w:rPr>
                <w:rStyle w:val="Accentuation"/>
                <w:rFonts w:ascii="Arial" w:hAnsi="Arial" w:cs="Arial"/>
                <w:lang w:val="en-GB"/>
              </w:rPr>
            </w:pPr>
            <w:r w:rsidRPr="00700CF5">
              <w:rPr>
                <w:rStyle w:val="Accentuation"/>
                <w:rFonts w:ascii="Arial" w:hAnsi="Arial" w:cs="Arial"/>
                <w:lang w:val="en-GB"/>
              </w:rPr>
              <w:t>PGI-C / CGI-C</w:t>
            </w:r>
          </w:p>
          <w:p w14:paraId="798E609A" w14:textId="77777777" w:rsidR="00BF0EF7" w:rsidRPr="00700CF5" w:rsidRDefault="00BF0EF7" w:rsidP="0063204E">
            <w:pPr>
              <w:rPr>
                <w:rStyle w:val="Accentuation"/>
                <w:rFonts w:ascii="Arial" w:hAnsi="Arial" w:cs="Arial"/>
                <w:i w:val="0"/>
                <w:lang w:val="en-US"/>
              </w:rPr>
            </w:pPr>
          </w:p>
        </w:tc>
        <w:tc>
          <w:tcPr>
            <w:tcW w:w="805" w:type="pct"/>
          </w:tcPr>
          <w:p w14:paraId="798E609B" w14:textId="77777777" w:rsidR="00BF0EF7" w:rsidRPr="00700CF5" w:rsidRDefault="00BF0EF7" w:rsidP="0063204E">
            <w:pPr>
              <w:pStyle w:val="Normalcentr"/>
              <w:rPr>
                <w:rFonts w:cs="Arial"/>
                <w:lang w:val="en-US"/>
              </w:rPr>
            </w:pPr>
          </w:p>
        </w:tc>
        <w:tc>
          <w:tcPr>
            <w:tcW w:w="1162" w:type="pct"/>
          </w:tcPr>
          <w:p w14:paraId="798E609C" w14:textId="77777777" w:rsidR="00BF0EF7" w:rsidRPr="00700CF5" w:rsidRDefault="00BF0EF7" w:rsidP="0063204E">
            <w:pPr>
              <w:pStyle w:val="Normalcentr"/>
              <w:rPr>
                <w:rFonts w:cs="Arial"/>
              </w:rPr>
            </w:pPr>
            <w:r w:rsidRPr="00700CF5">
              <w:rPr>
                <w:rFonts w:cs="Arial"/>
              </w:rPr>
              <w:t>X</w:t>
            </w:r>
          </w:p>
        </w:tc>
        <w:tc>
          <w:tcPr>
            <w:tcW w:w="1167" w:type="pct"/>
          </w:tcPr>
          <w:p w14:paraId="798E609D" w14:textId="77777777" w:rsidR="00BF0EF7" w:rsidRPr="00700CF5" w:rsidRDefault="00BF0EF7" w:rsidP="0063204E">
            <w:pPr>
              <w:pStyle w:val="Normalcentr"/>
              <w:rPr>
                <w:rFonts w:cs="Arial"/>
              </w:rPr>
            </w:pPr>
            <w:r w:rsidRPr="00700CF5">
              <w:rPr>
                <w:rFonts w:cs="Arial"/>
              </w:rPr>
              <w:t>X</w:t>
            </w:r>
          </w:p>
        </w:tc>
        <w:tc>
          <w:tcPr>
            <w:tcW w:w="687" w:type="pct"/>
          </w:tcPr>
          <w:p w14:paraId="798E609E" w14:textId="77777777" w:rsidR="00BF0EF7" w:rsidRPr="00700CF5" w:rsidRDefault="00BF0EF7" w:rsidP="0063204E">
            <w:pPr>
              <w:pStyle w:val="Normalcentr"/>
              <w:rPr>
                <w:rFonts w:cs="Arial"/>
              </w:rPr>
            </w:pPr>
            <w:r w:rsidRPr="00700CF5">
              <w:rPr>
                <w:rFonts w:cs="Arial"/>
              </w:rPr>
              <w:t>X</w:t>
            </w:r>
          </w:p>
        </w:tc>
      </w:tr>
      <w:tr w:rsidR="00BF0EF7" w:rsidRPr="00700CF5" w14:paraId="798E60A5" w14:textId="77777777" w:rsidTr="00745B56">
        <w:trPr>
          <w:trHeight w:val="1170"/>
        </w:trPr>
        <w:tc>
          <w:tcPr>
            <w:tcW w:w="1179" w:type="pct"/>
          </w:tcPr>
          <w:p w14:paraId="798E60A0" w14:textId="77777777" w:rsidR="00BF0EF7" w:rsidRPr="00700CF5" w:rsidRDefault="00BF0EF7" w:rsidP="0063204E">
            <w:pPr>
              <w:rPr>
                <w:rStyle w:val="Accentuation"/>
                <w:rFonts w:ascii="Arial" w:hAnsi="Arial" w:cs="Arial"/>
              </w:rPr>
            </w:pPr>
            <w:r w:rsidRPr="00700CF5">
              <w:rPr>
                <w:rStyle w:val="Accentuation"/>
                <w:rFonts w:ascii="Arial" w:hAnsi="Arial" w:cs="Arial"/>
              </w:rPr>
              <w:t>Qualité du sommeil</w:t>
            </w:r>
          </w:p>
        </w:tc>
        <w:tc>
          <w:tcPr>
            <w:tcW w:w="805" w:type="pct"/>
          </w:tcPr>
          <w:p w14:paraId="798E60A1" w14:textId="77777777" w:rsidR="00BF0EF7" w:rsidRPr="00700CF5" w:rsidRDefault="00BF0EF7" w:rsidP="0063204E">
            <w:pPr>
              <w:pStyle w:val="Normalcentr"/>
              <w:rPr>
                <w:rFonts w:cs="Arial"/>
              </w:rPr>
            </w:pPr>
          </w:p>
        </w:tc>
        <w:tc>
          <w:tcPr>
            <w:tcW w:w="1162" w:type="pct"/>
          </w:tcPr>
          <w:p w14:paraId="798E60A2" w14:textId="77777777" w:rsidR="00BF0EF7" w:rsidRPr="00700CF5" w:rsidRDefault="00BF0EF7" w:rsidP="0063204E">
            <w:pPr>
              <w:pStyle w:val="Normalcentr"/>
              <w:rPr>
                <w:rFonts w:cs="Arial"/>
              </w:rPr>
            </w:pPr>
            <w:r w:rsidRPr="00700CF5">
              <w:rPr>
                <w:rFonts w:cs="Arial"/>
              </w:rPr>
              <w:t>X</w:t>
            </w:r>
          </w:p>
        </w:tc>
        <w:tc>
          <w:tcPr>
            <w:tcW w:w="1167" w:type="pct"/>
          </w:tcPr>
          <w:p w14:paraId="798E60A3" w14:textId="77777777" w:rsidR="00BF0EF7" w:rsidRPr="00700CF5" w:rsidRDefault="00BF0EF7" w:rsidP="0063204E">
            <w:pPr>
              <w:pStyle w:val="Normalcentr"/>
              <w:rPr>
                <w:rFonts w:cs="Arial"/>
              </w:rPr>
            </w:pPr>
            <w:r w:rsidRPr="00700CF5">
              <w:rPr>
                <w:rFonts w:cs="Arial"/>
              </w:rPr>
              <w:t>X</w:t>
            </w:r>
          </w:p>
        </w:tc>
        <w:tc>
          <w:tcPr>
            <w:tcW w:w="687" w:type="pct"/>
          </w:tcPr>
          <w:p w14:paraId="798E60A4" w14:textId="77777777" w:rsidR="00BF0EF7" w:rsidRPr="00700CF5" w:rsidRDefault="00BF0EF7" w:rsidP="0063204E">
            <w:pPr>
              <w:pStyle w:val="Normalcentr"/>
              <w:rPr>
                <w:rFonts w:cs="Arial"/>
              </w:rPr>
            </w:pPr>
            <w:r w:rsidRPr="00700CF5">
              <w:rPr>
                <w:rFonts w:cs="Arial"/>
              </w:rPr>
              <w:t>X</w:t>
            </w:r>
          </w:p>
        </w:tc>
      </w:tr>
    </w:tbl>
    <w:p w14:paraId="798E60A6" w14:textId="77777777" w:rsidR="002E7AF9" w:rsidRPr="00700CF5" w:rsidRDefault="002E7AF9" w:rsidP="007C5604">
      <w:pPr>
        <w:rPr>
          <w:rFonts w:ascii="Arial" w:hAnsi="Arial" w:cs="Arial"/>
          <w:b/>
          <w:sz w:val="20"/>
          <w:szCs w:val="20"/>
        </w:rPr>
      </w:pPr>
    </w:p>
    <w:p w14:paraId="798E60A7" w14:textId="77777777" w:rsidR="0099157B" w:rsidRPr="00700CF5" w:rsidRDefault="0099157B" w:rsidP="00BA7CD0">
      <w:pPr>
        <w:ind w:firstLine="360"/>
        <w:rPr>
          <w:rFonts w:ascii="Arial" w:hAnsi="Arial" w:cs="Arial"/>
          <w:b/>
          <w:sz w:val="20"/>
          <w:szCs w:val="20"/>
        </w:rPr>
      </w:pPr>
    </w:p>
    <w:p w14:paraId="798E60A8" w14:textId="77777777" w:rsidR="0099157B" w:rsidRPr="00700CF5" w:rsidRDefault="0099157B" w:rsidP="00BA7CD0">
      <w:pPr>
        <w:ind w:firstLine="360"/>
        <w:rPr>
          <w:rFonts w:ascii="Arial" w:hAnsi="Arial" w:cs="Arial"/>
          <w:b/>
          <w:sz w:val="20"/>
          <w:szCs w:val="20"/>
        </w:rPr>
      </w:pPr>
    </w:p>
    <w:p w14:paraId="798E60A9" w14:textId="77777777" w:rsidR="003A3FC4" w:rsidRPr="00700CF5" w:rsidRDefault="003A3FC4">
      <w:pPr>
        <w:rPr>
          <w:rFonts w:ascii="Arial" w:hAnsi="Arial" w:cs="Arial"/>
          <w:b/>
          <w:sz w:val="20"/>
          <w:szCs w:val="20"/>
        </w:rPr>
      </w:pPr>
      <w:r w:rsidRPr="00700CF5">
        <w:rPr>
          <w:rFonts w:ascii="Arial" w:hAnsi="Arial" w:cs="Arial"/>
          <w:b/>
          <w:sz w:val="20"/>
          <w:szCs w:val="20"/>
        </w:rPr>
        <w:br w:type="page"/>
      </w:r>
    </w:p>
    <w:p w14:paraId="798E60AA" w14:textId="77777777" w:rsidR="003C1704" w:rsidRPr="00700CF5" w:rsidRDefault="003C1704" w:rsidP="003C1704">
      <w:pPr>
        <w:pStyle w:val="Titre2"/>
        <w:rPr>
          <w:rStyle w:val="lev"/>
          <w:rFonts w:ascii="Arial" w:hAnsi="Arial" w:cs="Arial"/>
          <w:b w:val="0"/>
          <w:bCs w:val="0"/>
        </w:rPr>
      </w:pPr>
      <w:bookmarkStart w:id="7" w:name="_Toc166756821"/>
      <w:r w:rsidRPr="00700CF5">
        <w:rPr>
          <w:rStyle w:val="lev"/>
          <w:rFonts w:ascii="Arial" w:hAnsi="Arial" w:cs="Arial"/>
          <w:bCs w:val="0"/>
          <w:sz w:val="28"/>
          <w:szCs w:val="28"/>
        </w:rPr>
        <w:lastRenderedPageBreak/>
        <w:t>Note d’information destinée aux professionnels de santé intervenant dans le CPC</w:t>
      </w:r>
      <w:bookmarkEnd w:id="7"/>
    </w:p>
    <w:p w14:paraId="798E60AB" w14:textId="77777777" w:rsidR="003C1704" w:rsidRPr="00700CF5" w:rsidRDefault="003C1704" w:rsidP="00BA7CD0">
      <w:pPr>
        <w:ind w:firstLine="360"/>
        <w:rPr>
          <w:rFonts w:ascii="Arial" w:hAnsi="Arial" w:cs="Arial"/>
          <w:b/>
          <w:sz w:val="20"/>
          <w:szCs w:val="20"/>
        </w:rPr>
      </w:pPr>
    </w:p>
    <w:p w14:paraId="798E60AC" w14:textId="77777777" w:rsidR="0003588D" w:rsidRPr="00700CF5" w:rsidRDefault="0003588D" w:rsidP="0003588D">
      <w:pPr>
        <w:rPr>
          <w:rFonts w:ascii="Arial" w:hAnsi="Arial" w:cs="Arial"/>
          <w:sz w:val="20"/>
          <w:szCs w:val="20"/>
          <w:u w:val="single"/>
        </w:rPr>
      </w:pPr>
    </w:p>
    <w:p w14:paraId="798E60AD" w14:textId="77777777" w:rsidR="0003588D" w:rsidRPr="00700CF5" w:rsidRDefault="0003588D" w:rsidP="0003588D">
      <w:pPr>
        <w:rPr>
          <w:rStyle w:val="lev"/>
          <w:rFonts w:ascii="Arial" w:eastAsiaTheme="majorEastAsia" w:hAnsi="Arial" w:cs="Arial"/>
          <w:color w:val="2E74B5" w:themeColor="accent1" w:themeShade="BF"/>
          <w:sz w:val="26"/>
          <w:szCs w:val="26"/>
        </w:rPr>
      </w:pPr>
      <w:r w:rsidRPr="00700CF5">
        <w:rPr>
          <w:rStyle w:val="lev"/>
          <w:rFonts w:ascii="Arial" w:eastAsiaTheme="majorEastAsia" w:hAnsi="Arial" w:cs="Arial"/>
          <w:color w:val="2E74B5" w:themeColor="accent1" w:themeShade="BF"/>
          <w:sz w:val="26"/>
          <w:szCs w:val="26"/>
        </w:rPr>
        <w:t xml:space="preserve">Rôle du prescripteur </w:t>
      </w:r>
    </w:p>
    <w:p w14:paraId="798E60AE" w14:textId="77777777" w:rsidR="00B8783A" w:rsidRPr="00700CF5" w:rsidRDefault="00B8783A" w:rsidP="00B8783A">
      <w:pPr>
        <w:jc w:val="both"/>
        <w:rPr>
          <w:rFonts w:ascii="Arial" w:hAnsi="Arial" w:cs="Arial"/>
          <w:b/>
          <w:sz w:val="20"/>
          <w:szCs w:val="20"/>
        </w:rPr>
      </w:pPr>
      <w:r w:rsidRPr="00700CF5">
        <w:rPr>
          <w:rFonts w:ascii="Arial" w:hAnsi="Arial" w:cs="Arial"/>
          <w:b/>
          <w:bCs/>
          <w:color w:val="000000"/>
          <w:sz w:val="20"/>
        </w:rPr>
        <w:t>Les patients qui auraient débuté le traitement par</w:t>
      </w:r>
      <w:r w:rsidR="002A61B2" w:rsidRPr="00700CF5">
        <w:rPr>
          <w:rFonts w:ascii="Arial" w:hAnsi="Arial" w:cs="Arial"/>
          <w:b/>
          <w:bCs/>
          <w:color w:val="000000"/>
          <w:sz w:val="20"/>
        </w:rPr>
        <w:t xml:space="preserve"> </w:t>
      </w:r>
      <w:r w:rsidR="002674BF" w:rsidRPr="00700CF5">
        <w:rPr>
          <w:rFonts w:ascii="Arial" w:hAnsi="Arial" w:cs="Arial"/>
          <w:b/>
          <w:bCs/>
          <w:color w:val="000000"/>
          <w:sz w:val="20"/>
        </w:rPr>
        <w:t>VERSATIS</w:t>
      </w:r>
      <w:r w:rsidR="00646B74" w:rsidRPr="00700CF5">
        <w:rPr>
          <w:rFonts w:ascii="Arial" w:hAnsi="Arial" w:cs="Arial"/>
          <w:b/>
          <w:bCs/>
          <w:color w:val="000000"/>
          <w:sz w:val="20"/>
        </w:rPr>
        <w:t xml:space="preserve"> </w:t>
      </w:r>
      <w:r w:rsidRPr="00700CF5">
        <w:rPr>
          <w:rFonts w:ascii="Arial" w:hAnsi="Arial" w:cs="Arial"/>
          <w:b/>
          <w:bCs/>
          <w:color w:val="000000"/>
          <w:sz w:val="20"/>
        </w:rPr>
        <w:t>pour l’indication visée par le CPC avant son entrée en vigueur, doivent également être suivis au titre du CPC.</w:t>
      </w:r>
    </w:p>
    <w:p w14:paraId="798E60AF" w14:textId="77777777" w:rsidR="0003588D" w:rsidRPr="00700CF5" w:rsidRDefault="0003588D" w:rsidP="004B090F">
      <w:pPr>
        <w:jc w:val="both"/>
        <w:rPr>
          <w:rFonts w:ascii="Arial" w:hAnsi="Arial" w:cs="Arial"/>
          <w:sz w:val="20"/>
          <w:szCs w:val="20"/>
        </w:rPr>
      </w:pPr>
      <w:r w:rsidRPr="00700CF5">
        <w:rPr>
          <w:rFonts w:ascii="Arial" w:hAnsi="Arial" w:cs="Arial"/>
          <w:sz w:val="20"/>
          <w:szCs w:val="20"/>
        </w:rPr>
        <w:t xml:space="preserve">Le </w:t>
      </w:r>
      <w:r w:rsidR="00B8783A" w:rsidRPr="00700CF5">
        <w:rPr>
          <w:rFonts w:ascii="Arial" w:hAnsi="Arial" w:cs="Arial"/>
          <w:sz w:val="20"/>
          <w:szCs w:val="20"/>
        </w:rPr>
        <w:t>CPC</w:t>
      </w:r>
      <w:r w:rsidRPr="00700CF5">
        <w:rPr>
          <w:rFonts w:ascii="Arial" w:hAnsi="Arial" w:cs="Arial"/>
          <w:sz w:val="20"/>
          <w:szCs w:val="20"/>
        </w:rPr>
        <w:t xml:space="preserve"> implique le strict respect des mentions définies figurant dans le</w:t>
      </w:r>
      <w:r w:rsidR="00B8783A" w:rsidRPr="00700CF5">
        <w:rPr>
          <w:rFonts w:ascii="Arial" w:hAnsi="Arial" w:cs="Arial"/>
          <w:sz w:val="20"/>
          <w:szCs w:val="20"/>
        </w:rPr>
        <w:t xml:space="preserve"> présent PUT-SP</w:t>
      </w:r>
      <w:r w:rsidRPr="00700CF5">
        <w:rPr>
          <w:rFonts w:ascii="Arial" w:hAnsi="Arial" w:cs="Arial"/>
          <w:sz w:val="20"/>
          <w:szCs w:val="20"/>
        </w:rPr>
        <w:t>, notamment les critères de prescription, les conditions de prescription et de</w:t>
      </w:r>
      <w:r w:rsidR="00301D95" w:rsidRPr="00700CF5">
        <w:rPr>
          <w:rFonts w:ascii="Arial" w:hAnsi="Arial" w:cs="Arial"/>
          <w:sz w:val="20"/>
          <w:szCs w:val="20"/>
        </w:rPr>
        <w:t xml:space="preserve"> délivrance</w:t>
      </w:r>
      <w:r w:rsidRPr="00700CF5">
        <w:rPr>
          <w:rFonts w:ascii="Arial" w:hAnsi="Arial" w:cs="Arial"/>
          <w:sz w:val="20"/>
          <w:szCs w:val="20"/>
        </w:rPr>
        <w:t>, ainsi que l’information et le cas échéant le suivi prospectif des patients traités.</w:t>
      </w:r>
    </w:p>
    <w:p w14:paraId="798E60B0" w14:textId="77777777" w:rsidR="0003588D" w:rsidRPr="00700CF5" w:rsidRDefault="0003588D" w:rsidP="00565C7B">
      <w:pPr>
        <w:pStyle w:val="Text"/>
        <w:spacing w:line="259" w:lineRule="auto"/>
        <w:ind w:right="45"/>
        <w:rPr>
          <w:rFonts w:ascii="Arial" w:hAnsi="Arial" w:cs="Arial"/>
          <w:sz w:val="20"/>
          <w:lang w:val="fr-FR"/>
        </w:rPr>
      </w:pPr>
      <w:r w:rsidRPr="00700CF5">
        <w:rPr>
          <w:rFonts w:ascii="Arial" w:eastAsiaTheme="minorHAnsi" w:hAnsi="Arial" w:cs="Arial"/>
          <w:sz w:val="20"/>
          <w:lang w:val="fr-FR"/>
        </w:rPr>
        <w:t>Le prescripteur doit compléter les fiches de suivi (cf</w:t>
      </w:r>
      <w:r w:rsidR="00891E34" w:rsidRPr="00700CF5">
        <w:rPr>
          <w:rFonts w:ascii="Arial" w:eastAsiaTheme="minorHAnsi" w:hAnsi="Arial" w:cs="Arial"/>
          <w:sz w:val="20"/>
          <w:lang w:val="fr-FR"/>
        </w:rPr>
        <w:t>.</w:t>
      </w:r>
      <w:r w:rsidRPr="00700CF5">
        <w:rPr>
          <w:rFonts w:ascii="Arial" w:eastAsiaTheme="minorHAnsi" w:hAnsi="Arial" w:cs="Arial"/>
          <w:sz w:val="20"/>
          <w:lang w:val="fr-FR"/>
        </w:rPr>
        <w:t xml:space="preserve"> </w:t>
      </w:r>
      <w:r w:rsidR="00ED42EA" w:rsidRPr="00700CF5">
        <w:rPr>
          <w:rFonts w:ascii="Arial" w:eastAsiaTheme="minorHAnsi" w:hAnsi="Arial" w:cs="Arial"/>
          <w:sz w:val="20"/>
          <w:lang w:val="fr-FR"/>
        </w:rPr>
        <w:t>a</w:t>
      </w:r>
      <w:r w:rsidRPr="00700CF5">
        <w:rPr>
          <w:rFonts w:ascii="Arial" w:eastAsiaTheme="minorHAnsi" w:hAnsi="Arial" w:cs="Arial"/>
          <w:sz w:val="20"/>
          <w:lang w:val="fr-FR"/>
        </w:rPr>
        <w:t>nnexe 1). En effet, la saisie des données des patients est indispensable afin d’améliorer les connaissances relatives au traitement dans l’indication du CPC et de garantir au mieux la sécurité des patients traités</w:t>
      </w:r>
      <w:r w:rsidRPr="00700CF5">
        <w:rPr>
          <w:rFonts w:ascii="Arial" w:hAnsi="Arial" w:cs="Arial"/>
          <w:sz w:val="20"/>
          <w:lang w:val="fr-FR"/>
        </w:rPr>
        <w:t>.</w:t>
      </w:r>
    </w:p>
    <w:p w14:paraId="798E60B1" w14:textId="77777777" w:rsidR="00565C7B" w:rsidRPr="00700CF5" w:rsidRDefault="00565C7B" w:rsidP="00565C7B">
      <w:pPr>
        <w:pStyle w:val="Text"/>
        <w:spacing w:before="0" w:line="259" w:lineRule="auto"/>
        <w:ind w:right="45"/>
        <w:rPr>
          <w:rFonts w:ascii="Arial" w:hAnsi="Arial" w:cs="Arial"/>
          <w:sz w:val="20"/>
          <w:lang w:val="fr-FR"/>
        </w:rPr>
      </w:pPr>
    </w:p>
    <w:p w14:paraId="798E60B2" w14:textId="77777777" w:rsidR="0003588D" w:rsidRPr="00700CF5" w:rsidRDefault="0003588D" w:rsidP="0003588D">
      <w:pPr>
        <w:spacing w:before="120"/>
        <w:ind w:right="46"/>
        <w:rPr>
          <w:rFonts w:ascii="Arial" w:hAnsi="Arial" w:cs="Arial"/>
          <w:sz w:val="20"/>
          <w:u w:val="single"/>
        </w:rPr>
      </w:pPr>
      <w:r w:rsidRPr="00700CF5">
        <w:rPr>
          <w:rFonts w:ascii="Arial" w:hAnsi="Arial" w:cs="Arial"/>
          <w:sz w:val="20"/>
          <w:u w:val="single"/>
        </w:rPr>
        <w:t xml:space="preserve">Initiation </w:t>
      </w:r>
    </w:p>
    <w:p w14:paraId="798E60B3" w14:textId="77777777" w:rsidR="0003588D" w:rsidRPr="00700CF5" w:rsidRDefault="0003588D" w:rsidP="0003588D">
      <w:pPr>
        <w:pStyle w:val="Listlevel2"/>
        <w:spacing w:before="120" w:after="0"/>
        <w:ind w:left="0" w:right="46" w:firstLine="0"/>
        <w:jc w:val="both"/>
        <w:rPr>
          <w:rFonts w:ascii="Arial" w:hAnsi="Arial" w:cs="Arial"/>
          <w:sz w:val="20"/>
          <w:lang w:val="fr-FR"/>
        </w:rPr>
      </w:pPr>
      <w:r w:rsidRPr="00700CF5">
        <w:rPr>
          <w:rFonts w:ascii="Arial" w:hAnsi="Arial" w:cs="Arial"/>
          <w:sz w:val="20"/>
          <w:lang w:val="fr-FR"/>
        </w:rPr>
        <w:t>Le prescripteur :</w:t>
      </w:r>
    </w:p>
    <w:p w14:paraId="798E60B4" w14:textId="77777777" w:rsidR="0003588D" w:rsidRPr="00700CF5" w:rsidRDefault="0003588D" w:rsidP="0003588D">
      <w:pPr>
        <w:keepLines/>
        <w:numPr>
          <w:ilvl w:val="0"/>
          <w:numId w:val="13"/>
        </w:numPr>
        <w:spacing w:after="0" w:line="240" w:lineRule="auto"/>
        <w:ind w:right="45"/>
        <w:jc w:val="both"/>
        <w:rPr>
          <w:rFonts w:ascii="Arial" w:hAnsi="Arial" w:cs="Arial"/>
          <w:sz w:val="20"/>
        </w:rPr>
      </w:pPr>
      <w:r w:rsidRPr="00700CF5">
        <w:rPr>
          <w:rFonts w:ascii="Arial" w:hAnsi="Arial" w:cs="Arial"/>
          <w:sz w:val="20"/>
        </w:rPr>
        <w:t>prend connaissance du présent CPC et vérifie les critères de prescription de</w:t>
      </w:r>
      <w:r w:rsidR="002A61B2" w:rsidRPr="00700CF5">
        <w:rPr>
          <w:rFonts w:ascii="Arial" w:hAnsi="Arial" w:cs="Arial"/>
          <w:sz w:val="20"/>
        </w:rPr>
        <w:t xml:space="preserve"> </w:t>
      </w:r>
      <w:r w:rsidR="002674BF" w:rsidRPr="00700CF5">
        <w:rPr>
          <w:rFonts w:ascii="Arial" w:hAnsi="Arial" w:cs="Arial"/>
          <w:sz w:val="20"/>
        </w:rPr>
        <w:t>VERSATIS</w:t>
      </w:r>
      <w:r w:rsidR="00646B74" w:rsidRPr="00700CF5">
        <w:rPr>
          <w:rFonts w:ascii="Arial" w:hAnsi="Arial" w:cs="Arial"/>
          <w:sz w:val="20"/>
        </w:rPr>
        <w:t xml:space="preserve"> </w:t>
      </w:r>
      <w:r w:rsidRPr="00700CF5">
        <w:rPr>
          <w:rFonts w:ascii="Arial" w:hAnsi="Arial" w:cs="Arial"/>
          <w:sz w:val="20"/>
        </w:rPr>
        <w:t>dans ce cadre,</w:t>
      </w:r>
    </w:p>
    <w:p w14:paraId="798E60B5" w14:textId="77777777" w:rsidR="0003588D" w:rsidRPr="00700CF5" w:rsidRDefault="0003588D" w:rsidP="0003588D">
      <w:pPr>
        <w:keepLines/>
        <w:numPr>
          <w:ilvl w:val="0"/>
          <w:numId w:val="13"/>
        </w:numPr>
        <w:spacing w:after="0" w:line="240" w:lineRule="auto"/>
        <w:ind w:right="45"/>
        <w:jc w:val="both"/>
        <w:rPr>
          <w:rFonts w:ascii="Arial" w:hAnsi="Arial" w:cs="Arial"/>
          <w:sz w:val="20"/>
        </w:rPr>
      </w:pPr>
      <w:r w:rsidRPr="00700CF5">
        <w:rPr>
          <w:rFonts w:ascii="Arial" w:hAnsi="Arial" w:cs="Arial"/>
          <w:sz w:val="20"/>
        </w:rPr>
        <w:t>vérifie l’absence d’une contre-indication au traitement (se référer au RCP),</w:t>
      </w:r>
    </w:p>
    <w:p w14:paraId="798E60B6" w14:textId="77777777" w:rsidR="0003588D" w:rsidRPr="00700CF5" w:rsidRDefault="0003588D" w:rsidP="0003588D">
      <w:pPr>
        <w:keepLines/>
        <w:numPr>
          <w:ilvl w:val="0"/>
          <w:numId w:val="13"/>
        </w:numPr>
        <w:spacing w:after="0" w:line="240" w:lineRule="auto"/>
        <w:ind w:right="45"/>
        <w:jc w:val="both"/>
        <w:rPr>
          <w:rFonts w:ascii="Arial" w:hAnsi="Arial" w:cs="Arial"/>
          <w:sz w:val="20"/>
        </w:rPr>
      </w:pPr>
      <w:r w:rsidRPr="00700CF5">
        <w:rPr>
          <w:rFonts w:ascii="Arial" w:hAnsi="Arial" w:cs="Arial"/>
          <w:sz w:val="20"/>
        </w:rPr>
        <w:t>informe le patient (ou son représentant légal ou la personne de confiance qu’il a désignée) de la non-conformité de la prescription par rapport à l’AMM, des risques encourus, des contraintes et des bénéfices susceptibles d’être apportés par ce médicament,</w:t>
      </w:r>
      <w:r w:rsidR="00CA6D59" w:rsidRPr="00700CF5">
        <w:rPr>
          <w:rFonts w:ascii="Arial" w:hAnsi="Arial" w:cs="Arial"/>
          <w:sz w:val="20"/>
        </w:rPr>
        <w:t xml:space="preserve"> et s’assure de la bonne compréhension de ces informations,</w:t>
      </w:r>
      <w:r w:rsidRPr="00700CF5">
        <w:rPr>
          <w:rFonts w:ascii="Arial" w:hAnsi="Arial" w:cs="Arial"/>
          <w:sz w:val="20"/>
        </w:rPr>
        <w:t xml:space="preserve"> </w:t>
      </w:r>
    </w:p>
    <w:p w14:paraId="798E60B7" w14:textId="77777777" w:rsidR="0003588D" w:rsidRPr="00700CF5" w:rsidRDefault="0003588D" w:rsidP="0003588D">
      <w:pPr>
        <w:keepLines/>
        <w:numPr>
          <w:ilvl w:val="0"/>
          <w:numId w:val="13"/>
        </w:numPr>
        <w:spacing w:after="0" w:line="240" w:lineRule="auto"/>
        <w:ind w:right="45"/>
        <w:jc w:val="both"/>
        <w:rPr>
          <w:rFonts w:ascii="Arial" w:hAnsi="Arial" w:cs="Arial"/>
          <w:sz w:val="20"/>
        </w:rPr>
      </w:pPr>
      <w:r w:rsidRPr="00700CF5">
        <w:rPr>
          <w:rFonts w:ascii="Arial" w:hAnsi="Arial" w:cs="Arial"/>
          <w:sz w:val="20"/>
        </w:rPr>
        <w:t>remet au patient (ou à son représentant légal ou à la personne de confiance qu’il a désignée) la note d’information destinée au patient (</w:t>
      </w:r>
      <w:r w:rsidR="00ED42EA" w:rsidRPr="00700CF5">
        <w:rPr>
          <w:rFonts w:ascii="Arial" w:hAnsi="Arial" w:cs="Arial"/>
          <w:sz w:val="20"/>
        </w:rPr>
        <w:t>a</w:t>
      </w:r>
      <w:r w:rsidRPr="00700CF5">
        <w:rPr>
          <w:rFonts w:ascii="Arial" w:hAnsi="Arial" w:cs="Arial"/>
          <w:sz w:val="20"/>
        </w:rPr>
        <w:t>nnexe 3</w:t>
      </w:r>
      <w:r w:rsidR="005B6741" w:rsidRPr="00700CF5">
        <w:rPr>
          <w:rFonts w:ascii="Arial" w:hAnsi="Arial" w:cs="Arial"/>
          <w:sz w:val="20"/>
        </w:rPr>
        <w:t xml:space="preserve"> et annexe 4</w:t>
      </w:r>
      <w:r w:rsidRPr="00700CF5">
        <w:rPr>
          <w:rFonts w:ascii="Arial" w:hAnsi="Arial" w:cs="Arial"/>
          <w:sz w:val="20"/>
        </w:rPr>
        <w:t xml:space="preserve">), </w:t>
      </w:r>
    </w:p>
    <w:p w14:paraId="798E60B8" w14:textId="77777777" w:rsidR="00B93735" w:rsidRPr="00700CF5" w:rsidRDefault="0003588D" w:rsidP="0003588D">
      <w:pPr>
        <w:keepLines/>
        <w:numPr>
          <w:ilvl w:val="0"/>
          <w:numId w:val="13"/>
        </w:numPr>
        <w:spacing w:after="0" w:line="240" w:lineRule="auto"/>
        <w:ind w:right="45"/>
        <w:jc w:val="both"/>
        <w:rPr>
          <w:rFonts w:ascii="Arial" w:hAnsi="Arial" w:cs="Arial"/>
          <w:sz w:val="20"/>
        </w:rPr>
      </w:pPr>
      <w:r w:rsidRPr="00700CF5">
        <w:rPr>
          <w:rFonts w:ascii="Arial" w:hAnsi="Arial" w:cs="Arial"/>
          <w:sz w:val="20"/>
          <w:szCs w:val="20"/>
        </w:rPr>
        <w:t>informe le patient des conditions de prise en charge du traitement par l’assurance maladi</w:t>
      </w:r>
      <w:r w:rsidR="00DD16F7" w:rsidRPr="00700CF5">
        <w:rPr>
          <w:rFonts w:ascii="Arial" w:hAnsi="Arial" w:cs="Arial"/>
          <w:sz w:val="20"/>
          <w:szCs w:val="20"/>
        </w:rPr>
        <w:t>e</w:t>
      </w:r>
    </w:p>
    <w:p w14:paraId="798E60B9" w14:textId="77777777" w:rsidR="0003588D" w:rsidRPr="00700CF5" w:rsidRDefault="005052E1" w:rsidP="0003588D">
      <w:pPr>
        <w:keepLines/>
        <w:numPr>
          <w:ilvl w:val="0"/>
          <w:numId w:val="13"/>
        </w:numPr>
        <w:spacing w:after="0" w:line="240" w:lineRule="auto"/>
        <w:ind w:right="45"/>
        <w:jc w:val="both"/>
        <w:rPr>
          <w:rFonts w:ascii="Arial" w:hAnsi="Arial" w:cs="Arial"/>
          <w:sz w:val="20"/>
        </w:rPr>
      </w:pPr>
      <w:r w:rsidRPr="00700CF5">
        <w:rPr>
          <w:rFonts w:ascii="Arial" w:hAnsi="Arial" w:cs="Arial"/>
          <w:sz w:val="20"/>
          <w:szCs w:val="20"/>
        </w:rPr>
        <w:t xml:space="preserve">porte </w:t>
      </w:r>
      <w:r w:rsidR="0003588D" w:rsidRPr="00700CF5">
        <w:rPr>
          <w:rFonts w:ascii="Arial" w:hAnsi="Arial" w:cs="Arial"/>
          <w:sz w:val="20"/>
          <w:szCs w:val="20"/>
        </w:rPr>
        <w:t>sur l’ordonnance</w:t>
      </w:r>
      <w:r w:rsidRPr="00700CF5">
        <w:rPr>
          <w:rFonts w:ascii="Arial" w:hAnsi="Arial" w:cs="Arial"/>
          <w:sz w:val="20"/>
          <w:szCs w:val="20"/>
        </w:rPr>
        <w:t xml:space="preserve"> la mention</w:t>
      </w:r>
      <w:r w:rsidR="0003588D" w:rsidRPr="00700CF5">
        <w:rPr>
          <w:rFonts w:ascii="Arial" w:hAnsi="Arial" w:cs="Arial"/>
          <w:sz w:val="20"/>
          <w:szCs w:val="20"/>
        </w:rPr>
        <w:t xml:space="preserve"> « </w:t>
      </w:r>
      <w:r w:rsidR="0003588D" w:rsidRPr="00700CF5">
        <w:rPr>
          <w:rFonts w:ascii="Arial" w:hAnsi="Arial" w:cs="Arial"/>
          <w:sz w:val="20"/>
          <w:szCs w:val="20"/>
          <w:u w:val="single"/>
        </w:rPr>
        <w:t>Prescription au titre d’un accès compassionnel en dehors du cadre d’une autorisation de mise sur le marché</w:t>
      </w:r>
      <w:r w:rsidR="0003588D" w:rsidRPr="00700CF5">
        <w:rPr>
          <w:rFonts w:ascii="Arial" w:hAnsi="Arial" w:cs="Arial"/>
          <w:sz w:val="20"/>
          <w:szCs w:val="20"/>
        </w:rPr>
        <w:t xml:space="preserve"> »,</w:t>
      </w:r>
    </w:p>
    <w:p w14:paraId="798E60BA" w14:textId="77777777" w:rsidR="0003588D" w:rsidRPr="00700CF5" w:rsidRDefault="0003588D" w:rsidP="0003588D">
      <w:pPr>
        <w:keepLines/>
        <w:numPr>
          <w:ilvl w:val="0"/>
          <w:numId w:val="13"/>
        </w:numPr>
        <w:spacing w:after="0" w:line="240" w:lineRule="auto"/>
        <w:ind w:right="45"/>
        <w:jc w:val="both"/>
        <w:rPr>
          <w:rFonts w:ascii="Arial" w:hAnsi="Arial" w:cs="Arial"/>
          <w:sz w:val="20"/>
        </w:rPr>
      </w:pPr>
      <w:r w:rsidRPr="00700CF5">
        <w:rPr>
          <w:rFonts w:ascii="Arial" w:hAnsi="Arial" w:cs="Arial"/>
          <w:sz w:val="20"/>
        </w:rPr>
        <w:t xml:space="preserve">informe, si possible, le médecin traitant du patient, </w:t>
      </w:r>
    </w:p>
    <w:p w14:paraId="798E60BB" w14:textId="77777777" w:rsidR="0003588D" w:rsidRPr="00700CF5" w:rsidRDefault="0003588D" w:rsidP="0003588D">
      <w:pPr>
        <w:keepLines/>
        <w:numPr>
          <w:ilvl w:val="0"/>
          <w:numId w:val="13"/>
        </w:numPr>
        <w:spacing w:after="0" w:line="240" w:lineRule="auto"/>
        <w:ind w:right="45"/>
        <w:jc w:val="both"/>
        <w:rPr>
          <w:rFonts w:ascii="Arial" w:hAnsi="Arial" w:cs="Arial"/>
          <w:sz w:val="20"/>
        </w:rPr>
      </w:pPr>
      <w:r w:rsidRPr="00700CF5">
        <w:rPr>
          <w:rFonts w:ascii="Arial" w:hAnsi="Arial" w:cs="Arial"/>
          <w:sz w:val="20"/>
        </w:rPr>
        <w:t>remplit la fiche d</w:t>
      </w:r>
      <w:r w:rsidR="00B8783A" w:rsidRPr="00700CF5">
        <w:rPr>
          <w:rFonts w:ascii="Arial" w:hAnsi="Arial" w:cs="Arial"/>
          <w:sz w:val="20"/>
        </w:rPr>
        <w:t>’initiation</w:t>
      </w:r>
      <w:r w:rsidRPr="00700CF5">
        <w:rPr>
          <w:rFonts w:ascii="Arial" w:hAnsi="Arial" w:cs="Arial"/>
          <w:sz w:val="20"/>
        </w:rPr>
        <w:t xml:space="preserve"> de traitement</w:t>
      </w:r>
      <w:r w:rsidR="00B93735" w:rsidRPr="00700CF5">
        <w:rPr>
          <w:rFonts w:ascii="Arial" w:hAnsi="Arial" w:cs="Arial"/>
          <w:sz w:val="20"/>
        </w:rPr>
        <w:t xml:space="preserve"> (annexe 1)</w:t>
      </w:r>
      <w:r w:rsidRPr="00700CF5">
        <w:rPr>
          <w:rFonts w:ascii="Arial" w:hAnsi="Arial" w:cs="Arial"/>
          <w:sz w:val="20"/>
        </w:rPr>
        <w:t>,</w:t>
      </w:r>
    </w:p>
    <w:p w14:paraId="798E60BC" w14:textId="77777777" w:rsidR="00E34FB8" w:rsidRPr="00700CF5" w:rsidRDefault="00E34FB8" w:rsidP="00421926">
      <w:pPr>
        <w:keepLines/>
        <w:numPr>
          <w:ilvl w:val="0"/>
          <w:numId w:val="13"/>
        </w:numPr>
        <w:spacing w:after="0" w:line="240" w:lineRule="auto"/>
        <w:ind w:right="1112"/>
        <w:jc w:val="both"/>
        <w:rPr>
          <w:rFonts w:ascii="Arial" w:hAnsi="Arial" w:cs="Arial"/>
          <w:sz w:val="20"/>
        </w:rPr>
      </w:pPr>
      <w:r w:rsidRPr="00700CF5">
        <w:rPr>
          <w:rFonts w:ascii="Arial" w:hAnsi="Arial" w:cs="Arial"/>
          <w:sz w:val="20"/>
        </w:rPr>
        <w:t>motive sa prescription dans le dossier médical du patient</w:t>
      </w:r>
      <w:r w:rsidR="00421926" w:rsidRPr="00700CF5">
        <w:rPr>
          <w:rFonts w:ascii="Arial" w:hAnsi="Arial" w:cs="Arial"/>
          <w:sz w:val="20"/>
        </w:rPr>
        <w:t xml:space="preserve"> et</w:t>
      </w:r>
      <w:r w:rsidR="00421926" w:rsidRPr="00700CF5">
        <w:rPr>
          <w:rFonts w:ascii="Arial" w:hAnsi="Arial" w:cs="Arial"/>
        </w:rPr>
        <w:t xml:space="preserve"> </w:t>
      </w:r>
      <w:r w:rsidR="00421926" w:rsidRPr="00700CF5">
        <w:rPr>
          <w:rFonts w:ascii="Arial" w:hAnsi="Arial" w:cs="Arial"/>
          <w:sz w:val="20"/>
        </w:rPr>
        <w:t>inscrit la procédure suivie dans le dossier médical</w:t>
      </w:r>
      <w:r w:rsidR="00B93735" w:rsidRPr="00700CF5">
        <w:rPr>
          <w:rFonts w:ascii="Arial" w:hAnsi="Arial" w:cs="Arial"/>
          <w:sz w:val="20"/>
        </w:rPr>
        <w:t>.</w:t>
      </w:r>
      <w:r w:rsidR="00421926" w:rsidRPr="00700CF5">
        <w:rPr>
          <w:rFonts w:ascii="Arial" w:hAnsi="Arial" w:cs="Arial"/>
          <w:sz w:val="20"/>
        </w:rPr>
        <w:t xml:space="preserve"> </w:t>
      </w:r>
    </w:p>
    <w:p w14:paraId="798E60BD" w14:textId="77777777" w:rsidR="0003588D" w:rsidRPr="00700CF5" w:rsidRDefault="0003588D" w:rsidP="0003588D">
      <w:pPr>
        <w:rPr>
          <w:rFonts w:ascii="Arial" w:hAnsi="Arial" w:cs="Arial"/>
          <w:sz w:val="20"/>
          <w:szCs w:val="20"/>
        </w:rPr>
      </w:pPr>
    </w:p>
    <w:p w14:paraId="798E60BE" w14:textId="77777777" w:rsidR="0003588D" w:rsidRPr="00700CF5" w:rsidRDefault="0003588D" w:rsidP="0003588D">
      <w:pPr>
        <w:spacing w:before="120"/>
        <w:ind w:right="46"/>
        <w:rPr>
          <w:rFonts w:ascii="Arial" w:hAnsi="Arial" w:cs="Arial"/>
          <w:sz w:val="20"/>
          <w:u w:val="single"/>
        </w:rPr>
      </w:pPr>
      <w:r w:rsidRPr="00700CF5">
        <w:rPr>
          <w:rFonts w:ascii="Arial" w:hAnsi="Arial" w:cs="Arial"/>
          <w:sz w:val="20"/>
          <w:u w:val="single"/>
        </w:rPr>
        <w:t xml:space="preserve">Suivi </w:t>
      </w:r>
    </w:p>
    <w:p w14:paraId="798E60BF" w14:textId="0B2BB639" w:rsidR="0003588D" w:rsidRPr="0065448F" w:rsidRDefault="0003588D" w:rsidP="004B090F">
      <w:pPr>
        <w:pStyle w:val="Text"/>
        <w:spacing w:after="160" w:line="259" w:lineRule="auto"/>
        <w:ind w:right="45"/>
        <w:rPr>
          <w:rFonts w:ascii="Arial" w:hAnsi="Arial" w:cs="Arial"/>
          <w:sz w:val="20"/>
          <w:lang w:val="fr-FR"/>
        </w:rPr>
      </w:pPr>
      <w:r w:rsidRPr="00700CF5">
        <w:rPr>
          <w:rFonts w:ascii="Arial" w:hAnsi="Arial" w:cs="Arial"/>
          <w:sz w:val="20"/>
          <w:lang w:val="fr-FR"/>
        </w:rPr>
        <w:t xml:space="preserve">Les </w:t>
      </w:r>
      <w:r w:rsidRPr="0065448F">
        <w:rPr>
          <w:rFonts w:ascii="Arial" w:hAnsi="Arial" w:cs="Arial"/>
          <w:sz w:val="20"/>
          <w:lang w:val="fr-FR"/>
        </w:rPr>
        <w:t xml:space="preserve">patients sont régulièrement suivis à partir de la visite d’initiation et pour toute la durée du traitement. Le suivi </w:t>
      </w:r>
      <w:r w:rsidRPr="00CA64CA">
        <w:rPr>
          <w:rFonts w:ascii="Arial" w:hAnsi="Arial" w:cs="Arial"/>
          <w:sz w:val="20"/>
          <w:lang w:val="fr-FR"/>
        </w:rPr>
        <w:t xml:space="preserve">est réalisé </w:t>
      </w:r>
      <w:r w:rsidRPr="00CA64CA">
        <w:rPr>
          <w:rFonts w:ascii="Arial" w:hAnsi="Arial" w:cs="Arial"/>
          <w:sz w:val="20"/>
          <w:u w:val="single"/>
          <w:lang w:val="fr-FR"/>
        </w:rPr>
        <w:t xml:space="preserve">au minimum </w:t>
      </w:r>
      <w:r w:rsidR="00391F87" w:rsidRPr="00CA64CA">
        <w:rPr>
          <w:rFonts w:ascii="Arial" w:hAnsi="Arial" w:cs="Arial"/>
          <w:sz w:val="20"/>
          <w:u w:val="single"/>
          <w:lang w:val="fr-FR"/>
        </w:rPr>
        <w:t xml:space="preserve">une fois après </w:t>
      </w:r>
      <w:r w:rsidR="003E06DC" w:rsidRPr="00CA64CA">
        <w:rPr>
          <w:rFonts w:ascii="Arial" w:hAnsi="Arial" w:cs="Arial"/>
          <w:sz w:val="20"/>
          <w:u w:val="single"/>
          <w:lang w:val="fr-FR"/>
        </w:rPr>
        <w:t xml:space="preserve">2 semaines à </w:t>
      </w:r>
      <w:r w:rsidR="00B56F17" w:rsidRPr="00CA64CA">
        <w:rPr>
          <w:rFonts w:ascii="Arial" w:hAnsi="Arial" w:cs="Arial"/>
          <w:sz w:val="20"/>
          <w:u w:val="single"/>
          <w:lang w:val="fr-FR"/>
        </w:rPr>
        <w:t xml:space="preserve">1 </w:t>
      </w:r>
      <w:r w:rsidR="00391F87" w:rsidRPr="00CA64CA">
        <w:rPr>
          <w:rFonts w:ascii="Arial" w:hAnsi="Arial" w:cs="Arial"/>
          <w:sz w:val="20"/>
          <w:u w:val="single"/>
          <w:lang w:val="fr-FR"/>
        </w:rPr>
        <w:t>mois</w:t>
      </w:r>
      <w:r w:rsidR="000803F8" w:rsidRPr="00CA64CA">
        <w:rPr>
          <w:rFonts w:ascii="Arial" w:hAnsi="Arial" w:cs="Arial"/>
          <w:sz w:val="20"/>
          <w:u w:val="single"/>
          <w:lang w:val="fr-FR"/>
        </w:rPr>
        <w:t xml:space="preserve"> de traitement puis </w:t>
      </w:r>
      <w:r w:rsidR="00811CFB" w:rsidRPr="00CA64CA">
        <w:rPr>
          <w:rFonts w:ascii="Arial" w:hAnsi="Arial" w:cs="Arial"/>
          <w:sz w:val="20"/>
          <w:u w:val="single"/>
          <w:lang w:val="fr-FR"/>
        </w:rPr>
        <w:t>de façon</w:t>
      </w:r>
      <w:r w:rsidR="00811CFB" w:rsidRPr="00CA64CA">
        <w:rPr>
          <w:rFonts w:ascii="Arial" w:hAnsi="Arial"/>
          <w:sz w:val="20"/>
          <w:u w:val="single"/>
          <w:lang w:val="fr-FR"/>
        </w:rPr>
        <w:t xml:space="preserve"> trimestriel</w:t>
      </w:r>
      <w:r w:rsidR="004C31C5" w:rsidRPr="00CA64CA">
        <w:rPr>
          <w:rFonts w:ascii="Arial" w:hAnsi="Arial"/>
          <w:sz w:val="20"/>
          <w:u w:val="single"/>
          <w:lang w:val="fr-FR"/>
        </w:rPr>
        <w:t>le</w:t>
      </w:r>
      <w:r w:rsidR="001A09DD" w:rsidRPr="0065448F">
        <w:rPr>
          <w:rFonts w:ascii="Arial" w:hAnsi="Arial"/>
          <w:sz w:val="20"/>
          <w:u w:val="single"/>
          <w:lang w:val="fr-FR"/>
        </w:rPr>
        <w:t xml:space="preserve"> (</w:t>
      </w:r>
      <w:r w:rsidR="001A09DD" w:rsidRPr="0065448F">
        <w:rPr>
          <w:rFonts w:ascii="Arial" w:hAnsi="Arial" w:cs="Arial"/>
          <w:sz w:val="20"/>
          <w:lang w:val="fr-FR"/>
        </w:rPr>
        <w:t>à 03 mois, 06 mois, 09 mois, 12 mois,…)</w:t>
      </w:r>
      <w:r w:rsidR="00140629" w:rsidRPr="0065448F">
        <w:rPr>
          <w:rFonts w:ascii="Arial" w:hAnsi="Arial" w:cs="Arial"/>
          <w:sz w:val="20"/>
          <w:lang w:val="fr-FR"/>
        </w:rPr>
        <w:t>.</w:t>
      </w:r>
      <w:r w:rsidR="00391F87" w:rsidRPr="0065448F">
        <w:rPr>
          <w:rFonts w:ascii="Arial" w:hAnsi="Arial" w:cs="Arial"/>
          <w:sz w:val="20"/>
          <w:lang w:val="fr-FR"/>
        </w:rPr>
        <w:t xml:space="preserve"> L</w:t>
      </w:r>
      <w:r w:rsidRPr="0065448F">
        <w:rPr>
          <w:rFonts w:ascii="Arial" w:hAnsi="Arial" w:cs="Arial"/>
          <w:sz w:val="20"/>
          <w:lang w:val="fr-FR"/>
        </w:rPr>
        <w:t>e médecin prescripteur collecte les données de suivi prévues dans les fiches de suivi (annexe 1).</w:t>
      </w:r>
    </w:p>
    <w:p w14:paraId="798E60C0" w14:textId="77777777" w:rsidR="0003588D" w:rsidRPr="00700CF5" w:rsidRDefault="0003588D" w:rsidP="0003588D">
      <w:pPr>
        <w:jc w:val="both"/>
        <w:rPr>
          <w:rFonts w:ascii="Arial" w:hAnsi="Arial" w:cs="Arial"/>
          <w:sz w:val="20"/>
        </w:rPr>
      </w:pPr>
      <w:r w:rsidRPr="0065448F">
        <w:rPr>
          <w:rFonts w:ascii="Arial" w:hAnsi="Arial" w:cs="Arial"/>
          <w:sz w:val="20"/>
        </w:rPr>
        <w:t>En cas de survenue d’un effet indésirable</w:t>
      </w:r>
      <w:r w:rsidRPr="00700CF5">
        <w:rPr>
          <w:rFonts w:ascii="Arial" w:hAnsi="Arial" w:cs="Arial"/>
          <w:sz w:val="20"/>
        </w:rPr>
        <w:t xml:space="preserve">, le prescripteur le déclare dès que possible, au Centre </w:t>
      </w:r>
      <w:r w:rsidR="00140629" w:rsidRPr="00700CF5">
        <w:rPr>
          <w:rFonts w:ascii="Arial" w:hAnsi="Arial" w:cs="Arial"/>
          <w:sz w:val="20"/>
        </w:rPr>
        <w:t>R</w:t>
      </w:r>
      <w:r w:rsidRPr="00700CF5">
        <w:rPr>
          <w:rFonts w:ascii="Arial" w:hAnsi="Arial" w:cs="Arial"/>
          <w:sz w:val="20"/>
        </w:rPr>
        <w:t xml:space="preserve">égional de Pharmacovigilance dont il dépend géographiquement (voir modalités de déclaration des effets indésirables en </w:t>
      </w:r>
      <w:r w:rsidR="00811648" w:rsidRPr="00700CF5">
        <w:rPr>
          <w:rFonts w:ascii="Arial" w:hAnsi="Arial" w:cs="Arial"/>
          <w:sz w:val="20"/>
        </w:rPr>
        <w:t>a</w:t>
      </w:r>
      <w:r w:rsidRPr="00700CF5">
        <w:rPr>
          <w:rFonts w:ascii="Arial" w:hAnsi="Arial" w:cs="Arial"/>
          <w:sz w:val="20"/>
        </w:rPr>
        <w:t xml:space="preserve">nnexe </w:t>
      </w:r>
      <w:r w:rsidR="007C0C02" w:rsidRPr="00700CF5">
        <w:rPr>
          <w:rFonts w:ascii="Arial" w:hAnsi="Arial" w:cs="Arial"/>
          <w:sz w:val="20"/>
        </w:rPr>
        <w:t>5</w:t>
      </w:r>
      <w:r w:rsidRPr="00700CF5">
        <w:rPr>
          <w:rFonts w:ascii="Arial" w:hAnsi="Arial" w:cs="Arial"/>
          <w:sz w:val="20"/>
        </w:rPr>
        <w:t>) en mentionnant que le patient est traité au titre du CPC.</w:t>
      </w:r>
    </w:p>
    <w:p w14:paraId="798E60C1" w14:textId="77777777" w:rsidR="0003588D" w:rsidRPr="00700CF5" w:rsidRDefault="0003588D" w:rsidP="00F31EFB">
      <w:pPr>
        <w:pStyle w:val="Text"/>
        <w:spacing w:after="160" w:line="259" w:lineRule="auto"/>
        <w:ind w:right="45"/>
        <w:rPr>
          <w:rFonts w:ascii="Arial" w:hAnsi="Arial" w:cs="Arial"/>
          <w:lang w:val="fr-FR"/>
        </w:rPr>
      </w:pPr>
      <w:r w:rsidRPr="00700CF5">
        <w:rPr>
          <w:rFonts w:ascii="Arial" w:hAnsi="Arial" w:cs="Arial"/>
          <w:sz w:val="20"/>
          <w:lang w:val="fr-FR"/>
        </w:rPr>
        <w:t xml:space="preserve">En cas d’arrêt de traitement lié à la survenue d’un effet indésirable, un formulaire de déclaration d’effet indésirable est également rempli par le prescripteur. </w:t>
      </w:r>
    </w:p>
    <w:p w14:paraId="798E60C2" w14:textId="77777777" w:rsidR="0003588D" w:rsidRPr="00700CF5" w:rsidRDefault="0003588D" w:rsidP="0003588D">
      <w:pPr>
        <w:rPr>
          <w:rFonts w:ascii="Arial" w:hAnsi="Arial" w:cs="Arial"/>
          <w:sz w:val="20"/>
          <w:szCs w:val="20"/>
          <w:u w:val="single"/>
        </w:rPr>
      </w:pPr>
    </w:p>
    <w:p w14:paraId="798E60C3" w14:textId="77777777" w:rsidR="0003588D" w:rsidRPr="00700CF5" w:rsidRDefault="0003588D" w:rsidP="0003588D">
      <w:pPr>
        <w:rPr>
          <w:rFonts w:ascii="Arial" w:hAnsi="Arial" w:cs="Arial"/>
          <w:i/>
          <w:color w:val="9933FF"/>
          <w:sz w:val="20"/>
          <w:szCs w:val="20"/>
        </w:rPr>
      </w:pPr>
      <w:r w:rsidRPr="00700CF5">
        <w:rPr>
          <w:rStyle w:val="lev"/>
          <w:rFonts w:ascii="Arial" w:eastAsiaTheme="majorEastAsia" w:hAnsi="Arial" w:cs="Arial"/>
          <w:color w:val="2E74B5" w:themeColor="accent1" w:themeShade="BF"/>
          <w:sz w:val="26"/>
          <w:szCs w:val="26"/>
        </w:rPr>
        <w:t>Rôle du pharmacien</w:t>
      </w:r>
      <w:r w:rsidRPr="00700CF5">
        <w:rPr>
          <w:rFonts w:ascii="Arial" w:hAnsi="Arial" w:cs="Arial"/>
          <w:b/>
          <w:sz w:val="20"/>
          <w:szCs w:val="20"/>
        </w:rPr>
        <w:t xml:space="preserve"> </w:t>
      </w:r>
    </w:p>
    <w:p w14:paraId="798E60C4" w14:textId="77777777" w:rsidR="0003588D" w:rsidRPr="00700CF5" w:rsidRDefault="0003588D" w:rsidP="007C5604">
      <w:pPr>
        <w:rPr>
          <w:rFonts w:ascii="Arial" w:hAnsi="Arial" w:cs="Arial"/>
          <w:sz w:val="20"/>
        </w:rPr>
      </w:pPr>
      <w:r w:rsidRPr="00700CF5">
        <w:rPr>
          <w:rFonts w:ascii="Arial" w:hAnsi="Arial" w:cs="Arial"/>
          <w:sz w:val="20"/>
          <w:szCs w:val="20"/>
        </w:rPr>
        <w:t xml:space="preserve">Le pharmacien prend connaissance du CPC et assure la dispensation du médicament sur prescription du médecin. </w:t>
      </w:r>
    </w:p>
    <w:p w14:paraId="798E60C5" w14:textId="77777777" w:rsidR="0003588D" w:rsidRPr="00700CF5" w:rsidRDefault="0003588D" w:rsidP="00B81FE5">
      <w:pPr>
        <w:jc w:val="both"/>
        <w:rPr>
          <w:rFonts w:ascii="Arial" w:hAnsi="Arial" w:cs="Arial"/>
          <w:b/>
          <w:sz w:val="20"/>
          <w:szCs w:val="20"/>
        </w:rPr>
      </w:pPr>
      <w:r w:rsidRPr="00700CF5">
        <w:rPr>
          <w:rFonts w:ascii="Arial" w:hAnsi="Arial" w:cs="Arial"/>
          <w:sz w:val="20"/>
        </w:rPr>
        <w:lastRenderedPageBreak/>
        <w:t xml:space="preserve">En cas de survenue d’un effet indésirable, le pharmacien le déclare dès que possible, au Centre </w:t>
      </w:r>
      <w:r w:rsidR="00140629" w:rsidRPr="00700CF5">
        <w:rPr>
          <w:rFonts w:ascii="Arial" w:hAnsi="Arial" w:cs="Arial"/>
          <w:sz w:val="20"/>
        </w:rPr>
        <w:t>R</w:t>
      </w:r>
      <w:r w:rsidRPr="00700CF5">
        <w:rPr>
          <w:rFonts w:ascii="Arial" w:hAnsi="Arial" w:cs="Arial"/>
          <w:sz w:val="20"/>
        </w:rPr>
        <w:t xml:space="preserve">égional de Pharmacovigilance dont il dépend géographiquement (voir modalités de déclaration des effets indésirables en </w:t>
      </w:r>
      <w:r w:rsidR="00FB25D6" w:rsidRPr="00700CF5">
        <w:rPr>
          <w:rFonts w:ascii="Arial" w:hAnsi="Arial" w:cs="Arial"/>
          <w:sz w:val="20"/>
        </w:rPr>
        <w:t>a</w:t>
      </w:r>
      <w:r w:rsidRPr="00700CF5">
        <w:rPr>
          <w:rFonts w:ascii="Arial" w:hAnsi="Arial" w:cs="Arial"/>
          <w:sz w:val="20"/>
        </w:rPr>
        <w:t xml:space="preserve">nnexe </w:t>
      </w:r>
      <w:r w:rsidR="007C0C02" w:rsidRPr="00700CF5">
        <w:rPr>
          <w:rFonts w:ascii="Arial" w:hAnsi="Arial" w:cs="Arial"/>
          <w:sz w:val="20"/>
        </w:rPr>
        <w:t>5</w:t>
      </w:r>
      <w:r w:rsidRPr="00700CF5">
        <w:rPr>
          <w:rFonts w:ascii="Arial" w:hAnsi="Arial" w:cs="Arial"/>
          <w:sz w:val="20"/>
        </w:rPr>
        <w:t>) en mentionnant que le patient est traité au titre du CPC.</w:t>
      </w:r>
    </w:p>
    <w:p w14:paraId="798E60C6" w14:textId="77777777" w:rsidR="0003588D" w:rsidRPr="00700CF5" w:rsidRDefault="0003588D" w:rsidP="0003588D">
      <w:pPr>
        <w:jc w:val="center"/>
        <w:rPr>
          <w:rFonts w:ascii="Arial" w:hAnsi="Arial" w:cs="Arial"/>
          <w:sz w:val="20"/>
          <w:szCs w:val="20"/>
        </w:rPr>
      </w:pPr>
    </w:p>
    <w:p w14:paraId="798E60C7" w14:textId="77777777" w:rsidR="0003588D" w:rsidRPr="00700CF5" w:rsidRDefault="0003588D" w:rsidP="0003588D">
      <w:pPr>
        <w:rPr>
          <w:rFonts w:ascii="Arial" w:hAnsi="Arial" w:cs="Arial"/>
          <w:sz w:val="20"/>
          <w:szCs w:val="20"/>
          <w:u w:val="single"/>
        </w:rPr>
      </w:pPr>
      <w:r w:rsidRPr="00700CF5">
        <w:rPr>
          <w:rStyle w:val="lev"/>
          <w:rFonts w:ascii="Arial" w:eastAsiaTheme="majorEastAsia" w:hAnsi="Arial" w:cs="Arial"/>
          <w:color w:val="2E74B5" w:themeColor="accent1" w:themeShade="BF"/>
          <w:sz w:val="26"/>
          <w:szCs w:val="26"/>
        </w:rPr>
        <w:t>Modalités de collecte et exploitation des données</w:t>
      </w:r>
      <w:r w:rsidRPr="00700CF5">
        <w:rPr>
          <w:rFonts w:ascii="Arial" w:hAnsi="Arial" w:cs="Arial"/>
          <w:sz w:val="20"/>
          <w:szCs w:val="20"/>
          <w:u w:val="single"/>
        </w:rPr>
        <w:t xml:space="preserve"> </w:t>
      </w:r>
    </w:p>
    <w:p w14:paraId="798E60C8" w14:textId="77777777" w:rsidR="00C962C1" w:rsidRPr="00700CF5" w:rsidRDefault="0003588D" w:rsidP="005A7F08">
      <w:pPr>
        <w:pStyle w:val="Corpsdetexte"/>
        <w:spacing w:after="160" w:line="259" w:lineRule="auto"/>
        <w:jc w:val="both"/>
        <w:rPr>
          <w:rFonts w:ascii="Arial" w:hAnsi="Arial" w:cs="Arial"/>
          <w:sz w:val="20"/>
          <w:szCs w:val="20"/>
        </w:rPr>
      </w:pPr>
      <w:r w:rsidRPr="00700CF5">
        <w:rPr>
          <w:rFonts w:ascii="Arial" w:hAnsi="Arial" w:cs="Arial"/>
          <w:sz w:val="20"/>
          <w:szCs w:val="20"/>
        </w:rPr>
        <w:t>Dans le cadre de la prescription</w:t>
      </w:r>
      <w:r w:rsidR="001F75FE" w:rsidRPr="00700CF5">
        <w:rPr>
          <w:rFonts w:ascii="Arial" w:hAnsi="Arial" w:cs="Arial"/>
          <w:sz w:val="20"/>
          <w:szCs w:val="20"/>
        </w:rPr>
        <w:t xml:space="preserve"> compassionnelle</w:t>
      </w:r>
      <w:r w:rsidRPr="00700CF5">
        <w:rPr>
          <w:rFonts w:ascii="Arial" w:hAnsi="Arial" w:cs="Arial"/>
          <w:sz w:val="20"/>
          <w:szCs w:val="20"/>
        </w:rPr>
        <w:t xml:space="preserve"> de</w:t>
      </w:r>
      <w:r w:rsidR="002A61B2" w:rsidRPr="00700CF5">
        <w:rPr>
          <w:rFonts w:ascii="Arial" w:hAnsi="Arial" w:cs="Arial"/>
          <w:sz w:val="20"/>
          <w:szCs w:val="20"/>
        </w:rPr>
        <w:t xml:space="preserve"> VERSATIS</w:t>
      </w:r>
      <w:r w:rsidRPr="00700CF5">
        <w:rPr>
          <w:rFonts w:ascii="Arial" w:hAnsi="Arial" w:cs="Arial"/>
          <w:sz w:val="20"/>
          <w:szCs w:val="20"/>
        </w:rPr>
        <w:t>, le</w:t>
      </w:r>
      <w:r w:rsidR="00342774" w:rsidRPr="00700CF5">
        <w:rPr>
          <w:rFonts w:ascii="Arial" w:hAnsi="Arial" w:cs="Arial"/>
          <w:sz w:val="20"/>
          <w:szCs w:val="20"/>
        </w:rPr>
        <w:t xml:space="preserve"> médecin </w:t>
      </w:r>
      <w:r w:rsidR="00D83DBA" w:rsidRPr="00700CF5">
        <w:rPr>
          <w:rFonts w:ascii="Arial" w:hAnsi="Arial" w:cs="Arial"/>
          <w:sz w:val="20"/>
          <w:szCs w:val="20"/>
        </w:rPr>
        <w:t>prescripteur</w:t>
      </w:r>
      <w:r w:rsidR="00F1247C" w:rsidRPr="00700CF5">
        <w:rPr>
          <w:rFonts w:ascii="Arial" w:hAnsi="Arial" w:cs="Arial"/>
          <w:sz w:val="20"/>
          <w:szCs w:val="20"/>
        </w:rPr>
        <w:t xml:space="preserve"> </w:t>
      </w:r>
      <w:r w:rsidR="000E5230" w:rsidRPr="00700CF5">
        <w:rPr>
          <w:rFonts w:ascii="Arial" w:hAnsi="Arial" w:cs="Arial"/>
          <w:sz w:val="20"/>
          <w:szCs w:val="20"/>
        </w:rPr>
        <w:t>recueille des</w:t>
      </w:r>
      <w:r w:rsidR="000E5230" w:rsidRPr="00700CF5">
        <w:rPr>
          <w:rFonts w:ascii="Arial" w:hAnsi="Arial" w:cs="Arial"/>
          <w:spacing w:val="1"/>
          <w:sz w:val="20"/>
          <w:szCs w:val="20"/>
        </w:rPr>
        <w:t xml:space="preserve"> </w:t>
      </w:r>
      <w:r w:rsidR="000E5230" w:rsidRPr="00700CF5">
        <w:rPr>
          <w:rFonts w:ascii="Arial" w:hAnsi="Arial" w:cs="Arial"/>
          <w:sz w:val="20"/>
          <w:szCs w:val="20"/>
        </w:rPr>
        <w:t>informations</w:t>
      </w:r>
      <w:r w:rsidR="000E5230" w:rsidRPr="00700CF5">
        <w:rPr>
          <w:rFonts w:ascii="Arial" w:hAnsi="Arial" w:cs="Arial"/>
          <w:spacing w:val="1"/>
          <w:sz w:val="20"/>
          <w:szCs w:val="20"/>
        </w:rPr>
        <w:t xml:space="preserve"> </w:t>
      </w:r>
      <w:r w:rsidR="000E5230" w:rsidRPr="00700CF5">
        <w:rPr>
          <w:rFonts w:ascii="Arial" w:hAnsi="Arial" w:cs="Arial"/>
          <w:sz w:val="20"/>
          <w:szCs w:val="20"/>
        </w:rPr>
        <w:t>sur</w:t>
      </w:r>
      <w:r w:rsidR="000E5230" w:rsidRPr="00700CF5">
        <w:rPr>
          <w:rFonts w:ascii="Arial" w:hAnsi="Arial" w:cs="Arial"/>
          <w:spacing w:val="1"/>
          <w:sz w:val="20"/>
          <w:szCs w:val="20"/>
        </w:rPr>
        <w:t xml:space="preserve"> </w:t>
      </w:r>
      <w:r w:rsidR="000E5230" w:rsidRPr="00700CF5">
        <w:rPr>
          <w:rFonts w:ascii="Arial" w:hAnsi="Arial" w:cs="Arial"/>
          <w:sz w:val="20"/>
          <w:szCs w:val="20"/>
        </w:rPr>
        <w:t>les</w:t>
      </w:r>
      <w:r w:rsidR="000E5230" w:rsidRPr="00700CF5">
        <w:rPr>
          <w:rFonts w:ascii="Arial" w:hAnsi="Arial" w:cs="Arial"/>
          <w:spacing w:val="1"/>
          <w:sz w:val="20"/>
          <w:szCs w:val="20"/>
        </w:rPr>
        <w:t xml:space="preserve"> </w:t>
      </w:r>
      <w:r w:rsidR="000E5230" w:rsidRPr="00700CF5">
        <w:rPr>
          <w:rFonts w:ascii="Arial" w:hAnsi="Arial" w:cs="Arial"/>
          <w:sz w:val="20"/>
          <w:szCs w:val="20"/>
        </w:rPr>
        <w:t>patients</w:t>
      </w:r>
      <w:r w:rsidR="000E5230" w:rsidRPr="00700CF5">
        <w:rPr>
          <w:rFonts w:ascii="Arial" w:hAnsi="Arial" w:cs="Arial"/>
          <w:spacing w:val="1"/>
          <w:sz w:val="20"/>
          <w:szCs w:val="20"/>
        </w:rPr>
        <w:t xml:space="preserve"> </w:t>
      </w:r>
      <w:r w:rsidR="000E5230" w:rsidRPr="00700CF5">
        <w:rPr>
          <w:rFonts w:ascii="Arial" w:hAnsi="Arial" w:cs="Arial"/>
          <w:sz w:val="20"/>
          <w:szCs w:val="20"/>
        </w:rPr>
        <w:t>dont</w:t>
      </w:r>
      <w:r w:rsidR="000E5230" w:rsidRPr="00700CF5">
        <w:rPr>
          <w:rFonts w:ascii="Arial" w:hAnsi="Arial" w:cs="Arial"/>
          <w:spacing w:val="1"/>
          <w:sz w:val="20"/>
          <w:szCs w:val="20"/>
        </w:rPr>
        <w:t xml:space="preserve"> </w:t>
      </w:r>
      <w:r w:rsidR="000E5230" w:rsidRPr="00700CF5">
        <w:rPr>
          <w:rFonts w:ascii="Arial" w:hAnsi="Arial" w:cs="Arial"/>
          <w:sz w:val="20"/>
          <w:szCs w:val="20"/>
        </w:rPr>
        <w:t>il</w:t>
      </w:r>
      <w:r w:rsidR="000E5230" w:rsidRPr="00700CF5">
        <w:rPr>
          <w:rFonts w:ascii="Arial" w:hAnsi="Arial" w:cs="Arial"/>
          <w:spacing w:val="1"/>
          <w:sz w:val="20"/>
          <w:szCs w:val="20"/>
        </w:rPr>
        <w:t xml:space="preserve"> </w:t>
      </w:r>
      <w:r w:rsidR="000E5230" w:rsidRPr="00700CF5">
        <w:rPr>
          <w:rFonts w:ascii="Arial" w:hAnsi="Arial" w:cs="Arial"/>
          <w:sz w:val="20"/>
          <w:szCs w:val="20"/>
        </w:rPr>
        <w:t>assure</w:t>
      </w:r>
      <w:r w:rsidR="000E5230" w:rsidRPr="00700CF5">
        <w:rPr>
          <w:rFonts w:ascii="Arial" w:hAnsi="Arial" w:cs="Arial"/>
          <w:spacing w:val="1"/>
          <w:sz w:val="20"/>
          <w:szCs w:val="20"/>
        </w:rPr>
        <w:t xml:space="preserve"> </w:t>
      </w:r>
      <w:r w:rsidR="000E5230" w:rsidRPr="00700CF5">
        <w:rPr>
          <w:rFonts w:ascii="Arial" w:hAnsi="Arial" w:cs="Arial"/>
          <w:sz w:val="20"/>
          <w:szCs w:val="20"/>
        </w:rPr>
        <w:t>le</w:t>
      </w:r>
      <w:r w:rsidR="000E5230" w:rsidRPr="00700CF5">
        <w:rPr>
          <w:rFonts w:ascii="Arial" w:hAnsi="Arial" w:cs="Arial"/>
          <w:spacing w:val="1"/>
          <w:sz w:val="20"/>
          <w:szCs w:val="20"/>
        </w:rPr>
        <w:t xml:space="preserve"> </w:t>
      </w:r>
      <w:r w:rsidR="000E5230" w:rsidRPr="00700CF5">
        <w:rPr>
          <w:rFonts w:ascii="Arial" w:hAnsi="Arial" w:cs="Arial"/>
          <w:sz w:val="20"/>
          <w:szCs w:val="20"/>
        </w:rPr>
        <w:t>suivi</w:t>
      </w:r>
      <w:r w:rsidR="000E5230" w:rsidRPr="00700CF5">
        <w:rPr>
          <w:rFonts w:ascii="Arial" w:hAnsi="Arial" w:cs="Arial"/>
          <w:spacing w:val="1"/>
          <w:sz w:val="20"/>
          <w:szCs w:val="20"/>
        </w:rPr>
        <w:t xml:space="preserve"> </w:t>
      </w:r>
      <w:r w:rsidR="000E5230" w:rsidRPr="00700CF5">
        <w:rPr>
          <w:rFonts w:ascii="Arial" w:hAnsi="Arial" w:cs="Arial"/>
          <w:sz w:val="20"/>
          <w:szCs w:val="20"/>
        </w:rPr>
        <w:t>et</w:t>
      </w:r>
      <w:r w:rsidR="000E5230" w:rsidRPr="00700CF5">
        <w:rPr>
          <w:rFonts w:ascii="Arial" w:hAnsi="Arial" w:cs="Arial"/>
          <w:spacing w:val="1"/>
          <w:sz w:val="20"/>
          <w:szCs w:val="20"/>
        </w:rPr>
        <w:t xml:space="preserve"> </w:t>
      </w:r>
      <w:r w:rsidR="000E5230" w:rsidRPr="00700CF5">
        <w:rPr>
          <w:rFonts w:ascii="Arial" w:hAnsi="Arial" w:cs="Arial"/>
          <w:sz w:val="20"/>
          <w:szCs w:val="20"/>
        </w:rPr>
        <w:t>en</w:t>
      </w:r>
      <w:r w:rsidR="000E5230" w:rsidRPr="00700CF5">
        <w:rPr>
          <w:rFonts w:ascii="Arial" w:hAnsi="Arial" w:cs="Arial"/>
          <w:spacing w:val="1"/>
          <w:sz w:val="20"/>
          <w:szCs w:val="20"/>
        </w:rPr>
        <w:t xml:space="preserve"> </w:t>
      </w:r>
      <w:r w:rsidR="000E5230" w:rsidRPr="00700CF5">
        <w:rPr>
          <w:rFonts w:ascii="Arial" w:hAnsi="Arial" w:cs="Arial"/>
          <w:sz w:val="20"/>
          <w:szCs w:val="20"/>
        </w:rPr>
        <w:t>particulier</w:t>
      </w:r>
      <w:r w:rsidR="000E5230" w:rsidRPr="00700CF5">
        <w:rPr>
          <w:rFonts w:ascii="Arial" w:hAnsi="Arial" w:cs="Arial"/>
          <w:spacing w:val="1"/>
          <w:sz w:val="20"/>
          <w:szCs w:val="20"/>
        </w:rPr>
        <w:t xml:space="preserve"> </w:t>
      </w:r>
      <w:r w:rsidR="000E5230" w:rsidRPr="00700CF5">
        <w:rPr>
          <w:rFonts w:ascii="Arial" w:hAnsi="Arial" w:cs="Arial"/>
          <w:sz w:val="20"/>
          <w:szCs w:val="20"/>
        </w:rPr>
        <w:t>sur</w:t>
      </w:r>
      <w:r w:rsidR="000E5230" w:rsidRPr="00700CF5">
        <w:rPr>
          <w:rFonts w:ascii="Arial" w:hAnsi="Arial" w:cs="Arial"/>
          <w:spacing w:val="1"/>
          <w:sz w:val="20"/>
          <w:szCs w:val="20"/>
        </w:rPr>
        <w:t xml:space="preserve"> </w:t>
      </w:r>
      <w:r w:rsidR="000E5230" w:rsidRPr="00700CF5">
        <w:rPr>
          <w:rFonts w:ascii="Arial" w:hAnsi="Arial" w:cs="Arial"/>
          <w:sz w:val="20"/>
          <w:szCs w:val="20"/>
        </w:rPr>
        <w:t>la</w:t>
      </w:r>
      <w:r w:rsidR="00F421BB" w:rsidRPr="00700CF5">
        <w:rPr>
          <w:rFonts w:ascii="Arial" w:hAnsi="Arial" w:cs="Arial"/>
          <w:spacing w:val="60"/>
          <w:sz w:val="20"/>
          <w:szCs w:val="20"/>
        </w:rPr>
        <w:t xml:space="preserve"> </w:t>
      </w:r>
      <w:r w:rsidR="000E5230" w:rsidRPr="00700CF5">
        <w:rPr>
          <w:rFonts w:ascii="Arial" w:hAnsi="Arial" w:cs="Arial"/>
          <w:sz w:val="20"/>
          <w:szCs w:val="20"/>
        </w:rPr>
        <w:t>sécurité</w:t>
      </w:r>
      <w:r w:rsidR="00F421BB" w:rsidRPr="00700CF5">
        <w:rPr>
          <w:rFonts w:ascii="Arial" w:hAnsi="Arial" w:cs="Arial"/>
          <w:sz w:val="20"/>
          <w:szCs w:val="20"/>
        </w:rPr>
        <w:t xml:space="preserve"> </w:t>
      </w:r>
      <w:r w:rsidR="000E5230" w:rsidRPr="00700CF5">
        <w:rPr>
          <w:rFonts w:ascii="Arial" w:hAnsi="Arial" w:cs="Arial"/>
          <w:spacing w:val="-57"/>
          <w:sz w:val="20"/>
          <w:szCs w:val="20"/>
        </w:rPr>
        <w:t xml:space="preserve"> </w:t>
      </w:r>
      <w:r w:rsidR="000E5230" w:rsidRPr="00700CF5">
        <w:rPr>
          <w:rFonts w:ascii="Arial" w:hAnsi="Arial" w:cs="Arial"/>
          <w:sz w:val="20"/>
          <w:szCs w:val="20"/>
        </w:rPr>
        <w:t>d’emploi</w:t>
      </w:r>
      <w:r w:rsidR="000E5230" w:rsidRPr="00700CF5">
        <w:rPr>
          <w:rFonts w:ascii="Arial" w:hAnsi="Arial" w:cs="Arial"/>
          <w:spacing w:val="-1"/>
          <w:sz w:val="20"/>
          <w:szCs w:val="20"/>
        </w:rPr>
        <w:t xml:space="preserve"> </w:t>
      </w:r>
      <w:r w:rsidR="000E5230" w:rsidRPr="00700CF5">
        <w:rPr>
          <w:rFonts w:ascii="Arial" w:hAnsi="Arial" w:cs="Arial"/>
          <w:sz w:val="20"/>
          <w:szCs w:val="20"/>
        </w:rPr>
        <w:t>du médicament.</w:t>
      </w:r>
    </w:p>
    <w:p w14:paraId="798E60C9" w14:textId="77777777" w:rsidR="0003588D" w:rsidRPr="00700CF5" w:rsidRDefault="000E5230" w:rsidP="005A7F08">
      <w:pPr>
        <w:pStyle w:val="Corpsdetexte"/>
        <w:spacing w:after="160" w:line="259" w:lineRule="auto"/>
        <w:jc w:val="both"/>
        <w:rPr>
          <w:rFonts w:ascii="Arial" w:hAnsi="Arial" w:cs="Arial"/>
          <w:sz w:val="20"/>
          <w:szCs w:val="20"/>
        </w:rPr>
      </w:pPr>
      <w:r w:rsidRPr="00700CF5">
        <w:rPr>
          <w:rFonts w:ascii="Arial" w:hAnsi="Arial" w:cs="Arial"/>
          <w:sz w:val="20"/>
          <w:szCs w:val="20"/>
        </w:rPr>
        <w:t xml:space="preserve">Il </w:t>
      </w:r>
      <w:r w:rsidR="00F1247C" w:rsidRPr="00700CF5">
        <w:rPr>
          <w:rFonts w:ascii="Arial" w:hAnsi="Arial" w:cs="Arial"/>
          <w:sz w:val="20"/>
          <w:szCs w:val="20"/>
        </w:rPr>
        <w:t>doit compléter</w:t>
      </w:r>
      <w:r w:rsidR="00342774" w:rsidRPr="00700CF5">
        <w:rPr>
          <w:rFonts w:ascii="Arial" w:hAnsi="Arial" w:cs="Arial"/>
          <w:sz w:val="20"/>
          <w:szCs w:val="20"/>
        </w:rPr>
        <w:t xml:space="preserve"> régulièrement les fiches </w:t>
      </w:r>
      <w:r w:rsidR="00F1247C" w:rsidRPr="00700CF5">
        <w:rPr>
          <w:rFonts w:ascii="Arial" w:hAnsi="Arial" w:cs="Arial"/>
          <w:sz w:val="20"/>
          <w:szCs w:val="20"/>
        </w:rPr>
        <w:t xml:space="preserve">d’initiation et de suivi </w:t>
      </w:r>
      <w:r w:rsidR="00342774" w:rsidRPr="00700CF5">
        <w:rPr>
          <w:rFonts w:ascii="Arial" w:hAnsi="Arial" w:cs="Arial"/>
          <w:sz w:val="20"/>
          <w:szCs w:val="20"/>
        </w:rPr>
        <w:t>(</w:t>
      </w:r>
      <w:r w:rsidR="006E2C22" w:rsidRPr="00700CF5">
        <w:rPr>
          <w:rFonts w:ascii="Arial" w:hAnsi="Arial" w:cs="Arial"/>
          <w:sz w:val="20"/>
          <w:szCs w:val="20"/>
        </w:rPr>
        <w:t>a</w:t>
      </w:r>
      <w:r w:rsidR="00342774" w:rsidRPr="00700CF5">
        <w:rPr>
          <w:rFonts w:ascii="Arial" w:hAnsi="Arial" w:cs="Arial"/>
          <w:sz w:val="20"/>
          <w:szCs w:val="20"/>
        </w:rPr>
        <w:t>nnexe 1) et les adresser aux laborato</w:t>
      </w:r>
      <w:r w:rsidR="00F1247C" w:rsidRPr="00700CF5">
        <w:rPr>
          <w:rFonts w:ascii="Arial" w:hAnsi="Arial" w:cs="Arial"/>
          <w:sz w:val="20"/>
          <w:szCs w:val="20"/>
        </w:rPr>
        <w:t>ires</w:t>
      </w:r>
      <w:r w:rsidR="005049C0" w:rsidRPr="00700CF5">
        <w:rPr>
          <w:rFonts w:ascii="Arial" w:hAnsi="Arial" w:cs="Arial"/>
          <w:sz w:val="20"/>
          <w:szCs w:val="20"/>
        </w:rPr>
        <w:t xml:space="preserve"> </w:t>
      </w:r>
      <w:r w:rsidR="005049C0" w:rsidRPr="00700CF5">
        <w:rPr>
          <w:rFonts w:ascii="Arial" w:eastAsia="Calibri" w:hAnsi="Arial" w:cs="Arial"/>
          <w:sz w:val="20"/>
          <w:szCs w:val="20"/>
        </w:rPr>
        <w:t>Grünenthal</w:t>
      </w:r>
      <w:r w:rsidR="00C962C1" w:rsidRPr="00700CF5">
        <w:rPr>
          <w:rFonts w:ascii="Arial" w:hAnsi="Arial" w:cs="Arial"/>
          <w:sz w:val="20"/>
          <w:szCs w:val="20"/>
        </w:rPr>
        <w:t>.</w:t>
      </w:r>
      <w:r w:rsidR="0003588D" w:rsidRPr="00700CF5">
        <w:rPr>
          <w:rFonts w:ascii="Arial" w:hAnsi="Arial" w:cs="Arial"/>
          <w:sz w:val="20"/>
          <w:szCs w:val="20"/>
        </w:rPr>
        <w:t xml:space="preserve"> </w:t>
      </w:r>
    </w:p>
    <w:p w14:paraId="798E60CA" w14:textId="77777777" w:rsidR="00C62F84" w:rsidRPr="00700CF5" w:rsidRDefault="00C62F84" w:rsidP="00C62F84">
      <w:pPr>
        <w:pStyle w:val="Corpsdetexte"/>
        <w:jc w:val="both"/>
        <w:rPr>
          <w:rFonts w:ascii="Arial" w:hAnsi="Arial" w:cs="Arial"/>
          <w:sz w:val="20"/>
          <w:szCs w:val="20"/>
        </w:rPr>
      </w:pPr>
      <w:r w:rsidRPr="00700CF5">
        <w:rPr>
          <w:rFonts w:ascii="Arial" w:hAnsi="Arial" w:cs="Arial"/>
          <w:sz w:val="20"/>
          <w:szCs w:val="20"/>
        </w:rPr>
        <w:t xml:space="preserve">Les données des patients suivis dans le cadre du CPC seront saisies par le médecin prescripteur dans un cahier de recueil de données informatisé accessible via une connexion internet sécurisée (avec login et mot de passe) à l’adresse suivante : </w:t>
      </w:r>
      <w:hyperlink r:id="rId14" w:history="1">
        <w:r w:rsidR="007D6119" w:rsidRPr="005721CD">
          <w:rPr>
            <w:rStyle w:val="Lienhypertexte"/>
            <w:rFonts w:ascii="Arial" w:hAnsi="Arial" w:cs="Arial"/>
            <w:sz w:val="20"/>
            <w:szCs w:val="20"/>
          </w:rPr>
          <w:t>https://www.cpc-versatis.fr/</w:t>
        </w:r>
      </w:hyperlink>
      <w:r w:rsidR="007D6119">
        <w:rPr>
          <w:rFonts w:ascii="Arial" w:hAnsi="Arial" w:cs="Arial"/>
          <w:color w:val="0000FF"/>
          <w:sz w:val="20"/>
          <w:szCs w:val="20"/>
          <w:u w:val="single"/>
        </w:rPr>
        <w:t xml:space="preserve"> </w:t>
      </w:r>
      <w:r w:rsidRPr="00700CF5">
        <w:rPr>
          <w:rFonts w:ascii="Arial" w:hAnsi="Arial" w:cs="Arial"/>
          <w:sz w:val="20"/>
          <w:szCs w:val="20"/>
        </w:rPr>
        <w:t>L’identification et l’authentification à la plateforme peuvent s’effectuer par</w:t>
      </w:r>
      <w:r w:rsidR="00A2222E" w:rsidRPr="00700CF5">
        <w:rPr>
          <w:rFonts w:ascii="Arial" w:hAnsi="Arial" w:cs="Arial"/>
          <w:sz w:val="20"/>
          <w:szCs w:val="20"/>
        </w:rPr>
        <w:t xml:space="preserve"> Email : </w:t>
      </w:r>
      <w:hyperlink r:id="rId15" w:history="1">
        <w:r w:rsidR="00A2222E" w:rsidRPr="00700CF5">
          <w:rPr>
            <w:rStyle w:val="Lienhypertexte"/>
            <w:rFonts w:ascii="Arial" w:hAnsi="Arial" w:cs="Arial"/>
            <w:sz w:val="20"/>
            <w:szCs w:val="20"/>
          </w:rPr>
          <w:t>cpc-versatis@euraxipharma.fr</w:t>
        </w:r>
      </w:hyperlink>
      <w:r w:rsidRPr="00700CF5">
        <w:rPr>
          <w:rFonts w:ascii="Arial" w:hAnsi="Arial" w:cs="Arial"/>
          <w:sz w:val="20"/>
          <w:szCs w:val="20"/>
        </w:rPr>
        <w:t>. L’accès peut également s’effectuer après création directement sur la plateforme de son identifiant et de son mot de passe via une procédure d’authentification forte et sécurisée.</w:t>
      </w:r>
    </w:p>
    <w:p w14:paraId="798E60CB" w14:textId="77777777" w:rsidR="00C62F84" w:rsidRPr="00700CF5" w:rsidRDefault="00C62F84" w:rsidP="00C62F84">
      <w:pPr>
        <w:pStyle w:val="Corpsdetexte"/>
        <w:jc w:val="both"/>
        <w:rPr>
          <w:rFonts w:ascii="Arial" w:hAnsi="Arial" w:cs="Arial"/>
          <w:sz w:val="20"/>
          <w:szCs w:val="20"/>
        </w:rPr>
      </w:pPr>
      <w:r w:rsidRPr="00700CF5">
        <w:rPr>
          <w:rFonts w:ascii="Arial" w:hAnsi="Arial" w:cs="Arial"/>
          <w:sz w:val="20"/>
          <w:szCs w:val="20"/>
        </w:rPr>
        <w:t xml:space="preserve">La saisie électronique est à privilégier. Si toutefois, des difficultés de connexion au portail sont rencontrées, les fiches pourront être envoyées par mail à </w:t>
      </w:r>
      <w:hyperlink r:id="rId16" w:history="1">
        <w:r w:rsidR="009172CD" w:rsidRPr="00700CF5">
          <w:rPr>
            <w:rStyle w:val="Lienhypertexte"/>
            <w:rFonts w:ascii="Arial" w:hAnsi="Arial" w:cs="Arial"/>
            <w:sz w:val="20"/>
            <w:szCs w:val="20"/>
          </w:rPr>
          <w:t>cpc-versatis@euraxipharma.fr</w:t>
        </w:r>
      </w:hyperlink>
      <w:r w:rsidR="009172CD" w:rsidRPr="00700CF5">
        <w:rPr>
          <w:rFonts w:ascii="Arial" w:hAnsi="Arial" w:cs="Arial"/>
          <w:sz w:val="20"/>
          <w:szCs w:val="20"/>
        </w:rPr>
        <w:t xml:space="preserve"> </w:t>
      </w:r>
      <w:r w:rsidRPr="00700CF5">
        <w:rPr>
          <w:rFonts w:ascii="Arial" w:hAnsi="Arial" w:cs="Arial"/>
          <w:sz w:val="20"/>
          <w:szCs w:val="20"/>
        </w:rPr>
        <w:t xml:space="preserve">ou par Fax </w:t>
      </w:r>
      <w:r w:rsidR="00CA7F1D" w:rsidRPr="00700CF5">
        <w:rPr>
          <w:rFonts w:ascii="Arial" w:hAnsi="Arial" w:cs="Arial"/>
          <w:sz w:val="20"/>
          <w:szCs w:val="20"/>
        </w:rPr>
        <w:t xml:space="preserve">au </w:t>
      </w:r>
      <w:r w:rsidR="009172CD" w:rsidRPr="00700CF5">
        <w:rPr>
          <w:rFonts w:ascii="Arial" w:hAnsi="Arial" w:cs="Arial"/>
          <w:sz w:val="20"/>
          <w:szCs w:val="20"/>
        </w:rPr>
        <w:t>33 (0) 2 46 99 03 75</w:t>
      </w:r>
      <w:r w:rsidR="00CA7F1D" w:rsidRPr="00700CF5">
        <w:rPr>
          <w:rFonts w:ascii="Arial" w:hAnsi="Arial" w:cs="Arial"/>
          <w:sz w:val="20"/>
          <w:szCs w:val="20"/>
        </w:rPr>
        <w:t>.</w:t>
      </w:r>
    </w:p>
    <w:p w14:paraId="798E60CC" w14:textId="77777777" w:rsidR="00C62F84" w:rsidRPr="00700CF5" w:rsidRDefault="00C62F84" w:rsidP="00C62F84">
      <w:pPr>
        <w:pStyle w:val="Corpsdetexte"/>
        <w:ind w:left="720"/>
        <w:jc w:val="both"/>
        <w:rPr>
          <w:rFonts w:ascii="Arial" w:hAnsi="Arial" w:cs="Arial"/>
          <w:sz w:val="20"/>
          <w:szCs w:val="20"/>
        </w:rPr>
      </w:pPr>
    </w:p>
    <w:p w14:paraId="798E60CD" w14:textId="77777777" w:rsidR="00C62F84" w:rsidRPr="00700CF5" w:rsidRDefault="00C62F84" w:rsidP="00C62F84">
      <w:pPr>
        <w:pStyle w:val="Corpsdetexte"/>
        <w:jc w:val="both"/>
        <w:rPr>
          <w:rFonts w:ascii="Arial" w:hAnsi="Arial" w:cs="Arial"/>
          <w:sz w:val="20"/>
          <w:szCs w:val="20"/>
        </w:rPr>
      </w:pPr>
      <w:r w:rsidRPr="00700CF5">
        <w:rPr>
          <w:rFonts w:ascii="Arial" w:hAnsi="Arial" w:cs="Arial"/>
          <w:sz w:val="20"/>
          <w:szCs w:val="20"/>
        </w:rPr>
        <w:t>Lorsque le médecin prescripteur souhaite instaurer un traitement pour un patient donné, il est invité à prendre connaissance du PUT-SP et du RCP. Le médecin prescripteur vérifie l’indication du CPC, l’absence de contre-indication, explique le traitement à son patient et/ou à son parent, les effets indésirables, lui remet la note d’information et s’assure de la bonne compréhension de ces informations et de son accord à y participer (ou du parent, le cas échéant).</w:t>
      </w:r>
    </w:p>
    <w:p w14:paraId="798E60CE" w14:textId="77777777" w:rsidR="00C62F84" w:rsidRPr="00700CF5" w:rsidRDefault="00C62F84" w:rsidP="005A7F08">
      <w:pPr>
        <w:pStyle w:val="Corpsdetexte"/>
        <w:spacing w:after="160" w:line="259" w:lineRule="auto"/>
        <w:jc w:val="both"/>
        <w:rPr>
          <w:rFonts w:ascii="Arial" w:hAnsi="Arial" w:cs="Arial"/>
          <w:sz w:val="20"/>
          <w:szCs w:val="20"/>
        </w:rPr>
      </w:pPr>
    </w:p>
    <w:p w14:paraId="798E60CF" w14:textId="77777777" w:rsidR="00F1247C" w:rsidRPr="00700CF5" w:rsidRDefault="00F1247C" w:rsidP="005A7F08">
      <w:pPr>
        <w:pStyle w:val="Corpsdetexte"/>
        <w:spacing w:after="160" w:line="259" w:lineRule="auto"/>
        <w:jc w:val="both"/>
        <w:rPr>
          <w:rStyle w:val="markedcontent"/>
          <w:rFonts w:ascii="Arial" w:hAnsi="Arial" w:cs="Arial"/>
          <w:sz w:val="20"/>
          <w:szCs w:val="20"/>
        </w:rPr>
      </w:pPr>
      <w:r w:rsidRPr="00700CF5">
        <w:rPr>
          <w:rStyle w:val="markedcontent"/>
          <w:rFonts w:ascii="Arial" w:hAnsi="Arial" w:cs="Arial"/>
          <w:sz w:val="20"/>
          <w:szCs w:val="20"/>
        </w:rPr>
        <w:t xml:space="preserve">Les données collectées par le prescripteur dans le contexte du CPC sont recueillies et analysées par </w:t>
      </w:r>
      <w:r w:rsidR="00FE1216" w:rsidRPr="00700CF5">
        <w:rPr>
          <w:rStyle w:val="markedcontent"/>
          <w:rFonts w:ascii="Arial" w:hAnsi="Arial" w:cs="Arial"/>
          <w:sz w:val="20"/>
          <w:szCs w:val="20"/>
        </w:rPr>
        <w:t xml:space="preserve">Les </w:t>
      </w:r>
      <w:r w:rsidR="00FE1216" w:rsidRPr="00700CF5">
        <w:rPr>
          <w:rFonts w:ascii="Arial" w:hAnsi="Arial" w:cs="Arial"/>
          <w:sz w:val="20"/>
          <w:szCs w:val="20"/>
        </w:rPr>
        <w:t xml:space="preserve">Laboratoires </w:t>
      </w:r>
      <w:r w:rsidR="00FE1216" w:rsidRPr="00700CF5">
        <w:rPr>
          <w:rFonts w:ascii="Arial" w:eastAsia="Calibri" w:hAnsi="Arial" w:cs="Arial"/>
          <w:sz w:val="20"/>
          <w:szCs w:val="20"/>
        </w:rPr>
        <w:t>Grünenthal</w:t>
      </w:r>
      <w:r w:rsidR="00FE1216" w:rsidRPr="00700CF5">
        <w:rPr>
          <w:rStyle w:val="markedcontent"/>
          <w:rFonts w:ascii="Arial" w:hAnsi="Arial" w:cs="Arial"/>
          <w:sz w:val="20"/>
          <w:szCs w:val="20"/>
        </w:rPr>
        <w:t xml:space="preserve"> </w:t>
      </w:r>
      <w:r w:rsidRPr="00700CF5">
        <w:rPr>
          <w:rStyle w:val="markedcontent"/>
          <w:rFonts w:ascii="Arial" w:hAnsi="Arial" w:cs="Arial"/>
          <w:sz w:val="20"/>
          <w:szCs w:val="20"/>
        </w:rPr>
        <w:t>et font l’objet de rapports périodiques</w:t>
      </w:r>
      <w:r w:rsidR="007E7CFB" w:rsidRPr="00700CF5">
        <w:rPr>
          <w:rStyle w:val="markedcontent"/>
          <w:rFonts w:ascii="Arial" w:hAnsi="Arial" w:cs="Arial"/>
          <w:sz w:val="20"/>
          <w:szCs w:val="20"/>
        </w:rPr>
        <w:t xml:space="preserve"> et d’un résumé de ces rapports </w:t>
      </w:r>
      <w:r w:rsidRPr="00700CF5">
        <w:rPr>
          <w:rStyle w:val="markedcontent"/>
          <w:rFonts w:ascii="Arial" w:hAnsi="Arial" w:cs="Arial"/>
          <w:sz w:val="20"/>
          <w:szCs w:val="20"/>
        </w:rPr>
        <w:t xml:space="preserve"> transmis à l’ANSM</w:t>
      </w:r>
      <w:r w:rsidR="00391F87" w:rsidRPr="00700CF5">
        <w:rPr>
          <w:rStyle w:val="markedcontent"/>
          <w:rFonts w:ascii="Arial" w:hAnsi="Arial" w:cs="Arial"/>
          <w:sz w:val="20"/>
          <w:szCs w:val="20"/>
        </w:rPr>
        <w:t xml:space="preserve"> tous les ans</w:t>
      </w:r>
      <w:r w:rsidR="00391F87" w:rsidRPr="00700CF5">
        <w:rPr>
          <w:rFonts w:ascii="Arial" w:eastAsiaTheme="minorHAnsi" w:hAnsi="Arial" w:cs="Arial"/>
          <w:i/>
          <w:color w:val="9933FF"/>
          <w:sz w:val="20"/>
          <w:szCs w:val="20"/>
        </w:rPr>
        <w:t>,</w:t>
      </w:r>
      <w:r w:rsidRPr="00700CF5">
        <w:rPr>
          <w:rFonts w:ascii="Arial" w:eastAsiaTheme="minorHAnsi" w:hAnsi="Arial" w:cs="Arial"/>
          <w:i/>
          <w:color w:val="9933FF"/>
          <w:sz w:val="20"/>
          <w:szCs w:val="20"/>
        </w:rPr>
        <w:t xml:space="preserve"> </w:t>
      </w:r>
      <w:r w:rsidRPr="00700CF5">
        <w:rPr>
          <w:rFonts w:ascii="Arial" w:eastAsiaTheme="minorHAnsi" w:hAnsi="Arial" w:cs="Arial"/>
          <w:sz w:val="20"/>
          <w:szCs w:val="20"/>
        </w:rPr>
        <w:t>ainsi qu’à la fin du CPC</w:t>
      </w:r>
      <w:r w:rsidRPr="00700CF5">
        <w:rPr>
          <w:rStyle w:val="markedcontent"/>
          <w:rFonts w:ascii="Arial" w:hAnsi="Arial" w:cs="Arial"/>
          <w:sz w:val="20"/>
          <w:szCs w:val="20"/>
        </w:rPr>
        <w:t>. Les résumés de ces rapports, validés par l’ANSM, sont</w:t>
      </w:r>
      <w:r w:rsidR="00B20A7A" w:rsidRPr="00700CF5">
        <w:rPr>
          <w:rStyle w:val="markedcontent"/>
          <w:rFonts w:ascii="Arial" w:hAnsi="Arial" w:cs="Arial"/>
          <w:sz w:val="20"/>
          <w:szCs w:val="20"/>
        </w:rPr>
        <w:t xml:space="preserve"> publiés</w:t>
      </w:r>
      <w:r w:rsidRPr="00700CF5">
        <w:rPr>
          <w:rStyle w:val="markedcontent"/>
          <w:rFonts w:ascii="Arial" w:hAnsi="Arial" w:cs="Arial"/>
          <w:sz w:val="20"/>
          <w:szCs w:val="20"/>
        </w:rPr>
        <w:t xml:space="preserve"> sur son site Internet : </w:t>
      </w:r>
      <w:hyperlink r:id="rId17" w:history="1">
        <w:r w:rsidR="009E26D9" w:rsidRPr="00700CF5">
          <w:rPr>
            <w:rStyle w:val="Lienhypertexte"/>
            <w:rFonts w:ascii="Arial" w:hAnsi="Arial" w:cs="Arial"/>
            <w:sz w:val="20"/>
            <w:szCs w:val="20"/>
          </w:rPr>
          <w:t>www.ansm.sante.fr</w:t>
        </w:r>
      </w:hyperlink>
    </w:p>
    <w:p w14:paraId="798E60D0" w14:textId="77777777" w:rsidR="00953F42" w:rsidRPr="00700CF5" w:rsidRDefault="00953F42" w:rsidP="00B93735">
      <w:pPr>
        <w:pStyle w:val="Corpsdetexte"/>
        <w:jc w:val="both"/>
        <w:rPr>
          <w:rFonts w:ascii="Arial" w:hAnsi="Arial" w:cs="Arial"/>
          <w:sz w:val="20"/>
          <w:szCs w:val="20"/>
        </w:rPr>
      </w:pPr>
    </w:p>
    <w:p w14:paraId="798E60D1" w14:textId="77777777" w:rsidR="00953F42" w:rsidRPr="00700CF5" w:rsidDel="004F1EAF" w:rsidRDefault="00953F42" w:rsidP="00953F42">
      <w:pPr>
        <w:rPr>
          <w:rStyle w:val="lev"/>
          <w:rFonts w:ascii="Arial" w:eastAsiaTheme="majorEastAsia" w:hAnsi="Arial" w:cs="Arial"/>
          <w:color w:val="2E74B5" w:themeColor="accent1" w:themeShade="BF"/>
          <w:sz w:val="26"/>
          <w:szCs w:val="26"/>
        </w:rPr>
      </w:pPr>
      <w:r w:rsidRPr="00700CF5" w:rsidDel="004F1EAF">
        <w:rPr>
          <w:rStyle w:val="lev"/>
          <w:rFonts w:ascii="Arial" w:eastAsiaTheme="majorEastAsia" w:hAnsi="Arial" w:cs="Arial"/>
          <w:color w:val="2E74B5" w:themeColor="accent1" w:themeShade="BF"/>
          <w:sz w:val="26"/>
          <w:szCs w:val="26"/>
        </w:rPr>
        <w:t xml:space="preserve">Traitement </w:t>
      </w:r>
      <w:r w:rsidR="00E35767" w:rsidRPr="00700CF5">
        <w:rPr>
          <w:rStyle w:val="lev"/>
          <w:rFonts w:ascii="Arial" w:eastAsiaTheme="majorEastAsia" w:hAnsi="Arial" w:cs="Arial"/>
          <w:color w:val="2E74B5" w:themeColor="accent1" w:themeShade="BF"/>
          <w:sz w:val="26"/>
          <w:szCs w:val="26"/>
        </w:rPr>
        <w:t>des</w:t>
      </w:r>
      <w:r w:rsidRPr="00700CF5" w:rsidDel="004F1EAF">
        <w:rPr>
          <w:rStyle w:val="lev"/>
          <w:rFonts w:ascii="Arial" w:eastAsiaTheme="majorEastAsia" w:hAnsi="Arial" w:cs="Arial"/>
          <w:color w:val="2E74B5" w:themeColor="accent1" w:themeShade="BF"/>
          <w:sz w:val="26"/>
          <w:szCs w:val="26"/>
        </w:rPr>
        <w:t xml:space="preserve"> données personnelles </w:t>
      </w:r>
    </w:p>
    <w:p w14:paraId="798E60D2" w14:textId="77777777" w:rsidR="0003588D" w:rsidRPr="00700CF5" w:rsidRDefault="00343799" w:rsidP="0003588D">
      <w:pPr>
        <w:jc w:val="both"/>
        <w:rPr>
          <w:rFonts w:ascii="Arial" w:hAnsi="Arial" w:cs="Arial"/>
          <w:sz w:val="20"/>
        </w:rPr>
      </w:pPr>
      <w:r w:rsidRPr="00700CF5">
        <w:rPr>
          <w:rFonts w:ascii="Arial" w:eastAsia="Calibri" w:hAnsi="Arial" w:cs="Arial"/>
          <w:sz w:val="20"/>
        </w:rPr>
        <w:t>Le traitement par un médicament dans le cadre d</w:t>
      </w:r>
      <w:r w:rsidR="00C424E6" w:rsidRPr="00700CF5">
        <w:rPr>
          <w:rFonts w:ascii="Arial" w:eastAsia="Calibri" w:hAnsi="Arial" w:cs="Arial"/>
          <w:sz w:val="20"/>
        </w:rPr>
        <w:t>e</w:t>
      </w:r>
      <w:r w:rsidRPr="00700CF5">
        <w:rPr>
          <w:rFonts w:ascii="Arial" w:eastAsia="Calibri" w:hAnsi="Arial" w:cs="Arial"/>
          <w:sz w:val="20"/>
        </w:rPr>
        <w:t xml:space="preserve"> prescription compassionnelle avec un protocole d’utilisation thérapeutique et </w:t>
      </w:r>
      <w:r w:rsidR="00117EB3" w:rsidRPr="00700CF5">
        <w:rPr>
          <w:rFonts w:ascii="Arial" w:eastAsia="Calibri" w:hAnsi="Arial" w:cs="Arial"/>
          <w:sz w:val="20"/>
        </w:rPr>
        <w:t xml:space="preserve">de suivi des patients (PUT-SP) </w:t>
      </w:r>
      <w:r w:rsidRPr="00700CF5">
        <w:rPr>
          <w:rFonts w:ascii="Arial" w:eastAsia="Calibri" w:hAnsi="Arial" w:cs="Arial"/>
          <w:sz w:val="20"/>
        </w:rPr>
        <w:t xml:space="preserve">implique le recueil de données personnelles concernant </w:t>
      </w:r>
      <w:r w:rsidR="00E35767" w:rsidRPr="00700CF5">
        <w:rPr>
          <w:rFonts w:ascii="Arial" w:eastAsia="Calibri" w:hAnsi="Arial" w:cs="Arial"/>
          <w:sz w:val="20"/>
        </w:rPr>
        <w:t>la santé des patients</w:t>
      </w:r>
      <w:r w:rsidRPr="00700CF5">
        <w:rPr>
          <w:rFonts w:ascii="Arial" w:eastAsia="Calibri" w:hAnsi="Arial" w:cs="Arial"/>
          <w:sz w:val="20"/>
        </w:rPr>
        <w:t>.</w:t>
      </w:r>
    </w:p>
    <w:p w14:paraId="798E60D3" w14:textId="77777777" w:rsidR="00953F42" w:rsidRPr="00700CF5" w:rsidRDefault="00953F42" w:rsidP="0003588D">
      <w:pPr>
        <w:jc w:val="both"/>
        <w:rPr>
          <w:rFonts w:ascii="Arial" w:hAnsi="Arial" w:cs="Arial"/>
          <w:sz w:val="20"/>
          <w:szCs w:val="20"/>
        </w:rPr>
      </w:pPr>
      <w:r w:rsidRPr="00700CF5">
        <w:rPr>
          <w:rFonts w:ascii="Arial" w:hAnsi="Arial" w:cs="Arial"/>
          <w:sz w:val="20"/>
          <w:szCs w:val="20"/>
        </w:rPr>
        <w:t xml:space="preserve">Vous trouverez des informations complémentaires relatives </w:t>
      </w:r>
      <w:r w:rsidR="00965C17" w:rsidRPr="00700CF5">
        <w:rPr>
          <w:rFonts w:ascii="Arial" w:hAnsi="Arial" w:cs="Arial"/>
          <w:sz w:val="20"/>
          <w:szCs w:val="20"/>
        </w:rPr>
        <w:t>au traitement des données personnelles dans</w:t>
      </w:r>
      <w:r w:rsidRPr="00700CF5">
        <w:rPr>
          <w:rFonts w:ascii="Arial" w:hAnsi="Arial" w:cs="Arial"/>
          <w:sz w:val="20"/>
          <w:szCs w:val="20"/>
        </w:rPr>
        <w:t xml:space="preserve"> </w:t>
      </w:r>
      <w:r w:rsidR="00AF3781" w:rsidRPr="00700CF5">
        <w:rPr>
          <w:rFonts w:ascii="Arial" w:hAnsi="Arial" w:cs="Arial"/>
          <w:sz w:val="20"/>
          <w:szCs w:val="20"/>
        </w:rPr>
        <w:t>l’annexe</w:t>
      </w:r>
      <w:r w:rsidRPr="00700CF5">
        <w:rPr>
          <w:rFonts w:ascii="Arial" w:hAnsi="Arial" w:cs="Arial"/>
          <w:sz w:val="20"/>
          <w:szCs w:val="20"/>
        </w:rPr>
        <w:t xml:space="preserve"> </w:t>
      </w:r>
      <w:r w:rsidR="009E4593" w:rsidRPr="00700CF5">
        <w:rPr>
          <w:rFonts w:ascii="Arial" w:hAnsi="Arial" w:cs="Arial"/>
          <w:sz w:val="20"/>
          <w:szCs w:val="20"/>
        </w:rPr>
        <w:t xml:space="preserve">4 </w:t>
      </w:r>
      <w:r w:rsidRPr="00700CF5">
        <w:rPr>
          <w:rFonts w:ascii="Arial" w:hAnsi="Arial" w:cs="Arial"/>
          <w:sz w:val="20"/>
          <w:szCs w:val="20"/>
        </w:rPr>
        <w:t xml:space="preserve">: « </w:t>
      </w:r>
      <w:hyperlink w:anchor="_ANNEXE_4_:_1" w:history="1">
        <w:r w:rsidR="0061299C" w:rsidRPr="00700CF5">
          <w:rPr>
            <w:rStyle w:val="Lienhypertexte"/>
            <w:rFonts w:ascii="Arial" w:hAnsi="Arial" w:cs="Arial"/>
            <w:sz w:val="20"/>
            <w:szCs w:val="20"/>
          </w:rPr>
          <w:t>Note d’information sur le traitement des données personnelles</w:t>
        </w:r>
      </w:hyperlink>
      <w:r w:rsidRPr="00700CF5">
        <w:rPr>
          <w:rFonts w:ascii="Arial" w:hAnsi="Arial" w:cs="Arial"/>
          <w:sz w:val="20"/>
          <w:szCs w:val="20"/>
        </w:rPr>
        <w:t xml:space="preserve"> ».</w:t>
      </w:r>
    </w:p>
    <w:p w14:paraId="798E60D4" w14:textId="77777777" w:rsidR="0003588D" w:rsidRPr="00700CF5" w:rsidRDefault="006B2907" w:rsidP="0038457E">
      <w:pPr>
        <w:jc w:val="both"/>
        <w:rPr>
          <w:rFonts w:ascii="Arial" w:hAnsi="Arial" w:cs="Arial"/>
          <w:i/>
        </w:rPr>
      </w:pPr>
      <w:r w:rsidRPr="00700CF5">
        <w:rPr>
          <w:rFonts w:ascii="Arial" w:eastAsia="Calibri" w:hAnsi="Arial" w:cs="Arial"/>
          <w:sz w:val="20"/>
        </w:rPr>
        <w:t xml:space="preserve">Le </w:t>
      </w:r>
      <w:r w:rsidR="0006462C" w:rsidRPr="00700CF5">
        <w:rPr>
          <w:rFonts w:ascii="Arial" w:eastAsia="Calibri" w:hAnsi="Arial" w:cs="Arial"/>
          <w:sz w:val="20"/>
        </w:rPr>
        <w:t>Délégué à la Protection des Données</w:t>
      </w:r>
      <w:r w:rsidR="00346138" w:rsidRPr="00700CF5">
        <w:rPr>
          <w:rFonts w:ascii="Arial" w:eastAsia="Calibri" w:hAnsi="Arial" w:cs="Arial"/>
          <w:sz w:val="20"/>
        </w:rPr>
        <w:t xml:space="preserve"> des laboratoires Grünenthal peut être contacté par mail </w:t>
      </w:r>
      <w:r w:rsidR="0006462C" w:rsidRPr="00700CF5">
        <w:rPr>
          <w:rFonts w:ascii="Arial" w:eastAsia="Calibri" w:hAnsi="Arial" w:cs="Arial"/>
          <w:sz w:val="20"/>
        </w:rPr>
        <w:t xml:space="preserve"> </w:t>
      </w:r>
      <w:r w:rsidR="00D72DA1" w:rsidRPr="00700CF5">
        <w:rPr>
          <w:rFonts w:ascii="Arial" w:eastAsia="Calibri" w:hAnsi="Arial" w:cs="Arial"/>
          <w:sz w:val="20"/>
        </w:rPr>
        <w:t>à</w:t>
      </w:r>
      <w:r w:rsidR="00346138" w:rsidRPr="00700CF5">
        <w:rPr>
          <w:rFonts w:ascii="Arial" w:eastAsia="Calibri" w:hAnsi="Arial" w:cs="Arial"/>
          <w:sz w:val="20"/>
        </w:rPr>
        <w:t xml:space="preserve"> l’adresse </w:t>
      </w:r>
      <w:r w:rsidR="00E02553" w:rsidRPr="00700CF5">
        <w:rPr>
          <w:rFonts w:ascii="Arial" w:eastAsia="Calibri" w:hAnsi="Arial" w:cs="Arial"/>
          <w:sz w:val="20"/>
        </w:rPr>
        <w:t>suivante :</w:t>
      </w:r>
      <w:r w:rsidR="0006462C" w:rsidRPr="00700CF5">
        <w:rPr>
          <w:rFonts w:ascii="Arial" w:eastAsia="Calibri" w:hAnsi="Arial" w:cs="Arial"/>
          <w:sz w:val="20"/>
        </w:rPr>
        <w:t xml:space="preserve"> </w:t>
      </w:r>
      <w:hyperlink r:id="rId18" w:history="1">
        <w:r w:rsidR="0006462C" w:rsidRPr="00700CF5">
          <w:rPr>
            <w:rStyle w:val="Lienhypertexte"/>
            <w:rFonts w:ascii="Arial" w:eastAsia="Calibri" w:hAnsi="Arial" w:cs="Arial"/>
            <w:sz w:val="20"/>
          </w:rPr>
          <w:t>compliance.fr@grunenthal.com</w:t>
        </w:r>
      </w:hyperlink>
      <w:r w:rsidR="0006462C" w:rsidRPr="00700CF5">
        <w:rPr>
          <w:rFonts w:ascii="Arial" w:eastAsia="Calibri" w:hAnsi="Arial" w:cs="Arial"/>
          <w:sz w:val="20"/>
        </w:rPr>
        <w:t xml:space="preserve">. Pour en savoir plus sur le traitement de vos données, veuillez consulter notre site internet : </w:t>
      </w:r>
      <w:hyperlink r:id="rId19" w:history="1">
        <w:r w:rsidR="00E60FAF" w:rsidRPr="00700CF5">
          <w:rPr>
            <w:rStyle w:val="Lienhypertexte"/>
            <w:rFonts w:ascii="Arial" w:eastAsia="Calibri" w:hAnsi="Arial" w:cs="Arial"/>
            <w:sz w:val="20"/>
          </w:rPr>
          <w:t>https://www.grunenthal.fr/fr-fr/footer-links/privacy-statement</w:t>
        </w:r>
      </w:hyperlink>
      <w:r w:rsidR="00E60FAF" w:rsidRPr="00700CF5">
        <w:rPr>
          <w:rFonts w:ascii="Arial" w:eastAsia="Calibri" w:hAnsi="Arial" w:cs="Arial"/>
          <w:sz w:val="20"/>
        </w:rPr>
        <w:t xml:space="preserve"> </w:t>
      </w:r>
      <w:r w:rsidR="0003588D" w:rsidRPr="00700CF5">
        <w:rPr>
          <w:rFonts w:ascii="Arial" w:hAnsi="Arial" w:cs="Arial"/>
          <w:i/>
        </w:rPr>
        <w:br w:type="page"/>
      </w:r>
    </w:p>
    <w:p w14:paraId="798E60D5" w14:textId="77777777" w:rsidR="00100401" w:rsidRPr="00700CF5" w:rsidRDefault="00100401" w:rsidP="0038457E">
      <w:pPr>
        <w:pStyle w:val="Titre"/>
        <w:rPr>
          <w:rFonts w:ascii="Arial" w:hAnsi="Arial" w:cs="Arial"/>
          <w:sz w:val="20"/>
          <w:szCs w:val="20"/>
        </w:rPr>
      </w:pPr>
    </w:p>
    <w:p w14:paraId="798E60D6" w14:textId="77777777" w:rsidR="00F02156" w:rsidRPr="00700CF5" w:rsidRDefault="00100401" w:rsidP="00A1620A">
      <w:pPr>
        <w:pStyle w:val="Titre2"/>
        <w:numPr>
          <w:ilvl w:val="0"/>
          <w:numId w:val="11"/>
        </w:numPr>
        <w:rPr>
          <w:rStyle w:val="lev"/>
          <w:rFonts w:ascii="Arial" w:hAnsi="Arial" w:cs="Arial"/>
          <w:bCs w:val="0"/>
          <w:sz w:val="28"/>
          <w:szCs w:val="28"/>
        </w:rPr>
      </w:pPr>
      <w:bookmarkStart w:id="8" w:name="_Toc166756822"/>
      <w:r w:rsidRPr="00700CF5">
        <w:rPr>
          <w:rStyle w:val="lev"/>
          <w:rFonts w:ascii="Arial" w:hAnsi="Arial" w:cs="Arial"/>
          <w:bCs w:val="0"/>
          <w:sz w:val="28"/>
          <w:szCs w:val="28"/>
        </w:rPr>
        <w:t>ANNEXE</w:t>
      </w:r>
      <w:r w:rsidR="00222B6B" w:rsidRPr="00700CF5">
        <w:rPr>
          <w:rStyle w:val="lev"/>
          <w:rFonts w:ascii="Arial" w:hAnsi="Arial" w:cs="Arial"/>
          <w:bCs w:val="0"/>
          <w:sz w:val="28"/>
          <w:szCs w:val="28"/>
        </w:rPr>
        <w:t>S</w:t>
      </w:r>
      <w:bookmarkEnd w:id="8"/>
    </w:p>
    <w:p w14:paraId="798E60D7" w14:textId="77777777" w:rsidR="00A1620A" w:rsidRPr="00700CF5" w:rsidRDefault="00A1620A" w:rsidP="00A1620A">
      <w:pPr>
        <w:rPr>
          <w:rFonts w:ascii="Arial" w:hAnsi="Arial" w:cs="Arial"/>
        </w:rPr>
      </w:pPr>
    </w:p>
    <w:p w14:paraId="798E60D8" w14:textId="77777777" w:rsidR="00100401" w:rsidRPr="00700CF5" w:rsidRDefault="00693E0C" w:rsidP="004C42CD">
      <w:pPr>
        <w:pStyle w:val="Titre2"/>
        <w:rPr>
          <w:rStyle w:val="lev"/>
          <w:rFonts w:ascii="Arial" w:hAnsi="Arial" w:cs="Arial"/>
        </w:rPr>
      </w:pPr>
      <w:bookmarkStart w:id="9" w:name="_Toc166756823"/>
      <w:r w:rsidRPr="00700CF5">
        <w:rPr>
          <w:rStyle w:val="lev"/>
          <w:rFonts w:ascii="Arial" w:hAnsi="Arial" w:cs="Arial"/>
          <w:sz w:val="28"/>
          <w:szCs w:val="28"/>
        </w:rPr>
        <w:t>ANNEXE 1 </w:t>
      </w:r>
      <w:r w:rsidR="005B3210" w:rsidRPr="00700CF5">
        <w:rPr>
          <w:rStyle w:val="lev"/>
          <w:rFonts w:ascii="Arial" w:hAnsi="Arial" w:cs="Arial"/>
          <w:sz w:val="28"/>
          <w:szCs w:val="28"/>
        </w:rPr>
        <w:t>:</w:t>
      </w:r>
      <w:r w:rsidR="00F65B11" w:rsidRPr="00700CF5">
        <w:rPr>
          <w:rStyle w:val="lev"/>
          <w:rFonts w:ascii="Arial" w:hAnsi="Arial" w:cs="Arial"/>
          <w:sz w:val="28"/>
          <w:szCs w:val="28"/>
        </w:rPr>
        <w:t xml:space="preserve"> </w:t>
      </w:r>
      <w:bookmarkStart w:id="10" w:name="_Hlk166751001"/>
      <w:r w:rsidR="00100401" w:rsidRPr="00700CF5">
        <w:rPr>
          <w:rStyle w:val="lev"/>
          <w:rFonts w:ascii="Arial" w:hAnsi="Arial" w:cs="Arial"/>
          <w:sz w:val="28"/>
          <w:szCs w:val="28"/>
        </w:rPr>
        <w:t xml:space="preserve">Fiches </w:t>
      </w:r>
      <w:r w:rsidR="006E2C22" w:rsidRPr="00700CF5">
        <w:rPr>
          <w:rStyle w:val="lev"/>
          <w:rFonts w:ascii="Arial" w:hAnsi="Arial" w:cs="Arial"/>
          <w:sz w:val="28"/>
          <w:szCs w:val="28"/>
        </w:rPr>
        <w:t xml:space="preserve">d’initiation et </w:t>
      </w:r>
      <w:r w:rsidR="00100401" w:rsidRPr="00700CF5">
        <w:rPr>
          <w:rStyle w:val="lev"/>
          <w:rFonts w:ascii="Arial" w:hAnsi="Arial" w:cs="Arial"/>
          <w:sz w:val="28"/>
          <w:szCs w:val="28"/>
        </w:rPr>
        <w:t>de suivi</w:t>
      </w:r>
      <w:r w:rsidR="009C10A2" w:rsidRPr="00700CF5">
        <w:rPr>
          <w:rStyle w:val="lev"/>
          <w:rFonts w:ascii="Arial" w:hAnsi="Arial" w:cs="Arial"/>
          <w:sz w:val="28"/>
          <w:szCs w:val="28"/>
        </w:rPr>
        <w:t xml:space="preserve"> </w:t>
      </w:r>
      <w:r w:rsidR="000B7B36" w:rsidRPr="00700CF5">
        <w:rPr>
          <w:rStyle w:val="lev"/>
          <w:rFonts w:ascii="Arial" w:hAnsi="Arial" w:cs="Arial"/>
          <w:sz w:val="28"/>
          <w:szCs w:val="28"/>
        </w:rPr>
        <w:t xml:space="preserve">des patients </w:t>
      </w:r>
      <w:r w:rsidR="009C10A2" w:rsidRPr="00700CF5">
        <w:rPr>
          <w:rStyle w:val="lev"/>
          <w:rFonts w:ascii="Arial" w:hAnsi="Arial" w:cs="Arial"/>
          <w:sz w:val="28"/>
          <w:szCs w:val="28"/>
        </w:rPr>
        <w:t xml:space="preserve">et de </w:t>
      </w:r>
      <w:r w:rsidR="000B7B36" w:rsidRPr="00700CF5">
        <w:rPr>
          <w:rStyle w:val="lev"/>
          <w:rFonts w:ascii="Arial" w:hAnsi="Arial" w:cs="Arial"/>
          <w:sz w:val="28"/>
          <w:szCs w:val="28"/>
        </w:rPr>
        <w:t xml:space="preserve">collecte </w:t>
      </w:r>
      <w:r w:rsidR="009C10A2" w:rsidRPr="00700CF5">
        <w:rPr>
          <w:rStyle w:val="lev"/>
          <w:rFonts w:ascii="Arial" w:hAnsi="Arial" w:cs="Arial"/>
          <w:sz w:val="28"/>
          <w:szCs w:val="28"/>
        </w:rPr>
        <w:t>de données</w:t>
      </w:r>
      <w:bookmarkEnd w:id="9"/>
      <w:bookmarkEnd w:id="10"/>
      <w:r w:rsidR="009C10A2" w:rsidRPr="00700CF5">
        <w:rPr>
          <w:rStyle w:val="lev"/>
          <w:rFonts w:ascii="Arial" w:hAnsi="Arial" w:cs="Arial"/>
        </w:rPr>
        <w:t xml:space="preserve"> </w:t>
      </w:r>
    </w:p>
    <w:p w14:paraId="798E60D9" w14:textId="77777777" w:rsidR="007C4676" w:rsidRPr="00700CF5" w:rsidRDefault="007C4676" w:rsidP="007C5604">
      <w:pPr>
        <w:ind w:right="260"/>
        <w:rPr>
          <w:rFonts w:ascii="Arial" w:hAnsi="Arial" w:cs="Arial"/>
          <w:i/>
          <w:color w:val="9933FF"/>
        </w:rPr>
      </w:pPr>
    </w:p>
    <w:p w14:paraId="798E60DA" w14:textId="77777777" w:rsidR="00C96658" w:rsidRPr="00700CF5" w:rsidRDefault="00A36E3B" w:rsidP="00C96658">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w:eastAsiaTheme="majorEastAsia" w:hAnsi="Arial" w:cs="Arial"/>
          <w:b w:val="0"/>
          <w:color w:val="2E74B5" w:themeColor="accent1" w:themeShade="BF"/>
          <w:sz w:val="28"/>
          <w:szCs w:val="28"/>
        </w:rPr>
      </w:pPr>
      <w:bookmarkStart w:id="11" w:name="Suivi_traitement"/>
      <w:r w:rsidRPr="00700CF5">
        <w:rPr>
          <w:rStyle w:val="lev"/>
          <w:rFonts w:ascii="Arial" w:eastAsiaTheme="majorEastAsia" w:hAnsi="Arial" w:cs="Arial"/>
          <w:b w:val="0"/>
          <w:color w:val="2E74B5" w:themeColor="accent1" w:themeShade="BF"/>
          <w:sz w:val="28"/>
          <w:szCs w:val="28"/>
        </w:rPr>
        <w:t>Fiche d’initiation de traitement</w:t>
      </w:r>
      <w:bookmarkEnd w:id="11"/>
      <w:r w:rsidR="00306ABD" w:rsidRPr="00700CF5">
        <w:rPr>
          <w:rStyle w:val="lev"/>
          <w:rFonts w:ascii="Arial" w:eastAsiaTheme="majorEastAsia" w:hAnsi="Arial" w:cs="Arial"/>
          <w:b w:val="0"/>
          <w:color w:val="2E74B5" w:themeColor="accent1" w:themeShade="BF"/>
          <w:sz w:val="28"/>
          <w:szCs w:val="28"/>
        </w:rPr>
        <w:t xml:space="preserve"> </w:t>
      </w:r>
      <w:r w:rsidR="002674BF" w:rsidRPr="00700CF5">
        <w:rPr>
          <w:rStyle w:val="lev"/>
          <w:rFonts w:ascii="Arial" w:eastAsiaTheme="majorEastAsia" w:hAnsi="Arial" w:cs="Arial"/>
          <w:b w:val="0"/>
          <w:color w:val="2E74B5" w:themeColor="accent1" w:themeShade="BF"/>
          <w:sz w:val="28"/>
          <w:szCs w:val="28"/>
        </w:rPr>
        <w:t>VERSATIS</w:t>
      </w:r>
      <w:r w:rsidR="00C96658" w:rsidRPr="00700CF5">
        <w:rPr>
          <w:rStyle w:val="lev"/>
          <w:rFonts w:ascii="Arial" w:eastAsiaTheme="majorEastAsia" w:hAnsi="Arial" w:cs="Arial"/>
          <w:b w:val="0"/>
          <w:color w:val="2E74B5" w:themeColor="accent1" w:themeShade="BF"/>
          <w:sz w:val="28"/>
          <w:szCs w:val="28"/>
        </w:rPr>
        <w:t xml:space="preserve"> </w:t>
      </w:r>
    </w:p>
    <w:p w14:paraId="798E60DB" w14:textId="77777777" w:rsidR="00FE64A1" w:rsidRPr="00700CF5" w:rsidRDefault="00FE64A1" w:rsidP="00FE64A1">
      <w:pPr>
        <w:pBdr>
          <w:top w:val="single" w:sz="4" w:space="1" w:color="auto"/>
          <w:left w:val="single" w:sz="4" w:space="4" w:color="auto"/>
          <w:bottom w:val="single" w:sz="4" w:space="1" w:color="auto"/>
          <w:right w:val="single" w:sz="4" w:space="4" w:color="auto"/>
        </w:pBdr>
        <w:spacing w:line="240" w:lineRule="auto"/>
        <w:ind w:right="261"/>
        <w:jc w:val="center"/>
        <w:rPr>
          <w:rStyle w:val="lev"/>
          <w:rFonts w:ascii="Arial" w:eastAsiaTheme="majorEastAsia" w:hAnsi="Arial" w:cs="Arial"/>
          <w:b w:val="0"/>
          <w:color w:val="2E74B5" w:themeColor="accent1" w:themeShade="BF"/>
          <w:sz w:val="28"/>
          <w:szCs w:val="28"/>
        </w:rPr>
      </w:pPr>
      <w:r w:rsidRPr="00700CF5">
        <w:rPr>
          <w:rStyle w:val="lev"/>
          <w:rFonts w:ascii="Arial" w:eastAsiaTheme="majorEastAsia" w:hAnsi="Arial" w:cs="Arial"/>
          <w:b w:val="0"/>
          <w:color w:val="2E74B5" w:themeColor="accent1" w:themeShade="BF"/>
          <w:sz w:val="28"/>
          <w:szCs w:val="28"/>
        </w:rPr>
        <w:t>A remplir par le prescripteur</w:t>
      </w:r>
    </w:p>
    <w:p w14:paraId="798E60DC" w14:textId="77777777" w:rsidR="00523F9D" w:rsidRPr="00700CF5" w:rsidRDefault="00523F9D" w:rsidP="00523F9D">
      <w:pPr>
        <w:jc w:val="right"/>
        <w:rPr>
          <w:rFonts w:ascii="Arial" w:hAnsi="Arial" w:cs="Arial"/>
          <w:sz w:val="20"/>
          <w:szCs w:val="20"/>
        </w:rPr>
      </w:pPr>
      <w:r w:rsidRPr="00700CF5">
        <w:rPr>
          <w:rFonts w:ascii="Arial" w:hAnsi="Arial" w:cs="Arial"/>
          <w:sz w:val="20"/>
          <w:szCs w:val="20"/>
        </w:rPr>
        <w:t xml:space="preserve">Date de la visite : </w:t>
      </w:r>
      <w:sdt>
        <w:sdtPr>
          <w:rPr>
            <w:rFonts w:ascii="Arial" w:hAnsi="Arial" w:cs="Arial"/>
            <w:sz w:val="20"/>
            <w:szCs w:val="20"/>
          </w:rPr>
          <w:id w:val="-258754633"/>
          <w:placeholder>
            <w:docPart w:val="99086654EB9A448EB2D493FFFE167B0F"/>
          </w:placeholder>
          <w:showingPlcHdr/>
          <w:date>
            <w:dateFormat w:val="dd/MM/yyyy"/>
            <w:lid w:val="fr-FR"/>
            <w:storeMappedDataAs w:val="dateTime"/>
            <w:calendar w:val="gregorian"/>
          </w:date>
        </w:sdtPr>
        <w:sdtEndPr/>
        <w:sdtContent>
          <w:r w:rsidRPr="00700CF5">
            <w:rPr>
              <w:rStyle w:val="Mention1"/>
              <w:rFonts w:ascii="Arial" w:hAnsi="Arial" w:cs="Arial"/>
              <w:sz w:val="20"/>
              <w:szCs w:val="20"/>
            </w:rPr>
            <w:t>_ _/_ _/_ _ _ _</w:t>
          </w:r>
        </w:sdtContent>
      </w:sdt>
    </w:p>
    <w:p w14:paraId="798E60DD" w14:textId="77777777" w:rsidR="00523F9D" w:rsidRPr="00700CF5" w:rsidRDefault="00523F9D" w:rsidP="00157B1B">
      <w:pPr>
        <w:rPr>
          <w:rFonts w:ascii="Arial" w:eastAsiaTheme="majorEastAsia" w:hAnsi="Arial" w:cs="Arial"/>
          <w:b/>
          <w:color w:val="2E74B5" w:themeColor="accent1" w:themeShade="BF"/>
          <w:sz w:val="26"/>
          <w:szCs w:val="26"/>
        </w:rPr>
      </w:pPr>
      <w:r w:rsidRPr="00700CF5">
        <w:rPr>
          <w:rFonts w:ascii="Arial" w:eastAsiaTheme="majorEastAsia" w:hAnsi="Arial" w:cs="Arial"/>
          <w:b/>
          <w:color w:val="2E74B5" w:themeColor="accent1" w:themeShade="BF"/>
          <w:sz w:val="26"/>
          <w:szCs w:val="26"/>
        </w:rPr>
        <w:t>Identification du patient</w:t>
      </w:r>
    </w:p>
    <w:p w14:paraId="798E60DE" w14:textId="77777777" w:rsidR="00523F9D" w:rsidRPr="00700CF5" w:rsidRDefault="00523F9D" w:rsidP="00523F9D">
      <w:pPr>
        <w:rPr>
          <w:rFonts w:ascii="Arial" w:hAnsi="Arial" w:cs="Arial"/>
          <w:sz w:val="20"/>
          <w:szCs w:val="20"/>
        </w:rPr>
      </w:pPr>
      <w:r w:rsidRPr="00700CF5">
        <w:rPr>
          <w:rFonts w:ascii="Arial" w:hAnsi="Arial" w:cs="Arial"/>
          <w:sz w:val="20"/>
          <w:szCs w:val="20"/>
        </w:rPr>
        <w:t>Nom du patient (</w:t>
      </w:r>
      <w:r w:rsidRPr="00700CF5">
        <w:rPr>
          <w:rFonts w:ascii="Arial" w:hAnsi="Arial" w:cs="Arial"/>
          <w:i/>
          <w:sz w:val="20"/>
          <w:szCs w:val="20"/>
        </w:rPr>
        <w:t>3 premières lettres</w:t>
      </w:r>
      <w:r w:rsidRPr="00700CF5">
        <w:rPr>
          <w:rFonts w:ascii="Arial" w:hAnsi="Arial" w:cs="Arial"/>
          <w:sz w:val="20"/>
          <w:szCs w:val="20"/>
        </w:rPr>
        <w:t xml:space="preserve">) :  </w:t>
      </w:r>
      <w:sdt>
        <w:sdtPr>
          <w:rPr>
            <w:rFonts w:ascii="Arial" w:hAnsi="Arial" w:cs="Arial"/>
            <w:sz w:val="20"/>
            <w:szCs w:val="20"/>
          </w:rPr>
          <w:id w:val="-1941602611"/>
          <w:placeholder>
            <w:docPart w:val="2F62124AF5B946B6AE8D26B755A46FF5"/>
          </w:placeholder>
          <w:showingPlcHdr/>
        </w:sdtPr>
        <w:sdtEndPr/>
        <w:sdtContent>
          <w:r w:rsidRPr="00700CF5">
            <w:rPr>
              <w:rStyle w:val="Mention1"/>
              <w:rFonts w:ascii="Arial" w:hAnsi="Arial" w:cs="Arial"/>
              <w:sz w:val="20"/>
              <w:szCs w:val="20"/>
            </w:rPr>
            <w:t>| _ | _ | _ |</w:t>
          </w:r>
        </w:sdtContent>
      </w:sdt>
      <w:r w:rsidRPr="00700CF5" w:rsidDel="004A5DB0">
        <w:rPr>
          <w:rFonts w:ascii="Arial" w:hAnsi="Arial" w:cs="Arial"/>
          <w:sz w:val="20"/>
          <w:szCs w:val="20"/>
        </w:rPr>
        <w:t xml:space="preserve"> </w:t>
      </w:r>
      <w:r w:rsidRPr="00700CF5">
        <w:rPr>
          <w:rFonts w:ascii="Arial" w:hAnsi="Arial" w:cs="Arial"/>
          <w:sz w:val="20"/>
          <w:szCs w:val="20"/>
        </w:rPr>
        <w:t>Prénom (</w:t>
      </w:r>
      <w:r w:rsidRPr="00700CF5">
        <w:rPr>
          <w:rFonts w:ascii="Arial" w:hAnsi="Arial" w:cs="Arial"/>
          <w:i/>
          <w:sz w:val="20"/>
          <w:szCs w:val="20"/>
        </w:rPr>
        <w:t>2 premières lettres</w:t>
      </w:r>
      <w:r w:rsidRPr="00700CF5">
        <w:rPr>
          <w:rFonts w:ascii="Arial" w:hAnsi="Arial" w:cs="Arial"/>
          <w:sz w:val="20"/>
          <w:szCs w:val="20"/>
        </w:rPr>
        <w:t xml:space="preserve">) : </w:t>
      </w:r>
      <w:sdt>
        <w:sdtPr>
          <w:rPr>
            <w:rFonts w:ascii="Arial" w:hAnsi="Arial" w:cs="Arial"/>
            <w:sz w:val="20"/>
            <w:szCs w:val="20"/>
          </w:rPr>
          <w:id w:val="-1993781833"/>
          <w:placeholder>
            <w:docPart w:val="9C0649EB6D7E4ED0BE232E49565F0333"/>
          </w:placeholder>
          <w:showingPlcHdr/>
        </w:sdtPr>
        <w:sdtEndPr/>
        <w:sdtContent>
          <w:r w:rsidRPr="00700CF5">
            <w:rPr>
              <w:rStyle w:val="Mention1"/>
              <w:rFonts w:ascii="Arial" w:hAnsi="Arial" w:cs="Arial"/>
              <w:sz w:val="20"/>
              <w:szCs w:val="20"/>
            </w:rPr>
            <w:t>| _ | _ |</w:t>
          </w:r>
        </w:sdtContent>
      </w:sdt>
    </w:p>
    <w:p w14:paraId="798E60DF" w14:textId="77777777" w:rsidR="002C3730" w:rsidRPr="00700CF5" w:rsidRDefault="002C3730" w:rsidP="002C3730">
      <w:pPr>
        <w:autoSpaceDE w:val="0"/>
        <w:autoSpaceDN w:val="0"/>
        <w:adjustRightInd w:val="0"/>
        <w:ind w:left="284"/>
        <w:rPr>
          <w:rFonts w:ascii="Arial" w:hAnsi="Arial" w:cs="Arial"/>
          <w:sz w:val="20"/>
          <w:lang w:eastAsia="fr-FR"/>
        </w:rPr>
      </w:pPr>
      <w:r w:rsidRPr="00700CF5">
        <w:rPr>
          <w:rFonts w:ascii="Arial" w:hAnsi="Arial" w:cs="Arial"/>
          <w:sz w:val="20"/>
          <w:lang w:eastAsia="fr-FR"/>
        </w:rPr>
        <w:t>Date de naissance*: _ _ / _ _ _ _ (MM/AAAA)</w:t>
      </w:r>
    </w:p>
    <w:p w14:paraId="798E60E0" w14:textId="77777777" w:rsidR="002C3730" w:rsidRPr="00700CF5" w:rsidRDefault="002C3730" w:rsidP="002C3730">
      <w:pPr>
        <w:autoSpaceDE w:val="0"/>
        <w:autoSpaceDN w:val="0"/>
        <w:adjustRightInd w:val="0"/>
        <w:rPr>
          <w:rFonts w:ascii="Arial" w:hAnsi="Arial" w:cs="Arial"/>
          <w:sz w:val="20"/>
          <w:lang w:eastAsia="fr-FR"/>
        </w:rPr>
      </w:pPr>
      <w:r w:rsidRPr="00700CF5">
        <w:rPr>
          <w:rFonts w:ascii="Arial" w:hAnsi="Arial" w:cs="Arial"/>
          <w:sz w:val="20"/>
          <w:lang w:eastAsia="fr-FR"/>
        </w:rPr>
        <w:t xml:space="preserve">*Dans un contexte pédiatrique, mentionner la date de naissance complète </w:t>
      </w:r>
    </w:p>
    <w:p w14:paraId="798E60E1" w14:textId="77777777" w:rsidR="002C3730" w:rsidRPr="00700CF5" w:rsidRDefault="002C3730" w:rsidP="00700CF5">
      <w:pPr>
        <w:autoSpaceDE w:val="0"/>
        <w:autoSpaceDN w:val="0"/>
        <w:adjustRightInd w:val="0"/>
        <w:ind w:left="1418" w:firstLine="709"/>
        <w:rPr>
          <w:rFonts w:ascii="Arial" w:hAnsi="Arial" w:cs="Arial"/>
          <w:sz w:val="20"/>
          <w:lang w:eastAsia="fr-FR"/>
        </w:rPr>
      </w:pPr>
      <w:r w:rsidRPr="00700CF5">
        <w:rPr>
          <w:rFonts w:ascii="Arial" w:hAnsi="Arial" w:cs="Arial"/>
          <w:sz w:val="20"/>
          <w:lang w:eastAsia="fr-FR"/>
        </w:rPr>
        <w:t>_ _/_ _/_ _ _ _</w:t>
      </w:r>
      <w:r w:rsidR="00CD56DA" w:rsidRPr="00700CF5">
        <w:rPr>
          <w:rFonts w:ascii="Arial" w:hAnsi="Arial" w:cs="Arial"/>
          <w:sz w:val="20"/>
          <w:lang w:eastAsia="fr-FR"/>
        </w:rPr>
        <w:t xml:space="preserve"> (JJ/MM/AAAA)</w:t>
      </w:r>
    </w:p>
    <w:p w14:paraId="798E60E2" w14:textId="77777777" w:rsidR="002C3730" w:rsidRPr="00700CF5" w:rsidRDefault="002C3730" w:rsidP="002C3730">
      <w:pPr>
        <w:autoSpaceDE w:val="0"/>
        <w:autoSpaceDN w:val="0"/>
        <w:adjustRightInd w:val="0"/>
        <w:ind w:left="284"/>
        <w:rPr>
          <w:rFonts w:ascii="Arial" w:hAnsi="Arial" w:cs="Arial"/>
          <w:sz w:val="20"/>
          <w:lang w:eastAsia="fr-FR"/>
        </w:rPr>
      </w:pPr>
    </w:p>
    <w:p w14:paraId="798E60E3" w14:textId="77777777" w:rsidR="00C96658" w:rsidRPr="00700CF5" w:rsidRDefault="004D0EE3" w:rsidP="00C96658">
      <w:pPr>
        <w:autoSpaceDE w:val="0"/>
        <w:autoSpaceDN w:val="0"/>
        <w:adjustRightInd w:val="0"/>
        <w:ind w:left="284"/>
        <w:rPr>
          <w:rFonts w:ascii="Arial" w:hAnsi="Arial" w:cs="Arial"/>
          <w:sz w:val="20"/>
          <w:lang w:eastAsia="fr-FR"/>
        </w:rPr>
      </w:pPr>
      <w:r w:rsidRPr="00700CF5">
        <w:rPr>
          <w:rFonts w:ascii="Arial" w:hAnsi="Arial" w:cs="Arial"/>
          <w:sz w:val="20"/>
          <w:lang w:eastAsia="fr-FR"/>
        </w:rPr>
        <w:t>Sexe :</w:t>
      </w:r>
      <w:r w:rsidR="00C96658" w:rsidRPr="00700CF5">
        <w:rPr>
          <w:rFonts w:ascii="Arial" w:hAnsi="Arial" w:cs="Arial"/>
          <w:sz w:val="20"/>
          <w:lang w:eastAsia="fr-FR"/>
        </w:rPr>
        <w:t xml:space="preserve"> </w:t>
      </w:r>
      <w:r w:rsidR="00C96658" w:rsidRPr="00700CF5">
        <w:rPr>
          <w:rFonts w:ascii="Arial" w:hAnsi="Arial" w:cs="Arial"/>
          <w:sz w:val="20"/>
          <w:lang w:eastAsia="fr-FR"/>
        </w:rPr>
        <w:sym w:font="Wingdings" w:char="F06F"/>
      </w:r>
      <w:r w:rsidR="00C96658" w:rsidRPr="00700CF5">
        <w:rPr>
          <w:rFonts w:ascii="Arial" w:hAnsi="Arial" w:cs="Arial"/>
          <w:sz w:val="20"/>
          <w:lang w:eastAsia="fr-FR"/>
        </w:rPr>
        <w:t xml:space="preserve"> Homme </w:t>
      </w:r>
      <w:r w:rsidR="00C96658" w:rsidRPr="00700CF5">
        <w:rPr>
          <w:rFonts w:ascii="Arial" w:hAnsi="Arial" w:cs="Arial"/>
          <w:sz w:val="20"/>
          <w:lang w:eastAsia="fr-FR"/>
        </w:rPr>
        <w:tab/>
      </w:r>
      <w:r w:rsidR="00C96658" w:rsidRPr="00700CF5">
        <w:rPr>
          <w:rFonts w:ascii="Arial" w:hAnsi="Arial" w:cs="Arial"/>
          <w:sz w:val="20"/>
          <w:lang w:eastAsia="fr-FR"/>
        </w:rPr>
        <w:tab/>
      </w:r>
      <w:r w:rsidR="00C96658" w:rsidRPr="00700CF5">
        <w:rPr>
          <w:rFonts w:ascii="Arial" w:hAnsi="Arial" w:cs="Arial"/>
          <w:sz w:val="20"/>
          <w:lang w:eastAsia="fr-FR"/>
        </w:rPr>
        <w:sym w:font="Wingdings" w:char="F06F"/>
      </w:r>
      <w:r w:rsidR="00C96658" w:rsidRPr="00700CF5">
        <w:rPr>
          <w:rFonts w:ascii="Arial" w:hAnsi="Arial" w:cs="Arial"/>
          <w:sz w:val="20"/>
          <w:lang w:eastAsia="fr-FR"/>
        </w:rPr>
        <w:t xml:space="preserve"> Femme</w:t>
      </w:r>
    </w:p>
    <w:p w14:paraId="798E60E4" w14:textId="758B8113" w:rsidR="00C96658" w:rsidRPr="00700CF5" w:rsidRDefault="004D0EE3" w:rsidP="00C96658">
      <w:pPr>
        <w:autoSpaceDE w:val="0"/>
        <w:autoSpaceDN w:val="0"/>
        <w:adjustRightInd w:val="0"/>
        <w:ind w:left="284"/>
        <w:rPr>
          <w:rFonts w:ascii="Arial" w:hAnsi="Arial" w:cs="Arial"/>
          <w:sz w:val="20"/>
          <w:lang w:val="it-IT" w:eastAsia="fr-FR"/>
        </w:rPr>
      </w:pPr>
      <w:r w:rsidRPr="00700CF5">
        <w:rPr>
          <w:rFonts w:ascii="Arial" w:hAnsi="Arial" w:cs="Arial"/>
          <w:sz w:val="20"/>
          <w:lang w:val="it-IT" w:eastAsia="fr-FR"/>
        </w:rPr>
        <w:t>Poids:</w:t>
      </w:r>
      <w:r w:rsidR="00624064" w:rsidRPr="00700CF5">
        <w:rPr>
          <w:rFonts w:ascii="Arial" w:hAnsi="Arial" w:cs="Arial"/>
          <w:sz w:val="20"/>
          <w:lang w:val="it-IT" w:eastAsia="fr-FR"/>
        </w:rPr>
        <w:t xml:space="preserve"> I_I_</w:t>
      </w:r>
      <w:r w:rsidR="002E49F3" w:rsidRPr="00700CF5">
        <w:rPr>
          <w:rFonts w:ascii="Arial" w:hAnsi="Arial" w:cs="Arial"/>
          <w:sz w:val="20"/>
          <w:lang w:val="it-IT" w:eastAsia="fr-FR"/>
        </w:rPr>
        <w:t>I,</w:t>
      </w:r>
      <w:r w:rsidR="00624064" w:rsidRPr="00700CF5">
        <w:rPr>
          <w:rFonts w:ascii="Arial" w:hAnsi="Arial" w:cs="Arial"/>
          <w:sz w:val="20"/>
          <w:lang w:val="it-IT" w:eastAsia="fr-FR"/>
        </w:rPr>
        <w:t xml:space="preserve"> I_I Kg</w:t>
      </w:r>
      <w:r w:rsidR="00624064" w:rsidRPr="00700CF5">
        <w:rPr>
          <w:rFonts w:ascii="Arial" w:hAnsi="Arial" w:cs="Arial"/>
          <w:sz w:val="20"/>
          <w:lang w:val="it-IT" w:eastAsia="fr-FR"/>
        </w:rPr>
        <w:tab/>
      </w:r>
      <w:r w:rsidR="00C96658" w:rsidRPr="00700CF5">
        <w:rPr>
          <w:rFonts w:ascii="Arial" w:hAnsi="Arial" w:cs="Arial"/>
          <w:sz w:val="20"/>
          <w:lang w:val="it-IT" w:eastAsia="fr-FR"/>
        </w:rPr>
        <w:tab/>
      </w:r>
      <w:r w:rsidR="00C96658" w:rsidRPr="00700CF5">
        <w:rPr>
          <w:rFonts w:ascii="Arial" w:hAnsi="Arial" w:cs="Arial"/>
          <w:sz w:val="20"/>
          <w:lang w:val="it-IT" w:eastAsia="fr-FR"/>
        </w:rPr>
        <w:tab/>
      </w:r>
      <w:r w:rsidR="00C96658" w:rsidRPr="00700CF5">
        <w:rPr>
          <w:rFonts w:ascii="Arial" w:hAnsi="Arial" w:cs="Arial"/>
          <w:sz w:val="20"/>
          <w:lang w:val="it-IT" w:eastAsia="fr-FR"/>
        </w:rPr>
        <w:tab/>
      </w:r>
      <w:r w:rsidR="00C96658" w:rsidRPr="00700CF5">
        <w:rPr>
          <w:rFonts w:ascii="Arial" w:hAnsi="Arial" w:cs="Arial"/>
          <w:sz w:val="20"/>
          <w:lang w:val="it-IT" w:eastAsia="fr-FR"/>
        </w:rPr>
        <w:tab/>
      </w:r>
      <w:r w:rsidR="00C21537" w:rsidRPr="00700CF5">
        <w:rPr>
          <w:rFonts w:ascii="Arial" w:hAnsi="Arial" w:cs="Arial"/>
          <w:sz w:val="20"/>
          <w:lang w:val="it-IT" w:eastAsia="fr-FR"/>
        </w:rPr>
        <w:t>Taille:</w:t>
      </w:r>
      <w:r w:rsidR="00171AD9" w:rsidRPr="00700CF5">
        <w:rPr>
          <w:rFonts w:ascii="Arial" w:hAnsi="Arial" w:cs="Arial"/>
          <w:sz w:val="20"/>
          <w:lang w:val="it-IT" w:eastAsia="fr-FR"/>
        </w:rPr>
        <w:t xml:space="preserve"> I_I_I_I cm</w:t>
      </w:r>
    </w:p>
    <w:p w14:paraId="798E60E5" w14:textId="77777777" w:rsidR="00642A95" w:rsidRPr="00700CF5" w:rsidRDefault="00642A95" w:rsidP="00642A95">
      <w:pPr>
        <w:ind w:right="260"/>
        <w:rPr>
          <w:rFonts w:ascii="Arial" w:hAnsi="Arial" w:cs="Arial"/>
          <w:sz w:val="20"/>
          <w:szCs w:val="20"/>
        </w:rPr>
      </w:pPr>
      <w:r w:rsidRPr="00700CF5">
        <w:rPr>
          <w:rFonts w:ascii="Arial" w:hAnsi="Arial" w:cs="Arial"/>
          <w:sz w:val="20"/>
          <w:szCs w:val="20"/>
        </w:rPr>
        <w:t xml:space="preserve">Grossesse en cours ?  </w:t>
      </w:r>
      <w:r w:rsidRPr="00700CF5">
        <w:rPr>
          <w:rFonts w:ascii="Segoe UI Symbol" w:hAnsi="Segoe UI Symbol" w:cs="Segoe UI Symbol"/>
          <w:sz w:val="20"/>
          <w:szCs w:val="20"/>
        </w:rPr>
        <w:t>☐</w:t>
      </w:r>
      <w:r w:rsidRPr="00700CF5">
        <w:rPr>
          <w:rFonts w:ascii="Arial" w:hAnsi="Arial" w:cs="Arial"/>
          <w:sz w:val="20"/>
          <w:szCs w:val="20"/>
        </w:rPr>
        <w:t xml:space="preserve"> Oui </w:t>
      </w:r>
      <w:r w:rsidRPr="00700CF5">
        <w:rPr>
          <w:rFonts w:ascii="Segoe UI Symbol" w:hAnsi="Segoe UI Symbol" w:cs="Segoe UI Symbol"/>
          <w:sz w:val="20"/>
          <w:szCs w:val="20"/>
        </w:rPr>
        <w:t>☐</w:t>
      </w:r>
      <w:r w:rsidRPr="00700CF5">
        <w:rPr>
          <w:rFonts w:ascii="Arial" w:hAnsi="Arial" w:cs="Arial"/>
          <w:sz w:val="20"/>
          <w:szCs w:val="20"/>
        </w:rPr>
        <w:t xml:space="preserve"> Non</w:t>
      </w:r>
      <w:r w:rsidR="00301B30" w:rsidRPr="00700CF5">
        <w:rPr>
          <w:rFonts w:ascii="Arial" w:hAnsi="Arial" w:cs="Arial"/>
          <w:sz w:val="20"/>
          <w:szCs w:val="20"/>
        </w:rPr>
        <w:t xml:space="preserve"> </w:t>
      </w:r>
      <w:r w:rsidR="00301B30" w:rsidRPr="00EA0FDC">
        <w:rPr>
          <w:rFonts w:ascii="Segoe UI Symbol" w:hAnsi="Segoe UI Symbol" w:cs="Segoe UI Symbol"/>
          <w:sz w:val="20"/>
          <w:szCs w:val="20"/>
        </w:rPr>
        <w:t>☐</w:t>
      </w:r>
      <w:r w:rsidR="00301B30" w:rsidRPr="00EA0FDC">
        <w:rPr>
          <w:rFonts w:ascii="Arial" w:hAnsi="Arial" w:cs="Arial"/>
          <w:sz w:val="20"/>
          <w:szCs w:val="20"/>
        </w:rPr>
        <w:t xml:space="preserve"> NA</w:t>
      </w:r>
    </w:p>
    <w:p w14:paraId="798E60E6" w14:textId="77777777" w:rsidR="00642A95" w:rsidRPr="00700CF5" w:rsidRDefault="00642A95" w:rsidP="00642A95">
      <w:pPr>
        <w:ind w:right="260"/>
        <w:rPr>
          <w:rFonts w:ascii="Arial" w:hAnsi="Arial" w:cs="Arial"/>
          <w:sz w:val="20"/>
          <w:szCs w:val="20"/>
        </w:rPr>
      </w:pPr>
      <w:r w:rsidRPr="00700CF5">
        <w:rPr>
          <w:rFonts w:ascii="Arial" w:hAnsi="Arial" w:cs="Arial"/>
          <w:sz w:val="20"/>
          <w:szCs w:val="20"/>
        </w:rPr>
        <w:t xml:space="preserve">Allaitement en cours ?   </w:t>
      </w:r>
      <w:r w:rsidRPr="00700CF5">
        <w:rPr>
          <w:rFonts w:ascii="Segoe UI Symbol" w:hAnsi="Segoe UI Symbol" w:cs="Segoe UI Symbol"/>
          <w:sz w:val="20"/>
          <w:szCs w:val="20"/>
        </w:rPr>
        <w:t>☐</w:t>
      </w:r>
      <w:r w:rsidRPr="00700CF5">
        <w:rPr>
          <w:rFonts w:ascii="Arial" w:hAnsi="Arial" w:cs="Arial"/>
          <w:sz w:val="20"/>
          <w:szCs w:val="20"/>
        </w:rPr>
        <w:t xml:space="preserve"> Oui </w:t>
      </w:r>
      <w:r w:rsidRPr="00700CF5">
        <w:rPr>
          <w:rFonts w:ascii="Segoe UI Symbol" w:hAnsi="Segoe UI Symbol" w:cs="Segoe UI Symbol"/>
          <w:sz w:val="20"/>
          <w:szCs w:val="20"/>
        </w:rPr>
        <w:t>☐</w:t>
      </w:r>
      <w:r w:rsidRPr="00700CF5">
        <w:rPr>
          <w:rFonts w:ascii="Arial" w:hAnsi="Arial" w:cs="Arial"/>
          <w:sz w:val="20"/>
          <w:szCs w:val="20"/>
        </w:rPr>
        <w:t xml:space="preserve"> Non</w:t>
      </w:r>
      <w:r w:rsidR="00301B30" w:rsidRPr="00700CF5">
        <w:rPr>
          <w:rFonts w:ascii="Arial" w:hAnsi="Arial" w:cs="Arial"/>
          <w:sz w:val="20"/>
          <w:szCs w:val="20"/>
        </w:rPr>
        <w:t xml:space="preserve"> </w:t>
      </w:r>
      <w:r w:rsidR="00301B30" w:rsidRPr="00EA0FDC">
        <w:rPr>
          <w:rFonts w:ascii="Segoe UI Symbol" w:hAnsi="Segoe UI Symbol" w:cs="Segoe UI Symbol"/>
          <w:sz w:val="20"/>
          <w:szCs w:val="20"/>
        </w:rPr>
        <w:t>☐</w:t>
      </w:r>
      <w:r w:rsidR="00301B30" w:rsidRPr="00EA0FDC">
        <w:rPr>
          <w:rFonts w:ascii="Arial" w:hAnsi="Arial" w:cs="Arial"/>
          <w:sz w:val="20"/>
          <w:szCs w:val="20"/>
        </w:rPr>
        <w:t xml:space="preserve"> NA</w:t>
      </w:r>
    </w:p>
    <w:p w14:paraId="798E60E7" w14:textId="77777777" w:rsidR="005669C7" w:rsidRPr="00700CF5" w:rsidRDefault="005B0067" w:rsidP="005669C7">
      <w:pPr>
        <w:rPr>
          <w:rFonts w:ascii="Arial" w:eastAsiaTheme="majorEastAsia" w:hAnsi="Arial" w:cs="Arial"/>
          <w:b/>
          <w:color w:val="2E74B5" w:themeColor="accent1" w:themeShade="BF"/>
          <w:sz w:val="26"/>
          <w:szCs w:val="26"/>
        </w:rPr>
      </w:pPr>
      <w:r w:rsidRPr="00700CF5">
        <w:rPr>
          <w:rFonts w:ascii="Arial" w:eastAsiaTheme="majorEastAsia" w:hAnsi="Arial" w:cs="Arial"/>
          <w:b/>
          <w:color w:val="2E74B5" w:themeColor="accent1" w:themeShade="BF"/>
          <w:sz w:val="26"/>
          <w:szCs w:val="26"/>
        </w:rPr>
        <w:t>Antécédents médicaux</w:t>
      </w:r>
    </w:p>
    <w:p w14:paraId="798E60E8" w14:textId="77777777" w:rsidR="005669C7" w:rsidRPr="00700CF5" w:rsidRDefault="005669C7" w:rsidP="005669C7">
      <w:pPr>
        <w:keepLines/>
        <w:spacing w:after="0" w:line="240" w:lineRule="auto"/>
        <w:ind w:left="284"/>
        <w:rPr>
          <w:rFonts w:ascii="Arial" w:eastAsia="Times New Roman" w:hAnsi="Arial" w:cs="Arial"/>
          <w:sz w:val="20"/>
          <w:szCs w:val="24"/>
          <w:u w:val="single"/>
          <w:lang w:eastAsia="fr-FR"/>
        </w:rPr>
      </w:pPr>
      <w:r w:rsidRPr="00700CF5">
        <w:rPr>
          <w:rFonts w:ascii="Arial" w:eastAsia="Times New Roman" w:hAnsi="Arial" w:cs="Arial"/>
          <w:sz w:val="20"/>
          <w:szCs w:val="24"/>
          <w:u w:val="single"/>
          <w:lang w:eastAsia="fr-FR"/>
        </w:rPr>
        <w:t xml:space="preserve">-Antécédents médicaux : </w:t>
      </w:r>
    </w:p>
    <w:p w14:paraId="798E60E9"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aucun </w:t>
      </w:r>
    </w:p>
    <w:p w14:paraId="798E60EA"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Pathologies cardiovasculaires, </w:t>
      </w:r>
    </w:p>
    <w:p w14:paraId="798E60EB"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maladies coronariennes  </w:t>
      </w:r>
    </w:p>
    <w:p w14:paraId="798E60EC"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maladies cérébro-vasculaires </w:t>
      </w:r>
    </w:p>
    <w:p w14:paraId="798E60ED"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cardiopathies rhumatismales </w:t>
      </w:r>
    </w:p>
    <w:p w14:paraId="798E60EE"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cardiopathies congénitales </w:t>
      </w:r>
    </w:p>
    <w:p w14:paraId="798E60EF"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thromboses veineuses </w:t>
      </w:r>
    </w:p>
    <w:p w14:paraId="798E60F0"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artériopathies périphériques</w:t>
      </w:r>
    </w:p>
    <w:p w14:paraId="798E60F1" w14:textId="77777777" w:rsidR="005669C7" w:rsidRPr="00700CF5" w:rsidRDefault="005669C7" w:rsidP="005669C7">
      <w:pPr>
        <w:keepLines/>
        <w:spacing w:after="0" w:line="240" w:lineRule="auto"/>
        <w:ind w:left="284" w:firstLine="425"/>
        <w:rPr>
          <w:rFonts w:ascii="Arial" w:eastAsia="Times New Roman" w:hAnsi="Arial" w:cs="Arial"/>
          <w:sz w:val="20"/>
          <w:szCs w:val="24"/>
          <w:lang w:eastAsia="fr-FR"/>
        </w:rPr>
      </w:pPr>
      <w:r w:rsidRPr="00700CF5">
        <w:rPr>
          <w:rFonts w:ascii="Arial" w:eastAsia="Times New Roman" w:hAnsi="Arial" w:cs="Arial"/>
          <w:sz w:val="20"/>
          <w:szCs w:val="24"/>
          <w:lang w:eastAsia="fr-FR"/>
        </w:rPr>
        <w:t>□ autres</w:t>
      </w:r>
      <w:r w:rsidR="003E609D">
        <w:rPr>
          <w:rFonts w:ascii="Arial" w:eastAsia="Times New Roman" w:hAnsi="Arial" w:cs="Arial"/>
          <w:sz w:val="20"/>
          <w:szCs w:val="24"/>
          <w:lang w:eastAsia="fr-FR"/>
        </w:rPr>
        <w:t>,</w:t>
      </w:r>
      <w:r w:rsidRPr="00700CF5">
        <w:rPr>
          <w:rFonts w:ascii="Arial" w:eastAsia="Times New Roman" w:hAnsi="Arial" w:cs="Arial"/>
          <w:sz w:val="20"/>
          <w:szCs w:val="24"/>
          <w:lang w:eastAsia="fr-FR"/>
        </w:rPr>
        <w:t xml:space="preserve"> préciser : ___________________________________________ </w:t>
      </w:r>
    </w:p>
    <w:p w14:paraId="798E60F2"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Pathologies hépatiques, </w:t>
      </w:r>
    </w:p>
    <w:p w14:paraId="798E60F3"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hépatopathie alcoolique  </w:t>
      </w:r>
    </w:p>
    <w:p w14:paraId="798E60F4"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maladies vasculaires du foie  </w:t>
      </w:r>
    </w:p>
    <w:p w14:paraId="798E60F5"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fibrose / cirrhose  </w:t>
      </w:r>
    </w:p>
    <w:p w14:paraId="798E60F6"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atteintes de la vésicule biliaire et des voies biliaires  </w:t>
      </w:r>
    </w:p>
    <w:p w14:paraId="798E60F7"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hépatite  </w:t>
      </w:r>
    </w:p>
    <w:p w14:paraId="798E60F8"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w:t>
      </w:r>
      <w:r w:rsidRPr="00700CF5">
        <w:rPr>
          <w:rFonts w:ascii="Arial" w:eastAsia="Times New Roman" w:hAnsi="Arial" w:cs="Arial"/>
          <w:sz w:val="20"/>
          <w:szCs w:val="24"/>
          <w:lang w:eastAsia="fr-FR"/>
        </w:rPr>
        <w:tab/>
        <w:t>□ tumeurs hépatiques</w:t>
      </w:r>
    </w:p>
    <w:p w14:paraId="798E60F9" w14:textId="77777777" w:rsidR="005669C7" w:rsidRPr="00700CF5" w:rsidRDefault="005669C7" w:rsidP="005669C7">
      <w:pPr>
        <w:keepLines/>
        <w:spacing w:after="0" w:line="240" w:lineRule="auto"/>
        <w:ind w:left="284" w:firstLine="425"/>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autres, préciser : ________________________________________________ </w:t>
      </w:r>
    </w:p>
    <w:p w14:paraId="798E60FA"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Pathologies rénales</w:t>
      </w:r>
    </w:p>
    <w:p w14:paraId="798E60FB"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maladies glomérulaires</w:t>
      </w:r>
    </w:p>
    <w:p w14:paraId="798E60FC"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néphropathies tubulo-interstitielles</w:t>
      </w:r>
    </w:p>
    <w:p w14:paraId="798E60FD"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troubles rénovasculaires</w:t>
      </w:r>
    </w:p>
    <w:p w14:paraId="798E60FE"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maladies héréditaires</w:t>
      </w:r>
    </w:p>
    <w:p w14:paraId="798E60FF" w14:textId="77777777" w:rsidR="005669C7"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autres, préciser : ________________________________________________ </w:t>
      </w:r>
    </w:p>
    <w:p w14:paraId="798E6100" w14:textId="77777777" w:rsidR="00332B1A" w:rsidRPr="00700CF5" w:rsidRDefault="00332B1A" w:rsidP="005669C7">
      <w:pPr>
        <w:keepLines/>
        <w:spacing w:after="0" w:line="240" w:lineRule="auto"/>
        <w:ind w:left="709"/>
        <w:rPr>
          <w:rFonts w:ascii="Arial" w:eastAsia="Times New Roman" w:hAnsi="Arial" w:cs="Arial"/>
          <w:sz w:val="20"/>
          <w:szCs w:val="24"/>
          <w:lang w:eastAsia="fr-FR"/>
        </w:rPr>
      </w:pPr>
    </w:p>
    <w:p w14:paraId="798E6101"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lastRenderedPageBreak/>
        <w:t>Pathologies Neuro-musculaires,</w:t>
      </w:r>
    </w:p>
    <w:p w14:paraId="798E6102"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myopathies</w:t>
      </w:r>
    </w:p>
    <w:p w14:paraId="798E6103"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neuropathies périphériques</w:t>
      </w:r>
    </w:p>
    <w:p w14:paraId="798E6104" w14:textId="77777777" w:rsidR="005669C7" w:rsidRPr="00700CF5" w:rsidRDefault="005669C7" w:rsidP="005669C7">
      <w:pPr>
        <w:keepLines/>
        <w:spacing w:after="0" w:line="240" w:lineRule="auto"/>
        <w:ind w:left="709"/>
        <w:rPr>
          <w:rFonts w:ascii="Arial" w:eastAsia="Times New Roman" w:hAnsi="Arial" w:cs="Arial"/>
          <w:sz w:val="20"/>
          <w:szCs w:val="24"/>
          <w:lang w:eastAsia="fr-FR"/>
        </w:rPr>
      </w:pPr>
      <w:r w:rsidRPr="00700CF5">
        <w:rPr>
          <w:rFonts w:ascii="Arial" w:eastAsia="Times New Roman" w:hAnsi="Arial" w:cs="Arial"/>
          <w:sz w:val="20"/>
          <w:szCs w:val="24"/>
          <w:lang w:eastAsia="fr-FR"/>
        </w:rPr>
        <w:t>□ myasthénies et syndromes myasthéniformes</w:t>
      </w:r>
    </w:p>
    <w:p w14:paraId="798E6105" w14:textId="77777777" w:rsidR="005669C7" w:rsidRPr="00700CF5" w:rsidRDefault="005669C7" w:rsidP="005669C7">
      <w:pPr>
        <w:keepLines/>
        <w:spacing w:after="0" w:line="240" w:lineRule="auto"/>
        <w:ind w:left="709"/>
        <w:rPr>
          <w:rFonts w:ascii="Arial" w:eastAsia="Times New Roman" w:hAnsi="Arial" w:cs="Arial"/>
          <w:sz w:val="24"/>
          <w:szCs w:val="24"/>
        </w:rPr>
      </w:pPr>
      <w:r w:rsidRPr="00700CF5">
        <w:rPr>
          <w:rFonts w:ascii="Arial" w:eastAsia="Times New Roman" w:hAnsi="Arial" w:cs="Arial"/>
          <w:sz w:val="20"/>
          <w:szCs w:val="24"/>
          <w:lang w:eastAsia="fr-FR"/>
        </w:rPr>
        <w:t>□ autres, préciser : ________________________________________________</w:t>
      </w:r>
      <w:r w:rsidRPr="00700CF5">
        <w:rPr>
          <w:rFonts w:ascii="Arial" w:eastAsia="Times New Roman" w:hAnsi="Arial" w:cs="Arial"/>
          <w:sz w:val="24"/>
          <w:szCs w:val="24"/>
        </w:rPr>
        <w:t xml:space="preserve"> </w:t>
      </w:r>
    </w:p>
    <w:p w14:paraId="798E6106" w14:textId="77777777" w:rsidR="005669C7" w:rsidRPr="00700CF5" w:rsidRDefault="005669C7" w:rsidP="005669C7">
      <w:pPr>
        <w:ind w:firstLine="284"/>
        <w:rPr>
          <w:rFonts w:ascii="Arial" w:hAnsi="Arial" w:cs="Arial"/>
        </w:rPr>
      </w:pPr>
      <w:r w:rsidRPr="00700CF5">
        <w:rPr>
          <w:rFonts w:ascii="Arial" w:eastAsia="Times New Roman" w:hAnsi="Arial" w:cs="Arial"/>
          <w:sz w:val="20"/>
          <w:szCs w:val="24"/>
          <w:lang w:eastAsia="fr-FR"/>
        </w:rPr>
        <w:t>□ autre pathologie, préciser :</w:t>
      </w:r>
      <w:r w:rsidRPr="00700CF5">
        <w:rPr>
          <w:rFonts w:ascii="Arial" w:hAnsi="Arial" w:cs="Arial"/>
        </w:rPr>
        <w:t xml:space="preserve"> __________________________________________________</w:t>
      </w:r>
    </w:p>
    <w:p w14:paraId="798E6107" w14:textId="77777777" w:rsidR="005669C7" w:rsidRPr="00700CF5" w:rsidRDefault="007F1623" w:rsidP="008320CB">
      <w:pPr>
        <w:rPr>
          <w:rFonts w:ascii="Arial" w:eastAsiaTheme="majorEastAsia" w:hAnsi="Arial" w:cs="Arial"/>
          <w:b/>
          <w:color w:val="2E74B5" w:themeColor="accent1" w:themeShade="BF"/>
          <w:sz w:val="26"/>
          <w:szCs w:val="26"/>
        </w:rPr>
      </w:pPr>
      <w:r w:rsidRPr="00700CF5">
        <w:rPr>
          <w:rFonts w:ascii="Arial" w:eastAsiaTheme="majorEastAsia" w:hAnsi="Arial" w:cs="Arial"/>
          <w:b/>
          <w:color w:val="2E74B5" w:themeColor="accent1" w:themeShade="BF"/>
          <w:sz w:val="26"/>
          <w:szCs w:val="26"/>
        </w:rPr>
        <w:t xml:space="preserve">Maladie </w:t>
      </w:r>
      <w:r w:rsidR="005669C7" w:rsidRPr="00745B56">
        <w:rPr>
          <w:rFonts w:ascii="Arial" w:hAnsi="Arial"/>
          <w:color w:val="000000" w:themeColor="text1"/>
        </w:rPr>
        <w:t xml:space="preserve">: </w:t>
      </w:r>
    </w:p>
    <w:p w14:paraId="798E6108" w14:textId="77777777" w:rsidR="005669C7" w:rsidRPr="00700CF5" w:rsidRDefault="005669C7" w:rsidP="005669C7">
      <w:pPr>
        <w:keepLines/>
        <w:spacing w:after="0" w:line="240" w:lineRule="auto"/>
        <w:ind w:left="284"/>
        <w:rPr>
          <w:rFonts w:ascii="Arial" w:eastAsia="Times New Roman" w:hAnsi="Arial" w:cs="Arial"/>
          <w:sz w:val="20"/>
          <w:szCs w:val="24"/>
          <w:u w:val="single"/>
          <w:lang w:eastAsia="fr-FR"/>
        </w:rPr>
      </w:pPr>
    </w:p>
    <w:p w14:paraId="798E6109" w14:textId="77777777" w:rsidR="005669C7" w:rsidRPr="00700CF5" w:rsidRDefault="005669C7" w:rsidP="00745B56">
      <w:pPr>
        <w:pStyle w:val="TableParagraph"/>
        <w:tabs>
          <w:tab w:val="left" w:pos="3861"/>
          <w:tab w:val="left" w:pos="4407"/>
          <w:tab w:val="left" w:pos="5062"/>
          <w:tab w:val="left" w:pos="5343"/>
          <w:tab w:val="left" w:pos="5614"/>
        </w:tabs>
        <w:ind w:left="69"/>
        <w:rPr>
          <w:i/>
          <w:spacing w:val="-2"/>
          <w:sz w:val="20"/>
        </w:rPr>
      </w:pPr>
      <w:r w:rsidRPr="00700CF5">
        <w:rPr>
          <w:rFonts w:eastAsia="Times New Roman"/>
          <w:sz w:val="20"/>
          <w:szCs w:val="24"/>
          <w:lang w:eastAsia="fr-FR"/>
        </w:rPr>
        <w:t>Date du diagnostic des douleurs neuropathiques périphériques</w:t>
      </w:r>
      <w:r w:rsidR="00E44FCC" w:rsidRPr="00700CF5">
        <w:rPr>
          <w:rFonts w:eastAsia="Times New Roman"/>
          <w:sz w:val="20"/>
          <w:szCs w:val="24"/>
          <w:lang w:eastAsia="fr-FR"/>
        </w:rPr>
        <w:t xml:space="preserve"> localisées</w:t>
      </w:r>
      <w:r w:rsidRPr="00700CF5">
        <w:rPr>
          <w:rFonts w:eastAsia="Times New Roman"/>
          <w:sz w:val="20"/>
          <w:szCs w:val="24"/>
          <w:lang w:eastAsia="fr-FR"/>
        </w:rPr>
        <w:t>:</w:t>
      </w:r>
      <w:r w:rsidRPr="00700CF5">
        <w:rPr>
          <w:sz w:val="20"/>
        </w:rPr>
        <w:t>|</w:t>
      </w:r>
      <w:r w:rsidRPr="00700CF5">
        <w:rPr>
          <w:spacing w:val="53"/>
          <w:sz w:val="20"/>
          <w:u w:val="single"/>
        </w:rPr>
        <w:t xml:space="preserve">  </w:t>
      </w:r>
      <w:r w:rsidRPr="00700CF5">
        <w:rPr>
          <w:spacing w:val="-10"/>
          <w:sz w:val="20"/>
          <w:u w:val="single"/>
        </w:rPr>
        <w:t xml:space="preserve">|    </w:t>
      </w:r>
      <w:r w:rsidRPr="00700CF5">
        <w:rPr>
          <w:sz w:val="20"/>
        </w:rPr>
        <w:t>|/</w:t>
      </w:r>
      <w:r w:rsidRPr="00700CF5">
        <w:rPr>
          <w:rFonts w:eastAsia="Times New Roman"/>
          <w:sz w:val="20"/>
          <w:szCs w:val="24"/>
          <w:lang w:eastAsia="fr-FR"/>
        </w:rPr>
        <w:t xml:space="preserve"> </w:t>
      </w:r>
      <w:r w:rsidRPr="00700CF5">
        <w:rPr>
          <w:sz w:val="20"/>
        </w:rPr>
        <w:t>|</w:t>
      </w:r>
      <w:r w:rsidRPr="00700CF5">
        <w:rPr>
          <w:spacing w:val="53"/>
          <w:sz w:val="20"/>
          <w:u w:val="single"/>
        </w:rPr>
        <w:t xml:space="preserve">  </w:t>
      </w:r>
      <w:r w:rsidRPr="00700CF5">
        <w:rPr>
          <w:spacing w:val="-10"/>
          <w:sz w:val="20"/>
          <w:u w:val="single"/>
        </w:rPr>
        <w:t xml:space="preserve">|    </w:t>
      </w:r>
      <w:r w:rsidRPr="00700CF5">
        <w:rPr>
          <w:sz w:val="20"/>
        </w:rPr>
        <w:t>|/|</w:t>
      </w:r>
      <w:r w:rsidRPr="00700CF5">
        <w:rPr>
          <w:spacing w:val="54"/>
          <w:sz w:val="20"/>
          <w:u w:val="single"/>
        </w:rPr>
        <w:t xml:space="preserve">  </w:t>
      </w:r>
      <w:r w:rsidRPr="00700CF5">
        <w:rPr>
          <w:spacing w:val="-10"/>
          <w:sz w:val="20"/>
          <w:u w:val="single"/>
        </w:rPr>
        <w:t>|</w:t>
      </w:r>
      <w:r w:rsidRPr="00700CF5">
        <w:rPr>
          <w:sz w:val="20"/>
          <w:u w:val="single"/>
        </w:rPr>
        <w:t xml:space="preserve">    </w:t>
      </w:r>
      <w:r w:rsidRPr="00700CF5">
        <w:rPr>
          <w:spacing w:val="-10"/>
          <w:sz w:val="20"/>
          <w:u w:val="single"/>
        </w:rPr>
        <w:t>I</w:t>
      </w:r>
      <w:r w:rsidR="007F1623" w:rsidRPr="00700CF5">
        <w:rPr>
          <w:spacing w:val="-10"/>
          <w:sz w:val="20"/>
          <w:u w:val="single"/>
        </w:rPr>
        <w:t xml:space="preserve">      </w:t>
      </w:r>
      <w:r w:rsidRPr="00700CF5">
        <w:rPr>
          <w:spacing w:val="-10"/>
          <w:sz w:val="20"/>
          <w:u w:val="single"/>
        </w:rPr>
        <w:t>|</w:t>
      </w:r>
      <w:r w:rsidR="00CB2E67" w:rsidRPr="00700CF5">
        <w:rPr>
          <w:spacing w:val="-10"/>
          <w:sz w:val="20"/>
          <w:u w:val="single"/>
        </w:rPr>
        <w:t>__</w:t>
      </w:r>
      <w:r w:rsidRPr="00700CF5">
        <w:rPr>
          <w:sz w:val="20"/>
        </w:rPr>
        <w:t>|</w:t>
      </w:r>
    </w:p>
    <w:p w14:paraId="798E610A" w14:textId="77777777" w:rsidR="005669C7" w:rsidRPr="00700CF5" w:rsidRDefault="005669C7" w:rsidP="005669C7">
      <w:pPr>
        <w:rPr>
          <w:rFonts w:ascii="Arial" w:eastAsia="Times New Roman" w:hAnsi="Arial" w:cs="Arial"/>
          <w:sz w:val="20"/>
          <w:szCs w:val="24"/>
          <w:lang w:eastAsia="fr-FR"/>
        </w:rPr>
      </w:pPr>
    </w:p>
    <w:p w14:paraId="798E610B" w14:textId="77777777" w:rsidR="005669C7" w:rsidRPr="00700CF5" w:rsidRDefault="005669C7" w:rsidP="005669C7">
      <w:pPr>
        <w:rPr>
          <w:rFonts w:ascii="Arial" w:eastAsia="Times New Roman" w:hAnsi="Arial" w:cs="Arial"/>
          <w:sz w:val="20"/>
          <w:szCs w:val="24"/>
          <w:lang w:eastAsia="fr-FR"/>
        </w:rPr>
      </w:pPr>
      <w:r w:rsidRPr="00700CF5">
        <w:rPr>
          <w:rFonts w:ascii="Arial" w:eastAsia="Times New Roman" w:hAnsi="Arial" w:cs="Arial"/>
          <w:sz w:val="20"/>
          <w:szCs w:val="24"/>
          <w:lang w:eastAsia="fr-FR"/>
        </w:rPr>
        <w:t>Etiologie de la douleur neuropathique périphérique</w:t>
      </w:r>
      <w:r w:rsidR="00F37428" w:rsidRPr="00700CF5">
        <w:rPr>
          <w:rFonts w:ascii="Arial" w:eastAsia="Times New Roman" w:hAnsi="Arial" w:cs="Arial"/>
          <w:sz w:val="20"/>
          <w:szCs w:val="24"/>
          <w:lang w:eastAsia="fr-FR"/>
        </w:rPr>
        <w:t xml:space="preserve"> localisée</w:t>
      </w:r>
      <w:r w:rsidRPr="00700CF5">
        <w:rPr>
          <w:rFonts w:ascii="Arial" w:eastAsia="Times New Roman" w:hAnsi="Arial" w:cs="Arial"/>
          <w:sz w:val="20"/>
          <w:szCs w:val="24"/>
          <w:lang w:eastAsia="fr-FR"/>
        </w:rPr>
        <w:t xml:space="preserve"> : </w:t>
      </w:r>
    </w:p>
    <w:p w14:paraId="798E610C"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origine métabolique (par exemple : diabète)</w:t>
      </w:r>
    </w:p>
    <w:p w14:paraId="798E610D" w14:textId="77777777" w:rsidR="00783A48" w:rsidRPr="00700CF5" w:rsidRDefault="00783A48" w:rsidP="00783A48">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origine toxique (chimio-induites)</w:t>
      </w:r>
    </w:p>
    <w:p w14:paraId="798E610E"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w:t>
      </w:r>
      <w:r w:rsidR="00783A48" w:rsidRPr="00700CF5">
        <w:rPr>
          <w:rFonts w:ascii="Arial" w:eastAsia="Times New Roman" w:hAnsi="Arial" w:cs="Arial"/>
          <w:sz w:val="20"/>
          <w:szCs w:val="24"/>
          <w:lang w:eastAsia="fr-FR"/>
        </w:rPr>
        <w:t>origine</w:t>
      </w:r>
      <w:r w:rsidRPr="00700CF5">
        <w:rPr>
          <w:rFonts w:ascii="Arial" w:eastAsia="Times New Roman" w:hAnsi="Arial" w:cs="Arial"/>
          <w:sz w:val="20"/>
          <w:szCs w:val="24"/>
          <w:lang w:eastAsia="fr-FR"/>
        </w:rPr>
        <w:t xml:space="preserve"> post-chirurgicale</w:t>
      </w:r>
    </w:p>
    <w:p w14:paraId="798E610F"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xml:space="preserve">□ </w:t>
      </w:r>
      <w:r w:rsidR="00783A48" w:rsidRPr="00700CF5">
        <w:rPr>
          <w:rFonts w:ascii="Arial" w:eastAsia="Times New Roman" w:hAnsi="Arial" w:cs="Arial"/>
          <w:sz w:val="20"/>
          <w:szCs w:val="24"/>
          <w:lang w:eastAsia="fr-FR"/>
        </w:rPr>
        <w:t>origine</w:t>
      </w:r>
      <w:r w:rsidRPr="00700CF5">
        <w:rPr>
          <w:rFonts w:ascii="Arial" w:eastAsia="Times New Roman" w:hAnsi="Arial" w:cs="Arial"/>
          <w:sz w:val="20"/>
          <w:szCs w:val="24"/>
          <w:lang w:eastAsia="fr-FR"/>
        </w:rPr>
        <w:t xml:space="preserve"> post-traumatique</w:t>
      </w:r>
    </w:p>
    <w:p w14:paraId="798E6110"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origine infectieuse (par exemple : Zona, VIH)</w:t>
      </w:r>
    </w:p>
    <w:p w14:paraId="798E6111" w14:textId="77777777" w:rsidR="005669C7" w:rsidRPr="00700CF5" w:rsidRDefault="005669C7" w:rsidP="005669C7">
      <w:pPr>
        <w:keepLines/>
        <w:spacing w:after="0" w:line="240" w:lineRule="auto"/>
        <w:ind w:left="284"/>
        <w:rPr>
          <w:rFonts w:ascii="Arial" w:eastAsia="Times New Roman" w:hAnsi="Arial" w:cs="Arial"/>
          <w:sz w:val="20"/>
          <w:szCs w:val="24"/>
          <w:lang w:eastAsia="fr-FR"/>
        </w:rPr>
      </w:pPr>
      <w:r w:rsidRPr="00700CF5">
        <w:rPr>
          <w:rFonts w:ascii="Arial" w:eastAsia="Times New Roman" w:hAnsi="Arial" w:cs="Arial"/>
          <w:sz w:val="20"/>
          <w:szCs w:val="24"/>
          <w:lang w:eastAsia="fr-FR"/>
        </w:rPr>
        <w:t>□ autres</w:t>
      </w:r>
      <w:r w:rsidR="00783A48" w:rsidRPr="00700CF5">
        <w:rPr>
          <w:rFonts w:ascii="Arial" w:eastAsia="Times New Roman" w:hAnsi="Arial" w:cs="Arial"/>
          <w:sz w:val="20"/>
          <w:szCs w:val="24"/>
          <w:lang w:eastAsia="fr-FR"/>
        </w:rPr>
        <w:t xml:space="preserve"> origines</w:t>
      </w:r>
      <w:r w:rsidRPr="00700CF5">
        <w:rPr>
          <w:rFonts w:ascii="Arial" w:eastAsia="Times New Roman" w:hAnsi="Arial" w:cs="Arial"/>
          <w:sz w:val="20"/>
          <w:szCs w:val="24"/>
          <w:lang w:eastAsia="fr-FR"/>
        </w:rPr>
        <w:t>, préciser : ………</w:t>
      </w:r>
    </w:p>
    <w:p w14:paraId="798E6112" w14:textId="77777777" w:rsidR="005669C7" w:rsidRPr="00700CF5" w:rsidRDefault="005669C7" w:rsidP="005669C7">
      <w:pPr>
        <w:rPr>
          <w:rFonts w:ascii="Arial" w:hAnsi="Arial" w:cs="Arial"/>
          <w:sz w:val="20"/>
          <w:szCs w:val="20"/>
          <w:bdr w:val="nil"/>
        </w:rPr>
      </w:pPr>
    </w:p>
    <w:p w14:paraId="798E6113" w14:textId="77777777" w:rsidR="00F438C5" w:rsidRPr="00700CF5" w:rsidRDefault="00F438C5" w:rsidP="005669C7">
      <w:pPr>
        <w:rPr>
          <w:rFonts w:ascii="Arial" w:hAnsi="Arial" w:cs="Arial"/>
          <w:sz w:val="20"/>
          <w:szCs w:val="20"/>
          <w:bdr w:val="nil"/>
        </w:rPr>
      </w:pPr>
      <w:r w:rsidRPr="00700CF5">
        <w:rPr>
          <w:rFonts w:ascii="Arial" w:hAnsi="Arial" w:cs="Arial"/>
          <w:sz w:val="20"/>
          <w:szCs w:val="20"/>
          <w:bdr w:val="nil"/>
        </w:rPr>
        <w:t xml:space="preserve">Zone douloureuse (choix multiple) : </w:t>
      </w:r>
    </w:p>
    <w:tbl>
      <w:tblPr>
        <w:tblStyle w:val="Grilledutableau"/>
        <w:tblW w:w="0" w:type="auto"/>
        <w:tblLook w:val="04A0" w:firstRow="1" w:lastRow="0" w:firstColumn="1" w:lastColumn="0" w:noHBand="0" w:noVBand="1"/>
      </w:tblPr>
      <w:tblGrid>
        <w:gridCol w:w="4530"/>
        <w:gridCol w:w="4530"/>
      </w:tblGrid>
      <w:tr w:rsidR="00F438C5" w:rsidRPr="00700CF5" w14:paraId="798E6116" w14:textId="77777777" w:rsidTr="00F43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98E6114" w14:textId="77777777" w:rsidR="00F438C5" w:rsidRPr="00700CF5" w:rsidRDefault="00905DEF" w:rsidP="005669C7">
            <w:pPr>
              <w:rPr>
                <w:rFonts w:cs="Arial"/>
                <w:sz w:val="20"/>
                <w:szCs w:val="20"/>
                <w:bdr w:val="nil"/>
              </w:rPr>
            </w:pPr>
            <w:r w:rsidRPr="00700CF5">
              <w:rPr>
                <w:rFonts w:cs="Arial"/>
                <w:sz w:val="20"/>
                <w:szCs w:val="20"/>
                <w:bdr w:val="nil"/>
              </w:rPr>
              <w:t>Côté</w:t>
            </w:r>
            <w:r w:rsidR="00F438C5" w:rsidRPr="00700CF5">
              <w:rPr>
                <w:rFonts w:cs="Arial"/>
                <w:sz w:val="20"/>
                <w:szCs w:val="20"/>
                <w:bdr w:val="nil"/>
              </w:rPr>
              <w:t xml:space="preserve"> Droit</w:t>
            </w:r>
          </w:p>
        </w:tc>
        <w:tc>
          <w:tcPr>
            <w:tcW w:w="4531" w:type="dxa"/>
          </w:tcPr>
          <w:p w14:paraId="798E6115" w14:textId="77777777" w:rsidR="00F438C5" w:rsidRPr="00700CF5" w:rsidRDefault="00905DEF" w:rsidP="005669C7">
            <w:pPr>
              <w:cnfStyle w:val="100000000000" w:firstRow="1" w:lastRow="0" w:firstColumn="0" w:lastColumn="0" w:oddVBand="0" w:evenVBand="0" w:oddHBand="0" w:evenHBand="0" w:firstRowFirstColumn="0" w:firstRowLastColumn="0" w:lastRowFirstColumn="0" w:lastRowLastColumn="0"/>
              <w:rPr>
                <w:rFonts w:cs="Arial"/>
                <w:sz w:val="20"/>
                <w:szCs w:val="20"/>
                <w:bdr w:val="nil"/>
              </w:rPr>
            </w:pPr>
            <w:r w:rsidRPr="00700CF5">
              <w:rPr>
                <w:rFonts w:cs="Arial"/>
                <w:sz w:val="20"/>
                <w:szCs w:val="20"/>
                <w:bdr w:val="nil"/>
              </w:rPr>
              <w:t>Côté</w:t>
            </w:r>
            <w:r w:rsidR="00F438C5" w:rsidRPr="00700CF5">
              <w:rPr>
                <w:rFonts w:cs="Arial"/>
                <w:sz w:val="20"/>
                <w:szCs w:val="20"/>
                <w:bdr w:val="nil"/>
              </w:rPr>
              <w:t xml:space="preserve"> gauche</w:t>
            </w:r>
          </w:p>
        </w:tc>
      </w:tr>
      <w:tr w:rsidR="00F438C5" w:rsidRPr="00700CF5" w14:paraId="798E6143" w14:textId="77777777" w:rsidTr="00F438C5">
        <w:tc>
          <w:tcPr>
            <w:cnfStyle w:val="001000000000" w:firstRow="0" w:lastRow="0" w:firstColumn="1" w:lastColumn="0" w:oddVBand="0" w:evenVBand="0" w:oddHBand="0" w:evenHBand="0" w:firstRowFirstColumn="0" w:firstRowLastColumn="0" w:lastRowFirstColumn="0" w:lastRowLastColumn="0"/>
            <w:tcW w:w="4531" w:type="dxa"/>
          </w:tcPr>
          <w:p w14:paraId="798E6117" w14:textId="77777777" w:rsidR="00F438C5" w:rsidRPr="00700CF5" w:rsidRDefault="00F438C5" w:rsidP="00F438C5">
            <w:pPr>
              <w:pStyle w:val="pf0"/>
              <w:rPr>
                <w:rFonts w:ascii="Arial" w:hAnsi="Arial" w:cs="Arial"/>
                <w:b w:val="0"/>
                <w:sz w:val="20"/>
                <w:szCs w:val="20"/>
              </w:rPr>
            </w:pPr>
            <w:r w:rsidRPr="00700CF5">
              <w:rPr>
                <w:rFonts w:ascii="Arial" w:eastAsia="Wingdings" w:hAnsi="Arial" w:cs="Arial"/>
                <w:b w:val="0"/>
                <w:sz w:val="17"/>
              </w:rPr>
              <w:t></w:t>
            </w:r>
            <w:r w:rsidRPr="00700CF5">
              <w:rPr>
                <w:rStyle w:val="cf01"/>
                <w:rFonts w:ascii="Arial" w:hAnsi="Arial" w:cs="Arial"/>
                <w:b w:val="0"/>
              </w:rPr>
              <w:t xml:space="preserve"> Visage</w:t>
            </w:r>
          </w:p>
          <w:p w14:paraId="798E6118" w14:textId="77777777" w:rsidR="00F438C5" w:rsidRPr="00700CF5" w:rsidRDefault="00F438C5" w:rsidP="00F438C5">
            <w:pPr>
              <w:pStyle w:val="pf0"/>
              <w:rPr>
                <w:rFonts w:ascii="Arial" w:hAnsi="Arial" w:cs="Arial"/>
                <w:b w:val="0"/>
                <w:sz w:val="20"/>
                <w:szCs w:val="20"/>
              </w:rPr>
            </w:pPr>
            <w:r w:rsidRPr="00700CF5">
              <w:rPr>
                <w:rFonts w:ascii="Arial" w:eastAsia="Wingdings" w:hAnsi="Arial" w:cs="Arial"/>
                <w:b w:val="0"/>
                <w:sz w:val="17"/>
              </w:rPr>
              <w:t></w:t>
            </w:r>
            <w:r w:rsidRPr="00700CF5">
              <w:rPr>
                <w:rStyle w:val="cf01"/>
                <w:rFonts w:ascii="Arial" w:hAnsi="Arial" w:cs="Arial"/>
                <w:b w:val="0"/>
              </w:rPr>
              <w:t xml:space="preserve"> Région cervicale </w:t>
            </w:r>
          </w:p>
          <w:p w14:paraId="798E6119" w14:textId="77777777" w:rsidR="00F438C5" w:rsidRPr="00700CF5" w:rsidRDefault="00F438C5" w:rsidP="00F438C5">
            <w:pPr>
              <w:pStyle w:val="pf0"/>
              <w:rPr>
                <w:rStyle w:val="cf01"/>
                <w:rFonts w:ascii="Arial" w:hAnsi="Arial" w:cs="Arial"/>
                <w:b w:val="0"/>
              </w:rPr>
            </w:pPr>
            <w:r w:rsidRPr="00700CF5">
              <w:rPr>
                <w:rFonts w:ascii="Arial" w:eastAsia="Wingdings" w:hAnsi="Arial" w:cs="Arial"/>
                <w:b w:val="0"/>
                <w:sz w:val="17"/>
              </w:rPr>
              <w:t></w:t>
            </w:r>
            <w:r w:rsidRPr="00700CF5">
              <w:rPr>
                <w:rStyle w:val="cf01"/>
                <w:rFonts w:ascii="Arial" w:hAnsi="Arial" w:cs="Arial"/>
                <w:b w:val="0"/>
              </w:rPr>
              <w:t xml:space="preserve"> Région thoracique</w:t>
            </w:r>
          </w:p>
          <w:p w14:paraId="798E611A" w14:textId="77777777" w:rsidR="00905DEF" w:rsidRPr="00700CF5" w:rsidRDefault="00905DEF" w:rsidP="00905DEF">
            <w:pPr>
              <w:pStyle w:val="pf0"/>
              <w:rPr>
                <w:rStyle w:val="cf01"/>
                <w:rFonts w:ascii="Arial" w:hAnsi="Arial" w:cs="Arial"/>
                <w:b w:val="0"/>
              </w:rPr>
            </w:pPr>
            <w:r w:rsidRPr="00700CF5">
              <w:rPr>
                <w:rFonts w:ascii="Arial" w:eastAsia="Wingdings" w:hAnsi="Arial" w:cs="Arial"/>
                <w:b w:val="0"/>
                <w:sz w:val="17"/>
              </w:rPr>
              <w:t></w:t>
            </w:r>
            <w:r w:rsidRPr="00700CF5">
              <w:rPr>
                <w:rStyle w:val="cf01"/>
                <w:rFonts w:ascii="Arial" w:hAnsi="Arial" w:cs="Arial"/>
                <w:b w:val="0"/>
              </w:rPr>
              <w:t xml:space="preserve"> Région dorsale</w:t>
            </w:r>
          </w:p>
          <w:p w14:paraId="798E611B" w14:textId="77777777" w:rsidR="00F438C5" w:rsidRPr="00700CF5" w:rsidRDefault="00F438C5" w:rsidP="00F438C5">
            <w:pPr>
              <w:pStyle w:val="pf0"/>
              <w:rPr>
                <w:rFonts w:ascii="Arial" w:hAnsi="Arial" w:cs="Arial"/>
                <w:b w:val="0"/>
                <w:sz w:val="20"/>
                <w:szCs w:val="20"/>
              </w:rPr>
            </w:pPr>
            <w:r w:rsidRPr="00700CF5">
              <w:rPr>
                <w:rFonts w:ascii="Arial" w:eastAsia="Wingdings" w:hAnsi="Arial" w:cs="Arial"/>
                <w:b w:val="0"/>
                <w:sz w:val="17"/>
              </w:rPr>
              <w:t></w:t>
            </w:r>
            <w:r w:rsidRPr="00700CF5">
              <w:rPr>
                <w:rStyle w:val="cf01"/>
                <w:rFonts w:ascii="Arial" w:hAnsi="Arial" w:cs="Arial"/>
                <w:b w:val="0"/>
              </w:rPr>
              <w:t xml:space="preserve"> Région abdominale </w:t>
            </w:r>
          </w:p>
          <w:p w14:paraId="798E611C" w14:textId="77777777" w:rsidR="00F438C5" w:rsidRPr="00700CF5" w:rsidRDefault="00F438C5" w:rsidP="00F438C5">
            <w:pPr>
              <w:pStyle w:val="pf0"/>
              <w:rPr>
                <w:rFonts w:ascii="Arial" w:hAnsi="Arial" w:cs="Arial"/>
                <w:b w:val="0"/>
                <w:sz w:val="20"/>
                <w:szCs w:val="20"/>
              </w:rPr>
            </w:pPr>
            <w:r w:rsidRPr="00700CF5">
              <w:rPr>
                <w:rFonts w:ascii="Arial" w:eastAsia="Wingdings" w:hAnsi="Arial" w:cs="Arial"/>
                <w:b w:val="0"/>
                <w:sz w:val="17"/>
              </w:rPr>
              <w:t></w:t>
            </w:r>
            <w:r w:rsidRPr="00700CF5">
              <w:rPr>
                <w:rStyle w:val="cf01"/>
                <w:rFonts w:ascii="Arial" w:hAnsi="Arial" w:cs="Arial"/>
                <w:b w:val="0"/>
              </w:rPr>
              <w:t xml:space="preserve"> Région lombaire</w:t>
            </w:r>
          </w:p>
          <w:p w14:paraId="798E611D" w14:textId="77777777" w:rsidR="00F438C5" w:rsidRPr="00700CF5" w:rsidRDefault="00F438C5" w:rsidP="00F438C5">
            <w:pPr>
              <w:pStyle w:val="pf0"/>
              <w:rPr>
                <w:rFonts w:ascii="Arial" w:hAnsi="Arial" w:cs="Arial"/>
                <w:b w:val="0"/>
                <w:sz w:val="20"/>
                <w:szCs w:val="20"/>
              </w:rPr>
            </w:pPr>
            <w:r w:rsidRPr="00700CF5">
              <w:rPr>
                <w:rFonts w:ascii="Arial" w:eastAsia="Wingdings" w:hAnsi="Arial" w:cs="Arial"/>
                <w:b w:val="0"/>
                <w:sz w:val="17"/>
              </w:rPr>
              <w:t></w:t>
            </w:r>
            <w:r w:rsidRPr="00700CF5">
              <w:rPr>
                <w:rStyle w:val="cf01"/>
                <w:rFonts w:ascii="Arial" w:hAnsi="Arial" w:cs="Arial"/>
                <w:b w:val="0"/>
              </w:rPr>
              <w:t xml:space="preserve"> Région sacrée</w:t>
            </w:r>
          </w:p>
          <w:p w14:paraId="798E611E" w14:textId="77777777" w:rsidR="00F438C5" w:rsidRPr="00700CF5" w:rsidRDefault="00F438C5" w:rsidP="00F438C5">
            <w:pPr>
              <w:pStyle w:val="pf0"/>
              <w:rPr>
                <w:rStyle w:val="cf01"/>
                <w:rFonts w:ascii="Arial" w:hAnsi="Arial" w:cs="Arial"/>
                <w:b w:val="0"/>
              </w:rPr>
            </w:pPr>
            <w:r w:rsidRPr="00700CF5">
              <w:rPr>
                <w:rFonts w:ascii="Arial" w:eastAsia="Wingdings" w:hAnsi="Arial" w:cs="Arial"/>
                <w:b w:val="0"/>
                <w:sz w:val="17"/>
              </w:rPr>
              <w:t></w:t>
            </w:r>
            <w:r w:rsidRPr="00700CF5">
              <w:rPr>
                <w:rStyle w:val="cf01"/>
                <w:rFonts w:ascii="Arial" w:hAnsi="Arial" w:cs="Arial"/>
                <w:b w:val="0"/>
              </w:rPr>
              <w:t xml:space="preserve"> Membre supérieur</w:t>
            </w:r>
          </w:p>
          <w:p w14:paraId="798E611F" w14:textId="26FA4D33" w:rsidR="00F438C5" w:rsidRPr="00700CF5" w:rsidRDefault="00F438C5" w:rsidP="00F438C5">
            <w:pPr>
              <w:pStyle w:val="pf0"/>
              <w:spacing w:before="120" w:beforeAutospacing="0" w:after="120" w:afterAutospacing="0"/>
              <w:rPr>
                <w:rFonts w:ascii="Arial" w:eastAsia="Wingdings" w:hAnsi="Arial" w:cs="Arial"/>
                <w:b w:val="0"/>
                <w:sz w:val="17"/>
              </w:rPr>
            </w:pPr>
            <w:r w:rsidRPr="00700CF5">
              <w:rPr>
                <w:rStyle w:val="cf01"/>
                <w:rFonts w:ascii="Arial" w:hAnsi="Arial" w:cs="Arial"/>
                <w:b w:val="0"/>
              </w:rPr>
              <w:tab/>
            </w:r>
            <w:r w:rsidRPr="00700CF5">
              <w:rPr>
                <w:rFonts w:ascii="Arial" w:eastAsia="Wingdings" w:hAnsi="Arial" w:cs="Arial"/>
                <w:b w:val="0"/>
                <w:sz w:val="17"/>
              </w:rPr>
              <w:t></w:t>
            </w:r>
            <w:r w:rsidRPr="00700CF5">
              <w:rPr>
                <w:rStyle w:val="cf01"/>
                <w:rFonts w:ascii="Arial" w:hAnsi="Arial" w:cs="Arial"/>
                <w:b w:val="0"/>
              </w:rPr>
              <w:t>Main</w:t>
            </w:r>
          </w:p>
          <w:p w14:paraId="798E6120" w14:textId="6B70629C" w:rsidR="00F438C5" w:rsidRPr="00700CF5" w:rsidRDefault="00332B1A" w:rsidP="00F438C5">
            <w:pPr>
              <w:pStyle w:val="pf0"/>
              <w:spacing w:before="120" w:beforeAutospacing="0" w:after="120" w:afterAutospacing="0"/>
              <w:rPr>
                <w:rStyle w:val="cf01"/>
                <w:rFonts w:ascii="Arial" w:hAnsi="Arial" w:cs="Arial"/>
                <w:b w:val="0"/>
              </w:rPr>
            </w:pPr>
            <w:r>
              <w:rPr>
                <w:rFonts w:ascii="Arial" w:eastAsia="Wingdings" w:hAnsi="Arial" w:cs="Arial"/>
                <w:b w:val="0"/>
                <w:sz w:val="17"/>
              </w:rPr>
              <w:tab/>
            </w:r>
            <w:r w:rsidR="00F438C5" w:rsidRPr="00700CF5">
              <w:rPr>
                <w:rFonts w:ascii="Arial" w:eastAsia="Wingdings" w:hAnsi="Arial" w:cs="Arial"/>
                <w:b w:val="0"/>
                <w:sz w:val="17"/>
              </w:rPr>
              <w:t></w:t>
            </w:r>
            <w:r w:rsidR="00F438C5" w:rsidRPr="00700CF5">
              <w:rPr>
                <w:rStyle w:val="cf01"/>
                <w:rFonts w:ascii="Arial" w:hAnsi="Arial" w:cs="Arial"/>
                <w:b w:val="0"/>
              </w:rPr>
              <w:t>Poignet</w:t>
            </w:r>
          </w:p>
          <w:p w14:paraId="798E6121" w14:textId="5183E6A5" w:rsidR="00F438C5" w:rsidRPr="00700CF5" w:rsidRDefault="00F438C5" w:rsidP="00F438C5">
            <w:pPr>
              <w:pStyle w:val="pf0"/>
              <w:spacing w:before="120" w:beforeAutospacing="0" w:after="120" w:afterAutospacing="0"/>
              <w:rPr>
                <w:rStyle w:val="cf01"/>
                <w:rFonts w:ascii="Arial" w:hAnsi="Arial" w:cs="Arial"/>
                <w:b w:val="0"/>
              </w:rPr>
            </w:pPr>
            <w:r w:rsidRPr="00700CF5">
              <w:rPr>
                <w:rStyle w:val="cf01"/>
                <w:rFonts w:ascii="Arial" w:hAnsi="Arial" w:cs="Arial"/>
                <w:b w:val="0"/>
              </w:rPr>
              <w:tab/>
            </w:r>
            <w:r w:rsidRPr="00700CF5">
              <w:rPr>
                <w:rFonts w:ascii="Arial" w:eastAsia="Wingdings" w:hAnsi="Arial" w:cs="Arial"/>
                <w:b w:val="0"/>
                <w:sz w:val="17"/>
              </w:rPr>
              <w:t></w:t>
            </w:r>
            <w:r w:rsidRPr="00700CF5">
              <w:rPr>
                <w:rStyle w:val="cf01"/>
                <w:rFonts w:ascii="Arial" w:hAnsi="Arial" w:cs="Arial"/>
                <w:b w:val="0"/>
              </w:rPr>
              <w:t>Avant-bras</w:t>
            </w:r>
          </w:p>
          <w:p w14:paraId="798E6122" w14:textId="4C34180A" w:rsidR="00332B1A" w:rsidRDefault="00F438C5" w:rsidP="00332B1A">
            <w:pPr>
              <w:pStyle w:val="pf0"/>
              <w:spacing w:before="120" w:beforeAutospacing="0" w:after="120" w:afterAutospacing="0"/>
              <w:ind w:firstLine="720"/>
              <w:rPr>
                <w:rStyle w:val="cf01"/>
                <w:rFonts w:ascii="Arial" w:hAnsi="Arial" w:cs="Arial"/>
                <w:b w:val="0"/>
              </w:rPr>
            </w:pPr>
            <w:r w:rsidRPr="00700CF5">
              <w:rPr>
                <w:rFonts w:ascii="Arial" w:eastAsia="Wingdings" w:hAnsi="Arial" w:cs="Arial"/>
                <w:b w:val="0"/>
                <w:sz w:val="17"/>
              </w:rPr>
              <w:t></w:t>
            </w:r>
            <w:r w:rsidRPr="00700CF5">
              <w:rPr>
                <w:rStyle w:val="cf01"/>
                <w:rFonts w:ascii="Arial" w:hAnsi="Arial" w:cs="Arial"/>
                <w:b w:val="0"/>
              </w:rPr>
              <w:t>Bras</w:t>
            </w:r>
          </w:p>
          <w:p w14:paraId="798E6123" w14:textId="058B1825" w:rsidR="00F438C5" w:rsidRPr="00745B56" w:rsidRDefault="00F438C5" w:rsidP="00745B56">
            <w:pPr>
              <w:pStyle w:val="pf0"/>
              <w:spacing w:before="120" w:beforeAutospacing="0" w:after="120" w:afterAutospacing="0"/>
              <w:ind w:firstLine="720"/>
              <w:rPr>
                <w:rFonts w:ascii="Arial" w:hAnsi="Arial"/>
                <w:b w:val="0"/>
                <w:sz w:val="18"/>
              </w:rPr>
            </w:pPr>
            <w:r w:rsidRPr="00700CF5">
              <w:rPr>
                <w:rFonts w:ascii="Arial" w:eastAsia="Wingdings" w:hAnsi="Arial" w:cs="Arial"/>
                <w:b w:val="0"/>
                <w:sz w:val="17"/>
              </w:rPr>
              <w:t></w:t>
            </w:r>
            <w:r w:rsidRPr="00700CF5">
              <w:rPr>
                <w:rStyle w:val="cf01"/>
                <w:rFonts w:ascii="Arial" w:hAnsi="Arial" w:cs="Arial"/>
                <w:b w:val="0"/>
              </w:rPr>
              <w:t>Epaule</w:t>
            </w:r>
          </w:p>
          <w:p w14:paraId="798E6124" w14:textId="77777777" w:rsidR="00F438C5" w:rsidRPr="00700CF5" w:rsidRDefault="00F438C5" w:rsidP="00F438C5">
            <w:pPr>
              <w:pStyle w:val="pf0"/>
              <w:rPr>
                <w:rStyle w:val="cf01"/>
                <w:rFonts w:ascii="Arial" w:hAnsi="Arial" w:cs="Arial"/>
                <w:b w:val="0"/>
              </w:rPr>
            </w:pPr>
            <w:r w:rsidRPr="00700CF5">
              <w:rPr>
                <w:rFonts w:ascii="Arial" w:eastAsia="Wingdings" w:hAnsi="Arial" w:cs="Arial"/>
                <w:b w:val="0"/>
                <w:sz w:val="17"/>
              </w:rPr>
              <w:t></w:t>
            </w:r>
            <w:r w:rsidRPr="00700CF5">
              <w:rPr>
                <w:rStyle w:val="cf01"/>
                <w:rFonts w:ascii="Arial" w:hAnsi="Arial" w:cs="Arial"/>
                <w:b w:val="0"/>
              </w:rPr>
              <w:t xml:space="preserve"> Membre inférieur</w:t>
            </w:r>
          </w:p>
          <w:p w14:paraId="798E6125" w14:textId="4429F51E" w:rsidR="00F438C5" w:rsidRPr="00700CF5" w:rsidRDefault="00F438C5" w:rsidP="00F438C5">
            <w:pPr>
              <w:pStyle w:val="pf0"/>
              <w:spacing w:before="120" w:beforeAutospacing="0" w:after="120" w:afterAutospacing="0"/>
              <w:ind w:firstLine="720"/>
              <w:rPr>
                <w:rFonts w:ascii="Arial" w:eastAsia="Wingdings" w:hAnsi="Arial" w:cs="Arial"/>
                <w:b w:val="0"/>
                <w:sz w:val="17"/>
              </w:rPr>
            </w:pPr>
            <w:r w:rsidRPr="00700CF5">
              <w:rPr>
                <w:rFonts w:ascii="Arial" w:eastAsia="Wingdings" w:hAnsi="Arial" w:cs="Arial"/>
                <w:b w:val="0"/>
                <w:sz w:val="17"/>
              </w:rPr>
              <w:t></w:t>
            </w:r>
            <w:r w:rsidRPr="00700CF5">
              <w:rPr>
                <w:rStyle w:val="cf01"/>
                <w:rFonts w:ascii="Arial" w:hAnsi="Arial" w:cs="Arial"/>
                <w:b w:val="0"/>
              </w:rPr>
              <w:t>Pied</w:t>
            </w:r>
          </w:p>
          <w:p w14:paraId="798E6126" w14:textId="18AD6A26" w:rsidR="00F438C5" w:rsidRPr="00700CF5" w:rsidRDefault="00332B1A" w:rsidP="00F438C5">
            <w:pPr>
              <w:pStyle w:val="pf0"/>
              <w:spacing w:before="120" w:beforeAutospacing="0" w:after="120" w:afterAutospacing="0"/>
              <w:rPr>
                <w:rStyle w:val="cf01"/>
                <w:rFonts w:ascii="Arial" w:hAnsi="Arial" w:cs="Arial"/>
                <w:b w:val="0"/>
              </w:rPr>
            </w:pPr>
            <w:r>
              <w:rPr>
                <w:rFonts w:ascii="Arial" w:eastAsia="Wingdings" w:hAnsi="Arial" w:cs="Arial"/>
                <w:b w:val="0"/>
                <w:sz w:val="17"/>
              </w:rPr>
              <w:tab/>
            </w:r>
            <w:r w:rsidR="00F438C5" w:rsidRPr="00700CF5">
              <w:rPr>
                <w:rFonts w:ascii="Arial" w:eastAsia="Wingdings" w:hAnsi="Arial" w:cs="Arial"/>
                <w:b w:val="0"/>
                <w:sz w:val="17"/>
              </w:rPr>
              <w:t></w:t>
            </w:r>
            <w:r w:rsidR="00F438C5" w:rsidRPr="00700CF5">
              <w:rPr>
                <w:rStyle w:val="cf01"/>
                <w:rFonts w:ascii="Arial" w:hAnsi="Arial" w:cs="Arial"/>
                <w:b w:val="0"/>
              </w:rPr>
              <w:t>Cheville</w:t>
            </w:r>
          </w:p>
          <w:p w14:paraId="798E6127" w14:textId="4FCDFD02" w:rsidR="00F438C5" w:rsidRPr="00700CF5" w:rsidRDefault="00F438C5" w:rsidP="00F438C5">
            <w:pPr>
              <w:pStyle w:val="pf0"/>
              <w:spacing w:before="120" w:beforeAutospacing="0" w:after="120" w:afterAutospacing="0"/>
              <w:rPr>
                <w:rStyle w:val="cf01"/>
                <w:rFonts w:ascii="Arial" w:hAnsi="Arial" w:cs="Arial"/>
                <w:b w:val="0"/>
              </w:rPr>
            </w:pPr>
            <w:r w:rsidRPr="00700CF5">
              <w:rPr>
                <w:rStyle w:val="cf01"/>
                <w:rFonts w:ascii="Arial" w:hAnsi="Arial" w:cs="Arial"/>
                <w:b w:val="0"/>
              </w:rPr>
              <w:tab/>
            </w:r>
            <w:r w:rsidRPr="00700CF5">
              <w:rPr>
                <w:rFonts w:ascii="Arial" w:eastAsia="Wingdings" w:hAnsi="Arial" w:cs="Arial"/>
                <w:b w:val="0"/>
                <w:sz w:val="17"/>
              </w:rPr>
              <w:t></w:t>
            </w:r>
            <w:r w:rsidRPr="00700CF5">
              <w:rPr>
                <w:rStyle w:val="cf01"/>
                <w:rFonts w:ascii="Arial" w:hAnsi="Arial" w:cs="Arial"/>
                <w:b w:val="0"/>
              </w:rPr>
              <w:t>Jambe</w:t>
            </w:r>
          </w:p>
          <w:p w14:paraId="798E6128" w14:textId="2C702153" w:rsidR="00F438C5" w:rsidRPr="00700CF5" w:rsidRDefault="00F438C5" w:rsidP="00F438C5">
            <w:pPr>
              <w:pStyle w:val="pf0"/>
              <w:spacing w:before="120" w:beforeAutospacing="0" w:after="120" w:afterAutospacing="0"/>
              <w:rPr>
                <w:rStyle w:val="cf01"/>
                <w:rFonts w:ascii="Arial" w:hAnsi="Arial" w:cs="Arial"/>
                <w:b w:val="0"/>
              </w:rPr>
            </w:pPr>
            <w:r w:rsidRPr="00700CF5">
              <w:rPr>
                <w:rStyle w:val="cf01"/>
                <w:rFonts w:ascii="Arial" w:hAnsi="Arial" w:cs="Arial"/>
                <w:b w:val="0"/>
              </w:rPr>
              <w:tab/>
            </w:r>
            <w:r w:rsidRPr="00700CF5">
              <w:rPr>
                <w:rFonts w:ascii="Arial" w:eastAsia="Wingdings" w:hAnsi="Arial" w:cs="Arial"/>
                <w:b w:val="0"/>
                <w:sz w:val="17"/>
              </w:rPr>
              <w:t></w:t>
            </w:r>
            <w:r w:rsidRPr="00700CF5">
              <w:rPr>
                <w:rStyle w:val="cf01"/>
                <w:rFonts w:ascii="Arial" w:hAnsi="Arial" w:cs="Arial"/>
                <w:b w:val="0"/>
              </w:rPr>
              <w:t>Genou</w:t>
            </w:r>
          </w:p>
          <w:p w14:paraId="798E6129" w14:textId="64BB40B2" w:rsidR="00F438C5" w:rsidRPr="00700CF5" w:rsidRDefault="00F438C5" w:rsidP="00F438C5">
            <w:pPr>
              <w:pStyle w:val="pf0"/>
              <w:spacing w:before="120" w:beforeAutospacing="0" w:after="120" w:afterAutospacing="0"/>
              <w:ind w:firstLine="720"/>
              <w:rPr>
                <w:rStyle w:val="cf01"/>
                <w:rFonts w:ascii="Arial" w:hAnsi="Arial" w:cs="Arial"/>
                <w:b w:val="0"/>
              </w:rPr>
            </w:pPr>
            <w:r w:rsidRPr="00700CF5">
              <w:rPr>
                <w:rFonts w:ascii="Arial" w:eastAsia="Wingdings" w:hAnsi="Arial" w:cs="Arial"/>
                <w:b w:val="0"/>
                <w:sz w:val="17"/>
              </w:rPr>
              <w:t></w:t>
            </w:r>
            <w:r w:rsidRPr="00700CF5">
              <w:rPr>
                <w:rStyle w:val="cf01"/>
                <w:rFonts w:ascii="Arial" w:hAnsi="Arial" w:cs="Arial"/>
                <w:b w:val="0"/>
              </w:rPr>
              <w:t>Cuisse</w:t>
            </w:r>
          </w:p>
          <w:p w14:paraId="798E612A" w14:textId="7EADDACE" w:rsidR="00F438C5" w:rsidRPr="00700CF5" w:rsidRDefault="00F438C5" w:rsidP="00F438C5">
            <w:pPr>
              <w:pStyle w:val="pf0"/>
              <w:spacing w:before="120" w:beforeAutospacing="0" w:after="120" w:afterAutospacing="0"/>
              <w:ind w:firstLine="720"/>
              <w:rPr>
                <w:rStyle w:val="cf01"/>
                <w:rFonts w:ascii="Arial" w:hAnsi="Arial" w:cs="Arial"/>
                <w:b w:val="0"/>
              </w:rPr>
            </w:pPr>
            <w:r w:rsidRPr="00700CF5">
              <w:rPr>
                <w:rFonts w:ascii="Arial" w:eastAsia="Wingdings" w:hAnsi="Arial" w:cs="Arial"/>
                <w:b w:val="0"/>
                <w:sz w:val="17"/>
              </w:rPr>
              <w:t></w:t>
            </w:r>
            <w:r w:rsidRPr="00700CF5">
              <w:rPr>
                <w:rStyle w:val="cf01"/>
                <w:rFonts w:ascii="Arial" w:hAnsi="Arial" w:cs="Arial"/>
                <w:b w:val="0"/>
              </w:rPr>
              <w:t>Hanche</w:t>
            </w:r>
          </w:p>
          <w:p w14:paraId="798E612B" w14:textId="6EB0117C" w:rsidR="00F438C5" w:rsidRPr="00700CF5" w:rsidRDefault="00F438C5" w:rsidP="00F438C5">
            <w:pPr>
              <w:pStyle w:val="pf0"/>
              <w:spacing w:before="120" w:after="120"/>
              <w:rPr>
                <w:rFonts w:ascii="Arial" w:hAnsi="Arial" w:cs="Arial"/>
                <w:b w:val="0"/>
                <w:sz w:val="20"/>
                <w:szCs w:val="20"/>
              </w:rPr>
            </w:pPr>
            <w:r w:rsidRPr="00700CF5">
              <w:rPr>
                <w:rStyle w:val="cf01"/>
                <w:rFonts w:ascii="Arial" w:hAnsi="Arial" w:cs="Arial"/>
                <w:b w:val="0"/>
              </w:rPr>
              <w:lastRenderedPageBreak/>
              <w:tab/>
            </w:r>
            <w:r w:rsidRPr="00700CF5">
              <w:rPr>
                <w:rFonts w:ascii="Arial" w:eastAsia="Wingdings" w:hAnsi="Arial" w:cs="Arial"/>
                <w:b w:val="0"/>
                <w:sz w:val="17"/>
              </w:rPr>
              <w:t></w:t>
            </w:r>
            <w:r w:rsidRPr="00700CF5">
              <w:rPr>
                <w:rStyle w:val="cf01"/>
                <w:rFonts w:ascii="Arial" w:hAnsi="Arial" w:cs="Arial"/>
                <w:b w:val="0"/>
              </w:rPr>
              <w:t>Région glutéale</w:t>
            </w:r>
          </w:p>
          <w:p w14:paraId="798E612C" w14:textId="77777777" w:rsidR="00F438C5" w:rsidRPr="00700CF5" w:rsidRDefault="00F438C5" w:rsidP="005669C7">
            <w:pPr>
              <w:rPr>
                <w:rFonts w:cs="Arial"/>
                <w:b w:val="0"/>
                <w:sz w:val="20"/>
                <w:szCs w:val="20"/>
                <w:bdr w:val="nil"/>
              </w:rPr>
            </w:pPr>
          </w:p>
        </w:tc>
        <w:tc>
          <w:tcPr>
            <w:tcW w:w="4531" w:type="dxa"/>
          </w:tcPr>
          <w:p w14:paraId="798E612D" w14:textId="77777777" w:rsidR="00F438C5" w:rsidRPr="00700CF5" w:rsidRDefault="00F438C5" w:rsidP="00F438C5">
            <w:pPr>
              <w:pStyle w:val="pf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0CF5">
              <w:rPr>
                <w:rFonts w:ascii="Arial" w:eastAsia="Wingdings" w:hAnsi="Arial" w:cs="Arial"/>
                <w:sz w:val="17"/>
              </w:rPr>
              <w:lastRenderedPageBreak/>
              <w:t></w:t>
            </w:r>
            <w:r w:rsidRPr="00700CF5">
              <w:rPr>
                <w:rStyle w:val="cf01"/>
                <w:rFonts w:ascii="Arial" w:hAnsi="Arial" w:cs="Arial"/>
              </w:rPr>
              <w:t xml:space="preserve"> Visage</w:t>
            </w:r>
          </w:p>
          <w:p w14:paraId="798E612E" w14:textId="77777777" w:rsidR="00F438C5" w:rsidRPr="00700CF5" w:rsidRDefault="00F438C5" w:rsidP="00F438C5">
            <w:pPr>
              <w:pStyle w:val="pf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0CF5">
              <w:rPr>
                <w:rFonts w:ascii="Arial" w:eastAsia="Wingdings" w:hAnsi="Arial" w:cs="Arial"/>
                <w:sz w:val="17"/>
              </w:rPr>
              <w:t></w:t>
            </w:r>
            <w:r w:rsidRPr="00700CF5">
              <w:rPr>
                <w:rStyle w:val="cf01"/>
                <w:rFonts w:ascii="Arial" w:hAnsi="Arial" w:cs="Arial"/>
              </w:rPr>
              <w:t xml:space="preserve"> Région cervicale </w:t>
            </w:r>
          </w:p>
          <w:p w14:paraId="798E612F" w14:textId="77777777" w:rsidR="00F438C5" w:rsidRPr="00700CF5" w:rsidRDefault="00F438C5" w:rsidP="00F438C5">
            <w:pPr>
              <w:pStyle w:val="pf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Fonts w:ascii="Arial" w:eastAsia="Wingdings" w:hAnsi="Arial" w:cs="Arial"/>
                <w:sz w:val="17"/>
              </w:rPr>
              <w:t></w:t>
            </w:r>
            <w:r w:rsidRPr="00700CF5">
              <w:rPr>
                <w:rStyle w:val="cf01"/>
                <w:rFonts w:ascii="Arial" w:hAnsi="Arial" w:cs="Arial"/>
              </w:rPr>
              <w:t xml:space="preserve"> Région thoracique</w:t>
            </w:r>
          </w:p>
          <w:p w14:paraId="798E6130" w14:textId="77777777" w:rsidR="00905DEF" w:rsidRPr="00700CF5" w:rsidRDefault="00905DEF" w:rsidP="00905DEF">
            <w:pPr>
              <w:pStyle w:val="pf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Fonts w:ascii="Arial" w:eastAsia="Wingdings" w:hAnsi="Arial" w:cs="Arial"/>
                <w:sz w:val="17"/>
              </w:rPr>
              <w:t></w:t>
            </w:r>
            <w:r w:rsidRPr="00700CF5">
              <w:rPr>
                <w:rStyle w:val="cf01"/>
                <w:rFonts w:ascii="Arial" w:hAnsi="Arial" w:cs="Arial"/>
              </w:rPr>
              <w:t xml:space="preserve"> Région dorsale</w:t>
            </w:r>
          </w:p>
          <w:p w14:paraId="798E6131" w14:textId="77777777" w:rsidR="00F438C5" w:rsidRPr="00700CF5" w:rsidRDefault="00F438C5" w:rsidP="00F438C5">
            <w:pPr>
              <w:pStyle w:val="pf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0CF5">
              <w:rPr>
                <w:rFonts w:ascii="Arial" w:eastAsia="Wingdings" w:hAnsi="Arial" w:cs="Arial"/>
                <w:sz w:val="17"/>
              </w:rPr>
              <w:t></w:t>
            </w:r>
            <w:r w:rsidRPr="00700CF5">
              <w:rPr>
                <w:rStyle w:val="cf01"/>
                <w:rFonts w:ascii="Arial" w:hAnsi="Arial" w:cs="Arial"/>
              </w:rPr>
              <w:t xml:space="preserve"> Région abdominale </w:t>
            </w:r>
          </w:p>
          <w:p w14:paraId="798E6132" w14:textId="77777777" w:rsidR="00F438C5" w:rsidRPr="00700CF5" w:rsidRDefault="00F438C5" w:rsidP="00F438C5">
            <w:pPr>
              <w:pStyle w:val="pf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0CF5">
              <w:rPr>
                <w:rFonts w:ascii="Arial" w:eastAsia="Wingdings" w:hAnsi="Arial" w:cs="Arial"/>
                <w:sz w:val="17"/>
              </w:rPr>
              <w:t></w:t>
            </w:r>
            <w:r w:rsidRPr="00700CF5">
              <w:rPr>
                <w:rStyle w:val="cf01"/>
                <w:rFonts w:ascii="Arial" w:hAnsi="Arial" w:cs="Arial"/>
              </w:rPr>
              <w:t xml:space="preserve"> Région lombaire</w:t>
            </w:r>
          </w:p>
          <w:p w14:paraId="798E6133" w14:textId="77777777" w:rsidR="00F438C5" w:rsidRPr="00700CF5" w:rsidRDefault="00F438C5" w:rsidP="00F438C5">
            <w:pPr>
              <w:pStyle w:val="pf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0CF5">
              <w:rPr>
                <w:rFonts w:ascii="Arial" w:eastAsia="Wingdings" w:hAnsi="Arial" w:cs="Arial"/>
                <w:sz w:val="17"/>
              </w:rPr>
              <w:t></w:t>
            </w:r>
            <w:r w:rsidRPr="00700CF5">
              <w:rPr>
                <w:rStyle w:val="cf01"/>
                <w:rFonts w:ascii="Arial" w:hAnsi="Arial" w:cs="Arial"/>
              </w:rPr>
              <w:t xml:space="preserve"> Région sacrée</w:t>
            </w:r>
          </w:p>
          <w:p w14:paraId="798E6134" w14:textId="77777777" w:rsidR="00F438C5" w:rsidRPr="00700CF5" w:rsidRDefault="00F438C5" w:rsidP="00F438C5">
            <w:pPr>
              <w:pStyle w:val="pf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Fonts w:ascii="Arial" w:eastAsia="Wingdings" w:hAnsi="Arial" w:cs="Arial"/>
                <w:sz w:val="17"/>
              </w:rPr>
              <w:t></w:t>
            </w:r>
            <w:r w:rsidRPr="00700CF5">
              <w:rPr>
                <w:rStyle w:val="cf01"/>
                <w:rFonts w:ascii="Arial" w:hAnsi="Arial" w:cs="Arial"/>
              </w:rPr>
              <w:t xml:space="preserve"> Membre supérieur</w:t>
            </w:r>
          </w:p>
          <w:p w14:paraId="798E6135" w14:textId="739BBD9A" w:rsidR="00F438C5" w:rsidRPr="00700CF5" w:rsidRDefault="00F438C5" w:rsidP="00F438C5">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rial" w:eastAsia="Wingdings" w:hAnsi="Arial" w:cs="Arial"/>
                <w:sz w:val="17"/>
              </w:rPr>
            </w:pPr>
            <w:r w:rsidRPr="00700CF5">
              <w:rPr>
                <w:rStyle w:val="cf01"/>
                <w:rFonts w:ascii="Arial" w:hAnsi="Arial" w:cs="Arial"/>
              </w:rPr>
              <w:tab/>
            </w:r>
            <w:r w:rsidRPr="00700CF5">
              <w:rPr>
                <w:rFonts w:ascii="Arial" w:eastAsia="Wingdings" w:hAnsi="Arial" w:cs="Arial"/>
                <w:sz w:val="17"/>
              </w:rPr>
              <w:t></w:t>
            </w:r>
            <w:r w:rsidRPr="00700CF5">
              <w:rPr>
                <w:rStyle w:val="cf01"/>
                <w:rFonts w:ascii="Arial" w:hAnsi="Arial" w:cs="Arial"/>
              </w:rPr>
              <w:t>Main</w:t>
            </w:r>
          </w:p>
          <w:p w14:paraId="798E6136" w14:textId="38C5AB04" w:rsidR="00F438C5" w:rsidRPr="00700CF5" w:rsidRDefault="00332B1A" w:rsidP="00F438C5">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Pr>
                <w:rFonts w:ascii="Arial" w:eastAsia="Wingdings" w:hAnsi="Arial" w:cs="Arial"/>
                <w:sz w:val="17"/>
              </w:rPr>
              <w:tab/>
            </w:r>
            <w:r w:rsidR="00F438C5" w:rsidRPr="00700CF5">
              <w:rPr>
                <w:rFonts w:ascii="Arial" w:eastAsia="Wingdings" w:hAnsi="Arial" w:cs="Arial"/>
                <w:sz w:val="17"/>
              </w:rPr>
              <w:t></w:t>
            </w:r>
            <w:r w:rsidR="00F438C5" w:rsidRPr="00700CF5">
              <w:rPr>
                <w:rStyle w:val="cf01"/>
                <w:rFonts w:ascii="Arial" w:hAnsi="Arial" w:cs="Arial"/>
              </w:rPr>
              <w:t>Poignet</w:t>
            </w:r>
          </w:p>
          <w:p w14:paraId="798E6137" w14:textId="123E8BDA" w:rsidR="00F438C5" w:rsidRPr="00700CF5" w:rsidRDefault="00F438C5" w:rsidP="00F438C5">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Style w:val="cf01"/>
                <w:rFonts w:ascii="Arial" w:hAnsi="Arial" w:cs="Arial"/>
              </w:rPr>
              <w:tab/>
            </w:r>
            <w:r w:rsidRPr="00700CF5">
              <w:rPr>
                <w:rFonts w:ascii="Arial" w:eastAsia="Wingdings" w:hAnsi="Arial" w:cs="Arial"/>
                <w:sz w:val="17"/>
              </w:rPr>
              <w:t></w:t>
            </w:r>
            <w:r w:rsidRPr="00700CF5">
              <w:rPr>
                <w:rStyle w:val="cf01"/>
                <w:rFonts w:ascii="Arial" w:hAnsi="Arial" w:cs="Arial"/>
              </w:rPr>
              <w:t>Avant-bras</w:t>
            </w:r>
          </w:p>
          <w:p w14:paraId="798E6138" w14:textId="0487E40B" w:rsidR="00332B1A" w:rsidRDefault="00F438C5" w:rsidP="00332B1A">
            <w:pPr>
              <w:pStyle w:val="pf0"/>
              <w:spacing w:before="120" w:beforeAutospacing="0" w:after="120" w:afterAutospacing="0"/>
              <w:ind w:firstLine="72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Fonts w:ascii="Arial" w:eastAsia="Wingdings" w:hAnsi="Arial" w:cs="Arial"/>
                <w:sz w:val="17"/>
              </w:rPr>
              <w:t></w:t>
            </w:r>
            <w:r w:rsidRPr="00700CF5">
              <w:rPr>
                <w:rStyle w:val="cf01"/>
                <w:rFonts w:ascii="Arial" w:hAnsi="Arial" w:cs="Arial"/>
              </w:rPr>
              <w:t>Bras</w:t>
            </w:r>
          </w:p>
          <w:p w14:paraId="798E6139" w14:textId="6C443629" w:rsidR="00F438C5" w:rsidRPr="00745B56" w:rsidRDefault="00F438C5" w:rsidP="00745B56">
            <w:pPr>
              <w:pStyle w:val="pf0"/>
              <w:spacing w:before="120" w:beforeAutospacing="0" w:after="120" w:afterAutospacing="0"/>
              <w:ind w:firstLine="720"/>
              <w:cnfStyle w:val="000000000000" w:firstRow="0" w:lastRow="0" w:firstColumn="0" w:lastColumn="0" w:oddVBand="0" w:evenVBand="0" w:oddHBand="0" w:evenHBand="0" w:firstRowFirstColumn="0" w:firstRowLastColumn="0" w:lastRowFirstColumn="0" w:lastRowLastColumn="0"/>
              <w:rPr>
                <w:rFonts w:ascii="Arial" w:hAnsi="Arial"/>
                <w:sz w:val="18"/>
              </w:rPr>
            </w:pPr>
            <w:r w:rsidRPr="00700CF5">
              <w:rPr>
                <w:rFonts w:ascii="Arial" w:eastAsia="Wingdings" w:hAnsi="Arial" w:cs="Arial"/>
                <w:sz w:val="17"/>
              </w:rPr>
              <w:t></w:t>
            </w:r>
            <w:r w:rsidRPr="00700CF5">
              <w:rPr>
                <w:rStyle w:val="cf01"/>
                <w:rFonts w:ascii="Arial" w:hAnsi="Arial" w:cs="Arial"/>
              </w:rPr>
              <w:t>Epaule</w:t>
            </w:r>
          </w:p>
          <w:p w14:paraId="798E613A" w14:textId="77777777" w:rsidR="00F438C5" w:rsidRPr="00700CF5" w:rsidRDefault="00F438C5" w:rsidP="00F438C5">
            <w:pPr>
              <w:pStyle w:val="pf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Fonts w:ascii="Arial" w:eastAsia="Wingdings" w:hAnsi="Arial" w:cs="Arial"/>
                <w:sz w:val="17"/>
              </w:rPr>
              <w:t></w:t>
            </w:r>
            <w:r w:rsidRPr="00700CF5">
              <w:rPr>
                <w:rStyle w:val="cf01"/>
                <w:rFonts w:ascii="Arial" w:hAnsi="Arial" w:cs="Arial"/>
              </w:rPr>
              <w:t xml:space="preserve"> Membre inférieur</w:t>
            </w:r>
          </w:p>
          <w:p w14:paraId="798E613B" w14:textId="0FDEBDA1" w:rsidR="00F438C5" w:rsidRPr="00700CF5" w:rsidRDefault="00F438C5" w:rsidP="00F438C5">
            <w:pPr>
              <w:pStyle w:val="pf0"/>
              <w:spacing w:before="120" w:beforeAutospacing="0" w:after="120" w:afterAutospacing="0"/>
              <w:ind w:firstLine="720"/>
              <w:cnfStyle w:val="000000000000" w:firstRow="0" w:lastRow="0" w:firstColumn="0" w:lastColumn="0" w:oddVBand="0" w:evenVBand="0" w:oddHBand="0" w:evenHBand="0" w:firstRowFirstColumn="0" w:firstRowLastColumn="0" w:lastRowFirstColumn="0" w:lastRowLastColumn="0"/>
              <w:rPr>
                <w:rFonts w:ascii="Arial" w:eastAsia="Wingdings" w:hAnsi="Arial" w:cs="Arial"/>
                <w:sz w:val="17"/>
              </w:rPr>
            </w:pPr>
            <w:r w:rsidRPr="00700CF5">
              <w:rPr>
                <w:rFonts w:ascii="Arial" w:eastAsia="Wingdings" w:hAnsi="Arial" w:cs="Arial"/>
                <w:sz w:val="17"/>
              </w:rPr>
              <w:t></w:t>
            </w:r>
            <w:r w:rsidRPr="00700CF5">
              <w:rPr>
                <w:rStyle w:val="cf01"/>
                <w:rFonts w:ascii="Arial" w:hAnsi="Arial" w:cs="Arial"/>
              </w:rPr>
              <w:t>Pied</w:t>
            </w:r>
          </w:p>
          <w:p w14:paraId="798E613C" w14:textId="6F1D9158" w:rsidR="00F438C5" w:rsidRPr="00700CF5" w:rsidRDefault="00332B1A" w:rsidP="00F438C5">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Pr>
                <w:rFonts w:ascii="Arial" w:eastAsia="Wingdings" w:hAnsi="Arial" w:cs="Arial"/>
                <w:sz w:val="17"/>
              </w:rPr>
              <w:tab/>
            </w:r>
            <w:r w:rsidR="00F438C5" w:rsidRPr="00700CF5">
              <w:rPr>
                <w:rFonts w:ascii="Arial" w:eastAsia="Wingdings" w:hAnsi="Arial" w:cs="Arial"/>
                <w:sz w:val="17"/>
              </w:rPr>
              <w:t></w:t>
            </w:r>
            <w:r w:rsidR="00F438C5" w:rsidRPr="00700CF5">
              <w:rPr>
                <w:rStyle w:val="cf01"/>
                <w:rFonts w:ascii="Arial" w:hAnsi="Arial" w:cs="Arial"/>
              </w:rPr>
              <w:t>Cheville</w:t>
            </w:r>
          </w:p>
          <w:p w14:paraId="798E613D" w14:textId="5C5DBE39" w:rsidR="00F438C5" w:rsidRPr="00700CF5" w:rsidRDefault="00F438C5" w:rsidP="00F438C5">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Style w:val="cf01"/>
                <w:rFonts w:ascii="Arial" w:hAnsi="Arial" w:cs="Arial"/>
              </w:rPr>
              <w:tab/>
            </w:r>
            <w:r w:rsidRPr="00700CF5">
              <w:rPr>
                <w:rFonts w:ascii="Arial" w:eastAsia="Wingdings" w:hAnsi="Arial" w:cs="Arial"/>
                <w:sz w:val="17"/>
              </w:rPr>
              <w:t></w:t>
            </w:r>
            <w:r w:rsidRPr="00700CF5">
              <w:rPr>
                <w:rStyle w:val="cf01"/>
                <w:rFonts w:ascii="Arial" w:hAnsi="Arial" w:cs="Arial"/>
              </w:rPr>
              <w:t>Jambe</w:t>
            </w:r>
          </w:p>
          <w:p w14:paraId="798E613E" w14:textId="13578839" w:rsidR="00F438C5" w:rsidRPr="00700CF5" w:rsidRDefault="00F438C5" w:rsidP="00F438C5">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Style w:val="cf01"/>
                <w:rFonts w:ascii="Arial" w:hAnsi="Arial" w:cs="Arial"/>
              </w:rPr>
              <w:tab/>
            </w:r>
            <w:r w:rsidRPr="00700CF5">
              <w:rPr>
                <w:rFonts w:ascii="Arial" w:eastAsia="Wingdings" w:hAnsi="Arial" w:cs="Arial"/>
                <w:sz w:val="17"/>
              </w:rPr>
              <w:t></w:t>
            </w:r>
            <w:r w:rsidRPr="00700CF5">
              <w:rPr>
                <w:rStyle w:val="cf01"/>
                <w:rFonts w:ascii="Arial" w:hAnsi="Arial" w:cs="Arial"/>
              </w:rPr>
              <w:t>Genou</w:t>
            </w:r>
          </w:p>
          <w:p w14:paraId="798E613F" w14:textId="20119B52" w:rsidR="00F438C5" w:rsidRPr="00700CF5" w:rsidRDefault="00F438C5" w:rsidP="00F438C5">
            <w:pPr>
              <w:pStyle w:val="pf0"/>
              <w:spacing w:before="120" w:beforeAutospacing="0" w:after="120" w:afterAutospacing="0"/>
              <w:ind w:firstLine="72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Fonts w:ascii="Arial" w:eastAsia="Wingdings" w:hAnsi="Arial" w:cs="Arial"/>
                <w:sz w:val="17"/>
              </w:rPr>
              <w:t></w:t>
            </w:r>
            <w:r w:rsidRPr="00700CF5">
              <w:rPr>
                <w:rStyle w:val="cf01"/>
                <w:rFonts w:ascii="Arial" w:hAnsi="Arial" w:cs="Arial"/>
              </w:rPr>
              <w:t>Cuisse</w:t>
            </w:r>
          </w:p>
          <w:p w14:paraId="798E6140" w14:textId="5E805D7F" w:rsidR="00F438C5" w:rsidRPr="00700CF5" w:rsidRDefault="00F438C5" w:rsidP="00F438C5">
            <w:pPr>
              <w:pStyle w:val="pf0"/>
              <w:spacing w:before="120" w:beforeAutospacing="0" w:after="120" w:afterAutospacing="0"/>
              <w:ind w:firstLine="720"/>
              <w:cnfStyle w:val="000000000000" w:firstRow="0" w:lastRow="0" w:firstColumn="0" w:lastColumn="0" w:oddVBand="0" w:evenVBand="0" w:oddHBand="0" w:evenHBand="0" w:firstRowFirstColumn="0" w:firstRowLastColumn="0" w:lastRowFirstColumn="0" w:lastRowLastColumn="0"/>
              <w:rPr>
                <w:rStyle w:val="cf01"/>
                <w:rFonts w:ascii="Arial" w:hAnsi="Arial" w:cs="Arial"/>
              </w:rPr>
            </w:pPr>
            <w:r w:rsidRPr="00700CF5">
              <w:rPr>
                <w:rFonts w:ascii="Arial" w:eastAsia="Wingdings" w:hAnsi="Arial" w:cs="Arial"/>
                <w:sz w:val="17"/>
              </w:rPr>
              <w:t></w:t>
            </w:r>
            <w:r w:rsidRPr="00700CF5">
              <w:rPr>
                <w:rStyle w:val="cf01"/>
                <w:rFonts w:ascii="Arial" w:hAnsi="Arial" w:cs="Arial"/>
              </w:rPr>
              <w:t>Hanche</w:t>
            </w:r>
          </w:p>
          <w:p w14:paraId="798E6141" w14:textId="0EDDC51F" w:rsidR="00F438C5" w:rsidRPr="00700CF5" w:rsidRDefault="00F438C5" w:rsidP="00745B56">
            <w:pPr>
              <w:pStyle w:val="pf0"/>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0CF5">
              <w:rPr>
                <w:rFonts w:ascii="Arial" w:eastAsia="Wingdings" w:hAnsi="Arial" w:cs="Arial"/>
                <w:sz w:val="17"/>
              </w:rPr>
              <w:lastRenderedPageBreak/>
              <w:t></w:t>
            </w:r>
            <w:r w:rsidRPr="00700CF5">
              <w:rPr>
                <w:rStyle w:val="cf01"/>
                <w:rFonts w:ascii="Arial" w:hAnsi="Arial" w:cs="Arial"/>
              </w:rPr>
              <w:t>Région glutéale</w:t>
            </w:r>
          </w:p>
          <w:p w14:paraId="798E6142" w14:textId="77777777" w:rsidR="00F438C5" w:rsidRPr="00700CF5" w:rsidRDefault="00F438C5" w:rsidP="005669C7">
            <w:pPr>
              <w:cnfStyle w:val="000000000000" w:firstRow="0" w:lastRow="0" w:firstColumn="0" w:lastColumn="0" w:oddVBand="0" w:evenVBand="0" w:oddHBand="0" w:evenHBand="0" w:firstRowFirstColumn="0" w:firstRowLastColumn="0" w:lastRowFirstColumn="0" w:lastRowLastColumn="0"/>
              <w:rPr>
                <w:rFonts w:cs="Arial"/>
                <w:sz w:val="20"/>
                <w:szCs w:val="20"/>
                <w:bdr w:val="nil"/>
              </w:rPr>
            </w:pPr>
          </w:p>
        </w:tc>
      </w:tr>
      <w:tr w:rsidR="00905DEF" w:rsidRPr="00700CF5" w14:paraId="798E6146" w14:textId="77777777" w:rsidTr="002E2552">
        <w:tc>
          <w:tcPr>
            <w:cnfStyle w:val="001000000000" w:firstRow="0" w:lastRow="0" w:firstColumn="1" w:lastColumn="0" w:oddVBand="0" w:evenVBand="0" w:oddHBand="0" w:evenHBand="0" w:firstRowFirstColumn="0" w:firstRowLastColumn="0" w:lastRowFirstColumn="0" w:lastRowLastColumn="0"/>
            <w:tcW w:w="9062" w:type="dxa"/>
            <w:gridSpan w:val="2"/>
          </w:tcPr>
          <w:p w14:paraId="798E6144" w14:textId="77777777" w:rsidR="00905DEF" w:rsidRPr="00700CF5" w:rsidRDefault="00905DEF" w:rsidP="00905DEF">
            <w:pPr>
              <w:pStyle w:val="pf0"/>
              <w:rPr>
                <w:rFonts w:ascii="Arial" w:hAnsi="Arial" w:cs="Arial"/>
                <w:b w:val="0"/>
                <w:bCs/>
                <w:sz w:val="20"/>
                <w:szCs w:val="20"/>
              </w:rPr>
            </w:pPr>
            <w:r w:rsidRPr="00700CF5">
              <w:rPr>
                <w:rFonts w:ascii="Arial" w:eastAsia="Wingdings" w:hAnsi="Arial" w:cs="Arial"/>
                <w:bCs/>
                <w:sz w:val="17"/>
              </w:rPr>
              <w:lastRenderedPageBreak/>
              <w:t></w:t>
            </w:r>
            <w:r w:rsidRPr="00700CF5">
              <w:rPr>
                <w:rStyle w:val="cf01"/>
                <w:rFonts w:ascii="Arial" w:hAnsi="Arial" w:cs="Arial"/>
                <w:bCs/>
              </w:rPr>
              <w:t xml:space="preserve"> Autre : </w:t>
            </w:r>
            <w:r w:rsidRPr="00700CF5">
              <w:rPr>
                <w:rStyle w:val="cf01"/>
                <w:rFonts w:ascii="Arial" w:hAnsi="Arial" w:cs="Arial"/>
                <w:b w:val="0"/>
              </w:rPr>
              <w:t>préciser …</w:t>
            </w:r>
          </w:p>
          <w:p w14:paraId="798E6145" w14:textId="77777777" w:rsidR="00905DEF" w:rsidRPr="00700CF5" w:rsidRDefault="00905DEF" w:rsidP="00F438C5">
            <w:pPr>
              <w:pStyle w:val="pf0"/>
              <w:rPr>
                <w:rFonts w:ascii="Arial" w:eastAsia="Wingdings" w:hAnsi="Arial" w:cs="Arial"/>
                <w:sz w:val="17"/>
              </w:rPr>
            </w:pPr>
          </w:p>
        </w:tc>
      </w:tr>
    </w:tbl>
    <w:p w14:paraId="798E6147" w14:textId="77777777" w:rsidR="00905DEF" w:rsidRPr="00700CF5" w:rsidRDefault="00905DEF" w:rsidP="005669C7">
      <w:pPr>
        <w:rPr>
          <w:rFonts w:ascii="Arial" w:hAnsi="Arial" w:cs="Arial"/>
          <w:sz w:val="20"/>
          <w:szCs w:val="20"/>
          <w:bdr w:val="nil"/>
        </w:rPr>
      </w:pPr>
    </w:p>
    <w:p w14:paraId="798E6148" w14:textId="77777777" w:rsidR="005669C7" w:rsidRPr="00700CF5" w:rsidRDefault="00AC62CB" w:rsidP="005669C7">
      <w:pPr>
        <w:rPr>
          <w:rFonts w:ascii="Arial" w:hAnsi="Arial" w:cs="Arial"/>
          <w:sz w:val="20"/>
          <w:szCs w:val="20"/>
          <w:bdr w:val="nil"/>
        </w:rPr>
      </w:pPr>
      <w:r w:rsidRPr="00700CF5">
        <w:rPr>
          <w:rFonts w:ascii="Arial" w:hAnsi="Arial" w:cs="Arial"/>
          <w:sz w:val="20"/>
          <w:szCs w:val="20"/>
          <w:bdr w:val="nil"/>
        </w:rPr>
        <w:t>Superficie approximative</w:t>
      </w:r>
      <w:r w:rsidR="005669C7" w:rsidRPr="00700CF5">
        <w:rPr>
          <w:rFonts w:ascii="Arial" w:hAnsi="Arial" w:cs="Arial"/>
          <w:sz w:val="20"/>
          <w:szCs w:val="20"/>
          <w:bdr w:val="nil"/>
        </w:rPr>
        <w:t xml:space="preserve"> de la zone douloureuse</w:t>
      </w:r>
      <w:r w:rsidRPr="00700CF5">
        <w:rPr>
          <w:rFonts w:ascii="Arial" w:hAnsi="Arial" w:cs="Arial"/>
          <w:sz w:val="20"/>
          <w:szCs w:val="20"/>
          <w:bdr w:val="nil"/>
        </w:rPr>
        <w:t xml:space="preserve"> à traiter </w:t>
      </w:r>
      <w:r w:rsidR="005669C7" w:rsidRPr="00700CF5">
        <w:rPr>
          <w:rFonts w:ascii="Arial" w:hAnsi="Arial" w:cs="Arial"/>
          <w:sz w:val="20"/>
          <w:szCs w:val="20"/>
          <w:bdr w:val="nil"/>
        </w:rPr>
        <w:t>: …</w:t>
      </w:r>
      <w:r w:rsidRPr="00700CF5">
        <w:rPr>
          <w:rFonts w:ascii="Arial" w:hAnsi="Arial" w:cs="Arial"/>
          <w:sz w:val="20"/>
          <w:szCs w:val="20"/>
          <w:bdr w:val="nil"/>
        </w:rPr>
        <w:t xml:space="preserve">   cm</w:t>
      </w:r>
      <w:r w:rsidRPr="00700CF5">
        <w:rPr>
          <w:rFonts w:ascii="Arial" w:hAnsi="Arial" w:cs="Arial"/>
          <w:sz w:val="20"/>
          <w:szCs w:val="20"/>
          <w:bdr w:val="nil"/>
          <w:vertAlign w:val="superscript"/>
        </w:rPr>
        <w:t>2</w:t>
      </w:r>
    </w:p>
    <w:p w14:paraId="798E6149" w14:textId="77777777" w:rsidR="00A92A54" w:rsidRPr="00700CF5" w:rsidRDefault="00A92A54" w:rsidP="00A92A54">
      <w:pPr>
        <w:keepLines/>
        <w:spacing w:after="0" w:line="240" w:lineRule="auto"/>
        <w:ind w:left="284"/>
        <w:rPr>
          <w:rFonts w:ascii="Arial" w:eastAsia="Times New Roman" w:hAnsi="Arial" w:cs="Arial"/>
          <w:sz w:val="20"/>
          <w:szCs w:val="24"/>
          <w:u w:val="single"/>
          <w:lang w:eastAsia="fr-FR"/>
        </w:rPr>
      </w:pPr>
      <w:r w:rsidRPr="00700CF5">
        <w:rPr>
          <w:rFonts w:ascii="Arial" w:eastAsia="Times New Roman" w:hAnsi="Arial" w:cs="Arial"/>
          <w:sz w:val="20"/>
          <w:szCs w:val="24"/>
          <w:u w:val="single"/>
          <w:lang w:eastAsia="fr-FR"/>
        </w:rPr>
        <w:t>Comorbidités</w:t>
      </w:r>
    </w:p>
    <w:p w14:paraId="798E614A" w14:textId="77777777" w:rsidR="00A92A54" w:rsidRPr="00700CF5" w:rsidRDefault="00A92A54" w:rsidP="00A92A54">
      <w:pPr>
        <w:keepLines/>
        <w:spacing w:after="0" w:line="240" w:lineRule="auto"/>
        <w:ind w:left="284"/>
        <w:rPr>
          <w:rFonts w:ascii="Arial" w:eastAsia="Times New Roman" w:hAnsi="Arial" w:cs="Arial"/>
          <w:sz w:val="20"/>
          <w:szCs w:val="24"/>
          <w:u w:val="single"/>
          <w:lang w:eastAsia="fr-FR"/>
        </w:rPr>
      </w:pPr>
    </w:p>
    <w:p w14:paraId="798E614B" w14:textId="77777777" w:rsidR="00A92A54" w:rsidRPr="00700CF5" w:rsidRDefault="00A92A54" w:rsidP="00A92A54">
      <w:pPr>
        <w:rPr>
          <w:rFonts w:ascii="Arial" w:hAnsi="Arial" w:cs="Arial"/>
          <w:sz w:val="20"/>
          <w:lang w:eastAsia="fr-FR"/>
        </w:rPr>
      </w:pPr>
      <w:r w:rsidRPr="00700CF5">
        <w:rPr>
          <w:rFonts w:ascii="Arial" w:hAnsi="Arial" w:cs="Arial"/>
          <w:sz w:val="20"/>
          <w:lang w:eastAsia="fr-FR"/>
        </w:rPr>
        <w:t xml:space="preserve">Comorbidités associées aux douleurs neuropathiques : </w:t>
      </w:r>
    </w:p>
    <w:p w14:paraId="798E614C" w14:textId="77777777" w:rsidR="00A92A54" w:rsidRPr="00700CF5" w:rsidRDefault="00A92A54" w:rsidP="00A92A54">
      <w:pPr>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hAnsi="Arial" w:cs="Arial"/>
          <w:sz w:val="20"/>
          <w:lang w:eastAsia="fr-FR"/>
        </w:rPr>
        <w:t>dépression</w:t>
      </w:r>
    </w:p>
    <w:p w14:paraId="798E614D" w14:textId="77777777" w:rsidR="00A92A54" w:rsidRPr="00700CF5" w:rsidRDefault="00A92A54" w:rsidP="00A92A54">
      <w:pPr>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hAnsi="Arial" w:cs="Arial"/>
          <w:sz w:val="20"/>
          <w:lang w:eastAsia="fr-FR"/>
        </w:rPr>
        <w:t>anxiété</w:t>
      </w:r>
    </w:p>
    <w:p w14:paraId="798E614E" w14:textId="77777777" w:rsidR="00A92A54" w:rsidRPr="00700CF5" w:rsidRDefault="00A92A54" w:rsidP="00A92A54">
      <w:pPr>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hAnsi="Arial" w:cs="Arial"/>
          <w:sz w:val="20"/>
          <w:lang w:eastAsia="fr-FR"/>
        </w:rPr>
        <w:t>troubles du sommeil</w:t>
      </w:r>
    </w:p>
    <w:p w14:paraId="798E614F" w14:textId="77777777" w:rsidR="00A92A54" w:rsidRPr="00700CF5" w:rsidRDefault="00A92A54" w:rsidP="00A92A54">
      <w:pPr>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hAnsi="Arial" w:cs="Arial"/>
          <w:sz w:val="20"/>
          <w:lang w:eastAsia="fr-FR"/>
        </w:rPr>
        <w:t xml:space="preserve">fatigue </w:t>
      </w:r>
    </w:p>
    <w:p w14:paraId="798E6150" w14:textId="77777777" w:rsidR="005F772B" w:rsidRPr="00700CF5" w:rsidRDefault="005F772B" w:rsidP="005F772B">
      <w:pPr>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hAnsi="Arial" w:cs="Arial"/>
          <w:sz w:val="20"/>
          <w:lang w:eastAsia="fr-FR"/>
        </w:rPr>
        <w:t>cancer actif / en cours de traitement</w:t>
      </w:r>
    </w:p>
    <w:p w14:paraId="798E6151" w14:textId="77777777" w:rsidR="005F772B" w:rsidRPr="00700CF5" w:rsidRDefault="005F772B" w:rsidP="005F772B">
      <w:pPr>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hAnsi="Arial" w:cs="Arial"/>
          <w:sz w:val="20"/>
          <w:lang w:eastAsia="fr-FR"/>
        </w:rPr>
        <w:t>diabète</w:t>
      </w:r>
    </w:p>
    <w:p w14:paraId="798E6152" w14:textId="77777777" w:rsidR="005F772B" w:rsidRPr="00700CF5" w:rsidRDefault="005F772B" w:rsidP="005F772B">
      <w:pPr>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hAnsi="Arial" w:cs="Arial"/>
          <w:sz w:val="20"/>
          <w:lang w:eastAsia="fr-FR"/>
        </w:rPr>
        <w:t>épilepsie / pathologie neurologique</w:t>
      </w:r>
    </w:p>
    <w:p w14:paraId="798E6153" w14:textId="77777777" w:rsidR="00A92A54" w:rsidRPr="00700CF5" w:rsidRDefault="00A92A54" w:rsidP="00A92A54">
      <w:pPr>
        <w:rPr>
          <w:rFonts w:ascii="Arial" w:eastAsia="Wingdings" w:hAnsi="Arial" w:cs="Arial"/>
          <w:sz w:val="17"/>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hAnsi="Arial" w:cs="Arial"/>
          <w:sz w:val="20"/>
          <w:lang w:eastAsia="fr-FR"/>
        </w:rPr>
        <w:t>Interférence avec d’autres douleurs</w:t>
      </w:r>
    </w:p>
    <w:p w14:paraId="798E6154" w14:textId="77777777" w:rsidR="00A92A54" w:rsidRPr="00332B1A" w:rsidRDefault="00A92A54" w:rsidP="005669C7">
      <w:pPr>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hAnsi="Arial" w:cs="Arial"/>
          <w:sz w:val="20"/>
          <w:lang w:eastAsia="fr-FR"/>
        </w:rPr>
        <w:t>Autres, préciser :  ……………………………</w:t>
      </w:r>
    </w:p>
    <w:p w14:paraId="798E6155" w14:textId="77777777" w:rsidR="005669C7" w:rsidRPr="00700CF5" w:rsidRDefault="00E33B7F" w:rsidP="007C5604">
      <w:pPr>
        <w:rPr>
          <w:rFonts w:ascii="Arial" w:eastAsiaTheme="majorEastAsia" w:hAnsi="Arial" w:cs="Arial"/>
          <w:b/>
          <w:color w:val="2E74B5" w:themeColor="accent1" w:themeShade="BF"/>
          <w:sz w:val="26"/>
          <w:szCs w:val="26"/>
        </w:rPr>
      </w:pPr>
      <w:r w:rsidRPr="00700CF5">
        <w:rPr>
          <w:rFonts w:ascii="Arial" w:eastAsiaTheme="majorEastAsia" w:hAnsi="Arial" w:cs="Arial"/>
          <w:b/>
          <w:color w:val="2E74B5" w:themeColor="accent1" w:themeShade="BF"/>
          <w:sz w:val="26"/>
          <w:szCs w:val="26"/>
        </w:rPr>
        <w:t>Evaluation de la douleur</w:t>
      </w:r>
    </w:p>
    <w:p w14:paraId="798E6156" w14:textId="77777777" w:rsidR="00EB63A4" w:rsidRPr="00700CF5" w:rsidRDefault="000549B5" w:rsidP="00EB63A4">
      <w:pPr>
        <w:rPr>
          <w:rFonts w:ascii="Arial" w:hAnsi="Arial" w:cs="Arial"/>
          <w:sz w:val="20"/>
          <w:szCs w:val="20"/>
          <w:u w:val="single"/>
        </w:rPr>
      </w:pPr>
      <w:r w:rsidRPr="00700CF5">
        <w:rPr>
          <w:rFonts w:ascii="Arial" w:hAnsi="Arial" w:cs="Arial"/>
          <w:sz w:val="20"/>
          <w:szCs w:val="20"/>
          <w:u w:val="single"/>
        </w:rPr>
        <w:t>Echelle visuelle analogique (EVA)</w:t>
      </w:r>
      <w:r w:rsidR="00572FBB" w:rsidRPr="00700CF5">
        <w:rPr>
          <w:rFonts w:ascii="Arial" w:hAnsi="Arial" w:cs="Arial"/>
          <w:sz w:val="20"/>
          <w:szCs w:val="20"/>
          <w:u w:val="single"/>
        </w:rPr>
        <w:t xml:space="preserve"> </w:t>
      </w:r>
      <w:r w:rsidR="00EB63A4" w:rsidRPr="00700CF5">
        <w:rPr>
          <w:rFonts w:ascii="Arial" w:hAnsi="Arial" w:cs="Arial"/>
          <w:sz w:val="20"/>
          <w:szCs w:val="20"/>
          <w:u w:val="single"/>
        </w:rPr>
        <w:t>de la douleur neuropathique</w:t>
      </w:r>
      <w:r w:rsidR="00ED1AEF" w:rsidRPr="00700CF5">
        <w:rPr>
          <w:rStyle w:val="Appelnotedebasdep"/>
          <w:rFonts w:ascii="Arial" w:hAnsi="Arial" w:cs="Arial"/>
          <w:sz w:val="20"/>
          <w:szCs w:val="20"/>
          <w:u w:val="single"/>
        </w:rPr>
        <w:footnoteReference w:id="3"/>
      </w:r>
      <w:r w:rsidR="00EB63A4" w:rsidRPr="00700CF5">
        <w:rPr>
          <w:rFonts w:ascii="Arial" w:hAnsi="Arial" w:cs="Arial"/>
          <w:sz w:val="20"/>
          <w:szCs w:val="20"/>
          <w:u w:val="single"/>
        </w:rPr>
        <w:t xml:space="preserve"> : </w:t>
      </w:r>
    </w:p>
    <w:p w14:paraId="798E6157" w14:textId="0F2D7401" w:rsidR="00EB63A4" w:rsidRPr="00745B56" w:rsidRDefault="00EB63A4" w:rsidP="00745B56">
      <w:pPr>
        <w:jc w:val="both"/>
        <w:rPr>
          <w:rFonts w:ascii="Arial" w:hAnsi="Arial"/>
          <w:sz w:val="20"/>
        </w:rPr>
      </w:pPr>
      <w:r w:rsidRPr="00745B56">
        <w:rPr>
          <w:rFonts w:ascii="Arial" w:hAnsi="Arial"/>
          <w:sz w:val="20"/>
        </w:rPr>
        <w:t>Présenter la réglette EVA au patient en montrant la face non chiffrée et en expliquant ce que signifient les extrémités (pas mal du tout</w:t>
      </w:r>
      <w:r w:rsidRPr="00EC5AB7">
        <w:rPr>
          <w:rFonts w:ascii="Arial" w:hAnsi="Arial" w:cs="Arial"/>
          <w:sz w:val="20"/>
          <w:szCs w:val="20"/>
        </w:rPr>
        <w:t>-</w:t>
      </w:r>
      <w:r w:rsidRPr="00745B56">
        <w:rPr>
          <w:rFonts w:ascii="Arial" w:hAnsi="Arial"/>
          <w:sz w:val="20"/>
        </w:rPr>
        <w:t xml:space="preserve"> très très mal</w:t>
      </w:r>
      <w:r w:rsidR="00690934" w:rsidRPr="00745B56">
        <w:rPr>
          <w:rFonts w:ascii="Arial" w:hAnsi="Arial"/>
          <w:sz w:val="20"/>
        </w:rPr>
        <w:t>)</w:t>
      </w:r>
      <w:r w:rsidR="00690934" w:rsidRPr="00EC5AB7">
        <w:rPr>
          <w:rFonts w:ascii="Arial" w:hAnsi="Arial" w:cs="Arial"/>
          <w:sz w:val="20"/>
          <w:szCs w:val="20"/>
        </w:rPr>
        <w:t xml:space="preserve"> </w:t>
      </w:r>
      <w:r w:rsidR="00690934" w:rsidRPr="00745B56">
        <w:rPr>
          <w:rFonts w:ascii="Arial" w:hAnsi="Arial"/>
          <w:sz w:val="20"/>
        </w:rPr>
        <w:t>:</w:t>
      </w:r>
      <w:r w:rsidRPr="00745B56">
        <w:rPr>
          <w:rFonts w:ascii="Arial" w:hAnsi="Arial"/>
          <w:sz w:val="20"/>
        </w:rPr>
        <w:t xml:space="preserve"> et en lui montrant comment bouger le curseur (sur la partie gauche de l’échelle</w:t>
      </w:r>
      <w:r w:rsidRPr="00EC5AB7">
        <w:rPr>
          <w:rFonts w:ascii="Arial" w:hAnsi="Arial" w:cs="Arial"/>
          <w:sz w:val="20"/>
          <w:szCs w:val="20"/>
        </w:rPr>
        <w:t xml:space="preserve"> </w:t>
      </w:r>
      <w:r w:rsidRPr="00745B56">
        <w:rPr>
          <w:rFonts w:ascii="Arial" w:hAnsi="Arial"/>
          <w:sz w:val="20"/>
        </w:rPr>
        <w:t>: «si vous n’avez pas de douleur »</w:t>
      </w:r>
      <w:r w:rsidR="001A09DD" w:rsidRPr="00745B56">
        <w:rPr>
          <w:rFonts w:ascii="Arial" w:hAnsi="Arial"/>
          <w:sz w:val="20"/>
        </w:rPr>
        <w:t>,</w:t>
      </w:r>
      <w:r w:rsidRPr="00745B56">
        <w:rPr>
          <w:rFonts w:ascii="Arial" w:hAnsi="Arial"/>
          <w:sz w:val="20"/>
        </w:rPr>
        <w:t xml:space="preserve"> </w:t>
      </w:r>
      <w:r w:rsidRPr="00EC5AB7">
        <w:rPr>
          <w:rFonts w:ascii="Arial" w:hAnsi="Arial" w:cs="Arial"/>
          <w:sz w:val="20"/>
          <w:szCs w:val="20"/>
        </w:rPr>
        <w:t xml:space="preserve">· </w:t>
      </w:r>
      <w:r w:rsidRPr="00745B56">
        <w:rPr>
          <w:rFonts w:ascii="Arial" w:hAnsi="Arial"/>
          <w:sz w:val="20"/>
        </w:rPr>
        <w:t>sur la partie droite de l’échelle</w:t>
      </w:r>
      <w:r w:rsidRPr="00EC5AB7">
        <w:rPr>
          <w:rFonts w:ascii="Arial" w:hAnsi="Arial" w:cs="Arial"/>
          <w:sz w:val="20"/>
          <w:szCs w:val="20"/>
        </w:rPr>
        <w:t xml:space="preserve"> </w:t>
      </w:r>
      <w:r w:rsidRPr="00745B56">
        <w:rPr>
          <w:rFonts w:ascii="Arial" w:hAnsi="Arial"/>
          <w:sz w:val="20"/>
        </w:rPr>
        <w:t>: «si votre douleur est la pire imaginable »</w:t>
      </w:r>
      <w:r w:rsidR="00B95753" w:rsidRPr="00745B56">
        <w:rPr>
          <w:rFonts w:ascii="Arial" w:hAnsi="Arial"/>
          <w:sz w:val="20"/>
        </w:rPr>
        <w:t>)</w:t>
      </w:r>
      <w:r w:rsidRPr="00745B56">
        <w:rPr>
          <w:rFonts w:ascii="Arial" w:hAnsi="Arial"/>
          <w:sz w:val="20"/>
        </w:rPr>
        <w:t xml:space="preserve">, </w:t>
      </w:r>
    </w:p>
    <w:p w14:paraId="798E6158" w14:textId="77777777" w:rsidR="00EB63A4" w:rsidRPr="00745B56" w:rsidRDefault="00EB63A4" w:rsidP="00745B56">
      <w:pPr>
        <w:jc w:val="both"/>
        <w:rPr>
          <w:rFonts w:ascii="Arial" w:hAnsi="Arial"/>
          <w:sz w:val="20"/>
        </w:rPr>
      </w:pPr>
      <w:r w:rsidRPr="00745B56">
        <w:rPr>
          <w:rFonts w:ascii="Arial" w:hAnsi="Arial"/>
          <w:sz w:val="20"/>
        </w:rPr>
        <w:t>Laisser le patient placer le curseur au niveau qui correspond à la douleur ressentie.</w:t>
      </w:r>
    </w:p>
    <w:p w14:paraId="798E6159" w14:textId="77777777" w:rsidR="00EB63A4" w:rsidRPr="00745B56" w:rsidRDefault="00EB63A4" w:rsidP="00745B56">
      <w:pPr>
        <w:jc w:val="both"/>
        <w:rPr>
          <w:rFonts w:ascii="Arial" w:hAnsi="Arial"/>
          <w:sz w:val="20"/>
        </w:rPr>
      </w:pPr>
      <w:r w:rsidRPr="00745B56">
        <w:rPr>
          <w:rFonts w:ascii="Arial" w:hAnsi="Arial"/>
          <w:sz w:val="20"/>
        </w:rPr>
        <w:t>Repérer la valeur chiffrée indiquée au dos de la réglette correspondant au niveau du curseur et ne pas la transmettre au patient.</w:t>
      </w:r>
    </w:p>
    <w:p w14:paraId="798E615A" w14:textId="77777777" w:rsidR="004B72E9" w:rsidRPr="00332B1A" w:rsidRDefault="004B72E9" w:rsidP="00332B1A">
      <w:pPr>
        <w:rPr>
          <w:rFonts w:ascii="Arial" w:hAnsi="Arial" w:cs="Arial"/>
          <w:sz w:val="20"/>
          <w:szCs w:val="20"/>
        </w:rPr>
      </w:pPr>
      <w:r w:rsidRPr="00237106">
        <w:rPr>
          <w:rFonts w:ascii="Arial" w:hAnsi="Arial" w:cs="Arial"/>
          <w:sz w:val="20"/>
          <w:szCs w:val="20"/>
        </w:rPr>
        <w:t>Résultat : I_I_I /10</w:t>
      </w:r>
    </w:p>
    <w:p w14:paraId="798E615B" w14:textId="77777777" w:rsidR="004B72E9" w:rsidRPr="00700CF5" w:rsidRDefault="004B72E9" w:rsidP="004B72E9">
      <w:pPr>
        <w:rPr>
          <w:rFonts w:ascii="Arial" w:hAnsi="Arial" w:cs="Arial"/>
          <w:sz w:val="20"/>
          <w:szCs w:val="20"/>
          <w:u w:val="single"/>
        </w:rPr>
      </w:pPr>
      <w:r w:rsidRPr="00700CF5">
        <w:rPr>
          <w:rFonts w:ascii="Arial" w:hAnsi="Arial" w:cs="Arial"/>
          <w:sz w:val="20"/>
          <w:szCs w:val="20"/>
          <w:u w:val="single"/>
        </w:rPr>
        <w:t>Questionnaire DN-4</w:t>
      </w:r>
      <w:r w:rsidR="00FC49CD" w:rsidRPr="00700CF5">
        <w:rPr>
          <w:rFonts w:ascii="Arial" w:hAnsi="Arial" w:cs="Arial"/>
          <w:sz w:val="20"/>
          <w:szCs w:val="20"/>
          <w:u w:val="single"/>
        </w:rPr>
        <w:t xml:space="preserve"> </w:t>
      </w:r>
      <w:r w:rsidR="00FA2229" w:rsidRPr="00700CF5">
        <w:rPr>
          <w:rFonts w:ascii="Arial" w:hAnsi="Arial" w:cs="Arial"/>
          <w:sz w:val="20"/>
          <w:szCs w:val="20"/>
          <w:u w:val="single"/>
        </w:rPr>
        <w:t xml:space="preserve">enfants </w:t>
      </w:r>
      <w:r w:rsidR="005D51CB" w:rsidRPr="00700CF5">
        <w:rPr>
          <w:rFonts w:ascii="Arial" w:hAnsi="Arial" w:cs="Arial"/>
          <w:sz w:val="20"/>
          <w:szCs w:val="20"/>
          <w:u w:val="single"/>
        </w:rPr>
        <w:t>et adultes</w:t>
      </w:r>
      <w:r w:rsidRPr="00700CF5">
        <w:rPr>
          <w:rStyle w:val="Appelnotedebasdep"/>
          <w:rFonts w:ascii="Arial" w:hAnsi="Arial" w:cs="Arial"/>
          <w:sz w:val="20"/>
          <w:szCs w:val="20"/>
          <w:u w:val="single"/>
        </w:rPr>
        <w:footnoteReference w:id="4"/>
      </w:r>
      <w:r w:rsidRPr="00700CF5">
        <w:rPr>
          <w:rFonts w:ascii="Arial" w:hAnsi="Arial" w:cs="Arial"/>
          <w:sz w:val="20"/>
          <w:szCs w:val="20"/>
          <w:u w:val="single"/>
        </w:rPr>
        <w:t xml:space="preserve"> : </w:t>
      </w:r>
    </w:p>
    <w:p w14:paraId="798E615C" w14:textId="77777777" w:rsidR="004B72E9" w:rsidRPr="00700CF5" w:rsidRDefault="004B72E9" w:rsidP="004B72E9">
      <w:pPr>
        <w:rPr>
          <w:rFonts w:ascii="Arial" w:hAnsi="Arial" w:cs="Arial"/>
          <w:sz w:val="20"/>
          <w:szCs w:val="20"/>
        </w:rPr>
      </w:pPr>
      <w:r w:rsidRPr="00700CF5">
        <w:rPr>
          <w:rFonts w:ascii="Arial" w:hAnsi="Arial" w:cs="Arial"/>
          <w:sz w:val="20"/>
          <w:szCs w:val="20"/>
        </w:rPr>
        <w:t>Le patient doit répondre à chaque item des 4 questions ci-dessous par « oui » ou « non ».</w:t>
      </w:r>
    </w:p>
    <w:p w14:paraId="798E615D" w14:textId="77777777" w:rsidR="004B72E9" w:rsidRPr="00700CF5" w:rsidRDefault="004B72E9" w:rsidP="004B72E9">
      <w:pPr>
        <w:rPr>
          <w:rFonts w:ascii="Arial" w:hAnsi="Arial" w:cs="Arial"/>
          <w:sz w:val="20"/>
          <w:szCs w:val="20"/>
        </w:rPr>
      </w:pPr>
      <w:r w:rsidRPr="00700CF5">
        <w:rPr>
          <w:rFonts w:ascii="Arial" w:hAnsi="Arial" w:cs="Arial"/>
          <w:sz w:val="20"/>
          <w:szCs w:val="20"/>
        </w:rPr>
        <w:t>QUESTION 1 : la douleur présente-t-elle une ou plusieurs des caractéristiques suivantes ?</w:t>
      </w:r>
    </w:p>
    <w:tbl>
      <w:tblPr>
        <w:tblStyle w:val="Grilledutableau"/>
        <w:tblW w:w="0" w:type="auto"/>
        <w:tblLook w:val="04A0" w:firstRow="1" w:lastRow="0" w:firstColumn="1" w:lastColumn="0" w:noHBand="0" w:noVBand="1"/>
      </w:tblPr>
      <w:tblGrid>
        <w:gridCol w:w="5466"/>
        <w:gridCol w:w="1727"/>
        <w:gridCol w:w="1867"/>
      </w:tblGrid>
      <w:tr w:rsidR="004B72E9" w:rsidRPr="00700CF5" w14:paraId="798E6161"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8" w:type="dxa"/>
          </w:tcPr>
          <w:p w14:paraId="798E615E" w14:textId="77777777" w:rsidR="004B72E9" w:rsidRPr="00700CF5" w:rsidRDefault="004B72E9" w:rsidP="002E2552">
            <w:pPr>
              <w:spacing w:after="160" w:line="259" w:lineRule="auto"/>
              <w:rPr>
                <w:rFonts w:eastAsiaTheme="minorHAnsi" w:cs="Arial"/>
                <w:bCs/>
                <w:sz w:val="20"/>
                <w:szCs w:val="20"/>
                <w:lang w:eastAsia="en-US"/>
              </w:rPr>
            </w:pPr>
          </w:p>
        </w:tc>
        <w:tc>
          <w:tcPr>
            <w:tcW w:w="1727" w:type="dxa"/>
          </w:tcPr>
          <w:p w14:paraId="798E615F" w14:textId="77777777" w:rsidR="004B72E9" w:rsidRPr="00700CF5" w:rsidRDefault="004B72E9" w:rsidP="002E25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Arial"/>
                <w:bCs/>
                <w:sz w:val="20"/>
                <w:szCs w:val="20"/>
                <w:lang w:eastAsia="en-US"/>
              </w:rPr>
            </w:pPr>
            <w:r w:rsidRPr="00700CF5">
              <w:rPr>
                <w:rFonts w:eastAsiaTheme="minorHAnsi" w:cs="Arial"/>
                <w:b w:val="0"/>
                <w:bCs/>
                <w:sz w:val="20"/>
                <w:szCs w:val="20"/>
                <w:lang w:eastAsia="en-US"/>
              </w:rPr>
              <w:t>Oui</w:t>
            </w:r>
          </w:p>
        </w:tc>
        <w:tc>
          <w:tcPr>
            <w:tcW w:w="1867" w:type="dxa"/>
          </w:tcPr>
          <w:p w14:paraId="798E6160" w14:textId="77777777" w:rsidR="004B72E9" w:rsidRPr="00700CF5" w:rsidRDefault="004B72E9" w:rsidP="002E25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Arial"/>
                <w:bCs/>
                <w:sz w:val="20"/>
                <w:szCs w:val="20"/>
                <w:lang w:eastAsia="en-US"/>
              </w:rPr>
            </w:pPr>
            <w:r w:rsidRPr="00700CF5">
              <w:rPr>
                <w:rFonts w:eastAsiaTheme="minorHAnsi" w:cs="Arial"/>
                <w:b w:val="0"/>
                <w:bCs/>
                <w:sz w:val="20"/>
                <w:szCs w:val="20"/>
                <w:lang w:eastAsia="en-US"/>
              </w:rPr>
              <w:t>Non</w:t>
            </w:r>
          </w:p>
        </w:tc>
      </w:tr>
      <w:tr w:rsidR="004B72E9" w:rsidRPr="00700CF5" w14:paraId="798E6165"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62"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t>Brûlure</w:t>
            </w:r>
          </w:p>
        </w:tc>
        <w:tc>
          <w:tcPr>
            <w:tcW w:w="1727" w:type="dxa"/>
          </w:tcPr>
          <w:p w14:paraId="798E6163"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64"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r w:rsidR="004B72E9" w:rsidRPr="00700CF5" w14:paraId="798E6169"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66"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t>Sensation de froid douloureux</w:t>
            </w:r>
          </w:p>
        </w:tc>
        <w:tc>
          <w:tcPr>
            <w:tcW w:w="1727" w:type="dxa"/>
          </w:tcPr>
          <w:p w14:paraId="798E6167"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68"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r w:rsidR="004B72E9" w:rsidRPr="00700CF5" w14:paraId="798E616D"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6A"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lastRenderedPageBreak/>
              <w:t xml:space="preserve">Décharges électriques </w:t>
            </w:r>
          </w:p>
        </w:tc>
        <w:tc>
          <w:tcPr>
            <w:tcW w:w="1727" w:type="dxa"/>
          </w:tcPr>
          <w:p w14:paraId="798E616B"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6C"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bl>
    <w:p w14:paraId="798E616E" w14:textId="77777777" w:rsidR="004B72E9" w:rsidRPr="00700CF5" w:rsidRDefault="004B72E9" w:rsidP="004B72E9">
      <w:pPr>
        <w:rPr>
          <w:rFonts w:ascii="Arial" w:hAnsi="Arial" w:cs="Arial"/>
          <w:sz w:val="20"/>
          <w:szCs w:val="20"/>
        </w:rPr>
      </w:pPr>
    </w:p>
    <w:p w14:paraId="798E616F" w14:textId="77777777" w:rsidR="004B72E9" w:rsidRPr="00700CF5" w:rsidRDefault="004B72E9" w:rsidP="004B72E9">
      <w:pPr>
        <w:rPr>
          <w:rFonts w:ascii="Arial" w:hAnsi="Arial" w:cs="Arial"/>
          <w:sz w:val="20"/>
          <w:szCs w:val="20"/>
        </w:rPr>
      </w:pPr>
      <w:r w:rsidRPr="00700CF5">
        <w:rPr>
          <w:rFonts w:ascii="Arial" w:hAnsi="Arial" w:cs="Arial"/>
          <w:sz w:val="20"/>
          <w:szCs w:val="20"/>
        </w:rPr>
        <w:t>QUESTION 2 : la douleur est-elle associée dans la même zone à un ou plusieurs des symptômes suivants ?</w:t>
      </w:r>
    </w:p>
    <w:tbl>
      <w:tblPr>
        <w:tblStyle w:val="Grilledutableau"/>
        <w:tblW w:w="0" w:type="auto"/>
        <w:tblLook w:val="04A0" w:firstRow="1" w:lastRow="0" w:firstColumn="1" w:lastColumn="0" w:noHBand="0" w:noVBand="1"/>
      </w:tblPr>
      <w:tblGrid>
        <w:gridCol w:w="5466"/>
        <w:gridCol w:w="1727"/>
        <w:gridCol w:w="1867"/>
      </w:tblGrid>
      <w:tr w:rsidR="004B72E9" w:rsidRPr="00700CF5" w14:paraId="798E6173"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8" w:type="dxa"/>
          </w:tcPr>
          <w:p w14:paraId="798E6170" w14:textId="77777777" w:rsidR="004B72E9" w:rsidRPr="00700CF5" w:rsidRDefault="004B72E9" w:rsidP="002E2552">
            <w:pPr>
              <w:spacing w:after="160" w:line="259" w:lineRule="auto"/>
              <w:rPr>
                <w:rFonts w:eastAsiaTheme="minorHAnsi" w:cs="Arial"/>
                <w:bCs/>
                <w:sz w:val="20"/>
                <w:szCs w:val="20"/>
                <w:lang w:eastAsia="en-US"/>
              </w:rPr>
            </w:pPr>
          </w:p>
        </w:tc>
        <w:tc>
          <w:tcPr>
            <w:tcW w:w="1727" w:type="dxa"/>
          </w:tcPr>
          <w:p w14:paraId="798E6171" w14:textId="77777777" w:rsidR="004B72E9" w:rsidRPr="00700CF5" w:rsidRDefault="004B72E9" w:rsidP="002E25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Arial"/>
                <w:bCs/>
                <w:sz w:val="20"/>
                <w:szCs w:val="20"/>
                <w:lang w:eastAsia="en-US"/>
              </w:rPr>
            </w:pPr>
            <w:r w:rsidRPr="00700CF5">
              <w:rPr>
                <w:rFonts w:eastAsiaTheme="minorHAnsi" w:cs="Arial"/>
                <w:b w:val="0"/>
                <w:bCs/>
                <w:sz w:val="20"/>
                <w:szCs w:val="20"/>
                <w:lang w:eastAsia="en-US"/>
              </w:rPr>
              <w:t>Oui</w:t>
            </w:r>
          </w:p>
        </w:tc>
        <w:tc>
          <w:tcPr>
            <w:tcW w:w="1867" w:type="dxa"/>
          </w:tcPr>
          <w:p w14:paraId="798E6172" w14:textId="77777777" w:rsidR="004B72E9" w:rsidRPr="00700CF5" w:rsidRDefault="004B72E9" w:rsidP="002E25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Arial"/>
                <w:bCs/>
                <w:sz w:val="20"/>
                <w:szCs w:val="20"/>
                <w:lang w:eastAsia="en-US"/>
              </w:rPr>
            </w:pPr>
            <w:r w:rsidRPr="00700CF5">
              <w:rPr>
                <w:rFonts w:eastAsiaTheme="minorHAnsi" w:cs="Arial"/>
                <w:b w:val="0"/>
                <w:bCs/>
                <w:sz w:val="20"/>
                <w:szCs w:val="20"/>
                <w:lang w:eastAsia="en-US"/>
              </w:rPr>
              <w:t>Non</w:t>
            </w:r>
          </w:p>
        </w:tc>
      </w:tr>
      <w:tr w:rsidR="004B72E9" w:rsidRPr="00700CF5" w14:paraId="798E6177"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74"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t>Fourmillements</w:t>
            </w:r>
          </w:p>
        </w:tc>
        <w:tc>
          <w:tcPr>
            <w:tcW w:w="1727" w:type="dxa"/>
          </w:tcPr>
          <w:p w14:paraId="798E6175"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76"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r w:rsidR="004B72E9" w:rsidRPr="00700CF5" w14:paraId="798E617B"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78"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t>Picotements</w:t>
            </w:r>
          </w:p>
        </w:tc>
        <w:tc>
          <w:tcPr>
            <w:tcW w:w="1727" w:type="dxa"/>
          </w:tcPr>
          <w:p w14:paraId="798E6179"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7A"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r w:rsidR="004B72E9" w:rsidRPr="00700CF5" w14:paraId="798E617F"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7C"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t xml:space="preserve">Engourdissements </w:t>
            </w:r>
          </w:p>
        </w:tc>
        <w:tc>
          <w:tcPr>
            <w:tcW w:w="1727" w:type="dxa"/>
          </w:tcPr>
          <w:p w14:paraId="798E617D"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7E"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r w:rsidR="004B72E9" w:rsidRPr="00700CF5" w14:paraId="798E6183"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80"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t xml:space="preserve">Démangeaison </w:t>
            </w:r>
          </w:p>
        </w:tc>
        <w:tc>
          <w:tcPr>
            <w:tcW w:w="1727" w:type="dxa"/>
          </w:tcPr>
          <w:p w14:paraId="798E6181"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82"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bl>
    <w:p w14:paraId="798E6184" w14:textId="77777777" w:rsidR="004B72E9" w:rsidRPr="00700CF5" w:rsidRDefault="004B72E9" w:rsidP="004B72E9">
      <w:pPr>
        <w:rPr>
          <w:rFonts w:ascii="Arial" w:hAnsi="Arial" w:cs="Arial"/>
          <w:sz w:val="20"/>
          <w:szCs w:val="20"/>
        </w:rPr>
      </w:pPr>
    </w:p>
    <w:p w14:paraId="798E6185" w14:textId="77777777" w:rsidR="004B72E9" w:rsidRPr="00700CF5" w:rsidRDefault="004B72E9" w:rsidP="004B72E9">
      <w:pPr>
        <w:rPr>
          <w:rFonts w:ascii="Arial" w:hAnsi="Arial" w:cs="Arial"/>
          <w:sz w:val="20"/>
          <w:szCs w:val="20"/>
        </w:rPr>
      </w:pPr>
      <w:r w:rsidRPr="00700CF5">
        <w:rPr>
          <w:rFonts w:ascii="Arial" w:hAnsi="Arial" w:cs="Arial"/>
          <w:sz w:val="20"/>
          <w:szCs w:val="20"/>
        </w:rPr>
        <w:t>QUESTION 3 : la douleur est-elle localisée dans une zone où l’examen met en évidence :</w:t>
      </w:r>
    </w:p>
    <w:tbl>
      <w:tblPr>
        <w:tblStyle w:val="Grilledutableau"/>
        <w:tblW w:w="0" w:type="auto"/>
        <w:tblLook w:val="04A0" w:firstRow="1" w:lastRow="0" w:firstColumn="1" w:lastColumn="0" w:noHBand="0" w:noVBand="1"/>
      </w:tblPr>
      <w:tblGrid>
        <w:gridCol w:w="5466"/>
        <w:gridCol w:w="1727"/>
        <w:gridCol w:w="1867"/>
      </w:tblGrid>
      <w:tr w:rsidR="004B72E9" w:rsidRPr="00700CF5" w14:paraId="798E6189"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8" w:type="dxa"/>
          </w:tcPr>
          <w:p w14:paraId="798E6186" w14:textId="77777777" w:rsidR="004B72E9" w:rsidRPr="00700CF5" w:rsidRDefault="004B72E9" w:rsidP="002E2552">
            <w:pPr>
              <w:spacing w:after="160" w:line="259" w:lineRule="auto"/>
              <w:rPr>
                <w:rFonts w:eastAsiaTheme="minorHAnsi" w:cs="Arial"/>
                <w:bCs/>
                <w:sz w:val="20"/>
                <w:szCs w:val="20"/>
                <w:lang w:eastAsia="en-US"/>
              </w:rPr>
            </w:pPr>
          </w:p>
        </w:tc>
        <w:tc>
          <w:tcPr>
            <w:tcW w:w="1727" w:type="dxa"/>
          </w:tcPr>
          <w:p w14:paraId="798E6187" w14:textId="77777777" w:rsidR="004B72E9" w:rsidRPr="00700CF5" w:rsidRDefault="004B72E9" w:rsidP="002E25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Arial"/>
                <w:bCs/>
                <w:sz w:val="20"/>
                <w:szCs w:val="20"/>
                <w:lang w:eastAsia="en-US"/>
              </w:rPr>
            </w:pPr>
            <w:r w:rsidRPr="00700CF5">
              <w:rPr>
                <w:rFonts w:eastAsiaTheme="minorHAnsi" w:cs="Arial"/>
                <w:b w:val="0"/>
                <w:bCs/>
                <w:sz w:val="20"/>
                <w:szCs w:val="20"/>
                <w:lang w:eastAsia="en-US"/>
              </w:rPr>
              <w:t>Oui</w:t>
            </w:r>
          </w:p>
        </w:tc>
        <w:tc>
          <w:tcPr>
            <w:tcW w:w="1867" w:type="dxa"/>
          </w:tcPr>
          <w:p w14:paraId="798E6188" w14:textId="77777777" w:rsidR="004B72E9" w:rsidRPr="00700CF5" w:rsidRDefault="004B72E9" w:rsidP="002E25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Arial"/>
                <w:bCs/>
                <w:sz w:val="20"/>
                <w:szCs w:val="20"/>
                <w:lang w:eastAsia="en-US"/>
              </w:rPr>
            </w:pPr>
            <w:r w:rsidRPr="00700CF5">
              <w:rPr>
                <w:rFonts w:eastAsiaTheme="minorHAnsi" w:cs="Arial"/>
                <w:b w:val="0"/>
                <w:bCs/>
                <w:sz w:val="20"/>
                <w:szCs w:val="20"/>
                <w:lang w:eastAsia="en-US"/>
              </w:rPr>
              <w:t>Non</w:t>
            </w:r>
          </w:p>
        </w:tc>
      </w:tr>
      <w:tr w:rsidR="004B72E9" w:rsidRPr="00700CF5" w14:paraId="798E618D"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8A"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t>Hypoesthésie au tact</w:t>
            </w:r>
          </w:p>
        </w:tc>
        <w:tc>
          <w:tcPr>
            <w:tcW w:w="1727" w:type="dxa"/>
          </w:tcPr>
          <w:p w14:paraId="798E618B"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8C"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r w:rsidR="004B72E9" w:rsidRPr="00700CF5" w14:paraId="798E6191"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8E"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t>Hypoesthésie à la piqûre</w:t>
            </w:r>
          </w:p>
        </w:tc>
        <w:tc>
          <w:tcPr>
            <w:tcW w:w="1727" w:type="dxa"/>
          </w:tcPr>
          <w:p w14:paraId="798E618F"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90"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bl>
    <w:p w14:paraId="798E6192" w14:textId="77777777" w:rsidR="004B72E9" w:rsidRPr="00700CF5" w:rsidRDefault="004B72E9" w:rsidP="004B72E9">
      <w:pPr>
        <w:rPr>
          <w:rFonts w:ascii="Arial" w:hAnsi="Arial" w:cs="Arial"/>
          <w:sz w:val="20"/>
          <w:szCs w:val="20"/>
        </w:rPr>
      </w:pPr>
    </w:p>
    <w:p w14:paraId="798E6193" w14:textId="77777777" w:rsidR="004B72E9" w:rsidRPr="00700CF5" w:rsidRDefault="004B72E9" w:rsidP="004B72E9">
      <w:pPr>
        <w:rPr>
          <w:rFonts w:ascii="Arial" w:hAnsi="Arial" w:cs="Arial"/>
          <w:sz w:val="20"/>
          <w:szCs w:val="20"/>
        </w:rPr>
      </w:pPr>
      <w:r w:rsidRPr="00700CF5">
        <w:rPr>
          <w:rFonts w:ascii="Arial" w:hAnsi="Arial" w:cs="Arial"/>
          <w:sz w:val="20"/>
          <w:szCs w:val="20"/>
        </w:rPr>
        <w:t>QUESTION 4 : la douleur est-elle provoquée ou augmentée par :</w:t>
      </w:r>
    </w:p>
    <w:tbl>
      <w:tblPr>
        <w:tblStyle w:val="Grilledutableau"/>
        <w:tblW w:w="0" w:type="auto"/>
        <w:tblLook w:val="04A0" w:firstRow="1" w:lastRow="0" w:firstColumn="1" w:lastColumn="0" w:noHBand="0" w:noVBand="1"/>
      </w:tblPr>
      <w:tblGrid>
        <w:gridCol w:w="5466"/>
        <w:gridCol w:w="1727"/>
        <w:gridCol w:w="1867"/>
      </w:tblGrid>
      <w:tr w:rsidR="004B72E9" w:rsidRPr="00700CF5" w14:paraId="798E6197"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8" w:type="dxa"/>
          </w:tcPr>
          <w:p w14:paraId="798E6194" w14:textId="77777777" w:rsidR="004B72E9" w:rsidRPr="00700CF5" w:rsidRDefault="004B72E9" w:rsidP="002E2552">
            <w:pPr>
              <w:spacing w:after="160" w:line="259" w:lineRule="auto"/>
              <w:rPr>
                <w:rFonts w:eastAsiaTheme="minorHAnsi" w:cs="Arial"/>
                <w:bCs/>
                <w:sz w:val="20"/>
                <w:szCs w:val="20"/>
                <w:lang w:eastAsia="en-US"/>
              </w:rPr>
            </w:pPr>
          </w:p>
        </w:tc>
        <w:tc>
          <w:tcPr>
            <w:tcW w:w="1727" w:type="dxa"/>
          </w:tcPr>
          <w:p w14:paraId="798E6195" w14:textId="77777777" w:rsidR="004B72E9" w:rsidRPr="00700CF5" w:rsidRDefault="004B72E9" w:rsidP="002E25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Arial"/>
                <w:bCs/>
                <w:sz w:val="20"/>
                <w:szCs w:val="20"/>
                <w:lang w:eastAsia="en-US"/>
              </w:rPr>
            </w:pPr>
            <w:r w:rsidRPr="00700CF5">
              <w:rPr>
                <w:rFonts w:eastAsiaTheme="minorHAnsi" w:cs="Arial"/>
                <w:b w:val="0"/>
                <w:bCs/>
                <w:sz w:val="20"/>
                <w:szCs w:val="20"/>
                <w:lang w:eastAsia="en-US"/>
              </w:rPr>
              <w:t>Oui</w:t>
            </w:r>
          </w:p>
        </w:tc>
        <w:tc>
          <w:tcPr>
            <w:tcW w:w="1867" w:type="dxa"/>
          </w:tcPr>
          <w:p w14:paraId="798E6196" w14:textId="77777777" w:rsidR="004B72E9" w:rsidRPr="00700CF5" w:rsidRDefault="004B72E9" w:rsidP="002E2552">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Arial"/>
                <w:bCs/>
                <w:sz w:val="20"/>
                <w:szCs w:val="20"/>
                <w:lang w:eastAsia="en-US"/>
              </w:rPr>
            </w:pPr>
            <w:r w:rsidRPr="00700CF5">
              <w:rPr>
                <w:rFonts w:eastAsiaTheme="minorHAnsi" w:cs="Arial"/>
                <w:b w:val="0"/>
                <w:bCs/>
                <w:sz w:val="20"/>
                <w:szCs w:val="20"/>
                <w:lang w:eastAsia="en-US"/>
              </w:rPr>
              <w:t>Non</w:t>
            </w:r>
          </w:p>
        </w:tc>
      </w:tr>
      <w:tr w:rsidR="004B72E9" w:rsidRPr="00700CF5" w14:paraId="798E619B" w14:textId="77777777" w:rsidTr="002E2552">
        <w:tc>
          <w:tcPr>
            <w:cnfStyle w:val="001000000000" w:firstRow="0" w:lastRow="0" w:firstColumn="1" w:lastColumn="0" w:oddVBand="0" w:evenVBand="0" w:oddHBand="0" w:evenHBand="0" w:firstRowFirstColumn="0" w:firstRowLastColumn="0" w:lastRowFirstColumn="0" w:lastRowLastColumn="0"/>
            <w:tcW w:w="5468" w:type="dxa"/>
          </w:tcPr>
          <w:p w14:paraId="798E6198" w14:textId="77777777" w:rsidR="004B72E9" w:rsidRPr="00700CF5" w:rsidRDefault="004B72E9" w:rsidP="002E2552">
            <w:pPr>
              <w:spacing w:after="160" w:line="259" w:lineRule="auto"/>
              <w:rPr>
                <w:rFonts w:eastAsiaTheme="minorHAnsi" w:cs="Arial"/>
                <w:bCs/>
                <w:sz w:val="20"/>
                <w:szCs w:val="20"/>
                <w:lang w:eastAsia="en-US"/>
              </w:rPr>
            </w:pPr>
            <w:r w:rsidRPr="00700CF5">
              <w:rPr>
                <w:rFonts w:eastAsiaTheme="minorHAnsi" w:cs="Arial"/>
                <w:b w:val="0"/>
                <w:bCs/>
                <w:sz w:val="20"/>
                <w:szCs w:val="20"/>
                <w:lang w:eastAsia="en-US"/>
              </w:rPr>
              <w:t>Le frottement</w:t>
            </w:r>
          </w:p>
        </w:tc>
        <w:tc>
          <w:tcPr>
            <w:tcW w:w="1727" w:type="dxa"/>
          </w:tcPr>
          <w:p w14:paraId="798E6199"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c>
          <w:tcPr>
            <w:tcW w:w="1867" w:type="dxa"/>
          </w:tcPr>
          <w:p w14:paraId="798E619A" w14:textId="77777777" w:rsidR="004B72E9" w:rsidRPr="00700CF5" w:rsidRDefault="004B72E9" w:rsidP="002E2552">
            <w:pPr>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HAnsi" w:cs="Arial"/>
                <w:bCs/>
                <w:sz w:val="20"/>
                <w:szCs w:val="20"/>
                <w:lang w:eastAsia="en-US"/>
              </w:rPr>
            </w:pPr>
          </w:p>
        </w:tc>
      </w:tr>
    </w:tbl>
    <w:p w14:paraId="798E619C" w14:textId="77777777" w:rsidR="004B72E9" w:rsidRPr="00700CF5" w:rsidRDefault="004B72E9" w:rsidP="004B72E9">
      <w:pPr>
        <w:rPr>
          <w:rFonts w:ascii="Arial" w:hAnsi="Arial" w:cs="Arial"/>
          <w:sz w:val="20"/>
          <w:szCs w:val="20"/>
        </w:rPr>
      </w:pPr>
    </w:p>
    <w:p w14:paraId="798E619D" w14:textId="77777777" w:rsidR="004B72E9" w:rsidRPr="00332B1A" w:rsidRDefault="004B72E9" w:rsidP="004B72E9">
      <w:pPr>
        <w:rPr>
          <w:rFonts w:ascii="Arial" w:hAnsi="Arial" w:cs="Arial"/>
          <w:sz w:val="20"/>
          <w:szCs w:val="20"/>
        </w:rPr>
      </w:pPr>
      <w:r w:rsidRPr="00700CF5">
        <w:rPr>
          <w:rFonts w:ascii="Arial" w:hAnsi="Arial" w:cs="Arial"/>
          <w:sz w:val="20"/>
          <w:szCs w:val="20"/>
        </w:rPr>
        <w:t>OUI = 1 point / NON = 0 point             Score du Patient :  I_I_I /10</w:t>
      </w:r>
    </w:p>
    <w:p w14:paraId="798E619E" w14:textId="77777777" w:rsidR="004B72E9" w:rsidRPr="00700CF5" w:rsidRDefault="004B72E9" w:rsidP="004B72E9">
      <w:pPr>
        <w:keepLines/>
        <w:spacing w:after="0" w:line="240" w:lineRule="auto"/>
        <w:ind w:left="284"/>
        <w:rPr>
          <w:rFonts w:ascii="Arial" w:eastAsiaTheme="majorEastAsia" w:hAnsi="Arial" w:cs="Arial"/>
          <w:b/>
          <w:color w:val="2E74B5" w:themeColor="accent1" w:themeShade="BF"/>
          <w:sz w:val="26"/>
          <w:szCs w:val="26"/>
        </w:rPr>
      </w:pPr>
      <w:r w:rsidRPr="00700CF5">
        <w:rPr>
          <w:rFonts w:ascii="Arial" w:eastAsiaTheme="majorEastAsia" w:hAnsi="Arial" w:cs="Arial"/>
          <w:b/>
          <w:color w:val="2E74B5" w:themeColor="accent1" w:themeShade="BF"/>
          <w:sz w:val="26"/>
          <w:szCs w:val="26"/>
        </w:rPr>
        <w:t>Traitements antérieurs</w:t>
      </w:r>
      <w:r w:rsidR="003B5173" w:rsidRPr="00700CF5">
        <w:rPr>
          <w:rFonts w:ascii="Arial" w:eastAsiaTheme="majorEastAsia" w:hAnsi="Arial" w:cs="Arial"/>
          <w:b/>
          <w:color w:val="2E74B5" w:themeColor="accent1" w:themeShade="BF"/>
          <w:sz w:val="26"/>
          <w:szCs w:val="26"/>
        </w:rPr>
        <w:t xml:space="preserve"> pour les douleurs neuropathiques</w:t>
      </w:r>
    </w:p>
    <w:tbl>
      <w:tblPr>
        <w:tblW w:w="0" w:type="auto"/>
        <w:tblLook w:val="0600" w:firstRow="0" w:lastRow="0" w:firstColumn="0" w:lastColumn="0" w:noHBand="1" w:noVBand="1"/>
      </w:tblPr>
      <w:tblGrid>
        <w:gridCol w:w="9070"/>
      </w:tblGrid>
      <w:tr w:rsidR="004B72E9" w:rsidRPr="00700CF5" w14:paraId="798E61CC" w14:textId="77777777" w:rsidTr="008320CB">
        <w:tc>
          <w:tcPr>
            <w:tcW w:w="9072" w:type="dxa"/>
          </w:tcPr>
          <w:p w14:paraId="798E619F" w14:textId="77777777" w:rsidR="004B72E9" w:rsidRPr="00700CF5" w:rsidRDefault="004B72E9" w:rsidP="002E2552">
            <w:pPr>
              <w:keepLines/>
              <w:spacing w:after="0" w:line="240" w:lineRule="auto"/>
              <w:ind w:left="284"/>
              <w:rPr>
                <w:rFonts w:ascii="Arial" w:eastAsia="Times New Roman" w:hAnsi="Arial" w:cs="Arial"/>
                <w:sz w:val="20"/>
                <w:szCs w:val="24"/>
                <w:lang w:eastAsia="fr-FR"/>
              </w:rPr>
            </w:pPr>
          </w:p>
          <w:p w14:paraId="4C6CCF0F" w14:textId="77777777" w:rsidR="00131DE6" w:rsidRDefault="004B72E9" w:rsidP="00131DE6">
            <w:pPr>
              <w:keepLines/>
              <w:spacing w:after="0" w:line="240" w:lineRule="auto"/>
              <w:rPr>
                <w:rFonts w:ascii="Arial" w:hAnsi="Arial"/>
                <w:color w:val="31363C"/>
                <w:sz w:val="20"/>
                <w:shd w:val="clear" w:color="auto" w:fill="FFFFFF"/>
              </w:rPr>
            </w:pPr>
            <w:r w:rsidRPr="00700CF5">
              <w:rPr>
                <w:rFonts w:ascii="Arial" w:eastAsia="Times New Roman" w:hAnsi="Arial" w:cs="Arial"/>
                <w:sz w:val="20"/>
                <w:szCs w:val="24"/>
                <w:lang w:eastAsia="fr-FR"/>
              </w:rPr>
              <w:t xml:space="preserve">1/ </w:t>
            </w:r>
            <w:r w:rsidRPr="00745B56">
              <w:rPr>
                <w:rFonts w:ascii="Arial" w:hAnsi="Arial"/>
                <w:color w:val="31363C"/>
                <w:sz w:val="20"/>
                <w:shd w:val="clear" w:color="auto" w:fill="FFFFFF"/>
              </w:rPr>
              <w:t>Antiépileptiques</w:t>
            </w:r>
          </w:p>
          <w:p w14:paraId="798E61A1" w14:textId="675F41D1" w:rsidR="004B72E9" w:rsidRDefault="006F3A44" w:rsidP="00131DE6">
            <w:pPr>
              <w:keepLines/>
              <w:spacing w:after="0" w:line="240" w:lineRule="auto"/>
              <w:rPr>
                <w:rFonts w:ascii="Arial" w:hAnsi="Arial" w:cs="Arial"/>
                <w:sz w:val="20"/>
                <w:lang w:eastAsia="fr-FR"/>
              </w:rPr>
            </w:pPr>
            <w:hyperlink r:id="rId20" w:tgtFrame="_blank" w:history="1">
              <w:r w:rsidR="004B72E9" w:rsidRPr="00700CF5">
                <w:rPr>
                  <w:rFonts w:ascii="Arial" w:hAnsi="Arial" w:cs="Arial"/>
                  <w:sz w:val="20"/>
                  <w:lang w:eastAsia="fr-FR"/>
                </w:rPr>
                <w:br/>
              </w:r>
              <w:r w:rsidR="004B72E9" w:rsidRPr="00700CF5">
                <w:rPr>
                  <w:rFonts w:ascii="Arial" w:eastAsia="Wingdings" w:hAnsi="Arial" w:cs="Arial"/>
                  <w:sz w:val="17"/>
                </w:rPr>
                <w:t xml:space="preserve"> </w:t>
              </w:r>
              <w:r w:rsidR="004B72E9" w:rsidRPr="00700CF5">
                <w:rPr>
                  <w:rFonts w:ascii="Arial" w:hAnsi="Arial" w:cs="Arial"/>
                  <w:sz w:val="20"/>
                  <w:lang w:eastAsia="fr-FR"/>
                </w:rPr>
                <w:t>Carbamazépine</w:t>
              </w:r>
            </w:hyperlink>
            <w:r w:rsidR="00FC36E8" w:rsidRPr="00700CF5" w:rsidDel="00FC36E8">
              <w:rPr>
                <w:rFonts w:ascii="Arial" w:hAnsi="Arial" w:cs="Arial"/>
                <w:sz w:val="20"/>
                <w:lang w:eastAsia="fr-FR"/>
              </w:rPr>
              <w:t xml:space="preserve"> </w:t>
            </w:r>
          </w:p>
          <w:p w14:paraId="6634F05C" w14:textId="77777777" w:rsidR="00131DE6" w:rsidRPr="00131DE6" w:rsidRDefault="00131DE6" w:rsidP="00131DE6">
            <w:pPr>
              <w:keepLines/>
              <w:spacing w:after="0" w:line="240" w:lineRule="auto"/>
              <w:rPr>
                <w:rFonts w:ascii="Arial" w:hAnsi="Arial"/>
                <w:color w:val="31363C"/>
                <w:sz w:val="20"/>
                <w:shd w:val="clear" w:color="auto" w:fill="FFFFFF"/>
              </w:rPr>
            </w:pPr>
          </w:p>
          <w:p w14:paraId="798E61A3" w14:textId="77777777" w:rsidR="004B72E9" w:rsidRPr="00700CF5" w:rsidRDefault="004B72E9" w:rsidP="002E2552">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début </w:t>
            </w:r>
            <w:r w:rsidR="00FB7E6A" w:rsidRPr="00700CF5">
              <w:rPr>
                <w:rFonts w:ascii="Arial" w:hAnsi="Arial" w:cs="Arial"/>
                <w:sz w:val="20"/>
              </w:rPr>
              <w:t>_ _ /_ _ /_ _ _ _</w:t>
            </w:r>
          </w:p>
          <w:p w14:paraId="798E61A4" w14:textId="4D8FB449" w:rsidR="004B72E9" w:rsidRDefault="004B72E9" w:rsidP="002E2552">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fin : </w:t>
            </w:r>
            <w:r w:rsidR="00FB7E6A" w:rsidRPr="00700CF5">
              <w:rPr>
                <w:rFonts w:ascii="Arial" w:hAnsi="Arial" w:cs="Arial"/>
                <w:sz w:val="20"/>
              </w:rPr>
              <w:t>_ _ /_ _ /_ _ _ _</w:t>
            </w:r>
            <w:r w:rsidRPr="00700CF5">
              <w:rPr>
                <w:rFonts w:ascii="Arial" w:hAnsi="Arial" w:cs="Arial"/>
                <w:sz w:val="20"/>
              </w:rPr>
              <w:t xml:space="preserve">      / </w:t>
            </w:r>
            <w:r w:rsidRPr="00700CF5">
              <w:rPr>
                <w:rFonts w:ascii="Arial" w:hAnsi="Arial" w:cs="Arial"/>
                <w:sz w:val="20"/>
              </w:rPr>
              <w:t>  Traitement toujours en cours</w:t>
            </w:r>
          </w:p>
          <w:p w14:paraId="72F0E50B" w14:textId="77777777" w:rsidR="00FC36E8" w:rsidRDefault="00FC36E8" w:rsidP="002E2552">
            <w:pPr>
              <w:keepLines/>
              <w:spacing w:after="0" w:line="240" w:lineRule="auto"/>
              <w:ind w:left="284"/>
              <w:rPr>
                <w:rFonts w:ascii="Arial" w:hAnsi="Arial" w:cs="Arial"/>
                <w:sz w:val="20"/>
              </w:rPr>
            </w:pPr>
          </w:p>
          <w:p w14:paraId="5FD794F3" w14:textId="376ACA6A" w:rsidR="00FC36E8" w:rsidRPr="00700CF5" w:rsidRDefault="00FC36E8" w:rsidP="00FC36E8">
            <w:pPr>
              <w:rPr>
                <w:rFonts w:ascii="Arial" w:hAnsi="Arial" w:cs="Arial"/>
                <w:sz w:val="20"/>
                <w:lang w:eastAsia="fr-FR"/>
              </w:rPr>
            </w:pPr>
            <w:r w:rsidRPr="00700CF5">
              <w:rPr>
                <w:rFonts w:ascii="Arial" w:eastAsia="Wingdings" w:hAnsi="Arial" w:cs="Arial"/>
                <w:sz w:val="17"/>
              </w:rPr>
              <w:t></w:t>
            </w:r>
            <w:r>
              <w:rPr>
                <w:rFonts w:ascii="Arial" w:eastAsia="Wingdings" w:hAnsi="Arial" w:cs="Arial"/>
                <w:sz w:val="17"/>
              </w:rPr>
              <w:t xml:space="preserve"> </w:t>
            </w:r>
            <w:r w:rsidRPr="00700CF5">
              <w:rPr>
                <w:rFonts w:ascii="Arial" w:hAnsi="Arial" w:cs="Arial"/>
                <w:sz w:val="20"/>
                <w:lang w:eastAsia="fr-FR"/>
              </w:rPr>
              <w:t>G</w:t>
            </w:r>
            <w:hyperlink r:id="rId21" w:tgtFrame="_blank" w:history="1">
              <w:r w:rsidRPr="00700CF5">
                <w:rPr>
                  <w:rFonts w:ascii="Arial" w:hAnsi="Arial" w:cs="Arial"/>
                  <w:sz w:val="20"/>
                  <w:lang w:eastAsia="fr-FR"/>
                </w:rPr>
                <w:t>abapentine</w:t>
              </w:r>
            </w:hyperlink>
            <w:r w:rsidRPr="00700CF5">
              <w:rPr>
                <w:rFonts w:ascii="Arial" w:hAnsi="Arial" w:cs="Arial"/>
                <w:sz w:val="20"/>
                <w:lang w:eastAsia="fr-FR"/>
              </w:rPr>
              <w:t xml:space="preserve"> </w:t>
            </w:r>
          </w:p>
          <w:p w14:paraId="2339BA2E" w14:textId="77777777" w:rsidR="00FC36E8" w:rsidRPr="00700CF5" w:rsidRDefault="00FC36E8" w:rsidP="00FC36E8">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début </w:t>
            </w:r>
            <w:r w:rsidRPr="00700CF5">
              <w:rPr>
                <w:rFonts w:ascii="Arial" w:hAnsi="Arial" w:cs="Arial"/>
                <w:sz w:val="20"/>
              </w:rPr>
              <w:t>_ _ /_ _ /_ _ _ _</w:t>
            </w:r>
          </w:p>
          <w:p w14:paraId="78A846CE" w14:textId="77777777" w:rsidR="00FC36E8" w:rsidRPr="00700CF5" w:rsidRDefault="00FC36E8" w:rsidP="00FC36E8">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fin : </w:t>
            </w:r>
            <w:r w:rsidRPr="00700CF5">
              <w:rPr>
                <w:rFonts w:ascii="Arial" w:hAnsi="Arial" w:cs="Arial"/>
                <w:sz w:val="20"/>
              </w:rPr>
              <w:t xml:space="preserve">_ _ /_ _ /_ _ _ _      / </w:t>
            </w:r>
            <w:r w:rsidRPr="00700CF5">
              <w:rPr>
                <w:rFonts w:ascii="Arial" w:hAnsi="Arial" w:cs="Arial"/>
                <w:sz w:val="20"/>
              </w:rPr>
              <w:t>  Traitement toujours en cours</w:t>
            </w:r>
          </w:p>
          <w:p w14:paraId="046DD48E" w14:textId="77777777" w:rsidR="00FC36E8" w:rsidRDefault="00FC36E8" w:rsidP="002E2552">
            <w:pPr>
              <w:keepLines/>
              <w:spacing w:after="0" w:line="240" w:lineRule="auto"/>
              <w:ind w:left="284"/>
              <w:rPr>
                <w:rFonts w:ascii="Arial" w:hAnsi="Arial" w:cs="Arial"/>
                <w:sz w:val="20"/>
              </w:rPr>
            </w:pPr>
          </w:p>
          <w:p w14:paraId="5CAC3013" w14:textId="7BDD0FA2" w:rsidR="00FC36E8" w:rsidRPr="00700CF5" w:rsidRDefault="00FC36E8" w:rsidP="00FC36E8">
            <w:pPr>
              <w:rPr>
                <w:rFonts w:ascii="Arial" w:hAnsi="Arial" w:cs="Arial"/>
                <w:sz w:val="20"/>
                <w:lang w:eastAsia="fr-FR"/>
              </w:rPr>
            </w:pPr>
            <w:r w:rsidRPr="00700CF5">
              <w:rPr>
                <w:rFonts w:ascii="Arial" w:eastAsia="Wingdings" w:hAnsi="Arial" w:cs="Arial"/>
                <w:sz w:val="17"/>
              </w:rPr>
              <w:t></w:t>
            </w:r>
            <w:r>
              <w:rPr>
                <w:rFonts w:ascii="Arial" w:eastAsia="Wingdings" w:hAnsi="Arial" w:cs="Arial"/>
                <w:sz w:val="17"/>
              </w:rPr>
              <w:t xml:space="preserve"> </w:t>
            </w:r>
            <w:hyperlink r:id="rId22" w:tgtFrame="_blank" w:history="1">
              <w:r w:rsidRPr="00700CF5">
                <w:rPr>
                  <w:rFonts w:ascii="Arial" w:hAnsi="Arial" w:cs="Arial"/>
                  <w:sz w:val="20"/>
                  <w:lang w:eastAsia="fr-FR"/>
                </w:rPr>
                <w:t>Prégabaline</w:t>
              </w:r>
            </w:hyperlink>
          </w:p>
          <w:p w14:paraId="771B827E" w14:textId="77777777" w:rsidR="00FC36E8" w:rsidRPr="00700CF5" w:rsidRDefault="00FC36E8" w:rsidP="00FC36E8">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début </w:t>
            </w:r>
            <w:r w:rsidRPr="00700CF5">
              <w:rPr>
                <w:rFonts w:ascii="Arial" w:hAnsi="Arial" w:cs="Arial"/>
                <w:sz w:val="20"/>
              </w:rPr>
              <w:t>_ _ /_ _ /_ _ _ _</w:t>
            </w:r>
          </w:p>
          <w:p w14:paraId="756A2231" w14:textId="77777777" w:rsidR="00FC36E8" w:rsidRPr="00700CF5" w:rsidRDefault="00FC36E8" w:rsidP="00FC36E8">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fin : </w:t>
            </w:r>
            <w:r w:rsidRPr="00700CF5">
              <w:rPr>
                <w:rFonts w:ascii="Arial" w:hAnsi="Arial" w:cs="Arial"/>
                <w:sz w:val="20"/>
              </w:rPr>
              <w:t xml:space="preserve">_ _ /_ _ /_ _ _ _      / </w:t>
            </w:r>
            <w:r w:rsidRPr="00700CF5">
              <w:rPr>
                <w:rFonts w:ascii="Arial" w:hAnsi="Arial" w:cs="Arial"/>
                <w:sz w:val="20"/>
              </w:rPr>
              <w:t>  Traitement toujours en cours</w:t>
            </w:r>
          </w:p>
          <w:p w14:paraId="798E61A5" w14:textId="77777777" w:rsidR="004B72E9" w:rsidRPr="00700CF5" w:rsidRDefault="004B72E9" w:rsidP="002E2552">
            <w:pPr>
              <w:keepLines/>
              <w:spacing w:after="0" w:line="240" w:lineRule="auto"/>
              <w:ind w:left="284"/>
              <w:rPr>
                <w:rFonts w:ascii="Arial" w:eastAsia="Times New Roman" w:hAnsi="Arial" w:cs="Arial"/>
                <w:sz w:val="20"/>
                <w:szCs w:val="24"/>
                <w:lang w:eastAsia="fr-FR"/>
              </w:rPr>
            </w:pPr>
          </w:p>
          <w:p w14:paraId="798E61A6" w14:textId="4DFF588C" w:rsidR="004B72E9" w:rsidRPr="00700CF5" w:rsidRDefault="004B72E9" w:rsidP="002E2552">
            <w:pPr>
              <w:rPr>
                <w:rFonts w:ascii="Arial" w:hAnsi="Arial" w:cs="Arial"/>
                <w:sz w:val="20"/>
                <w:lang w:eastAsia="fr-FR"/>
              </w:rPr>
            </w:pPr>
            <w:r w:rsidRPr="00700CF5">
              <w:rPr>
                <w:rFonts w:ascii="Arial" w:eastAsia="Times New Roman" w:hAnsi="Arial" w:cs="Arial"/>
                <w:sz w:val="20"/>
                <w:szCs w:val="24"/>
                <w:lang w:eastAsia="fr-FR"/>
              </w:rPr>
              <w:t>2</w:t>
            </w:r>
            <w:r w:rsidRPr="00700CF5">
              <w:rPr>
                <w:rFonts w:ascii="Arial" w:hAnsi="Arial" w:cs="Arial"/>
                <w:sz w:val="20"/>
                <w:lang w:eastAsia="fr-FR"/>
              </w:rPr>
              <w:t xml:space="preserve">/ Antidépresseurs tricycliques </w:t>
            </w:r>
          </w:p>
          <w:p w14:paraId="798E61A7" w14:textId="44BDA0F9" w:rsidR="004B72E9" w:rsidRDefault="004B72E9" w:rsidP="002E2552">
            <w:pPr>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hyperlink r:id="rId23" w:tgtFrame="_blank" w:history="1">
              <w:r w:rsidRPr="00700CF5">
                <w:rPr>
                  <w:rFonts w:ascii="Arial" w:hAnsi="Arial" w:cs="Arial"/>
                  <w:sz w:val="20"/>
                  <w:lang w:eastAsia="fr-FR"/>
                </w:rPr>
                <w:t>Amitriptyline</w:t>
              </w:r>
            </w:hyperlink>
            <w:r w:rsidRPr="00700CF5">
              <w:rPr>
                <w:rFonts w:ascii="Arial" w:hAnsi="Arial" w:cs="Arial"/>
                <w:sz w:val="20"/>
                <w:lang w:eastAsia="fr-FR"/>
              </w:rPr>
              <w:t xml:space="preserve"> </w:t>
            </w:r>
          </w:p>
          <w:p w14:paraId="798E61A8" w14:textId="77777777" w:rsidR="004B72E9" w:rsidRPr="00700CF5" w:rsidRDefault="004B72E9" w:rsidP="002E2552">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début </w:t>
            </w:r>
            <w:r w:rsidR="00FB7E6A" w:rsidRPr="00700CF5">
              <w:rPr>
                <w:rFonts w:ascii="Arial" w:hAnsi="Arial" w:cs="Arial"/>
                <w:sz w:val="20"/>
              </w:rPr>
              <w:t>_ _ /_ _ /_ _ _ _</w:t>
            </w:r>
          </w:p>
          <w:p w14:paraId="798E61A9" w14:textId="77777777" w:rsidR="004B72E9" w:rsidRDefault="004B72E9" w:rsidP="002E2552">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fin : </w:t>
            </w:r>
            <w:r w:rsidR="00FB7E6A" w:rsidRPr="00700CF5">
              <w:rPr>
                <w:rFonts w:ascii="Arial" w:hAnsi="Arial" w:cs="Arial"/>
                <w:sz w:val="20"/>
              </w:rPr>
              <w:t>_ _ /_ _ /_ _ _ _</w:t>
            </w:r>
            <w:r w:rsidRPr="00700CF5">
              <w:rPr>
                <w:rFonts w:ascii="Arial" w:hAnsi="Arial" w:cs="Arial"/>
                <w:sz w:val="20"/>
              </w:rPr>
              <w:t xml:space="preserve">     / </w:t>
            </w:r>
            <w:r w:rsidRPr="00700CF5">
              <w:rPr>
                <w:rFonts w:ascii="Arial" w:hAnsi="Arial" w:cs="Arial"/>
                <w:sz w:val="20"/>
              </w:rPr>
              <w:t>  Traitement toujours en cours</w:t>
            </w:r>
          </w:p>
          <w:p w14:paraId="22652743" w14:textId="77777777" w:rsidR="000B31F9" w:rsidRDefault="000B31F9" w:rsidP="002E2552">
            <w:pPr>
              <w:keepLines/>
              <w:spacing w:after="0" w:line="240" w:lineRule="auto"/>
              <w:ind w:left="284"/>
              <w:rPr>
                <w:rFonts w:ascii="Arial" w:hAnsi="Arial" w:cs="Arial"/>
                <w:sz w:val="20"/>
              </w:rPr>
            </w:pPr>
          </w:p>
          <w:p w14:paraId="55FD563E" w14:textId="6EE8DEB6" w:rsidR="000B31F9" w:rsidRDefault="000B31F9" w:rsidP="000B31F9">
            <w:pPr>
              <w:rPr>
                <w:rFonts w:ascii="Arial" w:eastAsia="Wingdings" w:hAnsi="Arial" w:cs="Arial"/>
                <w:sz w:val="17"/>
              </w:rPr>
            </w:pPr>
            <w:r w:rsidRPr="00700CF5">
              <w:rPr>
                <w:rFonts w:ascii="Arial" w:eastAsia="Wingdings" w:hAnsi="Arial" w:cs="Arial"/>
                <w:sz w:val="17"/>
              </w:rPr>
              <w:lastRenderedPageBreak/>
              <w:t></w:t>
            </w:r>
            <w:r>
              <w:rPr>
                <w:rFonts w:ascii="Arial" w:eastAsia="Wingdings" w:hAnsi="Arial" w:cs="Arial"/>
                <w:sz w:val="17"/>
              </w:rPr>
              <w:t xml:space="preserve"> </w:t>
            </w:r>
            <w:r w:rsidRPr="00700CF5">
              <w:rPr>
                <w:rFonts w:ascii="Arial" w:hAnsi="Arial" w:cs="Arial"/>
                <w:sz w:val="20"/>
                <w:lang w:eastAsia="fr-FR"/>
              </w:rPr>
              <w:t>Clomipramine</w:t>
            </w:r>
          </w:p>
          <w:p w14:paraId="72E2626F" w14:textId="77777777" w:rsidR="000B31F9" w:rsidRPr="00700CF5" w:rsidRDefault="000B31F9" w:rsidP="000B31F9">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début </w:t>
            </w:r>
            <w:r w:rsidRPr="00700CF5">
              <w:rPr>
                <w:rFonts w:ascii="Arial" w:hAnsi="Arial" w:cs="Arial"/>
                <w:sz w:val="20"/>
              </w:rPr>
              <w:t>_ _ /_ _ /_ _ _ _</w:t>
            </w:r>
          </w:p>
          <w:p w14:paraId="71E73B53" w14:textId="77777777" w:rsidR="000B31F9" w:rsidRPr="00700CF5" w:rsidRDefault="000B31F9" w:rsidP="000B31F9">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fin : </w:t>
            </w:r>
            <w:r w:rsidRPr="00700CF5">
              <w:rPr>
                <w:rFonts w:ascii="Arial" w:hAnsi="Arial" w:cs="Arial"/>
                <w:sz w:val="20"/>
              </w:rPr>
              <w:t xml:space="preserve">_ _ /_ _ /_ _ _ _     / </w:t>
            </w:r>
            <w:r w:rsidRPr="00700CF5">
              <w:rPr>
                <w:rFonts w:ascii="Arial" w:hAnsi="Arial" w:cs="Arial"/>
                <w:sz w:val="20"/>
              </w:rPr>
              <w:t>  Traitement toujours en cours</w:t>
            </w:r>
          </w:p>
          <w:p w14:paraId="104AEAC9" w14:textId="77777777" w:rsidR="000B31F9" w:rsidRDefault="000B31F9" w:rsidP="002E2552">
            <w:pPr>
              <w:keepLines/>
              <w:spacing w:after="0" w:line="240" w:lineRule="auto"/>
              <w:ind w:left="284"/>
              <w:rPr>
                <w:rFonts w:ascii="Arial" w:hAnsi="Arial" w:cs="Arial"/>
                <w:sz w:val="20"/>
              </w:rPr>
            </w:pPr>
          </w:p>
          <w:p w14:paraId="2EFBECF5" w14:textId="6B7F012C" w:rsidR="000B31F9" w:rsidRDefault="000B31F9" w:rsidP="000B31F9">
            <w:pPr>
              <w:rPr>
                <w:rFonts w:ascii="Arial" w:hAnsi="Arial" w:cs="Arial"/>
                <w:sz w:val="20"/>
                <w:lang w:eastAsia="fr-FR"/>
              </w:rPr>
            </w:pPr>
            <w:r w:rsidRPr="00700CF5">
              <w:rPr>
                <w:rFonts w:ascii="Arial" w:eastAsia="Wingdings" w:hAnsi="Arial" w:cs="Arial"/>
                <w:sz w:val="17"/>
              </w:rPr>
              <w:t></w:t>
            </w:r>
            <w:r>
              <w:rPr>
                <w:rFonts w:ascii="Arial" w:eastAsia="Wingdings" w:hAnsi="Arial" w:cs="Arial"/>
                <w:sz w:val="17"/>
              </w:rPr>
              <w:t xml:space="preserve"> </w:t>
            </w:r>
            <w:r w:rsidRPr="00700CF5">
              <w:rPr>
                <w:rFonts w:ascii="Arial" w:hAnsi="Arial" w:cs="Arial"/>
                <w:sz w:val="20"/>
                <w:lang w:eastAsia="fr-FR"/>
              </w:rPr>
              <w:t xml:space="preserve">Imipramine </w:t>
            </w:r>
          </w:p>
          <w:p w14:paraId="11BE3971" w14:textId="77777777" w:rsidR="000B31F9" w:rsidRPr="00700CF5" w:rsidRDefault="000B31F9" w:rsidP="000B31F9">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début </w:t>
            </w:r>
            <w:r w:rsidRPr="00700CF5">
              <w:rPr>
                <w:rFonts w:ascii="Arial" w:hAnsi="Arial" w:cs="Arial"/>
                <w:sz w:val="20"/>
              </w:rPr>
              <w:t>_ _ /_ _ /_ _ _ _</w:t>
            </w:r>
          </w:p>
          <w:p w14:paraId="49AE4DA3" w14:textId="77777777" w:rsidR="000B31F9" w:rsidRPr="00700CF5" w:rsidRDefault="000B31F9" w:rsidP="000B31F9">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fin : </w:t>
            </w:r>
            <w:r w:rsidRPr="00700CF5">
              <w:rPr>
                <w:rFonts w:ascii="Arial" w:hAnsi="Arial" w:cs="Arial"/>
                <w:sz w:val="20"/>
              </w:rPr>
              <w:t xml:space="preserve">_ _ /_ _ /_ _ _ _     / </w:t>
            </w:r>
            <w:r w:rsidRPr="00700CF5">
              <w:rPr>
                <w:rFonts w:ascii="Arial" w:hAnsi="Arial" w:cs="Arial"/>
                <w:sz w:val="20"/>
              </w:rPr>
              <w:t>  Traitement toujours en cours</w:t>
            </w:r>
          </w:p>
          <w:p w14:paraId="798E61AA" w14:textId="77777777" w:rsidR="004B72E9" w:rsidRPr="00700CF5" w:rsidRDefault="004B72E9" w:rsidP="002E2552">
            <w:pPr>
              <w:keepLines/>
              <w:spacing w:after="0" w:line="240" w:lineRule="auto"/>
              <w:ind w:left="284"/>
              <w:rPr>
                <w:rFonts w:ascii="Arial" w:eastAsia="Times New Roman" w:hAnsi="Arial" w:cs="Arial"/>
                <w:sz w:val="20"/>
                <w:szCs w:val="24"/>
                <w:lang w:eastAsia="fr-FR"/>
              </w:rPr>
            </w:pPr>
          </w:p>
          <w:p w14:paraId="798E61AB" w14:textId="77777777" w:rsidR="004B72E9" w:rsidRDefault="004B72E9" w:rsidP="00CA64CA">
            <w:pPr>
              <w:keepLines/>
              <w:spacing w:after="0" w:line="240" w:lineRule="auto"/>
              <w:rPr>
                <w:rFonts w:ascii="Arial" w:eastAsia="Times New Roman" w:hAnsi="Arial" w:cs="Arial"/>
                <w:sz w:val="20"/>
                <w:szCs w:val="20"/>
                <w:lang w:eastAsia="fr-FR"/>
              </w:rPr>
            </w:pPr>
            <w:r w:rsidRPr="00700CF5">
              <w:rPr>
                <w:rFonts w:ascii="Arial" w:eastAsia="Times New Roman" w:hAnsi="Arial" w:cs="Arial"/>
                <w:sz w:val="20"/>
                <w:szCs w:val="24"/>
                <w:lang w:eastAsia="fr-FR"/>
              </w:rPr>
              <w:t>3/</w:t>
            </w:r>
            <w:r w:rsidRPr="00700CF5">
              <w:rPr>
                <w:rFonts w:ascii="Arial" w:hAnsi="Arial" w:cs="Arial"/>
                <w:color w:val="31363C"/>
                <w:shd w:val="clear" w:color="auto" w:fill="FFFFFF"/>
              </w:rPr>
              <w:t xml:space="preserve"> </w:t>
            </w:r>
            <w:r w:rsidRPr="00745B56">
              <w:rPr>
                <w:rFonts w:ascii="Arial" w:hAnsi="Arial"/>
                <w:color w:val="31363C"/>
                <w:sz w:val="20"/>
                <w:shd w:val="clear" w:color="auto" w:fill="FFFFFF"/>
              </w:rPr>
              <w:t>Antidépresseurs inhibiteurs de la recapture de la sérotonine et de la noradrénaline (IRSN)</w:t>
            </w:r>
            <w:r w:rsidRPr="00EC5AB7">
              <w:rPr>
                <w:rFonts w:ascii="Arial" w:eastAsia="Times New Roman" w:hAnsi="Arial" w:cs="Arial"/>
                <w:sz w:val="20"/>
                <w:szCs w:val="20"/>
                <w:lang w:eastAsia="fr-FR"/>
              </w:rPr>
              <w:t xml:space="preserve"> </w:t>
            </w:r>
          </w:p>
          <w:p w14:paraId="3CA03E54" w14:textId="77777777" w:rsidR="00C10997" w:rsidRPr="00EC5AB7" w:rsidRDefault="00C10997" w:rsidP="00CA64CA">
            <w:pPr>
              <w:keepLines/>
              <w:spacing w:after="0" w:line="240" w:lineRule="auto"/>
              <w:rPr>
                <w:rFonts w:ascii="Arial" w:eastAsia="Times New Roman" w:hAnsi="Arial" w:cs="Arial"/>
                <w:sz w:val="20"/>
                <w:szCs w:val="20"/>
                <w:lang w:eastAsia="fr-FR"/>
              </w:rPr>
            </w:pPr>
          </w:p>
          <w:p w14:paraId="798E61AC" w14:textId="77777777" w:rsidR="004B72E9" w:rsidRPr="00700CF5" w:rsidRDefault="004B72E9" w:rsidP="002E2552">
            <w:pPr>
              <w:keepLines/>
              <w:spacing w:after="0" w:line="240" w:lineRule="auto"/>
              <w:ind w:left="284"/>
              <w:rPr>
                <w:rFonts w:ascii="Arial" w:eastAsia="Times New Roman" w:hAnsi="Arial" w:cs="Arial"/>
                <w:sz w:val="20"/>
                <w:szCs w:val="24"/>
                <w:lang w:eastAsia="fr-FR"/>
              </w:rPr>
            </w:pPr>
            <w:r w:rsidRPr="00700CF5">
              <w:rPr>
                <w:rFonts w:ascii="Arial" w:eastAsia="Wingdings" w:hAnsi="Arial" w:cs="Arial"/>
                <w:sz w:val="17"/>
              </w:rPr>
              <w:t></w:t>
            </w:r>
            <w:r w:rsidR="001F462D">
              <w:rPr>
                <w:rFonts w:ascii="Arial" w:eastAsia="Wingdings" w:hAnsi="Arial" w:cs="Arial"/>
                <w:sz w:val="17"/>
              </w:rPr>
              <w:t xml:space="preserve"> </w:t>
            </w:r>
            <w:r w:rsidRPr="00700CF5">
              <w:rPr>
                <w:rFonts w:ascii="Arial" w:eastAsia="Times New Roman" w:hAnsi="Arial" w:cs="Arial"/>
                <w:sz w:val="20"/>
                <w:szCs w:val="24"/>
                <w:lang w:eastAsia="fr-FR"/>
              </w:rPr>
              <w:t>Duloxetine</w:t>
            </w:r>
          </w:p>
          <w:p w14:paraId="798E61AE" w14:textId="77777777" w:rsidR="004B72E9" w:rsidRPr="00700CF5" w:rsidRDefault="004B72E9" w:rsidP="002E2552">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début </w:t>
            </w:r>
            <w:r w:rsidR="00FB7E6A" w:rsidRPr="00700CF5">
              <w:rPr>
                <w:rFonts w:ascii="Arial" w:hAnsi="Arial" w:cs="Arial"/>
                <w:sz w:val="20"/>
              </w:rPr>
              <w:t>_ _ /_ _ /_ _ _ _</w:t>
            </w:r>
          </w:p>
          <w:p w14:paraId="798E61AF" w14:textId="77777777" w:rsidR="004B72E9" w:rsidRPr="00700CF5" w:rsidRDefault="004B72E9" w:rsidP="002E2552">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fin : </w:t>
            </w:r>
            <w:r w:rsidR="00FB7E6A" w:rsidRPr="00700CF5">
              <w:rPr>
                <w:rFonts w:ascii="Arial" w:hAnsi="Arial" w:cs="Arial"/>
                <w:sz w:val="20"/>
              </w:rPr>
              <w:t>_ _ /_ _ /_ _ _ _</w:t>
            </w:r>
            <w:r w:rsidRPr="00700CF5">
              <w:rPr>
                <w:rFonts w:ascii="Arial" w:hAnsi="Arial" w:cs="Arial"/>
                <w:sz w:val="20"/>
              </w:rPr>
              <w:t xml:space="preserve">      / </w:t>
            </w:r>
            <w:r w:rsidRPr="00700CF5">
              <w:rPr>
                <w:rFonts w:ascii="Arial" w:hAnsi="Arial" w:cs="Arial"/>
                <w:sz w:val="20"/>
              </w:rPr>
              <w:t>  Traitement toujours en cours</w:t>
            </w:r>
          </w:p>
          <w:p w14:paraId="798E61B2" w14:textId="77777777" w:rsidR="00332B1A" w:rsidRDefault="00332B1A" w:rsidP="002E2552">
            <w:pPr>
              <w:keepLines/>
              <w:spacing w:after="0" w:line="240" w:lineRule="auto"/>
              <w:ind w:left="284"/>
              <w:rPr>
                <w:rFonts w:ascii="Arial" w:eastAsia="Times New Roman" w:hAnsi="Arial" w:cs="Arial"/>
                <w:sz w:val="20"/>
                <w:szCs w:val="24"/>
                <w:lang w:eastAsia="fr-FR"/>
              </w:rPr>
            </w:pPr>
          </w:p>
          <w:p w14:paraId="798E61B3" w14:textId="77777777" w:rsidR="004B72E9" w:rsidRDefault="004B72E9" w:rsidP="00CA64CA">
            <w:pPr>
              <w:keepLines/>
              <w:spacing w:after="0" w:line="240" w:lineRule="auto"/>
              <w:rPr>
                <w:rFonts w:ascii="Arial" w:hAnsi="Arial"/>
                <w:color w:val="31363C"/>
                <w:sz w:val="20"/>
                <w:shd w:val="clear" w:color="auto" w:fill="FFFFFF"/>
              </w:rPr>
            </w:pPr>
            <w:r w:rsidRPr="00700CF5">
              <w:rPr>
                <w:rFonts w:ascii="Arial" w:eastAsia="Times New Roman" w:hAnsi="Arial" w:cs="Arial"/>
                <w:sz w:val="20"/>
                <w:szCs w:val="24"/>
                <w:lang w:eastAsia="fr-FR"/>
              </w:rPr>
              <w:t xml:space="preserve">4/ </w:t>
            </w:r>
            <w:r w:rsidRPr="00745B56">
              <w:rPr>
                <w:rFonts w:ascii="Arial" w:hAnsi="Arial"/>
                <w:color w:val="31363C"/>
                <w:sz w:val="20"/>
                <w:shd w:val="clear" w:color="auto" w:fill="FFFFFF"/>
              </w:rPr>
              <w:t xml:space="preserve">Autres anesthésiques locaux </w:t>
            </w:r>
          </w:p>
          <w:p w14:paraId="61DFA621" w14:textId="77777777" w:rsidR="00C10997" w:rsidRPr="00745B56" w:rsidRDefault="00C10997" w:rsidP="00CA64CA">
            <w:pPr>
              <w:keepLines/>
              <w:spacing w:after="0" w:line="240" w:lineRule="auto"/>
              <w:rPr>
                <w:rFonts w:ascii="Arial" w:hAnsi="Arial"/>
                <w:color w:val="31363C"/>
                <w:sz w:val="20"/>
                <w:shd w:val="clear" w:color="auto" w:fill="FFFFFF"/>
              </w:rPr>
            </w:pPr>
          </w:p>
          <w:p w14:paraId="41DA596F" w14:textId="77777777" w:rsidR="000B31F9" w:rsidRDefault="004B72E9" w:rsidP="002E2552">
            <w:pPr>
              <w:keepLines/>
              <w:spacing w:after="0" w:line="240" w:lineRule="auto"/>
              <w:ind w:left="284"/>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hyperlink r:id="rId24" w:tgtFrame="_blank" w:history="1">
              <w:r w:rsidRPr="00700CF5">
                <w:rPr>
                  <w:rFonts w:ascii="Arial" w:hAnsi="Arial" w:cs="Arial"/>
                  <w:sz w:val="20"/>
                  <w:lang w:eastAsia="fr-FR"/>
                </w:rPr>
                <w:t>Capsaïcine</w:t>
              </w:r>
            </w:hyperlink>
            <w:r w:rsidRPr="00700CF5">
              <w:rPr>
                <w:rFonts w:ascii="Arial" w:hAnsi="Arial" w:cs="Arial"/>
                <w:sz w:val="20"/>
                <w:lang w:eastAsia="fr-FR"/>
              </w:rPr>
              <w:t xml:space="preserve"> (patch </w:t>
            </w:r>
            <w:r w:rsidR="000E4206" w:rsidRPr="00700CF5">
              <w:rPr>
                <w:rFonts w:ascii="Arial" w:hAnsi="Arial" w:cs="Arial"/>
                <w:sz w:val="20"/>
                <w:lang w:eastAsia="fr-FR"/>
              </w:rPr>
              <w:t>cutané)</w:t>
            </w:r>
          </w:p>
          <w:p w14:paraId="798E61B5" w14:textId="77777777" w:rsidR="004B72E9" w:rsidRPr="00700CF5" w:rsidRDefault="004B72E9" w:rsidP="002E2552">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début </w:t>
            </w:r>
            <w:r w:rsidR="00FB7E6A" w:rsidRPr="00700CF5">
              <w:rPr>
                <w:rFonts w:ascii="Arial" w:hAnsi="Arial" w:cs="Arial"/>
                <w:sz w:val="20"/>
              </w:rPr>
              <w:t>_ _ /_ _ /_ _ _ _</w:t>
            </w:r>
          </w:p>
          <w:p w14:paraId="798E61B6" w14:textId="77777777" w:rsidR="004B72E9" w:rsidRPr="00700CF5" w:rsidRDefault="004B72E9" w:rsidP="002E2552">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fin : </w:t>
            </w:r>
            <w:r w:rsidR="00FB7E6A" w:rsidRPr="00700CF5">
              <w:rPr>
                <w:rFonts w:ascii="Arial" w:hAnsi="Arial" w:cs="Arial"/>
                <w:sz w:val="20"/>
              </w:rPr>
              <w:t>_ _ /_ _ /_ _ _ _</w:t>
            </w:r>
            <w:r w:rsidRPr="00700CF5">
              <w:rPr>
                <w:rFonts w:ascii="Arial" w:hAnsi="Arial" w:cs="Arial"/>
                <w:sz w:val="20"/>
              </w:rPr>
              <w:t xml:space="preserve">      / </w:t>
            </w:r>
            <w:r w:rsidRPr="00700CF5">
              <w:rPr>
                <w:rFonts w:ascii="Arial" w:hAnsi="Arial" w:cs="Arial"/>
                <w:sz w:val="20"/>
              </w:rPr>
              <w:t>  Traitement toujours en cours</w:t>
            </w:r>
          </w:p>
          <w:p w14:paraId="798E61B7" w14:textId="77777777" w:rsidR="004B72E9" w:rsidRPr="00700CF5" w:rsidRDefault="004B72E9" w:rsidP="002E2552">
            <w:pPr>
              <w:keepLines/>
              <w:spacing w:after="0" w:line="240" w:lineRule="auto"/>
              <w:ind w:left="284"/>
              <w:rPr>
                <w:rFonts w:ascii="Arial" w:hAnsi="Arial" w:cs="Arial"/>
                <w:sz w:val="20"/>
              </w:rPr>
            </w:pPr>
          </w:p>
          <w:p w14:paraId="798E61B8" w14:textId="77777777" w:rsidR="00ED3241" w:rsidRDefault="00ED3241" w:rsidP="00CA64CA">
            <w:pPr>
              <w:keepLines/>
              <w:spacing w:after="0" w:line="240" w:lineRule="auto"/>
              <w:rPr>
                <w:rFonts w:ascii="Arial" w:hAnsi="Arial"/>
                <w:color w:val="31363C"/>
                <w:sz w:val="20"/>
                <w:shd w:val="clear" w:color="auto" w:fill="FFFFFF"/>
              </w:rPr>
            </w:pPr>
            <w:r w:rsidRPr="00700CF5">
              <w:rPr>
                <w:rFonts w:ascii="Arial" w:eastAsia="Times New Roman" w:hAnsi="Arial" w:cs="Arial"/>
                <w:sz w:val="20"/>
                <w:szCs w:val="24"/>
                <w:lang w:eastAsia="fr-FR"/>
              </w:rPr>
              <w:t xml:space="preserve">5/ </w:t>
            </w:r>
            <w:r w:rsidRPr="00745B56">
              <w:rPr>
                <w:rFonts w:ascii="Arial" w:hAnsi="Arial"/>
                <w:color w:val="31363C"/>
                <w:sz w:val="20"/>
                <w:shd w:val="clear" w:color="auto" w:fill="FFFFFF"/>
              </w:rPr>
              <w:t xml:space="preserve">Autres anesthésiques locaux </w:t>
            </w:r>
          </w:p>
          <w:p w14:paraId="658224F6" w14:textId="77777777" w:rsidR="00C10997" w:rsidRPr="00745B56" w:rsidRDefault="00C10997" w:rsidP="00CA64CA">
            <w:pPr>
              <w:keepLines/>
              <w:spacing w:after="0" w:line="240" w:lineRule="auto"/>
              <w:rPr>
                <w:rFonts w:ascii="Arial" w:hAnsi="Arial"/>
                <w:color w:val="31363C"/>
                <w:sz w:val="20"/>
                <w:shd w:val="clear" w:color="auto" w:fill="FFFFFF"/>
              </w:rPr>
            </w:pPr>
          </w:p>
          <w:p w14:paraId="18AE432D" w14:textId="77777777" w:rsidR="000B31F9" w:rsidRDefault="00ED3241" w:rsidP="00ED3241">
            <w:pPr>
              <w:keepLines/>
              <w:spacing w:after="0" w:line="240" w:lineRule="auto"/>
              <w:ind w:left="284"/>
              <w:rPr>
                <w:rFonts w:ascii="Arial" w:hAnsi="Arial" w:cs="Arial"/>
                <w:sz w:val="20"/>
                <w:lang w:eastAsia="fr-FR"/>
              </w:rPr>
            </w:pPr>
            <w:r w:rsidRPr="00700CF5">
              <w:rPr>
                <w:rFonts w:ascii="Arial" w:eastAsia="Wingdings" w:hAnsi="Arial" w:cs="Arial"/>
                <w:sz w:val="17"/>
              </w:rPr>
              <w:t></w:t>
            </w:r>
            <w:r w:rsidR="001F462D">
              <w:rPr>
                <w:rFonts w:ascii="Arial" w:eastAsia="Wingdings" w:hAnsi="Arial" w:cs="Arial"/>
                <w:sz w:val="17"/>
              </w:rPr>
              <w:t xml:space="preserve"> </w:t>
            </w:r>
            <w:hyperlink r:id="rId25" w:tgtFrame="_blank" w:history="1">
              <w:r w:rsidRPr="00700CF5">
                <w:rPr>
                  <w:rFonts w:ascii="Arial" w:hAnsi="Arial" w:cs="Arial"/>
                  <w:sz w:val="20"/>
                  <w:lang w:eastAsia="fr-FR"/>
                </w:rPr>
                <w:t>Toxine botulique</w:t>
              </w:r>
              <w:r w:rsidR="000361D7" w:rsidRPr="00700CF5">
                <w:rPr>
                  <w:rFonts w:ascii="Arial" w:hAnsi="Arial" w:cs="Arial"/>
                  <w:sz w:val="20"/>
                  <w:lang w:eastAsia="fr-FR"/>
                </w:rPr>
                <w:t xml:space="preserve"> </w:t>
              </w:r>
            </w:hyperlink>
          </w:p>
          <w:p w14:paraId="798E61BA" w14:textId="77777777" w:rsidR="00ED3241" w:rsidRPr="00700CF5" w:rsidRDefault="00ED3241" w:rsidP="00ED3241">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début </w:t>
            </w:r>
            <w:r w:rsidR="00FB7E6A" w:rsidRPr="00700CF5">
              <w:rPr>
                <w:rFonts w:ascii="Arial" w:hAnsi="Arial" w:cs="Arial"/>
                <w:sz w:val="20"/>
              </w:rPr>
              <w:t>_ _ /_ _ /_ _ _ _</w:t>
            </w:r>
          </w:p>
          <w:p w14:paraId="798E61BB" w14:textId="77777777" w:rsidR="00ED3241" w:rsidRDefault="00ED3241" w:rsidP="00ED3241">
            <w:pPr>
              <w:keepLines/>
              <w:spacing w:after="0" w:line="240" w:lineRule="auto"/>
              <w:ind w:left="284"/>
              <w:rPr>
                <w:rFonts w:ascii="Arial" w:hAnsi="Arial" w:cs="Arial"/>
                <w:sz w:val="20"/>
              </w:rPr>
            </w:pPr>
            <w:r w:rsidRPr="00700CF5">
              <w:rPr>
                <w:rFonts w:ascii="Arial" w:eastAsia="Times New Roman" w:hAnsi="Arial" w:cs="Arial"/>
                <w:sz w:val="20"/>
                <w:szCs w:val="24"/>
                <w:lang w:eastAsia="fr-FR"/>
              </w:rPr>
              <w:t xml:space="preserve">Date de fin : </w:t>
            </w:r>
            <w:r w:rsidR="00FB7E6A" w:rsidRPr="00700CF5">
              <w:rPr>
                <w:rFonts w:ascii="Arial" w:hAnsi="Arial" w:cs="Arial"/>
                <w:sz w:val="20"/>
              </w:rPr>
              <w:t>_ _ /_ _ /_ _ _ _</w:t>
            </w:r>
            <w:r w:rsidRPr="00700CF5">
              <w:rPr>
                <w:rFonts w:ascii="Arial" w:hAnsi="Arial" w:cs="Arial"/>
                <w:sz w:val="20"/>
              </w:rPr>
              <w:t xml:space="preserve">      / </w:t>
            </w:r>
            <w:r w:rsidRPr="00700CF5">
              <w:rPr>
                <w:rFonts w:ascii="Arial" w:hAnsi="Arial" w:cs="Arial"/>
                <w:sz w:val="20"/>
              </w:rPr>
              <w:t>  Traitement toujours en cours</w:t>
            </w:r>
          </w:p>
          <w:p w14:paraId="56CD348C" w14:textId="77777777" w:rsidR="0068480D" w:rsidRPr="00700CF5" w:rsidRDefault="0068480D" w:rsidP="00ED3241">
            <w:pPr>
              <w:keepLines/>
              <w:spacing w:after="0" w:line="240" w:lineRule="auto"/>
              <w:ind w:left="284"/>
              <w:rPr>
                <w:rFonts w:ascii="Arial" w:hAnsi="Arial" w:cs="Arial"/>
                <w:sz w:val="20"/>
              </w:rPr>
            </w:pPr>
          </w:p>
          <w:p w14:paraId="798E61BD" w14:textId="0EEE5A01" w:rsidR="004B72E9" w:rsidRDefault="000361D7" w:rsidP="00CA64CA">
            <w:pPr>
              <w:keepLines/>
              <w:spacing w:after="0" w:line="240" w:lineRule="auto"/>
              <w:rPr>
                <w:rFonts w:ascii="Arial" w:eastAsia="Times New Roman" w:hAnsi="Arial" w:cs="Arial"/>
                <w:sz w:val="20"/>
                <w:szCs w:val="20"/>
                <w:lang w:eastAsia="fr-FR"/>
              </w:rPr>
            </w:pPr>
            <w:r w:rsidRPr="00700CF5">
              <w:rPr>
                <w:rFonts w:ascii="Arial" w:eastAsia="Times New Roman" w:hAnsi="Arial" w:cs="Arial"/>
                <w:sz w:val="20"/>
                <w:szCs w:val="24"/>
                <w:lang w:eastAsia="fr-FR"/>
              </w:rPr>
              <w:t>6</w:t>
            </w:r>
            <w:r w:rsidR="004B72E9" w:rsidRPr="00700CF5">
              <w:rPr>
                <w:rFonts w:ascii="Arial" w:eastAsia="Times New Roman" w:hAnsi="Arial" w:cs="Arial"/>
                <w:sz w:val="20"/>
                <w:szCs w:val="24"/>
                <w:lang w:eastAsia="fr-FR"/>
              </w:rPr>
              <w:t xml:space="preserve">/ </w:t>
            </w:r>
            <w:r w:rsidR="004B72E9" w:rsidRPr="00745B56">
              <w:rPr>
                <w:rFonts w:ascii="Arial" w:hAnsi="Arial"/>
                <w:color w:val="31363C"/>
                <w:sz w:val="20"/>
                <w:shd w:val="clear" w:color="auto" w:fill="FFFFFF"/>
              </w:rPr>
              <w:t>Autre</w:t>
            </w:r>
            <w:r w:rsidR="001A09DD" w:rsidRPr="00745B56">
              <w:rPr>
                <w:rFonts w:ascii="Arial" w:hAnsi="Arial"/>
                <w:color w:val="31363C"/>
                <w:sz w:val="20"/>
                <w:shd w:val="clear" w:color="auto" w:fill="FFFFFF"/>
              </w:rPr>
              <w:t xml:space="preserve"> traitement</w:t>
            </w:r>
            <w:r w:rsidR="004B72E9" w:rsidRPr="00332B1A">
              <w:rPr>
                <w:rFonts w:ascii="Arial" w:eastAsia="Times New Roman" w:hAnsi="Arial" w:cs="Arial"/>
                <w:sz w:val="20"/>
                <w:szCs w:val="20"/>
                <w:lang w:eastAsia="fr-FR"/>
              </w:rPr>
              <w:t xml:space="preserve"> </w:t>
            </w:r>
          </w:p>
          <w:p w14:paraId="0360A74A" w14:textId="77777777" w:rsidR="00C10997" w:rsidRPr="00745B56" w:rsidRDefault="00C10997" w:rsidP="00CA64CA">
            <w:pPr>
              <w:keepLines/>
              <w:spacing w:after="0" w:line="240" w:lineRule="auto"/>
              <w:rPr>
                <w:rFonts w:ascii="Arial" w:hAnsi="Arial"/>
                <w:sz w:val="20"/>
              </w:rPr>
            </w:pPr>
          </w:p>
          <w:sdt>
            <w:sdtPr>
              <w:rPr>
                <w:rFonts w:ascii="Arial" w:hAnsi="Arial" w:cs="Arial"/>
                <w:sz w:val="20"/>
                <w:szCs w:val="20"/>
              </w:rPr>
              <w:id w:val="-246964110"/>
              <w:placeholder>
                <w:docPart w:val="40E3F6E9FE6E4971B6C72779314769D4"/>
              </w:placeholder>
            </w:sdtPr>
            <w:sdtEndPr/>
            <w:sdtContent>
              <w:p w14:paraId="798E61BE" w14:textId="68FF8A7D" w:rsidR="001A09DD" w:rsidRPr="00332B1A" w:rsidRDefault="001A09DD" w:rsidP="004F42BA">
                <w:pPr>
                  <w:keepLines/>
                  <w:spacing w:after="0" w:line="240" w:lineRule="auto"/>
                  <w:ind w:left="284"/>
                  <w:rPr>
                    <w:rFonts w:ascii="Arial" w:hAnsi="Arial" w:cs="Arial"/>
                    <w:sz w:val="20"/>
                    <w:szCs w:val="20"/>
                  </w:rPr>
                </w:pPr>
                <w:r w:rsidRPr="00332B1A">
                  <w:rPr>
                    <w:rFonts w:ascii="Arial" w:hAnsi="Arial" w:cs="Arial"/>
                    <w:sz w:val="20"/>
                    <w:szCs w:val="20"/>
                  </w:rPr>
                  <w:t xml:space="preserve">Nom du traitement : </w:t>
                </w:r>
                <w:r w:rsidR="0068480D" w:rsidRPr="00332B1A">
                  <w:rPr>
                    <w:rFonts w:ascii="Arial" w:eastAsia="Times New Roman" w:hAnsi="Arial" w:cs="Arial"/>
                    <w:sz w:val="20"/>
                    <w:szCs w:val="20"/>
                    <w:lang w:eastAsia="fr-FR"/>
                  </w:rPr>
                  <w:t>………………………………</w:t>
                </w:r>
              </w:p>
            </w:sdtContent>
          </w:sdt>
          <w:p w14:paraId="798E61BF" w14:textId="264757F1" w:rsidR="004B72E9" w:rsidRPr="00332B1A" w:rsidRDefault="004B72E9" w:rsidP="002E2552">
            <w:pPr>
              <w:keepLines/>
              <w:spacing w:after="0" w:line="240" w:lineRule="auto"/>
              <w:ind w:left="284"/>
              <w:rPr>
                <w:rFonts w:ascii="Arial" w:hAnsi="Arial" w:cs="Arial"/>
                <w:sz w:val="20"/>
                <w:szCs w:val="20"/>
              </w:rPr>
            </w:pPr>
            <w:r w:rsidRPr="00332B1A">
              <w:rPr>
                <w:rFonts w:ascii="Arial" w:eastAsia="Times New Roman" w:hAnsi="Arial" w:cs="Arial"/>
                <w:sz w:val="20"/>
                <w:szCs w:val="20"/>
                <w:lang w:eastAsia="fr-FR"/>
              </w:rPr>
              <w:t xml:space="preserve">Date de début </w:t>
            </w:r>
            <w:r w:rsidR="00FB7E6A" w:rsidRPr="00332B1A">
              <w:rPr>
                <w:rFonts w:ascii="Arial" w:hAnsi="Arial" w:cs="Arial"/>
                <w:sz w:val="20"/>
                <w:szCs w:val="20"/>
              </w:rPr>
              <w:t>_ _ /_ _ /_ _ _ _</w:t>
            </w:r>
          </w:p>
          <w:p w14:paraId="798E61C0" w14:textId="783FFF91" w:rsidR="004B72E9" w:rsidRPr="00332B1A" w:rsidRDefault="004B72E9" w:rsidP="002E2552">
            <w:pPr>
              <w:keepLines/>
              <w:spacing w:after="0" w:line="240" w:lineRule="auto"/>
              <w:ind w:left="284"/>
              <w:rPr>
                <w:rFonts w:ascii="Arial" w:hAnsi="Arial" w:cs="Arial"/>
                <w:sz w:val="20"/>
                <w:szCs w:val="20"/>
              </w:rPr>
            </w:pPr>
            <w:r w:rsidRPr="00332B1A">
              <w:rPr>
                <w:rFonts w:ascii="Arial" w:eastAsia="Times New Roman" w:hAnsi="Arial" w:cs="Arial"/>
                <w:sz w:val="20"/>
                <w:szCs w:val="20"/>
                <w:lang w:eastAsia="fr-FR"/>
              </w:rPr>
              <w:t xml:space="preserve">Date de fin : </w:t>
            </w:r>
            <w:r w:rsidR="00FB7E6A" w:rsidRPr="00332B1A">
              <w:rPr>
                <w:rFonts w:ascii="Arial" w:hAnsi="Arial" w:cs="Arial"/>
                <w:sz w:val="20"/>
                <w:szCs w:val="20"/>
              </w:rPr>
              <w:t>_ _ /_ _ /_ _ _ _</w:t>
            </w:r>
            <w:r w:rsidRPr="00332B1A">
              <w:rPr>
                <w:rFonts w:ascii="Arial" w:hAnsi="Arial" w:cs="Arial"/>
                <w:sz w:val="20"/>
                <w:szCs w:val="20"/>
              </w:rPr>
              <w:t xml:space="preserve">      / </w:t>
            </w:r>
            <w:r w:rsidRPr="00332B1A">
              <w:rPr>
                <w:rFonts w:ascii="Arial" w:hAnsi="Arial" w:cs="Arial"/>
                <w:sz w:val="20"/>
                <w:szCs w:val="20"/>
              </w:rPr>
              <w:t>  Traitement toujours en cours</w:t>
            </w:r>
          </w:p>
          <w:p w14:paraId="798E61CB" w14:textId="77777777" w:rsidR="004B72E9" w:rsidRPr="00700CF5" w:rsidRDefault="004B72E9" w:rsidP="00B2137C">
            <w:pPr>
              <w:keepLines/>
              <w:spacing w:after="0" w:line="240" w:lineRule="auto"/>
              <w:ind w:left="284"/>
              <w:rPr>
                <w:rFonts w:ascii="Arial" w:eastAsia="Times New Roman" w:hAnsi="Arial" w:cs="Arial"/>
                <w:sz w:val="20"/>
                <w:szCs w:val="24"/>
                <w:lang w:eastAsia="fr-FR"/>
              </w:rPr>
            </w:pPr>
          </w:p>
        </w:tc>
      </w:tr>
    </w:tbl>
    <w:p w14:paraId="798E61CD" w14:textId="77777777" w:rsidR="00332B1A" w:rsidRPr="00700CF5" w:rsidRDefault="00332B1A" w:rsidP="007C5604">
      <w:pPr>
        <w:rPr>
          <w:rFonts w:ascii="Arial" w:eastAsiaTheme="majorEastAsia" w:hAnsi="Arial" w:cs="Arial"/>
          <w:b/>
          <w:color w:val="2E74B5" w:themeColor="accent1" w:themeShade="BF"/>
          <w:sz w:val="26"/>
          <w:szCs w:val="26"/>
        </w:rPr>
      </w:pPr>
    </w:p>
    <w:p w14:paraId="798E61CE" w14:textId="77777777" w:rsidR="00C96658" w:rsidRPr="00700CF5" w:rsidRDefault="00C96658" w:rsidP="007C5604">
      <w:pPr>
        <w:rPr>
          <w:rFonts w:ascii="Arial" w:eastAsiaTheme="majorEastAsia" w:hAnsi="Arial" w:cs="Arial"/>
          <w:b/>
          <w:color w:val="2E74B5" w:themeColor="accent1" w:themeShade="BF"/>
          <w:sz w:val="26"/>
          <w:szCs w:val="26"/>
        </w:rPr>
      </w:pPr>
      <w:r w:rsidRPr="00700CF5">
        <w:rPr>
          <w:rFonts w:ascii="Arial" w:eastAsiaTheme="majorEastAsia" w:hAnsi="Arial" w:cs="Arial"/>
          <w:b/>
          <w:color w:val="2E74B5" w:themeColor="accent1" w:themeShade="BF"/>
          <w:sz w:val="26"/>
          <w:szCs w:val="26"/>
        </w:rPr>
        <w:t>Traitement par VERSATIS</w:t>
      </w:r>
    </w:p>
    <w:p w14:paraId="798E61CF" w14:textId="77777777" w:rsidR="005F25AA" w:rsidRPr="00EC5AB7" w:rsidRDefault="005F25AA" w:rsidP="008320CB">
      <w:pPr>
        <w:autoSpaceDE w:val="0"/>
        <w:autoSpaceDN w:val="0"/>
        <w:adjustRightInd w:val="0"/>
        <w:rPr>
          <w:rFonts w:ascii="Arial" w:hAnsi="Arial" w:cs="Arial"/>
          <w:sz w:val="20"/>
          <w:szCs w:val="20"/>
          <w:lang w:eastAsia="fr-FR"/>
        </w:rPr>
      </w:pPr>
      <w:r w:rsidRPr="00745B56">
        <w:rPr>
          <w:rFonts w:ascii="Arial" w:hAnsi="Arial"/>
          <w:color w:val="000000" w:themeColor="text1"/>
          <w:sz w:val="20"/>
          <w:u w:val="single"/>
        </w:rPr>
        <w:t xml:space="preserve">Première prescription de </w:t>
      </w:r>
      <w:r w:rsidR="002674BF" w:rsidRPr="00745B56">
        <w:rPr>
          <w:rFonts w:ascii="Arial" w:hAnsi="Arial"/>
          <w:color w:val="000000" w:themeColor="text1"/>
          <w:sz w:val="20"/>
          <w:u w:val="single"/>
        </w:rPr>
        <w:t>VERSATIS</w:t>
      </w:r>
      <w:r w:rsidRPr="00745B56">
        <w:rPr>
          <w:rFonts w:ascii="Arial" w:hAnsi="Arial"/>
          <w:color w:val="000000" w:themeColor="text1"/>
          <w:sz w:val="20"/>
          <w:u w:val="single"/>
        </w:rPr>
        <w:t xml:space="preserve"> </w:t>
      </w:r>
      <w:r w:rsidRPr="00EC5AB7">
        <w:rPr>
          <w:rFonts w:ascii="Arial" w:hAnsi="Arial" w:cs="Arial"/>
          <w:sz w:val="20"/>
          <w:szCs w:val="20"/>
          <w:lang w:eastAsia="fr-FR"/>
        </w:rPr>
        <w:t>:</w:t>
      </w:r>
    </w:p>
    <w:p w14:paraId="798E61D0" w14:textId="77777777" w:rsidR="005F25AA" w:rsidRPr="00700CF5" w:rsidRDefault="005F25AA" w:rsidP="005F25AA">
      <w:pPr>
        <w:autoSpaceDE w:val="0"/>
        <w:autoSpaceDN w:val="0"/>
        <w:adjustRightInd w:val="0"/>
        <w:ind w:left="284"/>
        <w:rPr>
          <w:rFonts w:ascii="Arial" w:hAnsi="Arial" w:cs="Arial"/>
          <w:sz w:val="20"/>
          <w:lang w:eastAsia="fr-FR"/>
        </w:rPr>
      </w:pPr>
      <w:r w:rsidRPr="00700CF5">
        <w:rPr>
          <w:rFonts w:ascii="Arial" w:eastAsia="Calibri" w:hAnsi="Arial" w:cs="Arial"/>
          <w:sz w:val="18"/>
        </w:rPr>
        <w:sym w:font="Wingdings" w:char="F0A8"/>
      </w:r>
      <w:r w:rsidRPr="00700CF5">
        <w:rPr>
          <w:rFonts w:ascii="Arial" w:eastAsia="Calibri" w:hAnsi="Arial" w:cs="Arial"/>
          <w:sz w:val="18"/>
        </w:rPr>
        <w:t xml:space="preserve"> </w:t>
      </w:r>
      <w:r w:rsidRPr="00700CF5">
        <w:rPr>
          <w:rFonts w:ascii="Arial" w:hAnsi="Arial" w:cs="Arial"/>
          <w:sz w:val="20"/>
          <w:lang w:eastAsia="fr-FR"/>
        </w:rPr>
        <w:t>Oui</w:t>
      </w:r>
    </w:p>
    <w:p w14:paraId="798E61D1" w14:textId="77777777" w:rsidR="005F25AA" w:rsidRPr="00700CF5" w:rsidRDefault="005F25AA" w:rsidP="005F25AA">
      <w:pPr>
        <w:autoSpaceDE w:val="0"/>
        <w:autoSpaceDN w:val="0"/>
        <w:adjustRightInd w:val="0"/>
        <w:ind w:left="284"/>
        <w:rPr>
          <w:rFonts w:ascii="Arial" w:hAnsi="Arial" w:cs="Arial"/>
          <w:lang w:eastAsia="fr-FR"/>
        </w:rPr>
      </w:pPr>
      <w:r w:rsidRPr="00700CF5">
        <w:rPr>
          <w:rFonts w:ascii="Arial" w:eastAsia="Calibri" w:hAnsi="Arial" w:cs="Arial"/>
          <w:sz w:val="18"/>
        </w:rPr>
        <w:sym w:font="Wingdings" w:char="F0A8"/>
      </w:r>
      <w:r w:rsidRPr="00700CF5">
        <w:rPr>
          <w:rFonts w:ascii="Arial" w:eastAsia="Calibri" w:hAnsi="Arial" w:cs="Arial"/>
          <w:sz w:val="18"/>
        </w:rPr>
        <w:t xml:space="preserve"> </w:t>
      </w:r>
      <w:r w:rsidRPr="00700CF5">
        <w:rPr>
          <w:rFonts w:ascii="Arial" w:hAnsi="Arial" w:cs="Arial"/>
          <w:sz w:val="20"/>
          <w:lang w:eastAsia="fr-FR"/>
        </w:rPr>
        <w:t>Non</w:t>
      </w:r>
    </w:p>
    <w:p w14:paraId="798E61D2" w14:textId="38ACE936" w:rsidR="00732E4C" w:rsidRPr="00745B56" w:rsidRDefault="005F25AA" w:rsidP="00732E4C">
      <w:pPr>
        <w:rPr>
          <w:rFonts w:ascii="Arial" w:hAnsi="Arial"/>
          <w:sz w:val="20"/>
        </w:rPr>
      </w:pPr>
      <w:r w:rsidRPr="00EC5AB7">
        <w:rPr>
          <w:rFonts w:ascii="Arial" w:hAnsi="Arial" w:cs="Arial"/>
          <w:sz w:val="20"/>
          <w:szCs w:val="20"/>
          <w:lang w:eastAsia="fr-FR"/>
        </w:rPr>
        <w:t>Si</w:t>
      </w:r>
      <w:r w:rsidR="00883A1A" w:rsidRPr="00EC5AB7">
        <w:rPr>
          <w:rFonts w:ascii="Arial" w:hAnsi="Arial" w:cs="Arial"/>
          <w:sz w:val="20"/>
          <w:szCs w:val="20"/>
          <w:lang w:eastAsia="fr-FR"/>
        </w:rPr>
        <w:t xml:space="preserve"> </w:t>
      </w:r>
      <w:r w:rsidRPr="00EC5AB7">
        <w:rPr>
          <w:rFonts w:ascii="Arial" w:hAnsi="Arial" w:cs="Arial"/>
          <w:sz w:val="20"/>
          <w:szCs w:val="20"/>
          <w:lang w:eastAsia="fr-FR"/>
        </w:rPr>
        <w:t>non, d</w:t>
      </w:r>
      <w:r w:rsidR="00732E4C" w:rsidRPr="00745B56">
        <w:rPr>
          <w:rFonts w:ascii="Arial" w:hAnsi="Arial"/>
          <w:sz w:val="20"/>
        </w:rPr>
        <w:t xml:space="preserve">ate </w:t>
      </w:r>
      <w:r w:rsidR="00F519D3" w:rsidRPr="00745B56">
        <w:rPr>
          <w:rFonts w:ascii="Arial" w:hAnsi="Arial"/>
          <w:sz w:val="20"/>
        </w:rPr>
        <w:t xml:space="preserve">antérieure </w:t>
      </w:r>
      <w:r w:rsidR="00732E4C" w:rsidRPr="00745B56">
        <w:rPr>
          <w:rFonts w:ascii="Arial" w:hAnsi="Arial"/>
          <w:sz w:val="20"/>
        </w:rPr>
        <w:t>d’initiation du traitement </w:t>
      </w:r>
      <w:r w:rsidR="00883A1A" w:rsidRPr="00745B56">
        <w:rPr>
          <w:rFonts w:ascii="Arial" w:hAnsi="Arial"/>
          <w:sz w:val="20"/>
        </w:rPr>
        <w:t xml:space="preserve">par </w:t>
      </w:r>
      <w:r w:rsidR="00690934" w:rsidRPr="00745B56">
        <w:rPr>
          <w:rFonts w:ascii="Arial" w:hAnsi="Arial"/>
          <w:sz w:val="20"/>
        </w:rPr>
        <w:t>VERSATIS :</w:t>
      </w:r>
      <w:r w:rsidR="00732E4C" w:rsidRPr="00745B56">
        <w:rPr>
          <w:rFonts w:ascii="Arial" w:hAnsi="Arial"/>
          <w:sz w:val="20"/>
        </w:rPr>
        <w:t xml:space="preserve"> </w:t>
      </w:r>
      <w:r w:rsidR="001A09DD" w:rsidRPr="00745B56">
        <w:rPr>
          <w:rFonts w:ascii="Arial" w:hAnsi="Arial"/>
          <w:sz w:val="20"/>
        </w:rPr>
        <w:t>_ _ / _ _ / _ _ _ _</w:t>
      </w:r>
    </w:p>
    <w:p w14:paraId="798E61D3" w14:textId="77777777" w:rsidR="00732E4C" w:rsidRPr="00745B56" w:rsidRDefault="00732E4C" w:rsidP="00745B56">
      <w:pPr>
        <w:keepNext/>
        <w:autoSpaceDE w:val="0"/>
        <w:autoSpaceDN w:val="0"/>
        <w:adjustRightInd w:val="0"/>
        <w:spacing w:before="120" w:after="60" w:line="288" w:lineRule="auto"/>
        <w:rPr>
          <w:rFonts w:ascii="Arial" w:hAnsi="Arial"/>
          <w:color w:val="000000" w:themeColor="text1"/>
          <w:sz w:val="20"/>
          <w:u w:val="single"/>
        </w:rPr>
      </w:pPr>
      <w:r w:rsidRPr="00745B56">
        <w:rPr>
          <w:rFonts w:ascii="Arial" w:hAnsi="Arial"/>
          <w:color w:val="000000" w:themeColor="text1"/>
          <w:sz w:val="20"/>
          <w:u w:val="single"/>
        </w:rPr>
        <w:lastRenderedPageBreak/>
        <w:t xml:space="preserve">Posologie </w:t>
      </w:r>
    </w:p>
    <w:p w14:paraId="798E61D4" w14:textId="77777777" w:rsidR="00732E4C" w:rsidRPr="00745B56" w:rsidRDefault="00732E4C" w:rsidP="00732E4C">
      <w:pPr>
        <w:keepNext/>
        <w:autoSpaceDE w:val="0"/>
        <w:autoSpaceDN w:val="0"/>
        <w:adjustRightInd w:val="0"/>
        <w:spacing w:before="120" w:after="60" w:line="288" w:lineRule="auto"/>
        <w:rPr>
          <w:rFonts w:ascii="Arial" w:hAnsi="Arial"/>
          <w:color w:val="000000" w:themeColor="text1"/>
          <w:sz w:val="20"/>
          <w:u w:val="single"/>
        </w:rPr>
      </w:pPr>
      <w:r w:rsidRPr="00745B56">
        <w:rPr>
          <w:rFonts w:ascii="Arial" w:hAnsi="Arial"/>
          <w:color w:val="000000" w:themeColor="text1"/>
          <w:sz w:val="20"/>
          <w:u w:val="single"/>
        </w:rPr>
        <w:t>Nombre de patch par jour</w:t>
      </w:r>
      <w:r w:rsidR="00524844" w:rsidRPr="00745B56">
        <w:rPr>
          <w:rFonts w:ascii="Arial" w:hAnsi="Arial"/>
          <w:color w:val="000000" w:themeColor="text1"/>
          <w:sz w:val="20"/>
          <w:u w:val="single"/>
        </w:rPr>
        <w:t xml:space="preserve"> (ne pas dépasser 3 patchs chez l’adulte et 1 patch </w:t>
      </w:r>
      <w:r w:rsidR="00794FCB" w:rsidRPr="00745B56">
        <w:rPr>
          <w:rFonts w:ascii="Arial" w:hAnsi="Arial"/>
          <w:color w:val="000000" w:themeColor="text1"/>
          <w:sz w:val="20"/>
          <w:u w:val="single"/>
        </w:rPr>
        <w:t>chez l’enfant)</w:t>
      </w:r>
    </w:p>
    <w:p w14:paraId="798E61D5" w14:textId="77777777" w:rsidR="00732E4C" w:rsidRPr="00700CF5" w:rsidRDefault="00732E4C" w:rsidP="00732E4C">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sym w:font="Wingdings" w:char="F06F"/>
      </w:r>
      <w:r w:rsidRPr="00700CF5">
        <w:rPr>
          <w:rFonts w:ascii="Arial" w:hAnsi="Arial" w:cs="Arial"/>
          <w:spacing w:val="-5"/>
          <w:sz w:val="20"/>
        </w:rPr>
        <w:t xml:space="preserve">1  </w:t>
      </w:r>
      <w:r w:rsidRPr="00700CF5">
        <w:rPr>
          <w:rFonts w:ascii="Arial" w:hAnsi="Arial" w:cs="Arial"/>
          <w:sz w:val="20"/>
        </w:rPr>
        <w:t></w:t>
      </w:r>
      <w:r w:rsidRPr="00700CF5">
        <w:rPr>
          <w:rFonts w:ascii="Arial" w:hAnsi="Arial" w:cs="Arial"/>
          <w:spacing w:val="-5"/>
          <w:sz w:val="20"/>
        </w:rPr>
        <w:t xml:space="preserve">2  </w:t>
      </w:r>
      <w:r w:rsidRPr="00700CF5">
        <w:rPr>
          <w:rFonts w:ascii="Arial" w:hAnsi="Arial" w:cs="Arial"/>
          <w:sz w:val="20"/>
        </w:rPr>
        <w:t></w:t>
      </w:r>
      <w:r w:rsidRPr="00700CF5">
        <w:rPr>
          <w:rFonts w:ascii="Arial" w:hAnsi="Arial" w:cs="Arial"/>
          <w:spacing w:val="-5"/>
          <w:sz w:val="20"/>
        </w:rPr>
        <w:t xml:space="preserve">3 </w:t>
      </w:r>
    </w:p>
    <w:p w14:paraId="798E61D6" w14:textId="5C7BA0DF" w:rsidR="00732E4C" w:rsidRPr="00700CF5" w:rsidRDefault="00524844" w:rsidP="00732E4C">
      <w:pPr>
        <w:keepNext/>
        <w:autoSpaceDE w:val="0"/>
        <w:autoSpaceDN w:val="0"/>
        <w:adjustRightInd w:val="0"/>
        <w:spacing w:before="120" w:after="60" w:line="288" w:lineRule="auto"/>
        <w:ind w:firstLine="709"/>
        <w:rPr>
          <w:rFonts w:ascii="Arial" w:hAnsi="Arial" w:cs="Arial"/>
          <w:spacing w:val="-5"/>
          <w:sz w:val="20"/>
        </w:rPr>
      </w:pPr>
      <w:r w:rsidRPr="00700CF5">
        <w:rPr>
          <w:rFonts w:ascii="Arial" w:hAnsi="Arial" w:cs="Arial"/>
          <w:spacing w:val="-5"/>
          <w:sz w:val="20"/>
        </w:rPr>
        <w:t>et/o</w:t>
      </w:r>
      <w:r w:rsidR="00FA2229" w:rsidRPr="00700CF5">
        <w:rPr>
          <w:rFonts w:ascii="Arial" w:hAnsi="Arial" w:cs="Arial"/>
          <w:spacing w:val="-5"/>
          <w:sz w:val="20"/>
        </w:rPr>
        <w:t xml:space="preserve">u </w:t>
      </w:r>
      <w:r w:rsidR="00EC5AB7">
        <w:rPr>
          <w:rFonts w:ascii="Arial" w:hAnsi="Arial" w:cs="Arial"/>
          <w:spacing w:val="-5"/>
          <w:sz w:val="20"/>
        </w:rPr>
        <w:t xml:space="preserve"> </w:t>
      </w:r>
    </w:p>
    <w:p w14:paraId="798E61D7" w14:textId="77777777" w:rsidR="00732E4C" w:rsidRPr="00700CF5" w:rsidRDefault="00732E4C" w:rsidP="00732E4C">
      <w:pPr>
        <w:keepNext/>
        <w:autoSpaceDE w:val="0"/>
        <w:autoSpaceDN w:val="0"/>
        <w:adjustRightInd w:val="0"/>
        <w:spacing w:before="120" w:after="60" w:line="288" w:lineRule="auto"/>
        <w:rPr>
          <w:rFonts w:ascii="Arial" w:hAnsi="Arial" w:cs="Arial"/>
          <w:spacing w:val="-5"/>
          <w:sz w:val="20"/>
        </w:rPr>
      </w:pPr>
      <w:r w:rsidRPr="00700CF5">
        <w:rPr>
          <w:rFonts w:ascii="Arial" w:hAnsi="Arial" w:cs="Arial"/>
          <w:sz w:val="20"/>
        </w:rPr>
        <w:t></w:t>
      </w:r>
      <w:r w:rsidRPr="00700CF5">
        <w:rPr>
          <w:rFonts w:ascii="Arial" w:hAnsi="Arial" w:cs="Arial"/>
          <w:spacing w:val="-5"/>
          <w:sz w:val="20"/>
        </w:rPr>
        <w:t xml:space="preserve">1/4  </w:t>
      </w:r>
      <w:r w:rsidRPr="00700CF5">
        <w:rPr>
          <w:rFonts w:ascii="Arial" w:hAnsi="Arial" w:cs="Arial"/>
          <w:sz w:val="20"/>
        </w:rPr>
        <w:t></w:t>
      </w:r>
      <w:r w:rsidRPr="00700CF5">
        <w:rPr>
          <w:rFonts w:ascii="Arial" w:hAnsi="Arial" w:cs="Arial"/>
          <w:spacing w:val="-5"/>
          <w:sz w:val="20"/>
        </w:rPr>
        <w:t xml:space="preserve">1/3   </w:t>
      </w:r>
      <w:r w:rsidRPr="00700CF5">
        <w:rPr>
          <w:rFonts w:ascii="Arial" w:hAnsi="Arial" w:cs="Arial"/>
          <w:spacing w:val="-5"/>
          <w:sz w:val="20"/>
        </w:rPr>
        <w:sym w:font="Wingdings" w:char="F06F"/>
      </w:r>
      <w:r w:rsidRPr="00700CF5">
        <w:rPr>
          <w:rFonts w:ascii="Arial" w:hAnsi="Arial" w:cs="Arial"/>
          <w:spacing w:val="-5"/>
          <w:sz w:val="20"/>
        </w:rPr>
        <w:t xml:space="preserve">1/2  </w:t>
      </w:r>
      <w:r w:rsidRPr="00700CF5">
        <w:rPr>
          <w:rFonts w:ascii="Arial" w:hAnsi="Arial" w:cs="Arial"/>
          <w:sz w:val="20"/>
        </w:rPr>
        <w:t></w:t>
      </w:r>
      <w:r w:rsidRPr="00700CF5">
        <w:rPr>
          <w:rFonts w:ascii="Arial" w:hAnsi="Arial" w:cs="Arial"/>
          <w:spacing w:val="-5"/>
          <w:sz w:val="20"/>
        </w:rPr>
        <w:t xml:space="preserve">3/4 </w:t>
      </w:r>
    </w:p>
    <w:p w14:paraId="798E61D8" w14:textId="77777777" w:rsidR="00732E4C" w:rsidRPr="00700CF5" w:rsidRDefault="00732E4C" w:rsidP="00732E4C">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t>Durée d’application par jour</w:t>
      </w:r>
    </w:p>
    <w:p w14:paraId="798E61D9" w14:textId="77777777" w:rsidR="00732E4C" w:rsidRPr="00BD3EC3" w:rsidRDefault="00732E4C" w:rsidP="00732E4C">
      <w:pPr>
        <w:keepNext/>
        <w:autoSpaceDE w:val="0"/>
        <w:autoSpaceDN w:val="0"/>
        <w:adjustRightInd w:val="0"/>
        <w:spacing w:before="120" w:after="60" w:line="288" w:lineRule="auto"/>
        <w:rPr>
          <w:rFonts w:ascii="Arial" w:hAnsi="Arial" w:cs="Arial"/>
          <w:spacing w:val="-5"/>
          <w:sz w:val="20"/>
          <w:lang w:val="en-GB"/>
        </w:rPr>
      </w:pPr>
      <w:r w:rsidRPr="00700CF5">
        <w:rPr>
          <w:rFonts w:ascii="Arial" w:hAnsi="Arial" w:cs="Arial"/>
          <w:spacing w:val="-5"/>
          <w:sz w:val="20"/>
        </w:rPr>
        <w:t xml:space="preserve"> </w:t>
      </w:r>
      <w:r w:rsidRPr="00BD3EC3">
        <w:rPr>
          <w:rFonts w:ascii="Arial" w:hAnsi="Arial" w:cs="Arial"/>
          <w:b/>
          <w:bCs/>
          <w:color w:val="000000" w:themeColor="text1"/>
          <w:sz w:val="20"/>
          <w:lang w:val="en-GB" w:eastAsia="fr-FR"/>
        </w:rPr>
        <w:t>I_I_I heures</w:t>
      </w:r>
    </w:p>
    <w:p w14:paraId="798E61DA" w14:textId="77777777" w:rsidR="00732E4C" w:rsidRPr="00BD3EC3" w:rsidRDefault="00732E4C" w:rsidP="00732E4C">
      <w:pPr>
        <w:keepNext/>
        <w:autoSpaceDE w:val="0"/>
        <w:autoSpaceDN w:val="0"/>
        <w:adjustRightInd w:val="0"/>
        <w:spacing w:before="120" w:after="60" w:line="288" w:lineRule="auto"/>
        <w:rPr>
          <w:rFonts w:ascii="Arial" w:hAnsi="Arial" w:cs="Arial"/>
          <w:color w:val="000000" w:themeColor="text1"/>
          <w:szCs w:val="18"/>
          <w:u w:val="single"/>
          <w:lang w:val="en-GB" w:eastAsia="fr-FR"/>
        </w:rPr>
      </w:pPr>
    </w:p>
    <w:p w14:paraId="798E61DB" w14:textId="77777777" w:rsidR="00732E4C" w:rsidRPr="00CA64CA" w:rsidRDefault="00732E4C" w:rsidP="00732E4C">
      <w:pPr>
        <w:keepNext/>
        <w:autoSpaceDE w:val="0"/>
        <w:autoSpaceDN w:val="0"/>
        <w:adjustRightInd w:val="0"/>
        <w:spacing w:before="120" w:after="60" w:line="288" w:lineRule="auto"/>
        <w:rPr>
          <w:rFonts w:ascii="Arial" w:hAnsi="Arial" w:cs="Arial"/>
          <w:b/>
          <w:bCs/>
          <w:color w:val="000000" w:themeColor="text1"/>
          <w:sz w:val="20"/>
          <w:szCs w:val="20"/>
          <w:lang w:val="pt-BR" w:eastAsia="fr-FR"/>
        </w:rPr>
      </w:pPr>
      <w:r w:rsidRPr="00CA64CA">
        <w:rPr>
          <w:rFonts w:ascii="Arial" w:hAnsi="Arial"/>
          <w:color w:val="000000" w:themeColor="text1"/>
          <w:sz w:val="20"/>
          <w:u w:val="single"/>
          <w:lang w:val="pt-BR"/>
        </w:rPr>
        <w:t>Durée de traitement envisagée</w:t>
      </w:r>
      <w:r w:rsidR="00FF19F3" w:rsidRPr="00CA64CA">
        <w:rPr>
          <w:rFonts w:ascii="Arial" w:hAnsi="Arial"/>
          <w:color w:val="000000" w:themeColor="text1"/>
          <w:sz w:val="20"/>
          <w:u w:val="single"/>
          <w:lang w:val="pt-BR"/>
        </w:rPr>
        <w:t xml:space="preserve"> </w:t>
      </w:r>
      <w:r w:rsidRPr="00CA64CA">
        <w:rPr>
          <w:rFonts w:ascii="Arial" w:hAnsi="Arial"/>
          <w:color w:val="000000" w:themeColor="text1"/>
          <w:sz w:val="20"/>
          <w:u w:val="single"/>
          <w:lang w:val="pt-BR"/>
        </w:rPr>
        <w:t>:</w:t>
      </w:r>
      <w:r w:rsidRPr="00CA64CA">
        <w:rPr>
          <w:rFonts w:ascii="Arial" w:hAnsi="Arial" w:cs="Arial"/>
          <w:b/>
          <w:bCs/>
          <w:color w:val="000000" w:themeColor="text1"/>
          <w:sz w:val="20"/>
          <w:szCs w:val="20"/>
          <w:lang w:val="pt-BR" w:eastAsia="fr-FR"/>
        </w:rPr>
        <w:t xml:space="preserve"> I_I_I ans I_I_I mois I_I_I jours</w:t>
      </w:r>
    </w:p>
    <w:p w14:paraId="798E61DC" w14:textId="77777777" w:rsidR="00732E4C" w:rsidRPr="00CA64CA" w:rsidRDefault="00732E4C" w:rsidP="00732E4C">
      <w:pPr>
        <w:keepNext/>
        <w:autoSpaceDE w:val="0"/>
        <w:autoSpaceDN w:val="0"/>
        <w:adjustRightInd w:val="0"/>
        <w:spacing w:before="120" w:after="60" w:line="288" w:lineRule="auto"/>
        <w:rPr>
          <w:rFonts w:ascii="Arial" w:hAnsi="Arial" w:cs="Arial"/>
          <w:color w:val="000000" w:themeColor="text1"/>
          <w:szCs w:val="18"/>
          <w:u w:val="single"/>
          <w:lang w:val="pt-BR" w:eastAsia="fr-FR"/>
        </w:rPr>
      </w:pPr>
    </w:p>
    <w:p w14:paraId="798E61DD" w14:textId="77777777" w:rsidR="00732E4C" w:rsidRPr="00CA64CA" w:rsidRDefault="00732E4C" w:rsidP="00732E4C">
      <w:pPr>
        <w:rPr>
          <w:rFonts w:ascii="Arial" w:hAnsi="Arial" w:cs="Arial"/>
          <w:bCs/>
          <w:lang w:val="pt-BR"/>
        </w:rPr>
      </w:pPr>
    </w:p>
    <w:p w14:paraId="798E61DE" w14:textId="77777777" w:rsidR="00732E4C" w:rsidRPr="00700CF5" w:rsidRDefault="00732E4C" w:rsidP="00732E4C">
      <w:pPr>
        <w:jc w:val="center"/>
        <w:rPr>
          <w:rFonts w:ascii="Arial" w:hAnsi="Arial" w:cs="Arial"/>
          <w:b/>
          <w:color w:val="FF0000"/>
        </w:rPr>
      </w:pPr>
      <w:r w:rsidRPr="00700CF5">
        <w:rPr>
          <w:rFonts w:ascii="Arial" w:hAnsi="Arial" w:cs="Arial"/>
          <w:b/>
          <w:color w:val="FF0000"/>
        </w:rPr>
        <w:t xml:space="preserve">J’ai remis les documents d’information au patient et certifie que le patient a été informé de la collecte de ses données personnelles : </w:t>
      </w:r>
      <w:r w:rsidRPr="00700CF5">
        <w:rPr>
          <w:rFonts w:ascii="Segoe UI Symbol" w:hAnsi="Segoe UI Symbol" w:cs="Segoe UI Symbol"/>
          <w:b/>
          <w:color w:val="FF0000"/>
        </w:rPr>
        <w:t>☐</w:t>
      </w:r>
      <w:r w:rsidRPr="00700CF5">
        <w:rPr>
          <w:rFonts w:ascii="Arial" w:hAnsi="Arial" w:cs="Arial"/>
          <w:b/>
          <w:color w:val="FF0000"/>
        </w:rPr>
        <w:t xml:space="preserve"> Oui </w:t>
      </w:r>
      <w:r w:rsidRPr="00700CF5">
        <w:rPr>
          <w:rFonts w:ascii="Segoe UI Symbol" w:hAnsi="Segoe UI Symbol" w:cs="Segoe UI Symbol"/>
          <w:b/>
          <w:color w:val="FF0000"/>
        </w:rPr>
        <w:t>☐</w:t>
      </w:r>
      <w:r w:rsidRPr="00700CF5">
        <w:rPr>
          <w:rFonts w:ascii="Arial" w:hAnsi="Arial" w:cs="Arial"/>
          <w:b/>
          <w:color w:val="FF0000"/>
        </w:rPr>
        <w:t xml:space="preserve"> Non</w:t>
      </w:r>
    </w:p>
    <w:p w14:paraId="798E61DF" w14:textId="77777777" w:rsidR="0064287B" w:rsidRPr="00700CF5" w:rsidRDefault="0064287B" w:rsidP="00157B1B">
      <w:pPr>
        <w:rPr>
          <w:rStyle w:val="lev"/>
          <w:rFonts w:ascii="Arial" w:hAnsi="Arial" w:cs="Arial"/>
          <w:b w:val="0"/>
          <w:sz w:val="28"/>
          <w:szCs w:val="28"/>
        </w:rPr>
      </w:pPr>
      <w:r w:rsidRPr="00700CF5">
        <w:rPr>
          <w:rStyle w:val="lev"/>
          <w:rFonts w:ascii="Arial" w:hAnsi="Arial" w:cs="Arial"/>
          <w:b w:val="0"/>
          <w:sz w:val="28"/>
          <w:szCs w:val="28"/>
        </w:rPr>
        <w:t>Identification du prescripteur</w:t>
      </w:r>
      <w:r w:rsidR="00C91F12" w:rsidRPr="00700CF5">
        <w:rPr>
          <w:rStyle w:val="lev"/>
          <w:rFonts w:ascii="Arial" w:hAnsi="Arial" w:cs="Arial"/>
          <w:b w:val="0"/>
          <w:sz w:val="28"/>
          <w:szCs w:val="28"/>
        </w:rPr>
        <w:t xml:space="preserve"> </w:t>
      </w:r>
    </w:p>
    <w:p w14:paraId="798E61E0" w14:textId="77777777" w:rsidR="001F34E9" w:rsidRPr="00700CF5" w:rsidRDefault="001F34E9" w:rsidP="001F34E9">
      <w:pPr>
        <w:tabs>
          <w:tab w:val="center" w:pos="2209"/>
        </w:tabs>
        <w:rPr>
          <w:rFonts w:ascii="Arial" w:hAnsi="Arial" w:cs="Arial"/>
          <w:sz w:val="20"/>
          <w:szCs w:val="20"/>
        </w:rPr>
      </w:pPr>
      <w:r w:rsidRPr="00700CF5">
        <w:rPr>
          <w:rFonts w:ascii="Arial" w:hAnsi="Arial" w:cs="Arial"/>
          <w:sz w:val="20"/>
          <w:szCs w:val="20"/>
        </w:rPr>
        <w:t xml:space="preserve">Nom/Prénom : </w:t>
      </w:r>
      <w:sdt>
        <w:sdtPr>
          <w:rPr>
            <w:rFonts w:ascii="Arial" w:hAnsi="Arial" w:cs="Arial"/>
            <w:sz w:val="20"/>
            <w:szCs w:val="20"/>
          </w:rPr>
          <w:id w:val="-1695449066"/>
          <w:placeholder>
            <w:docPart w:val="8C811C8D9A39455F88E741EE3B2A7D67"/>
          </w:placeholder>
          <w:showingPlcHdr/>
        </w:sdtPr>
        <w:sdtEndPr/>
        <w:sdtContent>
          <w:r w:rsidRPr="00700CF5">
            <w:rPr>
              <w:rStyle w:val="Mention1"/>
              <w:rFonts w:ascii="Arial" w:hAnsi="Arial" w:cs="Arial"/>
              <w:sz w:val="20"/>
              <w:szCs w:val="20"/>
            </w:rPr>
            <w:t>________________</w:t>
          </w:r>
        </w:sdtContent>
      </w:sdt>
    </w:p>
    <w:p w14:paraId="798E61E1" w14:textId="77777777" w:rsidR="001F34E9" w:rsidRPr="00700CF5" w:rsidRDefault="001F34E9" w:rsidP="001F34E9">
      <w:pPr>
        <w:rPr>
          <w:rFonts w:ascii="Arial" w:hAnsi="Arial" w:cs="Arial"/>
          <w:sz w:val="20"/>
          <w:szCs w:val="20"/>
        </w:rPr>
      </w:pPr>
      <w:r w:rsidRPr="00700CF5">
        <w:rPr>
          <w:rFonts w:ascii="Arial" w:hAnsi="Arial" w:cs="Arial"/>
          <w:sz w:val="20"/>
          <w:szCs w:val="20"/>
        </w:rPr>
        <w:t xml:space="preserve">Spécialité : </w:t>
      </w:r>
      <w:sdt>
        <w:sdtPr>
          <w:rPr>
            <w:rFonts w:ascii="Arial" w:hAnsi="Arial" w:cs="Arial"/>
            <w:sz w:val="20"/>
            <w:szCs w:val="20"/>
          </w:rPr>
          <w:id w:val="-1377539980"/>
          <w:placeholder>
            <w:docPart w:val="4600576BCAE54E9FABFFC689AE14E8DF"/>
          </w:placeholder>
          <w:showingPlcHdr/>
        </w:sdtPr>
        <w:sdtEndPr/>
        <w:sdtContent>
          <w:r w:rsidRPr="00700CF5">
            <w:rPr>
              <w:rStyle w:val="Mention1"/>
              <w:rFonts w:ascii="Arial" w:hAnsi="Arial" w:cs="Arial"/>
              <w:sz w:val="20"/>
              <w:szCs w:val="20"/>
            </w:rPr>
            <w:t>________________</w:t>
          </w:r>
        </w:sdtContent>
      </w:sdt>
    </w:p>
    <w:p w14:paraId="798E61E2" w14:textId="77777777" w:rsidR="001F34E9" w:rsidRPr="00700CF5" w:rsidRDefault="001F34E9" w:rsidP="001F34E9">
      <w:pPr>
        <w:rPr>
          <w:rFonts w:ascii="Arial" w:hAnsi="Arial" w:cs="Arial"/>
          <w:sz w:val="20"/>
          <w:szCs w:val="20"/>
        </w:rPr>
      </w:pPr>
      <w:r w:rsidRPr="00700CF5">
        <w:rPr>
          <w:rFonts w:ascii="Arial" w:hAnsi="Arial" w:cs="Arial"/>
          <w:sz w:val="20"/>
          <w:szCs w:val="20"/>
        </w:rPr>
        <w:t>N</w:t>
      </w:r>
      <w:r w:rsidRPr="00700CF5">
        <w:rPr>
          <w:rFonts w:ascii="Arial" w:hAnsi="Arial" w:cs="Arial"/>
          <w:sz w:val="20"/>
          <w:szCs w:val="20"/>
          <w:vertAlign w:val="superscript"/>
        </w:rPr>
        <w:t>o</w:t>
      </w:r>
      <w:r w:rsidRPr="00700CF5">
        <w:rPr>
          <w:rFonts w:ascii="Arial" w:hAnsi="Arial" w:cs="Arial"/>
          <w:sz w:val="20"/>
          <w:szCs w:val="20"/>
        </w:rPr>
        <w:t xml:space="preserve"> RPPS : </w:t>
      </w:r>
      <w:sdt>
        <w:sdtPr>
          <w:rPr>
            <w:rFonts w:ascii="Arial" w:hAnsi="Arial" w:cs="Arial"/>
            <w:sz w:val="20"/>
            <w:szCs w:val="20"/>
          </w:rPr>
          <w:id w:val="2128888465"/>
          <w:placeholder>
            <w:docPart w:val="BEEEAEC27B9042E0BB53C821DECE7CB5"/>
          </w:placeholder>
          <w:showingPlcHdr/>
        </w:sdtPr>
        <w:sdtEndPr/>
        <w:sdtContent>
          <w:r w:rsidRPr="00700CF5">
            <w:rPr>
              <w:rStyle w:val="Mention1"/>
              <w:rFonts w:ascii="Arial" w:hAnsi="Arial" w:cs="Arial"/>
              <w:sz w:val="20"/>
              <w:szCs w:val="20"/>
            </w:rPr>
            <w:t>________________</w:t>
          </w:r>
        </w:sdtContent>
      </w:sdt>
    </w:p>
    <w:p w14:paraId="798E61E3" w14:textId="77777777" w:rsidR="00664C7D" w:rsidRPr="00700CF5" w:rsidRDefault="000C4DFC" w:rsidP="000C4DFC">
      <w:pPr>
        <w:rPr>
          <w:rFonts w:ascii="Arial" w:hAnsi="Arial" w:cs="Arial"/>
          <w:sz w:val="20"/>
          <w:szCs w:val="20"/>
        </w:rPr>
      </w:pPr>
      <w:r w:rsidRPr="00700CF5">
        <w:rPr>
          <w:rFonts w:ascii="Arial" w:hAnsi="Arial" w:cs="Arial"/>
          <w:sz w:val="20"/>
          <w:szCs w:val="20"/>
        </w:rPr>
        <w:t>Lieu d’exercice</w:t>
      </w:r>
      <w:r w:rsidR="001F34E9" w:rsidRPr="00700CF5">
        <w:rPr>
          <w:rFonts w:ascii="Arial" w:hAnsi="Arial" w:cs="Arial"/>
          <w:sz w:val="20"/>
          <w:szCs w:val="20"/>
        </w:rPr>
        <w:t xml:space="preserve"> : </w:t>
      </w:r>
      <w:r w:rsidR="001F34E9" w:rsidRPr="00700CF5">
        <w:rPr>
          <w:rFonts w:ascii="Arial" w:hAnsi="Arial" w:cs="Arial"/>
          <w:sz w:val="20"/>
          <w:szCs w:val="20"/>
        </w:rPr>
        <w:br/>
      </w:r>
      <w:sdt>
        <w:sdtPr>
          <w:rPr>
            <w:rFonts w:ascii="Arial" w:hAnsi="Arial" w:cs="Arial"/>
            <w:sz w:val="20"/>
            <w:szCs w:val="20"/>
          </w:rPr>
          <w:id w:val="-768550840"/>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CHU / </w:t>
      </w:r>
      <w:sdt>
        <w:sdtPr>
          <w:rPr>
            <w:rFonts w:ascii="Arial" w:hAnsi="Arial" w:cs="Arial"/>
            <w:sz w:val="20"/>
            <w:szCs w:val="20"/>
          </w:rPr>
          <w:id w:val="-1177039479"/>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CHG  / </w:t>
      </w:r>
      <w:sdt>
        <w:sdtPr>
          <w:rPr>
            <w:rFonts w:ascii="Arial" w:hAnsi="Arial" w:cs="Arial"/>
            <w:sz w:val="20"/>
            <w:szCs w:val="20"/>
          </w:rPr>
          <w:id w:val="1619801598"/>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CLCC  / </w:t>
      </w:r>
      <w:sdt>
        <w:sdtPr>
          <w:rPr>
            <w:rFonts w:ascii="Arial" w:hAnsi="Arial" w:cs="Arial"/>
            <w:sz w:val="20"/>
            <w:szCs w:val="20"/>
          </w:rPr>
          <w:id w:val="-1595395331"/>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établissement de santé privé / </w:t>
      </w:r>
      <w:sdt>
        <w:sdtPr>
          <w:rPr>
            <w:rFonts w:ascii="Arial" w:hAnsi="Arial" w:cs="Arial"/>
            <w:sz w:val="20"/>
            <w:szCs w:val="20"/>
          </w:rPr>
          <w:id w:val="436035088"/>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Cabinet ville / </w:t>
      </w:r>
      <w:sdt>
        <w:sdtPr>
          <w:rPr>
            <w:rFonts w:ascii="Arial" w:hAnsi="Arial" w:cs="Arial"/>
            <w:sz w:val="20"/>
            <w:szCs w:val="20"/>
          </w:rPr>
          <w:id w:val="-893885646"/>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Autre, préciser : </w:t>
      </w:r>
      <w:r w:rsidR="00794FCB" w:rsidRPr="00700CF5">
        <w:rPr>
          <w:rFonts w:ascii="Arial" w:hAnsi="Arial" w:cs="Arial"/>
          <w:sz w:val="20"/>
          <w:szCs w:val="20"/>
        </w:rPr>
        <w:t xml:space="preserve"> …</w:t>
      </w:r>
      <w:r w:rsidRPr="00700CF5">
        <w:rPr>
          <w:rFonts w:ascii="Arial" w:hAnsi="Arial" w:cs="Arial"/>
          <w:sz w:val="20"/>
          <w:szCs w:val="20"/>
        </w:rPr>
        <w:t>.</w:t>
      </w:r>
    </w:p>
    <w:p w14:paraId="798E61E4" w14:textId="77777777" w:rsidR="00664C7D" w:rsidRPr="00700CF5" w:rsidRDefault="00664C7D" w:rsidP="001F34E9">
      <w:pPr>
        <w:rPr>
          <w:rFonts w:ascii="Arial" w:hAnsi="Arial" w:cs="Arial"/>
          <w:sz w:val="20"/>
          <w:szCs w:val="20"/>
        </w:rPr>
      </w:pPr>
    </w:p>
    <w:p w14:paraId="798E61E5" w14:textId="77777777" w:rsidR="001F34E9" w:rsidRPr="00700CF5" w:rsidRDefault="001F34E9" w:rsidP="001F34E9">
      <w:pPr>
        <w:rPr>
          <w:rFonts w:ascii="Arial" w:hAnsi="Arial" w:cs="Arial"/>
          <w:sz w:val="20"/>
          <w:szCs w:val="20"/>
        </w:rPr>
      </w:pPr>
      <w:r w:rsidRPr="00700CF5">
        <w:rPr>
          <w:rFonts w:ascii="Arial" w:hAnsi="Arial" w:cs="Arial"/>
          <w:sz w:val="20"/>
          <w:szCs w:val="20"/>
        </w:rPr>
        <w:t xml:space="preserve">Numéro FINESS : </w:t>
      </w:r>
      <w:sdt>
        <w:sdtPr>
          <w:rPr>
            <w:rFonts w:ascii="Arial" w:hAnsi="Arial" w:cs="Arial"/>
            <w:sz w:val="20"/>
            <w:szCs w:val="20"/>
          </w:rPr>
          <w:id w:val="-870385010"/>
          <w:placeholder>
            <w:docPart w:val="497317BACC3341AAA75F00C3601FDFB4"/>
          </w:placeholder>
          <w:showingPlcHdr/>
        </w:sdtPr>
        <w:sdtEndPr/>
        <w:sdtContent>
          <w:r w:rsidRPr="00700CF5">
            <w:rPr>
              <w:rStyle w:val="Mention1"/>
              <w:rFonts w:ascii="Arial" w:hAnsi="Arial" w:cs="Arial"/>
              <w:sz w:val="20"/>
              <w:szCs w:val="20"/>
            </w:rPr>
            <w:t>________________</w:t>
          </w:r>
        </w:sdtContent>
      </w:sdt>
    </w:p>
    <w:p w14:paraId="798E61E6" w14:textId="77777777" w:rsidR="001F34E9" w:rsidRPr="00893AD3" w:rsidRDefault="001F34E9" w:rsidP="001F34E9">
      <w:pPr>
        <w:rPr>
          <w:rFonts w:ascii="Arial" w:hAnsi="Arial" w:cs="Arial"/>
          <w:sz w:val="20"/>
          <w:szCs w:val="20"/>
          <w:lang w:val="de-DE"/>
        </w:rPr>
      </w:pPr>
      <w:r w:rsidRPr="00700CF5">
        <w:rPr>
          <w:rFonts w:ascii="Arial" w:hAnsi="Arial" w:cs="Arial"/>
          <w:sz w:val="20"/>
          <w:szCs w:val="20"/>
        </w:rPr>
        <w:t>Tél :</w:t>
      </w:r>
      <w:r w:rsidRPr="00700CF5">
        <w:rPr>
          <w:rFonts w:ascii="Arial" w:hAnsi="Arial" w:cs="Arial"/>
          <w:sz w:val="20"/>
          <w:szCs w:val="20"/>
        </w:rPr>
        <w:tab/>
      </w:r>
      <w:sdt>
        <w:sdtPr>
          <w:rPr>
            <w:rFonts w:ascii="Arial" w:hAnsi="Arial" w:cs="Arial"/>
            <w:sz w:val="20"/>
            <w:szCs w:val="20"/>
          </w:rPr>
          <w:id w:val="10890623"/>
          <w:placeholder>
            <w:docPart w:val="9CF30B17534E4FE8871B43B48B75DA2D"/>
          </w:placeholder>
          <w:showingPlcHdr/>
        </w:sdtPr>
        <w:sdtEndPr/>
        <w:sdtContent>
          <w:r w:rsidRPr="00700CF5">
            <w:rPr>
              <w:rStyle w:val="Mention1"/>
              <w:rFonts w:ascii="Arial" w:hAnsi="Arial" w:cs="Arial"/>
              <w:sz w:val="20"/>
              <w:szCs w:val="20"/>
            </w:rPr>
            <w:t>Numéro de téléphone.</w:t>
          </w:r>
        </w:sdtContent>
      </w:sdt>
      <w:r w:rsidRPr="00700CF5">
        <w:rPr>
          <w:rFonts w:ascii="Arial" w:hAnsi="Arial" w:cs="Arial"/>
          <w:sz w:val="20"/>
          <w:szCs w:val="20"/>
        </w:rPr>
        <w:br/>
      </w:r>
      <w:r w:rsidRPr="00893AD3">
        <w:rPr>
          <w:rFonts w:ascii="Arial" w:hAnsi="Arial" w:cs="Arial"/>
          <w:sz w:val="20"/>
          <w:szCs w:val="20"/>
          <w:lang w:val="de-DE"/>
        </w:rPr>
        <w:t xml:space="preserve">E-mail : </w:t>
      </w:r>
      <w:sdt>
        <w:sdtPr>
          <w:rPr>
            <w:rFonts w:ascii="Arial" w:hAnsi="Arial" w:cs="Arial"/>
            <w:sz w:val="20"/>
            <w:szCs w:val="20"/>
          </w:rPr>
          <w:id w:val="-692458384"/>
          <w:placeholder>
            <w:docPart w:val="492207C1E51649C0A5A57D3213CC4A95"/>
          </w:placeholder>
          <w:showingPlcHdr/>
        </w:sdtPr>
        <w:sdtEndPr/>
        <w:sdtContent>
          <w:r w:rsidRPr="00893AD3">
            <w:rPr>
              <w:rStyle w:val="Mention1"/>
              <w:rFonts w:ascii="Arial" w:hAnsi="Arial" w:cs="Arial"/>
              <w:sz w:val="20"/>
              <w:szCs w:val="20"/>
              <w:lang w:val="de-DE"/>
            </w:rPr>
            <w:t>xxx@domaine.com</w:t>
          </w:r>
        </w:sdtContent>
      </w:sdt>
    </w:p>
    <w:p w14:paraId="798E61E7" w14:textId="77777777" w:rsidR="001F34E9" w:rsidRPr="00700CF5" w:rsidRDefault="001F34E9" w:rsidP="001F34E9">
      <w:pPr>
        <w:rPr>
          <w:rFonts w:ascii="Arial" w:hAnsi="Arial" w:cs="Arial"/>
          <w:sz w:val="20"/>
          <w:szCs w:val="20"/>
        </w:rPr>
      </w:pPr>
      <w:r w:rsidRPr="00700CF5">
        <w:rPr>
          <w:rFonts w:ascii="Arial" w:hAnsi="Arial" w:cs="Arial"/>
          <w:sz w:val="20"/>
          <w:szCs w:val="20"/>
        </w:rPr>
        <w:t>Date :</w:t>
      </w:r>
      <w:r w:rsidRPr="00700CF5">
        <w:rPr>
          <w:rFonts w:ascii="Arial" w:hAnsi="Arial" w:cs="Arial"/>
          <w:sz w:val="20"/>
          <w:szCs w:val="20"/>
        </w:rPr>
        <w:tab/>
      </w:r>
      <w:sdt>
        <w:sdtPr>
          <w:rPr>
            <w:rFonts w:ascii="Arial" w:hAnsi="Arial" w:cs="Arial"/>
            <w:sz w:val="20"/>
            <w:szCs w:val="20"/>
          </w:rPr>
          <w:id w:val="1333108405"/>
          <w:placeholder>
            <w:docPart w:val="876753B9304242F98FEDEAD482A7BC59"/>
          </w:placeholder>
          <w:showingPlcHdr/>
          <w:date>
            <w:dateFormat w:val="dd/MM/yyyy"/>
            <w:lid w:val="fr-FR"/>
            <w:storeMappedDataAs w:val="dateTime"/>
            <w:calendar w:val="gregorian"/>
          </w:date>
        </w:sdtPr>
        <w:sdtEndPr/>
        <w:sdtContent>
          <w:r w:rsidRPr="00700CF5">
            <w:rPr>
              <w:rStyle w:val="Mention1"/>
              <w:rFonts w:ascii="Arial" w:hAnsi="Arial" w:cs="Arial"/>
              <w:sz w:val="20"/>
              <w:szCs w:val="20"/>
            </w:rPr>
            <w:t>_ _/_ _/_ _ _ _</w:t>
          </w:r>
        </w:sdtContent>
      </w:sdt>
    </w:p>
    <w:p w14:paraId="798E61E8" w14:textId="77777777" w:rsidR="00BB316A" w:rsidRPr="00700CF5" w:rsidRDefault="001F34E9" w:rsidP="001F34E9">
      <w:pPr>
        <w:rPr>
          <w:rFonts w:ascii="Arial" w:hAnsi="Arial" w:cs="Arial"/>
        </w:rPr>
      </w:pPr>
      <w:r w:rsidRPr="00700CF5">
        <w:rPr>
          <w:rFonts w:ascii="Arial" w:hAnsi="Arial" w:cs="Arial"/>
          <w:sz w:val="20"/>
          <w:szCs w:val="20"/>
        </w:rPr>
        <w:t>Cachet et signature du médecin</w:t>
      </w:r>
      <w:r w:rsidRPr="00700CF5">
        <w:rPr>
          <w:rFonts w:ascii="Arial" w:hAnsi="Arial" w:cs="Arial"/>
        </w:rPr>
        <w:t> :</w:t>
      </w:r>
      <w:r w:rsidR="00BB316A" w:rsidRPr="00700CF5">
        <w:rPr>
          <w:rFonts w:ascii="Arial" w:hAnsi="Arial" w:cs="Arial"/>
        </w:rPr>
        <w:br w:type="page"/>
      </w:r>
    </w:p>
    <w:p w14:paraId="798E61E9" w14:textId="0DD76634" w:rsidR="003648F6" w:rsidRPr="00CA64CA"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CA64CA">
        <w:rPr>
          <w:rStyle w:val="lev"/>
          <w:rFonts w:ascii="Arial" w:eastAsiaTheme="majorEastAsia" w:hAnsi="Arial" w:cs="Arial"/>
          <w:b w:val="0"/>
          <w:color w:val="2E74B5" w:themeColor="accent1" w:themeShade="BF"/>
          <w:sz w:val="28"/>
          <w:szCs w:val="28"/>
        </w:rPr>
        <w:lastRenderedPageBreak/>
        <w:t>Fiche de suivi de traitement</w:t>
      </w:r>
      <w:r w:rsidR="00C96658" w:rsidRPr="00CA64CA">
        <w:rPr>
          <w:rStyle w:val="lev"/>
          <w:rFonts w:ascii="Arial" w:eastAsiaTheme="majorEastAsia" w:hAnsi="Arial" w:cs="Arial"/>
          <w:b w:val="0"/>
          <w:color w:val="2E74B5" w:themeColor="accent1" w:themeShade="BF"/>
          <w:sz w:val="28"/>
          <w:szCs w:val="28"/>
        </w:rPr>
        <w:t xml:space="preserve"> VERSATIS</w:t>
      </w:r>
    </w:p>
    <w:p w14:paraId="798E61EA" w14:textId="75382781" w:rsidR="009738F4" w:rsidRPr="00CA64CA" w:rsidRDefault="00CB71BE" w:rsidP="003648F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CA64CA">
        <w:rPr>
          <w:rStyle w:val="lev"/>
          <w:rFonts w:ascii="Arial" w:eastAsiaTheme="majorEastAsia" w:hAnsi="Arial" w:cs="Arial"/>
          <w:b w:val="0"/>
          <w:color w:val="2E74B5" w:themeColor="accent1" w:themeShade="BF"/>
          <w:sz w:val="28"/>
          <w:szCs w:val="28"/>
        </w:rPr>
        <w:t>(</w:t>
      </w:r>
      <w:r w:rsidR="00B40E8C" w:rsidRPr="00CA64CA">
        <w:rPr>
          <w:rStyle w:val="lev"/>
          <w:rFonts w:ascii="Arial" w:eastAsiaTheme="majorEastAsia" w:hAnsi="Arial" w:cs="Arial"/>
          <w:b w:val="0"/>
          <w:color w:val="2E74B5" w:themeColor="accent1" w:themeShade="BF"/>
          <w:sz w:val="28"/>
          <w:szCs w:val="28"/>
        </w:rPr>
        <w:t>0</w:t>
      </w:r>
      <w:r w:rsidR="00A94B5D" w:rsidRPr="00CA64CA">
        <w:rPr>
          <w:rStyle w:val="lev"/>
          <w:rFonts w:ascii="Arial" w:eastAsiaTheme="majorEastAsia" w:hAnsi="Arial" w:cs="Arial"/>
          <w:b w:val="0"/>
          <w:color w:val="2E74B5" w:themeColor="accent1" w:themeShade="BF"/>
          <w:sz w:val="28"/>
          <w:szCs w:val="28"/>
        </w:rPr>
        <w:t xml:space="preserve">2 à 04 </w:t>
      </w:r>
      <w:r w:rsidR="00B40E8C" w:rsidRPr="00CA64CA">
        <w:rPr>
          <w:rStyle w:val="lev"/>
          <w:rFonts w:ascii="Arial" w:eastAsiaTheme="majorEastAsia" w:hAnsi="Arial" w:cs="Arial"/>
          <w:b w:val="0"/>
          <w:color w:val="2E74B5" w:themeColor="accent1" w:themeShade="BF"/>
          <w:sz w:val="28"/>
          <w:szCs w:val="28"/>
        </w:rPr>
        <w:t>semaines</w:t>
      </w:r>
      <w:r w:rsidRPr="00CA64CA">
        <w:rPr>
          <w:rStyle w:val="lev"/>
          <w:rFonts w:ascii="Arial" w:eastAsiaTheme="majorEastAsia" w:hAnsi="Arial" w:cs="Arial"/>
          <w:b w:val="0"/>
          <w:color w:val="2E74B5" w:themeColor="accent1" w:themeShade="BF"/>
          <w:sz w:val="28"/>
          <w:szCs w:val="28"/>
        </w:rPr>
        <w:t>)</w:t>
      </w:r>
    </w:p>
    <w:p w14:paraId="798E61EB" w14:textId="77777777" w:rsidR="003648F6" w:rsidRPr="00700CF5"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CA64CA">
        <w:rPr>
          <w:rStyle w:val="lev"/>
          <w:rFonts w:ascii="Arial" w:eastAsiaTheme="majorEastAsia" w:hAnsi="Arial" w:cs="Arial"/>
          <w:b w:val="0"/>
          <w:color w:val="2E74B5" w:themeColor="accent1" w:themeShade="BF"/>
          <w:sz w:val="28"/>
          <w:szCs w:val="28"/>
        </w:rPr>
        <w:t>A remplir par le prescripteur</w:t>
      </w:r>
    </w:p>
    <w:p w14:paraId="798E61EC" w14:textId="77777777" w:rsidR="00BB316A" w:rsidRPr="00700CF5" w:rsidRDefault="00BB316A" w:rsidP="00BB316A">
      <w:pPr>
        <w:jc w:val="right"/>
        <w:rPr>
          <w:rFonts w:ascii="Arial" w:hAnsi="Arial" w:cs="Arial"/>
          <w:sz w:val="20"/>
          <w:szCs w:val="20"/>
        </w:rPr>
      </w:pPr>
      <w:r w:rsidRPr="00700CF5">
        <w:rPr>
          <w:rFonts w:ascii="Arial" w:hAnsi="Arial" w:cs="Arial"/>
          <w:sz w:val="20"/>
          <w:szCs w:val="20"/>
        </w:rPr>
        <w:t xml:space="preserve">Date de la visite : </w:t>
      </w:r>
      <w:sdt>
        <w:sdtPr>
          <w:rPr>
            <w:rFonts w:ascii="Arial" w:hAnsi="Arial" w:cs="Arial"/>
            <w:sz w:val="20"/>
            <w:szCs w:val="20"/>
          </w:rPr>
          <w:id w:val="1887366335"/>
          <w:placeholder>
            <w:docPart w:val="2A5C22E7C8B64F2AAE30F37D5487F826"/>
          </w:placeholder>
          <w:showingPlcHdr/>
          <w:date>
            <w:dateFormat w:val="dd/MM/yyyy"/>
            <w:lid w:val="fr-FR"/>
            <w:storeMappedDataAs w:val="dateTime"/>
            <w:calendar w:val="gregorian"/>
          </w:date>
        </w:sdtPr>
        <w:sdtEndPr/>
        <w:sdtContent>
          <w:r w:rsidRPr="00700CF5">
            <w:rPr>
              <w:rStyle w:val="Mention1"/>
              <w:rFonts w:ascii="Arial" w:hAnsi="Arial" w:cs="Arial"/>
              <w:sz w:val="20"/>
              <w:szCs w:val="20"/>
            </w:rPr>
            <w:t>_ _/_ _/_ _ _ _</w:t>
          </w:r>
        </w:sdtContent>
      </w:sdt>
    </w:p>
    <w:p w14:paraId="798E61ED" w14:textId="77777777" w:rsidR="00BB316A" w:rsidRPr="00700CF5" w:rsidRDefault="00BB316A" w:rsidP="00157B1B">
      <w:pPr>
        <w:rPr>
          <w:rFonts w:ascii="Arial" w:eastAsiaTheme="majorEastAsia" w:hAnsi="Arial" w:cs="Arial"/>
          <w:b/>
          <w:color w:val="2E74B5" w:themeColor="accent1" w:themeShade="BF"/>
          <w:sz w:val="26"/>
          <w:szCs w:val="26"/>
        </w:rPr>
      </w:pPr>
      <w:r w:rsidRPr="00700CF5">
        <w:rPr>
          <w:rFonts w:ascii="Arial" w:eastAsiaTheme="majorEastAsia" w:hAnsi="Arial" w:cs="Arial"/>
          <w:b/>
          <w:color w:val="2E74B5" w:themeColor="accent1" w:themeShade="BF"/>
          <w:sz w:val="26"/>
          <w:szCs w:val="26"/>
        </w:rPr>
        <w:t>Identification du patient</w:t>
      </w:r>
    </w:p>
    <w:p w14:paraId="798E61EE" w14:textId="77777777" w:rsidR="00BB316A" w:rsidRPr="00700CF5" w:rsidRDefault="00BB316A" w:rsidP="00BB316A">
      <w:pPr>
        <w:rPr>
          <w:rFonts w:ascii="Arial" w:hAnsi="Arial" w:cs="Arial"/>
          <w:sz w:val="20"/>
          <w:szCs w:val="20"/>
        </w:rPr>
      </w:pPr>
      <w:r w:rsidRPr="00700CF5">
        <w:rPr>
          <w:rFonts w:ascii="Arial" w:hAnsi="Arial" w:cs="Arial"/>
          <w:sz w:val="20"/>
          <w:szCs w:val="20"/>
        </w:rPr>
        <w:t>Nom du patient (</w:t>
      </w:r>
      <w:r w:rsidRPr="00700CF5">
        <w:rPr>
          <w:rFonts w:ascii="Arial" w:hAnsi="Arial" w:cs="Arial"/>
          <w:i/>
          <w:sz w:val="20"/>
          <w:szCs w:val="20"/>
        </w:rPr>
        <w:t>3 premières lettres</w:t>
      </w:r>
      <w:r w:rsidRPr="00700CF5">
        <w:rPr>
          <w:rFonts w:ascii="Arial" w:hAnsi="Arial" w:cs="Arial"/>
          <w:sz w:val="20"/>
          <w:szCs w:val="20"/>
        </w:rPr>
        <w:t xml:space="preserve">) :  </w:t>
      </w:r>
      <w:sdt>
        <w:sdtPr>
          <w:rPr>
            <w:rFonts w:ascii="Arial" w:hAnsi="Arial" w:cs="Arial"/>
            <w:sz w:val="20"/>
            <w:szCs w:val="20"/>
          </w:rPr>
          <w:id w:val="-1006443717"/>
          <w:placeholder>
            <w:docPart w:val="70FB0BE84481464785AEE23F4B86B5A5"/>
          </w:placeholder>
          <w:showingPlcHdr/>
        </w:sdtPr>
        <w:sdtEndPr/>
        <w:sdtContent>
          <w:r w:rsidRPr="00700CF5">
            <w:rPr>
              <w:rStyle w:val="Mention1"/>
              <w:rFonts w:ascii="Arial" w:hAnsi="Arial" w:cs="Arial"/>
              <w:sz w:val="20"/>
              <w:szCs w:val="20"/>
            </w:rPr>
            <w:t>| _ | _ | _ |</w:t>
          </w:r>
        </w:sdtContent>
      </w:sdt>
      <w:r w:rsidRPr="00700CF5" w:rsidDel="004A5DB0">
        <w:rPr>
          <w:rFonts w:ascii="Arial" w:hAnsi="Arial" w:cs="Arial"/>
          <w:sz w:val="20"/>
          <w:szCs w:val="20"/>
        </w:rPr>
        <w:t xml:space="preserve"> </w:t>
      </w:r>
      <w:r w:rsidRPr="00700CF5">
        <w:rPr>
          <w:rFonts w:ascii="Arial" w:hAnsi="Arial" w:cs="Arial"/>
          <w:sz w:val="20"/>
          <w:szCs w:val="20"/>
        </w:rPr>
        <w:t>Prénom (</w:t>
      </w:r>
      <w:r w:rsidRPr="00700CF5">
        <w:rPr>
          <w:rFonts w:ascii="Arial" w:hAnsi="Arial" w:cs="Arial"/>
          <w:i/>
          <w:sz w:val="20"/>
          <w:szCs w:val="20"/>
        </w:rPr>
        <w:t>2 premières lettres</w:t>
      </w:r>
      <w:r w:rsidRPr="00700CF5">
        <w:rPr>
          <w:rFonts w:ascii="Arial" w:hAnsi="Arial" w:cs="Arial"/>
          <w:sz w:val="20"/>
          <w:szCs w:val="20"/>
        </w:rPr>
        <w:t xml:space="preserve">) : </w:t>
      </w:r>
      <w:sdt>
        <w:sdtPr>
          <w:rPr>
            <w:rFonts w:ascii="Arial" w:hAnsi="Arial" w:cs="Arial"/>
            <w:sz w:val="20"/>
            <w:szCs w:val="20"/>
          </w:rPr>
          <w:id w:val="-989870933"/>
          <w:placeholder>
            <w:docPart w:val="86B1ABEEB3A645BB965D1AF131274FEE"/>
          </w:placeholder>
          <w:showingPlcHdr/>
        </w:sdtPr>
        <w:sdtEndPr/>
        <w:sdtContent>
          <w:r w:rsidRPr="00700CF5">
            <w:rPr>
              <w:rStyle w:val="Mention1"/>
              <w:rFonts w:ascii="Arial" w:hAnsi="Arial" w:cs="Arial"/>
              <w:sz w:val="20"/>
              <w:szCs w:val="20"/>
            </w:rPr>
            <w:t>| _ | _ |</w:t>
          </w:r>
        </w:sdtContent>
      </w:sdt>
    </w:p>
    <w:p w14:paraId="798E61EF" w14:textId="06507F78" w:rsidR="002A1DF4" w:rsidRPr="00700CF5" w:rsidRDefault="002A1DF4" w:rsidP="002A1DF4">
      <w:pPr>
        <w:rPr>
          <w:rFonts w:ascii="Arial" w:hAnsi="Arial" w:cs="Arial"/>
          <w:sz w:val="20"/>
          <w:szCs w:val="20"/>
        </w:rPr>
      </w:pPr>
      <w:r w:rsidRPr="007342AE">
        <w:rPr>
          <w:rFonts w:ascii="Arial" w:hAnsi="Arial" w:cs="Arial"/>
          <w:sz w:val="20"/>
          <w:szCs w:val="20"/>
        </w:rPr>
        <w:t>N° patient (n° centre – ordre de création patient) : | _ | _ | _ | - | _ | _ | _ |</w:t>
      </w:r>
    </w:p>
    <w:p w14:paraId="798E61F0" w14:textId="77777777" w:rsidR="002A1DF4" w:rsidRDefault="002A1DF4" w:rsidP="00745B56">
      <w:pPr>
        <w:autoSpaceDE w:val="0"/>
        <w:autoSpaceDN w:val="0"/>
        <w:adjustRightInd w:val="0"/>
        <w:rPr>
          <w:rFonts w:ascii="Arial" w:hAnsi="Arial" w:cs="Arial"/>
          <w:sz w:val="20"/>
          <w:lang w:eastAsia="fr-FR"/>
        </w:rPr>
      </w:pPr>
    </w:p>
    <w:p w14:paraId="798E61F1" w14:textId="77777777" w:rsidR="00AC2723" w:rsidRPr="00700CF5" w:rsidRDefault="00AC2723" w:rsidP="00AC2723">
      <w:pPr>
        <w:autoSpaceDE w:val="0"/>
        <w:autoSpaceDN w:val="0"/>
        <w:adjustRightInd w:val="0"/>
        <w:ind w:left="284"/>
        <w:rPr>
          <w:rFonts w:ascii="Arial" w:hAnsi="Arial" w:cs="Arial"/>
          <w:sz w:val="20"/>
          <w:lang w:eastAsia="fr-FR"/>
        </w:rPr>
      </w:pPr>
      <w:r w:rsidRPr="00700CF5">
        <w:rPr>
          <w:rFonts w:ascii="Arial" w:hAnsi="Arial" w:cs="Arial"/>
          <w:sz w:val="20"/>
          <w:lang w:eastAsia="fr-FR"/>
        </w:rPr>
        <w:t>Date de naissance*: _ _ / _ _ _ _ (MM/AAAA)</w:t>
      </w:r>
    </w:p>
    <w:p w14:paraId="798E61F2" w14:textId="77777777" w:rsidR="00AC2723" w:rsidRPr="00700CF5" w:rsidRDefault="00AC2723" w:rsidP="00AC2723">
      <w:pPr>
        <w:autoSpaceDE w:val="0"/>
        <w:autoSpaceDN w:val="0"/>
        <w:adjustRightInd w:val="0"/>
        <w:rPr>
          <w:rFonts w:ascii="Arial" w:hAnsi="Arial" w:cs="Arial"/>
          <w:sz w:val="20"/>
          <w:lang w:eastAsia="fr-FR"/>
        </w:rPr>
      </w:pPr>
      <w:r w:rsidRPr="00700CF5">
        <w:rPr>
          <w:rFonts w:ascii="Arial" w:hAnsi="Arial" w:cs="Arial"/>
          <w:sz w:val="20"/>
          <w:lang w:eastAsia="fr-FR"/>
        </w:rPr>
        <w:t xml:space="preserve">*Dans un contexte pédiatrique, mentionner la date de naissance complète </w:t>
      </w:r>
    </w:p>
    <w:p w14:paraId="798E61F3" w14:textId="77777777" w:rsidR="00CD56DA" w:rsidRPr="00700CF5" w:rsidRDefault="00AC2723" w:rsidP="00CD56DA">
      <w:pPr>
        <w:autoSpaceDE w:val="0"/>
        <w:autoSpaceDN w:val="0"/>
        <w:adjustRightInd w:val="0"/>
        <w:ind w:left="1418" w:firstLine="709"/>
        <w:rPr>
          <w:rFonts w:ascii="Arial" w:hAnsi="Arial" w:cs="Arial"/>
          <w:sz w:val="20"/>
          <w:lang w:eastAsia="fr-FR"/>
        </w:rPr>
      </w:pPr>
      <w:r w:rsidRPr="00700CF5">
        <w:rPr>
          <w:rFonts w:ascii="Arial" w:hAnsi="Arial" w:cs="Arial"/>
          <w:sz w:val="20"/>
          <w:lang w:eastAsia="fr-FR"/>
        </w:rPr>
        <w:t>_ _/_ _/_ _ _ _</w:t>
      </w:r>
      <w:r w:rsidR="00CD56DA" w:rsidRPr="00700CF5">
        <w:rPr>
          <w:rFonts w:ascii="Arial" w:hAnsi="Arial" w:cs="Arial"/>
          <w:sz w:val="20"/>
          <w:lang w:eastAsia="fr-FR"/>
        </w:rPr>
        <w:t xml:space="preserve"> (JJ/MM/AAAA)</w:t>
      </w:r>
    </w:p>
    <w:p w14:paraId="798E61F4" w14:textId="77777777" w:rsidR="00AC2723" w:rsidRPr="00700CF5" w:rsidRDefault="00AC2723" w:rsidP="00AC2723">
      <w:pPr>
        <w:autoSpaceDE w:val="0"/>
        <w:autoSpaceDN w:val="0"/>
        <w:adjustRightInd w:val="0"/>
        <w:ind w:left="284"/>
        <w:rPr>
          <w:rFonts w:ascii="Arial" w:hAnsi="Arial" w:cs="Arial"/>
          <w:sz w:val="20"/>
          <w:lang w:eastAsia="fr-FR"/>
        </w:rPr>
      </w:pPr>
    </w:p>
    <w:p w14:paraId="798E61F5" w14:textId="77777777" w:rsidR="004B33E7" w:rsidRPr="00700CF5" w:rsidRDefault="004B33E7" w:rsidP="004B33E7">
      <w:pPr>
        <w:autoSpaceDE w:val="0"/>
        <w:autoSpaceDN w:val="0"/>
        <w:adjustRightInd w:val="0"/>
        <w:ind w:left="284"/>
        <w:rPr>
          <w:rFonts w:ascii="Arial" w:hAnsi="Arial" w:cs="Arial"/>
          <w:sz w:val="20"/>
          <w:lang w:eastAsia="fr-FR"/>
        </w:rPr>
      </w:pPr>
      <w:r w:rsidRPr="00700CF5">
        <w:rPr>
          <w:rFonts w:ascii="Arial" w:hAnsi="Arial" w:cs="Arial"/>
          <w:sz w:val="20"/>
          <w:lang w:eastAsia="fr-FR"/>
        </w:rPr>
        <w:t xml:space="preserve">Sexe : </w:t>
      </w:r>
      <w:r w:rsidRPr="00700CF5">
        <w:rPr>
          <w:rFonts w:ascii="Arial" w:hAnsi="Arial" w:cs="Arial"/>
          <w:sz w:val="20"/>
          <w:lang w:eastAsia="fr-FR"/>
        </w:rPr>
        <w:sym w:font="Wingdings" w:char="F06F"/>
      </w:r>
      <w:r w:rsidRPr="00700CF5">
        <w:rPr>
          <w:rFonts w:ascii="Arial" w:hAnsi="Arial" w:cs="Arial"/>
          <w:sz w:val="20"/>
          <w:lang w:eastAsia="fr-FR"/>
        </w:rPr>
        <w:t xml:space="preserve"> Homme </w:t>
      </w:r>
      <w:r w:rsidRPr="00700CF5">
        <w:rPr>
          <w:rFonts w:ascii="Arial" w:hAnsi="Arial" w:cs="Arial"/>
          <w:sz w:val="20"/>
          <w:lang w:eastAsia="fr-FR"/>
        </w:rPr>
        <w:tab/>
      </w:r>
      <w:r w:rsidRPr="00700CF5">
        <w:rPr>
          <w:rFonts w:ascii="Arial" w:hAnsi="Arial" w:cs="Arial"/>
          <w:sz w:val="20"/>
          <w:lang w:eastAsia="fr-FR"/>
        </w:rPr>
        <w:tab/>
      </w:r>
      <w:r w:rsidRPr="00700CF5">
        <w:rPr>
          <w:rFonts w:ascii="Arial" w:hAnsi="Arial" w:cs="Arial"/>
          <w:sz w:val="20"/>
          <w:lang w:eastAsia="fr-FR"/>
        </w:rPr>
        <w:sym w:font="Wingdings" w:char="F06F"/>
      </w:r>
      <w:r w:rsidRPr="00700CF5">
        <w:rPr>
          <w:rFonts w:ascii="Arial" w:hAnsi="Arial" w:cs="Arial"/>
          <w:sz w:val="20"/>
          <w:lang w:eastAsia="fr-FR"/>
        </w:rPr>
        <w:t xml:space="preserve"> Femme</w:t>
      </w:r>
    </w:p>
    <w:p w14:paraId="798E61F6" w14:textId="77777777" w:rsidR="001B3724" w:rsidRPr="00700CF5" w:rsidRDefault="00B54ADB" w:rsidP="001B3724">
      <w:pPr>
        <w:autoSpaceDE w:val="0"/>
        <w:autoSpaceDN w:val="0"/>
        <w:adjustRightInd w:val="0"/>
        <w:ind w:left="284"/>
        <w:rPr>
          <w:rFonts w:ascii="Arial" w:hAnsi="Arial" w:cs="Arial"/>
          <w:sz w:val="20"/>
          <w:lang w:val="it-IT" w:eastAsia="fr-FR"/>
        </w:rPr>
      </w:pPr>
      <w:r w:rsidRPr="00700CF5">
        <w:rPr>
          <w:rFonts w:ascii="Arial" w:hAnsi="Arial" w:cs="Arial"/>
          <w:sz w:val="20"/>
          <w:lang w:val="it-IT" w:eastAsia="fr-FR"/>
        </w:rPr>
        <w:t>Poids:</w:t>
      </w:r>
      <w:r w:rsidR="001B3724" w:rsidRPr="00700CF5">
        <w:rPr>
          <w:rFonts w:ascii="Arial" w:hAnsi="Arial" w:cs="Arial"/>
          <w:sz w:val="20"/>
          <w:lang w:val="it-IT" w:eastAsia="fr-FR"/>
        </w:rPr>
        <w:t xml:space="preserve"> I_I_</w:t>
      </w:r>
      <w:r w:rsidR="00776815" w:rsidRPr="00700CF5">
        <w:rPr>
          <w:rFonts w:ascii="Arial" w:hAnsi="Arial" w:cs="Arial"/>
          <w:sz w:val="20"/>
          <w:lang w:val="it-IT" w:eastAsia="fr-FR"/>
        </w:rPr>
        <w:t>I,</w:t>
      </w:r>
      <w:r w:rsidR="001B3724" w:rsidRPr="00700CF5">
        <w:rPr>
          <w:rFonts w:ascii="Arial" w:hAnsi="Arial" w:cs="Arial"/>
          <w:sz w:val="20"/>
          <w:lang w:val="it-IT" w:eastAsia="fr-FR"/>
        </w:rPr>
        <w:t xml:space="preserve"> I_I Kg</w:t>
      </w:r>
      <w:r w:rsidR="001B3724" w:rsidRPr="00700CF5">
        <w:rPr>
          <w:rFonts w:ascii="Arial" w:hAnsi="Arial" w:cs="Arial"/>
          <w:sz w:val="20"/>
          <w:lang w:val="it-IT" w:eastAsia="fr-FR"/>
        </w:rPr>
        <w:tab/>
      </w:r>
      <w:r w:rsidR="001B3724" w:rsidRPr="00700CF5">
        <w:rPr>
          <w:rFonts w:ascii="Arial" w:hAnsi="Arial" w:cs="Arial"/>
          <w:sz w:val="20"/>
          <w:lang w:val="it-IT" w:eastAsia="fr-FR"/>
        </w:rPr>
        <w:tab/>
      </w:r>
      <w:r w:rsidR="001B3724" w:rsidRPr="00700CF5">
        <w:rPr>
          <w:rFonts w:ascii="Arial" w:hAnsi="Arial" w:cs="Arial"/>
          <w:sz w:val="20"/>
          <w:lang w:val="it-IT" w:eastAsia="fr-FR"/>
        </w:rPr>
        <w:tab/>
        <w:t>Taille</w:t>
      </w:r>
      <w:r w:rsidRPr="00700CF5">
        <w:rPr>
          <w:rFonts w:ascii="Arial" w:hAnsi="Arial" w:cs="Arial"/>
          <w:sz w:val="20"/>
          <w:lang w:val="it-IT" w:eastAsia="fr-FR"/>
        </w:rPr>
        <w:t>:</w:t>
      </w:r>
      <w:r w:rsidR="001B3724" w:rsidRPr="00700CF5">
        <w:rPr>
          <w:rFonts w:ascii="Arial" w:hAnsi="Arial" w:cs="Arial"/>
          <w:sz w:val="20"/>
          <w:lang w:val="it-IT" w:eastAsia="fr-FR"/>
        </w:rPr>
        <w:t xml:space="preserve"> I_I_I_I cm</w:t>
      </w:r>
    </w:p>
    <w:p w14:paraId="798E61F7" w14:textId="77777777" w:rsidR="004B33E7" w:rsidRPr="00700CF5" w:rsidRDefault="004B33E7" w:rsidP="004B33E7">
      <w:pPr>
        <w:autoSpaceDE w:val="0"/>
        <w:autoSpaceDN w:val="0"/>
        <w:adjustRightInd w:val="0"/>
        <w:ind w:left="284"/>
        <w:rPr>
          <w:rFonts w:ascii="Arial" w:hAnsi="Arial" w:cs="Arial"/>
          <w:sz w:val="20"/>
          <w:lang w:val="it-IT" w:eastAsia="fr-FR"/>
        </w:rPr>
      </w:pPr>
    </w:p>
    <w:p w14:paraId="798E61F8" w14:textId="77777777" w:rsidR="00004CB5" w:rsidRPr="00700CF5" w:rsidRDefault="00004CB5" w:rsidP="00004CB5">
      <w:pPr>
        <w:rPr>
          <w:rFonts w:ascii="Arial" w:eastAsiaTheme="majorEastAsia" w:hAnsi="Arial" w:cs="Arial"/>
          <w:b/>
          <w:bCs/>
          <w:color w:val="2E74B5" w:themeColor="accent1" w:themeShade="BF"/>
          <w:sz w:val="20"/>
          <w:szCs w:val="20"/>
        </w:rPr>
      </w:pPr>
      <w:r w:rsidRPr="00700CF5">
        <w:rPr>
          <w:rFonts w:ascii="Arial" w:eastAsiaTheme="majorEastAsia" w:hAnsi="Arial" w:cs="Arial"/>
          <w:b/>
          <w:bCs/>
          <w:color w:val="2E74B5" w:themeColor="accent1" w:themeShade="BF"/>
          <w:sz w:val="20"/>
          <w:szCs w:val="20"/>
        </w:rPr>
        <w:t>Évaluation de l’effet du traitement par VERSATIS</w:t>
      </w:r>
    </w:p>
    <w:p w14:paraId="798E61F9" w14:textId="77777777" w:rsidR="00D54EC0" w:rsidRPr="00700CF5" w:rsidRDefault="00D54EC0" w:rsidP="00D54EC0">
      <w:pPr>
        <w:rPr>
          <w:rFonts w:ascii="Arial" w:hAnsi="Arial" w:cs="Arial"/>
          <w:sz w:val="20"/>
          <w:szCs w:val="20"/>
          <w:u w:val="single"/>
        </w:rPr>
      </w:pPr>
      <w:r w:rsidRPr="00700CF5">
        <w:rPr>
          <w:rFonts w:ascii="Arial" w:hAnsi="Arial" w:cs="Arial"/>
          <w:sz w:val="20"/>
          <w:szCs w:val="20"/>
          <w:u w:val="single"/>
        </w:rPr>
        <w:t xml:space="preserve">Echelle </w:t>
      </w:r>
      <w:r w:rsidR="00403639" w:rsidRPr="00700CF5">
        <w:rPr>
          <w:rFonts w:ascii="Arial" w:hAnsi="Arial" w:cs="Arial"/>
          <w:sz w:val="20"/>
          <w:szCs w:val="20"/>
          <w:u w:val="single"/>
        </w:rPr>
        <w:t>visuelle analogique</w:t>
      </w:r>
      <w:r w:rsidRPr="00700CF5">
        <w:rPr>
          <w:rFonts w:ascii="Arial" w:hAnsi="Arial" w:cs="Arial"/>
          <w:sz w:val="20"/>
          <w:szCs w:val="20"/>
          <w:u w:val="single"/>
        </w:rPr>
        <w:t xml:space="preserve"> de la douleur neuropathique</w:t>
      </w:r>
      <w:r w:rsidR="00ED1AEF" w:rsidRPr="00700CF5">
        <w:rPr>
          <w:rStyle w:val="Appelnotedebasdep"/>
          <w:rFonts w:ascii="Arial" w:hAnsi="Arial" w:cs="Arial"/>
          <w:sz w:val="20"/>
          <w:szCs w:val="20"/>
          <w:u w:val="single"/>
        </w:rPr>
        <w:footnoteReference w:id="5"/>
      </w:r>
      <w:r w:rsidRPr="00700CF5">
        <w:rPr>
          <w:rFonts w:ascii="Arial" w:hAnsi="Arial" w:cs="Arial"/>
          <w:sz w:val="20"/>
          <w:szCs w:val="20"/>
          <w:u w:val="single"/>
        </w:rPr>
        <w:t xml:space="preserve"> : </w:t>
      </w:r>
    </w:p>
    <w:p w14:paraId="798E61FA" w14:textId="64854A4D" w:rsidR="009861DD" w:rsidRPr="00745B56" w:rsidRDefault="00E23F08" w:rsidP="00745B56">
      <w:pPr>
        <w:jc w:val="both"/>
        <w:rPr>
          <w:rFonts w:ascii="Arial" w:hAnsi="Arial"/>
          <w:sz w:val="20"/>
        </w:rPr>
      </w:pPr>
      <w:r w:rsidRPr="00745B56">
        <w:rPr>
          <w:rFonts w:ascii="Arial" w:hAnsi="Arial"/>
          <w:sz w:val="20"/>
        </w:rPr>
        <w:t>Présente</w:t>
      </w:r>
      <w:r w:rsidR="003D648B" w:rsidRPr="00745B56">
        <w:rPr>
          <w:rFonts w:ascii="Arial" w:hAnsi="Arial"/>
          <w:sz w:val="20"/>
        </w:rPr>
        <w:t>r</w:t>
      </w:r>
      <w:r w:rsidRPr="00745B56">
        <w:rPr>
          <w:rFonts w:ascii="Arial" w:hAnsi="Arial"/>
          <w:sz w:val="20"/>
        </w:rPr>
        <w:t xml:space="preserve"> la réglette EVA </w:t>
      </w:r>
      <w:r w:rsidR="00E50A8A" w:rsidRPr="00745B56">
        <w:rPr>
          <w:rFonts w:ascii="Arial" w:hAnsi="Arial"/>
          <w:sz w:val="20"/>
        </w:rPr>
        <w:t xml:space="preserve">au patient </w:t>
      </w:r>
      <w:r w:rsidRPr="00745B56">
        <w:rPr>
          <w:rFonts w:ascii="Arial" w:hAnsi="Arial"/>
          <w:sz w:val="20"/>
        </w:rPr>
        <w:t xml:space="preserve">en montrant la face non chiffrée et en </w:t>
      </w:r>
      <w:r w:rsidR="00B561AF" w:rsidRPr="00745B56">
        <w:rPr>
          <w:rFonts w:ascii="Arial" w:hAnsi="Arial"/>
          <w:sz w:val="20"/>
        </w:rPr>
        <w:t>expliquant ce que signifient les extrémités (pas mal du tout</w:t>
      </w:r>
      <w:r w:rsidR="00F94075" w:rsidRPr="00745B56">
        <w:rPr>
          <w:rFonts w:ascii="Arial" w:hAnsi="Arial"/>
          <w:sz w:val="20"/>
        </w:rPr>
        <w:t xml:space="preserve"> </w:t>
      </w:r>
      <w:r w:rsidR="00B561AF" w:rsidRPr="00745B56">
        <w:rPr>
          <w:rFonts w:ascii="Arial" w:hAnsi="Arial"/>
          <w:sz w:val="20"/>
        </w:rPr>
        <w:t>- très très mal</w:t>
      </w:r>
      <w:r w:rsidR="00BB1618" w:rsidRPr="00745B56">
        <w:rPr>
          <w:rFonts w:ascii="Arial" w:hAnsi="Arial"/>
          <w:sz w:val="20"/>
        </w:rPr>
        <w:t>) :</w:t>
      </w:r>
      <w:r w:rsidRPr="00745B56">
        <w:rPr>
          <w:rFonts w:ascii="Arial" w:hAnsi="Arial"/>
          <w:sz w:val="20"/>
        </w:rPr>
        <w:t xml:space="preserve"> </w:t>
      </w:r>
      <w:r w:rsidR="00B561AF" w:rsidRPr="00745B56">
        <w:rPr>
          <w:rFonts w:ascii="Arial" w:hAnsi="Arial"/>
          <w:sz w:val="20"/>
        </w:rPr>
        <w:t xml:space="preserve">et en lui montrant comment bouger le curseur </w:t>
      </w:r>
      <w:r w:rsidR="00A81E29" w:rsidRPr="00745B56">
        <w:rPr>
          <w:rFonts w:ascii="Arial" w:hAnsi="Arial"/>
          <w:sz w:val="20"/>
        </w:rPr>
        <w:t>(</w:t>
      </w:r>
      <w:r w:rsidRPr="00745B56">
        <w:rPr>
          <w:rFonts w:ascii="Arial" w:hAnsi="Arial"/>
          <w:sz w:val="20"/>
        </w:rPr>
        <w:t>sur la partie gauche de l’échelle : «</w:t>
      </w:r>
      <w:r w:rsidR="001C114C" w:rsidRPr="00745B56">
        <w:rPr>
          <w:rFonts w:ascii="Arial" w:hAnsi="Arial"/>
          <w:sz w:val="20"/>
        </w:rPr>
        <w:t xml:space="preserve">si vous n’avez pas de douleur </w:t>
      </w:r>
      <w:r w:rsidR="00F63EF9" w:rsidRPr="00332B1A">
        <w:rPr>
          <w:rFonts w:ascii="Arial" w:hAnsi="Arial"/>
          <w:sz w:val="20"/>
        </w:rPr>
        <w:t xml:space="preserve">», </w:t>
      </w:r>
      <w:r w:rsidR="00F63EF9" w:rsidRPr="00332B1A">
        <w:rPr>
          <w:rFonts w:ascii="Arial" w:hAnsi="Arial" w:cs="Arial"/>
          <w:sz w:val="20"/>
          <w:szCs w:val="20"/>
        </w:rPr>
        <w:t>sur</w:t>
      </w:r>
      <w:r w:rsidRPr="00745B56">
        <w:rPr>
          <w:rFonts w:ascii="Arial" w:hAnsi="Arial"/>
          <w:sz w:val="20"/>
        </w:rPr>
        <w:t xml:space="preserve"> la partie droite de l’échelle : «si votre douleur est la pire imaginable »</w:t>
      </w:r>
      <w:r w:rsidR="001C114C" w:rsidRPr="00745B56">
        <w:rPr>
          <w:rFonts w:ascii="Arial" w:hAnsi="Arial"/>
          <w:sz w:val="20"/>
        </w:rPr>
        <w:t>)</w:t>
      </w:r>
      <w:r w:rsidRPr="00745B56">
        <w:rPr>
          <w:rFonts w:ascii="Arial" w:hAnsi="Arial"/>
          <w:sz w:val="20"/>
        </w:rPr>
        <w:t xml:space="preserve">, </w:t>
      </w:r>
    </w:p>
    <w:p w14:paraId="798E61FB" w14:textId="77777777" w:rsidR="001E0A17" w:rsidRPr="00745B56" w:rsidRDefault="009861DD" w:rsidP="00745B56">
      <w:pPr>
        <w:jc w:val="both"/>
        <w:rPr>
          <w:rFonts w:ascii="Arial" w:hAnsi="Arial"/>
          <w:sz w:val="20"/>
        </w:rPr>
      </w:pPr>
      <w:r w:rsidRPr="00745B56">
        <w:rPr>
          <w:rFonts w:ascii="Arial" w:hAnsi="Arial"/>
          <w:sz w:val="20"/>
        </w:rPr>
        <w:t>Laisse</w:t>
      </w:r>
      <w:r w:rsidR="00756414" w:rsidRPr="00745B56">
        <w:rPr>
          <w:rFonts w:ascii="Arial" w:hAnsi="Arial"/>
          <w:sz w:val="20"/>
        </w:rPr>
        <w:t>r</w:t>
      </w:r>
      <w:r w:rsidRPr="00745B56">
        <w:rPr>
          <w:rFonts w:ascii="Arial" w:hAnsi="Arial"/>
          <w:sz w:val="20"/>
        </w:rPr>
        <w:t xml:space="preserve"> le patient </w:t>
      </w:r>
      <w:r w:rsidR="00E23F08" w:rsidRPr="00745B56">
        <w:rPr>
          <w:rFonts w:ascii="Arial" w:hAnsi="Arial"/>
          <w:sz w:val="20"/>
        </w:rPr>
        <w:t xml:space="preserve">placer le curseur au niveau qui correspond à la douleur </w:t>
      </w:r>
      <w:r w:rsidRPr="00745B56">
        <w:rPr>
          <w:rFonts w:ascii="Arial" w:hAnsi="Arial"/>
          <w:sz w:val="20"/>
        </w:rPr>
        <w:t>ressenti</w:t>
      </w:r>
      <w:r w:rsidR="001E0A17" w:rsidRPr="00745B56">
        <w:rPr>
          <w:rFonts w:ascii="Arial" w:hAnsi="Arial"/>
          <w:sz w:val="20"/>
        </w:rPr>
        <w:t>e.</w:t>
      </w:r>
    </w:p>
    <w:p w14:paraId="798E61FC" w14:textId="77777777" w:rsidR="00E23F08" w:rsidRPr="00745B56" w:rsidRDefault="00E23F08" w:rsidP="00745B56">
      <w:pPr>
        <w:jc w:val="both"/>
        <w:rPr>
          <w:rFonts w:ascii="Arial" w:hAnsi="Arial"/>
          <w:sz w:val="20"/>
        </w:rPr>
      </w:pPr>
      <w:r w:rsidRPr="00745B56">
        <w:rPr>
          <w:rFonts w:ascii="Arial" w:hAnsi="Arial"/>
          <w:sz w:val="20"/>
        </w:rPr>
        <w:t>Repére</w:t>
      </w:r>
      <w:r w:rsidR="00756414" w:rsidRPr="00745B56">
        <w:rPr>
          <w:rFonts w:ascii="Arial" w:hAnsi="Arial"/>
          <w:sz w:val="20"/>
        </w:rPr>
        <w:t>r</w:t>
      </w:r>
      <w:r w:rsidRPr="00745B56">
        <w:rPr>
          <w:rFonts w:ascii="Arial" w:hAnsi="Arial"/>
          <w:sz w:val="20"/>
        </w:rPr>
        <w:t xml:space="preserve"> la valeur chiffrée indiquée au dos de la réglette correspondant au niveau du curseur et ne pas la transmettre au patient.</w:t>
      </w:r>
    </w:p>
    <w:p w14:paraId="798E61FD" w14:textId="77777777" w:rsidR="00D54EC0" w:rsidRPr="00700CF5" w:rsidRDefault="00D54EC0" w:rsidP="00D54EC0">
      <w:pPr>
        <w:rPr>
          <w:rFonts w:ascii="Arial" w:hAnsi="Arial" w:cs="Arial"/>
          <w:sz w:val="20"/>
          <w:szCs w:val="20"/>
        </w:rPr>
      </w:pPr>
      <w:r w:rsidRPr="00700CF5">
        <w:rPr>
          <w:rFonts w:ascii="Arial" w:hAnsi="Arial" w:cs="Arial"/>
          <w:sz w:val="20"/>
          <w:szCs w:val="20"/>
        </w:rPr>
        <w:t>Résultat : I_I_I /10</w:t>
      </w:r>
    </w:p>
    <w:p w14:paraId="798E61FE" w14:textId="133EAF77" w:rsidR="002F6615" w:rsidRPr="00700CF5" w:rsidRDefault="002F6615" w:rsidP="002F6615">
      <w:pPr>
        <w:rPr>
          <w:rFonts w:ascii="Arial" w:hAnsi="Arial" w:cs="Arial"/>
          <w:sz w:val="20"/>
          <w:szCs w:val="20"/>
          <w:u w:val="single"/>
        </w:rPr>
      </w:pPr>
      <w:r w:rsidRPr="00CA64CA">
        <w:rPr>
          <w:rFonts w:ascii="Arial" w:hAnsi="Arial" w:cs="Arial"/>
          <w:sz w:val="20"/>
          <w:szCs w:val="20"/>
          <w:u w:val="single"/>
        </w:rPr>
        <w:t>Réduction de la zone douloureuse</w:t>
      </w:r>
    </w:p>
    <w:p w14:paraId="798E61FF" w14:textId="77777777" w:rsidR="00EC536F" w:rsidRPr="00700CF5" w:rsidRDefault="00EC536F" w:rsidP="00004CB5">
      <w:pPr>
        <w:rPr>
          <w:rFonts w:ascii="Arial" w:hAnsi="Arial" w:cs="Arial"/>
          <w:sz w:val="20"/>
          <w:szCs w:val="20"/>
        </w:rPr>
      </w:pPr>
      <w:r w:rsidRPr="00700CF5">
        <w:rPr>
          <w:rFonts w:ascii="Arial" w:hAnsi="Arial" w:cs="Arial"/>
          <w:sz w:val="20"/>
          <w:szCs w:val="20"/>
        </w:rPr>
        <w:t xml:space="preserve">oui  </w:t>
      </w:r>
    </w:p>
    <w:p w14:paraId="798E6200" w14:textId="77777777" w:rsidR="00004CB5" w:rsidRPr="00700CF5" w:rsidRDefault="00004CB5" w:rsidP="00004CB5">
      <w:pPr>
        <w:rPr>
          <w:rFonts w:ascii="Arial" w:hAnsi="Arial" w:cs="Arial"/>
          <w:sz w:val="20"/>
          <w:szCs w:val="20"/>
        </w:rPr>
      </w:pPr>
      <w:r w:rsidRPr="00700CF5">
        <w:rPr>
          <w:rFonts w:ascii="Arial" w:hAnsi="Arial" w:cs="Arial"/>
          <w:sz w:val="20"/>
          <w:szCs w:val="20"/>
        </w:rPr>
        <w:t xml:space="preserve">non   </w:t>
      </w:r>
    </w:p>
    <w:p w14:paraId="798E6201" w14:textId="77777777" w:rsidR="005F772B" w:rsidRPr="00700CF5" w:rsidRDefault="005F772B" w:rsidP="00004CB5">
      <w:pPr>
        <w:rPr>
          <w:rFonts w:ascii="Arial" w:hAnsi="Arial" w:cs="Arial"/>
          <w:sz w:val="20"/>
          <w:szCs w:val="20"/>
        </w:rPr>
      </w:pPr>
    </w:p>
    <w:p w14:paraId="798E6202" w14:textId="79FAE5E2" w:rsidR="005F772B" w:rsidRPr="00700CF5" w:rsidRDefault="005F772B" w:rsidP="00004CB5">
      <w:pPr>
        <w:rPr>
          <w:rFonts w:ascii="Arial" w:hAnsi="Arial" w:cs="Arial"/>
          <w:sz w:val="20"/>
          <w:szCs w:val="20"/>
          <w:u w:val="single"/>
        </w:rPr>
      </w:pPr>
      <w:r w:rsidRPr="00700CF5">
        <w:rPr>
          <w:rFonts w:ascii="Arial" w:hAnsi="Arial" w:cs="Arial"/>
          <w:sz w:val="20"/>
          <w:szCs w:val="20"/>
          <w:u w:val="single"/>
        </w:rPr>
        <w:t xml:space="preserve">Amélioration de la qualité </w:t>
      </w:r>
      <w:r w:rsidRPr="0068480D">
        <w:rPr>
          <w:rFonts w:ascii="Arial" w:hAnsi="Arial" w:cs="Arial"/>
          <w:sz w:val="20"/>
          <w:szCs w:val="20"/>
          <w:u w:val="single"/>
        </w:rPr>
        <w:t xml:space="preserve">du </w:t>
      </w:r>
      <w:r w:rsidRPr="00CA64CA">
        <w:rPr>
          <w:rFonts w:ascii="Arial" w:hAnsi="Arial" w:cs="Arial"/>
          <w:sz w:val="20"/>
          <w:szCs w:val="20"/>
          <w:u w:val="single"/>
        </w:rPr>
        <w:t>sommeil :</w:t>
      </w:r>
      <w:r w:rsidRPr="00700CF5">
        <w:rPr>
          <w:rFonts w:ascii="Arial" w:hAnsi="Arial" w:cs="Arial"/>
          <w:sz w:val="20"/>
          <w:szCs w:val="20"/>
          <w:u w:val="single"/>
        </w:rPr>
        <w:t xml:space="preserve"> </w:t>
      </w:r>
    </w:p>
    <w:p w14:paraId="798E6203" w14:textId="77777777" w:rsidR="00EC536F" w:rsidRPr="00700CF5" w:rsidRDefault="00EC536F" w:rsidP="00EC536F">
      <w:pPr>
        <w:rPr>
          <w:rFonts w:ascii="Arial" w:hAnsi="Arial" w:cs="Arial"/>
          <w:sz w:val="20"/>
          <w:szCs w:val="20"/>
        </w:rPr>
      </w:pPr>
      <w:r w:rsidRPr="00700CF5">
        <w:rPr>
          <w:rFonts w:ascii="Arial" w:hAnsi="Arial" w:cs="Arial"/>
          <w:sz w:val="20"/>
          <w:szCs w:val="20"/>
        </w:rPr>
        <w:t xml:space="preserve">oui  </w:t>
      </w:r>
    </w:p>
    <w:p w14:paraId="798E6204" w14:textId="77777777" w:rsidR="00EC536F" w:rsidRPr="00700CF5" w:rsidRDefault="00EC536F" w:rsidP="00EC536F">
      <w:pPr>
        <w:rPr>
          <w:rFonts w:ascii="Arial" w:hAnsi="Arial" w:cs="Arial"/>
          <w:sz w:val="20"/>
          <w:szCs w:val="20"/>
        </w:rPr>
      </w:pPr>
      <w:r w:rsidRPr="00700CF5">
        <w:rPr>
          <w:rFonts w:ascii="Arial" w:hAnsi="Arial" w:cs="Arial"/>
          <w:sz w:val="20"/>
          <w:szCs w:val="20"/>
        </w:rPr>
        <w:t xml:space="preserve">non   </w:t>
      </w:r>
    </w:p>
    <w:p w14:paraId="798E6205" w14:textId="7C7C638F" w:rsidR="00AD4608" w:rsidRPr="00700CF5" w:rsidRDefault="00AD4608" w:rsidP="00AD4608">
      <w:pPr>
        <w:rPr>
          <w:rFonts w:ascii="Arial" w:hAnsi="Arial" w:cs="Arial"/>
          <w:sz w:val="20"/>
          <w:szCs w:val="20"/>
          <w:u w:val="single"/>
        </w:rPr>
      </w:pPr>
      <w:r w:rsidRPr="00700CF5">
        <w:rPr>
          <w:rFonts w:ascii="Arial" w:hAnsi="Arial" w:cs="Arial"/>
          <w:sz w:val="20"/>
          <w:szCs w:val="20"/>
          <w:u w:val="single"/>
        </w:rPr>
        <w:lastRenderedPageBreak/>
        <w:t>Questionnaire : PGIC (</w:t>
      </w:r>
      <w:r w:rsidR="001C114C" w:rsidRPr="00700CF5">
        <w:rPr>
          <w:rFonts w:ascii="Arial" w:hAnsi="Arial" w:cs="Arial"/>
          <w:sz w:val="20"/>
          <w:szCs w:val="20"/>
          <w:u w:val="single"/>
        </w:rPr>
        <w:t>impression du patient sur l’évolution générale de son état</w:t>
      </w:r>
      <w:r w:rsidRPr="00700CF5">
        <w:rPr>
          <w:rFonts w:ascii="Arial" w:hAnsi="Arial" w:cs="Arial"/>
          <w:sz w:val="20"/>
          <w:szCs w:val="20"/>
          <w:u w:val="single"/>
        </w:rPr>
        <w:t>)</w:t>
      </w:r>
    </w:p>
    <w:p w14:paraId="798E6206" w14:textId="4B0461EE" w:rsidR="00AD4608" w:rsidRPr="00700CF5" w:rsidRDefault="00AD4608" w:rsidP="00AD4608">
      <w:pPr>
        <w:rPr>
          <w:rFonts w:ascii="Arial" w:eastAsia="Times New Roman" w:hAnsi="Arial" w:cs="Arial"/>
          <w:b/>
          <w:sz w:val="20"/>
          <w:szCs w:val="20"/>
          <w:lang w:eastAsia="fr-FR"/>
        </w:rPr>
      </w:pPr>
      <w:r w:rsidRPr="00700CF5">
        <w:rPr>
          <w:rFonts w:ascii="Arial" w:eastAsia="Times New Roman" w:hAnsi="Arial" w:cs="Arial"/>
          <w:b/>
          <w:sz w:val="20"/>
          <w:szCs w:val="20"/>
          <w:lang w:eastAsia="fr-FR"/>
        </w:rPr>
        <w:t xml:space="preserve">Depuis le début du traitement, de quelle façon votre </w:t>
      </w:r>
      <w:r w:rsidR="009B5EBC" w:rsidRPr="00700CF5">
        <w:rPr>
          <w:rFonts w:ascii="Arial" w:eastAsia="Times New Roman" w:hAnsi="Arial" w:cs="Arial"/>
          <w:b/>
          <w:sz w:val="20"/>
          <w:szCs w:val="20"/>
          <w:lang w:eastAsia="fr-FR"/>
        </w:rPr>
        <w:t>état a</w:t>
      </w:r>
      <w:r w:rsidRPr="00700CF5">
        <w:rPr>
          <w:rFonts w:ascii="Arial" w:eastAsia="Times New Roman" w:hAnsi="Arial" w:cs="Arial"/>
          <w:b/>
          <w:sz w:val="20"/>
          <w:szCs w:val="20"/>
          <w:lang w:eastAsia="fr-FR"/>
        </w:rPr>
        <w:t>-t-il changé ?</w:t>
      </w:r>
    </w:p>
    <w:tbl>
      <w:tblPr>
        <w:tblStyle w:val="Grilledutableau"/>
        <w:tblW w:w="0" w:type="auto"/>
        <w:tblLook w:val="04A0" w:firstRow="1" w:lastRow="0" w:firstColumn="1" w:lastColumn="0" w:noHBand="0" w:noVBand="1"/>
      </w:tblPr>
      <w:tblGrid>
        <w:gridCol w:w="1075"/>
        <w:gridCol w:w="7985"/>
      </w:tblGrid>
      <w:tr w:rsidR="00AD4608" w:rsidRPr="00700CF5" w14:paraId="798E6209"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98E6207" w14:textId="77777777" w:rsidR="00AD4608" w:rsidRPr="00700CF5" w:rsidRDefault="00AD4608" w:rsidP="002E2552">
            <w:pPr>
              <w:rPr>
                <w:rFonts w:eastAsia="Times New Roman" w:cs="Arial"/>
                <w:b w:val="0"/>
                <w:sz w:val="20"/>
                <w:szCs w:val="20"/>
              </w:rPr>
            </w:pPr>
            <w:r w:rsidRPr="00700CF5">
              <w:rPr>
                <w:rFonts w:eastAsia="Times New Roman" w:cs="Arial"/>
                <w:b w:val="0"/>
                <w:sz w:val="20"/>
                <w:szCs w:val="20"/>
              </w:rPr>
              <w:t>1</w:t>
            </w:r>
            <w:r w:rsidRPr="00700CF5">
              <w:rPr>
                <w:rFonts w:eastAsia="Times New Roman" w:cs="Arial"/>
                <w:sz w:val="20"/>
                <w:szCs w:val="20"/>
              </w:rPr>
              <w:t>.</w:t>
            </w:r>
          </w:p>
        </w:tc>
        <w:tc>
          <w:tcPr>
            <w:tcW w:w="7987" w:type="dxa"/>
          </w:tcPr>
          <w:p w14:paraId="798E6208" w14:textId="77777777" w:rsidR="00AD4608" w:rsidRPr="00700CF5" w:rsidRDefault="00AD4608" w:rsidP="002E2552">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700CF5">
              <w:rPr>
                <w:rFonts w:eastAsia="Times New Roman" w:cs="Arial"/>
                <w:sz w:val="20"/>
                <w:szCs w:val="20"/>
              </w:rPr>
              <w:t>Enormément amélioré</w:t>
            </w:r>
          </w:p>
        </w:tc>
      </w:tr>
      <w:tr w:rsidR="00AD4608" w:rsidRPr="00700CF5" w14:paraId="798E620C"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0A" w14:textId="77777777" w:rsidR="00AD4608" w:rsidRPr="00700CF5" w:rsidRDefault="00AD4608" w:rsidP="002E2552">
            <w:pPr>
              <w:rPr>
                <w:rFonts w:eastAsia="Times New Roman" w:cs="Arial"/>
                <w:b w:val="0"/>
                <w:sz w:val="20"/>
                <w:szCs w:val="20"/>
              </w:rPr>
            </w:pPr>
            <w:r w:rsidRPr="00700CF5">
              <w:rPr>
                <w:rFonts w:eastAsia="Times New Roman" w:cs="Arial"/>
                <w:b w:val="0"/>
                <w:sz w:val="20"/>
                <w:szCs w:val="20"/>
              </w:rPr>
              <w:t>2</w:t>
            </w:r>
            <w:r w:rsidRPr="00700CF5">
              <w:rPr>
                <w:rFonts w:eastAsia="Times New Roman" w:cs="Arial"/>
                <w:sz w:val="20"/>
                <w:szCs w:val="20"/>
              </w:rPr>
              <w:t>.</w:t>
            </w:r>
          </w:p>
        </w:tc>
        <w:tc>
          <w:tcPr>
            <w:tcW w:w="7987" w:type="dxa"/>
          </w:tcPr>
          <w:p w14:paraId="798E620B" w14:textId="77777777" w:rsidR="00AD4608" w:rsidRPr="00700CF5" w:rsidRDefault="00AD4608"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Beaucoup amélioré</w:t>
            </w:r>
          </w:p>
        </w:tc>
      </w:tr>
      <w:tr w:rsidR="00AD4608" w:rsidRPr="00700CF5" w14:paraId="798E620F"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0D" w14:textId="77777777" w:rsidR="00AD4608" w:rsidRPr="00700CF5" w:rsidRDefault="00AD4608" w:rsidP="002E2552">
            <w:pPr>
              <w:rPr>
                <w:rFonts w:eastAsia="Times New Roman" w:cs="Arial"/>
                <w:b w:val="0"/>
                <w:sz w:val="20"/>
                <w:szCs w:val="20"/>
              </w:rPr>
            </w:pPr>
            <w:r w:rsidRPr="00700CF5">
              <w:rPr>
                <w:rFonts w:eastAsia="Times New Roman" w:cs="Arial"/>
                <w:b w:val="0"/>
                <w:sz w:val="20"/>
                <w:szCs w:val="20"/>
              </w:rPr>
              <w:t>3</w:t>
            </w:r>
            <w:r w:rsidRPr="00700CF5">
              <w:rPr>
                <w:rFonts w:eastAsia="Times New Roman" w:cs="Arial"/>
                <w:sz w:val="20"/>
                <w:szCs w:val="20"/>
              </w:rPr>
              <w:t>.</w:t>
            </w:r>
          </w:p>
        </w:tc>
        <w:tc>
          <w:tcPr>
            <w:tcW w:w="7987" w:type="dxa"/>
          </w:tcPr>
          <w:p w14:paraId="798E620E" w14:textId="77777777" w:rsidR="00AD4608" w:rsidRPr="00700CF5" w:rsidRDefault="00AD4608"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Un peu amélioré</w:t>
            </w:r>
          </w:p>
        </w:tc>
      </w:tr>
      <w:tr w:rsidR="00AD4608" w:rsidRPr="00700CF5" w14:paraId="798E6212"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10" w14:textId="77777777" w:rsidR="00AD4608" w:rsidRPr="00700CF5" w:rsidRDefault="00AD4608" w:rsidP="002E2552">
            <w:pPr>
              <w:rPr>
                <w:rFonts w:eastAsia="Times New Roman" w:cs="Arial"/>
                <w:b w:val="0"/>
                <w:sz w:val="20"/>
                <w:szCs w:val="20"/>
              </w:rPr>
            </w:pPr>
            <w:r w:rsidRPr="00700CF5">
              <w:rPr>
                <w:rFonts w:eastAsia="Times New Roman" w:cs="Arial"/>
                <w:b w:val="0"/>
                <w:sz w:val="20"/>
                <w:szCs w:val="20"/>
              </w:rPr>
              <w:t>4</w:t>
            </w:r>
            <w:r w:rsidRPr="00700CF5">
              <w:rPr>
                <w:rFonts w:eastAsia="Times New Roman" w:cs="Arial"/>
                <w:sz w:val="20"/>
                <w:szCs w:val="20"/>
              </w:rPr>
              <w:t>.</w:t>
            </w:r>
          </w:p>
        </w:tc>
        <w:tc>
          <w:tcPr>
            <w:tcW w:w="7987" w:type="dxa"/>
          </w:tcPr>
          <w:p w14:paraId="798E6211" w14:textId="77777777" w:rsidR="00AD4608" w:rsidRPr="00700CF5" w:rsidRDefault="00AD4608"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Aucun changement</w:t>
            </w:r>
          </w:p>
        </w:tc>
      </w:tr>
      <w:tr w:rsidR="00AD4608" w:rsidRPr="00700CF5" w14:paraId="798E6215"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13" w14:textId="77777777" w:rsidR="00AD4608" w:rsidRPr="00700CF5" w:rsidRDefault="00AD4608" w:rsidP="002E2552">
            <w:pPr>
              <w:rPr>
                <w:rFonts w:eastAsia="Times New Roman" w:cs="Arial"/>
                <w:b w:val="0"/>
                <w:sz w:val="20"/>
                <w:szCs w:val="20"/>
              </w:rPr>
            </w:pPr>
            <w:r w:rsidRPr="00700CF5">
              <w:rPr>
                <w:rFonts w:eastAsia="Times New Roman" w:cs="Arial"/>
                <w:b w:val="0"/>
                <w:sz w:val="20"/>
                <w:szCs w:val="20"/>
              </w:rPr>
              <w:t>5</w:t>
            </w:r>
            <w:r w:rsidRPr="00700CF5">
              <w:rPr>
                <w:rFonts w:eastAsia="Times New Roman" w:cs="Arial"/>
                <w:sz w:val="20"/>
                <w:szCs w:val="20"/>
              </w:rPr>
              <w:t>.</w:t>
            </w:r>
          </w:p>
        </w:tc>
        <w:tc>
          <w:tcPr>
            <w:tcW w:w="7987" w:type="dxa"/>
          </w:tcPr>
          <w:p w14:paraId="798E6214" w14:textId="77777777" w:rsidR="00AD4608" w:rsidRPr="00700CF5" w:rsidRDefault="00AD4608"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Un peu aggravé</w:t>
            </w:r>
          </w:p>
        </w:tc>
      </w:tr>
      <w:tr w:rsidR="00AD4608" w:rsidRPr="00700CF5" w14:paraId="798E6218"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16" w14:textId="77777777" w:rsidR="00AD4608" w:rsidRPr="00700CF5" w:rsidRDefault="00AD4608" w:rsidP="002E2552">
            <w:pPr>
              <w:rPr>
                <w:rFonts w:eastAsia="Times New Roman" w:cs="Arial"/>
                <w:b w:val="0"/>
                <w:sz w:val="20"/>
                <w:szCs w:val="20"/>
              </w:rPr>
            </w:pPr>
            <w:r w:rsidRPr="00700CF5">
              <w:rPr>
                <w:rFonts w:eastAsia="Times New Roman" w:cs="Arial"/>
                <w:b w:val="0"/>
                <w:sz w:val="20"/>
                <w:szCs w:val="20"/>
              </w:rPr>
              <w:t>6</w:t>
            </w:r>
            <w:r w:rsidRPr="00700CF5">
              <w:rPr>
                <w:rFonts w:eastAsia="Times New Roman" w:cs="Arial"/>
                <w:sz w:val="20"/>
                <w:szCs w:val="20"/>
              </w:rPr>
              <w:t>.</w:t>
            </w:r>
          </w:p>
        </w:tc>
        <w:tc>
          <w:tcPr>
            <w:tcW w:w="7987" w:type="dxa"/>
          </w:tcPr>
          <w:p w14:paraId="798E6217" w14:textId="77777777" w:rsidR="00AD4608" w:rsidRPr="00700CF5" w:rsidRDefault="00AD4608"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Beaucoup aggravé</w:t>
            </w:r>
          </w:p>
        </w:tc>
      </w:tr>
      <w:tr w:rsidR="00AD4608" w:rsidRPr="00700CF5" w14:paraId="798E621B"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19" w14:textId="77777777" w:rsidR="00AD4608" w:rsidRPr="00700CF5" w:rsidRDefault="00AD4608" w:rsidP="002E2552">
            <w:pPr>
              <w:rPr>
                <w:rFonts w:eastAsia="Times New Roman" w:cs="Arial"/>
                <w:b w:val="0"/>
                <w:sz w:val="20"/>
                <w:szCs w:val="20"/>
              </w:rPr>
            </w:pPr>
            <w:r w:rsidRPr="00700CF5">
              <w:rPr>
                <w:rFonts w:eastAsia="Times New Roman" w:cs="Arial"/>
                <w:b w:val="0"/>
                <w:sz w:val="20"/>
                <w:szCs w:val="20"/>
              </w:rPr>
              <w:t>7</w:t>
            </w:r>
            <w:r w:rsidRPr="00700CF5">
              <w:rPr>
                <w:rFonts w:eastAsia="Times New Roman" w:cs="Arial"/>
                <w:sz w:val="20"/>
                <w:szCs w:val="20"/>
              </w:rPr>
              <w:t>.</w:t>
            </w:r>
          </w:p>
        </w:tc>
        <w:tc>
          <w:tcPr>
            <w:tcW w:w="7987" w:type="dxa"/>
          </w:tcPr>
          <w:p w14:paraId="798E621A" w14:textId="77777777" w:rsidR="00AD4608" w:rsidRPr="00700CF5" w:rsidRDefault="00AD4608"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Enormément aggravé</w:t>
            </w:r>
          </w:p>
        </w:tc>
      </w:tr>
    </w:tbl>
    <w:p w14:paraId="798E621C" w14:textId="77777777" w:rsidR="00D34982" w:rsidRPr="00700CF5" w:rsidRDefault="00D34982" w:rsidP="008320CB">
      <w:pPr>
        <w:rPr>
          <w:rFonts w:ascii="Arial" w:hAnsi="Arial" w:cs="Arial"/>
          <w:sz w:val="20"/>
          <w:szCs w:val="20"/>
          <w:u w:val="single"/>
        </w:rPr>
      </w:pPr>
    </w:p>
    <w:p w14:paraId="798E621D" w14:textId="77777777" w:rsidR="00004CB5" w:rsidRPr="00700CF5" w:rsidRDefault="005F772B" w:rsidP="008320CB">
      <w:pPr>
        <w:rPr>
          <w:rFonts w:ascii="Arial" w:hAnsi="Arial" w:cs="Arial"/>
          <w:sz w:val="20"/>
          <w:szCs w:val="20"/>
          <w:u w:val="single"/>
        </w:rPr>
      </w:pPr>
      <w:r w:rsidRPr="00700CF5">
        <w:rPr>
          <w:rFonts w:ascii="Arial" w:hAnsi="Arial" w:cs="Arial"/>
          <w:sz w:val="20"/>
          <w:szCs w:val="20"/>
          <w:u w:val="single"/>
        </w:rPr>
        <w:t>Questionnaire : CGIC</w:t>
      </w:r>
      <w:r w:rsidR="00B832F4" w:rsidRPr="00700CF5">
        <w:rPr>
          <w:rFonts w:ascii="Arial" w:hAnsi="Arial" w:cs="Arial"/>
          <w:sz w:val="20"/>
          <w:szCs w:val="20"/>
          <w:u w:val="single"/>
        </w:rPr>
        <w:t xml:space="preserve"> (Impression clinique globale du changement</w:t>
      </w:r>
      <w:r w:rsidR="002A03B1" w:rsidRPr="00700CF5">
        <w:rPr>
          <w:rFonts w:ascii="Arial" w:hAnsi="Arial" w:cs="Arial"/>
          <w:sz w:val="20"/>
          <w:szCs w:val="20"/>
          <w:u w:val="single"/>
        </w:rPr>
        <w:t xml:space="preserve"> du clinicien</w:t>
      </w:r>
      <w:r w:rsidR="00B832F4" w:rsidRPr="00700CF5">
        <w:rPr>
          <w:rFonts w:ascii="Arial" w:hAnsi="Arial" w:cs="Arial"/>
          <w:sz w:val="20"/>
          <w:szCs w:val="20"/>
          <w:u w:val="single"/>
        </w:rPr>
        <w:t>)</w:t>
      </w:r>
    </w:p>
    <w:p w14:paraId="798E621E" w14:textId="07E5A52A" w:rsidR="001D2DA6" w:rsidRPr="00700CF5" w:rsidRDefault="001D2DA6" w:rsidP="001D2DA6">
      <w:pPr>
        <w:rPr>
          <w:rFonts w:ascii="Arial" w:eastAsia="Times New Roman" w:hAnsi="Arial" w:cs="Arial"/>
          <w:b/>
          <w:sz w:val="20"/>
          <w:szCs w:val="20"/>
          <w:lang w:eastAsia="fr-FR"/>
        </w:rPr>
      </w:pPr>
      <w:r w:rsidRPr="00700CF5">
        <w:rPr>
          <w:rFonts w:ascii="Arial" w:eastAsia="Times New Roman" w:hAnsi="Arial" w:cs="Arial"/>
          <w:b/>
          <w:sz w:val="20"/>
          <w:szCs w:val="20"/>
          <w:lang w:eastAsia="fr-FR"/>
        </w:rPr>
        <w:t>Evaluer l'amélioration totale qu'elle soit ou non, selon votre opinion, due entièrement au traitement médicamenteux. Comparé à son état au début du traitement, de quelle façon le patient a-t-il changé ?</w:t>
      </w:r>
    </w:p>
    <w:p w14:paraId="798E621F" w14:textId="77777777" w:rsidR="0066371E" w:rsidRPr="00700CF5" w:rsidRDefault="0066371E" w:rsidP="001D2DA6">
      <w:pPr>
        <w:rPr>
          <w:rFonts w:ascii="Arial" w:eastAsia="Times New Roman" w:hAnsi="Arial" w:cs="Arial"/>
          <w:b/>
          <w:sz w:val="20"/>
          <w:szCs w:val="20"/>
          <w:lang w:eastAsia="fr-FR"/>
        </w:rPr>
      </w:pPr>
    </w:p>
    <w:tbl>
      <w:tblPr>
        <w:tblStyle w:val="Grilledutableau"/>
        <w:tblW w:w="0" w:type="auto"/>
        <w:tblLook w:val="04A0" w:firstRow="1" w:lastRow="0" w:firstColumn="1" w:lastColumn="0" w:noHBand="0" w:noVBand="1"/>
      </w:tblPr>
      <w:tblGrid>
        <w:gridCol w:w="1075"/>
        <w:gridCol w:w="7985"/>
      </w:tblGrid>
      <w:tr w:rsidR="001D2DA6" w:rsidRPr="00700CF5" w14:paraId="798E6222"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98E6220" w14:textId="77777777" w:rsidR="001D2DA6" w:rsidRPr="00700CF5" w:rsidRDefault="001D2DA6" w:rsidP="002E2552">
            <w:pPr>
              <w:rPr>
                <w:rFonts w:eastAsia="Times New Roman" w:cs="Arial"/>
                <w:b w:val="0"/>
                <w:sz w:val="20"/>
                <w:szCs w:val="20"/>
              </w:rPr>
            </w:pPr>
            <w:r w:rsidRPr="00700CF5">
              <w:rPr>
                <w:rFonts w:eastAsia="Times New Roman" w:cs="Arial"/>
                <w:b w:val="0"/>
                <w:sz w:val="20"/>
                <w:szCs w:val="20"/>
              </w:rPr>
              <w:t>1</w:t>
            </w:r>
            <w:r w:rsidRPr="00700CF5">
              <w:rPr>
                <w:rFonts w:eastAsia="Times New Roman" w:cs="Arial"/>
                <w:sz w:val="20"/>
                <w:szCs w:val="20"/>
              </w:rPr>
              <w:t>.</w:t>
            </w:r>
          </w:p>
        </w:tc>
        <w:tc>
          <w:tcPr>
            <w:tcW w:w="7987" w:type="dxa"/>
          </w:tcPr>
          <w:p w14:paraId="798E6221" w14:textId="77777777" w:rsidR="001D2DA6" w:rsidRPr="00700CF5" w:rsidRDefault="0066371E" w:rsidP="002E2552">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700CF5">
              <w:rPr>
                <w:rFonts w:eastAsia="Times New Roman" w:cs="Arial"/>
                <w:sz w:val="20"/>
                <w:szCs w:val="20"/>
              </w:rPr>
              <w:t>Très fortement amélioré</w:t>
            </w:r>
          </w:p>
        </w:tc>
      </w:tr>
      <w:tr w:rsidR="001D2DA6" w:rsidRPr="00700CF5" w14:paraId="798E6225"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23" w14:textId="77777777" w:rsidR="001D2DA6" w:rsidRPr="00700CF5" w:rsidRDefault="001D2DA6" w:rsidP="002E2552">
            <w:pPr>
              <w:rPr>
                <w:rFonts w:eastAsia="Times New Roman" w:cs="Arial"/>
                <w:b w:val="0"/>
                <w:sz w:val="20"/>
                <w:szCs w:val="20"/>
              </w:rPr>
            </w:pPr>
            <w:r w:rsidRPr="00700CF5">
              <w:rPr>
                <w:rFonts w:eastAsia="Times New Roman" w:cs="Arial"/>
                <w:b w:val="0"/>
                <w:sz w:val="20"/>
                <w:szCs w:val="20"/>
              </w:rPr>
              <w:t>2</w:t>
            </w:r>
            <w:r w:rsidRPr="00700CF5">
              <w:rPr>
                <w:rFonts w:eastAsia="Times New Roman" w:cs="Arial"/>
                <w:sz w:val="20"/>
                <w:szCs w:val="20"/>
              </w:rPr>
              <w:t>.</w:t>
            </w:r>
          </w:p>
        </w:tc>
        <w:tc>
          <w:tcPr>
            <w:tcW w:w="7987" w:type="dxa"/>
          </w:tcPr>
          <w:p w14:paraId="798E6224" w14:textId="77777777" w:rsidR="001D2DA6" w:rsidRPr="00700CF5" w:rsidRDefault="0066371E"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Fortement</w:t>
            </w:r>
            <w:r w:rsidR="001D2DA6" w:rsidRPr="00700CF5">
              <w:rPr>
                <w:rFonts w:eastAsia="Times New Roman" w:cs="Arial"/>
                <w:b/>
                <w:sz w:val="20"/>
                <w:szCs w:val="20"/>
              </w:rPr>
              <w:t xml:space="preserve"> amélioré</w:t>
            </w:r>
          </w:p>
        </w:tc>
      </w:tr>
      <w:tr w:rsidR="001D2DA6" w:rsidRPr="00700CF5" w14:paraId="798E6228"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26" w14:textId="77777777" w:rsidR="001D2DA6" w:rsidRPr="00700CF5" w:rsidRDefault="001D2DA6" w:rsidP="002E2552">
            <w:pPr>
              <w:rPr>
                <w:rFonts w:eastAsia="Times New Roman" w:cs="Arial"/>
                <w:b w:val="0"/>
                <w:sz w:val="20"/>
                <w:szCs w:val="20"/>
              </w:rPr>
            </w:pPr>
            <w:r w:rsidRPr="00700CF5">
              <w:rPr>
                <w:rFonts w:eastAsia="Times New Roman" w:cs="Arial"/>
                <w:b w:val="0"/>
                <w:sz w:val="20"/>
                <w:szCs w:val="20"/>
              </w:rPr>
              <w:t>3</w:t>
            </w:r>
            <w:r w:rsidRPr="00700CF5">
              <w:rPr>
                <w:rFonts w:eastAsia="Times New Roman" w:cs="Arial"/>
                <w:sz w:val="20"/>
                <w:szCs w:val="20"/>
              </w:rPr>
              <w:t>.</w:t>
            </w:r>
          </w:p>
        </w:tc>
        <w:tc>
          <w:tcPr>
            <w:tcW w:w="7987" w:type="dxa"/>
          </w:tcPr>
          <w:p w14:paraId="798E6227" w14:textId="77777777" w:rsidR="001D2DA6" w:rsidRPr="00700CF5" w:rsidRDefault="0066371E"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Légèrement</w:t>
            </w:r>
            <w:r w:rsidR="001D2DA6" w:rsidRPr="00700CF5">
              <w:rPr>
                <w:rFonts w:eastAsia="Times New Roman" w:cs="Arial"/>
                <w:b/>
                <w:sz w:val="20"/>
                <w:szCs w:val="20"/>
              </w:rPr>
              <w:t xml:space="preserve"> amélioré</w:t>
            </w:r>
          </w:p>
        </w:tc>
      </w:tr>
      <w:tr w:rsidR="001D2DA6" w:rsidRPr="00700CF5" w14:paraId="798E622B"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29" w14:textId="77777777" w:rsidR="001D2DA6" w:rsidRPr="00700CF5" w:rsidRDefault="001D2DA6" w:rsidP="002E2552">
            <w:pPr>
              <w:rPr>
                <w:rFonts w:eastAsia="Times New Roman" w:cs="Arial"/>
                <w:b w:val="0"/>
                <w:sz w:val="20"/>
                <w:szCs w:val="20"/>
              </w:rPr>
            </w:pPr>
            <w:r w:rsidRPr="00700CF5">
              <w:rPr>
                <w:rFonts w:eastAsia="Times New Roman" w:cs="Arial"/>
                <w:b w:val="0"/>
                <w:sz w:val="20"/>
                <w:szCs w:val="20"/>
              </w:rPr>
              <w:t>4</w:t>
            </w:r>
            <w:r w:rsidRPr="00700CF5">
              <w:rPr>
                <w:rFonts w:eastAsia="Times New Roman" w:cs="Arial"/>
                <w:sz w:val="20"/>
                <w:szCs w:val="20"/>
              </w:rPr>
              <w:t>.</w:t>
            </w:r>
          </w:p>
        </w:tc>
        <w:tc>
          <w:tcPr>
            <w:tcW w:w="7987" w:type="dxa"/>
          </w:tcPr>
          <w:p w14:paraId="798E622A" w14:textId="77777777" w:rsidR="001D2DA6" w:rsidRPr="00700CF5" w:rsidRDefault="00860602"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Pas de changement</w:t>
            </w:r>
          </w:p>
        </w:tc>
      </w:tr>
      <w:tr w:rsidR="001D2DA6" w:rsidRPr="00700CF5" w14:paraId="798E622E"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2C" w14:textId="77777777" w:rsidR="001D2DA6" w:rsidRPr="00700CF5" w:rsidRDefault="001D2DA6" w:rsidP="002E2552">
            <w:pPr>
              <w:rPr>
                <w:rFonts w:eastAsia="Times New Roman" w:cs="Arial"/>
                <w:b w:val="0"/>
                <w:sz w:val="20"/>
                <w:szCs w:val="20"/>
              </w:rPr>
            </w:pPr>
            <w:r w:rsidRPr="00700CF5">
              <w:rPr>
                <w:rFonts w:eastAsia="Times New Roman" w:cs="Arial"/>
                <w:b w:val="0"/>
                <w:sz w:val="20"/>
                <w:szCs w:val="20"/>
              </w:rPr>
              <w:t>5</w:t>
            </w:r>
            <w:r w:rsidRPr="00700CF5">
              <w:rPr>
                <w:rFonts w:eastAsia="Times New Roman" w:cs="Arial"/>
                <w:sz w:val="20"/>
                <w:szCs w:val="20"/>
              </w:rPr>
              <w:t>.</w:t>
            </w:r>
          </w:p>
        </w:tc>
        <w:tc>
          <w:tcPr>
            <w:tcW w:w="7987" w:type="dxa"/>
          </w:tcPr>
          <w:p w14:paraId="798E622D" w14:textId="77777777" w:rsidR="001D2DA6" w:rsidRPr="00700CF5" w:rsidRDefault="00860602"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 xml:space="preserve">Légèrement </w:t>
            </w:r>
            <w:r w:rsidR="001D2DA6" w:rsidRPr="00700CF5">
              <w:rPr>
                <w:rFonts w:eastAsia="Times New Roman" w:cs="Arial"/>
                <w:b/>
                <w:sz w:val="20"/>
                <w:szCs w:val="20"/>
              </w:rPr>
              <w:t>aggravé</w:t>
            </w:r>
          </w:p>
        </w:tc>
      </w:tr>
      <w:tr w:rsidR="001D2DA6" w:rsidRPr="00700CF5" w14:paraId="798E6231"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2F" w14:textId="77777777" w:rsidR="001D2DA6" w:rsidRPr="00700CF5" w:rsidRDefault="001D2DA6" w:rsidP="002E2552">
            <w:pPr>
              <w:rPr>
                <w:rFonts w:eastAsia="Times New Roman" w:cs="Arial"/>
                <w:b w:val="0"/>
                <w:sz w:val="20"/>
                <w:szCs w:val="20"/>
              </w:rPr>
            </w:pPr>
            <w:r w:rsidRPr="00700CF5">
              <w:rPr>
                <w:rFonts w:eastAsia="Times New Roman" w:cs="Arial"/>
                <w:b w:val="0"/>
                <w:sz w:val="20"/>
                <w:szCs w:val="20"/>
              </w:rPr>
              <w:t>6</w:t>
            </w:r>
            <w:r w:rsidRPr="00700CF5">
              <w:rPr>
                <w:rFonts w:eastAsia="Times New Roman" w:cs="Arial"/>
                <w:sz w:val="20"/>
                <w:szCs w:val="20"/>
              </w:rPr>
              <w:t>.</w:t>
            </w:r>
          </w:p>
        </w:tc>
        <w:tc>
          <w:tcPr>
            <w:tcW w:w="7987" w:type="dxa"/>
          </w:tcPr>
          <w:p w14:paraId="798E6230" w14:textId="77777777" w:rsidR="001D2DA6" w:rsidRPr="00700CF5" w:rsidRDefault="00860602"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Fortement</w:t>
            </w:r>
            <w:r w:rsidR="001D2DA6" w:rsidRPr="00700CF5">
              <w:rPr>
                <w:rFonts w:eastAsia="Times New Roman" w:cs="Arial"/>
                <w:b/>
                <w:sz w:val="20"/>
                <w:szCs w:val="20"/>
              </w:rPr>
              <w:t xml:space="preserve"> aggravé</w:t>
            </w:r>
          </w:p>
        </w:tc>
      </w:tr>
      <w:tr w:rsidR="001D2DA6" w:rsidRPr="00700CF5" w14:paraId="798E6234"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32" w14:textId="77777777" w:rsidR="001D2DA6" w:rsidRPr="00700CF5" w:rsidRDefault="001D2DA6" w:rsidP="002E2552">
            <w:pPr>
              <w:rPr>
                <w:rFonts w:eastAsia="Times New Roman" w:cs="Arial"/>
                <w:b w:val="0"/>
                <w:sz w:val="20"/>
                <w:szCs w:val="20"/>
              </w:rPr>
            </w:pPr>
            <w:r w:rsidRPr="00700CF5">
              <w:rPr>
                <w:rFonts w:eastAsia="Times New Roman" w:cs="Arial"/>
                <w:b w:val="0"/>
                <w:sz w:val="20"/>
                <w:szCs w:val="20"/>
              </w:rPr>
              <w:t>7</w:t>
            </w:r>
            <w:r w:rsidRPr="00700CF5">
              <w:rPr>
                <w:rFonts w:eastAsia="Times New Roman" w:cs="Arial"/>
                <w:sz w:val="20"/>
                <w:szCs w:val="20"/>
              </w:rPr>
              <w:t>.</w:t>
            </w:r>
          </w:p>
        </w:tc>
        <w:tc>
          <w:tcPr>
            <w:tcW w:w="7987" w:type="dxa"/>
          </w:tcPr>
          <w:p w14:paraId="798E6233" w14:textId="77777777" w:rsidR="001D2DA6" w:rsidRPr="00700CF5" w:rsidRDefault="00860602"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Très fortement</w:t>
            </w:r>
            <w:r w:rsidR="001D2DA6" w:rsidRPr="00700CF5">
              <w:rPr>
                <w:rFonts w:eastAsia="Times New Roman" w:cs="Arial"/>
                <w:b/>
                <w:sz w:val="20"/>
                <w:szCs w:val="20"/>
              </w:rPr>
              <w:t xml:space="preserve"> aggravé</w:t>
            </w:r>
          </w:p>
        </w:tc>
      </w:tr>
    </w:tbl>
    <w:p w14:paraId="798E6235" w14:textId="77777777" w:rsidR="001D2DA6" w:rsidRPr="00700CF5" w:rsidRDefault="001D2DA6" w:rsidP="008320CB">
      <w:pPr>
        <w:rPr>
          <w:rFonts w:ascii="Arial" w:eastAsia="Times New Roman" w:hAnsi="Arial" w:cs="Arial"/>
          <w:b/>
          <w:bCs/>
          <w:sz w:val="24"/>
          <w:szCs w:val="24"/>
        </w:rPr>
      </w:pPr>
    </w:p>
    <w:p w14:paraId="798E6236" w14:textId="77777777" w:rsidR="004B33E7" w:rsidRPr="00700CF5" w:rsidRDefault="002674BF" w:rsidP="004B33E7">
      <w:pPr>
        <w:pStyle w:val="Intertitre"/>
        <w:rPr>
          <w:rFonts w:ascii="Arial" w:eastAsiaTheme="majorEastAsia" w:hAnsi="Arial"/>
          <w:color w:val="2E74B5" w:themeColor="accent1" w:themeShade="BF"/>
          <w:szCs w:val="26"/>
          <w:lang w:eastAsia="en-US"/>
        </w:rPr>
      </w:pPr>
      <w:r w:rsidRPr="00700CF5">
        <w:rPr>
          <w:rFonts w:ascii="Arial" w:eastAsiaTheme="majorEastAsia" w:hAnsi="Arial"/>
          <w:color w:val="2E74B5" w:themeColor="accent1" w:themeShade="BF"/>
          <w:szCs w:val="26"/>
          <w:lang w:eastAsia="en-US"/>
        </w:rPr>
        <w:t>VERSATIS</w:t>
      </w:r>
      <w:r w:rsidR="00B72836" w:rsidRPr="00700CF5">
        <w:rPr>
          <w:rFonts w:ascii="Arial" w:eastAsiaTheme="majorEastAsia" w:hAnsi="Arial"/>
          <w:color w:val="2E74B5" w:themeColor="accent1" w:themeShade="BF"/>
          <w:szCs w:val="26"/>
          <w:lang w:eastAsia="en-US"/>
        </w:rPr>
        <w:t xml:space="preserve"> : </w:t>
      </w:r>
      <w:r w:rsidR="004B33E7" w:rsidRPr="00700CF5">
        <w:rPr>
          <w:rFonts w:ascii="Arial" w:eastAsiaTheme="majorEastAsia" w:hAnsi="Arial"/>
          <w:color w:val="2E74B5" w:themeColor="accent1" w:themeShade="BF"/>
          <w:szCs w:val="26"/>
          <w:lang w:eastAsia="en-US"/>
        </w:rPr>
        <w:t>Posologie et durée prescrite</w:t>
      </w:r>
    </w:p>
    <w:p w14:paraId="798E6237" w14:textId="1CF6C48E" w:rsidR="00B72836" w:rsidRPr="00700CF5" w:rsidRDefault="00B72836" w:rsidP="00B72836">
      <w:pPr>
        <w:rPr>
          <w:rFonts w:ascii="Arial" w:hAnsi="Arial" w:cs="Arial"/>
          <w:sz w:val="20"/>
          <w:szCs w:val="20"/>
        </w:rPr>
      </w:pPr>
      <w:r w:rsidRPr="00700CF5">
        <w:rPr>
          <w:rFonts w:ascii="Arial" w:hAnsi="Arial" w:cs="Arial"/>
          <w:sz w:val="20"/>
          <w:szCs w:val="20"/>
        </w:rPr>
        <w:t xml:space="preserve">Y a-t-il eu des </w:t>
      </w:r>
      <w:r w:rsidRPr="00CA64CA">
        <w:rPr>
          <w:rFonts w:ascii="Arial" w:hAnsi="Arial" w:cs="Arial"/>
          <w:sz w:val="20"/>
          <w:szCs w:val="20"/>
        </w:rPr>
        <w:t xml:space="preserve">modifications depuis l’initiation du traitement ? </w:t>
      </w:r>
      <w:sdt>
        <w:sdtPr>
          <w:rPr>
            <w:rFonts w:ascii="Arial" w:hAnsi="Arial" w:cs="Arial"/>
            <w:sz w:val="20"/>
            <w:szCs w:val="20"/>
          </w:rPr>
          <w:id w:val="930706328"/>
          <w14:checkbox>
            <w14:checked w14:val="0"/>
            <w14:checkedState w14:val="2612" w14:font="MS Gothic"/>
            <w14:uncheckedState w14:val="2610" w14:font="MS Gothic"/>
          </w14:checkbox>
        </w:sdtPr>
        <w:sdtEndPr/>
        <w:sdtContent>
          <w:r w:rsidRPr="00CA64CA">
            <w:rPr>
              <w:rFonts w:ascii="Segoe UI Symbol" w:hAnsi="Segoe UI Symbol" w:cs="Segoe UI Symbol"/>
              <w:sz w:val="20"/>
              <w:szCs w:val="20"/>
            </w:rPr>
            <w:t>☐</w:t>
          </w:r>
        </w:sdtContent>
      </w:sdt>
      <w:r w:rsidRPr="00CA64CA">
        <w:rPr>
          <w:rFonts w:ascii="Arial" w:hAnsi="Arial" w:cs="Arial"/>
          <w:sz w:val="20"/>
          <w:szCs w:val="20"/>
        </w:rPr>
        <w:t xml:space="preserve"> Non </w:t>
      </w:r>
      <w:sdt>
        <w:sdtPr>
          <w:rPr>
            <w:rFonts w:ascii="Arial" w:hAnsi="Arial" w:cs="Arial"/>
            <w:sz w:val="20"/>
            <w:szCs w:val="20"/>
          </w:rPr>
          <w:id w:val="-1421482616"/>
          <w14:checkbox>
            <w14:checked w14:val="0"/>
            <w14:checkedState w14:val="2612" w14:font="MS Gothic"/>
            <w14:uncheckedState w14:val="2610" w14:font="MS Gothic"/>
          </w14:checkbox>
        </w:sdtPr>
        <w:sdtEndPr/>
        <w:sdtContent>
          <w:r w:rsidRPr="00CA64CA">
            <w:rPr>
              <w:rFonts w:ascii="Segoe UI Symbol" w:hAnsi="Segoe UI Symbol" w:cs="Segoe UI Symbol"/>
              <w:sz w:val="20"/>
              <w:szCs w:val="20"/>
            </w:rPr>
            <w:t>☐</w:t>
          </w:r>
        </w:sdtContent>
      </w:sdt>
      <w:r w:rsidRPr="00CA64CA">
        <w:rPr>
          <w:rFonts w:ascii="Arial" w:hAnsi="Arial" w:cs="Arial"/>
          <w:sz w:val="20"/>
          <w:szCs w:val="20"/>
        </w:rPr>
        <w:t xml:space="preserve"> Oui</w:t>
      </w:r>
    </w:p>
    <w:sdt>
      <w:sdtPr>
        <w:rPr>
          <w:rFonts w:ascii="Arial" w:hAnsi="Arial" w:cs="Arial"/>
          <w:sz w:val="20"/>
          <w:szCs w:val="20"/>
        </w:rPr>
        <w:id w:val="120039738"/>
        <w:placeholder>
          <w:docPart w:val="A9A889FF67EF4A5D8A483A32076C0E62"/>
        </w:placeholder>
      </w:sdtPr>
      <w:sdtEndPr/>
      <w:sdtContent>
        <w:p w14:paraId="798E6238" w14:textId="77777777" w:rsidR="00F53057" w:rsidRPr="00700CF5" w:rsidRDefault="00F53057" w:rsidP="00B72836">
          <w:pPr>
            <w:rPr>
              <w:rFonts w:ascii="Arial" w:hAnsi="Arial" w:cs="Arial"/>
              <w:sz w:val="20"/>
              <w:szCs w:val="20"/>
            </w:rPr>
          </w:pPr>
          <w:r w:rsidRPr="00700CF5">
            <w:rPr>
              <w:rFonts w:ascii="Arial" w:hAnsi="Arial" w:cs="Arial"/>
              <w:sz w:val="20"/>
              <w:szCs w:val="20"/>
            </w:rPr>
            <w:t>Si oui, préciser.</w:t>
          </w:r>
        </w:p>
      </w:sdtContent>
    </w:sdt>
    <w:p w14:paraId="798E6239" w14:textId="77777777" w:rsidR="00B72836" w:rsidRPr="00700CF5" w:rsidRDefault="00B72836" w:rsidP="00B72836">
      <w:pPr>
        <w:rPr>
          <w:rFonts w:ascii="Arial" w:hAnsi="Arial" w:cs="Arial"/>
          <w:sz w:val="20"/>
          <w:szCs w:val="20"/>
        </w:rPr>
      </w:pPr>
      <w:r w:rsidRPr="00700CF5">
        <w:rPr>
          <w:rFonts w:ascii="Arial" w:hAnsi="Arial" w:cs="Arial"/>
          <w:sz w:val="20"/>
          <w:szCs w:val="20"/>
        </w:rPr>
        <w:t xml:space="preserve">Modification de la posologie     </w:t>
      </w:r>
      <w:r w:rsidRPr="00700CF5">
        <w:rPr>
          <w:rFonts w:ascii="Arial" w:hAnsi="Arial" w:cs="Arial"/>
          <w:sz w:val="20"/>
          <w:szCs w:val="20"/>
        </w:rPr>
        <w:t xml:space="preserve">augmentée            </w:t>
      </w:r>
      <w:r w:rsidRPr="00700CF5">
        <w:rPr>
          <w:rFonts w:ascii="Arial" w:hAnsi="Arial" w:cs="Arial"/>
          <w:sz w:val="20"/>
          <w:szCs w:val="20"/>
        </w:rPr>
        <w:t xml:space="preserve">diminuée     </w:t>
      </w:r>
    </w:p>
    <w:p w14:paraId="798E623A" w14:textId="77777777" w:rsidR="00B72836" w:rsidRPr="00700CF5" w:rsidRDefault="00B72836" w:rsidP="00B72836">
      <w:pPr>
        <w:rPr>
          <w:rFonts w:ascii="Arial" w:hAnsi="Arial" w:cs="Arial"/>
          <w:sz w:val="20"/>
          <w:szCs w:val="20"/>
        </w:rPr>
      </w:pPr>
      <w:r w:rsidRPr="00700CF5">
        <w:rPr>
          <w:rFonts w:ascii="Arial" w:hAnsi="Arial" w:cs="Arial"/>
          <w:sz w:val="20"/>
          <w:szCs w:val="20"/>
        </w:rPr>
        <w:t xml:space="preserve">Interruption </w:t>
      </w:r>
      <w:r w:rsidR="00C47C67" w:rsidRPr="00700CF5">
        <w:rPr>
          <w:rFonts w:ascii="Arial" w:hAnsi="Arial" w:cs="Arial"/>
          <w:sz w:val="20"/>
          <w:szCs w:val="20"/>
        </w:rPr>
        <w:t>tempor</w:t>
      </w:r>
      <w:r w:rsidR="00732BEC" w:rsidRPr="00700CF5">
        <w:rPr>
          <w:rFonts w:ascii="Arial" w:hAnsi="Arial" w:cs="Arial"/>
          <w:sz w:val="20"/>
          <w:szCs w:val="20"/>
        </w:rPr>
        <w:t xml:space="preserve">aire </w:t>
      </w:r>
      <w:r w:rsidRPr="00700CF5">
        <w:rPr>
          <w:rFonts w:ascii="Arial" w:hAnsi="Arial" w:cs="Arial"/>
          <w:sz w:val="20"/>
          <w:szCs w:val="20"/>
        </w:rPr>
        <w:t>du traitement</w:t>
      </w:r>
      <w:r w:rsidR="000334B7" w:rsidRPr="00700CF5">
        <w:rPr>
          <w:rFonts w:ascii="Arial" w:hAnsi="Arial" w:cs="Arial"/>
          <w:sz w:val="20"/>
          <w:szCs w:val="20"/>
        </w:rPr>
        <w:t xml:space="preserve"> par </w:t>
      </w:r>
      <w:r w:rsidR="002674BF" w:rsidRPr="00700CF5">
        <w:rPr>
          <w:rFonts w:ascii="Arial" w:hAnsi="Arial" w:cs="Arial"/>
          <w:sz w:val="20"/>
          <w:szCs w:val="20"/>
        </w:rPr>
        <w:t>VERSATIS</w:t>
      </w:r>
      <w:r w:rsidRPr="00700CF5">
        <w:rPr>
          <w:rFonts w:ascii="Arial" w:hAnsi="Arial" w:cs="Arial"/>
          <w:sz w:val="20"/>
          <w:szCs w:val="20"/>
        </w:rPr>
        <w:t xml:space="preserve">        </w:t>
      </w:r>
      <w:r w:rsidRPr="00700CF5">
        <w:rPr>
          <w:rFonts w:ascii="Arial" w:hAnsi="Arial" w:cs="Arial"/>
          <w:sz w:val="20"/>
          <w:szCs w:val="20"/>
        </w:rPr>
        <w:t xml:space="preserve">  </w:t>
      </w:r>
      <w:r w:rsidR="00732BEC" w:rsidRPr="00700CF5">
        <w:rPr>
          <w:rFonts w:ascii="Arial" w:hAnsi="Arial" w:cs="Arial"/>
          <w:sz w:val="20"/>
          <w:szCs w:val="20"/>
        </w:rPr>
        <w:t>oui</w:t>
      </w:r>
      <w:r w:rsidRPr="00700CF5">
        <w:rPr>
          <w:rFonts w:ascii="Arial" w:hAnsi="Arial" w:cs="Arial"/>
          <w:sz w:val="20"/>
          <w:szCs w:val="20"/>
        </w:rPr>
        <w:t xml:space="preserve">            </w:t>
      </w:r>
      <w:r w:rsidRPr="00700CF5">
        <w:rPr>
          <w:rFonts w:ascii="Arial" w:hAnsi="Arial" w:cs="Arial"/>
          <w:sz w:val="20"/>
          <w:szCs w:val="20"/>
        </w:rPr>
        <w:t xml:space="preserve"> </w:t>
      </w:r>
      <w:r w:rsidR="00732BEC" w:rsidRPr="00700CF5">
        <w:rPr>
          <w:rFonts w:ascii="Arial" w:hAnsi="Arial" w:cs="Arial"/>
          <w:sz w:val="20"/>
          <w:szCs w:val="20"/>
        </w:rPr>
        <w:t>non</w:t>
      </w:r>
      <w:r w:rsidRPr="00700CF5">
        <w:rPr>
          <w:rFonts w:ascii="Arial" w:hAnsi="Arial" w:cs="Arial"/>
          <w:sz w:val="20"/>
          <w:szCs w:val="20"/>
        </w:rPr>
        <w:t xml:space="preserve"> </w:t>
      </w:r>
    </w:p>
    <w:p w14:paraId="798E623B" w14:textId="12DC4070" w:rsidR="00B72836" w:rsidRPr="00700CF5" w:rsidRDefault="00732BEC" w:rsidP="00B72836">
      <w:pPr>
        <w:rPr>
          <w:rFonts w:ascii="Arial" w:hAnsi="Arial" w:cs="Arial"/>
          <w:sz w:val="20"/>
          <w:szCs w:val="20"/>
        </w:rPr>
      </w:pPr>
      <w:r w:rsidRPr="00700CF5">
        <w:rPr>
          <w:rFonts w:ascii="Arial" w:hAnsi="Arial" w:cs="Arial"/>
          <w:sz w:val="20"/>
          <w:szCs w:val="20"/>
        </w:rPr>
        <w:t>Si oui, m</w:t>
      </w:r>
      <w:r w:rsidR="00B72836" w:rsidRPr="00700CF5">
        <w:rPr>
          <w:rFonts w:ascii="Arial" w:hAnsi="Arial" w:cs="Arial"/>
          <w:sz w:val="20"/>
          <w:szCs w:val="20"/>
        </w:rPr>
        <w:t xml:space="preserve">otif de </w:t>
      </w:r>
      <w:r w:rsidRPr="00700CF5">
        <w:rPr>
          <w:rFonts w:ascii="Arial" w:hAnsi="Arial" w:cs="Arial"/>
          <w:sz w:val="20"/>
          <w:szCs w:val="20"/>
        </w:rPr>
        <w:t>l’interruption temporaire</w:t>
      </w:r>
      <w:r w:rsidR="00B72836" w:rsidRPr="00700CF5">
        <w:rPr>
          <w:rFonts w:ascii="Arial" w:hAnsi="Arial" w:cs="Arial"/>
          <w:sz w:val="20"/>
          <w:szCs w:val="20"/>
        </w:rPr>
        <w:t xml:space="preserve"> :                 </w:t>
      </w:r>
      <w:r w:rsidR="00B72836" w:rsidRPr="00700CF5">
        <w:rPr>
          <w:rFonts w:ascii="Arial" w:hAnsi="Arial" w:cs="Arial"/>
          <w:sz w:val="20"/>
          <w:szCs w:val="20"/>
        </w:rPr>
        <w:t xml:space="preserve"> inefficacité             </w:t>
      </w:r>
      <w:r w:rsidR="00B72836" w:rsidRPr="00700CF5">
        <w:rPr>
          <w:rFonts w:ascii="Arial" w:hAnsi="Arial" w:cs="Arial"/>
          <w:sz w:val="20"/>
          <w:szCs w:val="20"/>
        </w:rPr>
        <w:t xml:space="preserve"> intolérance        </w:t>
      </w:r>
      <w:r w:rsidR="00B72836" w:rsidRPr="00700CF5">
        <w:rPr>
          <w:rFonts w:ascii="Arial" w:hAnsi="Arial" w:cs="Arial"/>
          <w:sz w:val="20"/>
          <w:szCs w:val="20"/>
        </w:rPr>
        <w:t xml:space="preserve"> autre (préciser) :…….  </w:t>
      </w:r>
    </w:p>
    <w:p w14:paraId="798E623C" w14:textId="77777777" w:rsidR="008D6C05" w:rsidRPr="00700CF5" w:rsidRDefault="008D6C05" w:rsidP="008D6C05">
      <w:pPr>
        <w:rPr>
          <w:rFonts w:ascii="Arial" w:hAnsi="Arial" w:cs="Arial"/>
          <w:sz w:val="20"/>
          <w:szCs w:val="20"/>
        </w:rPr>
      </w:pPr>
      <w:r w:rsidRPr="00700CF5">
        <w:rPr>
          <w:rFonts w:ascii="Arial" w:hAnsi="Arial" w:cs="Arial"/>
          <w:sz w:val="20"/>
          <w:szCs w:val="20"/>
        </w:rPr>
        <w:t>Arrêt définitif du traitement</w:t>
      </w:r>
      <w:r w:rsidR="00F661A3" w:rsidRPr="00700CF5">
        <w:rPr>
          <w:rFonts w:ascii="Arial" w:hAnsi="Arial" w:cs="Arial"/>
          <w:sz w:val="20"/>
          <w:szCs w:val="20"/>
        </w:rPr>
        <w:t xml:space="preserve"> par </w:t>
      </w:r>
      <w:r w:rsidR="002674BF" w:rsidRPr="00700CF5">
        <w:rPr>
          <w:rFonts w:ascii="Arial" w:hAnsi="Arial" w:cs="Arial"/>
          <w:sz w:val="20"/>
          <w:szCs w:val="20"/>
        </w:rPr>
        <w:t>VERSATIS</w:t>
      </w:r>
      <w:r w:rsidRPr="00700CF5">
        <w:rPr>
          <w:rFonts w:ascii="Arial" w:hAnsi="Arial" w:cs="Arial"/>
          <w:sz w:val="20"/>
          <w:szCs w:val="20"/>
        </w:rPr>
        <w:t xml:space="preserve">        </w:t>
      </w:r>
      <w:r w:rsidRPr="00700CF5">
        <w:rPr>
          <w:rFonts w:ascii="Arial" w:hAnsi="Arial" w:cs="Arial"/>
          <w:sz w:val="20"/>
          <w:szCs w:val="20"/>
        </w:rPr>
        <w:t xml:space="preserve">  oui            </w:t>
      </w:r>
      <w:r w:rsidRPr="00700CF5">
        <w:rPr>
          <w:rFonts w:ascii="Arial" w:hAnsi="Arial" w:cs="Arial"/>
          <w:sz w:val="20"/>
          <w:szCs w:val="20"/>
        </w:rPr>
        <w:t xml:space="preserve"> non </w:t>
      </w:r>
    </w:p>
    <w:p w14:paraId="798E623D" w14:textId="77777777" w:rsidR="001C238F" w:rsidRPr="00700CF5" w:rsidRDefault="001C238F" w:rsidP="008D6C05">
      <w:pPr>
        <w:rPr>
          <w:rFonts w:ascii="Arial" w:hAnsi="Arial" w:cs="Arial"/>
          <w:sz w:val="20"/>
          <w:szCs w:val="20"/>
        </w:rPr>
      </w:pPr>
      <w:r w:rsidRPr="00700CF5">
        <w:rPr>
          <w:rFonts w:ascii="Arial" w:hAnsi="Arial" w:cs="Arial"/>
          <w:sz w:val="20"/>
          <w:szCs w:val="20"/>
        </w:rPr>
        <w:t xml:space="preserve">Si oui, merci de compléter la </w:t>
      </w:r>
      <w:r w:rsidR="00F661A3" w:rsidRPr="00700CF5">
        <w:rPr>
          <w:rFonts w:ascii="Arial" w:hAnsi="Arial" w:cs="Arial"/>
          <w:sz w:val="20"/>
          <w:szCs w:val="20"/>
        </w:rPr>
        <w:t xml:space="preserve">« Fiche d’arrêt définitif de traitement </w:t>
      </w:r>
      <w:r w:rsidR="002674BF" w:rsidRPr="00700CF5">
        <w:rPr>
          <w:rFonts w:ascii="Arial" w:hAnsi="Arial" w:cs="Arial"/>
          <w:sz w:val="20"/>
          <w:szCs w:val="20"/>
        </w:rPr>
        <w:t>VERSATIS</w:t>
      </w:r>
      <w:r w:rsidR="004E6293" w:rsidRPr="00700CF5">
        <w:rPr>
          <w:rFonts w:ascii="Arial" w:hAnsi="Arial" w:cs="Arial"/>
          <w:sz w:val="20"/>
          <w:szCs w:val="20"/>
        </w:rPr>
        <w:t xml:space="preserve"> »</w:t>
      </w:r>
    </w:p>
    <w:p w14:paraId="798E623E" w14:textId="7C3CE581" w:rsidR="004B33E7" w:rsidRPr="00700CF5" w:rsidRDefault="004B33E7" w:rsidP="004B33E7">
      <w:pPr>
        <w:pStyle w:val="Intertitre"/>
        <w:rPr>
          <w:rFonts w:ascii="Arial" w:eastAsiaTheme="majorEastAsia" w:hAnsi="Arial"/>
          <w:color w:val="2E74B5" w:themeColor="accent1" w:themeShade="BF"/>
          <w:szCs w:val="26"/>
          <w:lang w:eastAsia="en-US"/>
        </w:rPr>
      </w:pPr>
      <w:r w:rsidRPr="00700CF5">
        <w:rPr>
          <w:rFonts w:ascii="Arial" w:eastAsiaTheme="majorEastAsia" w:hAnsi="Arial"/>
          <w:color w:val="2E74B5" w:themeColor="accent1" w:themeShade="BF"/>
          <w:szCs w:val="26"/>
          <w:lang w:eastAsia="en-US"/>
        </w:rPr>
        <w:t xml:space="preserve">Traitements concomitants </w:t>
      </w:r>
      <w:r w:rsidR="005F772B" w:rsidRPr="00700CF5">
        <w:rPr>
          <w:rFonts w:ascii="Arial" w:eastAsiaTheme="majorEastAsia" w:hAnsi="Arial"/>
          <w:color w:val="2E74B5" w:themeColor="accent1" w:themeShade="BF"/>
          <w:szCs w:val="26"/>
          <w:lang w:eastAsia="en-US"/>
        </w:rPr>
        <w:t>pour la douleur</w:t>
      </w:r>
      <w:r w:rsidRPr="00700CF5">
        <w:rPr>
          <w:rFonts w:ascii="Arial" w:eastAsiaTheme="majorEastAsia" w:hAnsi="Arial"/>
          <w:color w:val="2E74B5" w:themeColor="accent1" w:themeShade="BF"/>
          <w:szCs w:val="26"/>
          <w:lang w:eastAsia="en-US"/>
        </w:rPr>
        <w:t xml:space="preserve"> </w:t>
      </w:r>
    </w:p>
    <w:p w14:paraId="798E623F" w14:textId="345CA9F1" w:rsidR="004B33E7" w:rsidRPr="00700CF5" w:rsidRDefault="004B33E7" w:rsidP="004B33E7">
      <w:pPr>
        <w:rPr>
          <w:rFonts w:ascii="Arial" w:hAnsi="Arial" w:cs="Arial"/>
          <w:sz w:val="20"/>
          <w:szCs w:val="20"/>
        </w:rPr>
      </w:pPr>
      <w:r w:rsidRPr="00CA64CA">
        <w:rPr>
          <w:rFonts w:ascii="Arial" w:hAnsi="Arial" w:cs="Arial"/>
          <w:sz w:val="20"/>
          <w:szCs w:val="20"/>
        </w:rPr>
        <w:t xml:space="preserve">Y a-t-il eu des modifications depuis l’initiation du traitement ? </w:t>
      </w:r>
      <w:sdt>
        <w:sdtPr>
          <w:rPr>
            <w:rFonts w:ascii="Arial" w:hAnsi="Arial" w:cs="Arial"/>
            <w:sz w:val="20"/>
            <w:szCs w:val="20"/>
          </w:rPr>
          <w:id w:val="-1042444429"/>
          <w14:checkbox>
            <w14:checked w14:val="0"/>
            <w14:checkedState w14:val="2612" w14:font="MS Gothic"/>
            <w14:uncheckedState w14:val="2610" w14:font="MS Gothic"/>
          </w14:checkbox>
        </w:sdtPr>
        <w:sdtEndPr/>
        <w:sdtContent>
          <w:r w:rsidRPr="00CA64CA">
            <w:rPr>
              <w:rFonts w:ascii="Segoe UI Symbol" w:hAnsi="Segoe UI Symbol" w:cs="Segoe UI Symbol"/>
              <w:sz w:val="20"/>
              <w:szCs w:val="20"/>
            </w:rPr>
            <w:t>☐</w:t>
          </w:r>
        </w:sdtContent>
      </w:sdt>
      <w:r w:rsidRPr="00CA64CA">
        <w:rPr>
          <w:rFonts w:ascii="Arial" w:hAnsi="Arial" w:cs="Arial"/>
          <w:sz w:val="20"/>
          <w:szCs w:val="20"/>
        </w:rPr>
        <w:t xml:space="preserve"> Non </w:t>
      </w:r>
      <w:sdt>
        <w:sdtPr>
          <w:rPr>
            <w:rFonts w:ascii="Arial" w:hAnsi="Arial" w:cs="Arial"/>
            <w:sz w:val="20"/>
            <w:szCs w:val="20"/>
          </w:rPr>
          <w:id w:val="-2136634489"/>
          <w14:checkbox>
            <w14:checked w14:val="0"/>
            <w14:checkedState w14:val="2612" w14:font="MS Gothic"/>
            <w14:uncheckedState w14:val="2610" w14:font="MS Gothic"/>
          </w14:checkbox>
        </w:sdtPr>
        <w:sdtEndPr/>
        <w:sdtContent>
          <w:r w:rsidRPr="00CA64CA">
            <w:rPr>
              <w:rFonts w:ascii="Segoe UI Symbol" w:hAnsi="Segoe UI Symbol" w:cs="Segoe UI Symbol"/>
              <w:sz w:val="20"/>
              <w:szCs w:val="20"/>
            </w:rPr>
            <w:t>☐</w:t>
          </w:r>
        </w:sdtContent>
      </w:sdt>
      <w:r w:rsidRPr="00CA64CA">
        <w:rPr>
          <w:rFonts w:ascii="Arial" w:hAnsi="Arial" w:cs="Arial"/>
          <w:sz w:val="20"/>
          <w:szCs w:val="20"/>
        </w:rPr>
        <w:t xml:space="preserve"> Oui</w:t>
      </w:r>
    </w:p>
    <w:sdt>
      <w:sdtPr>
        <w:rPr>
          <w:rFonts w:ascii="Arial" w:hAnsi="Arial" w:cs="Arial"/>
          <w:sz w:val="20"/>
          <w:szCs w:val="20"/>
        </w:rPr>
        <w:id w:val="-150682936"/>
        <w:placeholder>
          <w:docPart w:val="9A34391359E140408D12B8634C0E266F"/>
        </w:placeholder>
      </w:sdtPr>
      <w:sdtEndPr/>
      <w:sdtContent>
        <w:p w14:paraId="798E6240" w14:textId="6C0A75F2" w:rsidR="00AC12CE" w:rsidRPr="00700CF5" w:rsidRDefault="004B33E7" w:rsidP="004B33E7">
          <w:pPr>
            <w:rPr>
              <w:rFonts w:ascii="Arial" w:hAnsi="Arial" w:cs="Arial"/>
              <w:sz w:val="20"/>
              <w:szCs w:val="20"/>
            </w:rPr>
          </w:pPr>
          <w:r w:rsidRPr="00700CF5">
            <w:rPr>
              <w:rFonts w:ascii="Arial" w:hAnsi="Arial" w:cs="Arial"/>
              <w:sz w:val="20"/>
              <w:szCs w:val="20"/>
            </w:rPr>
            <w:t>Si oui, préciser</w:t>
          </w:r>
          <w:r w:rsidR="00393639">
            <w:rPr>
              <w:rFonts w:ascii="Arial" w:hAnsi="Arial" w:cs="Arial"/>
              <w:sz w:val="20"/>
              <w:szCs w:val="20"/>
            </w:rPr>
            <w:t>…………</w:t>
          </w:r>
        </w:p>
        <w:p w14:paraId="312249A1" w14:textId="77777777" w:rsidR="00CA64CA" w:rsidRDefault="006F3A44" w:rsidP="008049AD">
          <w:pPr>
            <w:rPr>
              <w:rFonts w:ascii="Arial" w:hAnsi="Arial" w:cs="Arial"/>
              <w:sz w:val="20"/>
              <w:szCs w:val="20"/>
            </w:rPr>
          </w:pPr>
        </w:p>
      </w:sdtContent>
    </w:sdt>
    <w:p w14:paraId="798E6248" w14:textId="3887144B" w:rsidR="008049AD" w:rsidRPr="00700CF5" w:rsidRDefault="008049AD" w:rsidP="008049AD">
      <w:pPr>
        <w:rPr>
          <w:rFonts w:ascii="Arial" w:eastAsiaTheme="majorEastAsia" w:hAnsi="Arial" w:cs="Arial"/>
          <w:b/>
          <w:bCs/>
          <w:color w:val="2E74B5" w:themeColor="accent1" w:themeShade="BF"/>
          <w:sz w:val="26"/>
          <w:szCs w:val="26"/>
        </w:rPr>
      </w:pPr>
      <w:r w:rsidRPr="00700CF5">
        <w:rPr>
          <w:rFonts w:ascii="Arial" w:eastAsiaTheme="majorEastAsia" w:hAnsi="Arial" w:cs="Arial"/>
          <w:b/>
          <w:bCs/>
          <w:color w:val="2E74B5" w:themeColor="accent1" w:themeShade="BF"/>
          <w:sz w:val="26"/>
          <w:szCs w:val="26"/>
        </w:rPr>
        <w:t>TOLERANCE DU TRAITEMENT PAR VERSATIS</w:t>
      </w:r>
    </w:p>
    <w:p w14:paraId="798E6249" w14:textId="77777777" w:rsidR="008049AD" w:rsidRPr="00700CF5" w:rsidRDefault="008049AD" w:rsidP="00745B56">
      <w:pPr>
        <w:jc w:val="both"/>
        <w:rPr>
          <w:rFonts w:ascii="Arial" w:hAnsi="Arial" w:cs="Arial"/>
          <w:sz w:val="20"/>
          <w:szCs w:val="20"/>
        </w:rPr>
      </w:pPr>
      <w:r w:rsidRPr="00700CF5">
        <w:rPr>
          <w:rFonts w:ascii="Arial" w:hAnsi="Arial" w:cs="Arial"/>
          <w:sz w:val="20"/>
          <w:szCs w:val="20"/>
        </w:rPr>
        <w:t xml:space="preserve">Le/la patient(e) a-t-il/elle présenté un ou plusieurs effets indésirables susceptibles d’être liés à </w:t>
      </w:r>
      <w:r w:rsidR="002674BF" w:rsidRPr="00700CF5">
        <w:rPr>
          <w:rFonts w:ascii="Arial" w:hAnsi="Arial" w:cs="Arial"/>
          <w:sz w:val="20"/>
          <w:szCs w:val="20"/>
        </w:rPr>
        <w:t>VERSATIS</w:t>
      </w:r>
      <w:r w:rsidR="004E6293" w:rsidRPr="00700CF5">
        <w:rPr>
          <w:rFonts w:ascii="Arial" w:hAnsi="Arial" w:cs="Arial"/>
          <w:sz w:val="20"/>
          <w:szCs w:val="20"/>
        </w:rPr>
        <w:t xml:space="preserve"> ?</w:t>
      </w:r>
      <w:r w:rsidRPr="00700CF5">
        <w:rPr>
          <w:rFonts w:ascii="Arial" w:hAnsi="Arial" w:cs="Arial"/>
          <w:sz w:val="20"/>
          <w:szCs w:val="20"/>
        </w:rPr>
        <w:tab/>
      </w:r>
    </w:p>
    <w:p w14:paraId="798E624A" w14:textId="77777777" w:rsidR="008049AD" w:rsidRPr="00700CF5" w:rsidRDefault="008049AD" w:rsidP="008049AD">
      <w:pPr>
        <w:rPr>
          <w:rFonts w:ascii="Arial" w:hAnsi="Arial" w:cs="Arial"/>
          <w:sz w:val="20"/>
          <w:szCs w:val="20"/>
        </w:rPr>
      </w:pPr>
      <w:r w:rsidRPr="00700CF5">
        <w:rPr>
          <w:rFonts w:ascii="Arial" w:hAnsi="Arial" w:cs="Arial"/>
          <w:sz w:val="20"/>
          <w:szCs w:val="20"/>
        </w:rPr>
        <w:t xml:space="preserve">  non                      </w:t>
      </w:r>
      <w:r w:rsidRPr="00700CF5">
        <w:rPr>
          <w:rFonts w:ascii="Arial" w:hAnsi="Arial" w:cs="Arial"/>
          <w:sz w:val="20"/>
          <w:szCs w:val="20"/>
        </w:rPr>
        <w:t>  oui</w:t>
      </w:r>
    </w:p>
    <w:p w14:paraId="798E624B" w14:textId="77777777" w:rsidR="008049AD" w:rsidRPr="00700CF5" w:rsidRDefault="008049AD" w:rsidP="008049AD">
      <w:pPr>
        <w:rPr>
          <w:rFonts w:ascii="Arial" w:hAnsi="Arial" w:cs="Arial"/>
          <w:sz w:val="20"/>
          <w:szCs w:val="20"/>
        </w:rPr>
      </w:pPr>
      <w:r w:rsidRPr="00700CF5">
        <w:rPr>
          <w:rFonts w:ascii="Arial" w:hAnsi="Arial" w:cs="Arial"/>
          <w:sz w:val="20"/>
          <w:szCs w:val="20"/>
        </w:rPr>
        <w:t xml:space="preserve">Si oui, veuillez procéder à la déclaration des effets indésirables (cf. modalités en annexe </w:t>
      </w:r>
      <w:r w:rsidR="002D662C" w:rsidRPr="00700CF5">
        <w:rPr>
          <w:rFonts w:ascii="Arial" w:hAnsi="Arial" w:cs="Arial"/>
          <w:sz w:val="20"/>
          <w:szCs w:val="20"/>
        </w:rPr>
        <w:t>5</w:t>
      </w:r>
      <w:r w:rsidRPr="00700CF5">
        <w:rPr>
          <w:rFonts w:ascii="Arial" w:hAnsi="Arial" w:cs="Arial"/>
          <w:sz w:val="20"/>
          <w:szCs w:val="20"/>
        </w:rPr>
        <w:t>)</w:t>
      </w:r>
    </w:p>
    <w:p w14:paraId="798E624C" w14:textId="77777777" w:rsidR="00465EF0" w:rsidRPr="00700CF5" w:rsidRDefault="00EE253C" w:rsidP="00465EF0">
      <w:pPr>
        <w:rPr>
          <w:rFonts w:ascii="Arial" w:eastAsiaTheme="majorEastAsia" w:hAnsi="Arial" w:cs="Arial"/>
          <w:b/>
          <w:bCs/>
          <w:color w:val="2E74B5" w:themeColor="accent1" w:themeShade="BF"/>
          <w:sz w:val="26"/>
          <w:szCs w:val="26"/>
        </w:rPr>
      </w:pPr>
      <w:r w:rsidRPr="00700CF5">
        <w:rPr>
          <w:rFonts w:ascii="Arial" w:eastAsiaTheme="majorEastAsia" w:hAnsi="Arial" w:cs="Arial"/>
          <w:b/>
          <w:bCs/>
          <w:color w:val="2E74B5" w:themeColor="accent1" w:themeShade="BF"/>
          <w:sz w:val="26"/>
          <w:szCs w:val="26"/>
        </w:rPr>
        <w:lastRenderedPageBreak/>
        <w:t>Grossesse</w:t>
      </w:r>
      <w:r w:rsidR="00465EF0" w:rsidRPr="00700CF5">
        <w:rPr>
          <w:rFonts w:ascii="Arial" w:eastAsiaTheme="majorEastAsia" w:hAnsi="Arial" w:cs="Arial"/>
          <w:b/>
          <w:bCs/>
          <w:color w:val="2E74B5" w:themeColor="accent1" w:themeShade="BF"/>
          <w:sz w:val="26"/>
          <w:szCs w:val="26"/>
        </w:rPr>
        <w:t xml:space="preserve"> :</w:t>
      </w:r>
    </w:p>
    <w:p w14:paraId="798E624D" w14:textId="6BE13E5D" w:rsidR="002A1DF4" w:rsidRDefault="00465EF0" w:rsidP="00465EF0">
      <w:pPr>
        <w:rPr>
          <w:rFonts w:ascii="Arial" w:hAnsi="Arial" w:cs="Arial"/>
          <w:sz w:val="20"/>
          <w:szCs w:val="20"/>
        </w:rPr>
      </w:pPr>
      <w:r w:rsidRPr="00700CF5">
        <w:rPr>
          <w:rFonts w:ascii="Arial" w:hAnsi="Arial" w:cs="Arial"/>
          <w:sz w:val="20"/>
          <w:szCs w:val="20"/>
        </w:rPr>
        <w:t>-  Survenue d’une grossesse</w:t>
      </w:r>
      <w:r w:rsidR="00DA2AAB" w:rsidRPr="00700CF5">
        <w:rPr>
          <w:rFonts w:ascii="Arial" w:hAnsi="Arial" w:cs="Arial"/>
          <w:sz w:val="20"/>
          <w:szCs w:val="20"/>
        </w:rPr>
        <w:t xml:space="preserve"> </w:t>
      </w:r>
      <w:r w:rsidR="007E4CF1" w:rsidRPr="00CA64CA">
        <w:rPr>
          <w:rFonts w:ascii="Arial" w:hAnsi="Arial" w:cs="Arial"/>
          <w:sz w:val="20"/>
          <w:szCs w:val="20"/>
        </w:rPr>
        <w:t xml:space="preserve">depuis </w:t>
      </w:r>
      <w:r w:rsidR="00DA2AAB" w:rsidRPr="00CA64CA">
        <w:rPr>
          <w:rFonts w:ascii="Arial" w:hAnsi="Arial" w:cs="Arial"/>
          <w:sz w:val="20"/>
          <w:szCs w:val="20"/>
        </w:rPr>
        <w:t xml:space="preserve">l’initiation du </w:t>
      </w:r>
      <w:r w:rsidR="002674BF" w:rsidRPr="00CA64CA">
        <w:rPr>
          <w:rFonts w:ascii="Arial" w:hAnsi="Arial" w:cs="Arial"/>
          <w:sz w:val="20"/>
          <w:szCs w:val="20"/>
        </w:rPr>
        <w:t>VERSATIS</w:t>
      </w:r>
      <w:r w:rsidRPr="00700CF5">
        <w:rPr>
          <w:rFonts w:ascii="Arial" w:hAnsi="Arial" w:cs="Arial"/>
          <w:sz w:val="20"/>
          <w:szCs w:val="20"/>
        </w:rPr>
        <w:t xml:space="preserve"> </w:t>
      </w:r>
    </w:p>
    <w:p w14:paraId="798E624E" w14:textId="77777777" w:rsidR="00465EF0" w:rsidRPr="00700CF5" w:rsidRDefault="00465EF0" w:rsidP="00465EF0">
      <w:pPr>
        <w:rPr>
          <w:rFonts w:ascii="Arial" w:hAnsi="Arial" w:cs="Arial"/>
          <w:sz w:val="20"/>
          <w:szCs w:val="20"/>
        </w:rPr>
      </w:pPr>
      <w:r w:rsidRPr="00700CF5">
        <w:rPr>
          <w:rFonts w:ascii="Arial" w:hAnsi="Arial" w:cs="Arial"/>
          <w:sz w:val="20"/>
          <w:szCs w:val="20"/>
        </w:rPr>
        <w:t xml:space="preserve">          </w:t>
      </w:r>
      <w:r w:rsidRPr="00700CF5">
        <w:rPr>
          <w:rFonts w:ascii="Arial" w:hAnsi="Arial" w:cs="Arial"/>
          <w:sz w:val="20"/>
          <w:szCs w:val="20"/>
        </w:rPr>
        <w:t xml:space="preserve">  non                      </w:t>
      </w:r>
      <w:r w:rsidRPr="00700CF5">
        <w:rPr>
          <w:rFonts w:ascii="Arial" w:hAnsi="Arial" w:cs="Arial"/>
          <w:sz w:val="20"/>
          <w:szCs w:val="20"/>
        </w:rPr>
        <w:t>  oui</w:t>
      </w:r>
      <w:r w:rsidR="002A1DF4">
        <w:rPr>
          <w:rFonts w:ascii="Arial" w:hAnsi="Arial" w:cs="Arial"/>
          <w:sz w:val="20"/>
          <w:szCs w:val="20"/>
        </w:rPr>
        <w:t xml:space="preserve"> </w:t>
      </w:r>
      <w:r w:rsidR="002A1DF4">
        <w:rPr>
          <w:rFonts w:ascii="Arial" w:hAnsi="Arial" w:cs="Arial"/>
          <w:sz w:val="20"/>
          <w:szCs w:val="20"/>
        </w:rPr>
        <w:tab/>
      </w:r>
      <w:r w:rsidR="002A1DF4">
        <w:rPr>
          <w:rFonts w:ascii="Arial" w:hAnsi="Arial" w:cs="Arial"/>
          <w:sz w:val="20"/>
          <w:szCs w:val="20"/>
        </w:rPr>
        <w:tab/>
      </w:r>
      <w:r w:rsidR="002A1DF4" w:rsidRPr="007342AE">
        <w:rPr>
          <w:rFonts w:ascii="Arial" w:hAnsi="Arial" w:cs="Arial"/>
          <w:sz w:val="20"/>
          <w:szCs w:val="20"/>
        </w:rPr>
        <w:t>  NA</w:t>
      </w:r>
    </w:p>
    <w:p w14:paraId="798E624F" w14:textId="77777777" w:rsidR="00C86068" w:rsidRPr="00700CF5" w:rsidRDefault="00465EF0" w:rsidP="00C86068">
      <w:pPr>
        <w:rPr>
          <w:rFonts w:ascii="Arial" w:hAnsi="Arial" w:cs="Arial"/>
          <w:sz w:val="20"/>
          <w:szCs w:val="20"/>
        </w:rPr>
      </w:pPr>
      <w:r w:rsidRPr="00700CF5">
        <w:rPr>
          <w:rFonts w:ascii="Arial" w:hAnsi="Arial" w:cs="Arial"/>
          <w:sz w:val="20"/>
          <w:szCs w:val="20"/>
        </w:rPr>
        <w:t>Si oui,</w:t>
      </w:r>
      <w:r w:rsidR="00C86068" w:rsidRPr="00700CF5">
        <w:rPr>
          <w:rFonts w:ascii="Arial" w:hAnsi="Arial" w:cs="Arial"/>
          <w:sz w:val="20"/>
          <w:szCs w:val="20"/>
        </w:rPr>
        <w:t xml:space="preserve"> veuillez procéder à la déclaration des effets indésirables (cf. modalités en annexe </w:t>
      </w:r>
      <w:r w:rsidR="002D662C" w:rsidRPr="00700CF5">
        <w:rPr>
          <w:rFonts w:ascii="Arial" w:hAnsi="Arial" w:cs="Arial"/>
          <w:sz w:val="20"/>
          <w:szCs w:val="20"/>
        </w:rPr>
        <w:t>5</w:t>
      </w:r>
      <w:r w:rsidR="00C86068" w:rsidRPr="00700CF5">
        <w:rPr>
          <w:rFonts w:ascii="Arial" w:hAnsi="Arial" w:cs="Arial"/>
          <w:sz w:val="20"/>
          <w:szCs w:val="20"/>
        </w:rPr>
        <w:t>)</w:t>
      </w:r>
    </w:p>
    <w:p w14:paraId="798E6250" w14:textId="77777777" w:rsidR="00465EF0" w:rsidRPr="00700CF5" w:rsidRDefault="00465EF0" w:rsidP="00C86068">
      <w:pPr>
        <w:rPr>
          <w:rFonts w:ascii="Arial" w:hAnsi="Arial" w:cs="Arial"/>
          <w:sz w:val="20"/>
          <w:szCs w:val="20"/>
        </w:rPr>
      </w:pPr>
      <w:r w:rsidRPr="00700CF5">
        <w:rPr>
          <w:rFonts w:ascii="Arial" w:hAnsi="Arial" w:cs="Arial"/>
          <w:sz w:val="20"/>
          <w:szCs w:val="20"/>
        </w:rPr>
        <w:t xml:space="preserve"> </w:t>
      </w:r>
    </w:p>
    <w:p w14:paraId="798E6251" w14:textId="77777777" w:rsidR="00465EF0" w:rsidRPr="00700CF5" w:rsidRDefault="00465EF0" w:rsidP="00465EF0">
      <w:pPr>
        <w:rPr>
          <w:rFonts w:ascii="Arial" w:eastAsiaTheme="majorEastAsia" w:hAnsi="Arial" w:cs="Arial"/>
          <w:b/>
          <w:bCs/>
          <w:color w:val="2E74B5" w:themeColor="accent1" w:themeShade="BF"/>
          <w:sz w:val="26"/>
          <w:szCs w:val="26"/>
        </w:rPr>
      </w:pPr>
      <w:r w:rsidRPr="00700CF5">
        <w:rPr>
          <w:rFonts w:ascii="Arial" w:eastAsiaTheme="majorEastAsia" w:hAnsi="Arial" w:cs="Arial"/>
          <w:b/>
          <w:bCs/>
          <w:color w:val="2E74B5" w:themeColor="accent1" w:themeShade="BF"/>
          <w:sz w:val="26"/>
          <w:szCs w:val="26"/>
        </w:rPr>
        <w:t xml:space="preserve">DECISION CONCERNANT LA POURSUITE DU TRAITEMENT </w:t>
      </w:r>
      <w:r w:rsidR="00C60314" w:rsidRPr="00700CF5">
        <w:rPr>
          <w:rFonts w:ascii="Arial" w:eastAsiaTheme="majorEastAsia" w:hAnsi="Arial" w:cs="Arial"/>
          <w:b/>
          <w:bCs/>
          <w:color w:val="2E74B5" w:themeColor="accent1" w:themeShade="BF"/>
          <w:sz w:val="26"/>
          <w:szCs w:val="26"/>
        </w:rPr>
        <w:t xml:space="preserve"> par </w:t>
      </w:r>
      <w:r w:rsidR="002674BF" w:rsidRPr="00700CF5">
        <w:rPr>
          <w:rFonts w:ascii="Arial" w:eastAsiaTheme="majorEastAsia" w:hAnsi="Arial" w:cs="Arial"/>
          <w:b/>
          <w:bCs/>
          <w:color w:val="2E74B5" w:themeColor="accent1" w:themeShade="BF"/>
          <w:sz w:val="26"/>
          <w:szCs w:val="26"/>
        </w:rPr>
        <w:t>VERSATIS</w:t>
      </w:r>
    </w:p>
    <w:p w14:paraId="798E6252" w14:textId="15B51A70" w:rsidR="00465EF0" w:rsidRPr="00700CF5" w:rsidRDefault="00B22346" w:rsidP="00745B56">
      <w:pPr>
        <w:jc w:val="both"/>
        <w:rPr>
          <w:rFonts w:ascii="Arial" w:hAnsi="Arial" w:cs="Arial"/>
          <w:sz w:val="20"/>
          <w:szCs w:val="20"/>
        </w:rPr>
      </w:pPr>
      <w:r w:rsidRPr="00700CF5">
        <w:rPr>
          <w:rFonts w:ascii="Arial" w:hAnsi="Arial" w:cs="Arial"/>
          <w:sz w:val="20"/>
          <w:szCs w:val="20"/>
        </w:rPr>
        <w:t xml:space="preserve">Quelle est la </w:t>
      </w:r>
      <w:r w:rsidR="004B5524" w:rsidRPr="00700CF5">
        <w:rPr>
          <w:rFonts w:ascii="Arial" w:hAnsi="Arial" w:cs="Arial"/>
          <w:sz w:val="20"/>
          <w:szCs w:val="20"/>
        </w:rPr>
        <w:t>décision</w:t>
      </w:r>
      <w:r w:rsidRPr="00700CF5">
        <w:rPr>
          <w:rFonts w:ascii="Arial" w:hAnsi="Arial" w:cs="Arial"/>
          <w:sz w:val="20"/>
          <w:szCs w:val="20"/>
        </w:rPr>
        <w:t xml:space="preserve"> </w:t>
      </w:r>
      <w:r w:rsidR="00B54ADB" w:rsidRPr="00700CF5">
        <w:rPr>
          <w:rFonts w:ascii="Arial" w:hAnsi="Arial" w:cs="Arial"/>
          <w:sz w:val="20"/>
          <w:szCs w:val="20"/>
        </w:rPr>
        <w:t xml:space="preserve">à la </w:t>
      </w:r>
      <w:r w:rsidR="00B54ADB" w:rsidRPr="00CA64CA">
        <w:rPr>
          <w:rFonts w:ascii="Arial" w:hAnsi="Arial" w:cs="Arial"/>
          <w:sz w:val="20"/>
          <w:szCs w:val="20"/>
        </w:rPr>
        <w:t>suite de</w:t>
      </w:r>
      <w:r w:rsidRPr="00CA64CA">
        <w:rPr>
          <w:rFonts w:ascii="Arial" w:hAnsi="Arial" w:cs="Arial"/>
          <w:sz w:val="20"/>
          <w:szCs w:val="20"/>
        </w:rPr>
        <w:t xml:space="preserve"> </w:t>
      </w:r>
      <w:r w:rsidR="00E53B52" w:rsidRPr="00CA64CA">
        <w:rPr>
          <w:rFonts w:ascii="Arial" w:hAnsi="Arial" w:cs="Arial"/>
          <w:sz w:val="20"/>
          <w:szCs w:val="20"/>
        </w:rPr>
        <w:t xml:space="preserve">la consultation, </w:t>
      </w:r>
      <w:r w:rsidRPr="00CA64CA">
        <w:rPr>
          <w:rFonts w:ascii="Arial" w:hAnsi="Arial" w:cs="Arial"/>
          <w:sz w:val="20"/>
          <w:szCs w:val="20"/>
        </w:rPr>
        <w:t xml:space="preserve">à </w:t>
      </w:r>
      <w:r w:rsidR="00D775CD" w:rsidRPr="00CA64CA">
        <w:rPr>
          <w:rFonts w:ascii="Arial" w:hAnsi="Arial" w:cs="Arial"/>
          <w:sz w:val="20"/>
          <w:szCs w:val="20"/>
        </w:rPr>
        <w:t>2 à 4 semaines</w:t>
      </w:r>
      <w:r w:rsidR="00183E75" w:rsidRPr="00CA64CA">
        <w:rPr>
          <w:rFonts w:ascii="Arial" w:hAnsi="Arial" w:cs="Arial"/>
          <w:sz w:val="20"/>
          <w:szCs w:val="20"/>
        </w:rPr>
        <w:t xml:space="preserve"> </w:t>
      </w:r>
      <w:r w:rsidR="00C65637" w:rsidRPr="00CA64CA">
        <w:rPr>
          <w:rFonts w:ascii="Arial" w:hAnsi="Arial" w:cs="Arial"/>
          <w:sz w:val="20"/>
          <w:szCs w:val="20"/>
        </w:rPr>
        <w:t>de traitement</w:t>
      </w:r>
      <w:r w:rsidRPr="00CA64CA">
        <w:rPr>
          <w:rFonts w:ascii="Arial" w:hAnsi="Arial" w:cs="Arial"/>
          <w:sz w:val="20"/>
          <w:szCs w:val="20"/>
        </w:rPr>
        <w:t xml:space="preserve"> </w:t>
      </w:r>
      <w:r w:rsidR="00240000" w:rsidRPr="00CA64CA">
        <w:rPr>
          <w:rFonts w:ascii="Arial" w:hAnsi="Arial" w:cs="Arial"/>
          <w:sz w:val="20"/>
          <w:szCs w:val="20"/>
        </w:rPr>
        <w:t xml:space="preserve">par </w:t>
      </w:r>
      <w:r w:rsidR="002674BF" w:rsidRPr="00CA64CA">
        <w:rPr>
          <w:rFonts w:ascii="Arial" w:hAnsi="Arial" w:cs="Arial"/>
          <w:sz w:val="20"/>
          <w:szCs w:val="20"/>
        </w:rPr>
        <w:t>VERSATIS</w:t>
      </w:r>
      <w:r w:rsidR="004B5524" w:rsidRPr="00CA64CA">
        <w:rPr>
          <w:rFonts w:ascii="Arial" w:hAnsi="Arial" w:cs="Arial"/>
          <w:sz w:val="20"/>
          <w:szCs w:val="20"/>
        </w:rPr>
        <w:t> </w:t>
      </w:r>
      <w:r w:rsidR="004B5524" w:rsidRPr="00CB42F9">
        <w:rPr>
          <w:rFonts w:ascii="Arial" w:hAnsi="Arial" w:cs="Arial"/>
          <w:sz w:val="20"/>
          <w:szCs w:val="20"/>
          <w:highlight w:val="yellow"/>
        </w:rPr>
        <w:t>:</w:t>
      </w:r>
      <w:r w:rsidR="00465EF0" w:rsidRPr="00700CF5">
        <w:rPr>
          <w:rFonts w:ascii="Arial" w:hAnsi="Arial" w:cs="Arial"/>
          <w:sz w:val="20"/>
          <w:szCs w:val="20"/>
        </w:rPr>
        <w:t xml:space="preserve"> </w:t>
      </w:r>
    </w:p>
    <w:p w14:paraId="798E6253" w14:textId="77777777" w:rsidR="00465EF0" w:rsidRPr="00700CF5" w:rsidRDefault="00465EF0" w:rsidP="00465EF0">
      <w:pPr>
        <w:rPr>
          <w:rFonts w:ascii="Arial" w:hAnsi="Arial" w:cs="Arial"/>
          <w:sz w:val="20"/>
          <w:szCs w:val="20"/>
        </w:rPr>
      </w:pPr>
      <w:r w:rsidRPr="00700CF5">
        <w:rPr>
          <w:rFonts w:ascii="Arial" w:hAnsi="Arial" w:cs="Arial"/>
          <w:sz w:val="20"/>
          <w:szCs w:val="20"/>
        </w:rPr>
        <w:t xml:space="preserve"> Arrêt définitif du traitement      </w:t>
      </w:r>
    </w:p>
    <w:p w14:paraId="798E6254" w14:textId="77777777" w:rsidR="00465EF0" w:rsidRPr="00700CF5" w:rsidRDefault="00465EF0" w:rsidP="00465EF0">
      <w:pPr>
        <w:rPr>
          <w:rFonts w:ascii="Arial" w:hAnsi="Arial" w:cs="Arial"/>
          <w:sz w:val="20"/>
          <w:szCs w:val="20"/>
        </w:rPr>
      </w:pPr>
      <w:r w:rsidRPr="00700CF5">
        <w:rPr>
          <w:rFonts w:ascii="Arial" w:hAnsi="Arial" w:cs="Arial"/>
          <w:sz w:val="20"/>
          <w:szCs w:val="20"/>
        </w:rPr>
        <w:t xml:space="preserve">En cas d’arrêt de traitement ou de décès du patient, merci de remplir et transmette la </w:t>
      </w:r>
      <w:r w:rsidR="00AB15C2" w:rsidRPr="00700CF5">
        <w:rPr>
          <w:rFonts w:ascii="Arial" w:hAnsi="Arial" w:cs="Arial"/>
          <w:sz w:val="20"/>
          <w:szCs w:val="20"/>
        </w:rPr>
        <w:t xml:space="preserve">« Fiche d’arrêt définitif de traitement </w:t>
      </w:r>
      <w:r w:rsidR="002674BF" w:rsidRPr="00700CF5">
        <w:rPr>
          <w:rFonts w:ascii="Arial" w:hAnsi="Arial" w:cs="Arial"/>
          <w:sz w:val="20"/>
          <w:szCs w:val="20"/>
        </w:rPr>
        <w:t>VERSATIS »</w:t>
      </w:r>
      <w:r w:rsidRPr="00700CF5">
        <w:rPr>
          <w:rFonts w:ascii="Arial" w:hAnsi="Arial" w:cs="Arial"/>
          <w:sz w:val="20"/>
          <w:szCs w:val="20"/>
        </w:rPr>
        <w:t>.</w:t>
      </w:r>
    </w:p>
    <w:p w14:paraId="798E6255" w14:textId="77777777" w:rsidR="00465EF0" w:rsidRPr="00700CF5" w:rsidRDefault="00465EF0" w:rsidP="00465EF0">
      <w:pPr>
        <w:rPr>
          <w:rFonts w:ascii="Arial" w:hAnsi="Arial" w:cs="Arial"/>
          <w:sz w:val="20"/>
          <w:szCs w:val="20"/>
        </w:rPr>
      </w:pPr>
      <w:r w:rsidRPr="00700CF5">
        <w:rPr>
          <w:rFonts w:ascii="Arial" w:hAnsi="Arial" w:cs="Arial"/>
          <w:sz w:val="20"/>
          <w:szCs w:val="20"/>
        </w:rPr>
        <w:t></w:t>
      </w:r>
      <w:r w:rsidR="000C47A0" w:rsidRPr="00700CF5">
        <w:rPr>
          <w:rFonts w:ascii="Arial" w:hAnsi="Arial" w:cs="Arial"/>
          <w:sz w:val="20"/>
          <w:szCs w:val="20"/>
        </w:rPr>
        <w:t xml:space="preserve"> p</w:t>
      </w:r>
      <w:r w:rsidRPr="00700CF5">
        <w:rPr>
          <w:rFonts w:ascii="Arial" w:hAnsi="Arial" w:cs="Arial"/>
          <w:sz w:val="20"/>
          <w:szCs w:val="20"/>
        </w:rPr>
        <w:t xml:space="preserve">oursuite du traitement         </w:t>
      </w:r>
    </w:p>
    <w:p w14:paraId="798E6256" w14:textId="77777777" w:rsidR="004B33E7" w:rsidRPr="00700CF5" w:rsidRDefault="00465EF0" w:rsidP="00465EF0">
      <w:pPr>
        <w:rPr>
          <w:rFonts w:ascii="Arial" w:hAnsi="Arial" w:cs="Arial"/>
          <w:sz w:val="20"/>
          <w:szCs w:val="20"/>
        </w:rPr>
      </w:pPr>
      <w:r w:rsidRPr="00700CF5">
        <w:rPr>
          <w:rFonts w:ascii="Arial" w:hAnsi="Arial" w:cs="Arial"/>
          <w:sz w:val="20"/>
          <w:szCs w:val="20"/>
        </w:rPr>
        <w:t xml:space="preserve">Si modification de dose, veuillez </w:t>
      </w:r>
      <w:r w:rsidR="004B53BB" w:rsidRPr="00700CF5">
        <w:rPr>
          <w:rFonts w:ascii="Arial" w:hAnsi="Arial" w:cs="Arial"/>
          <w:sz w:val="20"/>
          <w:szCs w:val="20"/>
        </w:rPr>
        <w:t xml:space="preserve">la </w:t>
      </w:r>
      <w:r w:rsidR="00650656" w:rsidRPr="00700CF5">
        <w:rPr>
          <w:rFonts w:ascii="Arial" w:hAnsi="Arial" w:cs="Arial"/>
          <w:sz w:val="20"/>
          <w:szCs w:val="20"/>
        </w:rPr>
        <w:t>préciser :</w:t>
      </w:r>
      <w:r w:rsidR="004B53BB" w:rsidRPr="00700CF5">
        <w:rPr>
          <w:rFonts w:ascii="Arial" w:hAnsi="Arial" w:cs="Arial"/>
          <w:sz w:val="20"/>
          <w:szCs w:val="20"/>
        </w:rPr>
        <w:t xml:space="preserve"> ……</w:t>
      </w:r>
    </w:p>
    <w:p w14:paraId="798E6257" w14:textId="77777777" w:rsidR="00C033D8" w:rsidRPr="00700CF5" w:rsidRDefault="004B53BB" w:rsidP="00C033D8">
      <w:pPr>
        <w:keepNext/>
        <w:autoSpaceDE w:val="0"/>
        <w:autoSpaceDN w:val="0"/>
        <w:adjustRightInd w:val="0"/>
        <w:spacing w:before="120" w:after="60" w:line="288" w:lineRule="auto"/>
        <w:rPr>
          <w:rFonts w:ascii="Arial" w:hAnsi="Arial" w:cs="Arial"/>
          <w:color w:val="000000" w:themeColor="text1"/>
          <w:szCs w:val="18"/>
          <w:u w:val="single"/>
          <w:lang w:eastAsia="fr-FR"/>
        </w:rPr>
      </w:pPr>
      <w:r w:rsidRPr="00700CF5">
        <w:rPr>
          <w:rFonts w:ascii="Arial" w:hAnsi="Arial" w:cs="Arial"/>
          <w:color w:val="000000" w:themeColor="text1"/>
          <w:szCs w:val="18"/>
          <w:u w:val="single"/>
          <w:lang w:eastAsia="fr-FR"/>
        </w:rPr>
        <w:t>Nouvelle p</w:t>
      </w:r>
      <w:r w:rsidR="00C033D8" w:rsidRPr="00700CF5">
        <w:rPr>
          <w:rFonts w:ascii="Arial" w:hAnsi="Arial" w:cs="Arial"/>
          <w:color w:val="000000" w:themeColor="text1"/>
          <w:szCs w:val="18"/>
          <w:u w:val="single"/>
          <w:lang w:eastAsia="fr-FR"/>
        </w:rPr>
        <w:t xml:space="preserve">osologie </w:t>
      </w:r>
    </w:p>
    <w:p w14:paraId="798E6258" w14:textId="77777777" w:rsidR="00C033D8" w:rsidRPr="00700CF5" w:rsidRDefault="00C033D8" w:rsidP="00C033D8">
      <w:pPr>
        <w:keepNext/>
        <w:autoSpaceDE w:val="0"/>
        <w:autoSpaceDN w:val="0"/>
        <w:adjustRightInd w:val="0"/>
        <w:spacing w:before="120" w:after="60" w:line="288" w:lineRule="auto"/>
        <w:rPr>
          <w:rFonts w:ascii="Arial" w:hAnsi="Arial" w:cs="Arial"/>
          <w:color w:val="000000" w:themeColor="text1"/>
          <w:szCs w:val="18"/>
          <w:u w:val="single"/>
          <w:lang w:eastAsia="fr-FR"/>
        </w:rPr>
      </w:pPr>
      <w:r w:rsidRPr="00700CF5">
        <w:rPr>
          <w:rFonts w:ascii="Arial" w:hAnsi="Arial" w:cs="Arial"/>
          <w:color w:val="000000" w:themeColor="text1"/>
          <w:szCs w:val="18"/>
          <w:u w:val="single"/>
          <w:lang w:eastAsia="fr-FR"/>
        </w:rPr>
        <w:t>Nombre de patch par jour</w:t>
      </w:r>
      <w:r w:rsidR="00866B64" w:rsidRPr="00700CF5">
        <w:rPr>
          <w:rFonts w:ascii="Arial" w:hAnsi="Arial" w:cs="Arial"/>
          <w:color w:val="000000" w:themeColor="text1"/>
          <w:szCs w:val="18"/>
          <w:u w:val="single"/>
          <w:lang w:eastAsia="fr-FR"/>
        </w:rPr>
        <w:t xml:space="preserve"> (ne pas dépasser 3 patchs chez l’adulte et 1 patch </w:t>
      </w:r>
      <w:r w:rsidR="00794FCB" w:rsidRPr="00700CF5">
        <w:rPr>
          <w:rFonts w:ascii="Arial" w:hAnsi="Arial" w:cs="Arial"/>
          <w:color w:val="000000" w:themeColor="text1"/>
          <w:szCs w:val="18"/>
          <w:u w:val="single"/>
          <w:lang w:eastAsia="fr-FR"/>
        </w:rPr>
        <w:t xml:space="preserve">chez </w:t>
      </w:r>
      <w:r w:rsidR="00BB1618" w:rsidRPr="00700CF5">
        <w:rPr>
          <w:rFonts w:ascii="Arial" w:hAnsi="Arial" w:cs="Arial"/>
          <w:color w:val="000000" w:themeColor="text1"/>
          <w:szCs w:val="18"/>
          <w:u w:val="single"/>
          <w:lang w:eastAsia="fr-FR"/>
        </w:rPr>
        <w:t>l’enfant)</w:t>
      </w:r>
    </w:p>
    <w:p w14:paraId="798E6259" w14:textId="77777777" w:rsidR="00C033D8" w:rsidRPr="00700CF5" w:rsidRDefault="00C033D8" w:rsidP="00C033D8">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sym w:font="Wingdings" w:char="F06F"/>
      </w:r>
      <w:r w:rsidRPr="00700CF5">
        <w:rPr>
          <w:rFonts w:ascii="Arial" w:hAnsi="Arial" w:cs="Arial"/>
          <w:spacing w:val="-5"/>
          <w:sz w:val="20"/>
        </w:rPr>
        <w:t xml:space="preserve">1  </w:t>
      </w:r>
      <w:r w:rsidRPr="00700CF5">
        <w:rPr>
          <w:rFonts w:ascii="Arial" w:hAnsi="Arial" w:cs="Arial"/>
          <w:sz w:val="20"/>
        </w:rPr>
        <w:t></w:t>
      </w:r>
      <w:r w:rsidRPr="00700CF5">
        <w:rPr>
          <w:rFonts w:ascii="Arial" w:hAnsi="Arial" w:cs="Arial"/>
          <w:spacing w:val="-5"/>
          <w:sz w:val="20"/>
        </w:rPr>
        <w:t xml:space="preserve">2  </w:t>
      </w:r>
      <w:r w:rsidRPr="00700CF5">
        <w:rPr>
          <w:rFonts w:ascii="Arial" w:hAnsi="Arial" w:cs="Arial"/>
          <w:sz w:val="20"/>
        </w:rPr>
        <w:t></w:t>
      </w:r>
      <w:r w:rsidRPr="00700CF5">
        <w:rPr>
          <w:rFonts w:ascii="Arial" w:hAnsi="Arial" w:cs="Arial"/>
          <w:spacing w:val="-5"/>
          <w:sz w:val="20"/>
        </w:rPr>
        <w:t xml:space="preserve">3 </w:t>
      </w:r>
    </w:p>
    <w:p w14:paraId="798E625A" w14:textId="5FC3F102" w:rsidR="00C033D8" w:rsidRPr="00700CF5" w:rsidRDefault="00866B64" w:rsidP="00C033D8">
      <w:pPr>
        <w:keepNext/>
        <w:autoSpaceDE w:val="0"/>
        <w:autoSpaceDN w:val="0"/>
        <w:adjustRightInd w:val="0"/>
        <w:spacing w:before="120" w:after="60" w:line="288" w:lineRule="auto"/>
        <w:ind w:firstLine="709"/>
        <w:rPr>
          <w:rFonts w:ascii="Arial" w:hAnsi="Arial" w:cs="Arial"/>
          <w:spacing w:val="-5"/>
          <w:sz w:val="20"/>
        </w:rPr>
      </w:pPr>
      <w:r w:rsidRPr="00700CF5">
        <w:rPr>
          <w:rFonts w:ascii="Arial" w:hAnsi="Arial" w:cs="Arial"/>
          <w:spacing w:val="-5"/>
          <w:sz w:val="20"/>
        </w:rPr>
        <w:t>et/o</w:t>
      </w:r>
      <w:r w:rsidR="00FA2229" w:rsidRPr="00700CF5">
        <w:rPr>
          <w:rFonts w:ascii="Arial" w:hAnsi="Arial" w:cs="Arial"/>
          <w:spacing w:val="-5"/>
          <w:sz w:val="20"/>
        </w:rPr>
        <w:t xml:space="preserve">u </w:t>
      </w:r>
    </w:p>
    <w:p w14:paraId="798E625B" w14:textId="77777777" w:rsidR="00C033D8" w:rsidRPr="00700CF5" w:rsidRDefault="00C033D8" w:rsidP="00C033D8">
      <w:pPr>
        <w:keepNext/>
        <w:autoSpaceDE w:val="0"/>
        <w:autoSpaceDN w:val="0"/>
        <w:adjustRightInd w:val="0"/>
        <w:spacing w:before="120" w:after="60" w:line="288" w:lineRule="auto"/>
        <w:rPr>
          <w:rFonts w:ascii="Arial" w:hAnsi="Arial" w:cs="Arial"/>
          <w:spacing w:val="-5"/>
          <w:sz w:val="20"/>
        </w:rPr>
      </w:pPr>
      <w:r w:rsidRPr="00700CF5">
        <w:rPr>
          <w:rFonts w:ascii="Arial" w:hAnsi="Arial" w:cs="Arial"/>
          <w:sz w:val="20"/>
        </w:rPr>
        <w:t></w:t>
      </w:r>
      <w:r w:rsidRPr="00700CF5">
        <w:rPr>
          <w:rFonts w:ascii="Arial" w:hAnsi="Arial" w:cs="Arial"/>
          <w:spacing w:val="-5"/>
          <w:sz w:val="20"/>
        </w:rPr>
        <w:t xml:space="preserve">1/4  </w:t>
      </w:r>
      <w:r w:rsidRPr="00700CF5">
        <w:rPr>
          <w:rFonts w:ascii="Arial" w:hAnsi="Arial" w:cs="Arial"/>
          <w:sz w:val="20"/>
        </w:rPr>
        <w:t></w:t>
      </w:r>
      <w:r w:rsidRPr="00700CF5">
        <w:rPr>
          <w:rFonts w:ascii="Arial" w:hAnsi="Arial" w:cs="Arial"/>
          <w:spacing w:val="-5"/>
          <w:sz w:val="20"/>
        </w:rPr>
        <w:t xml:space="preserve">1/3   </w:t>
      </w:r>
      <w:r w:rsidRPr="00700CF5">
        <w:rPr>
          <w:rFonts w:ascii="Arial" w:hAnsi="Arial" w:cs="Arial"/>
          <w:spacing w:val="-5"/>
          <w:sz w:val="20"/>
        </w:rPr>
        <w:sym w:font="Wingdings" w:char="F06F"/>
      </w:r>
      <w:r w:rsidRPr="00700CF5">
        <w:rPr>
          <w:rFonts w:ascii="Arial" w:hAnsi="Arial" w:cs="Arial"/>
          <w:spacing w:val="-5"/>
          <w:sz w:val="20"/>
        </w:rPr>
        <w:t xml:space="preserve">1/2  </w:t>
      </w:r>
      <w:r w:rsidRPr="00700CF5">
        <w:rPr>
          <w:rFonts w:ascii="Arial" w:hAnsi="Arial" w:cs="Arial"/>
          <w:sz w:val="20"/>
        </w:rPr>
        <w:t></w:t>
      </w:r>
      <w:r w:rsidRPr="00700CF5">
        <w:rPr>
          <w:rFonts w:ascii="Arial" w:hAnsi="Arial" w:cs="Arial"/>
          <w:spacing w:val="-5"/>
          <w:sz w:val="20"/>
        </w:rPr>
        <w:t xml:space="preserve">3/4 </w:t>
      </w:r>
    </w:p>
    <w:p w14:paraId="798E625C" w14:textId="77777777" w:rsidR="00C033D8" w:rsidRPr="00700CF5" w:rsidRDefault="00C033D8" w:rsidP="00C033D8">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t>Durée d’application par jour</w:t>
      </w:r>
    </w:p>
    <w:p w14:paraId="798E625D" w14:textId="77777777" w:rsidR="00C033D8" w:rsidRPr="00745B56" w:rsidRDefault="00C033D8" w:rsidP="00745B56">
      <w:pPr>
        <w:keepNext/>
        <w:autoSpaceDE w:val="0"/>
        <w:autoSpaceDN w:val="0"/>
        <w:adjustRightInd w:val="0"/>
        <w:spacing w:before="120" w:after="60" w:line="288" w:lineRule="auto"/>
        <w:rPr>
          <w:rFonts w:ascii="Arial" w:hAnsi="Arial"/>
          <w:spacing w:val="-5"/>
          <w:sz w:val="20"/>
        </w:rPr>
      </w:pPr>
      <w:r w:rsidRPr="00700CF5">
        <w:rPr>
          <w:rFonts w:ascii="Arial" w:hAnsi="Arial" w:cs="Arial"/>
          <w:spacing w:val="-5"/>
          <w:sz w:val="20"/>
        </w:rPr>
        <w:t xml:space="preserve"> </w:t>
      </w:r>
      <w:r w:rsidRPr="00700CF5">
        <w:rPr>
          <w:rFonts w:ascii="Arial" w:hAnsi="Arial" w:cs="Arial"/>
          <w:b/>
          <w:bCs/>
          <w:color w:val="000000" w:themeColor="text1"/>
          <w:sz w:val="20"/>
          <w:lang w:eastAsia="fr-FR"/>
        </w:rPr>
        <w:t>I_I_I heures</w:t>
      </w:r>
    </w:p>
    <w:p w14:paraId="798E6266" w14:textId="77777777" w:rsidR="006C2A69" w:rsidRPr="00700CF5" w:rsidRDefault="006C2A69" w:rsidP="003648F6">
      <w:pPr>
        <w:ind w:right="260"/>
        <w:rPr>
          <w:rFonts w:ascii="Arial" w:hAnsi="Arial" w:cs="Arial"/>
          <w:sz w:val="20"/>
          <w:szCs w:val="20"/>
        </w:rPr>
      </w:pPr>
    </w:p>
    <w:p w14:paraId="798E6267" w14:textId="77777777" w:rsidR="00BB316A" w:rsidRPr="00700CF5" w:rsidRDefault="00BB316A" w:rsidP="00157B1B">
      <w:pPr>
        <w:rPr>
          <w:rStyle w:val="lev"/>
          <w:rFonts w:ascii="Arial" w:hAnsi="Arial" w:cs="Arial"/>
          <w:b w:val="0"/>
          <w:sz w:val="28"/>
          <w:szCs w:val="28"/>
        </w:rPr>
      </w:pPr>
      <w:r w:rsidRPr="00700CF5">
        <w:rPr>
          <w:rStyle w:val="lev"/>
          <w:rFonts w:ascii="Arial" w:hAnsi="Arial" w:cs="Arial"/>
          <w:b w:val="0"/>
          <w:sz w:val="28"/>
          <w:szCs w:val="28"/>
        </w:rPr>
        <w:t xml:space="preserve">Identification du prescripteur </w:t>
      </w:r>
    </w:p>
    <w:p w14:paraId="798E6268" w14:textId="77777777" w:rsidR="00BB316A" w:rsidRPr="00700CF5" w:rsidRDefault="00BB316A" w:rsidP="00BB316A">
      <w:pPr>
        <w:tabs>
          <w:tab w:val="center" w:pos="2209"/>
        </w:tabs>
        <w:rPr>
          <w:rFonts w:ascii="Arial" w:hAnsi="Arial" w:cs="Arial"/>
          <w:sz w:val="20"/>
          <w:szCs w:val="20"/>
        </w:rPr>
      </w:pPr>
      <w:r w:rsidRPr="00700CF5">
        <w:rPr>
          <w:rFonts w:ascii="Arial" w:hAnsi="Arial" w:cs="Arial"/>
          <w:sz w:val="20"/>
          <w:szCs w:val="20"/>
        </w:rPr>
        <w:t xml:space="preserve">Nom/Prénom : </w:t>
      </w:r>
      <w:sdt>
        <w:sdtPr>
          <w:rPr>
            <w:rFonts w:ascii="Arial" w:hAnsi="Arial" w:cs="Arial"/>
            <w:sz w:val="20"/>
            <w:szCs w:val="20"/>
          </w:rPr>
          <w:id w:val="-1984998198"/>
          <w:placeholder>
            <w:docPart w:val="90C4AA35CB174945917E99859DF96C00"/>
          </w:placeholder>
          <w:showingPlcHdr/>
        </w:sdtPr>
        <w:sdtEndPr/>
        <w:sdtContent>
          <w:r w:rsidRPr="00700CF5">
            <w:rPr>
              <w:rStyle w:val="Mention1"/>
              <w:rFonts w:ascii="Arial" w:hAnsi="Arial" w:cs="Arial"/>
              <w:sz w:val="20"/>
              <w:szCs w:val="20"/>
            </w:rPr>
            <w:t>________________</w:t>
          </w:r>
        </w:sdtContent>
      </w:sdt>
    </w:p>
    <w:p w14:paraId="798E6269" w14:textId="77777777" w:rsidR="00BB316A" w:rsidRPr="00700CF5" w:rsidRDefault="00BB316A" w:rsidP="00BB316A">
      <w:pPr>
        <w:rPr>
          <w:rFonts w:ascii="Arial" w:hAnsi="Arial" w:cs="Arial"/>
          <w:sz w:val="20"/>
          <w:szCs w:val="20"/>
        </w:rPr>
      </w:pPr>
      <w:r w:rsidRPr="00700CF5">
        <w:rPr>
          <w:rFonts w:ascii="Arial" w:hAnsi="Arial" w:cs="Arial"/>
          <w:sz w:val="20"/>
          <w:szCs w:val="20"/>
        </w:rPr>
        <w:t xml:space="preserve">Spécialité : </w:t>
      </w:r>
      <w:sdt>
        <w:sdtPr>
          <w:rPr>
            <w:rFonts w:ascii="Arial" w:hAnsi="Arial" w:cs="Arial"/>
            <w:sz w:val="20"/>
            <w:szCs w:val="20"/>
          </w:rPr>
          <w:id w:val="547804696"/>
          <w:placeholder>
            <w:docPart w:val="9858794CDA2D4DFEB8243195EC8DD5D1"/>
          </w:placeholder>
          <w:showingPlcHdr/>
        </w:sdtPr>
        <w:sdtEndPr/>
        <w:sdtContent>
          <w:r w:rsidRPr="00700CF5">
            <w:rPr>
              <w:rStyle w:val="Mention1"/>
              <w:rFonts w:ascii="Arial" w:hAnsi="Arial" w:cs="Arial"/>
              <w:sz w:val="20"/>
              <w:szCs w:val="20"/>
            </w:rPr>
            <w:t>________________</w:t>
          </w:r>
        </w:sdtContent>
      </w:sdt>
    </w:p>
    <w:p w14:paraId="798E626A" w14:textId="77777777" w:rsidR="00BB316A" w:rsidRPr="00700CF5" w:rsidRDefault="00BB316A" w:rsidP="00BB316A">
      <w:pPr>
        <w:rPr>
          <w:rFonts w:ascii="Arial" w:hAnsi="Arial" w:cs="Arial"/>
          <w:sz w:val="20"/>
          <w:szCs w:val="20"/>
        </w:rPr>
      </w:pPr>
      <w:r w:rsidRPr="00700CF5">
        <w:rPr>
          <w:rFonts w:ascii="Arial" w:hAnsi="Arial" w:cs="Arial"/>
          <w:sz w:val="20"/>
          <w:szCs w:val="20"/>
        </w:rPr>
        <w:t>N</w:t>
      </w:r>
      <w:r w:rsidRPr="00700CF5">
        <w:rPr>
          <w:rFonts w:ascii="Arial" w:hAnsi="Arial" w:cs="Arial"/>
          <w:sz w:val="20"/>
          <w:szCs w:val="20"/>
          <w:vertAlign w:val="superscript"/>
        </w:rPr>
        <w:t>o</w:t>
      </w:r>
      <w:r w:rsidRPr="00700CF5">
        <w:rPr>
          <w:rFonts w:ascii="Arial" w:hAnsi="Arial" w:cs="Arial"/>
          <w:sz w:val="20"/>
          <w:szCs w:val="20"/>
        </w:rPr>
        <w:t xml:space="preserve"> RPPS : </w:t>
      </w:r>
      <w:sdt>
        <w:sdtPr>
          <w:rPr>
            <w:rFonts w:ascii="Arial" w:hAnsi="Arial" w:cs="Arial"/>
            <w:sz w:val="20"/>
            <w:szCs w:val="20"/>
          </w:rPr>
          <w:id w:val="-1385551211"/>
          <w:placeholder>
            <w:docPart w:val="B5E079FD13A44C6995C3DC4E3E26A459"/>
          </w:placeholder>
          <w:showingPlcHdr/>
        </w:sdtPr>
        <w:sdtEndPr/>
        <w:sdtContent>
          <w:r w:rsidRPr="00700CF5">
            <w:rPr>
              <w:rStyle w:val="Mention1"/>
              <w:rFonts w:ascii="Arial" w:hAnsi="Arial" w:cs="Arial"/>
              <w:sz w:val="20"/>
              <w:szCs w:val="20"/>
            </w:rPr>
            <w:t>________________</w:t>
          </w:r>
        </w:sdtContent>
      </w:sdt>
    </w:p>
    <w:p w14:paraId="798E626B" w14:textId="77777777" w:rsidR="004F66BA" w:rsidRPr="00700CF5" w:rsidRDefault="00D322A8" w:rsidP="00BB316A">
      <w:pPr>
        <w:rPr>
          <w:rFonts w:ascii="Arial" w:hAnsi="Arial" w:cs="Arial"/>
          <w:sz w:val="20"/>
          <w:szCs w:val="20"/>
        </w:rPr>
      </w:pPr>
      <w:r w:rsidRPr="00700CF5">
        <w:rPr>
          <w:rFonts w:ascii="Arial" w:hAnsi="Arial" w:cs="Arial"/>
          <w:sz w:val="20"/>
          <w:szCs w:val="20"/>
        </w:rPr>
        <w:t xml:space="preserve">Lieu d’exercice :  </w:t>
      </w:r>
      <w:r w:rsidRPr="00700CF5">
        <w:rPr>
          <w:rFonts w:ascii="Arial" w:hAnsi="Arial" w:cs="Arial"/>
          <w:sz w:val="20"/>
          <w:szCs w:val="20"/>
        </w:rPr>
        <w:br/>
      </w:r>
      <w:sdt>
        <w:sdtPr>
          <w:rPr>
            <w:rFonts w:ascii="Arial" w:hAnsi="Arial" w:cs="Arial"/>
            <w:sz w:val="20"/>
            <w:szCs w:val="20"/>
          </w:rPr>
          <w:id w:val="-1873688504"/>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CHU / </w:t>
      </w:r>
      <w:sdt>
        <w:sdtPr>
          <w:rPr>
            <w:rFonts w:ascii="Arial" w:hAnsi="Arial" w:cs="Arial"/>
            <w:sz w:val="20"/>
            <w:szCs w:val="20"/>
          </w:rPr>
          <w:id w:val="-713893418"/>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CHG  / </w:t>
      </w:r>
      <w:sdt>
        <w:sdtPr>
          <w:rPr>
            <w:rFonts w:ascii="Arial" w:hAnsi="Arial" w:cs="Arial"/>
            <w:sz w:val="20"/>
            <w:szCs w:val="20"/>
          </w:rPr>
          <w:id w:val="1045647751"/>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CLCC  / </w:t>
      </w:r>
      <w:sdt>
        <w:sdtPr>
          <w:rPr>
            <w:rFonts w:ascii="Arial" w:hAnsi="Arial" w:cs="Arial"/>
            <w:sz w:val="20"/>
            <w:szCs w:val="20"/>
          </w:rPr>
          <w:id w:val="-218284689"/>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établissement de santé privé / </w:t>
      </w:r>
      <w:sdt>
        <w:sdtPr>
          <w:rPr>
            <w:rFonts w:ascii="Arial" w:hAnsi="Arial" w:cs="Arial"/>
            <w:sz w:val="20"/>
            <w:szCs w:val="20"/>
          </w:rPr>
          <w:id w:val="507339736"/>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Cabinet ville / </w:t>
      </w:r>
      <w:sdt>
        <w:sdtPr>
          <w:rPr>
            <w:rFonts w:ascii="Arial" w:hAnsi="Arial" w:cs="Arial"/>
            <w:sz w:val="20"/>
            <w:szCs w:val="20"/>
          </w:rPr>
          <w:id w:val="-1513599493"/>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Autre, préciser : </w:t>
      </w:r>
      <w:r w:rsidR="00BB1618" w:rsidRPr="00700CF5">
        <w:rPr>
          <w:rFonts w:ascii="Arial" w:hAnsi="Arial" w:cs="Arial"/>
          <w:sz w:val="20"/>
          <w:szCs w:val="20"/>
        </w:rPr>
        <w:t xml:space="preserve"> …</w:t>
      </w:r>
      <w:r w:rsidRPr="00700CF5">
        <w:rPr>
          <w:rFonts w:ascii="Arial" w:hAnsi="Arial" w:cs="Arial"/>
          <w:sz w:val="20"/>
          <w:szCs w:val="20"/>
        </w:rPr>
        <w:t>.</w:t>
      </w:r>
    </w:p>
    <w:p w14:paraId="798E626C" w14:textId="77777777" w:rsidR="00BB316A" w:rsidRPr="00700CF5" w:rsidRDefault="00BB316A" w:rsidP="00BB316A">
      <w:pPr>
        <w:rPr>
          <w:rFonts w:ascii="Arial" w:hAnsi="Arial" w:cs="Arial"/>
          <w:sz w:val="20"/>
          <w:szCs w:val="20"/>
        </w:rPr>
      </w:pPr>
      <w:r w:rsidRPr="00700CF5">
        <w:rPr>
          <w:rFonts w:ascii="Arial" w:hAnsi="Arial" w:cs="Arial"/>
          <w:sz w:val="20"/>
          <w:szCs w:val="20"/>
        </w:rPr>
        <w:t xml:space="preserve">Numéro FINESS : </w:t>
      </w:r>
      <w:sdt>
        <w:sdtPr>
          <w:rPr>
            <w:rFonts w:ascii="Arial" w:hAnsi="Arial" w:cs="Arial"/>
            <w:sz w:val="20"/>
            <w:szCs w:val="20"/>
          </w:rPr>
          <w:id w:val="310368913"/>
          <w:placeholder>
            <w:docPart w:val="760C4EB09F4843B59F9FB447567ADB50"/>
          </w:placeholder>
          <w:showingPlcHdr/>
        </w:sdtPr>
        <w:sdtEndPr/>
        <w:sdtContent>
          <w:r w:rsidRPr="00700CF5">
            <w:rPr>
              <w:rStyle w:val="Mention1"/>
              <w:rFonts w:ascii="Arial" w:hAnsi="Arial" w:cs="Arial"/>
              <w:sz w:val="20"/>
              <w:szCs w:val="20"/>
            </w:rPr>
            <w:t>________________</w:t>
          </w:r>
        </w:sdtContent>
      </w:sdt>
    </w:p>
    <w:p w14:paraId="798E626D" w14:textId="77777777" w:rsidR="00BB316A" w:rsidRPr="00893AD3" w:rsidRDefault="00BB316A" w:rsidP="00BB316A">
      <w:pPr>
        <w:rPr>
          <w:rFonts w:ascii="Arial" w:hAnsi="Arial" w:cs="Arial"/>
          <w:sz w:val="20"/>
          <w:szCs w:val="20"/>
          <w:lang w:val="de-DE"/>
        </w:rPr>
      </w:pPr>
      <w:r w:rsidRPr="00700CF5">
        <w:rPr>
          <w:rFonts w:ascii="Arial" w:hAnsi="Arial" w:cs="Arial"/>
          <w:sz w:val="20"/>
          <w:szCs w:val="20"/>
        </w:rPr>
        <w:t>Tél :</w:t>
      </w:r>
      <w:r w:rsidRPr="00700CF5">
        <w:rPr>
          <w:rFonts w:ascii="Arial" w:hAnsi="Arial" w:cs="Arial"/>
          <w:sz w:val="20"/>
          <w:szCs w:val="20"/>
        </w:rPr>
        <w:tab/>
      </w:r>
      <w:sdt>
        <w:sdtPr>
          <w:rPr>
            <w:rFonts w:ascii="Arial" w:hAnsi="Arial" w:cs="Arial"/>
            <w:sz w:val="20"/>
            <w:szCs w:val="20"/>
          </w:rPr>
          <w:id w:val="1656885670"/>
          <w:placeholder>
            <w:docPart w:val="4817E17E03D94AC28F8E052634DC8351"/>
          </w:placeholder>
          <w:showingPlcHdr/>
        </w:sdtPr>
        <w:sdtEndPr/>
        <w:sdtContent>
          <w:r w:rsidRPr="00700CF5">
            <w:rPr>
              <w:rStyle w:val="Mention1"/>
              <w:rFonts w:ascii="Arial" w:hAnsi="Arial" w:cs="Arial"/>
              <w:sz w:val="20"/>
              <w:szCs w:val="20"/>
            </w:rPr>
            <w:t>Numéro de téléphone.</w:t>
          </w:r>
        </w:sdtContent>
      </w:sdt>
      <w:r w:rsidRPr="00700CF5">
        <w:rPr>
          <w:rFonts w:ascii="Arial" w:hAnsi="Arial" w:cs="Arial"/>
          <w:sz w:val="20"/>
          <w:szCs w:val="20"/>
        </w:rPr>
        <w:br/>
      </w:r>
      <w:r w:rsidRPr="00893AD3">
        <w:rPr>
          <w:rFonts w:ascii="Arial" w:hAnsi="Arial" w:cs="Arial"/>
          <w:sz w:val="20"/>
          <w:szCs w:val="20"/>
          <w:lang w:val="de-DE"/>
        </w:rPr>
        <w:t xml:space="preserve">E-mail : </w:t>
      </w:r>
      <w:sdt>
        <w:sdtPr>
          <w:rPr>
            <w:rFonts w:ascii="Arial" w:hAnsi="Arial" w:cs="Arial"/>
            <w:sz w:val="20"/>
            <w:szCs w:val="20"/>
          </w:rPr>
          <w:id w:val="1472792014"/>
          <w:placeholder>
            <w:docPart w:val="A879130CF5884191AB1D3232792680A1"/>
          </w:placeholder>
          <w:showingPlcHdr/>
        </w:sdtPr>
        <w:sdtEndPr/>
        <w:sdtContent>
          <w:r w:rsidRPr="00893AD3">
            <w:rPr>
              <w:rStyle w:val="Mention1"/>
              <w:rFonts w:ascii="Arial" w:hAnsi="Arial" w:cs="Arial"/>
              <w:sz w:val="20"/>
              <w:szCs w:val="20"/>
              <w:lang w:val="de-DE"/>
            </w:rPr>
            <w:t>xxx@domaine.com</w:t>
          </w:r>
        </w:sdtContent>
      </w:sdt>
    </w:p>
    <w:p w14:paraId="798E626E" w14:textId="77777777" w:rsidR="00BB316A" w:rsidRPr="00700CF5" w:rsidRDefault="00BB316A" w:rsidP="00BB316A">
      <w:pPr>
        <w:rPr>
          <w:rFonts w:ascii="Arial" w:hAnsi="Arial" w:cs="Arial"/>
          <w:sz w:val="20"/>
          <w:szCs w:val="20"/>
        </w:rPr>
      </w:pPr>
      <w:r w:rsidRPr="00700CF5">
        <w:rPr>
          <w:rFonts w:ascii="Arial" w:hAnsi="Arial" w:cs="Arial"/>
          <w:sz w:val="20"/>
          <w:szCs w:val="20"/>
        </w:rPr>
        <w:t>Date :</w:t>
      </w:r>
      <w:r w:rsidRPr="00700CF5">
        <w:rPr>
          <w:rFonts w:ascii="Arial" w:hAnsi="Arial" w:cs="Arial"/>
          <w:sz w:val="20"/>
          <w:szCs w:val="20"/>
        </w:rPr>
        <w:tab/>
      </w:r>
      <w:sdt>
        <w:sdtPr>
          <w:rPr>
            <w:rFonts w:ascii="Arial" w:hAnsi="Arial" w:cs="Arial"/>
            <w:sz w:val="20"/>
            <w:szCs w:val="20"/>
          </w:rPr>
          <w:id w:val="-126707470"/>
          <w:placeholder>
            <w:docPart w:val="00E435ABCD3A4D9192A9E1FFE610B1BB"/>
          </w:placeholder>
          <w:showingPlcHdr/>
          <w:date>
            <w:dateFormat w:val="dd/MM/yyyy"/>
            <w:lid w:val="fr-FR"/>
            <w:storeMappedDataAs w:val="dateTime"/>
            <w:calendar w:val="gregorian"/>
          </w:date>
        </w:sdtPr>
        <w:sdtEndPr/>
        <w:sdtContent>
          <w:r w:rsidRPr="00700CF5">
            <w:rPr>
              <w:rStyle w:val="Mention1"/>
              <w:rFonts w:ascii="Arial" w:hAnsi="Arial" w:cs="Arial"/>
              <w:sz w:val="20"/>
              <w:szCs w:val="20"/>
            </w:rPr>
            <w:t>_ _/_ _/_ _ _ _</w:t>
          </w:r>
        </w:sdtContent>
      </w:sdt>
    </w:p>
    <w:p w14:paraId="798E626F" w14:textId="77777777" w:rsidR="00BB316A" w:rsidRPr="00700CF5" w:rsidRDefault="00BB316A" w:rsidP="00BB316A">
      <w:pPr>
        <w:rPr>
          <w:rFonts w:ascii="Arial" w:hAnsi="Arial" w:cs="Arial"/>
        </w:rPr>
      </w:pPr>
      <w:r w:rsidRPr="00700CF5">
        <w:rPr>
          <w:rFonts w:ascii="Arial" w:hAnsi="Arial" w:cs="Arial"/>
          <w:sz w:val="20"/>
          <w:szCs w:val="20"/>
        </w:rPr>
        <w:t>Cachet et signature du médecin</w:t>
      </w:r>
      <w:r w:rsidRPr="00700CF5">
        <w:rPr>
          <w:rFonts w:ascii="Arial" w:hAnsi="Arial" w:cs="Arial"/>
        </w:rPr>
        <w:t> :</w:t>
      </w:r>
    </w:p>
    <w:p w14:paraId="798E6270" w14:textId="77777777" w:rsidR="00A36E3B" w:rsidRPr="00745B56" w:rsidRDefault="00A36E3B" w:rsidP="00745B56">
      <w:pPr>
        <w:ind w:right="260"/>
        <w:rPr>
          <w:rFonts w:ascii="Arial" w:hAnsi="Arial"/>
          <w:sz w:val="20"/>
        </w:rPr>
      </w:pPr>
    </w:p>
    <w:p w14:paraId="798E6271" w14:textId="09039A34" w:rsidR="00C65637" w:rsidRPr="00700CF5" w:rsidRDefault="00C65637">
      <w:pPr>
        <w:rPr>
          <w:rFonts w:ascii="Arial" w:hAnsi="Arial" w:cs="Arial"/>
          <w:sz w:val="20"/>
          <w:szCs w:val="20"/>
        </w:rPr>
      </w:pPr>
      <w:r w:rsidRPr="00700CF5">
        <w:rPr>
          <w:rFonts w:ascii="Arial" w:hAnsi="Arial" w:cs="Arial"/>
          <w:sz w:val="20"/>
          <w:szCs w:val="20"/>
        </w:rPr>
        <w:br w:type="page"/>
      </w:r>
    </w:p>
    <w:p w14:paraId="798E6272" w14:textId="77777777" w:rsidR="00C65637" w:rsidRPr="00CA64CA" w:rsidRDefault="00C65637" w:rsidP="00C65637">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CA64CA">
        <w:rPr>
          <w:rStyle w:val="lev"/>
          <w:rFonts w:ascii="Arial" w:eastAsiaTheme="majorEastAsia" w:hAnsi="Arial" w:cs="Arial"/>
          <w:b w:val="0"/>
          <w:color w:val="2E74B5" w:themeColor="accent1" w:themeShade="BF"/>
          <w:sz w:val="28"/>
          <w:szCs w:val="28"/>
        </w:rPr>
        <w:lastRenderedPageBreak/>
        <w:t xml:space="preserve">Fiche de suivi </w:t>
      </w:r>
      <w:r w:rsidR="002A1DF4" w:rsidRPr="00CA64CA">
        <w:rPr>
          <w:rStyle w:val="lev"/>
          <w:rFonts w:ascii="Arial" w:eastAsiaTheme="majorEastAsia" w:hAnsi="Arial" w:cs="Arial"/>
          <w:b w:val="0"/>
          <w:color w:val="2E74B5" w:themeColor="accent1" w:themeShade="BF"/>
          <w:sz w:val="28"/>
          <w:szCs w:val="28"/>
        </w:rPr>
        <w:t xml:space="preserve">trimestriel </w:t>
      </w:r>
      <w:r w:rsidRPr="00CA64CA">
        <w:rPr>
          <w:rStyle w:val="lev"/>
          <w:rFonts w:ascii="Arial" w:eastAsiaTheme="majorEastAsia" w:hAnsi="Arial" w:cs="Arial"/>
          <w:b w:val="0"/>
          <w:color w:val="2E74B5" w:themeColor="accent1" w:themeShade="BF"/>
          <w:sz w:val="28"/>
          <w:szCs w:val="28"/>
        </w:rPr>
        <w:t>de traitement VERSATIS</w:t>
      </w:r>
    </w:p>
    <w:p w14:paraId="798E6273" w14:textId="77777777" w:rsidR="00C65637" w:rsidRPr="00CA64CA" w:rsidRDefault="00C65637" w:rsidP="00C65637">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CA64CA">
        <w:rPr>
          <w:rStyle w:val="lev"/>
          <w:rFonts w:ascii="Arial" w:eastAsiaTheme="majorEastAsia" w:hAnsi="Arial" w:cs="Arial"/>
          <w:b w:val="0"/>
          <w:color w:val="2E74B5" w:themeColor="accent1" w:themeShade="BF"/>
          <w:sz w:val="28"/>
          <w:szCs w:val="28"/>
        </w:rPr>
        <w:t xml:space="preserve">(Fiche de suivi : </w:t>
      </w:r>
      <w:r w:rsidR="002A1DF4" w:rsidRPr="00CA64CA">
        <w:rPr>
          <w:rStyle w:val="lev"/>
          <w:rFonts w:ascii="Arial" w:eastAsiaTheme="majorEastAsia" w:hAnsi="Arial" w:cs="Arial"/>
          <w:b w:val="0"/>
          <w:color w:val="2E74B5" w:themeColor="accent1" w:themeShade="BF"/>
          <w:sz w:val="28"/>
          <w:szCs w:val="28"/>
        </w:rPr>
        <w:t>--</w:t>
      </w:r>
      <w:r w:rsidR="00624C9D" w:rsidRPr="00CA64CA">
        <w:rPr>
          <w:rStyle w:val="lev"/>
          <w:rFonts w:ascii="Arial" w:eastAsiaTheme="majorEastAsia" w:hAnsi="Arial" w:cs="Arial"/>
          <w:b w:val="0"/>
          <w:color w:val="2E74B5" w:themeColor="accent1" w:themeShade="BF"/>
          <w:sz w:val="28"/>
          <w:szCs w:val="28"/>
        </w:rPr>
        <w:t xml:space="preserve"> Mois</w:t>
      </w:r>
      <w:r w:rsidR="005C44D4" w:rsidRPr="00CA64CA">
        <w:rPr>
          <w:rStyle w:val="lev"/>
          <w:rFonts w:ascii="Arial" w:eastAsiaTheme="majorEastAsia" w:hAnsi="Arial" w:cs="Arial"/>
          <w:b w:val="0"/>
          <w:color w:val="2E74B5" w:themeColor="accent1" w:themeShade="BF"/>
          <w:sz w:val="28"/>
          <w:szCs w:val="28"/>
        </w:rPr>
        <w:t>)</w:t>
      </w:r>
    </w:p>
    <w:p w14:paraId="798E6274" w14:textId="77777777" w:rsidR="00C65637" w:rsidRPr="00700CF5" w:rsidRDefault="00C65637" w:rsidP="00C65637">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CA64CA">
        <w:rPr>
          <w:rStyle w:val="lev"/>
          <w:rFonts w:ascii="Arial" w:eastAsiaTheme="majorEastAsia" w:hAnsi="Arial" w:cs="Arial"/>
          <w:b w:val="0"/>
          <w:color w:val="2E74B5" w:themeColor="accent1" w:themeShade="BF"/>
          <w:sz w:val="28"/>
          <w:szCs w:val="28"/>
        </w:rPr>
        <w:t>A remplir par le prescripteur</w:t>
      </w:r>
    </w:p>
    <w:p w14:paraId="798E6275" w14:textId="77777777" w:rsidR="00C65637" w:rsidRPr="00700CF5" w:rsidRDefault="00C65637" w:rsidP="00C65637">
      <w:pPr>
        <w:jc w:val="right"/>
        <w:rPr>
          <w:rFonts w:ascii="Arial" w:hAnsi="Arial" w:cs="Arial"/>
          <w:sz w:val="20"/>
          <w:szCs w:val="20"/>
        </w:rPr>
      </w:pPr>
      <w:r w:rsidRPr="00700CF5">
        <w:rPr>
          <w:rFonts w:ascii="Arial" w:hAnsi="Arial" w:cs="Arial"/>
          <w:sz w:val="20"/>
          <w:szCs w:val="20"/>
        </w:rPr>
        <w:t xml:space="preserve">Date de la visite : </w:t>
      </w:r>
      <w:sdt>
        <w:sdtPr>
          <w:rPr>
            <w:rFonts w:ascii="Arial" w:hAnsi="Arial" w:cs="Arial"/>
            <w:sz w:val="20"/>
            <w:szCs w:val="20"/>
          </w:rPr>
          <w:id w:val="982962115"/>
          <w:placeholder>
            <w:docPart w:val="55A1C7DD912C454EAAA8E8A65EB6D743"/>
          </w:placeholder>
          <w:showingPlcHdr/>
          <w:date>
            <w:dateFormat w:val="dd/MM/yyyy"/>
            <w:lid w:val="fr-FR"/>
            <w:storeMappedDataAs w:val="dateTime"/>
            <w:calendar w:val="gregorian"/>
          </w:date>
        </w:sdtPr>
        <w:sdtEndPr/>
        <w:sdtContent>
          <w:r w:rsidRPr="00700CF5">
            <w:rPr>
              <w:rStyle w:val="Mention1"/>
              <w:rFonts w:ascii="Arial" w:hAnsi="Arial" w:cs="Arial"/>
              <w:sz w:val="20"/>
              <w:szCs w:val="20"/>
            </w:rPr>
            <w:t>_ _/_ _/_ _ _ _</w:t>
          </w:r>
        </w:sdtContent>
      </w:sdt>
    </w:p>
    <w:p w14:paraId="798E6276" w14:textId="77777777" w:rsidR="00C65637" w:rsidRPr="00700CF5" w:rsidRDefault="00C65637" w:rsidP="00C65637">
      <w:pPr>
        <w:rPr>
          <w:rFonts w:ascii="Arial" w:eastAsiaTheme="majorEastAsia" w:hAnsi="Arial" w:cs="Arial"/>
          <w:b/>
          <w:color w:val="2E74B5" w:themeColor="accent1" w:themeShade="BF"/>
          <w:sz w:val="26"/>
          <w:szCs w:val="26"/>
        </w:rPr>
      </w:pPr>
      <w:r w:rsidRPr="00700CF5">
        <w:rPr>
          <w:rFonts w:ascii="Arial" w:eastAsiaTheme="majorEastAsia" w:hAnsi="Arial" w:cs="Arial"/>
          <w:b/>
          <w:color w:val="2E74B5" w:themeColor="accent1" w:themeShade="BF"/>
          <w:sz w:val="26"/>
          <w:szCs w:val="26"/>
        </w:rPr>
        <w:t>Identification du patient</w:t>
      </w:r>
    </w:p>
    <w:p w14:paraId="798E6277" w14:textId="77777777" w:rsidR="00C65637" w:rsidRPr="00700CF5" w:rsidRDefault="00C65637" w:rsidP="00C65637">
      <w:pPr>
        <w:rPr>
          <w:rFonts w:ascii="Arial" w:hAnsi="Arial" w:cs="Arial"/>
          <w:sz w:val="20"/>
          <w:szCs w:val="20"/>
        </w:rPr>
      </w:pPr>
      <w:r w:rsidRPr="00700CF5">
        <w:rPr>
          <w:rFonts w:ascii="Arial" w:hAnsi="Arial" w:cs="Arial"/>
          <w:sz w:val="20"/>
          <w:szCs w:val="20"/>
        </w:rPr>
        <w:t>Nom du patient (</w:t>
      </w:r>
      <w:r w:rsidRPr="00700CF5">
        <w:rPr>
          <w:rFonts w:ascii="Arial" w:hAnsi="Arial" w:cs="Arial"/>
          <w:i/>
          <w:sz w:val="20"/>
          <w:szCs w:val="20"/>
        </w:rPr>
        <w:t>3 premières lettres</w:t>
      </w:r>
      <w:r w:rsidRPr="00700CF5">
        <w:rPr>
          <w:rFonts w:ascii="Arial" w:hAnsi="Arial" w:cs="Arial"/>
          <w:sz w:val="20"/>
          <w:szCs w:val="20"/>
        </w:rPr>
        <w:t xml:space="preserve">) :  </w:t>
      </w:r>
      <w:sdt>
        <w:sdtPr>
          <w:rPr>
            <w:rFonts w:ascii="Arial" w:hAnsi="Arial" w:cs="Arial"/>
            <w:sz w:val="20"/>
            <w:szCs w:val="20"/>
          </w:rPr>
          <w:id w:val="-603880634"/>
          <w:placeholder>
            <w:docPart w:val="DC1633101A674CC4A26E03B42BCAF7F9"/>
          </w:placeholder>
          <w:showingPlcHdr/>
        </w:sdtPr>
        <w:sdtEndPr/>
        <w:sdtContent>
          <w:r w:rsidRPr="00700CF5">
            <w:rPr>
              <w:rStyle w:val="Mention1"/>
              <w:rFonts w:ascii="Arial" w:hAnsi="Arial" w:cs="Arial"/>
              <w:sz w:val="20"/>
              <w:szCs w:val="20"/>
            </w:rPr>
            <w:t>| _ | _ | _ |</w:t>
          </w:r>
        </w:sdtContent>
      </w:sdt>
      <w:r w:rsidRPr="00700CF5" w:rsidDel="004A5DB0">
        <w:rPr>
          <w:rFonts w:ascii="Arial" w:hAnsi="Arial" w:cs="Arial"/>
          <w:sz w:val="20"/>
          <w:szCs w:val="20"/>
        </w:rPr>
        <w:t xml:space="preserve"> </w:t>
      </w:r>
      <w:r w:rsidRPr="00700CF5">
        <w:rPr>
          <w:rFonts w:ascii="Arial" w:hAnsi="Arial" w:cs="Arial"/>
          <w:sz w:val="20"/>
          <w:szCs w:val="20"/>
        </w:rPr>
        <w:t>Prénom (</w:t>
      </w:r>
      <w:r w:rsidRPr="00700CF5">
        <w:rPr>
          <w:rFonts w:ascii="Arial" w:hAnsi="Arial" w:cs="Arial"/>
          <w:i/>
          <w:sz w:val="20"/>
          <w:szCs w:val="20"/>
        </w:rPr>
        <w:t>2 premières lettres</w:t>
      </w:r>
      <w:r w:rsidRPr="00700CF5">
        <w:rPr>
          <w:rFonts w:ascii="Arial" w:hAnsi="Arial" w:cs="Arial"/>
          <w:sz w:val="20"/>
          <w:szCs w:val="20"/>
        </w:rPr>
        <w:t xml:space="preserve">) : </w:t>
      </w:r>
      <w:sdt>
        <w:sdtPr>
          <w:rPr>
            <w:rFonts w:ascii="Arial" w:hAnsi="Arial" w:cs="Arial"/>
            <w:sz w:val="20"/>
            <w:szCs w:val="20"/>
          </w:rPr>
          <w:id w:val="1820299468"/>
          <w:placeholder>
            <w:docPart w:val="5E23CCFE466848DD9121547F4C93BEF0"/>
          </w:placeholder>
          <w:showingPlcHdr/>
        </w:sdtPr>
        <w:sdtEndPr/>
        <w:sdtContent>
          <w:r w:rsidRPr="00700CF5">
            <w:rPr>
              <w:rStyle w:val="Mention1"/>
              <w:rFonts w:ascii="Arial" w:hAnsi="Arial" w:cs="Arial"/>
              <w:sz w:val="20"/>
              <w:szCs w:val="20"/>
            </w:rPr>
            <w:t>| _ | _ |</w:t>
          </w:r>
        </w:sdtContent>
      </w:sdt>
    </w:p>
    <w:p w14:paraId="798E6278" w14:textId="77777777" w:rsidR="002A1DF4" w:rsidRDefault="002A1DF4" w:rsidP="002A1DF4">
      <w:pPr>
        <w:autoSpaceDE w:val="0"/>
        <w:autoSpaceDN w:val="0"/>
        <w:adjustRightInd w:val="0"/>
        <w:rPr>
          <w:rFonts w:ascii="Arial" w:hAnsi="Arial" w:cs="Arial"/>
          <w:sz w:val="20"/>
          <w:lang w:eastAsia="fr-FR"/>
        </w:rPr>
      </w:pPr>
      <w:r w:rsidRPr="007342AE">
        <w:rPr>
          <w:rFonts w:ascii="Arial" w:hAnsi="Arial" w:cs="Arial"/>
          <w:sz w:val="20"/>
          <w:szCs w:val="20"/>
        </w:rPr>
        <w:t>N° patient (n° centre – ordre de création patient) : | _ | _ | _ | - | _ | _ | _ |</w:t>
      </w:r>
    </w:p>
    <w:p w14:paraId="798E6279" w14:textId="77777777" w:rsidR="00AC2723" w:rsidRPr="00700CF5" w:rsidRDefault="00AC2723" w:rsidP="00AC2723">
      <w:pPr>
        <w:autoSpaceDE w:val="0"/>
        <w:autoSpaceDN w:val="0"/>
        <w:adjustRightInd w:val="0"/>
        <w:ind w:left="284"/>
        <w:rPr>
          <w:rFonts w:ascii="Arial" w:hAnsi="Arial" w:cs="Arial"/>
          <w:sz w:val="20"/>
          <w:lang w:eastAsia="fr-FR"/>
        </w:rPr>
      </w:pPr>
      <w:r w:rsidRPr="00700CF5">
        <w:rPr>
          <w:rFonts w:ascii="Arial" w:hAnsi="Arial" w:cs="Arial"/>
          <w:sz w:val="20"/>
          <w:lang w:eastAsia="fr-FR"/>
        </w:rPr>
        <w:t>Date de naissance*: _ _ / _ _ _ _ (MM/AAAA)</w:t>
      </w:r>
    </w:p>
    <w:p w14:paraId="798E627A" w14:textId="77777777" w:rsidR="00AC2723" w:rsidRPr="00700CF5" w:rsidRDefault="00AC2723" w:rsidP="00AC2723">
      <w:pPr>
        <w:autoSpaceDE w:val="0"/>
        <w:autoSpaceDN w:val="0"/>
        <w:adjustRightInd w:val="0"/>
        <w:rPr>
          <w:rFonts w:ascii="Arial" w:hAnsi="Arial" w:cs="Arial"/>
          <w:sz w:val="20"/>
          <w:lang w:eastAsia="fr-FR"/>
        </w:rPr>
      </w:pPr>
      <w:r w:rsidRPr="00700CF5">
        <w:rPr>
          <w:rFonts w:ascii="Arial" w:hAnsi="Arial" w:cs="Arial"/>
          <w:sz w:val="20"/>
          <w:lang w:eastAsia="fr-FR"/>
        </w:rPr>
        <w:t xml:space="preserve">*Dans un contexte pédiatrique, mentionner la date de naissance complète </w:t>
      </w:r>
    </w:p>
    <w:p w14:paraId="798E627B" w14:textId="77777777" w:rsidR="00CD56DA" w:rsidRPr="00700CF5" w:rsidRDefault="00AC2723" w:rsidP="00CD56DA">
      <w:pPr>
        <w:autoSpaceDE w:val="0"/>
        <w:autoSpaceDN w:val="0"/>
        <w:adjustRightInd w:val="0"/>
        <w:ind w:left="1418" w:firstLine="709"/>
        <w:rPr>
          <w:rFonts w:ascii="Arial" w:hAnsi="Arial" w:cs="Arial"/>
          <w:sz w:val="20"/>
          <w:lang w:eastAsia="fr-FR"/>
        </w:rPr>
      </w:pPr>
      <w:r w:rsidRPr="00700CF5">
        <w:rPr>
          <w:rFonts w:ascii="Arial" w:hAnsi="Arial" w:cs="Arial"/>
          <w:sz w:val="20"/>
          <w:lang w:eastAsia="fr-FR"/>
        </w:rPr>
        <w:t>_ _/_ _/_ _ _ _</w:t>
      </w:r>
      <w:r w:rsidR="00CD56DA" w:rsidRPr="00700CF5">
        <w:rPr>
          <w:rFonts w:ascii="Arial" w:hAnsi="Arial" w:cs="Arial"/>
          <w:sz w:val="20"/>
          <w:lang w:eastAsia="fr-FR"/>
        </w:rPr>
        <w:t xml:space="preserve"> (JJ/MM/AAAA)</w:t>
      </w:r>
    </w:p>
    <w:p w14:paraId="798E627C" w14:textId="77777777" w:rsidR="00C65637" w:rsidRPr="00700CF5" w:rsidRDefault="00E02553" w:rsidP="00C65637">
      <w:pPr>
        <w:autoSpaceDE w:val="0"/>
        <w:autoSpaceDN w:val="0"/>
        <w:adjustRightInd w:val="0"/>
        <w:ind w:left="284"/>
        <w:rPr>
          <w:rFonts w:ascii="Arial" w:hAnsi="Arial" w:cs="Arial"/>
          <w:sz w:val="20"/>
          <w:lang w:eastAsia="fr-FR"/>
        </w:rPr>
      </w:pPr>
      <w:r w:rsidRPr="00700CF5">
        <w:rPr>
          <w:rFonts w:ascii="Arial" w:hAnsi="Arial" w:cs="Arial"/>
          <w:sz w:val="20"/>
          <w:lang w:eastAsia="fr-FR"/>
        </w:rPr>
        <w:t>Sexe :</w:t>
      </w:r>
      <w:r w:rsidR="00C65637" w:rsidRPr="00700CF5">
        <w:rPr>
          <w:rFonts w:ascii="Arial" w:hAnsi="Arial" w:cs="Arial"/>
          <w:sz w:val="20"/>
          <w:lang w:eastAsia="fr-FR"/>
        </w:rPr>
        <w:t xml:space="preserve"> </w:t>
      </w:r>
      <w:r w:rsidR="00C65637" w:rsidRPr="00700CF5">
        <w:rPr>
          <w:rFonts w:ascii="Arial" w:hAnsi="Arial" w:cs="Arial"/>
          <w:sz w:val="20"/>
          <w:lang w:eastAsia="fr-FR"/>
        </w:rPr>
        <w:sym w:font="Wingdings" w:char="F06F"/>
      </w:r>
      <w:r w:rsidR="00C65637" w:rsidRPr="00700CF5">
        <w:rPr>
          <w:rFonts w:ascii="Arial" w:hAnsi="Arial" w:cs="Arial"/>
          <w:sz w:val="20"/>
          <w:lang w:eastAsia="fr-FR"/>
        </w:rPr>
        <w:t xml:space="preserve"> Homme </w:t>
      </w:r>
      <w:r w:rsidR="00C65637" w:rsidRPr="00700CF5">
        <w:rPr>
          <w:rFonts w:ascii="Arial" w:hAnsi="Arial" w:cs="Arial"/>
          <w:sz w:val="20"/>
          <w:lang w:eastAsia="fr-FR"/>
        </w:rPr>
        <w:tab/>
      </w:r>
      <w:r w:rsidR="00C65637" w:rsidRPr="00700CF5">
        <w:rPr>
          <w:rFonts w:ascii="Arial" w:hAnsi="Arial" w:cs="Arial"/>
          <w:sz w:val="20"/>
          <w:lang w:eastAsia="fr-FR"/>
        </w:rPr>
        <w:tab/>
      </w:r>
      <w:r w:rsidR="00C65637" w:rsidRPr="00700CF5">
        <w:rPr>
          <w:rFonts w:ascii="Arial" w:hAnsi="Arial" w:cs="Arial"/>
          <w:sz w:val="20"/>
          <w:lang w:eastAsia="fr-FR"/>
        </w:rPr>
        <w:sym w:font="Wingdings" w:char="F06F"/>
      </w:r>
      <w:r w:rsidR="00C65637" w:rsidRPr="00700CF5">
        <w:rPr>
          <w:rFonts w:ascii="Arial" w:hAnsi="Arial" w:cs="Arial"/>
          <w:sz w:val="20"/>
          <w:lang w:eastAsia="fr-FR"/>
        </w:rPr>
        <w:t xml:space="preserve"> Femme</w:t>
      </w:r>
    </w:p>
    <w:p w14:paraId="798E627D" w14:textId="77777777" w:rsidR="00C65637" w:rsidRPr="00700CF5" w:rsidRDefault="00BB1618" w:rsidP="0036273F">
      <w:pPr>
        <w:autoSpaceDE w:val="0"/>
        <w:autoSpaceDN w:val="0"/>
        <w:adjustRightInd w:val="0"/>
        <w:ind w:left="284"/>
        <w:rPr>
          <w:rFonts w:ascii="Arial" w:hAnsi="Arial" w:cs="Arial"/>
          <w:sz w:val="20"/>
          <w:lang w:val="it-IT" w:eastAsia="fr-FR"/>
        </w:rPr>
      </w:pPr>
      <w:r w:rsidRPr="00700CF5">
        <w:rPr>
          <w:rFonts w:ascii="Arial" w:hAnsi="Arial" w:cs="Arial"/>
          <w:sz w:val="20"/>
          <w:lang w:val="it-IT" w:eastAsia="fr-FR"/>
        </w:rPr>
        <w:t>Poids:</w:t>
      </w:r>
      <w:r w:rsidR="00C65637" w:rsidRPr="00700CF5">
        <w:rPr>
          <w:rFonts w:ascii="Arial" w:hAnsi="Arial" w:cs="Arial"/>
          <w:sz w:val="20"/>
          <w:lang w:val="it-IT" w:eastAsia="fr-FR"/>
        </w:rPr>
        <w:t xml:space="preserve"> I_I_</w:t>
      </w:r>
      <w:r w:rsidR="00F7199C" w:rsidRPr="00700CF5">
        <w:rPr>
          <w:rFonts w:ascii="Arial" w:hAnsi="Arial" w:cs="Arial"/>
          <w:sz w:val="20"/>
          <w:lang w:val="it-IT" w:eastAsia="fr-FR"/>
        </w:rPr>
        <w:t>I,</w:t>
      </w:r>
      <w:r w:rsidR="00C65637" w:rsidRPr="00700CF5">
        <w:rPr>
          <w:rFonts w:ascii="Arial" w:hAnsi="Arial" w:cs="Arial"/>
          <w:sz w:val="20"/>
          <w:lang w:val="it-IT" w:eastAsia="fr-FR"/>
        </w:rPr>
        <w:t xml:space="preserve"> </w:t>
      </w:r>
      <w:r w:rsidR="0036273F" w:rsidRPr="00700CF5">
        <w:rPr>
          <w:rFonts w:ascii="Arial" w:hAnsi="Arial" w:cs="Arial"/>
          <w:sz w:val="20"/>
          <w:lang w:val="it-IT" w:eastAsia="fr-FR"/>
        </w:rPr>
        <w:t>I_I Kg</w:t>
      </w:r>
      <w:r w:rsidR="0036273F" w:rsidRPr="00700CF5">
        <w:rPr>
          <w:rFonts w:ascii="Arial" w:hAnsi="Arial" w:cs="Arial"/>
          <w:sz w:val="20"/>
          <w:lang w:val="it-IT" w:eastAsia="fr-FR"/>
        </w:rPr>
        <w:tab/>
      </w:r>
      <w:r w:rsidR="0036273F" w:rsidRPr="00700CF5">
        <w:rPr>
          <w:rFonts w:ascii="Arial" w:hAnsi="Arial" w:cs="Arial"/>
          <w:sz w:val="20"/>
          <w:lang w:val="it-IT" w:eastAsia="fr-FR"/>
        </w:rPr>
        <w:tab/>
      </w:r>
      <w:r w:rsidR="0036273F" w:rsidRPr="00700CF5">
        <w:rPr>
          <w:rFonts w:ascii="Arial" w:hAnsi="Arial" w:cs="Arial"/>
          <w:sz w:val="20"/>
          <w:lang w:val="it-IT" w:eastAsia="fr-FR"/>
        </w:rPr>
        <w:tab/>
        <w:t>Taille</w:t>
      </w:r>
      <w:r w:rsidR="002A34CC" w:rsidRPr="00700CF5">
        <w:rPr>
          <w:rFonts w:ascii="Arial" w:hAnsi="Arial" w:cs="Arial"/>
          <w:sz w:val="20"/>
          <w:lang w:val="it-IT" w:eastAsia="fr-FR"/>
        </w:rPr>
        <w:t>:</w:t>
      </w:r>
      <w:r w:rsidR="0036273F" w:rsidRPr="00700CF5">
        <w:rPr>
          <w:rFonts w:ascii="Arial" w:hAnsi="Arial" w:cs="Arial"/>
          <w:sz w:val="20"/>
          <w:lang w:val="it-IT" w:eastAsia="fr-FR"/>
        </w:rPr>
        <w:t xml:space="preserve"> I_I_I_I cm</w:t>
      </w:r>
    </w:p>
    <w:p w14:paraId="798E627E" w14:textId="77777777" w:rsidR="00C65637" w:rsidRPr="00700CF5" w:rsidRDefault="00C65637" w:rsidP="00C65637">
      <w:pPr>
        <w:rPr>
          <w:rFonts w:ascii="Arial" w:eastAsiaTheme="majorEastAsia" w:hAnsi="Arial" w:cs="Arial"/>
          <w:b/>
          <w:bCs/>
          <w:color w:val="2E74B5" w:themeColor="accent1" w:themeShade="BF"/>
          <w:sz w:val="26"/>
          <w:szCs w:val="26"/>
        </w:rPr>
      </w:pPr>
      <w:r w:rsidRPr="00700CF5">
        <w:rPr>
          <w:rFonts w:ascii="Arial" w:eastAsiaTheme="majorEastAsia" w:hAnsi="Arial" w:cs="Arial"/>
          <w:b/>
          <w:bCs/>
          <w:color w:val="2E74B5" w:themeColor="accent1" w:themeShade="BF"/>
          <w:sz w:val="26"/>
          <w:szCs w:val="26"/>
        </w:rPr>
        <w:t>Évaluation de l’effet du traitement par VERSATIS</w:t>
      </w:r>
    </w:p>
    <w:p w14:paraId="798E627F" w14:textId="77777777" w:rsidR="00C65637" w:rsidRPr="00700CF5" w:rsidRDefault="000549B5" w:rsidP="00C65637">
      <w:pPr>
        <w:rPr>
          <w:rFonts w:ascii="Arial" w:hAnsi="Arial" w:cs="Arial"/>
          <w:sz w:val="20"/>
          <w:szCs w:val="20"/>
          <w:u w:val="single"/>
        </w:rPr>
      </w:pPr>
      <w:r w:rsidRPr="00700CF5">
        <w:rPr>
          <w:rFonts w:ascii="Arial" w:hAnsi="Arial" w:cs="Arial"/>
          <w:sz w:val="20"/>
          <w:szCs w:val="20"/>
          <w:u w:val="single"/>
        </w:rPr>
        <w:t>Echelle visuelle analogique (EVA)</w:t>
      </w:r>
      <w:r w:rsidR="00C65637" w:rsidRPr="00700CF5">
        <w:rPr>
          <w:rFonts w:ascii="Arial" w:hAnsi="Arial" w:cs="Arial"/>
          <w:sz w:val="20"/>
          <w:szCs w:val="20"/>
          <w:u w:val="single"/>
        </w:rPr>
        <w:t xml:space="preserve"> de la douleur neuropathique</w:t>
      </w:r>
      <w:r w:rsidR="00ED1AEF" w:rsidRPr="00700CF5">
        <w:rPr>
          <w:rStyle w:val="Appelnotedebasdep"/>
          <w:rFonts w:ascii="Arial" w:hAnsi="Arial" w:cs="Arial"/>
          <w:sz w:val="20"/>
          <w:szCs w:val="20"/>
          <w:u w:val="single"/>
        </w:rPr>
        <w:footnoteReference w:id="6"/>
      </w:r>
      <w:r w:rsidR="00C65637" w:rsidRPr="00700CF5">
        <w:rPr>
          <w:rFonts w:ascii="Arial" w:hAnsi="Arial" w:cs="Arial"/>
          <w:sz w:val="20"/>
          <w:szCs w:val="20"/>
          <w:u w:val="single"/>
        </w:rPr>
        <w:t xml:space="preserve"> : </w:t>
      </w:r>
    </w:p>
    <w:p w14:paraId="798E6280" w14:textId="77777777" w:rsidR="00BC7A43" w:rsidRPr="00332B1A" w:rsidRDefault="00BC7A43" w:rsidP="00332B1A">
      <w:pPr>
        <w:jc w:val="both"/>
        <w:rPr>
          <w:rFonts w:ascii="Arial" w:hAnsi="Arial" w:cs="Arial"/>
          <w:sz w:val="20"/>
          <w:szCs w:val="20"/>
        </w:rPr>
      </w:pPr>
      <w:r w:rsidRPr="00745B56">
        <w:rPr>
          <w:rFonts w:ascii="Arial" w:hAnsi="Arial"/>
          <w:sz w:val="20"/>
        </w:rPr>
        <w:t>Présente</w:t>
      </w:r>
      <w:r w:rsidR="00756414" w:rsidRPr="00745B56">
        <w:rPr>
          <w:rFonts w:ascii="Arial" w:hAnsi="Arial"/>
          <w:sz w:val="20"/>
        </w:rPr>
        <w:t>r</w:t>
      </w:r>
      <w:r w:rsidRPr="00745B56">
        <w:rPr>
          <w:rFonts w:ascii="Arial" w:hAnsi="Arial"/>
          <w:sz w:val="20"/>
        </w:rPr>
        <w:t xml:space="preserve"> la réglette EVA au patient en montrant la face non chiffrée et en expliquant ce que signifient les extrémités (pas mal du tout- très très mal</w:t>
      </w:r>
      <w:r w:rsidR="00BB1618" w:rsidRPr="00745B56">
        <w:rPr>
          <w:rFonts w:ascii="Arial" w:hAnsi="Arial"/>
          <w:sz w:val="20"/>
        </w:rPr>
        <w:t>) :</w:t>
      </w:r>
      <w:r w:rsidRPr="00745B56">
        <w:rPr>
          <w:rFonts w:ascii="Arial" w:hAnsi="Arial"/>
          <w:sz w:val="20"/>
        </w:rPr>
        <w:t xml:space="preserve"> et en lui montrant comment bouger le curseur (sur </w:t>
      </w:r>
      <w:r w:rsidRPr="00332B1A">
        <w:rPr>
          <w:rFonts w:ascii="Arial" w:hAnsi="Arial" w:cs="Arial"/>
          <w:sz w:val="20"/>
          <w:szCs w:val="20"/>
        </w:rPr>
        <w:t>le la partie gauche de l’échelle : «si vous n’avez pas de douleur »</w:t>
      </w:r>
      <w:r w:rsidR="002A1DF4" w:rsidRPr="00332B1A">
        <w:rPr>
          <w:rFonts w:ascii="Arial" w:hAnsi="Arial" w:cs="Arial"/>
          <w:sz w:val="20"/>
          <w:szCs w:val="20"/>
        </w:rPr>
        <w:t>,</w:t>
      </w:r>
      <w:r w:rsidRPr="00332B1A">
        <w:rPr>
          <w:rFonts w:ascii="Arial" w:hAnsi="Arial" w:cs="Arial"/>
          <w:sz w:val="20"/>
          <w:szCs w:val="20"/>
        </w:rPr>
        <w:t xml:space="preserve"> · sur la partie droite de l’échelle : «si votre douleur est la pire imaginable »</w:t>
      </w:r>
      <w:r w:rsidR="008C374C" w:rsidRPr="00332B1A">
        <w:rPr>
          <w:rFonts w:ascii="Arial" w:hAnsi="Arial" w:cs="Arial"/>
          <w:sz w:val="20"/>
          <w:szCs w:val="20"/>
        </w:rPr>
        <w:t>)</w:t>
      </w:r>
      <w:r w:rsidRPr="00332B1A">
        <w:rPr>
          <w:rFonts w:ascii="Arial" w:hAnsi="Arial" w:cs="Arial"/>
          <w:sz w:val="20"/>
          <w:szCs w:val="20"/>
        </w:rPr>
        <w:t xml:space="preserve">, </w:t>
      </w:r>
    </w:p>
    <w:p w14:paraId="798E6281" w14:textId="77777777" w:rsidR="00BC7A43" w:rsidRPr="00745B56" w:rsidRDefault="00BC7A43" w:rsidP="00745B56">
      <w:pPr>
        <w:jc w:val="both"/>
        <w:rPr>
          <w:rFonts w:ascii="Arial" w:hAnsi="Arial"/>
          <w:sz w:val="20"/>
        </w:rPr>
      </w:pPr>
      <w:r w:rsidRPr="00745B56">
        <w:rPr>
          <w:rFonts w:ascii="Arial" w:hAnsi="Arial"/>
          <w:sz w:val="20"/>
        </w:rPr>
        <w:t>Laisse</w:t>
      </w:r>
      <w:r w:rsidR="003F510D" w:rsidRPr="00745B56">
        <w:rPr>
          <w:rFonts w:ascii="Arial" w:hAnsi="Arial"/>
          <w:sz w:val="20"/>
        </w:rPr>
        <w:t>r</w:t>
      </w:r>
      <w:r w:rsidRPr="00745B56">
        <w:rPr>
          <w:rFonts w:ascii="Arial" w:hAnsi="Arial"/>
          <w:sz w:val="20"/>
        </w:rPr>
        <w:t xml:space="preserve"> le patient placer le curseur au niveau qui correspond à la douleur ressentie.</w:t>
      </w:r>
    </w:p>
    <w:p w14:paraId="798E6282" w14:textId="77777777" w:rsidR="00BC7A43" w:rsidRPr="00745B56" w:rsidRDefault="00BC7A43" w:rsidP="00745B56">
      <w:pPr>
        <w:jc w:val="both"/>
        <w:rPr>
          <w:rFonts w:ascii="Arial" w:hAnsi="Arial"/>
          <w:sz w:val="20"/>
        </w:rPr>
      </w:pPr>
      <w:r w:rsidRPr="00745B56">
        <w:rPr>
          <w:rFonts w:ascii="Arial" w:hAnsi="Arial"/>
          <w:sz w:val="20"/>
        </w:rPr>
        <w:t>Repére</w:t>
      </w:r>
      <w:r w:rsidR="003F510D" w:rsidRPr="00745B56">
        <w:rPr>
          <w:rFonts w:ascii="Arial" w:hAnsi="Arial"/>
          <w:sz w:val="20"/>
        </w:rPr>
        <w:t>r</w:t>
      </w:r>
      <w:r w:rsidRPr="00745B56">
        <w:rPr>
          <w:rFonts w:ascii="Arial" w:hAnsi="Arial"/>
          <w:sz w:val="20"/>
        </w:rPr>
        <w:t xml:space="preserve"> la valeur chiffrée indiquée au dos de la réglette correspondant au niveau du curseur et ne pas la transmettre au patient.</w:t>
      </w:r>
    </w:p>
    <w:p w14:paraId="798E6283" w14:textId="77777777" w:rsidR="00C65637" w:rsidRPr="00700CF5" w:rsidRDefault="00C65637" w:rsidP="00C65637">
      <w:pPr>
        <w:rPr>
          <w:rFonts w:ascii="Arial" w:hAnsi="Arial" w:cs="Arial"/>
          <w:sz w:val="20"/>
          <w:szCs w:val="20"/>
        </w:rPr>
      </w:pPr>
      <w:r w:rsidRPr="00700CF5">
        <w:rPr>
          <w:rFonts w:ascii="Arial" w:hAnsi="Arial" w:cs="Arial"/>
          <w:sz w:val="20"/>
          <w:szCs w:val="20"/>
        </w:rPr>
        <w:t>Résultat : I_I_I /10</w:t>
      </w:r>
    </w:p>
    <w:p w14:paraId="798E6284" w14:textId="77777777" w:rsidR="00C65637" w:rsidRPr="00700CF5" w:rsidRDefault="00C65637" w:rsidP="00C65637">
      <w:pPr>
        <w:rPr>
          <w:rFonts w:ascii="Arial" w:hAnsi="Arial" w:cs="Arial"/>
          <w:sz w:val="20"/>
          <w:szCs w:val="20"/>
          <w:u w:val="single"/>
        </w:rPr>
      </w:pPr>
      <w:r w:rsidRPr="00700CF5">
        <w:rPr>
          <w:rFonts w:ascii="Arial" w:hAnsi="Arial" w:cs="Arial"/>
          <w:sz w:val="20"/>
          <w:szCs w:val="20"/>
          <w:u w:val="single"/>
        </w:rPr>
        <w:t>Réduction de la zone douloureuse</w:t>
      </w:r>
      <w:r w:rsidR="002A1DF4">
        <w:rPr>
          <w:rFonts w:ascii="Arial" w:hAnsi="Arial" w:cs="Arial"/>
          <w:sz w:val="20"/>
          <w:szCs w:val="20"/>
          <w:u w:val="single"/>
        </w:rPr>
        <w:t xml:space="preserve"> </w:t>
      </w:r>
      <w:r w:rsidR="002A1DF4" w:rsidRPr="007342AE">
        <w:rPr>
          <w:rFonts w:ascii="Arial" w:hAnsi="Arial" w:cs="Arial"/>
          <w:sz w:val="20"/>
          <w:szCs w:val="20"/>
          <w:u w:val="single"/>
        </w:rPr>
        <w:t>par rapport à la visite précédente :</w:t>
      </w:r>
    </w:p>
    <w:p w14:paraId="798E6285" w14:textId="77777777" w:rsidR="00C65637" w:rsidRPr="00700CF5" w:rsidRDefault="00C65637" w:rsidP="00C65637">
      <w:pPr>
        <w:rPr>
          <w:rFonts w:ascii="Arial" w:hAnsi="Arial" w:cs="Arial"/>
          <w:sz w:val="20"/>
          <w:szCs w:val="20"/>
        </w:rPr>
      </w:pPr>
      <w:r w:rsidRPr="00700CF5">
        <w:rPr>
          <w:rFonts w:ascii="Arial" w:hAnsi="Arial" w:cs="Arial"/>
          <w:sz w:val="20"/>
          <w:szCs w:val="20"/>
        </w:rPr>
        <w:t xml:space="preserve">oui  </w:t>
      </w:r>
    </w:p>
    <w:p w14:paraId="798E6286" w14:textId="77777777" w:rsidR="00C65637" w:rsidRPr="00700CF5" w:rsidRDefault="0036273F" w:rsidP="00C65637">
      <w:pPr>
        <w:rPr>
          <w:rFonts w:ascii="Arial" w:hAnsi="Arial" w:cs="Arial"/>
          <w:sz w:val="20"/>
          <w:szCs w:val="20"/>
        </w:rPr>
      </w:pPr>
      <w:r w:rsidRPr="00700CF5">
        <w:rPr>
          <w:rFonts w:ascii="Arial" w:hAnsi="Arial" w:cs="Arial"/>
          <w:sz w:val="20"/>
          <w:szCs w:val="20"/>
        </w:rPr>
        <w:t xml:space="preserve">non   </w:t>
      </w:r>
    </w:p>
    <w:p w14:paraId="798E6287" w14:textId="77777777" w:rsidR="00541B66" w:rsidRPr="00745B56" w:rsidRDefault="00541B66" w:rsidP="00C65637">
      <w:pPr>
        <w:rPr>
          <w:rFonts w:ascii="Arial" w:hAnsi="Arial"/>
          <w:sz w:val="20"/>
          <w:u w:val="single"/>
        </w:rPr>
      </w:pPr>
    </w:p>
    <w:p w14:paraId="798E6288" w14:textId="77777777" w:rsidR="00C65637" w:rsidRPr="00700CF5" w:rsidRDefault="00C65637" w:rsidP="00C65637">
      <w:pPr>
        <w:rPr>
          <w:rFonts w:ascii="Arial" w:hAnsi="Arial" w:cs="Arial"/>
          <w:sz w:val="20"/>
          <w:szCs w:val="20"/>
          <w:u w:val="single"/>
        </w:rPr>
      </w:pPr>
      <w:r w:rsidRPr="00700CF5">
        <w:rPr>
          <w:rFonts w:ascii="Arial" w:hAnsi="Arial" w:cs="Arial"/>
          <w:sz w:val="20"/>
          <w:szCs w:val="20"/>
          <w:u w:val="single"/>
        </w:rPr>
        <w:t>Amélioration de la qualité du sommeil </w:t>
      </w:r>
      <w:r w:rsidR="002A1DF4" w:rsidRPr="007342AE">
        <w:rPr>
          <w:rFonts w:ascii="Arial" w:hAnsi="Arial" w:cs="Arial"/>
          <w:sz w:val="20"/>
          <w:szCs w:val="20"/>
          <w:u w:val="single"/>
        </w:rPr>
        <w:t>par rapport à la visite précédente</w:t>
      </w:r>
      <w:r w:rsidR="002A1DF4">
        <w:rPr>
          <w:rFonts w:ascii="Arial" w:hAnsi="Arial" w:cs="Arial"/>
          <w:sz w:val="20"/>
          <w:szCs w:val="20"/>
          <w:u w:val="single"/>
        </w:rPr>
        <w:t> </w:t>
      </w:r>
      <w:r w:rsidRPr="00700CF5">
        <w:rPr>
          <w:rFonts w:ascii="Arial" w:hAnsi="Arial" w:cs="Arial"/>
          <w:sz w:val="20"/>
          <w:szCs w:val="20"/>
          <w:u w:val="single"/>
        </w:rPr>
        <w:t xml:space="preserve">: </w:t>
      </w:r>
    </w:p>
    <w:p w14:paraId="798E6289" w14:textId="77777777" w:rsidR="00C65637" w:rsidRPr="00700CF5" w:rsidRDefault="00C65637" w:rsidP="00C65637">
      <w:pPr>
        <w:rPr>
          <w:rFonts w:ascii="Arial" w:hAnsi="Arial" w:cs="Arial"/>
          <w:sz w:val="20"/>
          <w:szCs w:val="20"/>
        </w:rPr>
      </w:pPr>
      <w:r w:rsidRPr="00700CF5">
        <w:rPr>
          <w:rFonts w:ascii="Arial" w:hAnsi="Arial" w:cs="Arial"/>
          <w:sz w:val="20"/>
          <w:szCs w:val="20"/>
        </w:rPr>
        <w:t xml:space="preserve">oui  </w:t>
      </w:r>
    </w:p>
    <w:p w14:paraId="798E628A" w14:textId="77777777" w:rsidR="00C65637" w:rsidRPr="00700CF5" w:rsidRDefault="00C65637" w:rsidP="00C65637">
      <w:pPr>
        <w:rPr>
          <w:rFonts w:ascii="Arial" w:hAnsi="Arial" w:cs="Arial"/>
          <w:sz w:val="20"/>
          <w:szCs w:val="20"/>
        </w:rPr>
      </w:pPr>
      <w:r w:rsidRPr="00700CF5">
        <w:rPr>
          <w:rFonts w:ascii="Arial" w:hAnsi="Arial" w:cs="Arial"/>
          <w:sz w:val="20"/>
          <w:szCs w:val="20"/>
        </w:rPr>
        <w:t xml:space="preserve">non   </w:t>
      </w:r>
    </w:p>
    <w:p w14:paraId="798E628B" w14:textId="77777777" w:rsidR="00541B66" w:rsidRDefault="00541B66" w:rsidP="00C65637">
      <w:pPr>
        <w:rPr>
          <w:rFonts w:ascii="Arial" w:hAnsi="Arial" w:cs="Arial"/>
          <w:sz w:val="20"/>
          <w:szCs w:val="20"/>
          <w:u w:val="single"/>
        </w:rPr>
      </w:pPr>
    </w:p>
    <w:p w14:paraId="798E628C" w14:textId="77777777" w:rsidR="00332B1A" w:rsidRDefault="00332B1A" w:rsidP="00C65637">
      <w:pPr>
        <w:rPr>
          <w:rFonts w:ascii="Arial" w:hAnsi="Arial" w:cs="Arial"/>
          <w:sz w:val="20"/>
          <w:szCs w:val="20"/>
          <w:u w:val="single"/>
        </w:rPr>
      </w:pPr>
    </w:p>
    <w:p w14:paraId="798E628D" w14:textId="77777777" w:rsidR="00332B1A" w:rsidRDefault="00332B1A" w:rsidP="00C65637">
      <w:pPr>
        <w:rPr>
          <w:rFonts w:ascii="Arial" w:hAnsi="Arial" w:cs="Arial"/>
          <w:sz w:val="20"/>
          <w:szCs w:val="20"/>
          <w:u w:val="single"/>
        </w:rPr>
      </w:pPr>
    </w:p>
    <w:p w14:paraId="798E628E" w14:textId="77777777" w:rsidR="00C65637" w:rsidRPr="00700CF5" w:rsidRDefault="00C65637" w:rsidP="00C65637">
      <w:pPr>
        <w:rPr>
          <w:rFonts w:ascii="Arial" w:hAnsi="Arial" w:cs="Arial"/>
          <w:sz w:val="20"/>
          <w:szCs w:val="20"/>
          <w:u w:val="single"/>
        </w:rPr>
      </w:pPr>
      <w:r w:rsidRPr="00700CF5">
        <w:rPr>
          <w:rFonts w:ascii="Arial" w:hAnsi="Arial" w:cs="Arial"/>
          <w:sz w:val="20"/>
          <w:szCs w:val="20"/>
          <w:u w:val="single"/>
        </w:rPr>
        <w:lastRenderedPageBreak/>
        <w:t>Questionnaire : PGIC (</w:t>
      </w:r>
      <w:r w:rsidR="008C374C" w:rsidRPr="00700CF5">
        <w:rPr>
          <w:rFonts w:ascii="Arial" w:hAnsi="Arial" w:cs="Arial"/>
          <w:sz w:val="20"/>
          <w:szCs w:val="20"/>
          <w:u w:val="single"/>
        </w:rPr>
        <w:t>impression du patient sur l’évolution générale de son état</w:t>
      </w:r>
      <w:r w:rsidRPr="00700CF5">
        <w:rPr>
          <w:rFonts w:ascii="Arial" w:hAnsi="Arial" w:cs="Arial"/>
          <w:sz w:val="20"/>
          <w:szCs w:val="20"/>
          <w:u w:val="single"/>
        </w:rPr>
        <w:t>)</w:t>
      </w:r>
    </w:p>
    <w:p w14:paraId="798E628F" w14:textId="77777777" w:rsidR="00C65637" w:rsidRPr="00700CF5" w:rsidRDefault="00C65637" w:rsidP="00C65637">
      <w:pPr>
        <w:rPr>
          <w:rFonts w:ascii="Arial" w:eastAsia="Times New Roman" w:hAnsi="Arial" w:cs="Arial"/>
          <w:b/>
          <w:sz w:val="20"/>
          <w:szCs w:val="20"/>
          <w:lang w:eastAsia="fr-FR"/>
        </w:rPr>
      </w:pPr>
      <w:r w:rsidRPr="00700CF5">
        <w:rPr>
          <w:rFonts w:ascii="Arial" w:eastAsia="Times New Roman" w:hAnsi="Arial" w:cs="Arial"/>
          <w:b/>
          <w:sz w:val="20"/>
          <w:szCs w:val="20"/>
          <w:lang w:eastAsia="fr-FR"/>
        </w:rPr>
        <w:t>Depuis le début du traitement, de quelle façon votre état a-t-il changé ?</w:t>
      </w:r>
    </w:p>
    <w:tbl>
      <w:tblPr>
        <w:tblStyle w:val="Grilledutableau"/>
        <w:tblW w:w="0" w:type="auto"/>
        <w:tblLook w:val="04A0" w:firstRow="1" w:lastRow="0" w:firstColumn="1" w:lastColumn="0" w:noHBand="0" w:noVBand="1"/>
      </w:tblPr>
      <w:tblGrid>
        <w:gridCol w:w="1075"/>
        <w:gridCol w:w="7985"/>
      </w:tblGrid>
      <w:tr w:rsidR="00CB42F9" w:rsidRPr="00700CF5" w14:paraId="798E6292"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98E6290"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1</w:t>
            </w:r>
            <w:r w:rsidRPr="00700CF5">
              <w:rPr>
                <w:rFonts w:eastAsia="Times New Roman" w:cs="Arial"/>
                <w:sz w:val="20"/>
                <w:szCs w:val="20"/>
              </w:rPr>
              <w:t>.</w:t>
            </w:r>
          </w:p>
        </w:tc>
        <w:tc>
          <w:tcPr>
            <w:tcW w:w="7987" w:type="dxa"/>
          </w:tcPr>
          <w:p w14:paraId="798E6291" w14:textId="77777777" w:rsidR="00C65637" w:rsidRPr="00700CF5" w:rsidRDefault="00C65637" w:rsidP="002E2552">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700CF5">
              <w:rPr>
                <w:rFonts w:eastAsia="Times New Roman" w:cs="Arial"/>
                <w:sz w:val="20"/>
                <w:szCs w:val="20"/>
              </w:rPr>
              <w:t>Enormément amélioré</w:t>
            </w:r>
          </w:p>
        </w:tc>
      </w:tr>
      <w:tr w:rsidR="00CB42F9" w:rsidRPr="00700CF5" w14:paraId="798E6295"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93"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2</w:t>
            </w:r>
            <w:r w:rsidRPr="00700CF5">
              <w:rPr>
                <w:rFonts w:eastAsia="Times New Roman" w:cs="Arial"/>
                <w:sz w:val="20"/>
                <w:szCs w:val="20"/>
              </w:rPr>
              <w:t>.</w:t>
            </w:r>
          </w:p>
        </w:tc>
        <w:tc>
          <w:tcPr>
            <w:tcW w:w="7987" w:type="dxa"/>
          </w:tcPr>
          <w:p w14:paraId="798E6294"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Beaucoup amélioré</w:t>
            </w:r>
          </w:p>
        </w:tc>
      </w:tr>
      <w:tr w:rsidR="00CB42F9" w:rsidRPr="00700CF5" w14:paraId="798E6298"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96"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3</w:t>
            </w:r>
            <w:r w:rsidRPr="00700CF5">
              <w:rPr>
                <w:rFonts w:eastAsia="Times New Roman" w:cs="Arial"/>
                <w:sz w:val="20"/>
                <w:szCs w:val="20"/>
              </w:rPr>
              <w:t>.</w:t>
            </w:r>
          </w:p>
        </w:tc>
        <w:tc>
          <w:tcPr>
            <w:tcW w:w="7987" w:type="dxa"/>
          </w:tcPr>
          <w:p w14:paraId="798E6297"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Un peu amélioré</w:t>
            </w:r>
          </w:p>
        </w:tc>
      </w:tr>
      <w:tr w:rsidR="00CB42F9" w:rsidRPr="00700CF5" w14:paraId="798E629B"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99"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4</w:t>
            </w:r>
            <w:r w:rsidRPr="00700CF5">
              <w:rPr>
                <w:rFonts w:eastAsia="Times New Roman" w:cs="Arial"/>
                <w:sz w:val="20"/>
                <w:szCs w:val="20"/>
              </w:rPr>
              <w:t>.</w:t>
            </w:r>
          </w:p>
        </w:tc>
        <w:tc>
          <w:tcPr>
            <w:tcW w:w="7987" w:type="dxa"/>
          </w:tcPr>
          <w:p w14:paraId="798E629A"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Aucun changement</w:t>
            </w:r>
          </w:p>
        </w:tc>
      </w:tr>
      <w:tr w:rsidR="00CB42F9" w:rsidRPr="00700CF5" w14:paraId="798E629E"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9C"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5</w:t>
            </w:r>
            <w:r w:rsidRPr="00700CF5">
              <w:rPr>
                <w:rFonts w:eastAsia="Times New Roman" w:cs="Arial"/>
                <w:sz w:val="20"/>
                <w:szCs w:val="20"/>
              </w:rPr>
              <w:t>.</w:t>
            </w:r>
          </w:p>
        </w:tc>
        <w:tc>
          <w:tcPr>
            <w:tcW w:w="7987" w:type="dxa"/>
          </w:tcPr>
          <w:p w14:paraId="798E629D"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Un peu aggravé</w:t>
            </w:r>
          </w:p>
        </w:tc>
      </w:tr>
      <w:tr w:rsidR="00CB42F9" w:rsidRPr="00700CF5" w14:paraId="798E62A1"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9F"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6</w:t>
            </w:r>
            <w:r w:rsidRPr="00700CF5">
              <w:rPr>
                <w:rFonts w:eastAsia="Times New Roman" w:cs="Arial"/>
                <w:sz w:val="20"/>
                <w:szCs w:val="20"/>
              </w:rPr>
              <w:t>.</w:t>
            </w:r>
          </w:p>
        </w:tc>
        <w:tc>
          <w:tcPr>
            <w:tcW w:w="7987" w:type="dxa"/>
          </w:tcPr>
          <w:p w14:paraId="798E62A0"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Beaucoup aggravé</w:t>
            </w:r>
          </w:p>
        </w:tc>
      </w:tr>
      <w:tr w:rsidR="00CB42F9" w:rsidRPr="00700CF5" w14:paraId="798E62A4"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A2"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7</w:t>
            </w:r>
            <w:r w:rsidRPr="00700CF5">
              <w:rPr>
                <w:rFonts w:eastAsia="Times New Roman" w:cs="Arial"/>
                <w:sz w:val="20"/>
                <w:szCs w:val="20"/>
              </w:rPr>
              <w:t>.</w:t>
            </w:r>
          </w:p>
        </w:tc>
        <w:tc>
          <w:tcPr>
            <w:tcW w:w="7987" w:type="dxa"/>
          </w:tcPr>
          <w:p w14:paraId="798E62A3"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Enormément aggravé</w:t>
            </w:r>
          </w:p>
        </w:tc>
      </w:tr>
    </w:tbl>
    <w:p w14:paraId="798E62A5" w14:textId="77777777" w:rsidR="00541B66" w:rsidRDefault="00541B66" w:rsidP="00C65637">
      <w:pPr>
        <w:rPr>
          <w:rFonts w:ascii="Arial" w:hAnsi="Arial" w:cs="Arial"/>
          <w:sz w:val="20"/>
          <w:szCs w:val="20"/>
          <w:u w:val="single"/>
        </w:rPr>
      </w:pPr>
    </w:p>
    <w:p w14:paraId="798E62A6" w14:textId="77777777" w:rsidR="00C65637" w:rsidRPr="00700CF5" w:rsidRDefault="00C65637" w:rsidP="00C65637">
      <w:pPr>
        <w:rPr>
          <w:rFonts w:ascii="Arial" w:hAnsi="Arial" w:cs="Arial"/>
          <w:sz w:val="20"/>
          <w:szCs w:val="20"/>
          <w:u w:val="single"/>
        </w:rPr>
      </w:pPr>
      <w:r w:rsidRPr="00700CF5">
        <w:rPr>
          <w:rFonts w:ascii="Arial" w:hAnsi="Arial" w:cs="Arial"/>
          <w:sz w:val="20"/>
          <w:szCs w:val="20"/>
          <w:u w:val="single"/>
        </w:rPr>
        <w:t>Questionnaire : CGIC (Impression clinique globale du changement du clinicien)</w:t>
      </w:r>
    </w:p>
    <w:p w14:paraId="798E62A7" w14:textId="77777777" w:rsidR="00C65637" w:rsidRPr="00700CF5" w:rsidRDefault="00C65637" w:rsidP="00C65637">
      <w:pPr>
        <w:rPr>
          <w:rFonts w:ascii="Arial" w:eastAsia="Times New Roman" w:hAnsi="Arial" w:cs="Arial"/>
          <w:b/>
          <w:sz w:val="20"/>
          <w:szCs w:val="20"/>
          <w:lang w:eastAsia="fr-FR"/>
        </w:rPr>
      </w:pPr>
      <w:r w:rsidRPr="00700CF5">
        <w:rPr>
          <w:rFonts w:ascii="Arial" w:eastAsia="Times New Roman" w:hAnsi="Arial" w:cs="Arial"/>
          <w:b/>
          <w:sz w:val="20"/>
          <w:szCs w:val="20"/>
          <w:lang w:eastAsia="fr-FR"/>
        </w:rPr>
        <w:t>Evaluer l'amélioration totale qu'elle soit ou non, selon votre opinion, due entièrement au traitement médicamenteux. Comparé à son état au début du traitement, de quelle façon le patient a-t-il changé ?</w:t>
      </w:r>
    </w:p>
    <w:tbl>
      <w:tblPr>
        <w:tblStyle w:val="Grilledutableau"/>
        <w:tblW w:w="0" w:type="auto"/>
        <w:tblLook w:val="04A0" w:firstRow="1" w:lastRow="0" w:firstColumn="1" w:lastColumn="0" w:noHBand="0" w:noVBand="1"/>
      </w:tblPr>
      <w:tblGrid>
        <w:gridCol w:w="1075"/>
        <w:gridCol w:w="7985"/>
      </w:tblGrid>
      <w:tr w:rsidR="00CB42F9" w:rsidRPr="00700CF5" w14:paraId="798E62AA"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98E62A8"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1</w:t>
            </w:r>
            <w:r w:rsidRPr="00700CF5">
              <w:rPr>
                <w:rFonts w:eastAsia="Times New Roman" w:cs="Arial"/>
                <w:sz w:val="20"/>
                <w:szCs w:val="20"/>
              </w:rPr>
              <w:t>.</w:t>
            </w:r>
          </w:p>
        </w:tc>
        <w:tc>
          <w:tcPr>
            <w:tcW w:w="7987" w:type="dxa"/>
          </w:tcPr>
          <w:p w14:paraId="798E62A9" w14:textId="77777777" w:rsidR="00C65637" w:rsidRPr="00700CF5" w:rsidRDefault="00C65637" w:rsidP="002E2552">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700CF5">
              <w:rPr>
                <w:rFonts w:eastAsia="Times New Roman" w:cs="Arial"/>
                <w:sz w:val="20"/>
                <w:szCs w:val="20"/>
              </w:rPr>
              <w:t>Très fortement amélioré</w:t>
            </w:r>
          </w:p>
        </w:tc>
      </w:tr>
      <w:tr w:rsidR="00CB42F9" w:rsidRPr="00700CF5" w14:paraId="798E62AD"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AB"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2</w:t>
            </w:r>
            <w:r w:rsidRPr="00700CF5">
              <w:rPr>
                <w:rFonts w:eastAsia="Times New Roman" w:cs="Arial"/>
                <w:sz w:val="20"/>
                <w:szCs w:val="20"/>
              </w:rPr>
              <w:t>.</w:t>
            </w:r>
          </w:p>
        </w:tc>
        <w:tc>
          <w:tcPr>
            <w:tcW w:w="7987" w:type="dxa"/>
          </w:tcPr>
          <w:p w14:paraId="798E62AC"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Fortement amélioré</w:t>
            </w:r>
          </w:p>
        </w:tc>
      </w:tr>
      <w:tr w:rsidR="00CB42F9" w:rsidRPr="00700CF5" w14:paraId="798E62B0"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AE"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3</w:t>
            </w:r>
            <w:r w:rsidRPr="00700CF5">
              <w:rPr>
                <w:rFonts w:eastAsia="Times New Roman" w:cs="Arial"/>
                <w:sz w:val="20"/>
                <w:szCs w:val="20"/>
              </w:rPr>
              <w:t>.</w:t>
            </w:r>
          </w:p>
        </w:tc>
        <w:tc>
          <w:tcPr>
            <w:tcW w:w="7987" w:type="dxa"/>
          </w:tcPr>
          <w:p w14:paraId="798E62AF"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Légèrement amélioré</w:t>
            </w:r>
          </w:p>
        </w:tc>
      </w:tr>
      <w:tr w:rsidR="00CB42F9" w:rsidRPr="00700CF5" w14:paraId="798E62B3"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B1"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4</w:t>
            </w:r>
            <w:r w:rsidRPr="00700CF5">
              <w:rPr>
                <w:rFonts w:eastAsia="Times New Roman" w:cs="Arial"/>
                <w:sz w:val="20"/>
                <w:szCs w:val="20"/>
              </w:rPr>
              <w:t>.</w:t>
            </w:r>
          </w:p>
        </w:tc>
        <w:tc>
          <w:tcPr>
            <w:tcW w:w="7987" w:type="dxa"/>
          </w:tcPr>
          <w:p w14:paraId="798E62B2"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Pas de changement</w:t>
            </w:r>
          </w:p>
        </w:tc>
      </w:tr>
      <w:tr w:rsidR="00CB42F9" w:rsidRPr="00700CF5" w14:paraId="798E62B6"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B4"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5</w:t>
            </w:r>
            <w:r w:rsidRPr="00700CF5">
              <w:rPr>
                <w:rFonts w:eastAsia="Times New Roman" w:cs="Arial"/>
                <w:sz w:val="20"/>
                <w:szCs w:val="20"/>
              </w:rPr>
              <w:t>.</w:t>
            </w:r>
          </w:p>
        </w:tc>
        <w:tc>
          <w:tcPr>
            <w:tcW w:w="7987" w:type="dxa"/>
          </w:tcPr>
          <w:p w14:paraId="798E62B5"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Légèrement aggravé</w:t>
            </w:r>
          </w:p>
        </w:tc>
      </w:tr>
      <w:tr w:rsidR="00CB42F9" w:rsidRPr="00700CF5" w14:paraId="798E62B9"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B7"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6</w:t>
            </w:r>
            <w:r w:rsidRPr="00700CF5">
              <w:rPr>
                <w:rFonts w:eastAsia="Times New Roman" w:cs="Arial"/>
                <w:sz w:val="20"/>
                <w:szCs w:val="20"/>
              </w:rPr>
              <w:t>.</w:t>
            </w:r>
          </w:p>
        </w:tc>
        <w:tc>
          <w:tcPr>
            <w:tcW w:w="7987" w:type="dxa"/>
          </w:tcPr>
          <w:p w14:paraId="798E62B8"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Fortement aggravé</w:t>
            </w:r>
          </w:p>
        </w:tc>
      </w:tr>
      <w:tr w:rsidR="00CB42F9" w:rsidRPr="00700CF5" w14:paraId="798E62BC"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2BA" w14:textId="77777777" w:rsidR="00C65637" w:rsidRPr="00700CF5" w:rsidRDefault="00C65637" w:rsidP="002E2552">
            <w:pPr>
              <w:rPr>
                <w:rFonts w:eastAsia="Times New Roman" w:cs="Arial"/>
                <w:b w:val="0"/>
                <w:sz w:val="20"/>
                <w:szCs w:val="20"/>
              </w:rPr>
            </w:pPr>
            <w:r w:rsidRPr="00700CF5">
              <w:rPr>
                <w:rFonts w:eastAsia="Times New Roman" w:cs="Arial"/>
                <w:b w:val="0"/>
                <w:sz w:val="20"/>
                <w:szCs w:val="20"/>
              </w:rPr>
              <w:t>7</w:t>
            </w:r>
            <w:r w:rsidRPr="00700CF5">
              <w:rPr>
                <w:rFonts w:eastAsia="Times New Roman" w:cs="Arial"/>
                <w:sz w:val="20"/>
                <w:szCs w:val="20"/>
              </w:rPr>
              <w:t>.</w:t>
            </w:r>
          </w:p>
        </w:tc>
        <w:tc>
          <w:tcPr>
            <w:tcW w:w="7987" w:type="dxa"/>
          </w:tcPr>
          <w:p w14:paraId="798E62BB" w14:textId="77777777" w:rsidR="00C65637" w:rsidRPr="00700CF5" w:rsidRDefault="00C65637"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Très fortement aggravé</w:t>
            </w:r>
          </w:p>
        </w:tc>
      </w:tr>
    </w:tbl>
    <w:p w14:paraId="798E62BD" w14:textId="77777777" w:rsidR="00C65637" w:rsidRPr="00700CF5" w:rsidRDefault="00C65637" w:rsidP="00C65637">
      <w:pPr>
        <w:rPr>
          <w:rFonts w:ascii="Arial" w:eastAsia="Times New Roman" w:hAnsi="Arial" w:cs="Arial"/>
          <w:b/>
          <w:sz w:val="24"/>
          <w:szCs w:val="24"/>
          <w:lang w:eastAsia="fr-FR"/>
        </w:rPr>
      </w:pPr>
    </w:p>
    <w:p w14:paraId="798E62BE" w14:textId="77777777" w:rsidR="00C65637" w:rsidRPr="00700CF5" w:rsidRDefault="002674BF" w:rsidP="00C65637">
      <w:pPr>
        <w:pStyle w:val="Intertitre"/>
        <w:rPr>
          <w:rFonts w:ascii="Arial" w:eastAsiaTheme="majorEastAsia" w:hAnsi="Arial"/>
          <w:color w:val="2E74B5" w:themeColor="accent1" w:themeShade="BF"/>
          <w:szCs w:val="26"/>
          <w:lang w:eastAsia="en-US"/>
        </w:rPr>
      </w:pPr>
      <w:r w:rsidRPr="00700CF5">
        <w:rPr>
          <w:rFonts w:ascii="Arial" w:eastAsiaTheme="majorEastAsia" w:hAnsi="Arial"/>
          <w:color w:val="2E74B5" w:themeColor="accent1" w:themeShade="BF"/>
          <w:szCs w:val="26"/>
          <w:lang w:eastAsia="en-US"/>
        </w:rPr>
        <w:t>VERSATIS</w:t>
      </w:r>
      <w:r w:rsidR="00C65637" w:rsidRPr="00700CF5">
        <w:rPr>
          <w:rFonts w:ascii="Arial" w:eastAsiaTheme="majorEastAsia" w:hAnsi="Arial"/>
          <w:color w:val="2E74B5" w:themeColor="accent1" w:themeShade="BF"/>
          <w:szCs w:val="26"/>
          <w:lang w:eastAsia="en-US"/>
        </w:rPr>
        <w:t> : Posologie et durée prescrite</w:t>
      </w:r>
    </w:p>
    <w:sdt>
      <w:sdtPr>
        <w:rPr>
          <w:rFonts w:ascii="Arial" w:hAnsi="Arial" w:cs="Arial"/>
          <w:sz w:val="20"/>
          <w:szCs w:val="20"/>
        </w:rPr>
        <w:id w:val="257885788"/>
        <w:placeholder>
          <w:docPart w:val="D3F4313341794B99A853C05BA4261732"/>
        </w:placeholder>
        <w:showingPlcHdr/>
      </w:sdtPr>
      <w:sdtEndPr/>
      <w:sdtContent>
        <w:p w14:paraId="798E62BF" w14:textId="77777777" w:rsidR="004C031F" w:rsidRPr="00700CF5" w:rsidRDefault="00700CF5" w:rsidP="004C031F">
          <w:pPr>
            <w:rPr>
              <w:rFonts w:ascii="Arial" w:hAnsi="Arial" w:cs="Arial"/>
              <w:sz w:val="20"/>
              <w:szCs w:val="20"/>
            </w:rPr>
          </w:pPr>
          <w:r w:rsidRPr="00700CF5">
            <w:rPr>
              <w:rStyle w:val="Textedelespacerserv"/>
              <w:rFonts w:ascii="Arial" w:hAnsi="Arial" w:cs="Arial"/>
            </w:rPr>
            <w:t>Cliquez ici pour entrer du texte.</w:t>
          </w:r>
        </w:p>
      </w:sdtContent>
    </w:sdt>
    <w:p w14:paraId="798E62C0" w14:textId="77777777" w:rsidR="004C031F" w:rsidRPr="00700CF5" w:rsidRDefault="004C031F" w:rsidP="004C031F">
      <w:pPr>
        <w:rPr>
          <w:rFonts w:ascii="Arial" w:hAnsi="Arial" w:cs="Arial"/>
          <w:sz w:val="20"/>
          <w:szCs w:val="20"/>
        </w:rPr>
      </w:pPr>
      <w:r w:rsidRPr="00700CF5">
        <w:rPr>
          <w:rFonts w:ascii="Arial" w:hAnsi="Arial" w:cs="Arial"/>
          <w:sz w:val="20"/>
          <w:szCs w:val="20"/>
        </w:rPr>
        <w:t xml:space="preserve">Y –a-t-il eu des modifications depuis </w:t>
      </w:r>
      <w:r w:rsidR="00A90E3F" w:rsidRPr="00700CF5">
        <w:rPr>
          <w:rFonts w:ascii="Arial" w:hAnsi="Arial" w:cs="Arial"/>
          <w:sz w:val="20"/>
          <w:szCs w:val="20"/>
        </w:rPr>
        <w:t>la visite</w:t>
      </w:r>
      <w:r w:rsidR="00120287" w:rsidRPr="00700CF5">
        <w:rPr>
          <w:rFonts w:ascii="Arial" w:hAnsi="Arial" w:cs="Arial"/>
          <w:sz w:val="20"/>
          <w:szCs w:val="20"/>
        </w:rPr>
        <w:t xml:space="preserve"> de </w:t>
      </w:r>
      <w:r w:rsidR="005C44D4" w:rsidRPr="00700CF5">
        <w:rPr>
          <w:rFonts w:ascii="Arial" w:hAnsi="Arial" w:cs="Arial"/>
          <w:sz w:val="20"/>
          <w:szCs w:val="20"/>
        </w:rPr>
        <w:t xml:space="preserve">suivi </w:t>
      </w:r>
      <w:r w:rsidR="00650656" w:rsidRPr="00700CF5">
        <w:rPr>
          <w:rFonts w:ascii="Arial" w:hAnsi="Arial" w:cs="Arial"/>
          <w:sz w:val="20"/>
          <w:szCs w:val="20"/>
        </w:rPr>
        <w:t>précédente ?</w:t>
      </w:r>
      <w:r w:rsidRPr="00700CF5">
        <w:rPr>
          <w:rFonts w:ascii="Arial" w:hAnsi="Arial" w:cs="Arial"/>
          <w:sz w:val="20"/>
          <w:szCs w:val="20"/>
        </w:rPr>
        <w:t xml:space="preserve"> </w:t>
      </w:r>
      <w:sdt>
        <w:sdtPr>
          <w:rPr>
            <w:rFonts w:ascii="Arial" w:hAnsi="Arial" w:cs="Arial"/>
            <w:sz w:val="20"/>
            <w:szCs w:val="20"/>
          </w:rPr>
          <w:id w:val="957528066"/>
          <w14:checkbox>
            <w14:checked w14:val="0"/>
            <w14:checkedState w14:val="2612" w14:font="MS Gothic"/>
            <w14:uncheckedState w14:val="2610" w14:font="MS Gothic"/>
          </w14:checkbox>
        </w:sdtPr>
        <w:sdtEndPr/>
        <w:sdtContent>
          <w:r w:rsidRPr="00700CF5">
            <w:rPr>
              <w:rFonts w:ascii="Segoe UI Symbol" w:hAnsi="Segoe UI Symbol" w:cs="Segoe UI Symbol"/>
              <w:sz w:val="20"/>
              <w:szCs w:val="20"/>
            </w:rPr>
            <w:t>☐</w:t>
          </w:r>
        </w:sdtContent>
      </w:sdt>
      <w:r w:rsidRPr="00700CF5">
        <w:rPr>
          <w:rFonts w:ascii="Arial" w:hAnsi="Arial" w:cs="Arial"/>
          <w:sz w:val="20"/>
          <w:szCs w:val="20"/>
        </w:rPr>
        <w:t xml:space="preserve"> Non </w:t>
      </w:r>
      <w:sdt>
        <w:sdtPr>
          <w:rPr>
            <w:rFonts w:ascii="Arial" w:hAnsi="Arial" w:cs="Arial"/>
            <w:sz w:val="20"/>
            <w:szCs w:val="20"/>
          </w:rPr>
          <w:id w:val="-1968494208"/>
          <w14:checkbox>
            <w14:checked w14:val="0"/>
            <w14:checkedState w14:val="2612" w14:font="MS Gothic"/>
            <w14:uncheckedState w14:val="2610" w14:font="MS Gothic"/>
          </w14:checkbox>
        </w:sdtPr>
        <w:sdtEndPr/>
        <w:sdtContent>
          <w:r w:rsidRPr="00700CF5">
            <w:rPr>
              <w:rFonts w:ascii="Segoe UI Symbol" w:hAnsi="Segoe UI Symbol" w:cs="Segoe UI Symbol"/>
              <w:sz w:val="20"/>
              <w:szCs w:val="20"/>
            </w:rPr>
            <w:t>☐</w:t>
          </w:r>
        </w:sdtContent>
      </w:sdt>
      <w:r w:rsidRPr="00700CF5">
        <w:rPr>
          <w:rFonts w:ascii="Arial" w:hAnsi="Arial" w:cs="Arial"/>
          <w:sz w:val="20"/>
          <w:szCs w:val="20"/>
        </w:rPr>
        <w:t xml:space="preserve"> Oui</w:t>
      </w:r>
    </w:p>
    <w:sdt>
      <w:sdtPr>
        <w:rPr>
          <w:rFonts w:ascii="Arial" w:hAnsi="Arial" w:cs="Arial"/>
          <w:sz w:val="20"/>
          <w:szCs w:val="20"/>
        </w:rPr>
        <w:id w:val="1713686108"/>
        <w:placeholder>
          <w:docPart w:val="80F776A25AC54A8685F8991857B03474"/>
        </w:placeholder>
      </w:sdtPr>
      <w:sdtEndPr/>
      <w:sdtContent>
        <w:p w14:paraId="798E62C1" w14:textId="77777777" w:rsidR="004C031F" w:rsidRPr="00700CF5" w:rsidRDefault="004C031F" w:rsidP="004C031F">
          <w:pPr>
            <w:rPr>
              <w:rFonts w:ascii="Arial" w:hAnsi="Arial" w:cs="Arial"/>
              <w:sz w:val="20"/>
              <w:szCs w:val="20"/>
            </w:rPr>
          </w:pPr>
          <w:r w:rsidRPr="00700CF5">
            <w:rPr>
              <w:rFonts w:ascii="Arial" w:hAnsi="Arial" w:cs="Arial"/>
              <w:sz w:val="20"/>
              <w:szCs w:val="20"/>
            </w:rPr>
            <w:t>Si oui, préciser.</w:t>
          </w:r>
        </w:p>
      </w:sdtContent>
    </w:sdt>
    <w:p w14:paraId="798E62C2" w14:textId="77777777" w:rsidR="004C031F" w:rsidRPr="00700CF5" w:rsidRDefault="004C031F" w:rsidP="004C031F">
      <w:pPr>
        <w:rPr>
          <w:rFonts w:ascii="Arial" w:hAnsi="Arial" w:cs="Arial"/>
          <w:sz w:val="20"/>
          <w:szCs w:val="20"/>
        </w:rPr>
      </w:pPr>
      <w:r w:rsidRPr="00700CF5">
        <w:rPr>
          <w:rFonts w:ascii="Arial" w:hAnsi="Arial" w:cs="Arial"/>
          <w:sz w:val="20"/>
          <w:szCs w:val="20"/>
        </w:rPr>
        <w:t xml:space="preserve">Modification de la posologie     </w:t>
      </w:r>
      <w:r w:rsidRPr="00700CF5">
        <w:rPr>
          <w:rFonts w:ascii="Arial" w:hAnsi="Arial" w:cs="Arial"/>
          <w:sz w:val="20"/>
          <w:szCs w:val="20"/>
        </w:rPr>
        <w:t xml:space="preserve">augmentée            </w:t>
      </w:r>
      <w:r w:rsidRPr="00700CF5">
        <w:rPr>
          <w:rFonts w:ascii="Arial" w:hAnsi="Arial" w:cs="Arial"/>
          <w:sz w:val="20"/>
          <w:szCs w:val="20"/>
        </w:rPr>
        <w:t xml:space="preserve">diminuée     </w:t>
      </w:r>
    </w:p>
    <w:p w14:paraId="798E62C3" w14:textId="77777777" w:rsidR="004C031F" w:rsidRPr="00700CF5" w:rsidRDefault="004C031F" w:rsidP="004C031F">
      <w:pPr>
        <w:rPr>
          <w:rFonts w:ascii="Arial" w:hAnsi="Arial" w:cs="Arial"/>
          <w:sz w:val="20"/>
          <w:szCs w:val="20"/>
        </w:rPr>
      </w:pPr>
      <w:r w:rsidRPr="00700CF5">
        <w:rPr>
          <w:rFonts w:ascii="Arial" w:hAnsi="Arial" w:cs="Arial"/>
          <w:sz w:val="20"/>
          <w:szCs w:val="20"/>
        </w:rPr>
        <w:t xml:space="preserve">Interruption temporaire du traitement par </w:t>
      </w:r>
      <w:r w:rsidR="002674BF" w:rsidRPr="00700CF5">
        <w:rPr>
          <w:rFonts w:ascii="Arial" w:hAnsi="Arial" w:cs="Arial"/>
          <w:sz w:val="20"/>
          <w:szCs w:val="20"/>
        </w:rPr>
        <w:t>VERSATIS</w:t>
      </w:r>
      <w:r w:rsidRPr="00700CF5">
        <w:rPr>
          <w:rFonts w:ascii="Arial" w:hAnsi="Arial" w:cs="Arial"/>
          <w:sz w:val="20"/>
          <w:szCs w:val="20"/>
        </w:rPr>
        <w:t xml:space="preserve">        </w:t>
      </w:r>
      <w:r w:rsidRPr="00700CF5">
        <w:rPr>
          <w:rFonts w:ascii="Arial" w:hAnsi="Arial" w:cs="Arial"/>
          <w:sz w:val="20"/>
          <w:szCs w:val="20"/>
        </w:rPr>
        <w:t xml:space="preserve">  oui            </w:t>
      </w:r>
      <w:r w:rsidRPr="00700CF5">
        <w:rPr>
          <w:rFonts w:ascii="Arial" w:hAnsi="Arial" w:cs="Arial"/>
          <w:sz w:val="20"/>
          <w:szCs w:val="20"/>
        </w:rPr>
        <w:t xml:space="preserve"> non </w:t>
      </w:r>
    </w:p>
    <w:p w14:paraId="798E62C4" w14:textId="77777777" w:rsidR="00383B6B" w:rsidRDefault="004C031F" w:rsidP="004C031F">
      <w:pPr>
        <w:rPr>
          <w:rFonts w:ascii="Arial" w:hAnsi="Arial" w:cs="Arial"/>
          <w:sz w:val="20"/>
          <w:szCs w:val="20"/>
        </w:rPr>
      </w:pPr>
      <w:r w:rsidRPr="00700CF5">
        <w:rPr>
          <w:rFonts w:ascii="Arial" w:hAnsi="Arial" w:cs="Arial"/>
          <w:sz w:val="20"/>
          <w:szCs w:val="20"/>
        </w:rPr>
        <w:t xml:space="preserve">Si oui, motif de l’interruption temporaire :                 </w:t>
      </w:r>
    </w:p>
    <w:p w14:paraId="798E62C5" w14:textId="77777777" w:rsidR="004C031F" w:rsidRPr="00700CF5" w:rsidRDefault="004C031F" w:rsidP="004C031F">
      <w:pPr>
        <w:rPr>
          <w:rFonts w:ascii="Arial" w:hAnsi="Arial" w:cs="Arial"/>
          <w:sz w:val="20"/>
          <w:szCs w:val="20"/>
        </w:rPr>
      </w:pPr>
      <w:r w:rsidRPr="00700CF5">
        <w:rPr>
          <w:rFonts w:ascii="Arial" w:hAnsi="Arial" w:cs="Arial"/>
          <w:sz w:val="20"/>
          <w:szCs w:val="20"/>
        </w:rPr>
        <w:t xml:space="preserve"> inefficacité             </w:t>
      </w:r>
      <w:r w:rsidRPr="00700CF5">
        <w:rPr>
          <w:rFonts w:ascii="Arial" w:hAnsi="Arial" w:cs="Arial"/>
          <w:sz w:val="20"/>
          <w:szCs w:val="20"/>
        </w:rPr>
        <w:t xml:space="preserve"> intolérance        </w:t>
      </w:r>
      <w:r w:rsidRPr="00700CF5">
        <w:rPr>
          <w:rFonts w:ascii="Arial" w:hAnsi="Arial" w:cs="Arial"/>
          <w:sz w:val="20"/>
          <w:szCs w:val="20"/>
        </w:rPr>
        <w:t xml:space="preserve"> autre (préciser) :…….  </w:t>
      </w:r>
    </w:p>
    <w:p w14:paraId="798E62C6" w14:textId="77777777" w:rsidR="004C031F" w:rsidRPr="00700CF5" w:rsidRDefault="004C031F" w:rsidP="004C031F">
      <w:pPr>
        <w:rPr>
          <w:rFonts w:ascii="Arial" w:hAnsi="Arial" w:cs="Arial"/>
          <w:sz w:val="20"/>
          <w:szCs w:val="20"/>
        </w:rPr>
      </w:pPr>
      <w:r w:rsidRPr="00700CF5">
        <w:rPr>
          <w:rFonts w:ascii="Arial" w:hAnsi="Arial" w:cs="Arial"/>
          <w:sz w:val="20"/>
          <w:szCs w:val="20"/>
        </w:rPr>
        <w:t xml:space="preserve">Arrêt définitif du traitement par </w:t>
      </w:r>
      <w:r w:rsidR="002674BF" w:rsidRPr="00700CF5">
        <w:rPr>
          <w:rFonts w:ascii="Arial" w:hAnsi="Arial" w:cs="Arial"/>
          <w:sz w:val="20"/>
          <w:szCs w:val="20"/>
        </w:rPr>
        <w:t>VERSATIS</w:t>
      </w:r>
      <w:r w:rsidRPr="00700CF5">
        <w:rPr>
          <w:rFonts w:ascii="Arial" w:hAnsi="Arial" w:cs="Arial"/>
          <w:sz w:val="20"/>
          <w:szCs w:val="20"/>
        </w:rPr>
        <w:t xml:space="preserve">        </w:t>
      </w:r>
      <w:r w:rsidRPr="00700CF5">
        <w:rPr>
          <w:rFonts w:ascii="Arial" w:hAnsi="Arial" w:cs="Arial"/>
          <w:sz w:val="20"/>
          <w:szCs w:val="20"/>
        </w:rPr>
        <w:t xml:space="preserve">  oui            </w:t>
      </w:r>
      <w:r w:rsidRPr="00700CF5">
        <w:rPr>
          <w:rFonts w:ascii="Arial" w:hAnsi="Arial" w:cs="Arial"/>
          <w:sz w:val="20"/>
          <w:szCs w:val="20"/>
        </w:rPr>
        <w:t xml:space="preserve"> non </w:t>
      </w:r>
    </w:p>
    <w:p w14:paraId="798E62C7" w14:textId="77777777" w:rsidR="004C031F" w:rsidRDefault="004C031F" w:rsidP="004C031F">
      <w:pPr>
        <w:rPr>
          <w:rFonts w:ascii="Arial" w:hAnsi="Arial" w:cs="Arial"/>
          <w:sz w:val="20"/>
          <w:szCs w:val="20"/>
        </w:rPr>
      </w:pPr>
      <w:r w:rsidRPr="00700CF5">
        <w:rPr>
          <w:rFonts w:ascii="Arial" w:hAnsi="Arial" w:cs="Arial"/>
          <w:sz w:val="20"/>
          <w:szCs w:val="20"/>
        </w:rPr>
        <w:t xml:space="preserve">Si oui, merci de compléter la « Fiche d’arrêt définitif de traitement </w:t>
      </w:r>
      <w:r w:rsidR="002674BF" w:rsidRPr="00700CF5">
        <w:rPr>
          <w:rFonts w:ascii="Arial" w:hAnsi="Arial" w:cs="Arial"/>
          <w:sz w:val="20"/>
          <w:szCs w:val="20"/>
        </w:rPr>
        <w:t>VERSATIS</w:t>
      </w:r>
      <w:r w:rsidR="00F7199C" w:rsidRPr="00700CF5">
        <w:rPr>
          <w:rFonts w:ascii="Arial" w:hAnsi="Arial" w:cs="Arial"/>
          <w:sz w:val="20"/>
          <w:szCs w:val="20"/>
        </w:rPr>
        <w:t xml:space="preserve"> »</w:t>
      </w:r>
    </w:p>
    <w:p w14:paraId="5B2E63CB" w14:textId="77777777" w:rsidR="00CF40A1" w:rsidRPr="00393639" w:rsidRDefault="00CF40A1" w:rsidP="00CF40A1">
      <w:pPr>
        <w:pStyle w:val="Intertitre"/>
        <w:rPr>
          <w:rFonts w:ascii="Arial" w:eastAsiaTheme="majorEastAsia" w:hAnsi="Arial"/>
          <w:color w:val="2E74B5" w:themeColor="accent1" w:themeShade="BF"/>
          <w:szCs w:val="26"/>
          <w:lang w:eastAsia="en-US"/>
        </w:rPr>
      </w:pPr>
      <w:r w:rsidRPr="00393639">
        <w:rPr>
          <w:rFonts w:ascii="Arial" w:eastAsiaTheme="majorEastAsia" w:hAnsi="Arial"/>
          <w:color w:val="2E74B5" w:themeColor="accent1" w:themeShade="BF"/>
          <w:szCs w:val="26"/>
          <w:lang w:eastAsia="en-US"/>
        </w:rPr>
        <w:t xml:space="preserve">Traitements concomitants pour la douleur </w:t>
      </w:r>
    </w:p>
    <w:p w14:paraId="1DB74D26" w14:textId="3A7C7CEB" w:rsidR="00CF40A1" w:rsidRPr="00700CF5" w:rsidRDefault="00CF40A1" w:rsidP="00CF40A1">
      <w:pPr>
        <w:rPr>
          <w:rFonts w:ascii="Arial" w:hAnsi="Arial" w:cs="Arial"/>
          <w:sz w:val="20"/>
          <w:szCs w:val="20"/>
        </w:rPr>
      </w:pPr>
      <w:r w:rsidRPr="00CA64CA">
        <w:rPr>
          <w:rFonts w:ascii="Arial" w:hAnsi="Arial" w:cs="Arial"/>
          <w:sz w:val="20"/>
          <w:szCs w:val="20"/>
        </w:rPr>
        <w:t xml:space="preserve">Y a-t-il eu des modifications depuis la dernière visite ? </w:t>
      </w:r>
      <w:sdt>
        <w:sdtPr>
          <w:rPr>
            <w:rFonts w:ascii="Arial" w:hAnsi="Arial" w:cs="Arial"/>
            <w:sz w:val="20"/>
            <w:szCs w:val="20"/>
          </w:rPr>
          <w:id w:val="-1973354400"/>
          <w14:checkbox>
            <w14:checked w14:val="0"/>
            <w14:checkedState w14:val="2612" w14:font="MS Gothic"/>
            <w14:uncheckedState w14:val="2610" w14:font="MS Gothic"/>
          </w14:checkbox>
        </w:sdtPr>
        <w:sdtEndPr/>
        <w:sdtContent>
          <w:r w:rsidRPr="00CA64CA">
            <w:rPr>
              <w:rFonts w:ascii="Segoe UI Symbol" w:hAnsi="Segoe UI Symbol" w:cs="Segoe UI Symbol"/>
              <w:sz w:val="20"/>
              <w:szCs w:val="20"/>
            </w:rPr>
            <w:t>☐</w:t>
          </w:r>
        </w:sdtContent>
      </w:sdt>
      <w:r w:rsidRPr="00CA64CA">
        <w:rPr>
          <w:rFonts w:ascii="Arial" w:hAnsi="Arial" w:cs="Arial"/>
          <w:sz w:val="20"/>
          <w:szCs w:val="20"/>
        </w:rPr>
        <w:t xml:space="preserve"> Non </w:t>
      </w:r>
      <w:sdt>
        <w:sdtPr>
          <w:rPr>
            <w:rFonts w:ascii="Arial" w:hAnsi="Arial" w:cs="Arial"/>
            <w:sz w:val="20"/>
            <w:szCs w:val="20"/>
          </w:rPr>
          <w:id w:val="-1609118421"/>
          <w14:checkbox>
            <w14:checked w14:val="0"/>
            <w14:checkedState w14:val="2612" w14:font="MS Gothic"/>
            <w14:uncheckedState w14:val="2610" w14:font="MS Gothic"/>
          </w14:checkbox>
        </w:sdtPr>
        <w:sdtEndPr/>
        <w:sdtContent>
          <w:r w:rsidRPr="00CA64CA">
            <w:rPr>
              <w:rFonts w:ascii="Segoe UI Symbol" w:hAnsi="Segoe UI Symbol" w:cs="Segoe UI Symbol"/>
              <w:sz w:val="20"/>
              <w:szCs w:val="20"/>
            </w:rPr>
            <w:t>☐</w:t>
          </w:r>
        </w:sdtContent>
      </w:sdt>
      <w:r w:rsidRPr="00CA64CA">
        <w:rPr>
          <w:rFonts w:ascii="Arial" w:hAnsi="Arial" w:cs="Arial"/>
          <w:sz w:val="20"/>
          <w:szCs w:val="20"/>
        </w:rPr>
        <w:t xml:space="preserve"> Oui</w:t>
      </w:r>
    </w:p>
    <w:sdt>
      <w:sdtPr>
        <w:rPr>
          <w:rFonts w:ascii="Arial" w:hAnsi="Arial" w:cs="Arial"/>
          <w:sz w:val="20"/>
          <w:szCs w:val="20"/>
        </w:rPr>
        <w:id w:val="1499006826"/>
        <w:placeholder>
          <w:docPart w:val="35CECC9CFBA44F0E939AB7B12FBE28AD"/>
        </w:placeholder>
      </w:sdtPr>
      <w:sdtEndPr/>
      <w:sdtContent>
        <w:p w14:paraId="1C175B96" w14:textId="70E561D6" w:rsidR="00CF40A1" w:rsidRPr="00700CF5" w:rsidRDefault="00CF40A1" w:rsidP="00CF40A1">
          <w:pPr>
            <w:rPr>
              <w:rFonts w:ascii="Arial" w:hAnsi="Arial" w:cs="Arial"/>
              <w:sz w:val="20"/>
              <w:szCs w:val="20"/>
            </w:rPr>
          </w:pPr>
          <w:r w:rsidRPr="00700CF5">
            <w:rPr>
              <w:rFonts w:ascii="Arial" w:hAnsi="Arial" w:cs="Arial"/>
              <w:sz w:val="20"/>
              <w:szCs w:val="20"/>
            </w:rPr>
            <w:t>Si oui, préciser</w:t>
          </w:r>
          <w:r w:rsidR="00393639">
            <w:rPr>
              <w:rFonts w:ascii="Arial" w:hAnsi="Arial" w:cs="Arial"/>
              <w:sz w:val="20"/>
              <w:szCs w:val="20"/>
            </w:rPr>
            <w:t>………</w:t>
          </w:r>
        </w:p>
        <w:p w14:paraId="4C341051" w14:textId="4721467C" w:rsidR="00CF40A1" w:rsidRPr="00700CF5" w:rsidRDefault="006F3A44" w:rsidP="00CF40A1">
          <w:pPr>
            <w:rPr>
              <w:rFonts w:ascii="Arial" w:hAnsi="Arial" w:cs="Arial"/>
              <w:sz w:val="20"/>
              <w:szCs w:val="20"/>
            </w:rPr>
          </w:pPr>
        </w:p>
      </w:sdtContent>
    </w:sdt>
    <w:p w14:paraId="798E62D4" w14:textId="2EF56028" w:rsidR="00C65637" w:rsidRPr="00700CF5" w:rsidRDefault="00C65637" w:rsidP="003B6F2B">
      <w:pPr>
        <w:rPr>
          <w:rFonts w:ascii="Arial" w:eastAsiaTheme="majorEastAsia" w:hAnsi="Arial" w:cs="Arial"/>
          <w:b/>
          <w:bCs/>
          <w:color w:val="2E74B5" w:themeColor="accent1" w:themeShade="BF"/>
          <w:sz w:val="26"/>
          <w:szCs w:val="26"/>
        </w:rPr>
      </w:pPr>
      <w:r w:rsidRPr="00700CF5">
        <w:rPr>
          <w:rFonts w:ascii="Arial" w:eastAsiaTheme="majorEastAsia" w:hAnsi="Arial" w:cs="Arial"/>
          <w:b/>
          <w:bCs/>
          <w:color w:val="2E74B5" w:themeColor="accent1" w:themeShade="BF"/>
          <w:sz w:val="26"/>
          <w:szCs w:val="26"/>
        </w:rPr>
        <w:t xml:space="preserve">TOLERANCE DU TRAITEMENT </w:t>
      </w:r>
      <w:r w:rsidR="008049AD" w:rsidRPr="00700CF5">
        <w:rPr>
          <w:rFonts w:ascii="Arial" w:eastAsiaTheme="majorEastAsia" w:hAnsi="Arial" w:cs="Arial"/>
          <w:b/>
          <w:bCs/>
          <w:color w:val="2E74B5" w:themeColor="accent1" w:themeShade="BF"/>
          <w:sz w:val="26"/>
          <w:szCs w:val="26"/>
        </w:rPr>
        <w:t>PAR</w:t>
      </w:r>
      <w:r w:rsidRPr="00700CF5">
        <w:rPr>
          <w:rFonts w:ascii="Arial" w:eastAsiaTheme="majorEastAsia" w:hAnsi="Arial" w:cs="Arial"/>
          <w:b/>
          <w:bCs/>
          <w:color w:val="2E74B5" w:themeColor="accent1" w:themeShade="BF"/>
          <w:sz w:val="26"/>
          <w:szCs w:val="26"/>
        </w:rPr>
        <w:t xml:space="preserve"> VERSATIS</w:t>
      </w:r>
    </w:p>
    <w:p w14:paraId="798E62D5" w14:textId="77777777" w:rsidR="00C65637" w:rsidRPr="00700CF5" w:rsidRDefault="00C65637" w:rsidP="00C65637">
      <w:pPr>
        <w:rPr>
          <w:rFonts w:ascii="Arial" w:hAnsi="Arial" w:cs="Arial"/>
          <w:sz w:val="20"/>
          <w:szCs w:val="20"/>
        </w:rPr>
      </w:pPr>
      <w:r w:rsidRPr="00700CF5">
        <w:rPr>
          <w:rFonts w:ascii="Arial" w:hAnsi="Arial" w:cs="Arial"/>
          <w:sz w:val="20"/>
          <w:szCs w:val="20"/>
        </w:rPr>
        <w:t xml:space="preserve">Le/la patient(e) a-t-il/elle présenté un ou plusieurs effets indésirables susceptibles d’être liés à </w:t>
      </w:r>
      <w:r w:rsidR="002674BF" w:rsidRPr="00700CF5">
        <w:rPr>
          <w:rFonts w:ascii="Arial" w:hAnsi="Arial" w:cs="Arial"/>
          <w:sz w:val="20"/>
          <w:szCs w:val="20"/>
        </w:rPr>
        <w:t>VERSATIS</w:t>
      </w:r>
      <w:r w:rsidR="00F7199C" w:rsidRPr="00700CF5">
        <w:rPr>
          <w:rFonts w:ascii="Arial" w:hAnsi="Arial" w:cs="Arial"/>
          <w:sz w:val="20"/>
          <w:szCs w:val="20"/>
        </w:rPr>
        <w:t xml:space="preserve"> ?</w:t>
      </w:r>
      <w:r w:rsidRPr="00700CF5">
        <w:rPr>
          <w:rFonts w:ascii="Arial" w:hAnsi="Arial" w:cs="Arial"/>
          <w:sz w:val="20"/>
          <w:szCs w:val="20"/>
        </w:rPr>
        <w:tab/>
      </w:r>
    </w:p>
    <w:p w14:paraId="798E62D6" w14:textId="77777777" w:rsidR="00C65637" w:rsidRPr="00700CF5" w:rsidRDefault="00C65637" w:rsidP="00C65637">
      <w:pPr>
        <w:rPr>
          <w:rFonts w:ascii="Arial" w:hAnsi="Arial" w:cs="Arial"/>
          <w:sz w:val="20"/>
          <w:szCs w:val="20"/>
        </w:rPr>
      </w:pPr>
      <w:r w:rsidRPr="00700CF5">
        <w:rPr>
          <w:rFonts w:ascii="Arial" w:hAnsi="Arial" w:cs="Arial"/>
          <w:sz w:val="20"/>
          <w:szCs w:val="20"/>
        </w:rPr>
        <w:t xml:space="preserve">  non                      </w:t>
      </w:r>
      <w:r w:rsidRPr="00700CF5">
        <w:rPr>
          <w:rFonts w:ascii="Arial" w:hAnsi="Arial" w:cs="Arial"/>
          <w:sz w:val="20"/>
          <w:szCs w:val="20"/>
        </w:rPr>
        <w:t>  oui</w:t>
      </w:r>
    </w:p>
    <w:p w14:paraId="798E62D7" w14:textId="77777777" w:rsidR="00C65637" w:rsidRPr="00700CF5" w:rsidRDefault="00C65637" w:rsidP="00C65637">
      <w:pPr>
        <w:rPr>
          <w:rFonts w:ascii="Arial" w:hAnsi="Arial" w:cs="Arial"/>
          <w:sz w:val="20"/>
          <w:szCs w:val="20"/>
        </w:rPr>
      </w:pPr>
      <w:r w:rsidRPr="00700CF5">
        <w:rPr>
          <w:rFonts w:ascii="Arial" w:hAnsi="Arial" w:cs="Arial"/>
          <w:sz w:val="20"/>
          <w:szCs w:val="20"/>
        </w:rPr>
        <w:t xml:space="preserve">Si oui, </w:t>
      </w:r>
      <w:r w:rsidR="00A23B03" w:rsidRPr="00700CF5">
        <w:rPr>
          <w:rFonts w:ascii="Arial" w:hAnsi="Arial" w:cs="Arial"/>
          <w:sz w:val="20"/>
          <w:szCs w:val="20"/>
        </w:rPr>
        <w:t>v</w:t>
      </w:r>
      <w:r w:rsidRPr="00700CF5">
        <w:rPr>
          <w:rFonts w:ascii="Arial" w:hAnsi="Arial" w:cs="Arial"/>
          <w:sz w:val="20"/>
          <w:szCs w:val="20"/>
        </w:rPr>
        <w:t>euillez procéder à la déclaration des effets indésirables (</w:t>
      </w:r>
      <w:r w:rsidR="00345A9B" w:rsidRPr="00700CF5">
        <w:rPr>
          <w:rFonts w:ascii="Arial" w:hAnsi="Arial" w:cs="Arial"/>
          <w:sz w:val="20"/>
          <w:szCs w:val="20"/>
        </w:rPr>
        <w:t>cf.</w:t>
      </w:r>
      <w:r w:rsidRPr="00700CF5">
        <w:rPr>
          <w:rFonts w:ascii="Arial" w:hAnsi="Arial" w:cs="Arial"/>
          <w:sz w:val="20"/>
          <w:szCs w:val="20"/>
        </w:rPr>
        <w:t xml:space="preserve"> modalités en annexe </w:t>
      </w:r>
      <w:r w:rsidR="005275A4" w:rsidRPr="00700CF5">
        <w:rPr>
          <w:rFonts w:ascii="Arial" w:hAnsi="Arial" w:cs="Arial"/>
          <w:sz w:val="20"/>
          <w:szCs w:val="20"/>
        </w:rPr>
        <w:t>5</w:t>
      </w:r>
      <w:r w:rsidRPr="00700CF5">
        <w:rPr>
          <w:rFonts w:ascii="Arial" w:hAnsi="Arial" w:cs="Arial"/>
          <w:sz w:val="20"/>
          <w:szCs w:val="20"/>
        </w:rPr>
        <w:t>)</w:t>
      </w:r>
    </w:p>
    <w:p w14:paraId="798E62D8" w14:textId="77777777" w:rsidR="00C65637" w:rsidRPr="00700CF5" w:rsidRDefault="00C65637" w:rsidP="00C65637">
      <w:pPr>
        <w:rPr>
          <w:rFonts w:ascii="Arial" w:eastAsiaTheme="majorEastAsia" w:hAnsi="Arial" w:cs="Arial"/>
          <w:b/>
          <w:bCs/>
          <w:color w:val="2E74B5" w:themeColor="accent1" w:themeShade="BF"/>
          <w:sz w:val="26"/>
          <w:szCs w:val="26"/>
        </w:rPr>
      </w:pPr>
      <w:r w:rsidRPr="00700CF5">
        <w:rPr>
          <w:rFonts w:ascii="Arial" w:eastAsiaTheme="majorEastAsia" w:hAnsi="Arial" w:cs="Arial"/>
          <w:b/>
          <w:bCs/>
          <w:color w:val="2E74B5" w:themeColor="accent1" w:themeShade="BF"/>
          <w:sz w:val="26"/>
          <w:szCs w:val="26"/>
        </w:rPr>
        <w:lastRenderedPageBreak/>
        <w:t>Grossesse :</w:t>
      </w:r>
    </w:p>
    <w:p w14:paraId="798E62D9" w14:textId="77777777" w:rsidR="002A1DF4" w:rsidRDefault="00345A9B" w:rsidP="00345A9B">
      <w:pPr>
        <w:rPr>
          <w:rFonts w:ascii="Arial" w:hAnsi="Arial" w:cs="Arial"/>
          <w:sz w:val="20"/>
          <w:szCs w:val="20"/>
        </w:rPr>
      </w:pPr>
      <w:r w:rsidRPr="00700CF5">
        <w:rPr>
          <w:rFonts w:ascii="Arial" w:hAnsi="Arial" w:cs="Arial"/>
          <w:sz w:val="20"/>
          <w:szCs w:val="20"/>
        </w:rPr>
        <w:t xml:space="preserve">-  Survenue d’une grossesse </w:t>
      </w:r>
      <w:r w:rsidR="007E4CF1" w:rsidRPr="00700CF5">
        <w:rPr>
          <w:rFonts w:ascii="Arial" w:hAnsi="Arial" w:cs="Arial"/>
          <w:sz w:val="20"/>
          <w:szCs w:val="20"/>
        </w:rPr>
        <w:t>depuis la visite</w:t>
      </w:r>
      <w:r w:rsidR="00120287" w:rsidRPr="00700CF5">
        <w:rPr>
          <w:rFonts w:ascii="Arial" w:hAnsi="Arial" w:cs="Arial"/>
          <w:sz w:val="20"/>
          <w:szCs w:val="20"/>
        </w:rPr>
        <w:t xml:space="preserve"> de suivi précédente </w:t>
      </w:r>
      <w:r w:rsidR="007E4CF1" w:rsidRPr="00700CF5">
        <w:rPr>
          <w:rFonts w:ascii="Arial" w:hAnsi="Arial" w:cs="Arial"/>
          <w:sz w:val="20"/>
          <w:szCs w:val="20"/>
        </w:rPr>
        <w:t>?</w:t>
      </w:r>
    </w:p>
    <w:p w14:paraId="798E62DA" w14:textId="77777777" w:rsidR="00345A9B" w:rsidRPr="00700CF5" w:rsidRDefault="00345A9B" w:rsidP="002A1DF4">
      <w:pPr>
        <w:ind w:firstLine="709"/>
        <w:rPr>
          <w:rFonts w:ascii="Arial" w:hAnsi="Arial" w:cs="Arial"/>
          <w:sz w:val="20"/>
          <w:szCs w:val="20"/>
        </w:rPr>
      </w:pPr>
      <w:r w:rsidRPr="00700CF5">
        <w:rPr>
          <w:rFonts w:ascii="Arial" w:hAnsi="Arial" w:cs="Arial"/>
          <w:sz w:val="20"/>
          <w:szCs w:val="20"/>
        </w:rPr>
        <w:t xml:space="preserve">  non                  </w:t>
      </w:r>
      <w:r w:rsidRPr="00700CF5">
        <w:rPr>
          <w:rFonts w:ascii="Arial" w:hAnsi="Arial" w:cs="Arial"/>
          <w:sz w:val="20"/>
          <w:szCs w:val="20"/>
        </w:rPr>
        <w:t>  oui</w:t>
      </w:r>
      <w:r w:rsidR="002A1DF4">
        <w:rPr>
          <w:rFonts w:ascii="Arial" w:hAnsi="Arial" w:cs="Arial"/>
          <w:sz w:val="20"/>
          <w:szCs w:val="20"/>
        </w:rPr>
        <w:t xml:space="preserve"> </w:t>
      </w:r>
      <w:r w:rsidR="002A1DF4">
        <w:rPr>
          <w:rFonts w:ascii="Arial" w:hAnsi="Arial" w:cs="Arial"/>
          <w:sz w:val="20"/>
          <w:szCs w:val="20"/>
        </w:rPr>
        <w:tab/>
      </w:r>
      <w:r w:rsidR="002A1DF4">
        <w:rPr>
          <w:rFonts w:ascii="Arial" w:hAnsi="Arial" w:cs="Arial"/>
          <w:sz w:val="20"/>
          <w:szCs w:val="20"/>
        </w:rPr>
        <w:tab/>
      </w:r>
      <w:r w:rsidR="002A1DF4" w:rsidRPr="007342AE">
        <w:rPr>
          <w:rFonts w:ascii="Arial" w:hAnsi="Arial" w:cs="Arial"/>
          <w:sz w:val="20"/>
          <w:szCs w:val="20"/>
        </w:rPr>
        <w:t>  NA</w:t>
      </w:r>
    </w:p>
    <w:p w14:paraId="798E62DB" w14:textId="77777777" w:rsidR="00345A9B" w:rsidRPr="00700CF5" w:rsidRDefault="00345A9B" w:rsidP="00345A9B">
      <w:pPr>
        <w:rPr>
          <w:rFonts w:ascii="Arial" w:hAnsi="Arial" w:cs="Arial"/>
          <w:sz w:val="20"/>
          <w:szCs w:val="20"/>
        </w:rPr>
      </w:pPr>
      <w:r w:rsidRPr="00700CF5">
        <w:rPr>
          <w:rFonts w:ascii="Arial" w:hAnsi="Arial" w:cs="Arial"/>
          <w:sz w:val="20"/>
          <w:szCs w:val="20"/>
        </w:rPr>
        <w:t xml:space="preserve">Si oui, veuillez procéder à la déclaration des effets indésirables (cf. modalités en annexe </w:t>
      </w:r>
      <w:r w:rsidR="005275A4" w:rsidRPr="00700CF5">
        <w:rPr>
          <w:rFonts w:ascii="Arial" w:hAnsi="Arial" w:cs="Arial"/>
          <w:sz w:val="20"/>
          <w:szCs w:val="20"/>
        </w:rPr>
        <w:t>5</w:t>
      </w:r>
      <w:r w:rsidRPr="00700CF5">
        <w:rPr>
          <w:rFonts w:ascii="Arial" w:hAnsi="Arial" w:cs="Arial"/>
          <w:sz w:val="20"/>
          <w:szCs w:val="20"/>
        </w:rPr>
        <w:t>)</w:t>
      </w:r>
    </w:p>
    <w:p w14:paraId="798E62DC" w14:textId="77777777" w:rsidR="00C65637" w:rsidRPr="00700CF5" w:rsidRDefault="00345A9B" w:rsidP="00345A9B">
      <w:pPr>
        <w:rPr>
          <w:rFonts w:ascii="Arial" w:eastAsiaTheme="majorEastAsia" w:hAnsi="Arial" w:cs="Arial"/>
          <w:b/>
          <w:bCs/>
          <w:color w:val="2E74B5" w:themeColor="accent1" w:themeShade="BF"/>
          <w:sz w:val="26"/>
          <w:szCs w:val="26"/>
        </w:rPr>
      </w:pPr>
      <w:r w:rsidRPr="00700CF5">
        <w:rPr>
          <w:rFonts w:ascii="Arial" w:hAnsi="Arial" w:cs="Arial"/>
          <w:sz w:val="20"/>
          <w:szCs w:val="20"/>
        </w:rPr>
        <w:t xml:space="preserve"> </w:t>
      </w:r>
      <w:r w:rsidR="00C65637" w:rsidRPr="00700CF5">
        <w:rPr>
          <w:rFonts w:ascii="Arial" w:eastAsiaTheme="majorEastAsia" w:hAnsi="Arial" w:cs="Arial"/>
          <w:b/>
          <w:bCs/>
          <w:color w:val="2E74B5" w:themeColor="accent1" w:themeShade="BF"/>
          <w:sz w:val="26"/>
          <w:szCs w:val="26"/>
        </w:rPr>
        <w:t xml:space="preserve">DECISION CONCERNANT LA POURSUITE DU TRAITEMENT  par </w:t>
      </w:r>
      <w:r w:rsidR="002674BF" w:rsidRPr="00700CF5">
        <w:rPr>
          <w:rFonts w:ascii="Arial" w:eastAsiaTheme="majorEastAsia" w:hAnsi="Arial" w:cs="Arial"/>
          <w:b/>
          <w:bCs/>
          <w:color w:val="2E74B5" w:themeColor="accent1" w:themeShade="BF"/>
          <w:sz w:val="26"/>
          <w:szCs w:val="26"/>
        </w:rPr>
        <w:t>VERSATIS</w:t>
      </w:r>
    </w:p>
    <w:p w14:paraId="798E62DD" w14:textId="77777777" w:rsidR="004D760D" w:rsidRPr="00700CF5" w:rsidRDefault="00A23B03" w:rsidP="004D760D">
      <w:pPr>
        <w:rPr>
          <w:rFonts w:ascii="Arial" w:hAnsi="Arial" w:cs="Arial"/>
          <w:sz w:val="20"/>
          <w:szCs w:val="20"/>
        </w:rPr>
      </w:pPr>
      <w:r w:rsidRPr="00700CF5">
        <w:rPr>
          <w:rFonts w:ascii="Arial" w:hAnsi="Arial" w:cs="Arial"/>
          <w:sz w:val="20"/>
          <w:szCs w:val="20"/>
        </w:rPr>
        <w:t xml:space="preserve">Quelle est la décision </w:t>
      </w:r>
      <w:r w:rsidR="00D235C0" w:rsidRPr="00700CF5">
        <w:rPr>
          <w:rFonts w:ascii="Arial" w:hAnsi="Arial" w:cs="Arial"/>
          <w:sz w:val="20"/>
          <w:szCs w:val="20"/>
        </w:rPr>
        <w:t>à la suite de</w:t>
      </w:r>
      <w:r w:rsidR="004D760D">
        <w:rPr>
          <w:rFonts w:ascii="Arial" w:hAnsi="Arial" w:cs="Arial"/>
          <w:sz w:val="20"/>
          <w:szCs w:val="20"/>
        </w:rPr>
        <w:t xml:space="preserve"> la consultation </w:t>
      </w:r>
      <w:r w:rsidR="004D760D" w:rsidRPr="007342AE">
        <w:rPr>
          <w:rFonts w:ascii="Arial" w:hAnsi="Arial" w:cs="Arial"/>
          <w:sz w:val="20"/>
          <w:szCs w:val="20"/>
        </w:rPr>
        <w:t>de suivi du traitement par VERSATIS</w:t>
      </w:r>
      <w:r w:rsidR="004D760D" w:rsidRPr="00700CF5">
        <w:rPr>
          <w:rFonts w:ascii="Arial" w:hAnsi="Arial" w:cs="Arial"/>
          <w:sz w:val="20"/>
          <w:szCs w:val="20"/>
        </w:rPr>
        <w:t xml:space="preserve"> : </w:t>
      </w:r>
    </w:p>
    <w:p w14:paraId="798E62DE" w14:textId="77777777" w:rsidR="00A23B03" w:rsidRPr="00700CF5" w:rsidRDefault="00A23B03" w:rsidP="00A23B03">
      <w:pPr>
        <w:rPr>
          <w:rFonts w:ascii="Arial" w:hAnsi="Arial" w:cs="Arial"/>
          <w:sz w:val="20"/>
          <w:szCs w:val="20"/>
        </w:rPr>
      </w:pPr>
      <w:r w:rsidRPr="00700CF5">
        <w:rPr>
          <w:rFonts w:ascii="Arial" w:hAnsi="Arial" w:cs="Arial"/>
          <w:sz w:val="20"/>
          <w:szCs w:val="20"/>
        </w:rPr>
        <w:t xml:space="preserve"> Arrêt définitif du traitement      </w:t>
      </w:r>
    </w:p>
    <w:p w14:paraId="798E62DF" w14:textId="77777777" w:rsidR="00A23B03" w:rsidRPr="00700CF5" w:rsidRDefault="00A23B03" w:rsidP="00A23B03">
      <w:pPr>
        <w:rPr>
          <w:rFonts w:ascii="Arial" w:hAnsi="Arial" w:cs="Arial"/>
          <w:sz w:val="20"/>
          <w:szCs w:val="20"/>
        </w:rPr>
      </w:pPr>
      <w:r w:rsidRPr="00700CF5">
        <w:rPr>
          <w:rFonts w:ascii="Arial" w:hAnsi="Arial" w:cs="Arial"/>
          <w:sz w:val="20"/>
          <w:szCs w:val="20"/>
        </w:rPr>
        <w:t xml:space="preserve">En cas d’arrêt de traitement ou de décès du patient, merci de remplir et transmette la « Fiche d’arrêt définitif de traitement </w:t>
      </w:r>
      <w:r w:rsidR="002674BF" w:rsidRPr="00700CF5">
        <w:rPr>
          <w:rFonts w:ascii="Arial" w:hAnsi="Arial" w:cs="Arial"/>
          <w:sz w:val="20"/>
          <w:szCs w:val="20"/>
        </w:rPr>
        <w:t>VERSATIS</w:t>
      </w:r>
      <w:r w:rsidR="00F7199C" w:rsidRPr="00700CF5">
        <w:rPr>
          <w:rFonts w:ascii="Arial" w:hAnsi="Arial" w:cs="Arial"/>
          <w:sz w:val="20"/>
          <w:szCs w:val="20"/>
        </w:rPr>
        <w:t xml:space="preserve"> »</w:t>
      </w:r>
      <w:r w:rsidRPr="00700CF5">
        <w:rPr>
          <w:rFonts w:ascii="Arial" w:hAnsi="Arial" w:cs="Arial"/>
          <w:sz w:val="20"/>
          <w:szCs w:val="20"/>
        </w:rPr>
        <w:t>.</w:t>
      </w:r>
    </w:p>
    <w:p w14:paraId="798E62E0" w14:textId="77777777" w:rsidR="00A23B03" w:rsidRPr="00700CF5" w:rsidRDefault="00A23B03" w:rsidP="00A23B03">
      <w:pPr>
        <w:rPr>
          <w:rFonts w:ascii="Arial" w:hAnsi="Arial" w:cs="Arial"/>
          <w:sz w:val="20"/>
          <w:szCs w:val="20"/>
        </w:rPr>
      </w:pPr>
      <w:r w:rsidRPr="00700CF5">
        <w:rPr>
          <w:rFonts w:ascii="Arial" w:hAnsi="Arial" w:cs="Arial"/>
          <w:sz w:val="20"/>
          <w:szCs w:val="20"/>
        </w:rPr>
        <w:t xml:space="preserve"> poursuite du traitement         </w:t>
      </w:r>
    </w:p>
    <w:p w14:paraId="798E62E1" w14:textId="77777777" w:rsidR="00A23B03" w:rsidRPr="00700CF5" w:rsidRDefault="00A23B03" w:rsidP="00A23B03">
      <w:pPr>
        <w:rPr>
          <w:rFonts w:ascii="Arial" w:hAnsi="Arial" w:cs="Arial"/>
          <w:sz w:val="20"/>
          <w:szCs w:val="20"/>
        </w:rPr>
      </w:pPr>
      <w:r w:rsidRPr="00700CF5">
        <w:rPr>
          <w:rFonts w:ascii="Arial" w:hAnsi="Arial" w:cs="Arial"/>
          <w:sz w:val="20"/>
          <w:szCs w:val="20"/>
        </w:rPr>
        <w:t>Si modification de dose, veuillez la préciser : ……</w:t>
      </w:r>
    </w:p>
    <w:p w14:paraId="798E62E2" w14:textId="77777777" w:rsidR="00A23B03" w:rsidRPr="00700CF5" w:rsidRDefault="00A23B03" w:rsidP="00A23B03">
      <w:pPr>
        <w:keepNext/>
        <w:autoSpaceDE w:val="0"/>
        <w:autoSpaceDN w:val="0"/>
        <w:adjustRightInd w:val="0"/>
        <w:spacing w:before="120" w:after="60" w:line="288" w:lineRule="auto"/>
        <w:rPr>
          <w:rFonts w:ascii="Arial" w:hAnsi="Arial" w:cs="Arial"/>
          <w:color w:val="000000" w:themeColor="text1"/>
          <w:szCs w:val="18"/>
          <w:u w:val="single"/>
          <w:lang w:eastAsia="fr-FR"/>
        </w:rPr>
      </w:pPr>
      <w:r w:rsidRPr="00700CF5">
        <w:rPr>
          <w:rFonts w:ascii="Arial" w:hAnsi="Arial" w:cs="Arial"/>
          <w:color w:val="000000" w:themeColor="text1"/>
          <w:szCs w:val="18"/>
          <w:u w:val="single"/>
          <w:lang w:eastAsia="fr-FR"/>
        </w:rPr>
        <w:t xml:space="preserve">Nouvelle posologie </w:t>
      </w:r>
    </w:p>
    <w:p w14:paraId="798E62E3" w14:textId="77777777" w:rsidR="00A23B03" w:rsidRPr="00700CF5" w:rsidRDefault="00A23B03" w:rsidP="00A23B03">
      <w:pPr>
        <w:keepNext/>
        <w:autoSpaceDE w:val="0"/>
        <w:autoSpaceDN w:val="0"/>
        <w:adjustRightInd w:val="0"/>
        <w:spacing w:before="120" w:after="60" w:line="288" w:lineRule="auto"/>
        <w:rPr>
          <w:rFonts w:ascii="Arial" w:hAnsi="Arial" w:cs="Arial"/>
          <w:color w:val="000000" w:themeColor="text1"/>
          <w:szCs w:val="18"/>
          <w:u w:val="single"/>
          <w:lang w:eastAsia="fr-FR"/>
        </w:rPr>
      </w:pPr>
      <w:r w:rsidRPr="00700CF5">
        <w:rPr>
          <w:rFonts w:ascii="Arial" w:hAnsi="Arial" w:cs="Arial"/>
          <w:color w:val="000000" w:themeColor="text1"/>
          <w:szCs w:val="18"/>
          <w:u w:val="single"/>
          <w:lang w:eastAsia="fr-FR"/>
        </w:rPr>
        <w:t>Nombre de patch par jour</w:t>
      </w:r>
      <w:r w:rsidR="003565F1" w:rsidRPr="00700CF5">
        <w:rPr>
          <w:rFonts w:ascii="Arial" w:hAnsi="Arial" w:cs="Arial"/>
          <w:color w:val="000000" w:themeColor="text1"/>
          <w:szCs w:val="18"/>
          <w:u w:val="single"/>
          <w:lang w:eastAsia="fr-FR"/>
        </w:rPr>
        <w:t xml:space="preserve"> (ne pas dépasser 3 patchs chez l’adulte et 1 patch </w:t>
      </w:r>
      <w:r w:rsidR="00794FCB" w:rsidRPr="00700CF5">
        <w:rPr>
          <w:rFonts w:ascii="Arial" w:hAnsi="Arial" w:cs="Arial"/>
          <w:color w:val="000000" w:themeColor="text1"/>
          <w:szCs w:val="18"/>
          <w:u w:val="single"/>
          <w:lang w:eastAsia="fr-FR"/>
        </w:rPr>
        <w:t xml:space="preserve">chez </w:t>
      </w:r>
      <w:r w:rsidR="00BB1618" w:rsidRPr="00700CF5">
        <w:rPr>
          <w:rFonts w:ascii="Arial" w:hAnsi="Arial" w:cs="Arial"/>
          <w:color w:val="000000" w:themeColor="text1"/>
          <w:szCs w:val="18"/>
          <w:u w:val="single"/>
          <w:lang w:eastAsia="fr-FR"/>
        </w:rPr>
        <w:t>l’enfant)</w:t>
      </w:r>
    </w:p>
    <w:p w14:paraId="798E62E4" w14:textId="77777777" w:rsidR="00A23B03" w:rsidRPr="00700CF5" w:rsidRDefault="00A23B03" w:rsidP="00A23B03">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sym w:font="Wingdings" w:char="F06F"/>
      </w:r>
      <w:r w:rsidRPr="00700CF5">
        <w:rPr>
          <w:rFonts w:ascii="Arial" w:hAnsi="Arial" w:cs="Arial"/>
          <w:spacing w:val="-5"/>
          <w:sz w:val="20"/>
        </w:rPr>
        <w:t xml:space="preserve">1  </w:t>
      </w:r>
      <w:r w:rsidRPr="00700CF5">
        <w:rPr>
          <w:rFonts w:ascii="Arial" w:hAnsi="Arial" w:cs="Arial"/>
          <w:sz w:val="20"/>
        </w:rPr>
        <w:t></w:t>
      </w:r>
      <w:r w:rsidRPr="00700CF5">
        <w:rPr>
          <w:rFonts w:ascii="Arial" w:hAnsi="Arial" w:cs="Arial"/>
          <w:spacing w:val="-5"/>
          <w:sz w:val="20"/>
        </w:rPr>
        <w:t xml:space="preserve">2  </w:t>
      </w:r>
      <w:r w:rsidRPr="00700CF5">
        <w:rPr>
          <w:rFonts w:ascii="Arial" w:hAnsi="Arial" w:cs="Arial"/>
          <w:sz w:val="20"/>
        </w:rPr>
        <w:t></w:t>
      </w:r>
      <w:r w:rsidRPr="00700CF5">
        <w:rPr>
          <w:rFonts w:ascii="Arial" w:hAnsi="Arial" w:cs="Arial"/>
          <w:spacing w:val="-5"/>
          <w:sz w:val="20"/>
        </w:rPr>
        <w:t xml:space="preserve">3 </w:t>
      </w:r>
    </w:p>
    <w:p w14:paraId="798E62E5" w14:textId="77777777" w:rsidR="00A23B03" w:rsidRPr="00700CF5" w:rsidRDefault="00866B64" w:rsidP="00A23B03">
      <w:pPr>
        <w:keepNext/>
        <w:autoSpaceDE w:val="0"/>
        <w:autoSpaceDN w:val="0"/>
        <w:adjustRightInd w:val="0"/>
        <w:spacing w:before="120" w:after="60" w:line="288" w:lineRule="auto"/>
        <w:ind w:firstLine="709"/>
        <w:rPr>
          <w:rFonts w:ascii="Arial" w:hAnsi="Arial" w:cs="Arial"/>
          <w:spacing w:val="-5"/>
          <w:sz w:val="20"/>
        </w:rPr>
      </w:pPr>
      <w:r w:rsidRPr="00700CF5">
        <w:rPr>
          <w:rFonts w:ascii="Arial" w:hAnsi="Arial" w:cs="Arial"/>
          <w:spacing w:val="-5"/>
          <w:sz w:val="20"/>
        </w:rPr>
        <w:t>et/o</w:t>
      </w:r>
      <w:r w:rsidR="00524844" w:rsidRPr="00700CF5">
        <w:rPr>
          <w:rFonts w:ascii="Arial" w:hAnsi="Arial" w:cs="Arial"/>
          <w:spacing w:val="-5"/>
          <w:sz w:val="20"/>
        </w:rPr>
        <w:t xml:space="preserve">u </w:t>
      </w:r>
    </w:p>
    <w:p w14:paraId="798E62E6" w14:textId="77777777" w:rsidR="00A23B03" w:rsidRPr="00700CF5" w:rsidRDefault="00A23B03" w:rsidP="00A23B03">
      <w:pPr>
        <w:keepNext/>
        <w:autoSpaceDE w:val="0"/>
        <w:autoSpaceDN w:val="0"/>
        <w:adjustRightInd w:val="0"/>
        <w:spacing w:before="120" w:after="60" w:line="288" w:lineRule="auto"/>
        <w:rPr>
          <w:rFonts w:ascii="Arial" w:hAnsi="Arial" w:cs="Arial"/>
          <w:spacing w:val="-5"/>
          <w:sz w:val="20"/>
        </w:rPr>
      </w:pPr>
      <w:r w:rsidRPr="00700CF5">
        <w:rPr>
          <w:rFonts w:ascii="Arial" w:hAnsi="Arial" w:cs="Arial"/>
          <w:sz w:val="20"/>
        </w:rPr>
        <w:t></w:t>
      </w:r>
      <w:r w:rsidRPr="00700CF5">
        <w:rPr>
          <w:rFonts w:ascii="Arial" w:hAnsi="Arial" w:cs="Arial"/>
          <w:spacing w:val="-5"/>
          <w:sz w:val="20"/>
        </w:rPr>
        <w:t xml:space="preserve">1/4  </w:t>
      </w:r>
      <w:r w:rsidRPr="00700CF5">
        <w:rPr>
          <w:rFonts w:ascii="Arial" w:hAnsi="Arial" w:cs="Arial"/>
          <w:sz w:val="20"/>
        </w:rPr>
        <w:t></w:t>
      </w:r>
      <w:r w:rsidRPr="00700CF5">
        <w:rPr>
          <w:rFonts w:ascii="Arial" w:hAnsi="Arial" w:cs="Arial"/>
          <w:spacing w:val="-5"/>
          <w:sz w:val="20"/>
        </w:rPr>
        <w:t xml:space="preserve">1/3   </w:t>
      </w:r>
      <w:r w:rsidRPr="00700CF5">
        <w:rPr>
          <w:rFonts w:ascii="Arial" w:hAnsi="Arial" w:cs="Arial"/>
          <w:spacing w:val="-5"/>
          <w:sz w:val="20"/>
        </w:rPr>
        <w:sym w:font="Wingdings" w:char="F06F"/>
      </w:r>
      <w:r w:rsidRPr="00700CF5">
        <w:rPr>
          <w:rFonts w:ascii="Arial" w:hAnsi="Arial" w:cs="Arial"/>
          <w:spacing w:val="-5"/>
          <w:sz w:val="20"/>
        </w:rPr>
        <w:t xml:space="preserve">1/2  </w:t>
      </w:r>
      <w:r w:rsidRPr="00700CF5">
        <w:rPr>
          <w:rFonts w:ascii="Arial" w:hAnsi="Arial" w:cs="Arial"/>
          <w:sz w:val="20"/>
        </w:rPr>
        <w:t></w:t>
      </w:r>
      <w:r w:rsidRPr="00700CF5">
        <w:rPr>
          <w:rFonts w:ascii="Arial" w:hAnsi="Arial" w:cs="Arial"/>
          <w:spacing w:val="-5"/>
          <w:sz w:val="20"/>
        </w:rPr>
        <w:t xml:space="preserve">3/4 </w:t>
      </w:r>
    </w:p>
    <w:p w14:paraId="798E62E7" w14:textId="77777777" w:rsidR="00A23B03" w:rsidRPr="00700CF5" w:rsidRDefault="00A23B03" w:rsidP="00A23B03">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t>Durée d’application par jour</w:t>
      </w:r>
    </w:p>
    <w:p w14:paraId="798E62E8" w14:textId="77777777" w:rsidR="00A23B03" w:rsidRPr="00700CF5" w:rsidRDefault="00A23B03" w:rsidP="00A23B03">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t xml:space="preserve"> </w:t>
      </w:r>
      <w:r w:rsidRPr="00700CF5">
        <w:rPr>
          <w:rFonts w:ascii="Arial" w:hAnsi="Arial" w:cs="Arial"/>
          <w:b/>
          <w:bCs/>
          <w:color w:val="000000" w:themeColor="text1"/>
          <w:sz w:val="20"/>
          <w:lang w:eastAsia="fr-FR"/>
        </w:rPr>
        <w:t>I_I_I heures</w:t>
      </w:r>
    </w:p>
    <w:p w14:paraId="798E62E9" w14:textId="77777777" w:rsidR="00A23B03" w:rsidRPr="00700CF5" w:rsidRDefault="00A23B03" w:rsidP="00C65637">
      <w:pPr>
        <w:rPr>
          <w:rFonts w:ascii="Arial" w:hAnsi="Arial" w:cs="Arial"/>
          <w:sz w:val="20"/>
          <w:szCs w:val="20"/>
        </w:rPr>
      </w:pPr>
    </w:p>
    <w:p w14:paraId="798E62F1" w14:textId="77777777" w:rsidR="00C65637" w:rsidRPr="00700CF5" w:rsidRDefault="00C65637" w:rsidP="00C65637">
      <w:pPr>
        <w:rPr>
          <w:rStyle w:val="lev"/>
          <w:rFonts w:ascii="Arial" w:hAnsi="Arial" w:cs="Arial"/>
          <w:b w:val="0"/>
          <w:sz w:val="28"/>
          <w:szCs w:val="28"/>
        </w:rPr>
      </w:pPr>
      <w:r w:rsidRPr="00700CF5">
        <w:rPr>
          <w:rStyle w:val="lev"/>
          <w:rFonts w:ascii="Arial" w:hAnsi="Arial" w:cs="Arial"/>
          <w:b w:val="0"/>
          <w:sz w:val="28"/>
          <w:szCs w:val="28"/>
        </w:rPr>
        <w:t xml:space="preserve">Identification du prescripteur </w:t>
      </w:r>
    </w:p>
    <w:p w14:paraId="798E62F2" w14:textId="77777777" w:rsidR="00C65637" w:rsidRPr="00700CF5" w:rsidRDefault="00C65637" w:rsidP="00C65637">
      <w:pPr>
        <w:tabs>
          <w:tab w:val="center" w:pos="2209"/>
        </w:tabs>
        <w:rPr>
          <w:rFonts w:ascii="Arial" w:hAnsi="Arial" w:cs="Arial"/>
          <w:sz w:val="20"/>
          <w:szCs w:val="20"/>
        </w:rPr>
      </w:pPr>
      <w:r w:rsidRPr="00700CF5">
        <w:rPr>
          <w:rFonts w:ascii="Arial" w:hAnsi="Arial" w:cs="Arial"/>
          <w:sz w:val="20"/>
          <w:szCs w:val="20"/>
        </w:rPr>
        <w:t xml:space="preserve">Nom/Prénom : </w:t>
      </w:r>
      <w:sdt>
        <w:sdtPr>
          <w:rPr>
            <w:rFonts w:ascii="Arial" w:hAnsi="Arial" w:cs="Arial"/>
            <w:sz w:val="20"/>
            <w:szCs w:val="20"/>
          </w:rPr>
          <w:id w:val="-1019309119"/>
          <w:placeholder>
            <w:docPart w:val="0FF715CEE71E4DC5AAC02400B5A9E4A1"/>
          </w:placeholder>
          <w:showingPlcHdr/>
        </w:sdtPr>
        <w:sdtEndPr/>
        <w:sdtContent>
          <w:r w:rsidRPr="00700CF5">
            <w:rPr>
              <w:rStyle w:val="Mention1"/>
              <w:rFonts w:ascii="Arial" w:hAnsi="Arial" w:cs="Arial"/>
              <w:sz w:val="20"/>
              <w:szCs w:val="20"/>
            </w:rPr>
            <w:t>________________</w:t>
          </w:r>
        </w:sdtContent>
      </w:sdt>
    </w:p>
    <w:p w14:paraId="798E62F3" w14:textId="77777777" w:rsidR="00C65637" w:rsidRPr="00700CF5" w:rsidRDefault="00C65637" w:rsidP="00C65637">
      <w:pPr>
        <w:rPr>
          <w:rFonts w:ascii="Arial" w:hAnsi="Arial" w:cs="Arial"/>
          <w:sz w:val="20"/>
          <w:szCs w:val="20"/>
        </w:rPr>
      </w:pPr>
      <w:r w:rsidRPr="00700CF5">
        <w:rPr>
          <w:rFonts w:ascii="Arial" w:hAnsi="Arial" w:cs="Arial"/>
          <w:sz w:val="20"/>
          <w:szCs w:val="20"/>
        </w:rPr>
        <w:t xml:space="preserve">Spécialité : </w:t>
      </w:r>
      <w:sdt>
        <w:sdtPr>
          <w:rPr>
            <w:rFonts w:ascii="Arial" w:hAnsi="Arial" w:cs="Arial"/>
            <w:sz w:val="20"/>
            <w:szCs w:val="20"/>
          </w:rPr>
          <w:id w:val="-1045747084"/>
          <w:placeholder>
            <w:docPart w:val="CF2425677DB3482681292B62513F77B5"/>
          </w:placeholder>
          <w:showingPlcHdr/>
        </w:sdtPr>
        <w:sdtEndPr/>
        <w:sdtContent>
          <w:r w:rsidRPr="00700CF5">
            <w:rPr>
              <w:rStyle w:val="Mention1"/>
              <w:rFonts w:ascii="Arial" w:hAnsi="Arial" w:cs="Arial"/>
              <w:sz w:val="20"/>
              <w:szCs w:val="20"/>
            </w:rPr>
            <w:t>________________</w:t>
          </w:r>
        </w:sdtContent>
      </w:sdt>
    </w:p>
    <w:p w14:paraId="798E62F4" w14:textId="77777777" w:rsidR="00C65637" w:rsidRPr="00700CF5" w:rsidRDefault="00C65637" w:rsidP="00C65637">
      <w:pPr>
        <w:rPr>
          <w:rFonts w:ascii="Arial" w:hAnsi="Arial" w:cs="Arial"/>
          <w:sz w:val="20"/>
          <w:szCs w:val="20"/>
        </w:rPr>
      </w:pPr>
      <w:r w:rsidRPr="00700CF5">
        <w:rPr>
          <w:rFonts w:ascii="Arial" w:hAnsi="Arial" w:cs="Arial"/>
          <w:sz w:val="20"/>
          <w:szCs w:val="20"/>
        </w:rPr>
        <w:t>N</w:t>
      </w:r>
      <w:r w:rsidRPr="00700CF5">
        <w:rPr>
          <w:rFonts w:ascii="Arial" w:hAnsi="Arial" w:cs="Arial"/>
          <w:sz w:val="20"/>
          <w:szCs w:val="20"/>
          <w:vertAlign w:val="superscript"/>
        </w:rPr>
        <w:t>o</w:t>
      </w:r>
      <w:r w:rsidRPr="00700CF5">
        <w:rPr>
          <w:rFonts w:ascii="Arial" w:hAnsi="Arial" w:cs="Arial"/>
          <w:sz w:val="20"/>
          <w:szCs w:val="20"/>
        </w:rPr>
        <w:t xml:space="preserve"> RPPS : </w:t>
      </w:r>
      <w:sdt>
        <w:sdtPr>
          <w:rPr>
            <w:rFonts w:ascii="Arial" w:hAnsi="Arial" w:cs="Arial"/>
            <w:sz w:val="20"/>
            <w:szCs w:val="20"/>
          </w:rPr>
          <w:id w:val="-50084717"/>
          <w:placeholder>
            <w:docPart w:val="2A594AAE1035436FA9895A02BF3ED72C"/>
          </w:placeholder>
          <w:showingPlcHdr/>
        </w:sdtPr>
        <w:sdtEndPr/>
        <w:sdtContent>
          <w:r w:rsidRPr="00700CF5">
            <w:rPr>
              <w:rStyle w:val="Mention1"/>
              <w:rFonts w:ascii="Arial" w:hAnsi="Arial" w:cs="Arial"/>
              <w:sz w:val="20"/>
              <w:szCs w:val="20"/>
            </w:rPr>
            <w:t>________________</w:t>
          </w:r>
        </w:sdtContent>
      </w:sdt>
    </w:p>
    <w:p w14:paraId="798E62F5" w14:textId="77777777" w:rsidR="00C65637" w:rsidRPr="00700CF5" w:rsidRDefault="00C65637" w:rsidP="00C65637">
      <w:pPr>
        <w:rPr>
          <w:rFonts w:ascii="Arial" w:hAnsi="Arial" w:cs="Arial"/>
          <w:sz w:val="20"/>
          <w:szCs w:val="20"/>
        </w:rPr>
      </w:pPr>
      <w:r w:rsidRPr="00700CF5">
        <w:rPr>
          <w:rFonts w:ascii="Arial" w:hAnsi="Arial" w:cs="Arial"/>
          <w:sz w:val="20"/>
          <w:szCs w:val="20"/>
        </w:rPr>
        <w:t xml:space="preserve">Lieu d’exercice :  </w:t>
      </w:r>
      <w:r w:rsidRPr="00700CF5">
        <w:rPr>
          <w:rFonts w:ascii="Arial" w:hAnsi="Arial" w:cs="Arial"/>
          <w:sz w:val="20"/>
          <w:szCs w:val="20"/>
        </w:rPr>
        <w:br/>
      </w:r>
      <w:sdt>
        <w:sdtPr>
          <w:rPr>
            <w:rFonts w:ascii="Arial" w:hAnsi="Arial" w:cs="Arial"/>
            <w:sz w:val="20"/>
            <w:szCs w:val="20"/>
          </w:rPr>
          <w:id w:val="-1345235478"/>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CHU / </w:t>
      </w:r>
      <w:sdt>
        <w:sdtPr>
          <w:rPr>
            <w:rFonts w:ascii="Arial" w:hAnsi="Arial" w:cs="Arial"/>
            <w:sz w:val="20"/>
            <w:szCs w:val="20"/>
          </w:rPr>
          <w:id w:val="994143162"/>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CHG  / </w:t>
      </w:r>
      <w:sdt>
        <w:sdtPr>
          <w:rPr>
            <w:rFonts w:ascii="Arial" w:hAnsi="Arial" w:cs="Arial"/>
            <w:sz w:val="20"/>
            <w:szCs w:val="20"/>
          </w:rPr>
          <w:id w:val="593288456"/>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CLCC  / </w:t>
      </w:r>
      <w:sdt>
        <w:sdtPr>
          <w:rPr>
            <w:rFonts w:ascii="Arial" w:hAnsi="Arial" w:cs="Arial"/>
            <w:sz w:val="20"/>
            <w:szCs w:val="20"/>
          </w:rPr>
          <w:id w:val="2059199655"/>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établissement de santé privé / </w:t>
      </w:r>
      <w:sdt>
        <w:sdtPr>
          <w:rPr>
            <w:rFonts w:ascii="Arial" w:hAnsi="Arial" w:cs="Arial"/>
            <w:sz w:val="20"/>
            <w:szCs w:val="20"/>
          </w:rPr>
          <w:id w:val="1289079069"/>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Cabinet ville / </w:t>
      </w:r>
      <w:sdt>
        <w:sdtPr>
          <w:rPr>
            <w:rFonts w:ascii="Arial" w:hAnsi="Arial" w:cs="Arial"/>
            <w:sz w:val="20"/>
            <w:szCs w:val="20"/>
          </w:rPr>
          <w:id w:val="-1142651481"/>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Autre, préciser : </w:t>
      </w:r>
      <w:r w:rsidR="00BB1618" w:rsidRPr="00700CF5">
        <w:rPr>
          <w:rFonts w:ascii="Arial" w:hAnsi="Arial" w:cs="Arial"/>
          <w:sz w:val="20"/>
          <w:szCs w:val="20"/>
        </w:rPr>
        <w:t xml:space="preserve"> …</w:t>
      </w:r>
      <w:r w:rsidRPr="00700CF5">
        <w:rPr>
          <w:rFonts w:ascii="Arial" w:hAnsi="Arial" w:cs="Arial"/>
          <w:sz w:val="20"/>
          <w:szCs w:val="20"/>
        </w:rPr>
        <w:t>.</w:t>
      </w:r>
    </w:p>
    <w:p w14:paraId="798E62F6" w14:textId="77777777" w:rsidR="00C65637" w:rsidRPr="00700CF5" w:rsidRDefault="00C65637" w:rsidP="00C65637">
      <w:pPr>
        <w:rPr>
          <w:rFonts w:ascii="Arial" w:hAnsi="Arial" w:cs="Arial"/>
          <w:sz w:val="20"/>
          <w:szCs w:val="20"/>
        </w:rPr>
      </w:pPr>
      <w:r w:rsidRPr="00700CF5">
        <w:rPr>
          <w:rFonts w:ascii="Arial" w:hAnsi="Arial" w:cs="Arial"/>
          <w:sz w:val="20"/>
          <w:szCs w:val="20"/>
        </w:rPr>
        <w:t xml:space="preserve">Numéro FINESS : </w:t>
      </w:r>
      <w:sdt>
        <w:sdtPr>
          <w:rPr>
            <w:rFonts w:ascii="Arial" w:hAnsi="Arial" w:cs="Arial"/>
            <w:sz w:val="20"/>
            <w:szCs w:val="20"/>
          </w:rPr>
          <w:id w:val="-1480838757"/>
          <w:placeholder>
            <w:docPart w:val="6C141DA8DB7F4066956622336D38C89D"/>
          </w:placeholder>
          <w:showingPlcHdr/>
        </w:sdtPr>
        <w:sdtEndPr/>
        <w:sdtContent>
          <w:r w:rsidRPr="00700CF5">
            <w:rPr>
              <w:rStyle w:val="Mention1"/>
              <w:rFonts w:ascii="Arial" w:hAnsi="Arial" w:cs="Arial"/>
              <w:sz w:val="20"/>
              <w:szCs w:val="20"/>
            </w:rPr>
            <w:t>________________</w:t>
          </w:r>
        </w:sdtContent>
      </w:sdt>
    </w:p>
    <w:p w14:paraId="798E62F7" w14:textId="77777777" w:rsidR="00C65637" w:rsidRPr="00893AD3" w:rsidRDefault="00C65637" w:rsidP="00C65637">
      <w:pPr>
        <w:rPr>
          <w:rFonts w:ascii="Arial" w:hAnsi="Arial" w:cs="Arial"/>
          <w:sz w:val="20"/>
          <w:szCs w:val="20"/>
          <w:lang w:val="de-DE"/>
        </w:rPr>
      </w:pPr>
      <w:r w:rsidRPr="00700CF5">
        <w:rPr>
          <w:rFonts w:ascii="Arial" w:hAnsi="Arial" w:cs="Arial"/>
          <w:sz w:val="20"/>
          <w:szCs w:val="20"/>
        </w:rPr>
        <w:t>Tél :</w:t>
      </w:r>
      <w:r w:rsidRPr="00700CF5">
        <w:rPr>
          <w:rFonts w:ascii="Arial" w:hAnsi="Arial" w:cs="Arial"/>
          <w:sz w:val="20"/>
          <w:szCs w:val="20"/>
        </w:rPr>
        <w:tab/>
      </w:r>
      <w:sdt>
        <w:sdtPr>
          <w:rPr>
            <w:rFonts w:ascii="Arial" w:hAnsi="Arial" w:cs="Arial"/>
            <w:sz w:val="20"/>
            <w:szCs w:val="20"/>
          </w:rPr>
          <w:id w:val="1452363552"/>
          <w:placeholder>
            <w:docPart w:val="D5DBDAF1A1504071AA2B78A9A9B813F2"/>
          </w:placeholder>
          <w:showingPlcHdr/>
        </w:sdtPr>
        <w:sdtEndPr/>
        <w:sdtContent>
          <w:r w:rsidRPr="00700CF5">
            <w:rPr>
              <w:rStyle w:val="Mention1"/>
              <w:rFonts w:ascii="Arial" w:hAnsi="Arial" w:cs="Arial"/>
              <w:sz w:val="20"/>
              <w:szCs w:val="20"/>
            </w:rPr>
            <w:t>Numéro de téléphone.</w:t>
          </w:r>
        </w:sdtContent>
      </w:sdt>
      <w:r w:rsidRPr="00700CF5">
        <w:rPr>
          <w:rFonts w:ascii="Arial" w:hAnsi="Arial" w:cs="Arial"/>
          <w:sz w:val="20"/>
          <w:szCs w:val="20"/>
        </w:rPr>
        <w:br/>
      </w:r>
      <w:r w:rsidRPr="00893AD3">
        <w:rPr>
          <w:rFonts w:ascii="Arial" w:hAnsi="Arial" w:cs="Arial"/>
          <w:sz w:val="20"/>
          <w:szCs w:val="20"/>
          <w:lang w:val="de-DE"/>
        </w:rPr>
        <w:t xml:space="preserve">E-mail : </w:t>
      </w:r>
      <w:sdt>
        <w:sdtPr>
          <w:rPr>
            <w:rFonts w:ascii="Arial" w:hAnsi="Arial" w:cs="Arial"/>
            <w:sz w:val="20"/>
            <w:szCs w:val="20"/>
          </w:rPr>
          <w:id w:val="-869992300"/>
          <w:placeholder>
            <w:docPart w:val="8065D9117B754DE1A2640CBF0C0F010B"/>
          </w:placeholder>
          <w:showingPlcHdr/>
        </w:sdtPr>
        <w:sdtEndPr/>
        <w:sdtContent>
          <w:r w:rsidRPr="00893AD3">
            <w:rPr>
              <w:rStyle w:val="Mention1"/>
              <w:rFonts w:ascii="Arial" w:hAnsi="Arial" w:cs="Arial"/>
              <w:sz w:val="20"/>
              <w:szCs w:val="20"/>
              <w:lang w:val="de-DE"/>
            </w:rPr>
            <w:t>xxx@domaine.com</w:t>
          </w:r>
        </w:sdtContent>
      </w:sdt>
    </w:p>
    <w:p w14:paraId="798E62F8" w14:textId="77777777" w:rsidR="00C65637" w:rsidRPr="00700CF5" w:rsidRDefault="00C65637" w:rsidP="00C65637">
      <w:pPr>
        <w:rPr>
          <w:rFonts w:ascii="Arial" w:hAnsi="Arial" w:cs="Arial"/>
          <w:sz w:val="20"/>
          <w:szCs w:val="20"/>
        </w:rPr>
      </w:pPr>
      <w:r w:rsidRPr="00700CF5">
        <w:rPr>
          <w:rFonts w:ascii="Arial" w:hAnsi="Arial" w:cs="Arial"/>
          <w:sz w:val="20"/>
          <w:szCs w:val="20"/>
        </w:rPr>
        <w:t>Date :</w:t>
      </w:r>
      <w:r w:rsidRPr="00700CF5">
        <w:rPr>
          <w:rFonts w:ascii="Arial" w:hAnsi="Arial" w:cs="Arial"/>
          <w:sz w:val="20"/>
          <w:szCs w:val="20"/>
        </w:rPr>
        <w:tab/>
      </w:r>
      <w:sdt>
        <w:sdtPr>
          <w:rPr>
            <w:rFonts w:ascii="Arial" w:hAnsi="Arial" w:cs="Arial"/>
            <w:sz w:val="20"/>
            <w:szCs w:val="20"/>
          </w:rPr>
          <w:id w:val="-1304687967"/>
          <w:placeholder>
            <w:docPart w:val="FBBF20D0A08D49B08A65C31B81A775F1"/>
          </w:placeholder>
          <w:showingPlcHdr/>
          <w:date>
            <w:dateFormat w:val="dd/MM/yyyy"/>
            <w:lid w:val="fr-FR"/>
            <w:storeMappedDataAs w:val="dateTime"/>
            <w:calendar w:val="gregorian"/>
          </w:date>
        </w:sdtPr>
        <w:sdtEndPr/>
        <w:sdtContent>
          <w:r w:rsidRPr="00700CF5">
            <w:rPr>
              <w:rStyle w:val="Mention1"/>
              <w:rFonts w:ascii="Arial" w:hAnsi="Arial" w:cs="Arial"/>
              <w:sz w:val="20"/>
              <w:szCs w:val="20"/>
            </w:rPr>
            <w:t>_ _/_ _/_ _ _ _</w:t>
          </w:r>
        </w:sdtContent>
      </w:sdt>
    </w:p>
    <w:p w14:paraId="798E62F9" w14:textId="77777777" w:rsidR="00C65637" w:rsidRPr="00700CF5" w:rsidRDefault="00C65637" w:rsidP="00C65637">
      <w:pPr>
        <w:rPr>
          <w:rFonts w:ascii="Arial" w:hAnsi="Arial" w:cs="Arial"/>
        </w:rPr>
      </w:pPr>
      <w:r w:rsidRPr="00700CF5">
        <w:rPr>
          <w:rFonts w:ascii="Arial" w:hAnsi="Arial" w:cs="Arial"/>
          <w:sz w:val="20"/>
          <w:szCs w:val="20"/>
        </w:rPr>
        <w:t>Cachet et signature du médecin</w:t>
      </w:r>
      <w:r w:rsidRPr="00700CF5">
        <w:rPr>
          <w:rFonts w:ascii="Arial" w:hAnsi="Arial" w:cs="Arial"/>
        </w:rPr>
        <w:t> :</w:t>
      </w:r>
    </w:p>
    <w:p w14:paraId="798E62FA" w14:textId="77777777" w:rsidR="005C44D4" w:rsidRPr="00700CF5" w:rsidRDefault="005C44D4" w:rsidP="005C44D4">
      <w:pPr>
        <w:rPr>
          <w:rFonts w:ascii="Arial" w:hAnsi="Arial" w:cs="Arial"/>
        </w:rPr>
      </w:pPr>
    </w:p>
    <w:p w14:paraId="798E62FB" w14:textId="77777777" w:rsidR="005C44D4" w:rsidRPr="00700CF5" w:rsidRDefault="005C44D4" w:rsidP="005C44D4">
      <w:pPr>
        <w:ind w:right="260"/>
        <w:rPr>
          <w:rFonts w:ascii="Arial" w:hAnsi="Arial" w:cs="Arial"/>
          <w:sz w:val="20"/>
          <w:szCs w:val="20"/>
        </w:rPr>
      </w:pPr>
    </w:p>
    <w:p w14:paraId="798E62FC" w14:textId="77777777" w:rsidR="005C44D4" w:rsidRPr="00700CF5" w:rsidRDefault="005C44D4" w:rsidP="005C44D4">
      <w:pPr>
        <w:rPr>
          <w:rFonts w:ascii="Arial" w:hAnsi="Arial" w:cs="Arial"/>
          <w:sz w:val="20"/>
          <w:szCs w:val="20"/>
        </w:rPr>
      </w:pPr>
      <w:r w:rsidRPr="00700CF5">
        <w:rPr>
          <w:rFonts w:ascii="Arial" w:hAnsi="Arial" w:cs="Arial"/>
          <w:sz w:val="20"/>
          <w:szCs w:val="20"/>
        </w:rPr>
        <w:br w:type="page"/>
      </w:r>
    </w:p>
    <w:p w14:paraId="798E62FE" w14:textId="77777777" w:rsidR="003648F6" w:rsidRPr="00700CF5"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8"/>
          <w:szCs w:val="28"/>
        </w:rPr>
      </w:pPr>
      <w:r w:rsidRPr="00700CF5">
        <w:rPr>
          <w:rStyle w:val="lev"/>
          <w:rFonts w:ascii="Arial" w:eastAsiaTheme="majorEastAsia" w:hAnsi="Arial" w:cs="Arial"/>
          <w:b w:val="0"/>
          <w:color w:val="2E74B5" w:themeColor="accent1" w:themeShade="BF"/>
          <w:sz w:val="28"/>
          <w:szCs w:val="28"/>
        </w:rPr>
        <w:lastRenderedPageBreak/>
        <w:t>Fiche d’arrêt définitif de traitement</w:t>
      </w:r>
      <w:r w:rsidR="00306ABD" w:rsidRPr="00700CF5">
        <w:rPr>
          <w:rStyle w:val="lev"/>
          <w:rFonts w:ascii="Arial" w:eastAsiaTheme="majorEastAsia" w:hAnsi="Arial" w:cs="Arial"/>
          <w:b w:val="0"/>
          <w:color w:val="2E74B5" w:themeColor="accent1" w:themeShade="BF"/>
          <w:sz w:val="28"/>
          <w:szCs w:val="28"/>
        </w:rPr>
        <w:t xml:space="preserve"> VERSATIS</w:t>
      </w:r>
    </w:p>
    <w:p w14:paraId="798E62FF" w14:textId="77777777" w:rsidR="003648F6" w:rsidRPr="00700CF5" w:rsidRDefault="003648F6" w:rsidP="003648F6">
      <w:pPr>
        <w:pBdr>
          <w:top w:val="single" w:sz="4" w:space="1" w:color="auto"/>
          <w:left w:val="single" w:sz="4" w:space="4" w:color="auto"/>
          <w:bottom w:val="single" w:sz="4" w:space="1" w:color="auto"/>
          <w:right w:val="single" w:sz="4" w:space="4" w:color="auto"/>
        </w:pBdr>
        <w:ind w:right="260"/>
        <w:jc w:val="center"/>
        <w:rPr>
          <w:rStyle w:val="lev"/>
          <w:rFonts w:ascii="Arial" w:eastAsiaTheme="majorEastAsia" w:hAnsi="Arial" w:cs="Arial"/>
          <w:b w:val="0"/>
          <w:color w:val="2E74B5" w:themeColor="accent1" w:themeShade="BF"/>
          <w:sz w:val="26"/>
          <w:szCs w:val="26"/>
        </w:rPr>
      </w:pPr>
      <w:r w:rsidRPr="00700CF5">
        <w:rPr>
          <w:rStyle w:val="lev"/>
          <w:rFonts w:ascii="Arial" w:eastAsiaTheme="majorEastAsia" w:hAnsi="Arial" w:cs="Arial"/>
          <w:b w:val="0"/>
          <w:color w:val="2E74B5" w:themeColor="accent1" w:themeShade="BF"/>
          <w:sz w:val="28"/>
          <w:szCs w:val="28"/>
        </w:rPr>
        <w:t>A remplir par le prescripteur</w:t>
      </w:r>
    </w:p>
    <w:p w14:paraId="798E6300" w14:textId="77777777" w:rsidR="003648F6" w:rsidRPr="00700CF5" w:rsidRDefault="001E6C0C" w:rsidP="007C5604">
      <w:pPr>
        <w:jc w:val="right"/>
        <w:rPr>
          <w:rFonts w:ascii="Arial" w:hAnsi="Arial" w:cs="Arial"/>
          <w:sz w:val="20"/>
          <w:szCs w:val="20"/>
          <w:shd w:val="clear" w:color="auto" w:fill="CCCCFF"/>
        </w:rPr>
      </w:pPr>
      <w:r w:rsidRPr="00700CF5">
        <w:rPr>
          <w:rFonts w:ascii="Arial" w:hAnsi="Arial" w:cs="Arial"/>
          <w:sz w:val="20"/>
          <w:szCs w:val="20"/>
        </w:rPr>
        <w:t xml:space="preserve">Date de l’arrêt définitif de traitement : </w:t>
      </w:r>
      <w:sdt>
        <w:sdtPr>
          <w:rPr>
            <w:rFonts w:ascii="Arial" w:hAnsi="Arial" w:cs="Arial"/>
            <w:sz w:val="20"/>
            <w:szCs w:val="20"/>
          </w:rPr>
          <w:id w:val="847991603"/>
          <w:placeholder>
            <w:docPart w:val="1F17B733177F41D28127A31CD76B0E92"/>
          </w:placeholder>
          <w:showingPlcHdr/>
          <w:date>
            <w:dateFormat w:val="dd/MM/yyyy"/>
            <w:lid w:val="fr-FR"/>
            <w:storeMappedDataAs w:val="dateTime"/>
            <w:calendar w:val="gregorian"/>
          </w:date>
        </w:sdtPr>
        <w:sdtEndPr>
          <w:rPr>
            <w:sz w:val="22"/>
            <w:szCs w:val="22"/>
          </w:rPr>
        </w:sdtEndPr>
        <w:sdtContent>
          <w:r w:rsidRPr="00700CF5">
            <w:rPr>
              <w:rStyle w:val="Mention1"/>
              <w:rFonts w:ascii="Arial" w:hAnsi="Arial" w:cs="Arial"/>
              <w:sz w:val="20"/>
              <w:szCs w:val="20"/>
            </w:rPr>
            <w:t>_ _/_ _/_ _ _ _</w:t>
          </w:r>
        </w:sdtContent>
      </w:sdt>
      <w:r w:rsidR="003648F6" w:rsidRPr="00700CF5">
        <w:rPr>
          <w:rFonts w:ascii="Arial" w:hAnsi="Arial" w:cs="Arial"/>
          <w:sz w:val="20"/>
          <w:szCs w:val="20"/>
          <w:shd w:val="clear" w:color="auto" w:fill="CCCCFF"/>
        </w:rPr>
        <w:t xml:space="preserve"> </w:t>
      </w:r>
    </w:p>
    <w:p w14:paraId="798E6301" w14:textId="77777777" w:rsidR="001E6C0C" w:rsidRPr="00700CF5" w:rsidRDefault="001E6C0C" w:rsidP="00157B1B">
      <w:pPr>
        <w:rPr>
          <w:rStyle w:val="lev"/>
          <w:rFonts w:ascii="Arial" w:eastAsiaTheme="majorEastAsia" w:hAnsi="Arial" w:cs="Arial"/>
          <w:bCs w:val="0"/>
          <w:color w:val="2E74B5" w:themeColor="accent1" w:themeShade="BF"/>
          <w:sz w:val="28"/>
          <w:szCs w:val="28"/>
        </w:rPr>
      </w:pPr>
      <w:r w:rsidRPr="00700CF5">
        <w:rPr>
          <w:rStyle w:val="lev"/>
          <w:rFonts w:ascii="Arial" w:eastAsiaTheme="majorEastAsia" w:hAnsi="Arial" w:cs="Arial"/>
          <w:bCs w:val="0"/>
          <w:color w:val="2E74B5" w:themeColor="accent1" w:themeShade="BF"/>
          <w:sz w:val="28"/>
          <w:szCs w:val="28"/>
        </w:rPr>
        <w:t>Identification du patient</w:t>
      </w:r>
    </w:p>
    <w:p w14:paraId="798E6302" w14:textId="77777777" w:rsidR="001E6C0C" w:rsidRPr="00700CF5" w:rsidRDefault="001E6C0C" w:rsidP="001E6C0C">
      <w:pPr>
        <w:rPr>
          <w:rFonts w:ascii="Arial" w:hAnsi="Arial" w:cs="Arial"/>
          <w:sz w:val="20"/>
          <w:szCs w:val="20"/>
        </w:rPr>
      </w:pPr>
      <w:r w:rsidRPr="00700CF5">
        <w:rPr>
          <w:rFonts w:ascii="Arial" w:hAnsi="Arial" w:cs="Arial"/>
          <w:sz w:val="20"/>
          <w:szCs w:val="20"/>
        </w:rPr>
        <w:t>Nom du patient (</w:t>
      </w:r>
      <w:r w:rsidRPr="00700CF5">
        <w:rPr>
          <w:rFonts w:ascii="Arial" w:hAnsi="Arial" w:cs="Arial"/>
          <w:i/>
          <w:sz w:val="20"/>
          <w:szCs w:val="20"/>
        </w:rPr>
        <w:t>3 premières lettres</w:t>
      </w:r>
      <w:r w:rsidRPr="00700CF5">
        <w:rPr>
          <w:rFonts w:ascii="Arial" w:hAnsi="Arial" w:cs="Arial"/>
          <w:sz w:val="20"/>
          <w:szCs w:val="20"/>
        </w:rPr>
        <w:t xml:space="preserve">) :  </w:t>
      </w:r>
      <w:sdt>
        <w:sdtPr>
          <w:rPr>
            <w:rFonts w:ascii="Arial" w:hAnsi="Arial" w:cs="Arial"/>
            <w:sz w:val="20"/>
            <w:szCs w:val="20"/>
          </w:rPr>
          <w:id w:val="1593666388"/>
          <w:placeholder>
            <w:docPart w:val="E94EAEFED92A4C2AAC707124B413B7EA"/>
          </w:placeholder>
          <w:showingPlcHdr/>
        </w:sdtPr>
        <w:sdtEndPr/>
        <w:sdtContent>
          <w:r w:rsidRPr="00700CF5">
            <w:rPr>
              <w:rStyle w:val="Mention1"/>
              <w:rFonts w:ascii="Arial" w:hAnsi="Arial" w:cs="Arial"/>
              <w:sz w:val="20"/>
              <w:szCs w:val="20"/>
            </w:rPr>
            <w:t>| _ | _ | _ |</w:t>
          </w:r>
        </w:sdtContent>
      </w:sdt>
      <w:r w:rsidRPr="00700CF5" w:rsidDel="004A5DB0">
        <w:rPr>
          <w:rFonts w:ascii="Arial" w:hAnsi="Arial" w:cs="Arial"/>
          <w:sz w:val="20"/>
          <w:szCs w:val="20"/>
        </w:rPr>
        <w:t xml:space="preserve"> </w:t>
      </w:r>
      <w:r w:rsidRPr="00700CF5">
        <w:rPr>
          <w:rFonts w:ascii="Arial" w:hAnsi="Arial" w:cs="Arial"/>
          <w:sz w:val="20"/>
          <w:szCs w:val="20"/>
        </w:rPr>
        <w:t>Prénom (</w:t>
      </w:r>
      <w:r w:rsidRPr="00700CF5">
        <w:rPr>
          <w:rFonts w:ascii="Arial" w:hAnsi="Arial" w:cs="Arial"/>
          <w:i/>
          <w:sz w:val="20"/>
          <w:szCs w:val="20"/>
        </w:rPr>
        <w:t>2 premières lettres</w:t>
      </w:r>
      <w:r w:rsidRPr="00700CF5">
        <w:rPr>
          <w:rFonts w:ascii="Arial" w:hAnsi="Arial" w:cs="Arial"/>
          <w:sz w:val="20"/>
          <w:szCs w:val="20"/>
        </w:rPr>
        <w:t xml:space="preserve">) : </w:t>
      </w:r>
      <w:sdt>
        <w:sdtPr>
          <w:rPr>
            <w:rFonts w:ascii="Arial" w:hAnsi="Arial" w:cs="Arial"/>
            <w:sz w:val="20"/>
            <w:szCs w:val="20"/>
          </w:rPr>
          <w:id w:val="-953471414"/>
          <w:placeholder>
            <w:docPart w:val="6A3B05D5D90C482EB5DE2476F4382834"/>
          </w:placeholder>
          <w:showingPlcHdr/>
        </w:sdtPr>
        <w:sdtEndPr/>
        <w:sdtContent>
          <w:r w:rsidRPr="00700CF5">
            <w:rPr>
              <w:rStyle w:val="Mention1"/>
              <w:rFonts w:ascii="Arial" w:hAnsi="Arial" w:cs="Arial"/>
              <w:sz w:val="20"/>
              <w:szCs w:val="20"/>
            </w:rPr>
            <w:t>| _ | _ |</w:t>
          </w:r>
        </w:sdtContent>
      </w:sdt>
    </w:p>
    <w:p w14:paraId="798E6303" w14:textId="18D25F40" w:rsidR="004D760D" w:rsidRPr="00700CF5" w:rsidRDefault="004D760D" w:rsidP="004D760D">
      <w:pPr>
        <w:rPr>
          <w:rFonts w:ascii="Arial" w:hAnsi="Arial" w:cs="Arial"/>
          <w:sz w:val="20"/>
          <w:szCs w:val="20"/>
        </w:rPr>
      </w:pPr>
      <w:r w:rsidRPr="00DC7DC9">
        <w:rPr>
          <w:rFonts w:ascii="Arial" w:hAnsi="Arial" w:cs="Arial"/>
          <w:sz w:val="20"/>
          <w:szCs w:val="20"/>
        </w:rPr>
        <w:t>N° patient (n° centre – ordre de création patient) : | _ | _ | _ | - | _ | _ | _ |</w:t>
      </w:r>
    </w:p>
    <w:p w14:paraId="798E6304" w14:textId="77777777" w:rsidR="00CD56DA" w:rsidRPr="00700CF5" w:rsidRDefault="00CD56DA" w:rsidP="00CD56DA">
      <w:pPr>
        <w:autoSpaceDE w:val="0"/>
        <w:autoSpaceDN w:val="0"/>
        <w:adjustRightInd w:val="0"/>
        <w:ind w:left="284"/>
        <w:rPr>
          <w:rFonts w:ascii="Arial" w:hAnsi="Arial" w:cs="Arial"/>
          <w:sz w:val="20"/>
          <w:lang w:eastAsia="fr-FR"/>
        </w:rPr>
      </w:pPr>
      <w:r w:rsidRPr="00700CF5">
        <w:rPr>
          <w:rFonts w:ascii="Arial" w:hAnsi="Arial" w:cs="Arial"/>
          <w:sz w:val="20"/>
          <w:lang w:eastAsia="fr-FR"/>
        </w:rPr>
        <w:t>Date de naissance*: _ _ / _ _ _ _ (MM/AAAA)</w:t>
      </w:r>
    </w:p>
    <w:p w14:paraId="798E6305" w14:textId="77777777" w:rsidR="00CD56DA" w:rsidRPr="00700CF5" w:rsidRDefault="00CD56DA" w:rsidP="00CD56DA">
      <w:pPr>
        <w:autoSpaceDE w:val="0"/>
        <w:autoSpaceDN w:val="0"/>
        <w:adjustRightInd w:val="0"/>
        <w:rPr>
          <w:rFonts w:ascii="Arial" w:hAnsi="Arial" w:cs="Arial"/>
          <w:sz w:val="20"/>
          <w:lang w:eastAsia="fr-FR"/>
        </w:rPr>
      </w:pPr>
      <w:r w:rsidRPr="00700CF5">
        <w:rPr>
          <w:rFonts w:ascii="Arial" w:hAnsi="Arial" w:cs="Arial"/>
          <w:sz w:val="20"/>
          <w:lang w:eastAsia="fr-FR"/>
        </w:rPr>
        <w:t xml:space="preserve">*Dans un contexte pédiatrique, mentionner la date de naissance complète </w:t>
      </w:r>
    </w:p>
    <w:p w14:paraId="798E6306" w14:textId="77777777" w:rsidR="00CD56DA" w:rsidRPr="00700CF5" w:rsidRDefault="00CD56DA" w:rsidP="00CD56DA">
      <w:pPr>
        <w:autoSpaceDE w:val="0"/>
        <w:autoSpaceDN w:val="0"/>
        <w:adjustRightInd w:val="0"/>
        <w:ind w:left="1418" w:firstLine="709"/>
        <w:rPr>
          <w:rFonts w:ascii="Arial" w:hAnsi="Arial" w:cs="Arial"/>
          <w:sz w:val="20"/>
          <w:lang w:eastAsia="fr-FR"/>
        </w:rPr>
      </w:pPr>
      <w:r w:rsidRPr="00700CF5">
        <w:rPr>
          <w:rFonts w:ascii="Arial" w:hAnsi="Arial" w:cs="Arial"/>
          <w:sz w:val="20"/>
          <w:lang w:eastAsia="fr-FR"/>
        </w:rPr>
        <w:t>_ _/_ _/_ _ _ _ (JJ/MM/AAAA)</w:t>
      </w:r>
    </w:p>
    <w:p w14:paraId="798E6307" w14:textId="77777777" w:rsidR="00306ABD" w:rsidRPr="00700CF5" w:rsidRDefault="00306ABD" w:rsidP="00306ABD">
      <w:pPr>
        <w:autoSpaceDE w:val="0"/>
        <w:autoSpaceDN w:val="0"/>
        <w:adjustRightInd w:val="0"/>
        <w:ind w:left="284"/>
        <w:rPr>
          <w:rFonts w:ascii="Arial" w:hAnsi="Arial" w:cs="Arial"/>
          <w:sz w:val="20"/>
          <w:lang w:eastAsia="fr-FR"/>
        </w:rPr>
      </w:pPr>
      <w:r w:rsidRPr="00700CF5">
        <w:rPr>
          <w:rFonts w:ascii="Arial" w:hAnsi="Arial" w:cs="Arial"/>
          <w:sz w:val="20"/>
          <w:lang w:eastAsia="fr-FR"/>
        </w:rPr>
        <w:t xml:space="preserve">Sexe : </w:t>
      </w:r>
      <w:r w:rsidRPr="00700CF5">
        <w:rPr>
          <w:rFonts w:ascii="Arial" w:hAnsi="Arial" w:cs="Arial"/>
          <w:sz w:val="20"/>
          <w:lang w:eastAsia="fr-FR"/>
        </w:rPr>
        <w:sym w:font="Wingdings" w:char="F06F"/>
      </w:r>
      <w:r w:rsidRPr="00700CF5">
        <w:rPr>
          <w:rFonts w:ascii="Arial" w:hAnsi="Arial" w:cs="Arial"/>
          <w:sz w:val="20"/>
          <w:lang w:eastAsia="fr-FR"/>
        </w:rPr>
        <w:t xml:space="preserve"> Homme </w:t>
      </w:r>
      <w:r w:rsidRPr="00700CF5">
        <w:rPr>
          <w:rFonts w:ascii="Arial" w:hAnsi="Arial" w:cs="Arial"/>
          <w:sz w:val="20"/>
          <w:lang w:eastAsia="fr-FR"/>
        </w:rPr>
        <w:tab/>
      </w:r>
      <w:r w:rsidRPr="00700CF5">
        <w:rPr>
          <w:rFonts w:ascii="Arial" w:hAnsi="Arial" w:cs="Arial"/>
          <w:sz w:val="20"/>
          <w:lang w:eastAsia="fr-FR"/>
        </w:rPr>
        <w:tab/>
      </w:r>
      <w:r w:rsidRPr="00700CF5">
        <w:rPr>
          <w:rFonts w:ascii="Arial" w:hAnsi="Arial" w:cs="Arial"/>
          <w:sz w:val="20"/>
          <w:lang w:eastAsia="fr-FR"/>
        </w:rPr>
        <w:sym w:font="Wingdings" w:char="F06F"/>
      </w:r>
      <w:r w:rsidRPr="00700CF5">
        <w:rPr>
          <w:rFonts w:ascii="Arial" w:hAnsi="Arial" w:cs="Arial"/>
          <w:sz w:val="20"/>
          <w:lang w:eastAsia="fr-FR"/>
        </w:rPr>
        <w:t xml:space="preserve"> Femme</w:t>
      </w:r>
    </w:p>
    <w:p w14:paraId="798E6308" w14:textId="77777777" w:rsidR="00BF55FD" w:rsidRPr="00700CF5" w:rsidRDefault="002674BF" w:rsidP="00BF55FD">
      <w:pPr>
        <w:pStyle w:val="Intertitre"/>
        <w:rPr>
          <w:rFonts w:ascii="Arial" w:eastAsiaTheme="majorEastAsia" w:hAnsi="Arial"/>
          <w:color w:val="2E74B5" w:themeColor="accent1" w:themeShade="BF"/>
          <w:szCs w:val="26"/>
          <w:lang w:eastAsia="en-US"/>
        </w:rPr>
      </w:pPr>
      <w:r w:rsidRPr="00700CF5">
        <w:rPr>
          <w:rFonts w:ascii="Arial" w:eastAsiaTheme="majorEastAsia" w:hAnsi="Arial"/>
          <w:color w:val="2E74B5" w:themeColor="accent1" w:themeShade="BF"/>
          <w:szCs w:val="26"/>
          <w:lang w:eastAsia="en-US"/>
        </w:rPr>
        <w:t>VERSATIS</w:t>
      </w:r>
      <w:r w:rsidR="00BF55FD" w:rsidRPr="00700CF5">
        <w:rPr>
          <w:rFonts w:ascii="Arial" w:eastAsiaTheme="majorEastAsia" w:hAnsi="Arial"/>
          <w:color w:val="2E74B5" w:themeColor="accent1" w:themeShade="BF"/>
          <w:szCs w:val="26"/>
          <w:lang w:eastAsia="en-US"/>
        </w:rPr>
        <w:t> : Posologie et durée prescrite</w:t>
      </w:r>
    </w:p>
    <w:sdt>
      <w:sdtPr>
        <w:rPr>
          <w:rFonts w:ascii="Arial" w:hAnsi="Arial" w:cs="Arial"/>
          <w:sz w:val="20"/>
          <w:szCs w:val="20"/>
        </w:rPr>
        <w:id w:val="552125007"/>
        <w:placeholder>
          <w:docPart w:val="9154E0F8F05343E986A3B86C17739119"/>
        </w:placeholder>
        <w:showingPlcHdr/>
      </w:sdtPr>
      <w:sdtEndPr/>
      <w:sdtContent>
        <w:p w14:paraId="798E6309" w14:textId="77777777" w:rsidR="00BF55FD" w:rsidRPr="00700CF5" w:rsidRDefault="00700CF5" w:rsidP="00BF55FD">
          <w:pPr>
            <w:rPr>
              <w:rFonts w:ascii="Arial" w:hAnsi="Arial" w:cs="Arial"/>
              <w:sz w:val="20"/>
              <w:szCs w:val="20"/>
            </w:rPr>
          </w:pPr>
          <w:r w:rsidRPr="00700CF5">
            <w:rPr>
              <w:rStyle w:val="Textedelespacerserv"/>
              <w:rFonts w:ascii="Arial" w:hAnsi="Arial" w:cs="Arial"/>
            </w:rPr>
            <w:t>Cliquez ici pour entrer du texte.</w:t>
          </w:r>
        </w:p>
      </w:sdtContent>
    </w:sdt>
    <w:p w14:paraId="798E630A" w14:textId="77777777" w:rsidR="00BF55FD" w:rsidRPr="00700CF5" w:rsidRDefault="00BF55FD" w:rsidP="00BF55FD">
      <w:pPr>
        <w:rPr>
          <w:rFonts w:ascii="Arial" w:hAnsi="Arial" w:cs="Arial"/>
          <w:sz w:val="20"/>
          <w:szCs w:val="20"/>
        </w:rPr>
      </w:pPr>
      <w:r w:rsidRPr="00700CF5">
        <w:rPr>
          <w:rFonts w:ascii="Arial" w:hAnsi="Arial" w:cs="Arial"/>
          <w:sz w:val="20"/>
          <w:szCs w:val="20"/>
        </w:rPr>
        <w:t xml:space="preserve">Y –a-t-il eu des modifications depuis </w:t>
      </w:r>
      <w:r w:rsidR="00A90E3F" w:rsidRPr="00700CF5">
        <w:rPr>
          <w:rFonts w:ascii="Arial" w:hAnsi="Arial" w:cs="Arial"/>
          <w:sz w:val="20"/>
          <w:szCs w:val="20"/>
        </w:rPr>
        <w:t xml:space="preserve">la </w:t>
      </w:r>
      <w:r w:rsidR="007C7518" w:rsidRPr="00700CF5">
        <w:rPr>
          <w:rFonts w:ascii="Arial" w:hAnsi="Arial" w:cs="Arial"/>
          <w:sz w:val="20"/>
          <w:szCs w:val="20"/>
        </w:rPr>
        <w:t>visite</w:t>
      </w:r>
      <w:r w:rsidR="004D760D">
        <w:rPr>
          <w:rFonts w:ascii="Arial" w:hAnsi="Arial" w:cs="Arial"/>
          <w:sz w:val="20"/>
          <w:szCs w:val="20"/>
        </w:rPr>
        <w:t xml:space="preserve"> </w:t>
      </w:r>
      <w:r w:rsidR="004D760D" w:rsidRPr="00DC7DC9">
        <w:rPr>
          <w:rFonts w:ascii="Arial" w:hAnsi="Arial" w:cs="Arial"/>
          <w:sz w:val="20"/>
          <w:szCs w:val="20"/>
        </w:rPr>
        <w:t>de suivi</w:t>
      </w:r>
      <w:r w:rsidR="007C7518" w:rsidRPr="00700CF5">
        <w:rPr>
          <w:rFonts w:ascii="Arial" w:hAnsi="Arial" w:cs="Arial"/>
          <w:sz w:val="20"/>
          <w:szCs w:val="20"/>
        </w:rPr>
        <w:t xml:space="preserve"> </w:t>
      </w:r>
      <w:r w:rsidR="00150BE9" w:rsidRPr="00700CF5">
        <w:rPr>
          <w:rFonts w:ascii="Arial" w:hAnsi="Arial" w:cs="Arial"/>
          <w:sz w:val="20"/>
          <w:szCs w:val="20"/>
        </w:rPr>
        <w:t>précédente ?</w:t>
      </w:r>
      <w:r w:rsidRPr="00700CF5">
        <w:rPr>
          <w:rFonts w:ascii="Arial" w:hAnsi="Arial" w:cs="Arial"/>
          <w:sz w:val="20"/>
          <w:szCs w:val="20"/>
        </w:rPr>
        <w:t xml:space="preserve"> </w:t>
      </w:r>
      <w:sdt>
        <w:sdtPr>
          <w:rPr>
            <w:rFonts w:ascii="Arial" w:hAnsi="Arial" w:cs="Arial"/>
            <w:sz w:val="20"/>
            <w:szCs w:val="20"/>
          </w:rPr>
          <w:id w:val="-1370454056"/>
          <w14:checkbox>
            <w14:checked w14:val="0"/>
            <w14:checkedState w14:val="2612" w14:font="MS Gothic"/>
            <w14:uncheckedState w14:val="2610" w14:font="MS Gothic"/>
          </w14:checkbox>
        </w:sdtPr>
        <w:sdtEndPr/>
        <w:sdtContent>
          <w:r w:rsidRPr="00700CF5">
            <w:rPr>
              <w:rFonts w:ascii="Segoe UI Symbol" w:hAnsi="Segoe UI Symbol" w:cs="Segoe UI Symbol"/>
              <w:sz w:val="20"/>
              <w:szCs w:val="20"/>
            </w:rPr>
            <w:t>☐</w:t>
          </w:r>
        </w:sdtContent>
      </w:sdt>
      <w:r w:rsidRPr="00700CF5">
        <w:rPr>
          <w:rFonts w:ascii="Arial" w:hAnsi="Arial" w:cs="Arial"/>
          <w:sz w:val="20"/>
          <w:szCs w:val="20"/>
        </w:rPr>
        <w:t xml:space="preserve"> Non </w:t>
      </w:r>
      <w:sdt>
        <w:sdtPr>
          <w:rPr>
            <w:rFonts w:ascii="Arial" w:hAnsi="Arial" w:cs="Arial"/>
            <w:sz w:val="20"/>
            <w:szCs w:val="20"/>
          </w:rPr>
          <w:id w:val="-715119693"/>
          <w14:checkbox>
            <w14:checked w14:val="0"/>
            <w14:checkedState w14:val="2612" w14:font="MS Gothic"/>
            <w14:uncheckedState w14:val="2610" w14:font="MS Gothic"/>
          </w14:checkbox>
        </w:sdtPr>
        <w:sdtEndPr/>
        <w:sdtContent>
          <w:r w:rsidRPr="00700CF5">
            <w:rPr>
              <w:rFonts w:ascii="Segoe UI Symbol" w:hAnsi="Segoe UI Symbol" w:cs="Segoe UI Symbol"/>
              <w:sz w:val="20"/>
              <w:szCs w:val="20"/>
            </w:rPr>
            <w:t>☐</w:t>
          </w:r>
        </w:sdtContent>
      </w:sdt>
      <w:r w:rsidRPr="00700CF5">
        <w:rPr>
          <w:rFonts w:ascii="Arial" w:hAnsi="Arial" w:cs="Arial"/>
          <w:sz w:val="20"/>
          <w:szCs w:val="20"/>
        </w:rPr>
        <w:t xml:space="preserve"> Oui</w:t>
      </w:r>
    </w:p>
    <w:sdt>
      <w:sdtPr>
        <w:rPr>
          <w:rFonts w:ascii="Arial" w:hAnsi="Arial" w:cs="Arial"/>
          <w:sz w:val="20"/>
          <w:szCs w:val="20"/>
        </w:rPr>
        <w:id w:val="-435063989"/>
        <w:placeholder>
          <w:docPart w:val="75E6433F3D0844FCA9917FCE42D84562"/>
        </w:placeholder>
      </w:sdtPr>
      <w:sdtEndPr/>
      <w:sdtContent>
        <w:p w14:paraId="798E630B" w14:textId="77777777" w:rsidR="00BF55FD" w:rsidRPr="00700CF5" w:rsidRDefault="00BF55FD" w:rsidP="00BF55FD">
          <w:pPr>
            <w:rPr>
              <w:rFonts w:ascii="Arial" w:hAnsi="Arial" w:cs="Arial"/>
              <w:sz w:val="20"/>
              <w:szCs w:val="20"/>
            </w:rPr>
          </w:pPr>
          <w:r w:rsidRPr="00700CF5">
            <w:rPr>
              <w:rFonts w:ascii="Arial" w:hAnsi="Arial" w:cs="Arial"/>
              <w:sz w:val="20"/>
              <w:szCs w:val="20"/>
            </w:rPr>
            <w:t>Si oui, préciser.</w:t>
          </w:r>
        </w:p>
      </w:sdtContent>
    </w:sdt>
    <w:p w14:paraId="798E630C" w14:textId="77777777" w:rsidR="00890A13" w:rsidRPr="00700CF5" w:rsidRDefault="00890A13" w:rsidP="00890A13">
      <w:pPr>
        <w:keepNext/>
        <w:autoSpaceDE w:val="0"/>
        <w:autoSpaceDN w:val="0"/>
        <w:adjustRightInd w:val="0"/>
        <w:spacing w:before="120" w:after="60" w:line="288" w:lineRule="auto"/>
        <w:rPr>
          <w:rFonts w:ascii="Arial" w:hAnsi="Arial" w:cs="Arial"/>
          <w:color w:val="000000" w:themeColor="text1"/>
          <w:szCs w:val="18"/>
          <w:u w:val="single"/>
          <w:lang w:eastAsia="fr-FR"/>
        </w:rPr>
      </w:pPr>
      <w:r w:rsidRPr="00700CF5">
        <w:rPr>
          <w:rFonts w:ascii="Arial" w:hAnsi="Arial" w:cs="Arial"/>
          <w:color w:val="000000" w:themeColor="text1"/>
          <w:szCs w:val="18"/>
          <w:u w:val="single"/>
          <w:lang w:eastAsia="fr-FR"/>
        </w:rPr>
        <w:t>Nombre de patch par jour</w:t>
      </w:r>
    </w:p>
    <w:p w14:paraId="798E630D" w14:textId="77777777" w:rsidR="00890A13" w:rsidRPr="00700CF5" w:rsidRDefault="00890A13" w:rsidP="00890A13">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sym w:font="Wingdings" w:char="F06F"/>
      </w:r>
      <w:r w:rsidRPr="00700CF5">
        <w:rPr>
          <w:rFonts w:ascii="Arial" w:hAnsi="Arial" w:cs="Arial"/>
          <w:spacing w:val="-5"/>
          <w:sz w:val="20"/>
        </w:rPr>
        <w:t xml:space="preserve">1  </w:t>
      </w:r>
      <w:r w:rsidRPr="00700CF5">
        <w:rPr>
          <w:rFonts w:ascii="Arial" w:hAnsi="Arial" w:cs="Arial"/>
          <w:sz w:val="20"/>
        </w:rPr>
        <w:t></w:t>
      </w:r>
      <w:r w:rsidRPr="00700CF5">
        <w:rPr>
          <w:rFonts w:ascii="Arial" w:hAnsi="Arial" w:cs="Arial"/>
          <w:spacing w:val="-5"/>
          <w:sz w:val="20"/>
        </w:rPr>
        <w:t xml:space="preserve">2  </w:t>
      </w:r>
      <w:r w:rsidRPr="00700CF5">
        <w:rPr>
          <w:rFonts w:ascii="Arial" w:hAnsi="Arial" w:cs="Arial"/>
          <w:sz w:val="20"/>
        </w:rPr>
        <w:t></w:t>
      </w:r>
      <w:r w:rsidRPr="00700CF5">
        <w:rPr>
          <w:rFonts w:ascii="Arial" w:hAnsi="Arial" w:cs="Arial"/>
          <w:spacing w:val="-5"/>
          <w:sz w:val="20"/>
        </w:rPr>
        <w:t xml:space="preserve">3 </w:t>
      </w:r>
    </w:p>
    <w:p w14:paraId="798E630E" w14:textId="195B39D5" w:rsidR="00890A13" w:rsidRPr="00700CF5" w:rsidRDefault="00866B64" w:rsidP="00890A13">
      <w:pPr>
        <w:keepNext/>
        <w:autoSpaceDE w:val="0"/>
        <w:autoSpaceDN w:val="0"/>
        <w:adjustRightInd w:val="0"/>
        <w:spacing w:before="120" w:after="60" w:line="288" w:lineRule="auto"/>
        <w:ind w:firstLine="709"/>
        <w:rPr>
          <w:rFonts w:ascii="Arial" w:hAnsi="Arial" w:cs="Arial"/>
          <w:spacing w:val="-5"/>
          <w:sz w:val="20"/>
        </w:rPr>
      </w:pPr>
      <w:r w:rsidRPr="00700CF5">
        <w:rPr>
          <w:rFonts w:ascii="Arial" w:hAnsi="Arial" w:cs="Arial"/>
          <w:spacing w:val="-5"/>
          <w:sz w:val="20"/>
        </w:rPr>
        <w:t>et/ou</w:t>
      </w:r>
      <w:r w:rsidR="00890A13" w:rsidRPr="00700CF5">
        <w:rPr>
          <w:rFonts w:ascii="Arial" w:hAnsi="Arial" w:cs="Arial"/>
          <w:spacing w:val="-5"/>
          <w:sz w:val="20"/>
        </w:rPr>
        <w:t xml:space="preserve"> </w:t>
      </w:r>
    </w:p>
    <w:p w14:paraId="798E630F" w14:textId="77777777" w:rsidR="00890A13" w:rsidRPr="00700CF5" w:rsidRDefault="00890A13" w:rsidP="00890A13">
      <w:pPr>
        <w:keepNext/>
        <w:autoSpaceDE w:val="0"/>
        <w:autoSpaceDN w:val="0"/>
        <w:adjustRightInd w:val="0"/>
        <w:spacing w:before="120" w:after="60" w:line="288" w:lineRule="auto"/>
        <w:rPr>
          <w:rFonts w:ascii="Arial" w:hAnsi="Arial" w:cs="Arial"/>
          <w:spacing w:val="-5"/>
          <w:sz w:val="20"/>
        </w:rPr>
      </w:pPr>
      <w:r w:rsidRPr="00700CF5">
        <w:rPr>
          <w:rFonts w:ascii="Arial" w:hAnsi="Arial" w:cs="Arial"/>
          <w:sz w:val="20"/>
        </w:rPr>
        <w:t></w:t>
      </w:r>
      <w:r w:rsidRPr="00700CF5">
        <w:rPr>
          <w:rFonts w:ascii="Arial" w:hAnsi="Arial" w:cs="Arial"/>
          <w:spacing w:val="-5"/>
          <w:sz w:val="20"/>
        </w:rPr>
        <w:t xml:space="preserve">1/4  </w:t>
      </w:r>
      <w:r w:rsidRPr="00700CF5">
        <w:rPr>
          <w:rFonts w:ascii="Arial" w:hAnsi="Arial" w:cs="Arial"/>
          <w:sz w:val="20"/>
        </w:rPr>
        <w:t></w:t>
      </w:r>
      <w:r w:rsidRPr="00700CF5">
        <w:rPr>
          <w:rFonts w:ascii="Arial" w:hAnsi="Arial" w:cs="Arial"/>
          <w:spacing w:val="-5"/>
          <w:sz w:val="20"/>
        </w:rPr>
        <w:t xml:space="preserve">1/3   </w:t>
      </w:r>
      <w:r w:rsidRPr="00700CF5">
        <w:rPr>
          <w:rFonts w:ascii="Arial" w:hAnsi="Arial" w:cs="Arial"/>
          <w:spacing w:val="-5"/>
          <w:sz w:val="20"/>
        </w:rPr>
        <w:sym w:font="Wingdings" w:char="F06F"/>
      </w:r>
      <w:r w:rsidRPr="00700CF5">
        <w:rPr>
          <w:rFonts w:ascii="Arial" w:hAnsi="Arial" w:cs="Arial"/>
          <w:spacing w:val="-5"/>
          <w:sz w:val="20"/>
        </w:rPr>
        <w:t xml:space="preserve">1/2  </w:t>
      </w:r>
      <w:r w:rsidRPr="00700CF5">
        <w:rPr>
          <w:rFonts w:ascii="Arial" w:hAnsi="Arial" w:cs="Arial"/>
          <w:sz w:val="20"/>
        </w:rPr>
        <w:t></w:t>
      </w:r>
      <w:r w:rsidRPr="00700CF5">
        <w:rPr>
          <w:rFonts w:ascii="Arial" w:hAnsi="Arial" w:cs="Arial"/>
          <w:spacing w:val="-5"/>
          <w:sz w:val="20"/>
        </w:rPr>
        <w:t xml:space="preserve">3/4 </w:t>
      </w:r>
    </w:p>
    <w:p w14:paraId="798E6310" w14:textId="77777777" w:rsidR="00890A13" w:rsidRPr="00700CF5" w:rsidRDefault="00890A13" w:rsidP="00890A13">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t>Durée d’application par jour</w:t>
      </w:r>
    </w:p>
    <w:p w14:paraId="798E6311" w14:textId="77777777" w:rsidR="00890A13" w:rsidRPr="00700CF5" w:rsidRDefault="00890A13" w:rsidP="00890A13">
      <w:pPr>
        <w:keepNext/>
        <w:autoSpaceDE w:val="0"/>
        <w:autoSpaceDN w:val="0"/>
        <w:adjustRightInd w:val="0"/>
        <w:spacing w:before="120" w:after="60" w:line="288" w:lineRule="auto"/>
        <w:rPr>
          <w:rFonts w:ascii="Arial" w:hAnsi="Arial" w:cs="Arial"/>
          <w:spacing w:val="-5"/>
          <w:sz w:val="20"/>
        </w:rPr>
      </w:pPr>
      <w:r w:rsidRPr="00700CF5">
        <w:rPr>
          <w:rFonts w:ascii="Arial" w:hAnsi="Arial" w:cs="Arial"/>
          <w:spacing w:val="-5"/>
          <w:sz w:val="20"/>
        </w:rPr>
        <w:t xml:space="preserve"> </w:t>
      </w:r>
      <w:r w:rsidRPr="00700CF5">
        <w:rPr>
          <w:rFonts w:ascii="Arial" w:hAnsi="Arial" w:cs="Arial"/>
          <w:b/>
          <w:bCs/>
          <w:color w:val="000000" w:themeColor="text1"/>
          <w:sz w:val="20"/>
          <w:lang w:eastAsia="fr-FR"/>
        </w:rPr>
        <w:t>I_I_I heures</w:t>
      </w:r>
    </w:p>
    <w:p w14:paraId="798E6312" w14:textId="77777777" w:rsidR="00BF55FD" w:rsidRPr="00700CF5" w:rsidRDefault="00BF55FD" w:rsidP="00BF55FD">
      <w:pPr>
        <w:rPr>
          <w:rFonts w:ascii="Arial" w:hAnsi="Arial" w:cs="Arial"/>
          <w:sz w:val="20"/>
          <w:szCs w:val="20"/>
        </w:rPr>
      </w:pPr>
      <w:r w:rsidRPr="00700CF5">
        <w:rPr>
          <w:rFonts w:ascii="Arial" w:hAnsi="Arial" w:cs="Arial"/>
          <w:sz w:val="20"/>
          <w:szCs w:val="20"/>
        </w:rPr>
        <w:t xml:space="preserve"> </w:t>
      </w:r>
    </w:p>
    <w:p w14:paraId="798E6313" w14:textId="77777777" w:rsidR="00BF55FD" w:rsidRPr="00700CF5" w:rsidRDefault="00BF55FD" w:rsidP="00BF55FD">
      <w:pPr>
        <w:rPr>
          <w:rFonts w:ascii="Arial" w:hAnsi="Arial" w:cs="Arial"/>
          <w:sz w:val="20"/>
          <w:szCs w:val="20"/>
        </w:rPr>
      </w:pPr>
      <w:r w:rsidRPr="00700CF5">
        <w:rPr>
          <w:rFonts w:ascii="Arial" w:hAnsi="Arial" w:cs="Arial"/>
          <w:sz w:val="20"/>
          <w:szCs w:val="20"/>
        </w:rPr>
        <w:t xml:space="preserve">Interruption temporaire du traitement par </w:t>
      </w:r>
      <w:r w:rsidR="002674BF" w:rsidRPr="00700CF5">
        <w:rPr>
          <w:rFonts w:ascii="Arial" w:hAnsi="Arial" w:cs="Arial"/>
          <w:sz w:val="20"/>
          <w:szCs w:val="20"/>
        </w:rPr>
        <w:t>VERSATIS</w:t>
      </w:r>
      <w:r w:rsidRPr="00700CF5">
        <w:rPr>
          <w:rFonts w:ascii="Arial" w:hAnsi="Arial" w:cs="Arial"/>
          <w:sz w:val="20"/>
          <w:szCs w:val="20"/>
        </w:rPr>
        <w:t xml:space="preserve">        </w:t>
      </w:r>
      <w:r w:rsidRPr="00700CF5">
        <w:rPr>
          <w:rFonts w:ascii="Arial" w:hAnsi="Arial" w:cs="Arial"/>
          <w:sz w:val="20"/>
          <w:szCs w:val="20"/>
        </w:rPr>
        <w:t xml:space="preserve">  oui            </w:t>
      </w:r>
      <w:r w:rsidRPr="00700CF5">
        <w:rPr>
          <w:rFonts w:ascii="Arial" w:hAnsi="Arial" w:cs="Arial"/>
          <w:sz w:val="20"/>
          <w:szCs w:val="20"/>
        </w:rPr>
        <w:t xml:space="preserve"> non </w:t>
      </w:r>
    </w:p>
    <w:p w14:paraId="798E6314" w14:textId="77777777" w:rsidR="00383B6B" w:rsidRDefault="00BF55FD" w:rsidP="00BF55FD">
      <w:pPr>
        <w:rPr>
          <w:rFonts w:ascii="Arial" w:hAnsi="Arial" w:cs="Arial"/>
          <w:sz w:val="20"/>
          <w:szCs w:val="20"/>
        </w:rPr>
      </w:pPr>
      <w:r w:rsidRPr="00700CF5">
        <w:rPr>
          <w:rFonts w:ascii="Arial" w:hAnsi="Arial" w:cs="Arial"/>
          <w:sz w:val="20"/>
          <w:szCs w:val="20"/>
        </w:rPr>
        <w:t xml:space="preserve">Si oui, motif de l’interruption temporaire :                 </w:t>
      </w:r>
    </w:p>
    <w:p w14:paraId="2BB656B3" w14:textId="52BD224F" w:rsidR="00CF40A1" w:rsidRPr="00CA64CA" w:rsidRDefault="00BF55FD" w:rsidP="00CF40A1">
      <w:pPr>
        <w:rPr>
          <w:lang w:eastAsia="fr-FR"/>
        </w:rPr>
      </w:pPr>
      <w:r w:rsidRPr="00700CF5">
        <w:rPr>
          <w:rFonts w:ascii="Arial" w:hAnsi="Arial" w:cs="Arial"/>
          <w:sz w:val="20"/>
          <w:szCs w:val="20"/>
        </w:rPr>
        <w:t xml:space="preserve"> inefficacité             </w:t>
      </w:r>
      <w:r w:rsidRPr="00700CF5">
        <w:rPr>
          <w:rFonts w:ascii="Arial" w:hAnsi="Arial" w:cs="Arial"/>
          <w:sz w:val="20"/>
          <w:szCs w:val="20"/>
        </w:rPr>
        <w:t xml:space="preserve"> intolérance        </w:t>
      </w:r>
      <w:r w:rsidRPr="00700CF5">
        <w:rPr>
          <w:rFonts w:ascii="Arial" w:hAnsi="Arial" w:cs="Arial"/>
          <w:sz w:val="20"/>
          <w:szCs w:val="20"/>
        </w:rPr>
        <w:t xml:space="preserve"> autre (préciser) :…….  </w:t>
      </w:r>
    </w:p>
    <w:p w14:paraId="6322D3F6" w14:textId="77777777" w:rsidR="00CF40A1" w:rsidRPr="00700CF5" w:rsidRDefault="00CF40A1" w:rsidP="00CF40A1">
      <w:pPr>
        <w:pStyle w:val="Intertitre"/>
        <w:rPr>
          <w:rFonts w:ascii="Arial" w:eastAsiaTheme="majorEastAsia" w:hAnsi="Arial"/>
          <w:color w:val="2E74B5" w:themeColor="accent1" w:themeShade="BF"/>
          <w:szCs w:val="26"/>
          <w:lang w:eastAsia="en-US"/>
        </w:rPr>
      </w:pPr>
      <w:r w:rsidRPr="00700CF5">
        <w:rPr>
          <w:rFonts w:ascii="Arial" w:eastAsiaTheme="majorEastAsia" w:hAnsi="Arial"/>
          <w:color w:val="2E74B5" w:themeColor="accent1" w:themeShade="BF"/>
          <w:szCs w:val="26"/>
          <w:lang w:eastAsia="en-US"/>
        </w:rPr>
        <w:t xml:space="preserve">Traitements concomitants pour la douleur </w:t>
      </w:r>
    </w:p>
    <w:p w14:paraId="4A2A75E2" w14:textId="5C2371A0" w:rsidR="00CF40A1" w:rsidRPr="00700CF5" w:rsidRDefault="00CF40A1" w:rsidP="00CF40A1">
      <w:pPr>
        <w:rPr>
          <w:rFonts w:ascii="Arial" w:hAnsi="Arial" w:cs="Arial"/>
          <w:sz w:val="20"/>
          <w:szCs w:val="20"/>
        </w:rPr>
      </w:pPr>
      <w:r w:rsidRPr="00CA64CA">
        <w:rPr>
          <w:rFonts w:ascii="Arial" w:hAnsi="Arial" w:cs="Arial"/>
          <w:sz w:val="20"/>
          <w:szCs w:val="20"/>
        </w:rPr>
        <w:t xml:space="preserve">Y a-t-il eu des modifications depuis la dernière visite ? </w:t>
      </w:r>
      <w:sdt>
        <w:sdtPr>
          <w:rPr>
            <w:rFonts w:ascii="Arial" w:hAnsi="Arial" w:cs="Arial"/>
            <w:sz w:val="20"/>
            <w:szCs w:val="20"/>
          </w:rPr>
          <w:id w:val="1493909570"/>
          <w14:checkbox>
            <w14:checked w14:val="0"/>
            <w14:checkedState w14:val="2612" w14:font="MS Gothic"/>
            <w14:uncheckedState w14:val="2610" w14:font="MS Gothic"/>
          </w14:checkbox>
        </w:sdtPr>
        <w:sdtEndPr/>
        <w:sdtContent>
          <w:r w:rsidRPr="00CA64CA">
            <w:rPr>
              <w:rFonts w:ascii="Segoe UI Symbol" w:hAnsi="Segoe UI Symbol" w:cs="Segoe UI Symbol"/>
              <w:sz w:val="20"/>
              <w:szCs w:val="20"/>
            </w:rPr>
            <w:t>☐</w:t>
          </w:r>
        </w:sdtContent>
      </w:sdt>
      <w:r w:rsidRPr="00CA64CA">
        <w:rPr>
          <w:rFonts w:ascii="Arial" w:hAnsi="Arial" w:cs="Arial"/>
          <w:sz w:val="20"/>
          <w:szCs w:val="20"/>
        </w:rPr>
        <w:t xml:space="preserve"> Non </w:t>
      </w:r>
      <w:sdt>
        <w:sdtPr>
          <w:rPr>
            <w:rFonts w:ascii="Arial" w:hAnsi="Arial" w:cs="Arial"/>
            <w:sz w:val="20"/>
            <w:szCs w:val="20"/>
          </w:rPr>
          <w:id w:val="1730798759"/>
          <w14:checkbox>
            <w14:checked w14:val="0"/>
            <w14:checkedState w14:val="2612" w14:font="MS Gothic"/>
            <w14:uncheckedState w14:val="2610" w14:font="MS Gothic"/>
          </w14:checkbox>
        </w:sdtPr>
        <w:sdtEndPr/>
        <w:sdtContent>
          <w:r w:rsidRPr="00CA64CA">
            <w:rPr>
              <w:rFonts w:ascii="Segoe UI Symbol" w:hAnsi="Segoe UI Symbol" w:cs="Segoe UI Symbol"/>
              <w:sz w:val="20"/>
              <w:szCs w:val="20"/>
            </w:rPr>
            <w:t>☐</w:t>
          </w:r>
        </w:sdtContent>
      </w:sdt>
      <w:r w:rsidRPr="00CA64CA">
        <w:rPr>
          <w:rFonts w:ascii="Arial" w:hAnsi="Arial" w:cs="Arial"/>
          <w:sz w:val="20"/>
          <w:szCs w:val="20"/>
        </w:rPr>
        <w:t xml:space="preserve"> Oui</w:t>
      </w:r>
    </w:p>
    <w:sdt>
      <w:sdtPr>
        <w:rPr>
          <w:rFonts w:ascii="Arial" w:hAnsi="Arial" w:cs="Arial"/>
          <w:sz w:val="20"/>
          <w:szCs w:val="20"/>
        </w:rPr>
        <w:id w:val="1239052713"/>
        <w:placeholder>
          <w:docPart w:val="2CDE3C6B66174A4FAAEFA7DED2797174"/>
        </w:placeholder>
      </w:sdtPr>
      <w:sdtEndPr/>
      <w:sdtContent>
        <w:p w14:paraId="59F9400F" w14:textId="4701D040" w:rsidR="00CF40A1" w:rsidRPr="00700CF5" w:rsidRDefault="00CF40A1" w:rsidP="00CF40A1">
          <w:pPr>
            <w:rPr>
              <w:rFonts w:ascii="Arial" w:hAnsi="Arial" w:cs="Arial"/>
              <w:sz w:val="20"/>
              <w:szCs w:val="20"/>
            </w:rPr>
          </w:pPr>
          <w:r w:rsidRPr="00700CF5">
            <w:rPr>
              <w:rFonts w:ascii="Arial" w:hAnsi="Arial" w:cs="Arial"/>
              <w:sz w:val="20"/>
              <w:szCs w:val="20"/>
            </w:rPr>
            <w:t>Si oui, préciser</w:t>
          </w:r>
          <w:r w:rsidR="00F065F5">
            <w:rPr>
              <w:rFonts w:ascii="Arial" w:hAnsi="Arial" w:cs="Arial"/>
              <w:sz w:val="20"/>
              <w:szCs w:val="20"/>
            </w:rPr>
            <w:t>………</w:t>
          </w:r>
        </w:p>
        <w:p w14:paraId="2E8387F6" w14:textId="77777777" w:rsidR="00CF40A1" w:rsidRDefault="006F3A44" w:rsidP="00CF40A1">
          <w:pPr>
            <w:rPr>
              <w:rFonts w:ascii="Arial" w:hAnsi="Arial" w:cs="Arial"/>
              <w:sz w:val="20"/>
              <w:szCs w:val="20"/>
            </w:rPr>
          </w:pPr>
        </w:p>
      </w:sdtContent>
    </w:sdt>
    <w:p w14:paraId="798E6321" w14:textId="77777777" w:rsidR="00CE012B" w:rsidRPr="00700CF5" w:rsidRDefault="00CE012B" w:rsidP="00CE012B">
      <w:pPr>
        <w:rPr>
          <w:rFonts w:ascii="Arial" w:eastAsiaTheme="majorEastAsia" w:hAnsi="Arial" w:cs="Arial"/>
          <w:b/>
          <w:bCs/>
          <w:color w:val="2E74B5" w:themeColor="accent1" w:themeShade="BF"/>
          <w:sz w:val="26"/>
          <w:szCs w:val="26"/>
        </w:rPr>
      </w:pPr>
      <w:r w:rsidRPr="00700CF5">
        <w:rPr>
          <w:rFonts w:ascii="Arial" w:eastAsiaTheme="majorEastAsia" w:hAnsi="Arial" w:cs="Arial"/>
          <w:b/>
          <w:bCs/>
          <w:color w:val="2E74B5" w:themeColor="accent1" w:themeShade="BF"/>
          <w:sz w:val="26"/>
          <w:szCs w:val="26"/>
        </w:rPr>
        <w:t>Évaluation de l’effet du traitement par VERSATIS</w:t>
      </w:r>
    </w:p>
    <w:p w14:paraId="798E6322" w14:textId="77777777" w:rsidR="00CE012B" w:rsidRPr="00700CF5" w:rsidRDefault="000549B5" w:rsidP="00CE012B">
      <w:pPr>
        <w:rPr>
          <w:rFonts w:ascii="Arial" w:hAnsi="Arial" w:cs="Arial"/>
          <w:sz w:val="20"/>
          <w:szCs w:val="20"/>
          <w:u w:val="single"/>
        </w:rPr>
      </w:pPr>
      <w:r w:rsidRPr="00700CF5">
        <w:rPr>
          <w:rFonts w:ascii="Arial" w:hAnsi="Arial" w:cs="Arial"/>
          <w:sz w:val="20"/>
          <w:szCs w:val="20"/>
          <w:u w:val="single"/>
        </w:rPr>
        <w:t>Echelle visuelle analogique (EVA)</w:t>
      </w:r>
      <w:r w:rsidR="00CE012B" w:rsidRPr="00700CF5">
        <w:rPr>
          <w:rFonts w:ascii="Arial" w:hAnsi="Arial" w:cs="Arial"/>
          <w:sz w:val="20"/>
          <w:szCs w:val="20"/>
          <w:u w:val="single"/>
        </w:rPr>
        <w:t xml:space="preserve"> de la douleur neuropathique</w:t>
      </w:r>
      <w:r w:rsidR="00ED1AEF" w:rsidRPr="00700CF5">
        <w:rPr>
          <w:rStyle w:val="Appelnotedebasdep"/>
          <w:rFonts w:ascii="Arial" w:hAnsi="Arial" w:cs="Arial"/>
          <w:sz w:val="20"/>
          <w:szCs w:val="20"/>
          <w:u w:val="single"/>
        </w:rPr>
        <w:footnoteReference w:id="7"/>
      </w:r>
      <w:r w:rsidR="00CE012B" w:rsidRPr="00700CF5">
        <w:rPr>
          <w:rFonts w:ascii="Arial" w:hAnsi="Arial" w:cs="Arial"/>
          <w:sz w:val="20"/>
          <w:szCs w:val="20"/>
          <w:u w:val="single"/>
        </w:rPr>
        <w:t xml:space="preserve"> : </w:t>
      </w:r>
    </w:p>
    <w:p w14:paraId="798E6323" w14:textId="77777777" w:rsidR="009661B0" w:rsidRPr="00745B56" w:rsidRDefault="009661B0" w:rsidP="00745B56">
      <w:pPr>
        <w:jc w:val="both"/>
        <w:rPr>
          <w:rFonts w:ascii="Arial" w:hAnsi="Arial"/>
          <w:sz w:val="20"/>
        </w:rPr>
      </w:pPr>
      <w:r w:rsidRPr="00332B1A">
        <w:rPr>
          <w:rFonts w:ascii="Arial" w:hAnsi="Arial" w:cs="Arial"/>
          <w:sz w:val="20"/>
          <w:szCs w:val="20"/>
        </w:rPr>
        <w:t>Présente</w:t>
      </w:r>
      <w:r w:rsidR="00C32DCE" w:rsidRPr="00332B1A">
        <w:rPr>
          <w:rFonts w:ascii="Arial" w:hAnsi="Arial" w:cs="Arial"/>
          <w:sz w:val="20"/>
          <w:szCs w:val="20"/>
        </w:rPr>
        <w:t>r</w:t>
      </w:r>
      <w:r w:rsidRPr="00332B1A">
        <w:rPr>
          <w:rFonts w:ascii="Arial" w:hAnsi="Arial" w:cs="Arial"/>
          <w:sz w:val="20"/>
          <w:szCs w:val="20"/>
        </w:rPr>
        <w:t xml:space="preserve"> la réglette EVA au patient en montrant la face non chiffrée et en expliquant ce que signifient les extrémités (pas mal du tout- très très mal</w:t>
      </w:r>
      <w:r w:rsidR="00BB1618" w:rsidRPr="00332B1A">
        <w:rPr>
          <w:rFonts w:ascii="Arial" w:hAnsi="Arial" w:cs="Arial"/>
          <w:sz w:val="20"/>
          <w:szCs w:val="20"/>
        </w:rPr>
        <w:t>) :</w:t>
      </w:r>
      <w:r w:rsidRPr="00332B1A">
        <w:rPr>
          <w:rFonts w:ascii="Arial" w:hAnsi="Arial" w:cs="Arial"/>
          <w:sz w:val="20"/>
          <w:szCs w:val="20"/>
        </w:rPr>
        <w:t xml:space="preserve"> et en lui montrant comment bouger le curseur (sur le </w:t>
      </w:r>
      <w:r w:rsidRPr="00745B56">
        <w:rPr>
          <w:rFonts w:ascii="Arial" w:hAnsi="Arial"/>
          <w:sz w:val="20"/>
        </w:rPr>
        <w:t xml:space="preserve">la </w:t>
      </w:r>
      <w:r w:rsidRPr="00745B56">
        <w:rPr>
          <w:rFonts w:ascii="Arial" w:hAnsi="Arial"/>
          <w:sz w:val="20"/>
        </w:rPr>
        <w:lastRenderedPageBreak/>
        <w:t>partie gauche de l’échelle : «si vous n’avez pas de douleur »</w:t>
      </w:r>
      <w:r w:rsidR="004D760D" w:rsidRPr="00745B56">
        <w:rPr>
          <w:rFonts w:ascii="Arial" w:hAnsi="Arial"/>
          <w:sz w:val="20"/>
        </w:rPr>
        <w:t>,</w:t>
      </w:r>
      <w:r w:rsidRPr="00745B56">
        <w:rPr>
          <w:rFonts w:ascii="Arial" w:hAnsi="Arial"/>
          <w:sz w:val="20"/>
        </w:rPr>
        <w:t xml:space="preserve"> sur la partie droite de l’échelle : «si votre douleur est la pire imaginable »</w:t>
      </w:r>
      <w:r w:rsidR="004D760D" w:rsidRPr="00745B56">
        <w:rPr>
          <w:rFonts w:ascii="Arial" w:hAnsi="Arial"/>
          <w:sz w:val="20"/>
        </w:rPr>
        <w:t>)</w:t>
      </w:r>
      <w:r w:rsidRPr="00745B56">
        <w:rPr>
          <w:rFonts w:ascii="Arial" w:hAnsi="Arial"/>
          <w:sz w:val="20"/>
        </w:rPr>
        <w:t xml:space="preserve">, </w:t>
      </w:r>
    </w:p>
    <w:p w14:paraId="798E6324" w14:textId="77777777" w:rsidR="009661B0" w:rsidRPr="00332B1A" w:rsidRDefault="009661B0" w:rsidP="00332B1A">
      <w:pPr>
        <w:jc w:val="both"/>
        <w:rPr>
          <w:rFonts w:ascii="Arial" w:hAnsi="Arial" w:cs="Arial"/>
          <w:sz w:val="20"/>
          <w:szCs w:val="20"/>
        </w:rPr>
      </w:pPr>
      <w:r w:rsidRPr="00332B1A">
        <w:rPr>
          <w:rFonts w:ascii="Arial" w:hAnsi="Arial" w:cs="Arial"/>
          <w:sz w:val="20"/>
          <w:szCs w:val="20"/>
        </w:rPr>
        <w:t>Laisse</w:t>
      </w:r>
      <w:r w:rsidR="00C32DCE" w:rsidRPr="00332B1A">
        <w:rPr>
          <w:rFonts w:ascii="Arial" w:hAnsi="Arial" w:cs="Arial"/>
          <w:sz w:val="20"/>
          <w:szCs w:val="20"/>
        </w:rPr>
        <w:t>r</w:t>
      </w:r>
      <w:r w:rsidRPr="00332B1A">
        <w:rPr>
          <w:rFonts w:ascii="Arial" w:hAnsi="Arial" w:cs="Arial"/>
          <w:sz w:val="20"/>
          <w:szCs w:val="20"/>
        </w:rPr>
        <w:t xml:space="preserve"> le patient placer le curseur au niveau qui correspond à la douleur ressentie.</w:t>
      </w:r>
    </w:p>
    <w:p w14:paraId="798E6325" w14:textId="77777777" w:rsidR="009661B0" w:rsidRPr="00332B1A" w:rsidRDefault="009661B0" w:rsidP="00332B1A">
      <w:pPr>
        <w:jc w:val="both"/>
        <w:rPr>
          <w:rFonts w:ascii="Arial" w:hAnsi="Arial" w:cs="Arial"/>
          <w:sz w:val="20"/>
          <w:szCs w:val="20"/>
        </w:rPr>
      </w:pPr>
      <w:r w:rsidRPr="00332B1A">
        <w:rPr>
          <w:rFonts w:ascii="Arial" w:hAnsi="Arial" w:cs="Arial"/>
          <w:sz w:val="20"/>
          <w:szCs w:val="20"/>
        </w:rPr>
        <w:t>Repére</w:t>
      </w:r>
      <w:r w:rsidR="00C32DCE" w:rsidRPr="00332B1A">
        <w:rPr>
          <w:rFonts w:ascii="Arial" w:hAnsi="Arial" w:cs="Arial"/>
          <w:sz w:val="20"/>
          <w:szCs w:val="20"/>
        </w:rPr>
        <w:t>r</w:t>
      </w:r>
      <w:r w:rsidRPr="00332B1A">
        <w:rPr>
          <w:rFonts w:ascii="Arial" w:hAnsi="Arial" w:cs="Arial"/>
          <w:sz w:val="20"/>
          <w:szCs w:val="20"/>
        </w:rPr>
        <w:t xml:space="preserve"> la valeur chiffrée indiquée au dos de la réglette correspondant au niveau du curseur et ne pas la transmettre au patient.</w:t>
      </w:r>
    </w:p>
    <w:p w14:paraId="798E6326" w14:textId="77777777" w:rsidR="009661B0" w:rsidRPr="00700CF5" w:rsidRDefault="009661B0" w:rsidP="00CE012B">
      <w:pPr>
        <w:rPr>
          <w:rFonts w:ascii="Arial" w:hAnsi="Arial" w:cs="Arial"/>
          <w:strike/>
          <w:sz w:val="20"/>
          <w:szCs w:val="20"/>
        </w:rPr>
      </w:pPr>
    </w:p>
    <w:p w14:paraId="798E6327" w14:textId="77777777" w:rsidR="00CE012B" w:rsidRPr="00700CF5" w:rsidRDefault="00CE012B" w:rsidP="00CE012B">
      <w:pPr>
        <w:rPr>
          <w:rFonts w:ascii="Arial" w:hAnsi="Arial" w:cs="Arial"/>
          <w:sz w:val="20"/>
          <w:szCs w:val="20"/>
        </w:rPr>
      </w:pPr>
      <w:r w:rsidRPr="00700CF5">
        <w:rPr>
          <w:rFonts w:ascii="Arial" w:hAnsi="Arial" w:cs="Arial"/>
          <w:sz w:val="20"/>
          <w:szCs w:val="20"/>
        </w:rPr>
        <w:t>Résultat : I_I_I /10</w:t>
      </w:r>
    </w:p>
    <w:p w14:paraId="798E6328" w14:textId="77777777" w:rsidR="00CE012B" w:rsidRPr="00700CF5" w:rsidRDefault="00CE012B" w:rsidP="00CE012B">
      <w:pPr>
        <w:rPr>
          <w:rFonts w:ascii="Arial" w:hAnsi="Arial" w:cs="Arial"/>
          <w:sz w:val="20"/>
          <w:szCs w:val="20"/>
          <w:u w:val="single"/>
        </w:rPr>
      </w:pPr>
      <w:r w:rsidRPr="00700CF5">
        <w:rPr>
          <w:rFonts w:ascii="Arial" w:hAnsi="Arial" w:cs="Arial"/>
          <w:sz w:val="20"/>
          <w:szCs w:val="20"/>
          <w:u w:val="single"/>
        </w:rPr>
        <w:t>Réduction de la zone douloureuse</w:t>
      </w:r>
      <w:r w:rsidR="00E971C9">
        <w:rPr>
          <w:rFonts w:ascii="Arial" w:hAnsi="Arial" w:cs="Arial"/>
          <w:sz w:val="20"/>
          <w:szCs w:val="20"/>
          <w:u w:val="single"/>
        </w:rPr>
        <w:t xml:space="preserve"> </w:t>
      </w:r>
      <w:r w:rsidR="00E971C9" w:rsidRPr="00DC7DC9">
        <w:rPr>
          <w:rFonts w:ascii="Arial" w:hAnsi="Arial" w:cs="Arial"/>
          <w:sz w:val="20"/>
          <w:szCs w:val="20"/>
          <w:u w:val="single"/>
        </w:rPr>
        <w:t>par rapport à la visite précédente</w:t>
      </w:r>
      <w:r w:rsidR="00E971C9">
        <w:rPr>
          <w:rFonts w:ascii="Arial" w:hAnsi="Arial" w:cs="Arial"/>
          <w:sz w:val="20"/>
          <w:szCs w:val="20"/>
          <w:u w:val="single"/>
        </w:rPr>
        <w:t> :</w:t>
      </w:r>
    </w:p>
    <w:p w14:paraId="798E6329" w14:textId="77777777" w:rsidR="00CE012B" w:rsidRPr="00700CF5" w:rsidRDefault="00CE012B" w:rsidP="00CE012B">
      <w:pPr>
        <w:rPr>
          <w:rFonts w:ascii="Arial" w:hAnsi="Arial" w:cs="Arial"/>
          <w:sz w:val="20"/>
          <w:szCs w:val="20"/>
        </w:rPr>
      </w:pPr>
      <w:r w:rsidRPr="00700CF5">
        <w:rPr>
          <w:rFonts w:ascii="Arial" w:hAnsi="Arial" w:cs="Arial"/>
          <w:sz w:val="20"/>
          <w:szCs w:val="20"/>
        </w:rPr>
        <w:t xml:space="preserve">oui  </w:t>
      </w:r>
    </w:p>
    <w:p w14:paraId="798E632A" w14:textId="77777777" w:rsidR="00CE012B" w:rsidRPr="00700CF5" w:rsidRDefault="00CE012B" w:rsidP="00CE012B">
      <w:pPr>
        <w:rPr>
          <w:rFonts w:ascii="Arial" w:hAnsi="Arial" w:cs="Arial"/>
          <w:sz w:val="20"/>
          <w:szCs w:val="20"/>
        </w:rPr>
      </w:pPr>
      <w:r w:rsidRPr="00700CF5">
        <w:rPr>
          <w:rFonts w:ascii="Arial" w:hAnsi="Arial" w:cs="Arial"/>
          <w:sz w:val="20"/>
          <w:szCs w:val="20"/>
        </w:rPr>
        <w:t xml:space="preserve">non   </w:t>
      </w:r>
    </w:p>
    <w:p w14:paraId="798E632B" w14:textId="77777777" w:rsidR="00CE012B" w:rsidRPr="00700CF5" w:rsidRDefault="00CE012B" w:rsidP="00CE012B">
      <w:pPr>
        <w:rPr>
          <w:rFonts w:ascii="Arial" w:hAnsi="Arial" w:cs="Arial"/>
          <w:sz w:val="20"/>
          <w:szCs w:val="20"/>
        </w:rPr>
      </w:pPr>
    </w:p>
    <w:p w14:paraId="798E632C" w14:textId="77777777" w:rsidR="00CE012B" w:rsidRPr="00700CF5" w:rsidRDefault="00CE012B" w:rsidP="00CE012B">
      <w:pPr>
        <w:rPr>
          <w:rFonts w:ascii="Arial" w:hAnsi="Arial" w:cs="Arial"/>
          <w:sz w:val="20"/>
          <w:szCs w:val="20"/>
          <w:u w:val="single"/>
        </w:rPr>
      </w:pPr>
      <w:r w:rsidRPr="00700CF5">
        <w:rPr>
          <w:rFonts w:ascii="Arial" w:hAnsi="Arial" w:cs="Arial"/>
          <w:sz w:val="20"/>
          <w:szCs w:val="20"/>
          <w:u w:val="single"/>
        </w:rPr>
        <w:t>Amélioration de la qualité du sommeil </w:t>
      </w:r>
      <w:r w:rsidR="00E971C9" w:rsidRPr="00DC7DC9">
        <w:rPr>
          <w:rFonts w:ascii="Arial" w:hAnsi="Arial" w:cs="Arial"/>
          <w:sz w:val="20"/>
          <w:szCs w:val="20"/>
          <w:u w:val="single"/>
        </w:rPr>
        <w:t>par rapport à la visite précédente</w:t>
      </w:r>
      <w:r w:rsidR="00E971C9">
        <w:rPr>
          <w:rFonts w:ascii="Arial" w:hAnsi="Arial" w:cs="Arial"/>
          <w:sz w:val="20"/>
          <w:szCs w:val="20"/>
          <w:u w:val="single"/>
        </w:rPr>
        <w:t xml:space="preserve"> </w:t>
      </w:r>
      <w:r w:rsidRPr="00700CF5">
        <w:rPr>
          <w:rFonts w:ascii="Arial" w:hAnsi="Arial" w:cs="Arial"/>
          <w:sz w:val="20"/>
          <w:szCs w:val="20"/>
          <w:u w:val="single"/>
        </w:rPr>
        <w:t xml:space="preserve">: </w:t>
      </w:r>
    </w:p>
    <w:p w14:paraId="798E632D" w14:textId="77777777" w:rsidR="00CE012B" w:rsidRPr="00700CF5" w:rsidRDefault="00CE012B" w:rsidP="00CE012B">
      <w:pPr>
        <w:rPr>
          <w:rFonts w:ascii="Arial" w:hAnsi="Arial" w:cs="Arial"/>
          <w:sz w:val="20"/>
          <w:szCs w:val="20"/>
        </w:rPr>
      </w:pPr>
      <w:r w:rsidRPr="00700CF5">
        <w:rPr>
          <w:rFonts w:ascii="Arial" w:hAnsi="Arial" w:cs="Arial"/>
          <w:sz w:val="20"/>
          <w:szCs w:val="20"/>
        </w:rPr>
        <w:t xml:space="preserve">oui  </w:t>
      </w:r>
    </w:p>
    <w:p w14:paraId="798E632E" w14:textId="77777777" w:rsidR="00CE012B" w:rsidRPr="00700CF5" w:rsidRDefault="00CE012B" w:rsidP="00CE012B">
      <w:pPr>
        <w:rPr>
          <w:rFonts w:ascii="Arial" w:hAnsi="Arial" w:cs="Arial"/>
          <w:sz w:val="20"/>
          <w:szCs w:val="20"/>
        </w:rPr>
      </w:pPr>
      <w:r w:rsidRPr="00700CF5">
        <w:rPr>
          <w:rFonts w:ascii="Arial" w:hAnsi="Arial" w:cs="Arial"/>
          <w:sz w:val="20"/>
          <w:szCs w:val="20"/>
        </w:rPr>
        <w:t xml:space="preserve">non   </w:t>
      </w:r>
    </w:p>
    <w:p w14:paraId="798E632F" w14:textId="5CCE989D" w:rsidR="00CE012B" w:rsidRPr="00700CF5" w:rsidRDefault="00CE012B" w:rsidP="00CE012B">
      <w:pPr>
        <w:rPr>
          <w:rFonts w:ascii="Arial" w:hAnsi="Arial" w:cs="Arial"/>
          <w:sz w:val="20"/>
          <w:szCs w:val="20"/>
          <w:u w:val="single"/>
        </w:rPr>
      </w:pPr>
      <w:r w:rsidRPr="00700CF5">
        <w:rPr>
          <w:rFonts w:ascii="Arial" w:hAnsi="Arial" w:cs="Arial"/>
          <w:sz w:val="20"/>
          <w:szCs w:val="20"/>
          <w:u w:val="single"/>
        </w:rPr>
        <w:t>Questionnaire : PGIC (</w:t>
      </w:r>
      <w:r w:rsidR="00441332" w:rsidRPr="00700CF5">
        <w:rPr>
          <w:rFonts w:ascii="Arial" w:hAnsi="Arial" w:cs="Arial"/>
          <w:sz w:val="20"/>
          <w:szCs w:val="20"/>
          <w:u w:val="single"/>
        </w:rPr>
        <w:t>impression du patient sur l’</w:t>
      </w:r>
      <w:r w:rsidR="003673C5" w:rsidRPr="00700CF5">
        <w:rPr>
          <w:rFonts w:ascii="Arial" w:hAnsi="Arial" w:cs="Arial"/>
          <w:sz w:val="20"/>
          <w:szCs w:val="20"/>
          <w:u w:val="single"/>
        </w:rPr>
        <w:t>évolution</w:t>
      </w:r>
      <w:r w:rsidR="00441332" w:rsidRPr="00700CF5">
        <w:rPr>
          <w:rFonts w:ascii="Arial" w:hAnsi="Arial" w:cs="Arial"/>
          <w:sz w:val="20"/>
          <w:szCs w:val="20"/>
          <w:u w:val="single"/>
        </w:rPr>
        <w:t xml:space="preserve"> générale de son état</w:t>
      </w:r>
      <w:r w:rsidRPr="00700CF5">
        <w:rPr>
          <w:rFonts w:ascii="Arial" w:hAnsi="Arial" w:cs="Arial"/>
          <w:sz w:val="20"/>
          <w:szCs w:val="20"/>
          <w:u w:val="single"/>
        </w:rPr>
        <w:t>)</w:t>
      </w:r>
    </w:p>
    <w:p w14:paraId="798E6330" w14:textId="77777777" w:rsidR="00CE012B" w:rsidRPr="00700CF5" w:rsidRDefault="00CE012B" w:rsidP="00CE012B">
      <w:pPr>
        <w:rPr>
          <w:rFonts w:ascii="Arial" w:eastAsia="Times New Roman" w:hAnsi="Arial" w:cs="Arial"/>
          <w:b/>
          <w:sz w:val="20"/>
          <w:szCs w:val="20"/>
          <w:lang w:eastAsia="fr-FR"/>
        </w:rPr>
      </w:pPr>
      <w:r w:rsidRPr="00700CF5">
        <w:rPr>
          <w:rFonts w:ascii="Arial" w:eastAsia="Times New Roman" w:hAnsi="Arial" w:cs="Arial"/>
          <w:b/>
          <w:sz w:val="20"/>
          <w:szCs w:val="20"/>
          <w:lang w:eastAsia="fr-FR"/>
        </w:rPr>
        <w:t>Depuis le début du traitement, de quelle façon votre état a-t-il changé ?</w:t>
      </w:r>
    </w:p>
    <w:tbl>
      <w:tblPr>
        <w:tblStyle w:val="Grilledutableau"/>
        <w:tblW w:w="0" w:type="auto"/>
        <w:tblLook w:val="04A0" w:firstRow="1" w:lastRow="0" w:firstColumn="1" w:lastColumn="0" w:noHBand="0" w:noVBand="1"/>
      </w:tblPr>
      <w:tblGrid>
        <w:gridCol w:w="1075"/>
        <w:gridCol w:w="7985"/>
      </w:tblGrid>
      <w:tr w:rsidR="00CB42F9" w:rsidRPr="00700CF5" w14:paraId="2350992B"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98E6331"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1</w:t>
            </w:r>
            <w:r w:rsidRPr="00700CF5">
              <w:rPr>
                <w:rFonts w:eastAsia="Times New Roman" w:cs="Arial"/>
                <w:sz w:val="20"/>
                <w:szCs w:val="20"/>
              </w:rPr>
              <w:t>.</w:t>
            </w:r>
          </w:p>
        </w:tc>
        <w:tc>
          <w:tcPr>
            <w:tcW w:w="7987" w:type="dxa"/>
          </w:tcPr>
          <w:p w14:paraId="798E6332" w14:textId="77777777" w:rsidR="00CE012B" w:rsidRPr="00700CF5" w:rsidRDefault="00CE012B" w:rsidP="002E2552">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700CF5">
              <w:rPr>
                <w:rFonts w:eastAsia="Times New Roman" w:cs="Arial"/>
                <w:sz w:val="20"/>
                <w:szCs w:val="20"/>
              </w:rPr>
              <w:t>Enormément amélioré</w:t>
            </w:r>
          </w:p>
        </w:tc>
      </w:tr>
      <w:tr w:rsidR="00CB42F9" w:rsidRPr="00700CF5" w14:paraId="798E6336"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34"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2</w:t>
            </w:r>
            <w:r w:rsidRPr="00700CF5">
              <w:rPr>
                <w:rFonts w:eastAsia="Times New Roman" w:cs="Arial"/>
                <w:sz w:val="20"/>
                <w:szCs w:val="20"/>
              </w:rPr>
              <w:t>.</w:t>
            </w:r>
          </w:p>
        </w:tc>
        <w:tc>
          <w:tcPr>
            <w:tcW w:w="7987" w:type="dxa"/>
          </w:tcPr>
          <w:p w14:paraId="798E6335"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Beaucoup amélioré</w:t>
            </w:r>
          </w:p>
        </w:tc>
      </w:tr>
      <w:tr w:rsidR="00CB42F9" w:rsidRPr="00700CF5" w14:paraId="798E6339"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37"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3</w:t>
            </w:r>
            <w:r w:rsidRPr="00700CF5">
              <w:rPr>
                <w:rFonts w:eastAsia="Times New Roman" w:cs="Arial"/>
                <w:sz w:val="20"/>
                <w:szCs w:val="20"/>
              </w:rPr>
              <w:t>.</w:t>
            </w:r>
          </w:p>
        </w:tc>
        <w:tc>
          <w:tcPr>
            <w:tcW w:w="7987" w:type="dxa"/>
          </w:tcPr>
          <w:p w14:paraId="798E6338"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Un peu amélioré</w:t>
            </w:r>
          </w:p>
        </w:tc>
      </w:tr>
      <w:tr w:rsidR="00CB42F9" w:rsidRPr="00700CF5" w14:paraId="798E633C"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3A"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4</w:t>
            </w:r>
            <w:r w:rsidRPr="00700CF5">
              <w:rPr>
                <w:rFonts w:eastAsia="Times New Roman" w:cs="Arial"/>
                <w:sz w:val="20"/>
                <w:szCs w:val="20"/>
              </w:rPr>
              <w:t>.</w:t>
            </w:r>
          </w:p>
        </w:tc>
        <w:tc>
          <w:tcPr>
            <w:tcW w:w="7987" w:type="dxa"/>
          </w:tcPr>
          <w:p w14:paraId="798E633B"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Aucun changement</w:t>
            </w:r>
          </w:p>
        </w:tc>
      </w:tr>
      <w:tr w:rsidR="00CB42F9" w:rsidRPr="00700CF5" w14:paraId="798E633F"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3D"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5</w:t>
            </w:r>
            <w:r w:rsidRPr="00700CF5">
              <w:rPr>
                <w:rFonts w:eastAsia="Times New Roman" w:cs="Arial"/>
                <w:sz w:val="20"/>
                <w:szCs w:val="20"/>
              </w:rPr>
              <w:t>.</w:t>
            </w:r>
          </w:p>
        </w:tc>
        <w:tc>
          <w:tcPr>
            <w:tcW w:w="7987" w:type="dxa"/>
          </w:tcPr>
          <w:p w14:paraId="798E633E"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Un peu aggravé</w:t>
            </w:r>
          </w:p>
        </w:tc>
      </w:tr>
      <w:tr w:rsidR="00CB42F9" w:rsidRPr="00700CF5" w14:paraId="798E6342"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40"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6</w:t>
            </w:r>
            <w:r w:rsidRPr="00700CF5">
              <w:rPr>
                <w:rFonts w:eastAsia="Times New Roman" w:cs="Arial"/>
                <w:sz w:val="20"/>
                <w:szCs w:val="20"/>
              </w:rPr>
              <w:t>.</w:t>
            </w:r>
          </w:p>
        </w:tc>
        <w:tc>
          <w:tcPr>
            <w:tcW w:w="7987" w:type="dxa"/>
          </w:tcPr>
          <w:p w14:paraId="798E6341"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Beaucoup aggravé</w:t>
            </w:r>
          </w:p>
        </w:tc>
      </w:tr>
      <w:tr w:rsidR="00CB42F9" w:rsidRPr="00700CF5" w14:paraId="798E6345"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43"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7</w:t>
            </w:r>
            <w:r w:rsidRPr="00700CF5">
              <w:rPr>
                <w:rFonts w:eastAsia="Times New Roman" w:cs="Arial"/>
                <w:sz w:val="20"/>
                <w:szCs w:val="20"/>
              </w:rPr>
              <w:t>.</w:t>
            </w:r>
          </w:p>
        </w:tc>
        <w:tc>
          <w:tcPr>
            <w:tcW w:w="7987" w:type="dxa"/>
          </w:tcPr>
          <w:p w14:paraId="798E6344"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Enormément aggravé</w:t>
            </w:r>
          </w:p>
        </w:tc>
      </w:tr>
    </w:tbl>
    <w:p w14:paraId="798E6346" w14:textId="77777777" w:rsidR="00441332" w:rsidRDefault="00441332" w:rsidP="00CE012B">
      <w:pPr>
        <w:rPr>
          <w:rFonts w:ascii="Arial" w:hAnsi="Arial" w:cs="Arial"/>
          <w:sz w:val="20"/>
          <w:szCs w:val="20"/>
          <w:u w:val="single"/>
        </w:rPr>
      </w:pPr>
    </w:p>
    <w:p w14:paraId="798E6347" w14:textId="77777777" w:rsidR="00CE012B" w:rsidRPr="00700CF5" w:rsidRDefault="00CE012B" w:rsidP="00CE012B">
      <w:pPr>
        <w:rPr>
          <w:rFonts w:ascii="Arial" w:hAnsi="Arial" w:cs="Arial"/>
          <w:sz w:val="20"/>
          <w:szCs w:val="20"/>
          <w:u w:val="single"/>
        </w:rPr>
      </w:pPr>
      <w:r w:rsidRPr="00700CF5">
        <w:rPr>
          <w:rFonts w:ascii="Arial" w:hAnsi="Arial" w:cs="Arial"/>
          <w:sz w:val="20"/>
          <w:szCs w:val="20"/>
          <w:u w:val="single"/>
        </w:rPr>
        <w:t>Questionnaire : CGIC (Impression clinique globale du changement du clinicien)</w:t>
      </w:r>
    </w:p>
    <w:p w14:paraId="798E6348" w14:textId="77777777" w:rsidR="00CE012B" w:rsidRPr="00700CF5" w:rsidRDefault="00CE012B" w:rsidP="00CE012B">
      <w:pPr>
        <w:rPr>
          <w:rFonts w:ascii="Arial" w:eastAsia="Times New Roman" w:hAnsi="Arial" w:cs="Arial"/>
          <w:b/>
          <w:sz w:val="20"/>
          <w:szCs w:val="20"/>
          <w:lang w:eastAsia="fr-FR"/>
        </w:rPr>
      </w:pPr>
      <w:r w:rsidRPr="00700CF5">
        <w:rPr>
          <w:rFonts w:ascii="Arial" w:eastAsia="Times New Roman" w:hAnsi="Arial" w:cs="Arial"/>
          <w:b/>
          <w:sz w:val="20"/>
          <w:szCs w:val="20"/>
          <w:lang w:eastAsia="fr-FR"/>
        </w:rPr>
        <w:t>Evaluer l'amélioration totale qu'elle soit ou non, selon votre opinion, due entièrement au traitement médicamenteux. Comparé à son état au début du traitement, de quelle façon le patient a-t-il changé ?</w:t>
      </w:r>
    </w:p>
    <w:p w14:paraId="798E6349" w14:textId="77777777" w:rsidR="00CE012B" w:rsidRPr="00700CF5" w:rsidRDefault="00CE012B" w:rsidP="00CE012B">
      <w:pPr>
        <w:rPr>
          <w:rFonts w:ascii="Arial" w:eastAsia="Times New Roman" w:hAnsi="Arial" w:cs="Arial"/>
          <w:b/>
          <w:sz w:val="20"/>
          <w:szCs w:val="20"/>
          <w:lang w:eastAsia="fr-FR"/>
        </w:rPr>
      </w:pPr>
    </w:p>
    <w:tbl>
      <w:tblPr>
        <w:tblStyle w:val="Grilledutableau"/>
        <w:tblW w:w="0" w:type="auto"/>
        <w:tblLook w:val="04A0" w:firstRow="1" w:lastRow="0" w:firstColumn="1" w:lastColumn="0" w:noHBand="0" w:noVBand="1"/>
      </w:tblPr>
      <w:tblGrid>
        <w:gridCol w:w="1075"/>
        <w:gridCol w:w="7985"/>
      </w:tblGrid>
      <w:tr w:rsidR="00CE012B" w:rsidRPr="00700CF5" w14:paraId="798E634C" w14:textId="77777777" w:rsidTr="002E2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98E634A"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1</w:t>
            </w:r>
            <w:r w:rsidRPr="00700CF5">
              <w:rPr>
                <w:rFonts w:eastAsia="Times New Roman" w:cs="Arial"/>
                <w:sz w:val="20"/>
                <w:szCs w:val="20"/>
              </w:rPr>
              <w:t>.</w:t>
            </w:r>
          </w:p>
        </w:tc>
        <w:tc>
          <w:tcPr>
            <w:tcW w:w="7987" w:type="dxa"/>
          </w:tcPr>
          <w:p w14:paraId="798E634B" w14:textId="77777777" w:rsidR="00CE012B" w:rsidRPr="00700CF5" w:rsidRDefault="00CE012B" w:rsidP="002E2552">
            <w:pPr>
              <w:cnfStyle w:val="100000000000" w:firstRow="1" w:lastRow="0" w:firstColumn="0" w:lastColumn="0" w:oddVBand="0" w:evenVBand="0" w:oddHBand="0" w:evenHBand="0" w:firstRowFirstColumn="0" w:firstRowLastColumn="0" w:lastRowFirstColumn="0" w:lastRowLastColumn="0"/>
              <w:rPr>
                <w:rFonts w:eastAsia="Times New Roman" w:cs="Arial"/>
                <w:b w:val="0"/>
                <w:sz w:val="20"/>
                <w:szCs w:val="20"/>
              </w:rPr>
            </w:pPr>
            <w:r w:rsidRPr="00700CF5">
              <w:rPr>
                <w:rFonts w:eastAsia="Times New Roman" w:cs="Arial"/>
                <w:sz w:val="20"/>
                <w:szCs w:val="20"/>
              </w:rPr>
              <w:t>Très fortement amélioré</w:t>
            </w:r>
          </w:p>
        </w:tc>
      </w:tr>
      <w:tr w:rsidR="00CE012B" w:rsidRPr="00700CF5" w14:paraId="798E634F"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4D"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2</w:t>
            </w:r>
            <w:r w:rsidRPr="00700CF5">
              <w:rPr>
                <w:rFonts w:eastAsia="Times New Roman" w:cs="Arial"/>
                <w:sz w:val="20"/>
                <w:szCs w:val="20"/>
              </w:rPr>
              <w:t>.</w:t>
            </w:r>
          </w:p>
        </w:tc>
        <w:tc>
          <w:tcPr>
            <w:tcW w:w="7987" w:type="dxa"/>
          </w:tcPr>
          <w:p w14:paraId="798E634E"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Fortement amélioré</w:t>
            </w:r>
          </w:p>
        </w:tc>
      </w:tr>
      <w:tr w:rsidR="00CE012B" w:rsidRPr="00700CF5" w14:paraId="798E6352"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50"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3</w:t>
            </w:r>
            <w:r w:rsidRPr="00700CF5">
              <w:rPr>
                <w:rFonts w:eastAsia="Times New Roman" w:cs="Arial"/>
                <w:sz w:val="20"/>
                <w:szCs w:val="20"/>
              </w:rPr>
              <w:t>.</w:t>
            </w:r>
          </w:p>
        </w:tc>
        <w:tc>
          <w:tcPr>
            <w:tcW w:w="7987" w:type="dxa"/>
          </w:tcPr>
          <w:p w14:paraId="798E6351"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Légèrement amélioré</w:t>
            </w:r>
          </w:p>
        </w:tc>
      </w:tr>
      <w:tr w:rsidR="00CE012B" w:rsidRPr="00700CF5" w14:paraId="798E6355"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53"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4</w:t>
            </w:r>
            <w:r w:rsidRPr="00700CF5">
              <w:rPr>
                <w:rFonts w:eastAsia="Times New Roman" w:cs="Arial"/>
                <w:sz w:val="20"/>
                <w:szCs w:val="20"/>
              </w:rPr>
              <w:t>.</w:t>
            </w:r>
          </w:p>
        </w:tc>
        <w:tc>
          <w:tcPr>
            <w:tcW w:w="7987" w:type="dxa"/>
          </w:tcPr>
          <w:p w14:paraId="798E6354"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Pas de changement</w:t>
            </w:r>
          </w:p>
        </w:tc>
      </w:tr>
      <w:tr w:rsidR="00CE012B" w:rsidRPr="00700CF5" w14:paraId="798E6358"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56"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5</w:t>
            </w:r>
            <w:r w:rsidRPr="00700CF5">
              <w:rPr>
                <w:rFonts w:eastAsia="Times New Roman" w:cs="Arial"/>
                <w:sz w:val="20"/>
                <w:szCs w:val="20"/>
              </w:rPr>
              <w:t>.</w:t>
            </w:r>
          </w:p>
        </w:tc>
        <w:tc>
          <w:tcPr>
            <w:tcW w:w="7987" w:type="dxa"/>
          </w:tcPr>
          <w:p w14:paraId="798E6357"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Légèrement aggravé</w:t>
            </w:r>
          </w:p>
        </w:tc>
      </w:tr>
      <w:tr w:rsidR="00CE012B" w:rsidRPr="00700CF5" w14:paraId="798E635B"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59"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6</w:t>
            </w:r>
            <w:r w:rsidRPr="00700CF5">
              <w:rPr>
                <w:rFonts w:eastAsia="Times New Roman" w:cs="Arial"/>
                <w:sz w:val="20"/>
                <w:szCs w:val="20"/>
              </w:rPr>
              <w:t>.</w:t>
            </w:r>
          </w:p>
        </w:tc>
        <w:tc>
          <w:tcPr>
            <w:tcW w:w="7987" w:type="dxa"/>
          </w:tcPr>
          <w:p w14:paraId="798E635A"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Fortement aggravé</w:t>
            </w:r>
          </w:p>
        </w:tc>
      </w:tr>
      <w:tr w:rsidR="00CE012B" w:rsidRPr="00700CF5" w14:paraId="798E635E" w14:textId="77777777" w:rsidTr="002E2552">
        <w:tc>
          <w:tcPr>
            <w:cnfStyle w:val="001000000000" w:firstRow="0" w:lastRow="0" w:firstColumn="1" w:lastColumn="0" w:oddVBand="0" w:evenVBand="0" w:oddHBand="0" w:evenHBand="0" w:firstRowFirstColumn="0" w:firstRowLastColumn="0" w:lastRowFirstColumn="0" w:lastRowLastColumn="0"/>
            <w:tcW w:w="1075" w:type="dxa"/>
          </w:tcPr>
          <w:p w14:paraId="798E635C" w14:textId="77777777" w:rsidR="00CE012B" w:rsidRPr="00700CF5" w:rsidRDefault="00CE012B" w:rsidP="002E2552">
            <w:pPr>
              <w:rPr>
                <w:rFonts w:eastAsia="Times New Roman" w:cs="Arial"/>
                <w:b w:val="0"/>
                <w:sz w:val="20"/>
                <w:szCs w:val="20"/>
              </w:rPr>
            </w:pPr>
            <w:r w:rsidRPr="00700CF5">
              <w:rPr>
                <w:rFonts w:eastAsia="Times New Roman" w:cs="Arial"/>
                <w:b w:val="0"/>
                <w:sz w:val="20"/>
                <w:szCs w:val="20"/>
              </w:rPr>
              <w:t>7</w:t>
            </w:r>
            <w:r w:rsidRPr="00700CF5">
              <w:rPr>
                <w:rFonts w:eastAsia="Times New Roman" w:cs="Arial"/>
                <w:sz w:val="20"/>
                <w:szCs w:val="20"/>
              </w:rPr>
              <w:t>.</w:t>
            </w:r>
          </w:p>
        </w:tc>
        <w:tc>
          <w:tcPr>
            <w:tcW w:w="7987" w:type="dxa"/>
          </w:tcPr>
          <w:p w14:paraId="798E635D" w14:textId="77777777" w:rsidR="00CE012B" w:rsidRPr="00700CF5" w:rsidRDefault="00CE012B" w:rsidP="002E2552">
            <w:pPr>
              <w:cnfStyle w:val="000000000000" w:firstRow="0" w:lastRow="0" w:firstColumn="0" w:lastColumn="0" w:oddVBand="0" w:evenVBand="0" w:oddHBand="0" w:evenHBand="0" w:firstRowFirstColumn="0" w:firstRowLastColumn="0" w:lastRowFirstColumn="0" w:lastRowLastColumn="0"/>
              <w:rPr>
                <w:rFonts w:eastAsia="Times New Roman" w:cs="Arial"/>
                <w:b/>
                <w:sz w:val="20"/>
                <w:szCs w:val="20"/>
              </w:rPr>
            </w:pPr>
            <w:r w:rsidRPr="00700CF5">
              <w:rPr>
                <w:rFonts w:eastAsia="Times New Roman" w:cs="Arial"/>
                <w:b/>
                <w:sz w:val="20"/>
                <w:szCs w:val="20"/>
              </w:rPr>
              <w:t>Très fortement aggravé</w:t>
            </w:r>
          </w:p>
        </w:tc>
      </w:tr>
    </w:tbl>
    <w:p w14:paraId="798E635F" w14:textId="77777777" w:rsidR="003857C6" w:rsidRPr="00700CF5" w:rsidRDefault="003857C6" w:rsidP="00D17975">
      <w:pPr>
        <w:rPr>
          <w:rFonts w:ascii="Arial" w:hAnsi="Arial" w:cs="Arial"/>
          <w:sz w:val="20"/>
          <w:szCs w:val="20"/>
        </w:rPr>
      </w:pPr>
    </w:p>
    <w:p w14:paraId="798E6360" w14:textId="77777777" w:rsidR="008049AD" w:rsidRPr="00700CF5" w:rsidRDefault="008049AD" w:rsidP="008049AD">
      <w:pPr>
        <w:rPr>
          <w:rFonts w:ascii="Arial" w:eastAsiaTheme="majorEastAsia" w:hAnsi="Arial" w:cs="Arial"/>
          <w:b/>
          <w:bCs/>
          <w:color w:val="2E74B5" w:themeColor="accent1" w:themeShade="BF"/>
          <w:sz w:val="26"/>
          <w:szCs w:val="26"/>
        </w:rPr>
      </w:pPr>
      <w:r w:rsidRPr="00700CF5">
        <w:rPr>
          <w:rFonts w:ascii="Arial" w:eastAsiaTheme="majorEastAsia" w:hAnsi="Arial" w:cs="Arial"/>
          <w:b/>
          <w:bCs/>
          <w:color w:val="2E74B5" w:themeColor="accent1" w:themeShade="BF"/>
          <w:sz w:val="26"/>
          <w:szCs w:val="26"/>
        </w:rPr>
        <w:t>TOLERANCE DU TRAITEMENT PAR VERSATIS</w:t>
      </w:r>
    </w:p>
    <w:p w14:paraId="798E6361" w14:textId="77777777" w:rsidR="008049AD" w:rsidRPr="00700CF5" w:rsidRDefault="008049AD" w:rsidP="008049AD">
      <w:pPr>
        <w:rPr>
          <w:rFonts w:ascii="Arial" w:hAnsi="Arial" w:cs="Arial"/>
          <w:sz w:val="20"/>
          <w:szCs w:val="20"/>
        </w:rPr>
      </w:pPr>
      <w:r w:rsidRPr="00700CF5">
        <w:rPr>
          <w:rFonts w:ascii="Arial" w:hAnsi="Arial" w:cs="Arial"/>
          <w:sz w:val="20"/>
          <w:szCs w:val="20"/>
        </w:rPr>
        <w:t xml:space="preserve">Le/la patient(e) a-t-il/elle présenté un ou plusieurs effets indésirables susceptibles d’être liés à </w:t>
      </w:r>
      <w:r w:rsidR="002674BF" w:rsidRPr="00700CF5">
        <w:rPr>
          <w:rFonts w:ascii="Arial" w:hAnsi="Arial" w:cs="Arial"/>
          <w:sz w:val="20"/>
          <w:szCs w:val="20"/>
        </w:rPr>
        <w:t>VERSATIS</w:t>
      </w:r>
      <w:r w:rsidR="00F7199C" w:rsidRPr="00700CF5">
        <w:rPr>
          <w:rFonts w:ascii="Arial" w:hAnsi="Arial" w:cs="Arial"/>
          <w:sz w:val="20"/>
          <w:szCs w:val="20"/>
        </w:rPr>
        <w:t xml:space="preserve"> ?</w:t>
      </w:r>
      <w:r w:rsidRPr="00700CF5">
        <w:rPr>
          <w:rFonts w:ascii="Arial" w:hAnsi="Arial" w:cs="Arial"/>
          <w:sz w:val="20"/>
          <w:szCs w:val="20"/>
        </w:rPr>
        <w:tab/>
      </w:r>
    </w:p>
    <w:p w14:paraId="798E6362" w14:textId="77777777" w:rsidR="008049AD" w:rsidRPr="00700CF5" w:rsidRDefault="008049AD" w:rsidP="008049AD">
      <w:pPr>
        <w:rPr>
          <w:rFonts w:ascii="Arial" w:hAnsi="Arial" w:cs="Arial"/>
          <w:sz w:val="20"/>
          <w:szCs w:val="20"/>
        </w:rPr>
      </w:pPr>
      <w:r w:rsidRPr="00700CF5">
        <w:rPr>
          <w:rFonts w:ascii="Arial" w:hAnsi="Arial" w:cs="Arial"/>
          <w:sz w:val="20"/>
          <w:szCs w:val="20"/>
        </w:rPr>
        <w:t xml:space="preserve">  non                      </w:t>
      </w:r>
      <w:r w:rsidRPr="00700CF5">
        <w:rPr>
          <w:rFonts w:ascii="Arial" w:hAnsi="Arial" w:cs="Arial"/>
          <w:sz w:val="20"/>
          <w:szCs w:val="20"/>
        </w:rPr>
        <w:t>  oui</w:t>
      </w:r>
    </w:p>
    <w:p w14:paraId="798E6363" w14:textId="77777777" w:rsidR="008049AD" w:rsidRPr="00700CF5" w:rsidRDefault="008049AD" w:rsidP="008049AD">
      <w:pPr>
        <w:rPr>
          <w:rFonts w:ascii="Arial" w:hAnsi="Arial" w:cs="Arial"/>
          <w:sz w:val="20"/>
          <w:szCs w:val="20"/>
        </w:rPr>
      </w:pPr>
      <w:r w:rsidRPr="00700CF5">
        <w:rPr>
          <w:rFonts w:ascii="Arial" w:hAnsi="Arial" w:cs="Arial"/>
          <w:sz w:val="20"/>
          <w:szCs w:val="20"/>
        </w:rPr>
        <w:t xml:space="preserve">Si oui, veuillez procéder à la déclaration des effets indésirables (cf. modalités en annexe </w:t>
      </w:r>
      <w:r w:rsidR="005275A4" w:rsidRPr="00700CF5">
        <w:rPr>
          <w:rFonts w:ascii="Arial" w:hAnsi="Arial" w:cs="Arial"/>
          <w:sz w:val="20"/>
          <w:szCs w:val="20"/>
        </w:rPr>
        <w:t>5</w:t>
      </w:r>
      <w:r w:rsidRPr="00700CF5">
        <w:rPr>
          <w:rFonts w:ascii="Arial" w:hAnsi="Arial" w:cs="Arial"/>
          <w:sz w:val="20"/>
          <w:szCs w:val="20"/>
        </w:rPr>
        <w:t>)</w:t>
      </w:r>
    </w:p>
    <w:p w14:paraId="798E6364" w14:textId="77777777" w:rsidR="008049AD" w:rsidRPr="00700CF5" w:rsidRDefault="008049AD" w:rsidP="008049AD">
      <w:pPr>
        <w:rPr>
          <w:rFonts w:ascii="Arial" w:eastAsiaTheme="majorEastAsia" w:hAnsi="Arial" w:cs="Arial"/>
          <w:b/>
          <w:bCs/>
          <w:color w:val="2E74B5" w:themeColor="accent1" w:themeShade="BF"/>
          <w:sz w:val="26"/>
          <w:szCs w:val="26"/>
        </w:rPr>
      </w:pPr>
      <w:r w:rsidRPr="00700CF5">
        <w:rPr>
          <w:rFonts w:ascii="Arial" w:eastAsiaTheme="majorEastAsia" w:hAnsi="Arial" w:cs="Arial"/>
          <w:b/>
          <w:bCs/>
          <w:color w:val="2E74B5" w:themeColor="accent1" w:themeShade="BF"/>
          <w:sz w:val="26"/>
          <w:szCs w:val="26"/>
        </w:rPr>
        <w:lastRenderedPageBreak/>
        <w:t>Grossesse :</w:t>
      </w:r>
    </w:p>
    <w:p w14:paraId="798E6365" w14:textId="77777777" w:rsidR="008049AD" w:rsidRPr="00700CF5" w:rsidRDefault="008049AD" w:rsidP="008049AD">
      <w:pPr>
        <w:rPr>
          <w:rFonts w:ascii="Arial" w:hAnsi="Arial" w:cs="Arial"/>
          <w:sz w:val="20"/>
          <w:szCs w:val="20"/>
        </w:rPr>
      </w:pPr>
      <w:r w:rsidRPr="00700CF5">
        <w:rPr>
          <w:rFonts w:ascii="Arial" w:hAnsi="Arial" w:cs="Arial"/>
          <w:sz w:val="20"/>
          <w:szCs w:val="20"/>
        </w:rPr>
        <w:t>-  Survenue d’une grossesse depuis la visite de suivi</w:t>
      </w:r>
      <w:r w:rsidR="00120287" w:rsidRPr="00700CF5">
        <w:rPr>
          <w:rFonts w:ascii="Arial" w:hAnsi="Arial" w:cs="Arial"/>
          <w:sz w:val="20"/>
          <w:szCs w:val="20"/>
        </w:rPr>
        <w:t xml:space="preserve"> précédente </w:t>
      </w:r>
      <w:r w:rsidRPr="00700CF5">
        <w:rPr>
          <w:rFonts w:ascii="Arial" w:hAnsi="Arial" w:cs="Arial"/>
          <w:sz w:val="20"/>
          <w:szCs w:val="20"/>
        </w:rPr>
        <w:t>?</w:t>
      </w:r>
      <w:r w:rsidRPr="00700CF5">
        <w:rPr>
          <w:rFonts w:ascii="Arial" w:hAnsi="Arial" w:cs="Arial"/>
          <w:sz w:val="20"/>
          <w:szCs w:val="20"/>
        </w:rPr>
        <w:t xml:space="preserve">  non             </w:t>
      </w:r>
      <w:r w:rsidRPr="00700CF5">
        <w:rPr>
          <w:rFonts w:ascii="Arial" w:hAnsi="Arial" w:cs="Arial"/>
          <w:sz w:val="20"/>
          <w:szCs w:val="20"/>
        </w:rPr>
        <w:t>  oui</w:t>
      </w:r>
      <w:r w:rsidR="00E971C9">
        <w:rPr>
          <w:rFonts w:ascii="Arial" w:hAnsi="Arial" w:cs="Arial"/>
          <w:sz w:val="20"/>
          <w:szCs w:val="20"/>
        </w:rPr>
        <w:t xml:space="preserve"> </w:t>
      </w:r>
      <w:r w:rsidR="00E971C9">
        <w:rPr>
          <w:rFonts w:ascii="Arial" w:hAnsi="Arial" w:cs="Arial"/>
          <w:sz w:val="20"/>
          <w:szCs w:val="20"/>
        </w:rPr>
        <w:tab/>
      </w:r>
      <w:r w:rsidR="00E971C9">
        <w:rPr>
          <w:rFonts w:ascii="Arial" w:hAnsi="Arial" w:cs="Arial"/>
          <w:sz w:val="20"/>
          <w:szCs w:val="20"/>
        </w:rPr>
        <w:tab/>
      </w:r>
      <w:r w:rsidR="00E971C9" w:rsidRPr="00DC7DC9">
        <w:rPr>
          <w:rFonts w:ascii="Arial" w:hAnsi="Arial" w:cs="Arial"/>
          <w:sz w:val="20"/>
          <w:szCs w:val="20"/>
        </w:rPr>
        <w:t>  NA</w:t>
      </w:r>
    </w:p>
    <w:p w14:paraId="798E6366" w14:textId="77777777" w:rsidR="008049AD" w:rsidRPr="00700CF5" w:rsidRDefault="008049AD" w:rsidP="008049AD">
      <w:pPr>
        <w:rPr>
          <w:rFonts w:ascii="Arial" w:hAnsi="Arial" w:cs="Arial"/>
          <w:sz w:val="20"/>
          <w:szCs w:val="20"/>
        </w:rPr>
      </w:pPr>
      <w:r w:rsidRPr="00700CF5">
        <w:rPr>
          <w:rFonts w:ascii="Arial" w:hAnsi="Arial" w:cs="Arial"/>
          <w:sz w:val="20"/>
          <w:szCs w:val="20"/>
        </w:rPr>
        <w:t xml:space="preserve">Si oui, veuillez procéder à la déclaration des effets indésirables (cf. modalités en annexe </w:t>
      </w:r>
      <w:r w:rsidR="005275A4" w:rsidRPr="00700CF5">
        <w:rPr>
          <w:rFonts w:ascii="Arial" w:hAnsi="Arial" w:cs="Arial"/>
          <w:sz w:val="20"/>
          <w:szCs w:val="20"/>
        </w:rPr>
        <w:t>5</w:t>
      </w:r>
      <w:r w:rsidRPr="00700CF5">
        <w:rPr>
          <w:rFonts w:ascii="Arial" w:hAnsi="Arial" w:cs="Arial"/>
          <w:sz w:val="20"/>
          <w:szCs w:val="20"/>
        </w:rPr>
        <w:t>)</w:t>
      </w:r>
    </w:p>
    <w:p w14:paraId="798E6367" w14:textId="77777777" w:rsidR="00D17975" w:rsidRPr="00700CF5" w:rsidRDefault="00D17975" w:rsidP="00306ABD">
      <w:pPr>
        <w:autoSpaceDE w:val="0"/>
        <w:autoSpaceDN w:val="0"/>
        <w:adjustRightInd w:val="0"/>
        <w:ind w:left="284"/>
        <w:rPr>
          <w:rFonts w:ascii="Arial" w:hAnsi="Arial" w:cs="Arial"/>
          <w:sz w:val="20"/>
          <w:lang w:eastAsia="fr-FR"/>
        </w:rPr>
      </w:pPr>
    </w:p>
    <w:p w14:paraId="798E6368" w14:textId="77777777" w:rsidR="00390C01" w:rsidRPr="00700CF5" w:rsidRDefault="00390C01" w:rsidP="00390C01">
      <w:pPr>
        <w:rPr>
          <w:rStyle w:val="lev"/>
          <w:rFonts w:ascii="Arial" w:eastAsiaTheme="majorEastAsia" w:hAnsi="Arial" w:cs="Arial"/>
          <w:bCs w:val="0"/>
          <w:color w:val="2E74B5" w:themeColor="accent1" w:themeShade="BF"/>
          <w:sz w:val="28"/>
          <w:szCs w:val="28"/>
        </w:rPr>
      </w:pPr>
      <w:r w:rsidRPr="00700CF5">
        <w:rPr>
          <w:rStyle w:val="lev"/>
          <w:rFonts w:ascii="Arial" w:eastAsiaTheme="majorEastAsia" w:hAnsi="Arial" w:cs="Arial"/>
          <w:bCs w:val="0"/>
          <w:color w:val="2E74B5" w:themeColor="accent1" w:themeShade="BF"/>
          <w:sz w:val="28"/>
          <w:szCs w:val="28"/>
        </w:rPr>
        <w:t xml:space="preserve">Motif de l'arrêt définitif de traitement : Cochez la ou les situations appropriées </w:t>
      </w:r>
    </w:p>
    <w:p w14:paraId="798E6369" w14:textId="77777777" w:rsidR="00390C01" w:rsidRPr="00700CF5" w:rsidRDefault="00390C01" w:rsidP="00390C01">
      <w:pPr>
        <w:tabs>
          <w:tab w:val="left" w:pos="426"/>
        </w:tabs>
        <w:ind w:left="493" w:hangingChars="224" w:hanging="493"/>
        <w:jc w:val="both"/>
        <w:rPr>
          <w:rFonts w:ascii="Arial" w:hAnsi="Arial" w:cs="Arial"/>
          <w:b/>
          <w:bCs/>
          <w:sz w:val="20"/>
          <w:szCs w:val="20"/>
          <w:bdr w:val="nil"/>
        </w:rPr>
      </w:pPr>
      <w:r w:rsidRPr="00700CF5">
        <w:rPr>
          <w:rFonts w:ascii="Arial" w:eastAsia="Wingdings" w:hAnsi="Arial" w:cs="Arial"/>
        </w:rPr>
        <w:t></w:t>
      </w:r>
      <w:r w:rsidRPr="00700CF5">
        <w:rPr>
          <w:rFonts w:ascii="Arial" w:hAnsi="Arial" w:cs="Arial"/>
          <w:sz w:val="19"/>
          <w:szCs w:val="19"/>
          <w:bdr w:val="nil"/>
        </w:rPr>
        <w:tab/>
      </w:r>
      <w:r w:rsidRPr="00700CF5">
        <w:rPr>
          <w:rFonts w:ascii="Arial" w:hAnsi="Arial" w:cs="Arial"/>
          <w:b/>
          <w:bCs/>
          <w:sz w:val="20"/>
          <w:szCs w:val="20"/>
          <w:bdr w:val="nil"/>
        </w:rPr>
        <w:t>DÉCISION DU (DE LA) PATIENT(E) D’ARRÊTER LE TRAITEMENT</w:t>
      </w:r>
    </w:p>
    <w:p w14:paraId="798E636A" w14:textId="77777777" w:rsidR="00390C01" w:rsidRPr="00700CF5" w:rsidRDefault="00390C01" w:rsidP="00390C01">
      <w:pPr>
        <w:tabs>
          <w:tab w:val="left" w:pos="426"/>
        </w:tabs>
        <w:ind w:left="450" w:hangingChars="224" w:hanging="450"/>
        <w:jc w:val="both"/>
        <w:rPr>
          <w:rFonts w:ascii="Arial" w:hAnsi="Arial" w:cs="Arial"/>
          <w:b/>
          <w:bCs/>
          <w:sz w:val="20"/>
          <w:szCs w:val="20"/>
          <w:bdr w:val="nil"/>
        </w:rPr>
      </w:pPr>
    </w:p>
    <w:p w14:paraId="798E636B" w14:textId="77777777" w:rsidR="00E971C9" w:rsidRDefault="00390C01" w:rsidP="00390C01">
      <w:pPr>
        <w:rPr>
          <w:rFonts w:ascii="Arial" w:hAnsi="Arial" w:cs="Arial"/>
          <w:sz w:val="20"/>
          <w:szCs w:val="20"/>
        </w:rPr>
      </w:pPr>
      <w:r w:rsidRPr="00700CF5">
        <w:rPr>
          <w:rFonts w:ascii="Arial" w:hAnsi="Arial" w:cs="Arial"/>
          <w:sz w:val="20"/>
          <w:szCs w:val="20"/>
        </w:rPr>
        <w:t xml:space="preserve">□  </w:t>
      </w:r>
      <w:r w:rsidRPr="00745B56">
        <w:rPr>
          <w:rFonts w:ascii="Arial" w:hAnsi="Arial"/>
          <w:sz w:val="20"/>
        </w:rPr>
        <w:t>Ne remplit plus les critères d’octroi</w:t>
      </w:r>
      <w:r w:rsidRPr="00700CF5">
        <w:rPr>
          <w:rFonts w:ascii="Arial" w:hAnsi="Arial" w:cs="Arial"/>
          <w:sz w:val="20"/>
          <w:szCs w:val="20"/>
        </w:rPr>
        <w:t xml:space="preserve">, </w:t>
      </w:r>
    </w:p>
    <w:p w14:paraId="798E636C" w14:textId="77777777" w:rsidR="00390C01" w:rsidRPr="00700CF5" w:rsidRDefault="00390C01" w:rsidP="00390C01">
      <w:pPr>
        <w:rPr>
          <w:rFonts w:ascii="Arial" w:hAnsi="Arial" w:cs="Arial"/>
          <w:sz w:val="20"/>
          <w:szCs w:val="20"/>
        </w:rPr>
      </w:pPr>
      <w:r w:rsidRPr="00700CF5">
        <w:rPr>
          <w:rFonts w:ascii="Arial" w:hAnsi="Arial" w:cs="Arial"/>
          <w:sz w:val="20"/>
          <w:szCs w:val="20"/>
        </w:rPr>
        <w:t>préciser :</w:t>
      </w:r>
      <w:r w:rsidR="00E971C9" w:rsidRPr="00745B56">
        <w:rPr>
          <w:rFonts w:ascii="Arial" w:hAnsi="Arial"/>
          <w:sz w:val="20"/>
          <w:bdr w:val="nil"/>
        </w:rPr>
        <w:t xml:space="preserve"> </w:t>
      </w:r>
      <w:r w:rsidR="00E971C9">
        <w:rPr>
          <w:rFonts w:ascii="Arial" w:hAnsi="Arial" w:cs="Arial"/>
          <w:sz w:val="20"/>
          <w:szCs w:val="20"/>
          <w:bdr w:val="nil"/>
        </w:rPr>
        <w:t>______________________________</w:t>
      </w:r>
    </w:p>
    <w:p w14:paraId="798E636D" w14:textId="77777777" w:rsidR="00390C01" w:rsidRPr="00700CF5" w:rsidRDefault="00390C01" w:rsidP="00390C01">
      <w:pPr>
        <w:tabs>
          <w:tab w:val="left" w:pos="426"/>
        </w:tabs>
        <w:ind w:left="448" w:hangingChars="224" w:hanging="448"/>
        <w:jc w:val="both"/>
        <w:rPr>
          <w:rFonts w:ascii="Arial" w:hAnsi="Arial" w:cs="Arial"/>
          <w:sz w:val="20"/>
          <w:szCs w:val="20"/>
        </w:rPr>
      </w:pPr>
    </w:p>
    <w:p w14:paraId="798E636E" w14:textId="77777777" w:rsidR="00390C01" w:rsidRPr="00700CF5" w:rsidRDefault="00390C01" w:rsidP="00390C01">
      <w:pPr>
        <w:tabs>
          <w:tab w:val="left" w:pos="426"/>
        </w:tabs>
        <w:ind w:left="493" w:hangingChars="224" w:hanging="493"/>
        <w:jc w:val="both"/>
        <w:rPr>
          <w:rFonts w:ascii="Arial" w:hAnsi="Arial" w:cs="Arial"/>
          <w:sz w:val="20"/>
          <w:szCs w:val="20"/>
        </w:rPr>
      </w:pPr>
      <w:r w:rsidRPr="00700CF5">
        <w:rPr>
          <w:rFonts w:ascii="Arial" w:eastAsia="Wingdings" w:hAnsi="Arial" w:cs="Arial"/>
        </w:rPr>
        <w:t></w:t>
      </w:r>
      <w:r w:rsidRPr="00700CF5">
        <w:rPr>
          <w:rFonts w:ascii="Arial" w:hAnsi="Arial" w:cs="Arial"/>
          <w:sz w:val="19"/>
          <w:szCs w:val="19"/>
          <w:bdr w:val="nil"/>
        </w:rPr>
        <w:tab/>
      </w:r>
      <w:r w:rsidRPr="00700CF5">
        <w:rPr>
          <w:rFonts w:ascii="Arial" w:hAnsi="Arial" w:cs="Arial"/>
          <w:b/>
          <w:bCs/>
          <w:sz w:val="20"/>
          <w:szCs w:val="20"/>
          <w:bdr w:val="nil"/>
        </w:rPr>
        <w:t>EFFET THÉRAPEUTIQUE NON SATISFAISANT</w:t>
      </w:r>
    </w:p>
    <w:p w14:paraId="798E636F" w14:textId="77777777" w:rsidR="00390C01" w:rsidRPr="00700CF5" w:rsidRDefault="00390C01" w:rsidP="00390C01">
      <w:pPr>
        <w:spacing w:before="48"/>
        <w:ind w:left="460"/>
        <w:jc w:val="both"/>
        <w:rPr>
          <w:rFonts w:ascii="Arial" w:hAnsi="Arial" w:cs="Arial"/>
          <w:sz w:val="20"/>
          <w:szCs w:val="20"/>
          <w:bdr w:val="nil"/>
        </w:rPr>
      </w:pPr>
      <w:r w:rsidRPr="00700CF5">
        <w:rPr>
          <w:rFonts w:ascii="Arial" w:hAnsi="Arial" w:cs="Arial"/>
          <w:sz w:val="20"/>
          <w:szCs w:val="20"/>
          <w:bdr w:val="nil"/>
        </w:rPr>
        <w:t>Veuillez préciser :</w:t>
      </w:r>
      <w:r w:rsidR="00E971C9" w:rsidRPr="00E971C9">
        <w:rPr>
          <w:rFonts w:ascii="Arial" w:hAnsi="Arial" w:cs="Arial"/>
          <w:sz w:val="20"/>
          <w:szCs w:val="20"/>
          <w:bdr w:val="nil"/>
        </w:rPr>
        <w:t xml:space="preserve"> </w:t>
      </w:r>
      <w:r w:rsidR="00E971C9">
        <w:rPr>
          <w:rFonts w:ascii="Arial" w:hAnsi="Arial" w:cs="Arial"/>
          <w:sz w:val="20"/>
          <w:szCs w:val="20"/>
          <w:bdr w:val="nil"/>
        </w:rPr>
        <w:t>______________________________</w:t>
      </w:r>
    </w:p>
    <w:p w14:paraId="798E6370" w14:textId="77777777" w:rsidR="00390C01" w:rsidRPr="00700CF5" w:rsidRDefault="00390C01" w:rsidP="00390C01">
      <w:pPr>
        <w:spacing w:before="48"/>
        <w:ind w:left="460"/>
        <w:jc w:val="both"/>
        <w:rPr>
          <w:rFonts w:ascii="Arial" w:hAnsi="Arial" w:cs="Arial"/>
          <w:sz w:val="20"/>
          <w:szCs w:val="20"/>
          <w:bdr w:val="nil"/>
        </w:rPr>
      </w:pPr>
    </w:p>
    <w:p w14:paraId="798E6371" w14:textId="77777777" w:rsidR="00390C01" w:rsidRPr="00700CF5" w:rsidRDefault="00390C01" w:rsidP="00390C01">
      <w:pPr>
        <w:tabs>
          <w:tab w:val="left" w:pos="426"/>
        </w:tabs>
        <w:ind w:left="493" w:hangingChars="224" w:hanging="493"/>
        <w:jc w:val="both"/>
        <w:rPr>
          <w:rFonts w:ascii="Arial" w:hAnsi="Arial" w:cs="Arial"/>
          <w:b/>
          <w:bCs/>
          <w:sz w:val="20"/>
          <w:szCs w:val="20"/>
          <w:bdr w:val="nil"/>
        </w:rPr>
      </w:pPr>
      <w:r w:rsidRPr="00700CF5">
        <w:rPr>
          <w:rFonts w:ascii="Arial" w:eastAsia="Wingdings" w:hAnsi="Arial" w:cs="Arial"/>
        </w:rPr>
        <w:t></w:t>
      </w:r>
      <w:r w:rsidRPr="00700CF5">
        <w:rPr>
          <w:rFonts w:ascii="Arial" w:hAnsi="Arial" w:cs="Arial"/>
          <w:sz w:val="19"/>
          <w:szCs w:val="19"/>
          <w:bdr w:val="nil"/>
        </w:rPr>
        <w:tab/>
      </w:r>
      <w:r w:rsidRPr="00700CF5">
        <w:rPr>
          <w:rFonts w:ascii="Arial" w:hAnsi="Arial" w:cs="Arial"/>
          <w:b/>
          <w:bCs/>
          <w:sz w:val="20"/>
          <w:szCs w:val="20"/>
          <w:bdr w:val="nil"/>
        </w:rPr>
        <w:t xml:space="preserve">PROGRESSION DE LA MALADIE </w:t>
      </w:r>
    </w:p>
    <w:p w14:paraId="798E6372" w14:textId="77777777" w:rsidR="00390C01" w:rsidRPr="00700CF5" w:rsidRDefault="00390C01" w:rsidP="00390C01">
      <w:pPr>
        <w:rPr>
          <w:rFonts w:ascii="Arial" w:hAnsi="Arial" w:cs="Arial"/>
          <w:sz w:val="20"/>
          <w:szCs w:val="20"/>
        </w:rPr>
      </w:pPr>
      <w:r w:rsidRPr="00700CF5">
        <w:rPr>
          <w:rFonts w:ascii="Arial" w:hAnsi="Arial" w:cs="Arial"/>
          <w:b/>
          <w:bCs/>
          <w:sz w:val="20"/>
          <w:szCs w:val="20"/>
          <w:bdr w:val="nil"/>
        </w:rPr>
        <w:tab/>
      </w:r>
      <w:r w:rsidRPr="00700CF5">
        <w:rPr>
          <w:rFonts w:ascii="Arial" w:hAnsi="Arial" w:cs="Arial"/>
          <w:sz w:val="20"/>
          <w:szCs w:val="20"/>
        </w:rPr>
        <w:t>□ Guérison</w:t>
      </w:r>
    </w:p>
    <w:p w14:paraId="798E6373" w14:textId="77777777" w:rsidR="003857C6" w:rsidRPr="00700CF5" w:rsidRDefault="003857C6" w:rsidP="003857C6">
      <w:pPr>
        <w:rPr>
          <w:rFonts w:ascii="Arial" w:hAnsi="Arial" w:cs="Arial"/>
          <w:sz w:val="19"/>
          <w:szCs w:val="19"/>
          <w:bdr w:val="nil"/>
        </w:rPr>
      </w:pPr>
      <w:r w:rsidRPr="00700CF5">
        <w:rPr>
          <w:rFonts w:ascii="Arial" w:hAnsi="Arial" w:cs="Arial"/>
          <w:b/>
          <w:bCs/>
          <w:sz w:val="20"/>
          <w:szCs w:val="20"/>
          <w:bdr w:val="nil"/>
        </w:rPr>
        <w:tab/>
      </w:r>
      <w:r w:rsidRPr="00700CF5">
        <w:rPr>
          <w:rFonts w:ascii="Arial" w:hAnsi="Arial" w:cs="Arial"/>
          <w:sz w:val="20"/>
          <w:szCs w:val="20"/>
        </w:rPr>
        <w:t>□ Amélioration</w:t>
      </w:r>
    </w:p>
    <w:p w14:paraId="798E6374" w14:textId="29D3695C" w:rsidR="00390C01" w:rsidRPr="00700CF5" w:rsidRDefault="00390C01" w:rsidP="00390C01">
      <w:pPr>
        <w:ind w:firstLine="709"/>
        <w:rPr>
          <w:rFonts w:ascii="Arial" w:hAnsi="Arial" w:cs="Arial"/>
          <w:sz w:val="19"/>
          <w:szCs w:val="19"/>
          <w:bdr w:val="nil"/>
        </w:rPr>
      </w:pPr>
      <w:r w:rsidRPr="00700CF5">
        <w:rPr>
          <w:rFonts w:ascii="Arial" w:hAnsi="Arial" w:cs="Arial"/>
          <w:sz w:val="20"/>
          <w:szCs w:val="20"/>
        </w:rPr>
        <w:t xml:space="preserve">□ </w:t>
      </w:r>
      <w:r w:rsidR="003857C6" w:rsidRPr="00700CF5">
        <w:rPr>
          <w:rFonts w:ascii="Arial" w:hAnsi="Arial" w:cs="Arial"/>
          <w:sz w:val="20"/>
          <w:szCs w:val="20"/>
        </w:rPr>
        <w:t>A</w:t>
      </w:r>
      <w:r w:rsidRPr="00700CF5">
        <w:rPr>
          <w:rFonts w:ascii="Arial" w:hAnsi="Arial" w:cs="Arial"/>
          <w:sz w:val="20"/>
          <w:szCs w:val="20"/>
        </w:rPr>
        <w:t>ggravation, v</w:t>
      </w:r>
      <w:r w:rsidRPr="00700CF5">
        <w:rPr>
          <w:rFonts w:ascii="Arial" w:hAnsi="Arial" w:cs="Arial"/>
          <w:sz w:val="19"/>
          <w:szCs w:val="19"/>
          <w:bdr w:val="nil"/>
        </w:rPr>
        <w:t>euillez préciser :</w:t>
      </w:r>
      <w:r w:rsidR="00E971C9" w:rsidRPr="00745B56">
        <w:rPr>
          <w:rFonts w:ascii="Arial" w:hAnsi="Arial"/>
          <w:sz w:val="20"/>
          <w:bdr w:val="nil"/>
        </w:rPr>
        <w:t xml:space="preserve"> </w:t>
      </w:r>
      <w:r w:rsidR="00E971C9">
        <w:rPr>
          <w:rFonts w:ascii="Arial" w:hAnsi="Arial" w:cs="Arial"/>
          <w:sz w:val="20"/>
          <w:szCs w:val="20"/>
          <w:bdr w:val="nil"/>
        </w:rPr>
        <w:t>______________________________</w:t>
      </w:r>
      <w:r w:rsidRPr="00700CF5">
        <w:rPr>
          <w:rFonts w:ascii="Arial" w:hAnsi="Arial" w:cs="Arial"/>
          <w:sz w:val="19"/>
          <w:szCs w:val="19"/>
          <w:bdr w:val="nil"/>
        </w:rPr>
        <w:t xml:space="preserve">  </w:t>
      </w:r>
    </w:p>
    <w:p w14:paraId="798E6375" w14:textId="77777777" w:rsidR="00390C01" w:rsidRPr="00700CF5" w:rsidRDefault="00390C01" w:rsidP="00390C01">
      <w:pPr>
        <w:spacing w:line="200" w:lineRule="exact"/>
        <w:jc w:val="both"/>
        <w:rPr>
          <w:rFonts w:ascii="Arial" w:hAnsi="Arial" w:cs="Arial"/>
          <w:sz w:val="20"/>
          <w:szCs w:val="20"/>
        </w:rPr>
      </w:pPr>
    </w:p>
    <w:p w14:paraId="798E6376" w14:textId="77777777" w:rsidR="00390C01" w:rsidRPr="00700CF5" w:rsidRDefault="00390C01" w:rsidP="00390C01">
      <w:pPr>
        <w:tabs>
          <w:tab w:val="left" w:pos="426"/>
        </w:tabs>
        <w:ind w:left="493" w:hangingChars="224" w:hanging="493"/>
        <w:jc w:val="both"/>
        <w:rPr>
          <w:rFonts w:ascii="Arial" w:hAnsi="Arial" w:cs="Arial"/>
          <w:sz w:val="20"/>
          <w:szCs w:val="20"/>
          <w:bdr w:val="nil"/>
        </w:rPr>
      </w:pPr>
      <w:r w:rsidRPr="00700CF5">
        <w:rPr>
          <w:rFonts w:ascii="Arial" w:eastAsia="Wingdings" w:hAnsi="Arial" w:cs="Arial"/>
        </w:rPr>
        <w:t></w:t>
      </w:r>
      <w:r w:rsidRPr="00700CF5">
        <w:rPr>
          <w:rFonts w:ascii="Arial" w:hAnsi="Arial" w:cs="Arial"/>
          <w:sz w:val="19"/>
          <w:szCs w:val="19"/>
          <w:bdr w:val="nil"/>
        </w:rPr>
        <w:tab/>
      </w:r>
      <w:r w:rsidRPr="00700CF5">
        <w:rPr>
          <w:rFonts w:ascii="Arial" w:hAnsi="Arial" w:cs="Arial"/>
          <w:b/>
          <w:bCs/>
          <w:sz w:val="20"/>
          <w:szCs w:val="20"/>
          <w:bdr w:val="nil"/>
        </w:rPr>
        <w:t xml:space="preserve">EFFET(s) </w:t>
      </w:r>
      <w:r w:rsidRPr="00F065F5">
        <w:rPr>
          <w:rFonts w:ascii="Arial" w:hAnsi="Arial" w:cs="Arial"/>
          <w:b/>
          <w:bCs/>
          <w:sz w:val="20"/>
          <w:szCs w:val="20"/>
          <w:bdr w:val="nil"/>
        </w:rPr>
        <w:t>INDÉSIRABLE</w:t>
      </w:r>
      <w:r w:rsidRPr="00CA64CA">
        <w:rPr>
          <w:rFonts w:ascii="Arial" w:hAnsi="Arial" w:cs="Arial"/>
          <w:b/>
          <w:bCs/>
          <w:sz w:val="20"/>
          <w:szCs w:val="20"/>
          <w:bdr w:val="nil"/>
        </w:rPr>
        <w:t>(s)</w:t>
      </w:r>
      <w:r w:rsidRPr="00CA64CA">
        <w:rPr>
          <w:rFonts w:ascii="Arial" w:hAnsi="Arial" w:cs="Arial"/>
          <w:sz w:val="20"/>
          <w:szCs w:val="20"/>
          <w:bdr w:val="nil"/>
        </w:rPr>
        <w:t> ; veuillez préciser :</w:t>
      </w:r>
      <w:r w:rsidRPr="00F065F5">
        <w:rPr>
          <w:rFonts w:ascii="Arial" w:hAnsi="Arial" w:cs="Arial"/>
          <w:sz w:val="20"/>
          <w:szCs w:val="20"/>
          <w:bdr w:val="nil"/>
        </w:rPr>
        <w:t xml:space="preserve"> </w:t>
      </w:r>
    </w:p>
    <w:p w14:paraId="798E6377" w14:textId="77777777" w:rsidR="00390C01" w:rsidRPr="00700CF5" w:rsidRDefault="00390C01" w:rsidP="00390C01">
      <w:pPr>
        <w:tabs>
          <w:tab w:val="left" w:pos="426"/>
        </w:tabs>
        <w:ind w:left="448" w:hangingChars="224" w:hanging="448"/>
        <w:jc w:val="both"/>
        <w:rPr>
          <w:rFonts w:ascii="Arial" w:hAnsi="Arial" w:cs="Arial"/>
          <w:sz w:val="20"/>
          <w:szCs w:val="20"/>
          <w:bdr w:val="nil"/>
        </w:rPr>
      </w:pPr>
      <w:r w:rsidRPr="00700CF5">
        <w:rPr>
          <w:rFonts w:ascii="Arial" w:hAnsi="Arial" w:cs="Arial"/>
          <w:sz w:val="20"/>
          <w:szCs w:val="20"/>
          <w:bdr w:val="nil"/>
        </w:rPr>
        <w:t>Merci de procéder à la déclaration de l’effet indésirable (cf. modalités en Annexe 5)</w:t>
      </w:r>
    </w:p>
    <w:p w14:paraId="798E6378" w14:textId="77777777" w:rsidR="00390C01" w:rsidRPr="00700CF5" w:rsidRDefault="00390C01" w:rsidP="00390C01">
      <w:pPr>
        <w:tabs>
          <w:tab w:val="left" w:pos="426"/>
        </w:tabs>
        <w:ind w:left="448" w:hangingChars="224" w:hanging="448"/>
        <w:jc w:val="both"/>
        <w:rPr>
          <w:rFonts w:ascii="Arial" w:hAnsi="Arial" w:cs="Arial"/>
          <w:sz w:val="20"/>
          <w:szCs w:val="20"/>
          <w:bdr w:val="nil"/>
        </w:rPr>
      </w:pPr>
    </w:p>
    <w:p w14:paraId="798E6379" w14:textId="77777777" w:rsidR="00390C01" w:rsidRPr="00700CF5" w:rsidRDefault="00390C01" w:rsidP="00390C01">
      <w:pPr>
        <w:tabs>
          <w:tab w:val="left" w:pos="426"/>
        </w:tabs>
        <w:ind w:left="493" w:hangingChars="224" w:hanging="493"/>
        <w:jc w:val="both"/>
        <w:rPr>
          <w:rFonts w:ascii="Arial" w:hAnsi="Arial" w:cs="Arial"/>
          <w:sz w:val="20"/>
          <w:szCs w:val="20"/>
        </w:rPr>
      </w:pPr>
      <w:r w:rsidRPr="00700CF5">
        <w:rPr>
          <w:rFonts w:ascii="Arial" w:eastAsia="Wingdings" w:hAnsi="Arial" w:cs="Arial"/>
        </w:rPr>
        <w:t></w:t>
      </w:r>
      <w:r w:rsidRPr="00700CF5">
        <w:rPr>
          <w:rFonts w:ascii="Arial" w:hAnsi="Arial" w:cs="Arial"/>
          <w:sz w:val="19"/>
          <w:szCs w:val="19"/>
          <w:bdr w:val="nil"/>
        </w:rPr>
        <w:tab/>
      </w:r>
      <w:r w:rsidRPr="00700CF5">
        <w:rPr>
          <w:rFonts w:ascii="Arial" w:hAnsi="Arial" w:cs="Arial"/>
          <w:b/>
          <w:bCs/>
          <w:sz w:val="20"/>
          <w:szCs w:val="20"/>
          <w:bdr w:val="nil"/>
        </w:rPr>
        <w:t>DÉCÈS</w:t>
      </w:r>
    </w:p>
    <w:p w14:paraId="798E637A" w14:textId="77777777" w:rsidR="00390C01" w:rsidRPr="00700CF5" w:rsidRDefault="00390C01" w:rsidP="00390C01">
      <w:pPr>
        <w:spacing w:before="48"/>
        <w:ind w:left="460"/>
        <w:jc w:val="both"/>
        <w:rPr>
          <w:rFonts w:ascii="Arial" w:hAnsi="Arial" w:cs="Arial"/>
          <w:sz w:val="20"/>
          <w:szCs w:val="20"/>
          <w:bdr w:val="nil"/>
        </w:rPr>
      </w:pPr>
      <w:r w:rsidRPr="00700CF5">
        <w:rPr>
          <w:rFonts w:ascii="Arial" w:hAnsi="Arial" w:cs="Arial"/>
          <w:sz w:val="20"/>
          <w:szCs w:val="20"/>
          <w:bdr w:val="nil"/>
        </w:rPr>
        <w:t>Date du décès</w:t>
      </w:r>
      <w:r w:rsidRPr="00700CF5">
        <w:rPr>
          <w:rFonts w:ascii="Arial" w:eastAsia="Calibri" w:hAnsi="Arial" w:cs="Arial"/>
          <w:b/>
          <w:bCs/>
          <w:sz w:val="20"/>
          <w:szCs w:val="20"/>
          <w:bdr w:val="nil"/>
        </w:rPr>
        <w:t xml:space="preserve"> : </w:t>
      </w:r>
      <w:r w:rsidRPr="00700CF5">
        <w:rPr>
          <w:rFonts w:ascii="Arial" w:hAnsi="Arial" w:cs="Arial"/>
          <w:sz w:val="20"/>
          <w:szCs w:val="20"/>
          <w:bdr w:val="nil"/>
        </w:rPr>
        <w:t xml:space="preserve">(MM/AAAA) : </w:t>
      </w:r>
      <w:r w:rsidR="000D4585" w:rsidRPr="00700CF5">
        <w:rPr>
          <w:rFonts w:ascii="Arial" w:hAnsi="Arial" w:cs="Arial"/>
          <w:sz w:val="20"/>
          <w:szCs w:val="20"/>
          <w:bdr w:val="nil"/>
        </w:rPr>
        <w:t>_ _ /_ _ _ _</w:t>
      </w:r>
    </w:p>
    <w:p w14:paraId="798E637B" w14:textId="77777777" w:rsidR="00390C01" w:rsidRPr="00700CF5" w:rsidRDefault="00390C01" w:rsidP="00390C01">
      <w:pPr>
        <w:spacing w:before="48"/>
        <w:ind w:left="460"/>
        <w:jc w:val="both"/>
        <w:rPr>
          <w:rFonts w:ascii="Arial" w:hAnsi="Arial" w:cs="Arial"/>
          <w:sz w:val="20"/>
          <w:szCs w:val="20"/>
          <w:bdr w:val="nil"/>
        </w:rPr>
      </w:pPr>
    </w:p>
    <w:p w14:paraId="798E637C" w14:textId="77777777" w:rsidR="00390C01" w:rsidRPr="00700CF5" w:rsidRDefault="00390C01" w:rsidP="00390C01">
      <w:pPr>
        <w:spacing w:before="48"/>
        <w:ind w:left="460"/>
        <w:jc w:val="both"/>
        <w:rPr>
          <w:rFonts w:ascii="Arial" w:hAnsi="Arial" w:cs="Arial"/>
          <w:b/>
          <w:bCs/>
          <w:sz w:val="20"/>
          <w:szCs w:val="20"/>
          <w:bdr w:val="nil"/>
        </w:rPr>
      </w:pPr>
      <w:r w:rsidRPr="00700CF5">
        <w:rPr>
          <w:rFonts w:ascii="Arial" w:hAnsi="Arial" w:cs="Arial"/>
          <w:sz w:val="20"/>
          <w:szCs w:val="20"/>
          <w:bdr w:val="nil"/>
        </w:rPr>
        <w:t>Cause du décès</w:t>
      </w:r>
      <w:r w:rsidRPr="00700CF5">
        <w:rPr>
          <w:rFonts w:ascii="Arial" w:hAnsi="Arial" w:cs="Arial"/>
          <w:b/>
          <w:bCs/>
          <w:sz w:val="20"/>
          <w:szCs w:val="20"/>
          <w:bdr w:val="nil"/>
        </w:rPr>
        <w:t> :</w:t>
      </w:r>
    </w:p>
    <w:p w14:paraId="798E637D" w14:textId="77777777" w:rsidR="00390C01" w:rsidRPr="00700CF5" w:rsidRDefault="00390C01" w:rsidP="00390C01">
      <w:pPr>
        <w:spacing w:before="48"/>
        <w:ind w:left="460"/>
        <w:jc w:val="both"/>
        <w:rPr>
          <w:rFonts w:ascii="Arial" w:hAnsi="Arial" w:cs="Arial"/>
          <w:b/>
          <w:bCs/>
          <w:sz w:val="20"/>
          <w:szCs w:val="20"/>
          <w:bdr w:val="nil"/>
        </w:rPr>
      </w:pPr>
      <w:r w:rsidRPr="00700CF5">
        <w:rPr>
          <w:rFonts w:ascii="Arial" w:eastAsia="Wingdings" w:hAnsi="Arial" w:cs="Arial"/>
        </w:rPr>
        <w:t></w:t>
      </w:r>
      <w:r w:rsidRPr="00700CF5">
        <w:rPr>
          <w:rFonts w:ascii="Arial" w:eastAsia="Wingdings" w:hAnsi="Arial" w:cs="Arial"/>
          <w:sz w:val="19"/>
          <w:szCs w:val="19"/>
          <w:bdr w:val="nil"/>
        </w:rPr>
        <w:t xml:space="preserve">     </w:t>
      </w:r>
      <w:r w:rsidRPr="00700CF5">
        <w:rPr>
          <w:rFonts w:ascii="Arial" w:hAnsi="Arial" w:cs="Arial"/>
          <w:bCs/>
          <w:sz w:val="20"/>
          <w:szCs w:val="20"/>
          <w:bdr w:val="nil"/>
        </w:rPr>
        <w:t xml:space="preserve">Décès lié à un effet indésirable de </w:t>
      </w:r>
      <w:r w:rsidR="00DA769A" w:rsidRPr="00700CF5">
        <w:rPr>
          <w:rFonts w:ascii="Arial" w:hAnsi="Arial" w:cs="Arial"/>
          <w:sz w:val="20"/>
          <w:szCs w:val="20"/>
          <w:bdr w:val="nil"/>
        </w:rPr>
        <w:t>VERSATIS</w:t>
      </w:r>
    </w:p>
    <w:p w14:paraId="798E637E" w14:textId="77777777" w:rsidR="00390C01" w:rsidRPr="00700CF5" w:rsidRDefault="00390C01" w:rsidP="00390C01">
      <w:pPr>
        <w:spacing w:before="48"/>
        <w:ind w:left="460"/>
        <w:jc w:val="both"/>
        <w:rPr>
          <w:rFonts w:ascii="Arial" w:hAnsi="Arial" w:cs="Arial"/>
          <w:color w:val="0000FF"/>
          <w:sz w:val="20"/>
          <w:szCs w:val="20"/>
          <w:bdr w:val="nil"/>
        </w:rPr>
      </w:pPr>
      <w:r w:rsidRPr="00700CF5">
        <w:rPr>
          <w:rFonts w:ascii="Arial" w:hAnsi="Arial" w:cs="Arial"/>
          <w:sz w:val="20"/>
          <w:szCs w:val="20"/>
          <w:bdr w:val="nil"/>
        </w:rPr>
        <w:t>Si le décès est susceptible d’être lié à VERSATIS, procéder à la déclaration des effets indésirables (cf. modalités en Annexe 5).</w:t>
      </w:r>
    </w:p>
    <w:p w14:paraId="798E637F" w14:textId="77777777" w:rsidR="00390C01" w:rsidRPr="00700CF5" w:rsidRDefault="00390C01" w:rsidP="00390C01">
      <w:pPr>
        <w:spacing w:before="48"/>
        <w:ind w:left="460"/>
        <w:jc w:val="both"/>
        <w:rPr>
          <w:rFonts w:ascii="Arial" w:hAnsi="Arial" w:cs="Arial"/>
          <w:b/>
          <w:bCs/>
          <w:sz w:val="20"/>
          <w:szCs w:val="20"/>
          <w:bdr w:val="nil"/>
        </w:rPr>
      </w:pPr>
    </w:p>
    <w:p w14:paraId="798E6380" w14:textId="11BE441A" w:rsidR="00390C01" w:rsidRPr="00700CF5" w:rsidRDefault="00390C01" w:rsidP="00390C01">
      <w:pPr>
        <w:spacing w:before="48"/>
        <w:ind w:left="460"/>
        <w:jc w:val="both"/>
        <w:rPr>
          <w:rFonts w:ascii="Arial" w:hAnsi="Arial" w:cs="Arial"/>
          <w:b/>
          <w:bCs/>
          <w:sz w:val="20"/>
          <w:szCs w:val="20"/>
          <w:bdr w:val="nil"/>
        </w:rPr>
      </w:pPr>
      <w:r w:rsidRPr="00700CF5">
        <w:rPr>
          <w:rFonts w:ascii="Arial" w:eastAsia="Wingdings" w:hAnsi="Arial" w:cs="Arial"/>
        </w:rPr>
        <w:t></w:t>
      </w:r>
      <w:r w:rsidRPr="00700CF5">
        <w:rPr>
          <w:rFonts w:ascii="Arial" w:eastAsia="Wingdings" w:hAnsi="Arial" w:cs="Arial"/>
          <w:sz w:val="19"/>
          <w:szCs w:val="19"/>
          <w:bdr w:val="nil"/>
        </w:rPr>
        <w:t xml:space="preserve">  Autres causes de décès :</w:t>
      </w:r>
    </w:p>
    <w:p w14:paraId="798E6381" w14:textId="77777777" w:rsidR="00390C01" w:rsidRPr="00700CF5" w:rsidRDefault="00390C01" w:rsidP="00390C01">
      <w:pPr>
        <w:spacing w:line="200" w:lineRule="exact"/>
        <w:jc w:val="both"/>
        <w:rPr>
          <w:rFonts w:ascii="Arial" w:hAnsi="Arial" w:cs="Arial"/>
          <w:sz w:val="20"/>
          <w:szCs w:val="20"/>
        </w:rPr>
      </w:pPr>
    </w:p>
    <w:p w14:paraId="798E6382" w14:textId="77777777" w:rsidR="00390C01" w:rsidRPr="00700CF5" w:rsidRDefault="00390C01" w:rsidP="00390C01">
      <w:pPr>
        <w:tabs>
          <w:tab w:val="left" w:pos="426"/>
        </w:tabs>
        <w:ind w:left="493" w:hangingChars="224" w:hanging="493"/>
        <w:jc w:val="both"/>
        <w:rPr>
          <w:rFonts w:ascii="Arial" w:hAnsi="Arial" w:cs="Arial"/>
          <w:sz w:val="20"/>
          <w:szCs w:val="20"/>
        </w:rPr>
      </w:pPr>
      <w:r w:rsidRPr="00700CF5">
        <w:rPr>
          <w:rFonts w:ascii="Arial" w:eastAsia="Wingdings" w:hAnsi="Arial" w:cs="Arial"/>
        </w:rPr>
        <w:t></w:t>
      </w:r>
      <w:r w:rsidRPr="00700CF5">
        <w:rPr>
          <w:rFonts w:ascii="Arial" w:hAnsi="Arial" w:cs="Arial"/>
          <w:sz w:val="19"/>
          <w:szCs w:val="19"/>
          <w:bdr w:val="nil"/>
        </w:rPr>
        <w:t xml:space="preserve"> </w:t>
      </w:r>
      <w:r w:rsidRPr="00700CF5">
        <w:rPr>
          <w:rFonts w:ascii="Arial" w:hAnsi="Arial" w:cs="Arial"/>
          <w:sz w:val="19"/>
          <w:szCs w:val="19"/>
          <w:bdr w:val="nil"/>
        </w:rPr>
        <w:tab/>
      </w:r>
      <w:r w:rsidRPr="00700CF5">
        <w:rPr>
          <w:rFonts w:ascii="Arial" w:hAnsi="Arial" w:cs="Arial"/>
          <w:b/>
          <w:bCs/>
          <w:sz w:val="20"/>
          <w:szCs w:val="20"/>
          <w:bdr w:val="nil"/>
        </w:rPr>
        <w:t>PATIENT(E) PERDU(E) DE VUE AU SUIVI</w:t>
      </w:r>
    </w:p>
    <w:p w14:paraId="798E6383" w14:textId="77777777" w:rsidR="00390C01" w:rsidRPr="00700CF5" w:rsidRDefault="00390C01" w:rsidP="00390C01">
      <w:pPr>
        <w:spacing w:before="48"/>
        <w:ind w:left="460"/>
        <w:jc w:val="both"/>
        <w:rPr>
          <w:rFonts w:ascii="Arial" w:hAnsi="Arial" w:cs="Arial"/>
          <w:sz w:val="20"/>
          <w:szCs w:val="20"/>
          <w:bdr w:val="nil"/>
        </w:rPr>
      </w:pPr>
      <w:r w:rsidRPr="00700CF5">
        <w:rPr>
          <w:rFonts w:ascii="Arial" w:hAnsi="Arial" w:cs="Arial"/>
          <w:sz w:val="20"/>
          <w:szCs w:val="20"/>
          <w:bdr w:val="nil"/>
        </w:rPr>
        <w:t xml:space="preserve">Date de la dernière visite (JJ/MM/AAAA) : </w:t>
      </w:r>
      <w:r w:rsidR="000D4585" w:rsidRPr="00700CF5">
        <w:rPr>
          <w:rFonts w:ascii="Arial" w:hAnsi="Arial" w:cs="Arial"/>
          <w:sz w:val="20"/>
          <w:szCs w:val="20"/>
          <w:bdr w:val="nil"/>
        </w:rPr>
        <w:t>_ _ /_ _ /_ _ _ _</w:t>
      </w:r>
    </w:p>
    <w:p w14:paraId="798E6384" w14:textId="77777777" w:rsidR="00390C01" w:rsidRPr="00700CF5" w:rsidRDefault="00390C01" w:rsidP="00390C01">
      <w:pPr>
        <w:spacing w:before="48"/>
        <w:ind w:left="460"/>
        <w:jc w:val="both"/>
        <w:rPr>
          <w:rFonts w:ascii="Arial" w:hAnsi="Arial" w:cs="Arial"/>
          <w:sz w:val="20"/>
          <w:szCs w:val="20"/>
          <w:bdr w:val="nil"/>
        </w:rPr>
      </w:pPr>
    </w:p>
    <w:p w14:paraId="798E6385" w14:textId="77777777" w:rsidR="00390C01" w:rsidRPr="00700CF5" w:rsidRDefault="00390C01" w:rsidP="00390C01">
      <w:pPr>
        <w:spacing w:before="48"/>
        <w:ind w:left="460" w:hanging="460"/>
        <w:jc w:val="both"/>
        <w:rPr>
          <w:rFonts w:ascii="Arial" w:hAnsi="Arial" w:cs="Arial"/>
          <w:b/>
          <w:bCs/>
          <w:sz w:val="20"/>
          <w:szCs w:val="20"/>
          <w:bdr w:val="nil"/>
        </w:rPr>
      </w:pPr>
      <w:r w:rsidRPr="00700CF5">
        <w:rPr>
          <w:rFonts w:ascii="Arial" w:eastAsia="Wingdings" w:hAnsi="Arial" w:cs="Arial"/>
        </w:rPr>
        <w:t></w:t>
      </w:r>
      <w:r w:rsidRPr="00700CF5">
        <w:rPr>
          <w:rFonts w:ascii="Arial" w:hAnsi="Arial" w:cs="Arial"/>
          <w:sz w:val="19"/>
          <w:szCs w:val="19"/>
          <w:bdr w:val="nil"/>
        </w:rPr>
        <w:tab/>
      </w:r>
      <w:r w:rsidRPr="00700CF5">
        <w:rPr>
          <w:rFonts w:ascii="Arial" w:hAnsi="Arial" w:cs="Arial"/>
          <w:b/>
          <w:bCs/>
          <w:sz w:val="20"/>
          <w:szCs w:val="20"/>
          <w:bdr w:val="nil"/>
        </w:rPr>
        <w:t xml:space="preserve">INCLUSION DANS UNE ÉTUDE CLINIQUE NE PERMETTANT PAS DE POURSUIVRE LE TRAITEMENT PAR </w:t>
      </w:r>
      <w:r w:rsidR="008A3534" w:rsidRPr="00700CF5">
        <w:rPr>
          <w:rFonts w:ascii="Arial" w:hAnsi="Arial" w:cs="Arial"/>
          <w:b/>
          <w:bCs/>
          <w:sz w:val="20"/>
          <w:szCs w:val="20"/>
          <w:bdr w:val="nil"/>
        </w:rPr>
        <w:t>VERSATIS</w:t>
      </w:r>
    </w:p>
    <w:p w14:paraId="798E6386" w14:textId="77777777" w:rsidR="00390C01" w:rsidRPr="00700CF5" w:rsidRDefault="00390C01" w:rsidP="00390C01">
      <w:pPr>
        <w:tabs>
          <w:tab w:val="left" w:pos="426"/>
        </w:tabs>
        <w:jc w:val="both"/>
        <w:rPr>
          <w:rFonts w:ascii="Arial" w:hAnsi="Arial" w:cs="Arial"/>
          <w:sz w:val="17"/>
          <w:szCs w:val="17"/>
        </w:rPr>
      </w:pPr>
    </w:p>
    <w:p w14:paraId="798E6387" w14:textId="77777777" w:rsidR="00390C01" w:rsidRPr="00700CF5" w:rsidRDefault="00390C01" w:rsidP="00390C01">
      <w:pPr>
        <w:tabs>
          <w:tab w:val="left" w:pos="426"/>
        </w:tabs>
        <w:ind w:left="493" w:hangingChars="224" w:hanging="493"/>
        <w:jc w:val="both"/>
        <w:rPr>
          <w:rFonts w:ascii="Arial" w:hAnsi="Arial" w:cs="Arial"/>
          <w:sz w:val="20"/>
          <w:szCs w:val="20"/>
        </w:rPr>
      </w:pPr>
      <w:r w:rsidRPr="00700CF5">
        <w:rPr>
          <w:rFonts w:ascii="Arial" w:eastAsia="Wingdings" w:hAnsi="Arial" w:cs="Arial"/>
        </w:rPr>
        <w:t></w:t>
      </w:r>
      <w:r w:rsidRPr="00700CF5">
        <w:rPr>
          <w:rFonts w:ascii="Arial" w:hAnsi="Arial" w:cs="Arial"/>
          <w:sz w:val="19"/>
          <w:szCs w:val="19"/>
          <w:bdr w:val="nil"/>
        </w:rPr>
        <w:tab/>
      </w:r>
      <w:r w:rsidRPr="00700CF5">
        <w:rPr>
          <w:rFonts w:ascii="Arial" w:hAnsi="Arial" w:cs="Arial"/>
          <w:b/>
          <w:bCs/>
          <w:sz w:val="20"/>
          <w:szCs w:val="20"/>
          <w:bdr w:val="nil"/>
        </w:rPr>
        <w:t>AUTRE RAISON</w:t>
      </w:r>
    </w:p>
    <w:p w14:paraId="798E6388" w14:textId="77777777" w:rsidR="00390C01" w:rsidRPr="00700CF5" w:rsidRDefault="00390C01" w:rsidP="00390C01">
      <w:pPr>
        <w:spacing w:before="48"/>
        <w:ind w:left="460"/>
        <w:jc w:val="both"/>
        <w:rPr>
          <w:rFonts w:ascii="Arial" w:hAnsi="Arial" w:cs="Arial"/>
          <w:sz w:val="20"/>
          <w:szCs w:val="20"/>
          <w:bdr w:val="nil"/>
        </w:rPr>
      </w:pPr>
      <w:r w:rsidRPr="00700CF5">
        <w:rPr>
          <w:rFonts w:ascii="Arial" w:hAnsi="Arial" w:cs="Arial"/>
          <w:sz w:val="20"/>
          <w:szCs w:val="20"/>
          <w:bdr w:val="nil"/>
        </w:rPr>
        <w:t>Veuillez préciser :</w:t>
      </w:r>
      <w:r w:rsidR="00E971C9" w:rsidRPr="00E971C9">
        <w:rPr>
          <w:rFonts w:ascii="Arial" w:hAnsi="Arial" w:cs="Arial"/>
          <w:sz w:val="20"/>
          <w:szCs w:val="20"/>
          <w:bdr w:val="nil"/>
        </w:rPr>
        <w:t xml:space="preserve"> </w:t>
      </w:r>
      <w:r w:rsidR="00E971C9">
        <w:rPr>
          <w:rFonts w:ascii="Arial" w:hAnsi="Arial" w:cs="Arial"/>
          <w:sz w:val="20"/>
          <w:szCs w:val="20"/>
          <w:bdr w:val="nil"/>
        </w:rPr>
        <w:t>______________________________</w:t>
      </w:r>
    </w:p>
    <w:p w14:paraId="798E6389" w14:textId="77777777" w:rsidR="00390C01" w:rsidRPr="00700CF5" w:rsidRDefault="00390C01" w:rsidP="00157B1B">
      <w:pPr>
        <w:rPr>
          <w:rStyle w:val="lev"/>
          <w:rFonts w:ascii="Arial" w:hAnsi="Arial" w:cs="Arial"/>
          <w:b w:val="0"/>
          <w:sz w:val="28"/>
          <w:szCs w:val="28"/>
        </w:rPr>
      </w:pPr>
    </w:p>
    <w:p w14:paraId="798E638A" w14:textId="77777777" w:rsidR="001E6C0C" w:rsidRPr="00700CF5" w:rsidRDefault="001E6C0C" w:rsidP="00157B1B">
      <w:pPr>
        <w:rPr>
          <w:rStyle w:val="lev"/>
          <w:rFonts w:ascii="Arial" w:hAnsi="Arial" w:cs="Arial"/>
          <w:b w:val="0"/>
          <w:sz w:val="28"/>
          <w:szCs w:val="28"/>
        </w:rPr>
      </w:pPr>
      <w:r w:rsidRPr="00700CF5">
        <w:rPr>
          <w:rStyle w:val="lev"/>
          <w:rFonts w:ascii="Arial" w:hAnsi="Arial" w:cs="Arial"/>
          <w:b w:val="0"/>
          <w:sz w:val="28"/>
          <w:szCs w:val="28"/>
        </w:rPr>
        <w:t xml:space="preserve">Identification du prescripteur </w:t>
      </w:r>
    </w:p>
    <w:p w14:paraId="798E638B" w14:textId="77777777" w:rsidR="001E6C0C" w:rsidRPr="00700CF5" w:rsidRDefault="001E6C0C" w:rsidP="001E6C0C">
      <w:pPr>
        <w:tabs>
          <w:tab w:val="center" w:pos="2209"/>
        </w:tabs>
        <w:rPr>
          <w:rFonts w:ascii="Arial" w:hAnsi="Arial" w:cs="Arial"/>
          <w:sz w:val="20"/>
          <w:szCs w:val="20"/>
        </w:rPr>
      </w:pPr>
      <w:r w:rsidRPr="00700CF5">
        <w:rPr>
          <w:rFonts w:ascii="Arial" w:hAnsi="Arial" w:cs="Arial"/>
          <w:sz w:val="20"/>
          <w:szCs w:val="20"/>
        </w:rPr>
        <w:t xml:space="preserve">Nom/Prénom : </w:t>
      </w:r>
      <w:sdt>
        <w:sdtPr>
          <w:rPr>
            <w:rFonts w:ascii="Arial" w:hAnsi="Arial" w:cs="Arial"/>
            <w:sz w:val="20"/>
            <w:szCs w:val="20"/>
          </w:rPr>
          <w:id w:val="275842349"/>
          <w:placeholder>
            <w:docPart w:val="9BA9EAF78C07444AA6D4705791C070E4"/>
          </w:placeholder>
          <w:showingPlcHdr/>
        </w:sdtPr>
        <w:sdtEndPr/>
        <w:sdtContent>
          <w:r w:rsidRPr="00700CF5">
            <w:rPr>
              <w:rStyle w:val="Mention1"/>
              <w:rFonts w:ascii="Arial" w:hAnsi="Arial" w:cs="Arial"/>
              <w:sz w:val="20"/>
              <w:szCs w:val="20"/>
            </w:rPr>
            <w:t>________________</w:t>
          </w:r>
        </w:sdtContent>
      </w:sdt>
    </w:p>
    <w:p w14:paraId="798E638C" w14:textId="77777777" w:rsidR="001E6C0C" w:rsidRPr="00700CF5" w:rsidRDefault="001E6C0C" w:rsidP="001E6C0C">
      <w:pPr>
        <w:rPr>
          <w:rFonts w:ascii="Arial" w:hAnsi="Arial" w:cs="Arial"/>
          <w:sz w:val="20"/>
          <w:szCs w:val="20"/>
        </w:rPr>
      </w:pPr>
      <w:r w:rsidRPr="00700CF5">
        <w:rPr>
          <w:rFonts w:ascii="Arial" w:hAnsi="Arial" w:cs="Arial"/>
          <w:sz w:val="20"/>
          <w:szCs w:val="20"/>
        </w:rPr>
        <w:t xml:space="preserve">Spécialité : </w:t>
      </w:r>
      <w:sdt>
        <w:sdtPr>
          <w:rPr>
            <w:rFonts w:ascii="Arial" w:hAnsi="Arial" w:cs="Arial"/>
            <w:sz w:val="20"/>
            <w:szCs w:val="20"/>
          </w:rPr>
          <w:id w:val="-852963818"/>
          <w:placeholder>
            <w:docPart w:val="E01D642F00964261A30D1D11EB570EF2"/>
          </w:placeholder>
          <w:showingPlcHdr/>
        </w:sdtPr>
        <w:sdtEndPr/>
        <w:sdtContent>
          <w:r w:rsidRPr="00700CF5">
            <w:rPr>
              <w:rStyle w:val="Mention1"/>
              <w:rFonts w:ascii="Arial" w:hAnsi="Arial" w:cs="Arial"/>
              <w:sz w:val="20"/>
              <w:szCs w:val="20"/>
            </w:rPr>
            <w:t>________________</w:t>
          </w:r>
        </w:sdtContent>
      </w:sdt>
    </w:p>
    <w:p w14:paraId="798E638D" w14:textId="77777777" w:rsidR="001E6C0C" w:rsidRPr="00700CF5" w:rsidRDefault="001E6C0C" w:rsidP="001E6C0C">
      <w:pPr>
        <w:rPr>
          <w:rFonts w:ascii="Arial" w:hAnsi="Arial" w:cs="Arial"/>
          <w:sz w:val="20"/>
          <w:szCs w:val="20"/>
        </w:rPr>
      </w:pPr>
      <w:r w:rsidRPr="00700CF5">
        <w:rPr>
          <w:rFonts w:ascii="Arial" w:hAnsi="Arial" w:cs="Arial"/>
          <w:sz w:val="20"/>
          <w:szCs w:val="20"/>
        </w:rPr>
        <w:t>N</w:t>
      </w:r>
      <w:r w:rsidRPr="00700CF5">
        <w:rPr>
          <w:rFonts w:ascii="Arial" w:hAnsi="Arial" w:cs="Arial"/>
          <w:sz w:val="20"/>
          <w:szCs w:val="20"/>
          <w:vertAlign w:val="superscript"/>
        </w:rPr>
        <w:t>o</w:t>
      </w:r>
      <w:r w:rsidRPr="00700CF5">
        <w:rPr>
          <w:rFonts w:ascii="Arial" w:hAnsi="Arial" w:cs="Arial"/>
          <w:sz w:val="20"/>
          <w:szCs w:val="20"/>
        </w:rPr>
        <w:t xml:space="preserve"> RPPS : </w:t>
      </w:r>
      <w:sdt>
        <w:sdtPr>
          <w:rPr>
            <w:rFonts w:ascii="Arial" w:hAnsi="Arial" w:cs="Arial"/>
            <w:sz w:val="20"/>
            <w:szCs w:val="20"/>
          </w:rPr>
          <w:id w:val="-1770073979"/>
          <w:placeholder>
            <w:docPart w:val="2EC4B643EE2C49F1A68F6593D70640D2"/>
          </w:placeholder>
          <w:showingPlcHdr/>
        </w:sdtPr>
        <w:sdtEndPr/>
        <w:sdtContent>
          <w:r w:rsidRPr="00700CF5">
            <w:rPr>
              <w:rStyle w:val="Mention1"/>
              <w:rFonts w:ascii="Arial" w:hAnsi="Arial" w:cs="Arial"/>
              <w:sz w:val="20"/>
              <w:szCs w:val="20"/>
            </w:rPr>
            <w:t>________________</w:t>
          </w:r>
        </w:sdtContent>
      </w:sdt>
    </w:p>
    <w:p w14:paraId="798E638E" w14:textId="77777777" w:rsidR="001E6C0C" w:rsidRPr="00700CF5" w:rsidRDefault="00D322A8" w:rsidP="001E6C0C">
      <w:pPr>
        <w:rPr>
          <w:rFonts w:ascii="Arial" w:hAnsi="Arial" w:cs="Arial"/>
          <w:sz w:val="20"/>
          <w:szCs w:val="20"/>
        </w:rPr>
      </w:pPr>
      <w:r w:rsidRPr="00700CF5">
        <w:rPr>
          <w:rFonts w:ascii="Arial" w:hAnsi="Arial" w:cs="Arial"/>
          <w:sz w:val="20"/>
          <w:szCs w:val="20"/>
        </w:rPr>
        <w:t xml:space="preserve">Lieu d’exercice :  </w:t>
      </w:r>
      <w:r w:rsidRPr="00700CF5">
        <w:rPr>
          <w:rFonts w:ascii="Arial" w:hAnsi="Arial" w:cs="Arial"/>
          <w:sz w:val="20"/>
          <w:szCs w:val="20"/>
        </w:rPr>
        <w:br/>
      </w:r>
      <w:sdt>
        <w:sdtPr>
          <w:rPr>
            <w:rFonts w:ascii="Arial" w:hAnsi="Arial" w:cs="Arial"/>
            <w:sz w:val="20"/>
            <w:szCs w:val="20"/>
          </w:rPr>
          <w:id w:val="-1345012083"/>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CHU / </w:t>
      </w:r>
      <w:sdt>
        <w:sdtPr>
          <w:rPr>
            <w:rFonts w:ascii="Arial" w:hAnsi="Arial" w:cs="Arial"/>
            <w:sz w:val="20"/>
            <w:szCs w:val="20"/>
          </w:rPr>
          <w:id w:val="-1993485856"/>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CHG  / </w:t>
      </w:r>
      <w:sdt>
        <w:sdtPr>
          <w:rPr>
            <w:rFonts w:ascii="Arial" w:hAnsi="Arial" w:cs="Arial"/>
            <w:sz w:val="20"/>
            <w:szCs w:val="20"/>
          </w:rPr>
          <w:id w:val="-396201854"/>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CLCC  / </w:t>
      </w:r>
      <w:sdt>
        <w:sdtPr>
          <w:rPr>
            <w:rFonts w:ascii="Arial" w:hAnsi="Arial" w:cs="Arial"/>
            <w:sz w:val="20"/>
            <w:szCs w:val="20"/>
          </w:rPr>
          <w:id w:val="-2054307767"/>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établissement de santé privé / </w:t>
      </w:r>
      <w:sdt>
        <w:sdtPr>
          <w:rPr>
            <w:rFonts w:ascii="Arial" w:hAnsi="Arial" w:cs="Arial"/>
            <w:sz w:val="20"/>
            <w:szCs w:val="20"/>
          </w:rPr>
          <w:id w:val="213324291"/>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Cabinet ville / </w:t>
      </w:r>
      <w:sdt>
        <w:sdtPr>
          <w:rPr>
            <w:rFonts w:ascii="Arial" w:hAnsi="Arial" w:cs="Arial"/>
            <w:sz w:val="20"/>
            <w:szCs w:val="20"/>
          </w:rPr>
          <w:id w:val="1467094587"/>
          <w14:checkbox>
            <w14:checked w14:val="0"/>
            <w14:checkedState w14:val="2612" w14:font="MS Gothic"/>
            <w14:uncheckedState w14:val="2610" w14:font="MS Gothic"/>
          </w14:checkbox>
        </w:sdtPr>
        <w:sdtEndPr/>
        <w:sdtContent>
          <w:r w:rsidRPr="00700CF5">
            <w:rPr>
              <w:rFonts w:ascii="Segoe UI Symbol" w:eastAsia="MS Gothic" w:hAnsi="Segoe UI Symbol" w:cs="Segoe UI Symbol"/>
              <w:sz w:val="20"/>
              <w:szCs w:val="20"/>
            </w:rPr>
            <w:t>☐</w:t>
          </w:r>
        </w:sdtContent>
      </w:sdt>
      <w:r w:rsidRPr="00700CF5">
        <w:rPr>
          <w:rFonts w:ascii="Arial" w:hAnsi="Arial" w:cs="Arial"/>
          <w:sz w:val="20"/>
          <w:szCs w:val="20"/>
        </w:rPr>
        <w:t xml:space="preserve"> Autre, préciser :  …..</w:t>
      </w:r>
    </w:p>
    <w:p w14:paraId="798E638F" w14:textId="77777777" w:rsidR="001E6C0C" w:rsidRPr="00700CF5" w:rsidRDefault="001E6C0C" w:rsidP="001E6C0C">
      <w:pPr>
        <w:rPr>
          <w:rFonts w:ascii="Arial" w:hAnsi="Arial" w:cs="Arial"/>
          <w:sz w:val="20"/>
          <w:szCs w:val="20"/>
        </w:rPr>
      </w:pPr>
      <w:r w:rsidRPr="00700CF5">
        <w:rPr>
          <w:rFonts w:ascii="Arial" w:hAnsi="Arial" w:cs="Arial"/>
          <w:sz w:val="20"/>
          <w:szCs w:val="20"/>
        </w:rPr>
        <w:t xml:space="preserve">Numéro FINESS : </w:t>
      </w:r>
      <w:sdt>
        <w:sdtPr>
          <w:rPr>
            <w:rFonts w:ascii="Arial" w:hAnsi="Arial" w:cs="Arial"/>
            <w:sz w:val="20"/>
            <w:szCs w:val="20"/>
          </w:rPr>
          <w:id w:val="1856220711"/>
          <w:placeholder>
            <w:docPart w:val="92C6B876E19346E190C2C33F74AE5F6D"/>
          </w:placeholder>
          <w:showingPlcHdr/>
        </w:sdtPr>
        <w:sdtEndPr/>
        <w:sdtContent>
          <w:r w:rsidRPr="00700CF5">
            <w:rPr>
              <w:rStyle w:val="Mention1"/>
              <w:rFonts w:ascii="Arial" w:hAnsi="Arial" w:cs="Arial"/>
              <w:sz w:val="20"/>
              <w:szCs w:val="20"/>
            </w:rPr>
            <w:t>________________</w:t>
          </w:r>
        </w:sdtContent>
      </w:sdt>
    </w:p>
    <w:p w14:paraId="798E6390" w14:textId="77777777" w:rsidR="001E6C0C" w:rsidRPr="00893AD3" w:rsidRDefault="001E6C0C" w:rsidP="001E6C0C">
      <w:pPr>
        <w:rPr>
          <w:rFonts w:ascii="Arial" w:hAnsi="Arial" w:cs="Arial"/>
          <w:sz w:val="20"/>
          <w:szCs w:val="20"/>
          <w:lang w:val="de-DE"/>
        </w:rPr>
      </w:pPr>
      <w:r w:rsidRPr="00700CF5">
        <w:rPr>
          <w:rFonts w:ascii="Arial" w:hAnsi="Arial" w:cs="Arial"/>
          <w:sz w:val="20"/>
          <w:szCs w:val="20"/>
        </w:rPr>
        <w:t>Tél :</w:t>
      </w:r>
      <w:r w:rsidRPr="00700CF5">
        <w:rPr>
          <w:rFonts w:ascii="Arial" w:hAnsi="Arial" w:cs="Arial"/>
          <w:sz w:val="20"/>
          <w:szCs w:val="20"/>
        </w:rPr>
        <w:tab/>
      </w:r>
      <w:sdt>
        <w:sdtPr>
          <w:rPr>
            <w:rFonts w:ascii="Arial" w:hAnsi="Arial" w:cs="Arial"/>
            <w:sz w:val="20"/>
            <w:szCs w:val="20"/>
          </w:rPr>
          <w:id w:val="1813524536"/>
          <w:placeholder>
            <w:docPart w:val="66157CEA9A0B4C4FA37A4538445F325D"/>
          </w:placeholder>
          <w:showingPlcHdr/>
        </w:sdtPr>
        <w:sdtEndPr/>
        <w:sdtContent>
          <w:r w:rsidRPr="00700CF5">
            <w:rPr>
              <w:rStyle w:val="Mention1"/>
              <w:rFonts w:ascii="Arial" w:hAnsi="Arial" w:cs="Arial"/>
              <w:sz w:val="20"/>
              <w:szCs w:val="20"/>
            </w:rPr>
            <w:t>Numéro de téléphone.</w:t>
          </w:r>
        </w:sdtContent>
      </w:sdt>
      <w:r w:rsidRPr="00700CF5">
        <w:rPr>
          <w:rFonts w:ascii="Arial" w:hAnsi="Arial" w:cs="Arial"/>
          <w:sz w:val="20"/>
          <w:szCs w:val="20"/>
        </w:rPr>
        <w:br/>
      </w:r>
      <w:r w:rsidRPr="00893AD3">
        <w:rPr>
          <w:rFonts w:ascii="Arial" w:hAnsi="Arial" w:cs="Arial"/>
          <w:sz w:val="20"/>
          <w:szCs w:val="20"/>
          <w:lang w:val="de-DE"/>
        </w:rPr>
        <w:t xml:space="preserve">E-mail : </w:t>
      </w:r>
      <w:sdt>
        <w:sdtPr>
          <w:rPr>
            <w:rFonts w:ascii="Arial" w:hAnsi="Arial" w:cs="Arial"/>
            <w:sz w:val="20"/>
            <w:szCs w:val="20"/>
          </w:rPr>
          <w:id w:val="-1559169136"/>
          <w:placeholder>
            <w:docPart w:val="B6732BC08A9B484C94583142C8F5DACE"/>
          </w:placeholder>
          <w:showingPlcHdr/>
        </w:sdtPr>
        <w:sdtEndPr/>
        <w:sdtContent>
          <w:r w:rsidRPr="00893AD3">
            <w:rPr>
              <w:rStyle w:val="Mention1"/>
              <w:rFonts w:ascii="Arial" w:hAnsi="Arial" w:cs="Arial"/>
              <w:sz w:val="20"/>
              <w:szCs w:val="20"/>
              <w:lang w:val="de-DE"/>
            </w:rPr>
            <w:t>xxx@domaine.com</w:t>
          </w:r>
        </w:sdtContent>
      </w:sdt>
    </w:p>
    <w:p w14:paraId="798E6391" w14:textId="77777777" w:rsidR="001E6C0C" w:rsidRPr="00700CF5" w:rsidRDefault="001E6C0C" w:rsidP="001E6C0C">
      <w:pPr>
        <w:rPr>
          <w:rFonts w:ascii="Arial" w:hAnsi="Arial" w:cs="Arial"/>
          <w:sz w:val="20"/>
          <w:szCs w:val="20"/>
        </w:rPr>
      </w:pPr>
      <w:r w:rsidRPr="00700CF5">
        <w:rPr>
          <w:rFonts w:ascii="Arial" w:hAnsi="Arial" w:cs="Arial"/>
          <w:sz w:val="20"/>
          <w:szCs w:val="20"/>
        </w:rPr>
        <w:t>Date :</w:t>
      </w:r>
      <w:r w:rsidRPr="00700CF5">
        <w:rPr>
          <w:rFonts w:ascii="Arial" w:hAnsi="Arial" w:cs="Arial"/>
          <w:sz w:val="20"/>
          <w:szCs w:val="20"/>
        </w:rPr>
        <w:tab/>
      </w:r>
      <w:sdt>
        <w:sdtPr>
          <w:rPr>
            <w:rFonts w:ascii="Arial" w:hAnsi="Arial" w:cs="Arial"/>
            <w:sz w:val="20"/>
            <w:szCs w:val="20"/>
          </w:rPr>
          <w:id w:val="-1278487788"/>
          <w:placeholder>
            <w:docPart w:val="D04406BDC6994FDFA5B281626BA6A782"/>
          </w:placeholder>
          <w:showingPlcHdr/>
          <w:date>
            <w:dateFormat w:val="dd/MM/yyyy"/>
            <w:lid w:val="fr-FR"/>
            <w:storeMappedDataAs w:val="dateTime"/>
            <w:calendar w:val="gregorian"/>
          </w:date>
        </w:sdtPr>
        <w:sdtEndPr/>
        <w:sdtContent>
          <w:r w:rsidRPr="00700CF5">
            <w:rPr>
              <w:rStyle w:val="Mention1"/>
              <w:rFonts w:ascii="Arial" w:hAnsi="Arial" w:cs="Arial"/>
              <w:sz w:val="20"/>
              <w:szCs w:val="20"/>
            </w:rPr>
            <w:t>_ _/_ _/_ _ _ _</w:t>
          </w:r>
        </w:sdtContent>
      </w:sdt>
    </w:p>
    <w:p w14:paraId="798E6392" w14:textId="77777777" w:rsidR="00597676" w:rsidRPr="00745B56" w:rsidRDefault="001E6C0C">
      <w:pPr>
        <w:rPr>
          <w:rFonts w:ascii="Arial" w:hAnsi="Arial"/>
        </w:rPr>
      </w:pPr>
      <w:r w:rsidRPr="00700CF5">
        <w:rPr>
          <w:rFonts w:ascii="Arial" w:hAnsi="Arial" w:cs="Arial"/>
          <w:sz w:val="20"/>
          <w:szCs w:val="20"/>
        </w:rPr>
        <w:t>Cachet et signature du médecin</w:t>
      </w:r>
      <w:r w:rsidRPr="00700CF5">
        <w:rPr>
          <w:rFonts w:ascii="Arial" w:hAnsi="Arial" w:cs="Arial"/>
        </w:rPr>
        <w:t> :</w:t>
      </w:r>
    </w:p>
    <w:p w14:paraId="798E6393" w14:textId="77777777" w:rsidR="00A6536F" w:rsidRDefault="00A6536F">
      <w:pPr>
        <w:rPr>
          <w:rFonts w:ascii="Arial" w:hAnsi="Arial" w:cs="Arial"/>
        </w:rPr>
      </w:pPr>
    </w:p>
    <w:p w14:paraId="798E6394" w14:textId="77777777" w:rsidR="00A6536F" w:rsidRDefault="00A6536F">
      <w:pPr>
        <w:rPr>
          <w:rFonts w:ascii="Arial" w:hAnsi="Arial" w:cs="Arial"/>
        </w:rPr>
      </w:pPr>
    </w:p>
    <w:p w14:paraId="798E6395" w14:textId="77777777" w:rsidR="00A6536F" w:rsidRDefault="00A6536F">
      <w:pPr>
        <w:rPr>
          <w:rFonts w:ascii="Arial" w:hAnsi="Arial" w:cs="Arial"/>
          <w:sz w:val="20"/>
          <w:szCs w:val="20"/>
        </w:rPr>
      </w:pPr>
      <w:bookmarkStart w:id="12" w:name="_Toc166756824"/>
      <w:r>
        <w:rPr>
          <w:rFonts w:ascii="Arial" w:hAnsi="Arial" w:cs="Arial"/>
          <w:sz w:val="20"/>
          <w:szCs w:val="20"/>
        </w:rPr>
        <w:br w:type="page"/>
      </w:r>
    </w:p>
    <w:p w14:paraId="798E6396" w14:textId="77777777" w:rsidR="00597676" w:rsidRPr="00700CF5" w:rsidRDefault="00597676" w:rsidP="004C42CD">
      <w:pPr>
        <w:pStyle w:val="Titre2"/>
        <w:rPr>
          <w:rStyle w:val="lev"/>
          <w:rFonts w:ascii="Arial" w:hAnsi="Arial" w:cs="Arial"/>
          <w:sz w:val="28"/>
          <w:szCs w:val="28"/>
        </w:rPr>
      </w:pPr>
      <w:r w:rsidRPr="00700CF5">
        <w:rPr>
          <w:rStyle w:val="lev"/>
          <w:rFonts w:ascii="Arial" w:hAnsi="Arial" w:cs="Arial"/>
          <w:sz w:val="28"/>
          <w:szCs w:val="28"/>
        </w:rPr>
        <w:lastRenderedPageBreak/>
        <w:t xml:space="preserve">ANNEXE </w:t>
      </w:r>
      <w:r w:rsidR="00693E0C" w:rsidRPr="00700CF5">
        <w:rPr>
          <w:rStyle w:val="lev"/>
          <w:rFonts w:ascii="Arial" w:hAnsi="Arial" w:cs="Arial"/>
          <w:sz w:val="28"/>
          <w:szCs w:val="28"/>
        </w:rPr>
        <w:t>2 </w:t>
      </w:r>
      <w:r w:rsidR="005B3210" w:rsidRPr="00700CF5">
        <w:rPr>
          <w:rStyle w:val="lev"/>
          <w:rFonts w:ascii="Arial" w:hAnsi="Arial" w:cs="Arial"/>
          <w:sz w:val="28"/>
          <w:szCs w:val="28"/>
        </w:rPr>
        <w:t xml:space="preserve">: </w:t>
      </w:r>
      <w:r w:rsidRPr="00700CF5">
        <w:rPr>
          <w:rStyle w:val="lev"/>
          <w:rFonts w:ascii="Arial" w:hAnsi="Arial" w:cs="Arial"/>
          <w:sz w:val="28"/>
          <w:szCs w:val="28"/>
        </w:rPr>
        <w:t>Argumentaire et Références bibliographiques</w:t>
      </w:r>
      <w:bookmarkEnd w:id="12"/>
    </w:p>
    <w:p w14:paraId="798E6397" w14:textId="77777777" w:rsidR="000E02FC" w:rsidRPr="00700CF5" w:rsidRDefault="000E02FC" w:rsidP="007C5604">
      <w:pPr>
        <w:rPr>
          <w:rFonts w:ascii="Arial" w:hAnsi="Arial" w:cs="Arial"/>
        </w:rPr>
      </w:pPr>
    </w:p>
    <w:p w14:paraId="798E6398" w14:textId="77777777" w:rsidR="0045093F" w:rsidRPr="00700CF5" w:rsidRDefault="0045093F" w:rsidP="0045093F">
      <w:pPr>
        <w:jc w:val="both"/>
        <w:rPr>
          <w:rFonts w:ascii="Arial" w:hAnsi="Arial" w:cs="Arial"/>
          <w:sz w:val="20"/>
          <w:szCs w:val="20"/>
          <w:lang w:val="fr"/>
        </w:rPr>
      </w:pPr>
      <w:r w:rsidRPr="00700CF5">
        <w:rPr>
          <w:rFonts w:ascii="Arial" w:hAnsi="Arial" w:cs="Arial"/>
          <w:sz w:val="20"/>
          <w:szCs w:val="20"/>
          <w:lang w:val="fr"/>
        </w:rPr>
        <w:t xml:space="preserve">La douleur neuropathique (DN) est définie par l’association internationale pour l’étude de la douleur (International Association for the Study of Pain, IASP) comme « une douleur associée à une lésion ou une maladie affectant le système somatosensoriel ». Elle est dite périphérique lorsque qu’elle est associée à une lésion ou une maladie affectant le système somatosensoriel périphérique. La douleur chronique est généralement définie </w:t>
      </w:r>
      <w:r w:rsidR="00B64FC3" w:rsidRPr="00700CF5">
        <w:rPr>
          <w:rFonts w:ascii="Arial" w:hAnsi="Arial" w:cs="Arial"/>
          <w:sz w:val="20"/>
          <w:szCs w:val="20"/>
          <w:lang w:val="fr"/>
        </w:rPr>
        <w:t xml:space="preserve">par </w:t>
      </w:r>
      <w:r w:rsidRPr="00700CF5">
        <w:rPr>
          <w:rFonts w:ascii="Arial" w:hAnsi="Arial" w:cs="Arial"/>
          <w:sz w:val="20"/>
          <w:szCs w:val="20"/>
          <w:lang w:val="fr"/>
        </w:rPr>
        <w:t>la persistance de la douleur et/ou la présence d’épisodes douloureux récurrents sur une période de plus de 3 mois.</w:t>
      </w:r>
    </w:p>
    <w:p w14:paraId="798E6399" w14:textId="77777777" w:rsidR="0045093F" w:rsidRPr="00700CF5" w:rsidRDefault="0045093F" w:rsidP="0045093F">
      <w:pPr>
        <w:jc w:val="both"/>
        <w:rPr>
          <w:rFonts w:ascii="Arial" w:hAnsi="Arial" w:cs="Arial"/>
          <w:sz w:val="20"/>
          <w:szCs w:val="20"/>
          <w:lang w:val="fr"/>
        </w:rPr>
      </w:pPr>
      <w:r w:rsidRPr="00700CF5">
        <w:rPr>
          <w:rFonts w:ascii="Arial" w:hAnsi="Arial" w:cs="Arial"/>
          <w:sz w:val="20"/>
          <w:szCs w:val="20"/>
          <w:lang w:val="fr"/>
        </w:rPr>
        <w:t xml:space="preserve">Les étiologies des douleurs neuropathiques périphériques sont très diverses : douleurs neuropathiques post-traumatiques, post-chirurgicales, diabétiques, post-zostériennes, associées au cancer, chimio-induites, … </w:t>
      </w:r>
    </w:p>
    <w:p w14:paraId="798E639A" w14:textId="77777777" w:rsidR="0045093F" w:rsidRPr="00700CF5" w:rsidRDefault="0045093F" w:rsidP="0045093F">
      <w:pPr>
        <w:jc w:val="both"/>
        <w:rPr>
          <w:rFonts w:ascii="Arial" w:hAnsi="Arial" w:cs="Arial"/>
          <w:sz w:val="20"/>
          <w:szCs w:val="20"/>
          <w:lang w:val="fr"/>
        </w:rPr>
      </w:pPr>
      <w:r w:rsidRPr="00700CF5">
        <w:rPr>
          <w:rFonts w:ascii="Arial" w:hAnsi="Arial" w:cs="Arial"/>
          <w:sz w:val="20"/>
          <w:szCs w:val="20"/>
          <w:lang w:val="fr"/>
        </w:rPr>
        <w:t>La douleur neuropathique est considérée comme souvent méconnue, sous-estimée et sous-traitée. Cependant, cette douleur n’est pas rare, puisque, selon une étude épidémiologique en population générale, des douleurs chroniques de caractéristiques neuropathiques affectent 7 % de la population française adulte (5 % pour les douleurs neuropathiques modérées à sévères), ce qui représente un quart des patients douloureux chroniques. De plus, elle a un impact considérable sur la qualité de vie des patients et leur entourage, ainsi qu’un impact socio-économique important. Cependant, de nombreux patients présentant une DN ne reçoivent pas de traite</w:t>
      </w:r>
      <w:r w:rsidR="00355BC6" w:rsidRPr="00700CF5">
        <w:rPr>
          <w:rFonts w:ascii="Arial" w:hAnsi="Arial" w:cs="Arial"/>
          <w:sz w:val="20"/>
          <w:szCs w:val="20"/>
          <w:lang w:val="fr"/>
        </w:rPr>
        <w:t>ment pharmacologique approprié.</w:t>
      </w:r>
    </w:p>
    <w:p w14:paraId="798E639B" w14:textId="77777777" w:rsidR="0045093F" w:rsidRPr="00700CF5" w:rsidRDefault="0045093F" w:rsidP="0045093F">
      <w:pPr>
        <w:jc w:val="both"/>
        <w:rPr>
          <w:rFonts w:ascii="Arial" w:hAnsi="Arial" w:cs="Arial"/>
          <w:sz w:val="20"/>
          <w:szCs w:val="20"/>
          <w:lang w:val="fr"/>
        </w:rPr>
      </w:pPr>
      <w:r w:rsidRPr="00700CF5">
        <w:rPr>
          <w:rFonts w:ascii="Arial" w:hAnsi="Arial" w:cs="Arial"/>
          <w:sz w:val="20"/>
          <w:szCs w:val="20"/>
          <w:lang w:val="fr"/>
        </w:rPr>
        <w:t>Les DN périphériques localisées (DNP-L) sont la forme la plus commune des DN, affectant environ 60 % des patients atteints de DN. Elles sont définies comme « un type de douleurs neuropathiques périphériques qui sont caractérisées par des zones constantes et circonscrites de douleur maximale associée à une sensibilité anormale de la peau et/ou des symptômes spontanés caractéristiques des douleurs neuropathiques, par exemple une sensation de brûlure ».</w:t>
      </w:r>
    </w:p>
    <w:p w14:paraId="798E639C" w14:textId="77777777" w:rsidR="000E02FC" w:rsidRPr="00700CF5" w:rsidRDefault="000E02FC" w:rsidP="0045093F">
      <w:pPr>
        <w:jc w:val="both"/>
        <w:rPr>
          <w:rFonts w:ascii="Arial" w:hAnsi="Arial" w:cs="Arial"/>
          <w:sz w:val="20"/>
          <w:szCs w:val="20"/>
        </w:rPr>
      </w:pPr>
      <w:r w:rsidRPr="00700CF5">
        <w:rPr>
          <w:rFonts w:ascii="Arial" w:hAnsi="Arial" w:cs="Arial"/>
          <w:sz w:val="20"/>
          <w:szCs w:val="20"/>
          <w:lang w:val="fr"/>
        </w:rPr>
        <w:t xml:space="preserve">La douleur neuropathique post-zostérienne est l’exemple prototypique de la douleur neuropathique périphérique localisée. L’efficacité de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 xml:space="preserve">dans la réduction de la douleur dans cette indication a conduit à l’AMM dans de nombreux pays du monde, y compris </w:t>
      </w:r>
      <w:r w:rsidR="00B64FC3" w:rsidRPr="00700CF5">
        <w:rPr>
          <w:rFonts w:ascii="Arial" w:hAnsi="Arial" w:cs="Arial"/>
          <w:sz w:val="20"/>
          <w:szCs w:val="20"/>
          <w:lang w:val="fr"/>
        </w:rPr>
        <w:t xml:space="preserve">en </w:t>
      </w:r>
      <w:r w:rsidRPr="00700CF5">
        <w:rPr>
          <w:rFonts w:ascii="Arial" w:hAnsi="Arial" w:cs="Arial"/>
          <w:sz w:val="20"/>
          <w:szCs w:val="20"/>
          <w:lang w:val="fr"/>
        </w:rPr>
        <w:t>France en 2007.</w:t>
      </w:r>
    </w:p>
    <w:p w14:paraId="798E639D" w14:textId="77777777" w:rsidR="007B6C55" w:rsidRPr="00700CF5" w:rsidRDefault="007B6C55" w:rsidP="007B6C55">
      <w:pPr>
        <w:jc w:val="both"/>
        <w:rPr>
          <w:rFonts w:ascii="Arial" w:hAnsi="Arial" w:cs="Arial"/>
          <w:sz w:val="20"/>
          <w:szCs w:val="20"/>
          <w:lang w:val="fr"/>
        </w:rPr>
      </w:pPr>
      <w:r w:rsidRPr="00700CF5">
        <w:rPr>
          <w:rFonts w:ascii="Arial" w:hAnsi="Arial" w:cs="Arial"/>
          <w:sz w:val="20"/>
          <w:szCs w:val="20"/>
          <w:lang w:val="fr"/>
        </w:rPr>
        <w:t xml:space="preserve">Les recommandations françaises de 2020 sur les traitements pharmacologiques et non pharmacologiques dans la douleur neuropathique préconisent donc l’utilisation hors-AMM d’emplâtres de lidocaïne en première intention dans le traitement de la douleur neuropathique périphérique locale en particulier chez les patients avec comorbidités et polymédication. Le traitement topique des DNL peut être une option importante en ciblant la zone douloureuse et limitant les effets indésirables et les interactions entre médicaments. Les patchs de capsaïcine de haute concentration ayant une AMM sont recommandés en deuxième intention notamment pour les neuropathies périphériques peu étendues. </w:t>
      </w:r>
      <w:r w:rsidR="00B64FC3" w:rsidRPr="00700CF5">
        <w:rPr>
          <w:rFonts w:ascii="Arial" w:hAnsi="Arial" w:cs="Arial"/>
          <w:sz w:val="20"/>
          <w:szCs w:val="20"/>
          <w:lang w:val="fr"/>
        </w:rPr>
        <w:t>Leur</w:t>
      </w:r>
      <w:r w:rsidRPr="00700CF5">
        <w:rPr>
          <w:rFonts w:ascii="Arial" w:hAnsi="Arial" w:cs="Arial"/>
          <w:sz w:val="20"/>
          <w:szCs w:val="20"/>
          <w:lang w:val="fr"/>
        </w:rPr>
        <w:t xml:space="preserve"> application nécessite une surveillance du patient en hôpital de jour.</w:t>
      </w:r>
    </w:p>
    <w:p w14:paraId="798E639E" w14:textId="77777777" w:rsidR="007B6C55" w:rsidRPr="00700CF5" w:rsidRDefault="007B6C55" w:rsidP="007B6C55">
      <w:pPr>
        <w:jc w:val="both"/>
        <w:rPr>
          <w:rFonts w:ascii="Arial" w:hAnsi="Arial" w:cs="Arial"/>
          <w:sz w:val="20"/>
          <w:szCs w:val="20"/>
          <w:lang w:val="fr"/>
        </w:rPr>
      </w:pPr>
      <w:r w:rsidRPr="00700CF5">
        <w:rPr>
          <w:rFonts w:ascii="Arial" w:hAnsi="Arial" w:cs="Arial"/>
          <w:sz w:val="20"/>
          <w:szCs w:val="20"/>
          <w:lang w:val="fr"/>
        </w:rPr>
        <w:t>Ainsi, les emplâtres médicamenteux de lidocaïne sont utilisés hors AMM, notamment par des consultations ou centres de traitement de la douleur, dans la prise en charge de certaines douleurs neuropathiques périphériques d’étiologies variées, notamment en cas d’allodynie (recommandations SEFTD 2020).</w:t>
      </w:r>
    </w:p>
    <w:p w14:paraId="798E639F" w14:textId="77777777" w:rsidR="007B6C55" w:rsidRPr="00700CF5" w:rsidRDefault="007B6C55" w:rsidP="007B6C55">
      <w:pPr>
        <w:jc w:val="both"/>
        <w:rPr>
          <w:rFonts w:ascii="Arial" w:hAnsi="Arial" w:cs="Arial"/>
          <w:sz w:val="20"/>
          <w:szCs w:val="20"/>
          <w:lang w:val="fr"/>
        </w:rPr>
      </w:pPr>
      <w:r w:rsidRPr="00700CF5">
        <w:rPr>
          <w:rFonts w:ascii="Arial" w:hAnsi="Arial" w:cs="Arial"/>
          <w:sz w:val="20"/>
          <w:szCs w:val="20"/>
          <w:lang w:val="fr"/>
        </w:rPr>
        <w:t xml:space="preserve">Ce cadre de prescription compassionnelle (CPC) vise à encadrer et sécuriser l’utilisation </w:t>
      </w:r>
      <w:r w:rsidR="00D4369B" w:rsidRPr="00700CF5">
        <w:rPr>
          <w:rFonts w:ascii="Arial" w:hAnsi="Arial" w:cs="Arial"/>
          <w:sz w:val="20"/>
          <w:szCs w:val="20"/>
          <w:lang w:val="fr"/>
        </w:rPr>
        <w:t xml:space="preserve">de </w:t>
      </w:r>
      <w:r w:rsidR="002674BF" w:rsidRPr="00700CF5">
        <w:rPr>
          <w:rFonts w:ascii="Arial" w:hAnsi="Arial" w:cs="Arial"/>
          <w:sz w:val="20"/>
          <w:szCs w:val="20"/>
          <w:lang w:val="fr"/>
        </w:rPr>
        <w:t>VERSATIS</w:t>
      </w:r>
      <w:r w:rsidRPr="00700CF5">
        <w:rPr>
          <w:rFonts w:ascii="Arial" w:hAnsi="Arial" w:cs="Arial"/>
          <w:sz w:val="20"/>
          <w:szCs w:val="20"/>
          <w:lang w:val="fr"/>
        </w:rPr>
        <w:t>700 mg, emplâtre médicamenteux, en tant qu’alternative thérapeutique répondant à un besoin thérapeutique insuffisamment couvert, dans la douleur neuropathique périphérique localisée chez l’adulte et l’enfant</w:t>
      </w:r>
      <w:r w:rsidR="00FB7E4E" w:rsidRPr="00700CF5">
        <w:rPr>
          <w:rFonts w:ascii="Arial" w:hAnsi="Arial" w:cs="Arial"/>
          <w:sz w:val="20"/>
          <w:szCs w:val="20"/>
          <w:lang w:val="fr"/>
        </w:rPr>
        <w:t xml:space="preserve"> </w:t>
      </w:r>
      <w:r w:rsidR="00760183" w:rsidRPr="00700CF5">
        <w:rPr>
          <w:rFonts w:ascii="Arial" w:hAnsi="Arial" w:cs="Arial"/>
          <w:sz w:val="20"/>
          <w:szCs w:val="20"/>
          <w:lang w:val="fr"/>
        </w:rPr>
        <w:t>à partir 7 ans</w:t>
      </w:r>
      <w:r w:rsidR="00403639" w:rsidRPr="00700CF5">
        <w:rPr>
          <w:rFonts w:ascii="Arial" w:hAnsi="Arial" w:cs="Arial"/>
          <w:sz w:val="20"/>
          <w:szCs w:val="20"/>
          <w:lang w:val="fr"/>
        </w:rPr>
        <w:t xml:space="preserve"> (poids &gt; 20 kg)</w:t>
      </w:r>
      <w:r w:rsidR="00760183" w:rsidRPr="00700CF5">
        <w:rPr>
          <w:rFonts w:ascii="Arial" w:hAnsi="Arial" w:cs="Arial"/>
          <w:sz w:val="20"/>
          <w:szCs w:val="20"/>
          <w:lang w:val="fr"/>
        </w:rPr>
        <w:t>.</w:t>
      </w:r>
    </w:p>
    <w:p w14:paraId="798E63A0" w14:textId="77777777" w:rsidR="007B6C55" w:rsidRPr="00700CF5" w:rsidRDefault="007B6C55" w:rsidP="007B6C55">
      <w:pPr>
        <w:jc w:val="both"/>
        <w:rPr>
          <w:rFonts w:ascii="Arial" w:hAnsi="Arial" w:cs="Arial"/>
          <w:sz w:val="20"/>
          <w:szCs w:val="20"/>
          <w:lang w:val="fr"/>
        </w:rPr>
      </w:pPr>
      <w:r w:rsidRPr="00700CF5">
        <w:rPr>
          <w:rFonts w:ascii="Arial" w:hAnsi="Arial" w:cs="Arial"/>
          <w:sz w:val="20"/>
          <w:szCs w:val="20"/>
          <w:lang w:val="fr"/>
        </w:rPr>
        <w:t xml:space="preserve">Les patients concernés sont des adultes et des enfants présentant des douleurs quotidiennes (au moins 4/10 sur </w:t>
      </w:r>
      <w:r w:rsidR="000549B5" w:rsidRPr="00700CF5">
        <w:rPr>
          <w:rFonts w:ascii="Arial" w:hAnsi="Arial" w:cs="Arial"/>
          <w:sz w:val="20"/>
          <w:szCs w:val="20"/>
          <w:lang w:val="fr"/>
        </w:rPr>
        <w:t>l’échelle visuelle analogique</w:t>
      </w:r>
      <w:r w:rsidR="000549B5" w:rsidRPr="00700CF5">
        <w:rPr>
          <w:rStyle w:val="Appelnotedebasdep"/>
          <w:rFonts w:ascii="Arial" w:hAnsi="Arial" w:cs="Arial"/>
          <w:sz w:val="20"/>
          <w:szCs w:val="20"/>
          <w:lang w:val="fr"/>
        </w:rPr>
        <w:footnoteReference w:id="8"/>
      </w:r>
      <w:r w:rsidRPr="00700CF5">
        <w:rPr>
          <w:rFonts w:ascii="Arial" w:hAnsi="Arial" w:cs="Arial"/>
          <w:sz w:val="20"/>
          <w:szCs w:val="20"/>
          <w:lang w:val="fr"/>
        </w:rPr>
        <w:t>) attribuées à une lésion nerveuse périphérique bien localisée (surface ≤ 240 cm</w:t>
      </w:r>
      <w:r w:rsidR="000549B5" w:rsidRPr="00700CF5">
        <w:rPr>
          <w:rFonts w:ascii="Arial" w:hAnsi="Arial" w:cs="Arial"/>
          <w:sz w:val="20"/>
          <w:szCs w:val="20"/>
          <w:lang w:val="fr"/>
        </w:rPr>
        <w:t>²) depuis</w:t>
      </w:r>
      <w:r w:rsidRPr="00700CF5">
        <w:rPr>
          <w:rFonts w:ascii="Arial" w:hAnsi="Arial" w:cs="Arial"/>
          <w:sz w:val="20"/>
          <w:szCs w:val="20"/>
          <w:lang w:val="fr"/>
        </w:rPr>
        <w:t xml:space="preserve"> au moins 6 mois et présentant un score d’au moins 4/10 sur le DN4. En </w:t>
      </w:r>
      <w:r w:rsidRPr="00700CF5">
        <w:rPr>
          <w:rFonts w:ascii="Arial" w:hAnsi="Arial" w:cs="Arial"/>
          <w:sz w:val="20"/>
          <w:szCs w:val="20"/>
          <w:lang w:val="fr"/>
        </w:rPr>
        <w:lastRenderedPageBreak/>
        <w:t>outre, les patients doivent être réfractaires ou insuffisamment soulagés par les autres traitements recommandés et bien conduits dans la douleur neuropathique périphérique.</w:t>
      </w:r>
    </w:p>
    <w:p w14:paraId="798E63A1" w14:textId="77777777" w:rsidR="007B6C55" w:rsidRPr="00700CF5" w:rsidRDefault="007B6C55" w:rsidP="007B6C55">
      <w:pPr>
        <w:jc w:val="both"/>
        <w:rPr>
          <w:rFonts w:ascii="Arial" w:hAnsi="Arial" w:cs="Arial"/>
          <w:sz w:val="20"/>
          <w:szCs w:val="20"/>
          <w:lang w:val="fr"/>
        </w:rPr>
      </w:pPr>
      <w:r w:rsidRPr="00700CF5">
        <w:rPr>
          <w:rFonts w:ascii="Arial" w:hAnsi="Arial" w:cs="Arial"/>
          <w:sz w:val="20"/>
          <w:szCs w:val="20"/>
          <w:lang w:val="fr"/>
        </w:rPr>
        <w:t>Sur le plan de l’efficacité</w:t>
      </w:r>
    </w:p>
    <w:p w14:paraId="798E63A2" w14:textId="77777777" w:rsidR="007B6C55" w:rsidRPr="00700CF5" w:rsidRDefault="007B6C55" w:rsidP="007B6C55">
      <w:pPr>
        <w:jc w:val="both"/>
        <w:rPr>
          <w:rFonts w:ascii="Arial" w:hAnsi="Arial" w:cs="Arial"/>
          <w:sz w:val="20"/>
          <w:szCs w:val="20"/>
          <w:lang w:val="fr"/>
        </w:rPr>
      </w:pPr>
      <w:r w:rsidRPr="00700CF5">
        <w:rPr>
          <w:rFonts w:ascii="Arial" w:hAnsi="Arial" w:cs="Arial"/>
          <w:sz w:val="20"/>
          <w:szCs w:val="20"/>
          <w:lang w:val="fr"/>
        </w:rPr>
        <w:t xml:space="preserve">Les données disponibles issues de la littérature scientifique sont des publications de rapports de cas cliniques, d’essais cliniques contrôlés randomisés et de méta-analyses de ces différents essais cliniques ainsi que des recommandations internationales. </w:t>
      </w:r>
    </w:p>
    <w:p w14:paraId="798E63A3" w14:textId="7F9449E2" w:rsidR="007B6C55" w:rsidRPr="00700CF5" w:rsidRDefault="000551A5" w:rsidP="007B6C55">
      <w:pPr>
        <w:jc w:val="both"/>
        <w:rPr>
          <w:rFonts w:ascii="Arial" w:hAnsi="Arial" w:cs="Arial"/>
          <w:sz w:val="20"/>
          <w:szCs w:val="20"/>
          <w:lang w:val="fr"/>
        </w:rPr>
      </w:pPr>
      <w:r w:rsidRPr="00700CF5">
        <w:rPr>
          <w:rFonts w:ascii="Arial" w:hAnsi="Arial" w:cs="Arial"/>
          <w:sz w:val="20"/>
          <w:szCs w:val="20"/>
          <w:lang w:val="fr"/>
        </w:rPr>
        <w:t>Les</w:t>
      </w:r>
      <w:r w:rsidR="007B6C55" w:rsidRPr="00700CF5">
        <w:rPr>
          <w:rFonts w:ascii="Arial" w:hAnsi="Arial" w:cs="Arial"/>
          <w:sz w:val="20"/>
          <w:szCs w:val="20"/>
          <w:lang w:val="fr"/>
        </w:rPr>
        <w:t xml:space="preserve"> données</w:t>
      </w:r>
      <w:r w:rsidRPr="00700CF5">
        <w:rPr>
          <w:rFonts w:ascii="Arial" w:hAnsi="Arial" w:cs="Arial"/>
          <w:sz w:val="20"/>
          <w:szCs w:val="20"/>
          <w:lang w:val="fr"/>
        </w:rPr>
        <w:t xml:space="preserve"> sont</w:t>
      </w:r>
      <w:r w:rsidR="007B6C55" w:rsidRPr="00700CF5">
        <w:rPr>
          <w:rFonts w:ascii="Arial" w:hAnsi="Arial" w:cs="Arial"/>
          <w:sz w:val="20"/>
          <w:szCs w:val="20"/>
          <w:lang w:val="fr"/>
        </w:rPr>
        <w:t xml:space="preserve"> issues </w:t>
      </w:r>
      <w:r w:rsidR="003F7E60" w:rsidRPr="00700CF5">
        <w:rPr>
          <w:rFonts w:ascii="Arial" w:hAnsi="Arial" w:cs="Arial"/>
          <w:sz w:val="20"/>
          <w:szCs w:val="20"/>
          <w:lang w:val="fr"/>
        </w:rPr>
        <w:t>de :</w:t>
      </w:r>
    </w:p>
    <w:p w14:paraId="798E63A4" w14:textId="77777777" w:rsidR="007B6C55" w:rsidRPr="00700CF5" w:rsidRDefault="007B6C55" w:rsidP="00C5354E">
      <w:pPr>
        <w:spacing w:after="0" w:line="240" w:lineRule="auto"/>
        <w:jc w:val="both"/>
        <w:rPr>
          <w:rFonts w:ascii="Arial" w:hAnsi="Arial" w:cs="Arial"/>
          <w:sz w:val="20"/>
          <w:szCs w:val="20"/>
          <w:lang w:val="fr"/>
        </w:rPr>
      </w:pPr>
      <w:r w:rsidRPr="00700CF5">
        <w:rPr>
          <w:rFonts w:ascii="Arial" w:hAnsi="Arial" w:cs="Arial"/>
          <w:sz w:val="20"/>
          <w:szCs w:val="20"/>
          <w:lang w:val="fr"/>
        </w:rPr>
        <w:t>•</w:t>
      </w:r>
      <w:r w:rsidRPr="00700CF5">
        <w:rPr>
          <w:rFonts w:ascii="Arial" w:hAnsi="Arial" w:cs="Arial"/>
          <w:sz w:val="20"/>
          <w:szCs w:val="20"/>
          <w:lang w:val="fr"/>
        </w:rPr>
        <w:tab/>
        <w:t>Cinq études cliniques randomisées et contrôlées par placebo ou actif :</w:t>
      </w:r>
    </w:p>
    <w:p w14:paraId="798E63A5" w14:textId="77777777" w:rsidR="007B6C55" w:rsidRPr="00700CF5" w:rsidRDefault="007B6C55" w:rsidP="00C5354E">
      <w:pPr>
        <w:spacing w:after="0" w:line="240" w:lineRule="auto"/>
        <w:ind w:left="567"/>
        <w:jc w:val="both"/>
        <w:rPr>
          <w:rFonts w:ascii="Arial" w:hAnsi="Arial" w:cs="Arial"/>
          <w:sz w:val="20"/>
          <w:szCs w:val="20"/>
          <w:lang w:val="fr"/>
        </w:rPr>
      </w:pPr>
      <w:r w:rsidRPr="00700CF5">
        <w:rPr>
          <w:rFonts w:ascii="Arial" w:hAnsi="Arial" w:cs="Arial"/>
          <w:sz w:val="20"/>
          <w:szCs w:val="20"/>
          <w:lang w:val="fr"/>
        </w:rPr>
        <w:t>− Etude KF10004/03 dans les DPN (et PHN) douloureux.</w:t>
      </w:r>
    </w:p>
    <w:p w14:paraId="798E63A6" w14:textId="77777777" w:rsidR="007B6C55" w:rsidRPr="00700CF5" w:rsidRDefault="007B6C55" w:rsidP="00C5354E">
      <w:pPr>
        <w:spacing w:after="0" w:line="240" w:lineRule="auto"/>
        <w:ind w:left="567"/>
        <w:jc w:val="both"/>
        <w:rPr>
          <w:rFonts w:ascii="Arial" w:hAnsi="Arial" w:cs="Arial"/>
          <w:sz w:val="20"/>
          <w:szCs w:val="20"/>
          <w:lang w:val="fr"/>
        </w:rPr>
      </w:pPr>
      <w:r w:rsidRPr="00700CF5">
        <w:rPr>
          <w:rFonts w:ascii="Arial" w:hAnsi="Arial" w:cs="Arial"/>
          <w:sz w:val="20"/>
          <w:szCs w:val="20"/>
          <w:lang w:val="fr"/>
        </w:rPr>
        <w:t>− Etude KF10004/10 dans la douleur neuropathique post-chirurgicale.</w:t>
      </w:r>
    </w:p>
    <w:p w14:paraId="798E63A7" w14:textId="77777777" w:rsidR="007B6C55" w:rsidRPr="00700CF5" w:rsidRDefault="007B6C55" w:rsidP="00C5354E">
      <w:pPr>
        <w:spacing w:after="0" w:line="240" w:lineRule="auto"/>
        <w:ind w:left="567"/>
        <w:jc w:val="both"/>
        <w:rPr>
          <w:rFonts w:ascii="Arial" w:hAnsi="Arial" w:cs="Arial"/>
          <w:sz w:val="20"/>
          <w:szCs w:val="20"/>
          <w:lang w:val="fr"/>
        </w:rPr>
      </w:pPr>
      <w:r w:rsidRPr="00700CF5">
        <w:rPr>
          <w:rFonts w:ascii="Arial" w:hAnsi="Arial" w:cs="Arial"/>
          <w:sz w:val="20"/>
          <w:szCs w:val="20"/>
          <w:lang w:val="fr"/>
        </w:rPr>
        <w:t>− Meier et al. 2003 dans les syndromes douloureux neuropathiques périphériques d'étiologies diverses.</w:t>
      </w:r>
    </w:p>
    <w:p w14:paraId="798E63A8" w14:textId="77777777" w:rsidR="007B6C55" w:rsidRPr="00700CF5" w:rsidRDefault="007B6C55" w:rsidP="00C5354E">
      <w:pPr>
        <w:spacing w:after="0" w:line="240" w:lineRule="auto"/>
        <w:ind w:left="567"/>
        <w:jc w:val="both"/>
        <w:rPr>
          <w:rFonts w:ascii="Arial" w:hAnsi="Arial" w:cs="Arial"/>
          <w:sz w:val="20"/>
          <w:szCs w:val="20"/>
          <w:lang w:val="fr"/>
        </w:rPr>
      </w:pPr>
      <w:r w:rsidRPr="00700CF5">
        <w:rPr>
          <w:rFonts w:ascii="Arial" w:hAnsi="Arial" w:cs="Arial"/>
          <w:sz w:val="20"/>
          <w:szCs w:val="20"/>
          <w:lang w:val="fr"/>
        </w:rPr>
        <w:t>− Pickering et coll. 2019 (essai LiNe) dans la douleur neuropathique post-chirurgicale.</w:t>
      </w:r>
    </w:p>
    <w:p w14:paraId="798E63A9" w14:textId="77777777" w:rsidR="007B6C55" w:rsidRPr="00700CF5" w:rsidRDefault="007B6C55" w:rsidP="00C5354E">
      <w:pPr>
        <w:spacing w:after="0" w:line="240" w:lineRule="auto"/>
        <w:ind w:left="567"/>
        <w:jc w:val="both"/>
        <w:rPr>
          <w:rFonts w:ascii="Arial" w:hAnsi="Arial" w:cs="Arial"/>
          <w:sz w:val="20"/>
          <w:szCs w:val="20"/>
          <w:lang w:val="fr"/>
        </w:rPr>
      </w:pPr>
      <w:r w:rsidRPr="00700CF5">
        <w:rPr>
          <w:rFonts w:ascii="Arial" w:hAnsi="Arial" w:cs="Arial"/>
          <w:sz w:val="20"/>
          <w:szCs w:val="20"/>
          <w:lang w:val="fr"/>
        </w:rPr>
        <w:t>− Sansone et al. 2017 dans la douleur neuropathique post-chirurgicale.</w:t>
      </w:r>
    </w:p>
    <w:p w14:paraId="798E63AA" w14:textId="77777777" w:rsidR="00C5354E" w:rsidRPr="00700CF5" w:rsidRDefault="00C5354E" w:rsidP="00C5354E">
      <w:pPr>
        <w:spacing w:after="0" w:line="240" w:lineRule="auto"/>
        <w:ind w:left="567"/>
        <w:jc w:val="both"/>
        <w:rPr>
          <w:rFonts w:ascii="Arial" w:hAnsi="Arial" w:cs="Arial"/>
          <w:sz w:val="20"/>
          <w:szCs w:val="20"/>
          <w:lang w:val="fr"/>
        </w:rPr>
      </w:pPr>
    </w:p>
    <w:p w14:paraId="798E63AB" w14:textId="77777777" w:rsidR="007B6C55" w:rsidRPr="00700CF5" w:rsidRDefault="007B6C55" w:rsidP="00C5354E">
      <w:pPr>
        <w:spacing w:after="0" w:line="240" w:lineRule="auto"/>
        <w:jc w:val="both"/>
        <w:rPr>
          <w:rFonts w:ascii="Arial" w:hAnsi="Arial" w:cs="Arial"/>
          <w:sz w:val="20"/>
          <w:szCs w:val="20"/>
          <w:lang w:val="fr"/>
        </w:rPr>
      </w:pPr>
      <w:r w:rsidRPr="00700CF5">
        <w:rPr>
          <w:rFonts w:ascii="Arial" w:hAnsi="Arial" w:cs="Arial"/>
          <w:sz w:val="20"/>
          <w:szCs w:val="20"/>
          <w:lang w:val="fr"/>
        </w:rPr>
        <w:t>•</w:t>
      </w:r>
      <w:r w:rsidRPr="00700CF5">
        <w:rPr>
          <w:rFonts w:ascii="Arial" w:hAnsi="Arial" w:cs="Arial"/>
          <w:sz w:val="20"/>
          <w:szCs w:val="20"/>
          <w:lang w:val="fr"/>
        </w:rPr>
        <w:tab/>
        <w:t>Une étude de données de vie réelle.</w:t>
      </w:r>
    </w:p>
    <w:p w14:paraId="798E63AC" w14:textId="77777777" w:rsidR="007B6C55" w:rsidRPr="00700CF5" w:rsidRDefault="007B6C55" w:rsidP="00C5354E">
      <w:pPr>
        <w:spacing w:after="0" w:line="240" w:lineRule="auto"/>
        <w:ind w:left="567"/>
        <w:jc w:val="both"/>
        <w:rPr>
          <w:rFonts w:ascii="Arial" w:hAnsi="Arial" w:cs="Arial"/>
          <w:sz w:val="20"/>
          <w:szCs w:val="20"/>
          <w:lang w:val="fr"/>
        </w:rPr>
      </w:pPr>
      <w:r w:rsidRPr="00700CF5">
        <w:rPr>
          <w:rFonts w:ascii="Arial" w:hAnsi="Arial" w:cs="Arial"/>
          <w:sz w:val="20"/>
          <w:szCs w:val="20"/>
          <w:lang w:val="fr"/>
        </w:rPr>
        <w:t>− Etude EVERS dans l</w:t>
      </w:r>
      <w:r w:rsidR="001145ED" w:rsidRPr="00700CF5">
        <w:rPr>
          <w:rFonts w:ascii="Arial" w:hAnsi="Arial" w:cs="Arial"/>
          <w:sz w:val="20"/>
          <w:szCs w:val="20"/>
          <w:lang w:val="fr"/>
        </w:rPr>
        <w:t>a</w:t>
      </w:r>
      <w:r w:rsidRPr="00700CF5">
        <w:rPr>
          <w:rFonts w:ascii="Arial" w:hAnsi="Arial" w:cs="Arial"/>
          <w:sz w:val="20"/>
          <w:szCs w:val="20"/>
          <w:lang w:val="fr"/>
        </w:rPr>
        <w:t xml:space="preserve"> DNPL.</w:t>
      </w:r>
    </w:p>
    <w:p w14:paraId="798E63AD" w14:textId="77777777" w:rsidR="00C5354E" w:rsidRPr="00700CF5" w:rsidRDefault="00C5354E" w:rsidP="00C5354E">
      <w:pPr>
        <w:spacing w:after="0" w:line="240" w:lineRule="auto"/>
        <w:ind w:left="567"/>
        <w:jc w:val="both"/>
        <w:rPr>
          <w:rFonts w:ascii="Arial" w:hAnsi="Arial" w:cs="Arial"/>
          <w:sz w:val="20"/>
          <w:szCs w:val="20"/>
          <w:lang w:val="fr"/>
        </w:rPr>
      </w:pPr>
    </w:p>
    <w:p w14:paraId="798E63AE" w14:textId="77777777" w:rsidR="007B6C55" w:rsidRPr="00700CF5" w:rsidRDefault="007B6C55" w:rsidP="00C5354E">
      <w:pPr>
        <w:spacing w:after="0" w:line="240" w:lineRule="auto"/>
        <w:jc w:val="both"/>
        <w:rPr>
          <w:rFonts w:ascii="Arial" w:hAnsi="Arial" w:cs="Arial"/>
          <w:sz w:val="20"/>
          <w:szCs w:val="20"/>
          <w:lang w:val="fr"/>
        </w:rPr>
      </w:pPr>
      <w:r w:rsidRPr="00700CF5">
        <w:rPr>
          <w:rFonts w:ascii="Arial" w:hAnsi="Arial" w:cs="Arial"/>
          <w:sz w:val="20"/>
          <w:szCs w:val="20"/>
          <w:lang w:val="fr"/>
        </w:rPr>
        <w:t>•</w:t>
      </w:r>
      <w:r w:rsidRPr="00700CF5">
        <w:rPr>
          <w:rFonts w:ascii="Arial" w:hAnsi="Arial" w:cs="Arial"/>
          <w:sz w:val="20"/>
          <w:szCs w:val="20"/>
          <w:lang w:val="fr"/>
        </w:rPr>
        <w:tab/>
        <w:t>Recommandations</w:t>
      </w:r>
    </w:p>
    <w:p w14:paraId="798E63AF" w14:textId="77777777" w:rsidR="00C5354E" w:rsidRPr="00700CF5" w:rsidRDefault="00C5354E" w:rsidP="00C5354E">
      <w:pPr>
        <w:spacing w:after="0" w:line="240" w:lineRule="auto"/>
        <w:jc w:val="both"/>
        <w:rPr>
          <w:rFonts w:ascii="Arial" w:hAnsi="Arial" w:cs="Arial"/>
          <w:sz w:val="20"/>
          <w:szCs w:val="20"/>
          <w:lang w:val="fr"/>
        </w:rPr>
      </w:pPr>
    </w:p>
    <w:p w14:paraId="798E63B0" w14:textId="77777777" w:rsidR="000E02FC" w:rsidRPr="00700CF5" w:rsidRDefault="000E02FC" w:rsidP="000E02FC">
      <w:pPr>
        <w:jc w:val="both"/>
        <w:rPr>
          <w:rFonts w:ascii="Arial" w:hAnsi="Arial" w:cs="Arial"/>
          <w:sz w:val="20"/>
          <w:szCs w:val="20"/>
        </w:rPr>
      </w:pPr>
      <w:r w:rsidRPr="00700CF5">
        <w:rPr>
          <w:rFonts w:ascii="Arial" w:hAnsi="Arial" w:cs="Arial"/>
          <w:sz w:val="20"/>
          <w:szCs w:val="20"/>
          <w:lang w:val="fr"/>
        </w:rPr>
        <w:t xml:space="preserve">Grünenthal a mené deux essais cliniques randomisés dans des conditions de douleur neuropathique périphérique localisée autre que la douleur neuropathique post-zostérienne : l’étude KF10004/03 qui a comparé l’efficacité du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 xml:space="preserve">avec la prégabaline chez des sujets diabétiques souffrant de douleurs neuropathiques et l’étude KF10004/10 qui a évalué l’efficacité de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chez des sujets souffrant de douleurs neuropathiques post-chirurgicales.</w:t>
      </w:r>
    </w:p>
    <w:p w14:paraId="798E63B1" w14:textId="77777777" w:rsidR="000E02FC" w:rsidRPr="00700CF5" w:rsidRDefault="000E02FC" w:rsidP="000E02FC">
      <w:pPr>
        <w:jc w:val="both"/>
        <w:rPr>
          <w:rFonts w:ascii="Arial" w:hAnsi="Arial" w:cs="Arial"/>
          <w:sz w:val="20"/>
          <w:szCs w:val="20"/>
        </w:rPr>
      </w:pPr>
      <w:r w:rsidRPr="00700CF5">
        <w:rPr>
          <w:rFonts w:ascii="Arial" w:hAnsi="Arial" w:cs="Arial"/>
          <w:sz w:val="20"/>
          <w:szCs w:val="20"/>
          <w:lang w:val="fr"/>
        </w:rPr>
        <w:t xml:space="preserve">L’étude KF10004/03, un essai </w:t>
      </w:r>
      <w:r w:rsidR="00065467" w:rsidRPr="00700CF5">
        <w:rPr>
          <w:rFonts w:ascii="Arial" w:hAnsi="Arial" w:cs="Arial"/>
          <w:sz w:val="20"/>
          <w:szCs w:val="20"/>
          <w:lang w:val="fr"/>
        </w:rPr>
        <w:t xml:space="preserve">clinique de phase III de non-infériorité </w:t>
      </w:r>
      <w:r w:rsidRPr="00700CF5">
        <w:rPr>
          <w:rFonts w:ascii="Arial" w:hAnsi="Arial" w:cs="Arial"/>
          <w:sz w:val="20"/>
          <w:szCs w:val="20"/>
          <w:lang w:val="fr"/>
        </w:rPr>
        <w:t xml:space="preserve">mené en ouvert, a montré une efficacité comparable pour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 xml:space="preserve">par rapport à la prégabaline. Tous les critères d’efficacité secondaires et les paramètres de qualité de vie ont montré un profil d’efficacité globalement favorable pour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 xml:space="preserve">par rapport à la prégabaline. </w:t>
      </w:r>
    </w:p>
    <w:p w14:paraId="798E63B2" w14:textId="77777777" w:rsidR="000E02FC" w:rsidRPr="00700CF5" w:rsidRDefault="00065467" w:rsidP="000E02FC">
      <w:pPr>
        <w:jc w:val="both"/>
        <w:rPr>
          <w:rFonts w:ascii="Arial" w:hAnsi="Arial" w:cs="Arial"/>
          <w:sz w:val="20"/>
          <w:szCs w:val="20"/>
        </w:rPr>
      </w:pPr>
      <w:r w:rsidRPr="00700CF5">
        <w:rPr>
          <w:rFonts w:ascii="Arial" w:hAnsi="Arial" w:cs="Arial"/>
          <w:sz w:val="20"/>
          <w:szCs w:val="20"/>
          <w:lang w:val="fr"/>
        </w:rPr>
        <w:t xml:space="preserve">L’étude KF10004/10 était un essai de phase III randomisé, en double aveugle et contrôlé par placebo chez des sujets souffrant de douleurs neuropathiques post-chirurgicales. Environ 360 sujets ont reçu un traitement par emplâtre médicamenteux de lidocaïne à 700 mg pendant 12 semaines. </w:t>
      </w:r>
      <w:r w:rsidR="000E02FC" w:rsidRPr="00700CF5">
        <w:rPr>
          <w:rFonts w:ascii="Arial" w:hAnsi="Arial" w:cs="Arial"/>
          <w:sz w:val="20"/>
          <w:szCs w:val="20"/>
          <w:lang w:val="fr"/>
        </w:rPr>
        <w:t xml:space="preserve">Bien que le critère d’évaluation principal </w:t>
      </w:r>
      <w:r w:rsidR="002674BF" w:rsidRPr="00700CF5">
        <w:rPr>
          <w:rFonts w:ascii="Arial" w:hAnsi="Arial" w:cs="Arial"/>
          <w:sz w:val="20"/>
          <w:szCs w:val="20"/>
          <w:lang w:val="fr"/>
        </w:rPr>
        <w:t>n’ait</w:t>
      </w:r>
      <w:r w:rsidR="000E02FC" w:rsidRPr="00700CF5">
        <w:rPr>
          <w:rFonts w:ascii="Arial" w:hAnsi="Arial" w:cs="Arial"/>
          <w:sz w:val="20"/>
          <w:szCs w:val="20"/>
          <w:lang w:val="fr"/>
        </w:rPr>
        <w:t xml:space="preserve"> pas été atteint</w:t>
      </w:r>
      <w:r w:rsidRPr="00700CF5">
        <w:rPr>
          <w:rFonts w:ascii="Arial" w:hAnsi="Arial" w:cs="Arial"/>
          <w:sz w:val="20"/>
          <w:szCs w:val="20"/>
          <w:lang w:val="fr"/>
        </w:rPr>
        <w:t>,</w:t>
      </w:r>
      <w:r w:rsidR="00BA2CBE" w:rsidRPr="00700CF5">
        <w:rPr>
          <w:rFonts w:ascii="Arial" w:hAnsi="Arial" w:cs="Arial"/>
          <w:sz w:val="20"/>
          <w:szCs w:val="20"/>
          <w:lang w:val="fr"/>
        </w:rPr>
        <w:t xml:space="preserve"> </w:t>
      </w:r>
      <w:r w:rsidRPr="00700CF5">
        <w:rPr>
          <w:rFonts w:ascii="Arial" w:hAnsi="Arial" w:cs="Arial"/>
          <w:sz w:val="20"/>
          <w:szCs w:val="20"/>
          <w:lang w:val="fr"/>
        </w:rPr>
        <w:t xml:space="preserve">une réduction de la douleur était numériquement supérieure </w:t>
      </w:r>
      <w:r w:rsidR="000E02FC" w:rsidRPr="00700CF5">
        <w:rPr>
          <w:rFonts w:ascii="Arial" w:hAnsi="Arial" w:cs="Arial"/>
          <w:sz w:val="20"/>
          <w:szCs w:val="20"/>
          <w:lang w:val="fr"/>
        </w:rPr>
        <w:t xml:space="preserve">dans l’étude KF10004/10, une tendance constante en faveur de </w:t>
      </w:r>
      <w:r w:rsidR="002674BF" w:rsidRPr="00700CF5">
        <w:rPr>
          <w:rFonts w:ascii="Arial" w:hAnsi="Arial" w:cs="Arial"/>
          <w:sz w:val="20"/>
          <w:szCs w:val="20"/>
          <w:lang w:val="fr"/>
        </w:rPr>
        <w:t>VERSATIS</w:t>
      </w:r>
      <w:r w:rsidR="000E02FC" w:rsidRPr="00700CF5">
        <w:rPr>
          <w:rFonts w:ascii="Arial" w:hAnsi="Arial" w:cs="Arial"/>
          <w:sz w:val="20"/>
          <w:szCs w:val="20"/>
          <w:lang w:val="fr"/>
        </w:rPr>
        <w:t xml:space="preserve"> </w:t>
      </w:r>
      <w:r w:rsidRPr="00700CF5">
        <w:rPr>
          <w:rFonts w:ascii="Arial" w:hAnsi="Arial" w:cs="Arial"/>
          <w:sz w:val="20"/>
          <w:szCs w:val="20"/>
          <w:lang w:val="fr"/>
        </w:rPr>
        <w:t xml:space="preserve">par rapport au </w:t>
      </w:r>
      <w:r w:rsidR="000E02FC" w:rsidRPr="00700CF5">
        <w:rPr>
          <w:rFonts w:ascii="Arial" w:hAnsi="Arial" w:cs="Arial"/>
          <w:sz w:val="20"/>
          <w:szCs w:val="20"/>
          <w:lang w:val="fr"/>
        </w:rPr>
        <w:t xml:space="preserve">placebo a été observée chez une population de patients souffrant de douleurs neuropathiques post-chirurgicales sur les critères d’évaluation primaires et tous les critères d’évaluation secondaires. </w:t>
      </w:r>
    </w:p>
    <w:p w14:paraId="798E63B3" w14:textId="77777777" w:rsidR="000E02FC" w:rsidRPr="00700CF5" w:rsidRDefault="000E02FC" w:rsidP="000E02FC">
      <w:pPr>
        <w:jc w:val="both"/>
        <w:rPr>
          <w:rFonts w:ascii="Arial" w:hAnsi="Arial" w:cs="Arial"/>
          <w:sz w:val="20"/>
          <w:szCs w:val="20"/>
        </w:rPr>
      </w:pPr>
      <w:r w:rsidRPr="00700CF5">
        <w:rPr>
          <w:rFonts w:ascii="Arial" w:hAnsi="Arial" w:cs="Arial"/>
          <w:sz w:val="20"/>
          <w:szCs w:val="20"/>
          <w:lang w:val="fr"/>
        </w:rPr>
        <w:t xml:space="preserve">Trois autres études initiées par des investigateurs ont toutes rapporté un bénéfice statistiquement significatif du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par rapport au placebo sur le critère d’évaluation principal sélectionné (réduction de la douleur continue</w:t>
      </w:r>
      <w:r w:rsidR="00065467" w:rsidRPr="00700CF5">
        <w:rPr>
          <w:rFonts w:ascii="Arial" w:hAnsi="Arial" w:cs="Arial"/>
          <w:sz w:val="20"/>
          <w:szCs w:val="20"/>
          <w:lang w:val="fr"/>
        </w:rPr>
        <w:t xml:space="preserve"> dans les syndromes douloureux n</w:t>
      </w:r>
      <w:r w:rsidR="00FF19F3" w:rsidRPr="00700CF5">
        <w:rPr>
          <w:rFonts w:ascii="Arial" w:hAnsi="Arial" w:cs="Arial"/>
          <w:sz w:val="20"/>
          <w:szCs w:val="20"/>
          <w:lang w:val="fr"/>
        </w:rPr>
        <w:t>e</w:t>
      </w:r>
      <w:r w:rsidR="00065467" w:rsidRPr="00700CF5">
        <w:rPr>
          <w:rFonts w:ascii="Arial" w:hAnsi="Arial" w:cs="Arial"/>
          <w:sz w:val="20"/>
          <w:szCs w:val="20"/>
          <w:lang w:val="fr"/>
        </w:rPr>
        <w:t>uropathiques d’étiologies diverses</w:t>
      </w:r>
      <w:r w:rsidRPr="00700CF5">
        <w:rPr>
          <w:rFonts w:ascii="Arial" w:hAnsi="Arial" w:cs="Arial"/>
          <w:sz w:val="20"/>
          <w:szCs w:val="20"/>
          <w:lang w:val="fr"/>
        </w:rPr>
        <w:t xml:space="preserve"> [Meier et al. 2003], délai de réponse au traitement [Pickering et al. 2019], changement par rapport à l’inclusion sur l’échelle de douleur NRS</w:t>
      </w:r>
      <w:r w:rsidR="00004F9C" w:rsidRPr="00700CF5">
        <w:rPr>
          <w:rFonts w:ascii="Arial" w:hAnsi="Arial" w:cs="Arial"/>
          <w:sz w:val="20"/>
          <w:szCs w:val="20"/>
        </w:rPr>
        <w:t xml:space="preserve"> </w:t>
      </w:r>
      <w:r w:rsidR="00004F9C" w:rsidRPr="00700CF5">
        <w:rPr>
          <w:rFonts w:ascii="Arial" w:hAnsi="Arial" w:cs="Arial"/>
          <w:sz w:val="20"/>
          <w:szCs w:val="20"/>
          <w:lang w:val="fr"/>
        </w:rPr>
        <w:t>dans la douleur post-chirurgicale</w:t>
      </w:r>
      <w:r w:rsidRPr="00700CF5">
        <w:rPr>
          <w:rFonts w:ascii="Arial" w:hAnsi="Arial" w:cs="Arial"/>
          <w:sz w:val="20"/>
          <w:szCs w:val="20"/>
          <w:lang w:val="fr"/>
        </w:rPr>
        <w:t xml:space="preserve"> [Sansone et al. 2017]). Ces études démontrent l’efficacité du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dans la douleur neuropathique post-chirurgicale (Pickering et al. 2019 et Sansone et al, 2017) et diverses indications de la douleur neuropathique périphérique localisée (Meier et al, 2003).</w:t>
      </w:r>
    </w:p>
    <w:p w14:paraId="798E63B4" w14:textId="77777777" w:rsidR="000E02FC" w:rsidRPr="00700CF5" w:rsidRDefault="000E02FC" w:rsidP="000E02FC">
      <w:pPr>
        <w:jc w:val="both"/>
        <w:rPr>
          <w:rFonts w:ascii="Arial" w:hAnsi="Arial" w:cs="Arial"/>
          <w:sz w:val="20"/>
          <w:szCs w:val="20"/>
          <w:lang w:val="fr"/>
        </w:rPr>
      </w:pPr>
      <w:r w:rsidRPr="00700CF5">
        <w:rPr>
          <w:rFonts w:ascii="Arial" w:hAnsi="Arial" w:cs="Arial"/>
          <w:sz w:val="20"/>
          <w:szCs w:val="20"/>
          <w:lang w:val="fr"/>
        </w:rPr>
        <w:t xml:space="preserve">Des preuves supplémentaires de bénéfice clinique en termes de diminution de l’intensité de la douleur, de soulagement cliniquement pertinent de la douleur, de diminution de la surface douloureuse, de réduction de l’allodynie et d’amélioration de la qualité de vie proviennent de plus de 40 essais publiés. En plus, une revue systématique de la littérature avec méta-analyse a démontré l’efficacité du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 xml:space="preserve">dans les conditions de douleur neuropathique périphérique localisée (Bucksnys, 2020). </w:t>
      </w:r>
      <w:r w:rsidRPr="00700CF5">
        <w:rPr>
          <w:rFonts w:ascii="Arial" w:hAnsi="Arial" w:cs="Arial"/>
          <w:sz w:val="20"/>
          <w:szCs w:val="20"/>
        </w:rPr>
        <w:t xml:space="preserve">Enfin, une évaluation comparative bénéfice-risque du </w:t>
      </w:r>
      <w:r w:rsidR="002674BF" w:rsidRPr="00700CF5">
        <w:rPr>
          <w:rFonts w:ascii="Arial" w:hAnsi="Arial" w:cs="Arial"/>
          <w:sz w:val="20"/>
          <w:szCs w:val="20"/>
        </w:rPr>
        <w:t>VERSATIS</w:t>
      </w:r>
      <w:r w:rsidR="00F7199C" w:rsidRPr="00700CF5">
        <w:rPr>
          <w:rFonts w:ascii="Arial" w:hAnsi="Arial" w:cs="Arial"/>
          <w:sz w:val="20"/>
          <w:szCs w:val="20"/>
        </w:rPr>
        <w:t xml:space="preserve"> </w:t>
      </w:r>
      <w:r w:rsidRPr="00700CF5">
        <w:rPr>
          <w:rFonts w:ascii="Arial" w:hAnsi="Arial" w:cs="Arial"/>
          <w:sz w:val="20"/>
          <w:szCs w:val="20"/>
        </w:rPr>
        <w:t xml:space="preserve">et la prégabaline dans la douleur neuropathique périphérique selon une approche structurée </w:t>
      </w:r>
      <w:r w:rsidRPr="00700CF5">
        <w:rPr>
          <w:rFonts w:ascii="Arial" w:hAnsi="Arial" w:cs="Arial"/>
          <w:sz w:val="20"/>
          <w:szCs w:val="20"/>
          <w:lang w:val="fr"/>
        </w:rPr>
        <w:t xml:space="preserve">a montré que le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a un équilibre bénéfice-risque plus favorable que la prégabaline (Sabatchus et al, 2022).</w:t>
      </w:r>
    </w:p>
    <w:p w14:paraId="798E63B5" w14:textId="77777777" w:rsidR="000E02FC" w:rsidRPr="00700CF5" w:rsidRDefault="000E02FC" w:rsidP="000E02FC">
      <w:pPr>
        <w:jc w:val="both"/>
        <w:rPr>
          <w:rFonts w:ascii="Arial" w:hAnsi="Arial" w:cs="Arial"/>
          <w:sz w:val="20"/>
          <w:szCs w:val="20"/>
        </w:rPr>
      </w:pPr>
      <w:r w:rsidRPr="00700CF5">
        <w:rPr>
          <w:rFonts w:ascii="Arial" w:hAnsi="Arial" w:cs="Arial"/>
          <w:sz w:val="20"/>
          <w:szCs w:val="20"/>
          <w:lang w:val="fr"/>
        </w:rPr>
        <w:lastRenderedPageBreak/>
        <w:t xml:space="preserve">Une large étude analysant des données de vie réelle (n= 3081) a montré la supériorité de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par rapport aux traitements oraux alternatifs souvent utilisés en première intention comme la prégabaline pour le critère d’évaluation principal de l’étude (la diminution des scores sur une l’échelle mesurant la douleur entre le début du traitement et le 6</w:t>
      </w:r>
      <w:r w:rsidRPr="00700CF5">
        <w:rPr>
          <w:rFonts w:ascii="Arial" w:hAnsi="Arial" w:cs="Arial"/>
          <w:sz w:val="20"/>
          <w:szCs w:val="20"/>
          <w:vertAlign w:val="superscript"/>
          <w:lang w:val="fr"/>
        </w:rPr>
        <w:t>ème</w:t>
      </w:r>
      <w:r w:rsidRPr="00700CF5">
        <w:rPr>
          <w:rFonts w:ascii="Arial" w:hAnsi="Arial" w:cs="Arial"/>
          <w:sz w:val="20"/>
          <w:szCs w:val="20"/>
          <w:lang w:val="fr"/>
        </w:rPr>
        <w:t xml:space="preserve"> mois chez les patients atteints de douleurs neuropathiques périphériques (Uberall et al, 2022).  Les analyses de tous les critères secondaires d’efficacité, y compris les mesures de l’intensité de la douleur, les taux de réponse, le phénotype de la douleur, la qualité de vie, la PGIC, les arrêts de traitement et l’utilisation de médicaments de secours ont systématiquement révélé une différence statistiquement significative et cliniquement significative en faveur du </w:t>
      </w:r>
      <w:r w:rsidR="002674BF" w:rsidRPr="00700CF5">
        <w:rPr>
          <w:rFonts w:ascii="Arial" w:hAnsi="Arial" w:cs="Arial"/>
          <w:sz w:val="20"/>
          <w:szCs w:val="20"/>
          <w:lang w:val="fr"/>
        </w:rPr>
        <w:t>VERSATIS</w:t>
      </w:r>
      <w:r w:rsidR="00F7199C" w:rsidRPr="00700CF5">
        <w:rPr>
          <w:rFonts w:ascii="Arial" w:hAnsi="Arial" w:cs="Arial"/>
          <w:sz w:val="20"/>
          <w:szCs w:val="20"/>
          <w:lang w:val="fr"/>
        </w:rPr>
        <w:t xml:space="preserve"> </w:t>
      </w:r>
      <w:r w:rsidRPr="00700CF5">
        <w:rPr>
          <w:rFonts w:ascii="Arial" w:hAnsi="Arial" w:cs="Arial"/>
          <w:sz w:val="20"/>
          <w:szCs w:val="20"/>
          <w:lang w:val="fr"/>
        </w:rPr>
        <w:t xml:space="preserve">par rapport aux médicaments oraux alternatifs chez les patients atteints des douleurs neuropathiques périphériques. </w:t>
      </w:r>
    </w:p>
    <w:p w14:paraId="798E63B6" w14:textId="77777777" w:rsidR="00004F9C" w:rsidRPr="00700CF5" w:rsidRDefault="00004F9C" w:rsidP="00004F9C">
      <w:pPr>
        <w:jc w:val="both"/>
        <w:rPr>
          <w:rFonts w:ascii="Arial" w:hAnsi="Arial" w:cs="Arial"/>
          <w:sz w:val="20"/>
          <w:szCs w:val="20"/>
          <w:lang w:val="fr"/>
        </w:rPr>
      </w:pPr>
      <w:r w:rsidRPr="00700CF5">
        <w:rPr>
          <w:rFonts w:ascii="Arial" w:hAnsi="Arial" w:cs="Arial"/>
          <w:sz w:val="20"/>
          <w:szCs w:val="20"/>
          <w:lang w:val="fr"/>
        </w:rPr>
        <w:t>L'</w:t>
      </w:r>
      <w:r w:rsidR="00B64FC3" w:rsidRPr="00700CF5">
        <w:rPr>
          <w:rFonts w:ascii="Arial" w:hAnsi="Arial" w:cs="Arial"/>
          <w:sz w:val="20"/>
          <w:szCs w:val="20"/>
          <w:lang w:val="fr"/>
        </w:rPr>
        <w:t>efficacité</w:t>
      </w:r>
      <w:r w:rsidRPr="00700CF5">
        <w:rPr>
          <w:rFonts w:ascii="Arial" w:hAnsi="Arial" w:cs="Arial"/>
          <w:sz w:val="20"/>
          <w:szCs w:val="20"/>
          <w:lang w:val="fr"/>
        </w:rPr>
        <w:t xml:space="preserve"> de l'emplâtre médicamenteux de lidocaïne 700 mg dans des conditions de DNP-L est considérée comme bien établie selon la définition employée par le groupe d'experts STAMP (« Safe and Timely Access to Medicines for Patients »). Il est recommandé comme traitement de première ou de deuxième intention par plusieurs groupes de travail d'experts en Europe, au Canada, en Australie et en Amérique latine. Ces recommandations sont basées sur l’efficacité thérapeutique et la faible incidence d'effets indésirables associés à cette thérapie topique.</w:t>
      </w:r>
    </w:p>
    <w:p w14:paraId="798E63B7" w14:textId="77777777" w:rsidR="00004F9C" w:rsidRPr="00700CF5" w:rsidRDefault="00004F9C" w:rsidP="00004F9C">
      <w:pPr>
        <w:jc w:val="both"/>
        <w:rPr>
          <w:rFonts w:ascii="Arial" w:hAnsi="Arial" w:cs="Arial"/>
          <w:sz w:val="20"/>
          <w:szCs w:val="20"/>
          <w:lang w:val="fr"/>
        </w:rPr>
      </w:pPr>
      <w:r w:rsidRPr="00700CF5">
        <w:rPr>
          <w:rFonts w:ascii="Arial" w:hAnsi="Arial" w:cs="Arial"/>
          <w:sz w:val="20"/>
          <w:szCs w:val="20"/>
          <w:lang w:val="fr"/>
        </w:rPr>
        <w:t>Dans un document de consensus, son utilisation est fortement recommandée pour une utilisation précoce du traitement DNP-L soit comme composant d'une approche multimodale, soit en monothérapie.</w:t>
      </w:r>
    </w:p>
    <w:p w14:paraId="798E63B8" w14:textId="77777777" w:rsidR="000E02FC" w:rsidRPr="00700CF5" w:rsidRDefault="00004F9C" w:rsidP="00004F9C">
      <w:pPr>
        <w:jc w:val="both"/>
        <w:rPr>
          <w:rFonts w:ascii="Arial" w:hAnsi="Arial" w:cs="Arial"/>
          <w:sz w:val="20"/>
          <w:szCs w:val="20"/>
          <w:lang w:val="fr"/>
        </w:rPr>
      </w:pPr>
      <w:r w:rsidRPr="00700CF5">
        <w:rPr>
          <w:rFonts w:ascii="Arial" w:hAnsi="Arial" w:cs="Arial"/>
          <w:sz w:val="20"/>
          <w:szCs w:val="20"/>
          <w:lang w:val="fr"/>
        </w:rPr>
        <w:t>Au total</w:t>
      </w:r>
      <w:r w:rsidR="000E02FC" w:rsidRPr="00700CF5">
        <w:rPr>
          <w:rFonts w:ascii="Arial" w:hAnsi="Arial" w:cs="Arial"/>
          <w:sz w:val="20"/>
          <w:szCs w:val="20"/>
          <w:lang w:val="fr"/>
        </w:rPr>
        <w:t xml:space="preserve">, en tenant compte de toutes les données disponibles, l’emplâtre médicamenteux de 700 mg de lidocaïne peut être utilisé en monothérapie ou en association avec d’autres analgésiques et s’est avéré être une alternative efficace aux traitements oraux dans diverses conditions de douleur neuropathique périphérique localisée pour lesquelles il existe encore un besoin médical non satisfait élevé. </w:t>
      </w:r>
    </w:p>
    <w:p w14:paraId="798E63B9" w14:textId="77777777" w:rsidR="00004F9C" w:rsidRPr="00700CF5" w:rsidRDefault="00004F9C" w:rsidP="00004F9C">
      <w:pPr>
        <w:jc w:val="both"/>
        <w:rPr>
          <w:rFonts w:ascii="Arial" w:hAnsi="Arial" w:cs="Arial"/>
          <w:sz w:val="20"/>
          <w:szCs w:val="20"/>
        </w:rPr>
      </w:pPr>
      <w:r w:rsidRPr="00700CF5">
        <w:rPr>
          <w:rFonts w:ascii="Arial" w:hAnsi="Arial" w:cs="Arial"/>
          <w:sz w:val="20"/>
          <w:szCs w:val="20"/>
          <w:lang w:val="fr"/>
        </w:rPr>
        <w:t xml:space="preserve"> </w:t>
      </w:r>
      <w:r w:rsidRPr="00700CF5">
        <w:rPr>
          <w:rFonts w:ascii="Arial" w:hAnsi="Arial" w:cs="Arial"/>
          <w:sz w:val="20"/>
          <w:szCs w:val="20"/>
        </w:rPr>
        <w:t>Concernant la sécurité dans l’indication proposée, au vu des effets indésirables observés dans les essais cliniques, l’emplâtre est mieux toléré que la prégabaline. L’effet indésirable les plus fréquemment observé est une réaction au site d’application avec une fréquence similaire à celle observée dans les essais cliniques précédents. Cette observation est aussi rapportée dans l’essai EVERS où les effets indésirables observés chez les patients recevant un traitement antalgique par voie orale étaient les troubles du système nerveux, les troubles psychiatriques et les troubles gastro-intestinaux. Ces effets indésirables n’étaient signalés chez aucun patient du groupe emplâtre médicamenteux à la lidocaïne 700 mg.</w:t>
      </w:r>
    </w:p>
    <w:p w14:paraId="798E63BA" w14:textId="77777777" w:rsidR="00004F9C" w:rsidRPr="00700CF5" w:rsidRDefault="00004F9C" w:rsidP="00004F9C">
      <w:pPr>
        <w:jc w:val="both"/>
        <w:rPr>
          <w:rFonts w:ascii="Arial" w:hAnsi="Arial" w:cs="Arial"/>
          <w:sz w:val="20"/>
          <w:szCs w:val="20"/>
        </w:rPr>
      </w:pPr>
      <w:r w:rsidRPr="00700CF5">
        <w:rPr>
          <w:rFonts w:ascii="Arial" w:hAnsi="Arial" w:cs="Arial"/>
          <w:sz w:val="20"/>
          <w:szCs w:val="20"/>
        </w:rPr>
        <w:t>Les données de sécurité post-marketing issues des rapports périodiques de pharmacovigilance est conforme au profil de sécurité identifié à partir du programme de développement clinique dans l’indication de l’AMM. Les effets indésirables les plus fréquemment rapportés étaient des réactions cutanées au site d'administration (telles qu'une sensation de brûlure, une dermatite, un érythème, un prurit, une éruption cutanée, une irritation cutanée et des vésicules). La plupart de ces effets n’étaient pas graves.</w:t>
      </w:r>
    </w:p>
    <w:p w14:paraId="798E63BB" w14:textId="77777777" w:rsidR="000E02FC" w:rsidRPr="00700CF5" w:rsidRDefault="000E02FC" w:rsidP="000E02FC">
      <w:pPr>
        <w:jc w:val="both"/>
        <w:rPr>
          <w:rFonts w:ascii="Arial" w:hAnsi="Arial" w:cs="Arial"/>
          <w:sz w:val="20"/>
          <w:szCs w:val="20"/>
          <w:lang w:val="fr"/>
        </w:rPr>
      </w:pPr>
      <w:r w:rsidRPr="00700CF5">
        <w:rPr>
          <w:rFonts w:ascii="Arial" w:hAnsi="Arial" w:cs="Arial"/>
          <w:sz w:val="20"/>
          <w:szCs w:val="20"/>
          <w:lang w:val="fr"/>
        </w:rPr>
        <w:t>Population pédiatrique</w:t>
      </w:r>
    </w:p>
    <w:p w14:paraId="798E63BC" w14:textId="77777777" w:rsidR="000E02FC" w:rsidRPr="00700CF5" w:rsidRDefault="000E02FC" w:rsidP="000E02FC">
      <w:pPr>
        <w:pStyle w:val="Text"/>
        <w:rPr>
          <w:rFonts w:ascii="Arial" w:hAnsi="Arial" w:cs="Arial"/>
          <w:sz w:val="20"/>
          <w:lang w:val="fr-FR"/>
        </w:rPr>
      </w:pPr>
      <w:r w:rsidRPr="00700CF5">
        <w:rPr>
          <w:rFonts w:ascii="Arial" w:hAnsi="Arial" w:cs="Arial"/>
          <w:sz w:val="20"/>
          <w:lang w:val="fr-FR"/>
        </w:rPr>
        <w:t xml:space="preserve">La douleur neuropathique chronique chez les enfants résulte de diverses conditions médicales telles que par exemple, un traumatisme, une infection, une chirurgie ou un cancer (Howard et al., 2014). Comme chez les adultes, les douleurs neuropathiques chez les enfants peuvent causer une grande détresse et altérer la qualité de vie car ils répondent souvent mal aux analgésiques standards. Les antidépresseurs et les antiépileptiques sont souvent efficaces, mais la tolérance est un problème. Une revue Cochrane n’a trouvé aucune preuve appuyant ou réfutant l’utilisation d’antidépresseurs ou d’antiépileptiques pour traiter la douleur chronique non cancéreuse chez les enfants et les adolescents (Cooper et al., 2017). </w:t>
      </w:r>
    </w:p>
    <w:p w14:paraId="798E63BD" w14:textId="77777777" w:rsidR="000E02FC" w:rsidRPr="00700CF5" w:rsidRDefault="000E02FC" w:rsidP="000E02FC">
      <w:pPr>
        <w:pStyle w:val="Text"/>
        <w:rPr>
          <w:rFonts w:ascii="Arial" w:hAnsi="Arial" w:cs="Arial"/>
          <w:sz w:val="20"/>
          <w:lang w:val="fr-FR"/>
        </w:rPr>
      </w:pPr>
      <w:r w:rsidRPr="00700CF5">
        <w:rPr>
          <w:rFonts w:ascii="Arial" w:hAnsi="Arial" w:cs="Arial"/>
          <w:sz w:val="20"/>
          <w:lang w:val="fr-FR"/>
        </w:rPr>
        <w:t>Les cliniciens ont recherché des traitements alternatifs tels que les traitements topiques avec de la lidocaïne 700 mg chez les enfants souffrant de douleur neuropathique périphérique. Plusieurs cas et deux études de plus grande envergure ont été publiés chez des enfants brûlés qui souffraient de douleur neuropathique (Silva et al., 2013) et chez des enfants qui présentaient diverses indications de douleur neuropathique (Goddard et al., 2018).</w:t>
      </w:r>
    </w:p>
    <w:p w14:paraId="798E63BE" w14:textId="77777777" w:rsidR="000E02FC" w:rsidRPr="00700CF5" w:rsidRDefault="000E02FC" w:rsidP="000E02FC">
      <w:pPr>
        <w:pStyle w:val="Text"/>
        <w:rPr>
          <w:rStyle w:val="Lienhypertexte"/>
          <w:rFonts w:ascii="Arial" w:hAnsi="Arial" w:cs="Arial"/>
          <w:color w:val="auto"/>
          <w:sz w:val="20"/>
          <w:u w:val="none"/>
          <w:lang w:val="fr-FR"/>
        </w:rPr>
      </w:pPr>
      <w:r w:rsidRPr="00700CF5">
        <w:rPr>
          <w:rStyle w:val="Lienhypertexte"/>
          <w:rFonts w:ascii="Arial" w:hAnsi="Arial" w:cs="Arial"/>
          <w:color w:val="auto"/>
          <w:sz w:val="20"/>
          <w:u w:val="none"/>
          <w:lang w:val="fr-FR"/>
        </w:rPr>
        <w:lastRenderedPageBreak/>
        <w:t>Silva et al., 2013, décrivent quatorze patients traités avec des emplâtres médicamenteux de 700 mg de lidocaïne qui ont été inclus dans un essai prospectif de 3 mois. Les patients ont été traités quotidiennement pendant 12 heures avec l’emplâtre médicamenteux de 700 mg de lidocaïne sur la zone douloureuse de la peau. Les variables cliniques et les concentrations plasmatiques ont été mesurées. Quatorze avaient des taux de lidocaïne plasmatique évaluables et douze patients étaient disponibles pour une évaluation clinique (le suivi de deux patients a été perdu). Ils étaient 8 de sexe féminin et 4 de sexe masculin avec un âge moyen (écart-type) de 11 ans et 7 mois et 2 ans et 6 mois respectivement, un poids corporel de 45 kg (11,9 kg). L’intensité initiale de la douleur (FACES) était en moyenne (SD) 7 (1,8) qui diminuait jusqu’à une intensité finale de la douleur de 0</w:t>
      </w:r>
      <w:r w:rsidRPr="00700CF5">
        <w:rPr>
          <w:rFonts w:ascii="Arial" w:hAnsi="Arial" w:cs="Arial"/>
          <w:sz w:val="20"/>
          <w:lang w:val="fr-FR"/>
        </w:rPr>
        <w:t xml:space="preserve"> </w:t>
      </w:r>
      <w:r w:rsidRPr="00700CF5">
        <w:rPr>
          <w:rStyle w:val="Lienhypertexte"/>
          <w:rFonts w:ascii="Arial" w:hAnsi="Arial" w:cs="Arial"/>
          <w:color w:val="auto"/>
          <w:sz w:val="20"/>
          <w:u w:val="none"/>
          <w:lang w:val="fr-FR"/>
        </w:rPr>
        <w:t>chez 11/12 patients. Tous les patients ont signalé une amélioration fonctionnelle. Des fractions allant de &lt;1/8 à 1/2 d’emplâtre de lidocaïne ont été utilisées pour couvrir complètement la zone douloureuse. Les concentrations plasmatiques de lidocaïne étaient de 27,45 ng/mL (&gt; 180 fois inférieures aux concentrations critiques). Aucun effet indésirable n’a été reporté.</w:t>
      </w:r>
    </w:p>
    <w:p w14:paraId="798E63BF" w14:textId="77777777" w:rsidR="000E02FC" w:rsidRPr="00700CF5" w:rsidRDefault="000E02FC" w:rsidP="000E02FC">
      <w:pPr>
        <w:pStyle w:val="Text"/>
        <w:rPr>
          <w:rFonts w:ascii="Arial" w:hAnsi="Arial" w:cs="Arial"/>
          <w:sz w:val="20"/>
          <w:lang w:val="fr-FR"/>
        </w:rPr>
      </w:pPr>
    </w:p>
    <w:p w14:paraId="798E63C0" w14:textId="3ED70C3E" w:rsidR="000E02FC" w:rsidRPr="00700CF5" w:rsidRDefault="000E02FC" w:rsidP="00FC3E47">
      <w:pPr>
        <w:pStyle w:val="Text"/>
        <w:rPr>
          <w:rStyle w:val="Lienhypertexte"/>
          <w:rFonts w:ascii="Arial" w:hAnsi="Arial" w:cs="Arial"/>
          <w:color w:val="auto"/>
          <w:sz w:val="20"/>
          <w:u w:val="none"/>
          <w:lang w:val="fr-FR"/>
        </w:rPr>
      </w:pPr>
      <w:r w:rsidRPr="00700CF5">
        <w:rPr>
          <w:rStyle w:val="Lienhypertexte"/>
          <w:rFonts w:ascii="Arial" w:hAnsi="Arial" w:cs="Arial"/>
          <w:color w:val="auto"/>
          <w:sz w:val="20"/>
          <w:u w:val="none"/>
          <w:lang w:val="fr-FR"/>
        </w:rPr>
        <w:t>Goddard et coll., 2018, ont conduit sur une initiative du Pain in Children Special Interest Group (PICSIG) de la British Pain Society une évaluation prospective de 3 ans multicentrique pour documenter l’utilisation et l’efficacité de l’emplâtre médicamenteux de 700 mg de lidocaïne chez les patients pédiatriques suivis par des équipes de douleur pédiatriques au Royaume-Uni. Ces équipes ont fourni des données anonymisées avant le traitement et de trois à six mois après le traitement. Les changements dans le score de douleur, la fonction, le sommeil et l’utilisation continue ont été évalués. Des données ont été obtenues pour 115 patients de 5 à 18 ans (moyenne d’âge de 12 ans). Le diagnostic et le site d’application sont variés. L’administration de la lidocaïne 700 mg emplâtre médicamenteux a été jugée bénéfique si deux ou plusieurs des résultats suivants étaient rapportés : réduction du score de douleur, amélioration fonctionnelle, amélioration du sommeil et utilisation continue de la lidocaïne 700 mg emplâtre médicamenteux. Le bénéfice a été noté pour 79 patients (69%</w:t>
      </w:r>
      <w:r w:rsidR="002E49F3" w:rsidRPr="00700CF5">
        <w:rPr>
          <w:rStyle w:val="Lienhypertexte"/>
          <w:rFonts w:ascii="Arial" w:hAnsi="Arial" w:cs="Arial"/>
          <w:color w:val="auto"/>
          <w:sz w:val="20"/>
          <w:u w:val="none"/>
          <w:lang w:val="fr-FR"/>
        </w:rPr>
        <w:t>) ;</w:t>
      </w:r>
      <w:r w:rsidRPr="00700CF5">
        <w:rPr>
          <w:rStyle w:val="Lienhypertexte"/>
          <w:rFonts w:ascii="Arial" w:hAnsi="Arial" w:cs="Arial"/>
          <w:color w:val="auto"/>
          <w:sz w:val="20"/>
          <w:u w:val="none"/>
          <w:lang w:val="fr-FR"/>
        </w:rPr>
        <w:t xml:space="preserve"> 32 patients ne </w:t>
      </w:r>
      <w:r w:rsidR="000551A5" w:rsidRPr="00700CF5">
        <w:rPr>
          <w:rStyle w:val="Lienhypertexte"/>
          <w:rFonts w:ascii="Arial" w:hAnsi="Arial" w:cs="Arial"/>
          <w:color w:val="auto"/>
          <w:sz w:val="20"/>
          <w:u w:val="none"/>
          <w:lang w:val="fr-FR"/>
        </w:rPr>
        <w:t>recevaient</w:t>
      </w:r>
      <w:r w:rsidRPr="00700CF5">
        <w:rPr>
          <w:rStyle w:val="Lienhypertexte"/>
          <w:rFonts w:ascii="Arial" w:hAnsi="Arial" w:cs="Arial"/>
          <w:color w:val="auto"/>
          <w:sz w:val="20"/>
          <w:u w:val="none"/>
          <w:lang w:val="fr-FR"/>
        </w:rPr>
        <w:t xml:space="preserve"> aucun bénéfice et les données étaient indisponibles pour 4 patients.  7 patients ont signalé des réactions cutanées mineures. </w:t>
      </w:r>
    </w:p>
    <w:p w14:paraId="798E63C1" w14:textId="77777777" w:rsidR="00FC3E47" w:rsidRPr="00700CF5" w:rsidRDefault="00FC3E47" w:rsidP="007C5604">
      <w:pPr>
        <w:pStyle w:val="Text"/>
        <w:rPr>
          <w:rStyle w:val="lev"/>
          <w:rFonts w:ascii="Arial" w:hAnsi="Arial" w:cs="Arial"/>
          <w:b w:val="0"/>
          <w:bCs w:val="0"/>
          <w:sz w:val="20"/>
          <w:lang w:val="fr-FR"/>
        </w:rPr>
      </w:pPr>
    </w:p>
    <w:p w14:paraId="798E63C2" w14:textId="77777777" w:rsidR="000E02FC" w:rsidRPr="00700CF5" w:rsidRDefault="000E02FC" w:rsidP="007C5604">
      <w:pPr>
        <w:rPr>
          <w:rStyle w:val="lev"/>
          <w:rFonts w:ascii="Arial" w:hAnsi="Arial" w:cs="Arial"/>
          <w:color w:val="0070C0"/>
          <w:sz w:val="20"/>
          <w:szCs w:val="20"/>
        </w:rPr>
      </w:pPr>
      <w:r w:rsidRPr="00700CF5">
        <w:rPr>
          <w:rStyle w:val="lev"/>
          <w:rFonts w:ascii="Arial" w:hAnsi="Arial" w:cs="Arial"/>
          <w:color w:val="0070C0"/>
          <w:sz w:val="20"/>
          <w:szCs w:val="20"/>
        </w:rPr>
        <w:t xml:space="preserve">Conclusion </w:t>
      </w:r>
    </w:p>
    <w:p w14:paraId="798E63C3" w14:textId="77777777" w:rsidR="000E02FC" w:rsidRPr="00700CF5" w:rsidRDefault="000E02FC" w:rsidP="000E02FC">
      <w:pPr>
        <w:jc w:val="both"/>
        <w:rPr>
          <w:rFonts w:ascii="Arial" w:hAnsi="Arial" w:cs="Arial"/>
          <w:sz w:val="20"/>
          <w:szCs w:val="20"/>
        </w:rPr>
      </w:pPr>
      <w:r w:rsidRPr="00700CF5">
        <w:rPr>
          <w:rFonts w:ascii="Arial" w:hAnsi="Arial" w:cs="Arial"/>
          <w:sz w:val="20"/>
          <w:szCs w:val="20"/>
        </w:rPr>
        <w:t xml:space="preserve">Les emplâtres médicamenteux de lidocaïne sont recommandés pour les douleurs neuropathiques périphériques par de nombreuses sociétés savantes </w:t>
      </w:r>
      <w:r w:rsidR="00004F9C" w:rsidRPr="00700CF5">
        <w:rPr>
          <w:rFonts w:ascii="Arial" w:hAnsi="Arial" w:cs="Arial"/>
          <w:sz w:val="20"/>
          <w:szCs w:val="20"/>
        </w:rPr>
        <w:t xml:space="preserve">nationales et internationales </w:t>
      </w:r>
      <w:r w:rsidRPr="00700CF5">
        <w:rPr>
          <w:rFonts w:ascii="Arial" w:hAnsi="Arial" w:cs="Arial"/>
          <w:sz w:val="20"/>
          <w:szCs w:val="20"/>
        </w:rPr>
        <w:t>du fait d’un excellent ratio efficacité-tolérance, d’une sécurité d’emploi et d’une très bonne acceptation par les patients. Leur tolérance est meilleure que les traitements systémiques tels que la prégabaline, la gabapentine, ou les antidépresseurs tricycliques.</w:t>
      </w:r>
    </w:p>
    <w:p w14:paraId="798E63C4" w14:textId="77777777" w:rsidR="000E02FC" w:rsidRPr="00700CF5" w:rsidRDefault="00004F9C" w:rsidP="00004F9C">
      <w:pPr>
        <w:jc w:val="both"/>
        <w:rPr>
          <w:rFonts w:ascii="Arial" w:hAnsi="Arial" w:cs="Arial"/>
          <w:sz w:val="20"/>
          <w:szCs w:val="20"/>
        </w:rPr>
      </w:pPr>
      <w:r w:rsidRPr="00700CF5">
        <w:rPr>
          <w:rFonts w:ascii="Arial" w:hAnsi="Arial" w:cs="Arial"/>
          <w:sz w:val="20"/>
          <w:szCs w:val="20"/>
        </w:rPr>
        <w:t>Son utilisation (hors AMM) dans la population pédiatrique est fréquente pour des douleurs localisées à composante neuropathique (douleurs cicatricielles, certaines brûlures, en oncologie) chez les enfants à partir de 20 kg (environ 7 ans). Les données publiées dans la population pédiatrique (enfants et adolescents) issues des évaluations prospectives sont peu nombreuses mais elles ont également montré un rapport bénéfice-risque favorable avec une amélioration du score de la douleur, une amélioration fonctionnelle et de la qualité de vie avec une bonne tolérance.</w:t>
      </w:r>
    </w:p>
    <w:p w14:paraId="798E63C5" w14:textId="77777777" w:rsidR="000E02FC" w:rsidRPr="00700CF5" w:rsidRDefault="000E02FC" w:rsidP="007C5604">
      <w:pPr>
        <w:rPr>
          <w:rStyle w:val="lev"/>
          <w:rFonts w:ascii="Arial" w:hAnsi="Arial" w:cs="Arial"/>
          <w:color w:val="0070C0"/>
          <w:sz w:val="20"/>
          <w:szCs w:val="20"/>
          <w:lang w:val="en-US"/>
        </w:rPr>
      </w:pPr>
      <w:r w:rsidRPr="00700CF5">
        <w:rPr>
          <w:rStyle w:val="lev"/>
          <w:rFonts w:ascii="Arial" w:hAnsi="Arial" w:cs="Arial"/>
          <w:color w:val="0070C0"/>
          <w:sz w:val="20"/>
          <w:szCs w:val="20"/>
          <w:lang w:val="en-US"/>
        </w:rPr>
        <w:t>References</w:t>
      </w:r>
    </w:p>
    <w:p w14:paraId="798E63C6" w14:textId="77777777" w:rsidR="00004F9C" w:rsidRPr="00700CF5" w:rsidRDefault="00004F9C" w:rsidP="00AD5FA6">
      <w:pPr>
        <w:pStyle w:val="Paragraphedeliste"/>
        <w:numPr>
          <w:ilvl w:val="0"/>
          <w:numId w:val="18"/>
        </w:numPr>
        <w:jc w:val="both"/>
        <w:rPr>
          <w:rFonts w:ascii="Arial" w:hAnsi="Arial" w:cs="Arial"/>
          <w:sz w:val="20"/>
          <w:szCs w:val="20"/>
        </w:rPr>
      </w:pPr>
      <w:r w:rsidRPr="00700CF5">
        <w:rPr>
          <w:rFonts w:ascii="Arial" w:hAnsi="Arial" w:cs="Arial"/>
          <w:sz w:val="20"/>
          <w:szCs w:val="20"/>
          <w:lang w:val="en-GB"/>
        </w:rPr>
        <w:t xml:space="preserve">Apalla Z, Sotiriou E, Lallas A, Lazaridou E, Ioannides D. Botuli-num toxin A in postherpetic neuralgia: a parallel, randomized,double-blind, single-dose, placebo-controlled trial. </w:t>
      </w:r>
      <w:r w:rsidRPr="00700CF5">
        <w:rPr>
          <w:rFonts w:ascii="Arial" w:hAnsi="Arial" w:cs="Arial"/>
          <w:sz w:val="20"/>
          <w:szCs w:val="20"/>
        </w:rPr>
        <w:t>Clin J Pain2013;29:857—64.</w:t>
      </w:r>
    </w:p>
    <w:p w14:paraId="798E63C7" w14:textId="77777777" w:rsidR="000E02FC" w:rsidRPr="00700CF5" w:rsidRDefault="000E02FC" w:rsidP="00AD5FA6">
      <w:pPr>
        <w:pStyle w:val="Paragraphedeliste"/>
        <w:numPr>
          <w:ilvl w:val="0"/>
          <w:numId w:val="18"/>
        </w:numPr>
        <w:jc w:val="both"/>
        <w:rPr>
          <w:rFonts w:ascii="Arial" w:hAnsi="Arial" w:cs="Arial"/>
          <w:sz w:val="20"/>
          <w:szCs w:val="20"/>
        </w:rPr>
      </w:pPr>
      <w:r w:rsidRPr="00893AD3">
        <w:rPr>
          <w:rFonts w:ascii="Arial" w:hAnsi="Arial" w:cs="Arial"/>
          <w:sz w:val="20"/>
          <w:szCs w:val="20"/>
          <w:lang w:val="en-GB"/>
        </w:rPr>
        <w:t xml:space="preserve">Buksnys T, Armstrong N, Worthy G, Sabatschus I, Boesl I, Buchheister B, Swift SL, Noake C, Huertas Carrera V, Ryder S, Shah D, Liedgens H, Kleijnen J. Systematic review and network meta-analysis of the efficacy and safety of lidocaine 700 mg medicated plaster vs. pregabalin. </w:t>
      </w:r>
      <w:r w:rsidRPr="00700CF5">
        <w:rPr>
          <w:rFonts w:ascii="Arial" w:hAnsi="Arial" w:cs="Arial"/>
          <w:sz w:val="20"/>
          <w:szCs w:val="20"/>
          <w:lang w:val="en-GB"/>
        </w:rPr>
        <w:t>Curr Med Res Opin. 2020 Jan;36(1):101-115.</w:t>
      </w:r>
    </w:p>
    <w:p w14:paraId="798E63C8" w14:textId="77777777" w:rsidR="00AD5FA6" w:rsidRPr="00700CF5" w:rsidRDefault="00AD5FA6" w:rsidP="00AD5FA6">
      <w:pPr>
        <w:pStyle w:val="Paragraphedeliste"/>
        <w:numPr>
          <w:ilvl w:val="0"/>
          <w:numId w:val="18"/>
        </w:numPr>
        <w:jc w:val="both"/>
        <w:rPr>
          <w:rFonts w:ascii="Arial" w:hAnsi="Arial" w:cs="Arial"/>
          <w:sz w:val="20"/>
          <w:szCs w:val="20"/>
        </w:rPr>
      </w:pPr>
      <w:r w:rsidRPr="00700CF5">
        <w:rPr>
          <w:rFonts w:ascii="Arial" w:hAnsi="Arial" w:cs="Arial"/>
          <w:sz w:val="20"/>
          <w:szCs w:val="20"/>
          <w:lang w:val="en-US"/>
        </w:rPr>
        <w:t>Bouhassira D, Lantéri-Minet M, Attal N, Laurent B, Touboul C. Prevalence of chronic pain with neuropathic characteristics in the general population. Pain 2008;136:380</w:t>
      </w:r>
    </w:p>
    <w:p w14:paraId="798E63C9" w14:textId="77777777" w:rsidR="000E02FC" w:rsidRPr="00700CF5" w:rsidRDefault="000E02FC" w:rsidP="00AD5FA6">
      <w:pPr>
        <w:pStyle w:val="Paragraphedeliste"/>
        <w:numPr>
          <w:ilvl w:val="0"/>
          <w:numId w:val="18"/>
        </w:numPr>
        <w:jc w:val="both"/>
        <w:rPr>
          <w:rFonts w:ascii="Arial" w:hAnsi="Arial" w:cs="Arial"/>
          <w:sz w:val="20"/>
          <w:szCs w:val="20"/>
        </w:rPr>
      </w:pPr>
      <w:r w:rsidRPr="00700CF5">
        <w:rPr>
          <w:rFonts w:ascii="Arial" w:hAnsi="Arial" w:cs="Arial"/>
          <w:sz w:val="20"/>
          <w:szCs w:val="20"/>
          <w:lang w:val="en-US"/>
        </w:rPr>
        <w:t xml:space="preserve">Cooper TE, Heathcote LC, Clinch J, Gold JI, Howard R, Lord SM, Schechter N, Wood C, Wiffen PJ. Antidepressants for chronic non-cancer pain in children and adolescents. </w:t>
      </w:r>
      <w:r w:rsidRPr="00700CF5">
        <w:rPr>
          <w:rFonts w:ascii="Arial" w:hAnsi="Arial" w:cs="Arial"/>
          <w:sz w:val="20"/>
          <w:szCs w:val="20"/>
        </w:rPr>
        <w:t>Cochrane Database Syst Rev. 2017 Aug 5;8(8):CD012535.</w:t>
      </w:r>
    </w:p>
    <w:p w14:paraId="798E63CA" w14:textId="77777777" w:rsidR="000E02FC" w:rsidRPr="00700CF5" w:rsidRDefault="000E02FC" w:rsidP="000E02FC">
      <w:pPr>
        <w:pStyle w:val="Paragraphedeliste"/>
        <w:numPr>
          <w:ilvl w:val="0"/>
          <w:numId w:val="18"/>
        </w:numPr>
        <w:jc w:val="both"/>
        <w:rPr>
          <w:rFonts w:ascii="Arial" w:hAnsi="Arial" w:cs="Arial"/>
          <w:sz w:val="20"/>
          <w:szCs w:val="20"/>
          <w:lang w:val="en-US"/>
        </w:rPr>
      </w:pPr>
      <w:r w:rsidRPr="00700CF5">
        <w:rPr>
          <w:rFonts w:ascii="Arial" w:hAnsi="Arial" w:cs="Arial"/>
          <w:sz w:val="20"/>
          <w:szCs w:val="20"/>
          <w:lang w:val="en-US"/>
        </w:rPr>
        <w:lastRenderedPageBreak/>
        <w:t>Goddard JM, Reaney RL. Lidocaine 5%-medicated plaster (VERSATIS) for localised neuropathic pain: results of a multicentre evaluation of use in children and adolescents. Br J Pain. 2018 Aug;12(3):189-193.</w:t>
      </w:r>
    </w:p>
    <w:p w14:paraId="798E63CB" w14:textId="77777777" w:rsidR="000E02FC" w:rsidRPr="00700CF5" w:rsidRDefault="000E02FC" w:rsidP="00AD5FA6">
      <w:pPr>
        <w:pStyle w:val="Paragraphedeliste"/>
        <w:numPr>
          <w:ilvl w:val="0"/>
          <w:numId w:val="18"/>
        </w:numPr>
        <w:jc w:val="both"/>
        <w:rPr>
          <w:rFonts w:ascii="Arial" w:hAnsi="Arial" w:cs="Arial"/>
          <w:b/>
          <w:bCs/>
          <w:sz w:val="20"/>
          <w:szCs w:val="20"/>
          <w:lang w:val="en-US"/>
        </w:rPr>
      </w:pPr>
      <w:r w:rsidRPr="00700CF5">
        <w:rPr>
          <w:rFonts w:ascii="Arial" w:hAnsi="Arial" w:cs="Arial"/>
          <w:sz w:val="20"/>
          <w:szCs w:val="20"/>
          <w:lang w:val="en-US"/>
        </w:rPr>
        <w:t>Howard RF, Wiener S, Walker SM. Neuropathic pain in children. Arch Dis Child. 2014 Jan;99(1):84-9. doi: 10.1136/archdischild-2013-304208.</w:t>
      </w:r>
    </w:p>
    <w:p w14:paraId="798E63CC" w14:textId="77777777" w:rsidR="000E02FC" w:rsidRPr="00700CF5" w:rsidRDefault="000E02FC" w:rsidP="00AD5FA6">
      <w:pPr>
        <w:pStyle w:val="Paragraphedeliste"/>
        <w:numPr>
          <w:ilvl w:val="0"/>
          <w:numId w:val="18"/>
        </w:numPr>
        <w:jc w:val="both"/>
        <w:rPr>
          <w:rFonts w:ascii="Arial" w:hAnsi="Arial" w:cs="Arial"/>
          <w:sz w:val="20"/>
          <w:szCs w:val="20"/>
          <w:lang w:val="en-US"/>
        </w:rPr>
      </w:pPr>
      <w:r w:rsidRPr="00700CF5">
        <w:rPr>
          <w:rFonts w:ascii="Arial" w:hAnsi="Arial" w:cs="Arial"/>
          <w:sz w:val="20"/>
          <w:szCs w:val="20"/>
          <w:lang w:val="en-US"/>
        </w:rPr>
        <w:t xml:space="preserve">Meier T, Wasner G, Faust M, Kuntzer T, Ochsner F, Hueppe M, Bogousslavsky J, Baron R. Efficacy of lidocaine patch 5% in the treatment of focal peripheral neuropathic pain syndromes: a randomized, double-blind, placebo-controlled study. </w:t>
      </w:r>
      <w:r w:rsidRPr="00700CF5">
        <w:rPr>
          <w:rFonts w:ascii="Arial" w:hAnsi="Arial" w:cs="Arial"/>
          <w:sz w:val="20"/>
          <w:szCs w:val="20"/>
        </w:rPr>
        <w:t xml:space="preserve">Pain. 2003 Nov;106(1-2):151-8. </w:t>
      </w:r>
    </w:p>
    <w:p w14:paraId="798E63CD" w14:textId="77777777" w:rsidR="00AD5FA6" w:rsidRPr="00700CF5" w:rsidRDefault="00AD5FA6" w:rsidP="00AD5FA6">
      <w:pPr>
        <w:pStyle w:val="Paragraphedeliste"/>
        <w:numPr>
          <w:ilvl w:val="0"/>
          <w:numId w:val="18"/>
        </w:numPr>
        <w:jc w:val="both"/>
        <w:rPr>
          <w:rFonts w:ascii="Arial" w:hAnsi="Arial" w:cs="Arial"/>
          <w:sz w:val="20"/>
          <w:szCs w:val="20"/>
          <w:lang w:val="en-US"/>
        </w:rPr>
      </w:pPr>
      <w:r w:rsidRPr="00700CF5">
        <w:rPr>
          <w:rFonts w:ascii="Arial" w:hAnsi="Arial" w:cs="Arial"/>
          <w:sz w:val="20"/>
          <w:szCs w:val="20"/>
        </w:rPr>
        <w:t xml:space="preserve">Moisset, X., D. Bouhassira, J. Avez Couturier, H. Alchaar, S. Conradi, M. H. Delmotte, M. Lanteri-Minet, et al. </w:t>
      </w:r>
      <w:r w:rsidRPr="00700CF5">
        <w:rPr>
          <w:rFonts w:ascii="Arial" w:hAnsi="Arial" w:cs="Arial"/>
          <w:sz w:val="20"/>
          <w:szCs w:val="20"/>
          <w:lang w:val="en-US"/>
        </w:rPr>
        <w:t>« Pharmacological and Non-Pharmacological Treatments for Neuropathic Pain: Systematic Review and French Recommendations ». Revue Neurologique 176, no 5 (mai 2020): 325</w:t>
      </w:r>
      <w:r w:rsidRPr="00700CF5">
        <w:rPr>
          <w:rFonts w:ascii="Cambria Math" w:hAnsi="Cambria Math" w:cs="Cambria Math"/>
          <w:sz w:val="20"/>
          <w:szCs w:val="20"/>
          <w:lang w:val="en-US"/>
        </w:rPr>
        <w:t>‑</w:t>
      </w:r>
      <w:r w:rsidRPr="00700CF5">
        <w:rPr>
          <w:rFonts w:ascii="Arial" w:hAnsi="Arial" w:cs="Arial"/>
          <w:sz w:val="20"/>
          <w:szCs w:val="20"/>
          <w:lang w:val="en-US"/>
        </w:rPr>
        <w:t xml:space="preserve">52. </w:t>
      </w:r>
    </w:p>
    <w:p w14:paraId="798E63CE" w14:textId="77777777" w:rsidR="000E02FC" w:rsidRPr="00700CF5" w:rsidRDefault="000E02FC" w:rsidP="00AD5FA6">
      <w:pPr>
        <w:pStyle w:val="Paragraphedeliste"/>
        <w:numPr>
          <w:ilvl w:val="0"/>
          <w:numId w:val="18"/>
        </w:numPr>
        <w:jc w:val="both"/>
        <w:rPr>
          <w:rFonts w:ascii="Arial" w:hAnsi="Arial" w:cs="Arial"/>
          <w:b/>
          <w:bCs/>
          <w:sz w:val="20"/>
          <w:szCs w:val="20"/>
          <w:lang w:val="en-US"/>
        </w:rPr>
      </w:pPr>
      <w:r w:rsidRPr="00700CF5">
        <w:rPr>
          <w:rFonts w:ascii="Arial" w:hAnsi="Arial" w:cs="Arial"/>
          <w:sz w:val="20"/>
          <w:szCs w:val="20"/>
          <w:lang w:val="en-US"/>
        </w:rPr>
        <w:t>Orellana Silva M, Yañez V, Hidalgo G, Valenzuela F, Saavedra R. 5% lidocaine medicated plaster use in children with neuropathic pain from burn sequelae. Pain Med. 2013 Mar;14(3):422-9</w:t>
      </w:r>
    </w:p>
    <w:p w14:paraId="798E63CF" w14:textId="77777777" w:rsidR="000E02FC" w:rsidRPr="00700CF5" w:rsidRDefault="000E02FC" w:rsidP="00AD5FA6">
      <w:pPr>
        <w:pStyle w:val="Paragraphedeliste"/>
        <w:numPr>
          <w:ilvl w:val="0"/>
          <w:numId w:val="18"/>
        </w:numPr>
        <w:jc w:val="both"/>
        <w:rPr>
          <w:rFonts w:ascii="Arial" w:hAnsi="Arial" w:cs="Arial"/>
          <w:sz w:val="20"/>
          <w:szCs w:val="20"/>
          <w:lang w:val="en-US"/>
        </w:rPr>
      </w:pPr>
      <w:r w:rsidRPr="00700CF5">
        <w:rPr>
          <w:rFonts w:ascii="Arial" w:hAnsi="Arial" w:cs="Arial"/>
          <w:sz w:val="20"/>
          <w:szCs w:val="20"/>
          <w:lang w:val="en-US"/>
        </w:rPr>
        <w:t>Pickering G, Voute M, Macian N, Ganry H, Pereira B. Effectiveness and safety of 5% lidocaine-medicated plaster on localized neuropathic pain after knee surgery: a randomized, double-blind controlled trial. Pain. 2019 May;160(5):1186-1195.</w:t>
      </w:r>
    </w:p>
    <w:p w14:paraId="798E63D0" w14:textId="77777777" w:rsidR="000E02FC" w:rsidRPr="00700CF5" w:rsidRDefault="000E02FC" w:rsidP="00AD5FA6">
      <w:pPr>
        <w:pStyle w:val="Paragraphedeliste"/>
        <w:numPr>
          <w:ilvl w:val="0"/>
          <w:numId w:val="18"/>
        </w:numPr>
        <w:jc w:val="both"/>
        <w:rPr>
          <w:rFonts w:ascii="Arial" w:hAnsi="Arial" w:cs="Arial"/>
          <w:sz w:val="20"/>
          <w:szCs w:val="20"/>
          <w:lang w:val="en-US"/>
        </w:rPr>
      </w:pPr>
      <w:r w:rsidRPr="00700CF5">
        <w:rPr>
          <w:rFonts w:ascii="Arial" w:hAnsi="Arial" w:cs="Arial"/>
          <w:sz w:val="20"/>
          <w:szCs w:val="20"/>
          <w:lang w:val="en-US"/>
        </w:rPr>
        <w:t>Sabatschus I, Bösl I, Prevoo M, Eerdekens M, Sprünken A, Galm O, Forstner M. Comparative Benefit-Risk Assessment for Lidocaine 700 mg Medicated Plaster and Pregabalin in Peripheral Neuropathic Pain Following a Structured Framework Approach. Pain Ther. 2022 Mar;11(1):73-91.</w:t>
      </w:r>
    </w:p>
    <w:p w14:paraId="798E63D1" w14:textId="77777777" w:rsidR="004449D0" w:rsidRPr="00700CF5" w:rsidRDefault="000E02FC" w:rsidP="00AD5FA6">
      <w:pPr>
        <w:pStyle w:val="Paragraphedeliste"/>
        <w:numPr>
          <w:ilvl w:val="0"/>
          <w:numId w:val="18"/>
        </w:numPr>
        <w:jc w:val="both"/>
        <w:rPr>
          <w:rFonts w:ascii="Arial" w:hAnsi="Arial" w:cs="Arial"/>
          <w:sz w:val="20"/>
          <w:szCs w:val="20"/>
          <w:lang w:val="en-US"/>
        </w:rPr>
      </w:pPr>
      <w:r w:rsidRPr="00700CF5">
        <w:rPr>
          <w:rFonts w:ascii="Arial" w:hAnsi="Arial" w:cs="Arial"/>
          <w:sz w:val="20"/>
          <w:szCs w:val="20"/>
          <w:lang w:val="it-IT"/>
        </w:rPr>
        <w:t xml:space="preserve">Sansone P, Passavanti MB, Fiorelli A, Aurilio C, Colella U, De Nardis L, Donatiello V, Pota V, Pace MC. </w:t>
      </w:r>
      <w:r w:rsidRPr="00700CF5">
        <w:rPr>
          <w:rFonts w:ascii="Arial" w:hAnsi="Arial" w:cs="Arial"/>
          <w:sz w:val="20"/>
          <w:szCs w:val="20"/>
          <w:lang w:val="en-US"/>
        </w:rPr>
        <w:t>Efficacy of the topical 5% lidocaine medicated plaster in the treatment of chronic post-thoracotomy neuropathic pain. Pain Manag. 2017 May;7(3):189-196.</w:t>
      </w:r>
    </w:p>
    <w:p w14:paraId="798E63D2" w14:textId="77777777" w:rsidR="00597676" w:rsidRPr="00700CF5" w:rsidRDefault="000E02FC" w:rsidP="00AD5FA6">
      <w:pPr>
        <w:pStyle w:val="Paragraphedeliste"/>
        <w:numPr>
          <w:ilvl w:val="0"/>
          <w:numId w:val="18"/>
        </w:numPr>
        <w:jc w:val="both"/>
        <w:rPr>
          <w:rFonts w:ascii="Arial" w:hAnsi="Arial" w:cs="Arial"/>
          <w:sz w:val="20"/>
          <w:szCs w:val="20"/>
          <w:lang w:val="en-US"/>
        </w:rPr>
      </w:pPr>
      <w:r w:rsidRPr="00700CF5">
        <w:rPr>
          <w:rFonts w:ascii="Arial" w:hAnsi="Arial" w:cs="Arial"/>
          <w:sz w:val="20"/>
          <w:szCs w:val="20"/>
          <w:lang w:val="en-US"/>
        </w:rPr>
        <w:t xml:space="preserve">Überall MA, Bösl I, Hollanders E, Sabatschus I, Eerdekens M. Localized peripheral neuropathic pain: topical treatment with lidocaine 700 mg medicated plaster in routine clinical practice. </w:t>
      </w:r>
      <w:r w:rsidRPr="00700CF5">
        <w:rPr>
          <w:rFonts w:ascii="Arial" w:hAnsi="Arial" w:cs="Arial"/>
          <w:sz w:val="20"/>
          <w:szCs w:val="20"/>
        </w:rPr>
        <w:t>Pain Manag. 2022 May;12(4):521-533.</w:t>
      </w:r>
      <w:r w:rsidRPr="00700CF5">
        <w:rPr>
          <w:rStyle w:val="lev"/>
          <w:rFonts w:ascii="Arial" w:hAnsi="Arial" w:cs="Arial"/>
          <w:b w:val="0"/>
          <w:bCs w:val="0"/>
          <w:sz w:val="20"/>
          <w:szCs w:val="20"/>
        </w:rPr>
        <w:t xml:space="preserve"> </w:t>
      </w:r>
    </w:p>
    <w:p w14:paraId="798E63D3" w14:textId="77777777" w:rsidR="00597676" w:rsidRPr="00700CF5" w:rsidRDefault="00597676">
      <w:pPr>
        <w:rPr>
          <w:rFonts w:ascii="Arial" w:hAnsi="Arial" w:cs="Arial"/>
          <w:sz w:val="21"/>
          <w:szCs w:val="21"/>
        </w:rPr>
      </w:pPr>
      <w:r w:rsidRPr="00700CF5">
        <w:rPr>
          <w:rFonts w:ascii="Arial" w:hAnsi="Arial" w:cs="Arial"/>
          <w:sz w:val="21"/>
          <w:szCs w:val="21"/>
        </w:rPr>
        <w:br w:type="page"/>
      </w:r>
    </w:p>
    <w:p w14:paraId="798E63D4" w14:textId="77777777" w:rsidR="00F65B11" w:rsidRPr="00700CF5" w:rsidRDefault="00597676" w:rsidP="00FC3E47">
      <w:pPr>
        <w:pStyle w:val="Titre2"/>
        <w:rPr>
          <w:rFonts w:ascii="Arial" w:hAnsi="Arial" w:cs="Arial"/>
          <w:bCs/>
        </w:rPr>
      </w:pPr>
      <w:bookmarkStart w:id="13" w:name="_Toc166756825"/>
      <w:r w:rsidRPr="00700CF5">
        <w:rPr>
          <w:rStyle w:val="lev"/>
          <w:rFonts w:ascii="Arial" w:hAnsi="Arial" w:cs="Arial"/>
          <w:sz w:val="28"/>
          <w:szCs w:val="28"/>
        </w:rPr>
        <w:lastRenderedPageBreak/>
        <w:t xml:space="preserve">ANNEXE </w:t>
      </w:r>
      <w:r w:rsidR="00693E0C" w:rsidRPr="00700CF5">
        <w:rPr>
          <w:rStyle w:val="lev"/>
          <w:rFonts w:ascii="Arial" w:hAnsi="Arial" w:cs="Arial"/>
          <w:sz w:val="28"/>
          <w:szCs w:val="28"/>
        </w:rPr>
        <w:t>3 </w:t>
      </w:r>
      <w:r w:rsidR="005B3210" w:rsidRPr="00700CF5">
        <w:rPr>
          <w:rStyle w:val="lev"/>
          <w:rFonts w:ascii="Arial" w:hAnsi="Arial" w:cs="Arial"/>
          <w:sz w:val="28"/>
          <w:szCs w:val="28"/>
        </w:rPr>
        <w:t>:</w:t>
      </w:r>
      <w:r w:rsidR="00F65B11" w:rsidRPr="00700CF5">
        <w:rPr>
          <w:rStyle w:val="lev"/>
          <w:rFonts w:ascii="Arial" w:hAnsi="Arial" w:cs="Arial"/>
          <w:sz w:val="28"/>
          <w:szCs w:val="28"/>
        </w:rPr>
        <w:t xml:space="preserve"> </w:t>
      </w:r>
      <w:r w:rsidRPr="00700CF5">
        <w:rPr>
          <w:rStyle w:val="lev"/>
          <w:rFonts w:ascii="Arial" w:hAnsi="Arial" w:cs="Arial"/>
          <w:sz w:val="28"/>
          <w:szCs w:val="28"/>
        </w:rPr>
        <w:t xml:space="preserve">Note d’information destinée aux patients </w:t>
      </w:r>
      <w:r w:rsidR="004F1EAF" w:rsidRPr="00700CF5">
        <w:rPr>
          <w:rStyle w:val="lev"/>
          <w:rFonts w:ascii="Arial" w:hAnsi="Arial" w:cs="Arial"/>
          <w:sz w:val="28"/>
          <w:szCs w:val="28"/>
        </w:rPr>
        <w:t xml:space="preserve">bénéficiant </w:t>
      </w:r>
      <w:r w:rsidR="0024719A" w:rsidRPr="00700CF5">
        <w:rPr>
          <w:rStyle w:val="lev"/>
          <w:rFonts w:ascii="Arial" w:hAnsi="Arial" w:cs="Arial"/>
          <w:sz w:val="28"/>
          <w:szCs w:val="28"/>
        </w:rPr>
        <w:t xml:space="preserve">d’un médicament </w:t>
      </w:r>
      <w:r w:rsidRPr="00700CF5">
        <w:rPr>
          <w:rStyle w:val="lev"/>
          <w:rFonts w:ascii="Arial" w:hAnsi="Arial" w:cs="Arial"/>
          <w:sz w:val="28"/>
          <w:szCs w:val="28"/>
        </w:rPr>
        <w:t xml:space="preserve">dans </w:t>
      </w:r>
      <w:r w:rsidR="00B2745D" w:rsidRPr="00700CF5">
        <w:rPr>
          <w:rStyle w:val="lev"/>
          <w:rFonts w:ascii="Arial" w:hAnsi="Arial" w:cs="Arial"/>
          <w:sz w:val="28"/>
          <w:szCs w:val="28"/>
        </w:rPr>
        <w:t xml:space="preserve">un </w:t>
      </w:r>
      <w:r w:rsidR="004F1EAF" w:rsidRPr="00700CF5">
        <w:rPr>
          <w:rStyle w:val="lev"/>
          <w:rFonts w:ascii="Arial" w:hAnsi="Arial" w:cs="Arial"/>
          <w:sz w:val="28"/>
          <w:szCs w:val="28"/>
        </w:rPr>
        <w:t>cadre</w:t>
      </w:r>
      <w:r w:rsidR="0024719A" w:rsidRPr="00700CF5">
        <w:rPr>
          <w:rStyle w:val="lev"/>
          <w:rFonts w:ascii="Arial" w:hAnsi="Arial" w:cs="Arial"/>
          <w:sz w:val="28"/>
          <w:szCs w:val="28"/>
        </w:rPr>
        <w:t xml:space="preserve"> de prescription compassionnelle</w:t>
      </w:r>
      <w:bookmarkEnd w:id="13"/>
      <w:r w:rsidRPr="00700CF5">
        <w:rPr>
          <w:rStyle w:val="lev"/>
          <w:rFonts w:ascii="Arial" w:hAnsi="Arial" w:cs="Arial"/>
          <w:sz w:val="28"/>
          <w:szCs w:val="28"/>
        </w:rPr>
        <w:t xml:space="preserve"> </w:t>
      </w:r>
    </w:p>
    <w:p w14:paraId="798E63D5" w14:textId="77777777" w:rsidR="00FC3E47" w:rsidRPr="00700CF5" w:rsidRDefault="00FC3E47" w:rsidP="007C5604">
      <w:pPr>
        <w:rPr>
          <w:rFonts w:ascii="Arial" w:hAnsi="Arial" w:cs="Arial"/>
        </w:rPr>
      </w:pPr>
    </w:p>
    <w:p w14:paraId="798E63D6" w14:textId="77777777" w:rsidR="00144D48" w:rsidRPr="00700CF5" w:rsidRDefault="00144D48"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i/>
          <w:sz w:val="20"/>
        </w:rPr>
      </w:pPr>
      <w:r w:rsidRPr="00700CF5">
        <w:rPr>
          <w:rFonts w:ascii="Arial" w:eastAsia="Calibri" w:hAnsi="Arial" w:cs="Arial"/>
          <w:b/>
          <w:i/>
          <w:sz w:val="20"/>
        </w:rPr>
        <w:t xml:space="preserve">A remettre au patient avant toute prescription </w:t>
      </w:r>
      <w:r w:rsidR="008D4899" w:rsidRPr="00700CF5">
        <w:rPr>
          <w:rFonts w:ascii="Arial" w:eastAsia="Calibri" w:hAnsi="Arial" w:cs="Arial"/>
          <w:b/>
          <w:sz w:val="20"/>
          <w:szCs w:val="20"/>
        </w:rPr>
        <w:t>de</w:t>
      </w:r>
      <w:r w:rsidR="002A61B2" w:rsidRPr="00700CF5">
        <w:rPr>
          <w:rFonts w:ascii="Arial" w:eastAsia="Calibri" w:hAnsi="Arial" w:cs="Arial"/>
          <w:b/>
          <w:sz w:val="20"/>
          <w:szCs w:val="20"/>
        </w:rPr>
        <w:t xml:space="preserve"> </w:t>
      </w:r>
      <w:r w:rsidR="002674BF" w:rsidRPr="00700CF5">
        <w:rPr>
          <w:rFonts w:ascii="Arial" w:eastAsia="Calibri" w:hAnsi="Arial" w:cs="Arial"/>
          <w:b/>
          <w:sz w:val="20"/>
          <w:szCs w:val="20"/>
        </w:rPr>
        <w:t>VERSATIS</w:t>
      </w:r>
    </w:p>
    <w:p w14:paraId="798E63D7" w14:textId="77777777" w:rsidR="00144D48" w:rsidRPr="00700CF5" w:rsidRDefault="000A23A2" w:rsidP="00144D48">
      <w:pPr>
        <w:pBdr>
          <w:top w:val="single" w:sz="4" w:space="1" w:color="auto"/>
          <w:left w:val="single" w:sz="4" w:space="4" w:color="auto"/>
          <w:bottom w:val="single" w:sz="4" w:space="1" w:color="auto"/>
          <w:right w:val="single" w:sz="4" w:space="4" w:color="auto"/>
        </w:pBdr>
        <w:tabs>
          <w:tab w:val="left" w:pos="567"/>
        </w:tabs>
        <w:spacing w:after="120"/>
        <w:ind w:right="306"/>
        <w:jc w:val="center"/>
        <w:rPr>
          <w:rFonts w:ascii="Arial" w:eastAsia="Calibri" w:hAnsi="Arial" w:cs="Arial"/>
          <w:b/>
          <w:szCs w:val="24"/>
        </w:rPr>
      </w:pPr>
      <w:r w:rsidRPr="00700CF5">
        <w:rPr>
          <w:rFonts w:ascii="Arial" w:eastAsia="Calibri" w:hAnsi="Arial" w:cs="Arial"/>
          <w:b/>
          <w:sz w:val="20"/>
        </w:rPr>
        <w:t xml:space="preserve">Faisant l’objet d’un </w:t>
      </w:r>
      <w:r w:rsidR="00144D48" w:rsidRPr="00700CF5">
        <w:rPr>
          <w:rFonts w:ascii="Arial" w:eastAsia="Calibri" w:hAnsi="Arial" w:cs="Arial"/>
          <w:b/>
          <w:sz w:val="20"/>
        </w:rPr>
        <w:t>CADRE D</w:t>
      </w:r>
      <w:r w:rsidRPr="00700CF5">
        <w:rPr>
          <w:rFonts w:ascii="Arial" w:eastAsia="Calibri" w:hAnsi="Arial" w:cs="Arial"/>
          <w:b/>
          <w:sz w:val="20"/>
        </w:rPr>
        <w:t>E</w:t>
      </w:r>
      <w:r w:rsidR="00144D48" w:rsidRPr="00700CF5">
        <w:rPr>
          <w:rFonts w:ascii="Arial" w:eastAsia="Calibri" w:hAnsi="Arial" w:cs="Arial"/>
          <w:b/>
          <w:sz w:val="20"/>
        </w:rPr>
        <w:t xml:space="preserve"> PRESCRIPTION COMPASSIONNELLE</w:t>
      </w:r>
      <w:r w:rsidR="00144D48" w:rsidRPr="00700CF5">
        <w:rPr>
          <w:rFonts w:ascii="Arial" w:eastAsia="Calibri" w:hAnsi="Arial" w:cs="Arial"/>
          <w:b/>
          <w:szCs w:val="24"/>
        </w:rPr>
        <w:t xml:space="preserve"> </w:t>
      </w:r>
    </w:p>
    <w:p w14:paraId="798E63D8" w14:textId="77777777" w:rsidR="00144D48" w:rsidRPr="00700CF5" w:rsidRDefault="00144D48" w:rsidP="00144D48">
      <w:pPr>
        <w:pBdr>
          <w:top w:val="single" w:sz="4" w:space="1" w:color="auto"/>
          <w:left w:val="single" w:sz="4" w:space="4" w:color="auto"/>
          <w:bottom w:val="single" w:sz="4" w:space="1" w:color="auto"/>
          <w:right w:val="single" w:sz="4" w:space="4" w:color="auto"/>
        </w:pBdr>
        <w:tabs>
          <w:tab w:val="left" w:pos="567"/>
        </w:tabs>
        <w:spacing w:after="200"/>
        <w:ind w:right="306"/>
        <w:jc w:val="both"/>
        <w:rPr>
          <w:rFonts w:ascii="Arial" w:eastAsia="Calibri" w:hAnsi="Arial" w:cs="Arial"/>
          <w:i/>
          <w:sz w:val="20"/>
        </w:rPr>
      </w:pPr>
      <w:r w:rsidRPr="00700CF5">
        <w:rPr>
          <w:rFonts w:ascii="Arial" w:eastAsia="Calibri" w:hAnsi="Arial" w:cs="Arial"/>
          <w:i/>
          <w:sz w:val="20"/>
        </w:rPr>
        <w:t>Dans le cas où le patient serait dans l'incapacité de prendre connaissance de cette information, celle-ci sera remise à son représentant légal ou, le cas échéant, à la personne de confiance qu’il a désignée.</w:t>
      </w:r>
    </w:p>
    <w:p w14:paraId="798E63D9" w14:textId="77777777" w:rsidR="000252B1" w:rsidRPr="00700CF5" w:rsidRDefault="000252B1" w:rsidP="00661FC0">
      <w:pPr>
        <w:pStyle w:val="Corpsdetexte"/>
        <w:spacing w:before="90"/>
        <w:jc w:val="both"/>
        <w:rPr>
          <w:rFonts w:ascii="Arial" w:hAnsi="Arial" w:cs="Arial"/>
          <w:sz w:val="20"/>
          <w:szCs w:val="20"/>
        </w:rPr>
      </w:pPr>
      <w:r w:rsidRPr="00700CF5">
        <w:rPr>
          <w:rFonts w:ascii="Arial" w:hAnsi="Arial" w:cs="Arial"/>
          <w:sz w:val="20"/>
          <w:szCs w:val="20"/>
        </w:rPr>
        <w:t>Votre</w:t>
      </w:r>
      <w:r w:rsidRPr="00700CF5">
        <w:rPr>
          <w:rFonts w:ascii="Arial" w:hAnsi="Arial" w:cs="Arial"/>
          <w:spacing w:val="-3"/>
          <w:sz w:val="20"/>
          <w:szCs w:val="20"/>
        </w:rPr>
        <w:t xml:space="preserve"> </w:t>
      </w:r>
      <w:r w:rsidRPr="00700CF5">
        <w:rPr>
          <w:rFonts w:ascii="Arial" w:hAnsi="Arial" w:cs="Arial"/>
          <w:sz w:val="20"/>
          <w:szCs w:val="20"/>
        </w:rPr>
        <w:t>médecin</w:t>
      </w:r>
      <w:r w:rsidRPr="00700CF5">
        <w:rPr>
          <w:rFonts w:ascii="Arial" w:hAnsi="Arial" w:cs="Arial"/>
          <w:spacing w:val="-1"/>
          <w:sz w:val="20"/>
          <w:szCs w:val="20"/>
        </w:rPr>
        <w:t xml:space="preserve"> </w:t>
      </w:r>
      <w:r w:rsidRPr="00700CF5">
        <w:rPr>
          <w:rFonts w:ascii="Arial" w:hAnsi="Arial" w:cs="Arial"/>
          <w:sz w:val="20"/>
          <w:szCs w:val="20"/>
        </w:rPr>
        <w:t>vous</w:t>
      </w:r>
      <w:r w:rsidRPr="00700CF5">
        <w:rPr>
          <w:rFonts w:ascii="Arial" w:hAnsi="Arial" w:cs="Arial"/>
          <w:spacing w:val="-1"/>
          <w:sz w:val="20"/>
          <w:szCs w:val="20"/>
        </w:rPr>
        <w:t xml:space="preserve"> </w:t>
      </w:r>
      <w:r w:rsidRPr="00700CF5">
        <w:rPr>
          <w:rFonts w:ascii="Arial" w:hAnsi="Arial" w:cs="Arial"/>
          <w:sz w:val="20"/>
          <w:szCs w:val="20"/>
        </w:rPr>
        <w:t>a</w:t>
      </w:r>
      <w:r w:rsidRPr="00700CF5">
        <w:rPr>
          <w:rFonts w:ascii="Arial" w:hAnsi="Arial" w:cs="Arial"/>
          <w:spacing w:val="-3"/>
          <w:sz w:val="20"/>
          <w:szCs w:val="20"/>
        </w:rPr>
        <w:t xml:space="preserve"> </w:t>
      </w:r>
      <w:r w:rsidRPr="00700CF5">
        <w:rPr>
          <w:rFonts w:ascii="Arial" w:hAnsi="Arial" w:cs="Arial"/>
          <w:sz w:val="20"/>
          <w:szCs w:val="20"/>
        </w:rPr>
        <w:t>proposé</w:t>
      </w:r>
      <w:r w:rsidRPr="00700CF5">
        <w:rPr>
          <w:rFonts w:ascii="Arial" w:hAnsi="Arial" w:cs="Arial"/>
          <w:spacing w:val="-2"/>
          <w:sz w:val="20"/>
          <w:szCs w:val="20"/>
        </w:rPr>
        <w:t xml:space="preserve"> </w:t>
      </w:r>
      <w:r w:rsidRPr="00700CF5">
        <w:rPr>
          <w:rFonts w:ascii="Arial" w:hAnsi="Arial" w:cs="Arial"/>
          <w:sz w:val="20"/>
          <w:szCs w:val="20"/>
        </w:rPr>
        <w:t>un</w:t>
      </w:r>
      <w:r w:rsidRPr="00700CF5">
        <w:rPr>
          <w:rFonts w:ascii="Arial" w:hAnsi="Arial" w:cs="Arial"/>
          <w:spacing w:val="-1"/>
          <w:sz w:val="20"/>
          <w:szCs w:val="20"/>
        </w:rPr>
        <w:t xml:space="preserve"> </w:t>
      </w:r>
      <w:r w:rsidRPr="00700CF5">
        <w:rPr>
          <w:rFonts w:ascii="Arial" w:hAnsi="Arial" w:cs="Arial"/>
          <w:sz w:val="20"/>
          <w:szCs w:val="20"/>
        </w:rPr>
        <w:t>traitement</w:t>
      </w:r>
      <w:r w:rsidRPr="00700CF5">
        <w:rPr>
          <w:rFonts w:ascii="Arial" w:hAnsi="Arial" w:cs="Arial"/>
          <w:spacing w:val="-2"/>
          <w:sz w:val="20"/>
          <w:szCs w:val="20"/>
        </w:rPr>
        <w:t xml:space="preserve"> </w:t>
      </w:r>
      <w:r w:rsidRPr="00700CF5">
        <w:rPr>
          <w:rFonts w:ascii="Arial" w:hAnsi="Arial" w:cs="Arial"/>
          <w:sz w:val="20"/>
          <w:szCs w:val="20"/>
        </w:rPr>
        <w:t>par</w:t>
      </w:r>
      <w:r w:rsidR="002A61B2" w:rsidRPr="00700CF5">
        <w:rPr>
          <w:rFonts w:ascii="Arial" w:hAnsi="Arial" w:cs="Arial"/>
          <w:sz w:val="20"/>
          <w:szCs w:val="20"/>
        </w:rPr>
        <w:t xml:space="preserve"> </w:t>
      </w:r>
      <w:r w:rsidR="002674BF" w:rsidRPr="00700CF5">
        <w:rPr>
          <w:rFonts w:ascii="Arial" w:hAnsi="Arial" w:cs="Arial"/>
          <w:sz w:val="20"/>
          <w:szCs w:val="20"/>
        </w:rPr>
        <w:t>VERSATIS</w:t>
      </w:r>
      <w:r w:rsidR="00646B74" w:rsidRPr="00700CF5">
        <w:rPr>
          <w:rFonts w:ascii="Arial" w:hAnsi="Arial" w:cs="Arial"/>
          <w:sz w:val="20"/>
          <w:szCs w:val="20"/>
        </w:rPr>
        <w:t xml:space="preserve"> </w:t>
      </w:r>
      <w:r w:rsidR="000A23A2" w:rsidRPr="00700CF5">
        <w:rPr>
          <w:rFonts w:ascii="Arial" w:hAnsi="Arial" w:cs="Arial"/>
          <w:sz w:val="20"/>
          <w:szCs w:val="20"/>
        </w:rPr>
        <w:t>qui fait l’objet d’</w:t>
      </w:r>
      <w:r w:rsidRPr="00700CF5">
        <w:rPr>
          <w:rFonts w:ascii="Arial" w:hAnsi="Arial" w:cs="Arial"/>
          <w:sz w:val="20"/>
          <w:szCs w:val="20"/>
        </w:rPr>
        <w:t>un</w:t>
      </w:r>
      <w:r w:rsidRPr="00700CF5">
        <w:rPr>
          <w:rFonts w:ascii="Arial" w:hAnsi="Arial" w:cs="Arial"/>
          <w:spacing w:val="-1"/>
          <w:sz w:val="20"/>
          <w:szCs w:val="20"/>
        </w:rPr>
        <w:t xml:space="preserve"> </w:t>
      </w:r>
      <w:r w:rsidRPr="00700CF5">
        <w:rPr>
          <w:rFonts w:ascii="Arial" w:hAnsi="Arial" w:cs="Arial"/>
          <w:sz w:val="20"/>
          <w:szCs w:val="20"/>
        </w:rPr>
        <w:t>cadre</w:t>
      </w:r>
      <w:r w:rsidRPr="00700CF5">
        <w:rPr>
          <w:rFonts w:ascii="Arial" w:hAnsi="Arial" w:cs="Arial"/>
          <w:spacing w:val="-2"/>
          <w:sz w:val="20"/>
          <w:szCs w:val="20"/>
        </w:rPr>
        <w:t xml:space="preserve"> </w:t>
      </w:r>
      <w:r w:rsidRPr="00700CF5">
        <w:rPr>
          <w:rFonts w:ascii="Arial" w:hAnsi="Arial" w:cs="Arial"/>
          <w:sz w:val="20"/>
          <w:szCs w:val="20"/>
        </w:rPr>
        <w:t>de prescription compassionnelle (CPC).</w:t>
      </w:r>
    </w:p>
    <w:p w14:paraId="798E63DA" w14:textId="77777777" w:rsidR="000252B1" w:rsidRPr="00700CF5" w:rsidRDefault="000252B1" w:rsidP="00661FC0">
      <w:pPr>
        <w:pStyle w:val="Corpsdetexte"/>
        <w:jc w:val="both"/>
        <w:rPr>
          <w:rFonts w:ascii="Arial" w:hAnsi="Arial" w:cs="Arial"/>
          <w:sz w:val="20"/>
          <w:szCs w:val="20"/>
        </w:rPr>
      </w:pPr>
    </w:p>
    <w:p w14:paraId="798E63DB" w14:textId="77777777" w:rsidR="000252B1" w:rsidRPr="00700CF5" w:rsidRDefault="000252B1" w:rsidP="00661FC0">
      <w:pPr>
        <w:pStyle w:val="Corpsdetexte"/>
        <w:spacing w:before="1"/>
        <w:jc w:val="both"/>
        <w:rPr>
          <w:rFonts w:ascii="Arial" w:hAnsi="Arial" w:cs="Arial"/>
          <w:sz w:val="20"/>
          <w:szCs w:val="20"/>
        </w:rPr>
      </w:pPr>
      <w:r w:rsidRPr="00700CF5">
        <w:rPr>
          <w:rFonts w:ascii="Arial" w:hAnsi="Arial" w:cs="Arial"/>
          <w:sz w:val="20"/>
          <w:szCs w:val="20"/>
        </w:rPr>
        <w:t>Cette</w:t>
      </w:r>
      <w:r w:rsidRPr="00700CF5">
        <w:rPr>
          <w:rFonts w:ascii="Arial" w:hAnsi="Arial" w:cs="Arial"/>
          <w:spacing w:val="28"/>
          <w:sz w:val="20"/>
          <w:szCs w:val="20"/>
        </w:rPr>
        <w:t xml:space="preserve"> </w:t>
      </w:r>
      <w:r w:rsidRPr="00700CF5">
        <w:rPr>
          <w:rFonts w:ascii="Arial" w:hAnsi="Arial" w:cs="Arial"/>
          <w:sz w:val="20"/>
          <w:szCs w:val="20"/>
        </w:rPr>
        <w:t>note</w:t>
      </w:r>
      <w:r w:rsidRPr="00700CF5">
        <w:rPr>
          <w:rFonts w:ascii="Arial" w:hAnsi="Arial" w:cs="Arial"/>
          <w:spacing w:val="29"/>
          <w:sz w:val="20"/>
          <w:szCs w:val="20"/>
        </w:rPr>
        <w:t xml:space="preserve"> </w:t>
      </w:r>
      <w:r w:rsidRPr="00700CF5">
        <w:rPr>
          <w:rFonts w:ascii="Arial" w:hAnsi="Arial" w:cs="Arial"/>
          <w:sz w:val="20"/>
          <w:szCs w:val="20"/>
        </w:rPr>
        <w:t>a</w:t>
      </w:r>
      <w:r w:rsidRPr="00700CF5">
        <w:rPr>
          <w:rFonts w:ascii="Arial" w:hAnsi="Arial" w:cs="Arial"/>
          <w:spacing w:val="28"/>
          <w:sz w:val="20"/>
          <w:szCs w:val="20"/>
        </w:rPr>
        <w:t xml:space="preserve"> </w:t>
      </w:r>
      <w:r w:rsidRPr="00700CF5">
        <w:rPr>
          <w:rFonts w:ascii="Arial" w:hAnsi="Arial" w:cs="Arial"/>
          <w:sz w:val="20"/>
          <w:szCs w:val="20"/>
        </w:rPr>
        <w:t>pour</w:t>
      </w:r>
      <w:r w:rsidRPr="00700CF5">
        <w:rPr>
          <w:rFonts w:ascii="Arial" w:hAnsi="Arial" w:cs="Arial"/>
          <w:spacing w:val="29"/>
          <w:sz w:val="20"/>
          <w:szCs w:val="20"/>
        </w:rPr>
        <w:t xml:space="preserve"> </w:t>
      </w:r>
      <w:r w:rsidRPr="00700CF5">
        <w:rPr>
          <w:rFonts w:ascii="Arial" w:hAnsi="Arial" w:cs="Arial"/>
          <w:sz w:val="20"/>
          <w:szCs w:val="20"/>
        </w:rPr>
        <w:t>but</w:t>
      </w:r>
      <w:r w:rsidRPr="00700CF5">
        <w:rPr>
          <w:rFonts w:ascii="Arial" w:hAnsi="Arial" w:cs="Arial"/>
          <w:spacing w:val="30"/>
          <w:sz w:val="20"/>
          <w:szCs w:val="20"/>
        </w:rPr>
        <w:t xml:space="preserve"> </w:t>
      </w:r>
      <w:r w:rsidRPr="00700CF5">
        <w:rPr>
          <w:rFonts w:ascii="Arial" w:hAnsi="Arial" w:cs="Arial"/>
          <w:sz w:val="20"/>
          <w:szCs w:val="20"/>
        </w:rPr>
        <w:t>de</w:t>
      </w:r>
      <w:r w:rsidRPr="00700CF5">
        <w:rPr>
          <w:rFonts w:ascii="Arial" w:hAnsi="Arial" w:cs="Arial"/>
          <w:spacing w:val="25"/>
          <w:sz w:val="20"/>
          <w:szCs w:val="20"/>
        </w:rPr>
        <w:t xml:space="preserve"> </w:t>
      </w:r>
      <w:r w:rsidRPr="00700CF5">
        <w:rPr>
          <w:rFonts w:ascii="Arial" w:hAnsi="Arial" w:cs="Arial"/>
          <w:sz w:val="20"/>
          <w:szCs w:val="20"/>
        </w:rPr>
        <w:t>vous</w:t>
      </w:r>
      <w:r w:rsidRPr="00700CF5">
        <w:rPr>
          <w:rFonts w:ascii="Arial" w:hAnsi="Arial" w:cs="Arial"/>
          <w:spacing w:val="30"/>
          <w:sz w:val="20"/>
          <w:szCs w:val="20"/>
        </w:rPr>
        <w:t xml:space="preserve"> </w:t>
      </w:r>
      <w:r w:rsidRPr="00700CF5">
        <w:rPr>
          <w:rFonts w:ascii="Arial" w:hAnsi="Arial" w:cs="Arial"/>
          <w:sz w:val="20"/>
          <w:szCs w:val="20"/>
        </w:rPr>
        <w:t>informer</w:t>
      </w:r>
      <w:r w:rsidRPr="00700CF5">
        <w:rPr>
          <w:rFonts w:ascii="Arial" w:hAnsi="Arial" w:cs="Arial"/>
          <w:spacing w:val="29"/>
          <w:sz w:val="20"/>
          <w:szCs w:val="20"/>
        </w:rPr>
        <w:t xml:space="preserve"> </w:t>
      </w:r>
      <w:r w:rsidRPr="00700CF5">
        <w:rPr>
          <w:rFonts w:ascii="Arial" w:hAnsi="Arial" w:cs="Arial"/>
          <w:sz w:val="20"/>
          <w:szCs w:val="20"/>
        </w:rPr>
        <w:t>afin</w:t>
      </w:r>
      <w:r w:rsidRPr="00700CF5">
        <w:rPr>
          <w:rFonts w:ascii="Arial" w:hAnsi="Arial" w:cs="Arial"/>
          <w:spacing w:val="29"/>
          <w:sz w:val="20"/>
          <w:szCs w:val="20"/>
        </w:rPr>
        <w:t xml:space="preserve"> </w:t>
      </w:r>
      <w:r w:rsidRPr="00700CF5">
        <w:rPr>
          <w:rFonts w:ascii="Arial" w:hAnsi="Arial" w:cs="Arial"/>
          <w:sz w:val="20"/>
          <w:szCs w:val="20"/>
        </w:rPr>
        <w:t>de</w:t>
      </w:r>
      <w:r w:rsidRPr="00700CF5">
        <w:rPr>
          <w:rFonts w:ascii="Arial" w:hAnsi="Arial" w:cs="Arial"/>
          <w:spacing w:val="29"/>
          <w:sz w:val="20"/>
          <w:szCs w:val="20"/>
        </w:rPr>
        <w:t xml:space="preserve"> </w:t>
      </w:r>
      <w:r w:rsidRPr="00700CF5">
        <w:rPr>
          <w:rFonts w:ascii="Arial" w:hAnsi="Arial" w:cs="Arial"/>
          <w:sz w:val="20"/>
          <w:szCs w:val="20"/>
        </w:rPr>
        <w:t>vous</w:t>
      </w:r>
      <w:r w:rsidRPr="00700CF5">
        <w:rPr>
          <w:rFonts w:ascii="Arial" w:hAnsi="Arial" w:cs="Arial"/>
          <w:spacing w:val="30"/>
          <w:sz w:val="20"/>
          <w:szCs w:val="20"/>
        </w:rPr>
        <w:t xml:space="preserve"> </w:t>
      </w:r>
      <w:r w:rsidRPr="00700CF5">
        <w:rPr>
          <w:rFonts w:ascii="Arial" w:hAnsi="Arial" w:cs="Arial"/>
          <w:sz w:val="20"/>
          <w:szCs w:val="20"/>
        </w:rPr>
        <w:t>permettre</w:t>
      </w:r>
      <w:r w:rsidRPr="00700CF5">
        <w:rPr>
          <w:rFonts w:ascii="Arial" w:hAnsi="Arial" w:cs="Arial"/>
          <w:spacing w:val="28"/>
          <w:sz w:val="20"/>
          <w:szCs w:val="20"/>
        </w:rPr>
        <w:t xml:space="preserve"> </w:t>
      </w:r>
      <w:r w:rsidRPr="00700CF5">
        <w:rPr>
          <w:rFonts w:ascii="Arial" w:hAnsi="Arial" w:cs="Arial"/>
          <w:sz w:val="20"/>
          <w:szCs w:val="20"/>
        </w:rPr>
        <w:t>d’accepter</w:t>
      </w:r>
      <w:r w:rsidR="00F83068" w:rsidRPr="00700CF5">
        <w:rPr>
          <w:rFonts w:ascii="Arial" w:hAnsi="Arial" w:cs="Arial"/>
          <w:sz w:val="20"/>
          <w:szCs w:val="20"/>
        </w:rPr>
        <w:t xml:space="preserve"> </w:t>
      </w:r>
      <w:r w:rsidRPr="00700CF5">
        <w:rPr>
          <w:rFonts w:ascii="Arial" w:hAnsi="Arial" w:cs="Arial"/>
          <w:sz w:val="20"/>
          <w:szCs w:val="20"/>
        </w:rPr>
        <w:t>le</w:t>
      </w:r>
      <w:r w:rsidRPr="00700CF5">
        <w:rPr>
          <w:rFonts w:ascii="Arial" w:hAnsi="Arial" w:cs="Arial"/>
          <w:spacing w:val="29"/>
          <w:sz w:val="20"/>
          <w:szCs w:val="20"/>
        </w:rPr>
        <w:t xml:space="preserve"> </w:t>
      </w:r>
      <w:r w:rsidRPr="00700CF5">
        <w:rPr>
          <w:rFonts w:ascii="Arial" w:hAnsi="Arial" w:cs="Arial"/>
          <w:sz w:val="20"/>
          <w:szCs w:val="20"/>
        </w:rPr>
        <w:t>traitement</w:t>
      </w:r>
      <w:r w:rsidRPr="00700CF5">
        <w:rPr>
          <w:rFonts w:ascii="Arial" w:hAnsi="Arial" w:cs="Arial"/>
          <w:spacing w:val="29"/>
          <w:sz w:val="20"/>
          <w:szCs w:val="20"/>
        </w:rPr>
        <w:t xml:space="preserve"> </w:t>
      </w:r>
      <w:r w:rsidRPr="00700CF5">
        <w:rPr>
          <w:rFonts w:ascii="Arial" w:hAnsi="Arial" w:cs="Arial"/>
          <w:sz w:val="20"/>
          <w:szCs w:val="20"/>
        </w:rPr>
        <w:t xml:space="preserve">qui </w:t>
      </w:r>
      <w:r w:rsidRPr="00700CF5">
        <w:rPr>
          <w:rFonts w:ascii="Arial" w:hAnsi="Arial" w:cs="Arial"/>
          <w:spacing w:val="-57"/>
          <w:sz w:val="20"/>
          <w:szCs w:val="20"/>
        </w:rPr>
        <w:t xml:space="preserve">    </w:t>
      </w:r>
      <w:r w:rsidRPr="00700CF5">
        <w:rPr>
          <w:rFonts w:ascii="Arial" w:hAnsi="Arial" w:cs="Arial"/>
          <w:sz w:val="20"/>
          <w:szCs w:val="20"/>
        </w:rPr>
        <w:t>vous</w:t>
      </w:r>
      <w:r w:rsidRPr="00700CF5">
        <w:rPr>
          <w:rFonts w:ascii="Arial" w:hAnsi="Arial" w:cs="Arial"/>
          <w:spacing w:val="-1"/>
          <w:sz w:val="20"/>
          <w:szCs w:val="20"/>
        </w:rPr>
        <w:t xml:space="preserve"> </w:t>
      </w:r>
      <w:r w:rsidRPr="00700CF5">
        <w:rPr>
          <w:rFonts w:ascii="Arial" w:hAnsi="Arial" w:cs="Arial"/>
          <w:sz w:val="20"/>
          <w:szCs w:val="20"/>
        </w:rPr>
        <w:t>est proposé</w:t>
      </w:r>
      <w:r w:rsidR="00263961" w:rsidRPr="00700CF5">
        <w:rPr>
          <w:rFonts w:ascii="Arial" w:hAnsi="Arial" w:cs="Arial"/>
          <w:sz w:val="20"/>
          <w:szCs w:val="20"/>
        </w:rPr>
        <w:t xml:space="preserve"> en toute connaissance</w:t>
      </w:r>
      <w:r w:rsidR="00263961" w:rsidRPr="00700CF5">
        <w:rPr>
          <w:rFonts w:ascii="Arial" w:hAnsi="Arial" w:cs="Arial"/>
          <w:spacing w:val="-1"/>
          <w:sz w:val="20"/>
          <w:szCs w:val="20"/>
        </w:rPr>
        <w:t xml:space="preserve"> </w:t>
      </w:r>
      <w:r w:rsidR="00263961" w:rsidRPr="00700CF5">
        <w:rPr>
          <w:rFonts w:ascii="Arial" w:hAnsi="Arial" w:cs="Arial"/>
          <w:sz w:val="20"/>
          <w:szCs w:val="20"/>
        </w:rPr>
        <w:t>de</w:t>
      </w:r>
      <w:r w:rsidR="00263961" w:rsidRPr="00700CF5">
        <w:rPr>
          <w:rFonts w:ascii="Arial" w:hAnsi="Arial" w:cs="Arial"/>
          <w:spacing w:val="-1"/>
          <w:sz w:val="20"/>
          <w:szCs w:val="20"/>
        </w:rPr>
        <w:t xml:space="preserve"> </w:t>
      </w:r>
      <w:r w:rsidR="00263961" w:rsidRPr="00700CF5">
        <w:rPr>
          <w:rFonts w:ascii="Arial" w:hAnsi="Arial" w:cs="Arial"/>
          <w:sz w:val="20"/>
          <w:szCs w:val="20"/>
        </w:rPr>
        <w:t>cause</w:t>
      </w:r>
      <w:r w:rsidRPr="00700CF5">
        <w:rPr>
          <w:rFonts w:ascii="Arial" w:hAnsi="Arial" w:cs="Arial"/>
          <w:sz w:val="20"/>
          <w:szCs w:val="20"/>
        </w:rPr>
        <w:t>.</w:t>
      </w:r>
      <w:r w:rsidRPr="00700CF5">
        <w:rPr>
          <w:rFonts w:ascii="Arial" w:hAnsi="Arial" w:cs="Arial"/>
          <w:spacing w:val="2"/>
          <w:sz w:val="20"/>
          <w:szCs w:val="20"/>
        </w:rPr>
        <w:t xml:space="preserve"> </w:t>
      </w:r>
      <w:r w:rsidRPr="00700CF5">
        <w:rPr>
          <w:rFonts w:ascii="Arial" w:hAnsi="Arial" w:cs="Arial"/>
          <w:sz w:val="20"/>
          <w:szCs w:val="20"/>
        </w:rPr>
        <w:t>Elle</w:t>
      </w:r>
      <w:r w:rsidRPr="00700CF5">
        <w:rPr>
          <w:rFonts w:ascii="Arial" w:hAnsi="Arial" w:cs="Arial"/>
          <w:spacing w:val="-1"/>
          <w:sz w:val="20"/>
          <w:szCs w:val="20"/>
        </w:rPr>
        <w:t xml:space="preserve"> </w:t>
      </w:r>
      <w:r w:rsidRPr="00700CF5">
        <w:rPr>
          <w:rFonts w:ascii="Arial" w:hAnsi="Arial" w:cs="Arial"/>
          <w:sz w:val="20"/>
          <w:szCs w:val="20"/>
        </w:rPr>
        <w:t>comprend</w:t>
      </w:r>
      <w:r w:rsidRPr="00700CF5">
        <w:rPr>
          <w:rFonts w:ascii="Arial" w:hAnsi="Arial" w:cs="Arial"/>
          <w:spacing w:val="-1"/>
          <w:sz w:val="20"/>
          <w:szCs w:val="20"/>
        </w:rPr>
        <w:t xml:space="preserve"> </w:t>
      </w:r>
      <w:r w:rsidRPr="00700CF5">
        <w:rPr>
          <w:rFonts w:ascii="Arial" w:hAnsi="Arial" w:cs="Arial"/>
          <w:sz w:val="20"/>
          <w:szCs w:val="20"/>
        </w:rPr>
        <w:t>:</w:t>
      </w:r>
    </w:p>
    <w:p w14:paraId="798E63DC" w14:textId="77777777" w:rsidR="000252B1" w:rsidRPr="00700CF5" w:rsidRDefault="000252B1" w:rsidP="00661FC0">
      <w:pPr>
        <w:pStyle w:val="Paragraphedeliste"/>
        <w:widowControl w:val="0"/>
        <w:numPr>
          <w:ilvl w:val="1"/>
          <w:numId w:val="3"/>
        </w:numPr>
        <w:tabs>
          <w:tab w:val="left" w:pos="805"/>
        </w:tabs>
        <w:autoSpaceDE w:val="0"/>
        <w:autoSpaceDN w:val="0"/>
        <w:spacing w:before="122" w:after="0" w:line="293" w:lineRule="exact"/>
        <w:contextualSpacing w:val="0"/>
        <w:jc w:val="both"/>
        <w:rPr>
          <w:rFonts w:ascii="Arial" w:hAnsi="Arial" w:cs="Arial"/>
          <w:sz w:val="20"/>
          <w:szCs w:val="20"/>
        </w:rPr>
      </w:pPr>
      <w:r w:rsidRPr="00700CF5">
        <w:rPr>
          <w:rFonts w:ascii="Arial" w:hAnsi="Arial" w:cs="Arial"/>
          <w:sz w:val="20"/>
          <w:szCs w:val="20"/>
        </w:rPr>
        <w:t>des</w:t>
      </w:r>
      <w:r w:rsidRPr="00700CF5">
        <w:rPr>
          <w:rFonts w:ascii="Arial" w:hAnsi="Arial" w:cs="Arial"/>
          <w:spacing w:val="-2"/>
          <w:sz w:val="20"/>
          <w:szCs w:val="20"/>
        </w:rPr>
        <w:t xml:space="preserve"> </w:t>
      </w:r>
      <w:r w:rsidRPr="00700CF5">
        <w:rPr>
          <w:rFonts w:ascii="Arial" w:hAnsi="Arial" w:cs="Arial"/>
          <w:sz w:val="20"/>
          <w:szCs w:val="20"/>
        </w:rPr>
        <w:t>informations</w:t>
      </w:r>
      <w:r w:rsidRPr="00700CF5">
        <w:rPr>
          <w:rFonts w:ascii="Arial" w:hAnsi="Arial" w:cs="Arial"/>
          <w:spacing w:val="-1"/>
          <w:sz w:val="20"/>
          <w:szCs w:val="20"/>
        </w:rPr>
        <w:t xml:space="preserve"> </w:t>
      </w:r>
      <w:r w:rsidRPr="00700CF5">
        <w:rPr>
          <w:rFonts w:ascii="Arial" w:hAnsi="Arial" w:cs="Arial"/>
          <w:sz w:val="20"/>
          <w:szCs w:val="20"/>
        </w:rPr>
        <w:t>générales</w:t>
      </w:r>
      <w:r w:rsidRPr="00700CF5">
        <w:rPr>
          <w:rFonts w:ascii="Arial" w:hAnsi="Arial" w:cs="Arial"/>
          <w:spacing w:val="-1"/>
          <w:sz w:val="20"/>
          <w:szCs w:val="20"/>
        </w:rPr>
        <w:t xml:space="preserve"> </w:t>
      </w:r>
      <w:r w:rsidRPr="00700CF5">
        <w:rPr>
          <w:rFonts w:ascii="Arial" w:hAnsi="Arial" w:cs="Arial"/>
          <w:sz w:val="20"/>
          <w:szCs w:val="20"/>
        </w:rPr>
        <w:t>sur</w:t>
      </w:r>
      <w:r w:rsidRPr="00700CF5">
        <w:rPr>
          <w:rFonts w:ascii="Arial" w:hAnsi="Arial" w:cs="Arial"/>
          <w:spacing w:val="-3"/>
          <w:sz w:val="20"/>
          <w:szCs w:val="20"/>
        </w:rPr>
        <w:t xml:space="preserve"> </w:t>
      </w:r>
      <w:r w:rsidRPr="00700CF5">
        <w:rPr>
          <w:rFonts w:ascii="Arial" w:hAnsi="Arial" w:cs="Arial"/>
          <w:sz w:val="20"/>
          <w:szCs w:val="20"/>
        </w:rPr>
        <w:t>les</w:t>
      </w:r>
      <w:r w:rsidRPr="00700CF5">
        <w:rPr>
          <w:rFonts w:ascii="Arial" w:hAnsi="Arial" w:cs="Arial"/>
          <w:spacing w:val="-1"/>
          <w:sz w:val="20"/>
          <w:szCs w:val="20"/>
        </w:rPr>
        <w:t xml:space="preserve"> </w:t>
      </w:r>
      <w:r w:rsidR="00BB379E" w:rsidRPr="00700CF5">
        <w:rPr>
          <w:rFonts w:ascii="Arial" w:hAnsi="Arial" w:cs="Arial"/>
          <w:sz w:val="20"/>
          <w:szCs w:val="20"/>
        </w:rPr>
        <w:t>CPC</w:t>
      </w:r>
      <w:r w:rsidRPr="00700CF5">
        <w:rPr>
          <w:rFonts w:ascii="Arial" w:hAnsi="Arial" w:cs="Arial"/>
          <w:sz w:val="20"/>
          <w:szCs w:val="20"/>
        </w:rPr>
        <w:t>,</w:t>
      </w:r>
    </w:p>
    <w:p w14:paraId="798E63DD" w14:textId="77777777" w:rsidR="000252B1" w:rsidRPr="00700CF5"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700CF5">
        <w:rPr>
          <w:rFonts w:ascii="Arial" w:hAnsi="Arial" w:cs="Arial"/>
          <w:sz w:val="20"/>
          <w:szCs w:val="20"/>
        </w:rPr>
        <w:t>des</w:t>
      </w:r>
      <w:r w:rsidRPr="00700CF5">
        <w:rPr>
          <w:rFonts w:ascii="Arial" w:hAnsi="Arial" w:cs="Arial"/>
          <w:spacing w:val="-2"/>
          <w:sz w:val="20"/>
          <w:szCs w:val="20"/>
        </w:rPr>
        <w:t xml:space="preserve"> </w:t>
      </w:r>
      <w:r w:rsidRPr="00700CF5">
        <w:rPr>
          <w:rFonts w:ascii="Arial" w:hAnsi="Arial" w:cs="Arial"/>
          <w:sz w:val="20"/>
          <w:szCs w:val="20"/>
        </w:rPr>
        <w:t>informations</w:t>
      </w:r>
      <w:r w:rsidRPr="00700CF5">
        <w:rPr>
          <w:rFonts w:ascii="Arial" w:hAnsi="Arial" w:cs="Arial"/>
          <w:spacing w:val="-2"/>
          <w:sz w:val="20"/>
          <w:szCs w:val="20"/>
        </w:rPr>
        <w:t xml:space="preserve"> </w:t>
      </w:r>
      <w:r w:rsidRPr="00700CF5">
        <w:rPr>
          <w:rFonts w:ascii="Arial" w:hAnsi="Arial" w:cs="Arial"/>
          <w:sz w:val="20"/>
          <w:szCs w:val="20"/>
        </w:rPr>
        <w:t>sur</w:t>
      </w:r>
      <w:r w:rsidRPr="00700CF5">
        <w:rPr>
          <w:rFonts w:ascii="Arial" w:hAnsi="Arial" w:cs="Arial"/>
          <w:spacing w:val="-2"/>
          <w:sz w:val="20"/>
          <w:szCs w:val="20"/>
        </w:rPr>
        <w:t xml:space="preserve"> </w:t>
      </w:r>
      <w:r w:rsidRPr="00700CF5">
        <w:rPr>
          <w:rFonts w:ascii="Arial" w:hAnsi="Arial" w:cs="Arial"/>
          <w:sz w:val="20"/>
          <w:szCs w:val="20"/>
        </w:rPr>
        <w:t>le</w:t>
      </w:r>
      <w:r w:rsidRPr="00700CF5">
        <w:rPr>
          <w:rFonts w:ascii="Arial" w:hAnsi="Arial" w:cs="Arial"/>
          <w:spacing w:val="-3"/>
          <w:sz w:val="20"/>
          <w:szCs w:val="20"/>
        </w:rPr>
        <w:t xml:space="preserve"> </w:t>
      </w:r>
      <w:r w:rsidRPr="00700CF5">
        <w:rPr>
          <w:rFonts w:ascii="Arial" w:hAnsi="Arial" w:cs="Arial"/>
          <w:sz w:val="20"/>
          <w:szCs w:val="20"/>
        </w:rPr>
        <w:t>médicament,</w:t>
      </w:r>
      <w:r w:rsidRPr="00700CF5">
        <w:rPr>
          <w:rFonts w:ascii="Arial" w:hAnsi="Arial" w:cs="Arial"/>
          <w:spacing w:val="-1"/>
          <w:sz w:val="20"/>
          <w:szCs w:val="20"/>
        </w:rPr>
        <w:t xml:space="preserve"> </w:t>
      </w:r>
      <w:r w:rsidRPr="00700CF5">
        <w:rPr>
          <w:rFonts w:ascii="Arial" w:hAnsi="Arial" w:cs="Arial"/>
          <w:sz w:val="20"/>
          <w:szCs w:val="20"/>
        </w:rPr>
        <w:t>notamment</w:t>
      </w:r>
      <w:r w:rsidRPr="00700CF5">
        <w:rPr>
          <w:rFonts w:ascii="Arial" w:hAnsi="Arial" w:cs="Arial"/>
          <w:spacing w:val="-2"/>
          <w:sz w:val="20"/>
          <w:szCs w:val="20"/>
        </w:rPr>
        <w:t xml:space="preserve"> </w:t>
      </w:r>
      <w:r w:rsidRPr="00700CF5">
        <w:rPr>
          <w:rFonts w:ascii="Arial" w:hAnsi="Arial" w:cs="Arial"/>
          <w:sz w:val="20"/>
          <w:szCs w:val="20"/>
        </w:rPr>
        <w:t>sur</w:t>
      </w:r>
      <w:r w:rsidRPr="00700CF5">
        <w:rPr>
          <w:rFonts w:ascii="Arial" w:hAnsi="Arial" w:cs="Arial"/>
          <w:spacing w:val="-2"/>
          <w:sz w:val="20"/>
          <w:szCs w:val="20"/>
        </w:rPr>
        <w:t xml:space="preserve"> </w:t>
      </w:r>
      <w:r w:rsidRPr="00700CF5">
        <w:rPr>
          <w:rFonts w:ascii="Arial" w:hAnsi="Arial" w:cs="Arial"/>
          <w:sz w:val="20"/>
          <w:szCs w:val="20"/>
        </w:rPr>
        <w:t>ses</w:t>
      </w:r>
      <w:r w:rsidRPr="00700CF5">
        <w:rPr>
          <w:rFonts w:ascii="Arial" w:hAnsi="Arial" w:cs="Arial"/>
          <w:spacing w:val="-2"/>
          <w:sz w:val="20"/>
          <w:szCs w:val="20"/>
        </w:rPr>
        <w:t xml:space="preserve"> </w:t>
      </w:r>
      <w:r w:rsidRPr="00700CF5">
        <w:rPr>
          <w:rFonts w:ascii="Arial" w:hAnsi="Arial" w:cs="Arial"/>
          <w:sz w:val="20"/>
          <w:szCs w:val="20"/>
        </w:rPr>
        <w:t>effets</w:t>
      </w:r>
      <w:r w:rsidRPr="00700CF5">
        <w:rPr>
          <w:rFonts w:ascii="Arial" w:hAnsi="Arial" w:cs="Arial"/>
          <w:spacing w:val="-1"/>
          <w:sz w:val="20"/>
          <w:szCs w:val="20"/>
        </w:rPr>
        <w:t xml:space="preserve"> </w:t>
      </w:r>
      <w:r w:rsidRPr="00700CF5">
        <w:rPr>
          <w:rFonts w:ascii="Arial" w:hAnsi="Arial" w:cs="Arial"/>
          <w:sz w:val="20"/>
          <w:szCs w:val="20"/>
        </w:rPr>
        <w:t>indésirables,</w:t>
      </w:r>
    </w:p>
    <w:p w14:paraId="798E63DE" w14:textId="77777777" w:rsidR="000252B1" w:rsidRPr="00700CF5" w:rsidRDefault="000252B1" w:rsidP="00661FC0">
      <w:pPr>
        <w:pStyle w:val="Paragraphedeliste"/>
        <w:widowControl w:val="0"/>
        <w:numPr>
          <w:ilvl w:val="1"/>
          <w:numId w:val="3"/>
        </w:numPr>
        <w:tabs>
          <w:tab w:val="left" w:pos="805"/>
        </w:tabs>
        <w:autoSpaceDE w:val="0"/>
        <w:autoSpaceDN w:val="0"/>
        <w:spacing w:after="0" w:line="293" w:lineRule="exact"/>
        <w:contextualSpacing w:val="0"/>
        <w:jc w:val="both"/>
        <w:rPr>
          <w:rFonts w:ascii="Arial" w:hAnsi="Arial" w:cs="Arial"/>
          <w:sz w:val="20"/>
          <w:szCs w:val="20"/>
        </w:rPr>
      </w:pPr>
      <w:r w:rsidRPr="00700CF5">
        <w:rPr>
          <w:rFonts w:ascii="Arial" w:hAnsi="Arial" w:cs="Arial"/>
          <w:sz w:val="20"/>
          <w:szCs w:val="20"/>
        </w:rPr>
        <w:t>les</w:t>
      </w:r>
      <w:r w:rsidRPr="00700CF5">
        <w:rPr>
          <w:rFonts w:ascii="Arial" w:hAnsi="Arial" w:cs="Arial"/>
          <w:spacing w:val="-2"/>
          <w:sz w:val="20"/>
          <w:szCs w:val="20"/>
        </w:rPr>
        <w:t xml:space="preserve"> </w:t>
      </w:r>
      <w:r w:rsidRPr="00700CF5">
        <w:rPr>
          <w:rFonts w:ascii="Arial" w:hAnsi="Arial" w:cs="Arial"/>
          <w:sz w:val="20"/>
          <w:szCs w:val="20"/>
        </w:rPr>
        <w:t>modalités</w:t>
      </w:r>
      <w:r w:rsidRPr="00700CF5">
        <w:rPr>
          <w:rFonts w:ascii="Arial" w:hAnsi="Arial" w:cs="Arial"/>
          <w:spacing w:val="-2"/>
          <w:sz w:val="20"/>
          <w:szCs w:val="20"/>
        </w:rPr>
        <w:t xml:space="preserve"> </w:t>
      </w:r>
      <w:r w:rsidRPr="00700CF5">
        <w:rPr>
          <w:rFonts w:ascii="Arial" w:hAnsi="Arial" w:cs="Arial"/>
          <w:sz w:val="20"/>
          <w:szCs w:val="20"/>
        </w:rPr>
        <w:t>de</w:t>
      </w:r>
      <w:r w:rsidRPr="00700CF5">
        <w:rPr>
          <w:rFonts w:ascii="Arial" w:hAnsi="Arial" w:cs="Arial"/>
          <w:spacing w:val="-2"/>
          <w:sz w:val="20"/>
          <w:szCs w:val="20"/>
        </w:rPr>
        <w:t xml:space="preserve"> </w:t>
      </w:r>
      <w:r w:rsidRPr="00700CF5">
        <w:rPr>
          <w:rFonts w:ascii="Arial" w:hAnsi="Arial" w:cs="Arial"/>
          <w:sz w:val="20"/>
          <w:szCs w:val="20"/>
        </w:rPr>
        <w:t>signalement</w:t>
      </w:r>
      <w:r w:rsidRPr="00700CF5">
        <w:rPr>
          <w:rFonts w:ascii="Arial" w:hAnsi="Arial" w:cs="Arial"/>
          <w:spacing w:val="-2"/>
          <w:sz w:val="20"/>
          <w:szCs w:val="20"/>
        </w:rPr>
        <w:t xml:space="preserve"> </w:t>
      </w:r>
      <w:r w:rsidRPr="00700CF5">
        <w:rPr>
          <w:rFonts w:ascii="Arial" w:hAnsi="Arial" w:cs="Arial"/>
          <w:sz w:val="20"/>
          <w:szCs w:val="20"/>
        </w:rPr>
        <w:t>des</w:t>
      </w:r>
      <w:r w:rsidRPr="00700CF5">
        <w:rPr>
          <w:rFonts w:ascii="Arial" w:hAnsi="Arial" w:cs="Arial"/>
          <w:spacing w:val="-1"/>
          <w:sz w:val="20"/>
          <w:szCs w:val="20"/>
        </w:rPr>
        <w:t xml:space="preserve"> </w:t>
      </w:r>
      <w:r w:rsidRPr="00700CF5">
        <w:rPr>
          <w:rFonts w:ascii="Arial" w:hAnsi="Arial" w:cs="Arial"/>
          <w:sz w:val="20"/>
          <w:szCs w:val="20"/>
        </w:rPr>
        <w:t>effets</w:t>
      </w:r>
      <w:r w:rsidRPr="00700CF5">
        <w:rPr>
          <w:rFonts w:ascii="Arial" w:hAnsi="Arial" w:cs="Arial"/>
          <w:spacing w:val="-2"/>
          <w:sz w:val="20"/>
          <w:szCs w:val="20"/>
        </w:rPr>
        <w:t xml:space="preserve"> </w:t>
      </w:r>
      <w:r w:rsidRPr="00700CF5">
        <w:rPr>
          <w:rFonts w:ascii="Arial" w:hAnsi="Arial" w:cs="Arial"/>
          <w:sz w:val="20"/>
          <w:szCs w:val="20"/>
        </w:rPr>
        <w:t>indésirables</w:t>
      </w:r>
      <w:r w:rsidRPr="00700CF5">
        <w:rPr>
          <w:rFonts w:ascii="Arial" w:hAnsi="Arial" w:cs="Arial"/>
          <w:spacing w:val="-2"/>
          <w:sz w:val="20"/>
          <w:szCs w:val="20"/>
        </w:rPr>
        <w:t xml:space="preserve"> </w:t>
      </w:r>
      <w:r w:rsidRPr="00700CF5">
        <w:rPr>
          <w:rFonts w:ascii="Arial" w:hAnsi="Arial" w:cs="Arial"/>
          <w:sz w:val="20"/>
          <w:szCs w:val="20"/>
        </w:rPr>
        <w:t>par</w:t>
      </w:r>
      <w:r w:rsidRPr="00700CF5">
        <w:rPr>
          <w:rFonts w:ascii="Arial" w:hAnsi="Arial" w:cs="Arial"/>
          <w:spacing w:val="-2"/>
          <w:sz w:val="20"/>
          <w:szCs w:val="20"/>
        </w:rPr>
        <w:t xml:space="preserve"> </w:t>
      </w:r>
      <w:r w:rsidRPr="00700CF5">
        <w:rPr>
          <w:rFonts w:ascii="Arial" w:hAnsi="Arial" w:cs="Arial"/>
          <w:sz w:val="20"/>
          <w:szCs w:val="20"/>
        </w:rPr>
        <w:t>le</w:t>
      </w:r>
      <w:r w:rsidRPr="00700CF5">
        <w:rPr>
          <w:rFonts w:ascii="Arial" w:hAnsi="Arial" w:cs="Arial"/>
          <w:spacing w:val="-3"/>
          <w:sz w:val="20"/>
          <w:szCs w:val="20"/>
        </w:rPr>
        <w:t xml:space="preserve"> </w:t>
      </w:r>
      <w:r w:rsidRPr="00700CF5">
        <w:rPr>
          <w:rFonts w:ascii="Arial" w:hAnsi="Arial" w:cs="Arial"/>
          <w:sz w:val="20"/>
          <w:szCs w:val="20"/>
        </w:rPr>
        <w:t>patient,</w:t>
      </w:r>
    </w:p>
    <w:p w14:paraId="798E63DF" w14:textId="77777777" w:rsidR="000252B1" w:rsidRPr="00700CF5" w:rsidRDefault="000252B1" w:rsidP="00661FC0">
      <w:pPr>
        <w:pStyle w:val="Paragraphedeliste"/>
        <w:widowControl w:val="0"/>
        <w:numPr>
          <w:ilvl w:val="1"/>
          <w:numId w:val="3"/>
        </w:numPr>
        <w:tabs>
          <w:tab w:val="left" w:pos="805"/>
        </w:tabs>
        <w:autoSpaceDE w:val="0"/>
        <w:autoSpaceDN w:val="0"/>
        <w:spacing w:after="0" w:line="240" w:lineRule="auto"/>
        <w:contextualSpacing w:val="0"/>
        <w:jc w:val="both"/>
        <w:rPr>
          <w:rFonts w:ascii="Arial" w:hAnsi="Arial" w:cs="Arial"/>
          <w:sz w:val="20"/>
          <w:szCs w:val="20"/>
        </w:rPr>
      </w:pPr>
      <w:r w:rsidRPr="00700CF5">
        <w:rPr>
          <w:rFonts w:ascii="Arial" w:hAnsi="Arial" w:cs="Arial"/>
          <w:sz w:val="20"/>
          <w:szCs w:val="20"/>
        </w:rPr>
        <w:t>une</w:t>
      </w:r>
      <w:r w:rsidRPr="00700CF5">
        <w:rPr>
          <w:rFonts w:ascii="Arial" w:hAnsi="Arial" w:cs="Arial"/>
          <w:spacing w:val="2"/>
          <w:sz w:val="20"/>
          <w:szCs w:val="20"/>
        </w:rPr>
        <w:t xml:space="preserve"> </w:t>
      </w:r>
      <w:r w:rsidRPr="00700CF5">
        <w:rPr>
          <w:rFonts w:ascii="Arial" w:hAnsi="Arial" w:cs="Arial"/>
          <w:sz w:val="20"/>
          <w:szCs w:val="20"/>
        </w:rPr>
        <w:t>information</w:t>
      </w:r>
      <w:r w:rsidRPr="00700CF5">
        <w:rPr>
          <w:rFonts w:ascii="Arial" w:hAnsi="Arial" w:cs="Arial"/>
          <w:spacing w:val="3"/>
          <w:sz w:val="20"/>
          <w:szCs w:val="20"/>
        </w:rPr>
        <w:t xml:space="preserve"> </w:t>
      </w:r>
      <w:r w:rsidRPr="00700CF5">
        <w:rPr>
          <w:rFonts w:ascii="Arial" w:hAnsi="Arial" w:cs="Arial"/>
          <w:sz w:val="20"/>
          <w:szCs w:val="20"/>
        </w:rPr>
        <w:t>relative</w:t>
      </w:r>
      <w:r w:rsidRPr="00700CF5">
        <w:rPr>
          <w:rFonts w:ascii="Arial" w:hAnsi="Arial" w:cs="Arial"/>
          <w:spacing w:val="2"/>
          <w:sz w:val="20"/>
          <w:szCs w:val="20"/>
        </w:rPr>
        <w:t xml:space="preserve"> </w:t>
      </w:r>
      <w:r w:rsidRPr="00700CF5">
        <w:rPr>
          <w:rFonts w:ascii="Arial" w:hAnsi="Arial" w:cs="Arial"/>
          <w:sz w:val="20"/>
          <w:szCs w:val="20"/>
        </w:rPr>
        <w:t>au</w:t>
      </w:r>
      <w:r w:rsidRPr="00700CF5">
        <w:rPr>
          <w:rFonts w:ascii="Arial" w:hAnsi="Arial" w:cs="Arial"/>
          <w:spacing w:val="3"/>
          <w:sz w:val="20"/>
          <w:szCs w:val="20"/>
        </w:rPr>
        <w:t xml:space="preserve"> </w:t>
      </w:r>
      <w:r w:rsidRPr="00700CF5">
        <w:rPr>
          <w:rFonts w:ascii="Arial" w:hAnsi="Arial" w:cs="Arial"/>
          <w:sz w:val="20"/>
          <w:szCs w:val="20"/>
        </w:rPr>
        <w:t>traitement</w:t>
      </w:r>
      <w:r w:rsidRPr="00700CF5">
        <w:rPr>
          <w:rFonts w:ascii="Arial" w:hAnsi="Arial" w:cs="Arial"/>
          <w:spacing w:val="4"/>
          <w:sz w:val="20"/>
          <w:szCs w:val="20"/>
        </w:rPr>
        <w:t xml:space="preserve"> </w:t>
      </w:r>
      <w:r w:rsidRPr="00700CF5">
        <w:rPr>
          <w:rFonts w:ascii="Arial" w:hAnsi="Arial" w:cs="Arial"/>
          <w:sz w:val="20"/>
          <w:szCs w:val="20"/>
        </w:rPr>
        <w:t>de</w:t>
      </w:r>
      <w:r w:rsidRPr="00700CF5">
        <w:rPr>
          <w:rFonts w:ascii="Arial" w:hAnsi="Arial" w:cs="Arial"/>
          <w:spacing w:val="7"/>
          <w:sz w:val="20"/>
          <w:szCs w:val="20"/>
        </w:rPr>
        <w:t xml:space="preserve"> </w:t>
      </w:r>
      <w:r w:rsidRPr="00700CF5">
        <w:rPr>
          <w:rFonts w:ascii="Arial" w:hAnsi="Arial" w:cs="Arial"/>
          <w:sz w:val="20"/>
          <w:szCs w:val="20"/>
        </w:rPr>
        <w:t>vos</w:t>
      </w:r>
      <w:r w:rsidRPr="00700CF5">
        <w:rPr>
          <w:rFonts w:ascii="Arial" w:hAnsi="Arial" w:cs="Arial"/>
          <w:spacing w:val="4"/>
          <w:sz w:val="20"/>
          <w:szCs w:val="20"/>
        </w:rPr>
        <w:t xml:space="preserve"> </w:t>
      </w:r>
      <w:r w:rsidRPr="00700CF5">
        <w:rPr>
          <w:rFonts w:ascii="Arial" w:hAnsi="Arial" w:cs="Arial"/>
          <w:sz w:val="20"/>
          <w:szCs w:val="20"/>
        </w:rPr>
        <w:t>données</w:t>
      </w:r>
      <w:r w:rsidRPr="00700CF5">
        <w:rPr>
          <w:rFonts w:ascii="Arial" w:hAnsi="Arial" w:cs="Arial"/>
          <w:spacing w:val="6"/>
          <w:sz w:val="20"/>
          <w:szCs w:val="20"/>
        </w:rPr>
        <w:t xml:space="preserve"> </w:t>
      </w:r>
      <w:r w:rsidRPr="00700CF5">
        <w:rPr>
          <w:rFonts w:ascii="Arial" w:hAnsi="Arial" w:cs="Arial"/>
          <w:sz w:val="20"/>
          <w:szCs w:val="20"/>
        </w:rPr>
        <w:t>à</w:t>
      </w:r>
      <w:r w:rsidRPr="00700CF5">
        <w:rPr>
          <w:rFonts w:ascii="Arial" w:hAnsi="Arial" w:cs="Arial"/>
          <w:spacing w:val="2"/>
          <w:sz w:val="20"/>
          <w:szCs w:val="20"/>
        </w:rPr>
        <w:t xml:space="preserve"> </w:t>
      </w:r>
      <w:r w:rsidRPr="00700CF5">
        <w:rPr>
          <w:rFonts w:ascii="Arial" w:hAnsi="Arial" w:cs="Arial"/>
          <w:sz w:val="20"/>
          <w:szCs w:val="20"/>
        </w:rPr>
        <w:t>caractère</w:t>
      </w:r>
      <w:r w:rsidRPr="00700CF5">
        <w:rPr>
          <w:rFonts w:ascii="Arial" w:hAnsi="Arial" w:cs="Arial"/>
          <w:spacing w:val="62"/>
          <w:sz w:val="20"/>
          <w:szCs w:val="20"/>
        </w:rPr>
        <w:t xml:space="preserve"> </w:t>
      </w:r>
      <w:r w:rsidRPr="00700CF5">
        <w:rPr>
          <w:rFonts w:ascii="Arial" w:hAnsi="Arial" w:cs="Arial"/>
          <w:sz w:val="20"/>
          <w:szCs w:val="20"/>
        </w:rPr>
        <w:t>personnel</w:t>
      </w:r>
      <w:r w:rsidR="00DF42B9" w:rsidRPr="00700CF5">
        <w:rPr>
          <w:rFonts w:ascii="Arial" w:hAnsi="Arial" w:cs="Arial"/>
          <w:sz w:val="20"/>
          <w:szCs w:val="20"/>
        </w:rPr>
        <w:t xml:space="preserve"> (c</w:t>
      </w:r>
      <w:r w:rsidR="00C424E6" w:rsidRPr="00700CF5">
        <w:rPr>
          <w:rFonts w:ascii="Arial" w:hAnsi="Arial" w:cs="Arial"/>
          <w:sz w:val="20"/>
          <w:szCs w:val="20"/>
        </w:rPr>
        <w:t>f</w:t>
      </w:r>
      <w:r w:rsidR="00DF42B9" w:rsidRPr="00700CF5">
        <w:rPr>
          <w:rFonts w:ascii="Arial" w:hAnsi="Arial" w:cs="Arial"/>
          <w:sz w:val="20"/>
          <w:szCs w:val="20"/>
        </w:rPr>
        <w:t>.</w:t>
      </w:r>
      <w:r w:rsidR="009E4593" w:rsidRPr="00700CF5">
        <w:rPr>
          <w:rFonts w:ascii="Arial" w:hAnsi="Arial" w:cs="Arial"/>
          <w:sz w:val="20"/>
          <w:szCs w:val="20"/>
        </w:rPr>
        <w:t xml:space="preserve"> a</w:t>
      </w:r>
      <w:r w:rsidR="00C424E6" w:rsidRPr="00700CF5">
        <w:rPr>
          <w:rFonts w:ascii="Arial" w:hAnsi="Arial" w:cs="Arial"/>
          <w:sz w:val="20"/>
          <w:szCs w:val="20"/>
        </w:rPr>
        <w:t>nnexe 4</w:t>
      </w:r>
      <w:r w:rsidR="00DF42B9" w:rsidRPr="00700CF5">
        <w:rPr>
          <w:rFonts w:ascii="Arial" w:hAnsi="Arial" w:cs="Arial"/>
          <w:sz w:val="20"/>
          <w:szCs w:val="20"/>
        </w:rPr>
        <w:t>)</w:t>
      </w:r>
      <w:r w:rsidRPr="00700CF5">
        <w:rPr>
          <w:rFonts w:ascii="Arial" w:hAnsi="Arial" w:cs="Arial"/>
          <w:spacing w:val="-57"/>
          <w:sz w:val="20"/>
          <w:szCs w:val="20"/>
        </w:rPr>
        <w:t xml:space="preserve"> </w:t>
      </w:r>
      <w:r w:rsidR="00F33CDB" w:rsidRPr="00700CF5">
        <w:rPr>
          <w:rFonts w:ascii="Arial" w:hAnsi="Arial" w:cs="Arial"/>
          <w:spacing w:val="-57"/>
          <w:sz w:val="20"/>
          <w:szCs w:val="20"/>
        </w:rPr>
        <w:t xml:space="preserve">                    </w:t>
      </w:r>
      <w:r w:rsidR="00106226" w:rsidRPr="00700CF5">
        <w:rPr>
          <w:rFonts w:ascii="Arial" w:hAnsi="Arial" w:cs="Arial"/>
          <w:spacing w:val="-57"/>
          <w:sz w:val="20"/>
          <w:szCs w:val="20"/>
        </w:rPr>
        <w:t xml:space="preserve"> </w:t>
      </w:r>
      <w:r w:rsidR="00F83068" w:rsidRPr="00700CF5">
        <w:rPr>
          <w:rFonts w:ascii="Arial" w:hAnsi="Arial" w:cs="Arial"/>
          <w:spacing w:val="-57"/>
          <w:sz w:val="20"/>
          <w:szCs w:val="20"/>
        </w:rPr>
        <w:t xml:space="preserve">   </w:t>
      </w:r>
      <w:r w:rsidRPr="00700CF5">
        <w:rPr>
          <w:rFonts w:ascii="Arial" w:hAnsi="Arial" w:cs="Arial"/>
          <w:sz w:val="20"/>
          <w:szCs w:val="20"/>
        </w:rPr>
        <w:t>.</w:t>
      </w:r>
    </w:p>
    <w:p w14:paraId="798E63E0" w14:textId="77777777" w:rsidR="000252B1" w:rsidRPr="00700CF5" w:rsidRDefault="000252B1" w:rsidP="000252B1">
      <w:pPr>
        <w:pStyle w:val="Corpsdetexte"/>
        <w:spacing w:before="3"/>
        <w:rPr>
          <w:rFonts w:ascii="Arial" w:hAnsi="Arial" w:cs="Arial"/>
          <w:sz w:val="20"/>
          <w:szCs w:val="20"/>
        </w:rPr>
      </w:pPr>
    </w:p>
    <w:p w14:paraId="798E63E1" w14:textId="77777777" w:rsidR="008862A9" w:rsidRPr="00332B1A" w:rsidRDefault="000252B1" w:rsidP="00332B1A">
      <w:pPr>
        <w:ind w:right="21"/>
        <w:jc w:val="both"/>
        <w:rPr>
          <w:rFonts w:ascii="Arial" w:hAnsi="Arial" w:cs="Arial"/>
          <w:sz w:val="20"/>
          <w:szCs w:val="20"/>
        </w:rPr>
      </w:pPr>
      <w:r w:rsidRPr="00700CF5">
        <w:rPr>
          <w:rFonts w:ascii="Arial" w:hAnsi="Arial" w:cs="Arial"/>
          <w:sz w:val="20"/>
          <w:szCs w:val="20"/>
        </w:rPr>
        <w:t>Il</w:t>
      </w:r>
      <w:r w:rsidRPr="00700CF5">
        <w:rPr>
          <w:rFonts w:ascii="Arial" w:hAnsi="Arial" w:cs="Arial"/>
          <w:spacing w:val="13"/>
          <w:sz w:val="20"/>
          <w:szCs w:val="20"/>
        </w:rPr>
        <w:t xml:space="preserve"> </w:t>
      </w:r>
      <w:r w:rsidRPr="00700CF5">
        <w:rPr>
          <w:rFonts w:ascii="Arial" w:hAnsi="Arial" w:cs="Arial"/>
          <w:sz w:val="20"/>
          <w:szCs w:val="20"/>
        </w:rPr>
        <w:t>est</w:t>
      </w:r>
      <w:r w:rsidRPr="00700CF5">
        <w:rPr>
          <w:rFonts w:ascii="Arial" w:hAnsi="Arial" w:cs="Arial"/>
          <w:spacing w:val="11"/>
          <w:sz w:val="20"/>
          <w:szCs w:val="20"/>
        </w:rPr>
        <w:t xml:space="preserve"> </w:t>
      </w:r>
      <w:r w:rsidRPr="00700CF5">
        <w:rPr>
          <w:rFonts w:ascii="Arial" w:hAnsi="Arial" w:cs="Arial"/>
          <w:sz w:val="20"/>
          <w:szCs w:val="20"/>
        </w:rPr>
        <w:t>important</w:t>
      </w:r>
      <w:r w:rsidRPr="00700CF5">
        <w:rPr>
          <w:rFonts w:ascii="Arial" w:hAnsi="Arial" w:cs="Arial"/>
          <w:spacing w:val="11"/>
          <w:sz w:val="20"/>
          <w:szCs w:val="20"/>
        </w:rPr>
        <w:t xml:space="preserve"> </w:t>
      </w:r>
      <w:r w:rsidRPr="00700CF5">
        <w:rPr>
          <w:rFonts w:ascii="Arial" w:hAnsi="Arial" w:cs="Arial"/>
          <w:sz w:val="20"/>
          <w:szCs w:val="20"/>
        </w:rPr>
        <w:t>que</w:t>
      </w:r>
      <w:r w:rsidRPr="00700CF5">
        <w:rPr>
          <w:rFonts w:ascii="Arial" w:hAnsi="Arial" w:cs="Arial"/>
          <w:spacing w:val="11"/>
          <w:sz w:val="20"/>
          <w:szCs w:val="20"/>
        </w:rPr>
        <w:t xml:space="preserve"> </w:t>
      </w:r>
      <w:r w:rsidRPr="00700CF5">
        <w:rPr>
          <w:rFonts w:ascii="Arial" w:hAnsi="Arial" w:cs="Arial"/>
          <w:sz w:val="20"/>
          <w:szCs w:val="20"/>
        </w:rPr>
        <w:t>vous</w:t>
      </w:r>
      <w:r w:rsidRPr="00700CF5">
        <w:rPr>
          <w:rFonts w:ascii="Arial" w:hAnsi="Arial" w:cs="Arial"/>
          <w:spacing w:val="13"/>
          <w:sz w:val="20"/>
          <w:szCs w:val="20"/>
        </w:rPr>
        <w:t xml:space="preserve"> </w:t>
      </w:r>
      <w:r w:rsidRPr="00700CF5">
        <w:rPr>
          <w:rFonts w:ascii="Arial" w:hAnsi="Arial" w:cs="Arial"/>
          <w:sz w:val="20"/>
          <w:szCs w:val="20"/>
        </w:rPr>
        <w:t>indiquiez</w:t>
      </w:r>
      <w:r w:rsidRPr="00700CF5">
        <w:rPr>
          <w:rFonts w:ascii="Arial" w:hAnsi="Arial" w:cs="Arial"/>
          <w:spacing w:val="12"/>
          <w:sz w:val="20"/>
          <w:szCs w:val="20"/>
        </w:rPr>
        <w:t xml:space="preserve"> </w:t>
      </w:r>
      <w:r w:rsidRPr="00700CF5">
        <w:rPr>
          <w:rFonts w:ascii="Arial" w:hAnsi="Arial" w:cs="Arial"/>
          <w:sz w:val="20"/>
          <w:szCs w:val="20"/>
        </w:rPr>
        <w:t>à</w:t>
      </w:r>
      <w:r w:rsidRPr="00700CF5">
        <w:rPr>
          <w:rFonts w:ascii="Arial" w:hAnsi="Arial" w:cs="Arial"/>
          <w:spacing w:val="11"/>
          <w:sz w:val="20"/>
          <w:szCs w:val="20"/>
        </w:rPr>
        <w:t xml:space="preserve"> </w:t>
      </w:r>
      <w:r w:rsidRPr="00700CF5">
        <w:rPr>
          <w:rFonts w:ascii="Arial" w:hAnsi="Arial" w:cs="Arial"/>
          <w:sz w:val="20"/>
          <w:szCs w:val="20"/>
        </w:rPr>
        <w:t>votre</w:t>
      </w:r>
      <w:r w:rsidRPr="00700CF5">
        <w:rPr>
          <w:rFonts w:ascii="Arial" w:hAnsi="Arial" w:cs="Arial"/>
          <w:spacing w:val="12"/>
          <w:sz w:val="20"/>
          <w:szCs w:val="20"/>
        </w:rPr>
        <w:t xml:space="preserve"> </w:t>
      </w:r>
      <w:r w:rsidRPr="00700CF5">
        <w:rPr>
          <w:rFonts w:ascii="Arial" w:hAnsi="Arial" w:cs="Arial"/>
          <w:sz w:val="20"/>
          <w:szCs w:val="20"/>
        </w:rPr>
        <w:t>médecin</w:t>
      </w:r>
      <w:r w:rsidRPr="00700CF5">
        <w:rPr>
          <w:rFonts w:ascii="Arial" w:hAnsi="Arial" w:cs="Arial"/>
          <w:spacing w:val="11"/>
          <w:sz w:val="20"/>
          <w:szCs w:val="20"/>
        </w:rPr>
        <w:t xml:space="preserve"> </w:t>
      </w:r>
      <w:r w:rsidRPr="00700CF5">
        <w:rPr>
          <w:rFonts w:ascii="Arial" w:hAnsi="Arial" w:cs="Arial"/>
          <w:sz w:val="20"/>
          <w:szCs w:val="20"/>
        </w:rPr>
        <w:t>ou</w:t>
      </w:r>
      <w:r w:rsidRPr="00700CF5">
        <w:rPr>
          <w:rFonts w:ascii="Arial" w:hAnsi="Arial" w:cs="Arial"/>
          <w:spacing w:val="11"/>
          <w:sz w:val="20"/>
          <w:szCs w:val="20"/>
        </w:rPr>
        <w:t xml:space="preserve"> </w:t>
      </w:r>
      <w:r w:rsidRPr="00700CF5">
        <w:rPr>
          <w:rFonts w:ascii="Arial" w:hAnsi="Arial" w:cs="Arial"/>
          <w:sz w:val="20"/>
          <w:szCs w:val="20"/>
        </w:rPr>
        <w:t>à</w:t>
      </w:r>
      <w:r w:rsidRPr="00700CF5">
        <w:rPr>
          <w:rFonts w:ascii="Arial" w:hAnsi="Arial" w:cs="Arial"/>
          <w:spacing w:val="11"/>
          <w:sz w:val="20"/>
          <w:szCs w:val="20"/>
        </w:rPr>
        <w:t xml:space="preserve"> </w:t>
      </w:r>
      <w:r w:rsidRPr="00700CF5">
        <w:rPr>
          <w:rFonts w:ascii="Arial" w:hAnsi="Arial" w:cs="Arial"/>
          <w:sz w:val="20"/>
          <w:szCs w:val="20"/>
        </w:rPr>
        <w:t>votre</w:t>
      </w:r>
      <w:r w:rsidRPr="00700CF5">
        <w:rPr>
          <w:rFonts w:ascii="Arial" w:hAnsi="Arial" w:cs="Arial"/>
          <w:spacing w:val="10"/>
          <w:sz w:val="20"/>
          <w:szCs w:val="20"/>
        </w:rPr>
        <w:t xml:space="preserve"> </w:t>
      </w:r>
      <w:r w:rsidRPr="00700CF5">
        <w:rPr>
          <w:rFonts w:ascii="Arial" w:hAnsi="Arial" w:cs="Arial"/>
          <w:sz w:val="20"/>
          <w:szCs w:val="20"/>
        </w:rPr>
        <w:t>pharmacien</w:t>
      </w:r>
      <w:r w:rsidRPr="00700CF5">
        <w:rPr>
          <w:rFonts w:ascii="Arial" w:hAnsi="Arial" w:cs="Arial"/>
          <w:spacing w:val="13"/>
          <w:sz w:val="20"/>
          <w:szCs w:val="20"/>
        </w:rPr>
        <w:t xml:space="preserve"> </w:t>
      </w:r>
      <w:r w:rsidRPr="00700CF5">
        <w:rPr>
          <w:rFonts w:ascii="Arial" w:hAnsi="Arial" w:cs="Arial"/>
          <w:sz w:val="20"/>
          <w:szCs w:val="20"/>
        </w:rPr>
        <w:t>si</w:t>
      </w:r>
      <w:r w:rsidRPr="00700CF5">
        <w:rPr>
          <w:rFonts w:ascii="Arial" w:hAnsi="Arial" w:cs="Arial"/>
          <w:spacing w:val="12"/>
          <w:sz w:val="20"/>
          <w:szCs w:val="20"/>
        </w:rPr>
        <w:t xml:space="preserve"> </w:t>
      </w:r>
      <w:r w:rsidRPr="00700CF5">
        <w:rPr>
          <w:rFonts w:ascii="Arial" w:hAnsi="Arial" w:cs="Arial"/>
          <w:sz w:val="20"/>
          <w:szCs w:val="20"/>
        </w:rPr>
        <w:t>vous</w:t>
      </w:r>
      <w:r w:rsidRPr="00700CF5">
        <w:rPr>
          <w:rFonts w:ascii="Arial" w:hAnsi="Arial" w:cs="Arial"/>
          <w:spacing w:val="11"/>
          <w:sz w:val="20"/>
          <w:szCs w:val="20"/>
        </w:rPr>
        <w:t xml:space="preserve"> </w:t>
      </w:r>
      <w:r w:rsidRPr="00700CF5">
        <w:rPr>
          <w:rFonts w:ascii="Arial" w:hAnsi="Arial" w:cs="Arial"/>
          <w:sz w:val="20"/>
          <w:szCs w:val="20"/>
        </w:rPr>
        <w:t>prenez</w:t>
      </w:r>
      <w:r w:rsidRPr="00700CF5">
        <w:rPr>
          <w:rFonts w:ascii="Arial" w:hAnsi="Arial" w:cs="Arial"/>
          <w:spacing w:val="12"/>
          <w:sz w:val="20"/>
          <w:szCs w:val="20"/>
        </w:rPr>
        <w:t xml:space="preserve"> </w:t>
      </w:r>
      <w:r w:rsidRPr="00700CF5">
        <w:rPr>
          <w:rFonts w:ascii="Arial" w:hAnsi="Arial" w:cs="Arial"/>
          <w:sz w:val="20"/>
          <w:szCs w:val="20"/>
        </w:rPr>
        <w:t>ou</w:t>
      </w:r>
      <w:r w:rsidRPr="00700CF5">
        <w:rPr>
          <w:rFonts w:ascii="Arial" w:hAnsi="Arial" w:cs="Arial"/>
          <w:spacing w:val="-57"/>
          <w:sz w:val="20"/>
          <w:szCs w:val="20"/>
        </w:rPr>
        <w:t xml:space="preserve"> </w:t>
      </w:r>
      <w:r w:rsidR="00AF426A" w:rsidRPr="00700CF5">
        <w:rPr>
          <w:rFonts w:ascii="Arial" w:hAnsi="Arial" w:cs="Arial"/>
          <w:spacing w:val="-57"/>
          <w:sz w:val="20"/>
          <w:szCs w:val="20"/>
        </w:rPr>
        <w:t xml:space="preserve"> </w:t>
      </w:r>
      <w:r w:rsidR="00AF426A" w:rsidRPr="00700CF5">
        <w:rPr>
          <w:rFonts w:ascii="Arial" w:hAnsi="Arial" w:cs="Arial"/>
          <w:sz w:val="20"/>
          <w:szCs w:val="20"/>
        </w:rPr>
        <w:t xml:space="preserve"> </w:t>
      </w:r>
      <w:r w:rsidRPr="00700CF5">
        <w:rPr>
          <w:rFonts w:ascii="Arial" w:hAnsi="Arial" w:cs="Arial"/>
          <w:sz w:val="20"/>
          <w:szCs w:val="20"/>
        </w:rPr>
        <w:t>si vous avez pris récemment un autre médicament, même s’il s’agit d’un médicament délivré</w:t>
      </w:r>
      <w:r w:rsidRPr="00700CF5">
        <w:rPr>
          <w:rFonts w:ascii="Arial" w:hAnsi="Arial" w:cs="Arial"/>
          <w:spacing w:val="1"/>
          <w:sz w:val="20"/>
          <w:szCs w:val="20"/>
        </w:rPr>
        <w:t xml:space="preserve"> </w:t>
      </w:r>
      <w:r w:rsidRPr="00700CF5">
        <w:rPr>
          <w:rFonts w:ascii="Arial" w:hAnsi="Arial" w:cs="Arial"/>
          <w:sz w:val="20"/>
          <w:szCs w:val="20"/>
        </w:rPr>
        <w:t>sans</w:t>
      </w:r>
      <w:r w:rsidRPr="00700CF5">
        <w:rPr>
          <w:rFonts w:ascii="Arial" w:hAnsi="Arial" w:cs="Arial"/>
          <w:spacing w:val="-1"/>
          <w:sz w:val="20"/>
          <w:szCs w:val="20"/>
        </w:rPr>
        <w:t xml:space="preserve"> </w:t>
      </w:r>
      <w:r w:rsidRPr="00700CF5">
        <w:rPr>
          <w:rFonts w:ascii="Arial" w:hAnsi="Arial" w:cs="Arial"/>
          <w:sz w:val="20"/>
          <w:szCs w:val="20"/>
        </w:rPr>
        <w:t>ordonnance</w:t>
      </w:r>
      <w:r w:rsidR="008D4899" w:rsidRPr="00700CF5">
        <w:rPr>
          <w:rFonts w:ascii="Arial" w:hAnsi="Arial" w:cs="Arial"/>
          <w:sz w:val="20"/>
          <w:szCs w:val="20"/>
        </w:rPr>
        <w:t>.</w:t>
      </w:r>
    </w:p>
    <w:p w14:paraId="798E63E2" w14:textId="77777777" w:rsidR="00597676" w:rsidRPr="00700CF5" w:rsidRDefault="009135AC" w:rsidP="00106226">
      <w:pPr>
        <w:ind w:right="260"/>
        <w:jc w:val="both"/>
        <w:rPr>
          <w:rFonts w:ascii="Arial" w:hAnsi="Arial" w:cs="Arial"/>
          <w:sz w:val="20"/>
          <w:szCs w:val="20"/>
        </w:rPr>
      </w:pPr>
      <w:r w:rsidRPr="00700CF5">
        <w:rPr>
          <w:rFonts w:ascii="Arial" w:eastAsia="Calibri" w:hAnsi="Arial" w:cs="Arial"/>
          <w:b/>
          <w:bCs/>
          <w:sz w:val="20"/>
          <w:lang w:eastAsia="fr-FR"/>
        </w:rPr>
        <w:t>Informations générales sur les CPC</w:t>
      </w:r>
    </w:p>
    <w:p w14:paraId="798E63E3" w14:textId="77777777" w:rsidR="00881A44" w:rsidRPr="00700CF5" w:rsidRDefault="000A23A2" w:rsidP="009135AC">
      <w:pPr>
        <w:ind w:right="261"/>
        <w:jc w:val="both"/>
        <w:rPr>
          <w:rFonts w:ascii="Arial" w:hAnsi="Arial" w:cs="Arial"/>
          <w:sz w:val="20"/>
          <w:szCs w:val="20"/>
        </w:rPr>
      </w:pPr>
      <w:r w:rsidRPr="00700CF5">
        <w:rPr>
          <w:rFonts w:ascii="Arial" w:hAnsi="Arial" w:cs="Arial"/>
          <w:sz w:val="20"/>
          <w:szCs w:val="20"/>
        </w:rPr>
        <w:t xml:space="preserve">Le </w:t>
      </w:r>
      <w:r w:rsidR="00BB379E" w:rsidRPr="00700CF5">
        <w:rPr>
          <w:rFonts w:ascii="Arial" w:hAnsi="Arial" w:cs="Arial"/>
          <w:sz w:val="20"/>
          <w:szCs w:val="20"/>
        </w:rPr>
        <w:t>CPC</w:t>
      </w:r>
      <w:r w:rsidRPr="00700CF5">
        <w:rPr>
          <w:rFonts w:ascii="Arial" w:hAnsi="Arial" w:cs="Arial"/>
          <w:sz w:val="20"/>
          <w:szCs w:val="20"/>
        </w:rPr>
        <w:t xml:space="preserve"> </w:t>
      </w:r>
      <w:r w:rsidR="00881A44" w:rsidRPr="00700CF5">
        <w:rPr>
          <w:rFonts w:ascii="Arial" w:hAnsi="Arial" w:cs="Arial"/>
          <w:sz w:val="20"/>
          <w:szCs w:val="20"/>
        </w:rPr>
        <w:t>(</w:t>
      </w:r>
      <w:r w:rsidRPr="00700CF5">
        <w:rPr>
          <w:rFonts w:ascii="Arial" w:hAnsi="Arial" w:cs="Arial"/>
          <w:sz w:val="20"/>
          <w:szCs w:val="20"/>
        </w:rPr>
        <w:t xml:space="preserve">procédure dérogatoire exceptionnelle prévue </w:t>
      </w:r>
      <w:r w:rsidRPr="00700CF5">
        <w:rPr>
          <w:rFonts w:ascii="Arial" w:hAnsi="Arial" w:cs="Arial"/>
          <w:spacing w:val="-57"/>
          <w:sz w:val="20"/>
          <w:szCs w:val="20"/>
        </w:rPr>
        <w:t xml:space="preserve">  </w:t>
      </w:r>
      <w:r w:rsidRPr="00700CF5">
        <w:rPr>
          <w:rFonts w:ascii="Arial" w:hAnsi="Arial" w:cs="Arial"/>
          <w:sz w:val="20"/>
          <w:szCs w:val="20"/>
        </w:rPr>
        <w:t>à</w:t>
      </w:r>
      <w:r w:rsidRPr="00700CF5">
        <w:rPr>
          <w:rFonts w:ascii="Arial" w:hAnsi="Arial" w:cs="Arial"/>
          <w:spacing w:val="1"/>
          <w:sz w:val="20"/>
          <w:szCs w:val="20"/>
        </w:rPr>
        <w:t xml:space="preserve"> </w:t>
      </w:r>
      <w:r w:rsidRPr="00700CF5">
        <w:rPr>
          <w:rFonts w:ascii="Arial" w:hAnsi="Arial" w:cs="Arial"/>
          <w:sz w:val="20"/>
          <w:szCs w:val="20"/>
        </w:rPr>
        <w:t>l’article</w:t>
      </w:r>
      <w:r w:rsidRPr="00700CF5">
        <w:rPr>
          <w:rFonts w:ascii="Arial" w:hAnsi="Arial" w:cs="Arial"/>
          <w:spacing w:val="1"/>
          <w:sz w:val="20"/>
          <w:szCs w:val="20"/>
        </w:rPr>
        <w:t xml:space="preserve"> </w:t>
      </w:r>
      <w:r w:rsidRPr="00700CF5">
        <w:rPr>
          <w:rFonts w:ascii="Arial" w:hAnsi="Arial" w:cs="Arial"/>
          <w:sz w:val="20"/>
          <w:szCs w:val="20"/>
        </w:rPr>
        <w:t>L.</w:t>
      </w:r>
      <w:r w:rsidRPr="00700CF5">
        <w:rPr>
          <w:rFonts w:ascii="Arial" w:hAnsi="Arial" w:cs="Arial"/>
          <w:spacing w:val="1"/>
          <w:sz w:val="20"/>
          <w:szCs w:val="20"/>
        </w:rPr>
        <w:t xml:space="preserve"> </w:t>
      </w:r>
      <w:r w:rsidRPr="00700CF5">
        <w:rPr>
          <w:rFonts w:ascii="Arial" w:hAnsi="Arial" w:cs="Arial"/>
          <w:sz w:val="20"/>
          <w:szCs w:val="20"/>
        </w:rPr>
        <w:t>5121-12-1</w:t>
      </w:r>
      <w:r w:rsidRPr="00700CF5">
        <w:rPr>
          <w:rFonts w:ascii="Arial" w:hAnsi="Arial" w:cs="Arial"/>
          <w:spacing w:val="1"/>
          <w:sz w:val="20"/>
          <w:szCs w:val="20"/>
        </w:rPr>
        <w:t xml:space="preserve"> </w:t>
      </w:r>
      <w:r w:rsidRPr="00700CF5">
        <w:rPr>
          <w:rFonts w:ascii="Arial" w:hAnsi="Arial" w:cs="Arial"/>
          <w:sz w:val="20"/>
          <w:szCs w:val="20"/>
        </w:rPr>
        <w:t>III</w:t>
      </w:r>
      <w:r w:rsidRPr="00700CF5">
        <w:rPr>
          <w:rFonts w:ascii="Arial" w:hAnsi="Arial" w:cs="Arial"/>
          <w:spacing w:val="1"/>
          <w:sz w:val="20"/>
          <w:szCs w:val="20"/>
        </w:rPr>
        <w:t xml:space="preserve"> </w:t>
      </w:r>
      <w:r w:rsidRPr="00700CF5">
        <w:rPr>
          <w:rFonts w:ascii="Arial" w:hAnsi="Arial" w:cs="Arial"/>
          <w:sz w:val="20"/>
          <w:szCs w:val="20"/>
        </w:rPr>
        <w:t>du</w:t>
      </w:r>
      <w:r w:rsidRPr="00700CF5">
        <w:rPr>
          <w:rFonts w:ascii="Arial" w:hAnsi="Arial" w:cs="Arial"/>
          <w:spacing w:val="1"/>
          <w:sz w:val="20"/>
          <w:szCs w:val="20"/>
        </w:rPr>
        <w:t xml:space="preserve"> </w:t>
      </w:r>
      <w:r w:rsidRPr="00700CF5">
        <w:rPr>
          <w:rFonts w:ascii="Arial" w:hAnsi="Arial" w:cs="Arial"/>
          <w:sz w:val="20"/>
          <w:szCs w:val="20"/>
        </w:rPr>
        <w:t>code</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la</w:t>
      </w:r>
      <w:r w:rsidRPr="00700CF5">
        <w:rPr>
          <w:rFonts w:ascii="Arial" w:hAnsi="Arial" w:cs="Arial"/>
          <w:spacing w:val="1"/>
          <w:sz w:val="20"/>
          <w:szCs w:val="20"/>
        </w:rPr>
        <w:t xml:space="preserve"> </w:t>
      </w:r>
      <w:r w:rsidRPr="00700CF5">
        <w:rPr>
          <w:rFonts w:ascii="Arial" w:hAnsi="Arial" w:cs="Arial"/>
          <w:sz w:val="20"/>
          <w:szCs w:val="20"/>
        </w:rPr>
        <w:t>santé</w:t>
      </w:r>
      <w:r w:rsidRPr="00700CF5">
        <w:rPr>
          <w:rFonts w:ascii="Arial" w:hAnsi="Arial" w:cs="Arial"/>
          <w:spacing w:val="1"/>
          <w:sz w:val="20"/>
          <w:szCs w:val="20"/>
        </w:rPr>
        <w:t xml:space="preserve"> </w:t>
      </w:r>
      <w:r w:rsidRPr="00700CF5">
        <w:rPr>
          <w:rFonts w:ascii="Arial" w:hAnsi="Arial" w:cs="Arial"/>
          <w:sz w:val="20"/>
          <w:szCs w:val="20"/>
        </w:rPr>
        <w:t>publique</w:t>
      </w:r>
      <w:r w:rsidR="00881A44" w:rsidRPr="00700CF5">
        <w:rPr>
          <w:rFonts w:ascii="Arial" w:hAnsi="Arial" w:cs="Arial"/>
          <w:sz w:val="20"/>
          <w:szCs w:val="20"/>
        </w:rPr>
        <w:t>)</w:t>
      </w:r>
      <w:r w:rsidRPr="00700CF5">
        <w:rPr>
          <w:rFonts w:ascii="Arial" w:hAnsi="Arial" w:cs="Arial"/>
          <w:spacing w:val="1"/>
          <w:sz w:val="20"/>
          <w:szCs w:val="20"/>
        </w:rPr>
        <w:t xml:space="preserve"> </w:t>
      </w:r>
      <w:r w:rsidRPr="00700CF5">
        <w:rPr>
          <w:rFonts w:ascii="Arial" w:hAnsi="Arial" w:cs="Arial"/>
          <w:sz w:val="20"/>
          <w:szCs w:val="20"/>
        </w:rPr>
        <w:t>permet</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sécuriser</w:t>
      </w:r>
      <w:r w:rsidRPr="00700CF5">
        <w:rPr>
          <w:rFonts w:ascii="Arial" w:hAnsi="Arial" w:cs="Arial"/>
          <w:spacing w:val="1"/>
          <w:sz w:val="20"/>
          <w:szCs w:val="20"/>
        </w:rPr>
        <w:t xml:space="preserve"> </w:t>
      </w:r>
      <w:r w:rsidR="000E02FC" w:rsidRPr="00700CF5">
        <w:rPr>
          <w:rFonts w:ascii="Arial" w:hAnsi="Arial" w:cs="Arial"/>
          <w:sz w:val="20"/>
          <w:szCs w:val="20"/>
        </w:rPr>
        <w:t>la</w:t>
      </w:r>
      <w:r w:rsidR="005500D0" w:rsidRPr="00700CF5">
        <w:rPr>
          <w:rFonts w:ascii="Arial" w:hAnsi="Arial" w:cs="Arial"/>
          <w:sz w:val="20"/>
          <w:szCs w:val="20"/>
        </w:rPr>
        <w:t xml:space="preserve"> prescription</w:t>
      </w:r>
      <w:r w:rsidR="000E02FC" w:rsidRPr="00700CF5">
        <w:rPr>
          <w:rFonts w:ascii="Arial" w:hAnsi="Arial" w:cs="Arial"/>
          <w:sz w:val="20"/>
          <w:szCs w:val="20"/>
        </w:rPr>
        <w:t xml:space="preserve"> </w:t>
      </w:r>
      <w:r w:rsidRPr="00700CF5">
        <w:rPr>
          <w:rFonts w:ascii="Arial" w:hAnsi="Arial" w:cs="Arial"/>
          <w:sz w:val="20"/>
          <w:szCs w:val="20"/>
        </w:rPr>
        <w:t>d’un médicament dans une indication thérapeutique non conforme à</w:t>
      </w:r>
      <w:r w:rsidR="00881A44" w:rsidRPr="00700CF5">
        <w:rPr>
          <w:rFonts w:ascii="Arial" w:hAnsi="Arial" w:cs="Arial"/>
          <w:sz w:val="20"/>
          <w:szCs w:val="20"/>
        </w:rPr>
        <w:t xml:space="preserve"> </w:t>
      </w:r>
      <w:r w:rsidRPr="00700CF5">
        <w:rPr>
          <w:rFonts w:ascii="Arial" w:hAnsi="Arial" w:cs="Arial"/>
          <w:sz w:val="20"/>
          <w:szCs w:val="20"/>
        </w:rPr>
        <w:t>son autorisation de mise sur le marché (AMM)</w:t>
      </w:r>
      <w:r w:rsidR="00881A44" w:rsidRPr="00700CF5">
        <w:rPr>
          <w:rFonts w:ascii="Arial" w:hAnsi="Arial" w:cs="Arial"/>
          <w:sz w:val="20"/>
          <w:szCs w:val="20"/>
        </w:rPr>
        <w:t>.</w:t>
      </w:r>
    </w:p>
    <w:p w14:paraId="798E63E4" w14:textId="77777777" w:rsidR="009135AC" w:rsidRPr="00700CF5" w:rsidRDefault="00881A44" w:rsidP="009135AC">
      <w:pPr>
        <w:ind w:right="261"/>
        <w:jc w:val="both"/>
        <w:rPr>
          <w:rFonts w:ascii="Arial" w:hAnsi="Arial" w:cs="Arial"/>
          <w:sz w:val="20"/>
          <w:szCs w:val="20"/>
        </w:rPr>
      </w:pPr>
      <w:r w:rsidRPr="00700CF5">
        <w:rPr>
          <w:rFonts w:ascii="Arial" w:hAnsi="Arial" w:cs="Arial"/>
          <w:sz w:val="20"/>
          <w:szCs w:val="20"/>
        </w:rPr>
        <w:t>Il</w:t>
      </w:r>
      <w:r w:rsidR="000A23A2" w:rsidRPr="00700CF5">
        <w:rPr>
          <w:rFonts w:ascii="Arial" w:hAnsi="Arial" w:cs="Arial"/>
          <w:sz w:val="20"/>
          <w:szCs w:val="20"/>
        </w:rPr>
        <w:t xml:space="preserve"> répond à un besoin thérapeutique non couvert, dès lors que le rapport bénéfice/risque de ce</w:t>
      </w:r>
      <w:r w:rsidR="000A23A2" w:rsidRPr="00700CF5">
        <w:rPr>
          <w:rFonts w:ascii="Arial" w:hAnsi="Arial" w:cs="Arial"/>
          <w:spacing w:val="1"/>
          <w:sz w:val="20"/>
          <w:szCs w:val="20"/>
        </w:rPr>
        <w:t xml:space="preserve"> </w:t>
      </w:r>
      <w:r w:rsidR="000A23A2" w:rsidRPr="00700CF5">
        <w:rPr>
          <w:rFonts w:ascii="Arial" w:hAnsi="Arial" w:cs="Arial"/>
          <w:sz w:val="20"/>
          <w:szCs w:val="20"/>
        </w:rPr>
        <w:t xml:space="preserve">médicament dans cette indication est présumé favorable par l’Agence nationale de sécurité du médicament et des produits de santé (ANSM). </w:t>
      </w:r>
    </w:p>
    <w:p w14:paraId="798E63E5" w14:textId="77777777" w:rsidR="009135AC" w:rsidRPr="00700CF5" w:rsidRDefault="009135AC" w:rsidP="009135AC">
      <w:pPr>
        <w:ind w:right="96"/>
        <w:jc w:val="both"/>
        <w:rPr>
          <w:rFonts w:ascii="Arial" w:eastAsia="Calibri" w:hAnsi="Arial" w:cs="Arial"/>
          <w:lang w:eastAsia="fr-FR"/>
        </w:rPr>
      </w:pPr>
      <w:r w:rsidRPr="00700CF5">
        <w:rPr>
          <w:rFonts w:ascii="Arial" w:eastAsia="Calibri" w:hAnsi="Arial" w:cs="Arial"/>
          <w:sz w:val="20"/>
          <w:lang w:eastAsia="fr-FR"/>
        </w:rPr>
        <w:t>Dans ce cadre,</w:t>
      </w:r>
      <w:r w:rsidR="002A61B2" w:rsidRPr="00700CF5">
        <w:rPr>
          <w:rFonts w:ascii="Arial" w:eastAsia="Calibri" w:hAnsi="Arial" w:cs="Arial"/>
          <w:sz w:val="20"/>
          <w:lang w:eastAsia="fr-FR"/>
        </w:rPr>
        <w:t xml:space="preserve"> </w:t>
      </w:r>
      <w:r w:rsidR="002674BF" w:rsidRPr="00700CF5">
        <w:rPr>
          <w:rFonts w:ascii="Arial" w:eastAsia="Calibri" w:hAnsi="Arial" w:cs="Arial"/>
          <w:sz w:val="20"/>
          <w:lang w:eastAsia="fr-FR"/>
        </w:rPr>
        <w:t>VERSATIS</w:t>
      </w:r>
      <w:r w:rsidR="00646B74" w:rsidRPr="00700CF5">
        <w:rPr>
          <w:rFonts w:ascii="Arial" w:eastAsia="Calibri" w:hAnsi="Arial" w:cs="Arial"/>
          <w:sz w:val="20"/>
          <w:lang w:eastAsia="fr-FR"/>
        </w:rPr>
        <w:t xml:space="preserve"> </w:t>
      </w:r>
      <w:r w:rsidRPr="00700CF5">
        <w:rPr>
          <w:rFonts w:ascii="Arial" w:eastAsia="Calibri" w:hAnsi="Arial" w:cs="Arial"/>
          <w:sz w:val="20"/>
        </w:rPr>
        <w:t xml:space="preserve">est disponible pour </w:t>
      </w:r>
      <w:r w:rsidR="00E87745" w:rsidRPr="00700CF5">
        <w:rPr>
          <w:rFonts w:ascii="Arial" w:eastAsia="Calibri" w:hAnsi="Arial" w:cs="Arial"/>
          <w:sz w:val="20"/>
        </w:rPr>
        <w:t>l</w:t>
      </w:r>
      <w:r w:rsidR="00E87745" w:rsidRPr="00700CF5">
        <w:rPr>
          <w:rFonts w:ascii="Arial" w:eastAsia="Calibri" w:hAnsi="Arial" w:cs="Arial"/>
          <w:bCs/>
          <w:sz w:val="20"/>
        </w:rPr>
        <w:t>e traitement de la douleur neuropathique périphérique</w:t>
      </w:r>
      <w:r w:rsidR="005500D0" w:rsidRPr="00700CF5">
        <w:rPr>
          <w:rFonts w:ascii="Arial" w:eastAsia="Calibri" w:hAnsi="Arial" w:cs="Arial"/>
          <w:bCs/>
          <w:sz w:val="20"/>
        </w:rPr>
        <w:t xml:space="preserve"> localisée</w:t>
      </w:r>
      <w:r w:rsidRPr="00700CF5">
        <w:rPr>
          <w:rFonts w:ascii="Arial" w:eastAsia="Calibri" w:hAnsi="Arial" w:cs="Arial"/>
          <w:bCs/>
          <w:sz w:val="20"/>
        </w:rPr>
        <w:t>.</w:t>
      </w:r>
    </w:p>
    <w:p w14:paraId="798E63E6" w14:textId="77777777" w:rsidR="00AA2FD0" w:rsidRPr="00332B1A" w:rsidRDefault="009135AC" w:rsidP="00332B1A">
      <w:pPr>
        <w:ind w:right="260"/>
        <w:jc w:val="both"/>
        <w:rPr>
          <w:rFonts w:ascii="Arial" w:hAnsi="Arial" w:cs="Arial"/>
          <w:i/>
          <w:sz w:val="20"/>
          <w:szCs w:val="20"/>
        </w:rPr>
      </w:pPr>
      <w:r w:rsidRPr="00700CF5">
        <w:rPr>
          <w:rFonts w:ascii="Arial" w:hAnsi="Arial" w:cs="Arial"/>
          <w:sz w:val="20"/>
          <w:szCs w:val="20"/>
        </w:rPr>
        <w:t>L’utilisation de</w:t>
      </w:r>
      <w:r w:rsidR="002A61B2" w:rsidRPr="00700CF5">
        <w:rPr>
          <w:rFonts w:ascii="Arial" w:hAnsi="Arial" w:cs="Arial"/>
          <w:sz w:val="20"/>
          <w:szCs w:val="20"/>
        </w:rPr>
        <w:t xml:space="preserve"> </w:t>
      </w:r>
      <w:r w:rsidR="002674BF" w:rsidRPr="00700CF5">
        <w:rPr>
          <w:rFonts w:ascii="Arial" w:hAnsi="Arial" w:cs="Arial"/>
          <w:sz w:val="20"/>
          <w:szCs w:val="20"/>
        </w:rPr>
        <w:t>VERSATIS</w:t>
      </w:r>
      <w:r w:rsidR="00646B74" w:rsidRPr="00700CF5">
        <w:rPr>
          <w:rFonts w:ascii="Arial" w:hAnsi="Arial" w:cs="Arial"/>
          <w:sz w:val="20"/>
          <w:szCs w:val="20"/>
        </w:rPr>
        <w:t xml:space="preserve"> </w:t>
      </w:r>
      <w:r w:rsidRPr="00700CF5">
        <w:rPr>
          <w:rFonts w:ascii="Arial" w:hAnsi="Arial" w:cs="Arial"/>
          <w:sz w:val="20"/>
          <w:szCs w:val="20"/>
        </w:rPr>
        <w:t xml:space="preserve">et la surveillance de tous les patients traités se fait en conformité avec le protocole </w:t>
      </w:r>
      <w:r w:rsidR="00AC7AE3" w:rsidRPr="00700CF5">
        <w:rPr>
          <w:rFonts w:ascii="Arial" w:hAnsi="Arial" w:cs="Arial"/>
          <w:sz w:val="20"/>
          <w:szCs w:val="20"/>
        </w:rPr>
        <w:t xml:space="preserve">d’utilisation thérapeutique et </w:t>
      </w:r>
      <w:r w:rsidRPr="00700CF5">
        <w:rPr>
          <w:rFonts w:ascii="Arial" w:hAnsi="Arial" w:cs="Arial"/>
          <w:sz w:val="20"/>
          <w:szCs w:val="20"/>
        </w:rPr>
        <w:t xml:space="preserve">de suivi </w:t>
      </w:r>
      <w:r w:rsidR="00881A44" w:rsidRPr="00700CF5">
        <w:rPr>
          <w:rFonts w:ascii="Arial" w:hAnsi="Arial" w:cs="Arial"/>
          <w:sz w:val="20"/>
          <w:szCs w:val="20"/>
        </w:rPr>
        <w:t xml:space="preserve">des patients </w:t>
      </w:r>
      <w:r w:rsidRPr="00700CF5">
        <w:rPr>
          <w:rFonts w:ascii="Arial" w:hAnsi="Arial" w:cs="Arial"/>
          <w:sz w:val="20"/>
          <w:szCs w:val="20"/>
        </w:rPr>
        <w:t xml:space="preserve">validé par l’ANSM. Les données concernant les patients traités dans ce contexte seront collectées et feront l’objet de rapports </w:t>
      </w:r>
      <w:r w:rsidR="00881A44" w:rsidRPr="00700CF5">
        <w:rPr>
          <w:rFonts w:ascii="Arial" w:hAnsi="Arial" w:cs="Arial"/>
          <w:sz w:val="20"/>
          <w:szCs w:val="20"/>
        </w:rPr>
        <w:t xml:space="preserve">envoyés </w:t>
      </w:r>
      <w:r w:rsidRPr="00700CF5">
        <w:rPr>
          <w:rFonts w:ascii="Arial" w:hAnsi="Arial" w:cs="Arial"/>
          <w:sz w:val="20"/>
          <w:szCs w:val="20"/>
        </w:rPr>
        <w:t>à l’ANSM, qui assure une surveillance nationale de l’utilisation de</w:t>
      </w:r>
      <w:r w:rsidR="002A61B2" w:rsidRPr="00700CF5">
        <w:rPr>
          <w:rFonts w:ascii="Arial" w:hAnsi="Arial" w:cs="Arial"/>
          <w:sz w:val="20"/>
          <w:szCs w:val="20"/>
        </w:rPr>
        <w:t xml:space="preserve"> </w:t>
      </w:r>
      <w:r w:rsidR="002674BF" w:rsidRPr="00700CF5">
        <w:rPr>
          <w:rFonts w:ascii="Arial" w:hAnsi="Arial" w:cs="Arial"/>
          <w:sz w:val="20"/>
          <w:szCs w:val="20"/>
        </w:rPr>
        <w:t>VERSATIS</w:t>
      </w:r>
      <w:r w:rsidR="00646B74" w:rsidRPr="00700CF5">
        <w:rPr>
          <w:rFonts w:ascii="Arial" w:hAnsi="Arial" w:cs="Arial"/>
          <w:sz w:val="20"/>
          <w:szCs w:val="20"/>
        </w:rPr>
        <w:t xml:space="preserve"> </w:t>
      </w:r>
      <w:r w:rsidRPr="00700CF5">
        <w:rPr>
          <w:rFonts w:ascii="Arial" w:hAnsi="Arial" w:cs="Arial"/>
          <w:sz w:val="20"/>
          <w:szCs w:val="20"/>
        </w:rPr>
        <w:t>en collaboration avec le Centre Régional</w:t>
      </w:r>
      <w:r w:rsidR="004C0F68" w:rsidRPr="00700CF5">
        <w:rPr>
          <w:rFonts w:ascii="Arial" w:hAnsi="Arial" w:cs="Arial"/>
          <w:sz w:val="20"/>
          <w:szCs w:val="20"/>
        </w:rPr>
        <w:t xml:space="preserve"> de Pharmacovigilance (CRPV) de Clermont Ferrand</w:t>
      </w:r>
      <w:r w:rsidRPr="00700CF5">
        <w:rPr>
          <w:rFonts w:ascii="Arial" w:hAnsi="Arial" w:cs="Arial"/>
          <w:sz w:val="20"/>
          <w:szCs w:val="20"/>
        </w:rPr>
        <w:t xml:space="preserve"> en charge du suivi national</w:t>
      </w:r>
      <w:r w:rsidR="009E1359" w:rsidRPr="00700CF5">
        <w:rPr>
          <w:rFonts w:ascii="Arial" w:hAnsi="Arial" w:cs="Arial"/>
          <w:sz w:val="20"/>
          <w:szCs w:val="20"/>
        </w:rPr>
        <w:t xml:space="preserve">. </w:t>
      </w:r>
      <w:r w:rsidRPr="00700CF5">
        <w:rPr>
          <w:rFonts w:ascii="Arial" w:hAnsi="Arial" w:cs="Arial"/>
          <w:sz w:val="20"/>
          <w:szCs w:val="20"/>
        </w:rPr>
        <w:t>Un résumé de ces rapports sera périodiquement publié par l’ANSM sur son site internet (</w:t>
      </w:r>
      <w:hyperlink r:id="rId26" w:history="1">
        <w:r w:rsidR="00346451" w:rsidRPr="00700CF5">
          <w:rPr>
            <w:rStyle w:val="Lienhypertexte"/>
            <w:rFonts w:ascii="Arial" w:hAnsi="Arial" w:cs="Arial"/>
            <w:sz w:val="20"/>
            <w:szCs w:val="20"/>
          </w:rPr>
          <w:t>www.ansm.sante.fr</w:t>
        </w:r>
      </w:hyperlink>
      <w:r w:rsidRPr="00700CF5">
        <w:rPr>
          <w:rFonts w:ascii="Arial" w:hAnsi="Arial" w:cs="Arial"/>
          <w:sz w:val="20"/>
          <w:szCs w:val="20"/>
        </w:rPr>
        <w:t>)</w:t>
      </w:r>
      <w:r w:rsidR="000E02FC" w:rsidRPr="00700CF5">
        <w:rPr>
          <w:rFonts w:ascii="Arial" w:hAnsi="Arial" w:cs="Arial"/>
          <w:i/>
          <w:color w:val="9933FF"/>
          <w:sz w:val="20"/>
          <w:szCs w:val="20"/>
        </w:rPr>
        <w:t xml:space="preserve">. </w:t>
      </w:r>
      <w:r w:rsidR="008D4899" w:rsidRPr="00700CF5">
        <w:rPr>
          <w:rFonts w:ascii="Arial" w:hAnsi="Arial" w:cs="Arial"/>
          <w:sz w:val="20"/>
          <w:szCs w:val="20"/>
        </w:rPr>
        <w:t>Celui</w:t>
      </w:r>
      <w:r w:rsidR="00524142" w:rsidRPr="00700CF5">
        <w:rPr>
          <w:rFonts w:ascii="Arial" w:hAnsi="Arial" w:cs="Arial"/>
          <w:sz w:val="20"/>
          <w:szCs w:val="20"/>
        </w:rPr>
        <w:t>-ci</w:t>
      </w:r>
      <w:r w:rsidR="008D4899" w:rsidRPr="00700CF5">
        <w:rPr>
          <w:rFonts w:ascii="Arial" w:hAnsi="Arial" w:cs="Arial"/>
          <w:sz w:val="20"/>
          <w:szCs w:val="20"/>
        </w:rPr>
        <w:t xml:space="preserve"> ne comporte aucune donnée personnelle</w:t>
      </w:r>
      <w:r w:rsidR="00D80CD5" w:rsidRPr="00700CF5">
        <w:rPr>
          <w:rFonts w:ascii="Arial" w:hAnsi="Arial" w:cs="Arial"/>
          <w:sz w:val="20"/>
          <w:szCs w:val="20"/>
        </w:rPr>
        <w:t>.</w:t>
      </w:r>
    </w:p>
    <w:p w14:paraId="798E63E7" w14:textId="77777777" w:rsidR="009135AC" w:rsidRPr="00700CF5" w:rsidRDefault="009135AC" w:rsidP="009135AC">
      <w:pPr>
        <w:spacing w:line="360" w:lineRule="auto"/>
        <w:ind w:right="260"/>
        <w:jc w:val="both"/>
        <w:rPr>
          <w:rFonts w:ascii="Arial" w:eastAsia="Calibri" w:hAnsi="Arial" w:cs="Arial"/>
          <w:b/>
          <w:bCs/>
          <w:sz w:val="20"/>
          <w:lang w:eastAsia="fr-FR"/>
        </w:rPr>
      </w:pPr>
      <w:r w:rsidRPr="00700CF5">
        <w:rPr>
          <w:rFonts w:ascii="Arial" w:eastAsia="Calibri" w:hAnsi="Arial" w:cs="Arial"/>
          <w:b/>
          <w:bCs/>
          <w:sz w:val="20"/>
          <w:lang w:eastAsia="fr-FR"/>
        </w:rPr>
        <w:t>Informations sur</w:t>
      </w:r>
      <w:r w:rsidR="002A61B2" w:rsidRPr="00700CF5">
        <w:rPr>
          <w:rFonts w:ascii="Arial" w:eastAsia="Calibri" w:hAnsi="Arial" w:cs="Arial"/>
          <w:b/>
          <w:bCs/>
          <w:sz w:val="20"/>
          <w:lang w:eastAsia="fr-FR"/>
        </w:rPr>
        <w:t xml:space="preserve"> VERSATIS</w:t>
      </w:r>
    </w:p>
    <w:p w14:paraId="798E63E8" w14:textId="77777777" w:rsidR="005E4E1E" w:rsidRPr="00700CF5" w:rsidRDefault="002674BF" w:rsidP="007C5604">
      <w:pPr>
        <w:pStyle w:val="Default"/>
        <w:jc w:val="both"/>
        <w:rPr>
          <w:rFonts w:ascii="Arial" w:hAnsi="Arial" w:cs="Arial"/>
          <w:sz w:val="20"/>
          <w:szCs w:val="20"/>
        </w:rPr>
      </w:pPr>
      <w:r w:rsidRPr="00700CF5">
        <w:rPr>
          <w:rFonts w:ascii="Arial" w:hAnsi="Arial" w:cs="Arial"/>
          <w:color w:val="auto"/>
          <w:sz w:val="20"/>
          <w:szCs w:val="20"/>
        </w:rPr>
        <w:t>VERSATIS</w:t>
      </w:r>
      <w:r w:rsidR="00646B74" w:rsidRPr="00700CF5">
        <w:rPr>
          <w:rFonts w:ascii="Arial" w:hAnsi="Arial" w:cs="Arial"/>
          <w:color w:val="auto"/>
          <w:sz w:val="20"/>
          <w:szCs w:val="20"/>
        </w:rPr>
        <w:t xml:space="preserve"> </w:t>
      </w:r>
      <w:r w:rsidR="005E4E1E" w:rsidRPr="00700CF5">
        <w:rPr>
          <w:rFonts w:ascii="Arial" w:hAnsi="Arial" w:cs="Arial"/>
          <w:color w:val="auto"/>
          <w:sz w:val="20"/>
          <w:szCs w:val="20"/>
        </w:rPr>
        <w:t>dispose d’une AMM pour le</w:t>
      </w:r>
      <w:r w:rsidR="000E02FC" w:rsidRPr="00700CF5">
        <w:rPr>
          <w:rFonts w:ascii="Arial" w:hAnsi="Arial" w:cs="Arial"/>
          <w:color w:val="auto"/>
          <w:sz w:val="20"/>
          <w:szCs w:val="20"/>
        </w:rPr>
        <w:t xml:space="preserve"> traitement symptomatique des douleurs neuropathiques post-zostériennes.</w:t>
      </w:r>
    </w:p>
    <w:p w14:paraId="798E63E9" w14:textId="77777777" w:rsidR="005E4E1E" w:rsidRPr="00700CF5" w:rsidRDefault="005E4E1E" w:rsidP="009135AC">
      <w:pPr>
        <w:pStyle w:val="Corpsdetexte"/>
        <w:spacing w:after="160" w:line="259" w:lineRule="auto"/>
        <w:ind w:right="352"/>
        <w:jc w:val="both"/>
        <w:rPr>
          <w:rFonts w:ascii="Arial" w:hAnsi="Arial" w:cs="Arial"/>
          <w:sz w:val="20"/>
          <w:szCs w:val="20"/>
        </w:rPr>
      </w:pPr>
      <w:r w:rsidRPr="00700CF5">
        <w:rPr>
          <w:rFonts w:ascii="Arial" w:hAnsi="Arial" w:cs="Arial"/>
          <w:sz w:val="20"/>
          <w:lang w:eastAsia="fr-FR"/>
        </w:rPr>
        <w:t>Il est important de noter que, contrairement à une utilisation conforme à son AMM, la sécurité et l’efficacité de</w:t>
      </w:r>
      <w:r w:rsidR="002A61B2" w:rsidRPr="00700CF5">
        <w:rPr>
          <w:rFonts w:ascii="Arial" w:hAnsi="Arial" w:cs="Arial"/>
          <w:sz w:val="20"/>
          <w:lang w:eastAsia="fr-FR"/>
        </w:rPr>
        <w:t xml:space="preserve"> </w:t>
      </w:r>
      <w:r w:rsidR="002674BF" w:rsidRPr="00700CF5">
        <w:rPr>
          <w:rFonts w:ascii="Arial" w:hAnsi="Arial" w:cs="Arial"/>
          <w:sz w:val="20"/>
          <w:lang w:eastAsia="fr-FR"/>
        </w:rPr>
        <w:t>VERSATIS</w:t>
      </w:r>
      <w:r w:rsidR="00646B74" w:rsidRPr="00700CF5">
        <w:rPr>
          <w:rFonts w:ascii="Arial" w:hAnsi="Arial" w:cs="Arial"/>
          <w:sz w:val="20"/>
          <w:lang w:eastAsia="fr-FR"/>
        </w:rPr>
        <w:t xml:space="preserve"> </w:t>
      </w:r>
      <w:r w:rsidRPr="00700CF5">
        <w:rPr>
          <w:rFonts w:ascii="Arial" w:eastAsia="Calibri" w:hAnsi="Arial" w:cs="Arial"/>
          <w:bCs/>
          <w:sz w:val="20"/>
          <w:szCs w:val="22"/>
        </w:rPr>
        <w:t>dans la situation du CPC,</w:t>
      </w:r>
      <w:r w:rsidRPr="00700CF5">
        <w:rPr>
          <w:rFonts w:ascii="Arial" w:hAnsi="Arial" w:cs="Arial"/>
          <w:sz w:val="20"/>
          <w:lang w:eastAsia="fr-FR"/>
        </w:rPr>
        <w:t xml:space="preserve"> sont seulement présumées à ce jour.</w:t>
      </w:r>
      <w:r w:rsidR="00DF01A2" w:rsidRPr="00700CF5">
        <w:rPr>
          <w:rFonts w:ascii="Arial" w:hAnsi="Arial" w:cs="Arial"/>
          <w:sz w:val="20"/>
          <w:lang w:eastAsia="fr-FR"/>
        </w:rPr>
        <w:t xml:space="preserve"> </w:t>
      </w:r>
      <w:r w:rsidRPr="00700CF5">
        <w:rPr>
          <w:rFonts w:ascii="Arial" w:hAnsi="Arial" w:cs="Arial"/>
          <w:sz w:val="20"/>
          <w:szCs w:val="20"/>
        </w:rPr>
        <w:t>Le but de ce CPC est de vous permettre de</w:t>
      </w:r>
      <w:r w:rsidRPr="00700CF5">
        <w:rPr>
          <w:rFonts w:ascii="Arial" w:hAnsi="Arial" w:cs="Arial"/>
          <w:spacing w:val="1"/>
          <w:sz w:val="20"/>
          <w:szCs w:val="20"/>
        </w:rPr>
        <w:t xml:space="preserve"> </w:t>
      </w:r>
      <w:r w:rsidRPr="00700CF5">
        <w:rPr>
          <w:rFonts w:ascii="Arial" w:hAnsi="Arial" w:cs="Arial"/>
          <w:sz w:val="20"/>
          <w:szCs w:val="20"/>
        </w:rPr>
        <w:t xml:space="preserve">bénéficier de ce traitement en faisant l'objet d'un suivi particulier au cours duquel des données </w:t>
      </w:r>
      <w:r w:rsidRPr="00700CF5">
        <w:rPr>
          <w:rFonts w:ascii="Arial" w:hAnsi="Arial" w:cs="Arial"/>
          <w:spacing w:val="-57"/>
          <w:sz w:val="20"/>
          <w:szCs w:val="20"/>
        </w:rPr>
        <w:t xml:space="preserve">   </w:t>
      </w:r>
      <w:r w:rsidRPr="00700CF5">
        <w:rPr>
          <w:rFonts w:ascii="Arial" w:hAnsi="Arial" w:cs="Arial"/>
          <w:sz w:val="20"/>
          <w:szCs w:val="20"/>
        </w:rPr>
        <w:t>personnelles seront collectées</w:t>
      </w:r>
      <w:r w:rsidR="005B519A" w:rsidRPr="00700CF5">
        <w:rPr>
          <w:rFonts w:ascii="Arial" w:hAnsi="Arial" w:cs="Arial"/>
          <w:sz w:val="20"/>
          <w:szCs w:val="20"/>
        </w:rPr>
        <w:t xml:space="preserve"> (</w:t>
      </w:r>
      <w:hyperlink w:anchor="_ANNEXE_4_:_1" w:history="1">
        <w:r w:rsidR="005B519A" w:rsidRPr="00700CF5">
          <w:rPr>
            <w:rStyle w:val="Lienhypertexte"/>
            <w:rFonts w:ascii="Arial" w:hAnsi="Arial" w:cs="Arial"/>
            <w:sz w:val="20"/>
            <w:szCs w:val="20"/>
          </w:rPr>
          <w:t>annexe 4</w:t>
        </w:r>
      </w:hyperlink>
      <w:r w:rsidR="005B519A" w:rsidRPr="00700CF5">
        <w:rPr>
          <w:rFonts w:ascii="Arial" w:hAnsi="Arial" w:cs="Arial"/>
          <w:sz w:val="20"/>
          <w:szCs w:val="20"/>
        </w:rPr>
        <w:t>)</w:t>
      </w:r>
      <w:r w:rsidRPr="00700CF5">
        <w:rPr>
          <w:rFonts w:ascii="Arial" w:hAnsi="Arial" w:cs="Arial"/>
          <w:sz w:val="20"/>
          <w:szCs w:val="20"/>
        </w:rPr>
        <w:t>.</w:t>
      </w:r>
      <w:r w:rsidRPr="00700CF5">
        <w:rPr>
          <w:rFonts w:ascii="Arial" w:hAnsi="Arial" w:cs="Arial"/>
          <w:spacing w:val="1"/>
          <w:sz w:val="20"/>
          <w:szCs w:val="20"/>
        </w:rPr>
        <w:t xml:space="preserve"> </w:t>
      </w:r>
      <w:r w:rsidRPr="00700CF5">
        <w:rPr>
          <w:rFonts w:ascii="Arial" w:hAnsi="Arial" w:cs="Arial"/>
          <w:sz w:val="20"/>
          <w:szCs w:val="20"/>
        </w:rPr>
        <w:t>Toutes ces données</w:t>
      </w:r>
      <w:r w:rsidRPr="00700CF5">
        <w:rPr>
          <w:rFonts w:ascii="Arial" w:hAnsi="Arial" w:cs="Arial"/>
          <w:spacing w:val="1"/>
          <w:sz w:val="20"/>
          <w:szCs w:val="20"/>
        </w:rPr>
        <w:t xml:space="preserve"> </w:t>
      </w:r>
      <w:r w:rsidRPr="00700CF5">
        <w:rPr>
          <w:rFonts w:ascii="Arial" w:hAnsi="Arial" w:cs="Arial"/>
          <w:sz w:val="20"/>
          <w:szCs w:val="20"/>
        </w:rPr>
        <w:t>seront analysées</w:t>
      </w:r>
      <w:r w:rsidR="000E02FC" w:rsidRPr="00700CF5">
        <w:rPr>
          <w:rFonts w:ascii="Arial" w:hAnsi="Arial" w:cs="Arial"/>
          <w:sz w:val="20"/>
          <w:szCs w:val="20"/>
        </w:rPr>
        <w:t xml:space="preserve">. </w:t>
      </w:r>
      <w:r w:rsidRPr="00700CF5">
        <w:rPr>
          <w:rFonts w:ascii="Arial" w:hAnsi="Arial" w:cs="Arial"/>
          <w:sz w:val="20"/>
          <w:szCs w:val="20"/>
        </w:rPr>
        <w:t>Ce suivi devrait donc aussi permettre de s’assurer que</w:t>
      </w:r>
      <w:r w:rsidRPr="00700CF5">
        <w:rPr>
          <w:rFonts w:ascii="Arial" w:hAnsi="Arial" w:cs="Arial"/>
          <w:spacing w:val="1"/>
          <w:sz w:val="20"/>
          <w:szCs w:val="20"/>
        </w:rPr>
        <w:t xml:space="preserve"> </w:t>
      </w:r>
      <w:r w:rsidRPr="00700CF5">
        <w:rPr>
          <w:rFonts w:ascii="Arial" w:hAnsi="Arial" w:cs="Arial"/>
          <w:sz w:val="20"/>
          <w:szCs w:val="20"/>
        </w:rPr>
        <w:t>les bénéfices de ce traitement dans ce</w:t>
      </w:r>
      <w:r w:rsidR="00F14C15" w:rsidRPr="00700CF5">
        <w:rPr>
          <w:rFonts w:ascii="Arial" w:hAnsi="Arial" w:cs="Arial"/>
          <w:sz w:val="20"/>
          <w:szCs w:val="20"/>
        </w:rPr>
        <w:t>tte</w:t>
      </w:r>
      <w:r w:rsidRPr="00700CF5">
        <w:rPr>
          <w:rFonts w:ascii="Arial" w:hAnsi="Arial" w:cs="Arial"/>
          <w:sz w:val="20"/>
          <w:szCs w:val="20"/>
        </w:rPr>
        <w:t xml:space="preserve"> indication </w:t>
      </w:r>
      <w:r w:rsidR="005500D0" w:rsidRPr="00700CF5">
        <w:rPr>
          <w:rFonts w:ascii="Arial" w:hAnsi="Arial" w:cs="Arial"/>
          <w:sz w:val="20"/>
          <w:szCs w:val="20"/>
        </w:rPr>
        <w:t>visée par le</w:t>
      </w:r>
      <w:r w:rsidR="00F14C15" w:rsidRPr="00700CF5">
        <w:rPr>
          <w:rFonts w:ascii="Arial" w:hAnsi="Arial" w:cs="Arial"/>
          <w:sz w:val="20"/>
          <w:szCs w:val="20"/>
        </w:rPr>
        <w:t xml:space="preserve"> CPC </w:t>
      </w:r>
      <w:r w:rsidRPr="00700CF5">
        <w:rPr>
          <w:rFonts w:ascii="Arial" w:hAnsi="Arial" w:cs="Arial"/>
          <w:sz w:val="20"/>
          <w:szCs w:val="20"/>
        </w:rPr>
        <w:t>restent présumés supérieurs aux risques</w:t>
      </w:r>
      <w:r w:rsidRPr="00700CF5">
        <w:rPr>
          <w:rFonts w:ascii="Arial" w:hAnsi="Arial" w:cs="Arial"/>
          <w:spacing w:val="1"/>
          <w:sz w:val="20"/>
          <w:szCs w:val="20"/>
        </w:rPr>
        <w:t xml:space="preserve"> </w:t>
      </w:r>
      <w:r w:rsidRPr="00700CF5">
        <w:rPr>
          <w:rFonts w:ascii="Arial" w:hAnsi="Arial" w:cs="Arial"/>
          <w:sz w:val="20"/>
          <w:szCs w:val="20"/>
        </w:rPr>
        <w:t>potentiellement</w:t>
      </w:r>
      <w:r w:rsidRPr="00700CF5">
        <w:rPr>
          <w:rFonts w:ascii="Arial" w:hAnsi="Arial" w:cs="Arial"/>
          <w:spacing w:val="-1"/>
          <w:sz w:val="20"/>
          <w:szCs w:val="20"/>
        </w:rPr>
        <w:t xml:space="preserve"> </w:t>
      </w:r>
      <w:r w:rsidRPr="00700CF5">
        <w:rPr>
          <w:rFonts w:ascii="Arial" w:hAnsi="Arial" w:cs="Arial"/>
          <w:sz w:val="20"/>
          <w:szCs w:val="20"/>
        </w:rPr>
        <w:t>encourus.</w:t>
      </w:r>
    </w:p>
    <w:p w14:paraId="798E63EA" w14:textId="77777777" w:rsidR="000E02FC" w:rsidRPr="00700CF5" w:rsidRDefault="000E02FC" w:rsidP="009135AC">
      <w:pPr>
        <w:pStyle w:val="Corpsdetexte"/>
        <w:spacing w:after="160" w:line="259" w:lineRule="auto"/>
        <w:ind w:right="352"/>
        <w:jc w:val="both"/>
        <w:rPr>
          <w:rFonts w:ascii="Arial" w:hAnsi="Arial" w:cs="Arial"/>
          <w:sz w:val="20"/>
          <w:szCs w:val="20"/>
        </w:rPr>
      </w:pPr>
    </w:p>
    <w:p w14:paraId="798E63EB" w14:textId="77777777" w:rsidR="000E02FC" w:rsidRPr="00700CF5" w:rsidRDefault="000E02FC" w:rsidP="005D687F">
      <w:pPr>
        <w:autoSpaceDE w:val="0"/>
        <w:autoSpaceDN w:val="0"/>
        <w:adjustRightInd w:val="0"/>
        <w:spacing w:after="120"/>
        <w:jc w:val="both"/>
        <w:rPr>
          <w:rFonts w:ascii="Arial" w:hAnsi="Arial" w:cs="Arial"/>
          <w:i/>
          <w:sz w:val="20"/>
          <w:szCs w:val="20"/>
          <w:u w:val="single"/>
          <w:lang w:eastAsia="fr-FR"/>
        </w:rPr>
      </w:pPr>
      <w:r w:rsidRPr="00700CF5">
        <w:rPr>
          <w:rFonts w:ascii="Arial" w:hAnsi="Arial" w:cs="Arial"/>
          <w:i/>
          <w:sz w:val="20"/>
          <w:szCs w:val="20"/>
          <w:u w:val="single"/>
          <w:lang w:eastAsia="fr-FR"/>
        </w:rPr>
        <w:t>Posologie et mode d’administration</w:t>
      </w:r>
    </w:p>
    <w:p w14:paraId="798E63EC" w14:textId="77777777" w:rsidR="000E02FC" w:rsidRPr="00700CF5" w:rsidRDefault="000E02FC" w:rsidP="000E02FC">
      <w:pPr>
        <w:pStyle w:val="ammcorpstexte"/>
        <w:spacing w:before="0" w:beforeAutospacing="0" w:after="0" w:afterAutospacing="0"/>
        <w:jc w:val="both"/>
        <w:rPr>
          <w:rFonts w:ascii="Arial" w:hAnsi="Arial" w:cs="Arial"/>
          <w:color w:val="000000"/>
          <w:sz w:val="20"/>
          <w:szCs w:val="20"/>
        </w:rPr>
      </w:pPr>
      <w:bookmarkStart w:id="14" w:name="_Toc142279021"/>
      <w:r w:rsidRPr="00700CF5">
        <w:rPr>
          <w:rFonts w:ascii="Arial" w:hAnsi="Arial" w:cs="Arial"/>
          <w:color w:val="000000"/>
          <w:sz w:val="20"/>
          <w:szCs w:val="20"/>
        </w:rPr>
        <w:t>Veillez à toujours utiliser ce médicament en suivant exactement les indications de votre médecin ou pharmacien. Vérifiez auprès de votre médecin ou pharmacien en cas de doute.</w:t>
      </w:r>
      <w:bookmarkEnd w:id="14"/>
    </w:p>
    <w:p w14:paraId="798E63ED" w14:textId="77777777" w:rsidR="00F14C15" w:rsidRPr="00700CF5" w:rsidRDefault="00F14C15" w:rsidP="000E02FC">
      <w:pPr>
        <w:pStyle w:val="ammcorpstexte"/>
        <w:spacing w:before="0" w:beforeAutospacing="0" w:after="0" w:afterAutospacing="0"/>
        <w:jc w:val="both"/>
        <w:rPr>
          <w:rFonts w:ascii="Arial" w:hAnsi="Arial" w:cs="Arial"/>
          <w:color w:val="000000"/>
          <w:sz w:val="20"/>
          <w:szCs w:val="20"/>
        </w:rPr>
      </w:pPr>
    </w:p>
    <w:p w14:paraId="798E63EE" w14:textId="77777777" w:rsidR="00F14C15" w:rsidRPr="00700CF5" w:rsidRDefault="00F14C15" w:rsidP="000E02FC">
      <w:pPr>
        <w:pStyle w:val="ammcorpstexte"/>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Chez l’adulte et le sujet âgé</w:t>
      </w:r>
    </w:p>
    <w:p w14:paraId="798E63EF" w14:textId="77777777" w:rsidR="000E02FC" w:rsidRPr="00700CF5" w:rsidRDefault="000E02FC" w:rsidP="000E02FC">
      <w:pPr>
        <w:pStyle w:val="ammcorpstexte"/>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 xml:space="preserve">La dose recommandée est de 1 à 3 emplâtres </w:t>
      </w:r>
      <w:r w:rsidR="004D6141" w:rsidRPr="00700CF5">
        <w:rPr>
          <w:rFonts w:ascii="Arial" w:hAnsi="Arial" w:cs="Arial"/>
          <w:color w:val="000000"/>
          <w:sz w:val="20"/>
          <w:szCs w:val="20"/>
        </w:rPr>
        <w:t>de</w:t>
      </w:r>
      <w:r w:rsidRPr="00700CF5">
        <w:rPr>
          <w:rFonts w:ascii="Arial" w:hAnsi="Arial" w:cs="Arial"/>
          <w:color w:val="000000"/>
          <w:sz w:val="20"/>
          <w:szCs w:val="20"/>
        </w:rPr>
        <w:t xml:space="preserve"> </w:t>
      </w:r>
      <w:r w:rsidR="002674BF" w:rsidRPr="00700CF5">
        <w:rPr>
          <w:rFonts w:ascii="Arial" w:hAnsi="Arial" w:cs="Arial"/>
          <w:color w:val="000000"/>
          <w:sz w:val="20"/>
          <w:szCs w:val="20"/>
        </w:rPr>
        <w:t>VERSATIS</w:t>
      </w:r>
      <w:r w:rsidR="00646B74" w:rsidRPr="00700CF5">
        <w:rPr>
          <w:rFonts w:ascii="Arial" w:hAnsi="Arial" w:cs="Arial"/>
          <w:color w:val="000000"/>
          <w:sz w:val="20"/>
          <w:szCs w:val="20"/>
        </w:rPr>
        <w:t xml:space="preserve"> </w:t>
      </w:r>
      <w:r w:rsidRPr="00700CF5">
        <w:rPr>
          <w:rFonts w:ascii="Arial" w:hAnsi="Arial" w:cs="Arial"/>
          <w:color w:val="000000"/>
          <w:sz w:val="20"/>
          <w:szCs w:val="20"/>
        </w:rPr>
        <w:t xml:space="preserve">à appliquer sur les zones douloureuses de votre peau. </w:t>
      </w:r>
      <w:r w:rsidR="002674BF" w:rsidRPr="00700CF5">
        <w:rPr>
          <w:rFonts w:ascii="Arial" w:hAnsi="Arial" w:cs="Arial"/>
          <w:color w:val="000000"/>
          <w:sz w:val="20"/>
          <w:szCs w:val="20"/>
        </w:rPr>
        <w:t>VERSATIS</w:t>
      </w:r>
      <w:r w:rsidR="00646B74" w:rsidRPr="00700CF5">
        <w:rPr>
          <w:rFonts w:ascii="Arial" w:hAnsi="Arial" w:cs="Arial"/>
          <w:color w:val="000000"/>
          <w:sz w:val="20"/>
          <w:szCs w:val="20"/>
        </w:rPr>
        <w:t xml:space="preserve"> </w:t>
      </w:r>
      <w:r w:rsidRPr="00700CF5">
        <w:rPr>
          <w:rFonts w:ascii="Arial" w:hAnsi="Arial" w:cs="Arial"/>
          <w:color w:val="000000"/>
          <w:sz w:val="20"/>
          <w:szCs w:val="20"/>
        </w:rPr>
        <w:t>peut être découpé à la taille requise pour s’adapter à la zone douloureuse. N’utilisez pas plus de 3 emplâtres en même temps.</w:t>
      </w:r>
    </w:p>
    <w:p w14:paraId="798E63F0" w14:textId="77777777" w:rsidR="004C0F68" w:rsidRPr="00700CF5" w:rsidRDefault="004C0F68" w:rsidP="000E02FC">
      <w:pPr>
        <w:pStyle w:val="ammcorpstexte"/>
        <w:spacing w:before="0" w:beforeAutospacing="0" w:after="0" w:afterAutospacing="0"/>
        <w:jc w:val="both"/>
        <w:rPr>
          <w:rFonts w:ascii="Arial" w:hAnsi="Arial" w:cs="Arial"/>
          <w:color w:val="000000"/>
          <w:sz w:val="20"/>
          <w:szCs w:val="20"/>
        </w:rPr>
      </w:pPr>
    </w:p>
    <w:p w14:paraId="798E63F1" w14:textId="5978131C" w:rsidR="00F14C15" w:rsidRPr="00700CF5" w:rsidRDefault="00F14C15" w:rsidP="000E02FC">
      <w:pPr>
        <w:pStyle w:val="ammcorpstexte"/>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Chez l’enfant de plus de 2</w:t>
      </w:r>
      <w:r w:rsidR="00B2339C">
        <w:rPr>
          <w:rFonts w:ascii="Arial" w:hAnsi="Arial" w:cs="Arial"/>
          <w:color w:val="000000"/>
          <w:sz w:val="20"/>
          <w:szCs w:val="20"/>
        </w:rPr>
        <w:t>0</w:t>
      </w:r>
      <w:r w:rsidRPr="00700CF5">
        <w:rPr>
          <w:rFonts w:ascii="Arial" w:hAnsi="Arial" w:cs="Arial"/>
          <w:color w:val="000000"/>
          <w:sz w:val="20"/>
          <w:szCs w:val="20"/>
        </w:rPr>
        <w:t xml:space="preserve"> k</w:t>
      </w:r>
      <w:r w:rsidR="00B2339C">
        <w:rPr>
          <w:rFonts w:ascii="Arial" w:hAnsi="Arial" w:cs="Arial"/>
          <w:color w:val="000000"/>
          <w:sz w:val="20"/>
          <w:szCs w:val="20"/>
        </w:rPr>
        <w:t>g</w:t>
      </w:r>
      <w:r w:rsidRPr="00700CF5">
        <w:rPr>
          <w:rFonts w:ascii="Arial" w:hAnsi="Arial" w:cs="Arial"/>
          <w:color w:val="000000"/>
          <w:sz w:val="20"/>
          <w:szCs w:val="20"/>
        </w:rPr>
        <w:t xml:space="preserve"> (environ 7 ans)</w:t>
      </w:r>
    </w:p>
    <w:p w14:paraId="798E63F2" w14:textId="77777777" w:rsidR="000E02FC" w:rsidRPr="00700CF5" w:rsidRDefault="00F14C15" w:rsidP="000E02FC">
      <w:pPr>
        <w:pStyle w:val="ammcorpstexte"/>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N</w:t>
      </w:r>
      <w:r w:rsidR="000E02FC" w:rsidRPr="00700CF5">
        <w:rPr>
          <w:rFonts w:ascii="Arial" w:hAnsi="Arial" w:cs="Arial"/>
          <w:color w:val="000000"/>
          <w:sz w:val="20"/>
          <w:szCs w:val="20"/>
        </w:rPr>
        <w:t>’utilisez pas plus d’1 emplâtre</w:t>
      </w:r>
      <w:r w:rsidR="00994281">
        <w:rPr>
          <w:rFonts w:ascii="Arial" w:hAnsi="Arial" w:cs="Arial"/>
          <w:color w:val="000000"/>
          <w:sz w:val="20"/>
          <w:szCs w:val="20"/>
        </w:rPr>
        <w:t>.</w:t>
      </w:r>
    </w:p>
    <w:p w14:paraId="798E63F3" w14:textId="77777777" w:rsidR="00F14C15" w:rsidRPr="00700CF5" w:rsidRDefault="00F14C15" w:rsidP="000E02FC">
      <w:pPr>
        <w:pStyle w:val="ammcorpstexte"/>
        <w:spacing w:before="0" w:beforeAutospacing="0" w:after="0" w:afterAutospacing="0"/>
        <w:jc w:val="both"/>
        <w:rPr>
          <w:rFonts w:ascii="Arial" w:hAnsi="Arial" w:cs="Arial"/>
          <w:color w:val="000000"/>
          <w:sz w:val="20"/>
          <w:szCs w:val="20"/>
        </w:rPr>
      </w:pPr>
    </w:p>
    <w:p w14:paraId="798E63F4" w14:textId="77777777" w:rsidR="000E02FC" w:rsidRPr="00700CF5" w:rsidRDefault="000E02FC" w:rsidP="000E02FC">
      <w:pPr>
        <w:pStyle w:val="ammcorpstexte"/>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 xml:space="preserve">Les emplâtres doivent être enlevés après 12 heures d’utilisation, de sorte que vous ayez une période de 12 heures sans emplâtre. Vous pouvez choisir d’appliquer </w:t>
      </w:r>
      <w:r w:rsidR="002674BF" w:rsidRPr="00700CF5">
        <w:rPr>
          <w:rFonts w:ascii="Arial" w:hAnsi="Arial" w:cs="Arial"/>
          <w:color w:val="000000"/>
          <w:sz w:val="20"/>
          <w:szCs w:val="20"/>
        </w:rPr>
        <w:t>VERSATIS</w:t>
      </w:r>
      <w:r w:rsidR="00646B74" w:rsidRPr="00700CF5">
        <w:rPr>
          <w:rFonts w:ascii="Arial" w:hAnsi="Arial" w:cs="Arial"/>
          <w:color w:val="000000"/>
          <w:sz w:val="20"/>
          <w:szCs w:val="20"/>
        </w:rPr>
        <w:t xml:space="preserve"> </w:t>
      </w:r>
      <w:r w:rsidRPr="00700CF5">
        <w:rPr>
          <w:rFonts w:ascii="Arial" w:hAnsi="Arial" w:cs="Arial"/>
          <w:color w:val="000000"/>
          <w:sz w:val="20"/>
          <w:szCs w:val="20"/>
        </w:rPr>
        <w:t>indifféremment pendant la journée ou la nuit.</w:t>
      </w:r>
    </w:p>
    <w:p w14:paraId="798E63F5" w14:textId="77777777" w:rsidR="000E02FC" w:rsidRPr="00893AD3" w:rsidRDefault="000E02FC" w:rsidP="000E02FC">
      <w:pPr>
        <w:pStyle w:val="ammcorpstexte"/>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 xml:space="preserve">Habituellement, vous sentirez un soulagement de votre douleur le premier jour d’utilisation de VERSATIS, mais le soulagement complet peut prendre jusqu'à 2 à 4 </w:t>
      </w:r>
      <w:r w:rsidRPr="00893AD3">
        <w:rPr>
          <w:rFonts w:ascii="Arial" w:hAnsi="Arial" w:cs="Arial"/>
          <w:color w:val="000000"/>
          <w:sz w:val="20"/>
          <w:szCs w:val="20"/>
        </w:rPr>
        <w:t>semaines. Passé ce délai, si vous continuez à souffrir, parlez-en à votre médecin car les risques potentiels liés au traitement peuvent l’emporter sur les bénéfices attendus.</w:t>
      </w:r>
    </w:p>
    <w:p w14:paraId="798E63F6" w14:textId="3E80ED25" w:rsidR="000E02FC" w:rsidRPr="00700CF5" w:rsidRDefault="004024C3" w:rsidP="000E02FC">
      <w:pPr>
        <w:pStyle w:val="ammcorpstexte"/>
        <w:spacing w:before="0" w:beforeAutospacing="0" w:after="0" w:afterAutospacing="0"/>
        <w:jc w:val="both"/>
        <w:rPr>
          <w:rFonts w:ascii="Arial" w:hAnsi="Arial" w:cs="Arial"/>
          <w:color w:val="000000"/>
          <w:sz w:val="20"/>
          <w:szCs w:val="20"/>
        </w:rPr>
      </w:pPr>
      <w:r w:rsidRPr="00893AD3">
        <w:rPr>
          <w:rFonts w:ascii="Arial" w:hAnsi="Arial" w:cs="Arial"/>
          <w:color w:val="000000"/>
          <w:sz w:val="20"/>
          <w:szCs w:val="20"/>
        </w:rPr>
        <w:t>A</w:t>
      </w:r>
      <w:r w:rsidR="000E02FC" w:rsidRPr="00893AD3">
        <w:rPr>
          <w:rFonts w:ascii="Arial" w:hAnsi="Arial" w:cs="Arial"/>
          <w:color w:val="000000"/>
          <w:sz w:val="20"/>
          <w:szCs w:val="20"/>
        </w:rPr>
        <w:t xml:space="preserve">près </w:t>
      </w:r>
      <w:r w:rsidR="00C22994" w:rsidRPr="00893AD3">
        <w:rPr>
          <w:rFonts w:ascii="Arial" w:hAnsi="Arial" w:cs="Arial"/>
          <w:color w:val="000000"/>
          <w:sz w:val="20"/>
          <w:szCs w:val="20"/>
        </w:rPr>
        <w:t xml:space="preserve">1 </w:t>
      </w:r>
      <w:r w:rsidR="000E02FC" w:rsidRPr="00893AD3">
        <w:rPr>
          <w:rFonts w:ascii="Arial" w:hAnsi="Arial" w:cs="Arial"/>
          <w:color w:val="000000"/>
          <w:sz w:val="20"/>
          <w:szCs w:val="20"/>
        </w:rPr>
        <w:t>mois de traitement, votre médecin jugera avec vous l’intérêt de continuer VERSATIS</w:t>
      </w:r>
      <w:r w:rsidRPr="00893AD3">
        <w:rPr>
          <w:rFonts w:ascii="Arial" w:hAnsi="Arial" w:cs="Arial"/>
          <w:color w:val="000000"/>
          <w:sz w:val="20"/>
          <w:szCs w:val="20"/>
        </w:rPr>
        <w:t xml:space="preserve"> puis à intervalles réguliers (tous les 3 mois)</w:t>
      </w:r>
      <w:r w:rsidR="000E02FC" w:rsidRPr="00893AD3">
        <w:rPr>
          <w:rFonts w:ascii="Arial" w:hAnsi="Arial" w:cs="Arial"/>
          <w:color w:val="000000"/>
          <w:sz w:val="20"/>
          <w:szCs w:val="20"/>
        </w:rPr>
        <w:t>.</w:t>
      </w:r>
    </w:p>
    <w:p w14:paraId="798E63F7" w14:textId="77777777" w:rsidR="000E02FC" w:rsidRPr="00700CF5" w:rsidRDefault="000E02FC" w:rsidP="000E02FC">
      <w:pPr>
        <w:autoSpaceDE w:val="0"/>
        <w:autoSpaceDN w:val="0"/>
        <w:adjustRightInd w:val="0"/>
        <w:jc w:val="both"/>
        <w:rPr>
          <w:rFonts w:ascii="Arial" w:hAnsi="Arial" w:cs="Arial"/>
          <w:i/>
          <w:color w:val="9933FF"/>
          <w:lang w:eastAsia="fr-FR"/>
        </w:rPr>
      </w:pPr>
    </w:p>
    <w:p w14:paraId="798E63F8" w14:textId="77777777" w:rsidR="000E02FC" w:rsidRPr="00700CF5" w:rsidRDefault="000E02FC" w:rsidP="005D687F">
      <w:pPr>
        <w:pStyle w:val="ammcorpstextegras"/>
        <w:spacing w:before="0" w:beforeAutospacing="0" w:after="120" w:afterAutospacing="0" w:line="259" w:lineRule="auto"/>
        <w:rPr>
          <w:rFonts w:ascii="Arial" w:hAnsi="Arial" w:cs="Arial"/>
          <w:bCs/>
          <w:i/>
          <w:color w:val="000000" w:themeColor="text1"/>
          <w:sz w:val="20"/>
          <w:szCs w:val="20"/>
          <w:u w:val="single"/>
        </w:rPr>
      </w:pPr>
      <w:bookmarkStart w:id="15" w:name="_Toc142279015"/>
      <w:r w:rsidRPr="00700CF5">
        <w:rPr>
          <w:rFonts w:ascii="Arial" w:hAnsi="Arial" w:cs="Arial"/>
          <w:bCs/>
          <w:i/>
          <w:color w:val="000000" w:themeColor="text1"/>
          <w:sz w:val="20"/>
          <w:szCs w:val="20"/>
          <w:u w:val="single"/>
        </w:rPr>
        <w:t>Contre-indications</w:t>
      </w:r>
      <w:r w:rsidRPr="00700CF5">
        <w:rPr>
          <w:rFonts w:ascii="Arial" w:hAnsi="Arial" w:cs="Arial"/>
          <w:b/>
          <w:bCs/>
          <w:i/>
          <w:color w:val="000000" w:themeColor="text1"/>
          <w:sz w:val="20"/>
          <w:szCs w:val="20"/>
          <w:u w:val="single"/>
        </w:rPr>
        <w:t> :</w:t>
      </w:r>
    </w:p>
    <w:p w14:paraId="798E63F9" w14:textId="77777777" w:rsidR="000E02FC" w:rsidRPr="00700CF5" w:rsidRDefault="000E02FC" w:rsidP="000E02FC">
      <w:pPr>
        <w:pStyle w:val="ammcorpstextegras"/>
        <w:spacing w:before="0" w:beforeAutospacing="0" w:after="0" w:afterAutospacing="0"/>
        <w:jc w:val="both"/>
        <w:rPr>
          <w:rFonts w:ascii="Arial" w:hAnsi="Arial" w:cs="Arial"/>
          <w:color w:val="000000" w:themeColor="text1"/>
          <w:sz w:val="20"/>
          <w:szCs w:val="20"/>
        </w:rPr>
      </w:pPr>
      <w:r w:rsidRPr="00700CF5">
        <w:rPr>
          <w:rFonts w:ascii="Arial" w:hAnsi="Arial" w:cs="Arial"/>
          <w:color w:val="000000" w:themeColor="text1"/>
          <w:sz w:val="20"/>
          <w:szCs w:val="20"/>
        </w:rPr>
        <w:t>N’utilisez jamais </w:t>
      </w:r>
      <w:bookmarkEnd w:id="15"/>
      <w:r w:rsidR="002674BF" w:rsidRPr="00700CF5">
        <w:rPr>
          <w:rFonts w:ascii="Arial" w:hAnsi="Arial" w:cs="Arial"/>
          <w:color w:val="000000" w:themeColor="text1"/>
          <w:sz w:val="20"/>
          <w:szCs w:val="20"/>
        </w:rPr>
        <w:t>VERSATIS</w:t>
      </w:r>
      <w:r w:rsidR="00646B74" w:rsidRPr="00700CF5">
        <w:rPr>
          <w:rFonts w:ascii="Arial" w:hAnsi="Arial" w:cs="Arial"/>
          <w:color w:val="000000" w:themeColor="text1"/>
          <w:sz w:val="20"/>
          <w:szCs w:val="20"/>
        </w:rPr>
        <w:t xml:space="preserve"> </w:t>
      </w:r>
      <w:r w:rsidRPr="00700CF5">
        <w:rPr>
          <w:rFonts w:ascii="Arial" w:hAnsi="Arial" w:cs="Arial"/>
          <w:color w:val="000000" w:themeColor="text1"/>
          <w:sz w:val="20"/>
          <w:szCs w:val="20"/>
        </w:rPr>
        <w:t>700 mg, emplâtre médicamenteux :</w:t>
      </w:r>
    </w:p>
    <w:p w14:paraId="798E63FA" w14:textId="7316894B" w:rsidR="000E02FC" w:rsidRPr="00700CF5" w:rsidRDefault="00D93E05" w:rsidP="000E02FC">
      <w:pPr>
        <w:pStyle w:val="ammcorpstextegras"/>
        <w:spacing w:before="0" w:beforeAutospacing="0" w:after="0" w:afterAutospacing="0"/>
        <w:jc w:val="both"/>
        <w:rPr>
          <w:rFonts w:ascii="Arial" w:hAnsi="Arial" w:cs="Arial"/>
          <w:color w:val="000000" w:themeColor="text1"/>
          <w:sz w:val="20"/>
          <w:szCs w:val="20"/>
        </w:rPr>
      </w:pPr>
      <w:r w:rsidRPr="00D93E05">
        <w:rPr>
          <w:rFonts w:ascii="Arial" w:hAnsi="Arial" w:cs="Arial"/>
          <w:color w:val="000000" w:themeColor="text1"/>
          <w:sz w:val="20"/>
          <w:szCs w:val="20"/>
        </w:rPr>
        <w:t>●</w:t>
      </w:r>
      <w:r w:rsidR="000E02FC" w:rsidRPr="00700CF5">
        <w:rPr>
          <w:rFonts w:ascii="Arial" w:hAnsi="Arial" w:cs="Arial"/>
          <w:color w:val="000000" w:themeColor="text1"/>
          <w:sz w:val="14"/>
          <w:szCs w:val="14"/>
        </w:rPr>
        <w:t> </w:t>
      </w:r>
      <w:r w:rsidR="000E02FC" w:rsidRPr="00700CF5">
        <w:rPr>
          <w:rFonts w:ascii="Arial" w:hAnsi="Arial" w:cs="Arial"/>
          <w:color w:val="000000" w:themeColor="text1"/>
          <w:sz w:val="20"/>
          <w:szCs w:val="20"/>
        </w:rPr>
        <w:t>si vous êtes allergique (hypersensible) à la lidocaïne ou à l’un des autres composants contenus dans ce médicament,</w:t>
      </w:r>
    </w:p>
    <w:p w14:paraId="798E63FB" w14:textId="429DEED1" w:rsidR="000E02FC" w:rsidRPr="00700CF5" w:rsidRDefault="00D93E05" w:rsidP="000E02FC">
      <w:pPr>
        <w:pStyle w:val="ammcorpstextegras"/>
        <w:spacing w:before="0" w:beforeAutospacing="0" w:after="0" w:afterAutospacing="0"/>
        <w:jc w:val="both"/>
        <w:rPr>
          <w:rFonts w:ascii="Arial" w:hAnsi="Arial" w:cs="Arial"/>
          <w:color w:val="000000" w:themeColor="text1"/>
          <w:sz w:val="20"/>
          <w:szCs w:val="20"/>
        </w:rPr>
      </w:pPr>
      <w:r w:rsidRPr="00D93E05">
        <w:rPr>
          <w:rFonts w:ascii="Arial" w:hAnsi="Arial" w:cs="Arial"/>
          <w:color w:val="000000" w:themeColor="text1"/>
          <w:sz w:val="20"/>
          <w:szCs w:val="20"/>
        </w:rPr>
        <w:t>●</w:t>
      </w:r>
      <w:r w:rsidR="000E02FC" w:rsidRPr="00700CF5">
        <w:rPr>
          <w:rFonts w:ascii="Arial" w:hAnsi="Arial" w:cs="Arial"/>
          <w:color w:val="000000" w:themeColor="text1"/>
          <w:sz w:val="14"/>
          <w:szCs w:val="14"/>
        </w:rPr>
        <w:t> </w:t>
      </w:r>
      <w:r w:rsidR="000E02FC" w:rsidRPr="00700CF5">
        <w:rPr>
          <w:rFonts w:ascii="Arial" w:hAnsi="Arial" w:cs="Arial"/>
          <w:color w:val="000000" w:themeColor="text1"/>
          <w:sz w:val="20"/>
          <w:szCs w:val="20"/>
        </w:rPr>
        <w:t>si vous avez eu une allergie à d'autres produits semblables à la lidocaïne, tel que la bupivacaïne, l’étidocaïne, la mépivacaïne et la prilocaïne,</w:t>
      </w:r>
    </w:p>
    <w:p w14:paraId="798E63FC" w14:textId="3FDFA968" w:rsidR="000E02FC" w:rsidRPr="00700CF5" w:rsidRDefault="00D93E05" w:rsidP="000E02FC">
      <w:pPr>
        <w:pStyle w:val="ammcorpstextegras"/>
        <w:spacing w:before="0" w:beforeAutospacing="0" w:after="0" w:afterAutospacing="0"/>
        <w:jc w:val="both"/>
        <w:rPr>
          <w:rFonts w:ascii="Arial" w:hAnsi="Arial" w:cs="Arial"/>
          <w:color w:val="000000" w:themeColor="text1"/>
          <w:sz w:val="20"/>
          <w:szCs w:val="20"/>
        </w:rPr>
      </w:pPr>
      <w:r w:rsidRPr="00D93E05">
        <w:rPr>
          <w:rFonts w:ascii="Arial" w:hAnsi="Arial" w:cs="Arial"/>
          <w:color w:val="000000" w:themeColor="text1"/>
          <w:sz w:val="20"/>
          <w:szCs w:val="20"/>
        </w:rPr>
        <w:t>●</w:t>
      </w:r>
      <w:r w:rsidR="000E02FC" w:rsidRPr="00700CF5">
        <w:rPr>
          <w:rFonts w:ascii="Arial" w:hAnsi="Arial" w:cs="Arial"/>
          <w:color w:val="000000" w:themeColor="text1"/>
          <w:sz w:val="14"/>
          <w:szCs w:val="14"/>
        </w:rPr>
        <w:t> </w:t>
      </w:r>
      <w:r w:rsidR="000E02FC" w:rsidRPr="00700CF5">
        <w:rPr>
          <w:rFonts w:ascii="Arial" w:hAnsi="Arial" w:cs="Arial"/>
          <w:color w:val="000000" w:themeColor="text1"/>
          <w:sz w:val="20"/>
          <w:szCs w:val="20"/>
        </w:rPr>
        <w:t>si vous avez des lésions cutanées ou des blessures ouvertes.</w:t>
      </w:r>
    </w:p>
    <w:p w14:paraId="798E63FD" w14:textId="77777777" w:rsidR="00AA2FD0" w:rsidRPr="00700CF5" w:rsidRDefault="00AA2FD0" w:rsidP="000E02FC">
      <w:pPr>
        <w:pStyle w:val="ammcorpstextegras"/>
        <w:spacing w:before="120" w:beforeAutospacing="0" w:after="0" w:afterAutospacing="0"/>
        <w:rPr>
          <w:rFonts w:ascii="Arial" w:hAnsi="Arial" w:cs="Arial"/>
          <w:b/>
          <w:bCs/>
          <w:color w:val="000000"/>
          <w:sz w:val="20"/>
          <w:szCs w:val="20"/>
        </w:rPr>
      </w:pPr>
    </w:p>
    <w:p w14:paraId="798E63FE" w14:textId="77777777" w:rsidR="000E02FC" w:rsidRPr="00700CF5" w:rsidRDefault="000E02FC" w:rsidP="005D687F">
      <w:pPr>
        <w:pStyle w:val="ammcorpstextegras"/>
        <w:spacing w:before="120" w:beforeAutospacing="0" w:after="120" w:afterAutospacing="0" w:line="259" w:lineRule="auto"/>
        <w:rPr>
          <w:rFonts w:ascii="Arial" w:hAnsi="Arial" w:cs="Arial"/>
          <w:bCs/>
          <w:i/>
          <w:color w:val="000000"/>
          <w:sz w:val="20"/>
          <w:szCs w:val="20"/>
          <w:u w:val="single"/>
        </w:rPr>
      </w:pPr>
      <w:r w:rsidRPr="00700CF5">
        <w:rPr>
          <w:rFonts w:ascii="Arial" w:hAnsi="Arial" w:cs="Arial"/>
          <w:bCs/>
          <w:i/>
          <w:color w:val="000000"/>
          <w:sz w:val="20"/>
          <w:szCs w:val="20"/>
          <w:u w:val="single"/>
        </w:rPr>
        <w:t>Avertissements et précautions :</w:t>
      </w:r>
    </w:p>
    <w:p w14:paraId="798E63FF" w14:textId="77777777" w:rsidR="000E02FC" w:rsidRPr="00700CF5" w:rsidRDefault="000E02FC" w:rsidP="000E02FC">
      <w:pPr>
        <w:pStyle w:val="ammcorpstexte"/>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Si vous avez </w:t>
      </w:r>
      <w:r w:rsidRPr="00700CF5">
        <w:rPr>
          <w:rFonts w:ascii="Arial" w:hAnsi="Arial" w:cs="Arial"/>
          <w:color w:val="221E1F"/>
          <w:sz w:val="20"/>
          <w:szCs w:val="20"/>
        </w:rPr>
        <w:t>une insuffisance hépatique ou rénale sévère ou en cas de problème cardiaque grave, prévenez votre médecin.</w:t>
      </w:r>
    </w:p>
    <w:p w14:paraId="798E6400" w14:textId="77777777" w:rsidR="000E02FC" w:rsidRPr="00700CF5" w:rsidRDefault="002674BF" w:rsidP="000E02FC">
      <w:pPr>
        <w:pStyle w:val="ammcorpstexte"/>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VERSATIS</w:t>
      </w:r>
      <w:r w:rsidR="00646B74" w:rsidRPr="00700CF5">
        <w:rPr>
          <w:rFonts w:ascii="Arial" w:hAnsi="Arial" w:cs="Arial"/>
          <w:color w:val="000000"/>
          <w:sz w:val="20"/>
          <w:szCs w:val="20"/>
        </w:rPr>
        <w:t xml:space="preserve"> </w:t>
      </w:r>
      <w:r w:rsidR="000E02FC" w:rsidRPr="00700CF5">
        <w:rPr>
          <w:rFonts w:ascii="Arial" w:hAnsi="Arial" w:cs="Arial"/>
          <w:color w:val="000000"/>
          <w:sz w:val="20"/>
          <w:szCs w:val="20"/>
        </w:rPr>
        <w:t>doit être appliqué uniquement après cicatrisation des lésions cutanées. Il ne doit pas être appliqué sur ou autour de l’œil ou de la bouche.</w:t>
      </w:r>
    </w:p>
    <w:p w14:paraId="798E6401" w14:textId="77777777" w:rsidR="000E02FC" w:rsidRPr="00700CF5" w:rsidRDefault="000E02FC" w:rsidP="000E02FC">
      <w:pPr>
        <w:pStyle w:val="Corpsdetexte"/>
        <w:spacing w:after="160" w:line="259" w:lineRule="auto"/>
        <w:ind w:right="352"/>
        <w:jc w:val="both"/>
        <w:rPr>
          <w:rFonts w:ascii="Arial" w:hAnsi="Arial" w:cs="Arial"/>
          <w:b/>
          <w:bCs/>
          <w:sz w:val="20"/>
          <w:szCs w:val="20"/>
        </w:rPr>
      </w:pPr>
    </w:p>
    <w:p w14:paraId="798E6402" w14:textId="77777777" w:rsidR="000E02FC" w:rsidRPr="00700CF5" w:rsidRDefault="000E02FC" w:rsidP="005D687F">
      <w:pPr>
        <w:pStyle w:val="Corpsdetexte"/>
        <w:spacing w:after="120" w:line="259" w:lineRule="auto"/>
        <w:ind w:right="352"/>
        <w:jc w:val="both"/>
        <w:rPr>
          <w:rFonts w:ascii="Arial" w:hAnsi="Arial" w:cs="Arial"/>
          <w:bCs/>
          <w:i/>
          <w:sz w:val="20"/>
          <w:szCs w:val="20"/>
          <w:u w:val="single"/>
        </w:rPr>
      </w:pPr>
      <w:r w:rsidRPr="00700CF5">
        <w:rPr>
          <w:rFonts w:ascii="Arial" w:hAnsi="Arial" w:cs="Arial"/>
          <w:bCs/>
          <w:i/>
          <w:sz w:val="20"/>
          <w:szCs w:val="20"/>
          <w:u w:val="single"/>
        </w:rPr>
        <w:t>Effets indésirables</w:t>
      </w:r>
    </w:p>
    <w:p w14:paraId="798E6403" w14:textId="77777777" w:rsidR="000E02FC" w:rsidRPr="00700CF5" w:rsidRDefault="000E02FC" w:rsidP="000E02FC">
      <w:pPr>
        <w:pStyle w:val="ammcorpstexte"/>
        <w:spacing w:before="0" w:beforeAutospacing="0" w:after="0" w:afterAutospacing="0"/>
        <w:jc w:val="both"/>
        <w:rPr>
          <w:rFonts w:ascii="Arial" w:hAnsi="Arial" w:cs="Arial"/>
          <w:color w:val="000000"/>
          <w:sz w:val="20"/>
          <w:szCs w:val="20"/>
        </w:rPr>
      </w:pPr>
      <w:r w:rsidRPr="00700CF5">
        <w:rPr>
          <w:rFonts w:ascii="Arial" w:hAnsi="Arial" w:cs="Arial"/>
          <w:color w:val="000000"/>
          <w:sz w:val="20"/>
          <w:szCs w:val="20"/>
        </w:rPr>
        <w:t>Si une irritation ou une sensation de brûlure apparaissent lorsque vous utilisez l’emplâtre, celui-ci devra être enlevé. Un nouvel emplâtre pourra être de nouveau appliqué lorsque l’irritation aura disparu.</w:t>
      </w:r>
    </w:p>
    <w:p w14:paraId="798E6404" w14:textId="77777777" w:rsidR="000E02FC" w:rsidRPr="00700CF5" w:rsidRDefault="000E02FC" w:rsidP="000E02FC">
      <w:pPr>
        <w:pStyle w:val="ammcorpstextegras"/>
        <w:spacing w:before="0" w:beforeAutospacing="0" w:after="0" w:afterAutospacing="0"/>
        <w:jc w:val="both"/>
        <w:rPr>
          <w:rFonts w:ascii="Arial" w:hAnsi="Arial" w:cs="Arial"/>
          <w:b/>
          <w:bCs/>
          <w:color w:val="000000"/>
          <w:sz w:val="20"/>
          <w:szCs w:val="20"/>
        </w:rPr>
      </w:pPr>
      <w:r w:rsidRPr="00700CF5">
        <w:rPr>
          <w:rFonts w:ascii="Arial" w:hAnsi="Arial" w:cs="Arial"/>
          <w:b/>
          <w:bCs/>
          <w:color w:val="000000"/>
          <w:sz w:val="20"/>
          <w:szCs w:val="20"/>
        </w:rPr>
        <w:t>Autres effets indésirables pouvant apparaitre :</w:t>
      </w:r>
    </w:p>
    <w:p w14:paraId="798E6405" w14:textId="77777777" w:rsidR="000E02FC" w:rsidRPr="00700CF5" w:rsidRDefault="000E02FC" w:rsidP="000E02FC">
      <w:pPr>
        <w:pStyle w:val="ammcorpstextegras"/>
        <w:spacing w:before="0" w:beforeAutospacing="0" w:after="0" w:afterAutospacing="0"/>
        <w:jc w:val="both"/>
        <w:rPr>
          <w:rFonts w:ascii="Arial" w:hAnsi="Arial" w:cs="Arial"/>
          <w:color w:val="000000"/>
          <w:sz w:val="20"/>
          <w:szCs w:val="20"/>
        </w:rPr>
      </w:pPr>
      <w:r w:rsidRPr="00700CF5">
        <w:rPr>
          <w:rFonts w:ascii="Arial" w:hAnsi="Arial" w:cs="Arial"/>
          <w:b/>
          <w:bCs/>
          <w:color w:val="000000"/>
          <w:sz w:val="20"/>
          <w:szCs w:val="20"/>
        </w:rPr>
        <w:t xml:space="preserve">Très fréquents (peut concerner plus de 1 personne sur 10) : </w:t>
      </w:r>
      <w:r w:rsidRPr="00700CF5">
        <w:rPr>
          <w:rFonts w:ascii="Arial" w:hAnsi="Arial" w:cs="Arial"/>
          <w:color w:val="000000"/>
          <w:sz w:val="20"/>
          <w:szCs w:val="20"/>
        </w:rPr>
        <w:t>Réactions locales au niveau du site d’application : rougeur, éruption, démangeaisons, sensation de brûlure, dermatite, et petites</w:t>
      </w:r>
      <w:r w:rsidR="00080ABA" w:rsidRPr="00700CF5">
        <w:rPr>
          <w:rFonts w:ascii="Arial" w:hAnsi="Arial" w:cs="Arial"/>
          <w:color w:val="000000"/>
          <w:sz w:val="20"/>
          <w:szCs w:val="20"/>
        </w:rPr>
        <w:t xml:space="preserve"> vésicules</w:t>
      </w:r>
      <w:r w:rsidRPr="00700CF5">
        <w:rPr>
          <w:rFonts w:ascii="Arial" w:hAnsi="Arial" w:cs="Arial"/>
          <w:color w:val="000000"/>
          <w:sz w:val="20"/>
          <w:szCs w:val="20"/>
        </w:rPr>
        <w:t>.</w:t>
      </w:r>
    </w:p>
    <w:p w14:paraId="798E6406" w14:textId="77777777" w:rsidR="000E02FC" w:rsidRPr="00700CF5" w:rsidRDefault="000E02FC" w:rsidP="000E02FC">
      <w:pPr>
        <w:pStyle w:val="ammcorpstextegras"/>
        <w:spacing w:before="0" w:beforeAutospacing="0" w:after="0" w:afterAutospacing="0"/>
        <w:jc w:val="both"/>
        <w:rPr>
          <w:rFonts w:ascii="Arial" w:hAnsi="Arial" w:cs="Arial"/>
          <w:color w:val="000000"/>
          <w:sz w:val="20"/>
          <w:szCs w:val="20"/>
        </w:rPr>
      </w:pPr>
      <w:r w:rsidRPr="00700CF5">
        <w:rPr>
          <w:rFonts w:ascii="Arial" w:hAnsi="Arial" w:cs="Arial"/>
          <w:b/>
          <w:bCs/>
          <w:color w:val="000000"/>
          <w:sz w:val="20"/>
          <w:szCs w:val="20"/>
        </w:rPr>
        <w:t xml:space="preserve">Peu fréquents (peut concerner jusqu’à 1 personne sur 100) : </w:t>
      </w:r>
      <w:r w:rsidRPr="00700CF5">
        <w:rPr>
          <w:rFonts w:ascii="Arial" w:hAnsi="Arial" w:cs="Arial"/>
          <w:color w:val="000000"/>
          <w:sz w:val="20"/>
          <w:szCs w:val="20"/>
        </w:rPr>
        <w:t>Blessures et plaies cutanées.</w:t>
      </w:r>
    </w:p>
    <w:p w14:paraId="798E6407" w14:textId="77777777" w:rsidR="000E02FC" w:rsidRPr="00700CF5" w:rsidRDefault="000E02FC" w:rsidP="000E02FC">
      <w:pPr>
        <w:pStyle w:val="ammcorpstextegras"/>
        <w:spacing w:before="0" w:beforeAutospacing="0" w:after="0" w:afterAutospacing="0"/>
        <w:jc w:val="both"/>
        <w:rPr>
          <w:rFonts w:ascii="Arial" w:hAnsi="Arial" w:cs="Arial"/>
          <w:color w:val="000000"/>
          <w:sz w:val="20"/>
          <w:szCs w:val="20"/>
        </w:rPr>
      </w:pPr>
      <w:r w:rsidRPr="00700CF5">
        <w:rPr>
          <w:rFonts w:ascii="Arial" w:hAnsi="Arial" w:cs="Arial"/>
          <w:b/>
          <w:bCs/>
          <w:color w:val="000000"/>
          <w:sz w:val="20"/>
          <w:szCs w:val="20"/>
        </w:rPr>
        <w:t xml:space="preserve">Très rares (peut concerner jusqu’à 1 personne sur 10 000) : </w:t>
      </w:r>
      <w:r w:rsidRPr="00700CF5">
        <w:rPr>
          <w:rFonts w:ascii="Arial" w:hAnsi="Arial" w:cs="Arial"/>
          <w:color w:val="000000"/>
          <w:sz w:val="20"/>
          <w:szCs w:val="20"/>
        </w:rPr>
        <w:t>Plaies ouvertes, réactions allergiques sévères et allergie.</w:t>
      </w:r>
    </w:p>
    <w:p w14:paraId="798E6408" w14:textId="77777777" w:rsidR="000C7442" w:rsidRPr="00700CF5" w:rsidRDefault="000C7442" w:rsidP="009135AC">
      <w:pPr>
        <w:pStyle w:val="Corpsdetexte"/>
        <w:spacing w:after="160" w:line="259" w:lineRule="auto"/>
        <w:ind w:right="352"/>
        <w:jc w:val="both"/>
        <w:rPr>
          <w:rFonts w:ascii="Arial" w:hAnsi="Arial" w:cs="Arial"/>
          <w:sz w:val="20"/>
          <w:lang w:eastAsia="fr-FR"/>
        </w:rPr>
      </w:pPr>
    </w:p>
    <w:p w14:paraId="798E6409" w14:textId="77777777" w:rsidR="008862A9" w:rsidRPr="00700CF5" w:rsidRDefault="009135AC" w:rsidP="00745B56">
      <w:pPr>
        <w:pStyle w:val="Corpsdetexte"/>
        <w:spacing w:after="160" w:line="259" w:lineRule="auto"/>
        <w:ind w:right="-2"/>
        <w:jc w:val="both"/>
        <w:rPr>
          <w:rFonts w:ascii="Arial" w:hAnsi="Arial" w:cs="Arial"/>
          <w:color w:val="0562C1"/>
          <w:sz w:val="20"/>
          <w:szCs w:val="20"/>
          <w:u w:val="single" w:color="0562C1"/>
        </w:rPr>
      </w:pPr>
      <w:r w:rsidRPr="00700CF5">
        <w:rPr>
          <w:rFonts w:ascii="Arial" w:hAnsi="Arial" w:cs="Arial"/>
          <w:sz w:val="20"/>
          <w:szCs w:val="20"/>
        </w:rPr>
        <w:t>Vous trouverez dans chaque boîte de médicament, la notice destinée au patient</w:t>
      </w:r>
      <w:r w:rsidR="006C574A" w:rsidRPr="00700CF5">
        <w:rPr>
          <w:rFonts w:ascii="Arial" w:hAnsi="Arial" w:cs="Arial"/>
          <w:sz w:val="20"/>
          <w:szCs w:val="20"/>
        </w:rPr>
        <w:t xml:space="preserve"> laquelle ne mentionne pas l’indication du présent CPC mais vous informe notamment des contre-indications, mises en garde et effets indésirables</w:t>
      </w:r>
      <w:r w:rsidRPr="00700CF5">
        <w:rPr>
          <w:rFonts w:ascii="Arial" w:hAnsi="Arial" w:cs="Arial"/>
          <w:sz w:val="20"/>
          <w:szCs w:val="20"/>
        </w:rPr>
        <w:t>. Elle est</w:t>
      </w:r>
      <w:r w:rsidRPr="00700CF5">
        <w:rPr>
          <w:rFonts w:ascii="Arial" w:hAnsi="Arial" w:cs="Arial"/>
          <w:spacing w:val="1"/>
          <w:sz w:val="20"/>
          <w:szCs w:val="20"/>
        </w:rPr>
        <w:t xml:space="preserve"> </w:t>
      </w:r>
      <w:r w:rsidRPr="00700CF5">
        <w:rPr>
          <w:rFonts w:ascii="Arial" w:hAnsi="Arial" w:cs="Arial"/>
          <w:sz w:val="20"/>
          <w:szCs w:val="20"/>
        </w:rPr>
        <w:t>également</w:t>
      </w:r>
      <w:r w:rsidRPr="00700CF5">
        <w:rPr>
          <w:rFonts w:ascii="Arial" w:hAnsi="Arial" w:cs="Arial"/>
          <w:spacing w:val="1"/>
          <w:sz w:val="20"/>
          <w:szCs w:val="20"/>
        </w:rPr>
        <w:t xml:space="preserve"> </w:t>
      </w:r>
      <w:r w:rsidRPr="00700CF5">
        <w:rPr>
          <w:rFonts w:ascii="Arial" w:hAnsi="Arial" w:cs="Arial"/>
          <w:sz w:val="20"/>
          <w:szCs w:val="20"/>
        </w:rPr>
        <w:t>consultable</w:t>
      </w:r>
      <w:r w:rsidRPr="00700CF5">
        <w:rPr>
          <w:rFonts w:ascii="Arial" w:hAnsi="Arial" w:cs="Arial"/>
          <w:spacing w:val="1"/>
          <w:sz w:val="20"/>
          <w:szCs w:val="20"/>
        </w:rPr>
        <w:t xml:space="preserve"> </w:t>
      </w:r>
      <w:r w:rsidRPr="00700CF5">
        <w:rPr>
          <w:rFonts w:ascii="Arial" w:hAnsi="Arial" w:cs="Arial"/>
          <w:sz w:val="20"/>
          <w:szCs w:val="20"/>
        </w:rPr>
        <w:t>sur</w:t>
      </w:r>
      <w:r w:rsidRPr="00700CF5">
        <w:rPr>
          <w:rFonts w:ascii="Arial" w:hAnsi="Arial" w:cs="Arial"/>
          <w:spacing w:val="1"/>
          <w:sz w:val="20"/>
          <w:szCs w:val="20"/>
        </w:rPr>
        <w:t xml:space="preserve"> </w:t>
      </w:r>
      <w:r w:rsidRPr="00700CF5">
        <w:rPr>
          <w:rFonts w:ascii="Arial" w:hAnsi="Arial" w:cs="Arial"/>
          <w:sz w:val="20"/>
          <w:szCs w:val="20"/>
        </w:rPr>
        <w:t>la</w:t>
      </w:r>
      <w:r w:rsidRPr="00700CF5">
        <w:rPr>
          <w:rFonts w:ascii="Arial" w:hAnsi="Arial" w:cs="Arial"/>
          <w:spacing w:val="1"/>
          <w:sz w:val="20"/>
          <w:szCs w:val="20"/>
        </w:rPr>
        <w:t xml:space="preserve"> </w:t>
      </w:r>
      <w:r w:rsidRPr="00700CF5">
        <w:rPr>
          <w:rFonts w:ascii="Arial" w:hAnsi="Arial" w:cs="Arial"/>
          <w:sz w:val="20"/>
          <w:szCs w:val="20"/>
        </w:rPr>
        <w:t>base</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données</w:t>
      </w:r>
      <w:r w:rsidRPr="00700CF5">
        <w:rPr>
          <w:rFonts w:ascii="Arial" w:hAnsi="Arial" w:cs="Arial"/>
          <w:spacing w:val="1"/>
          <w:sz w:val="20"/>
          <w:szCs w:val="20"/>
        </w:rPr>
        <w:t xml:space="preserve"> </w:t>
      </w:r>
      <w:r w:rsidRPr="00700CF5">
        <w:rPr>
          <w:rFonts w:ascii="Arial" w:hAnsi="Arial" w:cs="Arial"/>
          <w:sz w:val="20"/>
          <w:szCs w:val="20"/>
        </w:rPr>
        <w:t>publique</w:t>
      </w:r>
      <w:r w:rsidRPr="00700CF5">
        <w:rPr>
          <w:rFonts w:ascii="Arial" w:hAnsi="Arial" w:cs="Arial"/>
          <w:spacing w:val="1"/>
          <w:sz w:val="20"/>
          <w:szCs w:val="20"/>
        </w:rPr>
        <w:t xml:space="preserve"> </w:t>
      </w:r>
      <w:r w:rsidRPr="00700CF5">
        <w:rPr>
          <w:rFonts w:ascii="Arial" w:hAnsi="Arial" w:cs="Arial"/>
          <w:sz w:val="20"/>
          <w:szCs w:val="20"/>
        </w:rPr>
        <w:t>des</w:t>
      </w:r>
      <w:r w:rsidRPr="00700CF5">
        <w:rPr>
          <w:rFonts w:ascii="Arial" w:hAnsi="Arial" w:cs="Arial"/>
          <w:spacing w:val="1"/>
          <w:sz w:val="20"/>
          <w:szCs w:val="20"/>
        </w:rPr>
        <w:t xml:space="preserve"> </w:t>
      </w:r>
      <w:r w:rsidRPr="00700CF5">
        <w:rPr>
          <w:rFonts w:ascii="Arial" w:hAnsi="Arial" w:cs="Arial"/>
          <w:sz w:val="20"/>
          <w:szCs w:val="20"/>
        </w:rPr>
        <w:t>médicaments</w:t>
      </w:r>
      <w:r w:rsidRPr="00700CF5">
        <w:rPr>
          <w:rFonts w:ascii="Arial" w:hAnsi="Arial" w:cs="Arial"/>
          <w:spacing w:val="1"/>
          <w:sz w:val="20"/>
          <w:szCs w:val="20"/>
        </w:rPr>
        <w:t xml:space="preserve"> </w:t>
      </w:r>
      <w:r w:rsidRPr="00700CF5">
        <w:rPr>
          <w:rFonts w:ascii="Arial" w:hAnsi="Arial" w:cs="Arial"/>
          <w:sz w:val="20"/>
          <w:szCs w:val="20"/>
        </w:rPr>
        <w:t>:</w:t>
      </w:r>
      <w:r w:rsidRPr="00700CF5">
        <w:rPr>
          <w:rFonts w:ascii="Arial" w:hAnsi="Arial" w:cs="Arial"/>
          <w:spacing w:val="1"/>
          <w:sz w:val="20"/>
          <w:szCs w:val="20"/>
        </w:rPr>
        <w:t xml:space="preserve"> </w:t>
      </w:r>
      <w:hyperlink r:id="rId27">
        <w:r w:rsidRPr="00700CF5">
          <w:rPr>
            <w:rFonts w:ascii="Arial" w:hAnsi="Arial" w:cs="Arial"/>
            <w:color w:val="0562C1"/>
            <w:sz w:val="20"/>
            <w:szCs w:val="20"/>
            <w:u w:val="single" w:color="0562C1"/>
          </w:rPr>
          <w:t>http://base-</w:t>
        </w:r>
      </w:hyperlink>
      <w:r w:rsidRPr="00700CF5">
        <w:rPr>
          <w:rFonts w:ascii="Arial" w:hAnsi="Arial" w:cs="Arial"/>
          <w:color w:val="0562C1"/>
          <w:spacing w:val="1"/>
          <w:sz w:val="20"/>
          <w:szCs w:val="20"/>
        </w:rPr>
        <w:t xml:space="preserve"> </w:t>
      </w:r>
      <w:r w:rsidRPr="00700CF5">
        <w:rPr>
          <w:rFonts w:ascii="Arial" w:hAnsi="Arial" w:cs="Arial"/>
          <w:color w:val="0562C1"/>
          <w:sz w:val="20"/>
          <w:szCs w:val="20"/>
          <w:u w:val="single" w:color="0562C1"/>
        </w:rPr>
        <w:t>donnees-publique.medicaments.gouv.fr/</w:t>
      </w:r>
      <w:r w:rsidR="008862A9" w:rsidRPr="00700CF5">
        <w:rPr>
          <w:rFonts w:ascii="Arial" w:hAnsi="Arial" w:cs="Arial"/>
          <w:color w:val="0562C1"/>
          <w:sz w:val="20"/>
          <w:szCs w:val="20"/>
          <w:u w:val="single" w:color="0562C1"/>
        </w:rPr>
        <w:t>.</w:t>
      </w:r>
    </w:p>
    <w:p w14:paraId="798E640A" w14:textId="77777777" w:rsidR="000E02FC" w:rsidRPr="00700CF5" w:rsidRDefault="009135AC" w:rsidP="00745B56">
      <w:pPr>
        <w:pStyle w:val="Corpsdetexte"/>
        <w:spacing w:after="160" w:line="259" w:lineRule="auto"/>
        <w:ind w:right="-2"/>
        <w:jc w:val="both"/>
        <w:rPr>
          <w:rFonts w:ascii="Arial" w:hAnsi="Arial" w:cs="Arial"/>
          <w:sz w:val="20"/>
          <w:szCs w:val="20"/>
        </w:rPr>
      </w:pPr>
      <w:r w:rsidRPr="00700CF5">
        <w:rPr>
          <w:rFonts w:ascii="Arial" w:hAnsi="Arial" w:cs="Arial"/>
          <w:sz w:val="20"/>
          <w:szCs w:val="20"/>
        </w:rPr>
        <w:t>Il</w:t>
      </w:r>
      <w:r w:rsidRPr="00700CF5">
        <w:rPr>
          <w:rFonts w:ascii="Arial" w:hAnsi="Arial" w:cs="Arial"/>
          <w:spacing w:val="1"/>
          <w:sz w:val="20"/>
          <w:szCs w:val="20"/>
        </w:rPr>
        <w:t xml:space="preserve"> </w:t>
      </w:r>
      <w:r w:rsidRPr="00700CF5">
        <w:rPr>
          <w:rFonts w:ascii="Arial" w:hAnsi="Arial" w:cs="Arial"/>
          <w:sz w:val="20"/>
          <w:szCs w:val="20"/>
        </w:rPr>
        <w:t>est</w:t>
      </w:r>
      <w:r w:rsidRPr="00700CF5">
        <w:rPr>
          <w:rFonts w:ascii="Arial" w:hAnsi="Arial" w:cs="Arial"/>
          <w:spacing w:val="1"/>
          <w:sz w:val="20"/>
          <w:szCs w:val="20"/>
        </w:rPr>
        <w:t xml:space="preserve"> </w:t>
      </w:r>
      <w:r w:rsidRPr="00700CF5">
        <w:rPr>
          <w:rFonts w:ascii="Arial" w:hAnsi="Arial" w:cs="Arial"/>
          <w:sz w:val="20"/>
          <w:szCs w:val="20"/>
        </w:rPr>
        <w:t>indispensable</w:t>
      </w:r>
      <w:r w:rsidRPr="00700CF5">
        <w:rPr>
          <w:rFonts w:ascii="Arial" w:hAnsi="Arial" w:cs="Arial"/>
          <w:spacing w:val="1"/>
          <w:sz w:val="20"/>
          <w:szCs w:val="20"/>
        </w:rPr>
        <w:t xml:space="preserve"> </w:t>
      </w:r>
      <w:r w:rsidRPr="00700CF5">
        <w:rPr>
          <w:rFonts w:ascii="Arial" w:hAnsi="Arial" w:cs="Arial"/>
          <w:sz w:val="20"/>
          <w:szCs w:val="20"/>
        </w:rPr>
        <w:t>que</w:t>
      </w:r>
      <w:r w:rsidRPr="00700CF5">
        <w:rPr>
          <w:rFonts w:ascii="Arial" w:hAnsi="Arial" w:cs="Arial"/>
          <w:spacing w:val="1"/>
          <w:sz w:val="20"/>
          <w:szCs w:val="20"/>
        </w:rPr>
        <w:t xml:space="preserve"> </w:t>
      </w:r>
      <w:r w:rsidRPr="00700CF5">
        <w:rPr>
          <w:rFonts w:ascii="Arial" w:hAnsi="Arial" w:cs="Arial"/>
          <w:sz w:val="20"/>
          <w:szCs w:val="20"/>
        </w:rPr>
        <w:t>vous</w:t>
      </w:r>
      <w:r w:rsidRPr="00700CF5">
        <w:rPr>
          <w:rFonts w:ascii="Arial" w:hAnsi="Arial" w:cs="Arial"/>
          <w:spacing w:val="1"/>
          <w:sz w:val="20"/>
          <w:szCs w:val="20"/>
        </w:rPr>
        <w:t xml:space="preserve"> </w:t>
      </w:r>
      <w:r w:rsidRPr="00700CF5">
        <w:rPr>
          <w:rFonts w:ascii="Arial" w:hAnsi="Arial" w:cs="Arial"/>
          <w:sz w:val="20"/>
          <w:szCs w:val="20"/>
        </w:rPr>
        <w:t>la</w:t>
      </w:r>
      <w:r w:rsidRPr="00700CF5">
        <w:rPr>
          <w:rFonts w:ascii="Arial" w:hAnsi="Arial" w:cs="Arial"/>
          <w:spacing w:val="1"/>
          <w:sz w:val="20"/>
          <w:szCs w:val="20"/>
        </w:rPr>
        <w:t xml:space="preserve"> </w:t>
      </w:r>
      <w:r w:rsidRPr="00700CF5">
        <w:rPr>
          <w:rFonts w:ascii="Arial" w:hAnsi="Arial" w:cs="Arial"/>
          <w:sz w:val="20"/>
          <w:szCs w:val="20"/>
        </w:rPr>
        <w:t>lisiez</w:t>
      </w:r>
      <w:r w:rsidRPr="00700CF5">
        <w:rPr>
          <w:rFonts w:ascii="Arial" w:hAnsi="Arial" w:cs="Arial"/>
          <w:spacing w:val="1"/>
          <w:sz w:val="20"/>
          <w:szCs w:val="20"/>
        </w:rPr>
        <w:t xml:space="preserve"> </w:t>
      </w:r>
      <w:r w:rsidRPr="00700CF5">
        <w:rPr>
          <w:rFonts w:ascii="Arial" w:hAnsi="Arial" w:cs="Arial"/>
          <w:sz w:val="20"/>
          <w:szCs w:val="20"/>
        </w:rPr>
        <w:t>attentivement.</w:t>
      </w:r>
      <w:r w:rsidRPr="00700CF5">
        <w:rPr>
          <w:rFonts w:ascii="Arial" w:hAnsi="Arial" w:cs="Arial"/>
          <w:spacing w:val="1"/>
          <w:sz w:val="20"/>
          <w:szCs w:val="20"/>
        </w:rPr>
        <w:t xml:space="preserve"> </w:t>
      </w:r>
      <w:r w:rsidRPr="00700CF5">
        <w:rPr>
          <w:rFonts w:ascii="Arial" w:hAnsi="Arial" w:cs="Arial"/>
          <w:sz w:val="20"/>
          <w:szCs w:val="20"/>
        </w:rPr>
        <w:t>En</w:t>
      </w:r>
      <w:r w:rsidRPr="00700CF5">
        <w:rPr>
          <w:rFonts w:ascii="Arial" w:hAnsi="Arial" w:cs="Arial"/>
          <w:spacing w:val="1"/>
          <w:sz w:val="20"/>
          <w:szCs w:val="20"/>
        </w:rPr>
        <w:t xml:space="preserve"> </w:t>
      </w:r>
      <w:r w:rsidRPr="00700CF5">
        <w:rPr>
          <w:rFonts w:ascii="Arial" w:hAnsi="Arial" w:cs="Arial"/>
          <w:sz w:val="20"/>
          <w:szCs w:val="20"/>
        </w:rPr>
        <w:t>effet,</w:t>
      </w:r>
      <w:r w:rsidRPr="00700CF5">
        <w:rPr>
          <w:rFonts w:ascii="Arial" w:hAnsi="Arial" w:cs="Arial"/>
          <w:spacing w:val="1"/>
          <w:sz w:val="20"/>
          <w:szCs w:val="20"/>
        </w:rPr>
        <w:t xml:space="preserve"> </w:t>
      </w:r>
      <w:r w:rsidRPr="00700CF5">
        <w:rPr>
          <w:rFonts w:ascii="Arial" w:hAnsi="Arial" w:cs="Arial"/>
          <w:sz w:val="20"/>
          <w:szCs w:val="20"/>
        </w:rPr>
        <w:t>cette</w:t>
      </w:r>
      <w:r w:rsidRPr="00700CF5">
        <w:rPr>
          <w:rFonts w:ascii="Arial" w:hAnsi="Arial" w:cs="Arial"/>
          <w:spacing w:val="1"/>
          <w:sz w:val="20"/>
          <w:szCs w:val="20"/>
        </w:rPr>
        <w:t xml:space="preserve"> </w:t>
      </w:r>
      <w:r w:rsidRPr="00700CF5">
        <w:rPr>
          <w:rFonts w:ascii="Arial" w:hAnsi="Arial" w:cs="Arial"/>
          <w:sz w:val="20"/>
          <w:szCs w:val="20"/>
        </w:rPr>
        <w:t>notice</w:t>
      </w:r>
      <w:r w:rsidRPr="00700CF5">
        <w:rPr>
          <w:rFonts w:ascii="Arial" w:hAnsi="Arial" w:cs="Arial"/>
          <w:spacing w:val="1"/>
          <w:sz w:val="20"/>
          <w:szCs w:val="20"/>
        </w:rPr>
        <w:t xml:space="preserve"> </w:t>
      </w:r>
      <w:r w:rsidRPr="00700CF5">
        <w:rPr>
          <w:rFonts w:ascii="Arial" w:hAnsi="Arial" w:cs="Arial"/>
          <w:sz w:val="20"/>
          <w:szCs w:val="20"/>
        </w:rPr>
        <w:t>contient</w:t>
      </w:r>
      <w:r w:rsidRPr="00700CF5">
        <w:rPr>
          <w:rFonts w:ascii="Arial" w:hAnsi="Arial" w:cs="Arial"/>
          <w:spacing w:val="1"/>
          <w:sz w:val="20"/>
          <w:szCs w:val="20"/>
        </w:rPr>
        <w:t xml:space="preserve"> </w:t>
      </w:r>
      <w:r w:rsidRPr="00700CF5">
        <w:rPr>
          <w:rFonts w:ascii="Arial" w:hAnsi="Arial" w:cs="Arial"/>
          <w:sz w:val="20"/>
          <w:szCs w:val="20"/>
        </w:rPr>
        <w:t>des</w:t>
      </w:r>
      <w:r w:rsidR="005E4E1E" w:rsidRPr="00700CF5">
        <w:rPr>
          <w:rFonts w:ascii="Arial" w:hAnsi="Arial" w:cs="Arial"/>
          <w:sz w:val="20"/>
          <w:szCs w:val="20"/>
        </w:rPr>
        <w:t xml:space="preserve"> </w:t>
      </w:r>
      <w:r w:rsidRPr="00700CF5">
        <w:rPr>
          <w:rFonts w:ascii="Arial" w:hAnsi="Arial" w:cs="Arial"/>
          <w:spacing w:val="-57"/>
          <w:sz w:val="20"/>
          <w:szCs w:val="20"/>
        </w:rPr>
        <w:t xml:space="preserve"> </w:t>
      </w:r>
      <w:r w:rsidRPr="00700CF5">
        <w:rPr>
          <w:rFonts w:ascii="Arial" w:hAnsi="Arial" w:cs="Arial"/>
          <w:sz w:val="20"/>
          <w:szCs w:val="20"/>
        </w:rPr>
        <w:t>informations importantes pour votre traitement et vous devez la montrer</w:t>
      </w:r>
      <w:r w:rsidR="00C037B6" w:rsidRPr="00700CF5">
        <w:rPr>
          <w:rFonts w:ascii="Arial" w:hAnsi="Arial" w:cs="Arial"/>
          <w:sz w:val="20"/>
          <w:szCs w:val="20"/>
        </w:rPr>
        <w:t xml:space="preserve"> ainsi que la présente note d’information</w:t>
      </w:r>
      <w:r w:rsidRPr="00700CF5">
        <w:rPr>
          <w:rFonts w:ascii="Arial" w:hAnsi="Arial" w:cs="Arial"/>
          <w:sz w:val="20"/>
          <w:szCs w:val="20"/>
        </w:rPr>
        <w:t xml:space="preserve"> à </w:t>
      </w:r>
      <w:r w:rsidRPr="00700CF5">
        <w:rPr>
          <w:rFonts w:ascii="Arial" w:hAnsi="Arial" w:cs="Arial"/>
          <w:sz w:val="20"/>
          <w:szCs w:val="20"/>
        </w:rPr>
        <w:lastRenderedPageBreak/>
        <w:t>tous les médecins</w:t>
      </w:r>
      <w:r w:rsidRPr="00700CF5">
        <w:rPr>
          <w:rFonts w:ascii="Arial" w:hAnsi="Arial" w:cs="Arial"/>
          <w:spacing w:val="1"/>
          <w:sz w:val="20"/>
          <w:szCs w:val="20"/>
        </w:rPr>
        <w:t xml:space="preserve"> </w:t>
      </w:r>
      <w:r w:rsidRPr="00700CF5">
        <w:rPr>
          <w:rFonts w:ascii="Arial" w:hAnsi="Arial" w:cs="Arial"/>
          <w:sz w:val="20"/>
          <w:szCs w:val="20"/>
        </w:rPr>
        <w:t>que</w:t>
      </w:r>
      <w:r w:rsidRPr="00700CF5">
        <w:rPr>
          <w:rFonts w:ascii="Arial" w:hAnsi="Arial" w:cs="Arial"/>
          <w:spacing w:val="-2"/>
          <w:sz w:val="20"/>
          <w:szCs w:val="20"/>
        </w:rPr>
        <w:t xml:space="preserve"> </w:t>
      </w:r>
      <w:r w:rsidRPr="00700CF5">
        <w:rPr>
          <w:rFonts w:ascii="Arial" w:hAnsi="Arial" w:cs="Arial"/>
          <w:sz w:val="20"/>
          <w:szCs w:val="20"/>
        </w:rPr>
        <w:t>vous pouvez</w:t>
      </w:r>
      <w:r w:rsidRPr="00700CF5">
        <w:rPr>
          <w:rFonts w:ascii="Arial" w:hAnsi="Arial" w:cs="Arial"/>
          <w:spacing w:val="1"/>
          <w:sz w:val="20"/>
          <w:szCs w:val="20"/>
        </w:rPr>
        <w:t xml:space="preserve"> </w:t>
      </w:r>
      <w:r w:rsidRPr="00700CF5">
        <w:rPr>
          <w:rFonts w:ascii="Arial" w:hAnsi="Arial" w:cs="Arial"/>
          <w:sz w:val="20"/>
          <w:szCs w:val="20"/>
        </w:rPr>
        <w:t>être</w:t>
      </w:r>
      <w:r w:rsidRPr="00700CF5">
        <w:rPr>
          <w:rFonts w:ascii="Arial" w:hAnsi="Arial" w:cs="Arial"/>
          <w:spacing w:val="-1"/>
          <w:sz w:val="20"/>
          <w:szCs w:val="20"/>
        </w:rPr>
        <w:t xml:space="preserve"> </w:t>
      </w:r>
      <w:r w:rsidRPr="00700CF5">
        <w:rPr>
          <w:rFonts w:ascii="Arial" w:hAnsi="Arial" w:cs="Arial"/>
          <w:sz w:val="20"/>
          <w:szCs w:val="20"/>
        </w:rPr>
        <w:t>amené</w:t>
      </w:r>
      <w:r w:rsidRPr="00700CF5">
        <w:rPr>
          <w:rFonts w:ascii="Arial" w:hAnsi="Arial" w:cs="Arial"/>
          <w:spacing w:val="-1"/>
          <w:sz w:val="20"/>
          <w:szCs w:val="20"/>
        </w:rPr>
        <w:t xml:space="preserve"> </w:t>
      </w:r>
      <w:r w:rsidRPr="00700CF5">
        <w:rPr>
          <w:rFonts w:ascii="Arial" w:hAnsi="Arial" w:cs="Arial"/>
          <w:sz w:val="20"/>
          <w:szCs w:val="20"/>
        </w:rPr>
        <w:t>à</w:t>
      </w:r>
      <w:r w:rsidRPr="00700CF5">
        <w:rPr>
          <w:rFonts w:ascii="Arial" w:hAnsi="Arial" w:cs="Arial"/>
          <w:spacing w:val="1"/>
          <w:sz w:val="20"/>
          <w:szCs w:val="20"/>
        </w:rPr>
        <w:t xml:space="preserve"> </w:t>
      </w:r>
      <w:r w:rsidRPr="00700CF5">
        <w:rPr>
          <w:rFonts w:ascii="Arial" w:hAnsi="Arial" w:cs="Arial"/>
          <w:sz w:val="20"/>
          <w:szCs w:val="20"/>
        </w:rPr>
        <w:t>consulter.</w:t>
      </w:r>
    </w:p>
    <w:p w14:paraId="798E640B" w14:textId="77777777" w:rsidR="0037635D" w:rsidRPr="00700CF5" w:rsidRDefault="0037635D" w:rsidP="008862A9">
      <w:pPr>
        <w:pStyle w:val="Corpsdetexte"/>
        <w:spacing w:after="160" w:line="259" w:lineRule="auto"/>
        <w:ind w:right="352"/>
        <w:jc w:val="both"/>
        <w:rPr>
          <w:rFonts w:ascii="Arial" w:hAnsi="Arial" w:cs="Arial"/>
          <w:sz w:val="20"/>
          <w:szCs w:val="20"/>
        </w:rPr>
      </w:pPr>
    </w:p>
    <w:p w14:paraId="798E640C" w14:textId="77777777" w:rsidR="008862A9" w:rsidRPr="00700CF5"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
          <w:bCs/>
          <w:sz w:val="20"/>
          <w:lang w:eastAsia="fr-FR"/>
        </w:rPr>
      </w:pPr>
      <w:r w:rsidRPr="00700CF5">
        <w:rPr>
          <w:rFonts w:ascii="Arial" w:eastAsia="Calibri" w:hAnsi="Arial" w:cs="Arial"/>
          <w:b/>
          <w:bCs/>
          <w:sz w:val="20"/>
          <w:lang w:eastAsia="fr-FR"/>
        </w:rPr>
        <w:t>Modalités de signalement des effets indésirables par le patient</w:t>
      </w:r>
    </w:p>
    <w:p w14:paraId="798E640D" w14:textId="77777777" w:rsidR="008862A9" w:rsidRPr="00700CF5" w:rsidRDefault="008862A9" w:rsidP="008862A9">
      <w:pPr>
        <w:tabs>
          <w:tab w:val="left" w:pos="567"/>
        </w:tabs>
        <w:autoSpaceDE w:val="0"/>
        <w:autoSpaceDN w:val="0"/>
        <w:adjustRightInd w:val="0"/>
        <w:spacing w:before="120" w:after="200" w:line="240" w:lineRule="auto"/>
        <w:contextualSpacing/>
        <w:jc w:val="both"/>
        <w:rPr>
          <w:rFonts w:ascii="Arial" w:eastAsia="Calibri" w:hAnsi="Arial" w:cs="Arial"/>
          <w:bCs/>
          <w:sz w:val="20"/>
          <w:lang w:eastAsia="fr-FR"/>
        </w:rPr>
      </w:pPr>
    </w:p>
    <w:p w14:paraId="798E640E" w14:textId="77777777" w:rsidR="008862A9" w:rsidRPr="00700CF5" w:rsidRDefault="008862A9" w:rsidP="008862A9">
      <w:pPr>
        <w:jc w:val="both"/>
        <w:rPr>
          <w:rFonts w:ascii="Arial" w:hAnsi="Arial" w:cs="Arial"/>
          <w:sz w:val="20"/>
          <w:szCs w:val="20"/>
        </w:rPr>
      </w:pPr>
      <w:r w:rsidRPr="00700CF5">
        <w:rPr>
          <w:rFonts w:ascii="Arial" w:hAnsi="Arial" w:cs="Arial"/>
          <w:sz w:val="20"/>
          <w:szCs w:val="20"/>
        </w:rPr>
        <w:t>Si vous ressentez un quelconque effet indésirable, parlez-en à votre médecin ou à votre</w:t>
      </w:r>
      <w:r w:rsidRPr="00700CF5">
        <w:rPr>
          <w:rFonts w:ascii="Arial" w:hAnsi="Arial" w:cs="Arial"/>
          <w:spacing w:val="1"/>
          <w:sz w:val="20"/>
          <w:szCs w:val="20"/>
        </w:rPr>
        <w:t xml:space="preserve"> </w:t>
      </w:r>
      <w:r w:rsidRPr="00700CF5">
        <w:rPr>
          <w:rFonts w:ascii="Arial" w:hAnsi="Arial" w:cs="Arial"/>
          <w:sz w:val="20"/>
          <w:szCs w:val="20"/>
        </w:rPr>
        <w:t>pharmacien.</w:t>
      </w:r>
    </w:p>
    <w:p w14:paraId="798E640F" w14:textId="77777777" w:rsidR="008862A9" w:rsidRPr="00700CF5" w:rsidRDefault="008862A9" w:rsidP="00AC1503">
      <w:pPr>
        <w:pStyle w:val="Corpsdetexte"/>
        <w:spacing w:after="160" w:line="259" w:lineRule="auto"/>
        <w:jc w:val="both"/>
        <w:rPr>
          <w:rFonts w:ascii="Arial" w:eastAsiaTheme="minorHAnsi" w:hAnsi="Arial" w:cs="Arial"/>
          <w:sz w:val="20"/>
          <w:szCs w:val="20"/>
        </w:rPr>
      </w:pPr>
      <w:r w:rsidRPr="00700CF5">
        <w:rPr>
          <w:rFonts w:ascii="Arial" w:eastAsiaTheme="minorHAnsi" w:hAnsi="Arial" w:cs="Arial"/>
          <w:sz w:val="20"/>
          <w:szCs w:val="20"/>
        </w:rPr>
        <w:t xml:space="preserve">Vous avez également la possibilité de signaler directement tout effet indésirable susceptible d'être lié au médicament </w:t>
      </w:r>
      <w:r w:rsidR="004A6007" w:rsidRPr="00700CF5">
        <w:rPr>
          <w:rFonts w:ascii="Arial" w:eastAsiaTheme="minorHAnsi" w:hAnsi="Arial" w:cs="Arial"/>
          <w:sz w:val="20"/>
          <w:szCs w:val="20"/>
        </w:rPr>
        <w:t>via le portail de signalement </w:t>
      </w:r>
      <w:r w:rsidRPr="00700CF5">
        <w:rPr>
          <w:rFonts w:ascii="Arial" w:eastAsiaTheme="minorHAnsi" w:hAnsi="Arial" w:cs="Arial"/>
          <w:sz w:val="20"/>
          <w:szCs w:val="20"/>
        </w:rPr>
        <w:t xml:space="preserve"> </w:t>
      </w:r>
      <w:hyperlink r:id="rId28" w:tgtFrame="_blank" w:history="1">
        <w:r w:rsidR="00F43CE1" w:rsidRPr="00700CF5">
          <w:rPr>
            <w:rStyle w:val="Lienhypertexte"/>
            <w:rFonts w:ascii="Arial" w:hAnsi="Arial" w:cs="Arial"/>
            <w:sz w:val="20"/>
            <w:szCs w:val="20"/>
          </w:rPr>
          <w:t>signalement.social-sante.gouv.fr</w:t>
        </w:r>
      </w:hyperlink>
    </w:p>
    <w:p w14:paraId="798E6410" w14:textId="77777777" w:rsidR="008862A9" w:rsidRPr="00700CF5" w:rsidRDefault="008862A9" w:rsidP="00AC1503">
      <w:pPr>
        <w:pStyle w:val="Corpsdetexte"/>
        <w:spacing w:after="160" w:line="259" w:lineRule="auto"/>
        <w:jc w:val="both"/>
        <w:rPr>
          <w:rFonts w:ascii="Arial" w:hAnsi="Arial" w:cs="Arial"/>
          <w:sz w:val="20"/>
          <w:szCs w:val="20"/>
        </w:rPr>
      </w:pPr>
      <w:r w:rsidRPr="00700CF5">
        <w:rPr>
          <w:rFonts w:ascii="Arial" w:eastAsiaTheme="minorHAnsi" w:hAnsi="Arial" w:cs="Arial"/>
          <w:sz w:val="20"/>
          <w:szCs w:val="20"/>
        </w:rPr>
        <w:t xml:space="preserve">Votre déclaration doit préciser que vous êtes pris en charge dans le </w:t>
      </w:r>
      <w:r w:rsidR="00B63630" w:rsidRPr="00700CF5">
        <w:rPr>
          <w:rFonts w:ascii="Arial" w:eastAsiaTheme="minorHAnsi" w:hAnsi="Arial" w:cs="Arial"/>
          <w:sz w:val="20"/>
          <w:szCs w:val="20"/>
        </w:rPr>
        <w:t xml:space="preserve">contexte </w:t>
      </w:r>
      <w:r w:rsidRPr="00700CF5">
        <w:rPr>
          <w:rFonts w:ascii="Arial" w:eastAsiaTheme="minorHAnsi" w:hAnsi="Arial" w:cs="Arial"/>
          <w:sz w:val="20"/>
          <w:szCs w:val="20"/>
        </w:rPr>
        <w:t>d’un CPC. En signalant les effets indésirables, vous contribuez à fournir davantage d'informations sur la sécurité de ce médicament</w:t>
      </w:r>
      <w:r w:rsidRPr="00700CF5">
        <w:rPr>
          <w:rFonts w:ascii="Arial" w:hAnsi="Arial" w:cs="Arial"/>
          <w:sz w:val="20"/>
          <w:szCs w:val="20"/>
        </w:rPr>
        <w:t>.</w:t>
      </w:r>
    </w:p>
    <w:p w14:paraId="798E6411" w14:textId="77777777" w:rsidR="000B0489" w:rsidRPr="00700CF5" w:rsidDel="004F1EAF" w:rsidRDefault="00080ABA" w:rsidP="000B0489">
      <w:pPr>
        <w:jc w:val="both"/>
        <w:rPr>
          <w:rFonts w:ascii="Arial" w:hAnsi="Arial" w:cs="Arial"/>
          <w:b/>
          <w:sz w:val="20"/>
          <w:szCs w:val="20"/>
        </w:rPr>
      </w:pPr>
      <w:r w:rsidRPr="00700CF5">
        <w:rPr>
          <w:rFonts w:ascii="Arial" w:eastAsia="Calibri" w:hAnsi="Arial" w:cs="Arial"/>
          <w:sz w:val="20"/>
        </w:rPr>
        <w:t>V</w:t>
      </w:r>
      <w:r w:rsidR="000B0489" w:rsidRPr="00700CF5" w:rsidDel="004F1EAF">
        <w:rPr>
          <w:rFonts w:ascii="Arial" w:eastAsia="Calibri" w:hAnsi="Arial" w:cs="Arial"/>
          <w:sz w:val="20"/>
        </w:rPr>
        <w:t>otre décision d’accepter un traitement par</w:t>
      </w:r>
      <w:r w:rsidR="002A61B2" w:rsidRPr="00700CF5">
        <w:rPr>
          <w:rFonts w:ascii="Arial" w:eastAsia="Calibri" w:hAnsi="Arial" w:cs="Arial"/>
          <w:sz w:val="20"/>
        </w:rPr>
        <w:t xml:space="preserve"> </w:t>
      </w:r>
      <w:r w:rsidR="002674BF" w:rsidRPr="00700CF5">
        <w:rPr>
          <w:rFonts w:ascii="Arial" w:eastAsia="Calibri" w:hAnsi="Arial" w:cs="Arial"/>
          <w:sz w:val="20"/>
        </w:rPr>
        <w:t>VERSATIS</w:t>
      </w:r>
      <w:r w:rsidR="00646B74" w:rsidRPr="00700CF5">
        <w:rPr>
          <w:rFonts w:ascii="Arial" w:eastAsia="Calibri" w:hAnsi="Arial" w:cs="Arial"/>
          <w:sz w:val="20"/>
        </w:rPr>
        <w:t xml:space="preserve"> </w:t>
      </w:r>
      <w:r w:rsidR="000B0489" w:rsidRPr="00700CF5" w:rsidDel="004F1EAF">
        <w:rPr>
          <w:rFonts w:ascii="Arial" w:eastAsia="Calibri" w:hAnsi="Arial" w:cs="Arial"/>
          <w:sz w:val="20"/>
        </w:rPr>
        <w:t>est totalement libre</w:t>
      </w:r>
      <w:r w:rsidRPr="00700CF5">
        <w:rPr>
          <w:rFonts w:ascii="Arial" w:eastAsia="Calibri" w:hAnsi="Arial" w:cs="Arial"/>
          <w:sz w:val="20"/>
        </w:rPr>
        <w:t> ;</w:t>
      </w:r>
      <w:r w:rsidR="000B0489" w:rsidRPr="00700CF5" w:rsidDel="004F1EAF">
        <w:rPr>
          <w:rFonts w:ascii="Arial" w:eastAsia="Calibri" w:hAnsi="Arial" w:cs="Arial"/>
          <w:sz w:val="20"/>
        </w:rPr>
        <w:t xml:space="preserve"> vous pouvez refuser le traitement si vous le souhaitez.</w:t>
      </w:r>
      <w:r w:rsidR="000B0489" w:rsidRPr="00700CF5" w:rsidDel="004F1EAF">
        <w:rPr>
          <w:rFonts w:ascii="Arial" w:hAnsi="Arial" w:cs="Arial"/>
          <w:b/>
          <w:sz w:val="20"/>
          <w:szCs w:val="20"/>
        </w:rPr>
        <w:t xml:space="preserve"> </w:t>
      </w:r>
    </w:p>
    <w:p w14:paraId="798E6412" w14:textId="77777777" w:rsidR="00187211" w:rsidRPr="00700CF5" w:rsidRDefault="00187211">
      <w:pPr>
        <w:rPr>
          <w:rFonts w:ascii="Arial" w:hAnsi="Arial" w:cs="Arial"/>
          <w:sz w:val="20"/>
          <w:szCs w:val="20"/>
        </w:rPr>
      </w:pPr>
    </w:p>
    <w:p w14:paraId="798E6413" w14:textId="77777777" w:rsidR="00187211" w:rsidRPr="00700CF5" w:rsidDel="004F1EAF" w:rsidRDefault="00B938A1">
      <w:pPr>
        <w:rPr>
          <w:rFonts w:ascii="Arial" w:hAnsi="Arial" w:cs="Arial"/>
          <w:b/>
          <w:sz w:val="20"/>
          <w:szCs w:val="20"/>
        </w:rPr>
      </w:pPr>
      <w:r w:rsidRPr="00700CF5" w:rsidDel="004F1EAF">
        <w:rPr>
          <w:rFonts w:ascii="Arial" w:hAnsi="Arial" w:cs="Arial"/>
          <w:b/>
          <w:sz w:val="20"/>
          <w:szCs w:val="20"/>
        </w:rPr>
        <w:t xml:space="preserve">Traitement de vos données personnelles </w:t>
      </w:r>
    </w:p>
    <w:p w14:paraId="798E6414" w14:textId="77777777" w:rsidR="00953F42" w:rsidRPr="00700CF5" w:rsidRDefault="00343799" w:rsidP="0058190C">
      <w:pPr>
        <w:jc w:val="both"/>
        <w:rPr>
          <w:rFonts w:ascii="Arial" w:eastAsia="Calibri" w:hAnsi="Arial" w:cs="Arial"/>
          <w:sz w:val="20"/>
        </w:rPr>
      </w:pPr>
      <w:r w:rsidRPr="00700CF5">
        <w:rPr>
          <w:rFonts w:ascii="Arial" w:eastAsia="Calibri" w:hAnsi="Arial" w:cs="Arial"/>
          <w:sz w:val="20"/>
        </w:rPr>
        <w:t xml:space="preserve">Le traitement par un médicament dans </w:t>
      </w:r>
      <w:r w:rsidR="00531705" w:rsidRPr="00700CF5">
        <w:rPr>
          <w:rFonts w:ascii="Arial" w:eastAsia="Calibri" w:hAnsi="Arial" w:cs="Arial"/>
          <w:sz w:val="20"/>
        </w:rPr>
        <w:t xml:space="preserve">un </w:t>
      </w:r>
      <w:r w:rsidRPr="00700CF5">
        <w:rPr>
          <w:rFonts w:ascii="Arial" w:eastAsia="Calibri" w:hAnsi="Arial" w:cs="Arial"/>
          <w:sz w:val="20"/>
        </w:rPr>
        <w:t>cadre</w:t>
      </w:r>
      <w:r w:rsidR="00531705" w:rsidRPr="00700CF5">
        <w:rPr>
          <w:rFonts w:ascii="Arial" w:eastAsia="Calibri" w:hAnsi="Arial" w:cs="Arial"/>
          <w:sz w:val="20"/>
        </w:rPr>
        <w:t xml:space="preserve"> </w:t>
      </w:r>
      <w:r w:rsidR="00E60FAF" w:rsidRPr="00700CF5">
        <w:rPr>
          <w:rFonts w:ascii="Arial" w:eastAsia="Calibri" w:hAnsi="Arial" w:cs="Arial"/>
          <w:sz w:val="20"/>
        </w:rPr>
        <w:t>de prescription</w:t>
      </w:r>
      <w:r w:rsidRPr="00700CF5">
        <w:rPr>
          <w:rFonts w:ascii="Arial" w:eastAsia="Calibri" w:hAnsi="Arial" w:cs="Arial"/>
          <w:sz w:val="20"/>
        </w:rPr>
        <w:t xml:space="preserve"> compassionnelle avec un protocole d’utilisation thérape</w:t>
      </w:r>
      <w:r w:rsidR="00117EB3" w:rsidRPr="00700CF5">
        <w:rPr>
          <w:rFonts w:ascii="Arial" w:eastAsia="Calibri" w:hAnsi="Arial" w:cs="Arial"/>
          <w:sz w:val="20"/>
        </w:rPr>
        <w:t>utique et de suivi des patients (PUT-SP)</w:t>
      </w:r>
      <w:r w:rsidR="00481237" w:rsidRPr="00700CF5">
        <w:rPr>
          <w:rFonts w:ascii="Arial" w:eastAsia="Calibri" w:hAnsi="Arial" w:cs="Arial"/>
          <w:sz w:val="20"/>
        </w:rPr>
        <w:t xml:space="preserve"> implique le recueil de données personnelles concernant votre santé</w:t>
      </w:r>
      <w:r w:rsidR="00187211" w:rsidRPr="00700CF5" w:rsidDel="004F1EAF">
        <w:rPr>
          <w:rFonts w:ascii="Arial" w:eastAsia="Calibri" w:hAnsi="Arial" w:cs="Arial"/>
          <w:sz w:val="20"/>
        </w:rPr>
        <w:t xml:space="preserve">. </w:t>
      </w:r>
    </w:p>
    <w:p w14:paraId="798E6415" w14:textId="77777777" w:rsidR="000B0489" w:rsidRPr="00700CF5" w:rsidRDefault="00481237" w:rsidP="0058190C">
      <w:pPr>
        <w:jc w:val="both"/>
        <w:rPr>
          <w:rFonts w:ascii="Arial" w:hAnsi="Arial" w:cs="Arial"/>
          <w:sz w:val="20"/>
          <w:szCs w:val="20"/>
        </w:rPr>
      </w:pPr>
      <w:r w:rsidRPr="00700CF5">
        <w:rPr>
          <w:rFonts w:ascii="Arial" w:hAnsi="Arial" w:cs="Arial"/>
          <w:sz w:val="20"/>
          <w:szCs w:val="20"/>
        </w:rPr>
        <w:t xml:space="preserve">Vous trouverez des informations complémentaires relatives à vos droits dans </w:t>
      </w:r>
      <w:r w:rsidR="00AF3781" w:rsidRPr="00700CF5">
        <w:rPr>
          <w:rFonts w:ascii="Arial" w:hAnsi="Arial" w:cs="Arial"/>
          <w:sz w:val="20"/>
          <w:szCs w:val="20"/>
        </w:rPr>
        <w:t>l’annexe</w:t>
      </w:r>
      <w:r w:rsidR="00A90815" w:rsidRPr="00700CF5">
        <w:rPr>
          <w:rFonts w:ascii="Arial" w:hAnsi="Arial" w:cs="Arial"/>
          <w:sz w:val="20"/>
          <w:szCs w:val="20"/>
        </w:rPr>
        <w:t xml:space="preserve"> 4</w:t>
      </w:r>
      <w:r w:rsidR="00762B73" w:rsidRPr="00700CF5">
        <w:rPr>
          <w:rFonts w:ascii="Arial" w:hAnsi="Arial" w:cs="Arial"/>
          <w:sz w:val="20"/>
          <w:szCs w:val="20"/>
        </w:rPr>
        <w:t>.a</w:t>
      </w:r>
      <w:r w:rsidRPr="00700CF5">
        <w:rPr>
          <w:rFonts w:ascii="Arial" w:hAnsi="Arial" w:cs="Arial"/>
          <w:sz w:val="20"/>
          <w:szCs w:val="20"/>
        </w:rPr>
        <w:t xml:space="preserve"> : « </w:t>
      </w:r>
      <w:hyperlink w:anchor="_ANNEXE_4_:_1" w:history="1">
        <w:r w:rsidRPr="00700CF5">
          <w:rPr>
            <w:rStyle w:val="Lienhypertexte"/>
            <w:rFonts w:ascii="Arial" w:hAnsi="Arial" w:cs="Arial"/>
            <w:sz w:val="20"/>
            <w:szCs w:val="20"/>
          </w:rPr>
          <w:t xml:space="preserve">Note d’information </w:t>
        </w:r>
        <w:r w:rsidR="00B16F60" w:rsidRPr="00700CF5">
          <w:rPr>
            <w:rStyle w:val="Lienhypertexte"/>
            <w:rFonts w:ascii="Arial" w:hAnsi="Arial" w:cs="Arial"/>
            <w:sz w:val="20"/>
            <w:szCs w:val="20"/>
          </w:rPr>
          <w:t>sur le traitement de</w:t>
        </w:r>
        <w:r w:rsidRPr="00700CF5">
          <w:rPr>
            <w:rStyle w:val="Lienhypertexte"/>
            <w:rFonts w:ascii="Arial" w:hAnsi="Arial" w:cs="Arial"/>
            <w:sz w:val="20"/>
            <w:szCs w:val="20"/>
          </w:rPr>
          <w:t>s données personnelles</w:t>
        </w:r>
      </w:hyperlink>
      <w:r w:rsidRPr="00700CF5">
        <w:rPr>
          <w:rFonts w:ascii="Arial" w:hAnsi="Arial" w:cs="Arial"/>
          <w:sz w:val="20"/>
          <w:szCs w:val="20"/>
        </w:rPr>
        <w:t xml:space="preserve"> ».</w:t>
      </w:r>
    </w:p>
    <w:p w14:paraId="798E6416" w14:textId="77777777" w:rsidR="0006462C" w:rsidRPr="00700CF5" w:rsidDel="004F1EAF" w:rsidRDefault="0006462C" w:rsidP="0006462C">
      <w:pPr>
        <w:jc w:val="both"/>
        <w:rPr>
          <w:rFonts w:ascii="Arial" w:eastAsia="Calibri" w:hAnsi="Arial" w:cs="Arial"/>
          <w:sz w:val="20"/>
        </w:rPr>
      </w:pPr>
      <w:r w:rsidRPr="00700CF5">
        <w:rPr>
          <w:rFonts w:ascii="Arial" w:eastAsia="Calibri" w:hAnsi="Arial" w:cs="Arial"/>
          <w:sz w:val="20"/>
        </w:rPr>
        <w:t xml:space="preserve">Les laboratoires Grünenthal traitent vos données personnelles à des fins scientifiques ou à caractère médical. Vous pouvez accéder à vos données, les rectifier, les effacer ou demander la limitation de leur traitement. Vous pouvez à tout moment et sans avoir à vous justifier, vous opposer au traitement de vos données et demander </w:t>
      </w:r>
      <w:r w:rsidRPr="00CB3402">
        <w:rPr>
          <w:rFonts w:ascii="Arial" w:eastAsia="Calibri" w:hAnsi="Arial" w:cs="Arial"/>
          <w:sz w:val="20"/>
        </w:rPr>
        <w:t>à être retiré de notre base "prospects</w:t>
      </w:r>
      <w:r w:rsidRPr="00700CF5">
        <w:rPr>
          <w:rFonts w:ascii="Arial" w:eastAsia="Calibri" w:hAnsi="Arial" w:cs="Arial"/>
          <w:sz w:val="20"/>
        </w:rPr>
        <w:t>". Toutefois, lorsque vous acceptez d’interagir avec nous à des fins de recherche, les traitements ayant pour finalité la recherche peuvent</w:t>
      </w:r>
      <w:r w:rsidR="000049CC" w:rsidRPr="00700CF5">
        <w:rPr>
          <w:rFonts w:ascii="Arial" w:eastAsia="Calibri" w:hAnsi="Arial" w:cs="Arial"/>
          <w:sz w:val="20"/>
        </w:rPr>
        <w:t xml:space="preserve"> </w:t>
      </w:r>
      <w:r w:rsidRPr="00700CF5">
        <w:rPr>
          <w:rFonts w:ascii="Arial" w:eastAsia="Calibri" w:hAnsi="Arial" w:cs="Arial"/>
          <w:sz w:val="20"/>
        </w:rPr>
        <w:t xml:space="preserve">faire l'objet d'une demande d'effacement ou d'opposition. Pour exercer vos droits, veuillez contacter le Délégué à la Protection des Données à: compliance.fr@grunenthal.com. Pour en savoir plus sur le traitement de vos données, veuillez consulter notre site internet : </w:t>
      </w:r>
      <w:hyperlink r:id="rId29" w:history="1">
        <w:r w:rsidR="00E60FAF" w:rsidRPr="00700CF5">
          <w:rPr>
            <w:rStyle w:val="Lienhypertexte"/>
            <w:rFonts w:ascii="Arial" w:eastAsia="Calibri" w:hAnsi="Arial" w:cs="Arial"/>
            <w:sz w:val="20"/>
          </w:rPr>
          <w:t>https://www.grunenthal.fr/fr-fr/footer-links/privacy-statement</w:t>
        </w:r>
      </w:hyperlink>
    </w:p>
    <w:p w14:paraId="798E6417" w14:textId="77777777" w:rsidR="00DA7A06" w:rsidRPr="00700CF5" w:rsidDel="004F1EAF" w:rsidRDefault="00DA7A06" w:rsidP="0058190C">
      <w:pPr>
        <w:jc w:val="both"/>
        <w:rPr>
          <w:rFonts w:ascii="Arial" w:eastAsia="Calibri" w:hAnsi="Arial" w:cs="Arial"/>
          <w:sz w:val="20"/>
        </w:rPr>
      </w:pPr>
    </w:p>
    <w:p w14:paraId="798E6418" w14:textId="77777777" w:rsidR="00421E7D" w:rsidRPr="00700CF5" w:rsidRDefault="00421E7D" w:rsidP="004F1EAF">
      <w:pPr>
        <w:pStyle w:val="Titre2"/>
        <w:rPr>
          <w:rStyle w:val="lev"/>
          <w:rFonts w:ascii="Arial" w:hAnsi="Arial" w:cs="Arial"/>
          <w:b w:val="0"/>
          <w:bCs w:val="0"/>
          <w:sz w:val="28"/>
          <w:szCs w:val="28"/>
        </w:rPr>
        <w:sectPr w:rsidR="00421E7D" w:rsidRPr="00700CF5" w:rsidSect="00745B56">
          <w:headerReference w:type="even" r:id="rId30"/>
          <w:headerReference w:type="default" r:id="rId31"/>
          <w:footerReference w:type="default" r:id="rId32"/>
          <w:headerReference w:type="first" r:id="rId33"/>
          <w:pgSz w:w="11906" w:h="16838" w:code="9"/>
          <w:pgMar w:top="1418" w:right="1418" w:bottom="1418" w:left="1418" w:header="709" w:footer="709" w:gutter="0"/>
          <w:cols w:space="708"/>
          <w:docGrid w:linePitch="360"/>
        </w:sectPr>
      </w:pPr>
      <w:bookmarkStart w:id="16" w:name="_ANNEXE_4_:"/>
      <w:bookmarkEnd w:id="16"/>
    </w:p>
    <w:p w14:paraId="798E6419" w14:textId="77777777" w:rsidR="004F1EAF" w:rsidRPr="00700CF5" w:rsidRDefault="004F1EAF" w:rsidP="004F1EAF">
      <w:pPr>
        <w:pStyle w:val="Titre2"/>
        <w:rPr>
          <w:rStyle w:val="lev"/>
          <w:rFonts w:ascii="Arial" w:hAnsi="Arial" w:cs="Arial"/>
          <w:sz w:val="28"/>
          <w:szCs w:val="28"/>
        </w:rPr>
      </w:pPr>
      <w:bookmarkStart w:id="17" w:name="_ANNEXE_4_:_1"/>
      <w:bookmarkStart w:id="18" w:name="_Toc166756826"/>
      <w:bookmarkEnd w:id="17"/>
      <w:r w:rsidRPr="00700CF5">
        <w:rPr>
          <w:rStyle w:val="lev"/>
          <w:rFonts w:ascii="Arial" w:hAnsi="Arial" w:cs="Arial"/>
          <w:sz w:val="28"/>
          <w:szCs w:val="28"/>
        </w:rPr>
        <w:lastRenderedPageBreak/>
        <w:t>ANNEXE 4 : Note d’information sur le traitement des données personnelles</w:t>
      </w:r>
      <w:bookmarkEnd w:id="18"/>
    </w:p>
    <w:p w14:paraId="798E641A" w14:textId="77777777" w:rsidR="002229B9" w:rsidRPr="00700CF5" w:rsidRDefault="002229B9" w:rsidP="007C5604">
      <w:pPr>
        <w:rPr>
          <w:rFonts w:ascii="Arial" w:hAnsi="Arial" w:cs="Arial"/>
          <w:b/>
          <w:bCs/>
        </w:rPr>
      </w:pPr>
    </w:p>
    <w:p w14:paraId="798E641B" w14:textId="77777777" w:rsidR="0024379D" w:rsidRPr="00700CF5" w:rsidRDefault="002229B9" w:rsidP="007C5604">
      <w:pPr>
        <w:rPr>
          <w:rStyle w:val="lev"/>
          <w:rFonts w:ascii="Arial" w:eastAsiaTheme="majorEastAsia" w:hAnsi="Arial" w:cs="Arial"/>
          <w:color w:val="538135" w:themeColor="accent6" w:themeShade="BF"/>
          <w:sz w:val="20"/>
          <w:szCs w:val="20"/>
          <w:lang w:eastAsia="fr-FR"/>
        </w:rPr>
      </w:pPr>
      <w:bookmarkStart w:id="19" w:name="_Hlk166755066"/>
      <w:r w:rsidRPr="00700CF5">
        <w:rPr>
          <w:rStyle w:val="lev"/>
          <w:rFonts w:ascii="Arial" w:eastAsiaTheme="majorEastAsia" w:hAnsi="Arial" w:cs="Arial"/>
          <w:color w:val="2E74B5" w:themeColor="accent1" w:themeShade="BF"/>
          <w:sz w:val="28"/>
          <w:szCs w:val="28"/>
        </w:rPr>
        <w:t>Annexe 4.a : Note d’information à destination des patients</w:t>
      </w:r>
      <w:bookmarkEnd w:id="19"/>
    </w:p>
    <w:p w14:paraId="2F915048" w14:textId="77777777" w:rsidR="003A0483" w:rsidRPr="00700CF5" w:rsidRDefault="003A0483" w:rsidP="003A0483">
      <w:pPr>
        <w:jc w:val="both"/>
        <w:rPr>
          <w:rFonts w:ascii="Arial" w:hAnsi="Arial" w:cs="Arial"/>
          <w:sz w:val="20"/>
          <w:szCs w:val="20"/>
        </w:rPr>
      </w:pPr>
      <w:r w:rsidRPr="00700CF5">
        <w:rPr>
          <w:rFonts w:ascii="Arial" w:hAnsi="Arial" w:cs="Arial"/>
          <w:bCs/>
          <w:sz w:val="20"/>
          <w:szCs w:val="20"/>
        </w:rPr>
        <w:t xml:space="preserve">Un médicament prescrit au titre d’un cadre de prescription compassionnelle </w:t>
      </w:r>
      <w:r w:rsidRPr="00700CF5">
        <w:rPr>
          <w:rFonts w:ascii="Arial" w:hAnsi="Arial" w:cs="Arial"/>
          <w:sz w:val="20"/>
          <w:szCs w:val="20"/>
        </w:rPr>
        <w:t xml:space="preserve">(CPC) </w:t>
      </w:r>
      <w:r w:rsidRPr="00700CF5">
        <w:rPr>
          <w:rFonts w:ascii="Arial" w:hAnsi="Arial" w:cs="Arial"/>
          <w:bCs/>
          <w:sz w:val="20"/>
          <w:szCs w:val="20"/>
        </w:rPr>
        <w:t>avec un</w:t>
      </w:r>
      <w:r w:rsidRPr="00700CF5">
        <w:rPr>
          <w:rFonts w:ascii="Arial" w:hAnsi="Arial" w:cs="Arial"/>
          <w:b/>
          <w:bCs/>
          <w:sz w:val="20"/>
          <w:szCs w:val="20"/>
        </w:rPr>
        <w:t xml:space="preserve"> </w:t>
      </w:r>
      <w:r w:rsidRPr="00700CF5">
        <w:rPr>
          <w:rFonts w:ascii="Arial" w:hAnsi="Arial" w:cs="Arial"/>
          <w:sz w:val="20"/>
          <w:szCs w:val="20"/>
        </w:rPr>
        <w:t>protocole d’utilisation thérapeutique et de suivi des patients (PUT-SP) implique un traitement de données personnelles relatives à votre santé. Ces données personnelles sont des informations qui portent sur vous, votre santé, vos habitudes de vie.</w:t>
      </w:r>
    </w:p>
    <w:p w14:paraId="74C1B56A"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Ce document vous informe sur les données personnelles qui sont recueillies et leur traitement, c’est-à-dire l’utilisation qui en sera faite. Le responsable du traitement des données est </w:t>
      </w:r>
      <w:sdt>
        <w:sdtPr>
          <w:rPr>
            <w:rFonts w:ascii="Arial" w:hAnsi="Arial" w:cs="Arial"/>
            <w:sz w:val="20"/>
            <w:szCs w:val="20"/>
          </w:rPr>
          <w:id w:val="-880706117"/>
          <w:placeholder>
            <w:docPart w:val="47A5FA8E49FF400A82DE3BB664EF8955"/>
          </w:placeholder>
        </w:sdtPr>
        <w:sdtEndPr/>
        <w:sdtContent>
          <w:sdt>
            <w:sdtPr>
              <w:rPr>
                <w:rFonts w:ascii="Arial" w:hAnsi="Arial" w:cs="Arial"/>
                <w:sz w:val="20"/>
                <w:szCs w:val="20"/>
              </w:rPr>
              <w:id w:val="-623926367"/>
              <w:placeholder>
                <w:docPart w:val="4B607537B6DB4E019BEA5BE449DA95C2"/>
              </w:placeholder>
            </w:sdtPr>
            <w:sdtEndPr/>
            <w:sdtContent>
              <w:r w:rsidRPr="00700CF5">
                <w:rPr>
                  <w:rFonts w:ascii="Arial" w:hAnsi="Arial" w:cs="Arial"/>
                  <w:sz w:val="20"/>
                  <w:szCs w:val="20"/>
                </w:rPr>
                <w:t>Laboratoires Grünenthal</w:t>
              </w:r>
            </w:sdtContent>
          </w:sdt>
        </w:sdtContent>
      </w:sdt>
      <w:r w:rsidRPr="00700CF5">
        <w:rPr>
          <w:rFonts w:ascii="Arial" w:hAnsi="Arial" w:cs="Arial"/>
          <w:sz w:val="20"/>
          <w:szCs w:val="20"/>
        </w:rPr>
        <w:t xml:space="preserve"> en tant que laboratoire titulaire/ en charge de l’exploitation de la spécialité pharmaceutique.</w:t>
      </w:r>
    </w:p>
    <w:p w14:paraId="4659ACDA" w14:textId="77777777" w:rsidR="003A0483" w:rsidRPr="00700CF5" w:rsidRDefault="003A0483" w:rsidP="003A0483">
      <w:pPr>
        <w:rPr>
          <w:rFonts w:ascii="Arial" w:hAnsi="Arial" w:cs="Arial"/>
          <w:b/>
          <w:sz w:val="20"/>
          <w:szCs w:val="20"/>
        </w:rPr>
      </w:pPr>
      <w:r w:rsidRPr="00700CF5">
        <w:rPr>
          <w:rFonts w:ascii="Arial" w:hAnsi="Arial" w:cs="Arial"/>
          <w:color w:val="2E74B5" w:themeColor="accent1" w:themeShade="BF"/>
          <w:sz w:val="20"/>
          <w:szCs w:val="20"/>
        </w:rPr>
        <w:t>Traitement de vos données personnelles</w:t>
      </w:r>
      <w:r w:rsidRPr="00700CF5">
        <w:rPr>
          <w:rFonts w:ascii="Arial" w:hAnsi="Arial" w:cs="Arial"/>
          <w:b/>
          <w:sz w:val="20"/>
          <w:szCs w:val="20"/>
        </w:rPr>
        <w:t xml:space="preserve"> </w:t>
      </w:r>
    </w:p>
    <w:p w14:paraId="7948FF15" w14:textId="77777777" w:rsidR="003A0483" w:rsidRPr="00700CF5" w:rsidRDefault="003A0483" w:rsidP="003A0483">
      <w:pPr>
        <w:jc w:val="both"/>
        <w:rPr>
          <w:rFonts w:ascii="Arial" w:eastAsia="Calibri" w:hAnsi="Arial" w:cs="Arial"/>
          <w:i/>
          <w:color w:val="7030A0"/>
          <w:sz w:val="20"/>
          <w:szCs w:val="20"/>
        </w:rPr>
      </w:pPr>
      <w:r w:rsidRPr="00700CF5">
        <w:rPr>
          <w:rFonts w:ascii="Arial" w:eastAsia="Calibri" w:hAnsi="Arial" w:cs="Arial"/>
          <w:sz w:val="20"/>
          <w:szCs w:val="20"/>
        </w:rPr>
        <w:t>Dans le cadre de ce protocole, votre médecin recueillera des informations concernant votre maladie et votre traitement. Toutes ces informations confidentielles seront pseudonymisées avant toute exploitation.</w:t>
      </w:r>
      <w:r w:rsidRPr="00700CF5">
        <w:rPr>
          <w:rFonts w:ascii="Arial" w:hAnsi="Arial" w:cs="Arial"/>
          <w:sz w:val="20"/>
          <w:szCs w:val="20"/>
        </w:rPr>
        <w:t xml:space="preserve"> Ainsi, pour tout document</w:t>
      </w:r>
      <w:r w:rsidRPr="00700CF5">
        <w:rPr>
          <w:rFonts w:ascii="Arial" w:hAnsi="Arial" w:cs="Arial"/>
          <w:spacing w:val="1"/>
          <w:sz w:val="20"/>
          <w:szCs w:val="20"/>
        </w:rPr>
        <w:t xml:space="preserve"> </w:t>
      </w:r>
      <w:r w:rsidRPr="00700CF5">
        <w:rPr>
          <w:rFonts w:ascii="Arial" w:hAnsi="Arial" w:cs="Arial"/>
          <w:sz w:val="20"/>
          <w:szCs w:val="20"/>
        </w:rPr>
        <w:t>vous concernant, vous ne serez identifié que par</w:t>
      </w:r>
      <w:r w:rsidRPr="00700CF5">
        <w:rPr>
          <w:rFonts w:ascii="Arial" w:eastAsia="Calibri" w:hAnsi="Arial" w:cs="Arial"/>
          <w:sz w:val="20"/>
          <w:szCs w:val="20"/>
        </w:rPr>
        <w:t xml:space="preserve"> les 3 premières lettres de votre nom et par les deux premières lettres de votre prénom ainsi que par votre mois et année de naissance</w:t>
      </w:r>
      <w:r w:rsidRPr="00700CF5">
        <w:rPr>
          <w:rFonts w:ascii="Arial" w:eastAsia="Calibri" w:hAnsi="Arial" w:cs="Arial"/>
          <w:i/>
          <w:color w:val="7030A0"/>
          <w:sz w:val="20"/>
          <w:szCs w:val="20"/>
        </w:rPr>
        <w:t>.</w:t>
      </w:r>
    </w:p>
    <w:p w14:paraId="006ECB4F" w14:textId="77777777" w:rsidR="003A0483" w:rsidRPr="00700CF5" w:rsidRDefault="003A0483" w:rsidP="003A0483">
      <w:pPr>
        <w:jc w:val="both"/>
        <w:rPr>
          <w:rFonts w:ascii="Arial" w:eastAsia="Calibri" w:hAnsi="Arial" w:cs="Arial"/>
          <w:sz w:val="20"/>
          <w:szCs w:val="20"/>
        </w:rPr>
      </w:pPr>
      <w:r w:rsidRPr="00700CF5">
        <w:rPr>
          <w:rFonts w:ascii="Arial" w:eastAsia="Calibri" w:hAnsi="Arial" w:cs="Arial"/>
          <w:sz w:val="20"/>
          <w:szCs w:val="20"/>
        </w:rPr>
        <w:t>Ces données confidentielles pseudonymisées seront transmises aux</w:t>
      </w:r>
      <w:r w:rsidRPr="00700CF5">
        <w:rPr>
          <w:rFonts w:ascii="Arial" w:eastAsia="Calibri" w:hAnsi="Arial" w:cs="Arial"/>
          <w:iCs/>
          <w:sz w:val="20"/>
          <w:szCs w:val="20"/>
        </w:rPr>
        <w:t xml:space="preserve"> </w:t>
      </w:r>
      <w:r w:rsidRPr="00700CF5">
        <w:rPr>
          <w:rFonts w:ascii="Arial" w:eastAsia="Calibri" w:hAnsi="Arial" w:cs="Arial"/>
          <w:sz w:val="20"/>
          <w:szCs w:val="20"/>
        </w:rPr>
        <w:t>laboratoires Grünenthal et feront l’objet d’un traitement informatisé.</w:t>
      </w:r>
    </w:p>
    <w:p w14:paraId="357A40C9" w14:textId="77777777" w:rsidR="003A0483" w:rsidRPr="00700CF5" w:rsidRDefault="003A0483" w:rsidP="003A0483">
      <w:pPr>
        <w:rPr>
          <w:rFonts w:ascii="Arial" w:hAnsi="Arial" w:cs="Arial"/>
          <w:b/>
          <w:color w:val="2E74B5" w:themeColor="accent1" w:themeShade="BF"/>
          <w:sz w:val="20"/>
          <w:szCs w:val="20"/>
        </w:rPr>
      </w:pPr>
      <w:r w:rsidRPr="00700CF5">
        <w:rPr>
          <w:rFonts w:ascii="Arial" w:hAnsi="Arial" w:cs="Arial"/>
          <w:color w:val="2E74B5" w:themeColor="accent1" w:themeShade="BF"/>
          <w:sz w:val="20"/>
          <w:szCs w:val="20"/>
        </w:rPr>
        <w:t>À quoi vont servir vos données</w:t>
      </w:r>
      <w:r w:rsidRPr="00700CF5">
        <w:rPr>
          <w:rFonts w:ascii="Arial" w:hAnsi="Arial" w:cs="Arial"/>
          <w:b/>
          <w:color w:val="2E74B5" w:themeColor="accent1" w:themeShade="BF"/>
          <w:sz w:val="20"/>
          <w:szCs w:val="20"/>
        </w:rPr>
        <w:t> </w:t>
      </w:r>
      <w:r w:rsidRPr="00700CF5">
        <w:rPr>
          <w:rFonts w:ascii="Arial" w:hAnsi="Arial" w:cs="Arial"/>
          <w:color w:val="2E74B5" w:themeColor="accent1" w:themeShade="BF"/>
          <w:sz w:val="20"/>
          <w:szCs w:val="20"/>
        </w:rPr>
        <w:t>?</w:t>
      </w:r>
    </w:p>
    <w:p w14:paraId="2E142382"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Pour pouvoir relever d’un CPC, un médicament doit remplir plusieurs critères, notamment présenter plus de bénéfices que de risques. Vos données personnelles et en particulier les informations sur votre réponse et tolérance au traitement, permettront d’évaluer en continu si ces critères sont toujours remplis. </w:t>
      </w:r>
    </w:p>
    <w:p w14:paraId="55A2F1EA" w14:textId="77777777" w:rsidR="003A0483" w:rsidRPr="00700CF5" w:rsidRDefault="003A0483" w:rsidP="003A0483">
      <w:pPr>
        <w:rPr>
          <w:rFonts w:ascii="Arial" w:hAnsi="Arial" w:cs="Arial"/>
          <w:color w:val="2E74B5" w:themeColor="accent1" w:themeShade="BF"/>
          <w:sz w:val="20"/>
          <w:szCs w:val="20"/>
        </w:rPr>
      </w:pPr>
      <w:r w:rsidRPr="00700CF5">
        <w:rPr>
          <w:rFonts w:ascii="Arial" w:hAnsi="Arial" w:cs="Arial"/>
          <w:color w:val="2E74B5" w:themeColor="accent1" w:themeShade="BF"/>
          <w:sz w:val="20"/>
          <w:szCs w:val="20"/>
        </w:rPr>
        <w:t>Vos données personnelles pourront-elles être réutilisées par la suite ?</w:t>
      </w:r>
    </w:p>
    <w:p w14:paraId="672786FB" w14:textId="629B2C03" w:rsidR="003A0483" w:rsidRPr="00700CF5" w:rsidRDefault="003A0483" w:rsidP="003A0483">
      <w:pPr>
        <w:ind w:right="215"/>
        <w:jc w:val="both"/>
        <w:textAlignment w:val="baseline"/>
        <w:rPr>
          <w:rFonts w:ascii="Arial" w:hAnsi="Arial" w:cs="Arial"/>
          <w:sz w:val="20"/>
          <w:szCs w:val="20"/>
        </w:rPr>
      </w:pPr>
      <w:r w:rsidRPr="00700CF5">
        <w:rPr>
          <w:rFonts w:ascii="Arial" w:hAnsi="Arial" w:cs="Arial"/>
          <w:sz w:val="20"/>
          <w:szCs w:val="20"/>
        </w:rPr>
        <w:t>Vos données personnelles, pseudonymisées</w:t>
      </w:r>
      <w:r w:rsidRPr="00700CF5">
        <w:rPr>
          <w:rFonts w:ascii="Arial" w:eastAsia="Calibri" w:hAnsi="Arial" w:cs="Arial"/>
          <w:sz w:val="20"/>
          <w:szCs w:val="20"/>
        </w:rPr>
        <w:t xml:space="preserve">, </w:t>
      </w:r>
      <w:r w:rsidRPr="00700CF5">
        <w:rPr>
          <w:rFonts w:ascii="Arial" w:hAnsi="Arial" w:cs="Arial"/>
          <w:sz w:val="20"/>
          <w:szCs w:val="20"/>
        </w:rPr>
        <w:t xml:space="preserve">pourront également être utilisées ensuite pour faire de la recherche, étude ou de l’évaluation dans le domaine de la santé. Pour plus d’informations sur ces recherches, nous vous invitons à consulter </w:t>
      </w:r>
      <w:hyperlink r:id="rId34" w:history="1">
        <w:r w:rsidRPr="00211B0C">
          <w:rPr>
            <w:rStyle w:val="Lienhypertexte"/>
          </w:rPr>
          <w:t>https://www.grunenthal.com/en/science/clinical-trials</w:t>
        </w:r>
      </w:hyperlink>
      <w:r>
        <w:t xml:space="preserve">. </w:t>
      </w:r>
      <w:r w:rsidRPr="00700CF5">
        <w:rPr>
          <w:rFonts w:ascii="Arial" w:hAnsi="Arial" w:cs="Arial"/>
          <w:sz w:val="20"/>
          <w:szCs w:val="20"/>
        </w:rPr>
        <w:t xml:space="preserve">Cette recherche se fera dans les conditions autorisées par le </w:t>
      </w:r>
      <w:hyperlink r:id="rId35" w:history="1">
        <w:r w:rsidRPr="00700CF5">
          <w:rPr>
            <w:rStyle w:val="Lienhypertexte"/>
            <w:rFonts w:ascii="Arial" w:hAnsi="Arial" w:cs="Arial"/>
            <w:sz w:val="20"/>
            <w:szCs w:val="20"/>
          </w:rPr>
          <w:t>règlement général sur la protection des données du 27 avril 2016</w:t>
        </w:r>
      </w:hyperlink>
      <w:r w:rsidRPr="00700CF5">
        <w:rPr>
          <w:rFonts w:ascii="Arial" w:hAnsi="Arial" w:cs="Arial"/>
          <w:sz w:val="20"/>
          <w:szCs w:val="20"/>
        </w:rPr>
        <w:t xml:space="preserve"> dit RGPD et la </w:t>
      </w:r>
      <w:hyperlink r:id="rId36" w:history="1">
        <w:r w:rsidRPr="00700CF5">
          <w:rPr>
            <w:rStyle w:val="Lienhypertexte"/>
            <w:rFonts w:ascii="Arial" w:hAnsi="Arial" w:cs="Arial"/>
            <w:sz w:val="20"/>
            <w:szCs w:val="20"/>
          </w:rPr>
          <w:t>loi du 6 janvier 1978</w:t>
        </w:r>
      </w:hyperlink>
      <w:r w:rsidRPr="00700CF5">
        <w:rPr>
          <w:rFonts w:ascii="Arial" w:hAnsi="Arial" w:cs="Arial"/>
          <w:sz w:val="20"/>
          <w:szCs w:val="20"/>
        </w:rPr>
        <w:t xml:space="preserve"> modifiée dite loi « informatique et liberté » et après accomplissement des formalités nécessaire auprès de la CNIL. Dans ce cadre, elles pourront être utilisées de manière complémentaire avec d’autres données vous concernant. Cela signifie que vos données personnelles collectées au titre du CPC pourront être croisées avec des données du système national des données de santé (SNDS), qui réunit plusieurs bases de données de santé (telles que les données de l’Assurance maladie et des hôpitaux). </w:t>
      </w:r>
    </w:p>
    <w:p w14:paraId="72723761" w14:textId="77777777" w:rsidR="003A0483" w:rsidRPr="00700CF5" w:rsidRDefault="003A0483" w:rsidP="003A0483">
      <w:pPr>
        <w:ind w:right="215"/>
        <w:jc w:val="both"/>
        <w:textAlignment w:val="baseline"/>
        <w:rPr>
          <w:rFonts w:ascii="Arial" w:hAnsi="Arial" w:cs="Arial"/>
          <w:sz w:val="20"/>
          <w:szCs w:val="20"/>
        </w:rPr>
      </w:pPr>
      <w:r w:rsidRPr="00700CF5">
        <w:rPr>
          <w:rFonts w:ascii="Arial" w:hAnsi="Arial" w:cs="Arial"/>
          <w:sz w:val="20"/>
          <w:szCs w:val="20"/>
        </w:rPr>
        <w:t>Vous pouvez vous opposer à cette réutilisation à des fins de recherche auprès du médecin prescripteur qui vous a prescrit ce médicament ou auprès du laboratoire qui est responsable de traitement. </w:t>
      </w:r>
    </w:p>
    <w:p w14:paraId="22C3692B" w14:textId="77777777" w:rsidR="003A0483" w:rsidRPr="00700CF5" w:rsidRDefault="003A0483" w:rsidP="003A0483">
      <w:pPr>
        <w:rPr>
          <w:rFonts w:ascii="Arial" w:hAnsi="Arial" w:cs="Arial"/>
          <w:color w:val="2E74B5" w:themeColor="accent1" w:themeShade="BF"/>
          <w:sz w:val="20"/>
          <w:szCs w:val="20"/>
        </w:rPr>
      </w:pPr>
      <w:r w:rsidRPr="00700CF5">
        <w:rPr>
          <w:rFonts w:ascii="Arial" w:hAnsi="Arial" w:cs="Arial"/>
          <w:color w:val="2E74B5" w:themeColor="accent1" w:themeShade="BF"/>
          <w:sz w:val="20"/>
          <w:szCs w:val="20"/>
        </w:rPr>
        <w:t xml:space="preserve">Sur quelle loi se fonde le traitement des données ? </w:t>
      </w:r>
    </w:p>
    <w:p w14:paraId="3DA663DF"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Ce traitement de données est fondé sur une obligation légale à la charge de l’industriel, responsable du traitement (article 6.1.c du </w:t>
      </w:r>
      <w:hyperlink r:id="rId37">
        <w:r w:rsidRPr="00700CF5">
          <w:rPr>
            <w:rFonts w:ascii="Arial" w:hAnsi="Arial" w:cs="Arial"/>
            <w:color w:val="004990"/>
            <w:sz w:val="20"/>
            <w:szCs w:val="20"/>
            <w:u w:val="single"/>
          </w:rPr>
          <w:t>RGPD</w:t>
        </w:r>
      </w:hyperlink>
      <w:r w:rsidRPr="00700CF5">
        <w:rPr>
          <w:rFonts w:ascii="Arial" w:hAnsi="Arial" w:cs="Arial"/>
          <w:sz w:val="20"/>
          <w:szCs w:val="20"/>
        </w:rPr>
        <w:t>), telle que prévue à l’</w:t>
      </w:r>
      <w:hyperlink r:id="rId38" w:history="1">
        <w:r w:rsidRPr="00700CF5">
          <w:rPr>
            <w:rStyle w:val="Lienhypertexte"/>
            <w:rFonts w:ascii="Arial" w:hAnsi="Arial" w:cs="Arial"/>
            <w:sz w:val="20"/>
            <w:szCs w:val="20"/>
          </w:rPr>
          <w:t>article L. 5121-12-1 du code de la santé publique</w:t>
        </w:r>
      </w:hyperlink>
      <w:r w:rsidRPr="00700CF5">
        <w:rPr>
          <w:rFonts w:ascii="Arial" w:hAnsi="Arial" w:cs="Arial"/>
          <w:sz w:val="20"/>
          <w:szCs w:val="20"/>
        </w:rPr>
        <w:t xml:space="preserve"> relatif au dispositif d’accès compassionnel aux médicaments. </w:t>
      </w:r>
    </w:p>
    <w:p w14:paraId="33524644"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La collecte de données de santé est justifiée par des motifs d’intérêt public dans le domaine de la santé publique (article 9.2.i du </w:t>
      </w:r>
      <w:hyperlink r:id="rId39" w:history="1">
        <w:r w:rsidRPr="00700CF5">
          <w:rPr>
            <w:rStyle w:val="Lienhypertexte"/>
            <w:rFonts w:ascii="Arial" w:hAnsi="Arial" w:cs="Arial"/>
            <w:sz w:val="20"/>
            <w:szCs w:val="20"/>
          </w:rPr>
          <w:t>RGPD</w:t>
        </w:r>
      </w:hyperlink>
      <w:r w:rsidRPr="00700CF5">
        <w:rPr>
          <w:rFonts w:ascii="Arial" w:hAnsi="Arial" w:cs="Arial"/>
          <w:sz w:val="20"/>
          <w:szCs w:val="20"/>
        </w:rPr>
        <w:t>). </w:t>
      </w:r>
    </w:p>
    <w:p w14:paraId="765E79E3" w14:textId="77777777" w:rsidR="003A0483" w:rsidRPr="00700CF5" w:rsidRDefault="003A0483" w:rsidP="003A0483">
      <w:pPr>
        <w:jc w:val="both"/>
        <w:rPr>
          <w:rFonts w:ascii="Arial" w:hAnsi="Arial" w:cs="Arial"/>
          <w:sz w:val="20"/>
          <w:szCs w:val="20"/>
        </w:rPr>
      </w:pPr>
    </w:p>
    <w:p w14:paraId="2176FBD8" w14:textId="77777777" w:rsidR="003A0483" w:rsidRPr="00700CF5" w:rsidRDefault="003A0483" w:rsidP="003A0483">
      <w:pPr>
        <w:rPr>
          <w:rFonts w:ascii="Arial" w:hAnsi="Arial" w:cs="Arial"/>
          <w:color w:val="2E74B5" w:themeColor="accent1" w:themeShade="BF"/>
          <w:sz w:val="20"/>
          <w:szCs w:val="20"/>
        </w:rPr>
      </w:pPr>
      <w:r w:rsidRPr="00700CF5">
        <w:rPr>
          <w:rFonts w:ascii="Arial" w:hAnsi="Arial" w:cs="Arial"/>
          <w:color w:val="2E74B5" w:themeColor="accent1" w:themeShade="BF"/>
          <w:sz w:val="20"/>
          <w:szCs w:val="20"/>
        </w:rPr>
        <w:lastRenderedPageBreak/>
        <w:t>Quelles sont les données collectées ?</w:t>
      </w:r>
    </w:p>
    <w:p w14:paraId="6CA8430A" w14:textId="77777777" w:rsidR="003A0483" w:rsidRPr="00700CF5" w:rsidRDefault="003A0483" w:rsidP="003A0483">
      <w:pPr>
        <w:spacing w:after="0"/>
        <w:jc w:val="both"/>
        <w:rPr>
          <w:rFonts w:ascii="Arial" w:hAnsi="Arial" w:cs="Arial"/>
          <w:sz w:val="20"/>
          <w:szCs w:val="20"/>
        </w:rPr>
      </w:pPr>
      <w:r w:rsidRPr="00700CF5">
        <w:rPr>
          <w:rFonts w:ascii="Arial" w:hAnsi="Arial" w:cs="Arial"/>
          <w:sz w:val="20"/>
          <w:szCs w:val="20"/>
        </w:rPr>
        <w:t>Votre médecin qui vous a</w:t>
      </w:r>
      <w:r w:rsidRPr="00700CF5">
        <w:rPr>
          <w:rFonts w:ascii="Arial" w:hAnsi="Arial" w:cs="Arial"/>
          <w:color w:val="7030A0"/>
          <w:sz w:val="20"/>
          <w:szCs w:val="20"/>
        </w:rPr>
        <w:t xml:space="preserve"> </w:t>
      </w:r>
      <w:r w:rsidRPr="00700CF5">
        <w:rPr>
          <w:rFonts w:ascii="Arial" w:hAnsi="Arial" w:cs="Arial"/>
          <w:sz w:val="20"/>
          <w:szCs w:val="20"/>
        </w:rPr>
        <w:t>prescrit</w:t>
      </w:r>
      <w:r w:rsidRPr="00700CF5">
        <w:rPr>
          <w:rFonts w:ascii="Arial" w:hAnsi="Arial" w:cs="Arial"/>
          <w:color w:val="7030A0"/>
          <w:sz w:val="20"/>
          <w:szCs w:val="20"/>
        </w:rPr>
        <w:t xml:space="preserve"> </w:t>
      </w:r>
      <w:r w:rsidRPr="00700CF5">
        <w:rPr>
          <w:rFonts w:ascii="Arial" w:hAnsi="Arial" w:cs="Arial"/>
          <w:sz w:val="20"/>
          <w:szCs w:val="20"/>
        </w:rPr>
        <w:t>le médicament sera</w:t>
      </w:r>
      <w:r w:rsidRPr="00700CF5">
        <w:rPr>
          <w:rFonts w:ascii="Arial" w:hAnsi="Arial" w:cs="Arial"/>
          <w:i/>
          <w:color w:val="7030A0"/>
          <w:sz w:val="20"/>
          <w:szCs w:val="20"/>
        </w:rPr>
        <w:t xml:space="preserve"> </w:t>
      </w:r>
      <w:r w:rsidRPr="00700CF5">
        <w:rPr>
          <w:rFonts w:ascii="Arial" w:hAnsi="Arial" w:cs="Arial"/>
          <w:sz w:val="20"/>
          <w:szCs w:val="20"/>
        </w:rPr>
        <w:t xml:space="preserve">amené à collecter les données personnelles suivantes autant que de besoin aux fins de transmission au laboratoire pharmaceutique : </w:t>
      </w:r>
    </w:p>
    <w:p w14:paraId="0E20D1F8" w14:textId="77777777" w:rsidR="003A0483" w:rsidRPr="00700CF5" w:rsidRDefault="003A0483" w:rsidP="003A0483">
      <w:pPr>
        <w:pStyle w:val="Paragraphedeliste"/>
        <w:numPr>
          <w:ilvl w:val="0"/>
          <w:numId w:val="10"/>
        </w:numPr>
        <w:spacing w:after="0" w:line="288" w:lineRule="auto"/>
        <w:contextualSpacing w:val="0"/>
        <w:jc w:val="both"/>
        <w:rPr>
          <w:rFonts w:ascii="Arial" w:hAnsi="Arial" w:cs="Arial"/>
          <w:sz w:val="20"/>
          <w:szCs w:val="20"/>
        </w:rPr>
      </w:pPr>
      <w:r w:rsidRPr="00700CF5">
        <w:rPr>
          <w:rFonts w:ascii="Arial" w:hAnsi="Arial" w:cs="Arial"/>
          <w:sz w:val="20"/>
          <w:szCs w:val="20"/>
        </w:rPr>
        <w:t>votre identification : numéro, les trois premières lettres de votre nom et les deux premières lettres de votre prénom, sexe, poids, taille, âge ou année et mois de naissance ou date de naissance complète si nécessaire dans un contexte pédiatrique ;</w:t>
      </w:r>
    </w:p>
    <w:p w14:paraId="1C23C9F9" w14:textId="77777777" w:rsidR="003A0483" w:rsidRPr="00700CF5" w:rsidRDefault="003A0483" w:rsidP="003A0483">
      <w:pPr>
        <w:pStyle w:val="Paragraphedeliste"/>
        <w:numPr>
          <w:ilvl w:val="0"/>
          <w:numId w:val="10"/>
        </w:numPr>
        <w:spacing w:after="0" w:line="288" w:lineRule="auto"/>
        <w:contextualSpacing w:val="0"/>
        <w:jc w:val="both"/>
        <w:rPr>
          <w:rFonts w:ascii="Arial" w:hAnsi="Arial" w:cs="Arial"/>
          <w:sz w:val="20"/>
          <w:szCs w:val="20"/>
        </w:rPr>
      </w:pPr>
      <w:r w:rsidRPr="00700CF5">
        <w:rPr>
          <w:rFonts w:ascii="Arial" w:hAnsi="Arial" w:cs="Arial"/>
          <w:sz w:val="20"/>
          <w:szCs w:val="20"/>
        </w:rPr>
        <w:t xml:space="preserve">les informations relatives à votre état de santé : notamment l’histoire de votre maladie, vos antécédents personnels ou familiaux, vos autres maladies ou traitements ; </w:t>
      </w:r>
    </w:p>
    <w:p w14:paraId="240815BF" w14:textId="77777777" w:rsidR="003A0483" w:rsidRPr="00700CF5" w:rsidRDefault="003A0483" w:rsidP="003A0483">
      <w:pPr>
        <w:pStyle w:val="Paragraphedeliste"/>
        <w:numPr>
          <w:ilvl w:val="0"/>
          <w:numId w:val="10"/>
        </w:numPr>
        <w:spacing w:after="0" w:line="288" w:lineRule="auto"/>
        <w:contextualSpacing w:val="0"/>
        <w:jc w:val="both"/>
        <w:rPr>
          <w:rFonts w:ascii="Arial" w:hAnsi="Arial" w:cs="Arial"/>
          <w:sz w:val="20"/>
          <w:szCs w:val="20"/>
        </w:rPr>
      </w:pPr>
      <w:r w:rsidRPr="00700CF5">
        <w:rPr>
          <w:rFonts w:ascii="Arial" w:hAnsi="Arial" w:cs="Arial"/>
          <w:sz w:val="20"/>
          <w:szCs w:val="20"/>
        </w:rPr>
        <w:t>les informations relatives aux conditions d’utilisation du médicament impliquant notamment : l’identification des professionnels de santé vous prenant en charge, vos autres traitements, les informations relatives aux modalités de prescription et d’utilisation du médicament ;</w:t>
      </w:r>
    </w:p>
    <w:p w14:paraId="65371461" w14:textId="77777777" w:rsidR="003A0483" w:rsidRPr="00700CF5" w:rsidRDefault="003A0483" w:rsidP="003A0483">
      <w:pPr>
        <w:pStyle w:val="Paragraphedeliste"/>
        <w:numPr>
          <w:ilvl w:val="0"/>
          <w:numId w:val="10"/>
        </w:numPr>
        <w:spacing w:after="0" w:line="288" w:lineRule="auto"/>
        <w:contextualSpacing w:val="0"/>
        <w:jc w:val="both"/>
        <w:rPr>
          <w:rFonts w:ascii="Arial" w:hAnsi="Arial" w:cs="Arial"/>
          <w:sz w:val="20"/>
          <w:szCs w:val="20"/>
        </w:rPr>
      </w:pPr>
      <w:r w:rsidRPr="00700CF5">
        <w:rPr>
          <w:rFonts w:ascii="Arial" w:hAnsi="Arial" w:cs="Arial"/>
          <w:sz w:val="20"/>
          <w:szCs w:val="20"/>
        </w:rPr>
        <w:t>l’efficacité du médicament ;</w:t>
      </w:r>
    </w:p>
    <w:p w14:paraId="0D15BED5" w14:textId="77777777" w:rsidR="003A0483" w:rsidRPr="00700CF5" w:rsidRDefault="003A0483" w:rsidP="003A0483">
      <w:pPr>
        <w:pStyle w:val="Paragraphedeliste"/>
        <w:numPr>
          <w:ilvl w:val="0"/>
          <w:numId w:val="10"/>
        </w:numPr>
        <w:spacing w:after="0" w:line="288" w:lineRule="auto"/>
        <w:contextualSpacing w:val="0"/>
        <w:jc w:val="both"/>
        <w:rPr>
          <w:rFonts w:ascii="Arial" w:hAnsi="Arial" w:cs="Arial"/>
          <w:sz w:val="20"/>
          <w:szCs w:val="20"/>
        </w:rPr>
      </w:pPr>
      <w:r w:rsidRPr="00700CF5">
        <w:rPr>
          <w:rFonts w:ascii="Arial" w:hAnsi="Arial" w:cs="Arial"/>
          <w:sz w:val="20"/>
          <w:szCs w:val="20"/>
        </w:rPr>
        <w:t>la nature et la fréquence des effets indésirables du médicament (ce sont les conséquences inattendues et désagréables du traitement que vous pourriez ressentir : douleur, nausées, diarrhées, etc.) ;</w:t>
      </w:r>
    </w:p>
    <w:p w14:paraId="1646B2F2" w14:textId="77777777" w:rsidR="003A0483" w:rsidRPr="00700CF5" w:rsidRDefault="003A0483" w:rsidP="003A0483">
      <w:pPr>
        <w:pStyle w:val="Paragraphedeliste"/>
        <w:numPr>
          <w:ilvl w:val="0"/>
          <w:numId w:val="10"/>
        </w:numPr>
        <w:spacing w:line="288" w:lineRule="auto"/>
        <w:contextualSpacing w:val="0"/>
        <w:jc w:val="both"/>
        <w:rPr>
          <w:rFonts w:ascii="Arial" w:hAnsi="Arial" w:cs="Arial"/>
          <w:sz w:val="20"/>
          <w:szCs w:val="20"/>
        </w:rPr>
      </w:pPr>
      <w:r w:rsidRPr="00700CF5">
        <w:rPr>
          <w:rFonts w:ascii="Arial" w:hAnsi="Arial" w:cs="Arial"/>
          <w:sz w:val="20"/>
          <w:szCs w:val="20"/>
        </w:rPr>
        <w:t xml:space="preserve">les motifs des éventuels arrêts de traitement. </w:t>
      </w:r>
    </w:p>
    <w:p w14:paraId="314B9EEB"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Qui est destinataire des données ?</w:t>
      </w:r>
    </w:p>
    <w:p w14:paraId="3D1C6F45"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Toutes ces informations confidentielles seront transmises aux personnels habilités </w:t>
      </w:r>
      <w:sdt>
        <w:sdtPr>
          <w:rPr>
            <w:rFonts w:ascii="Arial" w:hAnsi="Arial" w:cs="Arial"/>
            <w:sz w:val="20"/>
            <w:szCs w:val="20"/>
          </w:rPr>
          <w:id w:val="-967124104"/>
          <w:placeholder>
            <w:docPart w:val="F719E6520511463FA8E655AA461D0FDD"/>
          </w:placeholder>
        </w:sdtPr>
        <w:sdtEndPr/>
        <w:sdtContent>
          <w:r w:rsidRPr="00700CF5">
            <w:rPr>
              <w:rFonts w:ascii="Arial" w:hAnsi="Arial" w:cs="Arial"/>
              <w:sz w:val="20"/>
              <w:szCs w:val="20"/>
            </w:rPr>
            <w:t>des Laboratoires Grünenthal</w:t>
          </w:r>
        </w:sdtContent>
      </w:sdt>
      <w:r w:rsidRPr="00700CF5">
        <w:rPr>
          <w:rFonts w:ascii="Arial" w:hAnsi="Arial" w:cs="Arial"/>
          <w:sz w:val="20"/>
          <w:szCs w:val="20"/>
        </w:rPr>
        <w:t xml:space="preserve"> et ses éventuels sous-traitants (société de recherche sous contrat) sous une forme pseudonymisées. Vous ne serez identifié que par les trois premières lettres de votre nom et les deux premières lettres de votre prénom, ainsi que par votre âge. </w:t>
      </w:r>
    </w:p>
    <w:p w14:paraId="06E57200"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Vos données pourront également être transmises au personnel habilité des autres sociétés du groupe </w:t>
      </w:r>
      <w:sdt>
        <w:sdtPr>
          <w:rPr>
            <w:rFonts w:ascii="Arial" w:hAnsi="Arial"/>
          </w:rPr>
          <w:id w:val="-323280867"/>
          <w:placeholder>
            <w:docPart w:val="08D2F0ED260047BDBB20F1389B7006C4"/>
          </w:placeholder>
        </w:sdtPr>
        <w:sdtEndPr/>
        <w:sdtContent>
          <w:r w:rsidRPr="00745B56">
            <w:rPr>
              <w:rFonts w:ascii="Arial" w:hAnsi="Arial"/>
            </w:rPr>
            <w:t>Grünenthal</w:t>
          </w:r>
        </w:sdtContent>
      </w:sdt>
      <w:r w:rsidRPr="00700CF5">
        <w:rPr>
          <w:rFonts w:ascii="Arial" w:hAnsi="Arial" w:cs="Arial"/>
          <w:sz w:val="20"/>
          <w:szCs w:val="20"/>
        </w:rPr>
        <w:t xml:space="preserve"> auquel appartient </w:t>
      </w:r>
      <w:sdt>
        <w:sdtPr>
          <w:rPr>
            <w:rFonts w:ascii="Arial" w:hAnsi="Arial" w:cs="Arial"/>
            <w:sz w:val="20"/>
            <w:szCs w:val="20"/>
          </w:rPr>
          <w:id w:val="1283077169"/>
          <w:placeholder>
            <w:docPart w:val="AC8BE7047E174C7A99B0E01259AF435B"/>
          </w:placeholder>
        </w:sdtPr>
        <w:sdtEndPr/>
        <w:sdtContent>
          <w:r w:rsidRPr="00745B56">
            <w:rPr>
              <w:rFonts w:ascii="Arial" w:hAnsi="Arial"/>
            </w:rPr>
            <w:t>les laboratoires Grünenthal</w:t>
          </w:r>
        </w:sdtContent>
      </w:sdt>
      <w:r w:rsidRPr="00745B56">
        <w:rPr>
          <w:rFonts w:ascii="Arial" w:hAnsi="Arial"/>
        </w:rPr>
        <w:t xml:space="preserve">, </w:t>
      </w:r>
      <w:r w:rsidRPr="004454E1">
        <w:rPr>
          <w:rFonts w:ascii="Arial" w:hAnsi="Arial" w:cs="Arial"/>
          <w:sz w:val="20"/>
          <w:szCs w:val="20"/>
        </w:rPr>
        <w:t>sociétés situées dans l’Union Européenne</w:t>
      </w:r>
      <w:r w:rsidRPr="00745B56">
        <w:rPr>
          <w:rFonts w:ascii="Arial" w:hAnsi="Arial"/>
        </w:rPr>
        <w:t>.</w:t>
      </w:r>
    </w:p>
    <w:p w14:paraId="2B532BDD" w14:textId="77777777" w:rsidR="003A0483" w:rsidRPr="00700CF5" w:rsidRDefault="003A0483" w:rsidP="003A0483">
      <w:pPr>
        <w:pStyle w:val="Commentaire"/>
        <w:spacing w:line="288" w:lineRule="auto"/>
        <w:jc w:val="both"/>
        <w:rPr>
          <w:rFonts w:ascii="Arial" w:hAnsi="Arial" w:cs="Arial"/>
        </w:rPr>
      </w:pPr>
      <w:r w:rsidRPr="00700CF5">
        <w:rPr>
          <w:rFonts w:ascii="Arial" w:hAnsi="Arial" w:cs="Arial"/>
        </w:rPr>
        <w:t xml:space="preserve">Ces informations seront traitées uniquement pour les finalités décrites ci-dessus. Un rapport relatif à l’ensemble des données recueillies appelé rapport de synthèse ainsi qu’un résumé de ce rapport sont transmis par le laboratoire </w:t>
      </w:r>
      <w:sdt>
        <w:sdtPr>
          <w:rPr>
            <w:rFonts w:ascii="Arial" w:hAnsi="Arial" w:cs="Arial"/>
          </w:rPr>
          <w:id w:val="-1941207823"/>
          <w:placeholder>
            <w:docPart w:val="29C9829CD4844928B4B099CF5C284EF7"/>
          </w:placeholder>
        </w:sdtPr>
        <w:sdtEndPr/>
        <w:sdtContent>
          <w:r w:rsidRPr="00700CF5">
            <w:rPr>
              <w:rFonts w:ascii="Arial" w:hAnsi="Arial" w:cs="Arial"/>
            </w:rPr>
            <w:t>Grünenthal</w:t>
          </w:r>
        </w:sdtContent>
      </w:sdt>
      <w:r w:rsidRPr="00700CF5">
        <w:rPr>
          <w:rFonts w:ascii="Arial" w:hAnsi="Arial" w:cs="Arial"/>
        </w:rPr>
        <w:t xml:space="preserve"> à l’ANSM, ainsi qu’au centre régional de pharmacovigilance désigné pour assurer au niveau national le suivi du médicament.</w:t>
      </w:r>
    </w:p>
    <w:p w14:paraId="30C68A2A"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Cette synthèse, ce rapport et ce résumé ne comprendront aucune information permettant de vous identifier.</w:t>
      </w:r>
    </w:p>
    <w:p w14:paraId="4BAF2EAB"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Combien de temps sont conservées vos données ?</w:t>
      </w:r>
    </w:p>
    <w:p w14:paraId="1A9E45EB"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Vos données personnelles sont conservées pendant une durée de </w:t>
      </w:r>
      <w:sdt>
        <w:sdtPr>
          <w:rPr>
            <w:rFonts w:ascii="Arial" w:hAnsi="Arial" w:cs="Arial"/>
            <w:sz w:val="20"/>
            <w:szCs w:val="20"/>
          </w:rPr>
          <w:id w:val="1839274552"/>
          <w:placeholder>
            <w:docPart w:val="54187A822C8E4D60A54676A3B550D588"/>
          </w:placeholder>
        </w:sdtPr>
        <w:sdtEndPr/>
        <w:sdtContent>
          <w:r w:rsidRPr="00700CF5">
            <w:rPr>
              <w:rFonts w:ascii="Arial" w:hAnsi="Arial" w:cs="Arial"/>
              <w:sz w:val="20"/>
              <w:szCs w:val="20"/>
            </w:rPr>
            <w:t>2 ans suivant la soumission à l’ANSM du résumé du dernier rapport de synthèse par les Laboratoires Grünenthal</w:t>
          </w:r>
        </w:sdtContent>
      </w:sdt>
      <w:r w:rsidRPr="00700CF5">
        <w:rPr>
          <w:rFonts w:ascii="Arial" w:hAnsi="Arial" w:cs="Arial"/>
          <w:sz w:val="20"/>
          <w:szCs w:val="20"/>
        </w:rPr>
        <w:t xml:space="preserve"> pour une utilisation active. Les données seront ensuite archivées </w:t>
      </w:r>
      <w:sdt>
        <w:sdtPr>
          <w:rPr>
            <w:rFonts w:ascii="Arial" w:hAnsi="Arial" w:cs="Arial"/>
            <w:sz w:val="20"/>
            <w:szCs w:val="20"/>
          </w:rPr>
          <w:id w:val="647256250"/>
          <w:placeholder>
            <w:docPart w:val="9285FD45F345409A84D740B805633CEF"/>
          </w:placeholder>
        </w:sdtPr>
        <w:sdtEndPr/>
        <w:sdtContent>
          <w:r w:rsidRPr="00700CF5">
            <w:rPr>
              <w:rFonts w:ascii="Arial" w:hAnsi="Arial" w:cs="Arial"/>
              <w:sz w:val="20"/>
              <w:szCs w:val="20"/>
            </w:rPr>
            <w:t>en base intermédiaire pendant la durée de l'AMM de VERSATIS et jusqu’à dix ans après l’expiration de cette autorisation</w:t>
          </w:r>
        </w:sdtContent>
      </w:sdt>
      <w:r w:rsidRPr="00700CF5">
        <w:rPr>
          <w:rFonts w:ascii="Arial" w:hAnsi="Arial" w:cs="Arial"/>
          <w:sz w:val="20"/>
          <w:szCs w:val="20"/>
        </w:rPr>
        <w:t>.</w:t>
      </w:r>
      <w:r w:rsidRPr="00700CF5">
        <w:rPr>
          <w:rFonts w:ascii="Arial" w:eastAsia="HelveticaNeueLT Std Lt" w:hAnsi="Arial" w:cs="Arial"/>
          <w:sz w:val="20"/>
          <w:szCs w:val="20"/>
        </w:rPr>
        <w:t xml:space="preserve"> </w:t>
      </w:r>
      <w:r w:rsidRPr="00700CF5">
        <w:rPr>
          <w:rFonts w:ascii="Arial" w:hAnsi="Arial" w:cs="Arial"/>
          <w:sz w:val="20"/>
          <w:szCs w:val="20"/>
        </w:rPr>
        <w:t>À l’issue de ces délais, vos données seront supprimées ou anonymisées.</w:t>
      </w:r>
    </w:p>
    <w:p w14:paraId="44ECFC26"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Les données seront-elles publiées ?</w:t>
      </w:r>
    </w:p>
    <w:p w14:paraId="529204FC"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L’ANSM publie sur son site internet un résumé du rapport de synthèse des informations recueillies pour l’évaluation du médicament. </w:t>
      </w:r>
    </w:p>
    <w:p w14:paraId="46D626D1"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Des synthèses des résultats pourront par ailleurs être publiées dans des revues scientifiques.</w:t>
      </w:r>
    </w:p>
    <w:p w14:paraId="209BEFA7"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Aucun de ces documents publiés ne permettra de vous identifier.</w:t>
      </w:r>
    </w:p>
    <w:p w14:paraId="19459756" w14:textId="77777777" w:rsidR="003A0483" w:rsidRPr="00700CF5" w:rsidRDefault="003A0483" w:rsidP="003A0483">
      <w:pPr>
        <w:jc w:val="both"/>
        <w:rPr>
          <w:rFonts w:ascii="Arial" w:hAnsi="Arial" w:cs="Arial"/>
        </w:rPr>
      </w:pPr>
    </w:p>
    <w:p w14:paraId="1DCB8487"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Quels sont vos droits et vos recours possibles ?</w:t>
      </w:r>
    </w:p>
    <w:p w14:paraId="23A7F10F" w14:textId="722302F8" w:rsidR="003A0483" w:rsidRPr="00700CF5" w:rsidRDefault="003A0483" w:rsidP="003A0483">
      <w:pPr>
        <w:jc w:val="both"/>
        <w:rPr>
          <w:rFonts w:ascii="Arial" w:hAnsi="Arial" w:cs="Arial"/>
          <w:sz w:val="20"/>
          <w:szCs w:val="20"/>
        </w:rPr>
      </w:pPr>
      <w:r w:rsidRPr="00700CF5">
        <w:rPr>
          <w:rFonts w:ascii="Arial" w:hAnsi="Arial" w:cs="Arial"/>
          <w:sz w:val="20"/>
          <w:szCs w:val="20"/>
        </w:rPr>
        <w:lastRenderedPageBreak/>
        <w:t xml:space="preserve">Le médecin qui vous a prescrit le médicament est votre premier interlocuteur pour faire valoir vos droits sur vos données personnelles. Vous pouvez, par ailleurs, contacter le délégué à la protection des données (DPO) du laboratoire </w:t>
      </w:r>
      <w:bookmarkStart w:id="20" w:name="_Hlk184304921"/>
      <w:r>
        <w:rPr>
          <w:rFonts w:ascii="Arial" w:hAnsi="Arial" w:cs="Arial"/>
          <w:sz w:val="20"/>
          <w:szCs w:val="20"/>
        </w:rPr>
        <w:t xml:space="preserve">à l’adresse mail </w:t>
      </w:r>
      <w:hyperlink r:id="rId40" w:history="1">
        <w:r w:rsidRPr="00C92494">
          <w:rPr>
            <w:rStyle w:val="Lienhypertexte"/>
            <w:rFonts w:ascii="Arial" w:hAnsi="Arial" w:cs="Arial"/>
            <w:sz w:val="20"/>
            <w:szCs w:val="20"/>
          </w:rPr>
          <w:t>compliance.fr@grunenthal</w:t>
        </w:r>
      </w:hyperlink>
      <w:r>
        <w:rPr>
          <w:rFonts w:ascii="Arial" w:hAnsi="Arial" w:cs="Arial"/>
          <w:sz w:val="20"/>
          <w:szCs w:val="20"/>
        </w:rPr>
        <w:t xml:space="preserve"> .com ou </w:t>
      </w:r>
      <w:bookmarkEnd w:id="20"/>
      <w:r w:rsidRPr="00700CF5">
        <w:rPr>
          <w:rFonts w:ascii="Arial" w:hAnsi="Arial" w:cs="Arial"/>
          <w:sz w:val="20"/>
          <w:szCs w:val="20"/>
        </w:rPr>
        <w:t xml:space="preserve">à l’adresse </w:t>
      </w:r>
      <w:r>
        <w:rPr>
          <w:rFonts w:ascii="Arial" w:hAnsi="Arial" w:cs="Arial"/>
          <w:sz w:val="20"/>
          <w:szCs w:val="20"/>
        </w:rPr>
        <w:t xml:space="preserve">postale </w:t>
      </w:r>
      <w:r w:rsidRPr="00700CF5">
        <w:rPr>
          <w:rFonts w:ascii="Arial" w:hAnsi="Arial" w:cs="Arial"/>
          <w:sz w:val="20"/>
          <w:szCs w:val="20"/>
        </w:rPr>
        <w:t>suivante</w:t>
      </w:r>
      <w:r>
        <w:rPr>
          <w:rFonts w:ascii="Arial" w:hAnsi="Arial" w:cs="Arial"/>
          <w:sz w:val="20"/>
          <w:szCs w:val="20"/>
        </w:rPr>
        <w:t> :</w:t>
      </w:r>
      <w:r w:rsidRPr="00700CF5">
        <w:rPr>
          <w:rFonts w:ascii="Arial" w:hAnsi="Arial" w:cs="Arial"/>
          <w:sz w:val="20"/>
          <w:szCs w:val="20"/>
        </w:rPr>
        <w:t xml:space="preserve"> </w:t>
      </w:r>
      <w:sdt>
        <w:sdtPr>
          <w:rPr>
            <w:rStyle w:val="Mention1"/>
            <w:rFonts w:ascii="Arial" w:hAnsi="Arial" w:cs="Arial"/>
            <w:color w:val="auto"/>
            <w:sz w:val="20"/>
            <w:szCs w:val="20"/>
          </w:rPr>
          <w:id w:val="595440573"/>
          <w:placeholder>
            <w:docPart w:val="6883183494C34811B1FD2E2AD1E5BCC6"/>
          </w:placeholder>
        </w:sdtPr>
        <w:sdtEndPr>
          <w:rPr>
            <w:rStyle w:val="Mention1"/>
            <w:color w:val="595959" w:themeColor="text1" w:themeTint="A6"/>
          </w:rPr>
        </w:sdtEndPr>
        <w:sdtContent>
          <w:sdt>
            <w:sdtPr>
              <w:rPr>
                <w:rStyle w:val="Mention1"/>
                <w:rFonts w:ascii="Arial" w:hAnsi="Arial" w:cs="Arial"/>
                <w:color w:val="auto"/>
                <w:sz w:val="20"/>
                <w:szCs w:val="20"/>
              </w:rPr>
              <w:id w:val="-894052597"/>
              <w:placeholder>
                <w:docPart w:val="28F7E815C8BD4BA7AB1A5B33A129BE7B"/>
              </w:placeholder>
            </w:sdtPr>
            <w:sdtEndPr>
              <w:rPr>
                <w:rStyle w:val="Mention1"/>
              </w:rPr>
            </w:sdtEndPr>
            <w:sdtContent>
              <w:r w:rsidRPr="00C00C4B">
                <w:rPr>
                  <w:rFonts w:ascii="Arial" w:hAnsi="Arial" w:cs="Arial"/>
                  <w:sz w:val="20"/>
                  <w:szCs w:val="20"/>
                  <w:shd w:val="clear" w:color="auto" w:fill="F2F2F2" w:themeFill="background1" w:themeFillShade="F2"/>
                </w:rPr>
                <w:t xml:space="preserve">11 </w:t>
              </w:r>
              <w:r>
                <w:rPr>
                  <w:rFonts w:ascii="Arial" w:hAnsi="Arial" w:cs="Arial"/>
                  <w:sz w:val="20"/>
                  <w:szCs w:val="20"/>
                  <w:shd w:val="clear" w:color="auto" w:fill="F2F2F2" w:themeFill="background1" w:themeFillShade="F2"/>
                </w:rPr>
                <w:t xml:space="preserve">Cours Valmy, 92800 Puteaux, France </w:t>
              </w:r>
            </w:sdtContent>
          </w:sdt>
        </w:sdtContent>
      </w:sdt>
      <w:r w:rsidRPr="00700CF5">
        <w:rPr>
          <w:rFonts w:ascii="Arial" w:hAnsi="Arial" w:cs="Arial"/>
          <w:sz w:val="20"/>
          <w:szCs w:val="20"/>
        </w:rPr>
        <w:t xml:space="preserve"> pour exercer ces droits, ce qui implique la transmission de votre identité au laboratoire.</w:t>
      </w:r>
    </w:p>
    <w:p w14:paraId="7CD780E5"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Vous pouvez demander à ce médecin :</w:t>
      </w:r>
    </w:p>
    <w:p w14:paraId="7278D716" w14:textId="77777777" w:rsidR="003A0483" w:rsidRPr="00700CF5" w:rsidRDefault="003A0483" w:rsidP="003A0483">
      <w:pPr>
        <w:numPr>
          <w:ilvl w:val="2"/>
          <w:numId w:val="12"/>
        </w:numPr>
        <w:spacing w:line="288" w:lineRule="auto"/>
        <w:ind w:left="510" w:hanging="170"/>
        <w:jc w:val="both"/>
        <w:rPr>
          <w:rFonts w:ascii="Arial" w:hAnsi="Arial" w:cs="Arial"/>
          <w:sz w:val="20"/>
          <w:szCs w:val="20"/>
        </w:rPr>
      </w:pPr>
      <w:r w:rsidRPr="00700CF5">
        <w:rPr>
          <w:rFonts w:ascii="Arial" w:hAnsi="Arial" w:cs="Arial"/>
          <w:sz w:val="20"/>
          <w:szCs w:val="20"/>
        </w:rPr>
        <w:t>à consulter vos données personnelles ;</w:t>
      </w:r>
    </w:p>
    <w:p w14:paraId="20E0579D" w14:textId="77777777" w:rsidR="003A0483" w:rsidRPr="00700CF5" w:rsidRDefault="003A0483" w:rsidP="003A0483">
      <w:pPr>
        <w:numPr>
          <w:ilvl w:val="2"/>
          <w:numId w:val="12"/>
        </w:numPr>
        <w:spacing w:line="288" w:lineRule="auto"/>
        <w:ind w:left="510" w:hanging="170"/>
        <w:jc w:val="both"/>
        <w:rPr>
          <w:rFonts w:ascii="Arial" w:hAnsi="Arial" w:cs="Arial"/>
          <w:sz w:val="20"/>
          <w:szCs w:val="20"/>
        </w:rPr>
      </w:pPr>
      <w:r w:rsidRPr="00700CF5">
        <w:rPr>
          <w:rFonts w:ascii="Arial" w:hAnsi="Arial" w:cs="Arial"/>
          <w:sz w:val="20"/>
          <w:szCs w:val="20"/>
        </w:rPr>
        <w:t>à les modifier ;</w:t>
      </w:r>
    </w:p>
    <w:p w14:paraId="598DD5CF" w14:textId="77777777" w:rsidR="003A0483" w:rsidRPr="00700CF5" w:rsidRDefault="003A0483" w:rsidP="003A0483">
      <w:pPr>
        <w:numPr>
          <w:ilvl w:val="2"/>
          <w:numId w:val="12"/>
        </w:numPr>
        <w:spacing w:line="288" w:lineRule="auto"/>
        <w:ind w:left="510" w:hanging="170"/>
        <w:jc w:val="both"/>
        <w:rPr>
          <w:rFonts w:ascii="Arial" w:hAnsi="Arial" w:cs="Arial"/>
          <w:sz w:val="20"/>
          <w:szCs w:val="20"/>
        </w:rPr>
      </w:pPr>
      <w:r w:rsidRPr="00700CF5">
        <w:rPr>
          <w:rFonts w:ascii="Arial" w:hAnsi="Arial" w:cs="Arial"/>
          <w:sz w:val="20"/>
          <w:szCs w:val="20"/>
        </w:rPr>
        <w:t>à limiter le traitement de certaines données.</w:t>
      </w:r>
    </w:p>
    <w:p w14:paraId="315053BF"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Si vous acceptez d’être traité par un médicament prescrit au titre d’un CPC, vous ne pouvez pas vous opposer à la transmission des données listées ci-dessus ou demander leur suppression. Le droit à la portabilité n’est également pas applicable à ce traitement.</w:t>
      </w:r>
    </w:p>
    <w:p w14:paraId="71A98F4A"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Comme précisé ci-dessus, vous pouvez toutefois vous opposer à la réutilisation de vos données pour de la recherche. </w:t>
      </w:r>
    </w:p>
    <w:p w14:paraId="10EAFFF9" w14:textId="77777777" w:rsidR="003A0483" w:rsidRPr="00700CF5" w:rsidRDefault="003A0483" w:rsidP="003A0483">
      <w:pPr>
        <w:jc w:val="both"/>
        <w:rPr>
          <w:rFonts w:ascii="Arial" w:hAnsi="Arial" w:cs="Arial"/>
          <w:b/>
          <w:bCs/>
          <w:sz w:val="20"/>
          <w:szCs w:val="20"/>
        </w:rPr>
      </w:pPr>
      <w:r w:rsidRPr="00700CF5">
        <w:rPr>
          <w:rFonts w:ascii="Arial" w:hAnsi="Arial" w:cs="Arial"/>
          <w:sz w:val="20"/>
          <w:szCs w:val="20"/>
        </w:rPr>
        <w:t>Vous pouvez contacter directement votre médecin pour exercer ces droits ou vous adresser directement au laboratoire pharmaceutique, responsable du traitement de vos données personnelles.</w:t>
      </w:r>
      <w:r w:rsidRPr="00700CF5">
        <w:rPr>
          <w:rFonts w:ascii="Arial" w:hAnsi="Arial" w:cs="Arial"/>
          <w:b/>
          <w:bCs/>
          <w:sz w:val="20"/>
          <w:szCs w:val="20"/>
        </w:rPr>
        <w:t xml:space="preserve"> </w:t>
      </w:r>
    </w:p>
    <w:p w14:paraId="226AB120" w14:textId="77777777" w:rsidR="003A0483" w:rsidRPr="00700CF5" w:rsidRDefault="003A0483" w:rsidP="003A0483">
      <w:pPr>
        <w:jc w:val="both"/>
        <w:rPr>
          <w:rFonts w:ascii="Arial" w:hAnsi="Arial" w:cs="Arial"/>
        </w:rPr>
      </w:pPr>
      <w:r w:rsidRPr="00700CF5">
        <w:rPr>
          <w:rFonts w:ascii="Arial" w:hAnsi="Arial" w:cs="Arial"/>
          <w:sz w:val="20"/>
          <w:szCs w:val="20"/>
        </w:rPr>
        <w:t xml:space="preserve">Vous pouvez également faire une réclamation à la Commission nationale de l’informatique et des libertés (CNIL) notamment sur son site internet </w:t>
      </w:r>
      <w:hyperlink r:id="rId41" w:history="1">
        <w:r w:rsidRPr="00700CF5">
          <w:rPr>
            <w:rStyle w:val="Lienhypertexte"/>
            <w:rFonts w:ascii="Arial" w:hAnsi="Arial" w:cs="Arial"/>
            <w:sz w:val="20"/>
            <w:szCs w:val="20"/>
          </w:rPr>
          <w:t>https ://www.cnil.fr/</w:t>
        </w:r>
      </w:hyperlink>
      <w:r w:rsidRPr="00700CF5">
        <w:rPr>
          <w:rFonts w:ascii="Arial" w:hAnsi="Arial" w:cs="Arial"/>
        </w:rPr>
        <w:t xml:space="preserve">. </w:t>
      </w:r>
    </w:p>
    <w:p w14:paraId="7219DEE8" w14:textId="77777777" w:rsidR="003A0483" w:rsidRPr="00700CF5" w:rsidRDefault="003A0483" w:rsidP="003A0483">
      <w:pPr>
        <w:pStyle w:val="Commentaire"/>
        <w:spacing w:line="259" w:lineRule="auto"/>
        <w:rPr>
          <w:rStyle w:val="lev"/>
          <w:rFonts w:ascii="Arial" w:eastAsiaTheme="majorEastAsia" w:hAnsi="Arial" w:cs="Arial"/>
          <w:b w:val="0"/>
          <w:bCs w:val="0"/>
          <w:color w:val="2E74B5" w:themeColor="accent1" w:themeShade="BF"/>
          <w:sz w:val="28"/>
          <w:szCs w:val="28"/>
        </w:rPr>
      </w:pPr>
    </w:p>
    <w:p w14:paraId="658952A8" w14:textId="77777777" w:rsidR="003A0483" w:rsidRPr="00700CF5" w:rsidRDefault="003A0483" w:rsidP="003A0483">
      <w:pPr>
        <w:pStyle w:val="Commentaire"/>
        <w:rPr>
          <w:rStyle w:val="lev"/>
          <w:rFonts w:ascii="Arial" w:eastAsiaTheme="majorEastAsia" w:hAnsi="Arial" w:cs="Arial"/>
          <w:color w:val="2E74B5" w:themeColor="accent1" w:themeShade="BF"/>
          <w:sz w:val="28"/>
          <w:szCs w:val="28"/>
        </w:rPr>
      </w:pPr>
      <w:r w:rsidRPr="00700CF5">
        <w:rPr>
          <w:rStyle w:val="lev"/>
          <w:rFonts w:ascii="Arial" w:eastAsiaTheme="majorEastAsia" w:hAnsi="Arial" w:cs="Arial"/>
          <w:color w:val="2E74B5" w:themeColor="accent1" w:themeShade="BF"/>
          <w:sz w:val="28"/>
          <w:szCs w:val="28"/>
        </w:rPr>
        <w:t xml:space="preserve">Annexe 4.b. Note d’information à destination des professionnels de santé </w:t>
      </w:r>
    </w:p>
    <w:p w14:paraId="6034D1EB" w14:textId="77777777" w:rsidR="003A0483" w:rsidRPr="00700CF5" w:rsidRDefault="003A0483" w:rsidP="003A0483">
      <w:pPr>
        <w:jc w:val="both"/>
        <w:rPr>
          <w:rStyle w:val="lev"/>
          <w:rFonts w:ascii="Arial" w:eastAsiaTheme="majorEastAsia" w:hAnsi="Arial" w:cs="Arial"/>
          <w:b w:val="0"/>
          <w:bCs w:val="0"/>
          <w:sz w:val="20"/>
          <w:szCs w:val="20"/>
        </w:rPr>
      </w:pPr>
      <w:r w:rsidRPr="00700CF5">
        <w:rPr>
          <w:rFonts w:ascii="Arial" w:hAnsi="Arial" w:cs="Arial"/>
          <w:sz w:val="20"/>
          <w:szCs w:val="20"/>
        </w:rPr>
        <w:t xml:space="preserve">Ce document vous informe sur la collecte et le traitement (c’est-à-dire l’utilisation) de vos données à caractère personnel recueillies dans le cadre de prescription compassionnelle. Le responsable du traitement des données est </w:t>
      </w:r>
      <w:sdt>
        <w:sdtPr>
          <w:rPr>
            <w:rFonts w:ascii="Arial" w:hAnsi="Arial" w:cs="Arial"/>
            <w:sz w:val="20"/>
            <w:szCs w:val="20"/>
          </w:rPr>
          <w:id w:val="850222632"/>
          <w:placeholder>
            <w:docPart w:val="B3CA6BE2039442FC9E112F399D6AF16A"/>
          </w:placeholder>
        </w:sdtPr>
        <w:sdtEndPr/>
        <w:sdtContent>
          <w:r w:rsidRPr="00700CF5">
            <w:rPr>
              <w:rFonts w:ascii="Arial" w:hAnsi="Arial" w:cs="Arial"/>
              <w:sz w:val="20"/>
              <w:szCs w:val="20"/>
            </w:rPr>
            <w:t>laboratoires Grünenthal.</w:t>
          </w:r>
        </w:sdtContent>
      </w:sdt>
      <w:r w:rsidRPr="00700CF5">
        <w:rPr>
          <w:rFonts w:ascii="Arial" w:hAnsi="Arial" w:cs="Arial"/>
          <w:sz w:val="20"/>
          <w:szCs w:val="20"/>
        </w:rPr>
        <w:t xml:space="preserve"> </w:t>
      </w:r>
    </w:p>
    <w:p w14:paraId="65660ADF" w14:textId="77777777" w:rsidR="003A0483" w:rsidRPr="00700CF5" w:rsidRDefault="006F3A44" w:rsidP="003A0483">
      <w:pPr>
        <w:jc w:val="both"/>
        <w:rPr>
          <w:rFonts w:ascii="Arial" w:hAnsi="Arial" w:cs="Arial"/>
          <w:sz w:val="20"/>
          <w:szCs w:val="20"/>
        </w:rPr>
      </w:pPr>
      <w:sdt>
        <w:sdtPr>
          <w:rPr>
            <w:rFonts w:ascii="Arial" w:hAnsi="Arial" w:cs="Arial"/>
            <w:sz w:val="20"/>
            <w:szCs w:val="20"/>
          </w:rPr>
          <w:id w:val="-2084824407"/>
          <w:placeholder>
            <w:docPart w:val="269AE59EF3304FB3A071E0C330705B0F"/>
          </w:placeholder>
        </w:sdtPr>
        <w:sdtEndPr/>
        <w:sdtContent>
          <w:r w:rsidR="003A0483" w:rsidRPr="00700CF5">
            <w:rPr>
              <w:rFonts w:ascii="Arial" w:hAnsi="Arial" w:cs="Arial"/>
              <w:sz w:val="20"/>
              <w:szCs w:val="20"/>
            </w:rPr>
            <w:t>Les laboratoires Grünenthal</w:t>
          </w:r>
        </w:sdtContent>
      </w:sdt>
      <w:r w:rsidR="003A0483" w:rsidRPr="00700CF5">
        <w:rPr>
          <w:rFonts w:ascii="Arial" w:hAnsi="Arial" w:cs="Arial"/>
          <w:sz w:val="20"/>
          <w:szCs w:val="20"/>
        </w:rPr>
        <w:t xml:space="preserve"> s’engagent à assurer la sécurité et la confidentialité de vos données à caractère personnel.</w:t>
      </w:r>
    </w:p>
    <w:p w14:paraId="16BBF970" w14:textId="77777777" w:rsidR="003A0483" w:rsidRPr="00700CF5" w:rsidRDefault="003A0483" w:rsidP="003A0483">
      <w:pPr>
        <w:spacing w:after="20" w:line="288" w:lineRule="auto"/>
        <w:jc w:val="both"/>
        <w:rPr>
          <w:rFonts w:ascii="Arial" w:hAnsi="Arial" w:cs="Arial"/>
          <w:sz w:val="20"/>
          <w:szCs w:val="20"/>
        </w:rPr>
      </w:pPr>
    </w:p>
    <w:p w14:paraId="445CEACB"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À quoi vont servir vos données ?</w:t>
      </w:r>
    </w:p>
    <w:p w14:paraId="3BA854EC"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Le traitement de vos données à caractère personnel vise à : </w:t>
      </w:r>
    </w:p>
    <w:p w14:paraId="43CEC025" w14:textId="77777777" w:rsidR="003A0483" w:rsidRPr="00700CF5" w:rsidRDefault="003A0483" w:rsidP="003A0483">
      <w:pPr>
        <w:pStyle w:val="Paragraphedeliste"/>
        <w:numPr>
          <w:ilvl w:val="2"/>
          <w:numId w:val="12"/>
        </w:numPr>
        <w:spacing w:before="40" w:after="20" w:line="288" w:lineRule="auto"/>
        <w:ind w:left="567"/>
        <w:contextualSpacing w:val="0"/>
        <w:jc w:val="both"/>
        <w:rPr>
          <w:rFonts w:ascii="Arial" w:hAnsi="Arial" w:cs="Arial"/>
          <w:sz w:val="20"/>
          <w:szCs w:val="20"/>
        </w:rPr>
      </w:pPr>
      <w:r w:rsidRPr="00700CF5">
        <w:rPr>
          <w:rFonts w:ascii="Arial" w:hAnsi="Arial" w:cs="Arial"/>
          <w:sz w:val="20"/>
          <w:szCs w:val="20"/>
        </w:rPr>
        <w:t>assurer le suivi de la collecte des données à caractère personnel des patients dans le cadre de prescription compassionnelle ;</w:t>
      </w:r>
    </w:p>
    <w:p w14:paraId="6DAE202F" w14:textId="77777777" w:rsidR="003A0483" w:rsidRPr="00700CF5" w:rsidRDefault="003A0483" w:rsidP="003A0483">
      <w:pPr>
        <w:pStyle w:val="Paragraphedeliste"/>
        <w:numPr>
          <w:ilvl w:val="2"/>
          <w:numId w:val="12"/>
        </w:numPr>
        <w:spacing w:before="40" w:after="20" w:line="288" w:lineRule="auto"/>
        <w:ind w:left="567"/>
        <w:contextualSpacing w:val="0"/>
        <w:jc w:val="both"/>
        <w:rPr>
          <w:rFonts w:ascii="Arial" w:hAnsi="Arial" w:cs="Arial"/>
          <w:sz w:val="20"/>
          <w:szCs w:val="20"/>
        </w:rPr>
      </w:pPr>
      <w:r w:rsidRPr="00700CF5">
        <w:rPr>
          <w:rFonts w:ascii="Arial" w:hAnsi="Arial" w:cs="Arial"/>
          <w:sz w:val="20"/>
          <w:szCs w:val="20"/>
        </w:rPr>
        <w:t>recueillir des informations sur les conditions d’utilisation du médicament dans le cadre de prescription compassionnelle</w:t>
      </w:r>
      <w:r w:rsidRPr="00700CF5">
        <w:rPr>
          <w:rFonts w:ascii="Arial" w:eastAsia="Times New Roman" w:hAnsi="Arial" w:cs="Arial"/>
          <w:color w:val="404040"/>
          <w:sz w:val="20"/>
          <w:szCs w:val="20"/>
        </w:rPr>
        <w:t xml:space="preserve"> ; </w:t>
      </w:r>
    </w:p>
    <w:p w14:paraId="4C15959F" w14:textId="77777777" w:rsidR="003A0483" w:rsidRPr="00700CF5" w:rsidRDefault="003A0483" w:rsidP="003A0483">
      <w:pPr>
        <w:pStyle w:val="Paragraphedeliste"/>
        <w:numPr>
          <w:ilvl w:val="2"/>
          <w:numId w:val="12"/>
        </w:numPr>
        <w:spacing w:before="40" w:after="20" w:line="288" w:lineRule="auto"/>
        <w:ind w:left="567"/>
        <w:contextualSpacing w:val="0"/>
        <w:jc w:val="both"/>
        <w:rPr>
          <w:rFonts w:ascii="Arial" w:hAnsi="Arial" w:cs="Arial"/>
          <w:sz w:val="20"/>
          <w:szCs w:val="20"/>
        </w:rPr>
      </w:pPr>
      <w:r w:rsidRPr="00700CF5">
        <w:rPr>
          <w:rFonts w:ascii="Arial" w:hAnsi="Arial" w:cs="Arial"/>
          <w:sz w:val="20"/>
          <w:szCs w:val="20"/>
        </w:rPr>
        <w:t>assurer la gestion des contacts avec les professionnels de santé intervenant dans le cadre du suivi des patients bénéficiant des médicaments ayant un cadre de prescription compassionnelle et les personnels agissant sous leur responsabilité ou autorité.</w:t>
      </w:r>
    </w:p>
    <w:p w14:paraId="7319D9FD" w14:textId="77777777" w:rsidR="003A0483" w:rsidRPr="00700CF5" w:rsidRDefault="003A0483" w:rsidP="003A0483">
      <w:pPr>
        <w:pStyle w:val="Paragraphedeliste"/>
        <w:spacing w:before="40" w:after="20" w:line="288" w:lineRule="auto"/>
        <w:ind w:left="567"/>
        <w:contextualSpacing w:val="0"/>
        <w:jc w:val="both"/>
        <w:rPr>
          <w:rFonts w:ascii="Arial" w:hAnsi="Arial" w:cs="Arial"/>
          <w:sz w:val="20"/>
          <w:szCs w:val="20"/>
        </w:rPr>
      </w:pPr>
    </w:p>
    <w:p w14:paraId="41CCA7F6"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 xml:space="preserve">Sur quelle loi se fonde le traitement des données ? </w:t>
      </w:r>
    </w:p>
    <w:p w14:paraId="63545551"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Ce traitement de données est fondé sur une obligation légale à la charge du laboratoire, responsable du traitement (article 6.1.c du </w:t>
      </w:r>
      <w:hyperlink r:id="rId42">
        <w:r w:rsidRPr="00700CF5">
          <w:rPr>
            <w:rFonts w:ascii="Arial" w:hAnsi="Arial" w:cs="Arial"/>
            <w:color w:val="004990"/>
            <w:sz w:val="20"/>
            <w:szCs w:val="20"/>
            <w:u w:val="single"/>
          </w:rPr>
          <w:t>RGPD</w:t>
        </w:r>
      </w:hyperlink>
      <w:r w:rsidRPr="00700CF5">
        <w:rPr>
          <w:rFonts w:ascii="Arial" w:hAnsi="Arial" w:cs="Arial"/>
          <w:sz w:val="20"/>
          <w:szCs w:val="20"/>
        </w:rPr>
        <w:t xml:space="preserve">), telle que prévue aux articles </w:t>
      </w:r>
      <w:hyperlink r:id="rId43">
        <w:r w:rsidRPr="00700CF5">
          <w:rPr>
            <w:rFonts w:ascii="Arial" w:hAnsi="Arial" w:cs="Arial"/>
            <w:color w:val="004990"/>
            <w:sz w:val="20"/>
            <w:szCs w:val="20"/>
            <w:u w:val="single"/>
          </w:rPr>
          <w:t>L. 5121-12 et suivants du Code de la santé publique</w:t>
        </w:r>
      </w:hyperlink>
      <w:r w:rsidRPr="00700CF5">
        <w:rPr>
          <w:rFonts w:ascii="Arial" w:hAnsi="Arial" w:cs="Arial"/>
          <w:sz w:val="20"/>
          <w:szCs w:val="20"/>
        </w:rPr>
        <w:t xml:space="preserve"> relatifs au dispositif d’accès précoce et compassionnels aux médicaments. </w:t>
      </w:r>
    </w:p>
    <w:p w14:paraId="3559F32C" w14:textId="77777777" w:rsidR="003A0483" w:rsidRPr="00700CF5" w:rsidRDefault="003A0483" w:rsidP="003A0483">
      <w:pPr>
        <w:spacing w:after="20" w:line="288" w:lineRule="auto"/>
        <w:jc w:val="both"/>
        <w:rPr>
          <w:rFonts w:ascii="Arial" w:hAnsi="Arial" w:cs="Arial"/>
          <w:sz w:val="20"/>
          <w:szCs w:val="20"/>
        </w:rPr>
      </w:pPr>
      <w:r w:rsidRPr="00700CF5">
        <w:rPr>
          <w:rFonts w:ascii="Arial" w:hAnsi="Arial" w:cs="Arial"/>
          <w:sz w:val="20"/>
          <w:szCs w:val="20"/>
        </w:rPr>
        <w:lastRenderedPageBreak/>
        <w:t>La collecte de données personnelles est justifiée par un intérêt public dans le domaine de la santé (article 9.2.i</w:t>
      </w:r>
      <w:r w:rsidRPr="00700CF5" w:rsidDel="00410D42">
        <w:rPr>
          <w:rFonts w:ascii="Arial" w:hAnsi="Arial" w:cs="Arial"/>
          <w:sz w:val="20"/>
          <w:szCs w:val="20"/>
        </w:rPr>
        <w:t>)</w:t>
      </w:r>
      <w:r w:rsidRPr="00700CF5">
        <w:rPr>
          <w:rFonts w:ascii="Arial" w:hAnsi="Arial" w:cs="Arial"/>
          <w:sz w:val="20"/>
          <w:szCs w:val="20"/>
        </w:rPr>
        <w:t xml:space="preserve"> du RGPD). </w:t>
      </w:r>
    </w:p>
    <w:p w14:paraId="56D2A44B" w14:textId="77777777" w:rsidR="003A0483" w:rsidRPr="00700CF5" w:rsidRDefault="003A0483" w:rsidP="003A0483">
      <w:pPr>
        <w:jc w:val="both"/>
        <w:rPr>
          <w:rFonts w:ascii="Arial" w:hAnsi="Arial" w:cs="Arial"/>
          <w:sz w:val="20"/>
          <w:szCs w:val="20"/>
        </w:rPr>
      </w:pPr>
    </w:p>
    <w:p w14:paraId="69F5ABC2"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Quelles sont les données collectées ?</w:t>
      </w:r>
    </w:p>
    <w:p w14:paraId="10CB1B81" w14:textId="77777777" w:rsidR="003A0483" w:rsidRPr="00700CF5" w:rsidRDefault="003A0483" w:rsidP="003A0483">
      <w:pPr>
        <w:spacing w:after="20" w:line="288" w:lineRule="auto"/>
        <w:jc w:val="both"/>
        <w:rPr>
          <w:rFonts w:ascii="Arial" w:hAnsi="Arial" w:cs="Arial"/>
          <w:sz w:val="20"/>
          <w:szCs w:val="20"/>
        </w:rPr>
      </w:pPr>
      <w:r w:rsidRPr="00700CF5">
        <w:rPr>
          <w:rFonts w:ascii="Arial" w:hAnsi="Arial" w:cs="Arial"/>
          <w:sz w:val="20"/>
          <w:szCs w:val="20"/>
        </w:rPr>
        <w:t xml:space="preserve">Aux fins d’assurer le suivi de la collecte des données à caractère personnel des patients dans le cadre de prescription compassionnelle pour VERSATIS, </w:t>
      </w:r>
      <w:sdt>
        <w:sdtPr>
          <w:rPr>
            <w:rFonts w:ascii="Arial" w:hAnsi="Arial" w:cs="Arial"/>
            <w:sz w:val="20"/>
            <w:szCs w:val="20"/>
          </w:rPr>
          <w:id w:val="282621054"/>
          <w:placeholder>
            <w:docPart w:val="5A4F56650B224838889181AF56760DF1"/>
          </w:placeholder>
        </w:sdtPr>
        <w:sdtEndPr/>
        <w:sdtContent>
          <w:r w:rsidRPr="00700CF5">
            <w:rPr>
              <w:rFonts w:ascii="Arial" w:hAnsi="Arial" w:cs="Arial"/>
              <w:sz w:val="20"/>
              <w:szCs w:val="20"/>
            </w:rPr>
            <w:t>Les laboratoires Grünenthal</w:t>
          </w:r>
        </w:sdtContent>
      </w:sdt>
      <w:r w:rsidRPr="00700CF5">
        <w:rPr>
          <w:rFonts w:ascii="Arial" w:hAnsi="Arial" w:cs="Arial"/>
          <w:sz w:val="20"/>
          <w:szCs w:val="20"/>
        </w:rPr>
        <w:t xml:space="preserve"> collecteront des données permettant de vous identifier telles que votre nom, votre prénom, votre spécialité, votre numéro d’inscription au répertoire partagé des professionnels de santé (RPPS), votre numéro d’inscription au Fichier National des Établissements Sanitaires et Sociaux (FINESS) et vos coordonnées professionnelles (numéro de téléphone et email). </w:t>
      </w:r>
    </w:p>
    <w:p w14:paraId="5AEAD829" w14:textId="77777777" w:rsidR="003A0483" w:rsidRPr="00700CF5" w:rsidRDefault="003A0483" w:rsidP="003A0483">
      <w:pPr>
        <w:spacing w:after="20" w:line="288" w:lineRule="auto"/>
        <w:jc w:val="both"/>
        <w:rPr>
          <w:rFonts w:ascii="Arial" w:hAnsi="Arial" w:cs="Arial"/>
          <w:sz w:val="20"/>
          <w:szCs w:val="20"/>
        </w:rPr>
      </w:pPr>
    </w:p>
    <w:p w14:paraId="7E7394DA"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Qui est destinataire des données ?</w:t>
      </w:r>
    </w:p>
    <w:p w14:paraId="332267FB"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Toutes ces informations confidentielles seront transmises aux personnels habilités des Laboratoires Grünenthal responsables de traitement</w:t>
      </w:r>
      <w:r w:rsidRPr="00700CF5">
        <w:rPr>
          <w:rFonts w:ascii="Arial" w:hAnsi="Arial" w:cs="Arial"/>
          <w:sz w:val="20"/>
          <w:szCs w:val="20"/>
          <w:vertAlign w:val="superscript"/>
        </w:rPr>
        <w:t xml:space="preserve"> </w:t>
      </w:r>
      <w:r w:rsidRPr="00700CF5">
        <w:rPr>
          <w:rFonts w:ascii="Arial" w:hAnsi="Arial" w:cs="Arial"/>
          <w:sz w:val="20"/>
          <w:szCs w:val="20"/>
        </w:rPr>
        <w:t>et ses éventuels sous-traitants.</w:t>
      </w:r>
    </w:p>
    <w:p w14:paraId="49FBDA88"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Vos données pourront également être transmises au personnel habilité des autres sociétés du groupe </w:t>
      </w:r>
      <w:sdt>
        <w:sdtPr>
          <w:rPr>
            <w:rFonts w:ascii="Arial" w:hAnsi="Arial" w:cs="Arial"/>
            <w:sz w:val="20"/>
            <w:szCs w:val="20"/>
          </w:rPr>
          <w:id w:val="1773581478"/>
          <w:placeholder>
            <w:docPart w:val="C7F4CE75D16440C2AAE79907F44DDEC3"/>
          </w:placeholder>
        </w:sdtPr>
        <w:sdtEndPr/>
        <w:sdtContent>
          <w:r w:rsidRPr="00700CF5">
            <w:rPr>
              <w:rFonts w:ascii="Arial" w:hAnsi="Arial" w:cs="Arial"/>
              <w:sz w:val="20"/>
              <w:szCs w:val="20"/>
            </w:rPr>
            <w:t>Grünenthal</w:t>
          </w:r>
        </w:sdtContent>
      </w:sdt>
      <w:r w:rsidRPr="00700CF5">
        <w:rPr>
          <w:rFonts w:ascii="Arial" w:hAnsi="Arial" w:cs="Arial"/>
          <w:sz w:val="20"/>
          <w:szCs w:val="20"/>
        </w:rPr>
        <w:t xml:space="preserve"> auquel appartient </w:t>
      </w:r>
      <w:sdt>
        <w:sdtPr>
          <w:rPr>
            <w:rFonts w:ascii="Arial" w:hAnsi="Arial" w:cs="Arial"/>
            <w:sz w:val="20"/>
            <w:szCs w:val="20"/>
          </w:rPr>
          <w:id w:val="-1422412105"/>
          <w:placeholder>
            <w:docPart w:val="6C83D74D939B4527841441AECE47EF11"/>
          </w:placeholder>
        </w:sdtPr>
        <w:sdtEndPr/>
        <w:sdtContent>
          <w:r w:rsidRPr="00745B56">
            <w:rPr>
              <w:rFonts w:ascii="Arial" w:hAnsi="Arial"/>
            </w:rPr>
            <w:t xml:space="preserve">les laboratoires Grünenthal, </w:t>
          </w:r>
          <w:r w:rsidRPr="00294219">
            <w:rPr>
              <w:rFonts w:ascii="Arial" w:hAnsi="Arial" w:cs="Arial"/>
              <w:sz w:val="20"/>
              <w:szCs w:val="20"/>
            </w:rPr>
            <w:t>sociétés situées dans l’Union Européenne</w:t>
          </w:r>
          <w:r w:rsidRPr="00745B56">
            <w:rPr>
              <w:rFonts w:ascii="Arial" w:hAnsi="Arial"/>
            </w:rPr>
            <w:t xml:space="preserve">. </w:t>
          </w:r>
        </w:sdtContent>
      </w:sdt>
    </w:p>
    <w:p w14:paraId="5DFB5EC8"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Ces informations seront traitées uniquement pour les finalités décrites ci-dessus. Un rapport de ces informations appelé rapport de synthèse ainsi qu’un résumé de ce rapport sont transmis par </w:t>
      </w:r>
      <w:sdt>
        <w:sdtPr>
          <w:rPr>
            <w:rFonts w:ascii="Arial" w:hAnsi="Arial" w:cs="Arial"/>
            <w:sz w:val="20"/>
            <w:szCs w:val="20"/>
          </w:rPr>
          <w:id w:val="-59407299"/>
          <w:placeholder>
            <w:docPart w:val="9E893EEB35A04ABD87C5D642E5A6702F"/>
          </w:placeholder>
        </w:sdtPr>
        <w:sdtEndPr/>
        <w:sdtContent>
          <w:r w:rsidRPr="00700CF5">
            <w:rPr>
              <w:rFonts w:ascii="Arial" w:hAnsi="Arial" w:cs="Arial"/>
              <w:sz w:val="20"/>
              <w:szCs w:val="20"/>
            </w:rPr>
            <w:t>les laboratoires Grünenthal</w:t>
          </w:r>
        </w:sdtContent>
      </w:sdt>
      <w:r w:rsidRPr="00700CF5">
        <w:rPr>
          <w:rFonts w:ascii="Arial" w:hAnsi="Arial" w:cs="Arial"/>
          <w:sz w:val="20"/>
          <w:szCs w:val="20"/>
        </w:rPr>
        <w:t xml:space="preserve"> à l’ANSM ainsi qu’au centre régional de pharmacovigilance désigné pour assurer au niveau national le suivi du cadre de prescription compassionnelle.</w:t>
      </w:r>
    </w:p>
    <w:p w14:paraId="0F701486" w14:textId="77777777" w:rsidR="003A0483" w:rsidRPr="00700CF5" w:rsidRDefault="003A0483" w:rsidP="003A0483">
      <w:pPr>
        <w:jc w:val="both"/>
        <w:rPr>
          <w:rFonts w:ascii="Arial" w:hAnsi="Arial" w:cs="Arial"/>
        </w:rPr>
      </w:pPr>
      <w:r w:rsidRPr="00700CF5">
        <w:rPr>
          <w:rFonts w:ascii="Arial" w:hAnsi="Arial" w:cs="Arial"/>
          <w:sz w:val="20"/>
          <w:szCs w:val="20"/>
        </w:rPr>
        <w:t>Cette synthèse, ce rapport et ce résumé ne comprendront aucune information permettant de vous identifie</w:t>
      </w:r>
      <w:r w:rsidRPr="00700CF5">
        <w:rPr>
          <w:rFonts w:ascii="Arial" w:hAnsi="Arial" w:cs="Arial"/>
        </w:rPr>
        <w:t>r.</w:t>
      </w:r>
    </w:p>
    <w:p w14:paraId="59D00170"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Combien de temps sont conservées vos données ?</w:t>
      </w:r>
    </w:p>
    <w:p w14:paraId="1BD41EB3"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Vos données personnelles sont conservées dans la limite </w:t>
      </w:r>
      <w:sdt>
        <w:sdtPr>
          <w:rPr>
            <w:rFonts w:ascii="Arial" w:hAnsi="Arial" w:cs="Arial"/>
            <w:sz w:val="20"/>
            <w:szCs w:val="20"/>
          </w:rPr>
          <w:id w:val="-2128235101"/>
          <w:placeholder>
            <w:docPart w:val="506851AB8A37482D887AB40E711A2A47"/>
          </w:placeholder>
        </w:sdtPr>
        <w:sdtEndPr/>
        <w:sdtContent>
          <w:r w:rsidRPr="00700CF5">
            <w:rPr>
              <w:rFonts w:ascii="Arial" w:hAnsi="Arial" w:cs="Arial"/>
              <w:sz w:val="20"/>
              <w:szCs w:val="20"/>
            </w:rPr>
            <w:t xml:space="preserve">de deux ans suivant la soumission à l’ANSM du résumé du dernier rapport de synthèse par les Laboratoires </w:t>
          </w:r>
        </w:sdtContent>
      </w:sdt>
      <w:r w:rsidRPr="00700CF5">
        <w:rPr>
          <w:rFonts w:ascii="Arial" w:hAnsi="Arial" w:cs="Arial"/>
          <w:sz w:val="20"/>
          <w:szCs w:val="20"/>
        </w:rPr>
        <w:t>pour une utilisation active. Les données seront ensuite archivées en base intermédiaire pendant la durée de l’AMM de VERSATIS et jusqu’à dix ans après l’expiration de cette autorisation.</w:t>
      </w:r>
      <w:r w:rsidRPr="00700CF5">
        <w:rPr>
          <w:rFonts w:ascii="Arial" w:eastAsiaTheme="minorHAnsi" w:hAnsi="Arial" w:cs="Arial"/>
          <w:sz w:val="20"/>
          <w:szCs w:val="20"/>
        </w:rPr>
        <w:t xml:space="preserve"> </w:t>
      </w:r>
      <w:r w:rsidRPr="00700CF5">
        <w:rPr>
          <w:rFonts w:ascii="Arial" w:hAnsi="Arial" w:cs="Arial"/>
          <w:sz w:val="20"/>
          <w:szCs w:val="20"/>
        </w:rPr>
        <w:t>À l’issue de ces délais, vos données seront supprimées ou anonymisées.</w:t>
      </w:r>
    </w:p>
    <w:p w14:paraId="33AA79EB"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Si aucune autorisation de mise sur le marché n'est accordée pour l’indication concernée, les données ne pourront pas être archivées en base intermédiaire au-delà d'une période de soixante-dix ans à compter de :</w:t>
      </w:r>
    </w:p>
    <w:p w14:paraId="2E13EB63" w14:textId="77777777" w:rsidR="003A0483" w:rsidRPr="00700CF5" w:rsidRDefault="003A0483" w:rsidP="003A0483">
      <w:pPr>
        <w:pStyle w:val="Paragraphedeliste"/>
        <w:numPr>
          <w:ilvl w:val="0"/>
          <w:numId w:val="19"/>
        </w:numPr>
        <w:jc w:val="both"/>
        <w:rPr>
          <w:rFonts w:ascii="Arial" w:hAnsi="Arial" w:cs="Arial"/>
          <w:sz w:val="20"/>
          <w:szCs w:val="20"/>
        </w:rPr>
      </w:pPr>
      <w:r w:rsidRPr="00700CF5">
        <w:rPr>
          <w:rFonts w:ascii="Arial" w:hAnsi="Arial" w:cs="Arial"/>
          <w:sz w:val="20"/>
          <w:szCs w:val="20"/>
        </w:rPr>
        <w:t>l’expiration de la décision de l’ANSM établissant le cadre de prescription compassionnelle;</w:t>
      </w:r>
    </w:p>
    <w:p w14:paraId="4D3A0596" w14:textId="77777777" w:rsidR="003A0483" w:rsidRPr="00700CF5" w:rsidRDefault="003A0483" w:rsidP="003A0483">
      <w:pPr>
        <w:pStyle w:val="Paragraphedeliste"/>
        <w:numPr>
          <w:ilvl w:val="0"/>
          <w:numId w:val="19"/>
        </w:numPr>
        <w:jc w:val="both"/>
        <w:rPr>
          <w:rFonts w:ascii="Arial" w:hAnsi="Arial" w:cs="Arial"/>
        </w:rPr>
      </w:pPr>
      <w:r w:rsidRPr="00700CF5">
        <w:rPr>
          <w:rFonts w:ascii="Arial" w:hAnsi="Arial" w:cs="Arial"/>
          <w:sz w:val="20"/>
          <w:szCs w:val="20"/>
        </w:rPr>
        <w:t>la date de la décision de l’ANSM prononçant la suspension ou le retrait du cadre de prescription compassionnelle.</w:t>
      </w:r>
    </w:p>
    <w:p w14:paraId="45F5366A" w14:textId="77777777" w:rsidR="003A0483" w:rsidRPr="00700CF5" w:rsidRDefault="003A0483" w:rsidP="003A0483">
      <w:pPr>
        <w:jc w:val="both"/>
        <w:rPr>
          <w:rFonts w:ascii="Arial" w:hAnsi="Arial" w:cs="Arial"/>
        </w:rPr>
      </w:pPr>
      <w:r w:rsidRPr="00700CF5">
        <w:rPr>
          <w:rFonts w:ascii="Arial" w:hAnsi="Arial" w:cs="Arial"/>
          <w:sz w:val="20"/>
          <w:szCs w:val="20"/>
        </w:rPr>
        <w:t>À l’issue de ces délais, vos données seront supprimées ou anonymisées.</w:t>
      </w:r>
    </w:p>
    <w:p w14:paraId="6B356210" w14:textId="77777777" w:rsidR="003A0483" w:rsidRPr="00700CF5" w:rsidRDefault="003A0483" w:rsidP="003A0483">
      <w:pPr>
        <w:rPr>
          <w:rFonts w:ascii="Arial" w:hAnsi="Arial" w:cs="Arial"/>
          <w:color w:val="2E74B5" w:themeColor="accent1" w:themeShade="BF"/>
          <w:sz w:val="20"/>
        </w:rPr>
      </w:pPr>
      <w:r w:rsidRPr="00700CF5">
        <w:rPr>
          <w:rFonts w:ascii="Arial" w:hAnsi="Arial" w:cs="Arial"/>
          <w:color w:val="2E74B5" w:themeColor="accent1" w:themeShade="BF"/>
          <w:sz w:val="20"/>
        </w:rPr>
        <w:t>Quels sont vos droits et vos recours possibles ?</w:t>
      </w:r>
    </w:p>
    <w:p w14:paraId="79FFECAE"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Conformément à la réglementation applicable (en ce y compris le RGPD et la loi informatique et libertés), vous disposez, dans les cas prévus par la réglementation applicable, d’un droit d’accès à vos données à caractère personnel, d’un droit de rectification de ces données et d’un droit visant à limiter le traitement de ces données.</w:t>
      </w:r>
    </w:p>
    <w:p w14:paraId="6A27CC90" w14:textId="77777777" w:rsidR="003A0483" w:rsidRPr="00700CF5" w:rsidRDefault="003A0483" w:rsidP="003A0483">
      <w:pPr>
        <w:jc w:val="both"/>
        <w:rPr>
          <w:rFonts w:ascii="Arial" w:hAnsi="Arial" w:cs="Arial"/>
          <w:sz w:val="20"/>
          <w:szCs w:val="20"/>
        </w:rPr>
      </w:pPr>
      <w:r w:rsidRPr="00700CF5">
        <w:rPr>
          <w:rFonts w:ascii="Arial" w:hAnsi="Arial" w:cs="Arial"/>
          <w:sz w:val="20"/>
          <w:szCs w:val="20"/>
        </w:rPr>
        <w:t>Le droit à l’effacement, le droit à la portabilité et le droit à l’opposition ne sont pas applicables à ce traitement.</w:t>
      </w:r>
    </w:p>
    <w:p w14:paraId="13DFAC2C" w14:textId="7B5342B6" w:rsidR="003A0483" w:rsidRPr="00700CF5" w:rsidRDefault="003A0483" w:rsidP="003A0483">
      <w:pPr>
        <w:jc w:val="both"/>
        <w:rPr>
          <w:rFonts w:ascii="Arial" w:hAnsi="Arial" w:cs="Arial"/>
          <w:sz w:val="20"/>
          <w:szCs w:val="20"/>
        </w:rPr>
      </w:pPr>
      <w:r w:rsidRPr="00700CF5">
        <w:rPr>
          <w:rFonts w:ascii="Arial" w:hAnsi="Arial" w:cs="Arial"/>
          <w:sz w:val="20"/>
          <w:szCs w:val="20"/>
        </w:rPr>
        <w:t xml:space="preserve">Pour exercer l’un de ces droits, vous pouvez contacter le délégué à la protection des données (DPO) du laboratoire à l’adresse </w:t>
      </w:r>
      <w:r w:rsidRPr="00D34B20">
        <w:rPr>
          <w:rFonts w:ascii="Arial" w:hAnsi="Arial" w:cs="Arial"/>
          <w:sz w:val="20"/>
          <w:szCs w:val="20"/>
        </w:rPr>
        <w:t xml:space="preserve">à l’adresse mail compliance.fr@grunenthal.com ou </w:t>
      </w:r>
      <w:r>
        <w:rPr>
          <w:rFonts w:ascii="Arial" w:hAnsi="Arial" w:cs="Arial"/>
          <w:sz w:val="20"/>
          <w:szCs w:val="20"/>
        </w:rPr>
        <w:t xml:space="preserve">à l’adresse postale </w:t>
      </w:r>
      <w:r w:rsidRPr="00700CF5">
        <w:rPr>
          <w:rFonts w:ascii="Arial" w:hAnsi="Arial" w:cs="Arial"/>
          <w:sz w:val="20"/>
          <w:szCs w:val="20"/>
        </w:rPr>
        <w:lastRenderedPageBreak/>
        <w:t>suivante</w:t>
      </w:r>
      <w:r>
        <w:rPr>
          <w:rFonts w:ascii="Arial" w:hAnsi="Arial" w:cs="Arial"/>
          <w:sz w:val="20"/>
          <w:szCs w:val="20"/>
        </w:rPr>
        <w:t> :</w:t>
      </w:r>
      <w:r w:rsidRPr="00700CF5">
        <w:rPr>
          <w:rFonts w:ascii="Arial" w:hAnsi="Arial" w:cs="Arial"/>
          <w:sz w:val="20"/>
          <w:szCs w:val="20"/>
        </w:rPr>
        <w:t xml:space="preserve"> </w:t>
      </w:r>
      <w:sdt>
        <w:sdtPr>
          <w:rPr>
            <w:rFonts w:ascii="Arial" w:hAnsi="Arial" w:cs="Arial"/>
            <w:sz w:val="20"/>
            <w:szCs w:val="20"/>
          </w:rPr>
          <w:id w:val="-1729216550"/>
          <w:placeholder>
            <w:docPart w:val="AFC2543DD8B34C9C9B8F3763BAFE9CD5"/>
          </w:placeholder>
        </w:sdtPr>
        <w:sdtEndPr/>
        <w:sdtContent>
          <w:sdt>
            <w:sdtPr>
              <w:rPr>
                <w:rFonts w:ascii="Arial" w:hAnsi="Arial" w:cs="Arial"/>
                <w:sz w:val="20"/>
                <w:szCs w:val="20"/>
              </w:rPr>
              <w:id w:val="-662397796"/>
              <w:placeholder>
                <w:docPart w:val="34AE961DDFF64BD993C2E91819B24371"/>
              </w:placeholder>
            </w:sdtPr>
            <w:sdtEndPr/>
            <w:sdtContent>
              <w:r w:rsidRPr="00C00C4B">
                <w:rPr>
                  <w:rFonts w:ascii="Arial" w:hAnsi="Arial" w:cs="Arial"/>
                  <w:sz w:val="20"/>
                  <w:szCs w:val="20"/>
                  <w:shd w:val="clear" w:color="auto" w:fill="F2F2F2" w:themeFill="background1" w:themeFillShade="F2"/>
                </w:rPr>
                <w:t xml:space="preserve">11 </w:t>
              </w:r>
              <w:r>
                <w:rPr>
                  <w:rFonts w:ascii="Arial" w:hAnsi="Arial" w:cs="Arial"/>
                  <w:sz w:val="20"/>
                  <w:szCs w:val="20"/>
                  <w:shd w:val="clear" w:color="auto" w:fill="F2F2F2" w:themeFill="background1" w:themeFillShade="F2"/>
                </w:rPr>
                <w:t xml:space="preserve">Cours Valmy, 92800 Puteaux, France </w:t>
              </w:r>
            </w:sdtContent>
          </w:sdt>
        </w:sdtContent>
      </w:sdt>
      <w:r w:rsidRPr="00700CF5">
        <w:rPr>
          <w:rFonts w:ascii="Arial" w:hAnsi="Arial" w:cs="Arial"/>
          <w:sz w:val="20"/>
          <w:szCs w:val="20"/>
        </w:rPr>
        <w:t>, ce qui implique la transmission de votre identité au laboratoire.</w:t>
      </w:r>
    </w:p>
    <w:p w14:paraId="06DCD121" w14:textId="77777777" w:rsidR="003A0483" w:rsidRPr="00700CF5" w:rsidRDefault="003A0483" w:rsidP="003A0483">
      <w:pPr>
        <w:jc w:val="both"/>
        <w:rPr>
          <w:rFonts w:ascii="Arial" w:hAnsi="Arial" w:cs="Arial"/>
        </w:rPr>
      </w:pPr>
      <w:r w:rsidRPr="00700CF5">
        <w:rPr>
          <w:rFonts w:ascii="Arial" w:hAnsi="Arial" w:cs="Arial"/>
          <w:sz w:val="20"/>
          <w:szCs w:val="20"/>
        </w:rPr>
        <w:t>Vous pouvez également introduire une réclamation auprès de la Commission nationale de l’informatique et des libertés (CNIL) notamment sur son site internet https://</w:t>
      </w:r>
      <w:r w:rsidRPr="00745B56">
        <w:rPr>
          <w:rFonts w:ascii="Arial" w:hAnsi="Arial"/>
        </w:rPr>
        <w:t>www.cnil.fr/.</w:t>
      </w:r>
    </w:p>
    <w:p w14:paraId="798E646D" w14:textId="77777777" w:rsidR="002229B9" w:rsidRPr="00700CF5" w:rsidRDefault="002229B9" w:rsidP="002229B9">
      <w:pPr>
        <w:jc w:val="both"/>
        <w:rPr>
          <w:rFonts w:ascii="Arial" w:hAnsi="Arial" w:cs="Arial"/>
        </w:rPr>
      </w:pPr>
      <w:r w:rsidRPr="00700CF5">
        <w:rPr>
          <w:rFonts w:ascii="Arial" w:hAnsi="Arial" w:cs="Arial"/>
        </w:rPr>
        <w:br w:type="page"/>
      </w:r>
    </w:p>
    <w:p w14:paraId="798E646E" w14:textId="77777777" w:rsidR="00597676" w:rsidRPr="00E971C9" w:rsidRDefault="002229B9" w:rsidP="002229B9">
      <w:pPr>
        <w:pStyle w:val="Titre2"/>
        <w:rPr>
          <w:rStyle w:val="lev"/>
          <w:rFonts w:ascii="Arial" w:hAnsi="Arial" w:cs="Arial"/>
          <w:sz w:val="28"/>
          <w:szCs w:val="28"/>
        </w:rPr>
      </w:pPr>
      <w:bookmarkStart w:id="21" w:name="_Toc166756827"/>
      <w:r w:rsidRPr="00745B56">
        <w:rPr>
          <w:rStyle w:val="lev"/>
          <w:rFonts w:ascii="Arial" w:hAnsi="Arial"/>
          <w:sz w:val="28"/>
        </w:rPr>
        <w:lastRenderedPageBreak/>
        <w:t>ANNEX</w:t>
      </w:r>
      <w:r w:rsidR="00693E0C" w:rsidRPr="00E971C9">
        <w:rPr>
          <w:rStyle w:val="lev"/>
          <w:rFonts w:ascii="Arial" w:hAnsi="Arial" w:cs="Arial"/>
          <w:sz w:val="28"/>
          <w:szCs w:val="28"/>
        </w:rPr>
        <w:t>E</w:t>
      </w:r>
      <w:r w:rsidR="00597676" w:rsidRPr="00E971C9">
        <w:rPr>
          <w:rStyle w:val="lev"/>
          <w:rFonts w:ascii="Arial" w:hAnsi="Arial" w:cs="Arial"/>
          <w:sz w:val="28"/>
          <w:szCs w:val="28"/>
        </w:rPr>
        <w:t xml:space="preserve"> </w:t>
      </w:r>
      <w:r w:rsidR="00D651FB" w:rsidRPr="00E971C9">
        <w:rPr>
          <w:rStyle w:val="lev"/>
          <w:rFonts w:ascii="Arial" w:hAnsi="Arial" w:cs="Arial"/>
          <w:sz w:val="28"/>
          <w:szCs w:val="28"/>
        </w:rPr>
        <w:t>5</w:t>
      </w:r>
      <w:r w:rsidR="008534CB" w:rsidRPr="00E971C9">
        <w:rPr>
          <w:rStyle w:val="lev"/>
          <w:rFonts w:ascii="Arial" w:hAnsi="Arial" w:cs="Arial"/>
          <w:sz w:val="28"/>
          <w:szCs w:val="28"/>
        </w:rPr>
        <w:t> </w:t>
      </w:r>
      <w:r w:rsidR="005B3210" w:rsidRPr="00E971C9">
        <w:rPr>
          <w:rStyle w:val="lev"/>
          <w:rFonts w:ascii="Arial" w:hAnsi="Arial" w:cs="Arial"/>
          <w:sz w:val="28"/>
          <w:szCs w:val="28"/>
        </w:rPr>
        <w:t>:</w:t>
      </w:r>
      <w:r w:rsidR="00F65B11" w:rsidRPr="00E971C9">
        <w:rPr>
          <w:rStyle w:val="lev"/>
          <w:rFonts w:ascii="Arial" w:hAnsi="Arial" w:cs="Arial"/>
          <w:sz w:val="28"/>
          <w:szCs w:val="28"/>
        </w:rPr>
        <w:t xml:space="preserve"> </w:t>
      </w:r>
      <w:r w:rsidR="00C35D6A" w:rsidRPr="00E971C9">
        <w:rPr>
          <w:rStyle w:val="lev"/>
          <w:rFonts w:ascii="Arial" w:hAnsi="Arial" w:cs="Arial"/>
          <w:sz w:val="28"/>
          <w:szCs w:val="28"/>
        </w:rPr>
        <w:t>Rappel des modalités de déclaration des effets indésirables</w:t>
      </w:r>
      <w:bookmarkEnd w:id="21"/>
    </w:p>
    <w:p w14:paraId="798E646F" w14:textId="77777777" w:rsidR="00C35D6A" w:rsidRPr="00700CF5" w:rsidRDefault="00C35D6A" w:rsidP="00597676">
      <w:pPr>
        <w:ind w:right="260"/>
        <w:jc w:val="center"/>
        <w:rPr>
          <w:rFonts w:ascii="Arial" w:hAnsi="Arial" w:cs="Arial"/>
          <w:sz w:val="20"/>
          <w:szCs w:val="20"/>
        </w:rPr>
      </w:pPr>
    </w:p>
    <w:p w14:paraId="798E6470" w14:textId="77777777" w:rsidR="00C35D6A" w:rsidRPr="00700CF5" w:rsidRDefault="00C35D6A" w:rsidP="00F07E4F">
      <w:pPr>
        <w:rPr>
          <w:rFonts w:ascii="Arial" w:hAnsi="Arial" w:cs="Arial"/>
          <w:color w:val="2E74B5" w:themeColor="accent1" w:themeShade="BF"/>
          <w:sz w:val="20"/>
        </w:rPr>
      </w:pPr>
      <w:r w:rsidRPr="00700CF5">
        <w:rPr>
          <w:rFonts w:ascii="Arial" w:hAnsi="Arial" w:cs="Arial"/>
          <w:color w:val="2E74B5" w:themeColor="accent1" w:themeShade="BF"/>
          <w:sz w:val="20"/>
        </w:rPr>
        <w:t>Qui déclare ?</w:t>
      </w:r>
    </w:p>
    <w:p w14:paraId="798E6471" w14:textId="77777777" w:rsidR="00C35D6A" w:rsidRPr="00700CF5" w:rsidRDefault="00C35D6A" w:rsidP="008534CB">
      <w:pPr>
        <w:spacing w:line="240" w:lineRule="auto"/>
        <w:ind w:right="21"/>
        <w:jc w:val="both"/>
        <w:rPr>
          <w:rFonts w:ascii="Arial" w:eastAsia="Calibri" w:hAnsi="Arial" w:cs="Arial"/>
          <w:sz w:val="20"/>
        </w:rPr>
      </w:pPr>
      <w:r w:rsidRPr="00700CF5">
        <w:rPr>
          <w:rFonts w:ascii="Arial" w:eastAsia="Calibri" w:hAnsi="Arial" w:cs="Arial"/>
          <w:sz w:val="20"/>
        </w:rPr>
        <w:t xml:space="preserve">Tout médecin, chirurgien-dentiste, sage-femme ou pharmacien ayant eu connaissance d’un effet </w:t>
      </w:r>
      <w:r w:rsidR="00732874" w:rsidRPr="00700CF5">
        <w:rPr>
          <w:rFonts w:ascii="Arial" w:eastAsia="Calibri" w:hAnsi="Arial" w:cs="Arial"/>
          <w:sz w:val="20"/>
        </w:rPr>
        <w:t>indésirable susceptible</w:t>
      </w:r>
      <w:r w:rsidRPr="00700CF5">
        <w:rPr>
          <w:rFonts w:ascii="Arial" w:eastAsia="Calibri" w:hAnsi="Arial" w:cs="Arial"/>
          <w:sz w:val="20"/>
        </w:rPr>
        <w:t xml:space="preserve"> d’être dû au médicament, doit en faire la déclaration. </w:t>
      </w:r>
    </w:p>
    <w:p w14:paraId="798E6472" w14:textId="77777777" w:rsidR="00C35D6A" w:rsidRPr="00700CF5" w:rsidRDefault="00C35D6A" w:rsidP="008534CB">
      <w:pPr>
        <w:spacing w:line="240" w:lineRule="auto"/>
        <w:ind w:right="21"/>
        <w:jc w:val="both"/>
        <w:rPr>
          <w:rFonts w:ascii="Arial" w:eastAsia="Calibri" w:hAnsi="Arial" w:cs="Arial"/>
          <w:sz w:val="20"/>
        </w:rPr>
      </w:pPr>
      <w:r w:rsidRPr="00700CF5">
        <w:rPr>
          <w:rFonts w:ascii="Arial" w:hAnsi="Arial" w:cs="Arial"/>
          <w:sz w:val="20"/>
          <w:szCs w:val="20"/>
        </w:rPr>
        <w:t>Les autres profe</w:t>
      </w:r>
      <w:r w:rsidR="005241F1" w:rsidRPr="00700CF5">
        <w:rPr>
          <w:rFonts w:ascii="Arial" w:hAnsi="Arial" w:cs="Arial"/>
          <w:sz w:val="20"/>
          <w:szCs w:val="20"/>
        </w:rPr>
        <w:t xml:space="preserve">ssionnels de santé, </w:t>
      </w:r>
      <w:r w:rsidRPr="00700CF5">
        <w:rPr>
          <w:rFonts w:ascii="Arial" w:hAnsi="Arial" w:cs="Arial"/>
          <w:sz w:val="20"/>
          <w:szCs w:val="20"/>
        </w:rPr>
        <w:t>peuvent également déclarer tout effet indésirable suspecté d'être dû au médicament</w:t>
      </w:r>
      <w:r w:rsidR="00D03581" w:rsidRPr="00700CF5">
        <w:rPr>
          <w:rFonts w:ascii="Arial" w:hAnsi="Arial" w:cs="Arial"/>
          <w:sz w:val="20"/>
          <w:szCs w:val="20"/>
        </w:rPr>
        <w:t>,</w:t>
      </w:r>
      <w:r w:rsidRPr="00700CF5">
        <w:rPr>
          <w:rFonts w:ascii="Arial" w:hAnsi="Arial" w:cs="Arial"/>
          <w:sz w:val="20"/>
          <w:szCs w:val="20"/>
        </w:rPr>
        <w:t xml:space="preserve"> dont ils ont connaissance.</w:t>
      </w:r>
    </w:p>
    <w:p w14:paraId="798E6473" w14:textId="77777777" w:rsidR="002A79D5" w:rsidRPr="00700CF5" w:rsidRDefault="00732874" w:rsidP="002A79D5">
      <w:pPr>
        <w:ind w:right="21"/>
        <w:jc w:val="both"/>
        <w:rPr>
          <w:rFonts w:ascii="Arial" w:eastAsia="Calibri" w:hAnsi="Arial" w:cs="Arial"/>
          <w:sz w:val="20"/>
        </w:rPr>
      </w:pPr>
      <w:r w:rsidRPr="00700CF5">
        <w:rPr>
          <w:rFonts w:ascii="Arial" w:eastAsia="Calibri" w:hAnsi="Arial" w:cs="Arial"/>
          <w:sz w:val="20"/>
        </w:rPr>
        <w:t>En</w:t>
      </w:r>
      <w:r w:rsidR="002A79D5" w:rsidRPr="00700CF5">
        <w:rPr>
          <w:rFonts w:ascii="Arial" w:eastAsia="Calibri" w:hAnsi="Arial" w:cs="Arial"/>
          <w:sz w:val="20"/>
        </w:rPr>
        <w:t xml:space="preserve"> outre, les professionnels de santé sont encouragés à déclarer toute situation particulière</w:t>
      </w:r>
      <w:r w:rsidR="00841BF1" w:rsidRPr="00700CF5">
        <w:rPr>
          <w:rFonts w:ascii="Arial" w:eastAsia="Calibri" w:hAnsi="Arial" w:cs="Arial"/>
          <w:sz w:val="20"/>
        </w:rPr>
        <w:t xml:space="preserve"> </w:t>
      </w:r>
      <w:r w:rsidR="00841BF1" w:rsidRPr="00700CF5">
        <w:rPr>
          <w:rFonts w:ascii="Arial" w:hAnsi="Arial" w:cs="Arial"/>
          <w:sz w:val="20"/>
          <w:szCs w:val="20"/>
        </w:rPr>
        <w:t>(cf</w:t>
      </w:r>
      <w:r w:rsidR="00891E34" w:rsidRPr="00700CF5">
        <w:rPr>
          <w:rFonts w:ascii="Arial" w:hAnsi="Arial" w:cs="Arial"/>
          <w:sz w:val="20"/>
          <w:szCs w:val="20"/>
        </w:rPr>
        <w:t>.</w:t>
      </w:r>
      <w:r w:rsidR="00841BF1" w:rsidRPr="00700CF5">
        <w:rPr>
          <w:rFonts w:ascii="Arial" w:hAnsi="Arial" w:cs="Arial"/>
          <w:sz w:val="20"/>
          <w:szCs w:val="20"/>
        </w:rPr>
        <w:t xml:space="preserve"> paragraphe ci-dessous « Que déclarer ? »)</w:t>
      </w:r>
      <w:r w:rsidR="002A79D5" w:rsidRPr="00700CF5">
        <w:rPr>
          <w:rFonts w:ascii="Arial" w:eastAsia="Calibri" w:hAnsi="Arial" w:cs="Arial"/>
          <w:sz w:val="20"/>
        </w:rPr>
        <w:t>.</w:t>
      </w:r>
    </w:p>
    <w:p w14:paraId="798E6474" w14:textId="77777777" w:rsidR="00C35D6A" w:rsidRPr="00700CF5" w:rsidRDefault="00C35D6A" w:rsidP="004B6D47">
      <w:pPr>
        <w:spacing w:after="20" w:line="288" w:lineRule="auto"/>
        <w:ind w:right="23"/>
        <w:jc w:val="both"/>
        <w:rPr>
          <w:rFonts w:ascii="Arial" w:eastAsia="Calibri" w:hAnsi="Arial" w:cs="Arial"/>
          <w:sz w:val="20"/>
        </w:rPr>
      </w:pPr>
      <w:r w:rsidRPr="00700CF5">
        <w:rPr>
          <w:rFonts w:ascii="Arial" w:eastAsia="Calibri" w:hAnsi="Arial" w:cs="Arial"/>
          <w:sz w:val="20"/>
        </w:rPr>
        <w:t>L</w:t>
      </w:r>
      <w:r w:rsidR="005241F1" w:rsidRPr="00700CF5">
        <w:rPr>
          <w:rFonts w:ascii="Arial" w:eastAsia="Calibri" w:hAnsi="Arial" w:cs="Arial"/>
          <w:sz w:val="20"/>
        </w:rPr>
        <w:t>e patient</w:t>
      </w:r>
      <w:r w:rsidRPr="00700CF5">
        <w:rPr>
          <w:rFonts w:ascii="Arial" w:eastAsia="Calibri" w:hAnsi="Arial" w:cs="Arial"/>
          <w:sz w:val="20"/>
        </w:rPr>
        <w:t xml:space="preserve"> ou son représentant légal ou la personne de confiance qu’il a désignée ou les associations agréées que pourrait solliciter l</w:t>
      </w:r>
      <w:r w:rsidR="005241F1" w:rsidRPr="00700CF5">
        <w:rPr>
          <w:rFonts w:ascii="Arial" w:eastAsia="Calibri" w:hAnsi="Arial" w:cs="Arial"/>
          <w:sz w:val="20"/>
        </w:rPr>
        <w:t>e</w:t>
      </w:r>
      <w:r w:rsidRPr="00700CF5">
        <w:rPr>
          <w:rFonts w:ascii="Arial" w:eastAsia="Calibri" w:hAnsi="Arial" w:cs="Arial"/>
          <w:sz w:val="20"/>
        </w:rPr>
        <w:t xml:space="preserve"> </w:t>
      </w:r>
      <w:r w:rsidR="005241F1" w:rsidRPr="00700CF5">
        <w:rPr>
          <w:rFonts w:ascii="Arial" w:eastAsia="Calibri" w:hAnsi="Arial" w:cs="Arial"/>
          <w:sz w:val="20"/>
        </w:rPr>
        <w:t xml:space="preserve">patient peut </w:t>
      </w:r>
      <w:r w:rsidR="005241F1" w:rsidRPr="00700CF5">
        <w:rPr>
          <w:rFonts w:ascii="Arial" w:hAnsi="Arial" w:cs="Arial"/>
          <w:sz w:val="20"/>
          <w:szCs w:val="20"/>
        </w:rPr>
        <w:t>déclarer les effets indésirables/ situations particulières</w:t>
      </w:r>
      <w:r w:rsidR="007420A2" w:rsidRPr="00700CF5">
        <w:rPr>
          <w:rFonts w:ascii="Arial" w:hAnsi="Arial" w:cs="Arial"/>
          <w:sz w:val="20"/>
          <w:szCs w:val="20"/>
        </w:rPr>
        <w:t xml:space="preserve"> (cf</w:t>
      </w:r>
      <w:r w:rsidR="00891E34" w:rsidRPr="00700CF5">
        <w:rPr>
          <w:rFonts w:ascii="Arial" w:hAnsi="Arial" w:cs="Arial"/>
          <w:sz w:val="20"/>
          <w:szCs w:val="20"/>
        </w:rPr>
        <w:t>.</w:t>
      </w:r>
      <w:r w:rsidR="007420A2" w:rsidRPr="00700CF5">
        <w:rPr>
          <w:rFonts w:ascii="Arial" w:hAnsi="Arial" w:cs="Arial"/>
          <w:sz w:val="20"/>
          <w:szCs w:val="20"/>
        </w:rPr>
        <w:t xml:space="preserve"> paragraphe ci-dessous</w:t>
      </w:r>
      <w:r w:rsidR="005D5849" w:rsidRPr="00700CF5">
        <w:rPr>
          <w:rFonts w:ascii="Arial" w:hAnsi="Arial" w:cs="Arial"/>
          <w:sz w:val="20"/>
          <w:szCs w:val="20"/>
        </w:rPr>
        <w:t xml:space="preserve"> « Que déclarer ? »</w:t>
      </w:r>
      <w:r w:rsidR="007420A2" w:rsidRPr="00700CF5">
        <w:rPr>
          <w:rFonts w:ascii="Arial" w:hAnsi="Arial" w:cs="Arial"/>
          <w:sz w:val="20"/>
          <w:szCs w:val="20"/>
        </w:rPr>
        <w:t>)</w:t>
      </w:r>
      <w:r w:rsidR="005241F1" w:rsidRPr="00700CF5">
        <w:rPr>
          <w:rFonts w:ascii="Arial" w:hAnsi="Arial" w:cs="Arial"/>
          <w:sz w:val="20"/>
          <w:szCs w:val="20"/>
        </w:rPr>
        <w:t xml:space="preserve"> qu’il, ou son entourage, suspecte d’être liés à l’utilisation du médicament</w:t>
      </w:r>
      <w:r w:rsidR="00150BD4" w:rsidRPr="00700CF5">
        <w:rPr>
          <w:rFonts w:ascii="Arial" w:eastAsia="Calibri" w:hAnsi="Arial" w:cs="Arial"/>
          <w:sz w:val="20"/>
        </w:rPr>
        <w:t>.</w:t>
      </w:r>
    </w:p>
    <w:p w14:paraId="798E6475" w14:textId="77777777" w:rsidR="0027498E" w:rsidRPr="00700CF5" w:rsidRDefault="0027498E" w:rsidP="004B6D47">
      <w:pPr>
        <w:spacing w:after="20" w:line="288" w:lineRule="auto"/>
        <w:ind w:right="23"/>
        <w:jc w:val="both"/>
        <w:rPr>
          <w:rFonts w:ascii="Arial" w:eastAsia="Calibri" w:hAnsi="Arial" w:cs="Arial"/>
          <w:sz w:val="20"/>
        </w:rPr>
      </w:pPr>
    </w:p>
    <w:p w14:paraId="798E6476" w14:textId="77777777" w:rsidR="00C35D6A" w:rsidRPr="00700CF5" w:rsidRDefault="00C35D6A" w:rsidP="00F07E4F">
      <w:pPr>
        <w:rPr>
          <w:rFonts w:ascii="Arial" w:hAnsi="Arial" w:cs="Arial"/>
          <w:color w:val="2E74B5" w:themeColor="accent1" w:themeShade="BF"/>
          <w:sz w:val="20"/>
        </w:rPr>
      </w:pPr>
      <w:r w:rsidRPr="00700CF5">
        <w:rPr>
          <w:rFonts w:ascii="Arial" w:hAnsi="Arial" w:cs="Arial"/>
          <w:color w:val="2E74B5" w:themeColor="accent1" w:themeShade="BF"/>
          <w:sz w:val="20"/>
        </w:rPr>
        <w:t>Que déclarer ? </w:t>
      </w:r>
    </w:p>
    <w:p w14:paraId="798E6477" w14:textId="77777777" w:rsidR="008D5B2B" w:rsidRPr="00700CF5" w:rsidRDefault="008D5B2B" w:rsidP="008534CB">
      <w:pPr>
        <w:jc w:val="both"/>
        <w:rPr>
          <w:rFonts w:ascii="Arial" w:hAnsi="Arial" w:cs="Arial"/>
          <w:sz w:val="20"/>
          <w:szCs w:val="20"/>
        </w:rPr>
      </w:pPr>
      <w:r w:rsidRPr="00700CF5">
        <w:rPr>
          <w:rFonts w:ascii="Arial" w:hAnsi="Arial" w:cs="Arial"/>
          <w:sz w:val="20"/>
          <w:szCs w:val="2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98E6478" w14:textId="77777777" w:rsidR="008D5B2B" w:rsidRPr="00700CF5" w:rsidRDefault="008D5B2B" w:rsidP="008534CB">
      <w:pPr>
        <w:jc w:val="both"/>
        <w:rPr>
          <w:rFonts w:ascii="Arial" w:hAnsi="Arial" w:cs="Arial"/>
          <w:sz w:val="20"/>
          <w:szCs w:val="20"/>
        </w:rPr>
      </w:pPr>
      <w:r w:rsidRPr="00700CF5">
        <w:rPr>
          <w:rFonts w:ascii="Arial" w:hAnsi="Arial" w:cs="Arial"/>
          <w:sz w:val="20"/>
          <w:szCs w:val="20"/>
        </w:rPr>
        <w:t>En outre, il convient également de déclarer toute situation particulière :</w:t>
      </w:r>
    </w:p>
    <w:p w14:paraId="798E6479" w14:textId="77777777" w:rsidR="008D5B2B" w:rsidRPr="00700CF5"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700CF5">
        <w:rPr>
          <w:rFonts w:ascii="Arial" w:hAnsi="Arial" w:cs="Arial"/>
          <w:sz w:val="20"/>
          <w:szCs w:val="20"/>
        </w:rPr>
        <w:t xml:space="preserve">toute erreur médicamenteuse sans effet indésirable, qu’elle soit avérée, potentielle ou latente, </w:t>
      </w:r>
    </w:p>
    <w:p w14:paraId="798E647A" w14:textId="77777777" w:rsidR="008D5B2B" w:rsidRPr="00700CF5"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700CF5">
        <w:rPr>
          <w:rFonts w:ascii="Arial" w:hAnsi="Arial" w:cs="Arial"/>
          <w:sz w:val="20"/>
          <w:szCs w:val="20"/>
        </w:rPr>
        <w:t xml:space="preserve">toute suspicion d’inefficacité thérapeutique (partielle ou totale), en dehors des progressions naturelles de la maladie sous-jacente (en particulier avec les vaccins, les contraceptifs, les traitements de pathologies mettant en jeu le pronostic vital, les résistances inattendues à des traitements médicamenteux ou toute autre situation jugée cliniquement pertinente), </w:t>
      </w:r>
    </w:p>
    <w:p w14:paraId="798E647B" w14:textId="77777777" w:rsidR="008D5B2B" w:rsidRPr="00700CF5"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700CF5">
        <w:rPr>
          <w:rFonts w:ascii="Arial" w:hAnsi="Arial" w:cs="Arial"/>
          <w:sz w:val="20"/>
          <w:szCs w:val="20"/>
        </w:rPr>
        <w:t xml:space="preserve">toute suspicion de transmission d’agents infectieux liée à un médicament ou à un produit, </w:t>
      </w:r>
    </w:p>
    <w:p w14:paraId="798E647C" w14:textId="77777777" w:rsidR="008D5B2B" w:rsidRPr="00700CF5" w:rsidRDefault="008D5B2B" w:rsidP="008534CB">
      <w:pPr>
        <w:pStyle w:val="Paragraphedeliste"/>
        <w:numPr>
          <w:ilvl w:val="0"/>
          <w:numId w:val="10"/>
        </w:numPr>
        <w:spacing w:before="40" w:after="20" w:line="288" w:lineRule="auto"/>
        <w:contextualSpacing w:val="0"/>
        <w:jc w:val="both"/>
        <w:rPr>
          <w:rFonts w:ascii="Arial" w:hAnsi="Arial" w:cs="Arial"/>
          <w:sz w:val="20"/>
          <w:szCs w:val="20"/>
        </w:rPr>
      </w:pPr>
      <w:r w:rsidRPr="00700CF5">
        <w:rPr>
          <w:rFonts w:ascii="Arial" w:hAnsi="Arial" w:cs="Arial"/>
          <w:sz w:val="20"/>
          <w:szCs w:val="20"/>
        </w:rPr>
        <w:t>toute exposition à un médicament au cours de la grossesse ou de l’allaitement sans survenue d’effet indésirable ;</w:t>
      </w:r>
    </w:p>
    <w:p w14:paraId="798E647D" w14:textId="77777777" w:rsidR="00C35D6A" w:rsidRPr="00700CF5" w:rsidRDefault="008D5B2B" w:rsidP="004B6D47">
      <w:pPr>
        <w:pStyle w:val="Paragraphedeliste"/>
        <w:numPr>
          <w:ilvl w:val="0"/>
          <w:numId w:val="10"/>
        </w:numPr>
        <w:spacing w:before="40" w:after="20" w:line="288" w:lineRule="auto"/>
        <w:ind w:left="681" w:hanging="363"/>
        <w:contextualSpacing w:val="0"/>
        <w:jc w:val="both"/>
        <w:rPr>
          <w:rFonts w:ascii="Arial" w:hAnsi="Arial" w:cs="Arial"/>
          <w:sz w:val="20"/>
          <w:szCs w:val="20"/>
        </w:rPr>
      </w:pPr>
      <w:r w:rsidRPr="00700CF5">
        <w:rPr>
          <w:rFonts w:ascii="Arial" w:hAnsi="Arial" w:cs="Arial"/>
          <w:sz w:val="20"/>
          <w:szCs w:val="20"/>
        </w:rPr>
        <w:t>toute situation jugée pertinente de déclarer.</w:t>
      </w:r>
    </w:p>
    <w:p w14:paraId="798E647E" w14:textId="77777777" w:rsidR="00150BD4" w:rsidRPr="00700CF5" w:rsidRDefault="00150BD4" w:rsidP="00150BD4">
      <w:pPr>
        <w:pStyle w:val="Paragraphedeliste"/>
        <w:spacing w:before="40" w:after="20" w:line="288" w:lineRule="auto"/>
        <w:ind w:left="680"/>
        <w:contextualSpacing w:val="0"/>
        <w:jc w:val="both"/>
        <w:rPr>
          <w:rFonts w:ascii="Arial" w:hAnsi="Arial" w:cs="Arial"/>
          <w:sz w:val="20"/>
          <w:szCs w:val="20"/>
        </w:rPr>
      </w:pPr>
    </w:p>
    <w:p w14:paraId="798E647F" w14:textId="77777777" w:rsidR="00C35D6A" w:rsidRPr="00700CF5" w:rsidRDefault="00C35D6A" w:rsidP="00F07E4F">
      <w:pPr>
        <w:rPr>
          <w:rFonts w:ascii="Arial" w:hAnsi="Arial" w:cs="Arial"/>
          <w:color w:val="2E74B5" w:themeColor="accent1" w:themeShade="BF"/>
          <w:sz w:val="20"/>
        </w:rPr>
      </w:pPr>
      <w:r w:rsidRPr="00700CF5">
        <w:rPr>
          <w:rFonts w:ascii="Arial" w:hAnsi="Arial" w:cs="Arial"/>
          <w:color w:val="2E74B5" w:themeColor="accent1" w:themeShade="BF"/>
          <w:sz w:val="20"/>
        </w:rPr>
        <w:t>Quand déclarer ?</w:t>
      </w:r>
    </w:p>
    <w:p w14:paraId="798E6480" w14:textId="77777777" w:rsidR="00C35D6A" w:rsidRPr="00700CF5" w:rsidRDefault="00C35D6A" w:rsidP="00150BD4">
      <w:pPr>
        <w:adjustRightInd w:val="0"/>
        <w:spacing w:before="120" w:after="200" w:line="276" w:lineRule="auto"/>
        <w:ind w:right="21"/>
        <w:jc w:val="both"/>
        <w:rPr>
          <w:rFonts w:ascii="Arial" w:eastAsia="Calibri" w:hAnsi="Arial" w:cs="Arial"/>
          <w:sz w:val="20"/>
          <w:szCs w:val="20"/>
        </w:rPr>
      </w:pPr>
      <w:r w:rsidRPr="00700CF5">
        <w:rPr>
          <w:rFonts w:ascii="Arial" w:eastAsia="Calibri" w:hAnsi="Arial" w:cs="Arial"/>
          <w:sz w:val="20"/>
          <w:szCs w:val="20"/>
        </w:rPr>
        <w:t>Tous les effets indésirables</w:t>
      </w:r>
      <w:r w:rsidR="008D5B2B" w:rsidRPr="00700CF5">
        <w:rPr>
          <w:rFonts w:ascii="Arial" w:eastAsia="Calibri" w:hAnsi="Arial" w:cs="Arial"/>
          <w:sz w:val="20"/>
          <w:szCs w:val="20"/>
        </w:rPr>
        <w:t>/</w:t>
      </w:r>
      <w:r w:rsidR="008D5B2B" w:rsidRPr="00700CF5">
        <w:rPr>
          <w:rFonts w:ascii="Arial" w:hAnsi="Arial" w:cs="Arial"/>
          <w:sz w:val="20"/>
          <w:szCs w:val="20"/>
        </w:rPr>
        <w:t xml:space="preserve"> situations particulières </w:t>
      </w:r>
      <w:r w:rsidRPr="00700CF5">
        <w:rPr>
          <w:rFonts w:ascii="Arial" w:eastAsia="Calibri" w:hAnsi="Arial" w:cs="Arial"/>
          <w:sz w:val="20"/>
          <w:szCs w:val="20"/>
        </w:rPr>
        <w:t>doivent être déclarés dès que le professionnel de santé o</w:t>
      </w:r>
      <w:r w:rsidR="002D1081" w:rsidRPr="00700CF5">
        <w:rPr>
          <w:rFonts w:ascii="Arial" w:eastAsia="Calibri" w:hAnsi="Arial" w:cs="Arial"/>
          <w:sz w:val="20"/>
          <w:szCs w:val="20"/>
        </w:rPr>
        <w:t>u le patient</w:t>
      </w:r>
      <w:r w:rsidR="00150BD4" w:rsidRPr="00700CF5">
        <w:rPr>
          <w:rFonts w:ascii="Arial" w:eastAsia="Calibri" w:hAnsi="Arial" w:cs="Arial"/>
          <w:sz w:val="20"/>
          <w:szCs w:val="20"/>
        </w:rPr>
        <w:t xml:space="preserve"> en a connaissance.</w:t>
      </w:r>
    </w:p>
    <w:p w14:paraId="798E6481" w14:textId="77777777" w:rsidR="00C35D6A" w:rsidRPr="00700CF5" w:rsidRDefault="00C35D6A" w:rsidP="00F07E4F">
      <w:pPr>
        <w:rPr>
          <w:rFonts w:ascii="Arial" w:hAnsi="Arial" w:cs="Arial"/>
          <w:color w:val="2E74B5" w:themeColor="accent1" w:themeShade="BF"/>
          <w:sz w:val="20"/>
        </w:rPr>
      </w:pPr>
      <w:r w:rsidRPr="00700CF5">
        <w:rPr>
          <w:rFonts w:ascii="Arial" w:hAnsi="Arial" w:cs="Arial"/>
          <w:color w:val="2E74B5" w:themeColor="accent1" w:themeShade="BF"/>
          <w:sz w:val="20"/>
        </w:rPr>
        <w:t>Comment</w:t>
      </w:r>
      <w:r w:rsidR="008D5B2B" w:rsidRPr="00700CF5">
        <w:rPr>
          <w:rFonts w:ascii="Arial" w:hAnsi="Arial" w:cs="Arial"/>
          <w:color w:val="2E74B5" w:themeColor="accent1" w:themeShade="BF"/>
          <w:sz w:val="20"/>
        </w:rPr>
        <w:t xml:space="preserve"> et à qui </w:t>
      </w:r>
      <w:r w:rsidRPr="00700CF5">
        <w:rPr>
          <w:rFonts w:ascii="Arial" w:hAnsi="Arial" w:cs="Arial"/>
          <w:color w:val="2E74B5" w:themeColor="accent1" w:themeShade="BF"/>
          <w:sz w:val="20"/>
        </w:rPr>
        <w:t>déclarer ?</w:t>
      </w:r>
    </w:p>
    <w:p w14:paraId="798E6482" w14:textId="77777777" w:rsidR="00C35D6A" w:rsidRPr="00700CF5" w:rsidRDefault="00C35D6A" w:rsidP="00C35D6A">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after="200" w:line="276" w:lineRule="auto"/>
        <w:ind w:left="720" w:right="-546"/>
        <w:jc w:val="both"/>
        <w:rPr>
          <w:rFonts w:ascii="Arial" w:eastAsia="Calibri" w:hAnsi="Arial" w:cs="Arial"/>
          <w:sz w:val="20"/>
          <w:szCs w:val="20"/>
        </w:rPr>
      </w:pPr>
      <w:r w:rsidRPr="00700CF5">
        <w:rPr>
          <w:rFonts w:ascii="Arial" w:eastAsia="Calibri" w:hAnsi="Arial" w:cs="Arial"/>
          <w:sz w:val="20"/>
          <w:szCs w:val="20"/>
        </w:rPr>
        <w:sym w:font="Wingdings" w:char="F0C4"/>
      </w:r>
      <w:r w:rsidRPr="00700CF5">
        <w:rPr>
          <w:rFonts w:ascii="Arial" w:eastAsia="Calibri" w:hAnsi="Arial" w:cs="Arial"/>
          <w:sz w:val="20"/>
          <w:szCs w:val="20"/>
        </w:rPr>
        <w:t xml:space="preserve"> Pour les professionnels de santé :</w:t>
      </w:r>
    </w:p>
    <w:p w14:paraId="798E6483" w14:textId="77777777" w:rsidR="00C35D6A" w:rsidRPr="00700CF5" w:rsidRDefault="00C35D6A" w:rsidP="00C35D6A">
      <w:pPr>
        <w:ind w:left="709" w:right="260"/>
        <w:jc w:val="both"/>
        <w:rPr>
          <w:rFonts w:ascii="Arial" w:eastAsia="Calibri" w:hAnsi="Arial" w:cs="Arial"/>
          <w:sz w:val="20"/>
          <w:szCs w:val="20"/>
        </w:rPr>
      </w:pPr>
      <w:r w:rsidRPr="00700CF5">
        <w:rPr>
          <w:rFonts w:ascii="Arial" w:eastAsia="Calibri" w:hAnsi="Arial" w:cs="Arial"/>
          <w:sz w:val="20"/>
          <w:szCs w:val="20"/>
        </w:rPr>
        <w:t xml:space="preserve">La déclaration se fait </w:t>
      </w:r>
      <w:r w:rsidR="003735EC" w:rsidRPr="00700CF5">
        <w:rPr>
          <w:rFonts w:ascii="Arial" w:eastAsia="Calibri" w:hAnsi="Arial" w:cs="Arial"/>
          <w:sz w:val="20"/>
          <w:szCs w:val="20"/>
        </w:rPr>
        <w:t xml:space="preserve">préférentiellement </w:t>
      </w:r>
      <w:r w:rsidRPr="00700CF5">
        <w:rPr>
          <w:rFonts w:ascii="Arial" w:eastAsia="Calibri" w:hAnsi="Arial" w:cs="Arial"/>
          <w:sz w:val="20"/>
          <w:szCs w:val="20"/>
        </w:rPr>
        <w:t xml:space="preserve">directement sur le </w:t>
      </w:r>
      <w:r w:rsidR="008D5B2B" w:rsidRPr="00700CF5">
        <w:rPr>
          <w:rFonts w:ascii="Arial" w:eastAsia="Calibri" w:hAnsi="Arial" w:cs="Arial"/>
          <w:sz w:val="20"/>
          <w:szCs w:val="20"/>
        </w:rPr>
        <w:t>portail de signalement </w:t>
      </w:r>
      <w:r w:rsidRPr="00700CF5">
        <w:rPr>
          <w:rFonts w:ascii="Arial" w:eastAsia="Calibri" w:hAnsi="Arial" w:cs="Arial"/>
          <w:sz w:val="20"/>
          <w:szCs w:val="20"/>
        </w:rPr>
        <w:t xml:space="preserve">: </w:t>
      </w:r>
      <w:r w:rsidRPr="00700CF5">
        <w:rPr>
          <w:rFonts w:ascii="Arial" w:eastAsia="Calibri" w:hAnsi="Arial" w:cs="Arial"/>
          <w:color w:val="0000FF"/>
          <w:sz w:val="20"/>
          <w:szCs w:val="20"/>
          <w:u w:val="single"/>
        </w:rPr>
        <w:t>signalement.social-sante.gouv.fr/</w:t>
      </w:r>
      <w:r w:rsidRPr="00700CF5">
        <w:rPr>
          <w:rFonts w:ascii="Arial" w:eastAsia="Calibri" w:hAnsi="Arial" w:cs="Arial"/>
          <w:sz w:val="20"/>
          <w:szCs w:val="20"/>
        </w:rPr>
        <w:t xml:space="preserve">). La déclaration doit clairement indiquer que la prescription a été faite dans </w:t>
      </w:r>
      <w:r w:rsidR="00536FC7" w:rsidRPr="00700CF5">
        <w:rPr>
          <w:rFonts w:ascii="Arial" w:eastAsia="Calibri" w:hAnsi="Arial" w:cs="Arial"/>
          <w:sz w:val="20"/>
          <w:szCs w:val="20"/>
        </w:rPr>
        <w:t>le contexte d’</w:t>
      </w:r>
      <w:r w:rsidR="002D1081" w:rsidRPr="00700CF5">
        <w:rPr>
          <w:rFonts w:ascii="Arial" w:eastAsia="Calibri" w:hAnsi="Arial" w:cs="Arial"/>
          <w:sz w:val="20"/>
          <w:szCs w:val="20"/>
        </w:rPr>
        <w:t>un</w:t>
      </w:r>
      <w:r w:rsidRPr="00700CF5">
        <w:rPr>
          <w:rFonts w:ascii="Arial" w:eastAsia="Calibri" w:hAnsi="Arial" w:cs="Arial"/>
          <w:sz w:val="20"/>
          <w:szCs w:val="20"/>
        </w:rPr>
        <w:t xml:space="preserve"> cadre </w:t>
      </w:r>
      <w:r w:rsidR="002D1081" w:rsidRPr="00700CF5">
        <w:rPr>
          <w:rFonts w:ascii="Arial" w:eastAsia="Calibri" w:hAnsi="Arial" w:cs="Arial"/>
          <w:sz w:val="20"/>
          <w:szCs w:val="20"/>
        </w:rPr>
        <w:t>de prescription</w:t>
      </w:r>
      <w:r w:rsidRPr="00700CF5">
        <w:rPr>
          <w:rFonts w:ascii="Arial" w:eastAsia="Calibri" w:hAnsi="Arial" w:cs="Arial"/>
          <w:sz w:val="20"/>
          <w:szCs w:val="20"/>
        </w:rPr>
        <w:t xml:space="preserve"> </w:t>
      </w:r>
      <w:r w:rsidR="002D1081" w:rsidRPr="00700CF5">
        <w:rPr>
          <w:rFonts w:ascii="Arial" w:eastAsia="Calibri" w:hAnsi="Arial" w:cs="Arial"/>
          <w:sz w:val="20"/>
          <w:szCs w:val="20"/>
        </w:rPr>
        <w:t>compassionnelle (</w:t>
      </w:r>
      <w:r w:rsidRPr="00700CF5">
        <w:rPr>
          <w:rFonts w:ascii="Arial" w:eastAsia="Calibri" w:hAnsi="Arial" w:cs="Arial"/>
          <w:sz w:val="20"/>
          <w:szCs w:val="20"/>
        </w:rPr>
        <w:t>CPC</w:t>
      </w:r>
      <w:r w:rsidR="002D1081" w:rsidRPr="00700CF5">
        <w:rPr>
          <w:rFonts w:ascii="Arial" w:eastAsia="Calibri" w:hAnsi="Arial" w:cs="Arial"/>
          <w:sz w:val="20"/>
          <w:szCs w:val="20"/>
        </w:rPr>
        <w:t>).</w:t>
      </w:r>
    </w:p>
    <w:p w14:paraId="798E6484" w14:textId="77777777" w:rsidR="002A79D5" w:rsidRPr="00700CF5" w:rsidRDefault="002A79D5" w:rsidP="00C35D6A">
      <w:pPr>
        <w:ind w:left="709" w:right="260"/>
        <w:jc w:val="both"/>
        <w:rPr>
          <w:rFonts w:ascii="Arial" w:eastAsia="Calibri" w:hAnsi="Arial" w:cs="Arial"/>
          <w:sz w:val="20"/>
          <w:szCs w:val="20"/>
        </w:rPr>
      </w:pPr>
      <w:r w:rsidRPr="00700CF5">
        <w:rPr>
          <w:rFonts w:ascii="Arial" w:eastAsia="Calibri" w:hAnsi="Arial" w:cs="Arial"/>
          <w:sz w:val="20"/>
          <w:szCs w:val="20"/>
        </w:rPr>
        <w:t xml:space="preserve">D’autres supports de déclaration peuvent être utilisés, tels qu’un courrier, un compte rendu d’hospitalisation, un fax, un courriel ou un appel téléphonique, adressés directement au </w:t>
      </w:r>
      <w:r w:rsidRPr="00700CF5">
        <w:rPr>
          <w:rFonts w:ascii="Arial" w:eastAsia="Calibri" w:hAnsi="Arial" w:cs="Arial"/>
          <w:sz w:val="20"/>
          <w:szCs w:val="20"/>
        </w:rPr>
        <w:lastRenderedPageBreak/>
        <w:t>CRPV du territoire duquel dépend le professionnel de santé. La liste indiquant l’adresse et les départements couverts par chaque CRPV est disponible sur le site Internet de l’ANSM. </w:t>
      </w:r>
    </w:p>
    <w:p w14:paraId="798E6485" w14:textId="77777777" w:rsidR="00C35D6A" w:rsidRPr="00700CF5" w:rsidRDefault="00C35D6A" w:rsidP="00C35D6A">
      <w:pPr>
        <w:ind w:left="709" w:right="260"/>
        <w:jc w:val="both"/>
        <w:rPr>
          <w:rFonts w:ascii="Arial" w:eastAsia="Calibri" w:hAnsi="Arial" w:cs="Arial"/>
          <w:sz w:val="20"/>
          <w:szCs w:val="20"/>
          <w:u w:val="single"/>
        </w:rPr>
      </w:pPr>
      <w:r w:rsidRPr="00700CF5">
        <w:rPr>
          <w:rFonts w:ascii="Arial" w:eastAsia="Calibri" w:hAnsi="Arial" w:cs="Arial"/>
          <w:sz w:val="20"/>
          <w:szCs w:val="20"/>
        </w:rPr>
        <w:sym w:font="Wingdings" w:char="F0C4"/>
      </w:r>
      <w:r w:rsidRPr="00700CF5">
        <w:rPr>
          <w:rFonts w:ascii="Arial" w:eastAsia="Calibri" w:hAnsi="Arial" w:cs="Arial"/>
          <w:sz w:val="20"/>
          <w:szCs w:val="20"/>
        </w:rPr>
        <w:t xml:space="preserve"> Pour les patients</w:t>
      </w:r>
      <w:r w:rsidR="008D5B2B" w:rsidRPr="00700CF5">
        <w:rPr>
          <w:rFonts w:ascii="Arial" w:hAnsi="Arial" w:cs="Arial"/>
          <w:sz w:val="20"/>
          <w:szCs w:val="20"/>
        </w:rPr>
        <w:t xml:space="preserve"> et/ou les associations de patients </w:t>
      </w:r>
    </w:p>
    <w:p w14:paraId="798E6486" w14:textId="77777777" w:rsidR="002A79D5" w:rsidRPr="00700CF5" w:rsidRDefault="008D5B2B" w:rsidP="00B82838">
      <w:pPr>
        <w:ind w:left="709"/>
        <w:jc w:val="both"/>
        <w:rPr>
          <w:rFonts w:ascii="Arial" w:hAnsi="Arial" w:cs="Arial"/>
          <w:sz w:val="20"/>
          <w:szCs w:val="20"/>
        </w:rPr>
      </w:pPr>
      <w:r w:rsidRPr="00700CF5">
        <w:rPr>
          <w:rFonts w:ascii="Arial" w:hAnsi="Arial" w:cs="Arial"/>
          <w:sz w:val="20"/>
          <w:szCs w:val="20"/>
        </w:rPr>
        <w:t>Le plus tôt possible, après la survenue du ou des effets indésirables / situations particulières auprès du médecin, du pharmacien ou de l’infirmier/ère. Il est également possible de déclarer les effets</w:t>
      </w:r>
      <w:r w:rsidRPr="00700CF5">
        <w:rPr>
          <w:rFonts w:ascii="Arial" w:hAnsi="Arial" w:cs="Arial"/>
        </w:rPr>
        <w:t xml:space="preserve"> </w:t>
      </w:r>
      <w:r w:rsidRPr="00700CF5">
        <w:rPr>
          <w:rFonts w:ascii="Arial" w:hAnsi="Arial" w:cs="Arial"/>
          <w:sz w:val="20"/>
          <w:szCs w:val="20"/>
        </w:rPr>
        <w:t>indésirables/situations particulières directement via le portail de signalement</w:t>
      </w:r>
      <w:r w:rsidRPr="00700CF5">
        <w:rPr>
          <w:rFonts w:ascii="Arial" w:hAnsi="Arial" w:cs="Arial"/>
        </w:rPr>
        <w:t xml:space="preserve"> : </w:t>
      </w:r>
      <w:r w:rsidR="009171FC" w:rsidRPr="00700CF5">
        <w:rPr>
          <w:rFonts w:ascii="Arial" w:eastAsia="Calibri" w:hAnsi="Arial" w:cs="Arial"/>
          <w:color w:val="0000FF"/>
          <w:sz w:val="20"/>
          <w:szCs w:val="20"/>
          <w:u w:val="single"/>
        </w:rPr>
        <w:t>signalement.social-sante.gouv.fr</w:t>
      </w:r>
      <w:r w:rsidRPr="00700CF5">
        <w:rPr>
          <w:rFonts w:ascii="Arial" w:hAnsi="Arial" w:cs="Arial"/>
        </w:rPr>
        <w:t xml:space="preserve"> </w:t>
      </w:r>
      <w:r w:rsidRPr="00700CF5">
        <w:rPr>
          <w:rFonts w:ascii="Arial" w:hAnsi="Arial" w:cs="Arial"/>
          <w:sz w:val="20"/>
          <w:szCs w:val="20"/>
        </w:rPr>
        <w:t xml:space="preserve">en précisant que le traitement est </w:t>
      </w:r>
      <w:r w:rsidR="00536FC7" w:rsidRPr="00700CF5">
        <w:rPr>
          <w:rFonts w:ascii="Arial" w:hAnsi="Arial" w:cs="Arial"/>
          <w:sz w:val="20"/>
          <w:szCs w:val="20"/>
        </w:rPr>
        <w:t xml:space="preserve">administré </w:t>
      </w:r>
      <w:r w:rsidRPr="00700CF5">
        <w:rPr>
          <w:rFonts w:ascii="Arial" w:hAnsi="Arial" w:cs="Arial"/>
          <w:sz w:val="20"/>
          <w:szCs w:val="20"/>
        </w:rPr>
        <w:t xml:space="preserve">dans le </w:t>
      </w:r>
      <w:r w:rsidR="00536FC7" w:rsidRPr="00700CF5">
        <w:rPr>
          <w:rFonts w:ascii="Arial" w:hAnsi="Arial" w:cs="Arial"/>
          <w:sz w:val="20"/>
          <w:szCs w:val="20"/>
        </w:rPr>
        <w:t xml:space="preserve">contexte d’un </w:t>
      </w:r>
      <w:r w:rsidRPr="00700CF5">
        <w:rPr>
          <w:rFonts w:ascii="Arial" w:hAnsi="Arial" w:cs="Arial"/>
          <w:sz w:val="20"/>
          <w:szCs w:val="20"/>
        </w:rPr>
        <w:t xml:space="preserve">cadre de prescription compassionnelle (CPC). </w:t>
      </w:r>
    </w:p>
    <w:p w14:paraId="798E6487" w14:textId="77777777" w:rsidR="002D5F3A" w:rsidRPr="00700CF5" w:rsidRDefault="002A79D5" w:rsidP="00320C6F">
      <w:pPr>
        <w:jc w:val="both"/>
        <w:rPr>
          <w:rFonts w:ascii="Arial" w:eastAsia="Calibri" w:hAnsi="Arial" w:cs="Arial"/>
          <w:color w:val="000000"/>
          <w:sz w:val="20"/>
        </w:rPr>
      </w:pPr>
      <w:r w:rsidRPr="00700CF5">
        <w:rPr>
          <w:rFonts w:ascii="Arial" w:eastAsia="Calibri" w:hAnsi="Arial" w:cs="Arial"/>
          <w:color w:val="000000"/>
          <w:sz w:val="20"/>
        </w:rPr>
        <w:t xml:space="preserve">D’autres supports de déclaration peuvent être utilisés, tels qu’un courrier, un </w:t>
      </w:r>
      <w:r w:rsidR="00371883" w:rsidRPr="00700CF5">
        <w:rPr>
          <w:rFonts w:ascii="Arial" w:eastAsia="Calibri" w:hAnsi="Arial" w:cs="Arial"/>
          <w:color w:val="000000"/>
          <w:sz w:val="20"/>
        </w:rPr>
        <w:t>courriel</w:t>
      </w:r>
      <w:r w:rsidRPr="00700CF5">
        <w:rPr>
          <w:rFonts w:ascii="Arial" w:eastAsia="Calibri" w:hAnsi="Arial" w:cs="Arial"/>
          <w:color w:val="000000"/>
          <w:sz w:val="20"/>
        </w:rPr>
        <w:t>, ou un appel téléphonique,</w:t>
      </w:r>
      <w:r w:rsidR="00732874" w:rsidRPr="00700CF5">
        <w:rPr>
          <w:rFonts w:ascii="Arial" w:eastAsia="Calibri" w:hAnsi="Arial" w:cs="Arial"/>
          <w:color w:val="000000"/>
          <w:sz w:val="20"/>
        </w:rPr>
        <w:t xml:space="preserve"> </w:t>
      </w:r>
      <w:r w:rsidRPr="00700CF5">
        <w:rPr>
          <w:rFonts w:ascii="Arial" w:eastAsia="Calibri" w:hAnsi="Arial" w:cs="Arial"/>
          <w:color w:val="000000"/>
          <w:sz w:val="20"/>
        </w:rPr>
        <w:t>adressés directement au CRPV dont la personne ayant présenté l’effet indésirable dépend géographiquement. La liste indiquant l’adresse et les départements couverts par chaque CRPV est disponible sur le site Internet de l’ANSM.</w:t>
      </w:r>
      <w:r w:rsidR="002D5F3A" w:rsidRPr="00700CF5">
        <w:rPr>
          <w:rFonts w:ascii="Arial" w:eastAsia="Calibri" w:hAnsi="Arial" w:cs="Arial"/>
          <w:color w:val="000000"/>
          <w:sz w:val="20"/>
        </w:rPr>
        <w:br w:type="page"/>
      </w:r>
    </w:p>
    <w:p w14:paraId="798E6488" w14:textId="77777777" w:rsidR="002D5F3A" w:rsidRPr="00700CF5" w:rsidRDefault="00693E0C" w:rsidP="00AC4958">
      <w:pPr>
        <w:pStyle w:val="Titre2"/>
        <w:rPr>
          <w:rFonts w:ascii="Arial" w:hAnsi="Arial" w:cs="Arial"/>
        </w:rPr>
      </w:pPr>
      <w:bookmarkStart w:id="22" w:name="_Toc166756828"/>
      <w:r w:rsidRPr="00700CF5">
        <w:rPr>
          <w:rFonts w:ascii="Arial" w:hAnsi="Arial" w:cs="Arial"/>
        </w:rPr>
        <w:lastRenderedPageBreak/>
        <w:t>ANNEXE</w:t>
      </w:r>
      <w:r w:rsidR="002D5F3A" w:rsidRPr="00700CF5">
        <w:rPr>
          <w:rFonts w:ascii="Arial" w:hAnsi="Arial" w:cs="Arial"/>
        </w:rPr>
        <w:t xml:space="preserve"> </w:t>
      </w:r>
      <w:r w:rsidR="00D651FB" w:rsidRPr="00700CF5">
        <w:rPr>
          <w:rFonts w:ascii="Arial" w:hAnsi="Arial" w:cs="Arial"/>
        </w:rPr>
        <w:t>6 </w:t>
      </w:r>
      <w:r w:rsidR="005B3210" w:rsidRPr="00700CF5">
        <w:rPr>
          <w:rFonts w:ascii="Arial" w:hAnsi="Arial" w:cs="Arial"/>
        </w:rPr>
        <w:t>:</w:t>
      </w:r>
      <w:r w:rsidR="00F65B11" w:rsidRPr="00700CF5">
        <w:rPr>
          <w:rFonts w:ascii="Arial" w:hAnsi="Arial" w:cs="Arial"/>
        </w:rPr>
        <w:t xml:space="preserve"> </w:t>
      </w:r>
      <w:r w:rsidR="002D5F3A" w:rsidRPr="00700CF5">
        <w:rPr>
          <w:rFonts w:ascii="Arial" w:hAnsi="Arial" w:cs="Arial"/>
        </w:rPr>
        <w:t>Disposition législatives et r</w:t>
      </w:r>
      <w:r w:rsidR="00536FC7" w:rsidRPr="00700CF5">
        <w:rPr>
          <w:rFonts w:ascii="Arial" w:hAnsi="Arial" w:cs="Arial"/>
        </w:rPr>
        <w:t>é</w:t>
      </w:r>
      <w:r w:rsidR="002D5F3A" w:rsidRPr="00700CF5">
        <w:rPr>
          <w:rFonts w:ascii="Arial" w:hAnsi="Arial" w:cs="Arial"/>
        </w:rPr>
        <w:t xml:space="preserve">glementaires </w:t>
      </w:r>
      <w:r w:rsidR="00536FC7" w:rsidRPr="00700CF5">
        <w:rPr>
          <w:rFonts w:ascii="Arial" w:hAnsi="Arial" w:cs="Arial"/>
        </w:rPr>
        <w:t>relatives au</w:t>
      </w:r>
      <w:r w:rsidR="002D5F3A" w:rsidRPr="00700CF5">
        <w:rPr>
          <w:rFonts w:ascii="Arial" w:hAnsi="Arial" w:cs="Arial"/>
        </w:rPr>
        <w:t xml:space="preserve"> CPC</w:t>
      </w:r>
      <w:bookmarkEnd w:id="22"/>
    </w:p>
    <w:p w14:paraId="798E6489" w14:textId="77777777" w:rsidR="00276EE1" w:rsidRPr="00700CF5" w:rsidRDefault="00276EE1" w:rsidP="002D5F3A">
      <w:pPr>
        <w:ind w:right="260"/>
        <w:jc w:val="center"/>
        <w:rPr>
          <w:rFonts w:ascii="Arial" w:hAnsi="Arial" w:cs="Arial"/>
          <w:bCs/>
          <w:sz w:val="21"/>
          <w:szCs w:val="21"/>
        </w:rPr>
      </w:pPr>
    </w:p>
    <w:p w14:paraId="798E648A" w14:textId="77777777" w:rsidR="00276EE1" w:rsidRPr="00700CF5" w:rsidRDefault="00671CAF" w:rsidP="00F07E4F">
      <w:pPr>
        <w:rPr>
          <w:rFonts w:ascii="Arial" w:hAnsi="Arial" w:cs="Arial"/>
          <w:b/>
          <w:color w:val="2E74B5" w:themeColor="accent1" w:themeShade="BF"/>
          <w:sz w:val="20"/>
        </w:rPr>
      </w:pPr>
      <w:r w:rsidRPr="00700CF5">
        <w:rPr>
          <w:rFonts w:ascii="Arial" w:hAnsi="Arial" w:cs="Arial"/>
          <w:b/>
          <w:color w:val="2E74B5" w:themeColor="accent1" w:themeShade="BF"/>
          <w:sz w:val="20"/>
        </w:rPr>
        <w:t>Généralités</w:t>
      </w:r>
    </w:p>
    <w:p w14:paraId="798E648B" w14:textId="77777777" w:rsidR="00671CAF" w:rsidRPr="00700CF5" w:rsidRDefault="00671CAF" w:rsidP="00671CAF">
      <w:pPr>
        <w:pStyle w:val="Corpsdetexte"/>
        <w:spacing w:after="160" w:line="259" w:lineRule="auto"/>
        <w:jc w:val="both"/>
        <w:rPr>
          <w:rFonts w:ascii="Arial" w:hAnsi="Arial" w:cs="Arial"/>
          <w:sz w:val="20"/>
          <w:szCs w:val="20"/>
        </w:rPr>
      </w:pPr>
      <w:r w:rsidRPr="00700CF5">
        <w:rPr>
          <w:rFonts w:ascii="Arial" w:hAnsi="Arial" w:cs="Arial"/>
          <w:sz w:val="20"/>
          <w:szCs w:val="20"/>
        </w:rPr>
        <w:t>L’article</w:t>
      </w:r>
      <w:r w:rsidRPr="00700CF5">
        <w:rPr>
          <w:rFonts w:ascii="Arial" w:hAnsi="Arial" w:cs="Arial"/>
          <w:spacing w:val="1"/>
          <w:sz w:val="20"/>
          <w:szCs w:val="20"/>
        </w:rPr>
        <w:t xml:space="preserve"> </w:t>
      </w:r>
      <w:r w:rsidRPr="00700CF5">
        <w:rPr>
          <w:rFonts w:ascii="Arial" w:hAnsi="Arial" w:cs="Arial"/>
          <w:sz w:val="20"/>
          <w:szCs w:val="20"/>
        </w:rPr>
        <w:t>L.5121-12-1</w:t>
      </w:r>
      <w:r w:rsidRPr="00700CF5">
        <w:rPr>
          <w:rFonts w:ascii="Arial" w:hAnsi="Arial" w:cs="Arial"/>
          <w:spacing w:val="1"/>
          <w:sz w:val="20"/>
          <w:szCs w:val="20"/>
        </w:rPr>
        <w:t xml:space="preserve"> </w:t>
      </w:r>
      <w:r w:rsidRPr="00700CF5">
        <w:rPr>
          <w:rFonts w:ascii="Arial" w:hAnsi="Arial" w:cs="Arial"/>
          <w:sz w:val="20"/>
          <w:szCs w:val="20"/>
        </w:rPr>
        <w:t>III du</w:t>
      </w:r>
      <w:r w:rsidRPr="00700CF5">
        <w:rPr>
          <w:rFonts w:ascii="Arial" w:hAnsi="Arial" w:cs="Arial"/>
          <w:spacing w:val="1"/>
          <w:sz w:val="20"/>
          <w:szCs w:val="20"/>
        </w:rPr>
        <w:t xml:space="preserve"> </w:t>
      </w:r>
      <w:r w:rsidR="00A12A3C" w:rsidRPr="00700CF5">
        <w:rPr>
          <w:rFonts w:ascii="Arial" w:hAnsi="Arial" w:cs="Arial"/>
          <w:sz w:val="20"/>
          <w:szCs w:val="20"/>
        </w:rPr>
        <w:t>c</w:t>
      </w:r>
      <w:r w:rsidRPr="00700CF5">
        <w:rPr>
          <w:rFonts w:ascii="Arial" w:hAnsi="Arial" w:cs="Arial"/>
          <w:sz w:val="20"/>
          <w:szCs w:val="20"/>
        </w:rPr>
        <w:t>ode</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la</w:t>
      </w:r>
      <w:r w:rsidRPr="00700CF5">
        <w:rPr>
          <w:rFonts w:ascii="Arial" w:hAnsi="Arial" w:cs="Arial"/>
          <w:spacing w:val="1"/>
          <w:sz w:val="20"/>
          <w:szCs w:val="20"/>
        </w:rPr>
        <w:t xml:space="preserve"> </w:t>
      </w:r>
      <w:r w:rsidRPr="00700CF5">
        <w:rPr>
          <w:rFonts w:ascii="Arial" w:hAnsi="Arial" w:cs="Arial"/>
          <w:sz w:val="20"/>
          <w:szCs w:val="20"/>
        </w:rPr>
        <w:t>santé</w:t>
      </w:r>
      <w:r w:rsidRPr="00700CF5">
        <w:rPr>
          <w:rFonts w:ascii="Arial" w:hAnsi="Arial" w:cs="Arial"/>
          <w:spacing w:val="1"/>
          <w:sz w:val="20"/>
          <w:szCs w:val="20"/>
        </w:rPr>
        <w:t xml:space="preserve"> </w:t>
      </w:r>
      <w:r w:rsidRPr="00700CF5">
        <w:rPr>
          <w:rFonts w:ascii="Arial" w:hAnsi="Arial" w:cs="Arial"/>
          <w:sz w:val="20"/>
          <w:szCs w:val="20"/>
        </w:rPr>
        <w:t>publique</w:t>
      </w:r>
      <w:r w:rsidRPr="00700CF5">
        <w:rPr>
          <w:rFonts w:ascii="Arial" w:hAnsi="Arial" w:cs="Arial"/>
          <w:spacing w:val="1"/>
          <w:sz w:val="20"/>
          <w:szCs w:val="20"/>
        </w:rPr>
        <w:t xml:space="preserve"> </w:t>
      </w:r>
      <w:r w:rsidRPr="00700CF5">
        <w:rPr>
          <w:rFonts w:ascii="Arial" w:hAnsi="Arial" w:cs="Arial"/>
          <w:sz w:val="20"/>
          <w:szCs w:val="20"/>
        </w:rPr>
        <w:t>permet</w:t>
      </w:r>
      <w:r w:rsidRPr="00700CF5">
        <w:rPr>
          <w:rFonts w:ascii="Arial" w:hAnsi="Arial" w:cs="Arial"/>
          <w:spacing w:val="1"/>
          <w:sz w:val="20"/>
          <w:szCs w:val="20"/>
        </w:rPr>
        <w:t xml:space="preserve"> </w:t>
      </w:r>
      <w:r w:rsidRPr="00700CF5">
        <w:rPr>
          <w:rFonts w:ascii="Arial" w:hAnsi="Arial" w:cs="Arial"/>
          <w:sz w:val="20"/>
          <w:szCs w:val="20"/>
        </w:rPr>
        <w:t>à</w:t>
      </w:r>
      <w:r w:rsidRPr="00700CF5">
        <w:rPr>
          <w:rFonts w:ascii="Arial" w:hAnsi="Arial" w:cs="Arial"/>
          <w:spacing w:val="1"/>
          <w:sz w:val="20"/>
          <w:szCs w:val="20"/>
        </w:rPr>
        <w:t xml:space="preserve"> </w:t>
      </w:r>
      <w:r w:rsidRPr="00700CF5">
        <w:rPr>
          <w:rFonts w:ascii="Arial" w:hAnsi="Arial" w:cs="Arial"/>
          <w:sz w:val="20"/>
          <w:szCs w:val="20"/>
        </w:rPr>
        <w:t>l’Agence</w:t>
      </w:r>
      <w:r w:rsidRPr="00700CF5">
        <w:rPr>
          <w:rFonts w:ascii="Arial" w:hAnsi="Arial" w:cs="Arial"/>
          <w:spacing w:val="1"/>
          <w:sz w:val="20"/>
          <w:szCs w:val="20"/>
        </w:rPr>
        <w:t xml:space="preserve"> </w:t>
      </w:r>
      <w:r w:rsidRPr="00700CF5">
        <w:rPr>
          <w:rFonts w:ascii="Arial" w:hAnsi="Arial" w:cs="Arial"/>
          <w:sz w:val="20"/>
          <w:szCs w:val="20"/>
        </w:rPr>
        <w:t>nationale</w:t>
      </w:r>
      <w:r w:rsidRPr="00700CF5">
        <w:rPr>
          <w:rFonts w:ascii="Arial" w:hAnsi="Arial" w:cs="Arial"/>
          <w:spacing w:val="60"/>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sécurité du médicament et des produits de santé (ANSM) d’élaborer un</w:t>
      </w:r>
      <w:r w:rsidR="00BB379E" w:rsidRPr="00700CF5">
        <w:rPr>
          <w:rFonts w:ascii="Arial" w:hAnsi="Arial" w:cs="Arial"/>
        </w:rPr>
        <w:t xml:space="preserve"> </w:t>
      </w:r>
      <w:r w:rsidR="00BB379E" w:rsidRPr="00700CF5">
        <w:rPr>
          <w:rFonts w:ascii="Arial" w:hAnsi="Arial" w:cs="Arial"/>
          <w:sz w:val="20"/>
          <w:szCs w:val="20"/>
        </w:rPr>
        <w:t>cadre de prescription compassionnelle</w:t>
      </w:r>
      <w:r w:rsidRPr="00700CF5">
        <w:rPr>
          <w:rFonts w:ascii="Arial" w:hAnsi="Arial" w:cs="Arial"/>
          <w:sz w:val="20"/>
          <w:szCs w:val="20"/>
        </w:rPr>
        <w:t xml:space="preserve"> </w:t>
      </w:r>
      <w:r w:rsidR="00BB379E" w:rsidRPr="00700CF5">
        <w:rPr>
          <w:rFonts w:ascii="Arial" w:hAnsi="Arial" w:cs="Arial"/>
          <w:sz w:val="20"/>
          <w:szCs w:val="20"/>
        </w:rPr>
        <w:t>(</w:t>
      </w:r>
      <w:r w:rsidRPr="00700CF5">
        <w:rPr>
          <w:rFonts w:ascii="Arial" w:hAnsi="Arial" w:cs="Arial"/>
          <w:sz w:val="20"/>
          <w:szCs w:val="20"/>
        </w:rPr>
        <w:t>CPC</w:t>
      </w:r>
      <w:r w:rsidR="00BB379E" w:rsidRPr="00700CF5">
        <w:rPr>
          <w:rFonts w:ascii="Arial" w:hAnsi="Arial" w:cs="Arial"/>
          <w:sz w:val="20"/>
          <w:szCs w:val="20"/>
        </w:rPr>
        <w:t>)</w:t>
      </w:r>
      <w:r w:rsidRPr="00700CF5">
        <w:rPr>
          <w:rFonts w:ascii="Arial" w:hAnsi="Arial" w:cs="Arial"/>
          <w:sz w:val="20"/>
          <w:szCs w:val="20"/>
        </w:rPr>
        <w:t xml:space="preserve"> afin de sécuriser la</w:t>
      </w:r>
      <w:r w:rsidRPr="00700CF5">
        <w:rPr>
          <w:rFonts w:ascii="Arial" w:hAnsi="Arial" w:cs="Arial"/>
          <w:spacing w:val="1"/>
          <w:sz w:val="20"/>
          <w:szCs w:val="20"/>
        </w:rPr>
        <w:t xml:space="preserve"> </w:t>
      </w:r>
      <w:r w:rsidRPr="00700CF5">
        <w:rPr>
          <w:rFonts w:ascii="Arial" w:hAnsi="Arial" w:cs="Arial"/>
          <w:sz w:val="20"/>
          <w:szCs w:val="20"/>
        </w:rPr>
        <w:t>prescription</w:t>
      </w:r>
      <w:r w:rsidRPr="00700CF5">
        <w:rPr>
          <w:rFonts w:ascii="Arial" w:hAnsi="Arial" w:cs="Arial"/>
          <w:spacing w:val="1"/>
          <w:sz w:val="20"/>
          <w:szCs w:val="20"/>
        </w:rPr>
        <w:t xml:space="preserve"> </w:t>
      </w:r>
      <w:r w:rsidRPr="00700CF5">
        <w:rPr>
          <w:rFonts w:ascii="Arial" w:hAnsi="Arial" w:cs="Arial"/>
          <w:sz w:val="20"/>
          <w:szCs w:val="20"/>
        </w:rPr>
        <w:t>d’une</w:t>
      </w:r>
      <w:r w:rsidRPr="00700CF5">
        <w:rPr>
          <w:rFonts w:ascii="Arial" w:hAnsi="Arial" w:cs="Arial"/>
          <w:spacing w:val="1"/>
          <w:sz w:val="20"/>
          <w:szCs w:val="20"/>
        </w:rPr>
        <w:t xml:space="preserve"> </w:t>
      </w:r>
      <w:r w:rsidRPr="00700CF5">
        <w:rPr>
          <w:rFonts w:ascii="Arial" w:hAnsi="Arial" w:cs="Arial"/>
          <w:sz w:val="20"/>
          <w:szCs w:val="20"/>
        </w:rPr>
        <w:t>spécialité</w:t>
      </w:r>
      <w:r w:rsidRPr="00700CF5">
        <w:rPr>
          <w:rFonts w:ascii="Arial" w:hAnsi="Arial" w:cs="Arial"/>
          <w:spacing w:val="1"/>
          <w:sz w:val="20"/>
          <w:szCs w:val="20"/>
        </w:rPr>
        <w:t xml:space="preserve"> </w:t>
      </w:r>
      <w:r w:rsidRPr="00700CF5">
        <w:rPr>
          <w:rFonts w:ascii="Arial" w:hAnsi="Arial" w:cs="Arial"/>
          <w:sz w:val="20"/>
          <w:szCs w:val="20"/>
        </w:rPr>
        <w:t>pharmaceutique</w:t>
      </w:r>
      <w:r w:rsidRPr="00700CF5">
        <w:rPr>
          <w:rFonts w:ascii="Arial" w:hAnsi="Arial" w:cs="Arial"/>
          <w:spacing w:val="1"/>
          <w:sz w:val="20"/>
          <w:szCs w:val="20"/>
        </w:rPr>
        <w:t xml:space="preserve"> </w:t>
      </w:r>
      <w:r w:rsidRPr="00700CF5">
        <w:rPr>
          <w:rFonts w:ascii="Arial" w:hAnsi="Arial" w:cs="Arial"/>
          <w:sz w:val="20"/>
          <w:szCs w:val="20"/>
        </w:rPr>
        <w:t>disposant</w:t>
      </w:r>
      <w:r w:rsidRPr="00700CF5">
        <w:rPr>
          <w:rFonts w:ascii="Arial" w:hAnsi="Arial" w:cs="Arial"/>
          <w:spacing w:val="1"/>
          <w:sz w:val="20"/>
          <w:szCs w:val="20"/>
        </w:rPr>
        <w:t xml:space="preserve"> </w:t>
      </w:r>
      <w:r w:rsidRPr="00700CF5">
        <w:rPr>
          <w:rFonts w:ascii="Arial" w:hAnsi="Arial" w:cs="Arial"/>
          <w:sz w:val="20"/>
          <w:szCs w:val="20"/>
        </w:rPr>
        <w:t>d’une</w:t>
      </w:r>
      <w:r w:rsidRPr="00700CF5">
        <w:rPr>
          <w:rFonts w:ascii="Arial" w:hAnsi="Arial" w:cs="Arial"/>
          <w:spacing w:val="1"/>
          <w:sz w:val="20"/>
          <w:szCs w:val="20"/>
        </w:rPr>
        <w:t xml:space="preserve"> </w:t>
      </w:r>
      <w:r w:rsidRPr="00700CF5">
        <w:rPr>
          <w:rFonts w:ascii="Arial" w:hAnsi="Arial" w:cs="Arial"/>
          <w:sz w:val="20"/>
          <w:szCs w:val="20"/>
        </w:rPr>
        <w:t>autorisation</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mise</w:t>
      </w:r>
      <w:r w:rsidRPr="00700CF5">
        <w:rPr>
          <w:rFonts w:ascii="Arial" w:hAnsi="Arial" w:cs="Arial"/>
          <w:spacing w:val="1"/>
          <w:sz w:val="20"/>
          <w:szCs w:val="20"/>
        </w:rPr>
        <w:t xml:space="preserve"> </w:t>
      </w:r>
      <w:r w:rsidRPr="00700CF5">
        <w:rPr>
          <w:rFonts w:ascii="Arial" w:hAnsi="Arial" w:cs="Arial"/>
          <w:sz w:val="20"/>
          <w:szCs w:val="20"/>
        </w:rPr>
        <w:t>sur</w:t>
      </w:r>
      <w:r w:rsidRPr="00700CF5">
        <w:rPr>
          <w:rFonts w:ascii="Arial" w:hAnsi="Arial" w:cs="Arial"/>
          <w:spacing w:val="1"/>
          <w:sz w:val="20"/>
          <w:szCs w:val="20"/>
        </w:rPr>
        <w:t xml:space="preserve"> </w:t>
      </w:r>
      <w:r w:rsidRPr="00700CF5">
        <w:rPr>
          <w:rFonts w:ascii="Arial" w:hAnsi="Arial" w:cs="Arial"/>
          <w:sz w:val="20"/>
          <w:szCs w:val="20"/>
        </w:rPr>
        <w:t>le</w:t>
      </w:r>
      <w:r w:rsidR="008E79B7" w:rsidRPr="00700CF5">
        <w:rPr>
          <w:rFonts w:ascii="Arial" w:hAnsi="Arial" w:cs="Arial"/>
          <w:sz w:val="20"/>
          <w:szCs w:val="20"/>
        </w:rPr>
        <w:t xml:space="preserve"> </w:t>
      </w:r>
      <w:r w:rsidRPr="00700CF5">
        <w:rPr>
          <w:rFonts w:ascii="Arial" w:hAnsi="Arial" w:cs="Arial"/>
          <w:spacing w:val="-57"/>
          <w:sz w:val="20"/>
          <w:szCs w:val="20"/>
        </w:rPr>
        <w:t xml:space="preserve"> </w:t>
      </w:r>
      <w:r w:rsidRPr="00700CF5">
        <w:rPr>
          <w:rFonts w:ascii="Arial" w:hAnsi="Arial" w:cs="Arial"/>
          <w:sz w:val="20"/>
          <w:szCs w:val="20"/>
        </w:rPr>
        <w:t>marché (AMM)</w:t>
      </w:r>
      <w:r w:rsidRPr="00700CF5">
        <w:rPr>
          <w:rFonts w:ascii="Arial" w:hAnsi="Arial" w:cs="Arial"/>
          <w:spacing w:val="-1"/>
          <w:sz w:val="20"/>
          <w:szCs w:val="20"/>
        </w:rPr>
        <w:t xml:space="preserve"> </w:t>
      </w:r>
      <w:r w:rsidRPr="00700CF5">
        <w:rPr>
          <w:rFonts w:ascii="Arial" w:hAnsi="Arial" w:cs="Arial"/>
          <w:sz w:val="20"/>
          <w:szCs w:val="20"/>
        </w:rPr>
        <w:t>en</w:t>
      </w:r>
      <w:r w:rsidRPr="00700CF5">
        <w:rPr>
          <w:rFonts w:ascii="Arial" w:hAnsi="Arial" w:cs="Arial"/>
          <w:spacing w:val="1"/>
          <w:sz w:val="20"/>
          <w:szCs w:val="20"/>
        </w:rPr>
        <w:t xml:space="preserve"> </w:t>
      </w:r>
      <w:r w:rsidRPr="00700CF5">
        <w:rPr>
          <w:rFonts w:ascii="Arial" w:hAnsi="Arial" w:cs="Arial"/>
          <w:sz w:val="20"/>
          <w:szCs w:val="20"/>
        </w:rPr>
        <w:t>France, dans une</w:t>
      </w:r>
      <w:r w:rsidRPr="00700CF5">
        <w:rPr>
          <w:rFonts w:ascii="Arial" w:hAnsi="Arial" w:cs="Arial"/>
          <w:spacing w:val="-2"/>
          <w:sz w:val="20"/>
          <w:szCs w:val="20"/>
        </w:rPr>
        <w:t xml:space="preserve"> </w:t>
      </w:r>
      <w:r w:rsidRPr="00700CF5">
        <w:rPr>
          <w:rFonts w:ascii="Arial" w:hAnsi="Arial" w:cs="Arial"/>
          <w:sz w:val="20"/>
          <w:szCs w:val="20"/>
        </w:rPr>
        <w:t>indication non</w:t>
      </w:r>
      <w:r w:rsidRPr="00700CF5">
        <w:rPr>
          <w:rFonts w:ascii="Arial" w:hAnsi="Arial" w:cs="Arial"/>
          <w:spacing w:val="-1"/>
          <w:sz w:val="20"/>
          <w:szCs w:val="20"/>
        </w:rPr>
        <w:t xml:space="preserve"> </w:t>
      </w:r>
      <w:r w:rsidRPr="00700CF5">
        <w:rPr>
          <w:rFonts w:ascii="Arial" w:hAnsi="Arial" w:cs="Arial"/>
          <w:sz w:val="20"/>
          <w:szCs w:val="20"/>
        </w:rPr>
        <w:t>conforme</w:t>
      </w:r>
      <w:r w:rsidRPr="00700CF5">
        <w:rPr>
          <w:rFonts w:ascii="Arial" w:hAnsi="Arial" w:cs="Arial"/>
          <w:spacing w:val="1"/>
          <w:sz w:val="20"/>
          <w:szCs w:val="20"/>
        </w:rPr>
        <w:t xml:space="preserve"> </w:t>
      </w:r>
      <w:r w:rsidRPr="00700CF5">
        <w:rPr>
          <w:rFonts w:ascii="Arial" w:hAnsi="Arial" w:cs="Arial"/>
          <w:sz w:val="20"/>
          <w:szCs w:val="20"/>
        </w:rPr>
        <w:t>à</w:t>
      </w:r>
      <w:r w:rsidRPr="00700CF5">
        <w:rPr>
          <w:rFonts w:ascii="Arial" w:hAnsi="Arial" w:cs="Arial"/>
          <w:spacing w:val="-1"/>
          <w:sz w:val="20"/>
          <w:szCs w:val="20"/>
        </w:rPr>
        <w:t xml:space="preserve"> </w:t>
      </w:r>
      <w:r w:rsidRPr="00700CF5">
        <w:rPr>
          <w:rFonts w:ascii="Arial" w:hAnsi="Arial" w:cs="Arial"/>
          <w:sz w:val="20"/>
          <w:szCs w:val="20"/>
        </w:rPr>
        <w:t>son</w:t>
      </w:r>
      <w:r w:rsidRPr="00700CF5">
        <w:rPr>
          <w:rFonts w:ascii="Arial" w:hAnsi="Arial" w:cs="Arial"/>
          <w:spacing w:val="-1"/>
          <w:sz w:val="20"/>
          <w:szCs w:val="20"/>
        </w:rPr>
        <w:t xml:space="preserve"> </w:t>
      </w:r>
      <w:r w:rsidRPr="00700CF5">
        <w:rPr>
          <w:rFonts w:ascii="Arial" w:hAnsi="Arial" w:cs="Arial"/>
          <w:sz w:val="20"/>
          <w:szCs w:val="20"/>
        </w:rPr>
        <w:t>AMM.</w:t>
      </w:r>
    </w:p>
    <w:p w14:paraId="798E648C" w14:textId="77777777" w:rsidR="00671CAF" w:rsidRPr="00700CF5" w:rsidRDefault="00671CAF" w:rsidP="00671CAF">
      <w:pPr>
        <w:pStyle w:val="Corpsdetexte"/>
        <w:jc w:val="both"/>
        <w:rPr>
          <w:rFonts w:ascii="Arial" w:hAnsi="Arial" w:cs="Arial"/>
          <w:sz w:val="20"/>
          <w:szCs w:val="20"/>
        </w:rPr>
      </w:pPr>
    </w:p>
    <w:p w14:paraId="798E648D" w14:textId="77777777" w:rsidR="00671CAF" w:rsidRPr="00700CF5" w:rsidRDefault="00671CAF" w:rsidP="00671CAF">
      <w:pPr>
        <w:pStyle w:val="Corpsdetexte"/>
        <w:jc w:val="both"/>
        <w:rPr>
          <w:rFonts w:ascii="Arial" w:hAnsi="Arial" w:cs="Arial"/>
          <w:sz w:val="20"/>
          <w:szCs w:val="20"/>
        </w:rPr>
      </w:pPr>
      <w:r w:rsidRPr="00700CF5">
        <w:rPr>
          <w:rFonts w:ascii="Arial" w:hAnsi="Arial" w:cs="Arial"/>
          <w:sz w:val="20"/>
          <w:szCs w:val="20"/>
        </w:rPr>
        <w:t>Il</w:t>
      </w:r>
      <w:r w:rsidRPr="00700CF5">
        <w:rPr>
          <w:rFonts w:ascii="Arial" w:hAnsi="Arial" w:cs="Arial"/>
          <w:spacing w:val="1"/>
          <w:sz w:val="20"/>
          <w:szCs w:val="20"/>
        </w:rPr>
        <w:t xml:space="preserve"> </w:t>
      </w:r>
      <w:r w:rsidRPr="00700CF5">
        <w:rPr>
          <w:rFonts w:ascii="Arial" w:hAnsi="Arial" w:cs="Arial"/>
          <w:sz w:val="20"/>
          <w:szCs w:val="20"/>
        </w:rPr>
        <w:t>s’agit</w:t>
      </w:r>
      <w:r w:rsidRPr="00700CF5">
        <w:rPr>
          <w:rFonts w:ascii="Arial" w:hAnsi="Arial" w:cs="Arial"/>
          <w:spacing w:val="1"/>
          <w:sz w:val="20"/>
          <w:szCs w:val="20"/>
        </w:rPr>
        <w:t xml:space="preserve"> </w:t>
      </w:r>
      <w:r w:rsidRPr="00700CF5">
        <w:rPr>
          <w:rFonts w:ascii="Arial" w:hAnsi="Arial" w:cs="Arial"/>
          <w:sz w:val="20"/>
          <w:szCs w:val="20"/>
        </w:rPr>
        <w:t>d’une</w:t>
      </w:r>
      <w:r w:rsidRPr="00700CF5">
        <w:rPr>
          <w:rFonts w:ascii="Arial" w:hAnsi="Arial" w:cs="Arial"/>
          <w:spacing w:val="1"/>
          <w:sz w:val="20"/>
          <w:szCs w:val="20"/>
        </w:rPr>
        <w:t xml:space="preserve"> </w:t>
      </w:r>
      <w:r w:rsidRPr="00700CF5">
        <w:rPr>
          <w:rFonts w:ascii="Arial" w:hAnsi="Arial" w:cs="Arial"/>
          <w:sz w:val="20"/>
          <w:szCs w:val="20"/>
        </w:rPr>
        <w:t>procédure</w:t>
      </w:r>
      <w:r w:rsidRPr="00700CF5">
        <w:rPr>
          <w:rFonts w:ascii="Arial" w:hAnsi="Arial" w:cs="Arial"/>
          <w:spacing w:val="1"/>
          <w:sz w:val="20"/>
          <w:szCs w:val="20"/>
        </w:rPr>
        <w:t xml:space="preserve"> </w:t>
      </w:r>
      <w:r w:rsidRPr="00700CF5">
        <w:rPr>
          <w:rFonts w:ascii="Arial" w:hAnsi="Arial" w:cs="Arial"/>
          <w:sz w:val="20"/>
          <w:szCs w:val="20"/>
        </w:rPr>
        <w:t>dérogatoire</w:t>
      </w:r>
      <w:r w:rsidRPr="00700CF5">
        <w:rPr>
          <w:rFonts w:ascii="Arial" w:hAnsi="Arial" w:cs="Arial"/>
          <w:spacing w:val="1"/>
          <w:sz w:val="20"/>
          <w:szCs w:val="20"/>
        </w:rPr>
        <w:t xml:space="preserve"> </w:t>
      </w:r>
      <w:r w:rsidRPr="00700CF5">
        <w:rPr>
          <w:rFonts w:ascii="Arial" w:hAnsi="Arial" w:cs="Arial"/>
          <w:sz w:val="20"/>
          <w:szCs w:val="20"/>
        </w:rPr>
        <w:t>exceptionnelle,</w:t>
      </w:r>
      <w:r w:rsidRPr="00700CF5">
        <w:rPr>
          <w:rFonts w:ascii="Arial" w:hAnsi="Arial" w:cs="Arial"/>
          <w:spacing w:val="1"/>
          <w:sz w:val="20"/>
          <w:szCs w:val="20"/>
        </w:rPr>
        <w:t xml:space="preserve"> </w:t>
      </w:r>
      <w:r w:rsidRPr="00700CF5">
        <w:rPr>
          <w:rFonts w:ascii="Arial" w:hAnsi="Arial" w:cs="Arial"/>
          <w:sz w:val="20"/>
          <w:szCs w:val="20"/>
        </w:rPr>
        <w:t>d’une</w:t>
      </w:r>
      <w:r w:rsidRPr="00700CF5">
        <w:rPr>
          <w:rFonts w:ascii="Arial" w:hAnsi="Arial" w:cs="Arial"/>
          <w:spacing w:val="1"/>
          <w:sz w:val="20"/>
          <w:szCs w:val="20"/>
        </w:rPr>
        <w:t xml:space="preserve"> </w:t>
      </w:r>
      <w:r w:rsidRPr="00700CF5">
        <w:rPr>
          <w:rFonts w:ascii="Arial" w:hAnsi="Arial" w:cs="Arial"/>
          <w:sz w:val="20"/>
          <w:szCs w:val="20"/>
        </w:rPr>
        <w:t>durée</w:t>
      </w:r>
      <w:r w:rsidRPr="00700CF5">
        <w:rPr>
          <w:rFonts w:ascii="Arial" w:hAnsi="Arial" w:cs="Arial"/>
          <w:spacing w:val="1"/>
          <w:sz w:val="20"/>
          <w:szCs w:val="20"/>
        </w:rPr>
        <w:t xml:space="preserve"> </w:t>
      </w:r>
      <w:r w:rsidRPr="00700CF5">
        <w:rPr>
          <w:rFonts w:ascii="Arial" w:hAnsi="Arial" w:cs="Arial"/>
          <w:sz w:val="20"/>
          <w:szCs w:val="20"/>
        </w:rPr>
        <w:t>limitée</w:t>
      </w:r>
      <w:r w:rsidRPr="00700CF5">
        <w:rPr>
          <w:rFonts w:ascii="Arial" w:hAnsi="Arial" w:cs="Arial"/>
          <w:spacing w:val="1"/>
          <w:sz w:val="20"/>
          <w:szCs w:val="20"/>
        </w:rPr>
        <w:t xml:space="preserve"> </w:t>
      </w:r>
      <w:r w:rsidRPr="00700CF5">
        <w:rPr>
          <w:rFonts w:ascii="Arial" w:hAnsi="Arial" w:cs="Arial"/>
          <w:sz w:val="20"/>
          <w:szCs w:val="20"/>
        </w:rPr>
        <w:t>à</w:t>
      </w:r>
      <w:r w:rsidRPr="00700CF5">
        <w:rPr>
          <w:rFonts w:ascii="Arial" w:hAnsi="Arial" w:cs="Arial"/>
          <w:spacing w:val="1"/>
          <w:sz w:val="20"/>
          <w:szCs w:val="20"/>
        </w:rPr>
        <w:t xml:space="preserve"> </w:t>
      </w:r>
      <w:r w:rsidRPr="00700CF5">
        <w:rPr>
          <w:rFonts w:ascii="Arial" w:hAnsi="Arial" w:cs="Arial"/>
          <w:sz w:val="20"/>
          <w:szCs w:val="20"/>
        </w:rPr>
        <w:t>3</w:t>
      </w:r>
      <w:r w:rsidRPr="00700CF5">
        <w:rPr>
          <w:rFonts w:ascii="Arial" w:hAnsi="Arial" w:cs="Arial"/>
          <w:spacing w:val="61"/>
          <w:sz w:val="20"/>
          <w:szCs w:val="20"/>
        </w:rPr>
        <w:t xml:space="preserve"> </w:t>
      </w:r>
      <w:r w:rsidRPr="00700CF5">
        <w:rPr>
          <w:rFonts w:ascii="Arial" w:hAnsi="Arial" w:cs="Arial"/>
          <w:sz w:val="20"/>
          <w:szCs w:val="20"/>
        </w:rPr>
        <w:t>ans,</w:t>
      </w:r>
      <w:r w:rsidR="00B13345" w:rsidRPr="00700CF5">
        <w:rPr>
          <w:rFonts w:ascii="Arial" w:hAnsi="Arial" w:cs="Arial"/>
          <w:sz w:val="20"/>
          <w:szCs w:val="20"/>
        </w:rPr>
        <w:t xml:space="preserve"> </w:t>
      </w:r>
      <w:r w:rsidRPr="00700CF5">
        <w:rPr>
          <w:rFonts w:ascii="Arial" w:hAnsi="Arial" w:cs="Arial"/>
          <w:spacing w:val="-58"/>
          <w:sz w:val="20"/>
          <w:szCs w:val="20"/>
        </w:rPr>
        <w:t xml:space="preserve"> </w:t>
      </w:r>
      <w:r w:rsidRPr="00700CF5">
        <w:rPr>
          <w:rFonts w:ascii="Arial" w:hAnsi="Arial" w:cs="Arial"/>
          <w:sz w:val="20"/>
          <w:szCs w:val="20"/>
        </w:rPr>
        <w:t>renouvelable.</w:t>
      </w:r>
    </w:p>
    <w:p w14:paraId="798E648E" w14:textId="77777777" w:rsidR="00671CAF" w:rsidRPr="00700CF5" w:rsidRDefault="00671CAF" w:rsidP="00671CAF">
      <w:pPr>
        <w:pStyle w:val="Corpsdetexte"/>
        <w:jc w:val="both"/>
        <w:rPr>
          <w:rFonts w:ascii="Arial" w:hAnsi="Arial" w:cs="Arial"/>
          <w:sz w:val="20"/>
          <w:szCs w:val="20"/>
        </w:rPr>
      </w:pPr>
    </w:p>
    <w:p w14:paraId="798E648F" w14:textId="77777777" w:rsidR="00671CAF" w:rsidRPr="00700CF5" w:rsidRDefault="00671CAF" w:rsidP="005E6B0E">
      <w:pPr>
        <w:pStyle w:val="Corpsdetexte"/>
        <w:spacing w:after="160" w:line="259" w:lineRule="auto"/>
        <w:jc w:val="both"/>
        <w:rPr>
          <w:rFonts w:ascii="Arial" w:hAnsi="Arial" w:cs="Arial"/>
          <w:sz w:val="20"/>
          <w:szCs w:val="20"/>
        </w:rPr>
      </w:pPr>
      <w:r w:rsidRPr="00700CF5">
        <w:rPr>
          <w:rFonts w:ascii="Arial" w:hAnsi="Arial" w:cs="Arial"/>
          <w:sz w:val="20"/>
          <w:szCs w:val="20"/>
        </w:rPr>
        <w:t>Le CPC permet de répondre à un besoin thérapeutique dès lors que le rapport bénéfice/risque du médicament est présumé favorable. Précisément, une spécialité pharmaceutique peut faire l'objet d'une prescription</w:t>
      </w:r>
      <w:r w:rsidR="00C54838" w:rsidRPr="00700CF5">
        <w:rPr>
          <w:rFonts w:ascii="Arial" w:hAnsi="Arial" w:cs="Arial"/>
          <w:sz w:val="20"/>
          <w:szCs w:val="20"/>
        </w:rPr>
        <w:t xml:space="preserve"> au titre </w:t>
      </w:r>
      <w:r w:rsidR="00F65B11" w:rsidRPr="00700CF5">
        <w:rPr>
          <w:rFonts w:ascii="Arial" w:hAnsi="Arial" w:cs="Arial"/>
          <w:sz w:val="20"/>
          <w:szCs w:val="20"/>
        </w:rPr>
        <w:t>d’un</w:t>
      </w:r>
      <w:r w:rsidRPr="00700CF5">
        <w:rPr>
          <w:rFonts w:ascii="Arial" w:hAnsi="Arial" w:cs="Arial"/>
          <w:sz w:val="20"/>
          <w:szCs w:val="20"/>
        </w:rPr>
        <w:t xml:space="preserve"> CPC en l'absence de spécialité de même principe actif, de même dosage et de même forme pharmaceutique disposant d'une AMM ou d'une </w:t>
      </w:r>
      <w:r w:rsidR="00DC392B" w:rsidRPr="00700CF5">
        <w:rPr>
          <w:rFonts w:ascii="Arial" w:hAnsi="Arial" w:cs="Arial"/>
          <w:sz w:val="20"/>
          <w:szCs w:val="20"/>
        </w:rPr>
        <w:t xml:space="preserve">autorisation </w:t>
      </w:r>
      <w:r w:rsidRPr="00700CF5">
        <w:rPr>
          <w:rFonts w:ascii="Arial" w:hAnsi="Arial" w:cs="Arial"/>
          <w:sz w:val="20"/>
          <w:szCs w:val="20"/>
        </w:rPr>
        <w:t>d’accès précoce (AAP) dans l'indication ou les conditions d'utilisation considérées. Le prescripteur peut ainsi recourir au médicament dans le CPC pour répondre aux besoins spéciaux de son patient, appréciés à l'issue d'un examen effectif de ce dernier, et en se fondant sur les considérations thérapeutiques qui lui sont propres.</w:t>
      </w:r>
    </w:p>
    <w:p w14:paraId="798E6490" w14:textId="77777777" w:rsidR="00671CAF" w:rsidRPr="00700CF5" w:rsidRDefault="00671CAF" w:rsidP="00671CAF">
      <w:pPr>
        <w:pStyle w:val="Corpsdetexte"/>
        <w:jc w:val="both"/>
        <w:rPr>
          <w:rFonts w:ascii="Arial" w:hAnsi="Arial" w:cs="Arial"/>
          <w:sz w:val="20"/>
          <w:szCs w:val="20"/>
        </w:rPr>
      </w:pPr>
    </w:p>
    <w:p w14:paraId="798E6491" w14:textId="77777777" w:rsidR="004C005C" w:rsidRPr="00700CF5" w:rsidRDefault="00671CAF" w:rsidP="005E6B0E">
      <w:pPr>
        <w:pStyle w:val="Corpsdetexte"/>
        <w:spacing w:after="160" w:line="259" w:lineRule="auto"/>
        <w:jc w:val="both"/>
        <w:rPr>
          <w:rFonts w:ascii="Arial" w:hAnsi="Arial" w:cs="Arial"/>
          <w:sz w:val="20"/>
          <w:szCs w:val="20"/>
        </w:rPr>
      </w:pPr>
      <w:r w:rsidRPr="00700CF5">
        <w:rPr>
          <w:rFonts w:ascii="Arial" w:hAnsi="Arial" w:cs="Arial"/>
          <w:sz w:val="20"/>
          <w:szCs w:val="20"/>
        </w:rPr>
        <w:t>Il peut s’accompagner le cas échéant d’un suivi des patients traités dans l’indication considérée</w:t>
      </w:r>
      <w:r w:rsidR="00536FC7" w:rsidRPr="00700CF5">
        <w:rPr>
          <w:rFonts w:ascii="Arial" w:hAnsi="Arial" w:cs="Arial"/>
          <w:sz w:val="20"/>
          <w:szCs w:val="20"/>
        </w:rPr>
        <w:t>,</w:t>
      </w:r>
      <w:r w:rsidRPr="00700CF5">
        <w:rPr>
          <w:rFonts w:ascii="Arial" w:hAnsi="Arial" w:cs="Arial"/>
          <w:sz w:val="20"/>
          <w:szCs w:val="20"/>
        </w:rPr>
        <w:t xml:space="preserve"> permettant de recueillir davantage d’informations sur l’efficacité, les effets indésirables, les conditions réelles d’utilisation ou les caractéristiques de la population de patients concernée.</w:t>
      </w:r>
    </w:p>
    <w:p w14:paraId="798E6492" w14:textId="77777777" w:rsidR="0056441E" w:rsidRPr="00700CF5" w:rsidRDefault="0056441E" w:rsidP="00F07E4F">
      <w:pPr>
        <w:rPr>
          <w:rFonts w:ascii="Arial" w:hAnsi="Arial" w:cs="Arial"/>
          <w:b/>
          <w:color w:val="2E74B5" w:themeColor="accent1" w:themeShade="BF"/>
          <w:sz w:val="20"/>
        </w:rPr>
      </w:pPr>
      <w:r w:rsidRPr="00700CF5">
        <w:rPr>
          <w:rFonts w:ascii="Arial" w:hAnsi="Arial" w:cs="Arial"/>
          <w:b/>
          <w:color w:val="2E74B5" w:themeColor="accent1" w:themeShade="BF"/>
          <w:sz w:val="20"/>
        </w:rPr>
        <w:t xml:space="preserve">Engagement des </w:t>
      </w:r>
      <w:r w:rsidR="008A661C" w:rsidRPr="00700CF5">
        <w:rPr>
          <w:rFonts w:ascii="Arial" w:hAnsi="Arial" w:cs="Arial"/>
          <w:b/>
          <w:color w:val="2E74B5" w:themeColor="accent1" w:themeShade="BF"/>
          <w:sz w:val="20"/>
        </w:rPr>
        <w:t>professionnels de santé</w:t>
      </w:r>
    </w:p>
    <w:p w14:paraId="798E6493" w14:textId="77777777" w:rsidR="00671CAF" w:rsidRPr="00700CF5" w:rsidRDefault="0056441E" w:rsidP="00E3178B">
      <w:pPr>
        <w:autoSpaceDE w:val="0"/>
        <w:autoSpaceDN w:val="0"/>
        <w:adjustRightInd w:val="0"/>
        <w:jc w:val="both"/>
        <w:rPr>
          <w:rFonts w:ascii="Arial" w:eastAsia="Times New Roman" w:hAnsi="Arial" w:cs="Arial"/>
          <w:sz w:val="20"/>
          <w:szCs w:val="20"/>
        </w:rPr>
      </w:pPr>
      <w:r w:rsidRPr="00700CF5">
        <w:rPr>
          <w:rFonts w:ascii="Arial" w:eastAsia="Times New Roman" w:hAnsi="Arial" w:cs="Arial"/>
          <w:sz w:val="20"/>
          <w:szCs w:val="20"/>
        </w:rPr>
        <w:t xml:space="preserve">Les </w:t>
      </w:r>
      <w:r w:rsidR="007E08CD" w:rsidRPr="00700CF5">
        <w:rPr>
          <w:rFonts w:ascii="Arial" w:eastAsia="Times New Roman" w:hAnsi="Arial" w:cs="Arial"/>
          <w:sz w:val="20"/>
          <w:szCs w:val="20"/>
        </w:rPr>
        <w:t xml:space="preserve">professionnels de santé en charge de la prescription et de la </w:t>
      </w:r>
      <w:r w:rsidR="00C40F11" w:rsidRPr="00700CF5">
        <w:rPr>
          <w:rFonts w:ascii="Arial" w:eastAsia="Times New Roman" w:hAnsi="Arial" w:cs="Arial"/>
          <w:sz w:val="20"/>
          <w:szCs w:val="20"/>
        </w:rPr>
        <w:t>délivrance d’</w:t>
      </w:r>
      <w:r w:rsidRPr="00700CF5">
        <w:rPr>
          <w:rFonts w:ascii="Arial" w:eastAsia="Times New Roman" w:hAnsi="Arial" w:cs="Arial"/>
          <w:sz w:val="20"/>
          <w:szCs w:val="20"/>
        </w:rPr>
        <w:t xml:space="preserve">une spécialité dans l’indication faisant l’objet </w:t>
      </w:r>
      <w:r w:rsidR="0014170F" w:rsidRPr="00700CF5">
        <w:rPr>
          <w:rFonts w:ascii="Arial" w:eastAsia="Times New Roman" w:hAnsi="Arial" w:cs="Arial"/>
          <w:sz w:val="20"/>
          <w:szCs w:val="20"/>
        </w:rPr>
        <w:t>d</w:t>
      </w:r>
      <w:r w:rsidR="00C40F11" w:rsidRPr="00700CF5">
        <w:rPr>
          <w:rFonts w:ascii="Arial" w:eastAsia="Times New Roman" w:hAnsi="Arial" w:cs="Arial"/>
          <w:sz w:val="20"/>
          <w:szCs w:val="20"/>
        </w:rPr>
        <w:t>’</w:t>
      </w:r>
      <w:r w:rsidR="0014170F" w:rsidRPr="00700CF5">
        <w:rPr>
          <w:rFonts w:ascii="Arial" w:eastAsia="Times New Roman" w:hAnsi="Arial" w:cs="Arial"/>
          <w:sz w:val="20"/>
          <w:szCs w:val="20"/>
        </w:rPr>
        <w:t>u</w:t>
      </w:r>
      <w:r w:rsidR="00C40F11" w:rsidRPr="00700CF5">
        <w:rPr>
          <w:rFonts w:ascii="Arial" w:eastAsia="Times New Roman" w:hAnsi="Arial" w:cs="Arial"/>
          <w:sz w:val="20"/>
          <w:szCs w:val="20"/>
        </w:rPr>
        <w:t>n</w:t>
      </w:r>
      <w:r w:rsidR="0014170F" w:rsidRPr="00700CF5">
        <w:rPr>
          <w:rFonts w:ascii="Arial" w:eastAsia="Times New Roman" w:hAnsi="Arial" w:cs="Arial"/>
          <w:sz w:val="20"/>
          <w:szCs w:val="20"/>
        </w:rPr>
        <w:t xml:space="preserve"> CPC</w:t>
      </w:r>
      <w:r w:rsidRPr="00700CF5">
        <w:rPr>
          <w:rFonts w:ascii="Arial" w:eastAsia="Times New Roman" w:hAnsi="Arial" w:cs="Arial"/>
          <w:sz w:val="20"/>
          <w:szCs w:val="20"/>
        </w:rPr>
        <w:t xml:space="preserve"> s’engagent à respecter le protocole</w:t>
      </w:r>
      <w:r w:rsidR="00C40F11" w:rsidRPr="00700CF5">
        <w:rPr>
          <w:rFonts w:ascii="Arial" w:eastAsia="Times New Roman" w:hAnsi="Arial" w:cs="Arial"/>
          <w:sz w:val="20"/>
          <w:szCs w:val="20"/>
        </w:rPr>
        <w:t xml:space="preserve"> d’utilisation thérapeutique et</w:t>
      </w:r>
      <w:r w:rsidRPr="00700CF5">
        <w:rPr>
          <w:rFonts w:ascii="Arial" w:eastAsia="Times New Roman" w:hAnsi="Arial" w:cs="Arial"/>
          <w:sz w:val="20"/>
          <w:szCs w:val="20"/>
        </w:rPr>
        <w:t xml:space="preserve"> de suivi </w:t>
      </w:r>
      <w:r w:rsidR="00D651FB" w:rsidRPr="00700CF5">
        <w:rPr>
          <w:rFonts w:ascii="Arial" w:eastAsia="Times New Roman" w:hAnsi="Arial" w:cs="Arial"/>
          <w:sz w:val="20"/>
          <w:szCs w:val="20"/>
        </w:rPr>
        <w:t xml:space="preserve">des patients </w:t>
      </w:r>
      <w:r w:rsidRPr="00700CF5">
        <w:rPr>
          <w:rFonts w:ascii="Arial" w:eastAsia="Times New Roman" w:hAnsi="Arial" w:cs="Arial"/>
          <w:sz w:val="20"/>
          <w:szCs w:val="20"/>
        </w:rPr>
        <w:t>joint</w:t>
      </w:r>
      <w:r w:rsidR="008A661C" w:rsidRPr="00700CF5">
        <w:rPr>
          <w:rFonts w:ascii="Arial" w:eastAsia="Times New Roman" w:hAnsi="Arial" w:cs="Arial"/>
          <w:sz w:val="20"/>
          <w:szCs w:val="20"/>
        </w:rPr>
        <w:t xml:space="preserve"> au</w:t>
      </w:r>
      <w:r w:rsidRPr="00700CF5">
        <w:rPr>
          <w:rFonts w:ascii="Arial" w:eastAsia="Times New Roman" w:hAnsi="Arial" w:cs="Arial"/>
          <w:sz w:val="20"/>
          <w:szCs w:val="20"/>
        </w:rPr>
        <w:t xml:space="preserve"> </w:t>
      </w:r>
      <w:r w:rsidR="0014170F" w:rsidRPr="00700CF5">
        <w:rPr>
          <w:rFonts w:ascii="Arial" w:eastAsia="Times New Roman" w:hAnsi="Arial" w:cs="Arial"/>
          <w:sz w:val="20"/>
          <w:szCs w:val="20"/>
        </w:rPr>
        <w:t>CPC</w:t>
      </w:r>
      <w:r w:rsidRPr="00700CF5">
        <w:rPr>
          <w:rFonts w:ascii="Arial" w:eastAsia="Times New Roman" w:hAnsi="Arial" w:cs="Arial"/>
          <w:sz w:val="20"/>
          <w:szCs w:val="20"/>
        </w:rPr>
        <w:t xml:space="preserve"> </w:t>
      </w:r>
      <w:r w:rsidR="008A661C" w:rsidRPr="00700CF5">
        <w:rPr>
          <w:rFonts w:ascii="Arial" w:eastAsia="Times New Roman" w:hAnsi="Arial" w:cs="Arial"/>
          <w:sz w:val="20"/>
          <w:szCs w:val="20"/>
        </w:rPr>
        <w:t>(</w:t>
      </w:r>
      <w:r w:rsidR="00747F8A" w:rsidRPr="00700CF5">
        <w:rPr>
          <w:rFonts w:ascii="Arial" w:eastAsia="Times New Roman" w:hAnsi="Arial" w:cs="Arial"/>
          <w:sz w:val="20"/>
          <w:szCs w:val="20"/>
        </w:rPr>
        <w:t>cf.</w:t>
      </w:r>
      <w:r w:rsidR="0099376C" w:rsidRPr="00700CF5">
        <w:rPr>
          <w:rFonts w:ascii="Arial" w:eastAsia="Times New Roman" w:hAnsi="Arial" w:cs="Arial"/>
          <w:sz w:val="20"/>
          <w:szCs w:val="20"/>
        </w:rPr>
        <w:t xml:space="preserve"> </w:t>
      </w:r>
      <w:r w:rsidR="00747F8A" w:rsidRPr="00700CF5">
        <w:rPr>
          <w:rFonts w:ascii="Arial" w:eastAsia="Times New Roman" w:hAnsi="Arial" w:cs="Arial"/>
          <w:sz w:val="20"/>
          <w:szCs w:val="20"/>
        </w:rPr>
        <w:t xml:space="preserve">Chapitre </w:t>
      </w:r>
      <w:r w:rsidR="0099376C" w:rsidRPr="00700CF5">
        <w:rPr>
          <w:rFonts w:ascii="Arial" w:eastAsia="Times New Roman" w:hAnsi="Arial" w:cs="Arial"/>
          <w:sz w:val="20"/>
          <w:szCs w:val="20"/>
        </w:rPr>
        <w:t xml:space="preserve">2 </w:t>
      </w:r>
      <w:r w:rsidR="008E79B7" w:rsidRPr="00700CF5">
        <w:rPr>
          <w:rFonts w:ascii="Arial" w:eastAsia="Times New Roman" w:hAnsi="Arial" w:cs="Arial"/>
          <w:sz w:val="20"/>
          <w:szCs w:val="20"/>
        </w:rPr>
        <w:t>« </w:t>
      </w:r>
      <w:r w:rsidR="0099376C" w:rsidRPr="00700CF5">
        <w:rPr>
          <w:rFonts w:ascii="Arial" w:eastAsia="Times New Roman" w:hAnsi="Arial" w:cs="Arial"/>
          <w:sz w:val="20"/>
          <w:szCs w:val="20"/>
        </w:rPr>
        <w:t>N</w:t>
      </w:r>
      <w:r w:rsidR="008E79B7" w:rsidRPr="00700CF5">
        <w:rPr>
          <w:rFonts w:ascii="Arial" w:eastAsia="Times New Roman" w:hAnsi="Arial" w:cs="Arial"/>
          <w:sz w:val="20"/>
          <w:szCs w:val="20"/>
        </w:rPr>
        <w:t>ote d’information destinée aux professionnels de santé</w:t>
      </w:r>
      <w:r w:rsidR="0099376C" w:rsidRPr="00700CF5">
        <w:rPr>
          <w:rFonts w:ascii="Arial" w:eastAsia="Times New Roman" w:hAnsi="Arial" w:cs="Arial"/>
          <w:sz w:val="20"/>
          <w:szCs w:val="20"/>
        </w:rPr>
        <w:t xml:space="preserve"> intervenant dans le CPC</w:t>
      </w:r>
      <w:r w:rsidR="008E79B7" w:rsidRPr="00700CF5">
        <w:rPr>
          <w:rFonts w:ascii="Arial" w:eastAsia="Times New Roman" w:hAnsi="Arial" w:cs="Arial"/>
          <w:sz w:val="20"/>
          <w:szCs w:val="20"/>
        </w:rPr>
        <w:t> »</w:t>
      </w:r>
      <w:r w:rsidR="008A661C" w:rsidRPr="00700CF5">
        <w:rPr>
          <w:rFonts w:ascii="Arial" w:eastAsia="Times New Roman" w:hAnsi="Arial" w:cs="Arial"/>
          <w:sz w:val="20"/>
          <w:szCs w:val="20"/>
        </w:rPr>
        <w:t xml:space="preserve">) et le cas échéant à participer </w:t>
      </w:r>
      <w:r w:rsidR="0099376C" w:rsidRPr="00700CF5">
        <w:rPr>
          <w:rFonts w:ascii="Arial" w:eastAsia="Times New Roman" w:hAnsi="Arial" w:cs="Arial"/>
          <w:sz w:val="20"/>
          <w:szCs w:val="20"/>
        </w:rPr>
        <w:t>à la collecte</w:t>
      </w:r>
      <w:r w:rsidR="00C40F11" w:rsidRPr="00700CF5">
        <w:rPr>
          <w:rFonts w:ascii="Arial" w:eastAsia="Times New Roman" w:hAnsi="Arial" w:cs="Arial"/>
          <w:sz w:val="20"/>
          <w:szCs w:val="20"/>
        </w:rPr>
        <w:t xml:space="preserve"> de donnée</w:t>
      </w:r>
      <w:r w:rsidR="004B721F" w:rsidRPr="00700CF5">
        <w:rPr>
          <w:rFonts w:ascii="Arial" w:eastAsia="Times New Roman" w:hAnsi="Arial" w:cs="Arial"/>
          <w:sz w:val="20"/>
          <w:szCs w:val="20"/>
        </w:rPr>
        <w:t>s</w:t>
      </w:r>
      <w:r w:rsidR="00C40F11" w:rsidRPr="00700CF5">
        <w:rPr>
          <w:rFonts w:ascii="Arial" w:eastAsia="Times New Roman" w:hAnsi="Arial" w:cs="Arial"/>
          <w:sz w:val="20"/>
          <w:szCs w:val="20"/>
        </w:rPr>
        <w:t>.</w:t>
      </w:r>
    </w:p>
    <w:p w14:paraId="798E6494" w14:textId="77777777" w:rsidR="0056441E" w:rsidRPr="00700CF5" w:rsidRDefault="0056441E" w:rsidP="0056441E">
      <w:pPr>
        <w:pStyle w:val="Corpsdetexte"/>
        <w:spacing w:before="2"/>
        <w:rPr>
          <w:rFonts w:ascii="Arial" w:hAnsi="Arial" w:cs="Arial"/>
          <w:sz w:val="20"/>
          <w:szCs w:val="20"/>
        </w:rPr>
      </w:pPr>
    </w:p>
    <w:p w14:paraId="798E6495" w14:textId="77777777" w:rsidR="0056441E" w:rsidRPr="00700CF5" w:rsidRDefault="0056441E" w:rsidP="003A3FC4">
      <w:pPr>
        <w:rPr>
          <w:rFonts w:ascii="Arial" w:hAnsi="Arial" w:cs="Arial"/>
          <w:b/>
          <w:color w:val="2E74B5" w:themeColor="accent1" w:themeShade="BF"/>
          <w:sz w:val="20"/>
        </w:rPr>
      </w:pPr>
      <w:r w:rsidRPr="00700CF5">
        <w:rPr>
          <w:rFonts w:ascii="Arial" w:hAnsi="Arial" w:cs="Arial"/>
          <w:b/>
          <w:color w:val="2E74B5" w:themeColor="accent1" w:themeShade="BF"/>
          <w:sz w:val="20"/>
        </w:rPr>
        <w:t xml:space="preserve">Protocole d’utilisation thérapeutique et de </w:t>
      </w:r>
      <w:r w:rsidR="00C27436" w:rsidRPr="00700CF5">
        <w:rPr>
          <w:rFonts w:ascii="Arial" w:hAnsi="Arial" w:cs="Arial"/>
          <w:b/>
          <w:color w:val="2E74B5" w:themeColor="accent1" w:themeShade="BF"/>
          <w:sz w:val="20"/>
        </w:rPr>
        <w:t>suivi</w:t>
      </w:r>
      <w:r w:rsidR="00292793" w:rsidRPr="00700CF5">
        <w:rPr>
          <w:rFonts w:ascii="Arial" w:hAnsi="Arial" w:cs="Arial"/>
          <w:b/>
          <w:color w:val="2E74B5" w:themeColor="accent1" w:themeShade="BF"/>
          <w:sz w:val="20"/>
        </w:rPr>
        <w:t xml:space="preserve"> </w:t>
      </w:r>
      <w:r w:rsidRPr="00700CF5">
        <w:rPr>
          <w:rFonts w:ascii="Arial" w:hAnsi="Arial" w:cs="Arial"/>
          <w:b/>
          <w:color w:val="2E74B5" w:themeColor="accent1" w:themeShade="BF"/>
          <w:sz w:val="20"/>
        </w:rPr>
        <w:t xml:space="preserve">des patients </w:t>
      </w:r>
    </w:p>
    <w:p w14:paraId="798E6496" w14:textId="77777777" w:rsidR="0056441E" w:rsidRPr="00700CF5" w:rsidRDefault="0056441E" w:rsidP="003A3FC4">
      <w:pPr>
        <w:pStyle w:val="Corpsdetexte"/>
        <w:spacing w:before="1" w:after="160" w:line="259" w:lineRule="auto"/>
        <w:jc w:val="both"/>
        <w:rPr>
          <w:rFonts w:ascii="Arial" w:hAnsi="Arial" w:cs="Arial"/>
          <w:sz w:val="20"/>
          <w:szCs w:val="20"/>
        </w:rPr>
      </w:pPr>
      <w:r w:rsidRPr="00700CF5">
        <w:rPr>
          <w:rFonts w:ascii="Arial" w:hAnsi="Arial" w:cs="Arial"/>
          <w:sz w:val="20"/>
          <w:szCs w:val="20"/>
        </w:rPr>
        <w:t>Le</w:t>
      </w:r>
      <w:r w:rsidRPr="00700CF5">
        <w:rPr>
          <w:rFonts w:ascii="Arial" w:hAnsi="Arial" w:cs="Arial"/>
          <w:spacing w:val="1"/>
          <w:sz w:val="20"/>
          <w:szCs w:val="20"/>
        </w:rPr>
        <w:t xml:space="preserve"> </w:t>
      </w:r>
      <w:r w:rsidRPr="00700CF5">
        <w:rPr>
          <w:rFonts w:ascii="Arial" w:hAnsi="Arial" w:cs="Arial"/>
          <w:sz w:val="20"/>
          <w:szCs w:val="20"/>
        </w:rPr>
        <w:t>protocole</w:t>
      </w:r>
      <w:r w:rsidRPr="00700CF5">
        <w:rPr>
          <w:rFonts w:ascii="Arial" w:hAnsi="Arial" w:cs="Arial"/>
          <w:spacing w:val="1"/>
          <w:sz w:val="20"/>
          <w:szCs w:val="20"/>
        </w:rPr>
        <w:t xml:space="preserve"> </w:t>
      </w:r>
      <w:r w:rsidRPr="00700CF5">
        <w:rPr>
          <w:rFonts w:ascii="Arial" w:hAnsi="Arial" w:cs="Arial"/>
          <w:sz w:val="20"/>
          <w:szCs w:val="20"/>
        </w:rPr>
        <w:t>d’utilisation</w:t>
      </w:r>
      <w:r w:rsidRPr="00700CF5">
        <w:rPr>
          <w:rFonts w:ascii="Arial" w:hAnsi="Arial" w:cs="Arial"/>
          <w:spacing w:val="1"/>
          <w:sz w:val="20"/>
          <w:szCs w:val="20"/>
        </w:rPr>
        <w:t xml:space="preserve"> </w:t>
      </w:r>
      <w:r w:rsidRPr="00700CF5">
        <w:rPr>
          <w:rFonts w:ascii="Arial" w:hAnsi="Arial" w:cs="Arial"/>
          <w:sz w:val="20"/>
          <w:szCs w:val="20"/>
        </w:rPr>
        <w:t>thérapeutique</w:t>
      </w:r>
      <w:r w:rsidRPr="00700CF5">
        <w:rPr>
          <w:rFonts w:ascii="Arial" w:hAnsi="Arial" w:cs="Arial"/>
          <w:spacing w:val="1"/>
          <w:sz w:val="20"/>
          <w:szCs w:val="20"/>
        </w:rPr>
        <w:t xml:space="preserve"> </w:t>
      </w:r>
      <w:r w:rsidRPr="00700CF5">
        <w:rPr>
          <w:rFonts w:ascii="Arial" w:hAnsi="Arial" w:cs="Arial"/>
          <w:sz w:val="20"/>
          <w:szCs w:val="20"/>
        </w:rPr>
        <w:t>et</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suivi</w:t>
      </w:r>
      <w:r w:rsidRPr="00700CF5">
        <w:rPr>
          <w:rFonts w:ascii="Arial" w:hAnsi="Arial" w:cs="Arial"/>
          <w:spacing w:val="1"/>
          <w:sz w:val="20"/>
          <w:szCs w:val="20"/>
        </w:rPr>
        <w:t xml:space="preserve"> </w:t>
      </w:r>
      <w:r w:rsidRPr="00700CF5">
        <w:rPr>
          <w:rFonts w:ascii="Arial" w:hAnsi="Arial" w:cs="Arial"/>
          <w:sz w:val="20"/>
          <w:szCs w:val="20"/>
        </w:rPr>
        <w:t>des</w:t>
      </w:r>
      <w:r w:rsidRPr="00700CF5">
        <w:rPr>
          <w:rFonts w:ascii="Arial" w:hAnsi="Arial" w:cs="Arial"/>
          <w:spacing w:val="1"/>
          <w:sz w:val="20"/>
          <w:szCs w:val="20"/>
        </w:rPr>
        <w:t xml:space="preserve"> </w:t>
      </w:r>
      <w:r w:rsidRPr="00700CF5">
        <w:rPr>
          <w:rFonts w:ascii="Arial" w:hAnsi="Arial" w:cs="Arial"/>
          <w:sz w:val="20"/>
          <w:szCs w:val="20"/>
        </w:rPr>
        <w:t>patients</w:t>
      </w:r>
      <w:r w:rsidRPr="00700CF5">
        <w:rPr>
          <w:rFonts w:ascii="Arial" w:hAnsi="Arial" w:cs="Arial"/>
          <w:spacing w:val="1"/>
          <w:sz w:val="20"/>
          <w:szCs w:val="20"/>
        </w:rPr>
        <w:t xml:space="preserve"> </w:t>
      </w:r>
      <w:r w:rsidRPr="00700CF5">
        <w:rPr>
          <w:rFonts w:ascii="Arial" w:hAnsi="Arial" w:cs="Arial"/>
          <w:sz w:val="20"/>
          <w:szCs w:val="20"/>
        </w:rPr>
        <w:t>définit</w:t>
      </w:r>
      <w:r w:rsidRPr="00700CF5">
        <w:rPr>
          <w:rFonts w:ascii="Arial" w:hAnsi="Arial" w:cs="Arial"/>
          <w:spacing w:val="1"/>
          <w:sz w:val="20"/>
          <w:szCs w:val="20"/>
        </w:rPr>
        <w:t xml:space="preserve"> </w:t>
      </w:r>
      <w:r w:rsidRPr="00700CF5">
        <w:rPr>
          <w:rFonts w:ascii="Arial" w:hAnsi="Arial" w:cs="Arial"/>
          <w:sz w:val="20"/>
          <w:szCs w:val="20"/>
        </w:rPr>
        <w:t>les</w:t>
      </w:r>
      <w:r w:rsidRPr="00700CF5">
        <w:rPr>
          <w:rFonts w:ascii="Arial" w:hAnsi="Arial" w:cs="Arial"/>
          <w:spacing w:val="1"/>
          <w:sz w:val="20"/>
          <w:szCs w:val="20"/>
        </w:rPr>
        <w:t xml:space="preserve"> </w:t>
      </w:r>
      <w:r w:rsidRPr="00700CF5">
        <w:rPr>
          <w:rFonts w:ascii="Arial" w:hAnsi="Arial" w:cs="Arial"/>
          <w:sz w:val="20"/>
          <w:szCs w:val="20"/>
        </w:rPr>
        <w:t>critères</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prescription, de dispensation et d’administration du médicament ainsi que les modalités de</w:t>
      </w:r>
      <w:r w:rsidRPr="00700CF5">
        <w:rPr>
          <w:rFonts w:ascii="Arial" w:hAnsi="Arial" w:cs="Arial"/>
          <w:spacing w:val="1"/>
          <w:sz w:val="20"/>
          <w:szCs w:val="20"/>
        </w:rPr>
        <w:t xml:space="preserve"> </w:t>
      </w:r>
      <w:r w:rsidRPr="00700CF5">
        <w:rPr>
          <w:rFonts w:ascii="Arial" w:hAnsi="Arial" w:cs="Arial"/>
          <w:sz w:val="20"/>
          <w:szCs w:val="20"/>
        </w:rPr>
        <w:t>surveillance</w:t>
      </w:r>
      <w:r w:rsidRPr="00700CF5">
        <w:rPr>
          <w:rFonts w:ascii="Arial" w:hAnsi="Arial" w:cs="Arial"/>
          <w:spacing w:val="-2"/>
          <w:sz w:val="20"/>
          <w:szCs w:val="20"/>
        </w:rPr>
        <w:t xml:space="preserve"> </w:t>
      </w:r>
      <w:r w:rsidRPr="00700CF5">
        <w:rPr>
          <w:rFonts w:ascii="Arial" w:hAnsi="Arial" w:cs="Arial"/>
          <w:sz w:val="20"/>
          <w:szCs w:val="20"/>
        </w:rPr>
        <w:t>des patients</w:t>
      </w:r>
      <w:r w:rsidRPr="00700CF5">
        <w:rPr>
          <w:rFonts w:ascii="Arial" w:hAnsi="Arial" w:cs="Arial"/>
          <w:spacing w:val="2"/>
          <w:sz w:val="20"/>
          <w:szCs w:val="20"/>
        </w:rPr>
        <w:t xml:space="preserve"> </w:t>
      </w:r>
      <w:r w:rsidRPr="00700CF5">
        <w:rPr>
          <w:rFonts w:ascii="Arial" w:hAnsi="Arial" w:cs="Arial"/>
          <w:sz w:val="20"/>
          <w:szCs w:val="20"/>
        </w:rPr>
        <w:t>traités.</w:t>
      </w:r>
    </w:p>
    <w:p w14:paraId="798E6497" w14:textId="77777777" w:rsidR="0056441E" w:rsidRPr="00700CF5" w:rsidRDefault="0056441E" w:rsidP="003A3FC4">
      <w:pPr>
        <w:pStyle w:val="Corpsdetexte"/>
        <w:spacing w:after="160" w:line="259" w:lineRule="auto"/>
        <w:jc w:val="both"/>
        <w:rPr>
          <w:rFonts w:ascii="Arial" w:hAnsi="Arial" w:cs="Arial"/>
          <w:sz w:val="20"/>
          <w:szCs w:val="20"/>
        </w:rPr>
      </w:pPr>
      <w:r w:rsidRPr="00700CF5">
        <w:rPr>
          <w:rFonts w:ascii="Arial" w:hAnsi="Arial" w:cs="Arial"/>
          <w:sz w:val="20"/>
          <w:szCs w:val="20"/>
        </w:rPr>
        <w:t xml:space="preserve">Il décrit également les modalités de </w:t>
      </w:r>
      <w:r w:rsidR="0099376C" w:rsidRPr="00700CF5">
        <w:rPr>
          <w:rFonts w:ascii="Arial" w:hAnsi="Arial" w:cs="Arial"/>
          <w:sz w:val="20"/>
          <w:szCs w:val="20"/>
        </w:rPr>
        <w:t xml:space="preserve">collecte </w:t>
      </w:r>
      <w:r w:rsidRPr="00700CF5">
        <w:rPr>
          <w:rFonts w:ascii="Arial" w:hAnsi="Arial" w:cs="Arial"/>
          <w:sz w:val="20"/>
          <w:szCs w:val="20"/>
        </w:rPr>
        <w:t>des données issues de ce suivi et les conditions</w:t>
      </w:r>
      <w:r w:rsidRPr="00700CF5">
        <w:rPr>
          <w:rFonts w:ascii="Arial" w:hAnsi="Arial" w:cs="Arial"/>
          <w:spacing w:val="1"/>
          <w:sz w:val="20"/>
          <w:szCs w:val="20"/>
        </w:rPr>
        <w:t xml:space="preserve"> </w:t>
      </w:r>
      <w:r w:rsidRPr="00700CF5">
        <w:rPr>
          <w:rFonts w:ascii="Arial" w:hAnsi="Arial" w:cs="Arial"/>
          <w:sz w:val="20"/>
          <w:szCs w:val="20"/>
        </w:rPr>
        <w:t>réelles</w:t>
      </w:r>
      <w:r w:rsidRPr="00700CF5">
        <w:rPr>
          <w:rFonts w:ascii="Arial" w:hAnsi="Arial" w:cs="Arial"/>
          <w:spacing w:val="-1"/>
          <w:sz w:val="20"/>
          <w:szCs w:val="20"/>
        </w:rPr>
        <w:t xml:space="preserve"> </w:t>
      </w:r>
      <w:r w:rsidRPr="00700CF5">
        <w:rPr>
          <w:rFonts w:ascii="Arial" w:hAnsi="Arial" w:cs="Arial"/>
          <w:sz w:val="20"/>
          <w:szCs w:val="20"/>
        </w:rPr>
        <w:t>d’utilisation du médicament.</w:t>
      </w:r>
    </w:p>
    <w:p w14:paraId="798E6498" w14:textId="77777777" w:rsidR="0056441E" w:rsidRPr="00700CF5" w:rsidRDefault="0056441E" w:rsidP="003A3FC4">
      <w:pPr>
        <w:pStyle w:val="Corpsdetexte"/>
        <w:spacing w:after="160" w:line="259" w:lineRule="auto"/>
        <w:jc w:val="both"/>
        <w:rPr>
          <w:rFonts w:ascii="Arial" w:hAnsi="Arial" w:cs="Arial"/>
          <w:sz w:val="20"/>
          <w:szCs w:val="20"/>
        </w:rPr>
      </w:pPr>
      <w:r w:rsidRPr="00700CF5">
        <w:rPr>
          <w:rFonts w:ascii="Arial" w:hAnsi="Arial" w:cs="Arial"/>
          <w:sz w:val="20"/>
          <w:szCs w:val="20"/>
        </w:rPr>
        <w:t>Le</w:t>
      </w:r>
      <w:r w:rsidRPr="00700CF5">
        <w:rPr>
          <w:rFonts w:ascii="Arial" w:hAnsi="Arial" w:cs="Arial"/>
          <w:spacing w:val="-3"/>
          <w:sz w:val="20"/>
          <w:szCs w:val="20"/>
        </w:rPr>
        <w:t xml:space="preserve"> </w:t>
      </w:r>
      <w:r w:rsidRPr="00700CF5">
        <w:rPr>
          <w:rFonts w:ascii="Arial" w:hAnsi="Arial" w:cs="Arial"/>
          <w:sz w:val="20"/>
          <w:szCs w:val="20"/>
        </w:rPr>
        <w:t>protocole</w:t>
      </w:r>
      <w:r w:rsidR="00AF3D9A" w:rsidRPr="00700CF5">
        <w:rPr>
          <w:rFonts w:ascii="Arial" w:hAnsi="Arial" w:cs="Arial"/>
          <w:sz w:val="20"/>
          <w:szCs w:val="20"/>
        </w:rPr>
        <w:t xml:space="preserve"> d’utilisation</w:t>
      </w:r>
      <w:r w:rsidR="00AF3D9A" w:rsidRPr="00700CF5">
        <w:rPr>
          <w:rFonts w:ascii="Arial" w:hAnsi="Arial" w:cs="Arial"/>
          <w:spacing w:val="1"/>
          <w:sz w:val="20"/>
          <w:szCs w:val="20"/>
        </w:rPr>
        <w:t xml:space="preserve"> </w:t>
      </w:r>
      <w:r w:rsidR="00AF3D9A" w:rsidRPr="00700CF5">
        <w:rPr>
          <w:rFonts w:ascii="Arial" w:hAnsi="Arial" w:cs="Arial"/>
          <w:sz w:val="20"/>
          <w:szCs w:val="20"/>
        </w:rPr>
        <w:t>thérapeutique</w:t>
      </w:r>
      <w:r w:rsidR="00AF3D9A" w:rsidRPr="00700CF5">
        <w:rPr>
          <w:rFonts w:ascii="Arial" w:hAnsi="Arial" w:cs="Arial"/>
          <w:spacing w:val="1"/>
          <w:sz w:val="20"/>
          <w:szCs w:val="20"/>
        </w:rPr>
        <w:t xml:space="preserve"> </w:t>
      </w:r>
      <w:r w:rsidR="00AF3D9A" w:rsidRPr="00700CF5">
        <w:rPr>
          <w:rFonts w:ascii="Arial" w:hAnsi="Arial" w:cs="Arial"/>
          <w:sz w:val="20"/>
          <w:szCs w:val="20"/>
        </w:rPr>
        <w:t>et</w:t>
      </w:r>
      <w:r w:rsidRPr="00700CF5">
        <w:rPr>
          <w:rFonts w:ascii="Arial" w:hAnsi="Arial" w:cs="Arial"/>
          <w:spacing w:val="-2"/>
          <w:sz w:val="20"/>
          <w:szCs w:val="20"/>
        </w:rPr>
        <w:t xml:space="preserve"> </w:t>
      </w:r>
      <w:r w:rsidRPr="00700CF5">
        <w:rPr>
          <w:rFonts w:ascii="Arial" w:hAnsi="Arial" w:cs="Arial"/>
          <w:sz w:val="20"/>
          <w:szCs w:val="20"/>
        </w:rPr>
        <w:t>de</w:t>
      </w:r>
      <w:r w:rsidRPr="00700CF5">
        <w:rPr>
          <w:rFonts w:ascii="Arial" w:hAnsi="Arial" w:cs="Arial"/>
          <w:spacing w:val="-2"/>
          <w:sz w:val="20"/>
          <w:szCs w:val="20"/>
        </w:rPr>
        <w:t xml:space="preserve"> </w:t>
      </w:r>
      <w:r w:rsidRPr="00700CF5">
        <w:rPr>
          <w:rFonts w:ascii="Arial" w:hAnsi="Arial" w:cs="Arial"/>
          <w:sz w:val="20"/>
          <w:szCs w:val="20"/>
        </w:rPr>
        <w:t>suivi</w:t>
      </w:r>
      <w:r w:rsidR="00F43CE1" w:rsidRPr="00700CF5">
        <w:rPr>
          <w:rFonts w:ascii="Arial" w:hAnsi="Arial" w:cs="Arial"/>
          <w:sz w:val="20"/>
          <w:szCs w:val="20"/>
        </w:rPr>
        <w:t xml:space="preserve"> </w:t>
      </w:r>
      <w:r w:rsidR="00F43CE1" w:rsidRPr="00700CF5">
        <w:rPr>
          <w:rFonts w:ascii="Arial" w:hAnsi="Arial" w:cs="Arial"/>
          <w:sz w:val="20"/>
        </w:rPr>
        <w:t>des patients</w:t>
      </w:r>
      <w:r w:rsidRPr="00700CF5">
        <w:rPr>
          <w:rFonts w:ascii="Arial" w:hAnsi="Arial" w:cs="Arial"/>
          <w:spacing w:val="-1"/>
          <w:sz w:val="20"/>
          <w:szCs w:val="20"/>
        </w:rPr>
        <w:t xml:space="preserve"> </w:t>
      </w:r>
      <w:r w:rsidRPr="00700CF5">
        <w:rPr>
          <w:rFonts w:ascii="Arial" w:hAnsi="Arial" w:cs="Arial"/>
          <w:sz w:val="20"/>
          <w:szCs w:val="20"/>
        </w:rPr>
        <w:t>comporte</w:t>
      </w:r>
      <w:r w:rsidRPr="00700CF5">
        <w:rPr>
          <w:rFonts w:ascii="Arial" w:hAnsi="Arial" w:cs="Arial"/>
          <w:spacing w:val="-2"/>
          <w:sz w:val="20"/>
          <w:szCs w:val="20"/>
        </w:rPr>
        <w:t xml:space="preserve"> </w:t>
      </w:r>
      <w:r w:rsidRPr="00700CF5">
        <w:rPr>
          <w:rFonts w:ascii="Arial" w:hAnsi="Arial" w:cs="Arial"/>
          <w:sz w:val="20"/>
          <w:szCs w:val="20"/>
        </w:rPr>
        <w:t>les</w:t>
      </w:r>
      <w:r w:rsidRPr="00700CF5">
        <w:rPr>
          <w:rFonts w:ascii="Arial" w:hAnsi="Arial" w:cs="Arial"/>
          <w:spacing w:val="-1"/>
          <w:sz w:val="20"/>
          <w:szCs w:val="20"/>
        </w:rPr>
        <w:t xml:space="preserve"> </w:t>
      </w:r>
      <w:r w:rsidRPr="00700CF5">
        <w:rPr>
          <w:rFonts w:ascii="Arial" w:hAnsi="Arial" w:cs="Arial"/>
          <w:sz w:val="20"/>
          <w:szCs w:val="20"/>
        </w:rPr>
        <w:t>documents</w:t>
      </w:r>
      <w:r w:rsidRPr="00700CF5">
        <w:rPr>
          <w:rFonts w:ascii="Arial" w:hAnsi="Arial" w:cs="Arial"/>
          <w:spacing w:val="-1"/>
          <w:sz w:val="20"/>
          <w:szCs w:val="20"/>
        </w:rPr>
        <w:t xml:space="preserve"> </w:t>
      </w:r>
      <w:r w:rsidRPr="00700CF5">
        <w:rPr>
          <w:rFonts w:ascii="Arial" w:hAnsi="Arial" w:cs="Arial"/>
          <w:sz w:val="20"/>
          <w:szCs w:val="20"/>
        </w:rPr>
        <w:t>suivants</w:t>
      </w:r>
      <w:r w:rsidRPr="00700CF5">
        <w:rPr>
          <w:rFonts w:ascii="Arial" w:hAnsi="Arial" w:cs="Arial"/>
          <w:spacing w:val="-1"/>
          <w:sz w:val="20"/>
          <w:szCs w:val="20"/>
        </w:rPr>
        <w:t xml:space="preserve"> </w:t>
      </w:r>
      <w:r w:rsidRPr="00700CF5">
        <w:rPr>
          <w:rFonts w:ascii="Arial" w:hAnsi="Arial" w:cs="Arial"/>
          <w:sz w:val="20"/>
          <w:szCs w:val="20"/>
        </w:rPr>
        <w:t>:</w:t>
      </w:r>
    </w:p>
    <w:p w14:paraId="798E6499" w14:textId="77777777" w:rsidR="0056441E" w:rsidRPr="00700CF5" w:rsidRDefault="0056441E" w:rsidP="003A3FC4">
      <w:pPr>
        <w:pStyle w:val="Corpsdetexte"/>
        <w:spacing w:before="90" w:after="160" w:line="259" w:lineRule="auto"/>
        <w:jc w:val="both"/>
        <w:rPr>
          <w:rFonts w:ascii="Arial" w:hAnsi="Arial" w:cs="Arial"/>
          <w:sz w:val="20"/>
          <w:szCs w:val="20"/>
        </w:rPr>
      </w:pPr>
      <w:r w:rsidRPr="00700CF5">
        <w:rPr>
          <w:rFonts w:ascii="Arial" w:hAnsi="Arial" w:cs="Arial"/>
          <w:sz w:val="20"/>
          <w:szCs w:val="20"/>
        </w:rPr>
        <w:t xml:space="preserve">- </w:t>
      </w:r>
      <w:r w:rsidR="00E06319" w:rsidRPr="00700CF5">
        <w:rPr>
          <w:rFonts w:ascii="Arial" w:hAnsi="Arial" w:cs="Arial"/>
          <w:color w:val="000000"/>
          <w:sz w:val="20"/>
          <w:lang w:eastAsia="fr-FR"/>
        </w:rPr>
        <w:t xml:space="preserve">Des fiches de suivi </w:t>
      </w:r>
      <w:r w:rsidR="00AC62F7" w:rsidRPr="00700CF5">
        <w:rPr>
          <w:rFonts w:ascii="Arial" w:hAnsi="Arial" w:cs="Arial"/>
          <w:sz w:val="20"/>
          <w:szCs w:val="20"/>
        </w:rPr>
        <w:t>(d’initiation, de suivi et d’arrêt de traitement)</w:t>
      </w:r>
      <w:r w:rsidR="00AC62F7" w:rsidRPr="00700CF5">
        <w:rPr>
          <w:rFonts w:ascii="Arial" w:hAnsi="Arial" w:cs="Arial"/>
          <w:color w:val="000000"/>
          <w:sz w:val="20"/>
          <w:lang w:eastAsia="fr-FR"/>
        </w:rPr>
        <w:t xml:space="preserve"> </w:t>
      </w:r>
      <w:r w:rsidR="00E06319" w:rsidRPr="00700CF5">
        <w:rPr>
          <w:rFonts w:ascii="Arial" w:hAnsi="Arial" w:cs="Arial"/>
          <w:color w:val="000000"/>
          <w:sz w:val="20"/>
          <w:lang w:eastAsia="fr-FR"/>
        </w:rPr>
        <w:t>permettant le recueil des données des patients traités</w:t>
      </w:r>
      <w:r w:rsidR="00E06319" w:rsidRPr="00700CF5">
        <w:rPr>
          <w:rFonts w:ascii="Arial" w:hAnsi="Arial" w:cs="Arial"/>
          <w:sz w:val="20"/>
          <w:szCs w:val="20"/>
        </w:rPr>
        <w:t xml:space="preserve"> dans le CPC)</w:t>
      </w:r>
      <w:r w:rsidRPr="00700CF5">
        <w:rPr>
          <w:rFonts w:ascii="Arial" w:hAnsi="Arial" w:cs="Arial"/>
          <w:sz w:val="20"/>
          <w:szCs w:val="20"/>
        </w:rPr>
        <w:t xml:space="preserve"> (cf. </w:t>
      </w:r>
      <w:r w:rsidR="00371883" w:rsidRPr="00700CF5">
        <w:rPr>
          <w:rFonts w:ascii="Arial" w:hAnsi="Arial" w:cs="Arial"/>
          <w:sz w:val="20"/>
          <w:szCs w:val="20"/>
        </w:rPr>
        <w:t>a</w:t>
      </w:r>
      <w:r w:rsidRPr="00700CF5">
        <w:rPr>
          <w:rFonts w:ascii="Arial" w:hAnsi="Arial" w:cs="Arial"/>
          <w:sz w:val="20"/>
          <w:szCs w:val="20"/>
        </w:rPr>
        <w:t>nnexe</w:t>
      </w:r>
      <w:r w:rsidRPr="00700CF5">
        <w:rPr>
          <w:rFonts w:ascii="Arial" w:hAnsi="Arial" w:cs="Arial"/>
          <w:spacing w:val="1"/>
          <w:sz w:val="20"/>
          <w:szCs w:val="20"/>
        </w:rPr>
        <w:t xml:space="preserve"> </w:t>
      </w:r>
      <w:r w:rsidR="00E4007F" w:rsidRPr="00700CF5">
        <w:rPr>
          <w:rFonts w:ascii="Arial" w:hAnsi="Arial" w:cs="Arial"/>
          <w:sz w:val="20"/>
          <w:szCs w:val="20"/>
        </w:rPr>
        <w:t>1</w:t>
      </w:r>
      <w:r w:rsidRPr="00700CF5">
        <w:rPr>
          <w:rFonts w:ascii="Arial" w:hAnsi="Arial" w:cs="Arial"/>
          <w:sz w:val="20"/>
          <w:szCs w:val="20"/>
        </w:rPr>
        <w:t>).</w:t>
      </w:r>
    </w:p>
    <w:p w14:paraId="798E649A" w14:textId="77777777" w:rsidR="0056441E" w:rsidRPr="00700CF5" w:rsidRDefault="0056441E" w:rsidP="003A3FC4">
      <w:pPr>
        <w:pStyle w:val="Corpsdetexte"/>
        <w:spacing w:after="160" w:line="259" w:lineRule="auto"/>
        <w:jc w:val="both"/>
        <w:rPr>
          <w:rFonts w:ascii="Arial" w:hAnsi="Arial" w:cs="Arial"/>
          <w:sz w:val="20"/>
          <w:szCs w:val="20"/>
        </w:rPr>
      </w:pPr>
      <w:r w:rsidRPr="00700CF5">
        <w:rPr>
          <w:rFonts w:ascii="Arial" w:hAnsi="Arial" w:cs="Arial"/>
          <w:sz w:val="20"/>
          <w:szCs w:val="20"/>
        </w:rPr>
        <w:t>- Un argumentaire sur les données relatives à l’efficacité et à la sécurité de</w:t>
      </w:r>
      <w:r w:rsidR="002A61B2" w:rsidRPr="00700CF5">
        <w:rPr>
          <w:rFonts w:ascii="Arial" w:hAnsi="Arial" w:cs="Arial"/>
          <w:sz w:val="20"/>
          <w:szCs w:val="20"/>
        </w:rPr>
        <w:t xml:space="preserve"> </w:t>
      </w:r>
      <w:r w:rsidR="002674BF" w:rsidRPr="00700CF5">
        <w:rPr>
          <w:rFonts w:ascii="Arial" w:hAnsi="Arial" w:cs="Arial"/>
          <w:sz w:val="20"/>
          <w:szCs w:val="20"/>
        </w:rPr>
        <w:t>VERSATIS</w:t>
      </w:r>
      <w:r w:rsidR="00646B74" w:rsidRPr="00700CF5">
        <w:rPr>
          <w:rFonts w:ascii="Arial" w:hAnsi="Arial" w:cs="Arial"/>
          <w:sz w:val="20"/>
          <w:szCs w:val="20"/>
        </w:rPr>
        <w:t xml:space="preserve"> </w:t>
      </w:r>
      <w:r w:rsidRPr="00700CF5">
        <w:rPr>
          <w:rFonts w:ascii="Arial" w:hAnsi="Arial" w:cs="Arial"/>
          <w:sz w:val="20"/>
          <w:szCs w:val="20"/>
        </w:rPr>
        <w:t>dans</w:t>
      </w:r>
      <w:r w:rsidRPr="00700CF5">
        <w:rPr>
          <w:rFonts w:ascii="Arial" w:hAnsi="Arial" w:cs="Arial"/>
          <w:spacing w:val="1"/>
          <w:sz w:val="20"/>
          <w:szCs w:val="20"/>
        </w:rPr>
        <w:t xml:space="preserve"> </w:t>
      </w:r>
      <w:r w:rsidRPr="00700CF5">
        <w:rPr>
          <w:rFonts w:ascii="Arial" w:hAnsi="Arial" w:cs="Arial"/>
          <w:sz w:val="20"/>
          <w:szCs w:val="20"/>
        </w:rPr>
        <w:t>le</w:t>
      </w:r>
      <w:r w:rsidRPr="00700CF5">
        <w:rPr>
          <w:rFonts w:ascii="Arial" w:hAnsi="Arial" w:cs="Arial"/>
          <w:spacing w:val="-2"/>
          <w:sz w:val="20"/>
          <w:szCs w:val="20"/>
        </w:rPr>
        <w:t xml:space="preserve"> </w:t>
      </w:r>
      <w:r w:rsidRPr="00700CF5">
        <w:rPr>
          <w:rFonts w:ascii="Arial" w:hAnsi="Arial" w:cs="Arial"/>
          <w:sz w:val="20"/>
          <w:szCs w:val="20"/>
        </w:rPr>
        <w:t xml:space="preserve">CPC (cf. </w:t>
      </w:r>
      <w:r w:rsidR="00371883" w:rsidRPr="00700CF5">
        <w:rPr>
          <w:rFonts w:ascii="Arial" w:hAnsi="Arial" w:cs="Arial"/>
          <w:sz w:val="20"/>
          <w:szCs w:val="20"/>
        </w:rPr>
        <w:t>a</w:t>
      </w:r>
      <w:r w:rsidRPr="00700CF5">
        <w:rPr>
          <w:rFonts w:ascii="Arial" w:hAnsi="Arial" w:cs="Arial"/>
          <w:sz w:val="20"/>
          <w:szCs w:val="20"/>
        </w:rPr>
        <w:t>nnexe</w:t>
      </w:r>
      <w:r w:rsidRPr="00700CF5">
        <w:rPr>
          <w:rFonts w:ascii="Arial" w:hAnsi="Arial" w:cs="Arial"/>
          <w:spacing w:val="1"/>
          <w:sz w:val="20"/>
          <w:szCs w:val="20"/>
        </w:rPr>
        <w:t xml:space="preserve"> </w:t>
      </w:r>
      <w:r w:rsidR="00E4007F" w:rsidRPr="00700CF5">
        <w:rPr>
          <w:rFonts w:ascii="Arial" w:hAnsi="Arial" w:cs="Arial"/>
          <w:sz w:val="20"/>
          <w:szCs w:val="20"/>
        </w:rPr>
        <w:t>2</w:t>
      </w:r>
      <w:r w:rsidRPr="00700CF5">
        <w:rPr>
          <w:rFonts w:ascii="Arial" w:hAnsi="Arial" w:cs="Arial"/>
          <w:sz w:val="20"/>
          <w:szCs w:val="20"/>
        </w:rPr>
        <w:t>).</w:t>
      </w:r>
    </w:p>
    <w:p w14:paraId="798E649B" w14:textId="77777777" w:rsidR="0056441E" w:rsidRPr="00700CF5" w:rsidRDefault="0056441E" w:rsidP="003A3FC4">
      <w:pPr>
        <w:pStyle w:val="Corpsdetexte"/>
        <w:spacing w:after="160" w:line="259" w:lineRule="auto"/>
        <w:jc w:val="both"/>
        <w:rPr>
          <w:rFonts w:ascii="Arial" w:hAnsi="Arial" w:cs="Arial"/>
          <w:sz w:val="20"/>
          <w:szCs w:val="20"/>
        </w:rPr>
      </w:pPr>
      <w:r w:rsidRPr="00700CF5">
        <w:rPr>
          <w:rFonts w:ascii="Arial" w:hAnsi="Arial" w:cs="Arial"/>
          <w:sz w:val="20"/>
          <w:szCs w:val="20"/>
        </w:rPr>
        <w:t>- Une</w:t>
      </w:r>
      <w:r w:rsidRPr="00700CF5">
        <w:rPr>
          <w:rFonts w:ascii="Arial" w:hAnsi="Arial" w:cs="Arial"/>
          <w:spacing w:val="1"/>
          <w:sz w:val="20"/>
          <w:szCs w:val="20"/>
        </w:rPr>
        <w:t xml:space="preserve"> </w:t>
      </w:r>
      <w:r w:rsidRPr="00700CF5">
        <w:rPr>
          <w:rFonts w:ascii="Arial" w:hAnsi="Arial" w:cs="Arial"/>
          <w:sz w:val="20"/>
          <w:szCs w:val="20"/>
        </w:rPr>
        <w:t>note</w:t>
      </w:r>
      <w:r w:rsidRPr="00700CF5">
        <w:rPr>
          <w:rFonts w:ascii="Arial" w:hAnsi="Arial" w:cs="Arial"/>
          <w:spacing w:val="1"/>
          <w:sz w:val="20"/>
          <w:szCs w:val="20"/>
        </w:rPr>
        <w:t xml:space="preserve"> </w:t>
      </w:r>
      <w:r w:rsidRPr="00700CF5">
        <w:rPr>
          <w:rFonts w:ascii="Arial" w:hAnsi="Arial" w:cs="Arial"/>
          <w:sz w:val="20"/>
          <w:szCs w:val="20"/>
        </w:rPr>
        <w:t>d’information</w:t>
      </w:r>
      <w:r w:rsidRPr="00700CF5">
        <w:rPr>
          <w:rFonts w:ascii="Arial" w:hAnsi="Arial" w:cs="Arial"/>
          <w:spacing w:val="1"/>
          <w:sz w:val="20"/>
          <w:szCs w:val="20"/>
        </w:rPr>
        <w:t xml:space="preserve"> </w:t>
      </w:r>
      <w:r w:rsidRPr="00700CF5">
        <w:rPr>
          <w:rFonts w:ascii="Arial" w:hAnsi="Arial" w:cs="Arial"/>
          <w:sz w:val="20"/>
          <w:szCs w:val="20"/>
        </w:rPr>
        <w:t>à</w:t>
      </w:r>
      <w:r w:rsidRPr="00700CF5">
        <w:rPr>
          <w:rFonts w:ascii="Arial" w:hAnsi="Arial" w:cs="Arial"/>
          <w:spacing w:val="1"/>
          <w:sz w:val="20"/>
          <w:szCs w:val="20"/>
        </w:rPr>
        <w:t xml:space="preserve"> </w:t>
      </w:r>
      <w:r w:rsidRPr="00700CF5">
        <w:rPr>
          <w:rFonts w:ascii="Arial" w:hAnsi="Arial" w:cs="Arial"/>
          <w:sz w:val="20"/>
          <w:szCs w:val="20"/>
        </w:rPr>
        <w:t>destination</w:t>
      </w:r>
      <w:r w:rsidRPr="00700CF5">
        <w:rPr>
          <w:rFonts w:ascii="Arial" w:hAnsi="Arial" w:cs="Arial"/>
          <w:spacing w:val="1"/>
          <w:sz w:val="20"/>
          <w:szCs w:val="20"/>
        </w:rPr>
        <w:t xml:space="preserve"> </w:t>
      </w:r>
      <w:r w:rsidRPr="00700CF5">
        <w:rPr>
          <w:rFonts w:ascii="Arial" w:hAnsi="Arial" w:cs="Arial"/>
          <w:sz w:val="20"/>
          <w:szCs w:val="20"/>
        </w:rPr>
        <w:t>des</w:t>
      </w:r>
      <w:r w:rsidRPr="00700CF5">
        <w:rPr>
          <w:rFonts w:ascii="Arial" w:hAnsi="Arial" w:cs="Arial"/>
          <w:spacing w:val="1"/>
          <w:sz w:val="20"/>
          <w:szCs w:val="20"/>
        </w:rPr>
        <w:t xml:space="preserve"> </w:t>
      </w:r>
      <w:r w:rsidRPr="00700CF5">
        <w:rPr>
          <w:rFonts w:ascii="Arial" w:hAnsi="Arial" w:cs="Arial"/>
          <w:sz w:val="20"/>
          <w:szCs w:val="20"/>
        </w:rPr>
        <w:t>patients</w:t>
      </w:r>
      <w:r w:rsidRPr="00700CF5">
        <w:rPr>
          <w:rFonts w:ascii="Arial" w:hAnsi="Arial" w:cs="Arial"/>
          <w:spacing w:val="1"/>
          <w:sz w:val="20"/>
          <w:szCs w:val="20"/>
        </w:rPr>
        <w:t xml:space="preserve"> </w:t>
      </w:r>
      <w:r w:rsidRPr="00700CF5">
        <w:rPr>
          <w:rFonts w:ascii="Arial" w:hAnsi="Arial" w:cs="Arial"/>
          <w:sz w:val="20"/>
          <w:szCs w:val="20"/>
        </w:rPr>
        <w:t>sur</w:t>
      </w:r>
      <w:r w:rsidRPr="00700CF5">
        <w:rPr>
          <w:rFonts w:ascii="Arial" w:hAnsi="Arial" w:cs="Arial"/>
          <w:spacing w:val="1"/>
          <w:sz w:val="20"/>
          <w:szCs w:val="20"/>
        </w:rPr>
        <w:t xml:space="preserve"> </w:t>
      </w:r>
      <w:r w:rsidRPr="00700CF5">
        <w:rPr>
          <w:rFonts w:ascii="Arial" w:hAnsi="Arial" w:cs="Arial"/>
          <w:sz w:val="20"/>
          <w:szCs w:val="20"/>
        </w:rPr>
        <w:t>les</w:t>
      </w:r>
      <w:r w:rsidRPr="00700CF5">
        <w:rPr>
          <w:rFonts w:ascii="Arial" w:hAnsi="Arial" w:cs="Arial"/>
          <w:spacing w:val="1"/>
          <w:sz w:val="20"/>
          <w:szCs w:val="20"/>
        </w:rPr>
        <w:t xml:space="preserve"> </w:t>
      </w:r>
      <w:r w:rsidRPr="00700CF5">
        <w:rPr>
          <w:rFonts w:ascii="Arial" w:hAnsi="Arial" w:cs="Arial"/>
          <w:sz w:val="20"/>
          <w:szCs w:val="20"/>
        </w:rPr>
        <w:t>conditions</w:t>
      </w:r>
      <w:r w:rsidRPr="00700CF5">
        <w:rPr>
          <w:rFonts w:ascii="Arial" w:hAnsi="Arial" w:cs="Arial"/>
          <w:spacing w:val="1"/>
          <w:sz w:val="20"/>
          <w:szCs w:val="20"/>
        </w:rPr>
        <w:t xml:space="preserve"> </w:t>
      </w:r>
      <w:r w:rsidRPr="00700CF5">
        <w:rPr>
          <w:rFonts w:ascii="Arial" w:hAnsi="Arial" w:cs="Arial"/>
          <w:sz w:val="20"/>
          <w:szCs w:val="20"/>
        </w:rPr>
        <w:t>d’utilisation</w:t>
      </w:r>
      <w:r w:rsidRPr="00700CF5">
        <w:rPr>
          <w:rFonts w:ascii="Arial" w:hAnsi="Arial" w:cs="Arial"/>
          <w:spacing w:val="1"/>
          <w:sz w:val="20"/>
          <w:szCs w:val="20"/>
        </w:rPr>
        <w:t xml:space="preserve"> </w:t>
      </w:r>
      <w:r w:rsidRPr="00700CF5">
        <w:rPr>
          <w:rFonts w:ascii="Arial" w:hAnsi="Arial" w:cs="Arial"/>
          <w:sz w:val="20"/>
          <w:szCs w:val="20"/>
        </w:rPr>
        <w:t>du</w:t>
      </w:r>
      <w:r w:rsidRPr="00700CF5">
        <w:rPr>
          <w:rFonts w:ascii="Arial" w:hAnsi="Arial" w:cs="Arial"/>
          <w:spacing w:val="1"/>
          <w:sz w:val="20"/>
          <w:szCs w:val="20"/>
        </w:rPr>
        <w:t xml:space="preserve"> </w:t>
      </w:r>
      <w:r w:rsidRPr="00700CF5">
        <w:rPr>
          <w:rFonts w:ascii="Arial" w:hAnsi="Arial" w:cs="Arial"/>
          <w:sz w:val="20"/>
          <w:szCs w:val="20"/>
        </w:rPr>
        <w:t xml:space="preserve">médicament dans le CPC (cf. </w:t>
      </w:r>
      <w:r w:rsidR="00371883" w:rsidRPr="00700CF5">
        <w:rPr>
          <w:rFonts w:ascii="Arial" w:hAnsi="Arial" w:cs="Arial"/>
          <w:sz w:val="20"/>
          <w:szCs w:val="20"/>
        </w:rPr>
        <w:t>a</w:t>
      </w:r>
      <w:r w:rsidRPr="00700CF5">
        <w:rPr>
          <w:rFonts w:ascii="Arial" w:hAnsi="Arial" w:cs="Arial"/>
          <w:sz w:val="20"/>
          <w:szCs w:val="20"/>
        </w:rPr>
        <w:t xml:space="preserve">nnexe </w:t>
      </w:r>
      <w:r w:rsidR="00E60AB7" w:rsidRPr="00700CF5">
        <w:rPr>
          <w:rFonts w:ascii="Arial" w:hAnsi="Arial" w:cs="Arial"/>
          <w:sz w:val="20"/>
          <w:szCs w:val="20"/>
        </w:rPr>
        <w:t>3</w:t>
      </w:r>
      <w:r w:rsidRPr="00700CF5">
        <w:rPr>
          <w:rFonts w:ascii="Arial" w:hAnsi="Arial" w:cs="Arial"/>
          <w:sz w:val="20"/>
          <w:szCs w:val="20"/>
        </w:rPr>
        <w:t>)</w:t>
      </w:r>
      <w:r w:rsidR="00785B8B" w:rsidRPr="00700CF5">
        <w:rPr>
          <w:rFonts w:ascii="Arial" w:hAnsi="Arial" w:cs="Arial"/>
          <w:sz w:val="20"/>
          <w:szCs w:val="20"/>
        </w:rPr>
        <w:t xml:space="preserve">. </w:t>
      </w:r>
      <w:r w:rsidRPr="00700CF5">
        <w:rPr>
          <w:rFonts w:ascii="Arial" w:hAnsi="Arial" w:cs="Arial"/>
          <w:sz w:val="20"/>
          <w:szCs w:val="20"/>
        </w:rPr>
        <w:t>Le patient peut également consulter la</w:t>
      </w:r>
      <w:r w:rsidRPr="00700CF5">
        <w:rPr>
          <w:rFonts w:ascii="Arial" w:hAnsi="Arial" w:cs="Arial"/>
          <w:spacing w:val="1"/>
          <w:sz w:val="20"/>
          <w:szCs w:val="20"/>
        </w:rPr>
        <w:t xml:space="preserve"> </w:t>
      </w:r>
      <w:r w:rsidRPr="00700CF5">
        <w:rPr>
          <w:rFonts w:ascii="Arial" w:hAnsi="Arial" w:cs="Arial"/>
          <w:sz w:val="20"/>
          <w:szCs w:val="20"/>
        </w:rPr>
        <w:t>notice annexée à l’AMM, présente dans les boites et également consultable sur le site internet</w:t>
      </w:r>
      <w:r w:rsidRPr="00700CF5">
        <w:rPr>
          <w:rFonts w:ascii="Arial" w:hAnsi="Arial" w:cs="Arial"/>
          <w:spacing w:val="1"/>
          <w:sz w:val="20"/>
          <w:szCs w:val="20"/>
        </w:rPr>
        <w:t xml:space="preserve"> </w:t>
      </w:r>
      <w:r w:rsidRPr="00700CF5">
        <w:rPr>
          <w:rFonts w:ascii="Arial" w:hAnsi="Arial" w:cs="Arial"/>
          <w:sz w:val="20"/>
          <w:szCs w:val="20"/>
        </w:rPr>
        <w:t>suivant</w:t>
      </w:r>
      <w:r w:rsidRPr="00700CF5">
        <w:rPr>
          <w:rFonts w:ascii="Arial" w:hAnsi="Arial" w:cs="Arial"/>
          <w:spacing w:val="-1"/>
          <w:sz w:val="20"/>
          <w:szCs w:val="20"/>
        </w:rPr>
        <w:t xml:space="preserve"> </w:t>
      </w:r>
      <w:r w:rsidRPr="00700CF5">
        <w:rPr>
          <w:rFonts w:ascii="Arial" w:hAnsi="Arial" w:cs="Arial"/>
          <w:sz w:val="20"/>
          <w:szCs w:val="20"/>
        </w:rPr>
        <w:t xml:space="preserve">: </w:t>
      </w:r>
      <w:hyperlink r:id="rId44" w:history="1">
        <w:r w:rsidR="00A32C2B" w:rsidRPr="00700CF5">
          <w:rPr>
            <w:rStyle w:val="Lienhypertexte"/>
            <w:rFonts w:ascii="Arial" w:hAnsi="Arial" w:cs="Arial"/>
            <w:sz w:val="20"/>
            <w:szCs w:val="20"/>
          </w:rPr>
          <w:t>https://base-donnees-publique.medicaments.gouv.fr</w:t>
        </w:r>
        <w:r w:rsidR="00A32C2B" w:rsidRPr="00700CF5">
          <w:rPr>
            <w:rStyle w:val="Lienhypertexte"/>
            <w:rFonts w:ascii="Arial" w:hAnsi="Arial" w:cs="Arial"/>
          </w:rPr>
          <w:t>/</w:t>
        </w:r>
      </w:hyperlink>
    </w:p>
    <w:p w14:paraId="798E649C" w14:textId="77777777" w:rsidR="0056441E" w:rsidRPr="00700CF5" w:rsidRDefault="0056441E" w:rsidP="003A3FC4">
      <w:pPr>
        <w:pStyle w:val="Corpsdetexte"/>
        <w:spacing w:after="160" w:line="259" w:lineRule="auto"/>
        <w:jc w:val="both"/>
        <w:rPr>
          <w:rFonts w:ascii="Arial" w:hAnsi="Arial" w:cs="Arial"/>
          <w:sz w:val="20"/>
          <w:szCs w:val="20"/>
        </w:rPr>
      </w:pPr>
      <w:r w:rsidRPr="00700CF5">
        <w:rPr>
          <w:rFonts w:ascii="Arial" w:hAnsi="Arial" w:cs="Arial"/>
          <w:sz w:val="20"/>
          <w:szCs w:val="20"/>
        </w:rPr>
        <w:t>- Une</w:t>
      </w:r>
      <w:r w:rsidR="00237A2A" w:rsidRPr="00700CF5">
        <w:rPr>
          <w:rFonts w:ascii="Arial" w:hAnsi="Arial" w:cs="Arial"/>
          <w:sz w:val="20"/>
          <w:szCs w:val="20"/>
        </w:rPr>
        <w:t xml:space="preserve"> </w:t>
      </w:r>
      <w:r w:rsidRPr="00700CF5">
        <w:rPr>
          <w:rFonts w:ascii="Arial" w:hAnsi="Arial" w:cs="Arial"/>
          <w:sz w:val="20"/>
          <w:szCs w:val="20"/>
        </w:rPr>
        <w:t xml:space="preserve">information à destination des professionnels de santé </w:t>
      </w:r>
      <w:r w:rsidR="003D12FA" w:rsidRPr="00700CF5">
        <w:rPr>
          <w:rFonts w:ascii="Arial" w:hAnsi="Arial" w:cs="Arial"/>
          <w:sz w:val="20"/>
          <w:szCs w:val="20"/>
        </w:rPr>
        <w:t xml:space="preserve">sur les conditions d’utilisation du médicament dans le </w:t>
      </w:r>
      <w:r w:rsidR="00E35785" w:rsidRPr="00700CF5">
        <w:rPr>
          <w:rFonts w:ascii="Arial" w:hAnsi="Arial" w:cs="Arial"/>
          <w:sz w:val="20"/>
          <w:szCs w:val="20"/>
        </w:rPr>
        <w:t>CPC</w:t>
      </w:r>
      <w:r w:rsidR="003D12FA" w:rsidRPr="00700CF5">
        <w:rPr>
          <w:rFonts w:ascii="Arial" w:hAnsi="Arial" w:cs="Arial"/>
          <w:sz w:val="20"/>
          <w:szCs w:val="20"/>
        </w:rPr>
        <w:t xml:space="preserve">. Les prescripteurs sont par ailleurs invités à consulter le Résumé des </w:t>
      </w:r>
      <w:r w:rsidR="003D12FA" w:rsidRPr="00700CF5">
        <w:rPr>
          <w:rFonts w:ascii="Arial" w:hAnsi="Arial" w:cs="Arial"/>
          <w:sz w:val="20"/>
          <w:szCs w:val="20"/>
        </w:rPr>
        <w:lastRenderedPageBreak/>
        <w:t xml:space="preserve">Caractéristiques du Produit (RCP) annexé à l’AMM, consultable sur le site internet suivant : </w:t>
      </w:r>
      <w:hyperlink r:id="rId45" w:history="1">
        <w:r w:rsidR="00237A2A" w:rsidRPr="00700CF5">
          <w:rPr>
            <w:rStyle w:val="Lienhypertexte"/>
            <w:rFonts w:ascii="Arial" w:hAnsi="Arial" w:cs="Arial"/>
            <w:sz w:val="20"/>
            <w:szCs w:val="20"/>
          </w:rPr>
          <w:t>https://base-donnees-publique.medicaments.gouv.fr</w:t>
        </w:r>
        <w:r w:rsidR="00237A2A" w:rsidRPr="00700CF5">
          <w:rPr>
            <w:rStyle w:val="Lienhypertexte"/>
            <w:rFonts w:ascii="Arial" w:hAnsi="Arial" w:cs="Arial"/>
          </w:rPr>
          <w:t>/</w:t>
        </w:r>
      </w:hyperlink>
    </w:p>
    <w:p w14:paraId="798E649D" w14:textId="77777777" w:rsidR="0056441E" w:rsidRPr="00700CF5" w:rsidRDefault="0056441E" w:rsidP="003A3FC4">
      <w:pPr>
        <w:pStyle w:val="Corpsdetexte"/>
        <w:spacing w:after="160" w:line="259" w:lineRule="auto"/>
        <w:ind w:right="283"/>
        <w:jc w:val="both"/>
        <w:rPr>
          <w:rFonts w:ascii="Arial" w:hAnsi="Arial" w:cs="Arial"/>
          <w:sz w:val="20"/>
          <w:szCs w:val="20"/>
        </w:rPr>
      </w:pPr>
      <w:r w:rsidRPr="00700CF5">
        <w:rPr>
          <w:rFonts w:ascii="Arial" w:hAnsi="Arial" w:cs="Arial"/>
          <w:sz w:val="20"/>
          <w:szCs w:val="20"/>
        </w:rPr>
        <w:t>- Un</w:t>
      </w:r>
      <w:r w:rsidRPr="00700CF5">
        <w:rPr>
          <w:rFonts w:ascii="Arial" w:hAnsi="Arial" w:cs="Arial"/>
          <w:spacing w:val="-1"/>
          <w:sz w:val="20"/>
          <w:szCs w:val="20"/>
        </w:rPr>
        <w:t xml:space="preserve"> </w:t>
      </w:r>
      <w:r w:rsidRPr="00700CF5">
        <w:rPr>
          <w:rFonts w:ascii="Arial" w:hAnsi="Arial" w:cs="Arial"/>
          <w:sz w:val="20"/>
          <w:szCs w:val="20"/>
        </w:rPr>
        <w:t>rappel</w:t>
      </w:r>
      <w:r w:rsidRPr="00700CF5">
        <w:rPr>
          <w:rFonts w:ascii="Arial" w:hAnsi="Arial" w:cs="Arial"/>
          <w:spacing w:val="-1"/>
          <w:sz w:val="20"/>
          <w:szCs w:val="20"/>
        </w:rPr>
        <w:t xml:space="preserve"> </w:t>
      </w:r>
      <w:r w:rsidRPr="00700CF5">
        <w:rPr>
          <w:rFonts w:ascii="Arial" w:hAnsi="Arial" w:cs="Arial"/>
          <w:sz w:val="20"/>
          <w:szCs w:val="20"/>
        </w:rPr>
        <w:t>des</w:t>
      </w:r>
      <w:r w:rsidRPr="00700CF5">
        <w:rPr>
          <w:rFonts w:ascii="Arial" w:hAnsi="Arial" w:cs="Arial"/>
          <w:spacing w:val="-1"/>
          <w:sz w:val="20"/>
          <w:szCs w:val="20"/>
        </w:rPr>
        <w:t xml:space="preserve"> </w:t>
      </w:r>
      <w:r w:rsidRPr="00700CF5">
        <w:rPr>
          <w:rFonts w:ascii="Arial" w:hAnsi="Arial" w:cs="Arial"/>
          <w:sz w:val="20"/>
          <w:szCs w:val="20"/>
        </w:rPr>
        <w:t>modalités</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2"/>
          <w:sz w:val="20"/>
          <w:szCs w:val="20"/>
        </w:rPr>
        <w:t xml:space="preserve"> </w:t>
      </w:r>
      <w:r w:rsidRPr="00700CF5">
        <w:rPr>
          <w:rFonts w:ascii="Arial" w:hAnsi="Arial" w:cs="Arial"/>
          <w:sz w:val="20"/>
          <w:szCs w:val="20"/>
        </w:rPr>
        <w:t>déclaration</w:t>
      </w:r>
      <w:r w:rsidRPr="00700CF5">
        <w:rPr>
          <w:rFonts w:ascii="Arial" w:hAnsi="Arial" w:cs="Arial"/>
          <w:spacing w:val="-1"/>
          <w:sz w:val="20"/>
          <w:szCs w:val="20"/>
        </w:rPr>
        <w:t xml:space="preserve"> </w:t>
      </w:r>
      <w:r w:rsidRPr="00700CF5">
        <w:rPr>
          <w:rFonts w:ascii="Arial" w:hAnsi="Arial" w:cs="Arial"/>
          <w:sz w:val="20"/>
          <w:szCs w:val="20"/>
        </w:rPr>
        <w:t>des</w:t>
      </w:r>
      <w:r w:rsidRPr="00700CF5">
        <w:rPr>
          <w:rFonts w:ascii="Arial" w:hAnsi="Arial" w:cs="Arial"/>
          <w:spacing w:val="-1"/>
          <w:sz w:val="20"/>
          <w:szCs w:val="20"/>
        </w:rPr>
        <w:t xml:space="preserve"> </w:t>
      </w:r>
      <w:r w:rsidRPr="00700CF5">
        <w:rPr>
          <w:rFonts w:ascii="Arial" w:hAnsi="Arial" w:cs="Arial"/>
          <w:sz w:val="20"/>
          <w:szCs w:val="20"/>
        </w:rPr>
        <w:t>effets indésirables</w:t>
      </w:r>
      <w:r w:rsidRPr="00700CF5">
        <w:rPr>
          <w:rFonts w:ascii="Arial" w:hAnsi="Arial" w:cs="Arial"/>
          <w:spacing w:val="-1"/>
          <w:sz w:val="20"/>
          <w:szCs w:val="20"/>
        </w:rPr>
        <w:t xml:space="preserve"> </w:t>
      </w:r>
      <w:r w:rsidRPr="00700CF5">
        <w:rPr>
          <w:rFonts w:ascii="Arial" w:hAnsi="Arial" w:cs="Arial"/>
          <w:sz w:val="20"/>
          <w:szCs w:val="20"/>
        </w:rPr>
        <w:t>(cf.</w:t>
      </w:r>
      <w:r w:rsidRPr="00700CF5">
        <w:rPr>
          <w:rFonts w:ascii="Arial" w:hAnsi="Arial" w:cs="Arial"/>
          <w:spacing w:val="-1"/>
          <w:sz w:val="20"/>
          <w:szCs w:val="20"/>
        </w:rPr>
        <w:t xml:space="preserve"> </w:t>
      </w:r>
      <w:r w:rsidR="00371883" w:rsidRPr="00700CF5">
        <w:rPr>
          <w:rFonts w:ascii="Arial" w:hAnsi="Arial" w:cs="Arial"/>
          <w:sz w:val="20"/>
          <w:szCs w:val="20"/>
        </w:rPr>
        <w:t>a</w:t>
      </w:r>
      <w:r w:rsidRPr="00700CF5">
        <w:rPr>
          <w:rFonts w:ascii="Arial" w:hAnsi="Arial" w:cs="Arial"/>
          <w:sz w:val="20"/>
          <w:szCs w:val="20"/>
        </w:rPr>
        <w:t>nnexe</w:t>
      </w:r>
      <w:r w:rsidRPr="00700CF5">
        <w:rPr>
          <w:rFonts w:ascii="Arial" w:hAnsi="Arial" w:cs="Arial"/>
          <w:spacing w:val="-2"/>
          <w:sz w:val="20"/>
          <w:szCs w:val="20"/>
        </w:rPr>
        <w:t xml:space="preserve"> </w:t>
      </w:r>
      <w:r w:rsidR="00D651FB" w:rsidRPr="00700CF5">
        <w:rPr>
          <w:rFonts w:ascii="Arial" w:hAnsi="Arial" w:cs="Arial"/>
          <w:sz w:val="20"/>
          <w:szCs w:val="20"/>
        </w:rPr>
        <w:t>5</w:t>
      </w:r>
      <w:r w:rsidRPr="00700CF5">
        <w:rPr>
          <w:rFonts w:ascii="Arial" w:hAnsi="Arial" w:cs="Arial"/>
          <w:sz w:val="20"/>
          <w:szCs w:val="20"/>
        </w:rPr>
        <w:t>).</w:t>
      </w:r>
    </w:p>
    <w:p w14:paraId="798E649E" w14:textId="77777777" w:rsidR="0056441E" w:rsidRPr="00700CF5" w:rsidRDefault="0056441E" w:rsidP="0056441E">
      <w:pPr>
        <w:pStyle w:val="Corpsdetexte"/>
        <w:rPr>
          <w:rFonts w:ascii="Arial" w:hAnsi="Arial" w:cs="Arial"/>
          <w:sz w:val="20"/>
          <w:szCs w:val="20"/>
        </w:rPr>
      </w:pPr>
    </w:p>
    <w:p w14:paraId="798E649F" w14:textId="77777777" w:rsidR="0056441E" w:rsidRPr="00700CF5" w:rsidRDefault="0056441E" w:rsidP="003A3FC4">
      <w:pPr>
        <w:pStyle w:val="Corpsdetexte"/>
        <w:spacing w:after="160" w:line="259" w:lineRule="auto"/>
        <w:jc w:val="both"/>
        <w:rPr>
          <w:rFonts w:ascii="Arial" w:hAnsi="Arial" w:cs="Arial"/>
          <w:sz w:val="20"/>
          <w:szCs w:val="20"/>
        </w:rPr>
      </w:pPr>
      <w:r w:rsidRPr="00700CF5">
        <w:rPr>
          <w:rFonts w:ascii="Arial" w:hAnsi="Arial" w:cs="Arial"/>
          <w:sz w:val="20"/>
          <w:szCs w:val="20"/>
        </w:rPr>
        <w:t>Le</w:t>
      </w:r>
      <w:r w:rsidRPr="00700CF5">
        <w:rPr>
          <w:rFonts w:ascii="Arial" w:hAnsi="Arial" w:cs="Arial"/>
          <w:spacing w:val="1"/>
          <w:sz w:val="20"/>
          <w:szCs w:val="20"/>
        </w:rPr>
        <w:t xml:space="preserve"> </w:t>
      </w:r>
      <w:r w:rsidR="00557F99" w:rsidRPr="00700CF5">
        <w:rPr>
          <w:rFonts w:ascii="Arial" w:hAnsi="Arial" w:cs="Arial"/>
          <w:sz w:val="20"/>
          <w:szCs w:val="20"/>
        </w:rPr>
        <w:t>PUT-SP</w:t>
      </w:r>
      <w:r w:rsidRPr="00700CF5">
        <w:rPr>
          <w:rFonts w:ascii="Arial" w:hAnsi="Arial" w:cs="Arial"/>
          <w:spacing w:val="1"/>
          <w:sz w:val="20"/>
          <w:szCs w:val="20"/>
        </w:rPr>
        <w:t xml:space="preserve"> </w:t>
      </w:r>
      <w:r w:rsidRPr="00700CF5">
        <w:rPr>
          <w:rFonts w:ascii="Arial" w:hAnsi="Arial" w:cs="Arial"/>
          <w:sz w:val="20"/>
          <w:szCs w:val="20"/>
        </w:rPr>
        <w:t>et</w:t>
      </w:r>
      <w:r w:rsidRPr="00700CF5">
        <w:rPr>
          <w:rFonts w:ascii="Arial" w:hAnsi="Arial" w:cs="Arial"/>
          <w:spacing w:val="1"/>
          <w:sz w:val="20"/>
          <w:szCs w:val="20"/>
        </w:rPr>
        <w:t xml:space="preserve"> </w:t>
      </w:r>
      <w:r w:rsidRPr="00700CF5">
        <w:rPr>
          <w:rFonts w:ascii="Arial" w:hAnsi="Arial" w:cs="Arial"/>
          <w:sz w:val="20"/>
          <w:szCs w:val="20"/>
        </w:rPr>
        <w:t>ses</w:t>
      </w:r>
      <w:r w:rsidRPr="00700CF5">
        <w:rPr>
          <w:rFonts w:ascii="Arial" w:hAnsi="Arial" w:cs="Arial"/>
          <w:spacing w:val="1"/>
          <w:sz w:val="20"/>
          <w:szCs w:val="20"/>
        </w:rPr>
        <w:t xml:space="preserve"> </w:t>
      </w:r>
      <w:r w:rsidRPr="00700CF5">
        <w:rPr>
          <w:rFonts w:ascii="Arial" w:hAnsi="Arial" w:cs="Arial"/>
          <w:sz w:val="20"/>
          <w:szCs w:val="20"/>
        </w:rPr>
        <w:t>annexes</w:t>
      </w:r>
      <w:r w:rsidRPr="00700CF5">
        <w:rPr>
          <w:rFonts w:ascii="Arial" w:hAnsi="Arial" w:cs="Arial"/>
          <w:spacing w:val="1"/>
          <w:sz w:val="20"/>
          <w:szCs w:val="20"/>
        </w:rPr>
        <w:t xml:space="preserve"> </w:t>
      </w:r>
      <w:r w:rsidRPr="00700CF5">
        <w:rPr>
          <w:rFonts w:ascii="Arial" w:hAnsi="Arial" w:cs="Arial"/>
          <w:sz w:val="20"/>
          <w:szCs w:val="20"/>
        </w:rPr>
        <w:t>sont</w:t>
      </w:r>
      <w:r w:rsidRPr="00700CF5">
        <w:rPr>
          <w:rFonts w:ascii="Arial" w:hAnsi="Arial" w:cs="Arial"/>
          <w:spacing w:val="1"/>
          <w:sz w:val="20"/>
          <w:szCs w:val="20"/>
        </w:rPr>
        <w:t xml:space="preserve"> </w:t>
      </w:r>
      <w:r w:rsidRPr="00700CF5">
        <w:rPr>
          <w:rFonts w:ascii="Arial" w:hAnsi="Arial" w:cs="Arial"/>
          <w:sz w:val="20"/>
          <w:szCs w:val="20"/>
        </w:rPr>
        <w:t>disponibles</w:t>
      </w:r>
      <w:r w:rsidRPr="00700CF5">
        <w:rPr>
          <w:rFonts w:ascii="Arial" w:hAnsi="Arial" w:cs="Arial"/>
          <w:spacing w:val="1"/>
          <w:sz w:val="20"/>
          <w:szCs w:val="20"/>
        </w:rPr>
        <w:t xml:space="preserve"> </w:t>
      </w:r>
      <w:r w:rsidRPr="00700CF5">
        <w:rPr>
          <w:rFonts w:ascii="Arial" w:hAnsi="Arial" w:cs="Arial"/>
          <w:sz w:val="20"/>
          <w:szCs w:val="20"/>
        </w:rPr>
        <w:t>sur</w:t>
      </w:r>
      <w:r w:rsidRPr="00700CF5">
        <w:rPr>
          <w:rFonts w:ascii="Arial" w:hAnsi="Arial" w:cs="Arial"/>
          <w:spacing w:val="1"/>
          <w:sz w:val="20"/>
          <w:szCs w:val="20"/>
        </w:rPr>
        <w:t xml:space="preserve"> </w:t>
      </w:r>
      <w:r w:rsidRPr="00700CF5">
        <w:rPr>
          <w:rFonts w:ascii="Arial" w:hAnsi="Arial" w:cs="Arial"/>
          <w:sz w:val="20"/>
          <w:szCs w:val="20"/>
        </w:rPr>
        <w:t>le</w:t>
      </w:r>
      <w:r w:rsidRPr="00700CF5">
        <w:rPr>
          <w:rFonts w:ascii="Arial" w:hAnsi="Arial" w:cs="Arial"/>
          <w:spacing w:val="1"/>
          <w:sz w:val="20"/>
          <w:szCs w:val="20"/>
        </w:rPr>
        <w:t xml:space="preserve"> </w:t>
      </w:r>
      <w:r w:rsidRPr="00700CF5">
        <w:rPr>
          <w:rFonts w:ascii="Arial" w:hAnsi="Arial" w:cs="Arial"/>
          <w:sz w:val="20"/>
          <w:szCs w:val="20"/>
        </w:rPr>
        <w:t>site</w:t>
      </w:r>
      <w:r w:rsidRPr="00700CF5">
        <w:rPr>
          <w:rFonts w:ascii="Arial" w:hAnsi="Arial" w:cs="Arial"/>
          <w:spacing w:val="1"/>
          <w:sz w:val="20"/>
          <w:szCs w:val="20"/>
        </w:rPr>
        <w:t xml:space="preserve"> </w:t>
      </w:r>
      <w:r w:rsidRPr="00700CF5">
        <w:rPr>
          <w:rFonts w:ascii="Arial" w:hAnsi="Arial" w:cs="Arial"/>
          <w:sz w:val="20"/>
          <w:szCs w:val="20"/>
        </w:rPr>
        <w:t>Internet</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l’ANSM</w:t>
      </w:r>
      <w:r w:rsidRPr="00700CF5">
        <w:rPr>
          <w:rFonts w:ascii="Arial" w:hAnsi="Arial" w:cs="Arial"/>
          <w:spacing w:val="1"/>
          <w:sz w:val="20"/>
          <w:szCs w:val="20"/>
        </w:rPr>
        <w:t xml:space="preserve"> </w:t>
      </w:r>
      <w:r w:rsidR="00182C7E" w:rsidRPr="00700CF5">
        <w:rPr>
          <w:rFonts w:ascii="Arial" w:hAnsi="Arial" w:cs="Arial"/>
          <w:sz w:val="20"/>
          <w:szCs w:val="20"/>
        </w:rPr>
        <w:t>(</w:t>
      </w:r>
      <w:hyperlink r:id="rId46" w:history="1">
        <w:r w:rsidR="00E06319" w:rsidRPr="00700CF5">
          <w:rPr>
            <w:rStyle w:val="Lienhypertexte"/>
            <w:rFonts w:ascii="Arial" w:hAnsi="Arial" w:cs="Arial"/>
            <w:sz w:val="20"/>
            <w:szCs w:val="20"/>
          </w:rPr>
          <w:t>documents de référence</w:t>
        </w:r>
        <w:r w:rsidR="0014170F" w:rsidRPr="00700CF5">
          <w:rPr>
            <w:rStyle w:val="Lienhypertexte"/>
            <w:rFonts w:ascii="Arial" w:hAnsi="Arial" w:cs="Arial"/>
            <w:sz w:val="20"/>
            <w:szCs w:val="20"/>
          </w:rPr>
          <w:t xml:space="preserve"> – accès compassionnel/accès précoce –</w:t>
        </w:r>
        <w:r w:rsidR="00182C7E" w:rsidRPr="00700CF5">
          <w:rPr>
            <w:rStyle w:val="Lienhypertexte"/>
            <w:rFonts w:ascii="Arial" w:hAnsi="Arial" w:cs="Arial"/>
            <w:sz w:val="20"/>
            <w:szCs w:val="20"/>
          </w:rPr>
          <w:t xml:space="preserve"> Référentiel des spécialités en accès dérogatoire -</w:t>
        </w:r>
        <w:r w:rsidR="00E06319" w:rsidRPr="00700CF5">
          <w:rPr>
            <w:rStyle w:val="Lienhypertexte"/>
            <w:rFonts w:ascii="Arial" w:hAnsi="Arial" w:cs="Arial"/>
            <w:sz w:val="20"/>
            <w:szCs w:val="20"/>
          </w:rPr>
          <w:t xml:space="preserve"> </w:t>
        </w:r>
        <w:r w:rsidRPr="00700CF5">
          <w:rPr>
            <w:rStyle w:val="Lienhypertexte"/>
            <w:rFonts w:ascii="Arial" w:hAnsi="Arial" w:cs="Arial"/>
            <w:sz w:val="20"/>
            <w:szCs w:val="20"/>
          </w:rPr>
          <w:t>CPC</w:t>
        </w:r>
        <w:r w:rsidR="0014170F" w:rsidRPr="00700CF5">
          <w:rPr>
            <w:rStyle w:val="Lienhypertexte"/>
            <w:rFonts w:ascii="Arial" w:hAnsi="Arial" w:cs="Arial"/>
            <w:sz w:val="20"/>
            <w:szCs w:val="20"/>
          </w:rPr>
          <w:t xml:space="preserve"> en cours</w:t>
        </w:r>
      </w:hyperlink>
      <w:r w:rsidRPr="00700CF5">
        <w:rPr>
          <w:rFonts w:ascii="Arial" w:hAnsi="Arial" w:cs="Arial"/>
          <w:sz w:val="20"/>
          <w:szCs w:val="20"/>
        </w:rPr>
        <w:t>). Il est également mis à la disposition des</w:t>
      </w:r>
      <w:r w:rsidRPr="00700CF5">
        <w:rPr>
          <w:rFonts w:ascii="Arial" w:hAnsi="Arial" w:cs="Arial"/>
          <w:spacing w:val="1"/>
          <w:sz w:val="20"/>
          <w:szCs w:val="20"/>
        </w:rPr>
        <w:t xml:space="preserve"> </w:t>
      </w:r>
      <w:r w:rsidRPr="00700CF5">
        <w:rPr>
          <w:rFonts w:ascii="Arial" w:hAnsi="Arial" w:cs="Arial"/>
          <w:sz w:val="20"/>
          <w:szCs w:val="20"/>
        </w:rPr>
        <w:t>professionnels</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santé</w:t>
      </w:r>
      <w:r w:rsidRPr="00700CF5">
        <w:rPr>
          <w:rFonts w:ascii="Arial" w:hAnsi="Arial" w:cs="Arial"/>
          <w:spacing w:val="-1"/>
          <w:sz w:val="20"/>
          <w:szCs w:val="20"/>
        </w:rPr>
        <w:t xml:space="preserve"> </w:t>
      </w:r>
      <w:r w:rsidRPr="00700CF5">
        <w:rPr>
          <w:rFonts w:ascii="Arial" w:hAnsi="Arial" w:cs="Arial"/>
          <w:sz w:val="20"/>
          <w:szCs w:val="20"/>
        </w:rPr>
        <w:t>concernés</w:t>
      </w:r>
      <w:r w:rsidR="004B721F" w:rsidRPr="00700CF5">
        <w:rPr>
          <w:rFonts w:ascii="Arial" w:hAnsi="Arial" w:cs="Arial"/>
          <w:sz w:val="20"/>
          <w:szCs w:val="20"/>
        </w:rPr>
        <w:t>,</w:t>
      </w:r>
      <w:r w:rsidRPr="00700CF5">
        <w:rPr>
          <w:rFonts w:ascii="Arial" w:hAnsi="Arial" w:cs="Arial"/>
          <w:sz w:val="20"/>
          <w:szCs w:val="20"/>
        </w:rPr>
        <w:t xml:space="preserve"> par</w:t>
      </w:r>
      <w:r w:rsidRPr="00700CF5">
        <w:rPr>
          <w:rFonts w:ascii="Arial" w:hAnsi="Arial" w:cs="Arial"/>
          <w:spacing w:val="-1"/>
          <w:sz w:val="20"/>
          <w:szCs w:val="20"/>
        </w:rPr>
        <w:t xml:space="preserve"> </w:t>
      </w:r>
      <w:r w:rsidRPr="00700CF5">
        <w:rPr>
          <w:rFonts w:ascii="Arial" w:hAnsi="Arial" w:cs="Arial"/>
          <w:sz w:val="20"/>
          <w:szCs w:val="20"/>
        </w:rPr>
        <w:t>le</w:t>
      </w:r>
      <w:r w:rsidRPr="00700CF5">
        <w:rPr>
          <w:rFonts w:ascii="Arial" w:hAnsi="Arial" w:cs="Arial"/>
          <w:spacing w:val="-1"/>
          <w:sz w:val="20"/>
          <w:szCs w:val="20"/>
        </w:rPr>
        <w:t xml:space="preserve"> </w:t>
      </w:r>
      <w:r w:rsidRPr="00700CF5">
        <w:rPr>
          <w:rFonts w:ascii="Arial" w:hAnsi="Arial" w:cs="Arial"/>
          <w:sz w:val="20"/>
          <w:szCs w:val="20"/>
        </w:rPr>
        <w:t>laboratoire.</w:t>
      </w:r>
    </w:p>
    <w:p w14:paraId="798E64A0" w14:textId="77777777" w:rsidR="00D761E6" w:rsidRPr="00700CF5" w:rsidRDefault="00D761E6" w:rsidP="0056441E">
      <w:pPr>
        <w:pStyle w:val="Corpsdetexte"/>
        <w:spacing w:before="5"/>
        <w:rPr>
          <w:rFonts w:ascii="Arial" w:hAnsi="Arial" w:cs="Arial"/>
          <w:sz w:val="20"/>
          <w:szCs w:val="20"/>
        </w:rPr>
      </w:pPr>
    </w:p>
    <w:p w14:paraId="798E64A1" w14:textId="77777777" w:rsidR="00C40F11" w:rsidRPr="00700CF5" w:rsidRDefault="00C40F11" w:rsidP="00F07E4F">
      <w:pPr>
        <w:rPr>
          <w:rFonts w:ascii="Arial" w:hAnsi="Arial" w:cs="Arial"/>
          <w:b/>
          <w:color w:val="2E74B5" w:themeColor="accent1" w:themeShade="BF"/>
          <w:sz w:val="20"/>
        </w:rPr>
      </w:pPr>
      <w:r w:rsidRPr="00700CF5">
        <w:rPr>
          <w:rFonts w:ascii="Arial" w:hAnsi="Arial" w:cs="Arial"/>
          <w:b/>
          <w:color w:val="2E74B5" w:themeColor="accent1" w:themeShade="BF"/>
          <w:sz w:val="20"/>
        </w:rPr>
        <w:t xml:space="preserve">Rôle du laboratoire </w:t>
      </w:r>
    </w:p>
    <w:p w14:paraId="798E64A2" w14:textId="77777777" w:rsidR="00FF5683" w:rsidRPr="00700CF5" w:rsidRDefault="008F0B2C" w:rsidP="008F0B2C">
      <w:pPr>
        <w:pStyle w:val="Corpsdetexte"/>
        <w:spacing w:before="5"/>
        <w:jc w:val="both"/>
        <w:rPr>
          <w:rFonts w:ascii="Arial" w:hAnsi="Arial" w:cs="Arial"/>
          <w:sz w:val="20"/>
          <w:szCs w:val="20"/>
        </w:rPr>
      </w:pPr>
      <w:r w:rsidRPr="00700CF5">
        <w:rPr>
          <w:rFonts w:ascii="Arial" w:hAnsi="Arial" w:cs="Arial"/>
          <w:sz w:val="20"/>
          <w:szCs w:val="20"/>
        </w:rPr>
        <w:t>Le titulaire de l’AMM du médicament ou l’entreprise en charge de son exploitation</w:t>
      </w:r>
      <w:r w:rsidR="001E3A80" w:rsidRPr="00700CF5">
        <w:rPr>
          <w:rFonts w:ascii="Arial" w:hAnsi="Arial" w:cs="Arial"/>
          <w:sz w:val="20"/>
          <w:szCs w:val="20"/>
        </w:rPr>
        <w:t xml:space="preserve"> </w:t>
      </w:r>
      <w:r w:rsidR="00FF5683" w:rsidRPr="00700CF5">
        <w:rPr>
          <w:rFonts w:ascii="Arial" w:hAnsi="Arial" w:cs="Arial"/>
          <w:sz w:val="20"/>
          <w:szCs w:val="20"/>
        </w:rPr>
        <w:t>:</w:t>
      </w:r>
    </w:p>
    <w:p w14:paraId="798E64A3" w14:textId="77777777" w:rsidR="008F0B2C" w:rsidRPr="00700CF5" w:rsidRDefault="008F0B2C" w:rsidP="00B07A19">
      <w:pPr>
        <w:pStyle w:val="Corpsdetexte"/>
        <w:numPr>
          <w:ilvl w:val="2"/>
          <w:numId w:val="10"/>
        </w:numPr>
        <w:spacing w:before="5"/>
        <w:ind w:left="567"/>
        <w:jc w:val="both"/>
        <w:rPr>
          <w:rFonts w:ascii="Arial" w:hAnsi="Arial" w:cs="Arial"/>
          <w:sz w:val="20"/>
          <w:szCs w:val="20"/>
        </w:rPr>
      </w:pPr>
      <w:r w:rsidRPr="00700CF5">
        <w:rPr>
          <w:rFonts w:ascii="Arial" w:hAnsi="Arial" w:cs="Arial"/>
          <w:sz w:val="20"/>
          <w:szCs w:val="20"/>
        </w:rPr>
        <w:t>prend en charge le coût du suivi du médicament et organise la collecte de données</w:t>
      </w:r>
      <w:r w:rsidR="0081580F" w:rsidRPr="00700CF5">
        <w:rPr>
          <w:rFonts w:ascii="Arial" w:hAnsi="Arial" w:cs="Arial"/>
          <w:sz w:val="20"/>
          <w:szCs w:val="20"/>
        </w:rPr>
        <w:t>, le cas échéant</w:t>
      </w:r>
      <w:r w:rsidRPr="00700CF5">
        <w:rPr>
          <w:rFonts w:ascii="Arial" w:hAnsi="Arial" w:cs="Arial"/>
          <w:sz w:val="20"/>
          <w:szCs w:val="20"/>
        </w:rPr>
        <w:t>.</w:t>
      </w:r>
    </w:p>
    <w:p w14:paraId="798E64A4" w14:textId="77777777" w:rsidR="003A6110" w:rsidRPr="00700CF5" w:rsidRDefault="00785B8B" w:rsidP="003A6110">
      <w:pPr>
        <w:pStyle w:val="Corpsdetexte"/>
        <w:numPr>
          <w:ilvl w:val="2"/>
          <w:numId w:val="10"/>
        </w:numPr>
        <w:spacing w:before="5"/>
        <w:ind w:left="567"/>
        <w:jc w:val="both"/>
        <w:rPr>
          <w:rFonts w:ascii="Arial" w:hAnsi="Arial" w:cs="Arial"/>
          <w:sz w:val="20"/>
          <w:szCs w:val="20"/>
        </w:rPr>
      </w:pPr>
      <w:r w:rsidRPr="00700CF5">
        <w:rPr>
          <w:rFonts w:ascii="Arial" w:hAnsi="Arial" w:cs="Arial"/>
          <w:sz w:val="20"/>
          <w:szCs w:val="20"/>
        </w:rPr>
        <w:t xml:space="preserve">collecte </w:t>
      </w:r>
      <w:r w:rsidR="00FF5683" w:rsidRPr="00700CF5">
        <w:rPr>
          <w:rFonts w:ascii="Arial" w:hAnsi="Arial" w:cs="Arial"/>
          <w:sz w:val="20"/>
          <w:szCs w:val="20"/>
        </w:rPr>
        <w:t>les fiches, d’initiation</w:t>
      </w:r>
      <w:r w:rsidR="007A10C0" w:rsidRPr="00700CF5">
        <w:rPr>
          <w:rFonts w:ascii="Arial" w:hAnsi="Arial" w:cs="Arial"/>
          <w:sz w:val="20"/>
          <w:szCs w:val="20"/>
        </w:rPr>
        <w:t>,</w:t>
      </w:r>
      <w:r w:rsidR="00FF5683" w:rsidRPr="00700CF5">
        <w:rPr>
          <w:rFonts w:ascii="Arial" w:hAnsi="Arial" w:cs="Arial"/>
          <w:sz w:val="20"/>
          <w:szCs w:val="20"/>
        </w:rPr>
        <w:t xml:space="preserve"> de suivi,</w:t>
      </w:r>
      <w:r w:rsidR="007A10C0" w:rsidRPr="00700CF5">
        <w:rPr>
          <w:rFonts w:ascii="Arial" w:hAnsi="Arial" w:cs="Arial"/>
          <w:sz w:val="20"/>
          <w:szCs w:val="20"/>
        </w:rPr>
        <w:t xml:space="preserve"> de fin de traitement </w:t>
      </w:r>
    </w:p>
    <w:p w14:paraId="798E64A5" w14:textId="77777777" w:rsidR="00FF5683" w:rsidRPr="00700CF5" w:rsidRDefault="00FF5683" w:rsidP="00EE2F3A">
      <w:pPr>
        <w:pStyle w:val="Corpsdetexte"/>
        <w:numPr>
          <w:ilvl w:val="2"/>
          <w:numId w:val="10"/>
        </w:numPr>
        <w:spacing w:before="5" w:after="160" w:line="259" w:lineRule="auto"/>
        <w:ind w:left="568" w:hanging="284"/>
        <w:jc w:val="both"/>
        <w:rPr>
          <w:rFonts w:ascii="Arial" w:hAnsi="Arial" w:cs="Arial"/>
          <w:sz w:val="20"/>
          <w:szCs w:val="20"/>
        </w:rPr>
      </w:pPr>
      <w:r w:rsidRPr="00700CF5">
        <w:rPr>
          <w:rFonts w:ascii="Arial" w:hAnsi="Arial" w:cs="Arial"/>
          <w:sz w:val="20"/>
          <w:szCs w:val="20"/>
        </w:rPr>
        <w:t>est responsable de traitement au sens du règlement général sur la protection des données (RGPD) ;</w:t>
      </w:r>
    </w:p>
    <w:p w14:paraId="798E64A6" w14:textId="77777777" w:rsidR="00331D5A" w:rsidRPr="00700CF5" w:rsidRDefault="00FF5683" w:rsidP="003778CA">
      <w:pPr>
        <w:pStyle w:val="Corpsdetexte"/>
        <w:numPr>
          <w:ilvl w:val="2"/>
          <w:numId w:val="10"/>
        </w:numPr>
        <w:spacing w:before="5"/>
        <w:ind w:left="567"/>
        <w:jc w:val="both"/>
        <w:rPr>
          <w:rFonts w:ascii="Arial" w:hAnsi="Arial" w:cs="Arial"/>
          <w:sz w:val="20"/>
          <w:szCs w:val="20"/>
        </w:rPr>
      </w:pPr>
      <w:r w:rsidRPr="00700CF5">
        <w:rPr>
          <w:rFonts w:ascii="Arial" w:hAnsi="Arial" w:cs="Arial"/>
          <w:sz w:val="20"/>
          <w:szCs w:val="20"/>
        </w:rPr>
        <w:t>collecte et analyse toutes les informations recueillies dans le cadre du PUT-</w:t>
      </w:r>
      <w:r w:rsidR="00536FC7" w:rsidRPr="00700CF5">
        <w:rPr>
          <w:rFonts w:ascii="Arial" w:hAnsi="Arial" w:cs="Arial"/>
          <w:sz w:val="20"/>
          <w:szCs w:val="20"/>
        </w:rPr>
        <w:t>SP</w:t>
      </w:r>
      <w:r w:rsidRPr="00700CF5">
        <w:rPr>
          <w:rFonts w:ascii="Arial" w:hAnsi="Arial" w:cs="Arial"/>
          <w:sz w:val="20"/>
          <w:szCs w:val="20"/>
        </w:rPr>
        <w:t xml:space="preserve">. </w:t>
      </w:r>
    </w:p>
    <w:p w14:paraId="798E64A7" w14:textId="77777777" w:rsidR="003778CA" w:rsidRPr="00700CF5" w:rsidRDefault="003778CA" w:rsidP="003778CA">
      <w:pPr>
        <w:pStyle w:val="Corpsdetexte"/>
        <w:ind w:firstLine="586"/>
        <w:jc w:val="both"/>
        <w:rPr>
          <w:rFonts w:ascii="Arial" w:hAnsi="Arial" w:cs="Arial"/>
          <w:sz w:val="20"/>
          <w:szCs w:val="20"/>
        </w:rPr>
      </w:pPr>
      <w:r w:rsidRPr="00700CF5">
        <w:rPr>
          <w:rFonts w:ascii="Arial" w:hAnsi="Arial" w:cs="Arial"/>
          <w:sz w:val="20"/>
          <w:szCs w:val="20"/>
        </w:rPr>
        <w:t>Les</w:t>
      </w:r>
      <w:r w:rsidRPr="00700CF5">
        <w:rPr>
          <w:rFonts w:ascii="Arial" w:hAnsi="Arial" w:cs="Arial"/>
          <w:spacing w:val="-2"/>
          <w:sz w:val="20"/>
          <w:szCs w:val="20"/>
        </w:rPr>
        <w:t xml:space="preserve"> </w:t>
      </w:r>
      <w:r w:rsidRPr="00700CF5">
        <w:rPr>
          <w:rFonts w:ascii="Arial" w:hAnsi="Arial" w:cs="Arial"/>
          <w:sz w:val="20"/>
          <w:szCs w:val="20"/>
        </w:rPr>
        <w:t>données</w:t>
      </w:r>
      <w:r w:rsidRPr="00700CF5">
        <w:rPr>
          <w:rFonts w:ascii="Arial" w:hAnsi="Arial" w:cs="Arial"/>
          <w:spacing w:val="-1"/>
          <w:sz w:val="20"/>
          <w:szCs w:val="20"/>
        </w:rPr>
        <w:t xml:space="preserve"> </w:t>
      </w:r>
      <w:r w:rsidRPr="00700CF5">
        <w:rPr>
          <w:rFonts w:ascii="Arial" w:hAnsi="Arial" w:cs="Arial"/>
          <w:sz w:val="20"/>
          <w:szCs w:val="20"/>
        </w:rPr>
        <w:t>collectées</w:t>
      </w:r>
      <w:r w:rsidRPr="00700CF5">
        <w:rPr>
          <w:rFonts w:ascii="Arial" w:hAnsi="Arial" w:cs="Arial"/>
          <w:spacing w:val="-2"/>
          <w:sz w:val="20"/>
          <w:szCs w:val="20"/>
        </w:rPr>
        <w:t xml:space="preserve"> </w:t>
      </w:r>
      <w:r w:rsidRPr="00700CF5">
        <w:rPr>
          <w:rFonts w:ascii="Arial" w:hAnsi="Arial" w:cs="Arial"/>
          <w:sz w:val="20"/>
          <w:szCs w:val="20"/>
        </w:rPr>
        <w:t>par</w:t>
      </w:r>
      <w:r w:rsidRPr="00700CF5">
        <w:rPr>
          <w:rFonts w:ascii="Arial" w:hAnsi="Arial" w:cs="Arial"/>
          <w:spacing w:val="-2"/>
          <w:sz w:val="20"/>
          <w:szCs w:val="20"/>
        </w:rPr>
        <w:t xml:space="preserve"> </w:t>
      </w:r>
      <w:r w:rsidRPr="00700CF5">
        <w:rPr>
          <w:rFonts w:ascii="Arial" w:hAnsi="Arial" w:cs="Arial"/>
          <w:sz w:val="20"/>
          <w:szCs w:val="20"/>
        </w:rPr>
        <w:t>le</w:t>
      </w:r>
      <w:r w:rsidRPr="00700CF5">
        <w:rPr>
          <w:rFonts w:ascii="Arial" w:hAnsi="Arial" w:cs="Arial"/>
          <w:spacing w:val="-2"/>
          <w:sz w:val="20"/>
          <w:szCs w:val="20"/>
        </w:rPr>
        <w:t xml:space="preserve"> </w:t>
      </w:r>
      <w:r w:rsidRPr="00700CF5">
        <w:rPr>
          <w:rFonts w:ascii="Arial" w:hAnsi="Arial" w:cs="Arial"/>
          <w:sz w:val="20"/>
          <w:szCs w:val="20"/>
        </w:rPr>
        <w:t>laboratoire</w:t>
      </w:r>
      <w:r w:rsidRPr="00700CF5">
        <w:rPr>
          <w:rFonts w:ascii="Arial" w:hAnsi="Arial" w:cs="Arial"/>
          <w:spacing w:val="-2"/>
          <w:sz w:val="20"/>
          <w:szCs w:val="20"/>
        </w:rPr>
        <w:t xml:space="preserve"> </w:t>
      </w:r>
      <w:r w:rsidRPr="00700CF5">
        <w:rPr>
          <w:rFonts w:ascii="Arial" w:hAnsi="Arial" w:cs="Arial"/>
          <w:sz w:val="20"/>
          <w:szCs w:val="20"/>
        </w:rPr>
        <w:t>concernent</w:t>
      </w:r>
      <w:r w:rsidRPr="00700CF5">
        <w:rPr>
          <w:rFonts w:ascii="Arial" w:hAnsi="Arial" w:cs="Arial"/>
          <w:spacing w:val="-2"/>
          <w:sz w:val="20"/>
          <w:szCs w:val="20"/>
        </w:rPr>
        <w:t xml:space="preserve"> </w:t>
      </w:r>
      <w:r w:rsidRPr="00700CF5">
        <w:rPr>
          <w:rFonts w:ascii="Arial" w:hAnsi="Arial" w:cs="Arial"/>
          <w:sz w:val="20"/>
          <w:szCs w:val="20"/>
        </w:rPr>
        <w:t>notamment</w:t>
      </w:r>
      <w:r w:rsidRPr="00700CF5">
        <w:rPr>
          <w:rFonts w:ascii="Arial" w:hAnsi="Arial" w:cs="Arial"/>
          <w:spacing w:val="-1"/>
          <w:sz w:val="20"/>
          <w:szCs w:val="20"/>
        </w:rPr>
        <w:t xml:space="preserve"> </w:t>
      </w:r>
      <w:r w:rsidRPr="00700CF5">
        <w:rPr>
          <w:rFonts w:ascii="Arial" w:hAnsi="Arial" w:cs="Arial"/>
          <w:sz w:val="20"/>
          <w:szCs w:val="20"/>
        </w:rPr>
        <w:t>:</w:t>
      </w:r>
    </w:p>
    <w:p w14:paraId="798E64A8" w14:textId="77777777" w:rsidR="003778CA" w:rsidRPr="00700CF5" w:rsidRDefault="003778CA" w:rsidP="003778CA">
      <w:pPr>
        <w:pStyle w:val="Paragraphedeliste"/>
        <w:widowControl w:val="0"/>
        <w:numPr>
          <w:ilvl w:val="1"/>
          <w:numId w:val="14"/>
        </w:numPr>
        <w:autoSpaceDE w:val="0"/>
        <w:autoSpaceDN w:val="0"/>
        <w:spacing w:after="0" w:line="292" w:lineRule="exact"/>
        <w:jc w:val="both"/>
        <w:rPr>
          <w:rFonts w:ascii="Arial" w:hAnsi="Arial" w:cs="Arial"/>
          <w:sz w:val="20"/>
          <w:szCs w:val="20"/>
        </w:rPr>
      </w:pPr>
      <w:r w:rsidRPr="00700CF5">
        <w:rPr>
          <w:rFonts w:ascii="Arial" w:hAnsi="Arial" w:cs="Arial"/>
          <w:sz w:val="20"/>
          <w:szCs w:val="20"/>
        </w:rPr>
        <w:t>les</w:t>
      </w:r>
      <w:r w:rsidRPr="00700CF5">
        <w:rPr>
          <w:rFonts w:ascii="Arial" w:hAnsi="Arial" w:cs="Arial"/>
          <w:spacing w:val="-3"/>
          <w:sz w:val="20"/>
          <w:szCs w:val="20"/>
        </w:rPr>
        <w:t xml:space="preserve"> </w:t>
      </w:r>
      <w:r w:rsidRPr="00700CF5">
        <w:rPr>
          <w:rFonts w:ascii="Arial" w:hAnsi="Arial" w:cs="Arial"/>
          <w:sz w:val="20"/>
          <w:szCs w:val="20"/>
        </w:rPr>
        <w:t>caractéristiques</w:t>
      </w:r>
      <w:r w:rsidRPr="00700CF5">
        <w:rPr>
          <w:rFonts w:ascii="Arial" w:hAnsi="Arial" w:cs="Arial"/>
          <w:spacing w:val="-2"/>
          <w:sz w:val="20"/>
          <w:szCs w:val="20"/>
        </w:rPr>
        <w:t xml:space="preserve"> </w:t>
      </w:r>
      <w:r w:rsidRPr="00700CF5">
        <w:rPr>
          <w:rFonts w:ascii="Arial" w:hAnsi="Arial" w:cs="Arial"/>
          <w:sz w:val="20"/>
          <w:szCs w:val="20"/>
        </w:rPr>
        <w:t>des</w:t>
      </w:r>
      <w:r w:rsidRPr="00700CF5">
        <w:rPr>
          <w:rFonts w:ascii="Arial" w:hAnsi="Arial" w:cs="Arial"/>
          <w:spacing w:val="-2"/>
          <w:sz w:val="20"/>
          <w:szCs w:val="20"/>
        </w:rPr>
        <w:t xml:space="preserve"> </w:t>
      </w:r>
      <w:r w:rsidRPr="00700CF5">
        <w:rPr>
          <w:rFonts w:ascii="Arial" w:hAnsi="Arial" w:cs="Arial"/>
          <w:sz w:val="20"/>
          <w:szCs w:val="20"/>
        </w:rPr>
        <w:t>patients</w:t>
      </w:r>
      <w:r w:rsidRPr="00700CF5">
        <w:rPr>
          <w:rFonts w:ascii="Arial" w:hAnsi="Arial" w:cs="Arial"/>
          <w:spacing w:val="-2"/>
          <w:sz w:val="20"/>
          <w:szCs w:val="20"/>
        </w:rPr>
        <w:t xml:space="preserve"> </w:t>
      </w:r>
      <w:r w:rsidRPr="00700CF5">
        <w:rPr>
          <w:rFonts w:ascii="Arial" w:hAnsi="Arial" w:cs="Arial"/>
          <w:sz w:val="20"/>
          <w:szCs w:val="20"/>
        </w:rPr>
        <w:t>traités</w:t>
      </w:r>
      <w:r w:rsidRPr="00700CF5">
        <w:rPr>
          <w:rFonts w:ascii="Arial" w:hAnsi="Arial" w:cs="Arial"/>
          <w:spacing w:val="-2"/>
          <w:sz w:val="20"/>
          <w:szCs w:val="20"/>
        </w:rPr>
        <w:t xml:space="preserve"> </w:t>
      </w:r>
      <w:r w:rsidRPr="00700CF5">
        <w:rPr>
          <w:rFonts w:ascii="Arial" w:hAnsi="Arial" w:cs="Arial"/>
          <w:sz w:val="20"/>
          <w:szCs w:val="20"/>
        </w:rPr>
        <w:t>;</w:t>
      </w:r>
    </w:p>
    <w:p w14:paraId="798E64A9" w14:textId="77777777" w:rsidR="003778CA" w:rsidRPr="00700CF5" w:rsidRDefault="003778CA" w:rsidP="003778CA">
      <w:pPr>
        <w:pStyle w:val="Paragraphedeliste"/>
        <w:widowControl w:val="0"/>
        <w:numPr>
          <w:ilvl w:val="1"/>
          <w:numId w:val="14"/>
        </w:numPr>
        <w:tabs>
          <w:tab w:val="left" w:pos="709"/>
        </w:tabs>
        <w:autoSpaceDE w:val="0"/>
        <w:autoSpaceDN w:val="0"/>
        <w:spacing w:after="0" w:line="288" w:lineRule="exact"/>
        <w:jc w:val="both"/>
        <w:rPr>
          <w:rFonts w:ascii="Arial" w:hAnsi="Arial" w:cs="Arial"/>
          <w:sz w:val="20"/>
          <w:szCs w:val="20"/>
        </w:rPr>
      </w:pPr>
      <w:r w:rsidRPr="00700CF5">
        <w:rPr>
          <w:rFonts w:ascii="Arial" w:hAnsi="Arial" w:cs="Arial"/>
          <w:sz w:val="20"/>
          <w:szCs w:val="20"/>
        </w:rPr>
        <w:t>les</w:t>
      </w:r>
      <w:r w:rsidRPr="00700CF5">
        <w:rPr>
          <w:rFonts w:ascii="Arial" w:hAnsi="Arial" w:cs="Arial"/>
          <w:spacing w:val="-2"/>
          <w:sz w:val="20"/>
          <w:szCs w:val="20"/>
        </w:rPr>
        <w:t xml:space="preserve"> </w:t>
      </w:r>
      <w:r w:rsidRPr="00700CF5">
        <w:rPr>
          <w:rFonts w:ascii="Arial" w:hAnsi="Arial" w:cs="Arial"/>
          <w:sz w:val="20"/>
          <w:szCs w:val="20"/>
        </w:rPr>
        <w:t>modalités</w:t>
      </w:r>
      <w:r w:rsidRPr="00700CF5">
        <w:rPr>
          <w:rFonts w:ascii="Arial" w:hAnsi="Arial" w:cs="Arial"/>
          <w:spacing w:val="-2"/>
          <w:sz w:val="20"/>
          <w:szCs w:val="20"/>
        </w:rPr>
        <w:t xml:space="preserve"> </w:t>
      </w:r>
      <w:r w:rsidRPr="00700CF5">
        <w:rPr>
          <w:rFonts w:ascii="Arial" w:hAnsi="Arial" w:cs="Arial"/>
          <w:sz w:val="20"/>
          <w:szCs w:val="20"/>
        </w:rPr>
        <w:t>effectives</w:t>
      </w:r>
      <w:r w:rsidRPr="00700CF5">
        <w:rPr>
          <w:rFonts w:ascii="Arial" w:hAnsi="Arial" w:cs="Arial"/>
          <w:spacing w:val="-2"/>
          <w:sz w:val="20"/>
          <w:szCs w:val="20"/>
        </w:rPr>
        <w:t xml:space="preserve"> </w:t>
      </w:r>
      <w:r w:rsidRPr="00700CF5">
        <w:rPr>
          <w:rFonts w:ascii="Arial" w:hAnsi="Arial" w:cs="Arial"/>
          <w:sz w:val="20"/>
          <w:szCs w:val="20"/>
        </w:rPr>
        <w:t>d’utilisation</w:t>
      </w:r>
      <w:r w:rsidRPr="00700CF5">
        <w:rPr>
          <w:rFonts w:ascii="Arial" w:hAnsi="Arial" w:cs="Arial"/>
          <w:spacing w:val="-1"/>
          <w:sz w:val="20"/>
          <w:szCs w:val="20"/>
        </w:rPr>
        <w:t xml:space="preserve"> </w:t>
      </w:r>
      <w:r w:rsidRPr="00700CF5">
        <w:rPr>
          <w:rFonts w:ascii="Arial" w:hAnsi="Arial" w:cs="Arial"/>
          <w:sz w:val="20"/>
          <w:szCs w:val="20"/>
        </w:rPr>
        <w:t>du</w:t>
      </w:r>
      <w:r w:rsidRPr="00700CF5">
        <w:rPr>
          <w:rFonts w:ascii="Arial" w:hAnsi="Arial" w:cs="Arial"/>
          <w:spacing w:val="-2"/>
          <w:sz w:val="20"/>
          <w:szCs w:val="20"/>
        </w:rPr>
        <w:t xml:space="preserve"> </w:t>
      </w:r>
      <w:r w:rsidRPr="00700CF5">
        <w:rPr>
          <w:rFonts w:ascii="Arial" w:hAnsi="Arial" w:cs="Arial"/>
          <w:sz w:val="20"/>
          <w:szCs w:val="20"/>
        </w:rPr>
        <w:t>médicament</w:t>
      </w:r>
      <w:r w:rsidRPr="00700CF5">
        <w:rPr>
          <w:rFonts w:ascii="Arial" w:hAnsi="Arial" w:cs="Arial"/>
          <w:spacing w:val="-2"/>
          <w:sz w:val="20"/>
          <w:szCs w:val="20"/>
        </w:rPr>
        <w:t xml:space="preserve"> </w:t>
      </w:r>
      <w:r w:rsidRPr="00700CF5">
        <w:rPr>
          <w:rFonts w:ascii="Arial" w:hAnsi="Arial" w:cs="Arial"/>
          <w:sz w:val="20"/>
          <w:szCs w:val="20"/>
        </w:rPr>
        <w:t>;</w:t>
      </w:r>
    </w:p>
    <w:p w14:paraId="798E64AA" w14:textId="77777777" w:rsidR="003778CA" w:rsidRPr="00700CF5" w:rsidRDefault="003778CA" w:rsidP="00EE2F3A">
      <w:pPr>
        <w:pStyle w:val="Paragraphedeliste"/>
        <w:widowControl w:val="0"/>
        <w:numPr>
          <w:ilvl w:val="1"/>
          <w:numId w:val="14"/>
        </w:numPr>
        <w:autoSpaceDE w:val="0"/>
        <w:autoSpaceDN w:val="0"/>
        <w:jc w:val="both"/>
        <w:rPr>
          <w:rFonts w:ascii="Arial" w:hAnsi="Arial" w:cs="Arial"/>
          <w:sz w:val="20"/>
          <w:szCs w:val="20"/>
        </w:rPr>
      </w:pPr>
      <w:r w:rsidRPr="00700CF5">
        <w:rPr>
          <w:rFonts w:ascii="Arial" w:hAnsi="Arial" w:cs="Arial"/>
          <w:sz w:val="20"/>
          <w:szCs w:val="20"/>
        </w:rPr>
        <w:t>les données d’efficacité et de sécurité (données de pharmacovigilance)</w:t>
      </w:r>
      <w:r w:rsidRPr="00700CF5">
        <w:rPr>
          <w:rFonts w:ascii="Arial" w:hAnsi="Arial" w:cs="Arial"/>
          <w:spacing w:val="-12"/>
          <w:sz w:val="20"/>
          <w:szCs w:val="20"/>
        </w:rPr>
        <w:t xml:space="preserve"> </w:t>
      </w:r>
      <w:r w:rsidRPr="00700CF5">
        <w:rPr>
          <w:rFonts w:ascii="Arial" w:hAnsi="Arial" w:cs="Arial"/>
          <w:sz w:val="20"/>
          <w:szCs w:val="20"/>
        </w:rPr>
        <w:t>; ainsi</w:t>
      </w:r>
      <w:r w:rsidRPr="00700CF5">
        <w:rPr>
          <w:rFonts w:ascii="Arial" w:hAnsi="Arial" w:cs="Arial"/>
          <w:spacing w:val="1"/>
          <w:sz w:val="20"/>
          <w:szCs w:val="20"/>
        </w:rPr>
        <w:t xml:space="preserve"> </w:t>
      </w:r>
      <w:r w:rsidRPr="00700CF5">
        <w:rPr>
          <w:rFonts w:ascii="Arial" w:hAnsi="Arial" w:cs="Arial"/>
          <w:sz w:val="20"/>
          <w:szCs w:val="20"/>
        </w:rPr>
        <w:t>que</w:t>
      </w:r>
      <w:r w:rsidRPr="00700CF5">
        <w:rPr>
          <w:rFonts w:ascii="Arial" w:hAnsi="Arial" w:cs="Arial"/>
          <w:spacing w:val="1"/>
          <w:sz w:val="20"/>
          <w:szCs w:val="20"/>
        </w:rPr>
        <w:t xml:space="preserve"> </w:t>
      </w:r>
      <w:r w:rsidRPr="00700CF5">
        <w:rPr>
          <w:rFonts w:ascii="Arial" w:hAnsi="Arial" w:cs="Arial"/>
          <w:sz w:val="20"/>
          <w:szCs w:val="20"/>
        </w:rPr>
        <w:t>toute</w:t>
      </w:r>
      <w:r w:rsidRPr="00700CF5">
        <w:rPr>
          <w:rFonts w:ascii="Arial" w:hAnsi="Arial" w:cs="Arial"/>
          <w:spacing w:val="1"/>
          <w:sz w:val="20"/>
          <w:szCs w:val="20"/>
        </w:rPr>
        <w:t xml:space="preserve"> </w:t>
      </w:r>
      <w:r w:rsidRPr="00700CF5">
        <w:rPr>
          <w:rFonts w:ascii="Arial" w:hAnsi="Arial" w:cs="Arial"/>
          <w:sz w:val="20"/>
          <w:szCs w:val="20"/>
        </w:rPr>
        <w:t>information</w:t>
      </w:r>
      <w:r w:rsidRPr="00700CF5">
        <w:rPr>
          <w:rFonts w:ascii="Arial" w:hAnsi="Arial" w:cs="Arial"/>
          <w:spacing w:val="1"/>
          <w:sz w:val="20"/>
          <w:szCs w:val="20"/>
        </w:rPr>
        <w:t xml:space="preserve"> </w:t>
      </w:r>
      <w:r w:rsidRPr="00700CF5">
        <w:rPr>
          <w:rFonts w:ascii="Arial" w:hAnsi="Arial" w:cs="Arial"/>
          <w:sz w:val="20"/>
          <w:szCs w:val="20"/>
        </w:rPr>
        <w:t>utile</w:t>
      </w:r>
      <w:r w:rsidRPr="00700CF5">
        <w:rPr>
          <w:rFonts w:ascii="Arial" w:hAnsi="Arial" w:cs="Arial"/>
          <w:spacing w:val="1"/>
          <w:sz w:val="20"/>
          <w:szCs w:val="20"/>
        </w:rPr>
        <w:t xml:space="preserve"> </w:t>
      </w:r>
      <w:r w:rsidRPr="00700CF5">
        <w:rPr>
          <w:rFonts w:ascii="Arial" w:hAnsi="Arial" w:cs="Arial"/>
          <w:sz w:val="20"/>
          <w:szCs w:val="20"/>
        </w:rPr>
        <w:t>à</w:t>
      </w:r>
      <w:r w:rsidRPr="00700CF5">
        <w:rPr>
          <w:rFonts w:ascii="Arial" w:hAnsi="Arial" w:cs="Arial"/>
          <w:spacing w:val="1"/>
          <w:sz w:val="20"/>
          <w:szCs w:val="20"/>
        </w:rPr>
        <w:t xml:space="preserve"> </w:t>
      </w:r>
      <w:r w:rsidRPr="00700CF5">
        <w:rPr>
          <w:rFonts w:ascii="Arial" w:hAnsi="Arial" w:cs="Arial"/>
          <w:sz w:val="20"/>
          <w:szCs w:val="20"/>
        </w:rPr>
        <w:t>l’évaluation</w:t>
      </w:r>
      <w:r w:rsidRPr="00700CF5">
        <w:rPr>
          <w:rFonts w:ascii="Arial" w:hAnsi="Arial" w:cs="Arial"/>
          <w:spacing w:val="1"/>
          <w:sz w:val="20"/>
          <w:szCs w:val="20"/>
        </w:rPr>
        <w:t xml:space="preserve"> </w:t>
      </w:r>
      <w:r w:rsidRPr="00700CF5">
        <w:rPr>
          <w:rFonts w:ascii="Arial" w:hAnsi="Arial" w:cs="Arial"/>
          <w:sz w:val="20"/>
          <w:szCs w:val="20"/>
        </w:rPr>
        <w:t>du</w:t>
      </w:r>
      <w:r w:rsidRPr="00700CF5">
        <w:rPr>
          <w:rFonts w:ascii="Arial" w:hAnsi="Arial" w:cs="Arial"/>
          <w:spacing w:val="1"/>
          <w:sz w:val="20"/>
          <w:szCs w:val="20"/>
        </w:rPr>
        <w:t xml:space="preserve"> </w:t>
      </w:r>
      <w:r w:rsidRPr="00700CF5">
        <w:rPr>
          <w:rFonts w:ascii="Arial" w:hAnsi="Arial" w:cs="Arial"/>
          <w:sz w:val="20"/>
          <w:szCs w:val="20"/>
        </w:rPr>
        <w:t>rapport</w:t>
      </w:r>
      <w:r w:rsidRPr="00700CF5">
        <w:rPr>
          <w:rFonts w:ascii="Arial" w:hAnsi="Arial" w:cs="Arial"/>
          <w:spacing w:val="1"/>
          <w:sz w:val="20"/>
          <w:szCs w:val="20"/>
        </w:rPr>
        <w:t xml:space="preserve"> </w:t>
      </w:r>
      <w:r w:rsidRPr="00700CF5">
        <w:rPr>
          <w:rFonts w:ascii="Arial" w:hAnsi="Arial" w:cs="Arial"/>
          <w:sz w:val="20"/>
          <w:szCs w:val="20"/>
        </w:rPr>
        <w:t>bénéfice/risque</w:t>
      </w:r>
      <w:r w:rsidRPr="00700CF5">
        <w:rPr>
          <w:rFonts w:ascii="Arial" w:hAnsi="Arial" w:cs="Arial"/>
          <w:spacing w:val="1"/>
          <w:sz w:val="20"/>
          <w:szCs w:val="20"/>
        </w:rPr>
        <w:t xml:space="preserve"> </w:t>
      </w:r>
      <w:r w:rsidRPr="00700CF5">
        <w:rPr>
          <w:rFonts w:ascii="Arial" w:hAnsi="Arial" w:cs="Arial"/>
          <w:sz w:val="20"/>
          <w:szCs w:val="20"/>
        </w:rPr>
        <w:t>lié</w:t>
      </w:r>
      <w:r w:rsidRPr="00700CF5">
        <w:rPr>
          <w:rFonts w:ascii="Arial" w:hAnsi="Arial" w:cs="Arial"/>
          <w:spacing w:val="60"/>
          <w:sz w:val="20"/>
          <w:szCs w:val="20"/>
        </w:rPr>
        <w:t xml:space="preserve"> </w:t>
      </w:r>
      <w:r w:rsidRPr="00700CF5">
        <w:rPr>
          <w:rFonts w:ascii="Arial" w:hAnsi="Arial" w:cs="Arial"/>
          <w:sz w:val="20"/>
          <w:szCs w:val="20"/>
        </w:rPr>
        <w:t>à</w:t>
      </w:r>
      <w:r w:rsidRPr="00700CF5">
        <w:rPr>
          <w:rFonts w:ascii="Arial" w:hAnsi="Arial" w:cs="Arial"/>
          <w:spacing w:val="1"/>
          <w:sz w:val="20"/>
          <w:szCs w:val="20"/>
        </w:rPr>
        <w:t xml:space="preserve"> </w:t>
      </w:r>
      <w:r w:rsidRPr="00700CF5">
        <w:rPr>
          <w:rFonts w:ascii="Arial" w:hAnsi="Arial" w:cs="Arial"/>
          <w:sz w:val="20"/>
          <w:szCs w:val="20"/>
        </w:rPr>
        <w:t>l’emploi du médicament dans l’indication du CPC en France et à l’étranger pendant</w:t>
      </w:r>
      <w:r w:rsidRPr="00700CF5">
        <w:rPr>
          <w:rFonts w:ascii="Arial" w:hAnsi="Arial" w:cs="Arial"/>
          <w:spacing w:val="1"/>
          <w:sz w:val="20"/>
          <w:szCs w:val="20"/>
        </w:rPr>
        <w:t xml:space="preserve"> </w:t>
      </w:r>
      <w:r w:rsidRPr="00700CF5">
        <w:rPr>
          <w:rFonts w:ascii="Arial" w:hAnsi="Arial" w:cs="Arial"/>
          <w:sz w:val="20"/>
          <w:szCs w:val="20"/>
        </w:rPr>
        <w:t>cette</w:t>
      </w:r>
      <w:r w:rsidRPr="00700CF5">
        <w:rPr>
          <w:rFonts w:ascii="Arial" w:hAnsi="Arial" w:cs="Arial"/>
          <w:spacing w:val="-2"/>
          <w:sz w:val="20"/>
          <w:szCs w:val="20"/>
        </w:rPr>
        <w:t xml:space="preserve"> </w:t>
      </w:r>
      <w:r w:rsidRPr="00700CF5">
        <w:rPr>
          <w:rFonts w:ascii="Arial" w:hAnsi="Arial" w:cs="Arial"/>
          <w:sz w:val="20"/>
          <w:szCs w:val="20"/>
        </w:rPr>
        <w:t>période,</w:t>
      </w:r>
      <w:r w:rsidRPr="00700CF5">
        <w:rPr>
          <w:rFonts w:ascii="Arial" w:hAnsi="Arial" w:cs="Arial"/>
          <w:spacing w:val="4"/>
          <w:sz w:val="20"/>
          <w:szCs w:val="20"/>
        </w:rPr>
        <w:t xml:space="preserve"> </w:t>
      </w:r>
      <w:r w:rsidRPr="00700CF5">
        <w:rPr>
          <w:rFonts w:ascii="Arial" w:hAnsi="Arial" w:cs="Arial"/>
          <w:sz w:val="20"/>
          <w:szCs w:val="20"/>
        </w:rPr>
        <w:t>y</w:t>
      </w:r>
      <w:r w:rsidRPr="00700CF5">
        <w:rPr>
          <w:rFonts w:ascii="Arial" w:hAnsi="Arial" w:cs="Arial"/>
          <w:spacing w:val="-5"/>
          <w:sz w:val="20"/>
          <w:szCs w:val="20"/>
        </w:rPr>
        <w:t xml:space="preserve"> </w:t>
      </w:r>
      <w:r w:rsidRPr="00700CF5">
        <w:rPr>
          <w:rFonts w:ascii="Arial" w:hAnsi="Arial" w:cs="Arial"/>
          <w:sz w:val="20"/>
          <w:szCs w:val="20"/>
        </w:rPr>
        <w:t>compris les données de</w:t>
      </w:r>
      <w:r w:rsidRPr="00700CF5">
        <w:rPr>
          <w:rFonts w:ascii="Arial" w:hAnsi="Arial" w:cs="Arial"/>
          <w:spacing w:val="-1"/>
          <w:sz w:val="20"/>
          <w:szCs w:val="20"/>
        </w:rPr>
        <w:t xml:space="preserve"> </w:t>
      </w:r>
      <w:r w:rsidRPr="00700CF5">
        <w:rPr>
          <w:rFonts w:ascii="Arial" w:hAnsi="Arial" w:cs="Arial"/>
          <w:sz w:val="20"/>
          <w:szCs w:val="20"/>
        </w:rPr>
        <w:t>la</w:t>
      </w:r>
      <w:r w:rsidRPr="00700CF5">
        <w:rPr>
          <w:rFonts w:ascii="Arial" w:hAnsi="Arial" w:cs="Arial"/>
          <w:spacing w:val="-2"/>
          <w:sz w:val="20"/>
          <w:szCs w:val="20"/>
        </w:rPr>
        <w:t xml:space="preserve"> </w:t>
      </w:r>
      <w:r w:rsidRPr="00700CF5">
        <w:rPr>
          <w:rFonts w:ascii="Arial" w:hAnsi="Arial" w:cs="Arial"/>
          <w:sz w:val="20"/>
          <w:szCs w:val="20"/>
        </w:rPr>
        <w:t>littérature.</w:t>
      </w:r>
    </w:p>
    <w:p w14:paraId="798E64AB" w14:textId="77777777" w:rsidR="00845006" w:rsidRPr="00700CF5" w:rsidRDefault="00845006" w:rsidP="00EE2F3A">
      <w:pPr>
        <w:pStyle w:val="Corpsdetexte"/>
        <w:numPr>
          <w:ilvl w:val="2"/>
          <w:numId w:val="10"/>
        </w:numPr>
        <w:spacing w:before="5" w:after="160" w:line="259" w:lineRule="auto"/>
        <w:ind w:left="568" w:hanging="284"/>
        <w:jc w:val="both"/>
        <w:rPr>
          <w:rFonts w:ascii="Arial" w:hAnsi="Arial" w:cs="Arial"/>
          <w:sz w:val="20"/>
          <w:szCs w:val="20"/>
        </w:rPr>
      </w:pPr>
      <w:r w:rsidRPr="00700CF5">
        <w:rPr>
          <w:rFonts w:ascii="Arial" w:hAnsi="Arial" w:cs="Arial"/>
          <w:sz w:val="20"/>
          <w:szCs w:val="20"/>
        </w:rPr>
        <w:t xml:space="preserve">établit </w:t>
      </w:r>
      <w:r w:rsidR="00D5540F" w:rsidRPr="00700CF5">
        <w:rPr>
          <w:rFonts w:ascii="Arial" w:hAnsi="Arial" w:cs="Arial"/>
          <w:sz w:val="20"/>
          <w:szCs w:val="20"/>
        </w:rPr>
        <w:t xml:space="preserve">un </w:t>
      </w:r>
      <w:r w:rsidRPr="00700CF5">
        <w:rPr>
          <w:rFonts w:ascii="Arial" w:hAnsi="Arial" w:cs="Arial"/>
          <w:sz w:val="20"/>
          <w:szCs w:val="20"/>
        </w:rPr>
        <w:t xml:space="preserve">rapport de synthèse </w:t>
      </w:r>
      <w:r w:rsidR="00D5540F" w:rsidRPr="00700CF5">
        <w:rPr>
          <w:rFonts w:ascii="Arial" w:hAnsi="Arial" w:cs="Arial"/>
          <w:sz w:val="20"/>
          <w:szCs w:val="20"/>
        </w:rPr>
        <w:t>portant sur les informations relatives à l'efficacité, à la sécurité et aux conditions réelles d'utilisation de</w:t>
      </w:r>
      <w:r w:rsidR="002A61B2" w:rsidRPr="00700CF5">
        <w:rPr>
          <w:rFonts w:ascii="Arial" w:hAnsi="Arial" w:cs="Arial"/>
          <w:sz w:val="20"/>
          <w:szCs w:val="20"/>
        </w:rPr>
        <w:t xml:space="preserve"> </w:t>
      </w:r>
      <w:r w:rsidR="002674BF" w:rsidRPr="00700CF5">
        <w:rPr>
          <w:rFonts w:ascii="Arial" w:hAnsi="Arial" w:cs="Arial"/>
          <w:sz w:val="20"/>
          <w:szCs w:val="20"/>
        </w:rPr>
        <w:t>VERSATIS</w:t>
      </w:r>
      <w:r w:rsidR="00646B74" w:rsidRPr="00700CF5">
        <w:rPr>
          <w:rFonts w:ascii="Arial" w:hAnsi="Arial" w:cs="Arial"/>
          <w:sz w:val="20"/>
          <w:szCs w:val="20"/>
        </w:rPr>
        <w:t xml:space="preserve"> </w:t>
      </w:r>
      <w:r w:rsidR="00D5540F" w:rsidRPr="00700CF5">
        <w:rPr>
          <w:rFonts w:ascii="Arial" w:hAnsi="Arial" w:cs="Arial"/>
          <w:sz w:val="20"/>
          <w:szCs w:val="20"/>
        </w:rPr>
        <w:t xml:space="preserve">ainsi qu’un </w:t>
      </w:r>
      <w:r w:rsidRPr="00700CF5">
        <w:rPr>
          <w:rFonts w:ascii="Arial" w:hAnsi="Arial" w:cs="Arial"/>
          <w:sz w:val="20"/>
          <w:szCs w:val="20"/>
        </w:rPr>
        <w:t>projet de résumé qu’il transmet à l'ANSM</w:t>
      </w:r>
      <w:r w:rsidR="00D5540F" w:rsidRPr="00700CF5">
        <w:rPr>
          <w:rFonts w:ascii="Arial" w:hAnsi="Arial" w:cs="Arial"/>
          <w:sz w:val="20"/>
          <w:szCs w:val="20"/>
        </w:rPr>
        <w:t xml:space="preserve"> selon la périodicité définie en page 1 du présent PUT-SP</w:t>
      </w:r>
      <w:r w:rsidR="00565D32" w:rsidRPr="00700CF5">
        <w:rPr>
          <w:rFonts w:ascii="Arial" w:hAnsi="Arial" w:cs="Arial"/>
          <w:sz w:val="20"/>
          <w:szCs w:val="20"/>
        </w:rPr>
        <w:t>.</w:t>
      </w:r>
    </w:p>
    <w:p w14:paraId="798E64AC" w14:textId="77777777" w:rsidR="00C40F11" w:rsidRPr="00700CF5" w:rsidRDefault="00217345" w:rsidP="00150BD4">
      <w:pPr>
        <w:pStyle w:val="Corpsdetexte"/>
        <w:spacing w:after="160" w:line="259" w:lineRule="auto"/>
        <w:jc w:val="both"/>
        <w:rPr>
          <w:rFonts w:ascii="Arial" w:hAnsi="Arial" w:cs="Arial"/>
          <w:spacing w:val="1"/>
          <w:sz w:val="20"/>
          <w:szCs w:val="20"/>
        </w:rPr>
      </w:pPr>
      <w:r w:rsidRPr="00700CF5">
        <w:rPr>
          <w:rFonts w:ascii="Arial" w:hAnsi="Arial" w:cs="Arial"/>
          <w:sz w:val="20"/>
        </w:rPr>
        <w:t xml:space="preserve">La période de suivi couvre la période comprise entre la date de début du CPC et la date d’anniversaire correspondante. Le délai de transmission du rapport par les laboratoires exploitants ne doit pas excéder </w:t>
      </w:r>
      <w:r w:rsidR="00010BBF" w:rsidRPr="00700CF5">
        <w:rPr>
          <w:rFonts w:ascii="Arial" w:hAnsi="Arial" w:cs="Arial"/>
          <w:sz w:val="20"/>
        </w:rPr>
        <w:t xml:space="preserve">deux </w:t>
      </w:r>
      <w:r w:rsidRPr="00700CF5">
        <w:rPr>
          <w:rFonts w:ascii="Arial" w:hAnsi="Arial" w:cs="Arial"/>
          <w:sz w:val="20"/>
        </w:rPr>
        <w:t xml:space="preserve">mois. </w:t>
      </w:r>
    </w:p>
    <w:p w14:paraId="798E64AD" w14:textId="77777777" w:rsidR="009D4581" w:rsidRPr="00700CF5" w:rsidRDefault="0056441E" w:rsidP="009D4581">
      <w:pPr>
        <w:ind w:right="260"/>
        <w:jc w:val="both"/>
        <w:rPr>
          <w:rFonts w:ascii="Arial" w:hAnsi="Arial" w:cs="Arial"/>
          <w:i/>
          <w:color w:val="9933FF"/>
          <w:sz w:val="20"/>
          <w:szCs w:val="20"/>
        </w:rPr>
      </w:pPr>
      <w:r w:rsidRPr="00700CF5">
        <w:rPr>
          <w:rFonts w:ascii="Arial" w:hAnsi="Arial" w:cs="Arial"/>
          <w:b/>
          <w:color w:val="2E74B5" w:themeColor="accent1" w:themeShade="BF"/>
          <w:sz w:val="20"/>
        </w:rPr>
        <w:t>Exploitation des données</w:t>
      </w:r>
    </w:p>
    <w:p w14:paraId="798E64AE" w14:textId="77777777" w:rsidR="00BF22B9" w:rsidRPr="00700CF5" w:rsidRDefault="0056441E" w:rsidP="003A3FC4">
      <w:pPr>
        <w:pStyle w:val="Corpsdetexte"/>
        <w:spacing w:after="160" w:line="259" w:lineRule="auto"/>
        <w:jc w:val="both"/>
        <w:rPr>
          <w:rFonts w:ascii="Arial" w:hAnsi="Arial" w:cs="Arial"/>
          <w:spacing w:val="1"/>
          <w:sz w:val="20"/>
          <w:szCs w:val="20"/>
        </w:rPr>
      </w:pPr>
      <w:r w:rsidRPr="00700CF5">
        <w:rPr>
          <w:rFonts w:ascii="Arial" w:hAnsi="Arial" w:cs="Arial"/>
          <w:sz w:val="20"/>
          <w:szCs w:val="20"/>
        </w:rPr>
        <w:t>L’ensemble</w:t>
      </w:r>
      <w:r w:rsidRPr="00700CF5">
        <w:rPr>
          <w:rFonts w:ascii="Arial" w:hAnsi="Arial" w:cs="Arial"/>
          <w:spacing w:val="1"/>
          <w:sz w:val="20"/>
          <w:szCs w:val="20"/>
        </w:rPr>
        <w:t xml:space="preserve"> </w:t>
      </w:r>
      <w:r w:rsidRPr="00700CF5">
        <w:rPr>
          <w:rFonts w:ascii="Arial" w:hAnsi="Arial" w:cs="Arial"/>
          <w:sz w:val="20"/>
          <w:szCs w:val="20"/>
        </w:rPr>
        <w:t>des</w:t>
      </w:r>
      <w:r w:rsidRPr="00700CF5">
        <w:rPr>
          <w:rFonts w:ascii="Arial" w:hAnsi="Arial" w:cs="Arial"/>
          <w:spacing w:val="1"/>
          <w:sz w:val="20"/>
          <w:szCs w:val="20"/>
        </w:rPr>
        <w:t xml:space="preserve"> </w:t>
      </w:r>
      <w:r w:rsidRPr="00700CF5">
        <w:rPr>
          <w:rFonts w:ascii="Arial" w:hAnsi="Arial" w:cs="Arial"/>
          <w:sz w:val="20"/>
          <w:szCs w:val="20"/>
        </w:rPr>
        <w:t>données</w:t>
      </w:r>
      <w:r w:rsidRPr="00700CF5">
        <w:rPr>
          <w:rFonts w:ascii="Arial" w:hAnsi="Arial" w:cs="Arial"/>
          <w:spacing w:val="1"/>
          <w:sz w:val="20"/>
          <w:szCs w:val="20"/>
        </w:rPr>
        <w:t xml:space="preserve"> </w:t>
      </w:r>
      <w:r w:rsidRPr="00700CF5">
        <w:rPr>
          <w:rFonts w:ascii="Arial" w:hAnsi="Arial" w:cs="Arial"/>
          <w:sz w:val="20"/>
          <w:szCs w:val="20"/>
        </w:rPr>
        <w:t>collectées</w:t>
      </w:r>
      <w:r w:rsidRPr="00700CF5">
        <w:rPr>
          <w:rFonts w:ascii="Arial" w:hAnsi="Arial" w:cs="Arial"/>
          <w:spacing w:val="1"/>
          <w:sz w:val="20"/>
          <w:szCs w:val="20"/>
        </w:rPr>
        <w:t xml:space="preserve"> </w:t>
      </w:r>
      <w:r w:rsidRPr="00700CF5">
        <w:rPr>
          <w:rFonts w:ascii="Arial" w:hAnsi="Arial" w:cs="Arial"/>
          <w:sz w:val="20"/>
          <w:szCs w:val="20"/>
        </w:rPr>
        <w:t>par</w:t>
      </w:r>
      <w:r w:rsidRPr="00700CF5">
        <w:rPr>
          <w:rFonts w:ascii="Arial" w:hAnsi="Arial" w:cs="Arial"/>
          <w:spacing w:val="1"/>
          <w:sz w:val="20"/>
          <w:szCs w:val="20"/>
        </w:rPr>
        <w:t xml:space="preserve"> </w:t>
      </w:r>
      <w:r w:rsidRPr="00700CF5">
        <w:rPr>
          <w:rFonts w:ascii="Arial" w:hAnsi="Arial" w:cs="Arial"/>
          <w:sz w:val="20"/>
          <w:szCs w:val="20"/>
        </w:rPr>
        <w:t>les</w:t>
      </w:r>
      <w:r w:rsidRPr="00700CF5">
        <w:rPr>
          <w:rFonts w:ascii="Arial" w:hAnsi="Arial" w:cs="Arial"/>
          <w:spacing w:val="1"/>
          <w:sz w:val="20"/>
          <w:szCs w:val="20"/>
        </w:rPr>
        <w:t xml:space="preserve"> </w:t>
      </w:r>
      <w:r w:rsidRPr="00700CF5">
        <w:rPr>
          <w:rFonts w:ascii="Arial" w:hAnsi="Arial" w:cs="Arial"/>
          <w:sz w:val="20"/>
          <w:szCs w:val="20"/>
        </w:rPr>
        <w:t>prescripteurs</w:t>
      </w:r>
      <w:r w:rsidR="00C40F11" w:rsidRPr="00700CF5">
        <w:rPr>
          <w:rFonts w:ascii="Arial" w:hAnsi="Arial" w:cs="Arial"/>
          <w:sz w:val="20"/>
          <w:szCs w:val="20"/>
        </w:rPr>
        <w:t>/professionnels de santé</w:t>
      </w:r>
      <w:r w:rsidRPr="00700CF5">
        <w:rPr>
          <w:rFonts w:ascii="Arial" w:hAnsi="Arial" w:cs="Arial"/>
          <w:spacing w:val="1"/>
          <w:sz w:val="20"/>
          <w:szCs w:val="20"/>
        </w:rPr>
        <w:t xml:space="preserve"> </w:t>
      </w:r>
      <w:r w:rsidRPr="00700CF5">
        <w:rPr>
          <w:rFonts w:ascii="Arial" w:hAnsi="Arial" w:cs="Arial"/>
          <w:sz w:val="20"/>
          <w:szCs w:val="20"/>
        </w:rPr>
        <w:t>dans</w:t>
      </w:r>
      <w:r w:rsidRPr="00700CF5">
        <w:rPr>
          <w:rFonts w:ascii="Arial" w:hAnsi="Arial" w:cs="Arial"/>
          <w:spacing w:val="1"/>
          <w:sz w:val="20"/>
          <w:szCs w:val="20"/>
        </w:rPr>
        <w:t xml:space="preserve"> </w:t>
      </w:r>
      <w:r w:rsidRPr="00700CF5">
        <w:rPr>
          <w:rFonts w:ascii="Arial" w:hAnsi="Arial" w:cs="Arial"/>
          <w:sz w:val="20"/>
          <w:szCs w:val="20"/>
        </w:rPr>
        <w:t>le</w:t>
      </w:r>
      <w:r w:rsidRPr="00700CF5">
        <w:rPr>
          <w:rFonts w:ascii="Arial" w:hAnsi="Arial" w:cs="Arial"/>
          <w:spacing w:val="1"/>
          <w:sz w:val="20"/>
          <w:szCs w:val="20"/>
        </w:rPr>
        <w:t xml:space="preserve"> </w:t>
      </w:r>
      <w:r w:rsidR="003D12FA" w:rsidRPr="00700CF5">
        <w:rPr>
          <w:rFonts w:ascii="Arial" w:hAnsi="Arial" w:cs="Arial"/>
          <w:sz w:val="20"/>
          <w:szCs w:val="20"/>
        </w:rPr>
        <w:t>contexte</w:t>
      </w:r>
      <w:r w:rsidR="003D12FA" w:rsidRPr="00700CF5">
        <w:rPr>
          <w:rFonts w:ascii="Arial" w:hAnsi="Arial" w:cs="Arial"/>
          <w:spacing w:val="1"/>
          <w:sz w:val="20"/>
          <w:szCs w:val="20"/>
        </w:rPr>
        <w:t xml:space="preserve"> </w:t>
      </w:r>
      <w:r w:rsidRPr="00700CF5">
        <w:rPr>
          <w:rFonts w:ascii="Arial" w:hAnsi="Arial" w:cs="Arial"/>
          <w:sz w:val="20"/>
          <w:szCs w:val="20"/>
        </w:rPr>
        <w:t>du</w:t>
      </w:r>
      <w:r w:rsidRPr="00700CF5">
        <w:rPr>
          <w:rFonts w:ascii="Arial" w:hAnsi="Arial" w:cs="Arial"/>
          <w:spacing w:val="1"/>
          <w:sz w:val="20"/>
          <w:szCs w:val="20"/>
        </w:rPr>
        <w:t xml:space="preserve"> </w:t>
      </w:r>
      <w:r w:rsidRPr="00700CF5">
        <w:rPr>
          <w:rFonts w:ascii="Arial" w:hAnsi="Arial" w:cs="Arial"/>
          <w:sz w:val="20"/>
          <w:szCs w:val="20"/>
        </w:rPr>
        <w:t>CPC</w:t>
      </w:r>
      <w:r w:rsidRPr="00700CF5">
        <w:rPr>
          <w:rFonts w:ascii="Arial" w:hAnsi="Arial" w:cs="Arial"/>
          <w:spacing w:val="1"/>
          <w:sz w:val="20"/>
          <w:szCs w:val="20"/>
        </w:rPr>
        <w:t xml:space="preserve"> </w:t>
      </w:r>
      <w:r w:rsidRPr="00700CF5">
        <w:rPr>
          <w:rFonts w:ascii="Arial" w:hAnsi="Arial" w:cs="Arial"/>
          <w:sz w:val="20"/>
          <w:szCs w:val="20"/>
        </w:rPr>
        <w:t>seront</w:t>
      </w:r>
      <w:r w:rsidRPr="00700CF5">
        <w:rPr>
          <w:rFonts w:ascii="Arial" w:hAnsi="Arial" w:cs="Arial"/>
          <w:spacing w:val="1"/>
          <w:sz w:val="20"/>
          <w:szCs w:val="20"/>
        </w:rPr>
        <w:t xml:space="preserve"> </w:t>
      </w:r>
      <w:r w:rsidRPr="00700CF5">
        <w:rPr>
          <w:rFonts w:ascii="Arial" w:hAnsi="Arial" w:cs="Arial"/>
          <w:sz w:val="20"/>
          <w:szCs w:val="20"/>
        </w:rPr>
        <w:t>recueillies et analysées par le</w:t>
      </w:r>
      <w:r w:rsidR="003D12FA" w:rsidRPr="00700CF5">
        <w:rPr>
          <w:rFonts w:ascii="Arial" w:hAnsi="Arial" w:cs="Arial"/>
          <w:sz w:val="20"/>
          <w:szCs w:val="20"/>
        </w:rPr>
        <w:t>(s)</w:t>
      </w:r>
      <w:r w:rsidRPr="00700CF5">
        <w:rPr>
          <w:rFonts w:ascii="Arial" w:hAnsi="Arial" w:cs="Arial"/>
          <w:sz w:val="20"/>
          <w:szCs w:val="20"/>
        </w:rPr>
        <w:t xml:space="preserve"> laboratoire</w:t>
      </w:r>
      <w:r w:rsidR="003D12FA" w:rsidRPr="00700CF5">
        <w:rPr>
          <w:rFonts w:ascii="Arial" w:hAnsi="Arial" w:cs="Arial"/>
          <w:sz w:val="20"/>
          <w:szCs w:val="20"/>
        </w:rPr>
        <w:t>(s) concerné(s)</w:t>
      </w:r>
      <w:r w:rsidRPr="00700CF5">
        <w:rPr>
          <w:rFonts w:ascii="Arial" w:hAnsi="Arial" w:cs="Arial"/>
          <w:sz w:val="20"/>
          <w:szCs w:val="20"/>
        </w:rPr>
        <w:t xml:space="preserve"> et des rapports de synthèse sont transmis à l’ANSM</w:t>
      </w:r>
      <w:r w:rsidR="006546CC" w:rsidRPr="00700CF5">
        <w:rPr>
          <w:rFonts w:ascii="Arial" w:hAnsi="Arial" w:cs="Arial"/>
          <w:sz w:val="20"/>
          <w:szCs w:val="20"/>
        </w:rPr>
        <w:t xml:space="preserve"> </w:t>
      </w:r>
      <w:r w:rsidRPr="00700CF5">
        <w:rPr>
          <w:rFonts w:ascii="Arial" w:hAnsi="Arial" w:cs="Arial"/>
          <w:sz w:val="20"/>
          <w:szCs w:val="20"/>
        </w:rPr>
        <w:t>annuellement.</w:t>
      </w:r>
      <w:r w:rsidRPr="00700CF5">
        <w:rPr>
          <w:rFonts w:ascii="Arial" w:hAnsi="Arial" w:cs="Arial"/>
          <w:spacing w:val="1"/>
          <w:sz w:val="20"/>
          <w:szCs w:val="20"/>
        </w:rPr>
        <w:t xml:space="preserve"> </w:t>
      </w:r>
    </w:p>
    <w:p w14:paraId="798E64AF" w14:textId="77777777" w:rsidR="00BF22B9" w:rsidRPr="00700CF5" w:rsidRDefault="00BF22B9" w:rsidP="003A3FC4">
      <w:pPr>
        <w:pStyle w:val="Corpsdetexte"/>
        <w:jc w:val="both"/>
        <w:rPr>
          <w:rFonts w:ascii="Arial" w:hAnsi="Arial" w:cs="Arial"/>
          <w:spacing w:val="1"/>
          <w:sz w:val="20"/>
          <w:szCs w:val="20"/>
        </w:rPr>
      </w:pPr>
    </w:p>
    <w:p w14:paraId="798E64B0" w14:textId="77777777" w:rsidR="0056441E" w:rsidRPr="00700CF5" w:rsidRDefault="0056441E" w:rsidP="003A3FC4">
      <w:pPr>
        <w:pStyle w:val="Corpsdetexte"/>
        <w:spacing w:after="160" w:line="259" w:lineRule="auto"/>
        <w:jc w:val="both"/>
        <w:rPr>
          <w:rFonts w:ascii="Arial" w:hAnsi="Arial" w:cs="Arial"/>
          <w:sz w:val="20"/>
          <w:szCs w:val="20"/>
        </w:rPr>
      </w:pPr>
      <w:r w:rsidRPr="00700CF5">
        <w:rPr>
          <w:rFonts w:ascii="Arial" w:hAnsi="Arial" w:cs="Arial"/>
          <w:sz w:val="20"/>
          <w:szCs w:val="20"/>
        </w:rPr>
        <w:t>L’ANSM</w:t>
      </w:r>
      <w:r w:rsidRPr="00700CF5">
        <w:rPr>
          <w:rFonts w:ascii="Arial" w:hAnsi="Arial" w:cs="Arial"/>
          <w:spacing w:val="1"/>
          <w:sz w:val="20"/>
          <w:szCs w:val="20"/>
        </w:rPr>
        <w:t xml:space="preserve"> </w:t>
      </w:r>
      <w:r w:rsidRPr="00700CF5">
        <w:rPr>
          <w:rFonts w:ascii="Arial" w:hAnsi="Arial" w:cs="Arial"/>
          <w:sz w:val="20"/>
          <w:szCs w:val="20"/>
        </w:rPr>
        <w:t>assure</w:t>
      </w:r>
      <w:r w:rsidRPr="00700CF5">
        <w:rPr>
          <w:rFonts w:ascii="Arial" w:hAnsi="Arial" w:cs="Arial"/>
          <w:spacing w:val="1"/>
          <w:sz w:val="20"/>
          <w:szCs w:val="20"/>
        </w:rPr>
        <w:t xml:space="preserve"> </w:t>
      </w:r>
      <w:r w:rsidRPr="00700CF5">
        <w:rPr>
          <w:rFonts w:ascii="Arial" w:hAnsi="Arial" w:cs="Arial"/>
          <w:sz w:val="20"/>
          <w:szCs w:val="20"/>
        </w:rPr>
        <w:t>une</w:t>
      </w:r>
      <w:r w:rsidRPr="00700CF5">
        <w:rPr>
          <w:rFonts w:ascii="Arial" w:hAnsi="Arial" w:cs="Arial"/>
          <w:spacing w:val="1"/>
          <w:sz w:val="20"/>
          <w:szCs w:val="20"/>
        </w:rPr>
        <w:t xml:space="preserve"> </w:t>
      </w:r>
      <w:r w:rsidRPr="00700CF5">
        <w:rPr>
          <w:rFonts w:ascii="Arial" w:hAnsi="Arial" w:cs="Arial"/>
          <w:sz w:val="20"/>
          <w:szCs w:val="20"/>
        </w:rPr>
        <w:t>surveillance</w:t>
      </w:r>
      <w:r w:rsidRPr="00700CF5">
        <w:rPr>
          <w:rFonts w:ascii="Arial" w:hAnsi="Arial" w:cs="Arial"/>
          <w:spacing w:val="1"/>
          <w:sz w:val="20"/>
          <w:szCs w:val="20"/>
        </w:rPr>
        <w:t xml:space="preserve"> </w:t>
      </w:r>
      <w:r w:rsidRPr="00700CF5">
        <w:rPr>
          <w:rFonts w:ascii="Arial" w:hAnsi="Arial" w:cs="Arial"/>
          <w:sz w:val="20"/>
          <w:szCs w:val="20"/>
        </w:rPr>
        <w:t>nationale</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l’utilisation</w:t>
      </w:r>
      <w:r w:rsidRPr="00700CF5">
        <w:rPr>
          <w:rFonts w:ascii="Arial" w:hAnsi="Arial" w:cs="Arial"/>
          <w:spacing w:val="1"/>
          <w:sz w:val="20"/>
          <w:szCs w:val="20"/>
        </w:rPr>
        <w:t xml:space="preserve"> </w:t>
      </w:r>
      <w:r w:rsidRPr="00700CF5">
        <w:rPr>
          <w:rFonts w:ascii="Arial" w:hAnsi="Arial" w:cs="Arial"/>
          <w:sz w:val="20"/>
          <w:szCs w:val="20"/>
        </w:rPr>
        <w:t>de</w:t>
      </w:r>
      <w:r w:rsidR="002A61B2" w:rsidRPr="00700CF5">
        <w:rPr>
          <w:rFonts w:ascii="Arial" w:hAnsi="Arial" w:cs="Arial"/>
          <w:spacing w:val="1"/>
          <w:sz w:val="20"/>
          <w:szCs w:val="20"/>
        </w:rPr>
        <w:t xml:space="preserve"> </w:t>
      </w:r>
      <w:r w:rsidR="002674BF" w:rsidRPr="00700CF5">
        <w:rPr>
          <w:rFonts w:ascii="Arial" w:hAnsi="Arial" w:cs="Arial"/>
          <w:spacing w:val="1"/>
          <w:sz w:val="20"/>
          <w:szCs w:val="20"/>
        </w:rPr>
        <w:t>VERSATIS</w:t>
      </w:r>
      <w:r w:rsidR="00646B74" w:rsidRPr="00700CF5">
        <w:rPr>
          <w:rFonts w:ascii="Arial" w:hAnsi="Arial" w:cs="Arial"/>
          <w:spacing w:val="1"/>
          <w:sz w:val="20"/>
          <w:szCs w:val="20"/>
        </w:rPr>
        <w:t xml:space="preserve"> </w:t>
      </w:r>
      <w:r w:rsidRPr="00700CF5">
        <w:rPr>
          <w:rFonts w:ascii="Arial" w:hAnsi="Arial" w:cs="Arial"/>
          <w:sz w:val="20"/>
          <w:szCs w:val="20"/>
        </w:rPr>
        <w:t>en</w:t>
      </w:r>
      <w:r w:rsidRPr="00700CF5">
        <w:rPr>
          <w:rFonts w:ascii="Arial" w:hAnsi="Arial" w:cs="Arial"/>
          <w:spacing w:val="1"/>
          <w:sz w:val="20"/>
          <w:szCs w:val="20"/>
        </w:rPr>
        <w:t xml:space="preserve"> </w:t>
      </w:r>
      <w:r w:rsidRPr="00700CF5">
        <w:rPr>
          <w:rFonts w:ascii="Arial" w:hAnsi="Arial" w:cs="Arial"/>
          <w:sz w:val="20"/>
          <w:szCs w:val="20"/>
        </w:rPr>
        <w:t>collaboration</w:t>
      </w:r>
      <w:r w:rsidR="00557F99" w:rsidRPr="00700CF5">
        <w:rPr>
          <w:rFonts w:ascii="Arial" w:hAnsi="Arial" w:cs="Arial"/>
          <w:spacing w:val="1"/>
          <w:sz w:val="20"/>
          <w:szCs w:val="20"/>
        </w:rPr>
        <w:t>,</w:t>
      </w:r>
      <w:r w:rsidR="00C8117F" w:rsidRPr="00700CF5">
        <w:rPr>
          <w:rFonts w:ascii="Arial" w:hAnsi="Arial" w:cs="Arial"/>
          <w:spacing w:val="1"/>
          <w:sz w:val="20"/>
          <w:szCs w:val="20"/>
        </w:rPr>
        <w:t xml:space="preserve"> le cas échéant </w:t>
      </w:r>
      <w:r w:rsidRPr="00700CF5">
        <w:rPr>
          <w:rFonts w:ascii="Arial" w:hAnsi="Arial" w:cs="Arial"/>
          <w:sz w:val="20"/>
          <w:szCs w:val="20"/>
        </w:rPr>
        <w:t>avec</w:t>
      </w:r>
      <w:r w:rsidRPr="00700CF5">
        <w:rPr>
          <w:rFonts w:ascii="Arial" w:hAnsi="Arial" w:cs="Arial"/>
          <w:spacing w:val="1"/>
          <w:sz w:val="20"/>
          <w:szCs w:val="20"/>
        </w:rPr>
        <w:t xml:space="preserve"> </w:t>
      </w:r>
      <w:r w:rsidRPr="00700CF5">
        <w:rPr>
          <w:rFonts w:ascii="Arial" w:hAnsi="Arial" w:cs="Arial"/>
          <w:sz w:val="20"/>
          <w:szCs w:val="20"/>
        </w:rPr>
        <w:t>le</w:t>
      </w:r>
      <w:r w:rsidRPr="00700CF5">
        <w:rPr>
          <w:rFonts w:ascii="Arial" w:hAnsi="Arial" w:cs="Arial"/>
          <w:spacing w:val="1"/>
          <w:sz w:val="20"/>
          <w:szCs w:val="20"/>
        </w:rPr>
        <w:t xml:space="preserve"> </w:t>
      </w:r>
      <w:r w:rsidRPr="00700CF5">
        <w:rPr>
          <w:rFonts w:ascii="Arial" w:hAnsi="Arial" w:cs="Arial"/>
          <w:sz w:val="20"/>
          <w:szCs w:val="20"/>
        </w:rPr>
        <w:t>Centre</w:t>
      </w:r>
      <w:r w:rsidRPr="00700CF5">
        <w:rPr>
          <w:rFonts w:ascii="Arial" w:hAnsi="Arial" w:cs="Arial"/>
          <w:spacing w:val="1"/>
          <w:sz w:val="20"/>
          <w:szCs w:val="20"/>
        </w:rPr>
        <w:t xml:space="preserve"> </w:t>
      </w:r>
      <w:r w:rsidRPr="00700CF5">
        <w:rPr>
          <w:rFonts w:ascii="Arial" w:hAnsi="Arial" w:cs="Arial"/>
          <w:sz w:val="20"/>
          <w:szCs w:val="20"/>
        </w:rPr>
        <w:t>Régional</w:t>
      </w:r>
      <w:r w:rsidRPr="00700CF5">
        <w:rPr>
          <w:rFonts w:ascii="Arial" w:hAnsi="Arial" w:cs="Arial"/>
          <w:spacing w:val="1"/>
          <w:sz w:val="20"/>
          <w:szCs w:val="20"/>
        </w:rPr>
        <w:t xml:space="preserve"> </w:t>
      </w:r>
      <w:r w:rsidRPr="00700CF5">
        <w:rPr>
          <w:rFonts w:ascii="Arial" w:hAnsi="Arial" w:cs="Arial"/>
          <w:sz w:val="20"/>
          <w:szCs w:val="20"/>
        </w:rPr>
        <w:t>de</w:t>
      </w:r>
      <w:r w:rsidRPr="00700CF5">
        <w:rPr>
          <w:rFonts w:ascii="Arial" w:hAnsi="Arial" w:cs="Arial"/>
          <w:spacing w:val="1"/>
          <w:sz w:val="20"/>
          <w:szCs w:val="20"/>
        </w:rPr>
        <w:t xml:space="preserve"> </w:t>
      </w:r>
      <w:r w:rsidRPr="00700CF5">
        <w:rPr>
          <w:rFonts w:ascii="Arial" w:hAnsi="Arial" w:cs="Arial"/>
          <w:sz w:val="20"/>
          <w:szCs w:val="20"/>
        </w:rPr>
        <w:t>Pharmacovigilance</w:t>
      </w:r>
      <w:r w:rsidRPr="00700CF5">
        <w:rPr>
          <w:rFonts w:ascii="Arial" w:hAnsi="Arial" w:cs="Arial"/>
          <w:spacing w:val="1"/>
          <w:sz w:val="20"/>
          <w:szCs w:val="20"/>
        </w:rPr>
        <w:t xml:space="preserve"> </w:t>
      </w:r>
      <w:r w:rsidRPr="00700CF5">
        <w:rPr>
          <w:rFonts w:ascii="Arial" w:hAnsi="Arial" w:cs="Arial"/>
          <w:sz w:val="20"/>
          <w:szCs w:val="20"/>
        </w:rPr>
        <w:t>(CRPV)</w:t>
      </w:r>
      <w:r w:rsidR="001E035D" w:rsidRPr="00700CF5">
        <w:rPr>
          <w:rFonts w:ascii="Arial" w:hAnsi="Arial" w:cs="Arial"/>
          <w:sz w:val="20"/>
          <w:szCs w:val="20"/>
        </w:rPr>
        <w:t xml:space="preserve"> </w:t>
      </w:r>
      <w:r w:rsidR="00C8117F" w:rsidRPr="00700CF5">
        <w:rPr>
          <w:rFonts w:ascii="Arial" w:hAnsi="Arial" w:cs="Arial"/>
          <w:spacing w:val="1"/>
          <w:sz w:val="20"/>
          <w:szCs w:val="20"/>
        </w:rPr>
        <w:t xml:space="preserve">en charge du </w:t>
      </w:r>
      <w:r w:rsidR="00073E94" w:rsidRPr="00700CF5">
        <w:rPr>
          <w:rFonts w:ascii="Arial" w:hAnsi="Arial" w:cs="Arial"/>
          <w:spacing w:val="1"/>
          <w:sz w:val="20"/>
          <w:szCs w:val="20"/>
        </w:rPr>
        <w:t xml:space="preserve">suivi </w:t>
      </w:r>
      <w:r w:rsidRPr="00700CF5">
        <w:rPr>
          <w:rFonts w:ascii="Arial" w:hAnsi="Arial" w:cs="Arial"/>
          <w:sz w:val="20"/>
          <w:szCs w:val="20"/>
        </w:rPr>
        <w:t>de</w:t>
      </w:r>
      <w:r w:rsidR="006546CC" w:rsidRPr="00700CF5">
        <w:rPr>
          <w:rFonts w:ascii="Arial" w:hAnsi="Arial" w:cs="Arial"/>
          <w:sz w:val="20"/>
          <w:szCs w:val="20"/>
        </w:rPr>
        <w:t xml:space="preserve"> </w:t>
      </w:r>
      <w:r w:rsidR="006546CC" w:rsidRPr="00700CF5">
        <w:rPr>
          <w:rFonts w:ascii="Arial" w:hAnsi="Arial" w:cs="Arial"/>
          <w:spacing w:val="1"/>
          <w:sz w:val="20"/>
          <w:szCs w:val="20"/>
        </w:rPr>
        <w:t xml:space="preserve">VERSATIS. </w:t>
      </w:r>
      <w:r w:rsidRPr="00700CF5">
        <w:rPr>
          <w:rFonts w:ascii="Arial" w:hAnsi="Arial" w:cs="Arial"/>
          <w:sz w:val="20"/>
          <w:szCs w:val="20"/>
        </w:rPr>
        <w:t>Les</w:t>
      </w:r>
      <w:r w:rsidRPr="00700CF5">
        <w:rPr>
          <w:rFonts w:ascii="Arial" w:hAnsi="Arial" w:cs="Arial"/>
          <w:spacing w:val="1"/>
          <w:sz w:val="20"/>
          <w:szCs w:val="20"/>
        </w:rPr>
        <w:t xml:space="preserve"> </w:t>
      </w:r>
      <w:r w:rsidRPr="00700CF5">
        <w:rPr>
          <w:rFonts w:ascii="Arial" w:hAnsi="Arial" w:cs="Arial"/>
          <w:sz w:val="20"/>
          <w:szCs w:val="20"/>
        </w:rPr>
        <w:t>données</w:t>
      </w:r>
      <w:r w:rsidRPr="00700CF5">
        <w:rPr>
          <w:rFonts w:ascii="Arial" w:hAnsi="Arial" w:cs="Arial"/>
          <w:spacing w:val="1"/>
          <w:sz w:val="20"/>
          <w:szCs w:val="20"/>
        </w:rPr>
        <w:t xml:space="preserve"> </w:t>
      </w:r>
      <w:r w:rsidRPr="00700CF5">
        <w:rPr>
          <w:rFonts w:ascii="Arial" w:hAnsi="Arial" w:cs="Arial"/>
          <w:sz w:val="20"/>
          <w:szCs w:val="20"/>
        </w:rPr>
        <w:t>seront</w:t>
      </w:r>
      <w:r w:rsidRPr="00700CF5">
        <w:rPr>
          <w:rFonts w:ascii="Arial" w:hAnsi="Arial" w:cs="Arial"/>
          <w:spacing w:val="1"/>
          <w:sz w:val="20"/>
          <w:szCs w:val="20"/>
        </w:rPr>
        <w:t xml:space="preserve"> </w:t>
      </w:r>
      <w:r w:rsidRPr="00700CF5">
        <w:rPr>
          <w:rFonts w:ascii="Arial" w:hAnsi="Arial" w:cs="Arial"/>
          <w:sz w:val="20"/>
          <w:szCs w:val="20"/>
        </w:rPr>
        <w:t>collectées</w:t>
      </w:r>
      <w:r w:rsidRPr="00700CF5">
        <w:rPr>
          <w:rFonts w:ascii="Arial" w:hAnsi="Arial" w:cs="Arial"/>
          <w:spacing w:val="1"/>
          <w:sz w:val="20"/>
          <w:szCs w:val="20"/>
        </w:rPr>
        <w:t xml:space="preserve"> </w:t>
      </w:r>
      <w:r w:rsidRPr="00700CF5">
        <w:rPr>
          <w:rFonts w:ascii="Arial" w:hAnsi="Arial" w:cs="Arial"/>
          <w:sz w:val="20"/>
          <w:szCs w:val="20"/>
        </w:rPr>
        <w:t>et</w:t>
      </w:r>
      <w:r w:rsidR="004B721F" w:rsidRPr="00700CF5">
        <w:rPr>
          <w:rFonts w:ascii="Arial" w:hAnsi="Arial" w:cs="Arial"/>
          <w:sz w:val="20"/>
          <w:szCs w:val="20"/>
        </w:rPr>
        <w:t xml:space="preserve"> </w:t>
      </w:r>
      <w:r w:rsidRPr="00700CF5">
        <w:rPr>
          <w:rFonts w:ascii="Arial" w:hAnsi="Arial" w:cs="Arial"/>
          <w:spacing w:val="-57"/>
          <w:sz w:val="20"/>
          <w:szCs w:val="20"/>
        </w:rPr>
        <w:t xml:space="preserve"> </w:t>
      </w:r>
      <w:r w:rsidR="004B721F" w:rsidRPr="00700CF5">
        <w:rPr>
          <w:rFonts w:ascii="Arial" w:hAnsi="Arial" w:cs="Arial"/>
          <w:spacing w:val="-57"/>
          <w:sz w:val="20"/>
          <w:szCs w:val="20"/>
        </w:rPr>
        <w:t xml:space="preserve">  </w:t>
      </w:r>
      <w:r w:rsidRPr="00700CF5">
        <w:rPr>
          <w:rFonts w:ascii="Arial" w:hAnsi="Arial" w:cs="Arial"/>
          <w:sz w:val="20"/>
          <w:szCs w:val="20"/>
        </w:rPr>
        <w:t>envoyées</w:t>
      </w:r>
      <w:r w:rsidRPr="00700CF5">
        <w:rPr>
          <w:rFonts w:ascii="Arial" w:hAnsi="Arial" w:cs="Arial"/>
          <w:spacing w:val="-1"/>
          <w:sz w:val="20"/>
          <w:szCs w:val="20"/>
        </w:rPr>
        <w:t xml:space="preserve"> </w:t>
      </w:r>
      <w:r w:rsidRPr="00700CF5">
        <w:rPr>
          <w:rFonts w:ascii="Arial" w:hAnsi="Arial" w:cs="Arial"/>
          <w:sz w:val="20"/>
          <w:szCs w:val="20"/>
        </w:rPr>
        <w:t>jusqu’à</w:t>
      </w:r>
      <w:r w:rsidRPr="00700CF5">
        <w:rPr>
          <w:rFonts w:ascii="Arial" w:hAnsi="Arial" w:cs="Arial"/>
          <w:spacing w:val="-1"/>
          <w:sz w:val="20"/>
          <w:szCs w:val="20"/>
        </w:rPr>
        <w:t xml:space="preserve"> </w:t>
      </w:r>
      <w:r w:rsidRPr="00700CF5">
        <w:rPr>
          <w:rFonts w:ascii="Arial" w:hAnsi="Arial" w:cs="Arial"/>
          <w:sz w:val="20"/>
          <w:szCs w:val="20"/>
        </w:rPr>
        <w:t>la</w:t>
      </w:r>
      <w:r w:rsidRPr="00700CF5">
        <w:rPr>
          <w:rFonts w:ascii="Arial" w:hAnsi="Arial" w:cs="Arial"/>
          <w:spacing w:val="-2"/>
          <w:sz w:val="20"/>
          <w:szCs w:val="20"/>
        </w:rPr>
        <w:t xml:space="preserve"> </w:t>
      </w:r>
      <w:r w:rsidRPr="00700CF5">
        <w:rPr>
          <w:rFonts w:ascii="Arial" w:hAnsi="Arial" w:cs="Arial"/>
          <w:sz w:val="20"/>
          <w:szCs w:val="20"/>
        </w:rPr>
        <w:t>fin de</w:t>
      </w:r>
      <w:r w:rsidRPr="00700CF5">
        <w:rPr>
          <w:rFonts w:ascii="Arial" w:hAnsi="Arial" w:cs="Arial"/>
          <w:spacing w:val="-1"/>
          <w:sz w:val="20"/>
          <w:szCs w:val="20"/>
        </w:rPr>
        <w:t xml:space="preserve"> </w:t>
      </w:r>
      <w:r w:rsidRPr="00700CF5">
        <w:rPr>
          <w:rFonts w:ascii="Arial" w:hAnsi="Arial" w:cs="Arial"/>
          <w:sz w:val="20"/>
          <w:szCs w:val="20"/>
        </w:rPr>
        <w:t>traitement</w:t>
      </w:r>
      <w:r w:rsidRPr="00700CF5">
        <w:rPr>
          <w:rFonts w:ascii="Arial" w:hAnsi="Arial" w:cs="Arial"/>
          <w:spacing w:val="-1"/>
          <w:sz w:val="20"/>
          <w:szCs w:val="20"/>
        </w:rPr>
        <w:t xml:space="preserve"> </w:t>
      </w:r>
      <w:r w:rsidRPr="00700CF5">
        <w:rPr>
          <w:rFonts w:ascii="Arial" w:hAnsi="Arial" w:cs="Arial"/>
          <w:sz w:val="20"/>
          <w:szCs w:val="20"/>
        </w:rPr>
        <w:t>du dernier</w:t>
      </w:r>
      <w:r w:rsidRPr="00700CF5">
        <w:rPr>
          <w:rFonts w:ascii="Arial" w:hAnsi="Arial" w:cs="Arial"/>
          <w:spacing w:val="-1"/>
          <w:sz w:val="20"/>
          <w:szCs w:val="20"/>
        </w:rPr>
        <w:t xml:space="preserve"> </w:t>
      </w:r>
      <w:r w:rsidRPr="00700CF5">
        <w:rPr>
          <w:rFonts w:ascii="Arial" w:hAnsi="Arial" w:cs="Arial"/>
          <w:sz w:val="20"/>
          <w:szCs w:val="20"/>
        </w:rPr>
        <w:t>patient</w:t>
      </w:r>
      <w:r w:rsidRPr="00700CF5">
        <w:rPr>
          <w:rFonts w:ascii="Arial" w:hAnsi="Arial" w:cs="Arial"/>
          <w:spacing w:val="-1"/>
          <w:sz w:val="20"/>
          <w:szCs w:val="20"/>
        </w:rPr>
        <w:t xml:space="preserve"> </w:t>
      </w:r>
      <w:r w:rsidRPr="00700CF5">
        <w:rPr>
          <w:rFonts w:ascii="Arial" w:hAnsi="Arial" w:cs="Arial"/>
          <w:sz w:val="20"/>
          <w:szCs w:val="20"/>
        </w:rPr>
        <w:t>inclus dans</w:t>
      </w:r>
      <w:r w:rsidRPr="00700CF5">
        <w:rPr>
          <w:rFonts w:ascii="Arial" w:hAnsi="Arial" w:cs="Arial"/>
          <w:spacing w:val="-1"/>
          <w:sz w:val="20"/>
          <w:szCs w:val="20"/>
        </w:rPr>
        <w:t xml:space="preserve"> </w:t>
      </w:r>
      <w:r w:rsidRPr="00700CF5">
        <w:rPr>
          <w:rFonts w:ascii="Arial" w:hAnsi="Arial" w:cs="Arial"/>
          <w:sz w:val="20"/>
          <w:szCs w:val="20"/>
        </w:rPr>
        <w:t>le</w:t>
      </w:r>
      <w:r w:rsidRPr="00700CF5">
        <w:rPr>
          <w:rFonts w:ascii="Arial" w:hAnsi="Arial" w:cs="Arial"/>
          <w:spacing w:val="-1"/>
          <w:sz w:val="20"/>
          <w:szCs w:val="20"/>
        </w:rPr>
        <w:t xml:space="preserve"> </w:t>
      </w:r>
      <w:r w:rsidRPr="00700CF5">
        <w:rPr>
          <w:rFonts w:ascii="Arial" w:hAnsi="Arial" w:cs="Arial"/>
          <w:sz w:val="20"/>
          <w:szCs w:val="20"/>
        </w:rPr>
        <w:t>CPC.</w:t>
      </w:r>
    </w:p>
    <w:p w14:paraId="798E64B1" w14:textId="77777777" w:rsidR="0056441E" w:rsidRPr="00700CF5" w:rsidRDefault="0056441E" w:rsidP="003A3FC4">
      <w:pPr>
        <w:pStyle w:val="Corpsdetexte"/>
        <w:rPr>
          <w:rFonts w:ascii="Arial" w:hAnsi="Arial" w:cs="Arial"/>
          <w:sz w:val="20"/>
          <w:szCs w:val="20"/>
        </w:rPr>
      </w:pPr>
    </w:p>
    <w:p w14:paraId="798E64B2" w14:textId="77777777" w:rsidR="0056441E" w:rsidRPr="00700CF5" w:rsidRDefault="005E6173" w:rsidP="003A3FC4">
      <w:pPr>
        <w:pStyle w:val="Corpsdetexte"/>
        <w:jc w:val="both"/>
        <w:rPr>
          <w:rFonts w:ascii="Arial" w:hAnsi="Arial" w:cs="Arial"/>
          <w:sz w:val="20"/>
          <w:szCs w:val="20"/>
        </w:rPr>
      </w:pPr>
      <w:r w:rsidRPr="00700CF5">
        <w:rPr>
          <w:rFonts w:ascii="Arial" w:hAnsi="Arial" w:cs="Arial"/>
          <w:sz w:val="20"/>
          <w:szCs w:val="20"/>
        </w:rPr>
        <w:t>Les</w:t>
      </w:r>
      <w:r w:rsidRPr="00700CF5">
        <w:rPr>
          <w:rFonts w:ascii="Arial" w:hAnsi="Arial" w:cs="Arial"/>
          <w:spacing w:val="-2"/>
          <w:sz w:val="20"/>
          <w:szCs w:val="20"/>
        </w:rPr>
        <w:t xml:space="preserve"> </w:t>
      </w:r>
      <w:r w:rsidR="0056441E" w:rsidRPr="00700CF5">
        <w:rPr>
          <w:rFonts w:ascii="Arial" w:hAnsi="Arial" w:cs="Arial"/>
          <w:sz w:val="20"/>
          <w:szCs w:val="20"/>
        </w:rPr>
        <w:t>résumé</w:t>
      </w:r>
      <w:r w:rsidRPr="00700CF5">
        <w:rPr>
          <w:rFonts w:ascii="Arial" w:hAnsi="Arial" w:cs="Arial"/>
          <w:sz w:val="20"/>
          <w:szCs w:val="20"/>
        </w:rPr>
        <w:t>s</w:t>
      </w:r>
      <w:r w:rsidR="0056441E" w:rsidRPr="00700CF5">
        <w:rPr>
          <w:rFonts w:ascii="Arial" w:hAnsi="Arial" w:cs="Arial"/>
          <w:spacing w:val="-2"/>
          <w:sz w:val="20"/>
          <w:szCs w:val="20"/>
        </w:rPr>
        <w:t xml:space="preserve"> </w:t>
      </w:r>
      <w:r w:rsidR="0056441E" w:rsidRPr="00700CF5">
        <w:rPr>
          <w:rFonts w:ascii="Arial" w:hAnsi="Arial" w:cs="Arial"/>
          <w:sz w:val="20"/>
          <w:szCs w:val="20"/>
        </w:rPr>
        <w:t>de</w:t>
      </w:r>
      <w:r w:rsidR="0056441E" w:rsidRPr="00700CF5">
        <w:rPr>
          <w:rFonts w:ascii="Arial" w:hAnsi="Arial" w:cs="Arial"/>
          <w:spacing w:val="-1"/>
          <w:sz w:val="20"/>
          <w:szCs w:val="20"/>
        </w:rPr>
        <w:t xml:space="preserve"> </w:t>
      </w:r>
      <w:r w:rsidR="0056441E" w:rsidRPr="00700CF5">
        <w:rPr>
          <w:rFonts w:ascii="Arial" w:hAnsi="Arial" w:cs="Arial"/>
          <w:sz w:val="20"/>
          <w:szCs w:val="20"/>
        </w:rPr>
        <w:t>ces</w:t>
      </w:r>
      <w:r w:rsidR="0056441E" w:rsidRPr="00700CF5">
        <w:rPr>
          <w:rFonts w:ascii="Arial" w:hAnsi="Arial" w:cs="Arial"/>
          <w:spacing w:val="-1"/>
          <w:sz w:val="20"/>
          <w:szCs w:val="20"/>
        </w:rPr>
        <w:t xml:space="preserve"> </w:t>
      </w:r>
      <w:r w:rsidR="0056441E" w:rsidRPr="00700CF5">
        <w:rPr>
          <w:rFonts w:ascii="Arial" w:hAnsi="Arial" w:cs="Arial"/>
          <w:sz w:val="20"/>
          <w:szCs w:val="20"/>
        </w:rPr>
        <w:t>rapports</w:t>
      </w:r>
      <w:r w:rsidR="009A5A2F" w:rsidRPr="00700CF5">
        <w:rPr>
          <w:rFonts w:ascii="Arial" w:hAnsi="Arial" w:cs="Arial"/>
          <w:sz w:val="20"/>
          <w:szCs w:val="20"/>
        </w:rPr>
        <w:t xml:space="preserve"> validés par l’ANSM sont publiés </w:t>
      </w:r>
      <w:r w:rsidR="0056441E" w:rsidRPr="00700CF5">
        <w:rPr>
          <w:rFonts w:ascii="Arial" w:hAnsi="Arial" w:cs="Arial"/>
          <w:sz w:val="20"/>
          <w:szCs w:val="20"/>
        </w:rPr>
        <w:t>sur</w:t>
      </w:r>
      <w:r w:rsidR="0056441E" w:rsidRPr="00700CF5">
        <w:rPr>
          <w:rFonts w:ascii="Arial" w:hAnsi="Arial" w:cs="Arial"/>
          <w:spacing w:val="-2"/>
          <w:sz w:val="20"/>
          <w:szCs w:val="20"/>
        </w:rPr>
        <w:t xml:space="preserve"> </w:t>
      </w:r>
      <w:r w:rsidR="0056441E" w:rsidRPr="00700CF5">
        <w:rPr>
          <w:rFonts w:ascii="Arial" w:hAnsi="Arial" w:cs="Arial"/>
          <w:sz w:val="20"/>
          <w:szCs w:val="20"/>
        </w:rPr>
        <w:t>son</w:t>
      </w:r>
      <w:r w:rsidR="0056441E" w:rsidRPr="00700CF5">
        <w:rPr>
          <w:rFonts w:ascii="Arial" w:hAnsi="Arial" w:cs="Arial"/>
          <w:spacing w:val="-2"/>
          <w:sz w:val="20"/>
          <w:szCs w:val="20"/>
        </w:rPr>
        <w:t xml:space="preserve"> </w:t>
      </w:r>
      <w:r w:rsidR="0056441E" w:rsidRPr="00700CF5">
        <w:rPr>
          <w:rFonts w:ascii="Arial" w:hAnsi="Arial" w:cs="Arial"/>
          <w:sz w:val="20"/>
          <w:szCs w:val="20"/>
        </w:rPr>
        <w:t>site Internet</w:t>
      </w:r>
      <w:r w:rsidR="0056441E" w:rsidRPr="00700CF5">
        <w:rPr>
          <w:rFonts w:ascii="Arial" w:hAnsi="Arial" w:cs="Arial"/>
          <w:spacing w:val="-2"/>
          <w:sz w:val="20"/>
          <w:szCs w:val="20"/>
        </w:rPr>
        <w:t xml:space="preserve"> </w:t>
      </w:r>
      <w:r w:rsidR="0056441E" w:rsidRPr="00700CF5">
        <w:rPr>
          <w:rFonts w:ascii="Arial" w:hAnsi="Arial" w:cs="Arial"/>
          <w:sz w:val="20"/>
          <w:szCs w:val="20"/>
        </w:rPr>
        <w:t>:</w:t>
      </w:r>
      <w:r w:rsidR="0056441E" w:rsidRPr="00700CF5">
        <w:rPr>
          <w:rFonts w:ascii="Arial" w:hAnsi="Arial" w:cs="Arial"/>
          <w:spacing w:val="-1"/>
          <w:sz w:val="20"/>
          <w:szCs w:val="20"/>
        </w:rPr>
        <w:t xml:space="preserve"> </w:t>
      </w:r>
      <w:hyperlink r:id="rId47">
        <w:r w:rsidR="0056441E" w:rsidRPr="00700CF5">
          <w:rPr>
            <w:rFonts w:ascii="Arial" w:hAnsi="Arial" w:cs="Arial"/>
            <w:sz w:val="20"/>
            <w:szCs w:val="20"/>
          </w:rPr>
          <w:t>www.ansm.sante.fr.</w:t>
        </w:r>
      </w:hyperlink>
    </w:p>
    <w:p w14:paraId="798E64B3" w14:textId="77777777" w:rsidR="0056441E" w:rsidRPr="00700CF5" w:rsidRDefault="0056441E" w:rsidP="0056441E">
      <w:pPr>
        <w:autoSpaceDE w:val="0"/>
        <w:autoSpaceDN w:val="0"/>
        <w:adjustRightInd w:val="0"/>
        <w:spacing w:after="0" w:line="240" w:lineRule="auto"/>
        <w:rPr>
          <w:rFonts w:ascii="Arial" w:hAnsi="Arial" w:cs="Arial"/>
          <w:sz w:val="20"/>
          <w:szCs w:val="20"/>
          <w:u w:val="single"/>
        </w:rPr>
      </w:pPr>
    </w:p>
    <w:p w14:paraId="798E64B4" w14:textId="77777777" w:rsidR="006E52FB" w:rsidRPr="00700CF5" w:rsidRDefault="006E52FB" w:rsidP="006F2E8C">
      <w:pPr>
        <w:autoSpaceDE w:val="0"/>
        <w:autoSpaceDN w:val="0"/>
        <w:adjustRightInd w:val="0"/>
        <w:spacing w:after="120" w:line="240" w:lineRule="auto"/>
        <w:rPr>
          <w:rFonts w:ascii="Arial" w:hAnsi="Arial" w:cs="Arial"/>
          <w:sz w:val="20"/>
          <w:szCs w:val="20"/>
          <w:u w:val="single"/>
        </w:rPr>
      </w:pPr>
    </w:p>
    <w:sectPr w:rsidR="006E52FB" w:rsidRPr="00700CF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7D3E4" w16cex:dateUtc="2025-01-07T15:25:00Z"/>
  <w16cex:commentExtensible w16cex:durableId="2B27D466" w16cex:dateUtc="2025-01-07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6694A" w16cid:durableId="2B27D3E4"/>
  <w16cid:commentId w16cid:paraId="5F002E01" w16cid:durableId="2B27D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777C6" w14:textId="77777777" w:rsidR="006F3A44" w:rsidRDefault="006F3A44" w:rsidP="003239F9">
      <w:pPr>
        <w:spacing w:after="0" w:line="240" w:lineRule="auto"/>
      </w:pPr>
      <w:r>
        <w:separator/>
      </w:r>
    </w:p>
  </w:endnote>
  <w:endnote w:type="continuationSeparator" w:id="0">
    <w:p w14:paraId="3DA261F5" w14:textId="77777777" w:rsidR="006F3A44" w:rsidRDefault="006F3A44" w:rsidP="003239F9">
      <w:pPr>
        <w:spacing w:after="0" w:line="240" w:lineRule="auto"/>
      </w:pPr>
      <w:r>
        <w:continuationSeparator/>
      </w:r>
    </w:p>
  </w:endnote>
  <w:endnote w:type="continuationNotice" w:id="1">
    <w:p w14:paraId="7B1CFAFC" w14:textId="77777777" w:rsidR="006F3A44" w:rsidRDefault="006F3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Calibri"/>
    <w:charset w:val="00"/>
    <w:family w:val="auto"/>
    <w:pitch w:val="variable"/>
    <w:sig w:usb0="A00002AF" w:usb1="5000205B" w:usb2="00000000" w:usb3="00000000" w:csb0="0000019F" w:csb1="00000000"/>
  </w:font>
  <w:font w:name="Arial Nova Cond">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9749510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98E64BD" w14:textId="061B3729" w:rsidR="00BF1B7B" w:rsidRPr="003239F9" w:rsidRDefault="00BF1B7B">
            <w:pPr>
              <w:pStyle w:val="Pieddepage"/>
              <w:jc w:val="right"/>
              <w:rPr>
                <w:sz w:val="18"/>
                <w:szCs w:val="18"/>
              </w:rPr>
            </w:pPr>
            <w:r w:rsidRPr="003239F9">
              <w:rPr>
                <w:sz w:val="18"/>
                <w:szCs w:val="18"/>
              </w:rPr>
              <w:t xml:space="preserve">Page </w:t>
            </w:r>
            <w:r w:rsidRPr="003239F9">
              <w:rPr>
                <w:bCs/>
                <w:sz w:val="18"/>
                <w:szCs w:val="18"/>
              </w:rPr>
              <w:fldChar w:fldCharType="begin"/>
            </w:r>
            <w:r w:rsidRPr="003239F9">
              <w:rPr>
                <w:bCs/>
                <w:sz w:val="18"/>
                <w:szCs w:val="18"/>
              </w:rPr>
              <w:instrText>PAGE</w:instrText>
            </w:r>
            <w:r w:rsidRPr="003239F9">
              <w:rPr>
                <w:bCs/>
                <w:sz w:val="18"/>
                <w:szCs w:val="18"/>
              </w:rPr>
              <w:fldChar w:fldCharType="separate"/>
            </w:r>
            <w:r w:rsidR="00BD3EC3">
              <w:rPr>
                <w:bCs/>
                <w:noProof/>
                <w:sz w:val="18"/>
                <w:szCs w:val="18"/>
              </w:rPr>
              <w:t>1</w:t>
            </w:r>
            <w:r w:rsidRPr="003239F9">
              <w:rPr>
                <w:bCs/>
                <w:sz w:val="18"/>
                <w:szCs w:val="18"/>
              </w:rPr>
              <w:fldChar w:fldCharType="end"/>
            </w:r>
            <w:r w:rsidRPr="003239F9">
              <w:rPr>
                <w:sz w:val="18"/>
                <w:szCs w:val="18"/>
              </w:rPr>
              <w:t xml:space="preserve"> sur </w:t>
            </w:r>
            <w:r w:rsidRPr="003239F9">
              <w:rPr>
                <w:bCs/>
                <w:sz w:val="18"/>
                <w:szCs w:val="18"/>
              </w:rPr>
              <w:fldChar w:fldCharType="begin"/>
            </w:r>
            <w:r w:rsidRPr="003239F9">
              <w:rPr>
                <w:bCs/>
                <w:sz w:val="18"/>
                <w:szCs w:val="18"/>
              </w:rPr>
              <w:instrText>NUMPAGES</w:instrText>
            </w:r>
            <w:r w:rsidRPr="003239F9">
              <w:rPr>
                <w:bCs/>
                <w:sz w:val="18"/>
                <w:szCs w:val="18"/>
              </w:rPr>
              <w:fldChar w:fldCharType="separate"/>
            </w:r>
            <w:r w:rsidR="00BD3EC3">
              <w:rPr>
                <w:bCs/>
                <w:noProof/>
                <w:sz w:val="18"/>
                <w:szCs w:val="18"/>
              </w:rPr>
              <w:t>42</w:t>
            </w:r>
            <w:r w:rsidRPr="003239F9">
              <w:rPr>
                <w:bCs/>
                <w:sz w:val="18"/>
                <w:szCs w:val="18"/>
              </w:rPr>
              <w:fldChar w:fldCharType="end"/>
            </w:r>
          </w:p>
        </w:sdtContent>
      </w:sdt>
    </w:sdtContent>
  </w:sdt>
  <w:p w14:paraId="798E64BE" w14:textId="77777777" w:rsidR="00BF1B7B" w:rsidRDefault="00BF1B7B">
    <w:pPr>
      <w:pStyle w:val="Pieddepage"/>
    </w:pPr>
    <w:r>
      <w:t xml:space="preserve">PUT-SP </w:t>
    </w:r>
    <w:r>
      <w:tab/>
    </w:r>
    <w:r w:rsidRPr="00EF7E3B">
      <w:t xml:space="preserve">VERSATIS </w:t>
    </w:r>
    <w:r>
      <w:t>(</w:t>
    </w:r>
    <w:r w:rsidRPr="00EF7E3B">
      <w:t>lidocaïne</w:t>
    </w:r>
    <w:r>
      <w:t>)</w:t>
    </w:r>
    <w:r w:rsidRPr="00EF7E3B">
      <w:t xml:space="preserve"> 700 mg, emplâtre médicamenteux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976B3" w14:textId="77777777" w:rsidR="006F3A44" w:rsidRDefault="006F3A44" w:rsidP="003239F9">
      <w:pPr>
        <w:spacing w:after="0" w:line="240" w:lineRule="auto"/>
      </w:pPr>
      <w:r>
        <w:separator/>
      </w:r>
    </w:p>
  </w:footnote>
  <w:footnote w:type="continuationSeparator" w:id="0">
    <w:p w14:paraId="3620BC26" w14:textId="77777777" w:rsidR="006F3A44" w:rsidRDefault="006F3A44" w:rsidP="003239F9">
      <w:pPr>
        <w:spacing w:after="0" w:line="240" w:lineRule="auto"/>
      </w:pPr>
      <w:r>
        <w:continuationSeparator/>
      </w:r>
    </w:p>
  </w:footnote>
  <w:footnote w:type="continuationNotice" w:id="1">
    <w:p w14:paraId="1F03D220" w14:textId="77777777" w:rsidR="006F3A44" w:rsidRDefault="006F3A44">
      <w:pPr>
        <w:spacing w:after="0" w:line="240" w:lineRule="auto"/>
      </w:pPr>
    </w:p>
  </w:footnote>
  <w:footnote w:id="2">
    <w:p w14:paraId="798E64C3" w14:textId="77777777" w:rsidR="00BF1B7B" w:rsidRPr="00E02553" w:rsidRDefault="00BF1B7B" w:rsidP="00726ADA">
      <w:pPr>
        <w:pStyle w:val="Notedebasdepage"/>
      </w:pPr>
      <w:r w:rsidRPr="00E02553">
        <w:rPr>
          <w:rStyle w:val="Appelnotedebasdep"/>
        </w:rPr>
        <w:footnoteRef/>
      </w:r>
      <w:r w:rsidRPr="00E02553">
        <w:t xml:space="preserve"> Le laboratoire met à disposition des échelles visuelles analogiques d’évaluation de la douleur.</w:t>
      </w:r>
    </w:p>
    <w:p w14:paraId="798E64C4" w14:textId="77777777" w:rsidR="00BF1B7B" w:rsidRPr="00E02553" w:rsidRDefault="00BF1B7B" w:rsidP="00726ADA">
      <w:pPr>
        <w:pStyle w:val="Notedebasdepage"/>
      </w:pPr>
      <w:r w:rsidRPr="00E02553">
        <w:t xml:space="preserve">   Merci de faire votre demande par mail : cpc-versatis@euraxipharma.fr</w:t>
      </w:r>
    </w:p>
  </w:footnote>
  <w:footnote w:id="3">
    <w:p w14:paraId="798E64C5" w14:textId="77777777" w:rsidR="00BF1B7B" w:rsidRPr="00E02553" w:rsidRDefault="00BF1B7B" w:rsidP="00ED1AEF">
      <w:pPr>
        <w:pStyle w:val="Notedebasdepage"/>
      </w:pPr>
      <w:r w:rsidRPr="00E02553">
        <w:rPr>
          <w:rStyle w:val="Appelnotedebasdep"/>
        </w:rPr>
        <w:footnoteRef/>
      </w:r>
      <w:r w:rsidRPr="00E02553">
        <w:t xml:space="preserve"> Le laboratoire met à disposition des échelles visuelles analogiques d’évaluation de la douleur.</w:t>
      </w:r>
    </w:p>
    <w:p w14:paraId="798E64C6" w14:textId="77777777" w:rsidR="00BF1B7B" w:rsidRDefault="00BF1B7B" w:rsidP="00ED1AEF">
      <w:pPr>
        <w:pStyle w:val="Notedebasdepage"/>
      </w:pPr>
      <w:r w:rsidRPr="00E02553">
        <w:t xml:space="preserve">   Merci de faire votre demande par mail : </w:t>
      </w:r>
      <w:hyperlink r:id="rId1" w:history="1">
        <w:r w:rsidRPr="00E02553">
          <w:rPr>
            <w:rStyle w:val="Lienhypertexte"/>
          </w:rPr>
          <w:t>cpc-versatis@euraxipharma.fr</w:t>
        </w:r>
      </w:hyperlink>
    </w:p>
  </w:footnote>
  <w:footnote w:id="4">
    <w:p w14:paraId="798E64C7" w14:textId="77777777" w:rsidR="00BF1B7B" w:rsidRDefault="00BF1B7B" w:rsidP="004B72E9">
      <w:pPr>
        <w:pStyle w:val="Notedebasdepage"/>
      </w:pPr>
      <w:r>
        <w:rPr>
          <w:rStyle w:val="Appelnotedebasdep"/>
        </w:rPr>
        <w:footnoteRef/>
      </w:r>
      <w:r>
        <w:t xml:space="preserve"> </w:t>
      </w:r>
      <w:r>
        <w:rPr>
          <w:rStyle w:val="cf01"/>
        </w:rPr>
        <w:t>D’après Bouhassira D et al. Pain 2004 ; 108 (3) : 248‐57</w:t>
      </w:r>
    </w:p>
  </w:footnote>
  <w:footnote w:id="5">
    <w:p w14:paraId="798E64C8" w14:textId="77777777" w:rsidR="00BF1B7B" w:rsidRPr="00E02553" w:rsidRDefault="00BF1B7B" w:rsidP="00ED1AEF">
      <w:pPr>
        <w:pStyle w:val="Notedebasdepage"/>
      </w:pPr>
      <w:r w:rsidRPr="00E02553">
        <w:rPr>
          <w:rStyle w:val="Appelnotedebasdep"/>
        </w:rPr>
        <w:footnoteRef/>
      </w:r>
      <w:r w:rsidRPr="00E02553">
        <w:t xml:space="preserve"> Le laboratoire met à disposition des échelles visuelles analogiques d’évaluation de la douleur.</w:t>
      </w:r>
    </w:p>
    <w:p w14:paraId="798E64C9" w14:textId="77777777" w:rsidR="00BF1B7B" w:rsidRDefault="00BF1B7B" w:rsidP="00ED1AEF">
      <w:pPr>
        <w:pStyle w:val="Notedebasdepage"/>
      </w:pPr>
      <w:r w:rsidRPr="00E02553">
        <w:t xml:space="preserve">   Merci de faire votre demande par mail : </w:t>
      </w:r>
      <w:hyperlink r:id="rId2" w:history="1">
        <w:r w:rsidRPr="00E02553">
          <w:rPr>
            <w:rStyle w:val="Lienhypertexte"/>
          </w:rPr>
          <w:t>cpc-versatis@euraxipharma.fr</w:t>
        </w:r>
      </w:hyperlink>
    </w:p>
  </w:footnote>
  <w:footnote w:id="6">
    <w:p w14:paraId="798E64CA" w14:textId="77777777" w:rsidR="00BF1B7B" w:rsidRPr="00150BE9" w:rsidRDefault="00BF1B7B" w:rsidP="00ED1AEF">
      <w:pPr>
        <w:pStyle w:val="Notedebasdepage"/>
      </w:pPr>
      <w:r>
        <w:rPr>
          <w:rStyle w:val="Appelnotedebasdep"/>
        </w:rPr>
        <w:footnoteRef/>
      </w:r>
      <w:r>
        <w:t xml:space="preserve"> </w:t>
      </w:r>
      <w:r w:rsidRPr="00150BE9">
        <w:t>Le laboratoire met à disposition des échelles visuelles analogiques d’évaluation de la douleur.</w:t>
      </w:r>
    </w:p>
    <w:p w14:paraId="798E64CB" w14:textId="77777777" w:rsidR="00BF1B7B" w:rsidRDefault="00BF1B7B" w:rsidP="00ED1AEF">
      <w:pPr>
        <w:pStyle w:val="Notedebasdepage"/>
      </w:pPr>
      <w:r w:rsidRPr="00150BE9">
        <w:t xml:space="preserve">   Merci de faire votre demande par mail : </w:t>
      </w:r>
      <w:hyperlink r:id="rId3" w:history="1">
        <w:r w:rsidRPr="00150BE9">
          <w:rPr>
            <w:rStyle w:val="Lienhypertexte"/>
          </w:rPr>
          <w:t>cpc-versatis@euraxipharma.fr</w:t>
        </w:r>
      </w:hyperlink>
    </w:p>
  </w:footnote>
  <w:footnote w:id="7">
    <w:p w14:paraId="798E64CC" w14:textId="77777777" w:rsidR="00BF1B7B" w:rsidRPr="00150BE9" w:rsidRDefault="00BF1B7B" w:rsidP="00ED1AEF">
      <w:pPr>
        <w:pStyle w:val="Notedebasdepage"/>
      </w:pPr>
      <w:r>
        <w:rPr>
          <w:rStyle w:val="Appelnotedebasdep"/>
        </w:rPr>
        <w:footnoteRef/>
      </w:r>
      <w:r>
        <w:t xml:space="preserve"> </w:t>
      </w:r>
      <w:r w:rsidRPr="00150BE9">
        <w:t>Le laboratoire met à disposition des échelles visuelles analogiques d’évaluation de la douleur.</w:t>
      </w:r>
    </w:p>
    <w:p w14:paraId="798E64CD" w14:textId="77777777" w:rsidR="00BF1B7B" w:rsidRDefault="00BF1B7B" w:rsidP="00ED1AEF">
      <w:pPr>
        <w:pStyle w:val="Notedebasdepage"/>
      </w:pPr>
      <w:r w:rsidRPr="00150BE9">
        <w:t xml:space="preserve">   Merci de faire votre demande par mail : </w:t>
      </w:r>
      <w:hyperlink r:id="rId4" w:history="1">
        <w:r w:rsidRPr="00150BE9">
          <w:rPr>
            <w:rStyle w:val="Lienhypertexte"/>
          </w:rPr>
          <w:t>cpc-versatis@euraxipharma.fr</w:t>
        </w:r>
      </w:hyperlink>
    </w:p>
  </w:footnote>
  <w:footnote w:id="8">
    <w:p w14:paraId="798E64CE" w14:textId="77777777" w:rsidR="00BF1B7B" w:rsidRPr="00923295" w:rsidRDefault="00BF1B7B" w:rsidP="000549B5">
      <w:pPr>
        <w:pStyle w:val="Notedebasdepage"/>
      </w:pPr>
      <w:r w:rsidRPr="00923295">
        <w:rPr>
          <w:rStyle w:val="Appelnotedebasdep"/>
        </w:rPr>
        <w:footnoteRef/>
      </w:r>
      <w:r w:rsidRPr="00923295">
        <w:t xml:space="preserve"> Le laboratoire met à disposition des échelles visuelles analogiques d’évaluation de la douleur.</w:t>
      </w:r>
    </w:p>
    <w:p w14:paraId="798E64CF" w14:textId="77777777" w:rsidR="00BF1B7B" w:rsidRDefault="00BF1B7B" w:rsidP="000549B5">
      <w:pPr>
        <w:pStyle w:val="Notedebasdepage"/>
      </w:pPr>
      <w:r w:rsidRPr="00923295">
        <w:t xml:space="preserve">   Merci de faire votre demande par mail : </w:t>
      </w:r>
      <w:hyperlink r:id="rId5" w:history="1">
        <w:r w:rsidRPr="00923295">
          <w:rPr>
            <w:rStyle w:val="Lienhypertexte"/>
          </w:rPr>
          <w:t>cpc-versatis@euraxipharma.fr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E64BB" w14:textId="24BA81B1" w:rsidR="00BF1B7B" w:rsidRDefault="00BF1B7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E64BC" w14:textId="220E295C" w:rsidR="00BF1B7B" w:rsidRDefault="00BF1B7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E64BF" w14:textId="174DF4F1" w:rsidR="00BF1B7B" w:rsidRDefault="00BF1B7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E69"/>
    <w:multiLevelType w:val="hybridMultilevel"/>
    <w:tmpl w:val="24507726"/>
    <w:lvl w:ilvl="0" w:tplc="EFD2DD0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B6627"/>
    <w:multiLevelType w:val="hybridMultilevel"/>
    <w:tmpl w:val="52A4C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E45CCC"/>
    <w:multiLevelType w:val="multilevel"/>
    <w:tmpl w:val="545812AE"/>
    <w:lvl w:ilvl="0">
      <w:start w:val="1"/>
      <w:numFmt w:val="bullet"/>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F1673E"/>
    <w:multiLevelType w:val="hybridMultilevel"/>
    <w:tmpl w:val="6AB06E18"/>
    <w:lvl w:ilvl="0" w:tplc="7D66240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D96DC4"/>
    <w:multiLevelType w:val="hybridMultilevel"/>
    <w:tmpl w:val="3AFC64E6"/>
    <w:lvl w:ilvl="0" w:tplc="B4525BCE">
      <w:start w:val="1"/>
      <w:numFmt w:val="bullet"/>
      <w:lvlText w:val=""/>
      <w:lvlJc w:val="left"/>
      <w:pPr>
        <w:ind w:left="2402" w:hanging="360"/>
      </w:pPr>
      <w:rPr>
        <w:rFonts w:ascii="Wingdings" w:hAnsi="Wingdings" w:hint="default"/>
      </w:rPr>
    </w:lvl>
    <w:lvl w:ilvl="1" w:tplc="040C0003" w:tentative="1">
      <w:start w:val="1"/>
      <w:numFmt w:val="bullet"/>
      <w:lvlText w:val="o"/>
      <w:lvlJc w:val="left"/>
      <w:pPr>
        <w:ind w:left="3122" w:hanging="360"/>
      </w:pPr>
      <w:rPr>
        <w:rFonts w:ascii="Courier New" w:hAnsi="Courier New" w:cs="Courier New" w:hint="default"/>
      </w:rPr>
    </w:lvl>
    <w:lvl w:ilvl="2" w:tplc="040C0005" w:tentative="1">
      <w:start w:val="1"/>
      <w:numFmt w:val="bullet"/>
      <w:lvlText w:val=""/>
      <w:lvlJc w:val="left"/>
      <w:pPr>
        <w:ind w:left="3842" w:hanging="360"/>
      </w:pPr>
      <w:rPr>
        <w:rFonts w:ascii="Wingdings" w:hAnsi="Wingdings" w:hint="default"/>
      </w:rPr>
    </w:lvl>
    <w:lvl w:ilvl="3" w:tplc="040C0001" w:tentative="1">
      <w:start w:val="1"/>
      <w:numFmt w:val="bullet"/>
      <w:lvlText w:val=""/>
      <w:lvlJc w:val="left"/>
      <w:pPr>
        <w:ind w:left="4562" w:hanging="360"/>
      </w:pPr>
      <w:rPr>
        <w:rFonts w:ascii="Symbol" w:hAnsi="Symbol" w:hint="default"/>
      </w:rPr>
    </w:lvl>
    <w:lvl w:ilvl="4" w:tplc="040C0003" w:tentative="1">
      <w:start w:val="1"/>
      <w:numFmt w:val="bullet"/>
      <w:lvlText w:val="o"/>
      <w:lvlJc w:val="left"/>
      <w:pPr>
        <w:ind w:left="5282" w:hanging="360"/>
      </w:pPr>
      <w:rPr>
        <w:rFonts w:ascii="Courier New" w:hAnsi="Courier New" w:cs="Courier New" w:hint="default"/>
      </w:rPr>
    </w:lvl>
    <w:lvl w:ilvl="5" w:tplc="040C0005" w:tentative="1">
      <w:start w:val="1"/>
      <w:numFmt w:val="bullet"/>
      <w:lvlText w:val=""/>
      <w:lvlJc w:val="left"/>
      <w:pPr>
        <w:ind w:left="6002" w:hanging="360"/>
      </w:pPr>
      <w:rPr>
        <w:rFonts w:ascii="Wingdings" w:hAnsi="Wingdings" w:hint="default"/>
      </w:rPr>
    </w:lvl>
    <w:lvl w:ilvl="6" w:tplc="040C0001" w:tentative="1">
      <w:start w:val="1"/>
      <w:numFmt w:val="bullet"/>
      <w:lvlText w:val=""/>
      <w:lvlJc w:val="left"/>
      <w:pPr>
        <w:ind w:left="6722" w:hanging="360"/>
      </w:pPr>
      <w:rPr>
        <w:rFonts w:ascii="Symbol" w:hAnsi="Symbol" w:hint="default"/>
      </w:rPr>
    </w:lvl>
    <w:lvl w:ilvl="7" w:tplc="040C0003" w:tentative="1">
      <w:start w:val="1"/>
      <w:numFmt w:val="bullet"/>
      <w:lvlText w:val="o"/>
      <w:lvlJc w:val="left"/>
      <w:pPr>
        <w:ind w:left="7442" w:hanging="360"/>
      </w:pPr>
      <w:rPr>
        <w:rFonts w:ascii="Courier New" w:hAnsi="Courier New" w:cs="Courier New" w:hint="default"/>
      </w:rPr>
    </w:lvl>
    <w:lvl w:ilvl="8" w:tplc="040C0005" w:tentative="1">
      <w:start w:val="1"/>
      <w:numFmt w:val="bullet"/>
      <w:lvlText w:val=""/>
      <w:lvlJc w:val="left"/>
      <w:pPr>
        <w:ind w:left="8162" w:hanging="360"/>
      </w:pPr>
      <w:rPr>
        <w:rFonts w:ascii="Wingdings" w:hAnsi="Wingdings" w:hint="default"/>
      </w:rPr>
    </w:lvl>
  </w:abstractNum>
  <w:abstractNum w:abstractNumId="5" w15:restartNumberingAfterBreak="0">
    <w:nsid w:val="11E24BC6"/>
    <w:multiLevelType w:val="hybridMultilevel"/>
    <w:tmpl w:val="3F88BEEC"/>
    <w:lvl w:ilvl="0" w:tplc="DF28BED4">
      <w:numFmt w:val="bullet"/>
      <w:lvlText w:val="-"/>
      <w:lvlJc w:val="left"/>
      <w:pPr>
        <w:ind w:left="956" w:hanging="348"/>
      </w:pPr>
      <w:rPr>
        <w:rFonts w:ascii="Times New Roman" w:eastAsia="Times New Roman" w:hAnsi="Times New Roman" w:cs="Times New Roman" w:hint="default"/>
        <w:w w:val="99"/>
        <w:sz w:val="24"/>
        <w:szCs w:val="24"/>
        <w:lang w:val="fr-FR" w:eastAsia="en-US" w:bidi="ar-SA"/>
      </w:rPr>
    </w:lvl>
    <w:lvl w:ilvl="1" w:tplc="82C436B0">
      <w:numFmt w:val="bullet"/>
      <w:lvlText w:val="•"/>
      <w:lvlJc w:val="left"/>
      <w:pPr>
        <w:ind w:left="1830" w:hanging="348"/>
      </w:pPr>
      <w:rPr>
        <w:rFonts w:hint="default"/>
        <w:lang w:val="fr-FR" w:eastAsia="en-US" w:bidi="ar-SA"/>
      </w:rPr>
    </w:lvl>
    <w:lvl w:ilvl="2" w:tplc="78B0823C">
      <w:numFmt w:val="bullet"/>
      <w:lvlText w:val="•"/>
      <w:lvlJc w:val="left"/>
      <w:pPr>
        <w:ind w:left="2700" w:hanging="348"/>
      </w:pPr>
      <w:rPr>
        <w:rFonts w:hint="default"/>
        <w:lang w:val="fr-FR" w:eastAsia="en-US" w:bidi="ar-SA"/>
      </w:rPr>
    </w:lvl>
    <w:lvl w:ilvl="3" w:tplc="9F9A722C">
      <w:numFmt w:val="bullet"/>
      <w:lvlText w:val="•"/>
      <w:lvlJc w:val="left"/>
      <w:pPr>
        <w:ind w:left="3570" w:hanging="348"/>
      </w:pPr>
      <w:rPr>
        <w:rFonts w:hint="default"/>
        <w:lang w:val="fr-FR" w:eastAsia="en-US" w:bidi="ar-SA"/>
      </w:rPr>
    </w:lvl>
    <w:lvl w:ilvl="4" w:tplc="62B8AF4E">
      <w:numFmt w:val="bullet"/>
      <w:lvlText w:val="•"/>
      <w:lvlJc w:val="left"/>
      <w:pPr>
        <w:ind w:left="4440" w:hanging="348"/>
      </w:pPr>
      <w:rPr>
        <w:rFonts w:hint="default"/>
        <w:lang w:val="fr-FR" w:eastAsia="en-US" w:bidi="ar-SA"/>
      </w:rPr>
    </w:lvl>
    <w:lvl w:ilvl="5" w:tplc="BD9A6BF6">
      <w:numFmt w:val="bullet"/>
      <w:lvlText w:val="•"/>
      <w:lvlJc w:val="left"/>
      <w:pPr>
        <w:ind w:left="5310" w:hanging="348"/>
      </w:pPr>
      <w:rPr>
        <w:rFonts w:hint="default"/>
        <w:lang w:val="fr-FR" w:eastAsia="en-US" w:bidi="ar-SA"/>
      </w:rPr>
    </w:lvl>
    <w:lvl w:ilvl="6" w:tplc="459A8C00">
      <w:numFmt w:val="bullet"/>
      <w:lvlText w:val="•"/>
      <w:lvlJc w:val="left"/>
      <w:pPr>
        <w:ind w:left="6180" w:hanging="348"/>
      </w:pPr>
      <w:rPr>
        <w:rFonts w:hint="default"/>
        <w:lang w:val="fr-FR" w:eastAsia="en-US" w:bidi="ar-SA"/>
      </w:rPr>
    </w:lvl>
    <w:lvl w:ilvl="7" w:tplc="80FCBF36">
      <w:numFmt w:val="bullet"/>
      <w:lvlText w:val="•"/>
      <w:lvlJc w:val="left"/>
      <w:pPr>
        <w:ind w:left="7050" w:hanging="348"/>
      </w:pPr>
      <w:rPr>
        <w:rFonts w:hint="default"/>
        <w:lang w:val="fr-FR" w:eastAsia="en-US" w:bidi="ar-SA"/>
      </w:rPr>
    </w:lvl>
    <w:lvl w:ilvl="8" w:tplc="FD287DFC">
      <w:numFmt w:val="bullet"/>
      <w:lvlText w:val="•"/>
      <w:lvlJc w:val="left"/>
      <w:pPr>
        <w:ind w:left="7920" w:hanging="348"/>
      </w:pPr>
      <w:rPr>
        <w:rFonts w:hint="default"/>
        <w:lang w:val="fr-FR" w:eastAsia="en-US" w:bidi="ar-SA"/>
      </w:rPr>
    </w:lvl>
  </w:abstractNum>
  <w:abstractNum w:abstractNumId="6" w15:restartNumberingAfterBreak="0">
    <w:nsid w:val="1AD17BAE"/>
    <w:multiLevelType w:val="hybridMultilevel"/>
    <w:tmpl w:val="350C993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14275E"/>
    <w:multiLevelType w:val="hybridMultilevel"/>
    <w:tmpl w:val="E2B270B0"/>
    <w:lvl w:ilvl="0" w:tplc="A35A6240">
      <w:start w:val="1"/>
      <w:numFmt w:val="decimal"/>
      <w:lvlText w:val="%1."/>
      <w:lvlJc w:val="left"/>
      <w:pPr>
        <w:ind w:left="739" w:hanging="504"/>
      </w:pPr>
      <w:rPr>
        <w:rFonts w:ascii="Times New Roman" w:eastAsia="Times New Roman" w:hAnsi="Times New Roman" w:cs="Times New Roman" w:hint="default"/>
        <w:spacing w:val="0"/>
        <w:w w:val="99"/>
        <w:sz w:val="20"/>
        <w:szCs w:val="20"/>
        <w:lang w:val="fr-FR" w:eastAsia="en-US" w:bidi="ar-SA"/>
      </w:rPr>
    </w:lvl>
    <w:lvl w:ilvl="1" w:tplc="BCE419B2">
      <w:numFmt w:val="bullet"/>
      <w:lvlText w:val=""/>
      <w:lvlJc w:val="left"/>
      <w:pPr>
        <w:ind w:left="804" w:hanging="286"/>
      </w:pPr>
      <w:rPr>
        <w:rFonts w:ascii="Symbol" w:eastAsia="Symbol" w:hAnsi="Symbol" w:cs="Symbol" w:hint="default"/>
        <w:w w:val="99"/>
        <w:sz w:val="24"/>
        <w:szCs w:val="24"/>
        <w:lang w:val="fr-FR" w:eastAsia="en-US" w:bidi="ar-SA"/>
      </w:rPr>
    </w:lvl>
    <w:lvl w:ilvl="2" w:tplc="1D9E85C8">
      <w:numFmt w:val="bullet"/>
      <w:lvlText w:val="•"/>
      <w:lvlJc w:val="left"/>
      <w:pPr>
        <w:ind w:left="1784" w:hanging="286"/>
      </w:pPr>
      <w:rPr>
        <w:rFonts w:hint="default"/>
        <w:lang w:val="fr-FR" w:eastAsia="en-US" w:bidi="ar-SA"/>
      </w:rPr>
    </w:lvl>
    <w:lvl w:ilvl="3" w:tplc="AD8A014A">
      <w:numFmt w:val="bullet"/>
      <w:lvlText w:val="•"/>
      <w:lvlJc w:val="left"/>
      <w:pPr>
        <w:ind w:left="2768" w:hanging="286"/>
      </w:pPr>
      <w:rPr>
        <w:rFonts w:hint="default"/>
        <w:lang w:val="fr-FR" w:eastAsia="en-US" w:bidi="ar-SA"/>
      </w:rPr>
    </w:lvl>
    <w:lvl w:ilvl="4" w:tplc="D04A283C">
      <w:numFmt w:val="bullet"/>
      <w:lvlText w:val="•"/>
      <w:lvlJc w:val="left"/>
      <w:pPr>
        <w:ind w:left="3753" w:hanging="286"/>
      </w:pPr>
      <w:rPr>
        <w:rFonts w:hint="default"/>
        <w:lang w:val="fr-FR" w:eastAsia="en-US" w:bidi="ar-SA"/>
      </w:rPr>
    </w:lvl>
    <w:lvl w:ilvl="5" w:tplc="FE4086A8">
      <w:numFmt w:val="bullet"/>
      <w:lvlText w:val="•"/>
      <w:lvlJc w:val="left"/>
      <w:pPr>
        <w:ind w:left="4737" w:hanging="286"/>
      </w:pPr>
      <w:rPr>
        <w:rFonts w:hint="default"/>
        <w:lang w:val="fr-FR" w:eastAsia="en-US" w:bidi="ar-SA"/>
      </w:rPr>
    </w:lvl>
    <w:lvl w:ilvl="6" w:tplc="723CD4A8">
      <w:numFmt w:val="bullet"/>
      <w:lvlText w:val="•"/>
      <w:lvlJc w:val="left"/>
      <w:pPr>
        <w:ind w:left="5722" w:hanging="286"/>
      </w:pPr>
      <w:rPr>
        <w:rFonts w:hint="default"/>
        <w:lang w:val="fr-FR" w:eastAsia="en-US" w:bidi="ar-SA"/>
      </w:rPr>
    </w:lvl>
    <w:lvl w:ilvl="7" w:tplc="EC3EAF1A">
      <w:numFmt w:val="bullet"/>
      <w:lvlText w:val="•"/>
      <w:lvlJc w:val="left"/>
      <w:pPr>
        <w:ind w:left="6706" w:hanging="286"/>
      </w:pPr>
      <w:rPr>
        <w:rFonts w:hint="default"/>
        <w:lang w:val="fr-FR" w:eastAsia="en-US" w:bidi="ar-SA"/>
      </w:rPr>
    </w:lvl>
    <w:lvl w:ilvl="8" w:tplc="FD823022">
      <w:numFmt w:val="bullet"/>
      <w:lvlText w:val="•"/>
      <w:lvlJc w:val="left"/>
      <w:pPr>
        <w:ind w:left="7691" w:hanging="286"/>
      </w:pPr>
      <w:rPr>
        <w:rFonts w:hint="default"/>
        <w:lang w:val="fr-FR" w:eastAsia="en-US" w:bidi="ar-SA"/>
      </w:rPr>
    </w:lvl>
  </w:abstractNum>
  <w:abstractNum w:abstractNumId="8" w15:restartNumberingAfterBreak="0">
    <w:nsid w:val="349E5C7E"/>
    <w:multiLevelType w:val="hybridMultilevel"/>
    <w:tmpl w:val="48F06B60"/>
    <w:lvl w:ilvl="0" w:tplc="E2E029EC">
      <w:numFmt w:val="bullet"/>
      <w:lvlText w:val="o"/>
      <w:lvlJc w:val="left"/>
      <w:pPr>
        <w:ind w:left="689" w:hanging="358"/>
      </w:pPr>
      <w:rPr>
        <w:rFonts w:ascii="Courier New" w:eastAsia="Courier New" w:hAnsi="Courier New" w:cs="Courier New" w:hint="default"/>
        <w:w w:val="99"/>
        <w:sz w:val="24"/>
        <w:szCs w:val="24"/>
        <w:lang w:val="fr-FR" w:eastAsia="en-US" w:bidi="ar-SA"/>
      </w:rPr>
    </w:lvl>
    <w:lvl w:ilvl="1" w:tplc="9A86B5A2">
      <w:numFmt w:val="bullet"/>
      <w:lvlText w:val="•"/>
      <w:lvlJc w:val="left"/>
      <w:pPr>
        <w:ind w:left="1555" w:hanging="358"/>
      </w:pPr>
      <w:rPr>
        <w:rFonts w:hint="default"/>
        <w:lang w:val="fr-FR" w:eastAsia="en-US" w:bidi="ar-SA"/>
      </w:rPr>
    </w:lvl>
    <w:lvl w:ilvl="2" w:tplc="A988679E">
      <w:numFmt w:val="bullet"/>
      <w:lvlText w:val="•"/>
      <w:lvlJc w:val="left"/>
      <w:pPr>
        <w:ind w:left="2427" w:hanging="358"/>
      </w:pPr>
      <w:rPr>
        <w:rFonts w:hint="default"/>
        <w:lang w:val="fr-FR" w:eastAsia="en-US" w:bidi="ar-SA"/>
      </w:rPr>
    </w:lvl>
    <w:lvl w:ilvl="3" w:tplc="9B0C9434">
      <w:numFmt w:val="bullet"/>
      <w:lvlText w:val="•"/>
      <w:lvlJc w:val="left"/>
      <w:pPr>
        <w:ind w:left="3299" w:hanging="358"/>
      </w:pPr>
      <w:rPr>
        <w:rFonts w:hint="default"/>
        <w:lang w:val="fr-FR" w:eastAsia="en-US" w:bidi="ar-SA"/>
      </w:rPr>
    </w:lvl>
    <w:lvl w:ilvl="4" w:tplc="2970FAD2">
      <w:numFmt w:val="bullet"/>
      <w:lvlText w:val="•"/>
      <w:lvlJc w:val="left"/>
      <w:pPr>
        <w:ind w:left="4171" w:hanging="358"/>
      </w:pPr>
      <w:rPr>
        <w:rFonts w:hint="default"/>
        <w:lang w:val="fr-FR" w:eastAsia="en-US" w:bidi="ar-SA"/>
      </w:rPr>
    </w:lvl>
    <w:lvl w:ilvl="5" w:tplc="DE34FEB0">
      <w:numFmt w:val="bullet"/>
      <w:lvlText w:val="•"/>
      <w:lvlJc w:val="left"/>
      <w:pPr>
        <w:ind w:left="5043" w:hanging="358"/>
      </w:pPr>
      <w:rPr>
        <w:rFonts w:hint="default"/>
        <w:lang w:val="fr-FR" w:eastAsia="en-US" w:bidi="ar-SA"/>
      </w:rPr>
    </w:lvl>
    <w:lvl w:ilvl="6" w:tplc="6CECFA86">
      <w:numFmt w:val="bullet"/>
      <w:lvlText w:val="•"/>
      <w:lvlJc w:val="left"/>
      <w:pPr>
        <w:ind w:left="5915" w:hanging="358"/>
      </w:pPr>
      <w:rPr>
        <w:rFonts w:hint="default"/>
        <w:lang w:val="fr-FR" w:eastAsia="en-US" w:bidi="ar-SA"/>
      </w:rPr>
    </w:lvl>
    <w:lvl w:ilvl="7" w:tplc="6ED6AB6E">
      <w:numFmt w:val="bullet"/>
      <w:lvlText w:val="•"/>
      <w:lvlJc w:val="left"/>
      <w:pPr>
        <w:ind w:left="6787" w:hanging="358"/>
      </w:pPr>
      <w:rPr>
        <w:rFonts w:hint="default"/>
        <w:lang w:val="fr-FR" w:eastAsia="en-US" w:bidi="ar-SA"/>
      </w:rPr>
    </w:lvl>
    <w:lvl w:ilvl="8" w:tplc="28DABDCE">
      <w:numFmt w:val="bullet"/>
      <w:lvlText w:val="•"/>
      <w:lvlJc w:val="left"/>
      <w:pPr>
        <w:ind w:left="7659" w:hanging="358"/>
      </w:pPr>
      <w:rPr>
        <w:rFonts w:hint="default"/>
        <w:lang w:val="fr-FR" w:eastAsia="en-US" w:bidi="ar-SA"/>
      </w:rPr>
    </w:lvl>
  </w:abstractNum>
  <w:abstractNum w:abstractNumId="9" w15:restartNumberingAfterBreak="0">
    <w:nsid w:val="3814270B"/>
    <w:multiLevelType w:val="hybridMultilevel"/>
    <w:tmpl w:val="0F4631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DC5E0D"/>
    <w:multiLevelType w:val="hybridMultilevel"/>
    <w:tmpl w:val="721E73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565B47"/>
    <w:multiLevelType w:val="hybridMultilevel"/>
    <w:tmpl w:val="00F87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933F3B"/>
    <w:multiLevelType w:val="hybridMultilevel"/>
    <w:tmpl w:val="0652B17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C75BA6"/>
    <w:multiLevelType w:val="hybridMultilevel"/>
    <w:tmpl w:val="B546C272"/>
    <w:lvl w:ilvl="0" w:tplc="2B942F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6F1985"/>
    <w:multiLevelType w:val="hybridMultilevel"/>
    <w:tmpl w:val="3EF48354"/>
    <w:lvl w:ilvl="0" w:tplc="B5B2DC14">
      <w:start w:val="1"/>
      <w:numFmt w:val="decimal"/>
      <w:lvlText w:val="%1."/>
      <w:lvlJc w:val="left"/>
      <w:pPr>
        <w:ind w:left="360" w:hanging="360"/>
      </w:pPr>
      <w:rPr>
        <w:b w:val="0"/>
        <w:bCs w:val="0"/>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A576C66"/>
    <w:multiLevelType w:val="multilevel"/>
    <w:tmpl w:val="04EEA196"/>
    <w:lvl w:ilvl="0">
      <w:start w:val="1"/>
      <w:numFmt w:val="bullet"/>
      <w:lvlText w:val="‒"/>
      <w:lvlJc w:val="left"/>
      <w:pPr>
        <w:ind w:left="680" w:hanging="362"/>
      </w:pPr>
      <w:rPr>
        <w:rFonts w:ascii="Arial" w:hAnsi="Arial" w:cs="Arial" w:hint="default"/>
        <w:b w:val="0"/>
        <w:i w:val="0"/>
        <w:color w:val="000000" w:themeColor="text1"/>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CA355A"/>
    <w:multiLevelType w:val="hybridMultilevel"/>
    <w:tmpl w:val="1CDA4938"/>
    <w:lvl w:ilvl="0" w:tplc="9320B2A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7DDE038D"/>
    <w:multiLevelType w:val="hybridMultilevel"/>
    <w:tmpl w:val="B0E860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4"/>
  </w:num>
  <w:num w:numId="3">
    <w:abstractNumId w:val="7"/>
  </w:num>
  <w:num w:numId="4">
    <w:abstractNumId w:val="18"/>
  </w:num>
  <w:num w:numId="5">
    <w:abstractNumId w:val="5"/>
  </w:num>
  <w:num w:numId="6">
    <w:abstractNumId w:val="8"/>
  </w:num>
  <w:num w:numId="7">
    <w:abstractNumId w:val="6"/>
  </w:num>
  <w:num w:numId="8">
    <w:abstractNumId w:val="13"/>
  </w:num>
  <w:num w:numId="9">
    <w:abstractNumId w:val="1"/>
  </w:num>
  <w:num w:numId="10">
    <w:abstractNumId w:val="16"/>
  </w:num>
  <w:num w:numId="11">
    <w:abstractNumId w:val="9"/>
  </w:num>
  <w:num w:numId="12">
    <w:abstractNumId w:val="11"/>
  </w:num>
  <w:num w:numId="13">
    <w:abstractNumId w:val="17"/>
  </w:num>
  <w:num w:numId="14">
    <w:abstractNumId w:val="2"/>
  </w:num>
  <w:num w:numId="15">
    <w:abstractNumId w:val="0"/>
  </w:num>
  <w:num w:numId="16">
    <w:abstractNumId w:val="14"/>
  </w:num>
  <w:num w:numId="17">
    <w:abstractNumId w:val="10"/>
  </w:num>
  <w:num w:numId="18">
    <w:abstractNumId w:val="15"/>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F9"/>
    <w:rsid w:val="00002D3B"/>
    <w:rsid w:val="00003CDD"/>
    <w:rsid w:val="000049CC"/>
    <w:rsid w:val="00004CB5"/>
    <w:rsid w:val="00004F9C"/>
    <w:rsid w:val="00006BFF"/>
    <w:rsid w:val="00006C4D"/>
    <w:rsid w:val="00010777"/>
    <w:rsid w:val="00010BBF"/>
    <w:rsid w:val="000113C4"/>
    <w:rsid w:val="00011E4B"/>
    <w:rsid w:val="000129AD"/>
    <w:rsid w:val="00013AF8"/>
    <w:rsid w:val="000155E4"/>
    <w:rsid w:val="00015B9C"/>
    <w:rsid w:val="00020692"/>
    <w:rsid w:val="000222AF"/>
    <w:rsid w:val="00022E29"/>
    <w:rsid w:val="00023242"/>
    <w:rsid w:val="00023D38"/>
    <w:rsid w:val="000251C9"/>
    <w:rsid w:val="000252B1"/>
    <w:rsid w:val="000258E0"/>
    <w:rsid w:val="0002728F"/>
    <w:rsid w:val="000314F2"/>
    <w:rsid w:val="000324E0"/>
    <w:rsid w:val="000334B7"/>
    <w:rsid w:val="00033C1A"/>
    <w:rsid w:val="00034649"/>
    <w:rsid w:val="00035139"/>
    <w:rsid w:val="0003588D"/>
    <w:rsid w:val="000361D7"/>
    <w:rsid w:val="00043B30"/>
    <w:rsid w:val="0004594E"/>
    <w:rsid w:val="0004793F"/>
    <w:rsid w:val="00050417"/>
    <w:rsid w:val="000549B5"/>
    <w:rsid w:val="000551A5"/>
    <w:rsid w:val="00057733"/>
    <w:rsid w:val="00061D6D"/>
    <w:rsid w:val="000642F1"/>
    <w:rsid w:val="0006462C"/>
    <w:rsid w:val="00064F86"/>
    <w:rsid w:val="0006508D"/>
    <w:rsid w:val="00065467"/>
    <w:rsid w:val="00065517"/>
    <w:rsid w:val="0007090B"/>
    <w:rsid w:val="00072E3E"/>
    <w:rsid w:val="00073BB6"/>
    <w:rsid w:val="00073E94"/>
    <w:rsid w:val="00074A08"/>
    <w:rsid w:val="000754FB"/>
    <w:rsid w:val="000755DA"/>
    <w:rsid w:val="000759EA"/>
    <w:rsid w:val="000772D0"/>
    <w:rsid w:val="00077EBE"/>
    <w:rsid w:val="000803F8"/>
    <w:rsid w:val="00080ABA"/>
    <w:rsid w:val="00083F65"/>
    <w:rsid w:val="00083F96"/>
    <w:rsid w:val="0008559C"/>
    <w:rsid w:val="000859D7"/>
    <w:rsid w:val="00086380"/>
    <w:rsid w:val="0009041F"/>
    <w:rsid w:val="00090611"/>
    <w:rsid w:val="00092043"/>
    <w:rsid w:val="0009228C"/>
    <w:rsid w:val="000936A2"/>
    <w:rsid w:val="00093CB1"/>
    <w:rsid w:val="00094ACA"/>
    <w:rsid w:val="00095403"/>
    <w:rsid w:val="000A093F"/>
    <w:rsid w:val="000A0E26"/>
    <w:rsid w:val="000A23A2"/>
    <w:rsid w:val="000A29D4"/>
    <w:rsid w:val="000A6573"/>
    <w:rsid w:val="000A6A81"/>
    <w:rsid w:val="000A73B1"/>
    <w:rsid w:val="000B03AE"/>
    <w:rsid w:val="000B0489"/>
    <w:rsid w:val="000B070F"/>
    <w:rsid w:val="000B0C2B"/>
    <w:rsid w:val="000B31F9"/>
    <w:rsid w:val="000B34F6"/>
    <w:rsid w:val="000B3E2B"/>
    <w:rsid w:val="000B4F25"/>
    <w:rsid w:val="000B5EC8"/>
    <w:rsid w:val="000B6685"/>
    <w:rsid w:val="000B7266"/>
    <w:rsid w:val="000B73FA"/>
    <w:rsid w:val="000B7B36"/>
    <w:rsid w:val="000C0E7C"/>
    <w:rsid w:val="000C18D3"/>
    <w:rsid w:val="000C47A0"/>
    <w:rsid w:val="000C4DFC"/>
    <w:rsid w:val="000C505E"/>
    <w:rsid w:val="000C5955"/>
    <w:rsid w:val="000C5F52"/>
    <w:rsid w:val="000C7442"/>
    <w:rsid w:val="000D1EE8"/>
    <w:rsid w:val="000D34E4"/>
    <w:rsid w:val="000D38FD"/>
    <w:rsid w:val="000D4585"/>
    <w:rsid w:val="000D4872"/>
    <w:rsid w:val="000D5116"/>
    <w:rsid w:val="000D5EAF"/>
    <w:rsid w:val="000D6DAF"/>
    <w:rsid w:val="000D751F"/>
    <w:rsid w:val="000D7E0C"/>
    <w:rsid w:val="000E02FC"/>
    <w:rsid w:val="000E4206"/>
    <w:rsid w:val="000E5230"/>
    <w:rsid w:val="000E5A19"/>
    <w:rsid w:val="000F1148"/>
    <w:rsid w:val="000F20ED"/>
    <w:rsid w:val="000F3EAF"/>
    <w:rsid w:val="000F42BB"/>
    <w:rsid w:val="000F49A1"/>
    <w:rsid w:val="000F4A11"/>
    <w:rsid w:val="000F68AA"/>
    <w:rsid w:val="000F772F"/>
    <w:rsid w:val="00100401"/>
    <w:rsid w:val="00100700"/>
    <w:rsid w:val="00103B5F"/>
    <w:rsid w:val="001050AB"/>
    <w:rsid w:val="00106226"/>
    <w:rsid w:val="00106319"/>
    <w:rsid w:val="00106343"/>
    <w:rsid w:val="00113EBE"/>
    <w:rsid w:val="001145ED"/>
    <w:rsid w:val="00115FA8"/>
    <w:rsid w:val="0011776A"/>
    <w:rsid w:val="00117EB3"/>
    <w:rsid w:val="00120287"/>
    <w:rsid w:val="00120447"/>
    <w:rsid w:val="00123B1A"/>
    <w:rsid w:val="00125C2B"/>
    <w:rsid w:val="001262DD"/>
    <w:rsid w:val="00127248"/>
    <w:rsid w:val="00130167"/>
    <w:rsid w:val="0013054C"/>
    <w:rsid w:val="00130B76"/>
    <w:rsid w:val="00130D21"/>
    <w:rsid w:val="00131DE6"/>
    <w:rsid w:val="00132CB0"/>
    <w:rsid w:val="00133B6A"/>
    <w:rsid w:val="0013477B"/>
    <w:rsid w:val="0013522C"/>
    <w:rsid w:val="00136203"/>
    <w:rsid w:val="00140629"/>
    <w:rsid w:val="00140CBC"/>
    <w:rsid w:val="0014170F"/>
    <w:rsid w:val="00142248"/>
    <w:rsid w:val="00144155"/>
    <w:rsid w:val="00144D48"/>
    <w:rsid w:val="00145C3B"/>
    <w:rsid w:val="0014794A"/>
    <w:rsid w:val="00150BD4"/>
    <w:rsid w:val="00150BE9"/>
    <w:rsid w:val="00153E3E"/>
    <w:rsid w:val="001568E2"/>
    <w:rsid w:val="00157B1B"/>
    <w:rsid w:val="00160600"/>
    <w:rsid w:val="00161BEE"/>
    <w:rsid w:val="00163F73"/>
    <w:rsid w:val="0016500C"/>
    <w:rsid w:val="00167A17"/>
    <w:rsid w:val="00171AD9"/>
    <w:rsid w:val="001726FA"/>
    <w:rsid w:val="001737EF"/>
    <w:rsid w:val="00173C39"/>
    <w:rsid w:val="00174894"/>
    <w:rsid w:val="00175911"/>
    <w:rsid w:val="0017615D"/>
    <w:rsid w:val="00182C7E"/>
    <w:rsid w:val="001832D0"/>
    <w:rsid w:val="00183CA0"/>
    <w:rsid w:val="00183E75"/>
    <w:rsid w:val="00185EAC"/>
    <w:rsid w:val="00186371"/>
    <w:rsid w:val="00187211"/>
    <w:rsid w:val="00191BED"/>
    <w:rsid w:val="00193B77"/>
    <w:rsid w:val="00194087"/>
    <w:rsid w:val="001A09DD"/>
    <w:rsid w:val="001A30CA"/>
    <w:rsid w:val="001A683A"/>
    <w:rsid w:val="001B122E"/>
    <w:rsid w:val="001B28DE"/>
    <w:rsid w:val="001B30D1"/>
    <w:rsid w:val="001B3724"/>
    <w:rsid w:val="001B5A55"/>
    <w:rsid w:val="001B7853"/>
    <w:rsid w:val="001C0D24"/>
    <w:rsid w:val="001C114C"/>
    <w:rsid w:val="001C238F"/>
    <w:rsid w:val="001C2A1B"/>
    <w:rsid w:val="001C3F51"/>
    <w:rsid w:val="001C5182"/>
    <w:rsid w:val="001C6588"/>
    <w:rsid w:val="001C6AA7"/>
    <w:rsid w:val="001C786B"/>
    <w:rsid w:val="001C79B2"/>
    <w:rsid w:val="001D2DA6"/>
    <w:rsid w:val="001D3587"/>
    <w:rsid w:val="001D373B"/>
    <w:rsid w:val="001D3F83"/>
    <w:rsid w:val="001D5637"/>
    <w:rsid w:val="001D59A9"/>
    <w:rsid w:val="001D5F56"/>
    <w:rsid w:val="001D696D"/>
    <w:rsid w:val="001E035D"/>
    <w:rsid w:val="001E0A17"/>
    <w:rsid w:val="001E11FE"/>
    <w:rsid w:val="001E1A20"/>
    <w:rsid w:val="001E3A80"/>
    <w:rsid w:val="001E688A"/>
    <w:rsid w:val="001E6BA0"/>
    <w:rsid w:val="001E6C0C"/>
    <w:rsid w:val="001F1809"/>
    <w:rsid w:val="001F1B69"/>
    <w:rsid w:val="001F34E9"/>
    <w:rsid w:val="001F41B3"/>
    <w:rsid w:val="001F462D"/>
    <w:rsid w:val="001F4FAF"/>
    <w:rsid w:val="001F75FE"/>
    <w:rsid w:val="001F7E43"/>
    <w:rsid w:val="0020036B"/>
    <w:rsid w:val="0020061A"/>
    <w:rsid w:val="00200FD0"/>
    <w:rsid w:val="00203C54"/>
    <w:rsid w:val="00206422"/>
    <w:rsid w:val="0020695D"/>
    <w:rsid w:val="00206B08"/>
    <w:rsid w:val="00206F38"/>
    <w:rsid w:val="002107DE"/>
    <w:rsid w:val="00210BB1"/>
    <w:rsid w:val="00211116"/>
    <w:rsid w:val="002116DD"/>
    <w:rsid w:val="0021628D"/>
    <w:rsid w:val="0021652F"/>
    <w:rsid w:val="00217345"/>
    <w:rsid w:val="00220D56"/>
    <w:rsid w:val="00221368"/>
    <w:rsid w:val="00221570"/>
    <w:rsid w:val="00221653"/>
    <w:rsid w:val="00222164"/>
    <w:rsid w:val="002229B9"/>
    <w:rsid w:val="00222B6B"/>
    <w:rsid w:val="002301AC"/>
    <w:rsid w:val="00233292"/>
    <w:rsid w:val="00234217"/>
    <w:rsid w:val="00235149"/>
    <w:rsid w:val="002351B8"/>
    <w:rsid w:val="0023587D"/>
    <w:rsid w:val="00237106"/>
    <w:rsid w:val="00237A2A"/>
    <w:rsid w:val="00240000"/>
    <w:rsid w:val="00240361"/>
    <w:rsid w:val="002403D6"/>
    <w:rsid w:val="002414D9"/>
    <w:rsid w:val="00241AE8"/>
    <w:rsid w:val="00243041"/>
    <w:rsid w:val="00243553"/>
    <w:rsid w:val="0024379D"/>
    <w:rsid w:val="00243EB6"/>
    <w:rsid w:val="0024719A"/>
    <w:rsid w:val="00255A5B"/>
    <w:rsid w:val="00256C96"/>
    <w:rsid w:val="00256DA5"/>
    <w:rsid w:val="002603C4"/>
    <w:rsid w:val="0026149F"/>
    <w:rsid w:val="00263961"/>
    <w:rsid w:val="0026436F"/>
    <w:rsid w:val="00264C12"/>
    <w:rsid w:val="00265EBF"/>
    <w:rsid w:val="002674BF"/>
    <w:rsid w:val="00272263"/>
    <w:rsid w:val="002736EF"/>
    <w:rsid w:val="0027498E"/>
    <w:rsid w:val="00275E8C"/>
    <w:rsid w:val="00275EFD"/>
    <w:rsid w:val="00276EE1"/>
    <w:rsid w:val="00292793"/>
    <w:rsid w:val="00294F9D"/>
    <w:rsid w:val="002969EB"/>
    <w:rsid w:val="00296E74"/>
    <w:rsid w:val="002A03B1"/>
    <w:rsid w:val="002A04B3"/>
    <w:rsid w:val="002A12DC"/>
    <w:rsid w:val="002A1DF4"/>
    <w:rsid w:val="002A31C9"/>
    <w:rsid w:val="002A338C"/>
    <w:rsid w:val="002A34CC"/>
    <w:rsid w:val="002A366D"/>
    <w:rsid w:val="002A43A4"/>
    <w:rsid w:val="002A61B2"/>
    <w:rsid w:val="002A781E"/>
    <w:rsid w:val="002A79D5"/>
    <w:rsid w:val="002B039E"/>
    <w:rsid w:val="002B08DE"/>
    <w:rsid w:val="002B12DF"/>
    <w:rsid w:val="002B23CB"/>
    <w:rsid w:val="002B2D82"/>
    <w:rsid w:val="002B4098"/>
    <w:rsid w:val="002C0081"/>
    <w:rsid w:val="002C11FB"/>
    <w:rsid w:val="002C1365"/>
    <w:rsid w:val="002C1987"/>
    <w:rsid w:val="002C2A64"/>
    <w:rsid w:val="002C361A"/>
    <w:rsid w:val="002C3730"/>
    <w:rsid w:val="002C4DD4"/>
    <w:rsid w:val="002C6173"/>
    <w:rsid w:val="002C7598"/>
    <w:rsid w:val="002D1081"/>
    <w:rsid w:val="002D3677"/>
    <w:rsid w:val="002D5B8A"/>
    <w:rsid w:val="002D5F3A"/>
    <w:rsid w:val="002D662C"/>
    <w:rsid w:val="002E0C46"/>
    <w:rsid w:val="002E2552"/>
    <w:rsid w:val="002E338B"/>
    <w:rsid w:val="002E3428"/>
    <w:rsid w:val="002E49F3"/>
    <w:rsid w:val="002E4D77"/>
    <w:rsid w:val="002E7820"/>
    <w:rsid w:val="002E7AF9"/>
    <w:rsid w:val="002F43C1"/>
    <w:rsid w:val="002F4DBE"/>
    <w:rsid w:val="002F6112"/>
    <w:rsid w:val="002F6615"/>
    <w:rsid w:val="00300EF8"/>
    <w:rsid w:val="003015B9"/>
    <w:rsid w:val="00301B30"/>
    <w:rsid w:val="00301C80"/>
    <w:rsid w:val="00301D95"/>
    <w:rsid w:val="0030341F"/>
    <w:rsid w:val="00304740"/>
    <w:rsid w:val="00306ABD"/>
    <w:rsid w:val="003124A9"/>
    <w:rsid w:val="00312BE4"/>
    <w:rsid w:val="00313420"/>
    <w:rsid w:val="00314E90"/>
    <w:rsid w:val="00315AA8"/>
    <w:rsid w:val="00315D72"/>
    <w:rsid w:val="00316783"/>
    <w:rsid w:val="003169FE"/>
    <w:rsid w:val="00316F5B"/>
    <w:rsid w:val="0031727A"/>
    <w:rsid w:val="00320C6F"/>
    <w:rsid w:val="00322BE7"/>
    <w:rsid w:val="003239F9"/>
    <w:rsid w:val="00323B7A"/>
    <w:rsid w:val="003242D9"/>
    <w:rsid w:val="00324E98"/>
    <w:rsid w:val="0032627F"/>
    <w:rsid w:val="0032672B"/>
    <w:rsid w:val="003272E0"/>
    <w:rsid w:val="0032781D"/>
    <w:rsid w:val="0032794B"/>
    <w:rsid w:val="00331D5A"/>
    <w:rsid w:val="00332B1A"/>
    <w:rsid w:val="0033431C"/>
    <w:rsid w:val="003361C8"/>
    <w:rsid w:val="00336728"/>
    <w:rsid w:val="003419DC"/>
    <w:rsid w:val="00342774"/>
    <w:rsid w:val="003436AF"/>
    <w:rsid w:val="00343799"/>
    <w:rsid w:val="00343ED5"/>
    <w:rsid w:val="00344129"/>
    <w:rsid w:val="00345A9B"/>
    <w:rsid w:val="00346138"/>
    <w:rsid w:val="00346451"/>
    <w:rsid w:val="0035014F"/>
    <w:rsid w:val="003531B6"/>
    <w:rsid w:val="00353E78"/>
    <w:rsid w:val="00354D52"/>
    <w:rsid w:val="00355BC6"/>
    <w:rsid w:val="003565F1"/>
    <w:rsid w:val="00360E41"/>
    <w:rsid w:val="00360F83"/>
    <w:rsid w:val="0036110E"/>
    <w:rsid w:val="0036273F"/>
    <w:rsid w:val="003648F6"/>
    <w:rsid w:val="003649B0"/>
    <w:rsid w:val="003649E3"/>
    <w:rsid w:val="003651B4"/>
    <w:rsid w:val="003653D2"/>
    <w:rsid w:val="00365408"/>
    <w:rsid w:val="00366D24"/>
    <w:rsid w:val="003673C5"/>
    <w:rsid w:val="00367B1E"/>
    <w:rsid w:val="0037016A"/>
    <w:rsid w:val="00371883"/>
    <w:rsid w:val="0037250C"/>
    <w:rsid w:val="003735EC"/>
    <w:rsid w:val="0037635D"/>
    <w:rsid w:val="00376E1A"/>
    <w:rsid w:val="0037736B"/>
    <w:rsid w:val="003778CA"/>
    <w:rsid w:val="00380290"/>
    <w:rsid w:val="00380EB4"/>
    <w:rsid w:val="003826EC"/>
    <w:rsid w:val="00382AA3"/>
    <w:rsid w:val="00382CA7"/>
    <w:rsid w:val="00383191"/>
    <w:rsid w:val="00383B6B"/>
    <w:rsid w:val="0038457E"/>
    <w:rsid w:val="003857C6"/>
    <w:rsid w:val="00387A0B"/>
    <w:rsid w:val="00390C01"/>
    <w:rsid w:val="00391F87"/>
    <w:rsid w:val="00393639"/>
    <w:rsid w:val="003940C9"/>
    <w:rsid w:val="00394A60"/>
    <w:rsid w:val="00396178"/>
    <w:rsid w:val="00396281"/>
    <w:rsid w:val="00397A46"/>
    <w:rsid w:val="00397B83"/>
    <w:rsid w:val="003A0483"/>
    <w:rsid w:val="003A0CE1"/>
    <w:rsid w:val="003A1AB8"/>
    <w:rsid w:val="003A3863"/>
    <w:rsid w:val="003A3FC4"/>
    <w:rsid w:val="003A4915"/>
    <w:rsid w:val="003A4E6F"/>
    <w:rsid w:val="003A4FD9"/>
    <w:rsid w:val="003A584A"/>
    <w:rsid w:val="003A6110"/>
    <w:rsid w:val="003A728C"/>
    <w:rsid w:val="003A7F75"/>
    <w:rsid w:val="003B1DDF"/>
    <w:rsid w:val="003B3EA7"/>
    <w:rsid w:val="003B40F4"/>
    <w:rsid w:val="003B5173"/>
    <w:rsid w:val="003B52FD"/>
    <w:rsid w:val="003B69B7"/>
    <w:rsid w:val="003B6F2B"/>
    <w:rsid w:val="003C1704"/>
    <w:rsid w:val="003C268A"/>
    <w:rsid w:val="003C28D4"/>
    <w:rsid w:val="003C6BB3"/>
    <w:rsid w:val="003D0627"/>
    <w:rsid w:val="003D1017"/>
    <w:rsid w:val="003D12FA"/>
    <w:rsid w:val="003D21B9"/>
    <w:rsid w:val="003D4735"/>
    <w:rsid w:val="003D5F2D"/>
    <w:rsid w:val="003D648B"/>
    <w:rsid w:val="003D7577"/>
    <w:rsid w:val="003E06DC"/>
    <w:rsid w:val="003E0F14"/>
    <w:rsid w:val="003E16A5"/>
    <w:rsid w:val="003E609D"/>
    <w:rsid w:val="003F3974"/>
    <w:rsid w:val="003F510D"/>
    <w:rsid w:val="003F55BB"/>
    <w:rsid w:val="003F736B"/>
    <w:rsid w:val="003F7AD8"/>
    <w:rsid w:val="003F7E60"/>
    <w:rsid w:val="004024C3"/>
    <w:rsid w:val="004026DE"/>
    <w:rsid w:val="00403639"/>
    <w:rsid w:val="00403AF9"/>
    <w:rsid w:val="0040587E"/>
    <w:rsid w:val="004062A7"/>
    <w:rsid w:val="00406898"/>
    <w:rsid w:val="00412EFB"/>
    <w:rsid w:val="00414033"/>
    <w:rsid w:val="004176FC"/>
    <w:rsid w:val="0042043C"/>
    <w:rsid w:val="00420678"/>
    <w:rsid w:val="00421926"/>
    <w:rsid w:val="0042197D"/>
    <w:rsid w:val="00421E7D"/>
    <w:rsid w:val="004254E0"/>
    <w:rsid w:val="00427084"/>
    <w:rsid w:val="00427514"/>
    <w:rsid w:val="00431DEE"/>
    <w:rsid w:val="00434D0F"/>
    <w:rsid w:val="00434DA6"/>
    <w:rsid w:val="00435631"/>
    <w:rsid w:val="004365C6"/>
    <w:rsid w:val="00437269"/>
    <w:rsid w:val="00441332"/>
    <w:rsid w:val="00443E62"/>
    <w:rsid w:val="0044440A"/>
    <w:rsid w:val="004449D0"/>
    <w:rsid w:val="00445BC3"/>
    <w:rsid w:val="0044755F"/>
    <w:rsid w:val="0045093F"/>
    <w:rsid w:val="00451FE9"/>
    <w:rsid w:val="004538FD"/>
    <w:rsid w:val="0045411A"/>
    <w:rsid w:val="00454861"/>
    <w:rsid w:val="004575CD"/>
    <w:rsid w:val="00460013"/>
    <w:rsid w:val="00461146"/>
    <w:rsid w:val="00462C1F"/>
    <w:rsid w:val="00465EF0"/>
    <w:rsid w:val="00466039"/>
    <w:rsid w:val="00467C45"/>
    <w:rsid w:val="00471549"/>
    <w:rsid w:val="004729A1"/>
    <w:rsid w:val="004741DD"/>
    <w:rsid w:val="00474DF4"/>
    <w:rsid w:val="00475376"/>
    <w:rsid w:val="004808C9"/>
    <w:rsid w:val="004809E7"/>
    <w:rsid w:val="00481237"/>
    <w:rsid w:val="0048230B"/>
    <w:rsid w:val="00485617"/>
    <w:rsid w:val="004936E4"/>
    <w:rsid w:val="0049384A"/>
    <w:rsid w:val="00494BC6"/>
    <w:rsid w:val="00496B74"/>
    <w:rsid w:val="004A09AF"/>
    <w:rsid w:val="004A22ED"/>
    <w:rsid w:val="004A6007"/>
    <w:rsid w:val="004A64E4"/>
    <w:rsid w:val="004A790C"/>
    <w:rsid w:val="004A7AE6"/>
    <w:rsid w:val="004B024D"/>
    <w:rsid w:val="004B090F"/>
    <w:rsid w:val="004B179B"/>
    <w:rsid w:val="004B26CE"/>
    <w:rsid w:val="004B29A2"/>
    <w:rsid w:val="004B33E7"/>
    <w:rsid w:val="004B3728"/>
    <w:rsid w:val="004B53BB"/>
    <w:rsid w:val="004B5524"/>
    <w:rsid w:val="004B6996"/>
    <w:rsid w:val="004B6D47"/>
    <w:rsid w:val="004B721F"/>
    <w:rsid w:val="004B72E9"/>
    <w:rsid w:val="004B7486"/>
    <w:rsid w:val="004C005C"/>
    <w:rsid w:val="004C031F"/>
    <w:rsid w:val="004C0B62"/>
    <w:rsid w:val="004C0F68"/>
    <w:rsid w:val="004C17E0"/>
    <w:rsid w:val="004C31C5"/>
    <w:rsid w:val="004C42CD"/>
    <w:rsid w:val="004C5ECD"/>
    <w:rsid w:val="004C726F"/>
    <w:rsid w:val="004D0EE3"/>
    <w:rsid w:val="004D3047"/>
    <w:rsid w:val="004D47B0"/>
    <w:rsid w:val="004D47CB"/>
    <w:rsid w:val="004D5873"/>
    <w:rsid w:val="004D6141"/>
    <w:rsid w:val="004D760D"/>
    <w:rsid w:val="004E6293"/>
    <w:rsid w:val="004F0F7E"/>
    <w:rsid w:val="004F1EAF"/>
    <w:rsid w:val="004F42BA"/>
    <w:rsid w:val="004F4964"/>
    <w:rsid w:val="004F66BA"/>
    <w:rsid w:val="004F777A"/>
    <w:rsid w:val="005023E1"/>
    <w:rsid w:val="005049C0"/>
    <w:rsid w:val="00504C86"/>
    <w:rsid w:val="005052E1"/>
    <w:rsid w:val="00505D4E"/>
    <w:rsid w:val="00510835"/>
    <w:rsid w:val="005120E4"/>
    <w:rsid w:val="00513244"/>
    <w:rsid w:val="005132A2"/>
    <w:rsid w:val="00515FC4"/>
    <w:rsid w:val="00521C97"/>
    <w:rsid w:val="005224EB"/>
    <w:rsid w:val="00523452"/>
    <w:rsid w:val="00523F9D"/>
    <w:rsid w:val="00524142"/>
    <w:rsid w:val="0052417B"/>
    <w:rsid w:val="005241F1"/>
    <w:rsid w:val="00524844"/>
    <w:rsid w:val="00524C61"/>
    <w:rsid w:val="005275A4"/>
    <w:rsid w:val="00527643"/>
    <w:rsid w:val="005276B3"/>
    <w:rsid w:val="00527918"/>
    <w:rsid w:val="005301BD"/>
    <w:rsid w:val="00531705"/>
    <w:rsid w:val="005319BD"/>
    <w:rsid w:val="00532E65"/>
    <w:rsid w:val="00536228"/>
    <w:rsid w:val="005363C2"/>
    <w:rsid w:val="00536FC7"/>
    <w:rsid w:val="00537092"/>
    <w:rsid w:val="00541B66"/>
    <w:rsid w:val="00541FE7"/>
    <w:rsid w:val="0054200C"/>
    <w:rsid w:val="0054244A"/>
    <w:rsid w:val="00542DD9"/>
    <w:rsid w:val="00544C85"/>
    <w:rsid w:val="0054719A"/>
    <w:rsid w:val="005500A9"/>
    <w:rsid w:val="005500D0"/>
    <w:rsid w:val="00551409"/>
    <w:rsid w:val="005551F2"/>
    <w:rsid w:val="00557F99"/>
    <w:rsid w:val="0056013A"/>
    <w:rsid w:val="00563953"/>
    <w:rsid w:val="00563A1F"/>
    <w:rsid w:val="0056441E"/>
    <w:rsid w:val="00565C7B"/>
    <w:rsid w:val="00565D32"/>
    <w:rsid w:val="005669B3"/>
    <w:rsid w:val="005669C7"/>
    <w:rsid w:val="005672BA"/>
    <w:rsid w:val="00571AD3"/>
    <w:rsid w:val="00572FBB"/>
    <w:rsid w:val="00573158"/>
    <w:rsid w:val="00573D5C"/>
    <w:rsid w:val="00580A02"/>
    <w:rsid w:val="0058190C"/>
    <w:rsid w:val="00583821"/>
    <w:rsid w:val="00586B50"/>
    <w:rsid w:val="00590807"/>
    <w:rsid w:val="00597676"/>
    <w:rsid w:val="005A2A92"/>
    <w:rsid w:val="005A2B3B"/>
    <w:rsid w:val="005A3BE0"/>
    <w:rsid w:val="005A5F57"/>
    <w:rsid w:val="005A76B8"/>
    <w:rsid w:val="005A7E0F"/>
    <w:rsid w:val="005A7E8F"/>
    <w:rsid w:val="005A7F08"/>
    <w:rsid w:val="005B0067"/>
    <w:rsid w:val="005B13BC"/>
    <w:rsid w:val="005B3210"/>
    <w:rsid w:val="005B41CB"/>
    <w:rsid w:val="005B519A"/>
    <w:rsid w:val="005B6741"/>
    <w:rsid w:val="005B6B72"/>
    <w:rsid w:val="005B78E5"/>
    <w:rsid w:val="005C06FD"/>
    <w:rsid w:val="005C1E0B"/>
    <w:rsid w:val="005C22AC"/>
    <w:rsid w:val="005C32C8"/>
    <w:rsid w:val="005C44D4"/>
    <w:rsid w:val="005C4CD0"/>
    <w:rsid w:val="005C6A15"/>
    <w:rsid w:val="005D35E1"/>
    <w:rsid w:val="005D51CB"/>
    <w:rsid w:val="005D5849"/>
    <w:rsid w:val="005D65D3"/>
    <w:rsid w:val="005D687F"/>
    <w:rsid w:val="005D7210"/>
    <w:rsid w:val="005D737E"/>
    <w:rsid w:val="005D7CAC"/>
    <w:rsid w:val="005E11E8"/>
    <w:rsid w:val="005E1646"/>
    <w:rsid w:val="005E38A7"/>
    <w:rsid w:val="005E3BDD"/>
    <w:rsid w:val="005E4E1E"/>
    <w:rsid w:val="005E6173"/>
    <w:rsid w:val="005E6B0E"/>
    <w:rsid w:val="005F1E0A"/>
    <w:rsid w:val="005F25AA"/>
    <w:rsid w:val="005F6076"/>
    <w:rsid w:val="005F772B"/>
    <w:rsid w:val="0060163A"/>
    <w:rsid w:val="006033C8"/>
    <w:rsid w:val="00605E3E"/>
    <w:rsid w:val="00606BA7"/>
    <w:rsid w:val="006103D0"/>
    <w:rsid w:val="00611A89"/>
    <w:rsid w:val="0061299C"/>
    <w:rsid w:val="0061616A"/>
    <w:rsid w:val="00617657"/>
    <w:rsid w:val="00620321"/>
    <w:rsid w:val="00620EE5"/>
    <w:rsid w:val="00622C19"/>
    <w:rsid w:val="006233D7"/>
    <w:rsid w:val="00624064"/>
    <w:rsid w:val="0062467C"/>
    <w:rsid w:val="00624C9D"/>
    <w:rsid w:val="00625930"/>
    <w:rsid w:val="00627B8E"/>
    <w:rsid w:val="00630B87"/>
    <w:rsid w:val="006311BC"/>
    <w:rsid w:val="0063204E"/>
    <w:rsid w:val="00632C34"/>
    <w:rsid w:val="006366C6"/>
    <w:rsid w:val="006371DF"/>
    <w:rsid w:val="0064287B"/>
    <w:rsid w:val="00642A95"/>
    <w:rsid w:val="00642B80"/>
    <w:rsid w:val="006439C4"/>
    <w:rsid w:val="006450AE"/>
    <w:rsid w:val="006461E3"/>
    <w:rsid w:val="00646B74"/>
    <w:rsid w:val="00650656"/>
    <w:rsid w:val="006531A0"/>
    <w:rsid w:val="0065448F"/>
    <w:rsid w:val="006546CC"/>
    <w:rsid w:val="00657BA7"/>
    <w:rsid w:val="00661FC0"/>
    <w:rsid w:val="00663044"/>
    <w:rsid w:val="0066371E"/>
    <w:rsid w:val="00663DD6"/>
    <w:rsid w:val="006643D9"/>
    <w:rsid w:val="0066450B"/>
    <w:rsid w:val="00664AE3"/>
    <w:rsid w:val="00664C7D"/>
    <w:rsid w:val="00671CAF"/>
    <w:rsid w:val="006724DE"/>
    <w:rsid w:val="00680647"/>
    <w:rsid w:val="006828E8"/>
    <w:rsid w:val="00682DC0"/>
    <w:rsid w:val="00684282"/>
    <w:rsid w:val="0068480D"/>
    <w:rsid w:val="00685939"/>
    <w:rsid w:val="00690934"/>
    <w:rsid w:val="00693E0C"/>
    <w:rsid w:val="00694129"/>
    <w:rsid w:val="00694CE6"/>
    <w:rsid w:val="00695ADE"/>
    <w:rsid w:val="006A04DC"/>
    <w:rsid w:val="006A6E5D"/>
    <w:rsid w:val="006A7A24"/>
    <w:rsid w:val="006B01CB"/>
    <w:rsid w:val="006B2907"/>
    <w:rsid w:val="006C2A69"/>
    <w:rsid w:val="006C45D6"/>
    <w:rsid w:val="006C574A"/>
    <w:rsid w:val="006C7D79"/>
    <w:rsid w:val="006D1925"/>
    <w:rsid w:val="006D3DBB"/>
    <w:rsid w:val="006D7402"/>
    <w:rsid w:val="006E00DC"/>
    <w:rsid w:val="006E2633"/>
    <w:rsid w:val="006E285D"/>
    <w:rsid w:val="006E2C22"/>
    <w:rsid w:val="006E2D88"/>
    <w:rsid w:val="006E5273"/>
    <w:rsid w:val="006E52FB"/>
    <w:rsid w:val="006E68D7"/>
    <w:rsid w:val="006F2E8C"/>
    <w:rsid w:val="006F3640"/>
    <w:rsid w:val="006F3A44"/>
    <w:rsid w:val="006F55BA"/>
    <w:rsid w:val="006F59F5"/>
    <w:rsid w:val="006F656E"/>
    <w:rsid w:val="0070046D"/>
    <w:rsid w:val="00700CF5"/>
    <w:rsid w:val="007029E4"/>
    <w:rsid w:val="00703DB4"/>
    <w:rsid w:val="007058F9"/>
    <w:rsid w:val="007103E0"/>
    <w:rsid w:val="00710A0B"/>
    <w:rsid w:val="007126F1"/>
    <w:rsid w:val="007135EA"/>
    <w:rsid w:val="00713C0D"/>
    <w:rsid w:val="00716AE9"/>
    <w:rsid w:val="007208AD"/>
    <w:rsid w:val="007234D4"/>
    <w:rsid w:val="00723CD3"/>
    <w:rsid w:val="007241A8"/>
    <w:rsid w:val="00726ADA"/>
    <w:rsid w:val="00731F62"/>
    <w:rsid w:val="00732874"/>
    <w:rsid w:val="00732BEC"/>
    <w:rsid w:val="00732E4C"/>
    <w:rsid w:val="00733326"/>
    <w:rsid w:val="00733EC1"/>
    <w:rsid w:val="007342AE"/>
    <w:rsid w:val="00736ACA"/>
    <w:rsid w:val="00741965"/>
    <w:rsid w:val="007420A2"/>
    <w:rsid w:val="00745B56"/>
    <w:rsid w:val="00747F8A"/>
    <w:rsid w:val="0075000F"/>
    <w:rsid w:val="007512DA"/>
    <w:rsid w:val="00753D91"/>
    <w:rsid w:val="007543EC"/>
    <w:rsid w:val="00756414"/>
    <w:rsid w:val="00756C50"/>
    <w:rsid w:val="00760183"/>
    <w:rsid w:val="007610E1"/>
    <w:rsid w:val="00762B73"/>
    <w:rsid w:val="00764075"/>
    <w:rsid w:val="00764BD5"/>
    <w:rsid w:val="00764C6E"/>
    <w:rsid w:val="00766006"/>
    <w:rsid w:val="00775BA5"/>
    <w:rsid w:val="00776815"/>
    <w:rsid w:val="00781150"/>
    <w:rsid w:val="00783A48"/>
    <w:rsid w:val="00783F7C"/>
    <w:rsid w:val="00785167"/>
    <w:rsid w:val="00785B8B"/>
    <w:rsid w:val="00785C8E"/>
    <w:rsid w:val="00792820"/>
    <w:rsid w:val="007946F1"/>
    <w:rsid w:val="00794C71"/>
    <w:rsid w:val="00794FCB"/>
    <w:rsid w:val="007A10C0"/>
    <w:rsid w:val="007A2A85"/>
    <w:rsid w:val="007A7E1D"/>
    <w:rsid w:val="007B2CF0"/>
    <w:rsid w:val="007B65D7"/>
    <w:rsid w:val="007B6C55"/>
    <w:rsid w:val="007C0C02"/>
    <w:rsid w:val="007C183F"/>
    <w:rsid w:val="007C37A2"/>
    <w:rsid w:val="007C3D96"/>
    <w:rsid w:val="007C4676"/>
    <w:rsid w:val="007C5604"/>
    <w:rsid w:val="007C7518"/>
    <w:rsid w:val="007D055D"/>
    <w:rsid w:val="007D156A"/>
    <w:rsid w:val="007D49C1"/>
    <w:rsid w:val="007D54B0"/>
    <w:rsid w:val="007D6082"/>
    <w:rsid w:val="007D6119"/>
    <w:rsid w:val="007D76D1"/>
    <w:rsid w:val="007D7823"/>
    <w:rsid w:val="007E08CD"/>
    <w:rsid w:val="007E0A24"/>
    <w:rsid w:val="007E2330"/>
    <w:rsid w:val="007E4CF1"/>
    <w:rsid w:val="007E5101"/>
    <w:rsid w:val="007E7894"/>
    <w:rsid w:val="007E7CFB"/>
    <w:rsid w:val="007F1623"/>
    <w:rsid w:val="007F28E4"/>
    <w:rsid w:val="007F344A"/>
    <w:rsid w:val="007F34EC"/>
    <w:rsid w:val="007F37CB"/>
    <w:rsid w:val="007F3E19"/>
    <w:rsid w:val="007F5676"/>
    <w:rsid w:val="007F5C61"/>
    <w:rsid w:val="007F63FD"/>
    <w:rsid w:val="007F684E"/>
    <w:rsid w:val="00803FD0"/>
    <w:rsid w:val="00804268"/>
    <w:rsid w:val="008049AD"/>
    <w:rsid w:val="00804D4D"/>
    <w:rsid w:val="0081032C"/>
    <w:rsid w:val="00810991"/>
    <w:rsid w:val="00811648"/>
    <w:rsid w:val="00811CFB"/>
    <w:rsid w:val="00814311"/>
    <w:rsid w:val="0081580F"/>
    <w:rsid w:val="008171AC"/>
    <w:rsid w:val="00820824"/>
    <w:rsid w:val="00821E15"/>
    <w:rsid w:val="00822E9E"/>
    <w:rsid w:val="00823A21"/>
    <w:rsid w:val="0082766F"/>
    <w:rsid w:val="00830E3B"/>
    <w:rsid w:val="00832093"/>
    <w:rsid w:val="008320CB"/>
    <w:rsid w:val="00834182"/>
    <w:rsid w:val="008372E4"/>
    <w:rsid w:val="00841BF1"/>
    <w:rsid w:val="00842A79"/>
    <w:rsid w:val="00843560"/>
    <w:rsid w:val="0084482A"/>
    <w:rsid w:val="00845006"/>
    <w:rsid w:val="00846E58"/>
    <w:rsid w:val="00847A54"/>
    <w:rsid w:val="008504C4"/>
    <w:rsid w:val="008534CB"/>
    <w:rsid w:val="0085421E"/>
    <w:rsid w:val="00854556"/>
    <w:rsid w:val="008553FC"/>
    <w:rsid w:val="00856645"/>
    <w:rsid w:val="008601A3"/>
    <w:rsid w:val="00860602"/>
    <w:rsid w:val="00863C40"/>
    <w:rsid w:val="00864835"/>
    <w:rsid w:val="00865135"/>
    <w:rsid w:val="008654AD"/>
    <w:rsid w:val="00865538"/>
    <w:rsid w:val="008659A4"/>
    <w:rsid w:val="00866B64"/>
    <w:rsid w:val="00867F2F"/>
    <w:rsid w:val="00870B48"/>
    <w:rsid w:val="00871453"/>
    <w:rsid w:val="0087561B"/>
    <w:rsid w:val="00881A44"/>
    <w:rsid w:val="00883A1A"/>
    <w:rsid w:val="00884873"/>
    <w:rsid w:val="008851B6"/>
    <w:rsid w:val="008862A9"/>
    <w:rsid w:val="00890A13"/>
    <w:rsid w:val="00891ADC"/>
    <w:rsid w:val="00891E34"/>
    <w:rsid w:val="00892B31"/>
    <w:rsid w:val="00893AD3"/>
    <w:rsid w:val="00893D43"/>
    <w:rsid w:val="00894652"/>
    <w:rsid w:val="00895F5E"/>
    <w:rsid w:val="008A03E1"/>
    <w:rsid w:val="008A0991"/>
    <w:rsid w:val="008A0F9D"/>
    <w:rsid w:val="008A3534"/>
    <w:rsid w:val="008A57F5"/>
    <w:rsid w:val="008A661C"/>
    <w:rsid w:val="008A6A8A"/>
    <w:rsid w:val="008B4548"/>
    <w:rsid w:val="008B4991"/>
    <w:rsid w:val="008B561C"/>
    <w:rsid w:val="008C0390"/>
    <w:rsid w:val="008C374C"/>
    <w:rsid w:val="008C5572"/>
    <w:rsid w:val="008D2689"/>
    <w:rsid w:val="008D4088"/>
    <w:rsid w:val="008D44D3"/>
    <w:rsid w:val="008D4899"/>
    <w:rsid w:val="008D5B2B"/>
    <w:rsid w:val="008D6C05"/>
    <w:rsid w:val="008D6E0E"/>
    <w:rsid w:val="008E06EA"/>
    <w:rsid w:val="008E0A6A"/>
    <w:rsid w:val="008E3A09"/>
    <w:rsid w:val="008E578E"/>
    <w:rsid w:val="008E5E6B"/>
    <w:rsid w:val="008E6342"/>
    <w:rsid w:val="008E79B7"/>
    <w:rsid w:val="008F0B2C"/>
    <w:rsid w:val="008F4C1E"/>
    <w:rsid w:val="008F5FB3"/>
    <w:rsid w:val="008F6900"/>
    <w:rsid w:val="009014FA"/>
    <w:rsid w:val="00901600"/>
    <w:rsid w:val="00902E31"/>
    <w:rsid w:val="00903589"/>
    <w:rsid w:val="009059E6"/>
    <w:rsid w:val="00905DEF"/>
    <w:rsid w:val="00907A89"/>
    <w:rsid w:val="00912A6B"/>
    <w:rsid w:val="009135AC"/>
    <w:rsid w:val="009136B4"/>
    <w:rsid w:val="00913E59"/>
    <w:rsid w:val="00914E91"/>
    <w:rsid w:val="009159E5"/>
    <w:rsid w:val="009171FC"/>
    <w:rsid w:val="009172CD"/>
    <w:rsid w:val="00923295"/>
    <w:rsid w:val="009256F3"/>
    <w:rsid w:val="0093098A"/>
    <w:rsid w:val="0093421E"/>
    <w:rsid w:val="009408A8"/>
    <w:rsid w:val="00942C5A"/>
    <w:rsid w:val="00943427"/>
    <w:rsid w:val="00943901"/>
    <w:rsid w:val="009441AB"/>
    <w:rsid w:val="009474A1"/>
    <w:rsid w:val="00952A24"/>
    <w:rsid w:val="00952D1F"/>
    <w:rsid w:val="00953F42"/>
    <w:rsid w:val="00954389"/>
    <w:rsid w:val="00954F2E"/>
    <w:rsid w:val="0095657C"/>
    <w:rsid w:val="00956917"/>
    <w:rsid w:val="00960FA8"/>
    <w:rsid w:val="00961CE2"/>
    <w:rsid w:val="00962D5D"/>
    <w:rsid w:val="00964F19"/>
    <w:rsid w:val="00965C17"/>
    <w:rsid w:val="009661B0"/>
    <w:rsid w:val="009661E9"/>
    <w:rsid w:val="009700DD"/>
    <w:rsid w:val="009708DD"/>
    <w:rsid w:val="00972AE8"/>
    <w:rsid w:val="00972E22"/>
    <w:rsid w:val="0097373A"/>
    <w:rsid w:val="009738F4"/>
    <w:rsid w:val="0097421F"/>
    <w:rsid w:val="00975B1A"/>
    <w:rsid w:val="00977261"/>
    <w:rsid w:val="00983954"/>
    <w:rsid w:val="009861DD"/>
    <w:rsid w:val="00987A3F"/>
    <w:rsid w:val="0099157B"/>
    <w:rsid w:val="0099376C"/>
    <w:rsid w:val="00994281"/>
    <w:rsid w:val="009948F7"/>
    <w:rsid w:val="00996E6E"/>
    <w:rsid w:val="00997015"/>
    <w:rsid w:val="00997979"/>
    <w:rsid w:val="009A225F"/>
    <w:rsid w:val="009A5847"/>
    <w:rsid w:val="009A5A2F"/>
    <w:rsid w:val="009A5FB4"/>
    <w:rsid w:val="009A7B3D"/>
    <w:rsid w:val="009B1204"/>
    <w:rsid w:val="009B1EFC"/>
    <w:rsid w:val="009B330B"/>
    <w:rsid w:val="009B4A53"/>
    <w:rsid w:val="009B5EBC"/>
    <w:rsid w:val="009B70E7"/>
    <w:rsid w:val="009B7316"/>
    <w:rsid w:val="009C10A2"/>
    <w:rsid w:val="009C221B"/>
    <w:rsid w:val="009C347A"/>
    <w:rsid w:val="009C37F9"/>
    <w:rsid w:val="009C7A86"/>
    <w:rsid w:val="009D4581"/>
    <w:rsid w:val="009D4D83"/>
    <w:rsid w:val="009D6F59"/>
    <w:rsid w:val="009E1359"/>
    <w:rsid w:val="009E1870"/>
    <w:rsid w:val="009E1C89"/>
    <w:rsid w:val="009E26D9"/>
    <w:rsid w:val="009E4593"/>
    <w:rsid w:val="009E4948"/>
    <w:rsid w:val="009E49F0"/>
    <w:rsid w:val="009E7B03"/>
    <w:rsid w:val="009F32CB"/>
    <w:rsid w:val="009F52B9"/>
    <w:rsid w:val="009F545E"/>
    <w:rsid w:val="009F6ADF"/>
    <w:rsid w:val="00A0226F"/>
    <w:rsid w:val="00A03885"/>
    <w:rsid w:val="00A05396"/>
    <w:rsid w:val="00A056E6"/>
    <w:rsid w:val="00A05BF2"/>
    <w:rsid w:val="00A06A2F"/>
    <w:rsid w:val="00A11ACF"/>
    <w:rsid w:val="00A12A3C"/>
    <w:rsid w:val="00A157F1"/>
    <w:rsid w:val="00A1620A"/>
    <w:rsid w:val="00A16D47"/>
    <w:rsid w:val="00A16DF5"/>
    <w:rsid w:val="00A203D1"/>
    <w:rsid w:val="00A21C09"/>
    <w:rsid w:val="00A21CBC"/>
    <w:rsid w:val="00A2222E"/>
    <w:rsid w:val="00A228EC"/>
    <w:rsid w:val="00A22D04"/>
    <w:rsid w:val="00A23B03"/>
    <w:rsid w:val="00A27590"/>
    <w:rsid w:val="00A27D36"/>
    <w:rsid w:val="00A30CA5"/>
    <w:rsid w:val="00A3155E"/>
    <w:rsid w:val="00A32C2B"/>
    <w:rsid w:val="00A32E0E"/>
    <w:rsid w:val="00A331D5"/>
    <w:rsid w:val="00A33F8E"/>
    <w:rsid w:val="00A36E3B"/>
    <w:rsid w:val="00A378E1"/>
    <w:rsid w:val="00A37E80"/>
    <w:rsid w:val="00A436AB"/>
    <w:rsid w:val="00A43C89"/>
    <w:rsid w:val="00A447F7"/>
    <w:rsid w:val="00A44A2D"/>
    <w:rsid w:val="00A44BA9"/>
    <w:rsid w:val="00A44EF3"/>
    <w:rsid w:val="00A44F49"/>
    <w:rsid w:val="00A457EB"/>
    <w:rsid w:val="00A45869"/>
    <w:rsid w:val="00A5069A"/>
    <w:rsid w:val="00A50D9B"/>
    <w:rsid w:val="00A50F99"/>
    <w:rsid w:val="00A53085"/>
    <w:rsid w:val="00A53F69"/>
    <w:rsid w:val="00A55D91"/>
    <w:rsid w:val="00A56817"/>
    <w:rsid w:val="00A57977"/>
    <w:rsid w:val="00A608E5"/>
    <w:rsid w:val="00A6536F"/>
    <w:rsid w:val="00A70525"/>
    <w:rsid w:val="00A7097B"/>
    <w:rsid w:val="00A70D32"/>
    <w:rsid w:val="00A72AA7"/>
    <w:rsid w:val="00A74413"/>
    <w:rsid w:val="00A767D6"/>
    <w:rsid w:val="00A76D98"/>
    <w:rsid w:val="00A7720E"/>
    <w:rsid w:val="00A77FFE"/>
    <w:rsid w:val="00A81E29"/>
    <w:rsid w:val="00A8377F"/>
    <w:rsid w:val="00A83F74"/>
    <w:rsid w:val="00A8427A"/>
    <w:rsid w:val="00A8566C"/>
    <w:rsid w:val="00A85DEE"/>
    <w:rsid w:val="00A85F48"/>
    <w:rsid w:val="00A86B33"/>
    <w:rsid w:val="00A86CC4"/>
    <w:rsid w:val="00A90815"/>
    <w:rsid w:val="00A90E3F"/>
    <w:rsid w:val="00A9135E"/>
    <w:rsid w:val="00A91794"/>
    <w:rsid w:val="00A92A54"/>
    <w:rsid w:val="00A943AA"/>
    <w:rsid w:val="00A94B5D"/>
    <w:rsid w:val="00A954C8"/>
    <w:rsid w:val="00A95B70"/>
    <w:rsid w:val="00AA0379"/>
    <w:rsid w:val="00AA2FD0"/>
    <w:rsid w:val="00AA30E8"/>
    <w:rsid w:val="00AA431F"/>
    <w:rsid w:val="00AA70B0"/>
    <w:rsid w:val="00AB15C2"/>
    <w:rsid w:val="00AB17ED"/>
    <w:rsid w:val="00AB1D22"/>
    <w:rsid w:val="00AB3B16"/>
    <w:rsid w:val="00AB6695"/>
    <w:rsid w:val="00AC12CE"/>
    <w:rsid w:val="00AC1503"/>
    <w:rsid w:val="00AC1508"/>
    <w:rsid w:val="00AC2723"/>
    <w:rsid w:val="00AC4958"/>
    <w:rsid w:val="00AC62CB"/>
    <w:rsid w:val="00AC62F7"/>
    <w:rsid w:val="00AC795E"/>
    <w:rsid w:val="00AC7AE3"/>
    <w:rsid w:val="00AD0AF1"/>
    <w:rsid w:val="00AD1B76"/>
    <w:rsid w:val="00AD28CE"/>
    <w:rsid w:val="00AD41EC"/>
    <w:rsid w:val="00AD4608"/>
    <w:rsid w:val="00AD5315"/>
    <w:rsid w:val="00AD5327"/>
    <w:rsid w:val="00AD5918"/>
    <w:rsid w:val="00AD5FA6"/>
    <w:rsid w:val="00AE00EC"/>
    <w:rsid w:val="00AE09B2"/>
    <w:rsid w:val="00AE0AFA"/>
    <w:rsid w:val="00AE0CC7"/>
    <w:rsid w:val="00AE0F12"/>
    <w:rsid w:val="00AE31FA"/>
    <w:rsid w:val="00AE341F"/>
    <w:rsid w:val="00AF1F29"/>
    <w:rsid w:val="00AF20E2"/>
    <w:rsid w:val="00AF3520"/>
    <w:rsid w:val="00AF3781"/>
    <w:rsid w:val="00AF3B6E"/>
    <w:rsid w:val="00AF3D9A"/>
    <w:rsid w:val="00AF3E19"/>
    <w:rsid w:val="00AF426A"/>
    <w:rsid w:val="00AF6825"/>
    <w:rsid w:val="00B00814"/>
    <w:rsid w:val="00B00A55"/>
    <w:rsid w:val="00B00B6C"/>
    <w:rsid w:val="00B00D93"/>
    <w:rsid w:val="00B00EDA"/>
    <w:rsid w:val="00B01A40"/>
    <w:rsid w:val="00B0206D"/>
    <w:rsid w:val="00B0737F"/>
    <w:rsid w:val="00B07A19"/>
    <w:rsid w:val="00B10531"/>
    <w:rsid w:val="00B11905"/>
    <w:rsid w:val="00B11B3D"/>
    <w:rsid w:val="00B1287E"/>
    <w:rsid w:val="00B12BB0"/>
    <w:rsid w:val="00B13345"/>
    <w:rsid w:val="00B16F60"/>
    <w:rsid w:val="00B200BC"/>
    <w:rsid w:val="00B200D5"/>
    <w:rsid w:val="00B20A7A"/>
    <w:rsid w:val="00B2137C"/>
    <w:rsid w:val="00B21933"/>
    <w:rsid w:val="00B22346"/>
    <w:rsid w:val="00B225F1"/>
    <w:rsid w:val="00B22666"/>
    <w:rsid w:val="00B2339C"/>
    <w:rsid w:val="00B2702B"/>
    <w:rsid w:val="00B2745D"/>
    <w:rsid w:val="00B27C1D"/>
    <w:rsid w:val="00B3023B"/>
    <w:rsid w:val="00B31981"/>
    <w:rsid w:val="00B32BD9"/>
    <w:rsid w:val="00B336B3"/>
    <w:rsid w:val="00B339B0"/>
    <w:rsid w:val="00B34AF2"/>
    <w:rsid w:val="00B34B07"/>
    <w:rsid w:val="00B36757"/>
    <w:rsid w:val="00B37714"/>
    <w:rsid w:val="00B37CF3"/>
    <w:rsid w:val="00B37CF9"/>
    <w:rsid w:val="00B40E8C"/>
    <w:rsid w:val="00B446FF"/>
    <w:rsid w:val="00B45CA9"/>
    <w:rsid w:val="00B46711"/>
    <w:rsid w:val="00B46BC6"/>
    <w:rsid w:val="00B479AB"/>
    <w:rsid w:val="00B52F0E"/>
    <w:rsid w:val="00B544DA"/>
    <w:rsid w:val="00B54ADB"/>
    <w:rsid w:val="00B5614C"/>
    <w:rsid w:val="00B561AF"/>
    <w:rsid w:val="00B56384"/>
    <w:rsid w:val="00B56F17"/>
    <w:rsid w:val="00B573C1"/>
    <w:rsid w:val="00B6316D"/>
    <w:rsid w:val="00B632E5"/>
    <w:rsid w:val="00B63630"/>
    <w:rsid w:val="00B64226"/>
    <w:rsid w:val="00B64EC6"/>
    <w:rsid w:val="00B64F9D"/>
    <w:rsid w:val="00B64FC3"/>
    <w:rsid w:val="00B6521B"/>
    <w:rsid w:val="00B72836"/>
    <w:rsid w:val="00B73B2B"/>
    <w:rsid w:val="00B751AB"/>
    <w:rsid w:val="00B77969"/>
    <w:rsid w:val="00B81FE5"/>
    <w:rsid w:val="00B82838"/>
    <w:rsid w:val="00B832F4"/>
    <w:rsid w:val="00B85E6A"/>
    <w:rsid w:val="00B862B4"/>
    <w:rsid w:val="00B8783A"/>
    <w:rsid w:val="00B9015B"/>
    <w:rsid w:val="00B93735"/>
    <w:rsid w:val="00B938A1"/>
    <w:rsid w:val="00B95753"/>
    <w:rsid w:val="00B95CCE"/>
    <w:rsid w:val="00B96483"/>
    <w:rsid w:val="00B9672A"/>
    <w:rsid w:val="00B97902"/>
    <w:rsid w:val="00BA2CBE"/>
    <w:rsid w:val="00BA3C4C"/>
    <w:rsid w:val="00BA46A4"/>
    <w:rsid w:val="00BA48EE"/>
    <w:rsid w:val="00BA648C"/>
    <w:rsid w:val="00BA6B46"/>
    <w:rsid w:val="00BA7CD0"/>
    <w:rsid w:val="00BB13A1"/>
    <w:rsid w:val="00BB1618"/>
    <w:rsid w:val="00BB316A"/>
    <w:rsid w:val="00BB379E"/>
    <w:rsid w:val="00BB3860"/>
    <w:rsid w:val="00BB6E2C"/>
    <w:rsid w:val="00BB6E79"/>
    <w:rsid w:val="00BB7F0C"/>
    <w:rsid w:val="00BC04F8"/>
    <w:rsid w:val="00BC241B"/>
    <w:rsid w:val="00BC5319"/>
    <w:rsid w:val="00BC6295"/>
    <w:rsid w:val="00BC7A43"/>
    <w:rsid w:val="00BD11FB"/>
    <w:rsid w:val="00BD1C57"/>
    <w:rsid w:val="00BD3EC3"/>
    <w:rsid w:val="00BE0409"/>
    <w:rsid w:val="00BE0834"/>
    <w:rsid w:val="00BE320F"/>
    <w:rsid w:val="00BE50BD"/>
    <w:rsid w:val="00BE556A"/>
    <w:rsid w:val="00BE68B0"/>
    <w:rsid w:val="00BE6BEB"/>
    <w:rsid w:val="00BE6E10"/>
    <w:rsid w:val="00BE70CB"/>
    <w:rsid w:val="00BF06AB"/>
    <w:rsid w:val="00BF0EF7"/>
    <w:rsid w:val="00BF1B7B"/>
    <w:rsid w:val="00BF22B9"/>
    <w:rsid w:val="00BF420C"/>
    <w:rsid w:val="00BF55FD"/>
    <w:rsid w:val="00BF7C71"/>
    <w:rsid w:val="00C00C4B"/>
    <w:rsid w:val="00C02ACE"/>
    <w:rsid w:val="00C033D8"/>
    <w:rsid w:val="00C037B6"/>
    <w:rsid w:val="00C04060"/>
    <w:rsid w:val="00C0467F"/>
    <w:rsid w:val="00C052F6"/>
    <w:rsid w:val="00C10997"/>
    <w:rsid w:val="00C10C48"/>
    <w:rsid w:val="00C12037"/>
    <w:rsid w:val="00C1492E"/>
    <w:rsid w:val="00C16463"/>
    <w:rsid w:val="00C16A06"/>
    <w:rsid w:val="00C21537"/>
    <w:rsid w:val="00C21B85"/>
    <w:rsid w:val="00C22994"/>
    <w:rsid w:val="00C23AA3"/>
    <w:rsid w:val="00C25240"/>
    <w:rsid w:val="00C27436"/>
    <w:rsid w:val="00C31B17"/>
    <w:rsid w:val="00C32DCE"/>
    <w:rsid w:val="00C35D6A"/>
    <w:rsid w:val="00C37FB0"/>
    <w:rsid w:val="00C40D08"/>
    <w:rsid w:val="00C40F11"/>
    <w:rsid w:val="00C42003"/>
    <w:rsid w:val="00C424E6"/>
    <w:rsid w:val="00C424FE"/>
    <w:rsid w:val="00C432B0"/>
    <w:rsid w:val="00C44CD1"/>
    <w:rsid w:val="00C46E2C"/>
    <w:rsid w:val="00C4761C"/>
    <w:rsid w:val="00C47C67"/>
    <w:rsid w:val="00C52097"/>
    <w:rsid w:val="00C5231B"/>
    <w:rsid w:val="00C5354E"/>
    <w:rsid w:val="00C5377C"/>
    <w:rsid w:val="00C54838"/>
    <w:rsid w:val="00C54F63"/>
    <w:rsid w:val="00C570B8"/>
    <w:rsid w:val="00C60314"/>
    <w:rsid w:val="00C615BE"/>
    <w:rsid w:val="00C62F84"/>
    <w:rsid w:val="00C65637"/>
    <w:rsid w:val="00C656BA"/>
    <w:rsid w:val="00C67BB1"/>
    <w:rsid w:val="00C702FC"/>
    <w:rsid w:val="00C712FF"/>
    <w:rsid w:val="00C73FC8"/>
    <w:rsid w:val="00C75720"/>
    <w:rsid w:val="00C8117F"/>
    <w:rsid w:val="00C86068"/>
    <w:rsid w:val="00C91F12"/>
    <w:rsid w:val="00C94F84"/>
    <w:rsid w:val="00C962C1"/>
    <w:rsid w:val="00C96658"/>
    <w:rsid w:val="00CA1D9B"/>
    <w:rsid w:val="00CA4E17"/>
    <w:rsid w:val="00CA5F61"/>
    <w:rsid w:val="00CA6227"/>
    <w:rsid w:val="00CA64CA"/>
    <w:rsid w:val="00CA6D59"/>
    <w:rsid w:val="00CA7818"/>
    <w:rsid w:val="00CA7F1D"/>
    <w:rsid w:val="00CA7FBF"/>
    <w:rsid w:val="00CB2E67"/>
    <w:rsid w:val="00CB32C2"/>
    <w:rsid w:val="00CB3402"/>
    <w:rsid w:val="00CB42F9"/>
    <w:rsid w:val="00CB4740"/>
    <w:rsid w:val="00CB5D82"/>
    <w:rsid w:val="00CB71BE"/>
    <w:rsid w:val="00CB7CA8"/>
    <w:rsid w:val="00CC1475"/>
    <w:rsid w:val="00CC1783"/>
    <w:rsid w:val="00CC4B0F"/>
    <w:rsid w:val="00CC5E7E"/>
    <w:rsid w:val="00CD070F"/>
    <w:rsid w:val="00CD2251"/>
    <w:rsid w:val="00CD301F"/>
    <w:rsid w:val="00CD56DA"/>
    <w:rsid w:val="00CD575D"/>
    <w:rsid w:val="00CD60F8"/>
    <w:rsid w:val="00CD7BC6"/>
    <w:rsid w:val="00CE012B"/>
    <w:rsid w:val="00CE0739"/>
    <w:rsid w:val="00CE2263"/>
    <w:rsid w:val="00CE29C7"/>
    <w:rsid w:val="00CE3954"/>
    <w:rsid w:val="00CE59E0"/>
    <w:rsid w:val="00CE6AA4"/>
    <w:rsid w:val="00CE72F6"/>
    <w:rsid w:val="00CF2667"/>
    <w:rsid w:val="00CF40A1"/>
    <w:rsid w:val="00CF416D"/>
    <w:rsid w:val="00CF5F9C"/>
    <w:rsid w:val="00CF6972"/>
    <w:rsid w:val="00CF6BC7"/>
    <w:rsid w:val="00D00659"/>
    <w:rsid w:val="00D023BF"/>
    <w:rsid w:val="00D028A2"/>
    <w:rsid w:val="00D03581"/>
    <w:rsid w:val="00D04838"/>
    <w:rsid w:val="00D067DB"/>
    <w:rsid w:val="00D07213"/>
    <w:rsid w:val="00D07E12"/>
    <w:rsid w:val="00D113B5"/>
    <w:rsid w:val="00D116A8"/>
    <w:rsid w:val="00D15030"/>
    <w:rsid w:val="00D15E83"/>
    <w:rsid w:val="00D17975"/>
    <w:rsid w:val="00D20C60"/>
    <w:rsid w:val="00D223D8"/>
    <w:rsid w:val="00D229B1"/>
    <w:rsid w:val="00D235C0"/>
    <w:rsid w:val="00D24C2A"/>
    <w:rsid w:val="00D25795"/>
    <w:rsid w:val="00D322A8"/>
    <w:rsid w:val="00D32615"/>
    <w:rsid w:val="00D32AA9"/>
    <w:rsid w:val="00D3423B"/>
    <w:rsid w:val="00D34982"/>
    <w:rsid w:val="00D34B20"/>
    <w:rsid w:val="00D40218"/>
    <w:rsid w:val="00D4184D"/>
    <w:rsid w:val="00D4369B"/>
    <w:rsid w:val="00D52189"/>
    <w:rsid w:val="00D521EF"/>
    <w:rsid w:val="00D54EC0"/>
    <w:rsid w:val="00D5540F"/>
    <w:rsid w:val="00D5577A"/>
    <w:rsid w:val="00D61022"/>
    <w:rsid w:val="00D651FB"/>
    <w:rsid w:val="00D67ADC"/>
    <w:rsid w:val="00D72DA1"/>
    <w:rsid w:val="00D73950"/>
    <w:rsid w:val="00D73A02"/>
    <w:rsid w:val="00D751D7"/>
    <w:rsid w:val="00D755D0"/>
    <w:rsid w:val="00D761E6"/>
    <w:rsid w:val="00D775CD"/>
    <w:rsid w:val="00D80CD5"/>
    <w:rsid w:val="00D80D87"/>
    <w:rsid w:val="00D813C3"/>
    <w:rsid w:val="00D82428"/>
    <w:rsid w:val="00D82BCB"/>
    <w:rsid w:val="00D83032"/>
    <w:rsid w:val="00D83DBA"/>
    <w:rsid w:val="00D83DEF"/>
    <w:rsid w:val="00D868F2"/>
    <w:rsid w:val="00D92560"/>
    <w:rsid w:val="00D93E05"/>
    <w:rsid w:val="00D951A2"/>
    <w:rsid w:val="00D97371"/>
    <w:rsid w:val="00DA1833"/>
    <w:rsid w:val="00DA21E3"/>
    <w:rsid w:val="00DA2AAB"/>
    <w:rsid w:val="00DA2E29"/>
    <w:rsid w:val="00DA45E9"/>
    <w:rsid w:val="00DA769A"/>
    <w:rsid w:val="00DA7865"/>
    <w:rsid w:val="00DA7A06"/>
    <w:rsid w:val="00DB536D"/>
    <w:rsid w:val="00DC1A26"/>
    <w:rsid w:val="00DC2564"/>
    <w:rsid w:val="00DC32B3"/>
    <w:rsid w:val="00DC347B"/>
    <w:rsid w:val="00DC392B"/>
    <w:rsid w:val="00DC6488"/>
    <w:rsid w:val="00DC6746"/>
    <w:rsid w:val="00DC67F0"/>
    <w:rsid w:val="00DC7DC9"/>
    <w:rsid w:val="00DD0335"/>
    <w:rsid w:val="00DD101E"/>
    <w:rsid w:val="00DD16F7"/>
    <w:rsid w:val="00DD2836"/>
    <w:rsid w:val="00DD6EDB"/>
    <w:rsid w:val="00DD7FAF"/>
    <w:rsid w:val="00DE01F2"/>
    <w:rsid w:val="00DE172E"/>
    <w:rsid w:val="00DE3465"/>
    <w:rsid w:val="00DE4E7D"/>
    <w:rsid w:val="00DE5697"/>
    <w:rsid w:val="00DE70E7"/>
    <w:rsid w:val="00DF01A2"/>
    <w:rsid w:val="00DF306C"/>
    <w:rsid w:val="00DF42B9"/>
    <w:rsid w:val="00DF76A7"/>
    <w:rsid w:val="00E00044"/>
    <w:rsid w:val="00E007A3"/>
    <w:rsid w:val="00E00AE7"/>
    <w:rsid w:val="00E0108D"/>
    <w:rsid w:val="00E01F99"/>
    <w:rsid w:val="00E0226B"/>
    <w:rsid w:val="00E02553"/>
    <w:rsid w:val="00E044BA"/>
    <w:rsid w:val="00E05E9A"/>
    <w:rsid w:val="00E06319"/>
    <w:rsid w:val="00E1463A"/>
    <w:rsid w:val="00E1604C"/>
    <w:rsid w:val="00E21F63"/>
    <w:rsid w:val="00E23F08"/>
    <w:rsid w:val="00E24AC7"/>
    <w:rsid w:val="00E24ED9"/>
    <w:rsid w:val="00E3178B"/>
    <w:rsid w:val="00E32DCD"/>
    <w:rsid w:val="00E33B7F"/>
    <w:rsid w:val="00E34FB8"/>
    <w:rsid w:val="00E35767"/>
    <w:rsid w:val="00E35785"/>
    <w:rsid w:val="00E35E99"/>
    <w:rsid w:val="00E37C91"/>
    <w:rsid w:val="00E4007F"/>
    <w:rsid w:val="00E44FCC"/>
    <w:rsid w:val="00E45894"/>
    <w:rsid w:val="00E45E9E"/>
    <w:rsid w:val="00E46BE1"/>
    <w:rsid w:val="00E501DC"/>
    <w:rsid w:val="00E5025B"/>
    <w:rsid w:val="00E50A8A"/>
    <w:rsid w:val="00E50E02"/>
    <w:rsid w:val="00E51BA3"/>
    <w:rsid w:val="00E53B52"/>
    <w:rsid w:val="00E53F22"/>
    <w:rsid w:val="00E56F4F"/>
    <w:rsid w:val="00E570C4"/>
    <w:rsid w:val="00E574C6"/>
    <w:rsid w:val="00E57DE4"/>
    <w:rsid w:val="00E60774"/>
    <w:rsid w:val="00E60AB7"/>
    <w:rsid w:val="00E60FAF"/>
    <w:rsid w:val="00E6457D"/>
    <w:rsid w:val="00E64748"/>
    <w:rsid w:val="00E65E61"/>
    <w:rsid w:val="00E76483"/>
    <w:rsid w:val="00E771D0"/>
    <w:rsid w:val="00E77CE5"/>
    <w:rsid w:val="00E819B2"/>
    <w:rsid w:val="00E84DE6"/>
    <w:rsid w:val="00E8682D"/>
    <w:rsid w:val="00E87745"/>
    <w:rsid w:val="00E9187F"/>
    <w:rsid w:val="00E93EAC"/>
    <w:rsid w:val="00E96467"/>
    <w:rsid w:val="00E964EC"/>
    <w:rsid w:val="00E96537"/>
    <w:rsid w:val="00E971C9"/>
    <w:rsid w:val="00EA0B5F"/>
    <w:rsid w:val="00EA0FDC"/>
    <w:rsid w:val="00EA6AEA"/>
    <w:rsid w:val="00EB4DE5"/>
    <w:rsid w:val="00EB6376"/>
    <w:rsid w:val="00EB63A4"/>
    <w:rsid w:val="00EB6CB3"/>
    <w:rsid w:val="00EC0780"/>
    <w:rsid w:val="00EC1380"/>
    <w:rsid w:val="00EC265C"/>
    <w:rsid w:val="00EC30F1"/>
    <w:rsid w:val="00EC31EB"/>
    <w:rsid w:val="00EC536F"/>
    <w:rsid w:val="00EC5AB7"/>
    <w:rsid w:val="00EC5D03"/>
    <w:rsid w:val="00EC7243"/>
    <w:rsid w:val="00EC7F22"/>
    <w:rsid w:val="00ED04EF"/>
    <w:rsid w:val="00ED05EB"/>
    <w:rsid w:val="00ED0C2F"/>
    <w:rsid w:val="00ED1AEF"/>
    <w:rsid w:val="00ED2266"/>
    <w:rsid w:val="00ED27A3"/>
    <w:rsid w:val="00ED2E10"/>
    <w:rsid w:val="00ED3241"/>
    <w:rsid w:val="00ED3294"/>
    <w:rsid w:val="00ED42EA"/>
    <w:rsid w:val="00ED4802"/>
    <w:rsid w:val="00ED6CFF"/>
    <w:rsid w:val="00EE0EE5"/>
    <w:rsid w:val="00EE253C"/>
    <w:rsid w:val="00EE2C66"/>
    <w:rsid w:val="00EE2F3A"/>
    <w:rsid w:val="00EE3C19"/>
    <w:rsid w:val="00EE48D0"/>
    <w:rsid w:val="00EF0BFD"/>
    <w:rsid w:val="00EF24A3"/>
    <w:rsid w:val="00EF2684"/>
    <w:rsid w:val="00EF4A03"/>
    <w:rsid w:val="00EF7E3B"/>
    <w:rsid w:val="00F02156"/>
    <w:rsid w:val="00F04998"/>
    <w:rsid w:val="00F05CC3"/>
    <w:rsid w:val="00F065F5"/>
    <w:rsid w:val="00F06CA7"/>
    <w:rsid w:val="00F07E4F"/>
    <w:rsid w:val="00F11763"/>
    <w:rsid w:val="00F11D29"/>
    <w:rsid w:val="00F1247C"/>
    <w:rsid w:val="00F12503"/>
    <w:rsid w:val="00F14C15"/>
    <w:rsid w:val="00F153FE"/>
    <w:rsid w:val="00F157BB"/>
    <w:rsid w:val="00F168D3"/>
    <w:rsid w:val="00F17D01"/>
    <w:rsid w:val="00F206E3"/>
    <w:rsid w:val="00F211DB"/>
    <w:rsid w:val="00F224D2"/>
    <w:rsid w:val="00F22722"/>
    <w:rsid w:val="00F30ACC"/>
    <w:rsid w:val="00F31EFB"/>
    <w:rsid w:val="00F32433"/>
    <w:rsid w:val="00F33CDB"/>
    <w:rsid w:val="00F340BC"/>
    <w:rsid w:val="00F34418"/>
    <w:rsid w:val="00F361E1"/>
    <w:rsid w:val="00F362BC"/>
    <w:rsid w:val="00F37428"/>
    <w:rsid w:val="00F374AF"/>
    <w:rsid w:val="00F4029C"/>
    <w:rsid w:val="00F421BB"/>
    <w:rsid w:val="00F438C5"/>
    <w:rsid w:val="00F43CE1"/>
    <w:rsid w:val="00F45E29"/>
    <w:rsid w:val="00F46E6A"/>
    <w:rsid w:val="00F475DF"/>
    <w:rsid w:val="00F519D3"/>
    <w:rsid w:val="00F51EA2"/>
    <w:rsid w:val="00F52570"/>
    <w:rsid w:val="00F53038"/>
    <w:rsid w:val="00F53057"/>
    <w:rsid w:val="00F54A85"/>
    <w:rsid w:val="00F55F75"/>
    <w:rsid w:val="00F5667C"/>
    <w:rsid w:val="00F57876"/>
    <w:rsid w:val="00F61F71"/>
    <w:rsid w:val="00F6220E"/>
    <w:rsid w:val="00F63EF9"/>
    <w:rsid w:val="00F6494D"/>
    <w:rsid w:val="00F65B11"/>
    <w:rsid w:val="00F65CF3"/>
    <w:rsid w:val="00F661A3"/>
    <w:rsid w:val="00F70E6D"/>
    <w:rsid w:val="00F7199C"/>
    <w:rsid w:val="00F75B2A"/>
    <w:rsid w:val="00F76389"/>
    <w:rsid w:val="00F764E6"/>
    <w:rsid w:val="00F77F7F"/>
    <w:rsid w:val="00F812FC"/>
    <w:rsid w:val="00F818EA"/>
    <w:rsid w:val="00F83068"/>
    <w:rsid w:val="00F8309D"/>
    <w:rsid w:val="00F83769"/>
    <w:rsid w:val="00F83D20"/>
    <w:rsid w:val="00F84F8D"/>
    <w:rsid w:val="00F867DE"/>
    <w:rsid w:val="00F86EC7"/>
    <w:rsid w:val="00F92927"/>
    <w:rsid w:val="00F92D5E"/>
    <w:rsid w:val="00F94075"/>
    <w:rsid w:val="00FA009A"/>
    <w:rsid w:val="00FA02CE"/>
    <w:rsid w:val="00FA0756"/>
    <w:rsid w:val="00FA1FD1"/>
    <w:rsid w:val="00FA2229"/>
    <w:rsid w:val="00FA22D4"/>
    <w:rsid w:val="00FA2404"/>
    <w:rsid w:val="00FA4192"/>
    <w:rsid w:val="00FA6D62"/>
    <w:rsid w:val="00FA744D"/>
    <w:rsid w:val="00FA7855"/>
    <w:rsid w:val="00FA78CA"/>
    <w:rsid w:val="00FB25D6"/>
    <w:rsid w:val="00FB648A"/>
    <w:rsid w:val="00FB65AE"/>
    <w:rsid w:val="00FB70B8"/>
    <w:rsid w:val="00FB7E4E"/>
    <w:rsid w:val="00FB7E6A"/>
    <w:rsid w:val="00FC158A"/>
    <w:rsid w:val="00FC36E8"/>
    <w:rsid w:val="00FC3E47"/>
    <w:rsid w:val="00FC49CD"/>
    <w:rsid w:val="00FC6E32"/>
    <w:rsid w:val="00FC725A"/>
    <w:rsid w:val="00FD0A5D"/>
    <w:rsid w:val="00FD4EF6"/>
    <w:rsid w:val="00FD57CE"/>
    <w:rsid w:val="00FD62BA"/>
    <w:rsid w:val="00FE1216"/>
    <w:rsid w:val="00FE1718"/>
    <w:rsid w:val="00FE5254"/>
    <w:rsid w:val="00FE64A1"/>
    <w:rsid w:val="00FF0CA3"/>
    <w:rsid w:val="00FF1151"/>
    <w:rsid w:val="00FF19F3"/>
    <w:rsid w:val="00FF38F5"/>
    <w:rsid w:val="00FF5683"/>
    <w:rsid w:val="00FF7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5FCB"/>
  <w15:chartTrackingRefBased/>
  <w15:docId w15:val="{906F4159-DC16-4B6A-9E45-ADE90F86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B9"/>
  </w:style>
  <w:style w:type="paragraph" w:styleId="Titre1">
    <w:name w:val="heading 1"/>
    <w:basedOn w:val="Normal"/>
    <w:next w:val="Normal"/>
    <w:link w:val="Titre1Car"/>
    <w:uiPriority w:val="9"/>
    <w:qFormat/>
    <w:rsid w:val="002229B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2229B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2229B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2229B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2229B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2229B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2229B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2229B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2229B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29B9"/>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2229B9"/>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3239F9"/>
    <w:pPr>
      <w:tabs>
        <w:tab w:val="center" w:pos="4536"/>
        <w:tab w:val="right" w:pos="9072"/>
      </w:tabs>
      <w:spacing w:after="0" w:line="240" w:lineRule="auto"/>
    </w:pPr>
  </w:style>
  <w:style w:type="character" w:customStyle="1" w:styleId="En-tteCar">
    <w:name w:val="En-tête Car"/>
    <w:basedOn w:val="Policepardfaut"/>
    <w:link w:val="En-tte"/>
    <w:uiPriority w:val="99"/>
    <w:rsid w:val="003239F9"/>
  </w:style>
  <w:style w:type="paragraph" w:styleId="Pieddepage">
    <w:name w:val="footer"/>
    <w:basedOn w:val="Normal"/>
    <w:link w:val="PieddepageCar"/>
    <w:uiPriority w:val="99"/>
    <w:unhideWhenUsed/>
    <w:rsid w:val="003239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9F9"/>
  </w:style>
  <w:style w:type="paragraph" w:styleId="Corpsdetexte">
    <w:name w:val="Body Text"/>
    <w:basedOn w:val="Normal"/>
    <w:link w:val="CorpsdetexteCar"/>
    <w:uiPriority w:val="1"/>
    <w:rsid w:val="00AE31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E31FA"/>
    <w:rPr>
      <w:rFonts w:ascii="Times New Roman" w:eastAsia="Times New Roman" w:hAnsi="Times New Roman" w:cs="Times New Roman"/>
      <w:sz w:val="24"/>
      <w:szCs w:val="24"/>
    </w:rPr>
  </w:style>
  <w:style w:type="paragraph" w:styleId="Paragraphedeliste">
    <w:name w:val="List Paragraph"/>
    <w:aliases w:val="Liste à puce,Liste.,_CC_Bullet,Paragraphe de liste1,Bullet1,Section 5,Bullet 1,List Paragraph1,Table Legend,Bullet List,Bullets Points,Bullet List 2,목록 단락,hyperlink,목록 단락1,Hyperlink1,Hyperlink11"/>
    <w:basedOn w:val="Normal"/>
    <w:link w:val="ParagraphedelisteCar"/>
    <w:uiPriority w:val="34"/>
    <w:qFormat/>
    <w:rsid w:val="00AE31FA"/>
    <w:pPr>
      <w:ind w:left="720"/>
      <w:contextualSpacing/>
    </w:pPr>
  </w:style>
  <w:style w:type="character" w:customStyle="1" w:styleId="Titre3Car">
    <w:name w:val="Titre 3 Car"/>
    <w:basedOn w:val="Policepardfaut"/>
    <w:link w:val="Titre3"/>
    <w:uiPriority w:val="9"/>
    <w:rsid w:val="002229B9"/>
    <w:rPr>
      <w:rFonts w:asciiTheme="majorHAnsi" w:eastAsiaTheme="majorEastAsia" w:hAnsiTheme="majorHAnsi" w:cstheme="majorBidi"/>
      <w:color w:val="2E74B5" w:themeColor="accent1" w:themeShade="BF"/>
      <w:sz w:val="28"/>
      <w:szCs w:val="28"/>
    </w:rPr>
  </w:style>
  <w:style w:type="paragraph" w:customStyle="1" w:styleId="CarCar1Char">
    <w:name w:val="Car Car1 Char"/>
    <w:basedOn w:val="Normal"/>
    <w:rsid w:val="00100401"/>
    <w:pPr>
      <w:spacing w:line="240" w:lineRule="exact"/>
    </w:pPr>
    <w:rPr>
      <w:rFonts w:ascii="Verdana" w:eastAsia="Times New Roman" w:hAnsi="Verdana" w:cs="Verdana"/>
      <w:sz w:val="20"/>
      <w:szCs w:val="20"/>
      <w:lang w:val="en-GB"/>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목록 단락 Car,hyperlink Car"/>
    <w:link w:val="Paragraphedeliste"/>
    <w:uiPriority w:val="34"/>
    <w:rsid w:val="000252B1"/>
  </w:style>
  <w:style w:type="paragraph" w:customStyle="1" w:styleId="Default">
    <w:name w:val="Default"/>
    <w:link w:val="DefaultCar"/>
    <w:rsid w:val="005E4E1E"/>
    <w:pPr>
      <w:autoSpaceDE w:val="0"/>
      <w:autoSpaceDN w:val="0"/>
      <w:adjustRightInd w:val="0"/>
      <w:spacing w:after="0" w:line="240" w:lineRule="auto"/>
    </w:pPr>
    <w:rPr>
      <w:rFonts w:ascii="Times New Roman" w:eastAsia="Times New Roman" w:hAnsi="Times New Roman" w:cs="Times New Roman"/>
      <w:color w:val="000000"/>
      <w:lang w:eastAsia="fr-FR"/>
    </w:rPr>
  </w:style>
  <w:style w:type="character" w:customStyle="1" w:styleId="DefaultCar">
    <w:name w:val="Default Car"/>
    <w:link w:val="Default"/>
    <w:locked/>
    <w:rsid w:val="005E4E1E"/>
    <w:rPr>
      <w:rFonts w:ascii="Times New Roman" w:eastAsia="Times New Roman" w:hAnsi="Times New Roman" w:cs="Times New Roman"/>
      <w:color w:val="000000"/>
      <w:lang w:eastAsia="fr-FR"/>
    </w:rPr>
  </w:style>
  <w:style w:type="character" w:styleId="Marquedecommentaire">
    <w:name w:val="annotation reference"/>
    <w:basedOn w:val="Policepardfaut"/>
    <w:uiPriority w:val="99"/>
    <w:unhideWhenUsed/>
    <w:rsid w:val="00187211"/>
    <w:rPr>
      <w:sz w:val="16"/>
      <w:szCs w:val="16"/>
    </w:rPr>
  </w:style>
  <w:style w:type="paragraph" w:styleId="Commentaire">
    <w:name w:val="annotation text"/>
    <w:basedOn w:val="Normal"/>
    <w:link w:val="CommentaireCar"/>
    <w:uiPriority w:val="99"/>
    <w:unhideWhenUsed/>
    <w:rsid w:val="00187211"/>
    <w:pPr>
      <w:spacing w:line="240" w:lineRule="auto"/>
    </w:pPr>
    <w:rPr>
      <w:sz w:val="20"/>
      <w:szCs w:val="20"/>
    </w:rPr>
  </w:style>
  <w:style w:type="character" w:customStyle="1" w:styleId="CommentaireCar">
    <w:name w:val="Commentaire Car"/>
    <w:basedOn w:val="Policepardfaut"/>
    <w:link w:val="Commentaire"/>
    <w:uiPriority w:val="99"/>
    <w:rsid w:val="00187211"/>
    <w:rPr>
      <w:sz w:val="20"/>
      <w:szCs w:val="20"/>
    </w:rPr>
  </w:style>
  <w:style w:type="paragraph" w:styleId="Objetducommentaire">
    <w:name w:val="annotation subject"/>
    <w:basedOn w:val="Commentaire"/>
    <w:next w:val="Commentaire"/>
    <w:link w:val="ObjetducommentaireCar"/>
    <w:uiPriority w:val="99"/>
    <w:semiHidden/>
    <w:unhideWhenUsed/>
    <w:rsid w:val="00187211"/>
    <w:rPr>
      <w:b/>
      <w:bCs/>
    </w:rPr>
  </w:style>
  <w:style w:type="character" w:customStyle="1" w:styleId="ObjetducommentaireCar">
    <w:name w:val="Objet du commentaire Car"/>
    <w:basedOn w:val="CommentaireCar"/>
    <w:link w:val="Objetducommentaire"/>
    <w:uiPriority w:val="99"/>
    <w:semiHidden/>
    <w:rsid w:val="00187211"/>
    <w:rPr>
      <w:b/>
      <w:bCs/>
      <w:sz w:val="20"/>
      <w:szCs w:val="20"/>
    </w:rPr>
  </w:style>
  <w:style w:type="paragraph" w:styleId="Textedebulles">
    <w:name w:val="Balloon Text"/>
    <w:basedOn w:val="Normal"/>
    <w:link w:val="TextedebullesCar"/>
    <w:uiPriority w:val="99"/>
    <w:semiHidden/>
    <w:unhideWhenUsed/>
    <w:rsid w:val="001872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211"/>
    <w:rPr>
      <w:rFonts w:ascii="Segoe UI" w:hAnsi="Segoe UI" w:cs="Segoe UI"/>
      <w:sz w:val="18"/>
      <w:szCs w:val="18"/>
    </w:rPr>
  </w:style>
  <w:style w:type="paragraph" w:styleId="Titredenote">
    <w:name w:val="Note Heading"/>
    <w:aliases w:val="Titre de fiche"/>
    <w:basedOn w:val="Normal"/>
    <w:next w:val="Normal"/>
    <w:link w:val="TitredenoteCar"/>
    <w:unhideWhenUsed/>
    <w:rsid w:val="00A36E3B"/>
    <w:pPr>
      <w:keepNext/>
      <w:autoSpaceDE w:val="0"/>
      <w:autoSpaceDN w:val="0"/>
      <w:adjustRightInd w:val="0"/>
      <w:spacing w:after="0" w:line="288" w:lineRule="auto"/>
      <w:jc w:val="center"/>
    </w:pPr>
    <w:rPr>
      <w:rFonts w:ascii="Arial Narrow" w:hAnsi="Arial Narrow" w:cs="Arial"/>
      <w:color w:val="000000" w:themeColor="text1"/>
      <w:sz w:val="36"/>
      <w:szCs w:val="36"/>
      <w:lang w:eastAsia="fr-FR"/>
    </w:rPr>
  </w:style>
  <w:style w:type="character" w:customStyle="1" w:styleId="TitredenoteCar">
    <w:name w:val="Titre de note Car"/>
    <w:aliases w:val="Titre de fiche Car"/>
    <w:basedOn w:val="Policepardfaut"/>
    <w:link w:val="Titredenote"/>
    <w:rsid w:val="00A36E3B"/>
    <w:rPr>
      <w:rFonts w:ascii="Arial Narrow" w:eastAsiaTheme="minorEastAsia" w:hAnsi="Arial Narrow" w:cs="Arial"/>
      <w:color w:val="000000" w:themeColor="text1"/>
      <w:sz w:val="36"/>
      <w:szCs w:val="36"/>
      <w:lang w:eastAsia="fr-FR"/>
    </w:rPr>
  </w:style>
  <w:style w:type="paragraph" w:styleId="NormalWeb">
    <w:name w:val="Normal (Web)"/>
    <w:basedOn w:val="Normal"/>
    <w:uiPriority w:val="99"/>
    <w:rsid w:val="00A36E3B"/>
    <w:pPr>
      <w:keepLines/>
      <w:spacing w:after="0" w:line="240" w:lineRule="auto"/>
    </w:pPr>
    <w:rPr>
      <w:rFonts w:ascii="Imago" w:eastAsia="Times New Roman" w:hAnsi="Imago" w:cs="Times New Roman"/>
      <w:sz w:val="24"/>
      <w:szCs w:val="24"/>
      <w:lang w:val="en-US"/>
    </w:rPr>
  </w:style>
  <w:style w:type="paragraph" w:customStyle="1" w:styleId="CarCar1Char0">
    <w:name w:val="Car Car1 Char"/>
    <w:basedOn w:val="Normal"/>
    <w:rsid w:val="00A36E3B"/>
    <w:pPr>
      <w:spacing w:line="240" w:lineRule="exact"/>
    </w:pPr>
    <w:rPr>
      <w:rFonts w:ascii="Verdana" w:eastAsia="Times New Roman" w:hAnsi="Verdana" w:cs="Verdana"/>
      <w:sz w:val="20"/>
      <w:szCs w:val="20"/>
      <w:lang w:val="en-GB"/>
    </w:rPr>
  </w:style>
  <w:style w:type="paragraph" w:styleId="En-ttedetabledesmatires">
    <w:name w:val="TOC Heading"/>
    <w:basedOn w:val="Titre1"/>
    <w:next w:val="Normal"/>
    <w:uiPriority w:val="39"/>
    <w:unhideWhenUsed/>
    <w:qFormat/>
    <w:rsid w:val="002229B9"/>
    <w:pPr>
      <w:outlineLvl w:val="9"/>
    </w:pPr>
  </w:style>
  <w:style w:type="paragraph" w:styleId="TM1">
    <w:name w:val="toc 1"/>
    <w:basedOn w:val="Normal"/>
    <w:next w:val="Normal"/>
    <w:autoRedefine/>
    <w:uiPriority w:val="39"/>
    <w:unhideWhenUsed/>
    <w:rsid w:val="002229B9"/>
    <w:pPr>
      <w:tabs>
        <w:tab w:val="right" w:leader="dot" w:pos="9062"/>
      </w:tabs>
      <w:spacing w:after="100"/>
    </w:pPr>
  </w:style>
  <w:style w:type="character" w:styleId="Lienhypertexte">
    <w:name w:val="Hyperlink"/>
    <w:basedOn w:val="Policepardfaut"/>
    <w:uiPriority w:val="99"/>
    <w:unhideWhenUsed/>
    <w:rsid w:val="00CD60F8"/>
    <w:rPr>
      <w:color w:val="0563C1" w:themeColor="hyperlink"/>
      <w:u w:val="single"/>
    </w:rPr>
  </w:style>
  <w:style w:type="character" w:styleId="Titredulivre">
    <w:name w:val="Book Title"/>
    <w:aliases w:val="Pied de page-mentions légales,HAS- Pied de page"/>
    <w:basedOn w:val="Policepardfaut"/>
    <w:uiPriority w:val="33"/>
    <w:qFormat/>
    <w:rsid w:val="002229B9"/>
    <w:rPr>
      <w:b/>
      <w:bCs/>
      <w:smallCaps/>
      <w:spacing w:val="10"/>
    </w:rPr>
  </w:style>
  <w:style w:type="paragraph" w:styleId="Titre">
    <w:name w:val="Title"/>
    <w:aliases w:val="Titre publication"/>
    <w:basedOn w:val="Normal"/>
    <w:next w:val="Normal"/>
    <w:link w:val="TitreCar"/>
    <w:uiPriority w:val="99"/>
    <w:qFormat/>
    <w:rsid w:val="002229B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aliases w:val="Titre publication Car"/>
    <w:basedOn w:val="Policepardfaut"/>
    <w:link w:val="Titre"/>
    <w:uiPriority w:val="99"/>
    <w:rsid w:val="002229B9"/>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2229B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2229B9"/>
    <w:rPr>
      <w:rFonts w:asciiTheme="majorHAnsi" w:eastAsiaTheme="majorEastAsia" w:hAnsiTheme="majorHAnsi" w:cstheme="majorBidi"/>
      <w:color w:val="5B9BD5" w:themeColor="accent1"/>
      <w:sz w:val="28"/>
      <w:szCs w:val="28"/>
    </w:rPr>
  </w:style>
  <w:style w:type="table" w:styleId="Grilledutableau">
    <w:name w:val="Table Grid"/>
    <w:basedOn w:val="TableauNormal"/>
    <w:uiPriority w:val="39"/>
    <w:rsid w:val="00CD60F8"/>
    <w:pPr>
      <w:spacing w:after="0" w:line="240" w:lineRule="auto"/>
    </w:pPr>
    <w:rPr>
      <w:rFonts w:ascii="Arial"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lev">
    <w:name w:val="Strong"/>
    <w:aliases w:val="Gras"/>
    <w:basedOn w:val="Policepardfaut"/>
    <w:uiPriority w:val="22"/>
    <w:qFormat/>
    <w:rsid w:val="002229B9"/>
    <w:rPr>
      <w:b/>
      <w:bCs/>
    </w:rPr>
  </w:style>
  <w:style w:type="paragraph" w:customStyle="1" w:styleId="Intertitre">
    <w:name w:val="¶ Intertitre"/>
    <w:basedOn w:val="Normal"/>
    <w:next w:val="Normal"/>
    <w:link w:val="IntertitreCar"/>
    <w:uiPriority w:val="11"/>
    <w:rsid w:val="00CD60F8"/>
    <w:pPr>
      <w:keepNext/>
      <w:autoSpaceDE w:val="0"/>
      <w:autoSpaceDN w:val="0"/>
      <w:adjustRightInd w:val="0"/>
      <w:spacing w:before="120" w:after="60" w:line="288" w:lineRule="auto"/>
    </w:pPr>
    <w:rPr>
      <w:rFonts w:ascii="Arial Narrow" w:hAnsi="Arial Narrow" w:cs="Arial"/>
      <w:b/>
      <w:bCs/>
      <w:color w:val="000000" w:themeColor="text1"/>
      <w:sz w:val="26"/>
      <w:lang w:eastAsia="fr-FR"/>
    </w:rPr>
  </w:style>
  <w:style w:type="character" w:customStyle="1" w:styleId="IntertitreCar">
    <w:name w:val="¶ Intertitre Car"/>
    <w:basedOn w:val="Policepardfaut"/>
    <w:link w:val="Intertitre"/>
    <w:uiPriority w:val="11"/>
    <w:rsid w:val="00CD60F8"/>
    <w:rPr>
      <w:rFonts w:ascii="Arial Narrow" w:eastAsiaTheme="minorEastAsia" w:hAnsi="Arial Narrow" w:cs="Arial"/>
      <w:b/>
      <w:bCs/>
      <w:color w:val="000000" w:themeColor="text1"/>
      <w:sz w:val="26"/>
      <w:lang w:eastAsia="fr-FR"/>
    </w:rPr>
  </w:style>
  <w:style w:type="character" w:styleId="Accentuation">
    <w:name w:val="Emphasis"/>
    <w:aliases w:val="Italique"/>
    <w:basedOn w:val="Policepardfaut"/>
    <w:uiPriority w:val="20"/>
    <w:qFormat/>
    <w:rsid w:val="002229B9"/>
    <w:rPr>
      <w:i/>
      <w:iCs/>
    </w:rPr>
  </w:style>
  <w:style w:type="character" w:customStyle="1" w:styleId="Condens">
    <w:name w:val="Condensé"/>
    <w:basedOn w:val="Policepardfaut"/>
    <w:uiPriority w:val="4"/>
    <w:rsid w:val="00CD60F8"/>
    <w:rPr>
      <w:spacing w:val="-2"/>
    </w:rPr>
  </w:style>
  <w:style w:type="character" w:customStyle="1" w:styleId="Mention1">
    <w:name w:val="Mention1"/>
    <w:aliases w:val="Texte d'aide"/>
    <w:uiPriority w:val="99"/>
    <w:unhideWhenUsed/>
    <w:rsid w:val="00CD60F8"/>
    <w:rPr>
      <w:rFonts w:ascii="Arial Nova Cond" w:hAnsi="Arial Nova Cond"/>
      <w:color w:val="595959" w:themeColor="text1" w:themeTint="A6"/>
      <w:sz w:val="22"/>
      <w:shd w:val="clear" w:color="auto" w:fill="F2F2F2" w:themeFill="background1" w:themeFillShade="F2"/>
    </w:rPr>
  </w:style>
  <w:style w:type="character" w:styleId="Textedelespacerserv">
    <w:name w:val="Placeholder Text"/>
    <w:basedOn w:val="Policepardfaut"/>
    <w:uiPriority w:val="99"/>
    <w:semiHidden/>
    <w:rsid w:val="00D92560"/>
    <w:rPr>
      <w:color w:val="808080"/>
    </w:rPr>
  </w:style>
  <w:style w:type="paragraph" w:customStyle="1" w:styleId="Paragraphedexplications">
    <w:name w:val="Paragraphe d'explications"/>
    <w:basedOn w:val="Normal"/>
    <w:uiPriority w:val="7"/>
    <w:rsid w:val="00D92560"/>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lang w:eastAsia="fr-FR"/>
    </w:rPr>
  </w:style>
  <w:style w:type="table" w:styleId="Grilledetableauclaire">
    <w:name w:val="Grid Table Light"/>
    <w:aliases w:val="Fond gris"/>
    <w:basedOn w:val="TableauNormal"/>
    <w:uiPriority w:val="40"/>
    <w:rsid w:val="00D92560"/>
    <w:pPr>
      <w:spacing w:after="0" w:line="240" w:lineRule="auto"/>
    </w:pPr>
    <w:rPr>
      <w:rFonts w:ascii="Arial"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Asupprimer">
    <w:name w:val="A supprimer"/>
    <w:basedOn w:val="Paragraphedexplications"/>
    <w:rsid w:val="00CB5D82"/>
    <w:pPr>
      <w:pBdr>
        <w:left w:val="dotted" w:sz="12" w:space="4" w:color="538135" w:themeColor="accent6" w:themeShade="BF"/>
      </w:pBdr>
    </w:pPr>
    <w:rPr>
      <w:color w:val="538135" w:themeColor="accent6" w:themeShade="BF"/>
    </w:rPr>
  </w:style>
  <w:style w:type="paragraph" w:styleId="TM2">
    <w:name w:val="toc 2"/>
    <w:basedOn w:val="Normal"/>
    <w:next w:val="Normal"/>
    <w:autoRedefine/>
    <w:uiPriority w:val="39"/>
    <w:unhideWhenUsed/>
    <w:rsid w:val="001F4FAF"/>
    <w:pPr>
      <w:tabs>
        <w:tab w:val="left" w:pos="660"/>
        <w:tab w:val="right" w:leader="dot" w:pos="9062"/>
      </w:tabs>
      <w:spacing w:after="100"/>
      <w:ind w:left="220"/>
    </w:pPr>
  </w:style>
  <w:style w:type="paragraph" w:styleId="Listepuces">
    <w:name w:val="List Bullet"/>
    <w:aliases w:val="Flèche"/>
    <w:basedOn w:val="Paragraphedeliste"/>
    <w:rsid w:val="008D5B2B"/>
    <w:pPr>
      <w:tabs>
        <w:tab w:val="num" w:pos="360"/>
      </w:tabs>
      <w:spacing w:before="40" w:after="20" w:line="288" w:lineRule="auto"/>
      <w:ind w:left="360" w:hanging="360"/>
      <w:contextualSpacing w:val="0"/>
      <w:jc w:val="both"/>
    </w:pPr>
    <w:rPr>
      <w:rFonts w:ascii="Arial" w:hAnsi="Arial"/>
      <w:color w:val="404040" w:themeColor="text1" w:themeTint="BF"/>
      <w:lang w:eastAsia="fr-FR"/>
    </w:rPr>
  </w:style>
  <w:style w:type="paragraph" w:styleId="Rvision">
    <w:name w:val="Revision"/>
    <w:hidden/>
    <w:uiPriority w:val="99"/>
    <w:semiHidden/>
    <w:rsid w:val="00275EFD"/>
    <w:pPr>
      <w:spacing w:after="0" w:line="240" w:lineRule="auto"/>
    </w:pPr>
  </w:style>
  <w:style w:type="paragraph" w:styleId="Liste2">
    <w:name w:val="List 2"/>
    <w:aliases w:val="Liste tableau"/>
    <w:basedOn w:val="Normal"/>
    <w:rsid w:val="00513244"/>
    <w:pPr>
      <w:spacing w:after="40" w:line="288" w:lineRule="auto"/>
      <w:contextualSpacing/>
    </w:pPr>
    <w:rPr>
      <w:rFonts w:ascii="Arial" w:hAnsi="Arial"/>
      <w:color w:val="404040" w:themeColor="text1" w:themeTint="BF"/>
      <w:szCs w:val="20"/>
      <w:lang w:eastAsia="fr-FR"/>
    </w:rPr>
  </w:style>
  <w:style w:type="paragraph" w:styleId="Notedebasdepage">
    <w:name w:val="footnote text"/>
    <w:basedOn w:val="Normal"/>
    <w:link w:val="NotedebasdepageCar"/>
    <w:uiPriority w:val="99"/>
    <w:unhideWhenUsed/>
    <w:rsid w:val="00513244"/>
    <w:pPr>
      <w:spacing w:after="40" w:line="240" w:lineRule="auto"/>
    </w:pPr>
    <w:rPr>
      <w:rFonts w:ascii="Arial" w:hAnsi="Arial"/>
      <w:color w:val="404040" w:themeColor="text1" w:themeTint="BF"/>
      <w:sz w:val="17"/>
      <w:szCs w:val="20"/>
      <w:lang w:eastAsia="fr-FR"/>
    </w:rPr>
  </w:style>
  <w:style w:type="character" w:customStyle="1" w:styleId="NotedebasdepageCar">
    <w:name w:val="Note de bas de page Car"/>
    <w:basedOn w:val="Policepardfaut"/>
    <w:link w:val="Notedebasdepage"/>
    <w:uiPriority w:val="99"/>
    <w:rsid w:val="00513244"/>
    <w:rPr>
      <w:rFonts w:ascii="Arial" w:eastAsiaTheme="minorEastAsia" w:hAnsi="Arial"/>
      <w:color w:val="404040" w:themeColor="text1" w:themeTint="BF"/>
      <w:sz w:val="17"/>
      <w:szCs w:val="20"/>
      <w:lang w:eastAsia="fr-FR"/>
    </w:rPr>
  </w:style>
  <w:style w:type="character" w:styleId="Appelnotedebasdep">
    <w:name w:val="footnote reference"/>
    <w:basedOn w:val="Policepardfaut"/>
    <w:semiHidden/>
    <w:unhideWhenUsed/>
    <w:rsid w:val="00513244"/>
    <w:rPr>
      <w:vertAlign w:val="superscript"/>
    </w:rPr>
  </w:style>
  <w:style w:type="table" w:customStyle="1" w:styleId="Fondgris1">
    <w:name w:val="Fond gris1"/>
    <w:basedOn w:val="TableauNormal"/>
    <w:next w:val="Grilledetableauclaire"/>
    <w:uiPriority w:val="40"/>
    <w:rsid w:val="00513244"/>
    <w:pPr>
      <w:spacing w:after="0" w:line="240" w:lineRule="auto"/>
    </w:pPr>
    <w:rPr>
      <w:rFonts w:ascii="Arial" w:hAnsi="Arial"/>
      <w:lang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paragraph" w:customStyle="1" w:styleId="Text">
    <w:name w:val="Text"/>
    <w:aliases w:val="Graphic,Italic,t"/>
    <w:basedOn w:val="Normal"/>
    <w:link w:val="TextChar3"/>
    <w:rsid w:val="00414033"/>
    <w:pPr>
      <w:keepLines/>
      <w:spacing w:before="120" w:after="0" w:line="240" w:lineRule="auto"/>
      <w:jc w:val="both"/>
    </w:pPr>
    <w:rPr>
      <w:rFonts w:ascii="Imago" w:eastAsia="Times New Roman" w:hAnsi="Imago" w:cs="Times New Roman"/>
      <w:sz w:val="24"/>
      <w:szCs w:val="20"/>
      <w:lang w:val="en-US"/>
    </w:rPr>
  </w:style>
  <w:style w:type="paragraph" w:customStyle="1" w:styleId="Listlevel2">
    <w:name w:val="List level 2"/>
    <w:basedOn w:val="Normal"/>
    <w:rsid w:val="00414033"/>
    <w:pPr>
      <w:keepLines/>
      <w:spacing w:before="40" w:after="20" w:line="240" w:lineRule="auto"/>
      <w:ind w:left="850" w:hanging="425"/>
    </w:pPr>
    <w:rPr>
      <w:rFonts w:ascii="Imago" w:eastAsia="Times New Roman" w:hAnsi="Imago" w:cs="Times New Roman"/>
      <w:sz w:val="24"/>
      <w:szCs w:val="20"/>
      <w:lang w:val="en-US"/>
    </w:rPr>
  </w:style>
  <w:style w:type="character" w:customStyle="1" w:styleId="TextChar3">
    <w:name w:val="Text Char3"/>
    <w:link w:val="Text"/>
    <w:locked/>
    <w:rsid w:val="00414033"/>
    <w:rPr>
      <w:rFonts w:ascii="Imago" w:eastAsia="Times New Roman" w:hAnsi="Imago" w:cs="Times New Roman"/>
      <w:sz w:val="24"/>
      <w:szCs w:val="20"/>
      <w:lang w:val="en-US"/>
    </w:rPr>
  </w:style>
  <w:style w:type="paragraph" w:customStyle="1" w:styleId="CarCar1Char1">
    <w:name w:val="Car Car1 Char"/>
    <w:basedOn w:val="Normal"/>
    <w:rsid w:val="00414033"/>
    <w:pPr>
      <w:spacing w:line="240" w:lineRule="exact"/>
    </w:pPr>
    <w:rPr>
      <w:rFonts w:ascii="Verdana" w:eastAsia="Times New Roman" w:hAnsi="Verdana" w:cs="Verdana"/>
      <w:sz w:val="20"/>
      <w:szCs w:val="20"/>
      <w:lang w:val="en-GB"/>
    </w:rPr>
  </w:style>
  <w:style w:type="paragraph" w:customStyle="1" w:styleId="2">
    <w:name w:val="2"/>
    <w:basedOn w:val="Normal"/>
    <w:rsid w:val="007D54B0"/>
    <w:pPr>
      <w:autoSpaceDE w:val="0"/>
      <w:autoSpaceDN w:val="0"/>
      <w:adjustRightInd w:val="0"/>
      <w:spacing w:line="240" w:lineRule="exact"/>
    </w:pPr>
    <w:rPr>
      <w:rFonts w:ascii="Verdana" w:eastAsia="Times New Roman" w:hAnsi="Verdana" w:cs="Verdana"/>
      <w:sz w:val="20"/>
      <w:szCs w:val="20"/>
      <w:lang w:val="en-US"/>
    </w:rPr>
  </w:style>
  <w:style w:type="character" w:styleId="Lienhypertextesuivivisit">
    <w:name w:val="FollowedHyperlink"/>
    <w:basedOn w:val="Policepardfaut"/>
    <w:uiPriority w:val="99"/>
    <w:semiHidden/>
    <w:unhideWhenUsed/>
    <w:rsid w:val="00D32AA9"/>
    <w:rPr>
      <w:color w:val="954F72" w:themeColor="followedHyperlink"/>
      <w:u w:val="single"/>
    </w:rPr>
  </w:style>
  <w:style w:type="paragraph" w:customStyle="1" w:styleId="CarCar1Char2">
    <w:name w:val="Car Car1 Char"/>
    <w:basedOn w:val="Normal"/>
    <w:rsid w:val="000B4F25"/>
    <w:pPr>
      <w:spacing w:line="240" w:lineRule="exact"/>
    </w:pPr>
    <w:rPr>
      <w:rFonts w:ascii="Verdana" w:eastAsia="Times New Roman" w:hAnsi="Verdana" w:cs="Verdana"/>
      <w:sz w:val="20"/>
      <w:szCs w:val="20"/>
      <w:lang w:val="en-GB"/>
    </w:rPr>
  </w:style>
  <w:style w:type="character" w:customStyle="1" w:styleId="markedcontent">
    <w:name w:val="markedcontent"/>
    <w:basedOn w:val="Policepardfaut"/>
    <w:rsid w:val="008E06EA"/>
  </w:style>
  <w:style w:type="paragraph" w:customStyle="1" w:styleId="CarCar1Char3">
    <w:name w:val="Car Car1 Char"/>
    <w:basedOn w:val="Normal"/>
    <w:rsid w:val="003D12FA"/>
    <w:pPr>
      <w:spacing w:line="240" w:lineRule="exact"/>
    </w:pPr>
    <w:rPr>
      <w:rFonts w:ascii="Verdana" w:eastAsia="Times New Roman" w:hAnsi="Verdana" w:cs="Verdana"/>
      <w:sz w:val="20"/>
      <w:szCs w:val="20"/>
      <w:lang w:val="en-GB"/>
    </w:rPr>
  </w:style>
  <w:style w:type="table" w:customStyle="1" w:styleId="Grilledutableau1">
    <w:name w:val="Grille du tableau1"/>
    <w:basedOn w:val="TableauNormal"/>
    <w:next w:val="Grilledutableau"/>
    <w:rsid w:val="006E52FB"/>
    <w:pPr>
      <w:spacing w:after="0" w:line="240" w:lineRule="auto"/>
    </w:pPr>
    <w:rPr>
      <w:rFonts w:ascii="Arial" w:hAnsi="Arial"/>
      <w:lang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CarCar1Char4">
    <w:name w:val="Car Car1 Char"/>
    <w:basedOn w:val="Normal"/>
    <w:rsid w:val="000129AD"/>
    <w:pPr>
      <w:spacing w:line="240" w:lineRule="exact"/>
    </w:pPr>
    <w:rPr>
      <w:rFonts w:ascii="Verdana" w:eastAsia="Times New Roman" w:hAnsi="Verdana" w:cs="Verdana"/>
      <w:sz w:val="20"/>
      <w:szCs w:val="20"/>
      <w:lang w:val="en-GB"/>
    </w:rPr>
  </w:style>
  <w:style w:type="paragraph" w:styleId="Sansinterligne">
    <w:name w:val="No Spacing"/>
    <w:uiPriority w:val="1"/>
    <w:qFormat/>
    <w:rsid w:val="002229B9"/>
    <w:pPr>
      <w:spacing w:after="0" w:line="240" w:lineRule="auto"/>
    </w:pPr>
  </w:style>
  <w:style w:type="paragraph" w:customStyle="1" w:styleId="ammcorpstexte">
    <w:name w:val="ammcorpstexte"/>
    <w:basedOn w:val="Normal"/>
    <w:rsid w:val="002A61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mannexetitre4">
    <w:name w:val="ammannexetitre4"/>
    <w:basedOn w:val="Normal"/>
    <w:rsid w:val="002A61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mmannexetitre3">
    <w:name w:val="ammannexetitre3"/>
    <w:basedOn w:val="Normal"/>
    <w:rsid w:val="005C22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centr">
    <w:name w:val="Block Text"/>
    <w:aliases w:val="Centré (Normal )"/>
    <w:basedOn w:val="Normal"/>
    <w:unhideWhenUsed/>
    <w:rsid w:val="0081032C"/>
    <w:pPr>
      <w:spacing w:before="100" w:after="40" w:line="288" w:lineRule="auto"/>
      <w:jc w:val="center"/>
    </w:pPr>
    <w:rPr>
      <w:rFonts w:ascii="Arial" w:hAnsi="Arial"/>
      <w:iCs/>
      <w:color w:val="404040" w:themeColor="text1" w:themeTint="BF"/>
      <w:lang w:eastAsia="fr-FR"/>
    </w:rPr>
  </w:style>
  <w:style w:type="character" w:customStyle="1" w:styleId="Mentionnonrsolue1">
    <w:name w:val="Mention non résolue1"/>
    <w:basedOn w:val="Policepardfaut"/>
    <w:uiPriority w:val="99"/>
    <w:semiHidden/>
    <w:unhideWhenUsed/>
    <w:rsid w:val="00E60FAF"/>
    <w:rPr>
      <w:color w:val="605E5C"/>
      <w:shd w:val="clear" w:color="auto" w:fill="E1DFDD"/>
    </w:rPr>
  </w:style>
  <w:style w:type="paragraph" w:customStyle="1" w:styleId="ammcorpstextegras">
    <w:name w:val="ammcorpstextegras"/>
    <w:basedOn w:val="Normal"/>
    <w:rsid w:val="000E02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2229B9"/>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2229B9"/>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2229B9"/>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2229B9"/>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2229B9"/>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2229B9"/>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2229B9"/>
    <w:pPr>
      <w:spacing w:line="240" w:lineRule="auto"/>
    </w:pPr>
    <w:rPr>
      <w:b/>
      <w:bCs/>
      <w:smallCaps/>
      <w:color w:val="44546A" w:themeColor="text2"/>
    </w:rPr>
  </w:style>
  <w:style w:type="paragraph" w:styleId="Citation">
    <w:name w:val="Quote"/>
    <w:basedOn w:val="Normal"/>
    <w:next w:val="Normal"/>
    <w:link w:val="CitationCar"/>
    <w:uiPriority w:val="29"/>
    <w:qFormat/>
    <w:rsid w:val="002229B9"/>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2229B9"/>
    <w:rPr>
      <w:color w:val="44546A" w:themeColor="text2"/>
      <w:sz w:val="24"/>
      <w:szCs w:val="24"/>
    </w:rPr>
  </w:style>
  <w:style w:type="paragraph" w:styleId="Citationintense">
    <w:name w:val="Intense Quote"/>
    <w:basedOn w:val="Normal"/>
    <w:next w:val="Normal"/>
    <w:link w:val="CitationintenseCar"/>
    <w:uiPriority w:val="30"/>
    <w:qFormat/>
    <w:rsid w:val="002229B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2229B9"/>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2229B9"/>
    <w:rPr>
      <w:i/>
      <w:iCs/>
      <w:color w:val="595959" w:themeColor="text1" w:themeTint="A6"/>
    </w:rPr>
  </w:style>
  <w:style w:type="character" w:styleId="Emphaseintense">
    <w:name w:val="Intense Emphasis"/>
    <w:basedOn w:val="Policepardfaut"/>
    <w:uiPriority w:val="21"/>
    <w:qFormat/>
    <w:rsid w:val="002229B9"/>
    <w:rPr>
      <w:b/>
      <w:bCs/>
      <w:i/>
      <w:iCs/>
    </w:rPr>
  </w:style>
  <w:style w:type="character" w:styleId="Rfrenceple">
    <w:name w:val="Subtle Reference"/>
    <w:basedOn w:val="Policepardfaut"/>
    <w:uiPriority w:val="31"/>
    <w:qFormat/>
    <w:rsid w:val="002229B9"/>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2229B9"/>
    <w:rPr>
      <w:b/>
      <w:bCs/>
      <w:smallCaps/>
      <w:color w:val="44546A" w:themeColor="text2"/>
      <w:u w:val="single"/>
    </w:rPr>
  </w:style>
  <w:style w:type="paragraph" w:customStyle="1" w:styleId="TableParagraph">
    <w:name w:val="Table Paragraph"/>
    <w:basedOn w:val="Normal"/>
    <w:uiPriority w:val="1"/>
    <w:qFormat/>
    <w:rsid w:val="005669C7"/>
    <w:pPr>
      <w:widowControl w:val="0"/>
      <w:autoSpaceDE w:val="0"/>
      <w:autoSpaceDN w:val="0"/>
      <w:spacing w:after="0" w:line="240" w:lineRule="auto"/>
    </w:pPr>
    <w:rPr>
      <w:rFonts w:ascii="Arial" w:eastAsia="Arial" w:hAnsi="Arial" w:cs="Arial"/>
    </w:rPr>
  </w:style>
  <w:style w:type="character" w:customStyle="1" w:styleId="cf01">
    <w:name w:val="cf01"/>
    <w:basedOn w:val="Policepardfaut"/>
    <w:rsid w:val="005669C7"/>
    <w:rPr>
      <w:rFonts w:ascii="Segoe UI" w:hAnsi="Segoe UI" w:cs="Segoe UI" w:hint="default"/>
      <w:sz w:val="18"/>
      <w:szCs w:val="18"/>
    </w:rPr>
  </w:style>
  <w:style w:type="paragraph" w:customStyle="1" w:styleId="pf0">
    <w:name w:val="pf0"/>
    <w:basedOn w:val="Normal"/>
    <w:rsid w:val="005669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2">
    <w:name w:val="Mention non résolue2"/>
    <w:basedOn w:val="Policepardfaut"/>
    <w:uiPriority w:val="99"/>
    <w:semiHidden/>
    <w:unhideWhenUsed/>
    <w:rsid w:val="00F34418"/>
    <w:rPr>
      <w:color w:val="605E5C"/>
      <w:shd w:val="clear" w:color="auto" w:fill="E1DFDD"/>
    </w:rPr>
  </w:style>
  <w:style w:type="character" w:customStyle="1" w:styleId="Mentionnonrsolue3">
    <w:name w:val="Mention non résolue3"/>
    <w:basedOn w:val="Policepardfaut"/>
    <w:uiPriority w:val="99"/>
    <w:semiHidden/>
    <w:unhideWhenUsed/>
    <w:rsid w:val="009172CD"/>
    <w:rPr>
      <w:color w:val="605E5C"/>
      <w:shd w:val="clear" w:color="auto" w:fill="E1DFDD"/>
    </w:rPr>
  </w:style>
  <w:style w:type="character" w:customStyle="1" w:styleId="Mentionnonrsolue4">
    <w:name w:val="Mention non résolue4"/>
    <w:basedOn w:val="Policepardfaut"/>
    <w:uiPriority w:val="99"/>
    <w:semiHidden/>
    <w:unhideWhenUsed/>
    <w:rsid w:val="00CB4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02205">
      <w:bodyDiv w:val="1"/>
      <w:marLeft w:val="0"/>
      <w:marRight w:val="0"/>
      <w:marTop w:val="0"/>
      <w:marBottom w:val="0"/>
      <w:divBdr>
        <w:top w:val="none" w:sz="0" w:space="0" w:color="auto"/>
        <w:left w:val="none" w:sz="0" w:space="0" w:color="auto"/>
        <w:bottom w:val="none" w:sz="0" w:space="0" w:color="auto"/>
        <w:right w:val="none" w:sz="0" w:space="0" w:color="auto"/>
      </w:divBdr>
    </w:div>
    <w:div w:id="14411463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32682645">
          <w:marLeft w:val="0"/>
          <w:marRight w:val="0"/>
          <w:marTop w:val="0"/>
          <w:marBottom w:val="0"/>
          <w:divBdr>
            <w:top w:val="none" w:sz="0" w:space="0" w:color="auto"/>
            <w:left w:val="none" w:sz="0" w:space="0" w:color="auto"/>
            <w:bottom w:val="single" w:sz="6" w:space="9" w:color="C8C8C8"/>
            <w:right w:val="none" w:sz="0" w:space="0" w:color="auto"/>
          </w:divBdr>
          <w:divsChild>
            <w:div w:id="1636175453">
              <w:marLeft w:val="0"/>
              <w:marRight w:val="0"/>
              <w:marTop w:val="0"/>
              <w:marBottom w:val="0"/>
              <w:divBdr>
                <w:top w:val="none" w:sz="0" w:space="0" w:color="auto"/>
                <w:left w:val="none" w:sz="0" w:space="0" w:color="auto"/>
                <w:bottom w:val="none" w:sz="0" w:space="0" w:color="auto"/>
                <w:right w:val="none" w:sz="0" w:space="0" w:color="auto"/>
              </w:divBdr>
              <w:divsChild>
                <w:div w:id="229535621">
                  <w:marLeft w:val="0"/>
                  <w:marRight w:val="0"/>
                  <w:marTop w:val="0"/>
                  <w:marBottom w:val="0"/>
                  <w:divBdr>
                    <w:top w:val="none" w:sz="0" w:space="0" w:color="auto"/>
                    <w:left w:val="none" w:sz="0" w:space="0" w:color="auto"/>
                    <w:bottom w:val="none" w:sz="0" w:space="0" w:color="auto"/>
                    <w:right w:val="none" w:sz="0" w:space="0" w:color="auto"/>
                  </w:divBdr>
                  <w:divsChild>
                    <w:div w:id="119567936">
                      <w:marLeft w:val="272"/>
                      <w:marRight w:val="46"/>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127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grunenthal-my.sharepoint.com/personal/rafik_namane_grunenthal_com/Documents/Documents/Versatis/CPC/Protocole/compliance.fr@grunenthal.com" TargetMode="External"/><Relationship Id="rId26" Type="http://schemas.openxmlformats.org/officeDocument/2006/relationships/hyperlink" Target="http://www.ansm.sante.fr" TargetMode="External"/><Relationship Id="rId39" Type="http://schemas.openxmlformats.org/officeDocument/2006/relationships/hyperlink" Target="https://eur-lex.europa.eu/legal-content/FR/TXT/PDF/?uri=CELEX:32016R0679&amp;from=FR" TargetMode="External"/><Relationship Id="rId3" Type="http://schemas.openxmlformats.org/officeDocument/2006/relationships/styles" Target="styles.xml"/><Relationship Id="rId21" Type="http://schemas.openxmlformats.org/officeDocument/2006/relationships/hyperlink" Target="https://www.vidal.fr/substances/7048/gabapentine/" TargetMode="External"/><Relationship Id="rId34" Type="http://schemas.openxmlformats.org/officeDocument/2006/relationships/hyperlink" Target="https://www.grunenthal.com/en/science/clinical-trials" TargetMode="External"/><Relationship Id="rId42" Type="http://schemas.openxmlformats.org/officeDocument/2006/relationships/hyperlink" Target="https://eur-lex.europa.eu/legal-content/FR/TXT/PDF/?uri=CELEX:32016R0679&amp;from=FR" TargetMode="External"/><Relationship Id="rId47" Type="http://schemas.openxmlformats.org/officeDocument/2006/relationships/hyperlink" Target="http://www.ansm.sante.fr/"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donnees-publique.medicaments.gouv.fr/" TargetMode="External"/><Relationship Id="rId17" Type="http://schemas.openxmlformats.org/officeDocument/2006/relationships/hyperlink" Target="http://www.ansm.sante.fr" TargetMode="External"/><Relationship Id="rId25" Type="http://schemas.openxmlformats.org/officeDocument/2006/relationships/hyperlink" Target="https://www.vidal.fr/substances/786/capsaicine/" TargetMode="External"/><Relationship Id="rId33" Type="http://schemas.openxmlformats.org/officeDocument/2006/relationships/header" Target="header3.xml"/><Relationship Id="rId38" Type="http://schemas.openxmlformats.org/officeDocument/2006/relationships/hyperlink" Target="https://www.legifrance.gouv.fr/codes/article_lc/LEGIARTI000044628309/2023-01-16" TargetMode="External"/><Relationship Id="rId46" Type="http://schemas.openxmlformats.org/officeDocument/2006/relationships/hyperlink" Target="https://ansm.sante.fr/documents/reference/referentiel-des-specialites-en-acces-derogatoire?checked%5B%5D=cpc+en+cours" TargetMode="External"/><Relationship Id="rId2" Type="http://schemas.openxmlformats.org/officeDocument/2006/relationships/numbering" Target="numbering.xml"/><Relationship Id="rId16" Type="http://schemas.openxmlformats.org/officeDocument/2006/relationships/hyperlink" Target="mailto:cpc-versatis@euraxipharma.fr" TargetMode="External"/><Relationship Id="rId20" Type="http://schemas.openxmlformats.org/officeDocument/2006/relationships/hyperlink" Target="https://www.vidal.fr/substances/793/carbamazepine/" TargetMode="External"/><Relationship Id="rId29" Type="http://schemas.openxmlformats.org/officeDocument/2006/relationships/hyperlink" Target="https://www.grunenthal.fr/fr-fr/footer-links/privacy-statement" TargetMode="External"/><Relationship Id="rId41" Type="http://schemas.openxmlformats.org/officeDocument/2006/relationships/hyperlink" Target="https://www.cnil.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c@ansm.sante.fr" TargetMode="External"/><Relationship Id="rId24" Type="http://schemas.openxmlformats.org/officeDocument/2006/relationships/hyperlink" Target="https://www.vidal.fr/substances/786/capsaicine/" TargetMode="External"/><Relationship Id="rId32" Type="http://schemas.openxmlformats.org/officeDocument/2006/relationships/footer" Target="footer1.xml"/><Relationship Id="rId37" Type="http://schemas.openxmlformats.org/officeDocument/2006/relationships/hyperlink" Target="https://eur-lex.europa.eu/legal-content/FR/TXT/PDF/?uri=CELEX:32016R0679&amp;from=FR" TargetMode="External"/><Relationship Id="rId40" Type="http://schemas.openxmlformats.org/officeDocument/2006/relationships/hyperlink" Target="mailto:compliance.fr@grunenthal" TargetMode="External"/><Relationship Id="rId45" Type="http://schemas.openxmlformats.org/officeDocument/2006/relationships/hyperlink" Target="https://base-donnees-publique.medicaments.gouv.fr/" TargetMode="External"/><Relationship Id="rId5" Type="http://schemas.openxmlformats.org/officeDocument/2006/relationships/webSettings" Target="webSettings.xml"/><Relationship Id="rId15" Type="http://schemas.openxmlformats.org/officeDocument/2006/relationships/hyperlink" Target="mailto:cpc-versatis@euraxipharma.fr" TargetMode="External"/><Relationship Id="rId23" Type="http://schemas.openxmlformats.org/officeDocument/2006/relationships/hyperlink" Target="https://www.vidal.fr/substances/6678/amitriptyline/" TargetMode="External"/><Relationship Id="rId28" Type="http://schemas.openxmlformats.org/officeDocument/2006/relationships/hyperlink" Target="https://urldefense.com/v3/__https:/signalement.social-sante.gouv.fr/__;!!AoaiBx6H!yxpDNFCdhn2RrTaapIgX4QXHdHf_wSc0hKuNMSvPZTxNAlljXlA0r-XzVyTgaFbu29lbqORdiJOp5dT6-3onDV-uGkQt-rBWU8Y$" TargetMode="External"/><Relationship Id="rId36" Type="http://schemas.openxmlformats.org/officeDocument/2006/relationships/hyperlink" Target="https://www.legifrance.gouv.fr/loda/id/LEGISCTA000006095896" TargetMode="External"/><Relationship Id="rId49" Type="http://schemas.openxmlformats.org/officeDocument/2006/relationships/glossaryDocument" Target="glossary/document.xml"/><Relationship Id="rId10" Type="http://schemas.openxmlformats.org/officeDocument/2006/relationships/hyperlink" Target="tel://0246990375" TargetMode="External"/><Relationship Id="rId19" Type="http://schemas.openxmlformats.org/officeDocument/2006/relationships/hyperlink" Target="https://www.grunenthal.fr/fr-fr/footer-links/privacy-statement" TargetMode="External"/><Relationship Id="rId31" Type="http://schemas.openxmlformats.org/officeDocument/2006/relationships/header" Target="header2.xml"/><Relationship Id="rId44" Type="http://schemas.openxmlformats.org/officeDocument/2006/relationships/hyperlink" Target="https://base-donnees-publique.medicaments.gouv.fr/" TargetMode="Externa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tel://0800659010" TargetMode="External"/><Relationship Id="rId14" Type="http://schemas.openxmlformats.org/officeDocument/2006/relationships/hyperlink" Target="https://www.cpc-versatis.fr/" TargetMode="External"/><Relationship Id="rId22" Type="http://schemas.openxmlformats.org/officeDocument/2006/relationships/hyperlink" Target="https://www.vidal.fr/substances/22716/pregabaline/" TargetMode="External"/><Relationship Id="rId27" Type="http://schemas.openxmlformats.org/officeDocument/2006/relationships/hyperlink" Target="http://base-/" TargetMode="External"/><Relationship Id="rId30" Type="http://schemas.openxmlformats.org/officeDocument/2006/relationships/header" Target="header1.xml"/><Relationship Id="rId35" Type="http://schemas.openxmlformats.org/officeDocument/2006/relationships/hyperlink" Target="https://eur-lex.europa.eu/legal-content/FR/TXT/PDF/?uri=CELEX:32016R0679&amp;from=FR" TargetMode="External"/><Relationship Id="rId43" Type="http://schemas.openxmlformats.org/officeDocument/2006/relationships/hyperlink" Target="https://www.legifrance.gouv.fr/codes/article_lc/LEGIARTI000041721215/" TargetMode="External"/><Relationship Id="rId48" Type="http://schemas.openxmlformats.org/officeDocument/2006/relationships/fontTable" Target="fontTable.xml"/><Relationship Id="rId8" Type="http://schemas.openxmlformats.org/officeDocument/2006/relationships/hyperlink" Target="https://www.cpc-versatis.fr" TargetMode="External"/><Relationship Id="rId51"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grunenthal-my.sharepoint.com/personal/rafik_namane_grunenthal_com/Documents/Documents/Versatis/CPC/Protocole/cpc@ansm.sante.fr" TargetMode="External"/><Relationship Id="rId2" Type="http://schemas.openxmlformats.org/officeDocument/2006/relationships/hyperlink" Target="https://grunenthal-my.sharepoint.com/personal/rafik_namane_grunenthal_com/Documents/Documents/Versatis/CPC/Protocole/cpc@ansm.sante.fr" TargetMode="External"/><Relationship Id="rId1" Type="http://schemas.openxmlformats.org/officeDocument/2006/relationships/hyperlink" Target="https://grunenthal-my.sharepoint.com/personal/rafik_namane_grunenthal_com/Documents/Documents/Versatis/CPC/Protocole/cpc@ansm.sante.fr" TargetMode="External"/><Relationship Id="rId5" Type="http://schemas.openxmlformats.org/officeDocument/2006/relationships/hyperlink" Target="https://grunenthal-my.sharepoint.com/personal/rafik_namane_grunenthal_com/Documents/Documents/Versatis/CPC/Protocole/cpc@ansm.sante.fr" TargetMode="External"/><Relationship Id="rId4" Type="http://schemas.openxmlformats.org/officeDocument/2006/relationships/hyperlink" Target="https://grunenthal-my.sharepoint.com/personal/rafik_namane_grunenthal_com/Documents/Documents/Versatis/CPC/Protocole/cpc@ansm.sant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943539DFE4E08A89BF9647C16DF6A"/>
        <w:category>
          <w:name w:val="Général"/>
          <w:gallery w:val="placeholder"/>
        </w:category>
        <w:types>
          <w:type w:val="bbPlcHdr"/>
        </w:types>
        <w:behaviors>
          <w:behavior w:val="content"/>
        </w:behaviors>
        <w:guid w:val="{6D5E7535-C416-40C8-A3CB-5998AAEA28DF}"/>
      </w:docPartPr>
      <w:docPartBody>
        <w:p w:rsidR="00581F63" w:rsidRDefault="00581F63" w:rsidP="00581F63">
          <w:pPr>
            <w:pStyle w:val="594943539DFE4E08A89BF9647C16DF6A"/>
          </w:pPr>
          <w:r>
            <w:t>Nom du médicament</w:t>
          </w:r>
        </w:p>
      </w:docPartBody>
    </w:docPart>
    <w:docPart>
      <w:docPartPr>
        <w:name w:val="082E6F3946224A8FB855746FC4822340"/>
        <w:category>
          <w:name w:val="Général"/>
          <w:gallery w:val="placeholder"/>
        </w:category>
        <w:types>
          <w:type w:val="bbPlcHdr"/>
        </w:types>
        <w:behaviors>
          <w:behavior w:val="content"/>
        </w:behaviors>
        <w:guid w:val="{28EDE14C-5996-4A42-85B5-CE998043619A}"/>
      </w:docPartPr>
      <w:docPartBody>
        <w:p w:rsidR="00581F63" w:rsidRDefault="00581F63" w:rsidP="00581F63">
          <w:pPr>
            <w:pStyle w:val="082E6F3946224A8FB855746FC4822340"/>
          </w:pPr>
          <w:r w:rsidRPr="00A62BF5">
            <w:rPr>
              <w:rStyle w:val="Mention1"/>
            </w:rPr>
            <w:t>Renseigner le nom de spécialité si déjà déterminé</w:t>
          </w:r>
        </w:p>
      </w:docPartBody>
    </w:docPart>
    <w:docPart>
      <w:docPartPr>
        <w:name w:val="4D8FEF52A8764996B03490A3A1A9A211"/>
        <w:category>
          <w:name w:val="Général"/>
          <w:gallery w:val="placeholder"/>
        </w:category>
        <w:types>
          <w:type w:val="bbPlcHdr"/>
        </w:types>
        <w:behaviors>
          <w:behavior w:val="content"/>
        </w:behaviors>
        <w:guid w:val="{28387E2D-D5C7-4003-9A72-13B1852F2799}"/>
      </w:docPartPr>
      <w:docPartBody>
        <w:p w:rsidR="00581F63" w:rsidRDefault="00581F63" w:rsidP="00581F63">
          <w:pPr>
            <w:pStyle w:val="4D8FEF52A8764996B03490A3A1A9A211"/>
          </w:pPr>
          <w:r w:rsidRPr="0031788C">
            <w:rPr>
              <w:rStyle w:val="Mention1"/>
            </w:rPr>
            <w:t>Indication simplifiée revendiquée</w:t>
          </w:r>
        </w:p>
      </w:docPartBody>
    </w:docPart>
    <w:docPart>
      <w:docPartPr>
        <w:name w:val="99086654EB9A448EB2D493FFFE167B0F"/>
        <w:category>
          <w:name w:val="Général"/>
          <w:gallery w:val="placeholder"/>
        </w:category>
        <w:types>
          <w:type w:val="bbPlcHdr"/>
        </w:types>
        <w:behaviors>
          <w:behavior w:val="content"/>
        </w:behaviors>
        <w:guid w:val="{77F46889-8BF4-4D73-8A22-F4337C000BB0}"/>
      </w:docPartPr>
      <w:docPartBody>
        <w:p w:rsidR="00051FC8" w:rsidRDefault="00051FC8" w:rsidP="00051FC8">
          <w:pPr>
            <w:pStyle w:val="99086654EB9A448EB2D493FFFE167B0F"/>
          </w:pPr>
          <w:r w:rsidRPr="00FE334B">
            <w:rPr>
              <w:rStyle w:val="Mention1"/>
            </w:rPr>
            <w:t>_ _/_ _/_ _ _ _</w:t>
          </w:r>
        </w:p>
      </w:docPartBody>
    </w:docPart>
    <w:docPart>
      <w:docPartPr>
        <w:name w:val="2F62124AF5B946B6AE8D26B755A46FF5"/>
        <w:category>
          <w:name w:val="Général"/>
          <w:gallery w:val="placeholder"/>
        </w:category>
        <w:types>
          <w:type w:val="bbPlcHdr"/>
        </w:types>
        <w:behaviors>
          <w:behavior w:val="content"/>
        </w:behaviors>
        <w:guid w:val="{26EA38C8-27DD-4FCF-A069-DB9394255DB7}"/>
      </w:docPartPr>
      <w:docPartBody>
        <w:p w:rsidR="00051FC8" w:rsidRDefault="00051FC8" w:rsidP="00051FC8">
          <w:pPr>
            <w:pStyle w:val="2F62124AF5B946B6AE8D26B755A46FF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C0649EB6D7E4ED0BE232E49565F0333"/>
        <w:category>
          <w:name w:val="Général"/>
          <w:gallery w:val="placeholder"/>
        </w:category>
        <w:types>
          <w:type w:val="bbPlcHdr"/>
        </w:types>
        <w:behaviors>
          <w:behavior w:val="content"/>
        </w:behaviors>
        <w:guid w:val="{D08525A7-3A28-4FF5-9EF2-62AB1071A797}"/>
      </w:docPartPr>
      <w:docPartBody>
        <w:p w:rsidR="00051FC8" w:rsidRDefault="00051FC8" w:rsidP="00051FC8">
          <w:pPr>
            <w:pStyle w:val="9C0649EB6D7E4ED0BE232E49565F0333"/>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8C811C8D9A39455F88E741EE3B2A7D67"/>
        <w:category>
          <w:name w:val="Général"/>
          <w:gallery w:val="placeholder"/>
        </w:category>
        <w:types>
          <w:type w:val="bbPlcHdr"/>
        </w:types>
        <w:behaviors>
          <w:behavior w:val="content"/>
        </w:behaviors>
        <w:guid w:val="{9F7C473C-264E-4785-A6D1-D3AEB611AA39}"/>
      </w:docPartPr>
      <w:docPartBody>
        <w:p w:rsidR="00051FC8" w:rsidRDefault="00051FC8" w:rsidP="00051FC8">
          <w:pPr>
            <w:pStyle w:val="8C811C8D9A39455F88E741EE3B2A7D67"/>
          </w:pPr>
          <w:r w:rsidRPr="0042297B">
            <w:rPr>
              <w:rStyle w:val="Mention1"/>
            </w:rPr>
            <w:t>________________</w:t>
          </w:r>
        </w:p>
      </w:docPartBody>
    </w:docPart>
    <w:docPart>
      <w:docPartPr>
        <w:name w:val="4600576BCAE54E9FABFFC689AE14E8DF"/>
        <w:category>
          <w:name w:val="Général"/>
          <w:gallery w:val="placeholder"/>
        </w:category>
        <w:types>
          <w:type w:val="bbPlcHdr"/>
        </w:types>
        <w:behaviors>
          <w:behavior w:val="content"/>
        </w:behaviors>
        <w:guid w:val="{25037099-61A8-43F5-8710-D27EFEF8E324}"/>
      </w:docPartPr>
      <w:docPartBody>
        <w:p w:rsidR="00051FC8" w:rsidRDefault="00051FC8" w:rsidP="00051FC8">
          <w:pPr>
            <w:pStyle w:val="4600576BCAE54E9FABFFC689AE14E8DF"/>
          </w:pPr>
          <w:r w:rsidRPr="0042297B">
            <w:rPr>
              <w:rStyle w:val="Mention1"/>
            </w:rPr>
            <w:t>________________</w:t>
          </w:r>
        </w:p>
      </w:docPartBody>
    </w:docPart>
    <w:docPart>
      <w:docPartPr>
        <w:name w:val="BEEEAEC27B9042E0BB53C821DECE7CB5"/>
        <w:category>
          <w:name w:val="Général"/>
          <w:gallery w:val="placeholder"/>
        </w:category>
        <w:types>
          <w:type w:val="bbPlcHdr"/>
        </w:types>
        <w:behaviors>
          <w:behavior w:val="content"/>
        </w:behaviors>
        <w:guid w:val="{1682AE3E-10FB-49A3-8D31-8A2801471574}"/>
      </w:docPartPr>
      <w:docPartBody>
        <w:p w:rsidR="00051FC8" w:rsidRDefault="00051FC8" w:rsidP="00051FC8">
          <w:pPr>
            <w:pStyle w:val="BEEEAEC27B9042E0BB53C821DECE7CB5"/>
          </w:pPr>
          <w:r w:rsidRPr="0042297B">
            <w:rPr>
              <w:rStyle w:val="Mention1"/>
            </w:rPr>
            <w:t>________________</w:t>
          </w:r>
        </w:p>
      </w:docPartBody>
    </w:docPart>
    <w:docPart>
      <w:docPartPr>
        <w:name w:val="497317BACC3341AAA75F00C3601FDFB4"/>
        <w:category>
          <w:name w:val="Général"/>
          <w:gallery w:val="placeholder"/>
        </w:category>
        <w:types>
          <w:type w:val="bbPlcHdr"/>
        </w:types>
        <w:behaviors>
          <w:behavior w:val="content"/>
        </w:behaviors>
        <w:guid w:val="{FE2050AE-880F-4BF1-87B9-754A659F14AD}"/>
      </w:docPartPr>
      <w:docPartBody>
        <w:p w:rsidR="00051FC8" w:rsidRDefault="00051FC8" w:rsidP="00051FC8">
          <w:pPr>
            <w:pStyle w:val="497317BACC3341AAA75F00C3601FDFB4"/>
          </w:pPr>
          <w:r w:rsidRPr="0042297B">
            <w:rPr>
              <w:rStyle w:val="Mention1"/>
            </w:rPr>
            <w:t>________________</w:t>
          </w:r>
        </w:p>
      </w:docPartBody>
    </w:docPart>
    <w:docPart>
      <w:docPartPr>
        <w:name w:val="9CF30B17534E4FE8871B43B48B75DA2D"/>
        <w:category>
          <w:name w:val="Général"/>
          <w:gallery w:val="placeholder"/>
        </w:category>
        <w:types>
          <w:type w:val="bbPlcHdr"/>
        </w:types>
        <w:behaviors>
          <w:behavior w:val="content"/>
        </w:behaviors>
        <w:guid w:val="{C464DD9F-ABFC-4D1C-BC58-BD9435B2CE36}"/>
      </w:docPartPr>
      <w:docPartBody>
        <w:p w:rsidR="00051FC8" w:rsidRDefault="00051FC8" w:rsidP="00051FC8">
          <w:pPr>
            <w:pStyle w:val="9CF30B17534E4FE8871B43B48B75DA2D"/>
          </w:pPr>
          <w:r w:rsidRPr="00CE7886">
            <w:rPr>
              <w:rStyle w:val="Mention1"/>
            </w:rPr>
            <w:t>Numéro de téléphone.</w:t>
          </w:r>
        </w:p>
      </w:docPartBody>
    </w:docPart>
    <w:docPart>
      <w:docPartPr>
        <w:name w:val="492207C1E51649C0A5A57D3213CC4A95"/>
        <w:category>
          <w:name w:val="Général"/>
          <w:gallery w:val="placeholder"/>
        </w:category>
        <w:types>
          <w:type w:val="bbPlcHdr"/>
        </w:types>
        <w:behaviors>
          <w:behavior w:val="content"/>
        </w:behaviors>
        <w:guid w:val="{1DC138D6-697A-495F-8234-EF0D5532E364}"/>
      </w:docPartPr>
      <w:docPartBody>
        <w:p w:rsidR="00051FC8" w:rsidRDefault="00051FC8" w:rsidP="00051FC8">
          <w:pPr>
            <w:pStyle w:val="492207C1E51649C0A5A57D3213CC4A95"/>
          </w:pPr>
          <w:r w:rsidRPr="00E956AF">
            <w:rPr>
              <w:rStyle w:val="Mention1"/>
            </w:rPr>
            <w:t>xxx@do</w:t>
          </w:r>
          <w:r>
            <w:rPr>
              <w:rStyle w:val="Mention1"/>
            </w:rPr>
            <w:t>maine.com</w:t>
          </w:r>
        </w:p>
      </w:docPartBody>
    </w:docPart>
    <w:docPart>
      <w:docPartPr>
        <w:name w:val="876753B9304242F98FEDEAD482A7BC59"/>
        <w:category>
          <w:name w:val="Général"/>
          <w:gallery w:val="placeholder"/>
        </w:category>
        <w:types>
          <w:type w:val="bbPlcHdr"/>
        </w:types>
        <w:behaviors>
          <w:behavior w:val="content"/>
        </w:behaviors>
        <w:guid w:val="{CE1968B2-3E5C-4D9D-AF18-512CD1013D31}"/>
      </w:docPartPr>
      <w:docPartBody>
        <w:p w:rsidR="00051FC8" w:rsidRDefault="00051FC8" w:rsidP="00051FC8">
          <w:pPr>
            <w:pStyle w:val="876753B9304242F98FEDEAD482A7BC59"/>
          </w:pPr>
          <w:r w:rsidRPr="00FE334B">
            <w:rPr>
              <w:rStyle w:val="Mention1"/>
            </w:rPr>
            <w:t>_ _/_ _/_ _ _ _</w:t>
          </w:r>
        </w:p>
      </w:docPartBody>
    </w:docPart>
    <w:docPart>
      <w:docPartPr>
        <w:name w:val="2A5C22E7C8B64F2AAE30F37D5487F826"/>
        <w:category>
          <w:name w:val="Général"/>
          <w:gallery w:val="placeholder"/>
        </w:category>
        <w:types>
          <w:type w:val="bbPlcHdr"/>
        </w:types>
        <w:behaviors>
          <w:behavior w:val="content"/>
        </w:behaviors>
        <w:guid w:val="{C5F0FB74-90F2-4D78-AA55-B47E64EC33B1}"/>
      </w:docPartPr>
      <w:docPartBody>
        <w:p w:rsidR="00051FC8" w:rsidRDefault="00051FC8" w:rsidP="00051FC8">
          <w:pPr>
            <w:pStyle w:val="2A5C22E7C8B64F2AAE30F37D5487F826"/>
          </w:pPr>
          <w:r w:rsidRPr="00FE334B">
            <w:rPr>
              <w:rStyle w:val="Mention1"/>
            </w:rPr>
            <w:t>_ _/_ _/_ _ _ _</w:t>
          </w:r>
        </w:p>
      </w:docPartBody>
    </w:docPart>
    <w:docPart>
      <w:docPartPr>
        <w:name w:val="70FB0BE84481464785AEE23F4B86B5A5"/>
        <w:category>
          <w:name w:val="Général"/>
          <w:gallery w:val="placeholder"/>
        </w:category>
        <w:types>
          <w:type w:val="bbPlcHdr"/>
        </w:types>
        <w:behaviors>
          <w:behavior w:val="content"/>
        </w:behaviors>
        <w:guid w:val="{ACBBAE9D-F111-4213-805A-3DDEC50391AF}"/>
      </w:docPartPr>
      <w:docPartBody>
        <w:p w:rsidR="00051FC8" w:rsidRDefault="00051FC8" w:rsidP="00051FC8">
          <w:pPr>
            <w:pStyle w:val="70FB0BE84481464785AEE23F4B86B5A5"/>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6B1ABEEB3A645BB965D1AF131274FEE"/>
        <w:category>
          <w:name w:val="Général"/>
          <w:gallery w:val="placeholder"/>
        </w:category>
        <w:types>
          <w:type w:val="bbPlcHdr"/>
        </w:types>
        <w:behaviors>
          <w:behavior w:val="content"/>
        </w:behaviors>
        <w:guid w:val="{E8733526-1386-4858-AEFD-BBB748A296FB}"/>
      </w:docPartPr>
      <w:docPartBody>
        <w:p w:rsidR="00051FC8" w:rsidRDefault="00051FC8" w:rsidP="00051FC8">
          <w:pPr>
            <w:pStyle w:val="86B1ABEEB3A645BB965D1AF131274FEE"/>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0C4AA35CB174945917E99859DF96C00"/>
        <w:category>
          <w:name w:val="Général"/>
          <w:gallery w:val="placeholder"/>
        </w:category>
        <w:types>
          <w:type w:val="bbPlcHdr"/>
        </w:types>
        <w:behaviors>
          <w:behavior w:val="content"/>
        </w:behaviors>
        <w:guid w:val="{E604AC99-5E9A-4DBE-AEE1-157232D9A324}"/>
      </w:docPartPr>
      <w:docPartBody>
        <w:p w:rsidR="00051FC8" w:rsidRDefault="00051FC8" w:rsidP="00051FC8">
          <w:pPr>
            <w:pStyle w:val="90C4AA35CB174945917E99859DF96C00"/>
          </w:pPr>
          <w:r w:rsidRPr="0042297B">
            <w:rPr>
              <w:rStyle w:val="Mention1"/>
            </w:rPr>
            <w:t>________________</w:t>
          </w:r>
        </w:p>
      </w:docPartBody>
    </w:docPart>
    <w:docPart>
      <w:docPartPr>
        <w:name w:val="9858794CDA2D4DFEB8243195EC8DD5D1"/>
        <w:category>
          <w:name w:val="Général"/>
          <w:gallery w:val="placeholder"/>
        </w:category>
        <w:types>
          <w:type w:val="bbPlcHdr"/>
        </w:types>
        <w:behaviors>
          <w:behavior w:val="content"/>
        </w:behaviors>
        <w:guid w:val="{27CB35B5-F569-446C-B925-202A2F177B0A}"/>
      </w:docPartPr>
      <w:docPartBody>
        <w:p w:rsidR="00051FC8" w:rsidRDefault="00051FC8" w:rsidP="00051FC8">
          <w:pPr>
            <w:pStyle w:val="9858794CDA2D4DFEB8243195EC8DD5D1"/>
          </w:pPr>
          <w:r w:rsidRPr="0042297B">
            <w:rPr>
              <w:rStyle w:val="Mention1"/>
            </w:rPr>
            <w:t>________________</w:t>
          </w:r>
        </w:p>
      </w:docPartBody>
    </w:docPart>
    <w:docPart>
      <w:docPartPr>
        <w:name w:val="B5E079FD13A44C6995C3DC4E3E26A459"/>
        <w:category>
          <w:name w:val="Général"/>
          <w:gallery w:val="placeholder"/>
        </w:category>
        <w:types>
          <w:type w:val="bbPlcHdr"/>
        </w:types>
        <w:behaviors>
          <w:behavior w:val="content"/>
        </w:behaviors>
        <w:guid w:val="{ECD2C926-2266-4D53-810F-251B21F7B0D0}"/>
      </w:docPartPr>
      <w:docPartBody>
        <w:p w:rsidR="00051FC8" w:rsidRDefault="00051FC8" w:rsidP="00051FC8">
          <w:pPr>
            <w:pStyle w:val="B5E079FD13A44C6995C3DC4E3E26A459"/>
          </w:pPr>
          <w:r w:rsidRPr="0042297B">
            <w:rPr>
              <w:rStyle w:val="Mention1"/>
            </w:rPr>
            <w:t>________________</w:t>
          </w:r>
        </w:p>
      </w:docPartBody>
    </w:docPart>
    <w:docPart>
      <w:docPartPr>
        <w:name w:val="760C4EB09F4843B59F9FB447567ADB50"/>
        <w:category>
          <w:name w:val="Général"/>
          <w:gallery w:val="placeholder"/>
        </w:category>
        <w:types>
          <w:type w:val="bbPlcHdr"/>
        </w:types>
        <w:behaviors>
          <w:behavior w:val="content"/>
        </w:behaviors>
        <w:guid w:val="{4F0B78B2-985B-447A-86F2-32AEE075686C}"/>
      </w:docPartPr>
      <w:docPartBody>
        <w:p w:rsidR="00051FC8" w:rsidRDefault="00051FC8" w:rsidP="00051FC8">
          <w:pPr>
            <w:pStyle w:val="760C4EB09F4843B59F9FB447567ADB50"/>
          </w:pPr>
          <w:r w:rsidRPr="0042297B">
            <w:rPr>
              <w:rStyle w:val="Mention1"/>
            </w:rPr>
            <w:t>________________</w:t>
          </w:r>
        </w:p>
      </w:docPartBody>
    </w:docPart>
    <w:docPart>
      <w:docPartPr>
        <w:name w:val="4817E17E03D94AC28F8E052634DC8351"/>
        <w:category>
          <w:name w:val="Général"/>
          <w:gallery w:val="placeholder"/>
        </w:category>
        <w:types>
          <w:type w:val="bbPlcHdr"/>
        </w:types>
        <w:behaviors>
          <w:behavior w:val="content"/>
        </w:behaviors>
        <w:guid w:val="{973C57DE-C570-4BFA-9458-E80003F88443}"/>
      </w:docPartPr>
      <w:docPartBody>
        <w:p w:rsidR="00051FC8" w:rsidRDefault="00051FC8" w:rsidP="00051FC8">
          <w:pPr>
            <w:pStyle w:val="4817E17E03D94AC28F8E052634DC8351"/>
          </w:pPr>
          <w:r w:rsidRPr="00CE7886">
            <w:rPr>
              <w:rStyle w:val="Mention1"/>
            </w:rPr>
            <w:t>Numéro de téléphone.</w:t>
          </w:r>
        </w:p>
      </w:docPartBody>
    </w:docPart>
    <w:docPart>
      <w:docPartPr>
        <w:name w:val="A879130CF5884191AB1D3232792680A1"/>
        <w:category>
          <w:name w:val="Général"/>
          <w:gallery w:val="placeholder"/>
        </w:category>
        <w:types>
          <w:type w:val="bbPlcHdr"/>
        </w:types>
        <w:behaviors>
          <w:behavior w:val="content"/>
        </w:behaviors>
        <w:guid w:val="{588DA44E-2B27-4168-9AC1-8C712B1BAC91}"/>
      </w:docPartPr>
      <w:docPartBody>
        <w:p w:rsidR="00051FC8" w:rsidRDefault="00051FC8" w:rsidP="00051FC8">
          <w:pPr>
            <w:pStyle w:val="A879130CF5884191AB1D3232792680A1"/>
          </w:pPr>
          <w:r w:rsidRPr="00E956AF">
            <w:rPr>
              <w:rStyle w:val="Mention1"/>
            </w:rPr>
            <w:t>xxx@do</w:t>
          </w:r>
          <w:r>
            <w:rPr>
              <w:rStyle w:val="Mention1"/>
            </w:rPr>
            <w:t>maine.com</w:t>
          </w:r>
        </w:p>
      </w:docPartBody>
    </w:docPart>
    <w:docPart>
      <w:docPartPr>
        <w:name w:val="00E435ABCD3A4D9192A9E1FFE610B1BB"/>
        <w:category>
          <w:name w:val="Général"/>
          <w:gallery w:val="placeholder"/>
        </w:category>
        <w:types>
          <w:type w:val="bbPlcHdr"/>
        </w:types>
        <w:behaviors>
          <w:behavior w:val="content"/>
        </w:behaviors>
        <w:guid w:val="{71C5408F-CF1B-4B82-BEBC-8AAD222CEB55}"/>
      </w:docPartPr>
      <w:docPartBody>
        <w:p w:rsidR="00051FC8" w:rsidRDefault="00051FC8" w:rsidP="00051FC8">
          <w:pPr>
            <w:pStyle w:val="00E435ABCD3A4D9192A9E1FFE610B1BB"/>
          </w:pPr>
          <w:r w:rsidRPr="00FE334B">
            <w:rPr>
              <w:rStyle w:val="Mention1"/>
            </w:rPr>
            <w:t>_ _/_ _/_ _ _ _</w:t>
          </w:r>
        </w:p>
      </w:docPartBody>
    </w:docPart>
    <w:docPart>
      <w:docPartPr>
        <w:name w:val="1F17B733177F41D28127A31CD76B0E92"/>
        <w:category>
          <w:name w:val="Général"/>
          <w:gallery w:val="placeholder"/>
        </w:category>
        <w:types>
          <w:type w:val="bbPlcHdr"/>
        </w:types>
        <w:behaviors>
          <w:behavior w:val="content"/>
        </w:behaviors>
        <w:guid w:val="{BA79B927-1DB4-4E54-8CE8-334B285B82B0}"/>
      </w:docPartPr>
      <w:docPartBody>
        <w:p w:rsidR="00051FC8" w:rsidRDefault="00051FC8" w:rsidP="00051FC8">
          <w:pPr>
            <w:pStyle w:val="1F17B733177F41D28127A31CD76B0E92"/>
          </w:pPr>
          <w:r w:rsidRPr="00FE334B">
            <w:rPr>
              <w:rStyle w:val="Mention1"/>
            </w:rPr>
            <w:t>_ _/_ _/_ _ _ _</w:t>
          </w:r>
        </w:p>
      </w:docPartBody>
    </w:docPart>
    <w:docPart>
      <w:docPartPr>
        <w:name w:val="E94EAEFED92A4C2AAC707124B413B7EA"/>
        <w:category>
          <w:name w:val="Général"/>
          <w:gallery w:val="placeholder"/>
        </w:category>
        <w:types>
          <w:type w:val="bbPlcHdr"/>
        </w:types>
        <w:behaviors>
          <w:behavior w:val="content"/>
        </w:behaviors>
        <w:guid w:val="{5A8C07B7-D7F5-4675-82F1-0F98502B2A0E}"/>
      </w:docPartPr>
      <w:docPartBody>
        <w:p w:rsidR="00051FC8" w:rsidRDefault="00051FC8" w:rsidP="00051FC8">
          <w:pPr>
            <w:pStyle w:val="E94EAEFED92A4C2AAC707124B413B7EA"/>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6A3B05D5D90C482EB5DE2476F4382834"/>
        <w:category>
          <w:name w:val="Général"/>
          <w:gallery w:val="placeholder"/>
        </w:category>
        <w:types>
          <w:type w:val="bbPlcHdr"/>
        </w:types>
        <w:behaviors>
          <w:behavior w:val="content"/>
        </w:behaviors>
        <w:guid w:val="{5DD74C3A-6ED7-4B5A-B049-2527575A64ED}"/>
      </w:docPartPr>
      <w:docPartBody>
        <w:p w:rsidR="00051FC8" w:rsidRDefault="00051FC8" w:rsidP="00051FC8">
          <w:pPr>
            <w:pStyle w:val="6A3B05D5D90C482EB5DE2476F4382834"/>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9BA9EAF78C07444AA6D4705791C070E4"/>
        <w:category>
          <w:name w:val="Général"/>
          <w:gallery w:val="placeholder"/>
        </w:category>
        <w:types>
          <w:type w:val="bbPlcHdr"/>
        </w:types>
        <w:behaviors>
          <w:behavior w:val="content"/>
        </w:behaviors>
        <w:guid w:val="{4E6FEB67-3442-41F4-B883-B85381827BC8}"/>
      </w:docPartPr>
      <w:docPartBody>
        <w:p w:rsidR="00051FC8" w:rsidRDefault="00051FC8" w:rsidP="00051FC8">
          <w:pPr>
            <w:pStyle w:val="9BA9EAF78C07444AA6D4705791C070E4"/>
          </w:pPr>
          <w:r w:rsidRPr="0042297B">
            <w:rPr>
              <w:rStyle w:val="Mention1"/>
            </w:rPr>
            <w:t>________________</w:t>
          </w:r>
        </w:p>
      </w:docPartBody>
    </w:docPart>
    <w:docPart>
      <w:docPartPr>
        <w:name w:val="E01D642F00964261A30D1D11EB570EF2"/>
        <w:category>
          <w:name w:val="Général"/>
          <w:gallery w:val="placeholder"/>
        </w:category>
        <w:types>
          <w:type w:val="bbPlcHdr"/>
        </w:types>
        <w:behaviors>
          <w:behavior w:val="content"/>
        </w:behaviors>
        <w:guid w:val="{B32A8D3C-A06E-4F18-8ACD-FD9AB9934C0A}"/>
      </w:docPartPr>
      <w:docPartBody>
        <w:p w:rsidR="00051FC8" w:rsidRDefault="00051FC8" w:rsidP="00051FC8">
          <w:pPr>
            <w:pStyle w:val="E01D642F00964261A30D1D11EB570EF2"/>
          </w:pPr>
          <w:r w:rsidRPr="0042297B">
            <w:rPr>
              <w:rStyle w:val="Mention1"/>
            </w:rPr>
            <w:t>________________</w:t>
          </w:r>
        </w:p>
      </w:docPartBody>
    </w:docPart>
    <w:docPart>
      <w:docPartPr>
        <w:name w:val="2EC4B643EE2C49F1A68F6593D70640D2"/>
        <w:category>
          <w:name w:val="Général"/>
          <w:gallery w:val="placeholder"/>
        </w:category>
        <w:types>
          <w:type w:val="bbPlcHdr"/>
        </w:types>
        <w:behaviors>
          <w:behavior w:val="content"/>
        </w:behaviors>
        <w:guid w:val="{69B42ABB-E63F-4DC5-9707-56F8BCDB35DA}"/>
      </w:docPartPr>
      <w:docPartBody>
        <w:p w:rsidR="00051FC8" w:rsidRDefault="00051FC8" w:rsidP="00051FC8">
          <w:pPr>
            <w:pStyle w:val="2EC4B643EE2C49F1A68F6593D70640D2"/>
          </w:pPr>
          <w:r w:rsidRPr="0042297B">
            <w:rPr>
              <w:rStyle w:val="Mention1"/>
            </w:rPr>
            <w:t>________________</w:t>
          </w:r>
        </w:p>
      </w:docPartBody>
    </w:docPart>
    <w:docPart>
      <w:docPartPr>
        <w:name w:val="92C6B876E19346E190C2C33F74AE5F6D"/>
        <w:category>
          <w:name w:val="Général"/>
          <w:gallery w:val="placeholder"/>
        </w:category>
        <w:types>
          <w:type w:val="bbPlcHdr"/>
        </w:types>
        <w:behaviors>
          <w:behavior w:val="content"/>
        </w:behaviors>
        <w:guid w:val="{F316FABB-16EF-43BA-B702-1080CB5B1D01}"/>
      </w:docPartPr>
      <w:docPartBody>
        <w:p w:rsidR="00051FC8" w:rsidRDefault="00051FC8" w:rsidP="00051FC8">
          <w:pPr>
            <w:pStyle w:val="92C6B876E19346E190C2C33F74AE5F6D"/>
          </w:pPr>
          <w:r w:rsidRPr="0042297B">
            <w:rPr>
              <w:rStyle w:val="Mention1"/>
            </w:rPr>
            <w:t>________________</w:t>
          </w:r>
        </w:p>
      </w:docPartBody>
    </w:docPart>
    <w:docPart>
      <w:docPartPr>
        <w:name w:val="66157CEA9A0B4C4FA37A4538445F325D"/>
        <w:category>
          <w:name w:val="Général"/>
          <w:gallery w:val="placeholder"/>
        </w:category>
        <w:types>
          <w:type w:val="bbPlcHdr"/>
        </w:types>
        <w:behaviors>
          <w:behavior w:val="content"/>
        </w:behaviors>
        <w:guid w:val="{6FB0ABB6-04FB-48BB-913A-6AF42AEFB833}"/>
      </w:docPartPr>
      <w:docPartBody>
        <w:p w:rsidR="00051FC8" w:rsidRDefault="00051FC8" w:rsidP="00051FC8">
          <w:pPr>
            <w:pStyle w:val="66157CEA9A0B4C4FA37A4538445F325D"/>
          </w:pPr>
          <w:r w:rsidRPr="00CE7886">
            <w:rPr>
              <w:rStyle w:val="Mention1"/>
            </w:rPr>
            <w:t>Numéro de téléphone.</w:t>
          </w:r>
        </w:p>
      </w:docPartBody>
    </w:docPart>
    <w:docPart>
      <w:docPartPr>
        <w:name w:val="B6732BC08A9B484C94583142C8F5DACE"/>
        <w:category>
          <w:name w:val="Général"/>
          <w:gallery w:val="placeholder"/>
        </w:category>
        <w:types>
          <w:type w:val="bbPlcHdr"/>
        </w:types>
        <w:behaviors>
          <w:behavior w:val="content"/>
        </w:behaviors>
        <w:guid w:val="{7D6B016D-1C7D-431C-AD11-5AD5E70AB7EC}"/>
      </w:docPartPr>
      <w:docPartBody>
        <w:p w:rsidR="00051FC8" w:rsidRDefault="00051FC8" w:rsidP="00051FC8">
          <w:pPr>
            <w:pStyle w:val="B6732BC08A9B484C94583142C8F5DACE"/>
          </w:pPr>
          <w:r w:rsidRPr="00E956AF">
            <w:rPr>
              <w:rStyle w:val="Mention1"/>
            </w:rPr>
            <w:t>xxx@do</w:t>
          </w:r>
          <w:r>
            <w:rPr>
              <w:rStyle w:val="Mention1"/>
            </w:rPr>
            <w:t>maine.com</w:t>
          </w:r>
        </w:p>
      </w:docPartBody>
    </w:docPart>
    <w:docPart>
      <w:docPartPr>
        <w:name w:val="D04406BDC6994FDFA5B281626BA6A782"/>
        <w:category>
          <w:name w:val="Général"/>
          <w:gallery w:val="placeholder"/>
        </w:category>
        <w:types>
          <w:type w:val="bbPlcHdr"/>
        </w:types>
        <w:behaviors>
          <w:behavior w:val="content"/>
        </w:behaviors>
        <w:guid w:val="{80761D88-B67E-4927-BC4B-5F7E84AF5480}"/>
      </w:docPartPr>
      <w:docPartBody>
        <w:p w:rsidR="00051FC8" w:rsidRDefault="00051FC8" w:rsidP="00051FC8">
          <w:pPr>
            <w:pStyle w:val="D04406BDC6994FDFA5B281626BA6A782"/>
          </w:pPr>
          <w:r w:rsidRPr="00FE334B">
            <w:rPr>
              <w:rStyle w:val="Mention1"/>
            </w:rPr>
            <w:t>_ _/_ _/_ _ _ _</w:t>
          </w:r>
        </w:p>
      </w:docPartBody>
    </w:docPart>
    <w:docPart>
      <w:docPartPr>
        <w:name w:val="9A34391359E140408D12B8634C0E266F"/>
        <w:category>
          <w:name w:val="Général"/>
          <w:gallery w:val="placeholder"/>
        </w:category>
        <w:types>
          <w:type w:val="bbPlcHdr"/>
        </w:types>
        <w:behaviors>
          <w:behavior w:val="content"/>
        </w:behaviors>
        <w:guid w:val="{1B8B0E48-0567-44E3-9409-7A2CD0A840D8}"/>
      </w:docPartPr>
      <w:docPartBody>
        <w:p w:rsidR="00640ACB" w:rsidRDefault="00763205" w:rsidP="00763205">
          <w:pPr>
            <w:pStyle w:val="9A34391359E140408D12B8634C0E266F"/>
          </w:pPr>
          <w:r w:rsidRPr="004979C1">
            <w:rPr>
              <w:rStyle w:val="Textedelespacerserv"/>
            </w:rPr>
            <w:t>Cliquez ici pour entrer du texte.</w:t>
          </w:r>
        </w:p>
      </w:docPartBody>
    </w:docPart>
    <w:docPart>
      <w:docPartPr>
        <w:name w:val="A9A889FF67EF4A5D8A483A32076C0E62"/>
        <w:category>
          <w:name w:val="General"/>
          <w:gallery w:val="placeholder"/>
        </w:category>
        <w:types>
          <w:type w:val="bbPlcHdr"/>
        </w:types>
        <w:behaviors>
          <w:behavior w:val="content"/>
        </w:behaviors>
        <w:guid w:val="{15019152-FAF1-4970-838E-F9CB83211C05}"/>
      </w:docPartPr>
      <w:docPartBody>
        <w:p w:rsidR="007B3D3B" w:rsidRDefault="00E65199" w:rsidP="00E65199">
          <w:pPr>
            <w:pStyle w:val="A9A889FF67EF4A5D8A483A32076C0E62"/>
          </w:pPr>
          <w:r w:rsidRPr="004979C1">
            <w:rPr>
              <w:rStyle w:val="Textedelespacerserv"/>
            </w:rPr>
            <w:t>Cliquez ici pour entrer du texte.</w:t>
          </w:r>
        </w:p>
      </w:docPartBody>
    </w:docPart>
    <w:docPart>
      <w:docPartPr>
        <w:name w:val="55A1C7DD912C454EAAA8E8A65EB6D743"/>
        <w:category>
          <w:name w:val="General"/>
          <w:gallery w:val="placeholder"/>
        </w:category>
        <w:types>
          <w:type w:val="bbPlcHdr"/>
        </w:types>
        <w:behaviors>
          <w:behavior w:val="content"/>
        </w:behaviors>
        <w:guid w:val="{F3B8867E-79E5-4237-AF1A-9C57A98E4973}"/>
      </w:docPartPr>
      <w:docPartBody>
        <w:p w:rsidR="007B3D3B" w:rsidRDefault="00E65199" w:rsidP="00E65199">
          <w:pPr>
            <w:pStyle w:val="55A1C7DD912C454EAAA8E8A65EB6D743"/>
          </w:pPr>
          <w:r w:rsidRPr="00FE334B">
            <w:rPr>
              <w:rStyle w:val="Mention1"/>
            </w:rPr>
            <w:t>_ _/_ _/_ _ _ _</w:t>
          </w:r>
        </w:p>
      </w:docPartBody>
    </w:docPart>
    <w:docPart>
      <w:docPartPr>
        <w:name w:val="DC1633101A674CC4A26E03B42BCAF7F9"/>
        <w:category>
          <w:name w:val="General"/>
          <w:gallery w:val="placeholder"/>
        </w:category>
        <w:types>
          <w:type w:val="bbPlcHdr"/>
        </w:types>
        <w:behaviors>
          <w:behavior w:val="content"/>
        </w:behaviors>
        <w:guid w:val="{2D305D92-0CC6-4423-A251-F7029E6ADB68}"/>
      </w:docPartPr>
      <w:docPartBody>
        <w:p w:rsidR="007B3D3B" w:rsidRDefault="00E65199" w:rsidP="00E65199">
          <w:pPr>
            <w:pStyle w:val="DC1633101A674CC4A26E03B42BCAF7F9"/>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E23CCFE466848DD9121547F4C93BEF0"/>
        <w:category>
          <w:name w:val="General"/>
          <w:gallery w:val="placeholder"/>
        </w:category>
        <w:types>
          <w:type w:val="bbPlcHdr"/>
        </w:types>
        <w:behaviors>
          <w:behavior w:val="content"/>
        </w:behaviors>
        <w:guid w:val="{88BB465B-A895-4DDF-8979-216E422EAAC3}"/>
      </w:docPartPr>
      <w:docPartBody>
        <w:p w:rsidR="007B3D3B" w:rsidRDefault="00E65199" w:rsidP="00E65199">
          <w:pPr>
            <w:pStyle w:val="5E23CCFE466848DD9121547F4C93BEF0"/>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w:t>
          </w:r>
        </w:p>
      </w:docPartBody>
    </w:docPart>
    <w:docPart>
      <w:docPartPr>
        <w:name w:val="0FF715CEE71E4DC5AAC02400B5A9E4A1"/>
        <w:category>
          <w:name w:val="General"/>
          <w:gallery w:val="placeholder"/>
        </w:category>
        <w:types>
          <w:type w:val="bbPlcHdr"/>
        </w:types>
        <w:behaviors>
          <w:behavior w:val="content"/>
        </w:behaviors>
        <w:guid w:val="{E1E060D6-97C0-4B51-953B-AB2ACFD19236}"/>
      </w:docPartPr>
      <w:docPartBody>
        <w:p w:rsidR="007B3D3B" w:rsidRDefault="00E65199" w:rsidP="00E65199">
          <w:pPr>
            <w:pStyle w:val="0FF715CEE71E4DC5AAC02400B5A9E4A1"/>
          </w:pPr>
          <w:r w:rsidRPr="0042297B">
            <w:rPr>
              <w:rStyle w:val="Mention1"/>
            </w:rPr>
            <w:t>________________</w:t>
          </w:r>
        </w:p>
      </w:docPartBody>
    </w:docPart>
    <w:docPart>
      <w:docPartPr>
        <w:name w:val="CF2425677DB3482681292B62513F77B5"/>
        <w:category>
          <w:name w:val="General"/>
          <w:gallery w:val="placeholder"/>
        </w:category>
        <w:types>
          <w:type w:val="bbPlcHdr"/>
        </w:types>
        <w:behaviors>
          <w:behavior w:val="content"/>
        </w:behaviors>
        <w:guid w:val="{20794835-314B-43AC-AC61-2A0C02911891}"/>
      </w:docPartPr>
      <w:docPartBody>
        <w:p w:rsidR="007B3D3B" w:rsidRDefault="00E65199" w:rsidP="00E65199">
          <w:pPr>
            <w:pStyle w:val="CF2425677DB3482681292B62513F77B5"/>
          </w:pPr>
          <w:r w:rsidRPr="0042297B">
            <w:rPr>
              <w:rStyle w:val="Mention1"/>
            </w:rPr>
            <w:t>________________</w:t>
          </w:r>
        </w:p>
      </w:docPartBody>
    </w:docPart>
    <w:docPart>
      <w:docPartPr>
        <w:name w:val="2A594AAE1035436FA9895A02BF3ED72C"/>
        <w:category>
          <w:name w:val="General"/>
          <w:gallery w:val="placeholder"/>
        </w:category>
        <w:types>
          <w:type w:val="bbPlcHdr"/>
        </w:types>
        <w:behaviors>
          <w:behavior w:val="content"/>
        </w:behaviors>
        <w:guid w:val="{1644E9CC-5108-4D5A-AE28-EFC030E6D05A}"/>
      </w:docPartPr>
      <w:docPartBody>
        <w:p w:rsidR="007B3D3B" w:rsidRDefault="00E65199" w:rsidP="00E65199">
          <w:pPr>
            <w:pStyle w:val="2A594AAE1035436FA9895A02BF3ED72C"/>
          </w:pPr>
          <w:r w:rsidRPr="0042297B">
            <w:rPr>
              <w:rStyle w:val="Mention1"/>
            </w:rPr>
            <w:t>________________</w:t>
          </w:r>
        </w:p>
      </w:docPartBody>
    </w:docPart>
    <w:docPart>
      <w:docPartPr>
        <w:name w:val="6C141DA8DB7F4066956622336D38C89D"/>
        <w:category>
          <w:name w:val="General"/>
          <w:gallery w:val="placeholder"/>
        </w:category>
        <w:types>
          <w:type w:val="bbPlcHdr"/>
        </w:types>
        <w:behaviors>
          <w:behavior w:val="content"/>
        </w:behaviors>
        <w:guid w:val="{380250E4-1138-46CE-992E-C11406FC023A}"/>
      </w:docPartPr>
      <w:docPartBody>
        <w:p w:rsidR="007B3D3B" w:rsidRDefault="00E65199" w:rsidP="00E65199">
          <w:pPr>
            <w:pStyle w:val="6C141DA8DB7F4066956622336D38C89D"/>
          </w:pPr>
          <w:r w:rsidRPr="0042297B">
            <w:rPr>
              <w:rStyle w:val="Mention1"/>
            </w:rPr>
            <w:t>________________</w:t>
          </w:r>
        </w:p>
      </w:docPartBody>
    </w:docPart>
    <w:docPart>
      <w:docPartPr>
        <w:name w:val="D5DBDAF1A1504071AA2B78A9A9B813F2"/>
        <w:category>
          <w:name w:val="General"/>
          <w:gallery w:val="placeholder"/>
        </w:category>
        <w:types>
          <w:type w:val="bbPlcHdr"/>
        </w:types>
        <w:behaviors>
          <w:behavior w:val="content"/>
        </w:behaviors>
        <w:guid w:val="{F0D29A59-A475-461E-99BF-4CE961F167AB}"/>
      </w:docPartPr>
      <w:docPartBody>
        <w:p w:rsidR="007B3D3B" w:rsidRDefault="00E65199" w:rsidP="00E65199">
          <w:pPr>
            <w:pStyle w:val="D5DBDAF1A1504071AA2B78A9A9B813F2"/>
          </w:pPr>
          <w:r w:rsidRPr="00CE7886">
            <w:rPr>
              <w:rStyle w:val="Mention1"/>
            </w:rPr>
            <w:t>Numéro de téléphone.</w:t>
          </w:r>
        </w:p>
      </w:docPartBody>
    </w:docPart>
    <w:docPart>
      <w:docPartPr>
        <w:name w:val="8065D9117B754DE1A2640CBF0C0F010B"/>
        <w:category>
          <w:name w:val="General"/>
          <w:gallery w:val="placeholder"/>
        </w:category>
        <w:types>
          <w:type w:val="bbPlcHdr"/>
        </w:types>
        <w:behaviors>
          <w:behavior w:val="content"/>
        </w:behaviors>
        <w:guid w:val="{DC78142E-D222-422E-8CE8-CAA0E51C4421}"/>
      </w:docPartPr>
      <w:docPartBody>
        <w:p w:rsidR="007B3D3B" w:rsidRDefault="00E65199" w:rsidP="00E65199">
          <w:pPr>
            <w:pStyle w:val="8065D9117B754DE1A2640CBF0C0F010B"/>
          </w:pPr>
          <w:r w:rsidRPr="00E956AF">
            <w:rPr>
              <w:rStyle w:val="Mention1"/>
            </w:rPr>
            <w:t>xxx@do</w:t>
          </w:r>
          <w:r>
            <w:rPr>
              <w:rStyle w:val="Mention1"/>
            </w:rPr>
            <w:t>maine.com</w:t>
          </w:r>
        </w:p>
      </w:docPartBody>
    </w:docPart>
    <w:docPart>
      <w:docPartPr>
        <w:name w:val="FBBF20D0A08D49B08A65C31B81A775F1"/>
        <w:category>
          <w:name w:val="General"/>
          <w:gallery w:val="placeholder"/>
        </w:category>
        <w:types>
          <w:type w:val="bbPlcHdr"/>
        </w:types>
        <w:behaviors>
          <w:behavior w:val="content"/>
        </w:behaviors>
        <w:guid w:val="{ACF44A6F-C0B9-4AB1-866B-0F2AAD7B5634}"/>
      </w:docPartPr>
      <w:docPartBody>
        <w:p w:rsidR="007B3D3B" w:rsidRDefault="00E65199" w:rsidP="00E65199">
          <w:pPr>
            <w:pStyle w:val="FBBF20D0A08D49B08A65C31B81A775F1"/>
          </w:pPr>
          <w:r w:rsidRPr="00FE334B">
            <w:rPr>
              <w:rStyle w:val="Mention1"/>
            </w:rPr>
            <w:t>_ _/_ _/_ _ _ _</w:t>
          </w:r>
        </w:p>
      </w:docPartBody>
    </w:docPart>
    <w:docPart>
      <w:docPartPr>
        <w:name w:val="D3F4313341794B99A853C05BA4261732"/>
        <w:category>
          <w:name w:val="Général"/>
          <w:gallery w:val="placeholder"/>
        </w:category>
        <w:types>
          <w:type w:val="bbPlcHdr"/>
        </w:types>
        <w:behaviors>
          <w:behavior w:val="content"/>
        </w:behaviors>
        <w:guid w:val="{3E34330E-08AF-409B-844A-0669D21DCCBA}"/>
      </w:docPartPr>
      <w:docPartBody>
        <w:p w:rsidR="00D1425D" w:rsidRDefault="00D1425D" w:rsidP="00D1425D">
          <w:pPr>
            <w:pStyle w:val="D3F4313341794B99A853C05BA4261732"/>
          </w:pPr>
          <w:r w:rsidRPr="004979C1">
            <w:rPr>
              <w:rStyle w:val="Textedelespacerserv"/>
            </w:rPr>
            <w:t>Cliquez ici pour entrer du texte.</w:t>
          </w:r>
        </w:p>
      </w:docPartBody>
    </w:docPart>
    <w:docPart>
      <w:docPartPr>
        <w:name w:val="80F776A25AC54A8685F8991857B03474"/>
        <w:category>
          <w:name w:val="Général"/>
          <w:gallery w:val="placeholder"/>
        </w:category>
        <w:types>
          <w:type w:val="bbPlcHdr"/>
        </w:types>
        <w:behaviors>
          <w:behavior w:val="content"/>
        </w:behaviors>
        <w:guid w:val="{21AC3592-66B4-4B9C-8729-C5C231CBCB32}"/>
      </w:docPartPr>
      <w:docPartBody>
        <w:p w:rsidR="00D1425D" w:rsidRDefault="00D1425D" w:rsidP="00D1425D">
          <w:pPr>
            <w:pStyle w:val="80F776A25AC54A8685F8991857B03474"/>
          </w:pPr>
          <w:r w:rsidRPr="004979C1">
            <w:rPr>
              <w:rStyle w:val="Textedelespacerserv"/>
            </w:rPr>
            <w:t>Cliquez ici pour entrer du texte.</w:t>
          </w:r>
        </w:p>
      </w:docPartBody>
    </w:docPart>
    <w:docPart>
      <w:docPartPr>
        <w:name w:val="9154E0F8F05343E986A3B86C17739119"/>
        <w:category>
          <w:name w:val="Général"/>
          <w:gallery w:val="placeholder"/>
        </w:category>
        <w:types>
          <w:type w:val="bbPlcHdr"/>
        </w:types>
        <w:behaviors>
          <w:behavior w:val="content"/>
        </w:behaviors>
        <w:guid w:val="{6A871DBE-46CD-407B-B366-326C31869419}"/>
      </w:docPartPr>
      <w:docPartBody>
        <w:p w:rsidR="00D1425D" w:rsidRDefault="00D1425D" w:rsidP="00D1425D">
          <w:pPr>
            <w:pStyle w:val="9154E0F8F05343E986A3B86C17739119"/>
          </w:pPr>
          <w:r w:rsidRPr="004979C1">
            <w:rPr>
              <w:rStyle w:val="Textedelespacerserv"/>
            </w:rPr>
            <w:t>Cliquez ici pour entrer du texte.</w:t>
          </w:r>
        </w:p>
      </w:docPartBody>
    </w:docPart>
    <w:docPart>
      <w:docPartPr>
        <w:name w:val="75E6433F3D0844FCA9917FCE42D84562"/>
        <w:category>
          <w:name w:val="Général"/>
          <w:gallery w:val="placeholder"/>
        </w:category>
        <w:types>
          <w:type w:val="bbPlcHdr"/>
        </w:types>
        <w:behaviors>
          <w:behavior w:val="content"/>
        </w:behaviors>
        <w:guid w:val="{A2DCF3B1-355D-4FFD-A305-3B7FF1AA26BB}"/>
      </w:docPartPr>
      <w:docPartBody>
        <w:p w:rsidR="00D1425D" w:rsidRDefault="00D1425D" w:rsidP="00D1425D">
          <w:pPr>
            <w:pStyle w:val="75E6433F3D0844FCA9917FCE42D84562"/>
          </w:pPr>
          <w:r w:rsidRPr="004979C1">
            <w:rPr>
              <w:rStyle w:val="Textedelespacerserv"/>
            </w:rPr>
            <w:t>Cliquez ici pour entrer du texte.</w:t>
          </w:r>
        </w:p>
      </w:docPartBody>
    </w:docPart>
    <w:docPart>
      <w:docPartPr>
        <w:name w:val="17AE55DF9FDA49B2BE2AA45CF2F91BD1"/>
        <w:category>
          <w:name w:val="Général"/>
          <w:gallery w:val="placeholder"/>
        </w:category>
        <w:types>
          <w:type w:val="bbPlcHdr"/>
        </w:types>
        <w:behaviors>
          <w:behavior w:val="content"/>
        </w:behaviors>
        <w:guid w:val="{47A004D1-B151-46BD-B62C-1AFEB5033BB7}"/>
      </w:docPartPr>
      <w:docPartBody>
        <w:p w:rsidR="00092687" w:rsidRDefault="00A844C4" w:rsidP="00A844C4">
          <w:pPr>
            <w:pStyle w:val="17AE55DF9FDA49B2BE2AA45CF2F91BD1"/>
          </w:pPr>
          <w:r w:rsidRPr="00310504">
            <w:rPr>
              <w:rStyle w:val="Mention1"/>
            </w:rPr>
            <w:t>Renseigner adresse mail générique + tél </w:t>
          </w:r>
        </w:p>
      </w:docPartBody>
    </w:docPart>
    <w:docPart>
      <w:docPartPr>
        <w:name w:val="40E3F6E9FE6E4971B6C72779314769D4"/>
        <w:category>
          <w:name w:val="Général"/>
          <w:gallery w:val="placeholder"/>
        </w:category>
        <w:types>
          <w:type w:val="bbPlcHdr"/>
        </w:types>
        <w:behaviors>
          <w:behavior w:val="content"/>
        </w:behaviors>
        <w:guid w:val="{58556F54-9D08-487D-9E92-24BC976F5E18}"/>
      </w:docPartPr>
      <w:docPartBody>
        <w:p w:rsidR="00E158E8" w:rsidRDefault="00E158E8" w:rsidP="00E158E8">
          <w:pPr>
            <w:pStyle w:val="40E3F6E9FE6E4971B6C72779314769D4"/>
          </w:pPr>
          <w:r w:rsidRPr="004979C1">
            <w:rPr>
              <w:rStyle w:val="Textedelespacerserv"/>
            </w:rPr>
            <w:t>Cliquez ici pour entrer du texte.</w:t>
          </w:r>
        </w:p>
      </w:docPartBody>
    </w:docPart>
    <w:docPart>
      <w:docPartPr>
        <w:name w:val="47A5FA8E49FF400A82DE3BB664EF8955"/>
        <w:category>
          <w:name w:val="Général"/>
          <w:gallery w:val="placeholder"/>
        </w:category>
        <w:types>
          <w:type w:val="bbPlcHdr"/>
        </w:types>
        <w:behaviors>
          <w:behavior w:val="content"/>
        </w:behaviors>
        <w:guid w:val="{5E9BF630-99B7-4813-98FD-8B293EB32817}"/>
      </w:docPartPr>
      <w:docPartBody>
        <w:p w:rsidR="002E1BCC" w:rsidRDefault="0075136E" w:rsidP="0075136E">
          <w:pPr>
            <w:pStyle w:val="47A5FA8E49FF400A82DE3BB664EF8955"/>
          </w:pPr>
          <w:r w:rsidRPr="005D241E">
            <w:rPr>
              <w:rStyle w:val="Mention1"/>
            </w:rPr>
            <w:t>Indiquer le nom exact de votre laboratoire</w:t>
          </w:r>
        </w:p>
      </w:docPartBody>
    </w:docPart>
    <w:docPart>
      <w:docPartPr>
        <w:name w:val="4B607537B6DB4E019BEA5BE449DA95C2"/>
        <w:category>
          <w:name w:val="Général"/>
          <w:gallery w:val="placeholder"/>
        </w:category>
        <w:types>
          <w:type w:val="bbPlcHdr"/>
        </w:types>
        <w:behaviors>
          <w:behavior w:val="content"/>
        </w:behaviors>
        <w:guid w:val="{32366D26-C0CD-49BF-9F8F-46C7152C6B5C}"/>
      </w:docPartPr>
      <w:docPartBody>
        <w:p w:rsidR="002E1BCC" w:rsidRDefault="0075136E" w:rsidP="0075136E">
          <w:pPr>
            <w:pStyle w:val="4B607537B6DB4E019BEA5BE449DA95C2"/>
          </w:pPr>
          <w:r w:rsidRPr="005D241E">
            <w:rPr>
              <w:rStyle w:val="Mention1"/>
            </w:rPr>
            <w:t>Indiquer le nom exact de votre laboratoire</w:t>
          </w:r>
        </w:p>
      </w:docPartBody>
    </w:docPart>
    <w:docPart>
      <w:docPartPr>
        <w:name w:val="F719E6520511463FA8E655AA461D0FDD"/>
        <w:category>
          <w:name w:val="Général"/>
          <w:gallery w:val="placeholder"/>
        </w:category>
        <w:types>
          <w:type w:val="bbPlcHdr"/>
        </w:types>
        <w:behaviors>
          <w:behavior w:val="content"/>
        </w:behaviors>
        <w:guid w:val="{5654EEFC-9003-435E-A270-64518C6C7581}"/>
      </w:docPartPr>
      <w:docPartBody>
        <w:p w:rsidR="002E1BCC" w:rsidRDefault="0075136E" w:rsidP="0075136E">
          <w:pPr>
            <w:pStyle w:val="F719E6520511463FA8E655AA461D0FDD"/>
          </w:pPr>
          <w:r w:rsidRPr="005D241E">
            <w:rPr>
              <w:rStyle w:val="Mention1"/>
            </w:rPr>
            <w:t>Indiquer le nom exact de votre laboratoire</w:t>
          </w:r>
        </w:p>
      </w:docPartBody>
    </w:docPart>
    <w:docPart>
      <w:docPartPr>
        <w:name w:val="08D2F0ED260047BDBB20F1389B7006C4"/>
        <w:category>
          <w:name w:val="Général"/>
          <w:gallery w:val="placeholder"/>
        </w:category>
        <w:types>
          <w:type w:val="bbPlcHdr"/>
        </w:types>
        <w:behaviors>
          <w:behavior w:val="content"/>
        </w:behaviors>
        <w:guid w:val="{793C6AE4-B229-4B56-9DDF-7677CFA0F8E1}"/>
      </w:docPartPr>
      <w:docPartBody>
        <w:p w:rsidR="002E1BCC" w:rsidRDefault="0075136E" w:rsidP="0075136E">
          <w:pPr>
            <w:pStyle w:val="08D2F0ED260047BDBB20F1389B7006C4"/>
          </w:pPr>
          <w:r w:rsidRPr="00C46989">
            <w:rPr>
              <w:rStyle w:val="Mention1"/>
            </w:rPr>
            <w:t>[à préciser]</w:t>
          </w:r>
        </w:p>
      </w:docPartBody>
    </w:docPart>
    <w:docPart>
      <w:docPartPr>
        <w:name w:val="AC8BE7047E174C7A99B0E01259AF435B"/>
        <w:category>
          <w:name w:val="Général"/>
          <w:gallery w:val="placeholder"/>
        </w:category>
        <w:types>
          <w:type w:val="bbPlcHdr"/>
        </w:types>
        <w:behaviors>
          <w:behavior w:val="content"/>
        </w:behaviors>
        <w:guid w:val="{BFABDC61-69D1-44C5-ACFD-5947C072E230}"/>
      </w:docPartPr>
      <w:docPartBody>
        <w:p w:rsidR="002E1BCC" w:rsidRDefault="0075136E" w:rsidP="0075136E">
          <w:pPr>
            <w:pStyle w:val="AC8BE7047E174C7A99B0E01259AF435B"/>
          </w:pPr>
          <w:r w:rsidRPr="00DC40E8">
            <w:rPr>
              <w:rStyle w:val="Mention1"/>
            </w:rPr>
            <w:t>[à préciser]</w:t>
          </w:r>
        </w:p>
      </w:docPartBody>
    </w:docPart>
    <w:docPart>
      <w:docPartPr>
        <w:name w:val="29C9829CD4844928B4B099CF5C284EF7"/>
        <w:category>
          <w:name w:val="Général"/>
          <w:gallery w:val="placeholder"/>
        </w:category>
        <w:types>
          <w:type w:val="bbPlcHdr"/>
        </w:types>
        <w:behaviors>
          <w:behavior w:val="content"/>
        </w:behaviors>
        <w:guid w:val="{330AB3A5-214C-470C-BEE9-1B53F62809A1}"/>
      </w:docPartPr>
      <w:docPartBody>
        <w:p w:rsidR="002E1BCC" w:rsidRDefault="0075136E" w:rsidP="0075136E">
          <w:pPr>
            <w:pStyle w:val="29C9829CD4844928B4B099CF5C284EF7"/>
          </w:pPr>
          <w:r w:rsidRPr="005D241E">
            <w:rPr>
              <w:rStyle w:val="Mention1"/>
            </w:rPr>
            <w:t>Indiquer le nom exact de votre laboratoire</w:t>
          </w:r>
        </w:p>
      </w:docPartBody>
    </w:docPart>
    <w:docPart>
      <w:docPartPr>
        <w:name w:val="54187A822C8E4D60A54676A3B550D588"/>
        <w:category>
          <w:name w:val="Général"/>
          <w:gallery w:val="placeholder"/>
        </w:category>
        <w:types>
          <w:type w:val="bbPlcHdr"/>
        </w:types>
        <w:behaviors>
          <w:behavior w:val="content"/>
        </w:behaviors>
        <w:guid w:val="{CAD65682-F7A7-46A2-AFC1-FA81266EFF51}"/>
      </w:docPartPr>
      <w:docPartBody>
        <w:p w:rsidR="002E1BCC" w:rsidRDefault="0075136E" w:rsidP="0075136E">
          <w:pPr>
            <w:pStyle w:val="54187A822C8E4D60A54676A3B550D588"/>
          </w:pPr>
          <w:r>
            <w:rPr>
              <w:rStyle w:val="Mention1"/>
            </w:rPr>
            <w:t>I</w:t>
          </w:r>
          <w:r w:rsidRPr="00046650">
            <w:rPr>
              <w:rStyle w:val="Mention1"/>
            </w:rPr>
            <w:t>ndiquer la durée de conservation</w:t>
          </w:r>
        </w:p>
      </w:docPartBody>
    </w:docPart>
    <w:docPart>
      <w:docPartPr>
        <w:name w:val="9285FD45F345409A84D740B805633CEF"/>
        <w:category>
          <w:name w:val="Général"/>
          <w:gallery w:val="placeholder"/>
        </w:category>
        <w:types>
          <w:type w:val="bbPlcHdr"/>
        </w:types>
        <w:behaviors>
          <w:behavior w:val="content"/>
        </w:behaviors>
        <w:guid w:val="{50CA64FF-08D2-43D2-B94C-AAD00DE78EE2}"/>
      </w:docPartPr>
      <w:docPartBody>
        <w:p w:rsidR="002E1BCC" w:rsidRDefault="0075136E" w:rsidP="0075136E">
          <w:pPr>
            <w:pStyle w:val="9285FD45F345409A84D740B805633CEF"/>
          </w:pPr>
          <w:r>
            <w:rPr>
              <w:rStyle w:val="Mention1"/>
            </w:rPr>
            <w:t>I</w:t>
          </w:r>
          <w:r w:rsidRPr="00046650">
            <w:rPr>
              <w:rStyle w:val="Mention1"/>
            </w:rPr>
            <w:t>ndiquer la durée de conservation</w:t>
          </w:r>
        </w:p>
      </w:docPartBody>
    </w:docPart>
    <w:docPart>
      <w:docPartPr>
        <w:name w:val="6883183494C34811B1FD2E2AD1E5BCC6"/>
        <w:category>
          <w:name w:val="Général"/>
          <w:gallery w:val="placeholder"/>
        </w:category>
        <w:types>
          <w:type w:val="bbPlcHdr"/>
        </w:types>
        <w:behaviors>
          <w:behavior w:val="content"/>
        </w:behaviors>
        <w:guid w:val="{D7F9FFBB-D7B8-4275-9425-27711C1412D2}"/>
      </w:docPartPr>
      <w:docPartBody>
        <w:p w:rsidR="002E1BCC" w:rsidRDefault="0075136E" w:rsidP="0075136E">
          <w:pPr>
            <w:pStyle w:val="6883183494C34811B1FD2E2AD1E5BCC6"/>
          </w:pPr>
          <w:r w:rsidRPr="00C46989">
            <w:rPr>
              <w:rStyle w:val="Mention1"/>
            </w:rPr>
            <w:t>[à préciser]</w:t>
          </w:r>
        </w:p>
      </w:docPartBody>
    </w:docPart>
    <w:docPart>
      <w:docPartPr>
        <w:name w:val="28F7E815C8BD4BA7AB1A5B33A129BE7B"/>
        <w:category>
          <w:name w:val="Général"/>
          <w:gallery w:val="placeholder"/>
        </w:category>
        <w:types>
          <w:type w:val="bbPlcHdr"/>
        </w:types>
        <w:behaviors>
          <w:behavior w:val="content"/>
        </w:behaviors>
        <w:guid w:val="{C3E4BD64-1E9C-407C-8BB1-4C486A46DAC7}"/>
      </w:docPartPr>
      <w:docPartBody>
        <w:p w:rsidR="002E1BCC" w:rsidRDefault="0075136E" w:rsidP="0075136E">
          <w:pPr>
            <w:pStyle w:val="28F7E815C8BD4BA7AB1A5B33A129BE7B"/>
          </w:pPr>
          <w:r w:rsidRPr="00C46989">
            <w:rPr>
              <w:rStyle w:val="Mention1"/>
            </w:rPr>
            <w:t>[à préciser]</w:t>
          </w:r>
        </w:p>
      </w:docPartBody>
    </w:docPart>
    <w:docPart>
      <w:docPartPr>
        <w:name w:val="B3CA6BE2039442FC9E112F399D6AF16A"/>
        <w:category>
          <w:name w:val="Général"/>
          <w:gallery w:val="placeholder"/>
        </w:category>
        <w:types>
          <w:type w:val="bbPlcHdr"/>
        </w:types>
        <w:behaviors>
          <w:behavior w:val="content"/>
        </w:behaviors>
        <w:guid w:val="{56F577A3-1B4D-4BC3-86B2-2D9B2FE867DB}"/>
      </w:docPartPr>
      <w:docPartBody>
        <w:p w:rsidR="002E1BCC" w:rsidRDefault="0075136E" w:rsidP="0075136E">
          <w:pPr>
            <w:pStyle w:val="B3CA6BE2039442FC9E112F399D6AF16A"/>
          </w:pPr>
          <w:r w:rsidRPr="005D241E">
            <w:rPr>
              <w:rStyle w:val="Mention1"/>
            </w:rPr>
            <w:t>Indiquer le nom exact de votre laboratoire</w:t>
          </w:r>
        </w:p>
      </w:docPartBody>
    </w:docPart>
    <w:docPart>
      <w:docPartPr>
        <w:name w:val="269AE59EF3304FB3A071E0C330705B0F"/>
        <w:category>
          <w:name w:val="Général"/>
          <w:gallery w:val="placeholder"/>
        </w:category>
        <w:types>
          <w:type w:val="bbPlcHdr"/>
        </w:types>
        <w:behaviors>
          <w:behavior w:val="content"/>
        </w:behaviors>
        <w:guid w:val="{04B908F5-8D24-45D9-8F46-3BA756DD5AD2}"/>
      </w:docPartPr>
      <w:docPartBody>
        <w:p w:rsidR="002E1BCC" w:rsidRDefault="0075136E" w:rsidP="0075136E">
          <w:pPr>
            <w:pStyle w:val="269AE59EF3304FB3A071E0C330705B0F"/>
          </w:pPr>
          <w:r w:rsidRPr="005D241E">
            <w:rPr>
              <w:rStyle w:val="Mention1"/>
            </w:rPr>
            <w:t>Indiquer le nom exact de votre laboratoire</w:t>
          </w:r>
        </w:p>
      </w:docPartBody>
    </w:docPart>
    <w:docPart>
      <w:docPartPr>
        <w:name w:val="5A4F56650B224838889181AF56760DF1"/>
        <w:category>
          <w:name w:val="Général"/>
          <w:gallery w:val="placeholder"/>
        </w:category>
        <w:types>
          <w:type w:val="bbPlcHdr"/>
        </w:types>
        <w:behaviors>
          <w:behavior w:val="content"/>
        </w:behaviors>
        <w:guid w:val="{DB37D12A-E9B4-44C6-8187-55BB3AFABF5E}"/>
      </w:docPartPr>
      <w:docPartBody>
        <w:p w:rsidR="002E1BCC" w:rsidRDefault="0075136E" w:rsidP="0075136E">
          <w:pPr>
            <w:pStyle w:val="5A4F56650B224838889181AF56760DF1"/>
          </w:pPr>
          <w:r w:rsidRPr="005D241E">
            <w:rPr>
              <w:rStyle w:val="Mention1"/>
            </w:rPr>
            <w:t>Indiquer le nom exact de votre laboratoire</w:t>
          </w:r>
        </w:p>
      </w:docPartBody>
    </w:docPart>
    <w:docPart>
      <w:docPartPr>
        <w:name w:val="C7F4CE75D16440C2AAE79907F44DDEC3"/>
        <w:category>
          <w:name w:val="Général"/>
          <w:gallery w:val="placeholder"/>
        </w:category>
        <w:types>
          <w:type w:val="bbPlcHdr"/>
        </w:types>
        <w:behaviors>
          <w:behavior w:val="content"/>
        </w:behaviors>
        <w:guid w:val="{E9F2C6E2-07BC-418F-9DDF-0398B5643E0B}"/>
      </w:docPartPr>
      <w:docPartBody>
        <w:p w:rsidR="002E1BCC" w:rsidRDefault="0075136E" w:rsidP="0075136E">
          <w:pPr>
            <w:pStyle w:val="C7F4CE75D16440C2AAE79907F44DDEC3"/>
          </w:pPr>
          <w:r w:rsidRPr="005D241E">
            <w:rPr>
              <w:rStyle w:val="Mention1"/>
            </w:rPr>
            <w:t>Indiquer le nom exact de votre laboratoire</w:t>
          </w:r>
        </w:p>
      </w:docPartBody>
    </w:docPart>
    <w:docPart>
      <w:docPartPr>
        <w:name w:val="6C83D74D939B4527841441AECE47EF11"/>
        <w:category>
          <w:name w:val="Général"/>
          <w:gallery w:val="placeholder"/>
        </w:category>
        <w:types>
          <w:type w:val="bbPlcHdr"/>
        </w:types>
        <w:behaviors>
          <w:behavior w:val="content"/>
        </w:behaviors>
        <w:guid w:val="{AECDFC5A-C557-4EF8-A3ED-668CAB7913FF}"/>
      </w:docPartPr>
      <w:docPartBody>
        <w:p w:rsidR="002E1BCC" w:rsidRDefault="0075136E" w:rsidP="0075136E">
          <w:pPr>
            <w:pStyle w:val="6C83D74D939B4527841441AECE47EF11"/>
          </w:pPr>
          <w:r w:rsidRPr="00DC40E8">
            <w:rPr>
              <w:rStyle w:val="Mention1"/>
            </w:rPr>
            <w:t>[à préciser]</w:t>
          </w:r>
        </w:p>
      </w:docPartBody>
    </w:docPart>
    <w:docPart>
      <w:docPartPr>
        <w:name w:val="9E893EEB35A04ABD87C5D642E5A6702F"/>
        <w:category>
          <w:name w:val="Général"/>
          <w:gallery w:val="placeholder"/>
        </w:category>
        <w:types>
          <w:type w:val="bbPlcHdr"/>
        </w:types>
        <w:behaviors>
          <w:behavior w:val="content"/>
        </w:behaviors>
        <w:guid w:val="{E460BFB7-0FD4-401C-9621-2E0BB605FA95}"/>
      </w:docPartPr>
      <w:docPartBody>
        <w:p w:rsidR="002E1BCC" w:rsidRDefault="0075136E" w:rsidP="0075136E">
          <w:pPr>
            <w:pStyle w:val="9E893EEB35A04ABD87C5D642E5A6702F"/>
          </w:pPr>
          <w:r w:rsidRPr="005D241E">
            <w:rPr>
              <w:rStyle w:val="Mention1"/>
            </w:rPr>
            <w:t>Indiquer le nom exact de votre laboratoire</w:t>
          </w:r>
        </w:p>
      </w:docPartBody>
    </w:docPart>
    <w:docPart>
      <w:docPartPr>
        <w:name w:val="506851AB8A37482D887AB40E711A2A47"/>
        <w:category>
          <w:name w:val="Général"/>
          <w:gallery w:val="placeholder"/>
        </w:category>
        <w:types>
          <w:type w:val="bbPlcHdr"/>
        </w:types>
        <w:behaviors>
          <w:behavior w:val="content"/>
        </w:behaviors>
        <w:guid w:val="{CFC7F69B-116E-4F9F-9192-76ABF368324D}"/>
      </w:docPartPr>
      <w:docPartBody>
        <w:p w:rsidR="002E1BCC" w:rsidRDefault="0075136E" w:rsidP="0075136E">
          <w:pPr>
            <w:pStyle w:val="506851AB8A37482D887AB40E711A2A47"/>
          </w:pPr>
          <w:r>
            <w:rPr>
              <w:rStyle w:val="Mention1"/>
            </w:rPr>
            <w:t>I</w:t>
          </w:r>
          <w:r w:rsidRPr="00046650">
            <w:rPr>
              <w:rStyle w:val="Mention1"/>
            </w:rPr>
            <w:t>ndiquer la durée de conservation</w:t>
          </w:r>
        </w:p>
      </w:docPartBody>
    </w:docPart>
    <w:docPart>
      <w:docPartPr>
        <w:name w:val="AFC2543DD8B34C9C9B8F3763BAFE9CD5"/>
        <w:category>
          <w:name w:val="Général"/>
          <w:gallery w:val="placeholder"/>
        </w:category>
        <w:types>
          <w:type w:val="bbPlcHdr"/>
        </w:types>
        <w:behaviors>
          <w:behavior w:val="content"/>
        </w:behaviors>
        <w:guid w:val="{F8A6A7CB-C4F4-49A6-8B2C-52E44DAACC96}"/>
      </w:docPartPr>
      <w:docPartBody>
        <w:p w:rsidR="002E1BCC" w:rsidRDefault="0075136E" w:rsidP="0075136E">
          <w:pPr>
            <w:pStyle w:val="AFC2543DD8B34C9C9B8F3763BAFE9CD5"/>
          </w:pPr>
          <w:r w:rsidRPr="00C46989">
            <w:rPr>
              <w:rStyle w:val="Mention1"/>
            </w:rPr>
            <w:t>[à préciser]</w:t>
          </w:r>
        </w:p>
      </w:docPartBody>
    </w:docPart>
    <w:docPart>
      <w:docPartPr>
        <w:name w:val="34AE961DDFF64BD993C2E91819B24371"/>
        <w:category>
          <w:name w:val="Général"/>
          <w:gallery w:val="placeholder"/>
        </w:category>
        <w:types>
          <w:type w:val="bbPlcHdr"/>
        </w:types>
        <w:behaviors>
          <w:behavior w:val="content"/>
        </w:behaviors>
        <w:guid w:val="{513178E3-1DC2-4DDB-9444-392D03B3E4FA}"/>
      </w:docPartPr>
      <w:docPartBody>
        <w:p w:rsidR="002E1BCC" w:rsidRDefault="0075136E" w:rsidP="0075136E">
          <w:pPr>
            <w:pStyle w:val="34AE961DDFF64BD993C2E91819B24371"/>
          </w:pPr>
          <w:r w:rsidRPr="00C46989">
            <w:rPr>
              <w:rStyle w:val="Mention1"/>
            </w:rPr>
            <w:t>[à préciser]</w:t>
          </w:r>
        </w:p>
      </w:docPartBody>
    </w:docPart>
    <w:docPart>
      <w:docPartPr>
        <w:name w:val="35CECC9CFBA44F0E939AB7B12FBE28AD"/>
        <w:category>
          <w:name w:val="Général"/>
          <w:gallery w:val="placeholder"/>
        </w:category>
        <w:types>
          <w:type w:val="bbPlcHdr"/>
        </w:types>
        <w:behaviors>
          <w:behavior w:val="content"/>
        </w:behaviors>
        <w:guid w:val="{B9034435-4608-4ECD-BB78-2271CB6F0E11}"/>
      </w:docPartPr>
      <w:docPartBody>
        <w:p w:rsidR="00BC1B39" w:rsidRDefault="00BD6240" w:rsidP="00BD6240">
          <w:pPr>
            <w:pStyle w:val="35CECC9CFBA44F0E939AB7B12FBE28AD"/>
          </w:pPr>
          <w:r w:rsidRPr="004979C1">
            <w:rPr>
              <w:rStyle w:val="Textedelespacerserv"/>
            </w:rPr>
            <w:t>Cliquez ici pour entrer du texte.</w:t>
          </w:r>
        </w:p>
      </w:docPartBody>
    </w:docPart>
    <w:docPart>
      <w:docPartPr>
        <w:name w:val="2CDE3C6B66174A4FAAEFA7DED2797174"/>
        <w:category>
          <w:name w:val="Général"/>
          <w:gallery w:val="placeholder"/>
        </w:category>
        <w:types>
          <w:type w:val="bbPlcHdr"/>
        </w:types>
        <w:behaviors>
          <w:behavior w:val="content"/>
        </w:behaviors>
        <w:guid w:val="{A3F863A1-93E1-41E8-8B5F-7454DEA5D2B6}"/>
      </w:docPartPr>
      <w:docPartBody>
        <w:p w:rsidR="00BC1B39" w:rsidRDefault="00BD6240" w:rsidP="00BD6240">
          <w:pPr>
            <w:pStyle w:val="2CDE3C6B66174A4FAAEFA7DED2797174"/>
          </w:pPr>
          <w:r w:rsidRPr="004979C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ago">
    <w:altName w:val="Calibri"/>
    <w:charset w:val="00"/>
    <w:family w:val="auto"/>
    <w:pitch w:val="variable"/>
    <w:sig w:usb0="A00002AF" w:usb1="5000205B" w:usb2="00000000" w:usb3="00000000" w:csb0="0000019F" w:csb1="00000000"/>
  </w:font>
  <w:font w:name="Arial Nova Cond">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41"/>
    <w:rsid w:val="00050867"/>
    <w:rsid w:val="00051FC8"/>
    <w:rsid w:val="000538A6"/>
    <w:rsid w:val="00056D6C"/>
    <w:rsid w:val="00067B59"/>
    <w:rsid w:val="0008019B"/>
    <w:rsid w:val="00087ED9"/>
    <w:rsid w:val="00092687"/>
    <w:rsid w:val="000F6D8E"/>
    <w:rsid w:val="00101638"/>
    <w:rsid w:val="00104D56"/>
    <w:rsid w:val="001708A0"/>
    <w:rsid w:val="0017259D"/>
    <w:rsid w:val="001879AC"/>
    <w:rsid w:val="001B4D38"/>
    <w:rsid w:val="001D2A45"/>
    <w:rsid w:val="001E2842"/>
    <w:rsid w:val="00213B30"/>
    <w:rsid w:val="00214302"/>
    <w:rsid w:val="00235F45"/>
    <w:rsid w:val="002C055C"/>
    <w:rsid w:val="002C2953"/>
    <w:rsid w:val="002C4DD4"/>
    <w:rsid w:val="002E1BCC"/>
    <w:rsid w:val="003226ED"/>
    <w:rsid w:val="00323B90"/>
    <w:rsid w:val="003333ED"/>
    <w:rsid w:val="00367CEF"/>
    <w:rsid w:val="0037660B"/>
    <w:rsid w:val="003B4B66"/>
    <w:rsid w:val="003C0654"/>
    <w:rsid w:val="003D0404"/>
    <w:rsid w:val="004069F7"/>
    <w:rsid w:val="00416C60"/>
    <w:rsid w:val="00431B70"/>
    <w:rsid w:val="00450633"/>
    <w:rsid w:val="0046025D"/>
    <w:rsid w:val="004B4165"/>
    <w:rsid w:val="004C25EB"/>
    <w:rsid w:val="00507A60"/>
    <w:rsid w:val="0051268E"/>
    <w:rsid w:val="00530346"/>
    <w:rsid w:val="00555409"/>
    <w:rsid w:val="005572B8"/>
    <w:rsid w:val="0056238E"/>
    <w:rsid w:val="00567386"/>
    <w:rsid w:val="0057583C"/>
    <w:rsid w:val="00581F63"/>
    <w:rsid w:val="005B1A70"/>
    <w:rsid w:val="005B4D94"/>
    <w:rsid w:val="005E4597"/>
    <w:rsid w:val="005F3F83"/>
    <w:rsid w:val="005F611F"/>
    <w:rsid w:val="0062539B"/>
    <w:rsid w:val="00640ACB"/>
    <w:rsid w:val="00664BC9"/>
    <w:rsid w:val="00697672"/>
    <w:rsid w:val="006A211B"/>
    <w:rsid w:val="006E6B1B"/>
    <w:rsid w:val="006F0022"/>
    <w:rsid w:val="0075136E"/>
    <w:rsid w:val="00763205"/>
    <w:rsid w:val="00765C69"/>
    <w:rsid w:val="007A0CB2"/>
    <w:rsid w:val="007B3D3B"/>
    <w:rsid w:val="007C29C3"/>
    <w:rsid w:val="007C2EC3"/>
    <w:rsid w:val="007C3A1C"/>
    <w:rsid w:val="007C6918"/>
    <w:rsid w:val="007D15F2"/>
    <w:rsid w:val="007D7A22"/>
    <w:rsid w:val="007F6D24"/>
    <w:rsid w:val="007F6F14"/>
    <w:rsid w:val="00806812"/>
    <w:rsid w:val="0081356D"/>
    <w:rsid w:val="008209E3"/>
    <w:rsid w:val="0087566D"/>
    <w:rsid w:val="00892E14"/>
    <w:rsid w:val="008942AC"/>
    <w:rsid w:val="00895733"/>
    <w:rsid w:val="008A4C10"/>
    <w:rsid w:val="008B6AC5"/>
    <w:rsid w:val="008E6E7F"/>
    <w:rsid w:val="008E7FDD"/>
    <w:rsid w:val="00916A95"/>
    <w:rsid w:val="00926412"/>
    <w:rsid w:val="00931783"/>
    <w:rsid w:val="00931DF0"/>
    <w:rsid w:val="00934532"/>
    <w:rsid w:val="00991E1A"/>
    <w:rsid w:val="009A69E2"/>
    <w:rsid w:val="009C659D"/>
    <w:rsid w:val="009D0562"/>
    <w:rsid w:val="009D0B3C"/>
    <w:rsid w:val="009E12D0"/>
    <w:rsid w:val="009F27DD"/>
    <w:rsid w:val="00A32712"/>
    <w:rsid w:val="00A43F9B"/>
    <w:rsid w:val="00A73176"/>
    <w:rsid w:val="00A844C4"/>
    <w:rsid w:val="00A8566C"/>
    <w:rsid w:val="00AF60AA"/>
    <w:rsid w:val="00B04C90"/>
    <w:rsid w:val="00B52FE7"/>
    <w:rsid w:val="00B60F6C"/>
    <w:rsid w:val="00B66DBF"/>
    <w:rsid w:val="00B74AAA"/>
    <w:rsid w:val="00B8315E"/>
    <w:rsid w:val="00BC1B39"/>
    <w:rsid w:val="00BD6240"/>
    <w:rsid w:val="00C00630"/>
    <w:rsid w:val="00C15D3D"/>
    <w:rsid w:val="00C70127"/>
    <w:rsid w:val="00C74744"/>
    <w:rsid w:val="00C81C8C"/>
    <w:rsid w:val="00CA35F0"/>
    <w:rsid w:val="00CB3DED"/>
    <w:rsid w:val="00CD1A41"/>
    <w:rsid w:val="00CE5351"/>
    <w:rsid w:val="00CF1AD6"/>
    <w:rsid w:val="00D02CDD"/>
    <w:rsid w:val="00D13741"/>
    <w:rsid w:val="00D1425D"/>
    <w:rsid w:val="00D16437"/>
    <w:rsid w:val="00D17E81"/>
    <w:rsid w:val="00D37A6E"/>
    <w:rsid w:val="00D40DE4"/>
    <w:rsid w:val="00D534C3"/>
    <w:rsid w:val="00D57F8C"/>
    <w:rsid w:val="00DA533A"/>
    <w:rsid w:val="00DA61FF"/>
    <w:rsid w:val="00DA7E61"/>
    <w:rsid w:val="00E10660"/>
    <w:rsid w:val="00E11E06"/>
    <w:rsid w:val="00E158E8"/>
    <w:rsid w:val="00E455B4"/>
    <w:rsid w:val="00E65199"/>
    <w:rsid w:val="00E70164"/>
    <w:rsid w:val="00E93A1B"/>
    <w:rsid w:val="00ED0657"/>
    <w:rsid w:val="00ED4980"/>
    <w:rsid w:val="00F06137"/>
    <w:rsid w:val="00F865D2"/>
    <w:rsid w:val="00FC75EF"/>
    <w:rsid w:val="00FE1DE3"/>
    <w:rsid w:val="00FE421A"/>
    <w:rsid w:val="00FF2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4943539DFE4E08A89BF9647C16DF6A">
    <w:name w:val="594943539DFE4E08A89BF9647C16DF6A"/>
    <w:rsid w:val="00581F63"/>
  </w:style>
  <w:style w:type="character" w:customStyle="1" w:styleId="Mention1">
    <w:name w:val="Mention1"/>
    <w:aliases w:val="Texte d'aide"/>
    <w:uiPriority w:val="99"/>
    <w:unhideWhenUsed/>
    <w:rsid w:val="0075136E"/>
    <w:rPr>
      <w:rFonts w:ascii="Arial Nova Cond" w:hAnsi="Arial Nova Cond"/>
      <w:color w:val="595959" w:themeColor="text1" w:themeTint="A6"/>
      <w:shd w:val="clear" w:color="auto" w:fill="F2F2F2" w:themeFill="background1" w:themeFillShade="F2"/>
    </w:rPr>
  </w:style>
  <w:style w:type="paragraph" w:customStyle="1" w:styleId="082E6F3946224A8FB855746FC4822340">
    <w:name w:val="082E6F3946224A8FB855746FC4822340"/>
    <w:rsid w:val="00581F63"/>
  </w:style>
  <w:style w:type="paragraph" w:customStyle="1" w:styleId="4D8FEF52A8764996B03490A3A1A9A211">
    <w:name w:val="4D8FEF52A8764996B03490A3A1A9A211"/>
    <w:rsid w:val="00581F63"/>
  </w:style>
  <w:style w:type="character" w:styleId="Textedelespacerserv">
    <w:name w:val="Placeholder Text"/>
    <w:basedOn w:val="Policepardfaut"/>
    <w:uiPriority w:val="99"/>
    <w:semiHidden/>
    <w:rsid w:val="00BD6240"/>
    <w:rPr>
      <w:color w:val="808080"/>
    </w:rPr>
  </w:style>
  <w:style w:type="paragraph" w:customStyle="1" w:styleId="99086654EB9A448EB2D493FFFE167B0F">
    <w:name w:val="99086654EB9A448EB2D493FFFE167B0F"/>
    <w:rsid w:val="00051FC8"/>
  </w:style>
  <w:style w:type="paragraph" w:customStyle="1" w:styleId="2F62124AF5B946B6AE8D26B755A46FF5">
    <w:name w:val="2F62124AF5B946B6AE8D26B755A46FF5"/>
    <w:rsid w:val="00051FC8"/>
  </w:style>
  <w:style w:type="paragraph" w:customStyle="1" w:styleId="9C0649EB6D7E4ED0BE232E49565F0333">
    <w:name w:val="9C0649EB6D7E4ED0BE232E49565F0333"/>
    <w:rsid w:val="00051FC8"/>
  </w:style>
  <w:style w:type="paragraph" w:customStyle="1" w:styleId="8C811C8D9A39455F88E741EE3B2A7D67">
    <w:name w:val="8C811C8D9A39455F88E741EE3B2A7D67"/>
    <w:rsid w:val="00051FC8"/>
  </w:style>
  <w:style w:type="paragraph" w:customStyle="1" w:styleId="4600576BCAE54E9FABFFC689AE14E8DF">
    <w:name w:val="4600576BCAE54E9FABFFC689AE14E8DF"/>
    <w:rsid w:val="00051FC8"/>
  </w:style>
  <w:style w:type="paragraph" w:customStyle="1" w:styleId="BEEEAEC27B9042E0BB53C821DECE7CB5">
    <w:name w:val="BEEEAEC27B9042E0BB53C821DECE7CB5"/>
    <w:rsid w:val="00051FC8"/>
  </w:style>
  <w:style w:type="paragraph" w:customStyle="1" w:styleId="497317BACC3341AAA75F00C3601FDFB4">
    <w:name w:val="497317BACC3341AAA75F00C3601FDFB4"/>
    <w:rsid w:val="00051FC8"/>
  </w:style>
  <w:style w:type="paragraph" w:customStyle="1" w:styleId="9CF30B17534E4FE8871B43B48B75DA2D">
    <w:name w:val="9CF30B17534E4FE8871B43B48B75DA2D"/>
    <w:rsid w:val="00051FC8"/>
  </w:style>
  <w:style w:type="paragraph" w:customStyle="1" w:styleId="492207C1E51649C0A5A57D3213CC4A95">
    <w:name w:val="492207C1E51649C0A5A57D3213CC4A95"/>
    <w:rsid w:val="00051FC8"/>
  </w:style>
  <w:style w:type="paragraph" w:customStyle="1" w:styleId="876753B9304242F98FEDEAD482A7BC59">
    <w:name w:val="876753B9304242F98FEDEAD482A7BC59"/>
    <w:rsid w:val="00051FC8"/>
  </w:style>
  <w:style w:type="paragraph" w:customStyle="1" w:styleId="2A5C22E7C8B64F2AAE30F37D5487F826">
    <w:name w:val="2A5C22E7C8B64F2AAE30F37D5487F826"/>
    <w:rsid w:val="00051FC8"/>
  </w:style>
  <w:style w:type="paragraph" w:customStyle="1" w:styleId="70FB0BE84481464785AEE23F4B86B5A5">
    <w:name w:val="70FB0BE84481464785AEE23F4B86B5A5"/>
    <w:rsid w:val="00051FC8"/>
  </w:style>
  <w:style w:type="paragraph" w:customStyle="1" w:styleId="86B1ABEEB3A645BB965D1AF131274FEE">
    <w:name w:val="86B1ABEEB3A645BB965D1AF131274FEE"/>
    <w:rsid w:val="00051FC8"/>
  </w:style>
  <w:style w:type="paragraph" w:customStyle="1" w:styleId="90C4AA35CB174945917E99859DF96C00">
    <w:name w:val="90C4AA35CB174945917E99859DF96C00"/>
    <w:rsid w:val="00051FC8"/>
  </w:style>
  <w:style w:type="paragraph" w:customStyle="1" w:styleId="9858794CDA2D4DFEB8243195EC8DD5D1">
    <w:name w:val="9858794CDA2D4DFEB8243195EC8DD5D1"/>
    <w:rsid w:val="00051FC8"/>
  </w:style>
  <w:style w:type="paragraph" w:customStyle="1" w:styleId="B5E079FD13A44C6995C3DC4E3E26A459">
    <w:name w:val="B5E079FD13A44C6995C3DC4E3E26A459"/>
    <w:rsid w:val="00051FC8"/>
  </w:style>
  <w:style w:type="paragraph" w:customStyle="1" w:styleId="760C4EB09F4843B59F9FB447567ADB50">
    <w:name w:val="760C4EB09F4843B59F9FB447567ADB50"/>
    <w:rsid w:val="00051FC8"/>
  </w:style>
  <w:style w:type="paragraph" w:customStyle="1" w:styleId="4817E17E03D94AC28F8E052634DC8351">
    <w:name w:val="4817E17E03D94AC28F8E052634DC8351"/>
    <w:rsid w:val="00051FC8"/>
  </w:style>
  <w:style w:type="paragraph" w:customStyle="1" w:styleId="A879130CF5884191AB1D3232792680A1">
    <w:name w:val="A879130CF5884191AB1D3232792680A1"/>
    <w:rsid w:val="00051FC8"/>
  </w:style>
  <w:style w:type="paragraph" w:customStyle="1" w:styleId="00E435ABCD3A4D9192A9E1FFE610B1BB">
    <w:name w:val="00E435ABCD3A4D9192A9E1FFE610B1BB"/>
    <w:rsid w:val="00051FC8"/>
  </w:style>
  <w:style w:type="paragraph" w:customStyle="1" w:styleId="1F17B733177F41D28127A31CD76B0E92">
    <w:name w:val="1F17B733177F41D28127A31CD76B0E92"/>
    <w:rsid w:val="00051FC8"/>
  </w:style>
  <w:style w:type="paragraph" w:customStyle="1" w:styleId="E94EAEFED92A4C2AAC707124B413B7EA">
    <w:name w:val="E94EAEFED92A4C2AAC707124B413B7EA"/>
    <w:rsid w:val="00051FC8"/>
  </w:style>
  <w:style w:type="paragraph" w:customStyle="1" w:styleId="6A3B05D5D90C482EB5DE2476F4382834">
    <w:name w:val="6A3B05D5D90C482EB5DE2476F4382834"/>
    <w:rsid w:val="00051FC8"/>
  </w:style>
  <w:style w:type="paragraph" w:customStyle="1" w:styleId="9BA9EAF78C07444AA6D4705791C070E4">
    <w:name w:val="9BA9EAF78C07444AA6D4705791C070E4"/>
    <w:rsid w:val="00051FC8"/>
  </w:style>
  <w:style w:type="paragraph" w:customStyle="1" w:styleId="E01D642F00964261A30D1D11EB570EF2">
    <w:name w:val="E01D642F00964261A30D1D11EB570EF2"/>
    <w:rsid w:val="00051FC8"/>
  </w:style>
  <w:style w:type="paragraph" w:customStyle="1" w:styleId="2EC4B643EE2C49F1A68F6593D70640D2">
    <w:name w:val="2EC4B643EE2C49F1A68F6593D70640D2"/>
    <w:rsid w:val="00051FC8"/>
  </w:style>
  <w:style w:type="paragraph" w:customStyle="1" w:styleId="92C6B876E19346E190C2C33F74AE5F6D">
    <w:name w:val="92C6B876E19346E190C2C33F74AE5F6D"/>
    <w:rsid w:val="00051FC8"/>
  </w:style>
  <w:style w:type="paragraph" w:customStyle="1" w:styleId="66157CEA9A0B4C4FA37A4538445F325D">
    <w:name w:val="66157CEA9A0B4C4FA37A4538445F325D"/>
    <w:rsid w:val="00051FC8"/>
  </w:style>
  <w:style w:type="paragraph" w:customStyle="1" w:styleId="B6732BC08A9B484C94583142C8F5DACE">
    <w:name w:val="B6732BC08A9B484C94583142C8F5DACE"/>
    <w:rsid w:val="00051FC8"/>
  </w:style>
  <w:style w:type="paragraph" w:customStyle="1" w:styleId="D04406BDC6994FDFA5B281626BA6A782">
    <w:name w:val="D04406BDC6994FDFA5B281626BA6A782"/>
    <w:rsid w:val="00051FC8"/>
  </w:style>
  <w:style w:type="paragraph" w:customStyle="1" w:styleId="FE00A0B683C146068874A202BE9C8D2C">
    <w:name w:val="FE00A0B683C146068874A202BE9C8D2C"/>
    <w:rsid w:val="00F865D2"/>
  </w:style>
  <w:style w:type="paragraph" w:customStyle="1" w:styleId="823FE7B06F694292BC50986F5A2D56A4">
    <w:name w:val="823FE7B06F694292BC50986F5A2D56A4"/>
    <w:rsid w:val="00F865D2"/>
  </w:style>
  <w:style w:type="paragraph" w:customStyle="1" w:styleId="2FE6158715CA42769BBF75BD9464501A">
    <w:name w:val="2FE6158715CA42769BBF75BD9464501A"/>
    <w:rsid w:val="00F865D2"/>
  </w:style>
  <w:style w:type="paragraph" w:customStyle="1" w:styleId="4961258915BE435F9C3A210C58271FCC">
    <w:name w:val="4961258915BE435F9C3A210C58271FCC"/>
    <w:rsid w:val="00F865D2"/>
  </w:style>
  <w:style w:type="paragraph" w:customStyle="1" w:styleId="FB5C764B476B4394B100CE8CA5713B14">
    <w:name w:val="FB5C764B476B4394B100CE8CA5713B14"/>
    <w:rsid w:val="00F865D2"/>
  </w:style>
  <w:style w:type="paragraph" w:customStyle="1" w:styleId="116CBAE64EE0426AAF5EC1B92AFE4E22">
    <w:name w:val="116CBAE64EE0426AAF5EC1B92AFE4E22"/>
    <w:rsid w:val="00F865D2"/>
  </w:style>
  <w:style w:type="paragraph" w:customStyle="1" w:styleId="CD17C4E0F732426C8E51C4CF35CE9373">
    <w:name w:val="CD17C4E0F732426C8E51C4CF35CE9373"/>
    <w:rsid w:val="00F865D2"/>
  </w:style>
  <w:style w:type="paragraph" w:customStyle="1" w:styleId="30B3C7DFD8474090B868E1C9E8938F2F">
    <w:name w:val="30B3C7DFD8474090B868E1C9E8938F2F"/>
    <w:rsid w:val="009F27DD"/>
  </w:style>
  <w:style w:type="paragraph" w:customStyle="1" w:styleId="FA44BE10448D42809395D1ABCC13059A">
    <w:name w:val="FA44BE10448D42809395D1ABCC13059A"/>
    <w:rsid w:val="009F27DD"/>
  </w:style>
  <w:style w:type="paragraph" w:customStyle="1" w:styleId="96BE7E9845F34DF095A2A3B4D86E58BB">
    <w:name w:val="96BE7E9845F34DF095A2A3B4D86E58BB"/>
    <w:rsid w:val="009F27DD"/>
  </w:style>
  <w:style w:type="paragraph" w:customStyle="1" w:styleId="8125C915A416410499950D520AA7240D">
    <w:name w:val="8125C915A416410499950D520AA7240D"/>
    <w:rsid w:val="009F27DD"/>
  </w:style>
  <w:style w:type="paragraph" w:customStyle="1" w:styleId="AD4B4FF44C9D44988BFB3CE695F878DA">
    <w:name w:val="AD4B4FF44C9D44988BFB3CE695F878DA"/>
    <w:rsid w:val="009F27DD"/>
  </w:style>
  <w:style w:type="paragraph" w:customStyle="1" w:styleId="E96B4A1C50EA41A6B8A69D7A25865D42">
    <w:name w:val="E96B4A1C50EA41A6B8A69D7A25865D42"/>
    <w:rsid w:val="009F27DD"/>
  </w:style>
  <w:style w:type="paragraph" w:customStyle="1" w:styleId="4248E1C5D4BF4EF786DC1ED34C23B263">
    <w:name w:val="4248E1C5D4BF4EF786DC1ED34C23B263"/>
    <w:rsid w:val="009F27DD"/>
  </w:style>
  <w:style w:type="paragraph" w:customStyle="1" w:styleId="1995958863BD480B83826E324FA4FAD7">
    <w:name w:val="1995958863BD480B83826E324FA4FAD7"/>
    <w:rsid w:val="007D7A22"/>
  </w:style>
  <w:style w:type="paragraph" w:customStyle="1" w:styleId="1F6246E6849A44D2BE1F38ADBBD92F6F">
    <w:name w:val="1F6246E6849A44D2BE1F38ADBBD92F6F"/>
    <w:rsid w:val="00763205"/>
  </w:style>
  <w:style w:type="paragraph" w:customStyle="1" w:styleId="9A34391359E140408D12B8634C0E266F">
    <w:name w:val="9A34391359E140408D12B8634C0E266F"/>
    <w:rsid w:val="00763205"/>
  </w:style>
  <w:style w:type="paragraph" w:customStyle="1" w:styleId="A726EC4B2E7442BCAE921F38D0423F6C">
    <w:name w:val="A726EC4B2E7442BCAE921F38D0423F6C"/>
    <w:rsid w:val="00763205"/>
  </w:style>
  <w:style w:type="paragraph" w:customStyle="1" w:styleId="D351575355754B64BA97E152FC006F1F">
    <w:name w:val="D351575355754B64BA97E152FC006F1F"/>
    <w:rsid w:val="00763205"/>
  </w:style>
  <w:style w:type="paragraph" w:customStyle="1" w:styleId="F5EF8745190B4ED993F2E18DE7E2C93D">
    <w:name w:val="F5EF8745190B4ED993F2E18DE7E2C93D"/>
    <w:rsid w:val="00763205"/>
  </w:style>
  <w:style w:type="paragraph" w:customStyle="1" w:styleId="A9A889FF67EF4A5D8A483A32076C0E62">
    <w:name w:val="A9A889FF67EF4A5D8A483A32076C0E62"/>
    <w:rsid w:val="00E65199"/>
    <w:rPr>
      <w:kern w:val="2"/>
      <w14:ligatures w14:val="standardContextual"/>
    </w:rPr>
  </w:style>
  <w:style w:type="paragraph" w:customStyle="1" w:styleId="55A1C7DD912C454EAAA8E8A65EB6D743">
    <w:name w:val="55A1C7DD912C454EAAA8E8A65EB6D743"/>
    <w:rsid w:val="00E65199"/>
    <w:rPr>
      <w:kern w:val="2"/>
      <w14:ligatures w14:val="standardContextual"/>
    </w:rPr>
  </w:style>
  <w:style w:type="paragraph" w:customStyle="1" w:styleId="DC1633101A674CC4A26E03B42BCAF7F9">
    <w:name w:val="DC1633101A674CC4A26E03B42BCAF7F9"/>
    <w:rsid w:val="00E65199"/>
    <w:rPr>
      <w:kern w:val="2"/>
      <w14:ligatures w14:val="standardContextual"/>
    </w:rPr>
  </w:style>
  <w:style w:type="paragraph" w:customStyle="1" w:styleId="5E23CCFE466848DD9121547F4C93BEF0">
    <w:name w:val="5E23CCFE466848DD9121547F4C93BEF0"/>
    <w:rsid w:val="00E65199"/>
    <w:rPr>
      <w:kern w:val="2"/>
      <w14:ligatures w14:val="standardContextual"/>
    </w:rPr>
  </w:style>
  <w:style w:type="paragraph" w:customStyle="1" w:styleId="0FF715CEE71E4DC5AAC02400B5A9E4A1">
    <w:name w:val="0FF715CEE71E4DC5AAC02400B5A9E4A1"/>
    <w:rsid w:val="00E65199"/>
    <w:rPr>
      <w:kern w:val="2"/>
      <w14:ligatures w14:val="standardContextual"/>
    </w:rPr>
  </w:style>
  <w:style w:type="paragraph" w:customStyle="1" w:styleId="CF2425677DB3482681292B62513F77B5">
    <w:name w:val="CF2425677DB3482681292B62513F77B5"/>
    <w:rsid w:val="00E65199"/>
    <w:rPr>
      <w:kern w:val="2"/>
      <w14:ligatures w14:val="standardContextual"/>
    </w:rPr>
  </w:style>
  <w:style w:type="paragraph" w:customStyle="1" w:styleId="2A594AAE1035436FA9895A02BF3ED72C">
    <w:name w:val="2A594AAE1035436FA9895A02BF3ED72C"/>
    <w:rsid w:val="00E65199"/>
    <w:rPr>
      <w:kern w:val="2"/>
      <w14:ligatures w14:val="standardContextual"/>
    </w:rPr>
  </w:style>
  <w:style w:type="paragraph" w:customStyle="1" w:styleId="6C141DA8DB7F4066956622336D38C89D">
    <w:name w:val="6C141DA8DB7F4066956622336D38C89D"/>
    <w:rsid w:val="00E65199"/>
    <w:rPr>
      <w:kern w:val="2"/>
      <w14:ligatures w14:val="standardContextual"/>
    </w:rPr>
  </w:style>
  <w:style w:type="paragraph" w:customStyle="1" w:styleId="D5DBDAF1A1504071AA2B78A9A9B813F2">
    <w:name w:val="D5DBDAF1A1504071AA2B78A9A9B813F2"/>
    <w:rsid w:val="00E65199"/>
    <w:rPr>
      <w:kern w:val="2"/>
      <w14:ligatures w14:val="standardContextual"/>
    </w:rPr>
  </w:style>
  <w:style w:type="paragraph" w:customStyle="1" w:styleId="8065D9117B754DE1A2640CBF0C0F010B">
    <w:name w:val="8065D9117B754DE1A2640CBF0C0F010B"/>
    <w:rsid w:val="00E65199"/>
    <w:rPr>
      <w:kern w:val="2"/>
      <w14:ligatures w14:val="standardContextual"/>
    </w:rPr>
  </w:style>
  <w:style w:type="paragraph" w:customStyle="1" w:styleId="FBBF20D0A08D49B08A65C31B81A775F1">
    <w:name w:val="FBBF20D0A08D49B08A65C31B81A775F1"/>
    <w:rsid w:val="00E65199"/>
    <w:rPr>
      <w:kern w:val="2"/>
      <w14:ligatures w14:val="standardContextual"/>
    </w:rPr>
  </w:style>
  <w:style w:type="paragraph" w:customStyle="1" w:styleId="D3F4313341794B99A853C05BA4261732">
    <w:name w:val="D3F4313341794B99A853C05BA4261732"/>
    <w:rsid w:val="00D1425D"/>
    <w:rPr>
      <w:kern w:val="2"/>
      <w14:ligatures w14:val="standardContextual"/>
    </w:rPr>
  </w:style>
  <w:style w:type="paragraph" w:customStyle="1" w:styleId="80F776A25AC54A8685F8991857B03474">
    <w:name w:val="80F776A25AC54A8685F8991857B03474"/>
    <w:rsid w:val="00D1425D"/>
    <w:rPr>
      <w:kern w:val="2"/>
      <w14:ligatures w14:val="standardContextual"/>
    </w:rPr>
  </w:style>
  <w:style w:type="paragraph" w:customStyle="1" w:styleId="E13B77C1D9714B23B6AE951E9BBA3326">
    <w:name w:val="E13B77C1D9714B23B6AE951E9BBA3326"/>
    <w:rsid w:val="00D1425D"/>
    <w:rPr>
      <w:kern w:val="2"/>
      <w14:ligatures w14:val="standardContextual"/>
    </w:rPr>
  </w:style>
  <w:style w:type="paragraph" w:customStyle="1" w:styleId="9154E0F8F05343E986A3B86C17739119">
    <w:name w:val="9154E0F8F05343E986A3B86C17739119"/>
    <w:rsid w:val="00D1425D"/>
    <w:rPr>
      <w:kern w:val="2"/>
      <w14:ligatures w14:val="standardContextual"/>
    </w:rPr>
  </w:style>
  <w:style w:type="paragraph" w:customStyle="1" w:styleId="75E6433F3D0844FCA9917FCE42D84562">
    <w:name w:val="75E6433F3D0844FCA9917FCE42D84562"/>
    <w:rsid w:val="00D1425D"/>
    <w:rPr>
      <w:kern w:val="2"/>
      <w14:ligatures w14:val="standardContextual"/>
    </w:rPr>
  </w:style>
  <w:style w:type="paragraph" w:customStyle="1" w:styleId="706A2047DD6041E7A7A6C27BFB8ED2A3">
    <w:name w:val="706A2047DD6041E7A7A6C27BFB8ED2A3"/>
    <w:rsid w:val="00D1425D"/>
    <w:rPr>
      <w:kern w:val="2"/>
      <w14:ligatures w14:val="standardContextual"/>
    </w:rPr>
  </w:style>
  <w:style w:type="paragraph" w:customStyle="1" w:styleId="17AE55DF9FDA49B2BE2AA45CF2F91BD1">
    <w:name w:val="17AE55DF9FDA49B2BE2AA45CF2F91BD1"/>
    <w:rsid w:val="00A844C4"/>
  </w:style>
  <w:style w:type="paragraph" w:customStyle="1" w:styleId="40E3F6E9FE6E4971B6C72779314769D4">
    <w:name w:val="40E3F6E9FE6E4971B6C72779314769D4"/>
    <w:rsid w:val="00E158E8"/>
  </w:style>
  <w:style w:type="paragraph" w:customStyle="1" w:styleId="0A8F0B08E296463A9415BDA15406E04D">
    <w:name w:val="0A8F0B08E296463A9415BDA15406E04D"/>
    <w:rsid w:val="00E158E8"/>
  </w:style>
  <w:style w:type="paragraph" w:customStyle="1" w:styleId="5CAAC3BAE9654AB7BF891182AA8D8736">
    <w:name w:val="5CAAC3BAE9654AB7BF891182AA8D8736"/>
    <w:rsid w:val="00E158E8"/>
  </w:style>
  <w:style w:type="paragraph" w:customStyle="1" w:styleId="47A5FA8E49FF400A82DE3BB664EF8955">
    <w:name w:val="47A5FA8E49FF400A82DE3BB664EF8955"/>
    <w:rsid w:val="0075136E"/>
    <w:rPr>
      <w:kern w:val="2"/>
      <w14:ligatures w14:val="standardContextual"/>
    </w:rPr>
  </w:style>
  <w:style w:type="paragraph" w:customStyle="1" w:styleId="4B607537B6DB4E019BEA5BE449DA95C2">
    <w:name w:val="4B607537B6DB4E019BEA5BE449DA95C2"/>
    <w:rsid w:val="0075136E"/>
    <w:rPr>
      <w:kern w:val="2"/>
      <w14:ligatures w14:val="standardContextual"/>
    </w:rPr>
  </w:style>
  <w:style w:type="paragraph" w:customStyle="1" w:styleId="F719E6520511463FA8E655AA461D0FDD">
    <w:name w:val="F719E6520511463FA8E655AA461D0FDD"/>
    <w:rsid w:val="0075136E"/>
    <w:rPr>
      <w:kern w:val="2"/>
      <w14:ligatures w14:val="standardContextual"/>
    </w:rPr>
  </w:style>
  <w:style w:type="paragraph" w:customStyle="1" w:styleId="08D2F0ED260047BDBB20F1389B7006C4">
    <w:name w:val="08D2F0ED260047BDBB20F1389B7006C4"/>
    <w:rsid w:val="0075136E"/>
    <w:rPr>
      <w:kern w:val="2"/>
      <w14:ligatures w14:val="standardContextual"/>
    </w:rPr>
  </w:style>
  <w:style w:type="paragraph" w:customStyle="1" w:styleId="AC8BE7047E174C7A99B0E01259AF435B">
    <w:name w:val="AC8BE7047E174C7A99B0E01259AF435B"/>
    <w:rsid w:val="0075136E"/>
    <w:rPr>
      <w:kern w:val="2"/>
      <w14:ligatures w14:val="standardContextual"/>
    </w:rPr>
  </w:style>
  <w:style w:type="paragraph" w:customStyle="1" w:styleId="29C9829CD4844928B4B099CF5C284EF7">
    <w:name w:val="29C9829CD4844928B4B099CF5C284EF7"/>
    <w:rsid w:val="0075136E"/>
    <w:rPr>
      <w:kern w:val="2"/>
      <w14:ligatures w14:val="standardContextual"/>
    </w:rPr>
  </w:style>
  <w:style w:type="paragraph" w:customStyle="1" w:styleId="54187A822C8E4D60A54676A3B550D588">
    <w:name w:val="54187A822C8E4D60A54676A3B550D588"/>
    <w:rsid w:val="0075136E"/>
    <w:rPr>
      <w:kern w:val="2"/>
      <w14:ligatures w14:val="standardContextual"/>
    </w:rPr>
  </w:style>
  <w:style w:type="paragraph" w:customStyle="1" w:styleId="9285FD45F345409A84D740B805633CEF">
    <w:name w:val="9285FD45F345409A84D740B805633CEF"/>
    <w:rsid w:val="0075136E"/>
    <w:rPr>
      <w:kern w:val="2"/>
      <w14:ligatures w14:val="standardContextual"/>
    </w:rPr>
  </w:style>
  <w:style w:type="paragraph" w:customStyle="1" w:styleId="6883183494C34811B1FD2E2AD1E5BCC6">
    <w:name w:val="6883183494C34811B1FD2E2AD1E5BCC6"/>
    <w:rsid w:val="0075136E"/>
    <w:rPr>
      <w:kern w:val="2"/>
      <w14:ligatures w14:val="standardContextual"/>
    </w:rPr>
  </w:style>
  <w:style w:type="paragraph" w:customStyle="1" w:styleId="28F7E815C8BD4BA7AB1A5B33A129BE7B">
    <w:name w:val="28F7E815C8BD4BA7AB1A5B33A129BE7B"/>
    <w:rsid w:val="0075136E"/>
    <w:rPr>
      <w:kern w:val="2"/>
      <w14:ligatures w14:val="standardContextual"/>
    </w:rPr>
  </w:style>
  <w:style w:type="paragraph" w:customStyle="1" w:styleId="B3CA6BE2039442FC9E112F399D6AF16A">
    <w:name w:val="B3CA6BE2039442FC9E112F399D6AF16A"/>
    <w:rsid w:val="0075136E"/>
    <w:rPr>
      <w:kern w:val="2"/>
      <w14:ligatures w14:val="standardContextual"/>
    </w:rPr>
  </w:style>
  <w:style w:type="paragraph" w:customStyle="1" w:styleId="269AE59EF3304FB3A071E0C330705B0F">
    <w:name w:val="269AE59EF3304FB3A071E0C330705B0F"/>
    <w:rsid w:val="0075136E"/>
    <w:rPr>
      <w:kern w:val="2"/>
      <w14:ligatures w14:val="standardContextual"/>
    </w:rPr>
  </w:style>
  <w:style w:type="paragraph" w:customStyle="1" w:styleId="5A4F56650B224838889181AF56760DF1">
    <w:name w:val="5A4F56650B224838889181AF56760DF1"/>
    <w:rsid w:val="0075136E"/>
    <w:rPr>
      <w:kern w:val="2"/>
      <w14:ligatures w14:val="standardContextual"/>
    </w:rPr>
  </w:style>
  <w:style w:type="paragraph" w:customStyle="1" w:styleId="C7F4CE75D16440C2AAE79907F44DDEC3">
    <w:name w:val="C7F4CE75D16440C2AAE79907F44DDEC3"/>
    <w:rsid w:val="0075136E"/>
    <w:rPr>
      <w:kern w:val="2"/>
      <w14:ligatures w14:val="standardContextual"/>
    </w:rPr>
  </w:style>
  <w:style w:type="paragraph" w:customStyle="1" w:styleId="6C83D74D939B4527841441AECE47EF11">
    <w:name w:val="6C83D74D939B4527841441AECE47EF11"/>
    <w:rsid w:val="0075136E"/>
    <w:rPr>
      <w:kern w:val="2"/>
      <w14:ligatures w14:val="standardContextual"/>
    </w:rPr>
  </w:style>
  <w:style w:type="paragraph" w:customStyle="1" w:styleId="9E893EEB35A04ABD87C5D642E5A6702F">
    <w:name w:val="9E893EEB35A04ABD87C5D642E5A6702F"/>
    <w:rsid w:val="0075136E"/>
    <w:rPr>
      <w:kern w:val="2"/>
      <w14:ligatures w14:val="standardContextual"/>
    </w:rPr>
  </w:style>
  <w:style w:type="paragraph" w:customStyle="1" w:styleId="506851AB8A37482D887AB40E711A2A47">
    <w:name w:val="506851AB8A37482D887AB40E711A2A47"/>
    <w:rsid w:val="0075136E"/>
    <w:rPr>
      <w:kern w:val="2"/>
      <w14:ligatures w14:val="standardContextual"/>
    </w:rPr>
  </w:style>
  <w:style w:type="paragraph" w:customStyle="1" w:styleId="AFC2543DD8B34C9C9B8F3763BAFE9CD5">
    <w:name w:val="AFC2543DD8B34C9C9B8F3763BAFE9CD5"/>
    <w:rsid w:val="0075136E"/>
    <w:rPr>
      <w:kern w:val="2"/>
      <w14:ligatures w14:val="standardContextual"/>
    </w:rPr>
  </w:style>
  <w:style w:type="paragraph" w:customStyle="1" w:styleId="34AE961DDFF64BD993C2E91819B24371">
    <w:name w:val="34AE961DDFF64BD993C2E91819B24371"/>
    <w:rsid w:val="0075136E"/>
    <w:rPr>
      <w:kern w:val="2"/>
      <w14:ligatures w14:val="standardContextual"/>
    </w:rPr>
  </w:style>
  <w:style w:type="paragraph" w:customStyle="1" w:styleId="0278C3ECD79F4BAA9DC19BBD0DD68F0B">
    <w:name w:val="0278C3ECD79F4BAA9DC19BBD0DD68F0B"/>
    <w:rsid w:val="00C00630"/>
    <w:rPr>
      <w:kern w:val="2"/>
      <w14:ligatures w14:val="standardContextual"/>
    </w:rPr>
  </w:style>
  <w:style w:type="paragraph" w:customStyle="1" w:styleId="98942AFE120049CF8A340538096DBA10">
    <w:name w:val="98942AFE120049CF8A340538096DBA10"/>
    <w:rsid w:val="00C00630"/>
    <w:rPr>
      <w:kern w:val="2"/>
      <w14:ligatures w14:val="standardContextual"/>
    </w:rPr>
  </w:style>
  <w:style w:type="paragraph" w:customStyle="1" w:styleId="35CECC9CFBA44F0E939AB7B12FBE28AD">
    <w:name w:val="35CECC9CFBA44F0E939AB7B12FBE28AD"/>
    <w:rsid w:val="00BD6240"/>
    <w:rPr>
      <w:kern w:val="2"/>
      <w14:ligatures w14:val="standardContextual"/>
    </w:rPr>
  </w:style>
  <w:style w:type="paragraph" w:customStyle="1" w:styleId="2CDE3C6B66174A4FAAEFA7DED2797174">
    <w:name w:val="2CDE3C6B66174A4FAAEFA7DED2797174"/>
    <w:rsid w:val="00BD624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E9B9-99D1-48CC-B21F-B9980726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13609</Words>
  <Characters>74850</Characters>
  <Application>Microsoft Office Word</Application>
  <DocSecurity>0</DocSecurity>
  <Lines>623</Lines>
  <Paragraphs>176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VERSATIS (lidocaïne) 700 mg, emplâtre médicamenteux</vt:lpstr>
      <vt:lpstr>VERSATIS (lidocaïne) 700 mg, emplâtre médicamenteux</vt:lpstr>
    </vt:vector>
  </TitlesOfParts>
  <Company>ANSM</Company>
  <LinksUpToDate>false</LinksUpToDate>
  <CharactersWithSpaces>88283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VERSATIS (lidocaïne) 700 mg, emplâtre médicamenteux</dc:title>
  <dc:subject/>
  <dc:creator>Jacqueline HADDAD</dc:creator>
  <cp:keywords/>
  <dc:description/>
  <cp:lastModifiedBy>ANSM</cp:lastModifiedBy>
  <cp:revision>2</cp:revision>
  <cp:lastPrinted>2023-03-02T10:27:00Z</cp:lastPrinted>
  <dcterms:created xsi:type="dcterms:W3CDTF">2025-01-24T13:41:00Z</dcterms:created>
  <dcterms:modified xsi:type="dcterms:W3CDTF">2025-01-24T13:41:00Z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78e6a8-b7e9-4604-a9f0-1d955e9f4d13_Enabled">
    <vt:lpwstr>true</vt:lpwstr>
  </property>
  <property fmtid="{D5CDD505-2E9C-101B-9397-08002B2CF9AE}" pid="3" name="MSIP_Label_eb78e6a8-b7e9-4604-a9f0-1d955e9f4d13_SetDate">
    <vt:lpwstr>2024-05-15T11:11:24Z</vt:lpwstr>
  </property>
  <property fmtid="{D5CDD505-2E9C-101B-9397-08002B2CF9AE}" pid="4" name="MSIP_Label_eb78e6a8-b7e9-4604-a9f0-1d955e9f4d13_Method">
    <vt:lpwstr>Standard</vt:lpwstr>
  </property>
  <property fmtid="{D5CDD505-2E9C-101B-9397-08002B2CF9AE}" pid="5" name="MSIP_Label_eb78e6a8-b7e9-4604-a9f0-1d955e9f4d13_Name">
    <vt:lpwstr>Internal</vt:lpwstr>
  </property>
  <property fmtid="{D5CDD505-2E9C-101B-9397-08002B2CF9AE}" pid="6" name="MSIP_Label_eb78e6a8-b7e9-4604-a9f0-1d955e9f4d13_SiteId">
    <vt:lpwstr>1aa3f197-39d5-4269-bcea-93372aa086d9</vt:lpwstr>
  </property>
  <property fmtid="{D5CDD505-2E9C-101B-9397-08002B2CF9AE}" pid="7" name="MSIP_Label_eb78e6a8-b7e9-4604-a9f0-1d955e9f4d13_ActionId">
    <vt:lpwstr>581ff1e5-2bf2-4ad6-9db8-3ec470aacbc1</vt:lpwstr>
  </property>
  <property fmtid="{D5CDD505-2E9C-101B-9397-08002B2CF9AE}" pid="8" name="MSIP_Label_eb78e6a8-b7e9-4604-a9f0-1d955e9f4d13_ContentBits">
    <vt:lpwstr>0</vt:lpwstr>
  </property>
</Properties>
</file>