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68" w:rsidRDefault="00101F68" w:rsidP="00B537F9">
      <w:pPr>
        <w:tabs>
          <w:tab w:val="left" w:pos="7380"/>
        </w:tabs>
        <w:rPr>
          <w:rFonts w:ascii="Arial Narrow" w:hAnsi="Arial Narrow" w:cs="Arial"/>
          <w:sz w:val="22"/>
          <w:szCs w:val="22"/>
        </w:rPr>
      </w:pPr>
    </w:p>
    <w:p w:rsidR="00443BC2" w:rsidRDefault="00443BC2" w:rsidP="00B537F9">
      <w:pPr>
        <w:tabs>
          <w:tab w:val="left" w:pos="7380"/>
        </w:tabs>
        <w:rPr>
          <w:rFonts w:ascii="Arial Narrow" w:hAnsi="Arial Narrow" w:cs="Arial"/>
          <w:sz w:val="22"/>
          <w:szCs w:val="22"/>
        </w:rPr>
      </w:pPr>
    </w:p>
    <w:p w:rsidR="00D73C30" w:rsidRPr="00D73C30" w:rsidRDefault="00D73C30" w:rsidP="00B537F9">
      <w:pPr>
        <w:tabs>
          <w:tab w:val="left" w:pos="7380"/>
        </w:tabs>
        <w:rPr>
          <w:rFonts w:ascii="Arial Narrow" w:hAnsi="Arial Narrow" w:cs="Arial"/>
          <w:sz w:val="22"/>
          <w:szCs w:val="22"/>
        </w:rPr>
      </w:pPr>
      <w:r w:rsidRPr="00D73C30">
        <w:rPr>
          <w:rFonts w:ascii="Arial Narrow" w:hAnsi="Arial Narrow" w:cs="Arial"/>
          <w:sz w:val="22"/>
          <w:szCs w:val="22"/>
        </w:rPr>
        <w:t>Date</w:t>
      </w:r>
    </w:p>
    <w:p w:rsidR="00ED6778" w:rsidRDefault="00ED6778" w:rsidP="00D73C30">
      <w:pPr>
        <w:rPr>
          <w:rFonts w:ascii="Arial Narrow" w:hAnsi="Arial Narrow" w:cs="Arial"/>
          <w:sz w:val="22"/>
          <w:szCs w:val="22"/>
        </w:rPr>
      </w:pPr>
    </w:p>
    <w:p w:rsidR="00D73C30" w:rsidRDefault="00D73C30" w:rsidP="00D73C30">
      <w:pPr>
        <w:spacing w:after="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Titre : nom du produit – Problème identifié</w:t>
      </w:r>
    </w:p>
    <w:p w:rsidR="00D73C30" w:rsidRDefault="00D73C30" w:rsidP="00D73C30">
      <w:pPr>
        <w:rPr>
          <w:rFonts w:ascii="Arial Narrow" w:hAnsi="Arial Narrow"/>
        </w:rPr>
      </w:pPr>
      <w:r w:rsidRPr="008D6963">
        <w:rPr>
          <w:rFonts w:ascii="Arial Narrow" w:hAnsi="Arial Narrow"/>
          <w:i/>
        </w:rPr>
        <w:t xml:space="preserve">Information destinée aux </w:t>
      </w:r>
      <w:r>
        <w:rPr>
          <w:rFonts w:ascii="Arial Narrow" w:hAnsi="Arial Narrow"/>
          <w:i/>
        </w:rPr>
        <w:t>(à compléter)</w:t>
      </w:r>
    </w:p>
    <w:p w:rsidR="00D73C30" w:rsidRDefault="00D73C30" w:rsidP="00D73C30">
      <w:pPr>
        <w:rPr>
          <w:rFonts w:ascii="Arial Narrow" w:hAnsi="Arial Narrow"/>
        </w:rPr>
      </w:pPr>
    </w:p>
    <w:p w:rsidR="00D73C30" w:rsidRPr="0084089B" w:rsidRDefault="00D73C30" w:rsidP="00D73C30">
      <w:pPr>
        <w:rPr>
          <w:rFonts w:ascii="Arial Narrow" w:hAnsi="Arial Narrow"/>
          <w:sz w:val="22"/>
          <w:szCs w:val="22"/>
        </w:rPr>
      </w:pPr>
      <w:r w:rsidRPr="0084089B">
        <w:rPr>
          <w:rFonts w:ascii="Arial Narrow" w:hAnsi="Arial Narrow"/>
          <w:sz w:val="22"/>
          <w:szCs w:val="22"/>
        </w:rPr>
        <w:t xml:space="preserve">Madame, Monsieur, </w:t>
      </w:r>
    </w:p>
    <w:p w:rsidR="00D73C30" w:rsidRPr="00D73C30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84089B" w:rsidRDefault="00D73C30" w:rsidP="00D73C30">
      <w:pPr>
        <w:rPr>
          <w:rFonts w:ascii="Arial Narrow" w:hAnsi="Arial Narrow"/>
          <w:sz w:val="22"/>
          <w:szCs w:val="22"/>
        </w:rPr>
      </w:pPr>
      <w:r w:rsidRPr="0084089B">
        <w:rPr>
          <w:rFonts w:ascii="Arial Narrow" w:hAnsi="Arial Narrow"/>
          <w:sz w:val="22"/>
          <w:szCs w:val="22"/>
        </w:rPr>
        <w:t>Texte</w:t>
      </w:r>
    </w:p>
    <w:p w:rsidR="00D73C30" w:rsidRPr="00D73C30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D73C30" w:rsidRDefault="00D73C30" w:rsidP="00D73C30">
      <w:pPr>
        <w:rPr>
          <w:rFonts w:ascii="Arial Narrow" w:hAnsi="Arial Narrow"/>
          <w:b/>
          <w:sz w:val="22"/>
          <w:szCs w:val="22"/>
        </w:rPr>
      </w:pPr>
      <w:r w:rsidRPr="00D73C30">
        <w:rPr>
          <w:rFonts w:ascii="Arial Narrow" w:hAnsi="Arial Narrow"/>
          <w:b/>
          <w:sz w:val="22"/>
          <w:szCs w:val="22"/>
        </w:rPr>
        <w:t>Résumé</w:t>
      </w:r>
    </w:p>
    <w:p w:rsidR="00D73C30" w:rsidRDefault="00D73C30" w:rsidP="00D73C30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D73C30">
        <w:rPr>
          <w:rFonts w:ascii="Arial Narrow" w:hAnsi="Arial Narrow"/>
          <w:sz w:val="22"/>
          <w:szCs w:val="22"/>
        </w:rPr>
        <w:t>Texte</w:t>
      </w:r>
    </w:p>
    <w:p w:rsidR="00D73C30" w:rsidRPr="00D73C30" w:rsidRDefault="00D73C30" w:rsidP="00D73C30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Texte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b/>
          <w:sz w:val="22"/>
          <w:szCs w:val="22"/>
        </w:rPr>
      </w:pPr>
      <w:r w:rsidRPr="00B537F9">
        <w:rPr>
          <w:rFonts w:ascii="Arial Narrow" w:hAnsi="Arial Narrow"/>
          <w:b/>
          <w:sz w:val="22"/>
          <w:szCs w:val="22"/>
        </w:rPr>
        <w:t>Informations complémentaires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  <w:r w:rsidRPr="00B537F9">
        <w:rPr>
          <w:rFonts w:ascii="Arial Narrow" w:hAnsi="Arial Narrow"/>
          <w:sz w:val="22"/>
          <w:szCs w:val="22"/>
        </w:rPr>
        <w:t>Texte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12239D" w:rsidRDefault="0012239D" w:rsidP="0012239D">
      <w:pPr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B537F9">
        <w:rPr>
          <w:rFonts w:ascii="Arial Narrow" w:hAnsi="Arial Narrow"/>
          <w:b/>
          <w:sz w:val="22"/>
          <w:szCs w:val="22"/>
        </w:rPr>
        <w:t>Déclaration des effets indésirables</w:t>
      </w:r>
      <w:r w:rsidR="006D2DCB"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5685155</wp:posOffset>
            </wp:positionH>
            <wp:positionV relativeFrom="paragraph">
              <wp:posOffset>109855</wp:posOffset>
            </wp:positionV>
            <wp:extent cx="534670" cy="534670"/>
            <wp:effectExtent l="0" t="0" r="0" b="0"/>
            <wp:wrapTight wrapText="bothSides">
              <wp:wrapPolygon edited="0">
                <wp:start x="0" y="0"/>
                <wp:lineTo x="0" y="20779"/>
                <wp:lineTo x="20779" y="20779"/>
                <wp:lineTo x="20779" y="0"/>
                <wp:lineTo x="0" y="0"/>
              </wp:wrapPolygon>
            </wp:wrapTight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iCs/>
          <w:sz w:val="22"/>
          <w:szCs w:val="22"/>
        </w:rPr>
        <w:t xml:space="preserve"> </w:t>
      </w:r>
    </w:p>
    <w:p w:rsidR="0012239D" w:rsidRDefault="0012239D" w:rsidP="0012239D">
      <w:pPr>
        <w:spacing w:after="60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Déclarez immédiatement tout effet indésirable suspecté d'être dû à</w:t>
      </w:r>
      <w:r w:rsidR="003C7BD5">
        <w:rPr>
          <w:rFonts w:ascii="Arial Narrow" w:hAnsi="Arial Narrow"/>
          <w:iCs/>
          <w:sz w:val="22"/>
          <w:szCs w:val="22"/>
        </w:rPr>
        <w:t xml:space="preserve"> un médicament auprès de votre centre régional de p</w:t>
      </w:r>
      <w:r>
        <w:rPr>
          <w:rFonts w:ascii="Arial Narrow" w:hAnsi="Arial Narrow"/>
          <w:iCs/>
          <w:sz w:val="22"/>
          <w:szCs w:val="22"/>
        </w:rPr>
        <w:t xml:space="preserve">harmacovigilance ou sur </w:t>
      </w:r>
      <w:r w:rsidR="00A4025C" w:rsidRPr="003C7BD5">
        <w:rPr>
          <w:rStyle w:val="Lienhypertexte"/>
          <w:rFonts w:ascii="Arial Narrow" w:hAnsi="Arial Narrow"/>
          <w:iCs/>
          <w:sz w:val="22"/>
          <w:szCs w:val="22"/>
        </w:rPr>
        <w:t>https://</w:t>
      </w:r>
      <w:r w:rsidR="00A4025C" w:rsidRPr="003C7BD5">
        <w:rPr>
          <w:rStyle w:val="Lienhypertexte"/>
          <w:rFonts w:ascii="Arial Narrow" w:hAnsi="Arial Narrow"/>
          <w:iCs/>
          <w:sz w:val="22"/>
          <w:szCs w:val="22"/>
        </w:rPr>
        <w:t>s</w:t>
      </w:r>
      <w:r w:rsidR="00A4025C" w:rsidRPr="003C7BD5">
        <w:rPr>
          <w:rStyle w:val="Lienhypertexte"/>
          <w:rFonts w:ascii="Arial Narrow" w:hAnsi="Arial Narrow"/>
          <w:iCs/>
          <w:sz w:val="22"/>
          <w:szCs w:val="22"/>
        </w:rPr>
        <w:t>ignalement.social-sante.gouv.fr</w:t>
      </w:r>
      <w:r w:rsidRPr="003C7BD5">
        <w:rPr>
          <w:rStyle w:val="Lienhypertexte"/>
        </w:rPr>
        <w:t>.</w:t>
      </w:r>
      <w:r>
        <w:rPr>
          <w:rFonts w:ascii="Arial Narrow" w:hAnsi="Arial Narrow"/>
          <w:iCs/>
          <w:sz w:val="22"/>
          <w:szCs w:val="22"/>
        </w:rPr>
        <w:t xml:space="preserve"> </w:t>
      </w:r>
    </w:p>
    <w:p w:rsidR="0012239D" w:rsidRPr="000E4A1F" w:rsidRDefault="0012239D" w:rsidP="0012239D">
      <w:pPr>
        <w:spacing w:after="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Pour plus d'information sur les médicaments, consultez </w:t>
      </w:r>
      <w:hyperlink r:id="rId8" w:history="1">
        <w:r w:rsidRPr="00C80426">
          <w:rPr>
            <w:rStyle w:val="Lienhypertexte"/>
            <w:rFonts w:ascii="Arial Narrow" w:hAnsi="Arial Narrow"/>
            <w:iCs/>
            <w:sz w:val="22"/>
            <w:szCs w:val="22"/>
          </w:rPr>
          <w:t>ansm.sante.fr</w:t>
        </w:r>
      </w:hyperlink>
      <w:r w:rsidRPr="00CD2454">
        <w:rPr>
          <w:rFonts w:ascii="Arial Narrow" w:hAnsi="Arial Narrow"/>
          <w:iCs/>
          <w:sz w:val="22"/>
          <w:szCs w:val="22"/>
        </w:rPr>
        <w:t xml:space="preserve"> ou </w:t>
      </w:r>
      <w:hyperlink r:id="rId9" w:history="1">
        <w:r w:rsidRPr="003C7BD5">
          <w:rPr>
            <w:rStyle w:val="Lienhypertexte"/>
            <w:rFonts w:ascii="Arial Narrow" w:hAnsi="Arial Narrow"/>
            <w:iCs/>
            <w:sz w:val="22"/>
            <w:szCs w:val="22"/>
          </w:rPr>
          <w:t>base</w:t>
        </w:r>
        <w:r w:rsidRPr="003C7BD5">
          <w:rPr>
            <w:rStyle w:val="Lienhypertexte"/>
            <w:rFonts w:ascii="Arial Narrow" w:hAnsi="Arial Narrow"/>
            <w:iCs/>
            <w:sz w:val="22"/>
            <w:szCs w:val="22"/>
          </w:rPr>
          <w:t>-</w:t>
        </w:r>
        <w:r w:rsidRPr="003C7BD5">
          <w:rPr>
            <w:rStyle w:val="Lienhypertexte"/>
            <w:rFonts w:ascii="Arial Narrow" w:hAnsi="Arial Narrow"/>
            <w:iCs/>
            <w:sz w:val="22"/>
            <w:szCs w:val="22"/>
          </w:rPr>
          <w:t>donnees-publique.medicaments.gouv.fr.</w:t>
        </w:r>
      </w:hyperlink>
      <w:r>
        <w:rPr>
          <w:rFonts w:ascii="Arial Narrow" w:hAnsi="Arial Narrow"/>
          <w:iCs/>
          <w:sz w:val="22"/>
          <w:szCs w:val="22"/>
        </w:rPr>
        <w:t xml:space="preserve"> 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b/>
          <w:sz w:val="22"/>
          <w:szCs w:val="22"/>
        </w:rPr>
      </w:pPr>
      <w:r w:rsidRPr="00B537F9">
        <w:rPr>
          <w:rFonts w:ascii="Arial Narrow" w:hAnsi="Arial Narrow"/>
          <w:b/>
          <w:sz w:val="22"/>
          <w:szCs w:val="22"/>
        </w:rPr>
        <w:t>Information médicale (si précisé)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  <w:r w:rsidRPr="00B537F9">
        <w:rPr>
          <w:rFonts w:ascii="Arial Narrow" w:hAnsi="Arial Narrow"/>
          <w:sz w:val="22"/>
          <w:szCs w:val="22"/>
        </w:rPr>
        <w:t>Texte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p w:rsidR="00D73C30" w:rsidRPr="00B537F9" w:rsidRDefault="00D73C30" w:rsidP="00D73C30">
      <w:pPr>
        <w:rPr>
          <w:rFonts w:ascii="Arial Narrow" w:hAnsi="Arial Narrow"/>
          <w:color w:val="1F497D"/>
          <w:sz w:val="22"/>
          <w:szCs w:val="22"/>
        </w:rPr>
      </w:pPr>
      <w:r w:rsidRPr="00B537F9">
        <w:rPr>
          <w:rFonts w:ascii="Arial Narrow" w:hAnsi="Arial Narrow"/>
          <w:sz w:val="22"/>
          <w:szCs w:val="22"/>
        </w:rPr>
        <w:t xml:space="preserve">Les informations complémentaires sont accessibles </w:t>
      </w:r>
      <w:hyperlink r:id="rId10" w:anchor="med" w:history="1">
        <w:r w:rsidRPr="003C7BD5">
          <w:rPr>
            <w:rStyle w:val="Lienhypertexte"/>
            <w:rFonts w:ascii="Arial Narrow" w:hAnsi="Arial Narrow"/>
            <w:sz w:val="22"/>
            <w:szCs w:val="22"/>
          </w:rPr>
          <w:t>sur le site de l’ANSM</w:t>
        </w:r>
      </w:hyperlink>
      <w:r w:rsidR="003C7BD5">
        <w:rPr>
          <w:rFonts w:ascii="Arial Narrow" w:hAnsi="Arial Narrow"/>
          <w:sz w:val="22"/>
          <w:szCs w:val="22"/>
        </w:rPr>
        <w:t>.</w:t>
      </w:r>
    </w:p>
    <w:p w:rsidR="00D73C30" w:rsidRPr="00B537F9" w:rsidRDefault="00D73C30" w:rsidP="00D73C30">
      <w:pPr>
        <w:rPr>
          <w:rFonts w:ascii="Arial Narrow" w:hAnsi="Arial Narrow"/>
          <w:sz w:val="22"/>
          <w:szCs w:val="22"/>
        </w:rPr>
      </w:pPr>
    </w:p>
    <w:sectPr w:rsidR="00D73C30" w:rsidRPr="00B537F9" w:rsidSect="00443BC2">
      <w:headerReference w:type="first" r:id="rId11"/>
      <w:footerReference w:type="first" r:id="rId12"/>
      <w:pgSz w:w="11906" w:h="16838" w:code="9"/>
      <w:pgMar w:top="1474" w:right="127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E4" w:rsidRDefault="007621E4">
      <w:r>
        <w:separator/>
      </w:r>
    </w:p>
  </w:endnote>
  <w:endnote w:type="continuationSeparator" w:id="0">
    <w:p w:rsidR="007621E4" w:rsidRDefault="0076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FA" w:rsidRPr="00D73C30" w:rsidRDefault="006D2DCB" w:rsidP="00D73C30">
    <w:pPr>
      <w:pStyle w:val="Pieddepage"/>
      <w:rPr>
        <w:rFonts w:ascii="Arial Narrow" w:hAnsi="Arial Narrow"/>
        <w:sz w:val="20"/>
        <w:szCs w:val="20"/>
      </w:rPr>
    </w:pPr>
    <w:r w:rsidRPr="00D73C30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53975</wp:posOffset>
              </wp:positionV>
              <wp:extent cx="6076950" cy="0"/>
              <wp:effectExtent l="9525" t="12700" r="952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999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45pt;margin-top:4.25pt;width:4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3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KUPs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"/>
          </w:pict>
        </mc:Fallback>
      </mc:AlternateContent>
    </w:r>
  </w:p>
  <w:p w:rsidR="009463FA" w:rsidRPr="00D73C30" w:rsidRDefault="009463FA">
    <w:pPr>
      <w:pStyle w:val="Pieddepage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E4" w:rsidRDefault="007621E4">
      <w:r>
        <w:separator/>
      </w:r>
    </w:p>
  </w:footnote>
  <w:footnote w:type="continuationSeparator" w:id="0">
    <w:p w:rsidR="007621E4" w:rsidRDefault="00762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FA" w:rsidRPr="008449C3" w:rsidRDefault="006D2DCB" w:rsidP="00443BC2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enter" w:pos="5310"/>
        <w:tab w:val="right" w:pos="7560"/>
      </w:tabs>
      <w:ind w:left="1980" w:right="1756"/>
      <w:jc w:val="center"/>
    </w:pPr>
    <w:r w:rsidRPr="00443BC2">
      <w:rPr>
        <w:rFonts w:ascii="Arial" w:hAnsi="Arial" w:cs="Arial"/>
        <w:b/>
        <w:bCs/>
        <w:caps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1236345" cy="1224280"/>
          <wp:effectExtent l="0" t="0" r="1905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3FA" w:rsidRPr="00443BC2">
      <w:rPr>
        <w:rFonts w:ascii="Arial Narrow" w:hAnsi="Arial Narrow"/>
        <w:b/>
        <w:sz w:val="20"/>
      </w:rPr>
      <w:t>INFORMATION TRANSMISE SOUS L’AUTORITE DE L’ANSM</w:t>
    </w:r>
  </w:p>
  <w:p w:rsidR="009463FA" w:rsidRPr="008449C3" w:rsidRDefault="009463FA" w:rsidP="00D73C30">
    <w:pPr>
      <w:rPr>
        <w:rFonts w:ascii="Arial" w:hAnsi="Arial" w:cs="Arial"/>
        <w:b/>
        <w:bCs/>
        <w:caps/>
      </w:rPr>
    </w:pPr>
  </w:p>
  <w:p w:rsidR="009463FA" w:rsidRDefault="009463FA" w:rsidP="00D73C30">
    <w:pPr>
      <w:jc w:val="center"/>
      <w:rPr>
        <w:rFonts w:ascii="Arial Narrow" w:hAnsi="Arial Narrow"/>
        <w:b/>
        <w:sz w:val="32"/>
      </w:rPr>
    </w:pPr>
  </w:p>
  <w:p w:rsidR="009463FA" w:rsidRPr="008D6963" w:rsidRDefault="009463FA" w:rsidP="00443BC2">
    <w:pPr>
      <w:jc w:val="center"/>
      <w:rPr>
        <w:rFonts w:ascii="Arial Narrow" w:hAnsi="Arial Narrow"/>
        <w:b/>
        <w:sz w:val="32"/>
      </w:rPr>
    </w:pPr>
    <w:r w:rsidRPr="008D6963">
      <w:rPr>
        <w:rFonts w:ascii="Arial Narrow" w:hAnsi="Arial Narrow"/>
        <w:b/>
        <w:sz w:val="32"/>
      </w:rPr>
      <w:t>Lettre aux professionnels de santé</w:t>
    </w:r>
  </w:p>
  <w:p w:rsidR="009463FA" w:rsidRDefault="009463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1CA"/>
    <w:multiLevelType w:val="hybridMultilevel"/>
    <w:tmpl w:val="897E4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F46C3"/>
    <w:multiLevelType w:val="multilevel"/>
    <w:tmpl w:val="897E4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79C0"/>
    <w:multiLevelType w:val="hybridMultilevel"/>
    <w:tmpl w:val="8B5A9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25BA4"/>
    <w:multiLevelType w:val="hybridMultilevel"/>
    <w:tmpl w:val="D10EA728"/>
    <w:lvl w:ilvl="0" w:tplc="9CA29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30"/>
    <w:rsid w:val="00007D56"/>
    <w:rsid w:val="000477A2"/>
    <w:rsid w:val="000E7B3F"/>
    <w:rsid w:val="00101F68"/>
    <w:rsid w:val="0012239D"/>
    <w:rsid w:val="001B2443"/>
    <w:rsid w:val="001B2AAC"/>
    <w:rsid w:val="00277F45"/>
    <w:rsid w:val="002A1065"/>
    <w:rsid w:val="002E54B4"/>
    <w:rsid w:val="00356495"/>
    <w:rsid w:val="00362D2A"/>
    <w:rsid w:val="00386ED3"/>
    <w:rsid w:val="003C7BD5"/>
    <w:rsid w:val="004103E5"/>
    <w:rsid w:val="00443BC2"/>
    <w:rsid w:val="004502A5"/>
    <w:rsid w:val="00455F8E"/>
    <w:rsid w:val="004A1983"/>
    <w:rsid w:val="004B7319"/>
    <w:rsid w:val="00500508"/>
    <w:rsid w:val="005140B9"/>
    <w:rsid w:val="00576320"/>
    <w:rsid w:val="0061423A"/>
    <w:rsid w:val="0068374A"/>
    <w:rsid w:val="00692C8E"/>
    <w:rsid w:val="00696A0E"/>
    <w:rsid w:val="006D2DCB"/>
    <w:rsid w:val="006E36EF"/>
    <w:rsid w:val="00745C9A"/>
    <w:rsid w:val="007621E4"/>
    <w:rsid w:val="00774C59"/>
    <w:rsid w:val="00783884"/>
    <w:rsid w:val="007E3220"/>
    <w:rsid w:val="00830EC3"/>
    <w:rsid w:val="0084089B"/>
    <w:rsid w:val="00841FB7"/>
    <w:rsid w:val="00892393"/>
    <w:rsid w:val="00901D82"/>
    <w:rsid w:val="00903D95"/>
    <w:rsid w:val="009463FA"/>
    <w:rsid w:val="009C295F"/>
    <w:rsid w:val="009C7B4D"/>
    <w:rsid w:val="009F0895"/>
    <w:rsid w:val="00A4025C"/>
    <w:rsid w:val="00A474F7"/>
    <w:rsid w:val="00A74EFA"/>
    <w:rsid w:val="00AE341D"/>
    <w:rsid w:val="00AF1082"/>
    <w:rsid w:val="00B52086"/>
    <w:rsid w:val="00B537F9"/>
    <w:rsid w:val="00B77CCF"/>
    <w:rsid w:val="00BA0C13"/>
    <w:rsid w:val="00BB4DC8"/>
    <w:rsid w:val="00BD7EB5"/>
    <w:rsid w:val="00C00352"/>
    <w:rsid w:val="00C00E23"/>
    <w:rsid w:val="00C67B35"/>
    <w:rsid w:val="00CC2D78"/>
    <w:rsid w:val="00CF70CC"/>
    <w:rsid w:val="00D45B88"/>
    <w:rsid w:val="00D5527A"/>
    <w:rsid w:val="00D57000"/>
    <w:rsid w:val="00D73C30"/>
    <w:rsid w:val="00D84855"/>
    <w:rsid w:val="00DC73CB"/>
    <w:rsid w:val="00DE610D"/>
    <w:rsid w:val="00E14B13"/>
    <w:rsid w:val="00ED6778"/>
    <w:rsid w:val="00EE1E07"/>
    <w:rsid w:val="00EE3108"/>
    <w:rsid w:val="00EF55F6"/>
    <w:rsid w:val="00F105B0"/>
    <w:rsid w:val="00F140DE"/>
    <w:rsid w:val="00FA5E0E"/>
    <w:rsid w:val="00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931F4-70C4-4B3B-B4EF-398694B0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3C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73C30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sid w:val="00D73C30"/>
    <w:rPr>
      <w:color w:val="0000FF"/>
      <w:u w:val="single"/>
    </w:rPr>
  </w:style>
  <w:style w:type="character" w:customStyle="1" w:styleId="PieddepageCar">
    <w:name w:val="Pied de page Car"/>
    <w:link w:val="Pieddepage"/>
    <w:rsid w:val="00D73C30"/>
    <w:rPr>
      <w:sz w:val="24"/>
      <w:szCs w:val="24"/>
      <w:lang w:val="fr-FR" w:eastAsia="fr-FR" w:bidi="ar-SA"/>
    </w:rPr>
  </w:style>
  <w:style w:type="paragraph" w:customStyle="1" w:styleId="Paragraphedeliste1">
    <w:name w:val="Paragraphe de liste1"/>
    <w:basedOn w:val="Normal"/>
    <w:rsid w:val="00D73C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 w:eastAsia="en-US"/>
    </w:rPr>
  </w:style>
  <w:style w:type="paragraph" w:styleId="Textedebulles">
    <w:name w:val="Balloon Text"/>
    <w:basedOn w:val="Normal"/>
    <w:semiHidden/>
    <w:rsid w:val="00A474F7"/>
    <w:rPr>
      <w:rFonts w:ascii="Tahoma" w:hAnsi="Tahoma" w:cs="Tahoma"/>
      <w:sz w:val="16"/>
      <w:szCs w:val="16"/>
    </w:rPr>
  </w:style>
  <w:style w:type="paragraph" w:customStyle="1" w:styleId="TitlePage">
    <w:name w:val="TitlePage"/>
    <w:rsid w:val="004A1983"/>
    <w:pPr>
      <w:suppressAutoHyphens/>
    </w:pPr>
    <w:rPr>
      <w:rFonts w:eastAsia="Calibri"/>
      <w:sz w:val="24"/>
      <w:lang w:val="en-US" w:eastAsia="en-US"/>
    </w:rPr>
  </w:style>
  <w:style w:type="character" w:styleId="Lienhypertextesuivivisit">
    <w:name w:val="FollowedHyperlink"/>
    <w:basedOn w:val="Policepardfaut"/>
    <w:rsid w:val="003C7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m.sante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nsm.sante.fr/S-informer/Informations-de-securite-Lettres-aux-professionnels-de-sa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-donnees-publique.medicaments.gouv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Afssaps</Company>
  <LinksUpToDate>false</LinksUpToDate>
  <CharactersWithSpaces>873</CharactersWithSpaces>
  <SharedDoc>false</SharedDoc>
  <HLinks>
    <vt:vector size="30" baseType="variant">
      <vt:variant>
        <vt:i4>7995430</vt:i4>
      </vt:variant>
      <vt:variant>
        <vt:i4>9</vt:i4>
      </vt:variant>
      <vt:variant>
        <vt:i4>0</vt:i4>
      </vt:variant>
      <vt:variant>
        <vt:i4>5</vt:i4>
      </vt:variant>
      <vt:variant>
        <vt:lpwstr>http://ansm.sante.fr/S-informer/Informations-de-securite-Lettres-aux-professionnels-de-sante</vt:lpwstr>
      </vt:variant>
      <vt:variant>
        <vt:lpwstr>med</vt:lpwstr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http://base-donnees-publique.medicaments.gouv.fr/</vt:lpwstr>
      </vt:variant>
      <vt:variant>
        <vt:lpwstr/>
      </vt:variant>
      <vt:variant>
        <vt:i4>3014695</vt:i4>
      </vt:variant>
      <vt:variant>
        <vt:i4>3</vt:i4>
      </vt:variant>
      <vt:variant>
        <vt:i4>0</vt:i4>
      </vt:variant>
      <vt:variant>
        <vt:i4>5</vt:i4>
      </vt:variant>
      <vt:variant>
        <vt:lpwstr>http://kusuri.ansm-intra.fr/prodIntra/upload/docs/application/Mgarret/Documents/GroupWise/ansm.sante.fr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http://www.signalement-sante.gouv.fr/</vt:lpwstr>
      </vt:variant>
      <vt:variant>
        <vt:lpwstr/>
      </vt:variant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mailto:informations@securite-patients.info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Corinne Chardavoine</dc:creator>
  <cp:keywords/>
  <dc:description/>
  <cp:lastModifiedBy>Anne-Claire GOYET</cp:lastModifiedBy>
  <cp:revision>2</cp:revision>
  <cp:lastPrinted>2013-06-20T11:47:00Z</cp:lastPrinted>
  <dcterms:created xsi:type="dcterms:W3CDTF">2025-04-22T13:51:00Z</dcterms:created>
  <dcterms:modified xsi:type="dcterms:W3CDTF">2025-04-22T13:51:00Z</dcterms:modified>
</cp:coreProperties>
</file>