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C9FF2" w14:textId="77777777" w:rsidR="004B02C5" w:rsidRDefault="004B02C5" w:rsidP="004B02C5">
      <w:pPr>
        <w:jc w:val="left"/>
        <w:rPr>
          <w:sz w:val="28"/>
          <w:szCs w:val="28"/>
        </w:rPr>
      </w:pPr>
      <w:bookmarkStart w:id="0" w:name="_Toc147658337"/>
      <w:bookmarkStart w:id="1" w:name="_Toc151879723"/>
      <w:bookmarkStart w:id="2" w:name="_Toc153184555"/>
      <w:bookmarkStart w:id="3" w:name="_Toc153187162"/>
      <w:bookmarkStart w:id="4" w:name="_Toc303633299"/>
      <w:bookmarkStart w:id="5" w:name="_Toc313056713"/>
      <w:r>
        <w:rPr>
          <w:noProof/>
        </w:rPr>
        <w:drawing>
          <wp:anchor distT="0" distB="0" distL="114300" distR="114300" simplePos="0" relativeHeight="251662336" behindDoc="0" locked="0" layoutInCell="1" allowOverlap="1" wp14:anchorId="07808E32" wp14:editId="69DBCF48">
            <wp:simplePos x="0" y="0"/>
            <wp:positionH relativeFrom="column">
              <wp:posOffset>-19050</wp:posOffset>
            </wp:positionH>
            <wp:positionV relativeFrom="paragraph">
              <wp:posOffset>-151765</wp:posOffset>
            </wp:positionV>
            <wp:extent cx="2338070" cy="801370"/>
            <wp:effectExtent l="0" t="0" r="508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8070" cy="801370"/>
                    </a:xfrm>
                    <a:prstGeom prst="rect">
                      <a:avLst/>
                    </a:prstGeom>
                    <a:noFill/>
                  </pic:spPr>
                </pic:pic>
              </a:graphicData>
            </a:graphic>
            <wp14:sizeRelH relativeFrom="page">
              <wp14:pctWidth>0</wp14:pctWidth>
            </wp14:sizeRelH>
            <wp14:sizeRelV relativeFrom="page">
              <wp14:pctHeight>0</wp14:pctHeight>
            </wp14:sizeRelV>
          </wp:anchor>
        </w:drawing>
      </w:r>
    </w:p>
    <w:p w14:paraId="10C0C46F" w14:textId="77777777" w:rsidR="004B02C5" w:rsidRPr="00ED0907" w:rsidRDefault="004B02C5" w:rsidP="004B02C5">
      <w:pPr>
        <w:jc w:val="right"/>
        <w:rPr>
          <w:rFonts w:ascii="Garamond" w:hAnsi="Garamond" w:cs="Garamond"/>
          <w:color w:val="000080"/>
          <w:sz w:val="16"/>
          <w:szCs w:val="16"/>
        </w:rPr>
      </w:pPr>
      <w:r w:rsidRPr="00ED0907">
        <w:rPr>
          <w:rFonts w:ascii="Garamond" w:hAnsi="Garamond" w:cs="Garamond"/>
          <w:color w:val="000080"/>
          <w:sz w:val="16"/>
          <w:szCs w:val="16"/>
        </w:rPr>
        <w:t>REPUBLIQUE FRANÇAISE</w:t>
      </w:r>
    </w:p>
    <w:p w14:paraId="4E3C8EAC" w14:textId="77777777" w:rsidR="004B02C5" w:rsidRDefault="004B02C5" w:rsidP="004B02C5">
      <w:pPr>
        <w:jc w:val="center"/>
        <w:rPr>
          <w:sz w:val="28"/>
          <w:szCs w:val="28"/>
        </w:rPr>
      </w:pPr>
    </w:p>
    <w:p w14:paraId="043A323E" w14:textId="77777777" w:rsidR="004B02C5" w:rsidRDefault="004B02C5" w:rsidP="004B02C5">
      <w:pPr>
        <w:rPr>
          <w:sz w:val="28"/>
          <w:szCs w:val="28"/>
        </w:rPr>
      </w:pPr>
    </w:p>
    <w:p w14:paraId="47A636E9" w14:textId="401461C8" w:rsidR="004B02C5" w:rsidRDefault="004B02C5" w:rsidP="004B02C5">
      <w:pPr>
        <w:jc w:val="center"/>
        <w:rPr>
          <w:sz w:val="28"/>
          <w:szCs w:val="28"/>
        </w:rPr>
      </w:pPr>
      <w:r>
        <w:rPr>
          <w:sz w:val="28"/>
          <w:szCs w:val="28"/>
        </w:rPr>
        <w:br/>
      </w:r>
      <w:r>
        <w:rPr>
          <w:sz w:val="28"/>
          <w:szCs w:val="28"/>
        </w:rPr>
        <w:br/>
        <w:t xml:space="preserve">Agence nationale de sécurité du médicament et des produits de santé </w:t>
      </w:r>
      <w:r w:rsidR="00056F73">
        <w:rPr>
          <w:sz w:val="28"/>
          <w:szCs w:val="28"/>
        </w:rPr>
        <w:t>(ANSM)</w:t>
      </w:r>
      <w:r>
        <w:rPr>
          <w:sz w:val="28"/>
          <w:szCs w:val="28"/>
        </w:rPr>
        <w:br/>
      </w:r>
      <w:r>
        <w:rPr>
          <w:sz w:val="28"/>
          <w:szCs w:val="28"/>
        </w:rPr>
        <w:br/>
      </w:r>
      <w:r>
        <w:rPr>
          <w:sz w:val="28"/>
          <w:szCs w:val="28"/>
        </w:rPr>
        <w:br/>
      </w:r>
    </w:p>
    <w:p w14:paraId="4E955FEF" w14:textId="1683244D" w:rsidR="004B02C5" w:rsidRDefault="004B02C5" w:rsidP="004B02C5">
      <w:pPr>
        <w:jc w:val="center"/>
        <w:rPr>
          <w:sz w:val="28"/>
          <w:szCs w:val="28"/>
        </w:rPr>
      </w:pPr>
    </w:p>
    <w:p w14:paraId="538E451D" w14:textId="31FAD494" w:rsidR="004B02C5" w:rsidRDefault="003C596F" w:rsidP="004B02C5">
      <w:pPr>
        <w:jc w:val="center"/>
        <w:rPr>
          <w:sz w:val="28"/>
          <w:szCs w:val="28"/>
        </w:rPr>
      </w:pPr>
      <w:r>
        <w:rPr>
          <w:sz w:val="28"/>
          <w:szCs w:val="28"/>
        </w:rPr>
        <w:t>É</w:t>
      </w:r>
      <w:r w:rsidR="004B02C5" w:rsidRPr="00BB4DD8">
        <w:rPr>
          <w:sz w:val="28"/>
          <w:szCs w:val="28"/>
        </w:rPr>
        <w:t xml:space="preserve">tat des établissements pharmaceutiques </w:t>
      </w:r>
    </w:p>
    <w:p w14:paraId="4657B5B4" w14:textId="77777777" w:rsidR="00056F73" w:rsidRDefault="004B02C5" w:rsidP="004B02C5">
      <w:pPr>
        <w:jc w:val="center"/>
        <w:rPr>
          <w:sz w:val="28"/>
          <w:szCs w:val="28"/>
        </w:rPr>
      </w:pPr>
      <w:r w:rsidRPr="00BB4DD8">
        <w:rPr>
          <w:sz w:val="28"/>
          <w:szCs w:val="28"/>
        </w:rPr>
        <w:t xml:space="preserve">visés à </w:t>
      </w:r>
      <w:r w:rsidRPr="00B633B2">
        <w:rPr>
          <w:sz w:val="28"/>
          <w:szCs w:val="28"/>
        </w:rPr>
        <w:t>l’article R. 5124-2, 1° à 15° du code</w:t>
      </w:r>
      <w:r w:rsidRPr="00BB4DD8">
        <w:rPr>
          <w:sz w:val="28"/>
          <w:szCs w:val="28"/>
        </w:rPr>
        <w:t xml:space="preserve"> de la santé publique </w:t>
      </w:r>
      <w:r w:rsidR="00A87A8B">
        <w:rPr>
          <w:sz w:val="28"/>
          <w:szCs w:val="28"/>
        </w:rPr>
        <w:t>(CSP)</w:t>
      </w:r>
      <w:r w:rsidRPr="00BB4DD8">
        <w:rPr>
          <w:sz w:val="28"/>
          <w:szCs w:val="28"/>
        </w:rPr>
        <w:t xml:space="preserve"> </w:t>
      </w:r>
      <w:r>
        <w:rPr>
          <w:sz w:val="28"/>
          <w:szCs w:val="28"/>
        </w:rPr>
        <w:br/>
      </w:r>
    </w:p>
    <w:p w14:paraId="663B45AD" w14:textId="77777777" w:rsidR="00056F73" w:rsidRDefault="00056F73" w:rsidP="004B02C5">
      <w:pPr>
        <w:jc w:val="center"/>
        <w:rPr>
          <w:sz w:val="28"/>
          <w:szCs w:val="28"/>
        </w:rPr>
      </w:pPr>
    </w:p>
    <w:p w14:paraId="425AAD38" w14:textId="77777777" w:rsidR="00F46E72" w:rsidRDefault="00F46E72" w:rsidP="004B02C5">
      <w:pPr>
        <w:jc w:val="center"/>
        <w:rPr>
          <w:sz w:val="28"/>
          <w:szCs w:val="28"/>
        </w:rPr>
      </w:pPr>
    </w:p>
    <w:p w14:paraId="13FE5BF4" w14:textId="40ACDE61" w:rsidR="004B02C5" w:rsidRDefault="004B02C5" w:rsidP="004B02C5">
      <w:pPr>
        <w:jc w:val="center"/>
        <w:rPr>
          <w:sz w:val="28"/>
          <w:szCs w:val="28"/>
        </w:rPr>
      </w:pPr>
      <w:r>
        <w:rPr>
          <w:sz w:val="28"/>
          <w:szCs w:val="28"/>
        </w:rPr>
        <w:br/>
      </w:r>
      <w:r w:rsidR="00056F73" w:rsidRPr="00BB4DD8">
        <w:rPr>
          <w:sz w:val="28"/>
          <w:szCs w:val="28"/>
        </w:rPr>
        <w:t xml:space="preserve">MISE </w:t>
      </w:r>
      <w:r w:rsidR="003C596F">
        <w:rPr>
          <w:sz w:val="28"/>
          <w:szCs w:val="28"/>
        </w:rPr>
        <w:t>À</w:t>
      </w:r>
      <w:r w:rsidR="00056F73" w:rsidRPr="00BB4DD8">
        <w:rPr>
          <w:sz w:val="28"/>
          <w:szCs w:val="28"/>
        </w:rPr>
        <w:t xml:space="preserve"> JOUR ANNUELLE DES ÉTABLISSEMENTS PHARMACEUTIQUES</w:t>
      </w:r>
    </w:p>
    <w:p w14:paraId="0AECE6FA" w14:textId="77777777" w:rsidR="00056F73" w:rsidRDefault="00056F73" w:rsidP="004B02C5">
      <w:pPr>
        <w:jc w:val="center"/>
        <w:rPr>
          <w:sz w:val="28"/>
          <w:szCs w:val="28"/>
        </w:rPr>
      </w:pPr>
    </w:p>
    <w:p w14:paraId="3D65B23A" w14:textId="77777777" w:rsidR="00056F73" w:rsidRDefault="00056F73" w:rsidP="004B02C5">
      <w:pPr>
        <w:jc w:val="center"/>
        <w:rPr>
          <w:sz w:val="28"/>
          <w:szCs w:val="28"/>
        </w:rPr>
      </w:pPr>
    </w:p>
    <w:p w14:paraId="017337C3" w14:textId="77777777" w:rsidR="00056F73" w:rsidRDefault="00056F73" w:rsidP="004B02C5">
      <w:pPr>
        <w:jc w:val="center"/>
        <w:rPr>
          <w:sz w:val="28"/>
          <w:szCs w:val="28"/>
        </w:rPr>
      </w:pPr>
    </w:p>
    <w:p w14:paraId="20AE4EFC" w14:textId="27D281E6" w:rsidR="004B02C5" w:rsidRDefault="00056F73" w:rsidP="00056F73">
      <w:pPr>
        <w:jc w:val="center"/>
        <w:rPr>
          <w:sz w:val="28"/>
          <w:szCs w:val="28"/>
        </w:rPr>
      </w:pPr>
      <w:r>
        <w:rPr>
          <w:sz w:val="28"/>
          <w:szCs w:val="28"/>
        </w:rPr>
        <w:br/>
      </w:r>
      <w:r>
        <w:rPr>
          <w:sz w:val="28"/>
          <w:szCs w:val="28"/>
        </w:rPr>
        <w:br/>
      </w:r>
    </w:p>
    <w:p w14:paraId="5A18E11A" w14:textId="6D73F740" w:rsidR="004B02C5" w:rsidRPr="00056F73" w:rsidRDefault="004B02C5" w:rsidP="004B02C5">
      <w:pPr>
        <w:jc w:val="center"/>
      </w:pPr>
      <w:r w:rsidRPr="00056F73">
        <w:t>Dossier soumis à télé-enregistrement sur</w:t>
      </w:r>
      <w:r w:rsidR="00B633B2">
        <w:t xml:space="preserve"> portail dédié</w:t>
      </w:r>
    </w:p>
    <w:p w14:paraId="1CC395C7" w14:textId="77777777" w:rsidR="00452876" w:rsidRDefault="00452876" w:rsidP="00C11BF9">
      <w:pPr>
        <w:rPr>
          <w:highlight w:val="green"/>
        </w:rPr>
      </w:pPr>
    </w:p>
    <w:p w14:paraId="4D32917D" w14:textId="77777777" w:rsidR="004B02C5" w:rsidRPr="005266B9" w:rsidRDefault="004B02C5" w:rsidP="00C11BF9">
      <w:pPr>
        <w:rPr>
          <w:highlight w:val="green"/>
        </w:rPr>
      </w:pPr>
    </w:p>
    <w:p w14:paraId="1655B1B6" w14:textId="77777777" w:rsidR="00452876" w:rsidRDefault="00452876" w:rsidP="00C11BF9">
      <w:r w:rsidRPr="005266B9">
        <w:t>Ce document est un état des établissements pharmaceutiques au 31 décembre de l’année précédant sa rédaction.</w:t>
      </w:r>
    </w:p>
    <w:p w14:paraId="6CD9B5BE" w14:textId="77777777" w:rsidR="00F46E72" w:rsidRDefault="00F46E72" w:rsidP="00C11BF9"/>
    <w:p w14:paraId="67914C9C" w14:textId="23104603" w:rsidR="00F46E72" w:rsidRDefault="00F46E72" w:rsidP="00F46E72">
      <w:r>
        <w:t>Il</w:t>
      </w:r>
      <w:r w:rsidRPr="00FE07B9">
        <w:t xml:space="preserve"> ne peut tenir lieu de demandes de modification telles qu’elles doivent être déposées conformément aux dispositions réglementaires relatives aux conditions d’ouverture et de modification des établissements pharmaceutiques mentionnés à l’article R. 5124-2 du code de la santé publique (CSP).</w:t>
      </w:r>
    </w:p>
    <w:p w14:paraId="3C175E81" w14:textId="77777777" w:rsidR="00F46E72" w:rsidRDefault="00F46E72" w:rsidP="00C11BF9"/>
    <w:p w14:paraId="3FEAACD0" w14:textId="5041B29D" w:rsidR="00056F73" w:rsidRDefault="00056F73" w:rsidP="00056F73">
      <w:r>
        <w:t>Merci de compléter l’en-tête des pages suivantes avec le nom de l’établissement</w:t>
      </w:r>
      <w:r w:rsidR="00E11070">
        <w:t xml:space="preserve">, </w:t>
      </w:r>
      <w:r w:rsidR="0031251D">
        <w:t>l</w:t>
      </w:r>
      <w:r w:rsidR="00E11070">
        <w:t>a ville</w:t>
      </w:r>
      <w:r>
        <w:t xml:space="preserve"> et l’année concernée</w:t>
      </w:r>
      <w:r w:rsidR="00E11070">
        <w:t xml:space="preserve"> par le </w:t>
      </w:r>
      <w:r w:rsidR="0031251D">
        <w:t>présent</w:t>
      </w:r>
      <w:r w:rsidR="00E11070">
        <w:t xml:space="preserve"> état des lieux</w:t>
      </w:r>
      <w:r>
        <w:t>.</w:t>
      </w:r>
    </w:p>
    <w:p w14:paraId="26AA3805" w14:textId="5C8E3A35" w:rsidR="00751ECE" w:rsidRDefault="00751ECE">
      <w:pPr>
        <w:widowControl/>
        <w:jc w:val="left"/>
      </w:pPr>
      <w:r>
        <w:br w:type="page"/>
      </w:r>
    </w:p>
    <w:sdt>
      <w:sdtPr>
        <w:rPr>
          <w:rFonts w:ascii="Arial" w:eastAsia="Times New Roman" w:hAnsi="Arial" w:cs="Arial"/>
          <w:color w:val="auto"/>
          <w:sz w:val="22"/>
          <w:szCs w:val="22"/>
        </w:rPr>
        <w:id w:val="-2097465471"/>
        <w:docPartObj>
          <w:docPartGallery w:val="Table of Contents"/>
          <w:docPartUnique/>
        </w:docPartObj>
      </w:sdtPr>
      <w:sdtEndPr>
        <w:rPr>
          <w:b/>
          <w:bCs/>
        </w:rPr>
      </w:sdtEndPr>
      <w:sdtContent>
        <w:p w14:paraId="0456948B" w14:textId="5CF59065" w:rsidR="00751ECE" w:rsidRPr="00751ECE" w:rsidRDefault="00751ECE">
          <w:pPr>
            <w:pStyle w:val="En-ttedetabledesmatires"/>
            <w:rPr>
              <w:rFonts w:ascii="Arial" w:eastAsia="Times New Roman" w:hAnsi="Arial" w:cs="Arial"/>
              <w:color w:val="auto"/>
              <w:sz w:val="28"/>
              <w:szCs w:val="28"/>
            </w:rPr>
          </w:pPr>
          <w:r w:rsidRPr="00751ECE">
            <w:rPr>
              <w:rFonts w:ascii="Arial" w:eastAsia="Times New Roman" w:hAnsi="Arial" w:cs="Arial"/>
              <w:color w:val="auto"/>
              <w:sz w:val="28"/>
              <w:szCs w:val="28"/>
            </w:rPr>
            <w:t>SOMMAIRE</w:t>
          </w:r>
        </w:p>
        <w:p w14:paraId="2F8910A3" w14:textId="77777777" w:rsidR="00D36F22" w:rsidRDefault="00751ECE">
          <w:pPr>
            <w:pStyle w:val="TM1"/>
            <w:rPr>
              <w:rFonts w:asciiTheme="minorHAnsi" w:eastAsiaTheme="minorEastAsia" w:hAnsiTheme="minorHAnsi" w:cstheme="minorBidi"/>
              <w:b w:val="0"/>
              <w:bCs w:val="0"/>
              <w:i w:val="0"/>
              <w:caps w:val="0"/>
              <w:szCs w:val="22"/>
            </w:rPr>
          </w:pPr>
          <w:r>
            <w:fldChar w:fldCharType="begin"/>
          </w:r>
          <w:r>
            <w:instrText xml:space="preserve"> TOC \o "1-3" \h \z \u </w:instrText>
          </w:r>
          <w:r>
            <w:fldChar w:fldCharType="separate"/>
          </w:r>
          <w:hyperlink w:anchor="_Toc133415167" w:history="1">
            <w:r w:rsidR="00D36F22" w:rsidRPr="001301DA">
              <w:rPr>
                <w:rStyle w:val="Lienhypertexte"/>
              </w:rPr>
              <w:t>TELEDECLARATION : RENSEIGNEMENTS GENERAUX SUR L'ENTREPRISE ET L’ETABLISSEMENT</w:t>
            </w:r>
            <w:r w:rsidR="00D36F22">
              <w:rPr>
                <w:webHidden/>
              </w:rPr>
              <w:tab/>
            </w:r>
            <w:r w:rsidR="00D36F22">
              <w:rPr>
                <w:webHidden/>
              </w:rPr>
              <w:fldChar w:fldCharType="begin"/>
            </w:r>
            <w:r w:rsidR="00D36F22">
              <w:rPr>
                <w:webHidden/>
              </w:rPr>
              <w:instrText xml:space="preserve"> PAGEREF _Toc133415167 \h </w:instrText>
            </w:r>
            <w:r w:rsidR="00D36F22">
              <w:rPr>
                <w:webHidden/>
              </w:rPr>
            </w:r>
            <w:r w:rsidR="00D36F22">
              <w:rPr>
                <w:webHidden/>
              </w:rPr>
              <w:fldChar w:fldCharType="separate"/>
            </w:r>
            <w:r w:rsidR="005548DB">
              <w:rPr>
                <w:webHidden/>
              </w:rPr>
              <w:t>4</w:t>
            </w:r>
            <w:r w:rsidR="00D36F22">
              <w:rPr>
                <w:webHidden/>
              </w:rPr>
              <w:fldChar w:fldCharType="end"/>
            </w:r>
          </w:hyperlink>
        </w:p>
        <w:p w14:paraId="38501123" w14:textId="77777777" w:rsidR="00D36F22" w:rsidRDefault="00C96C89">
          <w:pPr>
            <w:pStyle w:val="TM2"/>
            <w:rPr>
              <w:rFonts w:asciiTheme="minorHAnsi" w:eastAsiaTheme="minorEastAsia" w:hAnsiTheme="minorHAnsi" w:cstheme="minorBidi"/>
              <w:b w:val="0"/>
              <w:smallCaps w:val="0"/>
              <w:szCs w:val="22"/>
            </w:rPr>
          </w:pPr>
          <w:hyperlink w:anchor="_Toc133415168" w:history="1">
            <w:r w:rsidR="00D36F22" w:rsidRPr="001301DA">
              <w:rPr>
                <w:rStyle w:val="Lienhypertexte"/>
              </w:rPr>
              <w:t>TD.1.</w:t>
            </w:r>
            <w:r w:rsidR="00D36F22">
              <w:rPr>
                <w:rFonts w:asciiTheme="minorHAnsi" w:eastAsiaTheme="minorEastAsia" w:hAnsiTheme="minorHAnsi" w:cstheme="minorBidi"/>
                <w:b w:val="0"/>
                <w:smallCaps w:val="0"/>
                <w:szCs w:val="22"/>
              </w:rPr>
              <w:tab/>
            </w:r>
            <w:r w:rsidR="00D36F22" w:rsidRPr="001301DA">
              <w:rPr>
                <w:rStyle w:val="Lienhypertexte"/>
              </w:rPr>
              <w:t>Généralités sur l’entreprise</w:t>
            </w:r>
            <w:r w:rsidR="00D36F22">
              <w:rPr>
                <w:webHidden/>
              </w:rPr>
              <w:tab/>
            </w:r>
            <w:r w:rsidR="00D36F22">
              <w:rPr>
                <w:webHidden/>
              </w:rPr>
              <w:fldChar w:fldCharType="begin"/>
            </w:r>
            <w:r w:rsidR="00D36F22">
              <w:rPr>
                <w:webHidden/>
              </w:rPr>
              <w:instrText xml:space="preserve"> PAGEREF _Toc133415168 \h </w:instrText>
            </w:r>
            <w:r w:rsidR="00D36F22">
              <w:rPr>
                <w:webHidden/>
              </w:rPr>
            </w:r>
            <w:r w:rsidR="00D36F22">
              <w:rPr>
                <w:webHidden/>
              </w:rPr>
              <w:fldChar w:fldCharType="separate"/>
            </w:r>
            <w:r w:rsidR="005548DB">
              <w:rPr>
                <w:webHidden/>
              </w:rPr>
              <w:t>4</w:t>
            </w:r>
            <w:r w:rsidR="00D36F22">
              <w:rPr>
                <w:webHidden/>
              </w:rPr>
              <w:fldChar w:fldCharType="end"/>
            </w:r>
          </w:hyperlink>
        </w:p>
        <w:p w14:paraId="72AE2FF9" w14:textId="77777777" w:rsidR="00D36F22" w:rsidRDefault="00C96C89">
          <w:pPr>
            <w:pStyle w:val="TM2"/>
            <w:rPr>
              <w:rFonts w:asciiTheme="minorHAnsi" w:eastAsiaTheme="minorEastAsia" w:hAnsiTheme="minorHAnsi" w:cstheme="minorBidi"/>
              <w:b w:val="0"/>
              <w:smallCaps w:val="0"/>
              <w:szCs w:val="22"/>
            </w:rPr>
          </w:pPr>
          <w:hyperlink w:anchor="_Toc133415169" w:history="1">
            <w:r w:rsidR="00D36F22" w:rsidRPr="001301DA">
              <w:rPr>
                <w:rStyle w:val="Lienhypertexte"/>
              </w:rPr>
              <w:t>TD.2.</w:t>
            </w:r>
            <w:r w:rsidR="00D36F22">
              <w:rPr>
                <w:rFonts w:asciiTheme="minorHAnsi" w:eastAsiaTheme="minorEastAsia" w:hAnsiTheme="minorHAnsi" w:cstheme="minorBidi"/>
                <w:b w:val="0"/>
                <w:smallCaps w:val="0"/>
                <w:szCs w:val="22"/>
              </w:rPr>
              <w:tab/>
            </w:r>
            <w:r w:rsidR="00D36F22" w:rsidRPr="001301DA">
              <w:rPr>
                <w:rStyle w:val="Lienhypertexte"/>
              </w:rPr>
              <w:t>Généralités sur l’établissement</w:t>
            </w:r>
            <w:r w:rsidR="00D36F22">
              <w:rPr>
                <w:webHidden/>
              </w:rPr>
              <w:tab/>
            </w:r>
            <w:r w:rsidR="00D36F22">
              <w:rPr>
                <w:webHidden/>
              </w:rPr>
              <w:fldChar w:fldCharType="begin"/>
            </w:r>
            <w:r w:rsidR="00D36F22">
              <w:rPr>
                <w:webHidden/>
              </w:rPr>
              <w:instrText xml:space="preserve"> PAGEREF _Toc133415169 \h </w:instrText>
            </w:r>
            <w:r w:rsidR="00D36F22">
              <w:rPr>
                <w:webHidden/>
              </w:rPr>
            </w:r>
            <w:r w:rsidR="00D36F22">
              <w:rPr>
                <w:webHidden/>
              </w:rPr>
              <w:fldChar w:fldCharType="separate"/>
            </w:r>
            <w:r w:rsidR="005548DB">
              <w:rPr>
                <w:webHidden/>
              </w:rPr>
              <w:t>4</w:t>
            </w:r>
            <w:r w:rsidR="00D36F22">
              <w:rPr>
                <w:webHidden/>
              </w:rPr>
              <w:fldChar w:fldCharType="end"/>
            </w:r>
          </w:hyperlink>
        </w:p>
        <w:p w14:paraId="1F734F82" w14:textId="77777777" w:rsidR="00D36F22" w:rsidRDefault="00C96C89">
          <w:pPr>
            <w:pStyle w:val="TM2"/>
            <w:rPr>
              <w:rFonts w:asciiTheme="minorHAnsi" w:eastAsiaTheme="minorEastAsia" w:hAnsiTheme="minorHAnsi" w:cstheme="minorBidi"/>
              <w:b w:val="0"/>
              <w:smallCaps w:val="0"/>
              <w:szCs w:val="22"/>
            </w:rPr>
          </w:pPr>
          <w:hyperlink w:anchor="_Toc133415170" w:history="1">
            <w:r w:rsidR="00D36F22" w:rsidRPr="001301DA">
              <w:rPr>
                <w:rStyle w:val="Lienhypertexte"/>
              </w:rPr>
              <w:t>TD.3.</w:t>
            </w:r>
            <w:r w:rsidR="00D36F22">
              <w:rPr>
                <w:rFonts w:asciiTheme="minorHAnsi" w:eastAsiaTheme="minorEastAsia" w:hAnsiTheme="minorHAnsi" w:cstheme="minorBidi"/>
                <w:b w:val="0"/>
                <w:smallCaps w:val="0"/>
                <w:szCs w:val="22"/>
              </w:rPr>
              <w:tab/>
            </w:r>
            <w:r w:rsidR="00D36F22" w:rsidRPr="001301DA">
              <w:rPr>
                <w:rStyle w:val="Lienhypertexte"/>
              </w:rPr>
              <w:t>Description entreprise/établissement</w:t>
            </w:r>
            <w:r w:rsidR="00D36F22">
              <w:rPr>
                <w:webHidden/>
              </w:rPr>
              <w:tab/>
            </w:r>
            <w:r w:rsidR="00D36F22">
              <w:rPr>
                <w:webHidden/>
              </w:rPr>
              <w:fldChar w:fldCharType="begin"/>
            </w:r>
            <w:r w:rsidR="00D36F22">
              <w:rPr>
                <w:webHidden/>
              </w:rPr>
              <w:instrText xml:space="preserve"> PAGEREF _Toc133415170 \h </w:instrText>
            </w:r>
            <w:r w:rsidR="00D36F22">
              <w:rPr>
                <w:webHidden/>
              </w:rPr>
            </w:r>
            <w:r w:rsidR="00D36F22">
              <w:rPr>
                <w:webHidden/>
              </w:rPr>
              <w:fldChar w:fldCharType="separate"/>
            </w:r>
            <w:r w:rsidR="005548DB">
              <w:rPr>
                <w:webHidden/>
              </w:rPr>
              <w:t>4</w:t>
            </w:r>
            <w:r w:rsidR="00D36F22">
              <w:rPr>
                <w:webHidden/>
              </w:rPr>
              <w:fldChar w:fldCharType="end"/>
            </w:r>
          </w:hyperlink>
        </w:p>
        <w:p w14:paraId="25BDDF02" w14:textId="77777777" w:rsidR="00D36F22" w:rsidRDefault="00C96C89">
          <w:pPr>
            <w:pStyle w:val="TM2"/>
            <w:rPr>
              <w:rFonts w:asciiTheme="minorHAnsi" w:eastAsiaTheme="minorEastAsia" w:hAnsiTheme="minorHAnsi" w:cstheme="minorBidi"/>
              <w:b w:val="0"/>
              <w:smallCaps w:val="0"/>
              <w:szCs w:val="22"/>
            </w:rPr>
          </w:pPr>
          <w:hyperlink w:anchor="_Toc133415171" w:history="1">
            <w:r w:rsidR="00D36F22" w:rsidRPr="001301DA">
              <w:rPr>
                <w:rStyle w:val="Lienhypertexte"/>
              </w:rPr>
              <w:t>TD.4.</w:t>
            </w:r>
            <w:r w:rsidR="00D36F22">
              <w:rPr>
                <w:rFonts w:asciiTheme="minorHAnsi" w:eastAsiaTheme="minorEastAsia" w:hAnsiTheme="minorHAnsi" w:cstheme="minorBidi"/>
                <w:b w:val="0"/>
                <w:smallCaps w:val="0"/>
                <w:szCs w:val="22"/>
              </w:rPr>
              <w:tab/>
            </w:r>
            <w:r w:rsidR="00D36F22" w:rsidRPr="001301DA">
              <w:rPr>
                <w:rStyle w:val="Lienhypertexte"/>
              </w:rPr>
              <w:t>Responsabilités pharmaceutiques pour l’entreprise</w:t>
            </w:r>
            <w:r w:rsidR="00D36F22">
              <w:rPr>
                <w:webHidden/>
              </w:rPr>
              <w:tab/>
            </w:r>
            <w:r w:rsidR="00D36F22">
              <w:rPr>
                <w:webHidden/>
              </w:rPr>
              <w:fldChar w:fldCharType="begin"/>
            </w:r>
            <w:r w:rsidR="00D36F22">
              <w:rPr>
                <w:webHidden/>
              </w:rPr>
              <w:instrText xml:space="preserve"> PAGEREF _Toc133415171 \h </w:instrText>
            </w:r>
            <w:r w:rsidR="00D36F22">
              <w:rPr>
                <w:webHidden/>
              </w:rPr>
            </w:r>
            <w:r w:rsidR="00D36F22">
              <w:rPr>
                <w:webHidden/>
              </w:rPr>
              <w:fldChar w:fldCharType="separate"/>
            </w:r>
            <w:r w:rsidR="005548DB">
              <w:rPr>
                <w:webHidden/>
              </w:rPr>
              <w:t>5</w:t>
            </w:r>
            <w:r w:rsidR="00D36F22">
              <w:rPr>
                <w:webHidden/>
              </w:rPr>
              <w:fldChar w:fldCharType="end"/>
            </w:r>
          </w:hyperlink>
        </w:p>
        <w:p w14:paraId="00210CB9" w14:textId="77777777" w:rsidR="00D36F22" w:rsidRDefault="00C96C89">
          <w:pPr>
            <w:pStyle w:val="TM2"/>
            <w:rPr>
              <w:rFonts w:asciiTheme="minorHAnsi" w:eastAsiaTheme="minorEastAsia" w:hAnsiTheme="minorHAnsi" w:cstheme="minorBidi"/>
              <w:b w:val="0"/>
              <w:smallCaps w:val="0"/>
              <w:szCs w:val="22"/>
            </w:rPr>
          </w:pPr>
          <w:hyperlink w:anchor="_Toc133415172" w:history="1">
            <w:r w:rsidR="00D36F22" w:rsidRPr="001301DA">
              <w:rPr>
                <w:rStyle w:val="Lienhypertexte"/>
              </w:rPr>
              <w:t>TD.4.</w:t>
            </w:r>
            <w:r w:rsidR="00D36F22">
              <w:rPr>
                <w:rFonts w:asciiTheme="minorHAnsi" w:eastAsiaTheme="minorEastAsia" w:hAnsiTheme="minorHAnsi" w:cstheme="minorBidi"/>
                <w:b w:val="0"/>
                <w:smallCaps w:val="0"/>
                <w:szCs w:val="22"/>
              </w:rPr>
              <w:tab/>
            </w:r>
            <w:r w:rsidR="00D36F22" w:rsidRPr="001301DA">
              <w:rPr>
                <w:rStyle w:val="Lienhypertexte"/>
              </w:rPr>
              <w:t>Activités et opérations de l’établissement</w:t>
            </w:r>
            <w:r w:rsidR="00D36F22">
              <w:rPr>
                <w:webHidden/>
              </w:rPr>
              <w:tab/>
            </w:r>
            <w:r w:rsidR="00D36F22">
              <w:rPr>
                <w:webHidden/>
              </w:rPr>
              <w:fldChar w:fldCharType="begin"/>
            </w:r>
            <w:r w:rsidR="00D36F22">
              <w:rPr>
                <w:webHidden/>
              </w:rPr>
              <w:instrText xml:space="preserve"> PAGEREF _Toc133415172 \h </w:instrText>
            </w:r>
            <w:r w:rsidR="00D36F22">
              <w:rPr>
                <w:webHidden/>
              </w:rPr>
            </w:r>
            <w:r w:rsidR="00D36F22">
              <w:rPr>
                <w:webHidden/>
              </w:rPr>
              <w:fldChar w:fldCharType="separate"/>
            </w:r>
            <w:r w:rsidR="005548DB">
              <w:rPr>
                <w:webHidden/>
              </w:rPr>
              <w:t>6</w:t>
            </w:r>
            <w:r w:rsidR="00D36F22">
              <w:rPr>
                <w:webHidden/>
              </w:rPr>
              <w:fldChar w:fldCharType="end"/>
            </w:r>
          </w:hyperlink>
        </w:p>
        <w:p w14:paraId="0EF1C324" w14:textId="77777777" w:rsidR="00D36F22" w:rsidRDefault="00C96C89">
          <w:pPr>
            <w:pStyle w:val="TM2"/>
            <w:rPr>
              <w:rFonts w:asciiTheme="minorHAnsi" w:eastAsiaTheme="minorEastAsia" w:hAnsiTheme="minorHAnsi" w:cstheme="minorBidi"/>
              <w:b w:val="0"/>
              <w:smallCaps w:val="0"/>
              <w:szCs w:val="22"/>
            </w:rPr>
          </w:pPr>
          <w:hyperlink w:anchor="_Toc133415173" w:history="1">
            <w:r w:rsidR="00D36F22" w:rsidRPr="001301DA">
              <w:rPr>
                <w:rStyle w:val="Lienhypertexte"/>
              </w:rPr>
              <w:t>TD.5.</w:t>
            </w:r>
            <w:r w:rsidR="00D36F22">
              <w:rPr>
                <w:rFonts w:asciiTheme="minorHAnsi" w:eastAsiaTheme="minorEastAsia" w:hAnsiTheme="minorHAnsi" w:cstheme="minorBidi"/>
                <w:b w:val="0"/>
                <w:smallCaps w:val="0"/>
                <w:szCs w:val="22"/>
              </w:rPr>
              <w:tab/>
            </w:r>
            <w:r w:rsidR="00D36F22" w:rsidRPr="001301DA">
              <w:rPr>
                <w:rStyle w:val="Lienhypertexte"/>
              </w:rPr>
              <w:t>Pièces à joindre au dossier</w:t>
            </w:r>
            <w:r w:rsidR="00D36F22">
              <w:rPr>
                <w:webHidden/>
              </w:rPr>
              <w:tab/>
            </w:r>
            <w:r w:rsidR="00D36F22">
              <w:rPr>
                <w:webHidden/>
              </w:rPr>
              <w:fldChar w:fldCharType="begin"/>
            </w:r>
            <w:r w:rsidR="00D36F22">
              <w:rPr>
                <w:webHidden/>
              </w:rPr>
              <w:instrText xml:space="preserve"> PAGEREF _Toc133415173 \h </w:instrText>
            </w:r>
            <w:r w:rsidR="00D36F22">
              <w:rPr>
                <w:webHidden/>
              </w:rPr>
            </w:r>
            <w:r w:rsidR="00D36F22">
              <w:rPr>
                <w:webHidden/>
              </w:rPr>
              <w:fldChar w:fldCharType="separate"/>
            </w:r>
            <w:r w:rsidR="005548DB">
              <w:rPr>
                <w:webHidden/>
              </w:rPr>
              <w:t>9</w:t>
            </w:r>
            <w:r w:rsidR="00D36F22">
              <w:rPr>
                <w:webHidden/>
              </w:rPr>
              <w:fldChar w:fldCharType="end"/>
            </w:r>
          </w:hyperlink>
        </w:p>
        <w:p w14:paraId="6BD7FCD1" w14:textId="77777777" w:rsidR="00D36F22" w:rsidRDefault="00C96C89">
          <w:pPr>
            <w:pStyle w:val="TM2"/>
            <w:rPr>
              <w:rFonts w:asciiTheme="minorHAnsi" w:eastAsiaTheme="minorEastAsia" w:hAnsiTheme="minorHAnsi" w:cstheme="minorBidi"/>
              <w:b w:val="0"/>
              <w:smallCaps w:val="0"/>
              <w:szCs w:val="22"/>
            </w:rPr>
          </w:pPr>
          <w:hyperlink w:anchor="_Toc133415174" w:history="1">
            <w:r w:rsidR="00D36F22" w:rsidRPr="001301DA">
              <w:rPr>
                <w:rStyle w:val="Lienhypertexte"/>
              </w:rPr>
              <w:t>TD.6.</w:t>
            </w:r>
            <w:r w:rsidR="00D36F22">
              <w:rPr>
                <w:rFonts w:asciiTheme="minorHAnsi" w:eastAsiaTheme="minorEastAsia" w:hAnsiTheme="minorHAnsi" w:cstheme="minorBidi"/>
                <w:b w:val="0"/>
                <w:smallCaps w:val="0"/>
                <w:szCs w:val="22"/>
              </w:rPr>
              <w:tab/>
            </w:r>
            <w:r w:rsidR="00D36F22" w:rsidRPr="001301DA">
              <w:rPr>
                <w:rStyle w:val="Lienhypertexte"/>
              </w:rPr>
              <w:t>Autres informations utiles pour l’ANSM</w:t>
            </w:r>
            <w:r w:rsidR="00D36F22">
              <w:rPr>
                <w:webHidden/>
              </w:rPr>
              <w:tab/>
            </w:r>
            <w:r w:rsidR="00D36F22">
              <w:rPr>
                <w:webHidden/>
              </w:rPr>
              <w:fldChar w:fldCharType="begin"/>
            </w:r>
            <w:r w:rsidR="00D36F22">
              <w:rPr>
                <w:webHidden/>
              </w:rPr>
              <w:instrText xml:space="preserve"> PAGEREF _Toc133415174 \h </w:instrText>
            </w:r>
            <w:r w:rsidR="00D36F22">
              <w:rPr>
                <w:webHidden/>
              </w:rPr>
            </w:r>
            <w:r w:rsidR="00D36F22">
              <w:rPr>
                <w:webHidden/>
              </w:rPr>
              <w:fldChar w:fldCharType="separate"/>
            </w:r>
            <w:r w:rsidR="005548DB">
              <w:rPr>
                <w:webHidden/>
              </w:rPr>
              <w:t>9</w:t>
            </w:r>
            <w:r w:rsidR="00D36F22">
              <w:rPr>
                <w:webHidden/>
              </w:rPr>
              <w:fldChar w:fldCharType="end"/>
            </w:r>
          </w:hyperlink>
        </w:p>
        <w:p w14:paraId="580AC3BC" w14:textId="77777777" w:rsidR="00D36F22" w:rsidRDefault="00C96C89">
          <w:pPr>
            <w:pStyle w:val="TM1"/>
            <w:rPr>
              <w:rFonts w:asciiTheme="minorHAnsi" w:eastAsiaTheme="minorEastAsia" w:hAnsiTheme="minorHAnsi" w:cstheme="minorBidi"/>
              <w:b w:val="0"/>
              <w:bCs w:val="0"/>
              <w:i w:val="0"/>
              <w:caps w:val="0"/>
              <w:szCs w:val="22"/>
            </w:rPr>
          </w:pPr>
          <w:hyperlink w:anchor="_Toc133415175" w:history="1">
            <w:r w:rsidR="00D36F22" w:rsidRPr="001301DA">
              <w:rPr>
                <w:rStyle w:val="Lienhypertexte"/>
              </w:rPr>
              <w:t>FICHE A : RENSEIGNEMENTS GENERAUX</w:t>
            </w:r>
            <w:r w:rsidR="00D36F22">
              <w:rPr>
                <w:webHidden/>
              </w:rPr>
              <w:tab/>
            </w:r>
            <w:r w:rsidR="00D36F22">
              <w:rPr>
                <w:webHidden/>
              </w:rPr>
              <w:fldChar w:fldCharType="begin"/>
            </w:r>
            <w:r w:rsidR="00D36F22">
              <w:rPr>
                <w:webHidden/>
              </w:rPr>
              <w:instrText xml:space="preserve"> PAGEREF _Toc133415175 \h </w:instrText>
            </w:r>
            <w:r w:rsidR="00D36F22">
              <w:rPr>
                <w:webHidden/>
              </w:rPr>
            </w:r>
            <w:r w:rsidR="00D36F22">
              <w:rPr>
                <w:webHidden/>
              </w:rPr>
              <w:fldChar w:fldCharType="separate"/>
            </w:r>
            <w:r w:rsidR="005548DB">
              <w:rPr>
                <w:webHidden/>
              </w:rPr>
              <w:t>10</w:t>
            </w:r>
            <w:r w:rsidR="00D36F22">
              <w:rPr>
                <w:webHidden/>
              </w:rPr>
              <w:fldChar w:fldCharType="end"/>
            </w:r>
          </w:hyperlink>
        </w:p>
        <w:p w14:paraId="3003DF3C" w14:textId="77777777" w:rsidR="00D36F22" w:rsidRDefault="00C96C89">
          <w:pPr>
            <w:pStyle w:val="TM2"/>
            <w:rPr>
              <w:rFonts w:asciiTheme="minorHAnsi" w:eastAsiaTheme="minorEastAsia" w:hAnsiTheme="minorHAnsi" w:cstheme="minorBidi"/>
              <w:b w:val="0"/>
              <w:smallCaps w:val="0"/>
              <w:szCs w:val="22"/>
            </w:rPr>
          </w:pPr>
          <w:hyperlink w:anchor="_Toc133415176" w:history="1">
            <w:r w:rsidR="00D36F22" w:rsidRPr="001301DA">
              <w:rPr>
                <w:rStyle w:val="Lienhypertexte"/>
              </w:rPr>
              <w:t>A.1.</w:t>
            </w:r>
            <w:r w:rsidR="00D36F22">
              <w:rPr>
                <w:rFonts w:asciiTheme="minorHAnsi" w:eastAsiaTheme="minorEastAsia" w:hAnsiTheme="minorHAnsi" w:cstheme="minorBidi"/>
                <w:b w:val="0"/>
                <w:smallCaps w:val="0"/>
                <w:szCs w:val="22"/>
              </w:rPr>
              <w:tab/>
            </w:r>
            <w:r w:rsidR="00D36F22" w:rsidRPr="001301DA">
              <w:rPr>
                <w:rStyle w:val="Lienhypertexte"/>
              </w:rPr>
              <w:t>Liste des établissements pharmaceutiques de l’entreprise</w:t>
            </w:r>
            <w:r w:rsidR="00D36F22">
              <w:rPr>
                <w:webHidden/>
              </w:rPr>
              <w:tab/>
            </w:r>
            <w:r w:rsidR="00D36F22">
              <w:rPr>
                <w:webHidden/>
              </w:rPr>
              <w:fldChar w:fldCharType="begin"/>
            </w:r>
            <w:r w:rsidR="00D36F22">
              <w:rPr>
                <w:webHidden/>
              </w:rPr>
              <w:instrText xml:space="preserve"> PAGEREF _Toc133415176 \h </w:instrText>
            </w:r>
            <w:r w:rsidR="00D36F22">
              <w:rPr>
                <w:webHidden/>
              </w:rPr>
            </w:r>
            <w:r w:rsidR="00D36F22">
              <w:rPr>
                <w:webHidden/>
              </w:rPr>
              <w:fldChar w:fldCharType="separate"/>
            </w:r>
            <w:r w:rsidR="005548DB">
              <w:rPr>
                <w:webHidden/>
              </w:rPr>
              <w:t>10</w:t>
            </w:r>
            <w:r w:rsidR="00D36F22">
              <w:rPr>
                <w:webHidden/>
              </w:rPr>
              <w:fldChar w:fldCharType="end"/>
            </w:r>
          </w:hyperlink>
        </w:p>
        <w:p w14:paraId="1F97D5C5" w14:textId="77777777" w:rsidR="00D36F22" w:rsidRDefault="00C96C89">
          <w:pPr>
            <w:pStyle w:val="TM2"/>
            <w:rPr>
              <w:rFonts w:asciiTheme="minorHAnsi" w:eastAsiaTheme="minorEastAsia" w:hAnsiTheme="minorHAnsi" w:cstheme="minorBidi"/>
              <w:b w:val="0"/>
              <w:smallCaps w:val="0"/>
              <w:szCs w:val="22"/>
            </w:rPr>
          </w:pPr>
          <w:hyperlink w:anchor="_Toc133415177" w:history="1">
            <w:r w:rsidR="00D36F22" w:rsidRPr="001301DA">
              <w:rPr>
                <w:rStyle w:val="Lienhypertexte"/>
              </w:rPr>
              <w:t>A.2.</w:t>
            </w:r>
            <w:r w:rsidR="00D36F22">
              <w:rPr>
                <w:rFonts w:asciiTheme="minorHAnsi" w:eastAsiaTheme="minorEastAsia" w:hAnsiTheme="minorHAnsi" w:cstheme="minorBidi"/>
                <w:b w:val="0"/>
                <w:smallCaps w:val="0"/>
                <w:szCs w:val="22"/>
              </w:rPr>
              <w:tab/>
            </w:r>
            <w:r w:rsidR="00D36F22" w:rsidRPr="001301DA">
              <w:rPr>
                <w:rStyle w:val="Lienhypertexte"/>
              </w:rPr>
              <w:t>Modifications techniques effectuées par l’établissement depuis la dernière inspection</w:t>
            </w:r>
            <w:r w:rsidR="00D36F22">
              <w:rPr>
                <w:webHidden/>
              </w:rPr>
              <w:tab/>
            </w:r>
            <w:r w:rsidR="00D36F22">
              <w:rPr>
                <w:webHidden/>
              </w:rPr>
              <w:fldChar w:fldCharType="begin"/>
            </w:r>
            <w:r w:rsidR="00D36F22">
              <w:rPr>
                <w:webHidden/>
              </w:rPr>
              <w:instrText xml:space="preserve"> PAGEREF _Toc133415177 \h </w:instrText>
            </w:r>
            <w:r w:rsidR="00D36F22">
              <w:rPr>
                <w:webHidden/>
              </w:rPr>
            </w:r>
            <w:r w:rsidR="00D36F22">
              <w:rPr>
                <w:webHidden/>
              </w:rPr>
              <w:fldChar w:fldCharType="separate"/>
            </w:r>
            <w:r w:rsidR="005548DB">
              <w:rPr>
                <w:webHidden/>
              </w:rPr>
              <w:t>11</w:t>
            </w:r>
            <w:r w:rsidR="00D36F22">
              <w:rPr>
                <w:webHidden/>
              </w:rPr>
              <w:fldChar w:fldCharType="end"/>
            </w:r>
          </w:hyperlink>
        </w:p>
        <w:p w14:paraId="1EF0994C" w14:textId="77777777" w:rsidR="00D36F22" w:rsidRDefault="00C96C89">
          <w:pPr>
            <w:pStyle w:val="TM2"/>
            <w:rPr>
              <w:rFonts w:asciiTheme="minorHAnsi" w:eastAsiaTheme="minorEastAsia" w:hAnsiTheme="minorHAnsi" w:cstheme="minorBidi"/>
              <w:b w:val="0"/>
              <w:smallCaps w:val="0"/>
              <w:szCs w:val="22"/>
            </w:rPr>
          </w:pPr>
          <w:hyperlink w:anchor="_Toc133415178" w:history="1">
            <w:r w:rsidR="00D36F22" w:rsidRPr="001301DA">
              <w:rPr>
                <w:rStyle w:val="Lienhypertexte"/>
              </w:rPr>
              <w:t>A.3.</w:t>
            </w:r>
            <w:r w:rsidR="00D36F22">
              <w:rPr>
                <w:rFonts w:asciiTheme="minorHAnsi" w:eastAsiaTheme="minorEastAsia" w:hAnsiTheme="minorHAnsi" w:cstheme="minorBidi"/>
                <w:b w:val="0"/>
                <w:smallCaps w:val="0"/>
                <w:szCs w:val="22"/>
              </w:rPr>
              <w:tab/>
            </w:r>
            <w:r w:rsidR="00D36F22" w:rsidRPr="001301DA">
              <w:rPr>
                <w:rStyle w:val="Lienhypertexte"/>
              </w:rPr>
              <w:t>Personnel et formation</w:t>
            </w:r>
            <w:r w:rsidR="00D36F22">
              <w:rPr>
                <w:webHidden/>
              </w:rPr>
              <w:tab/>
            </w:r>
            <w:r w:rsidR="00D36F22">
              <w:rPr>
                <w:webHidden/>
              </w:rPr>
              <w:fldChar w:fldCharType="begin"/>
            </w:r>
            <w:r w:rsidR="00D36F22">
              <w:rPr>
                <w:webHidden/>
              </w:rPr>
              <w:instrText xml:space="preserve"> PAGEREF _Toc133415178 \h </w:instrText>
            </w:r>
            <w:r w:rsidR="00D36F22">
              <w:rPr>
                <w:webHidden/>
              </w:rPr>
            </w:r>
            <w:r w:rsidR="00D36F22">
              <w:rPr>
                <w:webHidden/>
              </w:rPr>
              <w:fldChar w:fldCharType="separate"/>
            </w:r>
            <w:r w:rsidR="005548DB">
              <w:rPr>
                <w:webHidden/>
              </w:rPr>
              <w:t>12</w:t>
            </w:r>
            <w:r w:rsidR="00D36F22">
              <w:rPr>
                <w:webHidden/>
              </w:rPr>
              <w:fldChar w:fldCharType="end"/>
            </w:r>
          </w:hyperlink>
        </w:p>
        <w:p w14:paraId="0F35AAF7" w14:textId="77777777" w:rsidR="00D36F22" w:rsidRDefault="00C96C89">
          <w:pPr>
            <w:pStyle w:val="TM2"/>
            <w:rPr>
              <w:rFonts w:asciiTheme="minorHAnsi" w:eastAsiaTheme="minorEastAsia" w:hAnsiTheme="minorHAnsi" w:cstheme="minorBidi"/>
              <w:b w:val="0"/>
              <w:smallCaps w:val="0"/>
              <w:szCs w:val="22"/>
            </w:rPr>
          </w:pPr>
          <w:hyperlink w:anchor="_Toc133415179" w:history="1">
            <w:r w:rsidR="00D36F22" w:rsidRPr="001301DA">
              <w:rPr>
                <w:rStyle w:val="Lienhypertexte"/>
              </w:rPr>
              <w:t>A.4.</w:t>
            </w:r>
            <w:r w:rsidR="00D36F22">
              <w:rPr>
                <w:rFonts w:asciiTheme="minorHAnsi" w:eastAsiaTheme="minorEastAsia" w:hAnsiTheme="minorHAnsi" w:cstheme="minorBidi"/>
                <w:b w:val="0"/>
                <w:smallCaps w:val="0"/>
                <w:szCs w:val="22"/>
              </w:rPr>
              <w:tab/>
            </w:r>
            <w:r w:rsidR="00D36F22" w:rsidRPr="001301DA">
              <w:rPr>
                <w:rStyle w:val="Lienhypertexte"/>
              </w:rPr>
              <w:t>Procédures</w:t>
            </w:r>
            <w:r w:rsidR="00D36F22">
              <w:rPr>
                <w:webHidden/>
              </w:rPr>
              <w:tab/>
            </w:r>
            <w:r w:rsidR="00D36F22">
              <w:rPr>
                <w:webHidden/>
              </w:rPr>
              <w:fldChar w:fldCharType="begin"/>
            </w:r>
            <w:r w:rsidR="00D36F22">
              <w:rPr>
                <w:webHidden/>
              </w:rPr>
              <w:instrText xml:space="preserve"> PAGEREF _Toc133415179 \h </w:instrText>
            </w:r>
            <w:r w:rsidR="00D36F22">
              <w:rPr>
                <w:webHidden/>
              </w:rPr>
            </w:r>
            <w:r w:rsidR="00D36F22">
              <w:rPr>
                <w:webHidden/>
              </w:rPr>
              <w:fldChar w:fldCharType="separate"/>
            </w:r>
            <w:r w:rsidR="005548DB">
              <w:rPr>
                <w:webHidden/>
              </w:rPr>
              <w:t>14</w:t>
            </w:r>
            <w:r w:rsidR="00D36F22">
              <w:rPr>
                <w:webHidden/>
              </w:rPr>
              <w:fldChar w:fldCharType="end"/>
            </w:r>
          </w:hyperlink>
        </w:p>
        <w:p w14:paraId="18EC7B9B" w14:textId="77777777" w:rsidR="00D36F22" w:rsidRDefault="00C96C89">
          <w:pPr>
            <w:pStyle w:val="TM2"/>
            <w:rPr>
              <w:rFonts w:asciiTheme="minorHAnsi" w:eastAsiaTheme="minorEastAsia" w:hAnsiTheme="minorHAnsi" w:cstheme="minorBidi"/>
              <w:b w:val="0"/>
              <w:smallCaps w:val="0"/>
              <w:szCs w:val="22"/>
            </w:rPr>
          </w:pPr>
          <w:hyperlink w:anchor="_Toc133415180" w:history="1">
            <w:r w:rsidR="00D36F22" w:rsidRPr="001301DA">
              <w:rPr>
                <w:rStyle w:val="Lienhypertexte"/>
              </w:rPr>
              <w:t>A.5.</w:t>
            </w:r>
            <w:r w:rsidR="00D36F22">
              <w:rPr>
                <w:rFonts w:asciiTheme="minorHAnsi" w:eastAsiaTheme="minorEastAsia" w:hAnsiTheme="minorHAnsi" w:cstheme="minorBidi"/>
                <w:b w:val="0"/>
                <w:smallCaps w:val="0"/>
                <w:szCs w:val="22"/>
              </w:rPr>
              <w:tab/>
            </w:r>
            <w:r w:rsidR="00D36F22" w:rsidRPr="001301DA">
              <w:rPr>
                <w:rStyle w:val="Lienhypertexte"/>
              </w:rPr>
              <w:t>Locaux et flux</w:t>
            </w:r>
            <w:r w:rsidR="00D36F22">
              <w:rPr>
                <w:webHidden/>
              </w:rPr>
              <w:tab/>
            </w:r>
            <w:r w:rsidR="00D36F22">
              <w:rPr>
                <w:webHidden/>
              </w:rPr>
              <w:fldChar w:fldCharType="begin"/>
            </w:r>
            <w:r w:rsidR="00D36F22">
              <w:rPr>
                <w:webHidden/>
              </w:rPr>
              <w:instrText xml:space="preserve"> PAGEREF _Toc133415180 \h </w:instrText>
            </w:r>
            <w:r w:rsidR="00D36F22">
              <w:rPr>
                <w:webHidden/>
              </w:rPr>
            </w:r>
            <w:r w:rsidR="00D36F22">
              <w:rPr>
                <w:webHidden/>
              </w:rPr>
              <w:fldChar w:fldCharType="separate"/>
            </w:r>
            <w:r w:rsidR="005548DB">
              <w:rPr>
                <w:webHidden/>
              </w:rPr>
              <w:t>15</w:t>
            </w:r>
            <w:r w:rsidR="00D36F22">
              <w:rPr>
                <w:webHidden/>
              </w:rPr>
              <w:fldChar w:fldCharType="end"/>
            </w:r>
          </w:hyperlink>
        </w:p>
        <w:p w14:paraId="434EB3CA" w14:textId="77777777" w:rsidR="00D36F22" w:rsidRDefault="00C96C89">
          <w:pPr>
            <w:pStyle w:val="TM2"/>
            <w:rPr>
              <w:rFonts w:asciiTheme="minorHAnsi" w:eastAsiaTheme="minorEastAsia" w:hAnsiTheme="minorHAnsi" w:cstheme="minorBidi"/>
              <w:b w:val="0"/>
              <w:smallCaps w:val="0"/>
              <w:szCs w:val="22"/>
            </w:rPr>
          </w:pPr>
          <w:hyperlink w:anchor="_Toc133415181" w:history="1">
            <w:r w:rsidR="00D36F22" w:rsidRPr="001301DA">
              <w:rPr>
                <w:rStyle w:val="Lienhypertexte"/>
              </w:rPr>
              <w:t>A.6.</w:t>
            </w:r>
            <w:r w:rsidR="00D36F22">
              <w:rPr>
                <w:rFonts w:asciiTheme="minorHAnsi" w:eastAsiaTheme="minorEastAsia" w:hAnsiTheme="minorHAnsi" w:cstheme="minorBidi"/>
                <w:b w:val="0"/>
                <w:smallCaps w:val="0"/>
                <w:szCs w:val="22"/>
              </w:rPr>
              <w:tab/>
            </w:r>
            <w:r w:rsidR="00D36F22" w:rsidRPr="001301DA">
              <w:rPr>
                <w:rStyle w:val="Lienhypertexte"/>
              </w:rPr>
              <w:t>Auto-inspections et inspections réglementaires</w:t>
            </w:r>
            <w:r w:rsidR="00D36F22">
              <w:rPr>
                <w:webHidden/>
              </w:rPr>
              <w:tab/>
            </w:r>
            <w:r w:rsidR="00D36F22">
              <w:rPr>
                <w:webHidden/>
              </w:rPr>
              <w:fldChar w:fldCharType="begin"/>
            </w:r>
            <w:r w:rsidR="00D36F22">
              <w:rPr>
                <w:webHidden/>
              </w:rPr>
              <w:instrText xml:space="preserve"> PAGEREF _Toc133415181 \h </w:instrText>
            </w:r>
            <w:r w:rsidR="00D36F22">
              <w:rPr>
                <w:webHidden/>
              </w:rPr>
            </w:r>
            <w:r w:rsidR="00D36F22">
              <w:rPr>
                <w:webHidden/>
              </w:rPr>
              <w:fldChar w:fldCharType="separate"/>
            </w:r>
            <w:r w:rsidR="005548DB">
              <w:rPr>
                <w:webHidden/>
              </w:rPr>
              <w:t>16</w:t>
            </w:r>
            <w:r w:rsidR="00D36F22">
              <w:rPr>
                <w:webHidden/>
              </w:rPr>
              <w:fldChar w:fldCharType="end"/>
            </w:r>
          </w:hyperlink>
        </w:p>
        <w:p w14:paraId="3D5414FD" w14:textId="77777777" w:rsidR="00D36F22" w:rsidRDefault="00C96C89">
          <w:pPr>
            <w:pStyle w:val="TM2"/>
            <w:rPr>
              <w:rFonts w:asciiTheme="minorHAnsi" w:eastAsiaTheme="minorEastAsia" w:hAnsiTheme="minorHAnsi" w:cstheme="minorBidi"/>
              <w:b w:val="0"/>
              <w:smallCaps w:val="0"/>
              <w:szCs w:val="22"/>
            </w:rPr>
          </w:pPr>
          <w:hyperlink w:anchor="_Toc133415182" w:history="1">
            <w:r w:rsidR="00D36F22" w:rsidRPr="001301DA">
              <w:rPr>
                <w:rStyle w:val="Lienhypertexte"/>
              </w:rPr>
              <w:t>A.7.</w:t>
            </w:r>
            <w:r w:rsidR="00D36F22">
              <w:rPr>
                <w:rFonts w:asciiTheme="minorHAnsi" w:eastAsiaTheme="minorEastAsia" w:hAnsiTheme="minorHAnsi" w:cstheme="minorBidi"/>
                <w:b w:val="0"/>
                <w:smallCaps w:val="0"/>
                <w:szCs w:val="22"/>
              </w:rPr>
              <w:tab/>
            </w:r>
            <w:r w:rsidR="00D36F22" w:rsidRPr="001301DA">
              <w:rPr>
                <w:rStyle w:val="Lienhypertexte"/>
              </w:rPr>
              <w:t>Bilan des contrefaçons / falsifications des produits</w:t>
            </w:r>
            <w:r w:rsidR="00D36F22">
              <w:rPr>
                <w:webHidden/>
              </w:rPr>
              <w:tab/>
            </w:r>
            <w:r w:rsidR="00D36F22">
              <w:rPr>
                <w:webHidden/>
              </w:rPr>
              <w:fldChar w:fldCharType="begin"/>
            </w:r>
            <w:r w:rsidR="00D36F22">
              <w:rPr>
                <w:webHidden/>
              </w:rPr>
              <w:instrText xml:space="preserve"> PAGEREF _Toc133415182 \h </w:instrText>
            </w:r>
            <w:r w:rsidR="00D36F22">
              <w:rPr>
                <w:webHidden/>
              </w:rPr>
            </w:r>
            <w:r w:rsidR="00D36F22">
              <w:rPr>
                <w:webHidden/>
              </w:rPr>
              <w:fldChar w:fldCharType="separate"/>
            </w:r>
            <w:r w:rsidR="005548DB">
              <w:rPr>
                <w:webHidden/>
              </w:rPr>
              <w:t>17</w:t>
            </w:r>
            <w:r w:rsidR="00D36F22">
              <w:rPr>
                <w:webHidden/>
              </w:rPr>
              <w:fldChar w:fldCharType="end"/>
            </w:r>
          </w:hyperlink>
        </w:p>
        <w:p w14:paraId="5DB6081F" w14:textId="77777777" w:rsidR="00D36F22" w:rsidRDefault="00C96C89">
          <w:pPr>
            <w:pStyle w:val="TM2"/>
            <w:rPr>
              <w:rFonts w:asciiTheme="minorHAnsi" w:eastAsiaTheme="minorEastAsia" w:hAnsiTheme="minorHAnsi" w:cstheme="minorBidi"/>
              <w:b w:val="0"/>
              <w:smallCaps w:val="0"/>
              <w:szCs w:val="22"/>
            </w:rPr>
          </w:pPr>
          <w:hyperlink w:anchor="_Toc133415183" w:history="1">
            <w:r w:rsidR="00D36F22" w:rsidRPr="001301DA">
              <w:rPr>
                <w:rStyle w:val="Lienhypertexte"/>
              </w:rPr>
              <w:t>Liste des annexes de la fiche A</w:t>
            </w:r>
            <w:r w:rsidR="00D36F22">
              <w:rPr>
                <w:webHidden/>
              </w:rPr>
              <w:tab/>
            </w:r>
            <w:r w:rsidR="00D36F22">
              <w:rPr>
                <w:webHidden/>
              </w:rPr>
              <w:fldChar w:fldCharType="begin"/>
            </w:r>
            <w:r w:rsidR="00D36F22">
              <w:rPr>
                <w:webHidden/>
              </w:rPr>
              <w:instrText xml:space="preserve"> PAGEREF _Toc133415183 \h </w:instrText>
            </w:r>
            <w:r w:rsidR="00D36F22">
              <w:rPr>
                <w:webHidden/>
              </w:rPr>
            </w:r>
            <w:r w:rsidR="00D36F22">
              <w:rPr>
                <w:webHidden/>
              </w:rPr>
              <w:fldChar w:fldCharType="separate"/>
            </w:r>
            <w:r w:rsidR="005548DB">
              <w:rPr>
                <w:webHidden/>
              </w:rPr>
              <w:t>17</w:t>
            </w:r>
            <w:r w:rsidR="00D36F22">
              <w:rPr>
                <w:webHidden/>
              </w:rPr>
              <w:fldChar w:fldCharType="end"/>
            </w:r>
          </w:hyperlink>
        </w:p>
        <w:p w14:paraId="2B6281C7" w14:textId="77777777" w:rsidR="00D36F22" w:rsidRDefault="00C96C89">
          <w:pPr>
            <w:pStyle w:val="TM1"/>
            <w:rPr>
              <w:rFonts w:asciiTheme="minorHAnsi" w:eastAsiaTheme="minorEastAsia" w:hAnsiTheme="minorHAnsi" w:cstheme="minorBidi"/>
              <w:b w:val="0"/>
              <w:bCs w:val="0"/>
              <w:i w:val="0"/>
              <w:caps w:val="0"/>
              <w:szCs w:val="22"/>
            </w:rPr>
          </w:pPr>
          <w:hyperlink w:anchor="_Toc133415184" w:history="1">
            <w:r w:rsidR="00D36F22" w:rsidRPr="001301DA">
              <w:rPr>
                <w:rStyle w:val="Lienhypertexte"/>
              </w:rPr>
              <w:t>FICHE B : ETABLISSEMENT PHARMACEUTIQUE EXPLOITANT</w:t>
            </w:r>
            <w:r w:rsidR="00D36F22">
              <w:rPr>
                <w:webHidden/>
              </w:rPr>
              <w:tab/>
            </w:r>
            <w:r w:rsidR="00D36F22">
              <w:rPr>
                <w:webHidden/>
              </w:rPr>
              <w:fldChar w:fldCharType="begin"/>
            </w:r>
            <w:r w:rsidR="00D36F22">
              <w:rPr>
                <w:webHidden/>
              </w:rPr>
              <w:instrText xml:space="preserve"> PAGEREF _Toc133415184 \h </w:instrText>
            </w:r>
            <w:r w:rsidR="00D36F22">
              <w:rPr>
                <w:webHidden/>
              </w:rPr>
            </w:r>
            <w:r w:rsidR="00D36F22">
              <w:rPr>
                <w:webHidden/>
              </w:rPr>
              <w:fldChar w:fldCharType="separate"/>
            </w:r>
            <w:r w:rsidR="005548DB">
              <w:rPr>
                <w:webHidden/>
              </w:rPr>
              <w:t>18</w:t>
            </w:r>
            <w:r w:rsidR="00D36F22">
              <w:rPr>
                <w:webHidden/>
              </w:rPr>
              <w:fldChar w:fldCharType="end"/>
            </w:r>
          </w:hyperlink>
        </w:p>
        <w:p w14:paraId="7D197413" w14:textId="77777777" w:rsidR="00D36F22" w:rsidRDefault="00C96C89">
          <w:pPr>
            <w:pStyle w:val="TM2"/>
            <w:rPr>
              <w:rFonts w:asciiTheme="minorHAnsi" w:eastAsiaTheme="minorEastAsia" w:hAnsiTheme="minorHAnsi" w:cstheme="minorBidi"/>
              <w:b w:val="0"/>
              <w:smallCaps w:val="0"/>
              <w:szCs w:val="22"/>
            </w:rPr>
          </w:pPr>
          <w:hyperlink w:anchor="_Toc133415185" w:history="1">
            <w:r w:rsidR="00D36F22" w:rsidRPr="001301DA">
              <w:rPr>
                <w:rStyle w:val="Lienhypertexte"/>
              </w:rPr>
              <w:t>B.1.</w:t>
            </w:r>
            <w:r w:rsidR="00D36F22">
              <w:rPr>
                <w:rFonts w:asciiTheme="minorHAnsi" w:eastAsiaTheme="minorEastAsia" w:hAnsiTheme="minorHAnsi" w:cstheme="minorBidi"/>
                <w:b w:val="0"/>
                <w:smallCaps w:val="0"/>
                <w:szCs w:val="22"/>
              </w:rPr>
              <w:tab/>
            </w:r>
            <w:r w:rsidR="00D36F22" w:rsidRPr="001301DA">
              <w:rPr>
                <w:rStyle w:val="Lienhypertexte"/>
              </w:rPr>
              <w:t>Produits exploités dans l’année</w:t>
            </w:r>
            <w:r w:rsidR="00D36F22">
              <w:rPr>
                <w:webHidden/>
              </w:rPr>
              <w:tab/>
            </w:r>
            <w:r w:rsidR="00D36F22">
              <w:rPr>
                <w:webHidden/>
              </w:rPr>
              <w:fldChar w:fldCharType="begin"/>
            </w:r>
            <w:r w:rsidR="00D36F22">
              <w:rPr>
                <w:webHidden/>
              </w:rPr>
              <w:instrText xml:space="preserve"> PAGEREF _Toc133415185 \h </w:instrText>
            </w:r>
            <w:r w:rsidR="00D36F22">
              <w:rPr>
                <w:webHidden/>
              </w:rPr>
            </w:r>
            <w:r w:rsidR="00D36F22">
              <w:rPr>
                <w:webHidden/>
              </w:rPr>
              <w:fldChar w:fldCharType="separate"/>
            </w:r>
            <w:r w:rsidR="005548DB">
              <w:rPr>
                <w:webHidden/>
              </w:rPr>
              <w:t>18</w:t>
            </w:r>
            <w:r w:rsidR="00D36F22">
              <w:rPr>
                <w:webHidden/>
              </w:rPr>
              <w:fldChar w:fldCharType="end"/>
            </w:r>
          </w:hyperlink>
        </w:p>
        <w:p w14:paraId="5486F35D" w14:textId="77777777" w:rsidR="00D36F22" w:rsidRDefault="00C96C89">
          <w:pPr>
            <w:pStyle w:val="TM2"/>
            <w:rPr>
              <w:rFonts w:asciiTheme="minorHAnsi" w:eastAsiaTheme="minorEastAsia" w:hAnsiTheme="minorHAnsi" w:cstheme="minorBidi"/>
              <w:b w:val="0"/>
              <w:smallCaps w:val="0"/>
              <w:szCs w:val="22"/>
            </w:rPr>
          </w:pPr>
          <w:hyperlink w:anchor="_Toc133415186" w:history="1">
            <w:r w:rsidR="00D36F22" w:rsidRPr="001301DA">
              <w:rPr>
                <w:rStyle w:val="Lienhypertexte"/>
              </w:rPr>
              <w:t>B.2.</w:t>
            </w:r>
            <w:r w:rsidR="00D36F22">
              <w:rPr>
                <w:rFonts w:asciiTheme="minorHAnsi" w:eastAsiaTheme="minorEastAsia" w:hAnsiTheme="minorHAnsi" w:cstheme="minorBidi"/>
                <w:b w:val="0"/>
                <w:smallCaps w:val="0"/>
                <w:szCs w:val="22"/>
              </w:rPr>
              <w:tab/>
            </w:r>
            <w:r w:rsidR="00D36F22" w:rsidRPr="001301DA">
              <w:rPr>
                <w:rStyle w:val="Lienhypertexte"/>
              </w:rPr>
              <w:t>Responsabilités de Pharmacovigilance (PV)</w:t>
            </w:r>
            <w:r w:rsidR="00D36F22">
              <w:rPr>
                <w:webHidden/>
              </w:rPr>
              <w:tab/>
            </w:r>
            <w:r w:rsidR="00D36F22">
              <w:rPr>
                <w:webHidden/>
              </w:rPr>
              <w:fldChar w:fldCharType="begin"/>
            </w:r>
            <w:r w:rsidR="00D36F22">
              <w:rPr>
                <w:webHidden/>
              </w:rPr>
              <w:instrText xml:space="preserve"> PAGEREF _Toc133415186 \h </w:instrText>
            </w:r>
            <w:r w:rsidR="00D36F22">
              <w:rPr>
                <w:webHidden/>
              </w:rPr>
            </w:r>
            <w:r w:rsidR="00D36F22">
              <w:rPr>
                <w:webHidden/>
              </w:rPr>
              <w:fldChar w:fldCharType="separate"/>
            </w:r>
            <w:r w:rsidR="005548DB">
              <w:rPr>
                <w:webHidden/>
              </w:rPr>
              <w:t>18</w:t>
            </w:r>
            <w:r w:rsidR="00D36F22">
              <w:rPr>
                <w:webHidden/>
              </w:rPr>
              <w:fldChar w:fldCharType="end"/>
            </w:r>
          </w:hyperlink>
        </w:p>
        <w:p w14:paraId="5833175E" w14:textId="77777777" w:rsidR="00D36F22" w:rsidRDefault="00C96C89">
          <w:pPr>
            <w:pStyle w:val="TM2"/>
            <w:rPr>
              <w:rFonts w:asciiTheme="minorHAnsi" w:eastAsiaTheme="minorEastAsia" w:hAnsiTheme="minorHAnsi" w:cstheme="minorBidi"/>
              <w:b w:val="0"/>
              <w:smallCaps w:val="0"/>
              <w:szCs w:val="22"/>
            </w:rPr>
          </w:pPr>
          <w:hyperlink w:anchor="_Toc133415187" w:history="1">
            <w:r w:rsidR="00D36F22" w:rsidRPr="001301DA">
              <w:rPr>
                <w:rStyle w:val="Lienhypertexte"/>
              </w:rPr>
              <w:t>B.3.</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_Toc133415187 \h </w:instrText>
            </w:r>
            <w:r w:rsidR="00D36F22">
              <w:rPr>
                <w:webHidden/>
              </w:rPr>
            </w:r>
            <w:r w:rsidR="00D36F22">
              <w:rPr>
                <w:webHidden/>
              </w:rPr>
              <w:fldChar w:fldCharType="separate"/>
            </w:r>
            <w:r w:rsidR="005548DB">
              <w:rPr>
                <w:webHidden/>
              </w:rPr>
              <w:t>19</w:t>
            </w:r>
            <w:r w:rsidR="00D36F22">
              <w:rPr>
                <w:webHidden/>
              </w:rPr>
              <w:fldChar w:fldCharType="end"/>
            </w:r>
          </w:hyperlink>
        </w:p>
        <w:p w14:paraId="3B145028" w14:textId="77777777" w:rsidR="00D36F22" w:rsidRDefault="00C96C89">
          <w:pPr>
            <w:pStyle w:val="TM2"/>
            <w:rPr>
              <w:rFonts w:asciiTheme="minorHAnsi" w:eastAsiaTheme="minorEastAsia" w:hAnsiTheme="minorHAnsi" w:cstheme="minorBidi"/>
              <w:b w:val="0"/>
              <w:smallCaps w:val="0"/>
              <w:szCs w:val="22"/>
            </w:rPr>
          </w:pPr>
          <w:hyperlink w:anchor="_Toc133415188" w:history="1">
            <w:r w:rsidR="00D36F22" w:rsidRPr="001301DA">
              <w:rPr>
                <w:rStyle w:val="Lienhypertexte"/>
              </w:rPr>
              <w:t>B.4.</w:t>
            </w:r>
            <w:r w:rsidR="00D36F22">
              <w:rPr>
                <w:rFonts w:asciiTheme="minorHAnsi" w:eastAsiaTheme="minorEastAsia" w:hAnsiTheme="minorHAnsi" w:cstheme="minorBidi"/>
                <w:b w:val="0"/>
                <w:smallCaps w:val="0"/>
                <w:szCs w:val="22"/>
              </w:rPr>
              <w:tab/>
            </w:r>
            <w:r w:rsidR="00D36F22" w:rsidRPr="001301DA">
              <w:rPr>
                <w:rStyle w:val="Lienhypertexte"/>
              </w:rPr>
              <w:t>Suivi des sous-traitants et des prestataires</w:t>
            </w:r>
            <w:r w:rsidR="00D36F22">
              <w:rPr>
                <w:webHidden/>
              </w:rPr>
              <w:tab/>
            </w:r>
            <w:r w:rsidR="00D36F22">
              <w:rPr>
                <w:webHidden/>
              </w:rPr>
              <w:fldChar w:fldCharType="begin"/>
            </w:r>
            <w:r w:rsidR="00D36F22">
              <w:rPr>
                <w:webHidden/>
              </w:rPr>
              <w:instrText xml:space="preserve"> PAGEREF _Toc133415188 \h </w:instrText>
            </w:r>
            <w:r w:rsidR="00D36F22">
              <w:rPr>
                <w:webHidden/>
              </w:rPr>
            </w:r>
            <w:r w:rsidR="00D36F22">
              <w:rPr>
                <w:webHidden/>
              </w:rPr>
              <w:fldChar w:fldCharType="separate"/>
            </w:r>
            <w:r w:rsidR="005548DB">
              <w:rPr>
                <w:webHidden/>
              </w:rPr>
              <w:t>20</w:t>
            </w:r>
            <w:r w:rsidR="00D36F22">
              <w:rPr>
                <w:webHidden/>
              </w:rPr>
              <w:fldChar w:fldCharType="end"/>
            </w:r>
          </w:hyperlink>
        </w:p>
        <w:p w14:paraId="1553F4A9" w14:textId="77777777" w:rsidR="00D36F22" w:rsidRDefault="00C96C89">
          <w:pPr>
            <w:pStyle w:val="TM2"/>
            <w:rPr>
              <w:rFonts w:asciiTheme="minorHAnsi" w:eastAsiaTheme="minorEastAsia" w:hAnsiTheme="minorHAnsi" w:cstheme="minorBidi"/>
              <w:b w:val="0"/>
              <w:smallCaps w:val="0"/>
              <w:szCs w:val="22"/>
            </w:rPr>
          </w:pPr>
          <w:hyperlink w:anchor="_Toc133415189" w:history="1">
            <w:r w:rsidR="00D36F22" w:rsidRPr="001301DA">
              <w:rPr>
                <w:rStyle w:val="Lienhypertexte"/>
              </w:rPr>
              <w:t>B.5.</w:t>
            </w:r>
            <w:r w:rsidR="00D36F22">
              <w:rPr>
                <w:rFonts w:asciiTheme="minorHAnsi" w:eastAsiaTheme="minorEastAsia" w:hAnsiTheme="minorHAnsi" w:cstheme="minorBidi"/>
                <w:b w:val="0"/>
                <w:smallCaps w:val="0"/>
                <w:szCs w:val="22"/>
              </w:rPr>
              <w:tab/>
            </w:r>
            <w:r w:rsidR="00D36F22" w:rsidRPr="001301DA">
              <w:rPr>
                <w:rStyle w:val="Lienhypertexte"/>
              </w:rPr>
              <w:t>Organisation de la distribution des médicaments</w:t>
            </w:r>
            <w:r w:rsidR="00D36F22">
              <w:rPr>
                <w:webHidden/>
              </w:rPr>
              <w:tab/>
            </w:r>
            <w:r w:rsidR="00D36F22">
              <w:rPr>
                <w:webHidden/>
              </w:rPr>
              <w:fldChar w:fldCharType="begin"/>
            </w:r>
            <w:r w:rsidR="00D36F22">
              <w:rPr>
                <w:webHidden/>
              </w:rPr>
              <w:instrText xml:space="preserve"> PAGEREF _Toc133415189 \h </w:instrText>
            </w:r>
            <w:r w:rsidR="00D36F22">
              <w:rPr>
                <w:webHidden/>
              </w:rPr>
            </w:r>
            <w:r w:rsidR="00D36F22">
              <w:rPr>
                <w:webHidden/>
              </w:rPr>
              <w:fldChar w:fldCharType="separate"/>
            </w:r>
            <w:r w:rsidR="005548DB">
              <w:rPr>
                <w:webHidden/>
              </w:rPr>
              <w:t>20</w:t>
            </w:r>
            <w:r w:rsidR="00D36F22">
              <w:rPr>
                <w:webHidden/>
              </w:rPr>
              <w:fldChar w:fldCharType="end"/>
            </w:r>
          </w:hyperlink>
        </w:p>
        <w:p w14:paraId="50DDC0F9" w14:textId="77777777" w:rsidR="00D36F22" w:rsidRDefault="00C96C89">
          <w:pPr>
            <w:pStyle w:val="TM2"/>
            <w:rPr>
              <w:rFonts w:asciiTheme="minorHAnsi" w:eastAsiaTheme="minorEastAsia" w:hAnsiTheme="minorHAnsi" w:cstheme="minorBidi"/>
              <w:b w:val="0"/>
              <w:smallCaps w:val="0"/>
              <w:szCs w:val="22"/>
            </w:rPr>
          </w:pPr>
          <w:hyperlink w:anchor="_Toc133415190" w:history="1">
            <w:r w:rsidR="00D36F22" w:rsidRPr="001301DA">
              <w:rPr>
                <w:rStyle w:val="Lienhypertexte"/>
              </w:rPr>
              <w:t>B.6.</w:t>
            </w:r>
            <w:r w:rsidR="00D36F22">
              <w:rPr>
                <w:rFonts w:asciiTheme="minorHAnsi" w:eastAsiaTheme="minorEastAsia" w:hAnsiTheme="minorHAnsi" w:cstheme="minorBidi"/>
                <w:b w:val="0"/>
                <w:smallCaps w:val="0"/>
                <w:szCs w:val="22"/>
              </w:rPr>
              <w:tab/>
            </w:r>
            <w:r w:rsidR="00D36F22" w:rsidRPr="001301DA">
              <w:rPr>
                <w:rStyle w:val="Lienhypertexte"/>
              </w:rPr>
              <w:t>Bilan des rappels de lot depuis la dernière inspection ANSM</w:t>
            </w:r>
            <w:r w:rsidR="00D36F22">
              <w:rPr>
                <w:webHidden/>
              </w:rPr>
              <w:tab/>
            </w:r>
            <w:r w:rsidR="00D36F22">
              <w:rPr>
                <w:webHidden/>
              </w:rPr>
              <w:fldChar w:fldCharType="begin"/>
            </w:r>
            <w:r w:rsidR="00D36F22">
              <w:rPr>
                <w:webHidden/>
              </w:rPr>
              <w:instrText xml:space="preserve"> PAGEREF _Toc133415190 \h </w:instrText>
            </w:r>
            <w:r w:rsidR="00D36F22">
              <w:rPr>
                <w:webHidden/>
              </w:rPr>
            </w:r>
            <w:r w:rsidR="00D36F22">
              <w:rPr>
                <w:webHidden/>
              </w:rPr>
              <w:fldChar w:fldCharType="separate"/>
            </w:r>
            <w:r w:rsidR="005548DB">
              <w:rPr>
                <w:webHidden/>
              </w:rPr>
              <w:t>21</w:t>
            </w:r>
            <w:r w:rsidR="00D36F22">
              <w:rPr>
                <w:webHidden/>
              </w:rPr>
              <w:fldChar w:fldCharType="end"/>
            </w:r>
          </w:hyperlink>
        </w:p>
        <w:p w14:paraId="6640F888" w14:textId="77777777" w:rsidR="00D36F22" w:rsidRDefault="00C96C89">
          <w:pPr>
            <w:pStyle w:val="TM2"/>
            <w:rPr>
              <w:rFonts w:asciiTheme="minorHAnsi" w:eastAsiaTheme="minorEastAsia" w:hAnsiTheme="minorHAnsi" w:cstheme="minorBidi"/>
              <w:b w:val="0"/>
              <w:smallCaps w:val="0"/>
              <w:szCs w:val="22"/>
            </w:rPr>
          </w:pPr>
          <w:hyperlink w:anchor="_Toc133415191" w:history="1">
            <w:r w:rsidR="00D36F22" w:rsidRPr="001301DA">
              <w:rPr>
                <w:rStyle w:val="Lienhypertexte"/>
              </w:rPr>
              <w:t>Liste des annexes de la fiche B</w:t>
            </w:r>
            <w:r w:rsidR="00D36F22">
              <w:rPr>
                <w:webHidden/>
              </w:rPr>
              <w:tab/>
            </w:r>
            <w:r w:rsidR="00D36F22">
              <w:rPr>
                <w:webHidden/>
              </w:rPr>
              <w:fldChar w:fldCharType="begin"/>
            </w:r>
            <w:r w:rsidR="00D36F22">
              <w:rPr>
                <w:webHidden/>
              </w:rPr>
              <w:instrText xml:space="preserve"> PAGEREF _Toc133415191 \h </w:instrText>
            </w:r>
            <w:r w:rsidR="00D36F22">
              <w:rPr>
                <w:webHidden/>
              </w:rPr>
            </w:r>
            <w:r w:rsidR="00D36F22">
              <w:rPr>
                <w:webHidden/>
              </w:rPr>
              <w:fldChar w:fldCharType="separate"/>
            </w:r>
            <w:r w:rsidR="005548DB">
              <w:rPr>
                <w:webHidden/>
              </w:rPr>
              <w:t>21</w:t>
            </w:r>
            <w:r w:rsidR="00D36F22">
              <w:rPr>
                <w:webHidden/>
              </w:rPr>
              <w:fldChar w:fldCharType="end"/>
            </w:r>
          </w:hyperlink>
        </w:p>
        <w:p w14:paraId="658B5EB5" w14:textId="77777777" w:rsidR="00D36F22" w:rsidRDefault="00C96C89">
          <w:pPr>
            <w:pStyle w:val="TM1"/>
            <w:rPr>
              <w:rFonts w:asciiTheme="minorHAnsi" w:eastAsiaTheme="minorEastAsia" w:hAnsiTheme="minorHAnsi" w:cstheme="minorBidi"/>
              <w:b w:val="0"/>
              <w:bCs w:val="0"/>
              <w:i w:val="0"/>
              <w:caps w:val="0"/>
              <w:szCs w:val="22"/>
            </w:rPr>
          </w:pPr>
          <w:hyperlink w:anchor="_Toc133415192" w:history="1">
            <w:r w:rsidR="00D36F22" w:rsidRPr="001301DA">
              <w:rPr>
                <w:rStyle w:val="Lienhypertexte"/>
              </w:rPr>
              <w:t>FICHE "C" : ETAT D’UN ETABLISSEMENT PHARMACEUTIQUE FABRICANT/IMPORTATEUR - SITE MASTER FILE</w:t>
            </w:r>
            <w:r w:rsidR="00D36F22">
              <w:rPr>
                <w:webHidden/>
              </w:rPr>
              <w:tab/>
            </w:r>
            <w:r w:rsidR="00D36F22">
              <w:rPr>
                <w:webHidden/>
              </w:rPr>
              <w:fldChar w:fldCharType="begin"/>
            </w:r>
            <w:r w:rsidR="00D36F22">
              <w:rPr>
                <w:webHidden/>
              </w:rPr>
              <w:instrText xml:space="preserve"> PAGEREF _Toc133415192 \h </w:instrText>
            </w:r>
            <w:r w:rsidR="00D36F22">
              <w:rPr>
                <w:webHidden/>
              </w:rPr>
            </w:r>
            <w:r w:rsidR="00D36F22">
              <w:rPr>
                <w:webHidden/>
              </w:rPr>
              <w:fldChar w:fldCharType="separate"/>
            </w:r>
            <w:r w:rsidR="005548DB">
              <w:rPr>
                <w:webHidden/>
              </w:rPr>
              <w:t>22</w:t>
            </w:r>
            <w:r w:rsidR="00D36F22">
              <w:rPr>
                <w:webHidden/>
              </w:rPr>
              <w:fldChar w:fldCharType="end"/>
            </w:r>
          </w:hyperlink>
        </w:p>
        <w:p w14:paraId="2EBD35C6" w14:textId="77777777" w:rsidR="00D36F22" w:rsidRDefault="00C96C89">
          <w:pPr>
            <w:pStyle w:val="TM2"/>
            <w:rPr>
              <w:rFonts w:asciiTheme="minorHAnsi" w:eastAsiaTheme="minorEastAsia" w:hAnsiTheme="minorHAnsi" w:cstheme="minorBidi"/>
              <w:b w:val="0"/>
              <w:smallCaps w:val="0"/>
              <w:szCs w:val="22"/>
            </w:rPr>
          </w:pPr>
          <w:hyperlink w:anchor="_Toc133415193" w:history="1">
            <w:r w:rsidR="00D36F22" w:rsidRPr="001301DA">
              <w:rPr>
                <w:rStyle w:val="Lienhypertexte"/>
              </w:rPr>
              <w:t>C.1.</w:t>
            </w:r>
            <w:r w:rsidR="00D36F22">
              <w:rPr>
                <w:rFonts w:asciiTheme="minorHAnsi" w:eastAsiaTheme="minorEastAsia" w:hAnsiTheme="minorHAnsi" w:cstheme="minorBidi"/>
                <w:b w:val="0"/>
                <w:smallCaps w:val="0"/>
                <w:szCs w:val="22"/>
              </w:rPr>
              <w:tab/>
            </w:r>
            <w:r w:rsidR="00D36F22" w:rsidRPr="001301DA">
              <w:rPr>
                <w:rStyle w:val="Lienhypertexte"/>
              </w:rPr>
              <w:t>Informations générales sur le fabricant / importateur</w:t>
            </w:r>
            <w:r w:rsidR="00D36F22">
              <w:rPr>
                <w:webHidden/>
              </w:rPr>
              <w:tab/>
            </w:r>
            <w:r w:rsidR="00D36F22">
              <w:rPr>
                <w:webHidden/>
              </w:rPr>
              <w:fldChar w:fldCharType="begin"/>
            </w:r>
            <w:r w:rsidR="00D36F22">
              <w:rPr>
                <w:webHidden/>
              </w:rPr>
              <w:instrText xml:space="preserve"> PAGEREF _Toc133415193 \h </w:instrText>
            </w:r>
            <w:r w:rsidR="00D36F22">
              <w:rPr>
                <w:webHidden/>
              </w:rPr>
            </w:r>
            <w:r w:rsidR="00D36F22">
              <w:rPr>
                <w:webHidden/>
              </w:rPr>
              <w:fldChar w:fldCharType="separate"/>
            </w:r>
            <w:r w:rsidR="005548DB">
              <w:rPr>
                <w:webHidden/>
              </w:rPr>
              <w:t>23</w:t>
            </w:r>
            <w:r w:rsidR="00D36F22">
              <w:rPr>
                <w:webHidden/>
              </w:rPr>
              <w:fldChar w:fldCharType="end"/>
            </w:r>
          </w:hyperlink>
        </w:p>
        <w:p w14:paraId="2BC4B59D" w14:textId="77777777" w:rsidR="00D36F22" w:rsidRDefault="00C96C89">
          <w:pPr>
            <w:pStyle w:val="TM2"/>
            <w:rPr>
              <w:rFonts w:asciiTheme="minorHAnsi" w:eastAsiaTheme="minorEastAsia" w:hAnsiTheme="minorHAnsi" w:cstheme="minorBidi"/>
              <w:b w:val="0"/>
              <w:smallCaps w:val="0"/>
              <w:szCs w:val="22"/>
            </w:rPr>
          </w:pPr>
          <w:hyperlink w:anchor="_Toc133415194" w:history="1">
            <w:r w:rsidR="00D36F22" w:rsidRPr="001301DA">
              <w:rPr>
                <w:rStyle w:val="Lienhypertexte"/>
              </w:rPr>
              <w:t>C.2.</w:t>
            </w:r>
            <w:r w:rsidR="00D36F22">
              <w:rPr>
                <w:rFonts w:asciiTheme="minorHAnsi" w:eastAsiaTheme="minorEastAsia" w:hAnsiTheme="minorHAnsi" w:cstheme="minorBidi"/>
                <w:b w:val="0"/>
                <w:smallCaps w:val="0"/>
                <w:szCs w:val="22"/>
              </w:rPr>
              <w:tab/>
            </w:r>
            <w:r w:rsidR="00D36F22" w:rsidRPr="001301DA">
              <w:rPr>
                <w:rStyle w:val="Lienhypertexte"/>
              </w:rPr>
              <w:t>Système de gestion de la qualité du fabricant / importateur</w:t>
            </w:r>
            <w:r w:rsidR="00D36F22">
              <w:rPr>
                <w:webHidden/>
              </w:rPr>
              <w:tab/>
            </w:r>
            <w:r w:rsidR="00D36F22">
              <w:rPr>
                <w:webHidden/>
              </w:rPr>
              <w:fldChar w:fldCharType="begin"/>
            </w:r>
            <w:r w:rsidR="00D36F22">
              <w:rPr>
                <w:webHidden/>
              </w:rPr>
              <w:instrText xml:space="preserve"> PAGEREF _Toc133415194 \h </w:instrText>
            </w:r>
            <w:r w:rsidR="00D36F22">
              <w:rPr>
                <w:webHidden/>
              </w:rPr>
            </w:r>
            <w:r w:rsidR="00D36F22">
              <w:rPr>
                <w:webHidden/>
              </w:rPr>
              <w:fldChar w:fldCharType="separate"/>
            </w:r>
            <w:r w:rsidR="005548DB">
              <w:rPr>
                <w:webHidden/>
              </w:rPr>
              <w:t>24</w:t>
            </w:r>
            <w:r w:rsidR="00D36F22">
              <w:rPr>
                <w:webHidden/>
              </w:rPr>
              <w:fldChar w:fldCharType="end"/>
            </w:r>
          </w:hyperlink>
        </w:p>
        <w:p w14:paraId="347802DB" w14:textId="77777777" w:rsidR="00D36F22" w:rsidRDefault="00C96C89">
          <w:pPr>
            <w:pStyle w:val="TM2"/>
            <w:rPr>
              <w:rFonts w:asciiTheme="minorHAnsi" w:eastAsiaTheme="minorEastAsia" w:hAnsiTheme="minorHAnsi" w:cstheme="minorBidi"/>
              <w:b w:val="0"/>
              <w:smallCaps w:val="0"/>
              <w:szCs w:val="22"/>
            </w:rPr>
          </w:pPr>
          <w:hyperlink w:anchor="_Toc133415195" w:history="1">
            <w:r w:rsidR="00D36F22" w:rsidRPr="001301DA">
              <w:rPr>
                <w:rStyle w:val="Lienhypertexte"/>
              </w:rPr>
              <w:t>C.3.</w:t>
            </w:r>
            <w:r w:rsidR="00D36F22">
              <w:rPr>
                <w:rFonts w:asciiTheme="minorHAnsi" w:eastAsiaTheme="minorEastAsia" w:hAnsiTheme="minorHAnsi" w:cstheme="minorBidi"/>
                <w:b w:val="0"/>
                <w:smallCaps w:val="0"/>
                <w:szCs w:val="22"/>
              </w:rPr>
              <w:tab/>
            </w:r>
            <w:r w:rsidR="00D36F22" w:rsidRPr="001301DA">
              <w:rPr>
                <w:rStyle w:val="Lienhypertexte"/>
              </w:rPr>
              <w:t>Personnel</w:t>
            </w:r>
            <w:r w:rsidR="00D36F22">
              <w:rPr>
                <w:webHidden/>
              </w:rPr>
              <w:tab/>
            </w:r>
            <w:r w:rsidR="00D36F22">
              <w:rPr>
                <w:webHidden/>
              </w:rPr>
              <w:fldChar w:fldCharType="begin"/>
            </w:r>
            <w:r w:rsidR="00D36F22">
              <w:rPr>
                <w:webHidden/>
              </w:rPr>
              <w:instrText xml:space="preserve"> PAGEREF _Toc133415195 \h </w:instrText>
            </w:r>
            <w:r w:rsidR="00D36F22">
              <w:rPr>
                <w:webHidden/>
              </w:rPr>
            </w:r>
            <w:r w:rsidR="00D36F22">
              <w:rPr>
                <w:webHidden/>
              </w:rPr>
              <w:fldChar w:fldCharType="separate"/>
            </w:r>
            <w:r w:rsidR="005548DB">
              <w:rPr>
                <w:webHidden/>
              </w:rPr>
              <w:t>28</w:t>
            </w:r>
            <w:r w:rsidR="00D36F22">
              <w:rPr>
                <w:webHidden/>
              </w:rPr>
              <w:fldChar w:fldCharType="end"/>
            </w:r>
          </w:hyperlink>
        </w:p>
        <w:p w14:paraId="7B125596" w14:textId="77777777" w:rsidR="00D36F22" w:rsidRDefault="00C96C89">
          <w:pPr>
            <w:pStyle w:val="TM2"/>
            <w:rPr>
              <w:rFonts w:asciiTheme="minorHAnsi" w:eastAsiaTheme="minorEastAsia" w:hAnsiTheme="minorHAnsi" w:cstheme="minorBidi"/>
              <w:b w:val="0"/>
              <w:smallCaps w:val="0"/>
              <w:szCs w:val="22"/>
            </w:rPr>
          </w:pPr>
          <w:hyperlink w:anchor="_Toc133415196" w:history="1">
            <w:r w:rsidR="00D36F22" w:rsidRPr="001301DA">
              <w:rPr>
                <w:rStyle w:val="Lienhypertexte"/>
              </w:rPr>
              <w:t>C.4.</w:t>
            </w:r>
            <w:r w:rsidR="00D36F22">
              <w:rPr>
                <w:rFonts w:asciiTheme="minorHAnsi" w:eastAsiaTheme="minorEastAsia" w:hAnsiTheme="minorHAnsi" w:cstheme="minorBidi"/>
                <w:b w:val="0"/>
                <w:smallCaps w:val="0"/>
                <w:szCs w:val="22"/>
              </w:rPr>
              <w:tab/>
            </w:r>
            <w:r w:rsidR="00D36F22" w:rsidRPr="001301DA">
              <w:rPr>
                <w:rStyle w:val="Lienhypertexte"/>
              </w:rPr>
              <w:t>Locaux et équipements</w:t>
            </w:r>
            <w:r w:rsidR="00D36F22">
              <w:rPr>
                <w:webHidden/>
              </w:rPr>
              <w:tab/>
            </w:r>
            <w:r w:rsidR="00D36F22">
              <w:rPr>
                <w:webHidden/>
              </w:rPr>
              <w:fldChar w:fldCharType="begin"/>
            </w:r>
            <w:r w:rsidR="00D36F22">
              <w:rPr>
                <w:webHidden/>
              </w:rPr>
              <w:instrText xml:space="preserve"> PAGEREF _Toc133415196 \h </w:instrText>
            </w:r>
            <w:r w:rsidR="00D36F22">
              <w:rPr>
                <w:webHidden/>
              </w:rPr>
            </w:r>
            <w:r w:rsidR="00D36F22">
              <w:rPr>
                <w:webHidden/>
              </w:rPr>
              <w:fldChar w:fldCharType="separate"/>
            </w:r>
            <w:r w:rsidR="005548DB">
              <w:rPr>
                <w:webHidden/>
              </w:rPr>
              <w:t>28</w:t>
            </w:r>
            <w:r w:rsidR="00D36F22">
              <w:rPr>
                <w:webHidden/>
              </w:rPr>
              <w:fldChar w:fldCharType="end"/>
            </w:r>
          </w:hyperlink>
        </w:p>
        <w:p w14:paraId="096A4705" w14:textId="77777777" w:rsidR="00D36F22" w:rsidRDefault="00C96C89">
          <w:pPr>
            <w:pStyle w:val="TM2"/>
            <w:rPr>
              <w:rFonts w:asciiTheme="minorHAnsi" w:eastAsiaTheme="minorEastAsia" w:hAnsiTheme="minorHAnsi" w:cstheme="minorBidi"/>
              <w:b w:val="0"/>
              <w:smallCaps w:val="0"/>
              <w:szCs w:val="22"/>
            </w:rPr>
          </w:pPr>
          <w:hyperlink w:anchor="_Toc133415197" w:history="1">
            <w:r w:rsidR="00D36F22" w:rsidRPr="001301DA">
              <w:rPr>
                <w:rStyle w:val="Lienhypertexte"/>
              </w:rPr>
              <w:t>C.5.</w:t>
            </w:r>
            <w:r w:rsidR="00D36F22">
              <w:rPr>
                <w:rFonts w:asciiTheme="minorHAnsi" w:eastAsiaTheme="minorEastAsia" w:hAnsiTheme="minorHAnsi" w:cstheme="minorBidi"/>
                <w:b w:val="0"/>
                <w:smallCaps w:val="0"/>
                <w:szCs w:val="22"/>
              </w:rPr>
              <w:tab/>
            </w:r>
            <w:r w:rsidR="00D36F22" w:rsidRPr="001301DA">
              <w:rPr>
                <w:rStyle w:val="Lienhypertexte"/>
              </w:rPr>
              <w:t>Documentation</w:t>
            </w:r>
            <w:r w:rsidR="00D36F22">
              <w:rPr>
                <w:webHidden/>
              </w:rPr>
              <w:tab/>
            </w:r>
            <w:r w:rsidR="00D36F22">
              <w:rPr>
                <w:webHidden/>
              </w:rPr>
              <w:fldChar w:fldCharType="begin"/>
            </w:r>
            <w:r w:rsidR="00D36F22">
              <w:rPr>
                <w:webHidden/>
              </w:rPr>
              <w:instrText xml:space="preserve"> PAGEREF _Toc133415197 \h </w:instrText>
            </w:r>
            <w:r w:rsidR="00D36F22">
              <w:rPr>
                <w:webHidden/>
              </w:rPr>
            </w:r>
            <w:r w:rsidR="00D36F22">
              <w:rPr>
                <w:webHidden/>
              </w:rPr>
              <w:fldChar w:fldCharType="separate"/>
            </w:r>
            <w:r w:rsidR="005548DB">
              <w:rPr>
                <w:webHidden/>
              </w:rPr>
              <w:t>30</w:t>
            </w:r>
            <w:r w:rsidR="00D36F22">
              <w:rPr>
                <w:webHidden/>
              </w:rPr>
              <w:fldChar w:fldCharType="end"/>
            </w:r>
          </w:hyperlink>
        </w:p>
        <w:p w14:paraId="4D33311B" w14:textId="77777777" w:rsidR="00D36F22" w:rsidRDefault="00C96C89">
          <w:pPr>
            <w:pStyle w:val="TM2"/>
            <w:rPr>
              <w:rFonts w:asciiTheme="minorHAnsi" w:eastAsiaTheme="minorEastAsia" w:hAnsiTheme="minorHAnsi" w:cstheme="minorBidi"/>
              <w:b w:val="0"/>
              <w:smallCaps w:val="0"/>
              <w:szCs w:val="22"/>
            </w:rPr>
          </w:pPr>
          <w:hyperlink w:anchor="_Toc133415198" w:history="1">
            <w:r w:rsidR="00D36F22" w:rsidRPr="001301DA">
              <w:rPr>
                <w:rStyle w:val="Lienhypertexte"/>
              </w:rPr>
              <w:t>C.6.</w:t>
            </w:r>
            <w:r w:rsidR="00D36F22">
              <w:rPr>
                <w:rFonts w:asciiTheme="minorHAnsi" w:eastAsiaTheme="minorEastAsia" w:hAnsiTheme="minorHAnsi" w:cstheme="minorBidi"/>
                <w:b w:val="0"/>
                <w:smallCaps w:val="0"/>
                <w:szCs w:val="22"/>
              </w:rPr>
              <w:tab/>
            </w:r>
            <w:r w:rsidR="00D36F22" w:rsidRPr="001301DA">
              <w:rPr>
                <w:rStyle w:val="Lienhypertexte"/>
              </w:rPr>
              <w:t>Production</w:t>
            </w:r>
            <w:r w:rsidR="00D36F22">
              <w:rPr>
                <w:webHidden/>
              </w:rPr>
              <w:tab/>
            </w:r>
            <w:r w:rsidR="00D36F22">
              <w:rPr>
                <w:webHidden/>
              </w:rPr>
              <w:fldChar w:fldCharType="begin"/>
            </w:r>
            <w:r w:rsidR="00D36F22">
              <w:rPr>
                <w:webHidden/>
              </w:rPr>
              <w:instrText xml:space="preserve"> PAGEREF _Toc133415198 \h </w:instrText>
            </w:r>
            <w:r w:rsidR="00D36F22">
              <w:rPr>
                <w:webHidden/>
              </w:rPr>
            </w:r>
            <w:r w:rsidR="00D36F22">
              <w:rPr>
                <w:webHidden/>
              </w:rPr>
              <w:fldChar w:fldCharType="separate"/>
            </w:r>
            <w:r w:rsidR="005548DB">
              <w:rPr>
                <w:webHidden/>
              </w:rPr>
              <w:t>31</w:t>
            </w:r>
            <w:r w:rsidR="00D36F22">
              <w:rPr>
                <w:webHidden/>
              </w:rPr>
              <w:fldChar w:fldCharType="end"/>
            </w:r>
          </w:hyperlink>
        </w:p>
        <w:p w14:paraId="3FEFABAE" w14:textId="77777777" w:rsidR="00D36F22" w:rsidRDefault="00C96C89">
          <w:pPr>
            <w:pStyle w:val="TM2"/>
            <w:rPr>
              <w:rFonts w:asciiTheme="minorHAnsi" w:eastAsiaTheme="minorEastAsia" w:hAnsiTheme="minorHAnsi" w:cstheme="minorBidi"/>
              <w:b w:val="0"/>
              <w:smallCaps w:val="0"/>
              <w:szCs w:val="22"/>
            </w:rPr>
          </w:pPr>
          <w:hyperlink w:anchor="_Toc133415199" w:history="1">
            <w:r w:rsidR="00D36F22" w:rsidRPr="001301DA">
              <w:rPr>
                <w:rStyle w:val="Lienhypertexte"/>
              </w:rPr>
              <w:t>C.7.</w:t>
            </w:r>
            <w:r w:rsidR="00D36F22">
              <w:rPr>
                <w:rFonts w:asciiTheme="minorHAnsi" w:eastAsiaTheme="minorEastAsia" w:hAnsiTheme="minorHAnsi" w:cstheme="minorBidi"/>
                <w:b w:val="0"/>
                <w:smallCaps w:val="0"/>
                <w:szCs w:val="22"/>
              </w:rPr>
              <w:tab/>
            </w:r>
            <w:r w:rsidR="00D36F22" w:rsidRPr="001301DA">
              <w:rPr>
                <w:rStyle w:val="Lienhypertexte"/>
              </w:rPr>
              <w:t>Contrôle de la Qualité (CQ)</w:t>
            </w:r>
            <w:r w:rsidR="00D36F22">
              <w:rPr>
                <w:webHidden/>
              </w:rPr>
              <w:tab/>
            </w:r>
            <w:r w:rsidR="00D36F22">
              <w:rPr>
                <w:webHidden/>
              </w:rPr>
              <w:fldChar w:fldCharType="begin"/>
            </w:r>
            <w:r w:rsidR="00D36F22">
              <w:rPr>
                <w:webHidden/>
              </w:rPr>
              <w:instrText xml:space="preserve"> PAGEREF _Toc133415199 \h </w:instrText>
            </w:r>
            <w:r w:rsidR="00D36F22">
              <w:rPr>
                <w:webHidden/>
              </w:rPr>
            </w:r>
            <w:r w:rsidR="00D36F22">
              <w:rPr>
                <w:webHidden/>
              </w:rPr>
              <w:fldChar w:fldCharType="separate"/>
            </w:r>
            <w:r w:rsidR="005548DB">
              <w:rPr>
                <w:webHidden/>
              </w:rPr>
              <w:t>33</w:t>
            </w:r>
            <w:r w:rsidR="00D36F22">
              <w:rPr>
                <w:webHidden/>
              </w:rPr>
              <w:fldChar w:fldCharType="end"/>
            </w:r>
          </w:hyperlink>
        </w:p>
        <w:p w14:paraId="689A0800" w14:textId="77777777" w:rsidR="00D36F22" w:rsidRDefault="00C96C89">
          <w:pPr>
            <w:pStyle w:val="TM2"/>
            <w:rPr>
              <w:rFonts w:asciiTheme="minorHAnsi" w:eastAsiaTheme="minorEastAsia" w:hAnsiTheme="minorHAnsi" w:cstheme="minorBidi"/>
              <w:b w:val="0"/>
              <w:smallCaps w:val="0"/>
              <w:szCs w:val="22"/>
            </w:rPr>
          </w:pPr>
          <w:hyperlink w:anchor="_Toc133415200" w:history="1">
            <w:r w:rsidR="00D36F22" w:rsidRPr="001301DA">
              <w:rPr>
                <w:rStyle w:val="Lienhypertexte"/>
              </w:rPr>
              <w:t>C.8.</w:t>
            </w:r>
            <w:r w:rsidR="00D36F22">
              <w:rPr>
                <w:rFonts w:asciiTheme="minorHAnsi" w:eastAsiaTheme="minorEastAsia" w:hAnsiTheme="minorHAnsi" w:cstheme="minorBidi"/>
                <w:b w:val="0"/>
                <w:smallCaps w:val="0"/>
                <w:szCs w:val="22"/>
              </w:rPr>
              <w:tab/>
            </w:r>
            <w:r w:rsidR="00D36F22" w:rsidRPr="001301DA">
              <w:rPr>
                <w:rStyle w:val="Lienhypertexte"/>
              </w:rPr>
              <w:t>Distribution, réclamations, produits non conformes et rappels</w:t>
            </w:r>
            <w:r w:rsidR="00D36F22">
              <w:rPr>
                <w:webHidden/>
              </w:rPr>
              <w:tab/>
            </w:r>
            <w:r w:rsidR="00D36F22">
              <w:rPr>
                <w:webHidden/>
              </w:rPr>
              <w:fldChar w:fldCharType="begin"/>
            </w:r>
            <w:r w:rsidR="00D36F22">
              <w:rPr>
                <w:webHidden/>
              </w:rPr>
              <w:instrText xml:space="preserve"> PAGEREF _Toc133415200 \h </w:instrText>
            </w:r>
            <w:r w:rsidR="00D36F22">
              <w:rPr>
                <w:webHidden/>
              </w:rPr>
            </w:r>
            <w:r w:rsidR="00D36F22">
              <w:rPr>
                <w:webHidden/>
              </w:rPr>
              <w:fldChar w:fldCharType="separate"/>
            </w:r>
            <w:r w:rsidR="005548DB">
              <w:rPr>
                <w:webHidden/>
              </w:rPr>
              <w:t>33</w:t>
            </w:r>
            <w:r w:rsidR="00D36F22">
              <w:rPr>
                <w:webHidden/>
              </w:rPr>
              <w:fldChar w:fldCharType="end"/>
            </w:r>
          </w:hyperlink>
        </w:p>
        <w:p w14:paraId="7831E760" w14:textId="77777777" w:rsidR="00D36F22" w:rsidRDefault="00C96C89">
          <w:pPr>
            <w:pStyle w:val="TM2"/>
            <w:rPr>
              <w:rFonts w:asciiTheme="minorHAnsi" w:eastAsiaTheme="minorEastAsia" w:hAnsiTheme="minorHAnsi" w:cstheme="minorBidi"/>
              <w:b w:val="0"/>
              <w:smallCaps w:val="0"/>
              <w:szCs w:val="22"/>
            </w:rPr>
          </w:pPr>
          <w:hyperlink w:anchor="_Toc133415201" w:history="1">
            <w:r w:rsidR="00D36F22" w:rsidRPr="001301DA">
              <w:rPr>
                <w:rStyle w:val="Lienhypertexte"/>
              </w:rPr>
              <w:t>C.9.</w:t>
            </w:r>
            <w:r w:rsidR="00D36F22">
              <w:rPr>
                <w:rFonts w:asciiTheme="minorHAnsi" w:eastAsiaTheme="minorEastAsia" w:hAnsiTheme="minorHAnsi" w:cstheme="minorBidi"/>
                <w:b w:val="0"/>
                <w:smallCaps w:val="0"/>
                <w:szCs w:val="22"/>
              </w:rPr>
              <w:tab/>
            </w:r>
            <w:r w:rsidR="00D36F22" w:rsidRPr="001301DA">
              <w:rPr>
                <w:rStyle w:val="Lienhypertexte"/>
              </w:rPr>
              <w:t>Auto-inspections</w:t>
            </w:r>
            <w:r w:rsidR="00D36F22">
              <w:rPr>
                <w:webHidden/>
              </w:rPr>
              <w:tab/>
            </w:r>
            <w:r w:rsidR="00D36F22">
              <w:rPr>
                <w:webHidden/>
              </w:rPr>
              <w:fldChar w:fldCharType="begin"/>
            </w:r>
            <w:r w:rsidR="00D36F22">
              <w:rPr>
                <w:webHidden/>
              </w:rPr>
              <w:instrText xml:space="preserve"> PAGEREF _Toc133415201 \h </w:instrText>
            </w:r>
            <w:r w:rsidR="00D36F22">
              <w:rPr>
                <w:webHidden/>
              </w:rPr>
            </w:r>
            <w:r w:rsidR="00D36F22">
              <w:rPr>
                <w:webHidden/>
              </w:rPr>
              <w:fldChar w:fldCharType="separate"/>
            </w:r>
            <w:r w:rsidR="005548DB">
              <w:rPr>
                <w:webHidden/>
              </w:rPr>
              <w:t>34</w:t>
            </w:r>
            <w:r w:rsidR="00D36F22">
              <w:rPr>
                <w:webHidden/>
              </w:rPr>
              <w:fldChar w:fldCharType="end"/>
            </w:r>
          </w:hyperlink>
        </w:p>
        <w:p w14:paraId="2D8645FD" w14:textId="77777777" w:rsidR="00D36F22" w:rsidRDefault="00C96C89">
          <w:pPr>
            <w:pStyle w:val="TM2"/>
            <w:rPr>
              <w:rFonts w:asciiTheme="minorHAnsi" w:eastAsiaTheme="minorEastAsia" w:hAnsiTheme="minorHAnsi" w:cstheme="minorBidi"/>
              <w:b w:val="0"/>
              <w:smallCaps w:val="0"/>
              <w:szCs w:val="22"/>
            </w:rPr>
          </w:pPr>
          <w:hyperlink w:anchor="_Toc133415202" w:history="1">
            <w:r w:rsidR="00D36F22" w:rsidRPr="001301DA">
              <w:rPr>
                <w:rStyle w:val="Lienhypertexte"/>
              </w:rPr>
              <w:t>Liste des annexes de la fiche C</w:t>
            </w:r>
            <w:r w:rsidR="00D36F22">
              <w:rPr>
                <w:webHidden/>
              </w:rPr>
              <w:tab/>
            </w:r>
            <w:r w:rsidR="00D36F22">
              <w:rPr>
                <w:webHidden/>
              </w:rPr>
              <w:fldChar w:fldCharType="begin"/>
            </w:r>
            <w:r w:rsidR="00D36F22">
              <w:rPr>
                <w:webHidden/>
              </w:rPr>
              <w:instrText xml:space="preserve"> PAGEREF _Toc133415202 \h </w:instrText>
            </w:r>
            <w:r w:rsidR="00D36F22">
              <w:rPr>
                <w:webHidden/>
              </w:rPr>
            </w:r>
            <w:r w:rsidR="00D36F22">
              <w:rPr>
                <w:webHidden/>
              </w:rPr>
              <w:fldChar w:fldCharType="separate"/>
            </w:r>
            <w:r w:rsidR="005548DB">
              <w:rPr>
                <w:webHidden/>
              </w:rPr>
              <w:t>35</w:t>
            </w:r>
            <w:r w:rsidR="00D36F22">
              <w:rPr>
                <w:webHidden/>
              </w:rPr>
              <w:fldChar w:fldCharType="end"/>
            </w:r>
          </w:hyperlink>
        </w:p>
        <w:p w14:paraId="1337B4FC" w14:textId="77777777" w:rsidR="00D36F22" w:rsidRDefault="00C96C89">
          <w:pPr>
            <w:pStyle w:val="TM2"/>
            <w:rPr>
              <w:rFonts w:asciiTheme="minorHAnsi" w:eastAsiaTheme="minorEastAsia" w:hAnsiTheme="minorHAnsi" w:cstheme="minorBidi"/>
              <w:b w:val="0"/>
              <w:smallCaps w:val="0"/>
              <w:szCs w:val="22"/>
            </w:rPr>
          </w:pPr>
          <w:hyperlink w:anchor="_Toc133415203" w:history="1">
            <w:r w:rsidR="00D36F22" w:rsidRPr="001301DA">
              <w:rPr>
                <w:rStyle w:val="Lienhypertexte"/>
              </w:rPr>
              <w:t>Annexe 9 : Informations complémentaires [Spécifique à la France]</w:t>
            </w:r>
            <w:r w:rsidR="00D36F22">
              <w:rPr>
                <w:webHidden/>
              </w:rPr>
              <w:tab/>
            </w:r>
            <w:r w:rsidR="00D36F22">
              <w:rPr>
                <w:webHidden/>
              </w:rPr>
              <w:fldChar w:fldCharType="begin"/>
            </w:r>
            <w:r w:rsidR="00D36F22">
              <w:rPr>
                <w:webHidden/>
              </w:rPr>
              <w:instrText xml:space="preserve"> PAGEREF _Toc133415203 \h </w:instrText>
            </w:r>
            <w:r w:rsidR="00D36F22">
              <w:rPr>
                <w:webHidden/>
              </w:rPr>
            </w:r>
            <w:r w:rsidR="00D36F22">
              <w:rPr>
                <w:webHidden/>
              </w:rPr>
              <w:fldChar w:fldCharType="separate"/>
            </w:r>
            <w:r w:rsidR="005548DB">
              <w:rPr>
                <w:webHidden/>
              </w:rPr>
              <w:t>36</w:t>
            </w:r>
            <w:r w:rsidR="00D36F22">
              <w:rPr>
                <w:webHidden/>
              </w:rPr>
              <w:fldChar w:fldCharType="end"/>
            </w:r>
          </w:hyperlink>
        </w:p>
        <w:p w14:paraId="5B26D241" w14:textId="77777777" w:rsidR="00D36F22" w:rsidRDefault="00C96C89">
          <w:pPr>
            <w:pStyle w:val="TM2"/>
            <w:rPr>
              <w:rFonts w:asciiTheme="minorHAnsi" w:eastAsiaTheme="minorEastAsia" w:hAnsiTheme="minorHAnsi" w:cstheme="minorBidi"/>
              <w:b w:val="0"/>
              <w:smallCaps w:val="0"/>
              <w:szCs w:val="22"/>
            </w:rPr>
          </w:pPr>
          <w:hyperlink w:anchor="_Toc133415204" w:history="1">
            <w:r w:rsidR="00D36F22" w:rsidRPr="001301DA">
              <w:rPr>
                <w:rStyle w:val="Lienhypertexte"/>
              </w:rPr>
              <w:t>Annexe 11 : Données additionnelles relatives à la fabrication de médicaments de thérapie innovante [Spécifique aux fabricants de médicaments de thérapie innovante]</w:t>
            </w:r>
            <w:r w:rsidR="00D36F22">
              <w:rPr>
                <w:webHidden/>
              </w:rPr>
              <w:tab/>
            </w:r>
            <w:r w:rsidR="00D36F22">
              <w:rPr>
                <w:webHidden/>
              </w:rPr>
              <w:fldChar w:fldCharType="begin"/>
            </w:r>
            <w:r w:rsidR="00D36F22">
              <w:rPr>
                <w:webHidden/>
              </w:rPr>
              <w:instrText xml:space="preserve"> PAGEREF _Toc133415204 \h </w:instrText>
            </w:r>
            <w:r w:rsidR="00D36F22">
              <w:rPr>
                <w:webHidden/>
              </w:rPr>
            </w:r>
            <w:r w:rsidR="00D36F22">
              <w:rPr>
                <w:webHidden/>
              </w:rPr>
              <w:fldChar w:fldCharType="separate"/>
            </w:r>
            <w:r w:rsidR="005548DB">
              <w:rPr>
                <w:webHidden/>
              </w:rPr>
              <w:t>42</w:t>
            </w:r>
            <w:r w:rsidR="00D36F22">
              <w:rPr>
                <w:webHidden/>
              </w:rPr>
              <w:fldChar w:fldCharType="end"/>
            </w:r>
          </w:hyperlink>
        </w:p>
        <w:p w14:paraId="7B5CF5FB" w14:textId="77777777" w:rsidR="00D36F22" w:rsidRDefault="00C96C89">
          <w:pPr>
            <w:pStyle w:val="TM1"/>
            <w:rPr>
              <w:rFonts w:asciiTheme="minorHAnsi" w:eastAsiaTheme="minorEastAsia" w:hAnsiTheme="minorHAnsi" w:cstheme="minorBidi"/>
              <w:b w:val="0"/>
              <w:bCs w:val="0"/>
              <w:i w:val="0"/>
              <w:caps w:val="0"/>
              <w:szCs w:val="22"/>
            </w:rPr>
          </w:pPr>
          <w:hyperlink w:anchor="_Toc133415205" w:history="1">
            <w:r w:rsidR="00D36F22" w:rsidRPr="001301DA">
              <w:rPr>
                <w:rStyle w:val="Lienhypertexte"/>
              </w:rPr>
              <w:t>FICHE D : ETABLISSEMENT PHARMACEUTIQUE DÉPOSITAIRE</w:t>
            </w:r>
            <w:r w:rsidR="00D36F22">
              <w:rPr>
                <w:webHidden/>
              </w:rPr>
              <w:tab/>
            </w:r>
            <w:r w:rsidR="00D36F22">
              <w:rPr>
                <w:webHidden/>
              </w:rPr>
              <w:fldChar w:fldCharType="begin"/>
            </w:r>
            <w:r w:rsidR="00D36F22">
              <w:rPr>
                <w:webHidden/>
              </w:rPr>
              <w:instrText xml:space="preserve"> PAGEREF _Toc133415205 \h </w:instrText>
            </w:r>
            <w:r w:rsidR="00D36F22">
              <w:rPr>
                <w:webHidden/>
              </w:rPr>
            </w:r>
            <w:r w:rsidR="00D36F22">
              <w:rPr>
                <w:webHidden/>
              </w:rPr>
              <w:fldChar w:fldCharType="separate"/>
            </w:r>
            <w:r w:rsidR="005548DB">
              <w:rPr>
                <w:webHidden/>
              </w:rPr>
              <w:t>45</w:t>
            </w:r>
            <w:r w:rsidR="00D36F22">
              <w:rPr>
                <w:webHidden/>
              </w:rPr>
              <w:fldChar w:fldCharType="end"/>
            </w:r>
          </w:hyperlink>
        </w:p>
        <w:p w14:paraId="38558D61" w14:textId="77777777" w:rsidR="00D36F22" w:rsidRDefault="00C96C89">
          <w:pPr>
            <w:pStyle w:val="TM2"/>
            <w:rPr>
              <w:rFonts w:asciiTheme="minorHAnsi" w:eastAsiaTheme="minorEastAsia" w:hAnsiTheme="minorHAnsi" w:cstheme="minorBidi"/>
              <w:b w:val="0"/>
              <w:smallCaps w:val="0"/>
              <w:szCs w:val="22"/>
            </w:rPr>
          </w:pPr>
          <w:hyperlink w:anchor="_Toc133415206" w:history="1">
            <w:r w:rsidR="00D36F22" w:rsidRPr="001301DA">
              <w:rPr>
                <w:rStyle w:val="Lienhypertexte"/>
              </w:rPr>
              <w:t>D.1.</w:t>
            </w:r>
            <w:r w:rsidR="00D36F22">
              <w:rPr>
                <w:rFonts w:asciiTheme="minorHAnsi" w:eastAsiaTheme="minorEastAsia" w:hAnsiTheme="minorHAnsi" w:cstheme="minorBidi"/>
                <w:b w:val="0"/>
                <w:smallCaps w:val="0"/>
                <w:szCs w:val="22"/>
              </w:rPr>
              <w:tab/>
            </w:r>
            <w:r w:rsidR="00D36F22" w:rsidRPr="001301DA">
              <w:rPr>
                <w:rStyle w:val="Lienhypertexte"/>
              </w:rPr>
              <w:t>Activité en tant que dépositaire</w:t>
            </w:r>
            <w:r w:rsidR="00D36F22">
              <w:rPr>
                <w:webHidden/>
              </w:rPr>
              <w:tab/>
            </w:r>
            <w:r w:rsidR="00D36F22">
              <w:rPr>
                <w:webHidden/>
              </w:rPr>
              <w:fldChar w:fldCharType="begin"/>
            </w:r>
            <w:r w:rsidR="00D36F22">
              <w:rPr>
                <w:webHidden/>
              </w:rPr>
              <w:instrText xml:space="preserve"> PAGEREF _Toc133415206 \h </w:instrText>
            </w:r>
            <w:r w:rsidR="00D36F22">
              <w:rPr>
                <w:webHidden/>
              </w:rPr>
            </w:r>
            <w:r w:rsidR="00D36F22">
              <w:rPr>
                <w:webHidden/>
              </w:rPr>
              <w:fldChar w:fldCharType="separate"/>
            </w:r>
            <w:r w:rsidR="005548DB">
              <w:rPr>
                <w:webHidden/>
              </w:rPr>
              <w:t>45</w:t>
            </w:r>
            <w:r w:rsidR="00D36F22">
              <w:rPr>
                <w:webHidden/>
              </w:rPr>
              <w:fldChar w:fldCharType="end"/>
            </w:r>
          </w:hyperlink>
        </w:p>
        <w:p w14:paraId="451D8AFE" w14:textId="77777777" w:rsidR="00D36F22" w:rsidRDefault="00C96C89">
          <w:pPr>
            <w:pStyle w:val="TM2"/>
            <w:rPr>
              <w:rFonts w:asciiTheme="minorHAnsi" w:eastAsiaTheme="minorEastAsia" w:hAnsiTheme="minorHAnsi" w:cstheme="minorBidi"/>
              <w:b w:val="0"/>
              <w:smallCaps w:val="0"/>
              <w:szCs w:val="22"/>
            </w:rPr>
          </w:pPr>
          <w:hyperlink w:anchor="_Toc133415207" w:history="1">
            <w:r w:rsidR="00D36F22" w:rsidRPr="001301DA">
              <w:rPr>
                <w:rStyle w:val="Lienhypertexte"/>
              </w:rPr>
              <w:t>D.2.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_Toc133415207 \h </w:instrText>
            </w:r>
            <w:r w:rsidR="00D36F22">
              <w:rPr>
                <w:webHidden/>
              </w:rPr>
            </w:r>
            <w:r w:rsidR="00D36F22">
              <w:rPr>
                <w:webHidden/>
              </w:rPr>
              <w:fldChar w:fldCharType="separate"/>
            </w:r>
            <w:r w:rsidR="005548DB">
              <w:rPr>
                <w:webHidden/>
              </w:rPr>
              <w:t>46</w:t>
            </w:r>
            <w:r w:rsidR="00D36F22">
              <w:rPr>
                <w:webHidden/>
              </w:rPr>
              <w:fldChar w:fldCharType="end"/>
            </w:r>
          </w:hyperlink>
        </w:p>
        <w:p w14:paraId="196A1A6D" w14:textId="77777777" w:rsidR="00D36F22" w:rsidRDefault="00C96C89">
          <w:pPr>
            <w:pStyle w:val="TM2"/>
            <w:rPr>
              <w:rFonts w:asciiTheme="minorHAnsi" w:eastAsiaTheme="minorEastAsia" w:hAnsiTheme="minorHAnsi" w:cstheme="minorBidi"/>
              <w:b w:val="0"/>
              <w:smallCaps w:val="0"/>
              <w:szCs w:val="22"/>
            </w:rPr>
          </w:pPr>
          <w:hyperlink w:anchor="_Toc133415208" w:history="1">
            <w:r w:rsidR="00D36F22" w:rsidRPr="001301DA">
              <w:rPr>
                <w:rStyle w:val="Lienhypertexte"/>
              </w:rPr>
              <w:t>D.3.</w:t>
            </w:r>
            <w:r w:rsidR="00D36F22">
              <w:rPr>
                <w:rFonts w:asciiTheme="minorHAnsi" w:eastAsiaTheme="minorEastAsia" w:hAnsiTheme="minorHAnsi" w:cstheme="minorBidi"/>
                <w:b w:val="0"/>
                <w:smallCaps w:val="0"/>
                <w:szCs w:val="22"/>
              </w:rPr>
              <w:tab/>
            </w:r>
            <w:r w:rsidR="00D36F22" w:rsidRPr="001301DA">
              <w:rPr>
                <w:rStyle w:val="Lienhypertexte"/>
              </w:rPr>
              <w:t>Gestion des locaux de stockage</w:t>
            </w:r>
            <w:r w:rsidR="00D36F22">
              <w:rPr>
                <w:webHidden/>
              </w:rPr>
              <w:tab/>
            </w:r>
            <w:r w:rsidR="00D36F22">
              <w:rPr>
                <w:webHidden/>
              </w:rPr>
              <w:fldChar w:fldCharType="begin"/>
            </w:r>
            <w:r w:rsidR="00D36F22">
              <w:rPr>
                <w:webHidden/>
              </w:rPr>
              <w:instrText xml:space="preserve"> PAGEREF _Toc133415208 \h </w:instrText>
            </w:r>
            <w:r w:rsidR="00D36F22">
              <w:rPr>
                <w:webHidden/>
              </w:rPr>
            </w:r>
            <w:r w:rsidR="00D36F22">
              <w:rPr>
                <w:webHidden/>
              </w:rPr>
              <w:fldChar w:fldCharType="separate"/>
            </w:r>
            <w:r w:rsidR="005548DB">
              <w:rPr>
                <w:webHidden/>
              </w:rPr>
              <w:t>47</w:t>
            </w:r>
            <w:r w:rsidR="00D36F22">
              <w:rPr>
                <w:webHidden/>
              </w:rPr>
              <w:fldChar w:fldCharType="end"/>
            </w:r>
          </w:hyperlink>
        </w:p>
        <w:p w14:paraId="16848D82" w14:textId="77777777" w:rsidR="00D36F22" w:rsidRDefault="00C96C89">
          <w:pPr>
            <w:pStyle w:val="TM2"/>
            <w:rPr>
              <w:rFonts w:asciiTheme="minorHAnsi" w:eastAsiaTheme="minorEastAsia" w:hAnsiTheme="minorHAnsi" w:cstheme="minorBidi"/>
              <w:b w:val="0"/>
              <w:smallCaps w:val="0"/>
              <w:szCs w:val="22"/>
            </w:rPr>
          </w:pPr>
          <w:hyperlink w:anchor="_Toc133415209" w:history="1">
            <w:r w:rsidR="00D36F22" w:rsidRPr="001301DA">
              <w:rPr>
                <w:rStyle w:val="Lienhypertexte"/>
              </w:rPr>
              <w:t>D.4.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_Toc133415209 \h </w:instrText>
            </w:r>
            <w:r w:rsidR="00D36F22">
              <w:rPr>
                <w:webHidden/>
              </w:rPr>
            </w:r>
            <w:r w:rsidR="00D36F22">
              <w:rPr>
                <w:webHidden/>
              </w:rPr>
              <w:fldChar w:fldCharType="separate"/>
            </w:r>
            <w:r w:rsidR="005548DB">
              <w:rPr>
                <w:webHidden/>
              </w:rPr>
              <w:t>48</w:t>
            </w:r>
            <w:r w:rsidR="00D36F22">
              <w:rPr>
                <w:webHidden/>
              </w:rPr>
              <w:fldChar w:fldCharType="end"/>
            </w:r>
          </w:hyperlink>
        </w:p>
        <w:p w14:paraId="763579C2" w14:textId="77777777" w:rsidR="00D36F22" w:rsidRDefault="00C96C89">
          <w:pPr>
            <w:pStyle w:val="TM2"/>
            <w:rPr>
              <w:rFonts w:asciiTheme="minorHAnsi" w:eastAsiaTheme="minorEastAsia" w:hAnsiTheme="minorHAnsi" w:cstheme="minorBidi"/>
              <w:b w:val="0"/>
              <w:smallCaps w:val="0"/>
              <w:szCs w:val="22"/>
            </w:rPr>
          </w:pPr>
          <w:hyperlink w:anchor="_Toc133415210" w:history="1">
            <w:r w:rsidR="00D36F22" w:rsidRPr="001301DA">
              <w:rPr>
                <w:rStyle w:val="Lienhypertexte"/>
              </w:rPr>
              <w:t>D.5.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_Toc133415210 \h </w:instrText>
            </w:r>
            <w:r w:rsidR="00D36F22">
              <w:rPr>
                <w:webHidden/>
              </w:rPr>
            </w:r>
            <w:r w:rsidR="00D36F22">
              <w:rPr>
                <w:webHidden/>
              </w:rPr>
              <w:fldChar w:fldCharType="separate"/>
            </w:r>
            <w:r w:rsidR="005548DB">
              <w:rPr>
                <w:webHidden/>
              </w:rPr>
              <w:t>50</w:t>
            </w:r>
            <w:r w:rsidR="00D36F22">
              <w:rPr>
                <w:webHidden/>
              </w:rPr>
              <w:fldChar w:fldCharType="end"/>
            </w:r>
          </w:hyperlink>
        </w:p>
        <w:p w14:paraId="7C8CF6E4" w14:textId="77777777" w:rsidR="00D36F22" w:rsidRDefault="00C96C89">
          <w:pPr>
            <w:pStyle w:val="TM2"/>
            <w:rPr>
              <w:rFonts w:asciiTheme="minorHAnsi" w:eastAsiaTheme="minorEastAsia" w:hAnsiTheme="minorHAnsi" w:cstheme="minorBidi"/>
              <w:b w:val="0"/>
              <w:smallCaps w:val="0"/>
              <w:szCs w:val="22"/>
            </w:rPr>
          </w:pPr>
          <w:hyperlink w:anchor="_Toc133415211" w:history="1">
            <w:r w:rsidR="00D36F22" w:rsidRPr="001301DA">
              <w:rPr>
                <w:rStyle w:val="Lienhypertexte"/>
              </w:rPr>
              <w:t>Liste des annexes de la fiche D</w:t>
            </w:r>
            <w:r w:rsidR="00D36F22">
              <w:rPr>
                <w:webHidden/>
              </w:rPr>
              <w:tab/>
            </w:r>
            <w:r w:rsidR="00D36F22">
              <w:rPr>
                <w:webHidden/>
              </w:rPr>
              <w:fldChar w:fldCharType="begin"/>
            </w:r>
            <w:r w:rsidR="00D36F22">
              <w:rPr>
                <w:webHidden/>
              </w:rPr>
              <w:instrText xml:space="preserve"> PAGEREF _Toc133415211 \h </w:instrText>
            </w:r>
            <w:r w:rsidR="00D36F22">
              <w:rPr>
                <w:webHidden/>
              </w:rPr>
            </w:r>
            <w:r w:rsidR="00D36F22">
              <w:rPr>
                <w:webHidden/>
              </w:rPr>
              <w:fldChar w:fldCharType="separate"/>
            </w:r>
            <w:r w:rsidR="005548DB">
              <w:rPr>
                <w:webHidden/>
              </w:rPr>
              <w:t>50</w:t>
            </w:r>
            <w:r w:rsidR="00D36F22">
              <w:rPr>
                <w:webHidden/>
              </w:rPr>
              <w:fldChar w:fldCharType="end"/>
            </w:r>
          </w:hyperlink>
        </w:p>
        <w:p w14:paraId="46E88CED" w14:textId="77777777" w:rsidR="00D36F22" w:rsidRDefault="00C96C89">
          <w:pPr>
            <w:pStyle w:val="TM1"/>
            <w:rPr>
              <w:rFonts w:asciiTheme="minorHAnsi" w:eastAsiaTheme="minorEastAsia" w:hAnsiTheme="minorHAnsi" w:cstheme="minorBidi"/>
              <w:b w:val="0"/>
              <w:bCs w:val="0"/>
              <w:i w:val="0"/>
              <w:caps w:val="0"/>
              <w:szCs w:val="22"/>
            </w:rPr>
          </w:pPr>
          <w:hyperlink w:anchor="_Toc133415212" w:history="1">
            <w:r w:rsidR="00D36F22" w:rsidRPr="001301DA">
              <w:rPr>
                <w:rStyle w:val="Lienhypertexte"/>
              </w:rPr>
              <w:t>FICHE E : ÉTABLISSEMENT PHARMACEUTIQUE GROSSISTE-REPARTITEUR</w:t>
            </w:r>
            <w:r w:rsidR="00D36F22">
              <w:rPr>
                <w:webHidden/>
              </w:rPr>
              <w:tab/>
            </w:r>
            <w:r w:rsidR="00D36F22">
              <w:rPr>
                <w:webHidden/>
              </w:rPr>
              <w:fldChar w:fldCharType="begin"/>
            </w:r>
            <w:r w:rsidR="00D36F22">
              <w:rPr>
                <w:webHidden/>
              </w:rPr>
              <w:instrText xml:space="preserve"> PAGEREF _Toc133415212 \h </w:instrText>
            </w:r>
            <w:r w:rsidR="00D36F22">
              <w:rPr>
                <w:webHidden/>
              </w:rPr>
            </w:r>
            <w:r w:rsidR="00D36F22">
              <w:rPr>
                <w:webHidden/>
              </w:rPr>
              <w:fldChar w:fldCharType="separate"/>
            </w:r>
            <w:r w:rsidR="005548DB">
              <w:rPr>
                <w:webHidden/>
              </w:rPr>
              <w:t>51</w:t>
            </w:r>
            <w:r w:rsidR="00D36F22">
              <w:rPr>
                <w:webHidden/>
              </w:rPr>
              <w:fldChar w:fldCharType="end"/>
            </w:r>
          </w:hyperlink>
        </w:p>
        <w:p w14:paraId="627342ED" w14:textId="77777777" w:rsidR="00D36F22" w:rsidRDefault="00C96C89">
          <w:pPr>
            <w:pStyle w:val="TM2"/>
            <w:rPr>
              <w:rFonts w:asciiTheme="minorHAnsi" w:eastAsiaTheme="minorEastAsia" w:hAnsiTheme="minorHAnsi" w:cstheme="minorBidi"/>
              <w:b w:val="0"/>
              <w:smallCaps w:val="0"/>
              <w:szCs w:val="22"/>
            </w:rPr>
          </w:pPr>
          <w:hyperlink w:anchor="_Toc133415213" w:history="1">
            <w:r w:rsidR="00D36F22" w:rsidRPr="001301DA">
              <w:rPr>
                <w:rStyle w:val="Lienhypertexte"/>
              </w:rPr>
              <w:t>E.1.</w:t>
            </w:r>
            <w:r w:rsidR="00D36F22">
              <w:rPr>
                <w:rFonts w:asciiTheme="minorHAnsi" w:eastAsiaTheme="minorEastAsia" w:hAnsiTheme="minorHAnsi" w:cstheme="minorBidi"/>
                <w:b w:val="0"/>
                <w:smallCaps w:val="0"/>
                <w:szCs w:val="22"/>
              </w:rPr>
              <w:tab/>
            </w:r>
            <w:r w:rsidR="00D36F22" w:rsidRPr="001301DA">
              <w:rPr>
                <w:rStyle w:val="Lienhypertexte"/>
              </w:rPr>
              <w:t>Activités en tant que grossiste-répartiteur</w:t>
            </w:r>
            <w:r w:rsidR="00D36F22">
              <w:rPr>
                <w:webHidden/>
              </w:rPr>
              <w:tab/>
            </w:r>
            <w:r w:rsidR="00D36F22">
              <w:rPr>
                <w:webHidden/>
              </w:rPr>
              <w:fldChar w:fldCharType="begin"/>
            </w:r>
            <w:r w:rsidR="00D36F22">
              <w:rPr>
                <w:webHidden/>
              </w:rPr>
              <w:instrText xml:space="preserve"> PAGEREF _Toc133415213 \h </w:instrText>
            </w:r>
            <w:r w:rsidR="00D36F22">
              <w:rPr>
                <w:webHidden/>
              </w:rPr>
            </w:r>
            <w:r w:rsidR="00D36F22">
              <w:rPr>
                <w:webHidden/>
              </w:rPr>
              <w:fldChar w:fldCharType="separate"/>
            </w:r>
            <w:r w:rsidR="005548DB">
              <w:rPr>
                <w:webHidden/>
              </w:rPr>
              <w:t>51</w:t>
            </w:r>
            <w:r w:rsidR="00D36F22">
              <w:rPr>
                <w:webHidden/>
              </w:rPr>
              <w:fldChar w:fldCharType="end"/>
            </w:r>
          </w:hyperlink>
        </w:p>
        <w:p w14:paraId="7ADB6E56" w14:textId="77777777" w:rsidR="00D36F22" w:rsidRDefault="00C96C89">
          <w:pPr>
            <w:pStyle w:val="TM2"/>
            <w:rPr>
              <w:rFonts w:asciiTheme="minorHAnsi" w:eastAsiaTheme="minorEastAsia" w:hAnsiTheme="minorHAnsi" w:cstheme="minorBidi"/>
              <w:b w:val="0"/>
              <w:smallCaps w:val="0"/>
              <w:szCs w:val="22"/>
            </w:rPr>
          </w:pPr>
          <w:hyperlink w:anchor="_Toc133415214" w:history="1">
            <w:r w:rsidR="00D36F22" w:rsidRPr="001301DA">
              <w:rPr>
                <w:rStyle w:val="Lienhypertexte"/>
              </w:rPr>
              <w:t>E.2.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_Toc133415214 \h </w:instrText>
            </w:r>
            <w:r w:rsidR="00D36F22">
              <w:rPr>
                <w:webHidden/>
              </w:rPr>
            </w:r>
            <w:r w:rsidR="00D36F22">
              <w:rPr>
                <w:webHidden/>
              </w:rPr>
              <w:fldChar w:fldCharType="separate"/>
            </w:r>
            <w:r w:rsidR="005548DB">
              <w:rPr>
                <w:webHidden/>
              </w:rPr>
              <w:t>52</w:t>
            </w:r>
            <w:r w:rsidR="00D36F22">
              <w:rPr>
                <w:webHidden/>
              </w:rPr>
              <w:fldChar w:fldCharType="end"/>
            </w:r>
          </w:hyperlink>
        </w:p>
        <w:p w14:paraId="4F24DD31" w14:textId="77777777" w:rsidR="00D36F22" w:rsidRDefault="00C96C89">
          <w:pPr>
            <w:pStyle w:val="TM2"/>
            <w:rPr>
              <w:rFonts w:asciiTheme="minorHAnsi" w:eastAsiaTheme="minorEastAsia" w:hAnsiTheme="minorHAnsi" w:cstheme="minorBidi"/>
              <w:b w:val="0"/>
              <w:smallCaps w:val="0"/>
              <w:szCs w:val="22"/>
            </w:rPr>
          </w:pPr>
          <w:hyperlink w:anchor="_Toc133415215" w:history="1">
            <w:r w:rsidR="00D36F22" w:rsidRPr="001301DA">
              <w:rPr>
                <w:rStyle w:val="Lienhypertexte"/>
              </w:rPr>
              <w:t>E.3.</w:t>
            </w:r>
            <w:r w:rsidR="00D36F22">
              <w:rPr>
                <w:rFonts w:asciiTheme="minorHAnsi" w:eastAsiaTheme="minorEastAsia" w:hAnsiTheme="minorHAnsi" w:cstheme="minorBidi"/>
                <w:b w:val="0"/>
                <w:smallCaps w:val="0"/>
                <w:szCs w:val="22"/>
              </w:rPr>
              <w:tab/>
            </w:r>
            <w:r w:rsidR="00D36F22" w:rsidRPr="001301DA">
              <w:rPr>
                <w:rStyle w:val="Lienhypertexte"/>
              </w:rPr>
              <w:t>Gestion des locaux de stockage</w:t>
            </w:r>
            <w:r w:rsidR="00D36F22">
              <w:rPr>
                <w:webHidden/>
              </w:rPr>
              <w:tab/>
            </w:r>
            <w:r w:rsidR="00D36F22">
              <w:rPr>
                <w:webHidden/>
              </w:rPr>
              <w:fldChar w:fldCharType="begin"/>
            </w:r>
            <w:r w:rsidR="00D36F22">
              <w:rPr>
                <w:webHidden/>
              </w:rPr>
              <w:instrText xml:space="preserve"> PAGEREF _Toc133415215 \h </w:instrText>
            </w:r>
            <w:r w:rsidR="00D36F22">
              <w:rPr>
                <w:webHidden/>
              </w:rPr>
            </w:r>
            <w:r w:rsidR="00D36F22">
              <w:rPr>
                <w:webHidden/>
              </w:rPr>
              <w:fldChar w:fldCharType="separate"/>
            </w:r>
            <w:r w:rsidR="005548DB">
              <w:rPr>
                <w:webHidden/>
              </w:rPr>
              <w:t>53</w:t>
            </w:r>
            <w:r w:rsidR="00D36F22">
              <w:rPr>
                <w:webHidden/>
              </w:rPr>
              <w:fldChar w:fldCharType="end"/>
            </w:r>
          </w:hyperlink>
        </w:p>
        <w:p w14:paraId="544675B2" w14:textId="77777777" w:rsidR="00D36F22" w:rsidRDefault="00C96C89">
          <w:pPr>
            <w:pStyle w:val="TM2"/>
            <w:rPr>
              <w:rFonts w:asciiTheme="minorHAnsi" w:eastAsiaTheme="minorEastAsia" w:hAnsiTheme="minorHAnsi" w:cstheme="minorBidi"/>
              <w:b w:val="0"/>
              <w:smallCaps w:val="0"/>
              <w:szCs w:val="22"/>
            </w:rPr>
          </w:pPr>
          <w:hyperlink w:anchor="_Toc133415216" w:history="1">
            <w:r w:rsidR="00D36F22" w:rsidRPr="001301DA">
              <w:rPr>
                <w:rStyle w:val="Lienhypertexte"/>
              </w:rPr>
              <w:t>E.4.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_Toc133415216 \h </w:instrText>
            </w:r>
            <w:r w:rsidR="00D36F22">
              <w:rPr>
                <w:webHidden/>
              </w:rPr>
            </w:r>
            <w:r w:rsidR="00D36F22">
              <w:rPr>
                <w:webHidden/>
              </w:rPr>
              <w:fldChar w:fldCharType="separate"/>
            </w:r>
            <w:r w:rsidR="005548DB">
              <w:rPr>
                <w:webHidden/>
              </w:rPr>
              <w:t>55</w:t>
            </w:r>
            <w:r w:rsidR="00D36F22">
              <w:rPr>
                <w:webHidden/>
              </w:rPr>
              <w:fldChar w:fldCharType="end"/>
            </w:r>
          </w:hyperlink>
        </w:p>
        <w:p w14:paraId="2E1DFFC9" w14:textId="77777777" w:rsidR="00D36F22" w:rsidRDefault="00C96C89">
          <w:pPr>
            <w:pStyle w:val="TM2"/>
            <w:rPr>
              <w:rFonts w:asciiTheme="minorHAnsi" w:eastAsiaTheme="minorEastAsia" w:hAnsiTheme="minorHAnsi" w:cstheme="minorBidi"/>
              <w:b w:val="0"/>
              <w:smallCaps w:val="0"/>
              <w:szCs w:val="22"/>
            </w:rPr>
          </w:pPr>
          <w:hyperlink w:anchor="_Toc133415217" w:history="1">
            <w:r w:rsidR="00D36F22" w:rsidRPr="001301DA">
              <w:rPr>
                <w:rStyle w:val="Lienhypertexte"/>
              </w:rPr>
              <w:t>E.5.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_Toc133415217 \h </w:instrText>
            </w:r>
            <w:r w:rsidR="00D36F22">
              <w:rPr>
                <w:webHidden/>
              </w:rPr>
            </w:r>
            <w:r w:rsidR="00D36F22">
              <w:rPr>
                <w:webHidden/>
              </w:rPr>
              <w:fldChar w:fldCharType="separate"/>
            </w:r>
            <w:r w:rsidR="005548DB">
              <w:rPr>
                <w:webHidden/>
              </w:rPr>
              <w:t>56</w:t>
            </w:r>
            <w:r w:rsidR="00D36F22">
              <w:rPr>
                <w:webHidden/>
              </w:rPr>
              <w:fldChar w:fldCharType="end"/>
            </w:r>
          </w:hyperlink>
        </w:p>
        <w:p w14:paraId="4FEA9EDB" w14:textId="77777777" w:rsidR="00D36F22" w:rsidRDefault="00C96C89">
          <w:pPr>
            <w:pStyle w:val="TM2"/>
            <w:rPr>
              <w:rFonts w:asciiTheme="minorHAnsi" w:eastAsiaTheme="minorEastAsia" w:hAnsiTheme="minorHAnsi" w:cstheme="minorBidi"/>
              <w:b w:val="0"/>
              <w:smallCaps w:val="0"/>
              <w:szCs w:val="22"/>
            </w:rPr>
          </w:pPr>
          <w:hyperlink w:anchor="_Toc133415218" w:history="1">
            <w:r w:rsidR="00D36F22" w:rsidRPr="001301DA">
              <w:rPr>
                <w:rStyle w:val="Lienhypertexte"/>
              </w:rPr>
              <w:t>Liste des annexes de la fiche E</w:t>
            </w:r>
            <w:r w:rsidR="00D36F22">
              <w:rPr>
                <w:webHidden/>
              </w:rPr>
              <w:tab/>
            </w:r>
            <w:r w:rsidR="00D36F22">
              <w:rPr>
                <w:webHidden/>
              </w:rPr>
              <w:fldChar w:fldCharType="begin"/>
            </w:r>
            <w:r w:rsidR="00D36F22">
              <w:rPr>
                <w:webHidden/>
              </w:rPr>
              <w:instrText xml:space="preserve"> PAGEREF _Toc133415218 \h </w:instrText>
            </w:r>
            <w:r w:rsidR="00D36F22">
              <w:rPr>
                <w:webHidden/>
              </w:rPr>
            </w:r>
            <w:r w:rsidR="00D36F22">
              <w:rPr>
                <w:webHidden/>
              </w:rPr>
              <w:fldChar w:fldCharType="separate"/>
            </w:r>
            <w:r w:rsidR="005548DB">
              <w:rPr>
                <w:webHidden/>
              </w:rPr>
              <w:t>56</w:t>
            </w:r>
            <w:r w:rsidR="00D36F22">
              <w:rPr>
                <w:webHidden/>
              </w:rPr>
              <w:fldChar w:fldCharType="end"/>
            </w:r>
          </w:hyperlink>
        </w:p>
        <w:p w14:paraId="76DD136B" w14:textId="77777777" w:rsidR="00D36F22" w:rsidRDefault="00C96C89">
          <w:pPr>
            <w:pStyle w:val="TM1"/>
            <w:rPr>
              <w:rFonts w:asciiTheme="minorHAnsi" w:eastAsiaTheme="minorEastAsia" w:hAnsiTheme="minorHAnsi" w:cstheme="minorBidi"/>
              <w:b w:val="0"/>
              <w:bCs w:val="0"/>
              <w:i w:val="0"/>
              <w:caps w:val="0"/>
              <w:szCs w:val="22"/>
            </w:rPr>
          </w:pPr>
          <w:hyperlink w:anchor="_Toc133415219" w:history="1">
            <w:r w:rsidR="00D36F22" w:rsidRPr="001301DA">
              <w:rPr>
                <w:rStyle w:val="Lienhypertexte"/>
              </w:rPr>
              <w:t>FICHE F : ÉTABLISSEMENT PHARMACEUTIQUE DISTRIBUTEUR</w:t>
            </w:r>
            <w:r w:rsidR="00D36F22">
              <w:rPr>
                <w:webHidden/>
              </w:rPr>
              <w:tab/>
            </w:r>
            <w:r w:rsidR="00D36F22">
              <w:rPr>
                <w:webHidden/>
              </w:rPr>
              <w:fldChar w:fldCharType="begin"/>
            </w:r>
            <w:r w:rsidR="00D36F22">
              <w:rPr>
                <w:webHidden/>
              </w:rPr>
              <w:instrText xml:space="preserve"> PAGEREF _Toc133415219 \h </w:instrText>
            </w:r>
            <w:r w:rsidR="00D36F22">
              <w:rPr>
                <w:webHidden/>
              </w:rPr>
            </w:r>
            <w:r w:rsidR="00D36F22">
              <w:rPr>
                <w:webHidden/>
              </w:rPr>
              <w:fldChar w:fldCharType="separate"/>
            </w:r>
            <w:r w:rsidR="005548DB">
              <w:rPr>
                <w:webHidden/>
              </w:rPr>
              <w:t>57</w:t>
            </w:r>
            <w:r w:rsidR="00D36F22">
              <w:rPr>
                <w:webHidden/>
              </w:rPr>
              <w:fldChar w:fldCharType="end"/>
            </w:r>
          </w:hyperlink>
        </w:p>
        <w:p w14:paraId="1A3EE43D" w14:textId="77777777" w:rsidR="00D36F22" w:rsidRDefault="00C96C89">
          <w:pPr>
            <w:pStyle w:val="TM2"/>
            <w:rPr>
              <w:rFonts w:asciiTheme="minorHAnsi" w:eastAsiaTheme="minorEastAsia" w:hAnsiTheme="minorHAnsi" w:cstheme="minorBidi"/>
              <w:b w:val="0"/>
              <w:smallCaps w:val="0"/>
              <w:szCs w:val="22"/>
            </w:rPr>
          </w:pPr>
          <w:hyperlink w:anchor="_Toc133415220" w:history="1">
            <w:r w:rsidR="00D36F22" w:rsidRPr="001301DA">
              <w:rPr>
                <w:rStyle w:val="Lienhypertexte"/>
              </w:rPr>
              <w:t>F.1.</w:t>
            </w:r>
            <w:r w:rsidR="00D36F22">
              <w:rPr>
                <w:rFonts w:asciiTheme="minorHAnsi" w:eastAsiaTheme="minorEastAsia" w:hAnsiTheme="minorHAnsi" w:cstheme="minorBidi"/>
                <w:b w:val="0"/>
                <w:smallCaps w:val="0"/>
                <w:szCs w:val="22"/>
              </w:rPr>
              <w:tab/>
            </w:r>
            <w:r w:rsidR="00D36F22" w:rsidRPr="001301DA">
              <w:rPr>
                <w:rStyle w:val="Lienhypertexte"/>
              </w:rPr>
              <w:t>Activités en tant que distributeur</w:t>
            </w:r>
            <w:r w:rsidR="00D36F22">
              <w:rPr>
                <w:webHidden/>
              </w:rPr>
              <w:tab/>
            </w:r>
            <w:r w:rsidR="00D36F22">
              <w:rPr>
                <w:webHidden/>
              </w:rPr>
              <w:fldChar w:fldCharType="begin"/>
            </w:r>
            <w:r w:rsidR="00D36F22">
              <w:rPr>
                <w:webHidden/>
              </w:rPr>
              <w:instrText xml:space="preserve"> PAGEREF _Toc133415220 \h </w:instrText>
            </w:r>
            <w:r w:rsidR="00D36F22">
              <w:rPr>
                <w:webHidden/>
              </w:rPr>
            </w:r>
            <w:r w:rsidR="00D36F22">
              <w:rPr>
                <w:webHidden/>
              </w:rPr>
              <w:fldChar w:fldCharType="separate"/>
            </w:r>
            <w:r w:rsidR="005548DB">
              <w:rPr>
                <w:webHidden/>
              </w:rPr>
              <w:t>58</w:t>
            </w:r>
            <w:r w:rsidR="00D36F22">
              <w:rPr>
                <w:webHidden/>
              </w:rPr>
              <w:fldChar w:fldCharType="end"/>
            </w:r>
          </w:hyperlink>
        </w:p>
        <w:p w14:paraId="79C6AF14" w14:textId="77777777" w:rsidR="00D36F22" w:rsidRDefault="00C96C89">
          <w:pPr>
            <w:pStyle w:val="TM2"/>
            <w:rPr>
              <w:rFonts w:asciiTheme="minorHAnsi" w:eastAsiaTheme="minorEastAsia" w:hAnsiTheme="minorHAnsi" w:cstheme="minorBidi"/>
              <w:b w:val="0"/>
              <w:smallCaps w:val="0"/>
              <w:szCs w:val="22"/>
            </w:rPr>
          </w:pPr>
          <w:hyperlink w:anchor="_Toc133415221" w:history="1">
            <w:r w:rsidR="00D36F22" w:rsidRPr="001301DA">
              <w:rPr>
                <w:rStyle w:val="Lienhypertexte"/>
              </w:rPr>
              <w:t>F.2.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_Toc133415221 \h </w:instrText>
            </w:r>
            <w:r w:rsidR="00D36F22">
              <w:rPr>
                <w:webHidden/>
              </w:rPr>
            </w:r>
            <w:r w:rsidR="00D36F22">
              <w:rPr>
                <w:webHidden/>
              </w:rPr>
              <w:fldChar w:fldCharType="separate"/>
            </w:r>
            <w:r w:rsidR="005548DB">
              <w:rPr>
                <w:webHidden/>
              </w:rPr>
              <w:t>60</w:t>
            </w:r>
            <w:r w:rsidR="00D36F22">
              <w:rPr>
                <w:webHidden/>
              </w:rPr>
              <w:fldChar w:fldCharType="end"/>
            </w:r>
          </w:hyperlink>
        </w:p>
        <w:p w14:paraId="563797F0" w14:textId="77777777" w:rsidR="00D36F22" w:rsidRDefault="00C96C89">
          <w:pPr>
            <w:pStyle w:val="TM2"/>
            <w:rPr>
              <w:rFonts w:asciiTheme="minorHAnsi" w:eastAsiaTheme="minorEastAsia" w:hAnsiTheme="minorHAnsi" w:cstheme="minorBidi"/>
              <w:b w:val="0"/>
              <w:smallCaps w:val="0"/>
              <w:szCs w:val="22"/>
            </w:rPr>
          </w:pPr>
          <w:hyperlink w:anchor="_Toc133415222" w:history="1">
            <w:r w:rsidR="00D36F22" w:rsidRPr="001301DA">
              <w:rPr>
                <w:rStyle w:val="Lienhypertexte"/>
              </w:rPr>
              <w:t>F.3.</w:t>
            </w:r>
            <w:r w:rsidR="00D36F22">
              <w:rPr>
                <w:rFonts w:asciiTheme="minorHAnsi" w:eastAsiaTheme="minorEastAsia" w:hAnsiTheme="minorHAnsi" w:cstheme="minorBidi"/>
                <w:b w:val="0"/>
                <w:smallCaps w:val="0"/>
                <w:szCs w:val="22"/>
              </w:rPr>
              <w:tab/>
            </w:r>
            <w:r w:rsidR="00D36F22" w:rsidRPr="001301DA">
              <w:rPr>
                <w:rStyle w:val="Lienhypertexte"/>
              </w:rPr>
              <w:t>Gestion des locaux de stockage</w:t>
            </w:r>
            <w:r w:rsidR="00D36F22">
              <w:rPr>
                <w:webHidden/>
              </w:rPr>
              <w:tab/>
            </w:r>
            <w:r w:rsidR="00D36F22">
              <w:rPr>
                <w:webHidden/>
              </w:rPr>
              <w:fldChar w:fldCharType="begin"/>
            </w:r>
            <w:r w:rsidR="00D36F22">
              <w:rPr>
                <w:webHidden/>
              </w:rPr>
              <w:instrText xml:space="preserve"> PAGEREF _Toc133415222 \h </w:instrText>
            </w:r>
            <w:r w:rsidR="00D36F22">
              <w:rPr>
                <w:webHidden/>
              </w:rPr>
            </w:r>
            <w:r w:rsidR="00D36F22">
              <w:rPr>
                <w:webHidden/>
              </w:rPr>
              <w:fldChar w:fldCharType="separate"/>
            </w:r>
            <w:r w:rsidR="005548DB">
              <w:rPr>
                <w:webHidden/>
              </w:rPr>
              <w:t>60</w:t>
            </w:r>
            <w:r w:rsidR="00D36F22">
              <w:rPr>
                <w:webHidden/>
              </w:rPr>
              <w:fldChar w:fldCharType="end"/>
            </w:r>
          </w:hyperlink>
        </w:p>
        <w:p w14:paraId="2DCCADD4" w14:textId="77777777" w:rsidR="00D36F22" w:rsidRDefault="00C96C89">
          <w:pPr>
            <w:pStyle w:val="TM2"/>
            <w:rPr>
              <w:rFonts w:asciiTheme="minorHAnsi" w:eastAsiaTheme="minorEastAsia" w:hAnsiTheme="minorHAnsi" w:cstheme="minorBidi"/>
              <w:b w:val="0"/>
              <w:smallCaps w:val="0"/>
              <w:szCs w:val="22"/>
            </w:rPr>
          </w:pPr>
          <w:hyperlink w:anchor="_Toc133415223" w:history="1">
            <w:r w:rsidR="00D36F22" w:rsidRPr="001301DA">
              <w:rPr>
                <w:rStyle w:val="Lienhypertexte"/>
              </w:rPr>
              <w:t>F.4.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_Toc133415223 \h </w:instrText>
            </w:r>
            <w:r w:rsidR="00D36F22">
              <w:rPr>
                <w:webHidden/>
              </w:rPr>
            </w:r>
            <w:r w:rsidR="00D36F22">
              <w:rPr>
                <w:webHidden/>
              </w:rPr>
              <w:fldChar w:fldCharType="separate"/>
            </w:r>
            <w:r w:rsidR="005548DB">
              <w:rPr>
                <w:webHidden/>
              </w:rPr>
              <w:t>62</w:t>
            </w:r>
            <w:r w:rsidR="00D36F22">
              <w:rPr>
                <w:webHidden/>
              </w:rPr>
              <w:fldChar w:fldCharType="end"/>
            </w:r>
          </w:hyperlink>
        </w:p>
        <w:p w14:paraId="2035571D" w14:textId="77777777" w:rsidR="00D36F22" w:rsidRDefault="00C96C89">
          <w:pPr>
            <w:pStyle w:val="TM2"/>
            <w:rPr>
              <w:rFonts w:asciiTheme="minorHAnsi" w:eastAsiaTheme="minorEastAsia" w:hAnsiTheme="minorHAnsi" w:cstheme="minorBidi"/>
              <w:b w:val="0"/>
              <w:smallCaps w:val="0"/>
              <w:szCs w:val="22"/>
            </w:rPr>
          </w:pPr>
          <w:hyperlink w:anchor="_Toc133415224" w:history="1">
            <w:r w:rsidR="00D36F22" w:rsidRPr="001301DA">
              <w:rPr>
                <w:rStyle w:val="Lienhypertexte"/>
              </w:rPr>
              <w:t>F.5.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_Toc133415224 \h </w:instrText>
            </w:r>
            <w:r w:rsidR="00D36F22">
              <w:rPr>
                <w:webHidden/>
              </w:rPr>
            </w:r>
            <w:r w:rsidR="00D36F22">
              <w:rPr>
                <w:webHidden/>
              </w:rPr>
              <w:fldChar w:fldCharType="separate"/>
            </w:r>
            <w:r w:rsidR="005548DB">
              <w:rPr>
                <w:webHidden/>
              </w:rPr>
              <w:t>63</w:t>
            </w:r>
            <w:r w:rsidR="00D36F22">
              <w:rPr>
                <w:webHidden/>
              </w:rPr>
              <w:fldChar w:fldCharType="end"/>
            </w:r>
          </w:hyperlink>
        </w:p>
        <w:p w14:paraId="395BB6BF" w14:textId="77777777" w:rsidR="00D36F22" w:rsidRDefault="00C96C89">
          <w:pPr>
            <w:pStyle w:val="TM2"/>
            <w:rPr>
              <w:rFonts w:asciiTheme="minorHAnsi" w:eastAsiaTheme="minorEastAsia" w:hAnsiTheme="minorHAnsi" w:cstheme="minorBidi"/>
              <w:b w:val="0"/>
              <w:smallCaps w:val="0"/>
              <w:szCs w:val="22"/>
            </w:rPr>
          </w:pPr>
          <w:hyperlink w:anchor="_Toc133415225" w:history="1">
            <w:r w:rsidR="00D36F22" w:rsidRPr="001301DA">
              <w:rPr>
                <w:rStyle w:val="Lienhypertexte"/>
              </w:rPr>
              <w:t>Liste des annexes de la fiche F</w:t>
            </w:r>
            <w:r w:rsidR="00D36F22">
              <w:rPr>
                <w:webHidden/>
              </w:rPr>
              <w:tab/>
            </w:r>
            <w:r w:rsidR="00D36F22">
              <w:rPr>
                <w:webHidden/>
              </w:rPr>
              <w:fldChar w:fldCharType="begin"/>
            </w:r>
            <w:r w:rsidR="00D36F22">
              <w:rPr>
                <w:webHidden/>
              </w:rPr>
              <w:instrText xml:space="preserve"> PAGEREF _Toc133415225 \h </w:instrText>
            </w:r>
            <w:r w:rsidR="00D36F22">
              <w:rPr>
                <w:webHidden/>
              </w:rPr>
            </w:r>
            <w:r w:rsidR="00D36F22">
              <w:rPr>
                <w:webHidden/>
              </w:rPr>
              <w:fldChar w:fldCharType="separate"/>
            </w:r>
            <w:r w:rsidR="005548DB">
              <w:rPr>
                <w:webHidden/>
              </w:rPr>
              <w:t>63</w:t>
            </w:r>
            <w:r w:rsidR="00D36F22">
              <w:rPr>
                <w:webHidden/>
              </w:rPr>
              <w:fldChar w:fldCharType="end"/>
            </w:r>
          </w:hyperlink>
        </w:p>
        <w:p w14:paraId="0E7E949B" w14:textId="77777777" w:rsidR="00D36F22" w:rsidRDefault="00C96C89">
          <w:pPr>
            <w:pStyle w:val="TM1"/>
            <w:rPr>
              <w:rFonts w:asciiTheme="minorHAnsi" w:eastAsiaTheme="minorEastAsia" w:hAnsiTheme="minorHAnsi" w:cstheme="minorBidi"/>
              <w:b w:val="0"/>
              <w:bCs w:val="0"/>
              <w:i w:val="0"/>
              <w:caps w:val="0"/>
              <w:szCs w:val="22"/>
            </w:rPr>
          </w:pPr>
          <w:hyperlink w:anchor="_Toc133415226" w:history="1">
            <w:r w:rsidR="00D36F22" w:rsidRPr="001301DA">
              <w:rPr>
                <w:rStyle w:val="Lienhypertexte"/>
              </w:rPr>
              <w:t>FICHE G : ÉTABLISSEMENT PHARMACEUTIQUE DISTRIBUTEUR EN GROS DE PLANTES MEDICINALES</w:t>
            </w:r>
            <w:r w:rsidR="00D36F22">
              <w:rPr>
                <w:webHidden/>
              </w:rPr>
              <w:tab/>
            </w:r>
            <w:r w:rsidR="00D36F22">
              <w:rPr>
                <w:webHidden/>
              </w:rPr>
              <w:fldChar w:fldCharType="begin"/>
            </w:r>
            <w:r w:rsidR="00D36F22">
              <w:rPr>
                <w:webHidden/>
              </w:rPr>
              <w:instrText xml:space="preserve"> PAGEREF _Toc133415226 \h </w:instrText>
            </w:r>
            <w:r w:rsidR="00D36F22">
              <w:rPr>
                <w:webHidden/>
              </w:rPr>
            </w:r>
            <w:r w:rsidR="00D36F22">
              <w:rPr>
                <w:webHidden/>
              </w:rPr>
              <w:fldChar w:fldCharType="separate"/>
            </w:r>
            <w:r w:rsidR="005548DB">
              <w:rPr>
                <w:webHidden/>
              </w:rPr>
              <w:t>64</w:t>
            </w:r>
            <w:r w:rsidR="00D36F22">
              <w:rPr>
                <w:webHidden/>
              </w:rPr>
              <w:fldChar w:fldCharType="end"/>
            </w:r>
          </w:hyperlink>
        </w:p>
        <w:p w14:paraId="2917C245" w14:textId="77777777" w:rsidR="00D36F22" w:rsidRDefault="00C96C89">
          <w:pPr>
            <w:pStyle w:val="TM2"/>
            <w:rPr>
              <w:rFonts w:asciiTheme="minorHAnsi" w:eastAsiaTheme="minorEastAsia" w:hAnsiTheme="minorHAnsi" w:cstheme="minorBidi"/>
              <w:b w:val="0"/>
              <w:smallCaps w:val="0"/>
              <w:szCs w:val="22"/>
            </w:rPr>
          </w:pPr>
          <w:hyperlink w:anchor="_Toc133415227" w:history="1">
            <w:r w:rsidR="00D36F22" w:rsidRPr="001301DA">
              <w:rPr>
                <w:rStyle w:val="Lienhypertexte"/>
              </w:rPr>
              <w:t>G.1.</w:t>
            </w:r>
            <w:r w:rsidR="00D36F22">
              <w:rPr>
                <w:rFonts w:asciiTheme="minorHAnsi" w:eastAsiaTheme="minorEastAsia" w:hAnsiTheme="minorHAnsi" w:cstheme="minorBidi"/>
                <w:b w:val="0"/>
                <w:smallCaps w:val="0"/>
                <w:szCs w:val="22"/>
              </w:rPr>
              <w:tab/>
            </w:r>
            <w:r w:rsidR="00D36F22" w:rsidRPr="001301DA">
              <w:rPr>
                <w:rStyle w:val="Lienhypertexte"/>
              </w:rPr>
              <w:t>Activités en tant que distributeur en gros de plantes médicinales</w:t>
            </w:r>
            <w:r w:rsidR="00D36F22">
              <w:rPr>
                <w:webHidden/>
              </w:rPr>
              <w:tab/>
            </w:r>
            <w:r w:rsidR="00D36F22">
              <w:rPr>
                <w:webHidden/>
              </w:rPr>
              <w:fldChar w:fldCharType="begin"/>
            </w:r>
            <w:r w:rsidR="00D36F22">
              <w:rPr>
                <w:webHidden/>
              </w:rPr>
              <w:instrText xml:space="preserve"> PAGEREF _Toc133415227 \h </w:instrText>
            </w:r>
            <w:r w:rsidR="00D36F22">
              <w:rPr>
                <w:webHidden/>
              </w:rPr>
            </w:r>
            <w:r w:rsidR="00D36F22">
              <w:rPr>
                <w:webHidden/>
              </w:rPr>
              <w:fldChar w:fldCharType="separate"/>
            </w:r>
            <w:r w:rsidR="005548DB">
              <w:rPr>
                <w:webHidden/>
              </w:rPr>
              <w:t>64</w:t>
            </w:r>
            <w:r w:rsidR="00D36F22">
              <w:rPr>
                <w:webHidden/>
              </w:rPr>
              <w:fldChar w:fldCharType="end"/>
            </w:r>
          </w:hyperlink>
        </w:p>
        <w:p w14:paraId="0F84A13E" w14:textId="77777777" w:rsidR="00D36F22" w:rsidRDefault="00C96C89">
          <w:pPr>
            <w:pStyle w:val="TM2"/>
            <w:rPr>
              <w:rFonts w:asciiTheme="minorHAnsi" w:eastAsiaTheme="minorEastAsia" w:hAnsiTheme="minorHAnsi" w:cstheme="minorBidi"/>
              <w:b w:val="0"/>
              <w:smallCaps w:val="0"/>
              <w:szCs w:val="22"/>
            </w:rPr>
          </w:pPr>
          <w:hyperlink w:anchor="_Toc133415228" w:history="1">
            <w:r w:rsidR="00D36F22" w:rsidRPr="001301DA">
              <w:rPr>
                <w:rStyle w:val="Lienhypertexte"/>
              </w:rPr>
              <w:t>G.2.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_Toc133415228 \h </w:instrText>
            </w:r>
            <w:r w:rsidR="00D36F22">
              <w:rPr>
                <w:webHidden/>
              </w:rPr>
            </w:r>
            <w:r w:rsidR="00D36F22">
              <w:rPr>
                <w:webHidden/>
              </w:rPr>
              <w:fldChar w:fldCharType="separate"/>
            </w:r>
            <w:r w:rsidR="005548DB">
              <w:rPr>
                <w:webHidden/>
              </w:rPr>
              <w:t>65</w:t>
            </w:r>
            <w:r w:rsidR="00D36F22">
              <w:rPr>
                <w:webHidden/>
              </w:rPr>
              <w:fldChar w:fldCharType="end"/>
            </w:r>
          </w:hyperlink>
        </w:p>
        <w:p w14:paraId="6E2A88A2" w14:textId="77777777" w:rsidR="00D36F22" w:rsidRDefault="00C96C89">
          <w:pPr>
            <w:pStyle w:val="TM2"/>
            <w:rPr>
              <w:rFonts w:asciiTheme="minorHAnsi" w:eastAsiaTheme="minorEastAsia" w:hAnsiTheme="minorHAnsi" w:cstheme="minorBidi"/>
              <w:b w:val="0"/>
              <w:smallCaps w:val="0"/>
              <w:szCs w:val="22"/>
            </w:rPr>
          </w:pPr>
          <w:hyperlink w:anchor="_Toc133415229" w:history="1">
            <w:r w:rsidR="00D36F22" w:rsidRPr="001301DA">
              <w:rPr>
                <w:rStyle w:val="Lienhypertexte"/>
              </w:rPr>
              <w:t>G.3.</w:t>
            </w:r>
            <w:r w:rsidR="00D36F22">
              <w:rPr>
                <w:rFonts w:asciiTheme="minorHAnsi" w:eastAsiaTheme="minorEastAsia" w:hAnsiTheme="minorHAnsi" w:cstheme="minorBidi"/>
                <w:b w:val="0"/>
                <w:smallCaps w:val="0"/>
                <w:szCs w:val="22"/>
              </w:rPr>
              <w:tab/>
            </w:r>
            <w:r w:rsidR="00D36F22" w:rsidRPr="001301DA">
              <w:rPr>
                <w:rStyle w:val="Lienhypertexte"/>
              </w:rPr>
              <w:t>Gestion des locaux et des équipements</w:t>
            </w:r>
            <w:r w:rsidR="00D36F22">
              <w:rPr>
                <w:webHidden/>
              </w:rPr>
              <w:tab/>
            </w:r>
            <w:r w:rsidR="00D36F22">
              <w:rPr>
                <w:webHidden/>
              </w:rPr>
              <w:fldChar w:fldCharType="begin"/>
            </w:r>
            <w:r w:rsidR="00D36F22">
              <w:rPr>
                <w:webHidden/>
              </w:rPr>
              <w:instrText xml:space="preserve"> PAGEREF _Toc133415229 \h </w:instrText>
            </w:r>
            <w:r w:rsidR="00D36F22">
              <w:rPr>
                <w:webHidden/>
              </w:rPr>
            </w:r>
            <w:r w:rsidR="00D36F22">
              <w:rPr>
                <w:webHidden/>
              </w:rPr>
              <w:fldChar w:fldCharType="separate"/>
            </w:r>
            <w:r w:rsidR="005548DB">
              <w:rPr>
                <w:webHidden/>
              </w:rPr>
              <w:t>65</w:t>
            </w:r>
            <w:r w:rsidR="00D36F22">
              <w:rPr>
                <w:webHidden/>
              </w:rPr>
              <w:fldChar w:fldCharType="end"/>
            </w:r>
          </w:hyperlink>
        </w:p>
        <w:p w14:paraId="70C8A922" w14:textId="77777777" w:rsidR="00D36F22" w:rsidRDefault="00C96C89">
          <w:pPr>
            <w:pStyle w:val="TM2"/>
            <w:rPr>
              <w:rFonts w:asciiTheme="minorHAnsi" w:eastAsiaTheme="minorEastAsia" w:hAnsiTheme="minorHAnsi" w:cstheme="minorBidi"/>
              <w:b w:val="0"/>
              <w:smallCaps w:val="0"/>
              <w:szCs w:val="22"/>
            </w:rPr>
          </w:pPr>
          <w:hyperlink w:anchor="_Toc133415230" w:history="1">
            <w:r w:rsidR="00D36F22" w:rsidRPr="001301DA">
              <w:rPr>
                <w:rStyle w:val="Lienhypertexte"/>
              </w:rPr>
              <w:t>G.4.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_Toc133415230 \h </w:instrText>
            </w:r>
            <w:r w:rsidR="00D36F22">
              <w:rPr>
                <w:webHidden/>
              </w:rPr>
            </w:r>
            <w:r w:rsidR="00D36F22">
              <w:rPr>
                <w:webHidden/>
              </w:rPr>
              <w:fldChar w:fldCharType="separate"/>
            </w:r>
            <w:r w:rsidR="005548DB">
              <w:rPr>
                <w:webHidden/>
              </w:rPr>
              <w:t>68</w:t>
            </w:r>
            <w:r w:rsidR="00D36F22">
              <w:rPr>
                <w:webHidden/>
              </w:rPr>
              <w:fldChar w:fldCharType="end"/>
            </w:r>
          </w:hyperlink>
        </w:p>
        <w:p w14:paraId="5D0D67F9" w14:textId="77777777" w:rsidR="00D36F22" w:rsidRDefault="00C96C89">
          <w:pPr>
            <w:pStyle w:val="TM2"/>
            <w:rPr>
              <w:rFonts w:asciiTheme="minorHAnsi" w:eastAsiaTheme="minorEastAsia" w:hAnsiTheme="minorHAnsi" w:cstheme="minorBidi"/>
              <w:b w:val="0"/>
              <w:smallCaps w:val="0"/>
              <w:szCs w:val="22"/>
            </w:rPr>
          </w:pPr>
          <w:hyperlink w:anchor="_Toc133415231" w:history="1">
            <w:r w:rsidR="00D36F22" w:rsidRPr="001301DA">
              <w:rPr>
                <w:rStyle w:val="Lienhypertexte"/>
              </w:rPr>
              <w:t>G.5.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_Toc133415231 \h </w:instrText>
            </w:r>
            <w:r w:rsidR="00D36F22">
              <w:rPr>
                <w:webHidden/>
              </w:rPr>
            </w:r>
            <w:r w:rsidR="00D36F22">
              <w:rPr>
                <w:webHidden/>
              </w:rPr>
              <w:fldChar w:fldCharType="separate"/>
            </w:r>
            <w:r w:rsidR="005548DB">
              <w:rPr>
                <w:webHidden/>
              </w:rPr>
              <w:t>68</w:t>
            </w:r>
            <w:r w:rsidR="00D36F22">
              <w:rPr>
                <w:webHidden/>
              </w:rPr>
              <w:fldChar w:fldCharType="end"/>
            </w:r>
          </w:hyperlink>
        </w:p>
        <w:p w14:paraId="665AA794" w14:textId="77777777" w:rsidR="00D36F22" w:rsidRDefault="00C96C89">
          <w:pPr>
            <w:pStyle w:val="TM2"/>
            <w:rPr>
              <w:rFonts w:asciiTheme="minorHAnsi" w:eastAsiaTheme="minorEastAsia" w:hAnsiTheme="minorHAnsi" w:cstheme="minorBidi"/>
              <w:b w:val="0"/>
              <w:smallCaps w:val="0"/>
              <w:szCs w:val="22"/>
            </w:rPr>
          </w:pPr>
          <w:hyperlink w:anchor="_Toc133415232" w:history="1">
            <w:r w:rsidR="00D36F22" w:rsidRPr="001301DA">
              <w:rPr>
                <w:rStyle w:val="Lienhypertexte"/>
              </w:rPr>
              <w:t>Liste des annexes de la fiche G</w:t>
            </w:r>
            <w:r w:rsidR="00D36F22">
              <w:rPr>
                <w:webHidden/>
              </w:rPr>
              <w:tab/>
            </w:r>
            <w:r w:rsidR="00D36F22">
              <w:rPr>
                <w:webHidden/>
              </w:rPr>
              <w:fldChar w:fldCharType="begin"/>
            </w:r>
            <w:r w:rsidR="00D36F22">
              <w:rPr>
                <w:webHidden/>
              </w:rPr>
              <w:instrText xml:space="preserve"> PAGEREF _Toc133415232 \h </w:instrText>
            </w:r>
            <w:r w:rsidR="00D36F22">
              <w:rPr>
                <w:webHidden/>
              </w:rPr>
            </w:r>
            <w:r w:rsidR="00D36F22">
              <w:rPr>
                <w:webHidden/>
              </w:rPr>
              <w:fldChar w:fldCharType="separate"/>
            </w:r>
            <w:r w:rsidR="005548DB">
              <w:rPr>
                <w:webHidden/>
              </w:rPr>
              <w:t>69</w:t>
            </w:r>
            <w:r w:rsidR="00D36F22">
              <w:rPr>
                <w:webHidden/>
              </w:rPr>
              <w:fldChar w:fldCharType="end"/>
            </w:r>
          </w:hyperlink>
        </w:p>
        <w:p w14:paraId="3EDBB6BA" w14:textId="77777777" w:rsidR="00D36F22" w:rsidRDefault="00C96C89">
          <w:pPr>
            <w:pStyle w:val="TM1"/>
            <w:rPr>
              <w:rFonts w:asciiTheme="minorHAnsi" w:eastAsiaTheme="minorEastAsia" w:hAnsiTheme="minorHAnsi" w:cstheme="minorBidi"/>
              <w:b w:val="0"/>
              <w:bCs w:val="0"/>
              <w:i w:val="0"/>
              <w:caps w:val="0"/>
              <w:szCs w:val="22"/>
            </w:rPr>
          </w:pPr>
          <w:hyperlink w:anchor="_Toc133415233" w:history="1">
            <w:r w:rsidR="00D36F22" w:rsidRPr="001301DA">
              <w:rPr>
                <w:rStyle w:val="Lienhypertexte"/>
              </w:rPr>
              <w:t>FICHE H : ÉTABLISSEMENT PHARMACEUTIQUE DISTRIBUTEUR DE GAZ A USAGE MEDICAL</w:t>
            </w:r>
            <w:r w:rsidR="00D36F22">
              <w:rPr>
                <w:webHidden/>
              </w:rPr>
              <w:tab/>
            </w:r>
            <w:r w:rsidR="00D36F22">
              <w:rPr>
                <w:webHidden/>
              </w:rPr>
              <w:fldChar w:fldCharType="begin"/>
            </w:r>
            <w:r w:rsidR="00D36F22">
              <w:rPr>
                <w:webHidden/>
              </w:rPr>
              <w:instrText xml:space="preserve"> PAGEREF _Toc133415233 \h </w:instrText>
            </w:r>
            <w:r w:rsidR="00D36F22">
              <w:rPr>
                <w:webHidden/>
              </w:rPr>
            </w:r>
            <w:r w:rsidR="00D36F22">
              <w:rPr>
                <w:webHidden/>
              </w:rPr>
              <w:fldChar w:fldCharType="separate"/>
            </w:r>
            <w:r w:rsidR="005548DB">
              <w:rPr>
                <w:webHidden/>
              </w:rPr>
              <w:t>70</w:t>
            </w:r>
            <w:r w:rsidR="00D36F22">
              <w:rPr>
                <w:webHidden/>
              </w:rPr>
              <w:fldChar w:fldCharType="end"/>
            </w:r>
          </w:hyperlink>
        </w:p>
        <w:p w14:paraId="0DFDCEDF" w14:textId="77777777" w:rsidR="00D36F22" w:rsidRDefault="00C96C89">
          <w:pPr>
            <w:pStyle w:val="TM2"/>
            <w:rPr>
              <w:rFonts w:asciiTheme="minorHAnsi" w:eastAsiaTheme="minorEastAsia" w:hAnsiTheme="minorHAnsi" w:cstheme="minorBidi"/>
              <w:b w:val="0"/>
              <w:smallCaps w:val="0"/>
              <w:szCs w:val="22"/>
            </w:rPr>
          </w:pPr>
          <w:hyperlink w:anchor="_Toc133415234" w:history="1">
            <w:r w:rsidR="00D36F22" w:rsidRPr="001301DA">
              <w:rPr>
                <w:rStyle w:val="Lienhypertexte"/>
              </w:rPr>
              <w:t>H.1.</w:t>
            </w:r>
            <w:r w:rsidR="00D36F22">
              <w:rPr>
                <w:rFonts w:asciiTheme="minorHAnsi" w:eastAsiaTheme="minorEastAsia" w:hAnsiTheme="minorHAnsi" w:cstheme="minorBidi"/>
                <w:b w:val="0"/>
                <w:smallCaps w:val="0"/>
                <w:szCs w:val="22"/>
              </w:rPr>
              <w:tab/>
            </w:r>
            <w:r w:rsidR="00D36F22" w:rsidRPr="001301DA">
              <w:rPr>
                <w:rStyle w:val="Lienhypertexte"/>
              </w:rPr>
              <w:t>Activités en tant que distributeur de gaz à usage médical</w:t>
            </w:r>
            <w:r w:rsidR="00D36F22">
              <w:rPr>
                <w:webHidden/>
              </w:rPr>
              <w:tab/>
            </w:r>
            <w:r w:rsidR="00D36F22">
              <w:rPr>
                <w:webHidden/>
              </w:rPr>
              <w:fldChar w:fldCharType="begin"/>
            </w:r>
            <w:r w:rsidR="00D36F22">
              <w:rPr>
                <w:webHidden/>
              </w:rPr>
              <w:instrText xml:space="preserve"> PAGEREF _Toc133415234 \h </w:instrText>
            </w:r>
            <w:r w:rsidR="00D36F22">
              <w:rPr>
                <w:webHidden/>
              </w:rPr>
            </w:r>
            <w:r w:rsidR="00D36F22">
              <w:rPr>
                <w:webHidden/>
              </w:rPr>
              <w:fldChar w:fldCharType="separate"/>
            </w:r>
            <w:r w:rsidR="005548DB">
              <w:rPr>
                <w:webHidden/>
              </w:rPr>
              <w:t>70</w:t>
            </w:r>
            <w:r w:rsidR="00D36F22">
              <w:rPr>
                <w:webHidden/>
              </w:rPr>
              <w:fldChar w:fldCharType="end"/>
            </w:r>
          </w:hyperlink>
        </w:p>
        <w:p w14:paraId="5CF5F78F" w14:textId="77777777" w:rsidR="00D36F22" w:rsidRDefault="00C96C89">
          <w:pPr>
            <w:pStyle w:val="TM2"/>
            <w:rPr>
              <w:rFonts w:asciiTheme="minorHAnsi" w:eastAsiaTheme="minorEastAsia" w:hAnsiTheme="minorHAnsi" w:cstheme="minorBidi"/>
              <w:b w:val="0"/>
              <w:smallCaps w:val="0"/>
              <w:szCs w:val="22"/>
            </w:rPr>
          </w:pPr>
          <w:hyperlink w:anchor="_Toc133415235" w:history="1">
            <w:r w:rsidR="00D36F22" w:rsidRPr="001301DA">
              <w:rPr>
                <w:rStyle w:val="Lienhypertexte"/>
              </w:rPr>
              <w:t>H.2.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_Toc133415235 \h </w:instrText>
            </w:r>
            <w:r w:rsidR="00D36F22">
              <w:rPr>
                <w:webHidden/>
              </w:rPr>
            </w:r>
            <w:r w:rsidR="00D36F22">
              <w:rPr>
                <w:webHidden/>
              </w:rPr>
              <w:fldChar w:fldCharType="separate"/>
            </w:r>
            <w:r w:rsidR="005548DB">
              <w:rPr>
                <w:webHidden/>
              </w:rPr>
              <w:t>71</w:t>
            </w:r>
            <w:r w:rsidR="00D36F22">
              <w:rPr>
                <w:webHidden/>
              </w:rPr>
              <w:fldChar w:fldCharType="end"/>
            </w:r>
          </w:hyperlink>
        </w:p>
        <w:p w14:paraId="63270BC7" w14:textId="77777777" w:rsidR="00D36F22" w:rsidRDefault="00C96C89">
          <w:pPr>
            <w:pStyle w:val="TM2"/>
            <w:rPr>
              <w:rFonts w:asciiTheme="minorHAnsi" w:eastAsiaTheme="minorEastAsia" w:hAnsiTheme="minorHAnsi" w:cstheme="minorBidi"/>
              <w:b w:val="0"/>
              <w:smallCaps w:val="0"/>
              <w:szCs w:val="22"/>
            </w:rPr>
          </w:pPr>
          <w:hyperlink w:anchor="_Toc133415236" w:history="1">
            <w:r w:rsidR="00D36F22" w:rsidRPr="001301DA">
              <w:rPr>
                <w:rStyle w:val="Lienhypertexte"/>
              </w:rPr>
              <w:t>H.3.</w:t>
            </w:r>
            <w:r w:rsidR="00D36F22">
              <w:rPr>
                <w:rFonts w:asciiTheme="minorHAnsi" w:eastAsiaTheme="minorEastAsia" w:hAnsiTheme="minorHAnsi" w:cstheme="minorBidi"/>
                <w:b w:val="0"/>
                <w:smallCaps w:val="0"/>
                <w:szCs w:val="22"/>
              </w:rPr>
              <w:tab/>
            </w:r>
            <w:r w:rsidR="00D36F22" w:rsidRPr="001301DA">
              <w:rPr>
                <w:rStyle w:val="Lienhypertexte"/>
              </w:rPr>
              <w:t>Gestion des locaux et des équipements</w:t>
            </w:r>
            <w:r w:rsidR="00D36F22">
              <w:rPr>
                <w:webHidden/>
              </w:rPr>
              <w:tab/>
            </w:r>
            <w:r w:rsidR="00D36F22">
              <w:rPr>
                <w:webHidden/>
              </w:rPr>
              <w:fldChar w:fldCharType="begin"/>
            </w:r>
            <w:r w:rsidR="00D36F22">
              <w:rPr>
                <w:webHidden/>
              </w:rPr>
              <w:instrText xml:space="preserve"> PAGEREF _Toc133415236 \h </w:instrText>
            </w:r>
            <w:r w:rsidR="00D36F22">
              <w:rPr>
                <w:webHidden/>
              </w:rPr>
            </w:r>
            <w:r w:rsidR="00D36F22">
              <w:rPr>
                <w:webHidden/>
              </w:rPr>
              <w:fldChar w:fldCharType="separate"/>
            </w:r>
            <w:r w:rsidR="005548DB">
              <w:rPr>
                <w:webHidden/>
              </w:rPr>
              <w:t>71</w:t>
            </w:r>
            <w:r w:rsidR="00D36F22">
              <w:rPr>
                <w:webHidden/>
              </w:rPr>
              <w:fldChar w:fldCharType="end"/>
            </w:r>
          </w:hyperlink>
        </w:p>
        <w:p w14:paraId="6BFBC188" w14:textId="77777777" w:rsidR="00D36F22" w:rsidRDefault="00C96C89">
          <w:pPr>
            <w:pStyle w:val="TM2"/>
            <w:rPr>
              <w:rFonts w:asciiTheme="minorHAnsi" w:eastAsiaTheme="minorEastAsia" w:hAnsiTheme="minorHAnsi" w:cstheme="minorBidi"/>
              <w:b w:val="0"/>
              <w:smallCaps w:val="0"/>
              <w:szCs w:val="22"/>
            </w:rPr>
          </w:pPr>
          <w:hyperlink w:anchor="_Toc133415237" w:history="1">
            <w:r w:rsidR="00D36F22" w:rsidRPr="001301DA">
              <w:rPr>
                <w:rStyle w:val="Lienhypertexte"/>
              </w:rPr>
              <w:t>H.4.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_Toc133415237 \h </w:instrText>
            </w:r>
            <w:r w:rsidR="00D36F22">
              <w:rPr>
                <w:webHidden/>
              </w:rPr>
            </w:r>
            <w:r w:rsidR="00D36F22">
              <w:rPr>
                <w:webHidden/>
              </w:rPr>
              <w:fldChar w:fldCharType="separate"/>
            </w:r>
            <w:r w:rsidR="005548DB">
              <w:rPr>
                <w:webHidden/>
              </w:rPr>
              <w:t>72</w:t>
            </w:r>
            <w:r w:rsidR="00D36F22">
              <w:rPr>
                <w:webHidden/>
              </w:rPr>
              <w:fldChar w:fldCharType="end"/>
            </w:r>
          </w:hyperlink>
        </w:p>
        <w:p w14:paraId="343C825B" w14:textId="77777777" w:rsidR="00D36F22" w:rsidRDefault="00C96C89">
          <w:pPr>
            <w:pStyle w:val="TM2"/>
            <w:rPr>
              <w:rFonts w:asciiTheme="minorHAnsi" w:eastAsiaTheme="minorEastAsia" w:hAnsiTheme="minorHAnsi" w:cstheme="minorBidi"/>
              <w:b w:val="0"/>
              <w:smallCaps w:val="0"/>
              <w:szCs w:val="22"/>
            </w:rPr>
          </w:pPr>
          <w:hyperlink w:anchor="_Toc133415238" w:history="1">
            <w:r w:rsidR="00D36F22" w:rsidRPr="001301DA">
              <w:rPr>
                <w:rStyle w:val="Lienhypertexte"/>
              </w:rPr>
              <w:t>H.5.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_Toc133415238 \h </w:instrText>
            </w:r>
            <w:r w:rsidR="00D36F22">
              <w:rPr>
                <w:webHidden/>
              </w:rPr>
            </w:r>
            <w:r w:rsidR="00D36F22">
              <w:rPr>
                <w:webHidden/>
              </w:rPr>
              <w:fldChar w:fldCharType="separate"/>
            </w:r>
            <w:r w:rsidR="005548DB">
              <w:rPr>
                <w:webHidden/>
              </w:rPr>
              <w:t>73</w:t>
            </w:r>
            <w:r w:rsidR="00D36F22">
              <w:rPr>
                <w:webHidden/>
              </w:rPr>
              <w:fldChar w:fldCharType="end"/>
            </w:r>
          </w:hyperlink>
        </w:p>
        <w:p w14:paraId="1061B1F5" w14:textId="77777777" w:rsidR="00D36F22" w:rsidRDefault="00C96C89">
          <w:pPr>
            <w:pStyle w:val="TM1"/>
            <w:rPr>
              <w:rFonts w:asciiTheme="minorHAnsi" w:eastAsiaTheme="minorEastAsia" w:hAnsiTheme="minorHAnsi" w:cstheme="minorBidi"/>
              <w:b w:val="0"/>
              <w:bCs w:val="0"/>
              <w:i w:val="0"/>
              <w:caps w:val="0"/>
              <w:szCs w:val="22"/>
            </w:rPr>
          </w:pPr>
          <w:hyperlink w:anchor="_Toc133415239" w:history="1">
            <w:r w:rsidR="00D36F22" w:rsidRPr="001301DA">
              <w:rPr>
                <w:rStyle w:val="Lienhypertexte"/>
              </w:rPr>
              <w:t>FICHE I : ÉTABLISSEMENT PHARMACEUTIQUE DISTRIBUTEUR EN GROS DU SERVICE DE SANTE DES ARMEES</w:t>
            </w:r>
            <w:r w:rsidR="00D36F22">
              <w:rPr>
                <w:webHidden/>
              </w:rPr>
              <w:tab/>
            </w:r>
            <w:r w:rsidR="00D36F22">
              <w:rPr>
                <w:webHidden/>
              </w:rPr>
              <w:fldChar w:fldCharType="begin"/>
            </w:r>
            <w:r w:rsidR="00D36F22">
              <w:rPr>
                <w:webHidden/>
              </w:rPr>
              <w:instrText xml:space="preserve"> PAGEREF _Toc133415239 \h </w:instrText>
            </w:r>
            <w:r w:rsidR="00D36F22">
              <w:rPr>
                <w:webHidden/>
              </w:rPr>
            </w:r>
            <w:r w:rsidR="00D36F22">
              <w:rPr>
                <w:webHidden/>
              </w:rPr>
              <w:fldChar w:fldCharType="separate"/>
            </w:r>
            <w:r w:rsidR="005548DB">
              <w:rPr>
                <w:webHidden/>
              </w:rPr>
              <w:t>74</w:t>
            </w:r>
            <w:r w:rsidR="00D36F22">
              <w:rPr>
                <w:webHidden/>
              </w:rPr>
              <w:fldChar w:fldCharType="end"/>
            </w:r>
          </w:hyperlink>
        </w:p>
        <w:p w14:paraId="0EF4AFC4" w14:textId="77777777" w:rsidR="00D36F22" w:rsidRDefault="00C96C89">
          <w:pPr>
            <w:pStyle w:val="TM2"/>
            <w:rPr>
              <w:rFonts w:asciiTheme="minorHAnsi" w:eastAsiaTheme="minorEastAsia" w:hAnsiTheme="minorHAnsi" w:cstheme="minorBidi"/>
              <w:b w:val="0"/>
              <w:smallCaps w:val="0"/>
              <w:szCs w:val="22"/>
            </w:rPr>
          </w:pPr>
          <w:hyperlink w:anchor="_Toc133415240" w:history="1">
            <w:r w:rsidR="00D36F22" w:rsidRPr="001301DA">
              <w:rPr>
                <w:rStyle w:val="Lienhypertexte"/>
              </w:rPr>
              <w:t>I.1.</w:t>
            </w:r>
            <w:r w:rsidR="00D36F22">
              <w:rPr>
                <w:rFonts w:asciiTheme="minorHAnsi" w:eastAsiaTheme="minorEastAsia" w:hAnsiTheme="minorHAnsi" w:cstheme="minorBidi"/>
                <w:b w:val="0"/>
                <w:smallCaps w:val="0"/>
                <w:szCs w:val="22"/>
              </w:rPr>
              <w:tab/>
            </w:r>
            <w:r w:rsidR="00D36F22" w:rsidRPr="001301DA">
              <w:rPr>
                <w:rStyle w:val="Lienhypertexte"/>
              </w:rPr>
              <w:t>Activités en tant que distributeur</w:t>
            </w:r>
            <w:r w:rsidR="00D36F22">
              <w:rPr>
                <w:webHidden/>
              </w:rPr>
              <w:tab/>
            </w:r>
            <w:r w:rsidR="00D36F22">
              <w:rPr>
                <w:webHidden/>
              </w:rPr>
              <w:fldChar w:fldCharType="begin"/>
            </w:r>
            <w:r w:rsidR="00D36F22">
              <w:rPr>
                <w:webHidden/>
              </w:rPr>
              <w:instrText xml:space="preserve"> PAGEREF _Toc133415240 \h </w:instrText>
            </w:r>
            <w:r w:rsidR="00D36F22">
              <w:rPr>
                <w:webHidden/>
              </w:rPr>
            </w:r>
            <w:r w:rsidR="00D36F22">
              <w:rPr>
                <w:webHidden/>
              </w:rPr>
              <w:fldChar w:fldCharType="separate"/>
            </w:r>
            <w:r w:rsidR="005548DB">
              <w:rPr>
                <w:webHidden/>
              </w:rPr>
              <w:t>74</w:t>
            </w:r>
            <w:r w:rsidR="00D36F22">
              <w:rPr>
                <w:webHidden/>
              </w:rPr>
              <w:fldChar w:fldCharType="end"/>
            </w:r>
          </w:hyperlink>
        </w:p>
        <w:p w14:paraId="5C07A8AD" w14:textId="77777777" w:rsidR="00D36F22" w:rsidRDefault="00C96C89">
          <w:pPr>
            <w:pStyle w:val="TM2"/>
            <w:rPr>
              <w:rFonts w:asciiTheme="minorHAnsi" w:eastAsiaTheme="minorEastAsia" w:hAnsiTheme="minorHAnsi" w:cstheme="minorBidi"/>
              <w:b w:val="0"/>
              <w:smallCaps w:val="0"/>
              <w:szCs w:val="22"/>
            </w:rPr>
          </w:pPr>
          <w:hyperlink w:anchor="_Toc133415241" w:history="1">
            <w:r w:rsidR="00D36F22" w:rsidRPr="001301DA">
              <w:rPr>
                <w:rStyle w:val="Lienhypertexte"/>
              </w:rPr>
              <w:t>I.2.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_Toc133415241 \h </w:instrText>
            </w:r>
            <w:r w:rsidR="00D36F22">
              <w:rPr>
                <w:webHidden/>
              </w:rPr>
            </w:r>
            <w:r w:rsidR="00D36F22">
              <w:rPr>
                <w:webHidden/>
              </w:rPr>
              <w:fldChar w:fldCharType="separate"/>
            </w:r>
            <w:r w:rsidR="005548DB">
              <w:rPr>
                <w:webHidden/>
              </w:rPr>
              <w:t>76</w:t>
            </w:r>
            <w:r w:rsidR="00D36F22">
              <w:rPr>
                <w:webHidden/>
              </w:rPr>
              <w:fldChar w:fldCharType="end"/>
            </w:r>
          </w:hyperlink>
        </w:p>
        <w:p w14:paraId="2CDED0B6" w14:textId="77777777" w:rsidR="00D36F22" w:rsidRDefault="00C96C89">
          <w:pPr>
            <w:pStyle w:val="TM2"/>
            <w:rPr>
              <w:rFonts w:asciiTheme="minorHAnsi" w:eastAsiaTheme="minorEastAsia" w:hAnsiTheme="minorHAnsi" w:cstheme="minorBidi"/>
              <w:b w:val="0"/>
              <w:smallCaps w:val="0"/>
              <w:szCs w:val="22"/>
            </w:rPr>
          </w:pPr>
          <w:hyperlink w:anchor="_Toc133415242" w:history="1">
            <w:r w:rsidR="00D36F22" w:rsidRPr="001301DA">
              <w:rPr>
                <w:rStyle w:val="Lienhypertexte"/>
              </w:rPr>
              <w:t>I.3.</w:t>
            </w:r>
            <w:r w:rsidR="00D36F22">
              <w:rPr>
                <w:rFonts w:asciiTheme="minorHAnsi" w:eastAsiaTheme="minorEastAsia" w:hAnsiTheme="minorHAnsi" w:cstheme="minorBidi"/>
                <w:b w:val="0"/>
                <w:smallCaps w:val="0"/>
                <w:szCs w:val="22"/>
              </w:rPr>
              <w:tab/>
            </w:r>
            <w:r w:rsidR="00D36F22" w:rsidRPr="001301DA">
              <w:rPr>
                <w:rStyle w:val="Lienhypertexte"/>
              </w:rPr>
              <w:t>Gestion des locaux de stockage</w:t>
            </w:r>
            <w:r w:rsidR="00D36F22">
              <w:rPr>
                <w:webHidden/>
              </w:rPr>
              <w:tab/>
            </w:r>
            <w:r w:rsidR="00D36F22">
              <w:rPr>
                <w:webHidden/>
              </w:rPr>
              <w:fldChar w:fldCharType="begin"/>
            </w:r>
            <w:r w:rsidR="00D36F22">
              <w:rPr>
                <w:webHidden/>
              </w:rPr>
              <w:instrText xml:space="preserve"> PAGEREF _Toc133415242 \h </w:instrText>
            </w:r>
            <w:r w:rsidR="00D36F22">
              <w:rPr>
                <w:webHidden/>
              </w:rPr>
            </w:r>
            <w:r w:rsidR="00D36F22">
              <w:rPr>
                <w:webHidden/>
              </w:rPr>
              <w:fldChar w:fldCharType="separate"/>
            </w:r>
            <w:r w:rsidR="005548DB">
              <w:rPr>
                <w:webHidden/>
              </w:rPr>
              <w:t>76</w:t>
            </w:r>
            <w:r w:rsidR="00D36F22">
              <w:rPr>
                <w:webHidden/>
              </w:rPr>
              <w:fldChar w:fldCharType="end"/>
            </w:r>
          </w:hyperlink>
        </w:p>
        <w:p w14:paraId="7AF9A41D" w14:textId="77777777" w:rsidR="00D36F22" w:rsidRDefault="00C96C89">
          <w:pPr>
            <w:pStyle w:val="TM2"/>
            <w:rPr>
              <w:rFonts w:asciiTheme="minorHAnsi" w:eastAsiaTheme="minorEastAsia" w:hAnsiTheme="minorHAnsi" w:cstheme="minorBidi"/>
              <w:b w:val="0"/>
              <w:smallCaps w:val="0"/>
              <w:szCs w:val="22"/>
            </w:rPr>
          </w:pPr>
          <w:hyperlink w:anchor="_Toc133415243" w:history="1">
            <w:r w:rsidR="00D36F22" w:rsidRPr="001301DA">
              <w:rPr>
                <w:rStyle w:val="Lienhypertexte"/>
              </w:rPr>
              <w:t>I.4.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_Toc133415243 \h </w:instrText>
            </w:r>
            <w:r w:rsidR="00D36F22">
              <w:rPr>
                <w:webHidden/>
              </w:rPr>
            </w:r>
            <w:r w:rsidR="00D36F22">
              <w:rPr>
                <w:webHidden/>
              </w:rPr>
              <w:fldChar w:fldCharType="separate"/>
            </w:r>
            <w:r w:rsidR="005548DB">
              <w:rPr>
                <w:webHidden/>
              </w:rPr>
              <w:t>78</w:t>
            </w:r>
            <w:r w:rsidR="00D36F22">
              <w:rPr>
                <w:webHidden/>
              </w:rPr>
              <w:fldChar w:fldCharType="end"/>
            </w:r>
          </w:hyperlink>
        </w:p>
        <w:p w14:paraId="5619F01C" w14:textId="77777777" w:rsidR="00D36F22" w:rsidRDefault="00C96C89">
          <w:pPr>
            <w:pStyle w:val="TM2"/>
            <w:rPr>
              <w:rFonts w:asciiTheme="minorHAnsi" w:eastAsiaTheme="minorEastAsia" w:hAnsiTheme="minorHAnsi" w:cstheme="minorBidi"/>
              <w:b w:val="0"/>
              <w:smallCaps w:val="0"/>
              <w:szCs w:val="22"/>
            </w:rPr>
          </w:pPr>
          <w:hyperlink w:anchor="_Toc133415244" w:history="1">
            <w:r w:rsidR="00D36F22" w:rsidRPr="001301DA">
              <w:rPr>
                <w:rStyle w:val="Lienhypertexte"/>
              </w:rPr>
              <w:t>I.5.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_Toc133415244 \h </w:instrText>
            </w:r>
            <w:r w:rsidR="00D36F22">
              <w:rPr>
                <w:webHidden/>
              </w:rPr>
            </w:r>
            <w:r w:rsidR="00D36F22">
              <w:rPr>
                <w:webHidden/>
              </w:rPr>
              <w:fldChar w:fldCharType="separate"/>
            </w:r>
            <w:r w:rsidR="005548DB">
              <w:rPr>
                <w:webHidden/>
              </w:rPr>
              <w:t>79</w:t>
            </w:r>
            <w:r w:rsidR="00D36F22">
              <w:rPr>
                <w:webHidden/>
              </w:rPr>
              <w:fldChar w:fldCharType="end"/>
            </w:r>
          </w:hyperlink>
        </w:p>
        <w:p w14:paraId="3C1D3A83" w14:textId="77777777" w:rsidR="00D36F22" w:rsidRDefault="00C96C89">
          <w:pPr>
            <w:pStyle w:val="TM2"/>
            <w:rPr>
              <w:rFonts w:asciiTheme="minorHAnsi" w:eastAsiaTheme="minorEastAsia" w:hAnsiTheme="minorHAnsi" w:cstheme="minorBidi"/>
              <w:b w:val="0"/>
              <w:smallCaps w:val="0"/>
              <w:szCs w:val="22"/>
            </w:rPr>
          </w:pPr>
          <w:hyperlink w:anchor="_Toc133415245" w:history="1">
            <w:r w:rsidR="00D36F22" w:rsidRPr="001301DA">
              <w:rPr>
                <w:rStyle w:val="Lienhypertexte"/>
              </w:rPr>
              <w:t>Liste des annexes de la fiche I</w:t>
            </w:r>
            <w:r w:rsidR="00D36F22">
              <w:rPr>
                <w:webHidden/>
              </w:rPr>
              <w:tab/>
            </w:r>
            <w:r w:rsidR="00D36F22">
              <w:rPr>
                <w:webHidden/>
              </w:rPr>
              <w:fldChar w:fldCharType="begin"/>
            </w:r>
            <w:r w:rsidR="00D36F22">
              <w:rPr>
                <w:webHidden/>
              </w:rPr>
              <w:instrText xml:space="preserve"> PAGEREF _Toc133415245 \h </w:instrText>
            </w:r>
            <w:r w:rsidR="00D36F22">
              <w:rPr>
                <w:webHidden/>
              </w:rPr>
            </w:r>
            <w:r w:rsidR="00D36F22">
              <w:rPr>
                <w:webHidden/>
              </w:rPr>
              <w:fldChar w:fldCharType="separate"/>
            </w:r>
            <w:r w:rsidR="005548DB">
              <w:rPr>
                <w:webHidden/>
              </w:rPr>
              <w:t>79</w:t>
            </w:r>
            <w:r w:rsidR="00D36F22">
              <w:rPr>
                <w:webHidden/>
              </w:rPr>
              <w:fldChar w:fldCharType="end"/>
            </w:r>
          </w:hyperlink>
        </w:p>
        <w:p w14:paraId="485A9359" w14:textId="77777777" w:rsidR="00D36F22" w:rsidRDefault="00C96C89">
          <w:pPr>
            <w:pStyle w:val="TM1"/>
            <w:rPr>
              <w:rFonts w:asciiTheme="minorHAnsi" w:eastAsiaTheme="minorEastAsia" w:hAnsiTheme="minorHAnsi" w:cstheme="minorBidi"/>
              <w:b w:val="0"/>
              <w:bCs w:val="0"/>
              <w:i w:val="0"/>
              <w:caps w:val="0"/>
              <w:szCs w:val="22"/>
            </w:rPr>
          </w:pPr>
          <w:hyperlink w:anchor="_Toc133415246" w:history="1">
            <w:r w:rsidR="00D36F22" w:rsidRPr="001301DA">
              <w:rPr>
                <w:rStyle w:val="Lienhypertexte"/>
              </w:rPr>
              <w:t>FICHE "J" : ÉTABLISSEMENT PHARMACEUTIQUE CENTRALE D’ACHAT PHARMACEUTIQUE</w:t>
            </w:r>
            <w:r w:rsidR="00D36F22">
              <w:rPr>
                <w:webHidden/>
              </w:rPr>
              <w:tab/>
            </w:r>
            <w:r w:rsidR="00D36F22">
              <w:rPr>
                <w:webHidden/>
              </w:rPr>
              <w:fldChar w:fldCharType="begin"/>
            </w:r>
            <w:r w:rsidR="00D36F22">
              <w:rPr>
                <w:webHidden/>
              </w:rPr>
              <w:instrText xml:space="preserve"> PAGEREF _Toc133415246 \h </w:instrText>
            </w:r>
            <w:r w:rsidR="00D36F22">
              <w:rPr>
                <w:webHidden/>
              </w:rPr>
            </w:r>
            <w:r w:rsidR="00D36F22">
              <w:rPr>
                <w:webHidden/>
              </w:rPr>
              <w:fldChar w:fldCharType="separate"/>
            </w:r>
            <w:r w:rsidR="005548DB">
              <w:rPr>
                <w:webHidden/>
              </w:rPr>
              <w:t>80</w:t>
            </w:r>
            <w:r w:rsidR="00D36F22">
              <w:rPr>
                <w:webHidden/>
              </w:rPr>
              <w:fldChar w:fldCharType="end"/>
            </w:r>
          </w:hyperlink>
        </w:p>
        <w:p w14:paraId="55D39C6A" w14:textId="77777777" w:rsidR="00D36F22" w:rsidRDefault="00C96C89">
          <w:pPr>
            <w:pStyle w:val="TM2"/>
            <w:rPr>
              <w:rFonts w:asciiTheme="minorHAnsi" w:eastAsiaTheme="minorEastAsia" w:hAnsiTheme="minorHAnsi" w:cstheme="minorBidi"/>
              <w:b w:val="0"/>
              <w:smallCaps w:val="0"/>
              <w:szCs w:val="22"/>
            </w:rPr>
          </w:pPr>
          <w:hyperlink w:anchor="_Toc133415247" w:history="1">
            <w:r w:rsidR="00D36F22" w:rsidRPr="001301DA">
              <w:rPr>
                <w:rStyle w:val="Lienhypertexte"/>
              </w:rPr>
              <w:t>J.1.</w:t>
            </w:r>
            <w:r w:rsidR="00D36F22">
              <w:rPr>
                <w:rFonts w:asciiTheme="minorHAnsi" w:eastAsiaTheme="minorEastAsia" w:hAnsiTheme="minorHAnsi" w:cstheme="minorBidi"/>
                <w:b w:val="0"/>
                <w:smallCaps w:val="0"/>
                <w:szCs w:val="22"/>
              </w:rPr>
              <w:tab/>
            </w:r>
            <w:r w:rsidR="00D36F22" w:rsidRPr="001301DA">
              <w:rPr>
                <w:rStyle w:val="Lienhypertexte"/>
              </w:rPr>
              <w:t>Activités en tant que centrale d’achat pharmaceutique</w:t>
            </w:r>
            <w:r w:rsidR="00D36F22">
              <w:rPr>
                <w:webHidden/>
              </w:rPr>
              <w:tab/>
            </w:r>
            <w:r w:rsidR="00D36F22">
              <w:rPr>
                <w:webHidden/>
              </w:rPr>
              <w:fldChar w:fldCharType="begin"/>
            </w:r>
            <w:r w:rsidR="00D36F22">
              <w:rPr>
                <w:webHidden/>
              </w:rPr>
              <w:instrText xml:space="preserve"> PAGEREF _Toc133415247 \h </w:instrText>
            </w:r>
            <w:r w:rsidR="00D36F22">
              <w:rPr>
                <w:webHidden/>
              </w:rPr>
            </w:r>
            <w:r w:rsidR="00D36F22">
              <w:rPr>
                <w:webHidden/>
              </w:rPr>
              <w:fldChar w:fldCharType="separate"/>
            </w:r>
            <w:r w:rsidR="005548DB">
              <w:rPr>
                <w:webHidden/>
              </w:rPr>
              <w:t>80</w:t>
            </w:r>
            <w:r w:rsidR="00D36F22">
              <w:rPr>
                <w:webHidden/>
              </w:rPr>
              <w:fldChar w:fldCharType="end"/>
            </w:r>
          </w:hyperlink>
        </w:p>
        <w:p w14:paraId="32247B9B" w14:textId="77777777" w:rsidR="00D36F22" w:rsidRDefault="00C96C89">
          <w:pPr>
            <w:pStyle w:val="TM2"/>
            <w:rPr>
              <w:rFonts w:asciiTheme="minorHAnsi" w:eastAsiaTheme="minorEastAsia" w:hAnsiTheme="minorHAnsi" w:cstheme="minorBidi"/>
              <w:b w:val="0"/>
              <w:smallCaps w:val="0"/>
              <w:szCs w:val="22"/>
            </w:rPr>
          </w:pPr>
          <w:hyperlink w:anchor="_Toc133415248" w:history="1">
            <w:r w:rsidR="00D36F22" w:rsidRPr="001301DA">
              <w:rPr>
                <w:rStyle w:val="Lienhypertexte"/>
              </w:rPr>
              <w:t>J.2.</w:t>
            </w:r>
            <w:r w:rsidR="00D36F22">
              <w:rPr>
                <w:rFonts w:asciiTheme="minorHAnsi" w:eastAsiaTheme="minorEastAsia" w:hAnsiTheme="minorHAnsi" w:cstheme="minorBidi"/>
                <w:b w:val="0"/>
                <w:smallCaps w:val="0"/>
                <w:szCs w:val="22"/>
              </w:rPr>
              <w:tab/>
            </w:r>
            <w:r w:rsidR="00D36F22" w:rsidRPr="001301DA">
              <w:rPr>
                <w:rStyle w:val="Lienhypertexte"/>
              </w:rPr>
              <w:t>Gestion de la Qualité</w:t>
            </w:r>
            <w:r w:rsidR="00D36F22">
              <w:rPr>
                <w:webHidden/>
              </w:rPr>
              <w:tab/>
            </w:r>
            <w:r w:rsidR="00D36F22">
              <w:rPr>
                <w:webHidden/>
              </w:rPr>
              <w:fldChar w:fldCharType="begin"/>
            </w:r>
            <w:r w:rsidR="00D36F22">
              <w:rPr>
                <w:webHidden/>
              </w:rPr>
              <w:instrText xml:space="preserve"> PAGEREF _Toc133415248 \h </w:instrText>
            </w:r>
            <w:r w:rsidR="00D36F22">
              <w:rPr>
                <w:webHidden/>
              </w:rPr>
            </w:r>
            <w:r w:rsidR="00D36F22">
              <w:rPr>
                <w:webHidden/>
              </w:rPr>
              <w:fldChar w:fldCharType="separate"/>
            </w:r>
            <w:r w:rsidR="005548DB">
              <w:rPr>
                <w:webHidden/>
              </w:rPr>
              <w:t>81</w:t>
            </w:r>
            <w:r w:rsidR="00D36F22">
              <w:rPr>
                <w:webHidden/>
              </w:rPr>
              <w:fldChar w:fldCharType="end"/>
            </w:r>
          </w:hyperlink>
        </w:p>
        <w:p w14:paraId="3CA6AEC5" w14:textId="77777777" w:rsidR="00D36F22" w:rsidRDefault="00C96C89">
          <w:pPr>
            <w:pStyle w:val="TM2"/>
            <w:rPr>
              <w:rFonts w:asciiTheme="minorHAnsi" w:eastAsiaTheme="minorEastAsia" w:hAnsiTheme="minorHAnsi" w:cstheme="minorBidi"/>
              <w:b w:val="0"/>
              <w:smallCaps w:val="0"/>
              <w:szCs w:val="22"/>
            </w:rPr>
          </w:pPr>
          <w:hyperlink w:anchor="_Toc133415249" w:history="1">
            <w:r w:rsidR="00D36F22" w:rsidRPr="001301DA">
              <w:rPr>
                <w:rStyle w:val="Lienhypertexte"/>
              </w:rPr>
              <w:t>J.3.</w:t>
            </w:r>
            <w:r w:rsidR="00D36F22">
              <w:rPr>
                <w:rFonts w:asciiTheme="minorHAnsi" w:eastAsiaTheme="minorEastAsia" w:hAnsiTheme="minorHAnsi" w:cstheme="minorBidi"/>
                <w:b w:val="0"/>
                <w:smallCaps w:val="0"/>
                <w:szCs w:val="22"/>
              </w:rPr>
              <w:tab/>
            </w:r>
            <w:r w:rsidR="00D36F22" w:rsidRPr="001301DA">
              <w:rPr>
                <w:rStyle w:val="Lienhypertexte"/>
              </w:rPr>
              <w:t>Gestion des locaux de stockage</w:t>
            </w:r>
            <w:r w:rsidR="00D36F22">
              <w:rPr>
                <w:webHidden/>
              </w:rPr>
              <w:tab/>
            </w:r>
            <w:r w:rsidR="00D36F22">
              <w:rPr>
                <w:webHidden/>
              </w:rPr>
              <w:fldChar w:fldCharType="begin"/>
            </w:r>
            <w:r w:rsidR="00D36F22">
              <w:rPr>
                <w:webHidden/>
              </w:rPr>
              <w:instrText xml:space="preserve"> PAGEREF _Toc133415249 \h </w:instrText>
            </w:r>
            <w:r w:rsidR="00D36F22">
              <w:rPr>
                <w:webHidden/>
              </w:rPr>
            </w:r>
            <w:r w:rsidR="00D36F22">
              <w:rPr>
                <w:webHidden/>
              </w:rPr>
              <w:fldChar w:fldCharType="separate"/>
            </w:r>
            <w:r w:rsidR="005548DB">
              <w:rPr>
                <w:webHidden/>
              </w:rPr>
              <w:t>81</w:t>
            </w:r>
            <w:r w:rsidR="00D36F22">
              <w:rPr>
                <w:webHidden/>
              </w:rPr>
              <w:fldChar w:fldCharType="end"/>
            </w:r>
          </w:hyperlink>
        </w:p>
        <w:p w14:paraId="618B7DA7" w14:textId="77777777" w:rsidR="00D36F22" w:rsidRDefault="00C96C89">
          <w:pPr>
            <w:pStyle w:val="TM2"/>
            <w:rPr>
              <w:rFonts w:asciiTheme="minorHAnsi" w:eastAsiaTheme="minorEastAsia" w:hAnsiTheme="minorHAnsi" w:cstheme="minorBidi"/>
              <w:b w:val="0"/>
              <w:smallCaps w:val="0"/>
              <w:szCs w:val="22"/>
            </w:rPr>
          </w:pPr>
          <w:hyperlink w:anchor="_Toc133415250" w:history="1">
            <w:r w:rsidR="00D36F22" w:rsidRPr="001301DA">
              <w:rPr>
                <w:rStyle w:val="Lienhypertexte"/>
              </w:rPr>
              <w:t>J.4.</w:t>
            </w:r>
            <w:r w:rsidR="00D36F22">
              <w:rPr>
                <w:rFonts w:asciiTheme="minorHAnsi" w:eastAsiaTheme="minorEastAsia" w:hAnsiTheme="minorHAnsi" w:cstheme="minorBidi"/>
                <w:b w:val="0"/>
                <w:smallCaps w:val="0"/>
                <w:szCs w:val="22"/>
              </w:rPr>
              <w:tab/>
            </w:r>
            <w:r w:rsidR="00D36F22" w:rsidRPr="001301DA">
              <w:rPr>
                <w:rStyle w:val="Lienhypertexte"/>
              </w:rPr>
              <w:t>Systèmes de traitement informatisé des données</w:t>
            </w:r>
            <w:r w:rsidR="00D36F22">
              <w:rPr>
                <w:webHidden/>
              </w:rPr>
              <w:tab/>
            </w:r>
            <w:r w:rsidR="00D36F22">
              <w:rPr>
                <w:webHidden/>
              </w:rPr>
              <w:fldChar w:fldCharType="begin"/>
            </w:r>
            <w:r w:rsidR="00D36F22">
              <w:rPr>
                <w:webHidden/>
              </w:rPr>
              <w:instrText xml:space="preserve"> PAGEREF _Toc133415250 \h </w:instrText>
            </w:r>
            <w:r w:rsidR="00D36F22">
              <w:rPr>
                <w:webHidden/>
              </w:rPr>
            </w:r>
            <w:r w:rsidR="00D36F22">
              <w:rPr>
                <w:webHidden/>
              </w:rPr>
              <w:fldChar w:fldCharType="separate"/>
            </w:r>
            <w:r w:rsidR="005548DB">
              <w:rPr>
                <w:webHidden/>
              </w:rPr>
              <w:t>83</w:t>
            </w:r>
            <w:r w:rsidR="00D36F22">
              <w:rPr>
                <w:webHidden/>
              </w:rPr>
              <w:fldChar w:fldCharType="end"/>
            </w:r>
          </w:hyperlink>
        </w:p>
        <w:p w14:paraId="3F605173" w14:textId="77777777" w:rsidR="00D36F22" w:rsidRDefault="00C96C89">
          <w:pPr>
            <w:pStyle w:val="TM2"/>
            <w:rPr>
              <w:rFonts w:asciiTheme="minorHAnsi" w:eastAsiaTheme="minorEastAsia" w:hAnsiTheme="minorHAnsi" w:cstheme="minorBidi"/>
              <w:b w:val="0"/>
              <w:smallCaps w:val="0"/>
              <w:szCs w:val="22"/>
            </w:rPr>
          </w:pPr>
          <w:hyperlink w:anchor="_Toc133415251" w:history="1">
            <w:r w:rsidR="00D36F22" w:rsidRPr="001301DA">
              <w:rPr>
                <w:rStyle w:val="Lienhypertexte"/>
              </w:rPr>
              <w:t>J.5.</w:t>
            </w:r>
            <w:r w:rsidR="00D36F22">
              <w:rPr>
                <w:rFonts w:asciiTheme="minorHAnsi" w:eastAsiaTheme="minorEastAsia" w:hAnsiTheme="minorHAnsi" w:cstheme="minorBidi"/>
                <w:b w:val="0"/>
                <w:smallCaps w:val="0"/>
                <w:szCs w:val="22"/>
              </w:rPr>
              <w:tab/>
            </w:r>
            <w:r w:rsidR="00D36F22" w:rsidRPr="001301DA">
              <w:rPr>
                <w:rStyle w:val="Lienhypertexte"/>
              </w:rPr>
              <w:t>Gestion des prestataires</w:t>
            </w:r>
            <w:r w:rsidR="00D36F22">
              <w:rPr>
                <w:webHidden/>
              </w:rPr>
              <w:tab/>
            </w:r>
            <w:r w:rsidR="00D36F22">
              <w:rPr>
                <w:webHidden/>
              </w:rPr>
              <w:fldChar w:fldCharType="begin"/>
            </w:r>
            <w:r w:rsidR="00D36F22">
              <w:rPr>
                <w:webHidden/>
              </w:rPr>
              <w:instrText xml:space="preserve"> PAGEREF _Toc133415251 \h </w:instrText>
            </w:r>
            <w:r w:rsidR="00D36F22">
              <w:rPr>
                <w:webHidden/>
              </w:rPr>
            </w:r>
            <w:r w:rsidR="00D36F22">
              <w:rPr>
                <w:webHidden/>
              </w:rPr>
              <w:fldChar w:fldCharType="separate"/>
            </w:r>
            <w:r w:rsidR="005548DB">
              <w:rPr>
                <w:webHidden/>
              </w:rPr>
              <w:t>83</w:t>
            </w:r>
            <w:r w:rsidR="00D36F22">
              <w:rPr>
                <w:webHidden/>
              </w:rPr>
              <w:fldChar w:fldCharType="end"/>
            </w:r>
          </w:hyperlink>
        </w:p>
        <w:p w14:paraId="6D218430" w14:textId="77777777" w:rsidR="00D36F22" w:rsidRDefault="00C96C89">
          <w:pPr>
            <w:pStyle w:val="TM2"/>
            <w:rPr>
              <w:rFonts w:asciiTheme="minorHAnsi" w:eastAsiaTheme="minorEastAsia" w:hAnsiTheme="minorHAnsi" w:cstheme="minorBidi"/>
              <w:b w:val="0"/>
              <w:smallCaps w:val="0"/>
              <w:szCs w:val="22"/>
            </w:rPr>
          </w:pPr>
          <w:hyperlink w:anchor="_Toc133415252" w:history="1">
            <w:r w:rsidR="00D36F22" w:rsidRPr="001301DA">
              <w:rPr>
                <w:rStyle w:val="Lienhypertexte"/>
              </w:rPr>
              <w:t>Liste des annexes de la fiche J</w:t>
            </w:r>
            <w:r w:rsidR="00D36F22">
              <w:rPr>
                <w:webHidden/>
              </w:rPr>
              <w:tab/>
            </w:r>
            <w:r w:rsidR="00D36F22">
              <w:rPr>
                <w:webHidden/>
              </w:rPr>
              <w:fldChar w:fldCharType="begin"/>
            </w:r>
            <w:r w:rsidR="00D36F22">
              <w:rPr>
                <w:webHidden/>
              </w:rPr>
              <w:instrText xml:space="preserve"> PAGEREF _Toc133415252 \h </w:instrText>
            </w:r>
            <w:r w:rsidR="00D36F22">
              <w:rPr>
                <w:webHidden/>
              </w:rPr>
            </w:r>
            <w:r w:rsidR="00D36F22">
              <w:rPr>
                <w:webHidden/>
              </w:rPr>
              <w:fldChar w:fldCharType="separate"/>
            </w:r>
            <w:r w:rsidR="005548DB">
              <w:rPr>
                <w:webHidden/>
              </w:rPr>
              <w:t>84</w:t>
            </w:r>
            <w:r w:rsidR="00D36F22">
              <w:rPr>
                <w:webHidden/>
              </w:rPr>
              <w:fldChar w:fldCharType="end"/>
            </w:r>
          </w:hyperlink>
        </w:p>
        <w:p w14:paraId="088D44B5" w14:textId="0D7E7C83" w:rsidR="00751ECE" w:rsidRDefault="00751ECE">
          <w:r>
            <w:rPr>
              <w:b/>
              <w:bCs/>
            </w:rPr>
            <w:fldChar w:fldCharType="end"/>
          </w:r>
        </w:p>
      </w:sdtContent>
    </w:sdt>
    <w:p w14:paraId="575BFC7D" w14:textId="77777777" w:rsidR="00056F73" w:rsidRPr="005266B9" w:rsidRDefault="00056F73" w:rsidP="00C11BF9"/>
    <w:p w14:paraId="03B06EAD" w14:textId="1BD372AF" w:rsidR="00294DB6" w:rsidRPr="005266B9" w:rsidRDefault="00294DB6" w:rsidP="00C11BF9"/>
    <w:p w14:paraId="121DBAA5" w14:textId="77777777" w:rsidR="00833BA2" w:rsidRDefault="00833BA2" w:rsidP="00C11BF9"/>
    <w:p w14:paraId="019A7162" w14:textId="77777777" w:rsidR="00DB32F7" w:rsidRDefault="00DB32F7" w:rsidP="00C11BF9"/>
    <w:p w14:paraId="1CFC6883" w14:textId="77777777" w:rsidR="00DB32F7" w:rsidRDefault="00DB32F7" w:rsidP="00C11BF9"/>
    <w:p w14:paraId="49C76116" w14:textId="77777777" w:rsidR="00DB32F7" w:rsidRDefault="00DB32F7" w:rsidP="00C11BF9"/>
    <w:p w14:paraId="448DFDA6" w14:textId="77777777" w:rsidR="00DB32F7" w:rsidRDefault="00DB32F7" w:rsidP="00C11BF9"/>
    <w:p w14:paraId="2B5B1297" w14:textId="77777777" w:rsidR="00DB32F7" w:rsidRDefault="00DB32F7" w:rsidP="00C11BF9"/>
    <w:p w14:paraId="72201E44" w14:textId="77777777" w:rsidR="00DB32F7" w:rsidRDefault="00DB32F7" w:rsidP="00C11BF9"/>
    <w:p w14:paraId="4E52F9BF" w14:textId="77777777" w:rsidR="00DB32F7" w:rsidRDefault="00DB32F7" w:rsidP="00C11BF9"/>
    <w:p w14:paraId="65F15B3F" w14:textId="77777777" w:rsidR="00DB32F7" w:rsidRDefault="00DB32F7" w:rsidP="00C11BF9"/>
    <w:p w14:paraId="6D98FCEE" w14:textId="77777777" w:rsidR="00DB32F7" w:rsidRDefault="00DB32F7" w:rsidP="00C11BF9"/>
    <w:p w14:paraId="26A3D15B" w14:textId="77777777" w:rsidR="00DB32F7" w:rsidRDefault="00DB32F7" w:rsidP="00C11BF9"/>
    <w:p w14:paraId="00B5DF62" w14:textId="77777777" w:rsidR="00DB32F7" w:rsidRDefault="00DB32F7" w:rsidP="00C11BF9">
      <w:pPr>
        <w:sectPr w:rsidR="00DB32F7" w:rsidSect="00FE6709">
          <w:headerReference w:type="default" r:id="rId9"/>
          <w:footerReference w:type="default" r:id="rId10"/>
          <w:footerReference w:type="first" r:id="rId11"/>
          <w:footnotePr>
            <w:numRestart w:val="eachPage"/>
          </w:footnotePr>
          <w:endnotePr>
            <w:numFmt w:val="decimal"/>
            <w:numRestart w:val="eachSect"/>
          </w:endnotePr>
          <w:pgSz w:w="11906" w:h="16838" w:code="9"/>
          <w:pgMar w:top="1134" w:right="1134" w:bottom="1134" w:left="1134" w:header="567" w:footer="397" w:gutter="0"/>
          <w:cols w:space="720"/>
          <w:noEndnote/>
          <w:titlePg/>
          <w:docGrid w:linePitch="272"/>
        </w:sectPr>
      </w:pPr>
    </w:p>
    <w:p w14:paraId="5C4E4A87" w14:textId="40310178" w:rsidR="00154DB7" w:rsidRDefault="00E87480" w:rsidP="007F303D">
      <w:pPr>
        <w:pStyle w:val="Titre1"/>
      </w:pPr>
      <w:bookmarkStart w:id="6" w:name="_Toc141810274"/>
      <w:bookmarkStart w:id="7" w:name="_Toc147658215"/>
      <w:bookmarkStart w:id="8" w:name="_Toc219607293"/>
      <w:bookmarkStart w:id="9" w:name="_Toc303633135"/>
      <w:bookmarkStart w:id="10" w:name="_Toc313056557"/>
      <w:bookmarkStart w:id="11" w:name="_Toc133415167"/>
      <w:r>
        <w:lastRenderedPageBreak/>
        <w:t>T</w:t>
      </w:r>
      <w:r w:rsidR="001B5235">
        <w:t>É</w:t>
      </w:r>
      <w:r>
        <w:t>L</w:t>
      </w:r>
      <w:r w:rsidR="001B5235">
        <w:t>É</w:t>
      </w:r>
      <w:r>
        <w:t>D</w:t>
      </w:r>
      <w:r w:rsidR="001B5235">
        <w:t>É</w:t>
      </w:r>
      <w:r>
        <w:t>CLARATION</w:t>
      </w:r>
      <w:r w:rsidR="00154DB7" w:rsidRPr="004B02C5">
        <w:t xml:space="preserve"> : RENSEIGNEMENTS </w:t>
      </w:r>
      <w:r w:rsidR="000D4CF0">
        <w:t>G</w:t>
      </w:r>
      <w:r w:rsidR="001B5235">
        <w:t>É</w:t>
      </w:r>
      <w:r w:rsidR="000D4CF0">
        <w:t>N</w:t>
      </w:r>
      <w:r w:rsidR="001B5235">
        <w:t>É</w:t>
      </w:r>
      <w:r w:rsidR="000D4CF0">
        <w:t xml:space="preserve">RAUX </w:t>
      </w:r>
      <w:r w:rsidR="00154DB7" w:rsidRPr="004B02C5">
        <w:t>SUR L'ENTREPRIS</w:t>
      </w:r>
      <w:r w:rsidR="00822E90" w:rsidRPr="004B02C5">
        <w:t>E ET L’</w:t>
      </w:r>
      <w:r w:rsidR="001B5235">
        <w:t>É</w:t>
      </w:r>
      <w:r w:rsidR="00822E90" w:rsidRPr="004B02C5">
        <w:t>TABLISSEMENT</w:t>
      </w:r>
      <w:bookmarkEnd w:id="6"/>
      <w:bookmarkEnd w:id="7"/>
      <w:bookmarkEnd w:id="8"/>
      <w:bookmarkEnd w:id="9"/>
      <w:bookmarkEnd w:id="10"/>
      <w:bookmarkEnd w:id="11"/>
    </w:p>
    <w:p w14:paraId="29400CFD" w14:textId="77777777" w:rsidR="005C41DF" w:rsidRPr="005C41DF" w:rsidRDefault="005C41DF" w:rsidP="005C41DF"/>
    <w:p w14:paraId="5FEB5E21" w14:textId="77777777" w:rsidR="00EF6790" w:rsidRDefault="00EF6790" w:rsidP="00C11BF9">
      <w:pPr>
        <w:rPr>
          <w:b/>
          <w:bCs/>
          <w:u w:val="single"/>
        </w:rPr>
      </w:pPr>
    </w:p>
    <w:p w14:paraId="428E074B" w14:textId="67718656" w:rsidR="00F6658A" w:rsidRPr="005266B9" w:rsidRDefault="00F6658A" w:rsidP="00C11BF9">
      <w:pPr>
        <w:rPr>
          <w:b/>
          <w:bCs/>
        </w:rPr>
      </w:pPr>
      <w:r w:rsidRPr="005266B9">
        <w:rPr>
          <w:b/>
          <w:bCs/>
          <w:u w:val="single"/>
        </w:rPr>
        <w:t>Note</w:t>
      </w:r>
      <w:r w:rsidRPr="005266B9">
        <w:rPr>
          <w:b/>
          <w:bCs/>
        </w:rPr>
        <w:t> </w:t>
      </w:r>
      <w:r w:rsidRPr="005266B9">
        <w:t xml:space="preserve">: </w:t>
      </w:r>
      <w:r w:rsidR="00FB7021" w:rsidRPr="005266B9">
        <w:t xml:space="preserve">Ces </w:t>
      </w:r>
      <w:r w:rsidRPr="005266B9">
        <w:t>données sont à</w:t>
      </w:r>
      <w:r w:rsidR="00270C22" w:rsidRPr="005266B9">
        <w:t xml:space="preserve"> saisir </w:t>
      </w:r>
      <w:r w:rsidRPr="005266B9">
        <w:t xml:space="preserve">« en ligne » sur </w:t>
      </w:r>
      <w:r w:rsidR="005C41DF">
        <w:t>la plateforme</w:t>
      </w:r>
      <w:r w:rsidRPr="005266B9">
        <w:t xml:space="preserve"> dédié</w:t>
      </w:r>
      <w:r w:rsidR="005C41DF">
        <w:t xml:space="preserve">e de </w:t>
      </w:r>
      <w:r w:rsidR="00C96C89">
        <w:rPr>
          <w:i/>
        </w:rPr>
        <w:t>demarche.numerique.gouv.fr</w:t>
      </w:r>
      <w:r w:rsidR="00636E06">
        <w:rPr>
          <w:i/>
        </w:rPr>
        <w:t>.</w:t>
      </w:r>
    </w:p>
    <w:p w14:paraId="07364EE7" w14:textId="77777777" w:rsidR="00FB7021" w:rsidRDefault="00FB7021" w:rsidP="00C11BF9">
      <w:bookmarkStart w:id="12" w:name="_Toc141810275"/>
      <w:bookmarkStart w:id="13" w:name="_Toc147658216"/>
      <w:bookmarkStart w:id="14" w:name="_Toc219607294"/>
    </w:p>
    <w:p w14:paraId="66D04B73" w14:textId="77777777" w:rsidR="00EF6790" w:rsidRDefault="00EF6790" w:rsidP="00C11BF9"/>
    <w:p w14:paraId="7F414F7D" w14:textId="2D2758EC" w:rsidR="001B1478" w:rsidRPr="00315CB9" w:rsidRDefault="00E87480" w:rsidP="007F303D">
      <w:pPr>
        <w:pStyle w:val="Titre2"/>
      </w:pPr>
      <w:bookmarkStart w:id="15" w:name="_Toc133415168"/>
      <w:r w:rsidRPr="00315CB9">
        <w:t>TD.1.</w:t>
      </w:r>
      <w:r w:rsidRPr="00315CB9">
        <w:tab/>
      </w:r>
      <w:bookmarkEnd w:id="12"/>
      <w:bookmarkEnd w:id="13"/>
      <w:bookmarkEnd w:id="14"/>
      <w:r w:rsidR="00822E90" w:rsidRPr="00315CB9">
        <w:t>Généralités</w:t>
      </w:r>
      <w:r w:rsidR="00D51C60" w:rsidRPr="00315CB9">
        <w:t xml:space="preserve"> sur l’entreprise</w:t>
      </w:r>
      <w:bookmarkEnd w:id="15"/>
    </w:p>
    <w:p w14:paraId="208AD9C8" w14:textId="77777777" w:rsidR="005266B9" w:rsidRPr="005266B9" w:rsidRDefault="005266B9" w:rsidP="00C11BF9"/>
    <w:tbl>
      <w:tblPr>
        <w:tblStyle w:val="Grilledutableau"/>
        <w:tblW w:w="10028" w:type="dxa"/>
        <w:tblInd w:w="-5" w:type="dxa"/>
        <w:tblLayout w:type="fixed"/>
        <w:tblLook w:val="04A0" w:firstRow="1" w:lastRow="0" w:firstColumn="1" w:lastColumn="0" w:noHBand="0" w:noVBand="1"/>
      </w:tblPr>
      <w:tblGrid>
        <w:gridCol w:w="4536"/>
        <w:gridCol w:w="5492"/>
      </w:tblGrid>
      <w:tr w:rsidR="00EA2DD3" w:rsidRPr="005266B9" w14:paraId="6F4990B3" w14:textId="77777777" w:rsidTr="000A6B86">
        <w:trPr>
          <w:trHeight w:val="454"/>
        </w:trPr>
        <w:tc>
          <w:tcPr>
            <w:tcW w:w="4536" w:type="dxa"/>
            <w:shd w:val="clear" w:color="auto" w:fill="DEEAF6" w:themeFill="accent1" w:themeFillTint="33"/>
            <w:vAlign w:val="center"/>
          </w:tcPr>
          <w:p w14:paraId="07936A32" w14:textId="17D60892" w:rsidR="00EA2DD3" w:rsidRPr="005266B9" w:rsidRDefault="00F5729F" w:rsidP="00C11BF9">
            <w:proofErr w:type="spellStart"/>
            <w:r>
              <w:t>Siren</w:t>
            </w:r>
            <w:proofErr w:type="spellEnd"/>
            <w:r w:rsidR="00C8308A" w:rsidRPr="00C8308A">
              <w:rPr>
                <w:color w:val="FF0000"/>
              </w:rPr>
              <w:t>*</w:t>
            </w:r>
          </w:p>
        </w:tc>
        <w:tc>
          <w:tcPr>
            <w:tcW w:w="5492" w:type="dxa"/>
            <w:vAlign w:val="center"/>
          </w:tcPr>
          <w:p w14:paraId="4F28E798" w14:textId="2C0AF325" w:rsidR="00EA2DD3" w:rsidRPr="005266B9" w:rsidRDefault="00EA2DD3" w:rsidP="00C11BF9"/>
        </w:tc>
      </w:tr>
      <w:tr w:rsidR="00C16DCF" w:rsidRPr="005266B9" w14:paraId="66AE3871" w14:textId="77777777" w:rsidTr="000A6B86">
        <w:trPr>
          <w:trHeight w:val="454"/>
        </w:trPr>
        <w:tc>
          <w:tcPr>
            <w:tcW w:w="4536" w:type="dxa"/>
            <w:shd w:val="clear" w:color="auto" w:fill="DEEAF6" w:themeFill="accent1" w:themeFillTint="33"/>
            <w:vAlign w:val="center"/>
          </w:tcPr>
          <w:p w14:paraId="3A7DEFD8" w14:textId="5AB69C61" w:rsidR="00C16DCF" w:rsidRDefault="00C16DCF" w:rsidP="00C11BF9">
            <w:r>
              <w:t>N° ORG-OMS</w:t>
            </w:r>
            <w:r w:rsidR="00C8308A" w:rsidRPr="00C8308A">
              <w:rPr>
                <w:color w:val="FF0000"/>
              </w:rPr>
              <w:t>*</w:t>
            </w:r>
            <w:r>
              <w:t xml:space="preserve"> </w:t>
            </w:r>
            <w:r w:rsidR="002C1830" w:rsidRPr="002C1830">
              <w:rPr>
                <w:i/>
                <w:sz w:val="20"/>
              </w:rPr>
              <w:t>(</w:t>
            </w:r>
            <w:r w:rsidR="002C1830" w:rsidRPr="002C1830">
              <w:rPr>
                <w:i/>
                <w:sz w:val="18"/>
              </w:rPr>
              <w:t>ORG-XXXXXXXXX)</w:t>
            </w:r>
          </w:p>
        </w:tc>
        <w:tc>
          <w:tcPr>
            <w:tcW w:w="5492" w:type="dxa"/>
            <w:vAlign w:val="center"/>
          </w:tcPr>
          <w:p w14:paraId="0C67016C" w14:textId="77777777" w:rsidR="00C16DCF" w:rsidRPr="005266B9" w:rsidRDefault="00C16DCF" w:rsidP="00C11BF9"/>
        </w:tc>
      </w:tr>
      <w:tr w:rsidR="00EA2DD3" w:rsidRPr="005266B9" w14:paraId="1F10B8B2" w14:textId="77777777" w:rsidTr="000A6B86">
        <w:trPr>
          <w:trHeight w:val="454"/>
        </w:trPr>
        <w:tc>
          <w:tcPr>
            <w:tcW w:w="4536" w:type="dxa"/>
            <w:shd w:val="clear" w:color="auto" w:fill="DEEAF6" w:themeFill="accent1" w:themeFillTint="33"/>
            <w:vAlign w:val="center"/>
          </w:tcPr>
          <w:p w14:paraId="7441251A" w14:textId="0B946115" w:rsidR="00EA2DD3" w:rsidRPr="005266B9" w:rsidRDefault="00F5729F" w:rsidP="00C11BF9">
            <w:r>
              <w:t>Dénomination</w:t>
            </w:r>
            <w:r w:rsidR="00C8308A" w:rsidRPr="00C8308A">
              <w:rPr>
                <w:color w:val="FF0000"/>
              </w:rPr>
              <w:t>*</w:t>
            </w:r>
          </w:p>
        </w:tc>
        <w:tc>
          <w:tcPr>
            <w:tcW w:w="5492" w:type="dxa"/>
            <w:vAlign w:val="center"/>
          </w:tcPr>
          <w:p w14:paraId="68E11C8A" w14:textId="06D1DF32" w:rsidR="00EA2DD3" w:rsidRPr="005266B9" w:rsidRDefault="00EA2DD3" w:rsidP="00C11BF9"/>
        </w:tc>
      </w:tr>
      <w:tr w:rsidR="00EA2DD3" w:rsidRPr="005266B9" w14:paraId="4A9FF8AD" w14:textId="77777777" w:rsidTr="000A6B86">
        <w:trPr>
          <w:trHeight w:val="454"/>
        </w:trPr>
        <w:tc>
          <w:tcPr>
            <w:tcW w:w="4536" w:type="dxa"/>
            <w:shd w:val="clear" w:color="auto" w:fill="DEEAF6" w:themeFill="accent1" w:themeFillTint="33"/>
            <w:vAlign w:val="center"/>
          </w:tcPr>
          <w:p w14:paraId="34482BEA" w14:textId="565D259D" w:rsidR="00EA2DD3" w:rsidRPr="005266B9" w:rsidRDefault="00F5729F" w:rsidP="00C11BF9">
            <w:r>
              <w:t>Adresse</w:t>
            </w:r>
            <w:r w:rsidR="00C8308A" w:rsidRPr="00C8308A">
              <w:rPr>
                <w:color w:val="FF0000"/>
              </w:rPr>
              <w:t>*</w:t>
            </w:r>
          </w:p>
        </w:tc>
        <w:tc>
          <w:tcPr>
            <w:tcW w:w="5492" w:type="dxa"/>
            <w:vAlign w:val="center"/>
          </w:tcPr>
          <w:p w14:paraId="7E16C567" w14:textId="391FC9C6" w:rsidR="00EA2DD3" w:rsidRPr="005266B9" w:rsidRDefault="00EA2DD3" w:rsidP="00C11BF9"/>
        </w:tc>
      </w:tr>
      <w:tr w:rsidR="001B1478" w:rsidRPr="005266B9" w14:paraId="42ADAE08" w14:textId="77777777" w:rsidTr="000A6B86">
        <w:trPr>
          <w:trHeight w:val="454"/>
        </w:trPr>
        <w:tc>
          <w:tcPr>
            <w:tcW w:w="4536" w:type="dxa"/>
            <w:shd w:val="clear" w:color="auto" w:fill="DEEAF6" w:themeFill="accent1" w:themeFillTint="33"/>
            <w:vAlign w:val="center"/>
          </w:tcPr>
          <w:p w14:paraId="61FAA0E2" w14:textId="484C23D4" w:rsidR="001B1478" w:rsidRPr="005266B9" w:rsidRDefault="001B1478" w:rsidP="005E2DA6">
            <w:r w:rsidRPr="005266B9">
              <w:t>Tél</w:t>
            </w:r>
            <w:r w:rsidR="001230A7">
              <w:t>éphone</w:t>
            </w:r>
            <w:r w:rsidR="00C8308A" w:rsidRPr="00C8308A">
              <w:rPr>
                <w:color w:val="FF0000"/>
              </w:rPr>
              <w:t>*</w:t>
            </w:r>
            <w:r w:rsidR="005E2DA6">
              <w:rPr>
                <w:color w:val="FF0000"/>
              </w:rPr>
              <w:t xml:space="preserve"> </w:t>
            </w:r>
            <w:r w:rsidR="005E2DA6">
              <w:rPr>
                <w:i/>
                <w:sz w:val="20"/>
              </w:rPr>
              <w:t>(</w:t>
            </w:r>
            <w:r w:rsidR="005E2DA6">
              <w:rPr>
                <w:i/>
                <w:sz w:val="18"/>
              </w:rPr>
              <w:t>0612345678</w:t>
            </w:r>
            <w:r w:rsidR="005E2DA6" w:rsidRPr="002C1830">
              <w:rPr>
                <w:i/>
                <w:sz w:val="18"/>
              </w:rPr>
              <w:t>)</w:t>
            </w:r>
          </w:p>
        </w:tc>
        <w:tc>
          <w:tcPr>
            <w:tcW w:w="5492" w:type="dxa"/>
            <w:vAlign w:val="center"/>
          </w:tcPr>
          <w:p w14:paraId="66FAE846" w14:textId="3934721F" w:rsidR="001B1478" w:rsidRPr="005266B9" w:rsidRDefault="001B1478" w:rsidP="00C11BF9"/>
        </w:tc>
      </w:tr>
      <w:tr w:rsidR="005266B9" w:rsidRPr="005266B9" w14:paraId="6470B388" w14:textId="77777777" w:rsidTr="000A6B86">
        <w:trPr>
          <w:trHeight w:val="454"/>
        </w:trPr>
        <w:tc>
          <w:tcPr>
            <w:tcW w:w="4536" w:type="dxa"/>
            <w:shd w:val="clear" w:color="auto" w:fill="DEEAF6" w:themeFill="accent1" w:themeFillTint="33"/>
            <w:vAlign w:val="center"/>
          </w:tcPr>
          <w:p w14:paraId="330E2077" w14:textId="0E517672" w:rsidR="005266B9" w:rsidRPr="005266B9" w:rsidRDefault="005266B9" w:rsidP="00C11BF9">
            <w:r w:rsidRPr="005266B9">
              <w:t>Effectif global</w:t>
            </w:r>
            <w:r>
              <w:t xml:space="preserve"> de l’entreprise</w:t>
            </w:r>
            <w:r w:rsidR="00C8308A" w:rsidRPr="00C8308A">
              <w:rPr>
                <w:color w:val="FF0000"/>
              </w:rPr>
              <w:t>*</w:t>
            </w:r>
          </w:p>
        </w:tc>
        <w:tc>
          <w:tcPr>
            <w:tcW w:w="5492" w:type="dxa"/>
            <w:vAlign w:val="center"/>
          </w:tcPr>
          <w:p w14:paraId="40003EA9" w14:textId="77777777" w:rsidR="005266B9" w:rsidRDefault="005266B9" w:rsidP="00C11BF9"/>
        </w:tc>
      </w:tr>
    </w:tbl>
    <w:p w14:paraId="120B2908" w14:textId="77777777" w:rsidR="001B1478" w:rsidRPr="005266B9" w:rsidRDefault="001B1478" w:rsidP="00C11BF9"/>
    <w:p w14:paraId="137A5AC8" w14:textId="77777777" w:rsidR="008E7A4C" w:rsidRDefault="008E7A4C" w:rsidP="00C11BF9">
      <w:pPr>
        <w:rPr>
          <w:sz w:val="24"/>
        </w:rPr>
      </w:pPr>
    </w:p>
    <w:p w14:paraId="79D2C10B" w14:textId="6716653A" w:rsidR="008E7A4C" w:rsidRPr="00E87480" w:rsidRDefault="008E7A4C" w:rsidP="008E7A4C">
      <w:pPr>
        <w:pStyle w:val="Titre2"/>
      </w:pPr>
      <w:bookmarkStart w:id="16" w:name="_Toc133415169"/>
      <w:r>
        <w:t>TD</w:t>
      </w:r>
      <w:r w:rsidRPr="000D0BDB">
        <w:t>.</w:t>
      </w:r>
      <w:r>
        <w:t>2</w:t>
      </w:r>
      <w:r w:rsidRPr="000D0BDB">
        <w:t>.</w:t>
      </w:r>
      <w:r w:rsidRPr="000D0BDB">
        <w:tab/>
      </w:r>
      <w:r w:rsidRPr="00E87480">
        <w:t>Généralités</w:t>
      </w:r>
      <w:r>
        <w:t xml:space="preserve"> sur l’établissement</w:t>
      </w:r>
      <w:bookmarkEnd w:id="16"/>
    </w:p>
    <w:p w14:paraId="2544CA3E" w14:textId="77777777" w:rsidR="008E7A4C" w:rsidRPr="005266B9" w:rsidRDefault="008E7A4C" w:rsidP="008E7A4C"/>
    <w:tbl>
      <w:tblPr>
        <w:tblStyle w:val="Grilledutableau"/>
        <w:tblW w:w="10206" w:type="dxa"/>
        <w:tblInd w:w="-5" w:type="dxa"/>
        <w:tblLayout w:type="fixed"/>
        <w:tblLook w:val="04A0" w:firstRow="1" w:lastRow="0" w:firstColumn="1" w:lastColumn="0" w:noHBand="0" w:noVBand="1"/>
      </w:tblPr>
      <w:tblGrid>
        <w:gridCol w:w="4536"/>
        <w:gridCol w:w="5670"/>
      </w:tblGrid>
      <w:tr w:rsidR="008E7A4C" w:rsidRPr="005266B9" w14:paraId="3459C08C" w14:textId="77777777" w:rsidTr="009E5DB0">
        <w:trPr>
          <w:trHeight w:val="397"/>
        </w:trPr>
        <w:tc>
          <w:tcPr>
            <w:tcW w:w="4536" w:type="dxa"/>
            <w:shd w:val="clear" w:color="auto" w:fill="DEEAF6" w:themeFill="accent1" w:themeFillTint="33"/>
            <w:vAlign w:val="center"/>
          </w:tcPr>
          <w:p w14:paraId="5B0F811E" w14:textId="77777777" w:rsidR="008E7A4C" w:rsidRPr="005266B9" w:rsidRDefault="008E7A4C" w:rsidP="009E5DB0">
            <w:pPr>
              <w:jc w:val="left"/>
            </w:pPr>
            <w:r>
              <w:t>Siret</w:t>
            </w:r>
            <w:r w:rsidRPr="00C8308A">
              <w:rPr>
                <w:color w:val="FF0000"/>
              </w:rPr>
              <w:t>*</w:t>
            </w:r>
          </w:p>
        </w:tc>
        <w:tc>
          <w:tcPr>
            <w:tcW w:w="5670" w:type="dxa"/>
            <w:vAlign w:val="center"/>
          </w:tcPr>
          <w:p w14:paraId="7CD93882" w14:textId="77777777" w:rsidR="008E7A4C" w:rsidRPr="005266B9" w:rsidRDefault="008E7A4C" w:rsidP="009E5DB0">
            <w:pPr>
              <w:jc w:val="left"/>
            </w:pPr>
          </w:p>
        </w:tc>
      </w:tr>
      <w:tr w:rsidR="008E7A4C" w:rsidRPr="005266B9" w14:paraId="23EDC3B2" w14:textId="77777777" w:rsidTr="009E5DB0">
        <w:trPr>
          <w:trHeight w:val="397"/>
        </w:trPr>
        <w:tc>
          <w:tcPr>
            <w:tcW w:w="4536" w:type="dxa"/>
            <w:shd w:val="clear" w:color="auto" w:fill="DEEAF6" w:themeFill="accent1" w:themeFillTint="33"/>
            <w:vAlign w:val="center"/>
          </w:tcPr>
          <w:p w14:paraId="723C954C" w14:textId="2EB949F8" w:rsidR="008E7A4C" w:rsidRDefault="008E7A4C" w:rsidP="009E5DB0">
            <w:pPr>
              <w:jc w:val="left"/>
            </w:pPr>
            <w:r>
              <w:t>N° LOC-OMS</w:t>
            </w:r>
            <w:r w:rsidRPr="00C8308A">
              <w:rPr>
                <w:color w:val="FF0000"/>
              </w:rPr>
              <w:t>*</w:t>
            </w:r>
            <w:r w:rsidR="002C1830">
              <w:rPr>
                <w:color w:val="FF0000"/>
              </w:rPr>
              <w:t xml:space="preserve"> </w:t>
            </w:r>
            <w:r w:rsidR="002C1830" w:rsidRPr="002C1830">
              <w:rPr>
                <w:i/>
                <w:sz w:val="20"/>
              </w:rPr>
              <w:t>(</w:t>
            </w:r>
            <w:r w:rsidR="002C1830" w:rsidRPr="002C1830">
              <w:rPr>
                <w:i/>
                <w:sz w:val="18"/>
              </w:rPr>
              <w:t>LOC-XXXXXXXXX)</w:t>
            </w:r>
          </w:p>
        </w:tc>
        <w:tc>
          <w:tcPr>
            <w:tcW w:w="5670" w:type="dxa"/>
            <w:vAlign w:val="center"/>
          </w:tcPr>
          <w:p w14:paraId="193867AB" w14:textId="77777777" w:rsidR="008E7A4C" w:rsidRPr="005266B9" w:rsidRDefault="008E7A4C" w:rsidP="009E5DB0">
            <w:pPr>
              <w:jc w:val="left"/>
            </w:pPr>
          </w:p>
        </w:tc>
      </w:tr>
      <w:tr w:rsidR="008E7A4C" w:rsidRPr="005266B9" w14:paraId="6B19CA73" w14:textId="77777777" w:rsidTr="009E5DB0">
        <w:trPr>
          <w:trHeight w:val="397"/>
        </w:trPr>
        <w:tc>
          <w:tcPr>
            <w:tcW w:w="4536" w:type="dxa"/>
            <w:shd w:val="clear" w:color="auto" w:fill="DEEAF6" w:themeFill="accent1" w:themeFillTint="33"/>
            <w:vAlign w:val="center"/>
          </w:tcPr>
          <w:p w14:paraId="73793C75" w14:textId="77777777" w:rsidR="008E7A4C" w:rsidRDefault="008E7A4C" w:rsidP="009E5DB0">
            <w:r>
              <w:t xml:space="preserve">Référence </w:t>
            </w:r>
            <w:r w:rsidRPr="00801BA7">
              <w:t>de l’autorisation en vigueur</w:t>
            </w:r>
            <w:r w:rsidRPr="00C8308A">
              <w:rPr>
                <w:color w:val="FF0000"/>
              </w:rPr>
              <w:t>*</w:t>
            </w:r>
          </w:p>
        </w:tc>
        <w:tc>
          <w:tcPr>
            <w:tcW w:w="5670" w:type="dxa"/>
            <w:vAlign w:val="center"/>
          </w:tcPr>
          <w:p w14:paraId="0D114892" w14:textId="77777777" w:rsidR="008E7A4C" w:rsidRPr="005266B9" w:rsidRDefault="008E7A4C" w:rsidP="009E5DB0">
            <w:pPr>
              <w:jc w:val="left"/>
            </w:pPr>
          </w:p>
        </w:tc>
      </w:tr>
      <w:tr w:rsidR="008E7A4C" w:rsidRPr="005266B9" w14:paraId="7F334FE4" w14:textId="77777777" w:rsidTr="009E5DB0">
        <w:trPr>
          <w:trHeight w:val="397"/>
        </w:trPr>
        <w:tc>
          <w:tcPr>
            <w:tcW w:w="4536" w:type="dxa"/>
            <w:shd w:val="clear" w:color="auto" w:fill="DEEAF6" w:themeFill="accent1" w:themeFillTint="33"/>
            <w:vAlign w:val="center"/>
          </w:tcPr>
          <w:p w14:paraId="57788D92" w14:textId="77777777" w:rsidR="008E7A4C" w:rsidRPr="005266B9" w:rsidRDefault="008E7A4C" w:rsidP="009E5DB0">
            <w:pPr>
              <w:jc w:val="left"/>
            </w:pPr>
            <w:r>
              <w:t>Dénomination</w:t>
            </w:r>
            <w:r w:rsidRPr="00C8308A">
              <w:rPr>
                <w:color w:val="FF0000"/>
              </w:rPr>
              <w:t>*</w:t>
            </w:r>
          </w:p>
        </w:tc>
        <w:tc>
          <w:tcPr>
            <w:tcW w:w="5670" w:type="dxa"/>
            <w:vAlign w:val="center"/>
          </w:tcPr>
          <w:p w14:paraId="46DBF42D" w14:textId="77777777" w:rsidR="008E7A4C" w:rsidRPr="005266B9" w:rsidRDefault="008E7A4C" w:rsidP="009E5DB0">
            <w:pPr>
              <w:jc w:val="left"/>
            </w:pPr>
          </w:p>
        </w:tc>
      </w:tr>
      <w:tr w:rsidR="008E7A4C" w:rsidRPr="005266B9" w14:paraId="182C2DD0" w14:textId="77777777" w:rsidTr="009E5DB0">
        <w:trPr>
          <w:trHeight w:val="397"/>
        </w:trPr>
        <w:tc>
          <w:tcPr>
            <w:tcW w:w="4536" w:type="dxa"/>
            <w:shd w:val="clear" w:color="auto" w:fill="DEEAF6" w:themeFill="accent1" w:themeFillTint="33"/>
            <w:vAlign w:val="center"/>
          </w:tcPr>
          <w:p w14:paraId="6E8CCD18" w14:textId="77777777" w:rsidR="008E7A4C" w:rsidRPr="005266B9" w:rsidRDefault="008E7A4C" w:rsidP="009E5DB0">
            <w:pPr>
              <w:jc w:val="left"/>
            </w:pPr>
            <w:r>
              <w:t>Adresse</w:t>
            </w:r>
            <w:r w:rsidRPr="00C8308A">
              <w:rPr>
                <w:color w:val="FF0000"/>
              </w:rPr>
              <w:t>*</w:t>
            </w:r>
          </w:p>
        </w:tc>
        <w:tc>
          <w:tcPr>
            <w:tcW w:w="5670" w:type="dxa"/>
            <w:vAlign w:val="center"/>
          </w:tcPr>
          <w:p w14:paraId="2AA507E2" w14:textId="77777777" w:rsidR="008E7A4C" w:rsidRPr="005266B9" w:rsidRDefault="008E7A4C" w:rsidP="009E5DB0">
            <w:pPr>
              <w:jc w:val="left"/>
            </w:pPr>
          </w:p>
        </w:tc>
      </w:tr>
      <w:tr w:rsidR="008E7A4C" w:rsidRPr="005266B9" w14:paraId="39E97934" w14:textId="77777777" w:rsidTr="009E5DB0">
        <w:trPr>
          <w:trHeight w:val="397"/>
        </w:trPr>
        <w:tc>
          <w:tcPr>
            <w:tcW w:w="4536" w:type="dxa"/>
            <w:shd w:val="clear" w:color="auto" w:fill="DEEAF6" w:themeFill="accent1" w:themeFillTint="33"/>
            <w:vAlign w:val="center"/>
          </w:tcPr>
          <w:p w14:paraId="71E64DB1" w14:textId="2FA96D6A" w:rsidR="008E7A4C" w:rsidRPr="005266B9" w:rsidRDefault="008E7A4C" w:rsidP="005E2DA6">
            <w:pPr>
              <w:jc w:val="left"/>
            </w:pPr>
            <w:r w:rsidRPr="005266B9">
              <w:t>Tél</w:t>
            </w:r>
            <w:r>
              <w:t>éphone</w:t>
            </w:r>
            <w:r w:rsidRPr="00C8308A">
              <w:rPr>
                <w:color w:val="FF0000"/>
              </w:rPr>
              <w:t>*</w:t>
            </w:r>
            <w:r w:rsidR="005E2DA6">
              <w:rPr>
                <w:color w:val="FF0000"/>
              </w:rPr>
              <w:t xml:space="preserve"> </w:t>
            </w:r>
            <w:r w:rsidR="005E2DA6" w:rsidRPr="002C1830">
              <w:rPr>
                <w:i/>
                <w:sz w:val="20"/>
              </w:rPr>
              <w:t>(</w:t>
            </w:r>
            <w:r w:rsidR="005E2DA6">
              <w:rPr>
                <w:i/>
                <w:sz w:val="18"/>
              </w:rPr>
              <w:t>0612345678</w:t>
            </w:r>
            <w:r w:rsidR="005E2DA6" w:rsidRPr="002C1830">
              <w:rPr>
                <w:i/>
                <w:sz w:val="18"/>
              </w:rPr>
              <w:t>)</w:t>
            </w:r>
          </w:p>
        </w:tc>
        <w:tc>
          <w:tcPr>
            <w:tcW w:w="5670" w:type="dxa"/>
            <w:vAlign w:val="center"/>
          </w:tcPr>
          <w:p w14:paraId="2B3F63EE" w14:textId="77777777" w:rsidR="008E7A4C" w:rsidRPr="005266B9" w:rsidRDefault="008E7A4C" w:rsidP="009E5DB0">
            <w:pPr>
              <w:jc w:val="left"/>
            </w:pPr>
          </w:p>
        </w:tc>
      </w:tr>
      <w:tr w:rsidR="009E5DB0" w:rsidRPr="005266B9" w14:paraId="3D6A6449" w14:textId="77777777" w:rsidTr="009E5DB0">
        <w:trPr>
          <w:trHeight w:val="397"/>
        </w:trPr>
        <w:tc>
          <w:tcPr>
            <w:tcW w:w="4536" w:type="dxa"/>
            <w:shd w:val="clear" w:color="auto" w:fill="DEEAF6" w:themeFill="accent1" w:themeFillTint="33"/>
            <w:vAlign w:val="center"/>
          </w:tcPr>
          <w:p w14:paraId="5090FF3C" w14:textId="6AEF374F" w:rsidR="009E5DB0" w:rsidRPr="005266B9" w:rsidRDefault="009E5DB0" w:rsidP="005E2DA6">
            <w:pPr>
              <w:jc w:val="left"/>
            </w:pPr>
            <w:r>
              <w:t>Effectif global de l’établissement</w:t>
            </w:r>
            <w:r w:rsidRPr="00C8308A">
              <w:rPr>
                <w:color w:val="FF0000"/>
              </w:rPr>
              <w:t>*</w:t>
            </w:r>
          </w:p>
        </w:tc>
        <w:tc>
          <w:tcPr>
            <w:tcW w:w="5670" w:type="dxa"/>
            <w:vAlign w:val="center"/>
          </w:tcPr>
          <w:p w14:paraId="659C6F65" w14:textId="77777777" w:rsidR="009E5DB0" w:rsidRPr="005266B9" w:rsidRDefault="009E5DB0" w:rsidP="009E5DB0">
            <w:pPr>
              <w:jc w:val="left"/>
            </w:pPr>
          </w:p>
        </w:tc>
      </w:tr>
    </w:tbl>
    <w:p w14:paraId="4CDB8E44" w14:textId="77777777" w:rsidR="008E7A4C" w:rsidRDefault="008E7A4C" w:rsidP="008E7A4C"/>
    <w:p w14:paraId="1DEDA065" w14:textId="77777777" w:rsidR="008E7A4C" w:rsidRDefault="008E7A4C" w:rsidP="008E7A4C"/>
    <w:p w14:paraId="3A85A2E8" w14:textId="1A5FC175" w:rsidR="00985235" w:rsidRPr="00E87480" w:rsidRDefault="00985235" w:rsidP="00985235">
      <w:pPr>
        <w:pStyle w:val="Titre2"/>
      </w:pPr>
      <w:bookmarkStart w:id="17" w:name="_Toc133415170"/>
      <w:r>
        <w:t>TD</w:t>
      </w:r>
      <w:r w:rsidRPr="000D0BDB">
        <w:t>.</w:t>
      </w:r>
      <w:r>
        <w:t>3</w:t>
      </w:r>
      <w:r w:rsidRPr="000D0BDB">
        <w:t>.</w:t>
      </w:r>
      <w:r w:rsidRPr="000D0BDB">
        <w:tab/>
      </w:r>
      <w:r>
        <w:t>Description entreprise/établissement</w:t>
      </w:r>
      <w:bookmarkEnd w:id="17"/>
    </w:p>
    <w:p w14:paraId="57F95DAE" w14:textId="77777777" w:rsidR="008E7A4C" w:rsidRDefault="008E7A4C" w:rsidP="00C11BF9">
      <w:pPr>
        <w:rPr>
          <w:sz w:val="24"/>
        </w:rPr>
      </w:pPr>
    </w:p>
    <w:p w14:paraId="497DBE5F" w14:textId="39D9165B" w:rsidR="0051358C" w:rsidRPr="0051358C" w:rsidRDefault="00CF136E" w:rsidP="0051358C">
      <w:pPr>
        <w:spacing w:after="240"/>
        <w:rPr>
          <w:color w:val="FF0000"/>
        </w:rPr>
      </w:pPr>
      <w:r w:rsidRPr="005C41DF">
        <w:rPr>
          <w:sz w:val="24"/>
        </w:rPr>
        <w:t xml:space="preserve">Brève description, en une </w:t>
      </w:r>
      <w:r w:rsidR="00985235">
        <w:rPr>
          <w:sz w:val="24"/>
        </w:rPr>
        <w:t>quinzaine</w:t>
      </w:r>
      <w:r w:rsidRPr="005C41DF">
        <w:rPr>
          <w:sz w:val="24"/>
        </w:rPr>
        <w:t xml:space="preserve"> de lignes, du fonctionnement de l’</w:t>
      </w:r>
      <w:r w:rsidR="00985235">
        <w:rPr>
          <w:sz w:val="24"/>
        </w:rPr>
        <w:t xml:space="preserve">établissement </w:t>
      </w:r>
      <w:r w:rsidR="00985235" w:rsidRPr="00985235">
        <w:rPr>
          <w:b/>
          <w:sz w:val="24"/>
        </w:rPr>
        <w:t>ET</w:t>
      </w:r>
      <w:r w:rsidR="00985235">
        <w:rPr>
          <w:sz w:val="24"/>
        </w:rPr>
        <w:t xml:space="preserve"> de l’</w:t>
      </w:r>
      <w:r w:rsidRPr="005C41DF">
        <w:rPr>
          <w:sz w:val="24"/>
        </w:rPr>
        <w:t>entreprise ou organisme en précisant le</w:t>
      </w:r>
      <w:r w:rsidR="00985235">
        <w:rPr>
          <w:sz w:val="24"/>
        </w:rPr>
        <w:t>urs</w:t>
      </w:r>
      <w:r w:rsidRPr="005C41DF">
        <w:rPr>
          <w:sz w:val="24"/>
        </w:rPr>
        <w:t xml:space="preserve"> chiffre</w:t>
      </w:r>
      <w:r w:rsidR="00985235">
        <w:rPr>
          <w:sz w:val="24"/>
        </w:rPr>
        <w:t>s</w:t>
      </w:r>
      <w:r w:rsidRPr="005C41DF">
        <w:rPr>
          <w:sz w:val="24"/>
        </w:rPr>
        <w:t xml:space="preserve"> </w:t>
      </w:r>
      <w:r w:rsidR="00C8308A">
        <w:rPr>
          <w:sz w:val="24"/>
        </w:rPr>
        <w:t>d’affaire</w:t>
      </w:r>
      <w:r w:rsidR="00985235">
        <w:rPr>
          <w:sz w:val="24"/>
        </w:rPr>
        <w:t>s respectifs</w:t>
      </w:r>
      <w:r w:rsidRPr="005C41DF">
        <w:rPr>
          <w:sz w:val="24"/>
        </w:rPr>
        <w:t xml:space="preserve"> et l’organisation éventuelle avec les autres entités de l’entreprise ou organisme</w:t>
      </w:r>
      <w:r w:rsidR="00D36F22">
        <w:rPr>
          <w:sz w:val="24"/>
        </w:rPr>
        <w:t>.</w:t>
      </w:r>
      <w:r w:rsidR="00B2380A" w:rsidRPr="00B2380A">
        <w:rPr>
          <w:color w:val="FF0000"/>
          <w:sz w:val="24"/>
        </w:rPr>
        <w:t>*</w:t>
      </w:r>
    </w:p>
    <w:p w14:paraId="77FD220B" w14:textId="2F294738" w:rsidR="0051358C" w:rsidRPr="0051358C" w:rsidRDefault="0051358C" w:rsidP="00C11BF9">
      <w:pPr>
        <w:rPr>
          <w:i/>
        </w:rPr>
      </w:pPr>
      <w:r w:rsidRPr="0051358C">
        <w:rPr>
          <w:i/>
        </w:rPr>
        <w:t>Exemple d’éléments descriptifs : organisation, type de produits, type d’activités…</w:t>
      </w:r>
    </w:p>
    <w:p w14:paraId="341594CA" w14:textId="77777777" w:rsidR="00444A63" w:rsidRPr="005266B9" w:rsidRDefault="00444A63" w:rsidP="00444A63"/>
    <w:tbl>
      <w:tblPr>
        <w:tblStyle w:val="Grilledutableau"/>
        <w:tblW w:w="10206" w:type="dxa"/>
        <w:tblInd w:w="-5" w:type="dxa"/>
        <w:tblLook w:val="04A0" w:firstRow="1" w:lastRow="0" w:firstColumn="1" w:lastColumn="0" w:noHBand="0" w:noVBand="1"/>
      </w:tblPr>
      <w:tblGrid>
        <w:gridCol w:w="10206"/>
      </w:tblGrid>
      <w:tr w:rsidR="00444A63" w:rsidRPr="005266B9" w14:paraId="7AA0D868" w14:textId="77777777" w:rsidTr="00DF183E">
        <w:tc>
          <w:tcPr>
            <w:tcW w:w="10206" w:type="dxa"/>
          </w:tcPr>
          <w:p w14:paraId="3AF9DB6E" w14:textId="77777777" w:rsidR="00444A63" w:rsidRPr="00D51C60" w:rsidRDefault="00444A63" w:rsidP="00DF183E">
            <w:pPr>
              <w:rPr>
                <w:sz w:val="20"/>
              </w:rPr>
            </w:pPr>
          </w:p>
          <w:p w14:paraId="1E63E0D5" w14:textId="77777777" w:rsidR="00444A63" w:rsidRPr="00D51C60" w:rsidRDefault="00444A63" w:rsidP="00DF183E">
            <w:pPr>
              <w:rPr>
                <w:sz w:val="20"/>
              </w:rPr>
            </w:pPr>
          </w:p>
          <w:p w14:paraId="78B504FF" w14:textId="77777777" w:rsidR="00444A63" w:rsidRPr="00D51C60" w:rsidRDefault="00444A63" w:rsidP="00DF183E">
            <w:pPr>
              <w:rPr>
                <w:sz w:val="20"/>
              </w:rPr>
            </w:pPr>
          </w:p>
          <w:p w14:paraId="538D9EA0" w14:textId="77777777" w:rsidR="00444A63" w:rsidRPr="00D51C60" w:rsidRDefault="00444A63" w:rsidP="00DF183E">
            <w:pPr>
              <w:rPr>
                <w:sz w:val="20"/>
              </w:rPr>
            </w:pPr>
          </w:p>
          <w:p w14:paraId="7B0B40DB" w14:textId="77777777" w:rsidR="00444A63" w:rsidRPr="00D51C60" w:rsidRDefault="00444A63" w:rsidP="00DF183E">
            <w:pPr>
              <w:rPr>
                <w:sz w:val="20"/>
              </w:rPr>
            </w:pPr>
          </w:p>
          <w:p w14:paraId="0CB5E7E6" w14:textId="77777777" w:rsidR="00444A63" w:rsidRPr="00D51C60" w:rsidRDefault="00444A63" w:rsidP="00DF183E">
            <w:pPr>
              <w:rPr>
                <w:sz w:val="20"/>
              </w:rPr>
            </w:pPr>
          </w:p>
          <w:p w14:paraId="398E1C07" w14:textId="77777777" w:rsidR="00444A63" w:rsidRPr="00D51C60" w:rsidRDefault="00444A63" w:rsidP="00DF183E">
            <w:pPr>
              <w:rPr>
                <w:sz w:val="20"/>
              </w:rPr>
            </w:pPr>
          </w:p>
          <w:p w14:paraId="50D9A552" w14:textId="77777777" w:rsidR="00444A63" w:rsidRPr="00D51C60" w:rsidRDefault="00444A63" w:rsidP="00DF183E">
            <w:pPr>
              <w:rPr>
                <w:sz w:val="20"/>
              </w:rPr>
            </w:pPr>
          </w:p>
          <w:p w14:paraId="48A81D2B" w14:textId="77777777" w:rsidR="00D51C60" w:rsidRPr="00D51C60" w:rsidRDefault="00D51C60" w:rsidP="00DF183E">
            <w:pPr>
              <w:rPr>
                <w:sz w:val="20"/>
              </w:rPr>
            </w:pPr>
          </w:p>
          <w:p w14:paraId="1BD5F83C" w14:textId="77777777" w:rsidR="00D51C60" w:rsidRPr="00D51C60" w:rsidRDefault="00D51C60" w:rsidP="00DF183E">
            <w:pPr>
              <w:rPr>
                <w:sz w:val="20"/>
              </w:rPr>
            </w:pPr>
          </w:p>
        </w:tc>
      </w:tr>
    </w:tbl>
    <w:p w14:paraId="1F395686" w14:textId="77777777" w:rsidR="00CF136E" w:rsidRPr="005266B9" w:rsidRDefault="00CF136E" w:rsidP="00C11BF9"/>
    <w:p w14:paraId="40049F91" w14:textId="77777777" w:rsidR="00635C6D" w:rsidRDefault="00635C6D" w:rsidP="00C11BF9">
      <w:pPr>
        <w:sectPr w:rsidR="00635C6D" w:rsidSect="009F3383">
          <w:footnotePr>
            <w:numRestart w:val="eachPage"/>
          </w:footnotePr>
          <w:endnotePr>
            <w:numFmt w:val="decimal"/>
            <w:numRestart w:val="eachSect"/>
          </w:endnotePr>
          <w:pgSz w:w="11906" w:h="16838" w:code="9"/>
          <w:pgMar w:top="1134" w:right="1134" w:bottom="1134" w:left="1134" w:header="567" w:footer="397" w:gutter="0"/>
          <w:cols w:space="720"/>
          <w:noEndnote/>
          <w:docGrid w:linePitch="299"/>
        </w:sectPr>
      </w:pPr>
    </w:p>
    <w:p w14:paraId="04F039D9" w14:textId="4ACBEEB9" w:rsidR="00B13E48" w:rsidRPr="005266B9" w:rsidRDefault="00E87480" w:rsidP="007F303D">
      <w:pPr>
        <w:pStyle w:val="Titre2"/>
      </w:pPr>
      <w:bookmarkStart w:id="18" w:name="_Toc133415171"/>
      <w:r>
        <w:lastRenderedPageBreak/>
        <w:t>TD</w:t>
      </w:r>
      <w:r w:rsidRPr="000D0BDB">
        <w:t>.</w:t>
      </w:r>
      <w:r w:rsidR="00985235">
        <w:t>4</w:t>
      </w:r>
      <w:r w:rsidRPr="000D0BDB">
        <w:t>.</w:t>
      </w:r>
      <w:r w:rsidRPr="000D0BDB">
        <w:tab/>
      </w:r>
      <w:r w:rsidR="00801BA7">
        <w:t>Responsabilités pharmaceutiques pour l’entreprise</w:t>
      </w:r>
      <w:bookmarkEnd w:id="18"/>
      <w:r w:rsidR="00822E90" w:rsidRPr="00444A63">
        <w:t xml:space="preserve"> </w:t>
      </w:r>
    </w:p>
    <w:p w14:paraId="2CD63231" w14:textId="7DCD4C5B" w:rsidR="006F6391" w:rsidRDefault="006F6391" w:rsidP="00C11BF9"/>
    <w:p w14:paraId="102392D3" w14:textId="03B15397" w:rsidR="00DC1AC1" w:rsidRPr="00DC1AC1" w:rsidRDefault="00DC1AC1" w:rsidP="00D7437F">
      <w:pPr>
        <w:spacing w:before="120" w:after="120"/>
        <w:rPr>
          <w:sz w:val="24"/>
        </w:rPr>
      </w:pPr>
      <w:r w:rsidRPr="00DC1AC1">
        <w:rPr>
          <w:sz w:val="24"/>
        </w:rPr>
        <w:t>Pharmacien responsable :</w:t>
      </w:r>
    </w:p>
    <w:p w14:paraId="5F135A63" w14:textId="177D9E87" w:rsidR="00D7437F" w:rsidRPr="00DC1AC1" w:rsidRDefault="0062612F" w:rsidP="00D7437F">
      <w:pPr>
        <w:spacing w:before="120" w:after="120"/>
        <w:rPr>
          <w:i/>
        </w:rPr>
      </w:pPr>
      <w:r>
        <w:rPr>
          <w:i/>
        </w:rPr>
        <w:t>Compléter</w:t>
      </w:r>
      <w:r w:rsidR="00D7437F" w:rsidRPr="00DC1AC1">
        <w:rPr>
          <w:i/>
        </w:rPr>
        <w:t xml:space="preserve"> </w:t>
      </w:r>
      <w:r w:rsidR="00DC1AC1" w:rsidRPr="00DC1AC1">
        <w:rPr>
          <w:i/>
        </w:rPr>
        <w:t>ci-dessous les informations concernant le pharmacien assurant les responsabilités de pharmacien responsable de l’entreprise</w:t>
      </w:r>
      <w:r w:rsidR="00DC1AC1">
        <w:rPr>
          <w:i/>
        </w:rPr>
        <w:t>.</w:t>
      </w:r>
      <w:r w:rsidR="00DC1AC1" w:rsidRPr="00DC1AC1">
        <w:rPr>
          <w:i/>
        </w:rPr>
        <w:t> </w:t>
      </w:r>
    </w:p>
    <w:p w14:paraId="7017E0AE" w14:textId="77777777" w:rsidR="00D7437F" w:rsidRPr="005266B9" w:rsidRDefault="00D7437F" w:rsidP="00C11BF9"/>
    <w:tbl>
      <w:tblPr>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000" w:firstRow="0" w:lastRow="0" w:firstColumn="0" w:lastColumn="0" w:noHBand="0" w:noVBand="0"/>
      </w:tblPr>
      <w:tblGrid>
        <w:gridCol w:w="1528"/>
        <w:gridCol w:w="1724"/>
        <w:gridCol w:w="2549"/>
        <w:gridCol w:w="1155"/>
        <w:gridCol w:w="1555"/>
        <w:gridCol w:w="1841"/>
        <w:gridCol w:w="2405"/>
        <w:gridCol w:w="1561"/>
      </w:tblGrid>
      <w:tr w:rsidR="00DC1AC1" w:rsidRPr="005266B9" w14:paraId="0E076F6B" w14:textId="77777777" w:rsidTr="00985235">
        <w:trPr>
          <w:cantSplit/>
          <w:trHeight w:val="904"/>
        </w:trPr>
        <w:tc>
          <w:tcPr>
            <w:tcW w:w="534" w:type="pct"/>
            <w:shd w:val="clear" w:color="auto" w:fill="DEEAF6" w:themeFill="accent1" w:themeFillTint="33"/>
            <w:vAlign w:val="center"/>
          </w:tcPr>
          <w:p w14:paraId="6D8074CD" w14:textId="66399C19" w:rsidR="00DC1AC1" w:rsidRPr="005266B9" w:rsidRDefault="00FC60D0" w:rsidP="00801BA7">
            <w:pPr>
              <w:jc w:val="center"/>
            </w:pPr>
            <w:r>
              <w:t>NOM P</w:t>
            </w:r>
            <w:r w:rsidR="00DC1AC1" w:rsidRPr="005266B9">
              <w:t>rénom</w:t>
            </w:r>
            <w:r w:rsidR="00C8308A" w:rsidRPr="00C8308A">
              <w:rPr>
                <w:color w:val="FF0000"/>
              </w:rPr>
              <w:t>*</w:t>
            </w:r>
          </w:p>
        </w:tc>
        <w:tc>
          <w:tcPr>
            <w:tcW w:w="602" w:type="pct"/>
            <w:shd w:val="clear" w:color="auto" w:fill="DEEAF6" w:themeFill="accent1" w:themeFillTint="33"/>
            <w:vAlign w:val="center"/>
          </w:tcPr>
          <w:p w14:paraId="776B4EFD" w14:textId="4B265D1F" w:rsidR="00DC1AC1" w:rsidRPr="005266B9" w:rsidRDefault="00DC1AC1" w:rsidP="000A6B86">
            <w:pPr>
              <w:jc w:val="center"/>
            </w:pPr>
            <w:r>
              <w:t>Numéro</w:t>
            </w:r>
            <w:r w:rsidRPr="005266B9">
              <w:t xml:space="preserve"> d'inscription à l'Ordre</w:t>
            </w:r>
            <w:r w:rsidR="00C8308A" w:rsidRPr="00C8308A">
              <w:rPr>
                <w:color w:val="FF0000"/>
              </w:rPr>
              <w:t>*</w:t>
            </w:r>
          </w:p>
        </w:tc>
        <w:tc>
          <w:tcPr>
            <w:tcW w:w="890" w:type="pct"/>
            <w:shd w:val="clear" w:color="auto" w:fill="DEEAF6" w:themeFill="accent1" w:themeFillTint="33"/>
            <w:vAlign w:val="center"/>
          </w:tcPr>
          <w:p w14:paraId="6B24315B" w14:textId="068B98B3" w:rsidR="00DC1AC1" w:rsidRPr="005266B9" w:rsidRDefault="00DC1AC1" w:rsidP="000A6B86">
            <w:pPr>
              <w:jc w:val="center"/>
            </w:pPr>
            <w:r w:rsidRPr="005266B9">
              <w:t>Fonction</w:t>
            </w:r>
            <w:r w:rsidR="00B2380A">
              <w:t xml:space="preserve"> </w:t>
            </w:r>
            <w:r>
              <w:t>/</w:t>
            </w:r>
            <w:r w:rsidR="00B2380A">
              <w:t xml:space="preserve"> </w:t>
            </w:r>
            <w:r>
              <w:t>Poste dans l’entreprise</w:t>
            </w:r>
            <w:r w:rsidR="00C8308A" w:rsidRPr="00C8308A">
              <w:rPr>
                <w:color w:val="FF0000"/>
              </w:rPr>
              <w:t>*</w:t>
            </w:r>
          </w:p>
        </w:tc>
        <w:tc>
          <w:tcPr>
            <w:tcW w:w="403" w:type="pct"/>
            <w:shd w:val="clear" w:color="auto" w:fill="DEEAF6" w:themeFill="accent1" w:themeFillTint="33"/>
            <w:vAlign w:val="center"/>
          </w:tcPr>
          <w:p w14:paraId="63D6662D" w14:textId="42AE80DB" w:rsidR="00DC1AC1" w:rsidRPr="005266B9" w:rsidRDefault="00DC1AC1" w:rsidP="000A6B86">
            <w:pPr>
              <w:jc w:val="center"/>
            </w:pPr>
            <w:r>
              <w:t>Lieu de l’</w:t>
            </w:r>
            <w:r w:rsidRPr="005266B9">
              <w:t>exercice</w:t>
            </w:r>
            <w:r w:rsidR="00C8308A" w:rsidRPr="00C8308A">
              <w:rPr>
                <w:color w:val="FF0000"/>
              </w:rPr>
              <w:t>*</w:t>
            </w:r>
          </w:p>
        </w:tc>
        <w:tc>
          <w:tcPr>
            <w:tcW w:w="543" w:type="pct"/>
            <w:shd w:val="clear" w:color="auto" w:fill="DEEAF6" w:themeFill="accent1" w:themeFillTint="33"/>
            <w:vAlign w:val="center"/>
          </w:tcPr>
          <w:p w14:paraId="5FACBE25" w14:textId="66564F46" w:rsidR="00DC1AC1" w:rsidRPr="005266B9" w:rsidRDefault="00DC1AC1" w:rsidP="000A6B86">
            <w:pPr>
              <w:jc w:val="center"/>
            </w:pPr>
            <w:r w:rsidRPr="00DF304E">
              <w:t>Date de prise de poste</w:t>
            </w:r>
            <w:r w:rsidR="00C8308A" w:rsidRPr="00C8308A">
              <w:rPr>
                <w:color w:val="FF0000"/>
              </w:rPr>
              <w:t>*</w:t>
            </w:r>
            <w:r w:rsidR="00985235">
              <w:rPr>
                <w:color w:val="FF0000"/>
              </w:rPr>
              <w:t xml:space="preserve"> </w:t>
            </w:r>
            <w:r w:rsidR="00985235" w:rsidRPr="00985235">
              <w:t>(1)</w:t>
            </w:r>
          </w:p>
        </w:tc>
        <w:tc>
          <w:tcPr>
            <w:tcW w:w="643" w:type="pct"/>
            <w:shd w:val="clear" w:color="auto" w:fill="DEEAF6" w:themeFill="accent1" w:themeFillTint="33"/>
            <w:vAlign w:val="center"/>
          </w:tcPr>
          <w:p w14:paraId="41C8192E" w14:textId="0146D961" w:rsidR="00DC1AC1" w:rsidRPr="005266B9" w:rsidRDefault="00DC1AC1" w:rsidP="00985235">
            <w:pPr>
              <w:jc w:val="center"/>
            </w:pPr>
            <w:r>
              <w:t xml:space="preserve">Téléphone </w:t>
            </w:r>
            <w:r w:rsidRPr="005266B9">
              <w:t>aux heures d'ouverture</w:t>
            </w:r>
            <w:r w:rsidR="00C8308A" w:rsidRPr="00C8308A">
              <w:rPr>
                <w:color w:val="FF0000"/>
              </w:rPr>
              <w:t>*</w:t>
            </w:r>
            <w:r w:rsidR="00985235">
              <w:rPr>
                <w:color w:val="FF0000"/>
              </w:rPr>
              <w:t xml:space="preserve"> </w:t>
            </w:r>
            <w:r w:rsidR="00985235" w:rsidRPr="00985235">
              <w:t>(</w:t>
            </w:r>
            <w:r w:rsidR="00985235">
              <w:t>2</w:t>
            </w:r>
            <w:r w:rsidR="00985235" w:rsidRPr="00985235">
              <w:t>)</w:t>
            </w:r>
          </w:p>
        </w:tc>
        <w:tc>
          <w:tcPr>
            <w:tcW w:w="840" w:type="pct"/>
            <w:shd w:val="clear" w:color="auto" w:fill="DEEAF6" w:themeFill="accent1" w:themeFillTint="33"/>
            <w:vAlign w:val="center"/>
          </w:tcPr>
          <w:p w14:paraId="0779F68A" w14:textId="77777777" w:rsidR="00DC1AC1" w:rsidRDefault="00DC1AC1" w:rsidP="00DF304E">
            <w:pPr>
              <w:jc w:val="center"/>
            </w:pPr>
            <w:r>
              <w:t xml:space="preserve">Téléphone </w:t>
            </w:r>
          </w:p>
          <w:p w14:paraId="5AF5E3AD" w14:textId="340CB3B1" w:rsidR="00DC1AC1" w:rsidRPr="005266B9" w:rsidRDefault="00DC1AC1" w:rsidP="00DF304E">
            <w:pPr>
              <w:jc w:val="center"/>
            </w:pPr>
            <w:r>
              <w:t xml:space="preserve">en dehors des </w:t>
            </w:r>
            <w:r w:rsidRPr="005266B9">
              <w:t>heures</w:t>
            </w:r>
            <w:r>
              <w:t xml:space="preserve"> d’ouverture</w:t>
            </w:r>
            <w:r w:rsidR="00C8308A" w:rsidRPr="00C8308A">
              <w:rPr>
                <w:color w:val="FF0000"/>
              </w:rPr>
              <w:t>*</w:t>
            </w:r>
            <w:r w:rsidR="00985235">
              <w:rPr>
                <w:color w:val="FF0000"/>
              </w:rPr>
              <w:t xml:space="preserve"> </w:t>
            </w:r>
            <w:r w:rsidR="00985235">
              <w:t>(2</w:t>
            </w:r>
            <w:r w:rsidR="00985235" w:rsidRPr="00985235">
              <w:t>)</w:t>
            </w:r>
          </w:p>
        </w:tc>
        <w:tc>
          <w:tcPr>
            <w:tcW w:w="545" w:type="pct"/>
            <w:shd w:val="clear" w:color="auto" w:fill="DEEAF6" w:themeFill="accent1" w:themeFillTint="33"/>
            <w:vAlign w:val="center"/>
          </w:tcPr>
          <w:p w14:paraId="262C56B7" w14:textId="4459F542" w:rsidR="00DC1AC1" w:rsidRPr="005266B9" w:rsidRDefault="00DC1AC1" w:rsidP="000A6B86">
            <w:pPr>
              <w:jc w:val="center"/>
            </w:pPr>
            <w:r w:rsidRPr="005266B9">
              <w:t>Adresse électronique</w:t>
            </w:r>
            <w:r w:rsidR="00C8308A" w:rsidRPr="00C8308A">
              <w:rPr>
                <w:color w:val="FF0000"/>
              </w:rPr>
              <w:t>*</w:t>
            </w:r>
          </w:p>
        </w:tc>
      </w:tr>
      <w:tr w:rsidR="00DC1AC1" w:rsidRPr="005266B9" w14:paraId="79ADBA66" w14:textId="77777777" w:rsidTr="00985235">
        <w:trPr>
          <w:cantSplit/>
          <w:trHeight w:val="699"/>
        </w:trPr>
        <w:tc>
          <w:tcPr>
            <w:tcW w:w="534" w:type="pct"/>
          </w:tcPr>
          <w:p w14:paraId="4F4B5376" w14:textId="77777777" w:rsidR="00DC1AC1" w:rsidRPr="005266B9" w:rsidRDefault="00DC1AC1" w:rsidP="00C11BF9"/>
        </w:tc>
        <w:tc>
          <w:tcPr>
            <w:tcW w:w="602" w:type="pct"/>
          </w:tcPr>
          <w:p w14:paraId="44A99BB2" w14:textId="740DC4FF" w:rsidR="00DC1AC1" w:rsidRPr="005266B9" w:rsidRDefault="00DC1AC1" w:rsidP="00C11BF9"/>
        </w:tc>
        <w:tc>
          <w:tcPr>
            <w:tcW w:w="890" w:type="pct"/>
          </w:tcPr>
          <w:p w14:paraId="499FA4C9" w14:textId="77777777" w:rsidR="00DC1AC1" w:rsidRPr="005266B9" w:rsidRDefault="00DC1AC1" w:rsidP="00C11BF9"/>
        </w:tc>
        <w:tc>
          <w:tcPr>
            <w:tcW w:w="403" w:type="pct"/>
          </w:tcPr>
          <w:p w14:paraId="22F5B3A0" w14:textId="77777777" w:rsidR="00DC1AC1" w:rsidRPr="005266B9" w:rsidRDefault="00DC1AC1" w:rsidP="00C11BF9"/>
        </w:tc>
        <w:tc>
          <w:tcPr>
            <w:tcW w:w="543" w:type="pct"/>
          </w:tcPr>
          <w:p w14:paraId="17603BAA" w14:textId="77777777" w:rsidR="00DC1AC1" w:rsidRPr="005266B9" w:rsidRDefault="00DC1AC1" w:rsidP="00C11BF9"/>
        </w:tc>
        <w:tc>
          <w:tcPr>
            <w:tcW w:w="643" w:type="pct"/>
          </w:tcPr>
          <w:p w14:paraId="659A0AD6" w14:textId="77777777" w:rsidR="00DC1AC1" w:rsidRPr="005266B9" w:rsidRDefault="00DC1AC1" w:rsidP="00C11BF9"/>
        </w:tc>
        <w:tc>
          <w:tcPr>
            <w:tcW w:w="840" w:type="pct"/>
          </w:tcPr>
          <w:p w14:paraId="190E292A" w14:textId="347AC9BC" w:rsidR="00DC1AC1" w:rsidRPr="005266B9" w:rsidRDefault="00DC1AC1" w:rsidP="00C11BF9"/>
        </w:tc>
        <w:tc>
          <w:tcPr>
            <w:tcW w:w="545" w:type="pct"/>
          </w:tcPr>
          <w:p w14:paraId="4F4DE096" w14:textId="77777777" w:rsidR="00DC1AC1" w:rsidRPr="005266B9" w:rsidRDefault="00DC1AC1" w:rsidP="00C11BF9"/>
        </w:tc>
      </w:tr>
    </w:tbl>
    <w:p w14:paraId="65534424" w14:textId="77777777" w:rsidR="00635C6D" w:rsidRDefault="00635C6D" w:rsidP="00C11BF9"/>
    <w:p w14:paraId="6F125DEC" w14:textId="4EC601C7" w:rsidR="00985235" w:rsidRDefault="00985235" w:rsidP="0021201E">
      <w:pPr>
        <w:pStyle w:val="Paragraphedeliste"/>
        <w:numPr>
          <w:ilvl w:val="0"/>
          <w:numId w:val="45"/>
        </w:numPr>
        <w:rPr>
          <w:i/>
          <w:sz w:val="20"/>
        </w:rPr>
      </w:pPr>
      <w:r w:rsidRPr="008E7A4C">
        <w:rPr>
          <w:i/>
          <w:sz w:val="20"/>
        </w:rPr>
        <w:t>La date de pr</w:t>
      </w:r>
      <w:r>
        <w:rPr>
          <w:i/>
          <w:sz w:val="20"/>
        </w:rPr>
        <w:t>ise de poste correspond pour le pharmacien</w:t>
      </w:r>
      <w:r w:rsidRPr="008E7A4C">
        <w:rPr>
          <w:i/>
          <w:sz w:val="20"/>
        </w:rPr>
        <w:t xml:space="preserve"> responsable</w:t>
      </w:r>
      <w:r w:rsidR="0051358C">
        <w:rPr>
          <w:i/>
          <w:sz w:val="20"/>
        </w:rPr>
        <w:t xml:space="preserve"> </w:t>
      </w:r>
      <w:r>
        <w:rPr>
          <w:i/>
          <w:sz w:val="20"/>
        </w:rPr>
        <w:t>(PR</w:t>
      </w:r>
      <w:r w:rsidRPr="008E7A4C">
        <w:rPr>
          <w:i/>
          <w:sz w:val="20"/>
        </w:rPr>
        <w:t xml:space="preserve">) à la date de nomination au poste de PR. </w:t>
      </w:r>
    </w:p>
    <w:p w14:paraId="7C539F43" w14:textId="0ABBC27C" w:rsidR="00985235" w:rsidRPr="00985235" w:rsidRDefault="00985235" w:rsidP="0021201E">
      <w:pPr>
        <w:pStyle w:val="Paragraphedeliste"/>
        <w:numPr>
          <w:ilvl w:val="0"/>
          <w:numId w:val="45"/>
        </w:numPr>
        <w:rPr>
          <w:i/>
          <w:sz w:val="20"/>
        </w:rPr>
      </w:pPr>
      <w:r>
        <w:rPr>
          <w:i/>
          <w:sz w:val="20"/>
        </w:rPr>
        <w:t>Le format souhaité est le suivant : 0</w:t>
      </w:r>
      <w:r w:rsidR="005E2DA6">
        <w:rPr>
          <w:i/>
          <w:sz w:val="20"/>
        </w:rPr>
        <w:t>612345678</w:t>
      </w:r>
    </w:p>
    <w:p w14:paraId="2E57CF97" w14:textId="77777777" w:rsidR="00985235" w:rsidRDefault="00985235" w:rsidP="00C11BF9"/>
    <w:p w14:paraId="79C395CA" w14:textId="77777777" w:rsidR="00985235" w:rsidRDefault="00985235" w:rsidP="00C11BF9"/>
    <w:p w14:paraId="00782D61" w14:textId="34431137" w:rsidR="00DF183E" w:rsidRDefault="00B759B8" w:rsidP="00DF183E">
      <w:r>
        <w:t>Commentaires</w:t>
      </w:r>
    </w:p>
    <w:p w14:paraId="1D7184EF" w14:textId="77777777" w:rsidR="00DF183E" w:rsidRPr="005266B9" w:rsidRDefault="00DF183E" w:rsidP="00DF183E"/>
    <w:tbl>
      <w:tblPr>
        <w:tblStyle w:val="Grilledutableau"/>
        <w:tblW w:w="14413" w:type="dxa"/>
        <w:tblInd w:w="-5" w:type="dxa"/>
        <w:tblLook w:val="04A0" w:firstRow="1" w:lastRow="0" w:firstColumn="1" w:lastColumn="0" w:noHBand="0" w:noVBand="1"/>
      </w:tblPr>
      <w:tblGrid>
        <w:gridCol w:w="14413"/>
      </w:tblGrid>
      <w:tr w:rsidR="00DF183E" w:rsidRPr="005266B9" w14:paraId="432159AD" w14:textId="77777777" w:rsidTr="00DC1AC1">
        <w:trPr>
          <w:trHeight w:val="771"/>
        </w:trPr>
        <w:tc>
          <w:tcPr>
            <w:tcW w:w="14413" w:type="dxa"/>
          </w:tcPr>
          <w:p w14:paraId="27057C20" w14:textId="77777777" w:rsidR="00DF183E" w:rsidRPr="005266B9" w:rsidRDefault="00DF183E" w:rsidP="00DF183E"/>
          <w:p w14:paraId="1877988E" w14:textId="77777777" w:rsidR="00DF183E" w:rsidRPr="005266B9" w:rsidRDefault="00DF183E" w:rsidP="00DF183E"/>
          <w:p w14:paraId="0FC46497" w14:textId="77777777" w:rsidR="00DF183E" w:rsidRDefault="00DF183E" w:rsidP="00DF183E"/>
          <w:p w14:paraId="69FA51CF" w14:textId="77777777" w:rsidR="00985235" w:rsidRPr="005266B9" w:rsidRDefault="00985235" w:rsidP="00DF183E"/>
        </w:tc>
      </w:tr>
    </w:tbl>
    <w:p w14:paraId="567B6380" w14:textId="77777777" w:rsidR="00DF183E" w:rsidRDefault="00DF183E" w:rsidP="00C11BF9"/>
    <w:p w14:paraId="44E0733D" w14:textId="77777777" w:rsidR="00DC1AC1" w:rsidRDefault="00DC1AC1" w:rsidP="00C11BF9"/>
    <w:p w14:paraId="529DFD13" w14:textId="77777777" w:rsidR="008E7A4C" w:rsidRDefault="008E7A4C" w:rsidP="00C11BF9">
      <w:pPr>
        <w:sectPr w:rsidR="008E7A4C" w:rsidSect="00635C6D">
          <w:headerReference w:type="first" r:id="rId12"/>
          <w:footnotePr>
            <w:numRestart w:val="eachPage"/>
          </w:footnotePr>
          <w:endnotePr>
            <w:numFmt w:val="decimal"/>
            <w:numRestart w:val="eachSect"/>
          </w:endnotePr>
          <w:pgSz w:w="16838" w:h="11906" w:orient="landscape" w:code="9"/>
          <w:pgMar w:top="1134" w:right="1134" w:bottom="1134" w:left="1134" w:header="567" w:footer="397" w:gutter="0"/>
          <w:cols w:space="720"/>
          <w:noEndnote/>
          <w:titlePg/>
          <w:docGrid w:linePitch="272"/>
        </w:sectPr>
      </w:pPr>
    </w:p>
    <w:p w14:paraId="7CA24352" w14:textId="77777777" w:rsidR="005C41DF" w:rsidRPr="00E87480" w:rsidRDefault="005C41DF" w:rsidP="005C41DF">
      <w:pPr>
        <w:pStyle w:val="Titre2"/>
      </w:pPr>
      <w:bookmarkStart w:id="19" w:name="_Toc133415172"/>
      <w:bookmarkStart w:id="20" w:name="_Toc111123608"/>
      <w:r>
        <w:lastRenderedPageBreak/>
        <w:t>TD</w:t>
      </w:r>
      <w:r w:rsidRPr="000D0BDB">
        <w:t>.</w:t>
      </w:r>
      <w:r>
        <w:t>4</w:t>
      </w:r>
      <w:r w:rsidRPr="000D0BDB">
        <w:t>.</w:t>
      </w:r>
      <w:r w:rsidRPr="000D0BDB">
        <w:tab/>
      </w:r>
      <w:r w:rsidRPr="00315CB9">
        <w:t>Activités et opérations de l’établissement</w:t>
      </w:r>
      <w:bookmarkEnd w:id="19"/>
    </w:p>
    <w:p w14:paraId="77FDA961" w14:textId="77777777" w:rsidR="005C41DF" w:rsidRDefault="005C41DF" w:rsidP="005C41DF"/>
    <w:p w14:paraId="5957F389" w14:textId="77777777" w:rsidR="005C41DF" w:rsidRDefault="005C41DF" w:rsidP="005C41DF">
      <w:r w:rsidRPr="00DB5F3B">
        <w:rPr>
          <w:sz w:val="24"/>
        </w:rPr>
        <w:t>Produits </w:t>
      </w:r>
      <w:r w:rsidRPr="008A05A2">
        <w:t>:</w:t>
      </w:r>
    </w:p>
    <w:p w14:paraId="1E26AE01" w14:textId="77777777" w:rsidR="005C41DF" w:rsidRDefault="005C41DF" w:rsidP="005C41DF">
      <w:pPr>
        <w:rPr>
          <w:u w:val="single"/>
        </w:rPr>
      </w:pPr>
    </w:p>
    <w:tbl>
      <w:tblPr>
        <w:tblStyle w:val="Grilledutableau"/>
        <w:tblW w:w="10348" w:type="dxa"/>
        <w:tblInd w:w="-147" w:type="dxa"/>
        <w:tblLook w:val="04A0" w:firstRow="1" w:lastRow="0" w:firstColumn="1" w:lastColumn="0" w:noHBand="0" w:noVBand="1"/>
      </w:tblPr>
      <w:tblGrid>
        <w:gridCol w:w="9214"/>
        <w:gridCol w:w="1134"/>
      </w:tblGrid>
      <w:tr w:rsidR="005C41DF" w14:paraId="56B2F53F" w14:textId="77777777" w:rsidTr="005C41DF">
        <w:tc>
          <w:tcPr>
            <w:tcW w:w="9214" w:type="dxa"/>
            <w:shd w:val="clear" w:color="auto" w:fill="FFFFFF" w:themeFill="background1"/>
          </w:tcPr>
          <w:p w14:paraId="4CEE3108" w14:textId="77777777" w:rsidR="005C41DF" w:rsidRPr="009C0313" w:rsidRDefault="005C41DF" w:rsidP="00C8308A">
            <w:pPr>
              <w:rPr>
                <w:sz w:val="20"/>
                <w:u w:val="single"/>
              </w:rPr>
            </w:pPr>
            <w:r w:rsidRPr="009C0313">
              <w:rPr>
                <w:sz w:val="20"/>
              </w:rPr>
              <w:t>Médicaments à usage humain (L.5111-1)</w:t>
            </w:r>
            <w:r w:rsidRPr="009C0313">
              <w:rPr>
                <w:color w:val="FF0000"/>
                <w:sz w:val="20"/>
              </w:rPr>
              <w:t>*</w:t>
            </w:r>
          </w:p>
        </w:tc>
        <w:tc>
          <w:tcPr>
            <w:tcW w:w="1134" w:type="dxa"/>
          </w:tcPr>
          <w:p w14:paraId="68DBE37C" w14:textId="77777777" w:rsidR="005C41DF" w:rsidRPr="009C0313" w:rsidRDefault="005C41DF" w:rsidP="00C8308A">
            <w:pPr>
              <w:rPr>
                <w:sz w:val="20"/>
                <w:u w:val="single"/>
              </w:rPr>
            </w:pPr>
            <w:r w:rsidRPr="009C0313">
              <w:rPr>
                <w:sz w:val="20"/>
              </w:rPr>
              <w:t>Oui / Non</w:t>
            </w:r>
          </w:p>
        </w:tc>
      </w:tr>
      <w:tr w:rsidR="005C41DF" w14:paraId="0D7A4A9B" w14:textId="77777777" w:rsidTr="005C41DF">
        <w:tc>
          <w:tcPr>
            <w:tcW w:w="9214" w:type="dxa"/>
            <w:shd w:val="clear" w:color="auto" w:fill="FFFFFF" w:themeFill="background1"/>
          </w:tcPr>
          <w:p w14:paraId="2A774CA0" w14:textId="2DA09576" w:rsidR="005C41DF" w:rsidRPr="009C0313" w:rsidRDefault="005C41DF" w:rsidP="00C8308A">
            <w:pPr>
              <w:rPr>
                <w:sz w:val="20"/>
                <w:u w:val="single"/>
              </w:rPr>
            </w:pPr>
            <w:r w:rsidRPr="009C0313">
              <w:rPr>
                <w:sz w:val="20"/>
              </w:rPr>
              <w:t>Médicaments expérimentaux (L.5121-1-1)</w:t>
            </w:r>
            <w:r w:rsidRPr="009C0313">
              <w:rPr>
                <w:color w:val="FF0000"/>
                <w:sz w:val="20"/>
              </w:rPr>
              <w:t>*</w:t>
            </w:r>
          </w:p>
        </w:tc>
        <w:tc>
          <w:tcPr>
            <w:tcW w:w="1134" w:type="dxa"/>
          </w:tcPr>
          <w:p w14:paraId="3DC36EB1" w14:textId="77777777" w:rsidR="005C41DF" w:rsidRPr="009C0313" w:rsidRDefault="005C41DF" w:rsidP="00C8308A">
            <w:pPr>
              <w:rPr>
                <w:sz w:val="20"/>
                <w:u w:val="single"/>
              </w:rPr>
            </w:pPr>
            <w:r w:rsidRPr="009C0313">
              <w:rPr>
                <w:sz w:val="20"/>
              </w:rPr>
              <w:t>Oui / Non</w:t>
            </w:r>
          </w:p>
        </w:tc>
      </w:tr>
      <w:tr w:rsidR="005C41DF" w14:paraId="60A0CB13" w14:textId="77777777" w:rsidTr="005C41DF">
        <w:tc>
          <w:tcPr>
            <w:tcW w:w="9214" w:type="dxa"/>
            <w:shd w:val="clear" w:color="auto" w:fill="FFFFFF" w:themeFill="background1"/>
          </w:tcPr>
          <w:p w14:paraId="278CC8AB" w14:textId="77777777" w:rsidR="005C41DF" w:rsidRPr="009C0313" w:rsidRDefault="005C41DF" w:rsidP="00C8308A">
            <w:pPr>
              <w:rPr>
                <w:sz w:val="20"/>
                <w:u w:val="single"/>
              </w:rPr>
            </w:pPr>
            <w:r w:rsidRPr="009C0313">
              <w:rPr>
                <w:sz w:val="20"/>
              </w:rPr>
              <w:t>Autres produits</w:t>
            </w:r>
            <w:r w:rsidRPr="009C0313">
              <w:rPr>
                <w:color w:val="FF0000"/>
                <w:sz w:val="20"/>
              </w:rPr>
              <w:t>*</w:t>
            </w:r>
          </w:p>
        </w:tc>
        <w:tc>
          <w:tcPr>
            <w:tcW w:w="1134" w:type="dxa"/>
          </w:tcPr>
          <w:p w14:paraId="5EFB0FFA" w14:textId="77777777" w:rsidR="005C41DF" w:rsidRPr="009C0313" w:rsidRDefault="005C41DF" w:rsidP="00C8308A">
            <w:pPr>
              <w:rPr>
                <w:sz w:val="20"/>
                <w:u w:val="single"/>
              </w:rPr>
            </w:pPr>
            <w:r w:rsidRPr="009C0313">
              <w:rPr>
                <w:sz w:val="20"/>
              </w:rPr>
              <w:t>Oui / Non</w:t>
            </w:r>
          </w:p>
        </w:tc>
      </w:tr>
    </w:tbl>
    <w:p w14:paraId="51D3E4BD" w14:textId="77777777" w:rsidR="005C41DF" w:rsidRDefault="005C41DF" w:rsidP="005C41DF">
      <w:pPr>
        <w:rPr>
          <w:u w:val="single"/>
        </w:rPr>
      </w:pPr>
    </w:p>
    <w:p w14:paraId="48FB19F9" w14:textId="77777777" w:rsidR="005C41DF" w:rsidRPr="005B086D" w:rsidRDefault="005C41DF" w:rsidP="005C41DF">
      <w:pPr>
        <w:rPr>
          <w:sz w:val="24"/>
        </w:rPr>
      </w:pPr>
      <w:r w:rsidRPr="00DB5F3B">
        <w:rPr>
          <w:sz w:val="24"/>
        </w:rPr>
        <w:t>Activités pharmaceutiques :</w:t>
      </w:r>
    </w:p>
    <w:p w14:paraId="64205433" w14:textId="61701626" w:rsidR="005C41DF" w:rsidRPr="004A4F20" w:rsidRDefault="00FD0B21" w:rsidP="005C41DF">
      <w:pPr>
        <w:rPr>
          <w:i/>
          <w:sz w:val="18"/>
        </w:rPr>
      </w:pPr>
      <w:r w:rsidRPr="004A4F20">
        <w:rPr>
          <w:i/>
          <w:sz w:val="18"/>
        </w:rPr>
        <w:t xml:space="preserve">Le code couleur utilisé </w:t>
      </w:r>
      <w:r w:rsidR="005548DB">
        <w:rPr>
          <w:i/>
          <w:sz w:val="18"/>
        </w:rPr>
        <w:t xml:space="preserve">pour les lettres avant chaque type d’activité </w:t>
      </w:r>
      <w:r w:rsidRPr="004A4F20">
        <w:rPr>
          <w:i/>
          <w:sz w:val="18"/>
        </w:rPr>
        <w:t xml:space="preserve">renvoi aux documents à joindre à la </w:t>
      </w:r>
      <w:proofErr w:type="spellStart"/>
      <w:r w:rsidRPr="004A4F20">
        <w:rPr>
          <w:i/>
          <w:sz w:val="18"/>
        </w:rPr>
        <w:t>télédéclaration</w:t>
      </w:r>
      <w:proofErr w:type="spellEnd"/>
      <w:r w:rsidRPr="004A4F20">
        <w:rPr>
          <w:i/>
          <w:sz w:val="18"/>
        </w:rPr>
        <w:t xml:space="preserve"> en </w:t>
      </w:r>
      <w:r w:rsidRPr="004A4F20">
        <w:rPr>
          <w:b/>
          <w:i/>
          <w:sz w:val="18"/>
        </w:rPr>
        <w:t>§TD.5</w:t>
      </w:r>
      <w:r w:rsidR="00453153" w:rsidRPr="004A4F20">
        <w:rPr>
          <w:i/>
          <w:sz w:val="18"/>
        </w:rPr>
        <w:t>.</w:t>
      </w:r>
    </w:p>
    <w:p w14:paraId="28796D75" w14:textId="45301B2D" w:rsidR="00FD0B21" w:rsidRPr="008A05A2" w:rsidRDefault="005548DB" w:rsidP="005C41DF">
      <w:r>
        <w:rPr>
          <w:noProof/>
        </w:rPr>
        <mc:AlternateContent>
          <mc:Choice Requires="wps">
            <w:drawing>
              <wp:anchor distT="0" distB="0" distL="114300" distR="114300" simplePos="0" relativeHeight="251664384" behindDoc="0" locked="0" layoutInCell="1" allowOverlap="1" wp14:anchorId="6834B788" wp14:editId="55D71CA6">
                <wp:simplePos x="0" y="0"/>
                <wp:positionH relativeFrom="leftMargin">
                  <wp:posOffset>197114</wp:posOffset>
                </wp:positionH>
                <wp:positionV relativeFrom="paragraph">
                  <wp:posOffset>2677795</wp:posOffset>
                </wp:positionV>
                <wp:extent cx="284312" cy="275901"/>
                <wp:effectExtent l="0" t="0" r="20955" b="10160"/>
                <wp:wrapNone/>
                <wp:docPr id="6" name="Rectangle 6"/>
                <wp:cNvGraphicFramePr/>
                <a:graphic xmlns:a="http://schemas.openxmlformats.org/drawingml/2006/main">
                  <a:graphicData uri="http://schemas.microsoft.com/office/word/2010/wordprocessingShape">
                    <wps:wsp>
                      <wps:cNvSpPr/>
                      <wps:spPr>
                        <a:xfrm>
                          <a:off x="0" y="0"/>
                          <a:ext cx="284312" cy="275901"/>
                        </a:xfrm>
                        <a:prstGeom prst="rect">
                          <a:avLst/>
                        </a:prstGeom>
                      </wps:spPr>
                      <wps:style>
                        <a:lnRef idx="2">
                          <a:schemeClr val="accent5"/>
                        </a:lnRef>
                        <a:fillRef idx="1">
                          <a:schemeClr val="lt1"/>
                        </a:fillRef>
                        <a:effectRef idx="0">
                          <a:schemeClr val="accent5"/>
                        </a:effectRef>
                        <a:fontRef idx="minor">
                          <a:schemeClr val="dk1"/>
                        </a:fontRef>
                      </wps:style>
                      <wps:txbx>
                        <w:txbxContent>
                          <w:p w14:paraId="0386B62C" w14:textId="0A5777BE" w:rsidR="00C96C89" w:rsidRPr="005548DB" w:rsidRDefault="00C96C89" w:rsidP="00453153">
                            <w:pPr>
                              <w:jc w:val="center"/>
                              <w:rPr>
                                <w:b/>
                                <w:sz w:val="16"/>
                              </w:rPr>
                            </w:pPr>
                            <w:r w:rsidRPr="005548DB">
                              <w:rPr>
                                <w:b/>
                                <w:sz w:val="16"/>
                              </w:rPr>
                              <w:t>Si NON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4B788" id="Rectangle 6" o:spid="_x0000_s1026" style="position:absolute;left:0;text-align:left;margin-left:15.5pt;margin-top:210.85pt;width:22.4pt;height:21.7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" fillcolor="white [3201]" strokecolor="#4472c4 [3208]" strokeweight="1pt">
                <v:textbox inset="0,0,0,0">
                  <w:txbxContent>
                    <w:p w14:paraId="0386B62C" w14:textId="0A5777BE" w:rsidR="00C96C89" w:rsidRPr="005548DB" w:rsidRDefault="00C96C89" w:rsidP="00453153">
                      <w:pPr>
                        <w:jc w:val="center"/>
                        <w:rPr>
                          <w:b/>
                          <w:sz w:val="16"/>
                        </w:rPr>
                      </w:pPr>
                      <w:r w:rsidRPr="005548DB">
                        <w:rPr>
                          <w:b/>
                          <w:sz w:val="16"/>
                        </w:rPr>
                        <w:t>Si NON</w:t>
                      </w:r>
                    </w:p>
                  </w:txbxContent>
                </v:textbox>
                <w10:wrap anchorx="margin"/>
              </v:rect>
            </w:pict>
          </mc:Fallback>
        </mc:AlternateContent>
      </w:r>
      <w:r w:rsidR="00616DE5">
        <w:rPr>
          <w:noProof/>
        </w:rPr>
        <mc:AlternateContent>
          <mc:Choice Requires="wps">
            <w:drawing>
              <wp:anchor distT="0" distB="0" distL="114300" distR="114300" simplePos="0" relativeHeight="251663360" behindDoc="0" locked="0" layoutInCell="1" allowOverlap="1" wp14:anchorId="4D32F837" wp14:editId="578679A4">
                <wp:simplePos x="0" y="0"/>
                <wp:positionH relativeFrom="column">
                  <wp:posOffset>8363</wp:posOffset>
                </wp:positionH>
                <wp:positionV relativeFrom="paragraph">
                  <wp:posOffset>1894900</wp:posOffset>
                </wp:positionV>
                <wp:extent cx="45085" cy="1664335"/>
                <wp:effectExtent l="209550" t="0" r="50165" b="88265"/>
                <wp:wrapNone/>
                <wp:docPr id="2" name="Connecteur en angle 2"/>
                <wp:cNvGraphicFramePr/>
                <a:graphic xmlns:a="http://schemas.openxmlformats.org/drawingml/2006/main">
                  <a:graphicData uri="http://schemas.microsoft.com/office/word/2010/wordprocessingShape">
                    <wps:wsp>
                      <wps:cNvCnPr/>
                      <wps:spPr>
                        <a:xfrm flipH="1">
                          <a:off x="0" y="0"/>
                          <a:ext cx="45085" cy="1664335"/>
                        </a:xfrm>
                        <a:prstGeom prst="bentConnector3">
                          <a:avLst>
                            <a:gd name="adj1" fmla="val 53748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E8A33A"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 o:spid="_x0000_s1026" type="#_x0000_t34" style="position:absolute;margin-left:.65pt;margin-top:149.2pt;width:3.55pt;height:13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" adj="116096" strokecolor="#5b9bd5 [3204]" strokeweight=".5pt">
                <v:stroke endarrow="block"/>
              </v:shape>
            </w:pict>
          </mc:Fallback>
        </mc:AlternateContent>
      </w:r>
    </w:p>
    <w:tbl>
      <w:tblPr>
        <w:tblStyle w:val="Grilledutableau"/>
        <w:tblW w:w="10348" w:type="dxa"/>
        <w:jc w:val="center"/>
        <w:tblLook w:val="04A0" w:firstRow="1" w:lastRow="0" w:firstColumn="1" w:lastColumn="0" w:noHBand="0" w:noVBand="1"/>
      </w:tblPr>
      <w:tblGrid>
        <w:gridCol w:w="413"/>
        <w:gridCol w:w="374"/>
        <w:gridCol w:w="374"/>
        <w:gridCol w:w="6205"/>
        <w:gridCol w:w="2982"/>
      </w:tblGrid>
      <w:tr w:rsidR="005C41DF" w14:paraId="40EA47B2" w14:textId="77777777" w:rsidTr="00D9246E">
        <w:trPr>
          <w:jc w:val="center"/>
        </w:trPr>
        <w:tc>
          <w:tcPr>
            <w:tcW w:w="413" w:type="dxa"/>
            <w:tcBorders>
              <w:bottom w:val="single" w:sz="4" w:space="0" w:color="auto"/>
              <w:right w:val="nil"/>
            </w:tcBorders>
            <w:shd w:val="clear" w:color="auto" w:fill="5B9BD5" w:themeFill="accent1"/>
          </w:tcPr>
          <w:p w14:paraId="474B1433" w14:textId="77777777" w:rsidR="005C41DF" w:rsidRPr="005266B9" w:rsidRDefault="005C41DF" w:rsidP="00C8308A">
            <w:r>
              <w:t>A</w:t>
            </w:r>
          </w:p>
        </w:tc>
        <w:tc>
          <w:tcPr>
            <w:tcW w:w="6953" w:type="dxa"/>
            <w:gridSpan w:val="3"/>
            <w:tcBorders>
              <w:left w:val="nil"/>
              <w:bottom w:val="single" w:sz="4" w:space="0" w:color="auto"/>
            </w:tcBorders>
            <w:shd w:val="clear" w:color="auto" w:fill="FFFFFF" w:themeFill="background1"/>
          </w:tcPr>
          <w:p w14:paraId="2652C30B" w14:textId="77777777" w:rsidR="005C41DF" w:rsidRPr="00D61696" w:rsidRDefault="005C41DF" w:rsidP="00C8308A">
            <w:pPr>
              <w:rPr>
                <w:sz w:val="18"/>
                <w:szCs w:val="18"/>
              </w:rPr>
            </w:pPr>
            <w:r w:rsidRPr="00616DE5">
              <w:rPr>
                <w:sz w:val="20"/>
                <w:szCs w:val="18"/>
              </w:rPr>
              <w:t>Fabricant</w:t>
            </w:r>
            <w:r w:rsidRPr="00616DE5">
              <w:rPr>
                <w:color w:val="FF0000"/>
                <w:sz w:val="20"/>
                <w:szCs w:val="18"/>
              </w:rPr>
              <w:t>*</w:t>
            </w:r>
            <w:r w:rsidRPr="00616DE5">
              <w:rPr>
                <w:sz w:val="20"/>
                <w:szCs w:val="18"/>
              </w:rPr>
              <w:t xml:space="preserve"> </w:t>
            </w:r>
            <w:r w:rsidRPr="00D61696">
              <w:rPr>
                <w:i/>
                <w:sz w:val="18"/>
                <w:szCs w:val="18"/>
              </w:rPr>
              <w:t>Article R. 5124-2, 1° et 14° du CSP</w:t>
            </w:r>
          </w:p>
        </w:tc>
        <w:tc>
          <w:tcPr>
            <w:tcW w:w="2982" w:type="dxa"/>
            <w:tcBorders>
              <w:bottom w:val="single" w:sz="4" w:space="0" w:color="auto"/>
            </w:tcBorders>
          </w:tcPr>
          <w:p w14:paraId="501140A8" w14:textId="77777777" w:rsidR="005C41DF" w:rsidRPr="00D61696" w:rsidRDefault="005C41DF" w:rsidP="00C8308A">
            <w:pPr>
              <w:jc w:val="center"/>
              <w:rPr>
                <w:sz w:val="18"/>
                <w:szCs w:val="18"/>
              </w:rPr>
            </w:pPr>
            <w:r w:rsidRPr="00D9246E">
              <w:rPr>
                <w:sz w:val="20"/>
                <w:szCs w:val="18"/>
              </w:rPr>
              <w:t>Oui / Non</w:t>
            </w:r>
          </w:p>
        </w:tc>
      </w:tr>
      <w:tr w:rsidR="00453153" w14:paraId="2F978567" w14:textId="77777777" w:rsidTr="00D9246E">
        <w:trPr>
          <w:trHeight w:val="160"/>
          <w:jc w:val="center"/>
        </w:trPr>
        <w:tc>
          <w:tcPr>
            <w:tcW w:w="413" w:type="dxa"/>
            <w:tcBorders>
              <w:left w:val="nil"/>
              <w:bottom w:val="nil"/>
              <w:right w:val="nil"/>
            </w:tcBorders>
            <w:shd w:val="clear" w:color="auto" w:fill="auto"/>
          </w:tcPr>
          <w:p w14:paraId="6E5E51F0" w14:textId="23F9D19C" w:rsidR="00453153" w:rsidRDefault="006C344B" w:rsidP="00C8308A">
            <w:r>
              <w:rPr>
                <w:noProof/>
              </w:rPr>
              <mc:AlternateContent>
                <mc:Choice Requires="wps">
                  <w:drawing>
                    <wp:anchor distT="0" distB="0" distL="114300" distR="114300" simplePos="0" relativeHeight="251665408" behindDoc="0" locked="0" layoutInCell="1" allowOverlap="1" wp14:anchorId="41EB0CC3" wp14:editId="3D55599C">
                      <wp:simplePos x="0" y="0"/>
                      <wp:positionH relativeFrom="column">
                        <wp:posOffset>59175</wp:posOffset>
                      </wp:positionH>
                      <wp:positionV relativeFrom="paragraph">
                        <wp:posOffset>161350</wp:posOffset>
                      </wp:positionV>
                      <wp:extent cx="86252" cy="2794958"/>
                      <wp:effectExtent l="38100" t="0" r="28575" b="24765"/>
                      <wp:wrapNone/>
                      <wp:docPr id="8" name="Accolade ouvrante 8"/>
                      <wp:cNvGraphicFramePr/>
                      <a:graphic xmlns:a="http://schemas.openxmlformats.org/drawingml/2006/main">
                        <a:graphicData uri="http://schemas.microsoft.com/office/word/2010/wordprocessingShape">
                          <wps:wsp>
                            <wps:cNvSpPr/>
                            <wps:spPr>
                              <a:xfrm>
                                <a:off x="0" y="0"/>
                                <a:ext cx="86252" cy="279495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CBF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8" o:spid="_x0000_s1026" type="#_x0000_t87" style="position:absolute;margin-left:4.65pt;margin-top:12.7pt;width:6.8pt;height:2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" adj="56" strokecolor="#5b9bd5 [3204]" strokeweight=".5pt">
                      <v:stroke joinstyle="miter"/>
                    </v:shape>
                  </w:pict>
                </mc:Fallback>
              </mc:AlternateContent>
            </w:r>
          </w:p>
        </w:tc>
        <w:tc>
          <w:tcPr>
            <w:tcW w:w="6953" w:type="dxa"/>
            <w:gridSpan w:val="3"/>
            <w:tcBorders>
              <w:left w:val="nil"/>
              <w:right w:val="nil"/>
            </w:tcBorders>
            <w:shd w:val="clear" w:color="auto" w:fill="FFFFFF" w:themeFill="background1"/>
          </w:tcPr>
          <w:p w14:paraId="337A44C5" w14:textId="77777777" w:rsidR="00453153" w:rsidRPr="009C0313" w:rsidRDefault="00453153" w:rsidP="00C8308A">
            <w:pPr>
              <w:rPr>
                <w:sz w:val="8"/>
              </w:rPr>
            </w:pPr>
          </w:p>
        </w:tc>
        <w:tc>
          <w:tcPr>
            <w:tcW w:w="2982" w:type="dxa"/>
            <w:tcBorders>
              <w:left w:val="nil"/>
              <w:right w:val="nil"/>
            </w:tcBorders>
          </w:tcPr>
          <w:p w14:paraId="74AD18A6" w14:textId="77777777" w:rsidR="00453153" w:rsidRPr="00AD7545" w:rsidRDefault="00453153" w:rsidP="00C8308A">
            <w:pPr>
              <w:jc w:val="center"/>
            </w:pPr>
          </w:p>
        </w:tc>
      </w:tr>
      <w:tr w:rsidR="00874647" w14:paraId="24334830" w14:textId="77777777" w:rsidTr="00D9246E">
        <w:trPr>
          <w:gridBefore w:val="1"/>
          <w:wBefore w:w="413" w:type="dxa"/>
          <w:jc w:val="center"/>
        </w:trPr>
        <w:tc>
          <w:tcPr>
            <w:tcW w:w="6953" w:type="dxa"/>
            <w:gridSpan w:val="3"/>
            <w:shd w:val="clear" w:color="auto" w:fill="FFFFFF" w:themeFill="background1"/>
            <w:vAlign w:val="center"/>
          </w:tcPr>
          <w:p w14:paraId="76CD4942" w14:textId="7823F7EB" w:rsidR="00874647" w:rsidRPr="00E910A5" w:rsidRDefault="00874647" w:rsidP="00874647">
            <w:pPr>
              <w:rPr>
                <w:sz w:val="20"/>
                <w:szCs w:val="20"/>
              </w:rPr>
            </w:pPr>
            <w:r w:rsidRPr="00E910A5">
              <w:rPr>
                <w:sz w:val="20"/>
                <w:szCs w:val="20"/>
              </w:rPr>
              <w:t>Fabrication limitée à la certification de lot</w:t>
            </w:r>
            <w:r w:rsidRPr="00E910A5">
              <w:rPr>
                <w:color w:val="FF0000"/>
                <w:sz w:val="20"/>
                <w:szCs w:val="20"/>
              </w:rPr>
              <w:t>*</w:t>
            </w:r>
          </w:p>
        </w:tc>
        <w:tc>
          <w:tcPr>
            <w:tcW w:w="2982" w:type="dxa"/>
          </w:tcPr>
          <w:p w14:paraId="3C8061C3" w14:textId="3AB5B747" w:rsidR="00874647" w:rsidRPr="00D61696" w:rsidRDefault="00874647" w:rsidP="00874647">
            <w:pPr>
              <w:jc w:val="center"/>
              <w:rPr>
                <w:sz w:val="18"/>
                <w:szCs w:val="18"/>
              </w:rPr>
            </w:pPr>
            <w:r w:rsidRPr="00D9246E">
              <w:rPr>
                <w:sz w:val="20"/>
                <w:szCs w:val="18"/>
              </w:rPr>
              <w:t>Oui / Non</w:t>
            </w:r>
          </w:p>
        </w:tc>
      </w:tr>
      <w:tr w:rsidR="00AC360A" w14:paraId="0F36B392" w14:textId="77777777" w:rsidTr="00D9246E">
        <w:trPr>
          <w:gridBefore w:val="2"/>
          <w:wBefore w:w="787" w:type="dxa"/>
          <w:jc w:val="center"/>
        </w:trPr>
        <w:tc>
          <w:tcPr>
            <w:tcW w:w="6579" w:type="dxa"/>
            <w:gridSpan w:val="2"/>
            <w:shd w:val="clear" w:color="auto" w:fill="FFFFFF" w:themeFill="background1"/>
            <w:vAlign w:val="center"/>
          </w:tcPr>
          <w:p w14:paraId="266CE7C0" w14:textId="733DC0EF" w:rsidR="00AC360A" w:rsidRPr="00E910A5" w:rsidRDefault="00D61696" w:rsidP="004A4F20">
            <w:pPr>
              <w:rPr>
                <w:sz w:val="20"/>
                <w:szCs w:val="20"/>
              </w:rPr>
            </w:pPr>
            <w:r w:rsidRPr="00E910A5">
              <w:rPr>
                <w:sz w:val="20"/>
                <w:szCs w:val="20"/>
              </w:rPr>
              <w:t>Préciser le(s) type(s) de médicament(s)</w:t>
            </w:r>
            <w:r w:rsidR="004A4F20" w:rsidRPr="00E910A5">
              <w:rPr>
                <w:sz w:val="20"/>
                <w:szCs w:val="20"/>
              </w:rPr>
              <w:t xml:space="preserve"> </w:t>
            </w:r>
            <w:r w:rsidRPr="00E910A5">
              <w:rPr>
                <w:i/>
                <w:sz w:val="18"/>
                <w:szCs w:val="20"/>
              </w:rPr>
              <w:t>Cocher l’ensemble des items concernés</w:t>
            </w:r>
          </w:p>
        </w:tc>
        <w:tc>
          <w:tcPr>
            <w:tcW w:w="2982" w:type="dxa"/>
          </w:tcPr>
          <w:p w14:paraId="3B03789B" w14:textId="7721E439" w:rsidR="00AC360A" w:rsidRPr="00D61696" w:rsidRDefault="00D61696" w:rsidP="00874647">
            <w:pPr>
              <w:jc w:val="center"/>
              <w:rPr>
                <w:sz w:val="18"/>
                <w:szCs w:val="18"/>
              </w:rPr>
            </w:pPr>
            <w:r w:rsidRPr="00D61696">
              <w:rPr>
                <w:sz w:val="18"/>
                <w:szCs w:val="18"/>
              </w:rPr>
              <w:t xml:space="preserve">Médicaments stériles / Médicaments non stériles / </w:t>
            </w:r>
            <w:r w:rsidRPr="00D61696">
              <w:rPr>
                <w:sz w:val="18"/>
                <w:szCs w:val="18"/>
                <w:shd w:val="clear" w:color="auto" w:fill="FFFF00"/>
              </w:rPr>
              <w:t>Médicaments biologiques</w:t>
            </w:r>
          </w:p>
        </w:tc>
      </w:tr>
      <w:tr w:rsidR="004A4F20" w14:paraId="03802232" w14:textId="77777777" w:rsidTr="00D9246E">
        <w:trPr>
          <w:gridBefore w:val="3"/>
          <w:wBefore w:w="1161" w:type="dxa"/>
          <w:jc w:val="center"/>
        </w:trPr>
        <w:tc>
          <w:tcPr>
            <w:tcW w:w="6205" w:type="dxa"/>
            <w:shd w:val="clear" w:color="auto" w:fill="FFFFFF" w:themeFill="background1"/>
            <w:vAlign w:val="center"/>
          </w:tcPr>
          <w:p w14:paraId="0B24511F" w14:textId="45B9CB6E" w:rsidR="004A4F20" w:rsidRPr="00E910A5" w:rsidRDefault="00D61696" w:rsidP="004A4F20">
            <w:pPr>
              <w:rPr>
                <w:sz w:val="20"/>
                <w:szCs w:val="20"/>
              </w:rPr>
            </w:pPr>
            <w:r w:rsidRPr="00E910A5">
              <w:rPr>
                <w:sz w:val="20"/>
                <w:szCs w:val="20"/>
                <w:shd w:val="clear" w:color="auto" w:fill="FFFF00"/>
              </w:rPr>
              <w:t xml:space="preserve">     </w:t>
            </w:r>
            <w:r w:rsidRPr="00E910A5">
              <w:rPr>
                <w:sz w:val="20"/>
                <w:szCs w:val="20"/>
              </w:rPr>
              <w:t>Préciser le(s) type(s) de médicaments biologique(s)</w:t>
            </w:r>
            <w:r w:rsidR="004A4F20" w:rsidRPr="00E910A5">
              <w:rPr>
                <w:sz w:val="20"/>
                <w:szCs w:val="20"/>
              </w:rPr>
              <w:t xml:space="preserve"> </w:t>
            </w:r>
            <w:r w:rsidRPr="00E910A5">
              <w:rPr>
                <w:i/>
                <w:sz w:val="18"/>
                <w:szCs w:val="20"/>
              </w:rPr>
              <w:t>Cocher l’ensemble des items concernés</w:t>
            </w:r>
          </w:p>
        </w:tc>
        <w:tc>
          <w:tcPr>
            <w:tcW w:w="2982" w:type="dxa"/>
          </w:tcPr>
          <w:p w14:paraId="0B48D0D5" w14:textId="1757B3B7" w:rsidR="004A4F20" w:rsidRPr="00D61696" w:rsidRDefault="00D61696" w:rsidP="00874647">
            <w:pPr>
              <w:jc w:val="center"/>
              <w:rPr>
                <w:sz w:val="18"/>
                <w:szCs w:val="18"/>
              </w:rPr>
            </w:pPr>
            <w:r w:rsidRPr="00D61696">
              <w:rPr>
                <w:sz w:val="18"/>
                <w:szCs w:val="18"/>
              </w:rPr>
              <w:t>Vaccins</w:t>
            </w:r>
            <w:r w:rsidR="00E910A5">
              <w:rPr>
                <w:sz w:val="18"/>
                <w:szCs w:val="18"/>
              </w:rPr>
              <w:t xml:space="preserve"> </w:t>
            </w:r>
            <w:r w:rsidRPr="00D61696">
              <w:rPr>
                <w:sz w:val="18"/>
                <w:szCs w:val="18"/>
              </w:rPr>
              <w:t>/</w:t>
            </w:r>
            <w:r w:rsidR="00E910A5">
              <w:rPr>
                <w:sz w:val="18"/>
                <w:szCs w:val="18"/>
              </w:rPr>
              <w:t xml:space="preserve"> </w:t>
            </w:r>
            <w:r w:rsidRPr="00D61696">
              <w:rPr>
                <w:sz w:val="18"/>
                <w:szCs w:val="18"/>
              </w:rPr>
              <w:t>Médicaments de thérapie innovante</w:t>
            </w:r>
            <w:r w:rsidR="00E910A5">
              <w:rPr>
                <w:sz w:val="18"/>
                <w:szCs w:val="18"/>
              </w:rPr>
              <w:t xml:space="preserve"> </w:t>
            </w:r>
            <w:r w:rsidRPr="00D61696">
              <w:rPr>
                <w:sz w:val="18"/>
                <w:szCs w:val="18"/>
              </w:rPr>
              <w:t>/</w:t>
            </w:r>
            <w:r w:rsidR="00E910A5">
              <w:rPr>
                <w:sz w:val="18"/>
                <w:szCs w:val="18"/>
              </w:rPr>
              <w:t xml:space="preserve"> </w:t>
            </w:r>
            <w:r w:rsidRPr="00D61696">
              <w:rPr>
                <w:sz w:val="18"/>
                <w:szCs w:val="18"/>
              </w:rPr>
              <w:t>Autres</w:t>
            </w:r>
          </w:p>
        </w:tc>
      </w:tr>
      <w:tr w:rsidR="00874647" w14:paraId="5629C9E9" w14:textId="77777777" w:rsidTr="00D9246E">
        <w:trPr>
          <w:gridBefore w:val="1"/>
          <w:wBefore w:w="413" w:type="dxa"/>
          <w:jc w:val="center"/>
        </w:trPr>
        <w:tc>
          <w:tcPr>
            <w:tcW w:w="6953" w:type="dxa"/>
            <w:gridSpan w:val="3"/>
            <w:shd w:val="clear" w:color="auto" w:fill="FFFFFF" w:themeFill="background1"/>
            <w:vAlign w:val="center"/>
          </w:tcPr>
          <w:p w14:paraId="0A052E00" w14:textId="5D79BFCD" w:rsidR="00874647" w:rsidRPr="00E910A5" w:rsidRDefault="00874647" w:rsidP="00874647">
            <w:pPr>
              <w:rPr>
                <w:sz w:val="20"/>
                <w:szCs w:val="20"/>
              </w:rPr>
            </w:pPr>
            <w:r w:rsidRPr="00E910A5">
              <w:rPr>
                <w:sz w:val="20"/>
                <w:szCs w:val="20"/>
              </w:rPr>
              <w:t>Fabrication limitée au contrôle qualité</w:t>
            </w:r>
            <w:r w:rsidRPr="00E910A5">
              <w:rPr>
                <w:color w:val="FF0000"/>
                <w:sz w:val="20"/>
                <w:szCs w:val="20"/>
              </w:rPr>
              <w:t>*</w:t>
            </w:r>
            <w:r w:rsidRPr="00E910A5">
              <w:rPr>
                <w:sz w:val="20"/>
                <w:szCs w:val="20"/>
              </w:rPr>
              <w:tab/>
            </w:r>
          </w:p>
        </w:tc>
        <w:tc>
          <w:tcPr>
            <w:tcW w:w="2982" w:type="dxa"/>
          </w:tcPr>
          <w:p w14:paraId="03C275B1" w14:textId="548763EC" w:rsidR="00874647" w:rsidRPr="00D61696" w:rsidRDefault="00874647" w:rsidP="00874647">
            <w:pPr>
              <w:jc w:val="center"/>
              <w:rPr>
                <w:sz w:val="18"/>
                <w:szCs w:val="18"/>
              </w:rPr>
            </w:pPr>
            <w:r w:rsidRPr="00D9246E">
              <w:rPr>
                <w:sz w:val="20"/>
                <w:szCs w:val="18"/>
              </w:rPr>
              <w:t>Oui / Non</w:t>
            </w:r>
          </w:p>
        </w:tc>
      </w:tr>
      <w:tr w:rsidR="004A4F20" w14:paraId="6361FB6F" w14:textId="77777777" w:rsidTr="00D9246E">
        <w:trPr>
          <w:gridBefore w:val="2"/>
          <w:wBefore w:w="787" w:type="dxa"/>
          <w:jc w:val="center"/>
        </w:trPr>
        <w:tc>
          <w:tcPr>
            <w:tcW w:w="6579" w:type="dxa"/>
            <w:gridSpan w:val="2"/>
            <w:shd w:val="clear" w:color="auto" w:fill="FFFFFF" w:themeFill="background1"/>
            <w:vAlign w:val="center"/>
          </w:tcPr>
          <w:p w14:paraId="3D10DA5A" w14:textId="46D00968" w:rsidR="004A4F20" w:rsidRPr="00E910A5" w:rsidRDefault="00D61696" w:rsidP="00874647">
            <w:pPr>
              <w:rPr>
                <w:sz w:val="20"/>
                <w:szCs w:val="20"/>
              </w:rPr>
            </w:pPr>
            <w:r w:rsidRPr="00E910A5">
              <w:rPr>
                <w:sz w:val="20"/>
                <w:szCs w:val="20"/>
              </w:rPr>
              <w:t xml:space="preserve">Préciser le(s) type(s) de médicament(s) </w:t>
            </w:r>
            <w:r w:rsidRPr="00E910A5">
              <w:rPr>
                <w:i/>
                <w:sz w:val="18"/>
                <w:szCs w:val="20"/>
              </w:rPr>
              <w:t>Cocher l’ensemble des items concernés</w:t>
            </w:r>
          </w:p>
        </w:tc>
        <w:tc>
          <w:tcPr>
            <w:tcW w:w="2982" w:type="dxa"/>
          </w:tcPr>
          <w:p w14:paraId="4A957979" w14:textId="39A43B84" w:rsidR="004A4F20" w:rsidRPr="00D61696" w:rsidRDefault="00D61696" w:rsidP="00874647">
            <w:pPr>
              <w:jc w:val="center"/>
              <w:rPr>
                <w:sz w:val="18"/>
                <w:szCs w:val="18"/>
              </w:rPr>
            </w:pPr>
            <w:r w:rsidRPr="00D61696">
              <w:rPr>
                <w:sz w:val="18"/>
                <w:szCs w:val="18"/>
              </w:rPr>
              <w:t xml:space="preserve">Médicaments stériles / Médicaments non stériles / </w:t>
            </w:r>
            <w:r w:rsidRPr="00D61696">
              <w:rPr>
                <w:sz w:val="18"/>
                <w:szCs w:val="18"/>
                <w:shd w:val="clear" w:color="auto" w:fill="FFFF00"/>
              </w:rPr>
              <w:t>Médicaments biologiques</w:t>
            </w:r>
          </w:p>
        </w:tc>
      </w:tr>
      <w:tr w:rsidR="004A4F20" w14:paraId="1D2ED3A7" w14:textId="77777777" w:rsidTr="00D9246E">
        <w:trPr>
          <w:gridBefore w:val="3"/>
          <w:wBefore w:w="1161" w:type="dxa"/>
          <w:jc w:val="center"/>
        </w:trPr>
        <w:tc>
          <w:tcPr>
            <w:tcW w:w="6205" w:type="dxa"/>
            <w:shd w:val="clear" w:color="auto" w:fill="FFFFFF" w:themeFill="background1"/>
            <w:vAlign w:val="center"/>
          </w:tcPr>
          <w:p w14:paraId="2D21D0BB" w14:textId="7DE982E1" w:rsidR="004A4F20" w:rsidRPr="00E910A5" w:rsidRDefault="00D61696" w:rsidP="00874647">
            <w:pPr>
              <w:rPr>
                <w:sz w:val="20"/>
                <w:szCs w:val="20"/>
              </w:rPr>
            </w:pPr>
            <w:r w:rsidRPr="00E910A5">
              <w:rPr>
                <w:sz w:val="20"/>
                <w:szCs w:val="20"/>
                <w:shd w:val="clear" w:color="auto" w:fill="FFFF00"/>
              </w:rPr>
              <w:t xml:space="preserve">     </w:t>
            </w:r>
            <w:r w:rsidRPr="00E910A5">
              <w:rPr>
                <w:sz w:val="20"/>
                <w:szCs w:val="20"/>
              </w:rPr>
              <w:t xml:space="preserve">Préciser le(s) type(s) de médicaments biologique(s) </w:t>
            </w:r>
            <w:r w:rsidRPr="00E910A5">
              <w:rPr>
                <w:i/>
                <w:sz w:val="18"/>
                <w:szCs w:val="20"/>
              </w:rPr>
              <w:t>Cocher l’ensemble des items concernés</w:t>
            </w:r>
          </w:p>
        </w:tc>
        <w:tc>
          <w:tcPr>
            <w:tcW w:w="2982" w:type="dxa"/>
          </w:tcPr>
          <w:p w14:paraId="05515B79" w14:textId="128292FA" w:rsidR="004A4F20" w:rsidRPr="00D61696" w:rsidRDefault="00D61696" w:rsidP="00874647">
            <w:pPr>
              <w:jc w:val="center"/>
              <w:rPr>
                <w:sz w:val="18"/>
                <w:szCs w:val="18"/>
              </w:rPr>
            </w:pPr>
            <w:r w:rsidRPr="00D61696">
              <w:rPr>
                <w:sz w:val="18"/>
                <w:szCs w:val="18"/>
              </w:rPr>
              <w:t>Vaccins</w:t>
            </w:r>
            <w:r w:rsidR="00E910A5">
              <w:rPr>
                <w:sz w:val="18"/>
                <w:szCs w:val="18"/>
              </w:rPr>
              <w:t xml:space="preserve"> </w:t>
            </w:r>
            <w:r w:rsidRPr="00D61696">
              <w:rPr>
                <w:sz w:val="18"/>
                <w:szCs w:val="18"/>
              </w:rPr>
              <w:t>/</w:t>
            </w:r>
            <w:r w:rsidR="00E910A5">
              <w:rPr>
                <w:sz w:val="18"/>
                <w:szCs w:val="18"/>
              </w:rPr>
              <w:t xml:space="preserve"> </w:t>
            </w:r>
            <w:r w:rsidRPr="00D61696">
              <w:rPr>
                <w:sz w:val="18"/>
                <w:szCs w:val="18"/>
              </w:rPr>
              <w:t>Médicaments de thérapie innovante</w:t>
            </w:r>
            <w:r w:rsidR="00E910A5">
              <w:rPr>
                <w:sz w:val="18"/>
                <w:szCs w:val="18"/>
              </w:rPr>
              <w:t xml:space="preserve"> </w:t>
            </w:r>
            <w:r w:rsidRPr="00D61696">
              <w:rPr>
                <w:sz w:val="18"/>
                <w:szCs w:val="18"/>
              </w:rPr>
              <w:t>/</w:t>
            </w:r>
            <w:r w:rsidR="00E910A5">
              <w:rPr>
                <w:sz w:val="18"/>
                <w:szCs w:val="18"/>
              </w:rPr>
              <w:t xml:space="preserve"> </w:t>
            </w:r>
            <w:r w:rsidRPr="00D61696">
              <w:rPr>
                <w:sz w:val="18"/>
                <w:szCs w:val="18"/>
              </w:rPr>
              <w:t>Autres</w:t>
            </w:r>
          </w:p>
        </w:tc>
      </w:tr>
      <w:tr w:rsidR="00874647" w14:paraId="6F719ED8" w14:textId="77777777" w:rsidTr="00D9246E">
        <w:trPr>
          <w:gridBefore w:val="1"/>
          <w:wBefore w:w="413" w:type="dxa"/>
          <w:jc w:val="center"/>
        </w:trPr>
        <w:tc>
          <w:tcPr>
            <w:tcW w:w="6953" w:type="dxa"/>
            <w:gridSpan w:val="3"/>
            <w:shd w:val="clear" w:color="auto" w:fill="FFFFFF" w:themeFill="background1"/>
            <w:vAlign w:val="center"/>
          </w:tcPr>
          <w:p w14:paraId="29FD358D" w14:textId="1FA62D99" w:rsidR="00874647" w:rsidRPr="00E910A5" w:rsidRDefault="00874647" w:rsidP="00874647">
            <w:pPr>
              <w:rPr>
                <w:sz w:val="20"/>
                <w:szCs w:val="20"/>
              </w:rPr>
            </w:pPr>
            <w:r w:rsidRPr="00E910A5">
              <w:rPr>
                <w:sz w:val="20"/>
                <w:szCs w:val="20"/>
              </w:rPr>
              <w:t>Fabrication limitée au conditionnement</w:t>
            </w:r>
            <w:r w:rsidRPr="00E910A5">
              <w:rPr>
                <w:color w:val="FF0000"/>
                <w:sz w:val="20"/>
                <w:szCs w:val="20"/>
              </w:rPr>
              <w:t>*</w:t>
            </w:r>
          </w:p>
        </w:tc>
        <w:tc>
          <w:tcPr>
            <w:tcW w:w="2982" w:type="dxa"/>
          </w:tcPr>
          <w:p w14:paraId="71FC19AB" w14:textId="4152EB3A" w:rsidR="00874647" w:rsidRPr="00D9246E" w:rsidRDefault="00874647" w:rsidP="00874647">
            <w:pPr>
              <w:jc w:val="center"/>
              <w:rPr>
                <w:sz w:val="20"/>
                <w:szCs w:val="18"/>
              </w:rPr>
            </w:pPr>
            <w:r w:rsidRPr="00D9246E">
              <w:rPr>
                <w:sz w:val="20"/>
                <w:szCs w:val="18"/>
              </w:rPr>
              <w:t>Oui / Non</w:t>
            </w:r>
          </w:p>
        </w:tc>
      </w:tr>
      <w:tr w:rsidR="00874647" w14:paraId="6304108F" w14:textId="77777777" w:rsidTr="00D9246E">
        <w:trPr>
          <w:gridBefore w:val="2"/>
          <w:wBefore w:w="787" w:type="dxa"/>
          <w:jc w:val="center"/>
        </w:trPr>
        <w:tc>
          <w:tcPr>
            <w:tcW w:w="6579" w:type="dxa"/>
            <w:gridSpan w:val="2"/>
            <w:shd w:val="clear" w:color="auto" w:fill="FFFFFF" w:themeFill="background1"/>
            <w:vAlign w:val="center"/>
          </w:tcPr>
          <w:p w14:paraId="672E2352" w14:textId="3C3E24E6" w:rsidR="00874647" w:rsidRPr="00E910A5" w:rsidRDefault="00874647" w:rsidP="00874647">
            <w:pPr>
              <w:rPr>
                <w:sz w:val="20"/>
                <w:szCs w:val="20"/>
              </w:rPr>
            </w:pPr>
            <w:r w:rsidRPr="00E910A5">
              <w:rPr>
                <w:sz w:val="20"/>
                <w:szCs w:val="20"/>
              </w:rPr>
              <w:t xml:space="preserve">Conditionnement primaire </w:t>
            </w:r>
            <w:r w:rsidRPr="00E910A5">
              <w:rPr>
                <w:i/>
                <w:sz w:val="18"/>
                <w:szCs w:val="20"/>
              </w:rPr>
              <w:t>Cocher si concerné</w:t>
            </w:r>
          </w:p>
        </w:tc>
        <w:tc>
          <w:tcPr>
            <w:tcW w:w="2982" w:type="dxa"/>
          </w:tcPr>
          <w:p w14:paraId="700DF886" w14:textId="7C2F5B61" w:rsidR="00874647" w:rsidRPr="00D9246E" w:rsidRDefault="00874647" w:rsidP="00874647">
            <w:pPr>
              <w:jc w:val="center"/>
              <w:rPr>
                <w:sz w:val="20"/>
                <w:szCs w:val="18"/>
              </w:rPr>
            </w:pPr>
            <w:r w:rsidRPr="00D9246E">
              <w:rPr>
                <w:sz w:val="20"/>
                <w:szCs w:val="18"/>
              </w:rPr>
              <w:t>X / -</w:t>
            </w:r>
          </w:p>
        </w:tc>
      </w:tr>
      <w:tr w:rsidR="00874647" w14:paraId="1C6D86F8" w14:textId="77777777" w:rsidTr="00D9246E">
        <w:trPr>
          <w:gridBefore w:val="2"/>
          <w:wBefore w:w="787" w:type="dxa"/>
          <w:jc w:val="center"/>
        </w:trPr>
        <w:tc>
          <w:tcPr>
            <w:tcW w:w="6579" w:type="dxa"/>
            <w:gridSpan w:val="2"/>
            <w:tcBorders>
              <w:bottom w:val="single" w:sz="4" w:space="0" w:color="auto"/>
            </w:tcBorders>
            <w:shd w:val="clear" w:color="auto" w:fill="FFFFFF" w:themeFill="background1"/>
            <w:vAlign w:val="center"/>
          </w:tcPr>
          <w:p w14:paraId="2E30A943" w14:textId="784FB9EF" w:rsidR="00874647" w:rsidRPr="00E910A5" w:rsidRDefault="00874647" w:rsidP="00874647">
            <w:pPr>
              <w:rPr>
                <w:sz w:val="20"/>
                <w:szCs w:val="20"/>
              </w:rPr>
            </w:pPr>
            <w:r w:rsidRPr="00E910A5">
              <w:rPr>
                <w:sz w:val="20"/>
                <w:szCs w:val="20"/>
              </w:rPr>
              <w:t xml:space="preserve">Conditionnement secondaire </w:t>
            </w:r>
            <w:r w:rsidRPr="00E910A5">
              <w:rPr>
                <w:i/>
                <w:sz w:val="18"/>
                <w:szCs w:val="20"/>
              </w:rPr>
              <w:t>Cocher si concerné</w:t>
            </w:r>
          </w:p>
        </w:tc>
        <w:tc>
          <w:tcPr>
            <w:tcW w:w="2982" w:type="dxa"/>
            <w:tcBorders>
              <w:bottom w:val="single" w:sz="4" w:space="0" w:color="auto"/>
            </w:tcBorders>
          </w:tcPr>
          <w:p w14:paraId="1BDA2FEE" w14:textId="47F6D125" w:rsidR="00874647" w:rsidRPr="00D9246E" w:rsidRDefault="00874647" w:rsidP="00874647">
            <w:pPr>
              <w:jc w:val="center"/>
              <w:rPr>
                <w:sz w:val="20"/>
                <w:szCs w:val="18"/>
              </w:rPr>
            </w:pPr>
            <w:r w:rsidRPr="00D9246E">
              <w:rPr>
                <w:sz w:val="20"/>
                <w:szCs w:val="18"/>
              </w:rPr>
              <w:t>X / -</w:t>
            </w:r>
          </w:p>
        </w:tc>
      </w:tr>
      <w:tr w:rsidR="004A4F20" w14:paraId="76BFC4F1" w14:textId="77777777" w:rsidTr="00D9246E">
        <w:trPr>
          <w:gridBefore w:val="2"/>
          <w:wBefore w:w="787" w:type="dxa"/>
          <w:jc w:val="center"/>
        </w:trPr>
        <w:tc>
          <w:tcPr>
            <w:tcW w:w="6579" w:type="dxa"/>
            <w:gridSpan w:val="2"/>
            <w:tcBorders>
              <w:bottom w:val="single" w:sz="4" w:space="0" w:color="auto"/>
            </w:tcBorders>
            <w:shd w:val="clear" w:color="auto" w:fill="FFFFFF" w:themeFill="background1"/>
            <w:vAlign w:val="center"/>
          </w:tcPr>
          <w:p w14:paraId="6FCFA0FC" w14:textId="53F3129D" w:rsidR="004A4F20" w:rsidRPr="00E910A5" w:rsidRDefault="00D61696" w:rsidP="00874647">
            <w:pPr>
              <w:rPr>
                <w:sz w:val="20"/>
                <w:szCs w:val="20"/>
              </w:rPr>
            </w:pPr>
            <w:r w:rsidRPr="00E910A5">
              <w:rPr>
                <w:sz w:val="20"/>
                <w:szCs w:val="20"/>
              </w:rPr>
              <w:t xml:space="preserve">Préciser le(s) type(s) de médicament(s) </w:t>
            </w:r>
            <w:r w:rsidRPr="00E910A5">
              <w:rPr>
                <w:i/>
                <w:sz w:val="18"/>
                <w:szCs w:val="20"/>
              </w:rPr>
              <w:t>Cocher l’ensemble des items concernés</w:t>
            </w:r>
          </w:p>
        </w:tc>
        <w:tc>
          <w:tcPr>
            <w:tcW w:w="2982" w:type="dxa"/>
            <w:tcBorders>
              <w:bottom w:val="single" w:sz="4" w:space="0" w:color="auto"/>
            </w:tcBorders>
          </w:tcPr>
          <w:p w14:paraId="0B5FD6CA" w14:textId="0CA95387" w:rsidR="004A4F20" w:rsidRPr="00D61696" w:rsidRDefault="00D61696" w:rsidP="00874647">
            <w:pPr>
              <w:jc w:val="center"/>
              <w:rPr>
                <w:sz w:val="18"/>
                <w:szCs w:val="18"/>
              </w:rPr>
            </w:pPr>
            <w:r w:rsidRPr="00D61696">
              <w:rPr>
                <w:sz w:val="18"/>
                <w:szCs w:val="18"/>
              </w:rPr>
              <w:t xml:space="preserve">Médicaments stériles / Médicaments non stériles / </w:t>
            </w:r>
            <w:r w:rsidRPr="00D61696">
              <w:rPr>
                <w:sz w:val="18"/>
                <w:szCs w:val="18"/>
                <w:shd w:val="clear" w:color="auto" w:fill="FFFF00"/>
              </w:rPr>
              <w:t>Médicaments biologiques</w:t>
            </w:r>
          </w:p>
        </w:tc>
      </w:tr>
      <w:tr w:rsidR="004A4F20" w14:paraId="2E290A16" w14:textId="77777777" w:rsidTr="00D9246E">
        <w:trPr>
          <w:gridBefore w:val="3"/>
          <w:wBefore w:w="1161" w:type="dxa"/>
          <w:jc w:val="center"/>
        </w:trPr>
        <w:tc>
          <w:tcPr>
            <w:tcW w:w="6205" w:type="dxa"/>
            <w:tcBorders>
              <w:bottom w:val="single" w:sz="4" w:space="0" w:color="auto"/>
            </w:tcBorders>
            <w:shd w:val="clear" w:color="auto" w:fill="FFFFFF" w:themeFill="background1"/>
            <w:vAlign w:val="center"/>
          </w:tcPr>
          <w:p w14:paraId="10127FD7" w14:textId="5B36038F" w:rsidR="004A4F20" w:rsidRPr="00E910A5" w:rsidRDefault="00D61696" w:rsidP="00874647">
            <w:pPr>
              <w:rPr>
                <w:sz w:val="20"/>
                <w:szCs w:val="20"/>
              </w:rPr>
            </w:pPr>
            <w:r w:rsidRPr="00E910A5">
              <w:rPr>
                <w:sz w:val="20"/>
                <w:szCs w:val="20"/>
                <w:shd w:val="clear" w:color="auto" w:fill="FFFF00"/>
              </w:rPr>
              <w:t xml:space="preserve">     </w:t>
            </w:r>
            <w:r w:rsidRPr="00E910A5">
              <w:rPr>
                <w:sz w:val="20"/>
                <w:szCs w:val="20"/>
              </w:rPr>
              <w:t xml:space="preserve">Préciser le(s) type(s) de médicaments biologique(s) </w:t>
            </w:r>
            <w:r w:rsidRPr="00E910A5">
              <w:rPr>
                <w:i/>
                <w:sz w:val="18"/>
                <w:szCs w:val="20"/>
              </w:rPr>
              <w:t>Cocher l’ensemble des items concernés</w:t>
            </w:r>
          </w:p>
        </w:tc>
        <w:tc>
          <w:tcPr>
            <w:tcW w:w="2982" w:type="dxa"/>
            <w:tcBorders>
              <w:bottom w:val="single" w:sz="4" w:space="0" w:color="auto"/>
            </w:tcBorders>
          </w:tcPr>
          <w:p w14:paraId="30BF18D9" w14:textId="4F9DDBE3" w:rsidR="004A4F20" w:rsidRPr="00D61696" w:rsidRDefault="00D61696" w:rsidP="00874647">
            <w:pPr>
              <w:jc w:val="center"/>
              <w:rPr>
                <w:sz w:val="18"/>
                <w:szCs w:val="18"/>
              </w:rPr>
            </w:pPr>
            <w:r w:rsidRPr="00D61696">
              <w:rPr>
                <w:sz w:val="18"/>
                <w:szCs w:val="18"/>
              </w:rPr>
              <w:t>Vaccins/Médicaments de thérapie innovante/Autres</w:t>
            </w:r>
          </w:p>
        </w:tc>
      </w:tr>
      <w:tr w:rsidR="00453153" w14:paraId="6D701764" w14:textId="77777777" w:rsidTr="00D9246E">
        <w:trPr>
          <w:gridBefore w:val="2"/>
          <w:wBefore w:w="787" w:type="dxa"/>
          <w:jc w:val="center"/>
        </w:trPr>
        <w:tc>
          <w:tcPr>
            <w:tcW w:w="6579" w:type="dxa"/>
            <w:gridSpan w:val="2"/>
            <w:tcBorders>
              <w:top w:val="nil"/>
              <w:left w:val="nil"/>
              <w:right w:val="nil"/>
            </w:tcBorders>
            <w:shd w:val="clear" w:color="auto" w:fill="FFFFFF" w:themeFill="background1"/>
            <w:vAlign w:val="center"/>
          </w:tcPr>
          <w:p w14:paraId="1D0103EE" w14:textId="77777777" w:rsidR="00453153" w:rsidRDefault="00453153" w:rsidP="00874647"/>
        </w:tc>
        <w:tc>
          <w:tcPr>
            <w:tcW w:w="2982" w:type="dxa"/>
            <w:tcBorders>
              <w:left w:val="nil"/>
              <w:right w:val="nil"/>
            </w:tcBorders>
          </w:tcPr>
          <w:p w14:paraId="4B008160" w14:textId="77777777" w:rsidR="00453153" w:rsidRDefault="00453153" w:rsidP="00874647">
            <w:pPr>
              <w:jc w:val="center"/>
            </w:pPr>
          </w:p>
        </w:tc>
      </w:tr>
      <w:tr w:rsidR="00874647" w14:paraId="621ACE69" w14:textId="77777777" w:rsidTr="00D9246E">
        <w:trPr>
          <w:gridBefore w:val="1"/>
          <w:wBefore w:w="413" w:type="dxa"/>
          <w:jc w:val="center"/>
        </w:trPr>
        <w:tc>
          <w:tcPr>
            <w:tcW w:w="6953" w:type="dxa"/>
            <w:gridSpan w:val="3"/>
            <w:shd w:val="clear" w:color="auto" w:fill="FFFFFF" w:themeFill="background1"/>
            <w:vAlign w:val="center"/>
          </w:tcPr>
          <w:p w14:paraId="7F25A271" w14:textId="030ACCE6" w:rsidR="00874647" w:rsidRPr="00D9246E" w:rsidRDefault="00874647" w:rsidP="00874647">
            <w:pPr>
              <w:rPr>
                <w:sz w:val="20"/>
                <w:szCs w:val="18"/>
              </w:rPr>
            </w:pPr>
            <w:r w:rsidRPr="00D9246E">
              <w:rPr>
                <w:sz w:val="20"/>
                <w:szCs w:val="18"/>
              </w:rPr>
              <w:t>Fabrication stérile</w:t>
            </w:r>
            <w:r w:rsidRPr="00D9246E">
              <w:rPr>
                <w:color w:val="FF0000"/>
                <w:sz w:val="20"/>
                <w:szCs w:val="18"/>
              </w:rPr>
              <w:t>*</w:t>
            </w:r>
          </w:p>
        </w:tc>
        <w:tc>
          <w:tcPr>
            <w:tcW w:w="2982" w:type="dxa"/>
          </w:tcPr>
          <w:p w14:paraId="61D5CCB3" w14:textId="2184761A" w:rsidR="00874647" w:rsidRPr="00D9246E" w:rsidRDefault="00874647" w:rsidP="00874647">
            <w:pPr>
              <w:jc w:val="center"/>
              <w:rPr>
                <w:sz w:val="20"/>
                <w:szCs w:val="18"/>
              </w:rPr>
            </w:pPr>
            <w:r w:rsidRPr="00D9246E">
              <w:rPr>
                <w:sz w:val="20"/>
                <w:szCs w:val="18"/>
              </w:rPr>
              <w:t>Oui / Non</w:t>
            </w:r>
          </w:p>
        </w:tc>
      </w:tr>
      <w:tr w:rsidR="00874647" w14:paraId="2C0865B9" w14:textId="77777777" w:rsidTr="00D9246E">
        <w:trPr>
          <w:gridBefore w:val="2"/>
          <w:wBefore w:w="787" w:type="dxa"/>
          <w:jc w:val="center"/>
        </w:trPr>
        <w:tc>
          <w:tcPr>
            <w:tcW w:w="6579" w:type="dxa"/>
            <w:gridSpan w:val="2"/>
            <w:shd w:val="clear" w:color="auto" w:fill="FFFFFF" w:themeFill="background1"/>
            <w:vAlign w:val="center"/>
          </w:tcPr>
          <w:p w14:paraId="5E6524D0" w14:textId="77777777" w:rsidR="00874647" w:rsidRPr="00D9246E" w:rsidRDefault="00874647" w:rsidP="00874647">
            <w:pPr>
              <w:rPr>
                <w:sz w:val="20"/>
                <w:szCs w:val="18"/>
              </w:rPr>
            </w:pPr>
            <w:r w:rsidRPr="00D9246E">
              <w:rPr>
                <w:sz w:val="20"/>
                <w:szCs w:val="18"/>
              </w:rPr>
              <w:t xml:space="preserve">Stérilisation finale </w:t>
            </w:r>
            <w:r w:rsidRPr="00D9246E">
              <w:rPr>
                <w:i/>
                <w:sz w:val="18"/>
                <w:szCs w:val="18"/>
              </w:rPr>
              <w:t>Cocher si concerné</w:t>
            </w:r>
          </w:p>
        </w:tc>
        <w:tc>
          <w:tcPr>
            <w:tcW w:w="2982" w:type="dxa"/>
          </w:tcPr>
          <w:p w14:paraId="6942356C" w14:textId="77777777" w:rsidR="00874647" w:rsidRPr="00D9246E" w:rsidRDefault="00874647" w:rsidP="00874647">
            <w:pPr>
              <w:jc w:val="center"/>
              <w:rPr>
                <w:sz w:val="20"/>
                <w:szCs w:val="18"/>
              </w:rPr>
            </w:pPr>
            <w:r w:rsidRPr="00D9246E">
              <w:rPr>
                <w:sz w:val="20"/>
                <w:szCs w:val="18"/>
              </w:rPr>
              <w:t>X / -</w:t>
            </w:r>
          </w:p>
        </w:tc>
      </w:tr>
      <w:tr w:rsidR="00874647" w14:paraId="5EDE20CA" w14:textId="77777777" w:rsidTr="00D9246E">
        <w:trPr>
          <w:gridBefore w:val="2"/>
          <w:wBefore w:w="787" w:type="dxa"/>
          <w:jc w:val="center"/>
        </w:trPr>
        <w:tc>
          <w:tcPr>
            <w:tcW w:w="6579" w:type="dxa"/>
            <w:gridSpan w:val="2"/>
            <w:shd w:val="clear" w:color="auto" w:fill="FFFFFF" w:themeFill="background1"/>
            <w:vAlign w:val="center"/>
          </w:tcPr>
          <w:p w14:paraId="59333CDA" w14:textId="20D5BB66" w:rsidR="00874647" w:rsidRPr="00D9246E" w:rsidRDefault="00874647" w:rsidP="00874647">
            <w:pPr>
              <w:rPr>
                <w:sz w:val="20"/>
                <w:szCs w:val="18"/>
              </w:rPr>
            </w:pPr>
            <w:r w:rsidRPr="00D9246E">
              <w:rPr>
                <w:sz w:val="20"/>
                <w:szCs w:val="18"/>
              </w:rPr>
              <w:t xml:space="preserve">Préparation aseptique </w:t>
            </w:r>
            <w:r w:rsidRPr="00D9246E">
              <w:rPr>
                <w:i/>
                <w:sz w:val="18"/>
                <w:szCs w:val="18"/>
              </w:rPr>
              <w:t>Cocher si concerné</w:t>
            </w:r>
          </w:p>
        </w:tc>
        <w:tc>
          <w:tcPr>
            <w:tcW w:w="2982" w:type="dxa"/>
          </w:tcPr>
          <w:p w14:paraId="1DB25E73" w14:textId="77777777" w:rsidR="00874647" w:rsidRPr="00D9246E" w:rsidRDefault="00874647" w:rsidP="00874647">
            <w:pPr>
              <w:jc w:val="center"/>
              <w:rPr>
                <w:sz w:val="20"/>
                <w:szCs w:val="18"/>
              </w:rPr>
            </w:pPr>
            <w:r w:rsidRPr="00D9246E">
              <w:rPr>
                <w:sz w:val="20"/>
                <w:szCs w:val="18"/>
              </w:rPr>
              <w:t>X / -</w:t>
            </w:r>
          </w:p>
        </w:tc>
      </w:tr>
      <w:tr w:rsidR="00874647" w14:paraId="42088361" w14:textId="77777777" w:rsidTr="00D9246E">
        <w:trPr>
          <w:gridBefore w:val="2"/>
          <w:wBefore w:w="787" w:type="dxa"/>
          <w:jc w:val="center"/>
        </w:trPr>
        <w:tc>
          <w:tcPr>
            <w:tcW w:w="6579" w:type="dxa"/>
            <w:gridSpan w:val="2"/>
            <w:shd w:val="clear" w:color="auto" w:fill="FFFFFF" w:themeFill="background1"/>
            <w:vAlign w:val="center"/>
          </w:tcPr>
          <w:p w14:paraId="4B925E97" w14:textId="77777777" w:rsidR="00874647" w:rsidRPr="00D9246E" w:rsidRDefault="00874647" w:rsidP="00874647">
            <w:pPr>
              <w:rPr>
                <w:sz w:val="20"/>
                <w:szCs w:val="18"/>
              </w:rPr>
            </w:pPr>
            <w:r w:rsidRPr="00D9246E">
              <w:rPr>
                <w:sz w:val="20"/>
                <w:szCs w:val="18"/>
              </w:rPr>
              <w:t xml:space="preserve">Fabrication limitée à la stérilisation de substance active / excipient / produits finis </w:t>
            </w:r>
            <w:r w:rsidRPr="00D9246E">
              <w:rPr>
                <w:i/>
                <w:sz w:val="18"/>
                <w:szCs w:val="18"/>
              </w:rPr>
              <w:t>Cocher si concerné</w:t>
            </w:r>
          </w:p>
        </w:tc>
        <w:tc>
          <w:tcPr>
            <w:tcW w:w="2982" w:type="dxa"/>
            <w:vAlign w:val="center"/>
          </w:tcPr>
          <w:p w14:paraId="49439DC6" w14:textId="77777777" w:rsidR="00874647" w:rsidRPr="00D9246E" w:rsidRDefault="00874647" w:rsidP="00874647">
            <w:pPr>
              <w:jc w:val="center"/>
              <w:rPr>
                <w:sz w:val="20"/>
                <w:szCs w:val="18"/>
              </w:rPr>
            </w:pPr>
            <w:r w:rsidRPr="00D9246E">
              <w:rPr>
                <w:sz w:val="20"/>
                <w:szCs w:val="18"/>
              </w:rPr>
              <w:t>X / -</w:t>
            </w:r>
          </w:p>
        </w:tc>
      </w:tr>
      <w:tr w:rsidR="00874647" w14:paraId="42F14EA1" w14:textId="77777777" w:rsidTr="00D9246E">
        <w:trPr>
          <w:gridBefore w:val="2"/>
          <w:wBefore w:w="787" w:type="dxa"/>
          <w:jc w:val="center"/>
        </w:trPr>
        <w:tc>
          <w:tcPr>
            <w:tcW w:w="6579" w:type="dxa"/>
            <w:gridSpan w:val="2"/>
            <w:shd w:val="clear" w:color="auto" w:fill="FFFFFF" w:themeFill="background1"/>
            <w:vAlign w:val="center"/>
          </w:tcPr>
          <w:p w14:paraId="5BA500E5" w14:textId="77777777" w:rsidR="00874647" w:rsidRPr="00D9246E" w:rsidRDefault="00874647" w:rsidP="00874647">
            <w:pPr>
              <w:rPr>
                <w:sz w:val="20"/>
                <w:szCs w:val="18"/>
              </w:rPr>
            </w:pPr>
            <w:r w:rsidRPr="00D9246E">
              <w:rPr>
                <w:sz w:val="20"/>
                <w:szCs w:val="18"/>
              </w:rPr>
              <w:t xml:space="preserve">Libération paramétrique </w:t>
            </w:r>
            <w:r w:rsidRPr="00D9246E">
              <w:rPr>
                <w:i/>
                <w:sz w:val="18"/>
                <w:szCs w:val="18"/>
              </w:rPr>
              <w:t>Cocher si concerné</w:t>
            </w:r>
          </w:p>
        </w:tc>
        <w:tc>
          <w:tcPr>
            <w:tcW w:w="2982" w:type="dxa"/>
          </w:tcPr>
          <w:p w14:paraId="6420372B" w14:textId="77777777" w:rsidR="00874647" w:rsidRPr="00D9246E" w:rsidRDefault="00874647" w:rsidP="00874647">
            <w:pPr>
              <w:jc w:val="center"/>
              <w:rPr>
                <w:sz w:val="20"/>
                <w:szCs w:val="18"/>
              </w:rPr>
            </w:pPr>
            <w:r w:rsidRPr="00D9246E">
              <w:rPr>
                <w:sz w:val="20"/>
                <w:szCs w:val="18"/>
              </w:rPr>
              <w:t>X / -</w:t>
            </w:r>
          </w:p>
        </w:tc>
      </w:tr>
      <w:tr w:rsidR="00874647" w14:paraId="26AFF202" w14:textId="77777777" w:rsidTr="00D9246E">
        <w:trPr>
          <w:gridBefore w:val="1"/>
          <w:wBefore w:w="413" w:type="dxa"/>
          <w:jc w:val="center"/>
        </w:trPr>
        <w:tc>
          <w:tcPr>
            <w:tcW w:w="6953" w:type="dxa"/>
            <w:gridSpan w:val="3"/>
            <w:shd w:val="clear" w:color="auto" w:fill="FFFFFF" w:themeFill="background1"/>
            <w:vAlign w:val="center"/>
          </w:tcPr>
          <w:p w14:paraId="3E624071" w14:textId="77777777" w:rsidR="00874647" w:rsidRPr="00D9246E" w:rsidRDefault="00874647" w:rsidP="00874647">
            <w:pPr>
              <w:rPr>
                <w:sz w:val="20"/>
                <w:szCs w:val="18"/>
                <w:u w:val="single"/>
              </w:rPr>
            </w:pPr>
            <w:r w:rsidRPr="00D9246E">
              <w:rPr>
                <w:sz w:val="20"/>
                <w:szCs w:val="18"/>
              </w:rPr>
              <w:t>Fabrication non stérile</w:t>
            </w:r>
            <w:r w:rsidRPr="00D9246E">
              <w:rPr>
                <w:color w:val="FF0000"/>
                <w:sz w:val="20"/>
                <w:szCs w:val="18"/>
              </w:rPr>
              <w:t>*</w:t>
            </w:r>
          </w:p>
        </w:tc>
        <w:tc>
          <w:tcPr>
            <w:tcW w:w="2982" w:type="dxa"/>
          </w:tcPr>
          <w:p w14:paraId="5A4F139A" w14:textId="77777777" w:rsidR="00874647" w:rsidRPr="00D9246E" w:rsidRDefault="00874647" w:rsidP="009C0313">
            <w:pPr>
              <w:jc w:val="center"/>
              <w:rPr>
                <w:sz w:val="20"/>
                <w:szCs w:val="18"/>
                <w:u w:val="single"/>
              </w:rPr>
            </w:pPr>
            <w:r w:rsidRPr="00D9246E">
              <w:rPr>
                <w:sz w:val="20"/>
                <w:szCs w:val="18"/>
              </w:rPr>
              <w:t>Oui / Non</w:t>
            </w:r>
          </w:p>
        </w:tc>
      </w:tr>
      <w:tr w:rsidR="00874647" w14:paraId="49C69A9B" w14:textId="77777777" w:rsidTr="00D9246E">
        <w:trPr>
          <w:gridBefore w:val="1"/>
          <w:wBefore w:w="413" w:type="dxa"/>
          <w:trHeight w:val="70"/>
          <w:jc w:val="center"/>
        </w:trPr>
        <w:tc>
          <w:tcPr>
            <w:tcW w:w="6953" w:type="dxa"/>
            <w:gridSpan w:val="3"/>
            <w:shd w:val="clear" w:color="auto" w:fill="FFFFFF" w:themeFill="background1"/>
            <w:vAlign w:val="center"/>
          </w:tcPr>
          <w:p w14:paraId="46E40241" w14:textId="77777777" w:rsidR="00874647" w:rsidRPr="00D9246E" w:rsidRDefault="00874647" w:rsidP="00874647">
            <w:pPr>
              <w:rPr>
                <w:sz w:val="20"/>
                <w:szCs w:val="18"/>
                <w:u w:val="single"/>
              </w:rPr>
            </w:pPr>
            <w:r w:rsidRPr="00D9246E">
              <w:rPr>
                <w:sz w:val="20"/>
                <w:szCs w:val="18"/>
              </w:rPr>
              <w:t>Fabrication de produits biologiques</w:t>
            </w:r>
            <w:r w:rsidRPr="00D9246E">
              <w:rPr>
                <w:color w:val="FF0000"/>
                <w:sz w:val="20"/>
                <w:szCs w:val="18"/>
              </w:rPr>
              <w:t>*</w:t>
            </w:r>
          </w:p>
        </w:tc>
        <w:tc>
          <w:tcPr>
            <w:tcW w:w="2982" w:type="dxa"/>
          </w:tcPr>
          <w:p w14:paraId="3437550D" w14:textId="77777777" w:rsidR="00874647" w:rsidRPr="00D9246E" w:rsidRDefault="00874647" w:rsidP="00874647">
            <w:pPr>
              <w:jc w:val="center"/>
              <w:rPr>
                <w:sz w:val="20"/>
                <w:szCs w:val="18"/>
                <w:u w:val="single"/>
              </w:rPr>
            </w:pPr>
            <w:r w:rsidRPr="00D9246E">
              <w:rPr>
                <w:sz w:val="20"/>
                <w:szCs w:val="18"/>
              </w:rPr>
              <w:t>Oui / Non</w:t>
            </w:r>
          </w:p>
        </w:tc>
      </w:tr>
      <w:tr w:rsidR="00874647" w14:paraId="09EBDC1E" w14:textId="77777777" w:rsidTr="00D9246E">
        <w:trPr>
          <w:gridBefore w:val="2"/>
          <w:wBefore w:w="787" w:type="dxa"/>
          <w:trHeight w:val="70"/>
          <w:jc w:val="center"/>
        </w:trPr>
        <w:tc>
          <w:tcPr>
            <w:tcW w:w="6579" w:type="dxa"/>
            <w:gridSpan w:val="2"/>
            <w:shd w:val="clear" w:color="auto" w:fill="FFFFFF" w:themeFill="background1"/>
            <w:vAlign w:val="center"/>
          </w:tcPr>
          <w:p w14:paraId="6325FFB4" w14:textId="77777777" w:rsidR="00874647" w:rsidRPr="00D9246E" w:rsidRDefault="00874647" w:rsidP="00874647">
            <w:pPr>
              <w:rPr>
                <w:sz w:val="20"/>
                <w:szCs w:val="18"/>
              </w:rPr>
            </w:pPr>
            <w:r w:rsidRPr="00D9246E">
              <w:rPr>
                <w:sz w:val="20"/>
                <w:szCs w:val="18"/>
              </w:rPr>
              <w:t>Fabrication de médicaments de thérapie innovante (MTI)</w:t>
            </w:r>
            <w:r w:rsidRPr="00D9246E">
              <w:rPr>
                <w:color w:val="FF0000"/>
                <w:sz w:val="20"/>
                <w:szCs w:val="18"/>
              </w:rPr>
              <w:t>*</w:t>
            </w:r>
          </w:p>
        </w:tc>
        <w:tc>
          <w:tcPr>
            <w:tcW w:w="2982" w:type="dxa"/>
          </w:tcPr>
          <w:p w14:paraId="43CF7C99" w14:textId="77777777" w:rsidR="00874647" w:rsidRPr="00D9246E" w:rsidRDefault="00874647" w:rsidP="00874647">
            <w:pPr>
              <w:jc w:val="center"/>
              <w:rPr>
                <w:sz w:val="20"/>
                <w:szCs w:val="18"/>
              </w:rPr>
            </w:pPr>
            <w:r w:rsidRPr="00D9246E">
              <w:rPr>
                <w:sz w:val="20"/>
                <w:szCs w:val="18"/>
              </w:rPr>
              <w:t>Oui / Non</w:t>
            </w:r>
          </w:p>
        </w:tc>
      </w:tr>
      <w:tr w:rsidR="00874647" w14:paraId="158D143C" w14:textId="77777777" w:rsidTr="00D9246E">
        <w:trPr>
          <w:gridBefore w:val="2"/>
          <w:wBefore w:w="787" w:type="dxa"/>
          <w:trHeight w:val="70"/>
          <w:jc w:val="center"/>
        </w:trPr>
        <w:tc>
          <w:tcPr>
            <w:tcW w:w="6579" w:type="dxa"/>
            <w:gridSpan w:val="2"/>
            <w:shd w:val="clear" w:color="auto" w:fill="FFFFFF" w:themeFill="background1"/>
            <w:vAlign w:val="center"/>
          </w:tcPr>
          <w:p w14:paraId="386818E8" w14:textId="240EA884" w:rsidR="00874647" w:rsidRPr="00D9246E" w:rsidRDefault="00874647" w:rsidP="00874647">
            <w:pPr>
              <w:rPr>
                <w:sz w:val="20"/>
                <w:szCs w:val="18"/>
              </w:rPr>
            </w:pPr>
            <w:r w:rsidRPr="00D9246E">
              <w:rPr>
                <w:sz w:val="20"/>
                <w:szCs w:val="18"/>
              </w:rPr>
              <w:t>Exportation de produits issus du corps humain pour la fabrication de médicament</w:t>
            </w:r>
            <w:r w:rsidR="005548DB">
              <w:rPr>
                <w:sz w:val="20"/>
                <w:szCs w:val="18"/>
              </w:rPr>
              <w:t>s</w:t>
            </w:r>
            <w:r w:rsidRPr="00D9246E">
              <w:rPr>
                <w:color w:val="FF0000"/>
                <w:sz w:val="20"/>
                <w:szCs w:val="18"/>
              </w:rPr>
              <w:t>*</w:t>
            </w:r>
          </w:p>
        </w:tc>
        <w:tc>
          <w:tcPr>
            <w:tcW w:w="2982" w:type="dxa"/>
          </w:tcPr>
          <w:p w14:paraId="0C9043FE" w14:textId="77777777" w:rsidR="00874647" w:rsidRPr="00D9246E" w:rsidRDefault="00874647" w:rsidP="00874647">
            <w:pPr>
              <w:jc w:val="center"/>
              <w:rPr>
                <w:sz w:val="20"/>
                <w:szCs w:val="18"/>
              </w:rPr>
            </w:pPr>
            <w:r w:rsidRPr="00D9246E">
              <w:rPr>
                <w:sz w:val="20"/>
                <w:szCs w:val="18"/>
              </w:rPr>
              <w:t>Oui / Non</w:t>
            </w:r>
          </w:p>
        </w:tc>
      </w:tr>
      <w:tr w:rsidR="00874647" w14:paraId="6C257FB5" w14:textId="77777777" w:rsidTr="00D9246E">
        <w:trPr>
          <w:gridBefore w:val="2"/>
          <w:wBefore w:w="787" w:type="dxa"/>
          <w:trHeight w:val="70"/>
          <w:jc w:val="center"/>
        </w:trPr>
        <w:tc>
          <w:tcPr>
            <w:tcW w:w="6579" w:type="dxa"/>
            <w:gridSpan w:val="2"/>
            <w:shd w:val="clear" w:color="auto" w:fill="FFFFFF" w:themeFill="background1"/>
            <w:vAlign w:val="center"/>
          </w:tcPr>
          <w:p w14:paraId="604DF4AC" w14:textId="61639B54" w:rsidR="00874647" w:rsidRPr="00D9246E" w:rsidRDefault="00874647" w:rsidP="00874647">
            <w:pPr>
              <w:rPr>
                <w:sz w:val="20"/>
                <w:szCs w:val="18"/>
              </w:rPr>
            </w:pPr>
            <w:r w:rsidRPr="00D9246E">
              <w:rPr>
                <w:sz w:val="20"/>
                <w:szCs w:val="18"/>
              </w:rPr>
              <w:t>Fabrication de vaccin</w:t>
            </w:r>
            <w:r w:rsidR="005548DB">
              <w:rPr>
                <w:sz w:val="20"/>
                <w:szCs w:val="18"/>
              </w:rPr>
              <w:t>s</w:t>
            </w:r>
            <w:r w:rsidRPr="00D9246E">
              <w:rPr>
                <w:color w:val="FF0000"/>
                <w:sz w:val="20"/>
                <w:szCs w:val="18"/>
              </w:rPr>
              <w:t>*</w:t>
            </w:r>
          </w:p>
        </w:tc>
        <w:tc>
          <w:tcPr>
            <w:tcW w:w="2982" w:type="dxa"/>
          </w:tcPr>
          <w:p w14:paraId="29B05123" w14:textId="77777777" w:rsidR="00874647" w:rsidRPr="00D9246E" w:rsidRDefault="00874647" w:rsidP="00874647">
            <w:pPr>
              <w:jc w:val="center"/>
              <w:rPr>
                <w:sz w:val="20"/>
                <w:szCs w:val="18"/>
              </w:rPr>
            </w:pPr>
            <w:r w:rsidRPr="00D9246E">
              <w:rPr>
                <w:sz w:val="20"/>
                <w:szCs w:val="18"/>
              </w:rPr>
              <w:t>Oui / Non</w:t>
            </w:r>
          </w:p>
        </w:tc>
      </w:tr>
      <w:tr w:rsidR="00874647" w14:paraId="45C5F702" w14:textId="77777777" w:rsidTr="00D9246E">
        <w:trPr>
          <w:gridBefore w:val="2"/>
          <w:wBefore w:w="787" w:type="dxa"/>
          <w:trHeight w:val="70"/>
          <w:jc w:val="center"/>
        </w:trPr>
        <w:tc>
          <w:tcPr>
            <w:tcW w:w="6579" w:type="dxa"/>
            <w:gridSpan w:val="2"/>
            <w:shd w:val="clear" w:color="auto" w:fill="FFFFFF" w:themeFill="background1"/>
            <w:vAlign w:val="center"/>
          </w:tcPr>
          <w:p w14:paraId="4773BAB7" w14:textId="5855AF42" w:rsidR="00874647" w:rsidRPr="00D9246E" w:rsidRDefault="00874647" w:rsidP="00874647">
            <w:pPr>
              <w:rPr>
                <w:sz w:val="20"/>
                <w:szCs w:val="18"/>
              </w:rPr>
            </w:pPr>
            <w:r w:rsidRPr="00D9246E">
              <w:rPr>
                <w:sz w:val="20"/>
                <w:szCs w:val="18"/>
              </w:rPr>
              <w:t>% de volume de production de médicament</w:t>
            </w:r>
            <w:r w:rsidR="005548DB">
              <w:rPr>
                <w:sz w:val="20"/>
                <w:szCs w:val="18"/>
              </w:rPr>
              <w:t>s</w:t>
            </w:r>
            <w:r w:rsidRPr="00D9246E">
              <w:rPr>
                <w:sz w:val="20"/>
                <w:szCs w:val="18"/>
              </w:rPr>
              <w:t xml:space="preserve"> biologique</w:t>
            </w:r>
            <w:r w:rsidR="005548DB">
              <w:rPr>
                <w:sz w:val="20"/>
                <w:szCs w:val="18"/>
              </w:rPr>
              <w:t>s</w:t>
            </w:r>
            <w:r w:rsidR="005548DB" w:rsidRPr="00D9246E">
              <w:rPr>
                <w:color w:val="FF0000"/>
                <w:sz w:val="20"/>
                <w:szCs w:val="18"/>
              </w:rPr>
              <w:t>*</w:t>
            </w:r>
            <w:r w:rsidRPr="00D9246E">
              <w:rPr>
                <w:sz w:val="20"/>
                <w:szCs w:val="18"/>
              </w:rPr>
              <w:t xml:space="preserve"> </w:t>
            </w:r>
            <w:r w:rsidRPr="00D9246E">
              <w:rPr>
                <w:i/>
                <w:sz w:val="18"/>
                <w:szCs w:val="18"/>
              </w:rPr>
              <w:t>En unité de production</w:t>
            </w:r>
          </w:p>
        </w:tc>
        <w:tc>
          <w:tcPr>
            <w:tcW w:w="2982" w:type="dxa"/>
            <w:vAlign w:val="center"/>
          </w:tcPr>
          <w:p w14:paraId="3DCEE8CE" w14:textId="77777777" w:rsidR="00874647" w:rsidRPr="00D9246E" w:rsidRDefault="00874647" w:rsidP="00874647">
            <w:pPr>
              <w:jc w:val="center"/>
              <w:rPr>
                <w:sz w:val="20"/>
                <w:szCs w:val="18"/>
              </w:rPr>
            </w:pPr>
          </w:p>
        </w:tc>
      </w:tr>
      <w:tr w:rsidR="00874647" w14:paraId="16FF1843" w14:textId="77777777" w:rsidTr="00D9246E">
        <w:trPr>
          <w:gridBefore w:val="1"/>
          <w:wBefore w:w="413" w:type="dxa"/>
          <w:trHeight w:val="70"/>
          <w:jc w:val="center"/>
        </w:trPr>
        <w:tc>
          <w:tcPr>
            <w:tcW w:w="6953" w:type="dxa"/>
            <w:gridSpan w:val="3"/>
            <w:shd w:val="clear" w:color="auto" w:fill="FFFFFF" w:themeFill="background1"/>
            <w:vAlign w:val="center"/>
          </w:tcPr>
          <w:p w14:paraId="46D3F73D" w14:textId="7AC09615" w:rsidR="00874647" w:rsidRPr="00D9246E" w:rsidRDefault="00874647" w:rsidP="00874647">
            <w:pPr>
              <w:rPr>
                <w:sz w:val="20"/>
                <w:szCs w:val="18"/>
              </w:rPr>
            </w:pPr>
            <w:r w:rsidRPr="00D9246E">
              <w:rPr>
                <w:sz w:val="20"/>
                <w:szCs w:val="18"/>
              </w:rPr>
              <w:t>Production de gaz médicinaux</w:t>
            </w:r>
            <w:r w:rsidRPr="00D9246E">
              <w:rPr>
                <w:color w:val="FF0000"/>
                <w:sz w:val="20"/>
                <w:szCs w:val="18"/>
              </w:rPr>
              <w:t>*</w:t>
            </w:r>
          </w:p>
        </w:tc>
        <w:tc>
          <w:tcPr>
            <w:tcW w:w="2982" w:type="dxa"/>
          </w:tcPr>
          <w:p w14:paraId="4CC0AECF" w14:textId="1C162FD0" w:rsidR="00874647" w:rsidRPr="00D9246E" w:rsidRDefault="00874647" w:rsidP="00874647">
            <w:pPr>
              <w:jc w:val="center"/>
              <w:rPr>
                <w:sz w:val="20"/>
                <w:szCs w:val="18"/>
              </w:rPr>
            </w:pPr>
            <w:r w:rsidRPr="00D9246E">
              <w:rPr>
                <w:sz w:val="20"/>
                <w:szCs w:val="18"/>
              </w:rPr>
              <w:t>Oui / Non</w:t>
            </w:r>
          </w:p>
        </w:tc>
      </w:tr>
      <w:tr w:rsidR="00874647" w14:paraId="7AEF0463" w14:textId="77777777" w:rsidTr="00D9246E">
        <w:trPr>
          <w:gridBefore w:val="1"/>
          <w:wBefore w:w="413" w:type="dxa"/>
          <w:trHeight w:val="70"/>
          <w:jc w:val="center"/>
        </w:trPr>
        <w:tc>
          <w:tcPr>
            <w:tcW w:w="6953" w:type="dxa"/>
            <w:gridSpan w:val="3"/>
            <w:shd w:val="clear" w:color="auto" w:fill="FFFFFF" w:themeFill="background1"/>
            <w:vAlign w:val="center"/>
          </w:tcPr>
          <w:p w14:paraId="6EA7ED83" w14:textId="609A6F46" w:rsidR="00874647" w:rsidRPr="00D9246E" w:rsidRDefault="00874647" w:rsidP="00874647">
            <w:pPr>
              <w:rPr>
                <w:sz w:val="20"/>
                <w:szCs w:val="18"/>
              </w:rPr>
            </w:pPr>
            <w:r w:rsidRPr="00D9246E">
              <w:rPr>
                <w:sz w:val="20"/>
                <w:szCs w:val="18"/>
              </w:rPr>
              <w:t xml:space="preserve">Production de médicaments </w:t>
            </w:r>
            <w:proofErr w:type="spellStart"/>
            <w:r w:rsidRPr="00D9246E">
              <w:rPr>
                <w:sz w:val="20"/>
                <w:szCs w:val="18"/>
              </w:rPr>
              <w:t>radiopharmaceutiques</w:t>
            </w:r>
            <w:proofErr w:type="spellEnd"/>
            <w:r w:rsidRPr="00D9246E">
              <w:rPr>
                <w:color w:val="FF0000"/>
                <w:sz w:val="20"/>
                <w:szCs w:val="18"/>
              </w:rPr>
              <w:t>*</w:t>
            </w:r>
          </w:p>
        </w:tc>
        <w:tc>
          <w:tcPr>
            <w:tcW w:w="2982" w:type="dxa"/>
          </w:tcPr>
          <w:p w14:paraId="3B4FAEBB" w14:textId="3588AE67" w:rsidR="00874647" w:rsidRPr="00D9246E" w:rsidRDefault="00874647" w:rsidP="00874647">
            <w:pPr>
              <w:jc w:val="center"/>
              <w:rPr>
                <w:sz w:val="20"/>
                <w:szCs w:val="18"/>
              </w:rPr>
            </w:pPr>
            <w:r w:rsidRPr="00D9246E">
              <w:rPr>
                <w:sz w:val="20"/>
                <w:szCs w:val="18"/>
              </w:rPr>
              <w:t>Oui / Non</w:t>
            </w:r>
          </w:p>
        </w:tc>
      </w:tr>
      <w:tr w:rsidR="00874647" w14:paraId="7F712E33" w14:textId="77777777" w:rsidTr="00D9246E">
        <w:trPr>
          <w:gridBefore w:val="1"/>
          <w:wBefore w:w="413" w:type="dxa"/>
          <w:trHeight w:val="70"/>
          <w:jc w:val="center"/>
        </w:trPr>
        <w:tc>
          <w:tcPr>
            <w:tcW w:w="6953" w:type="dxa"/>
            <w:gridSpan w:val="3"/>
            <w:shd w:val="clear" w:color="auto" w:fill="FFFFFF" w:themeFill="background1"/>
            <w:vAlign w:val="center"/>
          </w:tcPr>
          <w:p w14:paraId="383B7403" w14:textId="77777777" w:rsidR="00874647" w:rsidRPr="00D9246E" w:rsidRDefault="00874647" w:rsidP="00874647">
            <w:pPr>
              <w:rPr>
                <w:sz w:val="20"/>
                <w:szCs w:val="18"/>
              </w:rPr>
            </w:pPr>
            <w:r w:rsidRPr="00D9246E">
              <w:rPr>
                <w:sz w:val="20"/>
                <w:szCs w:val="18"/>
              </w:rPr>
              <w:t>Produits hautement actifs</w:t>
            </w:r>
            <w:r w:rsidRPr="00D9246E">
              <w:rPr>
                <w:color w:val="FF0000"/>
                <w:sz w:val="20"/>
                <w:szCs w:val="18"/>
              </w:rPr>
              <w:t>*</w:t>
            </w:r>
            <w:r w:rsidRPr="00D9246E">
              <w:rPr>
                <w:sz w:val="20"/>
                <w:szCs w:val="18"/>
              </w:rPr>
              <w:t xml:space="preserve"> </w:t>
            </w:r>
            <w:r w:rsidRPr="00D9246E">
              <w:rPr>
                <w:sz w:val="18"/>
                <w:szCs w:val="18"/>
                <w:shd w:val="clear" w:color="auto" w:fill="FFFFFF"/>
              </w:rPr>
              <w:t>β-</w:t>
            </w:r>
            <w:proofErr w:type="spellStart"/>
            <w:r w:rsidRPr="00D9246E">
              <w:rPr>
                <w:sz w:val="18"/>
                <w:szCs w:val="18"/>
                <w:shd w:val="clear" w:color="auto" w:fill="FFFFFF"/>
              </w:rPr>
              <w:t>lactamines</w:t>
            </w:r>
            <w:proofErr w:type="spellEnd"/>
            <w:r w:rsidRPr="00D9246E">
              <w:rPr>
                <w:sz w:val="18"/>
                <w:szCs w:val="18"/>
                <w:shd w:val="clear" w:color="auto" w:fill="FFFFFF"/>
              </w:rPr>
              <w:t xml:space="preserve"> et autres antibiotiques hautement sensibilisant, cellules vivantes, organismes pathogènes (niveau de sécurité biologique 3 ou 4), </w:t>
            </w:r>
            <w:proofErr w:type="spellStart"/>
            <w:r w:rsidRPr="00D9246E">
              <w:rPr>
                <w:sz w:val="18"/>
                <w:szCs w:val="18"/>
                <w:shd w:val="clear" w:color="auto" w:fill="FFFFFF"/>
              </w:rPr>
              <w:t>ectoparasiticides</w:t>
            </w:r>
            <w:proofErr w:type="spellEnd"/>
            <w:r w:rsidRPr="00D9246E">
              <w:rPr>
                <w:sz w:val="18"/>
                <w:szCs w:val="18"/>
                <w:shd w:val="clear" w:color="auto" w:fill="FFFFFF"/>
              </w:rPr>
              <w:t>, hormones, cytotoxiques …</w:t>
            </w:r>
          </w:p>
        </w:tc>
        <w:tc>
          <w:tcPr>
            <w:tcW w:w="2982" w:type="dxa"/>
            <w:vAlign w:val="center"/>
          </w:tcPr>
          <w:p w14:paraId="5BDE6FBB" w14:textId="77777777" w:rsidR="00874647" w:rsidRPr="00D9246E" w:rsidRDefault="00874647" w:rsidP="009C0313">
            <w:pPr>
              <w:jc w:val="center"/>
              <w:rPr>
                <w:sz w:val="20"/>
                <w:szCs w:val="18"/>
              </w:rPr>
            </w:pPr>
            <w:r w:rsidRPr="00D9246E">
              <w:rPr>
                <w:sz w:val="20"/>
                <w:szCs w:val="18"/>
              </w:rPr>
              <w:t>Oui / Non</w:t>
            </w:r>
          </w:p>
        </w:tc>
      </w:tr>
      <w:tr w:rsidR="00874647" w14:paraId="1B13ACF9" w14:textId="77777777" w:rsidTr="00D9246E">
        <w:trPr>
          <w:gridBefore w:val="2"/>
          <w:wBefore w:w="787" w:type="dxa"/>
          <w:trHeight w:val="70"/>
          <w:jc w:val="center"/>
        </w:trPr>
        <w:tc>
          <w:tcPr>
            <w:tcW w:w="6579" w:type="dxa"/>
            <w:gridSpan w:val="2"/>
            <w:shd w:val="clear" w:color="auto" w:fill="FFFFFF" w:themeFill="background1"/>
            <w:vAlign w:val="center"/>
          </w:tcPr>
          <w:p w14:paraId="34064F7E" w14:textId="36DC9D0B" w:rsidR="00874647" w:rsidRPr="00D9246E" w:rsidRDefault="00E910A5" w:rsidP="005548DB">
            <w:pPr>
              <w:rPr>
                <w:sz w:val="20"/>
                <w:szCs w:val="18"/>
              </w:rPr>
            </w:pPr>
            <w:r w:rsidRPr="00D9246E">
              <w:rPr>
                <w:sz w:val="20"/>
                <w:szCs w:val="18"/>
              </w:rPr>
              <w:t>Préciser le(s) type(s) de produit(s) hautement actif(s)</w:t>
            </w:r>
            <w:r w:rsidR="005548DB" w:rsidRPr="00D9246E">
              <w:rPr>
                <w:color w:val="FF0000"/>
                <w:sz w:val="20"/>
                <w:szCs w:val="18"/>
              </w:rPr>
              <w:t>*</w:t>
            </w:r>
            <w:r w:rsidRPr="00D9246E">
              <w:rPr>
                <w:sz w:val="20"/>
                <w:szCs w:val="18"/>
              </w:rPr>
              <w:t xml:space="preserve"> </w:t>
            </w:r>
            <w:r w:rsidRPr="00D9246E">
              <w:rPr>
                <w:i/>
                <w:sz w:val="18"/>
                <w:szCs w:val="18"/>
              </w:rPr>
              <w:t>Cocher l’ensemble des items concernés</w:t>
            </w:r>
          </w:p>
        </w:tc>
        <w:tc>
          <w:tcPr>
            <w:tcW w:w="2982" w:type="dxa"/>
          </w:tcPr>
          <w:p w14:paraId="71245D14" w14:textId="55F5FE60" w:rsidR="00874647" w:rsidRPr="00E910A5" w:rsidRDefault="00E910A5" w:rsidP="00874647">
            <w:pPr>
              <w:jc w:val="center"/>
              <w:rPr>
                <w:sz w:val="18"/>
                <w:szCs w:val="18"/>
              </w:rPr>
            </w:pPr>
            <w:r w:rsidRPr="00E910A5">
              <w:rPr>
                <w:sz w:val="18"/>
                <w:szCs w:val="18"/>
                <w:shd w:val="clear" w:color="auto" w:fill="FFFFFF"/>
              </w:rPr>
              <w:t>β-</w:t>
            </w:r>
            <w:proofErr w:type="spellStart"/>
            <w:r w:rsidRPr="00E910A5">
              <w:rPr>
                <w:sz w:val="18"/>
                <w:szCs w:val="18"/>
                <w:shd w:val="clear" w:color="auto" w:fill="FFFFFF"/>
              </w:rPr>
              <w:t>lactamines</w:t>
            </w:r>
            <w:proofErr w:type="spellEnd"/>
            <w:r w:rsidRPr="00E910A5">
              <w:rPr>
                <w:sz w:val="18"/>
                <w:szCs w:val="18"/>
                <w:shd w:val="clear" w:color="auto" w:fill="FFFFFF"/>
              </w:rPr>
              <w:t xml:space="preserve"> / Autres antibiotiques hautement sensibilisant / </w:t>
            </w:r>
            <w:r w:rsidRPr="00E910A5">
              <w:rPr>
                <w:sz w:val="18"/>
                <w:szCs w:val="18"/>
              </w:rPr>
              <w:t xml:space="preserve">Cellules vivantes / Organismes pathogènes (niveau de sécurité biologique 3 ou 4) / </w:t>
            </w:r>
            <w:proofErr w:type="spellStart"/>
            <w:r w:rsidRPr="00E910A5">
              <w:rPr>
                <w:sz w:val="18"/>
                <w:szCs w:val="18"/>
              </w:rPr>
              <w:t>Ectoparasiticides</w:t>
            </w:r>
            <w:proofErr w:type="spellEnd"/>
            <w:r w:rsidRPr="00E910A5">
              <w:rPr>
                <w:sz w:val="18"/>
                <w:szCs w:val="18"/>
              </w:rPr>
              <w:t xml:space="preserve"> / Autres produits hautement actifs (Hormone(s), Cytotoxique(s), etc…)</w:t>
            </w:r>
          </w:p>
        </w:tc>
      </w:tr>
      <w:tr w:rsidR="00874647" w14:paraId="0FA217B1" w14:textId="77777777" w:rsidTr="00D9246E">
        <w:trPr>
          <w:gridBefore w:val="1"/>
          <w:wBefore w:w="413" w:type="dxa"/>
          <w:trHeight w:val="70"/>
          <w:jc w:val="center"/>
        </w:trPr>
        <w:tc>
          <w:tcPr>
            <w:tcW w:w="6953" w:type="dxa"/>
            <w:gridSpan w:val="3"/>
            <w:shd w:val="clear" w:color="auto" w:fill="FFFFFF" w:themeFill="background1"/>
            <w:vAlign w:val="center"/>
          </w:tcPr>
          <w:p w14:paraId="7CF6EDF3" w14:textId="2BFB3076" w:rsidR="00874647" w:rsidRPr="00D9246E" w:rsidRDefault="00874647" w:rsidP="00874647">
            <w:pPr>
              <w:jc w:val="left"/>
              <w:rPr>
                <w:sz w:val="20"/>
                <w:szCs w:val="18"/>
              </w:rPr>
            </w:pPr>
            <w:r w:rsidRPr="00D9246E">
              <w:rPr>
                <w:sz w:val="20"/>
                <w:szCs w:val="18"/>
              </w:rPr>
              <w:t>% de volume de production de médicament</w:t>
            </w:r>
            <w:r w:rsidR="005548DB">
              <w:rPr>
                <w:sz w:val="20"/>
                <w:szCs w:val="18"/>
              </w:rPr>
              <w:t>s</w:t>
            </w:r>
            <w:r w:rsidRPr="00D9246E">
              <w:rPr>
                <w:sz w:val="20"/>
                <w:szCs w:val="18"/>
              </w:rPr>
              <w:t xml:space="preserve"> générique</w:t>
            </w:r>
            <w:r w:rsidR="005548DB">
              <w:rPr>
                <w:sz w:val="20"/>
                <w:szCs w:val="18"/>
              </w:rPr>
              <w:t>s</w:t>
            </w:r>
            <w:r w:rsidRPr="00D9246E">
              <w:rPr>
                <w:color w:val="FF0000"/>
                <w:sz w:val="20"/>
                <w:szCs w:val="18"/>
              </w:rPr>
              <w:t>*</w:t>
            </w:r>
            <w:r w:rsidRPr="00D9246E">
              <w:rPr>
                <w:sz w:val="20"/>
                <w:szCs w:val="18"/>
              </w:rPr>
              <w:t xml:space="preserve"> </w:t>
            </w:r>
            <w:r w:rsidRPr="00D9246E">
              <w:rPr>
                <w:i/>
                <w:sz w:val="18"/>
                <w:szCs w:val="18"/>
              </w:rPr>
              <w:t>En unité de production</w:t>
            </w:r>
          </w:p>
        </w:tc>
        <w:tc>
          <w:tcPr>
            <w:tcW w:w="2982" w:type="dxa"/>
          </w:tcPr>
          <w:p w14:paraId="28138355" w14:textId="77777777" w:rsidR="00874647" w:rsidRPr="00E910A5" w:rsidRDefault="00874647" w:rsidP="00874647">
            <w:pPr>
              <w:rPr>
                <w:sz w:val="18"/>
                <w:szCs w:val="18"/>
              </w:rPr>
            </w:pPr>
          </w:p>
        </w:tc>
      </w:tr>
      <w:tr w:rsidR="00874647" w14:paraId="5D13C494" w14:textId="77777777" w:rsidTr="00D9246E">
        <w:trPr>
          <w:gridBefore w:val="1"/>
          <w:wBefore w:w="413" w:type="dxa"/>
          <w:trHeight w:val="93"/>
          <w:jc w:val="center"/>
        </w:trPr>
        <w:tc>
          <w:tcPr>
            <w:tcW w:w="6953" w:type="dxa"/>
            <w:gridSpan w:val="3"/>
            <w:shd w:val="clear" w:color="auto" w:fill="FFFFFF" w:themeFill="background1"/>
            <w:vAlign w:val="center"/>
          </w:tcPr>
          <w:p w14:paraId="5873A389" w14:textId="77777777" w:rsidR="00874647" w:rsidRPr="00D9246E" w:rsidRDefault="00874647" w:rsidP="00874647">
            <w:pPr>
              <w:jc w:val="left"/>
              <w:rPr>
                <w:sz w:val="20"/>
                <w:szCs w:val="18"/>
              </w:rPr>
            </w:pPr>
            <w:r w:rsidRPr="00D9246E">
              <w:rPr>
                <w:sz w:val="20"/>
                <w:szCs w:val="18"/>
              </w:rPr>
              <w:t>% de volume de production pour un donneur d’ordre</w:t>
            </w:r>
            <w:r w:rsidRPr="00D9246E">
              <w:rPr>
                <w:color w:val="FF0000"/>
                <w:sz w:val="20"/>
                <w:szCs w:val="18"/>
              </w:rPr>
              <w:t>*</w:t>
            </w:r>
            <w:r w:rsidRPr="00D9246E">
              <w:rPr>
                <w:sz w:val="20"/>
                <w:szCs w:val="18"/>
              </w:rPr>
              <w:t xml:space="preserve"> (façonnage) </w:t>
            </w:r>
            <w:r w:rsidRPr="00D9246E">
              <w:rPr>
                <w:i/>
                <w:sz w:val="18"/>
                <w:szCs w:val="18"/>
              </w:rPr>
              <w:t>En unité de production</w:t>
            </w:r>
          </w:p>
        </w:tc>
        <w:tc>
          <w:tcPr>
            <w:tcW w:w="2982" w:type="dxa"/>
          </w:tcPr>
          <w:p w14:paraId="6755AE7C" w14:textId="77777777" w:rsidR="00874647" w:rsidRPr="00E910A5" w:rsidRDefault="00874647" w:rsidP="00874647">
            <w:pPr>
              <w:rPr>
                <w:sz w:val="18"/>
                <w:szCs w:val="18"/>
              </w:rPr>
            </w:pPr>
          </w:p>
        </w:tc>
      </w:tr>
    </w:tbl>
    <w:p w14:paraId="493376DA" w14:textId="77777777" w:rsidR="005C41DF" w:rsidRDefault="005C41DF" w:rsidP="005C41DF">
      <w:pPr>
        <w:spacing w:before="240"/>
      </w:pPr>
    </w:p>
    <w:tbl>
      <w:tblPr>
        <w:tblStyle w:val="Grilledutableau"/>
        <w:tblW w:w="10348" w:type="dxa"/>
        <w:jc w:val="center"/>
        <w:tblLook w:val="04A0" w:firstRow="1" w:lastRow="0" w:firstColumn="1" w:lastColumn="0" w:noHBand="0" w:noVBand="1"/>
      </w:tblPr>
      <w:tblGrid>
        <w:gridCol w:w="421"/>
        <w:gridCol w:w="425"/>
        <w:gridCol w:w="8221"/>
        <w:gridCol w:w="1281"/>
      </w:tblGrid>
      <w:tr w:rsidR="005C41DF" w:rsidRPr="00AD7545" w14:paraId="4BE4DCBB" w14:textId="77777777" w:rsidTr="005C41DF">
        <w:trPr>
          <w:jc w:val="center"/>
        </w:trPr>
        <w:tc>
          <w:tcPr>
            <w:tcW w:w="421" w:type="dxa"/>
            <w:tcBorders>
              <w:right w:val="nil"/>
            </w:tcBorders>
            <w:shd w:val="clear" w:color="auto" w:fill="BA8CDC"/>
          </w:tcPr>
          <w:p w14:paraId="15B291DC" w14:textId="77777777" w:rsidR="005C41DF" w:rsidRPr="005266B9" w:rsidRDefault="005C41DF" w:rsidP="00C8308A">
            <w:pPr>
              <w:jc w:val="center"/>
            </w:pPr>
            <w:r>
              <w:t>B</w:t>
            </w:r>
          </w:p>
        </w:tc>
        <w:tc>
          <w:tcPr>
            <w:tcW w:w="8646" w:type="dxa"/>
            <w:gridSpan w:val="2"/>
            <w:tcBorders>
              <w:left w:val="nil"/>
            </w:tcBorders>
            <w:shd w:val="clear" w:color="auto" w:fill="FFFFFF" w:themeFill="background1"/>
          </w:tcPr>
          <w:p w14:paraId="7E9251CD" w14:textId="77777777" w:rsidR="005C41DF" w:rsidRPr="00D9246E" w:rsidRDefault="005C41DF" w:rsidP="00C8308A">
            <w:pPr>
              <w:rPr>
                <w:sz w:val="20"/>
                <w:szCs w:val="18"/>
              </w:rPr>
            </w:pPr>
            <w:r w:rsidRPr="00D9246E">
              <w:rPr>
                <w:sz w:val="20"/>
                <w:szCs w:val="18"/>
              </w:rPr>
              <w:t>Importateur</w:t>
            </w:r>
            <w:r w:rsidRPr="00D9246E">
              <w:rPr>
                <w:color w:val="FF0000"/>
                <w:sz w:val="20"/>
                <w:szCs w:val="18"/>
              </w:rPr>
              <w:t>*</w:t>
            </w:r>
            <w:r w:rsidRPr="00D9246E">
              <w:rPr>
                <w:sz w:val="20"/>
                <w:szCs w:val="18"/>
              </w:rPr>
              <w:t xml:space="preserve"> </w:t>
            </w:r>
            <w:r w:rsidRPr="00D9246E">
              <w:rPr>
                <w:i/>
                <w:sz w:val="18"/>
                <w:szCs w:val="18"/>
              </w:rPr>
              <w:t>Article R. 5124-2, 2° et 14° du CSP</w:t>
            </w:r>
          </w:p>
        </w:tc>
        <w:tc>
          <w:tcPr>
            <w:tcW w:w="1281" w:type="dxa"/>
          </w:tcPr>
          <w:p w14:paraId="4E591E1B" w14:textId="77777777" w:rsidR="005C41DF" w:rsidRPr="00D9246E" w:rsidRDefault="005C41DF" w:rsidP="00C8308A">
            <w:pPr>
              <w:jc w:val="center"/>
              <w:rPr>
                <w:sz w:val="20"/>
                <w:szCs w:val="18"/>
              </w:rPr>
            </w:pPr>
            <w:r w:rsidRPr="00D9246E">
              <w:rPr>
                <w:sz w:val="20"/>
                <w:szCs w:val="18"/>
              </w:rPr>
              <w:t>Oui / Non</w:t>
            </w:r>
          </w:p>
        </w:tc>
      </w:tr>
      <w:tr w:rsidR="005C41DF" w:rsidRPr="00AD7545" w14:paraId="22885413" w14:textId="77777777" w:rsidTr="005C41DF">
        <w:trPr>
          <w:gridBefore w:val="1"/>
          <w:wBefore w:w="421" w:type="dxa"/>
          <w:trHeight w:val="70"/>
          <w:jc w:val="center"/>
        </w:trPr>
        <w:tc>
          <w:tcPr>
            <w:tcW w:w="8646" w:type="dxa"/>
            <w:gridSpan w:val="2"/>
            <w:shd w:val="clear" w:color="auto" w:fill="FFFFFF" w:themeFill="background1"/>
            <w:vAlign w:val="center"/>
          </w:tcPr>
          <w:p w14:paraId="25F4D37E" w14:textId="77777777" w:rsidR="005C41DF" w:rsidRPr="00D9246E" w:rsidRDefault="005C41DF" w:rsidP="00C8308A">
            <w:pPr>
              <w:rPr>
                <w:sz w:val="20"/>
                <w:szCs w:val="18"/>
              </w:rPr>
            </w:pPr>
            <w:r w:rsidRPr="00D9246E">
              <w:rPr>
                <w:sz w:val="20"/>
                <w:szCs w:val="18"/>
              </w:rPr>
              <w:t>Importation avec contrôle qualité</w:t>
            </w:r>
            <w:r w:rsidRPr="00D9246E">
              <w:rPr>
                <w:color w:val="FF0000"/>
                <w:sz w:val="20"/>
                <w:szCs w:val="18"/>
              </w:rPr>
              <w:t>*</w:t>
            </w:r>
          </w:p>
        </w:tc>
        <w:tc>
          <w:tcPr>
            <w:tcW w:w="1281" w:type="dxa"/>
          </w:tcPr>
          <w:p w14:paraId="3C624F48" w14:textId="77777777" w:rsidR="005C41DF" w:rsidRPr="00D9246E" w:rsidRDefault="005C41DF" w:rsidP="00C8308A">
            <w:pPr>
              <w:jc w:val="center"/>
              <w:rPr>
                <w:sz w:val="20"/>
                <w:szCs w:val="18"/>
              </w:rPr>
            </w:pPr>
            <w:r w:rsidRPr="00D9246E">
              <w:rPr>
                <w:sz w:val="20"/>
                <w:szCs w:val="18"/>
              </w:rPr>
              <w:t>Oui / Non</w:t>
            </w:r>
          </w:p>
        </w:tc>
      </w:tr>
      <w:tr w:rsidR="005C41DF" w:rsidRPr="000666D2" w14:paraId="2E5AEEAD" w14:textId="77777777" w:rsidTr="005C41DF">
        <w:trPr>
          <w:gridBefore w:val="1"/>
          <w:wBefore w:w="421" w:type="dxa"/>
          <w:trHeight w:val="70"/>
          <w:jc w:val="center"/>
        </w:trPr>
        <w:tc>
          <w:tcPr>
            <w:tcW w:w="8646" w:type="dxa"/>
            <w:gridSpan w:val="2"/>
            <w:shd w:val="clear" w:color="auto" w:fill="FFFFFF" w:themeFill="background1"/>
            <w:vAlign w:val="center"/>
          </w:tcPr>
          <w:p w14:paraId="630E2B5A" w14:textId="77777777" w:rsidR="005C41DF" w:rsidRPr="00D9246E" w:rsidRDefault="005C41DF" w:rsidP="00C8308A">
            <w:pPr>
              <w:rPr>
                <w:sz w:val="20"/>
                <w:szCs w:val="18"/>
              </w:rPr>
            </w:pPr>
            <w:r w:rsidRPr="00D9246E">
              <w:rPr>
                <w:sz w:val="20"/>
                <w:szCs w:val="18"/>
              </w:rPr>
              <w:t>Importation avec certification de lot</w:t>
            </w:r>
            <w:r w:rsidRPr="00D9246E">
              <w:rPr>
                <w:color w:val="FF0000"/>
                <w:sz w:val="20"/>
                <w:szCs w:val="18"/>
              </w:rPr>
              <w:t>*</w:t>
            </w:r>
          </w:p>
        </w:tc>
        <w:tc>
          <w:tcPr>
            <w:tcW w:w="1281" w:type="dxa"/>
          </w:tcPr>
          <w:p w14:paraId="31A1FC5B" w14:textId="77777777" w:rsidR="005C41DF" w:rsidRPr="00D9246E" w:rsidRDefault="005C41DF" w:rsidP="00C8308A">
            <w:pPr>
              <w:jc w:val="center"/>
              <w:rPr>
                <w:sz w:val="20"/>
                <w:szCs w:val="18"/>
              </w:rPr>
            </w:pPr>
            <w:r w:rsidRPr="00D9246E">
              <w:rPr>
                <w:sz w:val="20"/>
                <w:szCs w:val="18"/>
              </w:rPr>
              <w:t>Oui / Non</w:t>
            </w:r>
          </w:p>
        </w:tc>
      </w:tr>
      <w:tr w:rsidR="005C41DF" w:rsidRPr="000666D2" w14:paraId="78247132" w14:textId="77777777" w:rsidTr="005C41DF">
        <w:trPr>
          <w:gridBefore w:val="1"/>
          <w:wBefore w:w="421" w:type="dxa"/>
          <w:trHeight w:val="70"/>
          <w:jc w:val="center"/>
        </w:trPr>
        <w:tc>
          <w:tcPr>
            <w:tcW w:w="8646" w:type="dxa"/>
            <w:gridSpan w:val="2"/>
            <w:shd w:val="clear" w:color="auto" w:fill="FFFFFF" w:themeFill="background1"/>
            <w:vAlign w:val="center"/>
          </w:tcPr>
          <w:p w14:paraId="71831E7D" w14:textId="0767191D" w:rsidR="005C41DF" w:rsidRPr="00D9246E" w:rsidRDefault="005C41DF" w:rsidP="00C8308A">
            <w:pPr>
              <w:rPr>
                <w:sz w:val="20"/>
                <w:szCs w:val="18"/>
              </w:rPr>
            </w:pPr>
            <w:r w:rsidRPr="00D9246E">
              <w:rPr>
                <w:sz w:val="20"/>
                <w:szCs w:val="18"/>
              </w:rPr>
              <w:t>Importation d’intermédiaire</w:t>
            </w:r>
            <w:r w:rsidR="005548DB">
              <w:rPr>
                <w:sz w:val="20"/>
                <w:szCs w:val="18"/>
              </w:rPr>
              <w:t>s</w:t>
            </w:r>
            <w:r w:rsidRPr="00D9246E">
              <w:rPr>
                <w:sz w:val="20"/>
                <w:szCs w:val="18"/>
              </w:rPr>
              <w:t xml:space="preserve"> de production</w:t>
            </w:r>
            <w:r w:rsidRPr="00D9246E">
              <w:rPr>
                <w:color w:val="FF0000"/>
                <w:sz w:val="20"/>
                <w:szCs w:val="18"/>
              </w:rPr>
              <w:t>*</w:t>
            </w:r>
          </w:p>
        </w:tc>
        <w:tc>
          <w:tcPr>
            <w:tcW w:w="1281" w:type="dxa"/>
          </w:tcPr>
          <w:p w14:paraId="4E3591BA" w14:textId="77777777" w:rsidR="005C41DF" w:rsidRPr="00D9246E" w:rsidRDefault="005C41DF" w:rsidP="00C8308A">
            <w:pPr>
              <w:jc w:val="center"/>
              <w:rPr>
                <w:sz w:val="20"/>
                <w:szCs w:val="18"/>
              </w:rPr>
            </w:pPr>
            <w:r w:rsidRPr="00D9246E">
              <w:rPr>
                <w:sz w:val="20"/>
                <w:szCs w:val="18"/>
              </w:rPr>
              <w:t>Oui / Non</w:t>
            </w:r>
          </w:p>
        </w:tc>
      </w:tr>
      <w:tr w:rsidR="00686056" w:rsidRPr="000666D2" w14:paraId="7ECB49BE" w14:textId="77777777" w:rsidTr="005C41DF">
        <w:trPr>
          <w:gridBefore w:val="1"/>
          <w:wBefore w:w="421" w:type="dxa"/>
          <w:trHeight w:val="70"/>
          <w:jc w:val="center"/>
        </w:trPr>
        <w:tc>
          <w:tcPr>
            <w:tcW w:w="8646" w:type="dxa"/>
            <w:gridSpan w:val="2"/>
            <w:shd w:val="clear" w:color="auto" w:fill="FFFFFF" w:themeFill="background1"/>
            <w:vAlign w:val="center"/>
          </w:tcPr>
          <w:p w14:paraId="130CD6B5" w14:textId="1C65B139" w:rsidR="00686056" w:rsidRPr="00D9246E" w:rsidRDefault="00686056" w:rsidP="00C8308A">
            <w:pPr>
              <w:rPr>
                <w:sz w:val="20"/>
                <w:szCs w:val="18"/>
              </w:rPr>
            </w:pPr>
            <w:r w:rsidRPr="00D9246E">
              <w:rPr>
                <w:sz w:val="20"/>
                <w:szCs w:val="18"/>
              </w:rPr>
              <w:t>Site d’importation physique</w:t>
            </w:r>
            <w:r w:rsidRPr="00D9246E">
              <w:rPr>
                <w:color w:val="FF0000"/>
                <w:sz w:val="20"/>
                <w:szCs w:val="18"/>
              </w:rPr>
              <w:t>*</w:t>
            </w:r>
          </w:p>
        </w:tc>
        <w:tc>
          <w:tcPr>
            <w:tcW w:w="1281" w:type="dxa"/>
          </w:tcPr>
          <w:p w14:paraId="6E95AAED" w14:textId="71DA13EA" w:rsidR="00686056" w:rsidRPr="00D9246E" w:rsidRDefault="00686056" w:rsidP="00C8308A">
            <w:pPr>
              <w:jc w:val="center"/>
              <w:rPr>
                <w:sz w:val="20"/>
                <w:szCs w:val="18"/>
              </w:rPr>
            </w:pPr>
            <w:r w:rsidRPr="00D9246E">
              <w:rPr>
                <w:sz w:val="20"/>
                <w:szCs w:val="18"/>
              </w:rPr>
              <w:t>Oui / Non</w:t>
            </w:r>
          </w:p>
        </w:tc>
      </w:tr>
      <w:tr w:rsidR="005C41DF" w:rsidRPr="000666D2" w14:paraId="4E632097" w14:textId="77777777" w:rsidTr="005C41DF">
        <w:trPr>
          <w:gridBefore w:val="1"/>
          <w:wBefore w:w="421" w:type="dxa"/>
          <w:trHeight w:val="70"/>
          <w:jc w:val="center"/>
        </w:trPr>
        <w:tc>
          <w:tcPr>
            <w:tcW w:w="8646" w:type="dxa"/>
            <w:gridSpan w:val="2"/>
            <w:shd w:val="clear" w:color="auto" w:fill="FFFFFF" w:themeFill="background1"/>
            <w:vAlign w:val="center"/>
          </w:tcPr>
          <w:p w14:paraId="29178932" w14:textId="77777777" w:rsidR="005C41DF" w:rsidRPr="00D9246E" w:rsidRDefault="005C41DF" w:rsidP="00C8308A">
            <w:pPr>
              <w:rPr>
                <w:sz w:val="20"/>
                <w:szCs w:val="18"/>
              </w:rPr>
            </w:pPr>
            <w:r w:rsidRPr="00D9246E">
              <w:rPr>
                <w:sz w:val="20"/>
                <w:szCs w:val="18"/>
              </w:rPr>
              <w:t>Importation de produits biologiques</w:t>
            </w:r>
            <w:r w:rsidRPr="00D9246E">
              <w:rPr>
                <w:color w:val="FF0000"/>
                <w:sz w:val="20"/>
                <w:szCs w:val="18"/>
              </w:rPr>
              <w:t>*</w:t>
            </w:r>
          </w:p>
        </w:tc>
        <w:tc>
          <w:tcPr>
            <w:tcW w:w="1281" w:type="dxa"/>
          </w:tcPr>
          <w:p w14:paraId="06F70AB9" w14:textId="77777777" w:rsidR="005C41DF" w:rsidRPr="00D9246E" w:rsidRDefault="005C41DF" w:rsidP="00C8308A">
            <w:pPr>
              <w:jc w:val="center"/>
              <w:rPr>
                <w:sz w:val="20"/>
                <w:szCs w:val="18"/>
              </w:rPr>
            </w:pPr>
            <w:r w:rsidRPr="00D9246E">
              <w:rPr>
                <w:sz w:val="20"/>
                <w:szCs w:val="18"/>
              </w:rPr>
              <w:t>Oui / Non</w:t>
            </w:r>
          </w:p>
        </w:tc>
      </w:tr>
      <w:tr w:rsidR="005C41DF" w:rsidRPr="000666D2" w14:paraId="24111D7B" w14:textId="77777777" w:rsidTr="005C41DF">
        <w:trPr>
          <w:gridBefore w:val="2"/>
          <w:wBefore w:w="846" w:type="dxa"/>
          <w:trHeight w:val="70"/>
          <w:jc w:val="center"/>
        </w:trPr>
        <w:tc>
          <w:tcPr>
            <w:tcW w:w="8221" w:type="dxa"/>
            <w:shd w:val="clear" w:color="auto" w:fill="FFFFFF" w:themeFill="background1"/>
            <w:vAlign w:val="center"/>
          </w:tcPr>
          <w:p w14:paraId="4BE62256" w14:textId="5EABFF1E" w:rsidR="005C41DF" w:rsidRPr="00D9246E" w:rsidRDefault="005C41DF" w:rsidP="00C8308A">
            <w:pPr>
              <w:rPr>
                <w:sz w:val="20"/>
                <w:szCs w:val="18"/>
              </w:rPr>
            </w:pPr>
            <w:r w:rsidRPr="00D9246E">
              <w:rPr>
                <w:sz w:val="20"/>
                <w:szCs w:val="18"/>
              </w:rPr>
              <w:t>Importation de vaccin</w:t>
            </w:r>
            <w:r w:rsidR="005548DB">
              <w:rPr>
                <w:sz w:val="20"/>
                <w:szCs w:val="18"/>
              </w:rPr>
              <w:t>s</w:t>
            </w:r>
            <w:r w:rsidRPr="00D9246E">
              <w:rPr>
                <w:sz w:val="20"/>
                <w:szCs w:val="18"/>
              </w:rPr>
              <w:t xml:space="preserve"> </w:t>
            </w:r>
            <w:r w:rsidRPr="00D9246E">
              <w:rPr>
                <w:i/>
                <w:sz w:val="18"/>
                <w:szCs w:val="18"/>
              </w:rPr>
              <w:t>Cocher si concerné</w:t>
            </w:r>
          </w:p>
        </w:tc>
        <w:tc>
          <w:tcPr>
            <w:tcW w:w="1281" w:type="dxa"/>
            <w:vAlign w:val="center"/>
          </w:tcPr>
          <w:p w14:paraId="56C02325" w14:textId="77777777" w:rsidR="005C41DF" w:rsidRPr="00D9246E" w:rsidRDefault="005C41DF" w:rsidP="00C8308A">
            <w:pPr>
              <w:jc w:val="center"/>
              <w:rPr>
                <w:sz w:val="20"/>
                <w:szCs w:val="18"/>
              </w:rPr>
            </w:pPr>
            <w:r w:rsidRPr="00D9246E">
              <w:rPr>
                <w:sz w:val="20"/>
                <w:szCs w:val="18"/>
              </w:rPr>
              <w:t>X / -</w:t>
            </w:r>
          </w:p>
        </w:tc>
      </w:tr>
      <w:tr w:rsidR="005C41DF" w:rsidRPr="000666D2" w14:paraId="4CB80C40" w14:textId="77777777" w:rsidTr="005C41DF">
        <w:trPr>
          <w:gridBefore w:val="2"/>
          <w:wBefore w:w="846" w:type="dxa"/>
          <w:trHeight w:val="70"/>
          <w:jc w:val="center"/>
        </w:trPr>
        <w:tc>
          <w:tcPr>
            <w:tcW w:w="8221" w:type="dxa"/>
            <w:shd w:val="clear" w:color="auto" w:fill="FFFFFF" w:themeFill="background1"/>
            <w:vAlign w:val="center"/>
          </w:tcPr>
          <w:p w14:paraId="3FA4C5C2" w14:textId="77777777" w:rsidR="005C41DF" w:rsidRPr="00D9246E" w:rsidRDefault="005C41DF" w:rsidP="00C8308A">
            <w:pPr>
              <w:rPr>
                <w:sz w:val="20"/>
                <w:szCs w:val="18"/>
              </w:rPr>
            </w:pPr>
            <w:r w:rsidRPr="00D9246E">
              <w:rPr>
                <w:sz w:val="20"/>
                <w:szCs w:val="18"/>
              </w:rPr>
              <w:t xml:space="preserve">Importation de médicaments de thérapie innovante (MTI) </w:t>
            </w:r>
            <w:r w:rsidRPr="00D9246E">
              <w:rPr>
                <w:i/>
                <w:sz w:val="18"/>
                <w:szCs w:val="18"/>
              </w:rPr>
              <w:t>Cocher si concerné</w:t>
            </w:r>
          </w:p>
        </w:tc>
        <w:tc>
          <w:tcPr>
            <w:tcW w:w="1281" w:type="dxa"/>
            <w:vAlign w:val="center"/>
          </w:tcPr>
          <w:p w14:paraId="2F4387A8" w14:textId="77777777" w:rsidR="005C41DF" w:rsidRPr="00D9246E" w:rsidRDefault="005C41DF" w:rsidP="00C8308A">
            <w:pPr>
              <w:jc w:val="center"/>
              <w:rPr>
                <w:sz w:val="20"/>
                <w:szCs w:val="18"/>
              </w:rPr>
            </w:pPr>
            <w:r w:rsidRPr="00D9246E">
              <w:rPr>
                <w:sz w:val="20"/>
                <w:szCs w:val="18"/>
              </w:rPr>
              <w:t>X / -</w:t>
            </w:r>
          </w:p>
        </w:tc>
      </w:tr>
      <w:tr w:rsidR="005C41DF" w:rsidRPr="000666D2" w14:paraId="5B2D4DBF" w14:textId="77777777" w:rsidTr="005C41DF">
        <w:trPr>
          <w:gridBefore w:val="2"/>
          <w:wBefore w:w="846" w:type="dxa"/>
          <w:trHeight w:val="70"/>
          <w:jc w:val="center"/>
        </w:trPr>
        <w:tc>
          <w:tcPr>
            <w:tcW w:w="8221" w:type="dxa"/>
            <w:shd w:val="clear" w:color="auto" w:fill="FFFFFF" w:themeFill="background1"/>
            <w:vAlign w:val="center"/>
          </w:tcPr>
          <w:p w14:paraId="4BBAD362" w14:textId="6DA499C5" w:rsidR="005C41DF" w:rsidRPr="00D9246E" w:rsidRDefault="005C41DF" w:rsidP="00C8308A">
            <w:pPr>
              <w:rPr>
                <w:sz w:val="20"/>
                <w:szCs w:val="18"/>
              </w:rPr>
            </w:pPr>
            <w:r w:rsidRPr="00D9246E">
              <w:rPr>
                <w:sz w:val="20"/>
                <w:szCs w:val="18"/>
              </w:rPr>
              <w:t>Importation de substance</w:t>
            </w:r>
            <w:r w:rsidR="005548DB">
              <w:rPr>
                <w:sz w:val="20"/>
                <w:szCs w:val="18"/>
              </w:rPr>
              <w:t>s</w:t>
            </w:r>
            <w:r w:rsidRPr="00D9246E">
              <w:rPr>
                <w:sz w:val="20"/>
                <w:szCs w:val="18"/>
              </w:rPr>
              <w:t xml:space="preserve"> active</w:t>
            </w:r>
            <w:r w:rsidR="005548DB">
              <w:rPr>
                <w:sz w:val="20"/>
                <w:szCs w:val="18"/>
              </w:rPr>
              <w:t>s</w:t>
            </w:r>
            <w:r w:rsidRPr="00D9246E">
              <w:rPr>
                <w:sz w:val="20"/>
                <w:szCs w:val="18"/>
              </w:rPr>
              <w:t xml:space="preserve"> biologique</w:t>
            </w:r>
            <w:r w:rsidR="005548DB">
              <w:rPr>
                <w:sz w:val="20"/>
                <w:szCs w:val="18"/>
              </w:rPr>
              <w:t>s</w:t>
            </w:r>
            <w:r w:rsidRPr="00D9246E">
              <w:rPr>
                <w:sz w:val="20"/>
                <w:szCs w:val="18"/>
              </w:rPr>
              <w:t xml:space="preserve"> </w:t>
            </w:r>
            <w:r w:rsidRPr="00D9246E">
              <w:rPr>
                <w:i/>
                <w:sz w:val="18"/>
                <w:szCs w:val="18"/>
              </w:rPr>
              <w:t>Cocher si concerné</w:t>
            </w:r>
          </w:p>
        </w:tc>
        <w:tc>
          <w:tcPr>
            <w:tcW w:w="1281" w:type="dxa"/>
            <w:vAlign w:val="center"/>
          </w:tcPr>
          <w:p w14:paraId="594C322A" w14:textId="77777777" w:rsidR="005C41DF" w:rsidRPr="00D9246E" w:rsidRDefault="005C41DF" w:rsidP="00C8308A">
            <w:pPr>
              <w:jc w:val="center"/>
              <w:rPr>
                <w:sz w:val="20"/>
                <w:szCs w:val="18"/>
              </w:rPr>
            </w:pPr>
            <w:r w:rsidRPr="00D9246E">
              <w:rPr>
                <w:sz w:val="20"/>
                <w:szCs w:val="18"/>
              </w:rPr>
              <w:t>X / -</w:t>
            </w:r>
          </w:p>
        </w:tc>
      </w:tr>
      <w:tr w:rsidR="005C41DF" w:rsidRPr="000666D2" w14:paraId="2618AB84" w14:textId="77777777" w:rsidTr="005C41DF">
        <w:trPr>
          <w:gridBefore w:val="2"/>
          <w:wBefore w:w="846" w:type="dxa"/>
          <w:trHeight w:val="70"/>
          <w:jc w:val="center"/>
        </w:trPr>
        <w:tc>
          <w:tcPr>
            <w:tcW w:w="8221" w:type="dxa"/>
            <w:shd w:val="clear" w:color="auto" w:fill="FFFFFF" w:themeFill="background1"/>
            <w:vAlign w:val="center"/>
          </w:tcPr>
          <w:p w14:paraId="740C8614" w14:textId="5E7ED929" w:rsidR="005C41DF" w:rsidRPr="00D9246E" w:rsidRDefault="005C41DF" w:rsidP="00C8308A">
            <w:pPr>
              <w:rPr>
                <w:sz w:val="20"/>
                <w:szCs w:val="18"/>
              </w:rPr>
            </w:pPr>
            <w:r w:rsidRPr="00D9246E">
              <w:rPr>
                <w:sz w:val="20"/>
                <w:szCs w:val="18"/>
              </w:rPr>
              <w:t>Importation de produits issus du corps humain pour la fabrication de médicament</w:t>
            </w:r>
            <w:r w:rsidR="005548DB">
              <w:rPr>
                <w:sz w:val="20"/>
                <w:szCs w:val="18"/>
              </w:rPr>
              <w:t>s</w:t>
            </w:r>
            <w:r w:rsidRPr="00D9246E">
              <w:rPr>
                <w:sz w:val="20"/>
                <w:szCs w:val="18"/>
              </w:rPr>
              <w:t xml:space="preserve"> </w:t>
            </w:r>
            <w:r w:rsidRPr="00D9246E">
              <w:rPr>
                <w:i/>
                <w:sz w:val="18"/>
                <w:szCs w:val="18"/>
              </w:rPr>
              <w:t>Cocher si concerné</w:t>
            </w:r>
          </w:p>
        </w:tc>
        <w:tc>
          <w:tcPr>
            <w:tcW w:w="1281" w:type="dxa"/>
            <w:vAlign w:val="center"/>
          </w:tcPr>
          <w:p w14:paraId="1F80AA79" w14:textId="77777777" w:rsidR="005C41DF" w:rsidRPr="00D9246E" w:rsidRDefault="005C41DF" w:rsidP="00C8308A">
            <w:pPr>
              <w:jc w:val="center"/>
              <w:rPr>
                <w:sz w:val="20"/>
                <w:szCs w:val="18"/>
              </w:rPr>
            </w:pPr>
            <w:r w:rsidRPr="00D9246E">
              <w:rPr>
                <w:sz w:val="20"/>
                <w:szCs w:val="18"/>
              </w:rPr>
              <w:t>X / -</w:t>
            </w:r>
          </w:p>
        </w:tc>
      </w:tr>
      <w:tr w:rsidR="00536B21" w:rsidRPr="000666D2" w14:paraId="48E5CA25" w14:textId="77777777" w:rsidTr="00536B21">
        <w:trPr>
          <w:gridBefore w:val="1"/>
          <w:wBefore w:w="421" w:type="dxa"/>
          <w:trHeight w:val="70"/>
          <w:jc w:val="center"/>
        </w:trPr>
        <w:tc>
          <w:tcPr>
            <w:tcW w:w="8646" w:type="dxa"/>
            <w:gridSpan w:val="2"/>
            <w:shd w:val="clear" w:color="auto" w:fill="FFFFFF" w:themeFill="background1"/>
            <w:vAlign w:val="center"/>
          </w:tcPr>
          <w:p w14:paraId="142286BB" w14:textId="5B2B2A5C" w:rsidR="00536B21" w:rsidRPr="00D9246E" w:rsidRDefault="00536B21" w:rsidP="00C8308A">
            <w:pPr>
              <w:rPr>
                <w:sz w:val="20"/>
                <w:szCs w:val="18"/>
              </w:rPr>
            </w:pPr>
            <w:r w:rsidRPr="00D9246E">
              <w:rPr>
                <w:sz w:val="20"/>
                <w:szCs w:val="18"/>
              </w:rPr>
              <w:t>% de volume d’importation de médicament générique</w:t>
            </w:r>
            <w:r w:rsidRPr="00D9246E">
              <w:rPr>
                <w:color w:val="FF0000"/>
                <w:sz w:val="20"/>
                <w:szCs w:val="18"/>
              </w:rPr>
              <w:t>*</w:t>
            </w:r>
            <w:r w:rsidRPr="00D9246E">
              <w:rPr>
                <w:sz w:val="20"/>
                <w:szCs w:val="18"/>
              </w:rPr>
              <w:t xml:space="preserve"> </w:t>
            </w:r>
            <w:r w:rsidRPr="00D9246E">
              <w:rPr>
                <w:i/>
                <w:sz w:val="20"/>
                <w:szCs w:val="18"/>
              </w:rPr>
              <w:t>En unité de production</w:t>
            </w:r>
          </w:p>
        </w:tc>
        <w:tc>
          <w:tcPr>
            <w:tcW w:w="1281" w:type="dxa"/>
            <w:vAlign w:val="center"/>
          </w:tcPr>
          <w:p w14:paraId="0B975D5F" w14:textId="77777777" w:rsidR="00536B21" w:rsidRPr="00D9246E" w:rsidRDefault="00536B21" w:rsidP="00C8308A">
            <w:pPr>
              <w:jc w:val="center"/>
              <w:rPr>
                <w:sz w:val="20"/>
                <w:szCs w:val="18"/>
              </w:rPr>
            </w:pPr>
          </w:p>
        </w:tc>
      </w:tr>
    </w:tbl>
    <w:p w14:paraId="2398E1E8" w14:textId="77777777" w:rsidR="005C41DF" w:rsidRDefault="005C41DF" w:rsidP="005C41DF"/>
    <w:p w14:paraId="457BA331" w14:textId="77777777" w:rsidR="00810BB9" w:rsidRDefault="00810BB9" w:rsidP="005C41DF"/>
    <w:tbl>
      <w:tblPr>
        <w:tblStyle w:val="Grilledutableau"/>
        <w:tblW w:w="10348" w:type="dxa"/>
        <w:jc w:val="center"/>
        <w:tblLook w:val="04A0" w:firstRow="1" w:lastRow="0" w:firstColumn="1" w:lastColumn="0" w:noHBand="0" w:noVBand="1"/>
      </w:tblPr>
      <w:tblGrid>
        <w:gridCol w:w="421"/>
        <w:gridCol w:w="425"/>
        <w:gridCol w:w="8246"/>
        <w:gridCol w:w="1256"/>
      </w:tblGrid>
      <w:tr w:rsidR="005C41DF" w:rsidRPr="00AD7545" w14:paraId="07F1246D" w14:textId="77777777" w:rsidTr="00810BB9">
        <w:trPr>
          <w:jc w:val="center"/>
        </w:trPr>
        <w:tc>
          <w:tcPr>
            <w:tcW w:w="421" w:type="dxa"/>
            <w:tcBorders>
              <w:right w:val="nil"/>
            </w:tcBorders>
            <w:shd w:val="clear" w:color="auto" w:fill="A8D08D" w:themeFill="accent6" w:themeFillTint="99"/>
          </w:tcPr>
          <w:p w14:paraId="3B1F3B0D" w14:textId="77777777" w:rsidR="005C41DF" w:rsidRPr="005266B9" w:rsidRDefault="005C41DF" w:rsidP="00C8308A">
            <w:r>
              <w:t>C</w:t>
            </w:r>
          </w:p>
        </w:tc>
        <w:tc>
          <w:tcPr>
            <w:tcW w:w="8671" w:type="dxa"/>
            <w:gridSpan w:val="2"/>
            <w:tcBorders>
              <w:left w:val="nil"/>
            </w:tcBorders>
            <w:shd w:val="clear" w:color="auto" w:fill="FFFFFF" w:themeFill="background1"/>
          </w:tcPr>
          <w:p w14:paraId="38293D49" w14:textId="77777777" w:rsidR="005C41DF" w:rsidRPr="00D9246E" w:rsidRDefault="005C41DF" w:rsidP="00C8308A">
            <w:pPr>
              <w:rPr>
                <w:sz w:val="20"/>
                <w:szCs w:val="18"/>
              </w:rPr>
            </w:pPr>
            <w:r w:rsidRPr="00D9246E">
              <w:rPr>
                <w:sz w:val="20"/>
                <w:szCs w:val="18"/>
              </w:rPr>
              <w:t>Exploitant</w:t>
            </w:r>
            <w:r w:rsidRPr="00D9246E">
              <w:rPr>
                <w:color w:val="FF0000"/>
                <w:sz w:val="20"/>
                <w:szCs w:val="18"/>
              </w:rPr>
              <w:t>*</w:t>
            </w:r>
            <w:r w:rsidRPr="00D9246E">
              <w:rPr>
                <w:sz w:val="20"/>
                <w:szCs w:val="18"/>
              </w:rPr>
              <w:t xml:space="preserve"> </w:t>
            </w:r>
            <w:r w:rsidRPr="00D9246E">
              <w:rPr>
                <w:sz w:val="18"/>
                <w:szCs w:val="18"/>
              </w:rPr>
              <w:t xml:space="preserve">Article </w:t>
            </w:r>
            <w:r w:rsidRPr="00D9246E">
              <w:rPr>
                <w:i/>
                <w:sz w:val="18"/>
                <w:szCs w:val="18"/>
              </w:rPr>
              <w:t>R. 5124-2, 3° et 14° du CSP</w:t>
            </w:r>
          </w:p>
        </w:tc>
        <w:tc>
          <w:tcPr>
            <w:tcW w:w="1256" w:type="dxa"/>
            <w:vAlign w:val="center"/>
          </w:tcPr>
          <w:p w14:paraId="2120F203" w14:textId="77777777" w:rsidR="005C41DF" w:rsidRPr="00D9246E" w:rsidRDefault="005C41DF" w:rsidP="00C8308A">
            <w:pPr>
              <w:jc w:val="center"/>
              <w:rPr>
                <w:sz w:val="20"/>
                <w:szCs w:val="18"/>
              </w:rPr>
            </w:pPr>
            <w:r w:rsidRPr="00D9246E">
              <w:rPr>
                <w:sz w:val="20"/>
                <w:szCs w:val="18"/>
              </w:rPr>
              <w:t>Oui / Non</w:t>
            </w:r>
          </w:p>
        </w:tc>
      </w:tr>
      <w:tr w:rsidR="005C41DF" w:rsidRPr="00AD7545" w14:paraId="3055DC2B" w14:textId="77777777" w:rsidTr="00810BB9">
        <w:trPr>
          <w:gridBefore w:val="1"/>
          <w:wBefore w:w="421" w:type="dxa"/>
          <w:trHeight w:val="70"/>
          <w:jc w:val="center"/>
        </w:trPr>
        <w:tc>
          <w:tcPr>
            <w:tcW w:w="8671" w:type="dxa"/>
            <w:gridSpan w:val="2"/>
            <w:shd w:val="clear" w:color="auto" w:fill="FFFFFF" w:themeFill="background1"/>
            <w:vAlign w:val="center"/>
          </w:tcPr>
          <w:p w14:paraId="490F1A13" w14:textId="77777777" w:rsidR="005C41DF" w:rsidRPr="00D9246E" w:rsidRDefault="005C41DF" w:rsidP="00C8308A">
            <w:pPr>
              <w:rPr>
                <w:sz w:val="20"/>
                <w:szCs w:val="18"/>
              </w:rPr>
            </w:pPr>
            <w:r w:rsidRPr="00D9246E">
              <w:rPr>
                <w:sz w:val="20"/>
                <w:szCs w:val="18"/>
              </w:rPr>
              <w:t>Titulaire d’autorisation de mise sur le marché pour au moins un de produits exploités</w:t>
            </w:r>
            <w:r w:rsidRPr="00D9246E">
              <w:rPr>
                <w:color w:val="FF0000"/>
                <w:sz w:val="20"/>
                <w:szCs w:val="18"/>
              </w:rPr>
              <w:t>*</w:t>
            </w:r>
            <w:r w:rsidRPr="00D9246E">
              <w:rPr>
                <w:sz w:val="20"/>
                <w:szCs w:val="18"/>
              </w:rPr>
              <w:t xml:space="preserve"> </w:t>
            </w:r>
          </w:p>
        </w:tc>
        <w:tc>
          <w:tcPr>
            <w:tcW w:w="1256" w:type="dxa"/>
            <w:vAlign w:val="center"/>
          </w:tcPr>
          <w:p w14:paraId="636838BF" w14:textId="77777777" w:rsidR="005C41DF" w:rsidRPr="00D9246E" w:rsidRDefault="005C41DF" w:rsidP="00C8308A">
            <w:pPr>
              <w:jc w:val="center"/>
              <w:rPr>
                <w:sz w:val="20"/>
                <w:szCs w:val="18"/>
              </w:rPr>
            </w:pPr>
            <w:r w:rsidRPr="00D9246E">
              <w:rPr>
                <w:sz w:val="20"/>
                <w:szCs w:val="18"/>
              </w:rPr>
              <w:t>Oui / Non</w:t>
            </w:r>
          </w:p>
        </w:tc>
      </w:tr>
      <w:tr w:rsidR="005C41DF" w:rsidRPr="000666D2" w14:paraId="5FA35F56" w14:textId="77777777" w:rsidTr="00810BB9">
        <w:trPr>
          <w:gridBefore w:val="1"/>
          <w:wBefore w:w="421" w:type="dxa"/>
          <w:trHeight w:val="70"/>
          <w:jc w:val="center"/>
        </w:trPr>
        <w:tc>
          <w:tcPr>
            <w:tcW w:w="8671" w:type="dxa"/>
            <w:gridSpan w:val="2"/>
            <w:shd w:val="clear" w:color="auto" w:fill="FFFFFF" w:themeFill="background1"/>
            <w:vAlign w:val="center"/>
          </w:tcPr>
          <w:p w14:paraId="68EC1CDC" w14:textId="2ABDADD1" w:rsidR="005C41DF" w:rsidRPr="00D9246E" w:rsidRDefault="005C41DF" w:rsidP="00536B21">
            <w:pPr>
              <w:rPr>
                <w:sz w:val="20"/>
                <w:szCs w:val="18"/>
              </w:rPr>
            </w:pPr>
            <w:r w:rsidRPr="00D9246E">
              <w:rPr>
                <w:sz w:val="20"/>
                <w:szCs w:val="18"/>
              </w:rPr>
              <w:t xml:space="preserve">Sous-traitance </w:t>
            </w:r>
            <w:r w:rsidR="00536B21" w:rsidRPr="00D9246E">
              <w:rPr>
                <w:sz w:val="20"/>
                <w:szCs w:val="18"/>
              </w:rPr>
              <w:t>(</w:t>
            </w:r>
            <w:r w:rsidRPr="00D9246E">
              <w:rPr>
                <w:sz w:val="20"/>
                <w:szCs w:val="18"/>
              </w:rPr>
              <w:t>pharmacovigilance</w:t>
            </w:r>
            <w:r w:rsidR="00536B21" w:rsidRPr="00D9246E">
              <w:rPr>
                <w:sz w:val="20"/>
                <w:szCs w:val="18"/>
              </w:rPr>
              <w:t xml:space="preserve">, information médicale, publicité…) </w:t>
            </w:r>
            <w:r w:rsidRPr="00D9246E">
              <w:rPr>
                <w:color w:val="FF0000"/>
                <w:sz w:val="20"/>
                <w:szCs w:val="18"/>
              </w:rPr>
              <w:t>*</w:t>
            </w:r>
          </w:p>
        </w:tc>
        <w:tc>
          <w:tcPr>
            <w:tcW w:w="1256" w:type="dxa"/>
            <w:vAlign w:val="center"/>
          </w:tcPr>
          <w:p w14:paraId="451C0973" w14:textId="77777777" w:rsidR="005C41DF" w:rsidRPr="00D9246E" w:rsidRDefault="005C41DF" w:rsidP="00C8308A">
            <w:pPr>
              <w:jc w:val="center"/>
              <w:rPr>
                <w:sz w:val="20"/>
                <w:szCs w:val="18"/>
              </w:rPr>
            </w:pPr>
            <w:r w:rsidRPr="00D9246E">
              <w:rPr>
                <w:sz w:val="20"/>
                <w:szCs w:val="18"/>
              </w:rPr>
              <w:t>Oui / Non</w:t>
            </w:r>
          </w:p>
        </w:tc>
      </w:tr>
      <w:tr w:rsidR="005C41DF" w:rsidRPr="006F501C" w14:paraId="3B2B2D76" w14:textId="77777777" w:rsidTr="00810BB9">
        <w:trPr>
          <w:gridBefore w:val="1"/>
          <w:wBefore w:w="421" w:type="dxa"/>
          <w:trHeight w:val="70"/>
          <w:jc w:val="center"/>
        </w:trPr>
        <w:tc>
          <w:tcPr>
            <w:tcW w:w="8671" w:type="dxa"/>
            <w:gridSpan w:val="2"/>
            <w:shd w:val="clear" w:color="auto" w:fill="FFFFFF" w:themeFill="background1"/>
            <w:vAlign w:val="center"/>
          </w:tcPr>
          <w:p w14:paraId="198D48ED" w14:textId="77777777" w:rsidR="005C41DF" w:rsidRPr="00D9246E" w:rsidRDefault="005C41DF" w:rsidP="00C8308A">
            <w:pPr>
              <w:rPr>
                <w:sz w:val="20"/>
                <w:szCs w:val="18"/>
              </w:rPr>
            </w:pPr>
            <w:r w:rsidRPr="00D9246E">
              <w:rPr>
                <w:sz w:val="20"/>
                <w:szCs w:val="18"/>
              </w:rPr>
              <w:t>Exploitation de médicaments d’intérêt thérapeutique majeur (MITM)</w:t>
            </w:r>
            <w:r w:rsidRPr="00D9246E">
              <w:rPr>
                <w:color w:val="FF0000"/>
                <w:sz w:val="20"/>
                <w:szCs w:val="18"/>
              </w:rPr>
              <w:t xml:space="preserve"> *</w:t>
            </w:r>
          </w:p>
        </w:tc>
        <w:tc>
          <w:tcPr>
            <w:tcW w:w="1256" w:type="dxa"/>
            <w:vAlign w:val="center"/>
          </w:tcPr>
          <w:p w14:paraId="5C33680A" w14:textId="77777777" w:rsidR="005C41DF" w:rsidRPr="00D9246E" w:rsidRDefault="005C41DF" w:rsidP="00C8308A">
            <w:pPr>
              <w:jc w:val="center"/>
              <w:rPr>
                <w:sz w:val="20"/>
                <w:szCs w:val="18"/>
              </w:rPr>
            </w:pPr>
            <w:r w:rsidRPr="00D9246E">
              <w:rPr>
                <w:sz w:val="20"/>
                <w:szCs w:val="18"/>
              </w:rPr>
              <w:t>Oui / Non</w:t>
            </w:r>
          </w:p>
        </w:tc>
      </w:tr>
      <w:tr w:rsidR="005C41DF" w:rsidRPr="006F501C" w14:paraId="7981C935" w14:textId="77777777" w:rsidTr="00810BB9">
        <w:trPr>
          <w:gridBefore w:val="1"/>
          <w:wBefore w:w="421" w:type="dxa"/>
          <w:trHeight w:val="70"/>
          <w:jc w:val="center"/>
        </w:trPr>
        <w:tc>
          <w:tcPr>
            <w:tcW w:w="8671" w:type="dxa"/>
            <w:gridSpan w:val="2"/>
            <w:shd w:val="clear" w:color="auto" w:fill="FFFFFF" w:themeFill="background1"/>
            <w:vAlign w:val="center"/>
          </w:tcPr>
          <w:p w14:paraId="31290387" w14:textId="77777777" w:rsidR="005C41DF" w:rsidRPr="00D9246E" w:rsidRDefault="005C41DF" w:rsidP="00C8308A">
            <w:pPr>
              <w:rPr>
                <w:sz w:val="20"/>
                <w:szCs w:val="18"/>
              </w:rPr>
            </w:pPr>
            <w:r w:rsidRPr="00D9246E">
              <w:rPr>
                <w:sz w:val="20"/>
                <w:szCs w:val="18"/>
              </w:rPr>
              <w:t>Exploitation de médicaments en accès précoce</w:t>
            </w:r>
            <w:r w:rsidRPr="00D9246E">
              <w:rPr>
                <w:color w:val="FF0000"/>
                <w:sz w:val="20"/>
                <w:szCs w:val="18"/>
              </w:rPr>
              <w:t>*</w:t>
            </w:r>
          </w:p>
        </w:tc>
        <w:tc>
          <w:tcPr>
            <w:tcW w:w="1256" w:type="dxa"/>
            <w:vAlign w:val="center"/>
          </w:tcPr>
          <w:p w14:paraId="0D79175B" w14:textId="77777777" w:rsidR="005C41DF" w:rsidRPr="00D9246E" w:rsidRDefault="005C41DF" w:rsidP="00C8308A">
            <w:pPr>
              <w:jc w:val="center"/>
              <w:rPr>
                <w:sz w:val="20"/>
                <w:szCs w:val="18"/>
              </w:rPr>
            </w:pPr>
            <w:r w:rsidRPr="00D9246E">
              <w:rPr>
                <w:sz w:val="20"/>
                <w:szCs w:val="18"/>
              </w:rPr>
              <w:t>Oui / Non</w:t>
            </w:r>
          </w:p>
        </w:tc>
      </w:tr>
      <w:tr w:rsidR="005C41DF" w:rsidRPr="000666D2" w14:paraId="5A8C7B18" w14:textId="77777777" w:rsidTr="00810BB9">
        <w:trPr>
          <w:gridBefore w:val="1"/>
          <w:wBefore w:w="421" w:type="dxa"/>
          <w:trHeight w:val="70"/>
          <w:jc w:val="center"/>
        </w:trPr>
        <w:tc>
          <w:tcPr>
            <w:tcW w:w="8671" w:type="dxa"/>
            <w:gridSpan w:val="2"/>
            <w:shd w:val="clear" w:color="auto" w:fill="FFFFFF" w:themeFill="background1"/>
            <w:vAlign w:val="center"/>
          </w:tcPr>
          <w:p w14:paraId="0310FD94" w14:textId="77777777" w:rsidR="005C41DF" w:rsidRPr="00D9246E" w:rsidRDefault="005C41DF" w:rsidP="00C8308A">
            <w:pPr>
              <w:rPr>
                <w:sz w:val="20"/>
                <w:szCs w:val="18"/>
              </w:rPr>
            </w:pPr>
            <w:r w:rsidRPr="00D9246E">
              <w:rPr>
                <w:sz w:val="20"/>
                <w:szCs w:val="18"/>
              </w:rPr>
              <w:t>Exploitation de médicaments en accès compassionnel</w:t>
            </w:r>
            <w:r w:rsidRPr="00D9246E">
              <w:rPr>
                <w:color w:val="FF0000"/>
                <w:sz w:val="20"/>
                <w:szCs w:val="18"/>
              </w:rPr>
              <w:t>*</w:t>
            </w:r>
          </w:p>
        </w:tc>
        <w:tc>
          <w:tcPr>
            <w:tcW w:w="1256" w:type="dxa"/>
            <w:vAlign w:val="center"/>
          </w:tcPr>
          <w:p w14:paraId="3DDCCC0A" w14:textId="77777777" w:rsidR="005C41DF" w:rsidRPr="00D9246E" w:rsidRDefault="005C41DF" w:rsidP="00C8308A">
            <w:pPr>
              <w:jc w:val="center"/>
              <w:rPr>
                <w:sz w:val="20"/>
                <w:szCs w:val="18"/>
              </w:rPr>
            </w:pPr>
            <w:r w:rsidRPr="00D9246E">
              <w:rPr>
                <w:sz w:val="20"/>
                <w:szCs w:val="18"/>
              </w:rPr>
              <w:t>Oui / Non</w:t>
            </w:r>
          </w:p>
        </w:tc>
      </w:tr>
      <w:tr w:rsidR="005C41DF" w:rsidRPr="000666D2" w14:paraId="0B398A9C" w14:textId="77777777" w:rsidTr="00810BB9">
        <w:trPr>
          <w:gridBefore w:val="1"/>
          <w:wBefore w:w="421" w:type="dxa"/>
          <w:trHeight w:val="70"/>
          <w:jc w:val="center"/>
        </w:trPr>
        <w:tc>
          <w:tcPr>
            <w:tcW w:w="8671" w:type="dxa"/>
            <w:gridSpan w:val="2"/>
            <w:shd w:val="clear" w:color="auto" w:fill="FFFFFF" w:themeFill="background1"/>
            <w:vAlign w:val="center"/>
          </w:tcPr>
          <w:p w14:paraId="5A5B21EE" w14:textId="77777777" w:rsidR="005C41DF" w:rsidRPr="00D9246E" w:rsidRDefault="005C41DF" w:rsidP="00C8308A">
            <w:pPr>
              <w:rPr>
                <w:sz w:val="20"/>
                <w:szCs w:val="18"/>
              </w:rPr>
            </w:pPr>
            <w:r w:rsidRPr="00D9246E">
              <w:rPr>
                <w:sz w:val="20"/>
                <w:szCs w:val="18"/>
              </w:rPr>
              <w:t>Exploitation de médicaments biologiques</w:t>
            </w:r>
            <w:r w:rsidRPr="00D9246E">
              <w:rPr>
                <w:color w:val="FF0000"/>
                <w:sz w:val="20"/>
                <w:szCs w:val="18"/>
              </w:rPr>
              <w:t>*</w:t>
            </w:r>
          </w:p>
        </w:tc>
        <w:tc>
          <w:tcPr>
            <w:tcW w:w="1256" w:type="dxa"/>
            <w:vAlign w:val="center"/>
          </w:tcPr>
          <w:p w14:paraId="75319BF9" w14:textId="77777777" w:rsidR="005C41DF" w:rsidRPr="00D9246E" w:rsidRDefault="005C41DF" w:rsidP="00C8308A">
            <w:pPr>
              <w:jc w:val="center"/>
              <w:rPr>
                <w:sz w:val="20"/>
                <w:szCs w:val="18"/>
              </w:rPr>
            </w:pPr>
            <w:r w:rsidRPr="00D9246E">
              <w:rPr>
                <w:sz w:val="20"/>
                <w:szCs w:val="18"/>
              </w:rPr>
              <w:t>Oui / Non</w:t>
            </w:r>
          </w:p>
        </w:tc>
      </w:tr>
      <w:tr w:rsidR="005C41DF" w:rsidRPr="006F501C" w14:paraId="551D2CB4" w14:textId="77777777" w:rsidTr="005C41DF">
        <w:trPr>
          <w:gridBefore w:val="2"/>
          <w:wBefore w:w="846" w:type="dxa"/>
          <w:trHeight w:val="70"/>
          <w:jc w:val="center"/>
        </w:trPr>
        <w:tc>
          <w:tcPr>
            <w:tcW w:w="8246" w:type="dxa"/>
            <w:shd w:val="clear" w:color="auto" w:fill="FFFFFF" w:themeFill="background1"/>
            <w:vAlign w:val="center"/>
          </w:tcPr>
          <w:p w14:paraId="39872C8F" w14:textId="77777777" w:rsidR="005C41DF" w:rsidRPr="00D9246E" w:rsidRDefault="005C41DF" w:rsidP="00C8308A">
            <w:pPr>
              <w:rPr>
                <w:sz w:val="20"/>
                <w:szCs w:val="18"/>
              </w:rPr>
            </w:pPr>
            <w:r w:rsidRPr="00D9246E">
              <w:rPr>
                <w:sz w:val="20"/>
                <w:szCs w:val="18"/>
              </w:rPr>
              <w:t>Pourcentage de médicaments biologiques exploités</w:t>
            </w:r>
            <w:r w:rsidRPr="00D9246E">
              <w:rPr>
                <w:color w:val="FF0000"/>
                <w:sz w:val="20"/>
                <w:szCs w:val="18"/>
              </w:rPr>
              <w:t>*</w:t>
            </w:r>
            <w:r w:rsidRPr="00D9246E">
              <w:rPr>
                <w:sz w:val="20"/>
                <w:szCs w:val="18"/>
              </w:rPr>
              <w:t xml:space="preserve"> </w:t>
            </w:r>
            <w:r w:rsidRPr="00D9246E">
              <w:rPr>
                <w:i/>
                <w:sz w:val="18"/>
                <w:szCs w:val="18"/>
              </w:rPr>
              <w:t xml:space="preserve">En nombre d’AMM </w:t>
            </w:r>
          </w:p>
        </w:tc>
        <w:tc>
          <w:tcPr>
            <w:tcW w:w="1256" w:type="dxa"/>
          </w:tcPr>
          <w:p w14:paraId="11C53209" w14:textId="77777777" w:rsidR="005C41DF" w:rsidRPr="00E910A5" w:rsidRDefault="005C41DF" w:rsidP="00C8308A">
            <w:pPr>
              <w:rPr>
                <w:sz w:val="18"/>
                <w:szCs w:val="18"/>
              </w:rPr>
            </w:pPr>
          </w:p>
        </w:tc>
      </w:tr>
      <w:tr w:rsidR="005C41DF" w:rsidRPr="006F501C" w14:paraId="2BFF8A29" w14:textId="77777777" w:rsidTr="005C41DF">
        <w:trPr>
          <w:gridBefore w:val="2"/>
          <w:wBefore w:w="846" w:type="dxa"/>
          <w:trHeight w:val="70"/>
          <w:jc w:val="center"/>
        </w:trPr>
        <w:tc>
          <w:tcPr>
            <w:tcW w:w="8246" w:type="dxa"/>
            <w:shd w:val="clear" w:color="auto" w:fill="FFFFFF" w:themeFill="background1"/>
            <w:vAlign w:val="center"/>
          </w:tcPr>
          <w:p w14:paraId="5B48E063" w14:textId="7AEEB6DA" w:rsidR="005C41DF" w:rsidRPr="00D9246E" w:rsidRDefault="005C41DF" w:rsidP="00810BB9">
            <w:pPr>
              <w:rPr>
                <w:sz w:val="20"/>
                <w:szCs w:val="18"/>
              </w:rPr>
            </w:pPr>
            <w:r w:rsidRPr="00D9246E">
              <w:rPr>
                <w:sz w:val="20"/>
                <w:szCs w:val="18"/>
              </w:rPr>
              <w:t>Pourcentage de médicaments biologiques exploités</w:t>
            </w:r>
            <w:r w:rsidR="00810BB9" w:rsidRPr="00D9246E">
              <w:rPr>
                <w:color w:val="FF0000"/>
                <w:sz w:val="20"/>
                <w:szCs w:val="18"/>
              </w:rPr>
              <w:t>*</w:t>
            </w:r>
            <w:r w:rsidRPr="00D9246E">
              <w:rPr>
                <w:sz w:val="20"/>
                <w:szCs w:val="18"/>
              </w:rPr>
              <w:t xml:space="preserve"> </w:t>
            </w:r>
            <w:r w:rsidRPr="00D9246E">
              <w:rPr>
                <w:i/>
                <w:sz w:val="18"/>
                <w:szCs w:val="18"/>
              </w:rPr>
              <w:t>En nombre d’unités vendues</w:t>
            </w:r>
          </w:p>
        </w:tc>
        <w:tc>
          <w:tcPr>
            <w:tcW w:w="1256" w:type="dxa"/>
          </w:tcPr>
          <w:p w14:paraId="15D51E7E" w14:textId="77777777" w:rsidR="005C41DF" w:rsidRPr="00E910A5" w:rsidRDefault="005C41DF" w:rsidP="00C8308A">
            <w:pPr>
              <w:rPr>
                <w:sz w:val="18"/>
                <w:szCs w:val="18"/>
              </w:rPr>
            </w:pPr>
          </w:p>
        </w:tc>
      </w:tr>
    </w:tbl>
    <w:p w14:paraId="6CE6E25D" w14:textId="77777777" w:rsidR="005C41DF" w:rsidRDefault="005C41DF" w:rsidP="000C6DEE">
      <w:pPr>
        <w:spacing w:after="240"/>
      </w:pPr>
    </w:p>
    <w:tbl>
      <w:tblPr>
        <w:tblStyle w:val="Grilledutableau"/>
        <w:tblW w:w="10348" w:type="dxa"/>
        <w:jc w:val="center"/>
        <w:tblLook w:val="04A0" w:firstRow="1" w:lastRow="0" w:firstColumn="1" w:lastColumn="0" w:noHBand="0" w:noVBand="1"/>
      </w:tblPr>
      <w:tblGrid>
        <w:gridCol w:w="421"/>
        <w:gridCol w:w="8671"/>
        <w:gridCol w:w="1256"/>
      </w:tblGrid>
      <w:tr w:rsidR="005C41DF" w:rsidRPr="00AD7545" w14:paraId="2F94B9FF" w14:textId="77777777" w:rsidTr="00810BB9">
        <w:trPr>
          <w:jc w:val="center"/>
        </w:trPr>
        <w:tc>
          <w:tcPr>
            <w:tcW w:w="421" w:type="dxa"/>
            <w:tcBorders>
              <w:right w:val="nil"/>
            </w:tcBorders>
            <w:shd w:val="clear" w:color="auto" w:fill="EDC5EE"/>
          </w:tcPr>
          <w:p w14:paraId="7086FC33" w14:textId="77777777" w:rsidR="005C41DF" w:rsidRPr="005266B9" w:rsidRDefault="005C41DF" w:rsidP="00C8308A">
            <w:pPr>
              <w:jc w:val="center"/>
            </w:pPr>
            <w:r>
              <w:t>D</w:t>
            </w:r>
          </w:p>
        </w:tc>
        <w:tc>
          <w:tcPr>
            <w:tcW w:w="8671" w:type="dxa"/>
            <w:tcBorders>
              <w:left w:val="nil"/>
            </w:tcBorders>
            <w:shd w:val="clear" w:color="auto" w:fill="FFFFFF" w:themeFill="background1"/>
          </w:tcPr>
          <w:p w14:paraId="05861875" w14:textId="77777777" w:rsidR="005C41DF" w:rsidRPr="00E910A5" w:rsidRDefault="005C41DF" w:rsidP="00C8308A">
            <w:pPr>
              <w:rPr>
                <w:sz w:val="18"/>
                <w:szCs w:val="18"/>
              </w:rPr>
            </w:pPr>
            <w:r w:rsidRPr="00D9246E">
              <w:rPr>
                <w:sz w:val="20"/>
                <w:szCs w:val="18"/>
              </w:rPr>
              <w:t>Dépositaire</w:t>
            </w:r>
            <w:r w:rsidRPr="00D9246E">
              <w:rPr>
                <w:color w:val="FF0000"/>
                <w:sz w:val="20"/>
                <w:szCs w:val="18"/>
              </w:rPr>
              <w:t>*</w:t>
            </w:r>
            <w:r w:rsidRPr="00D9246E">
              <w:rPr>
                <w:sz w:val="20"/>
                <w:szCs w:val="18"/>
              </w:rPr>
              <w:t xml:space="preserve"> </w:t>
            </w:r>
            <w:r w:rsidRPr="00D9246E">
              <w:rPr>
                <w:i/>
                <w:sz w:val="18"/>
                <w:szCs w:val="18"/>
              </w:rPr>
              <w:t>Article R. 5124-2, 4° du CSP</w:t>
            </w:r>
          </w:p>
        </w:tc>
        <w:tc>
          <w:tcPr>
            <w:tcW w:w="1256" w:type="dxa"/>
            <w:vAlign w:val="center"/>
          </w:tcPr>
          <w:p w14:paraId="0464F196" w14:textId="77777777" w:rsidR="005C41DF" w:rsidRPr="00E910A5" w:rsidRDefault="005C41DF" w:rsidP="00C8308A">
            <w:pPr>
              <w:jc w:val="center"/>
              <w:rPr>
                <w:sz w:val="18"/>
                <w:szCs w:val="18"/>
              </w:rPr>
            </w:pPr>
            <w:r w:rsidRPr="00D9246E">
              <w:rPr>
                <w:sz w:val="20"/>
                <w:szCs w:val="18"/>
              </w:rPr>
              <w:t>Oui / Non</w:t>
            </w:r>
          </w:p>
        </w:tc>
      </w:tr>
    </w:tbl>
    <w:p w14:paraId="3D191104" w14:textId="77777777" w:rsidR="005C41DF" w:rsidRDefault="005C41DF" w:rsidP="000C6DEE">
      <w:pPr>
        <w:spacing w:after="240"/>
      </w:pPr>
    </w:p>
    <w:tbl>
      <w:tblPr>
        <w:tblStyle w:val="Grilledutableau"/>
        <w:tblW w:w="10348" w:type="dxa"/>
        <w:jc w:val="center"/>
        <w:tblLook w:val="04A0" w:firstRow="1" w:lastRow="0" w:firstColumn="1" w:lastColumn="0" w:noHBand="0" w:noVBand="1"/>
      </w:tblPr>
      <w:tblGrid>
        <w:gridCol w:w="408"/>
        <w:gridCol w:w="8567"/>
        <w:gridCol w:w="1373"/>
      </w:tblGrid>
      <w:tr w:rsidR="005C41DF" w:rsidRPr="00AD7545" w14:paraId="2C0D0875" w14:textId="77777777" w:rsidTr="00C8308A">
        <w:trPr>
          <w:jc w:val="center"/>
        </w:trPr>
        <w:tc>
          <w:tcPr>
            <w:tcW w:w="408" w:type="dxa"/>
            <w:tcBorders>
              <w:right w:val="nil"/>
            </w:tcBorders>
            <w:shd w:val="clear" w:color="auto" w:fill="F84426"/>
          </w:tcPr>
          <w:p w14:paraId="05AE8FD0" w14:textId="77777777" w:rsidR="005C41DF" w:rsidRPr="005266B9" w:rsidRDefault="005C41DF" w:rsidP="00C8308A">
            <w:r>
              <w:t>E</w:t>
            </w:r>
          </w:p>
        </w:tc>
        <w:tc>
          <w:tcPr>
            <w:tcW w:w="8567" w:type="dxa"/>
            <w:tcBorders>
              <w:left w:val="nil"/>
            </w:tcBorders>
            <w:shd w:val="clear" w:color="auto" w:fill="FFFFFF" w:themeFill="background1"/>
          </w:tcPr>
          <w:p w14:paraId="14CFCB5F" w14:textId="77777777" w:rsidR="005C41DF" w:rsidRPr="00D9246E" w:rsidRDefault="005C41DF" w:rsidP="00C8308A">
            <w:pPr>
              <w:rPr>
                <w:sz w:val="20"/>
                <w:szCs w:val="18"/>
              </w:rPr>
            </w:pPr>
            <w:r w:rsidRPr="00D9246E">
              <w:rPr>
                <w:sz w:val="20"/>
                <w:szCs w:val="18"/>
              </w:rPr>
              <w:t>Grossiste-répartiteur</w:t>
            </w:r>
            <w:r w:rsidRPr="00D9246E">
              <w:rPr>
                <w:color w:val="FF0000"/>
                <w:sz w:val="20"/>
                <w:szCs w:val="18"/>
              </w:rPr>
              <w:t>*</w:t>
            </w:r>
            <w:r w:rsidRPr="00D9246E">
              <w:rPr>
                <w:sz w:val="20"/>
                <w:szCs w:val="18"/>
              </w:rPr>
              <w:t xml:space="preserve"> </w:t>
            </w:r>
            <w:r w:rsidRPr="00D9246E">
              <w:rPr>
                <w:i/>
                <w:sz w:val="18"/>
                <w:szCs w:val="18"/>
              </w:rPr>
              <w:t>Article R. 5124-2, 5° du CSP</w:t>
            </w:r>
          </w:p>
        </w:tc>
        <w:tc>
          <w:tcPr>
            <w:tcW w:w="1373" w:type="dxa"/>
          </w:tcPr>
          <w:p w14:paraId="02B9C6D2" w14:textId="77777777" w:rsidR="005C41DF" w:rsidRPr="00D9246E" w:rsidRDefault="005C41DF" w:rsidP="00C8308A">
            <w:pPr>
              <w:jc w:val="center"/>
              <w:rPr>
                <w:sz w:val="20"/>
                <w:szCs w:val="18"/>
              </w:rPr>
            </w:pPr>
            <w:r w:rsidRPr="00D9246E">
              <w:rPr>
                <w:sz w:val="20"/>
                <w:szCs w:val="18"/>
              </w:rPr>
              <w:t>Oui / Non</w:t>
            </w:r>
          </w:p>
        </w:tc>
      </w:tr>
      <w:tr w:rsidR="005C41DF" w:rsidRPr="00AD7545" w14:paraId="64B1F5E2" w14:textId="77777777" w:rsidTr="00C8308A">
        <w:trPr>
          <w:gridBefore w:val="1"/>
          <w:wBefore w:w="408" w:type="dxa"/>
          <w:trHeight w:val="70"/>
          <w:jc w:val="center"/>
        </w:trPr>
        <w:tc>
          <w:tcPr>
            <w:tcW w:w="8567" w:type="dxa"/>
            <w:shd w:val="clear" w:color="auto" w:fill="FFFFFF" w:themeFill="background1"/>
            <w:vAlign w:val="center"/>
          </w:tcPr>
          <w:p w14:paraId="0B0A43C1" w14:textId="77777777" w:rsidR="005C41DF" w:rsidRPr="00D9246E" w:rsidRDefault="005C41DF" w:rsidP="00C8308A">
            <w:pPr>
              <w:rPr>
                <w:sz w:val="20"/>
                <w:szCs w:val="18"/>
              </w:rPr>
            </w:pPr>
            <w:r w:rsidRPr="00D9246E">
              <w:rPr>
                <w:sz w:val="20"/>
                <w:szCs w:val="18"/>
              </w:rPr>
              <w:t>Activité de distribution de médicaments à usage humain sur le territoire dans l’année</w:t>
            </w:r>
            <w:r w:rsidRPr="00D9246E">
              <w:rPr>
                <w:color w:val="FF0000"/>
                <w:sz w:val="20"/>
                <w:szCs w:val="18"/>
              </w:rPr>
              <w:t>*</w:t>
            </w:r>
          </w:p>
        </w:tc>
        <w:tc>
          <w:tcPr>
            <w:tcW w:w="1373" w:type="dxa"/>
          </w:tcPr>
          <w:p w14:paraId="23D60607" w14:textId="77777777" w:rsidR="005C41DF" w:rsidRPr="00D9246E" w:rsidRDefault="005C41DF" w:rsidP="00C8308A">
            <w:pPr>
              <w:jc w:val="center"/>
              <w:rPr>
                <w:sz w:val="20"/>
                <w:szCs w:val="18"/>
              </w:rPr>
            </w:pPr>
            <w:r w:rsidRPr="00D9246E">
              <w:rPr>
                <w:sz w:val="20"/>
                <w:szCs w:val="18"/>
              </w:rPr>
              <w:t>Oui / Non</w:t>
            </w:r>
          </w:p>
        </w:tc>
      </w:tr>
      <w:tr w:rsidR="005C41DF" w:rsidRPr="000666D2" w14:paraId="1406AEFE" w14:textId="77777777" w:rsidTr="00C8308A">
        <w:trPr>
          <w:gridBefore w:val="1"/>
          <w:wBefore w:w="408" w:type="dxa"/>
          <w:trHeight w:val="70"/>
          <w:jc w:val="center"/>
        </w:trPr>
        <w:tc>
          <w:tcPr>
            <w:tcW w:w="8567" w:type="dxa"/>
            <w:shd w:val="clear" w:color="auto" w:fill="FFFFFF" w:themeFill="background1"/>
            <w:vAlign w:val="center"/>
          </w:tcPr>
          <w:p w14:paraId="1A32D9E9" w14:textId="77777777" w:rsidR="005C41DF" w:rsidRPr="00D9246E" w:rsidRDefault="005C41DF" w:rsidP="00C8308A">
            <w:pPr>
              <w:rPr>
                <w:sz w:val="20"/>
                <w:szCs w:val="18"/>
              </w:rPr>
            </w:pPr>
            <w:r w:rsidRPr="00D9246E">
              <w:rPr>
                <w:sz w:val="20"/>
                <w:szCs w:val="18"/>
              </w:rPr>
              <w:t>Territoire de répartition desservi dans l’année</w:t>
            </w:r>
            <w:r w:rsidRPr="00D9246E">
              <w:rPr>
                <w:color w:val="FF0000"/>
                <w:sz w:val="20"/>
                <w:szCs w:val="18"/>
              </w:rPr>
              <w:t>*</w:t>
            </w:r>
            <w:r w:rsidRPr="00D9246E">
              <w:rPr>
                <w:sz w:val="20"/>
                <w:szCs w:val="18"/>
              </w:rPr>
              <w:t xml:space="preserve"> </w:t>
            </w:r>
            <w:r w:rsidRPr="00D9246E">
              <w:rPr>
                <w:i/>
                <w:sz w:val="18"/>
                <w:szCs w:val="18"/>
              </w:rPr>
              <w:t>Cocher l’ensemble des items concernés</w:t>
            </w:r>
          </w:p>
        </w:tc>
        <w:tc>
          <w:tcPr>
            <w:tcW w:w="1373" w:type="dxa"/>
          </w:tcPr>
          <w:p w14:paraId="2BDE8E52" w14:textId="77777777" w:rsidR="005C41DF" w:rsidRPr="00D9246E" w:rsidRDefault="005C41DF" w:rsidP="00C8308A">
            <w:pPr>
              <w:jc w:val="center"/>
              <w:rPr>
                <w:sz w:val="20"/>
                <w:szCs w:val="18"/>
              </w:rPr>
            </w:pPr>
            <w:r w:rsidRPr="00D9246E">
              <w:rPr>
                <w:sz w:val="20"/>
                <w:szCs w:val="18"/>
              </w:rPr>
              <w:t xml:space="preserve">XX – Département </w:t>
            </w:r>
          </w:p>
        </w:tc>
      </w:tr>
      <w:tr w:rsidR="005C41DF" w:rsidRPr="006F501C" w14:paraId="32B326F4" w14:textId="77777777" w:rsidTr="00C8308A">
        <w:trPr>
          <w:gridBefore w:val="1"/>
          <w:wBefore w:w="408" w:type="dxa"/>
          <w:trHeight w:val="70"/>
          <w:jc w:val="center"/>
        </w:trPr>
        <w:tc>
          <w:tcPr>
            <w:tcW w:w="8567" w:type="dxa"/>
            <w:shd w:val="clear" w:color="auto" w:fill="FFFFFF" w:themeFill="background1"/>
            <w:vAlign w:val="center"/>
          </w:tcPr>
          <w:p w14:paraId="5F73F986" w14:textId="77777777" w:rsidR="005C41DF" w:rsidRPr="00D9246E" w:rsidRDefault="005C41DF" w:rsidP="00C8308A">
            <w:pPr>
              <w:rPr>
                <w:sz w:val="20"/>
                <w:szCs w:val="18"/>
              </w:rPr>
            </w:pPr>
            <w:r w:rsidRPr="00D9246E">
              <w:rPr>
                <w:sz w:val="20"/>
                <w:szCs w:val="18"/>
              </w:rPr>
              <w:t>Nombre de spécialités référencées en stock au 31 décembre</w:t>
            </w:r>
            <w:r w:rsidRPr="00D9246E">
              <w:rPr>
                <w:color w:val="FF0000"/>
                <w:sz w:val="20"/>
                <w:szCs w:val="18"/>
              </w:rPr>
              <w:t>*</w:t>
            </w:r>
            <w:r w:rsidRPr="00D9246E">
              <w:rPr>
                <w:sz w:val="20"/>
                <w:szCs w:val="18"/>
              </w:rPr>
              <w:t xml:space="preserve"> </w:t>
            </w:r>
            <w:r w:rsidRPr="005548DB">
              <w:rPr>
                <w:i/>
                <w:sz w:val="18"/>
                <w:szCs w:val="18"/>
              </w:rPr>
              <w:t>Article R.5124-59</w:t>
            </w:r>
          </w:p>
        </w:tc>
        <w:tc>
          <w:tcPr>
            <w:tcW w:w="1373" w:type="dxa"/>
          </w:tcPr>
          <w:p w14:paraId="7F386CCE" w14:textId="77777777" w:rsidR="005C41DF" w:rsidRPr="00D9246E" w:rsidRDefault="005C41DF" w:rsidP="00C8308A">
            <w:pPr>
              <w:jc w:val="center"/>
              <w:rPr>
                <w:sz w:val="20"/>
                <w:szCs w:val="18"/>
              </w:rPr>
            </w:pPr>
          </w:p>
        </w:tc>
      </w:tr>
      <w:tr w:rsidR="005C41DF" w:rsidRPr="006F501C" w14:paraId="6AFD36D0" w14:textId="77777777" w:rsidTr="00C8308A">
        <w:trPr>
          <w:gridBefore w:val="1"/>
          <w:wBefore w:w="408" w:type="dxa"/>
          <w:trHeight w:val="70"/>
          <w:jc w:val="center"/>
        </w:trPr>
        <w:tc>
          <w:tcPr>
            <w:tcW w:w="8567" w:type="dxa"/>
            <w:shd w:val="clear" w:color="auto" w:fill="FFFFFF" w:themeFill="background1"/>
            <w:vAlign w:val="center"/>
          </w:tcPr>
          <w:p w14:paraId="1DEA2BE5" w14:textId="77777777" w:rsidR="005C41DF" w:rsidRPr="00D9246E" w:rsidRDefault="005C41DF" w:rsidP="00C8308A">
            <w:pPr>
              <w:rPr>
                <w:sz w:val="20"/>
                <w:szCs w:val="18"/>
              </w:rPr>
            </w:pPr>
            <w:r w:rsidRPr="00D9246E">
              <w:rPr>
                <w:sz w:val="20"/>
                <w:szCs w:val="18"/>
              </w:rPr>
              <w:t>Nombre de spécialités référencées ayant fait l’objet d’au moins deux mouvements dans l’année</w:t>
            </w:r>
            <w:r w:rsidRPr="00D9246E">
              <w:rPr>
                <w:color w:val="FF0000"/>
                <w:sz w:val="20"/>
                <w:szCs w:val="18"/>
              </w:rPr>
              <w:t>*</w:t>
            </w:r>
          </w:p>
        </w:tc>
        <w:tc>
          <w:tcPr>
            <w:tcW w:w="1373" w:type="dxa"/>
          </w:tcPr>
          <w:p w14:paraId="3BA2AE15" w14:textId="77777777" w:rsidR="005C41DF" w:rsidRPr="00D9246E" w:rsidRDefault="005C41DF" w:rsidP="00C8308A">
            <w:pPr>
              <w:jc w:val="center"/>
              <w:rPr>
                <w:sz w:val="20"/>
                <w:szCs w:val="18"/>
              </w:rPr>
            </w:pPr>
          </w:p>
        </w:tc>
      </w:tr>
      <w:tr w:rsidR="005C41DF" w:rsidRPr="006F501C" w14:paraId="2C2AAA98" w14:textId="77777777" w:rsidTr="00C8308A">
        <w:trPr>
          <w:gridBefore w:val="1"/>
          <w:wBefore w:w="408" w:type="dxa"/>
          <w:trHeight w:val="70"/>
          <w:jc w:val="center"/>
        </w:trPr>
        <w:tc>
          <w:tcPr>
            <w:tcW w:w="8567" w:type="dxa"/>
            <w:shd w:val="clear" w:color="auto" w:fill="FFFFFF" w:themeFill="background1"/>
            <w:vAlign w:val="center"/>
          </w:tcPr>
          <w:p w14:paraId="0F2CCBF1" w14:textId="73E6B966" w:rsidR="005C41DF" w:rsidRPr="00D9246E" w:rsidRDefault="005C41DF" w:rsidP="00C8308A">
            <w:pPr>
              <w:rPr>
                <w:sz w:val="20"/>
                <w:szCs w:val="18"/>
              </w:rPr>
            </w:pPr>
            <w:r w:rsidRPr="00D9246E">
              <w:rPr>
                <w:sz w:val="20"/>
                <w:szCs w:val="18"/>
              </w:rPr>
              <w:t>Nombre d’officines livrées dans l’année</w:t>
            </w:r>
            <w:r w:rsidRPr="00D9246E">
              <w:rPr>
                <w:color w:val="FF0000"/>
                <w:sz w:val="20"/>
                <w:szCs w:val="18"/>
              </w:rPr>
              <w:t>*</w:t>
            </w:r>
            <w:r w:rsidR="00AF2355" w:rsidRPr="00D9246E">
              <w:rPr>
                <w:color w:val="FF0000"/>
                <w:sz w:val="20"/>
                <w:szCs w:val="18"/>
              </w:rPr>
              <w:t xml:space="preserve"> </w:t>
            </w:r>
            <w:r w:rsidR="00AF2355" w:rsidRPr="00D9246E">
              <w:rPr>
                <w:i/>
                <w:sz w:val="18"/>
                <w:szCs w:val="18"/>
              </w:rPr>
              <w:t>Correspond au nombre d'officines livrées au moins une fois dans l'année.</w:t>
            </w:r>
          </w:p>
        </w:tc>
        <w:tc>
          <w:tcPr>
            <w:tcW w:w="1373" w:type="dxa"/>
          </w:tcPr>
          <w:p w14:paraId="44989220" w14:textId="77777777" w:rsidR="005C41DF" w:rsidRPr="00D9246E" w:rsidRDefault="005C41DF" w:rsidP="00C8308A">
            <w:pPr>
              <w:jc w:val="center"/>
              <w:rPr>
                <w:sz w:val="20"/>
                <w:szCs w:val="18"/>
              </w:rPr>
            </w:pPr>
          </w:p>
        </w:tc>
      </w:tr>
      <w:tr w:rsidR="005C41DF" w:rsidRPr="006F501C" w14:paraId="68CC43BE" w14:textId="77777777" w:rsidTr="00C8308A">
        <w:trPr>
          <w:gridBefore w:val="1"/>
          <w:wBefore w:w="408" w:type="dxa"/>
          <w:trHeight w:val="70"/>
          <w:jc w:val="center"/>
        </w:trPr>
        <w:tc>
          <w:tcPr>
            <w:tcW w:w="8567" w:type="dxa"/>
            <w:shd w:val="clear" w:color="auto" w:fill="FFFFFF" w:themeFill="background1"/>
            <w:vAlign w:val="center"/>
          </w:tcPr>
          <w:p w14:paraId="7BDF624E" w14:textId="77777777" w:rsidR="005C41DF" w:rsidRPr="00D9246E" w:rsidRDefault="005C41DF" w:rsidP="00C8308A">
            <w:pPr>
              <w:rPr>
                <w:sz w:val="20"/>
                <w:szCs w:val="18"/>
              </w:rPr>
            </w:pPr>
            <w:r w:rsidRPr="00D9246E">
              <w:rPr>
                <w:sz w:val="20"/>
                <w:szCs w:val="18"/>
              </w:rPr>
              <w:t>Nombre d’astreintes pharmaceutiques assurées dans l’année</w:t>
            </w:r>
            <w:r w:rsidRPr="00D9246E">
              <w:rPr>
                <w:color w:val="FF0000"/>
                <w:sz w:val="20"/>
                <w:szCs w:val="18"/>
              </w:rPr>
              <w:t>*</w:t>
            </w:r>
          </w:p>
        </w:tc>
        <w:tc>
          <w:tcPr>
            <w:tcW w:w="1373" w:type="dxa"/>
          </w:tcPr>
          <w:p w14:paraId="43CB496A" w14:textId="77777777" w:rsidR="005C41DF" w:rsidRPr="00D9246E" w:rsidRDefault="005C41DF" w:rsidP="00C8308A">
            <w:pPr>
              <w:jc w:val="center"/>
              <w:rPr>
                <w:sz w:val="20"/>
                <w:szCs w:val="18"/>
              </w:rPr>
            </w:pPr>
          </w:p>
        </w:tc>
      </w:tr>
      <w:tr w:rsidR="005C41DF" w:rsidRPr="006F501C" w14:paraId="671D10E6" w14:textId="77777777" w:rsidTr="00C8308A">
        <w:trPr>
          <w:gridBefore w:val="1"/>
          <w:wBefore w:w="408" w:type="dxa"/>
          <w:trHeight w:val="70"/>
          <w:jc w:val="center"/>
        </w:trPr>
        <w:tc>
          <w:tcPr>
            <w:tcW w:w="8567" w:type="dxa"/>
            <w:shd w:val="clear" w:color="auto" w:fill="FFFFFF" w:themeFill="background1"/>
            <w:vAlign w:val="center"/>
          </w:tcPr>
          <w:p w14:paraId="7F4FC0DD" w14:textId="77777777" w:rsidR="005C41DF" w:rsidRPr="00D9246E" w:rsidRDefault="005C41DF" w:rsidP="00C8308A">
            <w:pPr>
              <w:rPr>
                <w:sz w:val="20"/>
                <w:szCs w:val="18"/>
              </w:rPr>
            </w:pPr>
            <w:r w:rsidRPr="00D9246E">
              <w:rPr>
                <w:sz w:val="20"/>
                <w:szCs w:val="18"/>
              </w:rPr>
              <w:t>% de l’activité à l’exportation</w:t>
            </w:r>
            <w:r w:rsidRPr="00D9246E">
              <w:rPr>
                <w:color w:val="FF0000"/>
                <w:sz w:val="20"/>
                <w:szCs w:val="18"/>
              </w:rPr>
              <w:t>*</w:t>
            </w:r>
            <w:r w:rsidRPr="00D9246E">
              <w:rPr>
                <w:sz w:val="20"/>
                <w:szCs w:val="18"/>
              </w:rPr>
              <w:t xml:space="preserve"> </w:t>
            </w:r>
            <w:r w:rsidRPr="00D9246E">
              <w:rPr>
                <w:i/>
                <w:sz w:val="18"/>
                <w:szCs w:val="18"/>
              </w:rPr>
              <w:t>En unité directe</w:t>
            </w:r>
          </w:p>
        </w:tc>
        <w:tc>
          <w:tcPr>
            <w:tcW w:w="1373" w:type="dxa"/>
          </w:tcPr>
          <w:p w14:paraId="31A6CD41" w14:textId="77777777" w:rsidR="005C41DF" w:rsidRPr="00D9246E" w:rsidRDefault="005C41DF" w:rsidP="00C8308A">
            <w:pPr>
              <w:jc w:val="center"/>
              <w:rPr>
                <w:sz w:val="20"/>
                <w:szCs w:val="18"/>
              </w:rPr>
            </w:pPr>
          </w:p>
        </w:tc>
      </w:tr>
      <w:tr w:rsidR="005C41DF" w:rsidRPr="006F501C" w14:paraId="21FF0F16" w14:textId="77777777" w:rsidTr="00C8308A">
        <w:trPr>
          <w:gridBefore w:val="1"/>
          <w:wBefore w:w="408" w:type="dxa"/>
          <w:trHeight w:val="70"/>
          <w:jc w:val="center"/>
        </w:trPr>
        <w:tc>
          <w:tcPr>
            <w:tcW w:w="8567" w:type="dxa"/>
            <w:shd w:val="clear" w:color="auto" w:fill="FFFFFF" w:themeFill="background1"/>
            <w:vAlign w:val="center"/>
          </w:tcPr>
          <w:p w14:paraId="611E4309" w14:textId="77777777" w:rsidR="005C41DF" w:rsidRPr="00D9246E" w:rsidRDefault="005C41DF" w:rsidP="00C8308A">
            <w:pPr>
              <w:rPr>
                <w:sz w:val="20"/>
                <w:szCs w:val="18"/>
              </w:rPr>
            </w:pPr>
            <w:r w:rsidRPr="00D9246E">
              <w:rPr>
                <w:sz w:val="20"/>
                <w:szCs w:val="18"/>
              </w:rPr>
              <w:t>% de l’activité à l’exportation</w:t>
            </w:r>
            <w:r w:rsidRPr="00D9246E">
              <w:rPr>
                <w:color w:val="FF0000"/>
                <w:sz w:val="20"/>
                <w:szCs w:val="18"/>
              </w:rPr>
              <w:t>*</w:t>
            </w:r>
            <w:r w:rsidRPr="00D9246E">
              <w:rPr>
                <w:sz w:val="20"/>
                <w:szCs w:val="18"/>
              </w:rPr>
              <w:t xml:space="preserve"> </w:t>
            </w:r>
            <w:r w:rsidRPr="00D9246E">
              <w:rPr>
                <w:i/>
                <w:sz w:val="18"/>
                <w:szCs w:val="18"/>
              </w:rPr>
              <w:t>En unité par l’intermédiaire de distributeurs en gros à l’exportation</w:t>
            </w:r>
          </w:p>
        </w:tc>
        <w:tc>
          <w:tcPr>
            <w:tcW w:w="1373" w:type="dxa"/>
          </w:tcPr>
          <w:p w14:paraId="60FE974B" w14:textId="77777777" w:rsidR="005C41DF" w:rsidRPr="00D9246E" w:rsidRDefault="005C41DF" w:rsidP="00C8308A">
            <w:pPr>
              <w:jc w:val="center"/>
              <w:rPr>
                <w:sz w:val="20"/>
                <w:szCs w:val="18"/>
              </w:rPr>
            </w:pPr>
          </w:p>
        </w:tc>
      </w:tr>
    </w:tbl>
    <w:p w14:paraId="0096F1D7" w14:textId="77777777" w:rsidR="005C41DF" w:rsidRDefault="005C41DF" w:rsidP="000C6DEE">
      <w:pPr>
        <w:spacing w:after="240"/>
      </w:pPr>
    </w:p>
    <w:tbl>
      <w:tblPr>
        <w:tblStyle w:val="Grilledutableau"/>
        <w:tblW w:w="10348" w:type="dxa"/>
        <w:jc w:val="center"/>
        <w:tblLook w:val="04A0" w:firstRow="1" w:lastRow="0" w:firstColumn="1" w:lastColumn="0" w:noHBand="0" w:noVBand="1"/>
      </w:tblPr>
      <w:tblGrid>
        <w:gridCol w:w="421"/>
        <w:gridCol w:w="473"/>
        <w:gridCol w:w="8198"/>
        <w:gridCol w:w="1256"/>
      </w:tblGrid>
      <w:tr w:rsidR="005C41DF" w:rsidRPr="00AD7545" w14:paraId="01EED463" w14:textId="77777777" w:rsidTr="000C6DEE">
        <w:trPr>
          <w:jc w:val="center"/>
        </w:trPr>
        <w:tc>
          <w:tcPr>
            <w:tcW w:w="421" w:type="dxa"/>
            <w:tcBorders>
              <w:right w:val="nil"/>
            </w:tcBorders>
            <w:shd w:val="clear" w:color="auto" w:fill="FFD966" w:themeFill="accent4" w:themeFillTint="99"/>
          </w:tcPr>
          <w:p w14:paraId="39C86480" w14:textId="77777777" w:rsidR="005C41DF" w:rsidRPr="005266B9" w:rsidRDefault="005C41DF" w:rsidP="00C8308A">
            <w:r>
              <w:t>F</w:t>
            </w:r>
          </w:p>
        </w:tc>
        <w:tc>
          <w:tcPr>
            <w:tcW w:w="8671" w:type="dxa"/>
            <w:gridSpan w:val="2"/>
            <w:tcBorders>
              <w:left w:val="nil"/>
            </w:tcBorders>
            <w:shd w:val="clear" w:color="auto" w:fill="FFFFFF" w:themeFill="background1"/>
          </w:tcPr>
          <w:p w14:paraId="57C46076" w14:textId="77777777" w:rsidR="005C41DF" w:rsidRPr="00E910A5" w:rsidRDefault="005C41DF" w:rsidP="00C8308A">
            <w:pPr>
              <w:rPr>
                <w:sz w:val="18"/>
                <w:szCs w:val="18"/>
              </w:rPr>
            </w:pPr>
            <w:r w:rsidRPr="00D9246E">
              <w:rPr>
                <w:sz w:val="20"/>
                <w:szCs w:val="18"/>
              </w:rPr>
              <w:t>Distributeur</w:t>
            </w:r>
            <w:r w:rsidRPr="00D9246E">
              <w:rPr>
                <w:color w:val="FF0000"/>
                <w:sz w:val="20"/>
                <w:szCs w:val="18"/>
              </w:rPr>
              <w:t>*</w:t>
            </w:r>
            <w:r w:rsidRPr="00D9246E">
              <w:rPr>
                <w:sz w:val="20"/>
                <w:szCs w:val="18"/>
              </w:rPr>
              <w:t xml:space="preserve"> </w:t>
            </w:r>
            <w:r w:rsidRPr="00D9246E">
              <w:rPr>
                <w:i/>
                <w:sz w:val="18"/>
                <w:szCs w:val="18"/>
              </w:rPr>
              <w:t>Article R. 5124-2, 6°, 7°, 8°,10°,11°, 12°, 13°, 14° et 15° du CSP</w:t>
            </w:r>
          </w:p>
        </w:tc>
        <w:tc>
          <w:tcPr>
            <w:tcW w:w="1256" w:type="dxa"/>
          </w:tcPr>
          <w:p w14:paraId="23B56BA1" w14:textId="77777777" w:rsidR="005C41DF" w:rsidRPr="00D9246E" w:rsidRDefault="005C41DF" w:rsidP="00C8308A">
            <w:pPr>
              <w:jc w:val="center"/>
              <w:rPr>
                <w:sz w:val="20"/>
                <w:szCs w:val="18"/>
              </w:rPr>
            </w:pPr>
            <w:r w:rsidRPr="00D9246E">
              <w:rPr>
                <w:sz w:val="20"/>
                <w:szCs w:val="18"/>
              </w:rPr>
              <w:t>Oui / Non</w:t>
            </w:r>
          </w:p>
        </w:tc>
      </w:tr>
      <w:tr w:rsidR="005C41DF" w:rsidRPr="00AD7545" w14:paraId="503F7A38"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425685B9" w14:textId="77777777" w:rsidR="005C41DF" w:rsidRDefault="005C41DF" w:rsidP="00C8308A">
            <w:r>
              <w:t>F1</w:t>
            </w:r>
          </w:p>
        </w:tc>
        <w:tc>
          <w:tcPr>
            <w:tcW w:w="8198" w:type="dxa"/>
            <w:tcBorders>
              <w:left w:val="nil"/>
            </w:tcBorders>
            <w:shd w:val="clear" w:color="auto" w:fill="FFFFFF" w:themeFill="background1"/>
            <w:vAlign w:val="center"/>
          </w:tcPr>
          <w:p w14:paraId="0C54E70D" w14:textId="77777777" w:rsidR="005C41DF" w:rsidRPr="00D9246E" w:rsidRDefault="005C41DF" w:rsidP="00C8308A">
            <w:pPr>
              <w:rPr>
                <w:sz w:val="20"/>
                <w:szCs w:val="18"/>
              </w:rPr>
            </w:pPr>
            <w:r w:rsidRPr="00D9246E">
              <w:rPr>
                <w:sz w:val="20"/>
                <w:szCs w:val="18"/>
              </w:rPr>
              <w:t xml:space="preserve">Distributeur en gros de produits pharmaceutiques autres que les médicaments </w:t>
            </w:r>
            <w:r w:rsidRPr="00D9246E">
              <w:rPr>
                <w:i/>
                <w:sz w:val="18"/>
                <w:szCs w:val="18"/>
              </w:rPr>
              <w:t>Cocher si concerné</w:t>
            </w:r>
          </w:p>
        </w:tc>
        <w:tc>
          <w:tcPr>
            <w:tcW w:w="1256" w:type="dxa"/>
            <w:vAlign w:val="center"/>
          </w:tcPr>
          <w:p w14:paraId="303083DD" w14:textId="77777777" w:rsidR="005C41DF" w:rsidRPr="00D9246E" w:rsidRDefault="005C41DF" w:rsidP="00C8308A">
            <w:pPr>
              <w:jc w:val="center"/>
              <w:rPr>
                <w:sz w:val="20"/>
                <w:szCs w:val="18"/>
              </w:rPr>
            </w:pPr>
            <w:r w:rsidRPr="00D9246E">
              <w:rPr>
                <w:sz w:val="20"/>
                <w:szCs w:val="18"/>
              </w:rPr>
              <w:t>X / -</w:t>
            </w:r>
          </w:p>
        </w:tc>
      </w:tr>
      <w:tr w:rsidR="005C41DF" w:rsidRPr="000666D2" w14:paraId="71834FF2"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2E409461" w14:textId="77777777" w:rsidR="005C41DF" w:rsidRPr="005266B9" w:rsidRDefault="005C41DF" w:rsidP="00C8308A">
            <w:r>
              <w:t>F2</w:t>
            </w:r>
          </w:p>
        </w:tc>
        <w:tc>
          <w:tcPr>
            <w:tcW w:w="8198" w:type="dxa"/>
            <w:tcBorders>
              <w:left w:val="nil"/>
            </w:tcBorders>
            <w:shd w:val="clear" w:color="auto" w:fill="FFFFFF" w:themeFill="background1"/>
            <w:vAlign w:val="center"/>
          </w:tcPr>
          <w:p w14:paraId="7E892580" w14:textId="77777777" w:rsidR="005C41DF" w:rsidRPr="00D9246E" w:rsidRDefault="005C41DF" w:rsidP="00C8308A">
            <w:pPr>
              <w:rPr>
                <w:sz w:val="20"/>
                <w:szCs w:val="18"/>
              </w:rPr>
            </w:pPr>
            <w:r w:rsidRPr="00D9246E">
              <w:rPr>
                <w:sz w:val="20"/>
                <w:szCs w:val="18"/>
              </w:rPr>
              <w:t xml:space="preserve">Distributeur en gros à l’exportation </w:t>
            </w:r>
            <w:r w:rsidRPr="00D9246E">
              <w:rPr>
                <w:i/>
                <w:sz w:val="18"/>
                <w:szCs w:val="18"/>
              </w:rPr>
              <w:t>Cocher si concerné</w:t>
            </w:r>
            <w:r w:rsidRPr="00D9246E">
              <w:rPr>
                <w:sz w:val="18"/>
                <w:szCs w:val="18"/>
              </w:rPr>
              <w:t xml:space="preserve"> </w:t>
            </w:r>
          </w:p>
        </w:tc>
        <w:tc>
          <w:tcPr>
            <w:tcW w:w="1256" w:type="dxa"/>
            <w:vAlign w:val="center"/>
          </w:tcPr>
          <w:p w14:paraId="6E709EA7" w14:textId="77777777" w:rsidR="005C41DF" w:rsidRPr="00D9246E" w:rsidRDefault="005C41DF" w:rsidP="00C8308A">
            <w:pPr>
              <w:jc w:val="center"/>
              <w:rPr>
                <w:sz w:val="20"/>
                <w:szCs w:val="18"/>
              </w:rPr>
            </w:pPr>
            <w:r w:rsidRPr="00D9246E">
              <w:rPr>
                <w:sz w:val="20"/>
                <w:szCs w:val="18"/>
              </w:rPr>
              <w:t>X / -</w:t>
            </w:r>
          </w:p>
        </w:tc>
      </w:tr>
      <w:tr w:rsidR="005C41DF" w:rsidRPr="006F501C" w14:paraId="13DBE76C"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559EEAAD" w14:textId="77777777" w:rsidR="005C41DF" w:rsidRDefault="005C41DF" w:rsidP="00C8308A">
            <w:r>
              <w:t>F3</w:t>
            </w:r>
          </w:p>
        </w:tc>
        <w:tc>
          <w:tcPr>
            <w:tcW w:w="8198" w:type="dxa"/>
            <w:tcBorders>
              <w:left w:val="nil"/>
            </w:tcBorders>
            <w:shd w:val="clear" w:color="auto" w:fill="FFFFFF" w:themeFill="background1"/>
            <w:vAlign w:val="center"/>
          </w:tcPr>
          <w:p w14:paraId="4C9DE11D" w14:textId="77777777" w:rsidR="005C41DF" w:rsidRPr="00D9246E" w:rsidRDefault="005C41DF" w:rsidP="00C8308A">
            <w:pPr>
              <w:rPr>
                <w:sz w:val="20"/>
                <w:szCs w:val="18"/>
              </w:rPr>
            </w:pPr>
            <w:r w:rsidRPr="00D9246E">
              <w:rPr>
                <w:sz w:val="20"/>
                <w:szCs w:val="18"/>
              </w:rPr>
              <w:t xml:space="preserve">Distributeur en gros à vocation humanitaire </w:t>
            </w:r>
            <w:r w:rsidRPr="00D9246E">
              <w:rPr>
                <w:i/>
                <w:sz w:val="18"/>
                <w:szCs w:val="18"/>
              </w:rPr>
              <w:t>Cocher si concerné</w:t>
            </w:r>
          </w:p>
        </w:tc>
        <w:tc>
          <w:tcPr>
            <w:tcW w:w="1256" w:type="dxa"/>
            <w:vAlign w:val="center"/>
          </w:tcPr>
          <w:p w14:paraId="5FD1EF73" w14:textId="77777777" w:rsidR="005C41DF" w:rsidRPr="00D9246E" w:rsidRDefault="005C41DF" w:rsidP="00C8308A">
            <w:pPr>
              <w:jc w:val="center"/>
              <w:rPr>
                <w:sz w:val="20"/>
                <w:szCs w:val="18"/>
              </w:rPr>
            </w:pPr>
            <w:r w:rsidRPr="00D9246E">
              <w:rPr>
                <w:sz w:val="20"/>
                <w:szCs w:val="18"/>
              </w:rPr>
              <w:t>X / -</w:t>
            </w:r>
          </w:p>
        </w:tc>
      </w:tr>
      <w:tr w:rsidR="005C41DF" w:rsidRPr="006F501C" w14:paraId="1A2A33A9"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7649C923" w14:textId="77777777" w:rsidR="005C41DF" w:rsidRDefault="005C41DF" w:rsidP="00C8308A">
            <w:r>
              <w:t>F4</w:t>
            </w:r>
          </w:p>
        </w:tc>
        <w:tc>
          <w:tcPr>
            <w:tcW w:w="8198" w:type="dxa"/>
            <w:tcBorders>
              <w:left w:val="nil"/>
            </w:tcBorders>
            <w:shd w:val="clear" w:color="auto" w:fill="FFFFFF" w:themeFill="background1"/>
            <w:vAlign w:val="center"/>
          </w:tcPr>
          <w:p w14:paraId="07B638AF" w14:textId="77777777" w:rsidR="005C41DF" w:rsidRPr="00D9246E" w:rsidRDefault="005C41DF" w:rsidP="00C8308A">
            <w:pPr>
              <w:rPr>
                <w:sz w:val="20"/>
                <w:szCs w:val="18"/>
              </w:rPr>
            </w:pPr>
            <w:r w:rsidRPr="00D9246E">
              <w:rPr>
                <w:sz w:val="20"/>
                <w:szCs w:val="18"/>
              </w:rPr>
              <w:t xml:space="preserve">Distributeur de médicaments expérimentaux </w:t>
            </w:r>
            <w:r w:rsidRPr="00D9246E">
              <w:rPr>
                <w:i/>
                <w:sz w:val="18"/>
                <w:szCs w:val="18"/>
              </w:rPr>
              <w:t>Cocher si concerné</w:t>
            </w:r>
          </w:p>
        </w:tc>
        <w:tc>
          <w:tcPr>
            <w:tcW w:w="1256" w:type="dxa"/>
            <w:vAlign w:val="center"/>
          </w:tcPr>
          <w:p w14:paraId="74A93384" w14:textId="77777777" w:rsidR="005C41DF" w:rsidRPr="00D9246E" w:rsidRDefault="005C41DF" w:rsidP="00C8308A">
            <w:pPr>
              <w:jc w:val="center"/>
              <w:rPr>
                <w:sz w:val="20"/>
                <w:szCs w:val="18"/>
              </w:rPr>
            </w:pPr>
            <w:r w:rsidRPr="00D9246E">
              <w:rPr>
                <w:sz w:val="20"/>
                <w:szCs w:val="18"/>
              </w:rPr>
              <w:t>X / -</w:t>
            </w:r>
          </w:p>
        </w:tc>
      </w:tr>
      <w:tr w:rsidR="005C41DF" w:rsidRPr="000666D2" w14:paraId="3B2345EF"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600C92AA" w14:textId="77777777" w:rsidR="005C41DF" w:rsidRPr="005266B9" w:rsidRDefault="005C41DF" w:rsidP="00C8308A">
            <w:r>
              <w:t>F5</w:t>
            </w:r>
          </w:p>
        </w:tc>
        <w:tc>
          <w:tcPr>
            <w:tcW w:w="8198" w:type="dxa"/>
            <w:tcBorders>
              <w:left w:val="nil"/>
            </w:tcBorders>
            <w:shd w:val="clear" w:color="auto" w:fill="FFFFFF" w:themeFill="background1"/>
            <w:vAlign w:val="center"/>
          </w:tcPr>
          <w:p w14:paraId="5D636D68" w14:textId="77777777" w:rsidR="005C41DF" w:rsidRPr="00D9246E" w:rsidRDefault="005C41DF" w:rsidP="00C8308A">
            <w:pPr>
              <w:rPr>
                <w:sz w:val="20"/>
                <w:szCs w:val="18"/>
              </w:rPr>
            </w:pPr>
            <w:r w:rsidRPr="00D9246E">
              <w:rPr>
                <w:sz w:val="20"/>
                <w:szCs w:val="18"/>
              </w:rPr>
              <w:t xml:space="preserve">Distributeur en gros de plantes médicinales </w:t>
            </w:r>
            <w:r w:rsidRPr="00D9246E">
              <w:rPr>
                <w:i/>
                <w:sz w:val="18"/>
                <w:szCs w:val="18"/>
              </w:rPr>
              <w:t>Cocher si concerné</w:t>
            </w:r>
          </w:p>
        </w:tc>
        <w:tc>
          <w:tcPr>
            <w:tcW w:w="1256" w:type="dxa"/>
            <w:vAlign w:val="center"/>
          </w:tcPr>
          <w:p w14:paraId="4A690CF7" w14:textId="77777777" w:rsidR="005C41DF" w:rsidRPr="00D9246E" w:rsidRDefault="005C41DF" w:rsidP="00C8308A">
            <w:pPr>
              <w:jc w:val="center"/>
              <w:rPr>
                <w:sz w:val="20"/>
                <w:szCs w:val="18"/>
              </w:rPr>
            </w:pPr>
            <w:r w:rsidRPr="00D9246E">
              <w:rPr>
                <w:sz w:val="20"/>
                <w:szCs w:val="18"/>
              </w:rPr>
              <w:t>X / -</w:t>
            </w:r>
          </w:p>
        </w:tc>
      </w:tr>
      <w:tr w:rsidR="005C41DF" w:rsidRPr="000666D2" w14:paraId="052ADCC8"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533EB25F" w14:textId="77777777" w:rsidR="005C41DF" w:rsidRDefault="005C41DF" w:rsidP="00C8308A">
            <w:r>
              <w:t>F6</w:t>
            </w:r>
          </w:p>
        </w:tc>
        <w:tc>
          <w:tcPr>
            <w:tcW w:w="8198" w:type="dxa"/>
            <w:tcBorders>
              <w:left w:val="nil"/>
            </w:tcBorders>
            <w:shd w:val="clear" w:color="auto" w:fill="FFFFFF" w:themeFill="background1"/>
            <w:vAlign w:val="center"/>
          </w:tcPr>
          <w:p w14:paraId="274DCA78" w14:textId="77777777" w:rsidR="005C41DF" w:rsidRPr="00D9246E" w:rsidRDefault="005C41DF" w:rsidP="00C8308A">
            <w:pPr>
              <w:rPr>
                <w:sz w:val="20"/>
                <w:szCs w:val="18"/>
              </w:rPr>
            </w:pPr>
            <w:r w:rsidRPr="00D9246E">
              <w:rPr>
                <w:sz w:val="20"/>
                <w:szCs w:val="18"/>
              </w:rPr>
              <w:t xml:space="preserve">Distributeur en gros de gaz à usage médical </w:t>
            </w:r>
            <w:r w:rsidRPr="00D9246E">
              <w:rPr>
                <w:i/>
                <w:sz w:val="18"/>
                <w:szCs w:val="18"/>
              </w:rPr>
              <w:t>Cocher si concerné</w:t>
            </w:r>
          </w:p>
        </w:tc>
        <w:tc>
          <w:tcPr>
            <w:tcW w:w="1256" w:type="dxa"/>
            <w:vAlign w:val="center"/>
          </w:tcPr>
          <w:p w14:paraId="6E5D1CE8" w14:textId="77777777" w:rsidR="005C41DF" w:rsidRPr="00D9246E" w:rsidRDefault="005C41DF" w:rsidP="00C8308A">
            <w:pPr>
              <w:jc w:val="center"/>
              <w:rPr>
                <w:sz w:val="20"/>
                <w:szCs w:val="18"/>
              </w:rPr>
            </w:pPr>
            <w:r w:rsidRPr="00D9246E">
              <w:rPr>
                <w:sz w:val="20"/>
                <w:szCs w:val="18"/>
              </w:rPr>
              <w:t>X / -</w:t>
            </w:r>
          </w:p>
        </w:tc>
      </w:tr>
      <w:tr w:rsidR="005C41DF" w:rsidRPr="000666D2" w14:paraId="3D6745E3"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586498BB" w14:textId="77777777" w:rsidR="005C41DF" w:rsidRDefault="005C41DF" w:rsidP="00C8308A">
            <w:r>
              <w:t>F7</w:t>
            </w:r>
          </w:p>
        </w:tc>
        <w:tc>
          <w:tcPr>
            <w:tcW w:w="8198" w:type="dxa"/>
            <w:tcBorders>
              <w:left w:val="nil"/>
            </w:tcBorders>
            <w:shd w:val="clear" w:color="auto" w:fill="FFFFFF" w:themeFill="background1"/>
            <w:vAlign w:val="center"/>
          </w:tcPr>
          <w:p w14:paraId="264420FE" w14:textId="77777777" w:rsidR="005C41DF" w:rsidRPr="00D9246E" w:rsidRDefault="005C41DF" w:rsidP="00C8308A">
            <w:pPr>
              <w:rPr>
                <w:sz w:val="20"/>
                <w:szCs w:val="18"/>
              </w:rPr>
            </w:pPr>
            <w:r w:rsidRPr="00D9246E">
              <w:rPr>
                <w:sz w:val="20"/>
                <w:szCs w:val="18"/>
              </w:rPr>
              <w:t xml:space="preserve">Distributeur en gros du service de santé des armées </w:t>
            </w:r>
            <w:r w:rsidRPr="00D9246E">
              <w:rPr>
                <w:i/>
                <w:sz w:val="18"/>
                <w:szCs w:val="18"/>
              </w:rPr>
              <w:t>Cocher si concerné</w:t>
            </w:r>
          </w:p>
        </w:tc>
        <w:tc>
          <w:tcPr>
            <w:tcW w:w="1256" w:type="dxa"/>
            <w:vAlign w:val="center"/>
          </w:tcPr>
          <w:p w14:paraId="1EB268B2" w14:textId="77777777" w:rsidR="005C41DF" w:rsidRPr="00D9246E" w:rsidRDefault="005C41DF" w:rsidP="00C8308A">
            <w:pPr>
              <w:jc w:val="center"/>
              <w:rPr>
                <w:sz w:val="20"/>
                <w:szCs w:val="18"/>
              </w:rPr>
            </w:pPr>
            <w:r w:rsidRPr="00D9246E">
              <w:rPr>
                <w:sz w:val="20"/>
                <w:szCs w:val="18"/>
              </w:rPr>
              <w:t>X / -</w:t>
            </w:r>
          </w:p>
        </w:tc>
      </w:tr>
      <w:tr w:rsidR="00536B21" w:rsidRPr="000666D2" w14:paraId="357F3F6D" w14:textId="77777777" w:rsidTr="0037073E">
        <w:trPr>
          <w:gridBefore w:val="1"/>
          <w:wBefore w:w="421" w:type="dxa"/>
          <w:trHeight w:val="70"/>
          <w:jc w:val="center"/>
        </w:trPr>
        <w:tc>
          <w:tcPr>
            <w:tcW w:w="473" w:type="dxa"/>
            <w:tcBorders>
              <w:right w:val="nil"/>
            </w:tcBorders>
            <w:shd w:val="clear" w:color="auto" w:fill="FFF2CC" w:themeFill="accent4" w:themeFillTint="33"/>
            <w:vAlign w:val="center"/>
          </w:tcPr>
          <w:p w14:paraId="1073308B" w14:textId="6A9ABD3C" w:rsidR="00536B21" w:rsidRDefault="0037073E" w:rsidP="00C8308A">
            <w:r>
              <w:t>F8</w:t>
            </w:r>
          </w:p>
        </w:tc>
        <w:tc>
          <w:tcPr>
            <w:tcW w:w="8198" w:type="dxa"/>
            <w:tcBorders>
              <w:left w:val="nil"/>
            </w:tcBorders>
            <w:shd w:val="clear" w:color="auto" w:fill="FFFFFF" w:themeFill="background1"/>
            <w:vAlign w:val="center"/>
          </w:tcPr>
          <w:p w14:paraId="2E19F9FF" w14:textId="5C0F5D76" w:rsidR="00536B21" w:rsidRPr="00D9246E" w:rsidRDefault="00536B21" w:rsidP="00C8308A">
            <w:pPr>
              <w:rPr>
                <w:sz w:val="20"/>
                <w:szCs w:val="18"/>
              </w:rPr>
            </w:pPr>
            <w:r w:rsidRPr="00D9246E">
              <w:rPr>
                <w:sz w:val="20"/>
                <w:szCs w:val="18"/>
              </w:rPr>
              <w:t>Etablissement pharmaceutique pour la protection de la population face aux menaces sanitaires graves</w:t>
            </w:r>
            <w:r w:rsidR="003066AD" w:rsidRPr="00D9246E">
              <w:rPr>
                <w:i/>
                <w:sz w:val="18"/>
                <w:szCs w:val="18"/>
              </w:rPr>
              <w:t xml:space="preserve"> Cocher si concerné</w:t>
            </w:r>
          </w:p>
        </w:tc>
        <w:tc>
          <w:tcPr>
            <w:tcW w:w="1256" w:type="dxa"/>
            <w:vAlign w:val="center"/>
          </w:tcPr>
          <w:p w14:paraId="359879A3" w14:textId="0169937A" w:rsidR="00536B21" w:rsidRPr="00D9246E" w:rsidRDefault="00536B21" w:rsidP="00C8308A">
            <w:pPr>
              <w:jc w:val="center"/>
              <w:rPr>
                <w:sz w:val="20"/>
                <w:szCs w:val="18"/>
              </w:rPr>
            </w:pPr>
            <w:r w:rsidRPr="00D9246E">
              <w:rPr>
                <w:sz w:val="20"/>
                <w:szCs w:val="18"/>
              </w:rPr>
              <w:t>X / -</w:t>
            </w:r>
          </w:p>
        </w:tc>
      </w:tr>
      <w:tr w:rsidR="005C41DF" w:rsidRPr="000666D2" w14:paraId="00A08D95" w14:textId="77777777" w:rsidTr="000C6DEE">
        <w:trPr>
          <w:gridBefore w:val="1"/>
          <w:wBefore w:w="421" w:type="dxa"/>
          <w:trHeight w:val="70"/>
          <w:jc w:val="center"/>
        </w:trPr>
        <w:tc>
          <w:tcPr>
            <w:tcW w:w="473" w:type="dxa"/>
            <w:tcBorders>
              <w:right w:val="nil"/>
            </w:tcBorders>
            <w:shd w:val="clear" w:color="auto" w:fill="FFF2CC" w:themeFill="accent4" w:themeFillTint="33"/>
            <w:vAlign w:val="center"/>
          </w:tcPr>
          <w:p w14:paraId="3DF0EB68" w14:textId="292763C9" w:rsidR="005C41DF" w:rsidRDefault="0037073E" w:rsidP="00C8308A">
            <w:r>
              <w:t>F9</w:t>
            </w:r>
          </w:p>
        </w:tc>
        <w:tc>
          <w:tcPr>
            <w:tcW w:w="8198" w:type="dxa"/>
            <w:tcBorders>
              <w:left w:val="nil"/>
            </w:tcBorders>
            <w:shd w:val="clear" w:color="auto" w:fill="FFFFFF" w:themeFill="background1"/>
            <w:vAlign w:val="center"/>
          </w:tcPr>
          <w:p w14:paraId="5E83DBBB" w14:textId="77777777" w:rsidR="005C41DF" w:rsidRPr="00D9246E" w:rsidRDefault="005C41DF" w:rsidP="00C8308A">
            <w:pPr>
              <w:rPr>
                <w:sz w:val="20"/>
                <w:szCs w:val="18"/>
              </w:rPr>
            </w:pPr>
            <w:r w:rsidRPr="00D9246E">
              <w:rPr>
                <w:sz w:val="20"/>
                <w:szCs w:val="18"/>
              </w:rPr>
              <w:t xml:space="preserve">Centrale d’achat pharmaceutique </w:t>
            </w:r>
            <w:r w:rsidRPr="00D9246E">
              <w:rPr>
                <w:i/>
                <w:sz w:val="18"/>
                <w:szCs w:val="18"/>
              </w:rPr>
              <w:t>Cocher si concerné</w:t>
            </w:r>
          </w:p>
        </w:tc>
        <w:tc>
          <w:tcPr>
            <w:tcW w:w="1256" w:type="dxa"/>
            <w:vAlign w:val="center"/>
          </w:tcPr>
          <w:p w14:paraId="039184CE" w14:textId="77777777" w:rsidR="005C41DF" w:rsidRPr="00D9246E" w:rsidRDefault="005C41DF" w:rsidP="00C8308A">
            <w:pPr>
              <w:jc w:val="center"/>
              <w:rPr>
                <w:sz w:val="20"/>
                <w:szCs w:val="18"/>
              </w:rPr>
            </w:pPr>
            <w:r w:rsidRPr="00D9246E">
              <w:rPr>
                <w:sz w:val="20"/>
                <w:szCs w:val="18"/>
              </w:rPr>
              <w:t>X / -</w:t>
            </w:r>
          </w:p>
        </w:tc>
      </w:tr>
    </w:tbl>
    <w:p w14:paraId="65653114" w14:textId="77777777" w:rsidR="005C41DF" w:rsidRDefault="005C41DF" w:rsidP="000C6DEE">
      <w:pPr>
        <w:spacing w:after="240"/>
      </w:pPr>
    </w:p>
    <w:p w14:paraId="1CF74A81" w14:textId="77777777" w:rsidR="00453153" w:rsidRDefault="00453153" w:rsidP="000C6DEE">
      <w:pPr>
        <w:spacing w:after="240"/>
      </w:pPr>
    </w:p>
    <w:p w14:paraId="4E8CAEF8" w14:textId="77777777" w:rsidR="00810BB9" w:rsidRDefault="00810BB9" w:rsidP="000C6DEE">
      <w:pPr>
        <w:spacing w:after="240"/>
      </w:pPr>
    </w:p>
    <w:p w14:paraId="5CA92504" w14:textId="77777777" w:rsidR="00E910A5" w:rsidRDefault="00E910A5" w:rsidP="000C6DEE">
      <w:pPr>
        <w:spacing w:after="240"/>
      </w:pPr>
    </w:p>
    <w:p w14:paraId="5FFDFCDE" w14:textId="77777777" w:rsidR="00E910A5" w:rsidRDefault="00E910A5" w:rsidP="000C6DEE">
      <w:pPr>
        <w:spacing w:after="240"/>
      </w:pPr>
    </w:p>
    <w:p w14:paraId="062145B3" w14:textId="77777777" w:rsidR="00810BB9" w:rsidRDefault="00810BB9" w:rsidP="000C6DEE">
      <w:pPr>
        <w:spacing w:after="240"/>
      </w:pPr>
    </w:p>
    <w:p w14:paraId="7618CA54" w14:textId="77777777" w:rsidR="005C41DF" w:rsidRDefault="005C41DF" w:rsidP="005C41DF">
      <w:pPr>
        <w:rPr>
          <w:sz w:val="24"/>
        </w:rPr>
      </w:pPr>
      <w:r w:rsidRPr="00DB5F3B">
        <w:rPr>
          <w:sz w:val="24"/>
        </w:rPr>
        <w:t>Activités spécifiques soumises à une autorisation ou à une déclaration</w:t>
      </w:r>
      <w:r>
        <w:rPr>
          <w:sz w:val="24"/>
        </w:rPr>
        <w:t> </w:t>
      </w:r>
      <w:r w:rsidRPr="00DB5F3B">
        <w:rPr>
          <w:sz w:val="24"/>
        </w:rPr>
        <w:t>:</w:t>
      </w:r>
    </w:p>
    <w:p w14:paraId="53EF1A15" w14:textId="77777777" w:rsidR="000C6DEE" w:rsidRPr="00DB5F3B" w:rsidRDefault="000C6DEE" w:rsidP="005C41DF">
      <w:pPr>
        <w:rPr>
          <w:sz w:val="24"/>
        </w:rPr>
      </w:pPr>
    </w:p>
    <w:tbl>
      <w:tblPr>
        <w:tblStyle w:val="Grilledutableau"/>
        <w:tblW w:w="10348" w:type="dxa"/>
        <w:jc w:val="center"/>
        <w:tblLook w:val="04A0" w:firstRow="1" w:lastRow="0" w:firstColumn="1" w:lastColumn="0" w:noHBand="0" w:noVBand="1"/>
      </w:tblPr>
      <w:tblGrid>
        <w:gridCol w:w="421"/>
        <w:gridCol w:w="8671"/>
        <w:gridCol w:w="1256"/>
      </w:tblGrid>
      <w:tr w:rsidR="00C755B5" w:rsidRPr="00AD7545" w14:paraId="0DD343BC" w14:textId="77777777" w:rsidTr="000C6DEE">
        <w:trPr>
          <w:jc w:val="center"/>
        </w:trPr>
        <w:tc>
          <w:tcPr>
            <w:tcW w:w="9092" w:type="dxa"/>
            <w:gridSpan w:val="2"/>
            <w:shd w:val="clear" w:color="auto" w:fill="FFFFFF" w:themeFill="background1"/>
          </w:tcPr>
          <w:p w14:paraId="5DA4D330" w14:textId="6C87BBF8" w:rsidR="00C755B5" w:rsidRPr="00616DE5" w:rsidRDefault="00C755B5" w:rsidP="00C8308A">
            <w:pPr>
              <w:rPr>
                <w:sz w:val="20"/>
                <w:szCs w:val="18"/>
              </w:rPr>
            </w:pPr>
            <w:r>
              <w:rPr>
                <w:sz w:val="20"/>
                <w:szCs w:val="18"/>
              </w:rPr>
              <w:t>Préparations hospitalières en sous-traitance</w:t>
            </w:r>
          </w:p>
        </w:tc>
        <w:tc>
          <w:tcPr>
            <w:tcW w:w="1256" w:type="dxa"/>
          </w:tcPr>
          <w:p w14:paraId="1746AFCF" w14:textId="7CDA4B3A" w:rsidR="00C755B5" w:rsidRPr="00616DE5" w:rsidRDefault="00C755B5" w:rsidP="00C8308A">
            <w:pPr>
              <w:jc w:val="center"/>
              <w:rPr>
                <w:sz w:val="20"/>
                <w:szCs w:val="18"/>
              </w:rPr>
            </w:pPr>
            <w:r>
              <w:rPr>
                <w:sz w:val="20"/>
                <w:szCs w:val="18"/>
              </w:rPr>
              <w:t>Oui / Non</w:t>
            </w:r>
          </w:p>
        </w:tc>
      </w:tr>
      <w:tr w:rsidR="00C755B5" w:rsidRPr="00AD7545" w14:paraId="2F172432" w14:textId="77777777" w:rsidTr="000C6DEE">
        <w:trPr>
          <w:jc w:val="center"/>
        </w:trPr>
        <w:tc>
          <w:tcPr>
            <w:tcW w:w="9092" w:type="dxa"/>
            <w:gridSpan w:val="2"/>
            <w:shd w:val="clear" w:color="auto" w:fill="FFFFFF" w:themeFill="background1"/>
          </w:tcPr>
          <w:p w14:paraId="063EAA53" w14:textId="2E43031E" w:rsidR="00C755B5" w:rsidRPr="00616DE5" w:rsidRDefault="00C755B5" w:rsidP="00C8308A">
            <w:pPr>
              <w:rPr>
                <w:sz w:val="20"/>
                <w:szCs w:val="18"/>
              </w:rPr>
            </w:pPr>
            <w:r>
              <w:rPr>
                <w:sz w:val="20"/>
                <w:szCs w:val="18"/>
              </w:rPr>
              <w:t>Préparations magistrales en sous-traitance</w:t>
            </w:r>
          </w:p>
        </w:tc>
        <w:tc>
          <w:tcPr>
            <w:tcW w:w="1256" w:type="dxa"/>
          </w:tcPr>
          <w:p w14:paraId="2D18E508" w14:textId="2610C5FA" w:rsidR="00C755B5" w:rsidRPr="00616DE5" w:rsidRDefault="00C755B5" w:rsidP="00C8308A">
            <w:pPr>
              <w:jc w:val="center"/>
              <w:rPr>
                <w:sz w:val="20"/>
                <w:szCs w:val="18"/>
              </w:rPr>
            </w:pPr>
            <w:r w:rsidRPr="00616DE5">
              <w:rPr>
                <w:sz w:val="20"/>
                <w:szCs w:val="18"/>
              </w:rPr>
              <w:t>Oui / Non</w:t>
            </w:r>
          </w:p>
        </w:tc>
      </w:tr>
      <w:tr w:rsidR="005C41DF" w:rsidRPr="00AD7545" w14:paraId="4DFD18B1" w14:textId="77777777" w:rsidTr="000C6DEE">
        <w:trPr>
          <w:jc w:val="center"/>
        </w:trPr>
        <w:tc>
          <w:tcPr>
            <w:tcW w:w="9092" w:type="dxa"/>
            <w:gridSpan w:val="2"/>
            <w:shd w:val="clear" w:color="auto" w:fill="FFFFFF" w:themeFill="background1"/>
          </w:tcPr>
          <w:p w14:paraId="4473411C" w14:textId="77777777" w:rsidR="005C41DF" w:rsidRPr="00616DE5" w:rsidRDefault="005C41DF" w:rsidP="00C8308A">
            <w:pPr>
              <w:rPr>
                <w:sz w:val="20"/>
                <w:szCs w:val="18"/>
              </w:rPr>
            </w:pPr>
            <w:r w:rsidRPr="00616DE5">
              <w:rPr>
                <w:sz w:val="20"/>
                <w:szCs w:val="18"/>
              </w:rPr>
              <w:t>Médicaments vétérinaires</w:t>
            </w:r>
            <w:r w:rsidRPr="00616DE5">
              <w:rPr>
                <w:color w:val="FF0000"/>
                <w:sz w:val="20"/>
                <w:szCs w:val="18"/>
              </w:rPr>
              <w:t>*</w:t>
            </w:r>
          </w:p>
        </w:tc>
        <w:tc>
          <w:tcPr>
            <w:tcW w:w="1256" w:type="dxa"/>
          </w:tcPr>
          <w:p w14:paraId="1495B2E8" w14:textId="77777777" w:rsidR="005C41DF" w:rsidRPr="00616DE5" w:rsidRDefault="005C41DF" w:rsidP="00C8308A">
            <w:pPr>
              <w:jc w:val="center"/>
              <w:rPr>
                <w:sz w:val="20"/>
                <w:szCs w:val="18"/>
              </w:rPr>
            </w:pPr>
            <w:r w:rsidRPr="00616DE5">
              <w:rPr>
                <w:sz w:val="20"/>
                <w:szCs w:val="18"/>
              </w:rPr>
              <w:t>Oui / Non</w:t>
            </w:r>
          </w:p>
        </w:tc>
      </w:tr>
      <w:tr w:rsidR="005C41DF" w:rsidRPr="00AD7545" w14:paraId="7A528BDA" w14:textId="77777777" w:rsidTr="000C6DEE">
        <w:trPr>
          <w:gridBefore w:val="1"/>
          <w:wBefore w:w="421" w:type="dxa"/>
          <w:jc w:val="center"/>
        </w:trPr>
        <w:tc>
          <w:tcPr>
            <w:tcW w:w="8671" w:type="dxa"/>
            <w:shd w:val="clear" w:color="auto" w:fill="FFFFFF" w:themeFill="background1"/>
          </w:tcPr>
          <w:p w14:paraId="01A910CD" w14:textId="77777777" w:rsidR="005C41DF" w:rsidRPr="00616DE5" w:rsidRDefault="005C41DF" w:rsidP="00C8308A">
            <w:pPr>
              <w:rPr>
                <w:sz w:val="20"/>
                <w:szCs w:val="18"/>
              </w:rPr>
            </w:pPr>
            <w:r w:rsidRPr="00616DE5">
              <w:rPr>
                <w:sz w:val="20"/>
                <w:szCs w:val="18"/>
              </w:rPr>
              <w:t xml:space="preserve">% de médicaments vétérinaires </w:t>
            </w:r>
            <w:r w:rsidRPr="00616DE5">
              <w:rPr>
                <w:i/>
                <w:sz w:val="18"/>
                <w:szCs w:val="18"/>
              </w:rPr>
              <w:t>En unités de vente</w:t>
            </w:r>
          </w:p>
        </w:tc>
        <w:tc>
          <w:tcPr>
            <w:tcW w:w="1256" w:type="dxa"/>
          </w:tcPr>
          <w:p w14:paraId="4DF63B6C" w14:textId="77777777" w:rsidR="005C41DF" w:rsidRPr="00616DE5" w:rsidRDefault="005C41DF" w:rsidP="00C8308A">
            <w:pPr>
              <w:jc w:val="center"/>
              <w:rPr>
                <w:sz w:val="20"/>
                <w:szCs w:val="18"/>
              </w:rPr>
            </w:pPr>
          </w:p>
        </w:tc>
      </w:tr>
      <w:tr w:rsidR="005C41DF" w:rsidRPr="00AD7545" w14:paraId="520C4AA5" w14:textId="77777777" w:rsidTr="000C6DEE">
        <w:trPr>
          <w:jc w:val="center"/>
        </w:trPr>
        <w:tc>
          <w:tcPr>
            <w:tcW w:w="9092" w:type="dxa"/>
            <w:gridSpan w:val="2"/>
            <w:shd w:val="clear" w:color="auto" w:fill="FFFFFF" w:themeFill="background1"/>
          </w:tcPr>
          <w:p w14:paraId="4BCC2BE5" w14:textId="77777777" w:rsidR="005C41DF" w:rsidRPr="00616DE5" w:rsidRDefault="005C41DF" w:rsidP="00C8308A">
            <w:pPr>
              <w:rPr>
                <w:sz w:val="20"/>
                <w:szCs w:val="18"/>
              </w:rPr>
            </w:pPr>
            <w:r w:rsidRPr="00616DE5">
              <w:rPr>
                <w:sz w:val="20"/>
                <w:szCs w:val="18"/>
              </w:rPr>
              <w:t>Autorisations relatives aux stupéfiants</w:t>
            </w:r>
            <w:r w:rsidRPr="00616DE5">
              <w:rPr>
                <w:color w:val="FF0000"/>
                <w:sz w:val="20"/>
                <w:szCs w:val="18"/>
              </w:rPr>
              <w:t>*</w:t>
            </w:r>
          </w:p>
        </w:tc>
        <w:tc>
          <w:tcPr>
            <w:tcW w:w="1256" w:type="dxa"/>
          </w:tcPr>
          <w:p w14:paraId="72BCDA36" w14:textId="77777777" w:rsidR="005C41DF" w:rsidRPr="00616DE5" w:rsidRDefault="005C41DF" w:rsidP="00C8308A">
            <w:pPr>
              <w:jc w:val="center"/>
              <w:rPr>
                <w:sz w:val="20"/>
                <w:szCs w:val="18"/>
              </w:rPr>
            </w:pPr>
            <w:r w:rsidRPr="00616DE5">
              <w:rPr>
                <w:sz w:val="20"/>
                <w:szCs w:val="18"/>
              </w:rPr>
              <w:t>Oui / Non</w:t>
            </w:r>
          </w:p>
        </w:tc>
      </w:tr>
      <w:tr w:rsidR="005C41DF" w:rsidRPr="00AD7545" w14:paraId="3B0102B7" w14:textId="77777777" w:rsidTr="000C6DEE">
        <w:trPr>
          <w:jc w:val="center"/>
        </w:trPr>
        <w:tc>
          <w:tcPr>
            <w:tcW w:w="9092" w:type="dxa"/>
            <w:gridSpan w:val="2"/>
            <w:shd w:val="clear" w:color="auto" w:fill="FFFFFF" w:themeFill="background1"/>
          </w:tcPr>
          <w:p w14:paraId="3C986DB0" w14:textId="77777777" w:rsidR="005C41DF" w:rsidRPr="00616DE5" w:rsidRDefault="005C41DF" w:rsidP="00C8308A">
            <w:pPr>
              <w:rPr>
                <w:sz w:val="20"/>
                <w:szCs w:val="18"/>
              </w:rPr>
            </w:pPr>
            <w:r w:rsidRPr="00616DE5">
              <w:rPr>
                <w:sz w:val="20"/>
                <w:szCs w:val="18"/>
              </w:rPr>
              <w:t>Autorisation au titre de l’article R. 1333-1 du CSP (radionucléides)</w:t>
            </w:r>
            <w:r w:rsidRPr="00616DE5">
              <w:rPr>
                <w:color w:val="FF0000"/>
                <w:sz w:val="20"/>
                <w:szCs w:val="18"/>
              </w:rPr>
              <w:t xml:space="preserve"> *</w:t>
            </w:r>
          </w:p>
        </w:tc>
        <w:tc>
          <w:tcPr>
            <w:tcW w:w="1256" w:type="dxa"/>
          </w:tcPr>
          <w:p w14:paraId="3EB4D94C" w14:textId="77777777" w:rsidR="005C41DF" w:rsidRPr="00616DE5" w:rsidRDefault="005C41DF" w:rsidP="00C8308A">
            <w:pPr>
              <w:jc w:val="center"/>
              <w:rPr>
                <w:sz w:val="20"/>
                <w:szCs w:val="18"/>
              </w:rPr>
            </w:pPr>
            <w:r w:rsidRPr="00616DE5">
              <w:rPr>
                <w:sz w:val="20"/>
                <w:szCs w:val="18"/>
              </w:rPr>
              <w:t>Oui / Non</w:t>
            </w:r>
          </w:p>
        </w:tc>
      </w:tr>
      <w:tr w:rsidR="005C41DF" w:rsidRPr="00AD7545" w14:paraId="37CBA544" w14:textId="77777777" w:rsidTr="000C6DEE">
        <w:trPr>
          <w:jc w:val="center"/>
        </w:trPr>
        <w:tc>
          <w:tcPr>
            <w:tcW w:w="9092" w:type="dxa"/>
            <w:gridSpan w:val="2"/>
            <w:shd w:val="clear" w:color="auto" w:fill="FFFFFF" w:themeFill="background1"/>
          </w:tcPr>
          <w:p w14:paraId="30D1F29C" w14:textId="77777777" w:rsidR="005C41DF" w:rsidRPr="00616DE5" w:rsidRDefault="005C41DF" w:rsidP="00C8308A">
            <w:pPr>
              <w:rPr>
                <w:sz w:val="20"/>
                <w:szCs w:val="18"/>
              </w:rPr>
            </w:pPr>
            <w:r w:rsidRPr="00616DE5">
              <w:rPr>
                <w:sz w:val="20"/>
                <w:szCs w:val="18"/>
              </w:rPr>
              <w:t>Activité relevant de l’article L. 5139-2 du CSP (micro-organismes et toxines)</w:t>
            </w:r>
            <w:r w:rsidRPr="00616DE5">
              <w:rPr>
                <w:color w:val="FF0000"/>
                <w:sz w:val="20"/>
                <w:szCs w:val="18"/>
              </w:rPr>
              <w:t>*</w:t>
            </w:r>
          </w:p>
        </w:tc>
        <w:tc>
          <w:tcPr>
            <w:tcW w:w="1256" w:type="dxa"/>
          </w:tcPr>
          <w:p w14:paraId="01551322" w14:textId="77777777" w:rsidR="005C41DF" w:rsidRPr="00616DE5" w:rsidRDefault="005C41DF" w:rsidP="00C8308A">
            <w:pPr>
              <w:jc w:val="center"/>
              <w:rPr>
                <w:sz w:val="20"/>
                <w:szCs w:val="18"/>
              </w:rPr>
            </w:pPr>
            <w:r w:rsidRPr="00616DE5">
              <w:rPr>
                <w:sz w:val="20"/>
                <w:szCs w:val="18"/>
              </w:rPr>
              <w:t>Oui / Non</w:t>
            </w:r>
          </w:p>
        </w:tc>
      </w:tr>
      <w:tr w:rsidR="005C41DF" w:rsidRPr="00AD7545" w14:paraId="125C7142" w14:textId="77777777" w:rsidTr="000C6DEE">
        <w:trPr>
          <w:jc w:val="center"/>
        </w:trPr>
        <w:tc>
          <w:tcPr>
            <w:tcW w:w="9092" w:type="dxa"/>
            <w:gridSpan w:val="2"/>
            <w:shd w:val="clear" w:color="auto" w:fill="FFFFFF" w:themeFill="background1"/>
          </w:tcPr>
          <w:p w14:paraId="1A8FF819" w14:textId="77777777" w:rsidR="005C41DF" w:rsidRPr="00616DE5" w:rsidRDefault="005C41DF" w:rsidP="00C8308A">
            <w:pPr>
              <w:rPr>
                <w:sz w:val="20"/>
                <w:szCs w:val="18"/>
              </w:rPr>
            </w:pPr>
            <w:r w:rsidRPr="00616DE5">
              <w:rPr>
                <w:sz w:val="20"/>
                <w:szCs w:val="18"/>
              </w:rPr>
              <w:t>Activité relevant de l’article L. 5138-1 du CSP (matières premières à usage pharmaceutiques)</w:t>
            </w:r>
          </w:p>
        </w:tc>
        <w:tc>
          <w:tcPr>
            <w:tcW w:w="1256" w:type="dxa"/>
          </w:tcPr>
          <w:p w14:paraId="202DA695" w14:textId="77777777" w:rsidR="005C41DF" w:rsidRPr="00616DE5" w:rsidRDefault="005C41DF" w:rsidP="00C8308A">
            <w:pPr>
              <w:jc w:val="center"/>
              <w:rPr>
                <w:sz w:val="20"/>
                <w:szCs w:val="18"/>
              </w:rPr>
            </w:pPr>
            <w:r w:rsidRPr="00616DE5">
              <w:rPr>
                <w:sz w:val="20"/>
                <w:szCs w:val="18"/>
              </w:rPr>
              <w:t>Oui / Non</w:t>
            </w:r>
          </w:p>
        </w:tc>
      </w:tr>
      <w:tr w:rsidR="005C41DF" w:rsidRPr="00AD7545" w14:paraId="696DEDC8" w14:textId="77777777" w:rsidTr="000C6DEE">
        <w:trPr>
          <w:jc w:val="center"/>
        </w:trPr>
        <w:tc>
          <w:tcPr>
            <w:tcW w:w="9092" w:type="dxa"/>
            <w:gridSpan w:val="2"/>
            <w:shd w:val="clear" w:color="auto" w:fill="FFFFFF" w:themeFill="background1"/>
          </w:tcPr>
          <w:p w14:paraId="5AE3BE24" w14:textId="77777777" w:rsidR="005C41DF" w:rsidRPr="00616DE5" w:rsidRDefault="005C41DF" w:rsidP="00C8308A">
            <w:pPr>
              <w:rPr>
                <w:sz w:val="20"/>
                <w:szCs w:val="18"/>
              </w:rPr>
            </w:pPr>
            <w:r w:rsidRPr="00616DE5">
              <w:rPr>
                <w:sz w:val="20"/>
                <w:szCs w:val="18"/>
              </w:rPr>
              <w:t>Autorisations délivrées par les services douaniers pour tous types d’entrepôts douaniers</w:t>
            </w:r>
            <w:r w:rsidRPr="00616DE5">
              <w:rPr>
                <w:color w:val="FF0000"/>
                <w:sz w:val="20"/>
                <w:szCs w:val="18"/>
              </w:rPr>
              <w:t>*</w:t>
            </w:r>
            <w:r w:rsidRPr="00616DE5">
              <w:rPr>
                <w:sz w:val="20"/>
                <w:szCs w:val="18"/>
              </w:rPr>
              <w:t xml:space="preserve"> </w:t>
            </w:r>
            <w:r w:rsidRPr="00616DE5">
              <w:rPr>
                <w:i/>
                <w:sz w:val="18"/>
                <w:szCs w:val="18"/>
              </w:rPr>
              <w:t>Articles 237 et 240 du règlement (UE) n°952/2013 du Parlement européen et du Conseil établissant le code des douanes de l’Union (CDU)</w:t>
            </w:r>
          </w:p>
        </w:tc>
        <w:tc>
          <w:tcPr>
            <w:tcW w:w="1256" w:type="dxa"/>
            <w:vAlign w:val="center"/>
          </w:tcPr>
          <w:p w14:paraId="6E024DC2" w14:textId="77777777" w:rsidR="005C41DF" w:rsidRPr="00616DE5" w:rsidRDefault="005C41DF" w:rsidP="00C8308A">
            <w:pPr>
              <w:jc w:val="center"/>
              <w:rPr>
                <w:sz w:val="20"/>
                <w:szCs w:val="18"/>
              </w:rPr>
            </w:pPr>
            <w:r w:rsidRPr="00616DE5">
              <w:rPr>
                <w:sz w:val="20"/>
                <w:szCs w:val="18"/>
              </w:rPr>
              <w:t>Oui / Non</w:t>
            </w:r>
          </w:p>
        </w:tc>
      </w:tr>
    </w:tbl>
    <w:p w14:paraId="4F7022E0" w14:textId="77777777" w:rsidR="00B345C3" w:rsidRDefault="00B345C3" w:rsidP="005C41DF"/>
    <w:p w14:paraId="18EE241E" w14:textId="28F4B929" w:rsidR="005C41DF" w:rsidRDefault="00B345C3" w:rsidP="005C41DF">
      <w:pPr>
        <w:rPr>
          <w:color w:val="FF0000"/>
        </w:rPr>
      </w:pPr>
      <w:r>
        <w:t>L</w:t>
      </w:r>
      <w:r w:rsidR="005C41DF" w:rsidRPr="000C6DEE">
        <w:t>e cas échéant, préciser pour chaq</w:t>
      </w:r>
      <w:r w:rsidR="00334A96">
        <w:t xml:space="preserve">ue autorisation la référence, </w:t>
      </w:r>
      <w:r w:rsidR="005C41DF" w:rsidRPr="000C6DEE">
        <w:t>la date</w:t>
      </w:r>
      <w:r w:rsidR="00334A96">
        <w:t xml:space="preserve"> et le nom du titulaire de l’autorisation</w:t>
      </w:r>
      <w:r w:rsidR="005C41DF" w:rsidRPr="000C6DEE">
        <w:t>.</w:t>
      </w:r>
      <w:r w:rsidR="005C41DF" w:rsidRPr="000C6DEE">
        <w:rPr>
          <w:color w:val="FF0000"/>
        </w:rPr>
        <w:t xml:space="preserve"> *</w:t>
      </w:r>
    </w:p>
    <w:p w14:paraId="24EC20CA" w14:textId="77777777" w:rsidR="000C6DEE" w:rsidRPr="000C6DEE" w:rsidRDefault="000C6DEE" w:rsidP="005C41DF"/>
    <w:tbl>
      <w:tblPr>
        <w:tblStyle w:val="Grilledutableau"/>
        <w:tblW w:w="10065" w:type="dxa"/>
        <w:jc w:val="center"/>
        <w:tblLook w:val="04A0" w:firstRow="1" w:lastRow="0" w:firstColumn="1" w:lastColumn="0" w:noHBand="0" w:noVBand="1"/>
      </w:tblPr>
      <w:tblGrid>
        <w:gridCol w:w="10065"/>
      </w:tblGrid>
      <w:tr w:rsidR="005C41DF" w:rsidRPr="00D760C5" w14:paraId="0FB2456D" w14:textId="77777777" w:rsidTr="005548DB">
        <w:trPr>
          <w:trHeight w:val="70"/>
          <w:jc w:val="center"/>
        </w:trPr>
        <w:tc>
          <w:tcPr>
            <w:tcW w:w="10065" w:type="dxa"/>
            <w:vAlign w:val="center"/>
          </w:tcPr>
          <w:p w14:paraId="02EC6519" w14:textId="77777777" w:rsidR="005C41DF" w:rsidRDefault="005C41DF" w:rsidP="00C8308A">
            <w:pPr>
              <w:rPr>
                <w:i/>
              </w:rPr>
            </w:pPr>
          </w:p>
          <w:p w14:paraId="41EF2D86" w14:textId="77777777" w:rsidR="005C41DF" w:rsidRPr="00D760C5" w:rsidRDefault="005C41DF" w:rsidP="00C8308A">
            <w:pPr>
              <w:rPr>
                <w:i/>
              </w:rPr>
            </w:pPr>
          </w:p>
        </w:tc>
      </w:tr>
    </w:tbl>
    <w:p w14:paraId="5A9CFEFD" w14:textId="77777777" w:rsidR="000C6DEE" w:rsidRDefault="000C6DEE" w:rsidP="000C6DEE">
      <w:pPr>
        <w:spacing w:after="240"/>
        <w:rPr>
          <w:sz w:val="24"/>
        </w:rPr>
      </w:pPr>
    </w:p>
    <w:p w14:paraId="451E259D" w14:textId="77777777" w:rsidR="005C41DF" w:rsidRDefault="005C41DF" w:rsidP="005C41DF">
      <w:pPr>
        <w:rPr>
          <w:sz w:val="24"/>
        </w:rPr>
      </w:pPr>
      <w:r w:rsidRPr="00A52E60">
        <w:rPr>
          <w:sz w:val="24"/>
        </w:rPr>
        <w:t>Activités non pharmaceutiques :</w:t>
      </w:r>
    </w:p>
    <w:p w14:paraId="7D3FBFF3" w14:textId="77777777" w:rsidR="005C41DF" w:rsidRDefault="005C41DF" w:rsidP="005C41DF">
      <w:pPr>
        <w:rPr>
          <w:sz w:val="24"/>
        </w:rPr>
      </w:pPr>
    </w:p>
    <w:tbl>
      <w:tblPr>
        <w:tblStyle w:val="Grilledutableau"/>
        <w:tblW w:w="10348" w:type="dxa"/>
        <w:jc w:val="center"/>
        <w:tblLook w:val="04A0" w:firstRow="1" w:lastRow="0" w:firstColumn="1" w:lastColumn="0" w:noHBand="0" w:noVBand="1"/>
      </w:tblPr>
      <w:tblGrid>
        <w:gridCol w:w="421"/>
        <w:gridCol w:w="8646"/>
        <w:gridCol w:w="1281"/>
      </w:tblGrid>
      <w:tr w:rsidR="005C41DF" w:rsidRPr="00AD7545" w14:paraId="0ED40BEE" w14:textId="77777777" w:rsidTr="000C6DEE">
        <w:trPr>
          <w:jc w:val="center"/>
        </w:trPr>
        <w:tc>
          <w:tcPr>
            <w:tcW w:w="9067" w:type="dxa"/>
            <w:gridSpan w:val="2"/>
            <w:shd w:val="clear" w:color="auto" w:fill="FFFFFF" w:themeFill="background1"/>
          </w:tcPr>
          <w:p w14:paraId="11B3D533" w14:textId="77777777" w:rsidR="005C41DF" w:rsidRPr="00616DE5" w:rsidRDefault="005C41DF" w:rsidP="00C8308A">
            <w:pPr>
              <w:rPr>
                <w:sz w:val="20"/>
                <w:szCs w:val="18"/>
              </w:rPr>
            </w:pPr>
            <w:r w:rsidRPr="00616DE5">
              <w:rPr>
                <w:sz w:val="20"/>
                <w:szCs w:val="18"/>
              </w:rPr>
              <w:t>Activités non pharmaceutiques</w:t>
            </w:r>
            <w:r w:rsidRPr="00616DE5">
              <w:rPr>
                <w:color w:val="FF0000"/>
                <w:sz w:val="20"/>
                <w:szCs w:val="18"/>
              </w:rPr>
              <w:t>*</w:t>
            </w:r>
          </w:p>
        </w:tc>
        <w:tc>
          <w:tcPr>
            <w:tcW w:w="1281" w:type="dxa"/>
          </w:tcPr>
          <w:p w14:paraId="3B06CC2F" w14:textId="77777777" w:rsidR="005C41DF" w:rsidRPr="00616DE5" w:rsidRDefault="005C41DF" w:rsidP="00C8308A">
            <w:pPr>
              <w:jc w:val="center"/>
              <w:rPr>
                <w:sz w:val="20"/>
                <w:szCs w:val="18"/>
              </w:rPr>
            </w:pPr>
            <w:r w:rsidRPr="00616DE5">
              <w:rPr>
                <w:sz w:val="20"/>
                <w:szCs w:val="18"/>
              </w:rPr>
              <w:t>Oui / Non</w:t>
            </w:r>
          </w:p>
        </w:tc>
      </w:tr>
      <w:tr w:rsidR="005C41DF" w:rsidRPr="006F501C" w14:paraId="36F500B1" w14:textId="77777777" w:rsidTr="000C6DEE">
        <w:trPr>
          <w:gridBefore w:val="1"/>
          <w:wBefore w:w="421" w:type="dxa"/>
          <w:trHeight w:val="70"/>
          <w:jc w:val="center"/>
        </w:trPr>
        <w:tc>
          <w:tcPr>
            <w:tcW w:w="8646" w:type="dxa"/>
            <w:shd w:val="clear" w:color="auto" w:fill="FFFFFF" w:themeFill="background1"/>
            <w:vAlign w:val="center"/>
          </w:tcPr>
          <w:p w14:paraId="069CC24D" w14:textId="7F0CE615" w:rsidR="005C41DF" w:rsidRPr="00616DE5" w:rsidRDefault="0037073E" w:rsidP="0037073E">
            <w:pPr>
              <w:rPr>
                <w:sz w:val="20"/>
                <w:szCs w:val="18"/>
              </w:rPr>
            </w:pPr>
            <w:r w:rsidRPr="00616DE5">
              <w:rPr>
                <w:sz w:val="20"/>
                <w:szCs w:val="18"/>
              </w:rPr>
              <w:t>D</w:t>
            </w:r>
            <w:r w:rsidR="005C41DF" w:rsidRPr="00616DE5">
              <w:rPr>
                <w:sz w:val="20"/>
                <w:szCs w:val="18"/>
              </w:rPr>
              <w:t>ispositifs médicaux ou dispositifs médicaux de diagnostic in vitro</w:t>
            </w:r>
            <w:r w:rsidR="005C41DF" w:rsidRPr="00616DE5">
              <w:rPr>
                <w:color w:val="FF0000"/>
                <w:sz w:val="20"/>
                <w:szCs w:val="18"/>
              </w:rPr>
              <w:t>*</w:t>
            </w:r>
            <w:r w:rsidR="005C41DF" w:rsidRPr="00616DE5">
              <w:rPr>
                <w:sz w:val="20"/>
                <w:szCs w:val="18"/>
              </w:rPr>
              <w:t xml:space="preserve"> </w:t>
            </w:r>
          </w:p>
        </w:tc>
        <w:tc>
          <w:tcPr>
            <w:tcW w:w="1281" w:type="dxa"/>
            <w:vAlign w:val="center"/>
          </w:tcPr>
          <w:p w14:paraId="46D6BBF2" w14:textId="736B668D" w:rsidR="005C41DF" w:rsidRPr="00616DE5" w:rsidRDefault="0037073E" w:rsidP="00C8308A">
            <w:pPr>
              <w:jc w:val="center"/>
              <w:rPr>
                <w:sz w:val="20"/>
                <w:szCs w:val="18"/>
              </w:rPr>
            </w:pPr>
            <w:r w:rsidRPr="00616DE5">
              <w:rPr>
                <w:sz w:val="20"/>
                <w:szCs w:val="18"/>
              </w:rPr>
              <w:t>Oui / Non</w:t>
            </w:r>
          </w:p>
        </w:tc>
      </w:tr>
      <w:tr w:rsidR="005C41DF" w:rsidRPr="000666D2" w14:paraId="5701D2B9" w14:textId="77777777" w:rsidTr="000C6DEE">
        <w:trPr>
          <w:gridBefore w:val="1"/>
          <w:wBefore w:w="421" w:type="dxa"/>
          <w:trHeight w:val="70"/>
          <w:jc w:val="center"/>
        </w:trPr>
        <w:tc>
          <w:tcPr>
            <w:tcW w:w="8646" w:type="dxa"/>
            <w:shd w:val="clear" w:color="auto" w:fill="FFFFFF" w:themeFill="background1"/>
            <w:vAlign w:val="center"/>
          </w:tcPr>
          <w:p w14:paraId="70284E9B" w14:textId="2CE3BA0D" w:rsidR="005C41DF" w:rsidRPr="00616DE5" w:rsidRDefault="0037073E" w:rsidP="0037073E">
            <w:pPr>
              <w:rPr>
                <w:sz w:val="20"/>
                <w:szCs w:val="18"/>
              </w:rPr>
            </w:pPr>
            <w:r w:rsidRPr="00616DE5">
              <w:rPr>
                <w:sz w:val="20"/>
                <w:szCs w:val="18"/>
              </w:rPr>
              <w:t>C</w:t>
            </w:r>
            <w:r w:rsidR="005C41DF" w:rsidRPr="00616DE5">
              <w:rPr>
                <w:sz w:val="20"/>
                <w:szCs w:val="18"/>
              </w:rPr>
              <w:t>ompléments alimentaires</w:t>
            </w:r>
            <w:r w:rsidR="005C41DF" w:rsidRPr="00616DE5">
              <w:rPr>
                <w:color w:val="FF0000"/>
                <w:sz w:val="20"/>
                <w:szCs w:val="18"/>
              </w:rPr>
              <w:t>*</w:t>
            </w:r>
            <w:r w:rsidR="005C41DF" w:rsidRPr="00616DE5">
              <w:rPr>
                <w:sz w:val="20"/>
                <w:szCs w:val="18"/>
              </w:rPr>
              <w:t xml:space="preserve"> </w:t>
            </w:r>
          </w:p>
        </w:tc>
        <w:tc>
          <w:tcPr>
            <w:tcW w:w="1281" w:type="dxa"/>
            <w:vAlign w:val="center"/>
          </w:tcPr>
          <w:p w14:paraId="555C7503" w14:textId="083BA667" w:rsidR="005C41DF" w:rsidRPr="00616DE5" w:rsidRDefault="0037073E" w:rsidP="00C8308A">
            <w:pPr>
              <w:jc w:val="center"/>
              <w:rPr>
                <w:sz w:val="20"/>
                <w:szCs w:val="18"/>
              </w:rPr>
            </w:pPr>
            <w:r w:rsidRPr="00616DE5">
              <w:rPr>
                <w:sz w:val="20"/>
                <w:szCs w:val="18"/>
              </w:rPr>
              <w:t>Oui / Non</w:t>
            </w:r>
          </w:p>
        </w:tc>
      </w:tr>
      <w:tr w:rsidR="005C41DF" w14:paraId="28563E4D" w14:textId="77777777" w:rsidTr="000C6DEE">
        <w:trPr>
          <w:gridBefore w:val="1"/>
          <w:wBefore w:w="421" w:type="dxa"/>
          <w:trHeight w:val="70"/>
          <w:jc w:val="center"/>
        </w:trPr>
        <w:tc>
          <w:tcPr>
            <w:tcW w:w="8646" w:type="dxa"/>
            <w:shd w:val="clear" w:color="auto" w:fill="FFFFFF" w:themeFill="background1"/>
            <w:vAlign w:val="center"/>
          </w:tcPr>
          <w:p w14:paraId="7BFDECDA" w14:textId="37655978" w:rsidR="005C41DF" w:rsidRPr="00616DE5" w:rsidRDefault="0037073E" w:rsidP="0037073E">
            <w:pPr>
              <w:rPr>
                <w:sz w:val="20"/>
                <w:szCs w:val="18"/>
              </w:rPr>
            </w:pPr>
            <w:r w:rsidRPr="00616DE5">
              <w:rPr>
                <w:sz w:val="20"/>
                <w:szCs w:val="18"/>
              </w:rPr>
              <w:t>P</w:t>
            </w:r>
            <w:r w:rsidR="005C41DF" w:rsidRPr="00616DE5">
              <w:rPr>
                <w:sz w:val="20"/>
                <w:szCs w:val="18"/>
              </w:rPr>
              <w:t>roduits cosmétiques ou produits de tatouage</w:t>
            </w:r>
            <w:r w:rsidR="005C41DF" w:rsidRPr="00616DE5">
              <w:rPr>
                <w:color w:val="FF0000"/>
                <w:sz w:val="20"/>
                <w:szCs w:val="18"/>
              </w:rPr>
              <w:t>*</w:t>
            </w:r>
            <w:r w:rsidR="005C41DF" w:rsidRPr="00616DE5">
              <w:rPr>
                <w:sz w:val="20"/>
                <w:szCs w:val="18"/>
              </w:rPr>
              <w:t xml:space="preserve"> </w:t>
            </w:r>
          </w:p>
        </w:tc>
        <w:tc>
          <w:tcPr>
            <w:tcW w:w="1281" w:type="dxa"/>
            <w:vAlign w:val="center"/>
          </w:tcPr>
          <w:p w14:paraId="57746BBE" w14:textId="0F4FECC9" w:rsidR="005C41DF" w:rsidRPr="00616DE5" w:rsidRDefault="0037073E" w:rsidP="00C8308A">
            <w:pPr>
              <w:jc w:val="center"/>
              <w:rPr>
                <w:sz w:val="20"/>
                <w:szCs w:val="18"/>
              </w:rPr>
            </w:pPr>
            <w:r w:rsidRPr="00616DE5">
              <w:rPr>
                <w:sz w:val="20"/>
                <w:szCs w:val="18"/>
              </w:rPr>
              <w:t>Oui / Non</w:t>
            </w:r>
          </w:p>
        </w:tc>
      </w:tr>
      <w:tr w:rsidR="005C41DF" w14:paraId="0F73DE94" w14:textId="77777777" w:rsidTr="000C6DEE">
        <w:trPr>
          <w:gridBefore w:val="1"/>
          <w:wBefore w:w="421" w:type="dxa"/>
          <w:trHeight w:val="70"/>
          <w:jc w:val="center"/>
        </w:trPr>
        <w:tc>
          <w:tcPr>
            <w:tcW w:w="8646" w:type="dxa"/>
            <w:shd w:val="clear" w:color="auto" w:fill="FFFFFF" w:themeFill="background1"/>
            <w:vAlign w:val="center"/>
          </w:tcPr>
          <w:p w14:paraId="0FA0E77E" w14:textId="462614C7" w:rsidR="005C41DF" w:rsidRPr="00616DE5" w:rsidRDefault="0037073E" w:rsidP="0037073E">
            <w:pPr>
              <w:rPr>
                <w:sz w:val="20"/>
                <w:szCs w:val="18"/>
              </w:rPr>
            </w:pPr>
            <w:r w:rsidRPr="00616DE5">
              <w:rPr>
                <w:sz w:val="20"/>
                <w:szCs w:val="18"/>
              </w:rPr>
              <w:t>A</w:t>
            </w:r>
            <w:r w:rsidR="005C41DF" w:rsidRPr="00616DE5">
              <w:rPr>
                <w:sz w:val="20"/>
                <w:szCs w:val="18"/>
              </w:rPr>
              <w:t>utres produits</w:t>
            </w:r>
            <w:r w:rsidR="005C41DF" w:rsidRPr="00616DE5">
              <w:rPr>
                <w:color w:val="FF0000"/>
                <w:sz w:val="20"/>
                <w:szCs w:val="18"/>
              </w:rPr>
              <w:t>*</w:t>
            </w:r>
            <w:r w:rsidR="005C41DF" w:rsidRPr="00616DE5">
              <w:rPr>
                <w:sz w:val="20"/>
                <w:szCs w:val="18"/>
              </w:rPr>
              <w:t xml:space="preserve"> </w:t>
            </w:r>
          </w:p>
        </w:tc>
        <w:tc>
          <w:tcPr>
            <w:tcW w:w="1281" w:type="dxa"/>
            <w:vAlign w:val="center"/>
          </w:tcPr>
          <w:p w14:paraId="2ADD863F" w14:textId="3E7AFD30" w:rsidR="005C41DF" w:rsidRPr="00616DE5" w:rsidRDefault="0037073E" w:rsidP="00C8308A">
            <w:pPr>
              <w:jc w:val="center"/>
              <w:rPr>
                <w:sz w:val="20"/>
                <w:szCs w:val="18"/>
              </w:rPr>
            </w:pPr>
            <w:r w:rsidRPr="00616DE5">
              <w:rPr>
                <w:sz w:val="20"/>
                <w:szCs w:val="18"/>
              </w:rPr>
              <w:t>Oui / Non</w:t>
            </w:r>
          </w:p>
        </w:tc>
      </w:tr>
      <w:tr w:rsidR="00953C31" w14:paraId="3FFC47D6" w14:textId="77777777" w:rsidTr="000C6DEE">
        <w:trPr>
          <w:gridBefore w:val="1"/>
          <w:wBefore w:w="421" w:type="dxa"/>
          <w:trHeight w:val="70"/>
          <w:jc w:val="center"/>
        </w:trPr>
        <w:tc>
          <w:tcPr>
            <w:tcW w:w="8646" w:type="dxa"/>
            <w:shd w:val="clear" w:color="auto" w:fill="FFFFFF" w:themeFill="background1"/>
            <w:vAlign w:val="center"/>
          </w:tcPr>
          <w:p w14:paraId="2FAC0A01" w14:textId="03790EB1" w:rsidR="00953C31" w:rsidRPr="00616DE5" w:rsidRDefault="00953C31" w:rsidP="00953C31">
            <w:pPr>
              <w:rPr>
                <w:sz w:val="20"/>
                <w:szCs w:val="18"/>
              </w:rPr>
            </w:pPr>
            <w:r w:rsidRPr="00616DE5">
              <w:rPr>
                <w:sz w:val="20"/>
                <w:szCs w:val="18"/>
              </w:rPr>
              <w:t>% d’activité non pharmaceutique sur le site</w:t>
            </w:r>
            <w:r w:rsidRPr="00616DE5">
              <w:rPr>
                <w:color w:val="FF0000"/>
                <w:sz w:val="20"/>
                <w:szCs w:val="18"/>
              </w:rPr>
              <w:t>*</w:t>
            </w:r>
            <w:r w:rsidRPr="00616DE5">
              <w:rPr>
                <w:sz w:val="20"/>
                <w:szCs w:val="18"/>
              </w:rPr>
              <w:t xml:space="preserve"> </w:t>
            </w:r>
            <w:r w:rsidRPr="00616DE5">
              <w:rPr>
                <w:i/>
                <w:sz w:val="18"/>
                <w:szCs w:val="18"/>
              </w:rPr>
              <w:t>En unités de vente</w:t>
            </w:r>
          </w:p>
        </w:tc>
        <w:tc>
          <w:tcPr>
            <w:tcW w:w="1281" w:type="dxa"/>
            <w:vAlign w:val="center"/>
          </w:tcPr>
          <w:p w14:paraId="760885A7" w14:textId="77777777" w:rsidR="00953C31" w:rsidRPr="00616DE5" w:rsidRDefault="00953C31" w:rsidP="00953C31">
            <w:pPr>
              <w:jc w:val="center"/>
              <w:rPr>
                <w:sz w:val="20"/>
                <w:szCs w:val="18"/>
              </w:rPr>
            </w:pPr>
          </w:p>
        </w:tc>
      </w:tr>
      <w:tr w:rsidR="00953C31" w14:paraId="32C56EE0" w14:textId="77777777" w:rsidTr="00616DE5">
        <w:trPr>
          <w:gridBefore w:val="1"/>
          <w:wBefore w:w="421" w:type="dxa"/>
          <w:trHeight w:val="64"/>
          <w:jc w:val="center"/>
        </w:trPr>
        <w:tc>
          <w:tcPr>
            <w:tcW w:w="8646" w:type="dxa"/>
            <w:shd w:val="clear" w:color="auto" w:fill="FFFFFF" w:themeFill="background1"/>
            <w:vAlign w:val="center"/>
          </w:tcPr>
          <w:p w14:paraId="30EB0BFF" w14:textId="2F00B2F7" w:rsidR="00953C31" w:rsidRPr="00616DE5" w:rsidRDefault="00953C31" w:rsidP="00953C31">
            <w:pPr>
              <w:rPr>
                <w:sz w:val="20"/>
                <w:szCs w:val="18"/>
              </w:rPr>
            </w:pPr>
            <w:r w:rsidRPr="00616DE5">
              <w:rPr>
                <w:sz w:val="20"/>
                <w:szCs w:val="18"/>
              </w:rPr>
              <w:t>% de chiffre d’affaire du site sur des activités non pharmaceutiques</w:t>
            </w:r>
            <w:r w:rsidRPr="00616DE5">
              <w:rPr>
                <w:color w:val="FF0000"/>
                <w:sz w:val="20"/>
                <w:szCs w:val="18"/>
              </w:rPr>
              <w:t>*</w:t>
            </w:r>
          </w:p>
        </w:tc>
        <w:tc>
          <w:tcPr>
            <w:tcW w:w="1281" w:type="dxa"/>
            <w:vAlign w:val="center"/>
          </w:tcPr>
          <w:p w14:paraId="4437FBD8" w14:textId="77777777" w:rsidR="00953C31" w:rsidRPr="00616DE5" w:rsidRDefault="00953C31" w:rsidP="00953C31">
            <w:pPr>
              <w:jc w:val="center"/>
              <w:rPr>
                <w:sz w:val="20"/>
                <w:szCs w:val="18"/>
              </w:rPr>
            </w:pPr>
          </w:p>
        </w:tc>
      </w:tr>
    </w:tbl>
    <w:p w14:paraId="6B2E9660" w14:textId="77777777" w:rsidR="005C41DF" w:rsidRDefault="005C41DF" w:rsidP="005C41DF">
      <w:pPr>
        <w:rPr>
          <w:sz w:val="24"/>
        </w:rPr>
      </w:pPr>
    </w:p>
    <w:p w14:paraId="754BCD12" w14:textId="77777777" w:rsidR="005C41DF" w:rsidRDefault="005C41DF" w:rsidP="005C41DF">
      <w:pPr>
        <w:rPr>
          <w:sz w:val="24"/>
        </w:rPr>
      </w:pPr>
    </w:p>
    <w:p w14:paraId="78071077" w14:textId="77777777" w:rsidR="005C41DF" w:rsidRDefault="005C41DF" w:rsidP="005C41DF">
      <w:pPr>
        <w:rPr>
          <w:sz w:val="24"/>
        </w:rPr>
      </w:pPr>
    </w:p>
    <w:p w14:paraId="420F98D8" w14:textId="77777777" w:rsidR="005C41DF" w:rsidRPr="00A52E60" w:rsidRDefault="005C41DF" w:rsidP="005C41DF">
      <w:pPr>
        <w:rPr>
          <w:sz w:val="24"/>
        </w:rPr>
      </w:pPr>
    </w:p>
    <w:p w14:paraId="6B677ACC" w14:textId="77777777" w:rsidR="005C41DF" w:rsidRDefault="005C41DF" w:rsidP="005C41DF"/>
    <w:p w14:paraId="7BDEC643" w14:textId="77777777" w:rsidR="005C41DF" w:rsidRDefault="005C41DF" w:rsidP="005C41DF">
      <w:pPr>
        <w:rPr>
          <w:u w:val="single"/>
        </w:rPr>
      </w:pPr>
    </w:p>
    <w:p w14:paraId="2C68F6BF" w14:textId="77777777" w:rsidR="005C41DF" w:rsidRDefault="005C41DF" w:rsidP="005C41DF">
      <w:pPr>
        <w:rPr>
          <w:u w:val="single"/>
        </w:rPr>
      </w:pPr>
    </w:p>
    <w:p w14:paraId="51CEC159" w14:textId="77777777" w:rsidR="005C41DF" w:rsidRDefault="005C41DF" w:rsidP="005C41DF">
      <w:pPr>
        <w:rPr>
          <w:u w:val="single"/>
        </w:rPr>
      </w:pPr>
    </w:p>
    <w:p w14:paraId="03DC4382" w14:textId="77777777" w:rsidR="005C41DF" w:rsidRDefault="005C41DF" w:rsidP="005C41DF">
      <w:pPr>
        <w:rPr>
          <w:u w:val="single"/>
        </w:rPr>
      </w:pPr>
    </w:p>
    <w:p w14:paraId="34169357" w14:textId="77777777" w:rsidR="005C41DF" w:rsidRDefault="005C41DF" w:rsidP="005C41DF">
      <w:pPr>
        <w:rPr>
          <w:u w:val="single"/>
        </w:rPr>
      </w:pPr>
    </w:p>
    <w:p w14:paraId="611F4486" w14:textId="77777777" w:rsidR="005C41DF" w:rsidRDefault="005C41DF" w:rsidP="005C41DF">
      <w:pPr>
        <w:widowControl/>
        <w:jc w:val="left"/>
      </w:pPr>
      <w:r>
        <w:br w:type="page"/>
      </w:r>
    </w:p>
    <w:p w14:paraId="0794B34E" w14:textId="77777777" w:rsidR="005C41DF" w:rsidRPr="008D39D5" w:rsidRDefault="005C41DF" w:rsidP="005C41DF">
      <w:pPr>
        <w:pStyle w:val="Titre2"/>
      </w:pPr>
      <w:bookmarkStart w:id="21" w:name="_Toc133415173"/>
      <w:r w:rsidRPr="008D39D5">
        <w:lastRenderedPageBreak/>
        <w:t>TD.5.</w:t>
      </w:r>
      <w:r w:rsidRPr="008D39D5">
        <w:tab/>
        <w:t xml:space="preserve">Pièces </w:t>
      </w:r>
      <w:r>
        <w:t>à joindre au dossier</w:t>
      </w:r>
      <w:bookmarkEnd w:id="21"/>
    </w:p>
    <w:p w14:paraId="6EAF7D04" w14:textId="77777777" w:rsidR="005C41DF" w:rsidRDefault="005C41DF" w:rsidP="005C41DF"/>
    <w:p w14:paraId="5D5BFFCF" w14:textId="77777777" w:rsidR="005C41DF" w:rsidRDefault="005C41DF" w:rsidP="005C41DF">
      <w:pPr>
        <w:pStyle w:val="Paragraphedeliste"/>
      </w:pPr>
    </w:p>
    <w:tbl>
      <w:tblPr>
        <w:tblStyle w:val="Grilledutableau"/>
        <w:tblW w:w="9067" w:type="dxa"/>
        <w:tblLook w:val="04A0" w:firstRow="1" w:lastRow="0" w:firstColumn="1" w:lastColumn="0" w:noHBand="0" w:noVBand="1"/>
      </w:tblPr>
      <w:tblGrid>
        <w:gridCol w:w="363"/>
        <w:gridCol w:w="363"/>
        <w:gridCol w:w="375"/>
        <w:gridCol w:w="375"/>
        <w:gridCol w:w="363"/>
        <w:gridCol w:w="351"/>
        <w:gridCol w:w="6877"/>
      </w:tblGrid>
      <w:tr w:rsidR="005C41DF" w:rsidRPr="000666D2" w14:paraId="3F74980E" w14:textId="77777777" w:rsidTr="004D5FA0">
        <w:trPr>
          <w:trHeight w:val="70"/>
        </w:trPr>
        <w:tc>
          <w:tcPr>
            <w:tcW w:w="363" w:type="dxa"/>
            <w:shd w:val="clear" w:color="auto" w:fill="9CC2E5" w:themeFill="accent1" w:themeFillTint="99"/>
            <w:vAlign w:val="center"/>
          </w:tcPr>
          <w:p w14:paraId="2D717DB2" w14:textId="77777777" w:rsidR="005C41DF" w:rsidRPr="00810BB9" w:rsidRDefault="005C41DF" w:rsidP="00C8308A">
            <w:pPr>
              <w:jc w:val="center"/>
              <w:rPr>
                <w:sz w:val="20"/>
              </w:rPr>
            </w:pPr>
            <w:r w:rsidRPr="00810BB9">
              <w:rPr>
                <w:sz w:val="20"/>
              </w:rPr>
              <w:t>A</w:t>
            </w:r>
          </w:p>
        </w:tc>
        <w:tc>
          <w:tcPr>
            <w:tcW w:w="363" w:type="dxa"/>
            <w:shd w:val="clear" w:color="auto" w:fill="BA8CDC"/>
            <w:vAlign w:val="center"/>
          </w:tcPr>
          <w:p w14:paraId="75EFD2CD" w14:textId="77777777" w:rsidR="005C41DF" w:rsidRPr="00810BB9" w:rsidRDefault="005C41DF" w:rsidP="00C8308A">
            <w:pPr>
              <w:jc w:val="center"/>
              <w:rPr>
                <w:sz w:val="20"/>
              </w:rPr>
            </w:pPr>
            <w:r w:rsidRPr="00810BB9">
              <w:rPr>
                <w:sz w:val="20"/>
              </w:rPr>
              <w:t>B</w:t>
            </w:r>
          </w:p>
        </w:tc>
        <w:tc>
          <w:tcPr>
            <w:tcW w:w="375" w:type="dxa"/>
            <w:shd w:val="clear" w:color="auto" w:fill="A8D08D" w:themeFill="accent6" w:themeFillTint="99"/>
            <w:vAlign w:val="center"/>
          </w:tcPr>
          <w:p w14:paraId="0C770B12" w14:textId="77777777" w:rsidR="005C41DF" w:rsidRPr="00810BB9" w:rsidRDefault="005C41DF" w:rsidP="00C8308A">
            <w:pPr>
              <w:jc w:val="center"/>
              <w:rPr>
                <w:sz w:val="20"/>
              </w:rPr>
            </w:pPr>
            <w:r w:rsidRPr="00810BB9">
              <w:rPr>
                <w:sz w:val="20"/>
              </w:rPr>
              <w:t>C</w:t>
            </w:r>
          </w:p>
        </w:tc>
        <w:tc>
          <w:tcPr>
            <w:tcW w:w="375" w:type="dxa"/>
            <w:shd w:val="clear" w:color="auto" w:fill="EDC5EE"/>
            <w:vAlign w:val="center"/>
          </w:tcPr>
          <w:p w14:paraId="4DF06A1C" w14:textId="77777777" w:rsidR="005C41DF" w:rsidRPr="00810BB9" w:rsidRDefault="005C41DF" w:rsidP="00C8308A">
            <w:pPr>
              <w:jc w:val="center"/>
              <w:rPr>
                <w:sz w:val="20"/>
              </w:rPr>
            </w:pPr>
            <w:r w:rsidRPr="00810BB9">
              <w:rPr>
                <w:sz w:val="20"/>
              </w:rPr>
              <w:t>D</w:t>
            </w:r>
          </w:p>
        </w:tc>
        <w:tc>
          <w:tcPr>
            <w:tcW w:w="363" w:type="dxa"/>
            <w:shd w:val="clear" w:color="auto" w:fill="F84426"/>
            <w:vAlign w:val="center"/>
          </w:tcPr>
          <w:p w14:paraId="1B239355" w14:textId="77777777" w:rsidR="005C41DF" w:rsidRPr="00810BB9" w:rsidRDefault="005C41DF" w:rsidP="00C8308A">
            <w:pPr>
              <w:jc w:val="center"/>
              <w:rPr>
                <w:sz w:val="20"/>
              </w:rPr>
            </w:pPr>
            <w:r w:rsidRPr="00810BB9">
              <w:rPr>
                <w:sz w:val="20"/>
              </w:rPr>
              <w:t>E</w:t>
            </w:r>
          </w:p>
        </w:tc>
        <w:tc>
          <w:tcPr>
            <w:tcW w:w="351" w:type="dxa"/>
            <w:shd w:val="clear" w:color="auto" w:fill="FFD966" w:themeFill="accent4" w:themeFillTint="99"/>
            <w:vAlign w:val="center"/>
          </w:tcPr>
          <w:p w14:paraId="3ED7F194" w14:textId="77777777" w:rsidR="005C41DF" w:rsidRPr="00810BB9" w:rsidRDefault="005C41DF" w:rsidP="00C8308A">
            <w:pPr>
              <w:jc w:val="center"/>
              <w:rPr>
                <w:sz w:val="20"/>
              </w:rPr>
            </w:pPr>
            <w:r w:rsidRPr="00810BB9">
              <w:rPr>
                <w:sz w:val="20"/>
              </w:rPr>
              <w:t>F</w:t>
            </w:r>
          </w:p>
        </w:tc>
        <w:tc>
          <w:tcPr>
            <w:tcW w:w="6877" w:type="dxa"/>
            <w:shd w:val="clear" w:color="auto" w:fill="auto"/>
            <w:vAlign w:val="center"/>
          </w:tcPr>
          <w:p w14:paraId="7D5BA277" w14:textId="77777777" w:rsidR="005C41DF" w:rsidRPr="00810BB9" w:rsidRDefault="005C41DF" w:rsidP="00C8308A">
            <w:pPr>
              <w:rPr>
                <w:sz w:val="20"/>
              </w:rPr>
            </w:pPr>
            <w:r w:rsidRPr="00810BB9">
              <w:rPr>
                <w:sz w:val="20"/>
              </w:rPr>
              <w:t>Fiche A pour tous les établissements</w:t>
            </w:r>
            <w:r w:rsidRPr="00810BB9">
              <w:rPr>
                <w:color w:val="FF0000"/>
                <w:sz w:val="20"/>
              </w:rPr>
              <w:t>*</w:t>
            </w:r>
          </w:p>
        </w:tc>
      </w:tr>
      <w:tr w:rsidR="005C41DF" w:rsidRPr="000666D2" w14:paraId="72450B8B" w14:textId="77777777" w:rsidTr="004D5FA0">
        <w:trPr>
          <w:trHeight w:val="70"/>
        </w:trPr>
        <w:tc>
          <w:tcPr>
            <w:tcW w:w="2190" w:type="dxa"/>
            <w:gridSpan w:val="6"/>
            <w:shd w:val="clear" w:color="auto" w:fill="A8D08D" w:themeFill="accent6" w:themeFillTint="99"/>
            <w:vAlign w:val="center"/>
          </w:tcPr>
          <w:p w14:paraId="76FA2F6B" w14:textId="77777777" w:rsidR="005C41DF" w:rsidRPr="00810BB9" w:rsidRDefault="005C41DF" w:rsidP="00C8308A">
            <w:pPr>
              <w:jc w:val="center"/>
              <w:rPr>
                <w:sz w:val="20"/>
              </w:rPr>
            </w:pPr>
            <w:r w:rsidRPr="00810BB9">
              <w:rPr>
                <w:sz w:val="20"/>
              </w:rPr>
              <w:t>C</w:t>
            </w:r>
          </w:p>
        </w:tc>
        <w:tc>
          <w:tcPr>
            <w:tcW w:w="6877" w:type="dxa"/>
            <w:shd w:val="clear" w:color="auto" w:fill="auto"/>
            <w:vAlign w:val="center"/>
          </w:tcPr>
          <w:p w14:paraId="76FA1002" w14:textId="77777777" w:rsidR="005C41DF" w:rsidRPr="00CE550F" w:rsidRDefault="005C41DF" w:rsidP="00C8308A">
            <w:r w:rsidRPr="00810BB9">
              <w:rPr>
                <w:sz w:val="20"/>
              </w:rPr>
              <w:t>Fiche B pour l'activité d’exploitation</w:t>
            </w:r>
            <w:r w:rsidRPr="00810BB9">
              <w:rPr>
                <w:color w:val="FF0000"/>
                <w:sz w:val="20"/>
              </w:rPr>
              <w:t>*</w:t>
            </w:r>
            <w:r w:rsidRPr="00810BB9">
              <w:rPr>
                <w:sz w:val="20"/>
              </w:rPr>
              <w:t xml:space="preserve"> </w:t>
            </w:r>
            <w:r>
              <w:rPr>
                <w:i/>
                <w:sz w:val="18"/>
              </w:rPr>
              <w:t>A</w:t>
            </w:r>
            <w:r w:rsidRPr="001F799A">
              <w:rPr>
                <w:i/>
                <w:sz w:val="18"/>
              </w:rPr>
              <w:t>rticle R. 5124-2, 3° et 14°</w:t>
            </w:r>
            <w:r>
              <w:rPr>
                <w:i/>
                <w:sz w:val="18"/>
              </w:rPr>
              <w:t xml:space="preserve"> du CSP</w:t>
            </w:r>
          </w:p>
        </w:tc>
      </w:tr>
      <w:tr w:rsidR="005C41DF" w:rsidRPr="000666D2" w14:paraId="0DF43B7E" w14:textId="77777777" w:rsidTr="004D5FA0">
        <w:trPr>
          <w:trHeight w:val="70"/>
        </w:trPr>
        <w:tc>
          <w:tcPr>
            <w:tcW w:w="1101" w:type="dxa"/>
            <w:gridSpan w:val="3"/>
            <w:shd w:val="clear" w:color="auto" w:fill="9CC2E5" w:themeFill="accent1" w:themeFillTint="99"/>
            <w:vAlign w:val="center"/>
          </w:tcPr>
          <w:p w14:paraId="5DD8C636" w14:textId="77777777" w:rsidR="005C41DF" w:rsidRPr="00810BB9" w:rsidRDefault="005C41DF" w:rsidP="00C8308A">
            <w:pPr>
              <w:jc w:val="center"/>
              <w:rPr>
                <w:sz w:val="20"/>
              </w:rPr>
            </w:pPr>
            <w:r w:rsidRPr="00810BB9">
              <w:rPr>
                <w:sz w:val="20"/>
              </w:rPr>
              <w:t>A</w:t>
            </w:r>
          </w:p>
        </w:tc>
        <w:tc>
          <w:tcPr>
            <w:tcW w:w="1089" w:type="dxa"/>
            <w:gridSpan w:val="3"/>
            <w:shd w:val="clear" w:color="auto" w:fill="BA8CDC"/>
            <w:vAlign w:val="center"/>
          </w:tcPr>
          <w:p w14:paraId="6038E30D" w14:textId="77777777" w:rsidR="005C41DF" w:rsidRPr="00810BB9" w:rsidRDefault="005C41DF" w:rsidP="00C8308A">
            <w:pPr>
              <w:jc w:val="center"/>
              <w:rPr>
                <w:sz w:val="20"/>
              </w:rPr>
            </w:pPr>
            <w:r w:rsidRPr="00810BB9">
              <w:rPr>
                <w:sz w:val="20"/>
              </w:rPr>
              <w:t>B</w:t>
            </w:r>
          </w:p>
        </w:tc>
        <w:tc>
          <w:tcPr>
            <w:tcW w:w="6877" w:type="dxa"/>
            <w:shd w:val="clear" w:color="auto" w:fill="auto"/>
            <w:vAlign w:val="center"/>
          </w:tcPr>
          <w:p w14:paraId="016B56F9" w14:textId="77777777" w:rsidR="005C41DF" w:rsidRDefault="005C41DF" w:rsidP="00C8308A">
            <w:pPr>
              <w:jc w:val="left"/>
            </w:pPr>
            <w:r w:rsidRPr="00810BB9">
              <w:rPr>
                <w:sz w:val="20"/>
              </w:rPr>
              <w:t>Fiche C pour l’activité de fabrication et d’importation</w:t>
            </w:r>
            <w:r w:rsidRPr="00810BB9">
              <w:rPr>
                <w:color w:val="FF0000"/>
                <w:sz w:val="20"/>
              </w:rPr>
              <w:t>*</w:t>
            </w:r>
            <w:r w:rsidRPr="00810BB9">
              <w:rPr>
                <w:sz w:val="20"/>
              </w:rPr>
              <w:t xml:space="preserve"> </w:t>
            </w:r>
            <w:r w:rsidRPr="001F799A">
              <w:rPr>
                <w:i/>
                <w:sz w:val="18"/>
              </w:rPr>
              <w:t>Article R. 5124-2, 1°, 2° et 14° du CSP</w:t>
            </w:r>
          </w:p>
        </w:tc>
      </w:tr>
      <w:tr w:rsidR="005C41DF" w:rsidRPr="000666D2" w14:paraId="61888817" w14:textId="77777777" w:rsidTr="004D5FA0">
        <w:trPr>
          <w:trHeight w:val="70"/>
        </w:trPr>
        <w:tc>
          <w:tcPr>
            <w:tcW w:w="2190" w:type="dxa"/>
            <w:gridSpan w:val="6"/>
            <w:shd w:val="clear" w:color="auto" w:fill="EDC5EE"/>
            <w:vAlign w:val="center"/>
          </w:tcPr>
          <w:p w14:paraId="6D9B0A9E" w14:textId="77777777" w:rsidR="005C41DF" w:rsidRPr="00810BB9" w:rsidRDefault="005C41DF" w:rsidP="00C8308A">
            <w:pPr>
              <w:jc w:val="center"/>
              <w:rPr>
                <w:sz w:val="20"/>
              </w:rPr>
            </w:pPr>
            <w:r w:rsidRPr="00810BB9">
              <w:rPr>
                <w:sz w:val="20"/>
              </w:rPr>
              <w:t>D</w:t>
            </w:r>
          </w:p>
        </w:tc>
        <w:tc>
          <w:tcPr>
            <w:tcW w:w="6877" w:type="dxa"/>
            <w:shd w:val="clear" w:color="auto" w:fill="auto"/>
            <w:vAlign w:val="center"/>
          </w:tcPr>
          <w:p w14:paraId="6FF33D6E" w14:textId="77777777" w:rsidR="005C41DF" w:rsidRDefault="005C41DF" w:rsidP="00C8308A">
            <w:r w:rsidRPr="00810BB9">
              <w:rPr>
                <w:sz w:val="20"/>
              </w:rPr>
              <w:t>Fiche D pour l'activité de dépositaire</w:t>
            </w:r>
            <w:r w:rsidRPr="00810BB9">
              <w:rPr>
                <w:color w:val="FF0000"/>
                <w:sz w:val="20"/>
              </w:rPr>
              <w:t>*</w:t>
            </w:r>
            <w:r w:rsidRPr="00810BB9">
              <w:rPr>
                <w:sz w:val="20"/>
              </w:rPr>
              <w:t xml:space="preserve"> </w:t>
            </w:r>
            <w:r w:rsidRPr="001F799A">
              <w:rPr>
                <w:i/>
                <w:sz w:val="18"/>
              </w:rPr>
              <w:t>Article R. 5124-2, 4° du CSP</w:t>
            </w:r>
          </w:p>
        </w:tc>
      </w:tr>
      <w:tr w:rsidR="005C41DF" w:rsidRPr="000666D2" w14:paraId="071C20A4" w14:textId="77777777" w:rsidTr="004D5FA0">
        <w:trPr>
          <w:trHeight w:val="70"/>
        </w:trPr>
        <w:tc>
          <w:tcPr>
            <w:tcW w:w="2190" w:type="dxa"/>
            <w:gridSpan w:val="6"/>
            <w:shd w:val="clear" w:color="auto" w:fill="F84426"/>
            <w:vAlign w:val="center"/>
          </w:tcPr>
          <w:p w14:paraId="4DD9C02F" w14:textId="77777777" w:rsidR="005C41DF" w:rsidRPr="00810BB9" w:rsidRDefault="005C41DF" w:rsidP="00C8308A">
            <w:pPr>
              <w:jc w:val="center"/>
              <w:rPr>
                <w:sz w:val="20"/>
              </w:rPr>
            </w:pPr>
            <w:r w:rsidRPr="00810BB9">
              <w:rPr>
                <w:sz w:val="20"/>
              </w:rPr>
              <w:t>E</w:t>
            </w:r>
          </w:p>
        </w:tc>
        <w:tc>
          <w:tcPr>
            <w:tcW w:w="6877" w:type="dxa"/>
            <w:shd w:val="clear" w:color="auto" w:fill="auto"/>
            <w:vAlign w:val="center"/>
          </w:tcPr>
          <w:p w14:paraId="35AE9F25" w14:textId="77777777" w:rsidR="005C41DF" w:rsidRDefault="005C41DF" w:rsidP="00C8308A">
            <w:r w:rsidRPr="00810BB9">
              <w:rPr>
                <w:sz w:val="20"/>
              </w:rPr>
              <w:t>Fiche E pour l’activité de grossiste-répartiteur</w:t>
            </w:r>
            <w:r w:rsidRPr="00810BB9">
              <w:rPr>
                <w:color w:val="FF0000"/>
                <w:sz w:val="20"/>
              </w:rPr>
              <w:t>*</w:t>
            </w:r>
            <w:r w:rsidRPr="00810BB9">
              <w:rPr>
                <w:sz w:val="20"/>
              </w:rPr>
              <w:t xml:space="preserve"> </w:t>
            </w:r>
            <w:r w:rsidRPr="001F799A">
              <w:rPr>
                <w:i/>
                <w:sz w:val="18"/>
              </w:rPr>
              <w:t>Article R. 5124-2, 5° du CSP</w:t>
            </w:r>
          </w:p>
        </w:tc>
      </w:tr>
      <w:tr w:rsidR="005C41DF" w:rsidRPr="000666D2" w14:paraId="3C225053" w14:textId="77777777" w:rsidTr="004D5FA0">
        <w:trPr>
          <w:trHeight w:val="70"/>
        </w:trPr>
        <w:tc>
          <w:tcPr>
            <w:tcW w:w="2190" w:type="dxa"/>
            <w:gridSpan w:val="6"/>
            <w:shd w:val="clear" w:color="auto" w:fill="FFF2CC" w:themeFill="accent4" w:themeFillTint="33"/>
            <w:vAlign w:val="center"/>
          </w:tcPr>
          <w:p w14:paraId="5D1CF105" w14:textId="48DE8446" w:rsidR="005C41DF" w:rsidRPr="00810BB9" w:rsidRDefault="005C41DF" w:rsidP="00C8308A">
            <w:pPr>
              <w:jc w:val="center"/>
              <w:rPr>
                <w:sz w:val="20"/>
              </w:rPr>
            </w:pPr>
            <w:r w:rsidRPr="00810BB9">
              <w:rPr>
                <w:sz w:val="20"/>
              </w:rPr>
              <w:t>F1, F2, F3, F4</w:t>
            </w:r>
            <w:r w:rsidR="0037073E" w:rsidRPr="00810BB9">
              <w:rPr>
                <w:sz w:val="20"/>
              </w:rPr>
              <w:t>,</w:t>
            </w:r>
            <w:r w:rsidR="00953C31" w:rsidRPr="00810BB9">
              <w:rPr>
                <w:sz w:val="20"/>
              </w:rPr>
              <w:t xml:space="preserve"> </w:t>
            </w:r>
            <w:r w:rsidR="0037073E" w:rsidRPr="00810BB9">
              <w:rPr>
                <w:sz w:val="20"/>
              </w:rPr>
              <w:t>F8</w:t>
            </w:r>
          </w:p>
        </w:tc>
        <w:tc>
          <w:tcPr>
            <w:tcW w:w="6877" w:type="dxa"/>
            <w:shd w:val="clear" w:color="auto" w:fill="auto"/>
            <w:vAlign w:val="center"/>
          </w:tcPr>
          <w:p w14:paraId="3A57248F" w14:textId="7C384598" w:rsidR="005C41DF" w:rsidRDefault="005C41DF" w:rsidP="00D442F6">
            <w:r w:rsidRPr="00810BB9">
              <w:rPr>
                <w:sz w:val="20"/>
              </w:rPr>
              <w:t>Fiche F pour les activités de distribution en gros de produits pharmaceutiques autres que les médicaments, en gros à l'exportation, en gros à vocation humanitaire, de médicaments expérimentaux</w:t>
            </w:r>
            <w:r w:rsidR="00D442F6" w:rsidRPr="00810BB9">
              <w:rPr>
                <w:sz w:val="20"/>
              </w:rPr>
              <w:t xml:space="preserve"> et l’é</w:t>
            </w:r>
            <w:r w:rsidR="00D442F6" w:rsidRPr="00810BB9">
              <w:rPr>
                <w:color w:val="000000"/>
                <w:sz w:val="20"/>
              </w:rPr>
              <w:t>tablissement pharmaceutique pour la protection de la population face aux menaces sanitaires graves</w:t>
            </w:r>
            <w:r w:rsidR="00D442F6" w:rsidRPr="00810BB9">
              <w:rPr>
                <w:color w:val="FF0000"/>
                <w:sz w:val="20"/>
              </w:rPr>
              <w:t xml:space="preserve"> </w:t>
            </w:r>
            <w:r w:rsidRPr="00810BB9">
              <w:rPr>
                <w:color w:val="FF0000"/>
                <w:sz w:val="20"/>
              </w:rPr>
              <w:t>*</w:t>
            </w:r>
            <w:r w:rsidRPr="00810BB9">
              <w:rPr>
                <w:sz w:val="20"/>
              </w:rPr>
              <w:t xml:space="preserve"> </w:t>
            </w:r>
            <w:r w:rsidRPr="001F799A">
              <w:rPr>
                <w:i/>
                <w:sz w:val="18"/>
              </w:rPr>
              <w:t>Article R. 5124-2, 6°, 7°, 8°, 10° et 14° du CSP</w:t>
            </w:r>
          </w:p>
        </w:tc>
      </w:tr>
      <w:tr w:rsidR="005C41DF" w:rsidRPr="000666D2" w14:paraId="0170E787" w14:textId="77777777" w:rsidTr="004D5FA0">
        <w:trPr>
          <w:trHeight w:val="70"/>
        </w:trPr>
        <w:tc>
          <w:tcPr>
            <w:tcW w:w="2190" w:type="dxa"/>
            <w:gridSpan w:val="6"/>
            <w:shd w:val="clear" w:color="auto" w:fill="FFF2CC" w:themeFill="accent4" w:themeFillTint="33"/>
            <w:vAlign w:val="center"/>
          </w:tcPr>
          <w:p w14:paraId="0B7059D8" w14:textId="77777777" w:rsidR="005C41DF" w:rsidRPr="00810BB9" w:rsidRDefault="005C41DF" w:rsidP="00C8308A">
            <w:pPr>
              <w:jc w:val="center"/>
              <w:rPr>
                <w:sz w:val="20"/>
              </w:rPr>
            </w:pPr>
            <w:r w:rsidRPr="00810BB9">
              <w:rPr>
                <w:sz w:val="20"/>
              </w:rPr>
              <w:t>F5</w:t>
            </w:r>
          </w:p>
        </w:tc>
        <w:tc>
          <w:tcPr>
            <w:tcW w:w="6877" w:type="dxa"/>
            <w:shd w:val="clear" w:color="auto" w:fill="auto"/>
            <w:vAlign w:val="center"/>
          </w:tcPr>
          <w:p w14:paraId="70337734" w14:textId="77777777" w:rsidR="005C41DF" w:rsidRDefault="005C41DF" w:rsidP="00C8308A">
            <w:r w:rsidRPr="00810BB9">
              <w:rPr>
                <w:sz w:val="20"/>
              </w:rPr>
              <w:t>Fiche G pour l’activité de distribution en gros de plantes médicinales</w:t>
            </w:r>
            <w:r w:rsidRPr="00810BB9">
              <w:rPr>
                <w:color w:val="FF0000"/>
                <w:sz w:val="20"/>
              </w:rPr>
              <w:t>*</w:t>
            </w:r>
            <w:r w:rsidRPr="00810BB9">
              <w:rPr>
                <w:sz w:val="20"/>
              </w:rPr>
              <w:t xml:space="preserve"> </w:t>
            </w:r>
            <w:r w:rsidRPr="001F799A">
              <w:rPr>
                <w:i/>
                <w:sz w:val="18"/>
              </w:rPr>
              <w:t>Article R. 5124-2, 11° du CSP</w:t>
            </w:r>
          </w:p>
        </w:tc>
      </w:tr>
      <w:tr w:rsidR="005C41DF" w:rsidRPr="000666D2" w14:paraId="7C93BCB1" w14:textId="77777777" w:rsidTr="004D5FA0">
        <w:trPr>
          <w:trHeight w:val="70"/>
        </w:trPr>
        <w:tc>
          <w:tcPr>
            <w:tcW w:w="2190" w:type="dxa"/>
            <w:gridSpan w:val="6"/>
            <w:shd w:val="clear" w:color="auto" w:fill="FFF2CC" w:themeFill="accent4" w:themeFillTint="33"/>
            <w:vAlign w:val="center"/>
          </w:tcPr>
          <w:p w14:paraId="636ECD3B" w14:textId="77777777" w:rsidR="005C41DF" w:rsidRPr="00810BB9" w:rsidRDefault="005C41DF" w:rsidP="00C8308A">
            <w:pPr>
              <w:jc w:val="center"/>
              <w:rPr>
                <w:sz w:val="20"/>
              </w:rPr>
            </w:pPr>
            <w:r w:rsidRPr="00810BB9">
              <w:rPr>
                <w:sz w:val="20"/>
              </w:rPr>
              <w:t>F6</w:t>
            </w:r>
          </w:p>
        </w:tc>
        <w:tc>
          <w:tcPr>
            <w:tcW w:w="6877" w:type="dxa"/>
            <w:shd w:val="clear" w:color="auto" w:fill="auto"/>
            <w:vAlign w:val="center"/>
          </w:tcPr>
          <w:p w14:paraId="2CC42A33" w14:textId="77777777" w:rsidR="005C41DF" w:rsidRDefault="005C41DF" w:rsidP="00C8308A">
            <w:r w:rsidRPr="00810BB9">
              <w:rPr>
                <w:sz w:val="20"/>
              </w:rPr>
              <w:t>Fiche H pour l’activité de distribution en gros de gaz médicinal</w:t>
            </w:r>
            <w:r w:rsidRPr="00810BB9">
              <w:rPr>
                <w:color w:val="FF0000"/>
                <w:sz w:val="20"/>
              </w:rPr>
              <w:t>*</w:t>
            </w:r>
            <w:r w:rsidRPr="00810BB9">
              <w:rPr>
                <w:sz w:val="20"/>
              </w:rPr>
              <w:t xml:space="preserve"> </w:t>
            </w:r>
            <w:r w:rsidRPr="001F799A">
              <w:rPr>
                <w:i/>
                <w:sz w:val="18"/>
              </w:rPr>
              <w:t>Article R. 5124-2, 12° du CSP</w:t>
            </w:r>
          </w:p>
        </w:tc>
      </w:tr>
      <w:tr w:rsidR="005C41DF" w:rsidRPr="000666D2" w14:paraId="073AF360" w14:textId="77777777" w:rsidTr="004D5FA0">
        <w:trPr>
          <w:trHeight w:val="70"/>
        </w:trPr>
        <w:tc>
          <w:tcPr>
            <w:tcW w:w="2190" w:type="dxa"/>
            <w:gridSpan w:val="6"/>
            <w:shd w:val="clear" w:color="auto" w:fill="FFF2CC" w:themeFill="accent4" w:themeFillTint="33"/>
            <w:vAlign w:val="center"/>
          </w:tcPr>
          <w:p w14:paraId="4ABACE28" w14:textId="77777777" w:rsidR="005C41DF" w:rsidRPr="00810BB9" w:rsidRDefault="005C41DF" w:rsidP="00C8308A">
            <w:pPr>
              <w:jc w:val="center"/>
              <w:rPr>
                <w:sz w:val="20"/>
              </w:rPr>
            </w:pPr>
            <w:r w:rsidRPr="00810BB9">
              <w:rPr>
                <w:sz w:val="20"/>
              </w:rPr>
              <w:t>F7</w:t>
            </w:r>
          </w:p>
        </w:tc>
        <w:tc>
          <w:tcPr>
            <w:tcW w:w="6877" w:type="dxa"/>
            <w:shd w:val="clear" w:color="auto" w:fill="auto"/>
            <w:vAlign w:val="center"/>
          </w:tcPr>
          <w:p w14:paraId="7B83B81C" w14:textId="77777777" w:rsidR="005C41DF" w:rsidRPr="00CE550F" w:rsidRDefault="005C41DF" w:rsidP="00C8308A">
            <w:r w:rsidRPr="00810BB9">
              <w:rPr>
                <w:sz w:val="20"/>
              </w:rPr>
              <w:t>Fiche I pour l’activité de distributeur en gros du service de santé des armées</w:t>
            </w:r>
            <w:r w:rsidRPr="00810BB9">
              <w:rPr>
                <w:color w:val="FF0000"/>
                <w:sz w:val="20"/>
              </w:rPr>
              <w:t>*</w:t>
            </w:r>
            <w:r w:rsidRPr="00810BB9">
              <w:rPr>
                <w:sz w:val="20"/>
              </w:rPr>
              <w:t xml:space="preserve"> </w:t>
            </w:r>
            <w:r w:rsidRPr="006D3FAD">
              <w:rPr>
                <w:i/>
                <w:sz w:val="18"/>
              </w:rPr>
              <w:t>Article R. 5124-2, 13° du CSP</w:t>
            </w:r>
          </w:p>
        </w:tc>
      </w:tr>
      <w:tr w:rsidR="005C41DF" w:rsidRPr="000666D2" w14:paraId="330B4160" w14:textId="77777777" w:rsidTr="00D36F22">
        <w:trPr>
          <w:trHeight w:val="519"/>
        </w:trPr>
        <w:tc>
          <w:tcPr>
            <w:tcW w:w="2190" w:type="dxa"/>
            <w:gridSpan w:val="6"/>
            <w:shd w:val="clear" w:color="auto" w:fill="FFF2CC" w:themeFill="accent4" w:themeFillTint="33"/>
            <w:vAlign w:val="center"/>
          </w:tcPr>
          <w:p w14:paraId="7B975E3F" w14:textId="33F96067" w:rsidR="005C41DF" w:rsidRPr="00810BB9" w:rsidRDefault="005C41DF" w:rsidP="00C8308A">
            <w:pPr>
              <w:jc w:val="center"/>
              <w:rPr>
                <w:sz w:val="20"/>
              </w:rPr>
            </w:pPr>
            <w:r w:rsidRPr="00810BB9">
              <w:rPr>
                <w:sz w:val="20"/>
              </w:rPr>
              <w:t>F</w:t>
            </w:r>
            <w:r w:rsidR="0037073E" w:rsidRPr="00810BB9">
              <w:rPr>
                <w:sz w:val="20"/>
              </w:rPr>
              <w:t>9</w:t>
            </w:r>
          </w:p>
        </w:tc>
        <w:tc>
          <w:tcPr>
            <w:tcW w:w="6877" w:type="dxa"/>
            <w:shd w:val="clear" w:color="auto" w:fill="auto"/>
            <w:vAlign w:val="center"/>
          </w:tcPr>
          <w:p w14:paraId="790795D0" w14:textId="77777777" w:rsidR="005C41DF" w:rsidRPr="00CE550F" w:rsidRDefault="005C41DF" w:rsidP="00C8308A">
            <w:r w:rsidRPr="00810BB9">
              <w:rPr>
                <w:sz w:val="20"/>
              </w:rPr>
              <w:t>Fiche J pour l’activité de centrale d’achat pharmaceutique</w:t>
            </w:r>
            <w:r w:rsidRPr="00810BB9">
              <w:rPr>
                <w:color w:val="FF0000"/>
                <w:sz w:val="20"/>
              </w:rPr>
              <w:t>*</w:t>
            </w:r>
            <w:r w:rsidRPr="00810BB9">
              <w:rPr>
                <w:sz w:val="20"/>
              </w:rPr>
              <w:t xml:space="preserve"> </w:t>
            </w:r>
            <w:r w:rsidRPr="006D3FAD">
              <w:rPr>
                <w:i/>
                <w:sz w:val="18"/>
              </w:rPr>
              <w:t>Article R. 5124-2, 15° du CSP</w:t>
            </w:r>
          </w:p>
        </w:tc>
      </w:tr>
    </w:tbl>
    <w:p w14:paraId="51D7E09B" w14:textId="77777777" w:rsidR="005C41DF" w:rsidRDefault="005C41DF" w:rsidP="005C41DF">
      <w:pPr>
        <w:pStyle w:val="Paragraphedeliste"/>
      </w:pPr>
    </w:p>
    <w:bookmarkEnd w:id="20"/>
    <w:p w14:paraId="37CAF7C6" w14:textId="77777777" w:rsidR="00DC2A3D" w:rsidRDefault="00DC2A3D" w:rsidP="0004230A">
      <w:pPr>
        <w:rPr>
          <w:b/>
          <w:u w:val="single"/>
        </w:rPr>
      </w:pPr>
    </w:p>
    <w:p w14:paraId="00902CFE" w14:textId="77777777" w:rsidR="00DC2A3D" w:rsidRDefault="00DC2A3D" w:rsidP="0004230A"/>
    <w:p w14:paraId="6C20A646" w14:textId="639C2058" w:rsidR="008D39D5" w:rsidRPr="008D39D5" w:rsidRDefault="008D39D5" w:rsidP="008D39D5">
      <w:pPr>
        <w:pStyle w:val="Titre2"/>
      </w:pPr>
      <w:bookmarkStart w:id="22" w:name="_Toc133415174"/>
      <w:r w:rsidRPr="008D39D5">
        <w:t>TD.</w:t>
      </w:r>
      <w:r>
        <w:t>6</w:t>
      </w:r>
      <w:r w:rsidRPr="008D39D5">
        <w:t>.</w:t>
      </w:r>
      <w:r w:rsidRPr="008D39D5">
        <w:tab/>
      </w:r>
      <w:r>
        <w:t>Autres informations utiles pour l’ANSM</w:t>
      </w:r>
      <w:bookmarkEnd w:id="22"/>
    </w:p>
    <w:p w14:paraId="191595CD" w14:textId="77777777" w:rsidR="008D39D5" w:rsidRPr="005266B9" w:rsidRDefault="008D39D5" w:rsidP="0004230A"/>
    <w:tbl>
      <w:tblPr>
        <w:tblStyle w:val="Grilledutableau"/>
        <w:tblW w:w="10206" w:type="dxa"/>
        <w:tblInd w:w="-5" w:type="dxa"/>
        <w:tblLook w:val="04A0" w:firstRow="1" w:lastRow="0" w:firstColumn="1" w:lastColumn="0" w:noHBand="0" w:noVBand="1"/>
      </w:tblPr>
      <w:tblGrid>
        <w:gridCol w:w="10206"/>
      </w:tblGrid>
      <w:tr w:rsidR="0004230A" w:rsidRPr="005266B9" w14:paraId="6C9DCD16" w14:textId="77777777" w:rsidTr="00873FE5">
        <w:tc>
          <w:tcPr>
            <w:tcW w:w="10206" w:type="dxa"/>
          </w:tcPr>
          <w:p w14:paraId="2339D09F" w14:textId="77777777" w:rsidR="0004230A" w:rsidRPr="00D51C60" w:rsidRDefault="0004230A" w:rsidP="00873FE5">
            <w:pPr>
              <w:rPr>
                <w:sz w:val="20"/>
              </w:rPr>
            </w:pPr>
          </w:p>
          <w:p w14:paraId="7C051AC1" w14:textId="77777777" w:rsidR="0004230A" w:rsidRPr="00D51C60" w:rsidRDefault="0004230A" w:rsidP="00873FE5">
            <w:pPr>
              <w:rPr>
                <w:sz w:val="20"/>
              </w:rPr>
            </w:pPr>
          </w:p>
          <w:p w14:paraId="6AE06AC0" w14:textId="77777777" w:rsidR="0004230A" w:rsidRPr="00D51C60" w:rsidRDefault="0004230A" w:rsidP="00873FE5">
            <w:pPr>
              <w:rPr>
                <w:sz w:val="20"/>
              </w:rPr>
            </w:pPr>
          </w:p>
          <w:p w14:paraId="3E6C45B4" w14:textId="77777777" w:rsidR="0004230A" w:rsidRPr="00D51C60" w:rsidRDefault="0004230A" w:rsidP="00873FE5">
            <w:pPr>
              <w:rPr>
                <w:sz w:val="20"/>
              </w:rPr>
            </w:pPr>
          </w:p>
          <w:p w14:paraId="5ABAF144" w14:textId="77777777" w:rsidR="0004230A" w:rsidRPr="00D51C60" w:rsidRDefault="0004230A" w:rsidP="00873FE5">
            <w:pPr>
              <w:rPr>
                <w:sz w:val="20"/>
              </w:rPr>
            </w:pPr>
          </w:p>
          <w:p w14:paraId="50C6A69A" w14:textId="77777777" w:rsidR="0004230A" w:rsidRPr="00D51C60" w:rsidRDefault="0004230A" w:rsidP="00873FE5">
            <w:pPr>
              <w:rPr>
                <w:sz w:val="20"/>
              </w:rPr>
            </w:pPr>
          </w:p>
          <w:p w14:paraId="6FF2472C" w14:textId="77777777" w:rsidR="0004230A" w:rsidRPr="00D51C60" w:rsidRDefault="0004230A" w:rsidP="00873FE5">
            <w:pPr>
              <w:rPr>
                <w:sz w:val="20"/>
              </w:rPr>
            </w:pPr>
          </w:p>
          <w:p w14:paraId="3CA14C09" w14:textId="77777777" w:rsidR="0004230A" w:rsidRPr="00D51C60" w:rsidRDefault="0004230A" w:rsidP="00873FE5">
            <w:pPr>
              <w:rPr>
                <w:sz w:val="20"/>
              </w:rPr>
            </w:pPr>
          </w:p>
          <w:p w14:paraId="12EEC239" w14:textId="77777777" w:rsidR="0004230A" w:rsidRPr="00D51C60" w:rsidRDefault="0004230A" w:rsidP="00873FE5">
            <w:pPr>
              <w:rPr>
                <w:sz w:val="20"/>
              </w:rPr>
            </w:pPr>
          </w:p>
        </w:tc>
      </w:tr>
    </w:tbl>
    <w:p w14:paraId="65FFAD03" w14:textId="77777777" w:rsidR="00801BA7" w:rsidRDefault="00801BA7" w:rsidP="006C0272">
      <w:pPr>
        <w:widowControl/>
        <w:jc w:val="left"/>
        <w:rPr>
          <w:u w:val="single"/>
        </w:rPr>
      </w:pPr>
    </w:p>
    <w:p w14:paraId="1C9D33B8" w14:textId="77777777" w:rsidR="00801BA7" w:rsidRDefault="00801BA7" w:rsidP="006C0272">
      <w:pPr>
        <w:widowControl/>
        <w:jc w:val="left"/>
        <w:rPr>
          <w:u w:val="single"/>
        </w:rPr>
      </w:pPr>
    </w:p>
    <w:p w14:paraId="628A167F" w14:textId="489093C7" w:rsidR="00A137A2" w:rsidRPr="006C0272" w:rsidRDefault="00A137A2" w:rsidP="006C0272">
      <w:pPr>
        <w:widowControl/>
        <w:jc w:val="left"/>
        <w:rPr>
          <w:b/>
          <w:u w:val="single"/>
        </w:rPr>
      </w:pPr>
      <w:r w:rsidRPr="006C0272">
        <w:rPr>
          <w:u w:val="single"/>
        </w:rPr>
        <w:br w:type="page"/>
      </w:r>
    </w:p>
    <w:p w14:paraId="4003E528" w14:textId="3E8FACFD" w:rsidR="00EF6790" w:rsidRDefault="000D4CF0" w:rsidP="001230A7">
      <w:pPr>
        <w:pStyle w:val="Titre1"/>
      </w:pPr>
      <w:r>
        <w:lastRenderedPageBreak/>
        <w:tab/>
      </w:r>
      <w:bookmarkStart w:id="23" w:name="_Toc133415175"/>
      <w:r w:rsidR="004D2F10">
        <w:t xml:space="preserve">FICHE </w:t>
      </w:r>
      <w:r w:rsidR="00E87480">
        <w:t>A</w:t>
      </w:r>
      <w:r w:rsidR="00E87480" w:rsidRPr="004B02C5">
        <w:t xml:space="preserve"> : RENSEIGNEMENTS </w:t>
      </w:r>
      <w:r w:rsidR="00397685">
        <w:t>G</w:t>
      </w:r>
      <w:r w:rsidR="0011106C">
        <w:t>É</w:t>
      </w:r>
      <w:r w:rsidR="00397685">
        <w:t>N</w:t>
      </w:r>
      <w:r w:rsidR="0011106C">
        <w:t>É</w:t>
      </w:r>
      <w:r w:rsidR="00397685">
        <w:t>RAUX</w:t>
      </w:r>
      <w:bookmarkEnd w:id="23"/>
    </w:p>
    <w:p w14:paraId="085A4C3D" w14:textId="77777777" w:rsidR="001230A7" w:rsidRPr="001230A7" w:rsidRDefault="001230A7" w:rsidP="001230A7"/>
    <w:p w14:paraId="2E99E245" w14:textId="49ACF49A" w:rsidR="00E87480" w:rsidRDefault="00EF6790" w:rsidP="00F47287">
      <w:r w:rsidRPr="005266B9">
        <w:rPr>
          <w:b/>
          <w:bCs/>
          <w:u w:val="single"/>
        </w:rPr>
        <w:t>Note</w:t>
      </w:r>
      <w:r w:rsidRPr="005266B9">
        <w:rPr>
          <w:b/>
          <w:bCs/>
        </w:rPr>
        <w:t> </w:t>
      </w:r>
      <w:r w:rsidRPr="005266B9">
        <w:t>: C</w:t>
      </w:r>
      <w:r>
        <w:t xml:space="preserve">ette fiche complétée est à déposer </w:t>
      </w:r>
      <w:r w:rsidRPr="00987B61">
        <w:t>en</w:t>
      </w:r>
      <w:r w:rsidRPr="00987B61">
        <w:rPr>
          <w:b/>
        </w:rPr>
        <w:t xml:space="preserve"> format </w:t>
      </w:r>
      <w:r w:rsidR="005304A8" w:rsidRPr="00987B61">
        <w:rPr>
          <w:b/>
        </w:rPr>
        <w:t>PDF</w:t>
      </w:r>
      <w:r w:rsidR="00B633B2" w:rsidRPr="00987B61">
        <w:rPr>
          <w:b/>
        </w:rPr>
        <w:t xml:space="preserve"> </w:t>
      </w:r>
      <w:r w:rsidR="00661499" w:rsidRPr="00987B61">
        <w:rPr>
          <w:b/>
        </w:rPr>
        <w:t>(texte éditable)</w:t>
      </w:r>
      <w:r w:rsidR="00661499">
        <w:t xml:space="preserve"> sur</w:t>
      </w:r>
      <w:r>
        <w:t xml:space="preserve"> </w:t>
      </w:r>
      <w:r w:rsidR="00E15938">
        <w:t>la plateforme</w:t>
      </w:r>
      <w:r w:rsidR="00E15938" w:rsidRPr="005266B9">
        <w:t xml:space="preserve"> dédié</w:t>
      </w:r>
      <w:r w:rsidR="003D4B1B">
        <w:t>e</w:t>
      </w:r>
      <w:r w:rsidR="00E15938">
        <w:t xml:space="preserve"> </w:t>
      </w:r>
      <w:r w:rsidR="00C96C89">
        <w:rPr>
          <w:i/>
        </w:rPr>
        <w:t>demarche.numerique.gouv.fr</w:t>
      </w:r>
      <w:r w:rsidR="00E336D1">
        <w:rPr>
          <w:i/>
        </w:rPr>
        <w:t xml:space="preserve"> </w:t>
      </w:r>
      <w:r w:rsidR="00987B61" w:rsidRPr="00987B61">
        <w:t xml:space="preserve">par tous les établissements </w:t>
      </w:r>
      <w:r w:rsidR="009F776F">
        <w:t>pharmaceutiques quel</w:t>
      </w:r>
      <w:r w:rsidR="0039069B">
        <w:t>les</w:t>
      </w:r>
      <w:r w:rsidR="009F776F">
        <w:t xml:space="preserve"> que soi</w:t>
      </w:r>
      <w:r w:rsidR="0039069B">
        <w:t>ent la</w:t>
      </w:r>
      <w:r w:rsidR="009F776F">
        <w:t xml:space="preserve"> ou les</w:t>
      </w:r>
      <w:r w:rsidR="00987B61" w:rsidRPr="00987B61">
        <w:t xml:space="preserve"> activité(s) autorisée(s)</w:t>
      </w:r>
      <w:r w:rsidR="00987B61">
        <w:t>.</w:t>
      </w:r>
    </w:p>
    <w:p w14:paraId="0538DCB3" w14:textId="77777777" w:rsidR="007403BE" w:rsidRDefault="007403BE" w:rsidP="00C11BF9"/>
    <w:p w14:paraId="57AFD6A5" w14:textId="7C21178B" w:rsidR="001230A7" w:rsidRPr="006102D5" w:rsidRDefault="001230A7" w:rsidP="006102D5">
      <w:pPr>
        <w:pStyle w:val="Titre2"/>
      </w:pPr>
      <w:bookmarkStart w:id="24" w:name="_Toc133415176"/>
      <w:r w:rsidRPr="006102D5">
        <w:t>A</w:t>
      </w:r>
      <w:r w:rsidRPr="002720E9">
        <w:t>.</w:t>
      </w:r>
      <w:r w:rsidRPr="006102D5">
        <w:t>1.</w:t>
      </w:r>
      <w:r w:rsidRPr="006102D5">
        <w:tab/>
        <w:t>Liste des établissements pharmaceutiques de l’entreprise</w:t>
      </w:r>
      <w:bookmarkEnd w:id="24"/>
    </w:p>
    <w:p w14:paraId="24EDF3D4" w14:textId="77777777" w:rsidR="001230A7" w:rsidRDefault="001230A7" w:rsidP="00C11BF9"/>
    <w:p w14:paraId="7BD30299" w14:textId="4CD21B13" w:rsidR="001230A7" w:rsidRPr="0031251D" w:rsidRDefault="001230A7" w:rsidP="001230A7">
      <w:pPr>
        <w:rPr>
          <w:color w:val="000000" w:themeColor="text1"/>
        </w:rPr>
      </w:pPr>
      <w:r w:rsidRPr="005266B9">
        <w:t xml:space="preserve">Description des établissements pharmaceutiques de l’entreprise ou </w:t>
      </w:r>
      <w:r w:rsidRPr="009A6AFE">
        <w:t>de l’organisme</w:t>
      </w:r>
      <w:r>
        <w:t xml:space="preserve"> implantés en France. </w:t>
      </w:r>
      <w:r w:rsidR="0031251D" w:rsidRPr="0031251D">
        <w:rPr>
          <w:color w:val="000000" w:themeColor="text1"/>
        </w:rPr>
        <w:t xml:space="preserve">Mettre en gras </w:t>
      </w:r>
      <w:r w:rsidR="0031251D">
        <w:rPr>
          <w:color w:val="000000" w:themeColor="text1"/>
        </w:rPr>
        <w:t>l’établissement concerné par l</w:t>
      </w:r>
      <w:r w:rsidR="0031251D" w:rsidRPr="0031251D">
        <w:rPr>
          <w:color w:val="000000" w:themeColor="text1"/>
        </w:rPr>
        <w:t>e présent état des lieux</w:t>
      </w:r>
      <w:r w:rsidR="0031251D">
        <w:rPr>
          <w:color w:val="000000" w:themeColor="text1"/>
        </w:rPr>
        <w:t xml:space="preserve">. </w:t>
      </w:r>
      <w:r>
        <w:t>L</w:t>
      </w:r>
      <w:r w:rsidRPr="009A6AFE">
        <w:t xml:space="preserve">e </w:t>
      </w:r>
      <w:r w:rsidRPr="0031251D">
        <w:rPr>
          <w:color w:val="000000" w:themeColor="text1"/>
        </w:rPr>
        <w:t>cas échéant, préciser l'établissement situé au siège social de l'entreprise</w:t>
      </w:r>
      <w:r w:rsidR="00801BA7" w:rsidRPr="0031251D">
        <w:rPr>
          <w:color w:val="000000" w:themeColor="text1"/>
        </w:rPr>
        <w:t xml:space="preserve"> par un astérisque</w:t>
      </w:r>
      <w:r w:rsidRPr="0031251D">
        <w:rPr>
          <w:color w:val="000000" w:themeColor="text1"/>
        </w:rPr>
        <w:t>.</w:t>
      </w:r>
    </w:p>
    <w:p w14:paraId="6917A216" w14:textId="77777777" w:rsidR="001230A7" w:rsidRPr="005266B9" w:rsidRDefault="001230A7" w:rsidP="001230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9" w:type="dxa"/>
          <w:right w:w="139" w:type="dxa"/>
        </w:tblCellMar>
        <w:tblLook w:val="0000" w:firstRow="0" w:lastRow="0" w:firstColumn="0" w:lastColumn="0" w:noHBand="0" w:noVBand="0"/>
      </w:tblPr>
      <w:tblGrid>
        <w:gridCol w:w="2419"/>
        <w:gridCol w:w="2428"/>
        <w:gridCol w:w="2393"/>
        <w:gridCol w:w="2391"/>
      </w:tblGrid>
      <w:tr w:rsidR="001230A7" w:rsidRPr="005266B9" w14:paraId="4AC9CB7D" w14:textId="77777777" w:rsidTr="009E5DB0">
        <w:trPr>
          <w:trHeight w:val="900"/>
          <w:jc w:val="center"/>
        </w:trPr>
        <w:tc>
          <w:tcPr>
            <w:tcW w:w="2419" w:type="dxa"/>
            <w:shd w:val="clear" w:color="auto" w:fill="DEEAF6" w:themeFill="accent1" w:themeFillTint="33"/>
            <w:vAlign w:val="center"/>
          </w:tcPr>
          <w:p w14:paraId="4536C8B4" w14:textId="77777777" w:rsidR="00801BA7" w:rsidRPr="00801BA7" w:rsidRDefault="00801BA7" w:rsidP="00801BA7">
            <w:pPr>
              <w:jc w:val="center"/>
            </w:pPr>
            <w:r w:rsidRPr="00801BA7">
              <w:t>Dénomination,</w:t>
            </w:r>
          </w:p>
          <w:p w14:paraId="61BE6E91" w14:textId="77777777" w:rsidR="00801BA7" w:rsidRPr="00801BA7" w:rsidRDefault="00801BA7" w:rsidP="00801BA7">
            <w:pPr>
              <w:jc w:val="center"/>
            </w:pPr>
            <w:r w:rsidRPr="00801BA7">
              <w:t>Adresse</w:t>
            </w:r>
          </w:p>
          <w:p w14:paraId="61A48DF6" w14:textId="3D624CA9" w:rsidR="00801BA7" w:rsidRPr="00801BA7" w:rsidRDefault="00801BA7" w:rsidP="00801BA7">
            <w:pPr>
              <w:jc w:val="center"/>
            </w:pPr>
            <w:r w:rsidRPr="00801BA7">
              <w:t>Téléphone</w:t>
            </w:r>
            <w:r w:rsidR="005E2DA6">
              <w:t xml:space="preserve"> (4)</w:t>
            </w:r>
          </w:p>
          <w:p w14:paraId="325288F5" w14:textId="00E6F5AE" w:rsidR="001230A7" w:rsidRPr="00801BA7" w:rsidRDefault="00801BA7" w:rsidP="00801BA7">
            <w:pPr>
              <w:jc w:val="center"/>
            </w:pPr>
            <w:r w:rsidRPr="00801BA7">
              <w:t>Adresse électronique</w:t>
            </w:r>
          </w:p>
        </w:tc>
        <w:tc>
          <w:tcPr>
            <w:tcW w:w="2428" w:type="dxa"/>
            <w:shd w:val="clear" w:color="auto" w:fill="DEEAF6" w:themeFill="accent1" w:themeFillTint="33"/>
            <w:vAlign w:val="center"/>
          </w:tcPr>
          <w:p w14:paraId="61025594" w14:textId="53D23496" w:rsidR="00801BA7" w:rsidRPr="00801BA7" w:rsidRDefault="00BE3DE4" w:rsidP="00801BA7">
            <w:pPr>
              <w:jc w:val="center"/>
            </w:pPr>
            <w:r>
              <w:t>Référence et d</w:t>
            </w:r>
            <w:r w:rsidR="00801BA7" w:rsidRPr="00801BA7">
              <w:t>ate</w:t>
            </w:r>
          </w:p>
          <w:p w14:paraId="3D1FF20B" w14:textId="7DA7987D" w:rsidR="001230A7" w:rsidRPr="00801BA7" w:rsidRDefault="00801BA7" w:rsidP="00801BA7">
            <w:pPr>
              <w:jc w:val="center"/>
            </w:pPr>
            <w:r w:rsidRPr="00801BA7">
              <w:t xml:space="preserve">de l’autorisation en vigueur </w:t>
            </w:r>
            <w:r w:rsidR="001230A7" w:rsidRPr="00801BA7">
              <w:t>(1)</w:t>
            </w:r>
          </w:p>
        </w:tc>
        <w:tc>
          <w:tcPr>
            <w:tcW w:w="2393" w:type="dxa"/>
            <w:shd w:val="clear" w:color="auto" w:fill="DEEAF6" w:themeFill="accent1" w:themeFillTint="33"/>
            <w:vAlign w:val="center"/>
          </w:tcPr>
          <w:p w14:paraId="0D9561E5" w14:textId="6288204E" w:rsidR="001230A7" w:rsidRPr="00801BA7" w:rsidRDefault="00801BA7" w:rsidP="001230A7">
            <w:pPr>
              <w:jc w:val="center"/>
            </w:pPr>
            <w:r w:rsidRPr="00801BA7">
              <w:t>Activités pharmaceutiques autorisé</w:t>
            </w:r>
            <w:r w:rsidR="0039069B">
              <w:t>e</w:t>
            </w:r>
            <w:r w:rsidRPr="00801BA7">
              <w:t>s</w:t>
            </w:r>
            <w:r w:rsidR="001230A7" w:rsidRPr="00801BA7">
              <w:t xml:space="preserve"> (2)</w:t>
            </w:r>
          </w:p>
        </w:tc>
        <w:tc>
          <w:tcPr>
            <w:tcW w:w="2391" w:type="dxa"/>
            <w:shd w:val="clear" w:color="auto" w:fill="DEEAF6" w:themeFill="accent1" w:themeFillTint="33"/>
            <w:vAlign w:val="center"/>
          </w:tcPr>
          <w:p w14:paraId="36D95620" w14:textId="588EA1AF" w:rsidR="001230A7" w:rsidRPr="00801BA7" w:rsidRDefault="00801BA7" w:rsidP="001230A7">
            <w:pPr>
              <w:jc w:val="center"/>
            </w:pPr>
            <w:r w:rsidRPr="00801BA7">
              <w:t>Produits de santé et autres</w:t>
            </w:r>
            <w:r w:rsidR="001230A7" w:rsidRPr="00801BA7">
              <w:t xml:space="preserve"> (3)</w:t>
            </w:r>
          </w:p>
        </w:tc>
      </w:tr>
      <w:tr w:rsidR="001230A7" w:rsidRPr="005266B9" w14:paraId="2F5D4C30" w14:textId="77777777" w:rsidTr="009E5DB0">
        <w:trPr>
          <w:trHeight w:val="468"/>
          <w:jc w:val="center"/>
        </w:trPr>
        <w:tc>
          <w:tcPr>
            <w:tcW w:w="2419" w:type="dxa"/>
          </w:tcPr>
          <w:p w14:paraId="3A90474A" w14:textId="77777777" w:rsidR="001230A7" w:rsidRPr="005266B9" w:rsidRDefault="001230A7" w:rsidP="001230A7"/>
        </w:tc>
        <w:tc>
          <w:tcPr>
            <w:tcW w:w="2428" w:type="dxa"/>
          </w:tcPr>
          <w:p w14:paraId="4C0BA34B" w14:textId="77777777" w:rsidR="001230A7" w:rsidRPr="005266B9" w:rsidRDefault="001230A7" w:rsidP="001230A7"/>
        </w:tc>
        <w:tc>
          <w:tcPr>
            <w:tcW w:w="2393" w:type="dxa"/>
          </w:tcPr>
          <w:p w14:paraId="75846409" w14:textId="77777777" w:rsidR="001230A7" w:rsidRPr="005266B9" w:rsidRDefault="001230A7" w:rsidP="001230A7"/>
        </w:tc>
        <w:tc>
          <w:tcPr>
            <w:tcW w:w="2391" w:type="dxa"/>
          </w:tcPr>
          <w:p w14:paraId="72FEADC5" w14:textId="77777777" w:rsidR="001230A7" w:rsidRPr="005266B9" w:rsidRDefault="001230A7" w:rsidP="001230A7"/>
        </w:tc>
      </w:tr>
      <w:tr w:rsidR="001230A7" w:rsidRPr="005266B9" w14:paraId="1ADB63F5" w14:textId="77777777" w:rsidTr="009E5DB0">
        <w:trPr>
          <w:trHeight w:val="468"/>
          <w:jc w:val="center"/>
        </w:trPr>
        <w:tc>
          <w:tcPr>
            <w:tcW w:w="2419" w:type="dxa"/>
          </w:tcPr>
          <w:p w14:paraId="29409D63" w14:textId="77777777" w:rsidR="001230A7" w:rsidRPr="005266B9" w:rsidRDefault="001230A7" w:rsidP="001230A7"/>
        </w:tc>
        <w:tc>
          <w:tcPr>
            <w:tcW w:w="2428" w:type="dxa"/>
          </w:tcPr>
          <w:p w14:paraId="2EE2B18A" w14:textId="77777777" w:rsidR="001230A7" w:rsidRPr="005266B9" w:rsidRDefault="001230A7" w:rsidP="001230A7"/>
        </w:tc>
        <w:tc>
          <w:tcPr>
            <w:tcW w:w="2393" w:type="dxa"/>
          </w:tcPr>
          <w:p w14:paraId="49C1B50D" w14:textId="77777777" w:rsidR="001230A7" w:rsidRPr="005266B9" w:rsidRDefault="001230A7" w:rsidP="001230A7"/>
        </w:tc>
        <w:tc>
          <w:tcPr>
            <w:tcW w:w="2391" w:type="dxa"/>
          </w:tcPr>
          <w:p w14:paraId="274B9D39" w14:textId="77777777" w:rsidR="001230A7" w:rsidRPr="005266B9" w:rsidRDefault="001230A7" w:rsidP="001230A7"/>
        </w:tc>
      </w:tr>
      <w:tr w:rsidR="001230A7" w:rsidRPr="005266B9" w14:paraId="06EAB75A" w14:textId="77777777" w:rsidTr="009E5DB0">
        <w:trPr>
          <w:trHeight w:val="468"/>
          <w:jc w:val="center"/>
        </w:trPr>
        <w:tc>
          <w:tcPr>
            <w:tcW w:w="2419" w:type="dxa"/>
          </w:tcPr>
          <w:p w14:paraId="6D967615" w14:textId="77777777" w:rsidR="001230A7" w:rsidRPr="005266B9" w:rsidRDefault="001230A7" w:rsidP="001230A7"/>
          <w:p w14:paraId="403CF9CB" w14:textId="77777777" w:rsidR="001230A7" w:rsidRPr="005266B9" w:rsidRDefault="001230A7" w:rsidP="001230A7"/>
        </w:tc>
        <w:tc>
          <w:tcPr>
            <w:tcW w:w="2428" w:type="dxa"/>
          </w:tcPr>
          <w:p w14:paraId="7E47A574" w14:textId="77777777" w:rsidR="001230A7" w:rsidRPr="005266B9" w:rsidRDefault="001230A7" w:rsidP="001230A7"/>
        </w:tc>
        <w:tc>
          <w:tcPr>
            <w:tcW w:w="2393" w:type="dxa"/>
          </w:tcPr>
          <w:p w14:paraId="1DA342A3" w14:textId="77777777" w:rsidR="001230A7" w:rsidRPr="005266B9" w:rsidRDefault="001230A7" w:rsidP="001230A7"/>
        </w:tc>
        <w:tc>
          <w:tcPr>
            <w:tcW w:w="2391" w:type="dxa"/>
          </w:tcPr>
          <w:p w14:paraId="1B40257C" w14:textId="77777777" w:rsidR="001230A7" w:rsidRPr="005266B9" w:rsidRDefault="001230A7" w:rsidP="001230A7"/>
        </w:tc>
      </w:tr>
      <w:tr w:rsidR="001230A7" w:rsidRPr="005266B9" w14:paraId="106689C7" w14:textId="77777777" w:rsidTr="009E5DB0">
        <w:trPr>
          <w:trHeight w:val="468"/>
          <w:jc w:val="center"/>
        </w:trPr>
        <w:tc>
          <w:tcPr>
            <w:tcW w:w="2419" w:type="dxa"/>
          </w:tcPr>
          <w:p w14:paraId="7588BF19" w14:textId="77777777" w:rsidR="001230A7" w:rsidRPr="005266B9" w:rsidRDefault="001230A7" w:rsidP="001230A7"/>
        </w:tc>
        <w:tc>
          <w:tcPr>
            <w:tcW w:w="2428" w:type="dxa"/>
          </w:tcPr>
          <w:p w14:paraId="1A182642" w14:textId="77777777" w:rsidR="001230A7" w:rsidRPr="005266B9" w:rsidRDefault="001230A7" w:rsidP="001230A7"/>
        </w:tc>
        <w:tc>
          <w:tcPr>
            <w:tcW w:w="2393" w:type="dxa"/>
          </w:tcPr>
          <w:p w14:paraId="2B807557" w14:textId="77777777" w:rsidR="001230A7" w:rsidRPr="005266B9" w:rsidRDefault="001230A7" w:rsidP="001230A7"/>
        </w:tc>
        <w:tc>
          <w:tcPr>
            <w:tcW w:w="2391" w:type="dxa"/>
          </w:tcPr>
          <w:p w14:paraId="7A224964" w14:textId="77777777" w:rsidR="001230A7" w:rsidRPr="005266B9" w:rsidRDefault="001230A7" w:rsidP="001230A7"/>
        </w:tc>
      </w:tr>
      <w:tr w:rsidR="001230A7" w:rsidRPr="005266B9" w14:paraId="086356FE" w14:textId="77777777" w:rsidTr="009E5DB0">
        <w:trPr>
          <w:trHeight w:val="468"/>
          <w:jc w:val="center"/>
        </w:trPr>
        <w:tc>
          <w:tcPr>
            <w:tcW w:w="2419" w:type="dxa"/>
          </w:tcPr>
          <w:p w14:paraId="48C041ED" w14:textId="77777777" w:rsidR="001230A7" w:rsidRPr="005266B9" w:rsidRDefault="001230A7" w:rsidP="001230A7"/>
        </w:tc>
        <w:tc>
          <w:tcPr>
            <w:tcW w:w="2428" w:type="dxa"/>
          </w:tcPr>
          <w:p w14:paraId="12AE0880" w14:textId="77777777" w:rsidR="001230A7" w:rsidRPr="005266B9" w:rsidRDefault="001230A7" w:rsidP="001230A7"/>
        </w:tc>
        <w:tc>
          <w:tcPr>
            <w:tcW w:w="2393" w:type="dxa"/>
          </w:tcPr>
          <w:p w14:paraId="3988E374" w14:textId="77777777" w:rsidR="001230A7" w:rsidRPr="005266B9" w:rsidRDefault="001230A7" w:rsidP="001230A7"/>
        </w:tc>
        <w:tc>
          <w:tcPr>
            <w:tcW w:w="2391" w:type="dxa"/>
          </w:tcPr>
          <w:p w14:paraId="538AA185" w14:textId="77777777" w:rsidR="001230A7" w:rsidRPr="005266B9" w:rsidRDefault="001230A7" w:rsidP="001230A7"/>
        </w:tc>
      </w:tr>
      <w:tr w:rsidR="001230A7" w:rsidRPr="005266B9" w14:paraId="004E8ED9" w14:textId="77777777" w:rsidTr="009E5DB0">
        <w:trPr>
          <w:trHeight w:val="468"/>
          <w:jc w:val="center"/>
        </w:trPr>
        <w:tc>
          <w:tcPr>
            <w:tcW w:w="2419" w:type="dxa"/>
          </w:tcPr>
          <w:p w14:paraId="660D026C" w14:textId="77777777" w:rsidR="001230A7" w:rsidRPr="005266B9" w:rsidRDefault="001230A7" w:rsidP="001230A7"/>
        </w:tc>
        <w:tc>
          <w:tcPr>
            <w:tcW w:w="2428" w:type="dxa"/>
          </w:tcPr>
          <w:p w14:paraId="1C22D343" w14:textId="77777777" w:rsidR="001230A7" w:rsidRPr="005266B9" w:rsidRDefault="001230A7" w:rsidP="001230A7"/>
        </w:tc>
        <w:tc>
          <w:tcPr>
            <w:tcW w:w="2393" w:type="dxa"/>
          </w:tcPr>
          <w:p w14:paraId="7F0F65A3" w14:textId="77777777" w:rsidR="001230A7" w:rsidRPr="005266B9" w:rsidRDefault="001230A7" w:rsidP="001230A7"/>
        </w:tc>
        <w:tc>
          <w:tcPr>
            <w:tcW w:w="2391" w:type="dxa"/>
          </w:tcPr>
          <w:p w14:paraId="0CBB162E" w14:textId="77777777" w:rsidR="001230A7" w:rsidRPr="005266B9" w:rsidRDefault="001230A7" w:rsidP="001230A7"/>
        </w:tc>
      </w:tr>
      <w:tr w:rsidR="001230A7" w:rsidRPr="005266B9" w14:paraId="1EB20D9F" w14:textId="77777777" w:rsidTr="009E5DB0">
        <w:trPr>
          <w:trHeight w:val="468"/>
          <w:jc w:val="center"/>
        </w:trPr>
        <w:tc>
          <w:tcPr>
            <w:tcW w:w="2419" w:type="dxa"/>
          </w:tcPr>
          <w:p w14:paraId="60CACDC8" w14:textId="77777777" w:rsidR="001230A7" w:rsidRPr="005266B9" w:rsidRDefault="001230A7" w:rsidP="001230A7"/>
        </w:tc>
        <w:tc>
          <w:tcPr>
            <w:tcW w:w="2428" w:type="dxa"/>
          </w:tcPr>
          <w:p w14:paraId="5F455F47" w14:textId="77777777" w:rsidR="001230A7" w:rsidRPr="005266B9" w:rsidRDefault="001230A7" w:rsidP="001230A7"/>
        </w:tc>
        <w:tc>
          <w:tcPr>
            <w:tcW w:w="2393" w:type="dxa"/>
          </w:tcPr>
          <w:p w14:paraId="0365050F" w14:textId="77777777" w:rsidR="001230A7" w:rsidRPr="005266B9" w:rsidRDefault="001230A7" w:rsidP="001230A7"/>
        </w:tc>
        <w:tc>
          <w:tcPr>
            <w:tcW w:w="2391" w:type="dxa"/>
          </w:tcPr>
          <w:p w14:paraId="557FB0E4" w14:textId="77777777" w:rsidR="001230A7" w:rsidRPr="005266B9" w:rsidRDefault="001230A7" w:rsidP="001230A7"/>
        </w:tc>
      </w:tr>
    </w:tbl>
    <w:p w14:paraId="2FC14ABB" w14:textId="77777777" w:rsidR="001230A7" w:rsidRPr="005266B9" w:rsidRDefault="001230A7" w:rsidP="001230A7">
      <w:pPr>
        <w:pStyle w:val="Paragraphedeliste"/>
      </w:pPr>
    </w:p>
    <w:p w14:paraId="255CA3BA" w14:textId="0BD0E976" w:rsidR="001230A7" w:rsidRPr="00635C6D" w:rsidRDefault="001230A7" w:rsidP="001230A7">
      <w:pPr>
        <w:pStyle w:val="Paragraphedeliste"/>
        <w:numPr>
          <w:ilvl w:val="0"/>
          <w:numId w:val="8"/>
        </w:numPr>
      </w:pPr>
      <w:r w:rsidRPr="00CE2B52">
        <w:rPr>
          <w:b/>
        </w:rPr>
        <w:t>Numéro et date de la dernière autorisation</w:t>
      </w:r>
      <w:r w:rsidRPr="00635C6D">
        <w:t xml:space="preserve"> délivrée par l'</w:t>
      </w:r>
      <w:r w:rsidR="00BE3DE4">
        <w:t xml:space="preserve">autorité compétente au titre des activités pharmaceutiques au sens </w:t>
      </w:r>
      <w:r w:rsidRPr="00635C6D">
        <w:t>de l’article R. 5124-2</w:t>
      </w:r>
    </w:p>
    <w:p w14:paraId="6E01EE75" w14:textId="77777777" w:rsidR="001230A7" w:rsidRPr="00635C6D" w:rsidRDefault="001230A7" w:rsidP="001230A7">
      <w:pPr>
        <w:pStyle w:val="Paragraphedeliste"/>
        <w:numPr>
          <w:ilvl w:val="0"/>
          <w:numId w:val="8"/>
        </w:numPr>
      </w:pPr>
      <w:r w:rsidRPr="00CE2B52">
        <w:rPr>
          <w:b/>
        </w:rPr>
        <w:t>Fabrication</w:t>
      </w:r>
      <w:r w:rsidRPr="00635C6D">
        <w:t xml:space="preserve">, </w:t>
      </w:r>
      <w:r w:rsidRPr="00CE2B52">
        <w:rPr>
          <w:b/>
        </w:rPr>
        <w:t>Impor</w:t>
      </w:r>
      <w:r>
        <w:rPr>
          <w:b/>
        </w:rPr>
        <w:t>t</w:t>
      </w:r>
      <w:r w:rsidRPr="00CE2B52">
        <w:rPr>
          <w:b/>
        </w:rPr>
        <w:t>ation</w:t>
      </w:r>
      <w:r w:rsidRPr="00635C6D">
        <w:t xml:space="preserve"> (des pays tiers à l’Union européenne et non parties à l’accord sur l’E.E.E.), </w:t>
      </w:r>
      <w:r w:rsidRPr="00066A62">
        <w:rPr>
          <w:b/>
        </w:rPr>
        <w:t>Exportation</w:t>
      </w:r>
      <w:r w:rsidRPr="00635C6D">
        <w:t xml:space="preserve"> (hors du territoire national), </w:t>
      </w:r>
      <w:r w:rsidRPr="00CE2B52">
        <w:rPr>
          <w:b/>
        </w:rPr>
        <w:t>Exploitation</w:t>
      </w:r>
      <w:r w:rsidRPr="00635C6D">
        <w:t xml:space="preserve">, </w:t>
      </w:r>
      <w:r w:rsidRPr="00CE2B52">
        <w:rPr>
          <w:b/>
        </w:rPr>
        <w:t>Dépositaire</w:t>
      </w:r>
      <w:r w:rsidRPr="00635C6D">
        <w:t xml:space="preserve">, </w:t>
      </w:r>
      <w:r w:rsidRPr="00CE2B52">
        <w:rPr>
          <w:b/>
        </w:rPr>
        <w:t>Grossiste-répartiteur</w:t>
      </w:r>
      <w:r w:rsidRPr="00635C6D">
        <w:t xml:space="preserve">, </w:t>
      </w:r>
      <w:r w:rsidRPr="00CE2B52">
        <w:rPr>
          <w:b/>
        </w:rPr>
        <w:t>Distributeur en gros de produits pharmaceutiques autres que les médicaments</w:t>
      </w:r>
      <w:r w:rsidRPr="00635C6D">
        <w:t xml:space="preserve">, </w:t>
      </w:r>
      <w:r w:rsidRPr="00CE2B52">
        <w:rPr>
          <w:b/>
        </w:rPr>
        <w:t>Distributeur en gros à l'exportation</w:t>
      </w:r>
      <w:r w:rsidRPr="00635C6D">
        <w:t xml:space="preserve"> (hors du territoire national), </w:t>
      </w:r>
      <w:r w:rsidRPr="00CE2B52">
        <w:rPr>
          <w:b/>
        </w:rPr>
        <w:t>Distributeur en gros à vocation humanitaire</w:t>
      </w:r>
      <w:r w:rsidRPr="00635C6D">
        <w:t xml:space="preserve">, </w:t>
      </w:r>
      <w:r w:rsidRPr="00CE2B52">
        <w:rPr>
          <w:b/>
        </w:rPr>
        <w:t>Distributeurs de médicaments expérimentaux</w:t>
      </w:r>
      <w:r w:rsidRPr="00635C6D">
        <w:t xml:space="preserve">, </w:t>
      </w:r>
      <w:r w:rsidRPr="00CE2B52">
        <w:rPr>
          <w:b/>
        </w:rPr>
        <w:t>Distributeur en gros de plantes médicinales</w:t>
      </w:r>
      <w:r w:rsidRPr="00635C6D">
        <w:t xml:space="preserve">, </w:t>
      </w:r>
      <w:r w:rsidRPr="00CE2B52">
        <w:rPr>
          <w:b/>
        </w:rPr>
        <w:t>Distributeur en gros de gaz à usage médical</w:t>
      </w:r>
      <w:r w:rsidRPr="00635C6D">
        <w:t xml:space="preserve">, </w:t>
      </w:r>
      <w:r w:rsidRPr="00CE2B52">
        <w:rPr>
          <w:b/>
        </w:rPr>
        <w:t>Centrale d'achat pharmaceutique</w:t>
      </w:r>
    </w:p>
    <w:p w14:paraId="5B26012D" w14:textId="3628B30E" w:rsidR="001230A7" w:rsidRDefault="001230A7" w:rsidP="001230A7">
      <w:pPr>
        <w:pStyle w:val="Paragraphedeliste"/>
        <w:numPr>
          <w:ilvl w:val="0"/>
          <w:numId w:val="8"/>
        </w:numPr>
      </w:pPr>
      <w:r w:rsidRPr="009A6AFE">
        <w:rPr>
          <w:b/>
        </w:rPr>
        <w:t>Médicaments à usage humain</w:t>
      </w:r>
      <w:r w:rsidRPr="009A6AFE">
        <w:t xml:space="preserve"> au sens de l’article L.5111-1 (en précisant s’il s’agit de médicaments radio-pharmaceutiques ou biologiques), </w:t>
      </w:r>
      <w:r w:rsidRPr="009A6AFE">
        <w:rPr>
          <w:b/>
        </w:rPr>
        <w:t>Médicaments expérimentaux</w:t>
      </w:r>
      <w:r w:rsidRPr="009A6AFE">
        <w:t xml:space="preserve"> au sens de l’article L.5121-1</w:t>
      </w:r>
      <w:r>
        <w:t>-1</w:t>
      </w:r>
      <w:r w:rsidRPr="009A6AFE">
        <w:t xml:space="preserve"> (en précisant s’il s’agit de médicaments radio-pharmaceutiques ou biologiques), </w:t>
      </w:r>
      <w:r w:rsidRPr="009A6AFE">
        <w:rPr>
          <w:b/>
        </w:rPr>
        <w:t xml:space="preserve">Autres </w:t>
      </w:r>
      <w:r w:rsidRPr="00A137A2">
        <w:rPr>
          <w:b/>
        </w:rPr>
        <w:t>produits</w:t>
      </w:r>
      <w:r w:rsidRPr="00A137A2">
        <w:t xml:space="preserve"> (en précisant s’il s’agit de médicaments vétérinaires, matières premières à usage pharmaceutique, dispositifs médicaux, dispositifs médicaux de diagnostic in vi</w:t>
      </w:r>
      <w:r w:rsidR="00792EC0">
        <w:t>tro, compléments alimentaires,</w:t>
      </w:r>
      <w:r w:rsidRPr="00A137A2">
        <w:t xml:space="preserve"> produits cosmétiques</w:t>
      </w:r>
      <w:r w:rsidR="00792EC0">
        <w:t xml:space="preserve"> ou produits de tatouage ou autres produits à expliciter</w:t>
      </w:r>
      <w:r w:rsidRPr="00A137A2">
        <w:t>)</w:t>
      </w:r>
    </w:p>
    <w:p w14:paraId="7E103249" w14:textId="4E661254" w:rsidR="005E2DA6" w:rsidRPr="005E2DA6" w:rsidRDefault="005E2DA6" w:rsidP="001230A7">
      <w:pPr>
        <w:pStyle w:val="Paragraphedeliste"/>
        <w:numPr>
          <w:ilvl w:val="0"/>
          <w:numId w:val="8"/>
        </w:numPr>
        <w:rPr>
          <w:sz w:val="24"/>
        </w:rPr>
      </w:pPr>
      <w:r w:rsidRPr="005E2DA6">
        <w:t>Le format souhaité est le suivant : 0612345678</w:t>
      </w:r>
    </w:p>
    <w:p w14:paraId="330E3464" w14:textId="77777777" w:rsidR="00801BA7" w:rsidRDefault="00801BA7">
      <w:pPr>
        <w:widowControl/>
        <w:jc w:val="left"/>
        <w:rPr>
          <w:b/>
          <w:u w:val="single"/>
        </w:rPr>
      </w:pPr>
      <w:r>
        <w:br w:type="page"/>
      </w:r>
    </w:p>
    <w:p w14:paraId="31437F8C" w14:textId="7938BDF3" w:rsidR="007C251E" w:rsidRDefault="007C251E" w:rsidP="007F303D">
      <w:pPr>
        <w:pStyle w:val="Titre2"/>
      </w:pPr>
      <w:bookmarkStart w:id="25" w:name="_Toc133415177"/>
      <w:r>
        <w:lastRenderedPageBreak/>
        <w:t>A</w:t>
      </w:r>
      <w:r w:rsidRPr="000D0BDB">
        <w:t>.</w:t>
      </w:r>
      <w:r w:rsidR="001230A7">
        <w:t>2</w:t>
      </w:r>
      <w:r w:rsidRPr="000D0BDB">
        <w:t>.</w:t>
      </w:r>
      <w:r w:rsidRPr="000D0BDB">
        <w:tab/>
      </w:r>
      <w:r>
        <w:t>M</w:t>
      </w:r>
      <w:r w:rsidRPr="00833BA2">
        <w:t xml:space="preserve">odifications techniques </w:t>
      </w:r>
      <w:r w:rsidR="00792EC0">
        <w:t>effectuées</w:t>
      </w:r>
      <w:r w:rsidR="00132174">
        <w:t xml:space="preserve"> par</w:t>
      </w:r>
      <w:r w:rsidRPr="00833BA2">
        <w:t xml:space="preserve"> l’établissement depuis la dernière inspection</w:t>
      </w:r>
      <w:bookmarkEnd w:id="25"/>
    </w:p>
    <w:p w14:paraId="124522C6" w14:textId="77777777" w:rsidR="00A87A8B" w:rsidRDefault="00A87A8B" w:rsidP="007C251E"/>
    <w:p w14:paraId="20490762" w14:textId="5F7F9C3A" w:rsidR="003F22AB" w:rsidRDefault="003F22AB" w:rsidP="007C251E">
      <w:r>
        <w:t xml:space="preserve">Les tableaux suivants sont à compléter pour toutes les modifications techniques </w:t>
      </w:r>
      <w:r w:rsidR="00792EC0">
        <w:t>effectuées</w:t>
      </w:r>
      <w:r>
        <w:t xml:space="preserve"> </w:t>
      </w:r>
      <w:r w:rsidRPr="003F22AB">
        <w:rPr>
          <w:b/>
        </w:rPr>
        <w:t xml:space="preserve">depuis </w:t>
      </w:r>
      <w:r>
        <w:rPr>
          <w:b/>
        </w:rPr>
        <w:t xml:space="preserve">la </w:t>
      </w:r>
      <w:r w:rsidRPr="00B17E0E">
        <w:rPr>
          <w:b/>
        </w:rPr>
        <w:t>dernière inspection complète</w:t>
      </w:r>
      <w:r w:rsidR="00BE3DE4">
        <w:t xml:space="preserve"> au regard d</w:t>
      </w:r>
      <w:r>
        <w:t xml:space="preserve">es BPF et/ou BPDG </w:t>
      </w:r>
      <w:r w:rsidRPr="00E84C09">
        <w:t>réalisée dans l’établissement par</w:t>
      </w:r>
      <w:r>
        <w:t xml:space="preserve"> l’ANSM ou par l’Agence Régionale de Santé (ARS) pour le compte de l’ANSM.</w:t>
      </w:r>
    </w:p>
    <w:p w14:paraId="25C937ED" w14:textId="77777777" w:rsidR="003F22AB" w:rsidRPr="005266B9" w:rsidRDefault="003F22AB" w:rsidP="007C251E"/>
    <w:p w14:paraId="7D613609" w14:textId="7AA37F69" w:rsidR="00384331" w:rsidRPr="007C251E" w:rsidRDefault="00384331" w:rsidP="00384331">
      <w:pPr>
        <w:pStyle w:val="Paragraphedeliste"/>
        <w:numPr>
          <w:ilvl w:val="0"/>
          <w:numId w:val="1"/>
        </w:numPr>
        <w:rPr>
          <w:u w:val="single"/>
        </w:rPr>
      </w:pPr>
      <w:r w:rsidRPr="007C251E">
        <w:rPr>
          <w:u w:val="single"/>
        </w:rPr>
        <w:t xml:space="preserve">Modifications </w:t>
      </w:r>
      <w:r>
        <w:rPr>
          <w:u w:val="single"/>
        </w:rPr>
        <w:t>substantielles soumises à autorisation</w:t>
      </w:r>
      <w:r w:rsidRPr="007C251E">
        <w:rPr>
          <w:u w:val="single"/>
        </w:rPr>
        <w:t xml:space="preserve"> (prévues à l’article R.5124-10 du CSP)</w:t>
      </w:r>
    </w:p>
    <w:p w14:paraId="15630350" w14:textId="77777777" w:rsidR="00384331" w:rsidRPr="005266B9" w:rsidRDefault="00384331" w:rsidP="00384331">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514"/>
        <w:gridCol w:w="2513"/>
        <w:gridCol w:w="2513"/>
        <w:gridCol w:w="2513"/>
      </w:tblGrid>
      <w:tr w:rsidR="00384331" w:rsidRPr="005266B9" w14:paraId="7AB40E9C" w14:textId="77777777" w:rsidTr="00873FE5">
        <w:trPr>
          <w:trHeight w:val="860"/>
          <w:jc w:val="center"/>
        </w:trPr>
        <w:tc>
          <w:tcPr>
            <w:tcW w:w="1250" w:type="pct"/>
            <w:shd w:val="clear" w:color="auto" w:fill="DEEAF6" w:themeFill="accent1" w:themeFillTint="33"/>
            <w:vAlign w:val="center"/>
          </w:tcPr>
          <w:p w14:paraId="1282DA46" w14:textId="26CD88D7" w:rsidR="00384331" w:rsidRPr="005266B9" w:rsidRDefault="00384331" w:rsidP="00384331">
            <w:pPr>
              <w:jc w:val="center"/>
            </w:pPr>
            <w:r w:rsidRPr="00DF39E6">
              <w:t>Domaine concerné par la modification</w:t>
            </w:r>
            <w:r w:rsidR="006177A9" w:rsidRPr="00DF39E6">
              <w:t xml:space="preserve"> (1)</w:t>
            </w:r>
          </w:p>
        </w:tc>
        <w:tc>
          <w:tcPr>
            <w:tcW w:w="1250" w:type="pct"/>
            <w:shd w:val="clear" w:color="auto" w:fill="DEEAF6" w:themeFill="accent1" w:themeFillTint="33"/>
            <w:vAlign w:val="center"/>
          </w:tcPr>
          <w:p w14:paraId="7B5BFC0B" w14:textId="77777777" w:rsidR="005945BC" w:rsidRDefault="00384331" w:rsidP="005945BC">
            <w:pPr>
              <w:jc w:val="center"/>
            </w:pPr>
            <w:r>
              <w:t>R</w:t>
            </w:r>
            <w:r w:rsidRPr="005266B9">
              <w:t>éférence administrative</w:t>
            </w:r>
            <w:r>
              <w:t xml:space="preserve"> </w:t>
            </w:r>
          </w:p>
          <w:p w14:paraId="40FC6A79" w14:textId="12E133C6" w:rsidR="00384331" w:rsidRPr="005266B9" w:rsidRDefault="00384331" w:rsidP="005945BC">
            <w:pPr>
              <w:jc w:val="center"/>
            </w:pPr>
            <w:r>
              <w:t>(</w:t>
            </w:r>
            <w:r w:rsidR="005945BC">
              <w:t>portail dédié</w:t>
            </w:r>
            <w:r>
              <w:t>)</w:t>
            </w:r>
          </w:p>
        </w:tc>
        <w:tc>
          <w:tcPr>
            <w:tcW w:w="1250" w:type="pct"/>
            <w:shd w:val="clear" w:color="auto" w:fill="DEEAF6" w:themeFill="accent1" w:themeFillTint="33"/>
            <w:vAlign w:val="center"/>
          </w:tcPr>
          <w:p w14:paraId="2E8D82E4" w14:textId="38633A62" w:rsidR="00384331" w:rsidRPr="005266B9" w:rsidRDefault="00384331" w:rsidP="00132174">
            <w:pPr>
              <w:jc w:val="center"/>
            </w:pPr>
            <w:r w:rsidRPr="005266B9">
              <w:t>Date d</w:t>
            </w:r>
            <w:r w:rsidR="00132174">
              <w:t>e décision ANSM</w:t>
            </w:r>
          </w:p>
        </w:tc>
        <w:tc>
          <w:tcPr>
            <w:tcW w:w="1250" w:type="pct"/>
            <w:shd w:val="clear" w:color="auto" w:fill="DEEAF6" w:themeFill="accent1" w:themeFillTint="33"/>
            <w:vAlign w:val="center"/>
          </w:tcPr>
          <w:p w14:paraId="05E343FE" w14:textId="77777777" w:rsidR="00384331" w:rsidRPr="005266B9" w:rsidRDefault="00384331" w:rsidP="00873FE5">
            <w:pPr>
              <w:jc w:val="center"/>
            </w:pPr>
            <w:r w:rsidRPr="005266B9">
              <w:t xml:space="preserve">Date de </w:t>
            </w:r>
            <w:r>
              <w:t>mise en œuvre effective</w:t>
            </w:r>
          </w:p>
        </w:tc>
      </w:tr>
      <w:tr w:rsidR="00384331" w:rsidRPr="005266B9" w14:paraId="578761E9" w14:textId="77777777" w:rsidTr="00873FE5">
        <w:trPr>
          <w:trHeight w:val="553"/>
          <w:jc w:val="center"/>
        </w:trPr>
        <w:tc>
          <w:tcPr>
            <w:tcW w:w="1250" w:type="pct"/>
          </w:tcPr>
          <w:p w14:paraId="68A15E5F" w14:textId="77777777" w:rsidR="00384331" w:rsidRPr="005266B9" w:rsidRDefault="00384331" w:rsidP="00873FE5"/>
        </w:tc>
        <w:tc>
          <w:tcPr>
            <w:tcW w:w="1250" w:type="pct"/>
          </w:tcPr>
          <w:p w14:paraId="11AE4B57" w14:textId="77777777" w:rsidR="00384331" w:rsidRPr="005266B9" w:rsidRDefault="00384331" w:rsidP="00873FE5"/>
        </w:tc>
        <w:tc>
          <w:tcPr>
            <w:tcW w:w="1250" w:type="pct"/>
          </w:tcPr>
          <w:p w14:paraId="668D0080" w14:textId="77777777" w:rsidR="00384331" w:rsidRPr="005266B9" w:rsidRDefault="00384331" w:rsidP="00873FE5"/>
        </w:tc>
        <w:tc>
          <w:tcPr>
            <w:tcW w:w="1250" w:type="pct"/>
          </w:tcPr>
          <w:p w14:paraId="4A591BAC" w14:textId="77777777" w:rsidR="00384331" w:rsidRPr="005266B9" w:rsidRDefault="00384331" w:rsidP="00873FE5"/>
        </w:tc>
      </w:tr>
      <w:tr w:rsidR="00384331" w:rsidRPr="005266B9" w14:paraId="55F5045F" w14:textId="77777777" w:rsidTr="00873FE5">
        <w:trPr>
          <w:trHeight w:val="573"/>
          <w:jc w:val="center"/>
        </w:trPr>
        <w:tc>
          <w:tcPr>
            <w:tcW w:w="1250" w:type="pct"/>
          </w:tcPr>
          <w:p w14:paraId="7FC40BF8" w14:textId="5022B4EA" w:rsidR="00384331" w:rsidRPr="005266B9" w:rsidRDefault="00384331" w:rsidP="00873FE5"/>
        </w:tc>
        <w:tc>
          <w:tcPr>
            <w:tcW w:w="1250" w:type="pct"/>
          </w:tcPr>
          <w:p w14:paraId="1F0C319E" w14:textId="77777777" w:rsidR="00384331" w:rsidRPr="005266B9" w:rsidRDefault="00384331" w:rsidP="00873FE5"/>
        </w:tc>
        <w:tc>
          <w:tcPr>
            <w:tcW w:w="1250" w:type="pct"/>
          </w:tcPr>
          <w:p w14:paraId="31D82C14" w14:textId="77777777" w:rsidR="00384331" w:rsidRPr="005266B9" w:rsidRDefault="00384331" w:rsidP="00873FE5"/>
        </w:tc>
        <w:tc>
          <w:tcPr>
            <w:tcW w:w="1250" w:type="pct"/>
          </w:tcPr>
          <w:p w14:paraId="4D1FBF26" w14:textId="77777777" w:rsidR="00384331" w:rsidRPr="005266B9" w:rsidRDefault="00384331" w:rsidP="00873FE5"/>
        </w:tc>
      </w:tr>
    </w:tbl>
    <w:p w14:paraId="6A24201F" w14:textId="77777777" w:rsidR="005E2DA6" w:rsidRDefault="005E2DA6" w:rsidP="005E2DA6">
      <w:pPr>
        <w:pStyle w:val="Paragraphedeliste"/>
        <w:rPr>
          <w:sz w:val="20"/>
        </w:rPr>
      </w:pPr>
    </w:p>
    <w:p w14:paraId="2CE58D0F" w14:textId="57BAE6D3" w:rsidR="00384331" w:rsidRPr="005E2DA6" w:rsidRDefault="00DF39E6" w:rsidP="0021201E">
      <w:pPr>
        <w:pStyle w:val="Paragraphedeliste"/>
        <w:numPr>
          <w:ilvl w:val="0"/>
          <w:numId w:val="32"/>
        </w:numPr>
      </w:pPr>
      <w:r w:rsidRPr="005E2DA6">
        <w:t>Préciser l’a</w:t>
      </w:r>
      <w:r w:rsidR="0039069B">
        <w:t>linéa concerné de l’article R51</w:t>
      </w:r>
      <w:r w:rsidRPr="005E2DA6">
        <w:t>24-10 (alinéas 1° à 10°)</w:t>
      </w:r>
    </w:p>
    <w:p w14:paraId="44155D40" w14:textId="77777777" w:rsidR="006177A9" w:rsidRPr="006177A9" w:rsidRDefault="006177A9" w:rsidP="006177A9">
      <w:pPr>
        <w:pStyle w:val="Paragraphedeliste"/>
        <w:rPr>
          <w:u w:val="single"/>
        </w:rPr>
      </w:pPr>
    </w:p>
    <w:p w14:paraId="4ED8CB8A" w14:textId="4873D5AE" w:rsidR="00384331" w:rsidRDefault="00384331" w:rsidP="00851986">
      <w:pPr>
        <w:pStyle w:val="Paragraphedeliste"/>
        <w:numPr>
          <w:ilvl w:val="0"/>
          <w:numId w:val="1"/>
        </w:numPr>
        <w:rPr>
          <w:u w:val="single"/>
        </w:rPr>
      </w:pPr>
      <w:r>
        <w:rPr>
          <w:u w:val="single"/>
        </w:rPr>
        <w:t>Modification</w:t>
      </w:r>
      <w:r w:rsidR="0039069B">
        <w:rPr>
          <w:u w:val="single"/>
        </w:rPr>
        <w:t>s</w:t>
      </w:r>
      <w:r>
        <w:rPr>
          <w:u w:val="single"/>
        </w:rPr>
        <w:t xml:space="preserve"> faisant l’objet d’une déclaration dans le mois qui suit leur</w:t>
      </w:r>
      <w:r w:rsidR="0039069B">
        <w:rPr>
          <w:u w:val="single"/>
        </w:rPr>
        <w:t>s</w:t>
      </w:r>
      <w:r>
        <w:rPr>
          <w:u w:val="single"/>
        </w:rPr>
        <w:t xml:space="preserve"> mise</w:t>
      </w:r>
      <w:r w:rsidR="0039069B">
        <w:rPr>
          <w:u w:val="single"/>
        </w:rPr>
        <w:t>s</w:t>
      </w:r>
      <w:r>
        <w:rPr>
          <w:u w:val="single"/>
        </w:rPr>
        <w:t xml:space="preserve"> en œuvre (</w:t>
      </w:r>
      <w:r w:rsidRPr="007C251E">
        <w:rPr>
          <w:u w:val="single"/>
        </w:rPr>
        <w:t>prévues à l’article R.5124-10</w:t>
      </w:r>
      <w:r>
        <w:rPr>
          <w:u w:val="single"/>
        </w:rPr>
        <w:t>-1</w:t>
      </w:r>
      <w:r w:rsidRPr="007C251E">
        <w:rPr>
          <w:u w:val="single"/>
        </w:rPr>
        <w:t xml:space="preserve"> du CSP)</w:t>
      </w:r>
    </w:p>
    <w:p w14:paraId="4A23049B" w14:textId="77777777" w:rsidR="00384331" w:rsidRDefault="00384331" w:rsidP="00384331">
      <w:pPr>
        <w:pStyle w:val="Paragraphedeliste"/>
        <w:rPr>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53"/>
        <w:gridCol w:w="3350"/>
        <w:gridCol w:w="3350"/>
      </w:tblGrid>
      <w:tr w:rsidR="00ED2A5F" w:rsidRPr="005266B9" w14:paraId="11C601C0" w14:textId="77777777" w:rsidTr="00ED2A5F">
        <w:trPr>
          <w:trHeight w:val="855"/>
          <w:jc w:val="center"/>
        </w:trPr>
        <w:tc>
          <w:tcPr>
            <w:tcW w:w="1668" w:type="pct"/>
            <w:shd w:val="clear" w:color="auto" w:fill="DEEAF6" w:themeFill="accent1" w:themeFillTint="33"/>
            <w:vAlign w:val="center"/>
          </w:tcPr>
          <w:p w14:paraId="0A985617" w14:textId="3F1BDBA7" w:rsidR="00ED2A5F" w:rsidRPr="005266B9" w:rsidRDefault="00ED2A5F" w:rsidP="00873FE5">
            <w:pPr>
              <w:jc w:val="center"/>
            </w:pPr>
            <w:r w:rsidRPr="00DF39E6">
              <w:t>Domaine concerné par la modification</w:t>
            </w:r>
            <w:r w:rsidR="006177A9" w:rsidRPr="00DF39E6">
              <w:t xml:space="preserve"> (1)</w:t>
            </w:r>
          </w:p>
        </w:tc>
        <w:tc>
          <w:tcPr>
            <w:tcW w:w="1666" w:type="pct"/>
            <w:shd w:val="clear" w:color="auto" w:fill="DEEAF6" w:themeFill="accent1" w:themeFillTint="33"/>
            <w:vAlign w:val="center"/>
          </w:tcPr>
          <w:p w14:paraId="58727A15" w14:textId="77777777" w:rsidR="005945BC" w:rsidRDefault="005945BC" w:rsidP="005945BC">
            <w:pPr>
              <w:jc w:val="center"/>
            </w:pPr>
            <w:r>
              <w:t>R</w:t>
            </w:r>
            <w:r w:rsidRPr="005266B9">
              <w:t>éférence administrative</w:t>
            </w:r>
            <w:r>
              <w:t xml:space="preserve"> </w:t>
            </w:r>
          </w:p>
          <w:p w14:paraId="112B73B8" w14:textId="3AC25F41" w:rsidR="00ED2A5F" w:rsidRPr="005266B9" w:rsidRDefault="005945BC" w:rsidP="005945BC">
            <w:pPr>
              <w:jc w:val="center"/>
            </w:pPr>
            <w:r>
              <w:t>(portail dédié)</w:t>
            </w:r>
          </w:p>
        </w:tc>
        <w:tc>
          <w:tcPr>
            <w:tcW w:w="1666" w:type="pct"/>
            <w:shd w:val="clear" w:color="auto" w:fill="DEEAF6" w:themeFill="accent1" w:themeFillTint="33"/>
            <w:vAlign w:val="center"/>
          </w:tcPr>
          <w:p w14:paraId="50D4E0EF" w14:textId="77777777" w:rsidR="00ED2A5F" w:rsidRPr="005266B9" w:rsidRDefault="00ED2A5F" w:rsidP="00873FE5">
            <w:pPr>
              <w:jc w:val="center"/>
            </w:pPr>
            <w:r w:rsidRPr="005266B9">
              <w:t xml:space="preserve">Date de </w:t>
            </w:r>
            <w:r>
              <w:t>mise en œuvre effective</w:t>
            </w:r>
          </w:p>
        </w:tc>
      </w:tr>
      <w:tr w:rsidR="00ED2A5F" w:rsidRPr="005266B9" w14:paraId="6018664D" w14:textId="77777777" w:rsidTr="00ED2A5F">
        <w:trPr>
          <w:trHeight w:val="549"/>
          <w:jc w:val="center"/>
        </w:trPr>
        <w:tc>
          <w:tcPr>
            <w:tcW w:w="1668" w:type="pct"/>
          </w:tcPr>
          <w:p w14:paraId="743DDCD1" w14:textId="77777777" w:rsidR="00ED2A5F" w:rsidRPr="005266B9" w:rsidRDefault="00ED2A5F" w:rsidP="00873FE5"/>
        </w:tc>
        <w:tc>
          <w:tcPr>
            <w:tcW w:w="1666" w:type="pct"/>
          </w:tcPr>
          <w:p w14:paraId="044D355E" w14:textId="77777777" w:rsidR="00ED2A5F" w:rsidRPr="005266B9" w:rsidRDefault="00ED2A5F" w:rsidP="00873FE5"/>
        </w:tc>
        <w:tc>
          <w:tcPr>
            <w:tcW w:w="1666" w:type="pct"/>
          </w:tcPr>
          <w:p w14:paraId="56CF0C51" w14:textId="77777777" w:rsidR="00ED2A5F" w:rsidRPr="005266B9" w:rsidRDefault="00ED2A5F" w:rsidP="00873FE5"/>
        </w:tc>
      </w:tr>
      <w:tr w:rsidR="00ED2A5F" w:rsidRPr="005266B9" w14:paraId="5B2E02AD" w14:textId="77777777" w:rsidTr="00ED2A5F">
        <w:trPr>
          <w:trHeight w:val="569"/>
          <w:jc w:val="center"/>
        </w:trPr>
        <w:tc>
          <w:tcPr>
            <w:tcW w:w="1668" w:type="pct"/>
          </w:tcPr>
          <w:p w14:paraId="231980E0" w14:textId="37B44A7E" w:rsidR="00ED2A5F" w:rsidRPr="005266B9" w:rsidRDefault="00ED2A5F" w:rsidP="00873FE5"/>
        </w:tc>
        <w:tc>
          <w:tcPr>
            <w:tcW w:w="1666" w:type="pct"/>
          </w:tcPr>
          <w:p w14:paraId="2471D03E" w14:textId="77777777" w:rsidR="00ED2A5F" w:rsidRPr="005266B9" w:rsidRDefault="00ED2A5F" w:rsidP="00873FE5"/>
        </w:tc>
        <w:tc>
          <w:tcPr>
            <w:tcW w:w="1666" w:type="pct"/>
          </w:tcPr>
          <w:p w14:paraId="0BF1ED6C" w14:textId="77777777" w:rsidR="00ED2A5F" w:rsidRPr="005266B9" w:rsidRDefault="00ED2A5F" w:rsidP="00873FE5"/>
        </w:tc>
      </w:tr>
    </w:tbl>
    <w:p w14:paraId="06F125EC" w14:textId="77777777" w:rsidR="005E2DA6" w:rsidRDefault="005E2DA6" w:rsidP="005E2DA6">
      <w:pPr>
        <w:pStyle w:val="Paragraphedeliste"/>
        <w:rPr>
          <w:sz w:val="20"/>
        </w:rPr>
      </w:pPr>
    </w:p>
    <w:p w14:paraId="73B3C141" w14:textId="12FB6A3B" w:rsidR="00DF39E6" w:rsidRPr="005E2DA6" w:rsidRDefault="00DF39E6" w:rsidP="0021201E">
      <w:pPr>
        <w:pStyle w:val="Paragraphedeliste"/>
        <w:numPr>
          <w:ilvl w:val="0"/>
          <w:numId w:val="33"/>
        </w:numPr>
      </w:pPr>
      <w:r w:rsidRPr="005E2DA6">
        <w:t>Préciser l’a</w:t>
      </w:r>
      <w:r w:rsidR="0039069B">
        <w:t>linéa concerné de l’article R51</w:t>
      </w:r>
      <w:r w:rsidRPr="005E2DA6">
        <w:t>24-10-1 (alinéas 1° à 6°)</w:t>
      </w:r>
    </w:p>
    <w:p w14:paraId="7FF38BA2" w14:textId="77777777" w:rsidR="00384331" w:rsidRDefault="00384331" w:rsidP="00384331">
      <w:pPr>
        <w:pStyle w:val="Paragraphedeliste"/>
        <w:rPr>
          <w:u w:val="single"/>
        </w:rPr>
      </w:pPr>
    </w:p>
    <w:p w14:paraId="6D2A3592" w14:textId="77777777" w:rsidR="007C251E" w:rsidRPr="007C251E" w:rsidRDefault="007C251E" w:rsidP="00851986">
      <w:pPr>
        <w:pStyle w:val="Paragraphedeliste"/>
        <w:numPr>
          <w:ilvl w:val="0"/>
          <w:numId w:val="1"/>
        </w:numPr>
        <w:rPr>
          <w:u w:val="single"/>
        </w:rPr>
      </w:pPr>
      <w:r w:rsidRPr="007C251E">
        <w:rPr>
          <w:u w:val="single"/>
        </w:rPr>
        <w:t>Modifications soumises à déclaration dans l’état annuel (prévues à l’article R. 5124-10-2 du CSP)</w:t>
      </w:r>
    </w:p>
    <w:p w14:paraId="07560BC4" w14:textId="77777777" w:rsidR="007C251E" w:rsidRPr="005266B9" w:rsidRDefault="007C251E" w:rsidP="007C251E">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799"/>
        <w:gridCol w:w="2710"/>
        <w:gridCol w:w="2473"/>
      </w:tblGrid>
      <w:tr w:rsidR="007C251E" w:rsidRPr="005266B9" w14:paraId="1D59D4DF" w14:textId="77777777" w:rsidTr="00DF39E6">
        <w:trPr>
          <w:trHeight w:val="1632"/>
          <w:jc w:val="center"/>
        </w:trPr>
        <w:tc>
          <w:tcPr>
            <w:tcW w:w="1030" w:type="pct"/>
            <w:shd w:val="clear" w:color="auto" w:fill="DEEAF6" w:themeFill="accent1" w:themeFillTint="33"/>
            <w:vAlign w:val="center"/>
          </w:tcPr>
          <w:p w14:paraId="0B0E1D12" w14:textId="77777777" w:rsidR="007C251E" w:rsidRPr="005266B9" w:rsidRDefault="007C251E" w:rsidP="000A6B86">
            <w:pPr>
              <w:jc w:val="center"/>
            </w:pPr>
            <w:r w:rsidRPr="005266B9">
              <w:t>Objet de la modification</w:t>
            </w:r>
          </w:p>
        </w:tc>
        <w:tc>
          <w:tcPr>
            <w:tcW w:w="1392" w:type="pct"/>
            <w:shd w:val="clear" w:color="auto" w:fill="DEEAF6" w:themeFill="accent1" w:themeFillTint="33"/>
            <w:vAlign w:val="center"/>
          </w:tcPr>
          <w:p w14:paraId="377DFE3A" w14:textId="77777777" w:rsidR="007C251E" w:rsidRPr="005266B9" w:rsidRDefault="007C251E" w:rsidP="000A6B86">
            <w:pPr>
              <w:jc w:val="center"/>
            </w:pPr>
            <w:r w:rsidRPr="005266B9">
              <w:t>Localisation et référence aux plans</w:t>
            </w:r>
          </w:p>
        </w:tc>
        <w:tc>
          <w:tcPr>
            <w:tcW w:w="1348" w:type="pct"/>
            <w:shd w:val="clear" w:color="auto" w:fill="DEEAF6" w:themeFill="accent1" w:themeFillTint="33"/>
            <w:vAlign w:val="center"/>
          </w:tcPr>
          <w:p w14:paraId="778EC3DE" w14:textId="77777777" w:rsidR="007C251E" w:rsidRPr="005266B9" w:rsidRDefault="007C251E" w:rsidP="000A6B86">
            <w:pPr>
              <w:jc w:val="center"/>
            </w:pPr>
            <w:r w:rsidRPr="005266B9">
              <w:t>Impact de la modification</w:t>
            </w:r>
          </w:p>
          <w:p w14:paraId="3AFD22D2" w14:textId="77777777" w:rsidR="007C251E" w:rsidRPr="005266B9" w:rsidRDefault="007C251E" w:rsidP="000A6B86">
            <w:pPr>
              <w:jc w:val="center"/>
            </w:pPr>
            <w:r w:rsidRPr="005266B9">
              <w:t>(modification des flux, capacité de stockage …)</w:t>
            </w:r>
          </w:p>
        </w:tc>
        <w:tc>
          <w:tcPr>
            <w:tcW w:w="1230" w:type="pct"/>
            <w:shd w:val="clear" w:color="auto" w:fill="DEEAF6" w:themeFill="accent1" w:themeFillTint="33"/>
            <w:vAlign w:val="center"/>
          </w:tcPr>
          <w:p w14:paraId="1C2D9FD8" w14:textId="3B87B87A" w:rsidR="007C251E" w:rsidRPr="005266B9" w:rsidRDefault="00A87A8B" w:rsidP="000A6B86">
            <w:pPr>
              <w:jc w:val="center"/>
            </w:pPr>
            <w:r w:rsidRPr="005266B9">
              <w:t xml:space="preserve">Date de </w:t>
            </w:r>
            <w:r>
              <w:t>mise en œuvre effective</w:t>
            </w:r>
          </w:p>
        </w:tc>
      </w:tr>
      <w:tr w:rsidR="007C251E" w:rsidRPr="005266B9" w14:paraId="67FD8E49" w14:textId="77777777" w:rsidTr="00DF39E6">
        <w:trPr>
          <w:jc w:val="center"/>
        </w:trPr>
        <w:tc>
          <w:tcPr>
            <w:tcW w:w="1030" w:type="pct"/>
          </w:tcPr>
          <w:p w14:paraId="1A4839B8" w14:textId="77777777" w:rsidR="007C251E" w:rsidRPr="005266B9" w:rsidRDefault="007C251E" w:rsidP="00C847D1"/>
        </w:tc>
        <w:tc>
          <w:tcPr>
            <w:tcW w:w="1392" w:type="pct"/>
          </w:tcPr>
          <w:p w14:paraId="5FDAFEFD" w14:textId="77777777" w:rsidR="007C251E" w:rsidRPr="005266B9" w:rsidRDefault="007C251E" w:rsidP="00C847D1"/>
        </w:tc>
        <w:tc>
          <w:tcPr>
            <w:tcW w:w="1348" w:type="pct"/>
          </w:tcPr>
          <w:p w14:paraId="6F75241F" w14:textId="77777777" w:rsidR="007C251E" w:rsidRPr="005266B9" w:rsidRDefault="007C251E" w:rsidP="00C847D1"/>
        </w:tc>
        <w:tc>
          <w:tcPr>
            <w:tcW w:w="1230" w:type="pct"/>
          </w:tcPr>
          <w:p w14:paraId="7BF7AEE5" w14:textId="77777777" w:rsidR="007C251E" w:rsidRPr="005266B9" w:rsidRDefault="007C251E" w:rsidP="00C847D1"/>
        </w:tc>
      </w:tr>
      <w:tr w:rsidR="007C251E" w:rsidRPr="005266B9" w14:paraId="09875C46" w14:textId="77777777" w:rsidTr="00DF39E6">
        <w:trPr>
          <w:jc w:val="center"/>
        </w:trPr>
        <w:tc>
          <w:tcPr>
            <w:tcW w:w="1030" w:type="pct"/>
          </w:tcPr>
          <w:p w14:paraId="0548738B" w14:textId="48AF48BD" w:rsidR="007C251E" w:rsidRPr="005266B9" w:rsidRDefault="007C251E" w:rsidP="00C847D1"/>
        </w:tc>
        <w:tc>
          <w:tcPr>
            <w:tcW w:w="1392" w:type="pct"/>
          </w:tcPr>
          <w:p w14:paraId="478559FC" w14:textId="77777777" w:rsidR="007C251E" w:rsidRPr="005266B9" w:rsidRDefault="007C251E" w:rsidP="00C847D1"/>
        </w:tc>
        <w:tc>
          <w:tcPr>
            <w:tcW w:w="1348" w:type="pct"/>
          </w:tcPr>
          <w:p w14:paraId="61DA051E" w14:textId="77777777" w:rsidR="007C251E" w:rsidRPr="005266B9" w:rsidRDefault="007C251E" w:rsidP="00C847D1"/>
        </w:tc>
        <w:tc>
          <w:tcPr>
            <w:tcW w:w="1230" w:type="pct"/>
          </w:tcPr>
          <w:p w14:paraId="0403314F" w14:textId="77777777" w:rsidR="007C251E" w:rsidRPr="005266B9" w:rsidRDefault="007C251E" w:rsidP="00C847D1"/>
        </w:tc>
      </w:tr>
    </w:tbl>
    <w:p w14:paraId="04ADF51D" w14:textId="77777777" w:rsidR="0080179D" w:rsidRDefault="0080179D">
      <w:pPr>
        <w:widowControl/>
        <w:jc w:val="left"/>
      </w:pPr>
    </w:p>
    <w:p w14:paraId="2012B850" w14:textId="77777777" w:rsidR="0080179D" w:rsidRDefault="0080179D">
      <w:pPr>
        <w:widowControl/>
        <w:jc w:val="left"/>
        <w:rPr>
          <w:b/>
        </w:rPr>
      </w:pPr>
      <w:r>
        <w:br w:type="page"/>
      </w:r>
    </w:p>
    <w:p w14:paraId="4C0371C9" w14:textId="705A2503" w:rsidR="009F5CD9" w:rsidRDefault="00783191" w:rsidP="007F303D">
      <w:pPr>
        <w:pStyle w:val="Titre2"/>
      </w:pPr>
      <w:bookmarkStart w:id="26" w:name="_Toc133415178"/>
      <w:r>
        <w:lastRenderedPageBreak/>
        <w:t>A</w:t>
      </w:r>
      <w:r w:rsidRPr="000D0BDB">
        <w:t>.</w:t>
      </w:r>
      <w:r w:rsidR="00801BA7">
        <w:t>3</w:t>
      </w:r>
      <w:r w:rsidRPr="000D0BDB">
        <w:t>.</w:t>
      </w:r>
      <w:r w:rsidRPr="000D0BDB">
        <w:tab/>
      </w:r>
      <w:r w:rsidRPr="00783191">
        <w:t>Pe</w:t>
      </w:r>
      <w:r w:rsidR="009F5CD9" w:rsidRPr="00783191">
        <w:t>rsonnel</w:t>
      </w:r>
      <w:r w:rsidR="006A1117">
        <w:t xml:space="preserve"> et formation</w:t>
      </w:r>
      <w:bookmarkEnd w:id="26"/>
    </w:p>
    <w:p w14:paraId="180F8EA4" w14:textId="77777777" w:rsidR="00C11BF9" w:rsidRPr="005266B9" w:rsidRDefault="00C11BF9" w:rsidP="00C11BF9"/>
    <w:p w14:paraId="3DF521B7" w14:textId="2C6750AA" w:rsidR="00C22C42" w:rsidRDefault="00C22C42" w:rsidP="002B662F">
      <w:pPr>
        <w:pStyle w:val="Paragraphedeliste"/>
        <w:numPr>
          <w:ilvl w:val="0"/>
          <w:numId w:val="9"/>
        </w:numPr>
        <w:rPr>
          <w:u w:val="single"/>
        </w:rPr>
      </w:pPr>
      <w:r>
        <w:rPr>
          <w:u w:val="single"/>
        </w:rPr>
        <w:t>Pharmacien(s) responsable(s) intérimaire(s)</w:t>
      </w:r>
    </w:p>
    <w:p w14:paraId="72632699" w14:textId="77777777" w:rsidR="00C22C42" w:rsidRDefault="00C22C42" w:rsidP="00C22C42">
      <w:pPr>
        <w:rPr>
          <w:u w:val="single"/>
        </w:rPr>
      </w:pPr>
    </w:p>
    <w:p w14:paraId="008D92FF" w14:textId="3D0A47B9" w:rsidR="00C22C42" w:rsidRPr="008E7A4C" w:rsidRDefault="0062612F" w:rsidP="00C22C42">
      <w:pPr>
        <w:spacing w:before="120" w:after="120"/>
      </w:pPr>
      <w:r>
        <w:t>Compléter</w:t>
      </w:r>
      <w:r w:rsidR="00C22C42" w:rsidRPr="008E7A4C">
        <w:t xml:space="preserve"> ci-dessous les informations concernant le</w:t>
      </w:r>
      <w:r w:rsidR="009E5DB0">
        <w:t>(s)</w:t>
      </w:r>
      <w:r w:rsidR="00C22C42" w:rsidRPr="008E7A4C">
        <w:t xml:space="preserve"> pharmacien(s) assurant les responsabilités de pharmacien responsable intérimaire de l’entreprise.</w:t>
      </w:r>
    </w:p>
    <w:p w14:paraId="0BBA5277" w14:textId="77777777" w:rsidR="00C22C42" w:rsidRDefault="00C22C42" w:rsidP="00C22C42">
      <w:pPr>
        <w:rPr>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6" w:type="dxa"/>
          <w:right w:w="76" w:type="dxa"/>
        </w:tblCellMar>
        <w:tblLook w:val="0000" w:firstRow="0" w:lastRow="0" w:firstColumn="0" w:lastColumn="0" w:noHBand="0" w:noVBand="0"/>
      </w:tblPr>
      <w:tblGrid>
        <w:gridCol w:w="1034"/>
        <w:gridCol w:w="1518"/>
        <w:gridCol w:w="1604"/>
        <w:gridCol w:w="1514"/>
        <w:gridCol w:w="1124"/>
        <w:gridCol w:w="1842"/>
        <w:gridCol w:w="1417"/>
      </w:tblGrid>
      <w:tr w:rsidR="00C22C42" w:rsidRPr="005266B9" w14:paraId="579241D7" w14:textId="77777777" w:rsidTr="008E7A4C">
        <w:trPr>
          <w:cantSplit/>
          <w:trHeight w:val="875"/>
        </w:trPr>
        <w:tc>
          <w:tcPr>
            <w:tcW w:w="514" w:type="pct"/>
            <w:shd w:val="clear" w:color="auto" w:fill="DEEAF6" w:themeFill="accent1" w:themeFillTint="33"/>
            <w:vAlign w:val="center"/>
          </w:tcPr>
          <w:p w14:paraId="60CD12A0" w14:textId="5227226A" w:rsidR="00C22C42" w:rsidRPr="005266B9" w:rsidRDefault="00C22C42" w:rsidP="0039069B">
            <w:pPr>
              <w:jc w:val="center"/>
            </w:pPr>
            <w:r>
              <w:t>NOM P</w:t>
            </w:r>
            <w:r w:rsidRPr="005266B9">
              <w:t>rénom</w:t>
            </w:r>
          </w:p>
        </w:tc>
        <w:tc>
          <w:tcPr>
            <w:tcW w:w="755" w:type="pct"/>
            <w:shd w:val="clear" w:color="auto" w:fill="DEEAF6" w:themeFill="accent1" w:themeFillTint="33"/>
            <w:vAlign w:val="center"/>
          </w:tcPr>
          <w:p w14:paraId="36505C51" w14:textId="42601333" w:rsidR="00C22C42" w:rsidRPr="005266B9" w:rsidRDefault="00C22C42" w:rsidP="0039069B">
            <w:pPr>
              <w:jc w:val="center"/>
            </w:pPr>
            <w:r>
              <w:t>Numéro</w:t>
            </w:r>
            <w:r w:rsidRPr="005266B9">
              <w:t xml:space="preserve"> d'inscription à l'Ordre</w:t>
            </w:r>
          </w:p>
        </w:tc>
        <w:tc>
          <w:tcPr>
            <w:tcW w:w="798" w:type="pct"/>
            <w:shd w:val="clear" w:color="auto" w:fill="DEEAF6" w:themeFill="accent1" w:themeFillTint="33"/>
            <w:vAlign w:val="center"/>
          </w:tcPr>
          <w:p w14:paraId="43F2613F" w14:textId="7ACD6B6F" w:rsidR="00C22C42" w:rsidRPr="005266B9" w:rsidRDefault="00C22C42" w:rsidP="0039069B">
            <w:pPr>
              <w:jc w:val="center"/>
            </w:pPr>
            <w:r w:rsidRPr="005266B9">
              <w:t>Fonction</w:t>
            </w:r>
            <w:r>
              <w:t xml:space="preserve"> / Poste dans l’entreprise</w:t>
            </w:r>
          </w:p>
        </w:tc>
        <w:tc>
          <w:tcPr>
            <w:tcW w:w="753" w:type="pct"/>
            <w:shd w:val="clear" w:color="auto" w:fill="DEEAF6" w:themeFill="accent1" w:themeFillTint="33"/>
            <w:vAlign w:val="center"/>
          </w:tcPr>
          <w:p w14:paraId="44899536" w14:textId="359F6E59" w:rsidR="00C22C42" w:rsidRPr="005266B9" w:rsidRDefault="00C22C42" w:rsidP="0039069B">
            <w:pPr>
              <w:jc w:val="center"/>
            </w:pPr>
            <w:r>
              <w:t>Lieu de l’</w:t>
            </w:r>
            <w:r w:rsidRPr="005266B9">
              <w:t>exercice</w:t>
            </w:r>
          </w:p>
        </w:tc>
        <w:tc>
          <w:tcPr>
            <w:tcW w:w="559" w:type="pct"/>
            <w:shd w:val="clear" w:color="auto" w:fill="DEEAF6" w:themeFill="accent1" w:themeFillTint="33"/>
            <w:vAlign w:val="center"/>
          </w:tcPr>
          <w:p w14:paraId="6D2E24F6" w14:textId="40590AE6" w:rsidR="00C22C42" w:rsidRPr="005266B9" w:rsidRDefault="00C22C42" w:rsidP="0039069B">
            <w:pPr>
              <w:jc w:val="center"/>
            </w:pPr>
            <w:r w:rsidRPr="00DF304E">
              <w:t>Date de prise de poste</w:t>
            </w:r>
            <w:r w:rsidR="008E7A4C">
              <w:rPr>
                <w:color w:val="FF0000"/>
              </w:rPr>
              <w:t xml:space="preserve"> </w:t>
            </w:r>
            <w:r w:rsidR="008E7A4C" w:rsidRPr="008E7A4C">
              <w:t>(1)</w:t>
            </w:r>
          </w:p>
        </w:tc>
        <w:tc>
          <w:tcPr>
            <w:tcW w:w="916" w:type="pct"/>
            <w:shd w:val="clear" w:color="auto" w:fill="DEEAF6" w:themeFill="accent1" w:themeFillTint="33"/>
            <w:vAlign w:val="center"/>
          </w:tcPr>
          <w:p w14:paraId="1E4CE43C" w14:textId="3303E6BB" w:rsidR="00C22C42" w:rsidRPr="005266B9" w:rsidRDefault="00C22C42" w:rsidP="0039069B">
            <w:pPr>
              <w:jc w:val="center"/>
            </w:pPr>
            <w:r>
              <w:t xml:space="preserve">Téléphone </w:t>
            </w:r>
            <w:r w:rsidRPr="005266B9">
              <w:t>aux heures d'ouverture</w:t>
            </w:r>
            <w:r w:rsidR="008E7A4C">
              <w:rPr>
                <w:color w:val="FF0000"/>
              </w:rPr>
              <w:t xml:space="preserve"> </w:t>
            </w:r>
            <w:r w:rsidR="008E7A4C" w:rsidRPr="008E7A4C">
              <w:t>(2)</w:t>
            </w:r>
          </w:p>
        </w:tc>
        <w:tc>
          <w:tcPr>
            <w:tcW w:w="705" w:type="pct"/>
            <w:shd w:val="clear" w:color="auto" w:fill="DEEAF6" w:themeFill="accent1" w:themeFillTint="33"/>
            <w:vAlign w:val="center"/>
          </w:tcPr>
          <w:p w14:paraId="06DC96CF" w14:textId="37B77138" w:rsidR="00C22C42" w:rsidRPr="005266B9" w:rsidRDefault="00C22C42" w:rsidP="0039069B">
            <w:pPr>
              <w:jc w:val="center"/>
            </w:pPr>
            <w:r w:rsidRPr="005266B9">
              <w:t>Adresse électronique</w:t>
            </w:r>
          </w:p>
        </w:tc>
      </w:tr>
      <w:tr w:rsidR="00C22C42" w:rsidRPr="005266B9" w14:paraId="0257DF2E" w14:textId="77777777" w:rsidTr="008E7A4C">
        <w:trPr>
          <w:cantSplit/>
          <w:trHeight w:val="740"/>
        </w:trPr>
        <w:tc>
          <w:tcPr>
            <w:tcW w:w="514" w:type="pct"/>
          </w:tcPr>
          <w:p w14:paraId="20F4A941" w14:textId="77777777" w:rsidR="00C22C42" w:rsidRPr="005266B9" w:rsidRDefault="00C22C42" w:rsidP="00C22C42"/>
        </w:tc>
        <w:tc>
          <w:tcPr>
            <w:tcW w:w="755" w:type="pct"/>
          </w:tcPr>
          <w:p w14:paraId="650DD56A" w14:textId="77777777" w:rsidR="00C22C42" w:rsidRPr="005266B9" w:rsidRDefault="00C22C42" w:rsidP="00C22C42"/>
        </w:tc>
        <w:tc>
          <w:tcPr>
            <w:tcW w:w="798" w:type="pct"/>
          </w:tcPr>
          <w:p w14:paraId="5EC12331" w14:textId="77777777" w:rsidR="00C22C42" w:rsidRPr="005266B9" w:rsidRDefault="00C22C42" w:rsidP="00C22C42"/>
        </w:tc>
        <w:tc>
          <w:tcPr>
            <w:tcW w:w="753" w:type="pct"/>
          </w:tcPr>
          <w:p w14:paraId="326FE6EB" w14:textId="77777777" w:rsidR="00C22C42" w:rsidRPr="005266B9" w:rsidRDefault="00C22C42" w:rsidP="00C22C42"/>
        </w:tc>
        <w:tc>
          <w:tcPr>
            <w:tcW w:w="559" w:type="pct"/>
          </w:tcPr>
          <w:p w14:paraId="09FA903A" w14:textId="77777777" w:rsidR="00C22C42" w:rsidRPr="005266B9" w:rsidRDefault="00C22C42" w:rsidP="00C22C42"/>
        </w:tc>
        <w:tc>
          <w:tcPr>
            <w:tcW w:w="916" w:type="pct"/>
          </w:tcPr>
          <w:p w14:paraId="6C7BC627" w14:textId="77777777" w:rsidR="00C22C42" w:rsidRPr="005266B9" w:rsidRDefault="00C22C42" w:rsidP="00C22C42"/>
        </w:tc>
        <w:tc>
          <w:tcPr>
            <w:tcW w:w="705" w:type="pct"/>
          </w:tcPr>
          <w:p w14:paraId="636DB223" w14:textId="77777777" w:rsidR="00C22C42" w:rsidRPr="005266B9" w:rsidRDefault="00C22C42" w:rsidP="00C22C42"/>
        </w:tc>
      </w:tr>
    </w:tbl>
    <w:p w14:paraId="3E86C4D3" w14:textId="77777777" w:rsidR="00C22C42" w:rsidRDefault="00C22C42" w:rsidP="00C22C42">
      <w:pPr>
        <w:rPr>
          <w:u w:val="single"/>
        </w:rPr>
      </w:pPr>
    </w:p>
    <w:p w14:paraId="45D47425" w14:textId="2E137116" w:rsidR="008E7A4C" w:rsidRPr="005E2DA6" w:rsidRDefault="008E7A4C" w:rsidP="0021201E">
      <w:pPr>
        <w:pStyle w:val="Paragraphedeliste"/>
        <w:numPr>
          <w:ilvl w:val="0"/>
          <w:numId w:val="46"/>
        </w:numPr>
      </w:pPr>
      <w:r w:rsidRPr="005E2DA6">
        <w:t>La date de prise de poste correspond pour le</w:t>
      </w:r>
      <w:r w:rsidR="00985235" w:rsidRPr="005E2DA6">
        <w:t>(</w:t>
      </w:r>
      <w:r w:rsidRPr="005E2DA6">
        <w:t>s</w:t>
      </w:r>
      <w:r w:rsidR="00985235" w:rsidRPr="005E2DA6">
        <w:t>)</w:t>
      </w:r>
      <w:r w:rsidRPr="005E2DA6">
        <w:t xml:space="preserve"> pharmacien</w:t>
      </w:r>
      <w:r w:rsidR="00985235" w:rsidRPr="005E2DA6">
        <w:t>(</w:t>
      </w:r>
      <w:r w:rsidRPr="005E2DA6">
        <w:t>s</w:t>
      </w:r>
      <w:r w:rsidR="00985235" w:rsidRPr="005E2DA6">
        <w:t>)</w:t>
      </w:r>
      <w:r w:rsidRPr="005E2DA6">
        <w:t xml:space="preserve"> responsable</w:t>
      </w:r>
      <w:r w:rsidR="00985235" w:rsidRPr="005E2DA6">
        <w:t>(</w:t>
      </w:r>
      <w:r w:rsidRPr="005E2DA6">
        <w:t>s</w:t>
      </w:r>
      <w:r w:rsidR="00985235" w:rsidRPr="005E2DA6">
        <w:t>)</w:t>
      </w:r>
      <w:r w:rsidRPr="005E2DA6">
        <w:t xml:space="preserve"> intérimaire</w:t>
      </w:r>
      <w:r w:rsidR="00985235" w:rsidRPr="005E2DA6">
        <w:t>(</w:t>
      </w:r>
      <w:r w:rsidRPr="005E2DA6">
        <w:t>s</w:t>
      </w:r>
      <w:r w:rsidR="00985235" w:rsidRPr="005E2DA6">
        <w:t>)</w:t>
      </w:r>
      <w:r w:rsidRPr="005E2DA6">
        <w:t xml:space="preserve"> (PRI) à la date de nomination au poste de PRI. </w:t>
      </w:r>
    </w:p>
    <w:p w14:paraId="0F56C05C" w14:textId="692FD7D4" w:rsidR="008E7A4C" w:rsidRPr="005E2DA6" w:rsidRDefault="008E7A4C" w:rsidP="0021201E">
      <w:pPr>
        <w:pStyle w:val="Paragraphedeliste"/>
        <w:numPr>
          <w:ilvl w:val="0"/>
          <w:numId w:val="46"/>
        </w:numPr>
      </w:pPr>
      <w:r w:rsidRPr="005E2DA6">
        <w:t>Le format souhaité est le suivant :</w:t>
      </w:r>
      <w:r w:rsidR="005E2DA6" w:rsidRPr="005E2DA6">
        <w:t xml:space="preserve"> 0612345678</w:t>
      </w:r>
    </w:p>
    <w:p w14:paraId="7647F626" w14:textId="77777777" w:rsidR="008E7A4C" w:rsidRDefault="008E7A4C" w:rsidP="008E7A4C">
      <w:pPr>
        <w:rPr>
          <w:i/>
          <w:sz w:val="20"/>
        </w:rPr>
      </w:pPr>
    </w:p>
    <w:p w14:paraId="32752CC6" w14:textId="77777777" w:rsidR="008E7A4C" w:rsidRDefault="008E7A4C" w:rsidP="008E7A4C">
      <w:r>
        <w:t>Commentaires</w:t>
      </w:r>
    </w:p>
    <w:p w14:paraId="5443685E" w14:textId="77777777" w:rsidR="008E7A4C" w:rsidRPr="005266B9" w:rsidRDefault="008E7A4C" w:rsidP="008E7A4C"/>
    <w:tbl>
      <w:tblPr>
        <w:tblStyle w:val="Grilledutableau"/>
        <w:tblW w:w="9923" w:type="dxa"/>
        <w:tblInd w:w="-5" w:type="dxa"/>
        <w:tblLook w:val="04A0" w:firstRow="1" w:lastRow="0" w:firstColumn="1" w:lastColumn="0" w:noHBand="0" w:noVBand="1"/>
      </w:tblPr>
      <w:tblGrid>
        <w:gridCol w:w="9923"/>
      </w:tblGrid>
      <w:tr w:rsidR="008E7A4C" w:rsidRPr="005266B9" w14:paraId="0C3177B7" w14:textId="77777777" w:rsidTr="005155AB">
        <w:trPr>
          <w:trHeight w:val="533"/>
        </w:trPr>
        <w:tc>
          <w:tcPr>
            <w:tcW w:w="9923" w:type="dxa"/>
          </w:tcPr>
          <w:p w14:paraId="3907C015" w14:textId="77777777" w:rsidR="008E7A4C" w:rsidRPr="005266B9" w:rsidRDefault="008E7A4C" w:rsidP="009E5DB0"/>
          <w:p w14:paraId="7960A89D" w14:textId="77777777" w:rsidR="008E7A4C" w:rsidRPr="005266B9" w:rsidRDefault="008E7A4C" w:rsidP="009E5DB0"/>
        </w:tc>
      </w:tr>
    </w:tbl>
    <w:p w14:paraId="3FD03B06" w14:textId="77777777" w:rsidR="008E7A4C" w:rsidRPr="008E7A4C" w:rsidRDefault="008E7A4C" w:rsidP="008E7A4C">
      <w:pPr>
        <w:rPr>
          <w:i/>
          <w:sz w:val="20"/>
        </w:rPr>
      </w:pPr>
    </w:p>
    <w:p w14:paraId="4206547D" w14:textId="77777777" w:rsidR="00C22C42" w:rsidRPr="00C22C42" w:rsidRDefault="00C22C42" w:rsidP="00C22C42">
      <w:pPr>
        <w:rPr>
          <w:u w:val="single"/>
        </w:rPr>
      </w:pPr>
    </w:p>
    <w:p w14:paraId="7F4979C3" w14:textId="0A6FFC14" w:rsidR="00C22C42" w:rsidRDefault="00C22C42" w:rsidP="002B662F">
      <w:pPr>
        <w:pStyle w:val="Paragraphedeliste"/>
        <w:numPr>
          <w:ilvl w:val="0"/>
          <w:numId w:val="9"/>
        </w:numPr>
        <w:rPr>
          <w:u w:val="single"/>
        </w:rPr>
      </w:pPr>
      <w:r>
        <w:rPr>
          <w:u w:val="single"/>
        </w:rPr>
        <w:t>Pharmaciens inscrits à l’Ordre des pharmaciens pour l’établissement</w:t>
      </w:r>
    </w:p>
    <w:p w14:paraId="40D119D0" w14:textId="77777777" w:rsidR="00C22C42" w:rsidRDefault="00C22C42" w:rsidP="00C22C42">
      <w:pPr>
        <w:rPr>
          <w:u w:val="single"/>
        </w:rPr>
      </w:pPr>
    </w:p>
    <w:p w14:paraId="378CA0B7" w14:textId="7D372BB7" w:rsidR="00C22C42" w:rsidRPr="00C22C42" w:rsidRDefault="0062612F" w:rsidP="00C22C42">
      <w:r>
        <w:t>Compléter</w:t>
      </w:r>
      <w:r w:rsidR="00C22C42" w:rsidRPr="00C22C42">
        <w:t xml:space="preserve"> ci-dessous les informations concernant les pharmaciens inscrits à l'Ordre des pharmaciens pour l'établissement et qui n'ont pas été cités au </w:t>
      </w:r>
      <w:r w:rsidR="008E7A4C">
        <w:t>préalable en tant que pharmacien responsable intérimaire ou pharmacien responsable.</w:t>
      </w:r>
    </w:p>
    <w:p w14:paraId="28FE5889" w14:textId="77777777" w:rsidR="00C22C42" w:rsidRDefault="00C22C42" w:rsidP="00C22C42"/>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000" w:firstRow="0" w:lastRow="0" w:firstColumn="0" w:lastColumn="0" w:noHBand="0" w:noVBand="0"/>
      </w:tblPr>
      <w:tblGrid>
        <w:gridCol w:w="1418"/>
        <w:gridCol w:w="1560"/>
        <w:gridCol w:w="2692"/>
        <w:gridCol w:w="2837"/>
        <w:gridCol w:w="1546"/>
      </w:tblGrid>
      <w:tr w:rsidR="00C22C42" w:rsidRPr="005266B9" w14:paraId="697D89D5" w14:textId="77777777" w:rsidTr="00C22C42">
        <w:trPr>
          <w:cantSplit/>
          <w:trHeight w:val="941"/>
        </w:trPr>
        <w:tc>
          <w:tcPr>
            <w:tcW w:w="705" w:type="pct"/>
            <w:tcBorders>
              <w:bottom w:val="single" w:sz="4" w:space="0" w:color="auto"/>
            </w:tcBorders>
            <w:shd w:val="clear" w:color="auto" w:fill="DEEAF6" w:themeFill="accent1" w:themeFillTint="33"/>
            <w:vAlign w:val="center"/>
          </w:tcPr>
          <w:p w14:paraId="40974142" w14:textId="77777777" w:rsidR="00C22C42" w:rsidRPr="005266B9" w:rsidRDefault="00C22C42" w:rsidP="00C22C42">
            <w:pPr>
              <w:jc w:val="center"/>
            </w:pPr>
            <w:r>
              <w:t>NOM P</w:t>
            </w:r>
            <w:r w:rsidRPr="005266B9">
              <w:t>rénom</w:t>
            </w:r>
          </w:p>
        </w:tc>
        <w:tc>
          <w:tcPr>
            <w:tcW w:w="776" w:type="pct"/>
            <w:tcBorders>
              <w:bottom w:val="single" w:sz="4" w:space="0" w:color="auto"/>
            </w:tcBorders>
            <w:shd w:val="clear" w:color="auto" w:fill="DEEAF6" w:themeFill="accent1" w:themeFillTint="33"/>
            <w:vAlign w:val="center"/>
          </w:tcPr>
          <w:p w14:paraId="05AF5161" w14:textId="77777777" w:rsidR="00C22C42" w:rsidRDefault="00C22C42" w:rsidP="00C22C42">
            <w:pPr>
              <w:jc w:val="center"/>
            </w:pPr>
            <w:r>
              <w:t>Numéro</w:t>
            </w:r>
            <w:r w:rsidRPr="005266B9">
              <w:t xml:space="preserve"> d'inscription à l'Ordre</w:t>
            </w:r>
          </w:p>
        </w:tc>
        <w:tc>
          <w:tcPr>
            <w:tcW w:w="1339" w:type="pct"/>
            <w:tcBorders>
              <w:bottom w:val="single" w:sz="4" w:space="0" w:color="auto"/>
            </w:tcBorders>
            <w:shd w:val="clear" w:color="auto" w:fill="DEEAF6" w:themeFill="accent1" w:themeFillTint="33"/>
            <w:vAlign w:val="center"/>
          </w:tcPr>
          <w:p w14:paraId="31D1A5E5" w14:textId="77777777" w:rsidR="00C22C42" w:rsidRPr="005266B9" w:rsidRDefault="00C22C42" w:rsidP="00C22C42">
            <w:pPr>
              <w:jc w:val="center"/>
            </w:pPr>
            <w:r>
              <w:t>Responsabilité pharmaceutique</w:t>
            </w:r>
          </w:p>
        </w:tc>
        <w:tc>
          <w:tcPr>
            <w:tcW w:w="1411" w:type="pct"/>
            <w:tcBorders>
              <w:bottom w:val="single" w:sz="4" w:space="0" w:color="auto"/>
            </w:tcBorders>
            <w:shd w:val="clear" w:color="auto" w:fill="DEEAF6" w:themeFill="accent1" w:themeFillTint="33"/>
            <w:vAlign w:val="center"/>
          </w:tcPr>
          <w:p w14:paraId="52D609BF" w14:textId="77777777" w:rsidR="00C22C42" w:rsidRDefault="00C22C42" w:rsidP="00C22C42">
            <w:pPr>
              <w:jc w:val="center"/>
            </w:pPr>
            <w:r>
              <w:t>Fonction / Poste dans l’établissement</w:t>
            </w:r>
          </w:p>
        </w:tc>
        <w:tc>
          <w:tcPr>
            <w:tcW w:w="769" w:type="pct"/>
            <w:tcBorders>
              <w:bottom w:val="single" w:sz="4" w:space="0" w:color="auto"/>
            </w:tcBorders>
            <w:shd w:val="clear" w:color="auto" w:fill="DEEAF6" w:themeFill="accent1" w:themeFillTint="33"/>
            <w:vAlign w:val="center"/>
          </w:tcPr>
          <w:p w14:paraId="7840D021" w14:textId="7013EF9F" w:rsidR="00C22C42" w:rsidRPr="005266B9" w:rsidRDefault="00C22C42" w:rsidP="008E7A4C">
            <w:pPr>
              <w:jc w:val="center"/>
            </w:pPr>
            <w:r w:rsidRPr="00DF304E">
              <w:t>Date de prise de poste</w:t>
            </w:r>
            <w:r w:rsidR="004F4D9B">
              <w:t xml:space="preserve"> (1</w:t>
            </w:r>
            <w:r w:rsidR="008E7A4C">
              <w:t>)</w:t>
            </w:r>
          </w:p>
        </w:tc>
      </w:tr>
      <w:tr w:rsidR="00C22C42" w:rsidRPr="005266B9" w14:paraId="113CA0BD" w14:textId="77777777" w:rsidTr="00C22C42">
        <w:trPr>
          <w:cantSplit/>
          <w:trHeight w:val="734"/>
        </w:trPr>
        <w:tc>
          <w:tcPr>
            <w:tcW w:w="705" w:type="pct"/>
            <w:tcBorders>
              <w:top w:val="single" w:sz="4" w:space="0" w:color="auto"/>
              <w:left w:val="single" w:sz="4" w:space="0" w:color="auto"/>
              <w:bottom w:val="single" w:sz="4" w:space="0" w:color="auto"/>
              <w:right w:val="single" w:sz="4" w:space="0" w:color="auto"/>
            </w:tcBorders>
          </w:tcPr>
          <w:p w14:paraId="101D965C" w14:textId="77777777" w:rsidR="00C22C42" w:rsidRPr="005266B9" w:rsidRDefault="00C22C42" w:rsidP="00C22C42"/>
        </w:tc>
        <w:tc>
          <w:tcPr>
            <w:tcW w:w="776" w:type="pct"/>
            <w:tcBorders>
              <w:top w:val="single" w:sz="4" w:space="0" w:color="auto"/>
              <w:left w:val="single" w:sz="4" w:space="0" w:color="auto"/>
              <w:bottom w:val="single" w:sz="4" w:space="0" w:color="auto"/>
              <w:right w:val="single" w:sz="4" w:space="0" w:color="auto"/>
            </w:tcBorders>
          </w:tcPr>
          <w:p w14:paraId="5A1E0310" w14:textId="77777777" w:rsidR="00C22C42" w:rsidRDefault="00C22C42" w:rsidP="00C22C42">
            <w:pPr>
              <w:spacing w:after="120"/>
            </w:pPr>
          </w:p>
        </w:tc>
        <w:tc>
          <w:tcPr>
            <w:tcW w:w="1339" w:type="pct"/>
            <w:tcBorders>
              <w:top w:val="single" w:sz="4" w:space="0" w:color="auto"/>
              <w:left w:val="single" w:sz="4" w:space="0" w:color="auto"/>
              <w:bottom w:val="single" w:sz="4" w:space="0" w:color="auto"/>
              <w:right w:val="single" w:sz="4" w:space="0" w:color="auto"/>
            </w:tcBorders>
          </w:tcPr>
          <w:p w14:paraId="4C686D21" w14:textId="77777777" w:rsidR="00C22C42" w:rsidRDefault="00C22C42" w:rsidP="00C22C42">
            <w:pPr>
              <w:spacing w:before="120" w:after="120"/>
            </w:pPr>
            <w:r>
              <w:t>□ Pharmacien délégué</w:t>
            </w:r>
          </w:p>
          <w:p w14:paraId="5D2F6F8A" w14:textId="77777777" w:rsidR="00C22C42" w:rsidRPr="005266B9" w:rsidRDefault="00C22C42" w:rsidP="00C22C42">
            <w:pPr>
              <w:spacing w:after="120"/>
            </w:pPr>
            <w:r>
              <w:t>□ Pharmacien adjoint</w:t>
            </w:r>
          </w:p>
        </w:tc>
        <w:tc>
          <w:tcPr>
            <w:tcW w:w="1411" w:type="pct"/>
            <w:tcBorders>
              <w:top w:val="single" w:sz="4" w:space="0" w:color="auto"/>
              <w:left w:val="single" w:sz="4" w:space="0" w:color="auto"/>
              <w:bottom w:val="single" w:sz="4" w:space="0" w:color="auto"/>
              <w:right w:val="single" w:sz="4" w:space="0" w:color="auto"/>
            </w:tcBorders>
          </w:tcPr>
          <w:p w14:paraId="7FD6F831" w14:textId="77777777" w:rsidR="00C22C42" w:rsidRPr="005266B9" w:rsidRDefault="00C22C42" w:rsidP="00C22C42"/>
        </w:tc>
        <w:tc>
          <w:tcPr>
            <w:tcW w:w="769" w:type="pct"/>
            <w:tcBorders>
              <w:top w:val="single" w:sz="4" w:space="0" w:color="auto"/>
              <w:left w:val="single" w:sz="4" w:space="0" w:color="auto"/>
              <w:bottom w:val="single" w:sz="4" w:space="0" w:color="auto"/>
              <w:right w:val="single" w:sz="4" w:space="0" w:color="auto"/>
            </w:tcBorders>
          </w:tcPr>
          <w:p w14:paraId="74FC61B0" w14:textId="77777777" w:rsidR="00C22C42" w:rsidRPr="005266B9" w:rsidRDefault="00C22C42" w:rsidP="00C22C42"/>
        </w:tc>
      </w:tr>
    </w:tbl>
    <w:p w14:paraId="5DEF399E" w14:textId="77777777" w:rsidR="00C22C42" w:rsidRDefault="00C22C42" w:rsidP="00C22C42"/>
    <w:p w14:paraId="22F0160E" w14:textId="4FD1A365" w:rsidR="00C22C42" w:rsidRPr="005E2DA6" w:rsidRDefault="00C22C42" w:rsidP="0021201E">
      <w:pPr>
        <w:pStyle w:val="Paragraphedeliste"/>
        <w:numPr>
          <w:ilvl w:val="0"/>
          <w:numId w:val="48"/>
        </w:numPr>
      </w:pPr>
      <w:r w:rsidRPr="005E2DA6">
        <w:t>La date de prise de poste correspond pour les pharmaciens inscrits à l’ordre à la date d’inscription à l’ordre. Cette information figure avec le certificat d’inscription à l’ordre.</w:t>
      </w:r>
    </w:p>
    <w:p w14:paraId="12E3AFC3" w14:textId="77777777" w:rsidR="00C22C42" w:rsidRDefault="00C22C42" w:rsidP="00C22C42">
      <w:pPr>
        <w:rPr>
          <w:u w:val="single"/>
        </w:rPr>
      </w:pPr>
    </w:p>
    <w:p w14:paraId="7FC8CE29" w14:textId="77777777" w:rsidR="009E5DB0" w:rsidRDefault="009E5DB0" w:rsidP="009E5DB0">
      <w:r>
        <w:t>Commentaires</w:t>
      </w:r>
    </w:p>
    <w:p w14:paraId="559A006A" w14:textId="77777777" w:rsidR="009E5DB0" w:rsidRPr="005266B9" w:rsidRDefault="009E5DB0" w:rsidP="009E5DB0"/>
    <w:tbl>
      <w:tblPr>
        <w:tblStyle w:val="Grilledutableau"/>
        <w:tblW w:w="9923" w:type="dxa"/>
        <w:tblInd w:w="-5" w:type="dxa"/>
        <w:tblLook w:val="04A0" w:firstRow="1" w:lastRow="0" w:firstColumn="1" w:lastColumn="0" w:noHBand="0" w:noVBand="1"/>
      </w:tblPr>
      <w:tblGrid>
        <w:gridCol w:w="9923"/>
      </w:tblGrid>
      <w:tr w:rsidR="009E5DB0" w:rsidRPr="005266B9" w14:paraId="36ACBD44" w14:textId="77777777" w:rsidTr="005155AB">
        <w:trPr>
          <w:trHeight w:val="575"/>
        </w:trPr>
        <w:tc>
          <w:tcPr>
            <w:tcW w:w="9923" w:type="dxa"/>
          </w:tcPr>
          <w:p w14:paraId="100ED6BA" w14:textId="77777777" w:rsidR="009E5DB0" w:rsidRPr="005266B9" w:rsidRDefault="009E5DB0" w:rsidP="009E5DB0"/>
          <w:p w14:paraId="2450467C" w14:textId="77777777" w:rsidR="009E5DB0" w:rsidRPr="005266B9" w:rsidRDefault="009E5DB0" w:rsidP="009E5DB0"/>
        </w:tc>
      </w:tr>
    </w:tbl>
    <w:p w14:paraId="3009F65C" w14:textId="77777777" w:rsidR="009E5DB0" w:rsidRDefault="009E5DB0" w:rsidP="00C22C42">
      <w:pPr>
        <w:rPr>
          <w:u w:val="single"/>
        </w:rPr>
      </w:pPr>
    </w:p>
    <w:p w14:paraId="43DA8E3A" w14:textId="77777777" w:rsidR="00C22C42" w:rsidRDefault="00C22C42" w:rsidP="00C22C42">
      <w:pPr>
        <w:rPr>
          <w:u w:val="single"/>
        </w:rPr>
      </w:pPr>
    </w:p>
    <w:p w14:paraId="2956526D" w14:textId="77777777" w:rsidR="005E2DA6" w:rsidRPr="007C251E" w:rsidRDefault="005E2DA6" w:rsidP="005E2DA6">
      <w:pPr>
        <w:pStyle w:val="Paragraphedeliste"/>
        <w:numPr>
          <w:ilvl w:val="0"/>
          <w:numId w:val="9"/>
        </w:numPr>
        <w:rPr>
          <w:u w:val="single"/>
        </w:rPr>
      </w:pPr>
      <w:r w:rsidRPr="007C251E">
        <w:rPr>
          <w:u w:val="single"/>
        </w:rPr>
        <w:t>Postes clés et organigramme</w:t>
      </w:r>
    </w:p>
    <w:p w14:paraId="6FA4DDC9" w14:textId="77777777" w:rsidR="005E2DA6" w:rsidRPr="005266B9" w:rsidRDefault="005E2DA6" w:rsidP="005E2DA6"/>
    <w:p w14:paraId="22DD6A96" w14:textId="77777777" w:rsidR="005E2DA6" w:rsidRDefault="005E2DA6" w:rsidP="005E2DA6">
      <w:r w:rsidRPr="005266B9">
        <w:t>Joindre</w:t>
      </w:r>
      <w:r>
        <w:t xml:space="preserve"> (</w:t>
      </w:r>
      <w:r w:rsidRPr="00245AC1">
        <w:rPr>
          <w:b/>
        </w:rPr>
        <w:t>annexe A.3.</w:t>
      </w:r>
      <w:r>
        <w:t>)</w:t>
      </w:r>
      <w:r w:rsidRPr="005266B9">
        <w:t xml:space="preserve"> un organigramme indiquant les différents services et postes clés</w:t>
      </w:r>
      <w:r>
        <w:t xml:space="preserve"> en faisant apparaitre :</w:t>
      </w:r>
    </w:p>
    <w:p w14:paraId="234EB06B" w14:textId="77777777" w:rsidR="005E2DA6" w:rsidRDefault="005E2DA6" w:rsidP="005E2DA6">
      <w:pPr>
        <w:pStyle w:val="Paragraphedeliste"/>
        <w:numPr>
          <w:ilvl w:val="0"/>
          <w:numId w:val="11"/>
        </w:numPr>
      </w:pPr>
      <w:r>
        <w:t>les pharmaciens inscrits à l’Ordre des pharmaciens (préciser si pharmacien responsable titulaire ou intérimaire, pharmacien délégué, pharmacien adjoint),</w:t>
      </w:r>
    </w:p>
    <w:p w14:paraId="1CD2CDFE" w14:textId="77777777" w:rsidR="005E2DA6" w:rsidRPr="00FF6AB9" w:rsidRDefault="005E2DA6" w:rsidP="005E2DA6">
      <w:pPr>
        <w:pStyle w:val="Paragraphedeliste"/>
        <w:numPr>
          <w:ilvl w:val="0"/>
          <w:numId w:val="11"/>
        </w:numPr>
      </w:pPr>
      <w:r>
        <w:t>les liens hiérarchiques et fonctionnels</w:t>
      </w:r>
      <w:r w:rsidRPr="00FF6AB9">
        <w:t xml:space="preserve"> entre les responsables pharmaceutiques et les responsables systèmes informatiques et ressources humaines</w:t>
      </w:r>
      <w:r>
        <w:t>,</w:t>
      </w:r>
    </w:p>
    <w:p w14:paraId="5E3549EF" w14:textId="77777777" w:rsidR="005E2DA6" w:rsidRPr="00FF6AB9" w:rsidRDefault="005E2DA6" w:rsidP="005E2DA6">
      <w:pPr>
        <w:pStyle w:val="Paragraphedeliste"/>
        <w:numPr>
          <w:ilvl w:val="0"/>
          <w:numId w:val="11"/>
        </w:numPr>
      </w:pPr>
      <w:r w:rsidRPr="00FF6AB9">
        <w:t>en cas d’activité d’exploitation, les liens hiérarchiques</w:t>
      </w:r>
      <w:r w:rsidRPr="00977AE0">
        <w:t xml:space="preserve"> </w:t>
      </w:r>
      <w:r>
        <w:t>et fonctionnels</w:t>
      </w:r>
      <w:r w:rsidRPr="00FF6AB9">
        <w:t xml:space="preserve"> entre les responsables pharmaceutiques et les responsables commerciaux et publicitaires.</w:t>
      </w:r>
    </w:p>
    <w:p w14:paraId="3B3107A8" w14:textId="77777777" w:rsidR="009F5CD9" w:rsidRDefault="009F5CD9" w:rsidP="002B662F">
      <w:pPr>
        <w:pStyle w:val="Paragraphedeliste"/>
        <w:numPr>
          <w:ilvl w:val="0"/>
          <w:numId w:val="9"/>
        </w:numPr>
        <w:rPr>
          <w:u w:val="single"/>
        </w:rPr>
      </w:pPr>
      <w:r w:rsidRPr="007C251E">
        <w:rPr>
          <w:u w:val="single"/>
        </w:rPr>
        <w:lastRenderedPageBreak/>
        <w:t>Effectif rattaché à l'établissement</w:t>
      </w:r>
    </w:p>
    <w:p w14:paraId="068C1AC7" w14:textId="77777777" w:rsidR="008E7A4C" w:rsidRPr="008E7A4C" w:rsidRDefault="008E7A4C" w:rsidP="008E7A4C">
      <w:pPr>
        <w:rPr>
          <w:u w:val="single"/>
        </w:rPr>
      </w:pPr>
    </w:p>
    <w:p w14:paraId="3C213A02" w14:textId="66B7B68A" w:rsidR="008E7A4C" w:rsidRDefault="008E7A4C" w:rsidP="008E7A4C">
      <w:r w:rsidRPr="00E738F6">
        <w:t xml:space="preserve">L’effectif de l’établissement comprend les personnes </w:t>
      </w:r>
      <w:r>
        <w:t>employées</w:t>
      </w:r>
      <w:r w:rsidR="005155AB" w:rsidRPr="005155AB">
        <w:rPr>
          <w:vertAlign w:val="superscript"/>
        </w:rPr>
        <w:t>(1)</w:t>
      </w:r>
      <w:r>
        <w:t xml:space="preserve"> par l’établissement </w:t>
      </w:r>
      <w:r w:rsidRPr="00E738F6">
        <w:t>se livrant à des opérations pharmaceutiques.</w:t>
      </w:r>
      <w:r w:rsidR="005155AB">
        <w:t xml:space="preserve"> </w:t>
      </w:r>
    </w:p>
    <w:p w14:paraId="3342CB67" w14:textId="77777777" w:rsidR="00C11BF9" w:rsidRPr="005266B9" w:rsidRDefault="00C11BF9" w:rsidP="00C11BF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558"/>
        <w:gridCol w:w="2670"/>
        <w:gridCol w:w="2825"/>
      </w:tblGrid>
      <w:tr w:rsidR="009F5CD9" w:rsidRPr="005266B9" w14:paraId="310FD6BC" w14:textId="77777777" w:rsidTr="008B6C4D">
        <w:trPr>
          <w:cantSplit/>
          <w:trHeight w:val="744"/>
          <w:jc w:val="center"/>
        </w:trPr>
        <w:tc>
          <w:tcPr>
            <w:tcW w:w="2267" w:type="pct"/>
            <w:shd w:val="clear" w:color="auto" w:fill="DEEAF6" w:themeFill="accent1" w:themeFillTint="33"/>
            <w:vAlign w:val="center"/>
          </w:tcPr>
          <w:p w14:paraId="67BFB845" w14:textId="77777777" w:rsidR="00EC1E94" w:rsidRDefault="000D0BDB" w:rsidP="000D0BDB">
            <w:pPr>
              <w:jc w:val="center"/>
            </w:pPr>
            <w:r w:rsidRPr="000D0BDB">
              <w:t>Activités</w:t>
            </w:r>
            <w:r>
              <w:t xml:space="preserve"> </w:t>
            </w:r>
          </w:p>
          <w:p w14:paraId="16C804DD" w14:textId="77777777" w:rsidR="00AB0896" w:rsidRDefault="000D0BDB" w:rsidP="000D0BDB">
            <w:pPr>
              <w:jc w:val="center"/>
            </w:pPr>
            <w:r>
              <w:t>(lister les différentes activités de l’établissement en séparant le cas échéant les équipes pharmacovigilance,</w:t>
            </w:r>
            <w:r w:rsidR="00461D73">
              <w:t xml:space="preserve"> </w:t>
            </w:r>
          </w:p>
          <w:p w14:paraId="554973AE" w14:textId="77777777" w:rsidR="00AB0896" w:rsidRDefault="00461D73" w:rsidP="000D0BDB">
            <w:pPr>
              <w:jc w:val="center"/>
            </w:pPr>
            <w:r>
              <w:t>fabrication,</w:t>
            </w:r>
            <w:r w:rsidR="00EC1E94">
              <w:t xml:space="preserve"> stockage, distribution,</w:t>
            </w:r>
            <w:r w:rsidR="000D0BDB">
              <w:t xml:space="preserve"> </w:t>
            </w:r>
          </w:p>
          <w:p w14:paraId="3E31BDC4" w14:textId="626EAC19" w:rsidR="009F5CD9" w:rsidRPr="000D0BDB" w:rsidRDefault="000D0BDB" w:rsidP="000D0BDB">
            <w:pPr>
              <w:jc w:val="center"/>
            </w:pPr>
            <w:r>
              <w:t>assurance qualité et contrôle qualité</w:t>
            </w:r>
            <w:r w:rsidR="00EB0C4C">
              <w:t>, etc...</w:t>
            </w:r>
            <w:r>
              <w:t>)</w:t>
            </w:r>
          </w:p>
        </w:tc>
        <w:tc>
          <w:tcPr>
            <w:tcW w:w="1328" w:type="pct"/>
            <w:shd w:val="clear" w:color="auto" w:fill="DEEAF6" w:themeFill="accent1" w:themeFillTint="33"/>
            <w:vAlign w:val="center"/>
          </w:tcPr>
          <w:p w14:paraId="1549CC2B" w14:textId="77777777" w:rsidR="009F5CD9" w:rsidRPr="000D0BDB" w:rsidRDefault="009F5CD9" w:rsidP="000D0BDB">
            <w:pPr>
              <w:jc w:val="center"/>
            </w:pPr>
            <w:r w:rsidRPr="000D0BDB">
              <w:t>Nombre de personnes</w:t>
            </w:r>
          </w:p>
        </w:tc>
        <w:tc>
          <w:tcPr>
            <w:tcW w:w="1405" w:type="pct"/>
            <w:shd w:val="clear" w:color="auto" w:fill="DEEAF6" w:themeFill="accent1" w:themeFillTint="33"/>
            <w:vAlign w:val="center"/>
          </w:tcPr>
          <w:p w14:paraId="4B2A4E6F" w14:textId="77777777" w:rsidR="009F5CD9" w:rsidRPr="000D0BDB" w:rsidRDefault="009F5CD9" w:rsidP="000D0BDB">
            <w:pPr>
              <w:jc w:val="center"/>
            </w:pPr>
            <w:r w:rsidRPr="000D0BDB">
              <w:t>Equivalents temps-plein</w:t>
            </w:r>
          </w:p>
        </w:tc>
      </w:tr>
      <w:tr w:rsidR="009F5CD9" w:rsidRPr="005266B9" w14:paraId="6A611A91" w14:textId="77777777" w:rsidTr="00164070">
        <w:trPr>
          <w:cantSplit/>
          <w:trHeight w:val="566"/>
          <w:jc w:val="center"/>
        </w:trPr>
        <w:tc>
          <w:tcPr>
            <w:tcW w:w="2267" w:type="pct"/>
            <w:vAlign w:val="center"/>
          </w:tcPr>
          <w:p w14:paraId="47ADBF0A" w14:textId="1FB2426B" w:rsidR="009F5CD9" w:rsidRPr="00C11BF9" w:rsidRDefault="009F5CD9" w:rsidP="00C11BF9">
            <w:pPr>
              <w:jc w:val="left"/>
            </w:pPr>
          </w:p>
        </w:tc>
        <w:tc>
          <w:tcPr>
            <w:tcW w:w="1328" w:type="pct"/>
          </w:tcPr>
          <w:p w14:paraId="6F86CD2E" w14:textId="77777777" w:rsidR="009F5CD9" w:rsidRPr="005266B9" w:rsidRDefault="009F5CD9" w:rsidP="00C11BF9"/>
        </w:tc>
        <w:tc>
          <w:tcPr>
            <w:tcW w:w="1405" w:type="pct"/>
          </w:tcPr>
          <w:p w14:paraId="217A42CB" w14:textId="77777777" w:rsidR="009F5CD9" w:rsidRPr="005266B9" w:rsidRDefault="009F5CD9" w:rsidP="00C11BF9"/>
        </w:tc>
      </w:tr>
      <w:tr w:rsidR="00AB0896" w:rsidRPr="005266B9" w14:paraId="11A101BB" w14:textId="77777777" w:rsidTr="00164070">
        <w:trPr>
          <w:cantSplit/>
          <w:trHeight w:val="566"/>
          <w:jc w:val="center"/>
        </w:trPr>
        <w:tc>
          <w:tcPr>
            <w:tcW w:w="2267" w:type="pct"/>
            <w:vAlign w:val="center"/>
          </w:tcPr>
          <w:p w14:paraId="11C38DF6" w14:textId="77777777" w:rsidR="00AB0896" w:rsidRPr="00C11BF9" w:rsidRDefault="00AB0896" w:rsidP="00C11BF9">
            <w:pPr>
              <w:jc w:val="left"/>
            </w:pPr>
          </w:p>
        </w:tc>
        <w:tc>
          <w:tcPr>
            <w:tcW w:w="1328" w:type="pct"/>
          </w:tcPr>
          <w:p w14:paraId="1629DE3A" w14:textId="77777777" w:rsidR="00AB0896" w:rsidRPr="005266B9" w:rsidRDefault="00AB0896" w:rsidP="00C11BF9"/>
        </w:tc>
        <w:tc>
          <w:tcPr>
            <w:tcW w:w="1405" w:type="pct"/>
          </w:tcPr>
          <w:p w14:paraId="5F3F11F6" w14:textId="77777777" w:rsidR="00AB0896" w:rsidRPr="005266B9" w:rsidRDefault="00AB0896" w:rsidP="00C11BF9"/>
        </w:tc>
      </w:tr>
      <w:tr w:rsidR="00AB0896" w:rsidRPr="005266B9" w14:paraId="10B4555D" w14:textId="77777777" w:rsidTr="00164070">
        <w:trPr>
          <w:cantSplit/>
          <w:trHeight w:val="566"/>
          <w:jc w:val="center"/>
        </w:trPr>
        <w:tc>
          <w:tcPr>
            <w:tcW w:w="2267" w:type="pct"/>
            <w:vAlign w:val="center"/>
          </w:tcPr>
          <w:p w14:paraId="4CF22925" w14:textId="77777777" w:rsidR="00AB0896" w:rsidRPr="00C11BF9" w:rsidRDefault="00AB0896" w:rsidP="00C11BF9">
            <w:pPr>
              <w:jc w:val="left"/>
            </w:pPr>
          </w:p>
        </w:tc>
        <w:tc>
          <w:tcPr>
            <w:tcW w:w="1328" w:type="pct"/>
          </w:tcPr>
          <w:p w14:paraId="01214D0F" w14:textId="77777777" w:rsidR="00AB0896" w:rsidRPr="005266B9" w:rsidRDefault="00AB0896" w:rsidP="00C11BF9"/>
        </w:tc>
        <w:tc>
          <w:tcPr>
            <w:tcW w:w="1405" w:type="pct"/>
          </w:tcPr>
          <w:p w14:paraId="7595D90A" w14:textId="77777777" w:rsidR="00AB0896" w:rsidRPr="005266B9" w:rsidRDefault="00AB0896" w:rsidP="00C11BF9"/>
        </w:tc>
      </w:tr>
      <w:tr w:rsidR="00AB0896" w:rsidRPr="005266B9" w14:paraId="71F16116" w14:textId="77777777" w:rsidTr="00164070">
        <w:trPr>
          <w:cantSplit/>
          <w:trHeight w:val="566"/>
          <w:jc w:val="center"/>
        </w:trPr>
        <w:tc>
          <w:tcPr>
            <w:tcW w:w="2267" w:type="pct"/>
            <w:vAlign w:val="center"/>
          </w:tcPr>
          <w:p w14:paraId="77448730" w14:textId="77777777" w:rsidR="00AB0896" w:rsidRPr="00C11BF9" w:rsidRDefault="00AB0896" w:rsidP="00C11BF9">
            <w:pPr>
              <w:jc w:val="left"/>
            </w:pPr>
          </w:p>
        </w:tc>
        <w:tc>
          <w:tcPr>
            <w:tcW w:w="1328" w:type="pct"/>
          </w:tcPr>
          <w:p w14:paraId="1B032185" w14:textId="77777777" w:rsidR="00AB0896" w:rsidRPr="005266B9" w:rsidRDefault="00AB0896" w:rsidP="00C11BF9"/>
        </w:tc>
        <w:tc>
          <w:tcPr>
            <w:tcW w:w="1405" w:type="pct"/>
          </w:tcPr>
          <w:p w14:paraId="6229A024" w14:textId="77777777" w:rsidR="00AB0896" w:rsidRPr="005266B9" w:rsidRDefault="00AB0896" w:rsidP="00C11BF9"/>
        </w:tc>
      </w:tr>
      <w:tr w:rsidR="00AB0896" w:rsidRPr="005266B9" w14:paraId="487B088C" w14:textId="77777777" w:rsidTr="00164070">
        <w:trPr>
          <w:cantSplit/>
          <w:trHeight w:val="566"/>
          <w:jc w:val="center"/>
        </w:trPr>
        <w:tc>
          <w:tcPr>
            <w:tcW w:w="2267" w:type="pct"/>
            <w:vAlign w:val="center"/>
          </w:tcPr>
          <w:p w14:paraId="251B6979" w14:textId="77777777" w:rsidR="00AB0896" w:rsidRPr="00C11BF9" w:rsidRDefault="00AB0896" w:rsidP="00C11BF9">
            <w:pPr>
              <w:jc w:val="left"/>
            </w:pPr>
          </w:p>
        </w:tc>
        <w:tc>
          <w:tcPr>
            <w:tcW w:w="1328" w:type="pct"/>
          </w:tcPr>
          <w:p w14:paraId="27AA0719" w14:textId="77777777" w:rsidR="00AB0896" w:rsidRPr="005266B9" w:rsidRDefault="00AB0896" w:rsidP="00C11BF9"/>
        </w:tc>
        <w:tc>
          <w:tcPr>
            <w:tcW w:w="1405" w:type="pct"/>
          </w:tcPr>
          <w:p w14:paraId="40DF1024" w14:textId="77777777" w:rsidR="00AB0896" w:rsidRPr="005266B9" w:rsidRDefault="00AB0896" w:rsidP="00C11BF9"/>
        </w:tc>
      </w:tr>
      <w:tr w:rsidR="009F5CD9" w:rsidRPr="005266B9" w14:paraId="1DAEF9E1" w14:textId="77777777" w:rsidTr="00164070">
        <w:trPr>
          <w:cantSplit/>
          <w:trHeight w:val="566"/>
          <w:jc w:val="center"/>
        </w:trPr>
        <w:tc>
          <w:tcPr>
            <w:tcW w:w="2267" w:type="pct"/>
            <w:vAlign w:val="center"/>
          </w:tcPr>
          <w:p w14:paraId="2A452F0D" w14:textId="218578C3" w:rsidR="009F5CD9" w:rsidRPr="00C11BF9" w:rsidRDefault="009F5CD9" w:rsidP="00C11BF9">
            <w:pPr>
              <w:jc w:val="left"/>
            </w:pPr>
          </w:p>
        </w:tc>
        <w:tc>
          <w:tcPr>
            <w:tcW w:w="1328" w:type="pct"/>
          </w:tcPr>
          <w:p w14:paraId="3B2AE1A9" w14:textId="77777777" w:rsidR="009F5CD9" w:rsidRPr="005266B9" w:rsidRDefault="009F5CD9" w:rsidP="00C11BF9"/>
        </w:tc>
        <w:tc>
          <w:tcPr>
            <w:tcW w:w="1405" w:type="pct"/>
          </w:tcPr>
          <w:p w14:paraId="771FE55C" w14:textId="77777777" w:rsidR="009F5CD9" w:rsidRPr="005266B9" w:rsidRDefault="009F5CD9" w:rsidP="00C11BF9"/>
        </w:tc>
      </w:tr>
      <w:tr w:rsidR="000D0BDB" w:rsidRPr="005266B9" w14:paraId="115C6BCC" w14:textId="77777777" w:rsidTr="00164070">
        <w:trPr>
          <w:cantSplit/>
          <w:trHeight w:val="567"/>
          <w:jc w:val="center"/>
        </w:trPr>
        <w:tc>
          <w:tcPr>
            <w:tcW w:w="2267" w:type="pct"/>
            <w:vAlign w:val="center"/>
          </w:tcPr>
          <w:p w14:paraId="53E067C3" w14:textId="77777777" w:rsidR="000D0BDB" w:rsidRPr="005266B9" w:rsidRDefault="000D0BDB" w:rsidP="00C11BF9"/>
        </w:tc>
        <w:tc>
          <w:tcPr>
            <w:tcW w:w="1328" w:type="pct"/>
          </w:tcPr>
          <w:p w14:paraId="62F98A7D" w14:textId="77777777" w:rsidR="000D0BDB" w:rsidRPr="005266B9" w:rsidRDefault="000D0BDB" w:rsidP="00C11BF9"/>
        </w:tc>
        <w:tc>
          <w:tcPr>
            <w:tcW w:w="1405" w:type="pct"/>
          </w:tcPr>
          <w:p w14:paraId="1A42D7C5" w14:textId="77777777" w:rsidR="000D0BDB" w:rsidRPr="005266B9" w:rsidRDefault="000D0BDB" w:rsidP="00C11BF9"/>
        </w:tc>
      </w:tr>
      <w:tr w:rsidR="009F5CD9" w:rsidRPr="005266B9" w14:paraId="2956FC1D" w14:textId="77777777" w:rsidTr="00164070">
        <w:trPr>
          <w:cantSplit/>
          <w:trHeight w:val="567"/>
          <w:jc w:val="center"/>
        </w:trPr>
        <w:tc>
          <w:tcPr>
            <w:tcW w:w="2267" w:type="pct"/>
            <w:vAlign w:val="center"/>
          </w:tcPr>
          <w:p w14:paraId="4DDBFF1E" w14:textId="77777777" w:rsidR="009F5CD9" w:rsidRPr="005266B9" w:rsidRDefault="009F5CD9" w:rsidP="00C11BF9">
            <w:r w:rsidRPr="005266B9">
              <w:t>TOTAL</w:t>
            </w:r>
          </w:p>
        </w:tc>
        <w:tc>
          <w:tcPr>
            <w:tcW w:w="1328" w:type="pct"/>
          </w:tcPr>
          <w:p w14:paraId="0BD6F9CB" w14:textId="77777777" w:rsidR="009F5CD9" w:rsidRPr="005266B9" w:rsidRDefault="009F5CD9" w:rsidP="00C11BF9"/>
        </w:tc>
        <w:tc>
          <w:tcPr>
            <w:tcW w:w="1405" w:type="pct"/>
          </w:tcPr>
          <w:p w14:paraId="513996B2" w14:textId="77777777" w:rsidR="009F5CD9" w:rsidRPr="005266B9" w:rsidRDefault="009F5CD9" w:rsidP="00C11BF9"/>
        </w:tc>
      </w:tr>
    </w:tbl>
    <w:p w14:paraId="2BEAFF68" w14:textId="5E1DF6A7" w:rsidR="009F5CD9" w:rsidRDefault="009F5CD9" w:rsidP="00C11BF9"/>
    <w:p w14:paraId="5A05EBE5" w14:textId="4E0EF14D" w:rsidR="00AB0896" w:rsidRDefault="005155AB" w:rsidP="0021201E">
      <w:pPr>
        <w:pStyle w:val="Paragraphedeliste"/>
        <w:numPr>
          <w:ilvl w:val="0"/>
          <w:numId w:val="47"/>
        </w:numPr>
      </w:pPr>
      <w:r>
        <w:t>Les stagiaires, apprentis ou autres statuts équivalents ne sont pas à prendre en compte dans ce tableau.</w:t>
      </w:r>
    </w:p>
    <w:p w14:paraId="30E2BD6D" w14:textId="77777777" w:rsidR="005155AB" w:rsidRDefault="005155AB" w:rsidP="00E738F6"/>
    <w:p w14:paraId="2697DA5F" w14:textId="70111F26" w:rsidR="0088064E" w:rsidRPr="007C251E" w:rsidRDefault="0088064E" w:rsidP="0088064E">
      <w:pPr>
        <w:pStyle w:val="Paragraphedeliste"/>
        <w:numPr>
          <w:ilvl w:val="0"/>
          <w:numId w:val="9"/>
        </w:numPr>
        <w:rPr>
          <w:u w:val="single"/>
        </w:rPr>
      </w:pPr>
      <w:r>
        <w:rPr>
          <w:u w:val="single"/>
        </w:rPr>
        <w:t xml:space="preserve">Effectif </w:t>
      </w:r>
      <w:r w:rsidRPr="0088064E">
        <w:rPr>
          <w:u w:val="single"/>
        </w:rPr>
        <w:t>du personnel calculé dans les conditions prévues à l'article R. 5124-40 :</w:t>
      </w:r>
    </w:p>
    <w:p w14:paraId="2936639A" w14:textId="77777777" w:rsidR="0088064E" w:rsidRDefault="0088064E" w:rsidP="00E738F6"/>
    <w:p w14:paraId="4DE1DD16" w14:textId="312321CE" w:rsidR="0088064E" w:rsidRDefault="0055741A" w:rsidP="00E738F6">
      <w:r w:rsidRPr="0055741A">
        <w:t xml:space="preserve">(R. 5124-38 et 39) </w:t>
      </w:r>
      <w:r w:rsidR="0088064E" w:rsidRPr="0055741A">
        <w:t>Pour</w:t>
      </w:r>
      <w:r w:rsidR="0088064E" w:rsidRPr="0088064E">
        <w:t xml:space="preserve"> chaque établissement</w:t>
      </w:r>
      <w:r>
        <w:t xml:space="preserve">, </w:t>
      </w:r>
      <w:r w:rsidR="0088064E" w:rsidRPr="0088064E">
        <w:t>le nombre de pharmaciens adjoints qui assistent et remplacent le pharmacien respon</w:t>
      </w:r>
      <w:r w:rsidR="004D18A5">
        <w:t xml:space="preserve">sable ou le pharmacien délégué </w:t>
      </w:r>
      <w:r w:rsidR="0088064E">
        <w:t>est fixé</w:t>
      </w:r>
      <w:r w:rsidR="004D18A5">
        <w:t xml:space="preserve"> en fonction de l'effectif du personnel calculé dans les conditions prévues à l'article R. 5124-40.</w:t>
      </w:r>
    </w:p>
    <w:p w14:paraId="4484DADD" w14:textId="77777777" w:rsidR="0088064E" w:rsidRPr="00E738F6" w:rsidRDefault="0088064E" w:rsidP="00E738F6"/>
    <w:tbl>
      <w:tblPr>
        <w:tblW w:w="5000" w:type="pct"/>
        <w:tblCellMar>
          <w:left w:w="86" w:type="dxa"/>
          <w:right w:w="86" w:type="dxa"/>
        </w:tblCellMar>
        <w:tblLook w:val="0000" w:firstRow="0" w:lastRow="0" w:firstColumn="0" w:lastColumn="0" w:noHBand="0" w:noVBand="0"/>
      </w:tblPr>
      <w:tblGrid>
        <w:gridCol w:w="4545"/>
        <w:gridCol w:w="2687"/>
        <w:gridCol w:w="2826"/>
      </w:tblGrid>
      <w:tr w:rsidR="00AB0896" w:rsidRPr="00E738F6" w14:paraId="143A4AB8" w14:textId="77777777" w:rsidTr="0088064E">
        <w:trPr>
          <w:cantSplit/>
          <w:trHeight w:val="680"/>
        </w:trPr>
        <w:tc>
          <w:tcPr>
            <w:tcW w:w="2259" w:type="pct"/>
            <w:tcBorders>
              <w:bottom w:val="single" w:sz="4" w:space="0" w:color="auto"/>
              <w:right w:val="single" w:sz="4" w:space="0" w:color="auto"/>
            </w:tcBorders>
            <w:shd w:val="clear" w:color="auto" w:fill="auto"/>
            <w:vAlign w:val="center"/>
          </w:tcPr>
          <w:p w14:paraId="3F13359B" w14:textId="5BE4FA1A" w:rsidR="00E738F6" w:rsidRPr="00E738F6" w:rsidRDefault="00E738F6" w:rsidP="000A6B86">
            <w:pPr>
              <w:jc w:val="center"/>
            </w:pPr>
          </w:p>
        </w:tc>
        <w:tc>
          <w:tcPr>
            <w:tcW w:w="13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FC42A4" w14:textId="77777777" w:rsidR="00E738F6" w:rsidRPr="00E738F6" w:rsidRDefault="00E738F6" w:rsidP="000A6B86">
            <w:pPr>
              <w:jc w:val="center"/>
            </w:pPr>
            <w:r w:rsidRPr="00E738F6">
              <w:t>Nombre d’employés</w:t>
            </w:r>
          </w:p>
        </w:tc>
        <w:tc>
          <w:tcPr>
            <w:tcW w:w="14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95646C" w14:textId="55ADE06A" w:rsidR="00E738F6" w:rsidRPr="00E738F6" w:rsidRDefault="00E738F6" w:rsidP="004F4D9B">
            <w:pPr>
              <w:jc w:val="center"/>
            </w:pPr>
            <w:r w:rsidRPr="00E738F6">
              <w:t>Equivalents temps</w:t>
            </w:r>
            <w:r w:rsidR="004F4D9B">
              <w:t>-</w:t>
            </w:r>
            <w:r w:rsidRPr="00E738F6">
              <w:t>plein</w:t>
            </w:r>
          </w:p>
        </w:tc>
      </w:tr>
      <w:tr w:rsidR="00AB0896" w:rsidRPr="00E738F6" w14:paraId="3FCA0B84" w14:textId="77777777" w:rsidTr="00AB0896">
        <w:trPr>
          <w:cantSplit/>
          <w:trHeight w:val="680"/>
        </w:trPr>
        <w:tc>
          <w:tcPr>
            <w:tcW w:w="22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285095" w14:textId="1F4CCFA9" w:rsidR="00E738F6" w:rsidRPr="004D18A5" w:rsidRDefault="00E738F6" w:rsidP="00E738F6">
            <w:r w:rsidRPr="004D18A5">
              <w:t xml:space="preserve">Nombre total de personnes prévues à l'article </w:t>
            </w:r>
            <w:r w:rsidR="00DF39E6" w:rsidRPr="004D18A5">
              <w:t xml:space="preserve">R.5124-40 </w:t>
            </w:r>
            <w:r w:rsidR="002C1830">
              <w:t>du CSP</w:t>
            </w:r>
          </w:p>
        </w:tc>
        <w:tc>
          <w:tcPr>
            <w:tcW w:w="1336" w:type="pct"/>
            <w:tcBorders>
              <w:top w:val="single" w:sz="4" w:space="0" w:color="auto"/>
              <w:left w:val="single" w:sz="4" w:space="0" w:color="auto"/>
              <w:bottom w:val="single" w:sz="4" w:space="0" w:color="auto"/>
              <w:right w:val="single" w:sz="4" w:space="0" w:color="auto"/>
            </w:tcBorders>
          </w:tcPr>
          <w:p w14:paraId="46A8234B" w14:textId="77777777" w:rsidR="00E738F6" w:rsidRPr="00E738F6" w:rsidRDefault="00E738F6" w:rsidP="00D22D3A"/>
        </w:tc>
        <w:tc>
          <w:tcPr>
            <w:tcW w:w="1405" w:type="pct"/>
            <w:tcBorders>
              <w:top w:val="single" w:sz="4" w:space="0" w:color="auto"/>
              <w:left w:val="single" w:sz="4" w:space="0" w:color="auto"/>
              <w:bottom w:val="single" w:sz="4" w:space="0" w:color="auto"/>
              <w:right w:val="single" w:sz="4" w:space="0" w:color="auto"/>
            </w:tcBorders>
          </w:tcPr>
          <w:p w14:paraId="3B5ED2CE" w14:textId="77777777" w:rsidR="00E738F6" w:rsidRPr="00E738F6" w:rsidRDefault="00E738F6" w:rsidP="00D22D3A"/>
        </w:tc>
      </w:tr>
      <w:tr w:rsidR="00AB0896" w:rsidRPr="00E738F6" w14:paraId="6D975E7A" w14:textId="77777777" w:rsidTr="00AB0896">
        <w:trPr>
          <w:cantSplit/>
          <w:trHeight w:val="680"/>
        </w:trPr>
        <w:tc>
          <w:tcPr>
            <w:tcW w:w="225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28A942" w14:textId="77777777" w:rsidR="00E738F6" w:rsidRPr="004D18A5" w:rsidRDefault="00E738F6" w:rsidP="00D22D3A">
            <w:r w:rsidRPr="004D18A5">
              <w:t>Nombre de pharmaciens adjoints tels que prévus à l’article R.5124-38 du CSP</w:t>
            </w:r>
          </w:p>
        </w:tc>
        <w:tc>
          <w:tcPr>
            <w:tcW w:w="1336" w:type="pct"/>
            <w:tcBorders>
              <w:top w:val="single" w:sz="4" w:space="0" w:color="auto"/>
              <w:left w:val="single" w:sz="4" w:space="0" w:color="auto"/>
              <w:bottom w:val="single" w:sz="4" w:space="0" w:color="auto"/>
              <w:right w:val="single" w:sz="4" w:space="0" w:color="auto"/>
            </w:tcBorders>
          </w:tcPr>
          <w:p w14:paraId="43F22ECE" w14:textId="77777777" w:rsidR="00E738F6" w:rsidRPr="00E738F6" w:rsidRDefault="00E738F6" w:rsidP="00D22D3A"/>
        </w:tc>
        <w:tc>
          <w:tcPr>
            <w:tcW w:w="1405" w:type="pct"/>
            <w:tcBorders>
              <w:top w:val="single" w:sz="4" w:space="0" w:color="auto"/>
              <w:left w:val="single" w:sz="4" w:space="0" w:color="auto"/>
              <w:bottom w:val="single" w:sz="4" w:space="0" w:color="auto"/>
              <w:right w:val="single" w:sz="4" w:space="0" w:color="auto"/>
            </w:tcBorders>
          </w:tcPr>
          <w:p w14:paraId="3CFA68E8" w14:textId="77777777" w:rsidR="00E738F6" w:rsidRPr="00E738F6" w:rsidRDefault="00E738F6" w:rsidP="00D22D3A"/>
        </w:tc>
      </w:tr>
    </w:tbl>
    <w:p w14:paraId="7A8CD468" w14:textId="30379E90" w:rsidR="00AB0896" w:rsidRDefault="00AB0896">
      <w:pPr>
        <w:widowControl/>
        <w:jc w:val="left"/>
        <w:rPr>
          <w:u w:val="single"/>
        </w:rPr>
      </w:pPr>
    </w:p>
    <w:p w14:paraId="50CA54D8" w14:textId="77777777" w:rsidR="00AB0896" w:rsidRDefault="00AB0896">
      <w:pPr>
        <w:widowControl/>
        <w:jc w:val="left"/>
        <w:rPr>
          <w:u w:val="single"/>
        </w:rPr>
      </w:pPr>
      <w:r>
        <w:rPr>
          <w:u w:val="single"/>
        </w:rPr>
        <w:br w:type="page"/>
      </w:r>
    </w:p>
    <w:p w14:paraId="2E2A96FC" w14:textId="6D37EC91" w:rsidR="009F5CD9" w:rsidRPr="007C251E" w:rsidRDefault="009F5CD9" w:rsidP="0088064E">
      <w:pPr>
        <w:pStyle w:val="Paragraphedeliste"/>
        <w:numPr>
          <w:ilvl w:val="0"/>
          <w:numId w:val="9"/>
        </w:numPr>
        <w:rPr>
          <w:u w:val="single"/>
        </w:rPr>
      </w:pPr>
      <w:r w:rsidRPr="007C251E">
        <w:rPr>
          <w:u w:val="single"/>
        </w:rPr>
        <w:lastRenderedPageBreak/>
        <w:t>Formations de l'année concernant les activités ph</w:t>
      </w:r>
      <w:r w:rsidR="005155AB">
        <w:rPr>
          <w:u w:val="single"/>
        </w:rPr>
        <w:t>a</w:t>
      </w:r>
      <w:r w:rsidRPr="007C251E">
        <w:rPr>
          <w:u w:val="single"/>
        </w:rPr>
        <w:t>rmaceutiques</w:t>
      </w:r>
    </w:p>
    <w:p w14:paraId="322AECD5" w14:textId="77777777" w:rsidR="006E0326" w:rsidRPr="005266B9" w:rsidRDefault="006E0326" w:rsidP="00C11BF9"/>
    <w:p w14:paraId="4083F797" w14:textId="6FAC6C0E" w:rsidR="009F5CD9" w:rsidRPr="005266B9" w:rsidRDefault="00444A63" w:rsidP="00C11BF9">
      <w:r w:rsidRPr="005266B9">
        <w:t>Brève description, en une dizaine de lignes</w:t>
      </w:r>
      <w:r>
        <w:t xml:space="preserve">, de </w:t>
      </w:r>
      <w:r w:rsidR="009F5CD9" w:rsidRPr="005266B9">
        <w:t>la formation d'un nouvel arrivant affecté à des opérations pharmaceutiques</w:t>
      </w:r>
      <w:r w:rsidR="00FB3A7B" w:rsidRPr="005266B9">
        <w:t>.</w:t>
      </w:r>
    </w:p>
    <w:p w14:paraId="78E24E15" w14:textId="77777777" w:rsidR="00444A63" w:rsidRPr="005266B9" w:rsidRDefault="00444A63" w:rsidP="00444A63"/>
    <w:tbl>
      <w:tblPr>
        <w:tblStyle w:val="Grilledutableau"/>
        <w:tblW w:w="10206" w:type="dxa"/>
        <w:tblInd w:w="-5" w:type="dxa"/>
        <w:tblLook w:val="04A0" w:firstRow="1" w:lastRow="0" w:firstColumn="1" w:lastColumn="0" w:noHBand="0" w:noVBand="1"/>
      </w:tblPr>
      <w:tblGrid>
        <w:gridCol w:w="10206"/>
      </w:tblGrid>
      <w:tr w:rsidR="00444A63" w:rsidRPr="005266B9" w14:paraId="01502C9E" w14:textId="77777777" w:rsidTr="00DF183E">
        <w:tc>
          <w:tcPr>
            <w:tcW w:w="10206" w:type="dxa"/>
          </w:tcPr>
          <w:p w14:paraId="1CDA8127" w14:textId="77777777" w:rsidR="00444A63" w:rsidRPr="005266B9" w:rsidRDefault="00444A63" w:rsidP="00DF183E"/>
          <w:p w14:paraId="05998306" w14:textId="77777777" w:rsidR="00444A63" w:rsidRPr="005266B9" w:rsidRDefault="00444A63" w:rsidP="00DF183E"/>
          <w:p w14:paraId="6D442617" w14:textId="77777777" w:rsidR="00444A63" w:rsidRDefault="00444A63" w:rsidP="00DF183E"/>
          <w:p w14:paraId="6A7620F0" w14:textId="77777777" w:rsidR="00444A63" w:rsidRDefault="00444A63" w:rsidP="00DF183E"/>
          <w:p w14:paraId="50DA7645" w14:textId="77777777" w:rsidR="00444A63" w:rsidRDefault="00444A63" w:rsidP="00DF183E"/>
          <w:p w14:paraId="67F82229" w14:textId="77777777" w:rsidR="00444A63" w:rsidRDefault="00444A63" w:rsidP="00DF183E"/>
          <w:p w14:paraId="35436AB8" w14:textId="77777777" w:rsidR="00444A63" w:rsidRDefault="00444A63" w:rsidP="00DF183E"/>
          <w:p w14:paraId="7661D6ED" w14:textId="77777777" w:rsidR="00444A63" w:rsidRDefault="00444A63" w:rsidP="00DF183E"/>
          <w:p w14:paraId="227F4A3F" w14:textId="77777777" w:rsidR="00444A63" w:rsidRDefault="00444A63" w:rsidP="00DF183E"/>
          <w:p w14:paraId="08500804" w14:textId="77777777" w:rsidR="00444A63" w:rsidRPr="005266B9" w:rsidRDefault="00444A63" w:rsidP="00DF183E"/>
        </w:tc>
      </w:tr>
    </w:tbl>
    <w:p w14:paraId="7BCC4E7C" w14:textId="77777777" w:rsidR="00444A63" w:rsidRPr="005266B9" w:rsidRDefault="00444A63" w:rsidP="00444A63"/>
    <w:p w14:paraId="06D86E76" w14:textId="5041E2B5" w:rsidR="006E0326" w:rsidRPr="005266B9" w:rsidRDefault="00444A63" w:rsidP="00C11BF9">
      <w:r w:rsidRPr="005266B9">
        <w:t>Brève description, en une dizaine de lignes</w:t>
      </w:r>
      <w:r>
        <w:t>, de</w:t>
      </w:r>
      <w:r w:rsidRPr="005266B9">
        <w:t xml:space="preserve"> </w:t>
      </w:r>
      <w:r w:rsidR="009F5CD9" w:rsidRPr="005266B9">
        <w:t xml:space="preserve">la manière dont l'efficacité pratique des formations est </w:t>
      </w:r>
      <w:proofErr w:type="gramStart"/>
      <w:r w:rsidR="00953C31" w:rsidRPr="005266B9">
        <w:t>évaluée</w:t>
      </w:r>
      <w:proofErr w:type="gramEnd"/>
      <w:r w:rsidR="009F5CD9" w:rsidRPr="005266B9">
        <w:t xml:space="preserve"> </w:t>
      </w:r>
      <w:r w:rsidR="005621B9">
        <w:t xml:space="preserve">et suivie </w:t>
      </w:r>
      <w:r w:rsidR="009F5CD9" w:rsidRPr="005266B9">
        <w:t>da</w:t>
      </w:r>
      <w:r w:rsidR="006E0326" w:rsidRPr="005266B9">
        <w:t>ns l'établissement.</w:t>
      </w:r>
    </w:p>
    <w:p w14:paraId="67EBE7E0" w14:textId="77777777" w:rsidR="00444A63" w:rsidRPr="005266B9" w:rsidRDefault="00444A63" w:rsidP="00444A63"/>
    <w:tbl>
      <w:tblPr>
        <w:tblStyle w:val="Grilledutableau"/>
        <w:tblW w:w="10206" w:type="dxa"/>
        <w:tblInd w:w="-5" w:type="dxa"/>
        <w:tblLook w:val="04A0" w:firstRow="1" w:lastRow="0" w:firstColumn="1" w:lastColumn="0" w:noHBand="0" w:noVBand="1"/>
      </w:tblPr>
      <w:tblGrid>
        <w:gridCol w:w="10206"/>
      </w:tblGrid>
      <w:tr w:rsidR="00444A63" w:rsidRPr="005266B9" w14:paraId="67D64044" w14:textId="77777777" w:rsidTr="00DF183E">
        <w:tc>
          <w:tcPr>
            <w:tcW w:w="10206" w:type="dxa"/>
          </w:tcPr>
          <w:p w14:paraId="602B7947" w14:textId="77777777" w:rsidR="00444A63" w:rsidRPr="005266B9" w:rsidRDefault="00444A63" w:rsidP="00DF183E"/>
          <w:p w14:paraId="7ED89120" w14:textId="77777777" w:rsidR="00444A63" w:rsidRPr="005266B9" w:rsidRDefault="00444A63" w:rsidP="00DF183E"/>
          <w:p w14:paraId="55446DE3" w14:textId="77777777" w:rsidR="00444A63" w:rsidRDefault="00444A63" w:rsidP="00DF183E"/>
          <w:p w14:paraId="3D3881A5" w14:textId="77777777" w:rsidR="00444A63" w:rsidRDefault="00444A63" w:rsidP="00DF183E"/>
          <w:p w14:paraId="3BD26B29" w14:textId="77777777" w:rsidR="00444A63" w:rsidRDefault="00444A63" w:rsidP="00DF183E"/>
          <w:p w14:paraId="1265E408" w14:textId="77777777" w:rsidR="00444A63" w:rsidRDefault="00444A63" w:rsidP="00DF183E"/>
          <w:p w14:paraId="69E9BC1A" w14:textId="77777777" w:rsidR="00444A63" w:rsidRDefault="00444A63" w:rsidP="00DF183E"/>
          <w:p w14:paraId="46E2304C" w14:textId="77777777" w:rsidR="00444A63" w:rsidRDefault="00444A63" w:rsidP="00DF183E"/>
          <w:p w14:paraId="6E63C14D" w14:textId="77777777" w:rsidR="00444A63" w:rsidRDefault="00444A63" w:rsidP="00DF183E"/>
          <w:p w14:paraId="03FBA42F" w14:textId="77777777" w:rsidR="00444A63" w:rsidRPr="005266B9" w:rsidRDefault="00444A63" w:rsidP="00DF183E"/>
        </w:tc>
      </w:tr>
    </w:tbl>
    <w:p w14:paraId="216C5C74" w14:textId="77777777" w:rsidR="00444A63" w:rsidRDefault="00444A63" w:rsidP="00444A63"/>
    <w:p w14:paraId="33F9F20F" w14:textId="77777777" w:rsidR="00AB0896" w:rsidRDefault="00AB0896" w:rsidP="00444A63"/>
    <w:p w14:paraId="4A01D730" w14:textId="4AFFDB9E" w:rsidR="00783191" w:rsidRDefault="00783191" w:rsidP="007F303D">
      <w:pPr>
        <w:pStyle w:val="Titre2"/>
      </w:pPr>
      <w:bookmarkStart w:id="27" w:name="_Toc133415179"/>
      <w:r>
        <w:t>A</w:t>
      </w:r>
      <w:r w:rsidRPr="000D0BDB">
        <w:t>.</w:t>
      </w:r>
      <w:r w:rsidR="00801BA7">
        <w:t>4</w:t>
      </w:r>
      <w:r w:rsidRPr="000D0BDB">
        <w:t>.</w:t>
      </w:r>
      <w:r w:rsidRPr="000D0BDB">
        <w:tab/>
      </w:r>
      <w:r>
        <w:t>Procédures</w:t>
      </w:r>
      <w:bookmarkEnd w:id="27"/>
    </w:p>
    <w:p w14:paraId="30DB6008" w14:textId="77777777" w:rsidR="00142646" w:rsidRDefault="00142646" w:rsidP="00444A63"/>
    <w:tbl>
      <w:tblPr>
        <w:tblStyle w:val="Grilledutableau"/>
        <w:tblW w:w="0" w:type="auto"/>
        <w:tblLook w:val="04A0" w:firstRow="1" w:lastRow="0" w:firstColumn="1" w:lastColumn="0" w:noHBand="0" w:noVBand="1"/>
      </w:tblPr>
      <w:tblGrid>
        <w:gridCol w:w="5026"/>
        <w:gridCol w:w="5027"/>
      </w:tblGrid>
      <w:tr w:rsidR="00667503" w14:paraId="34916753" w14:textId="77777777" w:rsidTr="00667503">
        <w:tc>
          <w:tcPr>
            <w:tcW w:w="5026" w:type="dxa"/>
            <w:shd w:val="clear" w:color="auto" w:fill="D9D9D9" w:themeFill="background1" w:themeFillShade="D9"/>
          </w:tcPr>
          <w:p w14:paraId="3FFD5D08" w14:textId="77777777" w:rsidR="00667503" w:rsidRPr="00667503" w:rsidRDefault="00667503" w:rsidP="00C847D1">
            <w:pPr>
              <w:jc w:val="center"/>
              <w:rPr>
                <w:i/>
              </w:rPr>
            </w:pPr>
            <w:r w:rsidRPr="00667503">
              <w:rPr>
                <w:i/>
              </w:rPr>
              <w:t>Opérations</w:t>
            </w:r>
          </w:p>
        </w:tc>
        <w:tc>
          <w:tcPr>
            <w:tcW w:w="5027" w:type="dxa"/>
            <w:shd w:val="clear" w:color="auto" w:fill="D9D9D9" w:themeFill="background1" w:themeFillShade="D9"/>
          </w:tcPr>
          <w:p w14:paraId="75E6DBF6" w14:textId="43320E9D" w:rsidR="00667503" w:rsidRPr="00667503" w:rsidRDefault="00A960E7" w:rsidP="00C847D1">
            <w:pPr>
              <w:jc w:val="center"/>
              <w:rPr>
                <w:i/>
              </w:rPr>
            </w:pPr>
            <w:r>
              <w:rPr>
                <w:i/>
              </w:rPr>
              <w:t>Présence d’une procédure couvrant l’opération</w:t>
            </w:r>
          </w:p>
        </w:tc>
      </w:tr>
      <w:tr w:rsidR="00667503" w14:paraId="5594E626" w14:textId="77777777" w:rsidTr="00667503">
        <w:tc>
          <w:tcPr>
            <w:tcW w:w="5026" w:type="dxa"/>
            <w:shd w:val="clear" w:color="auto" w:fill="D9D9D9" w:themeFill="background1" w:themeFillShade="D9"/>
          </w:tcPr>
          <w:p w14:paraId="4935B7D7" w14:textId="77777777" w:rsidR="00667503" w:rsidRPr="00667503" w:rsidRDefault="00667503" w:rsidP="00C847D1">
            <w:pPr>
              <w:rPr>
                <w:i/>
              </w:rPr>
            </w:pPr>
          </w:p>
        </w:tc>
        <w:tc>
          <w:tcPr>
            <w:tcW w:w="5027" w:type="dxa"/>
            <w:shd w:val="clear" w:color="auto" w:fill="D9D9D9" w:themeFill="background1" w:themeFillShade="D9"/>
          </w:tcPr>
          <w:p w14:paraId="2CDA8108" w14:textId="77777777" w:rsidR="00667503" w:rsidRPr="00667503" w:rsidRDefault="00667503" w:rsidP="00C847D1">
            <w:pPr>
              <w:rPr>
                <w:i/>
              </w:rPr>
            </w:pPr>
          </w:p>
        </w:tc>
      </w:tr>
    </w:tbl>
    <w:p w14:paraId="0BF48E22" w14:textId="77777777" w:rsidR="00667503" w:rsidRDefault="00667503" w:rsidP="00444A63"/>
    <w:p w14:paraId="2E431825" w14:textId="2B4D49C6" w:rsidR="005304A8" w:rsidRDefault="00142646" w:rsidP="00444A63">
      <w:r>
        <w:t>Joindre (</w:t>
      </w:r>
      <w:r w:rsidRPr="00245AC1">
        <w:rPr>
          <w:b/>
        </w:rPr>
        <w:t>annexe A</w:t>
      </w:r>
      <w:r w:rsidR="00801BA7" w:rsidRPr="00245AC1">
        <w:rPr>
          <w:b/>
        </w:rPr>
        <w:t>.4</w:t>
      </w:r>
      <w:r w:rsidR="00FE07B9" w:rsidRPr="00245AC1">
        <w:rPr>
          <w:b/>
        </w:rPr>
        <w:t>.</w:t>
      </w:r>
      <w:r>
        <w:t>)</w:t>
      </w:r>
      <w:r w:rsidR="005304A8">
        <w:t xml:space="preserve"> en format </w:t>
      </w:r>
      <w:r w:rsidR="002F7D45">
        <w:t xml:space="preserve">Microsoft </w:t>
      </w:r>
      <w:r w:rsidR="005304A8">
        <w:t>Excel</w:t>
      </w:r>
      <w:r w:rsidR="002F7D45">
        <w:t>®</w:t>
      </w:r>
      <w:r>
        <w:t xml:space="preserve"> </w:t>
      </w:r>
      <w:r w:rsidR="00EB0C4C">
        <w:t>le tableau</w:t>
      </w:r>
      <w:r>
        <w:t xml:space="preserve"> des procédures relative</w:t>
      </w:r>
      <w:r w:rsidR="0080179D">
        <w:t>s</w:t>
      </w:r>
      <w:r>
        <w:t xml:space="preserve"> </w:t>
      </w:r>
      <w:r w:rsidR="00667503">
        <w:t xml:space="preserve">aux activités de l’établissement. </w:t>
      </w:r>
    </w:p>
    <w:p w14:paraId="3C7D28C0" w14:textId="62AE8E2C" w:rsidR="005304A8" w:rsidRPr="005304A8" w:rsidRDefault="005304A8" w:rsidP="00444A63">
      <w:pPr>
        <w:rPr>
          <w:b/>
        </w:rPr>
      </w:pPr>
      <w:r w:rsidRPr="005304A8">
        <w:rPr>
          <w:b/>
        </w:rPr>
        <w:t xml:space="preserve">Utiliser le tableau </w:t>
      </w:r>
      <w:r w:rsidR="002F7D45">
        <w:rPr>
          <w:b/>
        </w:rPr>
        <w:t xml:space="preserve">Microsoft </w:t>
      </w:r>
      <w:r w:rsidRPr="005304A8">
        <w:rPr>
          <w:b/>
        </w:rPr>
        <w:t>Excel</w:t>
      </w:r>
      <w:r w:rsidR="002F7D45">
        <w:rPr>
          <w:b/>
        </w:rPr>
        <w:t>®</w:t>
      </w:r>
      <w:r w:rsidRPr="005304A8">
        <w:rPr>
          <w:b/>
        </w:rPr>
        <w:t xml:space="preserve"> </w:t>
      </w:r>
      <w:r w:rsidR="00E336D1" w:rsidRPr="005304A8">
        <w:rPr>
          <w:b/>
        </w:rPr>
        <w:t>« </w:t>
      </w:r>
      <w:proofErr w:type="spellStart"/>
      <w:r w:rsidR="00E336D1" w:rsidRPr="005304A8">
        <w:rPr>
          <w:b/>
        </w:rPr>
        <w:t>Annexe</w:t>
      </w:r>
      <w:r w:rsidR="00E336D1">
        <w:rPr>
          <w:b/>
        </w:rPr>
        <w:t>Procédures</w:t>
      </w:r>
      <w:r w:rsidR="00E336D1" w:rsidRPr="005304A8">
        <w:rPr>
          <w:b/>
        </w:rPr>
        <w:t>FicheA</w:t>
      </w:r>
      <w:proofErr w:type="spellEnd"/>
      <w:r w:rsidR="00E336D1">
        <w:rPr>
          <w:b/>
        </w:rPr>
        <w:t> » onglet « A.4</w:t>
      </w:r>
      <w:r w:rsidR="00E336D1" w:rsidRPr="005304A8">
        <w:rPr>
          <w:b/>
        </w:rPr>
        <w:t xml:space="preserve">. </w:t>
      </w:r>
      <w:r w:rsidR="00E336D1">
        <w:rPr>
          <w:b/>
        </w:rPr>
        <w:t>P</w:t>
      </w:r>
      <w:r w:rsidR="00E336D1" w:rsidRPr="005304A8">
        <w:rPr>
          <w:b/>
        </w:rPr>
        <w:t>rocédures »</w:t>
      </w:r>
      <w:r w:rsidR="00E336D1">
        <w:rPr>
          <w:b/>
        </w:rPr>
        <w:t xml:space="preserve"> </w:t>
      </w:r>
      <w:r w:rsidRPr="005304A8">
        <w:rPr>
          <w:b/>
        </w:rPr>
        <w:t xml:space="preserve">téléchargeable sur le site de l’ANSM </w:t>
      </w:r>
      <w:r w:rsidR="00E336D1">
        <w:rPr>
          <w:b/>
        </w:rPr>
        <w:t xml:space="preserve">ou directement sur </w:t>
      </w:r>
      <w:r w:rsidR="00C96C89">
        <w:rPr>
          <w:b/>
          <w:i/>
        </w:rPr>
        <w:t>demarche.numerique.gouv.fr</w:t>
      </w:r>
      <w:r w:rsidR="00E336D1">
        <w:rPr>
          <w:b/>
          <w:i/>
        </w:rPr>
        <w:t>.</w:t>
      </w:r>
    </w:p>
    <w:p w14:paraId="17410EA4" w14:textId="78CADE9A" w:rsidR="00431BE4" w:rsidRDefault="00142646" w:rsidP="00444A63">
      <w:r>
        <w:t>Ne pas joindre de copie des procédures.</w:t>
      </w:r>
      <w:r w:rsidR="00422B1B">
        <w:t xml:space="preserve"> </w:t>
      </w:r>
    </w:p>
    <w:p w14:paraId="314D2D2D" w14:textId="156201C5" w:rsidR="00422B1B" w:rsidRDefault="00422B1B" w:rsidP="00444A63">
      <w:r>
        <w:t>La liste d’opérations décrites n’est pas exhaustive mais il n’est pas demandé de compléter la liste.</w:t>
      </w:r>
    </w:p>
    <w:p w14:paraId="4EDFA944" w14:textId="77777777" w:rsidR="00142646" w:rsidRDefault="00142646" w:rsidP="00444A63"/>
    <w:p w14:paraId="5554DEF3" w14:textId="77777777" w:rsidR="00AB0896" w:rsidRDefault="00AB0896">
      <w:pPr>
        <w:widowControl/>
        <w:jc w:val="left"/>
        <w:rPr>
          <w:b/>
        </w:rPr>
      </w:pPr>
      <w:r>
        <w:br w:type="page"/>
      </w:r>
    </w:p>
    <w:p w14:paraId="4F3A38F4" w14:textId="12DF7257" w:rsidR="00C11BF9" w:rsidRPr="005266B9" w:rsidRDefault="00E87480" w:rsidP="007F303D">
      <w:pPr>
        <w:pStyle w:val="Titre2"/>
      </w:pPr>
      <w:bookmarkStart w:id="28" w:name="_Toc133415180"/>
      <w:r>
        <w:lastRenderedPageBreak/>
        <w:t>A</w:t>
      </w:r>
      <w:r w:rsidRPr="000D0BDB">
        <w:t>.</w:t>
      </w:r>
      <w:r w:rsidR="00801BA7">
        <w:t>5</w:t>
      </w:r>
      <w:r w:rsidRPr="000D0BDB">
        <w:t>.</w:t>
      </w:r>
      <w:r w:rsidRPr="000D0BDB">
        <w:tab/>
      </w:r>
      <w:r w:rsidR="00783191">
        <w:t>L</w:t>
      </w:r>
      <w:r w:rsidR="00C11BF9" w:rsidRPr="005266B9">
        <w:t xml:space="preserve">ocaux </w:t>
      </w:r>
      <w:r w:rsidR="00783191">
        <w:t>et flux</w:t>
      </w:r>
      <w:bookmarkEnd w:id="28"/>
    </w:p>
    <w:p w14:paraId="07A7B6A5" w14:textId="77777777" w:rsidR="00C11BF9" w:rsidRPr="005266B9" w:rsidRDefault="00C11BF9" w:rsidP="00C11BF9">
      <w:pPr>
        <w:rPr>
          <w:highlight w:val="cyan"/>
        </w:rPr>
      </w:pPr>
    </w:p>
    <w:p w14:paraId="48168ECA" w14:textId="73BD59F7" w:rsidR="00C11BF9" w:rsidRPr="005266B9" w:rsidRDefault="00C11BF9" w:rsidP="00C11BF9">
      <w:r w:rsidRPr="005266B9">
        <w:t>Les plans fournis doi</w:t>
      </w:r>
      <w:r w:rsidR="00BE3DE4">
        <w:t>vent être numérotés et comporter</w:t>
      </w:r>
      <w:r w:rsidRPr="005266B9">
        <w:t xml:space="preserve"> une indication de l'orientation et de l'échelle employée. Les plans doivent être </w:t>
      </w:r>
      <w:r w:rsidR="00444A63">
        <w:t>lisibles</w:t>
      </w:r>
      <w:r w:rsidR="00783191">
        <w:t>.</w:t>
      </w:r>
      <w:r w:rsidR="004F4D9B">
        <w:t xml:space="preserve"> Ils peuvent être joints dans un document unique à condition de figurer sur des pages indépendantes (un plan = une page dédiée).</w:t>
      </w:r>
    </w:p>
    <w:p w14:paraId="2470B3BA" w14:textId="77777777" w:rsidR="00C11BF9" w:rsidRPr="005266B9" w:rsidRDefault="00C11BF9" w:rsidP="00C11BF9"/>
    <w:p w14:paraId="12AB9FF8" w14:textId="77777777" w:rsidR="00C11BF9" w:rsidRPr="007C251E" w:rsidRDefault="00C11BF9" w:rsidP="002B662F">
      <w:pPr>
        <w:pStyle w:val="Paragraphedeliste"/>
        <w:numPr>
          <w:ilvl w:val="0"/>
          <w:numId w:val="3"/>
        </w:numPr>
        <w:rPr>
          <w:u w:val="single"/>
        </w:rPr>
      </w:pPr>
      <w:r w:rsidRPr="007C251E">
        <w:rPr>
          <w:u w:val="single"/>
        </w:rPr>
        <w:t>Situation générale de l'établissement</w:t>
      </w:r>
    </w:p>
    <w:p w14:paraId="5D24A5D0" w14:textId="77777777" w:rsidR="00C11BF9" w:rsidRPr="005266B9" w:rsidRDefault="00C11BF9" w:rsidP="00C11BF9"/>
    <w:p w14:paraId="61FA09A8" w14:textId="0A2A4AB4" w:rsidR="00C11BF9" w:rsidRPr="005266B9" w:rsidRDefault="00142646" w:rsidP="00C11BF9">
      <w:r>
        <w:t>Joindre (</w:t>
      </w:r>
      <w:r w:rsidRPr="00245AC1">
        <w:rPr>
          <w:b/>
        </w:rPr>
        <w:t>annexe A</w:t>
      </w:r>
      <w:r w:rsidR="00FE07B9" w:rsidRPr="00245AC1">
        <w:rPr>
          <w:b/>
        </w:rPr>
        <w:t>.</w:t>
      </w:r>
      <w:r w:rsidR="00801BA7" w:rsidRPr="00245AC1">
        <w:rPr>
          <w:b/>
        </w:rPr>
        <w:t>5</w:t>
      </w:r>
      <w:r w:rsidR="00FE07B9" w:rsidRPr="00245AC1">
        <w:rPr>
          <w:b/>
        </w:rPr>
        <w:t>.</w:t>
      </w:r>
      <w:r w:rsidR="00FE07B9">
        <w:t>)</w:t>
      </w:r>
      <w:r>
        <w:t xml:space="preserve"> </w:t>
      </w:r>
      <w:r w:rsidR="00C11BF9" w:rsidRPr="005266B9">
        <w:t xml:space="preserve">un plan de situation de l’établissement. </w:t>
      </w:r>
    </w:p>
    <w:p w14:paraId="50515DDA" w14:textId="77777777" w:rsidR="00C11BF9" w:rsidRPr="005266B9" w:rsidRDefault="00C11BF9" w:rsidP="00C11BF9"/>
    <w:p w14:paraId="5C8A5CA5" w14:textId="7F179451" w:rsidR="00C11BF9" w:rsidRPr="005266B9" w:rsidRDefault="00444A63" w:rsidP="00C11BF9">
      <w:r w:rsidRPr="005266B9">
        <w:t>Brève description, en une dizaine de lignes</w:t>
      </w:r>
      <w:r>
        <w:t>, de</w:t>
      </w:r>
      <w:r w:rsidRPr="005266B9">
        <w:t xml:space="preserve"> </w:t>
      </w:r>
      <w:r w:rsidR="00C11BF9" w:rsidRPr="005266B9">
        <w:t xml:space="preserve">l'environnement immédiat, par exemple les </w:t>
      </w:r>
      <w:r>
        <w:t>autres activités industrielles</w:t>
      </w:r>
      <w:r w:rsidR="004F4D9B">
        <w:t>,</w:t>
      </w:r>
      <w:r>
        <w:t xml:space="preserve"> </w:t>
      </w:r>
      <w:r w:rsidR="00C11BF9" w:rsidRPr="005266B9">
        <w:t xml:space="preserve">en précisant si le site est en zone inondable. </w:t>
      </w:r>
    </w:p>
    <w:p w14:paraId="125895DA" w14:textId="77777777" w:rsidR="00444A63" w:rsidRPr="005266B9" w:rsidRDefault="00444A63" w:rsidP="00444A63"/>
    <w:tbl>
      <w:tblPr>
        <w:tblStyle w:val="Grilledutableau"/>
        <w:tblW w:w="10206" w:type="dxa"/>
        <w:tblInd w:w="-5" w:type="dxa"/>
        <w:tblLook w:val="04A0" w:firstRow="1" w:lastRow="0" w:firstColumn="1" w:lastColumn="0" w:noHBand="0" w:noVBand="1"/>
      </w:tblPr>
      <w:tblGrid>
        <w:gridCol w:w="10206"/>
      </w:tblGrid>
      <w:tr w:rsidR="00444A63" w:rsidRPr="005266B9" w14:paraId="5E42E086" w14:textId="77777777" w:rsidTr="00DF183E">
        <w:tc>
          <w:tcPr>
            <w:tcW w:w="10206" w:type="dxa"/>
          </w:tcPr>
          <w:p w14:paraId="6B799938" w14:textId="77777777" w:rsidR="00444A63" w:rsidRPr="005266B9" w:rsidRDefault="00444A63" w:rsidP="00DF183E"/>
          <w:p w14:paraId="32F7EF0F" w14:textId="77777777" w:rsidR="00444A63" w:rsidRPr="005266B9" w:rsidRDefault="00444A63" w:rsidP="00DF183E"/>
          <w:p w14:paraId="6C9AD3B6" w14:textId="77777777" w:rsidR="00444A63" w:rsidRDefault="00444A63" w:rsidP="00DF183E"/>
          <w:p w14:paraId="0AB8CEFA" w14:textId="77777777" w:rsidR="00444A63" w:rsidRDefault="00444A63" w:rsidP="00DF183E"/>
          <w:p w14:paraId="6EE908FC" w14:textId="77777777" w:rsidR="00444A63" w:rsidRDefault="00444A63" w:rsidP="00DF183E"/>
          <w:p w14:paraId="7D0AA647" w14:textId="77777777" w:rsidR="00444A63" w:rsidRDefault="00444A63" w:rsidP="00DF183E"/>
          <w:p w14:paraId="1C99E004" w14:textId="77777777" w:rsidR="00444A63" w:rsidRDefault="00444A63" w:rsidP="00DF183E"/>
          <w:p w14:paraId="5633B46C" w14:textId="77777777" w:rsidR="00444A63" w:rsidRDefault="00444A63" w:rsidP="00DF183E"/>
          <w:p w14:paraId="189D6B34" w14:textId="77777777" w:rsidR="00444A63" w:rsidRDefault="00444A63" w:rsidP="00DF183E"/>
          <w:p w14:paraId="6A2666CE" w14:textId="77777777" w:rsidR="00444A63" w:rsidRPr="005266B9" w:rsidRDefault="00444A63" w:rsidP="00DF183E"/>
        </w:tc>
      </w:tr>
    </w:tbl>
    <w:p w14:paraId="46AC5FE7" w14:textId="77777777" w:rsidR="00444A63" w:rsidRPr="005266B9" w:rsidRDefault="00444A63" w:rsidP="00444A63"/>
    <w:p w14:paraId="288D36E9" w14:textId="77777777" w:rsidR="00C11BF9" w:rsidRPr="007C251E" w:rsidRDefault="00C11BF9" w:rsidP="002B662F">
      <w:pPr>
        <w:pStyle w:val="Paragraphedeliste"/>
        <w:numPr>
          <w:ilvl w:val="0"/>
          <w:numId w:val="3"/>
        </w:numPr>
        <w:rPr>
          <w:u w:val="single"/>
        </w:rPr>
      </w:pPr>
      <w:r w:rsidRPr="007C251E">
        <w:rPr>
          <w:u w:val="single"/>
        </w:rPr>
        <w:t>Plan général des bâtiments du site (plan de masse)</w:t>
      </w:r>
    </w:p>
    <w:p w14:paraId="4C805BF7" w14:textId="77777777" w:rsidR="00C11BF9" w:rsidRPr="005266B9" w:rsidRDefault="00C11BF9" w:rsidP="00C11BF9"/>
    <w:p w14:paraId="1BED6FC0" w14:textId="4588713C" w:rsidR="00C11BF9" w:rsidRPr="005266B9" w:rsidRDefault="00142646" w:rsidP="00C11BF9">
      <w:r>
        <w:t>Joindre (</w:t>
      </w:r>
      <w:r w:rsidRPr="00245AC1">
        <w:rPr>
          <w:b/>
        </w:rPr>
        <w:t>annexe A</w:t>
      </w:r>
      <w:r w:rsidR="00FE07B9" w:rsidRPr="00245AC1">
        <w:rPr>
          <w:b/>
        </w:rPr>
        <w:t>.</w:t>
      </w:r>
      <w:r w:rsidR="00801BA7" w:rsidRPr="00245AC1">
        <w:rPr>
          <w:b/>
        </w:rPr>
        <w:t>5</w:t>
      </w:r>
      <w:r w:rsidR="00FE07B9" w:rsidRPr="00245AC1">
        <w:rPr>
          <w:b/>
        </w:rPr>
        <w:t>.</w:t>
      </w:r>
      <w:r>
        <w:t xml:space="preserve">) </w:t>
      </w:r>
      <w:r w:rsidR="00C11BF9" w:rsidRPr="005266B9">
        <w:t xml:space="preserve">le plan général des bâtiments de l’établissement en </w:t>
      </w:r>
      <w:r w:rsidR="005304A8">
        <w:t>délimitant explicitement le périmètre pharmaceutique de l’établissement.</w:t>
      </w:r>
    </w:p>
    <w:p w14:paraId="6ED06237" w14:textId="5F442489" w:rsidR="00C11BF9" w:rsidRDefault="00C11BF9" w:rsidP="00444A63">
      <w:r w:rsidRPr="005266B9">
        <w:t>Mentionner le cas échéant sur ce plan les différent</w:t>
      </w:r>
      <w:r w:rsidR="00444A63">
        <w:t xml:space="preserve">es zones d'activité telles que les </w:t>
      </w:r>
      <w:r w:rsidRPr="005266B9">
        <w:t>zones de bureaux</w:t>
      </w:r>
      <w:r w:rsidR="00444A63">
        <w:t xml:space="preserve">, </w:t>
      </w:r>
      <w:r w:rsidRPr="005266B9">
        <w:t>de réception</w:t>
      </w:r>
      <w:r w:rsidR="00444A63">
        <w:t xml:space="preserve">, </w:t>
      </w:r>
      <w:r w:rsidRPr="005266B9">
        <w:t>de fabrication</w:t>
      </w:r>
      <w:r w:rsidR="00792EC0">
        <w:t xml:space="preserve">, </w:t>
      </w:r>
      <w:r w:rsidR="007C251E">
        <w:t>de stockage</w:t>
      </w:r>
      <w:r w:rsidR="00792EC0">
        <w:t>, d’archive (papiers et serveurs), etc…</w:t>
      </w:r>
    </w:p>
    <w:p w14:paraId="3F88C951" w14:textId="77777777" w:rsidR="007C251E" w:rsidRDefault="007C251E" w:rsidP="00444A63"/>
    <w:p w14:paraId="0CE003E6" w14:textId="3A68057B" w:rsidR="00C11BF9" w:rsidRPr="007C251E" w:rsidRDefault="00C11BF9" w:rsidP="002B662F">
      <w:pPr>
        <w:pStyle w:val="Paragraphedeliste"/>
        <w:numPr>
          <w:ilvl w:val="0"/>
          <w:numId w:val="3"/>
        </w:numPr>
        <w:rPr>
          <w:u w:val="single"/>
        </w:rPr>
      </w:pPr>
      <w:r w:rsidRPr="007C251E">
        <w:rPr>
          <w:u w:val="single"/>
        </w:rPr>
        <w:t xml:space="preserve">Plan par bâtiment </w:t>
      </w:r>
    </w:p>
    <w:p w14:paraId="09024C73" w14:textId="77777777" w:rsidR="00C11BF9" w:rsidRPr="005266B9" w:rsidRDefault="00C11BF9" w:rsidP="00C11BF9"/>
    <w:p w14:paraId="383B8C9A" w14:textId="52F38E3B" w:rsidR="00C11BF9" w:rsidRPr="005266B9" w:rsidRDefault="00142646" w:rsidP="00C11BF9">
      <w:r>
        <w:t>Joindre (</w:t>
      </w:r>
      <w:r w:rsidRPr="00245AC1">
        <w:rPr>
          <w:b/>
        </w:rPr>
        <w:t>annexe A</w:t>
      </w:r>
      <w:r w:rsidR="00FE07B9" w:rsidRPr="00245AC1">
        <w:rPr>
          <w:b/>
        </w:rPr>
        <w:t>.</w:t>
      </w:r>
      <w:r w:rsidR="00801BA7" w:rsidRPr="00245AC1">
        <w:rPr>
          <w:b/>
        </w:rPr>
        <w:t>5</w:t>
      </w:r>
      <w:r w:rsidR="00FE07B9" w:rsidRPr="00245AC1">
        <w:rPr>
          <w:b/>
        </w:rPr>
        <w:t>.</w:t>
      </w:r>
      <w:r>
        <w:t>)</w:t>
      </w:r>
      <w:r w:rsidR="00C11BF9" w:rsidRPr="005266B9">
        <w:t xml:space="preserve"> un plan par bâtiment (et/ou, si nécessaire, un plan par niveau ou par zone d’activité, un plan en élévation). Utiliser une référence ou un code pour chaque zone d’activité. Cette référence sera réutilisée dans les tableaux suivants.</w:t>
      </w:r>
    </w:p>
    <w:p w14:paraId="5F8DCBF5" w14:textId="77777777" w:rsidR="00C11BF9" w:rsidRPr="005266B9" w:rsidRDefault="00C11BF9" w:rsidP="00C11BF9"/>
    <w:p w14:paraId="5DD651F0" w14:textId="24E0BE6B" w:rsidR="00C11BF9" w:rsidRPr="005266B9" w:rsidRDefault="00C11BF9" w:rsidP="00C11BF9">
      <w:r w:rsidRPr="005266B9">
        <w:t xml:space="preserve">Le cas échéant, les plans précisent la classification des locaux et les différentiels  de pression entre </w:t>
      </w:r>
      <w:r w:rsidR="00D36F22">
        <w:t>les zones attenantes et indiquent</w:t>
      </w:r>
      <w:r w:rsidRPr="005266B9">
        <w:t xml:space="preserve"> les activités (mélange, remplissage, stockage, conditionnement, etc.) dans les salles ;</w:t>
      </w:r>
    </w:p>
    <w:p w14:paraId="120D75DB" w14:textId="77777777" w:rsidR="00444A63" w:rsidRDefault="00444A63" w:rsidP="00444A63"/>
    <w:p w14:paraId="296F1B64" w14:textId="7C9E1F80" w:rsidR="00444A63" w:rsidRDefault="00C11BF9" w:rsidP="00444A63">
      <w:r w:rsidRPr="005266B9">
        <w:t>Le cas échéant, les plans des magasins et des zones de stockage précisent</w:t>
      </w:r>
      <w:r w:rsidR="004F4D9B">
        <w:t> :</w:t>
      </w:r>
    </w:p>
    <w:p w14:paraId="6669665A" w14:textId="6A89853E" w:rsidR="00444A63" w:rsidRDefault="00444A63" w:rsidP="002B662F">
      <w:pPr>
        <w:pStyle w:val="Paragraphedeliste"/>
        <w:numPr>
          <w:ilvl w:val="0"/>
          <w:numId w:val="11"/>
        </w:numPr>
      </w:pPr>
      <w:r w:rsidRPr="005266B9">
        <w:t>les zones de stockage des produits spécifiques (thermosensibles, stupéfiants</w:t>
      </w:r>
      <w:r>
        <w:t xml:space="preserve">, produits </w:t>
      </w:r>
      <w:proofErr w:type="spellStart"/>
      <w:r>
        <w:t>radiomarqués</w:t>
      </w:r>
      <w:proofErr w:type="spellEnd"/>
      <w:r>
        <w:t>, etc…)</w:t>
      </w:r>
    </w:p>
    <w:p w14:paraId="370266E8" w14:textId="35C1E561" w:rsidR="00444A63" w:rsidRDefault="00D01231" w:rsidP="002B662F">
      <w:pPr>
        <w:pStyle w:val="Paragraphedeliste"/>
        <w:numPr>
          <w:ilvl w:val="0"/>
          <w:numId w:val="11"/>
        </w:numPr>
      </w:pPr>
      <w:r w:rsidRPr="005266B9">
        <w:t>les zones</w:t>
      </w:r>
      <w:r w:rsidR="00444A63" w:rsidRPr="005266B9">
        <w:t xml:space="preserve"> de quarantaine des produits non libérés, les zones des produits rappelés et les zones allouées à la destruction des produits (y compris les bennes extérieures)</w:t>
      </w:r>
    </w:p>
    <w:p w14:paraId="0C87920D" w14:textId="77777777" w:rsidR="00444A63" w:rsidRDefault="00C11BF9" w:rsidP="002B662F">
      <w:pPr>
        <w:pStyle w:val="Paragraphedeliste"/>
        <w:numPr>
          <w:ilvl w:val="0"/>
          <w:numId w:val="11"/>
        </w:numPr>
      </w:pPr>
      <w:r w:rsidRPr="005266B9">
        <w:t>les zones spécifiques réservées à la manipulation de substances hautement toxiques, dangereuses et sensibilisantes.</w:t>
      </w:r>
    </w:p>
    <w:p w14:paraId="15E74A69" w14:textId="795D0E24" w:rsidR="00C11BF9" w:rsidRDefault="00C11BF9" w:rsidP="002B662F">
      <w:pPr>
        <w:pStyle w:val="Paragraphedeliste"/>
        <w:numPr>
          <w:ilvl w:val="0"/>
          <w:numId w:val="11"/>
        </w:numPr>
      </w:pPr>
      <w:r w:rsidRPr="00C11BF9">
        <w:t>les locaux destinés au stockage des produits bénéficiant du régime d’entrepôt national d’exportation et/ou d’entrepôt sous douane.</w:t>
      </w:r>
    </w:p>
    <w:p w14:paraId="1D583446" w14:textId="77777777" w:rsidR="0080179D" w:rsidRDefault="0080179D">
      <w:pPr>
        <w:widowControl/>
        <w:jc w:val="left"/>
        <w:rPr>
          <w:u w:val="single"/>
        </w:rPr>
      </w:pPr>
      <w:r>
        <w:rPr>
          <w:u w:val="single"/>
        </w:rPr>
        <w:br w:type="page"/>
      </w:r>
    </w:p>
    <w:p w14:paraId="57030B60" w14:textId="5C5AAAD2" w:rsidR="00C11BF9" w:rsidRPr="007C251E" w:rsidRDefault="00C11BF9" w:rsidP="002B662F">
      <w:pPr>
        <w:pStyle w:val="Paragraphedeliste"/>
        <w:numPr>
          <w:ilvl w:val="0"/>
          <w:numId w:val="3"/>
        </w:numPr>
        <w:rPr>
          <w:u w:val="single"/>
        </w:rPr>
      </w:pPr>
      <w:r w:rsidRPr="007C251E">
        <w:rPr>
          <w:u w:val="single"/>
        </w:rPr>
        <w:lastRenderedPageBreak/>
        <w:t>Plan simplifié comprenant les flux des personnes et des produits</w:t>
      </w:r>
    </w:p>
    <w:p w14:paraId="2AD849A7" w14:textId="77777777" w:rsidR="00C11BF9" w:rsidRPr="00C11BF9" w:rsidRDefault="00C11BF9" w:rsidP="00C11BF9"/>
    <w:p w14:paraId="11CDDBD2" w14:textId="71D2A884" w:rsidR="00164070" w:rsidRDefault="00FE07B9" w:rsidP="00C11BF9">
      <w:r>
        <w:t>Joindre (</w:t>
      </w:r>
      <w:r w:rsidRPr="00245AC1">
        <w:rPr>
          <w:b/>
        </w:rPr>
        <w:t>annexe A.</w:t>
      </w:r>
      <w:r w:rsidR="00801BA7" w:rsidRPr="00245AC1">
        <w:rPr>
          <w:b/>
        </w:rPr>
        <w:t>5</w:t>
      </w:r>
      <w:r w:rsidRPr="00245AC1">
        <w:rPr>
          <w:b/>
        </w:rPr>
        <w:t>.</w:t>
      </w:r>
      <w:r w:rsidR="00142646">
        <w:t xml:space="preserve">) </w:t>
      </w:r>
      <w:r w:rsidR="00C11BF9" w:rsidRPr="005266B9">
        <w:t>un (des) plan(s) simplifié(s) compr</w:t>
      </w:r>
      <w:r w:rsidR="0042770D">
        <w:t xml:space="preserve">enant les flux des personnes, </w:t>
      </w:r>
      <w:r w:rsidR="00C11BF9" w:rsidRPr="005266B9">
        <w:t>des produits</w:t>
      </w:r>
      <w:r w:rsidR="0042770D">
        <w:t xml:space="preserve"> et des déchets</w:t>
      </w:r>
      <w:r w:rsidR="00C11BF9" w:rsidRPr="005266B9">
        <w:t xml:space="preserve">. Utiliser des flèches de couleurs différentes pour différencier le </w:t>
      </w:r>
      <w:r w:rsidR="00245AC1">
        <w:t>personnel, les produits finis (PF)</w:t>
      </w:r>
      <w:r w:rsidR="00C11BF9" w:rsidRPr="005266B9">
        <w:t xml:space="preserve"> et les produits autres que les médicaments.</w:t>
      </w:r>
    </w:p>
    <w:p w14:paraId="5D60F235" w14:textId="77777777" w:rsidR="00142646" w:rsidRDefault="00142646" w:rsidP="00C11BF9"/>
    <w:p w14:paraId="12C16B4A" w14:textId="08A1E8E1" w:rsidR="007C251E" w:rsidRDefault="007C251E" w:rsidP="007F303D">
      <w:pPr>
        <w:pStyle w:val="Titre2"/>
      </w:pPr>
      <w:bookmarkStart w:id="29" w:name="_Toc133415181"/>
      <w:r>
        <w:t>A</w:t>
      </w:r>
      <w:r w:rsidRPr="000D0BDB">
        <w:t>.</w:t>
      </w:r>
      <w:r w:rsidR="00801BA7">
        <w:t>6</w:t>
      </w:r>
      <w:r w:rsidRPr="000D0BDB">
        <w:t>.</w:t>
      </w:r>
      <w:r w:rsidRPr="000D0BDB">
        <w:tab/>
      </w:r>
      <w:bookmarkStart w:id="30" w:name="_Toc112732082"/>
      <w:bookmarkStart w:id="31" w:name="_Toc141810371"/>
      <w:bookmarkStart w:id="32" w:name="_Toc147658310"/>
      <w:bookmarkStart w:id="33" w:name="_Toc219607386"/>
      <w:bookmarkStart w:id="34" w:name="_Toc303633215"/>
      <w:bookmarkStart w:id="35" w:name="_Toc313056629"/>
      <w:r w:rsidR="00965390">
        <w:t>Auto-inspections et inspections r</w:t>
      </w:r>
      <w:r w:rsidRPr="005266B9">
        <w:t>églementaires</w:t>
      </w:r>
      <w:bookmarkEnd w:id="29"/>
      <w:bookmarkEnd w:id="30"/>
      <w:bookmarkEnd w:id="31"/>
      <w:bookmarkEnd w:id="32"/>
      <w:bookmarkEnd w:id="33"/>
      <w:bookmarkEnd w:id="34"/>
      <w:bookmarkEnd w:id="35"/>
    </w:p>
    <w:p w14:paraId="213DAF5B" w14:textId="77777777" w:rsidR="007C251E" w:rsidRPr="005266B9" w:rsidRDefault="007C251E" w:rsidP="007C251E"/>
    <w:p w14:paraId="567CF5BF" w14:textId="77777777" w:rsidR="007C251E" w:rsidRPr="007C251E" w:rsidRDefault="007C251E" w:rsidP="002B662F">
      <w:pPr>
        <w:pStyle w:val="Paragraphedeliste"/>
        <w:numPr>
          <w:ilvl w:val="0"/>
          <w:numId w:val="12"/>
        </w:numPr>
        <w:rPr>
          <w:u w:val="single"/>
        </w:rPr>
      </w:pPr>
      <w:bookmarkStart w:id="36" w:name="_Toc112732083"/>
      <w:bookmarkStart w:id="37" w:name="_Toc141810372"/>
      <w:bookmarkStart w:id="38" w:name="_Toc147658311"/>
      <w:bookmarkStart w:id="39" w:name="_Toc219607387"/>
      <w:bookmarkStart w:id="40" w:name="_Toc303633216"/>
      <w:bookmarkStart w:id="41" w:name="_Toc313056630"/>
      <w:r w:rsidRPr="007C251E">
        <w:rPr>
          <w:u w:val="single"/>
        </w:rPr>
        <w:t>Système d'auto-inspection</w:t>
      </w:r>
      <w:bookmarkEnd w:id="36"/>
      <w:bookmarkEnd w:id="37"/>
      <w:bookmarkEnd w:id="38"/>
      <w:bookmarkEnd w:id="39"/>
      <w:bookmarkEnd w:id="40"/>
      <w:bookmarkEnd w:id="41"/>
    </w:p>
    <w:p w14:paraId="12EC895D" w14:textId="77777777" w:rsidR="007C251E" w:rsidRPr="005266B9" w:rsidRDefault="007C251E" w:rsidP="007C251E">
      <w:pPr>
        <w:pStyle w:val="Paragraphedeliste"/>
      </w:pPr>
    </w:p>
    <w:p w14:paraId="175E7A9F" w14:textId="4AD21144" w:rsidR="007C251E" w:rsidRDefault="007C251E" w:rsidP="007C251E">
      <w:r w:rsidRPr="005266B9">
        <w:tab/>
        <w:t xml:space="preserve">Indiquer la </w:t>
      </w:r>
      <w:r w:rsidRPr="00AB0896">
        <w:t>date des auto-</w:t>
      </w:r>
      <w:r w:rsidRPr="00873FE5">
        <w:t xml:space="preserve">inspections </w:t>
      </w:r>
      <w:r w:rsidR="00AB0896" w:rsidRPr="00873FE5">
        <w:t xml:space="preserve">réalisées dans l’année </w:t>
      </w:r>
      <w:r w:rsidRPr="00873FE5">
        <w:t>en</w:t>
      </w:r>
      <w:r w:rsidRPr="005266B9">
        <w:t xml:space="preserve"> pr</w:t>
      </w:r>
      <w:r w:rsidR="008B6C4D">
        <w:t>écisant les domaines inspectés.</w:t>
      </w:r>
    </w:p>
    <w:p w14:paraId="2F510033" w14:textId="77777777" w:rsidR="008B6C4D" w:rsidRPr="005266B9" w:rsidRDefault="008B6C4D" w:rsidP="007C251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5026"/>
        <w:gridCol w:w="5027"/>
      </w:tblGrid>
      <w:tr w:rsidR="00873FE5" w:rsidRPr="000D0BDB" w14:paraId="47BB5E96" w14:textId="77777777" w:rsidTr="00873FE5">
        <w:trPr>
          <w:cantSplit/>
          <w:trHeight w:val="744"/>
          <w:jc w:val="center"/>
        </w:trPr>
        <w:tc>
          <w:tcPr>
            <w:tcW w:w="2500" w:type="pct"/>
            <w:shd w:val="clear" w:color="auto" w:fill="DEEAF6" w:themeFill="accent1" w:themeFillTint="33"/>
            <w:vAlign w:val="center"/>
          </w:tcPr>
          <w:p w14:paraId="0DA7F78A" w14:textId="041FC59E" w:rsidR="00873FE5" w:rsidRDefault="00873FE5" w:rsidP="00873FE5">
            <w:pPr>
              <w:jc w:val="center"/>
            </w:pPr>
            <w:bookmarkStart w:id="42" w:name="_Toc112732084"/>
            <w:bookmarkStart w:id="43" w:name="_Toc141810373"/>
            <w:bookmarkStart w:id="44" w:name="_Toc147658312"/>
            <w:bookmarkStart w:id="45" w:name="_Toc219607388"/>
            <w:bookmarkStart w:id="46" w:name="_Toc303633217"/>
            <w:bookmarkStart w:id="47" w:name="_Toc313056631"/>
            <w:r>
              <w:t>Date d’auto inspection</w:t>
            </w:r>
          </w:p>
        </w:tc>
        <w:tc>
          <w:tcPr>
            <w:tcW w:w="2500" w:type="pct"/>
            <w:shd w:val="clear" w:color="auto" w:fill="DEEAF6" w:themeFill="accent1" w:themeFillTint="33"/>
            <w:vAlign w:val="center"/>
          </w:tcPr>
          <w:p w14:paraId="1E92E454" w14:textId="64DA123F" w:rsidR="00873FE5" w:rsidRPr="000D0BDB" w:rsidRDefault="00873FE5" w:rsidP="00873FE5">
            <w:pPr>
              <w:jc w:val="center"/>
            </w:pPr>
            <w:r>
              <w:t xml:space="preserve">Activités </w:t>
            </w:r>
          </w:p>
        </w:tc>
      </w:tr>
      <w:tr w:rsidR="00873FE5" w:rsidRPr="005266B9" w14:paraId="026C8CB6" w14:textId="77777777" w:rsidTr="00873FE5">
        <w:trPr>
          <w:cantSplit/>
          <w:trHeight w:val="566"/>
          <w:jc w:val="center"/>
        </w:trPr>
        <w:tc>
          <w:tcPr>
            <w:tcW w:w="2500" w:type="pct"/>
          </w:tcPr>
          <w:p w14:paraId="712518F7" w14:textId="77777777" w:rsidR="00873FE5" w:rsidRPr="00C11BF9" w:rsidRDefault="00873FE5" w:rsidP="00873FE5">
            <w:pPr>
              <w:jc w:val="left"/>
            </w:pPr>
          </w:p>
        </w:tc>
        <w:tc>
          <w:tcPr>
            <w:tcW w:w="2500" w:type="pct"/>
            <w:vAlign w:val="center"/>
          </w:tcPr>
          <w:p w14:paraId="7A287FCC" w14:textId="5DBFB53E" w:rsidR="00873FE5" w:rsidRPr="00C11BF9" w:rsidRDefault="00873FE5" w:rsidP="00873FE5">
            <w:pPr>
              <w:jc w:val="left"/>
            </w:pPr>
          </w:p>
        </w:tc>
      </w:tr>
      <w:tr w:rsidR="00873FE5" w:rsidRPr="005266B9" w14:paraId="002D86F8" w14:textId="77777777" w:rsidTr="00873FE5">
        <w:trPr>
          <w:cantSplit/>
          <w:trHeight w:val="566"/>
          <w:jc w:val="center"/>
        </w:trPr>
        <w:tc>
          <w:tcPr>
            <w:tcW w:w="2500" w:type="pct"/>
          </w:tcPr>
          <w:p w14:paraId="09551532" w14:textId="77777777" w:rsidR="00873FE5" w:rsidRPr="00C11BF9" w:rsidRDefault="00873FE5" w:rsidP="00873FE5">
            <w:pPr>
              <w:jc w:val="left"/>
            </w:pPr>
          </w:p>
        </w:tc>
        <w:tc>
          <w:tcPr>
            <w:tcW w:w="2500" w:type="pct"/>
            <w:vAlign w:val="center"/>
          </w:tcPr>
          <w:p w14:paraId="195EC603" w14:textId="6A92B33B" w:rsidR="00873FE5" w:rsidRPr="00C11BF9" w:rsidRDefault="00873FE5" w:rsidP="00873FE5">
            <w:pPr>
              <w:jc w:val="left"/>
            </w:pPr>
          </w:p>
        </w:tc>
      </w:tr>
      <w:tr w:rsidR="00873FE5" w:rsidRPr="005266B9" w14:paraId="65C132D1" w14:textId="77777777" w:rsidTr="00873FE5">
        <w:trPr>
          <w:cantSplit/>
          <w:trHeight w:val="567"/>
          <w:jc w:val="center"/>
        </w:trPr>
        <w:tc>
          <w:tcPr>
            <w:tcW w:w="2500" w:type="pct"/>
          </w:tcPr>
          <w:p w14:paraId="4115437B" w14:textId="77777777" w:rsidR="00873FE5" w:rsidRPr="005266B9" w:rsidRDefault="00873FE5" w:rsidP="00873FE5"/>
        </w:tc>
        <w:tc>
          <w:tcPr>
            <w:tcW w:w="2500" w:type="pct"/>
            <w:vAlign w:val="center"/>
          </w:tcPr>
          <w:p w14:paraId="6D9F75B0" w14:textId="36377D33" w:rsidR="00873FE5" w:rsidRPr="005266B9" w:rsidRDefault="00873FE5" w:rsidP="00873FE5"/>
        </w:tc>
      </w:tr>
      <w:tr w:rsidR="00873FE5" w:rsidRPr="005266B9" w14:paraId="5863396B" w14:textId="77777777" w:rsidTr="00873FE5">
        <w:trPr>
          <w:cantSplit/>
          <w:trHeight w:val="567"/>
          <w:jc w:val="center"/>
        </w:trPr>
        <w:tc>
          <w:tcPr>
            <w:tcW w:w="2500" w:type="pct"/>
          </w:tcPr>
          <w:p w14:paraId="648FFB41" w14:textId="77777777" w:rsidR="00873FE5" w:rsidRPr="005266B9" w:rsidRDefault="00873FE5" w:rsidP="00873FE5"/>
        </w:tc>
        <w:tc>
          <w:tcPr>
            <w:tcW w:w="2500" w:type="pct"/>
            <w:vAlign w:val="center"/>
          </w:tcPr>
          <w:p w14:paraId="3FC7716A" w14:textId="492906AA" w:rsidR="00873FE5" w:rsidRPr="005266B9" w:rsidRDefault="00873FE5" w:rsidP="00873FE5"/>
        </w:tc>
      </w:tr>
    </w:tbl>
    <w:p w14:paraId="719EA33F" w14:textId="77777777" w:rsidR="007C251E" w:rsidRPr="005266B9" w:rsidRDefault="007C251E" w:rsidP="007C251E"/>
    <w:p w14:paraId="6DE99EDF" w14:textId="77777777" w:rsidR="007C251E" w:rsidRPr="005266B9" w:rsidRDefault="007C251E" w:rsidP="007C251E"/>
    <w:bookmarkEnd w:id="42"/>
    <w:bookmarkEnd w:id="43"/>
    <w:bookmarkEnd w:id="44"/>
    <w:bookmarkEnd w:id="45"/>
    <w:bookmarkEnd w:id="46"/>
    <w:bookmarkEnd w:id="47"/>
    <w:p w14:paraId="3EE0A17F" w14:textId="14863965" w:rsidR="00D3045A" w:rsidRDefault="00E84C09" w:rsidP="00E84C09">
      <w:pPr>
        <w:pStyle w:val="Paragraphedeliste"/>
        <w:numPr>
          <w:ilvl w:val="0"/>
          <w:numId w:val="12"/>
        </w:numPr>
        <w:rPr>
          <w:u w:val="single"/>
        </w:rPr>
      </w:pPr>
      <w:r>
        <w:rPr>
          <w:u w:val="single"/>
        </w:rPr>
        <w:t xml:space="preserve">Dernière inspection complète par l’ANSM (ou une ARS pour le compte de l’ANSM) </w:t>
      </w:r>
    </w:p>
    <w:p w14:paraId="7C549B33" w14:textId="77777777" w:rsidR="00E84C09" w:rsidRPr="00E84C09" w:rsidRDefault="00E84C09" w:rsidP="00E84C09">
      <w:pPr>
        <w:pStyle w:val="Paragraphedeliste"/>
        <w:rPr>
          <w:u w:val="single"/>
        </w:rPr>
      </w:pPr>
    </w:p>
    <w:p w14:paraId="105CD2FC" w14:textId="40709FDA" w:rsidR="007C251E" w:rsidRPr="00E84C09" w:rsidRDefault="00E84C09" w:rsidP="007C251E">
      <w:r w:rsidRPr="00E84C09">
        <w:t xml:space="preserve">Indiquer la </w:t>
      </w:r>
      <w:r w:rsidRPr="00B17E0E">
        <w:rPr>
          <w:b/>
        </w:rPr>
        <w:t>dernière inspection complète</w:t>
      </w:r>
      <w:r w:rsidR="00BE3DE4">
        <w:t xml:space="preserve"> au regard d</w:t>
      </w:r>
      <w:r>
        <w:t xml:space="preserve">es BPF et/ou BPDG </w:t>
      </w:r>
      <w:r w:rsidRPr="00E84C09">
        <w:t>réalisée</w:t>
      </w:r>
      <w:r w:rsidR="007C251E" w:rsidRPr="00E84C09">
        <w:t xml:space="preserve"> dans l’établissement par</w:t>
      </w:r>
      <w:r w:rsidR="00B17E0E">
        <w:t xml:space="preserve"> l’ANSM</w:t>
      </w:r>
      <w:r>
        <w:t xml:space="preserve"> ou par l’Agence Régionale de Santé</w:t>
      </w:r>
      <w:r w:rsidR="00B17E0E">
        <w:t xml:space="preserve"> (ARS)</w:t>
      </w:r>
      <w:r>
        <w:t xml:space="preserve"> pour le compte de l’ANSM</w:t>
      </w:r>
      <w:r w:rsidR="00B17E0E">
        <w:t>.</w:t>
      </w:r>
    </w:p>
    <w:p w14:paraId="5416B9FA" w14:textId="77777777" w:rsidR="007C251E" w:rsidRPr="005266B9" w:rsidRDefault="007C251E" w:rsidP="007C251E"/>
    <w:tbl>
      <w:tblPr>
        <w:tblW w:w="33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9" w:type="dxa"/>
          <w:right w:w="19" w:type="dxa"/>
        </w:tblCellMar>
        <w:tblLook w:val="0000" w:firstRow="0" w:lastRow="0" w:firstColumn="0" w:lastColumn="0" w:noHBand="0" w:noVBand="0"/>
      </w:tblPr>
      <w:tblGrid>
        <w:gridCol w:w="3349"/>
        <w:gridCol w:w="3346"/>
      </w:tblGrid>
      <w:tr w:rsidR="00E84C09" w:rsidRPr="005266B9" w14:paraId="334239E9" w14:textId="289AD649" w:rsidTr="00E84C09">
        <w:trPr>
          <w:trHeight w:val="893"/>
          <w:jc w:val="center"/>
        </w:trPr>
        <w:tc>
          <w:tcPr>
            <w:tcW w:w="2501" w:type="pct"/>
            <w:shd w:val="clear" w:color="auto" w:fill="DEEAF6" w:themeFill="accent1" w:themeFillTint="33"/>
            <w:vAlign w:val="center"/>
          </w:tcPr>
          <w:p w14:paraId="4BD2A6DD" w14:textId="77777777" w:rsidR="00E84C09" w:rsidRPr="005266B9" w:rsidRDefault="00E84C09" w:rsidP="00F5729F">
            <w:pPr>
              <w:jc w:val="center"/>
            </w:pPr>
            <w:r w:rsidRPr="005266B9">
              <w:t>Date(s) de l'inspection</w:t>
            </w:r>
          </w:p>
        </w:tc>
        <w:tc>
          <w:tcPr>
            <w:tcW w:w="2499" w:type="pct"/>
            <w:shd w:val="clear" w:color="auto" w:fill="DEEAF6" w:themeFill="accent1" w:themeFillTint="33"/>
            <w:vAlign w:val="center"/>
          </w:tcPr>
          <w:p w14:paraId="6B583DA8" w14:textId="50A32DDB" w:rsidR="00E84C09" w:rsidRPr="005266B9" w:rsidRDefault="00E84C09" w:rsidP="00E84C09">
            <w:pPr>
              <w:jc w:val="center"/>
            </w:pPr>
            <w:r>
              <w:t>Référence de l’inspection</w:t>
            </w:r>
          </w:p>
        </w:tc>
      </w:tr>
      <w:tr w:rsidR="00E84C09" w:rsidRPr="005266B9" w14:paraId="697D2867" w14:textId="53400624" w:rsidTr="00E84C09">
        <w:trPr>
          <w:trHeight w:val="403"/>
          <w:jc w:val="center"/>
        </w:trPr>
        <w:tc>
          <w:tcPr>
            <w:tcW w:w="2501" w:type="pct"/>
          </w:tcPr>
          <w:p w14:paraId="3D63132F" w14:textId="77777777" w:rsidR="00E84C09" w:rsidRPr="005266B9" w:rsidRDefault="00E84C09" w:rsidP="00C847D1"/>
        </w:tc>
        <w:tc>
          <w:tcPr>
            <w:tcW w:w="2499" w:type="pct"/>
          </w:tcPr>
          <w:p w14:paraId="1CE3C805" w14:textId="77777777" w:rsidR="00E84C09" w:rsidRPr="005266B9" w:rsidRDefault="00E84C09" w:rsidP="00C847D1"/>
        </w:tc>
      </w:tr>
    </w:tbl>
    <w:p w14:paraId="7DD2D646" w14:textId="77777777" w:rsidR="007C251E" w:rsidRDefault="007C251E" w:rsidP="007C251E"/>
    <w:p w14:paraId="7409F5E3" w14:textId="64170794" w:rsidR="00E84C09" w:rsidRPr="00B17E0E" w:rsidRDefault="00B17E0E" w:rsidP="006C0272">
      <w:pPr>
        <w:pStyle w:val="Paragraphedeliste"/>
        <w:numPr>
          <w:ilvl w:val="0"/>
          <w:numId w:val="12"/>
        </w:numPr>
      </w:pPr>
      <w:r w:rsidRPr="00B17E0E">
        <w:rPr>
          <w:u w:val="single"/>
        </w:rPr>
        <w:t>Autres i</w:t>
      </w:r>
      <w:r w:rsidR="00E84C09" w:rsidRPr="00B17E0E">
        <w:rPr>
          <w:u w:val="single"/>
        </w:rPr>
        <w:t>nspections effectuées les cinq années précédentes par les autorités compétentes</w:t>
      </w:r>
    </w:p>
    <w:p w14:paraId="60E89D4A" w14:textId="77777777" w:rsidR="00B17E0E" w:rsidRDefault="00B17E0E" w:rsidP="00B17E0E"/>
    <w:p w14:paraId="4AA68E1D" w14:textId="77777777" w:rsidR="00B17E0E" w:rsidRPr="00B17E0E" w:rsidRDefault="00E84C09" w:rsidP="00E84C09">
      <w:r w:rsidRPr="00B17E0E">
        <w:t>Indiquer les inspections réalisées</w:t>
      </w:r>
      <w:r w:rsidR="00B17E0E" w:rsidRPr="00B17E0E">
        <w:t> :</w:t>
      </w:r>
    </w:p>
    <w:p w14:paraId="134BD248" w14:textId="38949F95" w:rsidR="00B17E0E" w:rsidRPr="00B17E0E" w:rsidRDefault="00B17E0E" w:rsidP="00B17E0E">
      <w:pPr>
        <w:pStyle w:val="Paragraphedeliste"/>
        <w:numPr>
          <w:ilvl w:val="0"/>
          <w:numId w:val="11"/>
        </w:numPr>
      </w:pPr>
      <w:r w:rsidRPr="00B17E0E">
        <w:t>Par l’ANSM</w:t>
      </w:r>
      <w:r>
        <w:t xml:space="preserve"> ou l’ARS</w:t>
      </w:r>
      <w:r w:rsidRPr="00B17E0E">
        <w:t xml:space="preserve"> </w:t>
      </w:r>
      <w:r w:rsidRPr="00BE3DE4">
        <w:rPr>
          <w:b/>
        </w:rPr>
        <w:t>sur un champ limité</w:t>
      </w:r>
      <w:r w:rsidRPr="00B17E0E">
        <w:t xml:space="preserve"> (</w:t>
      </w:r>
      <w:r>
        <w:t xml:space="preserve">instruction pour ouverture ou </w:t>
      </w:r>
      <w:r w:rsidRPr="00B17E0E">
        <w:t>modification, suites administrative</w:t>
      </w:r>
      <w:r>
        <w:t>s</w:t>
      </w:r>
      <w:r w:rsidRPr="00B17E0E">
        <w:t>, etc.)</w:t>
      </w:r>
    </w:p>
    <w:p w14:paraId="639972B8" w14:textId="32C441F1" w:rsidR="00B17E0E" w:rsidRPr="00B17E0E" w:rsidRDefault="00B17E0E" w:rsidP="00B17E0E">
      <w:pPr>
        <w:pStyle w:val="Paragraphedeliste"/>
        <w:numPr>
          <w:ilvl w:val="0"/>
          <w:numId w:val="11"/>
        </w:numPr>
      </w:pPr>
      <w:r w:rsidRPr="00B17E0E">
        <w:t xml:space="preserve">Par l’ANSM </w:t>
      </w:r>
      <w:r w:rsidRPr="00BE3DE4">
        <w:rPr>
          <w:b/>
        </w:rPr>
        <w:t>sur d’autres référentiels</w:t>
      </w:r>
      <w:r w:rsidRPr="00B17E0E">
        <w:t xml:space="preserve"> (matières premières, dispositifs médicaux, pharmacovigilance, etc.)</w:t>
      </w:r>
    </w:p>
    <w:p w14:paraId="2E2278BE" w14:textId="317B30D0" w:rsidR="00B17E0E" w:rsidRPr="00B17E0E" w:rsidRDefault="00B17E0E" w:rsidP="00B17E0E">
      <w:pPr>
        <w:pStyle w:val="Paragraphedeliste"/>
        <w:numPr>
          <w:ilvl w:val="0"/>
          <w:numId w:val="11"/>
        </w:numPr>
      </w:pPr>
      <w:r w:rsidRPr="00B17E0E">
        <w:t xml:space="preserve">Par </w:t>
      </w:r>
      <w:r w:rsidRPr="00BE3DE4">
        <w:t>d’</w:t>
      </w:r>
      <w:r w:rsidRPr="00BE3DE4">
        <w:rPr>
          <w:b/>
        </w:rPr>
        <w:t>autres autorités françaises</w:t>
      </w:r>
      <w:r w:rsidRPr="00B17E0E">
        <w:t xml:space="preserve"> (Agence nationale de sécurité sanitaire de l’alimentation, de l’environnement et du travail (ANSES) / Agence nationale du médicament vétérinaire (ANMV), ARS, DGCCRF, etc.)</w:t>
      </w:r>
    </w:p>
    <w:p w14:paraId="3D2AFD6D" w14:textId="3CBBF9B4" w:rsidR="00E84C09" w:rsidRPr="00B17E0E" w:rsidRDefault="00B17E0E" w:rsidP="00B17E0E">
      <w:pPr>
        <w:pStyle w:val="Paragraphedeliste"/>
        <w:numPr>
          <w:ilvl w:val="0"/>
          <w:numId w:val="11"/>
        </w:numPr>
      </w:pPr>
      <w:r w:rsidRPr="00B17E0E">
        <w:t xml:space="preserve">Par des </w:t>
      </w:r>
      <w:r w:rsidRPr="00BE3DE4">
        <w:rPr>
          <w:b/>
        </w:rPr>
        <w:t>autorités de santé étrangères</w:t>
      </w:r>
    </w:p>
    <w:p w14:paraId="35491118" w14:textId="77777777" w:rsidR="00E84C09" w:rsidRPr="005266B9" w:rsidRDefault="00E84C09" w:rsidP="00E84C09"/>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9" w:type="dxa"/>
          <w:right w:w="19" w:type="dxa"/>
        </w:tblCellMar>
        <w:tblLook w:val="0000" w:firstRow="0" w:lastRow="0" w:firstColumn="0" w:lastColumn="0" w:noHBand="0" w:noVBand="0"/>
      </w:tblPr>
      <w:tblGrid>
        <w:gridCol w:w="3349"/>
        <w:gridCol w:w="3348"/>
        <w:gridCol w:w="3346"/>
      </w:tblGrid>
      <w:tr w:rsidR="00E84C09" w:rsidRPr="005266B9" w14:paraId="4643DFF9" w14:textId="77777777" w:rsidTr="006C0272">
        <w:trPr>
          <w:trHeight w:val="893"/>
          <w:jc w:val="center"/>
        </w:trPr>
        <w:tc>
          <w:tcPr>
            <w:tcW w:w="1667" w:type="pct"/>
            <w:shd w:val="clear" w:color="auto" w:fill="DEEAF6" w:themeFill="accent1" w:themeFillTint="33"/>
            <w:vAlign w:val="center"/>
          </w:tcPr>
          <w:p w14:paraId="4F219F08" w14:textId="77777777" w:rsidR="00E84C09" w:rsidRPr="005266B9" w:rsidRDefault="00E84C09" w:rsidP="006C0272">
            <w:pPr>
              <w:jc w:val="center"/>
            </w:pPr>
            <w:r w:rsidRPr="005266B9">
              <w:t>Autorité(s) compétente(s)</w:t>
            </w:r>
          </w:p>
        </w:tc>
        <w:tc>
          <w:tcPr>
            <w:tcW w:w="1667" w:type="pct"/>
            <w:shd w:val="clear" w:color="auto" w:fill="DEEAF6" w:themeFill="accent1" w:themeFillTint="33"/>
            <w:vAlign w:val="center"/>
          </w:tcPr>
          <w:p w14:paraId="57DEE386" w14:textId="77777777" w:rsidR="00E84C09" w:rsidRPr="005266B9" w:rsidRDefault="00E84C09" w:rsidP="006C0272">
            <w:pPr>
              <w:jc w:val="center"/>
            </w:pPr>
            <w:r w:rsidRPr="005266B9">
              <w:t>Date(s) de l'inspection</w:t>
            </w:r>
          </w:p>
        </w:tc>
        <w:tc>
          <w:tcPr>
            <w:tcW w:w="1667" w:type="pct"/>
            <w:shd w:val="clear" w:color="auto" w:fill="DEEAF6" w:themeFill="accent1" w:themeFillTint="33"/>
            <w:vAlign w:val="center"/>
          </w:tcPr>
          <w:p w14:paraId="1CCB81EB" w14:textId="77777777" w:rsidR="00E84C09" w:rsidRPr="005266B9" w:rsidRDefault="00E84C09" w:rsidP="006C0272">
            <w:pPr>
              <w:jc w:val="center"/>
            </w:pPr>
            <w:r w:rsidRPr="005266B9">
              <w:t>Objet de l'inspection</w:t>
            </w:r>
          </w:p>
        </w:tc>
      </w:tr>
      <w:tr w:rsidR="00E84C09" w:rsidRPr="005266B9" w14:paraId="5901AAAC" w14:textId="77777777" w:rsidTr="006C0272">
        <w:trPr>
          <w:trHeight w:val="403"/>
          <w:jc w:val="center"/>
        </w:trPr>
        <w:tc>
          <w:tcPr>
            <w:tcW w:w="1667" w:type="pct"/>
          </w:tcPr>
          <w:p w14:paraId="34F437DD" w14:textId="77777777" w:rsidR="00E84C09" w:rsidRPr="005266B9" w:rsidRDefault="00E84C09" w:rsidP="006C0272"/>
        </w:tc>
        <w:tc>
          <w:tcPr>
            <w:tcW w:w="1667" w:type="pct"/>
          </w:tcPr>
          <w:p w14:paraId="180FDC0D" w14:textId="77777777" w:rsidR="00E84C09" w:rsidRPr="005266B9" w:rsidRDefault="00E84C09" w:rsidP="006C0272"/>
        </w:tc>
        <w:tc>
          <w:tcPr>
            <w:tcW w:w="1667" w:type="pct"/>
          </w:tcPr>
          <w:p w14:paraId="33798C21" w14:textId="77777777" w:rsidR="00E84C09" w:rsidRPr="005266B9" w:rsidRDefault="00E84C09" w:rsidP="006C0272"/>
        </w:tc>
      </w:tr>
      <w:tr w:rsidR="00E84C09" w:rsidRPr="005266B9" w14:paraId="359496CC" w14:textId="77777777" w:rsidTr="006C0272">
        <w:trPr>
          <w:trHeight w:val="184"/>
          <w:jc w:val="center"/>
        </w:trPr>
        <w:tc>
          <w:tcPr>
            <w:tcW w:w="1667" w:type="pct"/>
          </w:tcPr>
          <w:p w14:paraId="2FFD7CC6" w14:textId="77777777" w:rsidR="00E84C09" w:rsidRPr="005266B9" w:rsidRDefault="00E84C09" w:rsidP="006C0272">
            <w:r w:rsidRPr="005266B9">
              <w:t xml:space="preserve">  .../...</w:t>
            </w:r>
          </w:p>
        </w:tc>
        <w:tc>
          <w:tcPr>
            <w:tcW w:w="1667" w:type="pct"/>
          </w:tcPr>
          <w:p w14:paraId="2AA88E2C" w14:textId="77777777" w:rsidR="00E84C09" w:rsidRPr="005266B9" w:rsidRDefault="00E84C09" w:rsidP="006C0272"/>
        </w:tc>
        <w:tc>
          <w:tcPr>
            <w:tcW w:w="1667" w:type="pct"/>
          </w:tcPr>
          <w:p w14:paraId="1F630A73" w14:textId="77777777" w:rsidR="00E84C09" w:rsidRPr="005266B9" w:rsidRDefault="00E84C09" w:rsidP="006C0272"/>
        </w:tc>
      </w:tr>
    </w:tbl>
    <w:p w14:paraId="2069F2B8" w14:textId="77777777" w:rsidR="00E84C09" w:rsidRDefault="00E84C09" w:rsidP="00E84C09"/>
    <w:p w14:paraId="6C339AAA" w14:textId="77777777" w:rsidR="007C251E" w:rsidRDefault="007C251E" w:rsidP="00C11BF9"/>
    <w:p w14:paraId="75D2563D" w14:textId="77777777" w:rsidR="00B17E0E" w:rsidRDefault="00B17E0E">
      <w:pPr>
        <w:widowControl/>
        <w:jc w:val="left"/>
        <w:rPr>
          <w:b/>
        </w:rPr>
      </w:pPr>
      <w:r>
        <w:br w:type="page"/>
      </w:r>
    </w:p>
    <w:p w14:paraId="3737F1BB" w14:textId="7556083E" w:rsidR="007F2F34" w:rsidRDefault="007F2F34" w:rsidP="007F303D">
      <w:pPr>
        <w:pStyle w:val="Titre2"/>
      </w:pPr>
      <w:bookmarkStart w:id="48" w:name="_Toc133415182"/>
      <w:r>
        <w:lastRenderedPageBreak/>
        <w:t>A</w:t>
      </w:r>
      <w:r w:rsidRPr="000D0BDB">
        <w:t>.</w:t>
      </w:r>
      <w:r w:rsidR="00801BA7">
        <w:t>7</w:t>
      </w:r>
      <w:r>
        <w:t>.</w:t>
      </w:r>
      <w:r>
        <w:tab/>
      </w:r>
      <w:r w:rsidRPr="00E87480">
        <w:t xml:space="preserve">Bilan des contrefaçons / falsifications </w:t>
      </w:r>
      <w:r>
        <w:t>des produits</w:t>
      </w:r>
      <w:bookmarkEnd w:id="48"/>
    </w:p>
    <w:p w14:paraId="784172C4" w14:textId="77777777" w:rsidR="007F2F34" w:rsidRPr="00745590" w:rsidRDefault="007F2F34" w:rsidP="007F2F34"/>
    <w:p w14:paraId="01DCAF42" w14:textId="17BD5808" w:rsidR="007F2F34" w:rsidRPr="00745590" w:rsidRDefault="007F2F34" w:rsidP="007F2F34">
      <w:r w:rsidRPr="00745590">
        <w:t xml:space="preserve">Indiquer dans le tableau ci-dessous les cas de contrefaçon/falsification survenus depuis la dernière inspection par l'ANSM, en France ou à l’étranger, pour les produits exploités en </w:t>
      </w:r>
      <w:r w:rsidR="00C06D59">
        <w:t>France.</w:t>
      </w:r>
      <w:r w:rsidR="005155AB">
        <w:t xml:space="preserve"> Seuls les cas avérés doivent être </w:t>
      </w:r>
      <w:r w:rsidR="0062612F">
        <w:t>indiqués</w:t>
      </w:r>
      <w:r w:rsidR="005155AB">
        <w:t>.</w:t>
      </w:r>
    </w:p>
    <w:p w14:paraId="0A3C39BE" w14:textId="77777777" w:rsidR="007F2F34" w:rsidRPr="00745590" w:rsidRDefault="007F2F34" w:rsidP="007F2F34"/>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3351"/>
        <w:gridCol w:w="3349"/>
      </w:tblGrid>
      <w:tr w:rsidR="007F2F34" w:rsidRPr="005266B9" w14:paraId="11DA5DED" w14:textId="77777777" w:rsidTr="008E46E5">
        <w:trPr>
          <w:trHeight w:val="745"/>
        </w:trPr>
        <w:tc>
          <w:tcPr>
            <w:tcW w:w="1667" w:type="pct"/>
            <w:shd w:val="clear" w:color="auto" w:fill="DEEAF6" w:themeFill="accent1" w:themeFillTint="33"/>
            <w:vAlign w:val="center"/>
          </w:tcPr>
          <w:p w14:paraId="437FDB6F" w14:textId="77777777" w:rsidR="007F2F34" w:rsidRPr="004A0E7A" w:rsidRDefault="007F2F34" w:rsidP="008E46E5">
            <w:pPr>
              <w:jc w:val="center"/>
            </w:pPr>
            <w:r w:rsidRPr="004A0E7A">
              <w:t>Nom des produits contrefaits/falsifiés</w:t>
            </w:r>
          </w:p>
        </w:tc>
        <w:tc>
          <w:tcPr>
            <w:tcW w:w="1667" w:type="pct"/>
            <w:shd w:val="clear" w:color="auto" w:fill="DEEAF6" w:themeFill="accent1" w:themeFillTint="33"/>
            <w:vAlign w:val="center"/>
          </w:tcPr>
          <w:p w14:paraId="1B11FEA5" w14:textId="6504D418" w:rsidR="007F2F34" w:rsidRPr="004A0E7A" w:rsidRDefault="004C3EB2" w:rsidP="008E46E5">
            <w:pPr>
              <w:jc w:val="center"/>
            </w:pPr>
            <w:r w:rsidRPr="004A0E7A">
              <w:t>Description du cas rencontré</w:t>
            </w:r>
          </w:p>
        </w:tc>
        <w:tc>
          <w:tcPr>
            <w:tcW w:w="1667" w:type="pct"/>
            <w:shd w:val="clear" w:color="auto" w:fill="DEEAF6" w:themeFill="accent1" w:themeFillTint="33"/>
            <w:vAlign w:val="center"/>
          </w:tcPr>
          <w:p w14:paraId="1C62B585" w14:textId="77777777" w:rsidR="007F2F34" w:rsidRPr="004A0E7A" w:rsidRDefault="007F2F34" w:rsidP="008E46E5">
            <w:pPr>
              <w:jc w:val="center"/>
            </w:pPr>
            <w:r w:rsidRPr="004A0E7A">
              <w:t>Pays concernés</w:t>
            </w:r>
          </w:p>
        </w:tc>
      </w:tr>
      <w:tr w:rsidR="007F2F34" w:rsidRPr="005266B9" w14:paraId="2967FFE9" w14:textId="77777777" w:rsidTr="008E46E5">
        <w:trPr>
          <w:trHeight w:val="517"/>
        </w:trPr>
        <w:tc>
          <w:tcPr>
            <w:tcW w:w="1667" w:type="pct"/>
          </w:tcPr>
          <w:p w14:paraId="0151FFD4" w14:textId="77777777" w:rsidR="007F2F34" w:rsidRPr="005266B9" w:rsidRDefault="007F2F34" w:rsidP="008E46E5"/>
        </w:tc>
        <w:tc>
          <w:tcPr>
            <w:tcW w:w="1667" w:type="pct"/>
          </w:tcPr>
          <w:p w14:paraId="41D01A5E" w14:textId="77777777" w:rsidR="007F2F34" w:rsidRPr="005266B9" w:rsidRDefault="007F2F34" w:rsidP="008E46E5"/>
        </w:tc>
        <w:tc>
          <w:tcPr>
            <w:tcW w:w="1667" w:type="pct"/>
          </w:tcPr>
          <w:p w14:paraId="67906462" w14:textId="77777777" w:rsidR="007F2F34" w:rsidRPr="005266B9" w:rsidRDefault="007F2F34" w:rsidP="008E46E5"/>
        </w:tc>
      </w:tr>
      <w:tr w:rsidR="007F2F34" w:rsidRPr="005266B9" w14:paraId="1FDB8CB1" w14:textId="77777777" w:rsidTr="008E46E5">
        <w:trPr>
          <w:trHeight w:val="517"/>
        </w:trPr>
        <w:tc>
          <w:tcPr>
            <w:tcW w:w="1667" w:type="pct"/>
          </w:tcPr>
          <w:p w14:paraId="15D14E3C" w14:textId="77777777" w:rsidR="007F2F34" w:rsidRPr="005266B9" w:rsidRDefault="007F2F34" w:rsidP="008E46E5"/>
        </w:tc>
        <w:tc>
          <w:tcPr>
            <w:tcW w:w="1667" w:type="pct"/>
          </w:tcPr>
          <w:p w14:paraId="19B31D4E" w14:textId="77777777" w:rsidR="007F2F34" w:rsidRPr="005266B9" w:rsidRDefault="007F2F34" w:rsidP="008E46E5"/>
        </w:tc>
        <w:tc>
          <w:tcPr>
            <w:tcW w:w="1667" w:type="pct"/>
          </w:tcPr>
          <w:p w14:paraId="0777F415" w14:textId="77777777" w:rsidR="007F2F34" w:rsidRPr="005266B9" w:rsidRDefault="007F2F34" w:rsidP="008E46E5"/>
        </w:tc>
      </w:tr>
    </w:tbl>
    <w:p w14:paraId="44B12B95" w14:textId="77777777" w:rsidR="007F2F34" w:rsidRDefault="007F2F34" w:rsidP="007F2F34">
      <w:pPr>
        <w:rPr>
          <w:b/>
        </w:rPr>
      </w:pPr>
    </w:p>
    <w:p w14:paraId="07956B0D" w14:textId="40160C43" w:rsidR="007F2F34" w:rsidRDefault="007F2F34" w:rsidP="007F2F34">
      <w:r w:rsidRPr="005266B9">
        <w:rPr>
          <w:b/>
        </w:rPr>
        <w:t>NB</w:t>
      </w:r>
      <w:r w:rsidRPr="005266B9">
        <w:t xml:space="preserve"> : Les cas de contrefaçons/falsifications survenus sur le plan international dont l’exploitant en France a été informé sont à tenir à disposition des inspecteurs. </w:t>
      </w:r>
    </w:p>
    <w:p w14:paraId="0A3891A4" w14:textId="77777777" w:rsidR="007F2F34" w:rsidRDefault="007F2F34" w:rsidP="007F2F34"/>
    <w:p w14:paraId="6A9EC8E4" w14:textId="7174BEA9" w:rsidR="00C319ED" w:rsidRDefault="00745590" w:rsidP="007F303D">
      <w:pPr>
        <w:pStyle w:val="Titre2"/>
      </w:pPr>
      <w:bookmarkStart w:id="49" w:name="_Toc133415183"/>
      <w:r>
        <w:t>Liste des a</w:t>
      </w:r>
      <w:r w:rsidR="00C319ED">
        <w:t>nnexes</w:t>
      </w:r>
      <w:r>
        <w:t xml:space="preserve"> de la fiche A</w:t>
      </w:r>
      <w:bookmarkEnd w:id="49"/>
    </w:p>
    <w:p w14:paraId="688DBC66" w14:textId="77777777" w:rsidR="00C319ED" w:rsidRPr="005B484C" w:rsidRDefault="00C319ED" w:rsidP="00C319ED"/>
    <w:tbl>
      <w:tblPr>
        <w:tblStyle w:val="Grilledutableau"/>
        <w:tblW w:w="10366" w:type="dxa"/>
        <w:tblLook w:val="04A0" w:firstRow="1" w:lastRow="0" w:firstColumn="1" w:lastColumn="0" w:noHBand="0" w:noVBand="1"/>
      </w:tblPr>
      <w:tblGrid>
        <w:gridCol w:w="1437"/>
        <w:gridCol w:w="8929"/>
      </w:tblGrid>
      <w:tr w:rsidR="00C319ED" w14:paraId="5F47BECA" w14:textId="77777777" w:rsidTr="00FE07B9">
        <w:tc>
          <w:tcPr>
            <w:tcW w:w="1437" w:type="dxa"/>
          </w:tcPr>
          <w:p w14:paraId="208192A3" w14:textId="783EBC89" w:rsidR="00C319ED" w:rsidRDefault="00C319ED" w:rsidP="00FE07B9">
            <w:r>
              <w:t>Annexe A</w:t>
            </w:r>
            <w:r w:rsidR="00801BA7">
              <w:t>.3</w:t>
            </w:r>
            <w:r w:rsidR="00FE07B9">
              <w:t>.</w:t>
            </w:r>
          </w:p>
        </w:tc>
        <w:tc>
          <w:tcPr>
            <w:tcW w:w="8929" w:type="dxa"/>
          </w:tcPr>
          <w:p w14:paraId="1961FD86" w14:textId="1ECFF78F" w:rsidR="00C319ED" w:rsidRPr="005B484C" w:rsidRDefault="00C319ED" w:rsidP="00FE07B9">
            <w:pPr>
              <w:rPr>
                <w:b/>
              </w:rPr>
            </w:pPr>
            <w:r w:rsidRPr="00142646">
              <w:t>Organigramme</w:t>
            </w:r>
            <w:r w:rsidR="00D81874">
              <w:t>.</w:t>
            </w:r>
          </w:p>
        </w:tc>
      </w:tr>
      <w:tr w:rsidR="00C319ED" w14:paraId="7133F648" w14:textId="77777777" w:rsidTr="00FE07B9">
        <w:tc>
          <w:tcPr>
            <w:tcW w:w="1437" w:type="dxa"/>
          </w:tcPr>
          <w:p w14:paraId="5E6F45AA" w14:textId="6E218D15" w:rsidR="00C319ED" w:rsidRDefault="00C319ED" w:rsidP="00801BA7">
            <w:r w:rsidRPr="005266B9">
              <w:t>Annexe</w:t>
            </w:r>
            <w:r>
              <w:t xml:space="preserve"> A</w:t>
            </w:r>
            <w:r w:rsidR="00A137A2">
              <w:t>.</w:t>
            </w:r>
            <w:r w:rsidR="00801BA7">
              <w:t>4</w:t>
            </w:r>
            <w:r w:rsidR="00FE07B9">
              <w:t>.</w:t>
            </w:r>
          </w:p>
        </w:tc>
        <w:tc>
          <w:tcPr>
            <w:tcW w:w="8929" w:type="dxa"/>
          </w:tcPr>
          <w:p w14:paraId="4D92E0BE" w14:textId="2B58F407" w:rsidR="005304A8" w:rsidRDefault="00EB0C4C" w:rsidP="00FE07B9">
            <w:r>
              <w:t>P</w:t>
            </w:r>
            <w:r w:rsidR="00C319ED" w:rsidRPr="00FE07B9">
              <w:t>rocédures</w:t>
            </w:r>
            <w:r w:rsidR="00D81874">
              <w:t>.</w:t>
            </w:r>
          </w:p>
          <w:p w14:paraId="6DD07561" w14:textId="2075B4DC" w:rsidR="00FE07B9" w:rsidRPr="00FE07B9" w:rsidRDefault="005304A8" w:rsidP="009B52C5">
            <w:pPr>
              <w:rPr>
                <w:b/>
              </w:rPr>
            </w:pPr>
            <w:r w:rsidRPr="00FE07B9">
              <w:t xml:space="preserve">A joindre en format </w:t>
            </w:r>
            <w:r w:rsidR="002F7D45">
              <w:t xml:space="preserve">Microsoft </w:t>
            </w:r>
            <w:r>
              <w:t>Excel</w:t>
            </w:r>
            <w:r w:rsidR="002F7D45">
              <w:t>®</w:t>
            </w:r>
            <w:r w:rsidRPr="00235CFE">
              <w:t> : u</w:t>
            </w:r>
            <w:r>
              <w:t xml:space="preserve">tiliser le tableau </w:t>
            </w:r>
            <w:r w:rsidR="002F7D45">
              <w:t xml:space="preserve">Microsoft </w:t>
            </w:r>
            <w:r>
              <w:t>Excel</w:t>
            </w:r>
            <w:r w:rsidR="002F7D45">
              <w:t>®</w:t>
            </w:r>
            <w:r w:rsidRPr="00235CFE">
              <w:t xml:space="preserve"> </w:t>
            </w:r>
            <w:r w:rsidR="00E336D1" w:rsidRPr="00235CFE">
              <w:t>« </w:t>
            </w:r>
            <w:proofErr w:type="spellStart"/>
            <w:r w:rsidR="00E336D1" w:rsidRPr="00235CFE">
              <w:t>Annexe</w:t>
            </w:r>
            <w:r w:rsidR="00E336D1">
              <w:t>Procédures</w:t>
            </w:r>
            <w:r w:rsidR="00E336D1" w:rsidRPr="00235CFE">
              <w:t>Fiche</w:t>
            </w:r>
            <w:r w:rsidR="00E336D1">
              <w:t>A</w:t>
            </w:r>
            <w:proofErr w:type="spellEnd"/>
            <w:r w:rsidR="00E336D1">
              <w:t> » onglet « A.4</w:t>
            </w:r>
            <w:r w:rsidR="00E336D1" w:rsidRPr="00235CFE">
              <w:t xml:space="preserve">. </w:t>
            </w:r>
            <w:r w:rsidR="00E336D1">
              <w:t>Procédures</w:t>
            </w:r>
            <w:r w:rsidR="00E336D1" w:rsidRPr="00235CFE">
              <w:t> »</w:t>
            </w:r>
            <w:r w:rsidR="00E336D1">
              <w:t xml:space="preserve"> </w:t>
            </w:r>
            <w:r w:rsidRPr="00235CFE">
              <w:t>téléchargeable sur le site de l’ANSM</w:t>
            </w:r>
            <w:r w:rsidR="00E336D1">
              <w:t xml:space="preserve"> ou directement sur </w:t>
            </w:r>
            <w:r w:rsidR="00C96C89">
              <w:rPr>
                <w:i/>
              </w:rPr>
              <w:t>demarche.numerique.gouv.fr</w:t>
            </w:r>
            <w:r w:rsidR="00987B61">
              <w:rPr>
                <w:i/>
              </w:rPr>
              <w:t>.</w:t>
            </w:r>
          </w:p>
        </w:tc>
      </w:tr>
      <w:tr w:rsidR="00C319ED" w14:paraId="1883E7DD" w14:textId="77777777" w:rsidTr="00D36F22">
        <w:trPr>
          <w:trHeight w:val="1932"/>
        </w:trPr>
        <w:tc>
          <w:tcPr>
            <w:tcW w:w="1437" w:type="dxa"/>
          </w:tcPr>
          <w:p w14:paraId="717C25A9" w14:textId="60D1530E" w:rsidR="00C319ED" w:rsidRDefault="00C319ED" w:rsidP="00801BA7">
            <w:r>
              <w:t>Annexe A</w:t>
            </w:r>
            <w:r w:rsidR="00A137A2">
              <w:t>.</w:t>
            </w:r>
            <w:r w:rsidR="00801BA7">
              <w:t>5</w:t>
            </w:r>
            <w:r w:rsidR="00FE07B9">
              <w:t>.</w:t>
            </w:r>
          </w:p>
        </w:tc>
        <w:tc>
          <w:tcPr>
            <w:tcW w:w="8929" w:type="dxa"/>
          </w:tcPr>
          <w:p w14:paraId="209FAAFF" w14:textId="404D6304" w:rsidR="00C319ED" w:rsidRDefault="00C319ED" w:rsidP="00C319ED">
            <w:r>
              <w:t>P</w:t>
            </w:r>
            <w:r w:rsidRPr="005266B9">
              <w:t>lan</w:t>
            </w:r>
            <w:r>
              <w:t xml:space="preserve">s – à déposer dans un format permettant la bonne lisibilité des </w:t>
            </w:r>
            <w:r w:rsidR="00D3045A">
              <w:t>images et légendes</w:t>
            </w:r>
            <w:r w:rsidR="00D81874">
              <w:t>.</w:t>
            </w:r>
          </w:p>
          <w:p w14:paraId="258542AB" w14:textId="73DC6199" w:rsidR="00C319ED" w:rsidRDefault="00C319ED" w:rsidP="00C319ED">
            <w:pPr>
              <w:pStyle w:val="Paragraphedeliste"/>
              <w:numPr>
                <w:ilvl w:val="0"/>
                <w:numId w:val="11"/>
              </w:numPr>
            </w:pPr>
            <w:r>
              <w:t>Plan</w:t>
            </w:r>
            <w:r w:rsidRPr="005266B9">
              <w:t xml:space="preserve"> </w:t>
            </w:r>
            <w:r>
              <w:t>de situation de l’établissement</w:t>
            </w:r>
            <w:r w:rsidR="00D81874">
              <w:t>.</w:t>
            </w:r>
          </w:p>
          <w:p w14:paraId="12B21B71" w14:textId="68991FEB" w:rsidR="00C319ED" w:rsidRDefault="00C319ED" w:rsidP="00C319ED">
            <w:pPr>
              <w:pStyle w:val="Paragraphedeliste"/>
              <w:numPr>
                <w:ilvl w:val="0"/>
                <w:numId w:val="11"/>
              </w:numPr>
            </w:pPr>
            <w:r>
              <w:t>Plan général des bâtiments</w:t>
            </w:r>
            <w:r w:rsidR="00D81874">
              <w:t>.</w:t>
            </w:r>
          </w:p>
          <w:p w14:paraId="36290A93" w14:textId="556A6598" w:rsidR="00C319ED" w:rsidRDefault="00C319ED" w:rsidP="00C319ED">
            <w:pPr>
              <w:pStyle w:val="Paragraphedeliste"/>
              <w:numPr>
                <w:ilvl w:val="0"/>
                <w:numId w:val="11"/>
              </w:numPr>
            </w:pPr>
            <w:r>
              <w:t>Plan par bâtiment</w:t>
            </w:r>
            <w:r w:rsidR="00D81874">
              <w:t>.</w:t>
            </w:r>
          </w:p>
          <w:p w14:paraId="11A8FCC1" w14:textId="77777777" w:rsidR="00C319ED" w:rsidRDefault="00C319ED" w:rsidP="00FE07B9">
            <w:pPr>
              <w:pStyle w:val="Paragraphedeliste"/>
              <w:numPr>
                <w:ilvl w:val="0"/>
                <w:numId w:val="11"/>
              </w:numPr>
            </w:pPr>
            <w:r>
              <w:t>Plan simplifié des flux</w:t>
            </w:r>
            <w:r w:rsidR="00D81874">
              <w:t>.</w:t>
            </w:r>
          </w:p>
          <w:p w14:paraId="00DC24FE" w14:textId="0EC40A23" w:rsidR="00246AA0" w:rsidRPr="00C319ED" w:rsidRDefault="00246AA0" w:rsidP="00702682">
            <w:r>
              <w:t>Ces plans peuvent être annexés soit séparément, soit regroupés dans un document unique contenant chaque plan sur une page indépendante.</w:t>
            </w:r>
          </w:p>
        </w:tc>
      </w:tr>
    </w:tbl>
    <w:p w14:paraId="45FDF0EB" w14:textId="77777777" w:rsidR="00C96C89" w:rsidRDefault="00C96C89"/>
    <w:p w14:paraId="1F3D684A" w14:textId="77777777" w:rsidR="00C96C89" w:rsidRDefault="00C96C89">
      <w:pPr>
        <w:widowControl/>
        <w:jc w:val="left"/>
        <w:sectPr w:rsidR="00C96C89" w:rsidSect="00552080">
          <w:footerReference w:type="default" r:id="rId13"/>
          <w:footnotePr>
            <w:numRestart w:val="eachPage"/>
          </w:footnotePr>
          <w:endnotePr>
            <w:numFmt w:val="decimal"/>
            <w:numRestart w:val="eachSect"/>
          </w:endnotePr>
          <w:type w:val="continuous"/>
          <w:pgSz w:w="11906" w:h="16838" w:code="9"/>
          <w:pgMar w:top="1134" w:right="851" w:bottom="284" w:left="992" w:header="567" w:footer="397" w:gutter="0"/>
          <w:cols w:space="720"/>
          <w:noEndnote/>
          <w:rtlGutter/>
        </w:sectPr>
      </w:pPr>
    </w:p>
    <w:p w14:paraId="6B38C520" w14:textId="11D694E9" w:rsidR="00142646" w:rsidRPr="00431BE4" w:rsidRDefault="00142646">
      <w:pPr>
        <w:widowControl/>
        <w:jc w:val="left"/>
      </w:pPr>
    </w:p>
    <w:p w14:paraId="26D1F952" w14:textId="77777777" w:rsidR="00142646" w:rsidRPr="00431BE4" w:rsidRDefault="00142646" w:rsidP="00C11BF9"/>
    <w:p w14:paraId="52434A3E" w14:textId="0A3C9B97" w:rsidR="001E5A94" w:rsidRDefault="004D2F10" w:rsidP="007F303D">
      <w:pPr>
        <w:pStyle w:val="Titre1"/>
      </w:pPr>
      <w:bookmarkStart w:id="50" w:name="_Toc133415184"/>
      <w:r>
        <w:t>FICHE B</w:t>
      </w:r>
      <w:r w:rsidR="001E5A94" w:rsidRPr="005266B9">
        <w:t xml:space="preserve"> : </w:t>
      </w:r>
      <w:r w:rsidR="0011106C">
        <w:t>É</w:t>
      </w:r>
      <w:r w:rsidR="001E5A94" w:rsidRPr="005266B9">
        <w:t>TABLISSEMENT PHARMACEUTIQUE EXPLOITANT</w:t>
      </w:r>
      <w:bookmarkEnd w:id="50"/>
    </w:p>
    <w:p w14:paraId="1EA452D7" w14:textId="77777777" w:rsidR="00431BE4" w:rsidRDefault="00431BE4" w:rsidP="00C11BF9"/>
    <w:p w14:paraId="44B8F150" w14:textId="73EFE4DB" w:rsidR="00EF6790" w:rsidRDefault="00EF6790" w:rsidP="00C11BF9">
      <w:r w:rsidRPr="005266B9">
        <w:rPr>
          <w:b/>
          <w:bCs/>
          <w:u w:val="single"/>
        </w:rPr>
        <w:t>Note</w:t>
      </w:r>
      <w:r w:rsidRPr="005266B9">
        <w:rPr>
          <w:b/>
          <w:bCs/>
        </w:rPr>
        <w:t> </w:t>
      </w:r>
      <w:r w:rsidRPr="005266B9">
        <w:t xml:space="preserve">: </w:t>
      </w:r>
      <w:r w:rsidR="00661499" w:rsidRPr="005266B9">
        <w:t>C</w:t>
      </w:r>
      <w:r w:rsidR="00661499">
        <w:t xml:space="preserve">ette fiche complétée est à </w:t>
      </w:r>
      <w:r w:rsidR="00661499" w:rsidRPr="005304A8">
        <w:t xml:space="preserve">déposer en </w:t>
      </w:r>
      <w:r w:rsidR="00661499" w:rsidRPr="00290A7C">
        <w:rPr>
          <w:b/>
        </w:rPr>
        <w:t xml:space="preserve">format </w:t>
      </w:r>
      <w:r w:rsidR="005304A8" w:rsidRPr="00290A7C">
        <w:rPr>
          <w:b/>
        </w:rPr>
        <w:t xml:space="preserve">PDF </w:t>
      </w:r>
      <w:r w:rsidR="00661499" w:rsidRPr="00290A7C">
        <w:rPr>
          <w:b/>
        </w:rPr>
        <w:t>(texte éditable)</w:t>
      </w:r>
      <w:r w:rsidR="00661499">
        <w:t xml:space="preserve"> </w:t>
      </w:r>
      <w:r w:rsidR="00245AC1">
        <w:t>sur la plateforme</w:t>
      </w:r>
      <w:r w:rsidR="00245AC1" w:rsidRPr="005266B9">
        <w:t xml:space="preserve"> dédié</w:t>
      </w:r>
      <w:r w:rsidR="003D4B1B">
        <w:t>e</w:t>
      </w:r>
      <w:r w:rsidR="00245AC1">
        <w:t xml:space="preserve"> </w:t>
      </w:r>
      <w:r w:rsidR="00C96C89">
        <w:rPr>
          <w:i/>
        </w:rPr>
        <w:t>demarche.numerique.gouv.fr</w:t>
      </w:r>
      <w:r w:rsidR="00661499">
        <w:t xml:space="preserve"> </w:t>
      </w:r>
      <w:r>
        <w:t>si l’établissement est exploitant (article R. 5124-2, 3</w:t>
      </w:r>
      <w:r w:rsidRPr="005266B9">
        <w:t>°</w:t>
      </w:r>
      <w:r w:rsidR="00A73BF1">
        <w:t xml:space="preserve"> et 14°</w:t>
      </w:r>
      <w:r w:rsidRPr="005266B9">
        <w:t xml:space="preserve"> du CSP</w:t>
      </w:r>
      <w:r>
        <w:t>).</w:t>
      </w:r>
    </w:p>
    <w:p w14:paraId="060E634E" w14:textId="77777777" w:rsidR="00EF6790" w:rsidRPr="005266B9" w:rsidRDefault="00EF6790" w:rsidP="00C11BF9"/>
    <w:p w14:paraId="1C7D284F" w14:textId="4D54B34A" w:rsidR="001E5A94" w:rsidRDefault="0091146D" w:rsidP="00C11BF9">
      <w:r>
        <w:t>Est exploitant, l'entreprise ou l'organisme se livrant à l'exploitation de médicaments autres que des médicaments expérimentaux, de générateurs, trousses et précurseurs m</w:t>
      </w:r>
      <w:r w:rsidR="00BE3DE4">
        <w:t>entionnés au 3° de l'article L.</w:t>
      </w:r>
      <w:r>
        <w:t>4211-1. L'exploitation comprend les opérations de vente en gros ou de cession à titre gratuit, de publicité, d'information, de pharmacovigilance, de suivi des lots et, s'il y a lieu, de leur retrait ainsi que, le cas échéant, les opérati</w:t>
      </w:r>
      <w:r w:rsidR="00895451">
        <w:t>ons de stockage correspondantes</w:t>
      </w:r>
      <w:r w:rsidR="00DE4913">
        <w:t>.</w:t>
      </w:r>
      <w:r w:rsidR="00895451">
        <w:t xml:space="preserve"> </w:t>
      </w:r>
    </w:p>
    <w:p w14:paraId="4C080155" w14:textId="77777777" w:rsidR="00D465D3" w:rsidRDefault="00D465D3" w:rsidP="00C11BF9"/>
    <w:p w14:paraId="7ED293F0" w14:textId="77777777" w:rsidR="0072320A" w:rsidRPr="005266B9" w:rsidRDefault="0072320A" w:rsidP="00C11BF9"/>
    <w:p w14:paraId="33BC203A" w14:textId="0A8327D0" w:rsidR="001E5A94" w:rsidRPr="00431BE4" w:rsidRDefault="006C0272" w:rsidP="007F303D">
      <w:pPr>
        <w:pStyle w:val="Titre2"/>
      </w:pPr>
      <w:bookmarkStart w:id="51" w:name="_Toc133415185"/>
      <w:r>
        <w:t>B.1</w:t>
      </w:r>
      <w:r w:rsidR="001E5A94" w:rsidRPr="00431BE4">
        <w:t>.</w:t>
      </w:r>
      <w:r w:rsidR="001E5A94" w:rsidRPr="00431BE4">
        <w:tab/>
        <w:t>Produits exploités dans l’année</w:t>
      </w:r>
      <w:bookmarkEnd w:id="51"/>
    </w:p>
    <w:p w14:paraId="532D3074" w14:textId="77777777" w:rsidR="001E5A94" w:rsidRDefault="001E5A94" w:rsidP="00C11BF9">
      <w:pPr>
        <w:rPr>
          <w:highlight w:val="yellow"/>
        </w:rPr>
      </w:pPr>
    </w:p>
    <w:p w14:paraId="1666AB19" w14:textId="019A4D11" w:rsidR="00A960E7" w:rsidRDefault="00D379C5" w:rsidP="00D379C5">
      <w:r>
        <w:t>Joindr</w:t>
      </w:r>
      <w:r w:rsidR="005304A8">
        <w:t>e (</w:t>
      </w:r>
      <w:proofErr w:type="spellStart"/>
      <w:r w:rsidR="0062138A" w:rsidRPr="0062138A">
        <w:rPr>
          <w:b/>
        </w:rPr>
        <w:t>A</w:t>
      </w:r>
      <w:r w:rsidR="005304A8" w:rsidRPr="00245AC1">
        <w:rPr>
          <w:b/>
        </w:rPr>
        <w:t>nnexeB</w:t>
      </w:r>
      <w:proofErr w:type="spellEnd"/>
      <w:r w:rsidR="005304A8">
        <w:t>) en format</w:t>
      </w:r>
      <w:r w:rsidR="002F7D45">
        <w:t xml:space="preserve"> Microsoft</w:t>
      </w:r>
      <w:r w:rsidR="005304A8">
        <w:t xml:space="preserve"> Excel</w:t>
      </w:r>
      <w:r w:rsidR="002F7D45">
        <w:t>®</w:t>
      </w:r>
      <w:r>
        <w:t xml:space="preserve"> la liste des produits exploités. </w:t>
      </w:r>
    </w:p>
    <w:p w14:paraId="4E3A6D19" w14:textId="06C238BF" w:rsidR="00D379C5" w:rsidRPr="00987B61" w:rsidRDefault="00A960E7" w:rsidP="00D379C5">
      <w:pPr>
        <w:rPr>
          <w:b/>
          <w:i/>
        </w:rPr>
      </w:pPr>
      <w:r w:rsidRPr="00A960E7">
        <w:rPr>
          <w:b/>
        </w:rPr>
        <w:t xml:space="preserve">Utiliser le tableau </w:t>
      </w:r>
      <w:r w:rsidR="002F7D45">
        <w:rPr>
          <w:b/>
        </w:rPr>
        <w:t xml:space="preserve">Microsoft </w:t>
      </w:r>
      <w:r w:rsidRPr="00A960E7">
        <w:rPr>
          <w:b/>
        </w:rPr>
        <w:t>Excel</w:t>
      </w:r>
      <w:r w:rsidR="002F7D45">
        <w:rPr>
          <w:b/>
        </w:rPr>
        <w:t>®</w:t>
      </w:r>
      <w:r w:rsidRPr="00A960E7">
        <w:rPr>
          <w:b/>
        </w:rPr>
        <w:t xml:space="preserve"> </w:t>
      </w:r>
      <w:r w:rsidR="00987B61" w:rsidRPr="00A960E7">
        <w:rPr>
          <w:b/>
        </w:rPr>
        <w:t>« </w:t>
      </w:r>
      <w:proofErr w:type="spellStart"/>
      <w:r w:rsidR="00987B61" w:rsidRPr="00A960E7">
        <w:rPr>
          <w:b/>
        </w:rPr>
        <w:t>Annexe</w:t>
      </w:r>
      <w:r w:rsidR="0062138A">
        <w:rPr>
          <w:b/>
        </w:rPr>
        <w:t>B</w:t>
      </w:r>
      <w:proofErr w:type="spellEnd"/>
      <w:r w:rsidR="0062138A">
        <w:rPr>
          <w:b/>
        </w:rPr>
        <w:t xml:space="preserve"> </w:t>
      </w:r>
      <w:r w:rsidR="00987B61">
        <w:rPr>
          <w:b/>
        </w:rPr>
        <w:t>»</w:t>
      </w:r>
      <w:r w:rsidR="00987B61" w:rsidRPr="00A960E7">
        <w:rPr>
          <w:b/>
        </w:rPr>
        <w:t xml:space="preserve"> onglet « B.1. Liste produits exploités »</w:t>
      </w:r>
      <w:r w:rsidR="00987B61">
        <w:rPr>
          <w:b/>
        </w:rPr>
        <w:t xml:space="preserve"> </w:t>
      </w:r>
      <w:r w:rsidRPr="00A960E7">
        <w:rPr>
          <w:b/>
        </w:rPr>
        <w:t>téléchargeable sur le site de l’ANSM</w:t>
      </w:r>
      <w:r w:rsidR="00987B61">
        <w:rPr>
          <w:b/>
        </w:rPr>
        <w:t xml:space="preserve"> ou directement sur </w:t>
      </w:r>
      <w:r w:rsidR="00C96C89">
        <w:rPr>
          <w:b/>
          <w:i/>
        </w:rPr>
        <w:t>demarche.numerique.gouv.fr</w:t>
      </w:r>
      <w:r w:rsidRPr="00987B61">
        <w:rPr>
          <w:b/>
          <w:i/>
        </w:rPr>
        <w:t>.</w:t>
      </w:r>
    </w:p>
    <w:p w14:paraId="6810E8EB" w14:textId="77777777" w:rsidR="00A960E7" w:rsidRPr="005304A8" w:rsidRDefault="00A960E7" w:rsidP="00D379C5"/>
    <w:tbl>
      <w:tblPr>
        <w:tblW w:w="10065" w:type="dxa"/>
        <w:tblInd w:w="-5" w:type="dxa"/>
        <w:tblLayout w:type="fixed"/>
        <w:tblCellMar>
          <w:left w:w="70" w:type="dxa"/>
          <w:right w:w="70" w:type="dxa"/>
        </w:tblCellMar>
        <w:tblLook w:val="04A0" w:firstRow="1" w:lastRow="0" w:firstColumn="1" w:lastColumn="0" w:noHBand="0" w:noVBand="1"/>
      </w:tblPr>
      <w:tblGrid>
        <w:gridCol w:w="648"/>
        <w:gridCol w:w="648"/>
        <w:gridCol w:w="648"/>
        <w:gridCol w:w="648"/>
        <w:gridCol w:w="648"/>
        <w:gridCol w:w="871"/>
        <w:gridCol w:w="851"/>
        <w:gridCol w:w="850"/>
        <w:gridCol w:w="567"/>
        <w:gridCol w:w="567"/>
        <w:gridCol w:w="709"/>
        <w:gridCol w:w="850"/>
        <w:gridCol w:w="709"/>
        <w:gridCol w:w="851"/>
      </w:tblGrid>
      <w:tr w:rsidR="005408D7" w:rsidRPr="00A960E7" w14:paraId="51B44036" w14:textId="77777777" w:rsidTr="005408D7">
        <w:trPr>
          <w:trHeight w:val="1338"/>
        </w:trPr>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725AB" w14:textId="77777777" w:rsidR="005408D7" w:rsidRPr="00A960E7" w:rsidRDefault="005408D7" w:rsidP="00A960E7">
            <w:pPr>
              <w:widowControl/>
              <w:jc w:val="center"/>
              <w:rPr>
                <w:bCs/>
                <w:i/>
                <w:sz w:val="12"/>
                <w:szCs w:val="16"/>
              </w:rPr>
            </w:pPr>
            <w:r w:rsidRPr="00A960E7">
              <w:rPr>
                <w:bCs/>
                <w:i/>
                <w:sz w:val="12"/>
                <w:szCs w:val="16"/>
              </w:rPr>
              <w:t>Dénomination de la spécialité</w:t>
            </w: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BCF260" w14:textId="77777777" w:rsidR="005408D7" w:rsidRPr="00A960E7" w:rsidRDefault="005408D7" w:rsidP="00A960E7">
            <w:pPr>
              <w:widowControl/>
              <w:jc w:val="center"/>
              <w:rPr>
                <w:bCs/>
                <w:i/>
                <w:sz w:val="12"/>
                <w:szCs w:val="16"/>
              </w:rPr>
            </w:pPr>
            <w:r w:rsidRPr="00A960E7">
              <w:rPr>
                <w:bCs/>
                <w:i/>
                <w:sz w:val="12"/>
                <w:szCs w:val="16"/>
              </w:rPr>
              <w:t>CIS</w:t>
            </w: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B443D" w14:textId="77777777" w:rsidR="005408D7" w:rsidRPr="00A960E7" w:rsidRDefault="005408D7" w:rsidP="00A960E7">
            <w:pPr>
              <w:widowControl/>
              <w:jc w:val="center"/>
              <w:rPr>
                <w:bCs/>
                <w:i/>
                <w:sz w:val="12"/>
                <w:szCs w:val="16"/>
              </w:rPr>
            </w:pPr>
            <w:r w:rsidRPr="00A960E7">
              <w:rPr>
                <w:bCs/>
                <w:i/>
                <w:sz w:val="12"/>
                <w:szCs w:val="16"/>
              </w:rPr>
              <w:t>Dénomination commune (DCI)</w:t>
            </w: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659947" w14:textId="77777777" w:rsidR="005408D7" w:rsidRPr="00A960E7" w:rsidRDefault="005408D7" w:rsidP="00A960E7">
            <w:pPr>
              <w:widowControl/>
              <w:jc w:val="center"/>
              <w:rPr>
                <w:bCs/>
                <w:i/>
                <w:sz w:val="12"/>
                <w:szCs w:val="16"/>
              </w:rPr>
            </w:pPr>
            <w:r w:rsidRPr="00A960E7">
              <w:rPr>
                <w:bCs/>
                <w:i/>
                <w:sz w:val="12"/>
                <w:szCs w:val="16"/>
              </w:rPr>
              <w:t xml:space="preserve">Type d'AMM </w:t>
            </w: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5E65A" w14:textId="77777777" w:rsidR="005408D7" w:rsidRPr="00A960E7" w:rsidRDefault="005408D7" w:rsidP="00A960E7">
            <w:pPr>
              <w:widowControl/>
              <w:jc w:val="center"/>
              <w:rPr>
                <w:bCs/>
                <w:i/>
                <w:sz w:val="12"/>
                <w:szCs w:val="16"/>
              </w:rPr>
            </w:pPr>
            <w:r w:rsidRPr="00A960E7">
              <w:rPr>
                <w:bCs/>
                <w:i/>
                <w:sz w:val="12"/>
                <w:szCs w:val="16"/>
              </w:rPr>
              <w:t xml:space="preserve">Titulaire de l'AMM </w:t>
            </w:r>
          </w:p>
        </w:tc>
        <w:tc>
          <w:tcPr>
            <w:tcW w:w="8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52CEF4" w14:textId="77777777" w:rsidR="005408D7" w:rsidRPr="00A960E7" w:rsidRDefault="005408D7" w:rsidP="00A960E7">
            <w:pPr>
              <w:widowControl/>
              <w:jc w:val="center"/>
              <w:rPr>
                <w:bCs/>
                <w:i/>
                <w:sz w:val="12"/>
                <w:szCs w:val="16"/>
              </w:rPr>
            </w:pPr>
            <w:r w:rsidRPr="00A960E7">
              <w:rPr>
                <w:bCs/>
                <w:i/>
                <w:sz w:val="12"/>
                <w:szCs w:val="16"/>
              </w:rPr>
              <w:t>Site(s) de production  / sites de production alternatif(s)</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A52B1" w14:textId="77777777" w:rsidR="005408D7" w:rsidRPr="00A960E7" w:rsidRDefault="005408D7" w:rsidP="00A960E7">
            <w:pPr>
              <w:widowControl/>
              <w:jc w:val="center"/>
              <w:rPr>
                <w:bCs/>
                <w:i/>
                <w:sz w:val="12"/>
                <w:szCs w:val="16"/>
              </w:rPr>
            </w:pPr>
            <w:r w:rsidRPr="00A960E7">
              <w:rPr>
                <w:bCs/>
                <w:i/>
                <w:sz w:val="12"/>
                <w:szCs w:val="16"/>
              </w:rPr>
              <w:t>Site(s) de conditionnement primaire</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A300EF" w14:textId="77777777" w:rsidR="005408D7" w:rsidRPr="00A960E7" w:rsidRDefault="005408D7" w:rsidP="00A960E7">
            <w:pPr>
              <w:widowControl/>
              <w:jc w:val="center"/>
              <w:rPr>
                <w:bCs/>
                <w:i/>
                <w:sz w:val="12"/>
                <w:szCs w:val="16"/>
              </w:rPr>
            </w:pPr>
            <w:r w:rsidRPr="00A960E7">
              <w:rPr>
                <w:bCs/>
                <w:i/>
                <w:sz w:val="12"/>
                <w:szCs w:val="16"/>
              </w:rPr>
              <w:t>Site(s) de conditionnement secondaire</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677FE2" w14:textId="77777777" w:rsidR="005408D7" w:rsidRPr="00A960E7" w:rsidRDefault="005408D7" w:rsidP="00A960E7">
            <w:pPr>
              <w:widowControl/>
              <w:jc w:val="center"/>
              <w:rPr>
                <w:bCs/>
                <w:i/>
                <w:sz w:val="12"/>
                <w:szCs w:val="16"/>
              </w:rPr>
            </w:pPr>
            <w:r w:rsidRPr="00A960E7">
              <w:rPr>
                <w:bCs/>
                <w:i/>
                <w:sz w:val="12"/>
                <w:szCs w:val="16"/>
              </w:rPr>
              <w:t>Site d'importation</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A1B747" w14:textId="77777777" w:rsidR="005408D7" w:rsidRPr="00A960E7" w:rsidRDefault="005408D7" w:rsidP="00A960E7">
            <w:pPr>
              <w:widowControl/>
              <w:jc w:val="center"/>
              <w:rPr>
                <w:bCs/>
                <w:i/>
                <w:sz w:val="12"/>
                <w:szCs w:val="16"/>
              </w:rPr>
            </w:pPr>
            <w:r w:rsidRPr="00A960E7">
              <w:rPr>
                <w:bCs/>
                <w:i/>
                <w:sz w:val="12"/>
                <w:szCs w:val="16"/>
              </w:rPr>
              <w:t>Site(s) de contrôle</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00DEC9" w14:textId="77777777" w:rsidR="005408D7" w:rsidRPr="00A960E7" w:rsidRDefault="005408D7" w:rsidP="00A960E7">
            <w:pPr>
              <w:widowControl/>
              <w:jc w:val="center"/>
              <w:rPr>
                <w:bCs/>
                <w:i/>
                <w:sz w:val="12"/>
                <w:szCs w:val="16"/>
              </w:rPr>
            </w:pPr>
            <w:r w:rsidRPr="00A960E7">
              <w:rPr>
                <w:bCs/>
                <w:i/>
                <w:sz w:val="12"/>
                <w:szCs w:val="16"/>
              </w:rPr>
              <w:t>Site(s) d'</w:t>
            </w:r>
            <w:proofErr w:type="spellStart"/>
            <w:r w:rsidRPr="00A960E7">
              <w:rPr>
                <w:bCs/>
                <w:i/>
                <w:sz w:val="12"/>
                <w:szCs w:val="16"/>
              </w:rPr>
              <w:t>échantillothèque</w:t>
            </w:r>
            <w:proofErr w:type="spellEnd"/>
            <w:r w:rsidRPr="00A960E7">
              <w:rPr>
                <w:bCs/>
                <w:i/>
                <w:sz w:val="12"/>
                <w:szCs w:val="16"/>
              </w:rPr>
              <w:t xml:space="preserve"> </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6F7D24" w14:textId="77777777" w:rsidR="005408D7" w:rsidRPr="00A960E7" w:rsidRDefault="005408D7" w:rsidP="00A960E7">
            <w:pPr>
              <w:widowControl/>
              <w:jc w:val="center"/>
              <w:rPr>
                <w:bCs/>
                <w:i/>
                <w:sz w:val="12"/>
                <w:szCs w:val="16"/>
              </w:rPr>
            </w:pPr>
            <w:r w:rsidRPr="00A960E7">
              <w:rPr>
                <w:bCs/>
                <w:i/>
                <w:sz w:val="12"/>
                <w:szCs w:val="16"/>
              </w:rPr>
              <w:t xml:space="preserve">Site(s) de certification </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20C0CA" w14:textId="77777777" w:rsidR="005408D7" w:rsidRPr="00A960E7" w:rsidRDefault="005408D7" w:rsidP="00A960E7">
            <w:pPr>
              <w:widowControl/>
              <w:jc w:val="center"/>
              <w:rPr>
                <w:bCs/>
                <w:i/>
                <w:sz w:val="12"/>
                <w:szCs w:val="16"/>
              </w:rPr>
            </w:pPr>
            <w:r w:rsidRPr="00A960E7">
              <w:rPr>
                <w:bCs/>
                <w:i/>
                <w:sz w:val="12"/>
                <w:szCs w:val="16"/>
              </w:rPr>
              <w:t>Substance active</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91091C" w14:textId="77777777" w:rsidR="005408D7" w:rsidRPr="00A960E7" w:rsidRDefault="005408D7" w:rsidP="00A960E7">
            <w:pPr>
              <w:widowControl/>
              <w:jc w:val="center"/>
              <w:rPr>
                <w:bCs/>
                <w:i/>
                <w:sz w:val="12"/>
                <w:szCs w:val="16"/>
              </w:rPr>
            </w:pPr>
            <w:r w:rsidRPr="00A960E7">
              <w:rPr>
                <w:bCs/>
                <w:i/>
                <w:sz w:val="12"/>
                <w:szCs w:val="16"/>
              </w:rPr>
              <w:t>Site(s) de fabrication de la substance active</w:t>
            </w:r>
          </w:p>
        </w:tc>
      </w:tr>
      <w:tr w:rsidR="005408D7" w:rsidRPr="00A960E7" w14:paraId="35B81A45" w14:textId="77777777" w:rsidTr="005408D7">
        <w:trPr>
          <w:trHeight w:val="188"/>
        </w:trPr>
        <w:tc>
          <w:tcPr>
            <w:tcW w:w="64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19CB681"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648" w:type="dxa"/>
            <w:tcBorders>
              <w:top w:val="nil"/>
              <w:left w:val="nil"/>
              <w:bottom w:val="single" w:sz="4" w:space="0" w:color="auto"/>
              <w:right w:val="single" w:sz="4" w:space="0" w:color="auto"/>
            </w:tcBorders>
            <w:shd w:val="clear" w:color="auto" w:fill="D9D9D9" w:themeFill="background1" w:themeFillShade="D9"/>
            <w:noWrap/>
            <w:vAlign w:val="bottom"/>
            <w:hideMark/>
          </w:tcPr>
          <w:p w14:paraId="741227FC"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648" w:type="dxa"/>
            <w:tcBorders>
              <w:top w:val="nil"/>
              <w:left w:val="nil"/>
              <w:bottom w:val="single" w:sz="4" w:space="0" w:color="auto"/>
              <w:right w:val="single" w:sz="4" w:space="0" w:color="auto"/>
            </w:tcBorders>
            <w:shd w:val="clear" w:color="auto" w:fill="D9D9D9" w:themeFill="background1" w:themeFillShade="D9"/>
            <w:noWrap/>
            <w:vAlign w:val="bottom"/>
            <w:hideMark/>
          </w:tcPr>
          <w:p w14:paraId="7794E66E"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648" w:type="dxa"/>
            <w:tcBorders>
              <w:top w:val="nil"/>
              <w:left w:val="nil"/>
              <w:bottom w:val="single" w:sz="4" w:space="0" w:color="auto"/>
              <w:right w:val="single" w:sz="4" w:space="0" w:color="auto"/>
            </w:tcBorders>
            <w:shd w:val="clear" w:color="auto" w:fill="D9D9D9" w:themeFill="background1" w:themeFillShade="D9"/>
            <w:noWrap/>
            <w:vAlign w:val="bottom"/>
            <w:hideMark/>
          </w:tcPr>
          <w:p w14:paraId="26590751"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648" w:type="dxa"/>
            <w:tcBorders>
              <w:top w:val="nil"/>
              <w:left w:val="nil"/>
              <w:bottom w:val="single" w:sz="4" w:space="0" w:color="auto"/>
              <w:right w:val="single" w:sz="4" w:space="0" w:color="auto"/>
            </w:tcBorders>
            <w:shd w:val="clear" w:color="auto" w:fill="D9D9D9" w:themeFill="background1" w:themeFillShade="D9"/>
            <w:noWrap/>
            <w:vAlign w:val="bottom"/>
            <w:hideMark/>
          </w:tcPr>
          <w:p w14:paraId="407A83EB"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871" w:type="dxa"/>
            <w:tcBorders>
              <w:top w:val="nil"/>
              <w:left w:val="nil"/>
              <w:bottom w:val="single" w:sz="4" w:space="0" w:color="auto"/>
              <w:right w:val="single" w:sz="4" w:space="0" w:color="auto"/>
            </w:tcBorders>
            <w:shd w:val="clear" w:color="auto" w:fill="D9D9D9" w:themeFill="background1" w:themeFillShade="D9"/>
            <w:noWrap/>
            <w:vAlign w:val="bottom"/>
            <w:hideMark/>
          </w:tcPr>
          <w:p w14:paraId="3723B1E0"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6F6BC09A"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C8D92C"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B401EF7"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5F0A321"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EE1B5"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F15C9D9"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14:paraId="01ED75A8"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0DC77032" w14:textId="77777777" w:rsidR="005408D7" w:rsidRPr="00A960E7" w:rsidRDefault="005408D7" w:rsidP="00A960E7">
            <w:pPr>
              <w:widowControl/>
              <w:jc w:val="left"/>
              <w:rPr>
                <w:rFonts w:ascii="Calibri" w:hAnsi="Calibri" w:cs="Calibri"/>
                <w:i/>
              </w:rPr>
            </w:pPr>
            <w:r w:rsidRPr="00A960E7">
              <w:rPr>
                <w:rFonts w:ascii="Calibri" w:hAnsi="Calibri" w:cs="Calibri"/>
                <w:i/>
              </w:rPr>
              <w:t> </w:t>
            </w:r>
          </w:p>
        </w:tc>
      </w:tr>
    </w:tbl>
    <w:p w14:paraId="3D27CD69" w14:textId="77777777" w:rsidR="006E2B79" w:rsidRDefault="006E2B79" w:rsidP="00D379C5"/>
    <w:p w14:paraId="1122824E" w14:textId="1821626B" w:rsidR="000A097C" w:rsidRDefault="000A097C" w:rsidP="00D379C5">
      <w:r>
        <w:t xml:space="preserve">Les produits exploités sont à </w:t>
      </w:r>
      <w:r w:rsidR="0062612F">
        <w:t>indiquer</w:t>
      </w:r>
      <w:r>
        <w:t xml:space="preserve"> tant que leur péremption n’est pas arrivée à terme.</w:t>
      </w:r>
    </w:p>
    <w:p w14:paraId="20BE391F" w14:textId="77777777" w:rsidR="001C59AA" w:rsidRDefault="001C59AA" w:rsidP="00C11BF9"/>
    <w:p w14:paraId="68B200E8" w14:textId="24CB2E32" w:rsidR="00315CB9" w:rsidRPr="00431BE4" w:rsidRDefault="00315CB9" w:rsidP="007F303D">
      <w:pPr>
        <w:pStyle w:val="Titre2"/>
      </w:pPr>
      <w:bookmarkStart w:id="52" w:name="_Toc133415186"/>
      <w:r>
        <w:t>B.2</w:t>
      </w:r>
      <w:r w:rsidRPr="00431BE4">
        <w:t>.</w:t>
      </w:r>
      <w:r w:rsidRPr="00431BE4">
        <w:tab/>
      </w:r>
      <w:r w:rsidR="000D7346">
        <w:t>Responsabilités de Pharmacovigilance (PV)</w:t>
      </w:r>
      <w:bookmarkEnd w:id="52"/>
    </w:p>
    <w:p w14:paraId="37A5A4DA" w14:textId="77777777" w:rsidR="00315CB9" w:rsidRPr="005266B9" w:rsidRDefault="00315CB9" w:rsidP="00C11BF9"/>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000" w:firstRow="0" w:lastRow="0" w:firstColumn="0" w:lastColumn="0" w:noHBand="0" w:noVBand="0"/>
      </w:tblPr>
      <w:tblGrid>
        <w:gridCol w:w="2012"/>
        <w:gridCol w:w="1633"/>
        <w:gridCol w:w="1634"/>
        <w:gridCol w:w="1634"/>
        <w:gridCol w:w="1634"/>
        <w:gridCol w:w="1630"/>
      </w:tblGrid>
      <w:tr w:rsidR="00315CB9" w:rsidRPr="005266B9" w14:paraId="0E51C47F" w14:textId="77777777" w:rsidTr="00873FE5">
        <w:trPr>
          <w:cantSplit/>
          <w:trHeight w:val="1437"/>
          <w:jc w:val="center"/>
        </w:trPr>
        <w:tc>
          <w:tcPr>
            <w:tcW w:w="988" w:type="pct"/>
            <w:tcBorders>
              <w:top w:val="nil"/>
              <w:left w:val="nil"/>
            </w:tcBorders>
            <w:vAlign w:val="center"/>
          </w:tcPr>
          <w:p w14:paraId="642A7955" w14:textId="77777777" w:rsidR="00315CB9" w:rsidRPr="005266B9" w:rsidRDefault="00315CB9" w:rsidP="00873FE5"/>
        </w:tc>
        <w:tc>
          <w:tcPr>
            <w:tcW w:w="802" w:type="pct"/>
            <w:shd w:val="clear" w:color="auto" w:fill="DEEAF6" w:themeFill="accent1" w:themeFillTint="33"/>
            <w:vAlign w:val="center"/>
          </w:tcPr>
          <w:p w14:paraId="4C7D9229" w14:textId="77777777" w:rsidR="00315CB9" w:rsidRPr="005266B9" w:rsidRDefault="00315CB9" w:rsidP="00873FE5">
            <w:pPr>
              <w:jc w:val="center"/>
            </w:pPr>
            <w:r w:rsidRPr="005266B9">
              <w:t>Nom et prénom</w:t>
            </w:r>
          </w:p>
        </w:tc>
        <w:tc>
          <w:tcPr>
            <w:tcW w:w="803" w:type="pct"/>
            <w:shd w:val="clear" w:color="auto" w:fill="DEEAF6" w:themeFill="accent1" w:themeFillTint="33"/>
            <w:vAlign w:val="center"/>
          </w:tcPr>
          <w:p w14:paraId="085D1866" w14:textId="77777777" w:rsidR="00315CB9" w:rsidRPr="002F044A" w:rsidRDefault="00315CB9" w:rsidP="00873FE5">
            <w:pPr>
              <w:jc w:val="center"/>
            </w:pPr>
            <w:r w:rsidRPr="002F044A">
              <w:t>PV internalisée</w:t>
            </w:r>
          </w:p>
          <w:p w14:paraId="767DAAF0" w14:textId="77777777" w:rsidR="00315CB9" w:rsidRPr="002F044A" w:rsidRDefault="00315CB9" w:rsidP="00873FE5">
            <w:pPr>
              <w:jc w:val="center"/>
            </w:pPr>
            <w:r>
              <w:t>-</w:t>
            </w:r>
          </w:p>
          <w:p w14:paraId="4E13A7A2" w14:textId="77777777" w:rsidR="00315CB9" w:rsidRPr="002F044A" w:rsidRDefault="00315CB9" w:rsidP="00873FE5">
            <w:pPr>
              <w:jc w:val="center"/>
            </w:pPr>
            <w:r w:rsidRPr="002F044A">
              <w:t>Lieu d'exercice</w:t>
            </w:r>
          </w:p>
        </w:tc>
        <w:tc>
          <w:tcPr>
            <w:tcW w:w="803" w:type="pct"/>
            <w:shd w:val="clear" w:color="auto" w:fill="DEEAF6" w:themeFill="accent1" w:themeFillTint="33"/>
            <w:vAlign w:val="center"/>
          </w:tcPr>
          <w:p w14:paraId="6312C1CC" w14:textId="77777777" w:rsidR="00315CB9" w:rsidRPr="002F044A" w:rsidRDefault="00315CB9" w:rsidP="00873FE5">
            <w:pPr>
              <w:jc w:val="center"/>
            </w:pPr>
            <w:r w:rsidRPr="002F044A">
              <w:t>PV externalisée</w:t>
            </w:r>
            <w:r>
              <w:t xml:space="preserve"> -</w:t>
            </w:r>
          </w:p>
          <w:p w14:paraId="61A1A80B" w14:textId="77777777" w:rsidR="00315CB9" w:rsidRPr="002F044A" w:rsidRDefault="00315CB9" w:rsidP="00873FE5">
            <w:pPr>
              <w:jc w:val="center"/>
            </w:pPr>
            <w:r w:rsidRPr="002F044A">
              <w:t>Nom de l’entreprise et lieu d’exercice</w:t>
            </w:r>
          </w:p>
        </w:tc>
        <w:tc>
          <w:tcPr>
            <w:tcW w:w="803" w:type="pct"/>
            <w:shd w:val="clear" w:color="auto" w:fill="DEEAF6" w:themeFill="accent1" w:themeFillTint="33"/>
            <w:vAlign w:val="center"/>
          </w:tcPr>
          <w:p w14:paraId="11B88E48" w14:textId="77777777" w:rsidR="00315CB9" w:rsidRPr="005266B9" w:rsidRDefault="00315CB9" w:rsidP="00873FE5">
            <w:pPr>
              <w:jc w:val="center"/>
            </w:pPr>
            <w:r w:rsidRPr="00DF304E">
              <w:t xml:space="preserve">Date de prise de </w:t>
            </w:r>
            <w:r>
              <w:t>fonction pour l’entreprise</w:t>
            </w:r>
          </w:p>
        </w:tc>
        <w:tc>
          <w:tcPr>
            <w:tcW w:w="801" w:type="pct"/>
            <w:shd w:val="clear" w:color="auto" w:fill="DEEAF6" w:themeFill="accent1" w:themeFillTint="33"/>
            <w:vAlign w:val="center"/>
          </w:tcPr>
          <w:p w14:paraId="7037234A" w14:textId="77777777" w:rsidR="00315CB9" w:rsidRPr="005266B9" w:rsidRDefault="00315CB9" w:rsidP="00873FE5">
            <w:pPr>
              <w:jc w:val="center"/>
            </w:pPr>
            <w:r w:rsidRPr="005266B9">
              <w:t>Adresse électronique</w:t>
            </w:r>
          </w:p>
        </w:tc>
      </w:tr>
      <w:tr w:rsidR="00315CB9" w:rsidRPr="005266B9" w14:paraId="726F3CDF" w14:textId="77777777" w:rsidTr="00873FE5">
        <w:trPr>
          <w:cantSplit/>
          <w:trHeight w:val="755"/>
          <w:jc w:val="center"/>
        </w:trPr>
        <w:tc>
          <w:tcPr>
            <w:tcW w:w="988" w:type="pct"/>
            <w:vAlign w:val="center"/>
          </w:tcPr>
          <w:p w14:paraId="71EC044A" w14:textId="77777777" w:rsidR="00315CB9" w:rsidRPr="005266B9" w:rsidRDefault="00315CB9" w:rsidP="00873FE5">
            <w:pPr>
              <w:jc w:val="left"/>
            </w:pPr>
            <w:r>
              <w:t>R</w:t>
            </w:r>
            <w:r w:rsidRPr="005266B9">
              <w:t>esponsable de</w:t>
            </w:r>
            <w:r>
              <w:t xml:space="preserve"> </w:t>
            </w:r>
            <w:r w:rsidRPr="005266B9">
              <w:t>pharmacovigilance</w:t>
            </w:r>
            <w:r>
              <w:t xml:space="preserve"> en Europe</w:t>
            </w:r>
          </w:p>
          <w:p w14:paraId="066D8804" w14:textId="77777777" w:rsidR="00315CB9" w:rsidRPr="005266B9" w:rsidRDefault="00315CB9" w:rsidP="00873FE5">
            <w:pPr>
              <w:jc w:val="left"/>
            </w:pPr>
            <w:r w:rsidRPr="005266B9">
              <w:t>EU QPPV</w:t>
            </w:r>
          </w:p>
        </w:tc>
        <w:tc>
          <w:tcPr>
            <w:tcW w:w="802" w:type="pct"/>
          </w:tcPr>
          <w:p w14:paraId="3307C21E" w14:textId="77777777" w:rsidR="00315CB9" w:rsidRPr="005266B9" w:rsidRDefault="00315CB9" w:rsidP="00873FE5"/>
        </w:tc>
        <w:tc>
          <w:tcPr>
            <w:tcW w:w="803" w:type="pct"/>
          </w:tcPr>
          <w:p w14:paraId="4BAEC95F" w14:textId="77777777" w:rsidR="00315CB9" w:rsidRPr="005266B9" w:rsidRDefault="00315CB9" w:rsidP="00873FE5"/>
        </w:tc>
        <w:tc>
          <w:tcPr>
            <w:tcW w:w="803" w:type="pct"/>
          </w:tcPr>
          <w:p w14:paraId="0B701E80" w14:textId="77777777" w:rsidR="00315CB9" w:rsidRPr="005266B9" w:rsidRDefault="00315CB9" w:rsidP="00873FE5"/>
        </w:tc>
        <w:tc>
          <w:tcPr>
            <w:tcW w:w="803" w:type="pct"/>
          </w:tcPr>
          <w:p w14:paraId="674ED7EF" w14:textId="77777777" w:rsidR="00315CB9" w:rsidRPr="005266B9" w:rsidRDefault="00315CB9" w:rsidP="00873FE5"/>
        </w:tc>
        <w:tc>
          <w:tcPr>
            <w:tcW w:w="801" w:type="pct"/>
          </w:tcPr>
          <w:p w14:paraId="56BED7F2" w14:textId="77777777" w:rsidR="00315CB9" w:rsidRPr="005266B9" w:rsidRDefault="00315CB9" w:rsidP="00873FE5"/>
        </w:tc>
      </w:tr>
      <w:tr w:rsidR="00315CB9" w:rsidRPr="005266B9" w14:paraId="301E37CF" w14:textId="77777777" w:rsidTr="006B5D3F">
        <w:trPr>
          <w:cantSplit/>
          <w:trHeight w:val="755"/>
          <w:jc w:val="center"/>
        </w:trPr>
        <w:tc>
          <w:tcPr>
            <w:tcW w:w="988" w:type="pct"/>
            <w:shd w:val="clear" w:color="auto" w:fill="auto"/>
            <w:vAlign w:val="center"/>
          </w:tcPr>
          <w:p w14:paraId="307F2EAC" w14:textId="408D122D" w:rsidR="00315CB9" w:rsidRDefault="00315CB9" w:rsidP="00873FE5">
            <w:pPr>
              <w:jc w:val="left"/>
            </w:pPr>
            <w:r w:rsidRPr="006B5D3F">
              <w:t>EU QPPV suppléant</w:t>
            </w:r>
            <w:r w:rsidR="00567B7A">
              <w:t>(s)</w:t>
            </w:r>
          </w:p>
        </w:tc>
        <w:tc>
          <w:tcPr>
            <w:tcW w:w="802" w:type="pct"/>
          </w:tcPr>
          <w:p w14:paraId="1A2E5979" w14:textId="77777777" w:rsidR="00315CB9" w:rsidRPr="005266B9" w:rsidRDefault="00315CB9" w:rsidP="00873FE5"/>
        </w:tc>
        <w:tc>
          <w:tcPr>
            <w:tcW w:w="803" w:type="pct"/>
          </w:tcPr>
          <w:p w14:paraId="7F2B3A64" w14:textId="77777777" w:rsidR="00315CB9" w:rsidRPr="005266B9" w:rsidRDefault="00315CB9" w:rsidP="00873FE5"/>
        </w:tc>
        <w:tc>
          <w:tcPr>
            <w:tcW w:w="803" w:type="pct"/>
          </w:tcPr>
          <w:p w14:paraId="386BFA73" w14:textId="77777777" w:rsidR="00315CB9" w:rsidRPr="005266B9" w:rsidRDefault="00315CB9" w:rsidP="00873FE5"/>
        </w:tc>
        <w:tc>
          <w:tcPr>
            <w:tcW w:w="803" w:type="pct"/>
          </w:tcPr>
          <w:p w14:paraId="2173EBD1" w14:textId="77777777" w:rsidR="00315CB9" w:rsidRPr="005266B9" w:rsidRDefault="00315CB9" w:rsidP="00873FE5"/>
        </w:tc>
        <w:tc>
          <w:tcPr>
            <w:tcW w:w="801" w:type="pct"/>
          </w:tcPr>
          <w:p w14:paraId="772A62D3" w14:textId="77777777" w:rsidR="00315CB9" w:rsidRPr="005266B9" w:rsidRDefault="00315CB9" w:rsidP="00873FE5"/>
        </w:tc>
      </w:tr>
      <w:tr w:rsidR="00315CB9" w:rsidRPr="005266B9" w14:paraId="00AFB79B" w14:textId="77777777" w:rsidTr="00873FE5">
        <w:trPr>
          <w:cantSplit/>
          <w:trHeight w:val="755"/>
          <w:jc w:val="center"/>
        </w:trPr>
        <w:tc>
          <w:tcPr>
            <w:tcW w:w="988" w:type="pct"/>
            <w:vAlign w:val="center"/>
          </w:tcPr>
          <w:p w14:paraId="124FBD1E" w14:textId="77777777" w:rsidR="00315CB9" w:rsidRPr="005266B9" w:rsidRDefault="00315CB9" w:rsidP="00873FE5">
            <w:pPr>
              <w:jc w:val="left"/>
            </w:pPr>
            <w:r>
              <w:t>Personne de référence en matière de PV (</w:t>
            </w:r>
            <w:r w:rsidRPr="005266B9">
              <w:t>RPV</w:t>
            </w:r>
            <w:r>
              <w:t>)</w:t>
            </w:r>
          </w:p>
        </w:tc>
        <w:tc>
          <w:tcPr>
            <w:tcW w:w="802" w:type="pct"/>
          </w:tcPr>
          <w:p w14:paraId="1816F53A" w14:textId="77777777" w:rsidR="00315CB9" w:rsidRPr="005266B9" w:rsidRDefault="00315CB9" w:rsidP="00873FE5"/>
        </w:tc>
        <w:tc>
          <w:tcPr>
            <w:tcW w:w="803" w:type="pct"/>
          </w:tcPr>
          <w:p w14:paraId="43CA76EE" w14:textId="77777777" w:rsidR="00315CB9" w:rsidRPr="005266B9" w:rsidRDefault="00315CB9" w:rsidP="00873FE5"/>
        </w:tc>
        <w:tc>
          <w:tcPr>
            <w:tcW w:w="803" w:type="pct"/>
          </w:tcPr>
          <w:p w14:paraId="49415F87" w14:textId="77777777" w:rsidR="00315CB9" w:rsidRPr="005266B9" w:rsidRDefault="00315CB9" w:rsidP="00873FE5"/>
        </w:tc>
        <w:tc>
          <w:tcPr>
            <w:tcW w:w="803" w:type="pct"/>
          </w:tcPr>
          <w:p w14:paraId="6BFA9A6D" w14:textId="77777777" w:rsidR="00315CB9" w:rsidRPr="005266B9" w:rsidRDefault="00315CB9" w:rsidP="00873FE5"/>
        </w:tc>
        <w:tc>
          <w:tcPr>
            <w:tcW w:w="801" w:type="pct"/>
          </w:tcPr>
          <w:p w14:paraId="08034661" w14:textId="77777777" w:rsidR="00315CB9" w:rsidRPr="005266B9" w:rsidRDefault="00315CB9" w:rsidP="00873FE5"/>
        </w:tc>
      </w:tr>
      <w:tr w:rsidR="006B5D3F" w:rsidRPr="005266B9" w14:paraId="6B37DA3A" w14:textId="77777777" w:rsidTr="00873FE5">
        <w:trPr>
          <w:cantSplit/>
          <w:trHeight w:val="755"/>
          <w:jc w:val="center"/>
        </w:trPr>
        <w:tc>
          <w:tcPr>
            <w:tcW w:w="988" w:type="pct"/>
            <w:vAlign w:val="center"/>
          </w:tcPr>
          <w:p w14:paraId="36FD06B1" w14:textId="7EFF22DC" w:rsidR="006B5D3F" w:rsidRDefault="006B5D3F" w:rsidP="00873FE5">
            <w:pPr>
              <w:jc w:val="left"/>
            </w:pPr>
            <w:r>
              <w:t>RPV suppléant</w:t>
            </w:r>
            <w:r w:rsidR="00567B7A">
              <w:t>(s)</w:t>
            </w:r>
          </w:p>
        </w:tc>
        <w:tc>
          <w:tcPr>
            <w:tcW w:w="802" w:type="pct"/>
          </w:tcPr>
          <w:p w14:paraId="23F67976" w14:textId="77777777" w:rsidR="006B5D3F" w:rsidRPr="005266B9" w:rsidRDefault="006B5D3F" w:rsidP="00873FE5"/>
        </w:tc>
        <w:tc>
          <w:tcPr>
            <w:tcW w:w="803" w:type="pct"/>
          </w:tcPr>
          <w:p w14:paraId="419E7072" w14:textId="77777777" w:rsidR="006B5D3F" w:rsidRPr="005266B9" w:rsidRDefault="006B5D3F" w:rsidP="00873FE5"/>
        </w:tc>
        <w:tc>
          <w:tcPr>
            <w:tcW w:w="803" w:type="pct"/>
          </w:tcPr>
          <w:p w14:paraId="764C9150" w14:textId="77777777" w:rsidR="006B5D3F" w:rsidRPr="005266B9" w:rsidRDefault="006B5D3F" w:rsidP="00873FE5"/>
        </w:tc>
        <w:tc>
          <w:tcPr>
            <w:tcW w:w="803" w:type="pct"/>
          </w:tcPr>
          <w:p w14:paraId="726FAA56" w14:textId="77777777" w:rsidR="006B5D3F" w:rsidRPr="005266B9" w:rsidRDefault="006B5D3F" w:rsidP="00873FE5"/>
        </w:tc>
        <w:tc>
          <w:tcPr>
            <w:tcW w:w="801" w:type="pct"/>
          </w:tcPr>
          <w:p w14:paraId="40E6A43F" w14:textId="77777777" w:rsidR="006B5D3F" w:rsidRPr="005266B9" w:rsidRDefault="006B5D3F" w:rsidP="00873FE5"/>
        </w:tc>
      </w:tr>
    </w:tbl>
    <w:p w14:paraId="702369E8" w14:textId="77777777" w:rsidR="00315CB9" w:rsidRDefault="00315CB9" w:rsidP="00315CB9"/>
    <w:p w14:paraId="19A2D6C1" w14:textId="7D4E8418" w:rsidR="00315CB9" w:rsidRDefault="00315CB9" w:rsidP="00315CB9">
      <w:r>
        <w:t>Commentaires</w:t>
      </w:r>
    </w:p>
    <w:p w14:paraId="63F8B3A4" w14:textId="77777777" w:rsidR="00D36F22" w:rsidRDefault="00D36F22" w:rsidP="00315CB9"/>
    <w:tbl>
      <w:tblPr>
        <w:tblStyle w:val="Grilledutableau"/>
        <w:tblW w:w="10156" w:type="dxa"/>
        <w:jc w:val="center"/>
        <w:tblLook w:val="04A0" w:firstRow="1" w:lastRow="0" w:firstColumn="1" w:lastColumn="0" w:noHBand="0" w:noVBand="1"/>
      </w:tblPr>
      <w:tblGrid>
        <w:gridCol w:w="10156"/>
      </w:tblGrid>
      <w:tr w:rsidR="00315CB9" w:rsidRPr="005266B9" w14:paraId="0C9C11BF" w14:textId="77777777" w:rsidTr="00D36F22">
        <w:trPr>
          <w:trHeight w:val="273"/>
          <w:jc w:val="center"/>
        </w:trPr>
        <w:tc>
          <w:tcPr>
            <w:tcW w:w="10156" w:type="dxa"/>
          </w:tcPr>
          <w:p w14:paraId="3A723C63" w14:textId="77777777" w:rsidR="00315CB9" w:rsidRDefault="00315CB9" w:rsidP="00873FE5"/>
          <w:p w14:paraId="4B83713D" w14:textId="77777777" w:rsidR="00315CB9" w:rsidRPr="005266B9" w:rsidRDefault="00315CB9" w:rsidP="00873FE5"/>
        </w:tc>
      </w:tr>
    </w:tbl>
    <w:p w14:paraId="5C772AE1" w14:textId="77777777" w:rsidR="0080179D" w:rsidRDefault="0080179D">
      <w:pPr>
        <w:widowControl/>
        <w:jc w:val="left"/>
        <w:rPr>
          <w:b/>
        </w:rPr>
      </w:pPr>
      <w:r>
        <w:br w:type="page"/>
      </w:r>
    </w:p>
    <w:p w14:paraId="2862CF81" w14:textId="1EBAF509" w:rsidR="001E5A94" w:rsidRPr="000D0BDB" w:rsidRDefault="001E5A94" w:rsidP="007F303D">
      <w:pPr>
        <w:pStyle w:val="Titre2"/>
      </w:pPr>
      <w:bookmarkStart w:id="53" w:name="_Toc133415187"/>
      <w:r w:rsidRPr="000D0BDB">
        <w:lastRenderedPageBreak/>
        <w:t>B.</w:t>
      </w:r>
      <w:r w:rsidR="00315CB9">
        <w:t>3</w:t>
      </w:r>
      <w:r w:rsidRPr="000D0BDB">
        <w:t>.</w:t>
      </w:r>
      <w:r w:rsidRPr="000D0BDB">
        <w:tab/>
        <w:t>Systèmes de traitement informatisé des données</w:t>
      </w:r>
      <w:bookmarkEnd w:id="53"/>
    </w:p>
    <w:p w14:paraId="1A9D1997" w14:textId="77777777" w:rsidR="00C06D59" w:rsidRPr="005266B9" w:rsidRDefault="00C06D59" w:rsidP="0004190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3781"/>
        <w:gridCol w:w="3137"/>
        <w:gridCol w:w="3135"/>
      </w:tblGrid>
      <w:tr w:rsidR="001E5A94" w:rsidRPr="005266B9" w14:paraId="1550E50A" w14:textId="77777777" w:rsidTr="00D36F22">
        <w:trPr>
          <w:trHeight w:val="727"/>
          <w:jc w:val="center"/>
        </w:trPr>
        <w:tc>
          <w:tcPr>
            <w:tcW w:w="1881" w:type="pct"/>
            <w:shd w:val="clear" w:color="auto" w:fill="DEEAF6" w:themeFill="accent1" w:themeFillTint="33"/>
            <w:vAlign w:val="center"/>
          </w:tcPr>
          <w:p w14:paraId="71BF564F" w14:textId="77777777" w:rsidR="001E5A94" w:rsidRPr="005266B9" w:rsidRDefault="001E5A94" w:rsidP="000D0BDB">
            <w:pPr>
              <w:jc w:val="center"/>
            </w:pPr>
            <w:r w:rsidRPr="005266B9">
              <w:t>Opérations informatisées</w:t>
            </w:r>
          </w:p>
        </w:tc>
        <w:tc>
          <w:tcPr>
            <w:tcW w:w="1560" w:type="pct"/>
            <w:shd w:val="clear" w:color="auto" w:fill="DEEAF6" w:themeFill="accent1" w:themeFillTint="33"/>
            <w:vAlign w:val="center"/>
          </w:tcPr>
          <w:p w14:paraId="545F1BB8" w14:textId="77777777" w:rsidR="001E5A94" w:rsidRPr="005266B9" w:rsidRDefault="001E5A94" w:rsidP="000D0BDB">
            <w:pPr>
              <w:jc w:val="center"/>
            </w:pPr>
            <w:r w:rsidRPr="005266B9">
              <w:t>Nom et type de logiciel(s) (progiciel ou développement interne)</w:t>
            </w:r>
          </w:p>
        </w:tc>
        <w:tc>
          <w:tcPr>
            <w:tcW w:w="1560" w:type="pct"/>
            <w:shd w:val="clear" w:color="auto" w:fill="DEEAF6" w:themeFill="accent1" w:themeFillTint="33"/>
            <w:vAlign w:val="center"/>
          </w:tcPr>
          <w:p w14:paraId="5FB747F8" w14:textId="77777777" w:rsidR="001E5A94" w:rsidRPr="005266B9" w:rsidRDefault="001E5A94" w:rsidP="000D0BDB">
            <w:pPr>
              <w:jc w:val="center"/>
            </w:pPr>
            <w:r w:rsidRPr="005266B9">
              <w:t>Date de validation du système informatisé</w:t>
            </w:r>
          </w:p>
        </w:tc>
      </w:tr>
      <w:tr w:rsidR="001E5A94" w:rsidRPr="005266B9" w14:paraId="6B4796AC" w14:textId="77777777" w:rsidTr="00D36F22">
        <w:trPr>
          <w:trHeight w:val="514"/>
          <w:jc w:val="center"/>
        </w:trPr>
        <w:tc>
          <w:tcPr>
            <w:tcW w:w="1881" w:type="pct"/>
            <w:vAlign w:val="center"/>
          </w:tcPr>
          <w:p w14:paraId="5B6F7258" w14:textId="77777777" w:rsidR="001E5A94" w:rsidRPr="005266B9" w:rsidRDefault="001E5A94" w:rsidP="00C11BF9">
            <w:r w:rsidRPr="005266B9">
              <w:t>Publicité</w:t>
            </w:r>
          </w:p>
        </w:tc>
        <w:tc>
          <w:tcPr>
            <w:tcW w:w="1560" w:type="pct"/>
          </w:tcPr>
          <w:p w14:paraId="5D827F45" w14:textId="77777777" w:rsidR="001E5A94" w:rsidRPr="005266B9" w:rsidRDefault="001E5A94" w:rsidP="00C11BF9"/>
        </w:tc>
        <w:tc>
          <w:tcPr>
            <w:tcW w:w="1560" w:type="pct"/>
          </w:tcPr>
          <w:p w14:paraId="72596A15" w14:textId="77777777" w:rsidR="001E5A94" w:rsidRPr="005266B9" w:rsidRDefault="001E5A94" w:rsidP="00C11BF9"/>
        </w:tc>
      </w:tr>
      <w:tr w:rsidR="004C3EB2" w:rsidRPr="005266B9" w14:paraId="6A262ACC" w14:textId="77777777" w:rsidTr="00D36F22">
        <w:trPr>
          <w:trHeight w:val="514"/>
          <w:jc w:val="center"/>
        </w:trPr>
        <w:tc>
          <w:tcPr>
            <w:tcW w:w="1881" w:type="pct"/>
            <w:vAlign w:val="center"/>
          </w:tcPr>
          <w:p w14:paraId="07B1A9C8" w14:textId="5544B4C4" w:rsidR="004C3EB2" w:rsidRPr="005266B9" w:rsidRDefault="004C3EB2" w:rsidP="00C11BF9">
            <w:r>
              <w:t>Sérialisation</w:t>
            </w:r>
          </w:p>
        </w:tc>
        <w:tc>
          <w:tcPr>
            <w:tcW w:w="1560" w:type="pct"/>
          </w:tcPr>
          <w:p w14:paraId="45CB242A" w14:textId="77777777" w:rsidR="004C3EB2" w:rsidRPr="005266B9" w:rsidRDefault="004C3EB2" w:rsidP="00C11BF9"/>
        </w:tc>
        <w:tc>
          <w:tcPr>
            <w:tcW w:w="1560" w:type="pct"/>
          </w:tcPr>
          <w:p w14:paraId="1D37362D" w14:textId="77777777" w:rsidR="004C3EB2" w:rsidRPr="005266B9" w:rsidRDefault="004C3EB2" w:rsidP="00C11BF9"/>
        </w:tc>
      </w:tr>
      <w:tr w:rsidR="001E5A94" w:rsidRPr="005266B9" w14:paraId="6E796963" w14:textId="77777777" w:rsidTr="00D36F22">
        <w:trPr>
          <w:trHeight w:val="514"/>
          <w:jc w:val="center"/>
        </w:trPr>
        <w:tc>
          <w:tcPr>
            <w:tcW w:w="1881" w:type="pct"/>
            <w:vAlign w:val="center"/>
          </w:tcPr>
          <w:p w14:paraId="346C25D1" w14:textId="77777777" w:rsidR="001E5A94" w:rsidRPr="005266B9" w:rsidRDefault="001E5A94" w:rsidP="00C11BF9">
            <w:r w:rsidRPr="005266B9">
              <w:t>Information médicale</w:t>
            </w:r>
          </w:p>
        </w:tc>
        <w:tc>
          <w:tcPr>
            <w:tcW w:w="1560" w:type="pct"/>
          </w:tcPr>
          <w:p w14:paraId="33F39AF8" w14:textId="77777777" w:rsidR="001E5A94" w:rsidRPr="005266B9" w:rsidRDefault="001E5A94" w:rsidP="00C11BF9"/>
        </w:tc>
        <w:tc>
          <w:tcPr>
            <w:tcW w:w="1560" w:type="pct"/>
          </w:tcPr>
          <w:p w14:paraId="238CDFFB" w14:textId="77777777" w:rsidR="001E5A94" w:rsidRPr="005266B9" w:rsidRDefault="001E5A94" w:rsidP="00C11BF9"/>
        </w:tc>
      </w:tr>
      <w:tr w:rsidR="001E5A94" w:rsidRPr="005266B9" w14:paraId="45DE93AE" w14:textId="77777777" w:rsidTr="00D36F22">
        <w:trPr>
          <w:trHeight w:val="514"/>
          <w:jc w:val="center"/>
        </w:trPr>
        <w:tc>
          <w:tcPr>
            <w:tcW w:w="1881" w:type="pct"/>
            <w:vAlign w:val="center"/>
          </w:tcPr>
          <w:p w14:paraId="42CCE690" w14:textId="77777777" w:rsidR="001E5A94" w:rsidRPr="005266B9" w:rsidRDefault="001E5A94" w:rsidP="00C11BF9">
            <w:r w:rsidRPr="005266B9">
              <w:t>Gestion des échantillons médicaux</w:t>
            </w:r>
          </w:p>
        </w:tc>
        <w:tc>
          <w:tcPr>
            <w:tcW w:w="1560" w:type="pct"/>
          </w:tcPr>
          <w:p w14:paraId="49B5F5DB" w14:textId="77777777" w:rsidR="001E5A94" w:rsidRPr="005266B9" w:rsidRDefault="001E5A94" w:rsidP="00C11BF9"/>
        </w:tc>
        <w:tc>
          <w:tcPr>
            <w:tcW w:w="1560" w:type="pct"/>
          </w:tcPr>
          <w:p w14:paraId="64A5C0B4" w14:textId="77777777" w:rsidR="001E5A94" w:rsidRPr="005266B9" w:rsidRDefault="001E5A94" w:rsidP="00C11BF9"/>
        </w:tc>
      </w:tr>
      <w:tr w:rsidR="001E5A94" w:rsidRPr="005266B9" w14:paraId="6CEC4B14" w14:textId="77777777" w:rsidTr="00D36F22">
        <w:trPr>
          <w:trHeight w:val="515"/>
          <w:jc w:val="center"/>
        </w:trPr>
        <w:tc>
          <w:tcPr>
            <w:tcW w:w="1881" w:type="pct"/>
            <w:vAlign w:val="center"/>
          </w:tcPr>
          <w:p w14:paraId="06D44F55" w14:textId="77777777" w:rsidR="001E5A94" w:rsidRPr="005266B9" w:rsidRDefault="001E5A94" w:rsidP="00C11BF9">
            <w:r w:rsidRPr="005266B9">
              <w:t>Pharmacovigilance</w:t>
            </w:r>
          </w:p>
        </w:tc>
        <w:tc>
          <w:tcPr>
            <w:tcW w:w="1560" w:type="pct"/>
          </w:tcPr>
          <w:p w14:paraId="19F4308B" w14:textId="77777777" w:rsidR="001E5A94" w:rsidRPr="005266B9" w:rsidRDefault="001E5A94" w:rsidP="00C11BF9"/>
        </w:tc>
        <w:tc>
          <w:tcPr>
            <w:tcW w:w="1560" w:type="pct"/>
          </w:tcPr>
          <w:p w14:paraId="47F714F8" w14:textId="77777777" w:rsidR="001E5A94" w:rsidRPr="005266B9" w:rsidRDefault="001E5A94" w:rsidP="00C11BF9"/>
        </w:tc>
      </w:tr>
      <w:tr w:rsidR="001E5A94" w:rsidRPr="005266B9" w14:paraId="11EF8752" w14:textId="77777777" w:rsidTr="00D36F22">
        <w:trPr>
          <w:trHeight w:val="514"/>
          <w:jc w:val="center"/>
        </w:trPr>
        <w:tc>
          <w:tcPr>
            <w:tcW w:w="1881" w:type="pct"/>
            <w:vAlign w:val="center"/>
          </w:tcPr>
          <w:p w14:paraId="40092811" w14:textId="77777777" w:rsidR="001E5A94" w:rsidRPr="005266B9" w:rsidRDefault="001E5A94" w:rsidP="00C11BF9">
            <w:r w:rsidRPr="005266B9">
              <w:t>Suivi/Retrait de lots/Rappel de lots</w:t>
            </w:r>
          </w:p>
        </w:tc>
        <w:tc>
          <w:tcPr>
            <w:tcW w:w="1560" w:type="pct"/>
          </w:tcPr>
          <w:p w14:paraId="3A52D9EF" w14:textId="77777777" w:rsidR="001E5A94" w:rsidRPr="005266B9" w:rsidRDefault="001E5A94" w:rsidP="00C11BF9"/>
        </w:tc>
        <w:tc>
          <w:tcPr>
            <w:tcW w:w="1560" w:type="pct"/>
          </w:tcPr>
          <w:p w14:paraId="177F83C9" w14:textId="77777777" w:rsidR="001E5A94" w:rsidRPr="005266B9" w:rsidRDefault="001E5A94" w:rsidP="00C11BF9"/>
        </w:tc>
      </w:tr>
      <w:tr w:rsidR="001E5A94" w:rsidRPr="005266B9" w14:paraId="3DAA5D3E" w14:textId="77777777" w:rsidTr="00D36F22">
        <w:trPr>
          <w:trHeight w:val="515"/>
          <w:jc w:val="center"/>
        </w:trPr>
        <w:tc>
          <w:tcPr>
            <w:tcW w:w="1881" w:type="pct"/>
            <w:vAlign w:val="center"/>
          </w:tcPr>
          <w:p w14:paraId="2D270B57" w14:textId="77777777" w:rsidR="001E5A94" w:rsidRPr="005266B9" w:rsidRDefault="001E5A94" w:rsidP="00C11BF9">
            <w:r w:rsidRPr="005266B9">
              <w:t>Stockage et distribution</w:t>
            </w:r>
          </w:p>
        </w:tc>
        <w:tc>
          <w:tcPr>
            <w:tcW w:w="1560" w:type="pct"/>
          </w:tcPr>
          <w:p w14:paraId="4DEAC512" w14:textId="77777777" w:rsidR="001E5A94" w:rsidRPr="005266B9" w:rsidRDefault="001E5A94" w:rsidP="00C11BF9"/>
        </w:tc>
        <w:tc>
          <w:tcPr>
            <w:tcW w:w="1560" w:type="pct"/>
          </w:tcPr>
          <w:p w14:paraId="429733C8" w14:textId="77777777" w:rsidR="001E5A94" w:rsidRPr="005266B9" w:rsidRDefault="001E5A94" w:rsidP="00C11BF9"/>
        </w:tc>
      </w:tr>
      <w:tr w:rsidR="001E5A94" w:rsidRPr="005266B9" w14:paraId="253388D5" w14:textId="77777777" w:rsidTr="00D36F22">
        <w:trPr>
          <w:trHeight w:val="523"/>
          <w:jc w:val="center"/>
        </w:trPr>
        <w:tc>
          <w:tcPr>
            <w:tcW w:w="1881" w:type="pct"/>
            <w:vAlign w:val="center"/>
          </w:tcPr>
          <w:p w14:paraId="4BC7E858" w14:textId="77777777" w:rsidR="001E5A94" w:rsidRPr="005266B9" w:rsidRDefault="001E5A94" w:rsidP="00C11BF9">
            <w:r w:rsidRPr="005266B9">
              <w:t>Assurance Qualité</w:t>
            </w:r>
          </w:p>
        </w:tc>
        <w:tc>
          <w:tcPr>
            <w:tcW w:w="1560" w:type="pct"/>
          </w:tcPr>
          <w:p w14:paraId="4F29431F" w14:textId="77777777" w:rsidR="001E5A94" w:rsidRPr="005266B9" w:rsidRDefault="001E5A94" w:rsidP="00C11BF9"/>
        </w:tc>
        <w:tc>
          <w:tcPr>
            <w:tcW w:w="1560" w:type="pct"/>
          </w:tcPr>
          <w:p w14:paraId="7D00DD37" w14:textId="77777777" w:rsidR="001E5A94" w:rsidRPr="005266B9" w:rsidRDefault="001E5A94" w:rsidP="00C11BF9"/>
        </w:tc>
      </w:tr>
    </w:tbl>
    <w:p w14:paraId="37803B2D" w14:textId="6400A868" w:rsidR="000D0BDB" w:rsidRDefault="000D0BDB" w:rsidP="00C11BF9"/>
    <w:p w14:paraId="4717B459" w14:textId="1579D893" w:rsidR="00947A9E" w:rsidRDefault="0004190D" w:rsidP="00947A9E">
      <w:pPr>
        <w:spacing w:after="120"/>
      </w:pPr>
      <w:r w:rsidRPr="005266B9">
        <w:t xml:space="preserve">Brève description </w:t>
      </w:r>
      <w:r>
        <w:t>(</w:t>
      </w:r>
      <w:r w:rsidRPr="005266B9">
        <w:t>une demi-page</w:t>
      </w:r>
      <w:r>
        <w:t xml:space="preserve"> maximum)</w:t>
      </w:r>
      <w:r w:rsidRPr="005266B9">
        <w:t xml:space="preserve"> </w:t>
      </w:r>
      <w:r>
        <w:t xml:space="preserve">de la gestion des produits sérialisés, du </w:t>
      </w:r>
      <w:proofErr w:type="spellStart"/>
      <w:r>
        <w:t>décommissionnement</w:t>
      </w:r>
      <w:proofErr w:type="spellEnd"/>
      <w:r>
        <w:t xml:space="preserve"> et des alertes. Préciser le nombre d’alertes signalées par FMVO sur les produits exploités.</w:t>
      </w:r>
    </w:p>
    <w:p w14:paraId="74EF2560" w14:textId="5CF0C07E" w:rsidR="00947A9E" w:rsidRPr="00283BCD" w:rsidRDefault="00947A9E" w:rsidP="00947A9E">
      <w:pPr>
        <w:rPr>
          <w:i/>
          <w:sz w:val="20"/>
        </w:rPr>
      </w:pPr>
      <w:r w:rsidRPr="00283BCD">
        <w:rPr>
          <w:i/>
          <w:sz w:val="20"/>
        </w:rPr>
        <w:t xml:space="preserve">Description fonctionnelle macro du </w:t>
      </w:r>
      <w:proofErr w:type="spellStart"/>
      <w:r w:rsidRPr="00283BCD">
        <w:rPr>
          <w:i/>
          <w:sz w:val="20"/>
        </w:rPr>
        <w:t>process</w:t>
      </w:r>
      <w:proofErr w:type="spellEnd"/>
      <w:r w:rsidRPr="00283BCD">
        <w:rPr>
          <w:i/>
          <w:sz w:val="20"/>
        </w:rPr>
        <w:t xml:space="preserve"> définissant les grandes étapes et la référence de la procédure.</w:t>
      </w:r>
      <w:r>
        <w:rPr>
          <w:i/>
          <w:sz w:val="20"/>
        </w:rPr>
        <w:t xml:space="preserve"> Les alertes peuvent être présentées sous la forme d’un tableau listant pour chaque type d’alertes, le nombre d’alertes reçues.</w:t>
      </w:r>
    </w:p>
    <w:p w14:paraId="2AEA4A6F" w14:textId="77777777" w:rsidR="0004190D" w:rsidRPr="005266B9" w:rsidRDefault="0004190D" w:rsidP="0004190D"/>
    <w:tbl>
      <w:tblPr>
        <w:tblStyle w:val="Grilledutableau"/>
        <w:tblW w:w="10206" w:type="dxa"/>
        <w:jc w:val="center"/>
        <w:tblLook w:val="04A0" w:firstRow="1" w:lastRow="0" w:firstColumn="1" w:lastColumn="0" w:noHBand="0" w:noVBand="1"/>
      </w:tblPr>
      <w:tblGrid>
        <w:gridCol w:w="10206"/>
      </w:tblGrid>
      <w:tr w:rsidR="0004190D" w:rsidRPr="005266B9" w14:paraId="6F32E7BB" w14:textId="77777777" w:rsidTr="00D36F22">
        <w:trPr>
          <w:jc w:val="center"/>
        </w:trPr>
        <w:tc>
          <w:tcPr>
            <w:tcW w:w="10206" w:type="dxa"/>
          </w:tcPr>
          <w:p w14:paraId="79364057" w14:textId="77777777" w:rsidR="0004190D" w:rsidRPr="00D51C60" w:rsidRDefault="0004190D" w:rsidP="00077794">
            <w:pPr>
              <w:rPr>
                <w:sz w:val="20"/>
              </w:rPr>
            </w:pPr>
          </w:p>
          <w:p w14:paraId="314F3667" w14:textId="77777777" w:rsidR="0004190D" w:rsidRPr="00D51C60" w:rsidRDefault="0004190D" w:rsidP="00077794">
            <w:pPr>
              <w:rPr>
                <w:sz w:val="20"/>
              </w:rPr>
            </w:pPr>
          </w:p>
          <w:p w14:paraId="46E6DD5E" w14:textId="77777777" w:rsidR="0004190D" w:rsidRPr="00D51C60" w:rsidRDefault="0004190D" w:rsidP="00077794">
            <w:pPr>
              <w:rPr>
                <w:sz w:val="20"/>
              </w:rPr>
            </w:pPr>
          </w:p>
          <w:p w14:paraId="21C731B9" w14:textId="77777777" w:rsidR="0004190D" w:rsidRPr="00D51C60" w:rsidRDefault="0004190D" w:rsidP="00077794">
            <w:pPr>
              <w:rPr>
                <w:sz w:val="20"/>
              </w:rPr>
            </w:pPr>
          </w:p>
          <w:p w14:paraId="71CB4020" w14:textId="77777777" w:rsidR="0004190D" w:rsidRPr="00D51C60" w:rsidRDefault="0004190D" w:rsidP="00077794">
            <w:pPr>
              <w:rPr>
                <w:sz w:val="20"/>
              </w:rPr>
            </w:pPr>
          </w:p>
          <w:p w14:paraId="1D67F520" w14:textId="77777777" w:rsidR="0004190D" w:rsidRPr="00D51C60" w:rsidRDefault="0004190D" w:rsidP="00077794">
            <w:pPr>
              <w:rPr>
                <w:sz w:val="20"/>
              </w:rPr>
            </w:pPr>
          </w:p>
          <w:p w14:paraId="38339CE0" w14:textId="77777777" w:rsidR="0004190D" w:rsidRPr="00D51C60" w:rsidRDefault="0004190D" w:rsidP="00077794">
            <w:pPr>
              <w:rPr>
                <w:sz w:val="20"/>
              </w:rPr>
            </w:pPr>
          </w:p>
          <w:p w14:paraId="2F160575" w14:textId="77777777" w:rsidR="0004190D" w:rsidRDefault="0004190D" w:rsidP="00077794">
            <w:pPr>
              <w:rPr>
                <w:sz w:val="20"/>
              </w:rPr>
            </w:pPr>
          </w:p>
          <w:p w14:paraId="7ADC294D" w14:textId="77777777" w:rsidR="0004190D" w:rsidRDefault="0004190D" w:rsidP="00077794">
            <w:pPr>
              <w:rPr>
                <w:sz w:val="20"/>
              </w:rPr>
            </w:pPr>
          </w:p>
          <w:p w14:paraId="6B2959F8" w14:textId="77777777" w:rsidR="0004190D" w:rsidRDefault="0004190D" w:rsidP="00077794">
            <w:pPr>
              <w:rPr>
                <w:sz w:val="20"/>
              </w:rPr>
            </w:pPr>
          </w:p>
          <w:p w14:paraId="2C6D679F" w14:textId="77777777" w:rsidR="0004190D" w:rsidRDefault="0004190D" w:rsidP="00077794">
            <w:pPr>
              <w:rPr>
                <w:sz w:val="20"/>
              </w:rPr>
            </w:pPr>
          </w:p>
          <w:p w14:paraId="7C2D0138" w14:textId="77777777" w:rsidR="0004190D" w:rsidRDefault="0004190D" w:rsidP="00077794">
            <w:pPr>
              <w:rPr>
                <w:sz w:val="20"/>
              </w:rPr>
            </w:pPr>
          </w:p>
          <w:p w14:paraId="6594C5F7" w14:textId="77777777" w:rsidR="0004190D" w:rsidRDefault="0004190D" w:rsidP="00077794">
            <w:pPr>
              <w:rPr>
                <w:sz w:val="20"/>
              </w:rPr>
            </w:pPr>
          </w:p>
          <w:p w14:paraId="177B820E" w14:textId="77777777" w:rsidR="0004190D" w:rsidRDefault="0004190D" w:rsidP="00077794">
            <w:pPr>
              <w:rPr>
                <w:sz w:val="20"/>
              </w:rPr>
            </w:pPr>
          </w:p>
          <w:p w14:paraId="78390715" w14:textId="77777777" w:rsidR="0004190D" w:rsidRDefault="0004190D" w:rsidP="00077794">
            <w:pPr>
              <w:rPr>
                <w:sz w:val="20"/>
              </w:rPr>
            </w:pPr>
          </w:p>
          <w:p w14:paraId="3ED1B314" w14:textId="77777777" w:rsidR="0004190D" w:rsidRPr="00D51C60" w:rsidRDefault="0004190D" w:rsidP="00077794">
            <w:pPr>
              <w:rPr>
                <w:sz w:val="20"/>
              </w:rPr>
            </w:pPr>
          </w:p>
          <w:p w14:paraId="0DCFE940" w14:textId="77777777" w:rsidR="0004190D" w:rsidRPr="00D51C60" w:rsidRDefault="0004190D" w:rsidP="00077794">
            <w:pPr>
              <w:rPr>
                <w:sz w:val="20"/>
              </w:rPr>
            </w:pPr>
          </w:p>
          <w:p w14:paraId="7C33EDB3" w14:textId="77777777" w:rsidR="0004190D" w:rsidRPr="00D51C60" w:rsidRDefault="0004190D" w:rsidP="00077794">
            <w:pPr>
              <w:rPr>
                <w:sz w:val="20"/>
              </w:rPr>
            </w:pPr>
          </w:p>
        </w:tc>
      </w:tr>
    </w:tbl>
    <w:p w14:paraId="4425ADEA" w14:textId="77777777" w:rsidR="004C3EB2" w:rsidRDefault="004C3EB2" w:rsidP="004C3EB2"/>
    <w:p w14:paraId="71BC7187" w14:textId="77777777" w:rsidR="0004190D" w:rsidRDefault="0004190D">
      <w:pPr>
        <w:widowControl/>
        <w:jc w:val="left"/>
        <w:rPr>
          <w:b/>
          <w:u w:val="single"/>
        </w:rPr>
      </w:pPr>
      <w:r>
        <w:br w:type="page"/>
      </w:r>
    </w:p>
    <w:p w14:paraId="451524FA" w14:textId="648C343A" w:rsidR="001E5A94" w:rsidRPr="00833BA2" w:rsidRDefault="00833BA2" w:rsidP="007F303D">
      <w:pPr>
        <w:pStyle w:val="Titre2"/>
      </w:pPr>
      <w:bookmarkStart w:id="54" w:name="_Toc133415188"/>
      <w:r w:rsidRPr="000D0BDB">
        <w:lastRenderedPageBreak/>
        <w:t>B.</w:t>
      </w:r>
      <w:r w:rsidR="000D7346">
        <w:t>4</w:t>
      </w:r>
      <w:r>
        <w:t>.</w:t>
      </w:r>
      <w:r>
        <w:tab/>
      </w:r>
      <w:r w:rsidR="001E5A94" w:rsidRPr="00833BA2">
        <w:t xml:space="preserve">Suivi des </w:t>
      </w:r>
      <w:r w:rsidR="001E5A94" w:rsidRPr="00D848BC">
        <w:t>sous-traitants et des prestataires</w:t>
      </w:r>
      <w:bookmarkEnd w:id="54"/>
    </w:p>
    <w:p w14:paraId="2490252C" w14:textId="060C35F0" w:rsidR="00A3560C" w:rsidRPr="005304A8" w:rsidRDefault="00A3560C" w:rsidP="00C11B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1981"/>
        <w:gridCol w:w="1983"/>
        <w:gridCol w:w="1982"/>
        <w:gridCol w:w="1982"/>
        <w:gridCol w:w="2125"/>
      </w:tblGrid>
      <w:tr w:rsidR="001E5A94" w:rsidRPr="005266B9" w14:paraId="5ACF61B9" w14:textId="77777777" w:rsidTr="008B6C4D">
        <w:trPr>
          <w:cantSplit/>
          <w:trHeight w:val="1135"/>
        </w:trPr>
        <w:tc>
          <w:tcPr>
            <w:tcW w:w="985" w:type="pct"/>
            <w:shd w:val="clear" w:color="auto" w:fill="DEEAF6" w:themeFill="accent1" w:themeFillTint="33"/>
            <w:vAlign w:val="center"/>
          </w:tcPr>
          <w:p w14:paraId="57385D3E" w14:textId="46D38F8B" w:rsidR="001E5A94" w:rsidRPr="005266B9" w:rsidRDefault="001E5A94" w:rsidP="006B5D3F">
            <w:pPr>
              <w:jc w:val="center"/>
            </w:pPr>
            <w:r w:rsidRPr="005304A8">
              <w:t>Activité confiée en sous-traitance</w:t>
            </w:r>
          </w:p>
        </w:tc>
        <w:tc>
          <w:tcPr>
            <w:tcW w:w="986" w:type="pct"/>
            <w:shd w:val="clear" w:color="auto" w:fill="DEEAF6" w:themeFill="accent1" w:themeFillTint="33"/>
            <w:vAlign w:val="center"/>
          </w:tcPr>
          <w:p w14:paraId="285DE5DF" w14:textId="77777777" w:rsidR="001E5A94" w:rsidRPr="005266B9" w:rsidRDefault="001E5A94" w:rsidP="008B6C4D">
            <w:pPr>
              <w:jc w:val="center"/>
            </w:pPr>
            <w:r w:rsidRPr="005266B9">
              <w:t>Nom et Adresse (ville et pays)</w:t>
            </w:r>
          </w:p>
        </w:tc>
        <w:tc>
          <w:tcPr>
            <w:tcW w:w="986" w:type="pct"/>
            <w:shd w:val="clear" w:color="auto" w:fill="DEEAF6" w:themeFill="accent1" w:themeFillTint="33"/>
            <w:vAlign w:val="center"/>
          </w:tcPr>
          <w:p w14:paraId="35486764" w14:textId="77777777" w:rsidR="001E5A94" w:rsidRPr="005266B9" w:rsidRDefault="001E5A94" w:rsidP="008B6C4D">
            <w:pPr>
              <w:jc w:val="center"/>
            </w:pPr>
            <w:r w:rsidRPr="005266B9">
              <w:t>Date du dernier contrat</w:t>
            </w:r>
          </w:p>
        </w:tc>
        <w:tc>
          <w:tcPr>
            <w:tcW w:w="986" w:type="pct"/>
            <w:shd w:val="clear" w:color="auto" w:fill="DEEAF6" w:themeFill="accent1" w:themeFillTint="33"/>
            <w:vAlign w:val="center"/>
          </w:tcPr>
          <w:p w14:paraId="35B336D4" w14:textId="77777777" w:rsidR="001E5A94" w:rsidRPr="005266B9" w:rsidRDefault="001E5A94" w:rsidP="008B6C4D">
            <w:pPr>
              <w:jc w:val="center"/>
            </w:pPr>
            <w:r w:rsidRPr="005266B9">
              <w:t>Produits concernés par le contrat</w:t>
            </w:r>
          </w:p>
        </w:tc>
        <w:tc>
          <w:tcPr>
            <w:tcW w:w="1058" w:type="pct"/>
            <w:shd w:val="clear" w:color="auto" w:fill="DEEAF6" w:themeFill="accent1" w:themeFillTint="33"/>
            <w:vAlign w:val="center"/>
          </w:tcPr>
          <w:p w14:paraId="374B3224" w14:textId="77777777" w:rsidR="001E5A94" w:rsidRPr="005266B9" w:rsidRDefault="001E5A94" w:rsidP="008B6C4D">
            <w:pPr>
              <w:jc w:val="center"/>
            </w:pPr>
            <w:r w:rsidRPr="005266B9">
              <w:t>Date du dernier audit réalisé par l’exploitant ou le titulaire d’AMM</w:t>
            </w:r>
          </w:p>
        </w:tc>
      </w:tr>
      <w:tr w:rsidR="001E5A94" w:rsidRPr="005266B9" w14:paraId="2DA2285E" w14:textId="77777777" w:rsidTr="00E35792">
        <w:trPr>
          <w:cantSplit/>
          <w:trHeight w:val="328"/>
        </w:trPr>
        <w:tc>
          <w:tcPr>
            <w:tcW w:w="985" w:type="pct"/>
          </w:tcPr>
          <w:p w14:paraId="60E4DD75" w14:textId="77777777" w:rsidR="001E5A94" w:rsidRPr="005266B9" w:rsidRDefault="001E5A94" w:rsidP="00C11BF9"/>
        </w:tc>
        <w:tc>
          <w:tcPr>
            <w:tcW w:w="986" w:type="pct"/>
          </w:tcPr>
          <w:p w14:paraId="4710B6E2" w14:textId="77777777" w:rsidR="001E5A94" w:rsidRPr="005266B9" w:rsidRDefault="001E5A94" w:rsidP="00C11BF9"/>
        </w:tc>
        <w:tc>
          <w:tcPr>
            <w:tcW w:w="986" w:type="pct"/>
          </w:tcPr>
          <w:p w14:paraId="6744CCB9" w14:textId="77777777" w:rsidR="001E5A94" w:rsidRPr="005266B9" w:rsidRDefault="001E5A94" w:rsidP="00C11BF9"/>
        </w:tc>
        <w:tc>
          <w:tcPr>
            <w:tcW w:w="986" w:type="pct"/>
          </w:tcPr>
          <w:p w14:paraId="556EC021" w14:textId="77777777" w:rsidR="001E5A94" w:rsidRPr="005266B9" w:rsidRDefault="001E5A94" w:rsidP="00C11BF9"/>
        </w:tc>
        <w:tc>
          <w:tcPr>
            <w:tcW w:w="1058" w:type="pct"/>
          </w:tcPr>
          <w:p w14:paraId="14CD938C" w14:textId="77777777" w:rsidR="001E5A94" w:rsidRPr="005266B9" w:rsidRDefault="001E5A94" w:rsidP="00C11BF9"/>
        </w:tc>
      </w:tr>
      <w:tr w:rsidR="001E5A94" w:rsidRPr="005266B9" w14:paraId="0E41A4E1" w14:textId="77777777" w:rsidTr="00E35792">
        <w:trPr>
          <w:cantSplit/>
          <w:trHeight w:val="328"/>
        </w:trPr>
        <w:tc>
          <w:tcPr>
            <w:tcW w:w="985" w:type="pct"/>
            <w:vAlign w:val="center"/>
          </w:tcPr>
          <w:p w14:paraId="40F37511" w14:textId="25DE9E27" w:rsidR="001E5A94" w:rsidRPr="005266B9" w:rsidRDefault="001E5A94" w:rsidP="00C11BF9"/>
        </w:tc>
        <w:tc>
          <w:tcPr>
            <w:tcW w:w="986" w:type="pct"/>
          </w:tcPr>
          <w:p w14:paraId="56DEDBA0" w14:textId="77777777" w:rsidR="001E5A94" w:rsidRPr="005266B9" w:rsidRDefault="001E5A94" w:rsidP="00C11BF9"/>
        </w:tc>
        <w:tc>
          <w:tcPr>
            <w:tcW w:w="986" w:type="pct"/>
          </w:tcPr>
          <w:p w14:paraId="3E9C69C8" w14:textId="77777777" w:rsidR="001E5A94" w:rsidRPr="005266B9" w:rsidRDefault="001E5A94" w:rsidP="00C11BF9"/>
        </w:tc>
        <w:tc>
          <w:tcPr>
            <w:tcW w:w="986" w:type="pct"/>
          </w:tcPr>
          <w:p w14:paraId="119303A3" w14:textId="77777777" w:rsidR="001E5A94" w:rsidRPr="005266B9" w:rsidRDefault="001E5A94" w:rsidP="00C11BF9"/>
        </w:tc>
        <w:tc>
          <w:tcPr>
            <w:tcW w:w="1058" w:type="pct"/>
          </w:tcPr>
          <w:p w14:paraId="4FFF3FDB" w14:textId="77777777" w:rsidR="001E5A94" w:rsidRPr="005266B9" w:rsidRDefault="001E5A94" w:rsidP="00C11BF9"/>
        </w:tc>
      </w:tr>
      <w:tr w:rsidR="00833BA2" w:rsidRPr="005266B9" w14:paraId="51D3786A" w14:textId="77777777" w:rsidTr="00E35792">
        <w:trPr>
          <w:cantSplit/>
          <w:trHeight w:val="328"/>
        </w:trPr>
        <w:tc>
          <w:tcPr>
            <w:tcW w:w="985" w:type="pct"/>
            <w:vAlign w:val="center"/>
          </w:tcPr>
          <w:p w14:paraId="4FEBE4D9" w14:textId="77777777" w:rsidR="00833BA2" w:rsidRPr="005266B9" w:rsidRDefault="00833BA2" w:rsidP="00C11BF9"/>
        </w:tc>
        <w:tc>
          <w:tcPr>
            <w:tcW w:w="986" w:type="pct"/>
          </w:tcPr>
          <w:p w14:paraId="27B744CE" w14:textId="77777777" w:rsidR="00833BA2" w:rsidRPr="005266B9" w:rsidRDefault="00833BA2" w:rsidP="00C11BF9"/>
        </w:tc>
        <w:tc>
          <w:tcPr>
            <w:tcW w:w="986" w:type="pct"/>
          </w:tcPr>
          <w:p w14:paraId="3CD762DC" w14:textId="77777777" w:rsidR="00833BA2" w:rsidRPr="005266B9" w:rsidRDefault="00833BA2" w:rsidP="00C11BF9"/>
        </w:tc>
        <w:tc>
          <w:tcPr>
            <w:tcW w:w="986" w:type="pct"/>
          </w:tcPr>
          <w:p w14:paraId="2DF86B76" w14:textId="77777777" w:rsidR="00833BA2" w:rsidRPr="005266B9" w:rsidRDefault="00833BA2" w:rsidP="00C11BF9"/>
        </w:tc>
        <w:tc>
          <w:tcPr>
            <w:tcW w:w="1058" w:type="pct"/>
          </w:tcPr>
          <w:p w14:paraId="2E3F6A08" w14:textId="77777777" w:rsidR="00833BA2" w:rsidRPr="005266B9" w:rsidRDefault="00833BA2" w:rsidP="00C11BF9"/>
        </w:tc>
      </w:tr>
    </w:tbl>
    <w:p w14:paraId="38BF6D99" w14:textId="77777777" w:rsidR="00833BA2" w:rsidRPr="009C7D64" w:rsidRDefault="00833BA2" w:rsidP="00C11BF9"/>
    <w:p w14:paraId="075F09EF" w14:textId="6946C387" w:rsidR="001E5A94" w:rsidRPr="009C7D64" w:rsidRDefault="001E5A94" w:rsidP="00C11BF9">
      <w:r w:rsidRPr="009C7D64">
        <w:t>Justifier la sous-traitance de tout ou partie des opérations constitutives de la pharmacovigilance, lorsque celle(s)-ci e</w:t>
      </w:r>
      <w:r w:rsidR="00A3560C" w:rsidRPr="009C7D64">
        <w:t>st (sont) confiée(s) à un tiers</w:t>
      </w:r>
      <w:r w:rsidR="00D848BC" w:rsidRPr="009C7D64">
        <w:t xml:space="preserve"> conformément aux dispositions de l’article R. 5124-47 du CSP</w:t>
      </w:r>
      <w:r w:rsidR="00A3560C" w:rsidRPr="009C7D64">
        <w:t> :</w:t>
      </w:r>
    </w:p>
    <w:p w14:paraId="7C5190DE" w14:textId="77777777" w:rsidR="00A823C5" w:rsidRPr="009C7D64" w:rsidRDefault="00A823C5" w:rsidP="00A823C5"/>
    <w:tbl>
      <w:tblPr>
        <w:tblStyle w:val="Grilledutableau"/>
        <w:tblW w:w="10206" w:type="dxa"/>
        <w:jc w:val="center"/>
        <w:tblLook w:val="04A0" w:firstRow="1" w:lastRow="0" w:firstColumn="1" w:lastColumn="0" w:noHBand="0" w:noVBand="1"/>
      </w:tblPr>
      <w:tblGrid>
        <w:gridCol w:w="10206"/>
      </w:tblGrid>
      <w:tr w:rsidR="00A823C5" w:rsidRPr="009C7D64" w14:paraId="41746551" w14:textId="77777777" w:rsidTr="00D36F22">
        <w:trPr>
          <w:jc w:val="center"/>
        </w:trPr>
        <w:tc>
          <w:tcPr>
            <w:tcW w:w="10206" w:type="dxa"/>
          </w:tcPr>
          <w:p w14:paraId="602F9E4A" w14:textId="77777777" w:rsidR="00A823C5" w:rsidRPr="009C7D64" w:rsidRDefault="00A823C5" w:rsidP="006C01A1">
            <w:pPr>
              <w:rPr>
                <w:sz w:val="20"/>
              </w:rPr>
            </w:pPr>
          </w:p>
          <w:p w14:paraId="1DD870A6" w14:textId="77777777" w:rsidR="00A823C5" w:rsidRPr="009C7D64" w:rsidRDefault="00A823C5" w:rsidP="006C01A1">
            <w:pPr>
              <w:rPr>
                <w:sz w:val="20"/>
              </w:rPr>
            </w:pPr>
          </w:p>
          <w:p w14:paraId="13665C23" w14:textId="77777777" w:rsidR="00A823C5" w:rsidRPr="009C7D64" w:rsidRDefault="00A823C5" w:rsidP="006C01A1">
            <w:pPr>
              <w:rPr>
                <w:sz w:val="20"/>
              </w:rPr>
            </w:pPr>
          </w:p>
          <w:p w14:paraId="58E9574C" w14:textId="77777777" w:rsidR="00A823C5" w:rsidRPr="009C7D64" w:rsidRDefault="00A823C5" w:rsidP="006C01A1">
            <w:pPr>
              <w:rPr>
                <w:sz w:val="20"/>
              </w:rPr>
            </w:pPr>
          </w:p>
          <w:p w14:paraId="0AC6DB60" w14:textId="77777777" w:rsidR="00A823C5" w:rsidRPr="009C7D64" w:rsidRDefault="00A823C5" w:rsidP="006C01A1">
            <w:pPr>
              <w:rPr>
                <w:sz w:val="20"/>
              </w:rPr>
            </w:pPr>
          </w:p>
          <w:p w14:paraId="234887E8" w14:textId="77777777" w:rsidR="00A823C5" w:rsidRPr="009C7D64" w:rsidRDefault="00A823C5" w:rsidP="006C01A1">
            <w:pPr>
              <w:rPr>
                <w:sz w:val="20"/>
              </w:rPr>
            </w:pPr>
          </w:p>
          <w:p w14:paraId="1B9F1850" w14:textId="77777777" w:rsidR="00A823C5" w:rsidRPr="009C7D64" w:rsidRDefault="00A823C5" w:rsidP="00A823C5">
            <w:pPr>
              <w:rPr>
                <w:sz w:val="20"/>
              </w:rPr>
            </w:pPr>
          </w:p>
        </w:tc>
      </w:tr>
    </w:tbl>
    <w:p w14:paraId="7C1FA895" w14:textId="77777777" w:rsidR="000D0BDB" w:rsidRDefault="000D0BDB" w:rsidP="00C11BF9"/>
    <w:p w14:paraId="640CC028" w14:textId="492E3ED7" w:rsidR="001E5A94" w:rsidRPr="00833BA2" w:rsidRDefault="00833BA2" w:rsidP="007F303D">
      <w:pPr>
        <w:pStyle w:val="Titre2"/>
      </w:pPr>
      <w:bookmarkStart w:id="55" w:name="_Toc133415189"/>
      <w:r w:rsidRPr="000D0BDB">
        <w:t>B.</w:t>
      </w:r>
      <w:r w:rsidR="000D7346">
        <w:t>5</w:t>
      </w:r>
      <w:r>
        <w:t>.</w:t>
      </w:r>
      <w:r>
        <w:tab/>
      </w:r>
      <w:r w:rsidR="001E5A94" w:rsidRPr="00833BA2">
        <w:t>Organisation de la distribution des médicaments</w:t>
      </w:r>
      <w:bookmarkEnd w:id="55"/>
    </w:p>
    <w:p w14:paraId="65935C41" w14:textId="77777777" w:rsidR="000D0BDB" w:rsidRPr="005266B9" w:rsidRDefault="000D0BDB" w:rsidP="00C11BF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4371"/>
        <w:gridCol w:w="5687"/>
      </w:tblGrid>
      <w:tr w:rsidR="001E5A94" w:rsidRPr="005266B9" w14:paraId="3BCA195E" w14:textId="77777777" w:rsidTr="00D36F22">
        <w:trPr>
          <w:trHeight w:val="731"/>
          <w:jc w:val="center"/>
        </w:trPr>
        <w:tc>
          <w:tcPr>
            <w:tcW w:w="2173" w:type="pct"/>
            <w:tcBorders>
              <w:top w:val="nil"/>
              <w:left w:val="nil"/>
            </w:tcBorders>
            <w:vAlign w:val="center"/>
          </w:tcPr>
          <w:p w14:paraId="5834B06C" w14:textId="063A9565" w:rsidR="001E5A94" w:rsidRPr="005266B9" w:rsidRDefault="001E5A94" w:rsidP="00C11BF9"/>
        </w:tc>
        <w:tc>
          <w:tcPr>
            <w:tcW w:w="2827" w:type="pct"/>
            <w:shd w:val="clear" w:color="auto" w:fill="DEEAF6" w:themeFill="accent1" w:themeFillTint="33"/>
            <w:vAlign w:val="center"/>
          </w:tcPr>
          <w:p w14:paraId="7860FCAB" w14:textId="77777777" w:rsidR="001E5A94" w:rsidRPr="005266B9" w:rsidRDefault="001E5A94" w:rsidP="00F5729F">
            <w:pPr>
              <w:jc w:val="center"/>
            </w:pPr>
            <w:r w:rsidRPr="005266B9">
              <w:t>Ne mentionner les noms que pour les dépositaires et ne reporter que la mention "Oui" ou "Non" au regard des autres circuits de distribution utilisés</w:t>
            </w:r>
          </w:p>
        </w:tc>
      </w:tr>
      <w:tr w:rsidR="001E5A94" w:rsidRPr="005266B9" w14:paraId="7A4B81B3" w14:textId="77777777" w:rsidTr="00D36F22">
        <w:trPr>
          <w:trHeight w:val="465"/>
          <w:jc w:val="center"/>
        </w:trPr>
        <w:tc>
          <w:tcPr>
            <w:tcW w:w="2173" w:type="pct"/>
            <w:shd w:val="clear" w:color="auto" w:fill="DEEAF6" w:themeFill="accent1" w:themeFillTint="33"/>
            <w:vAlign w:val="center"/>
          </w:tcPr>
          <w:p w14:paraId="533BFEB1" w14:textId="77777777" w:rsidR="001E5A94" w:rsidRPr="005266B9" w:rsidRDefault="001E5A94" w:rsidP="00BF5497">
            <w:pPr>
              <w:jc w:val="left"/>
            </w:pPr>
            <w:r w:rsidRPr="005266B9">
              <w:t>Dépositaires</w:t>
            </w:r>
          </w:p>
        </w:tc>
        <w:tc>
          <w:tcPr>
            <w:tcW w:w="2827" w:type="pct"/>
          </w:tcPr>
          <w:p w14:paraId="3FA6BA72" w14:textId="77777777" w:rsidR="001E5A94" w:rsidRPr="005266B9" w:rsidRDefault="001E5A94" w:rsidP="00C11BF9"/>
        </w:tc>
      </w:tr>
      <w:tr w:rsidR="001E5A94" w:rsidRPr="005266B9" w14:paraId="5EFE6B16" w14:textId="77777777" w:rsidTr="00D36F22">
        <w:trPr>
          <w:trHeight w:val="465"/>
          <w:jc w:val="center"/>
        </w:trPr>
        <w:tc>
          <w:tcPr>
            <w:tcW w:w="2173" w:type="pct"/>
            <w:shd w:val="clear" w:color="auto" w:fill="DEEAF6" w:themeFill="accent1" w:themeFillTint="33"/>
            <w:vAlign w:val="center"/>
          </w:tcPr>
          <w:p w14:paraId="3DBBAB82" w14:textId="77777777" w:rsidR="001E5A94" w:rsidRPr="005266B9" w:rsidRDefault="001E5A94" w:rsidP="00BF5497">
            <w:pPr>
              <w:jc w:val="left"/>
            </w:pPr>
            <w:r w:rsidRPr="005266B9">
              <w:t xml:space="preserve">Grossistes-répartiteurs </w:t>
            </w:r>
          </w:p>
        </w:tc>
        <w:tc>
          <w:tcPr>
            <w:tcW w:w="2827" w:type="pct"/>
          </w:tcPr>
          <w:p w14:paraId="63AF8140" w14:textId="77777777" w:rsidR="001E5A94" w:rsidRPr="005266B9" w:rsidRDefault="001E5A94" w:rsidP="00C11BF9"/>
        </w:tc>
      </w:tr>
      <w:tr w:rsidR="001E5A94" w:rsidRPr="005266B9" w14:paraId="4B78F885" w14:textId="77777777" w:rsidTr="00D36F22">
        <w:trPr>
          <w:trHeight w:val="465"/>
          <w:jc w:val="center"/>
        </w:trPr>
        <w:tc>
          <w:tcPr>
            <w:tcW w:w="2173" w:type="pct"/>
            <w:shd w:val="clear" w:color="auto" w:fill="DEEAF6" w:themeFill="accent1" w:themeFillTint="33"/>
            <w:vAlign w:val="center"/>
          </w:tcPr>
          <w:p w14:paraId="615F07FA" w14:textId="77777777" w:rsidR="001E5A94" w:rsidRPr="005266B9" w:rsidRDefault="001E5A94" w:rsidP="00BF5497">
            <w:pPr>
              <w:jc w:val="left"/>
            </w:pPr>
            <w:r w:rsidRPr="005266B9">
              <w:t>Distributeurs en gros</w:t>
            </w:r>
          </w:p>
        </w:tc>
        <w:tc>
          <w:tcPr>
            <w:tcW w:w="2827" w:type="pct"/>
          </w:tcPr>
          <w:p w14:paraId="15C1EB9F" w14:textId="77777777" w:rsidR="001E5A94" w:rsidRPr="005266B9" w:rsidRDefault="001E5A94" w:rsidP="00C11BF9"/>
        </w:tc>
      </w:tr>
      <w:tr w:rsidR="001E5A94" w:rsidRPr="005266B9" w14:paraId="086CD458" w14:textId="77777777" w:rsidTr="00D36F22">
        <w:trPr>
          <w:trHeight w:val="465"/>
          <w:jc w:val="center"/>
        </w:trPr>
        <w:tc>
          <w:tcPr>
            <w:tcW w:w="2173" w:type="pct"/>
            <w:shd w:val="clear" w:color="auto" w:fill="DEEAF6" w:themeFill="accent1" w:themeFillTint="33"/>
            <w:vAlign w:val="center"/>
          </w:tcPr>
          <w:p w14:paraId="7AE2E446" w14:textId="77777777" w:rsidR="001E5A94" w:rsidRPr="005266B9" w:rsidRDefault="001E5A94" w:rsidP="00BF5497">
            <w:pPr>
              <w:jc w:val="left"/>
            </w:pPr>
            <w:r w:rsidRPr="005266B9">
              <w:t>Centrales d’achats pharmaceutiques</w:t>
            </w:r>
          </w:p>
        </w:tc>
        <w:tc>
          <w:tcPr>
            <w:tcW w:w="2827" w:type="pct"/>
          </w:tcPr>
          <w:p w14:paraId="6D5C4916" w14:textId="77777777" w:rsidR="001E5A94" w:rsidRPr="005266B9" w:rsidRDefault="001E5A94" w:rsidP="00C11BF9"/>
        </w:tc>
      </w:tr>
      <w:tr w:rsidR="001E5A94" w:rsidRPr="005266B9" w14:paraId="40BDF3FC" w14:textId="77777777" w:rsidTr="00D36F22">
        <w:trPr>
          <w:trHeight w:val="465"/>
          <w:jc w:val="center"/>
        </w:trPr>
        <w:tc>
          <w:tcPr>
            <w:tcW w:w="2173" w:type="pct"/>
            <w:shd w:val="clear" w:color="auto" w:fill="DEEAF6" w:themeFill="accent1" w:themeFillTint="33"/>
            <w:vAlign w:val="center"/>
          </w:tcPr>
          <w:p w14:paraId="521AF77A" w14:textId="77777777" w:rsidR="001E5A94" w:rsidRPr="005266B9" w:rsidRDefault="001E5A94" w:rsidP="00BF5497">
            <w:pPr>
              <w:jc w:val="left"/>
            </w:pPr>
            <w:r w:rsidRPr="005266B9">
              <w:t>Officines</w:t>
            </w:r>
          </w:p>
        </w:tc>
        <w:tc>
          <w:tcPr>
            <w:tcW w:w="2827" w:type="pct"/>
          </w:tcPr>
          <w:p w14:paraId="6F94F668" w14:textId="77777777" w:rsidR="001E5A94" w:rsidRPr="005266B9" w:rsidRDefault="001E5A94" w:rsidP="00C11BF9"/>
        </w:tc>
      </w:tr>
      <w:tr w:rsidR="001E5A94" w:rsidRPr="005266B9" w14:paraId="577A4969" w14:textId="77777777" w:rsidTr="00D36F22">
        <w:trPr>
          <w:trHeight w:val="465"/>
          <w:jc w:val="center"/>
        </w:trPr>
        <w:tc>
          <w:tcPr>
            <w:tcW w:w="2173" w:type="pct"/>
            <w:shd w:val="clear" w:color="auto" w:fill="DEEAF6" w:themeFill="accent1" w:themeFillTint="33"/>
            <w:vAlign w:val="center"/>
          </w:tcPr>
          <w:p w14:paraId="5245DC4B" w14:textId="77777777" w:rsidR="001E5A94" w:rsidRPr="005266B9" w:rsidRDefault="001E5A94" w:rsidP="00BF5497">
            <w:pPr>
              <w:jc w:val="left"/>
            </w:pPr>
            <w:r w:rsidRPr="005266B9">
              <w:t>Etablissements de santé et autres structures (à préciser)</w:t>
            </w:r>
          </w:p>
        </w:tc>
        <w:tc>
          <w:tcPr>
            <w:tcW w:w="2827" w:type="pct"/>
          </w:tcPr>
          <w:p w14:paraId="5D21099A" w14:textId="77777777" w:rsidR="001E5A94" w:rsidRPr="005266B9" w:rsidRDefault="001E5A94" w:rsidP="00C11BF9"/>
        </w:tc>
      </w:tr>
    </w:tbl>
    <w:p w14:paraId="61471AD4" w14:textId="77777777" w:rsidR="000D0BDB" w:rsidRDefault="000D0BDB" w:rsidP="00C11BF9">
      <w:pPr>
        <w:rPr>
          <w:b/>
        </w:rPr>
      </w:pPr>
    </w:p>
    <w:p w14:paraId="1969C461" w14:textId="40571715" w:rsidR="008B6C4D" w:rsidRPr="005266B9" w:rsidRDefault="001E5A94" w:rsidP="008B6C4D">
      <w:r w:rsidRPr="005266B9">
        <w:rPr>
          <w:b/>
        </w:rPr>
        <w:t>NB</w:t>
      </w:r>
      <w:r w:rsidRPr="005266B9">
        <w:t> : Joindre si nécessaire des informations complémentaires sur le statut particulier des sociétés.</w:t>
      </w:r>
    </w:p>
    <w:tbl>
      <w:tblPr>
        <w:tblStyle w:val="Grilledutableau"/>
        <w:tblW w:w="10206" w:type="dxa"/>
        <w:jc w:val="center"/>
        <w:tblLook w:val="04A0" w:firstRow="1" w:lastRow="0" w:firstColumn="1" w:lastColumn="0" w:noHBand="0" w:noVBand="1"/>
      </w:tblPr>
      <w:tblGrid>
        <w:gridCol w:w="10206"/>
      </w:tblGrid>
      <w:tr w:rsidR="008B6C4D" w:rsidRPr="005266B9" w14:paraId="12E8C0E6" w14:textId="77777777" w:rsidTr="00D36F22">
        <w:trPr>
          <w:jc w:val="center"/>
        </w:trPr>
        <w:tc>
          <w:tcPr>
            <w:tcW w:w="10206" w:type="dxa"/>
          </w:tcPr>
          <w:p w14:paraId="6731529A" w14:textId="77777777" w:rsidR="008B6C4D" w:rsidRDefault="008B6C4D" w:rsidP="00C847D1"/>
          <w:p w14:paraId="6A3ADCA6" w14:textId="77777777" w:rsidR="008B6C4D" w:rsidRDefault="008B6C4D" w:rsidP="00C847D1"/>
          <w:p w14:paraId="6F2FAC0F" w14:textId="77777777" w:rsidR="008B6C4D" w:rsidRPr="005266B9" w:rsidRDefault="008B6C4D" w:rsidP="00C847D1"/>
        </w:tc>
      </w:tr>
    </w:tbl>
    <w:p w14:paraId="0FA90080" w14:textId="77777777" w:rsidR="00A823C5" w:rsidRDefault="00A823C5" w:rsidP="00A823C5"/>
    <w:p w14:paraId="21212111" w14:textId="77777777" w:rsidR="0004190D" w:rsidRDefault="0004190D">
      <w:pPr>
        <w:widowControl/>
        <w:jc w:val="left"/>
        <w:rPr>
          <w:b/>
          <w:u w:val="single"/>
        </w:rPr>
      </w:pPr>
      <w:r>
        <w:br w:type="page"/>
      </w:r>
    </w:p>
    <w:p w14:paraId="060B7E90" w14:textId="3E21F572" w:rsidR="001E5A94" w:rsidRPr="00E87480" w:rsidRDefault="00E87480" w:rsidP="007F303D">
      <w:pPr>
        <w:pStyle w:val="Titre2"/>
      </w:pPr>
      <w:bookmarkStart w:id="56" w:name="_Toc133415190"/>
      <w:r w:rsidRPr="000D0BDB">
        <w:lastRenderedPageBreak/>
        <w:t>B.</w:t>
      </w:r>
      <w:r w:rsidR="005F44D7">
        <w:t>6</w:t>
      </w:r>
      <w:r>
        <w:t>.</w:t>
      </w:r>
      <w:r>
        <w:tab/>
      </w:r>
      <w:r w:rsidR="001E5A94" w:rsidRPr="00E87480">
        <w:t xml:space="preserve">Bilan des rappels </w:t>
      </w:r>
      <w:r w:rsidR="00BF5497">
        <w:t xml:space="preserve">de lot </w:t>
      </w:r>
      <w:r w:rsidR="001E5A94" w:rsidRPr="00E87480">
        <w:t>d</w:t>
      </w:r>
      <w:r w:rsidR="00751ECE">
        <w:t xml:space="preserve">epuis la dernière inspection </w:t>
      </w:r>
      <w:r w:rsidR="001E5A94" w:rsidRPr="00E87480">
        <w:t>ANSM</w:t>
      </w:r>
      <w:bookmarkEnd w:id="56"/>
    </w:p>
    <w:p w14:paraId="0E8FD94D" w14:textId="77777777" w:rsidR="000D0BDB" w:rsidRPr="005266B9" w:rsidRDefault="000D0BDB" w:rsidP="00C11BF9"/>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514"/>
        <w:gridCol w:w="2513"/>
        <w:gridCol w:w="2513"/>
        <w:gridCol w:w="2513"/>
      </w:tblGrid>
      <w:tr w:rsidR="001E5A94" w:rsidRPr="005266B9" w14:paraId="63D9D882" w14:textId="77777777" w:rsidTr="00D36F22">
        <w:trPr>
          <w:cantSplit/>
          <w:trHeight w:val="871"/>
        </w:trPr>
        <w:tc>
          <w:tcPr>
            <w:tcW w:w="1250" w:type="pct"/>
            <w:shd w:val="clear" w:color="auto" w:fill="DEEAF6" w:themeFill="accent1" w:themeFillTint="33"/>
            <w:vAlign w:val="center"/>
          </w:tcPr>
          <w:p w14:paraId="02030327" w14:textId="77777777" w:rsidR="001E5A94" w:rsidRPr="005266B9" w:rsidRDefault="001E5A94" w:rsidP="00D36F22">
            <w:pPr>
              <w:jc w:val="center"/>
            </w:pPr>
            <w:r w:rsidRPr="005266B9">
              <w:t>Nom du produit</w:t>
            </w:r>
          </w:p>
        </w:tc>
        <w:tc>
          <w:tcPr>
            <w:tcW w:w="1250" w:type="pct"/>
            <w:shd w:val="clear" w:color="auto" w:fill="DEEAF6" w:themeFill="accent1" w:themeFillTint="33"/>
            <w:vAlign w:val="center"/>
          </w:tcPr>
          <w:p w14:paraId="489CA26B" w14:textId="77777777" w:rsidR="001E5A94" w:rsidRPr="005266B9" w:rsidRDefault="001E5A94" w:rsidP="00D36F22">
            <w:pPr>
              <w:jc w:val="center"/>
            </w:pPr>
            <w:r w:rsidRPr="005266B9">
              <w:t>N° de lot</w:t>
            </w:r>
          </w:p>
        </w:tc>
        <w:tc>
          <w:tcPr>
            <w:tcW w:w="1250" w:type="pct"/>
            <w:shd w:val="clear" w:color="auto" w:fill="DEEAF6" w:themeFill="accent1" w:themeFillTint="33"/>
            <w:vAlign w:val="center"/>
          </w:tcPr>
          <w:p w14:paraId="3C0FC601" w14:textId="77777777" w:rsidR="001E5A94" w:rsidRPr="005266B9" w:rsidRDefault="001E5A94" w:rsidP="00D36F22">
            <w:pPr>
              <w:jc w:val="center"/>
            </w:pPr>
            <w:r w:rsidRPr="005266B9">
              <w:t>Motif du rappel</w:t>
            </w:r>
          </w:p>
        </w:tc>
        <w:tc>
          <w:tcPr>
            <w:tcW w:w="1250" w:type="pct"/>
            <w:shd w:val="clear" w:color="auto" w:fill="DEEAF6" w:themeFill="accent1" w:themeFillTint="33"/>
            <w:vAlign w:val="center"/>
          </w:tcPr>
          <w:p w14:paraId="442BEAC1" w14:textId="77777777" w:rsidR="001E5A94" w:rsidRPr="005266B9" w:rsidRDefault="001E5A94" w:rsidP="00D36F22">
            <w:pPr>
              <w:jc w:val="center"/>
            </w:pPr>
            <w:r w:rsidRPr="005266B9">
              <w:t>Date</w:t>
            </w:r>
          </w:p>
        </w:tc>
      </w:tr>
      <w:tr w:rsidR="001E5A94" w:rsidRPr="005266B9" w14:paraId="18F10439" w14:textId="77777777" w:rsidTr="00D36F22">
        <w:trPr>
          <w:cantSplit/>
          <w:trHeight w:val="414"/>
        </w:trPr>
        <w:tc>
          <w:tcPr>
            <w:tcW w:w="1250" w:type="pct"/>
            <w:vAlign w:val="center"/>
          </w:tcPr>
          <w:p w14:paraId="3753F0BB" w14:textId="77777777" w:rsidR="001E5A94" w:rsidRPr="005266B9" w:rsidRDefault="001E5A94" w:rsidP="00D36F22">
            <w:pPr>
              <w:jc w:val="center"/>
            </w:pPr>
          </w:p>
        </w:tc>
        <w:tc>
          <w:tcPr>
            <w:tcW w:w="1250" w:type="pct"/>
          </w:tcPr>
          <w:p w14:paraId="2A47194A" w14:textId="77777777" w:rsidR="001E5A94" w:rsidRPr="005266B9" w:rsidRDefault="001E5A94" w:rsidP="00D36F22">
            <w:pPr>
              <w:jc w:val="center"/>
            </w:pPr>
          </w:p>
        </w:tc>
        <w:tc>
          <w:tcPr>
            <w:tcW w:w="1250" w:type="pct"/>
          </w:tcPr>
          <w:p w14:paraId="04A2002E" w14:textId="77777777" w:rsidR="001E5A94" w:rsidRPr="005266B9" w:rsidRDefault="001E5A94" w:rsidP="00D36F22">
            <w:pPr>
              <w:jc w:val="center"/>
            </w:pPr>
          </w:p>
        </w:tc>
        <w:tc>
          <w:tcPr>
            <w:tcW w:w="1250" w:type="pct"/>
          </w:tcPr>
          <w:p w14:paraId="55EDA573" w14:textId="77777777" w:rsidR="001E5A94" w:rsidRPr="005266B9" w:rsidRDefault="001E5A94" w:rsidP="00D36F22">
            <w:pPr>
              <w:jc w:val="center"/>
            </w:pPr>
          </w:p>
        </w:tc>
      </w:tr>
      <w:tr w:rsidR="001E5A94" w:rsidRPr="005266B9" w14:paraId="743D2A29" w14:textId="77777777" w:rsidTr="00D36F22">
        <w:trPr>
          <w:cantSplit/>
          <w:trHeight w:val="414"/>
        </w:trPr>
        <w:tc>
          <w:tcPr>
            <w:tcW w:w="1250" w:type="pct"/>
            <w:vAlign w:val="center"/>
          </w:tcPr>
          <w:p w14:paraId="713BB135" w14:textId="2D1E2CD8" w:rsidR="001E5A94" w:rsidRPr="005266B9" w:rsidRDefault="001E5A94" w:rsidP="00D36F22">
            <w:pPr>
              <w:jc w:val="center"/>
            </w:pPr>
          </w:p>
        </w:tc>
        <w:tc>
          <w:tcPr>
            <w:tcW w:w="1250" w:type="pct"/>
          </w:tcPr>
          <w:p w14:paraId="1A0A286E" w14:textId="77777777" w:rsidR="001E5A94" w:rsidRPr="005266B9" w:rsidRDefault="001E5A94" w:rsidP="00D36F22">
            <w:pPr>
              <w:jc w:val="center"/>
            </w:pPr>
          </w:p>
        </w:tc>
        <w:tc>
          <w:tcPr>
            <w:tcW w:w="1250" w:type="pct"/>
          </w:tcPr>
          <w:p w14:paraId="12BDC647" w14:textId="77777777" w:rsidR="001E5A94" w:rsidRPr="005266B9" w:rsidRDefault="001E5A94" w:rsidP="00D36F22">
            <w:pPr>
              <w:jc w:val="center"/>
            </w:pPr>
          </w:p>
        </w:tc>
        <w:tc>
          <w:tcPr>
            <w:tcW w:w="1250" w:type="pct"/>
          </w:tcPr>
          <w:p w14:paraId="156C3BC1" w14:textId="77777777" w:rsidR="001E5A94" w:rsidRPr="005266B9" w:rsidRDefault="001E5A94" w:rsidP="00D36F22">
            <w:pPr>
              <w:jc w:val="center"/>
            </w:pPr>
          </w:p>
        </w:tc>
      </w:tr>
    </w:tbl>
    <w:p w14:paraId="19016257" w14:textId="77777777" w:rsidR="00FE07B9" w:rsidRDefault="00FE07B9" w:rsidP="00FE07B9"/>
    <w:p w14:paraId="65265BA6" w14:textId="77777777" w:rsidR="00FE07B9" w:rsidRDefault="00FE07B9" w:rsidP="00FE07B9"/>
    <w:p w14:paraId="0BBAF2F6" w14:textId="2E9EDC59" w:rsidR="00C319ED" w:rsidRDefault="00745590" w:rsidP="007F303D">
      <w:pPr>
        <w:pStyle w:val="Titre2"/>
      </w:pPr>
      <w:bookmarkStart w:id="57" w:name="_Toc133415191"/>
      <w:r>
        <w:t>Liste des a</w:t>
      </w:r>
      <w:r w:rsidR="00C319ED">
        <w:t>nnexes</w:t>
      </w:r>
      <w:r w:rsidR="00873FE5">
        <w:t xml:space="preserve"> de la fiche B</w:t>
      </w:r>
      <w:bookmarkEnd w:id="57"/>
    </w:p>
    <w:p w14:paraId="1E079179" w14:textId="77777777" w:rsidR="00C319ED" w:rsidRPr="005B484C" w:rsidRDefault="00C319ED" w:rsidP="00C319ED"/>
    <w:tbl>
      <w:tblPr>
        <w:tblStyle w:val="Grilledutableau"/>
        <w:tblW w:w="10366" w:type="dxa"/>
        <w:jc w:val="center"/>
        <w:tblLook w:val="04A0" w:firstRow="1" w:lastRow="0" w:firstColumn="1" w:lastColumn="0" w:noHBand="0" w:noVBand="1"/>
      </w:tblPr>
      <w:tblGrid>
        <w:gridCol w:w="1437"/>
        <w:gridCol w:w="8929"/>
      </w:tblGrid>
      <w:tr w:rsidR="00C319ED" w14:paraId="0859FF0F" w14:textId="77777777" w:rsidTr="00D36F22">
        <w:trPr>
          <w:jc w:val="center"/>
        </w:trPr>
        <w:tc>
          <w:tcPr>
            <w:tcW w:w="1437" w:type="dxa"/>
          </w:tcPr>
          <w:p w14:paraId="23649B16" w14:textId="1B68E0CB" w:rsidR="00C319ED" w:rsidRDefault="0062138A" w:rsidP="0062138A">
            <w:proofErr w:type="spellStart"/>
            <w:r>
              <w:t>Annexe</w:t>
            </w:r>
            <w:r w:rsidR="00C319ED">
              <w:t>B</w:t>
            </w:r>
            <w:proofErr w:type="spellEnd"/>
            <w:r w:rsidR="00FE07B9">
              <w:t>.</w:t>
            </w:r>
          </w:p>
        </w:tc>
        <w:tc>
          <w:tcPr>
            <w:tcW w:w="8929" w:type="dxa"/>
          </w:tcPr>
          <w:p w14:paraId="7DC22301" w14:textId="77777777" w:rsidR="00235CFE" w:rsidRDefault="00FE07B9" w:rsidP="00FE07B9">
            <w:r w:rsidRPr="00FE07B9">
              <w:t xml:space="preserve">Liste des produits exploités. </w:t>
            </w:r>
          </w:p>
          <w:p w14:paraId="659E6372" w14:textId="14161EC3" w:rsidR="00FE07B9" w:rsidRPr="00235CFE" w:rsidRDefault="00FE07B9" w:rsidP="0062138A">
            <w:r w:rsidRPr="00FE07B9">
              <w:t xml:space="preserve">A joindre en format </w:t>
            </w:r>
            <w:r w:rsidR="002F7D45">
              <w:t xml:space="preserve">Microsoft </w:t>
            </w:r>
            <w:r w:rsidR="005304A8">
              <w:t>Excel</w:t>
            </w:r>
            <w:r w:rsidR="002F7D45">
              <w:t>®</w:t>
            </w:r>
            <w:r w:rsidR="00235CFE" w:rsidRPr="00235CFE">
              <w:t> : u</w:t>
            </w:r>
            <w:r w:rsidR="005304A8">
              <w:t>tiliser le tableau Excel</w:t>
            </w:r>
            <w:r w:rsidRPr="00235CFE">
              <w:t xml:space="preserve"> </w:t>
            </w:r>
            <w:r w:rsidR="00987B61" w:rsidRPr="00235CFE">
              <w:t>« </w:t>
            </w:r>
            <w:proofErr w:type="spellStart"/>
            <w:r w:rsidR="00987B61" w:rsidRPr="00235CFE">
              <w:t>Annexe</w:t>
            </w:r>
            <w:r w:rsidR="0062138A">
              <w:t>B</w:t>
            </w:r>
            <w:proofErr w:type="spellEnd"/>
            <w:r w:rsidR="00987B61" w:rsidRPr="00235CFE">
              <w:t> »- onglet « B.1.</w:t>
            </w:r>
            <w:r w:rsidR="00987B61">
              <w:t xml:space="preserve"> L</w:t>
            </w:r>
            <w:r w:rsidR="00987B61" w:rsidRPr="00235CFE">
              <w:t>iste produits exploités »</w:t>
            </w:r>
            <w:r w:rsidR="00987B61">
              <w:t xml:space="preserve"> </w:t>
            </w:r>
            <w:r w:rsidRPr="00235CFE">
              <w:t>téléchargeable sur le site de l’ANSM</w:t>
            </w:r>
            <w:r w:rsidR="00987B61">
              <w:t xml:space="preserve"> ou directement sur </w:t>
            </w:r>
            <w:r w:rsidR="00C96C89">
              <w:rPr>
                <w:i/>
              </w:rPr>
              <w:t>demarche.numerique.gouv.fr</w:t>
            </w:r>
            <w:r w:rsidR="00987B61">
              <w:t>.</w:t>
            </w:r>
          </w:p>
        </w:tc>
      </w:tr>
    </w:tbl>
    <w:p w14:paraId="2EC37137" w14:textId="7947B6CD" w:rsidR="000D0BDB" w:rsidRDefault="000D0BDB" w:rsidP="00C11BF9"/>
    <w:p w14:paraId="567E7544" w14:textId="77777777" w:rsidR="00892983" w:rsidRPr="005266B9" w:rsidRDefault="00892983" w:rsidP="00C11BF9">
      <w:pPr>
        <w:sectPr w:rsidR="00892983" w:rsidRPr="005266B9" w:rsidSect="00C96C89">
          <w:footerReference w:type="default" r:id="rId14"/>
          <w:footnotePr>
            <w:numRestart w:val="eachPage"/>
          </w:footnotePr>
          <w:endnotePr>
            <w:numFmt w:val="decimal"/>
            <w:numRestart w:val="eachSect"/>
          </w:endnotePr>
          <w:pgSz w:w="11906" w:h="16838" w:code="9"/>
          <w:pgMar w:top="1134" w:right="851" w:bottom="284" w:left="992" w:header="567" w:footer="397" w:gutter="0"/>
          <w:cols w:space="720"/>
          <w:noEndnote/>
          <w:rtlGutter/>
        </w:sectPr>
      </w:pPr>
    </w:p>
    <w:p w14:paraId="4C659D60" w14:textId="47CB9F99" w:rsidR="00E35792" w:rsidRDefault="00E35792" w:rsidP="007F303D">
      <w:pPr>
        <w:pStyle w:val="Titre1"/>
      </w:pPr>
      <w:bookmarkStart w:id="58" w:name="_Toc133415192"/>
      <w:r w:rsidRPr="00D51EA4">
        <w:lastRenderedPageBreak/>
        <w:t xml:space="preserve">FICHE "C" : </w:t>
      </w:r>
      <w:r w:rsidR="0011106C">
        <w:t>É</w:t>
      </w:r>
      <w:r w:rsidRPr="005266B9">
        <w:t xml:space="preserve">TAT D’UN </w:t>
      </w:r>
      <w:r w:rsidR="0011106C">
        <w:t>É</w:t>
      </w:r>
      <w:r w:rsidRPr="005266B9">
        <w:t>TABLISSEMENT PHARMACEUTIQUE FABRICANT/IMPORTATEUR - SITE MASTER FILE</w:t>
      </w:r>
      <w:bookmarkEnd w:id="58"/>
      <w:r w:rsidRPr="005266B9">
        <w:t xml:space="preserve"> </w:t>
      </w:r>
    </w:p>
    <w:p w14:paraId="1AACC427" w14:textId="77777777" w:rsidR="00D51EA4" w:rsidRDefault="00D51EA4" w:rsidP="00D51EA4"/>
    <w:p w14:paraId="308B2DCB" w14:textId="317435D8" w:rsidR="006C01A1" w:rsidRPr="00961117" w:rsidRDefault="00D51EA4" w:rsidP="00D51EA4">
      <w:pPr>
        <w:rPr>
          <w:i/>
        </w:rPr>
      </w:pPr>
      <w:r w:rsidRPr="005266B9">
        <w:rPr>
          <w:b/>
          <w:bCs/>
          <w:u w:val="single"/>
        </w:rPr>
        <w:t>Note</w:t>
      </w:r>
      <w:r w:rsidRPr="005266B9">
        <w:rPr>
          <w:b/>
          <w:bCs/>
        </w:rPr>
        <w:t> </w:t>
      </w:r>
      <w:r w:rsidR="007403BE">
        <w:t xml:space="preserve">: </w:t>
      </w:r>
      <w:r w:rsidR="00661499" w:rsidRPr="005266B9">
        <w:t>C</w:t>
      </w:r>
      <w:r w:rsidR="00661499">
        <w:t xml:space="preserve">ette fiche complétée est à déposer en </w:t>
      </w:r>
      <w:r w:rsidR="00661499" w:rsidRPr="00290A7C">
        <w:rPr>
          <w:b/>
        </w:rPr>
        <w:t>format P</w:t>
      </w:r>
      <w:r w:rsidR="005304A8" w:rsidRPr="00290A7C">
        <w:rPr>
          <w:b/>
        </w:rPr>
        <w:t xml:space="preserve">DF </w:t>
      </w:r>
      <w:r w:rsidR="00661499" w:rsidRPr="00290A7C">
        <w:rPr>
          <w:b/>
        </w:rPr>
        <w:t>(texte éditable)</w:t>
      </w:r>
      <w:r w:rsidR="007205E5">
        <w:t xml:space="preserve"> sur la plateforme</w:t>
      </w:r>
      <w:r w:rsidR="007205E5" w:rsidRPr="005266B9">
        <w:t xml:space="preserve"> dédié</w:t>
      </w:r>
      <w:r w:rsidR="003D4B1B">
        <w:t>e</w:t>
      </w:r>
      <w:r w:rsidR="007205E5">
        <w:t xml:space="preserve"> </w:t>
      </w:r>
      <w:r w:rsidR="00C96C89">
        <w:rPr>
          <w:i/>
        </w:rPr>
        <w:t>demarche.numerique.gouv.fr</w:t>
      </w:r>
      <w:r w:rsidR="007205E5">
        <w:t xml:space="preserve"> </w:t>
      </w:r>
      <w:r>
        <w:t>si l’établissement est fabricant et/ou importateur (article R. 5124-2, 1</w:t>
      </w:r>
      <w:r w:rsidRPr="005266B9">
        <w:t>°</w:t>
      </w:r>
      <w:r w:rsidR="00A73BF1">
        <w:t xml:space="preserve">, </w:t>
      </w:r>
      <w:r>
        <w:t>2°</w:t>
      </w:r>
      <w:r w:rsidR="00A73BF1">
        <w:t xml:space="preserve"> et 14°</w:t>
      </w:r>
      <w:r w:rsidRPr="005266B9">
        <w:t xml:space="preserve"> du CSP</w:t>
      </w:r>
      <w:r>
        <w:t>).</w:t>
      </w:r>
      <w:r w:rsidR="0074334D">
        <w:t xml:space="preserve"> </w:t>
      </w:r>
    </w:p>
    <w:p w14:paraId="55652000" w14:textId="77777777" w:rsidR="006C01A1" w:rsidRDefault="006C01A1" w:rsidP="00D51EA4"/>
    <w:p w14:paraId="515A4A4F" w14:textId="1E45BA39" w:rsidR="00F46E72" w:rsidRDefault="00F46E72" w:rsidP="00F46E72">
      <w:r>
        <w:t>Est fabricant, l'entreprise ou l'organisme se livrant, en vue de leur vente en gros, de leur cession à titre gratuit ou de leur expérimentation sur l'homme à la fabrication de médicaments, produits ou objets mentionnés à l'article L. 4211-1.</w:t>
      </w:r>
    </w:p>
    <w:p w14:paraId="0FE19E75" w14:textId="77777777" w:rsidR="00F46E72" w:rsidRDefault="00F46E72" w:rsidP="00F46E72">
      <w:r>
        <w:t>La fabrication comprend les opérations concernant l'achat des matières premières et des articles de conditionnement, les opérations de production, de contrôle de la qualité, de libération des lots, ainsi que les opérations de stockage correspondantes, telles qu'elles sont définies par les bonnes pratiques prévues à l'article L. 5121-5 applicables à cette activité.</w:t>
      </w:r>
    </w:p>
    <w:p w14:paraId="2C34B889" w14:textId="77777777" w:rsidR="00F46E72" w:rsidRDefault="00F46E72" w:rsidP="00F46E72"/>
    <w:p w14:paraId="767F80F5" w14:textId="0A2A73F6" w:rsidR="00F46E72" w:rsidRDefault="00F46E72" w:rsidP="00F46E72">
      <w:r>
        <w:t>Est importateur, l'entreprise ou l'organisme se livrant, en vue de leur vente en gros, de leur cession à titre gratuit ou de leur expérimentation sur l'homme, à l'importation, au stockage, au contrôle de la qualité et à la libération des lots de médicaments, produits ou objets mentionnés à l'article L. 4211-1 en provenance d' Etats non membres de la Communauté Européenne et non parties à l'accord sur l'Espace Economique Européen ou d'autres Etats membres de la Communauté Européenne ou parties à l'accord sur l'Espace Economique Européen lorsque les médicaments, produits ou objets ont été fabriqués par un établissement non autorisé au titre l'article 40 de la directive 2001/83 du 6 novembre 2001 instituant un code communautaire relatif aux médicaments à usage humain.</w:t>
      </w:r>
    </w:p>
    <w:p w14:paraId="591A3417" w14:textId="7620BD04" w:rsidR="00BF5497" w:rsidRDefault="00BF5497" w:rsidP="00D51EA4"/>
    <w:p w14:paraId="610044C0" w14:textId="456EFE17" w:rsidR="00056F73" w:rsidRDefault="00F46E72" w:rsidP="00056F73">
      <w:pPr>
        <w:pStyle w:val="En-tte"/>
      </w:pPr>
      <w:r>
        <w:t>La présente fiche « C » inclut les éléments du</w:t>
      </w:r>
      <w:r w:rsidR="00056F73">
        <w:t xml:space="preserve"> PE 008-4</w:t>
      </w:r>
      <w:r w:rsidR="00056F73" w:rsidRPr="00707814">
        <w:t xml:space="preserve"> PIC’S 01/01/2011</w:t>
      </w:r>
      <w:r w:rsidR="00DE4913">
        <w:t>.</w:t>
      </w:r>
      <w:r w:rsidR="00056F73" w:rsidRPr="009F3383">
        <w:rPr>
          <w:noProof/>
        </w:rPr>
        <w:t xml:space="preserve"> </w:t>
      </w:r>
    </w:p>
    <w:p w14:paraId="0893BE06" w14:textId="52B341FC" w:rsidR="00D51EA4" w:rsidRDefault="0074334D" w:rsidP="00D51EA4">
      <w:r>
        <w:t>Si l’établissement a établi un Site Maste</w:t>
      </w:r>
      <w:r w:rsidR="007403BE">
        <w:t>r File selon le PE 008-4 du 1</w:t>
      </w:r>
      <w:r w:rsidR="007403BE" w:rsidRPr="007403BE">
        <w:rPr>
          <w:vertAlign w:val="superscript"/>
        </w:rPr>
        <w:t>er</w:t>
      </w:r>
      <w:r w:rsidR="007403BE">
        <w:t xml:space="preserve"> janvier 2011 du PIC’S, il peut joindre ce document et ses annexes en lieu et place de la présente fiche C.</w:t>
      </w:r>
      <w:r w:rsidR="006C01A1">
        <w:t xml:space="preserve"> </w:t>
      </w:r>
      <w:r w:rsidR="00BF5497">
        <w:t>Dans ce cas, i</w:t>
      </w:r>
      <w:r w:rsidR="006C01A1">
        <w:t>l doit néanmoins compléter et jo</w:t>
      </w:r>
      <w:r w:rsidR="00987B61">
        <w:t>indre les annexes 9</w:t>
      </w:r>
      <w:r w:rsidR="00245AC1">
        <w:t xml:space="preserve"> et </w:t>
      </w:r>
      <w:r w:rsidR="00987B61">
        <w:t xml:space="preserve">10 </w:t>
      </w:r>
      <w:r w:rsidR="00245AC1">
        <w:t xml:space="preserve">ainsi que l’annexe </w:t>
      </w:r>
      <w:r w:rsidR="00BF5497">
        <w:t>11</w:t>
      </w:r>
      <w:r w:rsidR="00245AC1">
        <w:t xml:space="preserve"> </w:t>
      </w:r>
      <w:r w:rsidR="007671C6">
        <w:t>s’il</w:t>
      </w:r>
      <w:r w:rsidR="00245AC1">
        <w:t xml:space="preserve"> est concerné par la fabrication de médicaments de thérapie innovante.</w:t>
      </w:r>
    </w:p>
    <w:p w14:paraId="6DC3B8C1" w14:textId="77777777" w:rsidR="00D51EA4" w:rsidRDefault="00D51EA4" w:rsidP="00D51EA4"/>
    <w:p w14:paraId="7496647C" w14:textId="77777777" w:rsidR="00F46E72" w:rsidRDefault="00F46E72">
      <w:pPr>
        <w:widowControl/>
        <w:jc w:val="left"/>
        <w:rPr>
          <w:b/>
        </w:rPr>
      </w:pPr>
      <w:r>
        <w:br w:type="page"/>
      </w:r>
    </w:p>
    <w:p w14:paraId="18296F98" w14:textId="21BF22A3" w:rsidR="00D51EA4" w:rsidRDefault="00D51EA4" w:rsidP="007F303D">
      <w:pPr>
        <w:pStyle w:val="Titre2"/>
      </w:pPr>
      <w:bookmarkStart w:id="59" w:name="_Toc133415193"/>
      <w:r>
        <w:lastRenderedPageBreak/>
        <w:t>C</w:t>
      </w:r>
      <w:r w:rsidRPr="00431BE4">
        <w:t>.1.</w:t>
      </w:r>
      <w:r w:rsidRPr="00431BE4">
        <w:tab/>
      </w:r>
      <w:r>
        <w:t>Informations générales sur le fabricant / importateur</w:t>
      </w:r>
      <w:bookmarkEnd w:id="59"/>
    </w:p>
    <w:p w14:paraId="016F3A18" w14:textId="77777777" w:rsidR="00D51EA4" w:rsidRPr="009C7D64" w:rsidRDefault="00D51EA4" w:rsidP="00D51EA4">
      <w:pPr>
        <w:pStyle w:val="Paragraphedeliste"/>
        <w:ind w:left="1080"/>
        <w:rPr>
          <w:i/>
        </w:rPr>
      </w:pPr>
    </w:p>
    <w:p w14:paraId="41B11DA6" w14:textId="7271A752" w:rsidR="00E35792" w:rsidRPr="00BD34D1" w:rsidRDefault="00E35792" w:rsidP="002B662F">
      <w:pPr>
        <w:pStyle w:val="Paragraphedeliste"/>
        <w:numPr>
          <w:ilvl w:val="1"/>
          <w:numId w:val="6"/>
        </w:numPr>
        <w:rPr>
          <w:u w:val="single"/>
          <w:lang w:val="en-GB"/>
        </w:rPr>
      </w:pPr>
      <w:r w:rsidRPr="00BD34D1">
        <w:rPr>
          <w:u w:val="single"/>
        </w:rPr>
        <w:t>Coordonnées du fabricant</w:t>
      </w:r>
      <w:r w:rsidR="00F52734">
        <w:rPr>
          <w:u w:val="single"/>
        </w:rPr>
        <w:t xml:space="preserve"> / i</w:t>
      </w:r>
      <w:r w:rsidRPr="00BD34D1">
        <w:rPr>
          <w:u w:val="single"/>
        </w:rPr>
        <w:t>mportateur</w:t>
      </w:r>
    </w:p>
    <w:p w14:paraId="42CB41DF" w14:textId="77777777" w:rsidR="00E35792" w:rsidRDefault="00E35792" w:rsidP="00C11BF9">
      <w:pPr>
        <w:rPr>
          <w:i/>
          <w:lang w:val="en-GB"/>
        </w:rPr>
      </w:pPr>
    </w:p>
    <w:p w14:paraId="17DB489A" w14:textId="27C2E460" w:rsidR="00D51EA4" w:rsidRPr="009C7D64" w:rsidRDefault="00F52734" w:rsidP="00C11BF9">
      <w:r w:rsidRPr="00F52734">
        <w:t xml:space="preserve">Les coordonnées du fabricant / importateur </w:t>
      </w:r>
      <w:r w:rsidR="00D51EA4" w:rsidRPr="009C7D64">
        <w:t>sont</w:t>
      </w:r>
      <w:r w:rsidR="00BD34D1" w:rsidRPr="009C7D64">
        <w:t xml:space="preserve"> à </w:t>
      </w:r>
      <w:r w:rsidR="00031CFC">
        <w:t>compléter</w:t>
      </w:r>
      <w:r w:rsidR="00BD34D1" w:rsidRPr="009C7D64">
        <w:t xml:space="preserve"> dans la </w:t>
      </w:r>
      <w:proofErr w:type="spellStart"/>
      <w:r w:rsidR="00BD34D1" w:rsidRPr="009C7D64">
        <w:t>télédéclaration</w:t>
      </w:r>
      <w:proofErr w:type="spellEnd"/>
      <w:r w:rsidR="00D51EA4" w:rsidRPr="009C7D64">
        <w:t xml:space="preserve"> </w:t>
      </w:r>
      <w:r w:rsidR="00BD34D1" w:rsidRPr="009C7D64">
        <w:t>à saisir « en ligne » sur le portail dédié.</w:t>
      </w:r>
    </w:p>
    <w:p w14:paraId="40DB8DE3" w14:textId="77777777" w:rsidR="00D51EA4" w:rsidRPr="005266B9" w:rsidRDefault="00D51EA4" w:rsidP="00C11BF9"/>
    <w:p w14:paraId="0A12E450" w14:textId="5440CAD5" w:rsidR="00E35792" w:rsidRPr="00BD34D1" w:rsidRDefault="00E35792" w:rsidP="002B662F">
      <w:pPr>
        <w:pStyle w:val="Paragraphedeliste"/>
        <w:numPr>
          <w:ilvl w:val="1"/>
          <w:numId w:val="5"/>
        </w:numPr>
        <w:rPr>
          <w:u w:val="single"/>
        </w:rPr>
      </w:pPr>
      <w:r w:rsidRPr="00BD34D1">
        <w:rPr>
          <w:u w:val="single"/>
        </w:rPr>
        <w:t>Activités de fabrication de pr</w:t>
      </w:r>
      <w:r w:rsidR="00DE4913">
        <w:rPr>
          <w:u w:val="single"/>
        </w:rPr>
        <w:t>oduits pharmaceutiques autorisé</w:t>
      </w:r>
      <w:r w:rsidRPr="00BD34D1">
        <w:rPr>
          <w:u w:val="single"/>
        </w:rPr>
        <w:t>s sur le site</w:t>
      </w:r>
    </w:p>
    <w:p w14:paraId="11CD7E9F" w14:textId="77777777" w:rsidR="00E35792" w:rsidRPr="005266B9" w:rsidRDefault="00E35792" w:rsidP="00C11BF9"/>
    <w:p w14:paraId="55B13AB1" w14:textId="5B1386DB" w:rsidR="00BD34D1" w:rsidRDefault="00F52734" w:rsidP="002010A4">
      <w:pPr>
        <w:pStyle w:val="Paragraphedeliste"/>
        <w:numPr>
          <w:ilvl w:val="0"/>
          <w:numId w:val="4"/>
        </w:numPr>
      </w:pPr>
      <w:r w:rsidRPr="00F52734">
        <w:t>L</w:t>
      </w:r>
      <w:r w:rsidR="00E35792" w:rsidRPr="00F52734">
        <w:t>’autorisation d’ouverture de l’établissement en vigueur émise par l’autorité compétente</w:t>
      </w:r>
      <w:r w:rsidR="0074334D">
        <w:t xml:space="preserve"> et l</w:t>
      </w:r>
      <w:r w:rsidR="0074334D" w:rsidRPr="00F52734">
        <w:t>e certificat BPF en vigueur s</w:t>
      </w:r>
      <w:r w:rsidR="0074334D">
        <w:t>on</w:t>
      </w:r>
      <w:r w:rsidR="0074334D" w:rsidRPr="00F52734">
        <w:t>t disponible</w:t>
      </w:r>
      <w:r w:rsidR="0074334D">
        <w:t>s</w:t>
      </w:r>
      <w:r w:rsidR="0074334D" w:rsidRPr="00F52734">
        <w:t xml:space="preserve"> sur </w:t>
      </w:r>
      <w:proofErr w:type="spellStart"/>
      <w:r w:rsidR="0074334D" w:rsidRPr="00F52734">
        <w:t>EudraGMDP</w:t>
      </w:r>
      <w:proofErr w:type="spellEnd"/>
      <w:r w:rsidR="00CB329F">
        <w:t>.</w:t>
      </w:r>
    </w:p>
    <w:p w14:paraId="104C52DC" w14:textId="77777777" w:rsidR="00CB329F" w:rsidRPr="009C7D64" w:rsidRDefault="00CB329F" w:rsidP="00CB329F">
      <w:pPr>
        <w:pStyle w:val="Paragraphedeliste"/>
        <w:ind w:left="900"/>
      </w:pPr>
    </w:p>
    <w:p w14:paraId="72A2F45C" w14:textId="3179DA41" w:rsidR="0074334D" w:rsidRPr="009C7D64" w:rsidRDefault="0074334D" w:rsidP="002B662F">
      <w:pPr>
        <w:pStyle w:val="Paragraphedeliste"/>
        <w:numPr>
          <w:ilvl w:val="0"/>
          <w:numId w:val="4"/>
        </w:numPr>
      </w:pPr>
      <w:r w:rsidRPr="009C7D64">
        <w:t xml:space="preserve">La liste des inspections BPF du site au cours des 5 dernières années avec les dates et le nom/le pays de l’autorité compétente ayant réalisé l’inspection est à </w:t>
      </w:r>
      <w:r w:rsidR="00031CFC">
        <w:t>indiquer</w:t>
      </w:r>
      <w:r w:rsidRPr="009C7D64">
        <w:t xml:space="preserve"> </w:t>
      </w:r>
      <w:r w:rsidR="005311AF" w:rsidRPr="009C7D64">
        <w:t>au chapitre A.</w:t>
      </w:r>
      <w:r w:rsidR="0042770D">
        <w:t>6</w:t>
      </w:r>
      <w:r w:rsidR="00EF38FC" w:rsidRPr="009C7D64">
        <w:t>.</w:t>
      </w:r>
      <w:r w:rsidR="005311AF" w:rsidRPr="009C7D64">
        <w:t xml:space="preserve"> de la fiche A.</w:t>
      </w:r>
    </w:p>
    <w:p w14:paraId="5E90C358" w14:textId="77777777" w:rsidR="0074334D" w:rsidRPr="009C7D64" w:rsidRDefault="0074334D" w:rsidP="00745590"/>
    <w:p w14:paraId="5EE4C041" w14:textId="0108C90A" w:rsidR="00BD34D1" w:rsidRDefault="00E35792" w:rsidP="002B662F">
      <w:pPr>
        <w:pStyle w:val="Paragraphedeliste"/>
        <w:numPr>
          <w:ilvl w:val="0"/>
          <w:numId w:val="4"/>
        </w:numPr>
      </w:pPr>
      <w:r w:rsidRPr="009C7D64">
        <w:t xml:space="preserve">Brève description des activités de fabrication, d’importation, d’exportation, de distribution </w:t>
      </w:r>
      <w:r w:rsidR="00BD34D1" w:rsidRPr="009C7D64">
        <w:t>et</w:t>
      </w:r>
      <w:r w:rsidR="00BD34D1">
        <w:t xml:space="preserve"> autres activités autorisées :</w:t>
      </w:r>
    </w:p>
    <w:p w14:paraId="294ABC9F" w14:textId="77777777" w:rsidR="00BD34D1" w:rsidRPr="005266B9" w:rsidRDefault="00BD34D1" w:rsidP="00BD34D1"/>
    <w:tbl>
      <w:tblPr>
        <w:tblStyle w:val="Grilledutableau"/>
        <w:tblW w:w="10206" w:type="dxa"/>
        <w:jc w:val="center"/>
        <w:tblLook w:val="04A0" w:firstRow="1" w:lastRow="0" w:firstColumn="1" w:lastColumn="0" w:noHBand="0" w:noVBand="1"/>
      </w:tblPr>
      <w:tblGrid>
        <w:gridCol w:w="10206"/>
      </w:tblGrid>
      <w:tr w:rsidR="00BD34D1" w:rsidRPr="005266B9" w14:paraId="7879FD53" w14:textId="77777777" w:rsidTr="00D36F22">
        <w:trPr>
          <w:jc w:val="center"/>
        </w:trPr>
        <w:tc>
          <w:tcPr>
            <w:tcW w:w="10206" w:type="dxa"/>
          </w:tcPr>
          <w:p w14:paraId="3332EA04" w14:textId="77777777" w:rsidR="00BD34D1" w:rsidRPr="00D51C60" w:rsidRDefault="00BD34D1" w:rsidP="0074334D">
            <w:pPr>
              <w:rPr>
                <w:sz w:val="20"/>
              </w:rPr>
            </w:pPr>
          </w:p>
          <w:p w14:paraId="43487584" w14:textId="77777777" w:rsidR="00BD34D1" w:rsidRPr="00D51C60" w:rsidRDefault="00BD34D1" w:rsidP="0074334D">
            <w:pPr>
              <w:rPr>
                <w:sz w:val="20"/>
              </w:rPr>
            </w:pPr>
          </w:p>
          <w:p w14:paraId="4DD12F88" w14:textId="77777777" w:rsidR="00BD34D1" w:rsidRPr="00D51C60" w:rsidRDefault="00BD34D1" w:rsidP="0074334D">
            <w:pPr>
              <w:rPr>
                <w:sz w:val="20"/>
              </w:rPr>
            </w:pPr>
          </w:p>
          <w:p w14:paraId="6D19416E" w14:textId="77777777" w:rsidR="00BD34D1" w:rsidRPr="00D51C60" w:rsidRDefault="00BD34D1" w:rsidP="0074334D">
            <w:pPr>
              <w:rPr>
                <w:sz w:val="20"/>
              </w:rPr>
            </w:pPr>
          </w:p>
          <w:p w14:paraId="7CF00EAB" w14:textId="77777777" w:rsidR="00BD34D1" w:rsidRPr="00D51C60" w:rsidRDefault="00BD34D1" w:rsidP="0074334D">
            <w:pPr>
              <w:rPr>
                <w:sz w:val="20"/>
              </w:rPr>
            </w:pPr>
          </w:p>
          <w:p w14:paraId="206FC41D" w14:textId="77777777" w:rsidR="00BD34D1" w:rsidRPr="00D51C60" w:rsidRDefault="00BD34D1" w:rsidP="0074334D">
            <w:pPr>
              <w:rPr>
                <w:sz w:val="20"/>
              </w:rPr>
            </w:pPr>
          </w:p>
          <w:p w14:paraId="7AC3481A" w14:textId="77777777" w:rsidR="00BD34D1" w:rsidRPr="00D51C60" w:rsidRDefault="00BD34D1" w:rsidP="0074334D">
            <w:pPr>
              <w:rPr>
                <w:sz w:val="20"/>
              </w:rPr>
            </w:pPr>
          </w:p>
          <w:p w14:paraId="30B1F6CC" w14:textId="77777777" w:rsidR="00BD34D1" w:rsidRPr="00D51C60" w:rsidRDefault="00BD34D1" w:rsidP="0074334D">
            <w:pPr>
              <w:rPr>
                <w:sz w:val="20"/>
              </w:rPr>
            </w:pPr>
          </w:p>
          <w:p w14:paraId="3655B292" w14:textId="77777777" w:rsidR="00BD34D1" w:rsidRPr="00D51C60" w:rsidRDefault="00BD34D1" w:rsidP="0074334D">
            <w:pPr>
              <w:rPr>
                <w:sz w:val="20"/>
              </w:rPr>
            </w:pPr>
          </w:p>
          <w:p w14:paraId="10B0694D" w14:textId="77777777" w:rsidR="00BD34D1" w:rsidRPr="00D51C60" w:rsidRDefault="00BD34D1" w:rsidP="0074334D">
            <w:pPr>
              <w:rPr>
                <w:sz w:val="20"/>
              </w:rPr>
            </w:pPr>
          </w:p>
          <w:p w14:paraId="5AC475C7" w14:textId="77777777" w:rsidR="00BD34D1" w:rsidRDefault="00BD34D1" w:rsidP="0074334D">
            <w:pPr>
              <w:rPr>
                <w:sz w:val="20"/>
              </w:rPr>
            </w:pPr>
          </w:p>
          <w:p w14:paraId="3DE74615" w14:textId="77777777" w:rsidR="00BD34D1" w:rsidRPr="00D51C60" w:rsidRDefault="00BD34D1" w:rsidP="0074334D">
            <w:pPr>
              <w:rPr>
                <w:sz w:val="20"/>
              </w:rPr>
            </w:pPr>
          </w:p>
          <w:p w14:paraId="6C7877F5" w14:textId="77777777" w:rsidR="00BD34D1" w:rsidRPr="00D51C60" w:rsidRDefault="00BD34D1" w:rsidP="0074334D">
            <w:pPr>
              <w:rPr>
                <w:sz w:val="20"/>
              </w:rPr>
            </w:pPr>
          </w:p>
          <w:p w14:paraId="649ED428" w14:textId="77777777" w:rsidR="00BD34D1" w:rsidRPr="00D51C60" w:rsidRDefault="00BD34D1" w:rsidP="0074334D">
            <w:pPr>
              <w:rPr>
                <w:sz w:val="20"/>
              </w:rPr>
            </w:pPr>
          </w:p>
          <w:p w14:paraId="3C3E00F0" w14:textId="77777777" w:rsidR="00BD34D1" w:rsidRPr="00D51C60" w:rsidRDefault="00BD34D1" w:rsidP="0074334D">
            <w:pPr>
              <w:rPr>
                <w:sz w:val="20"/>
              </w:rPr>
            </w:pPr>
          </w:p>
          <w:p w14:paraId="31B6BB13" w14:textId="77777777" w:rsidR="00BD34D1" w:rsidRPr="00D51C60" w:rsidRDefault="00BD34D1" w:rsidP="0074334D">
            <w:pPr>
              <w:rPr>
                <w:sz w:val="20"/>
              </w:rPr>
            </w:pPr>
          </w:p>
          <w:p w14:paraId="4A33911B" w14:textId="77777777" w:rsidR="00BD34D1" w:rsidRPr="00D51C60" w:rsidRDefault="00BD34D1" w:rsidP="0074334D">
            <w:pPr>
              <w:rPr>
                <w:sz w:val="20"/>
              </w:rPr>
            </w:pPr>
          </w:p>
          <w:p w14:paraId="3752A468" w14:textId="77777777" w:rsidR="00BD34D1" w:rsidRPr="00D51C60" w:rsidRDefault="00BD34D1" w:rsidP="0074334D">
            <w:pPr>
              <w:rPr>
                <w:sz w:val="20"/>
              </w:rPr>
            </w:pPr>
          </w:p>
        </w:tc>
      </w:tr>
    </w:tbl>
    <w:p w14:paraId="38BDA80D" w14:textId="77777777" w:rsidR="00BD34D1" w:rsidRPr="005266B9" w:rsidRDefault="00BD34D1" w:rsidP="00BD34D1"/>
    <w:p w14:paraId="2EF22CB1" w14:textId="29671E59" w:rsidR="00BD34D1" w:rsidRPr="005266B9" w:rsidRDefault="0074334D" w:rsidP="002B662F">
      <w:pPr>
        <w:pStyle w:val="Paragraphedeliste"/>
        <w:numPr>
          <w:ilvl w:val="0"/>
          <w:numId w:val="4"/>
        </w:numPr>
      </w:pPr>
      <w:r>
        <w:t>La liste des t</w:t>
      </w:r>
      <w:r w:rsidR="00E35792" w:rsidRPr="005266B9">
        <w:t>ype</w:t>
      </w:r>
      <w:r>
        <w:t>s</w:t>
      </w:r>
      <w:r w:rsidR="00E35792" w:rsidRPr="005266B9">
        <w:t xml:space="preserve"> de produits actuellement fabriqués sur le site mais non couverts par l’autorisati</w:t>
      </w:r>
      <w:r>
        <w:t xml:space="preserve">on d’ouverture en vigueur à joindre en </w:t>
      </w:r>
      <w:r>
        <w:rPr>
          <w:b/>
        </w:rPr>
        <w:t>A</w:t>
      </w:r>
      <w:r w:rsidR="00E35792" w:rsidRPr="00C11BF9">
        <w:rPr>
          <w:b/>
        </w:rPr>
        <w:t xml:space="preserve">nnexe </w:t>
      </w:r>
      <w:r w:rsidR="007671C6">
        <w:rPr>
          <w:b/>
        </w:rPr>
        <w:t>2</w:t>
      </w:r>
      <w:r w:rsidR="00B42F43" w:rsidRPr="00C11BF9">
        <w:rPr>
          <w:b/>
        </w:rPr>
        <w:t xml:space="preserve"> </w:t>
      </w:r>
      <w:r>
        <w:rPr>
          <w:b/>
        </w:rPr>
        <w:t>(</w:t>
      </w:r>
      <w:r w:rsidR="00E35792" w:rsidRPr="00C11BF9">
        <w:rPr>
          <w:b/>
        </w:rPr>
        <w:t>dédiée aux produits vétérinaires)</w:t>
      </w:r>
      <w:r w:rsidR="002C45D6">
        <w:rPr>
          <w:b/>
        </w:rPr>
        <w:t xml:space="preserve"> de la présente fiche C</w:t>
      </w:r>
    </w:p>
    <w:p w14:paraId="0E325B28" w14:textId="77777777" w:rsidR="00E35792" w:rsidRPr="005266B9" w:rsidRDefault="00E35792" w:rsidP="00C11BF9"/>
    <w:p w14:paraId="3CDFCD85" w14:textId="77777777" w:rsidR="00E35792" w:rsidRPr="00F52734" w:rsidRDefault="00E35792" w:rsidP="002B662F">
      <w:pPr>
        <w:pStyle w:val="Paragraphedeliste"/>
        <w:numPr>
          <w:ilvl w:val="1"/>
          <w:numId w:val="5"/>
        </w:numPr>
        <w:rPr>
          <w:u w:val="single"/>
        </w:rPr>
      </w:pPr>
      <w:r w:rsidRPr="00F52734">
        <w:rPr>
          <w:u w:val="single"/>
        </w:rPr>
        <w:t>Autres activités réalisées sur le site</w:t>
      </w:r>
    </w:p>
    <w:p w14:paraId="70DC45CC" w14:textId="77777777" w:rsidR="00E35792" w:rsidRDefault="00E35792" w:rsidP="00C11BF9"/>
    <w:p w14:paraId="28C3E281" w14:textId="3F2D91E7" w:rsidR="00E35792" w:rsidRDefault="0074334D" w:rsidP="00C11BF9">
      <w:r w:rsidRPr="009C7D64">
        <w:t xml:space="preserve">Le cas échéant, les activités non pharmaceutiques réalisées sur le site sont à </w:t>
      </w:r>
      <w:r w:rsidR="00031CFC">
        <w:t>déclarer</w:t>
      </w:r>
      <w:r w:rsidR="007515E4" w:rsidRPr="009C7D64">
        <w:t xml:space="preserve"> dans la </w:t>
      </w:r>
      <w:proofErr w:type="spellStart"/>
      <w:r w:rsidR="007515E4" w:rsidRPr="009C7D64">
        <w:t>télédéclaration</w:t>
      </w:r>
      <w:proofErr w:type="spellEnd"/>
      <w:r w:rsidRPr="009C7D64">
        <w:t xml:space="preserve"> </w:t>
      </w:r>
      <w:r w:rsidR="007515E4" w:rsidRPr="009C7D64">
        <w:t>« en ligne » sur le portail dédié</w:t>
      </w:r>
      <w:r w:rsidR="00D36F22">
        <w:t>.</w:t>
      </w:r>
    </w:p>
    <w:p w14:paraId="1D014D3A" w14:textId="77777777" w:rsidR="0074334D" w:rsidRDefault="0074334D">
      <w:pPr>
        <w:widowControl/>
        <w:jc w:val="left"/>
        <w:rPr>
          <w:b/>
        </w:rPr>
      </w:pPr>
      <w:r>
        <w:br w:type="page"/>
      </w:r>
    </w:p>
    <w:p w14:paraId="1598A2D6" w14:textId="3CA0979D" w:rsidR="00BD34D1" w:rsidRDefault="00BD34D1" w:rsidP="007F303D">
      <w:pPr>
        <w:pStyle w:val="Titre2"/>
      </w:pPr>
      <w:bookmarkStart w:id="60" w:name="_Toc133415194"/>
      <w:r>
        <w:lastRenderedPageBreak/>
        <w:t>C</w:t>
      </w:r>
      <w:r w:rsidRPr="00431BE4">
        <w:t>.</w:t>
      </w:r>
      <w:r>
        <w:t>2</w:t>
      </w:r>
      <w:r w:rsidRPr="00431BE4">
        <w:t>.</w:t>
      </w:r>
      <w:r w:rsidRPr="00431BE4">
        <w:tab/>
      </w:r>
      <w:r>
        <w:t>Système de gestion de la qualité du fabricant / importateur</w:t>
      </w:r>
      <w:bookmarkEnd w:id="60"/>
    </w:p>
    <w:p w14:paraId="5A6952C1" w14:textId="77777777" w:rsidR="00BD34D1" w:rsidRPr="005266B9" w:rsidRDefault="00BD34D1" w:rsidP="00C11BF9"/>
    <w:p w14:paraId="7650C13B" w14:textId="77777777" w:rsidR="00E35792" w:rsidRPr="007403BE" w:rsidRDefault="00E35792" w:rsidP="00C11BF9">
      <w:pPr>
        <w:rPr>
          <w:u w:val="single"/>
        </w:rPr>
      </w:pPr>
      <w:r w:rsidRPr="007403BE">
        <w:rPr>
          <w:color w:val="000000"/>
          <w:u w:val="single"/>
        </w:rPr>
        <w:t xml:space="preserve">2.1 </w:t>
      </w:r>
      <w:r w:rsidRPr="007403BE">
        <w:rPr>
          <w:color w:val="000000"/>
          <w:u w:val="single"/>
        </w:rPr>
        <w:tab/>
      </w:r>
      <w:r w:rsidRPr="007403BE">
        <w:rPr>
          <w:u w:val="single"/>
        </w:rPr>
        <w:t>Le système de gestion de la qualité du fabricant/importateur</w:t>
      </w:r>
    </w:p>
    <w:p w14:paraId="076F9A70" w14:textId="77777777" w:rsidR="007403BE" w:rsidRPr="005266B9" w:rsidRDefault="007403BE" w:rsidP="00C11BF9">
      <w:pPr>
        <w:rPr>
          <w:color w:val="000000"/>
        </w:rPr>
      </w:pPr>
    </w:p>
    <w:p w14:paraId="1311DB50" w14:textId="5451C3BA" w:rsidR="00E35792" w:rsidRDefault="00E35792" w:rsidP="002B662F">
      <w:pPr>
        <w:pStyle w:val="Paragraphedeliste"/>
        <w:numPr>
          <w:ilvl w:val="0"/>
          <w:numId w:val="4"/>
        </w:numPr>
      </w:pPr>
      <w:r w:rsidRPr="005266B9">
        <w:t xml:space="preserve">Brève description des systèmes de gestion de la qualité utilisés par la société et </w:t>
      </w:r>
      <w:r w:rsidR="00E677B8">
        <w:t>référence aux normes utilisées :</w:t>
      </w:r>
    </w:p>
    <w:p w14:paraId="2396BC04"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51C26EE7" w14:textId="77777777" w:rsidTr="006C01A1">
        <w:tc>
          <w:tcPr>
            <w:tcW w:w="10206" w:type="dxa"/>
          </w:tcPr>
          <w:p w14:paraId="68B7A9A3" w14:textId="77777777" w:rsidR="00E677B8" w:rsidRPr="00D51C60" w:rsidRDefault="00E677B8" w:rsidP="006C01A1">
            <w:pPr>
              <w:rPr>
                <w:sz w:val="20"/>
              </w:rPr>
            </w:pPr>
          </w:p>
          <w:p w14:paraId="68F3B74A" w14:textId="77777777" w:rsidR="00E677B8" w:rsidRPr="00D51C60" w:rsidRDefault="00E677B8" w:rsidP="006C01A1">
            <w:pPr>
              <w:rPr>
                <w:sz w:val="20"/>
              </w:rPr>
            </w:pPr>
          </w:p>
          <w:p w14:paraId="68CB935B" w14:textId="77777777" w:rsidR="00E677B8" w:rsidRPr="00D51C60" w:rsidRDefault="00E677B8" w:rsidP="006C01A1">
            <w:pPr>
              <w:rPr>
                <w:sz w:val="20"/>
              </w:rPr>
            </w:pPr>
          </w:p>
          <w:p w14:paraId="64E10577" w14:textId="77777777" w:rsidR="00E677B8" w:rsidRPr="00D51C60" w:rsidRDefault="00E677B8" w:rsidP="006C01A1">
            <w:pPr>
              <w:rPr>
                <w:sz w:val="20"/>
              </w:rPr>
            </w:pPr>
          </w:p>
          <w:p w14:paraId="279B864A" w14:textId="77777777" w:rsidR="00E677B8" w:rsidRPr="00D51C60" w:rsidRDefault="00E677B8" w:rsidP="006C01A1">
            <w:pPr>
              <w:rPr>
                <w:sz w:val="20"/>
              </w:rPr>
            </w:pPr>
          </w:p>
          <w:p w14:paraId="147B997B" w14:textId="77777777" w:rsidR="00E677B8" w:rsidRPr="00D51C60" w:rsidRDefault="00E677B8" w:rsidP="006C01A1">
            <w:pPr>
              <w:rPr>
                <w:sz w:val="20"/>
              </w:rPr>
            </w:pPr>
          </w:p>
          <w:p w14:paraId="64BBB9EE" w14:textId="77777777" w:rsidR="00E677B8" w:rsidRPr="00D51C60" w:rsidRDefault="00E677B8" w:rsidP="006C01A1">
            <w:pPr>
              <w:rPr>
                <w:sz w:val="20"/>
              </w:rPr>
            </w:pPr>
          </w:p>
          <w:p w14:paraId="10D8CCC9" w14:textId="77777777" w:rsidR="00E677B8" w:rsidRPr="00D51C60" w:rsidRDefault="00E677B8" w:rsidP="006C01A1">
            <w:pPr>
              <w:rPr>
                <w:sz w:val="20"/>
              </w:rPr>
            </w:pPr>
          </w:p>
          <w:p w14:paraId="6834EF05" w14:textId="77777777" w:rsidR="00E677B8" w:rsidRPr="00D51C60" w:rsidRDefault="00E677B8" w:rsidP="006C01A1">
            <w:pPr>
              <w:rPr>
                <w:sz w:val="20"/>
              </w:rPr>
            </w:pPr>
          </w:p>
        </w:tc>
      </w:tr>
    </w:tbl>
    <w:p w14:paraId="5B45E609" w14:textId="77777777" w:rsidR="00E677B8" w:rsidRPr="005266B9" w:rsidRDefault="00E677B8" w:rsidP="00E677B8"/>
    <w:p w14:paraId="2F174EAD" w14:textId="4F8B18F8" w:rsidR="00E35792" w:rsidRDefault="00E35792" w:rsidP="002B662F">
      <w:pPr>
        <w:pStyle w:val="Paragraphedeliste"/>
        <w:numPr>
          <w:ilvl w:val="0"/>
          <w:numId w:val="4"/>
        </w:numPr>
      </w:pPr>
      <w:r w:rsidRPr="005266B9">
        <w:t>Responsables liés au maintien du sy</w:t>
      </w:r>
      <w:r w:rsidR="00E677B8">
        <w:t>stème de gestion de la qualité :</w:t>
      </w:r>
    </w:p>
    <w:p w14:paraId="62ABEF38" w14:textId="0C800676" w:rsidR="00E677B8" w:rsidRPr="005266B9" w:rsidRDefault="00E677B8" w:rsidP="00E677B8">
      <w:pPr>
        <w:tabs>
          <w:tab w:val="left" w:pos="1698"/>
        </w:tabs>
      </w:pPr>
    </w:p>
    <w:tbl>
      <w:tblPr>
        <w:tblStyle w:val="Grilledutableau"/>
        <w:tblW w:w="10206" w:type="dxa"/>
        <w:tblInd w:w="-5" w:type="dxa"/>
        <w:tblLook w:val="04A0" w:firstRow="1" w:lastRow="0" w:firstColumn="1" w:lastColumn="0" w:noHBand="0" w:noVBand="1"/>
      </w:tblPr>
      <w:tblGrid>
        <w:gridCol w:w="10206"/>
      </w:tblGrid>
      <w:tr w:rsidR="00E677B8" w:rsidRPr="005266B9" w14:paraId="4437D385" w14:textId="77777777" w:rsidTr="006C01A1">
        <w:tc>
          <w:tcPr>
            <w:tcW w:w="10206" w:type="dxa"/>
          </w:tcPr>
          <w:p w14:paraId="79051A2C" w14:textId="77777777" w:rsidR="00E677B8" w:rsidRPr="00D51C60" w:rsidRDefault="00E677B8" w:rsidP="006C01A1">
            <w:pPr>
              <w:rPr>
                <w:sz w:val="20"/>
              </w:rPr>
            </w:pPr>
          </w:p>
          <w:p w14:paraId="53C9FA3A" w14:textId="77777777" w:rsidR="00E677B8" w:rsidRPr="00D51C60" w:rsidRDefault="00E677B8" w:rsidP="006C01A1">
            <w:pPr>
              <w:rPr>
                <w:sz w:val="20"/>
              </w:rPr>
            </w:pPr>
          </w:p>
          <w:p w14:paraId="069160CF" w14:textId="77777777" w:rsidR="00E677B8" w:rsidRPr="00D51C60" w:rsidRDefault="00E677B8" w:rsidP="006C01A1">
            <w:pPr>
              <w:rPr>
                <w:sz w:val="20"/>
              </w:rPr>
            </w:pPr>
          </w:p>
          <w:p w14:paraId="123BA198" w14:textId="77777777" w:rsidR="00E677B8" w:rsidRPr="00D51C60" w:rsidRDefault="00E677B8" w:rsidP="006C01A1">
            <w:pPr>
              <w:rPr>
                <w:sz w:val="20"/>
              </w:rPr>
            </w:pPr>
          </w:p>
          <w:p w14:paraId="14B30722" w14:textId="77777777" w:rsidR="00E677B8" w:rsidRPr="00D51C60" w:rsidRDefault="00E677B8" w:rsidP="006C01A1">
            <w:pPr>
              <w:rPr>
                <w:sz w:val="20"/>
              </w:rPr>
            </w:pPr>
          </w:p>
          <w:p w14:paraId="33255EB2" w14:textId="77777777" w:rsidR="00E677B8" w:rsidRPr="00D51C60" w:rsidRDefault="00E677B8" w:rsidP="006C01A1">
            <w:pPr>
              <w:rPr>
                <w:sz w:val="20"/>
              </w:rPr>
            </w:pPr>
          </w:p>
          <w:p w14:paraId="3BAEA71C" w14:textId="77777777" w:rsidR="00E677B8" w:rsidRPr="00D51C60" w:rsidRDefault="00E677B8" w:rsidP="006C01A1">
            <w:pPr>
              <w:rPr>
                <w:sz w:val="20"/>
              </w:rPr>
            </w:pPr>
          </w:p>
          <w:p w14:paraId="364DABD9" w14:textId="77777777" w:rsidR="00E677B8" w:rsidRPr="00D51C60" w:rsidRDefault="00E677B8" w:rsidP="006C01A1">
            <w:pPr>
              <w:rPr>
                <w:sz w:val="20"/>
              </w:rPr>
            </w:pPr>
          </w:p>
          <w:p w14:paraId="5CC67308" w14:textId="77777777" w:rsidR="00E677B8" w:rsidRPr="00D51C60" w:rsidRDefault="00E677B8" w:rsidP="006C01A1">
            <w:pPr>
              <w:rPr>
                <w:sz w:val="20"/>
              </w:rPr>
            </w:pPr>
          </w:p>
        </w:tc>
      </w:tr>
    </w:tbl>
    <w:p w14:paraId="2649C1EE" w14:textId="77777777" w:rsidR="00E677B8" w:rsidRPr="005266B9" w:rsidRDefault="00E677B8" w:rsidP="00E677B8"/>
    <w:p w14:paraId="2C3208AF" w14:textId="1FF651DB" w:rsidR="00E35792" w:rsidRDefault="00E35792" w:rsidP="002B662F">
      <w:pPr>
        <w:pStyle w:val="Paragraphedeliste"/>
        <w:numPr>
          <w:ilvl w:val="0"/>
          <w:numId w:val="4"/>
        </w:numPr>
      </w:pPr>
      <w:r w:rsidRPr="005266B9">
        <w:t>Informations sur les activités pour lesquelles le site est accrédité et certifié, incluant la date et le contenu des accréditations, le nom</w:t>
      </w:r>
      <w:r w:rsidR="00E677B8">
        <w:t xml:space="preserve"> des organismes d’accréditation :</w:t>
      </w:r>
    </w:p>
    <w:p w14:paraId="13E5DC3C"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56B78B7D" w14:textId="77777777" w:rsidTr="00E677B8">
        <w:tc>
          <w:tcPr>
            <w:tcW w:w="10206" w:type="dxa"/>
            <w:shd w:val="clear" w:color="auto" w:fill="auto"/>
          </w:tcPr>
          <w:p w14:paraId="743EA06B" w14:textId="77777777" w:rsidR="00E677B8" w:rsidRPr="00D51C60" w:rsidRDefault="00E677B8" w:rsidP="006C01A1">
            <w:pPr>
              <w:rPr>
                <w:sz w:val="20"/>
              </w:rPr>
            </w:pPr>
          </w:p>
          <w:p w14:paraId="219D12AC" w14:textId="77777777" w:rsidR="00E677B8" w:rsidRPr="00D51C60" w:rsidRDefault="00E677B8" w:rsidP="006C01A1">
            <w:pPr>
              <w:rPr>
                <w:sz w:val="20"/>
              </w:rPr>
            </w:pPr>
          </w:p>
          <w:p w14:paraId="21E2163F" w14:textId="77777777" w:rsidR="00E677B8" w:rsidRPr="00D51C60" w:rsidRDefault="00E677B8" w:rsidP="006C01A1">
            <w:pPr>
              <w:rPr>
                <w:sz w:val="20"/>
              </w:rPr>
            </w:pPr>
          </w:p>
          <w:p w14:paraId="797C267B" w14:textId="77777777" w:rsidR="00E677B8" w:rsidRPr="00D51C60" w:rsidRDefault="00E677B8" w:rsidP="006C01A1">
            <w:pPr>
              <w:rPr>
                <w:sz w:val="20"/>
              </w:rPr>
            </w:pPr>
          </w:p>
          <w:p w14:paraId="2ADD3458" w14:textId="77777777" w:rsidR="00E677B8" w:rsidRPr="00D51C60" w:rsidRDefault="00E677B8" w:rsidP="006C01A1">
            <w:pPr>
              <w:rPr>
                <w:sz w:val="20"/>
              </w:rPr>
            </w:pPr>
          </w:p>
          <w:p w14:paraId="032DF0F5" w14:textId="77777777" w:rsidR="00E677B8" w:rsidRPr="00D51C60" w:rsidRDefault="00E677B8" w:rsidP="006C01A1">
            <w:pPr>
              <w:rPr>
                <w:sz w:val="20"/>
              </w:rPr>
            </w:pPr>
          </w:p>
          <w:p w14:paraId="1481AA71" w14:textId="77777777" w:rsidR="00E677B8" w:rsidRPr="00D51C60" w:rsidRDefault="00E677B8" w:rsidP="006C01A1">
            <w:pPr>
              <w:rPr>
                <w:sz w:val="20"/>
              </w:rPr>
            </w:pPr>
          </w:p>
          <w:p w14:paraId="4D7476D0" w14:textId="77777777" w:rsidR="00E677B8" w:rsidRPr="00D51C60" w:rsidRDefault="00E677B8" w:rsidP="006C01A1">
            <w:pPr>
              <w:rPr>
                <w:sz w:val="20"/>
              </w:rPr>
            </w:pPr>
          </w:p>
          <w:p w14:paraId="07FED82B" w14:textId="77777777" w:rsidR="00E677B8" w:rsidRPr="00D51C60" w:rsidRDefault="00E677B8" w:rsidP="006C01A1">
            <w:pPr>
              <w:rPr>
                <w:sz w:val="20"/>
              </w:rPr>
            </w:pPr>
          </w:p>
        </w:tc>
      </w:tr>
    </w:tbl>
    <w:p w14:paraId="1683E024" w14:textId="77777777" w:rsidR="00E35792" w:rsidRPr="005266B9" w:rsidRDefault="00E35792" w:rsidP="00C11BF9"/>
    <w:p w14:paraId="0AEBD99E" w14:textId="77777777" w:rsidR="00E677B8" w:rsidRDefault="00E677B8">
      <w:pPr>
        <w:widowControl/>
        <w:jc w:val="left"/>
        <w:rPr>
          <w:color w:val="000000"/>
          <w:u w:val="single"/>
        </w:rPr>
      </w:pPr>
      <w:r>
        <w:rPr>
          <w:color w:val="000000"/>
          <w:u w:val="single"/>
        </w:rPr>
        <w:br w:type="page"/>
      </w:r>
    </w:p>
    <w:p w14:paraId="5C3A9241" w14:textId="25F3896D" w:rsidR="00E35792" w:rsidRPr="007403BE" w:rsidRDefault="00E35792" w:rsidP="00C11BF9">
      <w:pPr>
        <w:rPr>
          <w:u w:val="single"/>
        </w:rPr>
      </w:pPr>
      <w:r w:rsidRPr="007403BE">
        <w:rPr>
          <w:color w:val="000000"/>
          <w:u w:val="single"/>
        </w:rPr>
        <w:lastRenderedPageBreak/>
        <w:t xml:space="preserve">2.2. </w:t>
      </w:r>
      <w:r w:rsidRPr="007403BE">
        <w:rPr>
          <w:color w:val="000000"/>
          <w:u w:val="single"/>
        </w:rPr>
        <w:tab/>
      </w:r>
      <w:r w:rsidRPr="007403BE">
        <w:rPr>
          <w:u w:val="single"/>
        </w:rPr>
        <w:t>Procédure de libération des produits finis</w:t>
      </w:r>
    </w:p>
    <w:p w14:paraId="5F846AA4" w14:textId="77777777" w:rsidR="007403BE" w:rsidRPr="007403BE" w:rsidRDefault="007403BE" w:rsidP="00C11BF9">
      <w:pPr>
        <w:rPr>
          <w:color w:val="000000"/>
        </w:rPr>
      </w:pPr>
    </w:p>
    <w:p w14:paraId="4E09A4E6" w14:textId="75FDC51C" w:rsidR="00E35792" w:rsidRDefault="00E35792" w:rsidP="002B662F">
      <w:pPr>
        <w:pStyle w:val="Paragraphedeliste"/>
        <w:numPr>
          <w:ilvl w:val="0"/>
          <w:numId w:val="4"/>
        </w:numPr>
      </w:pPr>
      <w:r w:rsidRPr="005266B9">
        <w:t>Description détaillée des qualifications (formation et expérience professionnelle) des Personnes Autorisées/des Personnes Qualifiées responsables des procédures de certifica</w:t>
      </w:r>
      <w:r w:rsidR="00E677B8">
        <w:t>tion et de libération des lots :</w:t>
      </w:r>
    </w:p>
    <w:p w14:paraId="55CB6599"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3C5E6C71" w14:textId="77777777" w:rsidTr="006C01A1">
        <w:tc>
          <w:tcPr>
            <w:tcW w:w="10206" w:type="dxa"/>
            <w:shd w:val="clear" w:color="auto" w:fill="auto"/>
          </w:tcPr>
          <w:p w14:paraId="77058036" w14:textId="77777777" w:rsidR="00E677B8" w:rsidRPr="00D51C60" w:rsidRDefault="00E677B8" w:rsidP="006C01A1">
            <w:pPr>
              <w:rPr>
                <w:sz w:val="20"/>
              </w:rPr>
            </w:pPr>
          </w:p>
          <w:p w14:paraId="29148B75" w14:textId="77777777" w:rsidR="00E677B8" w:rsidRPr="00D51C60" w:rsidRDefault="00E677B8" w:rsidP="006C01A1">
            <w:pPr>
              <w:rPr>
                <w:sz w:val="20"/>
              </w:rPr>
            </w:pPr>
          </w:p>
          <w:p w14:paraId="1436DA74" w14:textId="77777777" w:rsidR="00E677B8" w:rsidRPr="00D51C60" w:rsidRDefault="00E677B8" w:rsidP="006C01A1">
            <w:pPr>
              <w:rPr>
                <w:sz w:val="20"/>
              </w:rPr>
            </w:pPr>
          </w:p>
          <w:p w14:paraId="17674A8B" w14:textId="77777777" w:rsidR="00E677B8" w:rsidRPr="00D51C60" w:rsidRDefault="00E677B8" w:rsidP="006C01A1">
            <w:pPr>
              <w:rPr>
                <w:sz w:val="20"/>
              </w:rPr>
            </w:pPr>
          </w:p>
          <w:p w14:paraId="70A36506" w14:textId="77777777" w:rsidR="00E677B8" w:rsidRPr="00D51C60" w:rsidRDefault="00E677B8" w:rsidP="006C01A1">
            <w:pPr>
              <w:rPr>
                <w:sz w:val="20"/>
              </w:rPr>
            </w:pPr>
          </w:p>
          <w:p w14:paraId="5EB72814" w14:textId="77777777" w:rsidR="00E677B8" w:rsidRPr="00D51C60" w:rsidRDefault="00E677B8" w:rsidP="006C01A1">
            <w:pPr>
              <w:rPr>
                <w:sz w:val="20"/>
              </w:rPr>
            </w:pPr>
          </w:p>
          <w:p w14:paraId="33897BC8" w14:textId="77777777" w:rsidR="00E677B8" w:rsidRPr="00D51C60" w:rsidRDefault="00E677B8" w:rsidP="006C01A1">
            <w:pPr>
              <w:rPr>
                <w:sz w:val="20"/>
              </w:rPr>
            </w:pPr>
          </w:p>
        </w:tc>
      </w:tr>
    </w:tbl>
    <w:p w14:paraId="237FB66A" w14:textId="77777777" w:rsidR="00E677B8" w:rsidRPr="005266B9" w:rsidRDefault="00E677B8" w:rsidP="00E677B8"/>
    <w:p w14:paraId="6307EADD" w14:textId="43B61EDA" w:rsidR="00E35792" w:rsidRDefault="00E35792" w:rsidP="002B662F">
      <w:pPr>
        <w:pStyle w:val="Paragraphedeliste"/>
        <w:numPr>
          <w:ilvl w:val="0"/>
          <w:numId w:val="4"/>
        </w:numPr>
      </w:pPr>
      <w:r w:rsidRPr="005266B9">
        <w:t>Description générale des procédures de certifica</w:t>
      </w:r>
      <w:r w:rsidR="00E677B8">
        <w:t>tion et de libération des lots :</w:t>
      </w:r>
    </w:p>
    <w:p w14:paraId="71F7A973"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2548C0F8" w14:textId="77777777" w:rsidTr="006C01A1">
        <w:tc>
          <w:tcPr>
            <w:tcW w:w="10206" w:type="dxa"/>
            <w:shd w:val="clear" w:color="auto" w:fill="auto"/>
          </w:tcPr>
          <w:p w14:paraId="452C8867" w14:textId="77777777" w:rsidR="00E677B8" w:rsidRPr="00D51C60" w:rsidRDefault="00E677B8" w:rsidP="006C01A1">
            <w:pPr>
              <w:rPr>
                <w:sz w:val="20"/>
              </w:rPr>
            </w:pPr>
          </w:p>
          <w:p w14:paraId="5879B959" w14:textId="77777777" w:rsidR="00E677B8" w:rsidRPr="00D51C60" w:rsidRDefault="00E677B8" w:rsidP="006C01A1">
            <w:pPr>
              <w:rPr>
                <w:sz w:val="20"/>
              </w:rPr>
            </w:pPr>
          </w:p>
          <w:p w14:paraId="50C874AE" w14:textId="77777777" w:rsidR="00E677B8" w:rsidRPr="00D51C60" w:rsidRDefault="00E677B8" w:rsidP="006C01A1">
            <w:pPr>
              <w:rPr>
                <w:sz w:val="20"/>
              </w:rPr>
            </w:pPr>
          </w:p>
          <w:p w14:paraId="35311FE3" w14:textId="77777777" w:rsidR="00E677B8" w:rsidRPr="00D51C60" w:rsidRDefault="00E677B8" w:rsidP="006C01A1">
            <w:pPr>
              <w:rPr>
                <w:sz w:val="20"/>
              </w:rPr>
            </w:pPr>
          </w:p>
          <w:p w14:paraId="6C31C100" w14:textId="77777777" w:rsidR="00E677B8" w:rsidRPr="00D51C60" w:rsidRDefault="00E677B8" w:rsidP="006C01A1">
            <w:pPr>
              <w:rPr>
                <w:sz w:val="20"/>
              </w:rPr>
            </w:pPr>
          </w:p>
          <w:p w14:paraId="4BC6085F" w14:textId="77777777" w:rsidR="00E677B8" w:rsidRPr="00D51C60" w:rsidRDefault="00E677B8" w:rsidP="006C01A1">
            <w:pPr>
              <w:rPr>
                <w:sz w:val="20"/>
              </w:rPr>
            </w:pPr>
          </w:p>
          <w:p w14:paraId="073C0998" w14:textId="77777777" w:rsidR="00E677B8" w:rsidRPr="00D51C60" w:rsidRDefault="00E677B8" w:rsidP="006C01A1">
            <w:pPr>
              <w:rPr>
                <w:sz w:val="20"/>
              </w:rPr>
            </w:pPr>
          </w:p>
        </w:tc>
      </w:tr>
    </w:tbl>
    <w:p w14:paraId="2F0F1DD1" w14:textId="77777777" w:rsidR="00E677B8" w:rsidRPr="005266B9" w:rsidRDefault="00E677B8" w:rsidP="00E677B8"/>
    <w:p w14:paraId="41C9FBEC" w14:textId="1C40DDC4" w:rsidR="00E35792" w:rsidRDefault="00E35792" w:rsidP="002B662F">
      <w:pPr>
        <w:pStyle w:val="Paragraphedeliste"/>
        <w:numPr>
          <w:ilvl w:val="0"/>
          <w:numId w:val="4"/>
        </w:numPr>
      </w:pPr>
      <w:r w:rsidRPr="005266B9">
        <w:t>Rôle de la Personne Autorisée/Personne Qualifiée dans la mise en quarantaine et la libération de produits finis et dans l’évaluation de la conformité avec l’Autorisation de Mise sur le Marché</w:t>
      </w:r>
      <w:r w:rsidR="00E677B8">
        <w:t> :</w:t>
      </w:r>
    </w:p>
    <w:p w14:paraId="05BB217C"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270DC0D4" w14:textId="77777777" w:rsidTr="006C01A1">
        <w:tc>
          <w:tcPr>
            <w:tcW w:w="10206" w:type="dxa"/>
            <w:shd w:val="clear" w:color="auto" w:fill="auto"/>
          </w:tcPr>
          <w:p w14:paraId="770045BF" w14:textId="77777777" w:rsidR="00E677B8" w:rsidRPr="00D51C60" w:rsidRDefault="00E677B8" w:rsidP="006C01A1">
            <w:pPr>
              <w:rPr>
                <w:sz w:val="20"/>
              </w:rPr>
            </w:pPr>
          </w:p>
          <w:p w14:paraId="608096F6" w14:textId="77777777" w:rsidR="00E677B8" w:rsidRPr="00D51C60" w:rsidRDefault="00E677B8" w:rsidP="006C01A1">
            <w:pPr>
              <w:rPr>
                <w:sz w:val="20"/>
              </w:rPr>
            </w:pPr>
          </w:p>
          <w:p w14:paraId="402C4ED5" w14:textId="77777777" w:rsidR="00E677B8" w:rsidRPr="00D51C60" w:rsidRDefault="00E677B8" w:rsidP="006C01A1">
            <w:pPr>
              <w:rPr>
                <w:sz w:val="20"/>
              </w:rPr>
            </w:pPr>
          </w:p>
          <w:p w14:paraId="7ED917B1" w14:textId="77777777" w:rsidR="00E677B8" w:rsidRPr="00D51C60" w:rsidRDefault="00E677B8" w:rsidP="006C01A1">
            <w:pPr>
              <w:rPr>
                <w:sz w:val="20"/>
              </w:rPr>
            </w:pPr>
          </w:p>
          <w:p w14:paraId="696EEB17" w14:textId="77777777" w:rsidR="00E677B8" w:rsidRPr="00D51C60" w:rsidRDefault="00E677B8" w:rsidP="006C01A1">
            <w:pPr>
              <w:rPr>
                <w:sz w:val="20"/>
              </w:rPr>
            </w:pPr>
          </w:p>
          <w:p w14:paraId="0345EEF8" w14:textId="77777777" w:rsidR="00E677B8" w:rsidRPr="00D51C60" w:rsidRDefault="00E677B8" w:rsidP="006C01A1">
            <w:pPr>
              <w:rPr>
                <w:sz w:val="20"/>
              </w:rPr>
            </w:pPr>
          </w:p>
          <w:p w14:paraId="2CED4F73" w14:textId="77777777" w:rsidR="00E677B8" w:rsidRPr="00D51C60" w:rsidRDefault="00E677B8" w:rsidP="006C01A1">
            <w:pPr>
              <w:rPr>
                <w:sz w:val="20"/>
              </w:rPr>
            </w:pPr>
          </w:p>
        </w:tc>
      </w:tr>
    </w:tbl>
    <w:p w14:paraId="7F8871EE" w14:textId="77777777" w:rsidR="00E677B8" w:rsidRPr="005266B9" w:rsidRDefault="00E677B8" w:rsidP="00E677B8"/>
    <w:p w14:paraId="7CD26C31" w14:textId="3F261C20" w:rsidR="00E35792" w:rsidRDefault="00E35792" w:rsidP="002B662F">
      <w:pPr>
        <w:pStyle w:val="Paragraphedeliste"/>
        <w:numPr>
          <w:ilvl w:val="0"/>
          <w:numId w:val="4"/>
        </w:numPr>
      </w:pPr>
      <w:r w:rsidRPr="005266B9">
        <w:t>Délégations mises en place entre les Personnes Autorisées/Personnes Qualifiées lorsque plusieurs Personnes Autorisées/Person</w:t>
      </w:r>
      <w:r w:rsidR="00E677B8">
        <w:t>nes Qualifiées sont impliquées :</w:t>
      </w:r>
    </w:p>
    <w:p w14:paraId="7155EC67"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5A216DB3" w14:textId="77777777" w:rsidTr="006C01A1">
        <w:tc>
          <w:tcPr>
            <w:tcW w:w="10206" w:type="dxa"/>
            <w:shd w:val="clear" w:color="auto" w:fill="auto"/>
          </w:tcPr>
          <w:p w14:paraId="085B0E67" w14:textId="77777777" w:rsidR="00E677B8" w:rsidRPr="00D51C60" w:rsidRDefault="00E677B8" w:rsidP="006C01A1">
            <w:pPr>
              <w:rPr>
                <w:sz w:val="20"/>
              </w:rPr>
            </w:pPr>
          </w:p>
          <w:p w14:paraId="284436F3" w14:textId="77777777" w:rsidR="00E677B8" w:rsidRPr="00D51C60" w:rsidRDefault="00E677B8" w:rsidP="006C01A1">
            <w:pPr>
              <w:rPr>
                <w:sz w:val="20"/>
              </w:rPr>
            </w:pPr>
          </w:p>
          <w:p w14:paraId="5BFCBE39" w14:textId="77777777" w:rsidR="00E677B8" w:rsidRPr="00D51C60" w:rsidRDefault="00E677B8" w:rsidP="006C01A1">
            <w:pPr>
              <w:rPr>
                <w:sz w:val="20"/>
              </w:rPr>
            </w:pPr>
          </w:p>
          <w:p w14:paraId="0A1A8885" w14:textId="77777777" w:rsidR="00E677B8" w:rsidRPr="00D51C60" w:rsidRDefault="00E677B8" w:rsidP="006C01A1">
            <w:pPr>
              <w:rPr>
                <w:sz w:val="20"/>
              </w:rPr>
            </w:pPr>
          </w:p>
          <w:p w14:paraId="34900171" w14:textId="77777777" w:rsidR="00E677B8" w:rsidRPr="00D51C60" w:rsidRDefault="00E677B8" w:rsidP="006C01A1">
            <w:pPr>
              <w:rPr>
                <w:sz w:val="20"/>
              </w:rPr>
            </w:pPr>
          </w:p>
          <w:p w14:paraId="13942299" w14:textId="77777777" w:rsidR="00E677B8" w:rsidRPr="00D51C60" w:rsidRDefault="00E677B8" w:rsidP="006C01A1">
            <w:pPr>
              <w:rPr>
                <w:sz w:val="20"/>
              </w:rPr>
            </w:pPr>
          </w:p>
          <w:p w14:paraId="34FFF331" w14:textId="77777777" w:rsidR="00E677B8" w:rsidRPr="00D51C60" w:rsidRDefault="00E677B8" w:rsidP="006C01A1">
            <w:pPr>
              <w:rPr>
                <w:sz w:val="20"/>
              </w:rPr>
            </w:pPr>
          </w:p>
        </w:tc>
      </w:tr>
    </w:tbl>
    <w:p w14:paraId="3411D13E" w14:textId="77777777" w:rsidR="00E677B8" w:rsidRPr="005266B9" w:rsidRDefault="00E677B8" w:rsidP="00E677B8"/>
    <w:p w14:paraId="72A4B446" w14:textId="51874ECD" w:rsidR="00E35792" w:rsidRPr="005266B9" w:rsidRDefault="00E35792" w:rsidP="002B662F">
      <w:pPr>
        <w:pStyle w:val="Paragraphedeliste"/>
        <w:numPr>
          <w:ilvl w:val="0"/>
          <w:numId w:val="4"/>
        </w:numPr>
      </w:pPr>
      <w:r w:rsidRPr="005266B9">
        <w:t>Information s</w:t>
      </w:r>
      <w:r w:rsidR="00E677B8">
        <w:t>ur les modalités de libération concernant la l</w:t>
      </w:r>
      <w:r w:rsidRPr="005266B9">
        <w:t>ibération en temps réel</w:t>
      </w:r>
      <w:r w:rsidR="00E677B8">
        <w:t>, la l</w:t>
      </w:r>
      <w:r w:rsidRPr="005266B9">
        <w:t>ibération paramétrique</w:t>
      </w:r>
      <w:r w:rsidR="00E677B8">
        <w:t xml:space="preserve"> et la t</w:t>
      </w:r>
      <w:r w:rsidRPr="005266B9">
        <w:t>echnologie analytique des processus (PAT)</w:t>
      </w:r>
    </w:p>
    <w:p w14:paraId="6398195C"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13156071" w14:textId="77777777" w:rsidTr="006C01A1">
        <w:tc>
          <w:tcPr>
            <w:tcW w:w="10206" w:type="dxa"/>
            <w:shd w:val="clear" w:color="auto" w:fill="auto"/>
          </w:tcPr>
          <w:p w14:paraId="5D11CA64" w14:textId="77777777" w:rsidR="00E677B8" w:rsidRPr="00D51C60" w:rsidRDefault="00E677B8" w:rsidP="006C01A1">
            <w:pPr>
              <w:rPr>
                <w:sz w:val="20"/>
              </w:rPr>
            </w:pPr>
          </w:p>
          <w:p w14:paraId="0E8E54B8" w14:textId="77777777" w:rsidR="00E677B8" w:rsidRPr="00D51C60" w:rsidRDefault="00E677B8" w:rsidP="006C01A1">
            <w:pPr>
              <w:rPr>
                <w:sz w:val="20"/>
              </w:rPr>
            </w:pPr>
          </w:p>
          <w:p w14:paraId="0554CA06" w14:textId="77777777" w:rsidR="00E677B8" w:rsidRPr="00D51C60" w:rsidRDefault="00E677B8" w:rsidP="006C01A1">
            <w:pPr>
              <w:rPr>
                <w:sz w:val="20"/>
              </w:rPr>
            </w:pPr>
          </w:p>
          <w:p w14:paraId="20D6FDFB" w14:textId="77777777" w:rsidR="00E677B8" w:rsidRPr="00D51C60" w:rsidRDefault="00E677B8" w:rsidP="006C01A1">
            <w:pPr>
              <w:rPr>
                <w:sz w:val="20"/>
              </w:rPr>
            </w:pPr>
          </w:p>
          <w:p w14:paraId="20B11C2B" w14:textId="77777777" w:rsidR="00E677B8" w:rsidRPr="00D51C60" w:rsidRDefault="00E677B8" w:rsidP="006C01A1">
            <w:pPr>
              <w:rPr>
                <w:sz w:val="20"/>
              </w:rPr>
            </w:pPr>
          </w:p>
          <w:p w14:paraId="45926F4B" w14:textId="77777777" w:rsidR="00E677B8" w:rsidRPr="00D51C60" w:rsidRDefault="00E677B8" w:rsidP="006C01A1">
            <w:pPr>
              <w:rPr>
                <w:sz w:val="20"/>
              </w:rPr>
            </w:pPr>
          </w:p>
          <w:p w14:paraId="1DC469A3" w14:textId="77777777" w:rsidR="00E677B8" w:rsidRPr="00D51C60" w:rsidRDefault="00E677B8" w:rsidP="006C01A1">
            <w:pPr>
              <w:rPr>
                <w:sz w:val="20"/>
              </w:rPr>
            </w:pPr>
          </w:p>
        </w:tc>
      </w:tr>
    </w:tbl>
    <w:p w14:paraId="5565301C" w14:textId="77777777" w:rsidR="00E677B8" w:rsidRDefault="00E677B8">
      <w:pPr>
        <w:widowControl/>
        <w:jc w:val="left"/>
        <w:rPr>
          <w:color w:val="000000"/>
          <w:u w:val="single"/>
        </w:rPr>
      </w:pPr>
      <w:r>
        <w:rPr>
          <w:color w:val="000000"/>
          <w:u w:val="single"/>
        </w:rPr>
        <w:br w:type="page"/>
      </w:r>
    </w:p>
    <w:p w14:paraId="1F5DA059" w14:textId="59D82DE2" w:rsidR="00E35792" w:rsidRDefault="00E35792" w:rsidP="00C11BF9">
      <w:pPr>
        <w:rPr>
          <w:u w:val="single"/>
        </w:rPr>
      </w:pPr>
      <w:r w:rsidRPr="007403BE">
        <w:rPr>
          <w:color w:val="000000"/>
          <w:u w:val="single"/>
        </w:rPr>
        <w:lastRenderedPageBreak/>
        <w:t xml:space="preserve">2.3 </w:t>
      </w:r>
      <w:r w:rsidRPr="007403BE">
        <w:rPr>
          <w:color w:val="000000"/>
          <w:u w:val="single"/>
        </w:rPr>
        <w:tab/>
      </w:r>
      <w:r w:rsidRPr="007403BE">
        <w:rPr>
          <w:u w:val="single"/>
        </w:rPr>
        <w:t>Gestion des fournisseurs et des sous-traitants</w:t>
      </w:r>
    </w:p>
    <w:p w14:paraId="75FBF901" w14:textId="77777777" w:rsidR="007403BE" w:rsidRPr="007403BE" w:rsidRDefault="007403BE" w:rsidP="00C11BF9">
      <w:pPr>
        <w:rPr>
          <w:color w:val="000000"/>
          <w:u w:val="single"/>
        </w:rPr>
      </w:pPr>
    </w:p>
    <w:p w14:paraId="65DD35A5" w14:textId="5B8ABB00" w:rsidR="00E35792" w:rsidRDefault="00E35792" w:rsidP="002B662F">
      <w:pPr>
        <w:pStyle w:val="Paragraphedeliste"/>
        <w:numPr>
          <w:ilvl w:val="0"/>
          <w:numId w:val="4"/>
        </w:numPr>
      </w:pPr>
      <w:r w:rsidRPr="005266B9">
        <w:t>Brève description de la maîtrise de la chaîne d’approvisionnement et de la connaissance des fournisseurs (du</w:t>
      </w:r>
      <w:r w:rsidR="00E677B8">
        <w:t xml:space="preserve"> programme d’audits externes) :</w:t>
      </w:r>
    </w:p>
    <w:p w14:paraId="13DD40CE"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792BF8F3" w14:textId="77777777" w:rsidTr="006C01A1">
        <w:tc>
          <w:tcPr>
            <w:tcW w:w="10206" w:type="dxa"/>
            <w:shd w:val="clear" w:color="auto" w:fill="auto"/>
          </w:tcPr>
          <w:p w14:paraId="2A0BE6FE" w14:textId="77777777" w:rsidR="00E677B8" w:rsidRPr="00D51C60" w:rsidRDefault="00E677B8" w:rsidP="006C01A1">
            <w:pPr>
              <w:rPr>
                <w:sz w:val="20"/>
              </w:rPr>
            </w:pPr>
          </w:p>
          <w:p w14:paraId="25A9750B" w14:textId="77777777" w:rsidR="00E677B8" w:rsidRPr="00D51C60" w:rsidRDefault="00E677B8" w:rsidP="006C01A1">
            <w:pPr>
              <w:rPr>
                <w:sz w:val="20"/>
              </w:rPr>
            </w:pPr>
          </w:p>
          <w:p w14:paraId="70FBE782" w14:textId="77777777" w:rsidR="00E677B8" w:rsidRPr="00D51C60" w:rsidRDefault="00E677B8" w:rsidP="006C01A1">
            <w:pPr>
              <w:rPr>
                <w:sz w:val="20"/>
              </w:rPr>
            </w:pPr>
          </w:p>
          <w:p w14:paraId="0AED4F21" w14:textId="77777777" w:rsidR="00E677B8" w:rsidRPr="00D51C60" w:rsidRDefault="00E677B8" w:rsidP="006C01A1">
            <w:pPr>
              <w:rPr>
                <w:sz w:val="20"/>
              </w:rPr>
            </w:pPr>
          </w:p>
          <w:p w14:paraId="17CABCB1" w14:textId="77777777" w:rsidR="00E677B8" w:rsidRPr="00D51C60" w:rsidRDefault="00E677B8" w:rsidP="006C01A1">
            <w:pPr>
              <w:rPr>
                <w:sz w:val="20"/>
              </w:rPr>
            </w:pPr>
          </w:p>
          <w:p w14:paraId="57B58CBE" w14:textId="77777777" w:rsidR="00E677B8" w:rsidRPr="00D51C60" w:rsidRDefault="00E677B8" w:rsidP="006C01A1">
            <w:pPr>
              <w:rPr>
                <w:sz w:val="20"/>
              </w:rPr>
            </w:pPr>
          </w:p>
          <w:p w14:paraId="6AE548EF" w14:textId="77777777" w:rsidR="00E677B8" w:rsidRPr="00D51C60" w:rsidRDefault="00E677B8" w:rsidP="006C01A1">
            <w:pPr>
              <w:rPr>
                <w:sz w:val="20"/>
              </w:rPr>
            </w:pPr>
          </w:p>
        </w:tc>
      </w:tr>
    </w:tbl>
    <w:p w14:paraId="7434DC51" w14:textId="77777777" w:rsidR="00E677B8" w:rsidRPr="005266B9" w:rsidRDefault="00E677B8" w:rsidP="00E677B8"/>
    <w:p w14:paraId="725FE76F" w14:textId="246D0F8B" w:rsidR="00E35792" w:rsidRDefault="00E35792" w:rsidP="002B662F">
      <w:pPr>
        <w:pStyle w:val="Paragraphedeliste"/>
        <w:numPr>
          <w:ilvl w:val="0"/>
          <w:numId w:val="4"/>
        </w:numPr>
      </w:pPr>
      <w:r w:rsidRPr="005266B9">
        <w:t>Brève description du système de qualification des sous-traitants, des fabricants de principes actifs à usage pharmaceutique (API) et autres fourni</w:t>
      </w:r>
      <w:r w:rsidR="00E677B8">
        <w:t>sseurs critiques de composants :</w:t>
      </w:r>
    </w:p>
    <w:p w14:paraId="5DB80A39" w14:textId="77777777" w:rsidR="00E677B8" w:rsidRPr="005266B9" w:rsidRDefault="00E677B8" w:rsidP="00E677B8"/>
    <w:tbl>
      <w:tblPr>
        <w:tblStyle w:val="Grilledutableau"/>
        <w:tblW w:w="10206" w:type="dxa"/>
        <w:tblInd w:w="-5" w:type="dxa"/>
        <w:tblLook w:val="04A0" w:firstRow="1" w:lastRow="0" w:firstColumn="1" w:lastColumn="0" w:noHBand="0" w:noVBand="1"/>
      </w:tblPr>
      <w:tblGrid>
        <w:gridCol w:w="10206"/>
      </w:tblGrid>
      <w:tr w:rsidR="00E677B8" w:rsidRPr="005266B9" w14:paraId="3C4C2A7A" w14:textId="77777777" w:rsidTr="006C01A1">
        <w:tc>
          <w:tcPr>
            <w:tcW w:w="10206" w:type="dxa"/>
            <w:shd w:val="clear" w:color="auto" w:fill="auto"/>
          </w:tcPr>
          <w:p w14:paraId="786D177A" w14:textId="77777777" w:rsidR="00E677B8" w:rsidRPr="00D51C60" w:rsidRDefault="00E677B8" w:rsidP="006C01A1">
            <w:pPr>
              <w:rPr>
                <w:sz w:val="20"/>
              </w:rPr>
            </w:pPr>
          </w:p>
          <w:p w14:paraId="0C2A9D4F" w14:textId="77777777" w:rsidR="00E677B8" w:rsidRPr="00D51C60" w:rsidRDefault="00E677B8" w:rsidP="006C01A1">
            <w:pPr>
              <w:rPr>
                <w:sz w:val="20"/>
              </w:rPr>
            </w:pPr>
          </w:p>
          <w:p w14:paraId="59E18816" w14:textId="77777777" w:rsidR="00E677B8" w:rsidRPr="00D51C60" w:rsidRDefault="00E677B8" w:rsidP="006C01A1">
            <w:pPr>
              <w:rPr>
                <w:sz w:val="20"/>
              </w:rPr>
            </w:pPr>
          </w:p>
          <w:p w14:paraId="3C2E8A29" w14:textId="77777777" w:rsidR="00E677B8" w:rsidRPr="00D51C60" w:rsidRDefault="00E677B8" w:rsidP="006C01A1">
            <w:pPr>
              <w:rPr>
                <w:sz w:val="20"/>
              </w:rPr>
            </w:pPr>
          </w:p>
          <w:p w14:paraId="22D80ED4" w14:textId="77777777" w:rsidR="00E677B8" w:rsidRPr="00D51C60" w:rsidRDefault="00E677B8" w:rsidP="006C01A1">
            <w:pPr>
              <w:rPr>
                <w:sz w:val="20"/>
              </w:rPr>
            </w:pPr>
          </w:p>
          <w:p w14:paraId="55BD9383" w14:textId="77777777" w:rsidR="00E677B8" w:rsidRPr="00D51C60" w:rsidRDefault="00E677B8" w:rsidP="006C01A1">
            <w:pPr>
              <w:rPr>
                <w:sz w:val="20"/>
              </w:rPr>
            </w:pPr>
          </w:p>
          <w:p w14:paraId="64D0E0C7" w14:textId="77777777" w:rsidR="00E677B8" w:rsidRPr="00D51C60" w:rsidRDefault="00E677B8" w:rsidP="006C01A1">
            <w:pPr>
              <w:rPr>
                <w:sz w:val="20"/>
              </w:rPr>
            </w:pPr>
          </w:p>
        </w:tc>
      </w:tr>
    </w:tbl>
    <w:p w14:paraId="06FA1F77" w14:textId="77777777" w:rsidR="00E677B8" w:rsidRPr="005266B9" w:rsidRDefault="00E677B8" w:rsidP="00E677B8"/>
    <w:p w14:paraId="643E8E20" w14:textId="0FE7DF2A" w:rsidR="00E35792" w:rsidRDefault="00E35792" w:rsidP="002B662F">
      <w:pPr>
        <w:pStyle w:val="Paragraphedeliste"/>
        <w:numPr>
          <w:ilvl w:val="0"/>
          <w:numId w:val="4"/>
        </w:numPr>
      </w:pPr>
      <w:r w:rsidRPr="005266B9">
        <w:t>Mesures prises pour garantir la conformité des pro</w:t>
      </w:r>
      <w:r w:rsidR="00793C6E">
        <w:t xml:space="preserve">duits fabriqués aux directives </w:t>
      </w:r>
      <w:r w:rsidRPr="005266B9">
        <w:t>sur la TSE (Encéphalopathie Spong</w:t>
      </w:r>
      <w:r w:rsidR="00A823C5">
        <w:t>iforme animale Transmissible) :</w:t>
      </w:r>
    </w:p>
    <w:p w14:paraId="49EBDD42" w14:textId="77777777" w:rsidR="00A823C5" w:rsidRPr="005266B9" w:rsidRDefault="00A823C5" w:rsidP="00A823C5"/>
    <w:tbl>
      <w:tblPr>
        <w:tblStyle w:val="Grilledutableau"/>
        <w:tblW w:w="10206" w:type="dxa"/>
        <w:tblInd w:w="-5" w:type="dxa"/>
        <w:tblLook w:val="04A0" w:firstRow="1" w:lastRow="0" w:firstColumn="1" w:lastColumn="0" w:noHBand="0" w:noVBand="1"/>
      </w:tblPr>
      <w:tblGrid>
        <w:gridCol w:w="10206"/>
      </w:tblGrid>
      <w:tr w:rsidR="00A823C5" w:rsidRPr="005266B9" w14:paraId="459723F7" w14:textId="77777777" w:rsidTr="006C01A1">
        <w:tc>
          <w:tcPr>
            <w:tcW w:w="10206" w:type="dxa"/>
            <w:shd w:val="clear" w:color="auto" w:fill="auto"/>
          </w:tcPr>
          <w:p w14:paraId="7893F8BA" w14:textId="77777777" w:rsidR="00A823C5" w:rsidRPr="00D51C60" w:rsidRDefault="00A823C5" w:rsidP="006C01A1">
            <w:pPr>
              <w:rPr>
                <w:sz w:val="20"/>
              </w:rPr>
            </w:pPr>
          </w:p>
          <w:p w14:paraId="5FB9E9E9" w14:textId="77777777" w:rsidR="00A823C5" w:rsidRPr="00D51C60" w:rsidRDefault="00A823C5" w:rsidP="006C01A1">
            <w:pPr>
              <w:rPr>
                <w:sz w:val="20"/>
              </w:rPr>
            </w:pPr>
          </w:p>
          <w:p w14:paraId="7A4F70AC" w14:textId="77777777" w:rsidR="00A823C5" w:rsidRPr="00D51C60" w:rsidRDefault="00A823C5" w:rsidP="006C01A1">
            <w:pPr>
              <w:rPr>
                <w:sz w:val="20"/>
              </w:rPr>
            </w:pPr>
          </w:p>
          <w:p w14:paraId="54A27F4D" w14:textId="77777777" w:rsidR="00A823C5" w:rsidRPr="00D51C60" w:rsidRDefault="00A823C5" w:rsidP="006C01A1">
            <w:pPr>
              <w:rPr>
                <w:sz w:val="20"/>
              </w:rPr>
            </w:pPr>
          </w:p>
          <w:p w14:paraId="78FAA0E2" w14:textId="77777777" w:rsidR="00A823C5" w:rsidRPr="00D51C60" w:rsidRDefault="00A823C5" w:rsidP="006C01A1">
            <w:pPr>
              <w:rPr>
                <w:sz w:val="20"/>
              </w:rPr>
            </w:pPr>
          </w:p>
          <w:p w14:paraId="41FAFE3B" w14:textId="77777777" w:rsidR="00A823C5" w:rsidRPr="00D51C60" w:rsidRDefault="00A823C5" w:rsidP="006C01A1">
            <w:pPr>
              <w:rPr>
                <w:sz w:val="20"/>
              </w:rPr>
            </w:pPr>
          </w:p>
          <w:p w14:paraId="54F7E849" w14:textId="77777777" w:rsidR="00A823C5" w:rsidRPr="00D51C60" w:rsidRDefault="00A823C5" w:rsidP="006C01A1">
            <w:pPr>
              <w:rPr>
                <w:sz w:val="20"/>
              </w:rPr>
            </w:pPr>
          </w:p>
        </w:tc>
      </w:tr>
    </w:tbl>
    <w:p w14:paraId="524BA6B4" w14:textId="77777777" w:rsidR="00A823C5" w:rsidRPr="005266B9" w:rsidRDefault="00A823C5" w:rsidP="00A823C5"/>
    <w:p w14:paraId="4EDF44C1" w14:textId="0C8F1F2C" w:rsidR="00E35792" w:rsidRDefault="00E35792" w:rsidP="002B662F">
      <w:pPr>
        <w:pStyle w:val="Paragraphedeliste"/>
        <w:numPr>
          <w:ilvl w:val="0"/>
          <w:numId w:val="4"/>
        </w:numPr>
      </w:pPr>
      <w:r w:rsidRPr="005266B9">
        <w:t>Mesures adoptées en cas de suspicion ou d’identification de produits finis, de vrac (comprimés non conditionnés), de principes actifs ou d’ex</w:t>
      </w:r>
      <w:r w:rsidR="00A823C5">
        <w:t>cipients contrefaits/falsifiés :</w:t>
      </w:r>
    </w:p>
    <w:p w14:paraId="10B501B7" w14:textId="77777777" w:rsidR="00A823C5" w:rsidRPr="005266B9" w:rsidRDefault="00A823C5" w:rsidP="00A823C5"/>
    <w:tbl>
      <w:tblPr>
        <w:tblStyle w:val="Grilledutableau"/>
        <w:tblW w:w="10206" w:type="dxa"/>
        <w:tblInd w:w="-5" w:type="dxa"/>
        <w:tblLook w:val="04A0" w:firstRow="1" w:lastRow="0" w:firstColumn="1" w:lastColumn="0" w:noHBand="0" w:noVBand="1"/>
      </w:tblPr>
      <w:tblGrid>
        <w:gridCol w:w="10206"/>
      </w:tblGrid>
      <w:tr w:rsidR="00A823C5" w:rsidRPr="005266B9" w14:paraId="13388918" w14:textId="77777777" w:rsidTr="006C01A1">
        <w:tc>
          <w:tcPr>
            <w:tcW w:w="10206" w:type="dxa"/>
            <w:shd w:val="clear" w:color="auto" w:fill="auto"/>
          </w:tcPr>
          <w:p w14:paraId="0B0F83EE" w14:textId="77777777" w:rsidR="00A823C5" w:rsidRPr="00D51C60" w:rsidRDefault="00A823C5" w:rsidP="006C01A1">
            <w:pPr>
              <w:rPr>
                <w:sz w:val="20"/>
              </w:rPr>
            </w:pPr>
          </w:p>
          <w:p w14:paraId="6D44E8A5" w14:textId="77777777" w:rsidR="00A823C5" w:rsidRPr="00D51C60" w:rsidRDefault="00A823C5" w:rsidP="006C01A1">
            <w:pPr>
              <w:rPr>
                <w:sz w:val="20"/>
              </w:rPr>
            </w:pPr>
          </w:p>
          <w:p w14:paraId="079E0213" w14:textId="77777777" w:rsidR="00A823C5" w:rsidRPr="00D51C60" w:rsidRDefault="00A823C5" w:rsidP="006C01A1">
            <w:pPr>
              <w:rPr>
                <w:sz w:val="20"/>
              </w:rPr>
            </w:pPr>
          </w:p>
          <w:p w14:paraId="53C23764" w14:textId="77777777" w:rsidR="00A823C5" w:rsidRPr="00D51C60" w:rsidRDefault="00A823C5" w:rsidP="006C01A1">
            <w:pPr>
              <w:rPr>
                <w:sz w:val="20"/>
              </w:rPr>
            </w:pPr>
          </w:p>
          <w:p w14:paraId="5CD3E2C6" w14:textId="77777777" w:rsidR="00A823C5" w:rsidRPr="00D51C60" w:rsidRDefault="00A823C5" w:rsidP="006C01A1">
            <w:pPr>
              <w:rPr>
                <w:sz w:val="20"/>
              </w:rPr>
            </w:pPr>
          </w:p>
          <w:p w14:paraId="47AFB1E7" w14:textId="77777777" w:rsidR="00A823C5" w:rsidRPr="00D51C60" w:rsidRDefault="00A823C5" w:rsidP="006C01A1">
            <w:pPr>
              <w:rPr>
                <w:sz w:val="20"/>
              </w:rPr>
            </w:pPr>
          </w:p>
          <w:p w14:paraId="3A48BAF1" w14:textId="77777777" w:rsidR="00A823C5" w:rsidRPr="00D51C60" w:rsidRDefault="00A823C5" w:rsidP="006C01A1">
            <w:pPr>
              <w:rPr>
                <w:sz w:val="20"/>
              </w:rPr>
            </w:pPr>
          </w:p>
        </w:tc>
      </w:tr>
    </w:tbl>
    <w:p w14:paraId="69AB938E" w14:textId="77777777" w:rsidR="00A823C5" w:rsidRPr="005266B9" w:rsidRDefault="00A823C5" w:rsidP="00A823C5"/>
    <w:p w14:paraId="665D85DD" w14:textId="011275E8" w:rsidR="00E35792" w:rsidRDefault="00E35792" w:rsidP="002B662F">
      <w:pPr>
        <w:pStyle w:val="Paragraphedeliste"/>
        <w:numPr>
          <w:ilvl w:val="0"/>
          <w:numId w:val="4"/>
        </w:numPr>
      </w:pPr>
      <w:r w:rsidRPr="005266B9">
        <w:t>Recours à l'aide scientifique et analytique ou autre aide technique externe liée à</w:t>
      </w:r>
      <w:r w:rsidR="00A823C5">
        <w:t xml:space="preserve"> la fabrication et à l'analyse :</w:t>
      </w:r>
    </w:p>
    <w:p w14:paraId="461BB4C7" w14:textId="77777777" w:rsidR="00A823C5" w:rsidRPr="005266B9" w:rsidRDefault="00A823C5" w:rsidP="00A823C5"/>
    <w:tbl>
      <w:tblPr>
        <w:tblStyle w:val="Grilledutableau"/>
        <w:tblW w:w="10206" w:type="dxa"/>
        <w:tblInd w:w="-5" w:type="dxa"/>
        <w:tblLook w:val="04A0" w:firstRow="1" w:lastRow="0" w:firstColumn="1" w:lastColumn="0" w:noHBand="0" w:noVBand="1"/>
      </w:tblPr>
      <w:tblGrid>
        <w:gridCol w:w="10206"/>
      </w:tblGrid>
      <w:tr w:rsidR="00A823C5" w:rsidRPr="005266B9" w14:paraId="2643D333" w14:textId="77777777" w:rsidTr="006C01A1">
        <w:tc>
          <w:tcPr>
            <w:tcW w:w="10206" w:type="dxa"/>
            <w:shd w:val="clear" w:color="auto" w:fill="auto"/>
          </w:tcPr>
          <w:p w14:paraId="2FF31CDF" w14:textId="77777777" w:rsidR="00A823C5" w:rsidRPr="00D51C60" w:rsidRDefault="00A823C5" w:rsidP="006C01A1">
            <w:pPr>
              <w:rPr>
                <w:sz w:val="20"/>
              </w:rPr>
            </w:pPr>
          </w:p>
          <w:p w14:paraId="1CA7640A" w14:textId="77777777" w:rsidR="00A823C5" w:rsidRPr="00D51C60" w:rsidRDefault="00A823C5" w:rsidP="006C01A1">
            <w:pPr>
              <w:rPr>
                <w:sz w:val="20"/>
              </w:rPr>
            </w:pPr>
          </w:p>
          <w:p w14:paraId="5CB5A2FB" w14:textId="77777777" w:rsidR="00A823C5" w:rsidRPr="00D51C60" w:rsidRDefault="00A823C5" w:rsidP="006C01A1">
            <w:pPr>
              <w:rPr>
                <w:sz w:val="20"/>
              </w:rPr>
            </w:pPr>
          </w:p>
          <w:p w14:paraId="3F3A5EBC" w14:textId="77777777" w:rsidR="00A823C5" w:rsidRPr="00D51C60" w:rsidRDefault="00A823C5" w:rsidP="006C01A1">
            <w:pPr>
              <w:rPr>
                <w:sz w:val="20"/>
              </w:rPr>
            </w:pPr>
          </w:p>
          <w:p w14:paraId="3D512D2F" w14:textId="77777777" w:rsidR="00A823C5" w:rsidRPr="00D51C60" w:rsidRDefault="00A823C5" w:rsidP="006C01A1">
            <w:pPr>
              <w:rPr>
                <w:sz w:val="20"/>
              </w:rPr>
            </w:pPr>
          </w:p>
          <w:p w14:paraId="6E3F4A93" w14:textId="77777777" w:rsidR="00A823C5" w:rsidRPr="00D51C60" w:rsidRDefault="00A823C5" w:rsidP="006C01A1">
            <w:pPr>
              <w:rPr>
                <w:sz w:val="20"/>
              </w:rPr>
            </w:pPr>
          </w:p>
          <w:p w14:paraId="0D1CD5D4" w14:textId="77777777" w:rsidR="00A823C5" w:rsidRPr="00D51C60" w:rsidRDefault="00A823C5" w:rsidP="006C01A1">
            <w:pPr>
              <w:rPr>
                <w:sz w:val="20"/>
              </w:rPr>
            </w:pPr>
          </w:p>
        </w:tc>
      </w:tr>
    </w:tbl>
    <w:p w14:paraId="3C41E341" w14:textId="77777777" w:rsidR="00A823C5" w:rsidRPr="005266B9" w:rsidRDefault="00A823C5" w:rsidP="00A823C5"/>
    <w:p w14:paraId="1F5A8A6E" w14:textId="77777777" w:rsidR="00A823C5" w:rsidRDefault="00A823C5">
      <w:pPr>
        <w:widowControl/>
        <w:jc w:val="left"/>
      </w:pPr>
      <w:r>
        <w:br w:type="page"/>
      </w:r>
    </w:p>
    <w:p w14:paraId="3FC8D3BB" w14:textId="77777777" w:rsidR="00065A7A" w:rsidRDefault="00065A7A" w:rsidP="001E1AB2">
      <w:pPr>
        <w:pStyle w:val="Paragraphedeliste"/>
        <w:ind w:left="900"/>
      </w:pPr>
    </w:p>
    <w:p w14:paraId="2CE562C0" w14:textId="54864E6E" w:rsidR="00E35792" w:rsidRDefault="00A823C5" w:rsidP="002B662F">
      <w:pPr>
        <w:pStyle w:val="Paragraphedeliste"/>
        <w:numPr>
          <w:ilvl w:val="0"/>
          <w:numId w:val="4"/>
        </w:numPr>
      </w:pPr>
      <w:r w:rsidRPr="004A0E7A">
        <w:t>L</w:t>
      </w:r>
      <w:r w:rsidR="00E35792" w:rsidRPr="004A0E7A">
        <w:t>es diagrammes des chaînes d’approvisionnement pour les activités de fabrication et de contrôle qualité sous-traitées</w:t>
      </w:r>
      <w:r w:rsidR="00E35792" w:rsidRPr="005266B9">
        <w:t xml:space="preserve"> (par exemple, stérilisation des articles de conditionnement primaire pour des processus aseptiques, contrôle des matières premières, etc</w:t>
      </w:r>
      <w:r>
        <w:rPr>
          <w:b/>
        </w:rPr>
        <w:t xml:space="preserve">…) sont à joindre </w:t>
      </w:r>
      <w:r w:rsidR="00E35792" w:rsidRPr="00C11BF9">
        <w:rPr>
          <w:b/>
        </w:rPr>
        <w:t xml:space="preserve">en annexe </w:t>
      </w:r>
      <w:r w:rsidR="007671C6">
        <w:rPr>
          <w:b/>
        </w:rPr>
        <w:t>4</w:t>
      </w:r>
      <w:r w:rsidR="00B42F43" w:rsidRPr="00C11BF9">
        <w:rPr>
          <w:b/>
        </w:rPr>
        <w:t xml:space="preserve"> </w:t>
      </w:r>
      <w:r w:rsidR="002C45D6">
        <w:rPr>
          <w:b/>
        </w:rPr>
        <w:t>de la présente fiche C.</w:t>
      </w:r>
    </w:p>
    <w:p w14:paraId="24C8CEAC" w14:textId="1A958BCA" w:rsidR="00A823C5" w:rsidRDefault="00461D73" w:rsidP="002B662F">
      <w:pPr>
        <w:pStyle w:val="Paragraphedeliste"/>
        <w:numPr>
          <w:ilvl w:val="0"/>
          <w:numId w:val="4"/>
        </w:numPr>
      </w:pPr>
      <w:r>
        <w:t>La l</w:t>
      </w:r>
      <w:r w:rsidR="00A823C5" w:rsidRPr="005266B9">
        <w:t xml:space="preserve">iste des </w:t>
      </w:r>
      <w:r w:rsidR="00A823C5" w:rsidRPr="00E33BE1">
        <w:t xml:space="preserve">fabricants et des laboratoires de sous-traitance </w:t>
      </w:r>
      <w:r w:rsidRPr="00E33BE1">
        <w:t xml:space="preserve">incluant leurs adresses et coordonnées </w:t>
      </w:r>
      <w:r w:rsidR="00FE140C" w:rsidRPr="00E33BE1">
        <w:rPr>
          <w:b/>
        </w:rPr>
        <w:t>est à compléter</w:t>
      </w:r>
      <w:r w:rsidR="00C45436" w:rsidRPr="00E33BE1">
        <w:rPr>
          <w:b/>
        </w:rPr>
        <w:t xml:space="preserve"> en annexe </w:t>
      </w:r>
      <w:r w:rsidR="00B16475" w:rsidRPr="00E33BE1">
        <w:rPr>
          <w:b/>
        </w:rPr>
        <w:t>9</w:t>
      </w:r>
      <w:r w:rsidR="00B42F43">
        <w:rPr>
          <w:b/>
        </w:rPr>
        <w:t xml:space="preserve"> Partie </w:t>
      </w:r>
      <w:r w:rsidR="00B16475" w:rsidRPr="00E33BE1">
        <w:rPr>
          <w:b/>
        </w:rPr>
        <w:t xml:space="preserve">2. </w:t>
      </w:r>
      <w:r w:rsidR="00CA6808" w:rsidRPr="00E33BE1">
        <w:rPr>
          <w:b/>
        </w:rPr>
        <w:t>Fabrication et analyse en sous-traitance</w:t>
      </w:r>
      <w:r w:rsidR="00B42F43">
        <w:rPr>
          <w:b/>
        </w:rPr>
        <w:t>.</w:t>
      </w:r>
    </w:p>
    <w:p w14:paraId="58A7428B" w14:textId="77777777" w:rsidR="00A823C5" w:rsidRPr="005266B9" w:rsidRDefault="00A823C5" w:rsidP="00A823C5"/>
    <w:p w14:paraId="770A3610" w14:textId="77777777" w:rsidR="00E35792" w:rsidRPr="005266B9" w:rsidRDefault="00E35792" w:rsidP="002B662F">
      <w:pPr>
        <w:pStyle w:val="Paragraphedeliste"/>
        <w:numPr>
          <w:ilvl w:val="0"/>
          <w:numId w:val="4"/>
        </w:numPr>
      </w:pPr>
      <w:r w:rsidRPr="005266B9">
        <w:t>Brève description du partage des responsabilités entre le donneur d’ordre et le sous-traitant en ce qui concerne la conformité du produit à l’autorisation de mise sur le marché (si non inclus au paragraphe 2.2).</w:t>
      </w:r>
    </w:p>
    <w:p w14:paraId="2D91337B" w14:textId="77777777" w:rsidR="00A823C5" w:rsidRPr="005266B9" w:rsidRDefault="00A823C5" w:rsidP="00A823C5"/>
    <w:tbl>
      <w:tblPr>
        <w:tblStyle w:val="Grilledutableau"/>
        <w:tblW w:w="10206" w:type="dxa"/>
        <w:tblInd w:w="-5" w:type="dxa"/>
        <w:tblLook w:val="04A0" w:firstRow="1" w:lastRow="0" w:firstColumn="1" w:lastColumn="0" w:noHBand="0" w:noVBand="1"/>
      </w:tblPr>
      <w:tblGrid>
        <w:gridCol w:w="10206"/>
      </w:tblGrid>
      <w:tr w:rsidR="00A823C5" w:rsidRPr="005266B9" w14:paraId="5BC8BAF0" w14:textId="77777777" w:rsidTr="006C01A1">
        <w:tc>
          <w:tcPr>
            <w:tcW w:w="10206" w:type="dxa"/>
            <w:shd w:val="clear" w:color="auto" w:fill="auto"/>
          </w:tcPr>
          <w:p w14:paraId="3670D3DF" w14:textId="77777777" w:rsidR="00A823C5" w:rsidRPr="00D51C60" w:rsidRDefault="00A823C5" w:rsidP="006C01A1">
            <w:pPr>
              <w:rPr>
                <w:sz w:val="20"/>
              </w:rPr>
            </w:pPr>
          </w:p>
          <w:p w14:paraId="217CD1DA" w14:textId="77777777" w:rsidR="00A823C5" w:rsidRPr="00D51C60" w:rsidRDefault="00A823C5" w:rsidP="006C01A1">
            <w:pPr>
              <w:rPr>
                <w:sz w:val="20"/>
              </w:rPr>
            </w:pPr>
          </w:p>
          <w:p w14:paraId="4C8B68BE" w14:textId="77777777" w:rsidR="00A823C5" w:rsidRPr="00D51C60" w:rsidRDefault="00A823C5" w:rsidP="006C01A1">
            <w:pPr>
              <w:rPr>
                <w:sz w:val="20"/>
              </w:rPr>
            </w:pPr>
          </w:p>
          <w:p w14:paraId="1B3E24FB" w14:textId="77777777" w:rsidR="00A823C5" w:rsidRPr="00D51C60" w:rsidRDefault="00A823C5" w:rsidP="006C01A1">
            <w:pPr>
              <w:rPr>
                <w:sz w:val="20"/>
              </w:rPr>
            </w:pPr>
          </w:p>
          <w:p w14:paraId="3A1D7080" w14:textId="77777777" w:rsidR="00A823C5" w:rsidRPr="00D51C60" w:rsidRDefault="00A823C5" w:rsidP="006C01A1">
            <w:pPr>
              <w:rPr>
                <w:sz w:val="20"/>
              </w:rPr>
            </w:pPr>
          </w:p>
          <w:p w14:paraId="1671A4A3" w14:textId="77777777" w:rsidR="00A823C5" w:rsidRPr="00D51C60" w:rsidRDefault="00A823C5" w:rsidP="006C01A1">
            <w:pPr>
              <w:rPr>
                <w:sz w:val="20"/>
              </w:rPr>
            </w:pPr>
          </w:p>
          <w:p w14:paraId="20C5B54B" w14:textId="77777777" w:rsidR="00A823C5" w:rsidRPr="00D51C60" w:rsidRDefault="00A823C5" w:rsidP="006C01A1">
            <w:pPr>
              <w:rPr>
                <w:sz w:val="20"/>
              </w:rPr>
            </w:pPr>
          </w:p>
        </w:tc>
      </w:tr>
    </w:tbl>
    <w:p w14:paraId="5DC90D9B" w14:textId="77777777" w:rsidR="00E35792" w:rsidRPr="005266B9" w:rsidRDefault="00E35792" w:rsidP="00C11BF9"/>
    <w:p w14:paraId="051BCEA6" w14:textId="15082CA9" w:rsidR="00E35792" w:rsidRDefault="00E35792" w:rsidP="00C11BF9">
      <w:pPr>
        <w:rPr>
          <w:color w:val="000000"/>
          <w:u w:val="single"/>
        </w:rPr>
      </w:pPr>
      <w:r w:rsidRPr="00461D73">
        <w:rPr>
          <w:color w:val="000000"/>
          <w:u w:val="single"/>
        </w:rPr>
        <w:t xml:space="preserve">2.4 </w:t>
      </w:r>
      <w:r w:rsidRPr="00461D73">
        <w:rPr>
          <w:color w:val="000000"/>
          <w:u w:val="single"/>
        </w:rPr>
        <w:tab/>
        <w:t>Gestion des risques qualité</w:t>
      </w:r>
    </w:p>
    <w:p w14:paraId="53699358" w14:textId="77777777" w:rsidR="00461D73" w:rsidRPr="00461D73" w:rsidRDefault="00461D73" w:rsidP="00C11BF9">
      <w:pPr>
        <w:rPr>
          <w:color w:val="000000"/>
          <w:u w:val="single"/>
        </w:rPr>
      </w:pPr>
    </w:p>
    <w:p w14:paraId="16D379E5" w14:textId="0A7E3ED6" w:rsidR="00E35792" w:rsidRPr="00461D73" w:rsidRDefault="00E35792" w:rsidP="002B662F">
      <w:pPr>
        <w:pStyle w:val="Paragraphedeliste"/>
        <w:numPr>
          <w:ilvl w:val="0"/>
          <w:numId w:val="4"/>
        </w:numPr>
      </w:pPr>
      <w:r w:rsidRPr="00461D73">
        <w:t>Brève description des méthodes de gestion des risques qualité utilisée</w:t>
      </w:r>
      <w:r w:rsidR="00461D73" w:rsidRPr="00461D73">
        <w:t>s par le fabricant/importateur :</w:t>
      </w:r>
    </w:p>
    <w:p w14:paraId="10FA38DE" w14:textId="77777777" w:rsidR="00461D73" w:rsidRPr="005266B9" w:rsidRDefault="00461D73" w:rsidP="00461D73"/>
    <w:tbl>
      <w:tblPr>
        <w:tblStyle w:val="Grilledutableau"/>
        <w:tblW w:w="10206" w:type="dxa"/>
        <w:tblInd w:w="-5" w:type="dxa"/>
        <w:tblLook w:val="04A0" w:firstRow="1" w:lastRow="0" w:firstColumn="1" w:lastColumn="0" w:noHBand="0" w:noVBand="1"/>
      </w:tblPr>
      <w:tblGrid>
        <w:gridCol w:w="10206"/>
      </w:tblGrid>
      <w:tr w:rsidR="00461D73" w:rsidRPr="005266B9" w14:paraId="279BB376" w14:textId="77777777" w:rsidTr="006C01A1">
        <w:tc>
          <w:tcPr>
            <w:tcW w:w="10206" w:type="dxa"/>
            <w:shd w:val="clear" w:color="auto" w:fill="auto"/>
          </w:tcPr>
          <w:p w14:paraId="6A6444BC" w14:textId="77777777" w:rsidR="00461D73" w:rsidRPr="00D51C60" w:rsidRDefault="00461D73" w:rsidP="006C01A1">
            <w:pPr>
              <w:rPr>
                <w:sz w:val="20"/>
              </w:rPr>
            </w:pPr>
          </w:p>
          <w:p w14:paraId="23ADC0F5" w14:textId="77777777" w:rsidR="00461D73" w:rsidRPr="00D51C60" w:rsidRDefault="00461D73" w:rsidP="006C01A1">
            <w:pPr>
              <w:rPr>
                <w:sz w:val="20"/>
              </w:rPr>
            </w:pPr>
          </w:p>
          <w:p w14:paraId="5BD0369E" w14:textId="77777777" w:rsidR="00461D73" w:rsidRPr="00D51C60" w:rsidRDefault="00461D73" w:rsidP="006C01A1">
            <w:pPr>
              <w:rPr>
                <w:sz w:val="20"/>
              </w:rPr>
            </w:pPr>
          </w:p>
          <w:p w14:paraId="5DCC2D67" w14:textId="77777777" w:rsidR="00461D73" w:rsidRPr="00D51C60" w:rsidRDefault="00461D73" w:rsidP="006C01A1">
            <w:pPr>
              <w:rPr>
                <w:sz w:val="20"/>
              </w:rPr>
            </w:pPr>
          </w:p>
          <w:p w14:paraId="7CF6B8BB" w14:textId="77777777" w:rsidR="00461D73" w:rsidRPr="00D51C60" w:rsidRDefault="00461D73" w:rsidP="006C01A1">
            <w:pPr>
              <w:rPr>
                <w:sz w:val="20"/>
              </w:rPr>
            </w:pPr>
          </w:p>
          <w:p w14:paraId="2019E8DA" w14:textId="77777777" w:rsidR="00461D73" w:rsidRPr="00D51C60" w:rsidRDefault="00461D73" w:rsidP="006C01A1">
            <w:pPr>
              <w:rPr>
                <w:sz w:val="20"/>
              </w:rPr>
            </w:pPr>
          </w:p>
          <w:p w14:paraId="1D06C40C" w14:textId="77777777" w:rsidR="00461D73" w:rsidRPr="00D51C60" w:rsidRDefault="00461D73" w:rsidP="006C01A1">
            <w:pPr>
              <w:rPr>
                <w:sz w:val="20"/>
              </w:rPr>
            </w:pPr>
          </w:p>
        </w:tc>
      </w:tr>
    </w:tbl>
    <w:p w14:paraId="283D4779" w14:textId="77777777" w:rsidR="00461D73" w:rsidRPr="00461D73" w:rsidRDefault="00461D73" w:rsidP="00461D73"/>
    <w:p w14:paraId="49F7F386" w14:textId="77777777" w:rsidR="00E35792" w:rsidRPr="00461D73" w:rsidRDefault="00E35792" w:rsidP="002B662F">
      <w:pPr>
        <w:pStyle w:val="Paragraphedeliste"/>
        <w:numPr>
          <w:ilvl w:val="0"/>
          <w:numId w:val="4"/>
        </w:numPr>
      </w:pPr>
      <w:r w:rsidRPr="00461D73">
        <w:t>Principaux axes de la gestion des risques qualité incluant une brève description de toutes les activités réalisées au niveau Groupe et celles réalisées localement. Brève description du système mis en place pour assurer la continuité de l’approvisionnement afin d’éviter les ruptures.</w:t>
      </w:r>
    </w:p>
    <w:p w14:paraId="1F72F029" w14:textId="77777777" w:rsidR="00461D73" w:rsidRPr="005266B9" w:rsidRDefault="00461D73" w:rsidP="00461D73"/>
    <w:tbl>
      <w:tblPr>
        <w:tblStyle w:val="Grilledutableau"/>
        <w:tblW w:w="10206" w:type="dxa"/>
        <w:tblInd w:w="-5" w:type="dxa"/>
        <w:tblLook w:val="04A0" w:firstRow="1" w:lastRow="0" w:firstColumn="1" w:lastColumn="0" w:noHBand="0" w:noVBand="1"/>
      </w:tblPr>
      <w:tblGrid>
        <w:gridCol w:w="10206"/>
      </w:tblGrid>
      <w:tr w:rsidR="00461D73" w:rsidRPr="005266B9" w14:paraId="22F8345C" w14:textId="77777777" w:rsidTr="006C01A1">
        <w:tc>
          <w:tcPr>
            <w:tcW w:w="10206" w:type="dxa"/>
            <w:shd w:val="clear" w:color="auto" w:fill="auto"/>
          </w:tcPr>
          <w:p w14:paraId="177413E9" w14:textId="77777777" w:rsidR="00461D73" w:rsidRPr="00D51C60" w:rsidRDefault="00461D73" w:rsidP="006C01A1">
            <w:pPr>
              <w:rPr>
                <w:sz w:val="20"/>
              </w:rPr>
            </w:pPr>
          </w:p>
          <w:p w14:paraId="5B2CA244" w14:textId="77777777" w:rsidR="00461D73" w:rsidRPr="00D51C60" w:rsidRDefault="00461D73" w:rsidP="006C01A1">
            <w:pPr>
              <w:rPr>
                <w:sz w:val="20"/>
              </w:rPr>
            </w:pPr>
          </w:p>
          <w:p w14:paraId="5A59F5A0" w14:textId="77777777" w:rsidR="00461D73" w:rsidRPr="00D51C60" w:rsidRDefault="00461D73" w:rsidP="006C01A1">
            <w:pPr>
              <w:rPr>
                <w:sz w:val="20"/>
              </w:rPr>
            </w:pPr>
          </w:p>
          <w:p w14:paraId="4830DCAE" w14:textId="77777777" w:rsidR="00461D73" w:rsidRPr="00D51C60" w:rsidRDefault="00461D73" w:rsidP="006C01A1">
            <w:pPr>
              <w:rPr>
                <w:sz w:val="20"/>
              </w:rPr>
            </w:pPr>
          </w:p>
          <w:p w14:paraId="158EEC16" w14:textId="77777777" w:rsidR="00461D73" w:rsidRPr="00D51C60" w:rsidRDefault="00461D73" w:rsidP="006C01A1">
            <w:pPr>
              <w:rPr>
                <w:sz w:val="20"/>
              </w:rPr>
            </w:pPr>
          </w:p>
          <w:p w14:paraId="2703B88C" w14:textId="77777777" w:rsidR="00461D73" w:rsidRPr="00D51C60" w:rsidRDefault="00461D73" w:rsidP="006C01A1">
            <w:pPr>
              <w:rPr>
                <w:sz w:val="20"/>
              </w:rPr>
            </w:pPr>
          </w:p>
          <w:p w14:paraId="54CBA14F" w14:textId="77777777" w:rsidR="00461D73" w:rsidRPr="00D51C60" w:rsidRDefault="00461D73" w:rsidP="006C01A1">
            <w:pPr>
              <w:rPr>
                <w:sz w:val="20"/>
              </w:rPr>
            </w:pPr>
          </w:p>
        </w:tc>
      </w:tr>
    </w:tbl>
    <w:p w14:paraId="48463166" w14:textId="77777777" w:rsidR="00E35792" w:rsidRPr="005266B9" w:rsidRDefault="00E35792" w:rsidP="00C11BF9"/>
    <w:p w14:paraId="47E1E81A" w14:textId="77777777" w:rsidR="00E35792" w:rsidRDefault="00E35792" w:rsidP="00C11BF9">
      <w:pPr>
        <w:rPr>
          <w:color w:val="000000"/>
          <w:u w:val="single"/>
        </w:rPr>
      </w:pPr>
      <w:r w:rsidRPr="00461D73">
        <w:rPr>
          <w:color w:val="000000"/>
          <w:u w:val="single"/>
        </w:rPr>
        <w:t xml:space="preserve">2.5 </w:t>
      </w:r>
      <w:r w:rsidRPr="00461D73">
        <w:rPr>
          <w:color w:val="000000"/>
          <w:u w:val="single"/>
        </w:rPr>
        <w:tab/>
        <w:t>Revues de la qualité des produits</w:t>
      </w:r>
    </w:p>
    <w:p w14:paraId="1EA8EDA1" w14:textId="77777777" w:rsidR="00461D73" w:rsidRPr="00461D73" w:rsidRDefault="00461D73" w:rsidP="00C11BF9">
      <w:pPr>
        <w:rPr>
          <w:color w:val="000000"/>
          <w:u w:val="single"/>
        </w:rPr>
      </w:pPr>
    </w:p>
    <w:p w14:paraId="40920350" w14:textId="77777777" w:rsidR="00E35792" w:rsidRPr="005266B9" w:rsidRDefault="00E35792" w:rsidP="002B662F">
      <w:pPr>
        <w:pStyle w:val="Paragraphedeliste"/>
        <w:numPr>
          <w:ilvl w:val="0"/>
          <w:numId w:val="4"/>
        </w:numPr>
      </w:pPr>
      <w:r w:rsidRPr="005266B9">
        <w:t xml:space="preserve">Brève description des méthodologies utilisées. </w:t>
      </w:r>
    </w:p>
    <w:p w14:paraId="625E7BFD" w14:textId="77777777" w:rsidR="00461D73" w:rsidRPr="005266B9" w:rsidRDefault="00461D73" w:rsidP="00461D73"/>
    <w:tbl>
      <w:tblPr>
        <w:tblStyle w:val="Grilledutableau"/>
        <w:tblW w:w="10206" w:type="dxa"/>
        <w:tblInd w:w="-5" w:type="dxa"/>
        <w:tblLook w:val="04A0" w:firstRow="1" w:lastRow="0" w:firstColumn="1" w:lastColumn="0" w:noHBand="0" w:noVBand="1"/>
      </w:tblPr>
      <w:tblGrid>
        <w:gridCol w:w="10206"/>
      </w:tblGrid>
      <w:tr w:rsidR="00461D73" w:rsidRPr="005266B9" w14:paraId="623E3864" w14:textId="77777777" w:rsidTr="006C01A1">
        <w:tc>
          <w:tcPr>
            <w:tcW w:w="10206" w:type="dxa"/>
            <w:shd w:val="clear" w:color="auto" w:fill="auto"/>
          </w:tcPr>
          <w:p w14:paraId="5DC786FA" w14:textId="77777777" w:rsidR="00461D73" w:rsidRPr="00D51C60" w:rsidRDefault="00461D73" w:rsidP="006C01A1">
            <w:pPr>
              <w:rPr>
                <w:sz w:val="20"/>
              </w:rPr>
            </w:pPr>
          </w:p>
          <w:p w14:paraId="4A921E81" w14:textId="77777777" w:rsidR="00461D73" w:rsidRPr="00D51C60" w:rsidRDefault="00461D73" w:rsidP="006C01A1">
            <w:pPr>
              <w:rPr>
                <w:sz w:val="20"/>
              </w:rPr>
            </w:pPr>
          </w:p>
          <w:p w14:paraId="62A9141A" w14:textId="77777777" w:rsidR="00461D73" w:rsidRPr="00D51C60" w:rsidRDefault="00461D73" w:rsidP="006C01A1">
            <w:pPr>
              <w:rPr>
                <w:sz w:val="20"/>
              </w:rPr>
            </w:pPr>
          </w:p>
          <w:p w14:paraId="0B75101A" w14:textId="77777777" w:rsidR="00461D73" w:rsidRPr="00D51C60" w:rsidRDefault="00461D73" w:rsidP="006C01A1">
            <w:pPr>
              <w:rPr>
                <w:sz w:val="20"/>
              </w:rPr>
            </w:pPr>
          </w:p>
          <w:p w14:paraId="24F76314" w14:textId="77777777" w:rsidR="00461D73" w:rsidRPr="00D51C60" w:rsidRDefault="00461D73" w:rsidP="006C01A1">
            <w:pPr>
              <w:rPr>
                <w:sz w:val="20"/>
              </w:rPr>
            </w:pPr>
          </w:p>
          <w:p w14:paraId="41A0C17E" w14:textId="77777777" w:rsidR="00461D73" w:rsidRPr="00D51C60" w:rsidRDefault="00461D73" w:rsidP="006C01A1">
            <w:pPr>
              <w:rPr>
                <w:sz w:val="20"/>
              </w:rPr>
            </w:pPr>
          </w:p>
          <w:p w14:paraId="4F2BE6B3" w14:textId="77777777" w:rsidR="00461D73" w:rsidRPr="00D51C60" w:rsidRDefault="00461D73" w:rsidP="006C01A1">
            <w:pPr>
              <w:rPr>
                <w:sz w:val="20"/>
              </w:rPr>
            </w:pPr>
          </w:p>
        </w:tc>
      </w:tr>
    </w:tbl>
    <w:p w14:paraId="3C95F40C" w14:textId="77777777" w:rsidR="00E35792" w:rsidRPr="005266B9" w:rsidRDefault="00E35792" w:rsidP="00C11BF9"/>
    <w:p w14:paraId="2B9D7A4D" w14:textId="77777777" w:rsidR="00461D73" w:rsidRDefault="00461D73">
      <w:pPr>
        <w:widowControl/>
        <w:jc w:val="left"/>
        <w:rPr>
          <w:b/>
        </w:rPr>
      </w:pPr>
      <w:r>
        <w:br w:type="page"/>
      </w:r>
    </w:p>
    <w:p w14:paraId="70484C4C" w14:textId="77E5380D" w:rsidR="00461D73" w:rsidRDefault="00461D73" w:rsidP="007F303D">
      <w:pPr>
        <w:pStyle w:val="Titre2"/>
      </w:pPr>
      <w:bookmarkStart w:id="61" w:name="_Toc133415195"/>
      <w:r>
        <w:lastRenderedPageBreak/>
        <w:t>C</w:t>
      </w:r>
      <w:r w:rsidRPr="00431BE4">
        <w:t>.</w:t>
      </w:r>
      <w:r>
        <w:t>3</w:t>
      </w:r>
      <w:r w:rsidRPr="00431BE4">
        <w:t>.</w:t>
      </w:r>
      <w:r w:rsidRPr="00431BE4">
        <w:tab/>
      </w:r>
      <w:r>
        <w:t>Personnel</w:t>
      </w:r>
      <w:bookmarkEnd w:id="61"/>
    </w:p>
    <w:p w14:paraId="0E0EFE8E" w14:textId="77777777" w:rsidR="00461D73" w:rsidRPr="00461D73" w:rsidRDefault="00461D73" w:rsidP="00461D73"/>
    <w:p w14:paraId="6D16CD47" w14:textId="13299087" w:rsidR="00E35792" w:rsidRPr="00E33BE1" w:rsidRDefault="00461D73" w:rsidP="002B662F">
      <w:pPr>
        <w:pStyle w:val="Paragraphedeliste"/>
        <w:numPr>
          <w:ilvl w:val="0"/>
          <w:numId w:val="4"/>
        </w:numPr>
      </w:pPr>
      <w:r>
        <w:t>L’o</w:t>
      </w:r>
      <w:r w:rsidR="00E35792" w:rsidRPr="005266B9">
        <w:t xml:space="preserve">rganigramme illustrant les dispositions en </w:t>
      </w:r>
      <w:r w:rsidR="00E35792" w:rsidRPr="00E33BE1">
        <w:t xml:space="preserve">ce qui concerne les postes/titres en gestion de la qualité, </w:t>
      </w:r>
      <w:r w:rsidRPr="00E33BE1">
        <w:t xml:space="preserve">fabrication et contrôle qualité est à joindre en </w:t>
      </w:r>
      <w:r w:rsidRPr="007205E5">
        <w:rPr>
          <w:b/>
        </w:rPr>
        <w:t>Annexe A</w:t>
      </w:r>
      <w:r w:rsidR="007515E4" w:rsidRPr="007205E5">
        <w:rPr>
          <w:b/>
        </w:rPr>
        <w:t>.</w:t>
      </w:r>
      <w:r w:rsidR="0042770D" w:rsidRPr="007205E5">
        <w:rPr>
          <w:b/>
        </w:rPr>
        <w:t>3</w:t>
      </w:r>
      <w:r w:rsidR="007515E4" w:rsidRPr="007205E5">
        <w:rPr>
          <w:b/>
        </w:rPr>
        <w:t>.</w:t>
      </w:r>
      <w:r w:rsidRPr="00E33BE1">
        <w:t xml:space="preserve"> de la fiche A. Cet organigramme veillera à inclure</w:t>
      </w:r>
      <w:r w:rsidRPr="00E33BE1">
        <w:rPr>
          <w:b/>
        </w:rPr>
        <w:t xml:space="preserve"> </w:t>
      </w:r>
      <w:r w:rsidR="00E35792" w:rsidRPr="00E33BE1">
        <w:t>les Personnes Autorisées / les Personnes</w:t>
      </w:r>
      <w:r w:rsidR="00E35792" w:rsidRPr="005266B9">
        <w:t xml:space="preserve"> Qualifiées </w:t>
      </w:r>
      <w:r>
        <w:t>(</w:t>
      </w:r>
      <w:r w:rsidR="00E35792" w:rsidRPr="00E33BE1">
        <w:t>notamment le pharmacien responsable et le pharmacien responsable intérimaire</w:t>
      </w:r>
      <w:r w:rsidRPr="00E33BE1">
        <w:t>) et leur encadrement.</w:t>
      </w:r>
    </w:p>
    <w:p w14:paraId="51B042D3" w14:textId="77777777" w:rsidR="00461D73" w:rsidRPr="00E33BE1" w:rsidRDefault="00461D73" w:rsidP="00461D73">
      <w:pPr>
        <w:pStyle w:val="Paragraphedeliste"/>
        <w:ind w:left="900"/>
      </w:pPr>
    </w:p>
    <w:p w14:paraId="1ECE09BE" w14:textId="73E90387" w:rsidR="00E35792" w:rsidRPr="00E33BE1" w:rsidRDefault="00461D73" w:rsidP="002B662F">
      <w:pPr>
        <w:pStyle w:val="Paragraphedeliste"/>
        <w:numPr>
          <w:ilvl w:val="0"/>
          <w:numId w:val="4"/>
        </w:numPr>
      </w:pPr>
      <w:r w:rsidRPr="00E33BE1">
        <w:t>Le n</w:t>
      </w:r>
      <w:r w:rsidR="00E35792" w:rsidRPr="00E33BE1">
        <w:t>ombre d’employés se livrant respectivement à des opérations de gestion de la qualité, production, contrôle qualité, stockage et distribution</w:t>
      </w:r>
      <w:r w:rsidRPr="00E33BE1">
        <w:t xml:space="preserve"> est à </w:t>
      </w:r>
      <w:r w:rsidR="00031CFC">
        <w:t>déclarer</w:t>
      </w:r>
      <w:r w:rsidRPr="00E33BE1">
        <w:t xml:space="preserve"> au paragraphe A.</w:t>
      </w:r>
      <w:r w:rsidR="0042770D">
        <w:t>3</w:t>
      </w:r>
      <w:r w:rsidR="007515E4" w:rsidRPr="00E33BE1">
        <w:t>.</w:t>
      </w:r>
      <w:r w:rsidRPr="00E33BE1">
        <w:t xml:space="preserve"> de la fiche A</w:t>
      </w:r>
      <w:r w:rsidR="00E35792" w:rsidRPr="00E33BE1">
        <w:t>.</w:t>
      </w:r>
    </w:p>
    <w:p w14:paraId="615875B2" w14:textId="77777777" w:rsidR="00E35792" w:rsidRDefault="00E35792" w:rsidP="00C11BF9"/>
    <w:p w14:paraId="0336F9FB" w14:textId="2FA438A5" w:rsidR="00461D73" w:rsidRPr="005266B9" w:rsidRDefault="00461D73" w:rsidP="007F303D">
      <w:pPr>
        <w:pStyle w:val="Titre2"/>
      </w:pPr>
      <w:bookmarkStart w:id="62" w:name="_Toc133415196"/>
      <w:r>
        <w:t>C</w:t>
      </w:r>
      <w:r w:rsidRPr="00431BE4">
        <w:t>.</w:t>
      </w:r>
      <w:r>
        <w:t>4</w:t>
      </w:r>
      <w:r w:rsidRPr="00431BE4">
        <w:t>.</w:t>
      </w:r>
      <w:r w:rsidRPr="00431BE4">
        <w:tab/>
      </w:r>
      <w:r>
        <w:t>Locaux et équipements</w:t>
      </w:r>
      <w:bookmarkEnd w:id="62"/>
    </w:p>
    <w:p w14:paraId="5DF85440" w14:textId="77777777" w:rsidR="00E35792" w:rsidRPr="005266B9" w:rsidRDefault="00E35792" w:rsidP="00C11BF9"/>
    <w:p w14:paraId="1AC4FE75" w14:textId="77777777" w:rsidR="00E35792" w:rsidRPr="002C45D6" w:rsidRDefault="00E35792" w:rsidP="00C11BF9">
      <w:pPr>
        <w:rPr>
          <w:color w:val="000000"/>
          <w:u w:val="single"/>
        </w:rPr>
      </w:pPr>
      <w:r w:rsidRPr="002C45D6">
        <w:rPr>
          <w:color w:val="000000"/>
          <w:u w:val="single"/>
        </w:rPr>
        <w:t xml:space="preserve">4.1 </w:t>
      </w:r>
      <w:r w:rsidRPr="002C45D6">
        <w:rPr>
          <w:color w:val="000000"/>
          <w:u w:val="single"/>
        </w:rPr>
        <w:tab/>
        <w:t>Locaux</w:t>
      </w:r>
    </w:p>
    <w:p w14:paraId="52C7CB45" w14:textId="77777777" w:rsidR="00783191" w:rsidRPr="00461D73" w:rsidRDefault="00783191" w:rsidP="00C11BF9"/>
    <w:p w14:paraId="4775B39D" w14:textId="77777777" w:rsidR="00783191" w:rsidRPr="002C45D6" w:rsidRDefault="00783191" w:rsidP="002B662F">
      <w:pPr>
        <w:widowControl/>
        <w:numPr>
          <w:ilvl w:val="0"/>
          <w:numId w:val="4"/>
        </w:numPr>
        <w:autoSpaceDE w:val="0"/>
        <w:autoSpaceDN w:val="0"/>
        <w:adjustRightInd w:val="0"/>
        <w:rPr>
          <w:iCs/>
        </w:rPr>
      </w:pPr>
      <w:r w:rsidRPr="002C45D6">
        <w:rPr>
          <w:iCs/>
        </w:rPr>
        <w:t>Brève description du site : taille et liste des bâtiments. Si la fabrication pour différents marchés, tel que local, européen, américain, etc. se fait dans des bâtiments différents sur le site, les bâtiments sont listés et les marchés destinataires identifiés (si non décrit au paragraphe 1.1) ;</w:t>
      </w:r>
    </w:p>
    <w:p w14:paraId="061BE80F" w14:textId="77777777" w:rsidR="00783191" w:rsidRPr="002C45D6" w:rsidRDefault="00783191" w:rsidP="00783191"/>
    <w:tbl>
      <w:tblPr>
        <w:tblStyle w:val="Grilledutableau"/>
        <w:tblW w:w="10206" w:type="dxa"/>
        <w:tblInd w:w="-5" w:type="dxa"/>
        <w:tblLook w:val="04A0" w:firstRow="1" w:lastRow="0" w:firstColumn="1" w:lastColumn="0" w:noHBand="0" w:noVBand="1"/>
      </w:tblPr>
      <w:tblGrid>
        <w:gridCol w:w="10206"/>
      </w:tblGrid>
      <w:tr w:rsidR="00783191" w:rsidRPr="002C45D6" w14:paraId="26DD9AE2" w14:textId="77777777" w:rsidTr="006C01A1">
        <w:tc>
          <w:tcPr>
            <w:tcW w:w="10206" w:type="dxa"/>
            <w:shd w:val="clear" w:color="auto" w:fill="auto"/>
          </w:tcPr>
          <w:p w14:paraId="77A23A06" w14:textId="77777777" w:rsidR="00783191" w:rsidRPr="002C45D6" w:rsidRDefault="00783191" w:rsidP="006C01A1">
            <w:pPr>
              <w:rPr>
                <w:sz w:val="20"/>
              </w:rPr>
            </w:pPr>
          </w:p>
          <w:p w14:paraId="2598E953" w14:textId="77777777" w:rsidR="00783191" w:rsidRPr="002C45D6" w:rsidRDefault="00783191" w:rsidP="006C01A1">
            <w:pPr>
              <w:rPr>
                <w:sz w:val="20"/>
              </w:rPr>
            </w:pPr>
          </w:p>
          <w:p w14:paraId="763BD36A" w14:textId="77777777" w:rsidR="00783191" w:rsidRPr="002C45D6" w:rsidRDefault="00783191" w:rsidP="006C01A1">
            <w:pPr>
              <w:rPr>
                <w:sz w:val="20"/>
              </w:rPr>
            </w:pPr>
          </w:p>
          <w:p w14:paraId="702A8789" w14:textId="77777777" w:rsidR="00783191" w:rsidRPr="002C45D6" w:rsidRDefault="00783191" w:rsidP="006C01A1">
            <w:pPr>
              <w:rPr>
                <w:sz w:val="20"/>
              </w:rPr>
            </w:pPr>
          </w:p>
          <w:p w14:paraId="2A9E80B1" w14:textId="77777777" w:rsidR="00783191" w:rsidRPr="002C45D6" w:rsidRDefault="00783191" w:rsidP="006C01A1">
            <w:pPr>
              <w:rPr>
                <w:sz w:val="20"/>
              </w:rPr>
            </w:pPr>
          </w:p>
          <w:p w14:paraId="1DBBCBC3" w14:textId="77777777" w:rsidR="00783191" w:rsidRPr="002C45D6" w:rsidRDefault="00783191" w:rsidP="006C01A1">
            <w:pPr>
              <w:rPr>
                <w:sz w:val="20"/>
              </w:rPr>
            </w:pPr>
          </w:p>
          <w:p w14:paraId="4884B9ED" w14:textId="77777777" w:rsidR="00783191" w:rsidRPr="002C45D6" w:rsidRDefault="00783191" w:rsidP="006C01A1">
            <w:pPr>
              <w:rPr>
                <w:sz w:val="20"/>
              </w:rPr>
            </w:pPr>
          </w:p>
        </w:tc>
      </w:tr>
    </w:tbl>
    <w:p w14:paraId="77BF6F40" w14:textId="77777777" w:rsidR="00783191" w:rsidRPr="002C45D6" w:rsidRDefault="00783191" w:rsidP="00783191">
      <w:pPr>
        <w:widowControl/>
        <w:autoSpaceDE w:val="0"/>
        <w:autoSpaceDN w:val="0"/>
        <w:adjustRightInd w:val="0"/>
        <w:rPr>
          <w:iCs/>
        </w:rPr>
      </w:pPr>
    </w:p>
    <w:p w14:paraId="0978633B" w14:textId="4E47E463" w:rsidR="00783191" w:rsidRPr="00E33BE1" w:rsidRDefault="00783191" w:rsidP="002B662F">
      <w:pPr>
        <w:widowControl/>
        <w:numPr>
          <w:ilvl w:val="0"/>
          <w:numId w:val="4"/>
        </w:numPr>
        <w:autoSpaceDE w:val="0"/>
        <w:autoSpaceDN w:val="0"/>
        <w:adjustRightInd w:val="0"/>
        <w:rPr>
          <w:iCs/>
        </w:rPr>
      </w:pPr>
      <w:r w:rsidRPr="002C45D6">
        <w:rPr>
          <w:iCs/>
        </w:rPr>
        <w:t xml:space="preserve">Un plan simple ou une description des zones de fabrication en indiquant l'échelle (des plans architecturaux ou techniques ne sont pas requis) est </w:t>
      </w:r>
      <w:r w:rsidRPr="00E33BE1">
        <w:rPr>
          <w:iCs/>
        </w:rPr>
        <w:t xml:space="preserve">à </w:t>
      </w:r>
      <w:r w:rsidR="002C45D6" w:rsidRPr="00E33BE1">
        <w:rPr>
          <w:iCs/>
        </w:rPr>
        <w:t xml:space="preserve">joindre en </w:t>
      </w:r>
      <w:r w:rsidR="002C45D6" w:rsidRPr="007205E5">
        <w:rPr>
          <w:b/>
          <w:iCs/>
        </w:rPr>
        <w:t>A</w:t>
      </w:r>
      <w:r w:rsidR="0042770D" w:rsidRPr="007205E5">
        <w:rPr>
          <w:b/>
          <w:iCs/>
        </w:rPr>
        <w:t>nnexe A.5</w:t>
      </w:r>
      <w:r w:rsidR="007515E4" w:rsidRPr="007205E5">
        <w:rPr>
          <w:b/>
          <w:iCs/>
        </w:rPr>
        <w:t>.</w:t>
      </w:r>
      <w:r w:rsidRPr="00E33BE1">
        <w:rPr>
          <w:iCs/>
        </w:rPr>
        <w:t xml:space="preserve"> de la fiche A.</w:t>
      </w:r>
    </w:p>
    <w:p w14:paraId="6D032688" w14:textId="77777777" w:rsidR="00783191" w:rsidRPr="00E33BE1" w:rsidRDefault="00783191" w:rsidP="00783191">
      <w:pPr>
        <w:widowControl/>
        <w:autoSpaceDE w:val="0"/>
        <w:autoSpaceDN w:val="0"/>
        <w:adjustRightInd w:val="0"/>
        <w:rPr>
          <w:iCs/>
        </w:rPr>
      </w:pPr>
    </w:p>
    <w:p w14:paraId="5520D687" w14:textId="46F48C67" w:rsidR="00783191" w:rsidRPr="00E33BE1" w:rsidRDefault="002C45D6" w:rsidP="002B662F">
      <w:pPr>
        <w:widowControl/>
        <w:numPr>
          <w:ilvl w:val="0"/>
          <w:numId w:val="4"/>
        </w:numPr>
        <w:autoSpaceDE w:val="0"/>
        <w:autoSpaceDN w:val="0"/>
        <w:adjustRightInd w:val="0"/>
        <w:rPr>
          <w:iCs/>
        </w:rPr>
      </w:pPr>
      <w:r w:rsidRPr="00E33BE1">
        <w:rPr>
          <w:iCs/>
        </w:rPr>
        <w:t>Les p</w:t>
      </w:r>
      <w:r w:rsidR="00783191" w:rsidRPr="00E33BE1">
        <w:rPr>
          <w:iCs/>
        </w:rPr>
        <w:t xml:space="preserve">lans et </w:t>
      </w:r>
      <w:r w:rsidR="00DB0435">
        <w:rPr>
          <w:iCs/>
        </w:rPr>
        <w:t xml:space="preserve">flux </w:t>
      </w:r>
      <w:r w:rsidR="00783191" w:rsidRPr="00E33BE1">
        <w:rPr>
          <w:iCs/>
        </w:rPr>
        <w:t>des zones de production présentant</w:t>
      </w:r>
      <w:r w:rsidR="0042770D">
        <w:rPr>
          <w:iCs/>
        </w:rPr>
        <w:t xml:space="preserve"> la classification des locaux avec</w:t>
      </w:r>
      <w:r w:rsidR="00783191" w:rsidRPr="00E33BE1">
        <w:rPr>
          <w:iCs/>
        </w:rPr>
        <w:t xml:space="preserve"> les différentiels de pression entre les zones attenantes et indiquant les activités de production (mélange, remplissage, stockage, conditi</w:t>
      </w:r>
      <w:r w:rsidRPr="00E33BE1">
        <w:rPr>
          <w:iCs/>
        </w:rPr>
        <w:t>onnement, etc.) dans les salles ainsi que les p</w:t>
      </w:r>
      <w:r w:rsidR="00783191" w:rsidRPr="00E33BE1">
        <w:rPr>
          <w:iCs/>
        </w:rPr>
        <w:t>lans des magasins et des zones de stockage, présentant les zones spécifiques réservées à l</w:t>
      </w:r>
      <w:r w:rsidR="00783191" w:rsidRPr="00E33BE1">
        <w:t>a</w:t>
      </w:r>
      <w:r w:rsidR="00783191" w:rsidRPr="00E33BE1">
        <w:rPr>
          <w:i/>
          <w:color w:val="0000FF"/>
        </w:rPr>
        <w:t xml:space="preserve"> </w:t>
      </w:r>
      <w:r w:rsidR="00783191" w:rsidRPr="00E33BE1">
        <w:rPr>
          <w:iCs/>
        </w:rPr>
        <w:t>manipulation de substances hautement toxiques, dangereuses et sen</w:t>
      </w:r>
      <w:r w:rsidRPr="00E33BE1">
        <w:rPr>
          <w:iCs/>
        </w:rPr>
        <w:t xml:space="preserve">sibilisantes, (le cas échéant) sont à joindre en </w:t>
      </w:r>
      <w:r w:rsidRPr="007205E5">
        <w:rPr>
          <w:b/>
          <w:iCs/>
        </w:rPr>
        <w:t>Annexe A</w:t>
      </w:r>
      <w:r w:rsidR="0042770D" w:rsidRPr="007205E5">
        <w:rPr>
          <w:b/>
          <w:iCs/>
        </w:rPr>
        <w:t>.5</w:t>
      </w:r>
      <w:r w:rsidR="007515E4" w:rsidRPr="007205E5">
        <w:rPr>
          <w:b/>
          <w:iCs/>
        </w:rPr>
        <w:t>.</w:t>
      </w:r>
      <w:r w:rsidRPr="00E33BE1">
        <w:rPr>
          <w:iCs/>
        </w:rPr>
        <w:t xml:space="preserve"> de la fiche A.</w:t>
      </w:r>
    </w:p>
    <w:p w14:paraId="3563C32C" w14:textId="77777777" w:rsidR="0042770D" w:rsidRPr="002C45D6" w:rsidRDefault="0042770D" w:rsidP="0042770D">
      <w:pPr>
        <w:widowControl/>
        <w:autoSpaceDE w:val="0"/>
        <w:autoSpaceDN w:val="0"/>
        <w:adjustRightInd w:val="0"/>
        <w:rPr>
          <w:iCs/>
        </w:rPr>
      </w:pPr>
    </w:p>
    <w:p w14:paraId="67D2D667" w14:textId="77777777" w:rsidR="00783191" w:rsidRPr="002C45D6" w:rsidRDefault="00783191" w:rsidP="002B662F">
      <w:pPr>
        <w:widowControl/>
        <w:numPr>
          <w:ilvl w:val="0"/>
          <w:numId w:val="4"/>
        </w:numPr>
        <w:autoSpaceDE w:val="0"/>
        <w:autoSpaceDN w:val="0"/>
        <w:adjustRightInd w:val="0"/>
        <w:rPr>
          <w:iCs/>
        </w:rPr>
      </w:pPr>
      <w:r w:rsidRPr="002C45D6">
        <w:rPr>
          <w:iCs/>
        </w:rPr>
        <w:t>Brève description des conditions de stockage spécifiques (le cas échéant), mais non indiquées sur les plans.</w:t>
      </w:r>
    </w:p>
    <w:p w14:paraId="114E0808" w14:textId="77777777" w:rsidR="002C45D6" w:rsidRPr="005266B9" w:rsidRDefault="002C45D6" w:rsidP="002C45D6"/>
    <w:tbl>
      <w:tblPr>
        <w:tblStyle w:val="Grilledutableau"/>
        <w:tblW w:w="10206" w:type="dxa"/>
        <w:tblInd w:w="-5" w:type="dxa"/>
        <w:tblLook w:val="04A0" w:firstRow="1" w:lastRow="0" w:firstColumn="1" w:lastColumn="0" w:noHBand="0" w:noVBand="1"/>
      </w:tblPr>
      <w:tblGrid>
        <w:gridCol w:w="10206"/>
      </w:tblGrid>
      <w:tr w:rsidR="002C45D6" w:rsidRPr="005266B9" w14:paraId="170A2D04" w14:textId="77777777" w:rsidTr="006C01A1">
        <w:tc>
          <w:tcPr>
            <w:tcW w:w="10206" w:type="dxa"/>
            <w:shd w:val="clear" w:color="auto" w:fill="auto"/>
          </w:tcPr>
          <w:p w14:paraId="7996D280" w14:textId="77777777" w:rsidR="002C45D6" w:rsidRPr="00D51C60" w:rsidRDefault="002C45D6" w:rsidP="006C01A1">
            <w:pPr>
              <w:rPr>
                <w:sz w:val="20"/>
              </w:rPr>
            </w:pPr>
          </w:p>
          <w:p w14:paraId="2A16702A" w14:textId="77777777" w:rsidR="002C45D6" w:rsidRPr="00D51C60" w:rsidRDefault="002C45D6" w:rsidP="006C01A1">
            <w:pPr>
              <w:rPr>
                <w:sz w:val="20"/>
              </w:rPr>
            </w:pPr>
          </w:p>
          <w:p w14:paraId="39D9B1E2" w14:textId="77777777" w:rsidR="002C45D6" w:rsidRPr="00D51C60" w:rsidRDefault="002C45D6" w:rsidP="006C01A1">
            <w:pPr>
              <w:rPr>
                <w:sz w:val="20"/>
              </w:rPr>
            </w:pPr>
          </w:p>
          <w:p w14:paraId="6F89EE89" w14:textId="77777777" w:rsidR="002C45D6" w:rsidRPr="00D51C60" w:rsidRDefault="002C45D6" w:rsidP="006C01A1">
            <w:pPr>
              <w:rPr>
                <w:sz w:val="20"/>
              </w:rPr>
            </w:pPr>
          </w:p>
          <w:p w14:paraId="1990E9E5" w14:textId="77777777" w:rsidR="002C45D6" w:rsidRPr="00D51C60" w:rsidRDefault="002C45D6" w:rsidP="006C01A1">
            <w:pPr>
              <w:rPr>
                <w:sz w:val="20"/>
              </w:rPr>
            </w:pPr>
          </w:p>
          <w:p w14:paraId="6769ADDC" w14:textId="77777777" w:rsidR="002C45D6" w:rsidRPr="00D51C60" w:rsidRDefault="002C45D6" w:rsidP="006C01A1">
            <w:pPr>
              <w:rPr>
                <w:sz w:val="20"/>
              </w:rPr>
            </w:pPr>
          </w:p>
          <w:p w14:paraId="5C3FCF8D" w14:textId="77777777" w:rsidR="002C45D6" w:rsidRPr="00D51C60" w:rsidRDefault="002C45D6" w:rsidP="006C01A1">
            <w:pPr>
              <w:rPr>
                <w:sz w:val="20"/>
              </w:rPr>
            </w:pPr>
          </w:p>
        </w:tc>
      </w:tr>
    </w:tbl>
    <w:p w14:paraId="07CA9FC5" w14:textId="77777777" w:rsidR="00FE6709" w:rsidRPr="005266B9" w:rsidRDefault="00FE6709" w:rsidP="00C11BF9"/>
    <w:p w14:paraId="2E5C020A" w14:textId="77777777" w:rsidR="002C45D6" w:rsidRDefault="002C45D6">
      <w:pPr>
        <w:widowControl/>
        <w:jc w:val="left"/>
        <w:rPr>
          <w:color w:val="000000"/>
        </w:rPr>
      </w:pPr>
      <w:r>
        <w:rPr>
          <w:color w:val="000000"/>
        </w:rPr>
        <w:br w:type="page"/>
      </w:r>
    </w:p>
    <w:p w14:paraId="26748AC7" w14:textId="1BEEAC7D" w:rsidR="00E35792" w:rsidRDefault="00E35792" w:rsidP="00C11BF9">
      <w:r w:rsidRPr="005266B9">
        <w:rPr>
          <w:color w:val="000000"/>
        </w:rPr>
        <w:lastRenderedPageBreak/>
        <w:t>4.1.1</w:t>
      </w:r>
      <w:r w:rsidRPr="005266B9">
        <w:rPr>
          <w:color w:val="000000"/>
        </w:rPr>
        <w:tab/>
      </w:r>
      <w:r w:rsidRPr="005266B9">
        <w:t>Brève description des systèmes de traitement d’air (HVAC)</w:t>
      </w:r>
    </w:p>
    <w:p w14:paraId="68D8A46B" w14:textId="77777777" w:rsidR="00C319ED" w:rsidRPr="005266B9" w:rsidRDefault="00C319ED" w:rsidP="00C11BF9">
      <w:pPr>
        <w:rPr>
          <w:color w:val="000000"/>
        </w:rPr>
      </w:pPr>
    </w:p>
    <w:p w14:paraId="5FFCAC30" w14:textId="77777777" w:rsidR="00E35792" w:rsidRPr="005266B9" w:rsidRDefault="00E35792" w:rsidP="002B662F">
      <w:pPr>
        <w:pStyle w:val="Paragraphedeliste"/>
        <w:numPr>
          <w:ilvl w:val="0"/>
          <w:numId w:val="4"/>
        </w:numPr>
      </w:pPr>
      <w:r w:rsidRPr="005266B9">
        <w:t xml:space="preserve">Principes permettant de définir l’approvisionnement en air, la température, l’humidité, les différentiels de pression et les taux de renouvellement d'air [fonctionnement en tout air neuf ou air recyclé (%)]. </w:t>
      </w:r>
    </w:p>
    <w:p w14:paraId="6C010705" w14:textId="77777777" w:rsidR="002C45D6" w:rsidRPr="005266B9" w:rsidRDefault="002C45D6" w:rsidP="002C45D6"/>
    <w:tbl>
      <w:tblPr>
        <w:tblStyle w:val="Grilledutableau"/>
        <w:tblW w:w="10206" w:type="dxa"/>
        <w:tblInd w:w="-5" w:type="dxa"/>
        <w:tblLook w:val="04A0" w:firstRow="1" w:lastRow="0" w:firstColumn="1" w:lastColumn="0" w:noHBand="0" w:noVBand="1"/>
      </w:tblPr>
      <w:tblGrid>
        <w:gridCol w:w="10206"/>
      </w:tblGrid>
      <w:tr w:rsidR="002C45D6" w:rsidRPr="005266B9" w14:paraId="28A0DD7D" w14:textId="77777777" w:rsidTr="006C01A1">
        <w:tc>
          <w:tcPr>
            <w:tcW w:w="10206" w:type="dxa"/>
            <w:shd w:val="clear" w:color="auto" w:fill="auto"/>
          </w:tcPr>
          <w:p w14:paraId="7E773BF4" w14:textId="77777777" w:rsidR="002C45D6" w:rsidRPr="00D51C60" w:rsidRDefault="002C45D6" w:rsidP="006C01A1">
            <w:pPr>
              <w:rPr>
                <w:sz w:val="20"/>
              </w:rPr>
            </w:pPr>
          </w:p>
          <w:p w14:paraId="3F440AA2" w14:textId="77777777" w:rsidR="002C45D6" w:rsidRPr="00D51C60" w:rsidRDefault="002C45D6" w:rsidP="006C01A1">
            <w:pPr>
              <w:rPr>
                <w:sz w:val="20"/>
              </w:rPr>
            </w:pPr>
          </w:p>
          <w:p w14:paraId="3058C098" w14:textId="77777777" w:rsidR="002C45D6" w:rsidRPr="00D51C60" w:rsidRDefault="002C45D6" w:rsidP="006C01A1">
            <w:pPr>
              <w:rPr>
                <w:sz w:val="20"/>
              </w:rPr>
            </w:pPr>
          </w:p>
          <w:p w14:paraId="57E15598" w14:textId="77777777" w:rsidR="002C45D6" w:rsidRPr="00D51C60" w:rsidRDefault="002C45D6" w:rsidP="006C01A1">
            <w:pPr>
              <w:rPr>
                <w:sz w:val="20"/>
              </w:rPr>
            </w:pPr>
          </w:p>
          <w:p w14:paraId="7A9D81E8" w14:textId="77777777" w:rsidR="002C45D6" w:rsidRPr="00D51C60" w:rsidRDefault="002C45D6" w:rsidP="006C01A1">
            <w:pPr>
              <w:rPr>
                <w:sz w:val="20"/>
              </w:rPr>
            </w:pPr>
          </w:p>
          <w:p w14:paraId="078D8B62" w14:textId="77777777" w:rsidR="002C45D6" w:rsidRPr="00D51C60" w:rsidRDefault="002C45D6" w:rsidP="006C01A1">
            <w:pPr>
              <w:rPr>
                <w:sz w:val="20"/>
              </w:rPr>
            </w:pPr>
          </w:p>
          <w:p w14:paraId="5C28E9DE" w14:textId="77777777" w:rsidR="002C45D6" w:rsidRPr="00D51C60" w:rsidRDefault="002C45D6" w:rsidP="006C01A1">
            <w:pPr>
              <w:rPr>
                <w:sz w:val="20"/>
              </w:rPr>
            </w:pPr>
          </w:p>
        </w:tc>
      </w:tr>
    </w:tbl>
    <w:p w14:paraId="7B66A61B" w14:textId="14ED3B1A" w:rsidR="00E35792" w:rsidRPr="005266B9" w:rsidRDefault="00E35792" w:rsidP="002C45D6">
      <w:pPr>
        <w:tabs>
          <w:tab w:val="left" w:pos="1429"/>
        </w:tabs>
      </w:pPr>
    </w:p>
    <w:p w14:paraId="2BFF5B49" w14:textId="77777777" w:rsidR="00E35792" w:rsidRDefault="00E35792" w:rsidP="00C11BF9">
      <w:r w:rsidRPr="005266B9">
        <w:rPr>
          <w:color w:val="000000"/>
        </w:rPr>
        <w:t>4.1.2</w:t>
      </w:r>
      <w:r w:rsidRPr="005266B9">
        <w:rPr>
          <w:color w:val="000000"/>
        </w:rPr>
        <w:tab/>
      </w:r>
      <w:r w:rsidRPr="005266B9">
        <w:t>Brève description des systèmes de traitement d’eau</w:t>
      </w:r>
    </w:p>
    <w:p w14:paraId="5A2880AD" w14:textId="77777777" w:rsidR="00C319ED" w:rsidRPr="00C319ED" w:rsidRDefault="00C319ED" w:rsidP="00C11BF9"/>
    <w:p w14:paraId="0BCB56C8" w14:textId="62D2D478" w:rsidR="002C45D6" w:rsidRDefault="00E35792" w:rsidP="002B662F">
      <w:pPr>
        <w:pStyle w:val="Paragraphedeliste"/>
        <w:numPr>
          <w:ilvl w:val="0"/>
          <w:numId w:val="4"/>
        </w:numPr>
      </w:pPr>
      <w:r w:rsidRPr="005266B9">
        <w:t>Qualités d’eaux produites ;</w:t>
      </w:r>
    </w:p>
    <w:p w14:paraId="0ED4460F" w14:textId="77777777" w:rsidR="00C319ED" w:rsidRPr="005266B9" w:rsidRDefault="00C319ED" w:rsidP="00C319ED">
      <w:pPr>
        <w:pStyle w:val="Paragraphedeliste"/>
        <w:ind w:left="900"/>
      </w:pPr>
    </w:p>
    <w:tbl>
      <w:tblPr>
        <w:tblStyle w:val="Grilledutableau"/>
        <w:tblW w:w="10206" w:type="dxa"/>
        <w:tblInd w:w="-5" w:type="dxa"/>
        <w:tblLook w:val="04A0" w:firstRow="1" w:lastRow="0" w:firstColumn="1" w:lastColumn="0" w:noHBand="0" w:noVBand="1"/>
      </w:tblPr>
      <w:tblGrid>
        <w:gridCol w:w="10206"/>
      </w:tblGrid>
      <w:tr w:rsidR="002C45D6" w:rsidRPr="005266B9" w14:paraId="3EDB5532" w14:textId="77777777" w:rsidTr="006C01A1">
        <w:tc>
          <w:tcPr>
            <w:tcW w:w="10206" w:type="dxa"/>
            <w:shd w:val="clear" w:color="auto" w:fill="auto"/>
          </w:tcPr>
          <w:p w14:paraId="12CCEB2F" w14:textId="77777777" w:rsidR="002C45D6" w:rsidRPr="00D51C60" w:rsidRDefault="002C45D6" w:rsidP="006C01A1">
            <w:pPr>
              <w:rPr>
                <w:sz w:val="20"/>
              </w:rPr>
            </w:pPr>
          </w:p>
          <w:p w14:paraId="5A672A36" w14:textId="77777777" w:rsidR="002C45D6" w:rsidRPr="00D51C60" w:rsidRDefault="002C45D6" w:rsidP="006C01A1">
            <w:pPr>
              <w:rPr>
                <w:sz w:val="20"/>
              </w:rPr>
            </w:pPr>
          </w:p>
          <w:p w14:paraId="42CB460A" w14:textId="77777777" w:rsidR="002C45D6" w:rsidRPr="00D51C60" w:rsidRDefault="002C45D6" w:rsidP="006C01A1">
            <w:pPr>
              <w:rPr>
                <w:sz w:val="20"/>
              </w:rPr>
            </w:pPr>
          </w:p>
          <w:p w14:paraId="0B4AC11B" w14:textId="77777777" w:rsidR="002C45D6" w:rsidRPr="00D51C60" w:rsidRDefault="002C45D6" w:rsidP="006C01A1">
            <w:pPr>
              <w:rPr>
                <w:sz w:val="20"/>
              </w:rPr>
            </w:pPr>
          </w:p>
          <w:p w14:paraId="4DDEE99F" w14:textId="77777777" w:rsidR="002C45D6" w:rsidRPr="00D51C60" w:rsidRDefault="002C45D6" w:rsidP="006C01A1">
            <w:pPr>
              <w:rPr>
                <w:sz w:val="20"/>
              </w:rPr>
            </w:pPr>
          </w:p>
          <w:p w14:paraId="7BB5572B" w14:textId="77777777" w:rsidR="002C45D6" w:rsidRPr="00D51C60" w:rsidRDefault="002C45D6" w:rsidP="006C01A1">
            <w:pPr>
              <w:rPr>
                <w:sz w:val="20"/>
              </w:rPr>
            </w:pPr>
          </w:p>
          <w:p w14:paraId="76DE07BA" w14:textId="77777777" w:rsidR="002C45D6" w:rsidRPr="00D51C60" w:rsidRDefault="002C45D6" w:rsidP="006C01A1">
            <w:pPr>
              <w:rPr>
                <w:sz w:val="20"/>
              </w:rPr>
            </w:pPr>
          </w:p>
        </w:tc>
      </w:tr>
    </w:tbl>
    <w:p w14:paraId="5FD20A15" w14:textId="09940574" w:rsidR="002C45D6" w:rsidRPr="005266B9" w:rsidRDefault="002C45D6" w:rsidP="002C45D6">
      <w:r>
        <w:t>Les p</w:t>
      </w:r>
      <w:r w:rsidRPr="005266B9">
        <w:t xml:space="preserve">lans schématiques des systèmes de production et de distribution </w:t>
      </w:r>
      <w:r>
        <w:t xml:space="preserve">sont </w:t>
      </w:r>
      <w:r w:rsidRPr="002C45D6">
        <w:rPr>
          <w:b/>
        </w:rPr>
        <w:t xml:space="preserve">à joindre en annexe </w:t>
      </w:r>
      <w:r w:rsidR="007671C6">
        <w:rPr>
          <w:b/>
        </w:rPr>
        <w:t>7</w:t>
      </w:r>
      <w:r w:rsidR="00B42F43" w:rsidRPr="002C45D6">
        <w:rPr>
          <w:b/>
        </w:rPr>
        <w:t xml:space="preserve"> </w:t>
      </w:r>
      <w:r w:rsidRPr="002C45D6">
        <w:rPr>
          <w:b/>
        </w:rPr>
        <w:t>de la présente fiche C</w:t>
      </w:r>
      <w:r w:rsidRPr="005266B9">
        <w:t>.</w:t>
      </w:r>
    </w:p>
    <w:p w14:paraId="19C619A2" w14:textId="77777777" w:rsidR="002C45D6" w:rsidRPr="005266B9" w:rsidRDefault="002C45D6" w:rsidP="002C45D6"/>
    <w:p w14:paraId="43980D3D" w14:textId="77777777" w:rsidR="00E35792" w:rsidRPr="005266B9" w:rsidRDefault="00E35792" w:rsidP="00C11BF9">
      <w:pPr>
        <w:rPr>
          <w:color w:val="000000"/>
        </w:rPr>
      </w:pPr>
      <w:r w:rsidRPr="005266B9">
        <w:rPr>
          <w:color w:val="000000"/>
        </w:rPr>
        <w:t>4.1.3</w:t>
      </w:r>
      <w:r w:rsidRPr="005266B9">
        <w:rPr>
          <w:color w:val="000000"/>
        </w:rPr>
        <w:tab/>
      </w:r>
      <w:r w:rsidRPr="005266B9">
        <w:t>Brève description des autres utilités importantes comme la vapeur, l’air comprimé, N</w:t>
      </w:r>
      <w:r w:rsidRPr="005266B9">
        <w:rPr>
          <w:vertAlign w:val="subscript"/>
        </w:rPr>
        <w:t>2</w:t>
      </w:r>
      <w:r w:rsidRPr="005266B9">
        <w:rPr>
          <w:sz w:val="14"/>
          <w:szCs w:val="14"/>
        </w:rPr>
        <w:t>,</w:t>
      </w:r>
      <w:r w:rsidRPr="005266B9">
        <w:rPr>
          <w:b/>
          <w:sz w:val="14"/>
          <w:szCs w:val="14"/>
        </w:rPr>
        <w:t xml:space="preserve"> </w:t>
      </w:r>
      <w:r w:rsidRPr="005266B9">
        <w:t xml:space="preserve">etc. </w:t>
      </w:r>
    </w:p>
    <w:p w14:paraId="486F6B14" w14:textId="77777777" w:rsidR="002C45D6" w:rsidRPr="005266B9" w:rsidRDefault="002C45D6" w:rsidP="002C45D6"/>
    <w:tbl>
      <w:tblPr>
        <w:tblStyle w:val="Grilledutableau"/>
        <w:tblW w:w="10206" w:type="dxa"/>
        <w:tblInd w:w="-5" w:type="dxa"/>
        <w:tblLook w:val="04A0" w:firstRow="1" w:lastRow="0" w:firstColumn="1" w:lastColumn="0" w:noHBand="0" w:noVBand="1"/>
      </w:tblPr>
      <w:tblGrid>
        <w:gridCol w:w="10206"/>
      </w:tblGrid>
      <w:tr w:rsidR="002C45D6" w:rsidRPr="005266B9" w14:paraId="549E3400" w14:textId="77777777" w:rsidTr="006C01A1">
        <w:tc>
          <w:tcPr>
            <w:tcW w:w="10206" w:type="dxa"/>
            <w:shd w:val="clear" w:color="auto" w:fill="auto"/>
          </w:tcPr>
          <w:p w14:paraId="756BAEF6" w14:textId="77777777" w:rsidR="002C45D6" w:rsidRPr="00D51C60" w:rsidRDefault="002C45D6" w:rsidP="006C01A1">
            <w:pPr>
              <w:rPr>
                <w:sz w:val="20"/>
              </w:rPr>
            </w:pPr>
          </w:p>
          <w:p w14:paraId="3F240542" w14:textId="77777777" w:rsidR="002C45D6" w:rsidRPr="00D51C60" w:rsidRDefault="002C45D6" w:rsidP="006C01A1">
            <w:pPr>
              <w:rPr>
                <w:sz w:val="20"/>
              </w:rPr>
            </w:pPr>
          </w:p>
          <w:p w14:paraId="63EA9269" w14:textId="77777777" w:rsidR="002C45D6" w:rsidRPr="00D51C60" w:rsidRDefault="002C45D6" w:rsidP="006C01A1">
            <w:pPr>
              <w:rPr>
                <w:sz w:val="20"/>
              </w:rPr>
            </w:pPr>
          </w:p>
          <w:p w14:paraId="38FFB364" w14:textId="77777777" w:rsidR="002C45D6" w:rsidRPr="00D51C60" w:rsidRDefault="002C45D6" w:rsidP="006C01A1">
            <w:pPr>
              <w:rPr>
                <w:sz w:val="20"/>
              </w:rPr>
            </w:pPr>
          </w:p>
          <w:p w14:paraId="4491D6B9" w14:textId="77777777" w:rsidR="002C45D6" w:rsidRPr="00D51C60" w:rsidRDefault="002C45D6" w:rsidP="006C01A1">
            <w:pPr>
              <w:rPr>
                <w:sz w:val="20"/>
              </w:rPr>
            </w:pPr>
          </w:p>
          <w:p w14:paraId="29E7576B" w14:textId="77777777" w:rsidR="002C45D6" w:rsidRPr="00D51C60" w:rsidRDefault="002C45D6" w:rsidP="006C01A1">
            <w:pPr>
              <w:rPr>
                <w:sz w:val="20"/>
              </w:rPr>
            </w:pPr>
          </w:p>
          <w:p w14:paraId="2B11600A" w14:textId="77777777" w:rsidR="002C45D6" w:rsidRPr="00D51C60" w:rsidRDefault="002C45D6" w:rsidP="006C01A1">
            <w:pPr>
              <w:rPr>
                <w:sz w:val="20"/>
              </w:rPr>
            </w:pPr>
          </w:p>
        </w:tc>
      </w:tr>
    </w:tbl>
    <w:p w14:paraId="3B40A2D8" w14:textId="77777777" w:rsidR="00E35792" w:rsidRPr="005266B9" w:rsidRDefault="00E35792" w:rsidP="00C11BF9"/>
    <w:p w14:paraId="39B40F76" w14:textId="77777777" w:rsidR="00E35792" w:rsidRPr="002C45D6" w:rsidRDefault="00E35792" w:rsidP="00C11BF9">
      <w:pPr>
        <w:rPr>
          <w:color w:val="000000"/>
          <w:u w:val="single"/>
        </w:rPr>
      </w:pPr>
      <w:r w:rsidRPr="002C45D6">
        <w:rPr>
          <w:color w:val="000000"/>
          <w:u w:val="single"/>
        </w:rPr>
        <w:t xml:space="preserve">4.2 </w:t>
      </w:r>
      <w:r w:rsidRPr="002C45D6">
        <w:rPr>
          <w:color w:val="000000"/>
          <w:u w:val="single"/>
        </w:rPr>
        <w:tab/>
        <w:t>Equipements</w:t>
      </w:r>
    </w:p>
    <w:p w14:paraId="4BC1F749" w14:textId="77777777" w:rsidR="00E35792" w:rsidRPr="005266B9" w:rsidRDefault="00E35792" w:rsidP="00C11BF9"/>
    <w:p w14:paraId="6B38880E" w14:textId="73F33DE7" w:rsidR="00E35792" w:rsidRPr="005266B9" w:rsidRDefault="00E35792" w:rsidP="00C11BF9">
      <w:r w:rsidRPr="005266B9">
        <w:rPr>
          <w:color w:val="000000"/>
        </w:rPr>
        <w:t>4.2.1</w:t>
      </w:r>
      <w:r w:rsidRPr="005266B9">
        <w:rPr>
          <w:color w:val="000000"/>
        </w:rPr>
        <w:tab/>
        <w:t xml:space="preserve">La </w:t>
      </w:r>
      <w:r w:rsidRPr="005266B9">
        <w:t xml:space="preserve">liste des principaux équipements des laboratoires de contrôle et de production avec identification des équipements critiques est à fournir </w:t>
      </w:r>
      <w:r w:rsidR="002C45D6">
        <w:rPr>
          <w:b/>
        </w:rPr>
        <w:t xml:space="preserve">en </w:t>
      </w:r>
      <w:r w:rsidRPr="005266B9">
        <w:rPr>
          <w:b/>
        </w:rPr>
        <w:t xml:space="preserve">annexe </w:t>
      </w:r>
      <w:r w:rsidR="007671C6">
        <w:rPr>
          <w:b/>
        </w:rPr>
        <w:t xml:space="preserve">8 </w:t>
      </w:r>
      <w:r w:rsidR="002C45D6">
        <w:rPr>
          <w:b/>
        </w:rPr>
        <w:t>de la présente fiche C.</w:t>
      </w:r>
    </w:p>
    <w:p w14:paraId="6264AC1B" w14:textId="77777777" w:rsidR="00DE3534" w:rsidRPr="005266B9" w:rsidRDefault="00DE3534" w:rsidP="00C11BF9"/>
    <w:p w14:paraId="0D351253" w14:textId="77777777" w:rsidR="00E35792" w:rsidRDefault="00E35792" w:rsidP="00C11BF9">
      <w:r w:rsidRPr="005266B9">
        <w:t>4.2.2</w:t>
      </w:r>
      <w:r w:rsidRPr="005266B9">
        <w:tab/>
        <w:t>Nettoyage et désinfection</w:t>
      </w:r>
    </w:p>
    <w:p w14:paraId="4C5D681F" w14:textId="77777777" w:rsidR="00C319ED" w:rsidRPr="005266B9" w:rsidRDefault="00C319ED" w:rsidP="00C11BF9"/>
    <w:p w14:paraId="133B0C2F" w14:textId="519A1B3D" w:rsidR="002C45D6" w:rsidRDefault="00E35792" w:rsidP="002B662F">
      <w:pPr>
        <w:pStyle w:val="Paragraphedeliste"/>
        <w:numPr>
          <w:ilvl w:val="0"/>
          <w:numId w:val="4"/>
        </w:numPr>
      </w:pPr>
      <w:r w:rsidRPr="005266B9">
        <w:t>Brève description des méthodes de nettoyage et de désinfection des surfaces en contact avec les produits (nettoyage manuel, Nettoyage En Place automatique (CIP), etc.).</w:t>
      </w:r>
    </w:p>
    <w:p w14:paraId="3670575C" w14:textId="77777777" w:rsidR="00C319ED" w:rsidRPr="005266B9" w:rsidRDefault="00C319ED" w:rsidP="00C319ED">
      <w:pPr>
        <w:pStyle w:val="Paragraphedeliste"/>
        <w:ind w:left="900"/>
      </w:pPr>
    </w:p>
    <w:tbl>
      <w:tblPr>
        <w:tblStyle w:val="Grilledutableau"/>
        <w:tblW w:w="10206" w:type="dxa"/>
        <w:tblInd w:w="-5" w:type="dxa"/>
        <w:tblLook w:val="04A0" w:firstRow="1" w:lastRow="0" w:firstColumn="1" w:lastColumn="0" w:noHBand="0" w:noVBand="1"/>
      </w:tblPr>
      <w:tblGrid>
        <w:gridCol w:w="10206"/>
      </w:tblGrid>
      <w:tr w:rsidR="002C45D6" w:rsidRPr="005266B9" w14:paraId="08CF75F0" w14:textId="77777777" w:rsidTr="006C01A1">
        <w:tc>
          <w:tcPr>
            <w:tcW w:w="10206" w:type="dxa"/>
            <w:shd w:val="clear" w:color="auto" w:fill="auto"/>
          </w:tcPr>
          <w:p w14:paraId="5B4F10F5" w14:textId="77777777" w:rsidR="002C45D6" w:rsidRPr="00D51C60" w:rsidRDefault="002C45D6" w:rsidP="006C01A1">
            <w:pPr>
              <w:rPr>
                <w:sz w:val="20"/>
              </w:rPr>
            </w:pPr>
          </w:p>
          <w:p w14:paraId="034A7574" w14:textId="77777777" w:rsidR="002C45D6" w:rsidRPr="00D51C60" w:rsidRDefault="002C45D6" w:rsidP="006C01A1">
            <w:pPr>
              <w:rPr>
                <w:sz w:val="20"/>
              </w:rPr>
            </w:pPr>
          </w:p>
          <w:p w14:paraId="5A888C93" w14:textId="77777777" w:rsidR="002C45D6" w:rsidRPr="00D51C60" w:rsidRDefault="002C45D6" w:rsidP="006C01A1">
            <w:pPr>
              <w:rPr>
                <w:sz w:val="20"/>
              </w:rPr>
            </w:pPr>
          </w:p>
          <w:p w14:paraId="4385CE67" w14:textId="77777777" w:rsidR="002C45D6" w:rsidRPr="00D51C60" w:rsidRDefault="002C45D6" w:rsidP="006C01A1">
            <w:pPr>
              <w:rPr>
                <w:sz w:val="20"/>
              </w:rPr>
            </w:pPr>
          </w:p>
          <w:p w14:paraId="7F4C1E94" w14:textId="77777777" w:rsidR="002C45D6" w:rsidRPr="00D51C60" w:rsidRDefault="002C45D6" w:rsidP="006C01A1">
            <w:pPr>
              <w:rPr>
                <w:sz w:val="20"/>
              </w:rPr>
            </w:pPr>
          </w:p>
          <w:p w14:paraId="263E19D0" w14:textId="77777777" w:rsidR="002C45D6" w:rsidRPr="00D51C60" w:rsidRDefault="002C45D6" w:rsidP="006C01A1">
            <w:pPr>
              <w:rPr>
                <w:sz w:val="20"/>
              </w:rPr>
            </w:pPr>
          </w:p>
          <w:p w14:paraId="377118C1" w14:textId="77777777" w:rsidR="002C45D6" w:rsidRPr="00D51C60" w:rsidRDefault="002C45D6" w:rsidP="006C01A1">
            <w:pPr>
              <w:rPr>
                <w:sz w:val="20"/>
              </w:rPr>
            </w:pPr>
          </w:p>
        </w:tc>
      </w:tr>
    </w:tbl>
    <w:p w14:paraId="3D056687" w14:textId="77777777" w:rsidR="002C45D6" w:rsidRPr="005266B9" w:rsidRDefault="002C45D6" w:rsidP="00C319ED">
      <w:pPr>
        <w:pStyle w:val="Paragraphedeliste"/>
        <w:ind w:left="900"/>
      </w:pPr>
    </w:p>
    <w:p w14:paraId="3C08EB1C" w14:textId="77777777" w:rsidR="00C319ED" w:rsidRDefault="00C319ED">
      <w:pPr>
        <w:widowControl/>
        <w:jc w:val="left"/>
        <w:rPr>
          <w:color w:val="000000"/>
        </w:rPr>
      </w:pPr>
      <w:r>
        <w:rPr>
          <w:color w:val="000000"/>
        </w:rPr>
        <w:br w:type="page"/>
      </w:r>
    </w:p>
    <w:p w14:paraId="46676E1B" w14:textId="00905491" w:rsidR="00E35792" w:rsidRDefault="00E35792" w:rsidP="00C11BF9">
      <w:r w:rsidRPr="005266B9">
        <w:rPr>
          <w:color w:val="000000"/>
        </w:rPr>
        <w:lastRenderedPageBreak/>
        <w:t>4.2.3</w:t>
      </w:r>
      <w:r w:rsidRPr="005266B9">
        <w:rPr>
          <w:color w:val="000000"/>
        </w:rPr>
        <w:tab/>
      </w:r>
      <w:r w:rsidRPr="005266B9">
        <w:t>Systèmes informatisés critiques pour les BPF</w:t>
      </w:r>
    </w:p>
    <w:p w14:paraId="3D306000" w14:textId="77777777" w:rsidR="00C319ED" w:rsidRPr="005266B9" w:rsidRDefault="00C319ED" w:rsidP="00C11BF9">
      <w:pPr>
        <w:rPr>
          <w:color w:val="000000"/>
        </w:rPr>
      </w:pPr>
    </w:p>
    <w:p w14:paraId="58CC672B" w14:textId="33E703F2" w:rsidR="002C45D6" w:rsidRDefault="00E35792" w:rsidP="002B662F">
      <w:pPr>
        <w:pStyle w:val="Paragraphedeliste"/>
        <w:numPr>
          <w:ilvl w:val="0"/>
          <w:numId w:val="4"/>
        </w:numPr>
      </w:pPr>
      <w:r w:rsidRPr="005266B9">
        <w:t>Description des systèmes informatisés critiques pour les BPF [(excluant les automates programmable (</w:t>
      </w:r>
      <w:proofErr w:type="spellStart"/>
      <w:r w:rsidRPr="005266B9">
        <w:t>PLCs</w:t>
      </w:r>
      <w:proofErr w:type="spellEnd"/>
      <w:r w:rsidRPr="005266B9">
        <w:t>) spécifiques aux équipements)].</w:t>
      </w:r>
    </w:p>
    <w:p w14:paraId="03DFA23E" w14:textId="77777777" w:rsidR="00C319ED" w:rsidRPr="005266B9" w:rsidRDefault="00C319ED" w:rsidP="00C319ED">
      <w:pPr>
        <w:pStyle w:val="Paragraphedeliste"/>
        <w:ind w:left="900"/>
      </w:pPr>
    </w:p>
    <w:tbl>
      <w:tblPr>
        <w:tblStyle w:val="Grilledutableau"/>
        <w:tblW w:w="10206" w:type="dxa"/>
        <w:tblInd w:w="-5" w:type="dxa"/>
        <w:tblLook w:val="04A0" w:firstRow="1" w:lastRow="0" w:firstColumn="1" w:lastColumn="0" w:noHBand="0" w:noVBand="1"/>
      </w:tblPr>
      <w:tblGrid>
        <w:gridCol w:w="10206"/>
      </w:tblGrid>
      <w:tr w:rsidR="002C45D6" w:rsidRPr="005266B9" w14:paraId="179C84A1" w14:textId="77777777" w:rsidTr="006C01A1">
        <w:tc>
          <w:tcPr>
            <w:tcW w:w="10206" w:type="dxa"/>
            <w:shd w:val="clear" w:color="auto" w:fill="auto"/>
          </w:tcPr>
          <w:p w14:paraId="349EBBC8" w14:textId="77777777" w:rsidR="002C45D6" w:rsidRPr="00D51C60" w:rsidRDefault="002C45D6" w:rsidP="006C01A1">
            <w:pPr>
              <w:rPr>
                <w:sz w:val="20"/>
              </w:rPr>
            </w:pPr>
          </w:p>
          <w:p w14:paraId="4896B55B" w14:textId="77777777" w:rsidR="002C45D6" w:rsidRPr="00D51C60" w:rsidRDefault="002C45D6" w:rsidP="006C01A1">
            <w:pPr>
              <w:rPr>
                <w:sz w:val="20"/>
              </w:rPr>
            </w:pPr>
          </w:p>
          <w:p w14:paraId="58B84BC2" w14:textId="77777777" w:rsidR="002C45D6" w:rsidRPr="00D51C60" w:rsidRDefault="002C45D6" w:rsidP="006C01A1">
            <w:pPr>
              <w:rPr>
                <w:sz w:val="20"/>
              </w:rPr>
            </w:pPr>
          </w:p>
          <w:p w14:paraId="313F3A4D" w14:textId="77777777" w:rsidR="002C45D6" w:rsidRPr="00D51C60" w:rsidRDefault="002C45D6" w:rsidP="006C01A1">
            <w:pPr>
              <w:rPr>
                <w:sz w:val="20"/>
              </w:rPr>
            </w:pPr>
          </w:p>
          <w:p w14:paraId="61AC7A3B" w14:textId="77777777" w:rsidR="002C45D6" w:rsidRPr="00D51C60" w:rsidRDefault="002C45D6" w:rsidP="006C01A1">
            <w:pPr>
              <w:rPr>
                <w:sz w:val="20"/>
              </w:rPr>
            </w:pPr>
          </w:p>
          <w:p w14:paraId="30DA169B" w14:textId="77777777" w:rsidR="002C45D6" w:rsidRPr="00D51C60" w:rsidRDefault="002C45D6" w:rsidP="006C01A1">
            <w:pPr>
              <w:rPr>
                <w:sz w:val="20"/>
              </w:rPr>
            </w:pPr>
          </w:p>
          <w:p w14:paraId="39A204BC" w14:textId="77777777" w:rsidR="002C45D6" w:rsidRPr="00D51C60" w:rsidRDefault="002C45D6" w:rsidP="006C01A1">
            <w:pPr>
              <w:rPr>
                <w:sz w:val="20"/>
              </w:rPr>
            </w:pPr>
          </w:p>
        </w:tc>
      </w:tr>
    </w:tbl>
    <w:p w14:paraId="355FC784" w14:textId="77777777" w:rsidR="00C319ED" w:rsidRDefault="00C319ED" w:rsidP="00C319ED"/>
    <w:p w14:paraId="3675E620" w14:textId="77777777" w:rsidR="00C319ED" w:rsidRDefault="00C319ED" w:rsidP="00C319ED"/>
    <w:p w14:paraId="61407E3E" w14:textId="5C20593F" w:rsidR="00A43E61" w:rsidRPr="005266B9" w:rsidRDefault="00A43E61" w:rsidP="007F303D">
      <w:pPr>
        <w:pStyle w:val="Titre2"/>
      </w:pPr>
      <w:bookmarkStart w:id="63" w:name="_Toc133415197"/>
      <w:r>
        <w:t>C</w:t>
      </w:r>
      <w:r w:rsidRPr="00431BE4">
        <w:t>.</w:t>
      </w:r>
      <w:r>
        <w:t>5</w:t>
      </w:r>
      <w:r w:rsidRPr="00431BE4">
        <w:t>.</w:t>
      </w:r>
      <w:r w:rsidRPr="00431BE4">
        <w:tab/>
      </w:r>
      <w:r>
        <w:t>Documentation</w:t>
      </w:r>
      <w:bookmarkEnd w:id="63"/>
    </w:p>
    <w:p w14:paraId="265C305E" w14:textId="77777777" w:rsidR="00E35792" w:rsidRPr="005266B9" w:rsidRDefault="00E35792" w:rsidP="00C11BF9"/>
    <w:p w14:paraId="6FF6EDB6" w14:textId="77777777" w:rsidR="00E35792" w:rsidRPr="005266B9" w:rsidRDefault="00E35792" w:rsidP="002B662F">
      <w:pPr>
        <w:pStyle w:val="Paragraphedeliste"/>
        <w:numPr>
          <w:ilvl w:val="0"/>
          <w:numId w:val="4"/>
        </w:numPr>
      </w:pPr>
      <w:r w:rsidRPr="005266B9">
        <w:t>Description du système documentaire (électronique, manuel) ;</w:t>
      </w:r>
    </w:p>
    <w:p w14:paraId="6F0A4E4F" w14:textId="77777777" w:rsidR="00E35792" w:rsidRPr="005266B9" w:rsidRDefault="00E35792" w:rsidP="002B662F">
      <w:pPr>
        <w:pStyle w:val="Paragraphedeliste"/>
        <w:numPr>
          <w:ilvl w:val="0"/>
          <w:numId w:val="4"/>
        </w:numPr>
      </w:pPr>
      <w:r w:rsidRPr="005266B9">
        <w:t xml:space="preserve">En cas de stockage ou d’archivage de documents et d’enregistrements </w:t>
      </w:r>
      <w:r w:rsidRPr="00C11BF9">
        <w:rPr>
          <w:u w:val="single"/>
        </w:rPr>
        <w:t>en dehors du site</w:t>
      </w:r>
      <w:r w:rsidRPr="005266B9">
        <w:t xml:space="preserve"> (y compris les données de pharmacovigilance, le cas échéant) : liste des types de documents/d’enregistrements ; Nom et adresse du site de stockage et estimation du temps requis pour récupérer des documents archivés hors site.</w:t>
      </w:r>
    </w:p>
    <w:p w14:paraId="6994EBD3"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099B124A" w14:textId="77777777" w:rsidTr="006C01A1">
        <w:tc>
          <w:tcPr>
            <w:tcW w:w="10206" w:type="dxa"/>
            <w:shd w:val="clear" w:color="auto" w:fill="auto"/>
          </w:tcPr>
          <w:p w14:paraId="1127E881" w14:textId="77777777" w:rsidR="00A43E61" w:rsidRPr="00D51C60" w:rsidRDefault="00A43E61" w:rsidP="006C01A1">
            <w:pPr>
              <w:rPr>
                <w:sz w:val="20"/>
              </w:rPr>
            </w:pPr>
          </w:p>
          <w:p w14:paraId="430F5117" w14:textId="77777777" w:rsidR="00A43E61" w:rsidRPr="00D51C60" w:rsidRDefault="00A43E61" w:rsidP="006C01A1">
            <w:pPr>
              <w:rPr>
                <w:sz w:val="20"/>
              </w:rPr>
            </w:pPr>
          </w:p>
          <w:p w14:paraId="3DA6A9FC" w14:textId="77777777" w:rsidR="00A43E61" w:rsidRDefault="00A43E61" w:rsidP="006C01A1">
            <w:pPr>
              <w:rPr>
                <w:sz w:val="20"/>
              </w:rPr>
            </w:pPr>
          </w:p>
          <w:p w14:paraId="4757E1DC" w14:textId="77777777" w:rsidR="00A43E61" w:rsidRDefault="00A43E61" w:rsidP="006C01A1">
            <w:pPr>
              <w:rPr>
                <w:sz w:val="20"/>
              </w:rPr>
            </w:pPr>
          </w:p>
          <w:p w14:paraId="11808300" w14:textId="77777777" w:rsidR="00A43E61" w:rsidRDefault="00A43E61" w:rsidP="006C01A1">
            <w:pPr>
              <w:rPr>
                <w:sz w:val="20"/>
              </w:rPr>
            </w:pPr>
          </w:p>
          <w:p w14:paraId="0A2E54D2" w14:textId="77777777" w:rsidR="00A43E61" w:rsidRDefault="00A43E61" w:rsidP="006C01A1">
            <w:pPr>
              <w:rPr>
                <w:sz w:val="20"/>
              </w:rPr>
            </w:pPr>
          </w:p>
          <w:p w14:paraId="2E78AA26" w14:textId="77777777" w:rsidR="00A43E61" w:rsidRDefault="00A43E61" w:rsidP="006C01A1">
            <w:pPr>
              <w:rPr>
                <w:sz w:val="20"/>
              </w:rPr>
            </w:pPr>
          </w:p>
          <w:p w14:paraId="66242D93" w14:textId="77777777" w:rsidR="00A43E61" w:rsidRDefault="00A43E61" w:rsidP="006C01A1">
            <w:pPr>
              <w:rPr>
                <w:sz w:val="20"/>
              </w:rPr>
            </w:pPr>
          </w:p>
          <w:p w14:paraId="14F53BF8" w14:textId="77777777" w:rsidR="00A43E61" w:rsidRDefault="00A43E61" w:rsidP="006C01A1">
            <w:pPr>
              <w:rPr>
                <w:sz w:val="20"/>
              </w:rPr>
            </w:pPr>
          </w:p>
          <w:p w14:paraId="1F0A4B39" w14:textId="77777777" w:rsidR="00A43E61" w:rsidRDefault="00A43E61" w:rsidP="006C01A1">
            <w:pPr>
              <w:rPr>
                <w:sz w:val="20"/>
              </w:rPr>
            </w:pPr>
          </w:p>
          <w:p w14:paraId="68F49109" w14:textId="77777777" w:rsidR="00A43E61" w:rsidRDefault="00A43E61" w:rsidP="006C01A1">
            <w:pPr>
              <w:rPr>
                <w:sz w:val="20"/>
              </w:rPr>
            </w:pPr>
          </w:p>
          <w:p w14:paraId="096D037A" w14:textId="77777777" w:rsidR="00A43E61" w:rsidRDefault="00A43E61" w:rsidP="006C01A1">
            <w:pPr>
              <w:rPr>
                <w:sz w:val="20"/>
              </w:rPr>
            </w:pPr>
          </w:p>
          <w:p w14:paraId="362B26CE" w14:textId="77777777" w:rsidR="00A43E61" w:rsidRDefault="00A43E61" w:rsidP="006C01A1">
            <w:pPr>
              <w:rPr>
                <w:sz w:val="20"/>
              </w:rPr>
            </w:pPr>
          </w:p>
          <w:p w14:paraId="307C6B41" w14:textId="77777777" w:rsidR="00A43E61" w:rsidRDefault="00A43E61" w:rsidP="006C01A1">
            <w:pPr>
              <w:rPr>
                <w:sz w:val="20"/>
              </w:rPr>
            </w:pPr>
          </w:p>
          <w:p w14:paraId="302B5BDB" w14:textId="77777777" w:rsidR="00A43E61" w:rsidRPr="00D51C60" w:rsidRDefault="00A43E61" w:rsidP="006C01A1">
            <w:pPr>
              <w:rPr>
                <w:sz w:val="20"/>
              </w:rPr>
            </w:pPr>
          </w:p>
          <w:p w14:paraId="3DD3FF17" w14:textId="77777777" w:rsidR="00A43E61" w:rsidRDefault="00A43E61" w:rsidP="006C01A1">
            <w:pPr>
              <w:rPr>
                <w:sz w:val="20"/>
              </w:rPr>
            </w:pPr>
          </w:p>
          <w:p w14:paraId="26CDE303" w14:textId="77777777" w:rsidR="00A43E61" w:rsidRDefault="00A43E61" w:rsidP="006C01A1">
            <w:pPr>
              <w:rPr>
                <w:sz w:val="20"/>
              </w:rPr>
            </w:pPr>
          </w:p>
          <w:p w14:paraId="438ABB03" w14:textId="77777777" w:rsidR="00A43E61" w:rsidRDefault="00A43E61" w:rsidP="006C01A1">
            <w:pPr>
              <w:rPr>
                <w:sz w:val="20"/>
              </w:rPr>
            </w:pPr>
          </w:p>
          <w:p w14:paraId="3C354286" w14:textId="77777777" w:rsidR="00A43E61" w:rsidRDefault="00A43E61" w:rsidP="006C01A1">
            <w:pPr>
              <w:rPr>
                <w:sz w:val="20"/>
              </w:rPr>
            </w:pPr>
          </w:p>
          <w:p w14:paraId="6245DFC0" w14:textId="77777777" w:rsidR="00A43E61" w:rsidRDefault="00A43E61" w:rsidP="006C01A1">
            <w:pPr>
              <w:rPr>
                <w:sz w:val="20"/>
              </w:rPr>
            </w:pPr>
          </w:p>
          <w:p w14:paraId="2DA5B71F" w14:textId="77777777" w:rsidR="00A43E61" w:rsidRDefault="00A43E61" w:rsidP="006C01A1">
            <w:pPr>
              <w:rPr>
                <w:sz w:val="20"/>
              </w:rPr>
            </w:pPr>
          </w:p>
          <w:p w14:paraId="496EE917" w14:textId="77777777" w:rsidR="00A43E61" w:rsidRDefault="00A43E61" w:rsidP="006C01A1">
            <w:pPr>
              <w:rPr>
                <w:sz w:val="20"/>
              </w:rPr>
            </w:pPr>
          </w:p>
          <w:p w14:paraId="3EF10679" w14:textId="77777777" w:rsidR="00A43E61" w:rsidRDefault="00A43E61" w:rsidP="006C01A1">
            <w:pPr>
              <w:rPr>
                <w:sz w:val="20"/>
              </w:rPr>
            </w:pPr>
          </w:p>
          <w:p w14:paraId="3F92381C" w14:textId="77777777" w:rsidR="00A43E61" w:rsidRDefault="00A43E61" w:rsidP="006C01A1">
            <w:pPr>
              <w:rPr>
                <w:sz w:val="20"/>
              </w:rPr>
            </w:pPr>
          </w:p>
          <w:p w14:paraId="677F5014" w14:textId="77777777" w:rsidR="00A43E61" w:rsidRDefault="00A43E61" w:rsidP="006C01A1">
            <w:pPr>
              <w:rPr>
                <w:sz w:val="20"/>
              </w:rPr>
            </w:pPr>
          </w:p>
          <w:p w14:paraId="1A2FFB2A" w14:textId="77777777" w:rsidR="00A43E61" w:rsidRDefault="00A43E61" w:rsidP="006C01A1">
            <w:pPr>
              <w:rPr>
                <w:sz w:val="20"/>
              </w:rPr>
            </w:pPr>
          </w:p>
          <w:p w14:paraId="3DC34350" w14:textId="77777777" w:rsidR="00A43E61" w:rsidRDefault="00A43E61" w:rsidP="006C01A1">
            <w:pPr>
              <w:rPr>
                <w:sz w:val="20"/>
              </w:rPr>
            </w:pPr>
          </w:p>
          <w:p w14:paraId="06FA31BA" w14:textId="77777777" w:rsidR="00A43E61" w:rsidRDefault="00A43E61" w:rsidP="006C01A1">
            <w:pPr>
              <w:rPr>
                <w:sz w:val="20"/>
              </w:rPr>
            </w:pPr>
          </w:p>
          <w:p w14:paraId="475261FE" w14:textId="77777777" w:rsidR="00A43E61" w:rsidRDefault="00A43E61" w:rsidP="006C01A1">
            <w:pPr>
              <w:rPr>
                <w:sz w:val="20"/>
              </w:rPr>
            </w:pPr>
          </w:p>
          <w:p w14:paraId="3E863AAB" w14:textId="77777777" w:rsidR="00A43E61" w:rsidRDefault="00A43E61" w:rsidP="006C01A1">
            <w:pPr>
              <w:rPr>
                <w:sz w:val="20"/>
              </w:rPr>
            </w:pPr>
          </w:p>
          <w:p w14:paraId="3E859374" w14:textId="77777777" w:rsidR="00A43E61" w:rsidRDefault="00A43E61" w:rsidP="006C01A1">
            <w:pPr>
              <w:rPr>
                <w:sz w:val="20"/>
              </w:rPr>
            </w:pPr>
          </w:p>
          <w:p w14:paraId="2576A11C" w14:textId="77777777" w:rsidR="00A43E61" w:rsidRDefault="00A43E61" w:rsidP="006C01A1">
            <w:pPr>
              <w:rPr>
                <w:sz w:val="20"/>
              </w:rPr>
            </w:pPr>
          </w:p>
          <w:p w14:paraId="530F6C16" w14:textId="77777777" w:rsidR="00A43E61" w:rsidRPr="00D51C60" w:rsidRDefault="00A43E61" w:rsidP="006C01A1">
            <w:pPr>
              <w:rPr>
                <w:sz w:val="20"/>
              </w:rPr>
            </w:pPr>
          </w:p>
          <w:p w14:paraId="08EDE755" w14:textId="77777777" w:rsidR="00A43E61" w:rsidRPr="00D51C60" w:rsidRDefault="00A43E61" w:rsidP="006C01A1">
            <w:pPr>
              <w:rPr>
                <w:sz w:val="20"/>
              </w:rPr>
            </w:pPr>
          </w:p>
          <w:p w14:paraId="29D0506B" w14:textId="77777777" w:rsidR="00A43E61" w:rsidRPr="00D51C60" w:rsidRDefault="00A43E61" w:rsidP="006C01A1">
            <w:pPr>
              <w:rPr>
                <w:sz w:val="20"/>
              </w:rPr>
            </w:pPr>
          </w:p>
          <w:p w14:paraId="37A9D69D" w14:textId="77777777" w:rsidR="00A43E61" w:rsidRPr="00D51C60" w:rsidRDefault="00A43E61" w:rsidP="006C01A1">
            <w:pPr>
              <w:rPr>
                <w:sz w:val="20"/>
              </w:rPr>
            </w:pPr>
          </w:p>
        </w:tc>
      </w:tr>
    </w:tbl>
    <w:p w14:paraId="796B1BD1" w14:textId="77777777" w:rsidR="00E35792" w:rsidRPr="005266B9" w:rsidRDefault="00E35792" w:rsidP="00A43E61"/>
    <w:p w14:paraId="58B159C6" w14:textId="77777777" w:rsidR="00A43E61" w:rsidRDefault="00A43E61">
      <w:pPr>
        <w:widowControl/>
        <w:jc w:val="left"/>
        <w:rPr>
          <w:b/>
        </w:rPr>
      </w:pPr>
      <w:r>
        <w:br w:type="page"/>
      </w:r>
    </w:p>
    <w:p w14:paraId="3A59F3E2" w14:textId="600CA6D8" w:rsidR="00A43E61" w:rsidRPr="005266B9" w:rsidRDefault="00A43E61" w:rsidP="007F303D">
      <w:pPr>
        <w:pStyle w:val="Titre2"/>
      </w:pPr>
      <w:bookmarkStart w:id="64" w:name="_Toc133415198"/>
      <w:r>
        <w:lastRenderedPageBreak/>
        <w:t>C</w:t>
      </w:r>
      <w:r w:rsidRPr="00431BE4">
        <w:t>.</w:t>
      </w:r>
      <w:r>
        <w:t>6</w:t>
      </w:r>
      <w:r w:rsidRPr="00431BE4">
        <w:t>.</w:t>
      </w:r>
      <w:r w:rsidRPr="00431BE4">
        <w:tab/>
      </w:r>
      <w:r>
        <w:t>Production</w:t>
      </w:r>
      <w:bookmarkEnd w:id="64"/>
    </w:p>
    <w:p w14:paraId="774F5AC3" w14:textId="77777777" w:rsidR="00A43E61" w:rsidRPr="005266B9" w:rsidRDefault="00A43E61" w:rsidP="00C11BF9">
      <w:pPr>
        <w:rPr>
          <w:color w:val="000000"/>
        </w:rPr>
      </w:pPr>
    </w:p>
    <w:p w14:paraId="17C6EA1F" w14:textId="77777777" w:rsidR="00E35792" w:rsidRPr="00A43E61" w:rsidRDefault="00E35792" w:rsidP="00C11BF9">
      <w:pPr>
        <w:rPr>
          <w:color w:val="000000"/>
          <w:u w:val="single"/>
        </w:rPr>
      </w:pPr>
      <w:r w:rsidRPr="00A43E61">
        <w:rPr>
          <w:color w:val="000000"/>
          <w:u w:val="single"/>
        </w:rPr>
        <w:t xml:space="preserve">6.1. </w:t>
      </w:r>
      <w:r w:rsidRPr="00A43E61">
        <w:rPr>
          <w:color w:val="000000"/>
          <w:u w:val="single"/>
        </w:rPr>
        <w:tab/>
        <w:t>Types de produits</w:t>
      </w:r>
    </w:p>
    <w:p w14:paraId="5D773076" w14:textId="77777777" w:rsidR="00A43E61" w:rsidRPr="005266B9" w:rsidRDefault="00A43E61" w:rsidP="00C11BF9">
      <w:pPr>
        <w:rPr>
          <w:color w:val="000000"/>
        </w:rPr>
      </w:pPr>
    </w:p>
    <w:p w14:paraId="45106FA4" w14:textId="2A6069D8" w:rsidR="00E35792" w:rsidRDefault="00E35792" w:rsidP="00C11BF9">
      <w:r w:rsidRPr="005266B9">
        <w:t>(</w:t>
      </w:r>
      <w:r w:rsidR="00A43E61">
        <w:t xml:space="preserve">Possibilité de faire référence </w:t>
      </w:r>
      <w:r w:rsidR="007205E5">
        <w:t xml:space="preserve">à l’autorisation d’ouverture d’établissement pharmaceutique en vigueur et à l’annexe </w:t>
      </w:r>
      <w:r w:rsidR="007671C6">
        <w:t>2</w:t>
      </w:r>
      <w:r w:rsidRPr="005266B9">
        <w:t>)</w:t>
      </w:r>
    </w:p>
    <w:p w14:paraId="068ACF07" w14:textId="77777777" w:rsidR="00A43E61" w:rsidRPr="005266B9" w:rsidRDefault="00A43E61" w:rsidP="00C11BF9"/>
    <w:p w14:paraId="2297D241" w14:textId="77777777" w:rsidR="00E35792" w:rsidRPr="005266B9" w:rsidRDefault="00E35792" w:rsidP="002B662F">
      <w:pPr>
        <w:pStyle w:val="Paragraphedeliste"/>
        <w:numPr>
          <w:ilvl w:val="0"/>
          <w:numId w:val="4"/>
        </w:numPr>
      </w:pPr>
      <w:r w:rsidRPr="005266B9">
        <w:t>Type de produits fabriqués incluant :</w:t>
      </w:r>
    </w:p>
    <w:p w14:paraId="3569BBC4" w14:textId="6A584A99" w:rsidR="00E35792" w:rsidRPr="005266B9" w:rsidRDefault="00E35792" w:rsidP="002B662F">
      <w:pPr>
        <w:pStyle w:val="Paragraphedeliste"/>
        <w:numPr>
          <w:ilvl w:val="1"/>
          <w:numId w:val="4"/>
        </w:numPr>
      </w:pPr>
      <w:r w:rsidRPr="005266B9">
        <w:t>Liste des formes pharmaceutiques de médicaments à usage humain et à usage vét</w:t>
      </w:r>
      <w:r w:rsidR="00A43E61">
        <w:t>érinaire fabriqués sur le site</w:t>
      </w:r>
    </w:p>
    <w:p w14:paraId="1634E828" w14:textId="17C94795" w:rsidR="00A43E61" w:rsidRDefault="00E35792" w:rsidP="002B662F">
      <w:pPr>
        <w:pStyle w:val="Paragraphedeliste"/>
        <w:numPr>
          <w:ilvl w:val="1"/>
          <w:numId w:val="4"/>
        </w:numPr>
      </w:pPr>
      <w:r w:rsidRPr="005266B9">
        <w:t>Liste des formes pharmaceutiques de médicaments expérimentaux (IMP) fabriqués pour des essais cliniques sur le site, et en cas de différence par rapport à la fabrication commerciale, informations sur les zones</w:t>
      </w:r>
      <w:r w:rsidR="00A43E61">
        <w:t xml:space="preserve"> de production et le personnel</w:t>
      </w:r>
    </w:p>
    <w:p w14:paraId="0C5C3D10"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5BA79CE0" w14:textId="77777777" w:rsidTr="006C01A1">
        <w:tc>
          <w:tcPr>
            <w:tcW w:w="10206" w:type="dxa"/>
            <w:shd w:val="clear" w:color="auto" w:fill="auto"/>
          </w:tcPr>
          <w:p w14:paraId="499F535F" w14:textId="77777777" w:rsidR="00A43E61" w:rsidRPr="00D51C60" w:rsidRDefault="00A43E61" w:rsidP="006C01A1">
            <w:pPr>
              <w:rPr>
                <w:sz w:val="20"/>
              </w:rPr>
            </w:pPr>
          </w:p>
          <w:p w14:paraId="004E4513" w14:textId="77777777" w:rsidR="00A43E61" w:rsidRPr="00D51C60" w:rsidRDefault="00A43E61" w:rsidP="006C01A1">
            <w:pPr>
              <w:rPr>
                <w:sz w:val="20"/>
              </w:rPr>
            </w:pPr>
          </w:p>
          <w:p w14:paraId="55BC8A0C" w14:textId="77777777" w:rsidR="00A43E61" w:rsidRPr="00D51C60" w:rsidRDefault="00A43E61" w:rsidP="006C01A1">
            <w:pPr>
              <w:rPr>
                <w:sz w:val="20"/>
              </w:rPr>
            </w:pPr>
          </w:p>
          <w:p w14:paraId="3D08C547" w14:textId="77777777" w:rsidR="00A43E61" w:rsidRPr="00D51C60" w:rsidRDefault="00A43E61" w:rsidP="006C01A1">
            <w:pPr>
              <w:rPr>
                <w:sz w:val="20"/>
              </w:rPr>
            </w:pPr>
          </w:p>
          <w:p w14:paraId="148511A2" w14:textId="77777777" w:rsidR="00A43E61" w:rsidRPr="00D51C60" w:rsidRDefault="00A43E61" w:rsidP="006C01A1">
            <w:pPr>
              <w:rPr>
                <w:sz w:val="20"/>
              </w:rPr>
            </w:pPr>
          </w:p>
          <w:p w14:paraId="5002295A" w14:textId="77777777" w:rsidR="00A43E61" w:rsidRPr="00D51C60" w:rsidRDefault="00A43E61" w:rsidP="006C01A1">
            <w:pPr>
              <w:rPr>
                <w:sz w:val="20"/>
              </w:rPr>
            </w:pPr>
          </w:p>
          <w:p w14:paraId="7DF92FB1" w14:textId="77777777" w:rsidR="00A43E61" w:rsidRPr="00D51C60" w:rsidRDefault="00A43E61" w:rsidP="006C01A1">
            <w:pPr>
              <w:rPr>
                <w:sz w:val="20"/>
              </w:rPr>
            </w:pPr>
          </w:p>
        </w:tc>
      </w:tr>
    </w:tbl>
    <w:p w14:paraId="4047C3D3" w14:textId="77777777" w:rsidR="00A43E61" w:rsidRPr="005266B9" w:rsidRDefault="00A43E61" w:rsidP="00A43E61"/>
    <w:p w14:paraId="2B2BA780" w14:textId="2443BD9C" w:rsidR="006102D5" w:rsidRDefault="006102D5" w:rsidP="002B662F">
      <w:pPr>
        <w:pStyle w:val="Paragraphedeliste"/>
        <w:numPr>
          <w:ilvl w:val="0"/>
          <w:numId w:val="4"/>
        </w:numPr>
      </w:pPr>
      <w:r>
        <w:rPr>
          <w:iCs/>
        </w:rPr>
        <w:t xml:space="preserve">Les schémas de principes des procédés de fabrication de chaque type de produit sont à joindre </w:t>
      </w:r>
      <w:r w:rsidR="007671C6">
        <w:rPr>
          <w:b/>
          <w:iCs/>
        </w:rPr>
        <w:t>en annexe 6</w:t>
      </w:r>
      <w:r w:rsidRPr="007205E5">
        <w:rPr>
          <w:b/>
          <w:iCs/>
        </w:rPr>
        <w:t xml:space="preserve"> de la présente fiche C.</w:t>
      </w:r>
    </w:p>
    <w:p w14:paraId="5D82A9E2" w14:textId="5191764F" w:rsidR="00A43E61" w:rsidRDefault="00E35792" w:rsidP="002B662F">
      <w:pPr>
        <w:pStyle w:val="Paragraphedeliste"/>
        <w:numPr>
          <w:ilvl w:val="0"/>
          <w:numId w:val="4"/>
        </w:numPr>
      </w:pPr>
      <w:r w:rsidRPr="005266B9">
        <w:t>Substances toxiques ou dangereuses manipulées (par exemple : avec une forte activité pharmacologique et/ou d</w:t>
      </w:r>
      <w:r w:rsidR="00A43E61">
        <w:t>es propriétés sensibilisantes) :</w:t>
      </w:r>
    </w:p>
    <w:p w14:paraId="6B76BAB2"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77179C19" w14:textId="77777777" w:rsidTr="006C01A1">
        <w:tc>
          <w:tcPr>
            <w:tcW w:w="10206" w:type="dxa"/>
            <w:shd w:val="clear" w:color="auto" w:fill="auto"/>
          </w:tcPr>
          <w:p w14:paraId="44E539B2" w14:textId="77777777" w:rsidR="00A43E61" w:rsidRPr="00D51C60" w:rsidRDefault="00A43E61" w:rsidP="006C01A1">
            <w:pPr>
              <w:rPr>
                <w:sz w:val="20"/>
              </w:rPr>
            </w:pPr>
          </w:p>
          <w:p w14:paraId="28E34565" w14:textId="77777777" w:rsidR="00A43E61" w:rsidRPr="00D51C60" w:rsidRDefault="00A43E61" w:rsidP="006C01A1">
            <w:pPr>
              <w:rPr>
                <w:sz w:val="20"/>
              </w:rPr>
            </w:pPr>
          </w:p>
          <w:p w14:paraId="31EA0477" w14:textId="77777777" w:rsidR="00A43E61" w:rsidRPr="00D51C60" w:rsidRDefault="00A43E61" w:rsidP="006C01A1">
            <w:pPr>
              <w:rPr>
                <w:sz w:val="20"/>
              </w:rPr>
            </w:pPr>
          </w:p>
          <w:p w14:paraId="79BA1BB9" w14:textId="77777777" w:rsidR="00A43E61" w:rsidRPr="00D51C60" w:rsidRDefault="00A43E61" w:rsidP="006C01A1">
            <w:pPr>
              <w:rPr>
                <w:sz w:val="20"/>
              </w:rPr>
            </w:pPr>
          </w:p>
          <w:p w14:paraId="73C687E2" w14:textId="77777777" w:rsidR="00A43E61" w:rsidRPr="00D51C60" w:rsidRDefault="00A43E61" w:rsidP="006C01A1">
            <w:pPr>
              <w:rPr>
                <w:sz w:val="20"/>
              </w:rPr>
            </w:pPr>
          </w:p>
          <w:p w14:paraId="2257D6B9" w14:textId="77777777" w:rsidR="00A43E61" w:rsidRPr="00D51C60" w:rsidRDefault="00A43E61" w:rsidP="006C01A1">
            <w:pPr>
              <w:rPr>
                <w:sz w:val="20"/>
              </w:rPr>
            </w:pPr>
          </w:p>
          <w:p w14:paraId="1ED54728" w14:textId="77777777" w:rsidR="00A43E61" w:rsidRPr="00D51C60" w:rsidRDefault="00A43E61" w:rsidP="006C01A1">
            <w:pPr>
              <w:rPr>
                <w:sz w:val="20"/>
              </w:rPr>
            </w:pPr>
          </w:p>
        </w:tc>
      </w:tr>
    </w:tbl>
    <w:p w14:paraId="03743EA1" w14:textId="77777777" w:rsidR="00A43E61" w:rsidRPr="005266B9" w:rsidRDefault="00A43E61" w:rsidP="00A43E61"/>
    <w:p w14:paraId="05FBAE29" w14:textId="77777777" w:rsidR="00A43E61" w:rsidRDefault="00E35792" w:rsidP="002B662F">
      <w:pPr>
        <w:pStyle w:val="Paragraphedeliste"/>
        <w:numPr>
          <w:ilvl w:val="0"/>
          <w:numId w:val="4"/>
        </w:numPr>
      </w:pPr>
      <w:r w:rsidRPr="005266B9">
        <w:t>Types de produits fabriqués dans des locaux dédiés et/ou équipements dédiés, fabricatio</w:t>
      </w:r>
      <w:r w:rsidR="00A43E61">
        <w:t>n par campagne, le cas échéant :</w:t>
      </w:r>
    </w:p>
    <w:p w14:paraId="0BA5F25D"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371711CB" w14:textId="77777777" w:rsidTr="006C01A1">
        <w:tc>
          <w:tcPr>
            <w:tcW w:w="10206" w:type="dxa"/>
            <w:shd w:val="clear" w:color="auto" w:fill="auto"/>
          </w:tcPr>
          <w:p w14:paraId="784F8E28" w14:textId="77777777" w:rsidR="00A43E61" w:rsidRPr="00D51C60" w:rsidRDefault="00A43E61" w:rsidP="006C01A1">
            <w:pPr>
              <w:rPr>
                <w:sz w:val="20"/>
              </w:rPr>
            </w:pPr>
          </w:p>
          <w:p w14:paraId="1F0D9376" w14:textId="77777777" w:rsidR="00A43E61" w:rsidRPr="00D51C60" w:rsidRDefault="00A43E61" w:rsidP="006C01A1">
            <w:pPr>
              <w:rPr>
                <w:sz w:val="20"/>
              </w:rPr>
            </w:pPr>
          </w:p>
          <w:p w14:paraId="66DEE451" w14:textId="77777777" w:rsidR="00A43E61" w:rsidRPr="00D51C60" w:rsidRDefault="00A43E61" w:rsidP="006C01A1">
            <w:pPr>
              <w:rPr>
                <w:sz w:val="20"/>
              </w:rPr>
            </w:pPr>
          </w:p>
          <w:p w14:paraId="0FE9D816" w14:textId="77777777" w:rsidR="00A43E61" w:rsidRPr="00D51C60" w:rsidRDefault="00A43E61" w:rsidP="006C01A1">
            <w:pPr>
              <w:rPr>
                <w:sz w:val="20"/>
              </w:rPr>
            </w:pPr>
          </w:p>
          <w:p w14:paraId="1913839C" w14:textId="77777777" w:rsidR="00A43E61" w:rsidRPr="00D51C60" w:rsidRDefault="00A43E61" w:rsidP="006C01A1">
            <w:pPr>
              <w:rPr>
                <w:sz w:val="20"/>
              </w:rPr>
            </w:pPr>
          </w:p>
          <w:p w14:paraId="1CACB351" w14:textId="77777777" w:rsidR="00A43E61" w:rsidRPr="00D51C60" w:rsidRDefault="00A43E61" w:rsidP="006C01A1">
            <w:pPr>
              <w:rPr>
                <w:sz w:val="20"/>
              </w:rPr>
            </w:pPr>
          </w:p>
          <w:p w14:paraId="2867F462" w14:textId="77777777" w:rsidR="00A43E61" w:rsidRPr="00D51C60" w:rsidRDefault="00A43E61" w:rsidP="006C01A1">
            <w:pPr>
              <w:rPr>
                <w:sz w:val="20"/>
              </w:rPr>
            </w:pPr>
          </w:p>
        </w:tc>
      </w:tr>
    </w:tbl>
    <w:p w14:paraId="0B126973" w14:textId="77777777" w:rsidR="00A43E61" w:rsidRPr="005266B9" w:rsidRDefault="00A43E61" w:rsidP="00A43E61"/>
    <w:p w14:paraId="17F3DFCD" w14:textId="235521B4" w:rsidR="00E35792" w:rsidRPr="005266B9" w:rsidRDefault="00A43E61" w:rsidP="002B662F">
      <w:pPr>
        <w:pStyle w:val="Paragraphedeliste"/>
        <w:numPr>
          <w:ilvl w:val="0"/>
          <w:numId w:val="4"/>
        </w:numPr>
      </w:pPr>
      <w:r w:rsidRPr="005266B9">
        <w:t xml:space="preserve"> </w:t>
      </w:r>
      <w:r w:rsidR="00E35792" w:rsidRPr="005266B9">
        <w:t>Applications de Technologie Analytique des Procédés (PAT), le cas échéant : définition générale de la technologie et des systèmes informatisés associés.</w:t>
      </w:r>
    </w:p>
    <w:p w14:paraId="6DACB5E6"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74F03EE8" w14:textId="77777777" w:rsidTr="006C01A1">
        <w:tc>
          <w:tcPr>
            <w:tcW w:w="10206" w:type="dxa"/>
            <w:shd w:val="clear" w:color="auto" w:fill="auto"/>
          </w:tcPr>
          <w:p w14:paraId="15CB298D" w14:textId="77777777" w:rsidR="00A43E61" w:rsidRPr="00D51C60" w:rsidRDefault="00A43E61" w:rsidP="006C01A1">
            <w:pPr>
              <w:rPr>
                <w:sz w:val="20"/>
              </w:rPr>
            </w:pPr>
          </w:p>
          <w:p w14:paraId="2E05B667" w14:textId="77777777" w:rsidR="00A43E61" w:rsidRPr="00D51C60" w:rsidRDefault="00A43E61" w:rsidP="006C01A1">
            <w:pPr>
              <w:rPr>
                <w:sz w:val="20"/>
              </w:rPr>
            </w:pPr>
          </w:p>
          <w:p w14:paraId="2C335F64" w14:textId="77777777" w:rsidR="00A43E61" w:rsidRDefault="00A43E61" w:rsidP="006C01A1">
            <w:pPr>
              <w:rPr>
                <w:sz w:val="20"/>
              </w:rPr>
            </w:pPr>
          </w:p>
          <w:p w14:paraId="1DD5B904" w14:textId="77777777" w:rsidR="00A43E61" w:rsidRDefault="00A43E61" w:rsidP="006C01A1">
            <w:pPr>
              <w:rPr>
                <w:sz w:val="20"/>
              </w:rPr>
            </w:pPr>
          </w:p>
          <w:p w14:paraId="2B278DC5" w14:textId="77777777" w:rsidR="00A43E61" w:rsidRDefault="00A43E61" w:rsidP="006C01A1">
            <w:pPr>
              <w:rPr>
                <w:sz w:val="20"/>
              </w:rPr>
            </w:pPr>
          </w:p>
          <w:p w14:paraId="16C8EB2D" w14:textId="77777777" w:rsidR="00A43E61" w:rsidRDefault="00A43E61" w:rsidP="006C01A1">
            <w:pPr>
              <w:rPr>
                <w:sz w:val="20"/>
              </w:rPr>
            </w:pPr>
          </w:p>
          <w:p w14:paraId="45D76FFE" w14:textId="77777777" w:rsidR="00A43E61" w:rsidRPr="00D51C60" w:rsidRDefault="00A43E61" w:rsidP="00A43E61">
            <w:pPr>
              <w:rPr>
                <w:sz w:val="20"/>
              </w:rPr>
            </w:pPr>
          </w:p>
        </w:tc>
      </w:tr>
    </w:tbl>
    <w:p w14:paraId="44A0F390" w14:textId="77777777" w:rsidR="00A43E61" w:rsidRPr="005266B9" w:rsidRDefault="00A43E61" w:rsidP="00C11BF9"/>
    <w:p w14:paraId="50661007" w14:textId="77777777" w:rsidR="00A43E61" w:rsidRDefault="00A43E61">
      <w:pPr>
        <w:widowControl/>
        <w:jc w:val="left"/>
        <w:rPr>
          <w:color w:val="000000"/>
          <w:u w:val="single"/>
        </w:rPr>
      </w:pPr>
      <w:r>
        <w:rPr>
          <w:color w:val="000000"/>
          <w:u w:val="single"/>
        </w:rPr>
        <w:br w:type="page"/>
      </w:r>
    </w:p>
    <w:p w14:paraId="25D6BEE2" w14:textId="7681B9AD" w:rsidR="00E35792" w:rsidRDefault="00E35792" w:rsidP="00C11BF9">
      <w:pPr>
        <w:rPr>
          <w:color w:val="000000"/>
          <w:u w:val="single"/>
        </w:rPr>
      </w:pPr>
      <w:r w:rsidRPr="00A43E61">
        <w:rPr>
          <w:color w:val="000000"/>
          <w:u w:val="single"/>
        </w:rPr>
        <w:lastRenderedPageBreak/>
        <w:t xml:space="preserve">6.2 </w:t>
      </w:r>
      <w:r w:rsidRPr="00A43E61">
        <w:rPr>
          <w:color w:val="000000"/>
          <w:u w:val="single"/>
        </w:rPr>
        <w:tab/>
        <w:t>Validation des procédés</w:t>
      </w:r>
    </w:p>
    <w:p w14:paraId="640A24ED" w14:textId="77777777" w:rsidR="00C319ED" w:rsidRPr="00A43E61" w:rsidRDefault="00C319ED" w:rsidP="00C11BF9">
      <w:pPr>
        <w:rPr>
          <w:color w:val="000000"/>
          <w:u w:val="single"/>
        </w:rPr>
      </w:pPr>
    </w:p>
    <w:p w14:paraId="3A65B39A" w14:textId="089DE676" w:rsidR="00E35792" w:rsidRDefault="00E35792" w:rsidP="002B662F">
      <w:pPr>
        <w:pStyle w:val="Paragraphedeliste"/>
        <w:numPr>
          <w:ilvl w:val="0"/>
          <w:numId w:val="4"/>
        </w:numPr>
      </w:pPr>
      <w:r w:rsidRPr="005266B9">
        <w:t>Brève description de la politique génér</w:t>
      </w:r>
      <w:r w:rsidR="00BC2F4C">
        <w:t>ale de validation des procédés :</w:t>
      </w:r>
    </w:p>
    <w:p w14:paraId="0448D6F4" w14:textId="77777777" w:rsidR="00BC2F4C" w:rsidRPr="005266B9" w:rsidRDefault="00BC2F4C" w:rsidP="00BC2F4C"/>
    <w:tbl>
      <w:tblPr>
        <w:tblStyle w:val="Grilledutableau"/>
        <w:tblW w:w="10206" w:type="dxa"/>
        <w:tblInd w:w="-5" w:type="dxa"/>
        <w:tblLook w:val="04A0" w:firstRow="1" w:lastRow="0" w:firstColumn="1" w:lastColumn="0" w:noHBand="0" w:noVBand="1"/>
      </w:tblPr>
      <w:tblGrid>
        <w:gridCol w:w="10206"/>
      </w:tblGrid>
      <w:tr w:rsidR="00BC2F4C" w:rsidRPr="005266B9" w14:paraId="2FAA3C4F" w14:textId="77777777" w:rsidTr="004D7E3C">
        <w:tc>
          <w:tcPr>
            <w:tcW w:w="10206" w:type="dxa"/>
            <w:shd w:val="clear" w:color="auto" w:fill="auto"/>
          </w:tcPr>
          <w:p w14:paraId="796B0BEE" w14:textId="77777777" w:rsidR="00BC2F4C" w:rsidRPr="00D51C60" w:rsidRDefault="00BC2F4C" w:rsidP="004D7E3C">
            <w:pPr>
              <w:rPr>
                <w:sz w:val="20"/>
              </w:rPr>
            </w:pPr>
          </w:p>
          <w:p w14:paraId="1AB5A521" w14:textId="77777777" w:rsidR="00BC2F4C" w:rsidRDefault="00BC2F4C" w:rsidP="004D7E3C">
            <w:pPr>
              <w:rPr>
                <w:sz w:val="20"/>
              </w:rPr>
            </w:pPr>
          </w:p>
          <w:p w14:paraId="11FFC6D1" w14:textId="77777777" w:rsidR="00BC2F4C" w:rsidRDefault="00BC2F4C" w:rsidP="004D7E3C">
            <w:pPr>
              <w:rPr>
                <w:sz w:val="20"/>
              </w:rPr>
            </w:pPr>
          </w:p>
          <w:p w14:paraId="1C7B02FD" w14:textId="77777777" w:rsidR="00BC2F4C" w:rsidRDefault="00BC2F4C" w:rsidP="004D7E3C">
            <w:pPr>
              <w:rPr>
                <w:sz w:val="20"/>
              </w:rPr>
            </w:pPr>
          </w:p>
          <w:p w14:paraId="362E6D31" w14:textId="77777777" w:rsidR="00BC2F4C" w:rsidRPr="00D51C60" w:rsidRDefault="00BC2F4C" w:rsidP="004D7E3C">
            <w:pPr>
              <w:rPr>
                <w:sz w:val="20"/>
              </w:rPr>
            </w:pPr>
          </w:p>
          <w:p w14:paraId="458C9A5C" w14:textId="77777777" w:rsidR="00BC2F4C" w:rsidRDefault="00BC2F4C" w:rsidP="004D7E3C">
            <w:pPr>
              <w:rPr>
                <w:sz w:val="20"/>
              </w:rPr>
            </w:pPr>
          </w:p>
          <w:p w14:paraId="3E0A9E2E" w14:textId="77777777" w:rsidR="00BC2F4C" w:rsidRDefault="00BC2F4C" w:rsidP="004D7E3C">
            <w:pPr>
              <w:rPr>
                <w:sz w:val="20"/>
              </w:rPr>
            </w:pPr>
          </w:p>
          <w:p w14:paraId="38630D9F" w14:textId="77777777" w:rsidR="00BC2F4C" w:rsidRDefault="00BC2F4C" w:rsidP="004D7E3C">
            <w:pPr>
              <w:rPr>
                <w:sz w:val="20"/>
              </w:rPr>
            </w:pPr>
          </w:p>
          <w:p w14:paraId="4B0E6E78" w14:textId="77777777" w:rsidR="00BC2F4C" w:rsidRDefault="00BC2F4C" w:rsidP="004D7E3C">
            <w:pPr>
              <w:rPr>
                <w:sz w:val="20"/>
              </w:rPr>
            </w:pPr>
          </w:p>
          <w:p w14:paraId="03B0C60B" w14:textId="77777777" w:rsidR="00BC2F4C" w:rsidRPr="00D51C60" w:rsidRDefault="00BC2F4C" w:rsidP="004D7E3C">
            <w:pPr>
              <w:rPr>
                <w:sz w:val="20"/>
              </w:rPr>
            </w:pPr>
          </w:p>
        </w:tc>
      </w:tr>
    </w:tbl>
    <w:p w14:paraId="0BE1C9D9" w14:textId="77777777" w:rsidR="00BC2F4C" w:rsidRPr="005266B9" w:rsidRDefault="00BC2F4C" w:rsidP="00BC2F4C"/>
    <w:p w14:paraId="6AA80112" w14:textId="77777777" w:rsidR="00E35792" w:rsidRPr="005266B9" w:rsidRDefault="00E35792" w:rsidP="002B662F">
      <w:pPr>
        <w:pStyle w:val="Paragraphedeliste"/>
        <w:numPr>
          <w:ilvl w:val="0"/>
          <w:numId w:val="4"/>
        </w:numPr>
      </w:pPr>
      <w:r w:rsidRPr="005266B9">
        <w:t>Principes concernant le retraitement ou la reprise.</w:t>
      </w:r>
    </w:p>
    <w:p w14:paraId="4BE1F0EB" w14:textId="77777777" w:rsidR="005B484C" w:rsidRPr="005266B9" w:rsidRDefault="005B484C" w:rsidP="00C319ED">
      <w:pPr>
        <w:pStyle w:val="Paragraphedeliste"/>
        <w:ind w:left="900"/>
      </w:pPr>
    </w:p>
    <w:tbl>
      <w:tblPr>
        <w:tblStyle w:val="Grilledutableau"/>
        <w:tblW w:w="10206" w:type="dxa"/>
        <w:tblInd w:w="-5" w:type="dxa"/>
        <w:tblLook w:val="04A0" w:firstRow="1" w:lastRow="0" w:firstColumn="1" w:lastColumn="0" w:noHBand="0" w:noVBand="1"/>
      </w:tblPr>
      <w:tblGrid>
        <w:gridCol w:w="10206"/>
      </w:tblGrid>
      <w:tr w:rsidR="005B484C" w:rsidRPr="005266B9" w14:paraId="2453EA09" w14:textId="77777777" w:rsidTr="006C01A1">
        <w:tc>
          <w:tcPr>
            <w:tcW w:w="10206" w:type="dxa"/>
            <w:shd w:val="clear" w:color="auto" w:fill="auto"/>
          </w:tcPr>
          <w:p w14:paraId="35E44EFF" w14:textId="77777777" w:rsidR="005B484C" w:rsidRPr="00D51C60" w:rsidRDefault="005B484C" w:rsidP="006C01A1">
            <w:pPr>
              <w:rPr>
                <w:sz w:val="20"/>
              </w:rPr>
            </w:pPr>
          </w:p>
          <w:p w14:paraId="12B76E7F" w14:textId="77777777" w:rsidR="005B484C" w:rsidRPr="00D51C60" w:rsidRDefault="005B484C" w:rsidP="006C01A1">
            <w:pPr>
              <w:rPr>
                <w:sz w:val="20"/>
              </w:rPr>
            </w:pPr>
          </w:p>
          <w:p w14:paraId="2216BA28" w14:textId="77777777" w:rsidR="005B484C" w:rsidRDefault="005B484C" w:rsidP="006C01A1">
            <w:pPr>
              <w:rPr>
                <w:sz w:val="20"/>
              </w:rPr>
            </w:pPr>
          </w:p>
          <w:p w14:paraId="5CF056F6" w14:textId="77777777" w:rsidR="005B484C" w:rsidRDefault="005B484C" w:rsidP="006C01A1">
            <w:pPr>
              <w:rPr>
                <w:sz w:val="20"/>
              </w:rPr>
            </w:pPr>
          </w:p>
          <w:p w14:paraId="0B4511AF" w14:textId="77777777" w:rsidR="005B484C" w:rsidRDefault="005B484C" w:rsidP="006C01A1">
            <w:pPr>
              <w:rPr>
                <w:sz w:val="20"/>
              </w:rPr>
            </w:pPr>
          </w:p>
          <w:p w14:paraId="73C412C7" w14:textId="77777777" w:rsidR="005B484C" w:rsidRDefault="005B484C" w:rsidP="006C01A1">
            <w:pPr>
              <w:rPr>
                <w:sz w:val="20"/>
              </w:rPr>
            </w:pPr>
          </w:p>
          <w:p w14:paraId="441162F0" w14:textId="77777777" w:rsidR="005B484C" w:rsidRDefault="005B484C" w:rsidP="006C01A1">
            <w:pPr>
              <w:rPr>
                <w:sz w:val="20"/>
              </w:rPr>
            </w:pPr>
          </w:p>
          <w:p w14:paraId="6A0D7AC2" w14:textId="77777777" w:rsidR="005B484C" w:rsidRDefault="005B484C" w:rsidP="006C01A1">
            <w:pPr>
              <w:rPr>
                <w:sz w:val="20"/>
              </w:rPr>
            </w:pPr>
          </w:p>
          <w:p w14:paraId="222B620F" w14:textId="77777777" w:rsidR="005B484C" w:rsidRDefault="005B484C" w:rsidP="006C01A1">
            <w:pPr>
              <w:rPr>
                <w:sz w:val="20"/>
              </w:rPr>
            </w:pPr>
          </w:p>
          <w:p w14:paraId="43E431B6" w14:textId="77777777" w:rsidR="005B484C" w:rsidRPr="00D51C60" w:rsidRDefault="005B484C" w:rsidP="00BC2F4C">
            <w:pPr>
              <w:rPr>
                <w:sz w:val="20"/>
              </w:rPr>
            </w:pPr>
          </w:p>
        </w:tc>
      </w:tr>
    </w:tbl>
    <w:p w14:paraId="424629B8" w14:textId="77777777" w:rsidR="005B484C" w:rsidRPr="005266B9" w:rsidRDefault="005B484C" w:rsidP="00C319ED">
      <w:pPr>
        <w:pStyle w:val="Paragraphedeliste"/>
        <w:ind w:left="900"/>
      </w:pPr>
    </w:p>
    <w:p w14:paraId="743786FD" w14:textId="11429186" w:rsidR="00C319ED" w:rsidRDefault="00E35792" w:rsidP="00C11BF9">
      <w:pPr>
        <w:rPr>
          <w:color w:val="000000"/>
          <w:u w:val="single"/>
        </w:rPr>
      </w:pPr>
      <w:r w:rsidRPr="00A43E61">
        <w:rPr>
          <w:color w:val="000000"/>
          <w:u w:val="single"/>
        </w:rPr>
        <w:t xml:space="preserve">6.3 </w:t>
      </w:r>
      <w:r w:rsidRPr="00A43E61">
        <w:rPr>
          <w:color w:val="000000"/>
          <w:u w:val="single"/>
        </w:rPr>
        <w:tab/>
        <w:t>Gestion et stockage des composants et produits</w:t>
      </w:r>
    </w:p>
    <w:p w14:paraId="41D56DAA" w14:textId="77777777" w:rsidR="00C319ED" w:rsidRPr="00A43E61" w:rsidRDefault="00C319ED" w:rsidP="00C11BF9">
      <w:pPr>
        <w:rPr>
          <w:color w:val="000000"/>
          <w:u w:val="single"/>
        </w:rPr>
      </w:pPr>
    </w:p>
    <w:p w14:paraId="6D406CC7" w14:textId="7FE55297" w:rsidR="00E35792" w:rsidRDefault="00E35792" w:rsidP="002B662F">
      <w:pPr>
        <w:pStyle w:val="Paragraphedeliste"/>
        <w:numPr>
          <w:ilvl w:val="0"/>
          <w:numId w:val="4"/>
        </w:numPr>
      </w:pPr>
      <w:r w:rsidRPr="005266B9">
        <w:t>Dispositions concernant les matières premières, les articles de conditionnement, les produits vrac et les produits finis, y compris l'échantillonnage, la mise en quarantaine</w:t>
      </w:r>
      <w:r w:rsidR="00BC2F4C">
        <w:t>, la libération et le stockage :</w:t>
      </w:r>
    </w:p>
    <w:p w14:paraId="0F7A6D7C" w14:textId="77777777" w:rsidR="00BC2F4C" w:rsidRPr="005266B9" w:rsidRDefault="00BC2F4C" w:rsidP="00BC2F4C"/>
    <w:tbl>
      <w:tblPr>
        <w:tblStyle w:val="Grilledutableau"/>
        <w:tblW w:w="10206" w:type="dxa"/>
        <w:tblInd w:w="-5" w:type="dxa"/>
        <w:tblLook w:val="04A0" w:firstRow="1" w:lastRow="0" w:firstColumn="1" w:lastColumn="0" w:noHBand="0" w:noVBand="1"/>
      </w:tblPr>
      <w:tblGrid>
        <w:gridCol w:w="10206"/>
      </w:tblGrid>
      <w:tr w:rsidR="00BC2F4C" w:rsidRPr="005266B9" w14:paraId="31183D3F" w14:textId="77777777" w:rsidTr="004D7E3C">
        <w:tc>
          <w:tcPr>
            <w:tcW w:w="10206" w:type="dxa"/>
            <w:shd w:val="clear" w:color="auto" w:fill="auto"/>
          </w:tcPr>
          <w:p w14:paraId="66C6F740" w14:textId="77777777" w:rsidR="00BC2F4C" w:rsidRPr="00D51C60" w:rsidRDefault="00BC2F4C" w:rsidP="004D7E3C">
            <w:pPr>
              <w:rPr>
                <w:sz w:val="20"/>
              </w:rPr>
            </w:pPr>
          </w:p>
          <w:p w14:paraId="7A083DD8" w14:textId="77777777" w:rsidR="00BC2F4C" w:rsidRPr="00D51C60" w:rsidRDefault="00BC2F4C" w:rsidP="004D7E3C">
            <w:pPr>
              <w:rPr>
                <w:sz w:val="20"/>
              </w:rPr>
            </w:pPr>
          </w:p>
          <w:p w14:paraId="29398161" w14:textId="77777777" w:rsidR="00BC2F4C" w:rsidRDefault="00BC2F4C" w:rsidP="004D7E3C">
            <w:pPr>
              <w:rPr>
                <w:sz w:val="20"/>
              </w:rPr>
            </w:pPr>
          </w:p>
          <w:p w14:paraId="1E252E19" w14:textId="77777777" w:rsidR="00BC2F4C" w:rsidRDefault="00BC2F4C" w:rsidP="004D7E3C">
            <w:pPr>
              <w:rPr>
                <w:sz w:val="20"/>
              </w:rPr>
            </w:pPr>
          </w:p>
          <w:p w14:paraId="13662FFB" w14:textId="77777777" w:rsidR="00BC2F4C" w:rsidRDefault="00BC2F4C" w:rsidP="004D7E3C">
            <w:pPr>
              <w:rPr>
                <w:sz w:val="20"/>
              </w:rPr>
            </w:pPr>
          </w:p>
          <w:p w14:paraId="524B5AD1" w14:textId="77777777" w:rsidR="00BC2F4C" w:rsidRDefault="00BC2F4C" w:rsidP="004D7E3C">
            <w:pPr>
              <w:rPr>
                <w:sz w:val="20"/>
              </w:rPr>
            </w:pPr>
          </w:p>
          <w:p w14:paraId="2FE7EB54" w14:textId="77777777" w:rsidR="00BC2F4C" w:rsidRDefault="00BC2F4C" w:rsidP="004D7E3C">
            <w:pPr>
              <w:rPr>
                <w:sz w:val="20"/>
              </w:rPr>
            </w:pPr>
          </w:p>
          <w:p w14:paraId="6F3BC277" w14:textId="77777777" w:rsidR="00BC2F4C" w:rsidRDefault="00BC2F4C" w:rsidP="004D7E3C">
            <w:pPr>
              <w:rPr>
                <w:sz w:val="20"/>
              </w:rPr>
            </w:pPr>
          </w:p>
          <w:p w14:paraId="62A03DF9" w14:textId="77777777" w:rsidR="00BC2F4C" w:rsidRDefault="00BC2F4C" w:rsidP="004D7E3C">
            <w:pPr>
              <w:rPr>
                <w:sz w:val="20"/>
              </w:rPr>
            </w:pPr>
          </w:p>
          <w:p w14:paraId="38766548" w14:textId="77777777" w:rsidR="00BC2F4C" w:rsidRPr="00D51C60" w:rsidRDefault="00BC2F4C" w:rsidP="004D7E3C">
            <w:pPr>
              <w:rPr>
                <w:sz w:val="20"/>
              </w:rPr>
            </w:pPr>
          </w:p>
        </w:tc>
      </w:tr>
    </w:tbl>
    <w:p w14:paraId="1B9E6B6F" w14:textId="77777777" w:rsidR="00BC2F4C" w:rsidRPr="005266B9" w:rsidRDefault="00BC2F4C" w:rsidP="00BC2F4C"/>
    <w:p w14:paraId="5B99FE4F" w14:textId="77777777" w:rsidR="00E35792" w:rsidRDefault="00E35792" w:rsidP="002B662F">
      <w:pPr>
        <w:pStyle w:val="Paragraphedeliste"/>
        <w:numPr>
          <w:ilvl w:val="0"/>
          <w:numId w:val="4"/>
        </w:numPr>
      </w:pPr>
      <w:r w:rsidRPr="005266B9">
        <w:t>Dispositions concernant la manipulation des composants et des produits refusés.</w:t>
      </w:r>
    </w:p>
    <w:p w14:paraId="6BE9E78E" w14:textId="77777777" w:rsidR="00A43E61" w:rsidRPr="005266B9" w:rsidRDefault="00A43E61" w:rsidP="00A43E61"/>
    <w:tbl>
      <w:tblPr>
        <w:tblStyle w:val="Grilledutableau"/>
        <w:tblW w:w="10206" w:type="dxa"/>
        <w:tblInd w:w="-5" w:type="dxa"/>
        <w:tblLook w:val="04A0" w:firstRow="1" w:lastRow="0" w:firstColumn="1" w:lastColumn="0" w:noHBand="0" w:noVBand="1"/>
      </w:tblPr>
      <w:tblGrid>
        <w:gridCol w:w="10206"/>
      </w:tblGrid>
      <w:tr w:rsidR="00A43E61" w:rsidRPr="005266B9" w14:paraId="7D69BBF9" w14:textId="77777777" w:rsidTr="006C01A1">
        <w:tc>
          <w:tcPr>
            <w:tcW w:w="10206" w:type="dxa"/>
            <w:shd w:val="clear" w:color="auto" w:fill="auto"/>
          </w:tcPr>
          <w:p w14:paraId="0765114D" w14:textId="77777777" w:rsidR="00A43E61" w:rsidRPr="00D51C60" w:rsidRDefault="00A43E61" w:rsidP="006C01A1">
            <w:pPr>
              <w:rPr>
                <w:sz w:val="20"/>
              </w:rPr>
            </w:pPr>
          </w:p>
          <w:p w14:paraId="4B5571F1" w14:textId="77777777" w:rsidR="00A43E61" w:rsidRPr="00D51C60" w:rsidRDefault="00A43E61" w:rsidP="006C01A1">
            <w:pPr>
              <w:rPr>
                <w:sz w:val="20"/>
              </w:rPr>
            </w:pPr>
          </w:p>
          <w:p w14:paraId="28010285" w14:textId="77777777" w:rsidR="00A43E61" w:rsidRDefault="00A43E61" w:rsidP="006C01A1">
            <w:pPr>
              <w:rPr>
                <w:sz w:val="20"/>
              </w:rPr>
            </w:pPr>
          </w:p>
          <w:p w14:paraId="49CA653C" w14:textId="77777777" w:rsidR="00A43E61" w:rsidRDefault="00A43E61" w:rsidP="006C01A1">
            <w:pPr>
              <w:rPr>
                <w:sz w:val="20"/>
              </w:rPr>
            </w:pPr>
          </w:p>
          <w:p w14:paraId="749A7C1F" w14:textId="77777777" w:rsidR="00A43E61" w:rsidRDefault="00A43E61" w:rsidP="006C01A1">
            <w:pPr>
              <w:rPr>
                <w:sz w:val="20"/>
              </w:rPr>
            </w:pPr>
          </w:p>
          <w:p w14:paraId="65989C7B" w14:textId="77777777" w:rsidR="00A43E61" w:rsidRDefault="00A43E61" w:rsidP="006C01A1">
            <w:pPr>
              <w:rPr>
                <w:sz w:val="20"/>
              </w:rPr>
            </w:pPr>
          </w:p>
          <w:p w14:paraId="2AB81831" w14:textId="77777777" w:rsidR="00A43E61" w:rsidRDefault="00A43E61" w:rsidP="006C01A1">
            <w:pPr>
              <w:rPr>
                <w:sz w:val="20"/>
              </w:rPr>
            </w:pPr>
          </w:p>
          <w:p w14:paraId="7384CCCA" w14:textId="77777777" w:rsidR="00A43E61" w:rsidRDefault="00A43E61" w:rsidP="006C01A1">
            <w:pPr>
              <w:rPr>
                <w:sz w:val="20"/>
              </w:rPr>
            </w:pPr>
          </w:p>
          <w:p w14:paraId="48B15C0A" w14:textId="77777777" w:rsidR="00A43E61" w:rsidRDefault="00A43E61" w:rsidP="006C01A1">
            <w:pPr>
              <w:rPr>
                <w:sz w:val="20"/>
              </w:rPr>
            </w:pPr>
          </w:p>
          <w:p w14:paraId="6A6D47D6" w14:textId="77777777" w:rsidR="00A43E61" w:rsidRPr="00D51C60" w:rsidRDefault="00A43E61" w:rsidP="006C01A1">
            <w:pPr>
              <w:rPr>
                <w:sz w:val="20"/>
              </w:rPr>
            </w:pPr>
          </w:p>
        </w:tc>
      </w:tr>
    </w:tbl>
    <w:p w14:paraId="58FBACE1" w14:textId="77777777" w:rsidR="00A43E61" w:rsidRPr="005266B9" w:rsidRDefault="00A43E61" w:rsidP="00A43E61"/>
    <w:p w14:paraId="3E0D7AB9" w14:textId="77777777" w:rsidR="00A43E61" w:rsidRDefault="00A43E61">
      <w:pPr>
        <w:widowControl/>
        <w:jc w:val="left"/>
        <w:rPr>
          <w:b/>
        </w:rPr>
      </w:pPr>
      <w:r>
        <w:br w:type="page"/>
      </w:r>
    </w:p>
    <w:p w14:paraId="678C7C18" w14:textId="606987F4" w:rsidR="00A43E61" w:rsidRDefault="00A43E61" w:rsidP="007F303D">
      <w:pPr>
        <w:pStyle w:val="Titre2"/>
      </w:pPr>
      <w:bookmarkStart w:id="65" w:name="_Toc133415199"/>
      <w:r>
        <w:lastRenderedPageBreak/>
        <w:t>C</w:t>
      </w:r>
      <w:r w:rsidRPr="00431BE4">
        <w:t>.</w:t>
      </w:r>
      <w:r>
        <w:t>7</w:t>
      </w:r>
      <w:r w:rsidRPr="00431BE4">
        <w:t>.</w:t>
      </w:r>
      <w:r w:rsidRPr="00431BE4">
        <w:tab/>
      </w:r>
      <w:r>
        <w:t>Contrôle de la Qualité (CQ)</w:t>
      </w:r>
      <w:bookmarkEnd w:id="65"/>
    </w:p>
    <w:p w14:paraId="149F8DBE" w14:textId="77777777" w:rsidR="00A43E61" w:rsidRPr="00A43E61" w:rsidRDefault="00A43E61" w:rsidP="00A43E61"/>
    <w:p w14:paraId="08127A2D" w14:textId="77777777" w:rsidR="00E35792" w:rsidRPr="005266B9" w:rsidRDefault="00E35792" w:rsidP="002B662F">
      <w:pPr>
        <w:pStyle w:val="Paragraphedeliste"/>
        <w:numPr>
          <w:ilvl w:val="0"/>
          <w:numId w:val="4"/>
        </w:numPr>
      </w:pPr>
      <w:r w:rsidRPr="005266B9">
        <w:t>Description des activités de contrôle de la qualité réalisées sur le site en termes de contrôles physiques, chimiques, microbiologiques et biologiques.</w:t>
      </w:r>
    </w:p>
    <w:p w14:paraId="1CC3EEC1" w14:textId="77777777" w:rsidR="00A43E61" w:rsidRPr="005266B9" w:rsidRDefault="00A43E61" w:rsidP="005B484C">
      <w:pPr>
        <w:pStyle w:val="Paragraphedeliste"/>
        <w:ind w:left="900"/>
      </w:pPr>
    </w:p>
    <w:tbl>
      <w:tblPr>
        <w:tblStyle w:val="Grilledutableau"/>
        <w:tblW w:w="10206" w:type="dxa"/>
        <w:tblInd w:w="-5" w:type="dxa"/>
        <w:tblLook w:val="04A0" w:firstRow="1" w:lastRow="0" w:firstColumn="1" w:lastColumn="0" w:noHBand="0" w:noVBand="1"/>
      </w:tblPr>
      <w:tblGrid>
        <w:gridCol w:w="10206"/>
      </w:tblGrid>
      <w:tr w:rsidR="00A43E61" w:rsidRPr="005266B9" w14:paraId="0059A016" w14:textId="77777777" w:rsidTr="006C01A1">
        <w:tc>
          <w:tcPr>
            <w:tcW w:w="10206" w:type="dxa"/>
            <w:shd w:val="clear" w:color="auto" w:fill="auto"/>
          </w:tcPr>
          <w:p w14:paraId="23AB1CC9" w14:textId="77777777" w:rsidR="00A43E61" w:rsidRPr="00D51C60" w:rsidRDefault="00A43E61" w:rsidP="006C01A1">
            <w:pPr>
              <w:rPr>
                <w:sz w:val="20"/>
              </w:rPr>
            </w:pPr>
          </w:p>
          <w:p w14:paraId="767C071C" w14:textId="77777777" w:rsidR="00A43E61" w:rsidRPr="00D51C60" w:rsidRDefault="00A43E61" w:rsidP="006C01A1">
            <w:pPr>
              <w:rPr>
                <w:sz w:val="20"/>
              </w:rPr>
            </w:pPr>
          </w:p>
          <w:p w14:paraId="0F29B0F0" w14:textId="77777777" w:rsidR="00A43E61" w:rsidRDefault="00A43E61" w:rsidP="006C01A1">
            <w:pPr>
              <w:rPr>
                <w:sz w:val="20"/>
              </w:rPr>
            </w:pPr>
          </w:p>
          <w:p w14:paraId="4D75B317" w14:textId="77777777" w:rsidR="00A43E61" w:rsidRDefault="00A43E61" w:rsidP="006C01A1">
            <w:pPr>
              <w:rPr>
                <w:sz w:val="20"/>
              </w:rPr>
            </w:pPr>
          </w:p>
          <w:p w14:paraId="37645345" w14:textId="77777777" w:rsidR="00A43E61" w:rsidRDefault="00A43E61" w:rsidP="006C01A1">
            <w:pPr>
              <w:rPr>
                <w:sz w:val="20"/>
              </w:rPr>
            </w:pPr>
          </w:p>
          <w:p w14:paraId="1EDB56B5" w14:textId="77777777" w:rsidR="00A43E61" w:rsidRDefault="00A43E61" w:rsidP="006C01A1">
            <w:pPr>
              <w:rPr>
                <w:sz w:val="20"/>
              </w:rPr>
            </w:pPr>
          </w:p>
          <w:p w14:paraId="5F9A3305" w14:textId="77777777" w:rsidR="00A43E61" w:rsidRDefault="00A43E61" w:rsidP="006C01A1">
            <w:pPr>
              <w:rPr>
                <w:sz w:val="20"/>
              </w:rPr>
            </w:pPr>
          </w:p>
          <w:p w14:paraId="39A43BC8" w14:textId="77777777" w:rsidR="00A43E61" w:rsidRDefault="00A43E61" w:rsidP="006C01A1">
            <w:pPr>
              <w:rPr>
                <w:sz w:val="20"/>
              </w:rPr>
            </w:pPr>
          </w:p>
          <w:p w14:paraId="6C962FE2" w14:textId="77777777" w:rsidR="00A43E61" w:rsidRDefault="00A43E61" w:rsidP="006C01A1">
            <w:pPr>
              <w:rPr>
                <w:sz w:val="20"/>
              </w:rPr>
            </w:pPr>
          </w:p>
          <w:p w14:paraId="58B7F533" w14:textId="77777777" w:rsidR="00A43E61" w:rsidRDefault="00A43E61" w:rsidP="006C01A1">
            <w:pPr>
              <w:rPr>
                <w:sz w:val="20"/>
              </w:rPr>
            </w:pPr>
          </w:p>
          <w:p w14:paraId="2446885C" w14:textId="77777777" w:rsidR="00A43E61" w:rsidRDefault="00A43E61" w:rsidP="006C01A1">
            <w:pPr>
              <w:rPr>
                <w:sz w:val="20"/>
              </w:rPr>
            </w:pPr>
          </w:p>
          <w:p w14:paraId="40E9FB4D" w14:textId="77777777" w:rsidR="00A43E61" w:rsidRDefault="00A43E61" w:rsidP="006C01A1">
            <w:pPr>
              <w:rPr>
                <w:sz w:val="20"/>
              </w:rPr>
            </w:pPr>
          </w:p>
          <w:p w14:paraId="6B5A968E" w14:textId="77777777" w:rsidR="00A43E61" w:rsidRDefault="00A43E61" w:rsidP="006C01A1">
            <w:pPr>
              <w:rPr>
                <w:sz w:val="20"/>
              </w:rPr>
            </w:pPr>
          </w:p>
          <w:p w14:paraId="0D4EC0C5" w14:textId="77777777" w:rsidR="00A43E61" w:rsidRDefault="00A43E61" w:rsidP="006C01A1">
            <w:pPr>
              <w:rPr>
                <w:sz w:val="20"/>
              </w:rPr>
            </w:pPr>
          </w:p>
          <w:p w14:paraId="214610B9" w14:textId="77777777" w:rsidR="00A43E61" w:rsidRDefault="00A43E61" w:rsidP="006C01A1">
            <w:pPr>
              <w:rPr>
                <w:sz w:val="20"/>
              </w:rPr>
            </w:pPr>
          </w:p>
          <w:p w14:paraId="17FC43CE" w14:textId="77777777" w:rsidR="00A43E61" w:rsidRDefault="00A43E61" w:rsidP="006C01A1">
            <w:pPr>
              <w:rPr>
                <w:sz w:val="20"/>
              </w:rPr>
            </w:pPr>
          </w:p>
          <w:p w14:paraId="43C1EAF6" w14:textId="77777777" w:rsidR="00A43E61" w:rsidRDefault="00A43E61" w:rsidP="006C01A1">
            <w:pPr>
              <w:rPr>
                <w:sz w:val="20"/>
              </w:rPr>
            </w:pPr>
          </w:p>
          <w:p w14:paraId="015FB0E5" w14:textId="77777777" w:rsidR="00A43E61" w:rsidRDefault="00A43E61" w:rsidP="006C01A1">
            <w:pPr>
              <w:rPr>
                <w:sz w:val="20"/>
              </w:rPr>
            </w:pPr>
          </w:p>
          <w:p w14:paraId="4F11E648" w14:textId="77777777" w:rsidR="00A43E61" w:rsidRPr="00D51C60" w:rsidRDefault="00A43E61" w:rsidP="006C01A1">
            <w:pPr>
              <w:rPr>
                <w:sz w:val="20"/>
              </w:rPr>
            </w:pPr>
          </w:p>
          <w:p w14:paraId="7CBC2E9F" w14:textId="77777777" w:rsidR="00A43E61" w:rsidRPr="00D51C60" w:rsidRDefault="00A43E61" w:rsidP="006C01A1">
            <w:pPr>
              <w:rPr>
                <w:sz w:val="20"/>
              </w:rPr>
            </w:pPr>
          </w:p>
          <w:p w14:paraId="5A558697" w14:textId="77777777" w:rsidR="00A43E61" w:rsidRPr="00D51C60" w:rsidRDefault="00A43E61" w:rsidP="006C01A1">
            <w:pPr>
              <w:rPr>
                <w:sz w:val="20"/>
              </w:rPr>
            </w:pPr>
          </w:p>
          <w:p w14:paraId="1E194060" w14:textId="77777777" w:rsidR="00A43E61" w:rsidRPr="00D51C60" w:rsidRDefault="00A43E61" w:rsidP="006C01A1">
            <w:pPr>
              <w:rPr>
                <w:sz w:val="20"/>
              </w:rPr>
            </w:pPr>
          </w:p>
          <w:p w14:paraId="49C75D78" w14:textId="77777777" w:rsidR="00A43E61" w:rsidRPr="00D51C60" w:rsidRDefault="00A43E61" w:rsidP="006C01A1">
            <w:pPr>
              <w:rPr>
                <w:sz w:val="20"/>
              </w:rPr>
            </w:pPr>
          </w:p>
        </w:tc>
      </w:tr>
    </w:tbl>
    <w:p w14:paraId="47E5D5E2" w14:textId="77777777" w:rsidR="00E35792" w:rsidRPr="005266B9" w:rsidRDefault="00E35792" w:rsidP="00C11BF9"/>
    <w:p w14:paraId="570DDFC7" w14:textId="4B919387" w:rsidR="00A43E61" w:rsidRDefault="00A43E61" w:rsidP="007F303D">
      <w:pPr>
        <w:pStyle w:val="Titre2"/>
      </w:pPr>
      <w:bookmarkStart w:id="66" w:name="_Toc133415200"/>
      <w:r>
        <w:t>C</w:t>
      </w:r>
      <w:r w:rsidRPr="00431BE4">
        <w:t>.</w:t>
      </w:r>
      <w:r>
        <w:t>8</w:t>
      </w:r>
      <w:r w:rsidRPr="00431BE4">
        <w:t>.</w:t>
      </w:r>
      <w:r w:rsidRPr="00431BE4">
        <w:tab/>
      </w:r>
      <w:r w:rsidR="005B484C">
        <w:t>Distribution, réclamations, produits non conformes et rappels</w:t>
      </w:r>
      <w:bookmarkEnd w:id="66"/>
    </w:p>
    <w:p w14:paraId="25A85C3D" w14:textId="77777777" w:rsidR="005B484C" w:rsidRDefault="005B484C" w:rsidP="00C11BF9">
      <w:pPr>
        <w:rPr>
          <w:color w:val="000000"/>
        </w:rPr>
      </w:pPr>
    </w:p>
    <w:p w14:paraId="7484C430" w14:textId="77777777" w:rsidR="00E35792" w:rsidRDefault="00E35792" w:rsidP="00C11BF9">
      <w:pPr>
        <w:rPr>
          <w:color w:val="000000"/>
          <w:u w:val="single"/>
        </w:rPr>
      </w:pPr>
      <w:r w:rsidRPr="005B484C">
        <w:rPr>
          <w:color w:val="000000"/>
          <w:u w:val="single"/>
        </w:rPr>
        <w:t xml:space="preserve">8.1 </w:t>
      </w:r>
      <w:r w:rsidRPr="005B484C">
        <w:rPr>
          <w:color w:val="000000"/>
          <w:u w:val="single"/>
        </w:rPr>
        <w:tab/>
        <w:t>Distribution (pour la partie sous la responsabilité du fabricant)</w:t>
      </w:r>
    </w:p>
    <w:p w14:paraId="40055E35" w14:textId="77777777" w:rsidR="005B484C" w:rsidRPr="005B484C" w:rsidRDefault="005B484C" w:rsidP="00C11BF9">
      <w:pPr>
        <w:rPr>
          <w:color w:val="000000"/>
          <w:u w:val="single"/>
        </w:rPr>
      </w:pPr>
    </w:p>
    <w:p w14:paraId="24676797" w14:textId="475300A1" w:rsidR="00E35792" w:rsidRDefault="00E35792" w:rsidP="002B662F">
      <w:pPr>
        <w:pStyle w:val="Paragraphedeliste"/>
        <w:numPr>
          <w:ilvl w:val="0"/>
          <w:numId w:val="4"/>
        </w:numPr>
      </w:pPr>
      <w:r w:rsidRPr="005266B9">
        <w:t xml:space="preserve">Types (dépositaire, grossiste-répartiteur, distributeur en gros à l’exportation […], fabricant, etc.) et adresses (pays) (UE Etats-Unis, etc.) des sociétés auxquelles les produits </w:t>
      </w:r>
      <w:r w:rsidR="005B484C">
        <w:t>sont expédiés à partir du site :</w:t>
      </w:r>
    </w:p>
    <w:p w14:paraId="1BD41639"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3C2AF818" w14:textId="77777777" w:rsidTr="006C01A1">
        <w:tc>
          <w:tcPr>
            <w:tcW w:w="10206" w:type="dxa"/>
            <w:shd w:val="clear" w:color="auto" w:fill="auto"/>
          </w:tcPr>
          <w:p w14:paraId="32653DAF" w14:textId="77777777" w:rsidR="005B484C" w:rsidRPr="00D51C60" w:rsidRDefault="005B484C" w:rsidP="006C01A1">
            <w:pPr>
              <w:rPr>
                <w:sz w:val="20"/>
              </w:rPr>
            </w:pPr>
          </w:p>
          <w:p w14:paraId="70FC2628" w14:textId="77777777" w:rsidR="005B484C" w:rsidRPr="00D51C60" w:rsidRDefault="005B484C" w:rsidP="006C01A1">
            <w:pPr>
              <w:rPr>
                <w:sz w:val="20"/>
              </w:rPr>
            </w:pPr>
          </w:p>
          <w:p w14:paraId="1450C698" w14:textId="77777777" w:rsidR="005B484C" w:rsidRDefault="005B484C" w:rsidP="006C01A1">
            <w:pPr>
              <w:rPr>
                <w:sz w:val="20"/>
              </w:rPr>
            </w:pPr>
          </w:p>
          <w:p w14:paraId="79DF64A5" w14:textId="77777777" w:rsidR="005B484C" w:rsidRDefault="005B484C" w:rsidP="006C01A1">
            <w:pPr>
              <w:rPr>
                <w:sz w:val="20"/>
              </w:rPr>
            </w:pPr>
          </w:p>
          <w:p w14:paraId="0A250D53" w14:textId="77777777" w:rsidR="005B484C" w:rsidRDefault="005B484C" w:rsidP="006C01A1">
            <w:pPr>
              <w:rPr>
                <w:sz w:val="20"/>
              </w:rPr>
            </w:pPr>
          </w:p>
          <w:p w14:paraId="4A7CD489" w14:textId="77777777" w:rsidR="005B484C" w:rsidRDefault="005B484C" w:rsidP="006C01A1">
            <w:pPr>
              <w:rPr>
                <w:sz w:val="20"/>
              </w:rPr>
            </w:pPr>
          </w:p>
          <w:p w14:paraId="31F26C21" w14:textId="77777777" w:rsidR="005B484C" w:rsidRPr="00D51C60" w:rsidRDefault="005B484C" w:rsidP="006C01A1">
            <w:pPr>
              <w:rPr>
                <w:sz w:val="20"/>
              </w:rPr>
            </w:pPr>
          </w:p>
        </w:tc>
      </w:tr>
    </w:tbl>
    <w:p w14:paraId="28FBFAE9" w14:textId="77777777" w:rsidR="005B484C" w:rsidRPr="005266B9" w:rsidRDefault="005B484C" w:rsidP="005B484C"/>
    <w:p w14:paraId="2DFDD2F7" w14:textId="7F63DC70" w:rsidR="00E35792" w:rsidRDefault="00E35792" w:rsidP="002B662F">
      <w:pPr>
        <w:pStyle w:val="Paragraphedeliste"/>
        <w:numPr>
          <w:ilvl w:val="0"/>
          <w:numId w:val="4"/>
        </w:numPr>
      </w:pPr>
      <w:r w:rsidRPr="005266B9">
        <w:t>Description du système utilisé pour vérifier que chaque client / destinataire est légalement autorisé à recevoi</w:t>
      </w:r>
      <w:r w:rsidR="005B484C">
        <w:t>r des médicaments du fabricant :</w:t>
      </w:r>
    </w:p>
    <w:p w14:paraId="3FD252C2"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71340977" w14:textId="77777777" w:rsidTr="006C01A1">
        <w:tc>
          <w:tcPr>
            <w:tcW w:w="10206" w:type="dxa"/>
            <w:shd w:val="clear" w:color="auto" w:fill="auto"/>
          </w:tcPr>
          <w:p w14:paraId="02BDA10A" w14:textId="77777777" w:rsidR="005B484C" w:rsidRPr="00D51C60" w:rsidRDefault="005B484C" w:rsidP="006C01A1">
            <w:pPr>
              <w:rPr>
                <w:sz w:val="20"/>
              </w:rPr>
            </w:pPr>
          </w:p>
          <w:p w14:paraId="3FD7B7D4" w14:textId="77777777" w:rsidR="005B484C" w:rsidRPr="00D51C60" w:rsidRDefault="005B484C" w:rsidP="006C01A1">
            <w:pPr>
              <w:rPr>
                <w:sz w:val="20"/>
              </w:rPr>
            </w:pPr>
          </w:p>
          <w:p w14:paraId="51B40686" w14:textId="77777777" w:rsidR="005B484C" w:rsidRDefault="005B484C" w:rsidP="006C01A1">
            <w:pPr>
              <w:rPr>
                <w:sz w:val="20"/>
              </w:rPr>
            </w:pPr>
          </w:p>
          <w:p w14:paraId="026B309B" w14:textId="77777777" w:rsidR="005B484C" w:rsidRDefault="005B484C" w:rsidP="006C01A1">
            <w:pPr>
              <w:rPr>
                <w:sz w:val="20"/>
              </w:rPr>
            </w:pPr>
          </w:p>
          <w:p w14:paraId="65344954" w14:textId="77777777" w:rsidR="005B484C" w:rsidRDefault="005B484C" w:rsidP="006C01A1">
            <w:pPr>
              <w:rPr>
                <w:sz w:val="20"/>
              </w:rPr>
            </w:pPr>
          </w:p>
          <w:p w14:paraId="21EDFD00" w14:textId="77777777" w:rsidR="005B484C" w:rsidRDefault="005B484C" w:rsidP="006C01A1">
            <w:pPr>
              <w:rPr>
                <w:sz w:val="20"/>
              </w:rPr>
            </w:pPr>
          </w:p>
          <w:p w14:paraId="420FBF8B" w14:textId="77777777" w:rsidR="005B484C" w:rsidRPr="00D51C60" w:rsidRDefault="005B484C" w:rsidP="006C01A1">
            <w:pPr>
              <w:rPr>
                <w:sz w:val="20"/>
              </w:rPr>
            </w:pPr>
          </w:p>
        </w:tc>
      </w:tr>
    </w:tbl>
    <w:p w14:paraId="350C9E6A" w14:textId="77777777" w:rsidR="005B484C" w:rsidRPr="005266B9" w:rsidRDefault="005B484C" w:rsidP="005B484C"/>
    <w:p w14:paraId="4679060E" w14:textId="77777777" w:rsidR="005B484C" w:rsidRDefault="005B484C">
      <w:pPr>
        <w:widowControl/>
        <w:jc w:val="left"/>
      </w:pPr>
      <w:r>
        <w:br w:type="page"/>
      </w:r>
    </w:p>
    <w:p w14:paraId="7D930FAA" w14:textId="0A1443C8" w:rsidR="00E35792" w:rsidRDefault="00E35792" w:rsidP="002B662F">
      <w:pPr>
        <w:pStyle w:val="Paragraphedeliste"/>
        <w:numPr>
          <w:ilvl w:val="0"/>
          <w:numId w:val="4"/>
        </w:numPr>
      </w:pPr>
      <w:r w:rsidRPr="005266B9">
        <w:lastRenderedPageBreak/>
        <w:t>Brève description du système garantissant des conditions environnementales appropriées lors du transit, par exemple : surveillance/contrôle de la</w:t>
      </w:r>
      <w:r w:rsidR="005B484C">
        <w:t xml:space="preserve"> température :</w:t>
      </w:r>
    </w:p>
    <w:p w14:paraId="54FA378E"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0F059C76" w14:textId="77777777" w:rsidTr="006C01A1">
        <w:tc>
          <w:tcPr>
            <w:tcW w:w="10206" w:type="dxa"/>
            <w:shd w:val="clear" w:color="auto" w:fill="auto"/>
          </w:tcPr>
          <w:p w14:paraId="1E3215D5" w14:textId="77777777" w:rsidR="005B484C" w:rsidRPr="00D51C60" w:rsidRDefault="005B484C" w:rsidP="006C01A1">
            <w:pPr>
              <w:rPr>
                <w:sz w:val="20"/>
              </w:rPr>
            </w:pPr>
          </w:p>
          <w:p w14:paraId="027C5EA7" w14:textId="77777777" w:rsidR="005B484C" w:rsidRPr="00D51C60" w:rsidRDefault="005B484C" w:rsidP="006C01A1">
            <w:pPr>
              <w:rPr>
                <w:sz w:val="20"/>
              </w:rPr>
            </w:pPr>
          </w:p>
          <w:p w14:paraId="7847F113" w14:textId="77777777" w:rsidR="005B484C" w:rsidRDefault="005B484C" w:rsidP="006C01A1">
            <w:pPr>
              <w:rPr>
                <w:sz w:val="20"/>
              </w:rPr>
            </w:pPr>
          </w:p>
          <w:p w14:paraId="7AF85FE2" w14:textId="77777777" w:rsidR="005B484C" w:rsidRDefault="005B484C" w:rsidP="006C01A1">
            <w:pPr>
              <w:rPr>
                <w:sz w:val="20"/>
              </w:rPr>
            </w:pPr>
          </w:p>
          <w:p w14:paraId="25836D4B" w14:textId="77777777" w:rsidR="005B484C" w:rsidRDefault="005B484C" w:rsidP="006C01A1">
            <w:pPr>
              <w:rPr>
                <w:sz w:val="20"/>
              </w:rPr>
            </w:pPr>
          </w:p>
          <w:p w14:paraId="3E04AA64" w14:textId="77777777" w:rsidR="005B484C" w:rsidRDefault="005B484C" w:rsidP="006C01A1">
            <w:pPr>
              <w:rPr>
                <w:sz w:val="20"/>
              </w:rPr>
            </w:pPr>
          </w:p>
          <w:p w14:paraId="5409977E" w14:textId="77777777" w:rsidR="005B484C" w:rsidRPr="00D51C60" w:rsidRDefault="005B484C" w:rsidP="006C01A1">
            <w:pPr>
              <w:rPr>
                <w:sz w:val="20"/>
              </w:rPr>
            </w:pPr>
          </w:p>
        </w:tc>
      </w:tr>
    </w:tbl>
    <w:p w14:paraId="628F4320" w14:textId="77777777" w:rsidR="005B484C" w:rsidRPr="005266B9" w:rsidRDefault="005B484C" w:rsidP="005B484C"/>
    <w:p w14:paraId="0DCCE6F8" w14:textId="6DB70ACB" w:rsidR="00E35792" w:rsidRDefault="00E35792" w:rsidP="002B662F">
      <w:pPr>
        <w:pStyle w:val="Paragraphedeliste"/>
        <w:numPr>
          <w:ilvl w:val="0"/>
          <w:numId w:val="4"/>
        </w:numPr>
      </w:pPr>
      <w:r w:rsidRPr="005266B9">
        <w:t>Dispositions pour la distribution des produits et moyens permettant d’assur</w:t>
      </w:r>
      <w:r w:rsidR="005B484C">
        <w:t>er la traçabilité des produits :</w:t>
      </w:r>
    </w:p>
    <w:p w14:paraId="6334A8D7"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3C155B0A" w14:textId="77777777" w:rsidTr="006C01A1">
        <w:tc>
          <w:tcPr>
            <w:tcW w:w="10206" w:type="dxa"/>
            <w:shd w:val="clear" w:color="auto" w:fill="auto"/>
          </w:tcPr>
          <w:p w14:paraId="763E3C42" w14:textId="77777777" w:rsidR="005B484C" w:rsidRPr="00D51C60" w:rsidRDefault="005B484C" w:rsidP="006C01A1">
            <w:pPr>
              <w:rPr>
                <w:sz w:val="20"/>
              </w:rPr>
            </w:pPr>
          </w:p>
          <w:p w14:paraId="4C9AAF5B" w14:textId="77777777" w:rsidR="005B484C" w:rsidRPr="00D51C60" w:rsidRDefault="005B484C" w:rsidP="006C01A1">
            <w:pPr>
              <w:rPr>
                <w:sz w:val="20"/>
              </w:rPr>
            </w:pPr>
          </w:p>
          <w:p w14:paraId="654607CE" w14:textId="77777777" w:rsidR="005B484C" w:rsidRDefault="005B484C" w:rsidP="006C01A1">
            <w:pPr>
              <w:rPr>
                <w:sz w:val="20"/>
              </w:rPr>
            </w:pPr>
          </w:p>
          <w:p w14:paraId="4AA64A32" w14:textId="77777777" w:rsidR="005B484C" w:rsidRDefault="005B484C" w:rsidP="006C01A1">
            <w:pPr>
              <w:rPr>
                <w:sz w:val="20"/>
              </w:rPr>
            </w:pPr>
          </w:p>
          <w:p w14:paraId="68792A44" w14:textId="77777777" w:rsidR="005B484C" w:rsidRDefault="005B484C" w:rsidP="006C01A1">
            <w:pPr>
              <w:rPr>
                <w:sz w:val="20"/>
              </w:rPr>
            </w:pPr>
          </w:p>
          <w:p w14:paraId="0B576532" w14:textId="77777777" w:rsidR="005B484C" w:rsidRDefault="005B484C" w:rsidP="006C01A1">
            <w:pPr>
              <w:rPr>
                <w:sz w:val="20"/>
              </w:rPr>
            </w:pPr>
          </w:p>
          <w:p w14:paraId="32D1F79F" w14:textId="77777777" w:rsidR="005B484C" w:rsidRPr="00D51C60" w:rsidRDefault="005B484C" w:rsidP="006C01A1">
            <w:pPr>
              <w:rPr>
                <w:sz w:val="20"/>
              </w:rPr>
            </w:pPr>
          </w:p>
        </w:tc>
      </w:tr>
    </w:tbl>
    <w:p w14:paraId="1A526507" w14:textId="77777777" w:rsidR="005B484C" w:rsidRPr="005266B9" w:rsidRDefault="005B484C" w:rsidP="005B484C"/>
    <w:p w14:paraId="08C57577" w14:textId="36ED1734" w:rsidR="00E35792" w:rsidRPr="005266B9" w:rsidRDefault="00E35792" w:rsidP="002B662F">
      <w:pPr>
        <w:pStyle w:val="Paragraphedeliste"/>
        <w:numPr>
          <w:ilvl w:val="0"/>
          <w:numId w:val="4"/>
        </w:numPr>
      </w:pPr>
      <w:r w:rsidRPr="005266B9">
        <w:t>Mesures prises pour empêcher que les produits e</w:t>
      </w:r>
      <w:r w:rsidR="005B484C">
        <w:t xml:space="preserve">xploités en France se trouvent </w:t>
      </w:r>
      <w:r w:rsidRPr="005266B9">
        <w:t>distribués par une chaîne d’approvisionnement illégale</w:t>
      </w:r>
      <w:r w:rsidR="005B484C">
        <w:t> :</w:t>
      </w:r>
    </w:p>
    <w:p w14:paraId="4690CF2E"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514852D2" w14:textId="77777777" w:rsidTr="006C01A1">
        <w:tc>
          <w:tcPr>
            <w:tcW w:w="10206" w:type="dxa"/>
            <w:shd w:val="clear" w:color="auto" w:fill="auto"/>
          </w:tcPr>
          <w:p w14:paraId="3C68F885" w14:textId="77777777" w:rsidR="005B484C" w:rsidRPr="00D51C60" w:rsidRDefault="005B484C" w:rsidP="006C01A1">
            <w:pPr>
              <w:rPr>
                <w:sz w:val="20"/>
              </w:rPr>
            </w:pPr>
          </w:p>
          <w:p w14:paraId="2212D3DF" w14:textId="77777777" w:rsidR="005B484C" w:rsidRPr="00D51C60" w:rsidRDefault="005B484C" w:rsidP="006C01A1">
            <w:pPr>
              <w:rPr>
                <w:sz w:val="20"/>
              </w:rPr>
            </w:pPr>
          </w:p>
          <w:p w14:paraId="4756C56A" w14:textId="77777777" w:rsidR="005B484C" w:rsidRDefault="005B484C" w:rsidP="006C01A1">
            <w:pPr>
              <w:rPr>
                <w:sz w:val="20"/>
              </w:rPr>
            </w:pPr>
          </w:p>
          <w:p w14:paraId="66E03E36" w14:textId="77777777" w:rsidR="005B484C" w:rsidRDefault="005B484C" w:rsidP="006C01A1">
            <w:pPr>
              <w:rPr>
                <w:sz w:val="20"/>
              </w:rPr>
            </w:pPr>
          </w:p>
          <w:p w14:paraId="43BF7B21" w14:textId="77777777" w:rsidR="005B484C" w:rsidRDefault="005B484C" w:rsidP="006C01A1">
            <w:pPr>
              <w:rPr>
                <w:sz w:val="20"/>
              </w:rPr>
            </w:pPr>
          </w:p>
          <w:p w14:paraId="23E36ED7" w14:textId="77777777" w:rsidR="005B484C" w:rsidRDefault="005B484C" w:rsidP="006C01A1">
            <w:pPr>
              <w:rPr>
                <w:sz w:val="20"/>
              </w:rPr>
            </w:pPr>
          </w:p>
          <w:p w14:paraId="671FFD61" w14:textId="77777777" w:rsidR="005B484C" w:rsidRPr="00D51C60" w:rsidRDefault="005B484C" w:rsidP="006C01A1">
            <w:pPr>
              <w:rPr>
                <w:sz w:val="20"/>
              </w:rPr>
            </w:pPr>
          </w:p>
        </w:tc>
      </w:tr>
    </w:tbl>
    <w:p w14:paraId="1A3800A4" w14:textId="77777777" w:rsidR="00E35792" w:rsidRPr="005266B9" w:rsidRDefault="00E35792" w:rsidP="00C11BF9"/>
    <w:p w14:paraId="717D6612" w14:textId="77777777" w:rsidR="00E35792" w:rsidRDefault="00E35792" w:rsidP="00C11BF9">
      <w:pPr>
        <w:rPr>
          <w:color w:val="000000"/>
          <w:u w:val="single"/>
        </w:rPr>
      </w:pPr>
      <w:r w:rsidRPr="005B484C">
        <w:rPr>
          <w:color w:val="000000"/>
          <w:u w:val="single"/>
        </w:rPr>
        <w:t xml:space="preserve">8.2 </w:t>
      </w:r>
      <w:r w:rsidRPr="005B484C">
        <w:rPr>
          <w:color w:val="000000"/>
          <w:u w:val="single"/>
        </w:rPr>
        <w:tab/>
        <w:t>Réclamations, produits non conformes et rappels</w:t>
      </w:r>
    </w:p>
    <w:p w14:paraId="47A8843C" w14:textId="77777777" w:rsidR="005B484C" w:rsidRPr="005B484C" w:rsidRDefault="005B484C" w:rsidP="00C11BF9">
      <w:pPr>
        <w:rPr>
          <w:color w:val="000000"/>
          <w:u w:val="single"/>
        </w:rPr>
      </w:pPr>
    </w:p>
    <w:p w14:paraId="72C1C037" w14:textId="77777777" w:rsidR="00E35792" w:rsidRPr="005266B9" w:rsidRDefault="00E35792" w:rsidP="002B662F">
      <w:pPr>
        <w:pStyle w:val="Paragraphedeliste"/>
        <w:numPr>
          <w:ilvl w:val="0"/>
          <w:numId w:val="4"/>
        </w:numPr>
      </w:pPr>
      <w:r w:rsidRPr="005266B9">
        <w:t>Brève description du système de gestion des réclamations, des produits non conformes et des rappels.</w:t>
      </w:r>
    </w:p>
    <w:p w14:paraId="3D783BF7" w14:textId="77777777" w:rsidR="005B484C" w:rsidRPr="005266B9" w:rsidRDefault="005B484C" w:rsidP="005B484C"/>
    <w:tbl>
      <w:tblPr>
        <w:tblStyle w:val="Grilledutableau"/>
        <w:tblW w:w="10206" w:type="dxa"/>
        <w:tblInd w:w="-5" w:type="dxa"/>
        <w:tblLook w:val="04A0" w:firstRow="1" w:lastRow="0" w:firstColumn="1" w:lastColumn="0" w:noHBand="0" w:noVBand="1"/>
      </w:tblPr>
      <w:tblGrid>
        <w:gridCol w:w="10206"/>
      </w:tblGrid>
      <w:tr w:rsidR="005B484C" w:rsidRPr="005266B9" w14:paraId="5AE3D05B" w14:textId="77777777" w:rsidTr="006C01A1">
        <w:tc>
          <w:tcPr>
            <w:tcW w:w="10206" w:type="dxa"/>
            <w:shd w:val="clear" w:color="auto" w:fill="auto"/>
          </w:tcPr>
          <w:p w14:paraId="48A13F75" w14:textId="77777777" w:rsidR="005B484C" w:rsidRPr="00D51C60" w:rsidRDefault="005B484C" w:rsidP="006C01A1">
            <w:pPr>
              <w:rPr>
                <w:sz w:val="20"/>
              </w:rPr>
            </w:pPr>
          </w:p>
          <w:p w14:paraId="6D0C4557" w14:textId="77777777" w:rsidR="005B484C" w:rsidRPr="00D51C60" w:rsidRDefault="005B484C" w:rsidP="006C01A1">
            <w:pPr>
              <w:rPr>
                <w:sz w:val="20"/>
              </w:rPr>
            </w:pPr>
          </w:p>
          <w:p w14:paraId="0ACD12A5" w14:textId="77777777" w:rsidR="005B484C" w:rsidRDefault="005B484C" w:rsidP="006C01A1">
            <w:pPr>
              <w:rPr>
                <w:sz w:val="20"/>
              </w:rPr>
            </w:pPr>
          </w:p>
          <w:p w14:paraId="7850F71D" w14:textId="77777777" w:rsidR="005B484C" w:rsidRDefault="005B484C" w:rsidP="006C01A1">
            <w:pPr>
              <w:rPr>
                <w:sz w:val="20"/>
              </w:rPr>
            </w:pPr>
          </w:p>
          <w:p w14:paraId="5525160F" w14:textId="77777777" w:rsidR="005B484C" w:rsidRDefault="005B484C" w:rsidP="006C01A1">
            <w:pPr>
              <w:rPr>
                <w:sz w:val="20"/>
              </w:rPr>
            </w:pPr>
          </w:p>
          <w:p w14:paraId="0ACC277A" w14:textId="77777777" w:rsidR="005B484C" w:rsidRDefault="005B484C" w:rsidP="006C01A1">
            <w:pPr>
              <w:rPr>
                <w:sz w:val="20"/>
              </w:rPr>
            </w:pPr>
          </w:p>
          <w:p w14:paraId="5513279F" w14:textId="77777777" w:rsidR="005B484C" w:rsidRPr="00D51C60" w:rsidRDefault="005B484C" w:rsidP="006C01A1">
            <w:pPr>
              <w:rPr>
                <w:sz w:val="20"/>
              </w:rPr>
            </w:pPr>
          </w:p>
        </w:tc>
      </w:tr>
    </w:tbl>
    <w:p w14:paraId="0DF7EB9B" w14:textId="77777777" w:rsidR="00E35792" w:rsidRDefault="00E35792" w:rsidP="00C11BF9"/>
    <w:p w14:paraId="0C766929" w14:textId="2AD56D7F" w:rsidR="005B484C" w:rsidRDefault="005B484C" w:rsidP="007F303D">
      <w:pPr>
        <w:pStyle w:val="Titre2"/>
      </w:pPr>
      <w:bookmarkStart w:id="67" w:name="_Toc133415201"/>
      <w:r>
        <w:t>C</w:t>
      </w:r>
      <w:r w:rsidRPr="00431BE4">
        <w:t>.</w:t>
      </w:r>
      <w:r>
        <w:t>9</w:t>
      </w:r>
      <w:r w:rsidRPr="00431BE4">
        <w:t>.</w:t>
      </w:r>
      <w:r w:rsidRPr="00431BE4">
        <w:tab/>
      </w:r>
      <w:r>
        <w:t>Auto-inspections</w:t>
      </w:r>
      <w:bookmarkEnd w:id="67"/>
    </w:p>
    <w:p w14:paraId="385E15C8" w14:textId="77777777" w:rsidR="005B484C" w:rsidRPr="005266B9" w:rsidRDefault="005B484C" w:rsidP="00C11BF9"/>
    <w:p w14:paraId="20111DC4" w14:textId="77777777" w:rsidR="00E35792" w:rsidRPr="005266B9" w:rsidRDefault="00E35792" w:rsidP="002B662F">
      <w:pPr>
        <w:pStyle w:val="Paragraphedeliste"/>
        <w:numPr>
          <w:ilvl w:val="0"/>
          <w:numId w:val="4"/>
        </w:numPr>
      </w:pPr>
      <w:r w:rsidRPr="005266B9">
        <w:t>Brève description du système d'auto-inspection basée sur les critères utilisés pour sélectionner des domaines à couvrir lors des audits prévus, l’organisation pratique et les activités de suivi des écarts et des actions correctives mises en place.</w:t>
      </w:r>
    </w:p>
    <w:p w14:paraId="4BAFA246" w14:textId="77777777" w:rsidR="00E35792" w:rsidRPr="005266B9" w:rsidRDefault="00E35792" w:rsidP="00C11BF9"/>
    <w:tbl>
      <w:tblPr>
        <w:tblStyle w:val="Grilledutableau"/>
        <w:tblW w:w="10206" w:type="dxa"/>
        <w:tblInd w:w="-5" w:type="dxa"/>
        <w:tblLook w:val="04A0" w:firstRow="1" w:lastRow="0" w:firstColumn="1" w:lastColumn="0" w:noHBand="0" w:noVBand="1"/>
      </w:tblPr>
      <w:tblGrid>
        <w:gridCol w:w="10206"/>
      </w:tblGrid>
      <w:tr w:rsidR="005B484C" w:rsidRPr="005266B9" w14:paraId="7FAC91AE" w14:textId="77777777" w:rsidTr="006C01A1">
        <w:tc>
          <w:tcPr>
            <w:tcW w:w="10206" w:type="dxa"/>
            <w:shd w:val="clear" w:color="auto" w:fill="auto"/>
          </w:tcPr>
          <w:p w14:paraId="4B1BA290" w14:textId="77777777" w:rsidR="005B484C" w:rsidRPr="00D51C60" w:rsidRDefault="005B484C" w:rsidP="006C01A1">
            <w:pPr>
              <w:rPr>
                <w:sz w:val="20"/>
              </w:rPr>
            </w:pPr>
          </w:p>
          <w:p w14:paraId="7E385722" w14:textId="77777777" w:rsidR="005B484C" w:rsidRPr="00D51C60" w:rsidRDefault="005B484C" w:rsidP="006C01A1">
            <w:pPr>
              <w:rPr>
                <w:sz w:val="20"/>
              </w:rPr>
            </w:pPr>
          </w:p>
          <w:p w14:paraId="5273B7F9" w14:textId="77777777" w:rsidR="005B484C" w:rsidRDefault="005B484C" w:rsidP="006C01A1">
            <w:pPr>
              <w:rPr>
                <w:sz w:val="20"/>
              </w:rPr>
            </w:pPr>
          </w:p>
          <w:p w14:paraId="3C65B8C7" w14:textId="77777777" w:rsidR="005B484C" w:rsidRDefault="005B484C" w:rsidP="006C01A1">
            <w:pPr>
              <w:rPr>
                <w:sz w:val="20"/>
              </w:rPr>
            </w:pPr>
          </w:p>
          <w:p w14:paraId="256E84A9" w14:textId="77777777" w:rsidR="005B484C" w:rsidRDefault="005B484C" w:rsidP="006C01A1">
            <w:pPr>
              <w:rPr>
                <w:sz w:val="20"/>
              </w:rPr>
            </w:pPr>
          </w:p>
          <w:p w14:paraId="1BE3FD1F" w14:textId="77777777" w:rsidR="005B484C" w:rsidRDefault="005B484C" w:rsidP="006C01A1">
            <w:pPr>
              <w:rPr>
                <w:sz w:val="20"/>
              </w:rPr>
            </w:pPr>
          </w:p>
          <w:p w14:paraId="14724ACF" w14:textId="77777777" w:rsidR="005B484C" w:rsidRPr="00D51C60" w:rsidRDefault="005B484C" w:rsidP="006C01A1">
            <w:pPr>
              <w:rPr>
                <w:sz w:val="20"/>
              </w:rPr>
            </w:pPr>
          </w:p>
        </w:tc>
      </w:tr>
    </w:tbl>
    <w:p w14:paraId="5DABA4DE" w14:textId="77777777" w:rsidR="00E35792" w:rsidRPr="005266B9" w:rsidRDefault="00E35792" w:rsidP="00C11BF9">
      <w:r w:rsidRPr="005266B9">
        <w:br w:type="page"/>
      </w:r>
    </w:p>
    <w:p w14:paraId="27D9F6A3" w14:textId="6FD78548" w:rsidR="00A9280F" w:rsidRPr="00A9280F" w:rsidRDefault="005B484C" w:rsidP="00A9280F">
      <w:pPr>
        <w:pStyle w:val="Titre2"/>
      </w:pPr>
      <w:bookmarkStart w:id="68" w:name="_Toc133415202"/>
      <w:r>
        <w:lastRenderedPageBreak/>
        <w:t xml:space="preserve">Liste </w:t>
      </w:r>
      <w:r w:rsidR="00745590">
        <w:t>des a</w:t>
      </w:r>
      <w:r>
        <w:t>nnexes</w:t>
      </w:r>
      <w:r w:rsidR="00745590">
        <w:t xml:space="preserve"> de la fiche C</w:t>
      </w:r>
      <w:bookmarkEnd w:id="68"/>
    </w:p>
    <w:p w14:paraId="6E510446" w14:textId="77777777" w:rsidR="005B484C" w:rsidRDefault="005B484C" w:rsidP="005B484C"/>
    <w:p w14:paraId="0DA51606" w14:textId="2AE10B4F" w:rsidR="00D81874" w:rsidRDefault="00D81874" w:rsidP="005B484C">
      <w:r>
        <w:t>Annexe</w:t>
      </w:r>
      <w:r w:rsidR="001453E9">
        <w:t>s</w:t>
      </w:r>
      <w:r>
        <w:t xml:space="preserve"> à joindre à la présente fiche C :</w:t>
      </w:r>
    </w:p>
    <w:p w14:paraId="6EA102BF" w14:textId="77777777" w:rsidR="00A9280F" w:rsidRPr="005B484C" w:rsidRDefault="00A9280F" w:rsidP="005B484C"/>
    <w:tbl>
      <w:tblPr>
        <w:tblStyle w:val="Grilledutableau"/>
        <w:tblW w:w="10366" w:type="dxa"/>
        <w:tblLook w:val="04A0" w:firstRow="1" w:lastRow="0" w:firstColumn="1" w:lastColumn="0" w:noHBand="0" w:noVBand="1"/>
      </w:tblPr>
      <w:tblGrid>
        <w:gridCol w:w="1721"/>
        <w:gridCol w:w="8645"/>
      </w:tblGrid>
      <w:tr w:rsidR="005B484C" w14:paraId="49620F8F" w14:textId="77777777" w:rsidTr="00364482">
        <w:tc>
          <w:tcPr>
            <w:tcW w:w="1721" w:type="dxa"/>
            <w:vAlign w:val="center"/>
          </w:tcPr>
          <w:p w14:paraId="62A18901" w14:textId="419E1A23" w:rsidR="005B484C" w:rsidRDefault="005B484C" w:rsidP="00C11BF9">
            <w:r w:rsidRPr="005266B9">
              <w:t>Annexe</w:t>
            </w:r>
            <w:r w:rsidR="007671C6">
              <w:t xml:space="preserve"> 2</w:t>
            </w:r>
          </w:p>
        </w:tc>
        <w:tc>
          <w:tcPr>
            <w:tcW w:w="8645" w:type="dxa"/>
          </w:tcPr>
          <w:p w14:paraId="6A11D695" w14:textId="7DF2F7F3" w:rsidR="005B484C" w:rsidRPr="005B484C" w:rsidRDefault="005B484C" w:rsidP="00C11BF9">
            <w:r w:rsidRPr="005B484C">
              <w:t xml:space="preserve">Liste des formes pharmaceutiques </w:t>
            </w:r>
            <w:r w:rsidRPr="005B484C">
              <w:rPr>
                <w:b/>
              </w:rPr>
              <w:t xml:space="preserve">vétérinaires </w:t>
            </w:r>
            <w:r w:rsidRPr="005B484C">
              <w:t>fabriquées/importées avec la dénomination commune internationale (DCI) ou le nom commun (selon disponibilité) des principes actifs à usage pharmaceutique (API) utilisés</w:t>
            </w:r>
            <w:r w:rsidR="00D81874">
              <w:t>.</w:t>
            </w:r>
          </w:p>
        </w:tc>
      </w:tr>
      <w:tr w:rsidR="005B484C" w14:paraId="5B46ABF6" w14:textId="77777777" w:rsidTr="00364482">
        <w:tc>
          <w:tcPr>
            <w:tcW w:w="1721" w:type="dxa"/>
            <w:vAlign w:val="center"/>
          </w:tcPr>
          <w:p w14:paraId="0A7F6433" w14:textId="424915E6" w:rsidR="005B484C" w:rsidRDefault="006C01A1" w:rsidP="007671C6">
            <w:r>
              <w:t xml:space="preserve">Annexe </w:t>
            </w:r>
            <w:r w:rsidR="007671C6">
              <w:t>4</w:t>
            </w:r>
          </w:p>
        </w:tc>
        <w:tc>
          <w:tcPr>
            <w:tcW w:w="8645" w:type="dxa"/>
          </w:tcPr>
          <w:p w14:paraId="54339E24" w14:textId="6D1F1957" w:rsidR="005B484C" w:rsidRDefault="006C01A1" w:rsidP="00C11BF9">
            <w:r>
              <w:t>D</w:t>
            </w:r>
            <w:r w:rsidRPr="005266B9">
              <w:t>iagrammes des chaînes d’approvisionnement pour les activités de fabrication et de contrôle qualité sous-traitées</w:t>
            </w:r>
            <w:r w:rsidR="00D81874">
              <w:t>.</w:t>
            </w:r>
          </w:p>
        </w:tc>
      </w:tr>
      <w:tr w:rsidR="006C01A1" w14:paraId="5A7FF649" w14:textId="77777777" w:rsidTr="00364482">
        <w:tc>
          <w:tcPr>
            <w:tcW w:w="1721" w:type="dxa"/>
            <w:vAlign w:val="center"/>
          </w:tcPr>
          <w:p w14:paraId="67A11145" w14:textId="2CE1569B" w:rsidR="006C01A1" w:rsidRDefault="006C01A1" w:rsidP="007671C6">
            <w:r>
              <w:t xml:space="preserve">Annexe </w:t>
            </w:r>
            <w:r w:rsidR="007671C6">
              <w:t>7</w:t>
            </w:r>
          </w:p>
        </w:tc>
        <w:tc>
          <w:tcPr>
            <w:tcW w:w="8645" w:type="dxa"/>
          </w:tcPr>
          <w:p w14:paraId="292062ED" w14:textId="172DA71C" w:rsidR="006C01A1" w:rsidRDefault="006C01A1" w:rsidP="00C11BF9">
            <w:r w:rsidRPr="005266B9">
              <w:t>Plans schématiques des systèmes de traitement d’eau</w:t>
            </w:r>
            <w:r w:rsidR="00D81874">
              <w:t>.</w:t>
            </w:r>
          </w:p>
        </w:tc>
      </w:tr>
      <w:tr w:rsidR="006C01A1" w14:paraId="4DF6C773" w14:textId="77777777" w:rsidTr="00364482">
        <w:tc>
          <w:tcPr>
            <w:tcW w:w="1721" w:type="dxa"/>
            <w:vAlign w:val="center"/>
          </w:tcPr>
          <w:p w14:paraId="33703FD2" w14:textId="12EFABBE" w:rsidR="006C01A1" w:rsidRDefault="006C01A1" w:rsidP="007671C6">
            <w:r>
              <w:t xml:space="preserve">Annexe </w:t>
            </w:r>
            <w:r w:rsidR="007671C6">
              <w:t>8</w:t>
            </w:r>
          </w:p>
        </w:tc>
        <w:tc>
          <w:tcPr>
            <w:tcW w:w="8645" w:type="dxa"/>
          </w:tcPr>
          <w:p w14:paraId="744D20F8" w14:textId="4D7097EA" w:rsidR="006C01A1" w:rsidRPr="00FE07B9" w:rsidRDefault="006C01A1" w:rsidP="006C01A1">
            <w:r w:rsidRPr="00E738F6">
              <w:t>Liste des principaux équipements de laboratoires et des zones de production</w:t>
            </w:r>
            <w:r w:rsidR="00D81874">
              <w:t>.</w:t>
            </w:r>
          </w:p>
        </w:tc>
      </w:tr>
      <w:tr w:rsidR="00CD2E75" w14:paraId="26854D1C" w14:textId="77777777" w:rsidTr="00364482">
        <w:tc>
          <w:tcPr>
            <w:tcW w:w="1721" w:type="dxa"/>
            <w:shd w:val="clear" w:color="auto" w:fill="FFFFFF" w:themeFill="background1"/>
            <w:vAlign w:val="center"/>
          </w:tcPr>
          <w:p w14:paraId="62DA631A" w14:textId="7AC136E4" w:rsidR="00CD2E75" w:rsidRPr="00364482" w:rsidRDefault="00CD2E75" w:rsidP="007671C6">
            <w:r w:rsidRPr="00364482">
              <w:t xml:space="preserve">Annexe </w:t>
            </w:r>
            <w:r w:rsidR="007671C6">
              <w:t>6</w:t>
            </w:r>
          </w:p>
        </w:tc>
        <w:tc>
          <w:tcPr>
            <w:tcW w:w="8645" w:type="dxa"/>
            <w:shd w:val="clear" w:color="auto" w:fill="FFFFFF" w:themeFill="background1"/>
          </w:tcPr>
          <w:p w14:paraId="6F18D3E1" w14:textId="1AB2CB71" w:rsidR="00CD2E75" w:rsidRPr="00364482" w:rsidRDefault="00CD2E75" w:rsidP="006C01A1">
            <w:r w:rsidRPr="00364482">
              <w:t>Schémas de principes des procédés de fabrication de chaque type de produit.</w:t>
            </w:r>
          </w:p>
        </w:tc>
      </w:tr>
      <w:tr w:rsidR="005B484C" w14:paraId="3C5D64E9" w14:textId="77777777" w:rsidTr="00364482">
        <w:tc>
          <w:tcPr>
            <w:tcW w:w="1721" w:type="dxa"/>
            <w:vAlign w:val="center"/>
          </w:tcPr>
          <w:p w14:paraId="46153029" w14:textId="4AD1004F" w:rsidR="005B484C" w:rsidRDefault="00E738F6" w:rsidP="00C11BF9">
            <w:r>
              <w:t>Annexe 9</w:t>
            </w:r>
          </w:p>
        </w:tc>
        <w:tc>
          <w:tcPr>
            <w:tcW w:w="8645" w:type="dxa"/>
          </w:tcPr>
          <w:p w14:paraId="35E564EB" w14:textId="59998FDD" w:rsidR="005B484C" w:rsidRDefault="00E738F6" w:rsidP="009B52C5">
            <w:r w:rsidRPr="005266B9">
              <w:t>Informations complémentaires</w:t>
            </w:r>
            <w:r>
              <w:t xml:space="preserve"> [spécifique à la France]</w:t>
            </w:r>
            <w:r w:rsidR="00D81874">
              <w:t xml:space="preserve">. </w:t>
            </w:r>
            <w:r w:rsidR="00333CCF" w:rsidRPr="00333CCF">
              <w:rPr>
                <w:b/>
              </w:rPr>
              <w:t xml:space="preserve">A joindre en format PDF : utiliser le document Word® « Annexe9FicheC » téléchargeable sur le site de l’ANSM ou directement sur </w:t>
            </w:r>
            <w:r w:rsidR="00C96C89">
              <w:rPr>
                <w:b/>
                <w:i/>
              </w:rPr>
              <w:t>demarche.numerique.gouv.fr</w:t>
            </w:r>
            <w:r w:rsidR="00333CCF">
              <w:rPr>
                <w:b/>
                <w:i/>
              </w:rPr>
              <w:t>.</w:t>
            </w:r>
          </w:p>
        </w:tc>
      </w:tr>
      <w:tr w:rsidR="005B484C" w14:paraId="3A50A4EC" w14:textId="77777777" w:rsidTr="00364482">
        <w:tc>
          <w:tcPr>
            <w:tcW w:w="1721" w:type="dxa"/>
            <w:vAlign w:val="center"/>
          </w:tcPr>
          <w:p w14:paraId="608A8FE3" w14:textId="4F05A24D" w:rsidR="005B484C" w:rsidRDefault="006C01A1" w:rsidP="006C01A1">
            <w:r>
              <w:t>Annexe 10</w:t>
            </w:r>
          </w:p>
        </w:tc>
        <w:tc>
          <w:tcPr>
            <w:tcW w:w="8645" w:type="dxa"/>
          </w:tcPr>
          <w:p w14:paraId="3EBED726" w14:textId="38BB8526" w:rsidR="00E61358" w:rsidRPr="00E61358" w:rsidRDefault="00E61358" w:rsidP="009B52C5">
            <w:r w:rsidRPr="00E61358">
              <w:t xml:space="preserve">Liste des </w:t>
            </w:r>
            <w:r w:rsidR="007515E4">
              <w:t xml:space="preserve">médicaments, </w:t>
            </w:r>
            <w:r w:rsidR="00D7009F">
              <w:t>de la sous-</w:t>
            </w:r>
            <w:r w:rsidR="00613A1A">
              <w:t xml:space="preserve">traitance et </w:t>
            </w:r>
            <w:r w:rsidR="007515E4">
              <w:t xml:space="preserve">des </w:t>
            </w:r>
            <w:r w:rsidRPr="00E61358">
              <w:t>matières premières</w:t>
            </w:r>
            <w:r w:rsidR="00DE3534">
              <w:t xml:space="preserve"> </w:t>
            </w:r>
            <w:r w:rsidR="00725C13">
              <w:t>[spécifique à la France]</w:t>
            </w:r>
            <w:r w:rsidR="007515E4">
              <w:t xml:space="preserve">. </w:t>
            </w:r>
            <w:r w:rsidR="007515E4">
              <w:rPr>
                <w:b/>
              </w:rPr>
              <w:t>A joindre en</w:t>
            </w:r>
            <w:r w:rsidR="005304A8">
              <w:rPr>
                <w:b/>
              </w:rPr>
              <w:t xml:space="preserve"> format </w:t>
            </w:r>
            <w:r w:rsidR="002F7D45">
              <w:rPr>
                <w:b/>
              </w:rPr>
              <w:t xml:space="preserve">Microsoft </w:t>
            </w:r>
            <w:r w:rsidR="005304A8">
              <w:rPr>
                <w:b/>
              </w:rPr>
              <w:t>Excel</w:t>
            </w:r>
            <w:r w:rsidR="002F7D45">
              <w:rPr>
                <w:b/>
              </w:rPr>
              <w:t>®</w:t>
            </w:r>
            <w:r w:rsidR="007515E4">
              <w:rPr>
                <w:b/>
              </w:rPr>
              <w:t> : u</w:t>
            </w:r>
            <w:r w:rsidR="005304A8">
              <w:rPr>
                <w:b/>
              </w:rPr>
              <w:t xml:space="preserve">tiliser le tableau </w:t>
            </w:r>
            <w:r w:rsidR="002F7D45">
              <w:rPr>
                <w:b/>
              </w:rPr>
              <w:t xml:space="preserve">Microsoft </w:t>
            </w:r>
            <w:r w:rsidR="005304A8">
              <w:rPr>
                <w:b/>
              </w:rPr>
              <w:t>Excel</w:t>
            </w:r>
            <w:r w:rsidR="002F7D45">
              <w:rPr>
                <w:b/>
              </w:rPr>
              <w:t>®</w:t>
            </w:r>
            <w:r w:rsidRPr="00E738F6">
              <w:rPr>
                <w:b/>
              </w:rPr>
              <w:t xml:space="preserve"> </w:t>
            </w:r>
            <w:r w:rsidR="00333CCF">
              <w:rPr>
                <w:b/>
              </w:rPr>
              <w:t>« Annexe10FicheC » </w:t>
            </w:r>
            <w:r w:rsidR="00333CCF" w:rsidRPr="00E738F6">
              <w:rPr>
                <w:b/>
              </w:rPr>
              <w:t xml:space="preserve"> </w:t>
            </w:r>
            <w:r w:rsidRPr="00E738F6">
              <w:rPr>
                <w:b/>
              </w:rPr>
              <w:t>téléchargeable s</w:t>
            </w:r>
            <w:r w:rsidR="00613A1A">
              <w:rPr>
                <w:b/>
              </w:rPr>
              <w:t xml:space="preserve">ur le site de l’ANSM </w:t>
            </w:r>
            <w:r w:rsidR="00333CCF">
              <w:rPr>
                <w:b/>
              </w:rPr>
              <w:t xml:space="preserve">ou directement sur </w:t>
            </w:r>
            <w:r w:rsidR="00C96C89">
              <w:rPr>
                <w:b/>
                <w:i/>
              </w:rPr>
              <w:t>demarche.numerique.gouv.fr</w:t>
            </w:r>
            <w:r w:rsidR="00D81874">
              <w:rPr>
                <w:b/>
              </w:rPr>
              <w:t>.</w:t>
            </w:r>
          </w:p>
        </w:tc>
      </w:tr>
      <w:tr w:rsidR="006C01A1" w14:paraId="6C598B33" w14:textId="77777777" w:rsidTr="00364482">
        <w:tc>
          <w:tcPr>
            <w:tcW w:w="1721" w:type="dxa"/>
            <w:vAlign w:val="center"/>
          </w:tcPr>
          <w:p w14:paraId="1DBCDA34" w14:textId="25557400" w:rsidR="006C01A1" w:rsidRDefault="00E738F6" w:rsidP="00C11BF9">
            <w:r>
              <w:t>Annexe 11</w:t>
            </w:r>
          </w:p>
        </w:tc>
        <w:tc>
          <w:tcPr>
            <w:tcW w:w="8645" w:type="dxa"/>
          </w:tcPr>
          <w:p w14:paraId="710BCA37" w14:textId="6791C764" w:rsidR="006C01A1" w:rsidRDefault="00E738F6" w:rsidP="009B52C5">
            <w:r w:rsidRPr="005266B9">
              <w:t xml:space="preserve">Données additionnelles relatives à la fabrication de médicaments de thérapie innovante </w:t>
            </w:r>
            <w:r>
              <w:t>–</w:t>
            </w:r>
            <w:r w:rsidRPr="005266B9">
              <w:t xml:space="preserve"> </w:t>
            </w:r>
            <w:r w:rsidRPr="00E738F6">
              <w:t xml:space="preserve">[Spécifique aux fabricants </w:t>
            </w:r>
            <w:r>
              <w:t xml:space="preserve">français </w:t>
            </w:r>
            <w:r w:rsidRPr="00E738F6">
              <w:t>de médicaments de thérapie innovante]</w:t>
            </w:r>
            <w:r w:rsidR="00D81874">
              <w:t>.</w:t>
            </w:r>
            <w:r w:rsidR="00333CCF">
              <w:t xml:space="preserve"> </w:t>
            </w:r>
            <w:r w:rsidR="00333CCF" w:rsidRPr="00333CCF">
              <w:rPr>
                <w:b/>
              </w:rPr>
              <w:t>A joindre en format PDF : utiliser le document Word® « </w:t>
            </w:r>
            <w:r w:rsidR="00333CCF">
              <w:rPr>
                <w:b/>
              </w:rPr>
              <w:t>Annexe11</w:t>
            </w:r>
            <w:r w:rsidR="00333CCF" w:rsidRPr="00333CCF">
              <w:rPr>
                <w:b/>
              </w:rPr>
              <w:t xml:space="preserve">FicheC » téléchargeable sur le site de l’ANSM ou directement sur </w:t>
            </w:r>
            <w:r w:rsidR="00C96C89">
              <w:rPr>
                <w:b/>
                <w:i/>
              </w:rPr>
              <w:t>demarche.numerique.gouv.fr</w:t>
            </w:r>
            <w:r w:rsidR="00333CCF">
              <w:rPr>
                <w:b/>
                <w:i/>
              </w:rPr>
              <w:t>.</w:t>
            </w:r>
          </w:p>
        </w:tc>
      </w:tr>
    </w:tbl>
    <w:p w14:paraId="765F7239" w14:textId="77777777" w:rsidR="00E35792" w:rsidRDefault="00E35792" w:rsidP="00C11BF9"/>
    <w:p w14:paraId="75431B21" w14:textId="77777777" w:rsidR="00EF4C1F" w:rsidRDefault="00EF4C1F" w:rsidP="00C11BF9"/>
    <w:p w14:paraId="103DB056" w14:textId="79B2894A" w:rsidR="00E35792" w:rsidRDefault="00A9280F" w:rsidP="00C11BF9">
      <w:r>
        <w:t>A</w:t>
      </w:r>
      <w:r w:rsidR="00D81874">
        <w:t>nnexe</w:t>
      </w:r>
      <w:r w:rsidR="00EF4125">
        <w:t>s</w:t>
      </w:r>
      <w:r w:rsidR="00D81874">
        <w:t xml:space="preserve"> à</w:t>
      </w:r>
      <w:r>
        <w:t xml:space="preserve"> ne pas joindre</w:t>
      </w:r>
      <w:r w:rsidR="00D81874">
        <w:t xml:space="preserve"> à la présente fiche C - données disponible</w:t>
      </w:r>
      <w:r w:rsidR="00333CCF">
        <w:t>s</w:t>
      </w:r>
      <w:r w:rsidR="00D81874">
        <w:t xml:space="preserve"> sur </w:t>
      </w:r>
      <w:proofErr w:type="spellStart"/>
      <w:r w:rsidR="00D81874">
        <w:t>EudraGMDP</w:t>
      </w:r>
      <w:proofErr w:type="spellEnd"/>
      <w:r w:rsidR="00D81874">
        <w:t xml:space="preserve"> ou en annexe de la fiche A :</w:t>
      </w:r>
    </w:p>
    <w:p w14:paraId="6C1DB231" w14:textId="77777777" w:rsidR="00A9280F" w:rsidRDefault="00A9280F" w:rsidP="00C11BF9"/>
    <w:p w14:paraId="11F9EC2F" w14:textId="77777777" w:rsidR="00A9280F" w:rsidRDefault="00A9280F" w:rsidP="00C11BF9"/>
    <w:tbl>
      <w:tblPr>
        <w:tblStyle w:val="Grilledutableau"/>
        <w:tblW w:w="10366" w:type="dxa"/>
        <w:tblLook w:val="04A0" w:firstRow="1" w:lastRow="0" w:firstColumn="1" w:lastColumn="0" w:noHBand="0" w:noVBand="1"/>
      </w:tblPr>
      <w:tblGrid>
        <w:gridCol w:w="1579"/>
        <w:gridCol w:w="8787"/>
      </w:tblGrid>
      <w:tr w:rsidR="00A9280F" w:rsidRPr="005B484C" w14:paraId="52665091" w14:textId="77777777" w:rsidTr="007671C6">
        <w:tc>
          <w:tcPr>
            <w:tcW w:w="1579" w:type="dxa"/>
            <w:vAlign w:val="center"/>
          </w:tcPr>
          <w:p w14:paraId="3E632734" w14:textId="198729B0" w:rsidR="00A9280F" w:rsidRDefault="00A9280F" w:rsidP="007671C6">
            <w:pPr>
              <w:jc w:val="left"/>
            </w:pPr>
            <w:r>
              <w:t xml:space="preserve">Annexe </w:t>
            </w:r>
            <w:r w:rsidR="007671C6">
              <w:t>1</w:t>
            </w:r>
          </w:p>
        </w:tc>
        <w:tc>
          <w:tcPr>
            <w:tcW w:w="8787" w:type="dxa"/>
          </w:tcPr>
          <w:p w14:paraId="7CE3C6F6" w14:textId="18DDF904" w:rsidR="00A9280F" w:rsidRPr="005B484C" w:rsidRDefault="00A9280F" w:rsidP="004F7EE1">
            <w:r w:rsidRPr="005B484C">
              <w:t>Autorisation d’ouverture d’établissement pharmaceutique en vigueur</w:t>
            </w:r>
            <w:r w:rsidR="00D81874">
              <w:t>.</w:t>
            </w:r>
          </w:p>
          <w:p w14:paraId="4954B9BC" w14:textId="77777777" w:rsidR="00A9280F" w:rsidRPr="005B484C" w:rsidRDefault="00A9280F" w:rsidP="004F7EE1">
            <w:pPr>
              <w:rPr>
                <w:b/>
              </w:rPr>
            </w:pPr>
            <w:r w:rsidRPr="005B484C">
              <w:rPr>
                <w:b/>
              </w:rPr>
              <w:t xml:space="preserve">Ne pas joindre à la présente fiche C, disponible sur </w:t>
            </w:r>
            <w:proofErr w:type="spellStart"/>
            <w:r w:rsidRPr="005B484C">
              <w:rPr>
                <w:b/>
              </w:rPr>
              <w:t>EudraGMDP</w:t>
            </w:r>
            <w:proofErr w:type="spellEnd"/>
            <w:r>
              <w:rPr>
                <w:b/>
              </w:rPr>
              <w:t>.</w:t>
            </w:r>
          </w:p>
        </w:tc>
      </w:tr>
      <w:tr w:rsidR="00A9280F" w:rsidRPr="005B484C" w14:paraId="617A5546" w14:textId="77777777" w:rsidTr="007671C6">
        <w:tc>
          <w:tcPr>
            <w:tcW w:w="1579" w:type="dxa"/>
            <w:vAlign w:val="center"/>
          </w:tcPr>
          <w:p w14:paraId="3A2D9A66" w14:textId="316AC1D6" w:rsidR="00A9280F" w:rsidRDefault="00A9280F" w:rsidP="007671C6">
            <w:pPr>
              <w:jc w:val="left"/>
            </w:pPr>
            <w:r w:rsidRPr="005266B9">
              <w:t>Annexe</w:t>
            </w:r>
            <w:r w:rsidR="00D81874">
              <w:t xml:space="preserve"> </w:t>
            </w:r>
            <w:r w:rsidR="007671C6">
              <w:t>3</w:t>
            </w:r>
          </w:p>
        </w:tc>
        <w:tc>
          <w:tcPr>
            <w:tcW w:w="8787" w:type="dxa"/>
          </w:tcPr>
          <w:p w14:paraId="7D5F326D" w14:textId="16A6DA35" w:rsidR="00A9280F" w:rsidRPr="005B484C" w:rsidRDefault="00A9280F" w:rsidP="00A9280F">
            <w:r w:rsidRPr="005B484C">
              <w:t>Certificat(s) de conformité aux BPF en vigueur</w:t>
            </w:r>
            <w:r w:rsidR="00D81874">
              <w:t>.</w:t>
            </w:r>
          </w:p>
          <w:p w14:paraId="02891F17" w14:textId="481E8412" w:rsidR="00A9280F" w:rsidRPr="005B484C" w:rsidRDefault="00A9280F" w:rsidP="00A9280F">
            <w:r w:rsidRPr="005B484C">
              <w:rPr>
                <w:b/>
              </w:rPr>
              <w:t xml:space="preserve">Ne pas joindre à la présente fiche C, disponible(s) sur </w:t>
            </w:r>
            <w:proofErr w:type="spellStart"/>
            <w:r w:rsidRPr="005B484C">
              <w:rPr>
                <w:b/>
              </w:rPr>
              <w:t>EudraGMDP</w:t>
            </w:r>
            <w:proofErr w:type="spellEnd"/>
            <w:r>
              <w:rPr>
                <w:b/>
              </w:rPr>
              <w:t>.</w:t>
            </w:r>
          </w:p>
        </w:tc>
      </w:tr>
      <w:tr w:rsidR="00D81874" w:rsidRPr="005B484C" w14:paraId="557D050E" w14:textId="77777777" w:rsidTr="007671C6">
        <w:tc>
          <w:tcPr>
            <w:tcW w:w="1579" w:type="dxa"/>
            <w:vAlign w:val="center"/>
          </w:tcPr>
          <w:p w14:paraId="0CEB6042" w14:textId="4757E48A" w:rsidR="00D81874" w:rsidRPr="005266B9" w:rsidRDefault="00D81874" w:rsidP="007671C6">
            <w:pPr>
              <w:jc w:val="left"/>
            </w:pPr>
            <w:r>
              <w:t xml:space="preserve">Annexe </w:t>
            </w:r>
            <w:r w:rsidR="007671C6">
              <w:t>5</w:t>
            </w:r>
            <w:r>
              <w:t xml:space="preserve"> </w:t>
            </w:r>
          </w:p>
        </w:tc>
        <w:tc>
          <w:tcPr>
            <w:tcW w:w="8787" w:type="dxa"/>
          </w:tcPr>
          <w:p w14:paraId="10624B4F" w14:textId="1A0DEF3C" w:rsidR="00D81874" w:rsidRDefault="00D81874" w:rsidP="00D81874">
            <w:r>
              <w:t>Organigramme.</w:t>
            </w:r>
          </w:p>
          <w:p w14:paraId="3CD86A91" w14:textId="25EFC488" w:rsidR="00D81874" w:rsidRPr="005B484C" w:rsidRDefault="00D81874" w:rsidP="00D81874">
            <w:r w:rsidRPr="006C01A1">
              <w:rPr>
                <w:b/>
              </w:rPr>
              <w:t>Ne pas join</w:t>
            </w:r>
            <w:r>
              <w:rPr>
                <w:b/>
              </w:rPr>
              <w:t>dre à la présente fiche C, disponible</w:t>
            </w:r>
            <w:r w:rsidRPr="006C01A1">
              <w:rPr>
                <w:b/>
              </w:rPr>
              <w:t xml:space="preserve"> en Annexe A</w:t>
            </w:r>
            <w:r>
              <w:rPr>
                <w:b/>
              </w:rPr>
              <w:t>.3.</w:t>
            </w:r>
            <w:r w:rsidRPr="006C01A1">
              <w:rPr>
                <w:b/>
              </w:rPr>
              <w:t xml:space="preserve"> de la fiche A.</w:t>
            </w:r>
          </w:p>
        </w:tc>
      </w:tr>
      <w:tr w:rsidR="00D81874" w:rsidRPr="005B484C" w14:paraId="4B57D828" w14:textId="77777777" w:rsidTr="007671C6">
        <w:tc>
          <w:tcPr>
            <w:tcW w:w="1579" w:type="dxa"/>
            <w:vAlign w:val="center"/>
          </w:tcPr>
          <w:p w14:paraId="798CCCEE" w14:textId="09F7900F" w:rsidR="00D81874" w:rsidRPr="005266B9" w:rsidRDefault="007671C6" w:rsidP="007671C6">
            <w:pPr>
              <w:jc w:val="left"/>
            </w:pPr>
            <w:r>
              <w:t xml:space="preserve">Annexe 6 (bis) </w:t>
            </w:r>
            <w:r w:rsidR="00D81874">
              <w:t xml:space="preserve"> </w:t>
            </w:r>
          </w:p>
        </w:tc>
        <w:tc>
          <w:tcPr>
            <w:tcW w:w="8787" w:type="dxa"/>
          </w:tcPr>
          <w:p w14:paraId="6B2514FC" w14:textId="7B1F10B2" w:rsidR="00D81874" w:rsidRDefault="00D81874" w:rsidP="00D81874">
            <w:r w:rsidRPr="006C01A1">
              <w:t>Plans des zones de production incluant les flux de composants et de personnel</w:t>
            </w:r>
            <w:r w:rsidR="00364482">
              <w:t>.</w:t>
            </w:r>
          </w:p>
          <w:p w14:paraId="299EC77D" w14:textId="08A2E4FC" w:rsidR="00D81874" w:rsidRPr="005B484C" w:rsidRDefault="00D81874" w:rsidP="00D81874">
            <w:r>
              <w:rPr>
                <w:b/>
              </w:rPr>
              <w:t xml:space="preserve">Les plans des zones de production sont </w:t>
            </w:r>
            <w:r w:rsidRPr="006C01A1">
              <w:rPr>
                <w:b/>
              </w:rPr>
              <w:t>disponible</w:t>
            </w:r>
            <w:r>
              <w:rPr>
                <w:b/>
              </w:rPr>
              <w:t>s</w:t>
            </w:r>
            <w:r w:rsidRPr="006C01A1">
              <w:rPr>
                <w:b/>
              </w:rPr>
              <w:t xml:space="preserve"> en </w:t>
            </w:r>
            <w:r>
              <w:rPr>
                <w:b/>
              </w:rPr>
              <w:t>Annexe A.5.</w:t>
            </w:r>
            <w:r w:rsidRPr="006C01A1">
              <w:rPr>
                <w:b/>
              </w:rPr>
              <w:t xml:space="preserve"> de la fiche A.</w:t>
            </w:r>
          </w:p>
        </w:tc>
      </w:tr>
    </w:tbl>
    <w:p w14:paraId="4FFDB279" w14:textId="77777777" w:rsidR="00A9280F" w:rsidRPr="005266B9" w:rsidRDefault="00A9280F" w:rsidP="00C11BF9">
      <w:pPr>
        <w:sectPr w:rsidR="00A9280F" w:rsidRPr="005266B9" w:rsidSect="00E35792">
          <w:footerReference w:type="default" r:id="rId15"/>
          <w:footnotePr>
            <w:numRestart w:val="eachPage"/>
          </w:footnotePr>
          <w:endnotePr>
            <w:numFmt w:val="decimal"/>
            <w:numRestart w:val="eachSect"/>
          </w:endnotePr>
          <w:pgSz w:w="11906" w:h="16838" w:code="9"/>
          <w:pgMar w:top="1134" w:right="851" w:bottom="284" w:left="992" w:header="567" w:footer="397" w:gutter="0"/>
          <w:cols w:space="720"/>
          <w:noEndnote/>
          <w:rtlGutter/>
        </w:sectPr>
      </w:pPr>
    </w:p>
    <w:p w14:paraId="29A27A48" w14:textId="5A4FF7C5" w:rsidR="00E35792" w:rsidRPr="005266B9" w:rsidRDefault="00E35792" w:rsidP="007F303D">
      <w:pPr>
        <w:pStyle w:val="Titre2"/>
      </w:pPr>
      <w:bookmarkStart w:id="69" w:name="_Toc133415203"/>
      <w:r w:rsidRPr="00E738F6">
        <w:lastRenderedPageBreak/>
        <w:t>Annexe 9</w:t>
      </w:r>
      <w:r w:rsidRPr="005266B9">
        <w:t> : Informations complémentaires</w:t>
      </w:r>
      <w:r w:rsidR="00E738F6">
        <w:t xml:space="preserve"> [</w:t>
      </w:r>
      <w:r w:rsidRPr="005266B9">
        <w:t>Spécifique à la France]</w:t>
      </w:r>
      <w:bookmarkEnd w:id="69"/>
    </w:p>
    <w:p w14:paraId="5939E7FC" w14:textId="77777777" w:rsidR="00E35792" w:rsidRDefault="00E35792" w:rsidP="00C11BF9"/>
    <w:p w14:paraId="2DC1C50D" w14:textId="384DEA1A" w:rsidR="00D22D3A" w:rsidRPr="007B23F4" w:rsidRDefault="00F42E11" w:rsidP="007B23F4">
      <w:pPr>
        <w:pStyle w:val="Paragraphedeliste"/>
        <w:numPr>
          <w:ilvl w:val="3"/>
          <w:numId w:val="12"/>
        </w:numPr>
        <w:rPr>
          <w:b/>
          <w:u w:val="single"/>
        </w:rPr>
      </w:pPr>
      <w:r w:rsidRPr="007B23F4">
        <w:rPr>
          <w:b/>
          <w:u w:val="single"/>
        </w:rPr>
        <w:t>Activités en tant que fabricant</w:t>
      </w:r>
      <w:r w:rsidR="00BD7D5C">
        <w:rPr>
          <w:b/>
          <w:u w:val="single"/>
        </w:rPr>
        <w:t>/importateur</w:t>
      </w:r>
    </w:p>
    <w:p w14:paraId="094631CE" w14:textId="77777777" w:rsidR="00DE3534" w:rsidRPr="00BB73CF" w:rsidRDefault="00DE3534" w:rsidP="00407E17">
      <w:pPr>
        <w:rPr>
          <w:u w:val="single"/>
        </w:rPr>
      </w:pPr>
    </w:p>
    <w:p w14:paraId="64F172F1" w14:textId="048458D7" w:rsidR="00DE3534" w:rsidRPr="00BB73CF" w:rsidRDefault="00DE3534" w:rsidP="002B662F">
      <w:pPr>
        <w:pStyle w:val="Paragraphedeliste"/>
        <w:numPr>
          <w:ilvl w:val="0"/>
          <w:numId w:val="10"/>
        </w:numPr>
        <w:rPr>
          <w:u w:val="single"/>
        </w:rPr>
      </w:pPr>
      <w:r w:rsidRPr="00BB73CF">
        <w:rPr>
          <w:u w:val="single"/>
        </w:rPr>
        <w:t>Préparations magistrales fabriquées</w:t>
      </w:r>
      <w:r w:rsidR="001E1E4F">
        <w:rPr>
          <w:u w:val="single"/>
        </w:rPr>
        <w:t xml:space="preserve"> </w:t>
      </w:r>
      <w:r w:rsidR="00BB73CF" w:rsidRPr="00BB73CF">
        <w:rPr>
          <w:u w:val="single"/>
        </w:rPr>
        <w:t xml:space="preserve">dans l’année </w:t>
      </w:r>
      <w:r w:rsidRPr="00BB73CF">
        <w:rPr>
          <w:u w:val="single"/>
        </w:rPr>
        <w:t>pour le compte d’officines</w:t>
      </w:r>
      <w:r w:rsidR="003A461D">
        <w:rPr>
          <w:u w:val="single"/>
        </w:rPr>
        <w:t xml:space="preserve"> </w:t>
      </w:r>
      <w:r w:rsidR="00F92AB1">
        <w:rPr>
          <w:u w:val="single"/>
        </w:rPr>
        <w:t>(Articles L.5125-1</w:t>
      </w:r>
      <w:r w:rsidRPr="00BB73CF">
        <w:rPr>
          <w:u w:val="single"/>
        </w:rPr>
        <w:t xml:space="preserve"> </w:t>
      </w:r>
      <w:r w:rsidR="00F92AB1">
        <w:rPr>
          <w:u w:val="single"/>
        </w:rPr>
        <w:t>et R.5125-33-3</w:t>
      </w:r>
      <w:r w:rsidRPr="00BB73CF">
        <w:rPr>
          <w:u w:val="single"/>
        </w:rPr>
        <w:t xml:space="preserve"> </w:t>
      </w:r>
      <w:r w:rsidR="00F42E11">
        <w:rPr>
          <w:u w:val="single"/>
        </w:rPr>
        <w:t xml:space="preserve">et suivants </w:t>
      </w:r>
      <w:r w:rsidRPr="00BB73CF">
        <w:rPr>
          <w:u w:val="single"/>
        </w:rPr>
        <w:t>du CSP)</w:t>
      </w:r>
    </w:p>
    <w:p w14:paraId="3EF7C710" w14:textId="77777777" w:rsidR="00725C13" w:rsidRDefault="00725C13" w:rsidP="00725C1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840"/>
        <w:gridCol w:w="5213"/>
      </w:tblGrid>
      <w:tr w:rsidR="00DE3534" w:rsidRPr="005266B9" w14:paraId="1064AD4A" w14:textId="77777777" w:rsidTr="001D5478">
        <w:trPr>
          <w:trHeight w:val="454"/>
          <w:jc w:val="center"/>
        </w:trPr>
        <w:tc>
          <w:tcPr>
            <w:tcW w:w="2407" w:type="pct"/>
            <w:shd w:val="clear" w:color="auto" w:fill="DEEAF6" w:themeFill="accent1" w:themeFillTint="33"/>
            <w:vAlign w:val="center"/>
          </w:tcPr>
          <w:p w14:paraId="359D7EDA" w14:textId="62B368E3" w:rsidR="001E1E4F" w:rsidRDefault="00F92AB1" w:rsidP="001D5478">
            <w:pPr>
              <w:jc w:val="center"/>
            </w:pPr>
            <w:r>
              <w:t>Catégorie de préparations</w:t>
            </w:r>
          </w:p>
          <w:p w14:paraId="1DD36FDA" w14:textId="1070C333" w:rsidR="00DE3534" w:rsidRPr="005266B9" w:rsidRDefault="006B49F7" w:rsidP="001D5478">
            <w:pPr>
              <w:jc w:val="center"/>
            </w:pPr>
            <w:r>
              <w:t>Forme pharmaceutique</w:t>
            </w:r>
            <w:r w:rsidR="00F42E11">
              <w:t xml:space="preserve"> (1)</w:t>
            </w:r>
          </w:p>
        </w:tc>
        <w:tc>
          <w:tcPr>
            <w:tcW w:w="2593" w:type="pct"/>
            <w:shd w:val="clear" w:color="auto" w:fill="DEEAF6" w:themeFill="accent1" w:themeFillTint="33"/>
            <w:vAlign w:val="center"/>
          </w:tcPr>
          <w:p w14:paraId="5376D20A" w14:textId="77777777" w:rsidR="00DE3534" w:rsidRPr="005266B9" w:rsidRDefault="00DE3534" w:rsidP="001D5478">
            <w:pPr>
              <w:jc w:val="center"/>
            </w:pPr>
            <w:r w:rsidRPr="005266B9">
              <w:t>Nombre d’unités fabriquées dans l’année écoulée</w:t>
            </w:r>
          </w:p>
        </w:tc>
      </w:tr>
      <w:tr w:rsidR="00DE3534" w:rsidRPr="005266B9" w14:paraId="60A2FF86" w14:textId="77777777" w:rsidTr="001D5478">
        <w:trPr>
          <w:trHeight w:val="454"/>
          <w:jc w:val="center"/>
        </w:trPr>
        <w:tc>
          <w:tcPr>
            <w:tcW w:w="2407" w:type="pct"/>
          </w:tcPr>
          <w:p w14:paraId="0158B9B1" w14:textId="77777777" w:rsidR="00DE3534" w:rsidRPr="005266B9" w:rsidRDefault="00DE3534" w:rsidP="001D5478">
            <w:pPr>
              <w:jc w:val="left"/>
            </w:pPr>
          </w:p>
        </w:tc>
        <w:tc>
          <w:tcPr>
            <w:tcW w:w="2593" w:type="pct"/>
          </w:tcPr>
          <w:p w14:paraId="43D86B8E" w14:textId="77777777" w:rsidR="00DE3534" w:rsidRPr="005266B9" w:rsidRDefault="00DE3534" w:rsidP="001D5478">
            <w:pPr>
              <w:jc w:val="left"/>
            </w:pPr>
          </w:p>
        </w:tc>
      </w:tr>
    </w:tbl>
    <w:p w14:paraId="672F2153" w14:textId="77777777" w:rsidR="00B1549E" w:rsidRDefault="00B1549E" w:rsidP="00B1549E">
      <w:pPr>
        <w:pStyle w:val="Paragraphedeliste"/>
        <w:ind w:left="786"/>
      </w:pPr>
    </w:p>
    <w:p w14:paraId="55DE30FB" w14:textId="24FA9467" w:rsidR="00DE3534" w:rsidRPr="00B1549E" w:rsidRDefault="00B1549E" w:rsidP="0021201E">
      <w:pPr>
        <w:pStyle w:val="Paragraphedeliste"/>
        <w:numPr>
          <w:ilvl w:val="0"/>
          <w:numId w:val="43"/>
        </w:numPr>
      </w:pPr>
      <w:r>
        <w:t>P</w:t>
      </w:r>
      <w:r w:rsidR="00F42E11" w:rsidRPr="00B1549E">
        <w:t>réciser s’il s’agit de produits contenant des pénicillines, sulfamides, cytotoxiques, céphalosporines, substances avec une activité hormonale ou substances actives potentiellement</w:t>
      </w:r>
      <w:r w:rsidR="00FF41AD" w:rsidRPr="00B1549E">
        <w:t xml:space="preserve"> dangereuses</w:t>
      </w:r>
      <w:r w:rsidR="00AF2377" w:rsidRPr="00B1549E">
        <w:t>.</w:t>
      </w:r>
    </w:p>
    <w:p w14:paraId="2A393D6F" w14:textId="77777777" w:rsidR="00AF2377" w:rsidRPr="00AF2377" w:rsidRDefault="00AF2377" w:rsidP="00AF2377">
      <w:pPr>
        <w:rPr>
          <w:sz w:val="18"/>
        </w:rPr>
      </w:pPr>
    </w:p>
    <w:p w14:paraId="00B6FF36" w14:textId="7563ECB4" w:rsidR="00DE3534" w:rsidRPr="00BB73CF" w:rsidRDefault="00DE3534" w:rsidP="002B662F">
      <w:pPr>
        <w:pStyle w:val="Paragraphedeliste"/>
        <w:numPr>
          <w:ilvl w:val="0"/>
          <w:numId w:val="10"/>
        </w:numPr>
        <w:rPr>
          <w:u w:val="single"/>
        </w:rPr>
      </w:pPr>
      <w:r w:rsidRPr="00BB73CF">
        <w:rPr>
          <w:u w:val="single"/>
        </w:rPr>
        <w:t>Préparations hospitalières fabriquées</w:t>
      </w:r>
      <w:r w:rsidR="00BB73CF" w:rsidRPr="00BB73CF">
        <w:rPr>
          <w:u w:val="single"/>
        </w:rPr>
        <w:t xml:space="preserve"> dans l’année</w:t>
      </w:r>
      <w:r w:rsidRPr="00BB73CF">
        <w:rPr>
          <w:u w:val="single"/>
        </w:rPr>
        <w:t xml:space="preserve"> pour le compte d’un établissement pharmaceutique rattaché à un établissement de santé </w:t>
      </w:r>
      <w:r w:rsidR="001E1E4F">
        <w:rPr>
          <w:u w:val="single"/>
        </w:rPr>
        <w:t xml:space="preserve">(Article L.5126-6 4° du CSP) </w:t>
      </w:r>
      <w:r w:rsidRPr="00BB73CF">
        <w:rPr>
          <w:u w:val="single"/>
        </w:rPr>
        <w:t>ou pour le compte d’une pharmacie à usage intérieur rattachée à un établisse</w:t>
      </w:r>
      <w:r w:rsidR="001E1E4F">
        <w:rPr>
          <w:u w:val="single"/>
        </w:rPr>
        <w:t>ment de santé (Articles L.5126-5 2° et R.5126-22</w:t>
      </w:r>
      <w:r w:rsidRPr="00BB73CF">
        <w:rPr>
          <w:u w:val="single"/>
        </w:rPr>
        <w:t xml:space="preserve"> du CSP)</w:t>
      </w:r>
      <w:r w:rsidRPr="00BB73CF" w:rsidDel="00166F15">
        <w:rPr>
          <w:u w:val="single"/>
        </w:rPr>
        <w:t xml:space="preserve"> </w:t>
      </w:r>
    </w:p>
    <w:p w14:paraId="70D1B1B3" w14:textId="77777777" w:rsidR="00DE3534" w:rsidRDefault="00DE3534" w:rsidP="00364482"/>
    <w:p w14:paraId="197B4DC8" w14:textId="5B69DDF3" w:rsidR="001E1E4F" w:rsidRPr="001E1E4F" w:rsidRDefault="00DE3534" w:rsidP="001E1E4F">
      <w:pPr>
        <w:rPr>
          <w:rFonts w:eastAsia="MS Mincho"/>
          <w:lang w:eastAsia="ja-JP"/>
        </w:rPr>
      </w:pPr>
      <w:r w:rsidRPr="005266B9">
        <w:rPr>
          <w:rFonts w:eastAsia="MS Mincho"/>
          <w:lang w:eastAsia="ja-JP"/>
        </w:rPr>
        <w:t>Un dossier de déclarat</w:t>
      </w:r>
      <w:r w:rsidR="00364482">
        <w:rPr>
          <w:rFonts w:eastAsia="MS Mincho"/>
          <w:lang w:eastAsia="ja-JP"/>
        </w:rPr>
        <w:t>ion doit être transmis par télé-</w:t>
      </w:r>
      <w:r w:rsidRPr="005266B9">
        <w:rPr>
          <w:rFonts w:eastAsia="MS Mincho"/>
          <w:lang w:eastAsia="ja-JP"/>
        </w:rPr>
        <w:t xml:space="preserve">déclaration </w:t>
      </w:r>
      <w:r w:rsidR="00BB73CF">
        <w:rPr>
          <w:rFonts w:eastAsia="MS Mincho"/>
          <w:lang w:eastAsia="ja-JP"/>
        </w:rPr>
        <w:t>sur le site internet de l’ANSM (</w:t>
      </w:r>
      <w:hyperlink r:id="rId16" w:history="1">
        <w:r w:rsidR="007B23F4" w:rsidRPr="00441B0D">
          <w:rPr>
            <w:rStyle w:val="Lienhypertexte"/>
            <w:rFonts w:eastAsia="MS Mincho" w:cs="Arial"/>
            <w:lang w:eastAsia="ja-JP"/>
          </w:rPr>
          <w:t>https://ansm.sante.fr/vos-demarches/professionel-de-sante/declarer-une-preparation-hospitaliere</w:t>
        </w:r>
      </w:hyperlink>
      <w:r w:rsidR="00BB73CF" w:rsidRPr="00BB73CF">
        <w:rPr>
          <w:rFonts w:eastAsia="MS Mincho"/>
          <w:lang w:eastAsia="ja-JP"/>
        </w:rPr>
        <w:t>)</w:t>
      </w:r>
      <w:r w:rsidR="007B23F4">
        <w:rPr>
          <w:rFonts w:eastAsia="MS Mincho"/>
          <w:lang w:eastAsia="ja-JP"/>
        </w:rPr>
        <w:t xml:space="preserve"> </w:t>
      </w:r>
      <w:r w:rsidRPr="005266B9">
        <w:rPr>
          <w:rFonts w:eastAsia="MS Mincho"/>
          <w:lang w:eastAsia="ja-JP"/>
        </w:rPr>
        <w:t>afin de répondre aux dispositions de l’arrêté du 29 mars 2011 (publié au JO le 7 avril 2011)</w:t>
      </w:r>
      <w:r w:rsidR="001E1E4F">
        <w:rPr>
          <w:rFonts w:eastAsia="MS Mincho"/>
          <w:lang w:eastAsia="ja-JP"/>
        </w:rPr>
        <w:t xml:space="preserve"> </w:t>
      </w:r>
      <w:r w:rsidR="001E1E4F" w:rsidRPr="001E1E4F">
        <w:rPr>
          <w:rFonts w:eastAsia="MS Mincho"/>
          <w:lang w:eastAsia="ja-JP"/>
        </w:rPr>
        <w:t>définissant les conditions de déclaration des préparations hospitalières prévues à l’article L. 5121-1 (2°) du CSP.</w:t>
      </w:r>
    </w:p>
    <w:p w14:paraId="4809EC91" w14:textId="139D6D6B" w:rsidR="00DE3534" w:rsidRDefault="00DE3534" w:rsidP="00DE3534">
      <w:pPr>
        <w:rPr>
          <w:rFonts w:eastAsia="MS Mincho"/>
          <w:lang w:eastAsia="ja-JP"/>
        </w:rPr>
      </w:pPr>
    </w:p>
    <w:p w14:paraId="0C0529F3" w14:textId="77777777" w:rsidR="001D5478" w:rsidRPr="005266B9" w:rsidRDefault="001D5478" w:rsidP="00DE353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213"/>
        <w:gridCol w:w="3420"/>
        <w:gridCol w:w="3420"/>
      </w:tblGrid>
      <w:tr w:rsidR="00DE3534" w:rsidRPr="005266B9" w14:paraId="4DD294A3" w14:textId="77777777" w:rsidTr="001D5478">
        <w:trPr>
          <w:trHeight w:val="585"/>
          <w:jc w:val="center"/>
        </w:trPr>
        <w:tc>
          <w:tcPr>
            <w:tcW w:w="1598" w:type="pct"/>
            <w:shd w:val="clear" w:color="auto" w:fill="DEEAF6" w:themeFill="accent1" w:themeFillTint="33"/>
            <w:vAlign w:val="center"/>
          </w:tcPr>
          <w:p w14:paraId="3FC55948" w14:textId="3D270DC5" w:rsidR="00DE3534" w:rsidRPr="005266B9" w:rsidRDefault="00DE3534" w:rsidP="001D5478">
            <w:pPr>
              <w:jc w:val="center"/>
            </w:pPr>
            <w:r w:rsidRPr="005266B9">
              <w:t>Dénomination /</w:t>
            </w:r>
          </w:p>
          <w:p w14:paraId="10FEFA7F" w14:textId="5BE122C4" w:rsidR="00DE3534" w:rsidRPr="005266B9" w:rsidRDefault="001E1E4F" w:rsidP="001D5478">
            <w:pPr>
              <w:jc w:val="center"/>
            </w:pPr>
            <w:r>
              <w:t>Forme pharmaceutique</w:t>
            </w:r>
            <w:r w:rsidR="00BD7D5C">
              <w:t xml:space="preserve"> (1)</w:t>
            </w:r>
          </w:p>
        </w:tc>
        <w:tc>
          <w:tcPr>
            <w:tcW w:w="1701" w:type="pct"/>
            <w:shd w:val="clear" w:color="auto" w:fill="DEEAF6" w:themeFill="accent1" w:themeFillTint="33"/>
            <w:vAlign w:val="center"/>
          </w:tcPr>
          <w:p w14:paraId="20DC9DB9" w14:textId="77777777" w:rsidR="00DE3534" w:rsidRPr="005266B9" w:rsidRDefault="00DE3534" w:rsidP="001D5478">
            <w:pPr>
              <w:jc w:val="center"/>
            </w:pPr>
            <w:r w:rsidRPr="005266B9">
              <w:t>Nombre d’unités fabriquées dans l’année écoulée</w:t>
            </w:r>
          </w:p>
        </w:tc>
        <w:tc>
          <w:tcPr>
            <w:tcW w:w="1701" w:type="pct"/>
            <w:shd w:val="clear" w:color="auto" w:fill="DEEAF6" w:themeFill="accent1" w:themeFillTint="33"/>
            <w:vAlign w:val="center"/>
          </w:tcPr>
          <w:p w14:paraId="4A9B95E7" w14:textId="77777777" w:rsidR="00DE3534" w:rsidRPr="005266B9" w:rsidRDefault="00DE3534" w:rsidP="001D5478">
            <w:pPr>
              <w:jc w:val="center"/>
            </w:pPr>
            <w:r w:rsidRPr="005266B9">
              <w:t>Nom et adresse des donneurs d’ordre</w:t>
            </w:r>
          </w:p>
        </w:tc>
      </w:tr>
      <w:tr w:rsidR="00DE3534" w:rsidRPr="005266B9" w14:paraId="216ACDDD" w14:textId="77777777" w:rsidTr="00FE07B9">
        <w:trPr>
          <w:trHeight w:val="527"/>
          <w:jc w:val="center"/>
        </w:trPr>
        <w:tc>
          <w:tcPr>
            <w:tcW w:w="1598" w:type="pct"/>
          </w:tcPr>
          <w:p w14:paraId="229D0343" w14:textId="77777777" w:rsidR="00DE3534" w:rsidRPr="005266B9" w:rsidRDefault="00DE3534" w:rsidP="00FE07B9"/>
        </w:tc>
        <w:tc>
          <w:tcPr>
            <w:tcW w:w="1701" w:type="pct"/>
          </w:tcPr>
          <w:p w14:paraId="7C92F734" w14:textId="77777777" w:rsidR="00DE3534" w:rsidRPr="005266B9" w:rsidRDefault="00DE3534" w:rsidP="00FE07B9"/>
        </w:tc>
        <w:tc>
          <w:tcPr>
            <w:tcW w:w="1701" w:type="pct"/>
          </w:tcPr>
          <w:p w14:paraId="2D228C3D" w14:textId="77777777" w:rsidR="00DE3534" w:rsidRPr="005266B9" w:rsidRDefault="00DE3534" w:rsidP="00FE07B9"/>
        </w:tc>
      </w:tr>
      <w:tr w:rsidR="00DE3534" w:rsidRPr="005266B9" w14:paraId="747DFEEB" w14:textId="77777777" w:rsidTr="00FE07B9">
        <w:trPr>
          <w:trHeight w:val="625"/>
          <w:jc w:val="center"/>
        </w:trPr>
        <w:tc>
          <w:tcPr>
            <w:tcW w:w="1598" w:type="pct"/>
          </w:tcPr>
          <w:p w14:paraId="196858A0" w14:textId="77777777" w:rsidR="00DE3534" w:rsidRPr="005266B9" w:rsidRDefault="00DE3534" w:rsidP="00FE07B9"/>
        </w:tc>
        <w:tc>
          <w:tcPr>
            <w:tcW w:w="1701" w:type="pct"/>
          </w:tcPr>
          <w:p w14:paraId="531CB496" w14:textId="77777777" w:rsidR="00DE3534" w:rsidRPr="005266B9" w:rsidRDefault="00DE3534" w:rsidP="00FE07B9"/>
        </w:tc>
        <w:tc>
          <w:tcPr>
            <w:tcW w:w="1701" w:type="pct"/>
          </w:tcPr>
          <w:p w14:paraId="0F48BCC1" w14:textId="77777777" w:rsidR="00DE3534" w:rsidRPr="005266B9" w:rsidRDefault="00DE3534" w:rsidP="00FE07B9"/>
        </w:tc>
      </w:tr>
    </w:tbl>
    <w:p w14:paraId="102FA7AA" w14:textId="77777777" w:rsidR="00B1549E" w:rsidRDefault="00B1549E" w:rsidP="00B1549E">
      <w:pPr>
        <w:pStyle w:val="Paragraphedeliste"/>
        <w:ind w:left="786"/>
      </w:pPr>
    </w:p>
    <w:p w14:paraId="3E0DB853" w14:textId="20B037F4" w:rsidR="00BD7D5C" w:rsidRPr="00B1549E" w:rsidRDefault="00B1549E" w:rsidP="0021201E">
      <w:pPr>
        <w:pStyle w:val="Paragraphedeliste"/>
        <w:numPr>
          <w:ilvl w:val="0"/>
          <w:numId w:val="49"/>
        </w:numPr>
      </w:pPr>
      <w:r>
        <w:t>P</w:t>
      </w:r>
      <w:r w:rsidR="00BD7D5C" w:rsidRPr="00B1549E">
        <w:t>réciser s’il s’agit de produits contenant des pénicillines, sulfamides, cytotoxiques, céphalosporines, substances avec une activité hormonale ou substances actives potentiellement dangereuses.</w:t>
      </w:r>
    </w:p>
    <w:p w14:paraId="379B13CB" w14:textId="77777777" w:rsidR="00DE3534" w:rsidRDefault="00DE3534" w:rsidP="00DE3534"/>
    <w:p w14:paraId="02BD43C1" w14:textId="77777777" w:rsidR="004B1C8D" w:rsidRDefault="004B1C8D">
      <w:pPr>
        <w:widowControl/>
        <w:jc w:val="left"/>
        <w:rPr>
          <w:u w:val="single"/>
        </w:rPr>
      </w:pPr>
      <w:r>
        <w:rPr>
          <w:u w:val="single"/>
        </w:rPr>
        <w:br w:type="page"/>
      </w:r>
    </w:p>
    <w:p w14:paraId="7F8C6D64" w14:textId="5D4A3417" w:rsidR="00546E92" w:rsidRPr="00AD01F3" w:rsidRDefault="00546E92" w:rsidP="002B662F">
      <w:pPr>
        <w:pStyle w:val="Paragraphedeliste"/>
        <w:numPr>
          <w:ilvl w:val="0"/>
          <w:numId w:val="10"/>
        </w:numPr>
        <w:rPr>
          <w:u w:val="single"/>
        </w:rPr>
      </w:pPr>
      <w:r w:rsidRPr="00AD01F3">
        <w:rPr>
          <w:u w:val="single"/>
        </w:rPr>
        <w:lastRenderedPageBreak/>
        <w:t>Médicaments fabriqués</w:t>
      </w:r>
    </w:p>
    <w:p w14:paraId="55B4A80D" w14:textId="77777777" w:rsidR="00546E92" w:rsidRDefault="00546E92" w:rsidP="00546E92"/>
    <w:p w14:paraId="16C0B7D5" w14:textId="00DE3A17" w:rsidR="00BB73CF" w:rsidRDefault="00BB73CF" w:rsidP="00BB73CF">
      <w:r>
        <w:t>Joindre (</w:t>
      </w:r>
      <w:r w:rsidRPr="00BD7D5C">
        <w:rPr>
          <w:b/>
        </w:rPr>
        <w:t>annexe 10</w:t>
      </w:r>
      <w:r>
        <w:t>) en format</w:t>
      </w:r>
      <w:r w:rsidR="002F7D45">
        <w:t xml:space="preserve"> Microsoft</w:t>
      </w:r>
      <w:r>
        <w:t xml:space="preserve"> Excel</w:t>
      </w:r>
      <w:r w:rsidR="002F7D45">
        <w:t>®</w:t>
      </w:r>
      <w:r>
        <w:t xml:space="preserve"> la liste des mé</w:t>
      </w:r>
      <w:r w:rsidRPr="007515E4">
        <w:t xml:space="preserve">dicaments </w:t>
      </w:r>
      <w:r w:rsidR="00D7009F" w:rsidRPr="007515E4">
        <w:t xml:space="preserve">(intermédiaires, </w:t>
      </w:r>
      <w:proofErr w:type="spellStart"/>
      <w:r w:rsidR="00D7009F" w:rsidRPr="007515E4">
        <w:t>vracs</w:t>
      </w:r>
      <w:proofErr w:type="spellEnd"/>
      <w:r w:rsidR="00D7009F" w:rsidRPr="007515E4">
        <w:t xml:space="preserve"> et produits finis)</w:t>
      </w:r>
      <w:r w:rsidR="00D7009F">
        <w:t xml:space="preserve"> </w:t>
      </w:r>
      <w:r w:rsidRPr="007515E4">
        <w:t xml:space="preserve">fabriqués. </w:t>
      </w:r>
      <w:r w:rsidRPr="007515E4">
        <w:rPr>
          <w:b/>
        </w:rPr>
        <w:t>Utiliser le tableau</w:t>
      </w:r>
      <w:r w:rsidRPr="00667503">
        <w:rPr>
          <w:b/>
        </w:rPr>
        <w:t xml:space="preserve"> </w:t>
      </w:r>
      <w:r w:rsidR="002F7D45">
        <w:rPr>
          <w:b/>
        </w:rPr>
        <w:t xml:space="preserve">Microsoft </w:t>
      </w:r>
      <w:r w:rsidRPr="00667503">
        <w:rPr>
          <w:b/>
        </w:rPr>
        <w:t>Excel</w:t>
      </w:r>
      <w:r w:rsidR="002F7D45">
        <w:rPr>
          <w:b/>
        </w:rPr>
        <w:t>®</w:t>
      </w:r>
      <w:r w:rsidRPr="00667503">
        <w:rPr>
          <w:b/>
        </w:rPr>
        <w:t xml:space="preserve"> </w:t>
      </w:r>
      <w:r w:rsidR="00BD7D5C">
        <w:rPr>
          <w:b/>
        </w:rPr>
        <w:t xml:space="preserve">« Annexe10FicheC », onglet « 1°- Médicaments fabriqués » </w:t>
      </w:r>
      <w:r w:rsidRPr="00667503">
        <w:rPr>
          <w:b/>
        </w:rPr>
        <w:t>télécha</w:t>
      </w:r>
      <w:r w:rsidR="00BD7D5C">
        <w:rPr>
          <w:b/>
        </w:rPr>
        <w:t xml:space="preserve">rgeable sur le site de l’ANSM ou directement sur </w:t>
      </w:r>
      <w:r w:rsidR="00C96C89">
        <w:rPr>
          <w:b/>
          <w:i/>
        </w:rPr>
        <w:t>demarche.numerique.gouv.fr</w:t>
      </w:r>
      <w:r w:rsidR="00BD7D5C">
        <w:rPr>
          <w:b/>
        </w:rPr>
        <w:t>.</w:t>
      </w:r>
      <w:r w:rsidR="00E33BE1">
        <w:rPr>
          <w:b/>
        </w:rPr>
        <w:t xml:space="preserve"> </w:t>
      </w:r>
    </w:p>
    <w:p w14:paraId="54FCDEE8" w14:textId="27DEF19F" w:rsidR="00C32F5E" w:rsidRDefault="00C32F5E" w:rsidP="00DE3534">
      <w:r w:rsidRPr="00C32F5E">
        <w:t xml:space="preserve">Compéter le </w:t>
      </w:r>
      <w:r w:rsidR="00BB73CF">
        <w:t>tableau</w:t>
      </w:r>
      <w:r w:rsidRPr="00C32F5E">
        <w:t xml:space="preserve"> </w:t>
      </w:r>
      <w:r w:rsidR="00DE3534" w:rsidRPr="00C32F5E">
        <w:t>en tenant compte des opérations pharmaceutiques</w:t>
      </w:r>
      <w:r w:rsidR="00DE3534" w:rsidRPr="005266B9">
        <w:t xml:space="preserve"> réalisées sur le site. Par conséquent, un fabricant libérateur de lots de produits finis doit </w:t>
      </w:r>
      <w:r w:rsidR="00031CFC">
        <w:t>compléter</w:t>
      </w:r>
      <w:r w:rsidR="00DE3534" w:rsidRPr="005266B9">
        <w:t xml:space="preserve"> toutes les étapes de fabrication mentionnées dans les tableaux ci-dessous, même si celles-ci ne sont pas toutes réalisée</w:t>
      </w:r>
      <w:r w:rsidR="00BE3DE4">
        <w:t>s dans l’établissement. En revanche</w:t>
      </w:r>
      <w:r w:rsidR="00DE3534" w:rsidRPr="005266B9">
        <w:t>, un fabricant de produits vrac ne décrit que les étapes réalisées par lui-même.</w:t>
      </w:r>
    </w:p>
    <w:p w14:paraId="61B4F5E8" w14:textId="77777777" w:rsidR="00C32F5E" w:rsidRDefault="00C32F5E" w:rsidP="00DE3534"/>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398"/>
        <w:gridCol w:w="319"/>
        <w:gridCol w:w="697"/>
        <w:gridCol w:w="547"/>
        <w:gridCol w:w="448"/>
        <w:gridCol w:w="614"/>
        <w:gridCol w:w="568"/>
        <w:gridCol w:w="656"/>
        <w:gridCol w:w="557"/>
        <w:gridCol w:w="656"/>
        <w:gridCol w:w="531"/>
        <w:gridCol w:w="485"/>
        <w:gridCol w:w="489"/>
        <w:gridCol w:w="689"/>
        <w:gridCol w:w="689"/>
        <w:gridCol w:w="452"/>
        <w:gridCol w:w="740"/>
        <w:gridCol w:w="518"/>
      </w:tblGrid>
      <w:tr w:rsidR="007C236F" w:rsidRPr="007C236F" w14:paraId="66497B49" w14:textId="77777777" w:rsidTr="007C236F">
        <w:trPr>
          <w:trHeight w:val="1890"/>
        </w:trPr>
        <w:tc>
          <w:tcPr>
            <w:tcW w:w="397" w:type="dxa"/>
            <w:shd w:val="clear" w:color="auto" w:fill="D9D9D9" w:themeFill="background1" w:themeFillShade="D9"/>
            <w:vAlign w:val="center"/>
            <w:hideMark/>
          </w:tcPr>
          <w:p w14:paraId="73488EEA" w14:textId="77777777" w:rsidR="007C236F" w:rsidRPr="007C236F" w:rsidRDefault="007C236F" w:rsidP="007C236F">
            <w:pPr>
              <w:widowControl/>
              <w:jc w:val="center"/>
              <w:rPr>
                <w:bCs/>
                <w:i/>
                <w:sz w:val="12"/>
                <w:szCs w:val="16"/>
              </w:rPr>
            </w:pPr>
            <w:r w:rsidRPr="007C236F">
              <w:rPr>
                <w:bCs/>
                <w:i/>
                <w:sz w:val="12"/>
                <w:szCs w:val="16"/>
              </w:rPr>
              <w:t>ANNEE</w:t>
            </w:r>
          </w:p>
        </w:tc>
        <w:tc>
          <w:tcPr>
            <w:tcW w:w="358" w:type="dxa"/>
            <w:shd w:val="clear" w:color="auto" w:fill="D9D9D9" w:themeFill="background1" w:themeFillShade="D9"/>
            <w:vAlign w:val="center"/>
            <w:hideMark/>
          </w:tcPr>
          <w:p w14:paraId="419FA496" w14:textId="77777777" w:rsidR="007C236F" w:rsidRPr="007C236F" w:rsidRDefault="007C236F" w:rsidP="007C236F">
            <w:pPr>
              <w:widowControl/>
              <w:jc w:val="center"/>
              <w:rPr>
                <w:bCs/>
                <w:i/>
                <w:sz w:val="12"/>
                <w:szCs w:val="16"/>
              </w:rPr>
            </w:pPr>
            <w:r w:rsidRPr="007C236F">
              <w:rPr>
                <w:bCs/>
                <w:i/>
                <w:sz w:val="12"/>
                <w:szCs w:val="16"/>
              </w:rPr>
              <w:t>LOC-OMS</w:t>
            </w:r>
          </w:p>
        </w:tc>
        <w:tc>
          <w:tcPr>
            <w:tcW w:w="694" w:type="dxa"/>
            <w:shd w:val="clear" w:color="auto" w:fill="D9D9D9" w:themeFill="background1" w:themeFillShade="D9"/>
            <w:vAlign w:val="center"/>
            <w:hideMark/>
          </w:tcPr>
          <w:p w14:paraId="2479F8D1" w14:textId="77777777" w:rsidR="007C236F" w:rsidRPr="007C236F" w:rsidRDefault="007C236F" w:rsidP="007C236F">
            <w:pPr>
              <w:widowControl/>
              <w:jc w:val="center"/>
              <w:rPr>
                <w:bCs/>
                <w:i/>
                <w:sz w:val="12"/>
                <w:szCs w:val="16"/>
              </w:rPr>
            </w:pPr>
            <w:r w:rsidRPr="007C236F">
              <w:rPr>
                <w:bCs/>
                <w:i/>
                <w:sz w:val="12"/>
                <w:szCs w:val="16"/>
              </w:rPr>
              <w:t xml:space="preserve">Médicament </w:t>
            </w:r>
            <w:r w:rsidRPr="007C236F">
              <w:rPr>
                <w:bCs/>
                <w:i/>
                <w:sz w:val="12"/>
                <w:szCs w:val="16"/>
              </w:rPr>
              <w:br/>
              <w:t>(Nom de spécialité</w:t>
            </w:r>
            <w:proofErr w:type="gramStart"/>
            <w:r w:rsidRPr="007C236F">
              <w:rPr>
                <w:bCs/>
                <w:i/>
                <w:sz w:val="12"/>
                <w:szCs w:val="16"/>
              </w:rPr>
              <w:t>,</w:t>
            </w:r>
            <w:proofErr w:type="gramEnd"/>
            <w:r w:rsidRPr="007C236F">
              <w:rPr>
                <w:bCs/>
                <w:i/>
                <w:sz w:val="12"/>
                <w:szCs w:val="16"/>
              </w:rPr>
              <w:br/>
              <w:t>Dénomination commune internationale (DCI),</w:t>
            </w:r>
            <w:r w:rsidRPr="007C236F">
              <w:rPr>
                <w:bCs/>
                <w:i/>
                <w:sz w:val="12"/>
                <w:szCs w:val="16"/>
              </w:rPr>
              <w:br/>
              <w:t>Forme pharmaceutique,</w:t>
            </w:r>
            <w:r w:rsidRPr="007C236F">
              <w:rPr>
                <w:bCs/>
                <w:i/>
                <w:sz w:val="12"/>
                <w:szCs w:val="16"/>
              </w:rPr>
              <w:br/>
              <w:t>Dosage)</w:t>
            </w:r>
          </w:p>
        </w:tc>
        <w:tc>
          <w:tcPr>
            <w:tcW w:w="545" w:type="dxa"/>
            <w:shd w:val="clear" w:color="auto" w:fill="D9D9D9" w:themeFill="background1" w:themeFillShade="D9"/>
            <w:vAlign w:val="center"/>
            <w:hideMark/>
          </w:tcPr>
          <w:p w14:paraId="764B3A19" w14:textId="77777777" w:rsidR="007C236F" w:rsidRPr="007C236F" w:rsidRDefault="007C236F" w:rsidP="007C236F">
            <w:pPr>
              <w:widowControl/>
              <w:jc w:val="center"/>
              <w:rPr>
                <w:bCs/>
                <w:i/>
                <w:sz w:val="12"/>
                <w:szCs w:val="16"/>
              </w:rPr>
            </w:pPr>
            <w:r w:rsidRPr="007C236F">
              <w:rPr>
                <w:bCs/>
                <w:i/>
                <w:sz w:val="12"/>
                <w:szCs w:val="16"/>
              </w:rPr>
              <w:t>Type de médicament</w:t>
            </w:r>
          </w:p>
        </w:tc>
        <w:tc>
          <w:tcPr>
            <w:tcW w:w="446" w:type="dxa"/>
            <w:shd w:val="clear" w:color="auto" w:fill="D9D9D9" w:themeFill="background1" w:themeFillShade="D9"/>
            <w:vAlign w:val="center"/>
            <w:hideMark/>
          </w:tcPr>
          <w:p w14:paraId="3F00B88F" w14:textId="77777777" w:rsidR="007C236F" w:rsidRPr="007C236F" w:rsidRDefault="007C236F" w:rsidP="007C236F">
            <w:pPr>
              <w:widowControl/>
              <w:jc w:val="center"/>
              <w:rPr>
                <w:bCs/>
                <w:i/>
                <w:sz w:val="12"/>
                <w:szCs w:val="16"/>
              </w:rPr>
            </w:pPr>
            <w:r w:rsidRPr="007C236F">
              <w:rPr>
                <w:bCs/>
                <w:i/>
                <w:sz w:val="12"/>
                <w:szCs w:val="16"/>
              </w:rPr>
              <w:t>Nombre de lots fabriqués par an</w:t>
            </w:r>
          </w:p>
        </w:tc>
        <w:tc>
          <w:tcPr>
            <w:tcW w:w="611" w:type="dxa"/>
            <w:shd w:val="clear" w:color="auto" w:fill="D9D9D9" w:themeFill="background1" w:themeFillShade="D9"/>
            <w:vAlign w:val="center"/>
            <w:hideMark/>
          </w:tcPr>
          <w:p w14:paraId="19B519F2" w14:textId="77777777" w:rsidR="007C236F" w:rsidRPr="007C236F" w:rsidRDefault="007C236F" w:rsidP="007C236F">
            <w:pPr>
              <w:widowControl/>
              <w:jc w:val="center"/>
              <w:rPr>
                <w:bCs/>
                <w:i/>
                <w:sz w:val="12"/>
                <w:szCs w:val="16"/>
              </w:rPr>
            </w:pPr>
            <w:r w:rsidRPr="007C236F">
              <w:rPr>
                <w:bCs/>
                <w:i/>
                <w:sz w:val="12"/>
                <w:szCs w:val="16"/>
              </w:rPr>
              <w:t>Médicament fabriqué et exclusivement destiné à l'export (hors Espace économique européen)</w:t>
            </w:r>
          </w:p>
        </w:tc>
        <w:tc>
          <w:tcPr>
            <w:tcW w:w="566" w:type="dxa"/>
            <w:shd w:val="clear" w:color="auto" w:fill="D9D9D9" w:themeFill="background1" w:themeFillShade="D9"/>
            <w:vAlign w:val="center"/>
            <w:hideMark/>
          </w:tcPr>
          <w:p w14:paraId="53B12424" w14:textId="77777777" w:rsidR="007C236F" w:rsidRPr="007C236F" w:rsidRDefault="007C236F" w:rsidP="007C236F">
            <w:pPr>
              <w:widowControl/>
              <w:jc w:val="center"/>
              <w:rPr>
                <w:bCs/>
                <w:i/>
                <w:sz w:val="12"/>
                <w:szCs w:val="16"/>
              </w:rPr>
            </w:pPr>
            <w:r w:rsidRPr="007C236F">
              <w:rPr>
                <w:bCs/>
                <w:i/>
                <w:sz w:val="12"/>
                <w:szCs w:val="16"/>
              </w:rPr>
              <w:t>Médicament expérimental</w:t>
            </w:r>
          </w:p>
        </w:tc>
        <w:tc>
          <w:tcPr>
            <w:tcW w:w="653" w:type="dxa"/>
            <w:shd w:val="clear" w:color="auto" w:fill="D9D9D9" w:themeFill="background1" w:themeFillShade="D9"/>
            <w:vAlign w:val="center"/>
            <w:hideMark/>
          </w:tcPr>
          <w:p w14:paraId="4DC46101" w14:textId="77777777" w:rsidR="007C236F" w:rsidRPr="007C236F" w:rsidRDefault="007C236F" w:rsidP="007C236F">
            <w:pPr>
              <w:widowControl/>
              <w:jc w:val="center"/>
              <w:rPr>
                <w:bCs/>
                <w:i/>
                <w:sz w:val="12"/>
                <w:szCs w:val="16"/>
              </w:rPr>
            </w:pPr>
            <w:r w:rsidRPr="007C236F">
              <w:rPr>
                <w:bCs/>
                <w:i/>
                <w:sz w:val="12"/>
                <w:szCs w:val="16"/>
              </w:rPr>
              <w:t xml:space="preserve">Type d'autorisation </w:t>
            </w:r>
            <w:r w:rsidRPr="007C236F">
              <w:rPr>
                <w:bCs/>
                <w:i/>
                <w:sz w:val="12"/>
                <w:szCs w:val="16"/>
              </w:rPr>
              <w:br/>
              <w:t>(sauf pour les médicaments destinés exclusivement à l'export et les médicaments expérimentaux)</w:t>
            </w:r>
          </w:p>
        </w:tc>
        <w:tc>
          <w:tcPr>
            <w:tcW w:w="555" w:type="dxa"/>
            <w:shd w:val="clear" w:color="auto" w:fill="D9D9D9" w:themeFill="background1" w:themeFillShade="D9"/>
            <w:vAlign w:val="center"/>
            <w:hideMark/>
          </w:tcPr>
          <w:p w14:paraId="01CA3ABC" w14:textId="77777777" w:rsidR="007C236F" w:rsidRPr="007C236F" w:rsidRDefault="007C236F" w:rsidP="007C236F">
            <w:pPr>
              <w:widowControl/>
              <w:jc w:val="center"/>
              <w:rPr>
                <w:bCs/>
                <w:i/>
                <w:sz w:val="12"/>
                <w:szCs w:val="16"/>
              </w:rPr>
            </w:pPr>
            <w:r w:rsidRPr="007C236F">
              <w:rPr>
                <w:bCs/>
                <w:i/>
                <w:sz w:val="12"/>
                <w:szCs w:val="16"/>
              </w:rPr>
              <w:t>Nom du titulaire de l'autorisation</w:t>
            </w:r>
          </w:p>
        </w:tc>
        <w:tc>
          <w:tcPr>
            <w:tcW w:w="653" w:type="dxa"/>
            <w:shd w:val="clear" w:color="auto" w:fill="D9D9D9" w:themeFill="background1" w:themeFillShade="D9"/>
            <w:vAlign w:val="center"/>
            <w:hideMark/>
          </w:tcPr>
          <w:p w14:paraId="463BE9D5" w14:textId="77777777" w:rsidR="007C236F" w:rsidRPr="007C236F" w:rsidRDefault="007C236F" w:rsidP="007C236F">
            <w:pPr>
              <w:widowControl/>
              <w:jc w:val="center"/>
              <w:rPr>
                <w:bCs/>
                <w:i/>
                <w:sz w:val="12"/>
                <w:szCs w:val="16"/>
              </w:rPr>
            </w:pPr>
            <w:r w:rsidRPr="007C236F">
              <w:rPr>
                <w:bCs/>
                <w:i/>
                <w:sz w:val="12"/>
                <w:szCs w:val="16"/>
              </w:rPr>
              <w:t xml:space="preserve">N° d'essai clinique </w:t>
            </w:r>
            <w:r w:rsidRPr="007C236F">
              <w:rPr>
                <w:bCs/>
                <w:i/>
                <w:sz w:val="12"/>
                <w:szCs w:val="16"/>
              </w:rPr>
              <w:br/>
              <w:t xml:space="preserve">et nom du </w:t>
            </w:r>
            <w:proofErr w:type="gramStart"/>
            <w:r w:rsidRPr="007C236F">
              <w:rPr>
                <w:bCs/>
                <w:i/>
                <w:sz w:val="12"/>
                <w:szCs w:val="16"/>
              </w:rPr>
              <w:t>promoteur</w:t>
            </w:r>
            <w:proofErr w:type="gramEnd"/>
            <w:r w:rsidRPr="007C236F">
              <w:rPr>
                <w:bCs/>
                <w:i/>
                <w:sz w:val="12"/>
                <w:szCs w:val="16"/>
              </w:rPr>
              <w:br/>
              <w:t>(applicable uniquement pour les médicament expérimentaux)</w:t>
            </w:r>
          </w:p>
        </w:tc>
        <w:tc>
          <w:tcPr>
            <w:tcW w:w="529" w:type="dxa"/>
            <w:shd w:val="clear" w:color="auto" w:fill="D9D9D9" w:themeFill="background1" w:themeFillShade="D9"/>
            <w:vAlign w:val="center"/>
            <w:hideMark/>
          </w:tcPr>
          <w:p w14:paraId="03865851" w14:textId="77777777" w:rsidR="007C236F" w:rsidRPr="007C236F" w:rsidRDefault="007C236F" w:rsidP="007C236F">
            <w:pPr>
              <w:widowControl/>
              <w:jc w:val="center"/>
              <w:rPr>
                <w:bCs/>
                <w:i/>
                <w:sz w:val="12"/>
                <w:szCs w:val="16"/>
              </w:rPr>
            </w:pPr>
            <w:r w:rsidRPr="007C236F">
              <w:rPr>
                <w:bCs/>
                <w:i/>
                <w:sz w:val="12"/>
                <w:szCs w:val="16"/>
              </w:rPr>
              <w:t>Nom du donneur d'ordre (applicable uniquement en cas de fabrication acceptée en sous-traitance)</w:t>
            </w:r>
          </w:p>
        </w:tc>
        <w:tc>
          <w:tcPr>
            <w:tcW w:w="483" w:type="dxa"/>
            <w:shd w:val="clear" w:color="auto" w:fill="D9D9D9" w:themeFill="background1" w:themeFillShade="D9"/>
            <w:vAlign w:val="center"/>
            <w:hideMark/>
          </w:tcPr>
          <w:p w14:paraId="53F6CDED"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 xml:space="preserve">du (des) site(s) </w:t>
            </w:r>
            <w:r w:rsidRPr="007C236F">
              <w:rPr>
                <w:bCs/>
                <w:i/>
                <w:sz w:val="12"/>
                <w:szCs w:val="16"/>
              </w:rPr>
              <w:br/>
              <w:t>de fabrication de la substance active</w:t>
            </w:r>
          </w:p>
        </w:tc>
        <w:tc>
          <w:tcPr>
            <w:tcW w:w="488" w:type="dxa"/>
            <w:shd w:val="clear" w:color="auto" w:fill="D9D9D9" w:themeFill="background1" w:themeFillShade="D9"/>
            <w:vAlign w:val="center"/>
            <w:hideMark/>
          </w:tcPr>
          <w:p w14:paraId="3E46E745" w14:textId="77777777" w:rsidR="007C236F" w:rsidRPr="007C236F" w:rsidRDefault="007C236F" w:rsidP="007C236F">
            <w:pPr>
              <w:widowControl/>
              <w:jc w:val="center"/>
              <w:rPr>
                <w:bCs/>
                <w:i/>
                <w:sz w:val="12"/>
                <w:szCs w:val="16"/>
              </w:rPr>
            </w:pPr>
            <w:r w:rsidRPr="007C236F">
              <w:rPr>
                <w:bCs/>
                <w:i/>
                <w:sz w:val="12"/>
                <w:szCs w:val="16"/>
              </w:rPr>
              <w:t>Nom et Adresse simplifiée (Ville, Etat</w:t>
            </w:r>
            <w:proofErr w:type="gramStart"/>
            <w:r w:rsidRPr="007C236F">
              <w:rPr>
                <w:bCs/>
                <w:i/>
                <w:sz w:val="12"/>
                <w:szCs w:val="16"/>
              </w:rPr>
              <w:t>)</w:t>
            </w:r>
            <w:proofErr w:type="gramEnd"/>
            <w:r w:rsidRPr="007C236F">
              <w:rPr>
                <w:bCs/>
                <w:i/>
                <w:sz w:val="12"/>
                <w:szCs w:val="16"/>
              </w:rPr>
              <w:br/>
              <w:t>du (des) site(s) de production</w:t>
            </w:r>
          </w:p>
        </w:tc>
        <w:tc>
          <w:tcPr>
            <w:tcW w:w="686" w:type="dxa"/>
            <w:shd w:val="clear" w:color="auto" w:fill="D9D9D9" w:themeFill="background1" w:themeFillShade="D9"/>
            <w:vAlign w:val="center"/>
            <w:hideMark/>
          </w:tcPr>
          <w:p w14:paraId="41232AAB"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du (des) site(s) de conditionnement primaire</w:t>
            </w:r>
          </w:p>
        </w:tc>
        <w:tc>
          <w:tcPr>
            <w:tcW w:w="686" w:type="dxa"/>
            <w:shd w:val="clear" w:color="auto" w:fill="D9D9D9" w:themeFill="background1" w:themeFillShade="D9"/>
            <w:vAlign w:val="center"/>
            <w:hideMark/>
          </w:tcPr>
          <w:p w14:paraId="7D28AB79"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 xml:space="preserve">du (des) site(s) de conditionnement secondaire </w:t>
            </w:r>
          </w:p>
        </w:tc>
        <w:tc>
          <w:tcPr>
            <w:tcW w:w="450" w:type="dxa"/>
            <w:shd w:val="clear" w:color="auto" w:fill="D9D9D9" w:themeFill="background1" w:themeFillShade="D9"/>
            <w:vAlign w:val="center"/>
            <w:hideMark/>
          </w:tcPr>
          <w:p w14:paraId="1C473A7E"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du (des) site(s) de contrôle</w:t>
            </w:r>
          </w:p>
        </w:tc>
        <w:tc>
          <w:tcPr>
            <w:tcW w:w="737" w:type="dxa"/>
            <w:shd w:val="clear" w:color="auto" w:fill="D9D9D9" w:themeFill="background1" w:themeFillShade="D9"/>
            <w:vAlign w:val="center"/>
            <w:hideMark/>
          </w:tcPr>
          <w:p w14:paraId="739BBF39"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du (des) site(s) d'</w:t>
            </w:r>
            <w:proofErr w:type="spellStart"/>
            <w:r w:rsidRPr="007C236F">
              <w:rPr>
                <w:bCs/>
                <w:i/>
                <w:sz w:val="12"/>
                <w:szCs w:val="16"/>
              </w:rPr>
              <w:t>échantillothèque</w:t>
            </w:r>
            <w:proofErr w:type="spellEnd"/>
          </w:p>
        </w:tc>
        <w:tc>
          <w:tcPr>
            <w:tcW w:w="516" w:type="dxa"/>
            <w:shd w:val="clear" w:color="auto" w:fill="D9D9D9" w:themeFill="background1" w:themeFillShade="D9"/>
            <w:vAlign w:val="center"/>
            <w:hideMark/>
          </w:tcPr>
          <w:p w14:paraId="3903EA8A" w14:textId="77777777" w:rsidR="007C236F" w:rsidRPr="007C236F" w:rsidRDefault="007C236F" w:rsidP="007C236F">
            <w:pPr>
              <w:widowControl/>
              <w:jc w:val="center"/>
              <w:rPr>
                <w:bCs/>
                <w:i/>
                <w:sz w:val="12"/>
                <w:szCs w:val="16"/>
              </w:rPr>
            </w:pPr>
            <w:r w:rsidRPr="007C236F">
              <w:rPr>
                <w:bCs/>
                <w:i/>
                <w:sz w:val="12"/>
                <w:szCs w:val="16"/>
              </w:rPr>
              <w:t xml:space="preserve">Nom et Adresse simplifiée (Ville, Etat) </w:t>
            </w:r>
            <w:r w:rsidRPr="007C236F">
              <w:rPr>
                <w:bCs/>
                <w:i/>
                <w:sz w:val="12"/>
                <w:szCs w:val="16"/>
              </w:rPr>
              <w:br/>
              <w:t>du (des) site(s) de  certification</w:t>
            </w:r>
          </w:p>
        </w:tc>
      </w:tr>
      <w:tr w:rsidR="007C236F" w:rsidRPr="007C236F" w14:paraId="0E7C54A3" w14:textId="77777777" w:rsidTr="007C236F">
        <w:trPr>
          <w:trHeight w:val="315"/>
        </w:trPr>
        <w:tc>
          <w:tcPr>
            <w:tcW w:w="397" w:type="dxa"/>
            <w:shd w:val="clear" w:color="auto" w:fill="D9D9D9" w:themeFill="background1" w:themeFillShade="D9"/>
            <w:noWrap/>
            <w:vAlign w:val="bottom"/>
          </w:tcPr>
          <w:p w14:paraId="6CEC1BC4" w14:textId="4F575D21" w:rsidR="007C236F" w:rsidRPr="007C236F" w:rsidRDefault="007C236F" w:rsidP="007C236F">
            <w:pPr>
              <w:widowControl/>
              <w:jc w:val="center"/>
              <w:rPr>
                <w:bCs/>
                <w:i/>
                <w:sz w:val="12"/>
                <w:szCs w:val="16"/>
              </w:rPr>
            </w:pPr>
          </w:p>
        </w:tc>
        <w:tc>
          <w:tcPr>
            <w:tcW w:w="358" w:type="dxa"/>
            <w:shd w:val="clear" w:color="auto" w:fill="D9D9D9" w:themeFill="background1" w:themeFillShade="D9"/>
            <w:noWrap/>
            <w:vAlign w:val="bottom"/>
          </w:tcPr>
          <w:p w14:paraId="38F21BD3" w14:textId="354C68A5" w:rsidR="007C236F" w:rsidRPr="007C236F" w:rsidRDefault="007C236F" w:rsidP="007C236F">
            <w:pPr>
              <w:widowControl/>
              <w:jc w:val="center"/>
              <w:rPr>
                <w:bCs/>
                <w:i/>
                <w:sz w:val="12"/>
                <w:szCs w:val="16"/>
              </w:rPr>
            </w:pPr>
          </w:p>
        </w:tc>
        <w:tc>
          <w:tcPr>
            <w:tcW w:w="694" w:type="dxa"/>
            <w:shd w:val="clear" w:color="auto" w:fill="D9D9D9" w:themeFill="background1" w:themeFillShade="D9"/>
            <w:noWrap/>
            <w:vAlign w:val="bottom"/>
          </w:tcPr>
          <w:p w14:paraId="3B223D9A" w14:textId="3BF807B4" w:rsidR="007C236F" w:rsidRPr="007C236F" w:rsidRDefault="007C236F" w:rsidP="007C236F">
            <w:pPr>
              <w:widowControl/>
              <w:jc w:val="center"/>
              <w:rPr>
                <w:bCs/>
                <w:i/>
                <w:sz w:val="12"/>
                <w:szCs w:val="16"/>
              </w:rPr>
            </w:pPr>
          </w:p>
        </w:tc>
        <w:tc>
          <w:tcPr>
            <w:tcW w:w="545" w:type="dxa"/>
            <w:shd w:val="clear" w:color="auto" w:fill="D9D9D9" w:themeFill="background1" w:themeFillShade="D9"/>
            <w:noWrap/>
            <w:vAlign w:val="bottom"/>
          </w:tcPr>
          <w:p w14:paraId="2BA20F85" w14:textId="0E891505" w:rsidR="007C236F" w:rsidRPr="007C236F" w:rsidRDefault="007C236F" w:rsidP="007C236F">
            <w:pPr>
              <w:widowControl/>
              <w:jc w:val="center"/>
              <w:rPr>
                <w:bCs/>
                <w:i/>
                <w:sz w:val="12"/>
                <w:szCs w:val="16"/>
              </w:rPr>
            </w:pPr>
          </w:p>
        </w:tc>
        <w:tc>
          <w:tcPr>
            <w:tcW w:w="446" w:type="dxa"/>
            <w:shd w:val="clear" w:color="auto" w:fill="D9D9D9" w:themeFill="background1" w:themeFillShade="D9"/>
            <w:noWrap/>
            <w:vAlign w:val="bottom"/>
          </w:tcPr>
          <w:p w14:paraId="033A1B3D" w14:textId="7D89121E" w:rsidR="007C236F" w:rsidRPr="007C236F" w:rsidRDefault="007C236F" w:rsidP="007C236F">
            <w:pPr>
              <w:widowControl/>
              <w:jc w:val="center"/>
              <w:rPr>
                <w:bCs/>
                <w:i/>
                <w:sz w:val="12"/>
                <w:szCs w:val="16"/>
              </w:rPr>
            </w:pPr>
          </w:p>
        </w:tc>
        <w:tc>
          <w:tcPr>
            <w:tcW w:w="611" w:type="dxa"/>
            <w:shd w:val="clear" w:color="auto" w:fill="D9D9D9" w:themeFill="background1" w:themeFillShade="D9"/>
            <w:noWrap/>
            <w:vAlign w:val="bottom"/>
          </w:tcPr>
          <w:p w14:paraId="6733B64B" w14:textId="1CA83F17" w:rsidR="007C236F" w:rsidRPr="007C236F" w:rsidRDefault="007C236F" w:rsidP="007C236F">
            <w:pPr>
              <w:widowControl/>
              <w:jc w:val="center"/>
              <w:rPr>
                <w:bCs/>
                <w:i/>
                <w:sz w:val="12"/>
                <w:szCs w:val="16"/>
              </w:rPr>
            </w:pPr>
          </w:p>
        </w:tc>
        <w:tc>
          <w:tcPr>
            <w:tcW w:w="566" w:type="dxa"/>
            <w:shd w:val="clear" w:color="auto" w:fill="D9D9D9" w:themeFill="background1" w:themeFillShade="D9"/>
            <w:noWrap/>
            <w:vAlign w:val="bottom"/>
          </w:tcPr>
          <w:p w14:paraId="45E551DC" w14:textId="7780A0DD" w:rsidR="007C236F" w:rsidRPr="007C236F" w:rsidRDefault="007C236F" w:rsidP="007C236F">
            <w:pPr>
              <w:widowControl/>
              <w:jc w:val="center"/>
              <w:rPr>
                <w:bCs/>
                <w:i/>
                <w:sz w:val="12"/>
                <w:szCs w:val="16"/>
              </w:rPr>
            </w:pPr>
          </w:p>
        </w:tc>
        <w:tc>
          <w:tcPr>
            <w:tcW w:w="653" w:type="dxa"/>
            <w:shd w:val="clear" w:color="auto" w:fill="D9D9D9" w:themeFill="background1" w:themeFillShade="D9"/>
            <w:noWrap/>
            <w:vAlign w:val="bottom"/>
          </w:tcPr>
          <w:p w14:paraId="09824402" w14:textId="6B9CC00D" w:rsidR="007C236F" w:rsidRPr="007C236F" w:rsidRDefault="007C236F" w:rsidP="007C236F">
            <w:pPr>
              <w:widowControl/>
              <w:jc w:val="center"/>
              <w:rPr>
                <w:bCs/>
                <w:i/>
                <w:sz w:val="12"/>
                <w:szCs w:val="16"/>
              </w:rPr>
            </w:pPr>
          </w:p>
        </w:tc>
        <w:tc>
          <w:tcPr>
            <w:tcW w:w="555" w:type="dxa"/>
            <w:shd w:val="clear" w:color="auto" w:fill="D9D9D9" w:themeFill="background1" w:themeFillShade="D9"/>
            <w:noWrap/>
            <w:vAlign w:val="bottom"/>
          </w:tcPr>
          <w:p w14:paraId="6577C775" w14:textId="5D2B9269" w:rsidR="007C236F" w:rsidRPr="007C236F" w:rsidRDefault="007C236F" w:rsidP="007C236F">
            <w:pPr>
              <w:widowControl/>
              <w:jc w:val="center"/>
              <w:rPr>
                <w:bCs/>
                <w:i/>
                <w:sz w:val="12"/>
                <w:szCs w:val="16"/>
              </w:rPr>
            </w:pPr>
          </w:p>
        </w:tc>
        <w:tc>
          <w:tcPr>
            <w:tcW w:w="653" w:type="dxa"/>
            <w:shd w:val="clear" w:color="auto" w:fill="D9D9D9" w:themeFill="background1" w:themeFillShade="D9"/>
            <w:noWrap/>
            <w:vAlign w:val="bottom"/>
          </w:tcPr>
          <w:p w14:paraId="3F2BBF53" w14:textId="7ADF2216" w:rsidR="007C236F" w:rsidRPr="007C236F" w:rsidRDefault="007C236F" w:rsidP="007C236F">
            <w:pPr>
              <w:widowControl/>
              <w:jc w:val="center"/>
              <w:rPr>
                <w:bCs/>
                <w:i/>
                <w:sz w:val="12"/>
                <w:szCs w:val="16"/>
              </w:rPr>
            </w:pPr>
          </w:p>
        </w:tc>
        <w:tc>
          <w:tcPr>
            <w:tcW w:w="529" w:type="dxa"/>
            <w:shd w:val="clear" w:color="auto" w:fill="D9D9D9" w:themeFill="background1" w:themeFillShade="D9"/>
            <w:noWrap/>
            <w:vAlign w:val="bottom"/>
          </w:tcPr>
          <w:p w14:paraId="0C57BB9B" w14:textId="3279848F" w:rsidR="007C236F" w:rsidRPr="007C236F" w:rsidRDefault="007C236F" w:rsidP="007C236F">
            <w:pPr>
              <w:widowControl/>
              <w:jc w:val="center"/>
              <w:rPr>
                <w:bCs/>
                <w:i/>
                <w:sz w:val="12"/>
                <w:szCs w:val="16"/>
              </w:rPr>
            </w:pPr>
          </w:p>
        </w:tc>
        <w:tc>
          <w:tcPr>
            <w:tcW w:w="483" w:type="dxa"/>
            <w:shd w:val="clear" w:color="auto" w:fill="D9D9D9" w:themeFill="background1" w:themeFillShade="D9"/>
            <w:noWrap/>
            <w:vAlign w:val="bottom"/>
          </w:tcPr>
          <w:p w14:paraId="1CC4E4BB" w14:textId="49C1FFA7" w:rsidR="007C236F" w:rsidRPr="007C236F" w:rsidRDefault="007C236F" w:rsidP="007C236F">
            <w:pPr>
              <w:widowControl/>
              <w:jc w:val="center"/>
              <w:rPr>
                <w:bCs/>
                <w:i/>
                <w:sz w:val="12"/>
                <w:szCs w:val="16"/>
              </w:rPr>
            </w:pPr>
          </w:p>
        </w:tc>
        <w:tc>
          <w:tcPr>
            <w:tcW w:w="488" w:type="dxa"/>
            <w:shd w:val="clear" w:color="auto" w:fill="D9D9D9" w:themeFill="background1" w:themeFillShade="D9"/>
            <w:noWrap/>
            <w:vAlign w:val="bottom"/>
          </w:tcPr>
          <w:p w14:paraId="48878EFC" w14:textId="25F882E3" w:rsidR="007C236F" w:rsidRPr="007C236F" w:rsidRDefault="007C236F" w:rsidP="007C236F">
            <w:pPr>
              <w:widowControl/>
              <w:jc w:val="center"/>
              <w:rPr>
                <w:bCs/>
                <w:i/>
                <w:sz w:val="12"/>
                <w:szCs w:val="16"/>
              </w:rPr>
            </w:pPr>
          </w:p>
        </w:tc>
        <w:tc>
          <w:tcPr>
            <w:tcW w:w="686" w:type="dxa"/>
            <w:shd w:val="clear" w:color="auto" w:fill="D9D9D9" w:themeFill="background1" w:themeFillShade="D9"/>
            <w:noWrap/>
            <w:vAlign w:val="bottom"/>
          </w:tcPr>
          <w:p w14:paraId="1385241B" w14:textId="23F9171D" w:rsidR="007C236F" w:rsidRPr="007C236F" w:rsidRDefault="007C236F" w:rsidP="007C236F">
            <w:pPr>
              <w:widowControl/>
              <w:jc w:val="center"/>
              <w:rPr>
                <w:bCs/>
                <w:i/>
                <w:sz w:val="12"/>
                <w:szCs w:val="16"/>
              </w:rPr>
            </w:pPr>
          </w:p>
        </w:tc>
        <w:tc>
          <w:tcPr>
            <w:tcW w:w="686" w:type="dxa"/>
            <w:shd w:val="clear" w:color="auto" w:fill="D9D9D9" w:themeFill="background1" w:themeFillShade="D9"/>
            <w:noWrap/>
            <w:vAlign w:val="bottom"/>
          </w:tcPr>
          <w:p w14:paraId="75C6C904" w14:textId="7F1A032F" w:rsidR="007C236F" w:rsidRPr="007C236F" w:rsidRDefault="007C236F" w:rsidP="007C236F">
            <w:pPr>
              <w:widowControl/>
              <w:jc w:val="center"/>
              <w:rPr>
                <w:bCs/>
                <w:i/>
                <w:sz w:val="12"/>
                <w:szCs w:val="16"/>
              </w:rPr>
            </w:pPr>
          </w:p>
        </w:tc>
        <w:tc>
          <w:tcPr>
            <w:tcW w:w="450" w:type="dxa"/>
            <w:shd w:val="clear" w:color="auto" w:fill="D9D9D9" w:themeFill="background1" w:themeFillShade="D9"/>
            <w:noWrap/>
            <w:vAlign w:val="bottom"/>
          </w:tcPr>
          <w:p w14:paraId="661A9AE8" w14:textId="50F5C1D6" w:rsidR="007C236F" w:rsidRPr="007C236F" w:rsidRDefault="007C236F" w:rsidP="007C236F">
            <w:pPr>
              <w:widowControl/>
              <w:jc w:val="center"/>
              <w:rPr>
                <w:bCs/>
                <w:i/>
                <w:sz w:val="12"/>
                <w:szCs w:val="16"/>
              </w:rPr>
            </w:pPr>
          </w:p>
        </w:tc>
        <w:tc>
          <w:tcPr>
            <w:tcW w:w="737" w:type="dxa"/>
            <w:shd w:val="clear" w:color="auto" w:fill="D9D9D9" w:themeFill="background1" w:themeFillShade="D9"/>
            <w:noWrap/>
            <w:vAlign w:val="bottom"/>
          </w:tcPr>
          <w:p w14:paraId="25B5AB3F" w14:textId="515BFC95" w:rsidR="007C236F" w:rsidRPr="007C236F" w:rsidRDefault="007C236F" w:rsidP="007C236F">
            <w:pPr>
              <w:widowControl/>
              <w:jc w:val="center"/>
              <w:rPr>
                <w:bCs/>
                <w:i/>
                <w:sz w:val="12"/>
                <w:szCs w:val="16"/>
              </w:rPr>
            </w:pPr>
          </w:p>
        </w:tc>
        <w:tc>
          <w:tcPr>
            <w:tcW w:w="516" w:type="dxa"/>
            <w:shd w:val="clear" w:color="auto" w:fill="D9D9D9" w:themeFill="background1" w:themeFillShade="D9"/>
            <w:noWrap/>
            <w:vAlign w:val="bottom"/>
          </w:tcPr>
          <w:p w14:paraId="4577581E" w14:textId="52C7AD9B" w:rsidR="007C236F" w:rsidRPr="007C236F" w:rsidRDefault="007C236F" w:rsidP="007C236F">
            <w:pPr>
              <w:widowControl/>
              <w:jc w:val="center"/>
              <w:rPr>
                <w:bCs/>
                <w:i/>
                <w:sz w:val="12"/>
                <w:szCs w:val="16"/>
              </w:rPr>
            </w:pPr>
          </w:p>
        </w:tc>
      </w:tr>
    </w:tbl>
    <w:p w14:paraId="38AFA45A" w14:textId="77777777" w:rsidR="007C236F" w:rsidRDefault="007C236F" w:rsidP="00DE3534"/>
    <w:p w14:paraId="7688AAE8" w14:textId="0E630CF9" w:rsidR="00D7009F" w:rsidRPr="00AD01F3" w:rsidRDefault="00D7009F" w:rsidP="00D7009F">
      <w:pPr>
        <w:pStyle w:val="Paragraphedeliste"/>
        <w:numPr>
          <w:ilvl w:val="0"/>
          <w:numId w:val="10"/>
        </w:numPr>
        <w:rPr>
          <w:u w:val="single"/>
        </w:rPr>
      </w:pPr>
      <w:r w:rsidRPr="00AD01F3">
        <w:rPr>
          <w:u w:val="single"/>
        </w:rPr>
        <w:t xml:space="preserve">Médicaments </w:t>
      </w:r>
      <w:r>
        <w:rPr>
          <w:u w:val="single"/>
        </w:rPr>
        <w:t>importés</w:t>
      </w:r>
    </w:p>
    <w:p w14:paraId="216F0CC0" w14:textId="77777777" w:rsidR="007627F6" w:rsidRDefault="007627F6" w:rsidP="00D7009F"/>
    <w:p w14:paraId="5C13FAD0" w14:textId="59DE832C" w:rsidR="00D7009F" w:rsidRDefault="00D7009F" w:rsidP="00D7009F">
      <w:r>
        <w:t>Joindre (</w:t>
      </w:r>
      <w:r w:rsidRPr="00BD7D5C">
        <w:rPr>
          <w:b/>
        </w:rPr>
        <w:t>annexe 10</w:t>
      </w:r>
      <w:r>
        <w:t xml:space="preserve">) en format </w:t>
      </w:r>
      <w:r w:rsidR="002F7D45">
        <w:t xml:space="preserve">Microsoft </w:t>
      </w:r>
      <w:r>
        <w:t>Excel</w:t>
      </w:r>
      <w:r w:rsidR="002F7D45">
        <w:t>®</w:t>
      </w:r>
      <w:r>
        <w:t xml:space="preserve"> la liste des mé</w:t>
      </w:r>
      <w:r w:rsidRPr="007515E4">
        <w:t xml:space="preserve">dicaments (intermédiaires, </w:t>
      </w:r>
      <w:proofErr w:type="spellStart"/>
      <w:r w:rsidRPr="007515E4">
        <w:t>vracs</w:t>
      </w:r>
      <w:proofErr w:type="spellEnd"/>
      <w:r w:rsidRPr="007515E4">
        <w:t xml:space="preserve"> et produits finis)</w:t>
      </w:r>
      <w:r>
        <w:t xml:space="preserve"> </w:t>
      </w:r>
      <w:r w:rsidR="00C658EF">
        <w:t>en provenance de pays tiers à l’Espace économique européen</w:t>
      </w:r>
      <w:r w:rsidRPr="007515E4">
        <w:t xml:space="preserve">. </w:t>
      </w:r>
      <w:r w:rsidR="00BD7D5C" w:rsidRPr="007515E4">
        <w:rPr>
          <w:b/>
        </w:rPr>
        <w:t>Utiliser le tableau</w:t>
      </w:r>
      <w:r w:rsidR="00BD7D5C" w:rsidRPr="00667503">
        <w:rPr>
          <w:b/>
        </w:rPr>
        <w:t xml:space="preserve"> </w:t>
      </w:r>
      <w:r w:rsidR="00BD7D5C">
        <w:rPr>
          <w:b/>
        </w:rPr>
        <w:t xml:space="preserve">Microsoft </w:t>
      </w:r>
      <w:r w:rsidR="00BD7D5C" w:rsidRPr="00667503">
        <w:rPr>
          <w:b/>
        </w:rPr>
        <w:t>Excel</w:t>
      </w:r>
      <w:r w:rsidR="00BD7D5C">
        <w:rPr>
          <w:b/>
        </w:rPr>
        <w:t>®</w:t>
      </w:r>
      <w:r w:rsidR="00BD7D5C" w:rsidRPr="00667503">
        <w:rPr>
          <w:b/>
        </w:rPr>
        <w:t xml:space="preserve"> </w:t>
      </w:r>
      <w:r w:rsidR="00BD7D5C">
        <w:rPr>
          <w:b/>
        </w:rPr>
        <w:t xml:space="preserve">« Annexe10FicheC », onglet « 2°- Médicaments importés » </w:t>
      </w:r>
      <w:r w:rsidR="00BD7D5C" w:rsidRPr="00667503">
        <w:rPr>
          <w:b/>
        </w:rPr>
        <w:t>télécha</w:t>
      </w:r>
      <w:r w:rsidR="00BD7D5C">
        <w:rPr>
          <w:b/>
        </w:rPr>
        <w:t xml:space="preserve">rgeable sur le site de l’ANSM ou directement sur </w:t>
      </w:r>
      <w:r w:rsidR="00C96C89">
        <w:rPr>
          <w:b/>
          <w:i/>
        </w:rPr>
        <w:t>demarche.numerique.gouv.fr</w:t>
      </w:r>
      <w:r w:rsidR="00BD7D5C">
        <w:rPr>
          <w:b/>
        </w:rPr>
        <w:t>.</w:t>
      </w:r>
    </w:p>
    <w:p w14:paraId="75817151" w14:textId="77777777" w:rsidR="003732A6" w:rsidRDefault="003732A6" w:rsidP="003732A6"/>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
        <w:gridCol w:w="290"/>
        <w:gridCol w:w="607"/>
        <w:gridCol w:w="482"/>
        <w:gridCol w:w="381"/>
        <w:gridCol w:w="538"/>
        <w:gridCol w:w="500"/>
        <w:gridCol w:w="573"/>
        <w:gridCol w:w="490"/>
        <w:gridCol w:w="573"/>
        <w:gridCol w:w="482"/>
        <w:gridCol w:w="482"/>
        <w:gridCol w:w="381"/>
        <w:gridCol w:w="381"/>
        <w:gridCol w:w="381"/>
        <w:gridCol w:w="444"/>
        <w:gridCol w:w="381"/>
        <w:gridCol w:w="381"/>
        <w:gridCol w:w="430"/>
        <w:gridCol w:w="381"/>
        <w:gridCol w:w="475"/>
        <w:gridCol w:w="663"/>
      </w:tblGrid>
      <w:tr w:rsidR="007C236F" w:rsidRPr="007C236F" w14:paraId="6A79505F" w14:textId="77777777" w:rsidTr="007C236F">
        <w:trPr>
          <w:trHeight w:val="1890"/>
        </w:trPr>
        <w:tc>
          <w:tcPr>
            <w:tcW w:w="399" w:type="dxa"/>
            <w:shd w:val="clear" w:color="auto" w:fill="D9D9D9" w:themeFill="background1" w:themeFillShade="D9"/>
            <w:vAlign w:val="center"/>
            <w:hideMark/>
          </w:tcPr>
          <w:p w14:paraId="3565954B" w14:textId="77777777" w:rsidR="007C236F" w:rsidRPr="007C236F" w:rsidRDefault="007C236F" w:rsidP="007C236F">
            <w:pPr>
              <w:widowControl/>
              <w:jc w:val="center"/>
              <w:rPr>
                <w:bCs/>
                <w:i/>
                <w:sz w:val="12"/>
                <w:szCs w:val="16"/>
              </w:rPr>
            </w:pPr>
            <w:r w:rsidRPr="007C236F">
              <w:rPr>
                <w:bCs/>
                <w:i/>
                <w:sz w:val="12"/>
                <w:szCs w:val="16"/>
              </w:rPr>
              <w:t>ANNEE</w:t>
            </w:r>
          </w:p>
        </w:tc>
        <w:tc>
          <w:tcPr>
            <w:tcW w:w="399" w:type="dxa"/>
            <w:shd w:val="clear" w:color="auto" w:fill="D9D9D9" w:themeFill="background1" w:themeFillShade="D9"/>
            <w:vAlign w:val="center"/>
            <w:hideMark/>
          </w:tcPr>
          <w:p w14:paraId="151D2D73" w14:textId="77777777" w:rsidR="007C236F" w:rsidRPr="007C236F" w:rsidRDefault="007C236F" w:rsidP="007C236F">
            <w:pPr>
              <w:widowControl/>
              <w:jc w:val="center"/>
              <w:rPr>
                <w:bCs/>
                <w:i/>
                <w:sz w:val="12"/>
                <w:szCs w:val="16"/>
              </w:rPr>
            </w:pPr>
            <w:r w:rsidRPr="007C236F">
              <w:rPr>
                <w:bCs/>
                <w:i/>
                <w:sz w:val="12"/>
                <w:szCs w:val="16"/>
              </w:rPr>
              <w:t>LOC-OMS</w:t>
            </w:r>
          </w:p>
        </w:tc>
        <w:tc>
          <w:tcPr>
            <w:tcW w:w="595" w:type="dxa"/>
            <w:shd w:val="clear" w:color="auto" w:fill="D9D9D9" w:themeFill="background1" w:themeFillShade="D9"/>
            <w:vAlign w:val="center"/>
            <w:hideMark/>
          </w:tcPr>
          <w:p w14:paraId="1B654808" w14:textId="77777777" w:rsidR="007C236F" w:rsidRPr="007C236F" w:rsidRDefault="007C236F" w:rsidP="007C236F">
            <w:pPr>
              <w:widowControl/>
              <w:jc w:val="center"/>
              <w:rPr>
                <w:bCs/>
                <w:i/>
                <w:sz w:val="12"/>
                <w:szCs w:val="16"/>
              </w:rPr>
            </w:pPr>
            <w:r w:rsidRPr="007C236F">
              <w:rPr>
                <w:bCs/>
                <w:i/>
                <w:sz w:val="12"/>
                <w:szCs w:val="16"/>
              </w:rPr>
              <w:t xml:space="preserve">Médicament </w:t>
            </w:r>
            <w:r w:rsidRPr="007C236F">
              <w:rPr>
                <w:bCs/>
                <w:i/>
                <w:sz w:val="12"/>
                <w:szCs w:val="16"/>
              </w:rPr>
              <w:br/>
              <w:t>(Nom de spécialité</w:t>
            </w:r>
            <w:proofErr w:type="gramStart"/>
            <w:r w:rsidRPr="007C236F">
              <w:rPr>
                <w:bCs/>
                <w:i/>
                <w:sz w:val="12"/>
                <w:szCs w:val="16"/>
              </w:rPr>
              <w:t>,</w:t>
            </w:r>
            <w:proofErr w:type="gramEnd"/>
            <w:r w:rsidRPr="007C236F">
              <w:rPr>
                <w:bCs/>
                <w:i/>
                <w:sz w:val="12"/>
                <w:szCs w:val="16"/>
              </w:rPr>
              <w:br/>
              <w:t>Dénomination commune internationale (DCI),</w:t>
            </w:r>
            <w:r w:rsidRPr="007C236F">
              <w:rPr>
                <w:bCs/>
                <w:i/>
                <w:sz w:val="12"/>
                <w:szCs w:val="16"/>
              </w:rPr>
              <w:br/>
              <w:t>Forme pharmaceutique,</w:t>
            </w:r>
            <w:r w:rsidRPr="007C236F">
              <w:rPr>
                <w:bCs/>
                <w:i/>
                <w:sz w:val="12"/>
                <w:szCs w:val="16"/>
              </w:rPr>
              <w:br/>
              <w:t>Dosage)</w:t>
            </w:r>
          </w:p>
        </w:tc>
        <w:tc>
          <w:tcPr>
            <w:tcW w:w="473" w:type="dxa"/>
            <w:shd w:val="clear" w:color="auto" w:fill="D9D9D9" w:themeFill="background1" w:themeFillShade="D9"/>
            <w:vAlign w:val="center"/>
            <w:hideMark/>
          </w:tcPr>
          <w:p w14:paraId="178917AD" w14:textId="77777777" w:rsidR="007C236F" w:rsidRPr="007C236F" w:rsidRDefault="007C236F" w:rsidP="007C236F">
            <w:pPr>
              <w:widowControl/>
              <w:jc w:val="center"/>
              <w:rPr>
                <w:bCs/>
                <w:i/>
                <w:sz w:val="12"/>
                <w:szCs w:val="16"/>
              </w:rPr>
            </w:pPr>
            <w:r w:rsidRPr="007C236F">
              <w:rPr>
                <w:bCs/>
                <w:i/>
                <w:sz w:val="12"/>
                <w:szCs w:val="16"/>
              </w:rPr>
              <w:t>Type de médicament</w:t>
            </w:r>
          </w:p>
        </w:tc>
        <w:tc>
          <w:tcPr>
            <w:tcW w:w="379" w:type="dxa"/>
            <w:shd w:val="clear" w:color="auto" w:fill="D9D9D9" w:themeFill="background1" w:themeFillShade="D9"/>
            <w:vAlign w:val="center"/>
            <w:hideMark/>
          </w:tcPr>
          <w:p w14:paraId="015E073E" w14:textId="77777777" w:rsidR="007C236F" w:rsidRPr="007C236F" w:rsidRDefault="007C236F" w:rsidP="007C236F">
            <w:pPr>
              <w:widowControl/>
              <w:jc w:val="center"/>
              <w:rPr>
                <w:bCs/>
                <w:i/>
                <w:sz w:val="12"/>
                <w:szCs w:val="16"/>
              </w:rPr>
            </w:pPr>
            <w:r w:rsidRPr="007C236F">
              <w:rPr>
                <w:bCs/>
                <w:i/>
                <w:sz w:val="12"/>
                <w:szCs w:val="16"/>
              </w:rPr>
              <w:t>Nombre de lots importés par an</w:t>
            </w:r>
          </w:p>
        </w:tc>
        <w:tc>
          <w:tcPr>
            <w:tcW w:w="523" w:type="dxa"/>
            <w:shd w:val="clear" w:color="auto" w:fill="D9D9D9" w:themeFill="background1" w:themeFillShade="D9"/>
            <w:vAlign w:val="center"/>
            <w:hideMark/>
          </w:tcPr>
          <w:p w14:paraId="0F487C44" w14:textId="77777777" w:rsidR="007C236F" w:rsidRPr="007C236F" w:rsidRDefault="007C236F" w:rsidP="007C236F">
            <w:pPr>
              <w:widowControl/>
              <w:jc w:val="center"/>
              <w:rPr>
                <w:bCs/>
                <w:i/>
                <w:sz w:val="12"/>
                <w:szCs w:val="16"/>
              </w:rPr>
            </w:pPr>
            <w:r w:rsidRPr="007C236F">
              <w:rPr>
                <w:bCs/>
                <w:i/>
                <w:sz w:val="12"/>
                <w:szCs w:val="16"/>
              </w:rPr>
              <w:t>Médicament importé exclusivement destiné à l'export (hors Espace économique européen)</w:t>
            </w:r>
          </w:p>
        </w:tc>
        <w:tc>
          <w:tcPr>
            <w:tcW w:w="495" w:type="dxa"/>
            <w:shd w:val="clear" w:color="auto" w:fill="D9D9D9" w:themeFill="background1" w:themeFillShade="D9"/>
            <w:vAlign w:val="center"/>
            <w:hideMark/>
          </w:tcPr>
          <w:p w14:paraId="6AD3ECA8" w14:textId="77777777" w:rsidR="007C236F" w:rsidRPr="007C236F" w:rsidRDefault="007C236F" w:rsidP="007C236F">
            <w:pPr>
              <w:widowControl/>
              <w:jc w:val="center"/>
              <w:rPr>
                <w:bCs/>
                <w:i/>
                <w:sz w:val="12"/>
                <w:szCs w:val="16"/>
              </w:rPr>
            </w:pPr>
            <w:r w:rsidRPr="007C236F">
              <w:rPr>
                <w:bCs/>
                <w:i/>
                <w:sz w:val="12"/>
                <w:szCs w:val="16"/>
              </w:rPr>
              <w:t>Médicament expérimental</w:t>
            </w:r>
          </w:p>
        </w:tc>
        <w:tc>
          <w:tcPr>
            <w:tcW w:w="563" w:type="dxa"/>
            <w:shd w:val="clear" w:color="auto" w:fill="D9D9D9" w:themeFill="background1" w:themeFillShade="D9"/>
            <w:vAlign w:val="center"/>
            <w:hideMark/>
          </w:tcPr>
          <w:p w14:paraId="5F2AD7F6" w14:textId="77777777" w:rsidR="007C236F" w:rsidRPr="007C236F" w:rsidRDefault="007C236F" w:rsidP="007C236F">
            <w:pPr>
              <w:widowControl/>
              <w:jc w:val="center"/>
              <w:rPr>
                <w:bCs/>
                <w:i/>
                <w:sz w:val="12"/>
                <w:szCs w:val="16"/>
              </w:rPr>
            </w:pPr>
            <w:r w:rsidRPr="007C236F">
              <w:rPr>
                <w:bCs/>
                <w:i/>
                <w:sz w:val="12"/>
                <w:szCs w:val="16"/>
              </w:rPr>
              <w:t xml:space="preserve">Type d'autorisation </w:t>
            </w:r>
            <w:r w:rsidRPr="007C236F">
              <w:rPr>
                <w:bCs/>
                <w:i/>
                <w:sz w:val="12"/>
                <w:szCs w:val="16"/>
              </w:rPr>
              <w:br/>
              <w:t>(sauf pour les médicaments destinés exclusivement à l'export et les médicaments expérimentaux)</w:t>
            </w:r>
          </w:p>
        </w:tc>
        <w:tc>
          <w:tcPr>
            <w:tcW w:w="495" w:type="dxa"/>
            <w:shd w:val="clear" w:color="auto" w:fill="D9D9D9" w:themeFill="background1" w:themeFillShade="D9"/>
            <w:vAlign w:val="center"/>
            <w:hideMark/>
          </w:tcPr>
          <w:p w14:paraId="09ABE265" w14:textId="77777777" w:rsidR="007C236F" w:rsidRPr="007C236F" w:rsidRDefault="007C236F" w:rsidP="007C236F">
            <w:pPr>
              <w:widowControl/>
              <w:jc w:val="center"/>
              <w:rPr>
                <w:bCs/>
                <w:i/>
                <w:sz w:val="12"/>
                <w:szCs w:val="16"/>
              </w:rPr>
            </w:pPr>
            <w:r w:rsidRPr="007C236F">
              <w:rPr>
                <w:bCs/>
                <w:i/>
                <w:sz w:val="12"/>
                <w:szCs w:val="16"/>
              </w:rPr>
              <w:t>Nom du titulaire de l'autorisation</w:t>
            </w:r>
          </w:p>
        </w:tc>
        <w:tc>
          <w:tcPr>
            <w:tcW w:w="563" w:type="dxa"/>
            <w:shd w:val="clear" w:color="auto" w:fill="D9D9D9" w:themeFill="background1" w:themeFillShade="D9"/>
            <w:vAlign w:val="center"/>
            <w:hideMark/>
          </w:tcPr>
          <w:p w14:paraId="2218F0FE" w14:textId="77777777" w:rsidR="007C236F" w:rsidRPr="007C236F" w:rsidRDefault="007C236F" w:rsidP="007C236F">
            <w:pPr>
              <w:widowControl/>
              <w:jc w:val="center"/>
              <w:rPr>
                <w:bCs/>
                <w:i/>
                <w:sz w:val="12"/>
                <w:szCs w:val="16"/>
              </w:rPr>
            </w:pPr>
            <w:r w:rsidRPr="007C236F">
              <w:rPr>
                <w:bCs/>
                <w:i/>
                <w:sz w:val="12"/>
                <w:szCs w:val="16"/>
              </w:rPr>
              <w:t xml:space="preserve">N° d'essai clinique </w:t>
            </w:r>
            <w:r w:rsidRPr="007C236F">
              <w:rPr>
                <w:bCs/>
                <w:i/>
                <w:sz w:val="12"/>
                <w:szCs w:val="16"/>
              </w:rPr>
              <w:br/>
              <w:t xml:space="preserve">et nom du </w:t>
            </w:r>
            <w:proofErr w:type="gramStart"/>
            <w:r w:rsidRPr="007C236F">
              <w:rPr>
                <w:bCs/>
                <w:i/>
                <w:sz w:val="12"/>
                <w:szCs w:val="16"/>
              </w:rPr>
              <w:t>promoteur</w:t>
            </w:r>
            <w:proofErr w:type="gramEnd"/>
            <w:r w:rsidRPr="007C236F">
              <w:rPr>
                <w:bCs/>
                <w:i/>
                <w:sz w:val="12"/>
                <w:szCs w:val="16"/>
              </w:rPr>
              <w:br/>
              <w:t>(applicable uniquement pour les médicament expérimentaux)</w:t>
            </w:r>
          </w:p>
        </w:tc>
        <w:tc>
          <w:tcPr>
            <w:tcW w:w="477" w:type="dxa"/>
            <w:shd w:val="clear" w:color="auto" w:fill="D9D9D9" w:themeFill="background1" w:themeFillShade="D9"/>
            <w:vAlign w:val="center"/>
            <w:hideMark/>
          </w:tcPr>
          <w:p w14:paraId="31E211DF" w14:textId="77777777" w:rsidR="007C236F" w:rsidRPr="007C236F" w:rsidRDefault="007C236F" w:rsidP="007C236F">
            <w:pPr>
              <w:widowControl/>
              <w:jc w:val="center"/>
              <w:rPr>
                <w:bCs/>
                <w:i/>
                <w:sz w:val="12"/>
                <w:szCs w:val="16"/>
              </w:rPr>
            </w:pPr>
            <w:r w:rsidRPr="007C236F">
              <w:rPr>
                <w:bCs/>
                <w:i/>
                <w:sz w:val="12"/>
                <w:szCs w:val="16"/>
              </w:rPr>
              <w:t>Médicament stérile</w:t>
            </w:r>
          </w:p>
        </w:tc>
        <w:tc>
          <w:tcPr>
            <w:tcW w:w="477" w:type="dxa"/>
            <w:shd w:val="clear" w:color="auto" w:fill="D9D9D9" w:themeFill="background1" w:themeFillShade="D9"/>
            <w:vAlign w:val="center"/>
            <w:hideMark/>
          </w:tcPr>
          <w:p w14:paraId="48D46A6F" w14:textId="77777777" w:rsidR="007C236F" w:rsidRPr="007C236F" w:rsidRDefault="007C236F" w:rsidP="007C236F">
            <w:pPr>
              <w:widowControl/>
              <w:jc w:val="center"/>
              <w:rPr>
                <w:bCs/>
                <w:i/>
                <w:sz w:val="12"/>
                <w:szCs w:val="16"/>
              </w:rPr>
            </w:pPr>
            <w:r w:rsidRPr="007C236F">
              <w:rPr>
                <w:bCs/>
                <w:i/>
                <w:sz w:val="12"/>
                <w:szCs w:val="16"/>
              </w:rPr>
              <w:t>Médicament destiné au marché Européen</w:t>
            </w:r>
          </w:p>
        </w:tc>
        <w:tc>
          <w:tcPr>
            <w:tcW w:w="380" w:type="dxa"/>
            <w:shd w:val="clear" w:color="auto" w:fill="D9D9D9" w:themeFill="background1" w:themeFillShade="D9"/>
            <w:vAlign w:val="center"/>
            <w:hideMark/>
          </w:tcPr>
          <w:p w14:paraId="1803F6AC" w14:textId="77777777" w:rsidR="007C236F" w:rsidRPr="007C236F" w:rsidRDefault="007C236F" w:rsidP="007C236F">
            <w:pPr>
              <w:widowControl/>
              <w:jc w:val="center"/>
              <w:rPr>
                <w:bCs/>
                <w:i/>
                <w:sz w:val="12"/>
                <w:szCs w:val="16"/>
              </w:rPr>
            </w:pPr>
            <w:r w:rsidRPr="007C236F">
              <w:rPr>
                <w:bCs/>
                <w:i/>
                <w:sz w:val="12"/>
                <w:szCs w:val="16"/>
              </w:rPr>
              <w:t>Nom du (des)</w:t>
            </w:r>
            <w:r w:rsidRPr="007C236F">
              <w:rPr>
                <w:bCs/>
                <w:i/>
                <w:sz w:val="12"/>
                <w:szCs w:val="16"/>
              </w:rPr>
              <w:br/>
              <w:t xml:space="preserve">site(s) fabricant </w:t>
            </w:r>
          </w:p>
        </w:tc>
        <w:tc>
          <w:tcPr>
            <w:tcW w:w="380" w:type="dxa"/>
            <w:shd w:val="clear" w:color="auto" w:fill="D9D9D9" w:themeFill="background1" w:themeFillShade="D9"/>
            <w:vAlign w:val="center"/>
            <w:hideMark/>
          </w:tcPr>
          <w:p w14:paraId="6B1AEFDC" w14:textId="77777777" w:rsidR="007C236F" w:rsidRPr="007C236F" w:rsidRDefault="007C236F" w:rsidP="007C236F">
            <w:pPr>
              <w:widowControl/>
              <w:jc w:val="center"/>
              <w:rPr>
                <w:bCs/>
                <w:i/>
                <w:sz w:val="12"/>
                <w:szCs w:val="16"/>
              </w:rPr>
            </w:pPr>
            <w:r w:rsidRPr="007C236F">
              <w:rPr>
                <w:bCs/>
                <w:i/>
                <w:sz w:val="12"/>
                <w:szCs w:val="16"/>
              </w:rPr>
              <w:t xml:space="preserve">Pays du (des) </w:t>
            </w:r>
            <w:r w:rsidRPr="007C236F">
              <w:rPr>
                <w:bCs/>
                <w:i/>
                <w:sz w:val="12"/>
                <w:szCs w:val="16"/>
              </w:rPr>
              <w:br/>
              <w:t>site(s) fabricant</w:t>
            </w:r>
          </w:p>
        </w:tc>
        <w:tc>
          <w:tcPr>
            <w:tcW w:w="380" w:type="dxa"/>
            <w:shd w:val="clear" w:color="auto" w:fill="D9D9D9" w:themeFill="background1" w:themeFillShade="D9"/>
            <w:vAlign w:val="center"/>
            <w:hideMark/>
          </w:tcPr>
          <w:p w14:paraId="0370C0CA" w14:textId="77777777" w:rsidR="007C236F" w:rsidRPr="007C236F" w:rsidRDefault="007C236F" w:rsidP="007C236F">
            <w:pPr>
              <w:widowControl/>
              <w:jc w:val="center"/>
              <w:rPr>
                <w:bCs/>
                <w:i/>
                <w:sz w:val="12"/>
                <w:szCs w:val="16"/>
              </w:rPr>
            </w:pPr>
            <w:r w:rsidRPr="007C236F">
              <w:rPr>
                <w:bCs/>
                <w:i/>
                <w:sz w:val="12"/>
                <w:szCs w:val="16"/>
              </w:rPr>
              <w:t>Adresse du (des)</w:t>
            </w:r>
            <w:r w:rsidRPr="007C236F">
              <w:rPr>
                <w:bCs/>
                <w:i/>
                <w:sz w:val="12"/>
                <w:szCs w:val="16"/>
              </w:rPr>
              <w:br/>
              <w:t>site(s) fabricant</w:t>
            </w:r>
          </w:p>
        </w:tc>
        <w:tc>
          <w:tcPr>
            <w:tcW w:w="419" w:type="dxa"/>
            <w:shd w:val="clear" w:color="auto" w:fill="D9D9D9" w:themeFill="background1" w:themeFillShade="D9"/>
            <w:vAlign w:val="center"/>
            <w:hideMark/>
          </w:tcPr>
          <w:p w14:paraId="17A0AE39" w14:textId="77777777" w:rsidR="007C236F" w:rsidRPr="007C236F" w:rsidRDefault="007C236F" w:rsidP="007C236F">
            <w:pPr>
              <w:widowControl/>
              <w:jc w:val="center"/>
              <w:rPr>
                <w:bCs/>
                <w:i/>
                <w:sz w:val="12"/>
                <w:szCs w:val="16"/>
              </w:rPr>
            </w:pPr>
            <w:r w:rsidRPr="007C236F">
              <w:rPr>
                <w:bCs/>
                <w:i/>
                <w:sz w:val="12"/>
                <w:szCs w:val="16"/>
              </w:rPr>
              <w:t xml:space="preserve">Bâtiment concerné </w:t>
            </w:r>
            <w:r w:rsidRPr="007C236F">
              <w:rPr>
                <w:bCs/>
                <w:i/>
                <w:sz w:val="12"/>
                <w:szCs w:val="16"/>
              </w:rPr>
              <w:br/>
              <w:t>(unit, plot)</w:t>
            </w:r>
            <w:r w:rsidRPr="007C236F">
              <w:rPr>
                <w:bCs/>
                <w:i/>
                <w:sz w:val="12"/>
                <w:szCs w:val="16"/>
              </w:rPr>
              <w:br/>
              <w:t xml:space="preserve"> si nécessaire</w:t>
            </w:r>
          </w:p>
        </w:tc>
        <w:tc>
          <w:tcPr>
            <w:tcW w:w="380" w:type="dxa"/>
            <w:shd w:val="clear" w:color="auto" w:fill="D9D9D9" w:themeFill="background1" w:themeFillShade="D9"/>
            <w:vAlign w:val="center"/>
            <w:hideMark/>
          </w:tcPr>
          <w:p w14:paraId="0A4873F6" w14:textId="77777777" w:rsidR="007C236F" w:rsidRPr="007C236F" w:rsidRDefault="007C236F" w:rsidP="007C236F">
            <w:pPr>
              <w:widowControl/>
              <w:jc w:val="center"/>
              <w:rPr>
                <w:bCs/>
                <w:i/>
                <w:sz w:val="12"/>
                <w:szCs w:val="16"/>
              </w:rPr>
            </w:pPr>
            <w:r w:rsidRPr="007C236F">
              <w:rPr>
                <w:bCs/>
                <w:i/>
                <w:sz w:val="12"/>
                <w:szCs w:val="16"/>
              </w:rPr>
              <w:t xml:space="preserve">Nom du contact </w:t>
            </w:r>
            <w:r w:rsidRPr="007C236F">
              <w:rPr>
                <w:bCs/>
                <w:i/>
                <w:sz w:val="12"/>
                <w:szCs w:val="16"/>
              </w:rPr>
              <w:br/>
              <w:t>sur le site fabricant</w:t>
            </w:r>
          </w:p>
        </w:tc>
        <w:tc>
          <w:tcPr>
            <w:tcW w:w="380" w:type="dxa"/>
            <w:shd w:val="clear" w:color="auto" w:fill="D9D9D9" w:themeFill="background1" w:themeFillShade="D9"/>
            <w:vAlign w:val="center"/>
            <w:hideMark/>
          </w:tcPr>
          <w:p w14:paraId="18956123" w14:textId="77777777" w:rsidR="007C236F" w:rsidRPr="007C236F" w:rsidRDefault="007C236F" w:rsidP="007C236F">
            <w:pPr>
              <w:widowControl/>
              <w:jc w:val="center"/>
              <w:rPr>
                <w:bCs/>
                <w:i/>
                <w:sz w:val="12"/>
                <w:szCs w:val="16"/>
              </w:rPr>
            </w:pPr>
            <w:r w:rsidRPr="007C236F">
              <w:rPr>
                <w:bCs/>
                <w:i/>
                <w:sz w:val="12"/>
                <w:szCs w:val="16"/>
              </w:rPr>
              <w:t xml:space="preserve">Courriel du contact </w:t>
            </w:r>
            <w:r w:rsidRPr="007C236F">
              <w:rPr>
                <w:bCs/>
                <w:i/>
                <w:sz w:val="12"/>
                <w:szCs w:val="16"/>
              </w:rPr>
              <w:br/>
              <w:t>sur le site fabricant</w:t>
            </w:r>
          </w:p>
        </w:tc>
        <w:tc>
          <w:tcPr>
            <w:tcW w:w="409" w:type="dxa"/>
            <w:shd w:val="clear" w:color="auto" w:fill="D9D9D9" w:themeFill="background1" w:themeFillShade="D9"/>
            <w:vAlign w:val="center"/>
            <w:hideMark/>
          </w:tcPr>
          <w:p w14:paraId="35BC3B1B" w14:textId="77777777" w:rsidR="007C236F" w:rsidRPr="007C236F" w:rsidRDefault="007C236F" w:rsidP="007C236F">
            <w:pPr>
              <w:widowControl/>
              <w:jc w:val="center"/>
              <w:rPr>
                <w:bCs/>
                <w:i/>
                <w:sz w:val="12"/>
                <w:szCs w:val="16"/>
              </w:rPr>
            </w:pPr>
            <w:r w:rsidRPr="007C236F">
              <w:rPr>
                <w:bCs/>
                <w:i/>
                <w:sz w:val="12"/>
                <w:szCs w:val="16"/>
              </w:rPr>
              <w:t xml:space="preserve">Référence  du </w:t>
            </w:r>
            <w:r w:rsidRPr="007C236F">
              <w:rPr>
                <w:bCs/>
                <w:i/>
                <w:sz w:val="12"/>
                <w:szCs w:val="16"/>
              </w:rPr>
              <w:br/>
              <w:t xml:space="preserve">certificat BPF </w:t>
            </w:r>
            <w:r w:rsidRPr="007C236F">
              <w:rPr>
                <w:bCs/>
                <w:i/>
                <w:sz w:val="12"/>
                <w:szCs w:val="16"/>
              </w:rPr>
              <w:br/>
              <w:t>du site fabricant</w:t>
            </w:r>
          </w:p>
        </w:tc>
        <w:tc>
          <w:tcPr>
            <w:tcW w:w="380" w:type="dxa"/>
            <w:shd w:val="clear" w:color="auto" w:fill="D9D9D9" w:themeFill="background1" w:themeFillShade="D9"/>
            <w:vAlign w:val="center"/>
            <w:hideMark/>
          </w:tcPr>
          <w:p w14:paraId="113447EA" w14:textId="77777777" w:rsidR="007C236F" w:rsidRPr="007C236F" w:rsidRDefault="007C236F" w:rsidP="007C236F">
            <w:pPr>
              <w:widowControl/>
              <w:jc w:val="center"/>
              <w:rPr>
                <w:bCs/>
                <w:i/>
                <w:sz w:val="12"/>
                <w:szCs w:val="16"/>
              </w:rPr>
            </w:pPr>
            <w:r w:rsidRPr="007C236F">
              <w:rPr>
                <w:bCs/>
                <w:i/>
                <w:sz w:val="12"/>
                <w:szCs w:val="16"/>
              </w:rPr>
              <w:t xml:space="preserve">Date du </w:t>
            </w:r>
            <w:r w:rsidRPr="007C236F">
              <w:rPr>
                <w:bCs/>
                <w:i/>
                <w:sz w:val="12"/>
                <w:szCs w:val="16"/>
              </w:rPr>
              <w:br/>
              <w:t>certificat BPF</w:t>
            </w:r>
            <w:r w:rsidRPr="007C236F">
              <w:rPr>
                <w:bCs/>
                <w:i/>
                <w:sz w:val="12"/>
                <w:szCs w:val="16"/>
              </w:rPr>
              <w:br/>
              <w:t>du site fabricant</w:t>
            </w:r>
          </w:p>
        </w:tc>
        <w:tc>
          <w:tcPr>
            <w:tcW w:w="463" w:type="dxa"/>
            <w:shd w:val="clear" w:color="auto" w:fill="D9D9D9" w:themeFill="background1" w:themeFillShade="D9"/>
            <w:vAlign w:val="center"/>
            <w:hideMark/>
          </w:tcPr>
          <w:p w14:paraId="1DB78BF7" w14:textId="77777777" w:rsidR="007C236F" w:rsidRPr="007C236F" w:rsidRDefault="007C236F" w:rsidP="007C236F">
            <w:pPr>
              <w:widowControl/>
              <w:jc w:val="center"/>
              <w:rPr>
                <w:bCs/>
                <w:i/>
                <w:sz w:val="12"/>
                <w:szCs w:val="16"/>
              </w:rPr>
            </w:pPr>
            <w:r w:rsidRPr="007C236F">
              <w:rPr>
                <w:bCs/>
                <w:i/>
                <w:sz w:val="12"/>
                <w:szCs w:val="16"/>
              </w:rPr>
              <w:t xml:space="preserve">Pays </w:t>
            </w:r>
            <w:r w:rsidRPr="007C236F">
              <w:rPr>
                <w:bCs/>
                <w:i/>
                <w:sz w:val="12"/>
                <w:szCs w:val="16"/>
              </w:rPr>
              <w:br/>
              <w:t>de l'autorité de santé européenne ayant délivré le certificat BPF</w:t>
            </w:r>
          </w:p>
        </w:tc>
        <w:tc>
          <w:tcPr>
            <w:tcW w:w="644" w:type="dxa"/>
            <w:shd w:val="clear" w:color="auto" w:fill="D9D9D9" w:themeFill="background1" w:themeFillShade="D9"/>
            <w:vAlign w:val="center"/>
            <w:hideMark/>
          </w:tcPr>
          <w:p w14:paraId="25813FCD" w14:textId="77777777" w:rsidR="007C236F" w:rsidRPr="007C236F" w:rsidRDefault="007C236F" w:rsidP="007C236F">
            <w:pPr>
              <w:widowControl/>
              <w:jc w:val="center"/>
              <w:rPr>
                <w:bCs/>
                <w:i/>
                <w:sz w:val="12"/>
                <w:szCs w:val="16"/>
              </w:rPr>
            </w:pPr>
            <w:r w:rsidRPr="007C236F">
              <w:rPr>
                <w:bCs/>
                <w:i/>
                <w:sz w:val="12"/>
                <w:szCs w:val="16"/>
              </w:rPr>
              <w:t xml:space="preserve">Opération(s) pharmaceutique(s) réalisée(s) sur </w:t>
            </w:r>
            <w:r w:rsidRPr="007C236F">
              <w:rPr>
                <w:bCs/>
                <w:i/>
                <w:sz w:val="12"/>
                <w:szCs w:val="16"/>
              </w:rPr>
              <w:br/>
              <w:t>le site fabricant</w:t>
            </w:r>
          </w:p>
        </w:tc>
      </w:tr>
      <w:tr w:rsidR="007C236F" w:rsidRPr="007C236F" w14:paraId="448507CF" w14:textId="77777777" w:rsidTr="007C236F">
        <w:trPr>
          <w:trHeight w:val="314"/>
        </w:trPr>
        <w:tc>
          <w:tcPr>
            <w:tcW w:w="399" w:type="dxa"/>
            <w:shd w:val="clear" w:color="auto" w:fill="D9D9D9" w:themeFill="background1" w:themeFillShade="D9"/>
            <w:vAlign w:val="center"/>
          </w:tcPr>
          <w:p w14:paraId="35AACFCF" w14:textId="77777777" w:rsidR="007C236F" w:rsidRPr="007C236F" w:rsidRDefault="007C236F" w:rsidP="007C236F">
            <w:pPr>
              <w:widowControl/>
              <w:jc w:val="center"/>
              <w:rPr>
                <w:bCs/>
                <w:i/>
                <w:sz w:val="12"/>
                <w:szCs w:val="16"/>
              </w:rPr>
            </w:pPr>
          </w:p>
        </w:tc>
        <w:tc>
          <w:tcPr>
            <w:tcW w:w="399" w:type="dxa"/>
            <w:shd w:val="clear" w:color="auto" w:fill="D9D9D9" w:themeFill="background1" w:themeFillShade="D9"/>
            <w:vAlign w:val="center"/>
          </w:tcPr>
          <w:p w14:paraId="74F3030D" w14:textId="77777777" w:rsidR="007C236F" w:rsidRPr="007C236F" w:rsidRDefault="007C236F" w:rsidP="007C236F">
            <w:pPr>
              <w:widowControl/>
              <w:jc w:val="center"/>
              <w:rPr>
                <w:bCs/>
                <w:i/>
                <w:sz w:val="12"/>
                <w:szCs w:val="16"/>
              </w:rPr>
            </w:pPr>
          </w:p>
        </w:tc>
        <w:tc>
          <w:tcPr>
            <w:tcW w:w="595" w:type="dxa"/>
            <w:shd w:val="clear" w:color="auto" w:fill="D9D9D9" w:themeFill="background1" w:themeFillShade="D9"/>
            <w:vAlign w:val="center"/>
          </w:tcPr>
          <w:p w14:paraId="29C8F52C" w14:textId="77777777" w:rsidR="007C236F" w:rsidRPr="007C236F" w:rsidRDefault="007C236F" w:rsidP="007C236F">
            <w:pPr>
              <w:widowControl/>
              <w:jc w:val="center"/>
              <w:rPr>
                <w:bCs/>
                <w:i/>
                <w:sz w:val="12"/>
                <w:szCs w:val="16"/>
              </w:rPr>
            </w:pPr>
          </w:p>
        </w:tc>
        <w:tc>
          <w:tcPr>
            <w:tcW w:w="473" w:type="dxa"/>
            <w:shd w:val="clear" w:color="auto" w:fill="D9D9D9" w:themeFill="background1" w:themeFillShade="D9"/>
            <w:vAlign w:val="center"/>
          </w:tcPr>
          <w:p w14:paraId="1D725EBF" w14:textId="77777777" w:rsidR="007C236F" w:rsidRPr="007C236F" w:rsidRDefault="007C236F" w:rsidP="007C236F">
            <w:pPr>
              <w:widowControl/>
              <w:jc w:val="center"/>
              <w:rPr>
                <w:bCs/>
                <w:i/>
                <w:sz w:val="12"/>
                <w:szCs w:val="16"/>
              </w:rPr>
            </w:pPr>
          </w:p>
        </w:tc>
        <w:tc>
          <w:tcPr>
            <w:tcW w:w="379" w:type="dxa"/>
            <w:shd w:val="clear" w:color="auto" w:fill="D9D9D9" w:themeFill="background1" w:themeFillShade="D9"/>
            <w:vAlign w:val="center"/>
          </w:tcPr>
          <w:p w14:paraId="47A97CFC" w14:textId="77777777" w:rsidR="007C236F" w:rsidRPr="007C236F" w:rsidRDefault="007C236F" w:rsidP="007C236F">
            <w:pPr>
              <w:widowControl/>
              <w:jc w:val="center"/>
              <w:rPr>
                <w:bCs/>
                <w:i/>
                <w:sz w:val="12"/>
                <w:szCs w:val="16"/>
              </w:rPr>
            </w:pPr>
          </w:p>
        </w:tc>
        <w:tc>
          <w:tcPr>
            <w:tcW w:w="523" w:type="dxa"/>
            <w:shd w:val="clear" w:color="auto" w:fill="D9D9D9" w:themeFill="background1" w:themeFillShade="D9"/>
            <w:vAlign w:val="center"/>
          </w:tcPr>
          <w:p w14:paraId="4C2CA0D8" w14:textId="77777777" w:rsidR="007C236F" w:rsidRPr="007C236F" w:rsidRDefault="007C236F" w:rsidP="007C236F">
            <w:pPr>
              <w:widowControl/>
              <w:jc w:val="center"/>
              <w:rPr>
                <w:bCs/>
                <w:i/>
                <w:sz w:val="12"/>
                <w:szCs w:val="16"/>
              </w:rPr>
            </w:pPr>
          </w:p>
        </w:tc>
        <w:tc>
          <w:tcPr>
            <w:tcW w:w="495" w:type="dxa"/>
            <w:shd w:val="clear" w:color="auto" w:fill="D9D9D9" w:themeFill="background1" w:themeFillShade="D9"/>
            <w:vAlign w:val="center"/>
          </w:tcPr>
          <w:p w14:paraId="67235B61" w14:textId="77777777" w:rsidR="007C236F" w:rsidRPr="007C236F" w:rsidRDefault="007C236F" w:rsidP="007C236F">
            <w:pPr>
              <w:widowControl/>
              <w:jc w:val="center"/>
              <w:rPr>
                <w:bCs/>
                <w:i/>
                <w:sz w:val="12"/>
                <w:szCs w:val="16"/>
              </w:rPr>
            </w:pPr>
          </w:p>
        </w:tc>
        <w:tc>
          <w:tcPr>
            <w:tcW w:w="563" w:type="dxa"/>
            <w:shd w:val="clear" w:color="auto" w:fill="D9D9D9" w:themeFill="background1" w:themeFillShade="D9"/>
            <w:vAlign w:val="center"/>
          </w:tcPr>
          <w:p w14:paraId="52757B11" w14:textId="77777777" w:rsidR="007C236F" w:rsidRPr="007C236F" w:rsidRDefault="007C236F" w:rsidP="007C236F">
            <w:pPr>
              <w:widowControl/>
              <w:jc w:val="center"/>
              <w:rPr>
                <w:bCs/>
                <w:i/>
                <w:sz w:val="12"/>
                <w:szCs w:val="16"/>
              </w:rPr>
            </w:pPr>
          </w:p>
        </w:tc>
        <w:tc>
          <w:tcPr>
            <w:tcW w:w="495" w:type="dxa"/>
            <w:shd w:val="clear" w:color="auto" w:fill="D9D9D9" w:themeFill="background1" w:themeFillShade="D9"/>
            <w:vAlign w:val="center"/>
          </w:tcPr>
          <w:p w14:paraId="7FFF2B6A" w14:textId="77777777" w:rsidR="007C236F" w:rsidRPr="007C236F" w:rsidRDefault="007C236F" w:rsidP="007C236F">
            <w:pPr>
              <w:widowControl/>
              <w:jc w:val="center"/>
              <w:rPr>
                <w:bCs/>
                <w:i/>
                <w:sz w:val="12"/>
                <w:szCs w:val="16"/>
              </w:rPr>
            </w:pPr>
          </w:p>
        </w:tc>
        <w:tc>
          <w:tcPr>
            <w:tcW w:w="563" w:type="dxa"/>
            <w:shd w:val="clear" w:color="auto" w:fill="D9D9D9" w:themeFill="background1" w:themeFillShade="D9"/>
            <w:vAlign w:val="center"/>
          </w:tcPr>
          <w:p w14:paraId="7B318574" w14:textId="77777777" w:rsidR="007C236F" w:rsidRPr="007C236F" w:rsidRDefault="007C236F" w:rsidP="007C236F">
            <w:pPr>
              <w:widowControl/>
              <w:jc w:val="center"/>
              <w:rPr>
                <w:bCs/>
                <w:i/>
                <w:sz w:val="12"/>
                <w:szCs w:val="16"/>
              </w:rPr>
            </w:pPr>
          </w:p>
        </w:tc>
        <w:tc>
          <w:tcPr>
            <w:tcW w:w="477" w:type="dxa"/>
            <w:shd w:val="clear" w:color="auto" w:fill="D9D9D9" w:themeFill="background1" w:themeFillShade="D9"/>
            <w:vAlign w:val="center"/>
          </w:tcPr>
          <w:p w14:paraId="35D9AE66" w14:textId="77777777" w:rsidR="007C236F" w:rsidRPr="007C236F" w:rsidRDefault="007C236F" w:rsidP="007C236F">
            <w:pPr>
              <w:widowControl/>
              <w:jc w:val="center"/>
              <w:rPr>
                <w:bCs/>
                <w:i/>
                <w:sz w:val="12"/>
                <w:szCs w:val="16"/>
              </w:rPr>
            </w:pPr>
          </w:p>
        </w:tc>
        <w:tc>
          <w:tcPr>
            <w:tcW w:w="477" w:type="dxa"/>
            <w:shd w:val="clear" w:color="auto" w:fill="D9D9D9" w:themeFill="background1" w:themeFillShade="D9"/>
            <w:vAlign w:val="center"/>
          </w:tcPr>
          <w:p w14:paraId="7B04513F"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6FADE80D"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7DAC38D3"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530CEB77" w14:textId="77777777" w:rsidR="007C236F" w:rsidRPr="007C236F" w:rsidRDefault="007C236F" w:rsidP="007C236F">
            <w:pPr>
              <w:widowControl/>
              <w:jc w:val="center"/>
              <w:rPr>
                <w:bCs/>
                <w:i/>
                <w:sz w:val="12"/>
                <w:szCs w:val="16"/>
              </w:rPr>
            </w:pPr>
          </w:p>
        </w:tc>
        <w:tc>
          <w:tcPr>
            <w:tcW w:w="419" w:type="dxa"/>
            <w:shd w:val="clear" w:color="auto" w:fill="D9D9D9" w:themeFill="background1" w:themeFillShade="D9"/>
            <w:vAlign w:val="center"/>
          </w:tcPr>
          <w:p w14:paraId="31B214F7"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17DB0E51"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49C0F0F3" w14:textId="77777777" w:rsidR="007C236F" w:rsidRPr="007C236F" w:rsidRDefault="007C236F" w:rsidP="007C236F">
            <w:pPr>
              <w:widowControl/>
              <w:jc w:val="center"/>
              <w:rPr>
                <w:bCs/>
                <w:i/>
                <w:sz w:val="12"/>
                <w:szCs w:val="16"/>
              </w:rPr>
            </w:pPr>
          </w:p>
        </w:tc>
        <w:tc>
          <w:tcPr>
            <w:tcW w:w="409" w:type="dxa"/>
            <w:shd w:val="clear" w:color="auto" w:fill="D9D9D9" w:themeFill="background1" w:themeFillShade="D9"/>
            <w:vAlign w:val="center"/>
          </w:tcPr>
          <w:p w14:paraId="09E8649C" w14:textId="77777777" w:rsidR="007C236F" w:rsidRPr="007C236F" w:rsidRDefault="007C236F" w:rsidP="007C236F">
            <w:pPr>
              <w:widowControl/>
              <w:jc w:val="center"/>
              <w:rPr>
                <w:bCs/>
                <w:i/>
                <w:sz w:val="12"/>
                <w:szCs w:val="16"/>
              </w:rPr>
            </w:pPr>
          </w:p>
        </w:tc>
        <w:tc>
          <w:tcPr>
            <w:tcW w:w="380" w:type="dxa"/>
            <w:shd w:val="clear" w:color="auto" w:fill="D9D9D9" w:themeFill="background1" w:themeFillShade="D9"/>
            <w:vAlign w:val="center"/>
          </w:tcPr>
          <w:p w14:paraId="33686F58" w14:textId="77777777" w:rsidR="007C236F" w:rsidRPr="007C236F" w:rsidRDefault="007C236F" w:rsidP="007C236F">
            <w:pPr>
              <w:widowControl/>
              <w:jc w:val="center"/>
              <w:rPr>
                <w:bCs/>
                <w:i/>
                <w:sz w:val="12"/>
                <w:szCs w:val="16"/>
              </w:rPr>
            </w:pPr>
          </w:p>
        </w:tc>
        <w:tc>
          <w:tcPr>
            <w:tcW w:w="463" w:type="dxa"/>
            <w:shd w:val="clear" w:color="auto" w:fill="D9D9D9" w:themeFill="background1" w:themeFillShade="D9"/>
            <w:vAlign w:val="center"/>
          </w:tcPr>
          <w:p w14:paraId="48843F10" w14:textId="77777777" w:rsidR="007C236F" w:rsidRPr="007C236F" w:rsidRDefault="007C236F" w:rsidP="007C236F">
            <w:pPr>
              <w:widowControl/>
              <w:jc w:val="center"/>
              <w:rPr>
                <w:bCs/>
                <w:i/>
                <w:sz w:val="12"/>
                <w:szCs w:val="16"/>
              </w:rPr>
            </w:pPr>
          </w:p>
        </w:tc>
        <w:tc>
          <w:tcPr>
            <w:tcW w:w="644" w:type="dxa"/>
            <w:shd w:val="clear" w:color="auto" w:fill="D9D9D9" w:themeFill="background1" w:themeFillShade="D9"/>
            <w:vAlign w:val="center"/>
          </w:tcPr>
          <w:p w14:paraId="14741637" w14:textId="77777777" w:rsidR="007C236F" w:rsidRPr="007C236F" w:rsidRDefault="007C236F" w:rsidP="007C236F">
            <w:pPr>
              <w:widowControl/>
              <w:jc w:val="center"/>
              <w:rPr>
                <w:bCs/>
                <w:i/>
                <w:sz w:val="12"/>
                <w:szCs w:val="16"/>
              </w:rPr>
            </w:pPr>
          </w:p>
        </w:tc>
      </w:tr>
    </w:tbl>
    <w:p w14:paraId="6F548600" w14:textId="77777777" w:rsidR="007C236F" w:rsidRDefault="007C236F" w:rsidP="003732A6"/>
    <w:p w14:paraId="01E522D8" w14:textId="77777777" w:rsidR="003732A6" w:rsidRDefault="003732A6" w:rsidP="003732A6"/>
    <w:p w14:paraId="0B1C0C3A" w14:textId="66E056E0" w:rsidR="008C7927" w:rsidRPr="00F636FB" w:rsidRDefault="00F636FB" w:rsidP="00F636FB">
      <w:pPr>
        <w:sectPr w:rsidR="008C7927" w:rsidRPr="00F636FB" w:rsidSect="008C7927">
          <w:headerReference w:type="even" r:id="rId17"/>
          <w:headerReference w:type="first" r:id="rId18"/>
          <w:footnotePr>
            <w:numRestart w:val="eachPage"/>
          </w:footnotePr>
          <w:endnotePr>
            <w:numFmt w:val="decimal"/>
            <w:numRestart w:val="eachSect"/>
          </w:endnotePr>
          <w:pgSz w:w="11906" w:h="16838" w:code="9"/>
          <w:pgMar w:top="1134" w:right="851" w:bottom="284" w:left="992" w:header="567" w:footer="397" w:gutter="0"/>
          <w:cols w:space="720"/>
          <w:noEndnote/>
          <w:docGrid w:linePitch="299"/>
        </w:sectPr>
      </w:pPr>
      <w:r>
        <w:t>Tou</w:t>
      </w:r>
      <w:r w:rsidR="00BF4280">
        <w:t>t</w:t>
      </w:r>
      <w:r w:rsidRPr="00F636FB">
        <w:t xml:space="preserve"> m</w:t>
      </w:r>
      <w:r w:rsidR="00BF4280">
        <w:t>édicament doit</w:t>
      </w:r>
      <w:r>
        <w:t xml:space="preserve"> figurer dans ce tableau dès lors qu’au moins une des étapes de </w:t>
      </w:r>
      <w:r w:rsidR="00BF4280">
        <w:t>sa</w:t>
      </w:r>
      <w:r>
        <w:t xml:space="preserve"> fabrication</w:t>
      </w:r>
      <w:r w:rsidR="00BF4280">
        <w:t xml:space="preserve"> s</w:t>
      </w:r>
      <w:r w:rsidR="00422B1B">
        <w:t>’est</w:t>
      </w:r>
      <w:r w:rsidR="00BF4280">
        <w:t xml:space="preserve"> déroul</w:t>
      </w:r>
      <w:r w:rsidR="00422B1B">
        <w:t>ée</w:t>
      </w:r>
      <w:r>
        <w:t xml:space="preserve"> dans un pays tiers à l’espace économique européen.</w:t>
      </w:r>
    </w:p>
    <w:p w14:paraId="36431DA0" w14:textId="6F5D424E" w:rsidR="00DE3534" w:rsidRPr="00530FDD" w:rsidRDefault="00442497" w:rsidP="00D7009F">
      <w:pPr>
        <w:pStyle w:val="Paragraphedeliste"/>
        <w:numPr>
          <w:ilvl w:val="0"/>
          <w:numId w:val="10"/>
        </w:numPr>
        <w:rPr>
          <w:u w:val="single"/>
        </w:rPr>
      </w:pPr>
      <w:r w:rsidRPr="00530FDD">
        <w:rPr>
          <w:u w:val="single"/>
        </w:rPr>
        <w:lastRenderedPageBreak/>
        <w:t>A</w:t>
      </w:r>
      <w:r w:rsidR="00DE3534" w:rsidRPr="00530FDD">
        <w:rPr>
          <w:u w:val="single"/>
        </w:rPr>
        <w:t>utres produits de santé fabriqués ou importés dans l'établissement</w:t>
      </w:r>
    </w:p>
    <w:p w14:paraId="0E6A8A24" w14:textId="77777777" w:rsidR="00E03BE2" w:rsidRPr="005266B9" w:rsidRDefault="00E03BE2" w:rsidP="00E03BE2">
      <w:pPr>
        <w:pStyle w:val="Paragraphedeliste"/>
      </w:pPr>
    </w:p>
    <w:p w14:paraId="47D4632F" w14:textId="3AE27FFB" w:rsidR="00DE3534" w:rsidRDefault="00DE3534" w:rsidP="00DE3534">
      <w:r w:rsidRPr="005266B9">
        <w:t>Remplir le tableau ci-dessous (cocher les cases)</w:t>
      </w:r>
      <w:r w:rsidR="000D41BA">
        <w:t>.</w:t>
      </w:r>
    </w:p>
    <w:p w14:paraId="65CF77DB" w14:textId="77777777" w:rsidR="007515E4" w:rsidRPr="005266B9" w:rsidRDefault="007515E4" w:rsidP="00DE3534"/>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4" w:type="dxa"/>
          <w:right w:w="74" w:type="dxa"/>
        </w:tblCellMar>
        <w:tblLook w:val="0000" w:firstRow="0" w:lastRow="0" w:firstColumn="0" w:lastColumn="0" w:noHBand="0" w:noVBand="0"/>
      </w:tblPr>
      <w:tblGrid>
        <w:gridCol w:w="1972"/>
        <w:gridCol w:w="1909"/>
        <w:gridCol w:w="1909"/>
        <w:gridCol w:w="1909"/>
        <w:gridCol w:w="1909"/>
        <w:gridCol w:w="1909"/>
        <w:gridCol w:w="1909"/>
        <w:gridCol w:w="1897"/>
      </w:tblGrid>
      <w:tr w:rsidR="000D41BA" w:rsidRPr="005266B9" w14:paraId="084415E0" w14:textId="457F2D55" w:rsidTr="00C66172">
        <w:trPr>
          <w:cantSplit/>
          <w:trHeight w:val="456"/>
          <w:jc w:val="center"/>
        </w:trPr>
        <w:tc>
          <w:tcPr>
            <w:tcW w:w="643" w:type="pct"/>
            <w:vMerge w:val="restart"/>
            <w:tcBorders>
              <w:top w:val="nil"/>
              <w:left w:val="nil"/>
            </w:tcBorders>
            <w:vAlign w:val="center"/>
          </w:tcPr>
          <w:p w14:paraId="39EDE222" w14:textId="1E549933" w:rsidR="000D41BA" w:rsidRPr="005266B9" w:rsidRDefault="000D41BA" w:rsidP="000D41BA">
            <w:pPr>
              <w:jc w:val="center"/>
            </w:pPr>
          </w:p>
        </w:tc>
        <w:tc>
          <w:tcPr>
            <w:tcW w:w="1869" w:type="pct"/>
            <w:gridSpan w:val="3"/>
            <w:shd w:val="clear" w:color="auto" w:fill="DEEAF6" w:themeFill="accent1" w:themeFillTint="33"/>
            <w:vAlign w:val="center"/>
          </w:tcPr>
          <w:p w14:paraId="173D5801" w14:textId="67918BC4" w:rsidR="000D41BA" w:rsidRPr="005266B9" w:rsidRDefault="000D41BA" w:rsidP="000D41BA">
            <w:pPr>
              <w:jc w:val="center"/>
            </w:pPr>
            <w:r w:rsidRPr="005266B9">
              <w:t>les produits sont fabriqués (ou importés) dans les mêmes ateliers ou dans les mêmes bâtiments que ceux de l'établissement pharmaceutique</w:t>
            </w:r>
          </w:p>
        </w:tc>
        <w:tc>
          <w:tcPr>
            <w:tcW w:w="1869" w:type="pct"/>
            <w:gridSpan w:val="3"/>
            <w:shd w:val="clear" w:color="auto" w:fill="DEEAF6" w:themeFill="accent1" w:themeFillTint="33"/>
            <w:vAlign w:val="center"/>
          </w:tcPr>
          <w:p w14:paraId="14ABAD21" w14:textId="146694C9" w:rsidR="000D41BA" w:rsidRPr="005266B9" w:rsidRDefault="000D41BA" w:rsidP="000D41BA">
            <w:pPr>
              <w:jc w:val="center"/>
            </w:pPr>
            <w:r w:rsidRPr="005266B9">
              <w:t>les produits sont fabriqués (ou importés) dans des ateliers ou dans des bâtiments différents de ceux de l'établissement pharmaceutique</w:t>
            </w:r>
          </w:p>
        </w:tc>
        <w:tc>
          <w:tcPr>
            <w:tcW w:w="619" w:type="pct"/>
            <w:vMerge w:val="restart"/>
            <w:shd w:val="clear" w:color="auto" w:fill="DEEAF6" w:themeFill="accent1" w:themeFillTint="33"/>
            <w:vAlign w:val="center"/>
          </w:tcPr>
          <w:p w14:paraId="3AFAE2C2" w14:textId="39421AE6" w:rsidR="000D41BA" w:rsidRPr="005266B9" w:rsidRDefault="000D41BA" w:rsidP="000D41BA">
            <w:pPr>
              <w:jc w:val="center"/>
            </w:pPr>
            <w:r w:rsidRPr="005266B9">
              <w:t>Observations</w:t>
            </w:r>
          </w:p>
        </w:tc>
      </w:tr>
      <w:tr w:rsidR="000D41BA" w:rsidRPr="005266B9" w14:paraId="0E94AEEE" w14:textId="77777777" w:rsidTr="00C66172">
        <w:trPr>
          <w:cantSplit/>
          <w:trHeight w:val="456"/>
          <w:jc w:val="center"/>
        </w:trPr>
        <w:tc>
          <w:tcPr>
            <w:tcW w:w="643" w:type="pct"/>
            <w:vMerge/>
            <w:tcBorders>
              <w:left w:val="nil"/>
            </w:tcBorders>
            <w:vAlign w:val="center"/>
          </w:tcPr>
          <w:p w14:paraId="2F0BD4AF" w14:textId="77777777" w:rsidR="000D41BA" w:rsidRPr="005266B9" w:rsidRDefault="000D41BA" w:rsidP="000D41BA">
            <w:pPr>
              <w:jc w:val="center"/>
            </w:pPr>
          </w:p>
        </w:tc>
        <w:tc>
          <w:tcPr>
            <w:tcW w:w="623" w:type="pct"/>
            <w:shd w:val="clear" w:color="auto" w:fill="DEEAF6" w:themeFill="accent1" w:themeFillTint="33"/>
            <w:vAlign w:val="center"/>
          </w:tcPr>
          <w:p w14:paraId="73EB05F4" w14:textId="4DC71E30" w:rsidR="000D41BA" w:rsidRPr="005266B9" w:rsidRDefault="000D41BA" w:rsidP="000D41BA">
            <w:pPr>
              <w:jc w:val="center"/>
            </w:pPr>
            <w:r w:rsidRPr="005266B9">
              <w:t>Fabrication</w:t>
            </w:r>
          </w:p>
        </w:tc>
        <w:tc>
          <w:tcPr>
            <w:tcW w:w="623" w:type="pct"/>
            <w:shd w:val="clear" w:color="auto" w:fill="DEEAF6" w:themeFill="accent1" w:themeFillTint="33"/>
            <w:vAlign w:val="center"/>
          </w:tcPr>
          <w:p w14:paraId="1A504D51" w14:textId="12ED4EC3" w:rsidR="000D41BA" w:rsidRPr="005266B9" w:rsidRDefault="000D41BA" w:rsidP="000D41BA">
            <w:pPr>
              <w:jc w:val="center"/>
            </w:pPr>
            <w:r>
              <w:t>I</w:t>
            </w:r>
            <w:r w:rsidRPr="005266B9">
              <w:t>mportation</w:t>
            </w:r>
          </w:p>
        </w:tc>
        <w:tc>
          <w:tcPr>
            <w:tcW w:w="623" w:type="pct"/>
            <w:shd w:val="clear" w:color="auto" w:fill="DEEAF6" w:themeFill="accent1" w:themeFillTint="33"/>
            <w:vAlign w:val="center"/>
          </w:tcPr>
          <w:p w14:paraId="15B2D0A7" w14:textId="17249118" w:rsidR="000D41BA" w:rsidRPr="005266B9" w:rsidRDefault="000D41BA" w:rsidP="000D41BA">
            <w:pPr>
              <w:jc w:val="center"/>
            </w:pPr>
            <w:r w:rsidRPr="005266B9">
              <w:t>Stockage</w:t>
            </w:r>
          </w:p>
        </w:tc>
        <w:tc>
          <w:tcPr>
            <w:tcW w:w="623" w:type="pct"/>
            <w:shd w:val="clear" w:color="auto" w:fill="DEEAF6" w:themeFill="accent1" w:themeFillTint="33"/>
            <w:vAlign w:val="center"/>
          </w:tcPr>
          <w:p w14:paraId="07FB614D" w14:textId="47A21B45" w:rsidR="000D41BA" w:rsidRPr="005266B9" w:rsidRDefault="000D41BA" w:rsidP="000D41BA">
            <w:pPr>
              <w:jc w:val="center"/>
            </w:pPr>
            <w:r w:rsidRPr="005266B9">
              <w:t>Fabrication</w:t>
            </w:r>
          </w:p>
        </w:tc>
        <w:tc>
          <w:tcPr>
            <w:tcW w:w="623" w:type="pct"/>
            <w:shd w:val="clear" w:color="auto" w:fill="DEEAF6" w:themeFill="accent1" w:themeFillTint="33"/>
            <w:vAlign w:val="center"/>
          </w:tcPr>
          <w:p w14:paraId="51D07727" w14:textId="771DE2BC" w:rsidR="000D41BA" w:rsidRPr="005266B9" w:rsidRDefault="000D41BA" w:rsidP="000D41BA">
            <w:pPr>
              <w:jc w:val="center"/>
            </w:pPr>
            <w:r>
              <w:t>I</w:t>
            </w:r>
            <w:r w:rsidRPr="005266B9">
              <w:t>mportation</w:t>
            </w:r>
          </w:p>
        </w:tc>
        <w:tc>
          <w:tcPr>
            <w:tcW w:w="623" w:type="pct"/>
            <w:shd w:val="clear" w:color="auto" w:fill="DEEAF6" w:themeFill="accent1" w:themeFillTint="33"/>
            <w:vAlign w:val="center"/>
          </w:tcPr>
          <w:p w14:paraId="4577E524" w14:textId="77259F9A" w:rsidR="000D41BA" w:rsidRPr="005266B9" w:rsidRDefault="000D41BA" w:rsidP="000D41BA">
            <w:pPr>
              <w:jc w:val="center"/>
            </w:pPr>
            <w:r w:rsidRPr="005266B9">
              <w:t>Stockage</w:t>
            </w:r>
          </w:p>
        </w:tc>
        <w:tc>
          <w:tcPr>
            <w:tcW w:w="619" w:type="pct"/>
            <w:vMerge/>
            <w:vAlign w:val="center"/>
          </w:tcPr>
          <w:p w14:paraId="239E64FB" w14:textId="77777777" w:rsidR="000D41BA" w:rsidRPr="005266B9" w:rsidRDefault="000D41BA" w:rsidP="000D41BA">
            <w:pPr>
              <w:jc w:val="center"/>
            </w:pPr>
          </w:p>
        </w:tc>
      </w:tr>
      <w:tr w:rsidR="000D41BA" w:rsidRPr="005266B9" w14:paraId="68F97781" w14:textId="45D9EDE4" w:rsidTr="00C66172">
        <w:trPr>
          <w:cantSplit/>
          <w:trHeight w:val="456"/>
          <w:jc w:val="center"/>
        </w:trPr>
        <w:tc>
          <w:tcPr>
            <w:tcW w:w="643" w:type="pct"/>
            <w:shd w:val="clear" w:color="auto" w:fill="DEEAF6" w:themeFill="accent1" w:themeFillTint="33"/>
            <w:vAlign w:val="center"/>
          </w:tcPr>
          <w:p w14:paraId="3707EEEB" w14:textId="207E98AA" w:rsidR="000D41BA" w:rsidRPr="00C66172" w:rsidRDefault="000D41BA" w:rsidP="000D41BA">
            <w:pPr>
              <w:jc w:val="left"/>
            </w:pPr>
            <w:r w:rsidRPr="00C66172">
              <w:t>Médicament</w:t>
            </w:r>
            <w:r w:rsidR="00C66172" w:rsidRPr="00C66172">
              <w:t>s</w:t>
            </w:r>
            <w:r w:rsidRPr="00C66172">
              <w:t xml:space="preserve"> vétérinaire</w:t>
            </w:r>
            <w:r w:rsidR="00C66172" w:rsidRPr="00C66172">
              <w:t>s</w:t>
            </w:r>
          </w:p>
        </w:tc>
        <w:tc>
          <w:tcPr>
            <w:tcW w:w="623" w:type="pct"/>
            <w:vAlign w:val="center"/>
          </w:tcPr>
          <w:p w14:paraId="46657E38" w14:textId="77777777" w:rsidR="000D41BA" w:rsidRPr="005266B9" w:rsidRDefault="000D41BA" w:rsidP="000D41BA">
            <w:pPr>
              <w:jc w:val="center"/>
            </w:pPr>
          </w:p>
        </w:tc>
        <w:tc>
          <w:tcPr>
            <w:tcW w:w="623" w:type="pct"/>
            <w:vAlign w:val="center"/>
          </w:tcPr>
          <w:p w14:paraId="3EA803CF" w14:textId="77777777" w:rsidR="000D41BA" w:rsidRPr="005266B9" w:rsidRDefault="000D41BA" w:rsidP="000D41BA">
            <w:pPr>
              <w:jc w:val="center"/>
            </w:pPr>
          </w:p>
        </w:tc>
        <w:tc>
          <w:tcPr>
            <w:tcW w:w="623" w:type="pct"/>
            <w:vAlign w:val="center"/>
          </w:tcPr>
          <w:p w14:paraId="4EA6F164" w14:textId="77777777" w:rsidR="000D41BA" w:rsidRPr="005266B9" w:rsidRDefault="000D41BA" w:rsidP="000D41BA">
            <w:pPr>
              <w:jc w:val="center"/>
            </w:pPr>
          </w:p>
        </w:tc>
        <w:tc>
          <w:tcPr>
            <w:tcW w:w="623" w:type="pct"/>
            <w:vAlign w:val="center"/>
          </w:tcPr>
          <w:p w14:paraId="75877752" w14:textId="77777777" w:rsidR="000D41BA" w:rsidRPr="005266B9" w:rsidRDefault="000D41BA" w:rsidP="000D41BA">
            <w:pPr>
              <w:jc w:val="center"/>
            </w:pPr>
          </w:p>
        </w:tc>
        <w:tc>
          <w:tcPr>
            <w:tcW w:w="623" w:type="pct"/>
            <w:vAlign w:val="center"/>
          </w:tcPr>
          <w:p w14:paraId="6406626C" w14:textId="77777777" w:rsidR="000D41BA" w:rsidRPr="005266B9" w:rsidRDefault="000D41BA" w:rsidP="000D41BA">
            <w:pPr>
              <w:jc w:val="center"/>
            </w:pPr>
          </w:p>
        </w:tc>
        <w:tc>
          <w:tcPr>
            <w:tcW w:w="623" w:type="pct"/>
            <w:vAlign w:val="center"/>
          </w:tcPr>
          <w:p w14:paraId="1AA09761" w14:textId="77777777" w:rsidR="000D41BA" w:rsidRPr="005266B9" w:rsidRDefault="000D41BA" w:rsidP="000D41BA">
            <w:pPr>
              <w:jc w:val="center"/>
            </w:pPr>
          </w:p>
        </w:tc>
        <w:tc>
          <w:tcPr>
            <w:tcW w:w="619" w:type="pct"/>
            <w:vAlign w:val="center"/>
          </w:tcPr>
          <w:p w14:paraId="54880D42" w14:textId="77777777" w:rsidR="000D41BA" w:rsidRPr="005266B9" w:rsidRDefault="000D41BA" w:rsidP="000D41BA">
            <w:pPr>
              <w:jc w:val="center"/>
            </w:pPr>
          </w:p>
        </w:tc>
      </w:tr>
      <w:tr w:rsidR="000D41BA" w:rsidRPr="005266B9" w14:paraId="66048C27" w14:textId="0271771F" w:rsidTr="00C66172">
        <w:trPr>
          <w:cantSplit/>
          <w:trHeight w:val="457"/>
          <w:jc w:val="center"/>
        </w:trPr>
        <w:tc>
          <w:tcPr>
            <w:tcW w:w="643" w:type="pct"/>
            <w:shd w:val="clear" w:color="auto" w:fill="DEEAF6" w:themeFill="accent1" w:themeFillTint="33"/>
            <w:vAlign w:val="center"/>
          </w:tcPr>
          <w:p w14:paraId="456A6D4D" w14:textId="61C9C74E" w:rsidR="000D41BA" w:rsidRPr="00C66172" w:rsidRDefault="007C236F" w:rsidP="000D41BA">
            <w:pPr>
              <w:jc w:val="left"/>
            </w:pPr>
            <w:r w:rsidRPr="00C66172">
              <w:t>Matières premières à usage pharmaceutique</w:t>
            </w:r>
          </w:p>
        </w:tc>
        <w:tc>
          <w:tcPr>
            <w:tcW w:w="623" w:type="pct"/>
            <w:vAlign w:val="center"/>
          </w:tcPr>
          <w:p w14:paraId="1EEFE9DB" w14:textId="77777777" w:rsidR="000D41BA" w:rsidRPr="005266B9" w:rsidRDefault="000D41BA" w:rsidP="000D41BA">
            <w:pPr>
              <w:jc w:val="center"/>
            </w:pPr>
          </w:p>
        </w:tc>
        <w:tc>
          <w:tcPr>
            <w:tcW w:w="623" w:type="pct"/>
            <w:vAlign w:val="center"/>
          </w:tcPr>
          <w:p w14:paraId="74EB49F3" w14:textId="77777777" w:rsidR="000D41BA" w:rsidRPr="005266B9" w:rsidRDefault="000D41BA" w:rsidP="000D41BA">
            <w:pPr>
              <w:jc w:val="center"/>
            </w:pPr>
          </w:p>
        </w:tc>
        <w:tc>
          <w:tcPr>
            <w:tcW w:w="623" w:type="pct"/>
            <w:vAlign w:val="center"/>
          </w:tcPr>
          <w:p w14:paraId="0180F5DA" w14:textId="77777777" w:rsidR="000D41BA" w:rsidRPr="005266B9" w:rsidRDefault="000D41BA" w:rsidP="000D41BA">
            <w:pPr>
              <w:jc w:val="center"/>
            </w:pPr>
          </w:p>
        </w:tc>
        <w:tc>
          <w:tcPr>
            <w:tcW w:w="623" w:type="pct"/>
            <w:vAlign w:val="center"/>
          </w:tcPr>
          <w:p w14:paraId="4B64685D" w14:textId="77777777" w:rsidR="000D41BA" w:rsidRPr="005266B9" w:rsidRDefault="000D41BA" w:rsidP="000D41BA">
            <w:pPr>
              <w:jc w:val="center"/>
            </w:pPr>
          </w:p>
        </w:tc>
        <w:tc>
          <w:tcPr>
            <w:tcW w:w="623" w:type="pct"/>
            <w:vAlign w:val="center"/>
          </w:tcPr>
          <w:p w14:paraId="25AA2F66" w14:textId="77777777" w:rsidR="000D41BA" w:rsidRPr="005266B9" w:rsidRDefault="000D41BA" w:rsidP="000D41BA">
            <w:pPr>
              <w:jc w:val="center"/>
            </w:pPr>
          </w:p>
        </w:tc>
        <w:tc>
          <w:tcPr>
            <w:tcW w:w="623" w:type="pct"/>
            <w:vAlign w:val="center"/>
          </w:tcPr>
          <w:p w14:paraId="237D4B81" w14:textId="77777777" w:rsidR="000D41BA" w:rsidRPr="005266B9" w:rsidRDefault="000D41BA" w:rsidP="000D41BA">
            <w:pPr>
              <w:jc w:val="center"/>
            </w:pPr>
          </w:p>
        </w:tc>
        <w:tc>
          <w:tcPr>
            <w:tcW w:w="619" w:type="pct"/>
            <w:vAlign w:val="center"/>
          </w:tcPr>
          <w:p w14:paraId="55F38114" w14:textId="77777777" w:rsidR="000D41BA" w:rsidRPr="005266B9" w:rsidRDefault="000D41BA" w:rsidP="000D41BA">
            <w:pPr>
              <w:jc w:val="center"/>
            </w:pPr>
          </w:p>
        </w:tc>
      </w:tr>
      <w:tr w:rsidR="000D41BA" w:rsidRPr="005266B9" w14:paraId="2CEA7248" w14:textId="79ABCB89" w:rsidTr="00C66172">
        <w:trPr>
          <w:cantSplit/>
          <w:trHeight w:val="457"/>
          <w:jc w:val="center"/>
        </w:trPr>
        <w:tc>
          <w:tcPr>
            <w:tcW w:w="643" w:type="pct"/>
            <w:shd w:val="clear" w:color="auto" w:fill="DEEAF6" w:themeFill="accent1" w:themeFillTint="33"/>
            <w:vAlign w:val="center"/>
          </w:tcPr>
          <w:p w14:paraId="5781ADB3" w14:textId="538BE560" w:rsidR="000D41BA" w:rsidRPr="00C66172" w:rsidRDefault="000D41BA" w:rsidP="000D41BA">
            <w:pPr>
              <w:jc w:val="left"/>
            </w:pPr>
            <w:r w:rsidRPr="00C66172">
              <w:t>Dispositif</w:t>
            </w:r>
            <w:r w:rsidR="00C66172" w:rsidRPr="00C66172">
              <w:t>s médicaux ou dispositifs médicaux de diagnostic in vitro</w:t>
            </w:r>
          </w:p>
        </w:tc>
        <w:tc>
          <w:tcPr>
            <w:tcW w:w="623" w:type="pct"/>
            <w:vAlign w:val="center"/>
          </w:tcPr>
          <w:p w14:paraId="24F19DB2" w14:textId="77777777" w:rsidR="000D41BA" w:rsidRPr="005266B9" w:rsidRDefault="000D41BA" w:rsidP="000D41BA">
            <w:pPr>
              <w:jc w:val="center"/>
            </w:pPr>
          </w:p>
        </w:tc>
        <w:tc>
          <w:tcPr>
            <w:tcW w:w="623" w:type="pct"/>
            <w:vAlign w:val="center"/>
          </w:tcPr>
          <w:p w14:paraId="643B7E31" w14:textId="77777777" w:rsidR="000D41BA" w:rsidRPr="005266B9" w:rsidRDefault="000D41BA" w:rsidP="000D41BA">
            <w:pPr>
              <w:jc w:val="center"/>
            </w:pPr>
          </w:p>
        </w:tc>
        <w:tc>
          <w:tcPr>
            <w:tcW w:w="623" w:type="pct"/>
            <w:vAlign w:val="center"/>
          </w:tcPr>
          <w:p w14:paraId="59651768" w14:textId="77777777" w:rsidR="000D41BA" w:rsidRPr="005266B9" w:rsidRDefault="000D41BA" w:rsidP="000D41BA">
            <w:pPr>
              <w:jc w:val="center"/>
            </w:pPr>
          </w:p>
        </w:tc>
        <w:tc>
          <w:tcPr>
            <w:tcW w:w="623" w:type="pct"/>
            <w:vAlign w:val="center"/>
          </w:tcPr>
          <w:p w14:paraId="163FE96B" w14:textId="77777777" w:rsidR="000D41BA" w:rsidRPr="005266B9" w:rsidRDefault="000D41BA" w:rsidP="000D41BA">
            <w:pPr>
              <w:jc w:val="center"/>
            </w:pPr>
          </w:p>
        </w:tc>
        <w:tc>
          <w:tcPr>
            <w:tcW w:w="623" w:type="pct"/>
            <w:vAlign w:val="center"/>
          </w:tcPr>
          <w:p w14:paraId="65CBD1A5" w14:textId="77777777" w:rsidR="000D41BA" w:rsidRPr="005266B9" w:rsidRDefault="000D41BA" w:rsidP="000D41BA">
            <w:pPr>
              <w:jc w:val="center"/>
            </w:pPr>
          </w:p>
        </w:tc>
        <w:tc>
          <w:tcPr>
            <w:tcW w:w="623" w:type="pct"/>
            <w:vAlign w:val="center"/>
          </w:tcPr>
          <w:p w14:paraId="0A1041C1" w14:textId="77777777" w:rsidR="000D41BA" w:rsidRPr="005266B9" w:rsidRDefault="000D41BA" w:rsidP="000D41BA">
            <w:pPr>
              <w:jc w:val="center"/>
            </w:pPr>
          </w:p>
        </w:tc>
        <w:tc>
          <w:tcPr>
            <w:tcW w:w="619" w:type="pct"/>
            <w:vAlign w:val="center"/>
          </w:tcPr>
          <w:p w14:paraId="4EAC2D7F" w14:textId="77777777" w:rsidR="000D41BA" w:rsidRPr="005266B9" w:rsidRDefault="000D41BA" w:rsidP="000D41BA">
            <w:pPr>
              <w:jc w:val="center"/>
            </w:pPr>
          </w:p>
        </w:tc>
      </w:tr>
      <w:tr w:rsidR="000D41BA" w:rsidRPr="005266B9" w14:paraId="255D7CD9" w14:textId="3E5A3C2D" w:rsidTr="00C66172">
        <w:trPr>
          <w:cantSplit/>
          <w:trHeight w:val="456"/>
          <w:jc w:val="center"/>
        </w:trPr>
        <w:tc>
          <w:tcPr>
            <w:tcW w:w="643" w:type="pct"/>
            <w:shd w:val="clear" w:color="auto" w:fill="DEEAF6" w:themeFill="accent1" w:themeFillTint="33"/>
            <w:vAlign w:val="center"/>
          </w:tcPr>
          <w:p w14:paraId="392F07C7" w14:textId="38EB725C" w:rsidR="000D41BA" w:rsidRPr="00C66172" w:rsidRDefault="00C66172" w:rsidP="000D41BA">
            <w:pPr>
              <w:jc w:val="left"/>
            </w:pPr>
            <w:r w:rsidRPr="00C66172">
              <w:t>Compléments alimentaires</w:t>
            </w:r>
          </w:p>
        </w:tc>
        <w:tc>
          <w:tcPr>
            <w:tcW w:w="623" w:type="pct"/>
            <w:vAlign w:val="center"/>
          </w:tcPr>
          <w:p w14:paraId="5C4A2C0B" w14:textId="77777777" w:rsidR="000D41BA" w:rsidRPr="005266B9" w:rsidRDefault="000D41BA" w:rsidP="000D41BA">
            <w:pPr>
              <w:jc w:val="center"/>
            </w:pPr>
          </w:p>
        </w:tc>
        <w:tc>
          <w:tcPr>
            <w:tcW w:w="623" w:type="pct"/>
            <w:vAlign w:val="center"/>
          </w:tcPr>
          <w:p w14:paraId="2488782A" w14:textId="77777777" w:rsidR="000D41BA" w:rsidRPr="005266B9" w:rsidRDefault="000D41BA" w:rsidP="000D41BA">
            <w:pPr>
              <w:jc w:val="center"/>
            </w:pPr>
          </w:p>
        </w:tc>
        <w:tc>
          <w:tcPr>
            <w:tcW w:w="623" w:type="pct"/>
            <w:vAlign w:val="center"/>
          </w:tcPr>
          <w:p w14:paraId="2276B8C1" w14:textId="77777777" w:rsidR="000D41BA" w:rsidRPr="005266B9" w:rsidRDefault="000D41BA" w:rsidP="000D41BA">
            <w:pPr>
              <w:jc w:val="center"/>
            </w:pPr>
          </w:p>
        </w:tc>
        <w:tc>
          <w:tcPr>
            <w:tcW w:w="623" w:type="pct"/>
            <w:vAlign w:val="center"/>
          </w:tcPr>
          <w:p w14:paraId="3F9A8141" w14:textId="77777777" w:rsidR="000D41BA" w:rsidRPr="005266B9" w:rsidRDefault="000D41BA" w:rsidP="000D41BA">
            <w:pPr>
              <w:jc w:val="center"/>
            </w:pPr>
          </w:p>
        </w:tc>
        <w:tc>
          <w:tcPr>
            <w:tcW w:w="623" w:type="pct"/>
            <w:vAlign w:val="center"/>
          </w:tcPr>
          <w:p w14:paraId="610E494B" w14:textId="77777777" w:rsidR="000D41BA" w:rsidRPr="005266B9" w:rsidRDefault="000D41BA" w:rsidP="000D41BA">
            <w:pPr>
              <w:jc w:val="center"/>
            </w:pPr>
          </w:p>
        </w:tc>
        <w:tc>
          <w:tcPr>
            <w:tcW w:w="623" w:type="pct"/>
            <w:vAlign w:val="center"/>
          </w:tcPr>
          <w:p w14:paraId="0DEC8F66" w14:textId="77777777" w:rsidR="000D41BA" w:rsidRPr="005266B9" w:rsidRDefault="000D41BA" w:rsidP="000D41BA">
            <w:pPr>
              <w:jc w:val="center"/>
            </w:pPr>
          </w:p>
        </w:tc>
        <w:tc>
          <w:tcPr>
            <w:tcW w:w="619" w:type="pct"/>
            <w:vAlign w:val="center"/>
          </w:tcPr>
          <w:p w14:paraId="26C3586D" w14:textId="77777777" w:rsidR="000D41BA" w:rsidRPr="005266B9" w:rsidRDefault="000D41BA" w:rsidP="000D41BA">
            <w:pPr>
              <w:jc w:val="center"/>
            </w:pPr>
          </w:p>
        </w:tc>
      </w:tr>
      <w:tr w:rsidR="000D41BA" w:rsidRPr="005266B9" w14:paraId="09EC98BF" w14:textId="2F240B6A" w:rsidTr="00C66172">
        <w:trPr>
          <w:cantSplit/>
          <w:trHeight w:val="457"/>
          <w:jc w:val="center"/>
        </w:trPr>
        <w:tc>
          <w:tcPr>
            <w:tcW w:w="643" w:type="pct"/>
            <w:shd w:val="clear" w:color="auto" w:fill="DEEAF6" w:themeFill="accent1" w:themeFillTint="33"/>
            <w:vAlign w:val="center"/>
          </w:tcPr>
          <w:p w14:paraId="0E8B4955" w14:textId="7A4471C6" w:rsidR="000D41BA" w:rsidRPr="00C66172" w:rsidRDefault="000D41BA" w:rsidP="000D41BA">
            <w:pPr>
              <w:jc w:val="left"/>
            </w:pPr>
            <w:r w:rsidRPr="00C66172">
              <w:t>Produit</w:t>
            </w:r>
            <w:r w:rsidR="00C66172" w:rsidRPr="00C66172">
              <w:t>s</w:t>
            </w:r>
            <w:r w:rsidRPr="00C66172">
              <w:t xml:space="preserve"> cosmétique</w:t>
            </w:r>
            <w:r w:rsidR="00C66172" w:rsidRPr="00C66172">
              <w:t>s ou produits de tatouage</w:t>
            </w:r>
          </w:p>
        </w:tc>
        <w:tc>
          <w:tcPr>
            <w:tcW w:w="623" w:type="pct"/>
            <w:vAlign w:val="center"/>
          </w:tcPr>
          <w:p w14:paraId="1088F3B6" w14:textId="77777777" w:rsidR="000D41BA" w:rsidRPr="005266B9" w:rsidRDefault="000D41BA" w:rsidP="000D41BA">
            <w:pPr>
              <w:jc w:val="center"/>
            </w:pPr>
          </w:p>
        </w:tc>
        <w:tc>
          <w:tcPr>
            <w:tcW w:w="623" w:type="pct"/>
            <w:vAlign w:val="center"/>
          </w:tcPr>
          <w:p w14:paraId="70FA3893" w14:textId="77777777" w:rsidR="000D41BA" w:rsidRPr="005266B9" w:rsidRDefault="000D41BA" w:rsidP="000D41BA">
            <w:pPr>
              <w:jc w:val="center"/>
            </w:pPr>
          </w:p>
        </w:tc>
        <w:tc>
          <w:tcPr>
            <w:tcW w:w="623" w:type="pct"/>
            <w:vAlign w:val="center"/>
          </w:tcPr>
          <w:p w14:paraId="4A5946BA" w14:textId="77777777" w:rsidR="000D41BA" w:rsidRPr="005266B9" w:rsidRDefault="000D41BA" w:rsidP="000D41BA">
            <w:pPr>
              <w:jc w:val="center"/>
            </w:pPr>
          </w:p>
        </w:tc>
        <w:tc>
          <w:tcPr>
            <w:tcW w:w="623" w:type="pct"/>
            <w:vAlign w:val="center"/>
          </w:tcPr>
          <w:p w14:paraId="5DFB39FD" w14:textId="77777777" w:rsidR="000D41BA" w:rsidRPr="005266B9" w:rsidRDefault="000D41BA" w:rsidP="000D41BA">
            <w:pPr>
              <w:jc w:val="center"/>
            </w:pPr>
          </w:p>
        </w:tc>
        <w:tc>
          <w:tcPr>
            <w:tcW w:w="623" w:type="pct"/>
            <w:vAlign w:val="center"/>
          </w:tcPr>
          <w:p w14:paraId="3E148121" w14:textId="77777777" w:rsidR="000D41BA" w:rsidRPr="005266B9" w:rsidRDefault="000D41BA" w:rsidP="000D41BA">
            <w:pPr>
              <w:jc w:val="center"/>
            </w:pPr>
          </w:p>
        </w:tc>
        <w:tc>
          <w:tcPr>
            <w:tcW w:w="623" w:type="pct"/>
            <w:vAlign w:val="center"/>
          </w:tcPr>
          <w:p w14:paraId="636D0A45" w14:textId="77777777" w:rsidR="000D41BA" w:rsidRPr="005266B9" w:rsidRDefault="000D41BA" w:rsidP="000D41BA">
            <w:pPr>
              <w:jc w:val="center"/>
            </w:pPr>
          </w:p>
        </w:tc>
        <w:tc>
          <w:tcPr>
            <w:tcW w:w="619" w:type="pct"/>
            <w:vAlign w:val="center"/>
          </w:tcPr>
          <w:p w14:paraId="14D6B5BB" w14:textId="77777777" w:rsidR="000D41BA" w:rsidRPr="005266B9" w:rsidRDefault="000D41BA" w:rsidP="000D41BA">
            <w:pPr>
              <w:jc w:val="center"/>
            </w:pPr>
          </w:p>
        </w:tc>
      </w:tr>
      <w:tr w:rsidR="000D41BA" w:rsidRPr="005266B9" w14:paraId="49EB2867" w14:textId="4692A9AD" w:rsidTr="00C66172">
        <w:trPr>
          <w:cantSplit/>
          <w:trHeight w:val="457"/>
          <w:jc w:val="center"/>
        </w:trPr>
        <w:tc>
          <w:tcPr>
            <w:tcW w:w="643" w:type="pct"/>
            <w:shd w:val="clear" w:color="auto" w:fill="DEEAF6" w:themeFill="accent1" w:themeFillTint="33"/>
            <w:vAlign w:val="center"/>
          </w:tcPr>
          <w:p w14:paraId="4368319B" w14:textId="77777777" w:rsidR="000D41BA" w:rsidRPr="00C66172" w:rsidRDefault="000D41BA" w:rsidP="000D41BA">
            <w:pPr>
              <w:jc w:val="left"/>
            </w:pPr>
            <w:r w:rsidRPr="00C66172">
              <w:t>Autre(s) produit(s) (à préciser)</w:t>
            </w:r>
          </w:p>
        </w:tc>
        <w:tc>
          <w:tcPr>
            <w:tcW w:w="623" w:type="pct"/>
            <w:vAlign w:val="center"/>
          </w:tcPr>
          <w:p w14:paraId="0F43EE7D" w14:textId="77777777" w:rsidR="000D41BA" w:rsidRPr="005266B9" w:rsidRDefault="000D41BA" w:rsidP="000D41BA">
            <w:pPr>
              <w:jc w:val="center"/>
            </w:pPr>
          </w:p>
        </w:tc>
        <w:tc>
          <w:tcPr>
            <w:tcW w:w="623" w:type="pct"/>
            <w:vAlign w:val="center"/>
          </w:tcPr>
          <w:p w14:paraId="3C20E975" w14:textId="77777777" w:rsidR="000D41BA" w:rsidRPr="005266B9" w:rsidRDefault="000D41BA" w:rsidP="000D41BA">
            <w:pPr>
              <w:jc w:val="center"/>
            </w:pPr>
          </w:p>
        </w:tc>
        <w:tc>
          <w:tcPr>
            <w:tcW w:w="623" w:type="pct"/>
            <w:vAlign w:val="center"/>
          </w:tcPr>
          <w:p w14:paraId="55A9023F" w14:textId="77777777" w:rsidR="000D41BA" w:rsidRPr="005266B9" w:rsidRDefault="000D41BA" w:rsidP="000D41BA">
            <w:pPr>
              <w:jc w:val="center"/>
            </w:pPr>
          </w:p>
        </w:tc>
        <w:tc>
          <w:tcPr>
            <w:tcW w:w="623" w:type="pct"/>
            <w:vAlign w:val="center"/>
          </w:tcPr>
          <w:p w14:paraId="4FC8156F" w14:textId="77777777" w:rsidR="000D41BA" w:rsidRPr="005266B9" w:rsidRDefault="000D41BA" w:rsidP="000D41BA">
            <w:pPr>
              <w:jc w:val="center"/>
            </w:pPr>
          </w:p>
        </w:tc>
        <w:tc>
          <w:tcPr>
            <w:tcW w:w="623" w:type="pct"/>
            <w:vAlign w:val="center"/>
          </w:tcPr>
          <w:p w14:paraId="5FDA52CB" w14:textId="77777777" w:rsidR="000D41BA" w:rsidRPr="005266B9" w:rsidRDefault="000D41BA" w:rsidP="000D41BA">
            <w:pPr>
              <w:jc w:val="center"/>
            </w:pPr>
          </w:p>
        </w:tc>
        <w:tc>
          <w:tcPr>
            <w:tcW w:w="623" w:type="pct"/>
            <w:vAlign w:val="center"/>
          </w:tcPr>
          <w:p w14:paraId="687BC33C" w14:textId="77777777" w:rsidR="000D41BA" w:rsidRPr="005266B9" w:rsidRDefault="000D41BA" w:rsidP="000D41BA">
            <w:pPr>
              <w:jc w:val="center"/>
            </w:pPr>
          </w:p>
        </w:tc>
        <w:tc>
          <w:tcPr>
            <w:tcW w:w="619" w:type="pct"/>
            <w:vAlign w:val="center"/>
          </w:tcPr>
          <w:p w14:paraId="038433EF" w14:textId="77777777" w:rsidR="000D41BA" w:rsidRPr="005266B9" w:rsidRDefault="000D41BA" w:rsidP="000D41BA">
            <w:pPr>
              <w:jc w:val="center"/>
            </w:pPr>
          </w:p>
        </w:tc>
      </w:tr>
    </w:tbl>
    <w:p w14:paraId="1EFF7AC1" w14:textId="77777777" w:rsidR="007C236F" w:rsidRDefault="007C236F" w:rsidP="00DE3534"/>
    <w:p w14:paraId="0837E50F" w14:textId="77777777" w:rsidR="00CE2952" w:rsidRDefault="00CE2952" w:rsidP="00DE3534"/>
    <w:p w14:paraId="448DD9F4" w14:textId="77777777" w:rsidR="007515E4" w:rsidRDefault="007515E4">
      <w:pPr>
        <w:widowControl/>
        <w:jc w:val="left"/>
        <w:rPr>
          <w:b/>
          <w:u w:val="single"/>
        </w:rPr>
        <w:sectPr w:rsidR="007515E4" w:rsidSect="007515E4">
          <w:footnotePr>
            <w:numRestart w:val="eachPage"/>
          </w:footnotePr>
          <w:endnotePr>
            <w:numFmt w:val="decimal"/>
            <w:numRestart w:val="eachSect"/>
          </w:endnotePr>
          <w:pgSz w:w="16838" w:h="11906" w:orient="landscape" w:code="9"/>
          <w:pgMar w:top="992" w:right="1134" w:bottom="851" w:left="284" w:header="567" w:footer="397" w:gutter="0"/>
          <w:cols w:space="720"/>
          <w:noEndnote/>
          <w:docGrid w:linePitch="299"/>
        </w:sectPr>
      </w:pPr>
    </w:p>
    <w:p w14:paraId="6CFB9166" w14:textId="284D9D07" w:rsidR="00DE3534" w:rsidRDefault="00DE3534">
      <w:pPr>
        <w:widowControl/>
        <w:jc w:val="left"/>
        <w:rPr>
          <w:b/>
          <w:u w:val="single"/>
        </w:rPr>
      </w:pPr>
    </w:p>
    <w:p w14:paraId="58180B79" w14:textId="41F92DC8" w:rsidR="00DE3534" w:rsidRPr="00BD7D5C" w:rsidRDefault="00DE3534" w:rsidP="00BD7D5C">
      <w:pPr>
        <w:pStyle w:val="Paragraphedeliste"/>
        <w:numPr>
          <w:ilvl w:val="3"/>
          <w:numId w:val="12"/>
        </w:numPr>
        <w:rPr>
          <w:b/>
          <w:u w:val="single"/>
        </w:rPr>
      </w:pPr>
      <w:r w:rsidRPr="00BD7D5C">
        <w:rPr>
          <w:b/>
          <w:u w:val="single"/>
        </w:rPr>
        <w:t>Fabrication et analyse en sous-traitance (article R.5124-47 du CSP)</w:t>
      </w:r>
    </w:p>
    <w:p w14:paraId="2D7D1313" w14:textId="77777777" w:rsidR="00DE3534" w:rsidRDefault="00DE3534" w:rsidP="00DE3534">
      <w:pPr>
        <w:pStyle w:val="Paragraphedeliste"/>
        <w:ind w:left="360"/>
        <w:rPr>
          <w:u w:val="single"/>
        </w:rPr>
      </w:pPr>
    </w:p>
    <w:p w14:paraId="06A22784" w14:textId="636E9D4E" w:rsidR="00DE3534" w:rsidRDefault="00DE3534" w:rsidP="00DE3534">
      <w:r w:rsidRPr="005266B9">
        <w:t>Ce chapitre traite des modalités de sous-traitance entre l'établissement pharmaceutique de l'entreprise concernée et toute autre entreprise, y compris celles faisant partie du même groupe.</w:t>
      </w:r>
    </w:p>
    <w:p w14:paraId="4F55B6CC" w14:textId="77777777" w:rsidR="00DE3534" w:rsidRDefault="00DE3534" w:rsidP="00AA753B">
      <w:pPr>
        <w:rPr>
          <w:u w:val="single"/>
        </w:rPr>
      </w:pPr>
    </w:p>
    <w:p w14:paraId="244AF9FA" w14:textId="1CA6575D" w:rsidR="00575BBE" w:rsidRPr="00AD01F3" w:rsidRDefault="00575BBE" w:rsidP="0021201E">
      <w:pPr>
        <w:pStyle w:val="Paragraphedeliste"/>
        <w:numPr>
          <w:ilvl w:val="0"/>
          <w:numId w:val="31"/>
        </w:numPr>
        <w:rPr>
          <w:u w:val="single"/>
        </w:rPr>
      </w:pPr>
      <w:r>
        <w:rPr>
          <w:u w:val="single"/>
        </w:rPr>
        <w:t>Activités confiées en sous-traitance</w:t>
      </w:r>
    </w:p>
    <w:p w14:paraId="206D8318" w14:textId="77777777" w:rsidR="00575BBE" w:rsidRDefault="00575BBE" w:rsidP="00AA753B">
      <w:pPr>
        <w:rPr>
          <w:u w:val="single"/>
        </w:rPr>
      </w:pPr>
    </w:p>
    <w:p w14:paraId="7B507649" w14:textId="1341A42F" w:rsidR="002D12AD" w:rsidRDefault="002D12AD" w:rsidP="00AA753B">
      <w:pPr>
        <w:rPr>
          <w:u w:val="single"/>
        </w:rPr>
      </w:pPr>
      <w:r>
        <w:t>Joindre (</w:t>
      </w:r>
      <w:r w:rsidRPr="00BD7D5C">
        <w:rPr>
          <w:b/>
        </w:rPr>
        <w:t>annexe 10</w:t>
      </w:r>
      <w:r>
        <w:t xml:space="preserve">) en format Excel la liste des activités de fabrication et d’analyse qui sont </w:t>
      </w:r>
      <w:r w:rsidR="00575BBE">
        <w:t>confiées en sous-traitance.</w:t>
      </w:r>
    </w:p>
    <w:p w14:paraId="4F8BC0C1" w14:textId="6A739589" w:rsidR="002D12AD" w:rsidRPr="00AA753B" w:rsidRDefault="00BD7D5C" w:rsidP="00AA753B">
      <w:pPr>
        <w:rPr>
          <w:u w:val="single"/>
        </w:rPr>
      </w:pPr>
      <w:r w:rsidRPr="007515E4">
        <w:rPr>
          <w:b/>
        </w:rPr>
        <w:t>Utiliser le tableau</w:t>
      </w:r>
      <w:r w:rsidRPr="00667503">
        <w:rPr>
          <w:b/>
        </w:rPr>
        <w:t xml:space="preserve"> </w:t>
      </w:r>
      <w:r>
        <w:rPr>
          <w:b/>
        </w:rPr>
        <w:t xml:space="preserve">Microsoft </w:t>
      </w:r>
      <w:r w:rsidRPr="00667503">
        <w:rPr>
          <w:b/>
        </w:rPr>
        <w:t>Excel</w:t>
      </w:r>
      <w:r>
        <w:rPr>
          <w:b/>
        </w:rPr>
        <w:t>®</w:t>
      </w:r>
      <w:r w:rsidRPr="00667503">
        <w:rPr>
          <w:b/>
        </w:rPr>
        <w:t xml:space="preserve"> </w:t>
      </w:r>
      <w:r>
        <w:rPr>
          <w:b/>
        </w:rPr>
        <w:t xml:space="preserve">« Annexe10FicheC », onglet « 3°- Sous-traitance » </w:t>
      </w:r>
      <w:r w:rsidRPr="00667503">
        <w:rPr>
          <w:b/>
        </w:rPr>
        <w:t>télécha</w:t>
      </w:r>
      <w:r>
        <w:rPr>
          <w:b/>
        </w:rPr>
        <w:t xml:space="preserve">rgeable sur le site de l’ANSM ou directement sur </w:t>
      </w:r>
      <w:r w:rsidR="00C96C89">
        <w:rPr>
          <w:b/>
          <w:i/>
        </w:rPr>
        <w:t>demarche.numerique.gouv.fr</w:t>
      </w:r>
      <w:r>
        <w:rPr>
          <w:b/>
        </w:rPr>
        <w:t>.</w:t>
      </w:r>
    </w:p>
    <w:p w14:paraId="1AF7D549" w14:textId="77777777" w:rsidR="00DE3534" w:rsidRDefault="00DE3534" w:rsidP="00DE3534"/>
    <w:tbl>
      <w:tblPr>
        <w:tblW w:w="9072" w:type="dxa"/>
        <w:jc w:val="center"/>
        <w:tblCellMar>
          <w:left w:w="70" w:type="dxa"/>
          <w:right w:w="70" w:type="dxa"/>
        </w:tblCellMar>
        <w:tblLook w:val="04A0" w:firstRow="1" w:lastRow="0" w:firstColumn="1" w:lastColumn="0" w:noHBand="0" w:noVBand="1"/>
      </w:tblPr>
      <w:tblGrid>
        <w:gridCol w:w="1134"/>
        <w:gridCol w:w="1134"/>
        <w:gridCol w:w="1134"/>
        <w:gridCol w:w="1134"/>
        <w:gridCol w:w="1134"/>
        <w:gridCol w:w="1141"/>
        <w:gridCol w:w="1134"/>
        <w:gridCol w:w="1134"/>
      </w:tblGrid>
      <w:tr w:rsidR="00530FDD" w:rsidRPr="00530FDD" w14:paraId="0F853292" w14:textId="77777777" w:rsidTr="00BD7D5C">
        <w:trPr>
          <w:trHeight w:val="630"/>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33783" w14:textId="77777777" w:rsidR="00530FDD" w:rsidRPr="00530FDD" w:rsidRDefault="00530FDD" w:rsidP="00530FDD">
            <w:pPr>
              <w:widowControl/>
              <w:jc w:val="center"/>
              <w:rPr>
                <w:bCs/>
                <w:i/>
                <w:sz w:val="18"/>
                <w:szCs w:val="16"/>
              </w:rPr>
            </w:pPr>
            <w:r w:rsidRPr="00530FDD">
              <w:rPr>
                <w:bCs/>
                <w:i/>
                <w:sz w:val="18"/>
                <w:szCs w:val="16"/>
              </w:rPr>
              <w:t>ANNEE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57A19" w14:textId="77777777" w:rsidR="00530FDD" w:rsidRPr="00530FDD" w:rsidRDefault="00530FDD" w:rsidP="00530FDD">
            <w:pPr>
              <w:widowControl/>
              <w:jc w:val="center"/>
              <w:rPr>
                <w:bCs/>
                <w:i/>
                <w:sz w:val="18"/>
                <w:szCs w:val="16"/>
              </w:rPr>
            </w:pPr>
            <w:r w:rsidRPr="00530FDD">
              <w:rPr>
                <w:bCs/>
                <w:i/>
                <w:sz w:val="18"/>
                <w:szCs w:val="16"/>
              </w:rPr>
              <w:t>LOC-OMS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DA054C" w14:textId="77777777" w:rsidR="00530FDD" w:rsidRPr="00530FDD" w:rsidRDefault="00530FDD" w:rsidP="00530FDD">
            <w:pPr>
              <w:widowControl/>
              <w:jc w:val="center"/>
              <w:rPr>
                <w:bCs/>
                <w:i/>
                <w:sz w:val="18"/>
                <w:szCs w:val="16"/>
              </w:rPr>
            </w:pPr>
            <w:r w:rsidRPr="00530FDD">
              <w:rPr>
                <w:bCs/>
                <w:i/>
                <w:sz w:val="18"/>
                <w:szCs w:val="16"/>
              </w:rPr>
              <w:t xml:space="preserve">Type de sous- </w:t>
            </w:r>
            <w:proofErr w:type="spellStart"/>
            <w:r w:rsidRPr="00530FDD">
              <w:rPr>
                <w:bCs/>
                <w:i/>
                <w:sz w:val="18"/>
                <w:szCs w:val="16"/>
              </w:rPr>
              <w:t>traitance</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A03F6" w14:textId="77777777" w:rsidR="00530FDD" w:rsidRPr="00530FDD" w:rsidRDefault="00530FDD" w:rsidP="00530FDD">
            <w:pPr>
              <w:widowControl/>
              <w:jc w:val="center"/>
              <w:rPr>
                <w:bCs/>
                <w:i/>
                <w:sz w:val="18"/>
                <w:szCs w:val="16"/>
              </w:rPr>
            </w:pPr>
            <w:r w:rsidRPr="00530FDD">
              <w:rPr>
                <w:bCs/>
                <w:i/>
                <w:sz w:val="18"/>
                <w:szCs w:val="16"/>
              </w:rPr>
              <w:t xml:space="preserve">Sous-traitant </w:t>
            </w:r>
            <w:r w:rsidRPr="00530FDD">
              <w:rPr>
                <w:bCs/>
                <w:i/>
                <w:sz w:val="18"/>
                <w:szCs w:val="16"/>
              </w:rPr>
              <w:br/>
              <w:t>(nom et adresse)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46B58F" w14:textId="77777777" w:rsidR="00530FDD" w:rsidRPr="00530FDD" w:rsidRDefault="00530FDD" w:rsidP="00530FDD">
            <w:pPr>
              <w:widowControl/>
              <w:jc w:val="center"/>
              <w:rPr>
                <w:bCs/>
                <w:i/>
                <w:sz w:val="18"/>
                <w:szCs w:val="16"/>
              </w:rPr>
            </w:pPr>
            <w:r w:rsidRPr="00530FDD">
              <w:rPr>
                <w:bCs/>
                <w:i/>
                <w:sz w:val="18"/>
                <w:szCs w:val="16"/>
              </w:rPr>
              <w:t>Nom(s) du (des) produit(s) concerné(s)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AFE379" w14:textId="77777777" w:rsidR="00530FDD" w:rsidRPr="00530FDD" w:rsidRDefault="00530FDD" w:rsidP="00530FDD">
            <w:pPr>
              <w:widowControl/>
              <w:jc w:val="center"/>
              <w:rPr>
                <w:bCs/>
                <w:i/>
                <w:sz w:val="18"/>
                <w:szCs w:val="16"/>
              </w:rPr>
            </w:pPr>
            <w:r w:rsidRPr="00530FDD">
              <w:rPr>
                <w:bCs/>
                <w:i/>
                <w:sz w:val="18"/>
                <w:szCs w:val="16"/>
              </w:rPr>
              <w:t xml:space="preserve">Opération(s) / analyse(s) </w:t>
            </w:r>
            <w:r w:rsidRPr="00530FDD">
              <w:rPr>
                <w:bCs/>
                <w:i/>
                <w:sz w:val="18"/>
                <w:szCs w:val="16"/>
              </w:rPr>
              <w:br/>
              <w:t>sous-traitée(s)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B67F76" w14:textId="77777777" w:rsidR="00530FDD" w:rsidRPr="00530FDD" w:rsidRDefault="00530FDD" w:rsidP="00530FDD">
            <w:pPr>
              <w:widowControl/>
              <w:jc w:val="center"/>
              <w:rPr>
                <w:bCs/>
                <w:i/>
                <w:sz w:val="18"/>
                <w:szCs w:val="16"/>
              </w:rPr>
            </w:pPr>
            <w:r w:rsidRPr="00530FDD">
              <w:rPr>
                <w:bCs/>
                <w:i/>
                <w:sz w:val="18"/>
                <w:szCs w:val="16"/>
              </w:rPr>
              <w:t>Date du contrat en cours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4497EE" w14:textId="77777777" w:rsidR="00530FDD" w:rsidRPr="00530FDD" w:rsidRDefault="00530FDD" w:rsidP="00530FDD">
            <w:pPr>
              <w:widowControl/>
              <w:jc w:val="center"/>
              <w:rPr>
                <w:bCs/>
                <w:i/>
                <w:sz w:val="18"/>
                <w:szCs w:val="16"/>
              </w:rPr>
            </w:pPr>
            <w:r w:rsidRPr="00530FDD">
              <w:rPr>
                <w:bCs/>
                <w:i/>
                <w:sz w:val="18"/>
                <w:szCs w:val="16"/>
              </w:rPr>
              <w:t xml:space="preserve">Date du </w:t>
            </w:r>
            <w:r w:rsidRPr="00530FDD">
              <w:rPr>
                <w:bCs/>
                <w:i/>
                <w:sz w:val="18"/>
                <w:szCs w:val="16"/>
              </w:rPr>
              <w:br/>
              <w:t>dernier audit</w:t>
            </w:r>
          </w:p>
        </w:tc>
      </w:tr>
      <w:tr w:rsidR="00530FDD" w:rsidRPr="00530FDD" w14:paraId="52B5005C" w14:textId="77777777" w:rsidTr="00BD7D5C">
        <w:trPr>
          <w:trHeight w:val="315"/>
          <w:jc w:val="center"/>
        </w:trPr>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3F1CBDB" w14:textId="32501058"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6E26489A" w14:textId="0C584B5E"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4DBC370D" w14:textId="65B5D925"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4898D858" w14:textId="4FE6D63E"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2AB09404" w14:textId="12BF4C82"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532B3472" w14:textId="74F9159E"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3B87CED5" w14:textId="01BE1A06" w:rsidR="00530FDD" w:rsidRPr="00530FDD" w:rsidRDefault="00530FDD" w:rsidP="00530FDD">
            <w:pPr>
              <w:widowControl/>
              <w:jc w:val="center"/>
              <w:rPr>
                <w:bCs/>
                <w:i/>
                <w:sz w:val="18"/>
                <w:szCs w:val="16"/>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64169DEA" w14:textId="5C1DE3EE" w:rsidR="00530FDD" w:rsidRPr="00530FDD" w:rsidRDefault="00530FDD" w:rsidP="00530FDD">
            <w:pPr>
              <w:widowControl/>
              <w:jc w:val="center"/>
              <w:rPr>
                <w:bCs/>
                <w:i/>
                <w:sz w:val="18"/>
                <w:szCs w:val="16"/>
              </w:rPr>
            </w:pPr>
          </w:p>
        </w:tc>
      </w:tr>
    </w:tbl>
    <w:p w14:paraId="0FFF3A20" w14:textId="77777777" w:rsidR="00673248" w:rsidRDefault="00673248" w:rsidP="00DE3534"/>
    <w:p w14:paraId="5799E543" w14:textId="3031AEB3" w:rsidR="00793C6E" w:rsidRDefault="00793C6E" w:rsidP="00793C6E">
      <w:r>
        <w:t xml:space="preserve">Les fabricants et les importateurs de médicaments peuvent sous-traiter une partie des opérations constitutives de la fabrication telle que définie à l'article R. 5124-2 auprès d'autres fabricants ou importateurs de ces médicaments ou produits dans le cadre d'un contrat écrit qui fixe, conformément aux bonnes pratiques prévues à l'article </w:t>
      </w:r>
      <w:r w:rsidRPr="00793C6E">
        <w:rPr>
          <w:rFonts w:cs="Times New Roman"/>
        </w:rPr>
        <w:t xml:space="preserve">L. 5121-5 </w:t>
      </w:r>
      <w:r>
        <w:t>applicables à ces opérations, leurs obligations respectives (article R 5424-47 alinéas 1°).</w:t>
      </w:r>
    </w:p>
    <w:p w14:paraId="73A86A64" w14:textId="07DE6F92" w:rsidR="00793C6E" w:rsidRDefault="00793C6E" w:rsidP="00DE3534"/>
    <w:p w14:paraId="30BE0106" w14:textId="02FA9154" w:rsidR="00DE3534" w:rsidRPr="005266B9" w:rsidRDefault="006850FD" w:rsidP="00DE3534">
      <w:r>
        <w:t>Le cas échéant, b</w:t>
      </w:r>
      <w:r w:rsidRPr="005266B9">
        <w:t xml:space="preserve">rève description </w:t>
      </w:r>
      <w:r w:rsidR="00E33BE1">
        <w:t>du contexte justifiant</w:t>
      </w:r>
      <w:r w:rsidR="00DE3534">
        <w:t xml:space="preserve"> </w:t>
      </w:r>
      <w:r w:rsidR="00E33BE1">
        <w:t xml:space="preserve">la sous-traitance </w:t>
      </w:r>
      <w:r w:rsidR="00DE3534">
        <w:t>des</w:t>
      </w:r>
      <w:r w:rsidRPr="006850FD">
        <w:t xml:space="preserve"> </w:t>
      </w:r>
      <w:r>
        <w:t>opérations constitutives de la fabrication ainsi que des éléments cont</w:t>
      </w:r>
      <w:r w:rsidR="00A3560C">
        <w:t>ractuels permettant la maitrise</w:t>
      </w:r>
      <w:r w:rsidR="00B1549E">
        <w:t xml:space="preserve"> de ces activités sous-</w:t>
      </w:r>
      <w:r>
        <w:t>traitées :</w:t>
      </w:r>
    </w:p>
    <w:p w14:paraId="043A232B" w14:textId="77777777" w:rsidR="00DE3534" w:rsidRDefault="00DE3534" w:rsidP="00DE3534"/>
    <w:tbl>
      <w:tblPr>
        <w:tblStyle w:val="Grilledutableau"/>
        <w:tblW w:w="10206" w:type="dxa"/>
        <w:tblInd w:w="-5" w:type="dxa"/>
        <w:tblLook w:val="04A0" w:firstRow="1" w:lastRow="0" w:firstColumn="1" w:lastColumn="0" w:noHBand="0" w:noVBand="1"/>
      </w:tblPr>
      <w:tblGrid>
        <w:gridCol w:w="10206"/>
      </w:tblGrid>
      <w:tr w:rsidR="00DE3534" w:rsidRPr="005266B9" w14:paraId="1E91D7FE" w14:textId="77777777" w:rsidTr="00FE07B9">
        <w:tc>
          <w:tcPr>
            <w:tcW w:w="10206" w:type="dxa"/>
            <w:shd w:val="clear" w:color="auto" w:fill="auto"/>
          </w:tcPr>
          <w:p w14:paraId="4563CFE2" w14:textId="77777777" w:rsidR="00DE3534" w:rsidRPr="00D51C60" w:rsidRDefault="00DE3534" w:rsidP="00FE07B9">
            <w:pPr>
              <w:rPr>
                <w:sz w:val="20"/>
              </w:rPr>
            </w:pPr>
          </w:p>
          <w:p w14:paraId="212AF1D6" w14:textId="77777777" w:rsidR="00DE3534" w:rsidRPr="00D51C60" w:rsidRDefault="00DE3534" w:rsidP="00FE07B9">
            <w:pPr>
              <w:rPr>
                <w:sz w:val="20"/>
              </w:rPr>
            </w:pPr>
          </w:p>
          <w:p w14:paraId="49527A66" w14:textId="77777777" w:rsidR="00DE3534" w:rsidRDefault="00DE3534" w:rsidP="00FE07B9">
            <w:pPr>
              <w:rPr>
                <w:sz w:val="20"/>
              </w:rPr>
            </w:pPr>
          </w:p>
          <w:p w14:paraId="3CC5F0E9" w14:textId="77777777" w:rsidR="006850FD" w:rsidRDefault="006850FD" w:rsidP="00FE07B9">
            <w:pPr>
              <w:rPr>
                <w:sz w:val="20"/>
              </w:rPr>
            </w:pPr>
          </w:p>
          <w:p w14:paraId="7C2E7D82" w14:textId="77777777" w:rsidR="00DE3534" w:rsidRPr="00D51C60" w:rsidRDefault="00DE3534" w:rsidP="00FE07B9">
            <w:pPr>
              <w:rPr>
                <w:sz w:val="20"/>
              </w:rPr>
            </w:pPr>
          </w:p>
        </w:tc>
      </w:tr>
    </w:tbl>
    <w:p w14:paraId="31191C38" w14:textId="77777777" w:rsidR="00DE3534" w:rsidRDefault="00DE3534" w:rsidP="00DE3534"/>
    <w:p w14:paraId="2B5C4FCF" w14:textId="0FE14F7F" w:rsidR="00DE3534" w:rsidRDefault="00DE3534" w:rsidP="00DE3534">
      <w:r w:rsidRPr="005266B9">
        <w:t xml:space="preserve">Les fabricants et les importateurs de médicaments peuvent, à condition de justifier de ce recours auprès de l'Agence nationale de sécurité du médicament et des produits de santé, sous-traiter certaines des opérations de contrôle de qualité mentionnées à l'article </w:t>
      </w:r>
      <w:r w:rsidRPr="00FE140C">
        <w:t xml:space="preserve">R. 5124-53 </w:t>
      </w:r>
      <w:r w:rsidRPr="005266B9">
        <w:t xml:space="preserve">à un laboratoire. </w:t>
      </w:r>
      <w:r w:rsidR="00793C6E">
        <w:t>(</w:t>
      </w:r>
      <w:proofErr w:type="gramStart"/>
      <w:r w:rsidR="00793C6E">
        <w:t>article</w:t>
      </w:r>
      <w:proofErr w:type="gramEnd"/>
      <w:r w:rsidR="00793C6E">
        <w:t xml:space="preserve"> R 5424-47 alinéas 2°)</w:t>
      </w:r>
      <w:r w:rsidR="006850FD">
        <w:t>.</w:t>
      </w:r>
    </w:p>
    <w:p w14:paraId="1594FE02" w14:textId="77777777" w:rsidR="006850FD" w:rsidRDefault="006850FD" w:rsidP="00DE3534"/>
    <w:p w14:paraId="3045284B" w14:textId="1EEED1B9" w:rsidR="002D12AD" w:rsidRPr="005266B9" w:rsidRDefault="002D12AD" w:rsidP="002D12AD">
      <w:r w:rsidRPr="005266B9">
        <w:t xml:space="preserve">Indiquer </w:t>
      </w:r>
      <w:r w:rsidR="00673248">
        <w:t>le cas échéant l</w:t>
      </w:r>
      <w:r w:rsidRPr="005266B9">
        <w:t>es éléments justifiant la sous-tra</w:t>
      </w:r>
      <w:r>
        <w:t xml:space="preserve">itance des </w:t>
      </w:r>
      <w:r w:rsidR="00673248" w:rsidRPr="005266B9">
        <w:t xml:space="preserve">opérations de contrôle de qualité mentionnées à l'article </w:t>
      </w:r>
      <w:r w:rsidR="00673248" w:rsidRPr="00FE140C">
        <w:t>R. 5124-53</w:t>
      </w:r>
      <w:r w:rsidR="00673248">
        <w:t xml:space="preserve"> </w:t>
      </w:r>
      <w:r>
        <w:t>:</w:t>
      </w:r>
    </w:p>
    <w:p w14:paraId="682790FF" w14:textId="77777777" w:rsidR="002D12AD" w:rsidRDefault="002D12AD" w:rsidP="002D12AD"/>
    <w:tbl>
      <w:tblPr>
        <w:tblStyle w:val="Grilledutableau"/>
        <w:tblW w:w="10206" w:type="dxa"/>
        <w:tblInd w:w="-5" w:type="dxa"/>
        <w:tblLook w:val="04A0" w:firstRow="1" w:lastRow="0" w:firstColumn="1" w:lastColumn="0" w:noHBand="0" w:noVBand="1"/>
      </w:tblPr>
      <w:tblGrid>
        <w:gridCol w:w="10206"/>
      </w:tblGrid>
      <w:tr w:rsidR="002D12AD" w:rsidRPr="005266B9" w14:paraId="6EB94D76" w14:textId="77777777" w:rsidTr="002D12AD">
        <w:tc>
          <w:tcPr>
            <w:tcW w:w="10206" w:type="dxa"/>
            <w:shd w:val="clear" w:color="auto" w:fill="auto"/>
          </w:tcPr>
          <w:p w14:paraId="50F278FA" w14:textId="77777777" w:rsidR="002D12AD" w:rsidRPr="00D51C60" w:rsidRDefault="002D12AD" w:rsidP="002D12AD">
            <w:pPr>
              <w:rPr>
                <w:sz w:val="20"/>
              </w:rPr>
            </w:pPr>
          </w:p>
          <w:p w14:paraId="0117EFB5" w14:textId="77777777" w:rsidR="002D12AD" w:rsidRPr="00D51C60" w:rsidRDefault="002D12AD" w:rsidP="002D12AD">
            <w:pPr>
              <w:rPr>
                <w:sz w:val="20"/>
              </w:rPr>
            </w:pPr>
          </w:p>
          <w:p w14:paraId="0E53A0EA" w14:textId="77777777" w:rsidR="002D12AD" w:rsidRDefault="002D12AD" w:rsidP="002D12AD">
            <w:pPr>
              <w:rPr>
                <w:sz w:val="20"/>
              </w:rPr>
            </w:pPr>
          </w:p>
          <w:p w14:paraId="6D705A24" w14:textId="77777777" w:rsidR="006850FD" w:rsidRDefault="006850FD" w:rsidP="002D12AD">
            <w:pPr>
              <w:rPr>
                <w:sz w:val="20"/>
              </w:rPr>
            </w:pPr>
          </w:p>
          <w:p w14:paraId="3950E04A" w14:textId="77777777" w:rsidR="002D12AD" w:rsidRPr="00D51C60" w:rsidRDefault="002D12AD" w:rsidP="002D12AD">
            <w:pPr>
              <w:rPr>
                <w:sz w:val="20"/>
              </w:rPr>
            </w:pPr>
          </w:p>
        </w:tc>
      </w:tr>
    </w:tbl>
    <w:p w14:paraId="7FC4E810" w14:textId="77777777" w:rsidR="00575BBE" w:rsidRDefault="00575BBE" w:rsidP="00DE3534"/>
    <w:p w14:paraId="20384614" w14:textId="28F0729C" w:rsidR="00575BBE" w:rsidRPr="00AD01F3" w:rsidRDefault="00575BBE" w:rsidP="0021201E">
      <w:pPr>
        <w:pStyle w:val="Paragraphedeliste"/>
        <w:numPr>
          <w:ilvl w:val="0"/>
          <w:numId w:val="31"/>
        </w:numPr>
        <w:rPr>
          <w:u w:val="single"/>
        </w:rPr>
      </w:pPr>
      <w:r>
        <w:rPr>
          <w:u w:val="single"/>
        </w:rPr>
        <w:t>Analyses acceptées en sous-traitance</w:t>
      </w:r>
    </w:p>
    <w:p w14:paraId="114C9C69" w14:textId="77777777" w:rsidR="006850FD" w:rsidRDefault="006850FD">
      <w:pPr>
        <w:widowControl/>
        <w:jc w:val="left"/>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000" w:firstRow="0" w:lastRow="0" w:firstColumn="0" w:lastColumn="0" w:noHBand="0" w:noVBand="0"/>
      </w:tblPr>
      <w:tblGrid>
        <w:gridCol w:w="2010"/>
        <w:gridCol w:w="2012"/>
        <w:gridCol w:w="2011"/>
        <w:gridCol w:w="2009"/>
        <w:gridCol w:w="2011"/>
      </w:tblGrid>
      <w:tr w:rsidR="00575BBE" w:rsidRPr="00E35792" w14:paraId="68E02851" w14:textId="77777777" w:rsidTr="00575BBE">
        <w:trPr>
          <w:cantSplit/>
          <w:trHeight w:val="1049"/>
          <w:jc w:val="center"/>
        </w:trPr>
        <w:tc>
          <w:tcPr>
            <w:tcW w:w="1000" w:type="pct"/>
            <w:shd w:val="clear" w:color="auto" w:fill="DEEAF6" w:themeFill="accent1" w:themeFillTint="33"/>
            <w:vAlign w:val="center"/>
          </w:tcPr>
          <w:p w14:paraId="5F12987C" w14:textId="77777777" w:rsidR="00575BBE" w:rsidRPr="00575BBE" w:rsidRDefault="00575BBE" w:rsidP="00575BBE">
            <w:pPr>
              <w:jc w:val="center"/>
            </w:pPr>
            <w:r w:rsidRPr="00575BBE">
              <w:t>Donneur d’ordre (nom et adresse) (1)</w:t>
            </w:r>
          </w:p>
        </w:tc>
        <w:tc>
          <w:tcPr>
            <w:tcW w:w="1001" w:type="pct"/>
            <w:shd w:val="clear" w:color="auto" w:fill="DEEAF6" w:themeFill="accent1" w:themeFillTint="33"/>
            <w:vAlign w:val="center"/>
          </w:tcPr>
          <w:p w14:paraId="6770AB01" w14:textId="77777777" w:rsidR="00575BBE" w:rsidRPr="00575BBE" w:rsidRDefault="00575BBE" w:rsidP="00575BBE">
            <w:pPr>
              <w:jc w:val="center"/>
            </w:pPr>
            <w:r w:rsidRPr="00575BBE">
              <w:t>Nom(s) du (des) produit(s) concerné(s)</w:t>
            </w:r>
          </w:p>
        </w:tc>
        <w:tc>
          <w:tcPr>
            <w:tcW w:w="1000" w:type="pct"/>
            <w:shd w:val="clear" w:color="auto" w:fill="DEEAF6" w:themeFill="accent1" w:themeFillTint="33"/>
            <w:vAlign w:val="center"/>
          </w:tcPr>
          <w:p w14:paraId="685D3D06" w14:textId="77777777" w:rsidR="00575BBE" w:rsidRPr="00575BBE" w:rsidRDefault="00575BBE" w:rsidP="00575BBE">
            <w:pPr>
              <w:jc w:val="center"/>
            </w:pPr>
            <w:r w:rsidRPr="00575BBE">
              <w:t>Analyse (s) sous-traitée(s)</w:t>
            </w:r>
          </w:p>
        </w:tc>
        <w:tc>
          <w:tcPr>
            <w:tcW w:w="999" w:type="pct"/>
            <w:shd w:val="clear" w:color="auto" w:fill="DEEAF6" w:themeFill="accent1" w:themeFillTint="33"/>
            <w:vAlign w:val="center"/>
          </w:tcPr>
          <w:p w14:paraId="5BFAEC17" w14:textId="77777777" w:rsidR="00575BBE" w:rsidRPr="00575BBE" w:rsidRDefault="00575BBE" w:rsidP="00575BBE">
            <w:pPr>
              <w:jc w:val="center"/>
            </w:pPr>
            <w:r w:rsidRPr="00575BBE">
              <w:t>Date du contrat en cours</w:t>
            </w:r>
          </w:p>
        </w:tc>
        <w:tc>
          <w:tcPr>
            <w:tcW w:w="1000" w:type="pct"/>
            <w:shd w:val="clear" w:color="auto" w:fill="DEEAF6" w:themeFill="accent1" w:themeFillTint="33"/>
            <w:vAlign w:val="center"/>
          </w:tcPr>
          <w:p w14:paraId="44401130" w14:textId="77777777" w:rsidR="00575BBE" w:rsidRPr="00575BBE" w:rsidRDefault="00575BBE" w:rsidP="00575BBE">
            <w:pPr>
              <w:jc w:val="center"/>
            </w:pPr>
            <w:r w:rsidRPr="00575BBE">
              <w:t>Date du dernier audit</w:t>
            </w:r>
          </w:p>
        </w:tc>
      </w:tr>
      <w:tr w:rsidR="00575BBE" w:rsidRPr="00E35792" w14:paraId="00115649" w14:textId="77777777" w:rsidTr="00575BBE">
        <w:trPr>
          <w:cantSplit/>
          <w:trHeight w:val="426"/>
          <w:jc w:val="center"/>
        </w:trPr>
        <w:tc>
          <w:tcPr>
            <w:tcW w:w="1000" w:type="pct"/>
            <w:vAlign w:val="center"/>
          </w:tcPr>
          <w:p w14:paraId="7A778902" w14:textId="77777777" w:rsidR="00575BBE" w:rsidRPr="00575BBE" w:rsidRDefault="00575BBE" w:rsidP="00575BBE"/>
        </w:tc>
        <w:tc>
          <w:tcPr>
            <w:tcW w:w="1001" w:type="pct"/>
            <w:vAlign w:val="center"/>
          </w:tcPr>
          <w:p w14:paraId="56D00CE8" w14:textId="77777777" w:rsidR="00575BBE" w:rsidRPr="00575BBE" w:rsidRDefault="00575BBE" w:rsidP="00575BBE"/>
        </w:tc>
        <w:tc>
          <w:tcPr>
            <w:tcW w:w="1000" w:type="pct"/>
            <w:vAlign w:val="center"/>
          </w:tcPr>
          <w:p w14:paraId="068C11CD" w14:textId="77777777" w:rsidR="00575BBE" w:rsidRPr="00575BBE" w:rsidRDefault="00575BBE" w:rsidP="00575BBE"/>
        </w:tc>
        <w:tc>
          <w:tcPr>
            <w:tcW w:w="999" w:type="pct"/>
            <w:vAlign w:val="center"/>
          </w:tcPr>
          <w:p w14:paraId="4693A011" w14:textId="77777777" w:rsidR="00575BBE" w:rsidRPr="00575BBE" w:rsidRDefault="00575BBE" w:rsidP="00575BBE"/>
        </w:tc>
        <w:tc>
          <w:tcPr>
            <w:tcW w:w="1000" w:type="pct"/>
            <w:vAlign w:val="center"/>
          </w:tcPr>
          <w:p w14:paraId="287087AA" w14:textId="77777777" w:rsidR="00575BBE" w:rsidRPr="00575BBE" w:rsidRDefault="00575BBE" w:rsidP="00575BBE"/>
        </w:tc>
      </w:tr>
      <w:tr w:rsidR="00575BBE" w:rsidRPr="00E35792" w14:paraId="4643DDD6" w14:textId="77777777" w:rsidTr="00575BBE">
        <w:trPr>
          <w:cantSplit/>
          <w:trHeight w:val="426"/>
          <w:jc w:val="center"/>
        </w:trPr>
        <w:tc>
          <w:tcPr>
            <w:tcW w:w="1000" w:type="pct"/>
            <w:vAlign w:val="center"/>
          </w:tcPr>
          <w:p w14:paraId="4B8A141E" w14:textId="77777777" w:rsidR="00575BBE" w:rsidRPr="00575BBE" w:rsidRDefault="00575BBE" w:rsidP="00575BBE"/>
        </w:tc>
        <w:tc>
          <w:tcPr>
            <w:tcW w:w="1001" w:type="pct"/>
            <w:vAlign w:val="center"/>
          </w:tcPr>
          <w:p w14:paraId="0B329566" w14:textId="77777777" w:rsidR="00575BBE" w:rsidRPr="00575BBE" w:rsidRDefault="00575BBE" w:rsidP="00575BBE"/>
        </w:tc>
        <w:tc>
          <w:tcPr>
            <w:tcW w:w="1000" w:type="pct"/>
            <w:vAlign w:val="center"/>
          </w:tcPr>
          <w:p w14:paraId="2E9A1D02" w14:textId="77777777" w:rsidR="00575BBE" w:rsidRPr="00575BBE" w:rsidRDefault="00575BBE" w:rsidP="00575BBE"/>
        </w:tc>
        <w:tc>
          <w:tcPr>
            <w:tcW w:w="999" w:type="pct"/>
            <w:vAlign w:val="center"/>
          </w:tcPr>
          <w:p w14:paraId="69579CFB" w14:textId="77777777" w:rsidR="00575BBE" w:rsidRPr="00575BBE" w:rsidRDefault="00575BBE" w:rsidP="00575BBE"/>
        </w:tc>
        <w:tc>
          <w:tcPr>
            <w:tcW w:w="1000" w:type="pct"/>
            <w:vAlign w:val="center"/>
          </w:tcPr>
          <w:p w14:paraId="612E3F6B" w14:textId="77777777" w:rsidR="00575BBE" w:rsidRPr="00575BBE" w:rsidRDefault="00575BBE" w:rsidP="00575BBE"/>
        </w:tc>
      </w:tr>
    </w:tbl>
    <w:p w14:paraId="61A5F8A3" w14:textId="77777777" w:rsidR="00B1549E" w:rsidRDefault="00B1549E" w:rsidP="00575BBE">
      <w:pPr>
        <w:rPr>
          <w:szCs w:val="18"/>
        </w:rPr>
      </w:pPr>
    </w:p>
    <w:p w14:paraId="31561458" w14:textId="3F0C2D61" w:rsidR="00B1549E" w:rsidRPr="00B1549E" w:rsidRDefault="00575BBE" w:rsidP="0021201E">
      <w:pPr>
        <w:pStyle w:val="Paragraphedeliste"/>
        <w:numPr>
          <w:ilvl w:val="0"/>
          <w:numId w:val="50"/>
        </w:numPr>
        <w:rPr>
          <w:szCs w:val="18"/>
        </w:rPr>
      </w:pPr>
      <w:r w:rsidRPr="00B1549E">
        <w:rPr>
          <w:szCs w:val="18"/>
        </w:rPr>
        <w:t>préciser s’il s’agit d’une pharmacie à usage intérieur d’un établissement de santé</w:t>
      </w:r>
    </w:p>
    <w:p w14:paraId="20904B57" w14:textId="77777777" w:rsidR="005C2F54" w:rsidRDefault="005C2F54">
      <w:pPr>
        <w:widowControl/>
        <w:jc w:val="left"/>
        <w:rPr>
          <w:b/>
          <w:u w:val="single"/>
        </w:rPr>
        <w:sectPr w:rsidR="005C2F54" w:rsidSect="00EF4C1F">
          <w:headerReference w:type="even" r:id="rId19"/>
          <w:headerReference w:type="first" r:id="rId20"/>
          <w:footnotePr>
            <w:numRestart w:val="eachPage"/>
          </w:footnotePr>
          <w:endnotePr>
            <w:numFmt w:val="decimal"/>
            <w:numRestart w:val="eachSect"/>
          </w:endnotePr>
          <w:pgSz w:w="11906" w:h="16838" w:code="9"/>
          <w:pgMar w:top="1134" w:right="851" w:bottom="284" w:left="992" w:header="567" w:footer="397" w:gutter="0"/>
          <w:cols w:space="720"/>
          <w:noEndnote/>
          <w:docGrid w:linePitch="299"/>
        </w:sectPr>
      </w:pPr>
    </w:p>
    <w:p w14:paraId="5D969F22" w14:textId="289B1D57" w:rsidR="00E61358" w:rsidRPr="00633669" w:rsidRDefault="00E61358" w:rsidP="00633669">
      <w:pPr>
        <w:pStyle w:val="Paragraphedeliste"/>
        <w:numPr>
          <w:ilvl w:val="3"/>
          <w:numId w:val="12"/>
        </w:numPr>
        <w:rPr>
          <w:b/>
          <w:u w:val="single"/>
        </w:rPr>
      </w:pPr>
      <w:r w:rsidRPr="00633669">
        <w:rPr>
          <w:b/>
          <w:u w:val="single"/>
        </w:rPr>
        <w:lastRenderedPageBreak/>
        <w:t>Matières premières</w:t>
      </w:r>
    </w:p>
    <w:p w14:paraId="11543F5F" w14:textId="77777777" w:rsidR="00E61358" w:rsidRDefault="00E61358">
      <w:pPr>
        <w:widowControl/>
        <w:jc w:val="left"/>
      </w:pPr>
    </w:p>
    <w:p w14:paraId="44516C3C" w14:textId="77777777" w:rsidR="00E61358" w:rsidRPr="005266B9" w:rsidRDefault="00E61358" w:rsidP="00E61358">
      <w:r w:rsidRPr="005266B9">
        <w:t>Les activités de fabrication, distribution ou importation de matières première à usage pharmaceutique [MPUP] réalisées par un établissement pharmaceutique mentionné au 1° de l'article R.5124-2 du CSP sont soumises à autorisation ou à déclaration pour respectivement les substances actives et les excipients. Toutefois, des exemptions sont prévues lorsque certaines activités sont réalisées pour un propre usage et si elles sont mentionnées dans l’état annuel prévu à l'article R.5124-46 du CSP.</w:t>
      </w:r>
    </w:p>
    <w:p w14:paraId="02B21118" w14:textId="77777777" w:rsidR="00E61358" w:rsidRPr="005266B9" w:rsidRDefault="00E61358" w:rsidP="00E61358"/>
    <w:p w14:paraId="04466A4A" w14:textId="77777777" w:rsidR="00E61358" w:rsidRPr="005266B9" w:rsidRDefault="00E61358" w:rsidP="00E61358">
      <w:r w:rsidRPr="005266B9">
        <w:t>Plusieurs cas de figure sont possibles et sont décrits ci-après :</w:t>
      </w:r>
    </w:p>
    <w:p w14:paraId="1C683E94" w14:textId="77777777" w:rsidR="00E61358" w:rsidRPr="005266B9" w:rsidRDefault="00E61358" w:rsidP="00E61358">
      <w:pPr>
        <w:rPr>
          <w:rFonts w:eastAsia="MS Mincho"/>
          <w:lang w:eastAsia="ja-JP"/>
        </w:rPr>
      </w:pPr>
    </w:p>
    <w:tbl>
      <w:tblPr>
        <w:tblW w:w="0" w:type="auto"/>
        <w:tblInd w:w="5" w:type="dxa"/>
        <w:tblLayout w:type="fixed"/>
        <w:tblCellMar>
          <w:left w:w="0" w:type="dxa"/>
          <w:right w:w="0" w:type="dxa"/>
        </w:tblCellMar>
        <w:tblLook w:val="00A0" w:firstRow="1" w:lastRow="0" w:firstColumn="1" w:lastColumn="0" w:noHBand="0" w:noVBand="0"/>
      </w:tblPr>
      <w:tblGrid>
        <w:gridCol w:w="1985"/>
        <w:gridCol w:w="2409"/>
        <w:gridCol w:w="2409"/>
        <w:gridCol w:w="2409"/>
      </w:tblGrid>
      <w:tr w:rsidR="00E61358" w:rsidRPr="005266B9" w14:paraId="14A109CD" w14:textId="77777777" w:rsidTr="00ED3502">
        <w:trPr>
          <w:cantSplit/>
        </w:trPr>
        <w:tc>
          <w:tcPr>
            <w:tcW w:w="1985" w:type="dxa"/>
            <w:tcBorders>
              <w:bottom w:val="single" w:sz="4" w:space="0" w:color="000000"/>
              <w:right w:val="single" w:sz="4" w:space="0" w:color="000000"/>
            </w:tcBorders>
          </w:tcPr>
          <w:p w14:paraId="663565E2" w14:textId="77777777" w:rsidR="00E61358" w:rsidRPr="005266B9" w:rsidRDefault="00E61358" w:rsidP="00FE07B9">
            <w:pPr>
              <w:rPr>
                <w:rFonts w:eastAsia="MS Mincho"/>
                <w:lang w:eastAsia="ja-JP"/>
              </w:rPr>
            </w:pPr>
          </w:p>
        </w:tc>
        <w:tc>
          <w:tcPr>
            <w:tcW w:w="2409" w:type="dxa"/>
            <w:tcBorders>
              <w:top w:val="single" w:sz="4" w:space="0" w:color="000000"/>
              <w:left w:val="single" w:sz="4" w:space="0" w:color="000000"/>
              <w:bottom w:val="single" w:sz="4" w:space="0" w:color="000000"/>
              <w:right w:val="single" w:sz="4" w:space="0" w:color="000000"/>
            </w:tcBorders>
          </w:tcPr>
          <w:p w14:paraId="29926D8D" w14:textId="77777777" w:rsidR="00E61358" w:rsidRPr="005266B9" w:rsidRDefault="00E61358" w:rsidP="00ED3502">
            <w:pPr>
              <w:jc w:val="center"/>
              <w:rPr>
                <w:rFonts w:eastAsia="MS Mincho"/>
              </w:rPr>
            </w:pPr>
            <w:r w:rsidRPr="005266B9">
              <w:rPr>
                <w:rFonts w:eastAsia="MS Mincho"/>
                <w:lang w:eastAsia="ja-JP"/>
              </w:rPr>
              <w:t>Fabrication</w:t>
            </w:r>
          </w:p>
        </w:tc>
        <w:tc>
          <w:tcPr>
            <w:tcW w:w="2409" w:type="dxa"/>
            <w:tcBorders>
              <w:top w:val="single" w:sz="4" w:space="0" w:color="000000"/>
              <w:left w:val="single" w:sz="4" w:space="0" w:color="000000"/>
              <w:bottom w:val="single" w:sz="4" w:space="0" w:color="000000"/>
              <w:right w:val="single" w:sz="4" w:space="0" w:color="000000"/>
            </w:tcBorders>
          </w:tcPr>
          <w:p w14:paraId="71817F4E" w14:textId="77777777" w:rsidR="00E61358" w:rsidRPr="005266B9" w:rsidRDefault="00E61358" w:rsidP="00ED3502">
            <w:pPr>
              <w:jc w:val="center"/>
              <w:rPr>
                <w:rFonts w:eastAsia="MS Mincho"/>
                <w:lang w:eastAsia="ja-JP"/>
              </w:rPr>
            </w:pPr>
            <w:r w:rsidRPr="005266B9">
              <w:rPr>
                <w:rFonts w:eastAsia="MS Mincho"/>
                <w:lang w:eastAsia="ja-JP"/>
              </w:rPr>
              <w:t>Distribution</w:t>
            </w:r>
          </w:p>
        </w:tc>
        <w:tc>
          <w:tcPr>
            <w:tcW w:w="2409" w:type="dxa"/>
            <w:tcBorders>
              <w:top w:val="single" w:sz="4" w:space="0" w:color="000000"/>
              <w:left w:val="single" w:sz="4" w:space="0" w:color="000000"/>
              <w:bottom w:val="single" w:sz="4" w:space="0" w:color="000000"/>
              <w:right w:val="single" w:sz="4" w:space="0" w:color="000000"/>
            </w:tcBorders>
          </w:tcPr>
          <w:p w14:paraId="0FFDBF50" w14:textId="77777777" w:rsidR="00E61358" w:rsidRPr="005266B9" w:rsidRDefault="00E61358" w:rsidP="00ED3502">
            <w:pPr>
              <w:jc w:val="center"/>
              <w:rPr>
                <w:rFonts w:eastAsia="MS Mincho"/>
                <w:lang w:eastAsia="ja-JP"/>
              </w:rPr>
            </w:pPr>
            <w:r w:rsidRPr="005266B9">
              <w:rPr>
                <w:rFonts w:eastAsia="MS Mincho"/>
                <w:lang w:eastAsia="ja-JP"/>
              </w:rPr>
              <w:t>Importation</w:t>
            </w:r>
          </w:p>
        </w:tc>
      </w:tr>
      <w:tr w:rsidR="00E61358" w:rsidRPr="005266B9" w14:paraId="6E5B245B" w14:textId="77777777" w:rsidTr="00ED3502">
        <w:trPr>
          <w:cantSplit/>
        </w:trPr>
        <w:tc>
          <w:tcPr>
            <w:tcW w:w="1985" w:type="dxa"/>
            <w:tcBorders>
              <w:top w:val="single" w:sz="4" w:space="0" w:color="000000"/>
              <w:left w:val="single" w:sz="4" w:space="0" w:color="000000"/>
              <w:bottom w:val="single" w:sz="4" w:space="0" w:color="000000"/>
              <w:right w:val="single" w:sz="4" w:space="0" w:color="000000"/>
            </w:tcBorders>
            <w:vAlign w:val="center"/>
          </w:tcPr>
          <w:p w14:paraId="0101B79F" w14:textId="77777777" w:rsidR="00E61358" w:rsidRPr="005266B9" w:rsidRDefault="00E61358" w:rsidP="00ED3502">
            <w:pPr>
              <w:jc w:val="left"/>
              <w:rPr>
                <w:rFonts w:eastAsia="MS Mincho"/>
                <w:lang w:eastAsia="ja-JP"/>
              </w:rPr>
            </w:pPr>
            <w:r w:rsidRPr="005266B9">
              <w:rPr>
                <w:rFonts w:eastAsia="MS Mincho"/>
                <w:lang w:eastAsia="ja-JP"/>
              </w:rPr>
              <w:t>Substances actives</w:t>
            </w:r>
          </w:p>
        </w:tc>
        <w:tc>
          <w:tcPr>
            <w:tcW w:w="2409" w:type="dxa"/>
            <w:tcBorders>
              <w:top w:val="single" w:sz="4" w:space="0" w:color="000000"/>
              <w:left w:val="single" w:sz="4" w:space="0" w:color="000000"/>
              <w:bottom w:val="single" w:sz="4" w:space="0" w:color="000000"/>
              <w:right w:val="single" w:sz="4" w:space="0" w:color="000000"/>
            </w:tcBorders>
            <w:vAlign w:val="center"/>
          </w:tcPr>
          <w:p w14:paraId="39EE0071" w14:textId="77777777" w:rsidR="00E61358" w:rsidRPr="005266B9" w:rsidRDefault="00E61358" w:rsidP="00ED3502">
            <w:pPr>
              <w:jc w:val="center"/>
              <w:rPr>
                <w:rFonts w:eastAsia="MS Mincho"/>
              </w:rPr>
            </w:pPr>
            <w:r w:rsidRPr="005266B9">
              <w:rPr>
                <w:rFonts w:eastAsia="MS Mincho"/>
                <w:lang w:eastAsia="ja-JP"/>
              </w:rPr>
              <w:t>Autorisation</w:t>
            </w:r>
          </w:p>
          <w:p w14:paraId="7A93B2EF" w14:textId="77777777" w:rsidR="00E61358" w:rsidRPr="005266B9" w:rsidRDefault="00E61358" w:rsidP="00ED3502">
            <w:pPr>
              <w:jc w:val="center"/>
              <w:rPr>
                <w:rFonts w:eastAsia="MS Mincho"/>
                <w:lang w:eastAsia="ja-JP"/>
              </w:rPr>
            </w:pPr>
            <w:r w:rsidRPr="005266B9">
              <w:rPr>
                <w:rFonts w:eastAsia="MS Mincho"/>
                <w:lang w:eastAsia="ja-JP"/>
              </w:rPr>
              <w:t>dans tous les cas</w:t>
            </w:r>
          </w:p>
        </w:tc>
        <w:tc>
          <w:tcPr>
            <w:tcW w:w="2409" w:type="dxa"/>
            <w:tcBorders>
              <w:top w:val="single" w:sz="4" w:space="0" w:color="000000"/>
              <w:left w:val="single" w:sz="4" w:space="0" w:color="000000"/>
              <w:bottom w:val="single" w:sz="4" w:space="0" w:color="000000"/>
              <w:right w:val="single" w:sz="4" w:space="0" w:color="000000"/>
            </w:tcBorders>
            <w:vAlign w:val="center"/>
          </w:tcPr>
          <w:p w14:paraId="0F4475DC" w14:textId="77777777" w:rsidR="00E61358" w:rsidRPr="005266B9" w:rsidRDefault="00E61358" w:rsidP="00ED3502">
            <w:pPr>
              <w:jc w:val="center"/>
              <w:rPr>
                <w:rFonts w:eastAsia="MS Mincho"/>
                <w:lang w:eastAsia="ja-JP"/>
              </w:rPr>
            </w:pPr>
            <w:r w:rsidRPr="005266B9">
              <w:rPr>
                <w:rFonts w:eastAsia="MS Mincho"/>
                <w:lang w:eastAsia="ja-JP"/>
              </w:rPr>
              <w:t>Autorisation</w:t>
            </w:r>
          </w:p>
          <w:p w14:paraId="506A364A" w14:textId="77777777" w:rsidR="00E61358" w:rsidRPr="005266B9" w:rsidRDefault="00E61358" w:rsidP="00ED3502">
            <w:pPr>
              <w:jc w:val="center"/>
              <w:rPr>
                <w:rFonts w:eastAsia="MS Mincho"/>
                <w:lang w:eastAsia="ja-JP"/>
              </w:rPr>
            </w:pPr>
            <w:r w:rsidRPr="005266B9">
              <w:rPr>
                <w:rFonts w:eastAsia="MS Mincho"/>
                <w:lang w:eastAsia="ja-JP"/>
              </w:rPr>
              <w:t>sauf dans le cas d’un propre usage</w:t>
            </w:r>
          </w:p>
        </w:tc>
        <w:tc>
          <w:tcPr>
            <w:tcW w:w="2409" w:type="dxa"/>
            <w:tcBorders>
              <w:top w:val="single" w:sz="4" w:space="0" w:color="000000"/>
              <w:left w:val="single" w:sz="4" w:space="0" w:color="000000"/>
              <w:bottom w:val="single" w:sz="4" w:space="0" w:color="000000"/>
              <w:right w:val="single" w:sz="4" w:space="0" w:color="000000"/>
            </w:tcBorders>
            <w:vAlign w:val="center"/>
          </w:tcPr>
          <w:p w14:paraId="15B185A9" w14:textId="77777777" w:rsidR="00E61358" w:rsidRPr="005266B9" w:rsidRDefault="00E61358" w:rsidP="00ED3502">
            <w:pPr>
              <w:jc w:val="center"/>
              <w:rPr>
                <w:rFonts w:eastAsia="MS Mincho"/>
                <w:lang w:eastAsia="ja-JP"/>
              </w:rPr>
            </w:pPr>
            <w:r w:rsidRPr="005266B9">
              <w:rPr>
                <w:rFonts w:eastAsia="MS Mincho"/>
                <w:lang w:eastAsia="ja-JP"/>
              </w:rPr>
              <w:t>Autorisation</w:t>
            </w:r>
          </w:p>
          <w:p w14:paraId="56615087" w14:textId="77777777" w:rsidR="00E61358" w:rsidRPr="005266B9" w:rsidRDefault="00E61358" w:rsidP="00ED3502">
            <w:pPr>
              <w:jc w:val="center"/>
              <w:rPr>
                <w:rFonts w:eastAsia="MS Mincho"/>
                <w:lang w:eastAsia="ja-JP"/>
              </w:rPr>
            </w:pPr>
            <w:r w:rsidRPr="005266B9">
              <w:rPr>
                <w:rFonts w:eastAsia="MS Mincho"/>
                <w:lang w:eastAsia="ja-JP"/>
              </w:rPr>
              <w:t>dans tous les cas</w:t>
            </w:r>
          </w:p>
        </w:tc>
      </w:tr>
      <w:tr w:rsidR="00E61358" w:rsidRPr="005266B9" w14:paraId="3D9AFE13" w14:textId="77777777" w:rsidTr="00ED3502">
        <w:trPr>
          <w:cantSplit/>
        </w:trPr>
        <w:tc>
          <w:tcPr>
            <w:tcW w:w="1985" w:type="dxa"/>
            <w:tcBorders>
              <w:top w:val="single" w:sz="4" w:space="0" w:color="000000"/>
              <w:left w:val="single" w:sz="4" w:space="0" w:color="000000"/>
              <w:bottom w:val="single" w:sz="4" w:space="0" w:color="000000"/>
              <w:right w:val="single" w:sz="4" w:space="0" w:color="000000"/>
            </w:tcBorders>
            <w:vAlign w:val="center"/>
          </w:tcPr>
          <w:p w14:paraId="398EA4AE" w14:textId="77777777" w:rsidR="00E61358" w:rsidRPr="005266B9" w:rsidRDefault="00E61358" w:rsidP="00ED3502">
            <w:pPr>
              <w:jc w:val="left"/>
              <w:rPr>
                <w:rFonts w:eastAsia="MS Mincho"/>
              </w:rPr>
            </w:pPr>
            <w:r w:rsidRPr="005266B9">
              <w:rPr>
                <w:rFonts w:eastAsia="MS Mincho"/>
                <w:lang w:eastAsia="ja-JP"/>
              </w:rPr>
              <w:t>Excipients</w:t>
            </w:r>
          </w:p>
        </w:tc>
        <w:tc>
          <w:tcPr>
            <w:tcW w:w="2409" w:type="dxa"/>
            <w:tcBorders>
              <w:top w:val="single" w:sz="4" w:space="0" w:color="000000"/>
              <w:left w:val="single" w:sz="4" w:space="0" w:color="000000"/>
              <w:bottom w:val="single" w:sz="4" w:space="0" w:color="000000"/>
              <w:right w:val="single" w:sz="4" w:space="0" w:color="000000"/>
            </w:tcBorders>
            <w:vAlign w:val="center"/>
          </w:tcPr>
          <w:p w14:paraId="30507729" w14:textId="77777777" w:rsidR="00E61358" w:rsidRPr="005266B9" w:rsidRDefault="00E61358" w:rsidP="00ED3502">
            <w:pPr>
              <w:jc w:val="center"/>
              <w:rPr>
                <w:rFonts w:eastAsia="MS Mincho"/>
              </w:rPr>
            </w:pPr>
            <w:r w:rsidRPr="005266B9">
              <w:rPr>
                <w:rFonts w:eastAsia="MS Mincho"/>
                <w:lang w:eastAsia="ja-JP"/>
              </w:rPr>
              <w:t>Déclaration</w:t>
            </w:r>
          </w:p>
          <w:p w14:paraId="19F83278" w14:textId="77777777" w:rsidR="00E61358" w:rsidRPr="005266B9" w:rsidRDefault="00E61358" w:rsidP="00ED3502">
            <w:pPr>
              <w:jc w:val="center"/>
              <w:rPr>
                <w:rFonts w:eastAsia="MS Mincho"/>
                <w:lang w:eastAsia="ja-JP"/>
              </w:rPr>
            </w:pPr>
            <w:r w:rsidRPr="005266B9">
              <w:rPr>
                <w:rFonts w:eastAsia="MS Mincho"/>
                <w:lang w:eastAsia="ja-JP"/>
              </w:rPr>
              <w:t>dans tous les cas</w:t>
            </w:r>
          </w:p>
        </w:tc>
        <w:tc>
          <w:tcPr>
            <w:tcW w:w="2409" w:type="dxa"/>
            <w:tcBorders>
              <w:top w:val="single" w:sz="4" w:space="0" w:color="000000"/>
              <w:left w:val="single" w:sz="4" w:space="0" w:color="000000"/>
              <w:bottom w:val="single" w:sz="4" w:space="0" w:color="000000"/>
              <w:right w:val="single" w:sz="4" w:space="0" w:color="000000"/>
            </w:tcBorders>
            <w:vAlign w:val="center"/>
          </w:tcPr>
          <w:p w14:paraId="61B4DF83" w14:textId="77777777" w:rsidR="00E61358" w:rsidRPr="005266B9" w:rsidRDefault="00E61358" w:rsidP="00ED3502">
            <w:pPr>
              <w:jc w:val="center"/>
              <w:rPr>
                <w:rFonts w:eastAsia="MS Mincho"/>
                <w:lang w:eastAsia="ja-JP"/>
              </w:rPr>
            </w:pPr>
            <w:r w:rsidRPr="005266B9">
              <w:rPr>
                <w:rFonts w:eastAsia="MS Mincho"/>
                <w:lang w:eastAsia="ja-JP"/>
              </w:rPr>
              <w:t>Déclaration</w:t>
            </w:r>
          </w:p>
          <w:p w14:paraId="72EF8E16" w14:textId="77777777" w:rsidR="00E61358" w:rsidRPr="005266B9" w:rsidRDefault="00E61358" w:rsidP="00ED3502">
            <w:pPr>
              <w:jc w:val="center"/>
              <w:rPr>
                <w:rFonts w:eastAsia="MS Mincho"/>
                <w:lang w:eastAsia="ja-JP"/>
              </w:rPr>
            </w:pPr>
            <w:r w:rsidRPr="005266B9">
              <w:rPr>
                <w:rFonts w:eastAsia="MS Mincho"/>
                <w:lang w:eastAsia="ja-JP"/>
              </w:rPr>
              <w:t>sauf dans le cas d’un propre usage</w:t>
            </w:r>
          </w:p>
        </w:tc>
        <w:tc>
          <w:tcPr>
            <w:tcW w:w="2409" w:type="dxa"/>
            <w:tcBorders>
              <w:top w:val="single" w:sz="4" w:space="0" w:color="000000"/>
              <w:left w:val="single" w:sz="4" w:space="0" w:color="000000"/>
              <w:bottom w:val="single" w:sz="4" w:space="0" w:color="000000"/>
              <w:right w:val="single" w:sz="4" w:space="0" w:color="000000"/>
            </w:tcBorders>
            <w:vAlign w:val="center"/>
          </w:tcPr>
          <w:p w14:paraId="6B2AD89A" w14:textId="77777777" w:rsidR="00E61358" w:rsidRPr="005266B9" w:rsidRDefault="00E61358" w:rsidP="00ED3502">
            <w:pPr>
              <w:jc w:val="center"/>
              <w:rPr>
                <w:rFonts w:eastAsia="MS Mincho"/>
                <w:lang w:eastAsia="ja-JP"/>
              </w:rPr>
            </w:pPr>
            <w:r w:rsidRPr="005266B9">
              <w:rPr>
                <w:rFonts w:eastAsia="MS Mincho"/>
                <w:lang w:eastAsia="ja-JP"/>
              </w:rPr>
              <w:t>Déclaration</w:t>
            </w:r>
          </w:p>
          <w:p w14:paraId="65C47A76" w14:textId="77777777" w:rsidR="00E61358" w:rsidRPr="005266B9" w:rsidRDefault="00E61358" w:rsidP="00ED3502">
            <w:pPr>
              <w:jc w:val="center"/>
              <w:rPr>
                <w:rFonts w:eastAsia="MS Mincho"/>
                <w:lang w:eastAsia="ja-JP"/>
              </w:rPr>
            </w:pPr>
            <w:r w:rsidRPr="005266B9">
              <w:rPr>
                <w:rFonts w:eastAsia="MS Mincho"/>
                <w:lang w:eastAsia="ja-JP"/>
              </w:rPr>
              <w:t>sauf dans le cas d’un propre usage</w:t>
            </w:r>
          </w:p>
        </w:tc>
      </w:tr>
    </w:tbl>
    <w:p w14:paraId="4D2BB00D" w14:textId="77777777" w:rsidR="00407E17" w:rsidRDefault="00407E17" w:rsidP="00E61358"/>
    <w:p w14:paraId="3E46E383" w14:textId="7FF28643" w:rsidR="00673248" w:rsidRPr="00AA753B" w:rsidRDefault="00BB73CF" w:rsidP="00673248">
      <w:pPr>
        <w:rPr>
          <w:u w:val="single"/>
        </w:rPr>
      </w:pPr>
      <w:r>
        <w:t>Joindre (</w:t>
      </w:r>
      <w:r w:rsidRPr="00633669">
        <w:rPr>
          <w:b/>
        </w:rPr>
        <w:t>annexe 10</w:t>
      </w:r>
      <w:r>
        <w:t xml:space="preserve">) en format Excel la liste des matières premières utilisées sur l’année. </w:t>
      </w:r>
      <w:r w:rsidR="00633669" w:rsidRPr="007515E4">
        <w:rPr>
          <w:b/>
        </w:rPr>
        <w:t>Utiliser le tableau</w:t>
      </w:r>
      <w:r w:rsidR="00633669" w:rsidRPr="00667503">
        <w:rPr>
          <w:b/>
        </w:rPr>
        <w:t xml:space="preserve"> </w:t>
      </w:r>
      <w:r w:rsidR="00633669">
        <w:rPr>
          <w:b/>
        </w:rPr>
        <w:t xml:space="preserve">Microsoft </w:t>
      </w:r>
      <w:r w:rsidR="00633669" w:rsidRPr="00667503">
        <w:rPr>
          <w:b/>
        </w:rPr>
        <w:t>Excel</w:t>
      </w:r>
      <w:r w:rsidR="00633669">
        <w:rPr>
          <w:b/>
        </w:rPr>
        <w:t>®</w:t>
      </w:r>
      <w:r w:rsidR="00633669" w:rsidRPr="00667503">
        <w:rPr>
          <w:b/>
        </w:rPr>
        <w:t xml:space="preserve"> </w:t>
      </w:r>
      <w:r w:rsidR="00633669">
        <w:rPr>
          <w:b/>
        </w:rPr>
        <w:t xml:space="preserve">« Annexe10FicheC », onglet « 4°- Matières premières » </w:t>
      </w:r>
      <w:r w:rsidR="00633669" w:rsidRPr="00667503">
        <w:rPr>
          <w:b/>
        </w:rPr>
        <w:t>télécha</w:t>
      </w:r>
      <w:r w:rsidR="00633669">
        <w:rPr>
          <w:b/>
        </w:rPr>
        <w:t xml:space="preserve">rgeable sur le site de l’ANSM ou directement sur </w:t>
      </w:r>
      <w:r w:rsidR="00C96C89">
        <w:rPr>
          <w:b/>
          <w:i/>
        </w:rPr>
        <w:t>demarche.numerique.gouv.fr</w:t>
      </w:r>
      <w:r w:rsidR="00633669">
        <w:rPr>
          <w:b/>
        </w:rPr>
        <w:t xml:space="preserve">. </w:t>
      </w:r>
    </w:p>
    <w:p w14:paraId="4DF76450" w14:textId="77777777" w:rsidR="00BB73CF" w:rsidRDefault="00BB73CF" w:rsidP="00E61358"/>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366"/>
        <w:gridCol w:w="636"/>
        <w:gridCol w:w="558"/>
        <w:gridCol w:w="756"/>
        <w:gridCol w:w="641"/>
        <w:gridCol w:w="641"/>
        <w:gridCol w:w="944"/>
        <w:gridCol w:w="1004"/>
        <w:gridCol w:w="1004"/>
        <w:gridCol w:w="568"/>
        <w:gridCol w:w="501"/>
        <w:gridCol w:w="725"/>
        <w:gridCol w:w="563"/>
        <w:gridCol w:w="511"/>
        <w:gridCol w:w="652"/>
        <w:gridCol w:w="429"/>
        <w:gridCol w:w="795"/>
        <w:gridCol w:w="495"/>
        <w:gridCol w:w="1002"/>
        <w:gridCol w:w="574"/>
        <w:gridCol w:w="829"/>
        <w:gridCol w:w="751"/>
      </w:tblGrid>
      <w:tr w:rsidR="005C2F54" w:rsidRPr="005C2F54" w14:paraId="60DAF955" w14:textId="77777777" w:rsidTr="005C2F54">
        <w:trPr>
          <w:trHeight w:val="315"/>
        </w:trPr>
        <w:tc>
          <w:tcPr>
            <w:tcW w:w="139" w:type="dxa"/>
            <w:vMerge w:val="restart"/>
            <w:shd w:val="clear" w:color="auto" w:fill="D9D9D9" w:themeFill="background1" w:themeFillShade="D9"/>
            <w:vAlign w:val="center"/>
            <w:hideMark/>
          </w:tcPr>
          <w:p w14:paraId="3D7B1669" w14:textId="77777777" w:rsidR="005C2F54" w:rsidRPr="005C2F54" w:rsidRDefault="005C2F54" w:rsidP="005C2F54">
            <w:pPr>
              <w:widowControl/>
              <w:jc w:val="center"/>
              <w:rPr>
                <w:bCs/>
                <w:i/>
                <w:sz w:val="18"/>
                <w:szCs w:val="16"/>
              </w:rPr>
            </w:pPr>
            <w:r w:rsidRPr="005C2F54">
              <w:rPr>
                <w:bCs/>
                <w:i/>
                <w:sz w:val="18"/>
                <w:szCs w:val="16"/>
              </w:rPr>
              <w:t>ANNEE</w:t>
            </w:r>
          </w:p>
        </w:tc>
        <w:tc>
          <w:tcPr>
            <w:tcW w:w="100" w:type="dxa"/>
            <w:vMerge w:val="restart"/>
            <w:shd w:val="clear" w:color="auto" w:fill="D9D9D9" w:themeFill="background1" w:themeFillShade="D9"/>
            <w:vAlign w:val="center"/>
            <w:hideMark/>
          </w:tcPr>
          <w:p w14:paraId="36179136" w14:textId="77777777" w:rsidR="005C2F54" w:rsidRPr="005C2F54" w:rsidRDefault="005C2F54" w:rsidP="005C2F54">
            <w:pPr>
              <w:widowControl/>
              <w:jc w:val="center"/>
              <w:rPr>
                <w:bCs/>
                <w:i/>
                <w:sz w:val="18"/>
                <w:szCs w:val="16"/>
              </w:rPr>
            </w:pPr>
            <w:r w:rsidRPr="005C2F54">
              <w:rPr>
                <w:bCs/>
                <w:i/>
                <w:sz w:val="18"/>
                <w:szCs w:val="16"/>
              </w:rPr>
              <w:t>LOC-OMS</w:t>
            </w:r>
          </w:p>
        </w:tc>
        <w:tc>
          <w:tcPr>
            <w:tcW w:w="231" w:type="dxa"/>
            <w:vMerge w:val="restart"/>
            <w:shd w:val="clear" w:color="auto" w:fill="D9D9D9" w:themeFill="background1" w:themeFillShade="D9"/>
            <w:vAlign w:val="center"/>
            <w:hideMark/>
          </w:tcPr>
          <w:p w14:paraId="412AA101" w14:textId="77777777" w:rsidR="005C2F54" w:rsidRPr="005C2F54" w:rsidRDefault="005C2F54" w:rsidP="005C2F54">
            <w:pPr>
              <w:widowControl/>
              <w:jc w:val="center"/>
              <w:rPr>
                <w:bCs/>
                <w:i/>
                <w:sz w:val="18"/>
                <w:szCs w:val="16"/>
              </w:rPr>
            </w:pPr>
            <w:r w:rsidRPr="005C2F54">
              <w:rPr>
                <w:bCs/>
                <w:i/>
                <w:sz w:val="18"/>
                <w:szCs w:val="16"/>
              </w:rPr>
              <w:t xml:space="preserve">Désignation produit </w:t>
            </w:r>
            <w:r w:rsidRPr="005C2F54">
              <w:rPr>
                <w:bCs/>
                <w:i/>
                <w:sz w:val="18"/>
                <w:szCs w:val="16"/>
              </w:rPr>
              <w:br/>
              <w:t>n° CAS (ou référence)</w:t>
            </w:r>
          </w:p>
        </w:tc>
        <w:tc>
          <w:tcPr>
            <w:tcW w:w="198" w:type="dxa"/>
            <w:vMerge w:val="restart"/>
            <w:shd w:val="clear" w:color="auto" w:fill="D9D9D9" w:themeFill="background1" w:themeFillShade="D9"/>
            <w:vAlign w:val="center"/>
            <w:hideMark/>
          </w:tcPr>
          <w:p w14:paraId="1B6F7BC8" w14:textId="77777777" w:rsidR="005C2F54" w:rsidRPr="005C2F54" w:rsidRDefault="005C2F54" w:rsidP="005C2F54">
            <w:pPr>
              <w:widowControl/>
              <w:jc w:val="center"/>
              <w:rPr>
                <w:bCs/>
                <w:i/>
                <w:sz w:val="18"/>
                <w:szCs w:val="16"/>
              </w:rPr>
            </w:pPr>
            <w:r w:rsidRPr="005C2F54">
              <w:rPr>
                <w:bCs/>
                <w:i/>
                <w:sz w:val="18"/>
                <w:szCs w:val="16"/>
              </w:rPr>
              <w:t>Type de matières premières</w:t>
            </w:r>
          </w:p>
        </w:tc>
        <w:tc>
          <w:tcPr>
            <w:tcW w:w="283" w:type="dxa"/>
            <w:vMerge w:val="restart"/>
            <w:shd w:val="clear" w:color="auto" w:fill="D9D9D9" w:themeFill="background1" w:themeFillShade="D9"/>
            <w:vAlign w:val="center"/>
            <w:hideMark/>
          </w:tcPr>
          <w:p w14:paraId="1EEC6806" w14:textId="77777777" w:rsidR="005C2F54" w:rsidRPr="005C2F54" w:rsidRDefault="005C2F54" w:rsidP="005C2F54">
            <w:pPr>
              <w:widowControl/>
              <w:jc w:val="center"/>
              <w:rPr>
                <w:bCs/>
                <w:i/>
                <w:sz w:val="18"/>
                <w:szCs w:val="16"/>
              </w:rPr>
            </w:pPr>
            <w:r w:rsidRPr="005C2F54">
              <w:rPr>
                <w:bCs/>
                <w:i/>
                <w:sz w:val="18"/>
                <w:szCs w:val="16"/>
              </w:rPr>
              <w:t xml:space="preserve">Responsabilité </w:t>
            </w:r>
            <w:r w:rsidRPr="005C2F54">
              <w:rPr>
                <w:bCs/>
                <w:i/>
                <w:sz w:val="18"/>
                <w:szCs w:val="16"/>
              </w:rPr>
              <w:br/>
              <w:t>de l'Achat ?</w:t>
            </w:r>
          </w:p>
        </w:tc>
        <w:tc>
          <w:tcPr>
            <w:tcW w:w="230" w:type="dxa"/>
            <w:vMerge w:val="restart"/>
            <w:shd w:val="clear" w:color="auto" w:fill="D9D9D9" w:themeFill="background1" w:themeFillShade="D9"/>
            <w:vAlign w:val="center"/>
            <w:hideMark/>
          </w:tcPr>
          <w:p w14:paraId="6E5F62C7" w14:textId="77777777" w:rsidR="005C2F54" w:rsidRPr="005C2F54" w:rsidRDefault="005C2F54" w:rsidP="005C2F54">
            <w:pPr>
              <w:widowControl/>
              <w:jc w:val="center"/>
              <w:rPr>
                <w:bCs/>
                <w:i/>
                <w:sz w:val="18"/>
                <w:szCs w:val="16"/>
              </w:rPr>
            </w:pPr>
            <w:r w:rsidRPr="005C2F54">
              <w:rPr>
                <w:bCs/>
                <w:i/>
                <w:sz w:val="18"/>
                <w:szCs w:val="16"/>
              </w:rPr>
              <w:t>Nom et Adresse Fabricant(s)</w:t>
            </w:r>
          </w:p>
        </w:tc>
        <w:tc>
          <w:tcPr>
            <w:tcW w:w="231" w:type="dxa"/>
            <w:vMerge w:val="restart"/>
            <w:shd w:val="clear" w:color="auto" w:fill="D9D9D9" w:themeFill="background1" w:themeFillShade="D9"/>
            <w:vAlign w:val="center"/>
            <w:hideMark/>
          </w:tcPr>
          <w:p w14:paraId="5C5D59C3" w14:textId="77777777" w:rsidR="005C2F54" w:rsidRPr="005C2F54" w:rsidRDefault="005C2F54" w:rsidP="005C2F54">
            <w:pPr>
              <w:widowControl/>
              <w:jc w:val="center"/>
              <w:rPr>
                <w:bCs/>
                <w:i/>
                <w:sz w:val="18"/>
                <w:szCs w:val="16"/>
              </w:rPr>
            </w:pPr>
            <w:r w:rsidRPr="005C2F54">
              <w:rPr>
                <w:bCs/>
                <w:i/>
                <w:sz w:val="18"/>
                <w:szCs w:val="16"/>
              </w:rPr>
              <w:t>Date du dernier audit Fabricant(s)</w:t>
            </w:r>
          </w:p>
        </w:tc>
        <w:tc>
          <w:tcPr>
            <w:tcW w:w="1497" w:type="dxa"/>
            <w:gridSpan w:val="3"/>
            <w:shd w:val="clear" w:color="auto" w:fill="D9D9D9" w:themeFill="background1" w:themeFillShade="D9"/>
            <w:noWrap/>
            <w:vAlign w:val="center"/>
            <w:hideMark/>
          </w:tcPr>
          <w:p w14:paraId="04497638" w14:textId="77777777" w:rsidR="005C2F54" w:rsidRPr="005C2F54" w:rsidRDefault="005C2F54" w:rsidP="005C2F54">
            <w:pPr>
              <w:widowControl/>
              <w:jc w:val="center"/>
              <w:rPr>
                <w:bCs/>
                <w:i/>
                <w:sz w:val="18"/>
                <w:szCs w:val="16"/>
              </w:rPr>
            </w:pPr>
            <w:r w:rsidRPr="005C2F54">
              <w:rPr>
                <w:bCs/>
                <w:i/>
                <w:sz w:val="18"/>
                <w:szCs w:val="16"/>
              </w:rPr>
              <w:t>Approvisionnement direct ou indirect</w:t>
            </w:r>
          </w:p>
        </w:tc>
        <w:tc>
          <w:tcPr>
            <w:tcW w:w="1497" w:type="dxa"/>
            <w:gridSpan w:val="3"/>
            <w:shd w:val="clear" w:color="auto" w:fill="D9D9D9" w:themeFill="background1" w:themeFillShade="D9"/>
            <w:noWrap/>
            <w:vAlign w:val="center"/>
            <w:hideMark/>
          </w:tcPr>
          <w:p w14:paraId="1148F6CC" w14:textId="77777777" w:rsidR="005C2F54" w:rsidRPr="005C2F54" w:rsidRDefault="005C2F54" w:rsidP="005C2F54">
            <w:pPr>
              <w:widowControl/>
              <w:jc w:val="center"/>
              <w:rPr>
                <w:bCs/>
                <w:i/>
                <w:sz w:val="18"/>
                <w:szCs w:val="16"/>
              </w:rPr>
            </w:pPr>
            <w:r w:rsidRPr="005C2F54">
              <w:rPr>
                <w:bCs/>
                <w:i/>
                <w:sz w:val="18"/>
                <w:szCs w:val="16"/>
              </w:rPr>
              <w:t>MPUP</w:t>
            </w:r>
          </w:p>
        </w:tc>
        <w:tc>
          <w:tcPr>
            <w:tcW w:w="4990" w:type="dxa"/>
            <w:gridSpan w:val="10"/>
            <w:shd w:val="clear" w:color="auto" w:fill="D9D9D9" w:themeFill="background1" w:themeFillShade="D9"/>
            <w:noWrap/>
            <w:vAlign w:val="center"/>
            <w:hideMark/>
          </w:tcPr>
          <w:p w14:paraId="3730A948" w14:textId="77777777" w:rsidR="005C2F54" w:rsidRPr="005C2F54" w:rsidRDefault="005C2F54" w:rsidP="005C2F54">
            <w:pPr>
              <w:widowControl/>
              <w:jc w:val="center"/>
              <w:rPr>
                <w:bCs/>
                <w:i/>
                <w:sz w:val="18"/>
                <w:szCs w:val="16"/>
              </w:rPr>
            </w:pPr>
            <w:r w:rsidRPr="005C2F54">
              <w:rPr>
                <w:bCs/>
                <w:i/>
                <w:sz w:val="18"/>
                <w:szCs w:val="16"/>
              </w:rPr>
              <w:t>Substances actives</w:t>
            </w:r>
          </w:p>
        </w:tc>
      </w:tr>
      <w:tr w:rsidR="005C2F54" w:rsidRPr="005C2F54" w14:paraId="1D2DCC5C" w14:textId="77777777" w:rsidTr="005C2F54">
        <w:trPr>
          <w:trHeight w:val="1260"/>
        </w:trPr>
        <w:tc>
          <w:tcPr>
            <w:tcW w:w="139" w:type="dxa"/>
            <w:vMerge/>
            <w:shd w:val="clear" w:color="auto" w:fill="D9D9D9" w:themeFill="background1" w:themeFillShade="D9"/>
            <w:vAlign w:val="center"/>
            <w:hideMark/>
          </w:tcPr>
          <w:p w14:paraId="4B9C2B56" w14:textId="77777777" w:rsidR="005C2F54" w:rsidRPr="005C2F54" w:rsidRDefault="005C2F54" w:rsidP="005C2F54">
            <w:pPr>
              <w:widowControl/>
              <w:jc w:val="center"/>
              <w:rPr>
                <w:bCs/>
                <w:i/>
                <w:sz w:val="18"/>
                <w:szCs w:val="16"/>
              </w:rPr>
            </w:pPr>
          </w:p>
        </w:tc>
        <w:tc>
          <w:tcPr>
            <w:tcW w:w="100" w:type="dxa"/>
            <w:vMerge/>
            <w:shd w:val="clear" w:color="auto" w:fill="D9D9D9" w:themeFill="background1" w:themeFillShade="D9"/>
            <w:vAlign w:val="center"/>
            <w:hideMark/>
          </w:tcPr>
          <w:p w14:paraId="41376CF1" w14:textId="77777777" w:rsidR="005C2F54" w:rsidRPr="005C2F54" w:rsidRDefault="005C2F54" w:rsidP="005C2F54">
            <w:pPr>
              <w:widowControl/>
              <w:jc w:val="center"/>
              <w:rPr>
                <w:bCs/>
                <w:i/>
                <w:sz w:val="18"/>
                <w:szCs w:val="16"/>
              </w:rPr>
            </w:pPr>
          </w:p>
        </w:tc>
        <w:tc>
          <w:tcPr>
            <w:tcW w:w="231" w:type="dxa"/>
            <w:vMerge/>
            <w:shd w:val="clear" w:color="auto" w:fill="D9D9D9" w:themeFill="background1" w:themeFillShade="D9"/>
            <w:vAlign w:val="center"/>
            <w:hideMark/>
          </w:tcPr>
          <w:p w14:paraId="065B2635" w14:textId="77777777" w:rsidR="005C2F54" w:rsidRPr="005C2F54" w:rsidRDefault="005C2F54" w:rsidP="005C2F54">
            <w:pPr>
              <w:widowControl/>
              <w:jc w:val="center"/>
              <w:rPr>
                <w:bCs/>
                <w:i/>
                <w:sz w:val="18"/>
                <w:szCs w:val="16"/>
              </w:rPr>
            </w:pPr>
          </w:p>
        </w:tc>
        <w:tc>
          <w:tcPr>
            <w:tcW w:w="198" w:type="dxa"/>
            <w:vMerge/>
            <w:shd w:val="clear" w:color="auto" w:fill="D9D9D9" w:themeFill="background1" w:themeFillShade="D9"/>
            <w:vAlign w:val="center"/>
            <w:hideMark/>
          </w:tcPr>
          <w:p w14:paraId="71D56BC2" w14:textId="77777777" w:rsidR="005C2F54" w:rsidRPr="005C2F54" w:rsidRDefault="005C2F54" w:rsidP="005C2F54">
            <w:pPr>
              <w:widowControl/>
              <w:jc w:val="center"/>
              <w:rPr>
                <w:bCs/>
                <w:i/>
                <w:sz w:val="18"/>
                <w:szCs w:val="16"/>
              </w:rPr>
            </w:pPr>
          </w:p>
        </w:tc>
        <w:tc>
          <w:tcPr>
            <w:tcW w:w="283" w:type="dxa"/>
            <w:vMerge/>
            <w:shd w:val="clear" w:color="auto" w:fill="D9D9D9" w:themeFill="background1" w:themeFillShade="D9"/>
            <w:vAlign w:val="center"/>
            <w:hideMark/>
          </w:tcPr>
          <w:p w14:paraId="2393EDA3" w14:textId="77777777" w:rsidR="005C2F54" w:rsidRPr="005C2F54" w:rsidRDefault="005C2F54" w:rsidP="005C2F54">
            <w:pPr>
              <w:widowControl/>
              <w:jc w:val="center"/>
              <w:rPr>
                <w:bCs/>
                <w:i/>
                <w:sz w:val="18"/>
                <w:szCs w:val="16"/>
              </w:rPr>
            </w:pPr>
          </w:p>
        </w:tc>
        <w:tc>
          <w:tcPr>
            <w:tcW w:w="230" w:type="dxa"/>
            <w:vMerge/>
            <w:shd w:val="clear" w:color="auto" w:fill="D9D9D9" w:themeFill="background1" w:themeFillShade="D9"/>
            <w:vAlign w:val="center"/>
            <w:hideMark/>
          </w:tcPr>
          <w:p w14:paraId="7D1038F0" w14:textId="77777777" w:rsidR="005C2F54" w:rsidRPr="005C2F54" w:rsidRDefault="005C2F54" w:rsidP="005C2F54">
            <w:pPr>
              <w:widowControl/>
              <w:jc w:val="center"/>
              <w:rPr>
                <w:bCs/>
                <w:i/>
                <w:sz w:val="18"/>
                <w:szCs w:val="16"/>
              </w:rPr>
            </w:pPr>
          </w:p>
        </w:tc>
        <w:tc>
          <w:tcPr>
            <w:tcW w:w="231" w:type="dxa"/>
            <w:vMerge/>
            <w:shd w:val="clear" w:color="auto" w:fill="D9D9D9" w:themeFill="background1" w:themeFillShade="D9"/>
            <w:vAlign w:val="center"/>
            <w:hideMark/>
          </w:tcPr>
          <w:p w14:paraId="72654E43"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hideMark/>
          </w:tcPr>
          <w:p w14:paraId="337862F1" w14:textId="77777777" w:rsidR="005C2F54" w:rsidRPr="005C2F54" w:rsidRDefault="005C2F54" w:rsidP="005C2F54">
            <w:pPr>
              <w:widowControl/>
              <w:jc w:val="center"/>
              <w:rPr>
                <w:bCs/>
                <w:i/>
                <w:sz w:val="18"/>
                <w:szCs w:val="16"/>
              </w:rPr>
            </w:pPr>
            <w:r w:rsidRPr="005C2F54">
              <w:rPr>
                <w:bCs/>
                <w:i/>
                <w:sz w:val="18"/>
                <w:szCs w:val="16"/>
              </w:rPr>
              <w:t>Approvisionnement direct ?</w:t>
            </w:r>
          </w:p>
        </w:tc>
        <w:tc>
          <w:tcPr>
            <w:tcW w:w="499" w:type="dxa"/>
            <w:shd w:val="clear" w:color="auto" w:fill="D9D9D9" w:themeFill="background1" w:themeFillShade="D9"/>
            <w:vAlign w:val="center"/>
            <w:hideMark/>
          </w:tcPr>
          <w:p w14:paraId="2C78821B" w14:textId="77777777" w:rsidR="005C2F54" w:rsidRPr="005C2F54" w:rsidRDefault="005C2F54" w:rsidP="005C2F54">
            <w:pPr>
              <w:widowControl/>
              <w:jc w:val="center"/>
              <w:rPr>
                <w:bCs/>
                <w:i/>
                <w:sz w:val="18"/>
                <w:szCs w:val="16"/>
              </w:rPr>
            </w:pPr>
            <w:r w:rsidRPr="005C2F54">
              <w:rPr>
                <w:bCs/>
                <w:i/>
                <w:sz w:val="18"/>
                <w:szCs w:val="16"/>
              </w:rPr>
              <w:t>Nom et Adresse Distributeur(s) en cas d'approvisionnement indirect</w:t>
            </w:r>
          </w:p>
        </w:tc>
        <w:tc>
          <w:tcPr>
            <w:tcW w:w="499" w:type="dxa"/>
            <w:shd w:val="clear" w:color="auto" w:fill="D9D9D9" w:themeFill="background1" w:themeFillShade="D9"/>
            <w:vAlign w:val="center"/>
            <w:hideMark/>
          </w:tcPr>
          <w:p w14:paraId="26241562" w14:textId="77777777" w:rsidR="005C2F54" w:rsidRPr="005C2F54" w:rsidRDefault="005C2F54" w:rsidP="005C2F54">
            <w:pPr>
              <w:widowControl/>
              <w:jc w:val="center"/>
              <w:rPr>
                <w:bCs/>
                <w:i/>
                <w:sz w:val="18"/>
                <w:szCs w:val="16"/>
              </w:rPr>
            </w:pPr>
            <w:r w:rsidRPr="005C2F54">
              <w:rPr>
                <w:bCs/>
                <w:i/>
                <w:sz w:val="18"/>
                <w:szCs w:val="16"/>
              </w:rPr>
              <w:t>Date du dernier audit Distributeur(s) en cas d'approvisionnement indirect</w:t>
            </w:r>
          </w:p>
        </w:tc>
        <w:tc>
          <w:tcPr>
            <w:tcW w:w="499" w:type="dxa"/>
            <w:shd w:val="clear" w:color="auto" w:fill="D9D9D9" w:themeFill="background1" w:themeFillShade="D9"/>
            <w:vAlign w:val="center"/>
            <w:hideMark/>
          </w:tcPr>
          <w:p w14:paraId="515526B2" w14:textId="77777777" w:rsidR="005C2F54" w:rsidRPr="005C2F54" w:rsidRDefault="005C2F54" w:rsidP="005C2F54">
            <w:pPr>
              <w:widowControl/>
              <w:jc w:val="center"/>
              <w:rPr>
                <w:bCs/>
                <w:i/>
                <w:sz w:val="18"/>
                <w:szCs w:val="16"/>
              </w:rPr>
            </w:pPr>
            <w:r w:rsidRPr="005C2F54">
              <w:rPr>
                <w:bCs/>
                <w:i/>
                <w:sz w:val="18"/>
                <w:szCs w:val="16"/>
              </w:rPr>
              <w:t xml:space="preserve">Origine chimique / </w:t>
            </w:r>
            <w:r w:rsidRPr="005C2F54">
              <w:rPr>
                <w:bCs/>
                <w:i/>
                <w:sz w:val="18"/>
                <w:szCs w:val="16"/>
              </w:rPr>
              <w:br/>
              <w:t>Origine biologique</w:t>
            </w:r>
          </w:p>
        </w:tc>
        <w:tc>
          <w:tcPr>
            <w:tcW w:w="499" w:type="dxa"/>
            <w:shd w:val="clear" w:color="auto" w:fill="D9D9D9" w:themeFill="background1" w:themeFillShade="D9"/>
            <w:vAlign w:val="center"/>
            <w:hideMark/>
          </w:tcPr>
          <w:p w14:paraId="4ABA4930" w14:textId="77777777" w:rsidR="005C2F54" w:rsidRPr="005C2F54" w:rsidRDefault="005C2F54" w:rsidP="005C2F54">
            <w:pPr>
              <w:widowControl/>
              <w:jc w:val="center"/>
              <w:rPr>
                <w:bCs/>
                <w:i/>
                <w:sz w:val="18"/>
                <w:szCs w:val="16"/>
              </w:rPr>
            </w:pPr>
            <w:r w:rsidRPr="005C2F54">
              <w:rPr>
                <w:bCs/>
                <w:i/>
                <w:sz w:val="18"/>
                <w:szCs w:val="16"/>
              </w:rPr>
              <w:t>Sous-traitance du contrôle de la qualité</w:t>
            </w:r>
          </w:p>
        </w:tc>
        <w:tc>
          <w:tcPr>
            <w:tcW w:w="499" w:type="dxa"/>
            <w:shd w:val="clear" w:color="auto" w:fill="D9D9D9" w:themeFill="background1" w:themeFillShade="D9"/>
            <w:vAlign w:val="center"/>
            <w:hideMark/>
          </w:tcPr>
          <w:p w14:paraId="67969E10" w14:textId="77777777" w:rsidR="005C2F54" w:rsidRPr="005C2F54" w:rsidRDefault="005C2F54" w:rsidP="005C2F54">
            <w:pPr>
              <w:widowControl/>
              <w:jc w:val="center"/>
              <w:rPr>
                <w:bCs/>
                <w:i/>
                <w:sz w:val="18"/>
                <w:szCs w:val="16"/>
              </w:rPr>
            </w:pPr>
            <w:r w:rsidRPr="005C2F54">
              <w:rPr>
                <w:bCs/>
                <w:i/>
                <w:sz w:val="18"/>
                <w:szCs w:val="16"/>
              </w:rPr>
              <w:t>Monographie Pharmacopée</w:t>
            </w:r>
          </w:p>
        </w:tc>
        <w:tc>
          <w:tcPr>
            <w:tcW w:w="499" w:type="dxa"/>
            <w:shd w:val="clear" w:color="auto" w:fill="D9D9D9" w:themeFill="background1" w:themeFillShade="D9"/>
            <w:vAlign w:val="center"/>
            <w:hideMark/>
          </w:tcPr>
          <w:p w14:paraId="183AADAC" w14:textId="77777777" w:rsidR="005C2F54" w:rsidRPr="005C2F54" w:rsidRDefault="005C2F54" w:rsidP="005C2F54">
            <w:pPr>
              <w:widowControl/>
              <w:jc w:val="center"/>
              <w:rPr>
                <w:bCs/>
                <w:i/>
                <w:sz w:val="18"/>
                <w:szCs w:val="16"/>
              </w:rPr>
            </w:pPr>
            <w:r w:rsidRPr="005C2F54">
              <w:rPr>
                <w:bCs/>
                <w:i/>
                <w:sz w:val="18"/>
                <w:szCs w:val="16"/>
              </w:rPr>
              <w:t>Stupéfiant</w:t>
            </w:r>
            <w:r w:rsidRPr="005C2F54">
              <w:rPr>
                <w:bCs/>
                <w:i/>
                <w:sz w:val="18"/>
                <w:szCs w:val="16"/>
              </w:rPr>
              <w:br/>
              <w:t>Liste I</w:t>
            </w:r>
            <w:r w:rsidRPr="005C2F54">
              <w:rPr>
                <w:bCs/>
                <w:i/>
                <w:sz w:val="18"/>
                <w:szCs w:val="16"/>
              </w:rPr>
              <w:br/>
              <w:t>Liste II</w:t>
            </w:r>
          </w:p>
        </w:tc>
        <w:tc>
          <w:tcPr>
            <w:tcW w:w="499" w:type="dxa"/>
            <w:shd w:val="clear" w:color="auto" w:fill="D9D9D9" w:themeFill="background1" w:themeFillShade="D9"/>
            <w:vAlign w:val="center"/>
            <w:hideMark/>
          </w:tcPr>
          <w:p w14:paraId="1E255B81" w14:textId="77777777" w:rsidR="005C2F54" w:rsidRPr="005C2F54" w:rsidRDefault="005C2F54" w:rsidP="005C2F54">
            <w:pPr>
              <w:widowControl/>
              <w:jc w:val="center"/>
              <w:rPr>
                <w:bCs/>
                <w:i/>
                <w:sz w:val="18"/>
                <w:szCs w:val="16"/>
              </w:rPr>
            </w:pPr>
            <w:r w:rsidRPr="005C2F54">
              <w:rPr>
                <w:bCs/>
                <w:i/>
                <w:sz w:val="18"/>
                <w:szCs w:val="16"/>
              </w:rPr>
              <w:t>Certificat BPF partie II</w:t>
            </w:r>
          </w:p>
        </w:tc>
        <w:tc>
          <w:tcPr>
            <w:tcW w:w="499" w:type="dxa"/>
            <w:shd w:val="clear" w:color="auto" w:fill="D9D9D9" w:themeFill="background1" w:themeFillShade="D9"/>
            <w:vAlign w:val="center"/>
            <w:hideMark/>
          </w:tcPr>
          <w:p w14:paraId="1A342A4C" w14:textId="77777777" w:rsidR="005C2F54" w:rsidRPr="005C2F54" w:rsidRDefault="005C2F54" w:rsidP="005C2F54">
            <w:pPr>
              <w:widowControl/>
              <w:jc w:val="center"/>
              <w:rPr>
                <w:bCs/>
                <w:i/>
                <w:sz w:val="18"/>
                <w:szCs w:val="16"/>
              </w:rPr>
            </w:pPr>
            <w:r w:rsidRPr="005C2F54">
              <w:rPr>
                <w:bCs/>
                <w:i/>
                <w:sz w:val="18"/>
                <w:szCs w:val="16"/>
              </w:rPr>
              <w:t>Date de validité de la confirmation écrite</w:t>
            </w:r>
          </w:p>
        </w:tc>
        <w:tc>
          <w:tcPr>
            <w:tcW w:w="499" w:type="dxa"/>
            <w:shd w:val="clear" w:color="auto" w:fill="D9D9D9" w:themeFill="background1" w:themeFillShade="D9"/>
            <w:vAlign w:val="center"/>
            <w:hideMark/>
          </w:tcPr>
          <w:p w14:paraId="5E47758E" w14:textId="77777777" w:rsidR="005C2F54" w:rsidRPr="005C2F54" w:rsidRDefault="005C2F54" w:rsidP="005C2F54">
            <w:pPr>
              <w:widowControl/>
              <w:jc w:val="center"/>
              <w:rPr>
                <w:bCs/>
                <w:i/>
                <w:sz w:val="18"/>
                <w:szCs w:val="16"/>
              </w:rPr>
            </w:pPr>
            <w:r w:rsidRPr="005C2F54">
              <w:rPr>
                <w:bCs/>
                <w:i/>
                <w:sz w:val="18"/>
                <w:szCs w:val="16"/>
              </w:rPr>
              <w:t>Valeur PDE en µg/jour</w:t>
            </w:r>
          </w:p>
        </w:tc>
        <w:tc>
          <w:tcPr>
            <w:tcW w:w="499" w:type="dxa"/>
            <w:shd w:val="clear" w:color="auto" w:fill="D9D9D9" w:themeFill="background1" w:themeFillShade="D9"/>
            <w:vAlign w:val="center"/>
            <w:hideMark/>
          </w:tcPr>
          <w:p w14:paraId="7675C184" w14:textId="77777777" w:rsidR="005C2F54" w:rsidRPr="005C2F54" w:rsidRDefault="005C2F54" w:rsidP="005C2F54">
            <w:pPr>
              <w:widowControl/>
              <w:jc w:val="center"/>
              <w:rPr>
                <w:bCs/>
                <w:i/>
                <w:sz w:val="18"/>
                <w:szCs w:val="16"/>
              </w:rPr>
            </w:pPr>
            <w:r w:rsidRPr="005C2F54">
              <w:rPr>
                <w:bCs/>
                <w:i/>
                <w:sz w:val="18"/>
                <w:szCs w:val="16"/>
              </w:rPr>
              <w:t>Voie d'administration du produit fini</w:t>
            </w:r>
          </w:p>
        </w:tc>
        <w:tc>
          <w:tcPr>
            <w:tcW w:w="499" w:type="dxa"/>
            <w:shd w:val="clear" w:color="auto" w:fill="D9D9D9" w:themeFill="background1" w:themeFillShade="D9"/>
            <w:vAlign w:val="center"/>
            <w:hideMark/>
          </w:tcPr>
          <w:p w14:paraId="1E8DEB9A" w14:textId="77777777" w:rsidR="005C2F54" w:rsidRPr="005C2F54" w:rsidRDefault="005C2F54" w:rsidP="005C2F54">
            <w:pPr>
              <w:widowControl/>
              <w:jc w:val="center"/>
              <w:rPr>
                <w:bCs/>
                <w:i/>
                <w:sz w:val="18"/>
                <w:szCs w:val="16"/>
              </w:rPr>
            </w:pPr>
            <w:r w:rsidRPr="005C2F54">
              <w:rPr>
                <w:bCs/>
                <w:i/>
                <w:sz w:val="18"/>
                <w:szCs w:val="16"/>
              </w:rPr>
              <w:t xml:space="preserve">Quantité mise en œuvre dans l'année écoulée </w:t>
            </w:r>
          </w:p>
        </w:tc>
        <w:tc>
          <w:tcPr>
            <w:tcW w:w="499" w:type="dxa"/>
            <w:shd w:val="clear" w:color="auto" w:fill="D9D9D9" w:themeFill="background1" w:themeFillShade="D9"/>
            <w:vAlign w:val="center"/>
            <w:hideMark/>
          </w:tcPr>
          <w:p w14:paraId="45943628" w14:textId="77777777" w:rsidR="005C2F54" w:rsidRPr="005C2F54" w:rsidRDefault="005C2F54" w:rsidP="005C2F54">
            <w:pPr>
              <w:widowControl/>
              <w:jc w:val="center"/>
              <w:rPr>
                <w:bCs/>
                <w:i/>
                <w:sz w:val="18"/>
                <w:szCs w:val="16"/>
              </w:rPr>
            </w:pPr>
            <w:r w:rsidRPr="005C2F54">
              <w:rPr>
                <w:bCs/>
                <w:i/>
                <w:sz w:val="18"/>
                <w:szCs w:val="16"/>
              </w:rPr>
              <w:t xml:space="preserve">Equipement/matériel dédié ? </w:t>
            </w:r>
          </w:p>
        </w:tc>
        <w:tc>
          <w:tcPr>
            <w:tcW w:w="499" w:type="dxa"/>
            <w:shd w:val="clear" w:color="auto" w:fill="D9D9D9" w:themeFill="background1" w:themeFillShade="D9"/>
            <w:vAlign w:val="center"/>
            <w:hideMark/>
          </w:tcPr>
          <w:p w14:paraId="61EE73BF" w14:textId="77777777" w:rsidR="005C2F54" w:rsidRPr="005C2F54" w:rsidRDefault="005C2F54" w:rsidP="005C2F54">
            <w:pPr>
              <w:widowControl/>
              <w:jc w:val="center"/>
              <w:rPr>
                <w:bCs/>
                <w:i/>
                <w:sz w:val="18"/>
                <w:szCs w:val="16"/>
              </w:rPr>
            </w:pPr>
            <w:r w:rsidRPr="005C2F54">
              <w:rPr>
                <w:bCs/>
                <w:i/>
                <w:sz w:val="18"/>
                <w:szCs w:val="16"/>
              </w:rPr>
              <w:t xml:space="preserve">Locaux de fabrication </w:t>
            </w:r>
            <w:r w:rsidRPr="005C2F54">
              <w:rPr>
                <w:bCs/>
                <w:i/>
                <w:sz w:val="18"/>
                <w:szCs w:val="16"/>
              </w:rPr>
              <w:br/>
              <w:t>du produit fini dédié ?</w:t>
            </w:r>
          </w:p>
        </w:tc>
        <w:tc>
          <w:tcPr>
            <w:tcW w:w="499" w:type="dxa"/>
            <w:shd w:val="clear" w:color="auto" w:fill="D9D9D9" w:themeFill="background1" w:themeFillShade="D9"/>
            <w:vAlign w:val="center"/>
            <w:hideMark/>
          </w:tcPr>
          <w:p w14:paraId="13DB50B7" w14:textId="77777777" w:rsidR="005C2F54" w:rsidRPr="005C2F54" w:rsidRDefault="005C2F54" w:rsidP="005C2F54">
            <w:pPr>
              <w:widowControl/>
              <w:jc w:val="center"/>
              <w:rPr>
                <w:bCs/>
                <w:i/>
                <w:sz w:val="18"/>
                <w:szCs w:val="16"/>
              </w:rPr>
            </w:pPr>
            <w:r w:rsidRPr="005C2F54">
              <w:rPr>
                <w:bCs/>
                <w:i/>
                <w:sz w:val="18"/>
                <w:szCs w:val="16"/>
              </w:rPr>
              <w:t xml:space="preserve">Local de conditionnement </w:t>
            </w:r>
            <w:r w:rsidRPr="005C2F54">
              <w:rPr>
                <w:bCs/>
                <w:i/>
                <w:sz w:val="18"/>
                <w:szCs w:val="16"/>
              </w:rPr>
              <w:br/>
              <w:t>primaire dédié?</w:t>
            </w:r>
          </w:p>
        </w:tc>
        <w:tc>
          <w:tcPr>
            <w:tcW w:w="499" w:type="dxa"/>
            <w:shd w:val="clear" w:color="auto" w:fill="D9D9D9" w:themeFill="background1" w:themeFillShade="D9"/>
            <w:vAlign w:val="center"/>
            <w:hideMark/>
          </w:tcPr>
          <w:p w14:paraId="5FB4264A" w14:textId="77777777" w:rsidR="005C2F54" w:rsidRPr="005C2F54" w:rsidRDefault="005C2F54" w:rsidP="005C2F54">
            <w:pPr>
              <w:widowControl/>
              <w:jc w:val="center"/>
              <w:rPr>
                <w:bCs/>
                <w:i/>
                <w:sz w:val="18"/>
                <w:szCs w:val="16"/>
              </w:rPr>
            </w:pPr>
            <w:r w:rsidRPr="005C2F54">
              <w:rPr>
                <w:bCs/>
                <w:i/>
                <w:sz w:val="18"/>
                <w:szCs w:val="16"/>
              </w:rPr>
              <w:t xml:space="preserve">Commentaires </w:t>
            </w:r>
            <w:r w:rsidRPr="005C2F54">
              <w:rPr>
                <w:bCs/>
                <w:i/>
                <w:sz w:val="18"/>
                <w:szCs w:val="16"/>
              </w:rPr>
              <w:br/>
              <w:t>Préciser la situation</w:t>
            </w:r>
            <w:r w:rsidRPr="005C2F54">
              <w:rPr>
                <w:bCs/>
                <w:i/>
                <w:sz w:val="18"/>
                <w:szCs w:val="16"/>
              </w:rPr>
              <w:br/>
              <w:t>en cas d'équipement / local dédié</w:t>
            </w:r>
          </w:p>
        </w:tc>
      </w:tr>
      <w:tr w:rsidR="005C2F54" w:rsidRPr="005C2F54" w14:paraId="2C6548BA" w14:textId="77777777" w:rsidTr="005C2F54">
        <w:trPr>
          <w:trHeight w:val="545"/>
        </w:trPr>
        <w:tc>
          <w:tcPr>
            <w:tcW w:w="139" w:type="dxa"/>
            <w:shd w:val="clear" w:color="auto" w:fill="D9D9D9" w:themeFill="background1" w:themeFillShade="D9"/>
            <w:vAlign w:val="center"/>
          </w:tcPr>
          <w:p w14:paraId="539C977C" w14:textId="77777777" w:rsidR="005C2F54" w:rsidRPr="005C2F54" w:rsidRDefault="005C2F54" w:rsidP="005C2F54">
            <w:pPr>
              <w:widowControl/>
              <w:jc w:val="center"/>
              <w:rPr>
                <w:bCs/>
                <w:i/>
                <w:sz w:val="18"/>
                <w:szCs w:val="16"/>
              </w:rPr>
            </w:pPr>
          </w:p>
        </w:tc>
        <w:tc>
          <w:tcPr>
            <w:tcW w:w="100" w:type="dxa"/>
            <w:shd w:val="clear" w:color="auto" w:fill="D9D9D9" w:themeFill="background1" w:themeFillShade="D9"/>
            <w:vAlign w:val="center"/>
          </w:tcPr>
          <w:p w14:paraId="396C4A90" w14:textId="77777777" w:rsidR="005C2F54" w:rsidRPr="005C2F54" w:rsidRDefault="005C2F54" w:rsidP="005C2F54">
            <w:pPr>
              <w:widowControl/>
              <w:jc w:val="center"/>
              <w:rPr>
                <w:bCs/>
                <w:i/>
                <w:sz w:val="18"/>
                <w:szCs w:val="16"/>
              </w:rPr>
            </w:pPr>
          </w:p>
        </w:tc>
        <w:tc>
          <w:tcPr>
            <w:tcW w:w="231" w:type="dxa"/>
            <w:shd w:val="clear" w:color="auto" w:fill="D9D9D9" w:themeFill="background1" w:themeFillShade="D9"/>
            <w:vAlign w:val="center"/>
          </w:tcPr>
          <w:p w14:paraId="0A7539FA" w14:textId="77777777" w:rsidR="005C2F54" w:rsidRPr="005C2F54" w:rsidRDefault="005C2F54" w:rsidP="005C2F54">
            <w:pPr>
              <w:widowControl/>
              <w:jc w:val="center"/>
              <w:rPr>
                <w:bCs/>
                <w:i/>
                <w:sz w:val="18"/>
                <w:szCs w:val="16"/>
              </w:rPr>
            </w:pPr>
          </w:p>
        </w:tc>
        <w:tc>
          <w:tcPr>
            <w:tcW w:w="198" w:type="dxa"/>
            <w:shd w:val="clear" w:color="auto" w:fill="D9D9D9" w:themeFill="background1" w:themeFillShade="D9"/>
            <w:vAlign w:val="center"/>
          </w:tcPr>
          <w:p w14:paraId="4E3DE01F" w14:textId="77777777" w:rsidR="005C2F54" w:rsidRPr="005C2F54" w:rsidRDefault="005C2F54" w:rsidP="005C2F54">
            <w:pPr>
              <w:widowControl/>
              <w:jc w:val="center"/>
              <w:rPr>
                <w:bCs/>
                <w:i/>
                <w:sz w:val="18"/>
                <w:szCs w:val="16"/>
              </w:rPr>
            </w:pPr>
          </w:p>
        </w:tc>
        <w:tc>
          <w:tcPr>
            <w:tcW w:w="283" w:type="dxa"/>
            <w:shd w:val="clear" w:color="auto" w:fill="D9D9D9" w:themeFill="background1" w:themeFillShade="D9"/>
            <w:vAlign w:val="center"/>
          </w:tcPr>
          <w:p w14:paraId="36CBD6DC" w14:textId="77777777" w:rsidR="005C2F54" w:rsidRPr="005C2F54" w:rsidRDefault="005C2F54" w:rsidP="005C2F54">
            <w:pPr>
              <w:widowControl/>
              <w:jc w:val="center"/>
              <w:rPr>
                <w:bCs/>
                <w:i/>
                <w:sz w:val="18"/>
                <w:szCs w:val="16"/>
              </w:rPr>
            </w:pPr>
          </w:p>
        </w:tc>
        <w:tc>
          <w:tcPr>
            <w:tcW w:w="230" w:type="dxa"/>
            <w:shd w:val="clear" w:color="auto" w:fill="D9D9D9" w:themeFill="background1" w:themeFillShade="D9"/>
            <w:vAlign w:val="center"/>
          </w:tcPr>
          <w:p w14:paraId="44FE8858" w14:textId="77777777" w:rsidR="005C2F54" w:rsidRPr="005C2F54" w:rsidRDefault="005C2F54" w:rsidP="005C2F54">
            <w:pPr>
              <w:widowControl/>
              <w:jc w:val="center"/>
              <w:rPr>
                <w:bCs/>
                <w:i/>
                <w:sz w:val="18"/>
                <w:szCs w:val="16"/>
              </w:rPr>
            </w:pPr>
          </w:p>
        </w:tc>
        <w:tc>
          <w:tcPr>
            <w:tcW w:w="231" w:type="dxa"/>
            <w:shd w:val="clear" w:color="auto" w:fill="D9D9D9" w:themeFill="background1" w:themeFillShade="D9"/>
            <w:vAlign w:val="center"/>
          </w:tcPr>
          <w:p w14:paraId="73C16A50"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5E1870CD"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6AAC5E7C"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71B1981B"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45253493"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3F5ED37A"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33E3D4A0"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4660C7C8"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09DD0C57"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002F206E"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2AFBBFA1"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16F348A7"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0E36E345"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6AB9952C"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6C9CA148"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4FE4415D" w14:textId="77777777" w:rsidR="005C2F54" w:rsidRPr="005C2F54" w:rsidRDefault="005C2F54" w:rsidP="005C2F54">
            <w:pPr>
              <w:widowControl/>
              <w:jc w:val="center"/>
              <w:rPr>
                <w:bCs/>
                <w:i/>
                <w:sz w:val="18"/>
                <w:szCs w:val="16"/>
              </w:rPr>
            </w:pPr>
          </w:p>
        </w:tc>
        <w:tc>
          <w:tcPr>
            <w:tcW w:w="499" w:type="dxa"/>
            <w:shd w:val="clear" w:color="auto" w:fill="D9D9D9" w:themeFill="background1" w:themeFillShade="D9"/>
            <w:vAlign w:val="center"/>
          </w:tcPr>
          <w:p w14:paraId="02AC7085" w14:textId="77777777" w:rsidR="005C2F54" w:rsidRPr="005C2F54" w:rsidRDefault="005C2F54" w:rsidP="005C2F54">
            <w:pPr>
              <w:widowControl/>
              <w:jc w:val="center"/>
              <w:rPr>
                <w:bCs/>
                <w:i/>
                <w:sz w:val="18"/>
                <w:szCs w:val="16"/>
              </w:rPr>
            </w:pPr>
          </w:p>
        </w:tc>
      </w:tr>
    </w:tbl>
    <w:p w14:paraId="6A00C772" w14:textId="77777777" w:rsidR="005C2F54" w:rsidRDefault="005C2F54" w:rsidP="00E61358"/>
    <w:p w14:paraId="599BD0FE" w14:textId="77777777" w:rsidR="005C2F54" w:rsidRDefault="005C2F54" w:rsidP="00E61358"/>
    <w:p w14:paraId="631221E5" w14:textId="2FC0C742" w:rsidR="005C2F54" w:rsidRDefault="00E25CFC" w:rsidP="00E61358">
      <w:pPr>
        <w:sectPr w:rsidR="005C2F54" w:rsidSect="005C2F54">
          <w:footnotePr>
            <w:numRestart w:val="eachPage"/>
          </w:footnotePr>
          <w:endnotePr>
            <w:numFmt w:val="decimal"/>
            <w:numRestart w:val="eachSect"/>
          </w:endnotePr>
          <w:pgSz w:w="16838" w:h="11906" w:orient="landscape" w:code="9"/>
          <w:pgMar w:top="992" w:right="1134" w:bottom="851" w:left="284" w:header="567" w:footer="397" w:gutter="0"/>
          <w:cols w:space="720"/>
          <w:noEndnote/>
          <w:docGrid w:linePitch="299"/>
        </w:sectPr>
      </w:pPr>
      <w:r>
        <w:t>A noter qu’il n’est pas nécessaire d’intégrer les intermédiaires de production</w:t>
      </w:r>
      <w:r w:rsidR="00246AA0">
        <w:t xml:space="preserve"> des MPUP</w:t>
      </w:r>
      <w:r>
        <w:t xml:space="preserve"> à la liste des matières premières dans l’annexe 10.</w:t>
      </w:r>
    </w:p>
    <w:p w14:paraId="3C42143E" w14:textId="5747799F" w:rsidR="00CE2952" w:rsidRPr="0030448F" w:rsidRDefault="00FC33D1" w:rsidP="0030448F">
      <w:pPr>
        <w:pStyle w:val="Paragraphedeliste"/>
        <w:numPr>
          <w:ilvl w:val="3"/>
          <w:numId w:val="12"/>
        </w:numPr>
        <w:rPr>
          <w:b/>
          <w:u w:val="single"/>
        </w:rPr>
      </w:pPr>
      <w:r w:rsidRPr="0030448F">
        <w:rPr>
          <w:b/>
          <w:u w:val="single"/>
        </w:rPr>
        <w:lastRenderedPageBreak/>
        <w:t>P</w:t>
      </w:r>
      <w:r w:rsidR="00CE2952" w:rsidRPr="0030448F">
        <w:rPr>
          <w:b/>
          <w:u w:val="single"/>
        </w:rPr>
        <w:t>roduits refusés dans l’année écoulée</w:t>
      </w:r>
    </w:p>
    <w:p w14:paraId="30D8776B" w14:textId="77777777" w:rsidR="00CE2952" w:rsidRDefault="00CE2952" w:rsidP="00CE2952"/>
    <w:p w14:paraId="4E0F5D46" w14:textId="6800F806" w:rsidR="00CE2952" w:rsidRPr="00E35792" w:rsidRDefault="00CE2952" w:rsidP="00CE2952">
      <w:r>
        <w:t>Compléter le</w:t>
      </w:r>
      <w:r w:rsidRPr="00E35792">
        <w:t xml:space="preserve"> tableau </w:t>
      </w:r>
      <w:r>
        <w:t>ci-dessous</w:t>
      </w:r>
      <w:r w:rsidRPr="00E35792">
        <w:t xml:space="preserve"> pou</w:t>
      </w:r>
      <w:r>
        <w:t>r la période de l’année écoulée :</w:t>
      </w:r>
    </w:p>
    <w:p w14:paraId="50A760F6" w14:textId="77777777" w:rsidR="00407E17" w:rsidRPr="005266B9" w:rsidRDefault="00407E17" w:rsidP="00DE35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1" w:type="dxa"/>
          <w:right w:w="81" w:type="dxa"/>
        </w:tblCellMar>
        <w:tblLook w:val="0000" w:firstRow="0" w:lastRow="0" w:firstColumn="0" w:lastColumn="0" w:noHBand="0" w:noVBand="0"/>
      </w:tblPr>
      <w:tblGrid>
        <w:gridCol w:w="2616"/>
        <w:gridCol w:w="1861"/>
        <w:gridCol w:w="1861"/>
        <w:gridCol w:w="1861"/>
        <w:gridCol w:w="1859"/>
      </w:tblGrid>
      <w:tr w:rsidR="00DE3534" w:rsidRPr="005266B9" w14:paraId="72F60602" w14:textId="77777777" w:rsidTr="00407E17">
        <w:trPr>
          <w:cantSplit/>
        </w:trPr>
        <w:tc>
          <w:tcPr>
            <w:tcW w:w="1301" w:type="pct"/>
            <w:tcBorders>
              <w:top w:val="nil"/>
              <w:left w:val="nil"/>
            </w:tcBorders>
          </w:tcPr>
          <w:p w14:paraId="42DBCC10" w14:textId="77777777" w:rsidR="00DE3534" w:rsidRPr="005266B9" w:rsidRDefault="00DE3534" w:rsidP="00FE07B9"/>
        </w:tc>
        <w:tc>
          <w:tcPr>
            <w:tcW w:w="925" w:type="pct"/>
            <w:shd w:val="clear" w:color="auto" w:fill="DEEAF6" w:themeFill="accent1" w:themeFillTint="33"/>
            <w:vAlign w:val="center"/>
          </w:tcPr>
          <w:p w14:paraId="05305F1A" w14:textId="77777777" w:rsidR="00DE3534" w:rsidRPr="005266B9" w:rsidRDefault="00DE3534" w:rsidP="00407E17">
            <w:pPr>
              <w:jc w:val="center"/>
            </w:pPr>
            <w:r w:rsidRPr="005266B9">
              <w:t>Nombre total de lots réceptionnés ou fabriqués</w:t>
            </w:r>
          </w:p>
        </w:tc>
        <w:tc>
          <w:tcPr>
            <w:tcW w:w="925" w:type="pct"/>
            <w:shd w:val="clear" w:color="auto" w:fill="DEEAF6" w:themeFill="accent1" w:themeFillTint="33"/>
            <w:vAlign w:val="center"/>
          </w:tcPr>
          <w:p w14:paraId="2BBD2164" w14:textId="77777777" w:rsidR="00DE3534" w:rsidRPr="005266B9" w:rsidRDefault="00DE3534" w:rsidP="00407E17">
            <w:pPr>
              <w:jc w:val="center"/>
            </w:pPr>
            <w:r w:rsidRPr="005266B9">
              <w:t>Nombre de lots non conformes</w:t>
            </w:r>
          </w:p>
        </w:tc>
        <w:tc>
          <w:tcPr>
            <w:tcW w:w="925" w:type="pct"/>
            <w:shd w:val="clear" w:color="auto" w:fill="DEEAF6" w:themeFill="accent1" w:themeFillTint="33"/>
            <w:vAlign w:val="center"/>
          </w:tcPr>
          <w:p w14:paraId="11B6D4F8" w14:textId="77777777" w:rsidR="00DE3534" w:rsidRPr="005266B9" w:rsidRDefault="00DE3534" w:rsidP="00407E17">
            <w:pPr>
              <w:jc w:val="center"/>
            </w:pPr>
            <w:r w:rsidRPr="005266B9">
              <w:t>Nombre de lots retraités ou récupérés</w:t>
            </w:r>
          </w:p>
        </w:tc>
        <w:tc>
          <w:tcPr>
            <w:tcW w:w="924" w:type="pct"/>
            <w:shd w:val="clear" w:color="auto" w:fill="DEEAF6" w:themeFill="accent1" w:themeFillTint="33"/>
            <w:vAlign w:val="center"/>
          </w:tcPr>
          <w:p w14:paraId="2E14E731" w14:textId="77777777" w:rsidR="00DE3534" w:rsidRPr="005266B9" w:rsidRDefault="00DE3534" w:rsidP="00407E17">
            <w:pPr>
              <w:jc w:val="center"/>
            </w:pPr>
            <w:r w:rsidRPr="005266B9">
              <w:t>Nombre de lots refusés</w:t>
            </w:r>
          </w:p>
        </w:tc>
      </w:tr>
      <w:tr w:rsidR="00DE3534" w:rsidRPr="005266B9" w14:paraId="766A109E" w14:textId="77777777" w:rsidTr="00407E17">
        <w:trPr>
          <w:cantSplit/>
          <w:trHeight w:val="695"/>
        </w:trPr>
        <w:tc>
          <w:tcPr>
            <w:tcW w:w="1301" w:type="pct"/>
            <w:shd w:val="clear" w:color="auto" w:fill="DEEAF6" w:themeFill="accent1" w:themeFillTint="33"/>
            <w:vAlign w:val="center"/>
          </w:tcPr>
          <w:p w14:paraId="6351784E" w14:textId="77777777" w:rsidR="00DE3534" w:rsidRPr="005266B9" w:rsidRDefault="00DE3534" w:rsidP="00407E17">
            <w:pPr>
              <w:jc w:val="left"/>
            </w:pPr>
            <w:r w:rsidRPr="005266B9">
              <w:t>Matières premières</w:t>
            </w:r>
          </w:p>
          <w:p w14:paraId="478132A9" w14:textId="1374D459" w:rsidR="00DE3534" w:rsidRPr="005266B9" w:rsidRDefault="00DE3534" w:rsidP="00407E17">
            <w:pPr>
              <w:jc w:val="left"/>
            </w:pPr>
            <w:r w:rsidRPr="005266B9">
              <w:t>- substance</w:t>
            </w:r>
            <w:r w:rsidR="00B1549E">
              <w:t>s</w:t>
            </w:r>
            <w:r w:rsidRPr="005266B9">
              <w:t xml:space="preserve"> active</w:t>
            </w:r>
            <w:r w:rsidR="00B1549E">
              <w:t>s</w:t>
            </w:r>
          </w:p>
          <w:p w14:paraId="42814D91" w14:textId="77777777" w:rsidR="00DE3534" w:rsidRPr="005266B9" w:rsidRDefault="00DE3534" w:rsidP="00407E17">
            <w:pPr>
              <w:jc w:val="left"/>
            </w:pPr>
            <w:r w:rsidRPr="005266B9">
              <w:t xml:space="preserve">- excipients </w:t>
            </w:r>
          </w:p>
        </w:tc>
        <w:tc>
          <w:tcPr>
            <w:tcW w:w="925" w:type="pct"/>
          </w:tcPr>
          <w:p w14:paraId="75899B26" w14:textId="77777777" w:rsidR="00DE3534" w:rsidRPr="005266B9" w:rsidRDefault="00DE3534" w:rsidP="00FE07B9"/>
        </w:tc>
        <w:tc>
          <w:tcPr>
            <w:tcW w:w="925" w:type="pct"/>
          </w:tcPr>
          <w:p w14:paraId="3B11FB17" w14:textId="77777777" w:rsidR="00DE3534" w:rsidRPr="005266B9" w:rsidRDefault="00DE3534" w:rsidP="00FE07B9"/>
        </w:tc>
        <w:tc>
          <w:tcPr>
            <w:tcW w:w="925" w:type="pct"/>
          </w:tcPr>
          <w:p w14:paraId="3BDA659E" w14:textId="77777777" w:rsidR="00DE3534" w:rsidRPr="005266B9" w:rsidRDefault="00DE3534" w:rsidP="00FE07B9"/>
        </w:tc>
        <w:tc>
          <w:tcPr>
            <w:tcW w:w="924" w:type="pct"/>
          </w:tcPr>
          <w:p w14:paraId="44792415" w14:textId="77777777" w:rsidR="00DE3534" w:rsidRPr="005266B9" w:rsidRDefault="00DE3534" w:rsidP="00FE07B9"/>
        </w:tc>
      </w:tr>
      <w:tr w:rsidR="00DE3534" w:rsidRPr="005266B9" w14:paraId="6443E918" w14:textId="77777777" w:rsidTr="00407E17">
        <w:trPr>
          <w:cantSplit/>
          <w:trHeight w:val="696"/>
        </w:trPr>
        <w:tc>
          <w:tcPr>
            <w:tcW w:w="1301" w:type="pct"/>
            <w:shd w:val="clear" w:color="auto" w:fill="DEEAF6" w:themeFill="accent1" w:themeFillTint="33"/>
            <w:vAlign w:val="center"/>
          </w:tcPr>
          <w:p w14:paraId="5E0C792E" w14:textId="64FF73D8" w:rsidR="00DE3534" w:rsidRPr="005266B9" w:rsidRDefault="00DE3534" w:rsidP="00407E17">
            <w:pPr>
              <w:jc w:val="left"/>
            </w:pPr>
            <w:r w:rsidRPr="005266B9">
              <w:t>Articles de conditionnement</w:t>
            </w:r>
            <w:r w:rsidR="00FC33D1">
              <w:t xml:space="preserve"> primaire</w:t>
            </w:r>
          </w:p>
        </w:tc>
        <w:tc>
          <w:tcPr>
            <w:tcW w:w="925" w:type="pct"/>
          </w:tcPr>
          <w:p w14:paraId="1F91B640" w14:textId="77777777" w:rsidR="00DE3534" w:rsidRPr="005266B9" w:rsidRDefault="00DE3534" w:rsidP="00FE07B9"/>
        </w:tc>
        <w:tc>
          <w:tcPr>
            <w:tcW w:w="925" w:type="pct"/>
          </w:tcPr>
          <w:p w14:paraId="3409753D" w14:textId="77777777" w:rsidR="00DE3534" w:rsidRPr="005266B9" w:rsidRDefault="00DE3534" w:rsidP="00FE07B9"/>
        </w:tc>
        <w:tc>
          <w:tcPr>
            <w:tcW w:w="925" w:type="pct"/>
          </w:tcPr>
          <w:p w14:paraId="69E383A4" w14:textId="77777777" w:rsidR="00DE3534" w:rsidRPr="005266B9" w:rsidRDefault="00DE3534" w:rsidP="00FE07B9"/>
        </w:tc>
        <w:tc>
          <w:tcPr>
            <w:tcW w:w="924" w:type="pct"/>
          </w:tcPr>
          <w:p w14:paraId="583E2CA7" w14:textId="77777777" w:rsidR="00DE3534" w:rsidRPr="005266B9" w:rsidRDefault="00DE3534" w:rsidP="00FE07B9"/>
        </w:tc>
      </w:tr>
      <w:tr w:rsidR="000E1995" w:rsidRPr="005266B9" w14:paraId="492FF2AE" w14:textId="77777777" w:rsidTr="00407E17">
        <w:trPr>
          <w:cantSplit/>
          <w:trHeight w:val="696"/>
        </w:trPr>
        <w:tc>
          <w:tcPr>
            <w:tcW w:w="1301" w:type="pct"/>
            <w:shd w:val="clear" w:color="auto" w:fill="DEEAF6" w:themeFill="accent1" w:themeFillTint="33"/>
            <w:vAlign w:val="center"/>
          </w:tcPr>
          <w:p w14:paraId="65F17713" w14:textId="136D80DE" w:rsidR="000E1995" w:rsidRPr="005266B9" w:rsidRDefault="000E1995" w:rsidP="000E1995">
            <w:pPr>
              <w:jc w:val="left"/>
            </w:pPr>
            <w:r w:rsidRPr="005266B9">
              <w:t>Articles de conditionnement</w:t>
            </w:r>
            <w:r>
              <w:t xml:space="preserve"> secondaire</w:t>
            </w:r>
          </w:p>
        </w:tc>
        <w:tc>
          <w:tcPr>
            <w:tcW w:w="925" w:type="pct"/>
          </w:tcPr>
          <w:p w14:paraId="7B72057E" w14:textId="77777777" w:rsidR="000E1995" w:rsidRPr="005266B9" w:rsidRDefault="000E1995" w:rsidP="00FE07B9"/>
        </w:tc>
        <w:tc>
          <w:tcPr>
            <w:tcW w:w="925" w:type="pct"/>
          </w:tcPr>
          <w:p w14:paraId="60499AB3" w14:textId="77777777" w:rsidR="000E1995" w:rsidRPr="005266B9" w:rsidRDefault="000E1995" w:rsidP="00FE07B9"/>
        </w:tc>
        <w:tc>
          <w:tcPr>
            <w:tcW w:w="925" w:type="pct"/>
          </w:tcPr>
          <w:p w14:paraId="02C09C79" w14:textId="77777777" w:rsidR="000E1995" w:rsidRPr="005266B9" w:rsidRDefault="000E1995" w:rsidP="00FE07B9"/>
        </w:tc>
        <w:tc>
          <w:tcPr>
            <w:tcW w:w="924" w:type="pct"/>
          </w:tcPr>
          <w:p w14:paraId="323F8076" w14:textId="77777777" w:rsidR="000E1995" w:rsidRPr="005266B9" w:rsidRDefault="000E1995" w:rsidP="00FE07B9"/>
        </w:tc>
      </w:tr>
      <w:tr w:rsidR="00180765" w:rsidRPr="005266B9" w14:paraId="31121EF9" w14:textId="77777777" w:rsidTr="00407E17">
        <w:trPr>
          <w:cantSplit/>
          <w:trHeight w:val="696"/>
        </w:trPr>
        <w:tc>
          <w:tcPr>
            <w:tcW w:w="1301" w:type="pct"/>
            <w:shd w:val="clear" w:color="auto" w:fill="DEEAF6" w:themeFill="accent1" w:themeFillTint="33"/>
            <w:vAlign w:val="center"/>
          </w:tcPr>
          <w:p w14:paraId="33192EF6" w14:textId="24354C2E" w:rsidR="00180765" w:rsidRPr="005266B9" w:rsidRDefault="00180765" w:rsidP="00407E17">
            <w:pPr>
              <w:jc w:val="left"/>
            </w:pPr>
            <w:r>
              <w:t>Produits intermédiaires</w:t>
            </w:r>
          </w:p>
        </w:tc>
        <w:tc>
          <w:tcPr>
            <w:tcW w:w="925" w:type="pct"/>
          </w:tcPr>
          <w:p w14:paraId="682B66E9" w14:textId="77777777" w:rsidR="00180765" w:rsidRPr="005266B9" w:rsidRDefault="00180765" w:rsidP="00FE07B9"/>
        </w:tc>
        <w:tc>
          <w:tcPr>
            <w:tcW w:w="925" w:type="pct"/>
          </w:tcPr>
          <w:p w14:paraId="6417E6CA" w14:textId="77777777" w:rsidR="00180765" w:rsidRPr="005266B9" w:rsidRDefault="00180765" w:rsidP="00FE07B9"/>
        </w:tc>
        <w:tc>
          <w:tcPr>
            <w:tcW w:w="925" w:type="pct"/>
          </w:tcPr>
          <w:p w14:paraId="03FDADAD" w14:textId="77777777" w:rsidR="00180765" w:rsidRPr="005266B9" w:rsidRDefault="00180765" w:rsidP="00FE07B9"/>
        </w:tc>
        <w:tc>
          <w:tcPr>
            <w:tcW w:w="924" w:type="pct"/>
          </w:tcPr>
          <w:p w14:paraId="35FC749B" w14:textId="77777777" w:rsidR="00180765" w:rsidRPr="005266B9" w:rsidRDefault="00180765" w:rsidP="00FE07B9"/>
        </w:tc>
      </w:tr>
      <w:tr w:rsidR="00DE3534" w:rsidRPr="005266B9" w14:paraId="06C54AE5" w14:textId="77777777" w:rsidTr="00407E17">
        <w:trPr>
          <w:cantSplit/>
          <w:trHeight w:val="696"/>
        </w:trPr>
        <w:tc>
          <w:tcPr>
            <w:tcW w:w="1301" w:type="pct"/>
            <w:shd w:val="clear" w:color="auto" w:fill="DEEAF6" w:themeFill="accent1" w:themeFillTint="33"/>
            <w:vAlign w:val="center"/>
          </w:tcPr>
          <w:p w14:paraId="1C52232D" w14:textId="77777777" w:rsidR="00DE3534" w:rsidRPr="005266B9" w:rsidRDefault="00DE3534" w:rsidP="00407E17">
            <w:pPr>
              <w:jc w:val="left"/>
            </w:pPr>
            <w:r w:rsidRPr="005266B9">
              <w:t>Produits vrac</w:t>
            </w:r>
          </w:p>
        </w:tc>
        <w:tc>
          <w:tcPr>
            <w:tcW w:w="925" w:type="pct"/>
          </w:tcPr>
          <w:p w14:paraId="161C2694" w14:textId="77777777" w:rsidR="00DE3534" w:rsidRPr="005266B9" w:rsidRDefault="00DE3534" w:rsidP="00FE07B9"/>
        </w:tc>
        <w:tc>
          <w:tcPr>
            <w:tcW w:w="925" w:type="pct"/>
          </w:tcPr>
          <w:p w14:paraId="5100BC34" w14:textId="77777777" w:rsidR="00DE3534" w:rsidRPr="005266B9" w:rsidRDefault="00DE3534" w:rsidP="00FE07B9"/>
        </w:tc>
        <w:tc>
          <w:tcPr>
            <w:tcW w:w="925" w:type="pct"/>
          </w:tcPr>
          <w:p w14:paraId="2440F8D3" w14:textId="77777777" w:rsidR="00DE3534" w:rsidRPr="005266B9" w:rsidRDefault="00DE3534" w:rsidP="00FE07B9"/>
        </w:tc>
        <w:tc>
          <w:tcPr>
            <w:tcW w:w="924" w:type="pct"/>
          </w:tcPr>
          <w:p w14:paraId="6B9679A3" w14:textId="77777777" w:rsidR="00DE3534" w:rsidRPr="005266B9" w:rsidRDefault="00DE3534" w:rsidP="00FE07B9"/>
        </w:tc>
      </w:tr>
      <w:tr w:rsidR="00DE3534" w:rsidRPr="005266B9" w14:paraId="6B9A272D" w14:textId="77777777" w:rsidTr="00407E17">
        <w:trPr>
          <w:cantSplit/>
          <w:trHeight w:val="696"/>
        </w:trPr>
        <w:tc>
          <w:tcPr>
            <w:tcW w:w="1301" w:type="pct"/>
            <w:shd w:val="clear" w:color="auto" w:fill="DEEAF6" w:themeFill="accent1" w:themeFillTint="33"/>
            <w:vAlign w:val="center"/>
          </w:tcPr>
          <w:p w14:paraId="59D6DD3A" w14:textId="77777777" w:rsidR="00DE3534" w:rsidRPr="005266B9" w:rsidRDefault="00DE3534" w:rsidP="00407E17">
            <w:pPr>
              <w:jc w:val="left"/>
            </w:pPr>
            <w:r w:rsidRPr="005266B9">
              <w:t>Produits finis</w:t>
            </w:r>
          </w:p>
        </w:tc>
        <w:tc>
          <w:tcPr>
            <w:tcW w:w="925" w:type="pct"/>
          </w:tcPr>
          <w:p w14:paraId="22F1D017" w14:textId="77777777" w:rsidR="00DE3534" w:rsidRPr="005266B9" w:rsidRDefault="00DE3534" w:rsidP="00FE07B9"/>
        </w:tc>
        <w:tc>
          <w:tcPr>
            <w:tcW w:w="925" w:type="pct"/>
          </w:tcPr>
          <w:p w14:paraId="31C8C9EA" w14:textId="77777777" w:rsidR="00DE3534" w:rsidRPr="005266B9" w:rsidRDefault="00DE3534" w:rsidP="00FE07B9"/>
        </w:tc>
        <w:tc>
          <w:tcPr>
            <w:tcW w:w="925" w:type="pct"/>
          </w:tcPr>
          <w:p w14:paraId="7EF6DB63" w14:textId="77777777" w:rsidR="00DE3534" w:rsidRPr="005266B9" w:rsidRDefault="00DE3534" w:rsidP="00FE07B9"/>
        </w:tc>
        <w:tc>
          <w:tcPr>
            <w:tcW w:w="924" w:type="pct"/>
          </w:tcPr>
          <w:p w14:paraId="5F4B6CCF" w14:textId="77777777" w:rsidR="00DE3534" w:rsidRPr="005266B9" w:rsidRDefault="00DE3534" w:rsidP="00FE07B9"/>
        </w:tc>
      </w:tr>
    </w:tbl>
    <w:p w14:paraId="6004156F" w14:textId="77777777" w:rsidR="00DE3534" w:rsidRDefault="00DE3534" w:rsidP="00E61358"/>
    <w:p w14:paraId="45D891D4" w14:textId="77777777" w:rsidR="003E3D9F" w:rsidRPr="005266B9" w:rsidRDefault="003E3D9F" w:rsidP="00E61358"/>
    <w:p w14:paraId="12DF1883" w14:textId="77777777" w:rsidR="00E35792" w:rsidRPr="005266B9" w:rsidRDefault="00E35792" w:rsidP="00C11BF9"/>
    <w:p w14:paraId="62994F00" w14:textId="77777777" w:rsidR="00FE140C" w:rsidRDefault="00FE140C" w:rsidP="0021201E">
      <w:pPr>
        <w:pStyle w:val="Paragraphedeliste"/>
        <w:numPr>
          <w:ilvl w:val="0"/>
          <w:numId w:val="29"/>
        </w:numPr>
        <w:rPr>
          <w:u w:val="single"/>
        </w:rPr>
        <w:sectPr w:rsidR="00FE140C" w:rsidSect="00EF4C1F">
          <w:footnotePr>
            <w:numRestart w:val="eachPage"/>
          </w:footnotePr>
          <w:endnotePr>
            <w:numFmt w:val="decimal"/>
            <w:numRestart w:val="eachSect"/>
          </w:endnotePr>
          <w:pgSz w:w="11906" w:h="16838" w:code="9"/>
          <w:pgMar w:top="1134" w:right="851" w:bottom="284" w:left="992" w:header="567" w:footer="397" w:gutter="0"/>
          <w:cols w:space="720"/>
          <w:noEndnote/>
          <w:docGrid w:linePitch="299"/>
        </w:sectPr>
      </w:pPr>
    </w:p>
    <w:p w14:paraId="7154EE63" w14:textId="77777777" w:rsidR="0030448F" w:rsidRDefault="0030448F" w:rsidP="0030448F">
      <w:pPr>
        <w:pStyle w:val="Titre2"/>
      </w:pPr>
      <w:bookmarkStart w:id="70" w:name="_Toc133415204"/>
      <w:r w:rsidRPr="004A7CD7">
        <w:lastRenderedPageBreak/>
        <w:t>Annexe 11</w:t>
      </w:r>
      <w:r w:rsidRPr="005266B9">
        <w:t> : Données additionnelles relatives à la fabrication de médicaments de thérapie innovante</w:t>
      </w:r>
      <w:r>
        <w:t xml:space="preserve"> </w:t>
      </w:r>
      <w:r w:rsidRPr="005266B9">
        <w:t>[Spécifique aux fabricants de médicaments de thérapie innovante]</w:t>
      </w:r>
      <w:bookmarkEnd w:id="70"/>
    </w:p>
    <w:p w14:paraId="624A4E57" w14:textId="77777777" w:rsidR="0030448F" w:rsidRDefault="0030448F" w:rsidP="0030448F">
      <w:pPr>
        <w:rPr>
          <w:b/>
          <w:bCs/>
          <w:u w:val="single"/>
        </w:rPr>
      </w:pPr>
    </w:p>
    <w:p w14:paraId="57AC3B8B" w14:textId="59FF421F" w:rsidR="0030448F" w:rsidRDefault="0030448F" w:rsidP="0030448F">
      <w:r w:rsidRPr="005266B9">
        <w:rPr>
          <w:b/>
          <w:bCs/>
          <w:u w:val="single"/>
        </w:rPr>
        <w:t>Note</w:t>
      </w:r>
      <w:r w:rsidRPr="005266B9">
        <w:rPr>
          <w:b/>
          <w:bCs/>
        </w:rPr>
        <w:t> </w:t>
      </w:r>
      <w:r>
        <w:t xml:space="preserve">: </w:t>
      </w:r>
      <w:r w:rsidRPr="005266B9">
        <w:t>C</w:t>
      </w:r>
      <w:r>
        <w:t xml:space="preserve">ette annexe complétée est à déposer en </w:t>
      </w:r>
      <w:r w:rsidRPr="00290A7C">
        <w:rPr>
          <w:b/>
        </w:rPr>
        <w:t>format PDF (texte éditable)</w:t>
      </w:r>
      <w:r>
        <w:t xml:space="preserve"> sur la plateforme</w:t>
      </w:r>
      <w:r w:rsidRPr="005266B9">
        <w:t xml:space="preserve"> dédié</w:t>
      </w:r>
      <w:r>
        <w:t xml:space="preserve">e de </w:t>
      </w:r>
      <w:r w:rsidR="00C96C89">
        <w:rPr>
          <w:i/>
        </w:rPr>
        <w:t>demarche.numerique.gouv.fr</w:t>
      </w:r>
      <w:r>
        <w:t xml:space="preserve"> si l’établissement est fabricant de médicaments de thérapie innovante. </w:t>
      </w:r>
    </w:p>
    <w:p w14:paraId="05751878" w14:textId="77777777" w:rsidR="0030448F" w:rsidRDefault="0030448F" w:rsidP="0030448F"/>
    <w:p w14:paraId="78386651" w14:textId="77777777" w:rsidR="0030448F" w:rsidRDefault="0030448F" w:rsidP="0030448F">
      <w:pPr>
        <w:rPr>
          <w:b/>
        </w:rPr>
      </w:pPr>
    </w:p>
    <w:p w14:paraId="26BA3082" w14:textId="77777777" w:rsidR="0030448F" w:rsidRPr="002E564D" w:rsidRDefault="0030448F" w:rsidP="0030448F">
      <w:pPr>
        <w:rPr>
          <w:b/>
          <w:sz w:val="24"/>
        </w:rPr>
      </w:pPr>
      <w:r w:rsidRPr="002E564D">
        <w:rPr>
          <w:b/>
          <w:sz w:val="24"/>
        </w:rPr>
        <w:t>PARTIE ETABLISSEMENT </w:t>
      </w:r>
    </w:p>
    <w:p w14:paraId="4FE3A119" w14:textId="77777777" w:rsidR="0030448F" w:rsidRPr="00FC6C1F" w:rsidRDefault="0030448F" w:rsidP="0030448F">
      <w:pPr>
        <w:rPr>
          <w:b/>
          <w:i/>
        </w:rPr>
      </w:pPr>
      <w:r>
        <w:rPr>
          <w:b/>
          <w:i/>
        </w:rPr>
        <w:t>A</w:t>
      </w:r>
      <w:r w:rsidRPr="00FC6C1F">
        <w:rPr>
          <w:b/>
          <w:i/>
        </w:rPr>
        <w:t>ctivités réalisées au sein de l’établissement ou de l’organisme</w:t>
      </w:r>
    </w:p>
    <w:p w14:paraId="6AA82CEC" w14:textId="77777777" w:rsidR="0030448F" w:rsidRDefault="0030448F" w:rsidP="0030448F"/>
    <w:p w14:paraId="50D048B4" w14:textId="77777777" w:rsidR="0030448F" w:rsidRDefault="0030448F" w:rsidP="0030448F">
      <w:r>
        <w:t xml:space="preserve">Indiquer dans le tableau le nombre d’équivalent temps (ETP) correspondant : </w:t>
      </w:r>
    </w:p>
    <w:p w14:paraId="6181FB9A"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301BCCC5" w14:textId="77777777" w:rsidTr="0030448F">
        <w:trPr>
          <w:jc w:val="center"/>
        </w:trPr>
        <w:tc>
          <w:tcPr>
            <w:tcW w:w="7939" w:type="dxa"/>
            <w:shd w:val="clear" w:color="auto" w:fill="DEEAF6" w:themeFill="accent1" w:themeFillTint="33"/>
          </w:tcPr>
          <w:p w14:paraId="529E3775" w14:textId="77777777" w:rsidR="0030448F" w:rsidRDefault="0030448F" w:rsidP="005E4838">
            <w:r>
              <w:t>Nombre d’ETP total alloué à l’activité MTI</w:t>
            </w:r>
          </w:p>
        </w:tc>
        <w:tc>
          <w:tcPr>
            <w:tcW w:w="1888" w:type="dxa"/>
          </w:tcPr>
          <w:p w14:paraId="1AC26EA7" w14:textId="77777777" w:rsidR="0030448F" w:rsidRDefault="0030448F" w:rsidP="005E4838"/>
        </w:tc>
      </w:tr>
      <w:tr w:rsidR="0030448F" w14:paraId="3EB341C8" w14:textId="77777777" w:rsidTr="0030448F">
        <w:trPr>
          <w:jc w:val="center"/>
        </w:trPr>
        <w:tc>
          <w:tcPr>
            <w:tcW w:w="7939" w:type="dxa"/>
            <w:shd w:val="clear" w:color="auto" w:fill="DEEAF6" w:themeFill="accent1" w:themeFillTint="33"/>
          </w:tcPr>
          <w:p w14:paraId="358B5BB6" w14:textId="77777777" w:rsidR="0030448F" w:rsidRDefault="0030448F" w:rsidP="005E4838">
            <w:r>
              <w:t>Nombre d’ETP plein qualité alloué à l’activité MTI</w:t>
            </w:r>
          </w:p>
        </w:tc>
        <w:tc>
          <w:tcPr>
            <w:tcW w:w="1888" w:type="dxa"/>
          </w:tcPr>
          <w:p w14:paraId="3E4A2D29" w14:textId="77777777" w:rsidR="0030448F" w:rsidRDefault="0030448F" w:rsidP="005E4838"/>
        </w:tc>
      </w:tr>
    </w:tbl>
    <w:p w14:paraId="7DEF5EDC" w14:textId="77777777" w:rsidR="0030448F" w:rsidRDefault="0030448F" w:rsidP="0030448F"/>
    <w:p w14:paraId="63170984" w14:textId="77777777" w:rsidR="0030448F" w:rsidRDefault="0030448F" w:rsidP="0030448F">
      <w:r>
        <w:t>Compléter le tableau suivant :</w:t>
      </w:r>
    </w:p>
    <w:p w14:paraId="05D506DE"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088B6C5A" w14:textId="77777777" w:rsidTr="0030448F">
        <w:trPr>
          <w:jc w:val="center"/>
        </w:trPr>
        <w:tc>
          <w:tcPr>
            <w:tcW w:w="7939" w:type="dxa"/>
            <w:shd w:val="clear" w:color="auto" w:fill="DEEAF6" w:themeFill="accent1" w:themeFillTint="33"/>
          </w:tcPr>
          <w:p w14:paraId="58751411" w14:textId="77777777" w:rsidR="0030448F" w:rsidRDefault="0030448F" w:rsidP="005E4838">
            <w:r>
              <w:t xml:space="preserve">Activités de fabrication réalisées pour le compte d’un donneur d’ordre </w:t>
            </w:r>
            <w:r w:rsidRPr="001D2D30">
              <w:rPr>
                <w:i/>
                <w:sz w:val="18"/>
              </w:rPr>
              <w:t>(OUI</w:t>
            </w:r>
            <w:r>
              <w:rPr>
                <w:i/>
                <w:sz w:val="18"/>
              </w:rPr>
              <w:t xml:space="preserve"> </w:t>
            </w:r>
            <w:r w:rsidRPr="001D2D30">
              <w:rPr>
                <w:i/>
                <w:sz w:val="18"/>
              </w:rPr>
              <w:t>/</w:t>
            </w:r>
            <w:r>
              <w:rPr>
                <w:i/>
                <w:sz w:val="18"/>
              </w:rPr>
              <w:t xml:space="preserve"> </w:t>
            </w:r>
            <w:r w:rsidRPr="001D2D30">
              <w:rPr>
                <w:i/>
                <w:sz w:val="18"/>
              </w:rPr>
              <w:t>NON)</w:t>
            </w:r>
          </w:p>
        </w:tc>
        <w:tc>
          <w:tcPr>
            <w:tcW w:w="1888" w:type="dxa"/>
          </w:tcPr>
          <w:p w14:paraId="1E8FAA77" w14:textId="77777777" w:rsidR="0030448F" w:rsidRDefault="0030448F" w:rsidP="005E4838"/>
        </w:tc>
      </w:tr>
      <w:tr w:rsidR="0030448F" w14:paraId="6E54DC25" w14:textId="77777777" w:rsidTr="0030448F">
        <w:trPr>
          <w:jc w:val="center"/>
        </w:trPr>
        <w:tc>
          <w:tcPr>
            <w:tcW w:w="7939" w:type="dxa"/>
            <w:shd w:val="clear" w:color="auto" w:fill="DEEAF6" w:themeFill="accent1" w:themeFillTint="33"/>
          </w:tcPr>
          <w:p w14:paraId="67C8795B" w14:textId="77777777" w:rsidR="0030448F" w:rsidRDefault="0030448F" w:rsidP="005E4838">
            <w:r>
              <w:t xml:space="preserve">Si </w:t>
            </w:r>
            <w:r w:rsidRPr="00FC6C1F">
              <w:rPr>
                <w:b/>
              </w:rPr>
              <w:t>OUI</w:t>
            </w:r>
            <w:r>
              <w:t xml:space="preserve">, préciser le lieu de ces activités </w:t>
            </w:r>
          </w:p>
          <w:p w14:paraId="10E48EE6" w14:textId="77777777" w:rsidR="0030448F" w:rsidRPr="002C507B" w:rsidRDefault="0030448F" w:rsidP="005E4838">
            <w:pPr>
              <w:rPr>
                <w:i/>
              </w:rPr>
            </w:pPr>
            <w:r w:rsidRPr="001D2D30">
              <w:rPr>
                <w:i/>
                <w:sz w:val="18"/>
              </w:rPr>
              <w:t>(Locaux communs</w:t>
            </w:r>
            <w:r>
              <w:rPr>
                <w:i/>
                <w:sz w:val="18"/>
              </w:rPr>
              <w:t xml:space="preserve"> </w:t>
            </w:r>
            <w:r w:rsidRPr="001D2D30">
              <w:rPr>
                <w:i/>
                <w:sz w:val="18"/>
              </w:rPr>
              <w:t>/</w:t>
            </w:r>
            <w:r>
              <w:rPr>
                <w:i/>
                <w:sz w:val="18"/>
              </w:rPr>
              <w:t xml:space="preserve"> </w:t>
            </w:r>
            <w:r w:rsidRPr="001D2D30">
              <w:rPr>
                <w:i/>
                <w:sz w:val="18"/>
              </w:rPr>
              <w:t>Locaux différents</w:t>
            </w:r>
            <w:r>
              <w:rPr>
                <w:i/>
                <w:sz w:val="18"/>
              </w:rPr>
              <w:t xml:space="preserve"> </w:t>
            </w:r>
            <w:r w:rsidRPr="001D2D30">
              <w:rPr>
                <w:i/>
                <w:sz w:val="18"/>
              </w:rPr>
              <w:t>/</w:t>
            </w:r>
            <w:r>
              <w:rPr>
                <w:i/>
                <w:sz w:val="18"/>
              </w:rPr>
              <w:t xml:space="preserve"> </w:t>
            </w:r>
            <w:r w:rsidRPr="001D2D30">
              <w:rPr>
                <w:i/>
                <w:sz w:val="18"/>
              </w:rPr>
              <w:t>Non concerné)</w:t>
            </w:r>
          </w:p>
        </w:tc>
        <w:tc>
          <w:tcPr>
            <w:tcW w:w="1888" w:type="dxa"/>
          </w:tcPr>
          <w:p w14:paraId="2B4AC42E" w14:textId="77777777" w:rsidR="0030448F" w:rsidRDefault="0030448F" w:rsidP="005E4838"/>
        </w:tc>
      </w:tr>
    </w:tbl>
    <w:p w14:paraId="488E6390" w14:textId="77777777" w:rsidR="0030448F" w:rsidRDefault="0030448F" w:rsidP="0030448F"/>
    <w:p w14:paraId="198E695A" w14:textId="77777777" w:rsidR="0030448F" w:rsidRDefault="0030448F" w:rsidP="0030448F">
      <w:pPr>
        <w:rPr>
          <w:b/>
        </w:rPr>
      </w:pPr>
    </w:p>
    <w:p w14:paraId="076C539A" w14:textId="77777777" w:rsidR="0030448F" w:rsidRPr="002E564D" w:rsidRDefault="0030448F" w:rsidP="0030448F">
      <w:pPr>
        <w:rPr>
          <w:b/>
          <w:sz w:val="24"/>
        </w:rPr>
      </w:pPr>
      <w:r w:rsidRPr="002E564D">
        <w:rPr>
          <w:b/>
          <w:sz w:val="24"/>
        </w:rPr>
        <w:t>PARTIE PRODUIT</w:t>
      </w:r>
    </w:p>
    <w:p w14:paraId="61CFED5F" w14:textId="77777777" w:rsidR="0030448F" w:rsidRPr="004A7CD7" w:rsidRDefault="0030448F" w:rsidP="0030448F">
      <w:pPr>
        <w:rPr>
          <w:b/>
        </w:rPr>
      </w:pPr>
      <w:r>
        <w:rPr>
          <w:b/>
        </w:rPr>
        <w:t>Partie à répéter autant de fois qu’il existe de produits fabriqués au sein de l’établissement ou de l’organisme.</w:t>
      </w:r>
    </w:p>
    <w:p w14:paraId="00D238B9" w14:textId="77777777" w:rsidR="0030448F" w:rsidRPr="005266B9" w:rsidRDefault="0030448F" w:rsidP="0030448F">
      <w:r w:rsidRPr="005266B9">
        <w:t xml:space="preserve"> </w:t>
      </w:r>
    </w:p>
    <w:p w14:paraId="1BD6B134" w14:textId="77777777" w:rsidR="0030448F" w:rsidRPr="002E564D" w:rsidRDefault="0030448F" w:rsidP="0021201E">
      <w:pPr>
        <w:pStyle w:val="Paragraphedeliste"/>
        <w:numPr>
          <w:ilvl w:val="0"/>
          <w:numId w:val="44"/>
        </w:numPr>
        <w:rPr>
          <w:b/>
          <w:u w:val="single"/>
        </w:rPr>
      </w:pPr>
      <w:r w:rsidRPr="002E564D">
        <w:rPr>
          <w:b/>
          <w:u w:val="single"/>
        </w:rPr>
        <w:t>Informations relatives au produit</w:t>
      </w:r>
    </w:p>
    <w:p w14:paraId="1658E0E0" w14:textId="77777777" w:rsidR="0030448F" w:rsidRPr="005266B9" w:rsidRDefault="0030448F" w:rsidP="0030448F">
      <w:pPr>
        <w:pStyle w:val="Paragraphedeliste"/>
        <w:ind w:left="1080"/>
      </w:pPr>
    </w:p>
    <w:p w14:paraId="6AB7AD34" w14:textId="77777777" w:rsidR="0030448F" w:rsidRDefault="0030448F" w:rsidP="0030448F">
      <w:r>
        <w:t>Compléter le tableau suivant :</w:t>
      </w:r>
    </w:p>
    <w:p w14:paraId="237C9273"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338286AA" w14:textId="77777777" w:rsidTr="0030448F">
        <w:trPr>
          <w:jc w:val="center"/>
        </w:trPr>
        <w:tc>
          <w:tcPr>
            <w:tcW w:w="7939" w:type="dxa"/>
            <w:shd w:val="clear" w:color="auto" w:fill="DEEAF6" w:themeFill="accent1" w:themeFillTint="33"/>
          </w:tcPr>
          <w:p w14:paraId="7D0B0CCE" w14:textId="77777777" w:rsidR="0030448F" w:rsidRDefault="0030448F" w:rsidP="005E4838">
            <w:pPr>
              <w:jc w:val="left"/>
            </w:pPr>
            <w:r>
              <w:t>Classe des MTI</w:t>
            </w:r>
          </w:p>
          <w:p w14:paraId="2BF74288" w14:textId="17649A4A" w:rsidR="0030448F" w:rsidRPr="002C507B" w:rsidRDefault="0030448F" w:rsidP="005E4838">
            <w:pPr>
              <w:jc w:val="left"/>
              <w:rPr>
                <w:i/>
              </w:rPr>
            </w:pPr>
            <w:r>
              <w:rPr>
                <w:i/>
                <w:sz w:val="18"/>
              </w:rPr>
              <w:t>(</w:t>
            </w:r>
            <w:r w:rsidRPr="001D2D30">
              <w:rPr>
                <w:i/>
                <w:sz w:val="18"/>
              </w:rPr>
              <w:t>MTI</w:t>
            </w:r>
            <w:r>
              <w:rPr>
                <w:i/>
                <w:sz w:val="18"/>
              </w:rPr>
              <w:t xml:space="preserve"> </w:t>
            </w:r>
            <w:r w:rsidRPr="001D2D30">
              <w:rPr>
                <w:i/>
                <w:sz w:val="18"/>
              </w:rPr>
              <w:t>/</w:t>
            </w:r>
            <w:r>
              <w:rPr>
                <w:i/>
                <w:sz w:val="18"/>
              </w:rPr>
              <w:t xml:space="preserve"> </w:t>
            </w:r>
            <w:r w:rsidRPr="001D2D30">
              <w:rPr>
                <w:i/>
                <w:sz w:val="18"/>
              </w:rPr>
              <w:t>MTI-PP</w:t>
            </w:r>
            <w:r>
              <w:rPr>
                <w:i/>
                <w:sz w:val="18"/>
              </w:rPr>
              <w:t xml:space="preserve"> </w:t>
            </w:r>
            <w:r w:rsidRPr="001D2D30">
              <w:rPr>
                <w:i/>
                <w:sz w:val="18"/>
              </w:rPr>
              <w:t>/</w:t>
            </w:r>
            <w:r>
              <w:rPr>
                <w:i/>
                <w:sz w:val="18"/>
              </w:rPr>
              <w:t xml:space="preserve"> </w:t>
            </w:r>
            <w:r w:rsidRPr="001D2D30">
              <w:rPr>
                <w:i/>
                <w:sz w:val="18"/>
              </w:rPr>
              <w:t>MTI expérimental</w:t>
            </w:r>
            <w:r>
              <w:rPr>
                <w:i/>
                <w:sz w:val="18"/>
              </w:rPr>
              <w:t xml:space="preserve"> </w:t>
            </w:r>
            <w:r w:rsidRPr="001D2D30">
              <w:rPr>
                <w:i/>
                <w:sz w:val="18"/>
              </w:rPr>
              <w:t>/</w:t>
            </w:r>
            <w:r>
              <w:rPr>
                <w:i/>
                <w:sz w:val="18"/>
              </w:rPr>
              <w:t xml:space="preserve"> </w:t>
            </w:r>
            <w:r w:rsidRPr="001D2D30">
              <w:rPr>
                <w:i/>
                <w:sz w:val="18"/>
              </w:rPr>
              <w:t>MTI-PP expérimental</w:t>
            </w:r>
            <w:r>
              <w:rPr>
                <w:i/>
                <w:sz w:val="18"/>
              </w:rPr>
              <w:t xml:space="preserve"> </w:t>
            </w:r>
            <w:r w:rsidRPr="001D2D30">
              <w:rPr>
                <w:i/>
                <w:sz w:val="18"/>
              </w:rPr>
              <w:t>/</w:t>
            </w:r>
            <w:r>
              <w:rPr>
                <w:i/>
                <w:sz w:val="18"/>
              </w:rPr>
              <w:t xml:space="preserve"> </w:t>
            </w:r>
            <w:r w:rsidRPr="001D2D30">
              <w:rPr>
                <w:i/>
                <w:sz w:val="18"/>
              </w:rPr>
              <w:t xml:space="preserve">Non </w:t>
            </w:r>
            <w:r w:rsidR="00031CFC">
              <w:rPr>
                <w:i/>
                <w:sz w:val="18"/>
              </w:rPr>
              <w:t>indiqué</w:t>
            </w:r>
            <w:r>
              <w:rPr>
                <w:i/>
                <w:sz w:val="18"/>
              </w:rPr>
              <w:t>)</w:t>
            </w:r>
          </w:p>
        </w:tc>
        <w:tc>
          <w:tcPr>
            <w:tcW w:w="1888" w:type="dxa"/>
          </w:tcPr>
          <w:p w14:paraId="47C03372" w14:textId="77777777" w:rsidR="0030448F" w:rsidRDefault="0030448F" w:rsidP="005E4838"/>
        </w:tc>
      </w:tr>
      <w:tr w:rsidR="0030448F" w14:paraId="19F7EF47" w14:textId="77777777" w:rsidTr="0030448F">
        <w:trPr>
          <w:jc w:val="center"/>
        </w:trPr>
        <w:tc>
          <w:tcPr>
            <w:tcW w:w="7939" w:type="dxa"/>
            <w:shd w:val="clear" w:color="auto" w:fill="DEEAF6" w:themeFill="accent1" w:themeFillTint="33"/>
          </w:tcPr>
          <w:p w14:paraId="3174F0F7" w14:textId="77777777" w:rsidR="0030448F" w:rsidRDefault="0030448F" w:rsidP="005E4838">
            <w:pPr>
              <w:jc w:val="left"/>
            </w:pPr>
            <w:r>
              <w:t>Numéro d’autorisation du MTI-PP/Numéro d’autorisation de l’essai clinique dans lequel le MTI ou le MTI-PP est utilisé</w:t>
            </w:r>
          </w:p>
        </w:tc>
        <w:tc>
          <w:tcPr>
            <w:tcW w:w="1888" w:type="dxa"/>
          </w:tcPr>
          <w:p w14:paraId="6E4CF8F6" w14:textId="77777777" w:rsidR="0030448F" w:rsidRDefault="0030448F" w:rsidP="005E4838"/>
        </w:tc>
      </w:tr>
      <w:tr w:rsidR="0030448F" w14:paraId="28713050" w14:textId="77777777" w:rsidTr="0030448F">
        <w:trPr>
          <w:jc w:val="center"/>
        </w:trPr>
        <w:tc>
          <w:tcPr>
            <w:tcW w:w="7939" w:type="dxa"/>
            <w:shd w:val="clear" w:color="auto" w:fill="DEEAF6" w:themeFill="accent1" w:themeFillTint="33"/>
          </w:tcPr>
          <w:p w14:paraId="57A33EA6" w14:textId="77777777" w:rsidR="0030448F" w:rsidRDefault="0030448F" w:rsidP="005E4838">
            <w:pPr>
              <w:jc w:val="left"/>
            </w:pPr>
            <w:r>
              <w:t>Désignation du produit</w:t>
            </w:r>
          </w:p>
        </w:tc>
        <w:tc>
          <w:tcPr>
            <w:tcW w:w="1888" w:type="dxa"/>
          </w:tcPr>
          <w:p w14:paraId="2CA74790" w14:textId="77777777" w:rsidR="0030448F" w:rsidRDefault="0030448F" w:rsidP="005E4838"/>
        </w:tc>
      </w:tr>
      <w:tr w:rsidR="0030448F" w14:paraId="7F01D96F" w14:textId="77777777" w:rsidTr="0030448F">
        <w:trPr>
          <w:jc w:val="center"/>
        </w:trPr>
        <w:tc>
          <w:tcPr>
            <w:tcW w:w="7939" w:type="dxa"/>
            <w:shd w:val="clear" w:color="auto" w:fill="DEEAF6" w:themeFill="accent1" w:themeFillTint="33"/>
          </w:tcPr>
          <w:p w14:paraId="19572E1A" w14:textId="77777777" w:rsidR="0030448F" w:rsidRDefault="0030448F" w:rsidP="005E4838">
            <w:pPr>
              <w:jc w:val="left"/>
            </w:pPr>
            <w:r>
              <w:t>Nom de(s) substance(s)active(s)</w:t>
            </w:r>
          </w:p>
        </w:tc>
        <w:tc>
          <w:tcPr>
            <w:tcW w:w="1888" w:type="dxa"/>
          </w:tcPr>
          <w:p w14:paraId="40906866" w14:textId="77777777" w:rsidR="0030448F" w:rsidRDefault="0030448F" w:rsidP="005E4838"/>
        </w:tc>
      </w:tr>
      <w:tr w:rsidR="0030448F" w14:paraId="43699B92" w14:textId="77777777" w:rsidTr="0030448F">
        <w:trPr>
          <w:jc w:val="center"/>
        </w:trPr>
        <w:tc>
          <w:tcPr>
            <w:tcW w:w="7939" w:type="dxa"/>
            <w:shd w:val="clear" w:color="auto" w:fill="DEEAF6" w:themeFill="accent1" w:themeFillTint="33"/>
          </w:tcPr>
          <w:p w14:paraId="04FF6300" w14:textId="77777777" w:rsidR="0030448F" w:rsidRDefault="0030448F" w:rsidP="005E4838">
            <w:pPr>
              <w:jc w:val="left"/>
            </w:pPr>
            <w:r>
              <w:t>Cadre de l’utilisation du médicament</w:t>
            </w:r>
          </w:p>
          <w:p w14:paraId="5485AB39" w14:textId="28AA98DE" w:rsidR="0030448F" w:rsidRPr="00724ECD" w:rsidRDefault="0030448F" w:rsidP="005E4838">
            <w:pPr>
              <w:jc w:val="left"/>
              <w:rPr>
                <w:i/>
              </w:rPr>
            </w:pPr>
            <w:r w:rsidRPr="001D2D30">
              <w:rPr>
                <w:i/>
                <w:sz w:val="18"/>
              </w:rPr>
              <w:t>(Phase I</w:t>
            </w:r>
            <w:r>
              <w:rPr>
                <w:i/>
                <w:sz w:val="18"/>
              </w:rPr>
              <w:t xml:space="preserve"> </w:t>
            </w:r>
            <w:r w:rsidRPr="001D2D30">
              <w:rPr>
                <w:i/>
                <w:sz w:val="18"/>
              </w:rPr>
              <w:t>/</w:t>
            </w:r>
            <w:r>
              <w:rPr>
                <w:i/>
                <w:sz w:val="18"/>
              </w:rPr>
              <w:t xml:space="preserve"> </w:t>
            </w:r>
            <w:r w:rsidRPr="001D2D30">
              <w:rPr>
                <w:i/>
                <w:sz w:val="18"/>
              </w:rPr>
              <w:t>Phase I et II</w:t>
            </w:r>
            <w:r>
              <w:rPr>
                <w:i/>
                <w:sz w:val="18"/>
              </w:rPr>
              <w:t xml:space="preserve"> </w:t>
            </w:r>
            <w:r w:rsidRPr="001D2D30">
              <w:rPr>
                <w:i/>
                <w:sz w:val="18"/>
              </w:rPr>
              <w:t>/</w:t>
            </w:r>
            <w:r>
              <w:rPr>
                <w:i/>
                <w:sz w:val="18"/>
              </w:rPr>
              <w:t xml:space="preserve"> </w:t>
            </w:r>
            <w:r w:rsidRPr="001D2D30">
              <w:rPr>
                <w:i/>
                <w:sz w:val="18"/>
              </w:rPr>
              <w:t>Phase II</w:t>
            </w:r>
            <w:r>
              <w:rPr>
                <w:i/>
                <w:sz w:val="18"/>
              </w:rPr>
              <w:t xml:space="preserve"> </w:t>
            </w:r>
            <w:r w:rsidRPr="001D2D30">
              <w:rPr>
                <w:i/>
                <w:sz w:val="18"/>
              </w:rPr>
              <w:t>/</w:t>
            </w:r>
            <w:r>
              <w:rPr>
                <w:i/>
                <w:sz w:val="18"/>
              </w:rPr>
              <w:t xml:space="preserve"> </w:t>
            </w:r>
            <w:r w:rsidRPr="001D2D30">
              <w:rPr>
                <w:i/>
                <w:sz w:val="18"/>
              </w:rPr>
              <w:t>Phase III</w:t>
            </w:r>
            <w:r>
              <w:rPr>
                <w:i/>
                <w:sz w:val="18"/>
              </w:rPr>
              <w:t xml:space="preserve"> </w:t>
            </w:r>
            <w:r w:rsidRPr="001D2D30">
              <w:rPr>
                <w:i/>
                <w:sz w:val="18"/>
              </w:rPr>
              <w:t>/</w:t>
            </w:r>
            <w:r>
              <w:rPr>
                <w:i/>
                <w:sz w:val="18"/>
              </w:rPr>
              <w:t xml:space="preserve"> </w:t>
            </w:r>
            <w:r w:rsidRPr="001D2D30">
              <w:rPr>
                <w:i/>
                <w:sz w:val="18"/>
              </w:rPr>
              <w:t>MTI-pp autorisé</w:t>
            </w:r>
            <w:r>
              <w:rPr>
                <w:i/>
                <w:sz w:val="18"/>
              </w:rPr>
              <w:t xml:space="preserve"> </w:t>
            </w:r>
            <w:r w:rsidRPr="001D2D30">
              <w:rPr>
                <w:i/>
                <w:sz w:val="18"/>
              </w:rPr>
              <w:t>/</w:t>
            </w:r>
            <w:r>
              <w:rPr>
                <w:i/>
                <w:sz w:val="18"/>
              </w:rPr>
              <w:t xml:space="preserve"> </w:t>
            </w:r>
            <w:r w:rsidRPr="001D2D30">
              <w:rPr>
                <w:i/>
                <w:sz w:val="18"/>
              </w:rPr>
              <w:t>MTI avec AMM</w:t>
            </w:r>
            <w:r>
              <w:rPr>
                <w:i/>
                <w:sz w:val="18"/>
              </w:rPr>
              <w:t xml:space="preserve"> </w:t>
            </w:r>
            <w:r w:rsidRPr="001D2D30">
              <w:rPr>
                <w:i/>
                <w:sz w:val="18"/>
              </w:rPr>
              <w:t>/</w:t>
            </w:r>
            <w:r>
              <w:rPr>
                <w:i/>
                <w:sz w:val="18"/>
              </w:rPr>
              <w:t xml:space="preserve"> </w:t>
            </w:r>
            <w:r w:rsidRPr="001D2D30">
              <w:rPr>
                <w:i/>
                <w:sz w:val="18"/>
              </w:rPr>
              <w:t xml:space="preserve">Non </w:t>
            </w:r>
            <w:r w:rsidR="00031CFC">
              <w:rPr>
                <w:i/>
                <w:sz w:val="18"/>
              </w:rPr>
              <w:t>indiqué</w:t>
            </w:r>
            <w:r w:rsidRPr="001D2D30">
              <w:rPr>
                <w:i/>
                <w:sz w:val="18"/>
              </w:rPr>
              <w:t>)</w:t>
            </w:r>
          </w:p>
        </w:tc>
        <w:tc>
          <w:tcPr>
            <w:tcW w:w="1888" w:type="dxa"/>
          </w:tcPr>
          <w:p w14:paraId="27069AB3" w14:textId="77777777" w:rsidR="0030448F" w:rsidRDefault="0030448F" w:rsidP="005E4838"/>
        </w:tc>
      </w:tr>
      <w:tr w:rsidR="0030448F" w14:paraId="1F954FB5" w14:textId="77777777" w:rsidTr="0030448F">
        <w:trPr>
          <w:jc w:val="center"/>
        </w:trPr>
        <w:tc>
          <w:tcPr>
            <w:tcW w:w="7939" w:type="dxa"/>
            <w:shd w:val="clear" w:color="auto" w:fill="DEEAF6" w:themeFill="accent1" w:themeFillTint="33"/>
          </w:tcPr>
          <w:p w14:paraId="45820203" w14:textId="77777777" w:rsidR="0030448F" w:rsidRDefault="0030448F" w:rsidP="005E4838">
            <w:pPr>
              <w:jc w:val="left"/>
            </w:pPr>
            <w:r>
              <w:t>Catégorie du médicament de thérapie innovante</w:t>
            </w:r>
          </w:p>
          <w:p w14:paraId="2793FBFE" w14:textId="7F31D720" w:rsidR="0030448F" w:rsidRPr="00724ECD" w:rsidRDefault="0030448F" w:rsidP="005E4838">
            <w:pPr>
              <w:jc w:val="left"/>
              <w:rPr>
                <w:i/>
              </w:rPr>
            </w:pPr>
            <w:r w:rsidRPr="001D2D30">
              <w:rPr>
                <w:i/>
                <w:sz w:val="18"/>
              </w:rPr>
              <w:t>(Médicament de thérapie cellulaire somatique</w:t>
            </w:r>
            <w:r>
              <w:rPr>
                <w:i/>
                <w:sz w:val="18"/>
              </w:rPr>
              <w:t xml:space="preserve"> </w:t>
            </w:r>
            <w:r w:rsidRPr="001D2D30">
              <w:rPr>
                <w:i/>
                <w:sz w:val="18"/>
              </w:rPr>
              <w:t>/</w:t>
            </w:r>
            <w:r>
              <w:rPr>
                <w:i/>
                <w:sz w:val="18"/>
              </w:rPr>
              <w:t xml:space="preserve"> </w:t>
            </w:r>
            <w:r w:rsidRPr="001D2D30">
              <w:rPr>
                <w:i/>
                <w:sz w:val="18"/>
              </w:rPr>
              <w:t>Médicament de thérapie génique in vivo</w:t>
            </w:r>
            <w:r>
              <w:rPr>
                <w:i/>
                <w:sz w:val="18"/>
              </w:rPr>
              <w:t xml:space="preserve"> </w:t>
            </w:r>
            <w:r w:rsidRPr="001D2D30">
              <w:rPr>
                <w:i/>
                <w:sz w:val="18"/>
              </w:rPr>
              <w:t>/</w:t>
            </w:r>
            <w:r>
              <w:rPr>
                <w:i/>
                <w:sz w:val="18"/>
              </w:rPr>
              <w:t xml:space="preserve"> </w:t>
            </w:r>
            <w:r w:rsidRPr="001D2D30">
              <w:rPr>
                <w:i/>
                <w:sz w:val="18"/>
              </w:rPr>
              <w:t>Médicament de thérapie génique ex vivo</w:t>
            </w:r>
            <w:r>
              <w:rPr>
                <w:i/>
                <w:sz w:val="18"/>
              </w:rPr>
              <w:t xml:space="preserve"> </w:t>
            </w:r>
            <w:r w:rsidRPr="001D2D30">
              <w:rPr>
                <w:i/>
                <w:sz w:val="18"/>
              </w:rPr>
              <w:t>/</w:t>
            </w:r>
            <w:r>
              <w:rPr>
                <w:i/>
                <w:sz w:val="18"/>
              </w:rPr>
              <w:t xml:space="preserve"> </w:t>
            </w:r>
            <w:r w:rsidRPr="001D2D30">
              <w:rPr>
                <w:i/>
                <w:sz w:val="18"/>
              </w:rPr>
              <w:t>Médicament issu de l’ingénierie tissulaire</w:t>
            </w:r>
            <w:r>
              <w:rPr>
                <w:i/>
                <w:sz w:val="18"/>
              </w:rPr>
              <w:t xml:space="preserve"> </w:t>
            </w:r>
            <w:r w:rsidRPr="001D2D30">
              <w:rPr>
                <w:i/>
                <w:sz w:val="18"/>
              </w:rPr>
              <w:t>/</w:t>
            </w:r>
            <w:r>
              <w:rPr>
                <w:i/>
                <w:sz w:val="18"/>
              </w:rPr>
              <w:t xml:space="preserve"> </w:t>
            </w:r>
            <w:r w:rsidRPr="001D2D30">
              <w:rPr>
                <w:i/>
                <w:sz w:val="18"/>
              </w:rPr>
              <w:t>Médicament combiné de thérapie innovante</w:t>
            </w:r>
            <w:r>
              <w:rPr>
                <w:i/>
                <w:sz w:val="18"/>
              </w:rPr>
              <w:t xml:space="preserve"> </w:t>
            </w:r>
            <w:r w:rsidRPr="001D2D30">
              <w:rPr>
                <w:i/>
                <w:sz w:val="18"/>
              </w:rPr>
              <w:t>/</w:t>
            </w:r>
            <w:r>
              <w:rPr>
                <w:i/>
                <w:sz w:val="18"/>
              </w:rPr>
              <w:t xml:space="preserve"> </w:t>
            </w:r>
            <w:r w:rsidRPr="001D2D30">
              <w:rPr>
                <w:i/>
                <w:sz w:val="18"/>
              </w:rPr>
              <w:t xml:space="preserve">Non </w:t>
            </w:r>
            <w:r w:rsidR="00031CFC">
              <w:rPr>
                <w:i/>
                <w:sz w:val="18"/>
              </w:rPr>
              <w:t>indiqué</w:t>
            </w:r>
            <w:r w:rsidRPr="001D2D30">
              <w:rPr>
                <w:i/>
                <w:sz w:val="18"/>
              </w:rPr>
              <w:t>)</w:t>
            </w:r>
          </w:p>
        </w:tc>
        <w:tc>
          <w:tcPr>
            <w:tcW w:w="1888" w:type="dxa"/>
          </w:tcPr>
          <w:p w14:paraId="7336FD03" w14:textId="77777777" w:rsidR="0030448F" w:rsidRDefault="0030448F" w:rsidP="005E4838"/>
        </w:tc>
      </w:tr>
      <w:tr w:rsidR="0030448F" w14:paraId="6205CF23" w14:textId="77777777" w:rsidTr="0030448F">
        <w:trPr>
          <w:jc w:val="center"/>
        </w:trPr>
        <w:tc>
          <w:tcPr>
            <w:tcW w:w="7939" w:type="dxa"/>
            <w:shd w:val="clear" w:color="auto" w:fill="DEEAF6" w:themeFill="accent1" w:themeFillTint="33"/>
          </w:tcPr>
          <w:p w14:paraId="3E1F90B8" w14:textId="77777777" w:rsidR="0030448F" w:rsidRDefault="0030448F" w:rsidP="005E4838">
            <w:pPr>
              <w:jc w:val="left"/>
            </w:pPr>
            <w:r>
              <w:t xml:space="preserve">Mode d’action </w:t>
            </w:r>
          </w:p>
          <w:p w14:paraId="5BFFC500" w14:textId="1D7EDEBC" w:rsidR="0030448F" w:rsidRPr="00724ECD" w:rsidRDefault="0030448F" w:rsidP="00031CFC">
            <w:pPr>
              <w:jc w:val="left"/>
              <w:rPr>
                <w:i/>
              </w:rPr>
            </w:pPr>
            <w:r>
              <w:rPr>
                <w:i/>
                <w:sz w:val="18"/>
              </w:rPr>
              <w:t>(</w:t>
            </w:r>
            <w:r w:rsidRPr="001D2D30">
              <w:rPr>
                <w:i/>
                <w:sz w:val="18"/>
              </w:rPr>
              <w:t>Action locale</w:t>
            </w:r>
            <w:r>
              <w:rPr>
                <w:i/>
                <w:sz w:val="18"/>
              </w:rPr>
              <w:t xml:space="preserve"> </w:t>
            </w:r>
            <w:r w:rsidRPr="001D2D30">
              <w:rPr>
                <w:i/>
                <w:sz w:val="18"/>
              </w:rPr>
              <w:t>/</w:t>
            </w:r>
            <w:r>
              <w:rPr>
                <w:i/>
                <w:sz w:val="18"/>
              </w:rPr>
              <w:t xml:space="preserve"> </w:t>
            </w:r>
            <w:r w:rsidRPr="001D2D30">
              <w:rPr>
                <w:i/>
                <w:sz w:val="18"/>
              </w:rPr>
              <w:t>Action systémique</w:t>
            </w:r>
            <w:r>
              <w:rPr>
                <w:i/>
                <w:sz w:val="18"/>
              </w:rPr>
              <w:t xml:space="preserve"> </w:t>
            </w:r>
            <w:r w:rsidRPr="001D2D30">
              <w:rPr>
                <w:i/>
                <w:sz w:val="18"/>
              </w:rPr>
              <w:t>/</w:t>
            </w:r>
            <w:r>
              <w:rPr>
                <w:i/>
                <w:sz w:val="18"/>
              </w:rPr>
              <w:t xml:space="preserve"> </w:t>
            </w:r>
            <w:r w:rsidRPr="001D2D30">
              <w:rPr>
                <w:i/>
                <w:sz w:val="18"/>
              </w:rPr>
              <w:t xml:space="preserve">Non </w:t>
            </w:r>
            <w:r w:rsidR="00031CFC">
              <w:rPr>
                <w:i/>
                <w:sz w:val="18"/>
              </w:rPr>
              <w:t>indiqué</w:t>
            </w:r>
            <w:r>
              <w:rPr>
                <w:i/>
                <w:sz w:val="18"/>
              </w:rPr>
              <w:t>)</w:t>
            </w:r>
          </w:p>
        </w:tc>
        <w:tc>
          <w:tcPr>
            <w:tcW w:w="1888" w:type="dxa"/>
          </w:tcPr>
          <w:p w14:paraId="7E3568E3" w14:textId="77777777" w:rsidR="0030448F" w:rsidRDefault="0030448F" w:rsidP="005E4838"/>
        </w:tc>
      </w:tr>
      <w:tr w:rsidR="0030448F" w14:paraId="4A04F67B" w14:textId="77777777" w:rsidTr="0030448F">
        <w:trPr>
          <w:jc w:val="center"/>
        </w:trPr>
        <w:tc>
          <w:tcPr>
            <w:tcW w:w="7939" w:type="dxa"/>
            <w:shd w:val="clear" w:color="auto" w:fill="DEEAF6" w:themeFill="accent1" w:themeFillTint="33"/>
          </w:tcPr>
          <w:p w14:paraId="13E86987" w14:textId="77777777" w:rsidR="0030448F" w:rsidRDefault="0030448F" w:rsidP="005E4838">
            <w:pPr>
              <w:jc w:val="left"/>
            </w:pPr>
            <w:r>
              <w:t>Condition de conservation du produit fini</w:t>
            </w:r>
          </w:p>
          <w:p w14:paraId="56252487" w14:textId="77777777" w:rsidR="0030448F" w:rsidRPr="00724ECD" w:rsidRDefault="0030448F" w:rsidP="005E4838">
            <w:pPr>
              <w:jc w:val="left"/>
              <w:rPr>
                <w:i/>
              </w:rPr>
            </w:pPr>
            <w:r w:rsidRPr="001D2D30">
              <w:rPr>
                <w:i/>
                <w:sz w:val="18"/>
              </w:rPr>
              <w:t>(&lt; -140°C</w:t>
            </w:r>
            <w:r>
              <w:rPr>
                <w:i/>
                <w:sz w:val="18"/>
              </w:rPr>
              <w:t xml:space="preserve"> </w:t>
            </w:r>
            <w:r w:rsidRPr="001D2D30">
              <w:rPr>
                <w:i/>
                <w:sz w:val="18"/>
              </w:rPr>
              <w:t>/</w:t>
            </w:r>
            <w:r>
              <w:rPr>
                <w:i/>
                <w:sz w:val="18"/>
              </w:rPr>
              <w:t xml:space="preserve"> </w:t>
            </w:r>
            <w:r w:rsidRPr="001D2D30">
              <w:rPr>
                <w:i/>
                <w:sz w:val="18"/>
              </w:rPr>
              <w:t>-80°C</w:t>
            </w:r>
            <w:r>
              <w:rPr>
                <w:i/>
                <w:sz w:val="18"/>
              </w:rPr>
              <w:t xml:space="preserve"> </w:t>
            </w:r>
            <w:r w:rsidRPr="001D2D30">
              <w:rPr>
                <w:i/>
                <w:sz w:val="18"/>
              </w:rPr>
              <w:t>/</w:t>
            </w:r>
            <w:r>
              <w:rPr>
                <w:i/>
                <w:sz w:val="18"/>
              </w:rPr>
              <w:t xml:space="preserve"> </w:t>
            </w:r>
            <w:r w:rsidRPr="001D2D30">
              <w:rPr>
                <w:i/>
                <w:sz w:val="18"/>
              </w:rPr>
              <w:t>-20°C</w:t>
            </w:r>
            <w:r>
              <w:rPr>
                <w:i/>
                <w:sz w:val="18"/>
              </w:rPr>
              <w:t xml:space="preserve"> </w:t>
            </w:r>
            <w:r w:rsidRPr="001D2D30">
              <w:rPr>
                <w:i/>
                <w:sz w:val="18"/>
              </w:rPr>
              <w:t>/</w:t>
            </w:r>
            <w:r>
              <w:rPr>
                <w:i/>
                <w:sz w:val="18"/>
              </w:rPr>
              <w:t xml:space="preserve"> </w:t>
            </w:r>
            <w:r w:rsidRPr="001D2D30">
              <w:rPr>
                <w:i/>
                <w:sz w:val="18"/>
              </w:rPr>
              <w:t>+4°C</w:t>
            </w:r>
            <w:r>
              <w:rPr>
                <w:i/>
                <w:sz w:val="18"/>
              </w:rPr>
              <w:t xml:space="preserve"> </w:t>
            </w:r>
            <w:r w:rsidRPr="001D2D30">
              <w:rPr>
                <w:i/>
                <w:sz w:val="18"/>
              </w:rPr>
              <w:t>/</w:t>
            </w:r>
            <w:r>
              <w:rPr>
                <w:i/>
                <w:sz w:val="18"/>
              </w:rPr>
              <w:t xml:space="preserve"> </w:t>
            </w:r>
            <w:r w:rsidRPr="001D2D30">
              <w:rPr>
                <w:i/>
                <w:sz w:val="18"/>
              </w:rPr>
              <w:t>Température ambiante</w:t>
            </w:r>
            <w:r>
              <w:rPr>
                <w:i/>
                <w:sz w:val="18"/>
              </w:rPr>
              <w:t xml:space="preserve"> </w:t>
            </w:r>
            <w:r w:rsidRPr="001D2D30">
              <w:rPr>
                <w:i/>
                <w:sz w:val="18"/>
              </w:rPr>
              <w:t>/</w:t>
            </w:r>
            <w:r>
              <w:rPr>
                <w:i/>
                <w:sz w:val="18"/>
              </w:rPr>
              <w:t xml:space="preserve"> </w:t>
            </w:r>
            <w:r w:rsidRPr="001D2D30">
              <w:rPr>
                <w:i/>
                <w:sz w:val="18"/>
              </w:rPr>
              <w:t>+37°C</w:t>
            </w:r>
            <w:r>
              <w:rPr>
                <w:i/>
                <w:sz w:val="18"/>
              </w:rPr>
              <w:t xml:space="preserve"> </w:t>
            </w:r>
            <w:r w:rsidRPr="001D2D30">
              <w:rPr>
                <w:i/>
                <w:sz w:val="18"/>
              </w:rPr>
              <w:t>/</w:t>
            </w:r>
            <w:r>
              <w:rPr>
                <w:i/>
                <w:sz w:val="18"/>
              </w:rPr>
              <w:t xml:space="preserve"> </w:t>
            </w:r>
            <w:r w:rsidRPr="001D2D30">
              <w:rPr>
                <w:i/>
                <w:sz w:val="18"/>
              </w:rPr>
              <w:t>Non applicable)</w:t>
            </w:r>
          </w:p>
        </w:tc>
        <w:tc>
          <w:tcPr>
            <w:tcW w:w="1888" w:type="dxa"/>
          </w:tcPr>
          <w:p w14:paraId="69F729A1" w14:textId="77777777" w:rsidR="0030448F" w:rsidRDefault="0030448F" w:rsidP="005E4838"/>
        </w:tc>
      </w:tr>
      <w:tr w:rsidR="0030448F" w14:paraId="141806E6" w14:textId="77777777" w:rsidTr="0030448F">
        <w:trPr>
          <w:jc w:val="center"/>
        </w:trPr>
        <w:tc>
          <w:tcPr>
            <w:tcW w:w="7939" w:type="dxa"/>
            <w:shd w:val="clear" w:color="auto" w:fill="DEEAF6" w:themeFill="accent1" w:themeFillTint="33"/>
          </w:tcPr>
          <w:p w14:paraId="3B70A33A" w14:textId="77777777" w:rsidR="0030448F" w:rsidRPr="00724ECD" w:rsidRDefault="0030448F" w:rsidP="005E4838">
            <w:pPr>
              <w:jc w:val="left"/>
              <w:rPr>
                <w:i/>
              </w:rPr>
            </w:pPr>
            <w:r>
              <w:t xml:space="preserve">Substance active issue de matière de départ constituée de cellules </w:t>
            </w:r>
            <w:proofErr w:type="spellStart"/>
            <w:r>
              <w:t>multipotentes</w:t>
            </w:r>
            <w:proofErr w:type="spellEnd"/>
            <w:r>
              <w:t xml:space="preserve"> ou pluripotentes </w:t>
            </w:r>
            <w:r>
              <w:rPr>
                <w:i/>
                <w:sz w:val="18"/>
              </w:rPr>
              <w:t>(</w:t>
            </w:r>
            <w:r w:rsidRPr="001D2D30">
              <w:rPr>
                <w:i/>
                <w:sz w:val="18"/>
              </w:rPr>
              <w:t>OUI</w:t>
            </w:r>
            <w:r>
              <w:rPr>
                <w:i/>
                <w:sz w:val="18"/>
              </w:rPr>
              <w:t xml:space="preserve"> </w:t>
            </w:r>
            <w:r w:rsidRPr="001D2D30">
              <w:rPr>
                <w:i/>
                <w:sz w:val="18"/>
              </w:rPr>
              <w:t>/</w:t>
            </w:r>
            <w:r>
              <w:rPr>
                <w:i/>
                <w:sz w:val="18"/>
              </w:rPr>
              <w:t xml:space="preserve"> </w:t>
            </w:r>
            <w:r w:rsidRPr="001D2D30">
              <w:rPr>
                <w:i/>
                <w:sz w:val="18"/>
              </w:rPr>
              <w:t>NON</w:t>
            </w:r>
            <w:r>
              <w:rPr>
                <w:i/>
                <w:sz w:val="18"/>
              </w:rPr>
              <w:t>)</w:t>
            </w:r>
          </w:p>
        </w:tc>
        <w:tc>
          <w:tcPr>
            <w:tcW w:w="1888" w:type="dxa"/>
          </w:tcPr>
          <w:p w14:paraId="6B32BA0A" w14:textId="77777777" w:rsidR="0030448F" w:rsidRDefault="0030448F" w:rsidP="005E4838"/>
        </w:tc>
      </w:tr>
      <w:tr w:rsidR="0030448F" w14:paraId="50B77111" w14:textId="77777777" w:rsidTr="0030448F">
        <w:trPr>
          <w:jc w:val="center"/>
        </w:trPr>
        <w:tc>
          <w:tcPr>
            <w:tcW w:w="7939" w:type="dxa"/>
            <w:shd w:val="clear" w:color="auto" w:fill="DEEAF6" w:themeFill="accent1" w:themeFillTint="33"/>
          </w:tcPr>
          <w:p w14:paraId="78CD635E" w14:textId="77777777" w:rsidR="0030448F" w:rsidRPr="00FC6C1F" w:rsidRDefault="0030448F" w:rsidP="005E4838">
            <w:pPr>
              <w:jc w:val="left"/>
            </w:pPr>
            <w:r>
              <w:t xml:space="preserve">Substance active composée de cellules immunitaires </w:t>
            </w:r>
            <w:r w:rsidRPr="001D2D30">
              <w:rPr>
                <w:i/>
                <w:sz w:val="18"/>
              </w:rPr>
              <w:t>(OUI</w:t>
            </w:r>
            <w:r>
              <w:rPr>
                <w:i/>
                <w:sz w:val="18"/>
              </w:rPr>
              <w:t xml:space="preserve"> </w:t>
            </w:r>
            <w:r w:rsidRPr="001D2D30">
              <w:rPr>
                <w:i/>
                <w:sz w:val="18"/>
              </w:rPr>
              <w:t>/</w:t>
            </w:r>
            <w:r>
              <w:rPr>
                <w:i/>
                <w:sz w:val="18"/>
              </w:rPr>
              <w:t xml:space="preserve"> </w:t>
            </w:r>
            <w:r w:rsidRPr="001D2D30">
              <w:rPr>
                <w:i/>
                <w:sz w:val="18"/>
              </w:rPr>
              <w:t>NON)</w:t>
            </w:r>
          </w:p>
        </w:tc>
        <w:tc>
          <w:tcPr>
            <w:tcW w:w="1888" w:type="dxa"/>
          </w:tcPr>
          <w:p w14:paraId="7A6A07BA" w14:textId="77777777" w:rsidR="0030448F" w:rsidRDefault="0030448F" w:rsidP="005E4838"/>
        </w:tc>
      </w:tr>
      <w:tr w:rsidR="0030448F" w14:paraId="01AFBC65" w14:textId="77777777" w:rsidTr="0030448F">
        <w:trPr>
          <w:jc w:val="center"/>
        </w:trPr>
        <w:tc>
          <w:tcPr>
            <w:tcW w:w="7939" w:type="dxa"/>
            <w:shd w:val="clear" w:color="auto" w:fill="DEEAF6" w:themeFill="accent1" w:themeFillTint="33"/>
          </w:tcPr>
          <w:p w14:paraId="287974D1" w14:textId="77777777" w:rsidR="0030448F" w:rsidRPr="00FC6C1F" w:rsidRDefault="0030448F" w:rsidP="005E4838">
            <w:pPr>
              <w:jc w:val="left"/>
            </w:pPr>
            <w:r>
              <w:t xml:space="preserve">Présence d’un composant structural dans le produit fini </w:t>
            </w:r>
            <w:r w:rsidRPr="001D2D30">
              <w:rPr>
                <w:i/>
                <w:sz w:val="18"/>
              </w:rPr>
              <w:t>(OUI</w:t>
            </w:r>
            <w:r>
              <w:rPr>
                <w:i/>
                <w:sz w:val="18"/>
              </w:rPr>
              <w:t xml:space="preserve"> </w:t>
            </w:r>
            <w:r w:rsidRPr="001D2D30">
              <w:rPr>
                <w:i/>
                <w:sz w:val="18"/>
              </w:rPr>
              <w:t>/</w:t>
            </w:r>
            <w:r>
              <w:rPr>
                <w:i/>
                <w:sz w:val="18"/>
              </w:rPr>
              <w:t xml:space="preserve"> </w:t>
            </w:r>
            <w:r w:rsidRPr="001D2D30">
              <w:rPr>
                <w:i/>
                <w:sz w:val="18"/>
              </w:rPr>
              <w:t>NON)</w:t>
            </w:r>
          </w:p>
        </w:tc>
        <w:tc>
          <w:tcPr>
            <w:tcW w:w="1888" w:type="dxa"/>
          </w:tcPr>
          <w:p w14:paraId="56832F05" w14:textId="77777777" w:rsidR="0030448F" w:rsidRDefault="0030448F" w:rsidP="005E4838"/>
        </w:tc>
      </w:tr>
      <w:tr w:rsidR="0030448F" w14:paraId="0090BC78" w14:textId="77777777" w:rsidTr="0030448F">
        <w:trPr>
          <w:jc w:val="center"/>
        </w:trPr>
        <w:tc>
          <w:tcPr>
            <w:tcW w:w="7939" w:type="dxa"/>
            <w:shd w:val="clear" w:color="auto" w:fill="DEEAF6" w:themeFill="accent1" w:themeFillTint="33"/>
          </w:tcPr>
          <w:p w14:paraId="4DDB1F8B" w14:textId="77777777" w:rsidR="0030448F" w:rsidRPr="001D2D30" w:rsidRDefault="0030448F" w:rsidP="005E4838">
            <w:pPr>
              <w:jc w:val="left"/>
              <w:rPr>
                <w:i/>
              </w:rPr>
            </w:pPr>
            <w:r>
              <w:t xml:space="preserve">Présence de composant(s) biologiquement actif(s) dans le produit fini </w:t>
            </w:r>
            <w:r w:rsidRPr="001D2D30">
              <w:rPr>
                <w:i/>
                <w:sz w:val="18"/>
              </w:rPr>
              <w:t>(OUI</w:t>
            </w:r>
            <w:r>
              <w:rPr>
                <w:i/>
                <w:sz w:val="18"/>
              </w:rPr>
              <w:t xml:space="preserve"> </w:t>
            </w:r>
            <w:r w:rsidRPr="001D2D30">
              <w:rPr>
                <w:i/>
                <w:sz w:val="18"/>
              </w:rPr>
              <w:t>/</w:t>
            </w:r>
            <w:r>
              <w:rPr>
                <w:i/>
                <w:sz w:val="18"/>
              </w:rPr>
              <w:t xml:space="preserve"> </w:t>
            </w:r>
            <w:r w:rsidRPr="001D2D30">
              <w:rPr>
                <w:i/>
                <w:sz w:val="18"/>
              </w:rPr>
              <w:t>NON)</w:t>
            </w:r>
          </w:p>
        </w:tc>
        <w:tc>
          <w:tcPr>
            <w:tcW w:w="1888" w:type="dxa"/>
          </w:tcPr>
          <w:p w14:paraId="6A5601D2" w14:textId="77777777" w:rsidR="0030448F" w:rsidRDefault="0030448F" w:rsidP="005E4838"/>
        </w:tc>
      </w:tr>
      <w:tr w:rsidR="0030448F" w14:paraId="11153ECE" w14:textId="77777777" w:rsidTr="0030448F">
        <w:trPr>
          <w:jc w:val="center"/>
        </w:trPr>
        <w:tc>
          <w:tcPr>
            <w:tcW w:w="7939" w:type="dxa"/>
            <w:shd w:val="clear" w:color="auto" w:fill="DEEAF6" w:themeFill="accent1" w:themeFillTint="33"/>
          </w:tcPr>
          <w:p w14:paraId="4B9AFFA4" w14:textId="77777777" w:rsidR="0030448F" w:rsidRPr="001D2D30" w:rsidRDefault="0030448F" w:rsidP="005E4838">
            <w:pPr>
              <w:jc w:val="left"/>
              <w:rPr>
                <w:i/>
              </w:rPr>
            </w:pPr>
            <w:r>
              <w:t xml:space="preserve">Présence de résidu(s) nocif(s) dans le produit fini </w:t>
            </w:r>
            <w:r w:rsidRPr="001D2D30">
              <w:rPr>
                <w:i/>
                <w:sz w:val="18"/>
              </w:rPr>
              <w:t>(OUI</w:t>
            </w:r>
            <w:r>
              <w:rPr>
                <w:i/>
                <w:sz w:val="18"/>
              </w:rPr>
              <w:t xml:space="preserve"> </w:t>
            </w:r>
            <w:r w:rsidRPr="001D2D30">
              <w:rPr>
                <w:i/>
                <w:sz w:val="18"/>
              </w:rPr>
              <w:t>/</w:t>
            </w:r>
            <w:r>
              <w:rPr>
                <w:i/>
                <w:sz w:val="18"/>
              </w:rPr>
              <w:t xml:space="preserve"> </w:t>
            </w:r>
            <w:r w:rsidRPr="001D2D30">
              <w:rPr>
                <w:i/>
                <w:sz w:val="18"/>
              </w:rPr>
              <w:t>NON)</w:t>
            </w:r>
          </w:p>
        </w:tc>
        <w:tc>
          <w:tcPr>
            <w:tcW w:w="1888" w:type="dxa"/>
          </w:tcPr>
          <w:p w14:paraId="144E0B54" w14:textId="77777777" w:rsidR="0030448F" w:rsidRDefault="0030448F" w:rsidP="005E4838"/>
        </w:tc>
      </w:tr>
    </w:tbl>
    <w:p w14:paraId="2191EA71" w14:textId="77777777" w:rsidR="0030448F" w:rsidRDefault="0030448F" w:rsidP="0030448F">
      <w:pPr>
        <w:pStyle w:val="Paragraphedeliste"/>
        <w:ind w:left="1080"/>
      </w:pPr>
    </w:p>
    <w:p w14:paraId="6060AAB4" w14:textId="77777777" w:rsidR="0030448F" w:rsidRDefault="0030448F" w:rsidP="0030448F">
      <w:pPr>
        <w:pStyle w:val="Paragraphedeliste"/>
        <w:ind w:left="1080"/>
      </w:pPr>
    </w:p>
    <w:p w14:paraId="7781A76F" w14:textId="77777777" w:rsidR="0030448F" w:rsidRDefault="0030448F" w:rsidP="0030448F">
      <w:pPr>
        <w:pStyle w:val="Paragraphedeliste"/>
        <w:ind w:left="1080"/>
      </w:pPr>
    </w:p>
    <w:p w14:paraId="44014AAE" w14:textId="77777777" w:rsidR="0030448F" w:rsidRDefault="0030448F" w:rsidP="0030448F">
      <w:pPr>
        <w:pStyle w:val="Paragraphedeliste"/>
        <w:ind w:left="1080"/>
      </w:pPr>
    </w:p>
    <w:p w14:paraId="009ACAB5" w14:textId="77777777" w:rsidR="0030448F" w:rsidRDefault="0030448F" w:rsidP="0030448F">
      <w:pPr>
        <w:pStyle w:val="Paragraphedeliste"/>
        <w:ind w:left="1080"/>
      </w:pPr>
    </w:p>
    <w:p w14:paraId="4D5F3EE5" w14:textId="77777777" w:rsidR="0030448F" w:rsidRDefault="0030448F" w:rsidP="0030448F">
      <w:pPr>
        <w:pStyle w:val="Paragraphedeliste"/>
        <w:ind w:left="1080"/>
      </w:pPr>
    </w:p>
    <w:p w14:paraId="59FCB96C" w14:textId="77777777" w:rsidR="0030448F" w:rsidRDefault="0030448F" w:rsidP="0030448F">
      <w:pPr>
        <w:pStyle w:val="Paragraphedeliste"/>
        <w:ind w:left="1080"/>
      </w:pPr>
    </w:p>
    <w:p w14:paraId="77171B88" w14:textId="77777777" w:rsidR="0030448F" w:rsidRPr="002E564D" w:rsidRDefault="0030448F" w:rsidP="0021201E">
      <w:pPr>
        <w:pStyle w:val="Paragraphedeliste"/>
        <w:numPr>
          <w:ilvl w:val="0"/>
          <w:numId w:val="44"/>
        </w:numPr>
        <w:rPr>
          <w:b/>
          <w:u w:val="single"/>
        </w:rPr>
      </w:pPr>
      <w:r w:rsidRPr="002E564D">
        <w:rPr>
          <w:b/>
          <w:u w:val="single"/>
        </w:rPr>
        <w:lastRenderedPageBreak/>
        <w:t xml:space="preserve">Informations relatives au procédé de fabrication </w:t>
      </w:r>
    </w:p>
    <w:p w14:paraId="4C88212C" w14:textId="77777777" w:rsidR="0030448F" w:rsidRPr="005266B9" w:rsidRDefault="0030448F" w:rsidP="0030448F">
      <w:pPr>
        <w:pStyle w:val="Paragraphedeliste"/>
        <w:ind w:left="1080"/>
      </w:pPr>
    </w:p>
    <w:p w14:paraId="1D6D7D10" w14:textId="77777777" w:rsidR="0030448F" w:rsidRDefault="0030448F" w:rsidP="0030448F">
      <w:r>
        <w:t>Compléter le tableau suivant :</w:t>
      </w:r>
    </w:p>
    <w:p w14:paraId="0C638DC1"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1B5E2A92" w14:textId="77777777" w:rsidTr="0030448F">
        <w:trPr>
          <w:jc w:val="center"/>
        </w:trPr>
        <w:tc>
          <w:tcPr>
            <w:tcW w:w="7939" w:type="dxa"/>
            <w:shd w:val="clear" w:color="auto" w:fill="DEEAF6" w:themeFill="accent1" w:themeFillTint="33"/>
          </w:tcPr>
          <w:p w14:paraId="6241EEC4" w14:textId="77777777" w:rsidR="0030448F" w:rsidRDefault="0030448F" w:rsidP="005E4838">
            <w:pPr>
              <w:jc w:val="left"/>
            </w:pPr>
            <w:r>
              <w:t>Origine matière(s) de départ pour la fabrication de MTI ou MTI-pp</w:t>
            </w:r>
          </w:p>
          <w:p w14:paraId="1671C440" w14:textId="058C3A09" w:rsidR="0030448F" w:rsidRPr="002C507B" w:rsidRDefault="0030448F" w:rsidP="005E4838">
            <w:pPr>
              <w:jc w:val="left"/>
              <w:rPr>
                <w:i/>
              </w:rPr>
            </w:pPr>
            <w:r>
              <w:rPr>
                <w:i/>
                <w:sz w:val="18"/>
              </w:rPr>
              <w:t xml:space="preserve">(Autologue </w:t>
            </w:r>
            <w:r w:rsidRPr="001D2D30">
              <w:rPr>
                <w:i/>
                <w:sz w:val="18"/>
              </w:rPr>
              <w:t>/</w:t>
            </w:r>
            <w:r>
              <w:rPr>
                <w:i/>
                <w:sz w:val="18"/>
              </w:rPr>
              <w:t xml:space="preserve"> </w:t>
            </w:r>
            <w:proofErr w:type="spellStart"/>
            <w:r>
              <w:rPr>
                <w:i/>
                <w:sz w:val="18"/>
              </w:rPr>
              <w:t>Allogénique</w:t>
            </w:r>
            <w:proofErr w:type="spellEnd"/>
            <w:r>
              <w:rPr>
                <w:i/>
                <w:sz w:val="18"/>
              </w:rPr>
              <w:t xml:space="preserve"> </w:t>
            </w:r>
            <w:r w:rsidRPr="001D2D30">
              <w:rPr>
                <w:i/>
                <w:sz w:val="18"/>
              </w:rPr>
              <w:t>/</w:t>
            </w:r>
            <w:r>
              <w:rPr>
                <w:i/>
                <w:sz w:val="18"/>
              </w:rPr>
              <w:t xml:space="preserve"> </w:t>
            </w:r>
            <w:proofErr w:type="spellStart"/>
            <w:r>
              <w:rPr>
                <w:i/>
                <w:sz w:val="18"/>
              </w:rPr>
              <w:t>Xénogénique</w:t>
            </w:r>
            <w:proofErr w:type="spellEnd"/>
            <w:r>
              <w:rPr>
                <w:i/>
                <w:sz w:val="18"/>
              </w:rPr>
              <w:t xml:space="preserve"> </w:t>
            </w:r>
            <w:r w:rsidRPr="001D2D30">
              <w:rPr>
                <w:i/>
                <w:sz w:val="18"/>
              </w:rPr>
              <w:t>/</w:t>
            </w:r>
            <w:r>
              <w:rPr>
                <w:i/>
                <w:sz w:val="18"/>
              </w:rPr>
              <w:t xml:space="preserve"> </w:t>
            </w:r>
            <w:r w:rsidRPr="001D2D30">
              <w:rPr>
                <w:i/>
                <w:sz w:val="18"/>
              </w:rPr>
              <w:t xml:space="preserve">Non </w:t>
            </w:r>
            <w:r w:rsidR="00031CFC">
              <w:rPr>
                <w:i/>
                <w:sz w:val="18"/>
              </w:rPr>
              <w:t>indiqué</w:t>
            </w:r>
            <w:r>
              <w:rPr>
                <w:i/>
                <w:sz w:val="18"/>
              </w:rPr>
              <w:t>)</w:t>
            </w:r>
          </w:p>
        </w:tc>
        <w:tc>
          <w:tcPr>
            <w:tcW w:w="1888" w:type="dxa"/>
          </w:tcPr>
          <w:p w14:paraId="25828612" w14:textId="77777777" w:rsidR="0030448F" w:rsidRDefault="0030448F" w:rsidP="005E4838"/>
        </w:tc>
      </w:tr>
      <w:tr w:rsidR="0030448F" w14:paraId="6EAD0CB5" w14:textId="77777777" w:rsidTr="0030448F">
        <w:trPr>
          <w:jc w:val="center"/>
        </w:trPr>
        <w:tc>
          <w:tcPr>
            <w:tcW w:w="7939" w:type="dxa"/>
            <w:shd w:val="clear" w:color="auto" w:fill="DEEAF6" w:themeFill="accent1" w:themeFillTint="33"/>
          </w:tcPr>
          <w:p w14:paraId="0693E834" w14:textId="77777777" w:rsidR="0030448F" w:rsidRPr="00D23D8A" w:rsidRDefault="0030448F" w:rsidP="005E4838">
            <w:pPr>
              <w:jc w:val="left"/>
              <w:rPr>
                <w:i/>
                <w:sz w:val="18"/>
                <w:szCs w:val="18"/>
              </w:rPr>
            </w:pPr>
            <w:r>
              <w:t xml:space="preserve">Utilisation de matière(s) première(s) d’origine animale </w:t>
            </w:r>
            <w:r w:rsidRPr="00D23D8A">
              <w:rPr>
                <w:i/>
                <w:sz w:val="18"/>
                <w:szCs w:val="18"/>
              </w:rPr>
              <w:t>(OUI / NON)</w:t>
            </w:r>
          </w:p>
        </w:tc>
        <w:tc>
          <w:tcPr>
            <w:tcW w:w="1888" w:type="dxa"/>
          </w:tcPr>
          <w:p w14:paraId="733FB91A" w14:textId="77777777" w:rsidR="0030448F" w:rsidRDefault="0030448F" w:rsidP="005E4838"/>
        </w:tc>
      </w:tr>
      <w:tr w:rsidR="0030448F" w14:paraId="040974F8" w14:textId="77777777" w:rsidTr="0030448F">
        <w:trPr>
          <w:jc w:val="center"/>
        </w:trPr>
        <w:tc>
          <w:tcPr>
            <w:tcW w:w="7939" w:type="dxa"/>
            <w:shd w:val="clear" w:color="auto" w:fill="DEEAF6" w:themeFill="accent1" w:themeFillTint="33"/>
          </w:tcPr>
          <w:p w14:paraId="7FCD7C1A" w14:textId="77777777" w:rsidR="0030448F" w:rsidRDefault="0030448F" w:rsidP="005E4838">
            <w:pPr>
              <w:jc w:val="left"/>
            </w:pPr>
            <w:r>
              <w:t>Nombre de manipulation(s) substantielle(s) dans le procédé de fabrication</w:t>
            </w:r>
          </w:p>
        </w:tc>
        <w:tc>
          <w:tcPr>
            <w:tcW w:w="1888" w:type="dxa"/>
          </w:tcPr>
          <w:p w14:paraId="091EF77F" w14:textId="77777777" w:rsidR="0030448F" w:rsidRDefault="0030448F" w:rsidP="005E4838"/>
        </w:tc>
      </w:tr>
      <w:tr w:rsidR="0030448F" w14:paraId="25DF5048" w14:textId="77777777" w:rsidTr="0030448F">
        <w:trPr>
          <w:jc w:val="center"/>
        </w:trPr>
        <w:tc>
          <w:tcPr>
            <w:tcW w:w="7939" w:type="dxa"/>
            <w:shd w:val="clear" w:color="auto" w:fill="DEEAF6" w:themeFill="accent1" w:themeFillTint="33"/>
          </w:tcPr>
          <w:p w14:paraId="79D8F98D" w14:textId="77777777" w:rsidR="0030448F" w:rsidRPr="00D435D6" w:rsidRDefault="0030448F" w:rsidP="005E4838">
            <w:pPr>
              <w:jc w:val="left"/>
              <w:rPr>
                <w:i/>
                <w:sz w:val="18"/>
                <w:szCs w:val="18"/>
              </w:rPr>
            </w:pPr>
            <w:r>
              <w:t xml:space="preserve">Présence d’étape(s) de différenciation </w:t>
            </w:r>
            <w:r w:rsidRPr="00D435D6">
              <w:rPr>
                <w:i/>
                <w:sz w:val="18"/>
                <w:szCs w:val="18"/>
              </w:rPr>
              <w:t>(OUI / NON)</w:t>
            </w:r>
          </w:p>
        </w:tc>
        <w:tc>
          <w:tcPr>
            <w:tcW w:w="1888" w:type="dxa"/>
          </w:tcPr>
          <w:p w14:paraId="13EA7D8D" w14:textId="77777777" w:rsidR="0030448F" w:rsidRDefault="0030448F" w:rsidP="005E4838"/>
        </w:tc>
      </w:tr>
      <w:tr w:rsidR="0030448F" w14:paraId="6C33FA62" w14:textId="77777777" w:rsidTr="0030448F">
        <w:trPr>
          <w:jc w:val="center"/>
        </w:trPr>
        <w:tc>
          <w:tcPr>
            <w:tcW w:w="7939" w:type="dxa"/>
            <w:shd w:val="clear" w:color="auto" w:fill="DEEAF6" w:themeFill="accent1" w:themeFillTint="33"/>
          </w:tcPr>
          <w:p w14:paraId="0317ADA1" w14:textId="77777777" w:rsidR="0030448F" w:rsidRPr="00724ECD" w:rsidRDefault="0030448F" w:rsidP="005E4838">
            <w:pPr>
              <w:jc w:val="left"/>
              <w:rPr>
                <w:i/>
              </w:rPr>
            </w:pPr>
            <w:r>
              <w:t xml:space="preserve">Présence d’étapes de congélation/décongélation avant administration </w:t>
            </w:r>
            <w:r w:rsidRPr="001D2D30">
              <w:rPr>
                <w:i/>
                <w:sz w:val="18"/>
              </w:rPr>
              <w:t>(</w:t>
            </w:r>
            <w:r>
              <w:rPr>
                <w:i/>
                <w:sz w:val="18"/>
              </w:rPr>
              <w:t xml:space="preserve">OUI </w:t>
            </w:r>
            <w:r w:rsidRPr="001D2D30">
              <w:rPr>
                <w:i/>
                <w:sz w:val="18"/>
              </w:rPr>
              <w:t>/</w:t>
            </w:r>
            <w:r>
              <w:rPr>
                <w:i/>
                <w:sz w:val="18"/>
              </w:rPr>
              <w:t xml:space="preserve"> NON</w:t>
            </w:r>
            <w:r w:rsidRPr="001D2D30">
              <w:rPr>
                <w:i/>
                <w:sz w:val="18"/>
              </w:rPr>
              <w:t>)</w:t>
            </w:r>
          </w:p>
        </w:tc>
        <w:tc>
          <w:tcPr>
            <w:tcW w:w="1888" w:type="dxa"/>
          </w:tcPr>
          <w:p w14:paraId="3E6CBA4D" w14:textId="77777777" w:rsidR="0030448F" w:rsidRDefault="0030448F" w:rsidP="005E4838"/>
        </w:tc>
      </w:tr>
      <w:tr w:rsidR="0030448F" w14:paraId="6D516134" w14:textId="77777777" w:rsidTr="0030448F">
        <w:trPr>
          <w:jc w:val="center"/>
        </w:trPr>
        <w:tc>
          <w:tcPr>
            <w:tcW w:w="7939" w:type="dxa"/>
            <w:shd w:val="clear" w:color="auto" w:fill="DEEAF6" w:themeFill="accent1" w:themeFillTint="33"/>
          </w:tcPr>
          <w:p w14:paraId="21196D5A" w14:textId="77777777" w:rsidR="0030448F" w:rsidRPr="00724ECD" w:rsidRDefault="0030448F" w:rsidP="005E4838">
            <w:pPr>
              <w:jc w:val="left"/>
              <w:rPr>
                <w:i/>
              </w:rPr>
            </w:pPr>
            <w:r>
              <w:t xml:space="preserve">Mise à disposition des lots de médicament en l’absence de l’ensemble des résultats des analyses </w:t>
            </w:r>
            <w:r w:rsidRPr="001D2D30">
              <w:rPr>
                <w:i/>
                <w:sz w:val="18"/>
              </w:rPr>
              <w:t>(</w:t>
            </w:r>
            <w:r>
              <w:rPr>
                <w:i/>
                <w:sz w:val="18"/>
              </w:rPr>
              <w:t>OUI / NON)</w:t>
            </w:r>
          </w:p>
        </w:tc>
        <w:tc>
          <w:tcPr>
            <w:tcW w:w="1888" w:type="dxa"/>
          </w:tcPr>
          <w:p w14:paraId="6784D0F6" w14:textId="77777777" w:rsidR="0030448F" w:rsidRDefault="0030448F" w:rsidP="005E4838"/>
        </w:tc>
      </w:tr>
      <w:tr w:rsidR="0030448F" w14:paraId="1D879DDE" w14:textId="77777777" w:rsidTr="0030448F">
        <w:trPr>
          <w:jc w:val="center"/>
        </w:trPr>
        <w:tc>
          <w:tcPr>
            <w:tcW w:w="7939" w:type="dxa"/>
            <w:shd w:val="clear" w:color="auto" w:fill="DEEAF6" w:themeFill="accent1" w:themeFillTint="33"/>
          </w:tcPr>
          <w:p w14:paraId="660B010C" w14:textId="77777777" w:rsidR="0030448F" w:rsidRPr="00724ECD" w:rsidRDefault="0030448F" w:rsidP="005E4838">
            <w:pPr>
              <w:jc w:val="left"/>
              <w:rPr>
                <w:i/>
              </w:rPr>
            </w:pPr>
            <w:r>
              <w:t xml:space="preserve">Utilisation d’équipements dédiés au produit </w:t>
            </w:r>
            <w:r>
              <w:rPr>
                <w:i/>
                <w:sz w:val="18"/>
              </w:rPr>
              <w:t xml:space="preserve">(OUI </w:t>
            </w:r>
            <w:r w:rsidRPr="001D2D30">
              <w:rPr>
                <w:i/>
                <w:sz w:val="18"/>
              </w:rPr>
              <w:t>/</w:t>
            </w:r>
            <w:r>
              <w:rPr>
                <w:i/>
                <w:sz w:val="18"/>
              </w:rPr>
              <w:t xml:space="preserve"> NON) </w:t>
            </w:r>
          </w:p>
        </w:tc>
        <w:tc>
          <w:tcPr>
            <w:tcW w:w="1888" w:type="dxa"/>
          </w:tcPr>
          <w:p w14:paraId="4F341E9F" w14:textId="77777777" w:rsidR="0030448F" w:rsidRDefault="0030448F" w:rsidP="005E4838"/>
        </w:tc>
      </w:tr>
    </w:tbl>
    <w:p w14:paraId="76C01AE6" w14:textId="77777777" w:rsidR="0030448F" w:rsidRDefault="0030448F" w:rsidP="0030448F"/>
    <w:p w14:paraId="42D4CDCF" w14:textId="77777777" w:rsidR="0030448F" w:rsidRDefault="0030448F" w:rsidP="0030448F"/>
    <w:p w14:paraId="78E85989" w14:textId="77777777" w:rsidR="0030448F" w:rsidRPr="002E564D" w:rsidRDefault="0030448F" w:rsidP="0021201E">
      <w:pPr>
        <w:pStyle w:val="Paragraphedeliste"/>
        <w:numPr>
          <w:ilvl w:val="0"/>
          <w:numId w:val="44"/>
        </w:numPr>
        <w:rPr>
          <w:b/>
          <w:u w:val="single"/>
        </w:rPr>
      </w:pPr>
      <w:r w:rsidRPr="002E564D">
        <w:rPr>
          <w:b/>
          <w:u w:val="single"/>
        </w:rPr>
        <w:t xml:space="preserve">Bilan d’activités </w:t>
      </w:r>
    </w:p>
    <w:p w14:paraId="04BFC6B9" w14:textId="77777777" w:rsidR="0030448F" w:rsidRPr="005266B9" w:rsidRDefault="0030448F" w:rsidP="0030448F">
      <w:pPr>
        <w:pStyle w:val="Paragraphedeliste"/>
        <w:ind w:left="1080"/>
      </w:pPr>
    </w:p>
    <w:p w14:paraId="4C3754B0" w14:textId="77777777" w:rsidR="0030448F" w:rsidRPr="002E564D" w:rsidRDefault="0030448F" w:rsidP="0021201E">
      <w:pPr>
        <w:pStyle w:val="Paragraphedeliste"/>
        <w:numPr>
          <w:ilvl w:val="1"/>
          <w:numId w:val="44"/>
        </w:numPr>
        <w:rPr>
          <w:u w:val="single"/>
        </w:rPr>
      </w:pPr>
      <w:r w:rsidRPr="002E564D">
        <w:rPr>
          <w:u w:val="single"/>
        </w:rPr>
        <w:t xml:space="preserve">Matières premières </w:t>
      </w:r>
    </w:p>
    <w:p w14:paraId="01B8C799" w14:textId="77777777" w:rsidR="0030448F" w:rsidRPr="005266B9" w:rsidRDefault="0030448F" w:rsidP="0030448F">
      <w:pPr>
        <w:pStyle w:val="Paragraphedeliste"/>
        <w:ind w:left="1080"/>
      </w:pPr>
    </w:p>
    <w:p w14:paraId="28CDDC06" w14:textId="77777777" w:rsidR="0030448F" w:rsidRDefault="0030448F" w:rsidP="0030448F">
      <w:r>
        <w:t>Compléter le tableau suivant :</w:t>
      </w:r>
    </w:p>
    <w:p w14:paraId="7C7EA8CC"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6FCEC327" w14:textId="77777777" w:rsidTr="0030448F">
        <w:trPr>
          <w:trHeight w:val="204"/>
          <w:jc w:val="center"/>
        </w:trPr>
        <w:tc>
          <w:tcPr>
            <w:tcW w:w="7939" w:type="dxa"/>
            <w:shd w:val="clear" w:color="auto" w:fill="DEEAF6" w:themeFill="accent1" w:themeFillTint="33"/>
          </w:tcPr>
          <w:p w14:paraId="221E8A0E" w14:textId="77777777" w:rsidR="0030448F" w:rsidRPr="002C507B" w:rsidRDefault="0030448F" w:rsidP="005E4838">
            <w:pPr>
              <w:jc w:val="left"/>
              <w:rPr>
                <w:i/>
              </w:rPr>
            </w:pPr>
            <w:r>
              <w:t xml:space="preserve">Nombre d’unités de tissus et de cellules reçues </w:t>
            </w:r>
            <w:r w:rsidRPr="0030448F">
              <w:rPr>
                <w:b/>
              </w:rPr>
              <w:t>conformes</w:t>
            </w:r>
          </w:p>
        </w:tc>
        <w:tc>
          <w:tcPr>
            <w:tcW w:w="1888" w:type="dxa"/>
          </w:tcPr>
          <w:p w14:paraId="08A2FCF4" w14:textId="77777777" w:rsidR="0030448F" w:rsidRDefault="0030448F" w:rsidP="005E4838"/>
        </w:tc>
      </w:tr>
      <w:tr w:rsidR="0030448F" w14:paraId="4DF968FA" w14:textId="77777777" w:rsidTr="0030448F">
        <w:trPr>
          <w:jc w:val="center"/>
        </w:trPr>
        <w:tc>
          <w:tcPr>
            <w:tcW w:w="7939" w:type="dxa"/>
            <w:shd w:val="clear" w:color="auto" w:fill="DEEAF6" w:themeFill="accent1" w:themeFillTint="33"/>
          </w:tcPr>
          <w:p w14:paraId="6A2196F1" w14:textId="77777777" w:rsidR="0030448F" w:rsidRPr="00D23D8A" w:rsidRDefault="0030448F" w:rsidP="005E4838">
            <w:pPr>
              <w:jc w:val="left"/>
              <w:rPr>
                <w:i/>
                <w:sz w:val="18"/>
                <w:szCs w:val="18"/>
              </w:rPr>
            </w:pPr>
            <w:r>
              <w:t xml:space="preserve">Nombre d’unités de tissus et de cellules reçues </w:t>
            </w:r>
            <w:r w:rsidRPr="009A29CB">
              <w:rPr>
                <w:b/>
              </w:rPr>
              <w:t>non</w:t>
            </w:r>
            <w:r>
              <w:t xml:space="preserve"> </w:t>
            </w:r>
            <w:r w:rsidRPr="0030448F">
              <w:rPr>
                <w:b/>
              </w:rPr>
              <w:t>conformes</w:t>
            </w:r>
          </w:p>
        </w:tc>
        <w:tc>
          <w:tcPr>
            <w:tcW w:w="1888" w:type="dxa"/>
          </w:tcPr>
          <w:p w14:paraId="25A88B6C" w14:textId="77777777" w:rsidR="0030448F" w:rsidRDefault="0030448F" w:rsidP="005E4838"/>
        </w:tc>
      </w:tr>
      <w:tr w:rsidR="0030448F" w14:paraId="014EB7FA" w14:textId="77777777" w:rsidTr="0030448F">
        <w:trPr>
          <w:jc w:val="center"/>
        </w:trPr>
        <w:tc>
          <w:tcPr>
            <w:tcW w:w="7939" w:type="dxa"/>
            <w:shd w:val="clear" w:color="auto" w:fill="DEEAF6" w:themeFill="accent1" w:themeFillTint="33"/>
          </w:tcPr>
          <w:p w14:paraId="743D283E" w14:textId="77777777" w:rsidR="0030448F" w:rsidRDefault="0030448F" w:rsidP="005E4838">
            <w:pPr>
              <w:jc w:val="left"/>
            </w:pPr>
            <w:r>
              <w:t xml:space="preserve">Nombre d’unités de tissus et de cellules </w:t>
            </w:r>
            <w:r w:rsidRPr="009A29CB">
              <w:rPr>
                <w:b/>
              </w:rPr>
              <w:t>exportées</w:t>
            </w:r>
            <w:r>
              <w:t xml:space="preserve"> hors Union européenne (UE) et Espace économique européen (EEE) pour la fabrication</w:t>
            </w:r>
          </w:p>
        </w:tc>
        <w:tc>
          <w:tcPr>
            <w:tcW w:w="1888" w:type="dxa"/>
          </w:tcPr>
          <w:p w14:paraId="693DC22A" w14:textId="77777777" w:rsidR="0030448F" w:rsidRDefault="0030448F" w:rsidP="005E4838"/>
        </w:tc>
      </w:tr>
      <w:tr w:rsidR="0030448F" w14:paraId="5D94EDDF" w14:textId="77777777" w:rsidTr="0030448F">
        <w:trPr>
          <w:jc w:val="center"/>
        </w:trPr>
        <w:tc>
          <w:tcPr>
            <w:tcW w:w="7939" w:type="dxa"/>
            <w:shd w:val="clear" w:color="auto" w:fill="DEEAF6" w:themeFill="accent1" w:themeFillTint="33"/>
          </w:tcPr>
          <w:p w14:paraId="43F4A8D1" w14:textId="77777777" w:rsidR="0030448F" w:rsidRPr="00D435D6" w:rsidRDefault="0030448F" w:rsidP="005E4838">
            <w:pPr>
              <w:jc w:val="left"/>
              <w:rPr>
                <w:i/>
                <w:sz w:val="18"/>
                <w:szCs w:val="18"/>
              </w:rPr>
            </w:pPr>
            <w:r>
              <w:t xml:space="preserve">Nombre d’unités de tissus et de cellules </w:t>
            </w:r>
            <w:r w:rsidRPr="000F7EEC">
              <w:rPr>
                <w:b/>
              </w:rPr>
              <w:t>importées</w:t>
            </w:r>
            <w:r>
              <w:t xml:space="preserve"> hors UE et EEE pour la fabrication</w:t>
            </w:r>
          </w:p>
        </w:tc>
        <w:tc>
          <w:tcPr>
            <w:tcW w:w="1888" w:type="dxa"/>
          </w:tcPr>
          <w:p w14:paraId="1BFD4035" w14:textId="77777777" w:rsidR="0030448F" w:rsidRDefault="0030448F" w:rsidP="005E4838"/>
        </w:tc>
      </w:tr>
      <w:tr w:rsidR="0030448F" w14:paraId="594703FD" w14:textId="77777777" w:rsidTr="0030448F">
        <w:trPr>
          <w:jc w:val="center"/>
        </w:trPr>
        <w:tc>
          <w:tcPr>
            <w:tcW w:w="7939" w:type="dxa"/>
            <w:shd w:val="clear" w:color="auto" w:fill="DEEAF6" w:themeFill="accent1" w:themeFillTint="33"/>
          </w:tcPr>
          <w:p w14:paraId="35765BD4" w14:textId="77777777" w:rsidR="0030448F" w:rsidRPr="00724ECD" w:rsidRDefault="0030448F" w:rsidP="005E4838">
            <w:pPr>
              <w:jc w:val="left"/>
              <w:rPr>
                <w:i/>
              </w:rPr>
            </w:pPr>
            <w:r>
              <w:t xml:space="preserve">Nombre d’unités de tissus et cellules </w:t>
            </w:r>
            <w:r w:rsidRPr="000F7EEC">
              <w:rPr>
                <w:b/>
              </w:rPr>
              <w:t>sorties</w:t>
            </w:r>
            <w:r>
              <w:t xml:space="preserve"> du territoire national à destination d’un Etat membre de l’UE ou de l’EEE pour la fabrication </w:t>
            </w:r>
          </w:p>
        </w:tc>
        <w:tc>
          <w:tcPr>
            <w:tcW w:w="1888" w:type="dxa"/>
          </w:tcPr>
          <w:p w14:paraId="18ADA95D" w14:textId="77777777" w:rsidR="0030448F" w:rsidRDefault="0030448F" w:rsidP="005E4838"/>
        </w:tc>
      </w:tr>
      <w:tr w:rsidR="0030448F" w14:paraId="4A3FE15A" w14:textId="77777777" w:rsidTr="0030448F">
        <w:trPr>
          <w:jc w:val="center"/>
        </w:trPr>
        <w:tc>
          <w:tcPr>
            <w:tcW w:w="7939" w:type="dxa"/>
            <w:shd w:val="clear" w:color="auto" w:fill="DEEAF6" w:themeFill="accent1" w:themeFillTint="33"/>
          </w:tcPr>
          <w:p w14:paraId="1470EB63" w14:textId="77777777" w:rsidR="0030448F" w:rsidRPr="00724ECD" w:rsidRDefault="0030448F" w:rsidP="005E4838">
            <w:pPr>
              <w:jc w:val="left"/>
              <w:rPr>
                <w:i/>
              </w:rPr>
            </w:pPr>
            <w:r>
              <w:t xml:space="preserve">Nombre d’unités de tissus et cellules </w:t>
            </w:r>
            <w:r w:rsidRPr="000F7EEC">
              <w:rPr>
                <w:b/>
              </w:rPr>
              <w:t>entrées</w:t>
            </w:r>
            <w:r>
              <w:t xml:space="preserve"> sur le territoire national en provenance d’un Etat membre de l’UE ou de l’EEE pour la fabrication</w:t>
            </w:r>
          </w:p>
        </w:tc>
        <w:tc>
          <w:tcPr>
            <w:tcW w:w="1888" w:type="dxa"/>
          </w:tcPr>
          <w:p w14:paraId="4B02ECB6" w14:textId="77777777" w:rsidR="0030448F" w:rsidRDefault="0030448F" w:rsidP="005E4838"/>
        </w:tc>
      </w:tr>
    </w:tbl>
    <w:p w14:paraId="0FB50E5E" w14:textId="77777777" w:rsidR="0030448F" w:rsidRDefault="0030448F" w:rsidP="0030448F"/>
    <w:p w14:paraId="2FF4E95E" w14:textId="77777777" w:rsidR="0030448F" w:rsidRPr="005266B9" w:rsidRDefault="0030448F" w:rsidP="0030448F"/>
    <w:p w14:paraId="61A97DFC" w14:textId="77777777" w:rsidR="0030448F" w:rsidRPr="002E564D" w:rsidRDefault="0030448F" w:rsidP="0021201E">
      <w:pPr>
        <w:pStyle w:val="Paragraphedeliste"/>
        <w:numPr>
          <w:ilvl w:val="1"/>
          <w:numId w:val="44"/>
        </w:numPr>
        <w:rPr>
          <w:u w:val="single"/>
        </w:rPr>
      </w:pPr>
      <w:r w:rsidRPr="002E564D">
        <w:rPr>
          <w:u w:val="single"/>
        </w:rPr>
        <w:t xml:space="preserve">Produits finis </w:t>
      </w:r>
    </w:p>
    <w:p w14:paraId="3E530749" w14:textId="77777777" w:rsidR="0030448F" w:rsidRPr="005266B9" w:rsidRDefault="0030448F" w:rsidP="0030448F">
      <w:pPr>
        <w:pStyle w:val="Paragraphedeliste"/>
        <w:ind w:left="1080"/>
      </w:pPr>
    </w:p>
    <w:p w14:paraId="124B5416" w14:textId="77777777" w:rsidR="0030448F" w:rsidRDefault="0030448F" w:rsidP="0030448F">
      <w:r>
        <w:t>Complétez le tableau suivant :</w:t>
      </w:r>
    </w:p>
    <w:p w14:paraId="6EE59E4A" w14:textId="77777777" w:rsidR="0030448F" w:rsidRDefault="0030448F" w:rsidP="0030448F"/>
    <w:tbl>
      <w:tblPr>
        <w:tblStyle w:val="Grilledutableau"/>
        <w:tblW w:w="0" w:type="auto"/>
        <w:jc w:val="center"/>
        <w:tblLook w:val="04A0" w:firstRow="1" w:lastRow="0" w:firstColumn="1" w:lastColumn="0" w:noHBand="0" w:noVBand="1"/>
      </w:tblPr>
      <w:tblGrid>
        <w:gridCol w:w="7939"/>
        <w:gridCol w:w="1888"/>
      </w:tblGrid>
      <w:tr w:rsidR="0030448F" w14:paraId="67FEB59B" w14:textId="77777777" w:rsidTr="0030448F">
        <w:trPr>
          <w:trHeight w:val="204"/>
          <w:jc w:val="center"/>
        </w:trPr>
        <w:tc>
          <w:tcPr>
            <w:tcW w:w="7939" w:type="dxa"/>
            <w:shd w:val="clear" w:color="auto" w:fill="DEEAF6" w:themeFill="accent1" w:themeFillTint="33"/>
          </w:tcPr>
          <w:p w14:paraId="79F675F7" w14:textId="77777777" w:rsidR="0030448F" w:rsidRPr="002C507B" w:rsidRDefault="0030448F" w:rsidP="005E4838">
            <w:pPr>
              <w:jc w:val="left"/>
              <w:rPr>
                <w:i/>
              </w:rPr>
            </w:pPr>
            <w:r>
              <w:t>Nombre d’unités fabriquées</w:t>
            </w:r>
          </w:p>
        </w:tc>
        <w:tc>
          <w:tcPr>
            <w:tcW w:w="1888" w:type="dxa"/>
          </w:tcPr>
          <w:p w14:paraId="7F1872F2" w14:textId="77777777" w:rsidR="0030448F" w:rsidRDefault="0030448F" w:rsidP="005E4838"/>
        </w:tc>
      </w:tr>
      <w:tr w:rsidR="0030448F" w14:paraId="78FDD05A" w14:textId="77777777" w:rsidTr="0030448F">
        <w:trPr>
          <w:jc w:val="center"/>
        </w:trPr>
        <w:tc>
          <w:tcPr>
            <w:tcW w:w="7939" w:type="dxa"/>
            <w:shd w:val="clear" w:color="auto" w:fill="DEEAF6" w:themeFill="accent1" w:themeFillTint="33"/>
          </w:tcPr>
          <w:p w14:paraId="3189F9B7" w14:textId="77777777" w:rsidR="0030448F" w:rsidRPr="00D23D8A" w:rsidRDefault="0030448F" w:rsidP="005E4838">
            <w:pPr>
              <w:jc w:val="left"/>
              <w:rPr>
                <w:i/>
                <w:sz w:val="18"/>
                <w:szCs w:val="18"/>
              </w:rPr>
            </w:pPr>
            <w:r>
              <w:t xml:space="preserve">Nombre d’unités </w:t>
            </w:r>
            <w:r w:rsidRPr="000F7EEC">
              <w:t>non</w:t>
            </w:r>
            <w:r>
              <w:t xml:space="preserve"> conformes</w:t>
            </w:r>
          </w:p>
        </w:tc>
        <w:tc>
          <w:tcPr>
            <w:tcW w:w="1888" w:type="dxa"/>
          </w:tcPr>
          <w:p w14:paraId="153DA55E" w14:textId="77777777" w:rsidR="0030448F" w:rsidRDefault="0030448F" w:rsidP="005E4838"/>
        </w:tc>
      </w:tr>
      <w:tr w:rsidR="0030448F" w14:paraId="7B41BB86" w14:textId="77777777" w:rsidTr="0030448F">
        <w:trPr>
          <w:jc w:val="center"/>
        </w:trPr>
        <w:tc>
          <w:tcPr>
            <w:tcW w:w="7939" w:type="dxa"/>
            <w:shd w:val="clear" w:color="auto" w:fill="DEEAF6" w:themeFill="accent1" w:themeFillTint="33"/>
          </w:tcPr>
          <w:p w14:paraId="3C2EF84B" w14:textId="77777777" w:rsidR="0030448F" w:rsidRDefault="0030448F" w:rsidP="005E4838">
            <w:pPr>
              <w:jc w:val="left"/>
            </w:pPr>
            <w:r>
              <w:t>Nombre d’unités détruites</w:t>
            </w:r>
          </w:p>
        </w:tc>
        <w:tc>
          <w:tcPr>
            <w:tcW w:w="1888" w:type="dxa"/>
          </w:tcPr>
          <w:p w14:paraId="70F828CA" w14:textId="77777777" w:rsidR="0030448F" w:rsidRDefault="0030448F" w:rsidP="005E4838"/>
        </w:tc>
      </w:tr>
      <w:tr w:rsidR="0030448F" w14:paraId="636DA250" w14:textId="77777777" w:rsidTr="0030448F">
        <w:trPr>
          <w:jc w:val="center"/>
        </w:trPr>
        <w:tc>
          <w:tcPr>
            <w:tcW w:w="7939" w:type="dxa"/>
            <w:shd w:val="clear" w:color="auto" w:fill="DEEAF6" w:themeFill="accent1" w:themeFillTint="33"/>
          </w:tcPr>
          <w:p w14:paraId="23C4047C" w14:textId="77777777" w:rsidR="0030448F" w:rsidRPr="00D435D6" w:rsidRDefault="0030448F" w:rsidP="005E4838">
            <w:pPr>
              <w:jc w:val="left"/>
              <w:rPr>
                <w:i/>
                <w:sz w:val="18"/>
                <w:szCs w:val="18"/>
              </w:rPr>
            </w:pPr>
            <w:r>
              <w:t>Nombre d’unités libérées</w:t>
            </w:r>
          </w:p>
        </w:tc>
        <w:tc>
          <w:tcPr>
            <w:tcW w:w="1888" w:type="dxa"/>
          </w:tcPr>
          <w:p w14:paraId="31ECC5D1" w14:textId="77777777" w:rsidR="0030448F" w:rsidRDefault="0030448F" w:rsidP="005E4838"/>
        </w:tc>
      </w:tr>
      <w:tr w:rsidR="0030448F" w14:paraId="3C1C73DA" w14:textId="77777777" w:rsidTr="0030448F">
        <w:trPr>
          <w:jc w:val="center"/>
        </w:trPr>
        <w:tc>
          <w:tcPr>
            <w:tcW w:w="7939" w:type="dxa"/>
            <w:shd w:val="clear" w:color="auto" w:fill="DEEAF6" w:themeFill="accent1" w:themeFillTint="33"/>
          </w:tcPr>
          <w:p w14:paraId="7FF8CA86" w14:textId="77777777" w:rsidR="0030448F" w:rsidRPr="00724ECD" w:rsidRDefault="0030448F" w:rsidP="005E4838">
            <w:pPr>
              <w:jc w:val="left"/>
              <w:rPr>
                <w:i/>
              </w:rPr>
            </w:pPr>
            <w:r>
              <w:t>Nombre d’unités cédées</w:t>
            </w:r>
          </w:p>
        </w:tc>
        <w:tc>
          <w:tcPr>
            <w:tcW w:w="1888" w:type="dxa"/>
          </w:tcPr>
          <w:p w14:paraId="067E735D" w14:textId="77777777" w:rsidR="0030448F" w:rsidRDefault="0030448F" w:rsidP="005E4838"/>
        </w:tc>
      </w:tr>
      <w:tr w:rsidR="0030448F" w14:paraId="1520C0DE" w14:textId="77777777" w:rsidTr="0030448F">
        <w:trPr>
          <w:jc w:val="center"/>
        </w:trPr>
        <w:tc>
          <w:tcPr>
            <w:tcW w:w="7939" w:type="dxa"/>
            <w:shd w:val="clear" w:color="auto" w:fill="DEEAF6" w:themeFill="accent1" w:themeFillTint="33"/>
          </w:tcPr>
          <w:p w14:paraId="2A954D76" w14:textId="77777777" w:rsidR="0030448F" w:rsidRPr="00724ECD" w:rsidRDefault="0030448F" w:rsidP="005E4838">
            <w:pPr>
              <w:jc w:val="left"/>
              <w:rPr>
                <w:i/>
              </w:rPr>
            </w:pPr>
            <w:r>
              <w:t>Nombre d’unités distribuées en France</w:t>
            </w:r>
          </w:p>
        </w:tc>
        <w:tc>
          <w:tcPr>
            <w:tcW w:w="1888" w:type="dxa"/>
          </w:tcPr>
          <w:p w14:paraId="3CC9647C" w14:textId="77777777" w:rsidR="0030448F" w:rsidRDefault="0030448F" w:rsidP="005E4838"/>
        </w:tc>
      </w:tr>
      <w:tr w:rsidR="0030448F" w14:paraId="441EEC8F" w14:textId="77777777" w:rsidTr="0030448F">
        <w:trPr>
          <w:jc w:val="center"/>
        </w:trPr>
        <w:tc>
          <w:tcPr>
            <w:tcW w:w="7939" w:type="dxa"/>
            <w:shd w:val="clear" w:color="auto" w:fill="DEEAF6" w:themeFill="accent1" w:themeFillTint="33"/>
          </w:tcPr>
          <w:p w14:paraId="2493B3A1" w14:textId="77777777" w:rsidR="0030448F" w:rsidRDefault="0030448F" w:rsidP="005E4838">
            <w:pPr>
              <w:jc w:val="left"/>
            </w:pPr>
            <w:r>
              <w:t>Nombre d’unités en stock sur site (en quarantaine et libérées) à date</w:t>
            </w:r>
          </w:p>
        </w:tc>
        <w:tc>
          <w:tcPr>
            <w:tcW w:w="1888" w:type="dxa"/>
          </w:tcPr>
          <w:p w14:paraId="515EFD0E" w14:textId="77777777" w:rsidR="0030448F" w:rsidRDefault="0030448F" w:rsidP="005E4838"/>
        </w:tc>
      </w:tr>
      <w:tr w:rsidR="0030448F" w14:paraId="031D3C52" w14:textId="77777777" w:rsidTr="0030448F">
        <w:trPr>
          <w:jc w:val="center"/>
        </w:trPr>
        <w:tc>
          <w:tcPr>
            <w:tcW w:w="7939" w:type="dxa"/>
            <w:shd w:val="clear" w:color="auto" w:fill="DEEAF6" w:themeFill="accent1" w:themeFillTint="33"/>
          </w:tcPr>
          <w:p w14:paraId="7166080E" w14:textId="77777777" w:rsidR="0030448F" w:rsidRDefault="0030448F" w:rsidP="005E4838">
            <w:pPr>
              <w:jc w:val="left"/>
            </w:pPr>
            <w:r>
              <w:t>Nombre d’unités du produit fini</w:t>
            </w:r>
            <w:r>
              <w:rPr>
                <w:b/>
              </w:rPr>
              <w:t>,</w:t>
            </w:r>
            <w:r>
              <w:t xml:space="preserve"> hors MTI-PP disposant d’une autorisation au titre de l’article L. 5127-1 17°, </w:t>
            </w:r>
            <w:r w:rsidRPr="009A29CB">
              <w:rPr>
                <w:b/>
              </w:rPr>
              <w:t>exportées</w:t>
            </w:r>
            <w:r>
              <w:t xml:space="preserve"> hors Union européenne (UE) et Espace économique européen (EEE)</w:t>
            </w:r>
          </w:p>
        </w:tc>
        <w:tc>
          <w:tcPr>
            <w:tcW w:w="1888" w:type="dxa"/>
          </w:tcPr>
          <w:p w14:paraId="725006AE" w14:textId="77777777" w:rsidR="0030448F" w:rsidRDefault="0030448F" w:rsidP="005E4838"/>
        </w:tc>
      </w:tr>
      <w:tr w:rsidR="0030448F" w14:paraId="313985C7" w14:textId="77777777" w:rsidTr="0030448F">
        <w:trPr>
          <w:jc w:val="center"/>
        </w:trPr>
        <w:tc>
          <w:tcPr>
            <w:tcW w:w="7939" w:type="dxa"/>
            <w:shd w:val="clear" w:color="auto" w:fill="DEEAF6" w:themeFill="accent1" w:themeFillTint="33"/>
          </w:tcPr>
          <w:p w14:paraId="139FDA0D" w14:textId="77777777" w:rsidR="0030448F" w:rsidRDefault="0030448F" w:rsidP="005E4838">
            <w:pPr>
              <w:jc w:val="left"/>
            </w:pPr>
            <w:r>
              <w:t xml:space="preserve">Nombre d’unités du produit fini, hors MTI-PP disposant d’une autorisation au titre de l’article L. 5127-1 17, </w:t>
            </w:r>
            <w:r>
              <w:rPr>
                <w:b/>
              </w:rPr>
              <w:t xml:space="preserve">importées </w:t>
            </w:r>
            <w:r>
              <w:t>hors UE et EEE</w:t>
            </w:r>
          </w:p>
        </w:tc>
        <w:tc>
          <w:tcPr>
            <w:tcW w:w="1888" w:type="dxa"/>
          </w:tcPr>
          <w:p w14:paraId="767CEA68" w14:textId="77777777" w:rsidR="0030448F" w:rsidRDefault="0030448F" w:rsidP="005E4838"/>
        </w:tc>
      </w:tr>
      <w:tr w:rsidR="0030448F" w14:paraId="3E4DF240" w14:textId="77777777" w:rsidTr="0030448F">
        <w:trPr>
          <w:jc w:val="center"/>
        </w:trPr>
        <w:tc>
          <w:tcPr>
            <w:tcW w:w="7939" w:type="dxa"/>
            <w:shd w:val="clear" w:color="auto" w:fill="DEEAF6" w:themeFill="accent1" w:themeFillTint="33"/>
          </w:tcPr>
          <w:p w14:paraId="06CDEFA6" w14:textId="77777777" w:rsidR="0030448F" w:rsidRDefault="0030448F" w:rsidP="005E4838">
            <w:pPr>
              <w:jc w:val="left"/>
            </w:pPr>
            <w:r>
              <w:t xml:space="preserve">Nombre d’unités de produits finis </w:t>
            </w:r>
            <w:r>
              <w:rPr>
                <w:b/>
              </w:rPr>
              <w:t>sorti</w:t>
            </w:r>
            <w:r w:rsidRPr="000F7EEC">
              <w:rPr>
                <w:b/>
              </w:rPr>
              <w:t>s</w:t>
            </w:r>
            <w:r>
              <w:t xml:space="preserve"> du territoire national à destination d’un Etat membre de l’UE ou de l’EEE pour la fabrication</w:t>
            </w:r>
          </w:p>
        </w:tc>
        <w:tc>
          <w:tcPr>
            <w:tcW w:w="1888" w:type="dxa"/>
          </w:tcPr>
          <w:p w14:paraId="256F6A4E" w14:textId="77777777" w:rsidR="0030448F" w:rsidRDefault="0030448F" w:rsidP="005E4838"/>
        </w:tc>
      </w:tr>
      <w:tr w:rsidR="0030448F" w14:paraId="37293A53" w14:textId="77777777" w:rsidTr="0030448F">
        <w:trPr>
          <w:jc w:val="center"/>
        </w:trPr>
        <w:tc>
          <w:tcPr>
            <w:tcW w:w="7939" w:type="dxa"/>
            <w:shd w:val="clear" w:color="auto" w:fill="DEEAF6" w:themeFill="accent1" w:themeFillTint="33"/>
          </w:tcPr>
          <w:p w14:paraId="4F5358C4" w14:textId="77777777" w:rsidR="0030448F" w:rsidRDefault="0030448F" w:rsidP="005E4838">
            <w:pPr>
              <w:jc w:val="left"/>
            </w:pPr>
            <w:r>
              <w:t xml:space="preserve">Nombre d’unités de produits finis </w:t>
            </w:r>
            <w:r>
              <w:rPr>
                <w:b/>
              </w:rPr>
              <w:t>entré</w:t>
            </w:r>
            <w:r w:rsidRPr="000F7EEC">
              <w:rPr>
                <w:b/>
              </w:rPr>
              <w:t>s</w:t>
            </w:r>
            <w:r>
              <w:t xml:space="preserve"> sur le territoire national en provenance d’un Etat membre de l’UE ou de l’EEE pour la fabrication</w:t>
            </w:r>
          </w:p>
        </w:tc>
        <w:tc>
          <w:tcPr>
            <w:tcW w:w="1888" w:type="dxa"/>
          </w:tcPr>
          <w:p w14:paraId="4B813709" w14:textId="77777777" w:rsidR="0030448F" w:rsidRDefault="0030448F" w:rsidP="005E4838"/>
        </w:tc>
      </w:tr>
    </w:tbl>
    <w:p w14:paraId="43AF44C4" w14:textId="77777777" w:rsidR="0030448F" w:rsidRDefault="0030448F" w:rsidP="0030448F"/>
    <w:p w14:paraId="65AE23D9" w14:textId="77777777" w:rsidR="0030448F" w:rsidRDefault="0030448F" w:rsidP="0030448F"/>
    <w:p w14:paraId="64A239C9" w14:textId="77777777" w:rsidR="0030448F" w:rsidRDefault="0030448F" w:rsidP="0030448F"/>
    <w:p w14:paraId="3E8FBAD2" w14:textId="77777777" w:rsidR="0030448F" w:rsidRDefault="0030448F" w:rsidP="0030448F"/>
    <w:p w14:paraId="35EDD90A" w14:textId="77777777" w:rsidR="0030448F" w:rsidRPr="002E564D" w:rsidRDefault="0030448F" w:rsidP="0021201E">
      <w:pPr>
        <w:pStyle w:val="Paragraphedeliste"/>
        <w:numPr>
          <w:ilvl w:val="1"/>
          <w:numId w:val="44"/>
        </w:numPr>
        <w:rPr>
          <w:u w:val="single"/>
        </w:rPr>
      </w:pPr>
      <w:r w:rsidRPr="002E564D">
        <w:rPr>
          <w:u w:val="single"/>
        </w:rPr>
        <w:lastRenderedPageBreak/>
        <w:t xml:space="preserve">Bilan des activités sous-traitées </w:t>
      </w:r>
    </w:p>
    <w:p w14:paraId="00AC1334" w14:textId="77777777" w:rsidR="0030448F" w:rsidRPr="005266B9" w:rsidRDefault="0030448F" w:rsidP="0030448F">
      <w:pPr>
        <w:pStyle w:val="Paragraphedeliste"/>
        <w:ind w:left="1080"/>
      </w:pPr>
    </w:p>
    <w:p w14:paraId="646958B4" w14:textId="77777777" w:rsidR="0030448F" w:rsidRPr="00BF1A96" w:rsidRDefault="0030448F" w:rsidP="0030448F">
      <w:pPr>
        <w:rPr>
          <w:sz w:val="24"/>
        </w:rPr>
      </w:pPr>
      <w:r w:rsidRPr="00BF1A96">
        <w:rPr>
          <w:sz w:val="24"/>
        </w:rPr>
        <w:t>Etape de préparation/fabrication</w:t>
      </w:r>
    </w:p>
    <w:p w14:paraId="387CCEAE" w14:textId="77777777" w:rsidR="0030448F" w:rsidRDefault="0030448F" w:rsidP="0030448F"/>
    <w:p w14:paraId="2711AD9F" w14:textId="77777777" w:rsidR="0030448F" w:rsidRDefault="0030448F" w:rsidP="0030448F">
      <w:r>
        <w:t>Brève description des activités sous-traitées en précisant le nom du (des) sous-traitant(s), la nature des activités sous-traitées et le nombre d’unités (échantillons) envoyés.</w:t>
      </w:r>
    </w:p>
    <w:p w14:paraId="6C3E8061" w14:textId="77777777" w:rsidR="0030448F" w:rsidRDefault="0030448F" w:rsidP="0030448F"/>
    <w:tbl>
      <w:tblPr>
        <w:tblStyle w:val="Grilledutableau"/>
        <w:tblpPr w:leftFromText="141" w:rightFromText="141" w:vertAnchor="text" w:horzAnchor="margin" w:tblpXSpec="center" w:tblpY="-6"/>
        <w:tblW w:w="9351" w:type="dxa"/>
        <w:tblLook w:val="04A0" w:firstRow="1" w:lastRow="0" w:firstColumn="1" w:lastColumn="0" w:noHBand="0" w:noVBand="1"/>
      </w:tblPr>
      <w:tblGrid>
        <w:gridCol w:w="9351"/>
      </w:tblGrid>
      <w:tr w:rsidR="0030448F" w:rsidRPr="005266B9" w14:paraId="197039B1" w14:textId="77777777" w:rsidTr="0030448F">
        <w:trPr>
          <w:trHeight w:val="2542"/>
        </w:trPr>
        <w:tc>
          <w:tcPr>
            <w:tcW w:w="9351" w:type="dxa"/>
          </w:tcPr>
          <w:p w14:paraId="10AFF374" w14:textId="77777777" w:rsidR="0030448F" w:rsidRPr="00D51C60" w:rsidRDefault="0030448F" w:rsidP="0030448F"/>
          <w:p w14:paraId="491B6635" w14:textId="77777777" w:rsidR="0030448F" w:rsidRPr="00D51C60" w:rsidRDefault="0030448F" w:rsidP="0030448F"/>
          <w:p w14:paraId="3B2CDA84" w14:textId="77777777" w:rsidR="0030448F" w:rsidRPr="00D51C60" w:rsidRDefault="0030448F" w:rsidP="0030448F"/>
          <w:p w14:paraId="42C7DCEF" w14:textId="77777777" w:rsidR="0030448F" w:rsidRPr="00D51C60" w:rsidRDefault="0030448F" w:rsidP="0030448F"/>
          <w:p w14:paraId="087394A5" w14:textId="77777777" w:rsidR="0030448F" w:rsidRDefault="0030448F" w:rsidP="0030448F"/>
          <w:p w14:paraId="551A2CEC" w14:textId="77777777" w:rsidR="0030448F" w:rsidRPr="00D51C60" w:rsidRDefault="0030448F" w:rsidP="0030448F"/>
          <w:p w14:paraId="683A2F4D" w14:textId="77777777" w:rsidR="0030448F" w:rsidRPr="00D51C60" w:rsidRDefault="0030448F" w:rsidP="0030448F"/>
          <w:p w14:paraId="1B358773" w14:textId="77777777" w:rsidR="0030448F" w:rsidRPr="00D51C60" w:rsidRDefault="0030448F" w:rsidP="0030448F"/>
          <w:p w14:paraId="6F99FE85" w14:textId="77777777" w:rsidR="0030448F" w:rsidRPr="00D51C60" w:rsidRDefault="0030448F" w:rsidP="0030448F"/>
          <w:p w14:paraId="01C639EB" w14:textId="77777777" w:rsidR="0030448F" w:rsidRPr="00D51C60" w:rsidRDefault="0030448F" w:rsidP="0030448F"/>
          <w:p w14:paraId="2CA89AC1" w14:textId="77777777" w:rsidR="0030448F" w:rsidRPr="00D51C60" w:rsidRDefault="0030448F" w:rsidP="0030448F"/>
          <w:p w14:paraId="5B45A24D" w14:textId="77777777" w:rsidR="0030448F" w:rsidRPr="00D51C60" w:rsidRDefault="0030448F" w:rsidP="0030448F"/>
        </w:tc>
      </w:tr>
    </w:tbl>
    <w:p w14:paraId="13E2AFFD" w14:textId="77777777" w:rsidR="0030448F" w:rsidRDefault="0030448F" w:rsidP="0030448F">
      <w:pPr>
        <w:rPr>
          <w:sz w:val="24"/>
        </w:rPr>
      </w:pPr>
    </w:p>
    <w:p w14:paraId="37F33157" w14:textId="77777777" w:rsidR="0030448F" w:rsidRPr="00BF1A96" w:rsidRDefault="0030448F" w:rsidP="0030448F">
      <w:pPr>
        <w:rPr>
          <w:sz w:val="24"/>
        </w:rPr>
      </w:pPr>
      <w:r w:rsidRPr="00BF1A96">
        <w:rPr>
          <w:sz w:val="24"/>
        </w:rPr>
        <w:t>Contrôle(s) qualité</w:t>
      </w:r>
    </w:p>
    <w:p w14:paraId="07B89E17" w14:textId="77777777" w:rsidR="0030448F" w:rsidRDefault="0030448F" w:rsidP="0030448F"/>
    <w:p w14:paraId="509596C5" w14:textId="77777777" w:rsidR="0030448F" w:rsidRDefault="0030448F" w:rsidP="0030448F">
      <w:r>
        <w:t>Brève description des activités sous-traitées en précisant le nom du (des) sous-traitant(s), la nature des activités sous-traitées et le nombre d’unités (échantillons) envoyés.</w:t>
      </w:r>
    </w:p>
    <w:p w14:paraId="15C5E92C" w14:textId="77777777" w:rsidR="0030448F" w:rsidRPr="0030448F" w:rsidRDefault="0030448F" w:rsidP="0030448F">
      <w:pPr>
        <w:pStyle w:val="Titre2"/>
        <w:rPr>
          <w:sz w:val="12"/>
        </w:rPr>
      </w:pPr>
    </w:p>
    <w:tbl>
      <w:tblPr>
        <w:tblStyle w:val="Grilledutableau"/>
        <w:tblpPr w:leftFromText="141" w:rightFromText="141" w:vertAnchor="text" w:horzAnchor="margin" w:tblpXSpec="center" w:tblpY="123"/>
        <w:tblW w:w="9351" w:type="dxa"/>
        <w:tblLook w:val="04A0" w:firstRow="1" w:lastRow="0" w:firstColumn="1" w:lastColumn="0" w:noHBand="0" w:noVBand="1"/>
      </w:tblPr>
      <w:tblGrid>
        <w:gridCol w:w="9351"/>
      </w:tblGrid>
      <w:tr w:rsidR="0030448F" w:rsidRPr="005266B9" w14:paraId="747AAB63" w14:textId="77777777" w:rsidTr="0030448F">
        <w:tc>
          <w:tcPr>
            <w:tcW w:w="9351" w:type="dxa"/>
          </w:tcPr>
          <w:p w14:paraId="648EFC26" w14:textId="77777777" w:rsidR="0030448F" w:rsidRPr="00D51C60" w:rsidRDefault="0030448F" w:rsidP="005E4838"/>
          <w:p w14:paraId="5C6C1C5D" w14:textId="77777777" w:rsidR="0030448F" w:rsidRPr="00D51C60" w:rsidRDefault="0030448F" w:rsidP="005E4838"/>
          <w:p w14:paraId="3A88FE77" w14:textId="77777777" w:rsidR="0030448F" w:rsidRPr="00D51C60" w:rsidRDefault="0030448F" w:rsidP="005E4838"/>
          <w:p w14:paraId="3496FD8A" w14:textId="77777777" w:rsidR="0030448F" w:rsidRPr="00D51C60" w:rsidRDefault="0030448F" w:rsidP="005E4838"/>
          <w:p w14:paraId="1F895699" w14:textId="77777777" w:rsidR="0030448F" w:rsidRDefault="0030448F" w:rsidP="005E4838"/>
          <w:p w14:paraId="72CBFFA6" w14:textId="77777777" w:rsidR="0030448F" w:rsidRPr="00D51C60" w:rsidRDefault="0030448F" w:rsidP="005E4838"/>
          <w:p w14:paraId="171B7BDE" w14:textId="77777777" w:rsidR="0030448F" w:rsidRPr="00D51C60" w:rsidRDefault="0030448F" w:rsidP="005E4838"/>
          <w:p w14:paraId="146BB12B" w14:textId="77777777" w:rsidR="0030448F" w:rsidRPr="00D51C60" w:rsidRDefault="0030448F" w:rsidP="005E4838"/>
          <w:p w14:paraId="027876F9" w14:textId="77777777" w:rsidR="0030448F" w:rsidRPr="00D51C60" w:rsidRDefault="0030448F" w:rsidP="005E4838"/>
          <w:p w14:paraId="6278D259" w14:textId="77777777" w:rsidR="0030448F" w:rsidRPr="00D51C60" w:rsidRDefault="0030448F" w:rsidP="005E4838"/>
          <w:p w14:paraId="502A7A66" w14:textId="77777777" w:rsidR="0030448F" w:rsidRPr="00D51C60" w:rsidRDefault="0030448F" w:rsidP="005E4838"/>
          <w:p w14:paraId="08A67246" w14:textId="77777777" w:rsidR="0030448F" w:rsidRPr="00D51C60" w:rsidRDefault="0030448F" w:rsidP="005E4838"/>
        </w:tc>
      </w:tr>
    </w:tbl>
    <w:p w14:paraId="210DEB81" w14:textId="77777777" w:rsidR="0030448F" w:rsidRPr="002C507B" w:rsidRDefault="0030448F" w:rsidP="0030448F"/>
    <w:p w14:paraId="2E107521" w14:textId="77777777" w:rsidR="0030448F" w:rsidRPr="005266B9" w:rsidRDefault="0030448F" w:rsidP="0030448F">
      <w:pPr>
        <w:pStyle w:val="Paragraphedeliste"/>
        <w:ind w:left="900"/>
      </w:pPr>
    </w:p>
    <w:p w14:paraId="486A2E7B" w14:textId="77777777" w:rsidR="0030448F" w:rsidRDefault="0030448F" w:rsidP="0030448F">
      <w:pPr>
        <w:widowControl/>
        <w:jc w:val="left"/>
      </w:pPr>
    </w:p>
    <w:p w14:paraId="0F4086CE" w14:textId="46C64E25" w:rsidR="00BC6874" w:rsidRPr="005266B9" w:rsidRDefault="00BC6874" w:rsidP="00C11BF9">
      <w:bookmarkStart w:id="71" w:name="_Toc139880342"/>
      <w:bookmarkStart w:id="72" w:name="_Toc141810296"/>
      <w:bookmarkStart w:id="73" w:name="_Toc147658237"/>
      <w:bookmarkStart w:id="74" w:name="_Toc219607315"/>
    </w:p>
    <w:p w14:paraId="43565AC1" w14:textId="77777777" w:rsidR="0030448F" w:rsidRDefault="0030448F" w:rsidP="007F303D">
      <w:pPr>
        <w:pStyle w:val="Titre1"/>
      </w:pPr>
      <w:bookmarkStart w:id="75" w:name="_Toc112732061"/>
      <w:bookmarkStart w:id="76" w:name="_Toc141810349"/>
      <w:bookmarkStart w:id="77" w:name="_Toc147658288"/>
      <w:bookmarkStart w:id="78" w:name="_Toc219607363"/>
      <w:bookmarkStart w:id="79" w:name="_Toc303633192"/>
      <w:bookmarkStart w:id="80" w:name="_Toc313056606"/>
      <w:bookmarkEnd w:id="71"/>
      <w:bookmarkEnd w:id="72"/>
      <w:bookmarkEnd w:id="73"/>
      <w:bookmarkEnd w:id="74"/>
      <w:r>
        <w:br w:type="page"/>
      </w:r>
    </w:p>
    <w:p w14:paraId="39803DD7" w14:textId="197093DA" w:rsidR="00473CCE" w:rsidRDefault="004D2F10" w:rsidP="007F303D">
      <w:pPr>
        <w:pStyle w:val="Titre1"/>
      </w:pPr>
      <w:bookmarkStart w:id="81" w:name="_Toc133415205"/>
      <w:r>
        <w:lastRenderedPageBreak/>
        <w:t>FICHE D</w:t>
      </w:r>
      <w:r w:rsidR="00154DB7" w:rsidRPr="005266B9">
        <w:t xml:space="preserve"> : </w:t>
      </w:r>
      <w:r w:rsidR="0011106C">
        <w:t>É</w:t>
      </w:r>
      <w:r w:rsidR="00154DB7" w:rsidRPr="005266B9">
        <w:t>TABLISSEMENT PHARMACEUTIQUE DÉPOSITAIRE</w:t>
      </w:r>
      <w:bookmarkEnd w:id="75"/>
      <w:bookmarkEnd w:id="76"/>
      <w:bookmarkEnd w:id="77"/>
      <w:bookmarkEnd w:id="78"/>
      <w:bookmarkEnd w:id="79"/>
      <w:bookmarkEnd w:id="80"/>
      <w:bookmarkEnd w:id="81"/>
    </w:p>
    <w:p w14:paraId="73A5C502" w14:textId="77777777" w:rsidR="00E87480" w:rsidRDefault="00E87480" w:rsidP="00E87480"/>
    <w:p w14:paraId="56489FE1" w14:textId="66AC721F" w:rsidR="00EF6790" w:rsidRDefault="00EF6790" w:rsidP="00EF6790">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 xml:space="preserve">format </w:t>
      </w:r>
      <w:r w:rsidR="005304A8" w:rsidRPr="00290A7C">
        <w:rPr>
          <w:b/>
        </w:rPr>
        <w:t xml:space="preserve">PDF </w:t>
      </w:r>
      <w:r w:rsidR="00661499" w:rsidRPr="00290A7C">
        <w:rPr>
          <w:b/>
        </w:rPr>
        <w:t>(texte éditable)</w:t>
      </w:r>
      <w:r w:rsidR="00661499">
        <w:t xml:space="preserve"> sur </w:t>
      </w:r>
      <w:r w:rsidR="005B3783">
        <w:t>la plateforme</w:t>
      </w:r>
      <w:r w:rsidR="005B3783" w:rsidRPr="005266B9">
        <w:t xml:space="preserve"> dédié</w:t>
      </w:r>
      <w:r w:rsidR="005B3783">
        <w:t xml:space="preserve">e </w:t>
      </w:r>
      <w:r w:rsidR="00C96C89">
        <w:rPr>
          <w:i/>
        </w:rPr>
        <w:t>demarche.numerique.gouv.fr</w:t>
      </w:r>
      <w:r w:rsidR="005B3783">
        <w:t xml:space="preserve"> </w:t>
      </w:r>
      <w:r>
        <w:t>si l’établissement est dépositaire (article R. 5124-2, 4</w:t>
      </w:r>
      <w:r w:rsidRPr="005266B9">
        <w:t>° du CSP</w:t>
      </w:r>
      <w:r>
        <w:t>).</w:t>
      </w:r>
    </w:p>
    <w:p w14:paraId="7D4835E5" w14:textId="77777777" w:rsidR="00EF6790" w:rsidRPr="00E87480" w:rsidRDefault="00EF6790" w:rsidP="00E87480"/>
    <w:p w14:paraId="02709D0B" w14:textId="4D0EDB5E" w:rsidR="0091146D" w:rsidRPr="0091146D" w:rsidRDefault="0091146D" w:rsidP="0091146D">
      <w:r>
        <w:t>Est dépositaire, l'entreprise se livrant, d'ordre et pour le compte :</w:t>
      </w:r>
    </w:p>
    <w:p w14:paraId="35454DF2" w14:textId="41A72A71" w:rsidR="0091146D" w:rsidRDefault="0091146D" w:rsidP="008658D3">
      <w:pPr>
        <w:pStyle w:val="Paragraphedeliste"/>
        <w:numPr>
          <w:ilvl w:val="0"/>
          <w:numId w:val="20"/>
        </w:numPr>
      </w:pPr>
      <w:r>
        <w:t>d'un ou plusieurs exploitants de médicaments, de générateurs, trousses ou précurseurs mentionnés au 3° de l'article L. 4211-1 ;</w:t>
      </w:r>
    </w:p>
    <w:p w14:paraId="4E027D0A" w14:textId="5C2EFAD5" w:rsidR="0091146D" w:rsidRDefault="0091146D" w:rsidP="008658D3">
      <w:pPr>
        <w:pStyle w:val="Paragraphedeliste"/>
        <w:numPr>
          <w:ilvl w:val="0"/>
          <w:numId w:val="20"/>
        </w:numPr>
      </w:pPr>
      <w:r>
        <w:t xml:space="preserve">ou d'un ou plusieurs fabricants ou importateurs d'objets de pansement ou articles présentés comme conformes à la Pharmacopée mentionnés au 2° de l'article L. 4211-1, </w:t>
      </w:r>
    </w:p>
    <w:p w14:paraId="0718DDE4" w14:textId="4D27812A" w:rsidR="00895451" w:rsidRDefault="0091146D" w:rsidP="00895451">
      <w:proofErr w:type="gramStart"/>
      <w:r>
        <w:t>au</w:t>
      </w:r>
      <w:proofErr w:type="gramEnd"/>
      <w:r>
        <w:t xml:space="preserve"> stockage de ces médicaments, produits, objets ou articles dont elle n'est pas propriétaire, en vue de leur dis</w:t>
      </w:r>
      <w:r w:rsidR="00895451">
        <w:t>tribution en gros et en l'état</w:t>
      </w:r>
      <w:r w:rsidR="006D67F1">
        <w:t>.</w:t>
      </w:r>
      <w:r w:rsidR="00895451">
        <w:t xml:space="preserve"> </w:t>
      </w:r>
    </w:p>
    <w:p w14:paraId="2B2C650B" w14:textId="77777777" w:rsidR="00EE5F87" w:rsidRDefault="00EE5F87" w:rsidP="00E87480"/>
    <w:p w14:paraId="05EE6AB8" w14:textId="58D6779A" w:rsidR="00E87480" w:rsidRPr="005266B9" w:rsidRDefault="00E87480" w:rsidP="007F303D">
      <w:pPr>
        <w:pStyle w:val="Titre2"/>
      </w:pPr>
      <w:bookmarkStart w:id="82" w:name="_Toc133415206"/>
      <w:r>
        <w:t>D</w:t>
      </w:r>
      <w:r w:rsidRPr="00431BE4">
        <w:t>.1.</w:t>
      </w:r>
      <w:r w:rsidRPr="00431BE4">
        <w:tab/>
      </w:r>
      <w:r w:rsidR="00F73355">
        <w:t>Activité en tant que dépositaire</w:t>
      </w:r>
      <w:bookmarkEnd w:id="82"/>
    </w:p>
    <w:p w14:paraId="716112E4" w14:textId="140DC261" w:rsidR="00154DB7" w:rsidRDefault="00154DB7" w:rsidP="00C11BF9"/>
    <w:p w14:paraId="19697FE7" w14:textId="1A593EAF" w:rsidR="00F73355" w:rsidRPr="00D51C60" w:rsidRDefault="00F73355" w:rsidP="002B662F">
      <w:pPr>
        <w:pStyle w:val="Paragraphedeliste"/>
        <w:numPr>
          <w:ilvl w:val="0"/>
          <w:numId w:val="14"/>
        </w:numPr>
        <w:rPr>
          <w:u w:val="single"/>
        </w:rPr>
      </w:pPr>
      <w:r>
        <w:rPr>
          <w:u w:val="single"/>
        </w:rPr>
        <w:t>Produits distribués dans l’année</w:t>
      </w:r>
    </w:p>
    <w:p w14:paraId="422826E9" w14:textId="77777777" w:rsidR="00F73355" w:rsidRDefault="00F73355" w:rsidP="00C11BF9"/>
    <w:tbl>
      <w:tblPr>
        <w:tblStyle w:val="Grilledutableau"/>
        <w:tblW w:w="0" w:type="auto"/>
        <w:tblInd w:w="10" w:type="dxa"/>
        <w:tblLook w:val="04A0" w:firstRow="1" w:lastRow="0" w:firstColumn="1" w:lastColumn="0" w:noHBand="0" w:noVBand="1"/>
      </w:tblPr>
      <w:tblGrid>
        <w:gridCol w:w="1659"/>
        <w:gridCol w:w="1634"/>
        <w:gridCol w:w="1604"/>
        <w:gridCol w:w="1961"/>
        <w:gridCol w:w="1596"/>
        <w:gridCol w:w="1594"/>
      </w:tblGrid>
      <w:tr w:rsidR="006A1117" w14:paraId="7CF57486" w14:textId="77777777" w:rsidTr="006A1117">
        <w:trPr>
          <w:trHeight w:val="227"/>
        </w:trPr>
        <w:tc>
          <w:tcPr>
            <w:tcW w:w="1659" w:type="dxa"/>
            <w:vMerge w:val="restart"/>
            <w:tcBorders>
              <w:top w:val="nil"/>
              <w:left w:val="nil"/>
            </w:tcBorders>
          </w:tcPr>
          <w:p w14:paraId="78A38601" w14:textId="77777777" w:rsidR="006A1117" w:rsidRDefault="006A1117" w:rsidP="000330F6">
            <w:pPr>
              <w:rPr>
                <w:sz w:val="20"/>
                <w:szCs w:val="20"/>
              </w:rPr>
            </w:pPr>
          </w:p>
        </w:tc>
        <w:tc>
          <w:tcPr>
            <w:tcW w:w="8389" w:type="dxa"/>
            <w:gridSpan w:val="5"/>
            <w:shd w:val="clear" w:color="auto" w:fill="DEEAF6" w:themeFill="accent1" w:themeFillTint="33"/>
            <w:vAlign w:val="center"/>
          </w:tcPr>
          <w:p w14:paraId="74D726B9" w14:textId="7F7811E5" w:rsidR="006A1117" w:rsidRPr="006A1117" w:rsidRDefault="006A1117" w:rsidP="006A1117">
            <w:pPr>
              <w:jc w:val="center"/>
              <w:rPr>
                <w:szCs w:val="20"/>
              </w:rPr>
            </w:pPr>
            <w:r w:rsidRPr="006A1117">
              <w:rPr>
                <w:szCs w:val="20"/>
              </w:rPr>
              <w:t>Répartition de la distribution</w:t>
            </w:r>
            <w:r>
              <w:rPr>
                <w:szCs w:val="20"/>
              </w:rPr>
              <w:t xml:space="preserve"> </w:t>
            </w:r>
            <w:r w:rsidRPr="005266B9">
              <w:t>en fonction du type de destinataire</w:t>
            </w:r>
            <w:r w:rsidRPr="006A1117">
              <w:rPr>
                <w:szCs w:val="20"/>
              </w:rPr>
              <w:t xml:space="preserve"> (exprimée en %)</w:t>
            </w:r>
          </w:p>
        </w:tc>
      </w:tr>
      <w:tr w:rsidR="006A1117" w14:paraId="0941C849" w14:textId="77777777" w:rsidTr="006A1117">
        <w:trPr>
          <w:trHeight w:val="227"/>
        </w:trPr>
        <w:tc>
          <w:tcPr>
            <w:tcW w:w="1659" w:type="dxa"/>
            <w:vMerge/>
            <w:tcBorders>
              <w:left w:val="nil"/>
            </w:tcBorders>
          </w:tcPr>
          <w:p w14:paraId="380483AD" w14:textId="77777777" w:rsidR="006A1117" w:rsidRDefault="006A1117" w:rsidP="000330F6">
            <w:pPr>
              <w:rPr>
                <w:sz w:val="20"/>
                <w:szCs w:val="20"/>
              </w:rPr>
            </w:pPr>
          </w:p>
        </w:tc>
        <w:tc>
          <w:tcPr>
            <w:tcW w:w="6795" w:type="dxa"/>
            <w:gridSpan w:val="4"/>
            <w:shd w:val="clear" w:color="auto" w:fill="DEEAF6" w:themeFill="accent1" w:themeFillTint="33"/>
            <w:vAlign w:val="center"/>
          </w:tcPr>
          <w:p w14:paraId="69FB2DF4" w14:textId="7E67ED85" w:rsidR="006A1117" w:rsidRPr="006A1117" w:rsidRDefault="006A1117" w:rsidP="006A1117">
            <w:pPr>
              <w:jc w:val="center"/>
              <w:rPr>
                <w:szCs w:val="20"/>
              </w:rPr>
            </w:pPr>
            <w:r w:rsidRPr="006A1117">
              <w:rPr>
                <w:szCs w:val="20"/>
              </w:rPr>
              <w:t>France</w:t>
            </w:r>
          </w:p>
        </w:tc>
        <w:tc>
          <w:tcPr>
            <w:tcW w:w="1594" w:type="dxa"/>
            <w:vMerge w:val="restart"/>
            <w:shd w:val="clear" w:color="auto" w:fill="DEEAF6" w:themeFill="accent1" w:themeFillTint="33"/>
            <w:vAlign w:val="center"/>
          </w:tcPr>
          <w:p w14:paraId="0D01630E" w14:textId="055E65C0" w:rsidR="006A1117" w:rsidRPr="006A1117" w:rsidRDefault="00FF5972" w:rsidP="006A1117">
            <w:pPr>
              <w:jc w:val="center"/>
              <w:rPr>
                <w:szCs w:val="20"/>
              </w:rPr>
            </w:pPr>
            <w:r>
              <w:rPr>
                <w:szCs w:val="20"/>
              </w:rPr>
              <w:t>Autres pays</w:t>
            </w:r>
          </w:p>
        </w:tc>
      </w:tr>
      <w:tr w:rsidR="006A1117" w14:paraId="0C4F0065" w14:textId="77777777" w:rsidTr="006A1117">
        <w:trPr>
          <w:trHeight w:val="227"/>
        </w:trPr>
        <w:tc>
          <w:tcPr>
            <w:tcW w:w="1659" w:type="dxa"/>
            <w:vMerge/>
            <w:tcBorders>
              <w:left w:val="nil"/>
            </w:tcBorders>
          </w:tcPr>
          <w:p w14:paraId="6F84397B" w14:textId="77777777" w:rsidR="006A1117" w:rsidRDefault="006A1117" w:rsidP="000330F6">
            <w:pPr>
              <w:rPr>
                <w:sz w:val="20"/>
                <w:szCs w:val="20"/>
              </w:rPr>
            </w:pPr>
          </w:p>
        </w:tc>
        <w:tc>
          <w:tcPr>
            <w:tcW w:w="1634" w:type="dxa"/>
            <w:shd w:val="clear" w:color="auto" w:fill="DEEAF6" w:themeFill="accent1" w:themeFillTint="33"/>
            <w:vAlign w:val="center"/>
          </w:tcPr>
          <w:p w14:paraId="3E9E06D0" w14:textId="09F25AC9" w:rsidR="006A1117" w:rsidRPr="006A1117" w:rsidRDefault="006A1117" w:rsidP="006A1117">
            <w:pPr>
              <w:jc w:val="center"/>
              <w:rPr>
                <w:szCs w:val="20"/>
              </w:rPr>
            </w:pPr>
            <w:r w:rsidRPr="006A1117">
              <w:t>Grossistes-répartiteurs</w:t>
            </w:r>
          </w:p>
        </w:tc>
        <w:tc>
          <w:tcPr>
            <w:tcW w:w="1604" w:type="dxa"/>
            <w:shd w:val="clear" w:color="auto" w:fill="DEEAF6" w:themeFill="accent1" w:themeFillTint="33"/>
            <w:vAlign w:val="center"/>
          </w:tcPr>
          <w:p w14:paraId="4F783F64" w14:textId="29AC92F3" w:rsidR="006A1117" w:rsidRPr="006A1117" w:rsidRDefault="006A1117" w:rsidP="006A1117">
            <w:pPr>
              <w:jc w:val="center"/>
              <w:rPr>
                <w:szCs w:val="20"/>
              </w:rPr>
            </w:pPr>
            <w:r w:rsidRPr="006A1117">
              <w:t>Officines</w:t>
            </w:r>
          </w:p>
        </w:tc>
        <w:tc>
          <w:tcPr>
            <w:tcW w:w="1961" w:type="dxa"/>
            <w:shd w:val="clear" w:color="auto" w:fill="DEEAF6" w:themeFill="accent1" w:themeFillTint="33"/>
            <w:vAlign w:val="center"/>
          </w:tcPr>
          <w:p w14:paraId="5324B366" w14:textId="7E064AD6" w:rsidR="006A1117" w:rsidRPr="006A1117" w:rsidRDefault="006A1117" w:rsidP="006A1117">
            <w:pPr>
              <w:jc w:val="center"/>
              <w:rPr>
                <w:szCs w:val="20"/>
              </w:rPr>
            </w:pPr>
            <w:r w:rsidRPr="006A1117">
              <w:t>Etablissements de santé (2)</w:t>
            </w:r>
          </w:p>
        </w:tc>
        <w:tc>
          <w:tcPr>
            <w:tcW w:w="1596" w:type="dxa"/>
            <w:shd w:val="clear" w:color="auto" w:fill="DEEAF6" w:themeFill="accent1" w:themeFillTint="33"/>
            <w:vAlign w:val="center"/>
          </w:tcPr>
          <w:p w14:paraId="42032240" w14:textId="17DA26CF" w:rsidR="006A1117" w:rsidRPr="006A1117" w:rsidRDefault="006A1117" w:rsidP="006A1117">
            <w:pPr>
              <w:jc w:val="center"/>
              <w:rPr>
                <w:szCs w:val="20"/>
              </w:rPr>
            </w:pPr>
            <w:r w:rsidRPr="004A0E7A">
              <w:rPr>
                <w:color w:val="000000" w:themeColor="text1"/>
              </w:rPr>
              <w:t>Autre(s) (3)</w:t>
            </w:r>
          </w:p>
        </w:tc>
        <w:tc>
          <w:tcPr>
            <w:tcW w:w="1594" w:type="dxa"/>
            <w:vMerge/>
            <w:shd w:val="clear" w:color="auto" w:fill="DEEAF6" w:themeFill="accent1" w:themeFillTint="33"/>
          </w:tcPr>
          <w:p w14:paraId="4B0B51D4" w14:textId="77777777" w:rsidR="006A1117" w:rsidRPr="006A1117" w:rsidRDefault="006A1117" w:rsidP="000330F6">
            <w:pPr>
              <w:rPr>
                <w:szCs w:val="20"/>
              </w:rPr>
            </w:pPr>
          </w:p>
        </w:tc>
      </w:tr>
      <w:tr w:rsidR="00216663" w14:paraId="60A613FA" w14:textId="77777777" w:rsidTr="006A1117">
        <w:trPr>
          <w:trHeight w:val="227"/>
        </w:trPr>
        <w:tc>
          <w:tcPr>
            <w:tcW w:w="1659" w:type="dxa"/>
            <w:shd w:val="clear" w:color="auto" w:fill="DEEAF6" w:themeFill="accent1" w:themeFillTint="33"/>
            <w:vAlign w:val="center"/>
          </w:tcPr>
          <w:p w14:paraId="4DCED604" w14:textId="6D26DDB0" w:rsidR="00216663" w:rsidRDefault="00216663" w:rsidP="006A1117">
            <w:pPr>
              <w:jc w:val="left"/>
              <w:rPr>
                <w:sz w:val="20"/>
                <w:szCs w:val="20"/>
              </w:rPr>
            </w:pPr>
            <w:r w:rsidRPr="005266B9">
              <w:t xml:space="preserve">Médicaments à usage humain </w:t>
            </w:r>
            <w:r w:rsidRPr="00A534A2">
              <w:t>(L.5111-1)</w:t>
            </w:r>
          </w:p>
        </w:tc>
        <w:tc>
          <w:tcPr>
            <w:tcW w:w="1634" w:type="dxa"/>
          </w:tcPr>
          <w:p w14:paraId="12F5418E" w14:textId="77777777" w:rsidR="00216663" w:rsidRPr="006A1117" w:rsidRDefault="00216663" w:rsidP="000330F6">
            <w:pPr>
              <w:rPr>
                <w:szCs w:val="20"/>
              </w:rPr>
            </w:pPr>
          </w:p>
        </w:tc>
        <w:tc>
          <w:tcPr>
            <w:tcW w:w="1604" w:type="dxa"/>
          </w:tcPr>
          <w:p w14:paraId="65E09FDA" w14:textId="77777777" w:rsidR="00216663" w:rsidRPr="006A1117" w:rsidRDefault="00216663" w:rsidP="000330F6">
            <w:pPr>
              <w:rPr>
                <w:szCs w:val="20"/>
              </w:rPr>
            </w:pPr>
          </w:p>
        </w:tc>
        <w:tc>
          <w:tcPr>
            <w:tcW w:w="1961" w:type="dxa"/>
          </w:tcPr>
          <w:p w14:paraId="75616208" w14:textId="77777777" w:rsidR="00216663" w:rsidRPr="006A1117" w:rsidRDefault="00216663" w:rsidP="000330F6">
            <w:pPr>
              <w:rPr>
                <w:szCs w:val="20"/>
              </w:rPr>
            </w:pPr>
          </w:p>
        </w:tc>
        <w:tc>
          <w:tcPr>
            <w:tcW w:w="1596" w:type="dxa"/>
          </w:tcPr>
          <w:p w14:paraId="33FAC611" w14:textId="77777777" w:rsidR="00216663" w:rsidRPr="006A1117" w:rsidRDefault="00216663" w:rsidP="000330F6">
            <w:pPr>
              <w:rPr>
                <w:szCs w:val="20"/>
              </w:rPr>
            </w:pPr>
          </w:p>
        </w:tc>
        <w:tc>
          <w:tcPr>
            <w:tcW w:w="1594" w:type="dxa"/>
          </w:tcPr>
          <w:p w14:paraId="65394201" w14:textId="77777777" w:rsidR="00216663" w:rsidRPr="006A1117" w:rsidRDefault="00216663" w:rsidP="000330F6">
            <w:pPr>
              <w:rPr>
                <w:szCs w:val="20"/>
              </w:rPr>
            </w:pPr>
          </w:p>
        </w:tc>
      </w:tr>
      <w:tr w:rsidR="00216663" w14:paraId="46E449D5" w14:textId="77777777" w:rsidTr="006A1117">
        <w:trPr>
          <w:trHeight w:val="227"/>
        </w:trPr>
        <w:tc>
          <w:tcPr>
            <w:tcW w:w="1659" w:type="dxa"/>
            <w:shd w:val="clear" w:color="auto" w:fill="DEEAF6" w:themeFill="accent1" w:themeFillTint="33"/>
            <w:vAlign w:val="center"/>
          </w:tcPr>
          <w:p w14:paraId="699AB12F" w14:textId="5707618B" w:rsidR="00216663" w:rsidRPr="005266B9" w:rsidRDefault="00216663" w:rsidP="006A1117">
            <w:pPr>
              <w:jc w:val="left"/>
            </w:pPr>
            <w:r>
              <w:t>Médicaments expérimentaux (L.5121-1-1</w:t>
            </w:r>
            <w:r w:rsidRPr="00A534A2">
              <w:t>)</w:t>
            </w:r>
          </w:p>
        </w:tc>
        <w:tc>
          <w:tcPr>
            <w:tcW w:w="1634" w:type="dxa"/>
          </w:tcPr>
          <w:p w14:paraId="6E8C39EE" w14:textId="77777777" w:rsidR="00216663" w:rsidRPr="006A1117" w:rsidRDefault="00216663" w:rsidP="000330F6">
            <w:pPr>
              <w:rPr>
                <w:szCs w:val="20"/>
              </w:rPr>
            </w:pPr>
          </w:p>
        </w:tc>
        <w:tc>
          <w:tcPr>
            <w:tcW w:w="1604" w:type="dxa"/>
          </w:tcPr>
          <w:p w14:paraId="149741D8" w14:textId="77777777" w:rsidR="00216663" w:rsidRPr="006A1117" w:rsidRDefault="00216663" w:rsidP="000330F6">
            <w:pPr>
              <w:rPr>
                <w:szCs w:val="20"/>
              </w:rPr>
            </w:pPr>
          </w:p>
        </w:tc>
        <w:tc>
          <w:tcPr>
            <w:tcW w:w="1961" w:type="dxa"/>
          </w:tcPr>
          <w:p w14:paraId="09C5C1FB" w14:textId="77777777" w:rsidR="00216663" w:rsidRPr="006A1117" w:rsidRDefault="00216663" w:rsidP="000330F6">
            <w:pPr>
              <w:rPr>
                <w:szCs w:val="20"/>
              </w:rPr>
            </w:pPr>
          </w:p>
        </w:tc>
        <w:tc>
          <w:tcPr>
            <w:tcW w:w="1596" w:type="dxa"/>
          </w:tcPr>
          <w:p w14:paraId="02AF6ABE" w14:textId="77777777" w:rsidR="00216663" w:rsidRPr="006A1117" w:rsidRDefault="00216663" w:rsidP="000330F6">
            <w:pPr>
              <w:rPr>
                <w:szCs w:val="20"/>
              </w:rPr>
            </w:pPr>
          </w:p>
        </w:tc>
        <w:tc>
          <w:tcPr>
            <w:tcW w:w="1594" w:type="dxa"/>
          </w:tcPr>
          <w:p w14:paraId="1E9EA31D" w14:textId="77777777" w:rsidR="00216663" w:rsidRPr="006A1117" w:rsidRDefault="00216663" w:rsidP="000330F6">
            <w:pPr>
              <w:rPr>
                <w:szCs w:val="20"/>
              </w:rPr>
            </w:pPr>
          </w:p>
        </w:tc>
      </w:tr>
      <w:tr w:rsidR="00216663" w14:paraId="5D2F3F54" w14:textId="77777777" w:rsidTr="006A1117">
        <w:trPr>
          <w:trHeight w:val="227"/>
        </w:trPr>
        <w:tc>
          <w:tcPr>
            <w:tcW w:w="1659" w:type="dxa"/>
            <w:shd w:val="clear" w:color="auto" w:fill="DEEAF6" w:themeFill="accent1" w:themeFillTint="33"/>
            <w:vAlign w:val="center"/>
          </w:tcPr>
          <w:p w14:paraId="11874DB2" w14:textId="3613614D" w:rsidR="00216663" w:rsidRPr="005266B9" w:rsidRDefault="006A1117" w:rsidP="006A1117">
            <w:pPr>
              <w:jc w:val="left"/>
            </w:pPr>
            <w:r w:rsidRPr="000E1995">
              <w:t>Autres produits distribués (1)</w:t>
            </w:r>
          </w:p>
        </w:tc>
        <w:tc>
          <w:tcPr>
            <w:tcW w:w="1634" w:type="dxa"/>
          </w:tcPr>
          <w:p w14:paraId="0EBC638F" w14:textId="77777777" w:rsidR="00216663" w:rsidRPr="006A1117" w:rsidRDefault="00216663" w:rsidP="000330F6">
            <w:pPr>
              <w:rPr>
                <w:szCs w:val="20"/>
              </w:rPr>
            </w:pPr>
          </w:p>
        </w:tc>
        <w:tc>
          <w:tcPr>
            <w:tcW w:w="1604" w:type="dxa"/>
          </w:tcPr>
          <w:p w14:paraId="6C4419C5" w14:textId="77777777" w:rsidR="00216663" w:rsidRPr="006A1117" w:rsidRDefault="00216663" w:rsidP="000330F6">
            <w:pPr>
              <w:rPr>
                <w:szCs w:val="20"/>
              </w:rPr>
            </w:pPr>
          </w:p>
        </w:tc>
        <w:tc>
          <w:tcPr>
            <w:tcW w:w="1961" w:type="dxa"/>
          </w:tcPr>
          <w:p w14:paraId="0B9D9CF2" w14:textId="77777777" w:rsidR="00216663" w:rsidRPr="006A1117" w:rsidRDefault="00216663" w:rsidP="000330F6">
            <w:pPr>
              <w:rPr>
                <w:szCs w:val="20"/>
              </w:rPr>
            </w:pPr>
          </w:p>
        </w:tc>
        <w:tc>
          <w:tcPr>
            <w:tcW w:w="1596" w:type="dxa"/>
          </w:tcPr>
          <w:p w14:paraId="389AA57D" w14:textId="77777777" w:rsidR="00216663" w:rsidRPr="006A1117" w:rsidRDefault="00216663" w:rsidP="000330F6">
            <w:pPr>
              <w:rPr>
                <w:szCs w:val="20"/>
              </w:rPr>
            </w:pPr>
          </w:p>
        </w:tc>
        <w:tc>
          <w:tcPr>
            <w:tcW w:w="1594" w:type="dxa"/>
          </w:tcPr>
          <w:p w14:paraId="1FCB8162" w14:textId="77777777" w:rsidR="00216663" w:rsidRPr="006A1117" w:rsidRDefault="00216663" w:rsidP="000330F6">
            <w:pPr>
              <w:rPr>
                <w:szCs w:val="20"/>
              </w:rPr>
            </w:pPr>
          </w:p>
        </w:tc>
      </w:tr>
    </w:tbl>
    <w:p w14:paraId="77E564BC" w14:textId="77777777" w:rsidR="006D67F1" w:rsidRDefault="006D67F1" w:rsidP="006D67F1">
      <w:pPr>
        <w:pStyle w:val="Paragraphedeliste"/>
        <w:rPr>
          <w:szCs w:val="20"/>
        </w:rPr>
      </w:pPr>
    </w:p>
    <w:p w14:paraId="5E86E027" w14:textId="5C754EB6" w:rsidR="006D67F1" w:rsidRDefault="006D67F1" w:rsidP="0021201E">
      <w:pPr>
        <w:pStyle w:val="Paragraphedeliste"/>
        <w:numPr>
          <w:ilvl w:val="0"/>
          <w:numId w:val="51"/>
        </w:numPr>
        <w:rPr>
          <w:szCs w:val="20"/>
        </w:rPr>
      </w:pPr>
      <w:r>
        <w:rPr>
          <w:szCs w:val="20"/>
        </w:rPr>
        <w:t>P</w:t>
      </w:r>
      <w:r w:rsidR="00154DB7" w:rsidRPr="006D67F1">
        <w:rPr>
          <w:szCs w:val="20"/>
        </w:rPr>
        <w:t>réciser uniquement leur nature</w:t>
      </w:r>
      <w:r w:rsidR="003D4B1B" w:rsidRPr="006D67F1">
        <w:rPr>
          <w:szCs w:val="20"/>
        </w:rPr>
        <w:t xml:space="preserve"> dans le tableau ci-dessous</w:t>
      </w:r>
      <w:r w:rsidR="00154DB7" w:rsidRPr="006D67F1">
        <w:rPr>
          <w:szCs w:val="20"/>
        </w:rPr>
        <w:t xml:space="preserve"> (</w:t>
      </w:r>
      <w:r w:rsidR="000E1995" w:rsidRPr="006D67F1">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56CC7FF5" w14:textId="56A0F50A" w:rsidR="006D67F1" w:rsidRDefault="006D67F1" w:rsidP="0021201E">
      <w:pPr>
        <w:pStyle w:val="Paragraphedeliste"/>
        <w:numPr>
          <w:ilvl w:val="0"/>
          <w:numId w:val="51"/>
        </w:numPr>
        <w:rPr>
          <w:szCs w:val="20"/>
        </w:rPr>
      </w:pPr>
      <w:r>
        <w:rPr>
          <w:szCs w:val="20"/>
        </w:rPr>
        <w:t>T</w:t>
      </w:r>
      <w:r w:rsidR="00154DB7" w:rsidRPr="006D67F1">
        <w:rPr>
          <w:szCs w:val="20"/>
        </w:rPr>
        <w:t>el que mentionné à l’article L .6111-1 du CSP (CHU, CH, clinique, CLCC …)</w:t>
      </w:r>
    </w:p>
    <w:p w14:paraId="3EA0AA03" w14:textId="35913BE9" w:rsidR="00E87480" w:rsidRDefault="006D67F1" w:rsidP="0021201E">
      <w:pPr>
        <w:pStyle w:val="Paragraphedeliste"/>
        <w:numPr>
          <w:ilvl w:val="0"/>
          <w:numId w:val="51"/>
        </w:numPr>
        <w:rPr>
          <w:szCs w:val="20"/>
        </w:rPr>
      </w:pPr>
      <w:r>
        <w:rPr>
          <w:szCs w:val="20"/>
        </w:rPr>
        <w:t>P</w:t>
      </w:r>
      <w:r w:rsidR="00D379C5" w:rsidRPr="006D67F1">
        <w:rPr>
          <w:szCs w:val="20"/>
        </w:rPr>
        <w:t xml:space="preserve">réciser </w:t>
      </w:r>
      <w:r w:rsidR="00154DB7" w:rsidRPr="006D67F1">
        <w:rPr>
          <w:szCs w:val="20"/>
        </w:rPr>
        <w:t>les autres types de destinataires tels que les associations huma</w:t>
      </w:r>
      <w:r w:rsidR="008B6C4D" w:rsidRPr="006D67F1">
        <w:rPr>
          <w:szCs w:val="20"/>
        </w:rPr>
        <w:t>nitaires, les banques de tissus</w:t>
      </w:r>
      <w:r w:rsidR="00154DB7" w:rsidRPr="006D67F1">
        <w:rPr>
          <w:szCs w:val="20"/>
        </w:rPr>
        <w:t xml:space="preserve"> </w:t>
      </w:r>
      <w:r w:rsidR="008B6C4D" w:rsidRPr="006D67F1">
        <w:rPr>
          <w:szCs w:val="20"/>
        </w:rPr>
        <w:t xml:space="preserve">et </w:t>
      </w:r>
      <w:r w:rsidR="00154DB7" w:rsidRPr="006D67F1">
        <w:rPr>
          <w:szCs w:val="20"/>
        </w:rPr>
        <w:t>joindre la liste exhaustive</w:t>
      </w:r>
      <w:r w:rsidR="008B6C4D" w:rsidRPr="006D67F1">
        <w:rPr>
          <w:szCs w:val="20"/>
        </w:rPr>
        <w:t xml:space="preserve"> de ces destinataires </w:t>
      </w:r>
      <w:r w:rsidR="00673248" w:rsidRPr="006D67F1">
        <w:rPr>
          <w:szCs w:val="20"/>
        </w:rPr>
        <w:t>ci-dessous le cas échéant</w:t>
      </w:r>
      <w:r w:rsidR="008B6C4D" w:rsidRPr="006D67F1">
        <w:rPr>
          <w:szCs w:val="20"/>
        </w:rPr>
        <w:t>.</w:t>
      </w:r>
    </w:p>
    <w:p w14:paraId="365673EA" w14:textId="77777777" w:rsidR="006D67F1" w:rsidRPr="006D67F1" w:rsidRDefault="006D67F1" w:rsidP="006D67F1">
      <w:pPr>
        <w:pStyle w:val="Paragraphedeliste"/>
        <w:rPr>
          <w:szCs w:val="20"/>
        </w:rPr>
      </w:pPr>
    </w:p>
    <w:tbl>
      <w:tblPr>
        <w:tblStyle w:val="Grilledutableau"/>
        <w:tblW w:w="10206" w:type="dxa"/>
        <w:tblInd w:w="-5" w:type="dxa"/>
        <w:tblLook w:val="04A0" w:firstRow="1" w:lastRow="0" w:firstColumn="1" w:lastColumn="0" w:noHBand="0" w:noVBand="1"/>
      </w:tblPr>
      <w:tblGrid>
        <w:gridCol w:w="10206"/>
      </w:tblGrid>
      <w:tr w:rsidR="00673248" w:rsidRPr="005266B9" w14:paraId="5B1E367C" w14:textId="77777777" w:rsidTr="0008076F">
        <w:tc>
          <w:tcPr>
            <w:tcW w:w="10206" w:type="dxa"/>
            <w:shd w:val="clear" w:color="auto" w:fill="auto"/>
          </w:tcPr>
          <w:p w14:paraId="7E8DDB0D" w14:textId="77777777" w:rsidR="00673248" w:rsidRPr="00D51C60" w:rsidRDefault="00673248" w:rsidP="0008076F">
            <w:pPr>
              <w:rPr>
                <w:sz w:val="20"/>
              </w:rPr>
            </w:pPr>
          </w:p>
          <w:p w14:paraId="231983F3" w14:textId="77777777" w:rsidR="00673248" w:rsidRPr="00D51C60" w:rsidRDefault="00673248" w:rsidP="0008076F">
            <w:pPr>
              <w:rPr>
                <w:sz w:val="20"/>
              </w:rPr>
            </w:pPr>
          </w:p>
          <w:p w14:paraId="24E7CF6E" w14:textId="77777777" w:rsidR="00673248" w:rsidRDefault="00673248" w:rsidP="0008076F">
            <w:pPr>
              <w:rPr>
                <w:sz w:val="20"/>
              </w:rPr>
            </w:pPr>
          </w:p>
          <w:p w14:paraId="6C0D73BE" w14:textId="77777777" w:rsidR="00673248" w:rsidRPr="00D51C60" w:rsidRDefault="00673248" w:rsidP="0008076F">
            <w:pPr>
              <w:rPr>
                <w:sz w:val="20"/>
              </w:rPr>
            </w:pPr>
          </w:p>
        </w:tc>
      </w:tr>
    </w:tbl>
    <w:p w14:paraId="776FD9E8" w14:textId="77777777" w:rsidR="00673248" w:rsidRDefault="00673248" w:rsidP="00C11BF9">
      <w:pPr>
        <w:rPr>
          <w:sz w:val="20"/>
          <w:szCs w:val="20"/>
        </w:rPr>
      </w:pPr>
    </w:p>
    <w:p w14:paraId="2DA995FA" w14:textId="77777777" w:rsidR="006D67F1" w:rsidRPr="00673248" w:rsidRDefault="006D67F1" w:rsidP="00C11BF9">
      <w:pPr>
        <w:rPr>
          <w:sz w:val="20"/>
          <w:szCs w:val="20"/>
        </w:rPr>
      </w:pPr>
    </w:p>
    <w:tbl>
      <w:tblPr>
        <w:tblStyle w:val="Grilledutableau"/>
        <w:tblW w:w="10206" w:type="dxa"/>
        <w:tblInd w:w="-5" w:type="dxa"/>
        <w:tblLayout w:type="fixed"/>
        <w:tblLook w:val="04A0" w:firstRow="1" w:lastRow="0" w:firstColumn="1" w:lastColumn="0" w:noHBand="0" w:noVBand="1"/>
      </w:tblPr>
      <w:tblGrid>
        <w:gridCol w:w="8222"/>
        <w:gridCol w:w="1984"/>
      </w:tblGrid>
      <w:tr w:rsidR="003D4B1B" w:rsidRPr="005266B9" w14:paraId="743DD278" w14:textId="60BEEB84" w:rsidTr="003D4B1B">
        <w:tc>
          <w:tcPr>
            <w:tcW w:w="8222" w:type="dxa"/>
            <w:shd w:val="clear" w:color="auto" w:fill="DEEAF6" w:themeFill="accent1" w:themeFillTint="33"/>
            <w:vAlign w:val="center"/>
          </w:tcPr>
          <w:p w14:paraId="3E9EFC32" w14:textId="09BFE0C2" w:rsidR="003D4B1B" w:rsidRPr="005266B9" w:rsidRDefault="003D4B1B" w:rsidP="003D4B1B">
            <w:r w:rsidRPr="005266B9">
              <w:t>Médicaments vétérinaires</w:t>
            </w:r>
            <w:r>
              <w:t xml:space="preserve"> </w:t>
            </w:r>
            <w:r w:rsidRPr="003D4B1B">
              <w:rPr>
                <w:i/>
                <w:sz w:val="16"/>
              </w:rPr>
              <w:t>(cocher si concerné)</w:t>
            </w:r>
          </w:p>
        </w:tc>
        <w:tc>
          <w:tcPr>
            <w:tcW w:w="1984" w:type="dxa"/>
            <w:shd w:val="clear" w:color="auto" w:fill="FFFFFF" w:themeFill="background1"/>
          </w:tcPr>
          <w:p w14:paraId="175E01C5" w14:textId="77777777" w:rsidR="003D4B1B" w:rsidRPr="005266B9" w:rsidRDefault="003D4B1B" w:rsidP="003D4B1B"/>
        </w:tc>
      </w:tr>
      <w:tr w:rsidR="003D4B1B" w:rsidRPr="005266B9" w14:paraId="2123843F" w14:textId="0C769BBD" w:rsidTr="003D4B1B">
        <w:tc>
          <w:tcPr>
            <w:tcW w:w="8222" w:type="dxa"/>
            <w:shd w:val="clear" w:color="auto" w:fill="DEEAF6" w:themeFill="accent1" w:themeFillTint="33"/>
            <w:vAlign w:val="center"/>
          </w:tcPr>
          <w:p w14:paraId="02C02A4D" w14:textId="28648790" w:rsidR="003D4B1B" w:rsidRPr="005266B9" w:rsidRDefault="003D4B1B" w:rsidP="003D4B1B">
            <w:pPr>
              <w:jc w:val="left"/>
            </w:pPr>
            <w:r w:rsidRPr="005266B9">
              <w:t>Matières premières à usage pharmaceutique</w:t>
            </w:r>
            <w:r>
              <w:t xml:space="preserve"> </w:t>
            </w:r>
            <w:r w:rsidRPr="003D4B1B">
              <w:rPr>
                <w:i/>
                <w:sz w:val="16"/>
              </w:rPr>
              <w:t>(cocher si concerné)</w:t>
            </w:r>
          </w:p>
        </w:tc>
        <w:tc>
          <w:tcPr>
            <w:tcW w:w="1984" w:type="dxa"/>
            <w:shd w:val="clear" w:color="auto" w:fill="FFFFFF" w:themeFill="background1"/>
          </w:tcPr>
          <w:p w14:paraId="3D416BD7" w14:textId="77777777" w:rsidR="003D4B1B" w:rsidRPr="005266B9" w:rsidRDefault="003D4B1B" w:rsidP="003D4B1B">
            <w:pPr>
              <w:jc w:val="left"/>
            </w:pPr>
          </w:p>
        </w:tc>
      </w:tr>
      <w:tr w:rsidR="003D4B1B" w:rsidRPr="005266B9" w14:paraId="7733152B" w14:textId="11D2EA34" w:rsidTr="003D4B1B">
        <w:tc>
          <w:tcPr>
            <w:tcW w:w="8222" w:type="dxa"/>
            <w:shd w:val="clear" w:color="auto" w:fill="DEEAF6" w:themeFill="accent1" w:themeFillTint="33"/>
            <w:vAlign w:val="center"/>
          </w:tcPr>
          <w:p w14:paraId="6A95282C" w14:textId="35F29359" w:rsidR="003D4B1B" w:rsidRPr="005266B9" w:rsidRDefault="003D4B1B" w:rsidP="003D4B1B">
            <w:pPr>
              <w:jc w:val="left"/>
            </w:pPr>
            <w:r w:rsidRPr="005266B9">
              <w:t>Dispositifs médicaux</w:t>
            </w:r>
            <w:r>
              <w:t xml:space="preserve"> ou d</w:t>
            </w:r>
            <w:r w:rsidRPr="005266B9">
              <w:t>ispositifs médicaux de diagnostic in vitro</w:t>
            </w:r>
            <w:r>
              <w:t xml:space="preserve"> </w:t>
            </w:r>
            <w:r w:rsidRPr="003D4B1B">
              <w:rPr>
                <w:i/>
                <w:sz w:val="16"/>
              </w:rPr>
              <w:t>(cocher si concerné)</w:t>
            </w:r>
          </w:p>
        </w:tc>
        <w:tc>
          <w:tcPr>
            <w:tcW w:w="1984" w:type="dxa"/>
            <w:shd w:val="clear" w:color="auto" w:fill="FFFFFF" w:themeFill="background1"/>
          </w:tcPr>
          <w:p w14:paraId="636F9139" w14:textId="77777777" w:rsidR="003D4B1B" w:rsidRPr="005266B9" w:rsidRDefault="003D4B1B" w:rsidP="003D4B1B">
            <w:pPr>
              <w:jc w:val="left"/>
            </w:pPr>
          </w:p>
        </w:tc>
      </w:tr>
      <w:tr w:rsidR="003D4B1B" w:rsidRPr="005266B9" w14:paraId="4D1D74B5" w14:textId="4A232AB9" w:rsidTr="003D4B1B">
        <w:tc>
          <w:tcPr>
            <w:tcW w:w="8222" w:type="dxa"/>
            <w:shd w:val="clear" w:color="auto" w:fill="DEEAF6" w:themeFill="accent1" w:themeFillTint="33"/>
            <w:vAlign w:val="center"/>
          </w:tcPr>
          <w:p w14:paraId="7DC0161E" w14:textId="7368DF09" w:rsidR="003D4B1B" w:rsidRPr="005266B9" w:rsidRDefault="003D4B1B" w:rsidP="003D4B1B">
            <w:pPr>
              <w:jc w:val="left"/>
            </w:pPr>
            <w:r w:rsidRPr="005266B9">
              <w:t>Compléments alimentaires</w:t>
            </w:r>
            <w:r>
              <w:t xml:space="preserve"> </w:t>
            </w:r>
            <w:r w:rsidRPr="003D4B1B">
              <w:rPr>
                <w:i/>
                <w:sz w:val="16"/>
              </w:rPr>
              <w:t>(cocher si concerné)</w:t>
            </w:r>
          </w:p>
        </w:tc>
        <w:tc>
          <w:tcPr>
            <w:tcW w:w="1984" w:type="dxa"/>
            <w:shd w:val="clear" w:color="auto" w:fill="FFFFFF" w:themeFill="background1"/>
          </w:tcPr>
          <w:p w14:paraId="422ACE14" w14:textId="77777777" w:rsidR="003D4B1B" w:rsidRPr="005266B9" w:rsidRDefault="003D4B1B" w:rsidP="003D4B1B">
            <w:pPr>
              <w:jc w:val="left"/>
            </w:pPr>
          </w:p>
        </w:tc>
      </w:tr>
      <w:tr w:rsidR="003D4B1B" w:rsidRPr="005266B9" w14:paraId="40F28468" w14:textId="7F30AB0E" w:rsidTr="003D4B1B">
        <w:tc>
          <w:tcPr>
            <w:tcW w:w="8222" w:type="dxa"/>
            <w:shd w:val="clear" w:color="auto" w:fill="DEEAF6" w:themeFill="accent1" w:themeFillTint="33"/>
            <w:vAlign w:val="center"/>
          </w:tcPr>
          <w:p w14:paraId="7E132EAC" w14:textId="7AF5A62B" w:rsidR="003D4B1B" w:rsidRPr="005266B9" w:rsidRDefault="003D4B1B" w:rsidP="003D4B1B">
            <w:pPr>
              <w:jc w:val="left"/>
            </w:pPr>
            <w:r>
              <w:t>Produits c</w:t>
            </w:r>
            <w:r w:rsidRPr="005266B9">
              <w:t>osmétiques</w:t>
            </w:r>
            <w:r>
              <w:t xml:space="preserve"> ou produits de tatouage </w:t>
            </w:r>
            <w:r w:rsidRPr="003D4B1B">
              <w:rPr>
                <w:i/>
                <w:sz w:val="16"/>
              </w:rPr>
              <w:t>(cocher si concerné)</w:t>
            </w:r>
          </w:p>
        </w:tc>
        <w:tc>
          <w:tcPr>
            <w:tcW w:w="1984" w:type="dxa"/>
            <w:shd w:val="clear" w:color="auto" w:fill="FFFFFF" w:themeFill="background1"/>
          </w:tcPr>
          <w:p w14:paraId="091F3778" w14:textId="77777777" w:rsidR="003D4B1B" w:rsidRDefault="003D4B1B" w:rsidP="003D4B1B">
            <w:pPr>
              <w:jc w:val="left"/>
            </w:pPr>
          </w:p>
        </w:tc>
      </w:tr>
      <w:tr w:rsidR="003D4B1B" w:rsidRPr="005266B9" w14:paraId="2FF0BD8B" w14:textId="0D9FA1FB" w:rsidTr="003D4B1B">
        <w:tc>
          <w:tcPr>
            <w:tcW w:w="8222" w:type="dxa"/>
            <w:shd w:val="clear" w:color="auto" w:fill="DEEAF6" w:themeFill="accent1" w:themeFillTint="33"/>
            <w:vAlign w:val="center"/>
          </w:tcPr>
          <w:p w14:paraId="32CE5071" w14:textId="11CC51B8" w:rsidR="003D4B1B" w:rsidRPr="003D4B1B" w:rsidRDefault="003D4B1B" w:rsidP="003D4B1B">
            <w:pPr>
              <w:jc w:val="left"/>
            </w:pPr>
            <w:r w:rsidRPr="005266B9">
              <w:t>Autres</w:t>
            </w:r>
            <w:r>
              <w:t xml:space="preserve"> </w:t>
            </w:r>
            <w:r w:rsidRPr="003D4B1B">
              <w:rPr>
                <w:i/>
                <w:sz w:val="16"/>
              </w:rPr>
              <w:t>(cocher si concerné)</w:t>
            </w:r>
          </w:p>
        </w:tc>
        <w:tc>
          <w:tcPr>
            <w:tcW w:w="1984" w:type="dxa"/>
            <w:shd w:val="clear" w:color="auto" w:fill="FFFFFF" w:themeFill="background1"/>
          </w:tcPr>
          <w:p w14:paraId="4015D42E" w14:textId="77777777" w:rsidR="003D4B1B" w:rsidRPr="005266B9" w:rsidRDefault="003D4B1B" w:rsidP="003D4B1B">
            <w:pPr>
              <w:jc w:val="left"/>
            </w:pPr>
          </w:p>
        </w:tc>
      </w:tr>
    </w:tbl>
    <w:p w14:paraId="0491DAD4" w14:textId="77777777" w:rsidR="00C90DE7" w:rsidRDefault="00C90DE7" w:rsidP="00C11BF9"/>
    <w:p w14:paraId="6F7D2EDB" w14:textId="77777777" w:rsidR="00D379C5" w:rsidRDefault="00D379C5">
      <w:pPr>
        <w:widowControl/>
        <w:jc w:val="left"/>
        <w:rPr>
          <w:u w:val="single"/>
        </w:rPr>
      </w:pPr>
      <w:r>
        <w:rPr>
          <w:u w:val="single"/>
        </w:rPr>
        <w:br w:type="page"/>
      </w:r>
    </w:p>
    <w:p w14:paraId="3EFB284A" w14:textId="587083CD" w:rsidR="00F73355" w:rsidRPr="00D51C60" w:rsidRDefault="00F73355" w:rsidP="002B662F">
      <w:pPr>
        <w:pStyle w:val="Paragraphedeliste"/>
        <w:numPr>
          <w:ilvl w:val="0"/>
          <w:numId w:val="14"/>
        </w:numPr>
        <w:rPr>
          <w:u w:val="single"/>
        </w:rPr>
      </w:pPr>
      <w:r>
        <w:rPr>
          <w:u w:val="single"/>
        </w:rPr>
        <w:lastRenderedPageBreak/>
        <w:t>Donneurs d’ordre</w:t>
      </w:r>
    </w:p>
    <w:p w14:paraId="07A371DD" w14:textId="77777777" w:rsidR="00F73355" w:rsidRPr="005266B9" w:rsidRDefault="00F73355" w:rsidP="00F733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147"/>
        <w:gridCol w:w="2429"/>
        <w:gridCol w:w="1600"/>
        <w:gridCol w:w="1417"/>
      </w:tblGrid>
      <w:tr w:rsidR="00F73355" w:rsidRPr="005266B9" w14:paraId="1B6B5B39" w14:textId="77777777" w:rsidTr="0074334D">
        <w:trPr>
          <w:trHeight w:val="238"/>
        </w:trPr>
        <w:tc>
          <w:tcPr>
            <w:tcW w:w="2529" w:type="dxa"/>
            <w:vMerge w:val="restart"/>
            <w:shd w:val="clear" w:color="auto" w:fill="DEEAF6" w:themeFill="accent1" w:themeFillTint="33"/>
            <w:vAlign w:val="center"/>
          </w:tcPr>
          <w:p w14:paraId="2453D300" w14:textId="77777777" w:rsidR="00F73355" w:rsidRPr="005266B9" w:rsidRDefault="00F73355" w:rsidP="0074334D">
            <w:pPr>
              <w:jc w:val="center"/>
            </w:pPr>
            <w:r w:rsidRPr="005266B9">
              <w:t>Nom du donneur d’ordre</w:t>
            </w:r>
          </w:p>
        </w:tc>
        <w:tc>
          <w:tcPr>
            <w:tcW w:w="2205" w:type="dxa"/>
            <w:vMerge w:val="restart"/>
            <w:shd w:val="clear" w:color="auto" w:fill="DEEAF6" w:themeFill="accent1" w:themeFillTint="33"/>
          </w:tcPr>
          <w:p w14:paraId="3ED264D1" w14:textId="77777777" w:rsidR="00F73355" w:rsidRPr="005266B9" w:rsidRDefault="00F73355" w:rsidP="0074334D">
            <w:pPr>
              <w:jc w:val="center"/>
            </w:pPr>
          </w:p>
          <w:p w14:paraId="28727A26" w14:textId="77777777" w:rsidR="00F73355" w:rsidRPr="005266B9" w:rsidRDefault="00F73355" w:rsidP="0074334D">
            <w:pPr>
              <w:jc w:val="center"/>
            </w:pPr>
            <w:r w:rsidRPr="005266B9">
              <w:t>Date du contrat en vigueur</w:t>
            </w:r>
          </w:p>
        </w:tc>
        <w:tc>
          <w:tcPr>
            <w:tcW w:w="2498" w:type="dxa"/>
            <w:vMerge w:val="restart"/>
            <w:shd w:val="clear" w:color="auto" w:fill="DEEAF6" w:themeFill="accent1" w:themeFillTint="33"/>
            <w:vAlign w:val="center"/>
          </w:tcPr>
          <w:p w14:paraId="4AC4BD93" w14:textId="27F385EE" w:rsidR="00F73355" w:rsidRPr="005266B9" w:rsidRDefault="00F73355" w:rsidP="006D67F1">
            <w:pPr>
              <w:jc w:val="center"/>
            </w:pPr>
            <w:r w:rsidRPr="005266B9">
              <w:t xml:space="preserve">Nom des </w:t>
            </w:r>
            <w:r w:rsidR="006D67F1">
              <w:t>p</w:t>
            </w:r>
            <w:r w:rsidRPr="005266B9">
              <w:t>roduits</w:t>
            </w:r>
          </w:p>
        </w:tc>
        <w:tc>
          <w:tcPr>
            <w:tcW w:w="3047" w:type="dxa"/>
            <w:gridSpan w:val="2"/>
            <w:shd w:val="clear" w:color="auto" w:fill="DEEAF6" w:themeFill="accent1" w:themeFillTint="33"/>
            <w:vAlign w:val="center"/>
          </w:tcPr>
          <w:p w14:paraId="78A98BF6" w14:textId="77777777" w:rsidR="00F73355" w:rsidRPr="005266B9" w:rsidRDefault="00F73355" w:rsidP="0074334D">
            <w:pPr>
              <w:jc w:val="center"/>
            </w:pPr>
            <w:r w:rsidRPr="005266B9">
              <w:t>Statut des produits réceptionnés</w:t>
            </w:r>
          </w:p>
        </w:tc>
      </w:tr>
      <w:tr w:rsidR="00F73355" w:rsidRPr="005266B9" w14:paraId="0D65BBE8" w14:textId="77777777" w:rsidTr="0074334D">
        <w:trPr>
          <w:trHeight w:val="237"/>
        </w:trPr>
        <w:tc>
          <w:tcPr>
            <w:tcW w:w="2529" w:type="dxa"/>
            <w:vMerge/>
            <w:shd w:val="clear" w:color="auto" w:fill="DEEAF6" w:themeFill="accent1" w:themeFillTint="33"/>
            <w:vAlign w:val="center"/>
          </w:tcPr>
          <w:p w14:paraId="0097611E" w14:textId="77777777" w:rsidR="00F73355" w:rsidRPr="005266B9" w:rsidRDefault="00F73355" w:rsidP="0074334D">
            <w:pPr>
              <w:jc w:val="center"/>
            </w:pPr>
          </w:p>
        </w:tc>
        <w:tc>
          <w:tcPr>
            <w:tcW w:w="2205" w:type="dxa"/>
            <w:vMerge/>
            <w:shd w:val="clear" w:color="auto" w:fill="DEEAF6" w:themeFill="accent1" w:themeFillTint="33"/>
          </w:tcPr>
          <w:p w14:paraId="4A757358" w14:textId="77777777" w:rsidR="00F73355" w:rsidRPr="005266B9" w:rsidRDefault="00F73355" w:rsidP="0074334D">
            <w:pPr>
              <w:jc w:val="center"/>
            </w:pPr>
          </w:p>
        </w:tc>
        <w:tc>
          <w:tcPr>
            <w:tcW w:w="2498" w:type="dxa"/>
            <w:vMerge/>
            <w:shd w:val="clear" w:color="auto" w:fill="DEEAF6" w:themeFill="accent1" w:themeFillTint="33"/>
            <w:vAlign w:val="center"/>
          </w:tcPr>
          <w:p w14:paraId="16D6E0B2" w14:textId="77777777" w:rsidR="00F73355" w:rsidRPr="005266B9" w:rsidRDefault="00F73355" w:rsidP="0074334D">
            <w:pPr>
              <w:jc w:val="center"/>
            </w:pPr>
          </w:p>
        </w:tc>
        <w:tc>
          <w:tcPr>
            <w:tcW w:w="1611" w:type="dxa"/>
            <w:shd w:val="clear" w:color="auto" w:fill="DEEAF6" w:themeFill="accent1" w:themeFillTint="33"/>
            <w:vAlign w:val="center"/>
          </w:tcPr>
          <w:p w14:paraId="4C76D6EB" w14:textId="77777777" w:rsidR="00F73355" w:rsidRPr="005266B9" w:rsidRDefault="00F73355" w:rsidP="0074334D">
            <w:pPr>
              <w:jc w:val="center"/>
            </w:pPr>
            <w:r w:rsidRPr="005266B9">
              <w:t>En quarantaine</w:t>
            </w:r>
          </w:p>
        </w:tc>
        <w:tc>
          <w:tcPr>
            <w:tcW w:w="1436" w:type="dxa"/>
            <w:shd w:val="clear" w:color="auto" w:fill="DEEAF6" w:themeFill="accent1" w:themeFillTint="33"/>
            <w:vAlign w:val="center"/>
          </w:tcPr>
          <w:p w14:paraId="061FCF70" w14:textId="4CBCC86E" w:rsidR="00F73355" w:rsidRPr="005266B9" w:rsidRDefault="00B83D5F" w:rsidP="0074334D">
            <w:pPr>
              <w:jc w:val="center"/>
            </w:pPr>
            <w:r>
              <w:t>Certifiés</w:t>
            </w:r>
          </w:p>
        </w:tc>
      </w:tr>
      <w:tr w:rsidR="00F73355" w:rsidRPr="005266B9" w14:paraId="4DACDD9B" w14:textId="77777777" w:rsidTr="0074334D">
        <w:tc>
          <w:tcPr>
            <w:tcW w:w="2529" w:type="dxa"/>
          </w:tcPr>
          <w:p w14:paraId="12E659F3" w14:textId="77777777" w:rsidR="00F73355" w:rsidRPr="005266B9" w:rsidRDefault="00F73355" w:rsidP="0074334D"/>
        </w:tc>
        <w:tc>
          <w:tcPr>
            <w:tcW w:w="2205" w:type="dxa"/>
          </w:tcPr>
          <w:p w14:paraId="2A156844" w14:textId="77777777" w:rsidR="00F73355" w:rsidRPr="005266B9" w:rsidRDefault="00F73355" w:rsidP="0074334D"/>
        </w:tc>
        <w:tc>
          <w:tcPr>
            <w:tcW w:w="2498" w:type="dxa"/>
          </w:tcPr>
          <w:p w14:paraId="124DB9E5" w14:textId="77777777" w:rsidR="00F73355" w:rsidRPr="005266B9" w:rsidRDefault="00F73355" w:rsidP="0074334D"/>
        </w:tc>
        <w:tc>
          <w:tcPr>
            <w:tcW w:w="1611" w:type="dxa"/>
          </w:tcPr>
          <w:p w14:paraId="4AE13AB7" w14:textId="77777777" w:rsidR="00F73355" w:rsidRPr="005266B9" w:rsidRDefault="00F73355" w:rsidP="0074334D"/>
        </w:tc>
        <w:tc>
          <w:tcPr>
            <w:tcW w:w="1436" w:type="dxa"/>
          </w:tcPr>
          <w:p w14:paraId="3D9664FC" w14:textId="77777777" w:rsidR="00F73355" w:rsidRPr="005266B9" w:rsidRDefault="00F73355" w:rsidP="0074334D"/>
        </w:tc>
      </w:tr>
      <w:tr w:rsidR="00F73355" w:rsidRPr="005266B9" w14:paraId="282C326B" w14:textId="77777777" w:rsidTr="0074334D">
        <w:tc>
          <w:tcPr>
            <w:tcW w:w="2529" w:type="dxa"/>
          </w:tcPr>
          <w:p w14:paraId="7BBE56C7" w14:textId="77777777" w:rsidR="00F73355" w:rsidRPr="005266B9" w:rsidRDefault="00F73355" w:rsidP="0074334D"/>
        </w:tc>
        <w:tc>
          <w:tcPr>
            <w:tcW w:w="2205" w:type="dxa"/>
          </w:tcPr>
          <w:p w14:paraId="5013F778" w14:textId="77777777" w:rsidR="00F73355" w:rsidRPr="005266B9" w:rsidRDefault="00F73355" w:rsidP="0074334D"/>
        </w:tc>
        <w:tc>
          <w:tcPr>
            <w:tcW w:w="2498" w:type="dxa"/>
          </w:tcPr>
          <w:p w14:paraId="29099514" w14:textId="77777777" w:rsidR="00F73355" w:rsidRPr="005266B9" w:rsidRDefault="00F73355" w:rsidP="0074334D"/>
        </w:tc>
        <w:tc>
          <w:tcPr>
            <w:tcW w:w="1611" w:type="dxa"/>
          </w:tcPr>
          <w:p w14:paraId="6FA8FBFA" w14:textId="77777777" w:rsidR="00F73355" w:rsidRPr="005266B9" w:rsidRDefault="00F73355" w:rsidP="0074334D"/>
        </w:tc>
        <w:tc>
          <w:tcPr>
            <w:tcW w:w="1436" w:type="dxa"/>
          </w:tcPr>
          <w:p w14:paraId="40D78C3F" w14:textId="77777777" w:rsidR="00F73355" w:rsidRPr="005266B9" w:rsidRDefault="00F73355" w:rsidP="0074334D"/>
        </w:tc>
      </w:tr>
      <w:tr w:rsidR="00F73355" w:rsidRPr="005266B9" w14:paraId="4EE10881" w14:textId="77777777" w:rsidTr="0074334D">
        <w:tc>
          <w:tcPr>
            <w:tcW w:w="2529" w:type="dxa"/>
          </w:tcPr>
          <w:p w14:paraId="4296EB11" w14:textId="77777777" w:rsidR="00F73355" w:rsidRPr="005266B9" w:rsidRDefault="00F73355" w:rsidP="0074334D"/>
        </w:tc>
        <w:tc>
          <w:tcPr>
            <w:tcW w:w="2205" w:type="dxa"/>
          </w:tcPr>
          <w:p w14:paraId="32C4CDDC" w14:textId="77777777" w:rsidR="00F73355" w:rsidRPr="005266B9" w:rsidRDefault="00F73355" w:rsidP="0074334D"/>
        </w:tc>
        <w:tc>
          <w:tcPr>
            <w:tcW w:w="2498" w:type="dxa"/>
          </w:tcPr>
          <w:p w14:paraId="431A2CDD" w14:textId="77777777" w:rsidR="00F73355" w:rsidRPr="005266B9" w:rsidRDefault="00F73355" w:rsidP="0074334D"/>
        </w:tc>
        <w:tc>
          <w:tcPr>
            <w:tcW w:w="1611" w:type="dxa"/>
          </w:tcPr>
          <w:p w14:paraId="5E38001C" w14:textId="77777777" w:rsidR="00F73355" w:rsidRPr="005266B9" w:rsidRDefault="00F73355" w:rsidP="0074334D"/>
        </w:tc>
        <w:tc>
          <w:tcPr>
            <w:tcW w:w="1436" w:type="dxa"/>
          </w:tcPr>
          <w:p w14:paraId="25692C9B" w14:textId="77777777" w:rsidR="00F73355" w:rsidRPr="005266B9" w:rsidRDefault="00F73355" w:rsidP="0074334D"/>
        </w:tc>
      </w:tr>
      <w:tr w:rsidR="00F73355" w:rsidRPr="005266B9" w14:paraId="5E68CC12" w14:textId="77777777" w:rsidTr="0074334D">
        <w:tc>
          <w:tcPr>
            <w:tcW w:w="2529" w:type="dxa"/>
          </w:tcPr>
          <w:p w14:paraId="2A1020AB" w14:textId="77777777" w:rsidR="00F73355" w:rsidRPr="005266B9" w:rsidRDefault="00F73355" w:rsidP="0074334D"/>
        </w:tc>
        <w:tc>
          <w:tcPr>
            <w:tcW w:w="2205" w:type="dxa"/>
          </w:tcPr>
          <w:p w14:paraId="47C217DD" w14:textId="77777777" w:rsidR="00F73355" w:rsidRPr="005266B9" w:rsidRDefault="00F73355" w:rsidP="0074334D"/>
        </w:tc>
        <w:tc>
          <w:tcPr>
            <w:tcW w:w="2498" w:type="dxa"/>
          </w:tcPr>
          <w:p w14:paraId="7C1A47A8" w14:textId="77777777" w:rsidR="00F73355" w:rsidRPr="005266B9" w:rsidRDefault="00F73355" w:rsidP="0074334D"/>
        </w:tc>
        <w:tc>
          <w:tcPr>
            <w:tcW w:w="1611" w:type="dxa"/>
          </w:tcPr>
          <w:p w14:paraId="173BF816" w14:textId="77777777" w:rsidR="00F73355" w:rsidRPr="005266B9" w:rsidRDefault="00F73355" w:rsidP="0074334D"/>
        </w:tc>
        <w:tc>
          <w:tcPr>
            <w:tcW w:w="1436" w:type="dxa"/>
          </w:tcPr>
          <w:p w14:paraId="72A927CD" w14:textId="77777777" w:rsidR="00F73355" w:rsidRPr="005266B9" w:rsidRDefault="00F73355" w:rsidP="0074334D"/>
        </w:tc>
      </w:tr>
    </w:tbl>
    <w:p w14:paraId="307B6A2A" w14:textId="0B2C9C7E" w:rsidR="00D379C5" w:rsidRDefault="00D379C5" w:rsidP="00F73355">
      <w:bookmarkStart w:id="83" w:name="_Toc520016368"/>
      <w:bookmarkStart w:id="84" w:name="_Toc112732066"/>
      <w:bookmarkStart w:id="85" w:name="_Toc141810354"/>
      <w:bookmarkStart w:id="86" w:name="_Toc147658293"/>
      <w:bookmarkStart w:id="87" w:name="_Toc219607369"/>
    </w:p>
    <w:p w14:paraId="497C3D47" w14:textId="3F8AA478" w:rsidR="00D379C5" w:rsidRDefault="00D379C5" w:rsidP="00D379C5">
      <w:r>
        <w:t>Joindre (</w:t>
      </w:r>
      <w:r w:rsidRPr="003D4B1B">
        <w:rPr>
          <w:b/>
        </w:rPr>
        <w:t>annexe D.1.</w:t>
      </w:r>
      <w:r>
        <w:t xml:space="preserve">) la liste des </w:t>
      </w:r>
      <w:r w:rsidRPr="00D379C5">
        <w:t xml:space="preserve">médicaments dont la </w:t>
      </w:r>
      <w:r w:rsidR="00EB27E0">
        <w:t>certification</w:t>
      </w:r>
      <w:r w:rsidRPr="00D379C5">
        <w:t xml:space="preserve"> a été mise en œuvre dans l'établissement</w:t>
      </w:r>
      <w:r>
        <w:t xml:space="preserve"> sur l’année</w:t>
      </w:r>
      <w:r w:rsidRPr="00D379C5">
        <w:t xml:space="preserve"> en précisant le nombre de lots</w:t>
      </w:r>
      <w:r w:rsidR="00EB27E0">
        <w:t xml:space="preserve"> certifiés</w:t>
      </w:r>
      <w:r>
        <w:t>.</w:t>
      </w:r>
    </w:p>
    <w:p w14:paraId="779C98FD" w14:textId="77777777" w:rsidR="00D379C5" w:rsidRDefault="00D379C5" w:rsidP="00D379C5"/>
    <w:p w14:paraId="165C3BFC" w14:textId="36B74050" w:rsidR="002722C5" w:rsidRPr="008F0F82" w:rsidRDefault="002722C5" w:rsidP="007F303D">
      <w:pPr>
        <w:pStyle w:val="Titre2"/>
      </w:pPr>
      <w:bookmarkStart w:id="88" w:name="_Toc133415207"/>
      <w:bookmarkEnd w:id="83"/>
      <w:bookmarkEnd w:id="84"/>
      <w:bookmarkEnd w:id="85"/>
      <w:bookmarkEnd w:id="86"/>
      <w:bookmarkEnd w:id="87"/>
      <w:r>
        <w:t>D</w:t>
      </w:r>
      <w:r w:rsidRPr="00431BE4">
        <w:t>.</w:t>
      </w:r>
      <w:r>
        <w:t>2</w:t>
      </w:r>
      <w:r w:rsidRPr="00431BE4">
        <w:t>.</w:t>
      </w:r>
      <w:r w:rsidRPr="00431BE4">
        <w:tab/>
      </w:r>
      <w:bookmarkStart w:id="89" w:name="_Toc112732079"/>
      <w:bookmarkStart w:id="90" w:name="_Toc141810368"/>
      <w:bookmarkStart w:id="91" w:name="_Toc147658307"/>
      <w:bookmarkStart w:id="92" w:name="_Toc219607383"/>
      <w:bookmarkStart w:id="93" w:name="_Toc303633212"/>
      <w:bookmarkStart w:id="94" w:name="_Toc313056626"/>
      <w:r w:rsidRPr="008F0F82">
        <w:t>Gestion de la Qualité</w:t>
      </w:r>
      <w:bookmarkStart w:id="95" w:name="_Toc112732080"/>
      <w:bookmarkStart w:id="96" w:name="_Toc141810369"/>
      <w:bookmarkStart w:id="97" w:name="_Toc147658308"/>
      <w:bookmarkStart w:id="98" w:name="_Toc219607384"/>
      <w:bookmarkEnd w:id="88"/>
      <w:bookmarkEnd w:id="89"/>
      <w:bookmarkEnd w:id="90"/>
      <w:bookmarkEnd w:id="91"/>
      <w:bookmarkEnd w:id="92"/>
      <w:bookmarkEnd w:id="93"/>
      <w:bookmarkEnd w:id="94"/>
    </w:p>
    <w:bookmarkEnd w:id="95"/>
    <w:bookmarkEnd w:id="96"/>
    <w:bookmarkEnd w:id="97"/>
    <w:bookmarkEnd w:id="98"/>
    <w:p w14:paraId="6B75E92B" w14:textId="77777777" w:rsidR="002722C5" w:rsidRPr="00F75A05" w:rsidRDefault="002722C5" w:rsidP="002722C5">
      <w:pPr>
        <w:rPr>
          <w:u w:val="single"/>
        </w:rPr>
      </w:pPr>
    </w:p>
    <w:p w14:paraId="257F006C" w14:textId="2806C223" w:rsidR="002722C5" w:rsidRDefault="002722C5" w:rsidP="002722C5">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la gestion des changements et</w:t>
      </w:r>
      <w:r w:rsidRPr="00F75A05">
        <w:t xml:space="preserve"> </w:t>
      </w:r>
      <w:r w:rsidRPr="005266B9">
        <w:t>la libération des lots de produits finis stockés en quarantaine dans l'établissement.</w:t>
      </w:r>
    </w:p>
    <w:p w14:paraId="143FF4FF" w14:textId="77777777" w:rsidR="002722C5" w:rsidRPr="005266B9" w:rsidRDefault="002722C5" w:rsidP="002722C5"/>
    <w:tbl>
      <w:tblPr>
        <w:tblStyle w:val="Grilledutableau"/>
        <w:tblW w:w="10206" w:type="dxa"/>
        <w:tblInd w:w="-5" w:type="dxa"/>
        <w:tblLook w:val="04A0" w:firstRow="1" w:lastRow="0" w:firstColumn="1" w:lastColumn="0" w:noHBand="0" w:noVBand="1"/>
      </w:tblPr>
      <w:tblGrid>
        <w:gridCol w:w="10206"/>
      </w:tblGrid>
      <w:tr w:rsidR="002722C5" w:rsidRPr="005266B9" w14:paraId="5343B917" w14:textId="77777777" w:rsidTr="00F53D5D">
        <w:tc>
          <w:tcPr>
            <w:tcW w:w="10206" w:type="dxa"/>
          </w:tcPr>
          <w:p w14:paraId="74A6923B" w14:textId="77777777" w:rsidR="002722C5" w:rsidRPr="00D51C60" w:rsidRDefault="002722C5" w:rsidP="00F53D5D">
            <w:pPr>
              <w:rPr>
                <w:sz w:val="20"/>
              </w:rPr>
            </w:pPr>
          </w:p>
          <w:p w14:paraId="3544D918" w14:textId="77777777" w:rsidR="002722C5" w:rsidRPr="00D51C60" w:rsidRDefault="002722C5" w:rsidP="00F53D5D">
            <w:pPr>
              <w:rPr>
                <w:sz w:val="20"/>
              </w:rPr>
            </w:pPr>
          </w:p>
          <w:p w14:paraId="2D494AB5" w14:textId="77777777" w:rsidR="002722C5" w:rsidRPr="00D51C60" w:rsidRDefault="002722C5" w:rsidP="00F53D5D">
            <w:pPr>
              <w:rPr>
                <w:sz w:val="20"/>
              </w:rPr>
            </w:pPr>
          </w:p>
          <w:p w14:paraId="6FC3C530" w14:textId="77777777" w:rsidR="002722C5" w:rsidRPr="00D51C60" w:rsidRDefault="002722C5" w:rsidP="00F53D5D">
            <w:pPr>
              <w:rPr>
                <w:sz w:val="20"/>
              </w:rPr>
            </w:pPr>
          </w:p>
          <w:p w14:paraId="4470AE8F" w14:textId="77777777" w:rsidR="002722C5" w:rsidRPr="00D51C60" w:rsidRDefault="002722C5" w:rsidP="00F53D5D">
            <w:pPr>
              <w:rPr>
                <w:sz w:val="20"/>
              </w:rPr>
            </w:pPr>
          </w:p>
          <w:p w14:paraId="31E581FC" w14:textId="77777777" w:rsidR="002722C5" w:rsidRPr="00D51C60" w:rsidRDefault="002722C5" w:rsidP="00F53D5D">
            <w:pPr>
              <w:rPr>
                <w:sz w:val="20"/>
              </w:rPr>
            </w:pPr>
          </w:p>
          <w:p w14:paraId="4CB878D0" w14:textId="77777777" w:rsidR="002722C5" w:rsidRPr="00D51C60" w:rsidRDefault="002722C5" w:rsidP="00F53D5D">
            <w:pPr>
              <w:rPr>
                <w:sz w:val="20"/>
              </w:rPr>
            </w:pPr>
          </w:p>
          <w:p w14:paraId="5BFF9C5A" w14:textId="77777777" w:rsidR="002722C5" w:rsidRPr="00D51C60" w:rsidRDefault="002722C5" w:rsidP="00F53D5D">
            <w:pPr>
              <w:rPr>
                <w:sz w:val="20"/>
              </w:rPr>
            </w:pPr>
          </w:p>
          <w:p w14:paraId="781E0BE6" w14:textId="77777777" w:rsidR="002722C5" w:rsidRPr="00D51C60" w:rsidRDefault="002722C5" w:rsidP="00F53D5D">
            <w:pPr>
              <w:rPr>
                <w:sz w:val="20"/>
              </w:rPr>
            </w:pPr>
          </w:p>
          <w:p w14:paraId="33BB6347" w14:textId="77777777" w:rsidR="002722C5" w:rsidRPr="00D51C60" w:rsidRDefault="002722C5" w:rsidP="00F53D5D">
            <w:pPr>
              <w:rPr>
                <w:sz w:val="20"/>
              </w:rPr>
            </w:pPr>
          </w:p>
          <w:p w14:paraId="2422C957" w14:textId="77777777" w:rsidR="002722C5" w:rsidRDefault="002722C5" w:rsidP="00F53D5D">
            <w:pPr>
              <w:rPr>
                <w:sz w:val="20"/>
              </w:rPr>
            </w:pPr>
          </w:p>
          <w:p w14:paraId="40A4BCDF" w14:textId="77777777" w:rsidR="002722C5" w:rsidRPr="00D51C60" w:rsidRDefault="002722C5" w:rsidP="00F53D5D">
            <w:pPr>
              <w:rPr>
                <w:sz w:val="20"/>
              </w:rPr>
            </w:pPr>
          </w:p>
          <w:p w14:paraId="6592D7CF" w14:textId="77777777" w:rsidR="002722C5" w:rsidRPr="00D51C60" w:rsidRDefault="002722C5" w:rsidP="00F53D5D">
            <w:pPr>
              <w:rPr>
                <w:sz w:val="20"/>
              </w:rPr>
            </w:pPr>
          </w:p>
          <w:p w14:paraId="4D6E0BCC" w14:textId="77777777" w:rsidR="002722C5" w:rsidRPr="00D51C60" w:rsidRDefault="002722C5" w:rsidP="00F53D5D">
            <w:pPr>
              <w:rPr>
                <w:sz w:val="20"/>
              </w:rPr>
            </w:pPr>
          </w:p>
          <w:p w14:paraId="11C764A8" w14:textId="77777777" w:rsidR="002722C5" w:rsidRPr="00D51C60" w:rsidRDefault="002722C5" w:rsidP="00F53D5D">
            <w:pPr>
              <w:rPr>
                <w:sz w:val="20"/>
              </w:rPr>
            </w:pPr>
          </w:p>
          <w:p w14:paraId="296D48D0" w14:textId="77777777" w:rsidR="002722C5" w:rsidRPr="00D51C60" w:rsidRDefault="002722C5" w:rsidP="00F53D5D">
            <w:pPr>
              <w:rPr>
                <w:sz w:val="20"/>
              </w:rPr>
            </w:pPr>
          </w:p>
          <w:p w14:paraId="608F2DD9" w14:textId="77777777" w:rsidR="002722C5" w:rsidRPr="00D51C60" w:rsidRDefault="002722C5" w:rsidP="00F53D5D">
            <w:pPr>
              <w:rPr>
                <w:sz w:val="20"/>
              </w:rPr>
            </w:pPr>
          </w:p>
          <w:p w14:paraId="6FDED950" w14:textId="77777777" w:rsidR="002722C5" w:rsidRPr="00D51C60" w:rsidRDefault="002722C5" w:rsidP="00F53D5D">
            <w:pPr>
              <w:rPr>
                <w:sz w:val="20"/>
              </w:rPr>
            </w:pPr>
          </w:p>
        </w:tc>
      </w:tr>
    </w:tbl>
    <w:p w14:paraId="5E3490C4" w14:textId="77777777" w:rsidR="00F73355" w:rsidRDefault="00F73355" w:rsidP="00F73355"/>
    <w:p w14:paraId="20657567" w14:textId="04598279" w:rsidR="003B30DD" w:rsidRDefault="003B30DD" w:rsidP="00F73355"/>
    <w:p w14:paraId="1D227563" w14:textId="77777777" w:rsidR="003B30DD" w:rsidRDefault="003B30DD">
      <w:pPr>
        <w:widowControl/>
        <w:jc w:val="left"/>
        <w:rPr>
          <w:b/>
          <w:u w:val="single"/>
        </w:rPr>
      </w:pPr>
      <w:r>
        <w:br w:type="page"/>
      </w:r>
    </w:p>
    <w:p w14:paraId="57DA4000" w14:textId="1FA52252" w:rsidR="001745B6" w:rsidRPr="005266B9" w:rsidRDefault="001745B6" w:rsidP="007F303D">
      <w:pPr>
        <w:pStyle w:val="Titre2"/>
      </w:pPr>
      <w:bookmarkStart w:id="99" w:name="_Toc133415208"/>
      <w:r>
        <w:lastRenderedPageBreak/>
        <w:t>D</w:t>
      </w:r>
      <w:r w:rsidRPr="00431BE4">
        <w:t>.</w:t>
      </w:r>
      <w:r w:rsidR="002722C5">
        <w:t>3</w:t>
      </w:r>
      <w:r w:rsidRPr="00431BE4">
        <w:t>.</w:t>
      </w:r>
      <w:r w:rsidRPr="00431BE4">
        <w:tab/>
      </w:r>
      <w:bookmarkStart w:id="100" w:name="_Toc112732072"/>
      <w:bookmarkStart w:id="101" w:name="_Toc141810360"/>
      <w:bookmarkStart w:id="102" w:name="_Toc147658299"/>
      <w:bookmarkStart w:id="103" w:name="_Toc219607375"/>
      <w:bookmarkStart w:id="104" w:name="_Toc303633204"/>
      <w:bookmarkStart w:id="105" w:name="_Toc313056618"/>
      <w:r>
        <w:t>Gestion des l</w:t>
      </w:r>
      <w:r w:rsidRPr="005266B9">
        <w:t>ocaux de stockage</w:t>
      </w:r>
      <w:bookmarkEnd w:id="99"/>
      <w:bookmarkEnd w:id="100"/>
      <w:bookmarkEnd w:id="101"/>
      <w:bookmarkEnd w:id="102"/>
      <w:bookmarkEnd w:id="103"/>
      <w:bookmarkEnd w:id="104"/>
      <w:bookmarkEnd w:id="105"/>
    </w:p>
    <w:p w14:paraId="480E7E51" w14:textId="77777777" w:rsidR="003A48C3" w:rsidRDefault="003A48C3" w:rsidP="00C11BF9"/>
    <w:p w14:paraId="45BD1412" w14:textId="2166F2ED" w:rsidR="003A48C3" w:rsidRPr="00D51C60" w:rsidRDefault="003A48C3" w:rsidP="0021201E">
      <w:pPr>
        <w:pStyle w:val="Paragraphedeliste"/>
        <w:numPr>
          <w:ilvl w:val="0"/>
          <w:numId w:val="30"/>
        </w:numPr>
        <w:rPr>
          <w:u w:val="single"/>
        </w:rPr>
      </w:pPr>
      <w:r w:rsidRPr="00D51C60">
        <w:rPr>
          <w:u w:val="single"/>
        </w:rPr>
        <w:t>Description des locaux</w:t>
      </w:r>
    </w:p>
    <w:p w14:paraId="1C0D4FDA" w14:textId="77777777" w:rsidR="003A48C3" w:rsidRPr="005266B9" w:rsidRDefault="003A48C3" w:rsidP="00C11BF9"/>
    <w:p w14:paraId="444C8391" w14:textId="77777777" w:rsidR="00154DB7" w:rsidRDefault="00154DB7" w:rsidP="00C11BF9">
      <w:r w:rsidRPr="005266B9">
        <w:t>Ce tableau détaille les différents locaux affectés aux seules opérations de stockage et ceux affectés à d’autres opérations tels que locaux administratifs, garages, etc…</w:t>
      </w:r>
    </w:p>
    <w:p w14:paraId="3591B901" w14:textId="77777777" w:rsidR="003A48C3" w:rsidRPr="005266B9" w:rsidRDefault="003A48C3" w:rsidP="00C11BF9"/>
    <w:tbl>
      <w:tblPr>
        <w:tblW w:w="51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83"/>
        <w:gridCol w:w="2266"/>
        <w:gridCol w:w="2266"/>
        <w:gridCol w:w="2538"/>
      </w:tblGrid>
      <w:tr w:rsidR="00154DB7" w:rsidRPr="005266B9" w14:paraId="0FA6B9E5" w14:textId="77777777" w:rsidTr="006D67F1">
        <w:trPr>
          <w:trHeight w:val="510"/>
          <w:jc w:val="center"/>
        </w:trPr>
        <w:tc>
          <w:tcPr>
            <w:tcW w:w="1618" w:type="pct"/>
            <w:tcBorders>
              <w:top w:val="nil"/>
              <w:left w:val="nil"/>
            </w:tcBorders>
          </w:tcPr>
          <w:p w14:paraId="46603D7F" w14:textId="77777777" w:rsidR="00154DB7" w:rsidRPr="00F73355" w:rsidRDefault="00154DB7" w:rsidP="00C11BF9">
            <w:pPr>
              <w:rPr>
                <w:sz w:val="20"/>
                <w:szCs w:val="20"/>
              </w:rPr>
            </w:pPr>
          </w:p>
        </w:tc>
        <w:tc>
          <w:tcPr>
            <w:tcW w:w="1084" w:type="pct"/>
            <w:shd w:val="clear" w:color="auto" w:fill="DEEAF6" w:themeFill="accent1" w:themeFillTint="33"/>
            <w:vAlign w:val="center"/>
          </w:tcPr>
          <w:p w14:paraId="75241995" w14:textId="77777777" w:rsidR="00154DB7" w:rsidRPr="00F73355" w:rsidRDefault="00154DB7" w:rsidP="003A48C3">
            <w:pPr>
              <w:jc w:val="center"/>
              <w:rPr>
                <w:sz w:val="20"/>
                <w:szCs w:val="20"/>
              </w:rPr>
            </w:pPr>
            <w:r w:rsidRPr="00F73355">
              <w:rPr>
                <w:sz w:val="20"/>
                <w:szCs w:val="20"/>
              </w:rPr>
              <w:t>Nombre</w:t>
            </w:r>
          </w:p>
        </w:tc>
        <w:tc>
          <w:tcPr>
            <w:tcW w:w="1084" w:type="pct"/>
            <w:shd w:val="clear" w:color="auto" w:fill="DEEAF6" w:themeFill="accent1" w:themeFillTint="33"/>
            <w:vAlign w:val="center"/>
          </w:tcPr>
          <w:p w14:paraId="04F67147" w14:textId="77777777" w:rsidR="00154DB7" w:rsidRPr="00F73355" w:rsidRDefault="00154DB7" w:rsidP="003A48C3">
            <w:pPr>
              <w:jc w:val="center"/>
              <w:rPr>
                <w:sz w:val="20"/>
                <w:szCs w:val="20"/>
              </w:rPr>
            </w:pPr>
            <w:r w:rsidRPr="00F73355">
              <w:rPr>
                <w:sz w:val="20"/>
                <w:szCs w:val="20"/>
              </w:rPr>
              <w:t>Surface en m</w:t>
            </w:r>
            <w:r w:rsidRPr="00F73355">
              <w:rPr>
                <w:sz w:val="20"/>
                <w:szCs w:val="20"/>
                <w:vertAlign w:val="superscript"/>
              </w:rPr>
              <w:t>2</w:t>
            </w:r>
          </w:p>
        </w:tc>
        <w:tc>
          <w:tcPr>
            <w:tcW w:w="1215" w:type="pct"/>
            <w:shd w:val="clear" w:color="auto" w:fill="DEEAF6" w:themeFill="accent1" w:themeFillTint="33"/>
            <w:vAlign w:val="center"/>
          </w:tcPr>
          <w:p w14:paraId="6988DD3B" w14:textId="77777777" w:rsidR="00F73355" w:rsidRDefault="00154DB7" w:rsidP="003A48C3">
            <w:pPr>
              <w:jc w:val="center"/>
              <w:rPr>
                <w:sz w:val="20"/>
                <w:szCs w:val="20"/>
              </w:rPr>
            </w:pPr>
            <w:r w:rsidRPr="00F73355">
              <w:rPr>
                <w:sz w:val="20"/>
                <w:szCs w:val="20"/>
              </w:rPr>
              <w:t xml:space="preserve">Capacité de stockage </w:t>
            </w:r>
          </w:p>
          <w:p w14:paraId="7D6465EA" w14:textId="429C0AAF" w:rsidR="00154DB7" w:rsidRPr="00F73355" w:rsidRDefault="00154DB7" w:rsidP="003A48C3">
            <w:pPr>
              <w:jc w:val="center"/>
              <w:rPr>
                <w:sz w:val="20"/>
                <w:szCs w:val="20"/>
              </w:rPr>
            </w:pPr>
            <w:r w:rsidRPr="00F73355">
              <w:rPr>
                <w:sz w:val="20"/>
                <w:szCs w:val="20"/>
              </w:rPr>
              <w:t>(en nombre de palettes)</w:t>
            </w:r>
          </w:p>
        </w:tc>
      </w:tr>
      <w:tr w:rsidR="00154DB7" w:rsidRPr="005266B9" w14:paraId="23BA6662" w14:textId="77777777" w:rsidTr="006D67F1">
        <w:trPr>
          <w:trHeight w:val="510"/>
          <w:jc w:val="center"/>
        </w:trPr>
        <w:tc>
          <w:tcPr>
            <w:tcW w:w="1618" w:type="pct"/>
            <w:shd w:val="clear" w:color="auto" w:fill="DEEAF6" w:themeFill="accent1" w:themeFillTint="33"/>
            <w:vAlign w:val="center"/>
          </w:tcPr>
          <w:p w14:paraId="0A3651A6" w14:textId="77777777" w:rsidR="00154DB7" w:rsidRPr="00F73355" w:rsidRDefault="00154DB7" w:rsidP="00EE5F87">
            <w:pPr>
              <w:jc w:val="left"/>
              <w:rPr>
                <w:sz w:val="20"/>
                <w:szCs w:val="20"/>
              </w:rPr>
            </w:pPr>
            <w:r w:rsidRPr="00F73355">
              <w:rPr>
                <w:sz w:val="20"/>
                <w:szCs w:val="20"/>
              </w:rPr>
              <w:t>Locaux de l’établissement</w:t>
            </w:r>
          </w:p>
        </w:tc>
        <w:tc>
          <w:tcPr>
            <w:tcW w:w="1084" w:type="pct"/>
          </w:tcPr>
          <w:p w14:paraId="60E6FD68" w14:textId="77777777" w:rsidR="00154DB7" w:rsidRPr="00F73355" w:rsidRDefault="00154DB7" w:rsidP="00C11BF9">
            <w:pPr>
              <w:rPr>
                <w:sz w:val="20"/>
                <w:szCs w:val="20"/>
              </w:rPr>
            </w:pPr>
          </w:p>
        </w:tc>
        <w:tc>
          <w:tcPr>
            <w:tcW w:w="1084" w:type="pct"/>
          </w:tcPr>
          <w:p w14:paraId="18947027" w14:textId="77777777" w:rsidR="00154DB7" w:rsidRPr="00F73355" w:rsidRDefault="00154DB7" w:rsidP="00C11BF9">
            <w:pPr>
              <w:rPr>
                <w:sz w:val="20"/>
                <w:szCs w:val="20"/>
              </w:rPr>
            </w:pPr>
          </w:p>
        </w:tc>
        <w:tc>
          <w:tcPr>
            <w:tcW w:w="1215" w:type="pct"/>
          </w:tcPr>
          <w:p w14:paraId="119F34D4" w14:textId="77777777" w:rsidR="00154DB7" w:rsidRPr="00F73355" w:rsidRDefault="00154DB7" w:rsidP="00C11BF9">
            <w:pPr>
              <w:rPr>
                <w:sz w:val="20"/>
                <w:szCs w:val="20"/>
              </w:rPr>
            </w:pPr>
          </w:p>
        </w:tc>
      </w:tr>
      <w:tr w:rsidR="00154DB7" w:rsidRPr="005266B9" w14:paraId="7D2E9D60" w14:textId="77777777" w:rsidTr="006D67F1">
        <w:trPr>
          <w:trHeight w:val="510"/>
          <w:jc w:val="center"/>
        </w:trPr>
        <w:tc>
          <w:tcPr>
            <w:tcW w:w="1618" w:type="pct"/>
            <w:shd w:val="clear" w:color="auto" w:fill="DEEAF6" w:themeFill="accent1" w:themeFillTint="33"/>
            <w:vAlign w:val="center"/>
          </w:tcPr>
          <w:p w14:paraId="40F68E60" w14:textId="77777777" w:rsidR="00154DB7" w:rsidRPr="00F73355" w:rsidRDefault="00154DB7" w:rsidP="00EE5F87">
            <w:pPr>
              <w:jc w:val="left"/>
              <w:rPr>
                <w:sz w:val="20"/>
                <w:szCs w:val="20"/>
              </w:rPr>
            </w:pPr>
            <w:r w:rsidRPr="00F73355">
              <w:rPr>
                <w:sz w:val="20"/>
                <w:szCs w:val="20"/>
              </w:rPr>
              <w:t>Locaux généraux de stockage</w:t>
            </w:r>
          </w:p>
        </w:tc>
        <w:tc>
          <w:tcPr>
            <w:tcW w:w="1084" w:type="pct"/>
          </w:tcPr>
          <w:p w14:paraId="4DC0CB5F" w14:textId="77777777" w:rsidR="00154DB7" w:rsidRPr="00F73355" w:rsidRDefault="00154DB7" w:rsidP="00C11BF9">
            <w:pPr>
              <w:rPr>
                <w:sz w:val="20"/>
                <w:szCs w:val="20"/>
              </w:rPr>
            </w:pPr>
          </w:p>
        </w:tc>
        <w:tc>
          <w:tcPr>
            <w:tcW w:w="1084" w:type="pct"/>
          </w:tcPr>
          <w:p w14:paraId="7846D4D3" w14:textId="77777777" w:rsidR="00154DB7" w:rsidRPr="00F73355" w:rsidRDefault="00154DB7" w:rsidP="00C11BF9">
            <w:pPr>
              <w:rPr>
                <w:sz w:val="20"/>
                <w:szCs w:val="20"/>
              </w:rPr>
            </w:pPr>
          </w:p>
        </w:tc>
        <w:tc>
          <w:tcPr>
            <w:tcW w:w="1215" w:type="pct"/>
          </w:tcPr>
          <w:p w14:paraId="505F9046" w14:textId="77777777" w:rsidR="00154DB7" w:rsidRPr="00F73355" w:rsidRDefault="00154DB7" w:rsidP="00C11BF9">
            <w:pPr>
              <w:rPr>
                <w:sz w:val="20"/>
                <w:szCs w:val="20"/>
              </w:rPr>
            </w:pPr>
          </w:p>
        </w:tc>
      </w:tr>
      <w:tr w:rsidR="00154DB7" w:rsidRPr="005266B9" w14:paraId="6E4F83CE" w14:textId="77777777" w:rsidTr="006D67F1">
        <w:trPr>
          <w:trHeight w:val="510"/>
          <w:jc w:val="center"/>
        </w:trPr>
        <w:tc>
          <w:tcPr>
            <w:tcW w:w="1618" w:type="pct"/>
            <w:shd w:val="clear" w:color="auto" w:fill="DEEAF6" w:themeFill="accent1" w:themeFillTint="33"/>
            <w:vAlign w:val="center"/>
          </w:tcPr>
          <w:p w14:paraId="005864D0" w14:textId="77777777" w:rsidR="00154DB7" w:rsidRPr="00F73355" w:rsidRDefault="00154DB7" w:rsidP="00EE5F87">
            <w:pPr>
              <w:jc w:val="left"/>
              <w:rPr>
                <w:sz w:val="20"/>
                <w:szCs w:val="20"/>
              </w:rPr>
            </w:pPr>
            <w:r w:rsidRPr="00F73355">
              <w:rPr>
                <w:sz w:val="20"/>
                <w:szCs w:val="20"/>
              </w:rPr>
              <w:t>Locaux affectés au stockage des médicaments</w:t>
            </w:r>
          </w:p>
        </w:tc>
        <w:tc>
          <w:tcPr>
            <w:tcW w:w="1084" w:type="pct"/>
          </w:tcPr>
          <w:p w14:paraId="5A2039A1" w14:textId="77777777" w:rsidR="00154DB7" w:rsidRPr="00F73355" w:rsidRDefault="00154DB7" w:rsidP="00C11BF9">
            <w:pPr>
              <w:rPr>
                <w:sz w:val="20"/>
                <w:szCs w:val="20"/>
              </w:rPr>
            </w:pPr>
          </w:p>
        </w:tc>
        <w:tc>
          <w:tcPr>
            <w:tcW w:w="1084" w:type="pct"/>
          </w:tcPr>
          <w:p w14:paraId="214FCCED" w14:textId="77777777" w:rsidR="00154DB7" w:rsidRPr="00F73355" w:rsidRDefault="00154DB7" w:rsidP="00C11BF9">
            <w:pPr>
              <w:rPr>
                <w:sz w:val="20"/>
                <w:szCs w:val="20"/>
              </w:rPr>
            </w:pPr>
          </w:p>
        </w:tc>
        <w:tc>
          <w:tcPr>
            <w:tcW w:w="1215" w:type="pct"/>
          </w:tcPr>
          <w:p w14:paraId="0D75767E" w14:textId="77777777" w:rsidR="00154DB7" w:rsidRPr="00F73355" w:rsidRDefault="00154DB7" w:rsidP="00C11BF9">
            <w:pPr>
              <w:rPr>
                <w:sz w:val="20"/>
                <w:szCs w:val="20"/>
              </w:rPr>
            </w:pPr>
          </w:p>
        </w:tc>
      </w:tr>
      <w:tr w:rsidR="00154DB7" w:rsidRPr="005266B9" w14:paraId="5CE723AC" w14:textId="77777777" w:rsidTr="006D67F1">
        <w:trPr>
          <w:trHeight w:val="510"/>
          <w:jc w:val="center"/>
        </w:trPr>
        <w:tc>
          <w:tcPr>
            <w:tcW w:w="1618" w:type="pct"/>
            <w:shd w:val="clear" w:color="auto" w:fill="DEEAF6" w:themeFill="accent1" w:themeFillTint="33"/>
            <w:vAlign w:val="center"/>
          </w:tcPr>
          <w:p w14:paraId="7B807356" w14:textId="77777777" w:rsidR="00154DB7" w:rsidRPr="00F73355" w:rsidRDefault="00154DB7" w:rsidP="00EE5F87">
            <w:pPr>
              <w:jc w:val="left"/>
              <w:rPr>
                <w:sz w:val="20"/>
                <w:szCs w:val="20"/>
              </w:rPr>
            </w:pPr>
            <w:r w:rsidRPr="00F73355">
              <w:rPr>
                <w:sz w:val="20"/>
                <w:szCs w:val="20"/>
              </w:rPr>
              <w:t>Locaux affectés au stockage des médicaments en quarantaine (avant libération)</w:t>
            </w:r>
          </w:p>
        </w:tc>
        <w:tc>
          <w:tcPr>
            <w:tcW w:w="1084" w:type="pct"/>
          </w:tcPr>
          <w:p w14:paraId="09D5B40A" w14:textId="77777777" w:rsidR="00154DB7" w:rsidRPr="00F73355" w:rsidRDefault="00154DB7" w:rsidP="00C11BF9">
            <w:pPr>
              <w:rPr>
                <w:sz w:val="20"/>
                <w:szCs w:val="20"/>
              </w:rPr>
            </w:pPr>
          </w:p>
        </w:tc>
        <w:tc>
          <w:tcPr>
            <w:tcW w:w="1084" w:type="pct"/>
          </w:tcPr>
          <w:p w14:paraId="6668989B" w14:textId="77777777" w:rsidR="00154DB7" w:rsidRPr="00F73355" w:rsidRDefault="00154DB7" w:rsidP="00C11BF9">
            <w:pPr>
              <w:rPr>
                <w:sz w:val="20"/>
                <w:szCs w:val="20"/>
              </w:rPr>
            </w:pPr>
          </w:p>
        </w:tc>
        <w:tc>
          <w:tcPr>
            <w:tcW w:w="1215" w:type="pct"/>
          </w:tcPr>
          <w:p w14:paraId="55B35C42" w14:textId="77777777" w:rsidR="00154DB7" w:rsidRPr="00F73355" w:rsidRDefault="00154DB7" w:rsidP="00C11BF9">
            <w:pPr>
              <w:rPr>
                <w:sz w:val="20"/>
                <w:szCs w:val="20"/>
              </w:rPr>
            </w:pPr>
          </w:p>
        </w:tc>
      </w:tr>
      <w:tr w:rsidR="00154DB7" w:rsidRPr="005266B9" w14:paraId="6E5FB93D" w14:textId="77777777" w:rsidTr="006D67F1">
        <w:trPr>
          <w:trHeight w:val="510"/>
          <w:jc w:val="center"/>
        </w:trPr>
        <w:tc>
          <w:tcPr>
            <w:tcW w:w="1618" w:type="pct"/>
            <w:shd w:val="clear" w:color="auto" w:fill="DEEAF6" w:themeFill="accent1" w:themeFillTint="33"/>
            <w:vAlign w:val="center"/>
          </w:tcPr>
          <w:p w14:paraId="2A505334" w14:textId="77777777" w:rsidR="00154DB7" w:rsidRPr="00F73355" w:rsidRDefault="00154DB7" w:rsidP="00EE5F87">
            <w:pPr>
              <w:jc w:val="left"/>
              <w:rPr>
                <w:sz w:val="20"/>
                <w:szCs w:val="20"/>
              </w:rPr>
            </w:pPr>
            <w:r w:rsidRPr="00F73355">
              <w:rPr>
                <w:sz w:val="20"/>
                <w:szCs w:val="20"/>
              </w:rPr>
              <w:t>Locaux affectés aux médicaments rappelés</w:t>
            </w:r>
          </w:p>
        </w:tc>
        <w:tc>
          <w:tcPr>
            <w:tcW w:w="1084" w:type="pct"/>
          </w:tcPr>
          <w:p w14:paraId="6694C3EF" w14:textId="77777777" w:rsidR="00154DB7" w:rsidRPr="00F73355" w:rsidRDefault="00154DB7" w:rsidP="00C11BF9">
            <w:pPr>
              <w:rPr>
                <w:sz w:val="20"/>
                <w:szCs w:val="20"/>
              </w:rPr>
            </w:pPr>
          </w:p>
        </w:tc>
        <w:tc>
          <w:tcPr>
            <w:tcW w:w="1084" w:type="pct"/>
          </w:tcPr>
          <w:p w14:paraId="742DA40D" w14:textId="77777777" w:rsidR="00154DB7" w:rsidRPr="00F73355" w:rsidRDefault="00154DB7" w:rsidP="00C11BF9">
            <w:pPr>
              <w:rPr>
                <w:sz w:val="20"/>
                <w:szCs w:val="20"/>
              </w:rPr>
            </w:pPr>
          </w:p>
        </w:tc>
        <w:tc>
          <w:tcPr>
            <w:tcW w:w="1215" w:type="pct"/>
          </w:tcPr>
          <w:p w14:paraId="15FB8D12" w14:textId="77777777" w:rsidR="00154DB7" w:rsidRPr="00F73355" w:rsidRDefault="00154DB7" w:rsidP="00C11BF9">
            <w:pPr>
              <w:rPr>
                <w:sz w:val="20"/>
                <w:szCs w:val="20"/>
              </w:rPr>
            </w:pPr>
          </w:p>
        </w:tc>
      </w:tr>
      <w:tr w:rsidR="00154DB7" w:rsidRPr="005266B9" w14:paraId="59309509" w14:textId="77777777" w:rsidTr="006D67F1">
        <w:trPr>
          <w:trHeight w:val="510"/>
          <w:jc w:val="center"/>
        </w:trPr>
        <w:tc>
          <w:tcPr>
            <w:tcW w:w="1618" w:type="pct"/>
            <w:shd w:val="clear" w:color="auto" w:fill="DEEAF6" w:themeFill="accent1" w:themeFillTint="33"/>
            <w:vAlign w:val="center"/>
          </w:tcPr>
          <w:p w14:paraId="695240DC" w14:textId="77777777" w:rsidR="00154DB7" w:rsidRPr="00F73355" w:rsidRDefault="00154DB7" w:rsidP="00EE5F87">
            <w:pPr>
              <w:jc w:val="left"/>
              <w:rPr>
                <w:sz w:val="20"/>
                <w:szCs w:val="20"/>
              </w:rPr>
            </w:pPr>
            <w:r w:rsidRPr="00F73355">
              <w:rPr>
                <w:sz w:val="20"/>
                <w:szCs w:val="20"/>
              </w:rPr>
              <w:t>Locaux affectés aux médicaments retournés</w:t>
            </w:r>
          </w:p>
        </w:tc>
        <w:tc>
          <w:tcPr>
            <w:tcW w:w="1084" w:type="pct"/>
          </w:tcPr>
          <w:p w14:paraId="138F20C0" w14:textId="77777777" w:rsidR="00154DB7" w:rsidRPr="00F73355" w:rsidRDefault="00154DB7" w:rsidP="00C11BF9">
            <w:pPr>
              <w:rPr>
                <w:sz w:val="20"/>
                <w:szCs w:val="20"/>
              </w:rPr>
            </w:pPr>
          </w:p>
        </w:tc>
        <w:tc>
          <w:tcPr>
            <w:tcW w:w="1084" w:type="pct"/>
          </w:tcPr>
          <w:p w14:paraId="74E81DA5" w14:textId="77777777" w:rsidR="00154DB7" w:rsidRPr="00F73355" w:rsidRDefault="00154DB7" w:rsidP="00C11BF9">
            <w:pPr>
              <w:rPr>
                <w:sz w:val="20"/>
                <w:szCs w:val="20"/>
              </w:rPr>
            </w:pPr>
          </w:p>
        </w:tc>
        <w:tc>
          <w:tcPr>
            <w:tcW w:w="1215" w:type="pct"/>
          </w:tcPr>
          <w:p w14:paraId="07C6301E" w14:textId="77777777" w:rsidR="00154DB7" w:rsidRPr="00F73355" w:rsidRDefault="00154DB7" w:rsidP="00C11BF9">
            <w:pPr>
              <w:rPr>
                <w:sz w:val="20"/>
                <w:szCs w:val="20"/>
              </w:rPr>
            </w:pPr>
          </w:p>
        </w:tc>
      </w:tr>
      <w:tr w:rsidR="00154DB7" w:rsidRPr="005266B9" w14:paraId="0CC64289" w14:textId="77777777" w:rsidTr="006D67F1">
        <w:trPr>
          <w:trHeight w:val="510"/>
          <w:jc w:val="center"/>
        </w:trPr>
        <w:tc>
          <w:tcPr>
            <w:tcW w:w="1618" w:type="pct"/>
            <w:shd w:val="clear" w:color="auto" w:fill="DEEAF6" w:themeFill="accent1" w:themeFillTint="33"/>
            <w:vAlign w:val="center"/>
          </w:tcPr>
          <w:p w14:paraId="37D26591" w14:textId="77777777" w:rsidR="00154DB7" w:rsidRPr="00F73355" w:rsidRDefault="00154DB7" w:rsidP="00EE5F87">
            <w:pPr>
              <w:jc w:val="left"/>
              <w:rPr>
                <w:sz w:val="20"/>
                <w:szCs w:val="20"/>
              </w:rPr>
            </w:pPr>
            <w:r w:rsidRPr="00F73355">
              <w:rPr>
                <w:sz w:val="20"/>
                <w:szCs w:val="20"/>
              </w:rPr>
              <w:t>Locaux affectés à la réception des médicaments</w:t>
            </w:r>
          </w:p>
        </w:tc>
        <w:tc>
          <w:tcPr>
            <w:tcW w:w="1084" w:type="pct"/>
          </w:tcPr>
          <w:p w14:paraId="1D8F49B7" w14:textId="77777777" w:rsidR="00154DB7" w:rsidRPr="00F73355" w:rsidRDefault="00154DB7" w:rsidP="00C11BF9">
            <w:pPr>
              <w:rPr>
                <w:sz w:val="20"/>
                <w:szCs w:val="20"/>
              </w:rPr>
            </w:pPr>
          </w:p>
        </w:tc>
        <w:tc>
          <w:tcPr>
            <w:tcW w:w="1084" w:type="pct"/>
          </w:tcPr>
          <w:p w14:paraId="1D0BA363" w14:textId="77777777" w:rsidR="00154DB7" w:rsidRPr="00F73355" w:rsidRDefault="00154DB7" w:rsidP="00C11BF9">
            <w:pPr>
              <w:rPr>
                <w:sz w:val="20"/>
                <w:szCs w:val="20"/>
              </w:rPr>
            </w:pPr>
          </w:p>
        </w:tc>
        <w:tc>
          <w:tcPr>
            <w:tcW w:w="1215" w:type="pct"/>
          </w:tcPr>
          <w:p w14:paraId="6287BF64" w14:textId="77777777" w:rsidR="00154DB7" w:rsidRPr="00F73355" w:rsidRDefault="00154DB7" w:rsidP="00C11BF9">
            <w:pPr>
              <w:rPr>
                <w:sz w:val="20"/>
                <w:szCs w:val="20"/>
              </w:rPr>
            </w:pPr>
          </w:p>
        </w:tc>
      </w:tr>
      <w:tr w:rsidR="00154DB7" w:rsidRPr="005266B9" w14:paraId="6303211E" w14:textId="77777777" w:rsidTr="006D67F1">
        <w:trPr>
          <w:trHeight w:val="510"/>
          <w:jc w:val="center"/>
        </w:trPr>
        <w:tc>
          <w:tcPr>
            <w:tcW w:w="1618" w:type="pct"/>
            <w:shd w:val="clear" w:color="auto" w:fill="DEEAF6" w:themeFill="accent1" w:themeFillTint="33"/>
            <w:vAlign w:val="center"/>
          </w:tcPr>
          <w:p w14:paraId="2CF34821" w14:textId="77777777" w:rsidR="00154DB7" w:rsidRPr="00F73355" w:rsidRDefault="00154DB7" w:rsidP="00EE5F87">
            <w:pPr>
              <w:jc w:val="left"/>
              <w:rPr>
                <w:sz w:val="20"/>
                <w:szCs w:val="20"/>
              </w:rPr>
            </w:pPr>
            <w:r w:rsidRPr="00F73355">
              <w:rPr>
                <w:sz w:val="20"/>
                <w:szCs w:val="20"/>
              </w:rPr>
              <w:t>Locaux affectés à l’expédition des médicaments</w:t>
            </w:r>
          </w:p>
        </w:tc>
        <w:tc>
          <w:tcPr>
            <w:tcW w:w="1084" w:type="pct"/>
          </w:tcPr>
          <w:p w14:paraId="0C22E2F9" w14:textId="77777777" w:rsidR="00154DB7" w:rsidRPr="00F73355" w:rsidRDefault="00154DB7" w:rsidP="00C11BF9">
            <w:pPr>
              <w:rPr>
                <w:sz w:val="20"/>
                <w:szCs w:val="20"/>
              </w:rPr>
            </w:pPr>
          </w:p>
        </w:tc>
        <w:tc>
          <w:tcPr>
            <w:tcW w:w="1084" w:type="pct"/>
          </w:tcPr>
          <w:p w14:paraId="316A1AC9" w14:textId="77777777" w:rsidR="00154DB7" w:rsidRPr="00F73355" w:rsidRDefault="00154DB7" w:rsidP="00C11BF9">
            <w:pPr>
              <w:rPr>
                <w:sz w:val="20"/>
                <w:szCs w:val="20"/>
              </w:rPr>
            </w:pPr>
          </w:p>
        </w:tc>
        <w:tc>
          <w:tcPr>
            <w:tcW w:w="1215" w:type="pct"/>
          </w:tcPr>
          <w:p w14:paraId="4E9270ED" w14:textId="77777777" w:rsidR="00154DB7" w:rsidRPr="00F73355" w:rsidRDefault="00154DB7" w:rsidP="00C11BF9">
            <w:pPr>
              <w:rPr>
                <w:sz w:val="20"/>
                <w:szCs w:val="20"/>
              </w:rPr>
            </w:pPr>
          </w:p>
        </w:tc>
      </w:tr>
      <w:tr w:rsidR="00154DB7" w:rsidRPr="005266B9" w14:paraId="14CF043E" w14:textId="77777777" w:rsidTr="006D67F1">
        <w:trPr>
          <w:trHeight w:val="510"/>
          <w:jc w:val="center"/>
        </w:trPr>
        <w:tc>
          <w:tcPr>
            <w:tcW w:w="1618" w:type="pct"/>
            <w:shd w:val="clear" w:color="auto" w:fill="DEEAF6" w:themeFill="accent1" w:themeFillTint="33"/>
            <w:vAlign w:val="center"/>
          </w:tcPr>
          <w:p w14:paraId="0A1A60C1" w14:textId="77777777" w:rsidR="00154DB7" w:rsidRPr="00F73355" w:rsidRDefault="00154DB7" w:rsidP="00EE5F87">
            <w:pPr>
              <w:jc w:val="left"/>
              <w:rPr>
                <w:sz w:val="20"/>
                <w:szCs w:val="20"/>
              </w:rPr>
            </w:pPr>
            <w:r w:rsidRPr="00F73355">
              <w:rPr>
                <w:sz w:val="20"/>
                <w:szCs w:val="20"/>
              </w:rPr>
              <w:t>Locaux affectés aux produits thermosensibles</w:t>
            </w:r>
          </w:p>
        </w:tc>
        <w:tc>
          <w:tcPr>
            <w:tcW w:w="1084" w:type="pct"/>
          </w:tcPr>
          <w:p w14:paraId="30FE9253" w14:textId="77777777" w:rsidR="00154DB7" w:rsidRPr="00F73355" w:rsidRDefault="00154DB7" w:rsidP="00C11BF9">
            <w:pPr>
              <w:rPr>
                <w:sz w:val="20"/>
                <w:szCs w:val="20"/>
              </w:rPr>
            </w:pPr>
          </w:p>
        </w:tc>
        <w:tc>
          <w:tcPr>
            <w:tcW w:w="1084" w:type="pct"/>
          </w:tcPr>
          <w:p w14:paraId="31403532" w14:textId="77777777" w:rsidR="00154DB7" w:rsidRPr="00F73355" w:rsidRDefault="00154DB7" w:rsidP="00C11BF9">
            <w:pPr>
              <w:rPr>
                <w:sz w:val="20"/>
                <w:szCs w:val="20"/>
              </w:rPr>
            </w:pPr>
          </w:p>
        </w:tc>
        <w:tc>
          <w:tcPr>
            <w:tcW w:w="1215" w:type="pct"/>
          </w:tcPr>
          <w:p w14:paraId="07459E1A" w14:textId="77777777" w:rsidR="00154DB7" w:rsidRPr="00F73355" w:rsidRDefault="00154DB7" w:rsidP="00C11BF9">
            <w:pPr>
              <w:rPr>
                <w:sz w:val="20"/>
                <w:szCs w:val="20"/>
              </w:rPr>
            </w:pPr>
          </w:p>
        </w:tc>
      </w:tr>
      <w:tr w:rsidR="00154DB7" w:rsidRPr="005266B9" w14:paraId="68F7D3D8" w14:textId="77777777" w:rsidTr="006D67F1">
        <w:trPr>
          <w:trHeight w:val="510"/>
          <w:jc w:val="center"/>
        </w:trPr>
        <w:tc>
          <w:tcPr>
            <w:tcW w:w="1618" w:type="pct"/>
            <w:shd w:val="clear" w:color="auto" w:fill="DEEAF6" w:themeFill="accent1" w:themeFillTint="33"/>
            <w:vAlign w:val="center"/>
          </w:tcPr>
          <w:p w14:paraId="64E28C39" w14:textId="77777777" w:rsidR="00154DB7" w:rsidRPr="00F73355" w:rsidRDefault="00154DB7" w:rsidP="00EE5F87">
            <w:pPr>
              <w:jc w:val="left"/>
              <w:rPr>
                <w:sz w:val="20"/>
                <w:szCs w:val="20"/>
              </w:rPr>
            </w:pPr>
            <w:r w:rsidRPr="00F73355">
              <w:rPr>
                <w:sz w:val="20"/>
                <w:szCs w:val="20"/>
              </w:rPr>
              <w:t xml:space="preserve">Locaux affectés aux produits </w:t>
            </w:r>
            <w:proofErr w:type="spellStart"/>
            <w:r w:rsidRPr="00F73355">
              <w:rPr>
                <w:sz w:val="20"/>
                <w:szCs w:val="20"/>
              </w:rPr>
              <w:t>radiopharmaceutiques</w:t>
            </w:r>
            <w:proofErr w:type="spellEnd"/>
          </w:p>
        </w:tc>
        <w:tc>
          <w:tcPr>
            <w:tcW w:w="1084" w:type="pct"/>
          </w:tcPr>
          <w:p w14:paraId="622A4E68" w14:textId="77777777" w:rsidR="00154DB7" w:rsidRPr="00F73355" w:rsidRDefault="00154DB7" w:rsidP="00C11BF9">
            <w:pPr>
              <w:rPr>
                <w:sz w:val="20"/>
                <w:szCs w:val="20"/>
              </w:rPr>
            </w:pPr>
          </w:p>
        </w:tc>
        <w:tc>
          <w:tcPr>
            <w:tcW w:w="1084" w:type="pct"/>
          </w:tcPr>
          <w:p w14:paraId="0C0ED49C" w14:textId="77777777" w:rsidR="00154DB7" w:rsidRPr="00F73355" w:rsidRDefault="00154DB7" w:rsidP="00C11BF9">
            <w:pPr>
              <w:rPr>
                <w:sz w:val="20"/>
                <w:szCs w:val="20"/>
              </w:rPr>
            </w:pPr>
          </w:p>
        </w:tc>
        <w:tc>
          <w:tcPr>
            <w:tcW w:w="1215" w:type="pct"/>
          </w:tcPr>
          <w:p w14:paraId="2FFF1C92" w14:textId="77777777" w:rsidR="00154DB7" w:rsidRPr="00F73355" w:rsidRDefault="00154DB7" w:rsidP="00C11BF9">
            <w:pPr>
              <w:rPr>
                <w:sz w:val="20"/>
                <w:szCs w:val="20"/>
              </w:rPr>
            </w:pPr>
          </w:p>
        </w:tc>
      </w:tr>
      <w:tr w:rsidR="00154DB7" w:rsidRPr="005266B9" w14:paraId="50E1A412" w14:textId="77777777" w:rsidTr="006D67F1">
        <w:trPr>
          <w:trHeight w:val="510"/>
          <w:jc w:val="center"/>
        </w:trPr>
        <w:tc>
          <w:tcPr>
            <w:tcW w:w="1618" w:type="pct"/>
            <w:shd w:val="clear" w:color="auto" w:fill="DEEAF6" w:themeFill="accent1" w:themeFillTint="33"/>
            <w:vAlign w:val="center"/>
          </w:tcPr>
          <w:p w14:paraId="0686F843" w14:textId="77777777" w:rsidR="00154DB7" w:rsidRPr="00F73355" w:rsidRDefault="00154DB7" w:rsidP="00EE5F87">
            <w:pPr>
              <w:jc w:val="left"/>
              <w:rPr>
                <w:sz w:val="20"/>
                <w:szCs w:val="20"/>
              </w:rPr>
            </w:pPr>
            <w:r w:rsidRPr="00F73355">
              <w:rPr>
                <w:sz w:val="20"/>
                <w:szCs w:val="20"/>
              </w:rPr>
              <w:t>Locaux affectés aux produits stupéfiants</w:t>
            </w:r>
          </w:p>
        </w:tc>
        <w:tc>
          <w:tcPr>
            <w:tcW w:w="1084" w:type="pct"/>
          </w:tcPr>
          <w:p w14:paraId="02EEE04F" w14:textId="77777777" w:rsidR="00154DB7" w:rsidRPr="00F73355" w:rsidRDefault="00154DB7" w:rsidP="00C11BF9">
            <w:pPr>
              <w:rPr>
                <w:sz w:val="20"/>
                <w:szCs w:val="20"/>
              </w:rPr>
            </w:pPr>
          </w:p>
        </w:tc>
        <w:tc>
          <w:tcPr>
            <w:tcW w:w="1084" w:type="pct"/>
          </w:tcPr>
          <w:p w14:paraId="211FF27F" w14:textId="77777777" w:rsidR="00154DB7" w:rsidRPr="00F73355" w:rsidRDefault="00154DB7" w:rsidP="00C11BF9">
            <w:pPr>
              <w:rPr>
                <w:sz w:val="20"/>
                <w:szCs w:val="20"/>
              </w:rPr>
            </w:pPr>
          </w:p>
        </w:tc>
        <w:tc>
          <w:tcPr>
            <w:tcW w:w="1215" w:type="pct"/>
          </w:tcPr>
          <w:p w14:paraId="61A6A3AA" w14:textId="77777777" w:rsidR="00154DB7" w:rsidRPr="00F73355" w:rsidRDefault="00154DB7" w:rsidP="00C11BF9">
            <w:pPr>
              <w:rPr>
                <w:sz w:val="20"/>
                <w:szCs w:val="20"/>
              </w:rPr>
            </w:pPr>
          </w:p>
        </w:tc>
      </w:tr>
      <w:tr w:rsidR="00154DB7" w:rsidRPr="005266B9" w14:paraId="0306E6BC" w14:textId="77777777" w:rsidTr="006D67F1">
        <w:trPr>
          <w:trHeight w:val="510"/>
          <w:jc w:val="center"/>
        </w:trPr>
        <w:tc>
          <w:tcPr>
            <w:tcW w:w="1618" w:type="pct"/>
            <w:shd w:val="clear" w:color="auto" w:fill="DEEAF6" w:themeFill="accent1" w:themeFillTint="33"/>
            <w:vAlign w:val="center"/>
          </w:tcPr>
          <w:p w14:paraId="7B603548" w14:textId="07B3A741" w:rsidR="00154DB7" w:rsidRPr="00F73355" w:rsidRDefault="00154DB7" w:rsidP="005A46D7">
            <w:pPr>
              <w:jc w:val="left"/>
              <w:rPr>
                <w:sz w:val="20"/>
                <w:szCs w:val="20"/>
              </w:rPr>
            </w:pPr>
            <w:r w:rsidRPr="00F73355">
              <w:rPr>
                <w:sz w:val="20"/>
                <w:szCs w:val="20"/>
              </w:rPr>
              <w:t xml:space="preserve">Locaux affectés à d’autres </w:t>
            </w:r>
            <w:r w:rsidR="005A46D7">
              <w:rPr>
                <w:sz w:val="20"/>
                <w:szCs w:val="20"/>
              </w:rPr>
              <w:t>activités</w:t>
            </w:r>
            <w:r w:rsidRPr="00F73355">
              <w:rPr>
                <w:sz w:val="20"/>
                <w:szCs w:val="20"/>
              </w:rPr>
              <w:t xml:space="preserve"> (1)</w:t>
            </w:r>
          </w:p>
        </w:tc>
        <w:tc>
          <w:tcPr>
            <w:tcW w:w="1084" w:type="pct"/>
          </w:tcPr>
          <w:p w14:paraId="34E8F6D4" w14:textId="77777777" w:rsidR="00154DB7" w:rsidRPr="00F73355" w:rsidRDefault="00154DB7" w:rsidP="00C11BF9">
            <w:pPr>
              <w:rPr>
                <w:sz w:val="20"/>
                <w:szCs w:val="20"/>
              </w:rPr>
            </w:pPr>
          </w:p>
        </w:tc>
        <w:tc>
          <w:tcPr>
            <w:tcW w:w="1084" w:type="pct"/>
          </w:tcPr>
          <w:p w14:paraId="6851FD9A" w14:textId="77777777" w:rsidR="00154DB7" w:rsidRPr="00F73355" w:rsidRDefault="00154DB7" w:rsidP="00C11BF9">
            <w:pPr>
              <w:rPr>
                <w:sz w:val="20"/>
                <w:szCs w:val="20"/>
              </w:rPr>
            </w:pPr>
          </w:p>
        </w:tc>
        <w:tc>
          <w:tcPr>
            <w:tcW w:w="1215" w:type="pct"/>
          </w:tcPr>
          <w:p w14:paraId="2C7AEDF0" w14:textId="77777777" w:rsidR="00154DB7" w:rsidRPr="00F73355" w:rsidRDefault="00154DB7" w:rsidP="00C11BF9">
            <w:pPr>
              <w:rPr>
                <w:sz w:val="20"/>
                <w:szCs w:val="20"/>
              </w:rPr>
            </w:pPr>
          </w:p>
        </w:tc>
      </w:tr>
    </w:tbl>
    <w:p w14:paraId="7840E2C7" w14:textId="77777777" w:rsidR="006D67F1" w:rsidRDefault="006D67F1" w:rsidP="006D67F1">
      <w:pPr>
        <w:pStyle w:val="Paragraphedeliste"/>
        <w:ind w:left="360"/>
        <w:rPr>
          <w:sz w:val="20"/>
        </w:rPr>
      </w:pPr>
      <w:bookmarkStart w:id="106" w:name="_Toc141810361"/>
      <w:bookmarkStart w:id="107" w:name="_Toc147658300"/>
      <w:bookmarkStart w:id="108" w:name="_Toc219607376"/>
      <w:bookmarkStart w:id="109" w:name="_Toc303633205"/>
      <w:bookmarkStart w:id="110" w:name="_Toc313056619"/>
    </w:p>
    <w:p w14:paraId="55BF6902" w14:textId="0845C91C" w:rsidR="00EE5F87" w:rsidRPr="00E969AE" w:rsidRDefault="006D67F1" w:rsidP="002B662F">
      <w:pPr>
        <w:pStyle w:val="Paragraphedeliste"/>
        <w:numPr>
          <w:ilvl w:val="0"/>
          <w:numId w:val="13"/>
        </w:numPr>
      </w:pPr>
      <w:r w:rsidRPr="00E969AE">
        <w:t>P</w:t>
      </w:r>
      <w:r w:rsidR="005A46D7" w:rsidRPr="00E969AE">
        <w:rPr>
          <w:szCs w:val="20"/>
        </w:rPr>
        <w:t>réciser les opérations et/ou produits</w:t>
      </w:r>
    </w:p>
    <w:p w14:paraId="2A868D50" w14:textId="77777777" w:rsidR="003B30DD" w:rsidRPr="00F73355" w:rsidRDefault="003B30DD" w:rsidP="003B30DD">
      <w:pPr>
        <w:pStyle w:val="Paragraphedeliste"/>
        <w:ind w:left="360"/>
        <w:rPr>
          <w:sz w:val="20"/>
        </w:rPr>
      </w:pPr>
    </w:p>
    <w:p w14:paraId="1B284430" w14:textId="3CFA23C1" w:rsidR="00154DB7" w:rsidRPr="00D51C60" w:rsidRDefault="00154DB7" w:rsidP="0021201E">
      <w:pPr>
        <w:pStyle w:val="Paragraphedeliste"/>
        <w:numPr>
          <w:ilvl w:val="0"/>
          <w:numId w:val="30"/>
        </w:numPr>
        <w:rPr>
          <w:u w:val="single"/>
        </w:rPr>
      </w:pPr>
      <w:r w:rsidRPr="00D51C60">
        <w:rPr>
          <w:u w:val="single"/>
        </w:rPr>
        <w:t>Ventilation et maîtrise de la température</w:t>
      </w:r>
      <w:bookmarkEnd w:id="106"/>
      <w:bookmarkEnd w:id="107"/>
      <w:bookmarkEnd w:id="108"/>
      <w:bookmarkEnd w:id="109"/>
      <w:bookmarkEnd w:id="110"/>
      <w:r w:rsidR="00C15375" w:rsidRPr="00C15375">
        <w:rPr>
          <w:u w:val="single"/>
        </w:rPr>
        <w:t xml:space="preserve"> </w:t>
      </w:r>
      <w:r w:rsidR="00C15375">
        <w:rPr>
          <w:u w:val="single"/>
        </w:rPr>
        <w:t>et de l’hygrométrie</w:t>
      </w:r>
    </w:p>
    <w:p w14:paraId="37A2B689" w14:textId="77777777" w:rsidR="003A48C3" w:rsidRPr="005266B9" w:rsidRDefault="003A48C3" w:rsidP="003A48C3">
      <w:pPr>
        <w:pStyle w:val="Paragraphedeliste"/>
      </w:pPr>
    </w:p>
    <w:p w14:paraId="72CC93D1" w14:textId="35AD6DCC" w:rsidR="00154DB7" w:rsidRPr="005266B9" w:rsidRDefault="003B30DD" w:rsidP="00C11BF9">
      <w:r w:rsidRPr="005266B9">
        <w:t xml:space="preserve">Brève description </w:t>
      </w:r>
      <w:r>
        <w:t>(</w:t>
      </w:r>
      <w:r w:rsidRPr="005266B9">
        <w:t>une demi-page</w:t>
      </w:r>
      <w:r>
        <w:t xml:space="preserve"> maximum)</w:t>
      </w:r>
      <w:r w:rsidRPr="005266B9">
        <w:t xml:space="preserve"> </w:t>
      </w:r>
      <w:r>
        <w:t>d</w:t>
      </w:r>
      <w:r w:rsidR="00154DB7" w:rsidRPr="005266B9">
        <w:t>es dispositifs mis en place afin de garantir la ventilation et la maîtrise de la température et de l’hygrométrie au sein des locaux de stockage.</w:t>
      </w:r>
    </w:p>
    <w:p w14:paraId="498ED34C" w14:textId="77777777" w:rsidR="00D51C60" w:rsidRPr="005266B9" w:rsidRDefault="00D51C60" w:rsidP="00D51C60"/>
    <w:tbl>
      <w:tblPr>
        <w:tblStyle w:val="Grilledutableau"/>
        <w:tblW w:w="10206" w:type="dxa"/>
        <w:tblInd w:w="-5" w:type="dxa"/>
        <w:tblLook w:val="04A0" w:firstRow="1" w:lastRow="0" w:firstColumn="1" w:lastColumn="0" w:noHBand="0" w:noVBand="1"/>
      </w:tblPr>
      <w:tblGrid>
        <w:gridCol w:w="10206"/>
      </w:tblGrid>
      <w:tr w:rsidR="00D51C60" w:rsidRPr="005266B9" w14:paraId="4FEF0A98" w14:textId="77777777" w:rsidTr="00D51C60">
        <w:tc>
          <w:tcPr>
            <w:tcW w:w="10206" w:type="dxa"/>
          </w:tcPr>
          <w:p w14:paraId="074CF563" w14:textId="77777777" w:rsidR="00D51C60" w:rsidRPr="00D51C60" w:rsidRDefault="00D51C60" w:rsidP="00D51C60">
            <w:pPr>
              <w:rPr>
                <w:sz w:val="20"/>
              </w:rPr>
            </w:pPr>
          </w:p>
          <w:p w14:paraId="2E6E8439" w14:textId="77777777" w:rsidR="00D51C60" w:rsidRPr="00D51C60" w:rsidRDefault="00D51C60" w:rsidP="00D51C60">
            <w:pPr>
              <w:rPr>
                <w:sz w:val="20"/>
              </w:rPr>
            </w:pPr>
          </w:p>
          <w:p w14:paraId="60D34D74" w14:textId="77777777" w:rsidR="00D51C60" w:rsidRPr="00D51C60" w:rsidRDefault="00D51C60" w:rsidP="00D51C60">
            <w:pPr>
              <w:rPr>
                <w:sz w:val="20"/>
              </w:rPr>
            </w:pPr>
          </w:p>
          <w:p w14:paraId="254F57AC" w14:textId="77777777" w:rsidR="00D51C60" w:rsidRPr="00D51C60" w:rsidRDefault="00D51C60" w:rsidP="00D51C60">
            <w:pPr>
              <w:rPr>
                <w:sz w:val="20"/>
              </w:rPr>
            </w:pPr>
          </w:p>
          <w:p w14:paraId="6FE336FA" w14:textId="77777777" w:rsidR="00D51C60" w:rsidRPr="00D51C60" w:rsidRDefault="00D51C60" w:rsidP="00D51C60">
            <w:pPr>
              <w:rPr>
                <w:sz w:val="20"/>
              </w:rPr>
            </w:pPr>
          </w:p>
          <w:p w14:paraId="7AC0F852" w14:textId="77777777" w:rsidR="00D51C60" w:rsidRPr="00D51C60" w:rsidRDefault="00D51C60" w:rsidP="00D51C60">
            <w:pPr>
              <w:rPr>
                <w:sz w:val="20"/>
              </w:rPr>
            </w:pPr>
          </w:p>
          <w:p w14:paraId="58036A62" w14:textId="77777777" w:rsidR="00D51C60" w:rsidRPr="00D51C60" w:rsidRDefault="00D51C60" w:rsidP="00D51C60">
            <w:pPr>
              <w:rPr>
                <w:sz w:val="20"/>
              </w:rPr>
            </w:pPr>
          </w:p>
          <w:p w14:paraId="1615108A" w14:textId="77777777" w:rsidR="00D51C60" w:rsidRDefault="00D51C60" w:rsidP="00D51C60">
            <w:pPr>
              <w:rPr>
                <w:sz w:val="20"/>
              </w:rPr>
            </w:pPr>
          </w:p>
          <w:p w14:paraId="2573BD12" w14:textId="77777777" w:rsidR="00D51C60" w:rsidRDefault="00D51C60" w:rsidP="00D51C60">
            <w:pPr>
              <w:rPr>
                <w:sz w:val="20"/>
              </w:rPr>
            </w:pPr>
          </w:p>
          <w:p w14:paraId="5DE94B79" w14:textId="77777777" w:rsidR="00D51C60" w:rsidRDefault="00D51C60" w:rsidP="00D51C60">
            <w:pPr>
              <w:rPr>
                <w:sz w:val="20"/>
              </w:rPr>
            </w:pPr>
          </w:p>
          <w:p w14:paraId="5A014DFA" w14:textId="77777777" w:rsidR="00D51C60" w:rsidRDefault="00D51C60" w:rsidP="00D51C60">
            <w:pPr>
              <w:rPr>
                <w:sz w:val="20"/>
              </w:rPr>
            </w:pPr>
          </w:p>
          <w:p w14:paraId="7F1954AC" w14:textId="77777777" w:rsidR="00D51C60" w:rsidRDefault="00D51C60" w:rsidP="00D51C60">
            <w:pPr>
              <w:rPr>
                <w:sz w:val="20"/>
              </w:rPr>
            </w:pPr>
          </w:p>
          <w:p w14:paraId="09D2370F" w14:textId="77777777" w:rsidR="00D51C60" w:rsidRDefault="00D51C60" w:rsidP="00D51C60">
            <w:pPr>
              <w:rPr>
                <w:sz w:val="20"/>
              </w:rPr>
            </w:pPr>
          </w:p>
          <w:p w14:paraId="6096F591" w14:textId="77777777" w:rsidR="00D51C60" w:rsidRDefault="00D51C60" w:rsidP="00D51C60">
            <w:pPr>
              <w:rPr>
                <w:sz w:val="20"/>
              </w:rPr>
            </w:pPr>
          </w:p>
          <w:p w14:paraId="1A57A195" w14:textId="77777777" w:rsidR="00D51C60" w:rsidRDefault="00D51C60" w:rsidP="00D51C60">
            <w:pPr>
              <w:rPr>
                <w:sz w:val="20"/>
              </w:rPr>
            </w:pPr>
          </w:p>
          <w:p w14:paraId="29BFFDEA" w14:textId="77777777" w:rsidR="00D51C60" w:rsidRPr="00D51C60" w:rsidRDefault="00D51C60" w:rsidP="00D51C60">
            <w:pPr>
              <w:rPr>
                <w:sz w:val="20"/>
              </w:rPr>
            </w:pPr>
          </w:p>
          <w:p w14:paraId="412836EE" w14:textId="77777777" w:rsidR="00D51C60" w:rsidRPr="00D51C60" w:rsidRDefault="00D51C60" w:rsidP="00D51C60">
            <w:pPr>
              <w:rPr>
                <w:sz w:val="20"/>
              </w:rPr>
            </w:pPr>
          </w:p>
          <w:p w14:paraId="3ED01629" w14:textId="77777777" w:rsidR="00D51C60" w:rsidRPr="00D51C60" w:rsidRDefault="00D51C60" w:rsidP="00D51C60">
            <w:pPr>
              <w:rPr>
                <w:sz w:val="20"/>
              </w:rPr>
            </w:pPr>
          </w:p>
        </w:tc>
      </w:tr>
    </w:tbl>
    <w:p w14:paraId="2076520C" w14:textId="77777777" w:rsidR="00D51C60" w:rsidRDefault="00D51C60" w:rsidP="00D51C60"/>
    <w:p w14:paraId="01A1D308" w14:textId="2DC36DE1" w:rsidR="003A48C3" w:rsidRPr="007C251E" w:rsidRDefault="00154DB7" w:rsidP="0021201E">
      <w:pPr>
        <w:pStyle w:val="Paragraphedeliste"/>
        <w:numPr>
          <w:ilvl w:val="0"/>
          <w:numId w:val="30"/>
        </w:numPr>
        <w:rPr>
          <w:u w:val="single"/>
        </w:rPr>
      </w:pPr>
      <w:r w:rsidRPr="007C251E">
        <w:rPr>
          <w:u w:val="single"/>
        </w:rPr>
        <w:t>Description du système de traitement de l’air</w:t>
      </w:r>
      <w:r w:rsidR="003A48C3" w:rsidRPr="007C251E">
        <w:rPr>
          <w:u w:val="single"/>
        </w:rPr>
        <w:t xml:space="preserve"> (à </w:t>
      </w:r>
      <w:r w:rsidR="00031CFC">
        <w:rPr>
          <w:u w:val="single"/>
        </w:rPr>
        <w:t>compléter</w:t>
      </w:r>
      <w:r w:rsidR="003A48C3" w:rsidRPr="007C251E">
        <w:rPr>
          <w:u w:val="single"/>
        </w:rPr>
        <w:t xml:space="preserve"> le cas échéant)</w:t>
      </w:r>
    </w:p>
    <w:p w14:paraId="05853915" w14:textId="77777777" w:rsidR="003A48C3" w:rsidRPr="005266B9" w:rsidRDefault="003A48C3" w:rsidP="003A48C3">
      <w:pPr>
        <w:pStyle w:val="Paragraphedeliste"/>
      </w:pPr>
    </w:p>
    <w:p w14:paraId="7FBD27DC" w14:textId="2818CE0A" w:rsidR="00154DB7" w:rsidRDefault="00D379C5" w:rsidP="00C11BF9">
      <w:r>
        <w:t>Joindre (</w:t>
      </w:r>
      <w:r w:rsidRPr="003D4B1B">
        <w:rPr>
          <w:b/>
        </w:rPr>
        <w:t>annexe D.3.</w:t>
      </w:r>
      <w:r>
        <w:t xml:space="preserve">) </w:t>
      </w:r>
      <w:r w:rsidR="00154DB7" w:rsidRPr="005266B9">
        <w:t>un plan simplifié du système de traitement d'air et des centrales mentionnant également la référence des zones ventilées et les reprendre dans le tableau ci-dessous :</w:t>
      </w:r>
    </w:p>
    <w:p w14:paraId="62EB96DF" w14:textId="77777777" w:rsidR="003A48C3" w:rsidRPr="005266B9" w:rsidRDefault="003A48C3" w:rsidP="00C11BF9"/>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5"/>
        <w:gridCol w:w="2649"/>
        <w:gridCol w:w="2649"/>
        <w:gridCol w:w="6"/>
      </w:tblGrid>
      <w:tr w:rsidR="00154DB7" w:rsidRPr="005266B9" w14:paraId="009947B5" w14:textId="77777777" w:rsidTr="008B6C4D">
        <w:trPr>
          <w:gridAfter w:val="1"/>
          <w:wAfter w:w="3" w:type="pct"/>
          <w:cantSplit/>
          <w:trHeight w:val="377"/>
          <w:jc w:val="center"/>
        </w:trPr>
        <w:tc>
          <w:tcPr>
            <w:tcW w:w="1231" w:type="pct"/>
            <w:vMerge w:val="restart"/>
            <w:shd w:val="clear" w:color="auto" w:fill="DEEAF6" w:themeFill="accent1" w:themeFillTint="33"/>
            <w:vAlign w:val="center"/>
          </w:tcPr>
          <w:p w14:paraId="16AF1471" w14:textId="77777777" w:rsidR="00154DB7" w:rsidRPr="005266B9" w:rsidRDefault="00154DB7" w:rsidP="008F0F82">
            <w:pPr>
              <w:jc w:val="center"/>
            </w:pPr>
            <w:r w:rsidRPr="005266B9">
              <w:t>Référence des centrales</w:t>
            </w:r>
          </w:p>
        </w:tc>
        <w:tc>
          <w:tcPr>
            <w:tcW w:w="1127" w:type="pct"/>
            <w:vMerge w:val="restart"/>
            <w:shd w:val="clear" w:color="auto" w:fill="DEEAF6" w:themeFill="accent1" w:themeFillTint="33"/>
            <w:vAlign w:val="center"/>
          </w:tcPr>
          <w:p w14:paraId="55AFEDB8" w14:textId="77777777" w:rsidR="00154DB7" w:rsidRPr="005266B9" w:rsidRDefault="00154DB7" w:rsidP="008F0F82">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593F8E4C" w14:textId="77777777" w:rsidR="00154DB7" w:rsidRPr="005266B9" w:rsidRDefault="00154DB7" w:rsidP="008F0F82">
            <w:pPr>
              <w:jc w:val="center"/>
            </w:pPr>
            <w:r w:rsidRPr="005266B9">
              <w:t>Nombre de renouvellements horaires</w:t>
            </w:r>
          </w:p>
        </w:tc>
        <w:tc>
          <w:tcPr>
            <w:tcW w:w="1319" w:type="pct"/>
            <w:vMerge w:val="restart"/>
            <w:shd w:val="clear" w:color="auto" w:fill="DEEAF6" w:themeFill="accent1" w:themeFillTint="33"/>
            <w:vAlign w:val="center"/>
          </w:tcPr>
          <w:p w14:paraId="7642ED5F" w14:textId="77777777" w:rsidR="00154DB7" w:rsidRPr="005266B9" w:rsidRDefault="00154DB7" w:rsidP="008F0F82">
            <w:pPr>
              <w:jc w:val="center"/>
            </w:pPr>
            <w:r w:rsidRPr="005266B9">
              <w:t>Nombre d'ateliers ventilés par chaque centrale</w:t>
            </w:r>
          </w:p>
        </w:tc>
      </w:tr>
      <w:tr w:rsidR="00154DB7" w:rsidRPr="005266B9" w14:paraId="7C2EA203" w14:textId="77777777" w:rsidTr="008B6C4D">
        <w:trPr>
          <w:gridAfter w:val="1"/>
          <w:wAfter w:w="3" w:type="pct"/>
          <w:cantSplit/>
          <w:trHeight w:val="500"/>
          <w:jc w:val="center"/>
        </w:trPr>
        <w:tc>
          <w:tcPr>
            <w:tcW w:w="1231" w:type="pct"/>
            <w:vMerge/>
            <w:shd w:val="clear" w:color="auto" w:fill="DEEAF6" w:themeFill="accent1" w:themeFillTint="33"/>
          </w:tcPr>
          <w:p w14:paraId="13609757" w14:textId="77777777" w:rsidR="00154DB7" w:rsidRPr="005266B9" w:rsidRDefault="00154DB7" w:rsidP="00C11BF9"/>
        </w:tc>
        <w:tc>
          <w:tcPr>
            <w:tcW w:w="1127" w:type="pct"/>
            <w:vMerge/>
            <w:shd w:val="clear" w:color="auto" w:fill="DEEAF6" w:themeFill="accent1" w:themeFillTint="33"/>
          </w:tcPr>
          <w:p w14:paraId="7B9A9B00" w14:textId="77777777" w:rsidR="00154DB7" w:rsidRPr="005266B9" w:rsidRDefault="00154DB7" w:rsidP="00C11BF9"/>
        </w:tc>
        <w:tc>
          <w:tcPr>
            <w:tcW w:w="1319" w:type="pct"/>
            <w:vMerge/>
            <w:shd w:val="clear" w:color="auto" w:fill="DEEAF6" w:themeFill="accent1" w:themeFillTint="33"/>
          </w:tcPr>
          <w:p w14:paraId="753955C1" w14:textId="77777777" w:rsidR="00154DB7" w:rsidRPr="005266B9" w:rsidRDefault="00154DB7" w:rsidP="00C11BF9"/>
        </w:tc>
        <w:tc>
          <w:tcPr>
            <w:tcW w:w="1319" w:type="pct"/>
            <w:vMerge/>
            <w:shd w:val="clear" w:color="auto" w:fill="DEEAF6" w:themeFill="accent1" w:themeFillTint="33"/>
          </w:tcPr>
          <w:p w14:paraId="339BD45C" w14:textId="77777777" w:rsidR="00154DB7" w:rsidRPr="005266B9" w:rsidRDefault="00154DB7" w:rsidP="00C11BF9"/>
        </w:tc>
      </w:tr>
      <w:tr w:rsidR="00154DB7" w:rsidRPr="005266B9" w14:paraId="7DF5B694" w14:textId="77777777">
        <w:trPr>
          <w:trHeight w:val="482"/>
          <w:jc w:val="center"/>
        </w:trPr>
        <w:tc>
          <w:tcPr>
            <w:tcW w:w="1226" w:type="pct"/>
          </w:tcPr>
          <w:p w14:paraId="240A5011" w14:textId="77777777" w:rsidR="00154DB7" w:rsidRPr="005266B9" w:rsidRDefault="00154DB7" w:rsidP="00C11BF9"/>
        </w:tc>
        <w:tc>
          <w:tcPr>
            <w:tcW w:w="1127" w:type="pct"/>
          </w:tcPr>
          <w:p w14:paraId="3AAE6322" w14:textId="77777777" w:rsidR="00154DB7" w:rsidRPr="005266B9" w:rsidRDefault="00154DB7" w:rsidP="00C11BF9"/>
        </w:tc>
        <w:tc>
          <w:tcPr>
            <w:tcW w:w="1319" w:type="pct"/>
          </w:tcPr>
          <w:p w14:paraId="4F1DE9B7" w14:textId="77777777" w:rsidR="00154DB7" w:rsidRPr="005266B9" w:rsidRDefault="00154DB7" w:rsidP="00C11BF9"/>
        </w:tc>
        <w:tc>
          <w:tcPr>
            <w:tcW w:w="1319" w:type="pct"/>
            <w:gridSpan w:val="2"/>
          </w:tcPr>
          <w:p w14:paraId="499BED91" w14:textId="77777777" w:rsidR="00154DB7" w:rsidRPr="005266B9" w:rsidRDefault="00154DB7" w:rsidP="00C11BF9"/>
        </w:tc>
      </w:tr>
      <w:tr w:rsidR="00154DB7" w:rsidRPr="005266B9" w14:paraId="1494782B" w14:textId="77777777">
        <w:trPr>
          <w:trHeight w:val="506"/>
          <w:jc w:val="center"/>
        </w:trPr>
        <w:tc>
          <w:tcPr>
            <w:tcW w:w="1226" w:type="pct"/>
          </w:tcPr>
          <w:p w14:paraId="566A42FA" w14:textId="77777777" w:rsidR="00154DB7" w:rsidRPr="005266B9" w:rsidRDefault="00154DB7" w:rsidP="00C11BF9"/>
        </w:tc>
        <w:tc>
          <w:tcPr>
            <w:tcW w:w="1127" w:type="pct"/>
          </w:tcPr>
          <w:p w14:paraId="45984A5C" w14:textId="77777777" w:rsidR="00154DB7" w:rsidRPr="005266B9" w:rsidRDefault="00154DB7" w:rsidP="00C11BF9"/>
        </w:tc>
        <w:tc>
          <w:tcPr>
            <w:tcW w:w="1319" w:type="pct"/>
          </w:tcPr>
          <w:p w14:paraId="7E698795" w14:textId="77777777" w:rsidR="00154DB7" w:rsidRPr="005266B9" w:rsidRDefault="00154DB7" w:rsidP="00C11BF9"/>
        </w:tc>
        <w:tc>
          <w:tcPr>
            <w:tcW w:w="1319" w:type="pct"/>
            <w:gridSpan w:val="2"/>
          </w:tcPr>
          <w:p w14:paraId="31834901" w14:textId="77777777" w:rsidR="00154DB7" w:rsidRPr="005266B9" w:rsidRDefault="00154DB7" w:rsidP="00C11BF9"/>
        </w:tc>
      </w:tr>
    </w:tbl>
    <w:p w14:paraId="6F3D3EA6" w14:textId="77777777" w:rsidR="00E87480" w:rsidRDefault="00E87480" w:rsidP="00E87480">
      <w:pPr>
        <w:pStyle w:val="Paragraphedeliste"/>
      </w:pPr>
      <w:bookmarkStart w:id="111" w:name="_Toc112732073"/>
      <w:bookmarkStart w:id="112" w:name="_Toc141810363"/>
      <w:bookmarkStart w:id="113" w:name="_Toc147658302"/>
    </w:p>
    <w:p w14:paraId="1B9953ED" w14:textId="69D42B98" w:rsidR="00E87480" w:rsidRPr="007C251E" w:rsidRDefault="00154DB7" w:rsidP="0021201E">
      <w:pPr>
        <w:pStyle w:val="Paragraphedeliste"/>
        <w:numPr>
          <w:ilvl w:val="0"/>
          <w:numId w:val="30"/>
        </w:numPr>
        <w:rPr>
          <w:u w:val="single"/>
        </w:rPr>
      </w:pPr>
      <w:r w:rsidRPr="007C251E">
        <w:rPr>
          <w:u w:val="single"/>
        </w:rPr>
        <w:t xml:space="preserve">Description de la climatisation </w:t>
      </w:r>
      <w:r w:rsidR="003A48C3" w:rsidRPr="007C251E">
        <w:rPr>
          <w:u w:val="single"/>
        </w:rPr>
        <w:t xml:space="preserve">(à </w:t>
      </w:r>
      <w:r w:rsidR="00031CFC">
        <w:rPr>
          <w:u w:val="single"/>
        </w:rPr>
        <w:t>compléter</w:t>
      </w:r>
      <w:r w:rsidR="003A48C3" w:rsidRPr="007C251E">
        <w:rPr>
          <w:u w:val="single"/>
        </w:rPr>
        <w:t xml:space="preserve"> le cas échéant)</w:t>
      </w:r>
    </w:p>
    <w:p w14:paraId="5D76E08F" w14:textId="77777777" w:rsidR="003A48C3" w:rsidRPr="005266B9" w:rsidRDefault="003A48C3" w:rsidP="003A48C3">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5"/>
      </w:tblGrid>
      <w:tr w:rsidR="00154DB7" w:rsidRPr="005266B9" w14:paraId="4E5A97F2" w14:textId="77777777" w:rsidTr="00CE2952">
        <w:trPr>
          <w:trHeight w:val="840"/>
          <w:jc w:val="center"/>
        </w:trPr>
        <w:tc>
          <w:tcPr>
            <w:tcW w:w="2630" w:type="pct"/>
            <w:shd w:val="clear" w:color="auto" w:fill="DEEAF6" w:themeFill="accent1" w:themeFillTint="33"/>
            <w:vAlign w:val="center"/>
          </w:tcPr>
          <w:p w14:paraId="16B88DBB" w14:textId="77777777" w:rsidR="00154DB7" w:rsidRPr="005266B9" w:rsidRDefault="00154DB7" w:rsidP="008F0F82">
            <w:pPr>
              <w:jc w:val="center"/>
            </w:pPr>
            <w:r w:rsidRPr="005266B9">
              <w:t>Type de climatisation</w:t>
            </w:r>
          </w:p>
        </w:tc>
        <w:tc>
          <w:tcPr>
            <w:tcW w:w="2370" w:type="pct"/>
            <w:shd w:val="clear" w:color="auto" w:fill="DEEAF6" w:themeFill="accent1" w:themeFillTint="33"/>
            <w:vAlign w:val="center"/>
          </w:tcPr>
          <w:p w14:paraId="4121F256" w14:textId="77777777" w:rsidR="00154DB7" w:rsidRPr="005266B9" w:rsidRDefault="00154DB7" w:rsidP="008F0F82">
            <w:pPr>
              <w:jc w:val="center"/>
            </w:pPr>
            <w:r w:rsidRPr="005266B9">
              <w:t>Référence de la zone climatisée</w:t>
            </w:r>
          </w:p>
        </w:tc>
      </w:tr>
      <w:tr w:rsidR="00154DB7" w:rsidRPr="005266B9" w14:paraId="48929E0D" w14:textId="77777777" w:rsidTr="00CE2952">
        <w:trPr>
          <w:trHeight w:val="559"/>
          <w:jc w:val="center"/>
        </w:trPr>
        <w:tc>
          <w:tcPr>
            <w:tcW w:w="2630" w:type="pct"/>
            <w:vAlign w:val="center"/>
          </w:tcPr>
          <w:p w14:paraId="0483FC6E" w14:textId="77777777" w:rsidR="00154DB7" w:rsidRPr="005266B9" w:rsidRDefault="00154DB7" w:rsidP="00C11BF9"/>
        </w:tc>
        <w:tc>
          <w:tcPr>
            <w:tcW w:w="2370" w:type="pct"/>
          </w:tcPr>
          <w:p w14:paraId="5677AF72" w14:textId="77777777" w:rsidR="00154DB7" w:rsidRPr="005266B9" w:rsidRDefault="00154DB7" w:rsidP="00C11BF9"/>
        </w:tc>
      </w:tr>
      <w:tr w:rsidR="00154DB7" w:rsidRPr="005266B9" w14:paraId="65F7CA18" w14:textId="77777777" w:rsidTr="00CE2952">
        <w:trPr>
          <w:trHeight w:val="584"/>
          <w:jc w:val="center"/>
        </w:trPr>
        <w:tc>
          <w:tcPr>
            <w:tcW w:w="2630" w:type="pct"/>
            <w:vAlign w:val="center"/>
          </w:tcPr>
          <w:p w14:paraId="3BC6394E" w14:textId="0D6DF76B" w:rsidR="00154DB7" w:rsidRPr="005266B9" w:rsidRDefault="00154DB7" w:rsidP="00C11BF9"/>
        </w:tc>
        <w:tc>
          <w:tcPr>
            <w:tcW w:w="2370" w:type="pct"/>
          </w:tcPr>
          <w:p w14:paraId="3E914458" w14:textId="77777777" w:rsidR="00154DB7" w:rsidRPr="005266B9" w:rsidRDefault="00154DB7" w:rsidP="00C11BF9"/>
        </w:tc>
      </w:tr>
    </w:tbl>
    <w:p w14:paraId="09C083BF" w14:textId="77777777" w:rsidR="00E87480" w:rsidRDefault="00E87480" w:rsidP="00C11BF9">
      <w:bookmarkStart w:id="114" w:name="_Toc219607378"/>
    </w:p>
    <w:p w14:paraId="6E10EAA9" w14:textId="2214D95C" w:rsidR="00154DB7" w:rsidRDefault="003A48C3" w:rsidP="007F303D">
      <w:pPr>
        <w:pStyle w:val="Titre2"/>
      </w:pPr>
      <w:bookmarkStart w:id="115" w:name="_Toc133415209"/>
      <w:r>
        <w:t>D</w:t>
      </w:r>
      <w:r w:rsidRPr="00431BE4">
        <w:t>.</w:t>
      </w:r>
      <w:r w:rsidR="002722C5">
        <w:t>4</w:t>
      </w:r>
      <w:r w:rsidRPr="00431BE4">
        <w:t>.</w:t>
      </w:r>
      <w:r w:rsidRPr="00431BE4">
        <w:tab/>
      </w:r>
      <w:bookmarkStart w:id="116" w:name="_Toc303633207"/>
      <w:bookmarkStart w:id="117" w:name="_Toc313056621"/>
      <w:r w:rsidR="00154DB7" w:rsidRPr="005266B9">
        <w:t>Systèmes de traitement informatisé des données</w:t>
      </w:r>
      <w:bookmarkEnd w:id="111"/>
      <w:bookmarkEnd w:id="112"/>
      <w:bookmarkEnd w:id="113"/>
      <w:bookmarkEnd w:id="114"/>
      <w:bookmarkEnd w:id="115"/>
      <w:bookmarkEnd w:id="116"/>
      <w:bookmarkEnd w:id="117"/>
      <w:r w:rsidR="00154DB7" w:rsidRPr="005266B9">
        <w:t xml:space="preserve"> </w:t>
      </w:r>
    </w:p>
    <w:p w14:paraId="398AF999" w14:textId="77777777" w:rsidR="00E87480" w:rsidRPr="005266B9" w:rsidRDefault="00E87480" w:rsidP="00C11BF9"/>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3"/>
        <w:gridCol w:w="3370"/>
        <w:gridCol w:w="3370"/>
      </w:tblGrid>
      <w:tr w:rsidR="00154DB7" w:rsidRPr="005266B9" w14:paraId="1495F831" w14:textId="77777777" w:rsidTr="008B6C4D">
        <w:tc>
          <w:tcPr>
            <w:tcW w:w="1644" w:type="pct"/>
            <w:shd w:val="clear" w:color="auto" w:fill="DEEAF6" w:themeFill="accent1" w:themeFillTint="33"/>
            <w:vAlign w:val="center"/>
          </w:tcPr>
          <w:p w14:paraId="1A073D79" w14:textId="77777777" w:rsidR="00154DB7" w:rsidRPr="005266B9" w:rsidRDefault="00154DB7" w:rsidP="0070263E">
            <w:pPr>
              <w:jc w:val="center"/>
            </w:pPr>
            <w:r w:rsidRPr="005266B9">
              <w:t>Opérations informatisées</w:t>
            </w:r>
          </w:p>
        </w:tc>
        <w:tc>
          <w:tcPr>
            <w:tcW w:w="1678" w:type="pct"/>
            <w:shd w:val="clear" w:color="auto" w:fill="DEEAF6" w:themeFill="accent1" w:themeFillTint="33"/>
            <w:vAlign w:val="center"/>
          </w:tcPr>
          <w:p w14:paraId="22CE09F9" w14:textId="77777777" w:rsidR="00154DB7" w:rsidRPr="005266B9" w:rsidRDefault="00154DB7" w:rsidP="008F0F82">
            <w:pPr>
              <w:jc w:val="center"/>
            </w:pPr>
            <w:r w:rsidRPr="005266B9">
              <w:t>Nom et type de logiciel(s) (progiciel ou développement interne)</w:t>
            </w:r>
          </w:p>
        </w:tc>
        <w:tc>
          <w:tcPr>
            <w:tcW w:w="1678" w:type="pct"/>
            <w:shd w:val="clear" w:color="auto" w:fill="DEEAF6" w:themeFill="accent1" w:themeFillTint="33"/>
            <w:vAlign w:val="center"/>
          </w:tcPr>
          <w:p w14:paraId="55616614" w14:textId="77777777" w:rsidR="00154DB7" w:rsidRPr="005266B9" w:rsidRDefault="00154DB7" w:rsidP="008F0F82">
            <w:pPr>
              <w:jc w:val="center"/>
            </w:pPr>
            <w:r w:rsidRPr="005266B9">
              <w:t>Date de validation du système informatisé</w:t>
            </w:r>
          </w:p>
        </w:tc>
      </w:tr>
      <w:tr w:rsidR="00154DB7" w:rsidRPr="005266B9" w14:paraId="1ED1A8E0" w14:textId="77777777" w:rsidTr="008B6C4D">
        <w:trPr>
          <w:trHeight w:val="460"/>
        </w:trPr>
        <w:tc>
          <w:tcPr>
            <w:tcW w:w="1644" w:type="pct"/>
            <w:shd w:val="clear" w:color="auto" w:fill="DEEAF6" w:themeFill="accent1" w:themeFillTint="33"/>
            <w:vAlign w:val="center"/>
          </w:tcPr>
          <w:p w14:paraId="585F2AFE" w14:textId="21E40B7B" w:rsidR="00154DB7" w:rsidRPr="005266B9" w:rsidRDefault="0070263E" w:rsidP="0070263E">
            <w:pPr>
              <w:jc w:val="left"/>
            </w:pPr>
            <w:r>
              <w:t xml:space="preserve"> </w:t>
            </w:r>
            <w:r w:rsidR="00154DB7" w:rsidRPr="005266B9">
              <w:t>Réception</w:t>
            </w:r>
          </w:p>
        </w:tc>
        <w:tc>
          <w:tcPr>
            <w:tcW w:w="1678" w:type="pct"/>
          </w:tcPr>
          <w:p w14:paraId="56013F25" w14:textId="77777777" w:rsidR="00154DB7" w:rsidRPr="005266B9" w:rsidRDefault="00154DB7" w:rsidP="00C11BF9"/>
        </w:tc>
        <w:tc>
          <w:tcPr>
            <w:tcW w:w="1678" w:type="pct"/>
          </w:tcPr>
          <w:p w14:paraId="08E0455D" w14:textId="77777777" w:rsidR="00154DB7" w:rsidRPr="005266B9" w:rsidRDefault="00154DB7" w:rsidP="00C11BF9"/>
        </w:tc>
      </w:tr>
      <w:tr w:rsidR="00B83D5F" w:rsidRPr="005266B9" w14:paraId="1072EC21" w14:textId="77777777" w:rsidTr="008B6C4D">
        <w:trPr>
          <w:trHeight w:val="460"/>
        </w:trPr>
        <w:tc>
          <w:tcPr>
            <w:tcW w:w="1644" w:type="pct"/>
            <w:shd w:val="clear" w:color="auto" w:fill="DEEAF6" w:themeFill="accent1" w:themeFillTint="33"/>
            <w:vAlign w:val="center"/>
          </w:tcPr>
          <w:p w14:paraId="212EA8C4" w14:textId="738A0423" w:rsidR="00B83D5F" w:rsidRDefault="00B83D5F" w:rsidP="0070263E">
            <w:pPr>
              <w:jc w:val="left"/>
            </w:pPr>
            <w:r>
              <w:t xml:space="preserve"> Sérialisation </w:t>
            </w:r>
          </w:p>
        </w:tc>
        <w:tc>
          <w:tcPr>
            <w:tcW w:w="1678" w:type="pct"/>
          </w:tcPr>
          <w:p w14:paraId="160D2C11" w14:textId="77777777" w:rsidR="00B83D5F" w:rsidRPr="005266B9" w:rsidRDefault="00B83D5F" w:rsidP="00C11BF9"/>
        </w:tc>
        <w:tc>
          <w:tcPr>
            <w:tcW w:w="1678" w:type="pct"/>
          </w:tcPr>
          <w:p w14:paraId="126038E2" w14:textId="77777777" w:rsidR="00B83D5F" w:rsidRPr="005266B9" w:rsidRDefault="00B83D5F" w:rsidP="00C11BF9"/>
        </w:tc>
      </w:tr>
      <w:tr w:rsidR="00154DB7" w:rsidRPr="005266B9" w14:paraId="2B726E2F" w14:textId="77777777" w:rsidTr="008B6C4D">
        <w:trPr>
          <w:trHeight w:val="460"/>
        </w:trPr>
        <w:tc>
          <w:tcPr>
            <w:tcW w:w="1644" w:type="pct"/>
            <w:shd w:val="clear" w:color="auto" w:fill="DEEAF6" w:themeFill="accent1" w:themeFillTint="33"/>
            <w:vAlign w:val="center"/>
          </w:tcPr>
          <w:p w14:paraId="6C4853AB" w14:textId="4499450D" w:rsidR="00154DB7" w:rsidRPr="005266B9" w:rsidRDefault="0070263E" w:rsidP="0070263E">
            <w:pPr>
              <w:jc w:val="left"/>
            </w:pPr>
            <w:r>
              <w:t xml:space="preserve"> </w:t>
            </w:r>
            <w:r w:rsidR="00154DB7" w:rsidRPr="005266B9">
              <w:t>Prise de commande</w:t>
            </w:r>
          </w:p>
        </w:tc>
        <w:tc>
          <w:tcPr>
            <w:tcW w:w="1678" w:type="pct"/>
          </w:tcPr>
          <w:p w14:paraId="2DBEAD1A" w14:textId="77777777" w:rsidR="00154DB7" w:rsidRPr="005266B9" w:rsidRDefault="00154DB7" w:rsidP="00C11BF9"/>
        </w:tc>
        <w:tc>
          <w:tcPr>
            <w:tcW w:w="1678" w:type="pct"/>
          </w:tcPr>
          <w:p w14:paraId="07037A2B" w14:textId="77777777" w:rsidR="00154DB7" w:rsidRPr="005266B9" w:rsidRDefault="00154DB7" w:rsidP="00C11BF9"/>
        </w:tc>
      </w:tr>
      <w:tr w:rsidR="00154DB7" w:rsidRPr="005266B9" w14:paraId="598E7C32" w14:textId="77777777" w:rsidTr="008B6C4D">
        <w:trPr>
          <w:trHeight w:val="460"/>
        </w:trPr>
        <w:tc>
          <w:tcPr>
            <w:tcW w:w="1644" w:type="pct"/>
            <w:shd w:val="clear" w:color="auto" w:fill="DEEAF6" w:themeFill="accent1" w:themeFillTint="33"/>
            <w:vAlign w:val="center"/>
          </w:tcPr>
          <w:p w14:paraId="5FF9BB24" w14:textId="46FAD59F" w:rsidR="00154DB7" w:rsidRPr="005266B9" w:rsidRDefault="0070263E" w:rsidP="0070263E">
            <w:pPr>
              <w:jc w:val="left"/>
            </w:pPr>
            <w:r>
              <w:t xml:space="preserve"> </w:t>
            </w:r>
            <w:r w:rsidR="00154DB7" w:rsidRPr="005266B9">
              <w:t>Stockage</w:t>
            </w:r>
          </w:p>
        </w:tc>
        <w:tc>
          <w:tcPr>
            <w:tcW w:w="1678" w:type="pct"/>
          </w:tcPr>
          <w:p w14:paraId="0A8D4B84" w14:textId="77777777" w:rsidR="00154DB7" w:rsidRPr="005266B9" w:rsidRDefault="00154DB7" w:rsidP="00C11BF9"/>
        </w:tc>
        <w:tc>
          <w:tcPr>
            <w:tcW w:w="1678" w:type="pct"/>
          </w:tcPr>
          <w:p w14:paraId="6996CEF5" w14:textId="77777777" w:rsidR="00154DB7" w:rsidRPr="005266B9" w:rsidRDefault="00154DB7" w:rsidP="00C11BF9"/>
        </w:tc>
      </w:tr>
      <w:tr w:rsidR="00154DB7" w:rsidRPr="005266B9" w14:paraId="7106F134" w14:textId="77777777" w:rsidTr="008B6C4D">
        <w:trPr>
          <w:trHeight w:val="460"/>
        </w:trPr>
        <w:tc>
          <w:tcPr>
            <w:tcW w:w="1644" w:type="pct"/>
            <w:shd w:val="clear" w:color="auto" w:fill="DEEAF6" w:themeFill="accent1" w:themeFillTint="33"/>
            <w:vAlign w:val="center"/>
          </w:tcPr>
          <w:p w14:paraId="4A3F7948" w14:textId="1FE1FCB2" w:rsidR="00154DB7" w:rsidRPr="005266B9" w:rsidRDefault="0070263E" w:rsidP="0070263E">
            <w:pPr>
              <w:jc w:val="left"/>
            </w:pPr>
            <w:r>
              <w:t xml:space="preserve"> </w:t>
            </w:r>
            <w:r w:rsidR="00154DB7" w:rsidRPr="005266B9">
              <w:t>Préparation des commandes</w:t>
            </w:r>
          </w:p>
        </w:tc>
        <w:tc>
          <w:tcPr>
            <w:tcW w:w="1678" w:type="pct"/>
          </w:tcPr>
          <w:p w14:paraId="001CA750" w14:textId="77777777" w:rsidR="00154DB7" w:rsidRPr="005266B9" w:rsidRDefault="00154DB7" w:rsidP="00C11BF9"/>
        </w:tc>
        <w:tc>
          <w:tcPr>
            <w:tcW w:w="1678" w:type="pct"/>
          </w:tcPr>
          <w:p w14:paraId="664B479B" w14:textId="77777777" w:rsidR="00154DB7" w:rsidRPr="005266B9" w:rsidRDefault="00154DB7" w:rsidP="00C11BF9"/>
        </w:tc>
      </w:tr>
      <w:tr w:rsidR="00154DB7" w:rsidRPr="005266B9" w14:paraId="57661778" w14:textId="77777777" w:rsidTr="008B6C4D">
        <w:trPr>
          <w:trHeight w:val="460"/>
        </w:trPr>
        <w:tc>
          <w:tcPr>
            <w:tcW w:w="1644" w:type="pct"/>
            <w:shd w:val="clear" w:color="auto" w:fill="DEEAF6" w:themeFill="accent1" w:themeFillTint="33"/>
            <w:vAlign w:val="center"/>
          </w:tcPr>
          <w:p w14:paraId="326055B2" w14:textId="3BA7FA87" w:rsidR="00154DB7" w:rsidRPr="005266B9" w:rsidRDefault="0070263E" w:rsidP="0070263E">
            <w:pPr>
              <w:jc w:val="left"/>
            </w:pPr>
            <w:r>
              <w:t xml:space="preserve"> </w:t>
            </w:r>
            <w:r w:rsidR="00154DB7" w:rsidRPr="005266B9">
              <w:t>Facturation</w:t>
            </w:r>
          </w:p>
        </w:tc>
        <w:tc>
          <w:tcPr>
            <w:tcW w:w="1678" w:type="pct"/>
          </w:tcPr>
          <w:p w14:paraId="34C4669B" w14:textId="77777777" w:rsidR="00154DB7" w:rsidRPr="005266B9" w:rsidRDefault="00154DB7" w:rsidP="00C11BF9"/>
        </w:tc>
        <w:tc>
          <w:tcPr>
            <w:tcW w:w="1678" w:type="pct"/>
          </w:tcPr>
          <w:p w14:paraId="6DA11316" w14:textId="77777777" w:rsidR="00154DB7" w:rsidRPr="005266B9" w:rsidRDefault="00154DB7" w:rsidP="00C11BF9"/>
        </w:tc>
      </w:tr>
      <w:tr w:rsidR="00154DB7" w:rsidRPr="005266B9" w14:paraId="37725932" w14:textId="77777777" w:rsidTr="008B6C4D">
        <w:trPr>
          <w:trHeight w:val="460"/>
        </w:trPr>
        <w:tc>
          <w:tcPr>
            <w:tcW w:w="1644" w:type="pct"/>
            <w:shd w:val="clear" w:color="auto" w:fill="DEEAF6" w:themeFill="accent1" w:themeFillTint="33"/>
            <w:vAlign w:val="center"/>
          </w:tcPr>
          <w:p w14:paraId="029F46C4" w14:textId="3642D9EC" w:rsidR="00154DB7" w:rsidRPr="005266B9" w:rsidRDefault="0070263E" w:rsidP="0070263E">
            <w:pPr>
              <w:jc w:val="left"/>
            </w:pPr>
            <w:r>
              <w:t xml:space="preserve"> </w:t>
            </w:r>
            <w:r w:rsidR="00154DB7" w:rsidRPr="005266B9">
              <w:t>Suivi des livraisons</w:t>
            </w:r>
          </w:p>
        </w:tc>
        <w:tc>
          <w:tcPr>
            <w:tcW w:w="1678" w:type="pct"/>
          </w:tcPr>
          <w:p w14:paraId="336A7D75" w14:textId="77777777" w:rsidR="00154DB7" w:rsidRPr="005266B9" w:rsidRDefault="00154DB7" w:rsidP="00C11BF9"/>
        </w:tc>
        <w:tc>
          <w:tcPr>
            <w:tcW w:w="1678" w:type="pct"/>
          </w:tcPr>
          <w:p w14:paraId="175BCA73" w14:textId="77777777" w:rsidR="00154DB7" w:rsidRPr="005266B9" w:rsidRDefault="00154DB7" w:rsidP="00C11BF9"/>
        </w:tc>
      </w:tr>
      <w:tr w:rsidR="00154DB7" w:rsidRPr="005266B9" w14:paraId="5B629E43" w14:textId="77777777" w:rsidTr="008B6C4D">
        <w:trPr>
          <w:trHeight w:val="460"/>
        </w:trPr>
        <w:tc>
          <w:tcPr>
            <w:tcW w:w="1644" w:type="pct"/>
            <w:shd w:val="clear" w:color="auto" w:fill="DEEAF6" w:themeFill="accent1" w:themeFillTint="33"/>
            <w:vAlign w:val="center"/>
          </w:tcPr>
          <w:p w14:paraId="38D4AE94" w14:textId="559E342F" w:rsidR="00154DB7" w:rsidRPr="005266B9" w:rsidRDefault="0070263E" w:rsidP="0070263E">
            <w:pPr>
              <w:jc w:val="left"/>
            </w:pPr>
            <w:r>
              <w:t xml:space="preserve"> </w:t>
            </w:r>
            <w:r w:rsidR="00154DB7" w:rsidRPr="005266B9">
              <w:t>Gestion des lots en</w:t>
            </w:r>
          </w:p>
          <w:p w14:paraId="59F255B0" w14:textId="77777777" w:rsidR="0070263E" w:rsidRDefault="0070263E" w:rsidP="0070263E">
            <w:pPr>
              <w:jc w:val="left"/>
            </w:pPr>
            <w:r>
              <w:t xml:space="preserve"> quarantaine (libération</w:t>
            </w:r>
          </w:p>
          <w:p w14:paraId="02782132" w14:textId="77777777" w:rsidR="0070263E" w:rsidRDefault="0070263E" w:rsidP="0070263E">
            <w:pPr>
              <w:jc w:val="left"/>
            </w:pPr>
            <w:r>
              <w:t xml:space="preserve"> pharmaceutique et libération</w:t>
            </w:r>
          </w:p>
          <w:p w14:paraId="523A2E52" w14:textId="3144D1AF" w:rsidR="00154DB7" w:rsidRPr="005266B9" w:rsidRDefault="0070263E" w:rsidP="0070263E">
            <w:pPr>
              <w:jc w:val="left"/>
            </w:pPr>
            <w:r>
              <w:t xml:space="preserve"> </w:t>
            </w:r>
            <w:r w:rsidR="00154DB7" w:rsidRPr="005266B9">
              <w:t>logistique)</w:t>
            </w:r>
          </w:p>
        </w:tc>
        <w:tc>
          <w:tcPr>
            <w:tcW w:w="1678" w:type="pct"/>
          </w:tcPr>
          <w:p w14:paraId="1D0FCF5E" w14:textId="77777777" w:rsidR="00154DB7" w:rsidRPr="005266B9" w:rsidRDefault="00154DB7" w:rsidP="00C11BF9"/>
        </w:tc>
        <w:tc>
          <w:tcPr>
            <w:tcW w:w="1678" w:type="pct"/>
          </w:tcPr>
          <w:p w14:paraId="0292F8E2" w14:textId="77777777" w:rsidR="00154DB7" w:rsidRPr="005266B9" w:rsidRDefault="00154DB7" w:rsidP="00C11BF9"/>
        </w:tc>
      </w:tr>
      <w:tr w:rsidR="00154DB7" w:rsidRPr="005266B9" w14:paraId="2030201D" w14:textId="77777777" w:rsidTr="008B6C4D">
        <w:trPr>
          <w:trHeight w:val="460"/>
        </w:trPr>
        <w:tc>
          <w:tcPr>
            <w:tcW w:w="1644" w:type="pct"/>
            <w:shd w:val="clear" w:color="auto" w:fill="DEEAF6" w:themeFill="accent1" w:themeFillTint="33"/>
            <w:vAlign w:val="center"/>
          </w:tcPr>
          <w:p w14:paraId="715E57F7" w14:textId="512A451A" w:rsidR="00154DB7" w:rsidRPr="005266B9" w:rsidRDefault="0070263E" w:rsidP="00C15375">
            <w:pPr>
              <w:jc w:val="left"/>
            </w:pPr>
            <w:r>
              <w:t xml:space="preserve"> </w:t>
            </w:r>
            <w:r w:rsidR="00C15375">
              <w:t>Gestion des r</w:t>
            </w:r>
            <w:r w:rsidR="00154DB7" w:rsidRPr="005266B9">
              <w:t>etours</w:t>
            </w:r>
          </w:p>
        </w:tc>
        <w:tc>
          <w:tcPr>
            <w:tcW w:w="1678" w:type="pct"/>
          </w:tcPr>
          <w:p w14:paraId="4B619797" w14:textId="77777777" w:rsidR="00154DB7" w:rsidRPr="005266B9" w:rsidRDefault="00154DB7" w:rsidP="00C11BF9"/>
        </w:tc>
        <w:tc>
          <w:tcPr>
            <w:tcW w:w="1678" w:type="pct"/>
          </w:tcPr>
          <w:p w14:paraId="7A01553E" w14:textId="77777777" w:rsidR="00154DB7" w:rsidRPr="005266B9" w:rsidRDefault="00154DB7" w:rsidP="00C11BF9"/>
        </w:tc>
      </w:tr>
      <w:tr w:rsidR="00154DB7" w:rsidRPr="005266B9" w14:paraId="0A23311A" w14:textId="77777777" w:rsidTr="008B6C4D">
        <w:trPr>
          <w:trHeight w:val="460"/>
        </w:trPr>
        <w:tc>
          <w:tcPr>
            <w:tcW w:w="1644" w:type="pct"/>
            <w:shd w:val="clear" w:color="auto" w:fill="DEEAF6" w:themeFill="accent1" w:themeFillTint="33"/>
            <w:vAlign w:val="center"/>
          </w:tcPr>
          <w:p w14:paraId="714CC449" w14:textId="3743970C" w:rsidR="00154DB7" w:rsidRPr="005266B9" w:rsidRDefault="0070263E" w:rsidP="0070263E">
            <w:pPr>
              <w:jc w:val="left"/>
            </w:pPr>
            <w:r>
              <w:t xml:space="preserve"> </w:t>
            </w:r>
            <w:r w:rsidR="00C15375">
              <w:t>Gestion des d</w:t>
            </w:r>
            <w:r w:rsidR="00154DB7" w:rsidRPr="005266B9">
              <w:t>estruction</w:t>
            </w:r>
            <w:r w:rsidR="00C15375">
              <w:t>s</w:t>
            </w:r>
          </w:p>
        </w:tc>
        <w:tc>
          <w:tcPr>
            <w:tcW w:w="1678" w:type="pct"/>
          </w:tcPr>
          <w:p w14:paraId="291316DD" w14:textId="77777777" w:rsidR="00154DB7" w:rsidRPr="005266B9" w:rsidRDefault="00154DB7" w:rsidP="00C11BF9"/>
        </w:tc>
        <w:tc>
          <w:tcPr>
            <w:tcW w:w="1678" w:type="pct"/>
          </w:tcPr>
          <w:p w14:paraId="5C60D6F4" w14:textId="77777777" w:rsidR="00154DB7" w:rsidRPr="005266B9" w:rsidRDefault="00154DB7" w:rsidP="00C11BF9"/>
        </w:tc>
      </w:tr>
    </w:tbl>
    <w:p w14:paraId="05B17B14" w14:textId="77777777" w:rsidR="003A48C3" w:rsidRDefault="003A48C3" w:rsidP="00C11BF9"/>
    <w:p w14:paraId="031F597D" w14:textId="77777777" w:rsidR="00154DB7" w:rsidRDefault="00154DB7" w:rsidP="00C11BF9">
      <w:r w:rsidRPr="005266B9">
        <w:t>Mentionner les éventuels systèmes manuels utilisés.</w:t>
      </w:r>
    </w:p>
    <w:p w14:paraId="1BCD80B1" w14:textId="2EA2641D" w:rsidR="007C3604" w:rsidRDefault="007C3604">
      <w:pPr>
        <w:widowControl/>
        <w:jc w:val="left"/>
      </w:pPr>
      <w:r>
        <w:br w:type="page"/>
      </w:r>
    </w:p>
    <w:p w14:paraId="192C78CB" w14:textId="77777777" w:rsidR="007C3604" w:rsidRPr="005266B9" w:rsidRDefault="007C3604" w:rsidP="007C3604">
      <w:pPr>
        <w:pStyle w:val="Paragraphedeliste"/>
      </w:pPr>
    </w:p>
    <w:p w14:paraId="5A22C90E" w14:textId="4F73B284" w:rsidR="007C3604" w:rsidRPr="005266B9" w:rsidRDefault="007C3604" w:rsidP="00B962CF">
      <w:r w:rsidRPr="005266B9">
        <w:t xml:space="preserve">Brève description </w:t>
      </w:r>
      <w:r>
        <w:t>(</w:t>
      </w:r>
      <w:r w:rsidRPr="005266B9">
        <w:t>une demi-page</w:t>
      </w:r>
      <w:r>
        <w:t xml:space="preserve"> maximum)</w:t>
      </w:r>
      <w:r w:rsidRPr="005266B9">
        <w:t xml:space="preserve"> </w:t>
      </w:r>
      <w:r>
        <w:t>le cas échéant, de l</w:t>
      </w:r>
      <w:r w:rsidR="00B962CF">
        <w:t>a gestion informatisée des changements de statut des lots de produits finis. Préciser si les changements de statut</w:t>
      </w:r>
      <w:r w:rsidR="00B962CF" w:rsidRPr="00B962CF">
        <w:t xml:space="preserve"> </w:t>
      </w:r>
      <w:r w:rsidR="00B962CF">
        <w:t xml:space="preserve">sont </w:t>
      </w:r>
      <w:r w:rsidR="00B962CF" w:rsidRPr="00B962CF">
        <w:t xml:space="preserve">effectués </w:t>
      </w:r>
      <w:r w:rsidR="00B962CF">
        <w:t>dans le propre système informatique du dépositaire. Dans le cas contraire, expliciter les interfaces avec les donneurs d’ordre.</w:t>
      </w:r>
    </w:p>
    <w:p w14:paraId="0387F89A" w14:textId="77777777" w:rsidR="007C3604" w:rsidRPr="005266B9" w:rsidRDefault="007C3604" w:rsidP="007C3604"/>
    <w:tbl>
      <w:tblPr>
        <w:tblStyle w:val="Grilledutableau"/>
        <w:tblW w:w="10206" w:type="dxa"/>
        <w:tblInd w:w="-5" w:type="dxa"/>
        <w:tblLook w:val="04A0" w:firstRow="1" w:lastRow="0" w:firstColumn="1" w:lastColumn="0" w:noHBand="0" w:noVBand="1"/>
      </w:tblPr>
      <w:tblGrid>
        <w:gridCol w:w="10206"/>
      </w:tblGrid>
      <w:tr w:rsidR="007C3604" w:rsidRPr="005266B9" w14:paraId="2C01461D" w14:textId="77777777" w:rsidTr="008E46E5">
        <w:tc>
          <w:tcPr>
            <w:tcW w:w="10206" w:type="dxa"/>
          </w:tcPr>
          <w:p w14:paraId="1258EF9C" w14:textId="77777777" w:rsidR="007C3604" w:rsidRPr="00D51C60" w:rsidRDefault="007C3604" w:rsidP="008E46E5">
            <w:pPr>
              <w:rPr>
                <w:sz w:val="20"/>
              </w:rPr>
            </w:pPr>
          </w:p>
          <w:p w14:paraId="78ECE7F8" w14:textId="77777777" w:rsidR="007C3604" w:rsidRPr="00D51C60" w:rsidRDefault="007C3604" w:rsidP="008E46E5">
            <w:pPr>
              <w:rPr>
                <w:sz w:val="20"/>
              </w:rPr>
            </w:pPr>
          </w:p>
          <w:p w14:paraId="338C0D0E" w14:textId="77777777" w:rsidR="007C3604" w:rsidRPr="00D51C60" w:rsidRDefault="007C3604" w:rsidP="008E46E5">
            <w:pPr>
              <w:rPr>
                <w:sz w:val="20"/>
              </w:rPr>
            </w:pPr>
          </w:p>
          <w:p w14:paraId="1EDDA496" w14:textId="77777777" w:rsidR="007C3604" w:rsidRPr="00D51C60" w:rsidRDefault="007C3604" w:rsidP="008E46E5">
            <w:pPr>
              <w:rPr>
                <w:sz w:val="20"/>
              </w:rPr>
            </w:pPr>
          </w:p>
          <w:p w14:paraId="37FFC172" w14:textId="77777777" w:rsidR="007C3604" w:rsidRPr="00D51C60" w:rsidRDefault="007C3604" w:rsidP="008E46E5">
            <w:pPr>
              <w:rPr>
                <w:sz w:val="20"/>
              </w:rPr>
            </w:pPr>
          </w:p>
          <w:p w14:paraId="69ACF9AB" w14:textId="77777777" w:rsidR="007C3604" w:rsidRPr="00D51C60" w:rsidRDefault="007C3604" w:rsidP="008E46E5">
            <w:pPr>
              <w:rPr>
                <w:sz w:val="20"/>
              </w:rPr>
            </w:pPr>
          </w:p>
          <w:p w14:paraId="2BF30B5C" w14:textId="77777777" w:rsidR="007C3604" w:rsidRPr="00D51C60" w:rsidRDefault="007C3604" w:rsidP="008E46E5">
            <w:pPr>
              <w:rPr>
                <w:sz w:val="20"/>
              </w:rPr>
            </w:pPr>
          </w:p>
          <w:p w14:paraId="26079407" w14:textId="77777777" w:rsidR="007C3604" w:rsidRDefault="007C3604" w:rsidP="008E46E5">
            <w:pPr>
              <w:rPr>
                <w:sz w:val="20"/>
              </w:rPr>
            </w:pPr>
          </w:p>
          <w:p w14:paraId="0BC68E96" w14:textId="77777777" w:rsidR="007C3604" w:rsidRDefault="007C3604" w:rsidP="008E46E5">
            <w:pPr>
              <w:rPr>
                <w:sz w:val="20"/>
              </w:rPr>
            </w:pPr>
          </w:p>
          <w:p w14:paraId="5B58D341" w14:textId="77777777" w:rsidR="007C3604" w:rsidRDefault="007C3604" w:rsidP="008E46E5">
            <w:pPr>
              <w:rPr>
                <w:sz w:val="20"/>
              </w:rPr>
            </w:pPr>
          </w:p>
          <w:p w14:paraId="79AD3861" w14:textId="77777777" w:rsidR="007C3604" w:rsidRDefault="007C3604" w:rsidP="008E46E5">
            <w:pPr>
              <w:rPr>
                <w:sz w:val="20"/>
              </w:rPr>
            </w:pPr>
          </w:p>
          <w:p w14:paraId="0558E44B" w14:textId="77777777" w:rsidR="007C3604" w:rsidRDefault="007C3604" w:rsidP="008E46E5">
            <w:pPr>
              <w:rPr>
                <w:sz w:val="20"/>
              </w:rPr>
            </w:pPr>
          </w:p>
          <w:p w14:paraId="3E3AB8E2" w14:textId="77777777" w:rsidR="007C3604" w:rsidRDefault="007C3604" w:rsidP="008E46E5">
            <w:pPr>
              <w:rPr>
                <w:sz w:val="20"/>
              </w:rPr>
            </w:pPr>
          </w:p>
          <w:p w14:paraId="6DD3934F" w14:textId="77777777" w:rsidR="007C3604" w:rsidRDefault="007C3604" w:rsidP="008E46E5">
            <w:pPr>
              <w:rPr>
                <w:sz w:val="20"/>
              </w:rPr>
            </w:pPr>
          </w:p>
          <w:p w14:paraId="68C73C67" w14:textId="77777777" w:rsidR="007C3604" w:rsidRDefault="007C3604" w:rsidP="008E46E5">
            <w:pPr>
              <w:rPr>
                <w:sz w:val="20"/>
              </w:rPr>
            </w:pPr>
          </w:p>
          <w:p w14:paraId="3E651B40" w14:textId="77777777" w:rsidR="007C3604" w:rsidRPr="00D51C60" w:rsidRDefault="007C3604" w:rsidP="008E46E5">
            <w:pPr>
              <w:rPr>
                <w:sz w:val="20"/>
              </w:rPr>
            </w:pPr>
          </w:p>
          <w:p w14:paraId="47D34C4D" w14:textId="77777777" w:rsidR="007C3604" w:rsidRPr="00D51C60" w:rsidRDefault="007C3604" w:rsidP="008E46E5">
            <w:pPr>
              <w:rPr>
                <w:sz w:val="20"/>
              </w:rPr>
            </w:pPr>
          </w:p>
          <w:p w14:paraId="10230EF3" w14:textId="77777777" w:rsidR="007C3604" w:rsidRPr="00D51C60" w:rsidRDefault="007C3604" w:rsidP="008E46E5">
            <w:pPr>
              <w:rPr>
                <w:sz w:val="20"/>
              </w:rPr>
            </w:pPr>
          </w:p>
        </w:tc>
      </w:tr>
    </w:tbl>
    <w:p w14:paraId="47EB851A" w14:textId="77777777" w:rsidR="007C3604" w:rsidRDefault="007C3604" w:rsidP="007C3604"/>
    <w:p w14:paraId="5AFBBC25" w14:textId="77777777" w:rsidR="00283BCD" w:rsidRDefault="00BE44C3" w:rsidP="00283BCD">
      <w:pPr>
        <w:spacing w:after="120"/>
      </w:pPr>
      <w:r w:rsidRPr="005266B9">
        <w:t xml:space="preserve">Brève description </w:t>
      </w:r>
      <w:r>
        <w:t>(</w:t>
      </w:r>
      <w:r w:rsidRPr="005266B9">
        <w:t>une demi-page</w:t>
      </w:r>
      <w:r>
        <w:t xml:space="preserve"> maximum)</w:t>
      </w:r>
      <w:r w:rsidRPr="005266B9">
        <w:t xml:space="preserve"> </w:t>
      </w:r>
      <w:r>
        <w:t xml:space="preserve">de la gestion des produits sérialisés, du </w:t>
      </w:r>
      <w:proofErr w:type="spellStart"/>
      <w:r>
        <w:t>décommissionnement</w:t>
      </w:r>
      <w:proofErr w:type="spellEnd"/>
      <w:r>
        <w:t xml:space="preserve"> et des alertes. </w:t>
      </w:r>
    </w:p>
    <w:p w14:paraId="40549A15" w14:textId="3C5EA47D" w:rsidR="00283BCD" w:rsidRPr="00283BCD" w:rsidRDefault="00283BCD" w:rsidP="00BE44C3">
      <w:pPr>
        <w:rPr>
          <w:i/>
          <w:sz w:val="20"/>
        </w:rPr>
      </w:pPr>
      <w:r w:rsidRPr="00283BCD">
        <w:rPr>
          <w:i/>
          <w:sz w:val="20"/>
        </w:rPr>
        <w:t xml:space="preserve">Description fonctionnelle macro du </w:t>
      </w:r>
      <w:proofErr w:type="spellStart"/>
      <w:r w:rsidRPr="00283BCD">
        <w:rPr>
          <w:i/>
          <w:sz w:val="20"/>
        </w:rPr>
        <w:t>process</w:t>
      </w:r>
      <w:proofErr w:type="spellEnd"/>
      <w:r w:rsidRPr="00283BCD">
        <w:rPr>
          <w:i/>
          <w:sz w:val="20"/>
        </w:rPr>
        <w:t xml:space="preserve"> définissant les grandes étapes et la référence de la procédure.</w:t>
      </w:r>
    </w:p>
    <w:p w14:paraId="6CA23518" w14:textId="77777777" w:rsidR="006F1AC6" w:rsidRPr="005266B9" w:rsidRDefault="006F1AC6" w:rsidP="006F1AC6"/>
    <w:tbl>
      <w:tblPr>
        <w:tblStyle w:val="Grilledutableau"/>
        <w:tblW w:w="10206" w:type="dxa"/>
        <w:tblInd w:w="-5" w:type="dxa"/>
        <w:tblLook w:val="04A0" w:firstRow="1" w:lastRow="0" w:firstColumn="1" w:lastColumn="0" w:noHBand="0" w:noVBand="1"/>
      </w:tblPr>
      <w:tblGrid>
        <w:gridCol w:w="10206"/>
      </w:tblGrid>
      <w:tr w:rsidR="006F1AC6" w:rsidRPr="005266B9" w14:paraId="48D286E6" w14:textId="77777777" w:rsidTr="006F1AC6">
        <w:tc>
          <w:tcPr>
            <w:tcW w:w="10206" w:type="dxa"/>
          </w:tcPr>
          <w:p w14:paraId="25DBD37B" w14:textId="77777777" w:rsidR="006F1AC6" w:rsidRPr="00D51C60" w:rsidRDefault="006F1AC6" w:rsidP="006F1AC6">
            <w:pPr>
              <w:rPr>
                <w:sz w:val="20"/>
              </w:rPr>
            </w:pPr>
          </w:p>
          <w:p w14:paraId="7D4CCF9A" w14:textId="77777777" w:rsidR="006F1AC6" w:rsidRPr="00D51C60" w:rsidRDefault="006F1AC6" w:rsidP="006F1AC6">
            <w:pPr>
              <w:rPr>
                <w:sz w:val="20"/>
              </w:rPr>
            </w:pPr>
          </w:p>
          <w:p w14:paraId="06C53073" w14:textId="77777777" w:rsidR="006F1AC6" w:rsidRPr="00D51C60" w:rsidRDefault="006F1AC6" w:rsidP="006F1AC6">
            <w:pPr>
              <w:rPr>
                <w:sz w:val="20"/>
              </w:rPr>
            </w:pPr>
          </w:p>
          <w:p w14:paraId="55E055A9" w14:textId="77777777" w:rsidR="006F1AC6" w:rsidRPr="00D51C60" w:rsidRDefault="006F1AC6" w:rsidP="006F1AC6">
            <w:pPr>
              <w:rPr>
                <w:sz w:val="20"/>
              </w:rPr>
            </w:pPr>
          </w:p>
          <w:p w14:paraId="1A4322D7" w14:textId="77777777" w:rsidR="006F1AC6" w:rsidRPr="00D51C60" w:rsidRDefault="006F1AC6" w:rsidP="006F1AC6">
            <w:pPr>
              <w:rPr>
                <w:sz w:val="20"/>
              </w:rPr>
            </w:pPr>
          </w:p>
          <w:p w14:paraId="1C9C61E8" w14:textId="77777777" w:rsidR="006F1AC6" w:rsidRPr="00D51C60" w:rsidRDefault="006F1AC6" w:rsidP="006F1AC6">
            <w:pPr>
              <w:rPr>
                <w:sz w:val="20"/>
              </w:rPr>
            </w:pPr>
          </w:p>
          <w:p w14:paraId="3664C5EB" w14:textId="77777777" w:rsidR="006F1AC6" w:rsidRPr="00D51C60" w:rsidRDefault="006F1AC6" w:rsidP="006F1AC6">
            <w:pPr>
              <w:rPr>
                <w:sz w:val="20"/>
              </w:rPr>
            </w:pPr>
          </w:p>
          <w:p w14:paraId="53098A88" w14:textId="77777777" w:rsidR="006F1AC6" w:rsidRDefault="006F1AC6" w:rsidP="006F1AC6">
            <w:pPr>
              <w:rPr>
                <w:sz w:val="20"/>
              </w:rPr>
            </w:pPr>
          </w:p>
          <w:p w14:paraId="30146C28" w14:textId="77777777" w:rsidR="006F1AC6" w:rsidRDefault="006F1AC6" w:rsidP="006F1AC6">
            <w:pPr>
              <w:rPr>
                <w:sz w:val="20"/>
              </w:rPr>
            </w:pPr>
          </w:p>
          <w:p w14:paraId="1A8611D3" w14:textId="77777777" w:rsidR="006F1AC6" w:rsidRDefault="006F1AC6" w:rsidP="006F1AC6">
            <w:pPr>
              <w:rPr>
                <w:sz w:val="20"/>
              </w:rPr>
            </w:pPr>
          </w:p>
          <w:p w14:paraId="24669695" w14:textId="77777777" w:rsidR="006F1AC6" w:rsidRDefault="006F1AC6" w:rsidP="006F1AC6">
            <w:pPr>
              <w:rPr>
                <w:sz w:val="20"/>
              </w:rPr>
            </w:pPr>
          </w:p>
          <w:p w14:paraId="0EAB9E2F" w14:textId="77777777" w:rsidR="006F1AC6" w:rsidRDefault="006F1AC6" w:rsidP="006F1AC6">
            <w:pPr>
              <w:rPr>
                <w:sz w:val="20"/>
              </w:rPr>
            </w:pPr>
          </w:p>
          <w:p w14:paraId="68E0328F" w14:textId="77777777" w:rsidR="006F1AC6" w:rsidRDefault="006F1AC6" w:rsidP="006F1AC6">
            <w:pPr>
              <w:rPr>
                <w:sz w:val="20"/>
              </w:rPr>
            </w:pPr>
          </w:p>
          <w:p w14:paraId="7C008EB5" w14:textId="77777777" w:rsidR="006F1AC6" w:rsidRDefault="006F1AC6" w:rsidP="006F1AC6">
            <w:pPr>
              <w:rPr>
                <w:sz w:val="20"/>
              </w:rPr>
            </w:pPr>
          </w:p>
          <w:p w14:paraId="3C6FB223" w14:textId="77777777" w:rsidR="006F1AC6" w:rsidRDefault="006F1AC6" w:rsidP="006F1AC6">
            <w:pPr>
              <w:rPr>
                <w:sz w:val="20"/>
              </w:rPr>
            </w:pPr>
          </w:p>
          <w:p w14:paraId="2411B046" w14:textId="77777777" w:rsidR="006F1AC6" w:rsidRPr="00D51C60" w:rsidRDefault="006F1AC6" w:rsidP="006F1AC6">
            <w:pPr>
              <w:rPr>
                <w:sz w:val="20"/>
              </w:rPr>
            </w:pPr>
          </w:p>
          <w:p w14:paraId="55A432D0" w14:textId="77777777" w:rsidR="006F1AC6" w:rsidRPr="00D51C60" w:rsidRDefault="006F1AC6" w:rsidP="006F1AC6">
            <w:pPr>
              <w:rPr>
                <w:sz w:val="20"/>
              </w:rPr>
            </w:pPr>
          </w:p>
          <w:p w14:paraId="173E370C" w14:textId="77777777" w:rsidR="006F1AC6" w:rsidRPr="00D51C60" w:rsidRDefault="006F1AC6" w:rsidP="006F1AC6">
            <w:pPr>
              <w:rPr>
                <w:sz w:val="20"/>
              </w:rPr>
            </w:pPr>
          </w:p>
        </w:tc>
      </w:tr>
    </w:tbl>
    <w:p w14:paraId="4F8E0098" w14:textId="77777777" w:rsidR="006F1AC6" w:rsidRDefault="006F1AC6" w:rsidP="006F1AC6"/>
    <w:p w14:paraId="14F17D31" w14:textId="77777777" w:rsidR="00C65AA2" w:rsidRDefault="00C65AA2" w:rsidP="00C11BF9"/>
    <w:p w14:paraId="09AE7996" w14:textId="77777777" w:rsidR="00D379C5" w:rsidRDefault="00D379C5">
      <w:pPr>
        <w:widowControl/>
        <w:jc w:val="left"/>
        <w:rPr>
          <w:b/>
          <w:highlight w:val="green"/>
          <w:u w:val="single"/>
        </w:rPr>
      </w:pPr>
      <w:r>
        <w:rPr>
          <w:highlight w:val="green"/>
        </w:rPr>
        <w:br w:type="page"/>
      </w:r>
    </w:p>
    <w:p w14:paraId="10C5F59A" w14:textId="5AA511F3" w:rsidR="00C90DE7" w:rsidRDefault="00C90DE7" w:rsidP="007F303D">
      <w:pPr>
        <w:pStyle w:val="Titre2"/>
      </w:pPr>
      <w:bookmarkStart w:id="118" w:name="_Toc133415210"/>
      <w:r w:rsidRPr="00EB27E0">
        <w:lastRenderedPageBreak/>
        <w:t>D.5.</w:t>
      </w:r>
      <w:r w:rsidRPr="00EB27E0">
        <w:tab/>
        <w:t>Gestion des prestataires</w:t>
      </w:r>
      <w:bookmarkEnd w:id="118"/>
    </w:p>
    <w:p w14:paraId="1D2F1C53" w14:textId="156BCD42" w:rsidR="00C90DE7" w:rsidRDefault="00C90DE7" w:rsidP="00C90DE7">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9"/>
        <w:gridCol w:w="2471"/>
        <w:gridCol w:w="2469"/>
        <w:gridCol w:w="2644"/>
      </w:tblGrid>
      <w:tr w:rsidR="00AA3A07" w:rsidRPr="005266B9" w14:paraId="50C3DEEE" w14:textId="77777777" w:rsidTr="00AA3A07">
        <w:trPr>
          <w:cantSplit/>
          <w:trHeight w:val="993"/>
        </w:trPr>
        <w:tc>
          <w:tcPr>
            <w:tcW w:w="1228" w:type="pct"/>
            <w:shd w:val="clear" w:color="auto" w:fill="DEEAF6" w:themeFill="accent1" w:themeFillTint="33"/>
            <w:vAlign w:val="center"/>
          </w:tcPr>
          <w:p w14:paraId="14FE096F" w14:textId="51D6C59F" w:rsidR="00AA3A07" w:rsidRPr="005266B9" w:rsidRDefault="00AA3A07" w:rsidP="00C90DE7">
            <w:pPr>
              <w:jc w:val="center"/>
            </w:pPr>
            <w:r w:rsidRPr="00EB27E0">
              <w:t xml:space="preserve">Activité confiée </w:t>
            </w:r>
            <w:r>
              <w:t>à un ou des prestataires</w:t>
            </w:r>
          </w:p>
        </w:tc>
        <w:tc>
          <w:tcPr>
            <w:tcW w:w="1229" w:type="pct"/>
            <w:shd w:val="clear" w:color="auto" w:fill="DEEAF6" w:themeFill="accent1" w:themeFillTint="33"/>
            <w:vAlign w:val="center"/>
          </w:tcPr>
          <w:p w14:paraId="70BCA630" w14:textId="77777777" w:rsidR="00AA3A07" w:rsidRPr="005266B9" w:rsidRDefault="00AA3A07" w:rsidP="006C0272">
            <w:pPr>
              <w:jc w:val="center"/>
            </w:pPr>
            <w:r w:rsidRPr="005266B9">
              <w:t>Nom et Adresse (ville et pays)</w:t>
            </w:r>
          </w:p>
        </w:tc>
        <w:tc>
          <w:tcPr>
            <w:tcW w:w="1228" w:type="pct"/>
            <w:shd w:val="clear" w:color="auto" w:fill="DEEAF6" w:themeFill="accent1" w:themeFillTint="33"/>
            <w:vAlign w:val="center"/>
          </w:tcPr>
          <w:p w14:paraId="1040687D" w14:textId="77777777" w:rsidR="00AA3A07" w:rsidRPr="005266B9" w:rsidRDefault="00AA3A07" w:rsidP="006C0272">
            <w:pPr>
              <w:jc w:val="center"/>
            </w:pPr>
            <w:r w:rsidRPr="005266B9">
              <w:t>Date du dernier contrat</w:t>
            </w:r>
          </w:p>
        </w:tc>
        <w:tc>
          <w:tcPr>
            <w:tcW w:w="1316" w:type="pct"/>
            <w:shd w:val="clear" w:color="auto" w:fill="DEEAF6" w:themeFill="accent1" w:themeFillTint="33"/>
            <w:vAlign w:val="center"/>
          </w:tcPr>
          <w:p w14:paraId="0B18C82B" w14:textId="77777777" w:rsidR="00AA3A07" w:rsidRPr="005266B9" w:rsidRDefault="00AA3A07" w:rsidP="006C0272">
            <w:pPr>
              <w:jc w:val="center"/>
            </w:pPr>
            <w:r w:rsidRPr="005266B9">
              <w:t>Date du dernier audit réalisé par l’exploitant ou le titulaire d’AMM</w:t>
            </w:r>
          </w:p>
        </w:tc>
      </w:tr>
      <w:tr w:rsidR="00AA3A07" w:rsidRPr="005266B9" w14:paraId="0CDE0474" w14:textId="77777777" w:rsidTr="00AA3A07">
        <w:trPr>
          <w:cantSplit/>
          <w:trHeight w:val="287"/>
        </w:trPr>
        <w:tc>
          <w:tcPr>
            <w:tcW w:w="1228" w:type="pct"/>
          </w:tcPr>
          <w:p w14:paraId="054C2AFA" w14:textId="37684592" w:rsidR="00AA3A07" w:rsidRPr="005266B9" w:rsidRDefault="00AA3A07" w:rsidP="006C0272">
            <w:r>
              <w:t>Transport</w:t>
            </w:r>
          </w:p>
        </w:tc>
        <w:tc>
          <w:tcPr>
            <w:tcW w:w="1229" w:type="pct"/>
          </w:tcPr>
          <w:p w14:paraId="56197C7B" w14:textId="77777777" w:rsidR="00AA3A07" w:rsidRPr="005266B9" w:rsidRDefault="00AA3A07" w:rsidP="006C0272"/>
        </w:tc>
        <w:tc>
          <w:tcPr>
            <w:tcW w:w="1228" w:type="pct"/>
          </w:tcPr>
          <w:p w14:paraId="2AC95559" w14:textId="77777777" w:rsidR="00AA3A07" w:rsidRPr="005266B9" w:rsidRDefault="00AA3A07" w:rsidP="006C0272"/>
        </w:tc>
        <w:tc>
          <w:tcPr>
            <w:tcW w:w="1316" w:type="pct"/>
          </w:tcPr>
          <w:p w14:paraId="7C4F64E1" w14:textId="77777777" w:rsidR="00AA3A07" w:rsidRPr="005266B9" w:rsidRDefault="00AA3A07" w:rsidP="006C0272"/>
        </w:tc>
      </w:tr>
      <w:tr w:rsidR="00D379C5" w:rsidRPr="005266B9" w14:paraId="3044A20C" w14:textId="77777777" w:rsidTr="00AA3A07">
        <w:trPr>
          <w:cantSplit/>
          <w:trHeight w:val="287"/>
        </w:trPr>
        <w:tc>
          <w:tcPr>
            <w:tcW w:w="1228" w:type="pct"/>
          </w:tcPr>
          <w:p w14:paraId="64743E34" w14:textId="540973D6" w:rsidR="00D379C5" w:rsidRDefault="00D379C5" w:rsidP="006C0272">
            <w:r>
              <w:t>Validation de système informatisé</w:t>
            </w:r>
          </w:p>
        </w:tc>
        <w:tc>
          <w:tcPr>
            <w:tcW w:w="1229" w:type="pct"/>
          </w:tcPr>
          <w:p w14:paraId="5A8345A1" w14:textId="77777777" w:rsidR="00D379C5" w:rsidRPr="005266B9" w:rsidRDefault="00D379C5" w:rsidP="006C0272"/>
        </w:tc>
        <w:tc>
          <w:tcPr>
            <w:tcW w:w="1228" w:type="pct"/>
          </w:tcPr>
          <w:p w14:paraId="79130B2D" w14:textId="77777777" w:rsidR="00D379C5" w:rsidRPr="005266B9" w:rsidRDefault="00D379C5" w:rsidP="006C0272"/>
        </w:tc>
        <w:tc>
          <w:tcPr>
            <w:tcW w:w="1316" w:type="pct"/>
          </w:tcPr>
          <w:p w14:paraId="6AA0A772" w14:textId="77777777" w:rsidR="00D379C5" w:rsidRPr="005266B9" w:rsidRDefault="00D379C5" w:rsidP="006C0272"/>
        </w:tc>
      </w:tr>
      <w:tr w:rsidR="00AA3A07" w:rsidRPr="005266B9" w14:paraId="4BB63651" w14:textId="77777777" w:rsidTr="00AA3A07">
        <w:trPr>
          <w:cantSplit/>
          <w:trHeight w:val="287"/>
        </w:trPr>
        <w:tc>
          <w:tcPr>
            <w:tcW w:w="1228" w:type="pct"/>
            <w:vAlign w:val="center"/>
          </w:tcPr>
          <w:p w14:paraId="3C5D7B3B" w14:textId="3C6A13A6" w:rsidR="00AA3A07" w:rsidRPr="005266B9" w:rsidRDefault="00AA3A07" w:rsidP="00B83D5F">
            <w:pPr>
              <w:jc w:val="left"/>
            </w:pPr>
            <w:r>
              <w:t>Hébergement de données informatisées</w:t>
            </w:r>
          </w:p>
        </w:tc>
        <w:tc>
          <w:tcPr>
            <w:tcW w:w="1229" w:type="pct"/>
          </w:tcPr>
          <w:p w14:paraId="694D5CE6" w14:textId="77777777" w:rsidR="00AA3A07" w:rsidRPr="005266B9" w:rsidRDefault="00AA3A07" w:rsidP="006C0272"/>
        </w:tc>
        <w:tc>
          <w:tcPr>
            <w:tcW w:w="1228" w:type="pct"/>
          </w:tcPr>
          <w:p w14:paraId="57F1D4EC" w14:textId="77777777" w:rsidR="00AA3A07" w:rsidRPr="005266B9" w:rsidRDefault="00AA3A07" w:rsidP="006C0272"/>
        </w:tc>
        <w:tc>
          <w:tcPr>
            <w:tcW w:w="1316" w:type="pct"/>
          </w:tcPr>
          <w:p w14:paraId="652EB3D7" w14:textId="77777777" w:rsidR="00AA3A07" w:rsidRPr="005266B9" w:rsidRDefault="00AA3A07" w:rsidP="006C0272"/>
        </w:tc>
      </w:tr>
      <w:tr w:rsidR="00AA3A07" w:rsidRPr="005266B9" w14:paraId="4A60546D" w14:textId="77777777" w:rsidTr="00AA3A07">
        <w:trPr>
          <w:cantSplit/>
          <w:trHeight w:val="287"/>
        </w:trPr>
        <w:tc>
          <w:tcPr>
            <w:tcW w:w="1228" w:type="pct"/>
            <w:vAlign w:val="center"/>
          </w:tcPr>
          <w:p w14:paraId="284E9AE4" w14:textId="173EA136" w:rsidR="00AA3A07" w:rsidRPr="005266B9" w:rsidRDefault="00B83D5F" w:rsidP="006C0272">
            <w:r>
              <w:t>Autres</w:t>
            </w:r>
          </w:p>
        </w:tc>
        <w:tc>
          <w:tcPr>
            <w:tcW w:w="1229" w:type="pct"/>
          </w:tcPr>
          <w:p w14:paraId="6A98F205" w14:textId="77777777" w:rsidR="00AA3A07" w:rsidRPr="005266B9" w:rsidRDefault="00AA3A07" w:rsidP="006C0272"/>
        </w:tc>
        <w:tc>
          <w:tcPr>
            <w:tcW w:w="1228" w:type="pct"/>
          </w:tcPr>
          <w:p w14:paraId="088997D1" w14:textId="77777777" w:rsidR="00AA3A07" w:rsidRPr="005266B9" w:rsidRDefault="00AA3A07" w:rsidP="006C0272"/>
        </w:tc>
        <w:tc>
          <w:tcPr>
            <w:tcW w:w="1316" w:type="pct"/>
          </w:tcPr>
          <w:p w14:paraId="7255385E" w14:textId="77777777" w:rsidR="00AA3A07" w:rsidRPr="005266B9" w:rsidRDefault="00AA3A07" w:rsidP="006C0272"/>
        </w:tc>
      </w:tr>
    </w:tbl>
    <w:p w14:paraId="6C93B130" w14:textId="77777777" w:rsidR="00C90DE7" w:rsidRDefault="00C90DE7" w:rsidP="00C90DE7"/>
    <w:p w14:paraId="20B36A31" w14:textId="6BEE0F96" w:rsidR="000A097C" w:rsidRDefault="000A097C" w:rsidP="00C90DE7">
      <w:r>
        <w:t xml:space="preserve">En l’absence de prestataire pour l’une des activités </w:t>
      </w:r>
      <w:r w:rsidR="007C25A1">
        <w:t>citées dans le tableau ci-dessus, écrivez la mention « Non sous-traité » dans les cases correspondantes.</w:t>
      </w:r>
    </w:p>
    <w:p w14:paraId="3EAD7D79" w14:textId="77777777" w:rsidR="000A097C" w:rsidRDefault="000A097C" w:rsidP="00C90DE7"/>
    <w:p w14:paraId="413809D2" w14:textId="7E09ABD3" w:rsidR="00AA3A07" w:rsidRPr="005266B9" w:rsidRDefault="00CE2952" w:rsidP="00AA3A07">
      <w:r>
        <w:t xml:space="preserve">Le cas échéant, brève description </w:t>
      </w:r>
      <w:r w:rsidR="00AA3A07" w:rsidRPr="005266B9">
        <w:t>en une dizaine de lignes</w:t>
      </w:r>
      <w:r w:rsidR="00AA3A07">
        <w:t xml:space="preserve">, </w:t>
      </w:r>
      <w:r>
        <w:t>de la gestion et du suivi des prestataires listés ci-dessus :</w:t>
      </w:r>
    </w:p>
    <w:p w14:paraId="4595B717" w14:textId="77777777" w:rsidR="00C90DE7" w:rsidRPr="005266B9" w:rsidRDefault="00C90DE7" w:rsidP="00C90DE7"/>
    <w:tbl>
      <w:tblPr>
        <w:tblStyle w:val="Grilledutableau"/>
        <w:tblW w:w="10206" w:type="dxa"/>
        <w:tblInd w:w="-5" w:type="dxa"/>
        <w:tblLook w:val="04A0" w:firstRow="1" w:lastRow="0" w:firstColumn="1" w:lastColumn="0" w:noHBand="0" w:noVBand="1"/>
      </w:tblPr>
      <w:tblGrid>
        <w:gridCol w:w="10206"/>
      </w:tblGrid>
      <w:tr w:rsidR="00C90DE7" w:rsidRPr="005266B9" w14:paraId="66167283" w14:textId="77777777" w:rsidTr="006C0272">
        <w:tc>
          <w:tcPr>
            <w:tcW w:w="10206" w:type="dxa"/>
          </w:tcPr>
          <w:p w14:paraId="1B9DD6C8" w14:textId="77777777" w:rsidR="00C90DE7" w:rsidRPr="00D51C60" w:rsidRDefault="00C90DE7" w:rsidP="006C0272">
            <w:pPr>
              <w:rPr>
                <w:sz w:val="20"/>
              </w:rPr>
            </w:pPr>
          </w:p>
          <w:p w14:paraId="11457FF0" w14:textId="77777777" w:rsidR="00C90DE7" w:rsidRPr="00D51C60" w:rsidRDefault="00C90DE7" w:rsidP="006C0272">
            <w:pPr>
              <w:rPr>
                <w:sz w:val="20"/>
              </w:rPr>
            </w:pPr>
          </w:p>
          <w:p w14:paraId="3249E664" w14:textId="77777777" w:rsidR="00C90DE7" w:rsidRPr="00D51C60" w:rsidRDefault="00C90DE7" w:rsidP="006C0272">
            <w:pPr>
              <w:rPr>
                <w:sz w:val="20"/>
              </w:rPr>
            </w:pPr>
          </w:p>
          <w:p w14:paraId="581859C0" w14:textId="77777777" w:rsidR="00C90DE7" w:rsidRPr="00D51C60" w:rsidRDefault="00C90DE7" w:rsidP="006C0272">
            <w:pPr>
              <w:rPr>
                <w:sz w:val="20"/>
              </w:rPr>
            </w:pPr>
          </w:p>
          <w:p w14:paraId="39380945" w14:textId="77777777" w:rsidR="00C90DE7" w:rsidRPr="00D51C60" w:rsidRDefault="00C90DE7" w:rsidP="006C0272">
            <w:pPr>
              <w:rPr>
                <w:sz w:val="20"/>
              </w:rPr>
            </w:pPr>
          </w:p>
          <w:p w14:paraId="35C872D6" w14:textId="77777777" w:rsidR="00C90DE7" w:rsidRPr="00D51C60" w:rsidRDefault="00C90DE7" w:rsidP="006C0272">
            <w:pPr>
              <w:rPr>
                <w:sz w:val="20"/>
              </w:rPr>
            </w:pPr>
          </w:p>
          <w:p w14:paraId="5EBF6907" w14:textId="77777777" w:rsidR="00C90DE7" w:rsidRDefault="00C90DE7" w:rsidP="006C0272">
            <w:pPr>
              <w:rPr>
                <w:sz w:val="20"/>
              </w:rPr>
            </w:pPr>
          </w:p>
          <w:p w14:paraId="702D1532" w14:textId="77777777" w:rsidR="00ED30B2" w:rsidRDefault="00ED30B2" w:rsidP="006C0272">
            <w:pPr>
              <w:rPr>
                <w:sz w:val="20"/>
              </w:rPr>
            </w:pPr>
          </w:p>
          <w:p w14:paraId="0C930F56" w14:textId="77777777" w:rsidR="00ED30B2" w:rsidRDefault="00ED30B2" w:rsidP="006C0272">
            <w:pPr>
              <w:rPr>
                <w:sz w:val="20"/>
              </w:rPr>
            </w:pPr>
          </w:p>
          <w:p w14:paraId="65EA3C41" w14:textId="77777777" w:rsidR="00ED30B2" w:rsidRPr="00D51C60" w:rsidRDefault="00ED30B2" w:rsidP="006C0272">
            <w:pPr>
              <w:rPr>
                <w:sz w:val="20"/>
              </w:rPr>
            </w:pPr>
          </w:p>
        </w:tc>
      </w:tr>
    </w:tbl>
    <w:p w14:paraId="0C618A29" w14:textId="77777777" w:rsidR="00C90DE7" w:rsidRDefault="00C90DE7" w:rsidP="00C90DE7"/>
    <w:p w14:paraId="7D8FD824" w14:textId="0D500550" w:rsidR="00E87480" w:rsidRDefault="00E87480" w:rsidP="00C65AA2">
      <w:pPr>
        <w:tabs>
          <w:tab w:val="left" w:pos="5835"/>
        </w:tabs>
      </w:pPr>
    </w:p>
    <w:p w14:paraId="68E0213F" w14:textId="76FA3836" w:rsidR="00EB27E0" w:rsidRDefault="00EB27E0" w:rsidP="00EB27E0">
      <w:pPr>
        <w:pStyle w:val="Titre2"/>
      </w:pPr>
      <w:bookmarkStart w:id="119" w:name="_Toc133415211"/>
      <w:r>
        <w:t>Liste des annexes de la fiche D</w:t>
      </w:r>
      <w:bookmarkEnd w:id="119"/>
    </w:p>
    <w:p w14:paraId="79686698" w14:textId="77777777" w:rsidR="00EB27E0" w:rsidRPr="005B484C" w:rsidRDefault="00EB27E0" w:rsidP="00EB27E0"/>
    <w:tbl>
      <w:tblPr>
        <w:tblStyle w:val="Grilledutableau"/>
        <w:tblW w:w="10366" w:type="dxa"/>
        <w:tblLook w:val="04A0" w:firstRow="1" w:lastRow="0" w:firstColumn="1" w:lastColumn="0" w:noHBand="0" w:noVBand="1"/>
      </w:tblPr>
      <w:tblGrid>
        <w:gridCol w:w="1437"/>
        <w:gridCol w:w="8929"/>
      </w:tblGrid>
      <w:tr w:rsidR="00EB27E0" w14:paraId="5264C583" w14:textId="77777777" w:rsidTr="00C42A4C">
        <w:tc>
          <w:tcPr>
            <w:tcW w:w="1437" w:type="dxa"/>
          </w:tcPr>
          <w:p w14:paraId="3534C6F6" w14:textId="2CA001D7" w:rsidR="00EB27E0" w:rsidRDefault="00EB27E0" w:rsidP="00C42A4C">
            <w:r>
              <w:t>Annexe D.1.</w:t>
            </w:r>
          </w:p>
        </w:tc>
        <w:tc>
          <w:tcPr>
            <w:tcW w:w="8929" w:type="dxa"/>
          </w:tcPr>
          <w:p w14:paraId="44C19B04" w14:textId="38967FE8" w:rsidR="00EB27E0" w:rsidRPr="005B484C" w:rsidRDefault="00EB27E0" w:rsidP="00C42A4C">
            <w:pPr>
              <w:rPr>
                <w:b/>
              </w:rPr>
            </w:pPr>
            <w:r>
              <w:t xml:space="preserve">Liste des </w:t>
            </w:r>
            <w:r w:rsidRPr="00D379C5">
              <w:t xml:space="preserve">médicaments dont la </w:t>
            </w:r>
            <w:r>
              <w:t>certification</w:t>
            </w:r>
            <w:r w:rsidRPr="00D379C5">
              <w:t xml:space="preserve"> a été mise en œuvre dans l'établissement</w:t>
            </w:r>
            <w:r w:rsidR="00D81874">
              <w:t>.</w:t>
            </w:r>
          </w:p>
        </w:tc>
      </w:tr>
      <w:tr w:rsidR="00EB27E0" w14:paraId="02A747CD" w14:textId="77777777" w:rsidTr="00C42A4C">
        <w:tc>
          <w:tcPr>
            <w:tcW w:w="1437" w:type="dxa"/>
          </w:tcPr>
          <w:p w14:paraId="7EFA235A" w14:textId="128E4172" w:rsidR="00EB27E0" w:rsidRDefault="00EB27E0" w:rsidP="00C42A4C">
            <w:r w:rsidRPr="005266B9">
              <w:t>Annexe</w:t>
            </w:r>
            <w:r>
              <w:t xml:space="preserve"> D.3.</w:t>
            </w:r>
          </w:p>
        </w:tc>
        <w:tc>
          <w:tcPr>
            <w:tcW w:w="8929" w:type="dxa"/>
          </w:tcPr>
          <w:p w14:paraId="5F9217C8" w14:textId="00B5BFC7" w:rsidR="00EB27E0" w:rsidRPr="00FE07B9" w:rsidRDefault="00EB27E0" w:rsidP="00C42A4C">
            <w:pPr>
              <w:rPr>
                <w:b/>
              </w:rPr>
            </w:pPr>
            <w:r>
              <w:t>P</w:t>
            </w:r>
            <w:r w:rsidRPr="005266B9">
              <w:t>lan simplifié du système de traitement d'air et des centrales mentionnant également la référence des zones ventilées</w:t>
            </w:r>
            <w:r w:rsidR="00D81874">
              <w:t>.</w:t>
            </w:r>
          </w:p>
        </w:tc>
      </w:tr>
    </w:tbl>
    <w:p w14:paraId="1C6505C7" w14:textId="77777777" w:rsidR="00EB27E0" w:rsidRDefault="00EB27E0" w:rsidP="00C65AA2">
      <w:pPr>
        <w:tabs>
          <w:tab w:val="left" w:pos="5835"/>
        </w:tabs>
      </w:pPr>
    </w:p>
    <w:p w14:paraId="6A9B74E3" w14:textId="77777777" w:rsidR="00EB27E0" w:rsidRDefault="00EB27E0" w:rsidP="00C65AA2">
      <w:pPr>
        <w:tabs>
          <w:tab w:val="left" w:pos="5835"/>
        </w:tabs>
      </w:pPr>
    </w:p>
    <w:p w14:paraId="45F36241" w14:textId="77777777" w:rsidR="007F303D" w:rsidRDefault="007F303D" w:rsidP="007F303D">
      <w:pPr>
        <w:pStyle w:val="Titre1"/>
        <w:sectPr w:rsidR="007F303D" w:rsidSect="00442B87">
          <w:footnotePr>
            <w:numRestart w:val="eachPage"/>
          </w:footnotePr>
          <w:endnotePr>
            <w:numFmt w:val="decimal"/>
            <w:numRestart w:val="eachSect"/>
          </w:endnotePr>
          <w:pgSz w:w="11906" w:h="16838" w:code="9"/>
          <w:pgMar w:top="1134" w:right="851" w:bottom="284" w:left="992" w:header="567" w:footer="397" w:gutter="0"/>
          <w:cols w:space="720"/>
          <w:noEndnote/>
        </w:sectPr>
      </w:pPr>
    </w:p>
    <w:p w14:paraId="6CEAE8CB" w14:textId="79D94525" w:rsidR="00154DB7" w:rsidRPr="005266B9" w:rsidRDefault="004D2F10" w:rsidP="007F303D">
      <w:pPr>
        <w:pStyle w:val="Titre1"/>
      </w:pPr>
      <w:bookmarkStart w:id="120" w:name="_Toc112732086"/>
      <w:bookmarkStart w:id="121" w:name="_Toc141810375"/>
      <w:bookmarkStart w:id="122" w:name="_Toc147658314"/>
      <w:bookmarkStart w:id="123" w:name="_Toc219607390"/>
      <w:bookmarkStart w:id="124" w:name="_Toc303633219"/>
      <w:bookmarkStart w:id="125" w:name="_Toc313056633"/>
      <w:bookmarkStart w:id="126" w:name="_Toc133415212"/>
      <w:r>
        <w:lastRenderedPageBreak/>
        <w:t xml:space="preserve">FICHE </w:t>
      </w:r>
      <w:r w:rsidR="00154DB7" w:rsidRPr="005266B9">
        <w:t>E : ÉTABLISSEMENT PHARMACEUTIQUE GROSSISTE-R</w:t>
      </w:r>
      <w:r w:rsidR="0011106C">
        <w:t>É</w:t>
      </w:r>
      <w:r w:rsidR="00154DB7" w:rsidRPr="005266B9">
        <w:t>PARTITEUR</w:t>
      </w:r>
      <w:bookmarkEnd w:id="120"/>
      <w:bookmarkEnd w:id="121"/>
      <w:bookmarkEnd w:id="122"/>
      <w:bookmarkEnd w:id="123"/>
      <w:bookmarkEnd w:id="124"/>
      <w:bookmarkEnd w:id="125"/>
      <w:bookmarkEnd w:id="126"/>
    </w:p>
    <w:p w14:paraId="1856834E" w14:textId="77777777" w:rsidR="00C847D1" w:rsidRDefault="00C847D1" w:rsidP="00C11BF9">
      <w:pPr>
        <w:rPr>
          <w:b/>
          <w:bCs/>
          <w:u w:val="single"/>
        </w:rPr>
      </w:pPr>
    </w:p>
    <w:p w14:paraId="4BCCBB53" w14:textId="071CE1DE" w:rsidR="00EF6790" w:rsidRPr="00EF6790" w:rsidRDefault="00EF6790" w:rsidP="00C11BF9">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format</w:t>
      </w:r>
      <w:r w:rsidR="005304A8" w:rsidRPr="00290A7C">
        <w:rPr>
          <w:b/>
        </w:rPr>
        <w:t xml:space="preserve"> PDF </w:t>
      </w:r>
      <w:r w:rsidR="00661499" w:rsidRPr="00290A7C">
        <w:rPr>
          <w:b/>
        </w:rPr>
        <w:t>(texte éditable)</w:t>
      </w:r>
      <w:r w:rsidR="003D4B1B">
        <w:t xml:space="preserve"> sur la plateforme</w:t>
      </w:r>
      <w:r w:rsidR="003D4B1B" w:rsidRPr="005266B9">
        <w:t xml:space="preserve"> dédié</w:t>
      </w:r>
      <w:r w:rsidR="003D4B1B">
        <w:t xml:space="preserve">e </w:t>
      </w:r>
      <w:r w:rsidR="00C96C89">
        <w:rPr>
          <w:i/>
        </w:rPr>
        <w:t>demarche.numerique.gouv.fr</w:t>
      </w:r>
      <w:r w:rsidR="003D4B1B">
        <w:t xml:space="preserve"> </w:t>
      </w:r>
      <w:r>
        <w:t>si l’établissement est grossiste-répartiteur (article R. 5124-2, 5</w:t>
      </w:r>
      <w:r w:rsidRPr="005266B9">
        <w:t>° du CSP</w:t>
      </w:r>
      <w:r w:rsidR="003D4B1B">
        <w:t>).</w:t>
      </w:r>
    </w:p>
    <w:p w14:paraId="083B468F" w14:textId="77777777" w:rsidR="00EF6790" w:rsidRDefault="00EF6790" w:rsidP="00C11BF9">
      <w:pPr>
        <w:rPr>
          <w:b/>
          <w:bCs/>
          <w:u w:val="single"/>
        </w:rPr>
      </w:pPr>
    </w:p>
    <w:p w14:paraId="72D8CC32" w14:textId="64115BA0" w:rsidR="008345E6" w:rsidRPr="008345E6" w:rsidRDefault="008345E6" w:rsidP="008345E6">
      <w:bookmarkStart w:id="127" w:name="_Toc112732090"/>
      <w:bookmarkStart w:id="128" w:name="_Toc141810379"/>
      <w:bookmarkStart w:id="129" w:name="_Toc147658318"/>
      <w:bookmarkStart w:id="130" w:name="_Toc219607394"/>
      <w:bookmarkStart w:id="131" w:name="_Toc303633223"/>
      <w:bookmarkStart w:id="132" w:name="_Toc313056637"/>
      <w:r>
        <w:t>Est grossiste-répartiteur, l'entreprise se livrant à l'achat et au stockage de médicaments autres que des médicaments expérimentaux, en vue de leur distribution en gros et en l'état.</w:t>
      </w:r>
    </w:p>
    <w:p w14:paraId="021E7C66" w14:textId="64FE6E2A" w:rsidR="008345E6" w:rsidRDefault="008345E6" w:rsidP="008345E6">
      <w:r>
        <w:t>Cette entreprise peut également se livrer, d'ordre et pour le compte de pharmaciens titulaires d'officine ou des structures mentionnées à l'article D. 5125-24-1, à l'achat et au stockage de médicaments autres que des médicaments expérimentaux, à l'exception des médicaments remboursables par les régimes obligatoires d'assurance maladie, en vue de leur distribution en gros et en l'état.</w:t>
      </w:r>
      <w:r w:rsidR="00C37077">
        <w:t xml:space="preserve"> </w:t>
      </w:r>
    </w:p>
    <w:p w14:paraId="79B60F53" w14:textId="77777777" w:rsidR="0072320A" w:rsidRDefault="0072320A" w:rsidP="00C11BF9"/>
    <w:p w14:paraId="5AC68804" w14:textId="39C0641A" w:rsidR="00C847D1" w:rsidRPr="008F0F82" w:rsidRDefault="00C847D1" w:rsidP="007F303D">
      <w:pPr>
        <w:pStyle w:val="Titre2"/>
      </w:pPr>
      <w:bookmarkStart w:id="133" w:name="_Toc133415213"/>
      <w:r>
        <w:t>E</w:t>
      </w:r>
      <w:r w:rsidRPr="00431BE4">
        <w:t>.</w:t>
      </w:r>
      <w:r>
        <w:t>1</w:t>
      </w:r>
      <w:r w:rsidRPr="00431BE4">
        <w:t>.</w:t>
      </w:r>
      <w:r w:rsidRPr="00431BE4">
        <w:tab/>
      </w:r>
      <w:r w:rsidR="00F73355">
        <w:t>Activités en tant que grossiste-répartiteur</w:t>
      </w:r>
      <w:bookmarkEnd w:id="133"/>
    </w:p>
    <w:bookmarkEnd w:id="127"/>
    <w:bookmarkEnd w:id="128"/>
    <w:bookmarkEnd w:id="129"/>
    <w:bookmarkEnd w:id="130"/>
    <w:bookmarkEnd w:id="131"/>
    <w:bookmarkEnd w:id="132"/>
    <w:p w14:paraId="3C575D57" w14:textId="77777777" w:rsidR="00F73355" w:rsidRDefault="00F73355" w:rsidP="00C11BF9"/>
    <w:p w14:paraId="4237E0A8" w14:textId="3C2688C8" w:rsidR="00C847D1" w:rsidRPr="00F73355" w:rsidRDefault="00C847D1" w:rsidP="002B662F">
      <w:pPr>
        <w:pStyle w:val="Paragraphedeliste"/>
        <w:numPr>
          <w:ilvl w:val="0"/>
          <w:numId w:val="15"/>
        </w:numPr>
        <w:rPr>
          <w:u w:val="single"/>
        </w:rPr>
      </w:pPr>
      <w:r w:rsidRPr="000E1995">
        <w:rPr>
          <w:u w:val="single"/>
        </w:rPr>
        <w:t>Produits distribués</w:t>
      </w:r>
      <w:r w:rsidR="001745B6" w:rsidRPr="000E1995">
        <w:rPr>
          <w:u w:val="single"/>
        </w:rPr>
        <w:t xml:space="preserve"> dans</w:t>
      </w:r>
      <w:r w:rsidR="001745B6" w:rsidRPr="00F73355">
        <w:rPr>
          <w:u w:val="single"/>
        </w:rPr>
        <w:t xml:space="preserve"> l’année</w:t>
      </w:r>
      <w:r w:rsidR="00EC2000" w:rsidRPr="00EC2000">
        <w:rPr>
          <w:u w:val="single"/>
        </w:rPr>
        <w:t xml:space="preserve"> </w:t>
      </w:r>
      <w:r w:rsidR="00EC2000" w:rsidRPr="008614D4">
        <w:rPr>
          <w:u w:val="single"/>
        </w:rPr>
        <w:t xml:space="preserve">dans le cadre de l’activité de </w:t>
      </w:r>
      <w:r w:rsidR="00EC2000">
        <w:rPr>
          <w:u w:val="single"/>
        </w:rPr>
        <w:t>grossiste-répartiteur</w:t>
      </w:r>
    </w:p>
    <w:p w14:paraId="06D6F925" w14:textId="77777777" w:rsidR="00723866" w:rsidRDefault="00723866" w:rsidP="00C11BF9"/>
    <w:tbl>
      <w:tblPr>
        <w:tblStyle w:val="Grilledutableau"/>
        <w:tblW w:w="15644" w:type="dxa"/>
        <w:tblInd w:w="40" w:type="dxa"/>
        <w:tblLook w:val="04A0" w:firstRow="1" w:lastRow="0" w:firstColumn="1" w:lastColumn="0" w:noHBand="0" w:noVBand="1"/>
      </w:tblPr>
      <w:tblGrid>
        <w:gridCol w:w="2214"/>
        <w:gridCol w:w="2280"/>
        <w:gridCol w:w="2141"/>
        <w:gridCol w:w="2618"/>
        <w:gridCol w:w="2130"/>
        <w:gridCol w:w="2132"/>
        <w:gridCol w:w="2129"/>
      </w:tblGrid>
      <w:tr w:rsidR="00001A90" w14:paraId="2A7BF18F" w14:textId="77777777" w:rsidTr="00FF5972">
        <w:trPr>
          <w:trHeight w:val="248"/>
        </w:trPr>
        <w:tc>
          <w:tcPr>
            <w:tcW w:w="2214" w:type="dxa"/>
            <w:vMerge w:val="restart"/>
            <w:tcBorders>
              <w:top w:val="nil"/>
              <w:left w:val="nil"/>
            </w:tcBorders>
          </w:tcPr>
          <w:p w14:paraId="398BE691" w14:textId="77777777" w:rsidR="00001A90" w:rsidRDefault="00001A90" w:rsidP="008E46E5">
            <w:pPr>
              <w:rPr>
                <w:sz w:val="20"/>
                <w:szCs w:val="20"/>
              </w:rPr>
            </w:pPr>
          </w:p>
        </w:tc>
        <w:tc>
          <w:tcPr>
            <w:tcW w:w="13430" w:type="dxa"/>
            <w:gridSpan w:val="6"/>
            <w:shd w:val="clear" w:color="auto" w:fill="DEEAF6" w:themeFill="accent1" w:themeFillTint="33"/>
          </w:tcPr>
          <w:p w14:paraId="471923B7" w14:textId="30FDFC87" w:rsidR="00001A90" w:rsidRPr="006A1117" w:rsidRDefault="00001A90" w:rsidP="008E46E5">
            <w:pPr>
              <w:jc w:val="center"/>
              <w:rPr>
                <w:szCs w:val="20"/>
              </w:rPr>
            </w:pPr>
            <w:r w:rsidRPr="006A1117">
              <w:rPr>
                <w:szCs w:val="20"/>
              </w:rPr>
              <w:t>Répartition de la distribution</w:t>
            </w:r>
            <w:r>
              <w:rPr>
                <w:szCs w:val="20"/>
              </w:rPr>
              <w:t xml:space="preserve"> </w:t>
            </w:r>
            <w:r w:rsidRPr="005266B9">
              <w:t>en fonction du type de destinataire</w:t>
            </w:r>
            <w:r w:rsidRPr="006A1117">
              <w:rPr>
                <w:szCs w:val="20"/>
              </w:rPr>
              <w:t xml:space="preserve"> (exprimée en %)</w:t>
            </w:r>
          </w:p>
        </w:tc>
      </w:tr>
      <w:tr w:rsidR="00001A90" w14:paraId="5932A99B" w14:textId="77777777" w:rsidTr="00FF5972">
        <w:trPr>
          <w:trHeight w:val="248"/>
        </w:trPr>
        <w:tc>
          <w:tcPr>
            <w:tcW w:w="2214" w:type="dxa"/>
            <w:vMerge/>
            <w:tcBorders>
              <w:left w:val="nil"/>
            </w:tcBorders>
          </w:tcPr>
          <w:p w14:paraId="6FEEB8C3" w14:textId="77777777" w:rsidR="00001A90" w:rsidRDefault="00001A90" w:rsidP="008E46E5">
            <w:pPr>
              <w:rPr>
                <w:sz w:val="20"/>
                <w:szCs w:val="20"/>
              </w:rPr>
            </w:pPr>
          </w:p>
        </w:tc>
        <w:tc>
          <w:tcPr>
            <w:tcW w:w="11301" w:type="dxa"/>
            <w:gridSpan w:val="5"/>
            <w:shd w:val="clear" w:color="auto" w:fill="DEEAF6" w:themeFill="accent1" w:themeFillTint="33"/>
          </w:tcPr>
          <w:p w14:paraId="34330B6C" w14:textId="652B549E" w:rsidR="00001A90" w:rsidRPr="006A1117" w:rsidRDefault="00001A90" w:rsidP="008E46E5">
            <w:pPr>
              <w:jc w:val="center"/>
              <w:rPr>
                <w:szCs w:val="20"/>
              </w:rPr>
            </w:pPr>
            <w:r w:rsidRPr="006A1117">
              <w:rPr>
                <w:szCs w:val="20"/>
              </w:rPr>
              <w:t>France</w:t>
            </w:r>
          </w:p>
        </w:tc>
        <w:tc>
          <w:tcPr>
            <w:tcW w:w="2129" w:type="dxa"/>
            <w:vMerge w:val="restart"/>
            <w:shd w:val="clear" w:color="auto" w:fill="DEEAF6" w:themeFill="accent1" w:themeFillTint="33"/>
            <w:vAlign w:val="center"/>
          </w:tcPr>
          <w:p w14:paraId="251607B6" w14:textId="1866403A" w:rsidR="00001A90" w:rsidRPr="006A1117" w:rsidRDefault="006F1136" w:rsidP="008E46E5">
            <w:pPr>
              <w:jc w:val="center"/>
              <w:rPr>
                <w:szCs w:val="20"/>
              </w:rPr>
            </w:pPr>
            <w:r>
              <w:rPr>
                <w:szCs w:val="20"/>
              </w:rPr>
              <w:t>Autres pays</w:t>
            </w:r>
          </w:p>
        </w:tc>
      </w:tr>
      <w:tr w:rsidR="00001A90" w14:paraId="3E3FA5F7" w14:textId="77777777" w:rsidTr="00FF5972">
        <w:trPr>
          <w:trHeight w:val="248"/>
        </w:trPr>
        <w:tc>
          <w:tcPr>
            <w:tcW w:w="2214" w:type="dxa"/>
            <w:vMerge/>
            <w:tcBorders>
              <w:left w:val="nil"/>
            </w:tcBorders>
          </w:tcPr>
          <w:p w14:paraId="07A18D02" w14:textId="77777777" w:rsidR="00001A90" w:rsidRDefault="00001A90" w:rsidP="008E46E5">
            <w:pPr>
              <w:rPr>
                <w:sz w:val="20"/>
                <w:szCs w:val="20"/>
              </w:rPr>
            </w:pPr>
          </w:p>
        </w:tc>
        <w:tc>
          <w:tcPr>
            <w:tcW w:w="2280" w:type="dxa"/>
            <w:shd w:val="clear" w:color="auto" w:fill="DEEAF6" w:themeFill="accent1" w:themeFillTint="33"/>
            <w:vAlign w:val="center"/>
          </w:tcPr>
          <w:p w14:paraId="5BAB3634" w14:textId="5D0696C1" w:rsidR="00001A90" w:rsidRPr="006A1117" w:rsidRDefault="00001A90" w:rsidP="008E46E5">
            <w:pPr>
              <w:jc w:val="center"/>
              <w:rPr>
                <w:szCs w:val="20"/>
              </w:rPr>
            </w:pPr>
            <w:r>
              <w:t>Etablis</w:t>
            </w:r>
            <w:r w:rsidR="000E1995">
              <w:t>sements de santé (2</w:t>
            </w:r>
            <w:r w:rsidRPr="006A1117">
              <w:t>)</w:t>
            </w:r>
          </w:p>
        </w:tc>
        <w:tc>
          <w:tcPr>
            <w:tcW w:w="2141" w:type="dxa"/>
            <w:shd w:val="clear" w:color="auto" w:fill="DEEAF6" w:themeFill="accent1" w:themeFillTint="33"/>
            <w:vAlign w:val="center"/>
          </w:tcPr>
          <w:p w14:paraId="524B56BC" w14:textId="77777777" w:rsidR="00001A90" w:rsidRPr="006A1117" w:rsidRDefault="00001A90" w:rsidP="008E46E5">
            <w:pPr>
              <w:jc w:val="center"/>
              <w:rPr>
                <w:szCs w:val="20"/>
              </w:rPr>
            </w:pPr>
            <w:r w:rsidRPr="006A1117">
              <w:t>Officines</w:t>
            </w:r>
          </w:p>
        </w:tc>
        <w:tc>
          <w:tcPr>
            <w:tcW w:w="2618" w:type="dxa"/>
            <w:shd w:val="clear" w:color="auto" w:fill="DEEAF6" w:themeFill="accent1" w:themeFillTint="33"/>
            <w:vAlign w:val="center"/>
          </w:tcPr>
          <w:p w14:paraId="3AF3814A" w14:textId="77777777" w:rsidR="00001A90" w:rsidRDefault="00001A90" w:rsidP="00001A90">
            <w:pPr>
              <w:jc w:val="center"/>
            </w:pPr>
            <w:r w:rsidRPr="005266B9">
              <w:t>Distributeurs en gros</w:t>
            </w:r>
          </w:p>
          <w:p w14:paraId="2F4B4F14" w14:textId="2AB3BBE4" w:rsidR="00001A90" w:rsidRPr="006A1117" w:rsidRDefault="00001A90" w:rsidP="00001A90">
            <w:pPr>
              <w:jc w:val="center"/>
              <w:rPr>
                <w:szCs w:val="20"/>
              </w:rPr>
            </w:pPr>
            <w:r>
              <w:t>(</w:t>
            </w:r>
            <w:r w:rsidRPr="005266B9">
              <w:t>hors distributeurs en gros à l’exportation)</w:t>
            </w:r>
          </w:p>
        </w:tc>
        <w:tc>
          <w:tcPr>
            <w:tcW w:w="2130" w:type="dxa"/>
            <w:shd w:val="clear" w:color="auto" w:fill="DEEAF6" w:themeFill="accent1" w:themeFillTint="33"/>
          </w:tcPr>
          <w:p w14:paraId="2659AE88" w14:textId="6E91118A" w:rsidR="00001A90" w:rsidRDefault="00001A90" w:rsidP="008E46E5">
            <w:pPr>
              <w:jc w:val="center"/>
            </w:pPr>
            <w:r>
              <w:t>D</w:t>
            </w:r>
            <w:r w:rsidRPr="005266B9">
              <w:t>istributeurs en gros à l’exportation</w:t>
            </w:r>
          </w:p>
        </w:tc>
        <w:tc>
          <w:tcPr>
            <w:tcW w:w="2132" w:type="dxa"/>
            <w:shd w:val="clear" w:color="auto" w:fill="DEEAF6" w:themeFill="accent1" w:themeFillTint="33"/>
            <w:vAlign w:val="center"/>
          </w:tcPr>
          <w:p w14:paraId="77257181" w14:textId="020F0512" w:rsidR="00001A90" w:rsidRPr="006A1117" w:rsidRDefault="00001A90" w:rsidP="000E1995">
            <w:pPr>
              <w:jc w:val="center"/>
              <w:rPr>
                <w:szCs w:val="20"/>
              </w:rPr>
            </w:pPr>
            <w:r>
              <w:t>Autre(s) (</w:t>
            </w:r>
            <w:r w:rsidR="000E1995">
              <w:t>3</w:t>
            </w:r>
            <w:r w:rsidRPr="006A1117">
              <w:t>)</w:t>
            </w:r>
          </w:p>
        </w:tc>
        <w:tc>
          <w:tcPr>
            <w:tcW w:w="2129" w:type="dxa"/>
            <w:vMerge/>
            <w:shd w:val="clear" w:color="auto" w:fill="DEEAF6" w:themeFill="accent1" w:themeFillTint="33"/>
          </w:tcPr>
          <w:p w14:paraId="72804763" w14:textId="77777777" w:rsidR="00001A90" w:rsidRPr="006A1117" w:rsidRDefault="00001A90" w:rsidP="008E46E5">
            <w:pPr>
              <w:rPr>
                <w:szCs w:val="20"/>
              </w:rPr>
            </w:pPr>
          </w:p>
        </w:tc>
      </w:tr>
      <w:tr w:rsidR="00001A90" w14:paraId="4F678609" w14:textId="77777777" w:rsidTr="00FF5972">
        <w:trPr>
          <w:trHeight w:val="248"/>
        </w:trPr>
        <w:tc>
          <w:tcPr>
            <w:tcW w:w="2214" w:type="dxa"/>
            <w:shd w:val="clear" w:color="auto" w:fill="DEEAF6" w:themeFill="accent1" w:themeFillTint="33"/>
            <w:vAlign w:val="center"/>
          </w:tcPr>
          <w:p w14:paraId="2ACEB818" w14:textId="77777777" w:rsidR="00001A90" w:rsidRDefault="00001A90" w:rsidP="008E46E5">
            <w:pPr>
              <w:jc w:val="left"/>
              <w:rPr>
                <w:sz w:val="20"/>
                <w:szCs w:val="20"/>
              </w:rPr>
            </w:pPr>
            <w:r w:rsidRPr="005266B9">
              <w:t xml:space="preserve">Médicaments à usage humain </w:t>
            </w:r>
            <w:r w:rsidRPr="00A534A2">
              <w:t>(L.5111-1)</w:t>
            </w:r>
          </w:p>
        </w:tc>
        <w:tc>
          <w:tcPr>
            <w:tcW w:w="2280" w:type="dxa"/>
          </w:tcPr>
          <w:p w14:paraId="57792F82" w14:textId="77777777" w:rsidR="00001A90" w:rsidRPr="006A1117" w:rsidRDefault="00001A90" w:rsidP="008E46E5">
            <w:pPr>
              <w:rPr>
                <w:szCs w:val="20"/>
              </w:rPr>
            </w:pPr>
          </w:p>
        </w:tc>
        <w:tc>
          <w:tcPr>
            <w:tcW w:w="2141" w:type="dxa"/>
          </w:tcPr>
          <w:p w14:paraId="5F20704E" w14:textId="77777777" w:rsidR="00001A90" w:rsidRPr="006A1117" w:rsidRDefault="00001A90" w:rsidP="008E46E5">
            <w:pPr>
              <w:rPr>
                <w:szCs w:val="20"/>
              </w:rPr>
            </w:pPr>
          </w:p>
        </w:tc>
        <w:tc>
          <w:tcPr>
            <w:tcW w:w="2618" w:type="dxa"/>
          </w:tcPr>
          <w:p w14:paraId="7A81579E" w14:textId="77777777" w:rsidR="00001A90" w:rsidRPr="006A1117" w:rsidRDefault="00001A90" w:rsidP="008E46E5">
            <w:pPr>
              <w:rPr>
                <w:szCs w:val="20"/>
              </w:rPr>
            </w:pPr>
          </w:p>
        </w:tc>
        <w:tc>
          <w:tcPr>
            <w:tcW w:w="2130" w:type="dxa"/>
          </w:tcPr>
          <w:p w14:paraId="0349CEEF" w14:textId="77777777" w:rsidR="00001A90" w:rsidRPr="006A1117" w:rsidRDefault="00001A90" w:rsidP="008E46E5">
            <w:pPr>
              <w:rPr>
                <w:szCs w:val="20"/>
              </w:rPr>
            </w:pPr>
          </w:p>
        </w:tc>
        <w:tc>
          <w:tcPr>
            <w:tcW w:w="2132" w:type="dxa"/>
          </w:tcPr>
          <w:p w14:paraId="4F0B4F32" w14:textId="59894C87" w:rsidR="00001A90" w:rsidRPr="006A1117" w:rsidRDefault="00001A90" w:rsidP="008E46E5">
            <w:pPr>
              <w:rPr>
                <w:szCs w:val="20"/>
              </w:rPr>
            </w:pPr>
          </w:p>
        </w:tc>
        <w:tc>
          <w:tcPr>
            <w:tcW w:w="2129" w:type="dxa"/>
          </w:tcPr>
          <w:p w14:paraId="7FEA024F" w14:textId="77777777" w:rsidR="00001A90" w:rsidRPr="006A1117" w:rsidRDefault="00001A90" w:rsidP="008E46E5">
            <w:pPr>
              <w:rPr>
                <w:szCs w:val="20"/>
              </w:rPr>
            </w:pPr>
          </w:p>
        </w:tc>
      </w:tr>
      <w:tr w:rsidR="00001A90" w14:paraId="02D37A02" w14:textId="77777777" w:rsidTr="00FF5972">
        <w:trPr>
          <w:trHeight w:val="248"/>
        </w:trPr>
        <w:tc>
          <w:tcPr>
            <w:tcW w:w="2214" w:type="dxa"/>
            <w:shd w:val="clear" w:color="auto" w:fill="DEEAF6" w:themeFill="accent1" w:themeFillTint="33"/>
            <w:vAlign w:val="center"/>
          </w:tcPr>
          <w:p w14:paraId="633FFEDC" w14:textId="77777777" w:rsidR="00001A90" w:rsidRPr="005266B9" w:rsidRDefault="00001A90" w:rsidP="008E46E5">
            <w:pPr>
              <w:jc w:val="left"/>
            </w:pPr>
            <w:r w:rsidRPr="000E1995">
              <w:t>Autres produits distribués (1)</w:t>
            </w:r>
          </w:p>
        </w:tc>
        <w:tc>
          <w:tcPr>
            <w:tcW w:w="2280" w:type="dxa"/>
          </w:tcPr>
          <w:p w14:paraId="29213822" w14:textId="77777777" w:rsidR="00001A90" w:rsidRPr="006A1117" w:rsidRDefault="00001A90" w:rsidP="008E46E5">
            <w:pPr>
              <w:rPr>
                <w:szCs w:val="20"/>
              </w:rPr>
            </w:pPr>
          </w:p>
        </w:tc>
        <w:tc>
          <w:tcPr>
            <w:tcW w:w="2141" w:type="dxa"/>
          </w:tcPr>
          <w:p w14:paraId="7A732DA4" w14:textId="77777777" w:rsidR="00001A90" w:rsidRPr="006A1117" w:rsidRDefault="00001A90" w:rsidP="008E46E5">
            <w:pPr>
              <w:rPr>
                <w:szCs w:val="20"/>
              </w:rPr>
            </w:pPr>
          </w:p>
        </w:tc>
        <w:tc>
          <w:tcPr>
            <w:tcW w:w="2618" w:type="dxa"/>
          </w:tcPr>
          <w:p w14:paraId="2FAADCBF" w14:textId="77777777" w:rsidR="00001A90" w:rsidRPr="006A1117" w:rsidRDefault="00001A90" w:rsidP="008E46E5">
            <w:pPr>
              <w:rPr>
                <w:szCs w:val="20"/>
              </w:rPr>
            </w:pPr>
          </w:p>
        </w:tc>
        <w:tc>
          <w:tcPr>
            <w:tcW w:w="2130" w:type="dxa"/>
          </w:tcPr>
          <w:p w14:paraId="184C7879" w14:textId="77777777" w:rsidR="00001A90" w:rsidRPr="006A1117" w:rsidRDefault="00001A90" w:rsidP="008E46E5">
            <w:pPr>
              <w:rPr>
                <w:szCs w:val="20"/>
              </w:rPr>
            </w:pPr>
          </w:p>
        </w:tc>
        <w:tc>
          <w:tcPr>
            <w:tcW w:w="2132" w:type="dxa"/>
          </w:tcPr>
          <w:p w14:paraId="48E36214" w14:textId="059DF855" w:rsidR="00001A90" w:rsidRPr="006A1117" w:rsidRDefault="00001A90" w:rsidP="008E46E5">
            <w:pPr>
              <w:rPr>
                <w:szCs w:val="20"/>
              </w:rPr>
            </w:pPr>
          </w:p>
        </w:tc>
        <w:tc>
          <w:tcPr>
            <w:tcW w:w="2129" w:type="dxa"/>
          </w:tcPr>
          <w:p w14:paraId="5636792C" w14:textId="77777777" w:rsidR="00001A90" w:rsidRPr="006A1117" w:rsidRDefault="00001A90" w:rsidP="008E46E5">
            <w:pPr>
              <w:rPr>
                <w:szCs w:val="20"/>
              </w:rPr>
            </w:pPr>
          </w:p>
        </w:tc>
      </w:tr>
    </w:tbl>
    <w:p w14:paraId="4FE94DD1" w14:textId="77777777" w:rsidR="00E969AE" w:rsidRDefault="00E969AE" w:rsidP="00E969AE">
      <w:pPr>
        <w:pStyle w:val="Paragraphedeliste"/>
        <w:rPr>
          <w:szCs w:val="20"/>
        </w:rPr>
      </w:pPr>
    </w:p>
    <w:p w14:paraId="1FB2284B" w14:textId="4893663C" w:rsidR="000E1995" w:rsidRPr="00E969AE" w:rsidRDefault="00E969AE" w:rsidP="0021201E">
      <w:pPr>
        <w:pStyle w:val="Paragraphedeliste"/>
        <w:numPr>
          <w:ilvl w:val="0"/>
          <w:numId w:val="34"/>
        </w:numPr>
        <w:rPr>
          <w:szCs w:val="20"/>
        </w:rPr>
      </w:pPr>
      <w:r>
        <w:rPr>
          <w:szCs w:val="20"/>
        </w:rPr>
        <w:t>P</w:t>
      </w:r>
      <w:r w:rsidR="007F2F34" w:rsidRPr="00E969AE">
        <w:rPr>
          <w:szCs w:val="20"/>
        </w:rPr>
        <w:t xml:space="preserve">réciser uniquement leur nature </w:t>
      </w:r>
      <w:r w:rsidR="000E1995" w:rsidRPr="00E969AE">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7AF66B00" w14:textId="18E1E610" w:rsidR="00001A90" w:rsidRPr="00E969AE" w:rsidRDefault="00E969AE" w:rsidP="0021201E">
      <w:pPr>
        <w:pStyle w:val="Paragraphedeliste"/>
        <w:numPr>
          <w:ilvl w:val="0"/>
          <w:numId w:val="34"/>
        </w:numPr>
        <w:rPr>
          <w:sz w:val="24"/>
        </w:rPr>
      </w:pPr>
      <w:r>
        <w:rPr>
          <w:szCs w:val="20"/>
        </w:rPr>
        <w:t>T</w:t>
      </w:r>
      <w:r w:rsidR="007F2F34" w:rsidRPr="00E969AE">
        <w:rPr>
          <w:szCs w:val="20"/>
        </w:rPr>
        <w:t>el que mentionné à l’article L .6111-1 du CSP (CHU, CH, clinique, CLCC …)</w:t>
      </w:r>
    </w:p>
    <w:p w14:paraId="7CDC609F" w14:textId="5FC2B974" w:rsidR="007F2F34" w:rsidRPr="00E969AE" w:rsidRDefault="00E969AE" w:rsidP="0021201E">
      <w:pPr>
        <w:pStyle w:val="Paragraphedeliste"/>
        <w:numPr>
          <w:ilvl w:val="0"/>
          <w:numId w:val="34"/>
        </w:numPr>
        <w:rPr>
          <w:sz w:val="24"/>
        </w:rPr>
      </w:pPr>
      <w:r>
        <w:rPr>
          <w:szCs w:val="20"/>
        </w:rPr>
        <w:t>P</w:t>
      </w:r>
      <w:r w:rsidR="007F2F34" w:rsidRPr="00E969AE">
        <w:rPr>
          <w:szCs w:val="20"/>
        </w:rPr>
        <w:t>réciser  les autres types de destinataires tel</w:t>
      </w:r>
      <w:r>
        <w:rPr>
          <w:szCs w:val="20"/>
        </w:rPr>
        <w:t>le</w:t>
      </w:r>
      <w:r w:rsidR="007F2F34" w:rsidRPr="00E969AE">
        <w:rPr>
          <w:szCs w:val="20"/>
        </w:rPr>
        <w:t>s que les associations humanitaires, les banques de tissus et joindre la liste exhaustive de ces destinataires ci-dessous le cas échéant.</w:t>
      </w:r>
    </w:p>
    <w:p w14:paraId="445B1DCC" w14:textId="77777777" w:rsidR="00E969AE" w:rsidRPr="00E969AE" w:rsidRDefault="00E969AE" w:rsidP="00E969AE">
      <w:pPr>
        <w:pStyle w:val="Paragraphedeliste"/>
        <w:rPr>
          <w:sz w:val="24"/>
        </w:rPr>
      </w:pPr>
    </w:p>
    <w:tbl>
      <w:tblPr>
        <w:tblStyle w:val="Grilledutableau"/>
        <w:tblW w:w="15659" w:type="dxa"/>
        <w:tblInd w:w="-5" w:type="dxa"/>
        <w:tblLook w:val="04A0" w:firstRow="1" w:lastRow="0" w:firstColumn="1" w:lastColumn="0" w:noHBand="0" w:noVBand="1"/>
      </w:tblPr>
      <w:tblGrid>
        <w:gridCol w:w="15659"/>
      </w:tblGrid>
      <w:tr w:rsidR="007F2F34" w:rsidRPr="005266B9" w14:paraId="4AB306EC" w14:textId="77777777" w:rsidTr="007F303D">
        <w:trPr>
          <w:trHeight w:val="444"/>
        </w:trPr>
        <w:tc>
          <w:tcPr>
            <w:tcW w:w="15659" w:type="dxa"/>
            <w:shd w:val="clear" w:color="auto" w:fill="auto"/>
          </w:tcPr>
          <w:p w14:paraId="47E91DCA" w14:textId="77777777" w:rsidR="007F2F34" w:rsidRPr="00D51C60" w:rsidRDefault="007F2F34" w:rsidP="008E46E5">
            <w:pPr>
              <w:rPr>
                <w:sz w:val="20"/>
              </w:rPr>
            </w:pPr>
          </w:p>
          <w:p w14:paraId="79BCD851" w14:textId="77777777" w:rsidR="007F2F34" w:rsidRDefault="007F2F34" w:rsidP="008E46E5">
            <w:pPr>
              <w:rPr>
                <w:sz w:val="20"/>
              </w:rPr>
            </w:pPr>
          </w:p>
          <w:p w14:paraId="138E0719" w14:textId="77777777" w:rsidR="003D4B1B" w:rsidRPr="00D51C60" w:rsidRDefault="003D4B1B" w:rsidP="008E46E5">
            <w:pPr>
              <w:rPr>
                <w:sz w:val="20"/>
              </w:rPr>
            </w:pPr>
          </w:p>
        </w:tc>
      </w:tr>
    </w:tbl>
    <w:p w14:paraId="0B87E6C6" w14:textId="77777777" w:rsidR="00131F94" w:rsidRPr="005266B9" w:rsidRDefault="00131F94" w:rsidP="00C11BF9"/>
    <w:p w14:paraId="40E8737F" w14:textId="77777777" w:rsidR="007F2F34" w:rsidRDefault="007F2F34">
      <w:pPr>
        <w:widowControl/>
        <w:jc w:val="left"/>
        <w:sectPr w:rsidR="007F2F34" w:rsidSect="001745B6">
          <w:footnotePr>
            <w:numRestart w:val="eachPage"/>
          </w:footnotePr>
          <w:endnotePr>
            <w:numFmt w:val="decimal"/>
            <w:numRestart w:val="eachSect"/>
          </w:endnotePr>
          <w:pgSz w:w="16838" w:h="11906" w:orient="landscape" w:code="9"/>
          <w:pgMar w:top="992" w:right="1134" w:bottom="851" w:left="284" w:header="567" w:footer="397" w:gutter="0"/>
          <w:cols w:space="720"/>
          <w:noEndnote/>
          <w:docGrid w:linePitch="299"/>
        </w:sectPr>
      </w:pPr>
      <w:bookmarkStart w:id="134" w:name="_Toc303633225"/>
      <w:bookmarkStart w:id="135" w:name="_Toc313056639"/>
    </w:p>
    <w:p w14:paraId="527A11B9" w14:textId="7E4F4A62" w:rsidR="007F2F34" w:rsidRPr="000E1995" w:rsidRDefault="000E1995" w:rsidP="000E1995">
      <w:pPr>
        <w:pStyle w:val="Paragraphedeliste"/>
        <w:numPr>
          <w:ilvl w:val="0"/>
          <w:numId w:val="15"/>
        </w:numPr>
        <w:rPr>
          <w:u w:val="single"/>
        </w:rPr>
      </w:pPr>
      <w:r>
        <w:rPr>
          <w:u w:val="single"/>
        </w:rPr>
        <w:lastRenderedPageBreak/>
        <w:t>Activité de type centrale d’achat pharmaceutique</w:t>
      </w:r>
      <w:r w:rsidR="007F2F34" w:rsidRPr="000E1995">
        <w:rPr>
          <w:u w:val="single"/>
        </w:rPr>
        <w:t xml:space="preserve"> (alinéa 2 du 5° de l’article R.5124-2 du CSP)</w:t>
      </w:r>
    </w:p>
    <w:p w14:paraId="3006CE82" w14:textId="77777777" w:rsidR="007F2F34" w:rsidRDefault="007F2F34" w:rsidP="007F2F34"/>
    <w:p w14:paraId="652CABD0" w14:textId="5F3756C5" w:rsidR="000E1995" w:rsidRDefault="000E1995" w:rsidP="007F2F34">
      <w:pPr>
        <w:rPr>
          <w:u w:val="single"/>
        </w:rPr>
      </w:pPr>
      <w:r w:rsidRPr="00F73355">
        <w:rPr>
          <w:u w:val="single"/>
        </w:rPr>
        <w:t>Donneurs d’ordre</w:t>
      </w:r>
      <w:r>
        <w:rPr>
          <w:u w:val="single"/>
        </w:rPr>
        <w:t> :</w:t>
      </w:r>
    </w:p>
    <w:p w14:paraId="6908BE39" w14:textId="77777777" w:rsidR="000E1995" w:rsidRPr="001745B6" w:rsidRDefault="000E1995" w:rsidP="007F2F34"/>
    <w:tbl>
      <w:tblPr>
        <w:tblW w:w="5021"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3059"/>
        <w:gridCol w:w="4223"/>
      </w:tblGrid>
      <w:tr w:rsidR="007F2F34" w:rsidRPr="005266B9" w14:paraId="33DE4AB6" w14:textId="77777777" w:rsidTr="008E46E5">
        <w:trPr>
          <w:trHeight w:val="377"/>
        </w:trPr>
        <w:tc>
          <w:tcPr>
            <w:tcW w:w="2868" w:type="dxa"/>
            <w:vMerge w:val="restart"/>
            <w:shd w:val="clear" w:color="auto" w:fill="DEEAF6" w:themeFill="accent1" w:themeFillTint="33"/>
            <w:vAlign w:val="center"/>
          </w:tcPr>
          <w:p w14:paraId="102D2513" w14:textId="77777777" w:rsidR="007F2F34" w:rsidRPr="005266B9" w:rsidRDefault="007F2F34" w:rsidP="008E46E5">
            <w:pPr>
              <w:jc w:val="center"/>
            </w:pPr>
            <w:r w:rsidRPr="005266B9">
              <w:t>Nom du donneur d’ordre</w:t>
            </w:r>
          </w:p>
        </w:tc>
        <w:tc>
          <w:tcPr>
            <w:tcW w:w="3120" w:type="dxa"/>
            <w:vMerge w:val="restart"/>
            <w:shd w:val="clear" w:color="auto" w:fill="DEEAF6" w:themeFill="accent1" w:themeFillTint="33"/>
            <w:vAlign w:val="center"/>
          </w:tcPr>
          <w:p w14:paraId="2EF40732" w14:textId="77777777" w:rsidR="007F2F34" w:rsidRPr="005266B9" w:rsidRDefault="007F2F34" w:rsidP="008E46E5">
            <w:pPr>
              <w:jc w:val="center"/>
            </w:pPr>
            <w:r w:rsidRPr="005266B9">
              <w:t>Qualité (SRA, officine)</w:t>
            </w:r>
          </w:p>
        </w:tc>
        <w:tc>
          <w:tcPr>
            <w:tcW w:w="4320" w:type="dxa"/>
            <w:vMerge w:val="restart"/>
            <w:shd w:val="clear" w:color="auto" w:fill="DEEAF6" w:themeFill="accent1" w:themeFillTint="33"/>
            <w:vAlign w:val="center"/>
          </w:tcPr>
          <w:p w14:paraId="62C4D2F7" w14:textId="77777777" w:rsidR="007F2F34" w:rsidRPr="005266B9" w:rsidRDefault="007F2F34" w:rsidP="008E46E5">
            <w:pPr>
              <w:jc w:val="center"/>
            </w:pPr>
            <w:r w:rsidRPr="005266B9">
              <w:t>Date du contrat en vigueur</w:t>
            </w:r>
          </w:p>
        </w:tc>
      </w:tr>
      <w:tr w:rsidR="007F2F34" w:rsidRPr="005266B9" w14:paraId="6A8EAAC4" w14:textId="77777777" w:rsidTr="008E46E5">
        <w:trPr>
          <w:trHeight w:val="497"/>
        </w:trPr>
        <w:tc>
          <w:tcPr>
            <w:tcW w:w="2868" w:type="dxa"/>
            <w:vMerge/>
            <w:shd w:val="clear" w:color="auto" w:fill="DEEAF6" w:themeFill="accent1" w:themeFillTint="33"/>
            <w:vAlign w:val="center"/>
          </w:tcPr>
          <w:p w14:paraId="71E5010E" w14:textId="77777777" w:rsidR="007F2F34" w:rsidRPr="005266B9" w:rsidRDefault="007F2F34" w:rsidP="008E46E5"/>
        </w:tc>
        <w:tc>
          <w:tcPr>
            <w:tcW w:w="3120" w:type="dxa"/>
            <w:vMerge/>
            <w:shd w:val="clear" w:color="auto" w:fill="DEEAF6" w:themeFill="accent1" w:themeFillTint="33"/>
          </w:tcPr>
          <w:p w14:paraId="79666739" w14:textId="77777777" w:rsidR="007F2F34" w:rsidRPr="005266B9" w:rsidRDefault="007F2F34" w:rsidP="008E46E5"/>
        </w:tc>
        <w:tc>
          <w:tcPr>
            <w:tcW w:w="4320" w:type="dxa"/>
            <w:vMerge/>
            <w:shd w:val="clear" w:color="auto" w:fill="DEEAF6" w:themeFill="accent1" w:themeFillTint="33"/>
            <w:vAlign w:val="center"/>
          </w:tcPr>
          <w:p w14:paraId="689300B2" w14:textId="77777777" w:rsidR="007F2F34" w:rsidRPr="005266B9" w:rsidRDefault="007F2F34" w:rsidP="008E46E5"/>
        </w:tc>
      </w:tr>
      <w:tr w:rsidR="007F2F34" w:rsidRPr="005266B9" w14:paraId="2788137B" w14:textId="77777777" w:rsidTr="008E46E5">
        <w:tc>
          <w:tcPr>
            <w:tcW w:w="2868" w:type="dxa"/>
          </w:tcPr>
          <w:p w14:paraId="7E3A15F0" w14:textId="77777777" w:rsidR="007F2F34" w:rsidRPr="005266B9" w:rsidRDefault="007F2F34" w:rsidP="008E46E5"/>
        </w:tc>
        <w:tc>
          <w:tcPr>
            <w:tcW w:w="3120" w:type="dxa"/>
          </w:tcPr>
          <w:p w14:paraId="1568983E" w14:textId="77777777" w:rsidR="007F2F34" w:rsidRPr="005266B9" w:rsidRDefault="007F2F34" w:rsidP="008E46E5"/>
        </w:tc>
        <w:tc>
          <w:tcPr>
            <w:tcW w:w="4320" w:type="dxa"/>
          </w:tcPr>
          <w:p w14:paraId="68A54655" w14:textId="77777777" w:rsidR="007F2F34" w:rsidRPr="005266B9" w:rsidRDefault="007F2F34" w:rsidP="008E46E5"/>
        </w:tc>
      </w:tr>
      <w:tr w:rsidR="007F2F34" w:rsidRPr="005266B9" w14:paraId="6D0BEC9B" w14:textId="77777777" w:rsidTr="008E46E5">
        <w:tc>
          <w:tcPr>
            <w:tcW w:w="2868" w:type="dxa"/>
          </w:tcPr>
          <w:p w14:paraId="2A601F0A" w14:textId="77777777" w:rsidR="007F2F34" w:rsidRPr="005266B9" w:rsidRDefault="007F2F34" w:rsidP="008E46E5"/>
        </w:tc>
        <w:tc>
          <w:tcPr>
            <w:tcW w:w="3120" w:type="dxa"/>
          </w:tcPr>
          <w:p w14:paraId="449395CE" w14:textId="77777777" w:rsidR="007F2F34" w:rsidRPr="005266B9" w:rsidRDefault="007F2F34" w:rsidP="008E46E5"/>
        </w:tc>
        <w:tc>
          <w:tcPr>
            <w:tcW w:w="4320" w:type="dxa"/>
          </w:tcPr>
          <w:p w14:paraId="6CE6CB23" w14:textId="77777777" w:rsidR="007F2F34" w:rsidRPr="005266B9" w:rsidRDefault="007F2F34" w:rsidP="008E46E5"/>
        </w:tc>
      </w:tr>
      <w:tr w:rsidR="007F2F34" w:rsidRPr="005266B9" w14:paraId="284F1C14" w14:textId="77777777" w:rsidTr="008E46E5">
        <w:tc>
          <w:tcPr>
            <w:tcW w:w="2868" w:type="dxa"/>
          </w:tcPr>
          <w:p w14:paraId="7D80EFEA" w14:textId="77777777" w:rsidR="007F2F34" w:rsidRPr="005266B9" w:rsidRDefault="007F2F34" w:rsidP="008E46E5"/>
        </w:tc>
        <w:tc>
          <w:tcPr>
            <w:tcW w:w="3120" w:type="dxa"/>
          </w:tcPr>
          <w:p w14:paraId="5680DCB7" w14:textId="77777777" w:rsidR="007F2F34" w:rsidRPr="005266B9" w:rsidRDefault="007F2F34" w:rsidP="008E46E5"/>
        </w:tc>
        <w:tc>
          <w:tcPr>
            <w:tcW w:w="4320" w:type="dxa"/>
          </w:tcPr>
          <w:p w14:paraId="28A04A4C" w14:textId="77777777" w:rsidR="007F2F34" w:rsidRPr="005266B9" w:rsidRDefault="007F2F34" w:rsidP="008E46E5"/>
        </w:tc>
      </w:tr>
      <w:tr w:rsidR="007F2F34" w:rsidRPr="005266B9" w14:paraId="242E64FB" w14:textId="77777777" w:rsidTr="008E46E5">
        <w:tc>
          <w:tcPr>
            <w:tcW w:w="2868" w:type="dxa"/>
          </w:tcPr>
          <w:p w14:paraId="7DF4F644" w14:textId="77777777" w:rsidR="007F2F34" w:rsidRPr="005266B9" w:rsidRDefault="007F2F34" w:rsidP="008E46E5"/>
        </w:tc>
        <w:tc>
          <w:tcPr>
            <w:tcW w:w="3120" w:type="dxa"/>
          </w:tcPr>
          <w:p w14:paraId="39988816" w14:textId="77777777" w:rsidR="007F2F34" w:rsidRPr="005266B9" w:rsidRDefault="007F2F34" w:rsidP="008E46E5"/>
        </w:tc>
        <w:tc>
          <w:tcPr>
            <w:tcW w:w="4320" w:type="dxa"/>
          </w:tcPr>
          <w:p w14:paraId="2BA997B9" w14:textId="77777777" w:rsidR="007F2F34" w:rsidRPr="005266B9" w:rsidRDefault="007F2F34" w:rsidP="008E46E5"/>
        </w:tc>
      </w:tr>
    </w:tbl>
    <w:p w14:paraId="22E4C3AF" w14:textId="77777777" w:rsidR="007F2F34" w:rsidRDefault="007F2F34" w:rsidP="007F2F34"/>
    <w:p w14:paraId="33E0CF36" w14:textId="77777777" w:rsidR="007F2F34" w:rsidRDefault="007F2F34" w:rsidP="007F2F34">
      <w:pPr>
        <w:pStyle w:val="Paragraphedeliste"/>
        <w:rPr>
          <w:highlight w:val="green"/>
          <w:u w:val="single"/>
        </w:rPr>
      </w:pPr>
    </w:p>
    <w:p w14:paraId="727B5D4A" w14:textId="2DB819F7" w:rsidR="00154DB7" w:rsidRPr="000E1995" w:rsidRDefault="001745B6" w:rsidP="000E1995">
      <w:pPr>
        <w:rPr>
          <w:highlight w:val="green"/>
          <w:u w:val="single"/>
        </w:rPr>
      </w:pPr>
      <w:r w:rsidRPr="002E5910">
        <w:rPr>
          <w:u w:val="single"/>
        </w:rPr>
        <w:t>Produits distribués</w:t>
      </w:r>
      <w:r w:rsidR="00154DB7" w:rsidRPr="002E5910">
        <w:rPr>
          <w:u w:val="single"/>
        </w:rPr>
        <w:t xml:space="preserve"> dans</w:t>
      </w:r>
      <w:r w:rsidR="00154DB7" w:rsidRPr="000E1995">
        <w:rPr>
          <w:u w:val="single"/>
        </w:rPr>
        <w:t xml:space="preserve"> l’année dans le cadre de l’activité de type centrale d’achat pharmaceutique</w:t>
      </w:r>
      <w:r w:rsidR="002E5910">
        <w:t> </w:t>
      </w:r>
      <w:bookmarkEnd w:id="134"/>
      <w:bookmarkEnd w:id="135"/>
      <w:r w:rsidR="002E5910">
        <w:t>:</w:t>
      </w:r>
    </w:p>
    <w:p w14:paraId="3F9F64DC" w14:textId="77777777" w:rsidR="00C847D1" w:rsidRPr="005266B9" w:rsidRDefault="00C847D1" w:rsidP="00C11BF9"/>
    <w:tbl>
      <w:tblPr>
        <w:tblW w:w="4510" w:type="pct"/>
        <w:tblInd w:w="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835"/>
        <w:gridCol w:w="3615"/>
        <w:gridCol w:w="3619"/>
      </w:tblGrid>
      <w:tr w:rsidR="0030794E" w:rsidRPr="005266B9" w14:paraId="5EB7C96C" w14:textId="77777777" w:rsidTr="00F24489">
        <w:trPr>
          <w:cantSplit/>
          <w:trHeight w:val="472"/>
        </w:trPr>
        <w:tc>
          <w:tcPr>
            <w:tcW w:w="1012" w:type="pct"/>
            <w:vMerge w:val="restart"/>
            <w:tcBorders>
              <w:top w:val="nil"/>
              <w:left w:val="nil"/>
            </w:tcBorders>
            <w:vAlign w:val="center"/>
          </w:tcPr>
          <w:p w14:paraId="5EEDA741" w14:textId="77777777" w:rsidR="0030794E" w:rsidRPr="005266B9" w:rsidRDefault="0030794E" w:rsidP="001745B6"/>
        </w:tc>
        <w:tc>
          <w:tcPr>
            <w:tcW w:w="3988" w:type="pct"/>
            <w:gridSpan w:val="2"/>
            <w:shd w:val="clear" w:color="auto" w:fill="DEEAF6" w:themeFill="accent1" w:themeFillTint="33"/>
            <w:vAlign w:val="center"/>
          </w:tcPr>
          <w:p w14:paraId="63BCD803" w14:textId="77777777" w:rsidR="0030794E" w:rsidRPr="005266B9" w:rsidRDefault="0030794E" w:rsidP="00ED3502">
            <w:pPr>
              <w:jc w:val="center"/>
            </w:pPr>
            <w:r w:rsidRPr="005266B9">
              <w:t>Répartition de la distribution en fonction du type de donneurs d’ordre (exprimée en %)</w:t>
            </w:r>
          </w:p>
        </w:tc>
      </w:tr>
      <w:tr w:rsidR="0030794E" w:rsidRPr="005266B9" w14:paraId="0C4C8CA1" w14:textId="77777777" w:rsidTr="00F24489">
        <w:trPr>
          <w:cantSplit/>
          <w:trHeight w:val="255"/>
        </w:trPr>
        <w:tc>
          <w:tcPr>
            <w:tcW w:w="1012" w:type="pct"/>
            <w:vMerge/>
            <w:tcBorders>
              <w:left w:val="nil"/>
              <w:bottom w:val="single" w:sz="4" w:space="0" w:color="auto"/>
            </w:tcBorders>
          </w:tcPr>
          <w:p w14:paraId="4BB7285F" w14:textId="77777777" w:rsidR="0030794E" w:rsidRPr="005266B9" w:rsidRDefault="0030794E" w:rsidP="00C11BF9"/>
        </w:tc>
        <w:tc>
          <w:tcPr>
            <w:tcW w:w="1993" w:type="pct"/>
            <w:tcBorders>
              <w:bottom w:val="single" w:sz="4" w:space="0" w:color="auto"/>
            </w:tcBorders>
            <w:shd w:val="clear" w:color="auto" w:fill="DEEAF6" w:themeFill="accent1" w:themeFillTint="33"/>
            <w:vAlign w:val="center"/>
          </w:tcPr>
          <w:p w14:paraId="570A5124" w14:textId="59648F66" w:rsidR="0030794E" w:rsidRPr="005266B9" w:rsidRDefault="0030794E" w:rsidP="00ED3502">
            <w:pPr>
              <w:jc w:val="center"/>
            </w:pPr>
            <w:r w:rsidRPr="000E1995">
              <w:t>Structures de regroupement à l’achat (SRA)</w:t>
            </w:r>
          </w:p>
        </w:tc>
        <w:tc>
          <w:tcPr>
            <w:tcW w:w="1995" w:type="pct"/>
            <w:tcBorders>
              <w:bottom w:val="single" w:sz="4" w:space="0" w:color="auto"/>
            </w:tcBorders>
            <w:shd w:val="clear" w:color="auto" w:fill="DEEAF6" w:themeFill="accent1" w:themeFillTint="33"/>
            <w:vAlign w:val="center"/>
          </w:tcPr>
          <w:p w14:paraId="41D7BBCD" w14:textId="1E405E56" w:rsidR="0030794E" w:rsidRPr="005266B9" w:rsidRDefault="0030794E" w:rsidP="00ED3502">
            <w:pPr>
              <w:jc w:val="center"/>
            </w:pPr>
            <w:r w:rsidRPr="005266B9">
              <w:t>Officines</w:t>
            </w:r>
          </w:p>
        </w:tc>
      </w:tr>
      <w:tr w:rsidR="0030794E" w:rsidRPr="005266B9" w14:paraId="102A0062" w14:textId="77777777" w:rsidTr="00F24489">
        <w:trPr>
          <w:trHeight w:val="860"/>
        </w:trPr>
        <w:tc>
          <w:tcPr>
            <w:tcW w:w="10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BBB834" w14:textId="458B1597" w:rsidR="0030794E" w:rsidRPr="005266B9" w:rsidRDefault="0030794E" w:rsidP="00ED3502">
            <w:pPr>
              <w:jc w:val="left"/>
            </w:pPr>
            <w:r>
              <w:t>Médicaments à usage humain (1</w:t>
            </w:r>
            <w:r w:rsidRPr="005266B9">
              <w:t>)</w:t>
            </w:r>
          </w:p>
        </w:tc>
        <w:tc>
          <w:tcPr>
            <w:tcW w:w="1993" w:type="pct"/>
            <w:tcBorders>
              <w:top w:val="single" w:sz="4" w:space="0" w:color="auto"/>
              <w:left w:val="single" w:sz="4" w:space="0" w:color="auto"/>
              <w:bottom w:val="single" w:sz="4" w:space="0" w:color="auto"/>
              <w:right w:val="single" w:sz="4" w:space="0" w:color="auto"/>
            </w:tcBorders>
          </w:tcPr>
          <w:p w14:paraId="2DB019BB" w14:textId="77777777" w:rsidR="0030794E" w:rsidRPr="005266B9" w:rsidRDefault="0030794E" w:rsidP="00C11BF9"/>
        </w:tc>
        <w:tc>
          <w:tcPr>
            <w:tcW w:w="1995" w:type="pct"/>
            <w:tcBorders>
              <w:top w:val="single" w:sz="4" w:space="0" w:color="auto"/>
              <w:left w:val="single" w:sz="4" w:space="0" w:color="auto"/>
              <w:bottom w:val="single" w:sz="4" w:space="0" w:color="auto"/>
              <w:right w:val="single" w:sz="4" w:space="0" w:color="auto"/>
            </w:tcBorders>
          </w:tcPr>
          <w:p w14:paraId="57D7E2F0" w14:textId="77777777" w:rsidR="0030794E" w:rsidRPr="005266B9" w:rsidRDefault="0030794E" w:rsidP="00C11BF9"/>
        </w:tc>
      </w:tr>
    </w:tbl>
    <w:p w14:paraId="367768F9" w14:textId="77777777" w:rsidR="0021201E" w:rsidRDefault="0021201E" w:rsidP="0021201E">
      <w:pPr>
        <w:pStyle w:val="Notedebasdepage"/>
        <w:ind w:left="750"/>
        <w:rPr>
          <w:szCs w:val="20"/>
        </w:rPr>
      </w:pPr>
    </w:p>
    <w:p w14:paraId="7A613494" w14:textId="1166F952" w:rsidR="0021201E" w:rsidRDefault="0021201E" w:rsidP="0021201E">
      <w:pPr>
        <w:pStyle w:val="Notedebasdepage"/>
        <w:numPr>
          <w:ilvl w:val="0"/>
          <w:numId w:val="52"/>
        </w:numPr>
        <w:rPr>
          <w:szCs w:val="20"/>
        </w:rPr>
      </w:pPr>
      <w:r>
        <w:rPr>
          <w:szCs w:val="20"/>
        </w:rPr>
        <w:t>A</w:t>
      </w:r>
      <w:r w:rsidR="00154DB7" w:rsidRPr="0021201E">
        <w:rPr>
          <w:szCs w:val="20"/>
        </w:rPr>
        <w:t xml:space="preserve"> l’exception des médicaments remboursables par les régimes obligatoires d’assurance maladie</w:t>
      </w:r>
    </w:p>
    <w:p w14:paraId="678AB720" w14:textId="41EE73CE" w:rsidR="00154DB7" w:rsidRPr="0021201E" w:rsidRDefault="0021201E" w:rsidP="0021201E">
      <w:pPr>
        <w:pStyle w:val="Notedebasdepage"/>
        <w:numPr>
          <w:ilvl w:val="0"/>
          <w:numId w:val="52"/>
        </w:numPr>
        <w:rPr>
          <w:szCs w:val="20"/>
        </w:rPr>
      </w:pPr>
      <w:r>
        <w:rPr>
          <w:szCs w:val="20"/>
        </w:rPr>
        <w:t>D</w:t>
      </w:r>
      <w:r w:rsidR="00154DB7" w:rsidRPr="0021201E">
        <w:rPr>
          <w:szCs w:val="20"/>
        </w:rPr>
        <w:t>épartement ou partie de département</w:t>
      </w:r>
    </w:p>
    <w:p w14:paraId="00DB8CA0" w14:textId="77777777" w:rsidR="00C847D1" w:rsidRDefault="00C847D1" w:rsidP="00C11BF9">
      <w:bookmarkStart w:id="136" w:name="_Toc112732091"/>
      <w:bookmarkStart w:id="137" w:name="_Toc141810380"/>
      <w:bookmarkStart w:id="138" w:name="_Toc147658319"/>
      <w:bookmarkStart w:id="139" w:name="_Toc219607395"/>
      <w:bookmarkStart w:id="140" w:name="_Toc303633226"/>
      <w:bookmarkStart w:id="141" w:name="_Toc313056640"/>
    </w:p>
    <w:p w14:paraId="635E2DF1" w14:textId="24CD1336" w:rsidR="002722C5" w:rsidRPr="008F0F82" w:rsidRDefault="002722C5" w:rsidP="007F303D">
      <w:pPr>
        <w:pStyle w:val="Titre2"/>
      </w:pPr>
      <w:bookmarkStart w:id="142" w:name="_Toc133415214"/>
      <w:bookmarkStart w:id="143" w:name="_Toc303633227"/>
      <w:bookmarkStart w:id="144" w:name="_Toc313056641"/>
      <w:bookmarkStart w:id="145" w:name="_Toc112732092"/>
      <w:bookmarkStart w:id="146" w:name="_Toc141810381"/>
      <w:bookmarkStart w:id="147" w:name="_Toc147658320"/>
      <w:bookmarkStart w:id="148" w:name="_Toc219607396"/>
      <w:bookmarkEnd w:id="136"/>
      <w:bookmarkEnd w:id="137"/>
      <w:bookmarkEnd w:id="138"/>
      <w:bookmarkEnd w:id="139"/>
      <w:bookmarkEnd w:id="140"/>
      <w:bookmarkEnd w:id="141"/>
      <w:r>
        <w:t>E</w:t>
      </w:r>
      <w:r w:rsidRPr="00431BE4">
        <w:t>.</w:t>
      </w:r>
      <w:r>
        <w:t>2</w:t>
      </w:r>
      <w:r w:rsidRPr="00431BE4">
        <w:t>.</w:t>
      </w:r>
      <w:r w:rsidRPr="00431BE4">
        <w:tab/>
      </w:r>
      <w:r w:rsidRPr="008F0F82">
        <w:t>Gestion de la Qualité</w:t>
      </w:r>
      <w:bookmarkEnd w:id="142"/>
    </w:p>
    <w:p w14:paraId="2F156020" w14:textId="77777777" w:rsidR="002722C5" w:rsidRPr="00F75A05" w:rsidRDefault="002722C5" w:rsidP="002722C5">
      <w:pPr>
        <w:rPr>
          <w:u w:val="single"/>
        </w:rPr>
      </w:pPr>
    </w:p>
    <w:p w14:paraId="621582D7" w14:textId="77777777" w:rsidR="002722C5" w:rsidRDefault="002722C5" w:rsidP="002722C5">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6E495C6D" w14:textId="77777777" w:rsidR="002722C5" w:rsidRPr="005266B9" w:rsidRDefault="002722C5" w:rsidP="002722C5"/>
    <w:tbl>
      <w:tblPr>
        <w:tblStyle w:val="Grilledutableau"/>
        <w:tblW w:w="10206" w:type="dxa"/>
        <w:tblInd w:w="-5" w:type="dxa"/>
        <w:tblLook w:val="04A0" w:firstRow="1" w:lastRow="0" w:firstColumn="1" w:lastColumn="0" w:noHBand="0" w:noVBand="1"/>
      </w:tblPr>
      <w:tblGrid>
        <w:gridCol w:w="10206"/>
      </w:tblGrid>
      <w:tr w:rsidR="002722C5" w:rsidRPr="005266B9" w14:paraId="674C210C" w14:textId="77777777" w:rsidTr="00F53D5D">
        <w:tc>
          <w:tcPr>
            <w:tcW w:w="10206" w:type="dxa"/>
          </w:tcPr>
          <w:p w14:paraId="0F6BB823" w14:textId="77777777" w:rsidR="002722C5" w:rsidRPr="00D51C60" w:rsidRDefault="002722C5" w:rsidP="00F53D5D">
            <w:pPr>
              <w:rPr>
                <w:sz w:val="20"/>
              </w:rPr>
            </w:pPr>
          </w:p>
          <w:p w14:paraId="3283D7FB" w14:textId="77777777" w:rsidR="002722C5" w:rsidRPr="00D51C60" w:rsidRDefault="002722C5" w:rsidP="00F53D5D">
            <w:pPr>
              <w:rPr>
                <w:sz w:val="20"/>
              </w:rPr>
            </w:pPr>
          </w:p>
          <w:p w14:paraId="070173AE" w14:textId="77777777" w:rsidR="002722C5" w:rsidRPr="00D51C60" w:rsidRDefault="002722C5" w:rsidP="00F53D5D">
            <w:pPr>
              <w:rPr>
                <w:sz w:val="20"/>
              </w:rPr>
            </w:pPr>
          </w:p>
          <w:p w14:paraId="5DBF963A" w14:textId="77777777" w:rsidR="002722C5" w:rsidRPr="00D51C60" w:rsidRDefault="002722C5" w:rsidP="00F53D5D">
            <w:pPr>
              <w:rPr>
                <w:sz w:val="20"/>
              </w:rPr>
            </w:pPr>
          </w:p>
          <w:p w14:paraId="19F31BDE" w14:textId="77777777" w:rsidR="002722C5" w:rsidRPr="00D51C60" w:rsidRDefault="002722C5" w:rsidP="00F53D5D">
            <w:pPr>
              <w:rPr>
                <w:sz w:val="20"/>
              </w:rPr>
            </w:pPr>
          </w:p>
          <w:p w14:paraId="1E80E399" w14:textId="77777777" w:rsidR="002722C5" w:rsidRPr="00D51C60" w:rsidRDefault="002722C5" w:rsidP="00F53D5D">
            <w:pPr>
              <w:rPr>
                <w:sz w:val="20"/>
              </w:rPr>
            </w:pPr>
          </w:p>
          <w:p w14:paraId="51A83727" w14:textId="77777777" w:rsidR="002722C5" w:rsidRPr="00D51C60" w:rsidRDefault="002722C5" w:rsidP="00F53D5D">
            <w:pPr>
              <w:rPr>
                <w:sz w:val="20"/>
              </w:rPr>
            </w:pPr>
          </w:p>
          <w:p w14:paraId="3D58B374" w14:textId="77777777" w:rsidR="002722C5" w:rsidRPr="00D51C60" w:rsidRDefault="002722C5" w:rsidP="00F53D5D">
            <w:pPr>
              <w:rPr>
                <w:sz w:val="20"/>
              </w:rPr>
            </w:pPr>
          </w:p>
          <w:p w14:paraId="0EE92C48" w14:textId="77777777" w:rsidR="002722C5" w:rsidRDefault="002722C5" w:rsidP="00F53D5D">
            <w:pPr>
              <w:rPr>
                <w:sz w:val="20"/>
              </w:rPr>
            </w:pPr>
          </w:p>
          <w:p w14:paraId="6AF0C56C" w14:textId="77777777" w:rsidR="002722C5" w:rsidRDefault="002722C5" w:rsidP="00F53D5D">
            <w:pPr>
              <w:rPr>
                <w:sz w:val="20"/>
              </w:rPr>
            </w:pPr>
          </w:p>
          <w:p w14:paraId="31D2ADDB" w14:textId="77777777" w:rsidR="002722C5" w:rsidRDefault="002722C5" w:rsidP="00F53D5D">
            <w:pPr>
              <w:rPr>
                <w:sz w:val="20"/>
              </w:rPr>
            </w:pPr>
          </w:p>
          <w:p w14:paraId="7A647A81" w14:textId="77777777" w:rsidR="002722C5" w:rsidRPr="00D51C60" w:rsidRDefault="002722C5" w:rsidP="00F53D5D">
            <w:pPr>
              <w:rPr>
                <w:sz w:val="20"/>
              </w:rPr>
            </w:pPr>
          </w:p>
          <w:p w14:paraId="2254700B" w14:textId="77777777" w:rsidR="002722C5" w:rsidRPr="00D51C60" w:rsidRDefault="002722C5" w:rsidP="00F53D5D">
            <w:pPr>
              <w:rPr>
                <w:sz w:val="20"/>
              </w:rPr>
            </w:pPr>
          </w:p>
          <w:p w14:paraId="1C5B1E14" w14:textId="77777777" w:rsidR="002722C5" w:rsidRPr="00D51C60" w:rsidRDefault="002722C5" w:rsidP="00F53D5D">
            <w:pPr>
              <w:rPr>
                <w:sz w:val="20"/>
              </w:rPr>
            </w:pPr>
          </w:p>
          <w:p w14:paraId="6E9DB510" w14:textId="77777777" w:rsidR="002722C5" w:rsidRPr="00D51C60" w:rsidRDefault="002722C5" w:rsidP="00F53D5D">
            <w:pPr>
              <w:rPr>
                <w:sz w:val="20"/>
              </w:rPr>
            </w:pPr>
          </w:p>
          <w:p w14:paraId="333811D0" w14:textId="77777777" w:rsidR="002722C5" w:rsidRPr="00D51C60" w:rsidRDefault="002722C5" w:rsidP="00F53D5D">
            <w:pPr>
              <w:rPr>
                <w:sz w:val="20"/>
              </w:rPr>
            </w:pPr>
          </w:p>
          <w:p w14:paraId="09101ABA" w14:textId="77777777" w:rsidR="002722C5" w:rsidRPr="00D51C60" w:rsidRDefault="002722C5" w:rsidP="00F53D5D">
            <w:pPr>
              <w:rPr>
                <w:sz w:val="20"/>
              </w:rPr>
            </w:pPr>
          </w:p>
          <w:p w14:paraId="113F0F0C" w14:textId="77777777" w:rsidR="002722C5" w:rsidRPr="00D51C60" w:rsidRDefault="002722C5" w:rsidP="00F53D5D">
            <w:pPr>
              <w:rPr>
                <w:sz w:val="20"/>
              </w:rPr>
            </w:pPr>
          </w:p>
          <w:p w14:paraId="3B31074B" w14:textId="77777777" w:rsidR="002722C5" w:rsidRPr="00D51C60" w:rsidRDefault="002722C5" w:rsidP="00F53D5D">
            <w:pPr>
              <w:rPr>
                <w:sz w:val="20"/>
              </w:rPr>
            </w:pPr>
          </w:p>
          <w:p w14:paraId="62F18A1B" w14:textId="77777777" w:rsidR="002722C5" w:rsidRPr="00D51C60" w:rsidRDefault="002722C5" w:rsidP="00F53D5D">
            <w:pPr>
              <w:rPr>
                <w:sz w:val="20"/>
              </w:rPr>
            </w:pPr>
          </w:p>
        </w:tc>
      </w:tr>
    </w:tbl>
    <w:p w14:paraId="6E9CB122" w14:textId="77777777" w:rsidR="002722C5" w:rsidRDefault="002722C5" w:rsidP="002722C5"/>
    <w:p w14:paraId="1A31FEDD" w14:textId="77777777" w:rsidR="002E5910" w:rsidRDefault="002E5910">
      <w:pPr>
        <w:widowControl/>
        <w:jc w:val="left"/>
        <w:rPr>
          <w:b/>
          <w:u w:val="single"/>
        </w:rPr>
      </w:pPr>
      <w:bookmarkStart w:id="149" w:name="_Toc303633228"/>
      <w:bookmarkStart w:id="150" w:name="_Toc313056642"/>
      <w:bookmarkEnd w:id="143"/>
      <w:bookmarkEnd w:id="144"/>
      <w:r>
        <w:br w:type="page"/>
      </w:r>
    </w:p>
    <w:p w14:paraId="2F86303F" w14:textId="4D0D819B" w:rsidR="00EE5F87" w:rsidRPr="005266B9" w:rsidRDefault="00EE5F87" w:rsidP="007F303D">
      <w:pPr>
        <w:pStyle w:val="Titre2"/>
      </w:pPr>
      <w:bookmarkStart w:id="151" w:name="_Toc133415215"/>
      <w:r>
        <w:lastRenderedPageBreak/>
        <w:t>E</w:t>
      </w:r>
      <w:r w:rsidRPr="00431BE4">
        <w:t>.</w:t>
      </w:r>
      <w:r>
        <w:t>3</w:t>
      </w:r>
      <w:r w:rsidRPr="00431BE4">
        <w:t>.</w:t>
      </w:r>
      <w:r w:rsidRPr="00431BE4">
        <w:tab/>
      </w:r>
      <w:r>
        <w:t>Gestion des l</w:t>
      </w:r>
      <w:r w:rsidRPr="005266B9">
        <w:t>ocaux de stockage</w:t>
      </w:r>
      <w:bookmarkEnd w:id="151"/>
    </w:p>
    <w:p w14:paraId="717BA56D" w14:textId="77777777" w:rsidR="00EE5F87" w:rsidRDefault="00EE5F87" w:rsidP="00C11BF9"/>
    <w:p w14:paraId="32D32266" w14:textId="77777777" w:rsidR="00EE5F87" w:rsidRPr="00D51C60" w:rsidRDefault="00EE5F87" w:rsidP="002B662F">
      <w:pPr>
        <w:pStyle w:val="Paragraphedeliste"/>
        <w:numPr>
          <w:ilvl w:val="0"/>
          <w:numId w:val="17"/>
        </w:numPr>
        <w:rPr>
          <w:u w:val="single"/>
        </w:rPr>
      </w:pPr>
      <w:r w:rsidRPr="00D51C60">
        <w:rPr>
          <w:u w:val="single"/>
        </w:rPr>
        <w:t>Description des locaux</w:t>
      </w:r>
    </w:p>
    <w:p w14:paraId="26706DEC" w14:textId="77777777" w:rsidR="00EE5F87" w:rsidRPr="005266B9" w:rsidRDefault="00EE5F87" w:rsidP="00C11BF9"/>
    <w:bookmarkEnd w:id="145"/>
    <w:bookmarkEnd w:id="146"/>
    <w:bookmarkEnd w:id="147"/>
    <w:bookmarkEnd w:id="148"/>
    <w:bookmarkEnd w:id="149"/>
    <w:bookmarkEnd w:id="150"/>
    <w:p w14:paraId="4B24833E" w14:textId="7DE6DEB1" w:rsidR="00154DB7" w:rsidRDefault="00154DB7" w:rsidP="00C11BF9">
      <w:r w:rsidRPr="005266B9">
        <w:t>Ce tableau détaille les différents locaux affectés aux seules opérations de stockage et ceux affectés à d’autres opérations tels que locaux administratifs, garages, etc…</w:t>
      </w:r>
    </w:p>
    <w:p w14:paraId="1CFA30ED" w14:textId="77777777" w:rsidR="00EE5F87" w:rsidRDefault="00EE5F87" w:rsidP="00C11BF9"/>
    <w:tbl>
      <w:tblPr>
        <w:tblW w:w="511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77"/>
        <w:gridCol w:w="2262"/>
        <w:gridCol w:w="2262"/>
        <w:gridCol w:w="2392"/>
      </w:tblGrid>
      <w:tr w:rsidR="00EE5F87" w:rsidRPr="00F73355" w14:paraId="15DE8ECC" w14:textId="77777777" w:rsidTr="0021201E">
        <w:trPr>
          <w:trHeight w:val="510"/>
          <w:jc w:val="center"/>
        </w:trPr>
        <w:tc>
          <w:tcPr>
            <w:tcW w:w="1640" w:type="pct"/>
            <w:tcBorders>
              <w:top w:val="nil"/>
              <w:left w:val="nil"/>
            </w:tcBorders>
          </w:tcPr>
          <w:p w14:paraId="016A17AC" w14:textId="77777777" w:rsidR="00EE5F87" w:rsidRPr="00F73355" w:rsidRDefault="00EE5F87" w:rsidP="00235F8E">
            <w:pPr>
              <w:rPr>
                <w:sz w:val="20"/>
                <w:szCs w:val="20"/>
              </w:rPr>
            </w:pPr>
          </w:p>
        </w:tc>
        <w:tc>
          <w:tcPr>
            <w:tcW w:w="1099" w:type="pct"/>
            <w:shd w:val="clear" w:color="auto" w:fill="DEEAF6" w:themeFill="accent1" w:themeFillTint="33"/>
            <w:vAlign w:val="center"/>
          </w:tcPr>
          <w:p w14:paraId="5E1AD449" w14:textId="77777777" w:rsidR="00EE5F87" w:rsidRPr="00F73355" w:rsidRDefault="00EE5F87" w:rsidP="00235F8E">
            <w:pPr>
              <w:jc w:val="center"/>
              <w:rPr>
                <w:sz w:val="20"/>
                <w:szCs w:val="20"/>
              </w:rPr>
            </w:pPr>
            <w:r w:rsidRPr="00F73355">
              <w:rPr>
                <w:sz w:val="20"/>
                <w:szCs w:val="20"/>
              </w:rPr>
              <w:t>Nombre</w:t>
            </w:r>
          </w:p>
        </w:tc>
        <w:tc>
          <w:tcPr>
            <w:tcW w:w="1099" w:type="pct"/>
            <w:shd w:val="clear" w:color="auto" w:fill="DEEAF6" w:themeFill="accent1" w:themeFillTint="33"/>
            <w:vAlign w:val="center"/>
          </w:tcPr>
          <w:p w14:paraId="464ED434" w14:textId="77777777" w:rsidR="00EE5F87" w:rsidRPr="00F73355" w:rsidRDefault="00EE5F87" w:rsidP="00235F8E">
            <w:pPr>
              <w:jc w:val="center"/>
              <w:rPr>
                <w:sz w:val="20"/>
                <w:szCs w:val="20"/>
              </w:rPr>
            </w:pPr>
            <w:r w:rsidRPr="00F73355">
              <w:rPr>
                <w:sz w:val="20"/>
                <w:szCs w:val="20"/>
              </w:rPr>
              <w:t>Surface en m</w:t>
            </w:r>
            <w:r w:rsidRPr="00F73355">
              <w:rPr>
                <w:sz w:val="20"/>
                <w:szCs w:val="20"/>
                <w:vertAlign w:val="superscript"/>
              </w:rPr>
              <w:t>2</w:t>
            </w:r>
          </w:p>
        </w:tc>
        <w:tc>
          <w:tcPr>
            <w:tcW w:w="1162" w:type="pct"/>
            <w:shd w:val="clear" w:color="auto" w:fill="DEEAF6" w:themeFill="accent1" w:themeFillTint="33"/>
            <w:vAlign w:val="center"/>
          </w:tcPr>
          <w:p w14:paraId="592FB278" w14:textId="77777777" w:rsidR="00EE5F87" w:rsidRPr="00F73355" w:rsidRDefault="00EE5F87" w:rsidP="00235F8E">
            <w:pPr>
              <w:jc w:val="center"/>
              <w:rPr>
                <w:sz w:val="20"/>
                <w:szCs w:val="20"/>
              </w:rPr>
            </w:pPr>
            <w:r w:rsidRPr="00F73355">
              <w:rPr>
                <w:sz w:val="20"/>
                <w:szCs w:val="20"/>
              </w:rPr>
              <w:t>Capacité de stockage (en nombre de palettes)</w:t>
            </w:r>
          </w:p>
        </w:tc>
      </w:tr>
      <w:tr w:rsidR="00EE5F87" w:rsidRPr="00F73355" w14:paraId="48430696" w14:textId="77777777" w:rsidTr="0021201E">
        <w:trPr>
          <w:trHeight w:val="510"/>
          <w:jc w:val="center"/>
        </w:trPr>
        <w:tc>
          <w:tcPr>
            <w:tcW w:w="1640" w:type="pct"/>
            <w:shd w:val="clear" w:color="auto" w:fill="DEEAF6" w:themeFill="accent1" w:themeFillTint="33"/>
            <w:vAlign w:val="center"/>
          </w:tcPr>
          <w:p w14:paraId="1618DC7D" w14:textId="77777777" w:rsidR="00EE5F87" w:rsidRPr="00F73355" w:rsidRDefault="00EE5F87" w:rsidP="00235F8E">
            <w:pPr>
              <w:jc w:val="left"/>
              <w:rPr>
                <w:sz w:val="20"/>
                <w:szCs w:val="20"/>
              </w:rPr>
            </w:pPr>
            <w:r w:rsidRPr="00F73355">
              <w:rPr>
                <w:sz w:val="20"/>
                <w:szCs w:val="20"/>
              </w:rPr>
              <w:t>Locaux de l’établissement</w:t>
            </w:r>
          </w:p>
        </w:tc>
        <w:tc>
          <w:tcPr>
            <w:tcW w:w="1099" w:type="pct"/>
          </w:tcPr>
          <w:p w14:paraId="52CF599C" w14:textId="77777777" w:rsidR="00EE5F87" w:rsidRPr="00F73355" w:rsidRDefault="00EE5F87" w:rsidP="00235F8E">
            <w:pPr>
              <w:rPr>
                <w:sz w:val="20"/>
                <w:szCs w:val="20"/>
              </w:rPr>
            </w:pPr>
          </w:p>
        </w:tc>
        <w:tc>
          <w:tcPr>
            <w:tcW w:w="1099" w:type="pct"/>
          </w:tcPr>
          <w:p w14:paraId="77ADAA55" w14:textId="77777777" w:rsidR="00EE5F87" w:rsidRPr="00F73355" w:rsidRDefault="00EE5F87" w:rsidP="00235F8E">
            <w:pPr>
              <w:rPr>
                <w:sz w:val="20"/>
                <w:szCs w:val="20"/>
              </w:rPr>
            </w:pPr>
          </w:p>
        </w:tc>
        <w:tc>
          <w:tcPr>
            <w:tcW w:w="1162" w:type="pct"/>
          </w:tcPr>
          <w:p w14:paraId="5C6C77F6" w14:textId="77777777" w:rsidR="00EE5F87" w:rsidRPr="00F73355" w:rsidRDefault="00EE5F87" w:rsidP="00235F8E">
            <w:pPr>
              <w:rPr>
                <w:sz w:val="20"/>
                <w:szCs w:val="20"/>
              </w:rPr>
            </w:pPr>
          </w:p>
        </w:tc>
      </w:tr>
      <w:tr w:rsidR="00EE5F87" w:rsidRPr="00F73355" w14:paraId="6EE2329F" w14:textId="77777777" w:rsidTr="0021201E">
        <w:trPr>
          <w:trHeight w:val="510"/>
          <w:jc w:val="center"/>
        </w:trPr>
        <w:tc>
          <w:tcPr>
            <w:tcW w:w="1640" w:type="pct"/>
            <w:shd w:val="clear" w:color="auto" w:fill="DEEAF6" w:themeFill="accent1" w:themeFillTint="33"/>
            <w:vAlign w:val="center"/>
          </w:tcPr>
          <w:p w14:paraId="4E6089C0" w14:textId="77777777" w:rsidR="00EE5F87" w:rsidRPr="00F73355" w:rsidRDefault="00EE5F87" w:rsidP="00235F8E">
            <w:pPr>
              <w:jc w:val="left"/>
              <w:rPr>
                <w:sz w:val="20"/>
                <w:szCs w:val="20"/>
              </w:rPr>
            </w:pPr>
            <w:r w:rsidRPr="00F73355">
              <w:rPr>
                <w:sz w:val="20"/>
                <w:szCs w:val="20"/>
              </w:rPr>
              <w:t>Locaux généraux de stockage</w:t>
            </w:r>
          </w:p>
        </w:tc>
        <w:tc>
          <w:tcPr>
            <w:tcW w:w="1099" w:type="pct"/>
          </w:tcPr>
          <w:p w14:paraId="68915BBF" w14:textId="77777777" w:rsidR="00EE5F87" w:rsidRPr="00F73355" w:rsidRDefault="00EE5F87" w:rsidP="00235F8E">
            <w:pPr>
              <w:rPr>
                <w:sz w:val="20"/>
                <w:szCs w:val="20"/>
              </w:rPr>
            </w:pPr>
          </w:p>
        </w:tc>
        <w:tc>
          <w:tcPr>
            <w:tcW w:w="1099" w:type="pct"/>
          </w:tcPr>
          <w:p w14:paraId="2B7995CA" w14:textId="77777777" w:rsidR="00EE5F87" w:rsidRPr="00F73355" w:rsidRDefault="00EE5F87" w:rsidP="00235F8E">
            <w:pPr>
              <w:rPr>
                <w:sz w:val="20"/>
                <w:szCs w:val="20"/>
              </w:rPr>
            </w:pPr>
          </w:p>
        </w:tc>
        <w:tc>
          <w:tcPr>
            <w:tcW w:w="1162" w:type="pct"/>
          </w:tcPr>
          <w:p w14:paraId="72743355" w14:textId="77777777" w:rsidR="00EE5F87" w:rsidRPr="00F73355" w:rsidRDefault="00EE5F87" w:rsidP="00235F8E">
            <w:pPr>
              <w:rPr>
                <w:sz w:val="20"/>
                <w:szCs w:val="20"/>
              </w:rPr>
            </w:pPr>
          </w:p>
        </w:tc>
      </w:tr>
      <w:tr w:rsidR="00EE5F87" w:rsidRPr="00F73355" w14:paraId="63DBEC13" w14:textId="77777777" w:rsidTr="0021201E">
        <w:trPr>
          <w:trHeight w:val="510"/>
          <w:jc w:val="center"/>
        </w:trPr>
        <w:tc>
          <w:tcPr>
            <w:tcW w:w="1640" w:type="pct"/>
            <w:shd w:val="clear" w:color="auto" w:fill="DEEAF6" w:themeFill="accent1" w:themeFillTint="33"/>
            <w:vAlign w:val="center"/>
          </w:tcPr>
          <w:p w14:paraId="76BCE995" w14:textId="77777777" w:rsidR="00EE5F87" w:rsidRPr="00F73355" w:rsidRDefault="00EE5F87" w:rsidP="00235F8E">
            <w:pPr>
              <w:jc w:val="left"/>
              <w:rPr>
                <w:sz w:val="20"/>
                <w:szCs w:val="20"/>
              </w:rPr>
            </w:pPr>
            <w:r w:rsidRPr="00F73355">
              <w:rPr>
                <w:sz w:val="20"/>
                <w:szCs w:val="20"/>
              </w:rPr>
              <w:t>Locaux affectés au stockage des médicaments</w:t>
            </w:r>
          </w:p>
        </w:tc>
        <w:tc>
          <w:tcPr>
            <w:tcW w:w="1099" w:type="pct"/>
          </w:tcPr>
          <w:p w14:paraId="4859E1A7" w14:textId="77777777" w:rsidR="00EE5F87" w:rsidRPr="00F73355" w:rsidRDefault="00EE5F87" w:rsidP="00235F8E">
            <w:pPr>
              <w:rPr>
                <w:sz w:val="20"/>
                <w:szCs w:val="20"/>
              </w:rPr>
            </w:pPr>
          </w:p>
        </w:tc>
        <w:tc>
          <w:tcPr>
            <w:tcW w:w="1099" w:type="pct"/>
          </w:tcPr>
          <w:p w14:paraId="3B32AC7E" w14:textId="77777777" w:rsidR="00EE5F87" w:rsidRPr="00F73355" w:rsidRDefault="00EE5F87" w:rsidP="00235F8E">
            <w:pPr>
              <w:rPr>
                <w:sz w:val="20"/>
                <w:szCs w:val="20"/>
              </w:rPr>
            </w:pPr>
          </w:p>
        </w:tc>
        <w:tc>
          <w:tcPr>
            <w:tcW w:w="1162" w:type="pct"/>
          </w:tcPr>
          <w:p w14:paraId="22103C09" w14:textId="77777777" w:rsidR="00EE5F87" w:rsidRPr="00F73355" w:rsidRDefault="00EE5F87" w:rsidP="00235F8E">
            <w:pPr>
              <w:rPr>
                <w:sz w:val="20"/>
                <w:szCs w:val="20"/>
              </w:rPr>
            </w:pPr>
          </w:p>
        </w:tc>
      </w:tr>
      <w:tr w:rsidR="00EE5F87" w:rsidRPr="00F73355" w14:paraId="0520346A" w14:textId="77777777" w:rsidTr="0021201E">
        <w:trPr>
          <w:trHeight w:val="510"/>
          <w:jc w:val="center"/>
        </w:trPr>
        <w:tc>
          <w:tcPr>
            <w:tcW w:w="1640" w:type="pct"/>
            <w:shd w:val="clear" w:color="auto" w:fill="DEEAF6" w:themeFill="accent1" w:themeFillTint="33"/>
            <w:vAlign w:val="center"/>
          </w:tcPr>
          <w:p w14:paraId="668DEA9E" w14:textId="77777777" w:rsidR="00EE5F87" w:rsidRPr="00F73355" w:rsidRDefault="00EE5F87" w:rsidP="00235F8E">
            <w:pPr>
              <w:jc w:val="left"/>
              <w:rPr>
                <w:sz w:val="20"/>
                <w:szCs w:val="20"/>
              </w:rPr>
            </w:pPr>
            <w:r w:rsidRPr="00F73355">
              <w:rPr>
                <w:sz w:val="20"/>
                <w:szCs w:val="20"/>
              </w:rPr>
              <w:t>Locaux affectés aux médicaments rappelés</w:t>
            </w:r>
          </w:p>
        </w:tc>
        <w:tc>
          <w:tcPr>
            <w:tcW w:w="1099" w:type="pct"/>
          </w:tcPr>
          <w:p w14:paraId="6D6E961F" w14:textId="77777777" w:rsidR="00EE5F87" w:rsidRPr="00F73355" w:rsidRDefault="00EE5F87" w:rsidP="00235F8E">
            <w:pPr>
              <w:rPr>
                <w:sz w:val="20"/>
                <w:szCs w:val="20"/>
              </w:rPr>
            </w:pPr>
          </w:p>
        </w:tc>
        <w:tc>
          <w:tcPr>
            <w:tcW w:w="1099" w:type="pct"/>
          </w:tcPr>
          <w:p w14:paraId="46822496" w14:textId="77777777" w:rsidR="00EE5F87" w:rsidRPr="00F73355" w:rsidRDefault="00EE5F87" w:rsidP="00235F8E">
            <w:pPr>
              <w:rPr>
                <w:sz w:val="20"/>
                <w:szCs w:val="20"/>
              </w:rPr>
            </w:pPr>
          </w:p>
        </w:tc>
        <w:tc>
          <w:tcPr>
            <w:tcW w:w="1162" w:type="pct"/>
          </w:tcPr>
          <w:p w14:paraId="09C27C1E" w14:textId="77777777" w:rsidR="00EE5F87" w:rsidRPr="00F73355" w:rsidRDefault="00EE5F87" w:rsidP="00235F8E">
            <w:pPr>
              <w:rPr>
                <w:sz w:val="20"/>
                <w:szCs w:val="20"/>
              </w:rPr>
            </w:pPr>
          </w:p>
        </w:tc>
      </w:tr>
      <w:tr w:rsidR="00EE5F87" w:rsidRPr="00F73355" w14:paraId="72237152" w14:textId="77777777" w:rsidTr="0021201E">
        <w:trPr>
          <w:trHeight w:val="510"/>
          <w:jc w:val="center"/>
        </w:trPr>
        <w:tc>
          <w:tcPr>
            <w:tcW w:w="1640" w:type="pct"/>
            <w:shd w:val="clear" w:color="auto" w:fill="DEEAF6" w:themeFill="accent1" w:themeFillTint="33"/>
            <w:vAlign w:val="center"/>
          </w:tcPr>
          <w:p w14:paraId="3F876BBF" w14:textId="77777777" w:rsidR="00EE5F87" w:rsidRPr="00F73355" w:rsidRDefault="00EE5F87" w:rsidP="00235F8E">
            <w:pPr>
              <w:jc w:val="left"/>
              <w:rPr>
                <w:sz w:val="20"/>
                <w:szCs w:val="20"/>
              </w:rPr>
            </w:pPr>
            <w:r w:rsidRPr="00F73355">
              <w:rPr>
                <w:sz w:val="20"/>
                <w:szCs w:val="20"/>
              </w:rPr>
              <w:t>Locaux affectés aux médicaments retournés</w:t>
            </w:r>
          </w:p>
        </w:tc>
        <w:tc>
          <w:tcPr>
            <w:tcW w:w="1099" w:type="pct"/>
          </w:tcPr>
          <w:p w14:paraId="493D62CA" w14:textId="77777777" w:rsidR="00EE5F87" w:rsidRPr="00F73355" w:rsidRDefault="00EE5F87" w:rsidP="00235F8E">
            <w:pPr>
              <w:rPr>
                <w:sz w:val="20"/>
                <w:szCs w:val="20"/>
              </w:rPr>
            </w:pPr>
          </w:p>
        </w:tc>
        <w:tc>
          <w:tcPr>
            <w:tcW w:w="1099" w:type="pct"/>
          </w:tcPr>
          <w:p w14:paraId="5303C882" w14:textId="77777777" w:rsidR="00EE5F87" w:rsidRPr="00F73355" w:rsidRDefault="00EE5F87" w:rsidP="00235F8E">
            <w:pPr>
              <w:rPr>
                <w:sz w:val="20"/>
                <w:szCs w:val="20"/>
              </w:rPr>
            </w:pPr>
          </w:p>
        </w:tc>
        <w:tc>
          <w:tcPr>
            <w:tcW w:w="1162" w:type="pct"/>
          </w:tcPr>
          <w:p w14:paraId="532FF6FF" w14:textId="77777777" w:rsidR="00EE5F87" w:rsidRPr="00F73355" w:rsidRDefault="00EE5F87" w:rsidP="00235F8E">
            <w:pPr>
              <w:rPr>
                <w:sz w:val="20"/>
                <w:szCs w:val="20"/>
              </w:rPr>
            </w:pPr>
          </w:p>
        </w:tc>
      </w:tr>
      <w:tr w:rsidR="00EE5F87" w:rsidRPr="00F73355" w14:paraId="5D64C265" w14:textId="77777777" w:rsidTr="0021201E">
        <w:trPr>
          <w:trHeight w:val="510"/>
          <w:jc w:val="center"/>
        </w:trPr>
        <w:tc>
          <w:tcPr>
            <w:tcW w:w="1640" w:type="pct"/>
            <w:shd w:val="clear" w:color="auto" w:fill="DEEAF6" w:themeFill="accent1" w:themeFillTint="33"/>
            <w:vAlign w:val="center"/>
          </w:tcPr>
          <w:p w14:paraId="54BF4B14" w14:textId="77777777" w:rsidR="00EE5F87" w:rsidRPr="00F73355" w:rsidRDefault="00EE5F87" w:rsidP="00235F8E">
            <w:pPr>
              <w:jc w:val="left"/>
              <w:rPr>
                <w:sz w:val="20"/>
                <w:szCs w:val="20"/>
              </w:rPr>
            </w:pPr>
            <w:r w:rsidRPr="00F73355">
              <w:rPr>
                <w:sz w:val="20"/>
                <w:szCs w:val="20"/>
              </w:rPr>
              <w:t>Locaux affectés à la réception des médicaments</w:t>
            </w:r>
          </w:p>
        </w:tc>
        <w:tc>
          <w:tcPr>
            <w:tcW w:w="1099" w:type="pct"/>
          </w:tcPr>
          <w:p w14:paraId="49B01482" w14:textId="77777777" w:rsidR="00EE5F87" w:rsidRPr="00F73355" w:rsidRDefault="00EE5F87" w:rsidP="00235F8E">
            <w:pPr>
              <w:rPr>
                <w:sz w:val="20"/>
                <w:szCs w:val="20"/>
              </w:rPr>
            </w:pPr>
          </w:p>
        </w:tc>
        <w:tc>
          <w:tcPr>
            <w:tcW w:w="1099" w:type="pct"/>
          </w:tcPr>
          <w:p w14:paraId="030F9BB1" w14:textId="77777777" w:rsidR="00EE5F87" w:rsidRPr="00F73355" w:rsidRDefault="00EE5F87" w:rsidP="00235F8E">
            <w:pPr>
              <w:rPr>
                <w:sz w:val="20"/>
                <w:szCs w:val="20"/>
              </w:rPr>
            </w:pPr>
          </w:p>
        </w:tc>
        <w:tc>
          <w:tcPr>
            <w:tcW w:w="1162" w:type="pct"/>
          </w:tcPr>
          <w:p w14:paraId="08D48E53" w14:textId="77777777" w:rsidR="00EE5F87" w:rsidRPr="00F73355" w:rsidRDefault="00EE5F87" w:rsidP="00235F8E">
            <w:pPr>
              <w:rPr>
                <w:sz w:val="20"/>
                <w:szCs w:val="20"/>
              </w:rPr>
            </w:pPr>
          </w:p>
        </w:tc>
      </w:tr>
      <w:tr w:rsidR="00EE5F87" w:rsidRPr="00F73355" w14:paraId="7E309648" w14:textId="77777777" w:rsidTr="0021201E">
        <w:trPr>
          <w:trHeight w:val="510"/>
          <w:jc w:val="center"/>
        </w:trPr>
        <w:tc>
          <w:tcPr>
            <w:tcW w:w="1640" w:type="pct"/>
            <w:shd w:val="clear" w:color="auto" w:fill="DEEAF6" w:themeFill="accent1" w:themeFillTint="33"/>
            <w:vAlign w:val="center"/>
          </w:tcPr>
          <w:p w14:paraId="7D828F05" w14:textId="77777777" w:rsidR="00EE5F87" w:rsidRPr="00F73355" w:rsidRDefault="00EE5F87" w:rsidP="00235F8E">
            <w:pPr>
              <w:jc w:val="left"/>
              <w:rPr>
                <w:sz w:val="20"/>
                <w:szCs w:val="20"/>
              </w:rPr>
            </w:pPr>
            <w:r w:rsidRPr="00F73355">
              <w:rPr>
                <w:sz w:val="20"/>
                <w:szCs w:val="20"/>
              </w:rPr>
              <w:t>Locaux affectés à l’expédition des médicaments</w:t>
            </w:r>
          </w:p>
        </w:tc>
        <w:tc>
          <w:tcPr>
            <w:tcW w:w="1099" w:type="pct"/>
          </w:tcPr>
          <w:p w14:paraId="14B5AAC8" w14:textId="77777777" w:rsidR="00EE5F87" w:rsidRPr="00F73355" w:rsidRDefault="00EE5F87" w:rsidP="00235F8E">
            <w:pPr>
              <w:rPr>
                <w:sz w:val="20"/>
                <w:szCs w:val="20"/>
              </w:rPr>
            </w:pPr>
          </w:p>
        </w:tc>
        <w:tc>
          <w:tcPr>
            <w:tcW w:w="1099" w:type="pct"/>
          </w:tcPr>
          <w:p w14:paraId="186566CB" w14:textId="77777777" w:rsidR="00EE5F87" w:rsidRPr="00F73355" w:rsidRDefault="00EE5F87" w:rsidP="00235F8E">
            <w:pPr>
              <w:rPr>
                <w:sz w:val="20"/>
                <w:szCs w:val="20"/>
              </w:rPr>
            </w:pPr>
          </w:p>
        </w:tc>
        <w:tc>
          <w:tcPr>
            <w:tcW w:w="1162" w:type="pct"/>
          </w:tcPr>
          <w:p w14:paraId="05252CB4" w14:textId="77777777" w:rsidR="00EE5F87" w:rsidRPr="00F73355" w:rsidRDefault="00EE5F87" w:rsidP="00235F8E">
            <w:pPr>
              <w:rPr>
                <w:sz w:val="20"/>
                <w:szCs w:val="20"/>
              </w:rPr>
            </w:pPr>
          </w:p>
        </w:tc>
      </w:tr>
      <w:tr w:rsidR="00EE5F87" w:rsidRPr="00F73355" w14:paraId="74D72222" w14:textId="77777777" w:rsidTr="0021201E">
        <w:trPr>
          <w:trHeight w:val="510"/>
          <w:jc w:val="center"/>
        </w:trPr>
        <w:tc>
          <w:tcPr>
            <w:tcW w:w="1640" w:type="pct"/>
            <w:shd w:val="clear" w:color="auto" w:fill="DEEAF6" w:themeFill="accent1" w:themeFillTint="33"/>
            <w:vAlign w:val="center"/>
          </w:tcPr>
          <w:p w14:paraId="29023E65" w14:textId="77777777" w:rsidR="00EE5F87" w:rsidRPr="00F73355" w:rsidRDefault="00EE5F87" w:rsidP="00235F8E">
            <w:pPr>
              <w:jc w:val="left"/>
              <w:rPr>
                <w:sz w:val="20"/>
                <w:szCs w:val="20"/>
              </w:rPr>
            </w:pPr>
            <w:r w:rsidRPr="00F73355">
              <w:rPr>
                <w:sz w:val="20"/>
                <w:szCs w:val="20"/>
              </w:rPr>
              <w:t>Locaux affectés aux produits thermosensibles</w:t>
            </w:r>
          </w:p>
        </w:tc>
        <w:tc>
          <w:tcPr>
            <w:tcW w:w="1099" w:type="pct"/>
          </w:tcPr>
          <w:p w14:paraId="56207471" w14:textId="77777777" w:rsidR="00EE5F87" w:rsidRPr="00F73355" w:rsidRDefault="00EE5F87" w:rsidP="00235F8E">
            <w:pPr>
              <w:rPr>
                <w:sz w:val="20"/>
                <w:szCs w:val="20"/>
              </w:rPr>
            </w:pPr>
          </w:p>
        </w:tc>
        <w:tc>
          <w:tcPr>
            <w:tcW w:w="1099" w:type="pct"/>
          </w:tcPr>
          <w:p w14:paraId="36200564" w14:textId="77777777" w:rsidR="00EE5F87" w:rsidRPr="00F73355" w:rsidRDefault="00EE5F87" w:rsidP="00235F8E">
            <w:pPr>
              <w:rPr>
                <w:sz w:val="20"/>
                <w:szCs w:val="20"/>
              </w:rPr>
            </w:pPr>
          </w:p>
        </w:tc>
        <w:tc>
          <w:tcPr>
            <w:tcW w:w="1162" w:type="pct"/>
          </w:tcPr>
          <w:p w14:paraId="057BAE37" w14:textId="77777777" w:rsidR="00EE5F87" w:rsidRPr="00F73355" w:rsidRDefault="00EE5F87" w:rsidP="00235F8E">
            <w:pPr>
              <w:rPr>
                <w:sz w:val="20"/>
                <w:szCs w:val="20"/>
              </w:rPr>
            </w:pPr>
          </w:p>
        </w:tc>
      </w:tr>
      <w:tr w:rsidR="00EE5F87" w:rsidRPr="00F73355" w14:paraId="6D41940E" w14:textId="77777777" w:rsidTr="0021201E">
        <w:trPr>
          <w:trHeight w:val="510"/>
          <w:jc w:val="center"/>
        </w:trPr>
        <w:tc>
          <w:tcPr>
            <w:tcW w:w="1640" w:type="pct"/>
            <w:shd w:val="clear" w:color="auto" w:fill="DEEAF6" w:themeFill="accent1" w:themeFillTint="33"/>
            <w:vAlign w:val="center"/>
          </w:tcPr>
          <w:p w14:paraId="7C456E5B" w14:textId="77777777" w:rsidR="00EE5F87" w:rsidRPr="00F73355" w:rsidRDefault="00EE5F87" w:rsidP="00235F8E">
            <w:pPr>
              <w:jc w:val="left"/>
              <w:rPr>
                <w:sz w:val="20"/>
                <w:szCs w:val="20"/>
              </w:rPr>
            </w:pPr>
            <w:r w:rsidRPr="00F73355">
              <w:rPr>
                <w:sz w:val="20"/>
                <w:szCs w:val="20"/>
              </w:rPr>
              <w:t xml:space="preserve">Locaux affectés aux produits </w:t>
            </w:r>
            <w:proofErr w:type="spellStart"/>
            <w:r w:rsidRPr="00F73355">
              <w:rPr>
                <w:sz w:val="20"/>
                <w:szCs w:val="20"/>
              </w:rPr>
              <w:t>radiopharmaceutiques</w:t>
            </w:r>
            <w:proofErr w:type="spellEnd"/>
          </w:p>
        </w:tc>
        <w:tc>
          <w:tcPr>
            <w:tcW w:w="1099" w:type="pct"/>
          </w:tcPr>
          <w:p w14:paraId="0EA78A94" w14:textId="77777777" w:rsidR="00EE5F87" w:rsidRPr="00F73355" w:rsidRDefault="00EE5F87" w:rsidP="00235F8E">
            <w:pPr>
              <w:rPr>
                <w:sz w:val="20"/>
                <w:szCs w:val="20"/>
              </w:rPr>
            </w:pPr>
          </w:p>
        </w:tc>
        <w:tc>
          <w:tcPr>
            <w:tcW w:w="1099" w:type="pct"/>
          </w:tcPr>
          <w:p w14:paraId="4C7C0A6F" w14:textId="77777777" w:rsidR="00EE5F87" w:rsidRPr="00F73355" w:rsidRDefault="00EE5F87" w:rsidP="00235F8E">
            <w:pPr>
              <w:rPr>
                <w:sz w:val="20"/>
                <w:szCs w:val="20"/>
              </w:rPr>
            </w:pPr>
          </w:p>
        </w:tc>
        <w:tc>
          <w:tcPr>
            <w:tcW w:w="1162" w:type="pct"/>
          </w:tcPr>
          <w:p w14:paraId="4DA926C8" w14:textId="77777777" w:rsidR="00EE5F87" w:rsidRPr="00F73355" w:rsidRDefault="00EE5F87" w:rsidP="00235F8E">
            <w:pPr>
              <w:rPr>
                <w:sz w:val="20"/>
                <w:szCs w:val="20"/>
              </w:rPr>
            </w:pPr>
          </w:p>
        </w:tc>
      </w:tr>
      <w:tr w:rsidR="00EE5F87" w:rsidRPr="00F73355" w14:paraId="17FD6C1D" w14:textId="77777777" w:rsidTr="0021201E">
        <w:trPr>
          <w:trHeight w:val="510"/>
          <w:jc w:val="center"/>
        </w:trPr>
        <w:tc>
          <w:tcPr>
            <w:tcW w:w="1640" w:type="pct"/>
            <w:shd w:val="clear" w:color="auto" w:fill="DEEAF6" w:themeFill="accent1" w:themeFillTint="33"/>
            <w:vAlign w:val="center"/>
          </w:tcPr>
          <w:p w14:paraId="07D9CF48" w14:textId="77777777" w:rsidR="00EE5F87" w:rsidRPr="00F73355" w:rsidRDefault="00EE5F87" w:rsidP="00235F8E">
            <w:pPr>
              <w:jc w:val="left"/>
              <w:rPr>
                <w:sz w:val="20"/>
                <w:szCs w:val="20"/>
              </w:rPr>
            </w:pPr>
            <w:r w:rsidRPr="00F73355">
              <w:rPr>
                <w:sz w:val="20"/>
                <w:szCs w:val="20"/>
              </w:rPr>
              <w:t>Locaux affectés aux produits stupéfiants</w:t>
            </w:r>
          </w:p>
        </w:tc>
        <w:tc>
          <w:tcPr>
            <w:tcW w:w="1099" w:type="pct"/>
          </w:tcPr>
          <w:p w14:paraId="49F1A9BD" w14:textId="77777777" w:rsidR="00EE5F87" w:rsidRPr="00F73355" w:rsidRDefault="00EE5F87" w:rsidP="00235F8E">
            <w:pPr>
              <w:rPr>
                <w:sz w:val="20"/>
                <w:szCs w:val="20"/>
              </w:rPr>
            </w:pPr>
          </w:p>
        </w:tc>
        <w:tc>
          <w:tcPr>
            <w:tcW w:w="1099" w:type="pct"/>
          </w:tcPr>
          <w:p w14:paraId="5709946C" w14:textId="77777777" w:rsidR="00EE5F87" w:rsidRPr="00F73355" w:rsidRDefault="00EE5F87" w:rsidP="00235F8E">
            <w:pPr>
              <w:rPr>
                <w:sz w:val="20"/>
                <w:szCs w:val="20"/>
              </w:rPr>
            </w:pPr>
          </w:p>
        </w:tc>
        <w:tc>
          <w:tcPr>
            <w:tcW w:w="1162" w:type="pct"/>
          </w:tcPr>
          <w:p w14:paraId="258FC821" w14:textId="77777777" w:rsidR="00EE5F87" w:rsidRPr="00F73355" w:rsidRDefault="00EE5F87" w:rsidP="00235F8E">
            <w:pPr>
              <w:rPr>
                <w:sz w:val="20"/>
                <w:szCs w:val="20"/>
              </w:rPr>
            </w:pPr>
          </w:p>
        </w:tc>
      </w:tr>
      <w:tr w:rsidR="00EE5F87" w:rsidRPr="00F73355" w14:paraId="7D92A88E" w14:textId="77777777" w:rsidTr="0021201E">
        <w:trPr>
          <w:trHeight w:val="510"/>
          <w:jc w:val="center"/>
        </w:trPr>
        <w:tc>
          <w:tcPr>
            <w:tcW w:w="1640" w:type="pct"/>
            <w:shd w:val="clear" w:color="auto" w:fill="DEEAF6" w:themeFill="accent1" w:themeFillTint="33"/>
            <w:vAlign w:val="center"/>
          </w:tcPr>
          <w:p w14:paraId="70294B01" w14:textId="18FB729C" w:rsidR="00EE5F87" w:rsidRPr="00F73355" w:rsidRDefault="00EE5F87" w:rsidP="00F24489">
            <w:pPr>
              <w:jc w:val="left"/>
              <w:rPr>
                <w:sz w:val="20"/>
                <w:szCs w:val="20"/>
              </w:rPr>
            </w:pPr>
            <w:r w:rsidRPr="00F73355">
              <w:rPr>
                <w:sz w:val="20"/>
                <w:szCs w:val="20"/>
              </w:rPr>
              <w:t xml:space="preserve">Locaux affectés à d’autres </w:t>
            </w:r>
            <w:r w:rsidR="00F24489">
              <w:rPr>
                <w:sz w:val="20"/>
                <w:szCs w:val="20"/>
              </w:rPr>
              <w:t xml:space="preserve">activités </w:t>
            </w:r>
            <w:r w:rsidRPr="00F73355">
              <w:rPr>
                <w:sz w:val="20"/>
                <w:szCs w:val="20"/>
              </w:rPr>
              <w:t>(1)</w:t>
            </w:r>
          </w:p>
        </w:tc>
        <w:tc>
          <w:tcPr>
            <w:tcW w:w="1099" w:type="pct"/>
          </w:tcPr>
          <w:p w14:paraId="7B2F6796" w14:textId="77777777" w:rsidR="00EE5F87" w:rsidRPr="00F73355" w:rsidRDefault="00EE5F87" w:rsidP="00235F8E">
            <w:pPr>
              <w:rPr>
                <w:sz w:val="20"/>
                <w:szCs w:val="20"/>
              </w:rPr>
            </w:pPr>
          </w:p>
        </w:tc>
        <w:tc>
          <w:tcPr>
            <w:tcW w:w="1099" w:type="pct"/>
          </w:tcPr>
          <w:p w14:paraId="64A5DA01" w14:textId="77777777" w:rsidR="00EE5F87" w:rsidRPr="00F73355" w:rsidRDefault="00EE5F87" w:rsidP="00235F8E">
            <w:pPr>
              <w:rPr>
                <w:sz w:val="20"/>
                <w:szCs w:val="20"/>
              </w:rPr>
            </w:pPr>
          </w:p>
        </w:tc>
        <w:tc>
          <w:tcPr>
            <w:tcW w:w="1162" w:type="pct"/>
          </w:tcPr>
          <w:p w14:paraId="49A94396" w14:textId="77777777" w:rsidR="00EE5F87" w:rsidRPr="00F73355" w:rsidRDefault="00EE5F87" w:rsidP="00235F8E">
            <w:pPr>
              <w:rPr>
                <w:sz w:val="20"/>
                <w:szCs w:val="20"/>
              </w:rPr>
            </w:pPr>
          </w:p>
        </w:tc>
      </w:tr>
    </w:tbl>
    <w:p w14:paraId="1E02FC6A" w14:textId="77777777" w:rsidR="0021201E" w:rsidRPr="0021201E" w:rsidRDefault="0021201E" w:rsidP="0021201E">
      <w:pPr>
        <w:pStyle w:val="Paragraphedeliste"/>
        <w:widowControl/>
        <w:ind w:left="360"/>
        <w:jc w:val="left"/>
        <w:rPr>
          <w:sz w:val="20"/>
          <w:szCs w:val="20"/>
          <w:u w:val="single"/>
        </w:rPr>
      </w:pPr>
    </w:p>
    <w:p w14:paraId="5777C8F8" w14:textId="7CDCBDC8" w:rsidR="00EE5F87" w:rsidRPr="00F73355" w:rsidRDefault="0021201E" w:rsidP="002B662F">
      <w:pPr>
        <w:pStyle w:val="Paragraphedeliste"/>
        <w:widowControl/>
        <w:numPr>
          <w:ilvl w:val="0"/>
          <w:numId w:val="16"/>
        </w:numPr>
        <w:jc w:val="left"/>
        <w:rPr>
          <w:sz w:val="20"/>
          <w:szCs w:val="20"/>
          <w:u w:val="single"/>
        </w:rPr>
      </w:pPr>
      <w:r>
        <w:rPr>
          <w:szCs w:val="20"/>
        </w:rPr>
        <w:t>P</w:t>
      </w:r>
      <w:r w:rsidR="00EE5F87" w:rsidRPr="0021201E">
        <w:rPr>
          <w:szCs w:val="20"/>
        </w:rPr>
        <w:t xml:space="preserve">réciser les opérations </w:t>
      </w:r>
      <w:r w:rsidR="00F24489" w:rsidRPr="0021201E">
        <w:rPr>
          <w:szCs w:val="20"/>
        </w:rPr>
        <w:t>et/</w:t>
      </w:r>
      <w:r w:rsidR="00EE5F87" w:rsidRPr="0021201E">
        <w:rPr>
          <w:szCs w:val="20"/>
        </w:rPr>
        <w:t>ou produits</w:t>
      </w:r>
      <w:r w:rsidR="00EE5F87" w:rsidRPr="00F73355">
        <w:rPr>
          <w:sz w:val="20"/>
          <w:szCs w:val="20"/>
          <w:u w:val="single"/>
        </w:rPr>
        <w:br w:type="page"/>
      </w:r>
    </w:p>
    <w:p w14:paraId="5E0D1AE3" w14:textId="5362EAA2" w:rsidR="00EE5F87" w:rsidRPr="00D51C60" w:rsidRDefault="00EE5F87" w:rsidP="002B662F">
      <w:pPr>
        <w:pStyle w:val="Paragraphedeliste"/>
        <w:numPr>
          <w:ilvl w:val="0"/>
          <w:numId w:val="17"/>
        </w:numPr>
        <w:rPr>
          <w:u w:val="single"/>
        </w:rPr>
      </w:pPr>
      <w:r w:rsidRPr="00D51C60">
        <w:rPr>
          <w:u w:val="single"/>
        </w:rPr>
        <w:lastRenderedPageBreak/>
        <w:t>Ventilation et maîtrise de la température</w:t>
      </w:r>
      <w:r w:rsidR="00C15375" w:rsidRPr="00C15375">
        <w:rPr>
          <w:u w:val="single"/>
        </w:rPr>
        <w:t xml:space="preserve"> </w:t>
      </w:r>
      <w:r w:rsidR="00C15375">
        <w:rPr>
          <w:u w:val="single"/>
        </w:rPr>
        <w:t>et de l’hygrométrie</w:t>
      </w:r>
    </w:p>
    <w:p w14:paraId="3F59EEE3" w14:textId="77777777" w:rsidR="00EE5F87" w:rsidRPr="005266B9" w:rsidRDefault="00EE5F87" w:rsidP="00EE5F87"/>
    <w:p w14:paraId="3578472B" w14:textId="77777777" w:rsidR="00EE5F87" w:rsidRPr="005266B9" w:rsidRDefault="00EE5F87" w:rsidP="00EE5F87">
      <w:r w:rsidRPr="005266B9">
        <w:t>Décrire en une demi-page les dispositifs mis en place afin de garantir la ventilation et la maîtrise de la température et de l’hygrométrie au sein des locaux de stockage.</w:t>
      </w:r>
    </w:p>
    <w:p w14:paraId="25C6961A" w14:textId="77777777" w:rsidR="00EE5F87" w:rsidRPr="005266B9" w:rsidRDefault="00EE5F87" w:rsidP="00EE5F87"/>
    <w:tbl>
      <w:tblPr>
        <w:tblStyle w:val="Grilledutableau"/>
        <w:tblW w:w="10206" w:type="dxa"/>
        <w:tblInd w:w="-5" w:type="dxa"/>
        <w:tblLook w:val="04A0" w:firstRow="1" w:lastRow="0" w:firstColumn="1" w:lastColumn="0" w:noHBand="0" w:noVBand="1"/>
      </w:tblPr>
      <w:tblGrid>
        <w:gridCol w:w="10206"/>
      </w:tblGrid>
      <w:tr w:rsidR="00EE5F87" w:rsidRPr="005266B9" w14:paraId="357AA7B8" w14:textId="77777777" w:rsidTr="00235F8E">
        <w:tc>
          <w:tcPr>
            <w:tcW w:w="10206" w:type="dxa"/>
          </w:tcPr>
          <w:p w14:paraId="4E7934BE" w14:textId="77777777" w:rsidR="00EE5F87" w:rsidRPr="00D51C60" w:rsidRDefault="00EE5F87" w:rsidP="00235F8E">
            <w:pPr>
              <w:rPr>
                <w:sz w:val="20"/>
              </w:rPr>
            </w:pPr>
          </w:p>
          <w:p w14:paraId="1AE939F0" w14:textId="77777777" w:rsidR="00EE5F87" w:rsidRPr="00D51C60" w:rsidRDefault="00EE5F87" w:rsidP="00235F8E">
            <w:pPr>
              <w:rPr>
                <w:sz w:val="20"/>
              </w:rPr>
            </w:pPr>
          </w:p>
          <w:p w14:paraId="006068A9" w14:textId="77777777" w:rsidR="00EE5F87" w:rsidRPr="00D51C60" w:rsidRDefault="00EE5F87" w:rsidP="00235F8E">
            <w:pPr>
              <w:rPr>
                <w:sz w:val="20"/>
              </w:rPr>
            </w:pPr>
          </w:p>
          <w:p w14:paraId="0D9BBEEA" w14:textId="77777777" w:rsidR="00EE5F87" w:rsidRPr="00D51C60" w:rsidRDefault="00EE5F87" w:rsidP="00235F8E">
            <w:pPr>
              <w:rPr>
                <w:sz w:val="20"/>
              </w:rPr>
            </w:pPr>
          </w:p>
          <w:p w14:paraId="2AF7CE3C" w14:textId="77777777" w:rsidR="00EE5F87" w:rsidRPr="00D51C60" w:rsidRDefault="00EE5F87" w:rsidP="00235F8E">
            <w:pPr>
              <w:rPr>
                <w:sz w:val="20"/>
              </w:rPr>
            </w:pPr>
          </w:p>
          <w:p w14:paraId="7FAF909E" w14:textId="77777777" w:rsidR="00EE5F87" w:rsidRPr="00D51C60" w:rsidRDefault="00EE5F87" w:rsidP="00235F8E">
            <w:pPr>
              <w:rPr>
                <w:sz w:val="20"/>
              </w:rPr>
            </w:pPr>
          </w:p>
          <w:p w14:paraId="0D4BF1FE" w14:textId="77777777" w:rsidR="00EE5F87" w:rsidRPr="00D51C60" w:rsidRDefault="00EE5F87" w:rsidP="00235F8E">
            <w:pPr>
              <w:rPr>
                <w:sz w:val="20"/>
              </w:rPr>
            </w:pPr>
          </w:p>
          <w:p w14:paraId="358F42AA" w14:textId="77777777" w:rsidR="00EE5F87" w:rsidRDefault="00EE5F87" w:rsidP="00235F8E">
            <w:pPr>
              <w:rPr>
                <w:sz w:val="20"/>
              </w:rPr>
            </w:pPr>
          </w:p>
          <w:p w14:paraId="53FD3FBC" w14:textId="77777777" w:rsidR="00EE5F87" w:rsidRDefault="00EE5F87" w:rsidP="00235F8E">
            <w:pPr>
              <w:rPr>
                <w:sz w:val="20"/>
              </w:rPr>
            </w:pPr>
          </w:p>
          <w:p w14:paraId="3582F02E" w14:textId="77777777" w:rsidR="00EE5F87" w:rsidRDefault="00EE5F87" w:rsidP="00235F8E">
            <w:pPr>
              <w:rPr>
                <w:sz w:val="20"/>
              </w:rPr>
            </w:pPr>
          </w:p>
          <w:p w14:paraId="7B44E93A" w14:textId="77777777" w:rsidR="00EE5F87" w:rsidRDefault="00EE5F87" w:rsidP="00235F8E">
            <w:pPr>
              <w:rPr>
                <w:sz w:val="20"/>
              </w:rPr>
            </w:pPr>
          </w:p>
          <w:p w14:paraId="1DB45214" w14:textId="77777777" w:rsidR="00EE5F87" w:rsidRDefault="00EE5F87" w:rsidP="00235F8E">
            <w:pPr>
              <w:rPr>
                <w:sz w:val="20"/>
              </w:rPr>
            </w:pPr>
          </w:p>
          <w:p w14:paraId="29BD946C" w14:textId="77777777" w:rsidR="00EE5F87" w:rsidRDefault="00EE5F87" w:rsidP="00235F8E">
            <w:pPr>
              <w:rPr>
                <w:sz w:val="20"/>
              </w:rPr>
            </w:pPr>
          </w:p>
          <w:p w14:paraId="68F3ADD3" w14:textId="77777777" w:rsidR="00EE5F87" w:rsidRDefault="00EE5F87" w:rsidP="00235F8E">
            <w:pPr>
              <w:rPr>
                <w:sz w:val="20"/>
              </w:rPr>
            </w:pPr>
          </w:p>
          <w:p w14:paraId="67607980" w14:textId="77777777" w:rsidR="00EE5F87" w:rsidRDefault="00EE5F87" w:rsidP="00235F8E">
            <w:pPr>
              <w:rPr>
                <w:sz w:val="20"/>
              </w:rPr>
            </w:pPr>
          </w:p>
          <w:p w14:paraId="7B221B62" w14:textId="77777777" w:rsidR="00EE5F87" w:rsidRDefault="00EE5F87" w:rsidP="00235F8E">
            <w:pPr>
              <w:rPr>
                <w:sz w:val="20"/>
              </w:rPr>
            </w:pPr>
          </w:p>
          <w:p w14:paraId="6681706A" w14:textId="77777777" w:rsidR="00EE5F87" w:rsidRDefault="00EE5F87" w:rsidP="00235F8E">
            <w:pPr>
              <w:rPr>
                <w:sz w:val="20"/>
              </w:rPr>
            </w:pPr>
          </w:p>
          <w:p w14:paraId="0EC28F6B" w14:textId="77777777" w:rsidR="00EE5F87" w:rsidRDefault="00EE5F87" w:rsidP="00235F8E">
            <w:pPr>
              <w:rPr>
                <w:sz w:val="20"/>
              </w:rPr>
            </w:pPr>
          </w:p>
          <w:p w14:paraId="5904A77A" w14:textId="77777777" w:rsidR="00EE5F87" w:rsidRDefault="00EE5F87" w:rsidP="00235F8E">
            <w:pPr>
              <w:rPr>
                <w:sz w:val="20"/>
              </w:rPr>
            </w:pPr>
          </w:p>
          <w:p w14:paraId="2299E896" w14:textId="77777777" w:rsidR="00EE5F87" w:rsidRDefault="00EE5F87" w:rsidP="00235F8E">
            <w:pPr>
              <w:rPr>
                <w:sz w:val="20"/>
              </w:rPr>
            </w:pPr>
          </w:p>
          <w:p w14:paraId="057C803D" w14:textId="77777777" w:rsidR="00EE5F87" w:rsidRDefault="00EE5F87" w:rsidP="00235F8E">
            <w:pPr>
              <w:rPr>
                <w:sz w:val="20"/>
              </w:rPr>
            </w:pPr>
          </w:p>
          <w:p w14:paraId="14504B0D" w14:textId="77777777" w:rsidR="00EE5F87" w:rsidRPr="00D51C60" w:rsidRDefault="00EE5F87" w:rsidP="00235F8E">
            <w:pPr>
              <w:rPr>
                <w:sz w:val="20"/>
              </w:rPr>
            </w:pPr>
          </w:p>
          <w:p w14:paraId="675BEF9D" w14:textId="77777777" w:rsidR="00EE5F87" w:rsidRPr="00D51C60" w:rsidRDefault="00EE5F87" w:rsidP="00235F8E">
            <w:pPr>
              <w:rPr>
                <w:sz w:val="20"/>
              </w:rPr>
            </w:pPr>
          </w:p>
          <w:p w14:paraId="4D043539" w14:textId="77777777" w:rsidR="00EE5F87" w:rsidRPr="00D51C60" w:rsidRDefault="00EE5F87" w:rsidP="00235F8E">
            <w:pPr>
              <w:rPr>
                <w:sz w:val="20"/>
              </w:rPr>
            </w:pPr>
          </w:p>
        </w:tc>
      </w:tr>
    </w:tbl>
    <w:p w14:paraId="3D8119C8" w14:textId="77777777" w:rsidR="00EE5F87" w:rsidRDefault="00EE5F87" w:rsidP="00EE5F87"/>
    <w:p w14:paraId="1CC6E2A1" w14:textId="7BA92E90" w:rsidR="00EE5F87" w:rsidRPr="007C251E" w:rsidRDefault="00EE5F87" w:rsidP="002B662F">
      <w:pPr>
        <w:pStyle w:val="Paragraphedeliste"/>
        <w:numPr>
          <w:ilvl w:val="0"/>
          <w:numId w:val="17"/>
        </w:numPr>
        <w:rPr>
          <w:u w:val="single"/>
        </w:rPr>
      </w:pPr>
      <w:r w:rsidRPr="007C251E">
        <w:rPr>
          <w:u w:val="single"/>
        </w:rPr>
        <w:t xml:space="preserve">Description du système de traitement de l’air (à </w:t>
      </w:r>
      <w:r w:rsidR="0062612F">
        <w:rPr>
          <w:u w:val="single"/>
        </w:rPr>
        <w:t>compléter</w:t>
      </w:r>
      <w:r w:rsidRPr="007C251E">
        <w:rPr>
          <w:u w:val="single"/>
        </w:rPr>
        <w:t xml:space="preserve"> le cas échéant)</w:t>
      </w:r>
    </w:p>
    <w:p w14:paraId="14F0ED38" w14:textId="77777777" w:rsidR="00EE5F87" w:rsidRPr="005266B9" w:rsidRDefault="00EE5F87" w:rsidP="00EE5F87">
      <w:pPr>
        <w:pStyle w:val="Paragraphedeliste"/>
      </w:pPr>
    </w:p>
    <w:p w14:paraId="5A87857A" w14:textId="74D81198" w:rsidR="00EB1958" w:rsidRDefault="00EB1958" w:rsidP="00EB1958">
      <w:r>
        <w:t>Joindre (</w:t>
      </w:r>
      <w:r w:rsidRPr="003D4B1B">
        <w:rPr>
          <w:b/>
        </w:rPr>
        <w:t>annexe E.3.</w:t>
      </w:r>
      <w:r>
        <w:t xml:space="preserve">) </w:t>
      </w:r>
      <w:r w:rsidRPr="005266B9">
        <w:t>un plan simplifié du système de traitement d'air et des centrales mentionnant également la référence des zones ventilées et les reprendre dans le tableau ci-dessous :</w:t>
      </w:r>
    </w:p>
    <w:p w14:paraId="6AD87AB4" w14:textId="77777777" w:rsidR="00EE5F87" w:rsidRPr="005266B9" w:rsidRDefault="00EE5F87" w:rsidP="00EE5F87"/>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4"/>
        <w:gridCol w:w="2650"/>
        <w:gridCol w:w="2650"/>
        <w:gridCol w:w="6"/>
      </w:tblGrid>
      <w:tr w:rsidR="00EE5F87" w:rsidRPr="005266B9" w14:paraId="0DA701CF" w14:textId="77777777" w:rsidTr="00235F8E">
        <w:trPr>
          <w:gridAfter w:val="1"/>
          <w:wAfter w:w="3" w:type="pct"/>
          <w:cantSplit/>
          <w:trHeight w:val="377"/>
          <w:jc w:val="center"/>
        </w:trPr>
        <w:tc>
          <w:tcPr>
            <w:tcW w:w="1231" w:type="pct"/>
            <w:vMerge w:val="restart"/>
            <w:shd w:val="clear" w:color="auto" w:fill="DEEAF6" w:themeFill="accent1" w:themeFillTint="33"/>
            <w:vAlign w:val="center"/>
          </w:tcPr>
          <w:p w14:paraId="0E64B77A" w14:textId="77777777" w:rsidR="00EE5F87" w:rsidRPr="005266B9" w:rsidRDefault="00EE5F87" w:rsidP="00235F8E">
            <w:pPr>
              <w:jc w:val="center"/>
            </w:pPr>
            <w:r w:rsidRPr="005266B9">
              <w:t>Référence des centrales</w:t>
            </w:r>
          </w:p>
        </w:tc>
        <w:tc>
          <w:tcPr>
            <w:tcW w:w="1127" w:type="pct"/>
            <w:vMerge w:val="restart"/>
            <w:shd w:val="clear" w:color="auto" w:fill="DEEAF6" w:themeFill="accent1" w:themeFillTint="33"/>
            <w:vAlign w:val="center"/>
          </w:tcPr>
          <w:p w14:paraId="48DF6C88" w14:textId="77777777" w:rsidR="00EE5F87" w:rsidRPr="005266B9" w:rsidRDefault="00EE5F87" w:rsidP="00235F8E">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3E537380" w14:textId="77777777" w:rsidR="00EE5F87" w:rsidRPr="005266B9" w:rsidRDefault="00EE5F87" w:rsidP="00235F8E">
            <w:pPr>
              <w:jc w:val="center"/>
            </w:pPr>
            <w:r w:rsidRPr="005266B9">
              <w:t>Nombre de renouvellements horaires</w:t>
            </w:r>
          </w:p>
        </w:tc>
        <w:tc>
          <w:tcPr>
            <w:tcW w:w="1319" w:type="pct"/>
            <w:vMerge w:val="restart"/>
            <w:shd w:val="clear" w:color="auto" w:fill="DEEAF6" w:themeFill="accent1" w:themeFillTint="33"/>
            <w:vAlign w:val="center"/>
          </w:tcPr>
          <w:p w14:paraId="2282C407" w14:textId="77777777" w:rsidR="00EE5F87" w:rsidRPr="005266B9" w:rsidRDefault="00EE5F87" w:rsidP="00235F8E">
            <w:pPr>
              <w:jc w:val="center"/>
            </w:pPr>
            <w:r w:rsidRPr="005266B9">
              <w:t>Nombre d'ateliers ventilés par chaque centrale</w:t>
            </w:r>
          </w:p>
        </w:tc>
      </w:tr>
      <w:tr w:rsidR="00EE5F87" w:rsidRPr="005266B9" w14:paraId="4605A06B" w14:textId="77777777" w:rsidTr="00235F8E">
        <w:trPr>
          <w:gridAfter w:val="1"/>
          <w:wAfter w:w="3" w:type="pct"/>
          <w:cantSplit/>
          <w:trHeight w:val="500"/>
          <w:jc w:val="center"/>
        </w:trPr>
        <w:tc>
          <w:tcPr>
            <w:tcW w:w="1231" w:type="pct"/>
            <w:vMerge/>
            <w:shd w:val="clear" w:color="auto" w:fill="DEEAF6" w:themeFill="accent1" w:themeFillTint="33"/>
          </w:tcPr>
          <w:p w14:paraId="5AFD1DB1" w14:textId="77777777" w:rsidR="00EE5F87" w:rsidRPr="005266B9" w:rsidRDefault="00EE5F87" w:rsidP="00235F8E"/>
        </w:tc>
        <w:tc>
          <w:tcPr>
            <w:tcW w:w="1127" w:type="pct"/>
            <w:vMerge/>
            <w:shd w:val="clear" w:color="auto" w:fill="DEEAF6" w:themeFill="accent1" w:themeFillTint="33"/>
          </w:tcPr>
          <w:p w14:paraId="3B68F1AF" w14:textId="77777777" w:rsidR="00EE5F87" w:rsidRPr="005266B9" w:rsidRDefault="00EE5F87" w:rsidP="00235F8E"/>
        </w:tc>
        <w:tc>
          <w:tcPr>
            <w:tcW w:w="1319" w:type="pct"/>
            <w:vMerge/>
            <w:shd w:val="clear" w:color="auto" w:fill="DEEAF6" w:themeFill="accent1" w:themeFillTint="33"/>
          </w:tcPr>
          <w:p w14:paraId="440C8D02" w14:textId="77777777" w:rsidR="00EE5F87" w:rsidRPr="005266B9" w:rsidRDefault="00EE5F87" w:rsidP="00235F8E"/>
        </w:tc>
        <w:tc>
          <w:tcPr>
            <w:tcW w:w="1319" w:type="pct"/>
            <w:vMerge/>
            <w:shd w:val="clear" w:color="auto" w:fill="DEEAF6" w:themeFill="accent1" w:themeFillTint="33"/>
          </w:tcPr>
          <w:p w14:paraId="308A55AD" w14:textId="77777777" w:rsidR="00EE5F87" w:rsidRPr="005266B9" w:rsidRDefault="00EE5F87" w:rsidP="00235F8E"/>
        </w:tc>
      </w:tr>
      <w:tr w:rsidR="00EE5F87" w:rsidRPr="005266B9" w14:paraId="129E1905" w14:textId="77777777" w:rsidTr="00235F8E">
        <w:trPr>
          <w:trHeight w:val="482"/>
          <w:jc w:val="center"/>
        </w:trPr>
        <w:tc>
          <w:tcPr>
            <w:tcW w:w="1226" w:type="pct"/>
          </w:tcPr>
          <w:p w14:paraId="60E80927" w14:textId="77777777" w:rsidR="00EE5F87" w:rsidRPr="005266B9" w:rsidRDefault="00EE5F87" w:rsidP="00235F8E"/>
        </w:tc>
        <w:tc>
          <w:tcPr>
            <w:tcW w:w="1127" w:type="pct"/>
          </w:tcPr>
          <w:p w14:paraId="40B406AB" w14:textId="77777777" w:rsidR="00EE5F87" w:rsidRPr="005266B9" w:rsidRDefault="00EE5F87" w:rsidP="00235F8E"/>
        </w:tc>
        <w:tc>
          <w:tcPr>
            <w:tcW w:w="1319" w:type="pct"/>
          </w:tcPr>
          <w:p w14:paraId="55709E5E" w14:textId="77777777" w:rsidR="00EE5F87" w:rsidRPr="005266B9" w:rsidRDefault="00EE5F87" w:rsidP="00235F8E"/>
        </w:tc>
        <w:tc>
          <w:tcPr>
            <w:tcW w:w="1319" w:type="pct"/>
            <w:gridSpan w:val="2"/>
          </w:tcPr>
          <w:p w14:paraId="5C786A97" w14:textId="77777777" w:rsidR="00EE5F87" w:rsidRPr="005266B9" w:rsidRDefault="00EE5F87" w:rsidP="00235F8E"/>
        </w:tc>
      </w:tr>
      <w:tr w:rsidR="00EE5F87" w:rsidRPr="005266B9" w14:paraId="7932282B" w14:textId="77777777" w:rsidTr="00235F8E">
        <w:trPr>
          <w:trHeight w:val="506"/>
          <w:jc w:val="center"/>
        </w:trPr>
        <w:tc>
          <w:tcPr>
            <w:tcW w:w="1226" w:type="pct"/>
          </w:tcPr>
          <w:p w14:paraId="56329973" w14:textId="77777777" w:rsidR="00EE5F87" w:rsidRPr="005266B9" w:rsidRDefault="00EE5F87" w:rsidP="00235F8E"/>
        </w:tc>
        <w:tc>
          <w:tcPr>
            <w:tcW w:w="1127" w:type="pct"/>
          </w:tcPr>
          <w:p w14:paraId="6E35B94D" w14:textId="77777777" w:rsidR="00EE5F87" w:rsidRPr="005266B9" w:rsidRDefault="00EE5F87" w:rsidP="00235F8E"/>
        </w:tc>
        <w:tc>
          <w:tcPr>
            <w:tcW w:w="1319" w:type="pct"/>
          </w:tcPr>
          <w:p w14:paraId="1E12A7BA" w14:textId="77777777" w:rsidR="00EE5F87" w:rsidRPr="005266B9" w:rsidRDefault="00EE5F87" w:rsidP="00235F8E"/>
        </w:tc>
        <w:tc>
          <w:tcPr>
            <w:tcW w:w="1319" w:type="pct"/>
            <w:gridSpan w:val="2"/>
          </w:tcPr>
          <w:p w14:paraId="4CB93BA6" w14:textId="77777777" w:rsidR="00EE5F87" w:rsidRPr="005266B9" w:rsidRDefault="00EE5F87" w:rsidP="00235F8E"/>
        </w:tc>
      </w:tr>
    </w:tbl>
    <w:p w14:paraId="143BE3CC" w14:textId="77777777" w:rsidR="00EE5F87" w:rsidRDefault="00EE5F87" w:rsidP="00EE5F87">
      <w:pPr>
        <w:pStyle w:val="Paragraphedeliste"/>
      </w:pPr>
    </w:p>
    <w:p w14:paraId="589ECB6B" w14:textId="47550CF8" w:rsidR="00EE5F87" w:rsidRPr="007C251E" w:rsidRDefault="00EE5F87" w:rsidP="002B662F">
      <w:pPr>
        <w:pStyle w:val="Paragraphedeliste"/>
        <w:numPr>
          <w:ilvl w:val="0"/>
          <w:numId w:val="17"/>
        </w:numPr>
        <w:rPr>
          <w:u w:val="single"/>
        </w:rPr>
      </w:pPr>
      <w:r w:rsidRPr="007C251E">
        <w:rPr>
          <w:u w:val="single"/>
        </w:rPr>
        <w:t xml:space="preserve">Description de la climatisation (à </w:t>
      </w:r>
      <w:r w:rsidR="0062612F">
        <w:rPr>
          <w:u w:val="single"/>
        </w:rPr>
        <w:t xml:space="preserve">compléter </w:t>
      </w:r>
      <w:r w:rsidRPr="007C251E">
        <w:rPr>
          <w:u w:val="single"/>
        </w:rPr>
        <w:t>le cas échéant)</w:t>
      </w:r>
    </w:p>
    <w:p w14:paraId="5EEEBE8E" w14:textId="77777777" w:rsidR="00EE5F87" w:rsidRPr="005266B9" w:rsidRDefault="00EE5F87" w:rsidP="00EE5F87">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6"/>
      </w:tblGrid>
      <w:tr w:rsidR="00EE5F87" w:rsidRPr="005266B9" w14:paraId="65F33238" w14:textId="77777777" w:rsidTr="00571C54">
        <w:trPr>
          <w:trHeight w:val="840"/>
          <w:jc w:val="center"/>
        </w:trPr>
        <w:tc>
          <w:tcPr>
            <w:tcW w:w="2630" w:type="pct"/>
            <w:shd w:val="clear" w:color="auto" w:fill="DEEAF6" w:themeFill="accent1" w:themeFillTint="33"/>
            <w:vAlign w:val="center"/>
          </w:tcPr>
          <w:p w14:paraId="08114301" w14:textId="77777777" w:rsidR="00EE5F87" w:rsidRPr="005266B9" w:rsidRDefault="00EE5F87" w:rsidP="00235F8E">
            <w:pPr>
              <w:jc w:val="center"/>
            </w:pPr>
            <w:r w:rsidRPr="005266B9">
              <w:t>Type de climatisation</w:t>
            </w:r>
          </w:p>
        </w:tc>
        <w:tc>
          <w:tcPr>
            <w:tcW w:w="2370" w:type="pct"/>
            <w:shd w:val="clear" w:color="auto" w:fill="DEEAF6" w:themeFill="accent1" w:themeFillTint="33"/>
            <w:vAlign w:val="center"/>
          </w:tcPr>
          <w:p w14:paraId="194422AE" w14:textId="77777777" w:rsidR="00EE5F87" w:rsidRPr="005266B9" w:rsidRDefault="00EE5F87" w:rsidP="00235F8E">
            <w:pPr>
              <w:jc w:val="center"/>
            </w:pPr>
            <w:r w:rsidRPr="005266B9">
              <w:t>Référence de la zone climatisée</w:t>
            </w:r>
          </w:p>
        </w:tc>
      </w:tr>
      <w:tr w:rsidR="00EE5F87" w:rsidRPr="005266B9" w14:paraId="7A47AE7B" w14:textId="77777777" w:rsidTr="00571C54">
        <w:trPr>
          <w:trHeight w:val="559"/>
          <w:jc w:val="center"/>
        </w:trPr>
        <w:tc>
          <w:tcPr>
            <w:tcW w:w="2630" w:type="pct"/>
            <w:vAlign w:val="center"/>
          </w:tcPr>
          <w:p w14:paraId="3DDA7359" w14:textId="77777777" w:rsidR="00EE5F87" w:rsidRPr="005266B9" w:rsidRDefault="00EE5F87" w:rsidP="00235F8E"/>
        </w:tc>
        <w:tc>
          <w:tcPr>
            <w:tcW w:w="2370" w:type="pct"/>
          </w:tcPr>
          <w:p w14:paraId="0087F17B" w14:textId="77777777" w:rsidR="00EE5F87" w:rsidRPr="005266B9" w:rsidRDefault="00EE5F87" w:rsidP="00235F8E"/>
        </w:tc>
      </w:tr>
      <w:tr w:rsidR="00EE5F87" w:rsidRPr="005266B9" w14:paraId="69456987" w14:textId="77777777" w:rsidTr="00571C54">
        <w:trPr>
          <w:trHeight w:val="584"/>
          <w:jc w:val="center"/>
        </w:trPr>
        <w:tc>
          <w:tcPr>
            <w:tcW w:w="2630" w:type="pct"/>
            <w:vAlign w:val="center"/>
          </w:tcPr>
          <w:p w14:paraId="2AFDAABC" w14:textId="77777777" w:rsidR="00EE5F87" w:rsidRPr="005266B9" w:rsidRDefault="00EE5F87" w:rsidP="00235F8E"/>
        </w:tc>
        <w:tc>
          <w:tcPr>
            <w:tcW w:w="2370" w:type="pct"/>
          </w:tcPr>
          <w:p w14:paraId="608BABA9" w14:textId="77777777" w:rsidR="00EE5F87" w:rsidRPr="005266B9" w:rsidRDefault="00EE5F87" w:rsidP="00235F8E"/>
        </w:tc>
      </w:tr>
    </w:tbl>
    <w:p w14:paraId="26EE58E7" w14:textId="77777777" w:rsidR="00EE5F87" w:rsidRDefault="00EE5F87" w:rsidP="00EE5F87"/>
    <w:p w14:paraId="0A7ED910" w14:textId="61920B8F" w:rsidR="00EE5F87" w:rsidRDefault="00EE5F87">
      <w:pPr>
        <w:widowControl/>
        <w:jc w:val="left"/>
      </w:pPr>
      <w:r>
        <w:br w:type="page"/>
      </w:r>
    </w:p>
    <w:p w14:paraId="10C81D59" w14:textId="04462C4E" w:rsidR="00EE5F87" w:rsidRDefault="00EE5F87" w:rsidP="007F303D">
      <w:pPr>
        <w:pStyle w:val="Titre2"/>
      </w:pPr>
      <w:bookmarkStart w:id="152" w:name="_Toc133415216"/>
      <w:r>
        <w:lastRenderedPageBreak/>
        <w:t>E</w:t>
      </w:r>
      <w:r w:rsidRPr="00431BE4">
        <w:t>.</w:t>
      </w:r>
      <w:r>
        <w:t>4</w:t>
      </w:r>
      <w:r w:rsidRPr="00431BE4">
        <w:t>.</w:t>
      </w:r>
      <w:r w:rsidRPr="00431BE4">
        <w:tab/>
      </w:r>
      <w:r w:rsidRPr="005266B9">
        <w:t>Systèmes de tra</w:t>
      </w:r>
      <w:r w:rsidR="0070263E">
        <w:t>itement informatisé des données</w:t>
      </w:r>
      <w:bookmarkEnd w:id="152"/>
    </w:p>
    <w:p w14:paraId="0499182A" w14:textId="77777777" w:rsidR="0070263E" w:rsidRPr="0070263E" w:rsidRDefault="0070263E" w:rsidP="0070263E"/>
    <w:p w14:paraId="76340BBA" w14:textId="249288F7" w:rsidR="0070263E" w:rsidRPr="00911DD5" w:rsidRDefault="0070263E" w:rsidP="00911DD5">
      <w:pPr>
        <w:jc w:val="left"/>
      </w:pPr>
      <w:r w:rsidRPr="00911DD5">
        <w:t xml:space="preserve">Système de traitement informatisé des données dans le cadre de l’activité grossiste-répartiteur </w:t>
      </w:r>
      <w:r w:rsidR="00911DD5" w:rsidRPr="00911DD5">
        <w:t xml:space="preserve">et </w:t>
      </w:r>
      <w:r w:rsidR="00911DD5">
        <w:t xml:space="preserve">dans le cadre de l’activité </w:t>
      </w:r>
      <w:r w:rsidR="00911DD5" w:rsidRPr="00911DD5">
        <w:t>de type centrale d’achat (alinéa 5° de l’article R.5124-2 du CSP)</w:t>
      </w:r>
    </w:p>
    <w:p w14:paraId="681A883E" w14:textId="77777777" w:rsidR="00EE5F87" w:rsidRPr="005266B9" w:rsidRDefault="00EE5F87" w:rsidP="00EE5F87"/>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2"/>
        <w:gridCol w:w="3371"/>
        <w:gridCol w:w="3371"/>
      </w:tblGrid>
      <w:tr w:rsidR="00EE5F87" w:rsidRPr="005266B9" w14:paraId="51E0D3AA" w14:textId="77777777" w:rsidTr="00235F8E">
        <w:tc>
          <w:tcPr>
            <w:tcW w:w="1644" w:type="pct"/>
            <w:shd w:val="clear" w:color="auto" w:fill="DEEAF6" w:themeFill="accent1" w:themeFillTint="33"/>
            <w:vAlign w:val="center"/>
          </w:tcPr>
          <w:p w14:paraId="5CE9931B" w14:textId="77777777" w:rsidR="00EE5F87" w:rsidRPr="005266B9" w:rsidRDefault="00EE5F87" w:rsidP="0070263E">
            <w:pPr>
              <w:jc w:val="center"/>
            </w:pPr>
            <w:r w:rsidRPr="005266B9">
              <w:t>Opérations informatisées</w:t>
            </w:r>
          </w:p>
        </w:tc>
        <w:tc>
          <w:tcPr>
            <w:tcW w:w="1678" w:type="pct"/>
            <w:shd w:val="clear" w:color="auto" w:fill="DEEAF6" w:themeFill="accent1" w:themeFillTint="33"/>
            <w:vAlign w:val="center"/>
          </w:tcPr>
          <w:p w14:paraId="07BD51D2" w14:textId="77777777" w:rsidR="00EE5F87" w:rsidRPr="005266B9" w:rsidRDefault="00EE5F87" w:rsidP="00235F8E">
            <w:pPr>
              <w:jc w:val="center"/>
            </w:pPr>
            <w:r w:rsidRPr="005266B9">
              <w:t>Nom et type de logiciel(s) (progiciel ou développement interne)</w:t>
            </w:r>
          </w:p>
        </w:tc>
        <w:tc>
          <w:tcPr>
            <w:tcW w:w="1678" w:type="pct"/>
            <w:shd w:val="clear" w:color="auto" w:fill="DEEAF6" w:themeFill="accent1" w:themeFillTint="33"/>
            <w:vAlign w:val="center"/>
          </w:tcPr>
          <w:p w14:paraId="04F8A50F" w14:textId="77777777" w:rsidR="00EE5F87" w:rsidRPr="005266B9" w:rsidRDefault="00EE5F87" w:rsidP="00235F8E">
            <w:pPr>
              <w:jc w:val="center"/>
            </w:pPr>
            <w:r w:rsidRPr="005266B9">
              <w:t>Date de validation du système informatisé</w:t>
            </w:r>
          </w:p>
        </w:tc>
      </w:tr>
      <w:tr w:rsidR="00EE5F87" w:rsidRPr="005266B9" w14:paraId="026C2F1E" w14:textId="77777777" w:rsidTr="00235F8E">
        <w:trPr>
          <w:trHeight w:val="460"/>
        </w:trPr>
        <w:tc>
          <w:tcPr>
            <w:tcW w:w="1644" w:type="pct"/>
            <w:shd w:val="clear" w:color="auto" w:fill="DEEAF6" w:themeFill="accent1" w:themeFillTint="33"/>
            <w:vAlign w:val="center"/>
          </w:tcPr>
          <w:p w14:paraId="392508D5" w14:textId="0411BD9B" w:rsidR="00EE5F87" w:rsidRPr="005266B9" w:rsidRDefault="0070263E" w:rsidP="0070263E">
            <w:pPr>
              <w:ind w:right="38"/>
              <w:jc w:val="left"/>
            </w:pPr>
            <w:r>
              <w:t xml:space="preserve"> </w:t>
            </w:r>
            <w:r w:rsidR="00EE5F87" w:rsidRPr="005266B9">
              <w:t>Réception</w:t>
            </w:r>
          </w:p>
        </w:tc>
        <w:tc>
          <w:tcPr>
            <w:tcW w:w="1678" w:type="pct"/>
          </w:tcPr>
          <w:p w14:paraId="5CD0B8AE" w14:textId="77777777" w:rsidR="00EE5F87" w:rsidRPr="005266B9" w:rsidRDefault="00EE5F87" w:rsidP="00235F8E"/>
        </w:tc>
        <w:tc>
          <w:tcPr>
            <w:tcW w:w="1678" w:type="pct"/>
          </w:tcPr>
          <w:p w14:paraId="4E49DB3A" w14:textId="77777777" w:rsidR="00EE5F87" w:rsidRPr="005266B9" w:rsidRDefault="00EE5F87" w:rsidP="00235F8E"/>
        </w:tc>
      </w:tr>
      <w:tr w:rsidR="0070263E" w:rsidRPr="005266B9" w14:paraId="2ECA700D" w14:textId="77777777" w:rsidTr="00235F8E">
        <w:trPr>
          <w:trHeight w:val="460"/>
        </w:trPr>
        <w:tc>
          <w:tcPr>
            <w:tcW w:w="1644" w:type="pct"/>
            <w:shd w:val="clear" w:color="auto" w:fill="DEEAF6" w:themeFill="accent1" w:themeFillTint="33"/>
            <w:vAlign w:val="center"/>
          </w:tcPr>
          <w:p w14:paraId="55F0267B" w14:textId="0B706F63" w:rsidR="0070263E" w:rsidRPr="005266B9" w:rsidRDefault="0070263E" w:rsidP="0070263E">
            <w:pPr>
              <w:ind w:right="38"/>
              <w:jc w:val="left"/>
            </w:pPr>
            <w:r>
              <w:t xml:space="preserve"> Achat</w:t>
            </w:r>
          </w:p>
        </w:tc>
        <w:tc>
          <w:tcPr>
            <w:tcW w:w="1678" w:type="pct"/>
          </w:tcPr>
          <w:p w14:paraId="79011805" w14:textId="77777777" w:rsidR="0070263E" w:rsidRPr="005266B9" w:rsidRDefault="0070263E" w:rsidP="00235F8E"/>
        </w:tc>
        <w:tc>
          <w:tcPr>
            <w:tcW w:w="1678" w:type="pct"/>
          </w:tcPr>
          <w:p w14:paraId="3A0361C4" w14:textId="77777777" w:rsidR="0070263E" w:rsidRPr="005266B9" w:rsidRDefault="0070263E" w:rsidP="00235F8E"/>
        </w:tc>
      </w:tr>
      <w:tr w:rsidR="00EB1958" w:rsidRPr="005266B9" w14:paraId="2AC3FFE8" w14:textId="77777777" w:rsidTr="00235F8E">
        <w:trPr>
          <w:trHeight w:val="460"/>
        </w:trPr>
        <w:tc>
          <w:tcPr>
            <w:tcW w:w="1644" w:type="pct"/>
            <w:shd w:val="clear" w:color="auto" w:fill="DEEAF6" w:themeFill="accent1" w:themeFillTint="33"/>
            <w:vAlign w:val="center"/>
          </w:tcPr>
          <w:p w14:paraId="0EA49F87" w14:textId="3C3D3788" w:rsidR="00EB1958" w:rsidRDefault="00EB1958" w:rsidP="0070263E">
            <w:pPr>
              <w:ind w:right="38"/>
              <w:jc w:val="left"/>
            </w:pPr>
            <w:r>
              <w:t xml:space="preserve"> Sérialisation</w:t>
            </w:r>
          </w:p>
        </w:tc>
        <w:tc>
          <w:tcPr>
            <w:tcW w:w="1678" w:type="pct"/>
          </w:tcPr>
          <w:p w14:paraId="5C88AA40" w14:textId="77777777" w:rsidR="00EB1958" w:rsidRPr="005266B9" w:rsidRDefault="00EB1958" w:rsidP="00235F8E"/>
        </w:tc>
        <w:tc>
          <w:tcPr>
            <w:tcW w:w="1678" w:type="pct"/>
          </w:tcPr>
          <w:p w14:paraId="01F83989" w14:textId="77777777" w:rsidR="00EB1958" w:rsidRPr="005266B9" w:rsidRDefault="00EB1958" w:rsidP="00235F8E"/>
        </w:tc>
      </w:tr>
      <w:tr w:rsidR="00EE5F87" w:rsidRPr="005266B9" w14:paraId="79E266A1" w14:textId="77777777" w:rsidTr="00235F8E">
        <w:trPr>
          <w:trHeight w:val="460"/>
        </w:trPr>
        <w:tc>
          <w:tcPr>
            <w:tcW w:w="1644" w:type="pct"/>
            <w:shd w:val="clear" w:color="auto" w:fill="DEEAF6" w:themeFill="accent1" w:themeFillTint="33"/>
            <w:vAlign w:val="center"/>
          </w:tcPr>
          <w:p w14:paraId="0B584CB8" w14:textId="736DDA44" w:rsidR="00EE5F87" w:rsidRPr="005266B9" w:rsidRDefault="0070263E" w:rsidP="0070263E">
            <w:pPr>
              <w:ind w:right="38"/>
              <w:jc w:val="left"/>
            </w:pPr>
            <w:r>
              <w:t xml:space="preserve"> </w:t>
            </w:r>
            <w:r w:rsidR="00EE5F87" w:rsidRPr="005266B9">
              <w:t>Prise de commande</w:t>
            </w:r>
          </w:p>
        </w:tc>
        <w:tc>
          <w:tcPr>
            <w:tcW w:w="1678" w:type="pct"/>
          </w:tcPr>
          <w:p w14:paraId="5583F8E0" w14:textId="77777777" w:rsidR="00EE5F87" w:rsidRPr="005266B9" w:rsidRDefault="00EE5F87" w:rsidP="00235F8E"/>
        </w:tc>
        <w:tc>
          <w:tcPr>
            <w:tcW w:w="1678" w:type="pct"/>
          </w:tcPr>
          <w:p w14:paraId="42EF8587" w14:textId="77777777" w:rsidR="00EE5F87" w:rsidRPr="005266B9" w:rsidRDefault="00EE5F87" w:rsidP="00235F8E"/>
        </w:tc>
      </w:tr>
      <w:tr w:rsidR="00EE5F87" w:rsidRPr="005266B9" w14:paraId="58B2B3C4" w14:textId="77777777" w:rsidTr="00235F8E">
        <w:trPr>
          <w:trHeight w:val="460"/>
        </w:trPr>
        <w:tc>
          <w:tcPr>
            <w:tcW w:w="1644" w:type="pct"/>
            <w:shd w:val="clear" w:color="auto" w:fill="DEEAF6" w:themeFill="accent1" w:themeFillTint="33"/>
            <w:vAlign w:val="center"/>
          </w:tcPr>
          <w:p w14:paraId="7D881F7A" w14:textId="0F649CE7" w:rsidR="00EE5F87" w:rsidRPr="005266B9" w:rsidRDefault="0070263E" w:rsidP="0070263E">
            <w:pPr>
              <w:ind w:right="38"/>
              <w:jc w:val="left"/>
            </w:pPr>
            <w:r>
              <w:t xml:space="preserve"> </w:t>
            </w:r>
            <w:r w:rsidR="00EE5F87" w:rsidRPr="005266B9">
              <w:t>Stockage</w:t>
            </w:r>
            <w:r>
              <w:t xml:space="preserve"> / gestion du stock</w:t>
            </w:r>
          </w:p>
        </w:tc>
        <w:tc>
          <w:tcPr>
            <w:tcW w:w="1678" w:type="pct"/>
          </w:tcPr>
          <w:p w14:paraId="6A2C8839" w14:textId="77777777" w:rsidR="00EE5F87" w:rsidRPr="005266B9" w:rsidRDefault="00EE5F87" w:rsidP="00235F8E"/>
        </w:tc>
        <w:tc>
          <w:tcPr>
            <w:tcW w:w="1678" w:type="pct"/>
          </w:tcPr>
          <w:p w14:paraId="4972EB1E" w14:textId="77777777" w:rsidR="00EE5F87" w:rsidRPr="005266B9" w:rsidRDefault="00EE5F87" w:rsidP="00235F8E"/>
        </w:tc>
      </w:tr>
      <w:tr w:rsidR="00EE5F87" w:rsidRPr="005266B9" w14:paraId="20FCC472" w14:textId="77777777" w:rsidTr="00235F8E">
        <w:trPr>
          <w:trHeight w:val="460"/>
        </w:trPr>
        <w:tc>
          <w:tcPr>
            <w:tcW w:w="1644" w:type="pct"/>
            <w:shd w:val="clear" w:color="auto" w:fill="DEEAF6" w:themeFill="accent1" w:themeFillTint="33"/>
            <w:vAlign w:val="center"/>
          </w:tcPr>
          <w:p w14:paraId="5AA7462F" w14:textId="422B0FD8" w:rsidR="00EE5F87" w:rsidRPr="005266B9" w:rsidRDefault="0070263E" w:rsidP="0070263E">
            <w:pPr>
              <w:ind w:right="38"/>
              <w:jc w:val="left"/>
            </w:pPr>
            <w:r>
              <w:t xml:space="preserve"> </w:t>
            </w:r>
            <w:r w:rsidR="00EE5F87" w:rsidRPr="005266B9">
              <w:t>Préparation des commandes</w:t>
            </w:r>
          </w:p>
        </w:tc>
        <w:tc>
          <w:tcPr>
            <w:tcW w:w="1678" w:type="pct"/>
          </w:tcPr>
          <w:p w14:paraId="5E3C6D10" w14:textId="77777777" w:rsidR="00EE5F87" w:rsidRPr="005266B9" w:rsidRDefault="00EE5F87" w:rsidP="00235F8E"/>
        </w:tc>
        <w:tc>
          <w:tcPr>
            <w:tcW w:w="1678" w:type="pct"/>
          </w:tcPr>
          <w:p w14:paraId="4F30DF8B" w14:textId="77777777" w:rsidR="00EE5F87" w:rsidRPr="005266B9" w:rsidRDefault="00EE5F87" w:rsidP="00235F8E"/>
        </w:tc>
      </w:tr>
      <w:tr w:rsidR="00EE5F87" w:rsidRPr="005266B9" w14:paraId="39F13701" w14:textId="77777777" w:rsidTr="00235F8E">
        <w:trPr>
          <w:trHeight w:val="460"/>
        </w:trPr>
        <w:tc>
          <w:tcPr>
            <w:tcW w:w="1644" w:type="pct"/>
            <w:shd w:val="clear" w:color="auto" w:fill="DEEAF6" w:themeFill="accent1" w:themeFillTint="33"/>
            <w:vAlign w:val="center"/>
          </w:tcPr>
          <w:p w14:paraId="1C0900F0" w14:textId="090B9BCD" w:rsidR="00EE5F87" w:rsidRPr="005266B9" w:rsidRDefault="0070263E" w:rsidP="0070263E">
            <w:pPr>
              <w:ind w:right="38"/>
              <w:jc w:val="left"/>
            </w:pPr>
            <w:r>
              <w:t xml:space="preserve"> </w:t>
            </w:r>
            <w:r w:rsidR="00EE5F87" w:rsidRPr="005266B9">
              <w:t>Facturation</w:t>
            </w:r>
          </w:p>
        </w:tc>
        <w:tc>
          <w:tcPr>
            <w:tcW w:w="1678" w:type="pct"/>
          </w:tcPr>
          <w:p w14:paraId="2075C185" w14:textId="77777777" w:rsidR="00EE5F87" w:rsidRPr="005266B9" w:rsidRDefault="00EE5F87" w:rsidP="00235F8E"/>
        </w:tc>
        <w:tc>
          <w:tcPr>
            <w:tcW w:w="1678" w:type="pct"/>
          </w:tcPr>
          <w:p w14:paraId="608DC5FC" w14:textId="77777777" w:rsidR="00EE5F87" w:rsidRPr="005266B9" w:rsidRDefault="00EE5F87" w:rsidP="00235F8E"/>
        </w:tc>
      </w:tr>
      <w:tr w:rsidR="00EE5F87" w:rsidRPr="005266B9" w14:paraId="3805C208" w14:textId="77777777" w:rsidTr="00235F8E">
        <w:trPr>
          <w:trHeight w:val="460"/>
        </w:trPr>
        <w:tc>
          <w:tcPr>
            <w:tcW w:w="1644" w:type="pct"/>
            <w:shd w:val="clear" w:color="auto" w:fill="DEEAF6" w:themeFill="accent1" w:themeFillTint="33"/>
            <w:vAlign w:val="center"/>
          </w:tcPr>
          <w:p w14:paraId="75D7EEC3" w14:textId="1D64C225" w:rsidR="00EE5F87" w:rsidRPr="005266B9" w:rsidRDefault="0070263E" w:rsidP="0070263E">
            <w:pPr>
              <w:ind w:right="38"/>
              <w:jc w:val="left"/>
            </w:pPr>
            <w:r>
              <w:t xml:space="preserve"> </w:t>
            </w:r>
            <w:r w:rsidR="00EE5F87" w:rsidRPr="005266B9">
              <w:t>Suivi des livraisons</w:t>
            </w:r>
          </w:p>
        </w:tc>
        <w:tc>
          <w:tcPr>
            <w:tcW w:w="1678" w:type="pct"/>
          </w:tcPr>
          <w:p w14:paraId="77EFA107" w14:textId="77777777" w:rsidR="00EE5F87" w:rsidRPr="005266B9" w:rsidRDefault="00EE5F87" w:rsidP="00235F8E"/>
        </w:tc>
        <w:tc>
          <w:tcPr>
            <w:tcW w:w="1678" w:type="pct"/>
          </w:tcPr>
          <w:p w14:paraId="3F0182DA" w14:textId="77777777" w:rsidR="00EE5F87" w:rsidRPr="005266B9" w:rsidRDefault="00EE5F87" w:rsidP="00235F8E"/>
        </w:tc>
      </w:tr>
      <w:tr w:rsidR="00EE5F87" w:rsidRPr="005266B9" w14:paraId="4033C3FC" w14:textId="77777777" w:rsidTr="00235F8E">
        <w:trPr>
          <w:trHeight w:val="460"/>
        </w:trPr>
        <w:tc>
          <w:tcPr>
            <w:tcW w:w="1644" w:type="pct"/>
            <w:shd w:val="clear" w:color="auto" w:fill="DEEAF6" w:themeFill="accent1" w:themeFillTint="33"/>
            <w:vAlign w:val="center"/>
          </w:tcPr>
          <w:p w14:paraId="78902EC3" w14:textId="42F1B227" w:rsidR="00EE5F87" w:rsidRPr="005266B9" w:rsidRDefault="0070263E" w:rsidP="00C15375">
            <w:pPr>
              <w:ind w:right="38"/>
              <w:jc w:val="left"/>
            </w:pPr>
            <w:r>
              <w:t xml:space="preserve"> </w:t>
            </w:r>
            <w:r w:rsidR="00C15375">
              <w:t>Gestion des retours</w:t>
            </w:r>
          </w:p>
        </w:tc>
        <w:tc>
          <w:tcPr>
            <w:tcW w:w="1678" w:type="pct"/>
          </w:tcPr>
          <w:p w14:paraId="4E5EED2B" w14:textId="77777777" w:rsidR="00EE5F87" w:rsidRPr="005266B9" w:rsidRDefault="00EE5F87" w:rsidP="00235F8E"/>
        </w:tc>
        <w:tc>
          <w:tcPr>
            <w:tcW w:w="1678" w:type="pct"/>
          </w:tcPr>
          <w:p w14:paraId="2ABD6E0D" w14:textId="77777777" w:rsidR="00EE5F87" w:rsidRPr="005266B9" w:rsidRDefault="00EE5F87" w:rsidP="00235F8E"/>
        </w:tc>
      </w:tr>
      <w:tr w:rsidR="00EE5F87" w:rsidRPr="005266B9" w14:paraId="75CE1245" w14:textId="77777777" w:rsidTr="00235F8E">
        <w:trPr>
          <w:trHeight w:val="460"/>
        </w:trPr>
        <w:tc>
          <w:tcPr>
            <w:tcW w:w="1644" w:type="pct"/>
            <w:shd w:val="clear" w:color="auto" w:fill="DEEAF6" w:themeFill="accent1" w:themeFillTint="33"/>
            <w:vAlign w:val="center"/>
          </w:tcPr>
          <w:p w14:paraId="1CF27D88" w14:textId="63D8A7C9" w:rsidR="00EE5F87" w:rsidRPr="005266B9" w:rsidRDefault="0070263E" w:rsidP="00C15375">
            <w:pPr>
              <w:ind w:right="38"/>
              <w:jc w:val="left"/>
            </w:pPr>
            <w:r>
              <w:t xml:space="preserve"> </w:t>
            </w:r>
            <w:r w:rsidR="00C15375">
              <w:t>Gestion des d</w:t>
            </w:r>
            <w:r w:rsidR="00EE5F87" w:rsidRPr="005266B9">
              <w:t>estruction</w:t>
            </w:r>
            <w:r w:rsidR="00C15375">
              <w:t>s</w:t>
            </w:r>
          </w:p>
        </w:tc>
        <w:tc>
          <w:tcPr>
            <w:tcW w:w="1678" w:type="pct"/>
          </w:tcPr>
          <w:p w14:paraId="1DC67BDD" w14:textId="77777777" w:rsidR="00EE5F87" w:rsidRPr="005266B9" w:rsidRDefault="00EE5F87" w:rsidP="00235F8E"/>
        </w:tc>
        <w:tc>
          <w:tcPr>
            <w:tcW w:w="1678" w:type="pct"/>
          </w:tcPr>
          <w:p w14:paraId="628A7C43" w14:textId="77777777" w:rsidR="00EE5F87" w:rsidRPr="005266B9" w:rsidRDefault="00EE5F87" w:rsidP="00235F8E"/>
        </w:tc>
      </w:tr>
    </w:tbl>
    <w:p w14:paraId="7D9FCB89" w14:textId="77777777" w:rsidR="00EE5F87" w:rsidRDefault="00EE5F87" w:rsidP="00EE5F87"/>
    <w:p w14:paraId="76504B51" w14:textId="77777777" w:rsidR="00EE5F87" w:rsidRPr="005266B9" w:rsidRDefault="00EE5F87" w:rsidP="00EE5F87">
      <w:r w:rsidRPr="005266B9">
        <w:t>Mentionner les éventuels systèmes manuels utilisés.</w:t>
      </w:r>
    </w:p>
    <w:p w14:paraId="016648B5" w14:textId="77777777" w:rsidR="00EE5F87" w:rsidRDefault="00EE5F87" w:rsidP="00EE5F87"/>
    <w:p w14:paraId="05A7F942" w14:textId="4D13C6CC" w:rsidR="006F1AC6" w:rsidRDefault="006F1AC6" w:rsidP="00283BCD">
      <w:pPr>
        <w:spacing w:after="120"/>
      </w:pPr>
      <w:r w:rsidRPr="005266B9">
        <w:t xml:space="preserve">Brève description </w:t>
      </w:r>
      <w:r>
        <w:t>(</w:t>
      </w:r>
      <w:r w:rsidRPr="005266B9">
        <w:t>une demi-page</w:t>
      </w:r>
      <w:r>
        <w:t xml:space="preserve"> maximum)</w:t>
      </w:r>
      <w:r w:rsidRPr="005266B9">
        <w:t xml:space="preserve"> </w:t>
      </w:r>
      <w:r>
        <w:t xml:space="preserve">de la gestion des produits sérialisés, du </w:t>
      </w:r>
      <w:proofErr w:type="spellStart"/>
      <w:r>
        <w:t>décommissionnement</w:t>
      </w:r>
      <w:proofErr w:type="spellEnd"/>
      <w:r>
        <w:t xml:space="preserve"> et des alertes. </w:t>
      </w:r>
    </w:p>
    <w:p w14:paraId="7F668BC4" w14:textId="77777777" w:rsidR="00283BCD" w:rsidRPr="00283BCD" w:rsidRDefault="00283BCD" w:rsidP="00283BCD">
      <w:pPr>
        <w:rPr>
          <w:i/>
          <w:sz w:val="20"/>
        </w:rPr>
      </w:pPr>
      <w:r w:rsidRPr="00283BCD">
        <w:rPr>
          <w:i/>
          <w:sz w:val="20"/>
        </w:rPr>
        <w:t xml:space="preserve">Description fonctionnelle macro du </w:t>
      </w:r>
      <w:proofErr w:type="spellStart"/>
      <w:r w:rsidRPr="00283BCD">
        <w:rPr>
          <w:i/>
          <w:sz w:val="20"/>
        </w:rPr>
        <w:t>process</w:t>
      </w:r>
      <w:proofErr w:type="spellEnd"/>
      <w:r w:rsidRPr="00283BCD">
        <w:rPr>
          <w:i/>
          <w:sz w:val="20"/>
        </w:rPr>
        <w:t xml:space="preserve"> définissant les grandes étapes et la référence de la procédure.</w:t>
      </w:r>
    </w:p>
    <w:p w14:paraId="18120304" w14:textId="77777777" w:rsidR="006F1AC6" w:rsidRPr="005266B9" w:rsidRDefault="006F1AC6" w:rsidP="006F1AC6"/>
    <w:tbl>
      <w:tblPr>
        <w:tblStyle w:val="Grilledutableau"/>
        <w:tblW w:w="10206" w:type="dxa"/>
        <w:tblInd w:w="-5" w:type="dxa"/>
        <w:tblLook w:val="04A0" w:firstRow="1" w:lastRow="0" w:firstColumn="1" w:lastColumn="0" w:noHBand="0" w:noVBand="1"/>
      </w:tblPr>
      <w:tblGrid>
        <w:gridCol w:w="10206"/>
      </w:tblGrid>
      <w:tr w:rsidR="006F1AC6" w:rsidRPr="005266B9" w14:paraId="69567C47" w14:textId="77777777" w:rsidTr="006F1AC6">
        <w:tc>
          <w:tcPr>
            <w:tcW w:w="10206" w:type="dxa"/>
          </w:tcPr>
          <w:p w14:paraId="060A601D" w14:textId="77777777" w:rsidR="006F1AC6" w:rsidRPr="00D51C60" w:rsidRDefault="006F1AC6" w:rsidP="006F1AC6">
            <w:pPr>
              <w:rPr>
                <w:sz w:val="20"/>
              </w:rPr>
            </w:pPr>
          </w:p>
          <w:p w14:paraId="5715D9BA" w14:textId="77777777" w:rsidR="006F1AC6" w:rsidRPr="00D51C60" w:rsidRDefault="006F1AC6" w:rsidP="006F1AC6">
            <w:pPr>
              <w:rPr>
                <w:sz w:val="20"/>
              </w:rPr>
            </w:pPr>
          </w:p>
          <w:p w14:paraId="7C4EA050" w14:textId="77777777" w:rsidR="006F1AC6" w:rsidRPr="00D51C60" w:rsidRDefault="006F1AC6" w:rsidP="006F1AC6">
            <w:pPr>
              <w:rPr>
                <w:sz w:val="20"/>
              </w:rPr>
            </w:pPr>
          </w:p>
          <w:p w14:paraId="6F6924E8" w14:textId="77777777" w:rsidR="006F1AC6" w:rsidRPr="00D51C60" w:rsidRDefault="006F1AC6" w:rsidP="006F1AC6">
            <w:pPr>
              <w:rPr>
                <w:sz w:val="20"/>
              </w:rPr>
            </w:pPr>
          </w:p>
          <w:p w14:paraId="2FB9BE43" w14:textId="77777777" w:rsidR="006F1AC6" w:rsidRPr="00D51C60" w:rsidRDefault="006F1AC6" w:rsidP="006F1AC6">
            <w:pPr>
              <w:rPr>
                <w:sz w:val="20"/>
              </w:rPr>
            </w:pPr>
          </w:p>
          <w:p w14:paraId="03C4CC10" w14:textId="77777777" w:rsidR="006F1AC6" w:rsidRPr="00D51C60" w:rsidRDefault="006F1AC6" w:rsidP="006F1AC6">
            <w:pPr>
              <w:rPr>
                <w:sz w:val="20"/>
              </w:rPr>
            </w:pPr>
          </w:p>
          <w:p w14:paraId="2FD52C60" w14:textId="77777777" w:rsidR="006F1AC6" w:rsidRPr="00D51C60" w:rsidRDefault="006F1AC6" w:rsidP="006F1AC6">
            <w:pPr>
              <w:rPr>
                <w:sz w:val="20"/>
              </w:rPr>
            </w:pPr>
          </w:p>
          <w:p w14:paraId="201418F2" w14:textId="77777777" w:rsidR="006F1AC6" w:rsidRDefault="006F1AC6" w:rsidP="006F1AC6">
            <w:pPr>
              <w:rPr>
                <w:sz w:val="20"/>
              </w:rPr>
            </w:pPr>
          </w:p>
          <w:p w14:paraId="3E0DCCFD" w14:textId="77777777" w:rsidR="006F1AC6" w:rsidRDefault="006F1AC6" w:rsidP="006F1AC6">
            <w:pPr>
              <w:rPr>
                <w:sz w:val="20"/>
              </w:rPr>
            </w:pPr>
          </w:p>
          <w:p w14:paraId="327DCDEB" w14:textId="77777777" w:rsidR="006F1AC6" w:rsidRDefault="006F1AC6" w:rsidP="006F1AC6">
            <w:pPr>
              <w:rPr>
                <w:sz w:val="20"/>
              </w:rPr>
            </w:pPr>
          </w:p>
          <w:p w14:paraId="1F517934" w14:textId="77777777" w:rsidR="006F1AC6" w:rsidRDefault="006F1AC6" w:rsidP="006F1AC6">
            <w:pPr>
              <w:rPr>
                <w:sz w:val="20"/>
              </w:rPr>
            </w:pPr>
          </w:p>
          <w:p w14:paraId="13A388A6" w14:textId="77777777" w:rsidR="006F1AC6" w:rsidRDefault="006F1AC6" w:rsidP="006F1AC6">
            <w:pPr>
              <w:rPr>
                <w:sz w:val="20"/>
              </w:rPr>
            </w:pPr>
          </w:p>
          <w:p w14:paraId="03BE0A19" w14:textId="77777777" w:rsidR="006F1AC6" w:rsidRDefault="006F1AC6" w:rsidP="006F1AC6">
            <w:pPr>
              <w:rPr>
                <w:sz w:val="20"/>
              </w:rPr>
            </w:pPr>
          </w:p>
          <w:p w14:paraId="2C9600A1" w14:textId="77777777" w:rsidR="006F1AC6" w:rsidRDefault="006F1AC6" w:rsidP="006F1AC6">
            <w:pPr>
              <w:rPr>
                <w:sz w:val="20"/>
              </w:rPr>
            </w:pPr>
          </w:p>
          <w:p w14:paraId="11A2E606" w14:textId="77777777" w:rsidR="006F1AC6" w:rsidRDefault="006F1AC6" w:rsidP="006F1AC6">
            <w:pPr>
              <w:rPr>
                <w:sz w:val="20"/>
              </w:rPr>
            </w:pPr>
          </w:p>
          <w:p w14:paraId="315F3D3C" w14:textId="77777777" w:rsidR="006F1AC6" w:rsidRPr="00D51C60" w:rsidRDefault="006F1AC6" w:rsidP="006F1AC6">
            <w:pPr>
              <w:rPr>
                <w:sz w:val="20"/>
              </w:rPr>
            </w:pPr>
          </w:p>
          <w:p w14:paraId="2DBD0475" w14:textId="77777777" w:rsidR="006F1AC6" w:rsidRPr="00D51C60" w:rsidRDefault="006F1AC6" w:rsidP="006F1AC6">
            <w:pPr>
              <w:rPr>
                <w:sz w:val="20"/>
              </w:rPr>
            </w:pPr>
          </w:p>
          <w:p w14:paraId="4760D84A" w14:textId="77777777" w:rsidR="006F1AC6" w:rsidRPr="00D51C60" w:rsidRDefault="006F1AC6" w:rsidP="006F1AC6">
            <w:pPr>
              <w:rPr>
                <w:sz w:val="20"/>
              </w:rPr>
            </w:pPr>
          </w:p>
        </w:tc>
      </w:tr>
    </w:tbl>
    <w:p w14:paraId="35EA9120" w14:textId="77777777" w:rsidR="006F1AC6" w:rsidRDefault="006F1AC6" w:rsidP="006F1AC6"/>
    <w:p w14:paraId="3ED0B73D" w14:textId="77777777" w:rsidR="00911DD5" w:rsidRDefault="00911DD5">
      <w:pPr>
        <w:widowControl/>
        <w:jc w:val="left"/>
        <w:rPr>
          <w:b/>
          <w:u w:val="single"/>
        </w:rPr>
      </w:pPr>
      <w:r>
        <w:br w:type="page"/>
      </w:r>
    </w:p>
    <w:p w14:paraId="34E702B1" w14:textId="5CE9525D" w:rsidR="00B60243" w:rsidRDefault="00B60243" w:rsidP="00B60243">
      <w:pPr>
        <w:pStyle w:val="Titre2"/>
      </w:pPr>
      <w:bookmarkStart w:id="153" w:name="_Toc133415217"/>
      <w:r>
        <w:lastRenderedPageBreak/>
        <w:t>E</w:t>
      </w:r>
      <w:r w:rsidRPr="00EB27E0">
        <w:t>.5.</w:t>
      </w:r>
      <w:r w:rsidRPr="00EB27E0">
        <w:tab/>
        <w:t>Gestion des prestataires</w:t>
      </w:r>
      <w:bookmarkEnd w:id="153"/>
    </w:p>
    <w:p w14:paraId="1D5F1246" w14:textId="77777777" w:rsidR="00B60243" w:rsidRDefault="00B60243" w:rsidP="00B60243">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70"/>
        <w:gridCol w:w="2471"/>
        <w:gridCol w:w="2469"/>
        <w:gridCol w:w="2644"/>
      </w:tblGrid>
      <w:tr w:rsidR="00B60243" w:rsidRPr="005266B9" w14:paraId="1C202729" w14:textId="77777777" w:rsidTr="00C42A4C">
        <w:trPr>
          <w:cantSplit/>
          <w:trHeight w:val="993"/>
        </w:trPr>
        <w:tc>
          <w:tcPr>
            <w:tcW w:w="1228" w:type="pct"/>
            <w:shd w:val="clear" w:color="auto" w:fill="DEEAF6" w:themeFill="accent1" w:themeFillTint="33"/>
            <w:vAlign w:val="center"/>
          </w:tcPr>
          <w:p w14:paraId="634CD654" w14:textId="77777777" w:rsidR="00B60243" w:rsidRPr="005266B9" w:rsidRDefault="00B60243" w:rsidP="00C42A4C">
            <w:pPr>
              <w:jc w:val="center"/>
            </w:pPr>
            <w:r w:rsidRPr="00EB27E0">
              <w:t xml:space="preserve">Activité confiée </w:t>
            </w:r>
            <w:r>
              <w:t>à un ou des prestataires</w:t>
            </w:r>
          </w:p>
        </w:tc>
        <w:tc>
          <w:tcPr>
            <w:tcW w:w="1229" w:type="pct"/>
            <w:shd w:val="clear" w:color="auto" w:fill="DEEAF6" w:themeFill="accent1" w:themeFillTint="33"/>
            <w:vAlign w:val="center"/>
          </w:tcPr>
          <w:p w14:paraId="15C7389F" w14:textId="77777777" w:rsidR="00B60243" w:rsidRPr="005266B9" w:rsidRDefault="00B60243" w:rsidP="00C42A4C">
            <w:pPr>
              <w:jc w:val="center"/>
            </w:pPr>
            <w:r w:rsidRPr="005266B9">
              <w:t>Nom et Adresse (ville et pays)</w:t>
            </w:r>
          </w:p>
        </w:tc>
        <w:tc>
          <w:tcPr>
            <w:tcW w:w="1228" w:type="pct"/>
            <w:shd w:val="clear" w:color="auto" w:fill="DEEAF6" w:themeFill="accent1" w:themeFillTint="33"/>
            <w:vAlign w:val="center"/>
          </w:tcPr>
          <w:p w14:paraId="16D3F904" w14:textId="77777777" w:rsidR="00B60243" w:rsidRPr="005266B9" w:rsidRDefault="00B60243" w:rsidP="00C42A4C">
            <w:pPr>
              <w:jc w:val="center"/>
            </w:pPr>
            <w:r w:rsidRPr="005266B9">
              <w:t>Date du dernier contrat</w:t>
            </w:r>
          </w:p>
        </w:tc>
        <w:tc>
          <w:tcPr>
            <w:tcW w:w="1316" w:type="pct"/>
            <w:shd w:val="clear" w:color="auto" w:fill="DEEAF6" w:themeFill="accent1" w:themeFillTint="33"/>
            <w:vAlign w:val="center"/>
          </w:tcPr>
          <w:p w14:paraId="5D04CC58" w14:textId="77777777" w:rsidR="00B60243" w:rsidRPr="005266B9" w:rsidRDefault="00B60243" w:rsidP="00C42A4C">
            <w:pPr>
              <w:jc w:val="center"/>
            </w:pPr>
            <w:r w:rsidRPr="005266B9">
              <w:t>Date du dernier audit réalisé par l’exploitant ou le titulaire d’AMM</w:t>
            </w:r>
          </w:p>
        </w:tc>
      </w:tr>
      <w:tr w:rsidR="00B60243" w:rsidRPr="005266B9" w14:paraId="5BC5ADF5" w14:textId="77777777" w:rsidTr="00C42A4C">
        <w:trPr>
          <w:cantSplit/>
          <w:trHeight w:val="287"/>
        </w:trPr>
        <w:tc>
          <w:tcPr>
            <w:tcW w:w="1228" w:type="pct"/>
          </w:tcPr>
          <w:p w14:paraId="188B058C" w14:textId="77777777" w:rsidR="00B60243" w:rsidRPr="005266B9" w:rsidRDefault="00B60243" w:rsidP="00C42A4C">
            <w:r>
              <w:t>Transport</w:t>
            </w:r>
          </w:p>
        </w:tc>
        <w:tc>
          <w:tcPr>
            <w:tcW w:w="1229" w:type="pct"/>
          </w:tcPr>
          <w:p w14:paraId="2860816F" w14:textId="77777777" w:rsidR="00B60243" w:rsidRPr="005266B9" w:rsidRDefault="00B60243" w:rsidP="00C42A4C"/>
        </w:tc>
        <w:tc>
          <w:tcPr>
            <w:tcW w:w="1228" w:type="pct"/>
          </w:tcPr>
          <w:p w14:paraId="1952544C" w14:textId="77777777" w:rsidR="00B60243" w:rsidRPr="005266B9" w:rsidRDefault="00B60243" w:rsidP="00C42A4C"/>
        </w:tc>
        <w:tc>
          <w:tcPr>
            <w:tcW w:w="1316" w:type="pct"/>
          </w:tcPr>
          <w:p w14:paraId="06789A57" w14:textId="77777777" w:rsidR="00B60243" w:rsidRPr="005266B9" w:rsidRDefault="00B60243" w:rsidP="00C42A4C"/>
        </w:tc>
      </w:tr>
      <w:tr w:rsidR="00B60243" w:rsidRPr="005266B9" w14:paraId="173A8BDA" w14:textId="77777777" w:rsidTr="00C42A4C">
        <w:trPr>
          <w:cantSplit/>
          <w:trHeight w:val="287"/>
        </w:trPr>
        <w:tc>
          <w:tcPr>
            <w:tcW w:w="1228" w:type="pct"/>
          </w:tcPr>
          <w:p w14:paraId="49AF6C3E" w14:textId="77777777" w:rsidR="00B60243" w:rsidRDefault="00B60243" w:rsidP="00C42A4C">
            <w:r>
              <w:t>Validation de système informatisé</w:t>
            </w:r>
          </w:p>
        </w:tc>
        <w:tc>
          <w:tcPr>
            <w:tcW w:w="1229" w:type="pct"/>
          </w:tcPr>
          <w:p w14:paraId="69D85100" w14:textId="77777777" w:rsidR="00B60243" w:rsidRPr="005266B9" w:rsidRDefault="00B60243" w:rsidP="00C42A4C"/>
        </w:tc>
        <w:tc>
          <w:tcPr>
            <w:tcW w:w="1228" w:type="pct"/>
          </w:tcPr>
          <w:p w14:paraId="2AA85BF8" w14:textId="77777777" w:rsidR="00B60243" w:rsidRPr="005266B9" w:rsidRDefault="00B60243" w:rsidP="00C42A4C"/>
        </w:tc>
        <w:tc>
          <w:tcPr>
            <w:tcW w:w="1316" w:type="pct"/>
          </w:tcPr>
          <w:p w14:paraId="17DD134F" w14:textId="77777777" w:rsidR="00B60243" w:rsidRPr="005266B9" w:rsidRDefault="00B60243" w:rsidP="00C42A4C"/>
        </w:tc>
      </w:tr>
      <w:tr w:rsidR="00B60243" w:rsidRPr="005266B9" w14:paraId="515ED26F" w14:textId="77777777" w:rsidTr="00C42A4C">
        <w:trPr>
          <w:cantSplit/>
          <w:trHeight w:val="287"/>
        </w:trPr>
        <w:tc>
          <w:tcPr>
            <w:tcW w:w="1228" w:type="pct"/>
            <w:vAlign w:val="center"/>
          </w:tcPr>
          <w:p w14:paraId="3C13EEFB" w14:textId="77777777" w:rsidR="00B60243" w:rsidRPr="005266B9" w:rsidRDefault="00B60243" w:rsidP="00C42A4C">
            <w:pPr>
              <w:jc w:val="left"/>
            </w:pPr>
            <w:r>
              <w:t>Hébergement de données informatisées</w:t>
            </w:r>
          </w:p>
        </w:tc>
        <w:tc>
          <w:tcPr>
            <w:tcW w:w="1229" w:type="pct"/>
          </w:tcPr>
          <w:p w14:paraId="63C3E348" w14:textId="77777777" w:rsidR="00B60243" w:rsidRPr="005266B9" w:rsidRDefault="00B60243" w:rsidP="00C42A4C"/>
        </w:tc>
        <w:tc>
          <w:tcPr>
            <w:tcW w:w="1228" w:type="pct"/>
          </w:tcPr>
          <w:p w14:paraId="6CF321A9" w14:textId="77777777" w:rsidR="00B60243" w:rsidRPr="005266B9" w:rsidRDefault="00B60243" w:rsidP="00C42A4C"/>
        </w:tc>
        <w:tc>
          <w:tcPr>
            <w:tcW w:w="1316" w:type="pct"/>
          </w:tcPr>
          <w:p w14:paraId="465F4ECC" w14:textId="77777777" w:rsidR="00B60243" w:rsidRPr="005266B9" w:rsidRDefault="00B60243" w:rsidP="00C42A4C"/>
        </w:tc>
      </w:tr>
      <w:tr w:rsidR="00B60243" w:rsidRPr="005266B9" w14:paraId="068F7664" w14:textId="77777777" w:rsidTr="00C42A4C">
        <w:trPr>
          <w:cantSplit/>
          <w:trHeight w:val="287"/>
        </w:trPr>
        <w:tc>
          <w:tcPr>
            <w:tcW w:w="1228" w:type="pct"/>
            <w:vAlign w:val="center"/>
          </w:tcPr>
          <w:p w14:paraId="3DBBBC7F" w14:textId="77777777" w:rsidR="00B60243" w:rsidRPr="005266B9" w:rsidRDefault="00B60243" w:rsidP="00C42A4C">
            <w:r>
              <w:t>Autres</w:t>
            </w:r>
          </w:p>
        </w:tc>
        <w:tc>
          <w:tcPr>
            <w:tcW w:w="1229" w:type="pct"/>
          </w:tcPr>
          <w:p w14:paraId="663B3B9C" w14:textId="77777777" w:rsidR="00B60243" w:rsidRPr="005266B9" w:rsidRDefault="00B60243" w:rsidP="00C42A4C"/>
        </w:tc>
        <w:tc>
          <w:tcPr>
            <w:tcW w:w="1228" w:type="pct"/>
          </w:tcPr>
          <w:p w14:paraId="096AC9F5" w14:textId="77777777" w:rsidR="00B60243" w:rsidRPr="005266B9" w:rsidRDefault="00B60243" w:rsidP="00C42A4C"/>
        </w:tc>
        <w:tc>
          <w:tcPr>
            <w:tcW w:w="1316" w:type="pct"/>
          </w:tcPr>
          <w:p w14:paraId="60D28043" w14:textId="77777777" w:rsidR="00B60243" w:rsidRPr="005266B9" w:rsidRDefault="00B60243" w:rsidP="00C42A4C"/>
        </w:tc>
      </w:tr>
    </w:tbl>
    <w:p w14:paraId="48BD8AF5" w14:textId="77777777" w:rsidR="00B60243" w:rsidRDefault="00B60243" w:rsidP="00B60243"/>
    <w:p w14:paraId="6CAB00F3" w14:textId="77777777" w:rsidR="007C25A1" w:rsidRDefault="007C25A1" w:rsidP="007C25A1">
      <w:r>
        <w:t>En l’absence de prestataire pour l’une des activités citées dans le tableau ci-dessus, écrivez la mention « Non sous-traité » dans les cases correspondantes.</w:t>
      </w:r>
    </w:p>
    <w:p w14:paraId="0C3F1F93" w14:textId="77777777" w:rsidR="007C25A1" w:rsidRDefault="007C25A1" w:rsidP="00B60243"/>
    <w:p w14:paraId="2A88AE6C" w14:textId="5411A906" w:rsidR="00B60243" w:rsidRPr="005266B9" w:rsidRDefault="00B60243" w:rsidP="00B60243">
      <w:r>
        <w:t xml:space="preserve">Le cas échéant, brève description </w:t>
      </w:r>
      <w:r w:rsidRPr="005266B9">
        <w:t>en une dizaine de lignes</w:t>
      </w:r>
      <w:r>
        <w:t>, de la gestion et du suivi des prestataires listés ci-dessus :</w:t>
      </w:r>
    </w:p>
    <w:p w14:paraId="589841C5" w14:textId="77777777" w:rsidR="00B60243" w:rsidRPr="005266B9" w:rsidRDefault="00B60243" w:rsidP="00B60243"/>
    <w:tbl>
      <w:tblPr>
        <w:tblStyle w:val="Grilledutableau"/>
        <w:tblW w:w="10206" w:type="dxa"/>
        <w:tblInd w:w="-5" w:type="dxa"/>
        <w:tblLook w:val="04A0" w:firstRow="1" w:lastRow="0" w:firstColumn="1" w:lastColumn="0" w:noHBand="0" w:noVBand="1"/>
      </w:tblPr>
      <w:tblGrid>
        <w:gridCol w:w="10206"/>
      </w:tblGrid>
      <w:tr w:rsidR="00B60243" w:rsidRPr="005266B9" w14:paraId="42ADC818" w14:textId="77777777" w:rsidTr="00C42A4C">
        <w:tc>
          <w:tcPr>
            <w:tcW w:w="10206" w:type="dxa"/>
          </w:tcPr>
          <w:p w14:paraId="642008EB" w14:textId="77777777" w:rsidR="00B60243" w:rsidRPr="00D51C60" w:rsidRDefault="00B60243" w:rsidP="00C42A4C">
            <w:pPr>
              <w:rPr>
                <w:sz w:val="20"/>
              </w:rPr>
            </w:pPr>
          </w:p>
          <w:p w14:paraId="3C02FDDB" w14:textId="77777777" w:rsidR="00B60243" w:rsidRPr="00D51C60" w:rsidRDefault="00B60243" w:rsidP="00C42A4C">
            <w:pPr>
              <w:rPr>
                <w:sz w:val="20"/>
              </w:rPr>
            </w:pPr>
          </w:p>
          <w:p w14:paraId="59D19645" w14:textId="77777777" w:rsidR="00B60243" w:rsidRPr="00D51C60" w:rsidRDefault="00B60243" w:rsidP="00C42A4C">
            <w:pPr>
              <w:rPr>
                <w:sz w:val="20"/>
              </w:rPr>
            </w:pPr>
          </w:p>
          <w:p w14:paraId="587EBB7E" w14:textId="77777777" w:rsidR="00B60243" w:rsidRPr="00D51C60" w:rsidRDefault="00B60243" w:rsidP="00C42A4C">
            <w:pPr>
              <w:rPr>
                <w:sz w:val="20"/>
              </w:rPr>
            </w:pPr>
          </w:p>
          <w:p w14:paraId="10EBB63B" w14:textId="77777777" w:rsidR="00B60243" w:rsidRPr="00D51C60" w:rsidRDefault="00B60243" w:rsidP="00C42A4C">
            <w:pPr>
              <w:rPr>
                <w:sz w:val="20"/>
              </w:rPr>
            </w:pPr>
          </w:p>
          <w:p w14:paraId="3DBAA6A9" w14:textId="77777777" w:rsidR="00B60243" w:rsidRPr="00D51C60" w:rsidRDefault="00B60243" w:rsidP="00C42A4C">
            <w:pPr>
              <w:rPr>
                <w:sz w:val="20"/>
              </w:rPr>
            </w:pPr>
          </w:p>
          <w:p w14:paraId="683DCE66" w14:textId="77777777" w:rsidR="00B60243" w:rsidRDefault="00B60243" w:rsidP="00C42A4C">
            <w:pPr>
              <w:rPr>
                <w:sz w:val="20"/>
              </w:rPr>
            </w:pPr>
          </w:p>
          <w:p w14:paraId="26240C87" w14:textId="77777777" w:rsidR="00ED30B2" w:rsidRDefault="00ED30B2" w:rsidP="00C42A4C">
            <w:pPr>
              <w:rPr>
                <w:sz w:val="20"/>
              </w:rPr>
            </w:pPr>
          </w:p>
          <w:p w14:paraId="500158FB" w14:textId="77777777" w:rsidR="00ED30B2" w:rsidRDefault="00ED30B2" w:rsidP="00C42A4C">
            <w:pPr>
              <w:rPr>
                <w:sz w:val="20"/>
              </w:rPr>
            </w:pPr>
          </w:p>
          <w:p w14:paraId="3C988832" w14:textId="77777777" w:rsidR="00ED30B2" w:rsidRPr="00D51C60" w:rsidRDefault="00ED30B2" w:rsidP="00C42A4C">
            <w:pPr>
              <w:rPr>
                <w:sz w:val="20"/>
              </w:rPr>
            </w:pPr>
          </w:p>
        </w:tc>
      </w:tr>
    </w:tbl>
    <w:p w14:paraId="1FE22A12" w14:textId="77777777" w:rsidR="00B60243" w:rsidRDefault="00B60243" w:rsidP="00B60243"/>
    <w:p w14:paraId="4274B6DA" w14:textId="77777777" w:rsidR="00B60243" w:rsidRDefault="00B60243" w:rsidP="00B60243">
      <w:pPr>
        <w:tabs>
          <w:tab w:val="left" w:pos="5835"/>
        </w:tabs>
      </w:pPr>
    </w:p>
    <w:p w14:paraId="0DFCB97B" w14:textId="1C420FC0" w:rsidR="00EB1958" w:rsidRDefault="00EB1958" w:rsidP="00EB1958">
      <w:pPr>
        <w:pStyle w:val="Titre2"/>
      </w:pPr>
      <w:bookmarkStart w:id="154" w:name="_Toc133415218"/>
      <w:r>
        <w:t>Liste des annexes de la fiche E</w:t>
      </w:r>
      <w:bookmarkEnd w:id="154"/>
    </w:p>
    <w:p w14:paraId="33646DF0" w14:textId="77777777" w:rsidR="00EB1958" w:rsidRPr="005B484C" w:rsidRDefault="00EB1958" w:rsidP="00EB1958"/>
    <w:tbl>
      <w:tblPr>
        <w:tblStyle w:val="Grilledutableau"/>
        <w:tblW w:w="10366" w:type="dxa"/>
        <w:tblLook w:val="04A0" w:firstRow="1" w:lastRow="0" w:firstColumn="1" w:lastColumn="0" w:noHBand="0" w:noVBand="1"/>
      </w:tblPr>
      <w:tblGrid>
        <w:gridCol w:w="1437"/>
        <w:gridCol w:w="8929"/>
      </w:tblGrid>
      <w:tr w:rsidR="00EB1958" w14:paraId="54620A34" w14:textId="77777777" w:rsidTr="00C42A4C">
        <w:tc>
          <w:tcPr>
            <w:tcW w:w="1437" w:type="dxa"/>
          </w:tcPr>
          <w:p w14:paraId="24F0B659" w14:textId="4BD8A785" w:rsidR="00EB1958" w:rsidRDefault="00EB1958" w:rsidP="00C42A4C">
            <w:r w:rsidRPr="005266B9">
              <w:t>Annexe</w:t>
            </w:r>
            <w:r>
              <w:t xml:space="preserve"> E.3.</w:t>
            </w:r>
          </w:p>
        </w:tc>
        <w:tc>
          <w:tcPr>
            <w:tcW w:w="8929" w:type="dxa"/>
          </w:tcPr>
          <w:p w14:paraId="41903585" w14:textId="578AD643" w:rsidR="00EB1958" w:rsidRPr="00FE07B9" w:rsidRDefault="00EB1958" w:rsidP="00C42A4C">
            <w:pPr>
              <w:rPr>
                <w:b/>
              </w:rPr>
            </w:pPr>
            <w:r>
              <w:t>P</w:t>
            </w:r>
            <w:r w:rsidRPr="005266B9">
              <w:t>lan simplifié du système de traitement d'air et des centrales mentionnant également la référence des zones ventilées</w:t>
            </w:r>
            <w:r w:rsidR="00D81874">
              <w:t>.</w:t>
            </w:r>
          </w:p>
        </w:tc>
      </w:tr>
    </w:tbl>
    <w:p w14:paraId="6F398DAB" w14:textId="77777777" w:rsidR="00EB1958" w:rsidRDefault="00EB1958" w:rsidP="00235F8E">
      <w:pPr>
        <w:tabs>
          <w:tab w:val="left" w:pos="5835"/>
        </w:tabs>
      </w:pPr>
    </w:p>
    <w:p w14:paraId="3807759A" w14:textId="77777777" w:rsidR="0070263E" w:rsidRDefault="0070263E">
      <w:pPr>
        <w:widowControl/>
        <w:jc w:val="left"/>
      </w:pPr>
      <w:bookmarkStart w:id="155" w:name="_Toc313056663"/>
      <w:bookmarkStart w:id="156" w:name="_Toc112732111"/>
      <w:bookmarkStart w:id="157" w:name="_Toc141810400"/>
      <w:bookmarkStart w:id="158" w:name="_Toc147658338"/>
      <w:bookmarkStart w:id="159" w:name="_Toc219607415"/>
      <w:r>
        <w:br w:type="page"/>
      </w:r>
      <w:bookmarkStart w:id="160" w:name="_GoBack"/>
      <w:bookmarkEnd w:id="160"/>
    </w:p>
    <w:p w14:paraId="696577B7" w14:textId="77777777" w:rsidR="00FF5972" w:rsidRDefault="004D2F10" w:rsidP="00FF5972">
      <w:pPr>
        <w:pStyle w:val="Titre1"/>
      </w:pPr>
      <w:bookmarkStart w:id="161" w:name="_Toc133415219"/>
      <w:r>
        <w:lastRenderedPageBreak/>
        <w:t>FICHE F</w:t>
      </w:r>
      <w:r w:rsidR="00154DB7" w:rsidRPr="005266B9">
        <w:t xml:space="preserve"> : ÉTABLISSEMENT PHARMACEUTIQUE DISTRIBUTEUR</w:t>
      </w:r>
      <w:bookmarkStart w:id="162" w:name="_Toc303633249"/>
      <w:bookmarkEnd w:id="161"/>
      <w:r w:rsidR="00154DB7" w:rsidRPr="005266B9">
        <w:t xml:space="preserve"> </w:t>
      </w:r>
    </w:p>
    <w:p w14:paraId="5FB0DCBC" w14:textId="34F51BAF" w:rsidR="004D2F10" w:rsidRPr="00FF5972" w:rsidRDefault="008614D4" w:rsidP="00FF5972">
      <w:pPr>
        <w:rPr>
          <w:b/>
        </w:rPr>
      </w:pPr>
      <w:r w:rsidRPr="00FF5972">
        <w:rPr>
          <w:b/>
        </w:rPr>
        <w:t>EN GROS</w:t>
      </w:r>
      <w:r w:rsidR="00B60243" w:rsidRPr="00FF5972">
        <w:rPr>
          <w:b/>
        </w:rPr>
        <w:t xml:space="preserve"> </w:t>
      </w:r>
      <w:r w:rsidR="00FF5972" w:rsidRPr="00FF5972">
        <w:rPr>
          <w:b/>
        </w:rPr>
        <w:t>DE PRODUITS PHARMACEUTIQUES AUTRES QUE LES M</w:t>
      </w:r>
      <w:r w:rsidR="0011106C">
        <w:rPr>
          <w:b/>
        </w:rPr>
        <w:t>É</w:t>
      </w:r>
      <w:r w:rsidR="00FF5972" w:rsidRPr="00FF5972">
        <w:rPr>
          <w:b/>
        </w:rPr>
        <w:t xml:space="preserve">DICAMENTS, EN GROS </w:t>
      </w:r>
      <w:r w:rsidR="004C490B">
        <w:rPr>
          <w:b/>
        </w:rPr>
        <w:t>À</w:t>
      </w:r>
      <w:r w:rsidR="00FF5972" w:rsidRPr="00FF5972">
        <w:rPr>
          <w:b/>
        </w:rPr>
        <w:t xml:space="preserve"> L'EXPORTATION, EN GROS </w:t>
      </w:r>
      <w:r w:rsidR="00DF1D82">
        <w:rPr>
          <w:b/>
        </w:rPr>
        <w:t>À</w:t>
      </w:r>
      <w:r w:rsidR="00FF5972" w:rsidRPr="00FF5972">
        <w:rPr>
          <w:b/>
        </w:rPr>
        <w:t xml:space="preserve"> VOCATION HUMANITAIRE, DE M</w:t>
      </w:r>
      <w:r w:rsidR="0011106C">
        <w:rPr>
          <w:b/>
        </w:rPr>
        <w:t>É</w:t>
      </w:r>
      <w:r w:rsidR="00FF5972" w:rsidRPr="00FF5972">
        <w:rPr>
          <w:b/>
        </w:rPr>
        <w:t>DICAMENTS EXP</w:t>
      </w:r>
      <w:r w:rsidR="004C490B">
        <w:rPr>
          <w:b/>
        </w:rPr>
        <w:t>É</w:t>
      </w:r>
      <w:r w:rsidR="00FF5972" w:rsidRPr="00FF5972">
        <w:rPr>
          <w:b/>
        </w:rPr>
        <w:t>RIMENTAUX</w:t>
      </w:r>
      <w:r w:rsidR="00841371">
        <w:rPr>
          <w:b/>
        </w:rPr>
        <w:t xml:space="preserve"> </w:t>
      </w:r>
    </w:p>
    <w:bookmarkEnd w:id="155"/>
    <w:bookmarkEnd w:id="162"/>
    <w:p w14:paraId="2B952003" w14:textId="77777777" w:rsidR="00E66B78" w:rsidRDefault="00E66B78" w:rsidP="00C11BF9"/>
    <w:p w14:paraId="3DEE0FDA" w14:textId="1569BDC6" w:rsidR="00EF6790" w:rsidRPr="00EF6790" w:rsidRDefault="00EF6790" w:rsidP="00EF6790">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 xml:space="preserve">format </w:t>
      </w:r>
      <w:r w:rsidR="005304A8" w:rsidRPr="00290A7C">
        <w:rPr>
          <w:b/>
        </w:rPr>
        <w:t xml:space="preserve">PDF </w:t>
      </w:r>
      <w:r w:rsidR="00661499" w:rsidRPr="00290A7C">
        <w:rPr>
          <w:b/>
        </w:rPr>
        <w:t>(texte éditable)</w:t>
      </w:r>
      <w:r w:rsidR="00661499">
        <w:t xml:space="preserve"> </w:t>
      </w:r>
      <w:r w:rsidR="003D4B1B">
        <w:t>sur la plateforme</w:t>
      </w:r>
      <w:r w:rsidR="003D4B1B" w:rsidRPr="005266B9">
        <w:t xml:space="preserve"> dédié</w:t>
      </w:r>
      <w:r w:rsidR="003D4B1B">
        <w:t xml:space="preserve">e </w:t>
      </w:r>
      <w:r w:rsidR="00C96C89">
        <w:rPr>
          <w:i/>
        </w:rPr>
        <w:t>demarche.numerique.gouv.fr</w:t>
      </w:r>
      <w:r w:rsidR="003D4B1B">
        <w:t xml:space="preserve"> </w:t>
      </w:r>
      <w:r>
        <w:t>si l’établissement est distributeur en gros (article R. 5124-2, 6</w:t>
      </w:r>
      <w:r w:rsidRPr="005266B9">
        <w:t>°</w:t>
      </w:r>
      <w:r w:rsidR="001D61DF">
        <w:t>, 7°, 8°, 9°, 10° et 14</w:t>
      </w:r>
      <w:r>
        <w:t>°</w:t>
      </w:r>
      <w:r w:rsidRPr="005266B9">
        <w:t xml:space="preserve"> du CSP</w:t>
      </w:r>
      <w:r>
        <w:t>).</w:t>
      </w:r>
    </w:p>
    <w:p w14:paraId="45B8A52C" w14:textId="77777777" w:rsidR="00EF6790" w:rsidRPr="005266B9" w:rsidRDefault="00EF6790" w:rsidP="00C11BF9"/>
    <w:bookmarkEnd w:id="0"/>
    <w:bookmarkEnd w:id="156"/>
    <w:bookmarkEnd w:id="157"/>
    <w:bookmarkEnd w:id="158"/>
    <w:bookmarkEnd w:id="159"/>
    <w:p w14:paraId="5550B3AF" w14:textId="319A50DE" w:rsidR="00154DB7" w:rsidRDefault="00154DB7" w:rsidP="00162FC7">
      <w:r w:rsidRPr="005266B9">
        <w:t>Les articles R. 5124-2</w:t>
      </w:r>
      <w:r w:rsidR="00841371">
        <w:t xml:space="preserve">, 6°, 7°, 8° et </w:t>
      </w:r>
      <w:r w:rsidR="00C95EEE">
        <w:t>10° du CSP mentionnent différents</w:t>
      </w:r>
      <w:r w:rsidRPr="005266B9">
        <w:t xml:space="preserve"> statuts d’établissement pharmaceutique de distribution en gros de médicaments et de produits autres que les médicaments :</w:t>
      </w:r>
    </w:p>
    <w:p w14:paraId="55CFCA08" w14:textId="7FA90493" w:rsidR="00C95EEE" w:rsidRDefault="00EF6790" w:rsidP="00162FC7">
      <w:pPr>
        <w:pStyle w:val="NormalWeb"/>
        <w:numPr>
          <w:ilvl w:val="0"/>
          <w:numId w:val="2"/>
        </w:numPr>
        <w:spacing w:before="0" w:beforeAutospacing="0" w:after="0" w:afterAutospacing="0"/>
        <w:jc w:val="both"/>
        <w:rPr>
          <w:rFonts w:ascii="Arial" w:hAnsi="Arial" w:cs="Arial"/>
          <w:sz w:val="22"/>
          <w:szCs w:val="22"/>
        </w:rPr>
      </w:pPr>
      <w:r>
        <w:rPr>
          <w:rFonts w:ascii="Arial" w:hAnsi="Arial" w:cs="Arial"/>
          <w:sz w:val="22"/>
          <w:szCs w:val="22"/>
        </w:rPr>
        <w:t xml:space="preserve">6° </w:t>
      </w:r>
      <w:r w:rsidR="00C95EEE" w:rsidRPr="00C95EEE">
        <w:rPr>
          <w:rFonts w:ascii="Arial" w:hAnsi="Arial" w:cs="Arial"/>
          <w:sz w:val="22"/>
          <w:szCs w:val="22"/>
        </w:rPr>
        <w:t>Distributeur en gros de produits pharmaceutiques autres que les médicaments, l'entreprise se livrant à l'achat et au stockage de produits intermédiaires destinés à une transformation ultérieure par un fabricant autorisé ou de produits, objets, articles, générateurs, trousses ou précurseurs mentionnés aux 2° et 3° de l'article L. 4211-1, en vue de leur distribution en gros et en l'état ;</w:t>
      </w:r>
    </w:p>
    <w:p w14:paraId="0824D5B4" w14:textId="12218520" w:rsidR="00C95EEE" w:rsidRDefault="00EF6790" w:rsidP="00162FC7">
      <w:pPr>
        <w:pStyle w:val="NormalWeb"/>
        <w:numPr>
          <w:ilvl w:val="0"/>
          <w:numId w:val="2"/>
        </w:numPr>
        <w:spacing w:before="0" w:beforeAutospacing="0" w:after="0" w:afterAutospacing="0"/>
        <w:jc w:val="both"/>
        <w:rPr>
          <w:rFonts w:ascii="Arial" w:hAnsi="Arial" w:cs="Arial"/>
          <w:sz w:val="22"/>
          <w:szCs w:val="22"/>
        </w:rPr>
      </w:pPr>
      <w:r>
        <w:rPr>
          <w:rFonts w:ascii="Arial" w:hAnsi="Arial" w:cs="Arial"/>
          <w:sz w:val="22"/>
          <w:szCs w:val="22"/>
        </w:rPr>
        <w:t xml:space="preserve">7° </w:t>
      </w:r>
      <w:r w:rsidR="00C95EEE" w:rsidRPr="00C95EEE">
        <w:rPr>
          <w:rFonts w:ascii="Arial" w:hAnsi="Arial" w:cs="Arial"/>
          <w:sz w:val="22"/>
          <w:szCs w:val="22"/>
        </w:rPr>
        <w:t>Distributeur en gros à l'exportation, l'entreprise se livrant à l'achat et au stockage de médicaments autres que des médicaments expérimentaux, de produits, objets, articles, générateurs, trousses ou précurseurs mentionnés aux 2° et 3° de l'article L. 4211-1, de plantes médicinales mentionnées au 5° de l'article L. 4211-1, en vue de leur exportation en l'état ;</w:t>
      </w:r>
    </w:p>
    <w:p w14:paraId="3FE0D3F7" w14:textId="2AFCCAB5" w:rsidR="00C95EEE" w:rsidRDefault="00EF6790" w:rsidP="00162FC7">
      <w:pPr>
        <w:pStyle w:val="NormalWeb"/>
        <w:numPr>
          <w:ilvl w:val="0"/>
          <w:numId w:val="2"/>
        </w:numPr>
        <w:spacing w:before="0" w:beforeAutospacing="0" w:after="0" w:afterAutospacing="0"/>
        <w:jc w:val="both"/>
        <w:rPr>
          <w:rFonts w:ascii="Arial" w:hAnsi="Arial" w:cs="Arial"/>
          <w:sz w:val="22"/>
          <w:szCs w:val="22"/>
        </w:rPr>
      </w:pPr>
      <w:r>
        <w:rPr>
          <w:rFonts w:ascii="Arial" w:hAnsi="Arial" w:cs="Arial"/>
          <w:sz w:val="22"/>
          <w:szCs w:val="22"/>
        </w:rPr>
        <w:t xml:space="preserve">8° </w:t>
      </w:r>
      <w:r w:rsidR="00C95EEE" w:rsidRPr="00C95EEE">
        <w:rPr>
          <w:rFonts w:ascii="Arial" w:hAnsi="Arial" w:cs="Arial"/>
          <w:sz w:val="22"/>
          <w:szCs w:val="22"/>
        </w:rPr>
        <w:t>Distributeur en gros à vocation humanitaire, l'organisme à but non lucratif mentionné à l'article L. 5124-7 se livrant à l'acquisition à titre gratuit ou onéreux et au stockage de médicaments autres que des médicaments expérimentaux, en vue de leur distribution en gros ou de leur exportation dans les conditions prévues au même article ;</w:t>
      </w:r>
    </w:p>
    <w:p w14:paraId="0D606A54" w14:textId="3EF9506E" w:rsidR="00C95EEE" w:rsidRDefault="00EF6790" w:rsidP="00162FC7">
      <w:pPr>
        <w:pStyle w:val="NormalWeb"/>
        <w:numPr>
          <w:ilvl w:val="0"/>
          <w:numId w:val="2"/>
        </w:numPr>
        <w:spacing w:before="0" w:beforeAutospacing="0" w:after="0" w:afterAutospacing="0"/>
        <w:jc w:val="both"/>
        <w:rPr>
          <w:rFonts w:ascii="Arial" w:hAnsi="Arial" w:cs="Arial"/>
          <w:sz w:val="22"/>
          <w:szCs w:val="22"/>
        </w:rPr>
      </w:pPr>
      <w:r>
        <w:rPr>
          <w:rFonts w:ascii="Arial" w:hAnsi="Arial" w:cs="Arial"/>
          <w:sz w:val="22"/>
          <w:szCs w:val="22"/>
        </w:rPr>
        <w:t xml:space="preserve">10° </w:t>
      </w:r>
      <w:r w:rsidR="00C95EEE" w:rsidRPr="00C95EEE">
        <w:rPr>
          <w:rFonts w:ascii="Arial" w:hAnsi="Arial" w:cs="Arial"/>
          <w:sz w:val="22"/>
          <w:szCs w:val="22"/>
        </w:rPr>
        <w:t>Distributeurs de médicaments expérimentaux, toute entreprise se livrant, le cas échéant d'ordre et pour le compte d'un ou plusieurs promoteurs définis à l'article L. 1121-1, au stockage de médicaments expérimentaux fabriqués ou importés par des entreprises ou organismes définis au 1° ou au 2° du présent article, en vue de leur distribution en l'état ;</w:t>
      </w:r>
    </w:p>
    <w:p w14:paraId="5F31F5CF" w14:textId="2F414983" w:rsidR="00162FC7" w:rsidRPr="00162FC7" w:rsidRDefault="00162FC7" w:rsidP="00162FC7">
      <w:pPr>
        <w:pStyle w:val="NormalWeb"/>
        <w:numPr>
          <w:ilvl w:val="0"/>
          <w:numId w:val="2"/>
        </w:numPr>
        <w:spacing w:before="0" w:beforeAutospacing="0" w:after="0" w:afterAutospacing="0"/>
        <w:jc w:val="both"/>
        <w:rPr>
          <w:rFonts w:ascii="Arial" w:hAnsi="Arial" w:cs="Arial"/>
          <w:sz w:val="22"/>
          <w:szCs w:val="22"/>
        </w:rPr>
      </w:pPr>
      <w:r>
        <w:rPr>
          <w:rFonts w:ascii="Arial" w:hAnsi="Arial" w:cs="Arial"/>
          <w:sz w:val="22"/>
          <w:szCs w:val="22"/>
        </w:rPr>
        <w:t xml:space="preserve">14° </w:t>
      </w:r>
      <w:r w:rsidRPr="00162FC7">
        <w:rPr>
          <w:rFonts w:ascii="Arial" w:hAnsi="Arial" w:cs="Arial"/>
          <w:color w:val="000000"/>
          <w:sz w:val="21"/>
          <w:szCs w:val="21"/>
        </w:rPr>
        <w:t>Etablissement pharmaceutique pour la protection de la population face aux menaces sanitaires graves, l'établissement pharmaceutique ouvert par l'Agence nationale de santé publique, se livrant à des opérations d'achat, de fabrication, d'importation, d'exportation de produits nécessaires à la protection de la population face aux menaces sanitaires graves, en vue de leur distribution.</w:t>
      </w:r>
    </w:p>
    <w:p w14:paraId="46D164C1" w14:textId="77777777" w:rsidR="00162FC7" w:rsidRDefault="00162FC7" w:rsidP="00162FC7">
      <w:pPr>
        <w:pStyle w:val="NormalWeb"/>
        <w:spacing w:before="0" w:beforeAutospacing="0" w:after="0" w:afterAutospacing="0"/>
        <w:ind w:left="900"/>
        <w:rPr>
          <w:rFonts w:ascii="Arial" w:hAnsi="Arial" w:cs="Arial"/>
          <w:sz w:val="22"/>
          <w:szCs w:val="22"/>
        </w:rPr>
      </w:pPr>
    </w:p>
    <w:p w14:paraId="78D1C747" w14:textId="77777777" w:rsidR="00C95EEE" w:rsidRPr="005266B9" w:rsidRDefault="00C95EEE" w:rsidP="00C95EEE">
      <w:pPr>
        <w:pStyle w:val="Paragraphedeliste"/>
      </w:pPr>
    </w:p>
    <w:p w14:paraId="14E90B3B" w14:textId="77777777" w:rsidR="002722C5" w:rsidRDefault="002722C5" w:rsidP="007F303D">
      <w:pPr>
        <w:pStyle w:val="Titre2"/>
        <w:sectPr w:rsidR="002722C5">
          <w:footerReference w:type="default" r:id="rId21"/>
          <w:footnotePr>
            <w:numRestart w:val="eachPage"/>
          </w:footnotePr>
          <w:endnotePr>
            <w:numFmt w:val="decimal"/>
            <w:numRestart w:val="eachSect"/>
          </w:endnotePr>
          <w:pgSz w:w="11906" w:h="16838" w:code="9"/>
          <w:pgMar w:top="1134" w:right="849" w:bottom="1134" w:left="993" w:header="567" w:footer="397" w:gutter="0"/>
          <w:cols w:space="720"/>
          <w:noEndnote/>
        </w:sectPr>
      </w:pPr>
      <w:bookmarkStart w:id="163" w:name="_Toc112732115"/>
      <w:bookmarkStart w:id="164" w:name="_Toc141810404"/>
      <w:bookmarkStart w:id="165" w:name="_Toc219607419"/>
    </w:p>
    <w:p w14:paraId="2E26408A" w14:textId="5EEFB6A0" w:rsidR="00C95EEE" w:rsidRPr="008F0F82" w:rsidRDefault="00C95EEE" w:rsidP="007F303D">
      <w:pPr>
        <w:pStyle w:val="Titre2"/>
      </w:pPr>
      <w:bookmarkStart w:id="166" w:name="_Toc133415220"/>
      <w:r>
        <w:lastRenderedPageBreak/>
        <w:t>F</w:t>
      </w:r>
      <w:r w:rsidRPr="00431BE4">
        <w:t>.</w:t>
      </w:r>
      <w:r>
        <w:t>1</w:t>
      </w:r>
      <w:r w:rsidRPr="00431BE4">
        <w:t>.</w:t>
      </w:r>
      <w:r w:rsidRPr="00431BE4">
        <w:tab/>
      </w:r>
      <w:r w:rsidR="008614D4">
        <w:t xml:space="preserve">Activités </w:t>
      </w:r>
      <w:r w:rsidR="00FF5972">
        <w:t>en tant que distributeur</w:t>
      </w:r>
      <w:bookmarkEnd w:id="166"/>
    </w:p>
    <w:p w14:paraId="75041391" w14:textId="77777777" w:rsidR="00C95EEE" w:rsidRDefault="00C95EEE" w:rsidP="00C11BF9"/>
    <w:p w14:paraId="67CEC6A6" w14:textId="77777777" w:rsidR="00C23A0B" w:rsidRDefault="00C23A0B" w:rsidP="00C23A0B">
      <w:r>
        <w:t>Ces tableaux concernent</w:t>
      </w:r>
      <w:r w:rsidRPr="005266B9">
        <w:t xml:space="preserve"> les divers produits qui ont été distribués par l’établissement</w:t>
      </w:r>
      <w:r>
        <w:t xml:space="preserve"> dans l’année</w:t>
      </w:r>
      <w:r w:rsidRPr="005266B9">
        <w:t xml:space="preserve">, au regard des différents statuts pharmaceutiques. </w:t>
      </w:r>
    </w:p>
    <w:p w14:paraId="781500A4" w14:textId="77777777" w:rsidR="00C23A0B" w:rsidRDefault="00C23A0B" w:rsidP="00C23A0B">
      <w:r w:rsidRPr="005266B9">
        <w:t>Pour la distribution de médicaments expérimentaux à usage humain, la distinction doit être faite entre les médicaments dont l’entreprise est promoteur et les autres.</w:t>
      </w:r>
    </w:p>
    <w:p w14:paraId="5304521B" w14:textId="77777777" w:rsidR="00C23A0B" w:rsidRDefault="00C23A0B" w:rsidP="00C11BF9"/>
    <w:p w14:paraId="46063C2A" w14:textId="47C93071" w:rsidR="00FF5972" w:rsidRPr="00F73355" w:rsidRDefault="00C23A0B" w:rsidP="0021201E">
      <w:pPr>
        <w:pStyle w:val="Paragraphedeliste"/>
        <w:numPr>
          <w:ilvl w:val="0"/>
          <w:numId w:val="36"/>
        </w:numPr>
        <w:rPr>
          <w:u w:val="single"/>
        </w:rPr>
      </w:pPr>
      <w:r>
        <w:rPr>
          <w:u w:val="single"/>
        </w:rPr>
        <w:t>Répartition des fournisseurs en fonction de leur origine</w:t>
      </w:r>
    </w:p>
    <w:bookmarkEnd w:id="163"/>
    <w:bookmarkEnd w:id="164"/>
    <w:bookmarkEnd w:id="165"/>
    <w:p w14:paraId="6B3CE1BD" w14:textId="77777777" w:rsidR="00FF5972" w:rsidRDefault="00FF5972" w:rsidP="00FF5972">
      <w:pPr>
        <w:tabs>
          <w:tab w:val="num" w:pos="567"/>
        </w:tabs>
      </w:pPr>
    </w:p>
    <w:tbl>
      <w:tblPr>
        <w:tblStyle w:val="Grilledutableau"/>
        <w:tblW w:w="14560" w:type="dxa"/>
        <w:tblInd w:w="30" w:type="dxa"/>
        <w:tblLook w:val="04A0" w:firstRow="1" w:lastRow="0" w:firstColumn="1" w:lastColumn="0" w:noHBand="0" w:noVBand="1"/>
      </w:tblPr>
      <w:tblGrid>
        <w:gridCol w:w="2425"/>
        <w:gridCol w:w="1134"/>
        <w:gridCol w:w="3402"/>
        <w:gridCol w:w="1134"/>
        <w:gridCol w:w="3402"/>
        <w:gridCol w:w="3063"/>
      </w:tblGrid>
      <w:tr w:rsidR="00C23A0B" w14:paraId="67337F4B" w14:textId="77777777" w:rsidTr="00D847B7">
        <w:tc>
          <w:tcPr>
            <w:tcW w:w="2425" w:type="dxa"/>
            <w:tcBorders>
              <w:top w:val="nil"/>
              <w:left w:val="nil"/>
              <w:bottom w:val="nil"/>
              <w:right w:val="single" w:sz="4" w:space="0" w:color="auto"/>
            </w:tcBorders>
          </w:tcPr>
          <w:p w14:paraId="12BDECEB" w14:textId="77777777" w:rsidR="00C23A0B" w:rsidRDefault="00C23A0B" w:rsidP="00FF5972">
            <w:pPr>
              <w:tabs>
                <w:tab w:val="num" w:pos="567"/>
              </w:tabs>
            </w:pPr>
          </w:p>
        </w:tc>
        <w:tc>
          <w:tcPr>
            <w:tcW w:w="4536" w:type="dxa"/>
            <w:gridSpan w:val="2"/>
            <w:tcBorders>
              <w:left w:val="single" w:sz="4" w:space="0" w:color="auto"/>
            </w:tcBorders>
            <w:shd w:val="clear" w:color="auto" w:fill="DEEAF6" w:themeFill="accent1" w:themeFillTint="33"/>
            <w:vAlign w:val="center"/>
          </w:tcPr>
          <w:p w14:paraId="1A248A96" w14:textId="4FF8912C" w:rsidR="00C23A0B" w:rsidRDefault="00C23A0B" w:rsidP="00C23A0B">
            <w:pPr>
              <w:tabs>
                <w:tab w:val="num" w:pos="567"/>
              </w:tabs>
              <w:jc w:val="center"/>
            </w:pPr>
            <w:r>
              <w:t>France</w:t>
            </w:r>
          </w:p>
        </w:tc>
        <w:tc>
          <w:tcPr>
            <w:tcW w:w="7599" w:type="dxa"/>
            <w:gridSpan w:val="3"/>
            <w:shd w:val="clear" w:color="auto" w:fill="DEEAF6" w:themeFill="accent1" w:themeFillTint="33"/>
            <w:vAlign w:val="center"/>
          </w:tcPr>
          <w:p w14:paraId="3D2C4A84" w14:textId="67C60536" w:rsidR="00C23A0B" w:rsidRDefault="00C23A0B" w:rsidP="00C23A0B">
            <w:pPr>
              <w:tabs>
                <w:tab w:val="num" w:pos="567"/>
              </w:tabs>
              <w:jc w:val="center"/>
            </w:pPr>
            <w:r>
              <w:t>Autres pays</w:t>
            </w:r>
          </w:p>
        </w:tc>
      </w:tr>
      <w:tr w:rsidR="00C23A0B" w14:paraId="75F2646E" w14:textId="77777777" w:rsidTr="00D847B7">
        <w:tc>
          <w:tcPr>
            <w:tcW w:w="2425" w:type="dxa"/>
            <w:tcBorders>
              <w:top w:val="nil"/>
              <w:left w:val="nil"/>
              <w:bottom w:val="single" w:sz="4" w:space="0" w:color="auto"/>
              <w:right w:val="single" w:sz="4" w:space="0" w:color="auto"/>
            </w:tcBorders>
          </w:tcPr>
          <w:p w14:paraId="3DA75C2E" w14:textId="77777777" w:rsidR="00C23A0B" w:rsidRDefault="00C23A0B" w:rsidP="00FF5972">
            <w:pPr>
              <w:tabs>
                <w:tab w:val="num" w:pos="567"/>
              </w:tabs>
            </w:pPr>
          </w:p>
        </w:tc>
        <w:tc>
          <w:tcPr>
            <w:tcW w:w="1134" w:type="dxa"/>
            <w:tcBorders>
              <w:left w:val="single" w:sz="4" w:space="0" w:color="auto"/>
            </w:tcBorders>
            <w:shd w:val="clear" w:color="auto" w:fill="DEEAF6" w:themeFill="accent1" w:themeFillTint="33"/>
            <w:vAlign w:val="center"/>
          </w:tcPr>
          <w:p w14:paraId="588814D2" w14:textId="66850B6F" w:rsidR="00C23A0B" w:rsidRDefault="00C23A0B" w:rsidP="00C23A0B">
            <w:pPr>
              <w:tabs>
                <w:tab w:val="num" w:pos="567"/>
              </w:tabs>
              <w:jc w:val="center"/>
            </w:pPr>
            <w:r>
              <w:t>%</w:t>
            </w:r>
          </w:p>
        </w:tc>
        <w:tc>
          <w:tcPr>
            <w:tcW w:w="3402" w:type="dxa"/>
            <w:shd w:val="clear" w:color="auto" w:fill="DEEAF6" w:themeFill="accent1" w:themeFillTint="33"/>
            <w:vAlign w:val="center"/>
          </w:tcPr>
          <w:p w14:paraId="77939A65" w14:textId="18998FCB" w:rsidR="00C23A0B" w:rsidRDefault="00C23A0B" w:rsidP="00C23A0B">
            <w:pPr>
              <w:tabs>
                <w:tab w:val="num" w:pos="567"/>
              </w:tabs>
              <w:jc w:val="center"/>
            </w:pPr>
            <w:r>
              <w:t>Nom du fournisseur</w:t>
            </w:r>
          </w:p>
        </w:tc>
        <w:tc>
          <w:tcPr>
            <w:tcW w:w="1134" w:type="dxa"/>
            <w:shd w:val="clear" w:color="auto" w:fill="DEEAF6" w:themeFill="accent1" w:themeFillTint="33"/>
            <w:vAlign w:val="center"/>
          </w:tcPr>
          <w:p w14:paraId="74971A49" w14:textId="40AEC42E" w:rsidR="00C23A0B" w:rsidRDefault="00C23A0B" w:rsidP="00C23A0B">
            <w:pPr>
              <w:tabs>
                <w:tab w:val="num" w:pos="567"/>
              </w:tabs>
              <w:jc w:val="center"/>
            </w:pPr>
            <w:r>
              <w:t>%</w:t>
            </w:r>
          </w:p>
        </w:tc>
        <w:tc>
          <w:tcPr>
            <w:tcW w:w="3402" w:type="dxa"/>
            <w:shd w:val="clear" w:color="auto" w:fill="DEEAF6" w:themeFill="accent1" w:themeFillTint="33"/>
            <w:vAlign w:val="center"/>
          </w:tcPr>
          <w:p w14:paraId="63D85DA0" w14:textId="0BA8F8C6" w:rsidR="00C23A0B" w:rsidRDefault="00C23A0B" w:rsidP="00C23A0B">
            <w:pPr>
              <w:tabs>
                <w:tab w:val="num" w:pos="567"/>
              </w:tabs>
              <w:jc w:val="center"/>
            </w:pPr>
            <w:r>
              <w:t>Nom du fournisseur</w:t>
            </w:r>
          </w:p>
        </w:tc>
        <w:tc>
          <w:tcPr>
            <w:tcW w:w="3063" w:type="dxa"/>
            <w:shd w:val="clear" w:color="auto" w:fill="DEEAF6" w:themeFill="accent1" w:themeFillTint="33"/>
            <w:vAlign w:val="center"/>
          </w:tcPr>
          <w:p w14:paraId="7E8CADBF" w14:textId="233AA698" w:rsidR="00C23A0B" w:rsidRDefault="00C23A0B" w:rsidP="00C23A0B">
            <w:pPr>
              <w:tabs>
                <w:tab w:val="num" w:pos="567"/>
              </w:tabs>
              <w:jc w:val="center"/>
            </w:pPr>
            <w:r>
              <w:t>Pays d’origine</w:t>
            </w:r>
          </w:p>
        </w:tc>
      </w:tr>
      <w:tr w:rsidR="00D847B7" w14:paraId="2BD82B07" w14:textId="77777777" w:rsidTr="00D847B7">
        <w:tc>
          <w:tcPr>
            <w:tcW w:w="2425" w:type="dxa"/>
            <w:vMerge w:val="restart"/>
            <w:tcBorders>
              <w:top w:val="single" w:sz="4" w:space="0" w:color="auto"/>
            </w:tcBorders>
            <w:shd w:val="clear" w:color="auto" w:fill="DEEAF6" w:themeFill="accent1" w:themeFillTint="33"/>
            <w:vAlign w:val="center"/>
          </w:tcPr>
          <w:p w14:paraId="6F03CD77" w14:textId="024174E3" w:rsidR="00D847B7" w:rsidRDefault="00D847B7" w:rsidP="00D847B7">
            <w:pPr>
              <w:tabs>
                <w:tab w:val="num" w:pos="567"/>
              </w:tabs>
              <w:jc w:val="left"/>
            </w:pPr>
            <w:r w:rsidRPr="005266B9">
              <w:t xml:space="preserve">Médicaments à usage humain </w:t>
            </w:r>
            <w:r w:rsidRPr="00A534A2">
              <w:t>(L.5111-1)</w:t>
            </w:r>
          </w:p>
        </w:tc>
        <w:tc>
          <w:tcPr>
            <w:tcW w:w="1134" w:type="dxa"/>
          </w:tcPr>
          <w:p w14:paraId="7FEE31A8" w14:textId="77777777" w:rsidR="00D847B7" w:rsidRDefault="00D847B7" w:rsidP="00C23A0B">
            <w:pPr>
              <w:tabs>
                <w:tab w:val="num" w:pos="567"/>
              </w:tabs>
            </w:pPr>
          </w:p>
        </w:tc>
        <w:tc>
          <w:tcPr>
            <w:tcW w:w="3402" w:type="dxa"/>
          </w:tcPr>
          <w:p w14:paraId="6FF3FBBB" w14:textId="77777777" w:rsidR="00D847B7" w:rsidRDefault="00D847B7" w:rsidP="00C23A0B">
            <w:pPr>
              <w:tabs>
                <w:tab w:val="num" w:pos="567"/>
              </w:tabs>
            </w:pPr>
          </w:p>
        </w:tc>
        <w:tc>
          <w:tcPr>
            <w:tcW w:w="1134" w:type="dxa"/>
          </w:tcPr>
          <w:p w14:paraId="7E0D1EF4" w14:textId="77777777" w:rsidR="00D847B7" w:rsidRDefault="00D847B7" w:rsidP="00C23A0B">
            <w:pPr>
              <w:tabs>
                <w:tab w:val="num" w:pos="567"/>
              </w:tabs>
            </w:pPr>
          </w:p>
        </w:tc>
        <w:tc>
          <w:tcPr>
            <w:tcW w:w="3402" w:type="dxa"/>
          </w:tcPr>
          <w:p w14:paraId="586977BE" w14:textId="77777777" w:rsidR="00D847B7" w:rsidRDefault="00D847B7" w:rsidP="00C23A0B">
            <w:pPr>
              <w:tabs>
                <w:tab w:val="num" w:pos="567"/>
              </w:tabs>
            </w:pPr>
          </w:p>
        </w:tc>
        <w:tc>
          <w:tcPr>
            <w:tcW w:w="3063" w:type="dxa"/>
          </w:tcPr>
          <w:p w14:paraId="61238CA9" w14:textId="77777777" w:rsidR="00D847B7" w:rsidRDefault="00D847B7" w:rsidP="00C23A0B">
            <w:pPr>
              <w:tabs>
                <w:tab w:val="num" w:pos="567"/>
              </w:tabs>
            </w:pPr>
          </w:p>
        </w:tc>
      </w:tr>
      <w:tr w:rsidR="00D847B7" w14:paraId="25BFA258" w14:textId="77777777" w:rsidTr="00D847B7">
        <w:tc>
          <w:tcPr>
            <w:tcW w:w="2425" w:type="dxa"/>
            <w:vMerge/>
            <w:shd w:val="clear" w:color="auto" w:fill="DEEAF6" w:themeFill="accent1" w:themeFillTint="33"/>
            <w:vAlign w:val="center"/>
          </w:tcPr>
          <w:p w14:paraId="7904F604" w14:textId="77777777" w:rsidR="00D847B7" w:rsidRPr="005266B9" w:rsidRDefault="00D847B7" w:rsidP="00D847B7">
            <w:pPr>
              <w:tabs>
                <w:tab w:val="num" w:pos="567"/>
              </w:tabs>
              <w:jc w:val="left"/>
            </w:pPr>
          </w:p>
        </w:tc>
        <w:tc>
          <w:tcPr>
            <w:tcW w:w="1134" w:type="dxa"/>
          </w:tcPr>
          <w:p w14:paraId="4E5EDE7B" w14:textId="77777777" w:rsidR="00D847B7" w:rsidRDefault="00D847B7" w:rsidP="00C23A0B">
            <w:pPr>
              <w:tabs>
                <w:tab w:val="num" w:pos="567"/>
              </w:tabs>
            </w:pPr>
          </w:p>
        </w:tc>
        <w:tc>
          <w:tcPr>
            <w:tcW w:w="3402" w:type="dxa"/>
          </w:tcPr>
          <w:p w14:paraId="2889E53C" w14:textId="77777777" w:rsidR="00D847B7" w:rsidRDefault="00D847B7" w:rsidP="00C23A0B">
            <w:pPr>
              <w:tabs>
                <w:tab w:val="num" w:pos="567"/>
              </w:tabs>
            </w:pPr>
          </w:p>
        </w:tc>
        <w:tc>
          <w:tcPr>
            <w:tcW w:w="1134" w:type="dxa"/>
          </w:tcPr>
          <w:p w14:paraId="4D2BEC63" w14:textId="77777777" w:rsidR="00D847B7" w:rsidRDefault="00D847B7" w:rsidP="00C23A0B">
            <w:pPr>
              <w:tabs>
                <w:tab w:val="num" w:pos="567"/>
              </w:tabs>
            </w:pPr>
          </w:p>
        </w:tc>
        <w:tc>
          <w:tcPr>
            <w:tcW w:w="3402" w:type="dxa"/>
          </w:tcPr>
          <w:p w14:paraId="291877A5" w14:textId="77777777" w:rsidR="00D847B7" w:rsidRDefault="00D847B7" w:rsidP="00C23A0B">
            <w:pPr>
              <w:tabs>
                <w:tab w:val="num" w:pos="567"/>
              </w:tabs>
            </w:pPr>
          </w:p>
        </w:tc>
        <w:tc>
          <w:tcPr>
            <w:tcW w:w="3063" w:type="dxa"/>
          </w:tcPr>
          <w:p w14:paraId="2AB2BB13" w14:textId="77777777" w:rsidR="00D847B7" w:rsidRDefault="00D847B7" w:rsidP="00C23A0B">
            <w:pPr>
              <w:tabs>
                <w:tab w:val="num" w:pos="567"/>
              </w:tabs>
            </w:pPr>
          </w:p>
        </w:tc>
      </w:tr>
      <w:tr w:rsidR="00D847B7" w14:paraId="4447D81D" w14:textId="77777777" w:rsidTr="00D847B7">
        <w:tc>
          <w:tcPr>
            <w:tcW w:w="2425" w:type="dxa"/>
            <w:vMerge/>
            <w:shd w:val="clear" w:color="auto" w:fill="DEEAF6" w:themeFill="accent1" w:themeFillTint="33"/>
            <w:vAlign w:val="center"/>
          </w:tcPr>
          <w:p w14:paraId="0C3EF507" w14:textId="77777777" w:rsidR="00D847B7" w:rsidRPr="005266B9" w:rsidRDefault="00D847B7" w:rsidP="00D847B7">
            <w:pPr>
              <w:tabs>
                <w:tab w:val="num" w:pos="567"/>
              </w:tabs>
              <w:jc w:val="left"/>
            </w:pPr>
          </w:p>
        </w:tc>
        <w:tc>
          <w:tcPr>
            <w:tcW w:w="1134" w:type="dxa"/>
          </w:tcPr>
          <w:p w14:paraId="664AC6F0" w14:textId="77777777" w:rsidR="00D847B7" w:rsidRDefault="00D847B7" w:rsidP="00C23A0B">
            <w:pPr>
              <w:tabs>
                <w:tab w:val="num" w:pos="567"/>
              </w:tabs>
            </w:pPr>
          </w:p>
        </w:tc>
        <w:tc>
          <w:tcPr>
            <w:tcW w:w="3402" w:type="dxa"/>
          </w:tcPr>
          <w:p w14:paraId="5DBEC445" w14:textId="77777777" w:rsidR="00D847B7" w:rsidRDefault="00D847B7" w:rsidP="00C23A0B">
            <w:pPr>
              <w:tabs>
                <w:tab w:val="num" w:pos="567"/>
              </w:tabs>
            </w:pPr>
          </w:p>
        </w:tc>
        <w:tc>
          <w:tcPr>
            <w:tcW w:w="1134" w:type="dxa"/>
          </w:tcPr>
          <w:p w14:paraId="7A7C7829" w14:textId="77777777" w:rsidR="00D847B7" w:rsidRDefault="00D847B7" w:rsidP="00C23A0B">
            <w:pPr>
              <w:tabs>
                <w:tab w:val="num" w:pos="567"/>
              </w:tabs>
            </w:pPr>
          </w:p>
        </w:tc>
        <w:tc>
          <w:tcPr>
            <w:tcW w:w="3402" w:type="dxa"/>
          </w:tcPr>
          <w:p w14:paraId="141AA8B8" w14:textId="77777777" w:rsidR="00D847B7" w:rsidRDefault="00D847B7" w:rsidP="00C23A0B">
            <w:pPr>
              <w:tabs>
                <w:tab w:val="num" w:pos="567"/>
              </w:tabs>
            </w:pPr>
          </w:p>
        </w:tc>
        <w:tc>
          <w:tcPr>
            <w:tcW w:w="3063" w:type="dxa"/>
          </w:tcPr>
          <w:p w14:paraId="5DC75D01" w14:textId="77777777" w:rsidR="00D847B7" w:rsidRDefault="00D847B7" w:rsidP="00C23A0B">
            <w:pPr>
              <w:tabs>
                <w:tab w:val="num" w:pos="567"/>
              </w:tabs>
            </w:pPr>
          </w:p>
        </w:tc>
      </w:tr>
      <w:tr w:rsidR="00D847B7" w14:paraId="49DE998F" w14:textId="77777777" w:rsidTr="00D847B7">
        <w:tc>
          <w:tcPr>
            <w:tcW w:w="2425" w:type="dxa"/>
            <w:vMerge/>
            <w:shd w:val="clear" w:color="auto" w:fill="DEEAF6" w:themeFill="accent1" w:themeFillTint="33"/>
            <w:vAlign w:val="center"/>
          </w:tcPr>
          <w:p w14:paraId="53410875" w14:textId="77777777" w:rsidR="00D847B7" w:rsidRPr="005266B9" w:rsidRDefault="00D847B7" w:rsidP="00D847B7">
            <w:pPr>
              <w:tabs>
                <w:tab w:val="num" w:pos="567"/>
              </w:tabs>
              <w:jc w:val="left"/>
            </w:pPr>
          </w:p>
        </w:tc>
        <w:tc>
          <w:tcPr>
            <w:tcW w:w="1134" w:type="dxa"/>
          </w:tcPr>
          <w:p w14:paraId="00EE641F" w14:textId="77777777" w:rsidR="00D847B7" w:rsidRDefault="00D847B7" w:rsidP="00C23A0B">
            <w:pPr>
              <w:tabs>
                <w:tab w:val="num" w:pos="567"/>
              </w:tabs>
            </w:pPr>
          </w:p>
        </w:tc>
        <w:tc>
          <w:tcPr>
            <w:tcW w:w="3402" w:type="dxa"/>
          </w:tcPr>
          <w:p w14:paraId="5483B727" w14:textId="77777777" w:rsidR="00D847B7" w:rsidRDefault="00D847B7" w:rsidP="00C23A0B">
            <w:pPr>
              <w:tabs>
                <w:tab w:val="num" w:pos="567"/>
              </w:tabs>
            </w:pPr>
          </w:p>
        </w:tc>
        <w:tc>
          <w:tcPr>
            <w:tcW w:w="1134" w:type="dxa"/>
          </w:tcPr>
          <w:p w14:paraId="5C162E5B" w14:textId="77777777" w:rsidR="00D847B7" w:rsidRDefault="00D847B7" w:rsidP="00C23A0B">
            <w:pPr>
              <w:tabs>
                <w:tab w:val="num" w:pos="567"/>
              </w:tabs>
            </w:pPr>
          </w:p>
        </w:tc>
        <w:tc>
          <w:tcPr>
            <w:tcW w:w="3402" w:type="dxa"/>
          </w:tcPr>
          <w:p w14:paraId="59FD4089" w14:textId="77777777" w:rsidR="00D847B7" w:rsidRDefault="00D847B7" w:rsidP="00C23A0B">
            <w:pPr>
              <w:tabs>
                <w:tab w:val="num" w:pos="567"/>
              </w:tabs>
            </w:pPr>
          </w:p>
        </w:tc>
        <w:tc>
          <w:tcPr>
            <w:tcW w:w="3063" w:type="dxa"/>
          </w:tcPr>
          <w:p w14:paraId="63A19BB0" w14:textId="77777777" w:rsidR="00D847B7" w:rsidRDefault="00D847B7" w:rsidP="00C23A0B">
            <w:pPr>
              <w:tabs>
                <w:tab w:val="num" w:pos="567"/>
              </w:tabs>
            </w:pPr>
          </w:p>
        </w:tc>
      </w:tr>
      <w:tr w:rsidR="00D847B7" w14:paraId="5DE17CFF" w14:textId="77777777" w:rsidTr="00D847B7">
        <w:tc>
          <w:tcPr>
            <w:tcW w:w="2425" w:type="dxa"/>
            <w:vMerge/>
            <w:shd w:val="clear" w:color="auto" w:fill="DEEAF6" w:themeFill="accent1" w:themeFillTint="33"/>
            <w:vAlign w:val="center"/>
          </w:tcPr>
          <w:p w14:paraId="6695BCD3" w14:textId="77777777" w:rsidR="00D847B7" w:rsidRPr="005266B9" w:rsidRDefault="00D847B7" w:rsidP="00D847B7">
            <w:pPr>
              <w:tabs>
                <w:tab w:val="num" w:pos="567"/>
              </w:tabs>
              <w:jc w:val="left"/>
            </w:pPr>
          </w:p>
        </w:tc>
        <w:tc>
          <w:tcPr>
            <w:tcW w:w="1134" w:type="dxa"/>
          </w:tcPr>
          <w:p w14:paraId="1979E35D" w14:textId="77777777" w:rsidR="00D847B7" w:rsidRDefault="00D847B7" w:rsidP="00C23A0B">
            <w:pPr>
              <w:tabs>
                <w:tab w:val="num" w:pos="567"/>
              </w:tabs>
            </w:pPr>
          </w:p>
        </w:tc>
        <w:tc>
          <w:tcPr>
            <w:tcW w:w="3402" w:type="dxa"/>
          </w:tcPr>
          <w:p w14:paraId="74143229" w14:textId="77777777" w:rsidR="00D847B7" w:rsidRDefault="00D847B7" w:rsidP="00C23A0B">
            <w:pPr>
              <w:tabs>
                <w:tab w:val="num" w:pos="567"/>
              </w:tabs>
            </w:pPr>
          </w:p>
        </w:tc>
        <w:tc>
          <w:tcPr>
            <w:tcW w:w="1134" w:type="dxa"/>
          </w:tcPr>
          <w:p w14:paraId="45D544C2" w14:textId="77777777" w:rsidR="00D847B7" w:rsidRDefault="00D847B7" w:rsidP="00C23A0B">
            <w:pPr>
              <w:tabs>
                <w:tab w:val="num" w:pos="567"/>
              </w:tabs>
            </w:pPr>
          </w:p>
        </w:tc>
        <w:tc>
          <w:tcPr>
            <w:tcW w:w="3402" w:type="dxa"/>
          </w:tcPr>
          <w:p w14:paraId="21BB95AE" w14:textId="77777777" w:rsidR="00D847B7" w:rsidRDefault="00D847B7" w:rsidP="00C23A0B">
            <w:pPr>
              <w:tabs>
                <w:tab w:val="num" w:pos="567"/>
              </w:tabs>
            </w:pPr>
          </w:p>
        </w:tc>
        <w:tc>
          <w:tcPr>
            <w:tcW w:w="3063" w:type="dxa"/>
          </w:tcPr>
          <w:p w14:paraId="3469E777" w14:textId="77777777" w:rsidR="00D847B7" w:rsidRDefault="00D847B7" w:rsidP="00C23A0B">
            <w:pPr>
              <w:tabs>
                <w:tab w:val="num" w:pos="567"/>
              </w:tabs>
            </w:pPr>
          </w:p>
        </w:tc>
      </w:tr>
      <w:tr w:rsidR="00D847B7" w14:paraId="142017A6" w14:textId="77777777" w:rsidTr="00D847B7">
        <w:tc>
          <w:tcPr>
            <w:tcW w:w="2425" w:type="dxa"/>
            <w:vMerge w:val="restart"/>
            <w:shd w:val="clear" w:color="auto" w:fill="DEEAF6" w:themeFill="accent1" w:themeFillTint="33"/>
            <w:vAlign w:val="center"/>
          </w:tcPr>
          <w:p w14:paraId="1EF77A25" w14:textId="242DD067" w:rsidR="00D847B7" w:rsidRDefault="00D847B7" w:rsidP="00D847B7">
            <w:pPr>
              <w:tabs>
                <w:tab w:val="num" w:pos="567"/>
              </w:tabs>
              <w:jc w:val="left"/>
            </w:pPr>
            <w:r>
              <w:t>Médicaments expérimentaux (L.5121-1-1</w:t>
            </w:r>
            <w:r w:rsidRPr="00A534A2">
              <w:t>)</w:t>
            </w:r>
            <w:r>
              <w:t xml:space="preserve"> dont l’entreprise est promoteur</w:t>
            </w:r>
          </w:p>
        </w:tc>
        <w:tc>
          <w:tcPr>
            <w:tcW w:w="1134" w:type="dxa"/>
          </w:tcPr>
          <w:p w14:paraId="1715A5AD" w14:textId="77777777" w:rsidR="00D847B7" w:rsidRDefault="00D847B7" w:rsidP="00C23A0B">
            <w:pPr>
              <w:tabs>
                <w:tab w:val="num" w:pos="567"/>
              </w:tabs>
            </w:pPr>
          </w:p>
        </w:tc>
        <w:tc>
          <w:tcPr>
            <w:tcW w:w="3402" w:type="dxa"/>
          </w:tcPr>
          <w:p w14:paraId="34819538" w14:textId="77777777" w:rsidR="00D847B7" w:rsidRDefault="00D847B7" w:rsidP="00C23A0B">
            <w:pPr>
              <w:tabs>
                <w:tab w:val="num" w:pos="567"/>
              </w:tabs>
            </w:pPr>
          </w:p>
        </w:tc>
        <w:tc>
          <w:tcPr>
            <w:tcW w:w="1134" w:type="dxa"/>
          </w:tcPr>
          <w:p w14:paraId="6A466819" w14:textId="77777777" w:rsidR="00D847B7" w:rsidRDefault="00D847B7" w:rsidP="00C23A0B">
            <w:pPr>
              <w:tabs>
                <w:tab w:val="num" w:pos="567"/>
              </w:tabs>
            </w:pPr>
          </w:p>
        </w:tc>
        <w:tc>
          <w:tcPr>
            <w:tcW w:w="3402" w:type="dxa"/>
          </w:tcPr>
          <w:p w14:paraId="2A14705C" w14:textId="77777777" w:rsidR="00D847B7" w:rsidRDefault="00D847B7" w:rsidP="00C23A0B">
            <w:pPr>
              <w:tabs>
                <w:tab w:val="num" w:pos="567"/>
              </w:tabs>
            </w:pPr>
          </w:p>
        </w:tc>
        <w:tc>
          <w:tcPr>
            <w:tcW w:w="3063" w:type="dxa"/>
          </w:tcPr>
          <w:p w14:paraId="6D2734C3" w14:textId="77777777" w:rsidR="00D847B7" w:rsidRDefault="00D847B7" w:rsidP="00C23A0B">
            <w:pPr>
              <w:tabs>
                <w:tab w:val="num" w:pos="567"/>
              </w:tabs>
            </w:pPr>
          </w:p>
        </w:tc>
      </w:tr>
      <w:tr w:rsidR="00D847B7" w14:paraId="46FA3F94" w14:textId="77777777" w:rsidTr="00D847B7">
        <w:tc>
          <w:tcPr>
            <w:tcW w:w="2425" w:type="dxa"/>
            <w:vMerge/>
            <w:shd w:val="clear" w:color="auto" w:fill="DEEAF6" w:themeFill="accent1" w:themeFillTint="33"/>
            <w:vAlign w:val="center"/>
          </w:tcPr>
          <w:p w14:paraId="69255B91" w14:textId="77777777" w:rsidR="00D847B7" w:rsidRDefault="00D847B7" w:rsidP="00D847B7">
            <w:pPr>
              <w:tabs>
                <w:tab w:val="num" w:pos="567"/>
              </w:tabs>
              <w:jc w:val="left"/>
            </w:pPr>
          </w:p>
        </w:tc>
        <w:tc>
          <w:tcPr>
            <w:tcW w:w="1134" w:type="dxa"/>
          </w:tcPr>
          <w:p w14:paraId="5936BA71" w14:textId="77777777" w:rsidR="00D847B7" w:rsidRDefault="00D847B7" w:rsidP="00C23A0B">
            <w:pPr>
              <w:tabs>
                <w:tab w:val="num" w:pos="567"/>
              </w:tabs>
            </w:pPr>
          </w:p>
        </w:tc>
        <w:tc>
          <w:tcPr>
            <w:tcW w:w="3402" w:type="dxa"/>
          </w:tcPr>
          <w:p w14:paraId="239B690E" w14:textId="77777777" w:rsidR="00D847B7" w:rsidRDefault="00D847B7" w:rsidP="00C23A0B">
            <w:pPr>
              <w:tabs>
                <w:tab w:val="num" w:pos="567"/>
              </w:tabs>
            </w:pPr>
          </w:p>
        </w:tc>
        <w:tc>
          <w:tcPr>
            <w:tcW w:w="1134" w:type="dxa"/>
          </w:tcPr>
          <w:p w14:paraId="1C19F60F" w14:textId="77777777" w:rsidR="00D847B7" w:rsidRDefault="00D847B7" w:rsidP="00C23A0B">
            <w:pPr>
              <w:tabs>
                <w:tab w:val="num" w:pos="567"/>
              </w:tabs>
            </w:pPr>
          </w:p>
        </w:tc>
        <w:tc>
          <w:tcPr>
            <w:tcW w:w="3402" w:type="dxa"/>
          </w:tcPr>
          <w:p w14:paraId="2B016B3A" w14:textId="77777777" w:rsidR="00D847B7" w:rsidRDefault="00D847B7" w:rsidP="00C23A0B">
            <w:pPr>
              <w:tabs>
                <w:tab w:val="num" w:pos="567"/>
              </w:tabs>
            </w:pPr>
          </w:p>
        </w:tc>
        <w:tc>
          <w:tcPr>
            <w:tcW w:w="3063" w:type="dxa"/>
          </w:tcPr>
          <w:p w14:paraId="707B5860" w14:textId="77777777" w:rsidR="00D847B7" w:rsidRDefault="00D847B7" w:rsidP="00C23A0B">
            <w:pPr>
              <w:tabs>
                <w:tab w:val="num" w:pos="567"/>
              </w:tabs>
            </w:pPr>
          </w:p>
        </w:tc>
      </w:tr>
      <w:tr w:rsidR="00D847B7" w14:paraId="5861D218" w14:textId="77777777" w:rsidTr="00D847B7">
        <w:tc>
          <w:tcPr>
            <w:tcW w:w="2425" w:type="dxa"/>
            <w:vMerge/>
            <w:shd w:val="clear" w:color="auto" w:fill="DEEAF6" w:themeFill="accent1" w:themeFillTint="33"/>
            <w:vAlign w:val="center"/>
          </w:tcPr>
          <w:p w14:paraId="6C128E7B" w14:textId="77777777" w:rsidR="00D847B7" w:rsidRDefault="00D847B7" w:rsidP="00D847B7">
            <w:pPr>
              <w:tabs>
                <w:tab w:val="num" w:pos="567"/>
              </w:tabs>
              <w:jc w:val="left"/>
            </w:pPr>
          </w:p>
        </w:tc>
        <w:tc>
          <w:tcPr>
            <w:tcW w:w="1134" w:type="dxa"/>
          </w:tcPr>
          <w:p w14:paraId="1EF106D6" w14:textId="77777777" w:rsidR="00D847B7" w:rsidRDefault="00D847B7" w:rsidP="00C23A0B">
            <w:pPr>
              <w:tabs>
                <w:tab w:val="num" w:pos="567"/>
              </w:tabs>
            </w:pPr>
          </w:p>
        </w:tc>
        <w:tc>
          <w:tcPr>
            <w:tcW w:w="3402" w:type="dxa"/>
          </w:tcPr>
          <w:p w14:paraId="1FA006DA" w14:textId="77777777" w:rsidR="00D847B7" w:rsidRDefault="00D847B7" w:rsidP="00C23A0B">
            <w:pPr>
              <w:tabs>
                <w:tab w:val="num" w:pos="567"/>
              </w:tabs>
            </w:pPr>
          </w:p>
        </w:tc>
        <w:tc>
          <w:tcPr>
            <w:tcW w:w="1134" w:type="dxa"/>
          </w:tcPr>
          <w:p w14:paraId="59339B22" w14:textId="77777777" w:rsidR="00D847B7" w:rsidRDefault="00D847B7" w:rsidP="00C23A0B">
            <w:pPr>
              <w:tabs>
                <w:tab w:val="num" w:pos="567"/>
              </w:tabs>
            </w:pPr>
          </w:p>
        </w:tc>
        <w:tc>
          <w:tcPr>
            <w:tcW w:w="3402" w:type="dxa"/>
          </w:tcPr>
          <w:p w14:paraId="2BD33B33" w14:textId="77777777" w:rsidR="00D847B7" w:rsidRDefault="00D847B7" w:rsidP="00C23A0B">
            <w:pPr>
              <w:tabs>
                <w:tab w:val="num" w:pos="567"/>
              </w:tabs>
            </w:pPr>
          </w:p>
        </w:tc>
        <w:tc>
          <w:tcPr>
            <w:tcW w:w="3063" w:type="dxa"/>
          </w:tcPr>
          <w:p w14:paraId="6192D0D1" w14:textId="77777777" w:rsidR="00D847B7" w:rsidRDefault="00D847B7" w:rsidP="00C23A0B">
            <w:pPr>
              <w:tabs>
                <w:tab w:val="num" w:pos="567"/>
              </w:tabs>
            </w:pPr>
          </w:p>
        </w:tc>
      </w:tr>
      <w:tr w:rsidR="00D847B7" w14:paraId="75D778A6" w14:textId="77777777" w:rsidTr="00D847B7">
        <w:tc>
          <w:tcPr>
            <w:tcW w:w="2425" w:type="dxa"/>
            <w:vMerge/>
            <w:shd w:val="clear" w:color="auto" w:fill="DEEAF6" w:themeFill="accent1" w:themeFillTint="33"/>
            <w:vAlign w:val="center"/>
          </w:tcPr>
          <w:p w14:paraId="5ABCE78A" w14:textId="77777777" w:rsidR="00D847B7" w:rsidRDefault="00D847B7" w:rsidP="00D847B7">
            <w:pPr>
              <w:tabs>
                <w:tab w:val="num" w:pos="567"/>
              </w:tabs>
              <w:jc w:val="left"/>
            </w:pPr>
          </w:p>
        </w:tc>
        <w:tc>
          <w:tcPr>
            <w:tcW w:w="1134" w:type="dxa"/>
          </w:tcPr>
          <w:p w14:paraId="1C0B83C2" w14:textId="77777777" w:rsidR="00D847B7" w:rsidRDefault="00D847B7" w:rsidP="00C23A0B">
            <w:pPr>
              <w:tabs>
                <w:tab w:val="num" w:pos="567"/>
              </w:tabs>
            </w:pPr>
          </w:p>
        </w:tc>
        <w:tc>
          <w:tcPr>
            <w:tcW w:w="3402" w:type="dxa"/>
          </w:tcPr>
          <w:p w14:paraId="00CA6F2A" w14:textId="77777777" w:rsidR="00D847B7" w:rsidRDefault="00D847B7" w:rsidP="00C23A0B">
            <w:pPr>
              <w:tabs>
                <w:tab w:val="num" w:pos="567"/>
              </w:tabs>
            </w:pPr>
          </w:p>
        </w:tc>
        <w:tc>
          <w:tcPr>
            <w:tcW w:w="1134" w:type="dxa"/>
          </w:tcPr>
          <w:p w14:paraId="71174EE2" w14:textId="77777777" w:rsidR="00D847B7" w:rsidRDefault="00D847B7" w:rsidP="00C23A0B">
            <w:pPr>
              <w:tabs>
                <w:tab w:val="num" w:pos="567"/>
              </w:tabs>
            </w:pPr>
          </w:p>
        </w:tc>
        <w:tc>
          <w:tcPr>
            <w:tcW w:w="3402" w:type="dxa"/>
          </w:tcPr>
          <w:p w14:paraId="263A2FE3" w14:textId="77777777" w:rsidR="00D847B7" w:rsidRDefault="00D847B7" w:rsidP="00C23A0B">
            <w:pPr>
              <w:tabs>
                <w:tab w:val="num" w:pos="567"/>
              </w:tabs>
            </w:pPr>
          </w:p>
        </w:tc>
        <w:tc>
          <w:tcPr>
            <w:tcW w:w="3063" w:type="dxa"/>
          </w:tcPr>
          <w:p w14:paraId="214BD92E" w14:textId="77777777" w:rsidR="00D847B7" w:rsidRDefault="00D847B7" w:rsidP="00C23A0B">
            <w:pPr>
              <w:tabs>
                <w:tab w:val="num" w:pos="567"/>
              </w:tabs>
            </w:pPr>
          </w:p>
        </w:tc>
      </w:tr>
      <w:tr w:rsidR="00D847B7" w14:paraId="73A54422" w14:textId="77777777" w:rsidTr="00D847B7">
        <w:tc>
          <w:tcPr>
            <w:tcW w:w="2425" w:type="dxa"/>
            <w:vMerge/>
            <w:shd w:val="clear" w:color="auto" w:fill="DEEAF6" w:themeFill="accent1" w:themeFillTint="33"/>
            <w:vAlign w:val="center"/>
          </w:tcPr>
          <w:p w14:paraId="7F18CF3B" w14:textId="77777777" w:rsidR="00D847B7" w:rsidRDefault="00D847B7" w:rsidP="00D847B7">
            <w:pPr>
              <w:tabs>
                <w:tab w:val="num" w:pos="567"/>
              </w:tabs>
              <w:jc w:val="left"/>
            </w:pPr>
          </w:p>
        </w:tc>
        <w:tc>
          <w:tcPr>
            <w:tcW w:w="1134" w:type="dxa"/>
          </w:tcPr>
          <w:p w14:paraId="75D2F893" w14:textId="77777777" w:rsidR="00D847B7" w:rsidRDefault="00D847B7" w:rsidP="00C23A0B">
            <w:pPr>
              <w:tabs>
                <w:tab w:val="num" w:pos="567"/>
              </w:tabs>
            </w:pPr>
          </w:p>
        </w:tc>
        <w:tc>
          <w:tcPr>
            <w:tcW w:w="3402" w:type="dxa"/>
          </w:tcPr>
          <w:p w14:paraId="39972034" w14:textId="77777777" w:rsidR="00D847B7" w:rsidRDefault="00D847B7" w:rsidP="00C23A0B">
            <w:pPr>
              <w:tabs>
                <w:tab w:val="num" w:pos="567"/>
              </w:tabs>
            </w:pPr>
          </w:p>
        </w:tc>
        <w:tc>
          <w:tcPr>
            <w:tcW w:w="1134" w:type="dxa"/>
          </w:tcPr>
          <w:p w14:paraId="75BB4E05" w14:textId="77777777" w:rsidR="00D847B7" w:rsidRDefault="00D847B7" w:rsidP="00C23A0B">
            <w:pPr>
              <w:tabs>
                <w:tab w:val="num" w:pos="567"/>
              </w:tabs>
            </w:pPr>
          </w:p>
        </w:tc>
        <w:tc>
          <w:tcPr>
            <w:tcW w:w="3402" w:type="dxa"/>
          </w:tcPr>
          <w:p w14:paraId="2DACFB92" w14:textId="77777777" w:rsidR="00D847B7" w:rsidRDefault="00D847B7" w:rsidP="00C23A0B">
            <w:pPr>
              <w:tabs>
                <w:tab w:val="num" w:pos="567"/>
              </w:tabs>
            </w:pPr>
          </w:p>
        </w:tc>
        <w:tc>
          <w:tcPr>
            <w:tcW w:w="3063" w:type="dxa"/>
          </w:tcPr>
          <w:p w14:paraId="603BDD4A" w14:textId="77777777" w:rsidR="00D847B7" w:rsidRDefault="00D847B7" w:rsidP="00C23A0B">
            <w:pPr>
              <w:tabs>
                <w:tab w:val="num" w:pos="567"/>
              </w:tabs>
            </w:pPr>
          </w:p>
        </w:tc>
      </w:tr>
      <w:tr w:rsidR="00D847B7" w14:paraId="37D9A54A" w14:textId="77777777" w:rsidTr="00D847B7">
        <w:tc>
          <w:tcPr>
            <w:tcW w:w="2425" w:type="dxa"/>
            <w:vMerge w:val="restart"/>
            <w:shd w:val="clear" w:color="auto" w:fill="DEEAF6" w:themeFill="accent1" w:themeFillTint="33"/>
            <w:vAlign w:val="center"/>
          </w:tcPr>
          <w:p w14:paraId="55FF149C" w14:textId="0CFE3FEA" w:rsidR="00D847B7" w:rsidRDefault="00D847B7" w:rsidP="00D847B7">
            <w:pPr>
              <w:tabs>
                <w:tab w:val="num" w:pos="567"/>
              </w:tabs>
              <w:jc w:val="left"/>
            </w:pPr>
            <w:r>
              <w:t>Médicaments expérimentaux (L.5121-1-1</w:t>
            </w:r>
            <w:r w:rsidRPr="00A534A2">
              <w:t>)</w:t>
            </w:r>
            <w:r>
              <w:t xml:space="preserve"> dont l’entreprise n’est pas promoteur</w:t>
            </w:r>
          </w:p>
        </w:tc>
        <w:tc>
          <w:tcPr>
            <w:tcW w:w="1134" w:type="dxa"/>
          </w:tcPr>
          <w:p w14:paraId="35C680E9" w14:textId="77777777" w:rsidR="00D847B7" w:rsidRDefault="00D847B7" w:rsidP="00C23A0B">
            <w:pPr>
              <w:tabs>
                <w:tab w:val="num" w:pos="567"/>
              </w:tabs>
            </w:pPr>
          </w:p>
        </w:tc>
        <w:tc>
          <w:tcPr>
            <w:tcW w:w="3402" w:type="dxa"/>
          </w:tcPr>
          <w:p w14:paraId="1B4C3520" w14:textId="77777777" w:rsidR="00D847B7" w:rsidRDefault="00D847B7" w:rsidP="00C23A0B">
            <w:pPr>
              <w:tabs>
                <w:tab w:val="num" w:pos="567"/>
              </w:tabs>
            </w:pPr>
          </w:p>
        </w:tc>
        <w:tc>
          <w:tcPr>
            <w:tcW w:w="1134" w:type="dxa"/>
          </w:tcPr>
          <w:p w14:paraId="559ED53B" w14:textId="77777777" w:rsidR="00D847B7" w:rsidRDefault="00D847B7" w:rsidP="00C23A0B">
            <w:pPr>
              <w:tabs>
                <w:tab w:val="num" w:pos="567"/>
              </w:tabs>
            </w:pPr>
          </w:p>
        </w:tc>
        <w:tc>
          <w:tcPr>
            <w:tcW w:w="3402" w:type="dxa"/>
          </w:tcPr>
          <w:p w14:paraId="496712A6" w14:textId="77777777" w:rsidR="00D847B7" w:rsidRDefault="00D847B7" w:rsidP="00C23A0B">
            <w:pPr>
              <w:tabs>
                <w:tab w:val="num" w:pos="567"/>
              </w:tabs>
            </w:pPr>
          </w:p>
        </w:tc>
        <w:tc>
          <w:tcPr>
            <w:tcW w:w="3063" w:type="dxa"/>
          </w:tcPr>
          <w:p w14:paraId="12433875" w14:textId="77777777" w:rsidR="00D847B7" w:rsidRDefault="00D847B7" w:rsidP="00C23A0B">
            <w:pPr>
              <w:tabs>
                <w:tab w:val="num" w:pos="567"/>
              </w:tabs>
            </w:pPr>
          </w:p>
        </w:tc>
      </w:tr>
      <w:tr w:rsidR="00D847B7" w14:paraId="39872534" w14:textId="77777777" w:rsidTr="00D847B7">
        <w:tc>
          <w:tcPr>
            <w:tcW w:w="2425" w:type="dxa"/>
            <w:vMerge/>
            <w:shd w:val="clear" w:color="auto" w:fill="DEEAF6" w:themeFill="accent1" w:themeFillTint="33"/>
            <w:vAlign w:val="center"/>
          </w:tcPr>
          <w:p w14:paraId="558F01C6" w14:textId="41D7C06F" w:rsidR="00D847B7" w:rsidRDefault="00D847B7" w:rsidP="00D847B7">
            <w:pPr>
              <w:tabs>
                <w:tab w:val="num" w:pos="567"/>
              </w:tabs>
              <w:jc w:val="left"/>
            </w:pPr>
          </w:p>
        </w:tc>
        <w:tc>
          <w:tcPr>
            <w:tcW w:w="1134" w:type="dxa"/>
          </w:tcPr>
          <w:p w14:paraId="6A43F220" w14:textId="77777777" w:rsidR="00D847B7" w:rsidRDefault="00D847B7" w:rsidP="00C23A0B">
            <w:pPr>
              <w:tabs>
                <w:tab w:val="num" w:pos="567"/>
              </w:tabs>
            </w:pPr>
          </w:p>
        </w:tc>
        <w:tc>
          <w:tcPr>
            <w:tcW w:w="3402" w:type="dxa"/>
          </w:tcPr>
          <w:p w14:paraId="4BACB6BA" w14:textId="77777777" w:rsidR="00D847B7" w:rsidRDefault="00D847B7" w:rsidP="00C23A0B">
            <w:pPr>
              <w:tabs>
                <w:tab w:val="num" w:pos="567"/>
              </w:tabs>
            </w:pPr>
          </w:p>
        </w:tc>
        <w:tc>
          <w:tcPr>
            <w:tcW w:w="1134" w:type="dxa"/>
          </w:tcPr>
          <w:p w14:paraId="3BEAD623" w14:textId="77777777" w:rsidR="00D847B7" w:rsidRDefault="00D847B7" w:rsidP="00C23A0B">
            <w:pPr>
              <w:tabs>
                <w:tab w:val="num" w:pos="567"/>
              </w:tabs>
            </w:pPr>
          </w:p>
        </w:tc>
        <w:tc>
          <w:tcPr>
            <w:tcW w:w="3402" w:type="dxa"/>
          </w:tcPr>
          <w:p w14:paraId="3B25CB04" w14:textId="77777777" w:rsidR="00D847B7" w:rsidRDefault="00D847B7" w:rsidP="00C23A0B">
            <w:pPr>
              <w:tabs>
                <w:tab w:val="num" w:pos="567"/>
              </w:tabs>
            </w:pPr>
          </w:p>
        </w:tc>
        <w:tc>
          <w:tcPr>
            <w:tcW w:w="3063" w:type="dxa"/>
          </w:tcPr>
          <w:p w14:paraId="33EA2B2D" w14:textId="77777777" w:rsidR="00D847B7" w:rsidRDefault="00D847B7" w:rsidP="00C23A0B">
            <w:pPr>
              <w:tabs>
                <w:tab w:val="num" w:pos="567"/>
              </w:tabs>
            </w:pPr>
          </w:p>
        </w:tc>
      </w:tr>
      <w:tr w:rsidR="00D847B7" w14:paraId="1E37F4D9" w14:textId="77777777" w:rsidTr="00D847B7">
        <w:tc>
          <w:tcPr>
            <w:tcW w:w="2425" w:type="dxa"/>
            <w:vMerge/>
            <w:shd w:val="clear" w:color="auto" w:fill="DEEAF6" w:themeFill="accent1" w:themeFillTint="33"/>
            <w:vAlign w:val="center"/>
          </w:tcPr>
          <w:p w14:paraId="5B02C5AC" w14:textId="3FCFC517" w:rsidR="00D847B7" w:rsidRDefault="00D847B7" w:rsidP="00D847B7">
            <w:pPr>
              <w:tabs>
                <w:tab w:val="num" w:pos="567"/>
              </w:tabs>
              <w:jc w:val="left"/>
            </w:pPr>
          </w:p>
        </w:tc>
        <w:tc>
          <w:tcPr>
            <w:tcW w:w="1134" w:type="dxa"/>
          </w:tcPr>
          <w:p w14:paraId="14664AF4" w14:textId="77777777" w:rsidR="00D847B7" w:rsidRDefault="00D847B7" w:rsidP="00C23A0B">
            <w:pPr>
              <w:tabs>
                <w:tab w:val="num" w:pos="567"/>
              </w:tabs>
            </w:pPr>
          </w:p>
        </w:tc>
        <w:tc>
          <w:tcPr>
            <w:tcW w:w="3402" w:type="dxa"/>
          </w:tcPr>
          <w:p w14:paraId="33562299" w14:textId="77777777" w:rsidR="00D847B7" w:rsidRDefault="00D847B7" w:rsidP="00C23A0B">
            <w:pPr>
              <w:tabs>
                <w:tab w:val="num" w:pos="567"/>
              </w:tabs>
            </w:pPr>
          </w:p>
        </w:tc>
        <w:tc>
          <w:tcPr>
            <w:tcW w:w="1134" w:type="dxa"/>
          </w:tcPr>
          <w:p w14:paraId="0A7A04A7" w14:textId="77777777" w:rsidR="00D847B7" w:rsidRDefault="00D847B7" w:rsidP="00C23A0B">
            <w:pPr>
              <w:tabs>
                <w:tab w:val="num" w:pos="567"/>
              </w:tabs>
            </w:pPr>
          </w:p>
        </w:tc>
        <w:tc>
          <w:tcPr>
            <w:tcW w:w="3402" w:type="dxa"/>
          </w:tcPr>
          <w:p w14:paraId="06112F92" w14:textId="77777777" w:rsidR="00D847B7" w:rsidRDefault="00D847B7" w:rsidP="00C23A0B">
            <w:pPr>
              <w:tabs>
                <w:tab w:val="num" w:pos="567"/>
              </w:tabs>
            </w:pPr>
          </w:p>
        </w:tc>
        <w:tc>
          <w:tcPr>
            <w:tcW w:w="3063" w:type="dxa"/>
          </w:tcPr>
          <w:p w14:paraId="5C5AB0A8" w14:textId="77777777" w:rsidR="00D847B7" w:rsidRDefault="00D847B7" w:rsidP="00C23A0B">
            <w:pPr>
              <w:tabs>
                <w:tab w:val="num" w:pos="567"/>
              </w:tabs>
            </w:pPr>
          </w:p>
        </w:tc>
      </w:tr>
      <w:tr w:rsidR="00D847B7" w14:paraId="7C968D9B" w14:textId="77777777" w:rsidTr="00D847B7">
        <w:tc>
          <w:tcPr>
            <w:tcW w:w="2425" w:type="dxa"/>
            <w:vMerge/>
            <w:shd w:val="clear" w:color="auto" w:fill="DEEAF6" w:themeFill="accent1" w:themeFillTint="33"/>
            <w:vAlign w:val="center"/>
          </w:tcPr>
          <w:p w14:paraId="4ABBCFB8" w14:textId="31D01A3A" w:rsidR="00D847B7" w:rsidRDefault="00D847B7" w:rsidP="00D847B7">
            <w:pPr>
              <w:tabs>
                <w:tab w:val="num" w:pos="567"/>
              </w:tabs>
              <w:jc w:val="left"/>
            </w:pPr>
          </w:p>
        </w:tc>
        <w:tc>
          <w:tcPr>
            <w:tcW w:w="1134" w:type="dxa"/>
          </w:tcPr>
          <w:p w14:paraId="221CAB39" w14:textId="77777777" w:rsidR="00D847B7" w:rsidRDefault="00D847B7" w:rsidP="00C23A0B">
            <w:pPr>
              <w:tabs>
                <w:tab w:val="num" w:pos="567"/>
              </w:tabs>
            </w:pPr>
          </w:p>
        </w:tc>
        <w:tc>
          <w:tcPr>
            <w:tcW w:w="3402" w:type="dxa"/>
          </w:tcPr>
          <w:p w14:paraId="40E17A55" w14:textId="77777777" w:rsidR="00D847B7" w:rsidRDefault="00D847B7" w:rsidP="00C23A0B">
            <w:pPr>
              <w:tabs>
                <w:tab w:val="num" w:pos="567"/>
              </w:tabs>
            </w:pPr>
          </w:p>
        </w:tc>
        <w:tc>
          <w:tcPr>
            <w:tcW w:w="1134" w:type="dxa"/>
          </w:tcPr>
          <w:p w14:paraId="251ED371" w14:textId="77777777" w:rsidR="00D847B7" w:rsidRDefault="00D847B7" w:rsidP="00C23A0B">
            <w:pPr>
              <w:tabs>
                <w:tab w:val="num" w:pos="567"/>
              </w:tabs>
            </w:pPr>
          </w:p>
        </w:tc>
        <w:tc>
          <w:tcPr>
            <w:tcW w:w="3402" w:type="dxa"/>
          </w:tcPr>
          <w:p w14:paraId="2AA2513F" w14:textId="77777777" w:rsidR="00D847B7" w:rsidRDefault="00D847B7" w:rsidP="00C23A0B">
            <w:pPr>
              <w:tabs>
                <w:tab w:val="num" w:pos="567"/>
              </w:tabs>
            </w:pPr>
          </w:p>
        </w:tc>
        <w:tc>
          <w:tcPr>
            <w:tcW w:w="3063" w:type="dxa"/>
          </w:tcPr>
          <w:p w14:paraId="3013A465" w14:textId="77777777" w:rsidR="00D847B7" w:rsidRDefault="00D847B7" w:rsidP="00C23A0B">
            <w:pPr>
              <w:tabs>
                <w:tab w:val="num" w:pos="567"/>
              </w:tabs>
            </w:pPr>
          </w:p>
        </w:tc>
      </w:tr>
      <w:tr w:rsidR="00D847B7" w14:paraId="10B51201" w14:textId="77777777" w:rsidTr="00D847B7">
        <w:tc>
          <w:tcPr>
            <w:tcW w:w="2425" w:type="dxa"/>
            <w:vMerge/>
            <w:shd w:val="clear" w:color="auto" w:fill="DEEAF6" w:themeFill="accent1" w:themeFillTint="33"/>
            <w:vAlign w:val="center"/>
          </w:tcPr>
          <w:p w14:paraId="2E380A0E" w14:textId="066CDADD" w:rsidR="00D847B7" w:rsidRDefault="00D847B7" w:rsidP="00D847B7">
            <w:pPr>
              <w:tabs>
                <w:tab w:val="num" w:pos="567"/>
              </w:tabs>
              <w:jc w:val="left"/>
            </w:pPr>
          </w:p>
        </w:tc>
        <w:tc>
          <w:tcPr>
            <w:tcW w:w="1134" w:type="dxa"/>
          </w:tcPr>
          <w:p w14:paraId="36E69141" w14:textId="77777777" w:rsidR="00D847B7" w:rsidRDefault="00D847B7" w:rsidP="00C23A0B">
            <w:pPr>
              <w:tabs>
                <w:tab w:val="num" w:pos="567"/>
              </w:tabs>
            </w:pPr>
          </w:p>
        </w:tc>
        <w:tc>
          <w:tcPr>
            <w:tcW w:w="3402" w:type="dxa"/>
          </w:tcPr>
          <w:p w14:paraId="465F401B" w14:textId="77777777" w:rsidR="00D847B7" w:rsidRDefault="00D847B7" w:rsidP="00C23A0B">
            <w:pPr>
              <w:tabs>
                <w:tab w:val="num" w:pos="567"/>
              </w:tabs>
            </w:pPr>
          </w:p>
        </w:tc>
        <w:tc>
          <w:tcPr>
            <w:tcW w:w="1134" w:type="dxa"/>
          </w:tcPr>
          <w:p w14:paraId="4F2B2F50" w14:textId="77777777" w:rsidR="00D847B7" w:rsidRDefault="00D847B7" w:rsidP="00C23A0B">
            <w:pPr>
              <w:tabs>
                <w:tab w:val="num" w:pos="567"/>
              </w:tabs>
            </w:pPr>
          </w:p>
        </w:tc>
        <w:tc>
          <w:tcPr>
            <w:tcW w:w="3402" w:type="dxa"/>
          </w:tcPr>
          <w:p w14:paraId="46C2F24B" w14:textId="77777777" w:rsidR="00D847B7" w:rsidRDefault="00D847B7" w:rsidP="00C23A0B">
            <w:pPr>
              <w:tabs>
                <w:tab w:val="num" w:pos="567"/>
              </w:tabs>
            </w:pPr>
          </w:p>
        </w:tc>
        <w:tc>
          <w:tcPr>
            <w:tcW w:w="3063" w:type="dxa"/>
          </w:tcPr>
          <w:p w14:paraId="3FD6061B" w14:textId="77777777" w:rsidR="00D847B7" w:rsidRDefault="00D847B7" w:rsidP="00C23A0B">
            <w:pPr>
              <w:tabs>
                <w:tab w:val="num" w:pos="567"/>
              </w:tabs>
            </w:pPr>
          </w:p>
        </w:tc>
      </w:tr>
      <w:tr w:rsidR="00D847B7" w14:paraId="688B1BA4" w14:textId="77777777" w:rsidTr="00D847B7">
        <w:tc>
          <w:tcPr>
            <w:tcW w:w="2425" w:type="dxa"/>
            <w:vMerge w:val="restart"/>
            <w:shd w:val="clear" w:color="auto" w:fill="DEEAF6" w:themeFill="accent1" w:themeFillTint="33"/>
            <w:vAlign w:val="center"/>
          </w:tcPr>
          <w:p w14:paraId="561178DC" w14:textId="0AF20B7C" w:rsidR="00D847B7" w:rsidRDefault="00D847B7" w:rsidP="00D847B7">
            <w:pPr>
              <w:tabs>
                <w:tab w:val="num" w:pos="567"/>
              </w:tabs>
              <w:jc w:val="left"/>
            </w:pPr>
            <w:r w:rsidRPr="002E5910">
              <w:t>Autres produits (1)</w:t>
            </w:r>
          </w:p>
        </w:tc>
        <w:tc>
          <w:tcPr>
            <w:tcW w:w="1134" w:type="dxa"/>
          </w:tcPr>
          <w:p w14:paraId="77566C75" w14:textId="77777777" w:rsidR="00D847B7" w:rsidRDefault="00D847B7" w:rsidP="00C23A0B">
            <w:pPr>
              <w:tabs>
                <w:tab w:val="num" w:pos="567"/>
              </w:tabs>
            </w:pPr>
          </w:p>
        </w:tc>
        <w:tc>
          <w:tcPr>
            <w:tcW w:w="3402" w:type="dxa"/>
          </w:tcPr>
          <w:p w14:paraId="498BAADB" w14:textId="77777777" w:rsidR="00D847B7" w:rsidRDefault="00D847B7" w:rsidP="00C23A0B">
            <w:pPr>
              <w:tabs>
                <w:tab w:val="num" w:pos="567"/>
              </w:tabs>
            </w:pPr>
          </w:p>
        </w:tc>
        <w:tc>
          <w:tcPr>
            <w:tcW w:w="1134" w:type="dxa"/>
          </w:tcPr>
          <w:p w14:paraId="0E267232" w14:textId="77777777" w:rsidR="00D847B7" w:rsidRDefault="00D847B7" w:rsidP="00C23A0B">
            <w:pPr>
              <w:tabs>
                <w:tab w:val="num" w:pos="567"/>
              </w:tabs>
            </w:pPr>
          </w:p>
        </w:tc>
        <w:tc>
          <w:tcPr>
            <w:tcW w:w="3402" w:type="dxa"/>
          </w:tcPr>
          <w:p w14:paraId="73F7AB72" w14:textId="77777777" w:rsidR="00D847B7" w:rsidRDefault="00D847B7" w:rsidP="00C23A0B">
            <w:pPr>
              <w:tabs>
                <w:tab w:val="num" w:pos="567"/>
              </w:tabs>
            </w:pPr>
          </w:p>
        </w:tc>
        <w:tc>
          <w:tcPr>
            <w:tcW w:w="3063" w:type="dxa"/>
          </w:tcPr>
          <w:p w14:paraId="7F7938F5" w14:textId="77777777" w:rsidR="00D847B7" w:rsidRDefault="00D847B7" w:rsidP="00C23A0B">
            <w:pPr>
              <w:tabs>
                <w:tab w:val="num" w:pos="567"/>
              </w:tabs>
            </w:pPr>
          </w:p>
        </w:tc>
      </w:tr>
      <w:tr w:rsidR="00D847B7" w14:paraId="0FC52217" w14:textId="77777777" w:rsidTr="00D847B7">
        <w:tc>
          <w:tcPr>
            <w:tcW w:w="2425" w:type="dxa"/>
            <w:vMerge/>
            <w:shd w:val="clear" w:color="auto" w:fill="DEEAF6" w:themeFill="accent1" w:themeFillTint="33"/>
            <w:vAlign w:val="center"/>
          </w:tcPr>
          <w:p w14:paraId="4F8D56B4" w14:textId="5F9C5191" w:rsidR="00D847B7" w:rsidRDefault="00D847B7" w:rsidP="00D847B7">
            <w:pPr>
              <w:tabs>
                <w:tab w:val="num" w:pos="567"/>
              </w:tabs>
              <w:jc w:val="left"/>
            </w:pPr>
          </w:p>
        </w:tc>
        <w:tc>
          <w:tcPr>
            <w:tcW w:w="1134" w:type="dxa"/>
          </w:tcPr>
          <w:p w14:paraId="7C4426CE" w14:textId="77777777" w:rsidR="00D847B7" w:rsidRDefault="00D847B7" w:rsidP="00C23A0B">
            <w:pPr>
              <w:tabs>
                <w:tab w:val="num" w:pos="567"/>
              </w:tabs>
            </w:pPr>
          </w:p>
        </w:tc>
        <w:tc>
          <w:tcPr>
            <w:tcW w:w="3402" w:type="dxa"/>
          </w:tcPr>
          <w:p w14:paraId="5D91B0DC" w14:textId="77777777" w:rsidR="00D847B7" w:rsidRDefault="00D847B7" w:rsidP="00C23A0B">
            <w:pPr>
              <w:tabs>
                <w:tab w:val="num" w:pos="567"/>
              </w:tabs>
            </w:pPr>
          </w:p>
        </w:tc>
        <w:tc>
          <w:tcPr>
            <w:tcW w:w="1134" w:type="dxa"/>
          </w:tcPr>
          <w:p w14:paraId="393AC3DC" w14:textId="77777777" w:rsidR="00D847B7" w:rsidRDefault="00D847B7" w:rsidP="00C23A0B">
            <w:pPr>
              <w:tabs>
                <w:tab w:val="num" w:pos="567"/>
              </w:tabs>
            </w:pPr>
          </w:p>
        </w:tc>
        <w:tc>
          <w:tcPr>
            <w:tcW w:w="3402" w:type="dxa"/>
          </w:tcPr>
          <w:p w14:paraId="1E78A3E5" w14:textId="77777777" w:rsidR="00D847B7" w:rsidRDefault="00D847B7" w:rsidP="00C23A0B">
            <w:pPr>
              <w:tabs>
                <w:tab w:val="num" w:pos="567"/>
              </w:tabs>
            </w:pPr>
          </w:p>
        </w:tc>
        <w:tc>
          <w:tcPr>
            <w:tcW w:w="3063" w:type="dxa"/>
          </w:tcPr>
          <w:p w14:paraId="15343AEC" w14:textId="77777777" w:rsidR="00D847B7" w:rsidRDefault="00D847B7" w:rsidP="00C23A0B">
            <w:pPr>
              <w:tabs>
                <w:tab w:val="num" w:pos="567"/>
              </w:tabs>
            </w:pPr>
          </w:p>
        </w:tc>
      </w:tr>
      <w:tr w:rsidR="00D847B7" w14:paraId="47703339" w14:textId="77777777" w:rsidTr="00D847B7">
        <w:tc>
          <w:tcPr>
            <w:tcW w:w="2425" w:type="dxa"/>
            <w:vMerge/>
            <w:shd w:val="clear" w:color="auto" w:fill="DEEAF6" w:themeFill="accent1" w:themeFillTint="33"/>
            <w:vAlign w:val="center"/>
          </w:tcPr>
          <w:p w14:paraId="0A28103C" w14:textId="49BE78F9" w:rsidR="00D847B7" w:rsidRDefault="00D847B7" w:rsidP="00D847B7">
            <w:pPr>
              <w:tabs>
                <w:tab w:val="num" w:pos="567"/>
              </w:tabs>
              <w:jc w:val="left"/>
            </w:pPr>
          </w:p>
        </w:tc>
        <w:tc>
          <w:tcPr>
            <w:tcW w:w="1134" w:type="dxa"/>
          </w:tcPr>
          <w:p w14:paraId="3E038C36" w14:textId="77777777" w:rsidR="00D847B7" w:rsidRDefault="00D847B7" w:rsidP="00C23A0B">
            <w:pPr>
              <w:tabs>
                <w:tab w:val="num" w:pos="567"/>
              </w:tabs>
            </w:pPr>
          </w:p>
        </w:tc>
        <w:tc>
          <w:tcPr>
            <w:tcW w:w="3402" w:type="dxa"/>
          </w:tcPr>
          <w:p w14:paraId="2926D939" w14:textId="77777777" w:rsidR="00D847B7" w:rsidRDefault="00D847B7" w:rsidP="00C23A0B">
            <w:pPr>
              <w:tabs>
                <w:tab w:val="num" w:pos="567"/>
              </w:tabs>
            </w:pPr>
          </w:p>
        </w:tc>
        <w:tc>
          <w:tcPr>
            <w:tcW w:w="1134" w:type="dxa"/>
          </w:tcPr>
          <w:p w14:paraId="52681EDF" w14:textId="77777777" w:rsidR="00D847B7" w:rsidRDefault="00D847B7" w:rsidP="00C23A0B">
            <w:pPr>
              <w:tabs>
                <w:tab w:val="num" w:pos="567"/>
              </w:tabs>
            </w:pPr>
          </w:p>
        </w:tc>
        <w:tc>
          <w:tcPr>
            <w:tcW w:w="3402" w:type="dxa"/>
          </w:tcPr>
          <w:p w14:paraId="7F752F91" w14:textId="77777777" w:rsidR="00D847B7" w:rsidRDefault="00D847B7" w:rsidP="00C23A0B">
            <w:pPr>
              <w:tabs>
                <w:tab w:val="num" w:pos="567"/>
              </w:tabs>
            </w:pPr>
          </w:p>
        </w:tc>
        <w:tc>
          <w:tcPr>
            <w:tcW w:w="3063" w:type="dxa"/>
          </w:tcPr>
          <w:p w14:paraId="4DAED6B8" w14:textId="77777777" w:rsidR="00D847B7" w:rsidRDefault="00D847B7" w:rsidP="00C23A0B">
            <w:pPr>
              <w:tabs>
                <w:tab w:val="num" w:pos="567"/>
              </w:tabs>
            </w:pPr>
          </w:p>
        </w:tc>
      </w:tr>
      <w:tr w:rsidR="00D847B7" w14:paraId="2746C2C3" w14:textId="77777777" w:rsidTr="00D847B7">
        <w:tc>
          <w:tcPr>
            <w:tcW w:w="2425" w:type="dxa"/>
            <w:vMerge/>
            <w:shd w:val="clear" w:color="auto" w:fill="DEEAF6" w:themeFill="accent1" w:themeFillTint="33"/>
            <w:vAlign w:val="center"/>
          </w:tcPr>
          <w:p w14:paraId="355D66CD" w14:textId="258D7EE0" w:rsidR="00D847B7" w:rsidRDefault="00D847B7" w:rsidP="00D847B7">
            <w:pPr>
              <w:tabs>
                <w:tab w:val="num" w:pos="567"/>
              </w:tabs>
              <w:jc w:val="left"/>
            </w:pPr>
          </w:p>
        </w:tc>
        <w:tc>
          <w:tcPr>
            <w:tcW w:w="1134" w:type="dxa"/>
          </w:tcPr>
          <w:p w14:paraId="5B3D8A22" w14:textId="77777777" w:rsidR="00D847B7" w:rsidRDefault="00D847B7" w:rsidP="00C23A0B">
            <w:pPr>
              <w:tabs>
                <w:tab w:val="num" w:pos="567"/>
              </w:tabs>
            </w:pPr>
          </w:p>
        </w:tc>
        <w:tc>
          <w:tcPr>
            <w:tcW w:w="3402" w:type="dxa"/>
          </w:tcPr>
          <w:p w14:paraId="62E91503" w14:textId="77777777" w:rsidR="00D847B7" w:rsidRDefault="00D847B7" w:rsidP="00C23A0B">
            <w:pPr>
              <w:tabs>
                <w:tab w:val="num" w:pos="567"/>
              </w:tabs>
            </w:pPr>
          </w:p>
        </w:tc>
        <w:tc>
          <w:tcPr>
            <w:tcW w:w="1134" w:type="dxa"/>
          </w:tcPr>
          <w:p w14:paraId="22D80C0D" w14:textId="77777777" w:rsidR="00D847B7" w:rsidRDefault="00D847B7" w:rsidP="00C23A0B">
            <w:pPr>
              <w:tabs>
                <w:tab w:val="num" w:pos="567"/>
              </w:tabs>
            </w:pPr>
          </w:p>
        </w:tc>
        <w:tc>
          <w:tcPr>
            <w:tcW w:w="3402" w:type="dxa"/>
          </w:tcPr>
          <w:p w14:paraId="55532125" w14:textId="77777777" w:rsidR="00D847B7" w:rsidRDefault="00D847B7" w:rsidP="00C23A0B">
            <w:pPr>
              <w:tabs>
                <w:tab w:val="num" w:pos="567"/>
              </w:tabs>
            </w:pPr>
          </w:p>
        </w:tc>
        <w:tc>
          <w:tcPr>
            <w:tcW w:w="3063" w:type="dxa"/>
          </w:tcPr>
          <w:p w14:paraId="712B5AC9" w14:textId="77777777" w:rsidR="00D847B7" w:rsidRDefault="00D847B7" w:rsidP="00C23A0B">
            <w:pPr>
              <w:tabs>
                <w:tab w:val="num" w:pos="567"/>
              </w:tabs>
            </w:pPr>
          </w:p>
        </w:tc>
      </w:tr>
      <w:tr w:rsidR="00D847B7" w14:paraId="0F8227B8" w14:textId="77777777" w:rsidTr="00D847B7">
        <w:tc>
          <w:tcPr>
            <w:tcW w:w="2425" w:type="dxa"/>
            <w:vMerge/>
            <w:shd w:val="clear" w:color="auto" w:fill="DEEAF6" w:themeFill="accent1" w:themeFillTint="33"/>
            <w:vAlign w:val="center"/>
          </w:tcPr>
          <w:p w14:paraId="0D805BD3" w14:textId="5E047969" w:rsidR="00D847B7" w:rsidRDefault="00D847B7" w:rsidP="00D847B7">
            <w:pPr>
              <w:tabs>
                <w:tab w:val="num" w:pos="567"/>
              </w:tabs>
              <w:jc w:val="left"/>
            </w:pPr>
          </w:p>
        </w:tc>
        <w:tc>
          <w:tcPr>
            <w:tcW w:w="1134" w:type="dxa"/>
          </w:tcPr>
          <w:p w14:paraId="104F6E9E" w14:textId="77777777" w:rsidR="00D847B7" w:rsidRDefault="00D847B7" w:rsidP="00C23A0B">
            <w:pPr>
              <w:tabs>
                <w:tab w:val="num" w:pos="567"/>
              </w:tabs>
            </w:pPr>
          </w:p>
        </w:tc>
        <w:tc>
          <w:tcPr>
            <w:tcW w:w="3402" w:type="dxa"/>
          </w:tcPr>
          <w:p w14:paraId="52536961" w14:textId="77777777" w:rsidR="00D847B7" w:rsidRDefault="00D847B7" w:rsidP="00C23A0B">
            <w:pPr>
              <w:tabs>
                <w:tab w:val="num" w:pos="567"/>
              </w:tabs>
            </w:pPr>
          </w:p>
        </w:tc>
        <w:tc>
          <w:tcPr>
            <w:tcW w:w="1134" w:type="dxa"/>
          </w:tcPr>
          <w:p w14:paraId="64FEA11A" w14:textId="77777777" w:rsidR="00D847B7" w:rsidRDefault="00D847B7" w:rsidP="00C23A0B">
            <w:pPr>
              <w:tabs>
                <w:tab w:val="num" w:pos="567"/>
              </w:tabs>
            </w:pPr>
          </w:p>
        </w:tc>
        <w:tc>
          <w:tcPr>
            <w:tcW w:w="3402" w:type="dxa"/>
          </w:tcPr>
          <w:p w14:paraId="17774DBF" w14:textId="77777777" w:rsidR="00D847B7" w:rsidRDefault="00D847B7" w:rsidP="00C23A0B">
            <w:pPr>
              <w:tabs>
                <w:tab w:val="num" w:pos="567"/>
              </w:tabs>
            </w:pPr>
          </w:p>
        </w:tc>
        <w:tc>
          <w:tcPr>
            <w:tcW w:w="3063" w:type="dxa"/>
          </w:tcPr>
          <w:p w14:paraId="56EE500F" w14:textId="77777777" w:rsidR="00D847B7" w:rsidRDefault="00D847B7" w:rsidP="00C23A0B">
            <w:pPr>
              <w:tabs>
                <w:tab w:val="num" w:pos="567"/>
              </w:tabs>
            </w:pPr>
          </w:p>
        </w:tc>
      </w:tr>
    </w:tbl>
    <w:p w14:paraId="3B69A275" w14:textId="77777777" w:rsidR="0021201E" w:rsidRDefault="0021201E" w:rsidP="0021201E">
      <w:pPr>
        <w:pStyle w:val="Paragraphedeliste"/>
        <w:rPr>
          <w:szCs w:val="20"/>
        </w:rPr>
      </w:pPr>
    </w:p>
    <w:p w14:paraId="6D92430F" w14:textId="799E3D9A" w:rsidR="00C23A0B" w:rsidRPr="0021201E" w:rsidRDefault="0021201E" w:rsidP="0021201E">
      <w:pPr>
        <w:pStyle w:val="Paragraphedeliste"/>
        <w:numPr>
          <w:ilvl w:val="0"/>
          <w:numId w:val="35"/>
        </w:numPr>
        <w:rPr>
          <w:szCs w:val="20"/>
        </w:rPr>
      </w:pPr>
      <w:r>
        <w:rPr>
          <w:szCs w:val="20"/>
        </w:rPr>
        <w:t>P</w:t>
      </w:r>
      <w:r w:rsidR="00C23A0B" w:rsidRPr="0021201E">
        <w:rPr>
          <w:szCs w:val="20"/>
        </w:rPr>
        <w:t xml:space="preserve">réciser uniquement leur nature </w:t>
      </w:r>
      <w:r w:rsidR="002E5910" w:rsidRPr="0021201E">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102E5ABE" w14:textId="77777777" w:rsidR="00C23A0B" w:rsidRDefault="00C23A0B" w:rsidP="00FF5972">
      <w:pPr>
        <w:tabs>
          <w:tab w:val="num" w:pos="567"/>
        </w:tabs>
      </w:pPr>
    </w:p>
    <w:p w14:paraId="2ABFBE72" w14:textId="77777777" w:rsidR="00C23A0B" w:rsidRDefault="00C23A0B">
      <w:pPr>
        <w:widowControl/>
        <w:jc w:val="left"/>
        <w:rPr>
          <w:u w:val="single"/>
        </w:rPr>
      </w:pPr>
      <w:r>
        <w:rPr>
          <w:u w:val="single"/>
        </w:rPr>
        <w:br w:type="page"/>
      </w:r>
    </w:p>
    <w:p w14:paraId="534C0839" w14:textId="7E735CE5" w:rsidR="00C23A0B" w:rsidRPr="00F73355" w:rsidRDefault="00C23A0B" w:rsidP="0021201E">
      <w:pPr>
        <w:pStyle w:val="Paragraphedeliste"/>
        <w:numPr>
          <w:ilvl w:val="0"/>
          <w:numId w:val="36"/>
        </w:numPr>
        <w:rPr>
          <w:u w:val="single"/>
        </w:rPr>
      </w:pPr>
      <w:r>
        <w:rPr>
          <w:u w:val="single"/>
        </w:rPr>
        <w:lastRenderedPageBreak/>
        <w:t>Répartition de la distribution en fonction du type de destinataires</w:t>
      </w:r>
    </w:p>
    <w:p w14:paraId="26E44C19" w14:textId="77777777" w:rsidR="00C23A0B" w:rsidRDefault="00C23A0B" w:rsidP="00C23A0B"/>
    <w:p w14:paraId="67B0112C" w14:textId="77777777" w:rsidR="00C23A0B" w:rsidRDefault="00C23A0B" w:rsidP="00C23A0B">
      <w:pPr>
        <w:tabs>
          <w:tab w:val="num" w:pos="567"/>
        </w:tabs>
      </w:pPr>
    </w:p>
    <w:tbl>
      <w:tblPr>
        <w:tblStyle w:val="Grilledutableau"/>
        <w:tblW w:w="15822" w:type="dxa"/>
        <w:tblInd w:w="-548" w:type="dxa"/>
        <w:tblLook w:val="04A0" w:firstRow="1" w:lastRow="0" w:firstColumn="1" w:lastColumn="0" w:noHBand="0" w:noVBand="1"/>
      </w:tblPr>
      <w:tblGrid>
        <w:gridCol w:w="2214"/>
        <w:gridCol w:w="2268"/>
        <w:gridCol w:w="2268"/>
        <w:gridCol w:w="2268"/>
        <w:gridCol w:w="2268"/>
        <w:gridCol w:w="2268"/>
        <w:gridCol w:w="2268"/>
      </w:tblGrid>
      <w:tr w:rsidR="00C23A0B" w14:paraId="02B3A5B0" w14:textId="77777777" w:rsidTr="00130C2D">
        <w:trPr>
          <w:trHeight w:val="248"/>
        </w:trPr>
        <w:tc>
          <w:tcPr>
            <w:tcW w:w="2214" w:type="dxa"/>
            <w:vMerge w:val="restart"/>
            <w:tcBorders>
              <w:top w:val="nil"/>
              <w:left w:val="nil"/>
            </w:tcBorders>
          </w:tcPr>
          <w:p w14:paraId="688FC0FD" w14:textId="77777777" w:rsidR="00C23A0B" w:rsidRDefault="00C23A0B" w:rsidP="00C42A4C">
            <w:pPr>
              <w:rPr>
                <w:sz w:val="20"/>
                <w:szCs w:val="20"/>
              </w:rPr>
            </w:pPr>
          </w:p>
        </w:tc>
        <w:tc>
          <w:tcPr>
            <w:tcW w:w="13608" w:type="dxa"/>
            <w:gridSpan w:val="6"/>
            <w:shd w:val="clear" w:color="auto" w:fill="DEEAF6" w:themeFill="accent1" w:themeFillTint="33"/>
          </w:tcPr>
          <w:p w14:paraId="6DEB9B59" w14:textId="4C4587E0" w:rsidR="00C23A0B" w:rsidRPr="006A1117" w:rsidRDefault="00C23A0B" w:rsidP="00C42A4C">
            <w:pPr>
              <w:jc w:val="center"/>
              <w:rPr>
                <w:szCs w:val="20"/>
              </w:rPr>
            </w:pPr>
            <w:r w:rsidRPr="006A1117">
              <w:rPr>
                <w:szCs w:val="20"/>
              </w:rPr>
              <w:t>Répartition de la distribution</w:t>
            </w:r>
            <w:r>
              <w:rPr>
                <w:szCs w:val="20"/>
              </w:rPr>
              <w:t xml:space="preserve"> </w:t>
            </w:r>
            <w:r w:rsidRPr="005266B9">
              <w:t>en fonction du type de destinataire</w:t>
            </w:r>
            <w:r w:rsidRPr="006A1117">
              <w:rPr>
                <w:szCs w:val="20"/>
              </w:rPr>
              <w:t xml:space="preserve"> (exprimée en %)</w:t>
            </w:r>
          </w:p>
        </w:tc>
      </w:tr>
      <w:tr w:rsidR="00D847B7" w14:paraId="26C10C41" w14:textId="77777777" w:rsidTr="00130C2D">
        <w:trPr>
          <w:trHeight w:val="248"/>
        </w:trPr>
        <w:tc>
          <w:tcPr>
            <w:tcW w:w="2214" w:type="dxa"/>
            <w:vMerge/>
            <w:tcBorders>
              <w:left w:val="nil"/>
            </w:tcBorders>
          </w:tcPr>
          <w:p w14:paraId="40E80A42" w14:textId="77777777" w:rsidR="00D847B7" w:rsidRDefault="00D847B7" w:rsidP="00C42A4C">
            <w:pPr>
              <w:rPr>
                <w:sz w:val="20"/>
                <w:szCs w:val="20"/>
              </w:rPr>
            </w:pPr>
          </w:p>
        </w:tc>
        <w:tc>
          <w:tcPr>
            <w:tcW w:w="9072" w:type="dxa"/>
            <w:gridSpan w:val="4"/>
            <w:shd w:val="clear" w:color="auto" w:fill="DEEAF6" w:themeFill="accent1" w:themeFillTint="33"/>
          </w:tcPr>
          <w:p w14:paraId="6D392A73" w14:textId="099CFDA8" w:rsidR="00D847B7" w:rsidRPr="006A1117" w:rsidRDefault="00D847B7" w:rsidP="00C42A4C">
            <w:pPr>
              <w:jc w:val="center"/>
              <w:rPr>
                <w:szCs w:val="20"/>
              </w:rPr>
            </w:pPr>
            <w:r w:rsidRPr="006A1117">
              <w:rPr>
                <w:szCs w:val="20"/>
              </w:rPr>
              <w:t>France</w:t>
            </w:r>
          </w:p>
        </w:tc>
        <w:tc>
          <w:tcPr>
            <w:tcW w:w="4536" w:type="dxa"/>
            <w:gridSpan w:val="2"/>
            <w:shd w:val="clear" w:color="auto" w:fill="DEEAF6" w:themeFill="accent1" w:themeFillTint="33"/>
          </w:tcPr>
          <w:p w14:paraId="3C586900" w14:textId="77777777" w:rsidR="00D847B7" w:rsidRPr="006A1117" w:rsidRDefault="00D847B7" w:rsidP="00C42A4C">
            <w:pPr>
              <w:jc w:val="center"/>
              <w:rPr>
                <w:szCs w:val="20"/>
              </w:rPr>
            </w:pPr>
            <w:r>
              <w:rPr>
                <w:szCs w:val="20"/>
              </w:rPr>
              <w:t>Autres pays</w:t>
            </w:r>
          </w:p>
        </w:tc>
      </w:tr>
      <w:tr w:rsidR="00130C2D" w14:paraId="3D6A8957" w14:textId="77777777" w:rsidTr="00130C2D">
        <w:trPr>
          <w:trHeight w:val="248"/>
        </w:trPr>
        <w:tc>
          <w:tcPr>
            <w:tcW w:w="2214" w:type="dxa"/>
            <w:vMerge/>
            <w:tcBorders>
              <w:left w:val="nil"/>
            </w:tcBorders>
          </w:tcPr>
          <w:p w14:paraId="56FFD8A0" w14:textId="77777777" w:rsidR="00C23A0B" w:rsidRDefault="00C23A0B" w:rsidP="00C42A4C">
            <w:pPr>
              <w:rPr>
                <w:sz w:val="20"/>
                <w:szCs w:val="20"/>
              </w:rPr>
            </w:pPr>
          </w:p>
        </w:tc>
        <w:tc>
          <w:tcPr>
            <w:tcW w:w="2268" w:type="dxa"/>
            <w:shd w:val="clear" w:color="auto" w:fill="DEEAF6" w:themeFill="accent1" w:themeFillTint="33"/>
            <w:vAlign w:val="center"/>
          </w:tcPr>
          <w:p w14:paraId="3026691D" w14:textId="38DB62E8" w:rsidR="00C23A0B" w:rsidRPr="006A1117" w:rsidRDefault="00130C2D" w:rsidP="00C42A4C">
            <w:pPr>
              <w:jc w:val="center"/>
              <w:rPr>
                <w:szCs w:val="20"/>
              </w:rPr>
            </w:pPr>
            <w:r>
              <w:t>Etablissements de santé</w:t>
            </w:r>
          </w:p>
        </w:tc>
        <w:tc>
          <w:tcPr>
            <w:tcW w:w="2268" w:type="dxa"/>
            <w:shd w:val="clear" w:color="auto" w:fill="DEEAF6" w:themeFill="accent1" w:themeFillTint="33"/>
            <w:vAlign w:val="center"/>
          </w:tcPr>
          <w:p w14:paraId="4C9B4218" w14:textId="77777777" w:rsidR="00C23A0B" w:rsidRPr="006A1117" w:rsidRDefault="00C23A0B" w:rsidP="00C42A4C">
            <w:pPr>
              <w:jc w:val="center"/>
              <w:rPr>
                <w:szCs w:val="20"/>
              </w:rPr>
            </w:pPr>
            <w:r w:rsidRPr="006A1117">
              <w:t>Officines</w:t>
            </w:r>
          </w:p>
        </w:tc>
        <w:tc>
          <w:tcPr>
            <w:tcW w:w="2268" w:type="dxa"/>
            <w:shd w:val="clear" w:color="auto" w:fill="DEEAF6" w:themeFill="accent1" w:themeFillTint="33"/>
            <w:vAlign w:val="center"/>
          </w:tcPr>
          <w:p w14:paraId="7B437446" w14:textId="77777777" w:rsidR="00C23A0B" w:rsidRPr="006A1117" w:rsidRDefault="00C23A0B" w:rsidP="00C42A4C">
            <w:pPr>
              <w:jc w:val="center"/>
              <w:rPr>
                <w:szCs w:val="20"/>
              </w:rPr>
            </w:pPr>
            <w:r>
              <w:t>Grossistes-répartiteurs</w:t>
            </w:r>
          </w:p>
        </w:tc>
        <w:tc>
          <w:tcPr>
            <w:tcW w:w="2268" w:type="dxa"/>
            <w:shd w:val="clear" w:color="auto" w:fill="DEEAF6" w:themeFill="accent1" w:themeFillTint="33"/>
            <w:vAlign w:val="center"/>
          </w:tcPr>
          <w:p w14:paraId="65D08E4C" w14:textId="3267566D" w:rsidR="00C23A0B" w:rsidRDefault="00D847B7" w:rsidP="00D847B7">
            <w:pPr>
              <w:jc w:val="center"/>
            </w:pPr>
            <w:r>
              <w:t>Autre(s) (2</w:t>
            </w:r>
            <w:r w:rsidRPr="006A1117">
              <w:t>)</w:t>
            </w:r>
          </w:p>
        </w:tc>
        <w:tc>
          <w:tcPr>
            <w:tcW w:w="2268" w:type="dxa"/>
            <w:shd w:val="clear" w:color="auto" w:fill="DEEAF6" w:themeFill="accent1" w:themeFillTint="33"/>
            <w:vAlign w:val="center"/>
          </w:tcPr>
          <w:p w14:paraId="0CEFF6F8" w14:textId="3C663C06" w:rsidR="00C23A0B" w:rsidRPr="006A1117" w:rsidRDefault="00130C2D" w:rsidP="00130C2D">
            <w:pPr>
              <w:jc w:val="center"/>
              <w:rPr>
                <w:szCs w:val="20"/>
              </w:rPr>
            </w:pPr>
            <w:r>
              <w:rPr>
                <w:szCs w:val="20"/>
              </w:rPr>
              <w:t>%</w:t>
            </w:r>
          </w:p>
        </w:tc>
        <w:tc>
          <w:tcPr>
            <w:tcW w:w="2268" w:type="dxa"/>
            <w:shd w:val="clear" w:color="auto" w:fill="DEEAF6" w:themeFill="accent1" w:themeFillTint="33"/>
            <w:vAlign w:val="center"/>
          </w:tcPr>
          <w:p w14:paraId="6CE23725" w14:textId="39198161" w:rsidR="00C23A0B" w:rsidRPr="006A1117" w:rsidRDefault="00130C2D" w:rsidP="00130C2D">
            <w:pPr>
              <w:jc w:val="center"/>
              <w:rPr>
                <w:szCs w:val="20"/>
              </w:rPr>
            </w:pPr>
            <w:r>
              <w:rPr>
                <w:szCs w:val="20"/>
              </w:rPr>
              <w:t>Pays de destination</w:t>
            </w:r>
          </w:p>
        </w:tc>
      </w:tr>
      <w:tr w:rsidR="00130C2D" w14:paraId="7221A7D6" w14:textId="77777777" w:rsidTr="00130C2D">
        <w:trPr>
          <w:trHeight w:val="248"/>
        </w:trPr>
        <w:tc>
          <w:tcPr>
            <w:tcW w:w="2214" w:type="dxa"/>
            <w:shd w:val="clear" w:color="auto" w:fill="DEEAF6" w:themeFill="accent1" w:themeFillTint="33"/>
            <w:vAlign w:val="center"/>
          </w:tcPr>
          <w:p w14:paraId="3B23B508" w14:textId="77777777" w:rsidR="00C23A0B" w:rsidRDefault="00C23A0B" w:rsidP="00C42A4C">
            <w:pPr>
              <w:jc w:val="left"/>
              <w:rPr>
                <w:sz w:val="20"/>
                <w:szCs w:val="20"/>
              </w:rPr>
            </w:pPr>
            <w:r w:rsidRPr="005266B9">
              <w:t xml:space="preserve">Médicaments à usage humain </w:t>
            </w:r>
            <w:r w:rsidRPr="00A534A2">
              <w:t>(L.5111-1)</w:t>
            </w:r>
          </w:p>
        </w:tc>
        <w:tc>
          <w:tcPr>
            <w:tcW w:w="2268" w:type="dxa"/>
          </w:tcPr>
          <w:p w14:paraId="63E4D95B" w14:textId="77777777" w:rsidR="00C23A0B" w:rsidRPr="006A1117" w:rsidRDefault="00C23A0B" w:rsidP="00C42A4C">
            <w:pPr>
              <w:rPr>
                <w:szCs w:val="20"/>
              </w:rPr>
            </w:pPr>
          </w:p>
        </w:tc>
        <w:tc>
          <w:tcPr>
            <w:tcW w:w="2268" w:type="dxa"/>
          </w:tcPr>
          <w:p w14:paraId="5D737603" w14:textId="77777777" w:rsidR="00C23A0B" w:rsidRPr="006A1117" w:rsidRDefault="00C23A0B" w:rsidP="00C42A4C">
            <w:pPr>
              <w:rPr>
                <w:szCs w:val="20"/>
              </w:rPr>
            </w:pPr>
          </w:p>
        </w:tc>
        <w:tc>
          <w:tcPr>
            <w:tcW w:w="2268" w:type="dxa"/>
          </w:tcPr>
          <w:p w14:paraId="318337E5" w14:textId="77777777" w:rsidR="00C23A0B" w:rsidRPr="006A1117" w:rsidRDefault="00C23A0B" w:rsidP="00C42A4C">
            <w:pPr>
              <w:rPr>
                <w:szCs w:val="20"/>
              </w:rPr>
            </w:pPr>
          </w:p>
        </w:tc>
        <w:tc>
          <w:tcPr>
            <w:tcW w:w="2268" w:type="dxa"/>
          </w:tcPr>
          <w:p w14:paraId="120407C3" w14:textId="77777777" w:rsidR="00C23A0B" w:rsidRPr="006A1117" w:rsidRDefault="00C23A0B" w:rsidP="00C42A4C">
            <w:pPr>
              <w:rPr>
                <w:szCs w:val="20"/>
              </w:rPr>
            </w:pPr>
          </w:p>
        </w:tc>
        <w:tc>
          <w:tcPr>
            <w:tcW w:w="2268" w:type="dxa"/>
          </w:tcPr>
          <w:p w14:paraId="3FAA86D3" w14:textId="77777777" w:rsidR="00C23A0B" w:rsidRPr="006A1117" w:rsidRDefault="00C23A0B" w:rsidP="00C42A4C">
            <w:pPr>
              <w:rPr>
                <w:szCs w:val="20"/>
              </w:rPr>
            </w:pPr>
          </w:p>
        </w:tc>
        <w:tc>
          <w:tcPr>
            <w:tcW w:w="2268" w:type="dxa"/>
          </w:tcPr>
          <w:p w14:paraId="0C033555" w14:textId="77777777" w:rsidR="00C23A0B" w:rsidRPr="006A1117" w:rsidRDefault="00C23A0B" w:rsidP="00C42A4C">
            <w:pPr>
              <w:rPr>
                <w:szCs w:val="20"/>
              </w:rPr>
            </w:pPr>
          </w:p>
        </w:tc>
      </w:tr>
      <w:tr w:rsidR="00130C2D" w14:paraId="3581D67C" w14:textId="77777777" w:rsidTr="00130C2D">
        <w:trPr>
          <w:trHeight w:val="248"/>
        </w:trPr>
        <w:tc>
          <w:tcPr>
            <w:tcW w:w="2214" w:type="dxa"/>
            <w:shd w:val="clear" w:color="auto" w:fill="DEEAF6" w:themeFill="accent1" w:themeFillTint="33"/>
            <w:vAlign w:val="center"/>
          </w:tcPr>
          <w:p w14:paraId="1030B228" w14:textId="77777777" w:rsidR="00C23A0B" w:rsidRPr="005266B9" w:rsidRDefault="00C23A0B" w:rsidP="00C42A4C">
            <w:pPr>
              <w:jc w:val="left"/>
            </w:pPr>
            <w:r>
              <w:t>Médicaments expérimentaux (L.5121-1-1</w:t>
            </w:r>
            <w:r w:rsidRPr="00A534A2">
              <w:t>)</w:t>
            </w:r>
            <w:r>
              <w:t xml:space="preserve"> dont l’entreprise est promoteur</w:t>
            </w:r>
          </w:p>
        </w:tc>
        <w:tc>
          <w:tcPr>
            <w:tcW w:w="2268" w:type="dxa"/>
          </w:tcPr>
          <w:p w14:paraId="372F7449" w14:textId="77777777" w:rsidR="00C23A0B" w:rsidRPr="006A1117" w:rsidRDefault="00C23A0B" w:rsidP="00C42A4C">
            <w:pPr>
              <w:rPr>
                <w:szCs w:val="20"/>
              </w:rPr>
            </w:pPr>
          </w:p>
        </w:tc>
        <w:tc>
          <w:tcPr>
            <w:tcW w:w="2268" w:type="dxa"/>
          </w:tcPr>
          <w:p w14:paraId="328CE07F" w14:textId="77777777" w:rsidR="00C23A0B" w:rsidRPr="006A1117" w:rsidRDefault="00C23A0B" w:rsidP="00C42A4C">
            <w:pPr>
              <w:rPr>
                <w:szCs w:val="20"/>
              </w:rPr>
            </w:pPr>
          </w:p>
        </w:tc>
        <w:tc>
          <w:tcPr>
            <w:tcW w:w="2268" w:type="dxa"/>
          </w:tcPr>
          <w:p w14:paraId="618D4904" w14:textId="77777777" w:rsidR="00C23A0B" w:rsidRPr="006A1117" w:rsidRDefault="00C23A0B" w:rsidP="00C42A4C">
            <w:pPr>
              <w:rPr>
                <w:szCs w:val="20"/>
              </w:rPr>
            </w:pPr>
          </w:p>
        </w:tc>
        <w:tc>
          <w:tcPr>
            <w:tcW w:w="2268" w:type="dxa"/>
          </w:tcPr>
          <w:p w14:paraId="04371957" w14:textId="77777777" w:rsidR="00C23A0B" w:rsidRPr="006A1117" w:rsidRDefault="00C23A0B" w:rsidP="00C42A4C">
            <w:pPr>
              <w:rPr>
                <w:szCs w:val="20"/>
              </w:rPr>
            </w:pPr>
          </w:p>
        </w:tc>
        <w:tc>
          <w:tcPr>
            <w:tcW w:w="2268" w:type="dxa"/>
          </w:tcPr>
          <w:p w14:paraId="50D3CDE2" w14:textId="77777777" w:rsidR="00C23A0B" w:rsidRPr="006A1117" w:rsidRDefault="00C23A0B" w:rsidP="00C42A4C">
            <w:pPr>
              <w:rPr>
                <w:szCs w:val="20"/>
              </w:rPr>
            </w:pPr>
          </w:p>
        </w:tc>
        <w:tc>
          <w:tcPr>
            <w:tcW w:w="2268" w:type="dxa"/>
          </w:tcPr>
          <w:p w14:paraId="688E488A" w14:textId="77777777" w:rsidR="00C23A0B" w:rsidRPr="006A1117" w:rsidRDefault="00C23A0B" w:rsidP="00C42A4C">
            <w:pPr>
              <w:rPr>
                <w:szCs w:val="20"/>
              </w:rPr>
            </w:pPr>
          </w:p>
        </w:tc>
      </w:tr>
      <w:tr w:rsidR="00130C2D" w14:paraId="402AEC1B" w14:textId="77777777" w:rsidTr="00130C2D">
        <w:trPr>
          <w:trHeight w:val="248"/>
        </w:trPr>
        <w:tc>
          <w:tcPr>
            <w:tcW w:w="2214" w:type="dxa"/>
            <w:shd w:val="clear" w:color="auto" w:fill="DEEAF6" w:themeFill="accent1" w:themeFillTint="33"/>
            <w:vAlign w:val="center"/>
          </w:tcPr>
          <w:p w14:paraId="510E32A8" w14:textId="77777777" w:rsidR="00C23A0B" w:rsidRDefault="00C23A0B" w:rsidP="00C42A4C">
            <w:pPr>
              <w:jc w:val="left"/>
            </w:pPr>
            <w:r>
              <w:t>Médicaments expérimentaux (L.5121-1-1</w:t>
            </w:r>
            <w:r w:rsidRPr="00A534A2">
              <w:t>)</w:t>
            </w:r>
            <w:r>
              <w:t xml:space="preserve"> dont l’entreprise n’est pas promoteur</w:t>
            </w:r>
          </w:p>
        </w:tc>
        <w:tc>
          <w:tcPr>
            <w:tcW w:w="2268" w:type="dxa"/>
          </w:tcPr>
          <w:p w14:paraId="28BA282E" w14:textId="77777777" w:rsidR="00C23A0B" w:rsidRPr="006A1117" w:rsidRDefault="00C23A0B" w:rsidP="00C42A4C">
            <w:pPr>
              <w:rPr>
                <w:szCs w:val="20"/>
              </w:rPr>
            </w:pPr>
          </w:p>
        </w:tc>
        <w:tc>
          <w:tcPr>
            <w:tcW w:w="2268" w:type="dxa"/>
          </w:tcPr>
          <w:p w14:paraId="08A43BB0" w14:textId="77777777" w:rsidR="00C23A0B" w:rsidRPr="006A1117" w:rsidRDefault="00C23A0B" w:rsidP="00C42A4C">
            <w:pPr>
              <w:rPr>
                <w:szCs w:val="20"/>
              </w:rPr>
            </w:pPr>
          </w:p>
        </w:tc>
        <w:tc>
          <w:tcPr>
            <w:tcW w:w="2268" w:type="dxa"/>
          </w:tcPr>
          <w:p w14:paraId="1F9293A6" w14:textId="77777777" w:rsidR="00C23A0B" w:rsidRPr="006A1117" w:rsidRDefault="00C23A0B" w:rsidP="00C42A4C">
            <w:pPr>
              <w:rPr>
                <w:szCs w:val="20"/>
              </w:rPr>
            </w:pPr>
          </w:p>
        </w:tc>
        <w:tc>
          <w:tcPr>
            <w:tcW w:w="2268" w:type="dxa"/>
          </w:tcPr>
          <w:p w14:paraId="5537106F" w14:textId="77777777" w:rsidR="00C23A0B" w:rsidRPr="006A1117" w:rsidRDefault="00C23A0B" w:rsidP="00C42A4C">
            <w:pPr>
              <w:rPr>
                <w:szCs w:val="20"/>
              </w:rPr>
            </w:pPr>
          </w:p>
        </w:tc>
        <w:tc>
          <w:tcPr>
            <w:tcW w:w="2268" w:type="dxa"/>
          </w:tcPr>
          <w:p w14:paraId="3C7E56F4" w14:textId="77777777" w:rsidR="00C23A0B" w:rsidRPr="006A1117" w:rsidRDefault="00C23A0B" w:rsidP="00C42A4C">
            <w:pPr>
              <w:rPr>
                <w:szCs w:val="20"/>
              </w:rPr>
            </w:pPr>
          </w:p>
        </w:tc>
        <w:tc>
          <w:tcPr>
            <w:tcW w:w="2268" w:type="dxa"/>
          </w:tcPr>
          <w:p w14:paraId="55DAA64E" w14:textId="77777777" w:rsidR="00C23A0B" w:rsidRPr="006A1117" w:rsidRDefault="00C23A0B" w:rsidP="00C42A4C">
            <w:pPr>
              <w:rPr>
                <w:szCs w:val="20"/>
              </w:rPr>
            </w:pPr>
          </w:p>
        </w:tc>
      </w:tr>
      <w:tr w:rsidR="00130C2D" w14:paraId="5A8E76F2" w14:textId="77777777" w:rsidTr="00130C2D">
        <w:trPr>
          <w:trHeight w:val="248"/>
        </w:trPr>
        <w:tc>
          <w:tcPr>
            <w:tcW w:w="2214" w:type="dxa"/>
            <w:shd w:val="clear" w:color="auto" w:fill="DEEAF6" w:themeFill="accent1" w:themeFillTint="33"/>
            <w:vAlign w:val="center"/>
          </w:tcPr>
          <w:p w14:paraId="323E6532" w14:textId="77777777" w:rsidR="00130C2D" w:rsidRPr="002E5910" w:rsidRDefault="00130C2D" w:rsidP="00C42A4C">
            <w:pPr>
              <w:jc w:val="left"/>
            </w:pPr>
          </w:p>
          <w:p w14:paraId="4B3952D5" w14:textId="77777777" w:rsidR="00C23A0B" w:rsidRPr="002E5910" w:rsidRDefault="00C23A0B" w:rsidP="00C42A4C">
            <w:pPr>
              <w:jc w:val="left"/>
            </w:pPr>
            <w:r w:rsidRPr="002E5910">
              <w:t>Autres produits (1)</w:t>
            </w:r>
          </w:p>
          <w:p w14:paraId="49B0A59E" w14:textId="77777777" w:rsidR="00130C2D" w:rsidRPr="005266B9" w:rsidRDefault="00130C2D" w:rsidP="00C42A4C">
            <w:pPr>
              <w:jc w:val="left"/>
            </w:pPr>
          </w:p>
        </w:tc>
        <w:tc>
          <w:tcPr>
            <w:tcW w:w="2268" w:type="dxa"/>
          </w:tcPr>
          <w:p w14:paraId="18CE8820" w14:textId="77777777" w:rsidR="00C23A0B" w:rsidRPr="006A1117" w:rsidRDefault="00C23A0B" w:rsidP="00C42A4C">
            <w:pPr>
              <w:rPr>
                <w:szCs w:val="20"/>
              </w:rPr>
            </w:pPr>
          </w:p>
        </w:tc>
        <w:tc>
          <w:tcPr>
            <w:tcW w:w="2268" w:type="dxa"/>
          </w:tcPr>
          <w:p w14:paraId="4648F26A" w14:textId="77777777" w:rsidR="00C23A0B" w:rsidRPr="006A1117" w:rsidRDefault="00C23A0B" w:rsidP="00C42A4C">
            <w:pPr>
              <w:rPr>
                <w:szCs w:val="20"/>
              </w:rPr>
            </w:pPr>
          </w:p>
        </w:tc>
        <w:tc>
          <w:tcPr>
            <w:tcW w:w="2268" w:type="dxa"/>
          </w:tcPr>
          <w:p w14:paraId="7788AE96" w14:textId="77777777" w:rsidR="00C23A0B" w:rsidRPr="006A1117" w:rsidRDefault="00C23A0B" w:rsidP="00C42A4C">
            <w:pPr>
              <w:rPr>
                <w:szCs w:val="20"/>
              </w:rPr>
            </w:pPr>
          </w:p>
        </w:tc>
        <w:tc>
          <w:tcPr>
            <w:tcW w:w="2268" w:type="dxa"/>
          </w:tcPr>
          <w:p w14:paraId="519EA7C7" w14:textId="77777777" w:rsidR="00C23A0B" w:rsidRPr="006A1117" w:rsidRDefault="00C23A0B" w:rsidP="00C42A4C">
            <w:pPr>
              <w:rPr>
                <w:szCs w:val="20"/>
              </w:rPr>
            </w:pPr>
          </w:p>
        </w:tc>
        <w:tc>
          <w:tcPr>
            <w:tcW w:w="2268" w:type="dxa"/>
          </w:tcPr>
          <w:p w14:paraId="4E975DBA" w14:textId="77777777" w:rsidR="00C23A0B" w:rsidRPr="006A1117" w:rsidRDefault="00C23A0B" w:rsidP="00C42A4C">
            <w:pPr>
              <w:rPr>
                <w:szCs w:val="20"/>
              </w:rPr>
            </w:pPr>
          </w:p>
        </w:tc>
        <w:tc>
          <w:tcPr>
            <w:tcW w:w="2268" w:type="dxa"/>
          </w:tcPr>
          <w:p w14:paraId="1FF379A5" w14:textId="77777777" w:rsidR="00C23A0B" w:rsidRPr="006A1117" w:rsidRDefault="00C23A0B" w:rsidP="00C42A4C">
            <w:pPr>
              <w:rPr>
                <w:szCs w:val="20"/>
              </w:rPr>
            </w:pPr>
          </w:p>
        </w:tc>
      </w:tr>
    </w:tbl>
    <w:p w14:paraId="536BD032" w14:textId="77777777" w:rsidR="0021201E" w:rsidRDefault="0021201E" w:rsidP="0021201E">
      <w:pPr>
        <w:pStyle w:val="Paragraphedeliste"/>
        <w:rPr>
          <w:szCs w:val="20"/>
        </w:rPr>
      </w:pPr>
    </w:p>
    <w:p w14:paraId="00163DC8" w14:textId="2384028A" w:rsidR="00D847B7" w:rsidRPr="0021201E" w:rsidRDefault="0021201E" w:rsidP="0021201E">
      <w:pPr>
        <w:pStyle w:val="Paragraphedeliste"/>
        <w:numPr>
          <w:ilvl w:val="0"/>
          <w:numId w:val="37"/>
        </w:numPr>
        <w:rPr>
          <w:szCs w:val="20"/>
        </w:rPr>
      </w:pPr>
      <w:r>
        <w:rPr>
          <w:szCs w:val="20"/>
        </w:rPr>
        <w:t>P</w:t>
      </w:r>
      <w:r w:rsidR="00D847B7" w:rsidRPr="0021201E">
        <w:rPr>
          <w:szCs w:val="20"/>
        </w:rPr>
        <w:t xml:space="preserve">réciser uniquement leur nature </w:t>
      </w:r>
      <w:r w:rsidR="002E5910" w:rsidRPr="0021201E">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6AB9B247" w14:textId="434544C3" w:rsidR="00C23A0B" w:rsidRDefault="0021201E" w:rsidP="0021201E">
      <w:pPr>
        <w:pStyle w:val="Paragraphedeliste"/>
        <w:numPr>
          <w:ilvl w:val="0"/>
          <w:numId w:val="37"/>
        </w:numPr>
        <w:rPr>
          <w:szCs w:val="20"/>
        </w:rPr>
      </w:pPr>
      <w:r>
        <w:rPr>
          <w:szCs w:val="20"/>
        </w:rPr>
        <w:t>P</w:t>
      </w:r>
      <w:r w:rsidR="002E1D28" w:rsidRPr="0021201E">
        <w:rPr>
          <w:szCs w:val="20"/>
        </w:rPr>
        <w:t>réciser</w:t>
      </w:r>
      <w:r w:rsidR="00C23A0B" w:rsidRPr="0021201E">
        <w:rPr>
          <w:szCs w:val="20"/>
        </w:rPr>
        <w:t xml:space="preserve"> les autres types de destinataires tels que les associations humanitaires, les banques de tissus et joindre la liste exhaustive de ces destinataires ci-dessous le cas échéant.</w:t>
      </w:r>
    </w:p>
    <w:p w14:paraId="6A1EE275" w14:textId="77777777" w:rsidR="0021201E" w:rsidRPr="0021201E" w:rsidRDefault="0021201E" w:rsidP="0021201E">
      <w:pPr>
        <w:pStyle w:val="Paragraphedeliste"/>
        <w:rPr>
          <w:szCs w:val="20"/>
        </w:rPr>
      </w:pPr>
    </w:p>
    <w:tbl>
      <w:tblPr>
        <w:tblStyle w:val="Grilledutableau"/>
        <w:tblW w:w="15659" w:type="dxa"/>
        <w:tblInd w:w="-471" w:type="dxa"/>
        <w:tblLook w:val="04A0" w:firstRow="1" w:lastRow="0" w:firstColumn="1" w:lastColumn="0" w:noHBand="0" w:noVBand="1"/>
      </w:tblPr>
      <w:tblGrid>
        <w:gridCol w:w="15659"/>
      </w:tblGrid>
      <w:tr w:rsidR="00C23A0B" w:rsidRPr="005266B9" w14:paraId="03759B10" w14:textId="77777777" w:rsidTr="00C42A4C">
        <w:trPr>
          <w:trHeight w:val="444"/>
        </w:trPr>
        <w:tc>
          <w:tcPr>
            <w:tcW w:w="15659" w:type="dxa"/>
            <w:shd w:val="clear" w:color="auto" w:fill="auto"/>
          </w:tcPr>
          <w:p w14:paraId="70F94CA5" w14:textId="77777777" w:rsidR="00C23A0B" w:rsidRPr="00D51C60" w:rsidRDefault="00C23A0B" w:rsidP="00C42A4C">
            <w:pPr>
              <w:rPr>
                <w:sz w:val="20"/>
              </w:rPr>
            </w:pPr>
          </w:p>
          <w:p w14:paraId="6C2BC43B" w14:textId="77777777" w:rsidR="00C23A0B" w:rsidRDefault="00C23A0B" w:rsidP="00C42A4C">
            <w:pPr>
              <w:rPr>
                <w:sz w:val="20"/>
              </w:rPr>
            </w:pPr>
          </w:p>
          <w:p w14:paraId="26FE43A3" w14:textId="77777777" w:rsidR="00841371" w:rsidRPr="00D51C60" w:rsidRDefault="00841371" w:rsidP="00C42A4C">
            <w:pPr>
              <w:rPr>
                <w:sz w:val="20"/>
              </w:rPr>
            </w:pPr>
          </w:p>
        </w:tc>
      </w:tr>
    </w:tbl>
    <w:p w14:paraId="51CA55EE" w14:textId="77777777" w:rsidR="00C23A0B" w:rsidRPr="005266B9" w:rsidRDefault="00C23A0B" w:rsidP="00C23A0B">
      <w:pPr>
        <w:tabs>
          <w:tab w:val="num" w:pos="567"/>
        </w:tabs>
      </w:pPr>
    </w:p>
    <w:p w14:paraId="7B50FF03" w14:textId="3DF2F8FD" w:rsidR="002722C5" w:rsidRPr="002722C5" w:rsidRDefault="002722C5" w:rsidP="002722C5">
      <w:pPr>
        <w:rPr>
          <w:b/>
        </w:rPr>
      </w:pPr>
    </w:p>
    <w:p w14:paraId="51D6BE78" w14:textId="77777777" w:rsidR="002722C5" w:rsidRDefault="002722C5" w:rsidP="007F303D">
      <w:pPr>
        <w:pStyle w:val="Titre2"/>
        <w:sectPr w:rsidR="002722C5" w:rsidSect="002722C5">
          <w:footnotePr>
            <w:numRestart w:val="eachPage"/>
          </w:footnotePr>
          <w:endnotePr>
            <w:numFmt w:val="decimal"/>
            <w:numRestart w:val="eachSect"/>
          </w:endnotePr>
          <w:pgSz w:w="16838" w:h="11906" w:orient="landscape" w:code="9"/>
          <w:pgMar w:top="993" w:right="1134" w:bottom="849" w:left="1134" w:header="567" w:footer="397" w:gutter="0"/>
          <w:cols w:space="720"/>
          <w:noEndnote/>
          <w:docGrid w:linePitch="299"/>
        </w:sectPr>
      </w:pPr>
      <w:bookmarkStart w:id="167" w:name="_Toc112732116"/>
      <w:bookmarkStart w:id="168" w:name="_Toc141810405"/>
      <w:bookmarkStart w:id="169" w:name="_Toc219607420"/>
      <w:bookmarkStart w:id="170" w:name="_Toc303633254"/>
      <w:bookmarkStart w:id="171" w:name="_Toc313056668"/>
    </w:p>
    <w:p w14:paraId="7386F782" w14:textId="659828AE" w:rsidR="002722C5" w:rsidRPr="008F0F82" w:rsidRDefault="002722C5" w:rsidP="007F303D">
      <w:pPr>
        <w:pStyle w:val="Titre2"/>
      </w:pPr>
      <w:bookmarkStart w:id="172" w:name="_Toc133415221"/>
      <w:r>
        <w:lastRenderedPageBreak/>
        <w:t>F</w:t>
      </w:r>
      <w:r w:rsidRPr="00431BE4">
        <w:t>.</w:t>
      </w:r>
      <w:r>
        <w:t>2</w:t>
      </w:r>
      <w:r w:rsidRPr="00431BE4">
        <w:t>.</w:t>
      </w:r>
      <w:r w:rsidRPr="00431BE4">
        <w:tab/>
      </w:r>
      <w:r w:rsidRPr="008F0F82">
        <w:t>Gestion de la Qualité</w:t>
      </w:r>
      <w:bookmarkEnd w:id="172"/>
    </w:p>
    <w:p w14:paraId="1BD22E30" w14:textId="77777777" w:rsidR="002722C5" w:rsidRPr="00F75A05" w:rsidRDefault="002722C5" w:rsidP="002722C5">
      <w:pPr>
        <w:rPr>
          <w:u w:val="single"/>
        </w:rPr>
      </w:pPr>
    </w:p>
    <w:p w14:paraId="6942B9EE" w14:textId="77777777" w:rsidR="002722C5" w:rsidRDefault="002722C5" w:rsidP="002722C5">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3FE3DF24" w14:textId="77777777" w:rsidR="002722C5" w:rsidRPr="005266B9" w:rsidRDefault="002722C5" w:rsidP="002722C5"/>
    <w:tbl>
      <w:tblPr>
        <w:tblStyle w:val="Grilledutableau"/>
        <w:tblW w:w="10206" w:type="dxa"/>
        <w:tblInd w:w="-5" w:type="dxa"/>
        <w:tblLook w:val="04A0" w:firstRow="1" w:lastRow="0" w:firstColumn="1" w:lastColumn="0" w:noHBand="0" w:noVBand="1"/>
      </w:tblPr>
      <w:tblGrid>
        <w:gridCol w:w="10206"/>
      </w:tblGrid>
      <w:tr w:rsidR="002722C5" w:rsidRPr="005266B9" w14:paraId="2D8A2428" w14:textId="77777777" w:rsidTr="00F53D5D">
        <w:tc>
          <w:tcPr>
            <w:tcW w:w="10206" w:type="dxa"/>
          </w:tcPr>
          <w:p w14:paraId="23F42F56" w14:textId="77777777" w:rsidR="002722C5" w:rsidRPr="00D51C60" w:rsidRDefault="002722C5" w:rsidP="00F53D5D">
            <w:pPr>
              <w:rPr>
                <w:sz w:val="20"/>
              </w:rPr>
            </w:pPr>
          </w:p>
          <w:p w14:paraId="69C8C61D" w14:textId="77777777" w:rsidR="002722C5" w:rsidRPr="00D51C60" w:rsidRDefault="002722C5" w:rsidP="00F53D5D">
            <w:pPr>
              <w:rPr>
                <w:sz w:val="20"/>
              </w:rPr>
            </w:pPr>
          </w:p>
          <w:p w14:paraId="56653880" w14:textId="77777777" w:rsidR="002722C5" w:rsidRPr="00D51C60" w:rsidRDefault="002722C5" w:rsidP="00F53D5D">
            <w:pPr>
              <w:rPr>
                <w:sz w:val="20"/>
              </w:rPr>
            </w:pPr>
          </w:p>
          <w:p w14:paraId="04356AE8" w14:textId="77777777" w:rsidR="002722C5" w:rsidRPr="00D51C60" w:rsidRDefault="002722C5" w:rsidP="00F53D5D">
            <w:pPr>
              <w:rPr>
                <w:sz w:val="20"/>
              </w:rPr>
            </w:pPr>
          </w:p>
          <w:p w14:paraId="1053090C" w14:textId="77777777" w:rsidR="002722C5" w:rsidRPr="00D51C60" w:rsidRDefault="002722C5" w:rsidP="00F53D5D">
            <w:pPr>
              <w:rPr>
                <w:sz w:val="20"/>
              </w:rPr>
            </w:pPr>
          </w:p>
          <w:p w14:paraId="5C8EBEC4" w14:textId="77777777" w:rsidR="002722C5" w:rsidRPr="00D51C60" w:rsidRDefault="002722C5" w:rsidP="00F53D5D">
            <w:pPr>
              <w:rPr>
                <w:sz w:val="20"/>
              </w:rPr>
            </w:pPr>
          </w:p>
          <w:p w14:paraId="6B3941E3" w14:textId="77777777" w:rsidR="002722C5" w:rsidRPr="00D51C60" w:rsidRDefault="002722C5" w:rsidP="00F53D5D">
            <w:pPr>
              <w:rPr>
                <w:sz w:val="20"/>
              </w:rPr>
            </w:pPr>
          </w:p>
          <w:p w14:paraId="0EA195C2" w14:textId="77777777" w:rsidR="002722C5" w:rsidRPr="00D51C60" w:rsidRDefault="002722C5" w:rsidP="00F53D5D">
            <w:pPr>
              <w:rPr>
                <w:sz w:val="20"/>
              </w:rPr>
            </w:pPr>
          </w:p>
          <w:p w14:paraId="07D9CED0" w14:textId="77777777" w:rsidR="002722C5" w:rsidRPr="00D51C60" w:rsidRDefault="002722C5" w:rsidP="00F53D5D">
            <w:pPr>
              <w:rPr>
                <w:sz w:val="20"/>
              </w:rPr>
            </w:pPr>
          </w:p>
          <w:p w14:paraId="49DFBEDB" w14:textId="77777777" w:rsidR="002722C5" w:rsidRPr="00D51C60" w:rsidRDefault="002722C5" w:rsidP="00F53D5D">
            <w:pPr>
              <w:rPr>
                <w:sz w:val="20"/>
              </w:rPr>
            </w:pPr>
          </w:p>
          <w:p w14:paraId="27A9A15D" w14:textId="77777777" w:rsidR="002722C5" w:rsidRPr="00D51C60" w:rsidRDefault="002722C5" w:rsidP="00F53D5D">
            <w:pPr>
              <w:rPr>
                <w:sz w:val="20"/>
              </w:rPr>
            </w:pPr>
          </w:p>
          <w:p w14:paraId="31A04367" w14:textId="77777777" w:rsidR="002722C5" w:rsidRDefault="002722C5" w:rsidP="00F53D5D">
            <w:pPr>
              <w:rPr>
                <w:sz w:val="20"/>
              </w:rPr>
            </w:pPr>
          </w:p>
          <w:p w14:paraId="4B4F8252" w14:textId="77777777" w:rsidR="002B2524" w:rsidRDefault="002B2524" w:rsidP="00F53D5D">
            <w:pPr>
              <w:rPr>
                <w:sz w:val="20"/>
              </w:rPr>
            </w:pPr>
          </w:p>
          <w:p w14:paraId="00EE1A85" w14:textId="77777777" w:rsidR="002B2524" w:rsidRDefault="002B2524" w:rsidP="00F53D5D">
            <w:pPr>
              <w:rPr>
                <w:sz w:val="20"/>
              </w:rPr>
            </w:pPr>
          </w:p>
          <w:p w14:paraId="497BFEBD" w14:textId="77777777" w:rsidR="002B2524" w:rsidRDefault="002B2524" w:rsidP="00F53D5D">
            <w:pPr>
              <w:rPr>
                <w:sz w:val="20"/>
              </w:rPr>
            </w:pPr>
          </w:p>
          <w:p w14:paraId="44475E01" w14:textId="77777777" w:rsidR="002B2524" w:rsidRPr="00D51C60" w:rsidRDefault="002B2524" w:rsidP="00F53D5D">
            <w:pPr>
              <w:rPr>
                <w:sz w:val="20"/>
              </w:rPr>
            </w:pPr>
          </w:p>
          <w:p w14:paraId="6C469F5B" w14:textId="77777777" w:rsidR="002722C5" w:rsidRPr="00D51C60" w:rsidRDefault="002722C5" w:rsidP="00F53D5D">
            <w:pPr>
              <w:rPr>
                <w:sz w:val="20"/>
              </w:rPr>
            </w:pPr>
          </w:p>
          <w:p w14:paraId="6C5C5733" w14:textId="77777777" w:rsidR="002722C5" w:rsidRPr="00D51C60" w:rsidRDefault="002722C5" w:rsidP="00F53D5D">
            <w:pPr>
              <w:rPr>
                <w:sz w:val="20"/>
              </w:rPr>
            </w:pPr>
          </w:p>
        </w:tc>
      </w:tr>
    </w:tbl>
    <w:p w14:paraId="2799EA46" w14:textId="77777777" w:rsidR="002722C5" w:rsidRDefault="002722C5" w:rsidP="002722C5"/>
    <w:p w14:paraId="14A2F461" w14:textId="195D7A39" w:rsidR="00621E2F" w:rsidRPr="005266B9" w:rsidRDefault="00621E2F" w:rsidP="007F303D">
      <w:pPr>
        <w:pStyle w:val="Titre2"/>
      </w:pPr>
      <w:bookmarkStart w:id="173" w:name="_Toc133415222"/>
      <w:r>
        <w:t>F</w:t>
      </w:r>
      <w:r w:rsidRPr="00431BE4">
        <w:t>.</w:t>
      </w:r>
      <w:r w:rsidR="0091146D">
        <w:t>3</w:t>
      </w:r>
      <w:r w:rsidRPr="00431BE4">
        <w:t>.</w:t>
      </w:r>
      <w:r w:rsidRPr="00431BE4">
        <w:tab/>
      </w:r>
      <w:r>
        <w:t>Gestion des l</w:t>
      </w:r>
      <w:r w:rsidRPr="005266B9">
        <w:t>ocaux de stockage</w:t>
      </w:r>
      <w:bookmarkEnd w:id="173"/>
    </w:p>
    <w:p w14:paraId="0777A934" w14:textId="77777777" w:rsidR="00621E2F" w:rsidRDefault="00621E2F" w:rsidP="00C11BF9"/>
    <w:bookmarkEnd w:id="167"/>
    <w:bookmarkEnd w:id="168"/>
    <w:bookmarkEnd w:id="169"/>
    <w:bookmarkEnd w:id="170"/>
    <w:bookmarkEnd w:id="171"/>
    <w:p w14:paraId="592D64F4" w14:textId="77777777" w:rsidR="00C15375" w:rsidRPr="00D51C60" w:rsidRDefault="00C15375" w:rsidP="008658D3">
      <w:pPr>
        <w:pStyle w:val="Paragraphedeliste"/>
        <w:numPr>
          <w:ilvl w:val="0"/>
          <w:numId w:val="18"/>
        </w:numPr>
        <w:rPr>
          <w:u w:val="single"/>
        </w:rPr>
      </w:pPr>
      <w:r w:rsidRPr="00D51C60">
        <w:rPr>
          <w:u w:val="single"/>
        </w:rPr>
        <w:t>Description des locaux</w:t>
      </w:r>
    </w:p>
    <w:p w14:paraId="3D86C380" w14:textId="77777777" w:rsidR="00C15375" w:rsidRPr="005266B9" w:rsidRDefault="00C15375" w:rsidP="00C15375"/>
    <w:p w14:paraId="7606DDB0" w14:textId="77777777" w:rsidR="00C15375" w:rsidRDefault="00C15375" w:rsidP="00C15375">
      <w:r w:rsidRPr="005266B9">
        <w:t>Ce tableau détaille les différents locaux affectés aux seules opérations de stockage et ceux affectés à d’autres opérations tels que locaux administratifs, garages, etc…</w:t>
      </w:r>
    </w:p>
    <w:p w14:paraId="320DA17B" w14:textId="77777777" w:rsidR="00204A69" w:rsidRDefault="00204A69" w:rsidP="00C11BF9"/>
    <w:tbl>
      <w:tblPr>
        <w:tblW w:w="5124" w:type="pc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77"/>
        <w:gridCol w:w="2265"/>
        <w:gridCol w:w="2265"/>
        <w:gridCol w:w="2396"/>
      </w:tblGrid>
      <w:tr w:rsidR="00C15375" w:rsidRPr="008614D4" w14:paraId="3252D963" w14:textId="77777777" w:rsidTr="008614D4">
        <w:trPr>
          <w:trHeight w:val="510"/>
        </w:trPr>
        <w:tc>
          <w:tcPr>
            <w:tcW w:w="1639" w:type="pct"/>
            <w:tcBorders>
              <w:top w:val="nil"/>
              <w:left w:val="nil"/>
            </w:tcBorders>
          </w:tcPr>
          <w:p w14:paraId="49A54EB8" w14:textId="77777777" w:rsidR="00C15375" w:rsidRPr="008614D4" w:rsidRDefault="00C15375" w:rsidP="00235F8E">
            <w:pPr>
              <w:rPr>
                <w:sz w:val="20"/>
                <w:szCs w:val="20"/>
              </w:rPr>
            </w:pPr>
          </w:p>
        </w:tc>
        <w:tc>
          <w:tcPr>
            <w:tcW w:w="1099" w:type="pct"/>
            <w:shd w:val="clear" w:color="auto" w:fill="DEEAF6" w:themeFill="accent1" w:themeFillTint="33"/>
            <w:vAlign w:val="center"/>
          </w:tcPr>
          <w:p w14:paraId="65C9D783" w14:textId="77777777" w:rsidR="00C15375" w:rsidRPr="008614D4" w:rsidRDefault="00C15375" w:rsidP="00235F8E">
            <w:pPr>
              <w:jc w:val="center"/>
              <w:rPr>
                <w:sz w:val="20"/>
                <w:szCs w:val="20"/>
              </w:rPr>
            </w:pPr>
            <w:r w:rsidRPr="008614D4">
              <w:rPr>
                <w:sz w:val="20"/>
                <w:szCs w:val="20"/>
              </w:rPr>
              <w:t>Nombre</w:t>
            </w:r>
          </w:p>
        </w:tc>
        <w:tc>
          <w:tcPr>
            <w:tcW w:w="1099" w:type="pct"/>
            <w:shd w:val="clear" w:color="auto" w:fill="DEEAF6" w:themeFill="accent1" w:themeFillTint="33"/>
            <w:vAlign w:val="center"/>
          </w:tcPr>
          <w:p w14:paraId="0B5DA14C" w14:textId="77777777" w:rsidR="00C15375" w:rsidRPr="008614D4" w:rsidRDefault="00C15375" w:rsidP="00235F8E">
            <w:pPr>
              <w:jc w:val="center"/>
              <w:rPr>
                <w:sz w:val="20"/>
                <w:szCs w:val="20"/>
              </w:rPr>
            </w:pPr>
            <w:r w:rsidRPr="008614D4">
              <w:rPr>
                <w:sz w:val="20"/>
                <w:szCs w:val="20"/>
              </w:rPr>
              <w:t>Surface en m</w:t>
            </w:r>
            <w:r w:rsidRPr="008614D4">
              <w:rPr>
                <w:sz w:val="20"/>
                <w:szCs w:val="20"/>
                <w:vertAlign w:val="superscript"/>
              </w:rPr>
              <w:t>2</w:t>
            </w:r>
          </w:p>
        </w:tc>
        <w:tc>
          <w:tcPr>
            <w:tcW w:w="1163" w:type="pct"/>
            <w:shd w:val="clear" w:color="auto" w:fill="DEEAF6" w:themeFill="accent1" w:themeFillTint="33"/>
            <w:vAlign w:val="center"/>
          </w:tcPr>
          <w:p w14:paraId="220198E2" w14:textId="77777777" w:rsidR="00C15375" w:rsidRPr="008614D4" w:rsidRDefault="00C15375" w:rsidP="00235F8E">
            <w:pPr>
              <w:jc w:val="center"/>
              <w:rPr>
                <w:sz w:val="20"/>
                <w:szCs w:val="20"/>
              </w:rPr>
            </w:pPr>
            <w:r w:rsidRPr="008614D4">
              <w:rPr>
                <w:sz w:val="20"/>
                <w:szCs w:val="20"/>
              </w:rPr>
              <w:t>Capacité de stockage (en nombre de palettes)</w:t>
            </w:r>
          </w:p>
        </w:tc>
      </w:tr>
      <w:tr w:rsidR="00C15375" w:rsidRPr="008614D4" w14:paraId="02EA6849" w14:textId="77777777" w:rsidTr="008614D4">
        <w:trPr>
          <w:trHeight w:val="510"/>
        </w:trPr>
        <w:tc>
          <w:tcPr>
            <w:tcW w:w="1639" w:type="pct"/>
            <w:shd w:val="clear" w:color="auto" w:fill="DEEAF6" w:themeFill="accent1" w:themeFillTint="33"/>
            <w:vAlign w:val="center"/>
          </w:tcPr>
          <w:p w14:paraId="2F6A8927" w14:textId="77777777" w:rsidR="00C15375" w:rsidRPr="008614D4" w:rsidRDefault="00C15375" w:rsidP="00235F8E">
            <w:pPr>
              <w:jc w:val="left"/>
              <w:rPr>
                <w:sz w:val="20"/>
                <w:szCs w:val="20"/>
              </w:rPr>
            </w:pPr>
            <w:r w:rsidRPr="008614D4">
              <w:rPr>
                <w:sz w:val="20"/>
                <w:szCs w:val="20"/>
              </w:rPr>
              <w:t>Locaux de l’établissement</w:t>
            </w:r>
          </w:p>
        </w:tc>
        <w:tc>
          <w:tcPr>
            <w:tcW w:w="1099" w:type="pct"/>
          </w:tcPr>
          <w:p w14:paraId="251C5D02" w14:textId="77777777" w:rsidR="00C15375" w:rsidRPr="008614D4" w:rsidRDefault="00C15375" w:rsidP="00235F8E">
            <w:pPr>
              <w:rPr>
                <w:sz w:val="20"/>
                <w:szCs w:val="20"/>
              </w:rPr>
            </w:pPr>
          </w:p>
        </w:tc>
        <w:tc>
          <w:tcPr>
            <w:tcW w:w="1099" w:type="pct"/>
          </w:tcPr>
          <w:p w14:paraId="4C28E646" w14:textId="77777777" w:rsidR="00C15375" w:rsidRPr="008614D4" w:rsidRDefault="00C15375" w:rsidP="00235F8E">
            <w:pPr>
              <w:rPr>
                <w:sz w:val="20"/>
                <w:szCs w:val="20"/>
              </w:rPr>
            </w:pPr>
          </w:p>
        </w:tc>
        <w:tc>
          <w:tcPr>
            <w:tcW w:w="1163" w:type="pct"/>
          </w:tcPr>
          <w:p w14:paraId="5816EF62" w14:textId="77777777" w:rsidR="00C15375" w:rsidRPr="008614D4" w:rsidRDefault="00C15375" w:rsidP="00235F8E">
            <w:pPr>
              <w:rPr>
                <w:sz w:val="20"/>
                <w:szCs w:val="20"/>
              </w:rPr>
            </w:pPr>
          </w:p>
        </w:tc>
      </w:tr>
      <w:tr w:rsidR="00C15375" w:rsidRPr="008614D4" w14:paraId="1F92CD46" w14:textId="77777777" w:rsidTr="008614D4">
        <w:trPr>
          <w:trHeight w:val="510"/>
        </w:trPr>
        <w:tc>
          <w:tcPr>
            <w:tcW w:w="1639" w:type="pct"/>
            <w:shd w:val="clear" w:color="auto" w:fill="DEEAF6" w:themeFill="accent1" w:themeFillTint="33"/>
            <w:vAlign w:val="center"/>
          </w:tcPr>
          <w:p w14:paraId="75AF5849" w14:textId="77777777" w:rsidR="00C15375" w:rsidRPr="008614D4" w:rsidRDefault="00C15375" w:rsidP="00235F8E">
            <w:pPr>
              <w:jc w:val="left"/>
              <w:rPr>
                <w:sz w:val="20"/>
                <w:szCs w:val="20"/>
              </w:rPr>
            </w:pPr>
            <w:r w:rsidRPr="008614D4">
              <w:rPr>
                <w:sz w:val="20"/>
                <w:szCs w:val="20"/>
              </w:rPr>
              <w:t>Locaux généraux de stockage</w:t>
            </w:r>
          </w:p>
        </w:tc>
        <w:tc>
          <w:tcPr>
            <w:tcW w:w="1099" w:type="pct"/>
          </w:tcPr>
          <w:p w14:paraId="62DAE952" w14:textId="77777777" w:rsidR="00C15375" w:rsidRPr="008614D4" w:rsidRDefault="00C15375" w:rsidP="00235F8E">
            <w:pPr>
              <w:rPr>
                <w:sz w:val="20"/>
                <w:szCs w:val="20"/>
              </w:rPr>
            </w:pPr>
          </w:p>
        </w:tc>
        <w:tc>
          <w:tcPr>
            <w:tcW w:w="1099" w:type="pct"/>
          </w:tcPr>
          <w:p w14:paraId="0335E8DA" w14:textId="77777777" w:rsidR="00C15375" w:rsidRPr="008614D4" w:rsidRDefault="00C15375" w:rsidP="00235F8E">
            <w:pPr>
              <w:rPr>
                <w:sz w:val="20"/>
                <w:szCs w:val="20"/>
              </w:rPr>
            </w:pPr>
          </w:p>
        </w:tc>
        <w:tc>
          <w:tcPr>
            <w:tcW w:w="1163" w:type="pct"/>
          </w:tcPr>
          <w:p w14:paraId="4632A28D" w14:textId="77777777" w:rsidR="00C15375" w:rsidRPr="008614D4" w:rsidRDefault="00C15375" w:rsidP="00235F8E">
            <w:pPr>
              <w:rPr>
                <w:sz w:val="20"/>
                <w:szCs w:val="20"/>
              </w:rPr>
            </w:pPr>
          </w:p>
        </w:tc>
      </w:tr>
      <w:tr w:rsidR="00C15375" w:rsidRPr="008614D4" w14:paraId="56FA0CFA" w14:textId="77777777" w:rsidTr="008614D4">
        <w:trPr>
          <w:trHeight w:val="510"/>
        </w:trPr>
        <w:tc>
          <w:tcPr>
            <w:tcW w:w="1639" w:type="pct"/>
            <w:shd w:val="clear" w:color="auto" w:fill="DEEAF6" w:themeFill="accent1" w:themeFillTint="33"/>
            <w:vAlign w:val="center"/>
          </w:tcPr>
          <w:p w14:paraId="5DD9BCF0" w14:textId="77777777" w:rsidR="00C15375" w:rsidRPr="008614D4" w:rsidRDefault="00C15375" w:rsidP="00235F8E">
            <w:pPr>
              <w:jc w:val="left"/>
              <w:rPr>
                <w:sz w:val="20"/>
                <w:szCs w:val="20"/>
              </w:rPr>
            </w:pPr>
            <w:r w:rsidRPr="008614D4">
              <w:rPr>
                <w:sz w:val="20"/>
                <w:szCs w:val="20"/>
              </w:rPr>
              <w:t>Locaux affectés au stockage des médicaments</w:t>
            </w:r>
          </w:p>
        </w:tc>
        <w:tc>
          <w:tcPr>
            <w:tcW w:w="1099" w:type="pct"/>
          </w:tcPr>
          <w:p w14:paraId="05321A1C" w14:textId="77777777" w:rsidR="00C15375" w:rsidRPr="008614D4" w:rsidRDefault="00C15375" w:rsidP="00235F8E">
            <w:pPr>
              <w:rPr>
                <w:sz w:val="20"/>
                <w:szCs w:val="20"/>
              </w:rPr>
            </w:pPr>
          </w:p>
        </w:tc>
        <w:tc>
          <w:tcPr>
            <w:tcW w:w="1099" w:type="pct"/>
          </w:tcPr>
          <w:p w14:paraId="6E204C42" w14:textId="77777777" w:rsidR="00C15375" w:rsidRPr="008614D4" w:rsidRDefault="00C15375" w:rsidP="00235F8E">
            <w:pPr>
              <w:rPr>
                <w:sz w:val="20"/>
                <w:szCs w:val="20"/>
              </w:rPr>
            </w:pPr>
          </w:p>
        </w:tc>
        <w:tc>
          <w:tcPr>
            <w:tcW w:w="1163" w:type="pct"/>
          </w:tcPr>
          <w:p w14:paraId="681A60A2" w14:textId="77777777" w:rsidR="00C15375" w:rsidRPr="008614D4" w:rsidRDefault="00C15375" w:rsidP="00235F8E">
            <w:pPr>
              <w:rPr>
                <w:sz w:val="20"/>
                <w:szCs w:val="20"/>
              </w:rPr>
            </w:pPr>
          </w:p>
        </w:tc>
      </w:tr>
      <w:tr w:rsidR="00C15375" w:rsidRPr="008614D4" w14:paraId="46217186" w14:textId="77777777" w:rsidTr="008614D4">
        <w:trPr>
          <w:trHeight w:val="510"/>
        </w:trPr>
        <w:tc>
          <w:tcPr>
            <w:tcW w:w="1639" w:type="pct"/>
            <w:shd w:val="clear" w:color="auto" w:fill="DEEAF6" w:themeFill="accent1" w:themeFillTint="33"/>
            <w:vAlign w:val="center"/>
          </w:tcPr>
          <w:p w14:paraId="51D0C2C3" w14:textId="77777777" w:rsidR="00C15375" w:rsidRPr="008614D4" w:rsidRDefault="00C15375" w:rsidP="00235F8E">
            <w:pPr>
              <w:jc w:val="left"/>
              <w:rPr>
                <w:sz w:val="20"/>
                <w:szCs w:val="20"/>
              </w:rPr>
            </w:pPr>
            <w:r w:rsidRPr="008614D4">
              <w:rPr>
                <w:sz w:val="20"/>
                <w:szCs w:val="20"/>
              </w:rPr>
              <w:t>Locaux affectés aux médicaments rappelés</w:t>
            </w:r>
          </w:p>
        </w:tc>
        <w:tc>
          <w:tcPr>
            <w:tcW w:w="1099" w:type="pct"/>
          </w:tcPr>
          <w:p w14:paraId="50CC9AEA" w14:textId="77777777" w:rsidR="00C15375" w:rsidRPr="008614D4" w:rsidRDefault="00C15375" w:rsidP="00235F8E">
            <w:pPr>
              <w:rPr>
                <w:sz w:val="20"/>
                <w:szCs w:val="20"/>
              </w:rPr>
            </w:pPr>
          </w:p>
        </w:tc>
        <w:tc>
          <w:tcPr>
            <w:tcW w:w="1099" w:type="pct"/>
          </w:tcPr>
          <w:p w14:paraId="545FE84F" w14:textId="77777777" w:rsidR="00C15375" w:rsidRPr="008614D4" w:rsidRDefault="00C15375" w:rsidP="00235F8E">
            <w:pPr>
              <w:rPr>
                <w:sz w:val="20"/>
                <w:szCs w:val="20"/>
              </w:rPr>
            </w:pPr>
          </w:p>
        </w:tc>
        <w:tc>
          <w:tcPr>
            <w:tcW w:w="1163" w:type="pct"/>
          </w:tcPr>
          <w:p w14:paraId="7E600EB7" w14:textId="77777777" w:rsidR="00C15375" w:rsidRPr="008614D4" w:rsidRDefault="00C15375" w:rsidP="00235F8E">
            <w:pPr>
              <w:rPr>
                <w:sz w:val="20"/>
                <w:szCs w:val="20"/>
              </w:rPr>
            </w:pPr>
          </w:p>
        </w:tc>
      </w:tr>
      <w:tr w:rsidR="00C15375" w:rsidRPr="008614D4" w14:paraId="72144A2D" w14:textId="77777777" w:rsidTr="008614D4">
        <w:trPr>
          <w:trHeight w:val="510"/>
        </w:trPr>
        <w:tc>
          <w:tcPr>
            <w:tcW w:w="1639" w:type="pct"/>
            <w:shd w:val="clear" w:color="auto" w:fill="DEEAF6" w:themeFill="accent1" w:themeFillTint="33"/>
            <w:vAlign w:val="center"/>
          </w:tcPr>
          <w:p w14:paraId="0C0D0304" w14:textId="77777777" w:rsidR="00C15375" w:rsidRPr="008614D4" w:rsidRDefault="00C15375" w:rsidP="00235F8E">
            <w:pPr>
              <w:jc w:val="left"/>
              <w:rPr>
                <w:sz w:val="20"/>
                <w:szCs w:val="20"/>
              </w:rPr>
            </w:pPr>
            <w:r w:rsidRPr="008614D4">
              <w:rPr>
                <w:sz w:val="20"/>
                <w:szCs w:val="20"/>
              </w:rPr>
              <w:t>Locaux affectés aux médicaments retournés</w:t>
            </w:r>
          </w:p>
        </w:tc>
        <w:tc>
          <w:tcPr>
            <w:tcW w:w="1099" w:type="pct"/>
          </w:tcPr>
          <w:p w14:paraId="6A39620E" w14:textId="77777777" w:rsidR="00C15375" w:rsidRPr="008614D4" w:rsidRDefault="00C15375" w:rsidP="00235F8E">
            <w:pPr>
              <w:rPr>
                <w:sz w:val="20"/>
                <w:szCs w:val="20"/>
              </w:rPr>
            </w:pPr>
          </w:p>
        </w:tc>
        <w:tc>
          <w:tcPr>
            <w:tcW w:w="1099" w:type="pct"/>
          </w:tcPr>
          <w:p w14:paraId="3673965E" w14:textId="77777777" w:rsidR="00C15375" w:rsidRPr="008614D4" w:rsidRDefault="00C15375" w:rsidP="00235F8E">
            <w:pPr>
              <w:rPr>
                <w:sz w:val="20"/>
                <w:szCs w:val="20"/>
              </w:rPr>
            </w:pPr>
          </w:p>
        </w:tc>
        <w:tc>
          <w:tcPr>
            <w:tcW w:w="1163" w:type="pct"/>
          </w:tcPr>
          <w:p w14:paraId="0B5C617A" w14:textId="77777777" w:rsidR="00C15375" w:rsidRPr="008614D4" w:rsidRDefault="00C15375" w:rsidP="00235F8E">
            <w:pPr>
              <w:rPr>
                <w:sz w:val="20"/>
                <w:szCs w:val="20"/>
              </w:rPr>
            </w:pPr>
          </w:p>
        </w:tc>
      </w:tr>
      <w:tr w:rsidR="00C15375" w:rsidRPr="008614D4" w14:paraId="5DB79C90" w14:textId="77777777" w:rsidTr="008614D4">
        <w:trPr>
          <w:trHeight w:val="510"/>
        </w:trPr>
        <w:tc>
          <w:tcPr>
            <w:tcW w:w="1639" w:type="pct"/>
            <w:shd w:val="clear" w:color="auto" w:fill="DEEAF6" w:themeFill="accent1" w:themeFillTint="33"/>
            <w:vAlign w:val="center"/>
          </w:tcPr>
          <w:p w14:paraId="0F6E9DC8" w14:textId="77777777" w:rsidR="00C15375" w:rsidRPr="008614D4" w:rsidRDefault="00C15375" w:rsidP="00235F8E">
            <w:pPr>
              <w:jc w:val="left"/>
              <w:rPr>
                <w:sz w:val="20"/>
                <w:szCs w:val="20"/>
              </w:rPr>
            </w:pPr>
            <w:r w:rsidRPr="008614D4">
              <w:rPr>
                <w:sz w:val="20"/>
                <w:szCs w:val="20"/>
              </w:rPr>
              <w:t>Locaux affectés à la réception des médicaments</w:t>
            </w:r>
          </w:p>
        </w:tc>
        <w:tc>
          <w:tcPr>
            <w:tcW w:w="1099" w:type="pct"/>
          </w:tcPr>
          <w:p w14:paraId="21A7B7D5" w14:textId="77777777" w:rsidR="00C15375" w:rsidRPr="008614D4" w:rsidRDefault="00C15375" w:rsidP="00235F8E">
            <w:pPr>
              <w:rPr>
                <w:sz w:val="20"/>
                <w:szCs w:val="20"/>
              </w:rPr>
            </w:pPr>
          </w:p>
        </w:tc>
        <w:tc>
          <w:tcPr>
            <w:tcW w:w="1099" w:type="pct"/>
          </w:tcPr>
          <w:p w14:paraId="3A44265E" w14:textId="77777777" w:rsidR="00C15375" w:rsidRPr="008614D4" w:rsidRDefault="00C15375" w:rsidP="00235F8E">
            <w:pPr>
              <w:rPr>
                <w:sz w:val="20"/>
                <w:szCs w:val="20"/>
              </w:rPr>
            </w:pPr>
          </w:p>
        </w:tc>
        <w:tc>
          <w:tcPr>
            <w:tcW w:w="1163" w:type="pct"/>
          </w:tcPr>
          <w:p w14:paraId="6380C2A2" w14:textId="77777777" w:rsidR="00C15375" w:rsidRPr="008614D4" w:rsidRDefault="00C15375" w:rsidP="00235F8E">
            <w:pPr>
              <w:rPr>
                <w:sz w:val="20"/>
                <w:szCs w:val="20"/>
              </w:rPr>
            </w:pPr>
          </w:p>
        </w:tc>
      </w:tr>
      <w:tr w:rsidR="00C15375" w:rsidRPr="008614D4" w14:paraId="1D3AAF88" w14:textId="77777777" w:rsidTr="008614D4">
        <w:trPr>
          <w:trHeight w:val="510"/>
        </w:trPr>
        <w:tc>
          <w:tcPr>
            <w:tcW w:w="1639" w:type="pct"/>
            <w:shd w:val="clear" w:color="auto" w:fill="DEEAF6" w:themeFill="accent1" w:themeFillTint="33"/>
            <w:vAlign w:val="center"/>
          </w:tcPr>
          <w:p w14:paraId="67FE26BD" w14:textId="77777777" w:rsidR="00C15375" w:rsidRPr="008614D4" w:rsidRDefault="00C15375" w:rsidP="00235F8E">
            <w:pPr>
              <w:jc w:val="left"/>
              <w:rPr>
                <w:sz w:val="20"/>
                <w:szCs w:val="20"/>
              </w:rPr>
            </w:pPr>
            <w:r w:rsidRPr="008614D4">
              <w:rPr>
                <w:sz w:val="20"/>
                <w:szCs w:val="20"/>
              </w:rPr>
              <w:t>Locaux affectés à l’expédition des médicaments</w:t>
            </w:r>
          </w:p>
        </w:tc>
        <w:tc>
          <w:tcPr>
            <w:tcW w:w="1099" w:type="pct"/>
          </w:tcPr>
          <w:p w14:paraId="1C21061E" w14:textId="77777777" w:rsidR="00C15375" w:rsidRPr="008614D4" w:rsidRDefault="00C15375" w:rsidP="00235F8E">
            <w:pPr>
              <w:rPr>
                <w:sz w:val="20"/>
                <w:szCs w:val="20"/>
              </w:rPr>
            </w:pPr>
          </w:p>
        </w:tc>
        <w:tc>
          <w:tcPr>
            <w:tcW w:w="1099" w:type="pct"/>
          </w:tcPr>
          <w:p w14:paraId="39F45E21" w14:textId="77777777" w:rsidR="00C15375" w:rsidRPr="008614D4" w:rsidRDefault="00C15375" w:rsidP="00235F8E">
            <w:pPr>
              <w:rPr>
                <w:sz w:val="20"/>
                <w:szCs w:val="20"/>
              </w:rPr>
            </w:pPr>
          </w:p>
        </w:tc>
        <w:tc>
          <w:tcPr>
            <w:tcW w:w="1163" w:type="pct"/>
          </w:tcPr>
          <w:p w14:paraId="6ECBD86D" w14:textId="77777777" w:rsidR="00C15375" w:rsidRPr="008614D4" w:rsidRDefault="00C15375" w:rsidP="00235F8E">
            <w:pPr>
              <w:rPr>
                <w:sz w:val="20"/>
                <w:szCs w:val="20"/>
              </w:rPr>
            </w:pPr>
          </w:p>
        </w:tc>
      </w:tr>
      <w:tr w:rsidR="00C15375" w:rsidRPr="008614D4" w14:paraId="2C111CBD" w14:textId="77777777" w:rsidTr="008614D4">
        <w:trPr>
          <w:trHeight w:val="510"/>
        </w:trPr>
        <w:tc>
          <w:tcPr>
            <w:tcW w:w="1639" w:type="pct"/>
            <w:shd w:val="clear" w:color="auto" w:fill="DEEAF6" w:themeFill="accent1" w:themeFillTint="33"/>
            <w:vAlign w:val="center"/>
          </w:tcPr>
          <w:p w14:paraId="6F6CB777" w14:textId="77777777" w:rsidR="00C15375" w:rsidRPr="008614D4" w:rsidRDefault="00C15375" w:rsidP="00235F8E">
            <w:pPr>
              <w:jc w:val="left"/>
              <w:rPr>
                <w:sz w:val="20"/>
                <w:szCs w:val="20"/>
              </w:rPr>
            </w:pPr>
            <w:r w:rsidRPr="008614D4">
              <w:rPr>
                <w:sz w:val="20"/>
                <w:szCs w:val="20"/>
              </w:rPr>
              <w:t>Locaux affectés aux produits thermosensibles</w:t>
            </w:r>
          </w:p>
        </w:tc>
        <w:tc>
          <w:tcPr>
            <w:tcW w:w="1099" w:type="pct"/>
          </w:tcPr>
          <w:p w14:paraId="38C73FE0" w14:textId="77777777" w:rsidR="00C15375" w:rsidRPr="008614D4" w:rsidRDefault="00C15375" w:rsidP="00235F8E">
            <w:pPr>
              <w:rPr>
                <w:sz w:val="20"/>
                <w:szCs w:val="20"/>
              </w:rPr>
            </w:pPr>
          </w:p>
        </w:tc>
        <w:tc>
          <w:tcPr>
            <w:tcW w:w="1099" w:type="pct"/>
          </w:tcPr>
          <w:p w14:paraId="4EEA40BA" w14:textId="77777777" w:rsidR="00C15375" w:rsidRPr="008614D4" w:rsidRDefault="00C15375" w:rsidP="00235F8E">
            <w:pPr>
              <w:rPr>
                <w:sz w:val="20"/>
                <w:szCs w:val="20"/>
              </w:rPr>
            </w:pPr>
          </w:p>
        </w:tc>
        <w:tc>
          <w:tcPr>
            <w:tcW w:w="1163" w:type="pct"/>
          </w:tcPr>
          <w:p w14:paraId="0BC1FCEF" w14:textId="77777777" w:rsidR="00C15375" w:rsidRPr="008614D4" w:rsidRDefault="00C15375" w:rsidP="00235F8E">
            <w:pPr>
              <w:rPr>
                <w:sz w:val="20"/>
                <w:szCs w:val="20"/>
              </w:rPr>
            </w:pPr>
          </w:p>
        </w:tc>
      </w:tr>
      <w:tr w:rsidR="00C15375" w:rsidRPr="008614D4" w14:paraId="44C5FAC2" w14:textId="77777777" w:rsidTr="008614D4">
        <w:trPr>
          <w:trHeight w:val="510"/>
        </w:trPr>
        <w:tc>
          <w:tcPr>
            <w:tcW w:w="1639" w:type="pct"/>
            <w:shd w:val="clear" w:color="auto" w:fill="DEEAF6" w:themeFill="accent1" w:themeFillTint="33"/>
            <w:vAlign w:val="center"/>
          </w:tcPr>
          <w:p w14:paraId="2788562E" w14:textId="77777777" w:rsidR="00C15375" w:rsidRPr="008614D4" w:rsidRDefault="00C15375" w:rsidP="00235F8E">
            <w:pPr>
              <w:jc w:val="left"/>
              <w:rPr>
                <w:sz w:val="20"/>
                <w:szCs w:val="20"/>
              </w:rPr>
            </w:pPr>
            <w:r w:rsidRPr="008614D4">
              <w:rPr>
                <w:sz w:val="20"/>
                <w:szCs w:val="20"/>
              </w:rPr>
              <w:t xml:space="preserve">Locaux affectés aux produits </w:t>
            </w:r>
            <w:proofErr w:type="spellStart"/>
            <w:r w:rsidRPr="008614D4">
              <w:rPr>
                <w:sz w:val="20"/>
                <w:szCs w:val="20"/>
              </w:rPr>
              <w:t>radiopharmaceutiques</w:t>
            </w:r>
            <w:proofErr w:type="spellEnd"/>
          </w:p>
        </w:tc>
        <w:tc>
          <w:tcPr>
            <w:tcW w:w="1099" w:type="pct"/>
          </w:tcPr>
          <w:p w14:paraId="345EDC2F" w14:textId="77777777" w:rsidR="00C15375" w:rsidRPr="008614D4" w:rsidRDefault="00C15375" w:rsidP="00235F8E">
            <w:pPr>
              <w:rPr>
                <w:sz w:val="20"/>
                <w:szCs w:val="20"/>
              </w:rPr>
            </w:pPr>
          </w:p>
        </w:tc>
        <w:tc>
          <w:tcPr>
            <w:tcW w:w="1099" w:type="pct"/>
          </w:tcPr>
          <w:p w14:paraId="3631B6C4" w14:textId="77777777" w:rsidR="00C15375" w:rsidRPr="008614D4" w:rsidRDefault="00C15375" w:rsidP="00235F8E">
            <w:pPr>
              <w:rPr>
                <w:sz w:val="20"/>
                <w:szCs w:val="20"/>
              </w:rPr>
            </w:pPr>
          </w:p>
        </w:tc>
        <w:tc>
          <w:tcPr>
            <w:tcW w:w="1163" w:type="pct"/>
          </w:tcPr>
          <w:p w14:paraId="2C3D3FD1" w14:textId="77777777" w:rsidR="00C15375" w:rsidRPr="008614D4" w:rsidRDefault="00C15375" w:rsidP="00235F8E">
            <w:pPr>
              <w:rPr>
                <w:sz w:val="20"/>
                <w:szCs w:val="20"/>
              </w:rPr>
            </w:pPr>
          </w:p>
        </w:tc>
      </w:tr>
      <w:tr w:rsidR="00C15375" w:rsidRPr="008614D4" w14:paraId="22AC9C39" w14:textId="77777777" w:rsidTr="008614D4">
        <w:trPr>
          <w:trHeight w:val="510"/>
        </w:trPr>
        <w:tc>
          <w:tcPr>
            <w:tcW w:w="1639" w:type="pct"/>
            <w:shd w:val="clear" w:color="auto" w:fill="DEEAF6" w:themeFill="accent1" w:themeFillTint="33"/>
            <w:vAlign w:val="center"/>
          </w:tcPr>
          <w:p w14:paraId="7A31C967" w14:textId="77777777" w:rsidR="00C15375" w:rsidRPr="008614D4" w:rsidRDefault="00C15375" w:rsidP="00235F8E">
            <w:pPr>
              <w:jc w:val="left"/>
              <w:rPr>
                <w:sz w:val="20"/>
                <w:szCs w:val="20"/>
              </w:rPr>
            </w:pPr>
            <w:r w:rsidRPr="008614D4">
              <w:rPr>
                <w:sz w:val="20"/>
                <w:szCs w:val="20"/>
              </w:rPr>
              <w:t>Locaux affectés aux produits stupéfiants</w:t>
            </w:r>
          </w:p>
        </w:tc>
        <w:tc>
          <w:tcPr>
            <w:tcW w:w="1099" w:type="pct"/>
          </w:tcPr>
          <w:p w14:paraId="630867F5" w14:textId="77777777" w:rsidR="00C15375" w:rsidRPr="008614D4" w:rsidRDefault="00C15375" w:rsidP="00235F8E">
            <w:pPr>
              <w:rPr>
                <w:sz w:val="20"/>
                <w:szCs w:val="20"/>
              </w:rPr>
            </w:pPr>
          </w:p>
        </w:tc>
        <w:tc>
          <w:tcPr>
            <w:tcW w:w="1099" w:type="pct"/>
          </w:tcPr>
          <w:p w14:paraId="5488FF70" w14:textId="77777777" w:rsidR="00C15375" w:rsidRPr="008614D4" w:rsidRDefault="00C15375" w:rsidP="00235F8E">
            <w:pPr>
              <w:rPr>
                <w:sz w:val="20"/>
                <w:szCs w:val="20"/>
              </w:rPr>
            </w:pPr>
          </w:p>
        </w:tc>
        <w:tc>
          <w:tcPr>
            <w:tcW w:w="1163" w:type="pct"/>
          </w:tcPr>
          <w:p w14:paraId="26BC58EF" w14:textId="77777777" w:rsidR="00C15375" w:rsidRPr="008614D4" w:rsidRDefault="00C15375" w:rsidP="00235F8E">
            <w:pPr>
              <w:rPr>
                <w:sz w:val="20"/>
                <w:szCs w:val="20"/>
              </w:rPr>
            </w:pPr>
          </w:p>
        </w:tc>
      </w:tr>
      <w:tr w:rsidR="00C15375" w:rsidRPr="008614D4" w14:paraId="25D4EA6F" w14:textId="77777777" w:rsidTr="008614D4">
        <w:trPr>
          <w:trHeight w:val="510"/>
        </w:trPr>
        <w:tc>
          <w:tcPr>
            <w:tcW w:w="1639" w:type="pct"/>
            <w:shd w:val="clear" w:color="auto" w:fill="DEEAF6" w:themeFill="accent1" w:themeFillTint="33"/>
            <w:vAlign w:val="center"/>
          </w:tcPr>
          <w:p w14:paraId="52F1F08D" w14:textId="0380E38A" w:rsidR="00C15375" w:rsidRPr="008614D4" w:rsidRDefault="00C15375" w:rsidP="005A46D7">
            <w:pPr>
              <w:jc w:val="left"/>
              <w:rPr>
                <w:sz w:val="20"/>
                <w:szCs w:val="20"/>
              </w:rPr>
            </w:pPr>
            <w:r w:rsidRPr="008614D4">
              <w:rPr>
                <w:sz w:val="20"/>
                <w:szCs w:val="20"/>
              </w:rPr>
              <w:t xml:space="preserve">Locaux affectés à d’autres </w:t>
            </w:r>
            <w:r w:rsidR="005A46D7">
              <w:rPr>
                <w:sz w:val="20"/>
                <w:szCs w:val="20"/>
              </w:rPr>
              <w:t>activité</w:t>
            </w:r>
            <w:r w:rsidRPr="008614D4">
              <w:rPr>
                <w:sz w:val="20"/>
                <w:szCs w:val="20"/>
              </w:rPr>
              <w:t>s (1)</w:t>
            </w:r>
          </w:p>
        </w:tc>
        <w:tc>
          <w:tcPr>
            <w:tcW w:w="1099" w:type="pct"/>
          </w:tcPr>
          <w:p w14:paraId="26A633C1" w14:textId="77777777" w:rsidR="00C15375" w:rsidRPr="008614D4" w:rsidRDefault="00C15375" w:rsidP="00235F8E">
            <w:pPr>
              <w:rPr>
                <w:sz w:val="20"/>
                <w:szCs w:val="20"/>
              </w:rPr>
            </w:pPr>
          </w:p>
        </w:tc>
        <w:tc>
          <w:tcPr>
            <w:tcW w:w="1099" w:type="pct"/>
          </w:tcPr>
          <w:p w14:paraId="511C477B" w14:textId="77777777" w:rsidR="00C15375" w:rsidRPr="008614D4" w:rsidRDefault="00C15375" w:rsidP="00235F8E">
            <w:pPr>
              <w:rPr>
                <w:sz w:val="20"/>
                <w:szCs w:val="20"/>
              </w:rPr>
            </w:pPr>
          </w:p>
        </w:tc>
        <w:tc>
          <w:tcPr>
            <w:tcW w:w="1163" w:type="pct"/>
          </w:tcPr>
          <w:p w14:paraId="44EF27C1" w14:textId="77777777" w:rsidR="00C15375" w:rsidRPr="008614D4" w:rsidRDefault="00C15375" w:rsidP="00235F8E">
            <w:pPr>
              <w:rPr>
                <w:sz w:val="20"/>
                <w:szCs w:val="20"/>
              </w:rPr>
            </w:pPr>
          </w:p>
        </w:tc>
      </w:tr>
    </w:tbl>
    <w:p w14:paraId="6109DD35" w14:textId="77777777" w:rsidR="0021201E" w:rsidRPr="0021201E" w:rsidRDefault="0021201E" w:rsidP="0021201E">
      <w:pPr>
        <w:pStyle w:val="Paragraphedeliste"/>
        <w:ind w:left="360"/>
        <w:rPr>
          <w:sz w:val="20"/>
          <w:szCs w:val="20"/>
        </w:rPr>
      </w:pPr>
    </w:p>
    <w:p w14:paraId="12C3AFF7" w14:textId="5ECC5C9D" w:rsidR="00C15375" w:rsidRPr="008614D4" w:rsidRDefault="0021201E" w:rsidP="008658D3">
      <w:pPr>
        <w:pStyle w:val="Paragraphedeliste"/>
        <w:numPr>
          <w:ilvl w:val="0"/>
          <w:numId w:val="19"/>
        </w:numPr>
        <w:rPr>
          <w:sz w:val="20"/>
          <w:szCs w:val="20"/>
        </w:rPr>
      </w:pPr>
      <w:r>
        <w:rPr>
          <w:szCs w:val="20"/>
        </w:rPr>
        <w:t>P</w:t>
      </w:r>
      <w:r w:rsidR="005A46D7" w:rsidRPr="0021201E">
        <w:rPr>
          <w:szCs w:val="20"/>
        </w:rPr>
        <w:t>réciser les opérations et/ou produits</w:t>
      </w:r>
      <w:r w:rsidR="005A46D7" w:rsidRPr="0021201E">
        <w:rPr>
          <w:szCs w:val="20"/>
          <w:u w:val="single"/>
        </w:rPr>
        <w:t xml:space="preserve"> </w:t>
      </w:r>
      <w:r w:rsidR="00C15375" w:rsidRPr="008614D4">
        <w:rPr>
          <w:sz w:val="20"/>
          <w:szCs w:val="20"/>
          <w:u w:val="single"/>
        </w:rPr>
        <w:br w:type="page"/>
      </w:r>
    </w:p>
    <w:p w14:paraId="110D9D0D" w14:textId="14D03666" w:rsidR="00C15375" w:rsidRPr="00D51C60" w:rsidRDefault="00C15375" w:rsidP="008658D3">
      <w:pPr>
        <w:pStyle w:val="Paragraphedeliste"/>
        <w:numPr>
          <w:ilvl w:val="0"/>
          <w:numId w:val="18"/>
        </w:numPr>
        <w:rPr>
          <w:u w:val="single"/>
        </w:rPr>
      </w:pPr>
      <w:r w:rsidRPr="00D51C60">
        <w:rPr>
          <w:u w:val="single"/>
        </w:rPr>
        <w:lastRenderedPageBreak/>
        <w:t>Ventilation et maîtrise de la température</w:t>
      </w:r>
      <w:r>
        <w:rPr>
          <w:u w:val="single"/>
        </w:rPr>
        <w:t xml:space="preserve"> et de l’hygrométrie</w:t>
      </w:r>
    </w:p>
    <w:p w14:paraId="524EC261" w14:textId="77777777" w:rsidR="00C15375" w:rsidRPr="005266B9" w:rsidRDefault="00C15375" w:rsidP="00C15375"/>
    <w:p w14:paraId="3283E818" w14:textId="77777777" w:rsidR="00C15375" w:rsidRPr="005266B9" w:rsidRDefault="00C15375" w:rsidP="00C15375">
      <w:r w:rsidRPr="005266B9">
        <w:t>Décrire en une demi-page les dispositifs mis en place afin de garantir la ventilation et la maîtrise de la température et de l’hygrométrie au sein des locaux de stockage.</w:t>
      </w:r>
    </w:p>
    <w:p w14:paraId="096BA6EE" w14:textId="77777777" w:rsidR="00C15375" w:rsidRPr="005266B9" w:rsidRDefault="00C15375" w:rsidP="00C15375"/>
    <w:tbl>
      <w:tblPr>
        <w:tblStyle w:val="Grilledutableau"/>
        <w:tblW w:w="10206" w:type="dxa"/>
        <w:tblInd w:w="-5" w:type="dxa"/>
        <w:tblLook w:val="04A0" w:firstRow="1" w:lastRow="0" w:firstColumn="1" w:lastColumn="0" w:noHBand="0" w:noVBand="1"/>
      </w:tblPr>
      <w:tblGrid>
        <w:gridCol w:w="10206"/>
      </w:tblGrid>
      <w:tr w:rsidR="00C15375" w:rsidRPr="005266B9" w14:paraId="7ACB3AED" w14:textId="77777777" w:rsidTr="00235F8E">
        <w:tc>
          <w:tcPr>
            <w:tcW w:w="10206" w:type="dxa"/>
          </w:tcPr>
          <w:p w14:paraId="01EFB382" w14:textId="77777777" w:rsidR="00C15375" w:rsidRPr="00D51C60" w:rsidRDefault="00C15375" w:rsidP="00235F8E">
            <w:pPr>
              <w:rPr>
                <w:sz w:val="20"/>
              </w:rPr>
            </w:pPr>
          </w:p>
          <w:p w14:paraId="63C63ACC" w14:textId="77777777" w:rsidR="00C15375" w:rsidRPr="00D51C60" w:rsidRDefault="00C15375" w:rsidP="00235F8E">
            <w:pPr>
              <w:rPr>
                <w:sz w:val="20"/>
              </w:rPr>
            </w:pPr>
          </w:p>
          <w:p w14:paraId="46CA8345" w14:textId="77777777" w:rsidR="00C15375" w:rsidRPr="00D51C60" w:rsidRDefault="00C15375" w:rsidP="00235F8E">
            <w:pPr>
              <w:rPr>
                <w:sz w:val="20"/>
              </w:rPr>
            </w:pPr>
          </w:p>
          <w:p w14:paraId="621AD2C5" w14:textId="77777777" w:rsidR="00C15375" w:rsidRPr="00D51C60" w:rsidRDefault="00C15375" w:rsidP="00235F8E">
            <w:pPr>
              <w:rPr>
                <w:sz w:val="20"/>
              </w:rPr>
            </w:pPr>
          </w:p>
          <w:p w14:paraId="3A14AE34" w14:textId="77777777" w:rsidR="00C15375" w:rsidRPr="00D51C60" w:rsidRDefault="00C15375" w:rsidP="00235F8E">
            <w:pPr>
              <w:rPr>
                <w:sz w:val="20"/>
              </w:rPr>
            </w:pPr>
          </w:p>
          <w:p w14:paraId="466BC42D" w14:textId="77777777" w:rsidR="00C15375" w:rsidRPr="00D51C60" w:rsidRDefault="00C15375" w:rsidP="00235F8E">
            <w:pPr>
              <w:rPr>
                <w:sz w:val="20"/>
              </w:rPr>
            </w:pPr>
          </w:p>
          <w:p w14:paraId="2F51D089" w14:textId="77777777" w:rsidR="00C15375" w:rsidRPr="00D51C60" w:rsidRDefault="00C15375" w:rsidP="00235F8E">
            <w:pPr>
              <w:rPr>
                <w:sz w:val="20"/>
              </w:rPr>
            </w:pPr>
          </w:p>
          <w:p w14:paraId="70B9D79B" w14:textId="77777777" w:rsidR="00C15375" w:rsidRDefault="00C15375" w:rsidP="00235F8E">
            <w:pPr>
              <w:rPr>
                <w:sz w:val="20"/>
              </w:rPr>
            </w:pPr>
          </w:p>
          <w:p w14:paraId="24914C39" w14:textId="77777777" w:rsidR="00C15375" w:rsidRDefault="00C15375" w:rsidP="00235F8E">
            <w:pPr>
              <w:rPr>
                <w:sz w:val="20"/>
              </w:rPr>
            </w:pPr>
          </w:p>
          <w:p w14:paraId="7525E45F" w14:textId="77777777" w:rsidR="00C15375" w:rsidRDefault="00C15375" w:rsidP="00235F8E">
            <w:pPr>
              <w:rPr>
                <w:sz w:val="20"/>
              </w:rPr>
            </w:pPr>
          </w:p>
          <w:p w14:paraId="49B6FD28" w14:textId="77777777" w:rsidR="00C15375" w:rsidRDefault="00C15375" w:rsidP="00235F8E">
            <w:pPr>
              <w:rPr>
                <w:sz w:val="20"/>
              </w:rPr>
            </w:pPr>
          </w:p>
          <w:p w14:paraId="0C1AD00F" w14:textId="77777777" w:rsidR="00C15375" w:rsidRDefault="00C15375" w:rsidP="00235F8E">
            <w:pPr>
              <w:rPr>
                <w:sz w:val="20"/>
              </w:rPr>
            </w:pPr>
          </w:p>
          <w:p w14:paraId="7BAC91D5" w14:textId="77777777" w:rsidR="00C15375" w:rsidRDefault="00C15375" w:rsidP="00235F8E">
            <w:pPr>
              <w:rPr>
                <w:sz w:val="20"/>
              </w:rPr>
            </w:pPr>
          </w:p>
          <w:p w14:paraId="26639609" w14:textId="77777777" w:rsidR="00C15375" w:rsidRDefault="00C15375" w:rsidP="00235F8E">
            <w:pPr>
              <w:rPr>
                <w:sz w:val="20"/>
              </w:rPr>
            </w:pPr>
          </w:p>
          <w:p w14:paraId="557FA246" w14:textId="77777777" w:rsidR="00C15375" w:rsidRDefault="00C15375" w:rsidP="00235F8E">
            <w:pPr>
              <w:rPr>
                <w:sz w:val="20"/>
              </w:rPr>
            </w:pPr>
          </w:p>
          <w:p w14:paraId="1C812A74" w14:textId="77777777" w:rsidR="00C15375" w:rsidRDefault="00C15375" w:rsidP="00235F8E">
            <w:pPr>
              <w:rPr>
                <w:sz w:val="20"/>
              </w:rPr>
            </w:pPr>
          </w:p>
          <w:p w14:paraId="22466182" w14:textId="77777777" w:rsidR="00C15375" w:rsidRDefault="00C15375" w:rsidP="00235F8E">
            <w:pPr>
              <w:rPr>
                <w:sz w:val="20"/>
              </w:rPr>
            </w:pPr>
          </w:p>
          <w:p w14:paraId="01178901" w14:textId="77777777" w:rsidR="00C15375" w:rsidRDefault="00C15375" w:rsidP="00235F8E">
            <w:pPr>
              <w:rPr>
                <w:sz w:val="20"/>
              </w:rPr>
            </w:pPr>
          </w:p>
          <w:p w14:paraId="7EEF977E" w14:textId="77777777" w:rsidR="00C15375" w:rsidRDefault="00C15375" w:rsidP="00235F8E">
            <w:pPr>
              <w:rPr>
                <w:sz w:val="20"/>
              </w:rPr>
            </w:pPr>
          </w:p>
          <w:p w14:paraId="4893BC74" w14:textId="77777777" w:rsidR="00C15375" w:rsidRDefault="00C15375" w:rsidP="00235F8E">
            <w:pPr>
              <w:rPr>
                <w:sz w:val="20"/>
              </w:rPr>
            </w:pPr>
          </w:p>
          <w:p w14:paraId="66B180EF" w14:textId="77777777" w:rsidR="00C15375" w:rsidRDefault="00C15375" w:rsidP="00235F8E">
            <w:pPr>
              <w:rPr>
                <w:sz w:val="20"/>
              </w:rPr>
            </w:pPr>
          </w:p>
          <w:p w14:paraId="42AC4603" w14:textId="77777777" w:rsidR="00C15375" w:rsidRPr="00D51C60" w:rsidRDefault="00C15375" w:rsidP="00235F8E">
            <w:pPr>
              <w:rPr>
                <w:sz w:val="20"/>
              </w:rPr>
            </w:pPr>
          </w:p>
          <w:p w14:paraId="6606BE39" w14:textId="77777777" w:rsidR="00C15375" w:rsidRPr="00D51C60" w:rsidRDefault="00C15375" w:rsidP="00235F8E">
            <w:pPr>
              <w:rPr>
                <w:sz w:val="20"/>
              </w:rPr>
            </w:pPr>
          </w:p>
          <w:p w14:paraId="2BBC8872" w14:textId="77777777" w:rsidR="00C15375" w:rsidRPr="00D51C60" w:rsidRDefault="00C15375" w:rsidP="00235F8E">
            <w:pPr>
              <w:rPr>
                <w:sz w:val="20"/>
              </w:rPr>
            </w:pPr>
          </w:p>
        </w:tc>
      </w:tr>
    </w:tbl>
    <w:p w14:paraId="61A09B2B" w14:textId="77777777" w:rsidR="00C15375" w:rsidRDefault="00C15375" w:rsidP="00C15375"/>
    <w:p w14:paraId="696DB13C" w14:textId="77814F51" w:rsidR="00C15375" w:rsidRPr="007C251E" w:rsidRDefault="00C15375" w:rsidP="008658D3">
      <w:pPr>
        <w:pStyle w:val="Paragraphedeliste"/>
        <w:numPr>
          <w:ilvl w:val="0"/>
          <w:numId w:val="18"/>
        </w:numPr>
        <w:rPr>
          <w:u w:val="single"/>
        </w:rPr>
      </w:pPr>
      <w:r w:rsidRPr="007C251E">
        <w:rPr>
          <w:u w:val="single"/>
        </w:rPr>
        <w:t xml:space="preserve">Description du système de traitement de l’air (à </w:t>
      </w:r>
      <w:r w:rsidR="0062612F">
        <w:rPr>
          <w:u w:val="single"/>
        </w:rPr>
        <w:t xml:space="preserve">compléter </w:t>
      </w:r>
      <w:r w:rsidRPr="007C251E">
        <w:rPr>
          <w:u w:val="single"/>
        </w:rPr>
        <w:t>le cas échéant)</w:t>
      </w:r>
    </w:p>
    <w:p w14:paraId="30354B3A" w14:textId="77777777" w:rsidR="00C15375" w:rsidRPr="005266B9" w:rsidRDefault="00C15375" w:rsidP="00C15375">
      <w:pPr>
        <w:pStyle w:val="Paragraphedeliste"/>
      </w:pPr>
    </w:p>
    <w:p w14:paraId="72584E76" w14:textId="2D14C0FB" w:rsidR="00E270CC" w:rsidRDefault="00E270CC" w:rsidP="00E270CC">
      <w:r>
        <w:t>Joindre (</w:t>
      </w:r>
      <w:r w:rsidRPr="00841371">
        <w:rPr>
          <w:b/>
        </w:rPr>
        <w:t>annexe F.3.</w:t>
      </w:r>
      <w:r>
        <w:t xml:space="preserve">) </w:t>
      </w:r>
      <w:r w:rsidRPr="005266B9">
        <w:t>un plan simplifié du système de traitement d'air et des centrales mentionnant également la référence des zones ventilées et les reprendre dans le tableau ci-dessous :</w:t>
      </w:r>
    </w:p>
    <w:p w14:paraId="47DEAD8C" w14:textId="77777777" w:rsidR="00C15375" w:rsidRPr="005266B9" w:rsidRDefault="00C15375" w:rsidP="00C15375"/>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4"/>
        <w:gridCol w:w="2650"/>
        <w:gridCol w:w="2650"/>
        <w:gridCol w:w="6"/>
      </w:tblGrid>
      <w:tr w:rsidR="00C15375" w:rsidRPr="005266B9" w14:paraId="21A35B2D" w14:textId="77777777" w:rsidTr="00235F8E">
        <w:trPr>
          <w:gridAfter w:val="1"/>
          <w:wAfter w:w="3" w:type="pct"/>
          <w:cantSplit/>
          <w:trHeight w:val="377"/>
          <w:jc w:val="center"/>
        </w:trPr>
        <w:tc>
          <w:tcPr>
            <w:tcW w:w="1231" w:type="pct"/>
            <w:vMerge w:val="restart"/>
            <w:shd w:val="clear" w:color="auto" w:fill="DEEAF6" w:themeFill="accent1" w:themeFillTint="33"/>
            <w:vAlign w:val="center"/>
          </w:tcPr>
          <w:p w14:paraId="44B4A335" w14:textId="77777777" w:rsidR="00C15375" w:rsidRPr="005266B9" w:rsidRDefault="00C15375" w:rsidP="00235F8E">
            <w:pPr>
              <w:jc w:val="center"/>
            </w:pPr>
            <w:r w:rsidRPr="005266B9">
              <w:t>Référence des centrales</w:t>
            </w:r>
          </w:p>
        </w:tc>
        <w:tc>
          <w:tcPr>
            <w:tcW w:w="1127" w:type="pct"/>
            <w:vMerge w:val="restart"/>
            <w:shd w:val="clear" w:color="auto" w:fill="DEEAF6" w:themeFill="accent1" w:themeFillTint="33"/>
            <w:vAlign w:val="center"/>
          </w:tcPr>
          <w:p w14:paraId="60E60FCE" w14:textId="77777777" w:rsidR="00C15375" w:rsidRPr="005266B9" w:rsidRDefault="00C15375" w:rsidP="00235F8E">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74F92CB9" w14:textId="77777777" w:rsidR="00C15375" w:rsidRPr="005266B9" w:rsidRDefault="00C15375" w:rsidP="00235F8E">
            <w:pPr>
              <w:jc w:val="center"/>
            </w:pPr>
            <w:r w:rsidRPr="005266B9">
              <w:t>Nombre de renouvellements horaires</w:t>
            </w:r>
          </w:p>
        </w:tc>
        <w:tc>
          <w:tcPr>
            <w:tcW w:w="1319" w:type="pct"/>
            <w:vMerge w:val="restart"/>
            <w:shd w:val="clear" w:color="auto" w:fill="DEEAF6" w:themeFill="accent1" w:themeFillTint="33"/>
            <w:vAlign w:val="center"/>
          </w:tcPr>
          <w:p w14:paraId="16359BB6" w14:textId="77777777" w:rsidR="00C15375" w:rsidRPr="005266B9" w:rsidRDefault="00C15375" w:rsidP="00235F8E">
            <w:pPr>
              <w:jc w:val="center"/>
            </w:pPr>
            <w:r w:rsidRPr="005266B9">
              <w:t>Nombre d'ateliers ventilés par chaque centrale</w:t>
            </w:r>
          </w:p>
        </w:tc>
      </w:tr>
      <w:tr w:rsidR="00C15375" w:rsidRPr="005266B9" w14:paraId="7D369A84" w14:textId="77777777" w:rsidTr="00235F8E">
        <w:trPr>
          <w:gridAfter w:val="1"/>
          <w:wAfter w:w="3" w:type="pct"/>
          <w:cantSplit/>
          <w:trHeight w:val="500"/>
          <w:jc w:val="center"/>
        </w:trPr>
        <w:tc>
          <w:tcPr>
            <w:tcW w:w="1231" w:type="pct"/>
            <w:vMerge/>
            <w:shd w:val="clear" w:color="auto" w:fill="DEEAF6" w:themeFill="accent1" w:themeFillTint="33"/>
          </w:tcPr>
          <w:p w14:paraId="12EDA0D2" w14:textId="77777777" w:rsidR="00C15375" w:rsidRPr="005266B9" w:rsidRDefault="00C15375" w:rsidP="00235F8E"/>
        </w:tc>
        <w:tc>
          <w:tcPr>
            <w:tcW w:w="1127" w:type="pct"/>
            <w:vMerge/>
            <w:shd w:val="clear" w:color="auto" w:fill="DEEAF6" w:themeFill="accent1" w:themeFillTint="33"/>
          </w:tcPr>
          <w:p w14:paraId="413F591A" w14:textId="77777777" w:rsidR="00C15375" w:rsidRPr="005266B9" w:rsidRDefault="00C15375" w:rsidP="00235F8E"/>
        </w:tc>
        <w:tc>
          <w:tcPr>
            <w:tcW w:w="1319" w:type="pct"/>
            <w:vMerge/>
            <w:shd w:val="clear" w:color="auto" w:fill="DEEAF6" w:themeFill="accent1" w:themeFillTint="33"/>
          </w:tcPr>
          <w:p w14:paraId="364A18DB" w14:textId="77777777" w:rsidR="00C15375" w:rsidRPr="005266B9" w:rsidRDefault="00C15375" w:rsidP="00235F8E"/>
        </w:tc>
        <w:tc>
          <w:tcPr>
            <w:tcW w:w="1319" w:type="pct"/>
            <w:vMerge/>
            <w:shd w:val="clear" w:color="auto" w:fill="DEEAF6" w:themeFill="accent1" w:themeFillTint="33"/>
          </w:tcPr>
          <w:p w14:paraId="53A85E4D" w14:textId="77777777" w:rsidR="00C15375" w:rsidRPr="005266B9" w:rsidRDefault="00C15375" w:rsidP="00235F8E"/>
        </w:tc>
      </w:tr>
      <w:tr w:rsidR="00C15375" w:rsidRPr="005266B9" w14:paraId="65CEE2E7" w14:textId="77777777" w:rsidTr="00235F8E">
        <w:trPr>
          <w:trHeight w:val="482"/>
          <w:jc w:val="center"/>
        </w:trPr>
        <w:tc>
          <w:tcPr>
            <w:tcW w:w="1226" w:type="pct"/>
          </w:tcPr>
          <w:p w14:paraId="32D2C565" w14:textId="77777777" w:rsidR="00C15375" w:rsidRPr="005266B9" w:rsidRDefault="00C15375" w:rsidP="00235F8E"/>
        </w:tc>
        <w:tc>
          <w:tcPr>
            <w:tcW w:w="1127" w:type="pct"/>
          </w:tcPr>
          <w:p w14:paraId="5AEB8EE1" w14:textId="77777777" w:rsidR="00C15375" w:rsidRPr="005266B9" w:rsidRDefault="00C15375" w:rsidP="00235F8E"/>
        </w:tc>
        <w:tc>
          <w:tcPr>
            <w:tcW w:w="1319" w:type="pct"/>
          </w:tcPr>
          <w:p w14:paraId="19D529C1" w14:textId="77777777" w:rsidR="00C15375" w:rsidRPr="005266B9" w:rsidRDefault="00C15375" w:rsidP="00235F8E"/>
        </w:tc>
        <w:tc>
          <w:tcPr>
            <w:tcW w:w="1319" w:type="pct"/>
            <w:gridSpan w:val="2"/>
          </w:tcPr>
          <w:p w14:paraId="21AF86B0" w14:textId="77777777" w:rsidR="00C15375" w:rsidRPr="005266B9" w:rsidRDefault="00C15375" w:rsidP="00235F8E"/>
        </w:tc>
      </w:tr>
      <w:tr w:rsidR="00C15375" w:rsidRPr="005266B9" w14:paraId="3E69AF77" w14:textId="77777777" w:rsidTr="00235F8E">
        <w:trPr>
          <w:trHeight w:val="506"/>
          <w:jc w:val="center"/>
        </w:trPr>
        <w:tc>
          <w:tcPr>
            <w:tcW w:w="1226" w:type="pct"/>
          </w:tcPr>
          <w:p w14:paraId="4CE3B75F" w14:textId="77777777" w:rsidR="00C15375" w:rsidRPr="005266B9" w:rsidRDefault="00C15375" w:rsidP="00235F8E"/>
        </w:tc>
        <w:tc>
          <w:tcPr>
            <w:tcW w:w="1127" w:type="pct"/>
          </w:tcPr>
          <w:p w14:paraId="56FE903A" w14:textId="77777777" w:rsidR="00C15375" w:rsidRPr="005266B9" w:rsidRDefault="00C15375" w:rsidP="00235F8E"/>
        </w:tc>
        <w:tc>
          <w:tcPr>
            <w:tcW w:w="1319" w:type="pct"/>
          </w:tcPr>
          <w:p w14:paraId="7EEFDD4E" w14:textId="77777777" w:rsidR="00C15375" w:rsidRPr="005266B9" w:rsidRDefault="00C15375" w:rsidP="00235F8E"/>
        </w:tc>
        <w:tc>
          <w:tcPr>
            <w:tcW w:w="1319" w:type="pct"/>
            <w:gridSpan w:val="2"/>
          </w:tcPr>
          <w:p w14:paraId="5309EA2D" w14:textId="77777777" w:rsidR="00C15375" w:rsidRPr="005266B9" w:rsidRDefault="00C15375" w:rsidP="00235F8E"/>
        </w:tc>
      </w:tr>
    </w:tbl>
    <w:p w14:paraId="777D5061" w14:textId="77777777" w:rsidR="00C15375" w:rsidRDefault="00C15375" w:rsidP="00C15375">
      <w:pPr>
        <w:pStyle w:val="Paragraphedeliste"/>
      </w:pPr>
    </w:p>
    <w:p w14:paraId="1D818583" w14:textId="6B559007" w:rsidR="00C15375" w:rsidRPr="007C251E" w:rsidRDefault="00C15375" w:rsidP="008658D3">
      <w:pPr>
        <w:pStyle w:val="Paragraphedeliste"/>
        <w:numPr>
          <w:ilvl w:val="0"/>
          <w:numId w:val="18"/>
        </w:numPr>
        <w:rPr>
          <w:u w:val="single"/>
        </w:rPr>
      </w:pPr>
      <w:r w:rsidRPr="007C251E">
        <w:rPr>
          <w:u w:val="single"/>
        </w:rPr>
        <w:t xml:space="preserve">Description de la climatisation (à </w:t>
      </w:r>
      <w:r w:rsidR="0062612F">
        <w:rPr>
          <w:u w:val="single"/>
        </w:rPr>
        <w:t xml:space="preserve">compléter </w:t>
      </w:r>
      <w:r w:rsidRPr="007C251E">
        <w:rPr>
          <w:u w:val="single"/>
        </w:rPr>
        <w:t>le cas échéant)</w:t>
      </w:r>
    </w:p>
    <w:p w14:paraId="0CEBB834" w14:textId="77777777" w:rsidR="00C15375" w:rsidRPr="005266B9" w:rsidRDefault="00C15375" w:rsidP="00C15375">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6"/>
      </w:tblGrid>
      <w:tr w:rsidR="00C15375" w:rsidRPr="005266B9" w14:paraId="7AAB9300" w14:textId="77777777" w:rsidTr="000A6B86">
        <w:trPr>
          <w:trHeight w:val="840"/>
          <w:jc w:val="center"/>
        </w:trPr>
        <w:tc>
          <w:tcPr>
            <w:tcW w:w="2630" w:type="pct"/>
            <w:shd w:val="clear" w:color="auto" w:fill="DEEAF6" w:themeFill="accent1" w:themeFillTint="33"/>
            <w:vAlign w:val="center"/>
          </w:tcPr>
          <w:p w14:paraId="4A064C8D" w14:textId="77777777" w:rsidR="00C15375" w:rsidRPr="005266B9" w:rsidRDefault="00C15375" w:rsidP="00235F8E">
            <w:pPr>
              <w:jc w:val="center"/>
            </w:pPr>
            <w:r w:rsidRPr="005266B9">
              <w:t>Type de climatisation</w:t>
            </w:r>
          </w:p>
        </w:tc>
        <w:tc>
          <w:tcPr>
            <w:tcW w:w="2370" w:type="pct"/>
            <w:shd w:val="clear" w:color="auto" w:fill="DEEAF6" w:themeFill="accent1" w:themeFillTint="33"/>
            <w:vAlign w:val="center"/>
          </w:tcPr>
          <w:p w14:paraId="6EB396C2" w14:textId="77777777" w:rsidR="00C15375" w:rsidRPr="005266B9" w:rsidRDefault="00C15375" w:rsidP="00235F8E">
            <w:pPr>
              <w:jc w:val="center"/>
            </w:pPr>
            <w:r w:rsidRPr="005266B9">
              <w:t>Référence de la zone climatisée</w:t>
            </w:r>
          </w:p>
        </w:tc>
      </w:tr>
      <w:tr w:rsidR="00C15375" w:rsidRPr="005266B9" w14:paraId="6EC668EF" w14:textId="77777777" w:rsidTr="000A6B86">
        <w:trPr>
          <w:trHeight w:val="559"/>
          <w:jc w:val="center"/>
        </w:trPr>
        <w:tc>
          <w:tcPr>
            <w:tcW w:w="2630" w:type="pct"/>
            <w:vAlign w:val="center"/>
          </w:tcPr>
          <w:p w14:paraId="23335107" w14:textId="77777777" w:rsidR="00C15375" w:rsidRPr="005266B9" w:rsidRDefault="00C15375" w:rsidP="00235F8E"/>
        </w:tc>
        <w:tc>
          <w:tcPr>
            <w:tcW w:w="2370" w:type="pct"/>
          </w:tcPr>
          <w:p w14:paraId="02B82DEC" w14:textId="77777777" w:rsidR="00C15375" w:rsidRPr="005266B9" w:rsidRDefault="00C15375" w:rsidP="00235F8E"/>
        </w:tc>
      </w:tr>
      <w:tr w:rsidR="00C15375" w:rsidRPr="005266B9" w14:paraId="60EAA381" w14:textId="77777777" w:rsidTr="000A6B86">
        <w:trPr>
          <w:trHeight w:val="584"/>
          <w:jc w:val="center"/>
        </w:trPr>
        <w:tc>
          <w:tcPr>
            <w:tcW w:w="2630" w:type="pct"/>
            <w:vAlign w:val="center"/>
          </w:tcPr>
          <w:p w14:paraId="4CB48D7D" w14:textId="77777777" w:rsidR="00C15375" w:rsidRPr="005266B9" w:rsidRDefault="00C15375" w:rsidP="00235F8E"/>
        </w:tc>
        <w:tc>
          <w:tcPr>
            <w:tcW w:w="2370" w:type="pct"/>
          </w:tcPr>
          <w:p w14:paraId="45A4DE22" w14:textId="77777777" w:rsidR="00C15375" w:rsidRPr="005266B9" w:rsidRDefault="00C15375" w:rsidP="00235F8E"/>
        </w:tc>
      </w:tr>
    </w:tbl>
    <w:p w14:paraId="248F6DF2" w14:textId="77777777" w:rsidR="00C15375" w:rsidRDefault="00C15375" w:rsidP="00C15375"/>
    <w:p w14:paraId="0F3C58F4" w14:textId="7C095338" w:rsidR="00C15375" w:rsidRDefault="00C15375">
      <w:pPr>
        <w:widowControl/>
        <w:jc w:val="left"/>
      </w:pPr>
      <w:r>
        <w:br w:type="page"/>
      </w:r>
    </w:p>
    <w:p w14:paraId="336AF4B8" w14:textId="32269C79" w:rsidR="00C15375" w:rsidRDefault="00C15375" w:rsidP="007F303D">
      <w:pPr>
        <w:pStyle w:val="Titre2"/>
      </w:pPr>
      <w:bookmarkStart w:id="174" w:name="_Toc133415223"/>
      <w:r>
        <w:lastRenderedPageBreak/>
        <w:t>F</w:t>
      </w:r>
      <w:r w:rsidRPr="00431BE4">
        <w:t>.</w:t>
      </w:r>
      <w:r w:rsidR="0091146D">
        <w:t>4</w:t>
      </w:r>
      <w:r w:rsidRPr="00431BE4">
        <w:t>.</w:t>
      </w:r>
      <w:r w:rsidRPr="00431BE4">
        <w:tab/>
      </w:r>
      <w:r w:rsidRPr="005266B9">
        <w:t>Systèmes de tra</w:t>
      </w:r>
      <w:r>
        <w:t>itement informatisé des données</w:t>
      </w:r>
      <w:bookmarkEnd w:id="174"/>
    </w:p>
    <w:p w14:paraId="39FCA616" w14:textId="77777777" w:rsidR="00C15375" w:rsidRPr="005266B9" w:rsidRDefault="00C15375" w:rsidP="00C15375"/>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2"/>
        <w:gridCol w:w="3371"/>
        <w:gridCol w:w="3371"/>
      </w:tblGrid>
      <w:tr w:rsidR="00C15375" w:rsidRPr="005266B9" w14:paraId="277FD28B" w14:textId="77777777" w:rsidTr="00235F8E">
        <w:tc>
          <w:tcPr>
            <w:tcW w:w="1644" w:type="pct"/>
            <w:shd w:val="clear" w:color="auto" w:fill="DEEAF6" w:themeFill="accent1" w:themeFillTint="33"/>
            <w:vAlign w:val="center"/>
          </w:tcPr>
          <w:p w14:paraId="2C7C7E19" w14:textId="77777777" w:rsidR="00C15375" w:rsidRPr="005266B9" w:rsidRDefault="00C15375" w:rsidP="00235F8E">
            <w:pPr>
              <w:jc w:val="center"/>
            </w:pPr>
            <w:r w:rsidRPr="005266B9">
              <w:t>Opérations informatisées</w:t>
            </w:r>
          </w:p>
        </w:tc>
        <w:tc>
          <w:tcPr>
            <w:tcW w:w="1678" w:type="pct"/>
            <w:shd w:val="clear" w:color="auto" w:fill="DEEAF6" w:themeFill="accent1" w:themeFillTint="33"/>
            <w:vAlign w:val="center"/>
          </w:tcPr>
          <w:p w14:paraId="3EFE5255" w14:textId="77777777" w:rsidR="00C15375" w:rsidRPr="005266B9" w:rsidRDefault="00C15375" w:rsidP="00235F8E">
            <w:pPr>
              <w:jc w:val="center"/>
            </w:pPr>
            <w:r w:rsidRPr="005266B9">
              <w:t>Nom et type de logiciel(s) (progiciel ou développement interne)</w:t>
            </w:r>
          </w:p>
        </w:tc>
        <w:tc>
          <w:tcPr>
            <w:tcW w:w="1678" w:type="pct"/>
            <w:shd w:val="clear" w:color="auto" w:fill="DEEAF6" w:themeFill="accent1" w:themeFillTint="33"/>
            <w:vAlign w:val="center"/>
          </w:tcPr>
          <w:p w14:paraId="3DA96B22" w14:textId="77777777" w:rsidR="00C15375" w:rsidRPr="005266B9" w:rsidRDefault="00C15375" w:rsidP="00235F8E">
            <w:pPr>
              <w:jc w:val="center"/>
            </w:pPr>
            <w:r w:rsidRPr="005266B9">
              <w:t>Date de validation du système informatisé</w:t>
            </w:r>
          </w:p>
        </w:tc>
      </w:tr>
      <w:tr w:rsidR="00C15375" w:rsidRPr="005266B9" w14:paraId="1ACAD338" w14:textId="77777777" w:rsidTr="00235F8E">
        <w:trPr>
          <w:trHeight w:val="460"/>
        </w:trPr>
        <w:tc>
          <w:tcPr>
            <w:tcW w:w="1644" w:type="pct"/>
            <w:shd w:val="clear" w:color="auto" w:fill="DEEAF6" w:themeFill="accent1" w:themeFillTint="33"/>
            <w:vAlign w:val="center"/>
          </w:tcPr>
          <w:p w14:paraId="6DBCD424" w14:textId="77777777" w:rsidR="00C15375" w:rsidRPr="005266B9" w:rsidRDefault="00C15375" w:rsidP="00235F8E">
            <w:pPr>
              <w:ind w:right="38"/>
              <w:jc w:val="left"/>
            </w:pPr>
            <w:r>
              <w:t xml:space="preserve"> </w:t>
            </w:r>
            <w:r w:rsidRPr="005266B9">
              <w:t>Réception</w:t>
            </w:r>
          </w:p>
        </w:tc>
        <w:tc>
          <w:tcPr>
            <w:tcW w:w="1678" w:type="pct"/>
          </w:tcPr>
          <w:p w14:paraId="00236B62" w14:textId="77777777" w:rsidR="00C15375" w:rsidRPr="005266B9" w:rsidRDefault="00C15375" w:rsidP="00235F8E"/>
        </w:tc>
        <w:tc>
          <w:tcPr>
            <w:tcW w:w="1678" w:type="pct"/>
          </w:tcPr>
          <w:p w14:paraId="69DB3D48" w14:textId="77777777" w:rsidR="00C15375" w:rsidRPr="005266B9" w:rsidRDefault="00C15375" w:rsidP="00235F8E"/>
        </w:tc>
      </w:tr>
      <w:tr w:rsidR="00C15375" w:rsidRPr="005266B9" w14:paraId="3F223E71" w14:textId="77777777" w:rsidTr="00235F8E">
        <w:trPr>
          <w:trHeight w:val="460"/>
        </w:trPr>
        <w:tc>
          <w:tcPr>
            <w:tcW w:w="1644" w:type="pct"/>
            <w:shd w:val="clear" w:color="auto" w:fill="DEEAF6" w:themeFill="accent1" w:themeFillTint="33"/>
            <w:vAlign w:val="center"/>
          </w:tcPr>
          <w:p w14:paraId="7215C7F5" w14:textId="77777777" w:rsidR="00C15375" w:rsidRPr="005266B9" w:rsidRDefault="00C15375" w:rsidP="00235F8E">
            <w:pPr>
              <w:ind w:right="38"/>
              <w:jc w:val="left"/>
            </w:pPr>
            <w:r>
              <w:t xml:space="preserve"> Achat</w:t>
            </w:r>
          </w:p>
        </w:tc>
        <w:tc>
          <w:tcPr>
            <w:tcW w:w="1678" w:type="pct"/>
          </w:tcPr>
          <w:p w14:paraId="48A5002F" w14:textId="77777777" w:rsidR="00C15375" w:rsidRPr="005266B9" w:rsidRDefault="00C15375" w:rsidP="00235F8E"/>
        </w:tc>
        <w:tc>
          <w:tcPr>
            <w:tcW w:w="1678" w:type="pct"/>
          </w:tcPr>
          <w:p w14:paraId="7D04E06A" w14:textId="77777777" w:rsidR="00C15375" w:rsidRPr="005266B9" w:rsidRDefault="00C15375" w:rsidP="00235F8E"/>
        </w:tc>
      </w:tr>
      <w:tr w:rsidR="00ED30B2" w:rsidRPr="005266B9" w14:paraId="43895E2A" w14:textId="77777777" w:rsidTr="00235F8E">
        <w:trPr>
          <w:trHeight w:val="460"/>
        </w:trPr>
        <w:tc>
          <w:tcPr>
            <w:tcW w:w="1644" w:type="pct"/>
            <w:shd w:val="clear" w:color="auto" w:fill="DEEAF6" w:themeFill="accent1" w:themeFillTint="33"/>
            <w:vAlign w:val="center"/>
          </w:tcPr>
          <w:p w14:paraId="31C1D38B" w14:textId="74D8A6D4" w:rsidR="00ED30B2" w:rsidRDefault="00ED30B2" w:rsidP="00235F8E">
            <w:pPr>
              <w:ind w:right="38"/>
              <w:jc w:val="left"/>
            </w:pPr>
            <w:r>
              <w:t xml:space="preserve"> Sérialisation</w:t>
            </w:r>
          </w:p>
        </w:tc>
        <w:tc>
          <w:tcPr>
            <w:tcW w:w="1678" w:type="pct"/>
          </w:tcPr>
          <w:p w14:paraId="73DD3EEE" w14:textId="77777777" w:rsidR="00ED30B2" w:rsidRPr="005266B9" w:rsidRDefault="00ED30B2" w:rsidP="00235F8E"/>
        </w:tc>
        <w:tc>
          <w:tcPr>
            <w:tcW w:w="1678" w:type="pct"/>
          </w:tcPr>
          <w:p w14:paraId="09C41C96" w14:textId="77777777" w:rsidR="00ED30B2" w:rsidRPr="005266B9" w:rsidRDefault="00ED30B2" w:rsidP="00235F8E"/>
        </w:tc>
      </w:tr>
      <w:tr w:rsidR="00C15375" w:rsidRPr="005266B9" w14:paraId="42ACABBB" w14:textId="77777777" w:rsidTr="00235F8E">
        <w:trPr>
          <w:trHeight w:val="460"/>
        </w:trPr>
        <w:tc>
          <w:tcPr>
            <w:tcW w:w="1644" w:type="pct"/>
            <w:shd w:val="clear" w:color="auto" w:fill="DEEAF6" w:themeFill="accent1" w:themeFillTint="33"/>
            <w:vAlign w:val="center"/>
          </w:tcPr>
          <w:p w14:paraId="1FC23950" w14:textId="77777777" w:rsidR="00C15375" w:rsidRPr="005266B9" w:rsidRDefault="00C15375" w:rsidP="00235F8E">
            <w:pPr>
              <w:ind w:right="38"/>
              <w:jc w:val="left"/>
            </w:pPr>
            <w:r>
              <w:t xml:space="preserve"> </w:t>
            </w:r>
            <w:r w:rsidRPr="005266B9">
              <w:t>Prise de commande</w:t>
            </w:r>
          </w:p>
        </w:tc>
        <w:tc>
          <w:tcPr>
            <w:tcW w:w="1678" w:type="pct"/>
          </w:tcPr>
          <w:p w14:paraId="791D77BE" w14:textId="77777777" w:rsidR="00C15375" w:rsidRPr="005266B9" w:rsidRDefault="00C15375" w:rsidP="00235F8E"/>
        </w:tc>
        <w:tc>
          <w:tcPr>
            <w:tcW w:w="1678" w:type="pct"/>
          </w:tcPr>
          <w:p w14:paraId="7A87B160" w14:textId="77777777" w:rsidR="00C15375" w:rsidRPr="005266B9" w:rsidRDefault="00C15375" w:rsidP="00235F8E"/>
        </w:tc>
      </w:tr>
      <w:tr w:rsidR="00C15375" w:rsidRPr="005266B9" w14:paraId="79839FE6" w14:textId="77777777" w:rsidTr="00235F8E">
        <w:trPr>
          <w:trHeight w:val="460"/>
        </w:trPr>
        <w:tc>
          <w:tcPr>
            <w:tcW w:w="1644" w:type="pct"/>
            <w:shd w:val="clear" w:color="auto" w:fill="DEEAF6" w:themeFill="accent1" w:themeFillTint="33"/>
            <w:vAlign w:val="center"/>
          </w:tcPr>
          <w:p w14:paraId="75450883" w14:textId="2BC34D20" w:rsidR="00C15375" w:rsidRPr="005266B9" w:rsidRDefault="00C15375" w:rsidP="00C15375">
            <w:pPr>
              <w:ind w:right="38"/>
              <w:jc w:val="left"/>
            </w:pPr>
            <w:r>
              <w:t xml:space="preserve"> </w:t>
            </w:r>
            <w:r w:rsidRPr="005266B9">
              <w:t>Stockage</w:t>
            </w:r>
          </w:p>
        </w:tc>
        <w:tc>
          <w:tcPr>
            <w:tcW w:w="1678" w:type="pct"/>
          </w:tcPr>
          <w:p w14:paraId="746472C9" w14:textId="77777777" w:rsidR="00C15375" w:rsidRPr="005266B9" w:rsidRDefault="00C15375" w:rsidP="00235F8E"/>
        </w:tc>
        <w:tc>
          <w:tcPr>
            <w:tcW w:w="1678" w:type="pct"/>
          </w:tcPr>
          <w:p w14:paraId="4C948A1F" w14:textId="77777777" w:rsidR="00C15375" w:rsidRPr="005266B9" w:rsidRDefault="00C15375" w:rsidP="00235F8E"/>
        </w:tc>
      </w:tr>
      <w:tr w:rsidR="00C15375" w:rsidRPr="005266B9" w14:paraId="5D5BA8CD" w14:textId="77777777" w:rsidTr="00235F8E">
        <w:trPr>
          <w:trHeight w:val="460"/>
        </w:trPr>
        <w:tc>
          <w:tcPr>
            <w:tcW w:w="1644" w:type="pct"/>
            <w:shd w:val="clear" w:color="auto" w:fill="DEEAF6" w:themeFill="accent1" w:themeFillTint="33"/>
            <w:vAlign w:val="center"/>
          </w:tcPr>
          <w:p w14:paraId="499A3630" w14:textId="77777777" w:rsidR="00C15375" w:rsidRPr="005266B9" w:rsidRDefault="00C15375" w:rsidP="00235F8E">
            <w:pPr>
              <w:ind w:right="38"/>
              <w:jc w:val="left"/>
            </w:pPr>
            <w:r>
              <w:t xml:space="preserve"> </w:t>
            </w:r>
            <w:r w:rsidRPr="005266B9">
              <w:t>Préparation des commandes</w:t>
            </w:r>
          </w:p>
        </w:tc>
        <w:tc>
          <w:tcPr>
            <w:tcW w:w="1678" w:type="pct"/>
          </w:tcPr>
          <w:p w14:paraId="3C1D9E30" w14:textId="77777777" w:rsidR="00C15375" w:rsidRPr="005266B9" w:rsidRDefault="00C15375" w:rsidP="00235F8E"/>
        </w:tc>
        <w:tc>
          <w:tcPr>
            <w:tcW w:w="1678" w:type="pct"/>
          </w:tcPr>
          <w:p w14:paraId="574A6D9B" w14:textId="77777777" w:rsidR="00C15375" w:rsidRPr="005266B9" w:rsidRDefault="00C15375" w:rsidP="00235F8E"/>
        </w:tc>
      </w:tr>
      <w:tr w:rsidR="00C15375" w:rsidRPr="005266B9" w14:paraId="02262953" w14:textId="77777777" w:rsidTr="00235F8E">
        <w:trPr>
          <w:trHeight w:val="460"/>
        </w:trPr>
        <w:tc>
          <w:tcPr>
            <w:tcW w:w="1644" w:type="pct"/>
            <w:shd w:val="clear" w:color="auto" w:fill="DEEAF6" w:themeFill="accent1" w:themeFillTint="33"/>
            <w:vAlign w:val="center"/>
          </w:tcPr>
          <w:p w14:paraId="2067A3FB" w14:textId="77777777" w:rsidR="00C15375" w:rsidRPr="005266B9" w:rsidRDefault="00C15375" w:rsidP="00235F8E">
            <w:pPr>
              <w:ind w:right="38"/>
              <w:jc w:val="left"/>
            </w:pPr>
            <w:r>
              <w:t xml:space="preserve"> </w:t>
            </w:r>
            <w:r w:rsidRPr="005266B9">
              <w:t>Facturation</w:t>
            </w:r>
          </w:p>
        </w:tc>
        <w:tc>
          <w:tcPr>
            <w:tcW w:w="1678" w:type="pct"/>
          </w:tcPr>
          <w:p w14:paraId="430A900D" w14:textId="77777777" w:rsidR="00C15375" w:rsidRPr="005266B9" w:rsidRDefault="00C15375" w:rsidP="00235F8E"/>
        </w:tc>
        <w:tc>
          <w:tcPr>
            <w:tcW w:w="1678" w:type="pct"/>
          </w:tcPr>
          <w:p w14:paraId="07452196" w14:textId="77777777" w:rsidR="00C15375" w:rsidRPr="005266B9" w:rsidRDefault="00C15375" w:rsidP="00235F8E"/>
        </w:tc>
      </w:tr>
      <w:tr w:rsidR="00C15375" w:rsidRPr="005266B9" w14:paraId="4966C55F" w14:textId="77777777" w:rsidTr="00235F8E">
        <w:trPr>
          <w:trHeight w:val="460"/>
        </w:trPr>
        <w:tc>
          <w:tcPr>
            <w:tcW w:w="1644" w:type="pct"/>
            <w:shd w:val="clear" w:color="auto" w:fill="DEEAF6" w:themeFill="accent1" w:themeFillTint="33"/>
            <w:vAlign w:val="center"/>
          </w:tcPr>
          <w:p w14:paraId="0D0C009D" w14:textId="77777777" w:rsidR="00C15375" w:rsidRPr="005266B9" w:rsidRDefault="00C15375" w:rsidP="00235F8E">
            <w:pPr>
              <w:ind w:right="38"/>
              <w:jc w:val="left"/>
            </w:pPr>
            <w:r>
              <w:t xml:space="preserve"> </w:t>
            </w:r>
            <w:r w:rsidRPr="005266B9">
              <w:t>Suivi des livraisons</w:t>
            </w:r>
          </w:p>
        </w:tc>
        <w:tc>
          <w:tcPr>
            <w:tcW w:w="1678" w:type="pct"/>
          </w:tcPr>
          <w:p w14:paraId="20804801" w14:textId="77777777" w:rsidR="00C15375" w:rsidRPr="005266B9" w:rsidRDefault="00C15375" w:rsidP="00235F8E"/>
        </w:tc>
        <w:tc>
          <w:tcPr>
            <w:tcW w:w="1678" w:type="pct"/>
          </w:tcPr>
          <w:p w14:paraId="745704F9" w14:textId="77777777" w:rsidR="00C15375" w:rsidRPr="005266B9" w:rsidRDefault="00C15375" w:rsidP="00235F8E"/>
        </w:tc>
      </w:tr>
      <w:tr w:rsidR="00C15375" w:rsidRPr="005266B9" w14:paraId="2BE5520E" w14:textId="77777777" w:rsidTr="00235F8E">
        <w:trPr>
          <w:trHeight w:val="460"/>
        </w:trPr>
        <w:tc>
          <w:tcPr>
            <w:tcW w:w="1644" w:type="pct"/>
            <w:shd w:val="clear" w:color="auto" w:fill="DEEAF6" w:themeFill="accent1" w:themeFillTint="33"/>
            <w:vAlign w:val="center"/>
          </w:tcPr>
          <w:p w14:paraId="06AEA7F4" w14:textId="0D52F71F" w:rsidR="00C15375" w:rsidRPr="005266B9" w:rsidRDefault="00C15375" w:rsidP="00C15375">
            <w:pPr>
              <w:ind w:right="38"/>
              <w:jc w:val="left"/>
            </w:pPr>
            <w:r>
              <w:t xml:space="preserve"> Gestion des r</w:t>
            </w:r>
            <w:r w:rsidRPr="005266B9">
              <w:t>etours</w:t>
            </w:r>
          </w:p>
        </w:tc>
        <w:tc>
          <w:tcPr>
            <w:tcW w:w="1678" w:type="pct"/>
          </w:tcPr>
          <w:p w14:paraId="756DF854" w14:textId="77777777" w:rsidR="00C15375" w:rsidRPr="005266B9" w:rsidRDefault="00C15375" w:rsidP="00235F8E"/>
        </w:tc>
        <w:tc>
          <w:tcPr>
            <w:tcW w:w="1678" w:type="pct"/>
          </w:tcPr>
          <w:p w14:paraId="16DCB3AB" w14:textId="77777777" w:rsidR="00C15375" w:rsidRPr="005266B9" w:rsidRDefault="00C15375" w:rsidP="00235F8E"/>
        </w:tc>
      </w:tr>
      <w:tr w:rsidR="00C15375" w:rsidRPr="005266B9" w14:paraId="4206EC8B" w14:textId="77777777" w:rsidTr="00235F8E">
        <w:trPr>
          <w:trHeight w:val="460"/>
        </w:trPr>
        <w:tc>
          <w:tcPr>
            <w:tcW w:w="1644" w:type="pct"/>
            <w:shd w:val="clear" w:color="auto" w:fill="DEEAF6" w:themeFill="accent1" w:themeFillTint="33"/>
            <w:vAlign w:val="center"/>
          </w:tcPr>
          <w:p w14:paraId="1789C000" w14:textId="0EAD8298" w:rsidR="00C15375" w:rsidRPr="005266B9" w:rsidRDefault="00C15375" w:rsidP="00235F8E">
            <w:pPr>
              <w:ind w:right="38"/>
              <w:jc w:val="left"/>
            </w:pPr>
            <w:r>
              <w:t xml:space="preserve"> Gestion des d</w:t>
            </w:r>
            <w:r w:rsidRPr="005266B9">
              <w:t>estruction</w:t>
            </w:r>
            <w:r>
              <w:t>s</w:t>
            </w:r>
          </w:p>
        </w:tc>
        <w:tc>
          <w:tcPr>
            <w:tcW w:w="1678" w:type="pct"/>
          </w:tcPr>
          <w:p w14:paraId="1A977C78" w14:textId="77777777" w:rsidR="00C15375" w:rsidRPr="005266B9" w:rsidRDefault="00C15375" w:rsidP="00235F8E"/>
        </w:tc>
        <w:tc>
          <w:tcPr>
            <w:tcW w:w="1678" w:type="pct"/>
          </w:tcPr>
          <w:p w14:paraId="408ED179" w14:textId="77777777" w:rsidR="00C15375" w:rsidRPr="005266B9" w:rsidRDefault="00C15375" w:rsidP="00235F8E"/>
        </w:tc>
      </w:tr>
    </w:tbl>
    <w:p w14:paraId="1EAD6551" w14:textId="77777777" w:rsidR="00C15375" w:rsidRDefault="00C15375" w:rsidP="00C15375"/>
    <w:p w14:paraId="7D149F93" w14:textId="77777777" w:rsidR="00C15375" w:rsidRPr="005266B9" w:rsidRDefault="00C15375" w:rsidP="00C15375">
      <w:r w:rsidRPr="005266B9">
        <w:t>Mentionner les éventuels systèmes manuels utilisés.</w:t>
      </w:r>
    </w:p>
    <w:p w14:paraId="0CCA937E" w14:textId="77777777" w:rsidR="00C15375" w:rsidRDefault="00C15375" w:rsidP="00C15375"/>
    <w:p w14:paraId="118B0E1B" w14:textId="2437C4D1" w:rsidR="006F1AC6" w:rsidRDefault="006F1AC6" w:rsidP="00283BCD">
      <w:pPr>
        <w:spacing w:after="120"/>
      </w:pPr>
      <w:r w:rsidRPr="005266B9">
        <w:t xml:space="preserve">Brève description </w:t>
      </w:r>
      <w:r>
        <w:t>(</w:t>
      </w:r>
      <w:r w:rsidRPr="005266B9">
        <w:t>une demi-page</w:t>
      </w:r>
      <w:r>
        <w:t xml:space="preserve"> maximum)</w:t>
      </w:r>
      <w:r w:rsidRPr="005266B9">
        <w:t xml:space="preserve"> </w:t>
      </w:r>
      <w:r>
        <w:t xml:space="preserve">le cas échant, de la gestion des produits sérialisés, du </w:t>
      </w:r>
      <w:proofErr w:type="spellStart"/>
      <w:r>
        <w:t>décommissionnement</w:t>
      </w:r>
      <w:proofErr w:type="spellEnd"/>
      <w:r>
        <w:t xml:space="preserve"> et des alertes. </w:t>
      </w:r>
    </w:p>
    <w:p w14:paraId="19FD8E12" w14:textId="487CAB8B" w:rsidR="00283BCD" w:rsidRPr="00283BCD" w:rsidRDefault="00283BCD" w:rsidP="006F1AC6">
      <w:pPr>
        <w:rPr>
          <w:i/>
          <w:sz w:val="20"/>
        </w:rPr>
      </w:pPr>
      <w:r w:rsidRPr="00283BCD">
        <w:rPr>
          <w:i/>
          <w:sz w:val="20"/>
        </w:rPr>
        <w:t xml:space="preserve">Description fonctionnelle macro du </w:t>
      </w:r>
      <w:proofErr w:type="spellStart"/>
      <w:r w:rsidRPr="00283BCD">
        <w:rPr>
          <w:i/>
          <w:sz w:val="20"/>
        </w:rPr>
        <w:t>process</w:t>
      </w:r>
      <w:proofErr w:type="spellEnd"/>
      <w:r w:rsidRPr="00283BCD">
        <w:rPr>
          <w:i/>
          <w:sz w:val="20"/>
        </w:rPr>
        <w:t xml:space="preserve"> définissant les grandes étapes et la référence de la procédure.</w:t>
      </w:r>
    </w:p>
    <w:p w14:paraId="1EA8E9AB" w14:textId="77777777" w:rsidR="006F1AC6" w:rsidRPr="005266B9" w:rsidRDefault="006F1AC6" w:rsidP="006F1AC6"/>
    <w:tbl>
      <w:tblPr>
        <w:tblStyle w:val="Grilledutableau"/>
        <w:tblW w:w="10206" w:type="dxa"/>
        <w:tblInd w:w="-5" w:type="dxa"/>
        <w:tblLook w:val="04A0" w:firstRow="1" w:lastRow="0" w:firstColumn="1" w:lastColumn="0" w:noHBand="0" w:noVBand="1"/>
      </w:tblPr>
      <w:tblGrid>
        <w:gridCol w:w="10206"/>
      </w:tblGrid>
      <w:tr w:rsidR="006F1AC6" w:rsidRPr="005266B9" w14:paraId="28602B7B" w14:textId="77777777" w:rsidTr="006F1AC6">
        <w:tc>
          <w:tcPr>
            <w:tcW w:w="10206" w:type="dxa"/>
          </w:tcPr>
          <w:p w14:paraId="51190004" w14:textId="77777777" w:rsidR="006F1AC6" w:rsidRPr="00D51C60" w:rsidRDefault="006F1AC6" w:rsidP="006F1AC6">
            <w:pPr>
              <w:rPr>
                <w:sz w:val="20"/>
              </w:rPr>
            </w:pPr>
          </w:p>
          <w:p w14:paraId="47226A73" w14:textId="77777777" w:rsidR="006F1AC6" w:rsidRPr="00D51C60" w:rsidRDefault="006F1AC6" w:rsidP="006F1AC6">
            <w:pPr>
              <w:rPr>
                <w:sz w:val="20"/>
              </w:rPr>
            </w:pPr>
          </w:p>
          <w:p w14:paraId="0E5AA52F" w14:textId="77777777" w:rsidR="006F1AC6" w:rsidRPr="00D51C60" w:rsidRDefault="006F1AC6" w:rsidP="006F1AC6">
            <w:pPr>
              <w:rPr>
                <w:sz w:val="20"/>
              </w:rPr>
            </w:pPr>
          </w:p>
          <w:p w14:paraId="467FA2AA" w14:textId="77777777" w:rsidR="006F1AC6" w:rsidRPr="00D51C60" w:rsidRDefault="006F1AC6" w:rsidP="006F1AC6">
            <w:pPr>
              <w:rPr>
                <w:sz w:val="20"/>
              </w:rPr>
            </w:pPr>
          </w:p>
          <w:p w14:paraId="29901C24" w14:textId="77777777" w:rsidR="006F1AC6" w:rsidRPr="00D51C60" w:rsidRDefault="006F1AC6" w:rsidP="006F1AC6">
            <w:pPr>
              <w:rPr>
                <w:sz w:val="20"/>
              </w:rPr>
            </w:pPr>
          </w:p>
          <w:p w14:paraId="18945664" w14:textId="77777777" w:rsidR="006F1AC6" w:rsidRPr="00D51C60" w:rsidRDefault="006F1AC6" w:rsidP="006F1AC6">
            <w:pPr>
              <w:rPr>
                <w:sz w:val="20"/>
              </w:rPr>
            </w:pPr>
          </w:p>
          <w:p w14:paraId="0DC2EE7B" w14:textId="77777777" w:rsidR="006F1AC6" w:rsidRPr="00D51C60" w:rsidRDefault="006F1AC6" w:rsidP="006F1AC6">
            <w:pPr>
              <w:rPr>
                <w:sz w:val="20"/>
              </w:rPr>
            </w:pPr>
          </w:p>
          <w:p w14:paraId="0A43A859" w14:textId="77777777" w:rsidR="006F1AC6" w:rsidRDefault="006F1AC6" w:rsidP="006F1AC6">
            <w:pPr>
              <w:rPr>
                <w:sz w:val="20"/>
              </w:rPr>
            </w:pPr>
          </w:p>
          <w:p w14:paraId="609E12A1" w14:textId="77777777" w:rsidR="006F1AC6" w:rsidRDefault="006F1AC6" w:rsidP="006F1AC6">
            <w:pPr>
              <w:rPr>
                <w:sz w:val="20"/>
              </w:rPr>
            </w:pPr>
          </w:p>
          <w:p w14:paraId="2B3DA273" w14:textId="77777777" w:rsidR="006F1AC6" w:rsidRDefault="006F1AC6" w:rsidP="006F1AC6">
            <w:pPr>
              <w:rPr>
                <w:sz w:val="20"/>
              </w:rPr>
            </w:pPr>
          </w:p>
          <w:p w14:paraId="768DE832" w14:textId="77777777" w:rsidR="006F1AC6" w:rsidRDefault="006F1AC6" w:rsidP="006F1AC6">
            <w:pPr>
              <w:rPr>
                <w:sz w:val="20"/>
              </w:rPr>
            </w:pPr>
          </w:p>
          <w:p w14:paraId="3D11BEE0" w14:textId="77777777" w:rsidR="006F1AC6" w:rsidRDefault="006F1AC6" w:rsidP="006F1AC6">
            <w:pPr>
              <w:rPr>
                <w:sz w:val="20"/>
              </w:rPr>
            </w:pPr>
          </w:p>
          <w:p w14:paraId="6CD462D3" w14:textId="77777777" w:rsidR="006F1AC6" w:rsidRDefault="006F1AC6" w:rsidP="006F1AC6">
            <w:pPr>
              <w:rPr>
                <w:sz w:val="20"/>
              </w:rPr>
            </w:pPr>
          </w:p>
          <w:p w14:paraId="2AE0357C" w14:textId="77777777" w:rsidR="006F1AC6" w:rsidRDefault="006F1AC6" w:rsidP="006F1AC6">
            <w:pPr>
              <w:rPr>
                <w:sz w:val="20"/>
              </w:rPr>
            </w:pPr>
          </w:p>
          <w:p w14:paraId="7670A132" w14:textId="77777777" w:rsidR="006F1AC6" w:rsidRDefault="006F1AC6" w:rsidP="006F1AC6">
            <w:pPr>
              <w:rPr>
                <w:sz w:val="20"/>
              </w:rPr>
            </w:pPr>
          </w:p>
          <w:p w14:paraId="59E5027C" w14:textId="77777777" w:rsidR="006F1AC6" w:rsidRPr="00D51C60" w:rsidRDefault="006F1AC6" w:rsidP="006F1AC6">
            <w:pPr>
              <w:rPr>
                <w:sz w:val="20"/>
              </w:rPr>
            </w:pPr>
          </w:p>
          <w:p w14:paraId="419D2AAF" w14:textId="77777777" w:rsidR="006F1AC6" w:rsidRPr="00D51C60" w:rsidRDefault="006F1AC6" w:rsidP="006F1AC6">
            <w:pPr>
              <w:rPr>
                <w:sz w:val="20"/>
              </w:rPr>
            </w:pPr>
          </w:p>
          <w:p w14:paraId="457B5B08" w14:textId="77777777" w:rsidR="006F1AC6" w:rsidRPr="00D51C60" w:rsidRDefault="006F1AC6" w:rsidP="006F1AC6">
            <w:pPr>
              <w:rPr>
                <w:sz w:val="20"/>
              </w:rPr>
            </w:pPr>
          </w:p>
        </w:tc>
      </w:tr>
    </w:tbl>
    <w:p w14:paraId="57346ECA" w14:textId="77777777" w:rsidR="006F1AC6" w:rsidRDefault="006F1AC6" w:rsidP="00C15375"/>
    <w:p w14:paraId="5C5580A0" w14:textId="77777777" w:rsidR="006F1AC6" w:rsidRDefault="006F1AC6" w:rsidP="00C15375"/>
    <w:p w14:paraId="68DF3394" w14:textId="216EEC4D" w:rsidR="00ED30B2" w:rsidRDefault="00ED30B2">
      <w:pPr>
        <w:widowControl/>
        <w:jc w:val="left"/>
      </w:pPr>
      <w:r>
        <w:br w:type="page"/>
      </w:r>
    </w:p>
    <w:p w14:paraId="47F97829" w14:textId="6CDD0A50" w:rsidR="00ED30B2" w:rsidRDefault="00ED30B2" w:rsidP="00ED30B2">
      <w:pPr>
        <w:pStyle w:val="Titre2"/>
      </w:pPr>
      <w:bookmarkStart w:id="175" w:name="_Toc133415224"/>
      <w:r>
        <w:lastRenderedPageBreak/>
        <w:t>F</w:t>
      </w:r>
      <w:r w:rsidRPr="00EB27E0">
        <w:t>.5.</w:t>
      </w:r>
      <w:r w:rsidRPr="00EB27E0">
        <w:tab/>
        <w:t>Gestion des prestataires</w:t>
      </w:r>
      <w:bookmarkEnd w:id="175"/>
    </w:p>
    <w:p w14:paraId="4883916A" w14:textId="77777777" w:rsidR="00ED30B2" w:rsidRDefault="00ED30B2" w:rsidP="00ED30B2">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70"/>
        <w:gridCol w:w="2471"/>
        <w:gridCol w:w="2469"/>
        <w:gridCol w:w="2644"/>
      </w:tblGrid>
      <w:tr w:rsidR="00ED30B2" w:rsidRPr="005266B9" w14:paraId="19DBB659" w14:textId="77777777" w:rsidTr="00C42A4C">
        <w:trPr>
          <w:cantSplit/>
          <w:trHeight w:val="993"/>
        </w:trPr>
        <w:tc>
          <w:tcPr>
            <w:tcW w:w="1228" w:type="pct"/>
            <w:shd w:val="clear" w:color="auto" w:fill="DEEAF6" w:themeFill="accent1" w:themeFillTint="33"/>
            <w:vAlign w:val="center"/>
          </w:tcPr>
          <w:p w14:paraId="7A6E6526" w14:textId="77777777" w:rsidR="00ED30B2" w:rsidRPr="005266B9" w:rsidRDefault="00ED30B2" w:rsidP="00C42A4C">
            <w:pPr>
              <w:jc w:val="center"/>
            </w:pPr>
            <w:r w:rsidRPr="00EB27E0">
              <w:t xml:space="preserve">Activité confiée </w:t>
            </w:r>
            <w:r>
              <w:t>à un ou des prestataires</w:t>
            </w:r>
          </w:p>
        </w:tc>
        <w:tc>
          <w:tcPr>
            <w:tcW w:w="1229" w:type="pct"/>
            <w:shd w:val="clear" w:color="auto" w:fill="DEEAF6" w:themeFill="accent1" w:themeFillTint="33"/>
            <w:vAlign w:val="center"/>
          </w:tcPr>
          <w:p w14:paraId="782B543E" w14:textId="77777777" w:rsidR="00ED30B2" w:rsidRPr="005266B9" w:rsidRDefault="00ED30B2" w:rsidP="00C42A4C">
            <w:pPr>
              <w:jc w:val="center"/>
            </w:pPr>
            <w:r w:rsidRPr="005266B9">
              <w:t>Nom et Adresse (ville et pays)</w:t>
            </w:r>
          </w:p>
        </w:tc>
        <w:tc>
          <w:tcPr>
            <w:tcW w:w="1228" w:type="pct"/>
            <w:shd w:val="clear" w:color="auto" w:fill="DEEAF6" w:themeFill="accent1" w:themeFillTint="33"/>
            <w:vAlign w:val="center"/>
          </w:tcPr>
          <w:p w14:paraId="314BCF07" w14:textId="77777777" w:rsidR="00ED30B2" w:rsidRPr="005266B9" w:rsidRDefault="00ED30B2" w:rsidP="00C42A4C">
            <w:pPr>
              <w:jc w:val="center"/>
            </w:pPr>
            <w:r w:rsidRPr="005266B9">
              <w:t>Date du dernier contrat</w:t>
            </w:r>
          </w:p>
        </w:tc>
        <w:tc>
          <w:tcPr>
            <w:tcW w:w="1316" w:type="pct"/>
            <w:shd w:val="clear" w:color="auto" w:fill="DEEAF6" w:themeFill="accent1" w:themeFillTint="33"/>
            <w:vAlign w:val="center"/>
          </w:tcPr>
          <w:p w14:paraId="445206CD" w14:textId="77777777" w:rsidR="00ED30B2" w:rsidRPr="005266B9" w:rsidRDefault="00ED30B2" w:rsidP="00C42A4C">
            <w:pPr>
              <w:jc w:val="center"/>
            </w:pPr>
            <w:r w:rsidRPr="005266B9">
              <w:t>Date du dernier audit réalisé par l’exploitant ou le titulaire d’AMM</w:t>
            </w:r>
          </w:p>
        </w:tc>
      </w:tr>
      <w:tr w:rsidR="00ED30B2" w:rsidRPr="005266B9" w14:paraId="1846FC83" w14:textId="77777777" w:rsidTr="00C42A4C">
        <w:trPr>
          <w:cantSplit/>
          <w:trHeight w:val="287"/>
        </w:trPr>
        <w:tc>
          <w:tcPr>
            <w:tcW w:w="1228" w:type="pct"/>
          </w:tcPr>
          <w:p w14:paraId="1CEF3FF0" w14:textId="77777777" w:rsidR="00ED30B2" w:rsidRPr="005266B9" w:rsidRDefault="00ED30B2" w:rsidP="00C42A4C">
            <w:r>
              <w:t>Transport</w:t>
            </w:r>
          </w:p>
        </w:tc>
        <w:tc>
          <w:tcPr>
            <w:tcW w:w="1229" w:type="pct"/>
          </w:tcPr>
          <w:p w14:paraId="2174983B" w14:textId="77777777" w:rsidR="00ED30B2" w:rsidRPr="005266B9" w:rsidRDefault="00ED30B2" w:rsidP="00C42A4C"/>
        </w:tc>
        <w:tc>
          <w:tcPr>
            <w:tcW w:w="1228" w:type="pct"/>
          </w:tcPr>
          <w:p w14:paraId="1100D233" w14:textId="77777777" w:rsidR="00ED30B2" w:rsidRPr="005266B9" w:rsidRDefault="00ED30B2" w:rsidP="00C42A4C"/>
        </w:tc>
        <w:tc>
          <w:tcPr>
            <w:tcW w:w="1316" w:type="pct"/>
          </w:tcPr>
          <w:p w14:paraId="678C9BEF" w14:textId="77777777" w:rsidR="00ED30B2" w:rsidRPr="005266B9" w:rsidRDefault="00ED30B2" w:rsidP="00C42A4C"/>
        </w:tc>
      </w:tr>
      <w:tr w:rsidR="00ED30B2" w:rsidRPr="005266B9" w14:paraId="7F6A47DF" w14:textId="77777777" w:rsidTr="00C42A4C">
        <w:trPr>
          <w:cantSplit/>
          <w:trHeight w:val="287"/>
        </w:trPr>
        <w:tc>
          <w:tcPr>
            <w:tcW w:w="1228" w:type="pct"/>
          </w:tcPr>
          <w:p w14:paraId="7651FB83" w14:textId="77777777" w:rsidR="00ED30B2" w:rsidRDefault="00ED30B2" w:rsidP="00C42A4C">
            <w:r>
              <w:t>Validation de système informatisé</w:t>
            </w:r>
          </w:p>
        </w:tc>
        <w:tc>
          <w:tcPr>
            <w:tcW w:w="1229" w:type="pct"/>
          </w:tcPr>
          <w:p w14:paraId="422ACD32" w14:textId="77777777" w:rsidR="00ED30B2" w:rsidRPr="005266B9" w:rsidRDefault="00ED30B2" w:rsidP="00C42A4C"/>
        </w:tc>
        <w:tc>
          <w:tcPr>
            <w:tcW w:w="1228" w:type="pct"/>
          </w:tcPr>
          <w:p w14:paraId="7F0ED3B2" w14:textId="77777777" w:rsidR="00ED30B2" w:rsidRPr="005266B9" w:rsidRDefault="00ED30B2" w:rsidP="00C42A4C"/>
        </w:tc>
        <w:tc>
          <w:tcPr>
            <w:tcW w:w="1316" w:type="pct"/>
          </w:tcPr>
          <w:p w14:paraId="76DC6060" w14:textId="77777777" w:rsidR="00ED30B2" w:rsidRPr="005266B9" w:rsidRDefault="00ED30B2" w:rsidP="00C42A4C"/>
        </w:tc>
      </w:tr>
      <w:tr w:rsidR="00ED30B2" w:rsidRPr="005266B9" w14:paraId="2B14A01B" w14:textId="77777777" w:rsidTr="00C42A4C">
        <w:trPr>
          <w:cantSplit/>
          <w:trHeight w:val="287"/>
        </w:trPr>
        <w:tc>
          <w:tcPr>
            <w:tcW w:w="1228" w:type="pct"/>
            <w:vAlign w:val="center"/>
          </w:tcPr>
          <w:p w14:paraId="2B541FBD" w14:textId="77777777" w:rsidR="00ED30B2" w:rsidRPr="005266B9" w:rsidRDefault="00ED30B2" w:rsidP="00C42A4C">
            <w:pPr>
              <w:jc w:val="left"/>
            </w:pPr>
            <w:r>
              <w:t>Hébergement de données informatisées</w:t>
            </w:r>
          </w:p>
        </w:tc>
        <w:tc>
          <w:tcPr>
            <w:tcW w:w="1229" w:type="pct"/>
          </w:tcPr>
          <w:p w14:paraId="55525486" w14:textId="77777777" w:rsidR="00ED30B2" w:rsidRPr="005266B9" w:rsidRDefault="00ED30B2" w:rsidP="00C42A4C"/>
        </w:tc>
        <w:tc>
          <w:tcPr>
            <w:tcW w:w="1228" w:type="pct"/>
          </w:tcPr>
          <w:p w14:paraId="528181BA" w14:textId="77777777" w:rsidR="00ED30B2" w:rsidRPr="005266B9" w:rsidRDefault="00ED30B2" w:rsidP="00C42A4C"/>
        </w:tc>
        <w:tc>
          <w:tcPr>
            <w:tcW w:w="1316" w:type="pct"/>
          </w:tcPr>
          <w:p w14:paraId="4D5AAFBC" w14:textId="77777777" w:rsidR="00ED30B2" w:rsidRPr="005266B9" w:rsidRDefault="00ED30B2" w:rsidP="00C42A4C"/>
        </w:tc>
      </w:tr>
      <w:tr w:rsidR="00ED30B2" w:rsidRPr="005266B9" w14:paraId="25D3BCB5" w14:textId="77777777" w:rsidTr="00C42A4C">
        <w:trPr>
          <w:cantSplit/>
          <w:trHeight w:val="287"/>
        </w:trPr>
        <w:tc>
          <w:tcPr>
            <w:tcW w:w="1228" w:type="pct"/>
            <w:vAlign w:val="center"/>
          </w:tcPr>
          <w:p w14:paraId="514EF95C" w14:textId="77777777" w:rsidR="00ED30B2" w:rsidRPr="005266B9" w:rsidRDefault="00ED30B2" w:rsidP="00C42A4C">
            <w:r>
              <w:t>Autres</w:t>
            </w:r>
          </w:p>
        </w:tc>
        <w:tc>
          <w:tcPr>
            <w:tcW w:w="1229" w:type="pct"/>
          </w:tcPr>
          <w:p w14:paraId="5DC1182F" w14:textId="77777777" w:rsidR="00ED30B2" w:rsidRPr="005266B9" w:rsidRDefault="00ED30B2" w:rsidP="00C42A4C"/>
        </w:tc>
        <w:tc>
          <w:tcPr>
            <w:tcW w:w="1228" w:type="pct"/>
          </w:tcPr>
          <w:p w14:paraId="53C9B424" w14:textId="77777777" w:rsidR="00ED30B2" w:rsidRPr="005266B9" w:rsidRDefault="00ED30B2" w:rsidP="00C42A4C"/>
        </w:tc>
        <w:tc>
          <w:tcPr>
            <w:tcW w:w="1316" w:type="pct"/>
          </w:tcPr>
          <w:p w14:paraId="7C10A696" w14:textId="77777777" w:rsidR="00ED30B2" w:rsidRPr="005266B9" w:rsidRDefault="00ED30B2" w:rsidP="00C42A4C"/>
        </w:tc>
      </w:tr>
    </w:tbl>
    <w:p w14:paraId="46FB3B1A" w14:textId="77777777" w:rsidR="00ED30B2" w:rsidRDefault="00ED30B2" w:rsidP="00ED30B2"/>
    <w:p w14:paraId="5F8AB141" w14:textId="77777777" w:rsidR="007C25A1" w:rsidRDefault="007C25A1" w:rsidP="007C25A1">
      <w:r>
        <w:t>En l’absence de prestataire pour l’une des activités citées dans le tableau ci-dessus, écrivez la mention « Non sous-traité » dans les cases correspondantes.</w:t>
      </w:r>
    </w:p>
    <w:p w14:paraId="5EAAF520" w14:textId="77777777" w:rsidR="007C25A1" w:rsidRDefault="007C25A1" w:rsidP="00ED30B2"/>
    <w:p w14:paraId="2F173BFF" w14:textId="77777777" w:rsidR="00ED30B2" w:rsidRPr="005266B9" w:rsidRDefault="00ED30B2" w:rsidP="00ED30B2">
      <w:r>
        <w:t xml:space="preserve">Le cas échéant, brève description </w:t>
      </w:r>
      <w:r w:rsidRPr="005266B9">
        <w:t>en une dizaine de lignes</w:t>
      </w:r>
      <w:r>
        <w:t>, de la gestion et du suivi des prestataires listés ci-dessus :</w:t>
      </w:r>
    </w:p>
    <w:p w14:paraId="29658087" w14:textId="77777777" w:rsidR="00ED30B2" w:rsidRPr="005266B9" w:rsidRDefault="00ED30B2" w:rsidP="00ED30B2"/>
    <w:tbl>
      <w:tblPr>
        <w:tblStyle w:val="Grilledutableau"/>
        <w:tblW w:w="10206" w:type="dxa"/>
        <w:tblInd w:w="-5" w:type="dxa"/>
        <w:tblLook w:val="04A0" w:firstRow="1" w:lastRow="0" w:firstColumn="1" w:lastColumn="0" w:noHBand="0" w:noVBand="1"/>
      </w:tblPr>
      <w:tblGrid>
        <w:gridCol w:w="10206"/>
      </w:tblGrid>
      <w:tr w:rsidR="00ED30B2" w:rsidRPr="005266B9" w14:paraId="06ED7153" w14:textId="77777777" w:rsidTr="00C42A4C">
        <w:tc>
          <w:tcPr>
            <w:tcW w:w="10206" w:type="dxa"/>
          </w:tcPr>
          <w:p w14:paraId="36007B2F" w14:textId="77777777" w:rsidR="00ED30B2" w:rsidRPr="00D51C60" w:rsidRDefault="00ED30B2" w:rsidP="00C42A4C">
            <w:pPr>
              <w:rPr>
                <w:sz w:val="20"/>
              </w:rPr>
            </w:pPr>
          </w:p>
          <w:p w14:paraId="4B828022" w14:textId="77777777" w:rsidR="00ED30B2" w:rsidRPr="00D51C60" w:rsidRDefault="00ED30B2" w:rsidP="00C42A4C">
            <w:pPr>
              <w:rPr>
                <w:sz w:val="20"/>
              </w:rPr>
            </w:pPr>
          </w:p>
          <w:p w14:paraId="687A6BD2" w14:textId="77777777" w:rsidR="00ED30B2" w:rsidRPr="00D51C60" w:rsidRDefault="00ED30B2" w:rsidP="00C42A4C">
            <w:pPr>
              <w:rPr>
                <w:sz w:val="20"/>
              </w:rPr>
            </w:pPr>
          </w:p>
          <w:p w14:paraId="3B873E77" w14:textId="77777777" w:rsidR="00ED30B2" w:rsidRPr="00D51C60" w:rsidRDefault="00ED30B2" w:rsidP="00C42A4C">
            <w:pPr>
              <w:rPr>
                <w:sz w:val="20"/>
              </w:rPr>
            </w:pPr>
          </w:p>
          <w:p w14:paraId="4E7439A4" w14:textId="77777777" w:rsidR="00ED30B2" w:rsidRPr="00D51C60" w:rsidRDefault="00ED30B2" w:rsidP="00C42A4C">
            <w:pPr>
              <w:rPr>
                <w:sz w:val="20"/>
              </w:rPr>
            </w:pPr>
          </w:p>
          <w:p w14:paraId="5BD41D52" w14:textId="77777777" w:rsidR="00ED30B2" w:rsidRPr="00D51C60" w:rsidRDefault="00ED30B2" w:rsidP="00C42A4C">
            <w:pPr>
              <w:rPr>
                <w:sz w:val="20"/>
              </w:rPr>
            </w:pPr>
          </w:p>
          <w:p w14:paraId="76E19A64" w14:textId="77777777" w:rsidR="00ED30B2" w:rsidRDefault="00ED30B2" w:rsidP="00C42A4C">
            <w:pPr>
              <w:rPr>
                <w:sz w:val="20"/>
              </w:rPr>
            </w:pPr>
          </w:p>
          <w:p w14:paraId="47ECEDEE" w14:textId="77777777" w:rsidR="00ED30B2" w:rsidRDefault="00ED30B2" w:rsidP="00C42A4C">
            <w:pPr>
              <w:rPr>
                <w:sz w:val="20"/>
              </w:rPr>
            </w:pPr>
          </w:p>
          <w:p w14:paraId="6770AA2F" w14:textId="77777777" w:rsidR="00ED30B2" w:rsidRDefault="00ED30B2" w:rsidP="00C42A4C">
            <w:pPr>
              <w:rPr>
                <w:sz w:val="20"/>
              </w:rPr>
            </w:pPr>
          </w:p>
          <w:p w14:paraId="7375BD56" w14:textId="77777777" w:rsidR="00ED30B2" w:rsidRPr="00D51C60" w:rsidRDefault="00ED30B2" w:rsidP="00C42A4C">
            <w:pPr>
              <w:rPr>
                <w:sz w:val="20"/>
              </w:rPr>
            </w:pPr>
          </w:p>
        </w:tc>
      </w:tr>
    </w:tbl>
    <w:p w14:paraId="5E2131FA" w14:textId="77777777" w:rsidR="00ED30B2" w:rsidRDefault="00ED30B2" w:rsidP="00ED30B2"/>
    <w:p w14:paraId="376C11F3" w14:textId="77777777" w:rsidR="002722C5" w:rsidRDefault="002722C5" w:rsidP="00C15375"/>
    <w:p w14:paraId="16AC6CBD" w14:textId="4170409D" w:rsidR="00E270CC" w:rsidRDefault="00E270CC" w:rsidP="00E270CC">
      <w:pPr>
        <w:pStyle w:val="Titre2"/>
      </w:pPr>
      <w:bookmarkStart w:id="176" w:name="_Toc133415225"/>
      <w:r>
        <w:t>Liste des annexes de la fiche F</w:t>
      </w:r>
      <w:bookmarkEnd w:id="176"/>
    </w:p>
    <w:p w14:paraId="6FD446A1" w14:textId="77777777" w:rsidR="00E270CC" w:rsidRPr="005B484C" w:rsidRDefault="00E270CC" w:rsidP="00E270CC"/>
    <w:tbl>
      <w:tblPr>
        <w:tblStyle w:val="Grilledutableau"/>
        <w:tblW w:w="10366" w:type="dxa"/>
        <w:tblLook w:val="04A0" w:firstRow="1" w:lastRow="0" w:firstColumn="1" w:lastColumn="0" w:noHBand="0" w:noVBand="1"/>
      </w:tblPr>
      <w:tblGrid>
        <w:gridCol w:w="1437"/>
        <w:gridCol w:w="8929"/>
      </w:tblGrid>
      <w:tr w:rsidR="00E270CC" w14:paraId="45BF6A31" w14:textId="77777777" w:rsidTr="00C42A4C">
        <w:tc>
          <w:tcPr>
            <w:tcW w:w="1437" w:type="dxa"/>
          </w:tcPr>
          <w:p w14:paraId="3DA682A1" w14:textId="3397A5AC" w:rsidR="00E270CC" w:rsidRDefault="00E270CC" w:rsidP="00E270CC">
            <w:r w:rsidRPr="005266B9">
              <w:t>Annexe</w:t>
            </w:r>
            <w:r>
              <w:t xml:space="preserve"> F.3.</w:t>
            </w:r>
          </w:p>
        </w:tc>
        <w:tc>
          <w:tcPr>
            <w:tcW w:w="8929" w:type="dxa"/>
          </w:tcPr>
          <w:p w14:paraId="37EE22F2" w14:textId="044A9F30" w:rsidR="00E270CC" w:rsidRPr="00FE07B9" w:rsidRDefault="00E270CC" w:rsidP="00C42A4C">
            <w:pPr>
              <w:rPr>
                <w:b/>
              </w:rPr>
            </w:pPr>
            <w:r>
              <w:t>P</w:t>
            </w:r>
            <w:r w:rsidRPr="005266B9">
              <w:t>lan simplifié du système de traitement d'air et des centrales mentionnant également la référence des zones ventilées</w:t>
            </w:r>
            <w:r w:rsidR="00D81874">
              <w:t>.</w:t>
            </w:r>
          </w:p>
        </w:tc>
      </w:tr>
    </w:tbl>
    <w:p w14:paraId="5B59B031" w14:textId="77777777" w:rsidR="00E270CC" w:rsidRDefault="00E270CC" w:rsidP="00E270CC">
      <w:pPr>
        <w:tabs>
          <w:tab w:val="left" w:pos="5835"/>
        </w:tabs>
      </w:pPr>
    </w:p>
    <w:p w14:paraId="5FB87537" w14:textId="77777777" w:rsidR="00E270CC" w:rsidRDefault="00E270CC" w:rsidP="00C15375"/>
    <w:p w14:paraId="01E5A384" w14:textId="77777777" w:rsidR="002722C5" w:rsidRDefault="002722C5">
      <w:pPr>
        <w:widowControl/>
        <w:jc w:val="left"/>
        <w:rPr>
          <w:b/>
        </w:rPr>
      </w:pPr>
      <w:bookmarkStart w:id="177" w:name="_Toc112732134"/>
      <w:bookmarkStart w:id="178" w:name="_Toc141810424"/>
      <w:r>
        <w:br w:type="page"/>
      </w:r>
    </w:p>
    <w:p w14:paraId="421E6527" w14:textId="249A6922" w:rsidR="00154DB7" w:rsidRPr="005266B9" w:rsidRDefault="004D2F10" w:rsidP="007F303D">
      <w:pPr>
        <w:pStyle w:val="Titre1"/>
      </w:pPr>
      <w:bookmarkStart w:id="179" w:name="_Toc303633273"/>
      <w:bookmarkStart w:id="180" w:name="_Toc313056687"/>
      <w:bookmarkStart w:id="181" w:name="_Toc133415226"/>
      <w:r>
        <w:lastRenderedPageBreak/>
        <w:t>FICHE G</w:t>
      </w:r>
      <w:r w:rsidR="00154DB7" w:rsidRPr="005266B9">
        <w:t xml:space="preserve"> : ÉTABLISSEMENT PHARMACEUTIQUE DISTRIBUTEUR EN GROS DE PLANTES M</w:t>
      </w:r>
      <w:r w:rsidR="0011106C">
        <w:t>É</w:t>
      </w:r>
      <w:r w:rsidR="00154DB7" w:rsidRPr="005266B9">
        <w:t>DICINALES</w:t>
      </w:r>
      <w:bookmarkEnd w:id="179"/>
      <w:bookmarkEnd w:id="180"/>
      <w:bookmarkEnd w:id="181"/>
    </w:p>
    <w:bookmarkEnd w:id="1"/>
    <w:bookmarkEnd w:id="2"/>
    <w:bookmarkEnd w:id="3"/>
    <w:bookmarkEnd w:id="177"/>
    <w:bookmarkEnd w:id="178"/>
    <w:p w14:paraId="7F4A508A" w14:textId="77777777" w:rsidR="0091146D" w:rsidRDefault="0091146D" w:rsidP="00C11BF9"/>
    <w:p w14:paraId="1378175C" w14:textId="295CB61B" w:rsidR="00EF6790" w:rsidRPr="00EF6790" w:rsidRDefault="00EF6790" w:rsidP="00EF6790">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 xml:space="preserve">format </w:t>
      </w:r>
      <w:r w:rsidR="005304A8" w:rsidRPr="00290A7C">
        <w:rPr>
          <w:b/>
        </w:rPr>
        <w:t xml:space="preserve">PDF </w:t>
      </w:r>
      <w:r w:rsidR="00661499" w:rsidRPr="00290A7C">
        <w:rPr>
          <w:b/>
        </w:rPr>
        <w:t>(texte éditable)</w:t>
      </w:r>
      <w:r w:rsidR="00661499">
        <w:t xml:space="preserve"> </w:t>
      </w:r>
      <w:r w:rsidR="00841371">
        <w:t>sur la plateforme</w:t>
      </w:r>
      <w:r w:rsidR="00841371" w:rsidRPr="005266B9">
        <w:t xml:space="preserve"> dédié</w:t>
      </w:r>
      <w:r w:rsidR="00841371">
        <w:t xml:space="preserve">e </w:t>
      </w:r>
      <w:r w:rsidR="00C96C89">
        <w:rPr>
          <w:i/>
        </w:rPr>
        <w:t>demarche.numerique.gouv.fr</w:t>
      </w:r>
      <w:r w:rsidR="00841371">
        <w:t xml:space="preserve"> </w:t>
      </w:r>
      <w:r>
        <w:t>si l’établissement est distributeur en gros de plantes médicinales (article R.</w:t>
      </w:r>
      <w:r w:rsidR="009B52C5">
        <w:t> </w:t>
      </w:r>
      <w:r>
        <w:t>5124-2, 11°</w:t>
      </w:r>
      <w:r w:rsidRPr="005266B9">
        <w:t xml:space="preserve"> du CSP</w:t>
      </w:r>
      <w:r>
        <w:t>).</w:t>
      </w:r>
    </w:p>
    <w:p w14:paraId="7FA90D81" w14:textId="77777777" w:rsidR="00EF6790" w:rsidRDefault="00EF6790" w:rsidP="00C11BF9"/>
    <w:p w14:paraId="3634762A" w14:textId="6B201C18" w:rsidR="00C37077" w:rsidRPr="00C37077" w:rsidRDefault="008345E6" w:rsidP="00C37077">
      <w:r>
        <w:t>Est distributeur en gros de plantes médicinales, l'entreprise se livrant au stockage et aux contrôles et opérations nécessaires pour la distribution en gros et en vrac, en sachets-doses, en fragments ou à l'état frais ou desséché de plantes médicinales mentionné</w:t>
      </w:r>
      <w:r w:rsidR="00C37077">
        <w:t>e</w:t>
      </w:r>
      <w:r w:rsidR="00EF6790">
        <w:t>s au 5° de l'article L. 4211-1.</w:t>
      </w:r>
    </w:p>
    <w:p w14:paraId="6100C0CE" w14:textId="0D9F600C" w:rsidR="0091146D" w:rsidRDefault="0091146D" w:rsidP="00C11BF9"/>
    <w:p w14:paraId="74C00C65" w14:textId="77777777" w:rsidR="008345E6" w:rsidRPr="005266B9" w:rsidRDefault="008345E6" w:rsidP="00C11BF9"/>
    <w:p w14:paraId="4F0FEB3D" w14:textId="51BB4AD8" w:rsidR="008614D4" w:rsidRDefault="004125FA" w:rsidP="007F303D">
      <w:pPr>
        <w:pStyle w:val="Titre2"/>
      </w:pPr>
      <w:bookmarkStart w:id="182" w:name="_Toc133415227"/>
      <w:bookmarkStart w:id="183" w:name="_Toc112732138"/>
      <w:bookmarkStart w:id="184" w:name="_Toc141810428"/>
      <w:bookmarkStart w:id="185" w:name="_Toc219607442"/>
      <w:r>
        <w:t>G</w:t>
      </w:r>
      <w:r w:rsidRPr="00431BE4">
        <w:t>.</w:t>
      </w:r>
      <w:r>
        <w:t>1</w:t>
      </w:r>
      <w:r w:rsidRPr="00431BE4">
        <w:t>.</w:t>
      </w:r>
      <w:r w:rsidRPr="00431BE4">
        <w:tab/>
      </w:r>
      <w:r w:rsidR="008614D4">
        <w:t>Activités en tant que distributeur en gros de plantes médicinales</w:t>
      </w:r>
      <w:bookmarkEnd w:id="182"/>
    </w:p>
    <w:p w14:paraId="622D2655" w14:textId="77777777" w:rsidR="00154DB7" w:rsidRDefault="00154DB7" w:rsidP="00C11BF9"/>
    <w:p w14:paraId="0FD66BDA" w14:textId="6E926689" w:rsidR="008614D4" w:rsidRPr="00D51C60" w:rsidRDefault="008614D4" w:rsidP="008658D3">
      <w:pPr>
        <w:pStyle w:val="Paragraphedeliste"/>
        <w:numPr>
          <w:ilvl w:val="0"/>
          <w:numId w:val="26"/>
        </w:numPr>
        <w:rPr>
          <w:u w:val="single"/>
        </w:rPr>
      </w:pPr>
      <w:r>
        <w:rPr>
          <w:u w:val="single"/>
        </w:rPr>
        <w:t>Plantes médicinales distribuées dans l’année</w:t>
      </w:r>
    </w:p>
    <w:p w14:paraId="77758FE1" w14:textId="77777777" w:rsidR="008614D4" w:rsidRPr="005266B9" w:rsidRDefault="008614D4" w:rsidP="00C11BF9"/>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8" w:type="dxa"/>
          <w:right w:w="78" w:type="dxa"/>
        </w:tblCellMar>
        <w:tblLook w:val="0000" w:firstRow="0" w:lastRow="0" w:firstColumn="0" w:lastColumn="0" w:noHBand="0" w:noVBand="0"/>
      </w:tblPr>
      <w:tblGrid>
        <w:gridCol w:w="2516"/>
        <w:gridCol w:w="2516"/>
        <w:gridCol w:w="1677"/>
        <w:gridCol w:w="1678"/>
        <w:gridCol w:w="1678"/>
      </w:tblGrid>
      <w:tr w:rsidR="00154DB7" w:rsidRPr="005266B9" w14:paraId="526A3A7F" w14:textId="77777777" w:rsidTr="004125FA">
        <w:trPr>
          <w:cantSplit/>
          <w:jc w:val="center"/>
        </w:trPr>
        <w:tc>
          <w:tcPr>
            <w:tcW w:w="2516" w:type="dxa"/>
            <w:vMerge w:val="restart"/>
            <w:shd w:val="clear" w:color="auto" w:fill="DEEAF6" w:themeFill="accent1" w:themeFillTint="33"/>
            <w:vAlign w:val="center"/>
          </w:tcPr>
          <w:bookmarkEnd w:id="183"/>
          <w:bookmarkEnd w:id="184"/>
          <w:bookmarkEnd w:id="185"/>
          <w:p w14:paraId="4F7A7727" w14:textId="77777777" w:rsidR="00154DB7" w:rsidRPr="005266B9" w:rsidRDefault="00154DB7" w:rsidP="004125FA">
            <w:pPr>
              <w:jc w:val="center"/>
            </w:pPr>
            <w:r w:rsidRPr="005304A8">
              <w:t>Noms des fournisseurs (1)</w:t>
            </w:r>
          </w:p>
        </w:tc>
        <w:tc>
          <w:tcPr>
            <w:tcW w:w="2516" w:type="dxa"/>
            <w:vMerge w:val="restart"/>
            <w:shd w:val="clear" w:color="auto" w:fill="DEEAF6" w:themeFill="accent1" w:themeFillTint="33"/>
            <w:vAlign w:val="center"/>
          </w:tcPr>
          <w:p w14:paraId="2839F89F" w14:textId="77777777" w:rsidR="00154DB7" w:rsidRPr="005266B9" w:rsidRDefault="00154DB7" w:rsidP="004125FA">
            <w:pPr>
              <w:jc w:val="center"/>
            </w:pPr>
            <w:r w:rsidRPr="005266B9">
              <w:t>Quantité et forme reçue (2)</w:t>
            </w:r>
          </w:p>
        </w:tc>
        <w:tc>
          <w:tcPr>
            <w:tcW w:w="5033" w:type="dxa"/>
            <w:gridSpan w:val="3"/>
            <w:shd w:val="clear" w:color="auto" w:fill="DEEAF6" w:themeFill="accent1" w:themeFillTint="33"/>
            <w:vAlign w:val="center"/>
          </w:tcPr>
          <w:p w14:paraId="5303C35A" w14:textId="77777777" w:rsidR="00154DB7" w:rsidRPr="005266B9" w:rsidRDefault="00154DB7" w:rsidP="004125FA">
            <w:pPr>
              <w:jc w:val="center"/>
            </w:pPr>
            <w:r w:rsidRPr="005266B9">
              <w:t>Quantité et forme distribuée en fonction du type de destinataires (2)</w:t>
            </w:r>
          </w:p>
        </w:tc>
      </w:tr>
      <w:tr w:rsidR="00154DB7" w:rsidRPr="005266B9" w14:paraId="7E63A558" w14:textId="77777777" w:rsidTr="004125FA">
        <w:trPr>
          <w:cantSplit/>
          <w:trHeight w:val="485"/>
          <w:jc w:val="center"/>
        </w:trPr>
        <w:tc>
          <w:tcPr>
            <w:tcW w:w="2516" w:type="dxa"/>
            <w:vMerge/>
            <w:shd w:val="clear" w:color="auto" w:fill="DEEAF6" w:themeFill="accent1" w:themeFillTint="33"/>
          </w:tcPr>
          <w:p w14:paraId="5052FC11" w14:textId="77777777" w:rsidR="00154DB7" w:rsidRPr="005266B9" w:rsidRDefault="00154DB7" w:rsidP="004125FA">
            <w:pPr>
              <w:jc w:val="center"/>
            </w:pPr>
          </w:p>
        </w:tc>
        <w:tc>
          <w:tcPr>
            <w:tcW w:w="2516" w:type="dxa"/>
            <w:vMerge/>
            <w:shd w:val="clear" w:color="auto" w:fill="DEEAF6" w:themeFill="accent1" w:themeFillTint="33"/>
          </w:tcPr>
          <w:p w14:paraId="1A9D0187" w14:textId="77777777" w:rsidR="00154DB7" w:rsidRPr="005266B9" w:rsidRDefault="00154DB7" w:rsidP="004125FA">
            <w:pPr>
              <w:jc w:val="center"/>
            </w:pPr>
          </w:p>
        </w:tc>
        <w:tc>
          <w:tcPr>
            <w:tcW w:w="1677" w:type="dxa"/>
            <w:shd w:val="clear" w:color="auto" w:fill="DEEAF6" w:themeFill="accent1" w:themeFillTint="33"/>
            <w:vAlign w:val="center"/>
          </w:tcPr>
          <w:p w14:paraId="14505A5C" w14:textId="77777777" w:rsidR="00154DB7" w:rsidRPr="005266B9" w:rsidRDefault="00154DB7" w:rsidP="004125FA">
            <w:pPr>
              <w:jc w:val="center"/>
            </w:pPr>
            <w:r w:rsidRPr="005266B9">
              <w:t>Grossiste-répartiteurs</w:t>
            </w:r>
          </w:p>
        </w:tc>
        <w:tc>
          <w:tcPr>
            <w:tcW w:w="1678" w:type="dxa"/>
            <w:shd w:val="clear" w:color="auto" w:fill="DEEAF6" w:themeFill="accent1" w:themeFillTint="33"/>
            <w:vAlign w:val="center"/>
          </w:tcPr>
          <w:p w14:paraId="69A72561" w14:textId="77777777" w:rsidR="00154DB7" w:rsidRPr="005266B9" w:rsidRDefault="00154DB7" w:rsidP="004125FA">
            <w:pPr>
              <w:jc w:val="center"/>
            </w:pPr>
            <w:r w:rsidRPr="005266B9">
              <w:t>Officines</w:t>
            </w:r>
          </w:p>
        </w:tc>
        <w:tc>
          <w:tcPr>
            <w:tcW w:w="1678" w:type="dxa"/>
            <w:shd w:val="clear" w:color="auto" w:fill="DEEAF6" w:themeFill="accent1" w:themeFillTint="33"/>
            <w:vAlign w:val="center"/>
          </w:tcPr>
          <w:p w14:paraId="4C51EFA7" w14:textId="77777777" w:rsidR="00154DB7" w:rsidRPr="005266B9" w:rsidRDefault="00154DB7" w:rsidP="004125FA">
            <w:pPr>
              <w:jc w:val="center"/>
            </w:pPr>
            <w:r w:rsidRPr="005266B9">
              <w:t>Autre(s) (3)</w:t>
            </w:r>
          </w:p>
        </w:tc>
      </w:tr>
      <w:tr w:rsidR="00154DB7" w:rsidRPr="005266B9" w14:paraId="08422A1F" w14:textId="77777777" w:rsidTr="004125FA">
        <w:trPr>
          <w:cantSplit/>
          <w:trHeight w:val="486"/>
          <w:jc w:val="center"/>
        </w:trPr>
        <w:tc>
          <w:tcPr>
            <w:tcW w:w="2516" w:type="dxa"/>
          </w:tcPr>
          <w:p w14:paraId="4FCB0C57" w14:textId="77777777" w:rsidR="00154DB7" w:rsidRPr="005266B9" w:rsidRDefault="00154DB7" w:rsidP="00C11BF9"/>
        </w:tc>
        <w:tc>
          <w:tcPr>
            <w:tcW w:w="2516" w:type="dxa"/>
          </w:tcPr>
          <w:p w14:paraId="3BA54AAF" w14:textId="77777777" w:rsidR="00154DB7" w:rsidRPr="005266B9" w:rsidRDefault="00154DB7" w:rsidP="00C11BF9"/>
        </w:tc>
        <w:tc>
          <w:tcPr>
            <w:tcW w:w="1677" w:type="dxa"/>
          </w:tcPr>
          <w:p w14:paraId="4F2EF6B0" w14:textId="77777777" w:rsidR="00154DB7" w:rsidRPr="005266B9" w:rsidRDefault="00154DB7" w:rsidP="00C11BF9"/>
        </w:tc>
        <w:tc>
          <w:tcPr>
            <w:tcW w:w="1678" w:type="dxa"/>
          </w:tcPr>
          <w:p w14:paraId="57BA92FB" w14:textId="77777777" w:rsidR="00154DB7" w:rsidRPr="005266B9" w:rsidRDefault="00154DB7" w:rsidP="00C11BF9"/>
        </w:tc>
        <w:tc>
          <w:tcPr>
            <w:tcW w:w="1678" w:type="dxa"/>
          </w:tcPr>
          <w:p w14:paraId="2BA5873E" w14:textId="77777777" w:rsidR="00154DB7" w:rsidRPr="005266B9" w:rsidRDefault="00154DB7" w:rsidP="00C11BF9"/>
        </w:tc>
      </w:tr>
      <w:tr w:rsidR="004125FA" w:rsidRPr="005266B9" w14:paraId="4002EABA" w14:textId="77777777" w:rsidTr="004125FA">
        <w:trPr>
          <w:cantSplit/>
          <w:trHeight w:val="486"/>
          <w:jc w:val="center"/>
        </w:trPr>
        <w:tc>
          <w:tcPr>
            <w:tcW w:w="2516" w:type="dxa"/>
          </w:tcPr>
          <w:p w14:paraId="083115A4" w14:textId="77777777" w:rsidR="004125FA" w:rsidRPr="005266B9" w:rsidRDefault="004125FA" w:rsidP="00C11BF9"/>
        </w:tc>
        <w:tc>
          <w:tcPr>
            <w:tcW w:w="2516" w:type="dxa"/>
          </w:tcPr>
          <w:p w14:paraId="5E17F1B8" w14:textId="77777777" w:rsidR="004125FA" w:rsidRPr="005266B9" w:rsidRDefault="004125FA" w:rsidP="00C11BF9"/>
        </w:tc>
        <w:tc>
          <w:tcPr>
            <w:tcW w:w="1677" w:type="dxa"/>
          </w:tcPr>
          <w:p w14:paraId="57A10213" w14:textId="77777777" w:rsidR="004125FA" w:rsidRPr="005266B9" w:rsidRDefault="004125FA" w:rsidP="00C11BF9"/>
        </w:tc>
        <w:tc>
          <w:tcPr>
            <w:tcW w:w="1678" w:type="dxa"/>
          </w:tcPr>
          <w:p w14:paraId="56D971C3" w14:textId="77777777" w:rsidR="004125FA" w:rsidRPr="005266B9" w:rsidRDefault="004125FA" w:rsidP="00C11BF9"/>
        </w:tc>
        <w:tc>
          <w:tcPr>
            <w:tcW w:w="1678" w:type="dxa"/>
          </w:tcPr>
          <w:p w14:paraId="6EEE1E07" w14:textId="77777777" w:rsidR="004125FA" w:rsidRPr="005266B9" w:rsidRDefault="004125FA" w:rsidP="00C11BF9"/>
        </w:tc>
      </w:tr>
      <w:tr w:rsidR="004125FA" w:rsidRPr="005266B9" w14:paraId="718C2AD4" w14:textId="77777777" w:rsidTr="004125FA">
        <w:trPr>
          <w:cantSplit/>
          <w:trHeight w:val="486"/>
          <w:jc w:val="center"/>
        </w:trPr>
        <w:tc>
          <w:tcPr>
            <w:tcW w:w="2516" w:type="dxa"/>
          </w:tcPr>
          <w:p w14:paraId="5B359A51" w14:textId="77777777" w:rsidR="004125FA" w:rsidRPr="005266B9" w:rsidRDefault="004125FA" w:rsidP="00C11BF9"/>
        </w:tc>
        <w:tc>
          <w:tcPr>
            <w:tcW w:w="2516" w:type="dxa"/>
          </w:tcPr>
          <w:p w14:paraId="326E0213" w14:textId="77777777" w:rsidR="004125FA" w:rsidRPr="005266B9" w:rsidRDefault="004125FA" w:rsidP="00C11BF9"/>
        </w:tc>
        <w:tc>
          <w:tcPr>
            <w:tcW w:w="1677" w:type="dxa"/>
          </w:tcPr>
          <w:p w14:paraId="415254EA" w14:textId="77777777" w:rsidR="004125FA" w:rsidRPr="005266B9" w:rsidRDefault="004125FA" w:rsidP="00C11BF9"/>
        </w:tc>
        <w:tc>
          <w:tcPr>
            <w:tcW w:w="1678" w:type="dxa"/>
          </w:tcPr>
          <w:p w14:paraId="0E906FD3" w14:textId="77777777" w:rsidR="004125FA" w:rsidRPr="005266B9" w:rsidRDefault="004125FA" w:rsidP="00C11BF9"/>
        </w:tc>
        <w:tc>
          <w:tcPr>
            <w:tcW w:w="1678" w:type="dxa"/>
          </w:tcPr>
          <w:p w14:paraId="561EAAD2" w14:textId="77777777" w:rsidR="004125FA" w:rsidRPr="005266B9" w:rsidRDefault="004125FA" w:rsidP="00C11BF9"/>
        </w:tc>
      </w:tr>
      <w:tr w:rsidR="00154DB7" w:rsidRPr="005266B9" w14:paraId="53B5FDB8" w14:textId="77777777" w:rsidTr="004125FA">
        <w:trPr>
          <w:cantSplit/>
          <w:trHeight w:val="486"/>
          <w:jc w:val="center"/>
        </w:trPr>
        <w:tc>
          <w:tcPr>
            <w:tcW w:w="2516" w:type="dxa"/>
            <w:vAlign w:val="bottom"/>
          </w:tcPr>
          <w:p w14:paraId="6D569D82" w14:textId="4AF3C8E5" w:rsidR="00154DB7" w:rsidRPr="005266B9" w:rsidRDefault="00154DB7" w:rsidP="00C11BF9"/>
        </w:tc>
        <w:tc>
          <w:tcPr>
            <w:tcW w:w="2516" w:type="dxa"/>
          </w:tcPr>
          <w:p w14:paraId="2EE5718C" w14:textId="77777777" w:rsidR="00154DB7" w:rsidRPr="005266B9" w:rsidRDefault="00154DB7" w:rsidP="00C11BF9"/>
        </w:tc>
        <w:tc>
          <w:tcPr>
            <w:tcW w:w="1677" w:type="dxa"/>
          </w:tcPr>
          <w:p w14:paraId="3341E24D" w14:textId="77777777" w:rsidR="00154DB7" w:rsidRPr="005266B9" w:rsidRDefault="00154DB7" w:rsidP="00C11BF9"/>
        </w:tc>
        <w:tc>
          <w:tcPr>
            <w:tcW w:w="1678" w:type="dxa"/>
          </w:tcPr>
          <w:p w14:paraId="019360AB" w14:textId="77777777" w:rsidR="00154DB7" w:rsidRPr="005266B9" w:rsidRDefault="00154DB7" w:rsidP="00C11BF9"/>
        </w:tc>
        <w:tc>
          <w:tcPr>
            <w:tcW w:w="1678" w:type="dxa"/>
          </w:tcPr>
          <w:p w14:paraId="0DF0388C" w14:textId="77777777" w:rsidR="00154DB7" w:rsidRPr="005266B9" w:rsidRDefault="00154DB7" w:rsidP="00C11BF9"/>
        </w:tc>
      </w:tr>
    </w:tbl>
    <w:p w14:paraId="465F1DA1" w14:textId="77777777" w:rsidR="00DE4817" w:rsidRDefault="00DE4817" w:rsidP="00DE4817">
      <w:pPr>
        <w:pStyle w:val="Paragraphedeliste"/>
        <w:rPr>
          <w:szCs w:val="20"/>
        </w:rPr>
      </w:pPr>
    </w:p>
    <w:p w14:paraId="07D35D4B" w14:textId="2F72B43B" w:rsidR="00154DB7" w:rsidRPr="00DE4817" w:rsidRDefault="00154DB7" w:rsidP="00DE4817">
      <w:pPr>
        <w:pStyle w:val="Paragraphedeliste"/>
        <w:numPr>
          <w:ilvl w:val="0"/>
          <w:numId w:val="53"/>
        </w:numPr>
        <w:rPr>
          <w:szCs w:val="20"/>
        </w:rPr>
      </w:pPr>
      <w:r w:rsidRPr="00DE4817">
        <w:rPr>
          <w:szCs w:val="20"/>
        </w:rPr>
        <w:t xml:space="preserve">Préciser leur pays d’origine pour les fournisseurs hors </w:t>
      </w:r>
      <w:r w:rsidR="00DE4817">
        <w:rPr>
          <w:szCs w:val="20"/>
        </w:rPr>
        <w:t>France</w:t>
      </w:r>
    </w:p>
    <w:p w14:paraId="60DF7EEF" w14:textId="77777777" w:rsidR="00DE4817" w:rsidRDefault="00154DB7" w:rsidP="00C11BF9">
      <w:pPr>
        <w:pStyle w:val="Paragraphedeliste"/>
        <w:numPr>
          <w:ilvl w:val="0"/>
          <w:numId w:val="53"/>
        </w:numPr>
        <w:rPr>
          <w:szCs w:val="20"/>
        </w:rPr>
      </w:pPr>
      <w:r w:rsidRPr="00DE4817">
        <w:rPr>
          <w:szCs w:val="20"/>
        </w:rPr>
        <w:t>Préciser l’unité utilisée pour exprimer la quantité et la forme telle que mentionnée à l’article R.5124-2, 11°</w:t>
      </w:r>
    </w:p>
    <w:p w14:paraId="1282721E" w14:textId="79156F63" w:rsidR="00154DB7" w:rsidRPr="00DE4817" w:rsidRDefault="00154DB7" w:rsidP="00C11BF9">
      <w:pPr>
        <w:pStyle w:val="Paragraphedeliste"/>
        <w:numPr>
          <w:ilvl w:val="0"/>
          <w:numId w:val="53"/>
        </w:numPr>
        <w:rPr>
          <w:szCs w:val="20"/>
        </w:rPr>
      </w:pPr>
      <w:r w:rsidRPr="00DE4817">
        <w:rPr>
          <w:szCs w:val="20"/>
        </w:rPr>
        <w:t xml:space="preserve">Préciser leur nom et leur statut </w:t>
      </w:r>
    </w:p>
    <w:p w14:paraId="3676AB67" w14:textId="77777777" w:rsidR="008614D4" w:rsidRPr="005266B9" w:rsidRDefault="008614D4" w:rsidP="00C11BF9"/>
    <w:p w14:paraId="6E3A7F57" w14:textId="5057BAE5" w:rsidR="008614D4" w:rsidRPr="00D51C60" w:rsidRDefault="008614D4" w:rsidP="008658D3">
      <w:pPr>
        <w:pStyle w:val="Paragraphedeliste"/>
        <w:numPr>
          <w:ilvl w:val="0"/>
          <w:numId w:val="26"/>
        </w:numPr>
        <w:rPr>
          <w:u w:val="single"/>
        </w:rPr>
      </w:pPr>
      <w:r>
        <w:rPr>
          <w:u w:val="single"/>
        </w:rPr>
        <w:t>Description des opérations réalisées sur les plantes</w:t>
      </w:r>
    </w:p>
    <w:p w14:paraId="4D9E2146" w14:textId="77777777" w:rsidR="004125FA" w:rsidRDefault="004125FA" w:rsidP="00C11BF9"/>
    <w:p w14:paraId="3160A18C" w14:textId="188AE116" w:rsidR="00154DB7" w:rsidRPr="005266B9" w:rsidRDefault="00154DB7" w:rsidP="00C11BF9">
      <w:r w:rsidRPr="005266B9">
        <w:t>Expliquer</w:t>
      </w:r>
      <w:r w:rsidR="004125FA">
        <w:t xml:space="preserve"> brièvement</w:t>
      </w:r>
      <w:r w:rsidR="008614D4">
        <w:t xml:space="preserve"> </w:t>
      </w:r>
      <w:r w:rsidR="004125FA">
        <w:t>(</w:t>
      </w:r>
      <w:r w:rsidR="004125FA" w:rsidRPr="005266B9">
        <w:t>une demi-page</w:t>
      </w:r>
      <w:r w:rsidR="004125FA">
        <w:t xml:space="preserve"> maximum)</w:t>
      </w:r>
      <w:r w:rsidRPr="005266B9">
        <w:t xml:space="preserve"> les différentes opérations ré</w:t>
      </w:r>
      <w:bookmarkStart w:id="186" w:name="_Toc112732139"/>
      <w:bookmarkStart w:id="187" w:name="_Toc141810429"/>
      <w:r w:rsidR="004125FA">
        <w:t>alisées sur les plantes reçues.</w:t>
      </w:r>
    </w:p>
    <w:p w14:paraId="0CD9958B" w14:textId="77777777" w:rsidR="004125FA" w:rsidRPr="005266B9" w:rsidRDefault="004125FA" w:rsidP="004125FA">
      <w:bookmarkStart w:id="188" w:name="_Toc219607443"/>
      <w:bookmarkStart w:id="189" w:name="_Toc303633278"/>
      <w:bookmarkStart w:id="190" w:name="_Toc313056692"/>
    </w:p>
    <w:tbl>
      <w:tblPr>
        <w:tblStyle w:val="Grilledutableau"/>
        <w:tblW w:w="10206" w:type="dxa"/>
        <w:tblInd w:w="-5" w:type="dxa"/>
        <w:tblLook w:val="04A0" w:firstRow="1" w:lastRow="0" w:firstColumn="1" w:lastColumn="0" w:noHBand="0" w:noVBand="1"/>
      </w:tblPr>
      <w:tblGrid>
        <w:gridCol w:w="10206"/>
      </w:tblGrid>
      <w:tr w:rsidR="004125FA" w:rsidRPr="005266B9" w14:paraId="23161F18" w14:textId="77777777" w:rsidTr="00DE4817">
        <w:trPr>
          <w:trHeight w:val="3957"/>
        </w:trPr>
        <w:tc>
          <w:tcPr>
            <w:tcW w:w="10206" w:type="dxa"/>
          </w:tcPr>
          <w:p w14:paraId="124AAB26" w14:textId="77777777" w:rsidR="004125FA" w:rsidRPr="00D51C60" w:rsidRDefault="004125FA" w:rsidP="00F53D5D">
            <w:pPr>
              <w:rPr>
                <w:sz w:val="20"/>
              </w:rPr>
            </w:pPr>
          </w:p>
          <w:p w14:paraId="55948661" w14:textId="77777777" w:rsidR="004125FA" w:rsidRPr="00D51C60" w:rsidRDefault="004125FA" w:rsidP="00F53D5D">
            <w:pPr>
              <w:rPr>
                <w:sz w:val="20"/>
              </w:rPr>
            </w:pPr>
          </w:p>
          <w:p w14:paraId="3DF40C35" w14:textId="77777777" w:rsidR="004125FA" w:rsidRPr="00D51C60" w:rsidRDefault="004125FA" w:rsidP="00F53D5D">
            <w:pPr>
              <w:rPr>
                <w:sz w:val="20"/>
              </w:rPr>
            </w:pPr>
          </w:p>
          <w:p w14:paraId="56852658" w14:textId="77777777" w:rsidR="004125FA" w:rsidRPr="00D51C60" w:rsidRDefault="004125FA" w:rsidP="00F53D5D">
            <w:pPr>
              <w:rPr>
                <w:sz w:val="20"/>
              </w:rPr>
            </w:pPr>
          </w:p>
          <w:p w14:paraId="4D1CD6AF" w14:textId="77777777" w:rsidR="004125FA" w:rsidRPr="00D51C60" w:rsidRDefault="004125FA" w:rsidP="00F53D5D">
            <w:pPr>
              <w:rPr>
                <w:sz w:val="20"/>
              </w:rPr>
            </w:pPr>
          </w:p>
          <w:p w14:paraId="6664D3CF" w14:textId="77777777" w:rsidR="004125FA" w:rsidRPr="00D51C60" w:rsidRDefault="004125FA" w:rsidP="00F53D5D">
            <w:pPr>
              <w:rPr>
                <w:sz w:val="20"/>
              </w:rPr>
            </w:pPr>
          </w:p>
          <w:p w14:paraId="451E9D0B" w14:textId="77777777" w:rsidR="004125FA" w:rsidRPr="00D51C60" w:rsidRDefault="004125FA" w:rsidP="00F53D5D">
            <w:pPr>
              <w:rPr>
                <w:sz w:val="20"/>
              </w:rPr>
            </w:pPr>
          </w:p>
          <w:p w14:paraId="427B779A" w14:textId="77777777" w:rsidR="004125FA" w:rsidRPr="00D51C60" w:rsidRDefault="004125FA" w:rsidP="00F53D5D">
            <w:pPr>
              <w:rPr>
                <w:sz w:val="20"/>
              </w:rPr>
            </w:pPr>
          </w:p>
          <w:p w14:paraId="15A82929" w14:textId="77777777" w:rsidR="004125FA" w:rsidRPr="00D51C60" w:rsidRDefault="004125FA" w:rsidP="00F53D5D">
            <w:pPr>
              <w:rPr>
                <w:sz w:val="20"/>
              </w:rPr>
            </w:pPr>
          </w:p>
          <w:p w14:paraId="6F3FD80B" w14:textId="77777777" w:rsidR="004125FA" w:rsidRPr="00D51C60" w:rsidRDefault="004125FA" w:rsidP="00F53D5D">
            <w:pPr>
              <w:rPr>
                <w:sz w:val="20"/>
              </w:rPr>
            </w:pPr>
          </w:p>
          <w:p w14:paraId="7F500924" w14:textId="77777777" w:rsidR="004125FA" w:rsidRPr="00D51C60" w:rsidRDefault="004125FA" w:rsidP="00F53D5D">
            <w:pPr>
              <w:rPr>
                <w:sz w:val="20"/>
              </w:rPr>
            </w:pPr>
          </w:p>
          <w:p w14:paraId="3C7BA0B1" w14:textId="77777777" w:rsidR="004125FA" w:rsidRPr="00D51C60" w:rsidRDefault="004125FA" w:rsidP="00F53D5D">
            <w:pPr>
              <w:rPr>
                <w:sz w:val="20"/>
              </w:rPr>
            </w:pPr>
          </w:p>
          <w:p w14:paraId="6DD06E74" w14:textId="77777777" w:rsidR="004125FA" w:rsidRPr="00D51C60" w:rsidRDefault="004125FA" w:rsidP="00F53D5D">
            <w:pPr>
              <w:rPr>
                <w:sz w:val="20"/>
              </w:rPr>
            </w:pPr>
          </w:p>
          <w:p w14:paraId="5228B3A0" w14:textId="77777777" w:rsidR="004125FA" w:rsidRDefault="004125FA" w:rsidP="00F53D5D">
            <w:pPr>
              <w:rPr>
                <w:sz w:val="20"/>
              </w:rPr>
            </w:pPr>
          </w:p>
          <w:p w14:paraId="7E7FD411" w14:textId="77777777" w:rsidR="008614D4" w:rsidRDefault="008614D4" w:rsidP="00F53D5D">
            <w:pPr>
              <w:rPr>
                <w:sz w:val="20"/>
              </w:rPr>
            </w:pPr>
          </w:p>
          <w:p w14:paraId="08F7934E" w14:textId="77777777" w:rsidR="008614D4" w:rsidRDefault="008614D4" w:rsidP="00F53D5D">
            <w:pPr>
              <w:rPr>
                <w:sz w:val="20"/>
              </w:rPr>
            </w:pPr>
          </w:p>
          <w:p w14:paraId="1CDAC605" w14:textId="77777777" w:rsidR="008614D4" w:rsidRDefault="008614D4" w:rsidP="00F53D5D">
            <w:pPr>
              <w:rPr>
                <w:sz w:val="20"/>
              </w:rPr>
            </w:pPr>
          </w:p>
          <w:p w14:paraId="702A5545" w14:textId="77777777" w:rsidR="008614D4" w:rsidRPr="00D51C60" w:rsidRDefault="008614D4" w:rsidP="00F53D5D">
            <w:pPr>
              <w:rPr>
                <w:sz w:val="20"/>
              </w:rPr>
            </w:pPr>
          </w:p>
        </w:tc>
      </w:tr>
    </w:tbl>
    <w:p w14:paraId="19B6E90F" w14:textId="77777777" w:rsidR="004125FA" w:rsidRDefault="004125FA" w:rsidP="00C11BF9"/>
    <w:p w14:paraId="3A2382CD" w14:textId="20F0F533" w:rsidR="004125FA" w:rsidRPr="008F0F82" w:rsidRDefault="004125FA" w:rsidP="00DE4817">
      <w:pPr>
        <w:widowControl/>
        <w:jc w:val="left"/>
      </w:pPr>
      <w:bookmarkStart w:id="191" w:name="_Toc520016377"/>
      <w:bookmarkStart w:id="192" w:name="_Toc112732142"/>
      <w:bookmarkStart w:id="193" w:name="_Toc141810432"/>
      <w:bookmarkStart w:id="194" w:name="_Toc219607446"/>
      <w:bookmarkEnd w:id="186"/>
      <w:bookmarkEnd w:id="187"/>
      <w:bookmarkEnd w:id="188"/>
      <w:bookmarkEnd w:id="189"/>
      <w:bookmarkEnd w:id="190"/>
      <w:r>
        <w:br w:type="page"/>
      </w:r>
      <w:bookmarkStart w:id="195" w:name="_Toc133415228"/>
      <w:r>
        <w:lastRenderedPageBreak/>
        <w:t>G</w:t>
      </w:r>
      <w:r w:rsidRPr="00431BE4">
        <w:t>.</w:t>
      </w:r>
      <w:r>
        <w:t>2</w:t>
      </w:r>
      <w:r w:rsidRPr="00431BE4">
        <w:t>.</w:t>
      </w:r>
      <w:r w:rsidRPr="00431BE4">
        <w:tab/>
      </w:r>
      <w:r w:rsidRPr="008F0F82">
        <w:t>Gestion de la Qualité</w:t>
      </w:r>
      <w:bookmarkEnd w:id="195"/>
    </w:p>
    <w:p w14:paraId="7F5DD2AD" w14:textId="77777777" w:rsidR="004125FA" w:rsidRPr="00F75A05" w:rsidRDefault="004125FA" w:rsidP="004125FA">
      <w:pPr>
        <w:rPr>
          <w:u w:val="single"/>
        </w:rPr>
      </w:pPr>
    </w:p>
    <w:p w14:paraId="4D683FBE" w14:textId="77777777" w:rsidR="004125FA" w:rsidRDefault="004125FA" w:rsidP="004125FA">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33623078" w14:textId="77777777" w:rsidR="004125FA" w:rsidRPr="005266B9" w:rsidRDefault="004125FA" w:rsidP="004125FA"/>
    <w:tbl>
      <w:tblPr>
        <w:tblStyle w:val="Grilledutableau"/>
        <w:tblW w:w="10206" w:type="dxa"/>
        <w:tblInd w:w="-5" w:type="dxa"/>
        <w:tblLook w:val="04A0" w:firstRow="1" w:lastRow="0" w:firstColumn="1" w:lastColumn="0" w:noHBand="0" w:noVBand="1"/>
      </w:tblPr>
      <w:tblGrid>
        <w:gridCol w:w="10206"/>
      </w:tblGrid>
      <w:tr w:rsidR="004125FA" w:rsidRPr="005266B9" w14:paraId="688A3E74" w14:textId="77777777" w:rsidTr="00F53D5D">
        <w:tc>
          <w:tcPr>
            <w:tcW w:w="10206" w:type="dxa"/>
          </w:tcPr>
          <w:p w14:paraId="58EA3A44" w14:textId="77777777" w:rsidR="004125FA" w:rsidRPr="00D51C60" w:rsidRDefault="004125FA" w:rsidP="00F53D5D">
            <w:pPr>
              <w:rPr>
                <w:sz w:val="20"/>
              </w:rPr>
            </w:pPr>
          </w:p>
          <w:p w14:paraId="2CCA3844" w14:textId="77777777" w:rsidR="004125FA" w:rsidRPr="00D51C60" w:rsidRDefault="004125FA" w:rsidP="00F53D5D">
            <w:pPr>
              <w:rPr>
                <w:sz w:val="20"/>
              </w:rPr>
            </w:pPr>
          </w:p>
          <w:p w14:paraId="64DD6251" w14:textId="77777777" w:rsidR="004125FA" w:rsidRPr="00D51C60" w:rsidRDefault="004125FA" w:rsidP="00F53D5D">
            <w:pPr>
              <w:rPr>
                <w:sz w:val="20"/>
              </w:rPr>
            </w:pPr>
          </w:p>
          <w:p w14:paraId="1C11A08F" w14:textId="77777777" w:rsidR="004125FA" w:rsidRPr="00D51C60" w:rsidRDefault="004125FA" w:rsidP="00F53D5D">
            <w:pPr>
              <w:rPr>
                <w:sz w:val="20"/>
              </w:rPr>
            </w:pPr>
          </w:p>
          <w:p w14:paraId="6B494D56" w14:textId="77777777" w:rsidR="004125FA" w:rsidRPr="00D51C60" w:rsidRDefault="004125FA" w:rsidP="00F53D5D">
            <w:pPr>
              <w:rPr>
                <w:sz w:val="20"/>
              </w:rPr>
            </w:pPr>
          </w:p>
          <w:p w14:paraId="7628CFB4" w14:textId="77777777" w:rsidR="004125FA" w:rsidRPr="00D51C60" w:rsidRDefault="004125FA" w:rsidP="00F53D5D">
            <w:pPr>
              <w:rPr>
                <w:sz w:val="20"/>
              </w:rPr>
            </w:pPr>
          </w:p>
          <w:p w14:paraId="16B52926" w14:textId="77777777" w:rsidR="004125FA" w:rsidRPr="00D51C60" w:rsidRDefault="004125FA" w:rsidP="00F53D5D">
            <w:pPr>
              <w:rPr>
                <w:sz w:val="20"/>
              </w:rPr>
            </w:pPr>
          </w:p>
          <w:p w14:paraId="3EF85AEA" w14:textId="77777777" w:rsidR="004125FA" w:rsidRPr="00D51C60" w:rsidRDefault="004125FA" w:rsidP="00F53D5D">
            <w:pPr>
              <w:rPr>
                <w:sz w:val="20"/>
              </w:rPr>
            </w:pPr>
          </w:p>
          <w:p w14:paraId="58C4A11E" w14:textId="77777777" w:rsidR="004125FA" w:rsidRPr="00D51C60" w:rsidRDefault="004125FA" w:rsidP="00F53D5D">
            <w:pPr>
              <w:rPr>
                <w:sz w:val="20"/>
              </w:rPr>
            </w:pPr>
          </w:p>
          <w:p w14:paraId="0A65DB23" w14:textId="77777777" w:rsidR="004125FA" w:rsidRPr="00D51C60" w:rsidRDefault="004125FA" w:rsidP="00F53D5D">
            <w:pPr>
              <w:rPr>
                <w:sz w:val="20"/>
              </w:rPr>
            </w:pPr>
          </w:p>
          <w:p w14:paraId="00947C06" w14:textId="77777777" w:rsidR="004125FA" w:rsidRPr="00D51C60" w:rsidRDefault="004125FA" w:rsidP="00F53D5D">
            <w:pPr>
              <w:rPr>
                <w:sz w:val="20"/>
              </w:rPr>
            </w:pPr>
          </w:p>
          <w:p w14:paraId="5B66AF65" w14:textId="77777777" w:rsidR="004125FA" w:rsidRPr="00D51C60" w:rsidRDefault="004125FA" w:rsidP="00F53D5D">
            <w:pPr>
              <w:rPr>
                <w:sz w:val="20"/>
              </w:rPr>
            </w:pPr>
          </w:p>
          <w:p w14:paraId="0D639EE5" w14:textId="77777777" w:rsidR="004125FA" w:rsidRPr="00D51C60" w:rsidRDefault="004125FA" w:rsidP="00F53D5D">
            <w:pPr>
              <w:rPr>
                <w:sz w:val="20"/>
              </w:rPr>
            </w:pPr>
          </w:p>
          <w:p w14:paraId="41D37708" w14:textId="77777777" w:rsidR="004125FA" w:rsidRPr="00D51C60" w:rsidRDefault="004125FA" w:rsidP="00F53D5D">
            <w:pPr>
              <w:rPr>
                <w:sz w:val="20"/>
              </w:rPr>
            </w:pPr>
          </w:p>
        </w:tc>
      </w:tr>
    </w:tbl>
    <w:p w14:paraId="1A8ACC19" w14:textId="77777777" w:rsidR="004125FA" w:rsidRDefault="004125FA" w:rsidP="004125FA"/>
    <w:p w14:paraId="59C49A65" w14:textId="5A3CE695" w:rsidR="004125FA" w:rsidRPr="005266B9" w:rsidRDefault="004125FA" w:rsidP="007F303D">
      <w:pPr>
        <w:pStyle w:val="Titre2"/>
      </w:pPr>
      <w:bookmarkStart w:id="196" w:name="_Toc133415229"/>
      <w:r>
        <w:t>G</w:t>
      </w:r>
      <w:r w:rsidRPr="00431BE4">
        <w:t>.</w:t>
      </w:r>
      <w:r>
        <w:t>3</w:t>
      </w:r>
      <w:r w:rsidRPr="00431BE4">
        <w:t>.</w:t>
      </w:r>
      <w:r w:rsidRPr="00431BE4">
        <w:tab/>
      </w:r>
      <w:r>
        <w:t>Gestion des l</w:t>
      </w:r>
      <w:r w:rsidRPr="005266B9">
        <w:t xml:space="preserve">ocaux </w:t>
      </w:r>
      <w:r w:rsidR="007D6584">
        <w:t>et des équipements</w:t>
      </w:r>
      <w:bookmarkEnd w:id="196"/>
    </w:p>
    <w:p w14:paraId="66640130" w14:textId="77777777" w:rsidR="004125FA" w:rsidRDefault="004125FA" w:rsidP="004125FA"/>
    <w:bookmarkEnd w:id="191"/>
    <w:bookmarkEnd w:id="192"/>
    <w:bookmarkEnd w:id="193"/>
    <w:bookmarkEnd w:id="194"/>
    <w:p w14:paraId="5414F289" w14:textId="021ABAD2" w:rsidR="003F7F00" w:rsidRDefault="007D6584" w:rsidP="003F7F00">
      <w:pPr>
        <w:pStyle w:val="Paragraphedeliste"/>
        <w:numPr>
          <w:ilvl w:val="0"/>
          <w:numId w:val="21"/>
        </w:numPr>
        <w:rPr>
          <w:u w:val="single"/>
        </w:rPr>
      </w:pPr>
      <w:r>
        <w:rPr>
          <w:u w:val="single"/>
        </w:rPr>
        <w:t>Description des ateliers</w:t>
      </w:r>
    </w:p>
    <w:p w14:paraId="53BA636A" w14:textId="77777777" w:rsidR="003F7F00" w:rsidRPr="005266B9" w:rsidRDefault="003F7F00" w:rsidP="004125FA"/>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1"/>
        <w:gridCol w:w="2511"/>
        <w:gridCol w:w="2511"/>
        <w:gridCol w:w="2511"/>
      </w:tblGrid>
      <w:tr w:rsidR="00154DB7" w:rsidRPr="005266B9" w14:paraId="07810ABE" w14:textId="77777777" w:rsidTr="000A6B86">
        <w:trPr>
          <w:trHeight w:val="483"/>
          <w:jc w:val="center"/>
        </w:trPr>
        <w:tc>
          <w:tcPr>
            <w:tcW w:w="1250" w:type="pct"/>
            <w:shd w:val="clear" w:color="auto" w:fill="DEEAF6" w:themeFill="accent1" w:themeFillTint="33"/>
            <w:vAlign w:val="center"/>
          </w:tcPr>
          <w:p w14:paraId="48A80839" w14:textId="77777777" w:rsidR="00154DB7" w:rsidRPr="005266B9" w:rsidRDefault="00154DB7" w:rsidP="004125FA">
            <w:pPr>
              <w:jc w:val="center"/>
            </w:pPr>
            <w:r w:rsidRPr="005266B9">
              <w:t>Bâtiment</w:t>
            </w:r>
          </w:p>
        </w:tc>
        <w:tc>
          <w:tcPr>
            <w:tcW w:w="1250" w:type="pct"/>
            <w:shd w:val="clear" w:color="auto" w:fill="DEEAF6" w:themeFill="accent1" w:themeFillTint="33"/>
            <w:vAlign w:val="center"/>
          </w:tcPr>
          <w:p w14:paraId="71505E87" w14:textId="77777777" w:rsidR="00154DB7" w:rsidRPr="005266B9" w:rsidRDefault="00154DB7" w:rsidP="004125FA">
            <w:pPr>
              <w:jc w:val="center"/>
            </w:pPr>
            <w:r w:rsidRPr="005266B9">
              <w:t>Atelier : nom et référence au plan</w:t>
            </w:r>
          </w:p>
        </w:tc>
        <w:tc>
          <w:tcPr>
            <w:tcW w:w="1250" w:type="pct"/>
            <w:shd w:val="clear" w:color="auto" w:fill="DEEAF6" w:themeFill="accent1" w:themeFillTint="33"/>
            <w:vAlign w:val="center"/>
          </w:tcPr>
          <w:p w14:paraId="3347497E" w14:textId="77777777" w:rsidR="00154DB7" w:rsidRPr="005266B9" w:rsidRDefault="00154DB7" w:rsidP="004125FA">
            <w:pPr>
              <w:jc w:val="center"/>
            </w:pPr>
            <w:r w:rsidRPr="005266B9">
              <w:t>Opérations réalisées</w:t>
            </w:r>
          </w:p>
        </w:tc>
        <w:tc>
          <w:tcPr>
            <w:tcW w:w="1250" w:type="pct"/>
            <w:shd w:val="clear" w:color="auto" w:fill="DEEAF6" w:themeFill="accent1" w:themeFillTint="33"/>
            <w:vAlign w:val="center"/>
          </w:tcPr>
          <w:p w14:paraId="50DB48B4" w14:textId="77777777" w:rsidR="00154DB7" w:rsidRPr="005266B9" w:rsidRDefault="00154DB7" w:rsidP="004125FA">
            <w:pPr>
              <w:jc w:val="center"/>
            </w:pPr>
            <w:r w:rsidRPr="005266B9">
              <w:t>Référence de la centrale de traitement de l’air</w:t>
            </w:r>
          </w:p>
        </w:tc>
      </w:tr>
      <w:tr w:rsidR="00154DB7" w:rsidRPr="005266B9" w14:paraId="500DF842" w14:textId="77777777" w:rsidTr="000A6B86">
        <w:trPr>
          <w:trHeight w:val="427"/>
          <w:jc w:val="center"/>
        </w:trPr>
        <w:tc>
          <w:tcPr>
            <w:tcW w:w="1250" w:type="pct"/>
          </w:tcPr>
          <w:p w14:paraId="7C85DD55" w14:textId="77777777" w:rsidR="00154DB7" w:rsidRPr="005266B9" w:rsidRDefault="00154DB7" w:rsidP="00C11BF9"/>
        </w:tc>
        <w:tc>
          <w:tcPr>
            <w:tcW w:w="1250" w:type="pct"/>
          </w:tcPr>
          <w:p w14:paraId="3688FC91" w14:textId="77777777" w:rsidR="00154DB7" w:rsidRPr="005266B9" w:rsidRDefault="00154DB7" w:rsidP="00C11BF9"/>
        </w:tc>
        <w:tc>
          <w:tcPr>
            <w:tcW w:w="1250" w:type="pct"/>
          </w:tcPr>
          <w:p w14:paraId="404E15BA" w14:textId="77777777" w:rsidR="00154DB7" w:rsidRPr="005266B9" w:rsidRDefault="00154DB7" w:rsidP="00C11BF9"/>
        </w:tc>
        <w:tc>
          <w:tcPr>
            <w:tcW w:w="1250" w:type="pct"/>
          </w:tcPr>
          <w:p w14:paraId="0EA44C40" w14:textId="77777777" w:rsidR="00154DB7" w:rsidRPr="005266B9" w:rsidRDefault="00154DB7" w:rsidP="00C11BF9"/>
        </w:tc>
      </w:tr>
      <w:tr w:rsidR="004125FA" w:rsidRPr="005266B9" w14:paraId="33EF6488" w14:textId="77777777" w:rsidTr="000A6B86">
        <w:trPr>
          <w:trHeight w:val="427"/>
          <w:jc w:val="center"/>
        </w:trPr>
        <w:tc>
          <w:tcPr>
            <w:tcW w:w="1250" w:type="pct"/>
          </w:tcPr>
          <w:p w14:paraId="70011290" w14:textId="77777777" w:rsidR="004125FA" w:rsidRPr="005266B9" w:rsidRDefault="004125FA" w:rsidP="00C11BF9"/>
        </w:tc>
        <w:tc>
          <w:tcPr>
            <w:tcW w:w="1250" w:type="pct"/>
          </w:tcPr>
          <w:p w14:paraId="74320B8E" w14:textId="77777777" w:rsidR="004125FA" w:rsidRPr="005266B9" w:rsidRDefault="004125FA" w:rsidP="00C11BF9"/>
        </w:tc>
        <w:tc>
          <w:tcPr>
            <w:tcW w:w="1250" w:type="pct"/>
          </w:tcPr>
          <w:p w14:paraId="3EF2407F" w14:textId="77777777" w:rsidR="004125FA" w:rsidRPr="005266B9" w:rsidRDefault="004125FA" w:rsidP="00C11BF9"/>
        </w:tc>
        <w:tc>
          <w:tcPr>
            <w:tcW w:w="1250" w:type="pct"/>
          </w:tcPr>
          <w:p w14:paraId="6EA10FFE" w14:textId="77777777" w:rsidR="004125FA" w:rsidRPr="005266B9" w:rsidRDefault="004125FA" w:rsidP="00C11BF9"/>
        </w:tc>
      </w:tr>
      <w:tr w:rsidR="004125FA" w:rsidRPr="005266B9" w14:paraId="223AD264" w14:textId="77777777" w:rsidTr="000A6B86">
        <w:trPr>
          <w:trHeight w:val="427"/>
          <w:jc w:val="center"/>
        </w:trPr>
        <w:tc>
          <w:tcPr>
            <w:tcW w:w="1250" w:type="pct"/>
          </w:tcPr>
          <w:p w14:paraId="7E7373F6" w14:textId="77777777" w:rsidR="004125FA" w:rsidRPr="005266B9" w:rsidRDefault="004125FA" w:rsidP="00C11BF9"/>
        </w:tc>
        <w:tc>
          <w:tcPr>
            <w:tcW w:w="1250" w:type="pct"/>
          </w:tcPr>
          <w:p w14:paraId="2E349AFB" w14:textId="77777777" w:rsidR="004125FA" w:rsidRPr="005266B9" w:rsidRDefault="004125FA" w:rsidP="00C11BF9"/>
        </w:tc>
        <w:tc>
          <w:tcPr>
            <w:tcW w:w="1250" w:type="pct"/>
          </w:tcPr>
          <w:p w14:paraId="332A5757" w14:textId="77777777" w:rsidR="004125FA" w:rsidRPr="005266B9" w:rsidRDefault="004125FA" w:rsidP="00C11BF9"/>
        </w:tc>
        <w:tc>
          <w:tcPr>
            <w:tcW w:w="1250" w:type="pct"/>
          </w:tcPr>
          <w:p w14:paraId="7A657B5F" w14:textId="77777777" w:rsidR="004125FA" w:rsidRPr="005266B9" w:rsidRDefault="004125FA" w:rsidP="00C11BF9"/>
        </w:tc>
      </w:tr>
      <w:tr w:rsidR="00154DB7" w:rsidRPr="005266B9" w14:paraId="69904F4E" w14:textId="77777777" w:rsidTr="000A6B86">
        <w:trPr>
          <w:trHeight w:val="432"/>
          <w:jc w:val="center"/>
        </w:trPr>
        <w:tc>
          <w:tcPr>
            <w:tcW w:w="1250" w:type="pct"/>
            <w:vAlign w:val="center"/>
          </w:tcPr>
          <w:p w14:paraId="42F9E0FB" w14:textId="31E1B6AB" w:rsidR="00154DB7" w:rsidRPr="005266B9" w:rsidRDefault="00154DB7" w:rsidP="00C11BF9"/>
        </w:tc>
        <w:tc>
          <w:tcPr>
            <w:tcW w:w="1250" w:type="pct"/>
          </w:tcPr>
          <w:p w14:paraId="0738D155" w14:textId="77777777" w:rsidR="00154DB7" w:rsidRPr="005266B9" w:rsidRDefault="00154DB7" w:rsidP="00C11BF9"/>
        </w:tc>
        <w:tc>
          <w:tcPr>
            <w:tcW w:w="1250" w:type="pct"/>
          </w:tcPr>
          <w:p w14:paraId="29C35CAF" w14:textId="77777777" w:rsidR="00154DB7" w:rsidRPr="005266B9" w:rsidRDefault="00154DB7" w:rsidP="00C11BF9"/>
        </w:tc>
        <w:tc>
          <w:tcPr>
            <w:tcW w:w="1250" w:type="pct"/>
          </w:tcPr>
          <w:p w14:paraId="46C75EE5" w14:textId="77777777" w:rsidR="00154DB7" w:rsidRPr="005266B9" w:rsidRDefault="00154DB7" w:rsidP="00C11BF9"/>
        </w:tc>
      </w:tr>
    </w:tbl>
    <w:p w14:paraId="02776FA1" w14:textId="77777777" w:rsidR="004125FA" w:rsidRDefault="004125FA" w:rsidP="00C11BF9">
      <w:bookmarkStart w:id="197" w:name="_Toc141810436"/>
      <w:bookmarkStart w:id="198" w:name="_Toc219607450"/>
      <w:bookmarkStart w:id="199" w:name="_Toc303633285"/>
      <w:bookmarkStart w:id="200" w:name="_Toc313056699"/>
    </w:p>
    <w:p w14:paraId="4258CD92" w14:textId="77777777" w:rsidR="003F7F00" w:rsidRPr="003F7F00" w:rsidRDefault="003F7F00" w:rsidP="003F7F00">
      <w:r w:rsidRPr="003F7F00">
        <w:t>Compléter le tableau ci-dessous concernant les ateliers de conditionnement :</w:t>
      </w:r>
    </w:p>
    <w:p w14:paraId="63D320D8" w14:textId="77777777" w:rsidR="003F7F00" w:rsidRPr="003F7F00" w:rsidRDefault="003F7F00" w:rsidP="003F7F00">
      <w:pPr>
        <w:rPr>
          <w:u w:val="single"/>
        </w:rPr>
      </w:pPr>
    </w:p>
    <w:tbl>
      <w:tblPr>
        <w:tblW w:w="537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6" w:type="dxa"/>
          <w:right w:w="76" w:type="dxa"/>
        </w:tblCellMar>
        <w:tblLook w:val="0000" w:firstRow="0" w:lastRow="0" w:firstColumn="0" w:lastColumn="0" w:noHBand="0" w:noVBand="0"/>
      </w:tblPr>
      <w:tblGrid>
        <w:gridCol w:w="2286"/>
        <w:gridCol w:w="1419"/>
        <w:gridCol w:w="1419"/>
        <w:gridCol w:w="1419"/>
        <w:gridCol w:w="1419"/>
        <w:gridCol w:w="1419"/>
        <w:gridCol w:w="1417"/>
      </w:tblGrid>
      <w:tr w:rsidR="003F7F00" w:rsidRPr="005266B9" w14:paraId="7073D611" w14:textId="77777777" w:rsidTr="003F7F00">
        <w:trPr>
          <w:cantSplit/>
          <w:trHeight w:val="255"/>
          <w:jc w:val="center"/>
        </w:trPr>
        <w:tc>
          <w:tcPr>
            <w:tcW w:w="1059" w:type="pct"/>
            <w:vMerge w:val="restart"/>
            <w:tcBorders>
              <w:top w:val="nil"/>
              <w:left w:val="nil"/>
            </w:tcBorders>
          </w:tcPr>
          <w:p w14:paraId="359FF143" w14:textId="77777777" w:rsidR="003F7F00" w:rsidRPr="005266B9" w:rsidRDefault="003F7F00" w:rsidP="003F7F00"/>
        </w:tc>
        <w:tc>
          <w:tcPr>
            <w:tcW w:w="1314" w:type="pct"/>
            <w:gridSpan w:val="2"/>
            <w:shd w:val="clear" w:color="auto" w:fill="DEEAF6" w:themeFill="accent1" w:themeFillTint="33"/>
            <w:vAlign w:val="center"/>
          </w:tcPr>
          <w:p w14:paraId="53F7554E" w14:textId="77777777" w:rsidR="003F7F00" w:rsidRPr="005266B9" w:rsidRDefault="003F7F00" w:rsidP="003F7F00">
            <w:pPr>
              <w:jc w:val="center"/>
            </w:pPr>
            <w:r w:rsidRPr="005266B9">
              <w:t>Vrac</w:t>
            </w:r>
          </w:p>
        </w:tc>
        <w:tc>
          <w:tcPr>
            <w:tcW w:w="1314" w:type="pct"/>
            <w:gridSpan w:val="2"/>
            <w:shd w:val="clear" w:color="auto" w:fill="DEEAF6" w:themeFill="accent1" w:themeFillTint="33"/>
            <w:vAlign w:val="center"/>
          </w:tcPr>
          <w:p w14:paraId="5290737E" w14:textId="77777777" w:rsidR="003F7F00" w:rsidRPr="005266B9" w:rsidRDefault="003F7F00" w:rsidP="003F7F00">
            <w:pPr>
              <w:jc w:val="center"/>
            </w:pPr>
            <w:r w:rsidRPr="005266B9">
              <w:t>Fragments</w:t>
            </w:r>
          </w:p>
        </w:tc>
        <w:tc>
          <w:tcPr>
            <w:tcW w:w="1314" w:type="pct"/>
            <w:gridSpan w:val="2"/>
            <w:shd w:val="clear" w:color="auto" w:fill="DEEAF6" w:themeFill="accent1" w:themeFillTint="33"/>
            <w:vAlign w:val="center"/>
          </w:tcPr>
          <w:p w14:paraId="0AAB80AB" w14:textId="77777777" w:rsidR="003F7F00" w:rsidRPr="005266B9" w:rsidRDefault="003F7F00" w:rsidP="003F7F00">
            <w:pPr>
              <w:jc w:val="center"/>
            </w:pPr>
            <w:r w:rsidRPr="005266B9">
              <w:t>Sachets-doses</w:t>
            </w:r>
          </w:p>
        </w:tc>
      </w:tr>
      <w:tr w:rsidR="003F7F00" w:rsidRPr="005266B9" w14:paraId="17AB4F23" w14:textId="77777777" w:rsidTr="003F7F00">
        <w:trPr>
          <w:cantSplit/>
          <w:trHeight w:val="255"/>
          <w:jc w:val="center"/>
        </w:trPr>
        <w:tc>
          <w:tcPr>
            <w:tcW w:w="1059" w:type="pct"/>
            <w:vMerge/>
            <w:tcBorders>
              <w:left w:val="nil"/>
            </w:tcBorders>
          </w:tcPr>
          <w:p w14:paraId="26E841FD" w14:textId="77777777" w:rsidR="003F7F00" w:rsidRPr="005266B9" w:rsidRDefault="003F7F00" w:rsidP="003F7F00"/>
        </w:tc>
        <w:tc>
          <w:tcPr>
            <w:tcW w:w="657" w:type="pct"/>
            <w:shd w:val="clear" w:color="auto" w:fill="DEEAF6" w:themeFill="accent1" w:themeFillTint="33"/>
            <w:vAlign w:val="center"/>
          </w:tcPr>
          <w:p w14:paraId="37384B78" w14:textId="77777777" w:rsidR="003F7F00" w:rsidRPr="005266B9" w:rsidRDefault="003F7F00" w:rsidP="003F7F00">
            <w:pPr>
              <w:jc w:val="center"/>
            </w:pPr>
            <w:r w:rsidRPr="005266B9">
              <w:t>A l’état frais</w:t>
            </w:r>
          </w:p>
        </w:tc>
        <w:tc>
          <w:tcPr>
            <w:tcW w:w="657" w:type="pct"/>
            <w:shd w:val="clear" w:color="auto" w:fill="DEEAF6" w:themeFill="accent1" w:themeFillTint="33"/>
            <w:vAlign w:val="center"/>
          </w:tcPr>
          <w:p w14:paraId="05B41C27" w14:textId="77777777" w:rsidR="003F7F00" w:rsidRPr="005266B9" w:rsidRDefault="003F7F00" w:rsidP="003F7F00">
            <w:pPr>
              <w:jc w:val="center"/>
            </w:pPr>
            <w:r w:rsidRPr="005266B9">
              <w:t>A l’état desséché</w:t>
            </w:r>
          </w:p>
        </w:tc>
        <w:tc>
          <w:tcPr>
            <w:tcW w:w="657" w:type="pct"/>
            <w:shd w:val="clear" w:color="auto" w:fill="DEEAF6" w:themeFill="accent1" w:themeFillTint="33"/>
            <w:vAlign w:val="center"/>
          </w:tcPr>
          <w:p w14:paraId="69A8CAAC" w14:textId="77777777" w:rsidR="003F7F00" w:rsidRPr="005266B9" w:rsidRDefault="003F7F00" w:rsidP="003F7F00">
            <w:pPr>
              <w:jc w:val="center"/>
            </w:pPr>
            <w:r w:rsidRPr="005266B9">
              <w:t>A l’état frais</w:t>
            </w:r>
          </w:p>
        </w:tc>
        <w:tc>
          <w:tcPr>
            <w:tcW w:w="657" w:type="pct"/>
            <w:shd w:val="clear" w:color="auto" w:fill="DEEAF6" w:themeFill="accent1" w:themeFillTint="33"/>
            <w:vAlign w:val="center"/>
          </w:tcPr>
          <w:p w14:paraId="0B7425C5" w14:textId="77777777" w:rsidR="003F7F00" w:rsidRPr="005266B9" w:rsidRDefault="003F7F00" w:rsidP="003F7F00">
            <w:pPr>
              <w:jc w:val="center"/>
            </w:pPr>
            <w:r w:rsidRPr="005266B9">
              <w:t>A l’état desséché</w:t>
            </w:r>
          </w:p>
        </w:tc>
        <w:tc>
          <w:tcPr>
            <w:tcW w:w="657" w:type="pct"/>
            <w:shd w:val="clear" w:color="auto" w:fill="DEEAF6" w:themeFill="accent1" w:themeFillTint="33"/>
            <w:vAlign w:val="center"/>
          </w:tcPr>
          <w:p w14:paraId="01D99EA8" w14:textId="77777777" w:rsidR="003F7F00" w:rsidRPr="005266B9" w:rsidRDefault="003F7F00" w:rsidP="003F7F00">
            <w:pPr>
              <w:jc w:val="center"/>
            </w:pPr>
            <w:r w:rsidRPr="005266B9">
              <w:t>A l’état frais</w:t>
            </w:r>
          </w:p>
        </w:tc>
        <w:tc>
          <w:tcPr>
            <w:tcW w:w="657" w:type="pct"/>
            <w:shd w:val="clear" w:color="auto" w:fill="DEEAF6" w:themeFill="accent1" w:themeFillTint="33"/>
            <w:vAlign w:val="center"/>
          </w:tcPr>
          <w:p w14:paraId="14A84D54" w14:textId="77777777" w:rsidR="003F7F00" w:rsidRPr="005266B9" w:rsidRDefault="003F7F00" w:rsidP="003F7F00">
            <w:pPr>
              <w:jc w:val="center"/>
            </w:pPr>
            <w:r w:rsidRPr="005266B9">
              <w:t>A l’état desséché</w:t>
            </w:r>
          </w:p>
        </w:tc>
      </w:tr>
      <w:tr w:rsidR="003F7F00" w:rsidRPr="005266B9" w14:paraId="4C2A00CF" w14:textId="77777777" w:rsidTr="003F7F00">
        <w:trPr>
          <w:cantSplit/>
          <w:trHeight w:val="817"/>
          <w:jc w:val="center"/>
        </w:trPr>
        <w:tc>
          <w:tcPr>
            <w:tcW w:w="1059" w:type="pct"/>
            <w:shd w:val="clear" w:color="auto" w:fill="DEEAF6" w:themeFill="accent1" w:themeFillTint="33"/>
            <w:vAlign w:val="center"/>
          </w:tcPr>
          <w:p w14:paraId="22079E00" w14:textId="77777777" w:rsidR="003F7F00" w:rsidRPr="005266B9" w:rsidRDefault="003F7F00" w:rsidP="003F7F00">
            <w:pPr>
              <w:jc w:val="left"/>
            </w:pPr>
            <w:r w:rsidRPr="005266B9">
              <w:t>Nombre d'ateliers de conditionnement et surface en m</w:t>
            </w:r>
            <w:r w:rsidRPr="005266B9">
              <w:rPr>
                <w:vertAlign w:val="superscript"/>
              </w:rPr>
              <w:t>2</w:t>
            </w:r>
          </w:p>
        </w:tc>
        <w:tc>
          <w:tcPr>
            <w:tcW w:w="657" w:type="pct"/>
          </w:tcPr>
          <w:p w14:paraId="194526E4" w14:textId="77777777" w:rsidR="003F7F00" w:rsidRPr="005266B9" w:rsidRDefault="003F7F00" w:rsidP="003F7F00"/>
        </w:tc>
        <w:tc>
          <w:tcPr>
            <w:tcW w:w="657" w:type="pct"/>
          </w:tcPr>
          <w:p w14:paraId="0CF1B7D9" w14:textId="77777777" w:rsidR="003F7F00" w:rsidRPr="005266B9" w:rsidRDefault="003F7F00" w:rsidP="003F7F00"/>
        </w:tc>
        <w:tc>
          <w:tcPr>
            <w:tcW w:w="657" w:type="pct"/>
          </w:tcPr>
          <w:p w14:paraId="3026AA18" w14:textId="77777777" w:rsidR="003F7F00" w:rsidRPr="005266B9" w:rsidRDefault="003F7F00" w:rsidP="003F7F00"/>
        </w:tc>
        <w:tc>
          <w:tcPr>
            <w:tcW w:w="657" w:type="pct"/>
          </w:tcPr>
          <w:p w14:paraId="56581F47" w14:textId="77777777" w:rsidR="003F7F00" w:rsidRPr="005266B9" w:rsidRDefault="003F7F00" w:rsidP="003F7F00"/>
        </w:tc>
        <w:tc>
          <w:tcPr>
            <w:tcW w:w="657" w:type="pct"/>
          </w:tcPr>
          <w:p w14:paraId="0DB4C85A" w14:textId="77777777" w:rsidR="003F7F00" w:rsidRPr="005266B9" w:rsidRDefault="003F7F00" w:rsidP="003F7F00"/>
        </w:tc>
        <w:tc>
          <w:tcPr>
            <w:tcW w:w="657" w:type="pct"/>
          </w:tcPr>
          <w:p w14:paraId="6B76EB33" w14:textId="77777777" w:rsidR="003F7F00" w:rsidRPr="005266B9" w:rsidRDefault="003F7F00" w:rsidP="003F7F00"/>
        </w:tc>
      </w:tr>
    </w:tbl>
    <w:p w14:paraId="026DD3A7" w14:textId="77777777" w:rsidR="003F7F00" w:rsidRDefault="003F7F00" w:rsidP="003F7F00"/>
    <w:p w14:paraId="5840A30B" w14:textId="77777777" w:rsidR="007D6584" w:rsidRDefault="007D6584" w:rsidP="00C11BF9"/>
    <w:p w14:paraId="75A5949C" w14:textId="77777777" w:rsidR="007D6584" w:rsidRDefault="007D6584">
      <w:pPr>
        <w:widowControl/>
        <w:jc w:val="left"/>
        <w:rPr>
          <w:u w:val="single"/>
        </w:rPr>
      </w:pPr>
      <w:r>
        <w:rPr>
          <w:u w:val="single"/>
        </w:rPr>
        <w:br w:type="page"/>
      </w:r>
    </w:p>
    <w:p w14:paraId="6DEA3442" w14:textId="3A980932" w:rsidR="007D6584" w:rsidRDefault="007D6584" w:rsidP="008658D3">
      <w:pPr>
        <w:pStyle w:val="Paragraphedeliste"/>
        <w:numPr>
          <w:ilvl w:val="0"/>
          <w:numId w:val="21"/>
        </w:numPr>
        <w:rPr>
          <w:u w:val="single"/>
        </w:rPr>
      </w:pPr>
      <w:r>
        <w:rPr>
          <w:u w:val="single"/>
        </w:rPr>
        <w:lastRenderedPageBreak/>
        <w:t>Locaux de contrôle et de stockage</w:t>
      </w:r>
    </w:p>
    <w:p w14:paraId="0F4D0508" w14:textId="77777777" w:rsidR="007D6584" w:rsidRDefault="007D6584" w:rsidP="007D6584">
      <w:pPr>
        <w:pStyle w:val="Paragraphedeliste"/>
        <w:rPr>
          <w:u w:val="single"/>
        </w:rPr>
      </w:pPr>
    </w:p>
    <w:p w14:paraId="76FBF1F9" w14:textId="6B691D5A" w:rsidR="007D6584" w:rsidRDefault="007D6584" w:rsidP="007D6584">
      <w:r w:rsidRPr="005266B9">
        <w:t>Ce tableau détaille les différents locaux affectés aux opérations de</w:t>
      </w:r>
      <w:r>
        <w:t xml:space="preserve"> contrôle et de</w:t>
      </w:r>
      <w:r w:rsidRPr="005266B9">
        <w:t xml:space="preserve"> stockage et ceux affectés à d’autres opérations tels que locaux administratifs, garages, etc…</w:t>
      </w:r>
    </w:p>
    <w:p w14:paraId="05A16C0C" w14:textId="77777777" w:rsidR="007D6584" w:rsidRPr="005266B9" w:rsidRDefault="007D6584" w:rsidP="007D6584"/>
    <w:tbl>
      <w:tblPr>
        <w:tblW w:w="508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407"/>
        <w:gridCol w:w="2270"/>
        <w:gridCol w:w="2270"/>
        <w:gridCol w:w="2270"/>
      </w:tblGrid>
      <w:tr w:rsidR="007D6584" w:rsidRPr="008614D4" w14:paraId="07EAE6A2" w14:textId="77777777" w:rsidTr="008614D4">
        <w:trPr>
          <w:trHeight w:val="510"/>
        </w:trPr>
        <w:tc>
          <w:tcPr>
            <w:tcW w:w="1667" w:type="pct"/>
            <w:tcBorders>
              <w:top w:val="nil"/>
              <w:left w:val="nil"/>
            </w:tcBorders>
          </w:tcPr>
          <w:p w14:paraId="3A7EE6F3" w14:textId="77777777" w:rsidR="007D6584" w:rsidRPr="008614D4" w:rsidRDefault="007D6584" w:rsidP="00F53D5D">
            <w:pPr>
              <w:rPr>
                <w:sz w:val="20"/>
                <w:szCs w:val="20"/>
              </w:rPr>
            </w:pPr>
          </w:p>
        </w:tc>
        <w:tc>
          <w:tcPr>
            <w:tcW w:w="1111" w:type="pct"/>
            <w:shd w:val="clear" w:color="auto" w:fill="DEEAF6" w:themeFill="accent1" w:themeFillTint="33"/>
            <w:vAlign w:val="center"/>
          </w:tcPr>
          <w:p w14:paraId="316EDE1B" w14:textId="77777777" w:rsidR="007D6584" w:rsidRPr="008614D4" w:rsidRDefault="007D6584" w:rsidP="007D6584">
            <w:pPr>
              <w:jc w:val="center"/>
              <w:rPr>
                <w:sz w:val="20"/>
                <w:szCs w:val="20"/>
              </w:rPr>
            </w:pPr>
            <w:r w:rsidRPr="008614D4">
              <w:rPr>
                <w:sz w:val="20"/>
                <w:szCs w:val="20"/>
              </w:rPr>
              <w:t>Nombre</w:t>
            </w:r>
          </w:p>
        </w:tc>
        <w:tc>
          <w:tcPr>
            <w:tcW w:w="1111" w:type="pct"/>
            <w:shd w:val="clear" w:color="auto" w:fill="DEEAF6" w:themeFill="accent1" w:themeFillTint="33"/>
            <w:vAlign w:val="center"/>
          </w:tcPr>
          <w:p w14:paraId="054B85E2" w14:textId="77777777" w:rsidR="007D6584" w:rsidRPr="008614D4" w:rsidRDefault="007D6584" w:rsidP="007D6584">
            <w:pPr>
              <w:jc w:val="center"/>
              <w:rPr>
                <w:sz w:val="20"/>
                <w:szCs w:val="20"/>
              </w:rPr>
            </w:pPr>
            <w:r w:rsidRPr="008614D4">
              <w:rPr>
                <w:sz w:val="20"/>
                <w:szCs w:val="20"/>
              </w:rPr>
              <w:t>Surface en m</w:t>
            </w:r>
            <w:r w:rsidRPr="006B6D76">
              <w:rPr>
                <w:sz w:val="20"/>
                <w:szCs w:val="20"/>
                <w:vertAlign w:val="superscript"/>
              </w:rPr>
              <w:t>2</w:t>
            </w:r>
          </w:p>
        </w:tc>
        <w:tc>
          <w:tcPr>
            <w:tcW w:w="1111" w:type="pct"/>
            <w:shd w:val="clear" w:color="auto" w:fill="DEEAF6" w:themeFill="accent1" w:themeFillTint="33"/>
            <w:vAlign w:val="center"/>
          </w:tcPr>
          <w:p w14:paraId="3D5BDAEF" w14:textId="77777777" w:rsidR="007D6584" w:rsidRPr="008614D4" w:rsidRDefault="007D6584" w:rsidP="007D6584">
            <w:pPr>
              <w:jc w:val="center"/>
              <w:rPr>
                <w:sz w:val="20"/>
                <w:szCs w:val="20"/>
              </w:rPr>
            </w:pPr>
            <w:r w:rsidRPr="008614D4">
              <w:rPr>
                <w:sz w:val="20"/>
                <w:szCs w:val="20"/>
              </w:rPr>
              <w:t>Capacité de stockage (en nombre de palettes)</w:t>
            </w:r>
          </w:p>
        </w:tc>
      </w:tr>
      <w:tr w:rsidR="007D6584" w:rsidRPr="008614D4" w14:paraId="6E83D8F1" w14:textId="77777777" w:rsidTr="008614D4">
        <w:trPr>
          <w:trHeight w:val="510"/>
        </w:trPr>
        <w:tc>
          <w:tcPr>
            <w:tcW w:w="1667" w:type="pct"/>
            <w:shd w:val="clear" w:color="auto" w:fill="DEEAF6" w:themeFill="accent1" w:themeFillTint="33"/>
            <w:vAlign w:val="center"/>
          </w:tcPr>
          <w:p w14:paraId="599E863A" w14:textId="77777777" w:rsidR="007D6584" w:rsidRPr="008614D4" w:rsidRDefault="007D6584" w:rsidP="007D6584">
            <w:pPr>
              <w:jc w:val="left"/>
              <w:rPr>
                <w:sz w:val="20"/>
                <w:szCs w:val="20"/>
              </w:rPr>
            </w:pPr>
            <w:r w:rsidRPr="008614D4">
              <w:rPr>
                <w:sz w:val="20"/>
                <w:szCs w:val="20"/>
              </w:rPr>
              <w:t xml:space="preserve">Locaux de l’établissement </w:t>
            </w:r>
          </w:p>
        </w:tc>
        <w:tc>
          <w:tcPr>
            <w:tcW w:w="1111" w:type="pct"/>
          </w:tcPr>
          <w:p w14:paraId="319053CF" w14:textId="77777777" w:rsidR="007D6584" w:rsidRPr="008614D4" w:rsidRDefault="007D6584" w:rsidP="00F53D5D">
            <w:pPr>
              <w:rPr>
                <w:sz w:val="20"/>
                <w:szCs w:val="20"/>
              </w:rPr>
            </w:pPr>
          </w:p>
        </w:tc>
        <w:tc>
          <w:tcPr>
            <w:tcW w:w="1111" w:type="pct"/>
          </w:tcPr>
          <w:p w14:paraId="08EC05E4" w14:textId="77777777" w:rsidR="007D6584" w:rsidRPr="008614D4" w:rsidRDefault="007D6584" w:rsidP="00F53D5D">
            <w:pPr>
              <w:rPr>
                <w:sz w:val="20"/>
                <w:szCs w:val="20"/>
              </w:rPr>
            </w:pPr>
          </w:p>
        </w:tc>
        <w:tc>
          <w:tcPr>
            <w:tcW w:w="1111" w:type="pct"/>
          </w:tcPr>
          <w:p w14:paraId="61AABF90" w14:textId="77777777" w:rsidR="007D6584" w:rsidRPr="008614D4" w:rsidRDefault="007D6584" w:rsidP="00F53D5D">
            <w:pPr>
              <w:rPr>
                <w:sz w:val="20"/>
                <w:szCs w:val="20"/>
              </w:rPr>
            </w:pPr>
          </w:p>
        </w:tc>
      </w:tr>
      <w:tr w:rsidR="007D6584" w:rsidRPr="008614D4" w14:paraId="7AA308C8" w14:textId="77777777" w:rsidTr="008614D4">
        <w:trPr>
          <w:trHeight w:val="510"/>
        </w:trPr>
        <w:tc>
          <w:tcPr>
            <w:tcW w:w="1667" w:type="pct"/>
            <w:shd w:val="clear" w:color="auto" w:fill="DEEAF6" w:themeFill="accent1" w:themeFillTint="33"/>
            <w:vAlign w:val="center"/>
          </w:tcPr>
          <w:p w14:paraId="53268964" w14:textId="77777777" w:rsidR="007D6584" w:rsidRPr="008614D4" w:rsidRDefault="007D6584" w:rsidP="007D6584">
            <w:pPr>
              <w:jc w:val="left"/>
              <w:rPr>
                <w:sz w:val="20"/>
                <w:szCs w:val="20"/>
              </w:rPr>
            </w:pPr>
            <w:r w:rsidRPr="008614D4">
              <w:rPr>
                <w:sz w:val="20"/>
                <w:szCs w:val="20"/>
              </w:rPr>
              <w:t xml:space="preserve">Locaux généraux de stockage </w:t>
            </w:r>
          </w:p>
        </w:tc>
        <w:tc>
          <w:tcPr>
            <w:tcW w:w="1111" w:type="pct"/>
          </w:tcPr>
          <w:p w14:paraId="08719447" w14:textId="77777777" w:rsidR="007D6584" w:rsidRPr="008614D4" w:rsidRDefault="007D6584" w:rsidP="00F53D5D">
            <w:pPr>
              <w:rPr>
                <w:sz w:val="20"/>
                <w:szCs w:val="20"/>
              </w:rPr>
            </w:pPr>
          </w:p>
        </w:tc>
        <w:tc>
          <w:tcPr>
            <w:tcW w:w="1111" w:type="pct"/>
          </w:tcPr>
          <w:p w14:paraId="08521E32" w14:textId="77777777" w:rsidR="007D6584" w:rsidRPr="008614D4" w:rsidRDefault="007D6584" w:rsidP="00F53D5D">
            <w:pPr>
              <w:rPr>
                <w:sz w:val="20"/>
                <w:szCs w:val="20"/>
              </w:rPr>
            </w:pPr>
          </w:p>
        </w:tc>
        <w:tc>
          <w:tcPr>
            <w:tcW w:w="1111" w:type="pct"/>
          </w:tcPr>
          <w:p w14:paraId="515D12B2" w14:textId="77777777" w:rsidR="007D6584" w:rsidRPr="008614D4" w:rsidRDefault="007D6584" w:rsidP="00F53D5D">
            <w:pPr>
              <w:rPr>
                <w:sz w:val="20"/>
                <w:szCs w:val="20"/>
              </w:rPr>
            </w:pPr>
          </w:p>
        </w:tc>
      </w:tr>
      <w:tr w:rsidR="007D6584" w:rsidRPr="008614D4" w14:paraId="014C1D17" w14:textId="77777777" w:rsidTr="008614D4">
        <w:trPr>
          <w:trHeight w:val="510"/>
        </w:trPr>
        <w:tc>
          <w:tcPr>
            <w:tcW w:w="1667" w:type="pct"/>
            <w:shd w:val="clear" w:color="auto" w:fill="DEEAF6" w:themeFill="accent1" w:themeFillTint="33"/>
            <w:vAlign w:val="center"/>
          </w:tcPr>
          <w:p w14:paraId="5B94E3DB" w14:textId="77777777" w:rsidR="007D6584" w:rsidRPr="008614D4" w:rsidRDefault="007D6584" w:rsidP="007D6584">
            <w:pPr>
              <w:jc w:val="left"/>
              <w:rPr>
                <w:sz w:val="20"/>
                <w:szCs w:val="20"/>
              </w:rPr>
            </w:pPr>
            <w:r w:rsidRPr="008614D4">
              <w:rPr>
                <w:sz w:val="20"/>
                <w:szCs w:val="20"/>
              </w:rPr>
              <w:t xml:space="preserve">Locaux affectés au stockage des plantes médicinales </w:t>
            </w:r>
          </w:p>
        </w:tc>
        <w:tc>
          <w:tcPr>
            <w:tcW w:w="1111" w:type="pct"/>
          </w:tcPr>
          <w:p w14:paraId="79F6247E" w14:textId="77777777" w:rsidR="007D6584" w:rsidRPr="008614D4" w:rsidRDefault="007D6584" w:rsidP="00F53D5D">
            <w:pPr>
              <w:rPr>
                <w:sz w:val="20"/>
                <w:szCs w:val="20"/>
              </w:rPr>
            </w:pPr>
          </w:p>
        </w:tc>
        <w:tc>
          <w:tcPr>
            <w:tcW w:w="1111" w:type="pct"/>
          </w:tcPr>
          <w:p w14:paraId="72E2F11A" w14:textId="77777777" w:rsidR="007D6584" w:rsidRPr="008614D4" w:rsidRDefault="007D6584" w:rsidP="00F53D5D">
            <w:pPr>
              <w:rPr>
                <w:sz w:val="20"/>
                <w:szCs w:val="20"/>
              </w:rPr>
            </w:pPr>
          </w:p>
        </w:tc>
        <w:tc>
          <w:tcPr>
            <w:tcW w:w="1111" w:type="pct"/>
          </w:tcPr>
          <w:p w14:paraId="0748720D" w14:textId="77777777" w:rsidR="007D6584" w:rsidRPr="008614D4" w:rsidRDefault="007D6584" w:rsidP="00F53D5D">
            <w:pPr>
              <w:rPr>
                <w:sz w:val="20"/>
                <w:szCs w:val="20"/>
              </w:rPr>
            </w:pPr>
          </w:p>
        </w:tc>
      </w:tr>
      <w:tr w:rsidR="007D6584" w:rsidRPr="008614D4" w14:paraId="6F20A565" w14:textId="77777777" w:rsidTr="008614D4">
        <w:trPr>
          <w:trHeight w:val="510"/>
        </w:trPr>
        <w:tc>
          <w:tcPr>
            <w:tcW w:w="1667" w:type="pct"/>
            <w:shd w:val="clear" w:color="auto" w:fill="DEEAF6" w:themeFill="accent1" w:themeFillTint="33"/>
            <w:vAlign w:val="center"/>
          </w:tcPr>
          <w:p w14:paraId="6004AFF4" w14:textId="77777777" w:rsidR="007D6584" w:rsidRPr="008614D4" w:rsidRDefault="007D6584" w:rsidP="007D6584">
            <w:pPr>
              <w:jc w:val="left"/>
              <w:rPr>
                <w:sz w:val="20"/>
                <w:szCs w:val="20"/>
              </w:rPr>
            </w:pPr>
            <w:r w:rsidRPr="008614D4">
              <w:rPr>
                <w:sz w:val="20"/>
                <w:szCs w:val="20"/>
              </w:rPr>
              <w:t>Locaux affectés aux plantes à l’état brut (non traitées)</w:t>
            </w:r>
          </w:p>
        </w:tc>
        <w:tc>
          <w:tcPr>
            <w:tcW w:w="1111" w:type="pct"/>
          </w:tcPr>
          <w:p w14:paraId="2EDF111D" w14:textId="77777777" w:rsidR="007D6584" w:rsidRPr="008614D4" w:rsidRDefault="007D6584" w:rsidP="00F53D5D">
            <w:pPr>
              <w:rPr>
                <w:sz w:val="20"/>
                <w:szCs w:val="20"/>
              </w:rPr>
            </w:pPr>
          </w:p>
        </w:tc>
        <w:tc>
          <w:tcPr>
            <w:tcW w:w="1111" w:type="pct"/>
          </w:tcPr>
          <w:p w14:paraId="3EA052F0" w14:textId="77777777" w:rsidR="007D6584" w:rsidRPr="008614D4" w:rsidRDefault="007D6584" w:rsidP="00F53D5D">
            <w:pPr>
              <w:rPr>
                <w:sz w:val="20"/>
                <w:szCs w:val="20"/>
              </w:rPr>
            </w:pPr>
          </w:p>
        </w:tc>
        <w:tc>
          <w:tcPr>
            <w:tcW w:w="1111" w:type="pct"/>
          </w:tcPr>
          <w:p w14:paraId="279A8D04" w14:textId="77777777" w:rsidR="007D6584" w:rsidRPr="008614D4" w:rsidRDefault="007D6584" w:rsidP="00F53D5D">
            <w:pPr>
              <w:rPr>
                <w:sz w:val="20"/>
                <w:szCs w:val="20"/>
              </w:rPr>
            </w:pPr>
          </w:p>
        </w:tc>
      </w:tr>
      <w:tr w:rsidR="007D6584" w:rsidRPr="008614D4" w14:paraId="64F51F73" w14:textId="77777777" w:rsidTr="008614D4">
        <w:trPr>
          <w:trHeight w:val="510"/>
        </w:trPr>
        <w:tc>
          <w:tcPr>
            <w:tcW w:w="1667" w:type="pct"/>
            <w:shd w:val="clear" w:color="auto" w:fill="DEEAF6" w:themeFill="accent1" w:themeFillTint="33"/>
            <w:vAlign w:val="center"/>
          </w:tcPr>
          <w:p w14:paraId="527616D1" w14:textId="77777777" w:rsidR="007D6584" w:rsidRPr="008614D4" w:rsidRDefault="007D6584" w:rsidP="007D6584">
            <w:pPr>
              <w:jc w:val="left"/>
              <w:rPr>
                <w:sz w:val="20"/>
                <w:szCs w:val="20"/>
              </w:rPr>
            </w:pPr>
            <w:r w:rsidRPr="008614D4">
              <w:rPr>
                <w:sz w:val="20"/>
                <w:szCs w:val="20"/>
              </w:rPr>
              <w:t>Locaux affectés au stockage des plantes en quarantaine (avant libération)</w:t>
            </w:r>
          </w:p>
        </w:tc>
        <w:tc>
          <w:tcPr>
            <w:tcW w:w="1111" w:type="pct"/>
          </w:tcPr>
          <w:p w14:paraId="175624F9" w14:textId="77777777" w:rsidR="007D6584" w:rsidRPr="008614D4" w:rsidRDefault="007D6584" w:rsidP="00F53D5D">
            <w:pPr>
              <w:rPr>
                <w:sz w:val="20"/>
                <w:szCs w:val="20"/>
              </w:rPr>
            </w:pPr>
          </w:p>
        </w:tc>
        <w:tc>
          <w:tcPr>
            <w:tcW w:w="1111" w:type="pct"/>
          </w:tcPr>
          <w:p w14:paraId="5ED51E26" w14:textId="77777777" w:rsidR="007D6584" w:rsidRPr="008614D4" w:rsidRDefault="007D6584" w:rsidP="00F53D5D">
            <w:pPr>
              <w:rPr>
                <w:sz w:val="20"/>
                <w:szCs w:val="20"/>
              </w:rPr>
            </w:pPr>
          </w:p>
        </w:tc>
        <w:tc>
          <w:tcPr>
            <w:tcW w:w="1111" w:type="pct"/>
          </w:tcPr>
          <w:p w14:paraId="30F292C3" w14:textId="77777777" w:rsidR="007D6584" w:rsidRPr="008614D4" w:rsidRDefault="007D6584" w:rsidP="00F53D5D">
            <w:pPr>
              <w:rPr>
                <w:sz w:val="20"/>
                <w:szCs w:val="20"/>
              </w:rPr>
            </w:pPr>
          </w:p>
        </w:tc>
      </w:tr>
      <w:tr w:rsidR="007D6584" w:rsidRPr="008614D4" w14:paraId="7862F5A0" w14:textId="77777777" w:rsidTr="008614D4">
        <w:trPr>
          <w:trHeight w:val="510"/>
        </w:trPr>
        <w:tc>
          <w:tcPr>
            <w:tcW w:w="1667" w:type="pct"/>
            <w:shd w:val="clear" w:color="auto" w:fill="DEEAF6" w:themeFill="accent1" w:themeFillTint="33"/>
            <w:vAlign w:val="center"/>
          </w:tcPr>
          <w:p w14:paraId="2AC46C19" w14:textId="77777777" w:rsidR="007D6584" w:rsidRPr="008614D4" w:rsidRDefault="007D6584" w:rsidP="007D6584">
            <w:pPr>
              <w:jc w:val="left"/>
              <w:rPr>
                <w:sz w:val="20"/>
                <w:szCs w:val="20"/>
              </w:rPr>
            </w:pPr>
            <w:r w:rsidRPr="008614D4">
              <w:rPr>
                <w:sz w:val="20"/>
                <w:szCs w:val="20"/>
              </w:rPr>
              <w:t>Locaux affectés aux plantes médicinales retournées</w:t>
            </w:r>
          </w:p>
        </w:tc>
        <w:tc>
          <w:tcPr>
            <w:tcW w:w="1111" w:type="pct"/>
          </w:tcPr>
          <w:p w14:paraId="4C73D572" w14:textId="77777777" w:rsidR="007D6584" w:rsidRPr="008614D4" w:rsidRDefault="007D6584" w:rsidP="00F53D5D">
            <w:pPr>
              <w:rPr>
                <w:sz w:val="20"/>
                <w:szCs w:val="20"/>
              </w:rPr>
            </w:pPr>
          </w:p>
        </w:tc>
        <w:tc>
          <w:tcPr>
            <w:tcW w:w="1111" w:type="pct"/>
          </w:tcPr>
          <w:p w14:paraId="12D05281" w14:textId="77777777" w:rsidR="007D6584" w:rsidRPr="008614D4" w:rsidRDefault="007D6584" w:rsidP="00F53D5D">
            <w:pPr>
              <w:rPr>
                <w:sz w:val="20"/>
                <w:szCs w:val="20"/>
              </w:rPr>
            </w:pPr>
          </w:p>
        </w:tc>
        <w:tc>
          <w:tcPr>
            <w:tcW w:w="1111" w:type="pct"/>
          </w:tcPr>
          <w:p w14:paraId="5CF9DB67" w14:textId="77777777" w:rsidR="007D6584" w:rsidRPr="008614D4" w:rsidRDefault="007D6584" w:rsidP="00F53D5D">
            <w:pPr>
              <w:rPr>
                <w:sz w:val="20"/>
                <w:szCs w:val="20"/>
              </w:rPr>
            </w:pPr>
          </w:p>
        </w:tc>
      </w:tr>
      <w:tr w:rsidR="007D6584" w:rsidRPr="008614D4" w14:paraId="09B9B5D7" w14:textId="77777777" w:rsidTr="008614D4">
        <w:trPr>
          <w:trHeight w:val="510"/>
        </w:trPr>
        <w:tc>
          <w:tcPr>
            <w:tcW w:w="1667" w:type="pct"/>
            <w:shd w:val="clear" w:color="auto" w:fill="DEEAF6" w:themeFill="accent1" w:themeFillTint="33"/>
            <w:vAlign w:val="center"/>
          </w:tcPr>
          <w:p w14:paraId="0775FAF5" w14:textId="77777777" w:rsidR="007D6584" w:rsidRPr="008614D4" w:rsidRDefault="007D6584" w:rsidP="007D6584">
            <w:pPr>
              <w:jc w:val="left"/>
              <w:rPr>
                <w:sz w:val="20"/>
                <w:szCs w:val="20"/>
              </w:rPr>
            </w:pPr>
            <w:r w:rsidRPr="008614D4">
              <w:rPr>
                <w:sz w:val="20"/>
                <w:szCs w:val="20"/>
              </w:rPr>
              <w:t>Locaux affectés à la réception des plantes médicinales</w:t>
            </w:r>
          </w:p>
        </w:tc>
        <w:tc>
          <w:tcPr>
            <w:tcW w:w="1111" w:type="pct"/>
          </w:tcPr>
          <w:p w14:paraId="542937FC" w14:textId="77777777" w:rsidR="007D6584" w:rsidRPr="008614D4" w:rsidRDefault="007D6584" w:rsidP="00F53D5D">
            <w:pPr>
              <w:rPr>
                <w:sz w:val="20"/>
                <w:szCs w:val="20"/>
              </w:rPr>
            </w:pPr>
          </w:p>
        </w:tc>
        <w:tc>
          <w:tcPr>
            <w:tcW w:w="1111" w:type="pct"/>
          </w:tcPr>
          <w:p w14:paraId="4C55941D" w14:textId="77777777" w:rsidR="007D6584" w:rsidRPr="008614D4" w:rsidRDefault="007D6584" w:rsidP="00F53D5D">
            <w:pPr>
              <w:rPr>
                <w:sz w:val="20"/>
                <w:szCs w:val="20"/>
              </w:rPr>
            </w:pPr>
          </w:p>
        </w:tc>
        <w:tc>
          <w:tcPr>
            <w:tcW w:w="1111" w:type="pct"/>
          </w:tcPr>
          <w:p w14:paraId="0A200703" w14:textId="77777777" w:rsidR="007D6584" w:rsidRPr="008614D4" w:rsidRDefault="007D6584" w:rsidP="00F53D5D">
            <w:pPr>
              <w:rPr>
                <w:sz w:val="20"/>
                <w:szCs w:val="20"/>
              </w:rPr>
            </w:pPr>
          </w:p>
        </w:tc>
      </w:tr>
      <w:tr w:rsidR="007D6584" w:rsidRPr="008614D4" w14:paraId="5D0199DB" w14:textId="77777777" w:rsidTr="008614D4">
        <w:trPr>
          <w:trHeight w:val="510"/>
        </w:trPr>
        <w:tc>
          <w:tcPr>
            <w:tcW w:w="1667" w:type="pct"/>
            <w:shd w:val="clear" w:color="auto" w:fill="DEEAF6" w:themeFill="accent1" w:themeFillTint="33"/>
            <w:vAlign w:val="center"/>
          </w:tcPr>
          <w:p w14:paraId="3481B1FA" w14:textId="77777777" w:rsidR="007D6584" w:rsidRPr="008614D4" w:rsidRDefault="007D6584" w:rsidP="007D6584">
            <w:pPr>
              <w:jc w:val="left"/>
              <w:rPr>
                <w:sz w:val="20"/>
                <w:szCs w:val="20"/>
              </w:rPr>
            </w:pPr>
            <w:r w:rsidRPr="008614D4">
              <w:rPr>
                <w:sz w:val="20"/>
                <w:szCs w:val="20"/>
              </w:rPr>
              <w:t>Locaux affectés à l’expédition des plantes médicinales</w:t>
            </w:r>
          </w:p>
        </w:tc>
        <w:tc>
          <w:tcPr>
            <w:tcW w:w="1111" w:type="pct"/>
          </w:tcPr>
          <w:p w14:paraId="6E95987D" w14:textId="77777777" w:rsidR="007D6584" w:rsidRPr="008614D4" w:rsidRDefault="007D6584" w:rsidP="00F53D5D">
            <w:pPr>
              <w:rPr>
                <w:sz w:val="20"/>
                <w:szCs w:val="20"/>
              </w:rPr>
            </w:pPr>
          </w:p>
        </w:tc>
        <w:tc>
          <w:tcPr>
            <w:tcW w:w="1111" w:type="pct"/>
          </w:tcPr>
          <w:p w14:paraId="7C07D6FD" w14:textId="77777777" w:rsidR="007D6584" w:rsidRPr="008614D4" w:rsidRDefault="007D6584" w:rsidP="00F53D5D">
            <w:pPr>
              <w:rPr>
                <w:sz w:val="20"/>
                <w:szCs w:val="20"/>
              </w:rPr>
            </w:pPr>
          </w:p>
        </w:tc>
        <w:tc>
          <w:tcPr>
            <w:tcW w:w="1111" w:type="pct"/>
          </w:tcPr>
          <w:p w14:paraId="53CF912F" w14:textId="77777777" w:rsidR="007D6584" w:rsidRPr="008614D4" w:rsidRDefault="007D6584" w:rsidP="00F53D5D">
            <w:pPr>
              <w:rPr>
                <w:sz w:val="20"/>
                <w:szCs w:val="20"/>
              </w:rPr>
            </w:pPr>
          </w:p>
        </w:tc>
      </w:tr>
      <w:tr w:rsidR="007D6584" w:rsidRPr="008614D4" w14:paraId="305B96CC" w14:textId="77777777" w:rsidTr="008614D4">
        <w:trPr>
          <w:trHeight w:val="510"/>
        </w:trPr>
        <w:tc>
          <w:tcPr>
            <w:tcW w:w="1667" w:type="pct"/>
            <w:shd w:val="clear" w:color="auto" w:fill="DEEAF6" w:themeFill="accent1" w:themeFillTint="33"/>
            <w:vAlign w:val="center"/>
          </w:tcPr>
          <w:p w14:paraId="217841F9" w14:textId="77777777" w:rsidR="007D6584" w:rsidRPr="008614D4" w:rsidRDefault="007D6584" w:rsidP="007D6584">
            <w:pPr>
              <w:jc w:val="left"/>
              <w:rPr>
                <w:sz w:val="20"/>
                <w:szCs w:val="20"/>
              </w:rPr>
            </w:pPr>
            <w:r w:rsidRPr="008614D4">
              <w:rPr>
                <w:sz w:val="20"/>
                <w:szCs w:val="20"/>
              </w:rPr>
              <w:t>Locaux affectés aux plantes thermosensibles</w:t>
            </w:r>
          </w:p>
        </w:tc>
        <w:tc>
          <w:tcPr>
            <w:tcW w:w="1111" w:type="pct"/>
          </w:tcPr>
          <w:p w14:paraId="1D87B803" w14:textId="77777777" w:rsidR="007D6584" w:rsidRPr="008614D4" w:rsidRDefault="007D6584" w:rsidP="00F53D5D">
            <w:pPr>
              <w:rPr>
                <w:sz w:val="20"/>
                <w:szCs w:val="20"/>
              </w:rPr>
            </w:pPr>
          </w:p>
        </w:tc>
        <w:tc>
          <w:tcPr>
            <w:tcW w:w="1111" w:type="pct"/>
          </w:tcPr>
          <w:p w14:paraId="7AAB1AA9" w14:textId="77777777" w:rsidR="007D6584" w:rsidRPr="008614D4" w:rsidRDefault="007D6584" w:rsidP="00F53D5D">
            <w:pPr>
              <w:rPr>
                <w:sz w:val="20"/>
                <w:szCs w:val="20"/>
              </w:rPr>
            </w:pPr>
          </w:p>
        </w:tc>
        <w:tc>
          <w:tcPr>
            <w:tcW w:w="1111" w:type="pct"/>
          </w:tcPr>
          <w:p w14:paraId="112AC1DB" w14:textId="77777777" w:rsidR="007D6584" w:rsidRPr="008614D4" w:rsidRDefault="007D6584" w:rsidP="00F53D5D">
            <w:pPr>
              <w:rPr>
                <w:sz w:val="20"/>
                <w:szCs w:val="20"/>
              </w:rPr>
            </w:pPr>
          </w:p>
        </w:tc>
      </w:tr>
      <w:tr w:rsidR="007D6584" w:rsidRPr="008614D4" w14:paraId="6C625F5E" w14:textId="77777777" w:rsidTr="008614D4">
        <w:trPr>
          <w:trHeight w:val="510"/>
        </w:trPr>
        <w:tc>
          <w:tcPr>
            <w:tcW w:w="1667" w:type="pct"/>
            <w:shd w:val="clear" w:color="auto" w:fill="DEEAF6" w:themeFill="accent1" w:themeFillTint="33"/>
            <w:vAlign w:val="center"/>
          </w:tcPr>
          <w:p w14:paraId="44B4D857" w14:textId="77777777" w:rsidR="007D6584" w:rsidRPr="008614D4" w:rsidRDefault="007D6584" w:rsidP="007D6584">
            <w:pPr>
              <w:jc w:val="left"/>
              <w:rPr>
                <w:sz w:val="20"/>
                <w:szCs w:val="20"/>
              </w:rPr>
            </w:pPr>
            <w:r w:rsidRPr="008614D4">
              <w:rPr>
                <w:sz w:val="20"/>
                <w:szCs w:val="20"/>
              </w:rPr>
              <w:t>Locaux affectés aux contrôles</w:t>
            </w:r>
          </w:p>
        </w:tc>
        <w:tc>
          <w:tcPr>
            <w:tcW w:w="1111" w:type="pct"/>
          </w:tcPr>
          <w:p w14:paraId="68DC5F57" w14:textId="77777777" w:rsidR="007D6584" w:rsidRPr="008614D4" w:rsidRDefault="007D6584" w:rsidP="00F53D5D">
            <w:pPr>
              <w:rPr>
                <w:sz w:val="20"/>
                <w:szCs w:val="20"/>
              </w:rPr>
            </w:pPr>
          </w:p>
        </w:tc>
        <w:tc>
          <w:tcPr>
            <w:tcW w:w="1111" w:type="pct"/>
          </w:tcPr>
          <w:p w14:paraId="69426F5C" w14:textId="77777777" w:rsidR="007D6584" w:rsidRPr="008614D4" w:rsidRDefault="007D6584" w:rsidP="00F53D5D">
            <w:pPr>
              <w:rPr>
                <w:sz w:val="20"/>
                <w:szCs w:val="20"/>
              </w:rPr>
            </w:pPr>
          </w:p>
        </w:tc>
        <w:tc>
          <w:tcPr>
            <w:tcW w:w="1111" w:type="pct"/>
          </w:tcPr>
          <w:p w14:paraId="34B705B2" w14:textId="77777777" w:rsidR="007D6584" w:rsidRPr="008614D4" w:rsidRDefault="007D6584" w:rsidP="00F53D5D">
            <w:pPr>
              <w:rPr>
                <w:sz w:val="20"/>
                <w:szCs w:val="20"/>
              </w:rPr>
            </w:pPr>
          </w:p>
        </w:tc>
      </w:tr>
      <w:tr w:rsidR="007D6584" w:rsidRPr="008614D4" w14:paraId="5C9574CF" w14:textId="77777777" w:rsidTr="008614D4">
        <w:trPr>
          <w:trHeight w:val="510"/>
        </w:trPr>
        <w:tc>
          <w:tcPr>
            <w:tcW w:w="1667" w:type="pct"/>
            <w:shd w:val="clear" w:color="auto" w:fill="DEEAF6" w:themeFill="accent1" w:themeFillTint="33"/>
            <w:vAlign w:val="center"/>
          </w:tcPr>
          <w:p w14:paraId="14F193F5" w14:textId="305F5FBE" w:rsidR="007D6584" w:rsidRPr="008614D4" w:rsidRDefault="007D6584" w:rsidP="005A46D7">
            <w:pPr>
              <w:jc w:val="left"/>
              <w:rPr>
                <w:sz w:val="20"/>
                <w:szCs w:val="20"/>
              </w:rPr>
            </w:pPr>
            <w:r w:rsidRPr="008614D4">
              <w:rPr>
                <w:sz w:val="20"/>
                <w:szCs w:val="20"/>
              </w:rPr>
              <w:t xml:space="preserve">Locaux affectés à d’autres </w:t>
            </w:r>
            <w:r w:rsidR="005A46D7">
              <w:rPr>
                <w:sz w:val="20"/>
                <w:szCs w:val="20"/>
              </w:rPr>
              <w:t>activités</w:t>
            </w:r>
            <w:r w:rsidRPr="008614D4">
              <w:rPr>
                <w:sz w:val="20"/>
                <w:szCs w:val="20"/>
              </w:rPr>
              <w:t xml:space="preserve"> (1)</w:t>
            </w:r>
          </w:p>
        </w:tc>
        <w:tc>
          <w:tcPr>
            <w:tcW w:w="1111" w:type="pct"/>
          </w:tcPr>
          <w:p w14:paraId="12C5ECC2" w14:textId="77777777" w:rsidR="007D6584" w:rsidRPr="008614D4" w:rsidRDefault="007D6584" w:rsidP="00F53D5D">
            <w:pPr>
              <w:rPr>
                <w:sz w:val="20"/>
                <w:szCs w:val="20"/>
              </w:rPr>
            </w:pPr>
          </w:p>
        </w:tc>
        <w:tc>
          <w:tcPr>
            <w:tcW w:w="1111" w:type="pct"/>
          </w:tcPr>
          <w:p w14:paraId="4E187E48" w14:textId="77777777" w:rsidR="007D6584" w:rsidRPr="008614D4" w:rsidRDefault="007D6584" w:rsidP="00F53D5D">
            <w:pPr>
              <w:rPr>
                <w:sz w:val="20"/>
                <w:szCs w:val="20"/>
              </w:rPr>
            </w:pPr>
          </w:p>
        </w:tc>
        <w:tc>
          <w:tcPr>
            <w:tcW w:w="1111" w:type="pct"/>
          </w:tcPr>
          <w:p w14:paraId="1CB165A7" w14:textId="77777777" w:rsidR="007D6584" w:rsidRPr="008614D4" w:rsidRDefault="007D6584" w:rsidP="00F53D5D">
            <w:pPr>
              <w:rPr>
                <w:sz w:val="20"/>
                <w:szCs w:val="20"/>
              </w:rPr>
            </w:pPr>
          </w:p>
        </w:tc>
      </w:tr>
    </w:tbl>
    <w:p w14:paraId="2DA6424D" w14:textId="77777777" w:rsidR="002D3BFF" w:rsidRDefault="002D3BFF" w:rsidP="002D3BFF">
      <w:pPr>
        <w:pStyle w:val="Paragraphedeliste"/>
        <w:rPr>
          <w:szCs w:val="20"/>
        </w:rPr>
      </w:pPr>
    </w:p>
    <w:p w14:paraId="5A66852A" w14:textId="236F3A73" w:rsidR="002D3BFF" w:rsidRPr="002D3BFF" w:rsidRDefault="002D3BFF" w:rsidP="002D3BFF">
      <w:pPr>
        <w:pStyle w:val="Paragraphedeliste"/>
        <w:numPr>
          <w:ilvl w:val="0"/>
          <w:numId w:val="54"/>
        </w:numPr>
        <w:rPr>
          <w:szCs w:val="20"/>
        </w:rPr>
      </w:pPr>
      <w:r>
        <w:rPr>
          <w:szCs w:val="20"/>
        </w:rPr>
        <w:t>P</w:t>
      </w:r>
      <w:r w:rsidR="005A46D7" w:rsidRPr="002D3BFF">
        <w:rPr>
          <w:szCs w:val="20"/>
        </w:rPr>
        <w:t>réciser les opérations et/ou produits</w:t>
      </w:r>
    </w:p>
    <w:p w14:paraId="5FFC952E" w14:textId="77777777" w:rsidR="008614D4" w:rsidRPr="008614D4" w:rsidRDefault="008614D4" w:rsidP="007D6584">
      <w:pPr>
        <w:rPr>
          <w:sz w:val="20"/>
          <w:szCs w:val="20"/>
        </w:rPr>
      </w:pPr>
    </w:p>
    <w:p w14:paraId="287A7614" w14:textId="7427689C" w:rsidR="004125FA" w:rsidRPr="00D51C60" w:rsidRDefault="004125FA" w:rsidP="008658D3">
      <w:pPr>
        <w:pStyle w:val="Paragraphedeliste"/>
        <w:numPr>
          <w:ilvl w:val="0"/>
          <w:numId w:val="21"/>
        </w:numPr>
        <w:rPr>
          <w:u w:val="single"/>
        </w:rPr>
      </w:pPr>
      <w:r w:rsidRPr="00D51C60">
        <w:rPr>
          <w:u w:val="single"/>
        </w:rPr>
        <w:t>Ventilation et maîtrise de la température</w:t>
      </w:r>
      <w:r>
        <w:rPr>
          <w:u w:val="single"/>
        </w:rPr>
        <w:t xml:space="preserve"> et de l’hygrométrie</w:t>
      </w:r>
    </w:p>
    <w:p w14:paraId="7D10B7A0" w14:textId="77777777" w:rsidR="004125FA" w:rsidRPr="005266B9" w:rsidRDefault="004125FA" w:rsidP="004125FA"/>
    <w:p w14:paraId="05618315" w14:textId="7839FB04" w:rsidR="004125FA" w:rsidRPr="005266B9" w:rsidRDefault="004125FA" w:rsidP="004125FA">
      <w:r w:rsidRPr="005266B9">
        <w:t xml:space="preserve">Décrire en une demi-page les dispositifs mis en place afin de garantir la ventilation et la maîtrise de la température et de l’hygrométrie au sein des locaux de </w:t>
      </w:r>
      <w:r w:rsidR="007D6584">
        <w:t xml:space="preserve">conditionnement et de </w:t>
      </w:r>
      <w:r w:rsidRPr="005266B9">
        <w:t>stockage.</w:t>
      </w:r>
    </w:p>
    <w:p w14:paraId="08EE6192" w14:textId="77777777" w:rsidR="004125FA" w:rsidRPr="005266B9" w:rsidRDefault="004125FA" w:rsidP="004125FA"/>
    <w:tbl>
      <w:tblPr>
        <w:tblStyle w:val="Grilledutableau"/>
        <w:tblW w:w="10206" w:type="dxa"/>
        <w:tblInd w:w="-5" w:type="dxa"/>
        <w:tblLook w:val="04A0" w:firstRow="1" w:lastRow="0" w:firstColumn="1" w:lastColumn="0" w:noHBand="0" w:noVBand="1"/>
      </w:tblPr>
      <w:tblGrid>
        <w:gridCol w:w="10206"/>
      </w:tblGrid>
      <w:tr w:rsidR="004125FA" w:rsidRPr="005266B9" w14:paraId="64DC0176" w14:textId="77777777" w:rsidTr="00F53D5D">
        <w:tc>
          <w:tcPr>
            <w:tcW w:w="10206" w:type="dxa"/>
          </w:tcPr>
          <w:p w14:paraId="3C21E692" w14:textId="77777777" w:rsidR="004125FA" w:rsidRPr="00D51C60" w:rsidRDefault="004125FA" w:rsidP="00F53D5D">
            <w:pPr>
              <w:rPr>
                <w:sz w:val="20"/>
              </w:rPr>
            </w:pPr>
          </w:p>
          <w:p w14:paraId="7B974248" w14:textId="77777777" w:rsidR="004125FA" w:rsidRPr="00D51C60" w:rsidRDefault="004125FA" w:rsidP="00F53D5D">
            <w:pPr>
              <w:rPr>
                <w:sz w:val="20"/>
              </w:rPr>
            </w:pPr>
          </w:p>
          <w:p w14:paraId="74D6BCCA" w14:textId="77777777" w:rsidR="004125FA" w:rsidRPr="00D51C60" w:rsidRDefault="004125FA" w:rsidP="00F53D5D">
            <w:pPr>
              <w:rPr>
                <w:sz w:val="20"/>
              </w:rPr>
            </w:pPr>
          </w:p>
          <w:p w14:paraId="6D157C4E" w14:textId="77777777" w:rsidR="004125FA" w:rsidRPr="00D51C60" w:rsidRDefault="004125FA" w:rsidP="00F53D5D">
            <w:pPr>
              <w:rPr>
                <w:sz w:val="20"/>
              </w:rPr>
            </w:pPr>
          </w:p>
          <w:p w14:paraId="6C4E9DF7" w14:textId="77777777" w:rsidR="004125FA" w:rsidRPr="00D51C60" w:rsidRDefault="004125FA" w:rsidP="00F53D5D">
            <w:pPr>
              <w:rPr>
                <w:sz w:val="20"/>
              </w:rPr>
            </w:pPr>
          </w:p>
          <w:p w14:paraId="1F0F00A6" w14:textId="77777777" w:rsidR="004125FA" w:rsidRPr="00D51C60" w:rsidRDefault="004125FA" w:rsidP="00F53D5D">
            <w:pPr>
              <w:rPr>
                <w:sz w:val="20"/>
              </w:rPr>
            </w:pPr>
          </w:p>
          <w:p w14:paraId="1D9893C8" w14:textId="77777777" w:rsidR="004125FA" w:rsidRPr="00D51C60" w:rsidRDefault="004125FA" w:rsidP="00F53D5D">
            <w:pPr>
              <w:rPr>
                <w:sz w:val="20"/>
              </w:rPr>
            </w:pPr>
          </w:p>
          <w:p w14:paraId="016A3155" w14:textId="77777777" w:rsidR="004125FA" w:rsidRDefault="004125FA" w:rsidP="00F53D5D">
            <w:pPr>
              <w:rPr>
                <w:sz w:val="20"/>
              </w:rPr>
            </w:pPr>
          </w:p>
          <w:p w14:paraId="61F33CE7" w14:textId="77777777" w:rsidR="004125FA" w:rsidRDefault="004125FA" w:rsidP="00F53D5D">
            <w:pPr>
              <w:rPr>
                <w:sz w:val="20"/>
              </w:rPr>
            </w:pPr>
          </w:p>
          <w:p w14:paraId="4B745E82" w14:textId="77777777" w:rsidR="004125FA" w:rsidRDefault="004125FA" w:rsidP="00F53D5D">
            <w:pPr>
              <w:rPr>
                <w:sz w:val="20"/>
              </w:rPr>
            </w:pPr>
          </w:p>
          <w:p w14:paraId="4A5A7871" w14:textId="77777777" w:rsidR="004125FA" w:rsidRDefault="004125FA" w:rsidP="00F53D5D">
            <w:pPr>
              <w:rPr>
                <w:sz w:val="20"/>
              </w:rPr>
            </w:pPr>
          </w:p>
          <w:p w14:paraId="0BCB7161" w14:textId="77777777" w:rsidR="004125FA" w:rsidRDefault="004125FA" w:rsidP="00F53D5D">
            <w:pPr>
              <w:rPr>
                <w:sz w:val="20"/>
              </w:rPr>
            </w:pPr>
          </w:p>
          <w:p w14:paraId="16C9400D" w14:textId="77777777" w:rsidR="004125FA" w:rsidRDefault="004125FA" w:rsidP="00F53D5D">
            <w:pPr>
              <w:rPr>
                <w:sz w:val="20"/>
              </w:rPr>
            </w:pPr>
          </w:p>
          <w:p w14:paraId="41AAF3D6" w14:textId="77777777" w:rsidR="004125FA" w:rsidRDefault="004125FA" w:rsidP="00F53D5D">
            <w:pPr>
              <w:rPr>
                <w:sz w:val="20"/>
              </w:rPr>
            </w:pPr>
          </w:p>
          <w:p w14:paraId="1AA59781" w14:textId="77777777" w:rsidR="004125FA" w:rsidRDefault="004125FA" w:rsidP="00F53D5D">
            <w:pPr>
              <w:rPr>
                <w:sz w:val="20"/>
              </w:rPr>
            </w:pPr>
          </w:p>
          <w:p w14:paraId="1AF3621B" w14:textId="77777777" w:rsidR="004125FA" w:rsidRPr="00D51C60" w:rsidRDefault="004125FA" w:rsidP="00F53D5D">
            <w:pPr>
              <w:rPr>
                <w:sz w:val="20"/>
              </w:rPr>
            </w:pPr>
          </w:p>
          <w:p w14:paraId="060765E0" w14:textId="77777777" w:rsidR="004125FA" w:rsidRPr="00D51C60" w:rsidRDefault="004125FA" w:rsidP="00F53D5D">
            <w:pPr>
              <w:rPr>
                <w:sz w:val="20"/>
              </w:rPr>
            </w:pPr>
          </w:p>
        </w:tc>
      </w:tr>
    </w:tbl>
    <w:p w14:paraId="07719802" w14:textId="77777777" w:rsidR="008614D4" w:rsidRDefault="008614D4">
      <w:pPr>
        <w:widowControl/>
        <w:jc w:val="left"/>
      </w:pPr>
      <w:r>
        <w:br w:type="page"/>
      </w:r>
    </w:p>
    <w:p w14:paraId="33C8046A" w14:textId="77777777" w:rsidR="004125FA" w:rsidRDefault="004125FA" w:rsidP="004125FA"/>
    <w:p w14:paraId="5F52A417" w14:textId="65DA8518" w:rsidR="004125FA" w:rsidRPr="007C251E" w:rsidRDefault="004125FA" w:rsidP="008658D3">
      <w:pPr>
        <w:pStyle w:val="Paragraphedeliste"/>
        <w:numPr>
          <w:ilvl w:val="0"/>
          <w:numId w:val="21"/>
        </w:numPr>
        <w:rPr>
          <w:u w:val="single"/>
        </w:rPr>
      </w:pPr>
      <w:r w:rsidRPr="007C251E">
        <w:rPr>
          <w:u w:val="single"/>
        </w:rPr>
        <w:t xml:space="preserve">Description du système de traitement de l’air (à </w:t>
      </w:r>
      <w:r w:rsidR="0062612F">
        <w:rPr>
          <w:u w:val="single"/>
        </w:rPr>
        <w:t xml:space="preserve">compléter </w:t>
      </w:r>
      <w:r w:rsidRPr="007C251E">
        <w:rPr>
          <w:u w:val="single"/>
        </w:rPr>
        <w:t>le cas échéant)</w:t>
      </w:r>
    </w:p>
    <w:p w14:paraId="006DE84A" w14:textId="77777777" w:rsidR="004125FA" w:rsidRPr="005266B9" w:rsidRDefault="004125FA" w:rsidP="004125FA">
      <w:pPr>
        <w:pStyle w:val="Paragraphedeliste"/>
      </w:pPr>
    </w:p>
    <w:p w14:paraId="2F89C5F8" w14:textId="2C6EA6D8" w:rsidR="005C7C69" w:rsidRDefault="005C7C69" w:rsidP="005C7C69">
      <w:r>
        <w:t>Joindre (</w:t>
      </w:r>
      <w:r w:rsidRPr="00841371">
        <w:rPr>
          <w:b/>
        </w:rPr>
        <w:t xml:space="preserve">annexe </w:t>
      </w:r>
      <w:r w:rsidR="00ED54FD" w:rsidRPr="00841371">
        <w:rPr>
          <w:b/>
        </w:rPr>
        <w:t>G</w:t>
      </w:r>
      <w:r w:rsidRPr="00841371">
        <w:rPr>
          <w:b/>
        </w:rPr>
        <w:t>.3.</w:t>
      </w:r>
      <w:r>
        <w:t xml:space="preserve">) </w:t>
      </w:r>
      <w:r w:rsidRPr="005266B9">
        <w:t>un plan simplifié du système de traitement d'air et des centrales mentionnant également la référence des zones ventilées et les reprendre dans le tableau ci-dessous :</w:t>
      </w:r>
    </w:p>
    <w:p w14:paraId="537C7A7B" w14:textId="77777777" w:rsidR="005C7C69" w:rsidRPr="005266B9" w:rsidRDefault="005C7C69" w:rsidP="005C7C69"/>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4"/>
        <w:gridCol w:w="2650"/>
        <w:gridCol w:w="2650"/>
        <w:gridCol w:w="6"/>
      </w:tblGrid>
      <w:tr w:rsidR="005C7C69" w:rsidRPr="005266B9" w14:paraId="3981184B" w14:textId="77777777" w:rsidTr="00863ED0">
        <w:trPr>
          <w:gridAfter w:val="1"/>
          <w:wAfter w:w="3" w:type="pct"/>
          <w:cantSplit/>
          <w:trHeight w:val="377"/>
          <w:jc w:val="center"/>
        </w:trPr>
        <w:tc>
          <w:tcPr>
            <w:tcW w:w="1231" w:type="pct"/>
            <w:vMerge w:val="restart"/>
            <w:shd w:val="clear" w:color="auto" w:fill="DEEAF6" w:themeFill="accent1" w:themeFillTint="33"/>
            <w:vAlign w:val="center"/>
          </w:tcPr>
          <w:p w14:paraId="6973B425" w14:textId="77777777" w:rsidR="005C7C69" w:rsidRPr="005266B9" w:rsidRDefault="005C7C69" w:rsidP="00863ED0">
            <w:pPr>
              <w:jc w:val="center"/>
            </w:pPr>
            <w:r w:rsidRPr="005266B9">
              <w:t>Référence des centrales</w:t>
            </w:r>
          </w:p>
        </w:tc>
        <w:tc>
          <w:tcPr>
            <w:tcW w:w="1127" w:type="pct"/>
            <w:vMerge w:val="restart"/>
            <w:shd w:val="clear" w:color="auto" w:fill="DEEAF6" w:themeFill="accent1" w:themeFillTint="33"/>
            <w:vAlign w:val="center"/>
          </w:tcPr>
          <w:p w14:paraId="16D2EC20" w14:textId="77777777" w:rsidR="005C7C69" w:rsidRPr="005266B9" w:rsidRDefault="005C7C69" w:rsidP="00863ED0">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34B944B1" w14:textId="77777777" w:rsidR="005C7C69" w:rsidRPr="005266B9" w:rsidRDefault="005C7C69" w:rsidP="00863ED0">
            <w:pPr>
              <w:jc w:val="center"/>
            </w:pPr>
            <w:r w:rsidRPr="005266B9">
              <w:t>Nombre de renouvellements horaires</w:t>
            </w:r>
          </w:p>
        </w:tc>
        <w:tc>
          <w:tcPr>
            <w:tcW w:w="1319" w:type="pct"/>
            <w:vMerge w:val="restart"/>
            <w:shd w:val="clear" w:color="auto" w:fill="DEEAF6" w:themeFill="accent1" w:themeFillTint="33"/>
            <w:vAlign w:val="center"/>
          </w:tcPr>
          <w:p w14:paraId="428D1590" w14:textId="77777777" w:rsidR="005C7C69" w:rsidRPr="005266B9" w:rsidRDefault="005C7C69" w:rsidP="00863ED0">
            <w:pPr>
              <w:jc w:val="center"/>
            </w:pPr>
            <w:r w:rsidRPr="005266B9">
              <w:t>Nombre d'ateliers ventilés par chaque centrale</w:t>
            </w:r>
          </w:p>
        </w:tc>
      </w:tr>
      <w:tr w:rsidR="005C7C69" w:rsidRPr="005266B9" w14:paraId="153582B3" w14:textId="77777777" w:rsidTr="00863ED0">
        <w:trPr>
          <w:gridAfter w:val="1"/>
          <w:wAfter w:w="3" w:type="pct"/>
          <w:cantSplit/>
          <w:trHeight w:val="500"/>
          <w:jc w:val="center"/>
        </w:trPr>
        <w:tc>
          <w:tcPr>
            <w:tcW w:w="1231" w:type="pct"/>
            <w:vMerge/>
            <w:shd w:val="clear" w:color="auto" w:fill="DEEAF6" w:themeFill="accent1" w:themeFillTint="33"/>
          </w:tcPr>
          <w:p w14:paraId="288DCD10" w14:textId="77777777" w:rsidR="005C7C69" w:rsidRPr="005266B9" w:rsidRDefault="005C7C69" w:rsidP="00863ED0"/>
        </w:tc>
        <w:tc>
          <w:tcPr>
            <w:tcW w:w="1127" w:type="pct"/>
            <w:vMerge/>
            <w:shd w:val="clear" w:color="auto" w:fill="DEEAF6" w:themeFill="accent1" w:themeFillTint="33"/>
          </w:tcPr>
          <w:p w14:paraId="6300B427" w14:textId="77777777" w:rsidR="005C7C69" w:rsidRPr="005266B9" w:rsidRDefault="005C7C69" w:rsidP="00863ED0"/>
        </w:tc>
        <w:tc>
          <w:tcPr>
            <w:tcW w:w="1319" w:type="pct"/>
            <w:vMerge/>
            <w:shd w:val="clear" w:color="auto" w:fill="DEEAF6" w:themeFill="accent1" w:themeFillTint="33"/>
          </w:tcPr>
          <w:p w14:paraId="2D0C381A" w14:textId="77777777" w:rsidR="005C7C69" w:rsidRPr="005266B9" w:rsidRDefault="005C7C69" w:rsidP="00863ED0"/>
        </w:tc>
        <w:tc>
          <w:tcPr>
            <w:tcW w:w="1319" w:type="pct"/>
            <w:vMerge/>
            <w:shd w:val="clear" w:color="auto" w:fill="DEEAF6" w:themeFill="accent1" w:themeFillTint="33"/>
          </w:tcPr>
          <w:p w14:paraId="48D1018E" w14:textId="77777777" w:rsidR="005C7C69" w:rsidRPr="005266B9" w:rsidRDefault="005C7C69" w:rsidP="00863ED0"/>
        </w:tc>
      </w:tr>
      <w:tr w:rsidR="005C7C69" w:rsidRPr="005266B9" w14:paraId="0297D175" w14:textId="77777777" w:rsidTr="00863ED0">
        <w:trPr>
          <w:trHeight w:val="482"/>
          <w:jc w:val="center"/>
        </w:trPr>
        <w:tc>
          <w:tcPr>
            <w:tcW w:w="1226" w:type="pct"/>
          </w:tcPr>
          <w:p w14:paraId="40E3C5E6" w14:textId="77777777" w:rsidR="005C7C69" w:rsidRPr="005266B9" w:rsidRDefault="005C7C69" w:rsidP="00863ED0"/>
        </w:tc>
        <w:tc>
          <w:tcPr>
            <w:tcW w:w="1127" w:type="pct"/>
          </w:tcPr>
          <w:p w14:paraId="7D2BDD38" w14:textId="77777777" w:rsidR="005C7C69" w:rsidRPr="005266B9" w:rsidRDefault="005C7C69" w:rsidP="00863ED0"/>
        </w:tc>
        <w:tc>
          <w:tcPr>
            <w:tcW w:w="1319" w:type="pct"/>
          </w:tcPr>
          <w:p w14:paraId="16D2B74A" w14:textId="77777777" w:rsidR="005C7C69" w:rsidRPr="005266B9" w:rsidRDefault="005C7C69" w:rsidP="00863ED0"/>
        </w:tc>
        <w:tc>
          <w:tcPr>
            <w:tcW w:w="1319" w:type="pct"/>
            <w:gridSpan w:val="2"/>
          </w:tcPr>
          <w:p w14:paraId="2CCE54CC" w14:textId="77777777" w:rsidR="005C7C69" w:rsidRPr="005266B9" w:rsidRDefault="005C7C69" w:rsidP="00863ED0"/>
        </w:tc>
      </w:tr>
      <w:tr w:rsidR="005C7C69" w:rsidRPr="005266B9" w14:paraId="46422A7C" w14:textId="77777777" w:rsidTr="00863ED0">
        <w:trPr>
          <w:trHeight w:val="506"/>
          <w:jc w:val="center"/>
        </w:trPr>
        <w:tc>
          <w:tcPr>
            <w:tcW w:w="1226" w:type="pct"/>
          </w:tcPr>
          <w:p w14:paraId="154B2396" w14:textId="77777777" w:rsidR="005C7C69" w:rsidRPr="005266B9" w:rsidRDefault="005C7C69" w:rsidP="00863ED0"/>
        </w:tc>
        <w:tc>
          <w:tcPr>
            <w:tcW w:w="1127" w:type="pct"/>
          </w:tcPr>
          <w:p w14:paraId="7EA1002A" w14:textId="77777777" w:rsidR="005C7C69" w:rsidRPr="005266B9" w:rsidRDefault="005C7C69" w:rsidP="00863ED0"/>
        </w:tc>
        <w:tc>
          <w:tcPr>
            <w:tcW w:w="1319" w:type="pct"/>
          </w:tcPr>
          <w:p w14:paraId="019057D4" w14:textId="77777777" w:rsidR="005C7C69" w:rsidRPr="005266B9" w:rsidRDefault="005C7C69" w:rsidP="00863ED0"/>
        </w:tc>
        <w:tc>
          <w:tcPr>
            <w:tcW w:w="1319" w:type="pct"/>
            <w:gridSpan w:val="2"/>
          </w:tcPr>
          <w:p w14:paraId="19860A34" w14:textId="77777777" w:rsidR="005C7C69" w:rsidRPr="005266B9" w:rsidRDefault="005C7C69" w:rsidP="00863ED0"/>
        </w:tc>
      </w:tr>
    </w:tbl>
    <w:p w14:paraId="7364A1DC" w14:textId="77777777" w:rsidR="005C7C69" w:rsidRDefault="005C7C69" w:rsidP="005C7C69">
      <w:pPr>
        <w:pStyle w:val="Paragraphedeliste"/>
      </w:pPr>
    </w:p>
    <w:p w14:paraId="6FDC15B9" w14:textId="6DFDFABE" w:rsidR="004125FA" w:rsidRPr="007C251E" w:rsidRDefault="004125FA" w:rsidP="008658D3">
      <w:pPr>
        <w:pStyle w:val="Paragraphedeliste"/>
        <w:numPr>
          <w:ilvl w:val="0"/>
          <w:numId w:val="21"/>
        </w:numPr>
        <w:rPr>
          <w:u w:val="single"/>
        </w:rPr>
      </w:pPr>
      <w:r w:rsidRPr="007C251E">
        <w:rPr>
          <w:u w:val="single"/>
        </w:rPr>
        <w:t xml:space="preserve">Description de la climatisation (à </w:t>
      </w:r>
      <w:r w:rsidR="0062612F">
        <w:rPr>
          <w:u w:val="single"/>
        </w:rPr>
        <w:t xml:space="preserve">compléter </w:t>
      </w:r>
      <w:r w:rsidRPr="007C251E">
        <w:rPr>
          <w:u w:val="single"/>
        </w:rPr>
        <w:t>le cas échéant)</w:t>
      </w:r>
    </w:p>
    <w:p w14:paraId="693A3FF5" w14:textId="77777777" w:rsidR="004125FA" w:rsidRPr="005266B9" w:rsidRDefault="004125FA" w:rsidP="004125FA">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6"/>
      </w:tblGrid>
      <w:tr w:rsidR="004125FA" w:rsidRPr="005266B9" w14:paraId="3BD04402" w14:textId="77777777" w:rsidTr="000A6B86">
        <w:trPr>
          <w:trHeight w:val="840"/>
          <w:jc w:val="center"/>
        </w:trPr>
        <w:tc>
          <w:tcPr>
            <w:tcW w:w="2630" w:type="pct"/>
            <w:shd w:val="clear" w:color="auto" w:fill="DEEAF6" w:themeFill="accent1" w:themeFillTint="33"/>
            <w:vAlign w:val="center"/>
          </w:tcPr>
          <w:p w14:paraId="7AB48D9D" w14:textId="77777777" w:rsidR="004125FA" w:rsidRPr="005266B9" w:rsidRDefault="004125FA" w:rsidP="00F53D5D">
            <w:pPr>
              <w:jc w:val="center"/>
            </w:pPr>
            <w:r w:rsidRPr="005266B9">
              <w:t>Type de climatisation</w:t>
            </w:r>
          </w:p>
        </w:tc>
        <w:tc>
          <w:tcPr>
            <w:tcW w:w="2370" w:type="pct"/>
            <w:shd w:val="clear" w:color="auto" w:fill="DEEAF6" w:themeFill="accent1" w:themeFillTint="33"/>
            <w:vAlign w:val="center"/>
          </w:tcPr>
          <w:p w14:paraId="7BA9CAA6" w14:textId="77777777" w:rsidR="004125FA" w:rsidRPr="005266B9" w:rsidRDefault="004125FA" w:rsidP="00F53D5D">
            <w:pPr>
              <w:jc w:val="center"/>
            </w:pPr>
            <w:r w:rsidRPr="005266B9">
              <w:t>Référence de la zone climatisée</w:t>
            </w:r>
          </w:p>
        </w:tc>
      </w:tr>
      <w:tr w:rsidR="004125FA" w:rsidRPr="005266B9" w14:paraId="4E96C616" w14:textId="77777777" w:rsidTr="000A6B86">
        <w:trPr>
          <w:trHeight w:val="559"/>
          <w:jc w:val="center"/>
        </w:trPr>
        <w:tc>
          <w:tcPr>
            <w:tcW w:w="2630" w:type="pct"/>
            <w:vAlign w:val="center"/>
          </w:tcPr>
          <w:p w14:paraId="3FCDC463" w14:textId="77777777" w:rsidR="004125FA" w:rsidRPr="005266B9" w:rsidRDefault="004125FA" w:rsidP="00F53D5D"/>
        </w:tc>
        <w:tc>
          <w:tcPr>
            <w:tcW w:w="2370" w:type="pct"/>
          </w:tcPr>
          <w:p w14:paraId="53F3E4A1" w14:textId="77777777" w:rsidR="004125FA" w:rsidRPr="005266B9" w:rsidRDefault="004125FA" w:rsidP="00F53D5D"/>
        </w:tc>
      </w:tr>
      <w:tr w:rsidR="004125FA" w:rsidRPr="005266B9" w14:paraId="44C26CF0" w14:textId="77777777" w:rsidTr="000A6B86">
        <w:trPr>
          <w:trHeight w:val="584"/>
          <w:jc w:val="center"/>
        </w:trPr>
        <w:tc>
          <w:tcPr>
            <w:tcW w:w="2630" w:type="pct"/>
            <w:vAlign w:val="center"/>
          </w:tcPr>
          <w:p w14:paraId="093A0C6B" w14:textId="77777777" w:rsidR="004125FA" w:rsidRPr="005266B9" w:rsidRDefault="004125FA" w:rsidP="00F53D5D"/>
        </w:tc>
        <w:tc>
          <w:tcPr>
            <w:tcW w:w="2370" w:type="pct"/>
          </w:tcPr>
          <w:p w14:paraId="12FB10DB" w14:textId="77777777" w:rsidR="004125FA" w:rsidRPr="005266B9" w:rsidRDefault="004125FA" w:rsidP="00F53D5D"/>
        </w:tc>
      </w:tr>
    </w:tbl>
    <w:p w14:paraId="71DA02AF" w14:textId="77777777" w:rsidR="004125FA" w:rsidRDefault="004125FA" w:rsidP="004125FA"/>
    <w:p w14:paraId="19232133" w14:textId="3566CB1F" w:rsidR="00154DB7" w:rsidRDefault="00154DB7" w:rsidP="008658D3">
      <w:pPr>
        <w:pStyle w:val="Paragraphedeliste"/>
        <w:numPr>
          <w:ilvl w:val="0"/>
          <w:numId w:val="21"/>
        </w:numPr>
        <w:rPr>
          <w:u w:val="single"/>
        </w:rPr>
      </w:pPr>
      <w:bookmarkStart w:id="201" w:name="_Toc141810438"/>
      <w:bookmarkStart w:id="202" w:name="_Toc219607452"/>
      <w:bookmarkStart w:id="203" w:name="_Toc303633287"/>
      <w:bookmarkStart w:id="204" w:name="_Toc313056701"/>
      <w:bookmarkEnd w:id="197"/>
      <w:bookmarkEnd w:id="198"/>
      <w:bookmarkEnd w:id="199"/>
      <w:bookmarkEnd w:id="200"/>
      <w:r w:rsidRPr="007D6584">
        <w:rPr>
          <w:u w:val="single"/>
        </w:rPr>
        <w:t>Equipements et matériels</w:t>
      </w:r>
      <w:bookmarkEnd w:id="201"/>
      <w:bookmarkEnd w:id="202"/>
      <w:bookmarkEnd w:id="203"/>
      <w:bookmarkEnd w:id="204"/>
    </w:p>
    <w:p w14:paraId="438B2A2C" w14:textId="77777777" w:rsidR="007D6584" w:rsidRPr="007D6584" w:rsidRDefault="007D6584" w:rsidP="007D6584">
      <w:pPr>
        <w:pStyle w:val="Paragraphedeliste"/>
        <w:rPr>
          <w:u w:val="single"/>
        </w:rPr>
      </w:pPr>
    </w:p>
    <w:p w14:paraId="73BD5560" w14:textId="0791C0EF" w:rsidR="00154DB7" w:rsidRDefault="00F53D5D" w:rsidP="00C11BF9">
      <w:r>
        <w:t>Ce tableau détaille l</w:t>
      </w:r>
      <w:r w:rsidR="00154DB7" w:rsidRPr="005266B9">
        <w:t>es équipements et matériels utilisés pour les contrôles et opérations nécessaires pour la distribution en gros de plantes médicinales en vrac, sous forme de</w:t>
      </w:r>
      <w:r w:rsidR="007D6584">
        <w:t xml:space="preserve"> sachets-doses ou de fragments.</w:t>
      </w:r>
    </w:p>
    <w:p w14:paraId="6D3D7A5E" w14:textId="77777777" w:rsidR="007D6584" w:rsidRPr="005266B9" w:rsidRDefault="007D6584" w:rsidP="00C11BF9"/>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1" w:type="dxa"/>
          <w:right w:w="81" w:type="dxa"/>
        </w:tblCellMar>
        <w:tblLook w:val="0000" w:firstRow="0" w:lastRow="0" w:firstColumn="0" w:lastColumn="0" w:noHBand="0" w:noVBand="0"/>
      </w:tblPr>
      <w:tblGrid>
        <w:gridCol w:w="2008"/>
        <w:gridCol w:w="2009"/>
        <w:gridCol w:w="2009"/>
        <w:gridCol w:w="2009"/>
        <w:gridCol w:w="2009"/>
      </w:tblGrid>
      <w:tr w:rsidR="00154DB7" w:rsidRPr="005266B9" w14:paraId="31EEBD7C" w14:textId="77777777" w:rsidTr="007D6584">
        <w:trPr>
          <w:trHeight w:val="520"/>
          <w:jc w:val="center"/>
        </w:trPr>
        <w:tc>
          <w:tcPr>
            <w:tcW w:w="1000" w:type="pct"/>
            <w:shd w:val="clear" w:color="auto" w:fill="DEEAF6" w:themeFill="accent1" w:themeFillTint="33"/>
            <w:vAlign w:val="center"/>
          </w:tcPr>
          <w:p w14:paraId="41813864" w14:textId="77777777" w:rsidR="00154DB7" w:rsidRPr="005266B9" w:rsidRDefault="00154DB7" w:rsidP="007D6584">
            <w:pPr>
              <w:jc w:val="center"/>
            </w:pPr>
            <w:r w:rsidRPr="005266B9">
              <w:t>Situation (référence au plan)</w:t>
            </w:r>
          </w:p>
        </w:tc>
        <w:tc>
          <w:tcPr>
            <w:tcW w:w="1000" w:type="pct"/>
            <w:shd w:val="clear" w:color="auto" w:fill="DEEAF6" w:themeFill="accent1" w:themeFillTint="33"/>
            <w:vAlign w:val="center"/>
          </w:tcPr>
          <w:p w14:paraId="155D1931" w14:textId="77777777" w:rsidR="00154DB7" w:rsidRPr="005266B9" w:rsidRDefault="00154DB7" w:rsidP="007D6584">
            <w:pPr>
              <w:jc w:val="center"/>
            </w:pPr>
            <w:r w:rsidRPr="005266B9">
              <w:t>Nom du matériel ou de l’équipement</w:t>
            </w:r>
          </w:p>
        </w:tc>
        <w:tc>
          <w:tcPr>
            <w:tcW w:w="1000" w:type="pct"/>
            <w:shd w:val="clear" w:color="auto" w:fill="DEEAF6" w:themeFill="accent1" w:themeFillTint="33"/>
            <w:vAlign w:val="center"/>
          </w:tcPr>
          <w:p w14:paraId="2F9C1D81" w14:textId="77777777" w:rsidR="00154DB7" w:rsidRPr="005266B9" w:rsidRDefault="00154DB7" w:rsidP="007D6584">
            <w:pPr>
              <w:jc w:val="center"/>
            </w:pPr>
            <w:r w:rsidRPr="005266B9">
              <w:t>Année d'installation</w:t>
            </w:r>
          </w:p>
        </w:tc>
        <w:tc>
          <w:tcPr>
            <w:tcW w:w="1000" w:type="pct"/>
            <w:shd w:val="clear" w:color="auto" w:fill="DEEAF6" w:themeFill="accent1" w:themeFillTint="33"/>
            <w:vAlign w:val="center"/>
          </w:tcPr>
          <w:p w14:paraId="1324BA41" w14:textId="77777777" w:rsidR="00154DB7" w:rsidRPr="005266B9" w:rsidRDefault="00154DB7" w:rsidP="007D6584">
            <w:pPr>
              <w:jc w:val="center"/>
            </w:pPr>
            <w:r w:rsidRPr="005266B9">
              <w:t>Date(s) de qualification</w:t>
            </w:r>
          </w:p>
        </w:tc>
        <w:tc>
          <w:tcPr>
            <w:tcW w:w="1000" w:type="pct"/>
            <w:shd w:val="clear" w:color="auto" w:fill="DEEAF6" w:themeFill="accent1" w:themeFillTint="33"/>
            <w:vAlign w:val="center"/>
          </w:tcPr>
          <w:p w14:paraId="030A01AB" w14:textId="77777777" w:rsidR="00154DB7" w:rsidRPr="005266B9" w:rsidRDefault="00154DB7" w:rsidP="007D6584">
            <w:pPr>
              <w:jc w:val="center"/>
            </w:pPr>
            <w:r w:rsidRPr="005266B9">
              <w:t>Date(s) de vérification</w:t>
            </w:r>
          </w:p>
        </w:tc>
      </w:tr>
      <w:tr w:rsidR="00154DB7" w:rsidRPr="005266B9" w14:paraId="4BEEF809" w14:textId="77777777">
        <w:trPr>
          <w:trHeight w:val="520"/>
          <w:jc w:val="center"/>
        </w:trPr>
        <w:tc>
          <w:tcPr>
            <w:tcW w:w="1000" w:type="pct"/>
          </w:tcPr>
          <w:p w14:paraId="2EE81903" w14:textId="77777777" w:rsidR="00154DB7" w:rsidRPr="005266B9" w:rsidRDefault="00154DB7" w:rsidP="00C11BF9"/>
        </w:tc>
        <w:tc>
          <w:tcPr>
            <w:tcW w:w="1000" w:type="pct"/>
          </w:tcPr>
          <w:p w14:paraId="19146634" w14:textId="77777777" w:rsidR="00154DB7" w:rsidRPr="005266B9" w:rsidRDefault="00154DB7" w:rsidP="00C11BF9"/>
        </w:tc>
        <w:tc>
          <w:tcPr>
            <w:tcW w:w="1000" w:type="pct"/>
          </w:tcPr>
          <w:p w14:paraId="3EA191C3" w14:textId="77777777" w:rsidR="00154DB7" w:rsidRPr="005266B9" w:rsidRDefault="00154DB7" w:rsidP="00C11BF9"/>
        </w:tc>
        <w:tc>
          <w:tcPr>
            <w:tcW w:w="1000" w:type="pct"/>
          </w:tcPr>
          <w:p w14:paraId="5761BA82" w14:textId="77777777" w:rsidR="00154DB7" w:rsidRPr="005266B9" w:rsidRDefault="00154DB7" w:rsidP="00C11BF9"/>
        </w:tc>
        <w:tc>
          <w:tcPr>
            <w:tcW w:w="1000" w:type="pct"/>
          </w:tcPr>
          <w:p w14:paraId="5B3CF0CE" w14:textId="77777777" w:rsidR="00154DB7" w:rsidRPr="005266B9" w:rsidRDefault="00154DB7" w:rsidP="00C11BF9"/>
        </w:tc>
      </w:tr>
      <w:tr w:rsidR="00154DB7" w:rsidRPr="005266B9" w14:paraId="00B330CF" w14:textId="77777777">
        <w:trPr>
          <w:trHeight w:val="520"/>
          <w:jc w:val="center"/>
        </w:trPr>
        <w:tc>
          <w:tcPr>
            <w:tcW w:w="1000" w:type="pct"/>
          </w:tcPr>
          <w:p w14:paraId="29AE4C02" w14:textId="281EAFEC" w:rsidR="00154DB7" w:rsidRPr="005266B9" w:rsidRDefault="00154DB7" w:rsidP="00C11BF9"/>
        </w:tc>
        <w:tc>
          <w:tcPr>
            <w:tcW w:w="1000" w:type="pct"/>
          </w:tcPr>
          <w:p w14:paraId="1EA6C14B" w14:textId="77777777" w:rsidR="00154DB7" w:rsidRPr="005266B9" w:rsidRDefault="00154DB7" w:rsidP="00C11BF9"/>
        </w:tc>
        <w:tc>
          <w:tcPr>
            <w:tcW w:w="1000" w:type="pct"/>
          </w:tcPr>
          <w:p w14:paraId="7E52288B" w14:textId="77777777" w:rsidR="00154DB7" w:rsidRPr="005266B9" w:rsidRDefault="00154DB7" w:rsidP="00C11BF9"/>
        </w:tc>
        <w:tc>
          <w:tcPr>
            <w:tcW w:w="1000" w:type="pct"/>
          </w:tcPr>
          <w:p w14:paraId="30EA5595" w14:textId="77777777" w:rsidR="00154DB7" w:rsidRPr="005266B9" w:rsidRDefault="00154DB7" w:rsidP="00C11BF9"/>
        </w:tc>
        <w:tc>
          <w:tcPr>
            <w:tcW w:w="1000" w:type="pct"/>
          </w:tcPr>
          <w:p w14:paraId="28E1FCFD" w14:textId="77777777" w:rsidR="00154DB7" w:rsidRPr="005266B9" w:rsidRDefault="00154DB7" w:rsidP="00C11BF9"/>
        </w:tc>
      </w:tr>
    </w:tbl>
    <w:p w14:paraId="46F48239" w14:textId="77777777" w:rsidR="00154DB7" w:rsidRDefault="00154DB7" w:rsidP="00C11BF9"/>
    <w:p w14:paraId="7A24B556" w14:textId="77777777" w:rsidR="008614D4" w:rsidRDefault="008614D4">
      <w:pPr>
        <w:widowControl/>
        <w:jc w:val="left"/>
        <w:rPr>
          <w:b/>
        </w:rPr>
      </w:pPr>
      <w:r>
        <w:br w:type="page"/>
      </w:r>
    </w:p>
    <w:p w14:paraId="3719E7D3" w14:textId="6D66D12C" w:rsidR="007D6584" w:rsidRDefault="007D6584" w:rsidP="007F303D">
      <w:pPr>
        <w:pStyle w:val="Titre2"/>
      </w:pPr>
      <w:bookmarkStart w:id="205" w:name="_Toc133415230"/>
      <w:r>
        <w:lastRenderedPageBreak/>
        <w:t>G</w:t>
      </w:r>
      <w:r w:rsidRPr="00431BE4">
        <w:t>.</w:t>
      </w:r>
      <w:r>
        <w:t>4</w:t>
      </w:r>
      <w:r w:rsidRPr="00431BE4">
        <w:t>.</w:t>
      </w:r>
      <w:r w:rsidRPr="00431BE4">
        <w:tab/>
      </w:r>
      <w:r w:rsidRPr="005266B9">
        <w:t>Systèmes de tra</w:t>
      </w:r>
      <w:r>
        <w:t>itement informatisé des données</w:t>
      </w:r>
      <w:bookmarkEnd w:id="205"/>
    </w:p>
    <w:p w14:paraId="77DF5986" w14:textId="77777777" w:rsidR="007D6584" w:rsidRPr="005266B9" w:rsidRDefault="007D6584" w:rsidP="007D6584"/>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2"/>
        <w:gridCol w:w="3371"/>
        <w:gridCol w:w="3371"/>
      </w:tblGrid>
      <w:tr w:rsidR="007D6584" w:rsidRPr="005266B9" w14:paraId="5A32C061" w14:textId="77777777" w:rsidTr="00F53D5D">
        <w:tc>
          <w:tcPr>
            <w:tcW w:w="1644" w:type="pct"/>
            <w:shd w:val="clear" w:color="auto" w:fill="DEEAF6" w:themeFill="accent1" w:themeFillTint="33"/>
            <w:vAlign w:val="center"/>
          </w:tcPr>
          <w:p w14:paraId="4E7A5BA5" w14:textId="77777777" w:rsidR="007D6584" w:rsidRPr="005266B9" w:rsidRDefault="007D6584" w:rsidP="00F53D5D">
            <w:pPr>
              <w:jc w:val="center"/>
            </w:pPr>
            <w:r w:rsidRPr="005266B9">
              <w:t>Opérations informatisées</w:t>
            </w:r>
          </w:p>
        </w:tc>
        <w:tc>
          <w:tcPr>
            <w:tcW w:w="1678" w:type="pct"/>
            <w:shd w:val="clear" w:color="auto" w:fill="DEEAF6" w:themeFill="accent1" w:themeFillTint="33"/>
            <w:vAlign w:val="center"/>
          </w:tcPr>
          <w:p w14:paraId="471AAD6C" w14:textId="77777777" w:rsidR="007D6584" w:rsidRPr="005266B9" w:rsidRDefault="007D6584" w:rsidP="00F53D5D">
            <w:pPr>
              <w:jc w:val="center"/>
            </w:pPr>
            <w:r w:rsidRPr="005266B9">
              <w:t>Nom et type de logiciel(s) (progiciel ou développement interne)</w:t>
            </w:r>
          </w:p>
        </w:tc>
        <w:tc>
          <w:tcPr>
            <w:tcW w:w="1678" w:type="pct"/>
            <w:shd w:val="clear" w:color="auto" w:fill="DEEAF6" w:themeFill="accent1" w:themeFillTint="33"/>
            <w:vAlign w:val="center"/>
          </w:tcPr>
          <w:p w14:paraId="657BD1F6" w14:textId="77777777" w:rsidR="007D6584" w:rsidRPr="005266B9" w:rsidRDefault="007D6584" w:rsidP="00F53D5D">
            <w:pPr>
              <w:jc w:val="center"/>
            </w:pPr>
            <w:r w:rsidRPr="005266B9">
              <w:t>Date de validation du système informatisé</w:t>
            </w:r>
          </w:p>
        </w:tc>
      </w:tr>
      <w:tr w:rsidR="007D6584" w:rsidRPr="005266B9" w14:paraId="791A03B5" w14:textId="77777777" w:rsidTr="00F53D5D">
        <w:trPr>
          <w:trHeight w:val="460"/>
        </w:trPr>
        <w:tc>
          <w:tcPr>
            <w:tcW w:w="1644" w:type="pct"/>
            <w:shd w:val="clear" w:color="auto" w:fill="DEEAF6" w:themeFill="accent1" w:themeFillTint="33"/>
            <w:vAlign w:val="center"/>
          </w:tcPr>
          <w:p w14:paraId="680B264C" w14:textId="77777777" w:rsidR="007D6584" w:rsidRPr="005266B9" w:rsidRDefault="007D6584" w:rsidP="00F53D5D">
            <w:pPr>
              <w:ind w:right="38"/>
              <w:jc w:val="left"/>
            </w:pPr>
            <w:r>
              <w:t xml:space="preserve"> </w:t>
            </w:r>
            <w:r w:rsidRPr="005266B9">
              <w:t>Réception</w:t>
            </w:r>
          </w:p>
        </w:tc>
        <w:tc>
          <w:tcPr>
            <w:tcW w:w="1678" w:type="pct"/>
          </w:tcPr>
          <w:p w14:paraId="0EC92261" w14:textId="77777777" w:rsidR="007D6584" w:rsidRPr="005266B9" w:rsidRDefault="007D6584" w:rsidP="00F53D5D"/>
        </w:tc>
        <w:tc>
          <w:tcPr>
            <w:tcW w:w="1678" w:type="pct"/>
          </w:tcPr>
          <w:p w14:paraId="5538A4E0" w14:textId="77777777" w:rsidR="007D6584" w:rsidRPr="005266B9" w:rsidRDefault="007D6584" w:rsidP="00F53D5D"/>
        </w:tc>
      </w:tr>
      <w:tr w:rsidR="007D6584" w:rsidRPr="005266B9" w14:paraId="08DEF978" w14:textId="77777777" w:rsidTr="00F53D5D">
        <w:trPr>
          <w:trHeight w:val="460"/>
        </w:trPr>
        <w:tc>
          <w:tcPr>
            <w:tcW w:w="1644" w:type="pct"/>
            <w:shd w:val="clear" w:color="auto" w:fill="DEEAF6" w:themeFill="accent1" w:themeFillTint="33"/>
            <w:vAlign w:val="center"/>
          </w:tcPr>
          <w:p w14:paraId="760D2AE4" w14:textId="77777777" w:rsidR="007D6584" w:rsidRPr="005266B9" w:rsidRDefault="007D6584" w:rsidP="00F53D5D">
            <w:pPr>
              <w:ind w:right="38"/>
              <w:jc w:val="left"/>
            </w:pPr>
            <w:r>
              <w:t xml:space="preserve"> Achat</w:t>
            </w:r>
          </w:p>
        </w:tc>
        <w:tc>
          <w:tcPr>
            <w:tcW w:w="1678" w:type="pct"/>
          </w:tcPr>
          <w:p w14:paraId="72335BA5" w14:textId="77777777" w:rsidR="007D6584" w:rsidRPr="005266B9" w:rsidRDefault="007D6584" w:rsidP="00F53D5D"/>
        </w:tc>
        <w:tc>
          <w:tcPr>
            <w:tcW w:w="1678" w:type="pct"/>
          </w:tcPr>
          <w:p w14:paraId="374FBBA8" w14:textId="77777777" w:rsidR="007D6584" w:rsidRPr="005266B9" w:rsidRDefault="007D6584" w:rsidP="00F53D5D"/>
        </w:tc>
      </w:tr>
      <w:tr w:rsidR="007D6584" w:rsidRPr="005266B9" w14:paraId="64D30456" w14:textId="77777777" w:rsidTr="00F53D5D">
        <w:trPr>
          <w:trHeight w:val="460"/>
        </w:trPr>
        <w:tc>
          <w:tcPr>
            <w:tcW w:w="1644" w:type="pct"/>
            <w:shd w:val="clear" w:color="auto" w:fill="DEEAF6" w:themeFill="accent1" w:themeFillTint="33"/>
            <w:vAlign w:val="center"/>
          </w:tcPr>
          <w:p w14:paraId="6D153779" w14:textId="77777777" w:rsidR="007D6584" w:rsidRPr="005266B9" w:rsidRDefault="007D6584" w:rsidP="00F53D5D">
            <w:pPr>
              <w:ind w:right="38"/>
              <w:jc w:val="left"/>
            </w:pPr>
            <w:r>
              <w:t xml:space="preserve"> </w:t>
            </w:r>
            <w:r w:rsidRPr="005266B9">
              <w:t>Prise de commande</w:t>
            </w:r>
          </w:p>
        </w:tc>
        <w:tc>
          <w:tcPr>
            <w:tcW w:w="1678" w:type="pct"/>
          </w:tcPr>
          <w:p w14:paraId="61FE16B7" w14:textId="77777777" w:rsidR="007D6584" w:rsidRPr="005266B9" w:rsidRDefault="007D6584" w:rsidP="00F53D5D"/>
        </w:tc>
        <w:tc>
          <w:tcPr>
            <w:tcW w:w="1678" w:type="pct"/>
          </w:tcPr>
          <w:p w14:paraId="6BBA4AC3" w14:textId="77777777" w:rsidR="007D6584" w:rsidRPr="005266B9" w:rsidRDefault="007D6584" w:rsidP="00F53D5D"/>
        </w:tc>
      </w:tr>
      <w:tr w:rsidR="007D6584" w:rsidRPr="005266B9" w14:paraId="770FE6DF" w14:textId="77777777" w:rsidTr="00F53D5D">
        <w:trPr>
          <w:trHeight w:val="460"/>
        </w:trPr>
        <w:tc>
          <w:tcPr>
            <w:tcW w:w="1644" w:type="pct"/>
            <w:shd w:val="clear" w:color="auto" w:fill="DEEAF6" w:themeFill="accent1" w:themeFillTint="33"/>
            <w:vAlign w:val="center"/>
          </w:tcPr>
          <w:p w14:paraId="0E5A4DDB" w14:textId="77777777" w:rsidR="007D6584" w:rsidRPr="005266B9" w:rsidRDefault="007D6584" w:rsidP="00F53D5D">
            <w:pPr>
              <w:ind w:right="38"/>
              <w:jc w:val="left"/>
            </w:pPr>
            <w:r>
              <w:t xml:space="preserve"> </w:t>
            </w:r>
            <w:r w:rsidRPr="005266B9">
              <w:t>Stockage</w:t>
            </w:r>
          </w:p>
        </w:tc>
        <w:tc>
          <w:tcPr>
            <w:tcW w:w="1678" w:type="pct"/>
          </w:tcPr>
          <w:p w14:paraId="396992A4" w14:textId="77777777" w:rsidR="007D6584" w:rsidRPr="005266B9" w:rsidRDefault="007D6584" w:rsidP="00F53D5D"/>
        </w:tc>
        <w:tc>
          <w:tcPr>
            <w:tcW w:w="1678" w:type="pct"/>
          </w:tcPr>
          <w:p w14:paraId="222B6D61" w14:textId="77777777" w:rsidR="007D6584" w:rsidRPr="005266B9" w:rsidRDefault="007D6584" w:rsidP="00F53D5D"/>
        </w:tc>
      </w:tr>
      <w:tr w:rsidR="007D6584" w:rsidRPr="005266B9" w14:paraId="49C57B7E" w14:textId="77777777" w:rsidTr="00F53D5D">
        <w:trPr>
          <w:trHeight w:val="460"/>
        </w:trPr>
        <w:tc>
          <w:tcPr>
            <w:tcW w:w="1644" w:type="pct"/>
            <w:shd w:val="clear" w:color="auto" w:fill="DEEAF6" w:themeFill="accent1" w:themeFillTint="33"/>
            <w:vAlign w:val="center"/>
          </w:tcPr>
          <w:p w14:paraId="3818E18A" w14:textId="77777777" w:rsidR="007D6584" w:rsidRPr="005266B9" w:rsidRDefault="007D6584" w:rsidP="00F53D5D">
            <w:pPr>
              <w:ind w:right="38"/>
              <w:jc w:val="left"/>
            </w:pPr>
            <w:r>
              <w:t xml:space="preserve"> </w:t>
            </w:r>
            <w:r w:rsidRPr="005266B9">
              <w:t>Préparation des commandes</w:t>
            </w:r>
          </w:p>
        </w:tc>
        <w:tc>
          <w:tcPr>
            <w:tcW w:w="1678" w:type="pct"/>
          </w:tcPr>
          <w:p w14:paraId="2D912D98" w14:textId="77777777" w:rsidR="007D6584" w:rsidRPr="005266B9" w:rsidRDefault="007D6584" w:rsidP="00F53D5D"/>
        </w:tc>
        <w:tc>
          <w:tcPr>
            <w:tcW w:w="1678" w:type="pct"/>
          </w:tcPr>
          <w:p w14:paraId="358EFE7B" w14:textId="77777777" w:rsidR="007D6584" w:rsidRPr="005266B9" w:rsidRDefault="007D6584" w:rsidP="00F53D5D"/>
        </w:tc>
      </w:tr>
      <w:tr w:rsidR="007D6584" w:rsidRPr="005266B9" w14:paraId="671FE45F" w14:textId="77777777" w:rsidTr="00F53D5D">
        <w:trPr>
          <w:trHeight w:val="460"/>
        </w:trPr>
        <w:tc>
          <w:tcPr>
            <w:tcW w:w="1644" w:type="pct"/>
            <w:shd w:val="clear" w:color="auto" w:fill="DEEAF6" w:themeFill="accent1" w:themeFillTint="33"/>
            <w:vAlign w:val="center"/>
          </w:tcPr>
          <w:p w14:paraId="381F5D33" w14:textId="77777777" w:rsidR="007D6584" w:rsidRPr="005266B9" w:rsidRDefault="007D6584" w:rsidP="00F53D5D">
            <w:pPr>
              <w:ind w:right="38"/>
              <w:jc w:val="left"/>
            </w:pPr>
            <w:r>
              <w:t xml:space="preserve"> </w:t>
            </w:r>
            <w:r w:rsidRPr="005266B9">
              <w:t>Facturation</w:t>
            </w:r>
          </w:p>
        </w:tc>
        <w:tc>
          <w:tcPr>
            <w:tcW w:w="1678" w:type="pct"/>
          </w:tcPr>
          <w:p w14:paraId="264751DC" w14:textId="77777777" w:rsidR="007D6584" w:rsidRPr="005266B9" w:rsidRDefault="007D6584" w:rsidP="00F53D5D"/>
        </w:tc>
        <w:tc>
          <w:tcPr>
            <w:tcW w:w="1678" w:type="pct"/>
          </w:tcPr>
          <w:p w14:paraId="191C20B8" w14:textId="77777777" w:rsidR="007D6584" w:rsidRPr="005266B9" w:rsidRDefault="007D6584" w:rsidP="00F53D5D"/>
        </w:tc>
      </w:tr>
      <w:tr w:rsidR="007D6584" w:rsidRPr="005266B9" w14:paraId="1DF4760D" w14:textId="77777777" w:rsidTr="00F53D5D">
        <w:trPr>
          <w:trHeight w:val="460"/>
        </w:trPr>
        <w:tc>
          <w:tcPr>
            <w:tcW w:w="1644" w:type="pct"/>
            <w:shd w:val="clear" w:color="auto" w:fill="DEEAF6" w:themeFill="accent1" w:themeFillTint="33"/>
            <w:vAlign w:val="center"/>
          </w:tcPr>
          <w:p w14:paraId="4D88ECD3" w14:textId="77777777" w:rsidR="007D6584" w:rsidRPr="005266B9" w:rsidRDefault="007D6584" w:rsidP="00F53D5D">
            <w:pPr>
              <w:ind w:right="38"/>
              <w:jc w:val="left"/>
            </w:pPr>
            <w:r>
              <w:t xml:space="preserve"> </w:t>
            </w:r>
            <w:r w:rsidRPr="002E5910">
              <w:t>Suivi des livraisons</w:t>
            </w:r>
          </w:p>
        </w:tc>
        <w:tc>
          <w:tcPr>
            <w:tcW w:w="1678" w:type="pct"/>
          </w:tcPr>
          <w:p w14:paraId="18F22C1A" w14:textId="77777777" w:rsidR="007D6584" w:rsidRPr="005266B9" w:rsidRDefault="007D6584" w:rsidP="00F53D5D"/>
        </w:tc>
        <w:tc>
          <w:tcPr>
            <w:tcW w:w="1678" w:type="pct"/>
          </w:tcPr>
          <w:p w14:paraId="1D92A5EF" w14:textId="77777777" w:rsidR="007D6584" w:rsidRPr="005266B9" w:rsidRDefault="007D6584" w:rsidP="00F53D5D"/>
        </w:tc>
      </w:tr>
      <w:tr w:rsidR="007D6584" w:rsidRPr="005266B9" w14:paraId="3A827740" w14:textId="77777777" w:rsidTr="00F53D5D">
        <w:trPr>
          <w:trHeight w:val="460"/>
        </w:trPr>
        <w:tc>
          <w:tcPr>
            <w:tcW w:w="1644" w:type="pct"/>
            <w:shd w:val="clear" w:color="auto" w:fill="DEEAF6" w:themeFill="accent1" w:themeFillTint="33"/>
            <w:vAlign w:val="center"/>
          </w:tcPr>
          <w:p w14:paraId="46619B5A" w14:textId="77777777" w:rsidR="007D6584" w:rsidRPr="005266B9" w:rsidRDefault="007D6584" w:rsidP="00F53D5D">
            <w:pPr>
              <w:ind w:right="38"/>
              <w:jc w:val="left"/>
            </w:pPr>
            <w:r>
              <w:t xml:space="preserve"> Gestion des r</w:t>
            </w:r>
            <w:r w:rsidRPr="005266B9">
              <w:t>etours</w:t>
            </w:r>
          </w:p>
        </w:tc>
        <w:tc>
          <w:tcPr>
            <w:tcW w:w="1678" w:type="pct"/>
          </w:tcPr>
          <w:p w14:paraId="2991A23D" w14:textId="77777777" w:rsidR="007D6584" w:rsidRPr="005266B9" w:rsidRDefault="007D6584" w:rsidP="00F53D5D"/>
        </w:tc>
        <w:tc>
          <w:tcPr>
            <w:tcW w:w="1678" w:type="pct"/>
          </w:tcPr>
          <w:p w14:paraId="5309D022" w14:textId="77777777" w:rsidR="007D6584" w:rsidRPr="005266B9" w:rsidRDefault="007D6584" w:rsidP="00F53D5D"/>
        </w:tc>
      </w:tr>
      <w:tr w:rsidR="007D6584" w:rsidRPr="005266B9" w14:paraId="16277BD5" w14:textId="77777777" w:rsidTr="00F53D5D">
        <w:trPr>
          <w:trHeight w:val="460"/>
        </w:trPr>
        <w:tc>
          <w:tcPr>
            <w:tcW w:w="1644" w:type="pct"/>
            <w:shd w:val="clear" w:color="auto" w:fill="DEEAF6" w:themeFill="accent1" w:themeFillTint="33"/>
            <w:vAlign w:val="center"/>
          </w:tcPr>
          <w:p w14:paraId="3A25B65B" w14:textId="77777777" w:rsidR="007D6584" w:rsidRPr="005266B9" w:rsidRDefault="007D6584" w:rsidP="00F53D5D">
            <w:pPr>
              <w:ind w:right="38"/>
              <w:jc w:val="left"/>
            </w:pPr>
            <w:r>
              <w:t xml:space="preserve"> Gestion des d</w:t>
            </w:r>
            <w:r w:rsidRPr="005266B9">
              <w:t>estruction</w:t>
            </w:r>
            <w:r>
              <w:t>s</w:t>
            </w:r>
          </w:p>
        </w:tc>
        <w:tc>
          <w:tcPr>
            <w:tcW w:w="1678" w:type="pct"/>
          </w:tcPr>
          <w:p w14:paraId="53D18E4F" w14:textId="77777777" w:rsidR="007D6584" w:rsidRPr="005266B9" w:rsidRDefault="007D6584" w:rsidP="00F53D5D"/>
        </w:tc>
        <w:tc>
          <w:tcPr>
            <w:tcW w:w="1678" w:type="pct"/>
          </w:tcPr>
          <w:p w14:paraId="294D50F4" w14:textId="77777777" w:rsidR="007D6584" w:rsidRPr="005266B9" w:rsidRDefault="007D6584" w:rsidP="00F53D5D"/>
        </w:tc>
      </w:tr>
    </w:tbl>
    <w:p w14:paraId="03C65008" w14:textId="77777777" w:rsidR="007D6584" w:rsidRDefault="007D6584" w:rsidP="007D6584"/>
    <w:p w14:paraId="69F8F87A" w14:textId="77777777" w:rsidR="007D6584" w:rsidRPr="005266B9" w:rsidRDefault="007D6584" w:rsidP="007D6584">
      <w:r w:rsidRPr="005266B9">
        <w:t>Mentionner les éventuels systèmes manuels utilisés.</w:t>
      </w:r>
    </w:p>
    <w:p w14:paraId="0A2D0B35" w14:textId="77777777" w:rsidR="008614D4" w:rsidRDefault="008614D4" w:rsidP="007D6584"/>
    <w:p w14:paraId="2E9F97FF" w14:textId="262095AE" w:rsidR="005C7C69" w:rsidRDefault="005C7C69" w:rsidP="005C7C69">
      <w:pPr>
        <w:pStyle w:val="Titre2"/>
      </w:pPr>
      <w:bookmarkStart w:id="206" w:name="_Toc133415231"/>
      <w:r>
        <w:t>G</w:t>
      </w:r>
      <w:r w:rsidRPr="00EB27E0">
        <w:t>.5.</w:t>
      </w:r>
      <w:r w:rsidRPr="00EB27E0">
        <w:tab/>
        <w:t>Gestion des prestataires</w:t>
      </w:r>
      <w:bookmarkEnd w:id="206"/>
    </w:p>
    <w:p w14:paraId="3B96EBED" w14:textId="77777777" w:rsidR="005C7C69" w:rsidRDefault="005C7C69" w:rsidP="005C7C69">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70"/>
        <w:gridCol w:w="2471"/>
        <w:gridCol w:w="2469"/>
        <w:gridCol w:w="2644"/>
      </w:tblGrid>
      <w:tr w:rsidR="005C7C69" w:rsidRPr="005266B9" w14:paraId="16531E64" w14:textId="77777777" w:rsidTr="00863ED0">
        <w:trPr>
          <w:cantSplit/>
          <w:trHeight w:val="993"/>
        </w:trPr>
        <w:tc>
          <w:tcPr>
            <w:tcW w:w="1228" w:type="pct"/>
            <w:shd w:val="clear" w:color="auto" w:fill="DEEAF6" w:themeFill="accent1" w:themeFillTint="33"/>
            <w:vAlign w:val="center"/>
          </w:tcPr>
          <w:p w14:paraId="27E5B838" w14:textId="77777777" w:rsidR="005C7C69" w:rsidRPr="005266B9" w:rsidRDefault="005C7C69" w:rsidP="00863ED0">
            <w:pPr>
              <w:jc w:val="center"/>
            </w:pPr>
            <w:r w:rsidRPr="00EB27E0">
              <w:t xml:space="preserve">Activité confiée </w:t>
            </w:r>
            <w:r>
              <w:t>à un ou des prestataires</w:t>
            </w:r>
          </w:p>
        </w:tc>
        <w:tc>
          <w:tcPr>
            <w:tcW w:w="1229" w:type="pct"/>
            <w:shd w:val="clear" w:color="auto" w:fill="DEEAF6" w:themeFill="accent1" w:themeFillTint="33"/>
            <w:vAlign w:val="center"/>
          </w:tcPr>
          <w:p w14:paraId="32D8FD02" w14:textId="77777777" w:rsidR="005C7C69" w:rsidRPr="005266B9" w:rsidRDefault="005C7C69" w:rsidP="00863ED0">
            <w:pPr>
              <w:jc w:val="center"/>
            </w:pPr>
            <w:r w:rsidRPr="005266B9">
              <w:t>Nom et Adresse (ville et pays)</w:t>
            </w:r>
          </w:p>
        </w:tc>
        <w:tc>
          <w:tcPr>
            <w:tcW w:w="1228" w:type="pct"/>
            <w:shd w:val="clear" w:color="auto" w:fill="DEEAF6" w:themeFill="accent1" w:themeFillTint="33"/>
            <w:vAlign w:val="center"/>
          </w:tcPr>
          <w:p w14:paraId="496F0633" w14:textId="77777777" w:rsidR="005C7C69" w:rsidRPr="005266B9" w:rsidRDefault="005C7C69" w:rsidP="00863ED0">
            <w:pPr>
              <w:jc w:val="center"/>
            </w:pPr>
            <w:r w:rsidRPr="005266B9">
              <w:t>Date du dernier contrat</w:t>
            </w:r>
          </w:p>
        </w:tc>
        <w:tc>
          <w:tcPr>
            <w:tcW w:w="1316" w:type="pct"/>
            <w:shd w:val="clear" w:color="auto" w:fill="DEEAF6" w:themeFill="accent1" w:themeFillTint="33"/>
            <w:vAlign w:val="center"/>
          </w:tcPr>
          <w:p w14:paraId="434DAF83" w14:textId="1B7AA31A" w:rsidR="005C7C69" w:rsidRPr="005266B9" w:rsidRDefault="005C7C69" w:rsidP="005C7C69">
            <w:pPr>
              <w:jc w:val="center"/>
            </w:pPr>
            <w:r w:rsidRPr="005266B9">
              <w:t>Date du dernier audit</w:t>
            </w:r>
          </w:p>
        </w:tc>
      </w:tr>
      <w:tr w:rsidR="005C7C69" w:rsidRPr="005266B9" w14:paraId="00B2C3EB" w14:textId="77777777" w:rsidTr="00863ED0">
        <w:trPr>
          <w:cantSplit/>
          <w:trHeight w:val="287"/>
        </w:trPr>
        <w:tc>
          <w:tcPr>
            <w:tcW w:w="1228" w:type="pct"/>
          </w:tcPr>
          <w:p w14:paraId="0DC1A817" w14:textId="77777777" w:rsidR="005C7C69" w:rsidRPr="005266B9" w:rsidRDefault="005C7C69" w:rsidP="00863ED0">
            <w:r>
              <w:t>Transport</w:t>
            </w:r>
          </w:p>
        </w:tc>
        <w:tc>
          <w:tcPr>
            <w:tcW w:w="1229" w:type="pct"/>
          </w:tcPr>
          <w:p w14:paraId="595A31F3" w14:textId="77777777" w:rsidR="005C7C69" w:rsidRPr="005266B9" w:rsidRDefault="005C7C69" w:rsidP="00863ED0"/>
        </w:tc>
        <w:tc>
          <w:tcPr>
            <w:tcW w:w="1228" w:type="pct"/>
          </w:tcPr>
          <w:p w14:paraId="743B2EEF" w14:textId="77777777" w:rsidR="005C7C69" w:rsidRPr="005266B9" w:rsidRDefault="005C7C69" w:rsidP="00863ED0"/>
        </w:tc>
        <w:tc>
          <w:tcPr>
            <w:tcW w:w="1316" w:type="pct"/>
          </w:tcPr>
          <w:p w14:paraId="1D848A1A" w14:textId="77777777" w:rsidR="005C7C69" w:rsidRPr="005266B9" w:rsidRDefault="005C7C69" w:rsidP="00863ED0"/>
        </w:tc>
      </w:tr>
      <w:tr w:rsidR="005C7C69" w:rsidRPr="005266B9" w14:paraId="1484F789" w14:textId="77777777" w:rsidTr="00863ED0">
        <w:trPr>
          <w:cantSplit/>
          <w:trHeight w:val="287"/>
        </w:trPr>
        <w:tc>
          <w:tcPr>
            <w:tcW w:w="1228" w:type="pct"/>
          </w:tcPr>
          <w:p w14:paraId="6512B1E3" w14:textId="77777777" w:rsidR="005C7C69" w:rsidRDefault="005C7C69" w:rsidP="00863ED0">
            <w:r>
              <w:t>Validation de système informatisé</w:t>
            </w:r>
          </w:p>
        </w:tc>
        <w:tc>
          <w:tcPr>
            <w:tcW w:w="1229" w:type="pct"/>
          </w:tcPr>
          <w:p w14:paraId="193F2F0E" w14:textId="77777777" w:rsidR="005C7C69" w:rsidRPr="005266B9" w:rsidRDefault="005C7C69" w:rsidP="00863ED0"/>
        </w:tc>
        <w:tc>
          <w:tcPr>
            <w:tcW w:w="1228" w:type="pct"/>
          </w:tcPr>
          <w:p w14:paraId="27FCE602" w14:textId="77777777" w:rsidR="005C7C69" w:rsidRPr="005266B9" w:rsidRDefault="005C7C69" w:rsidP="00863ED0"/>
        </w:tc>
        <w:tc>
          <w:tcPr>
            <w:tcW w:w="1316" w:type="pct"/>
          </w:tcPr>
          <w:p w14:paraId="2C109DDD" w14:textId="77777777" w:rsidR="005C7C69" w:rsidRPr="005266B9" w:rsidRDefault="005C7C69" w:rsidP="00863ED0"/>
        </w:tc>
      </w:tr>
      <w:tr w:rsidR="005C7C69" w:rsidRPr="005266B9" w14:paraId="39F00BAE" w14:textId="77777777" w:rsidTr="00863ED0">
        <w:trPr>
          <w:cantSplit/>
          <w:trHeight w:val="287"/>
        </w:trPr>
        <w:tc>
          <w:tcPr>
            <w:tcW w:w="1228" w:type="pct"/>
            <w:vAlign w:val="center"/>
          </w:tcPr>
          <w:p w14:paraId="4C190ADA" w14:textId="77777777" w:rsidR="005C7C69" w:rsidRPr="005266B9" w:rsidRDefault="005C7C69" w:rsidP="00863ED0">
            <w:pPr>
              <w:jc w:val="left"/>
            </w:pPr>
            <w:r>
              <w:t>Hébergement de données informatisées</w:t>
            </w:r>
          </w:p>
        </w:tc>
        <w:tc>
          <w:tcPr>
            <w:tcW w:w="1229" w:type="pct"/>
          </w:tcPr>
          <w:p w14:paraId="77C21CFE" w14:textId="77777777" w:rsidR="005C7C69" w:rsidRPr="005266B9" w:rsidRDefault="005C7C69" w:rsidP="00863ED0"/>
        </w:tc>
        <w:tc>
          <w:tcPr>
            <w:tcW w:w="1228" w:type="pct"/>
          </w:tcPr>
          <w:p w14:paraId="6CDF2745" w14:textId="77777777" w:rsidR="005C7C69" w:rsidRPr="005266B9" w:rsidRDefault="005C7C69" w:rsidP="00863ED0"/>
        </w:tc>
        <w:tc>
          <w:tcPr>
            <w:tcW w:w="1316" w:type="pct"/>
          </w:tcPr>
          <w:p w14:paraId="47F26A97" w14:textId="77777777" w:rsidR="005C7C69" w:rsidRPr="005266B9" w:rsidRDefault="005C7C69" w:rsidP="00863ED0"/>
        </w:tc>
      </w:tr>
      <w:tr w:rsidR="005C7C69" w:rsidRPr="005266B9" w14:paraId="40FBE315" w14:textId="77777777" w:rsidTr="00863ED0">
        <w:trPr>
          <w:cantSplit/>
          <w:trHeight w:val="287"/>
        </w:trPr>
        <w:tc>
          <w:tcPr>
            <w:tcW w:w="1228" w:type="pct"/>
            <w:vAlign w:val="center"/>
          </w:tcPr>
          <w:p w14:paraId="48FCF078" w14:textId="77777777" w:rsidR="005C7C69" w:rsidRPr="005266B9" w:rsidRDefault="005C7C69" w:rsidP="00863ED0">
            <w:r>
              <w:t>Autres</w:t>
            </w:r>
          </w:p>
        </w:tc>
        <w:tc>
          <w:tcPr>
            <w:tcW w:w="1229" w:type="pct"/>
          </w:tcPr>
          <w:p w14:paraId="2AA218C4" w14:textId="77777777" w:rsidR="005C7C69" w:rsidRPr="005266B9" w:rsidRDefault="005C7C69" w:rsidP="00863ED0"/>
        </w:tc>
        <w:tc>
          <w:tcPr>
            <w:tcW w:w="1228" w:type="pct"/>
          </w:tcPr>
          <w:p w14:paraId="279CE3A2" w14:textId="77777777" w:rsidR="005C7C69" w:rsidRPr="005266B9" w:rsidRDefault="005C7C69" w:rsidP="00863ED0"/>
        </w:tc>
        <w:tc>
          <w:tcPr>
            <w:tcW w:w="1316" w:type="pct"/>
          </w:tcPr>
          <w:p w14:paraId="48D57BD1" w14:textId="77777777" w:rsidR="005C7C69" w:rsidRPr="005266B9" w:rsidRDefault="005C7C69" w:rsidP="00863ED0"/>
        </w:tc>
      </w:tr>
    </w:tbl>
    <w:p w14:paraId="1A437486" w14:textId="77777777" w:rsidR="005C7C69" w:rsidRDefault="005C7C69" w:rsidP="005C7C69"/>
    <w:p w14:paraId="28F19120" w14:textId="77777777" w:rsidR="007C25A1" w:rsidRDefault="007C25A1" w:rsidP="007C25A1">
      <w:r>
        <w:t>En l’absence de prestataire pour l’une des activités citées dans le tableau ci-dessus, écrivez la mention « Non sous-traité » dans les cases correspondantes.</w:t>
      </w:r>
    </w:p>
    <w:p w14:paraId="43FBAB90" w14:textId="77777777" w:rsidR="007C25A1" w:rsidRDefault="007C25A1" w:rsidP="005C7C69"/>
    <w:p w14:paraId="28D9EEA1" w14:textId="77777777" w:rsidR="005C7C69" w:rsidRPr="005266B9" w:rsidRDefault="005C7C69" w:rsidP="005C7C69">
      <w:r>
        <w:t xml:space="preserve">Le cas échéant, brève description </w:t>
      </w:r>
      <w:r w:rsidRPr="005266B9">
        <w:t>en une dizaine de lignes</w:t>
      </w:r>
      <w:r>
        <w:t>, de la gestion et du suivi des prestataires listés ci-dessus :</w:t>
      </w:r>
    </w:p>
    <w:p w14:paraId="4BA467EF" w14:textId="77777777" w:rsidR="005C7C69" w:rsidRPr="005266B9" w:rsidRDefault="005C7C69" w:rsidP="005C7C69"/>
    <w:tbl>
      <w:tblPr>
        <w:tblStyle w:val="Grilledutableau"/>
        <w:tblW w:w="10206" w:type="dxa"/>
        <w:tblInd w:w="-5" w:type="dxa"/>
        <w:tblLook w:val="04A0" w:firstRow="1" w:lastRow="0" w:firstColumn="1" w:lastColumn="0" w:noHBand="0" w:noVBand="1"/>
      </w:tblPr>
      <w:tblGrid>
        <w:gridCol w:w="10206"/>
      </w:tblGrid>
      <w:tr w:rsidR="005C7C69" w:rsidRPr="005266B9" w14:paraId="65655DC1" w14:textId="77777777" w:rsidTr="00863ED0">
        <w:tc>
          <w:tcPr>
            <w:tcW w:w="10206" w:type="dxa"/>
          </w:tcPr>
          <w:p w14:paraId="7D3426AB" w14:textId="77777777" w:rsidR="005C7C69" w:rsidRPr="00D51C60" w:rsidRDefault="005C7C69" w:rsidP="00863ED0">
            <w:pPr>
              <w:rPr>
                <w:sz w:val="20"/>
              </w:rPr>
            </w:pPr>
          </w:p>
          <w:p w14:paraId="54BC6F12" w14:textId="77777777" w:rsidR="005C7C69" w:rsidRPr="00D51C60" w:rsidRDefault="005C7C69" w:rsidP="00863ED0">
            <w:pPr>
              <w:rPr>
                <w:sz w:val="20"/>
              </w:rPr>
            </w:pPr>
          </w:p>
          <w:p w14:paraId="5BFDF69B" w14:textId="77777777" w:rsidR="005C7C69" w:rsidRPr="00D51C60" w:rsidRDefault="005C7C69" w:rsidP="00863ED0">
            <w:pPr>
              <w:rPr>
                <w:sz w:val="20"/>
              </w:rPr>
            </w:pPr>
          </w:p>
          <w:p w14:paraId="38EA75D2" w14:textId="77777777" w:rsidR="005C7C69" w:rsidRPr="00D51C60" w:rsidRDefault="005C7C69" w:rsidP="00863ED0">
            <w:pPr>
              <w:rPr>
                <w:sz w:val="20"/>
              </w:rPr>
            </w:pPr>
          </w:p>
          <w:p w14:paraId="15B6C724" w14:textId="77777777" w:rsidR="005C7C69" w:rsidRPr="00D51C60" w:rsidRDefault="005C7C69" w:rsidP="00863ED0">
            <w:pPr>
              <w:rPr>
                <w:sz w:val="20"/>
              </w:rPr>
            </w:pPr>
          </w:p>
          <w:p w14:paraId="20027F5B" w14:textId="77777777" w:rsidR="005C7C69" w:rsidRPr="00D51C60" w:rsidRDefault="005C7C69" w:rsidP="00863ED0">
            <w:pPr>
              <w:rPr>
                <w:sz w:val="20"/>
              </w:rPr>
            </w:pPr>
          </w:p>
          <w:p w14:paraId="1ADC8048" w14:textId="77777777" w:rsidR="005C7C69" w:rsidRDefault="005C7C69" w:rsidP="00863ED0">
            <w:pPr>
              <w:rPr>
                <w:sz w:val="20"/>
              </w:rPr>
            </w:pPr>
          </w:p>
          <w:p w14:paraId="183202CE" w14:textId="77777777" w:rsidR="005C7C69" w:rsidRDefault="005C7C69" w:rsidP="00863ED0">
            <w:pPr>
              <w:rPr>
                <w:sz w:val="20"/>
              </w:rPr>
            </w:pPr>
          </w:p>
          <w:p w14:paraId="51A25899" w14:textId="77777777" w:rsidR="005C7C69" w:rsidRDefault="005C7C69" w:rsidP="00863ED0">
            <w:pPr>
              <w:rPr>
                <w:sz w:val="20"/>
              </w:rPr>
            </w:pPr>
          </w:p>
          <w:p w14:paraId="5C2DD586" w14:textId="77777777" w:rsidR="005C7C69" w:rsidRPr="00D51C60" w:rsidRDefault="005C7C69" w:rsidP="00863ED0">
            <w:pPr>
              <w:rPr>
                <w:sz w:val="20"/>
              </w:rPr>
            </w:pPr>
          </w:p>
        </w:tc>
      </w:tr>
    </w:tbl>
    <w:p w14:paraId="0392C488" w14:textId="77777777" w:rsidR="005C7C69" w:rsidRDefault="005C7C69" w:rsidP="005C7C69"/>
    <w:p w14:paraId="0D515C2A" w14:textId="77777777" w:rsidR="0037054A" w:rsidRDefault="0037054A" w:rsidP="005C7C69">
      <w:pPr>
        <w:pStyle w:val="Titre2"/>
      </w:pPr>
      <w:bookmarkStart w:id="207" w:name="_Toc133415232"/>
    </w:p>
    <w:p w14:paraId="05496BC9" w14:textId="77777777" w:rsidR="0037054A" w:rsidRDefault="0037054A" w:rsidP="005C7C69">
      <w:pPr>
        <w:pStyle w:val="Titre2"/>
      </w:pPr>
    </w:p>
    <w:p w14:paraId="308A37CD" w14:textId="64D1FE9B" w:rsidR="005C7C69" w:rsidRDefault="005C7C69" w:rsidP="005C7C69">
      <w:pPr>
        <w:pStyle w:val="Titre2"/>
      </w:pPr>
      <w:r>
        <w:lastRenderedPageBreak/>
        <w:t>Liste des annexes de la fiche G</w:t>
      </w:r>
      <w:bookmarkEnd w:id="207"/>
    </w:p>
    <w:p w14:paraId="418B7543" w14:textId="77777777" w:rsidR="005C7C69" w:rsidRPr="005B484C" w:rsidRDefault="005C7C69" w:rsidP="005C7C69"/>
    <w:tbl>
      <w:tblPr>
        <w:tblStyle w:val="Grilledutableau"/>
        <w:tblW w:w="10366" w:type="dxa"/>
        <w:tblLook w:val="04A0" w:firstRow="1" w:lastRow="0" w:firstColumn="1" w:lastColumn="0" w:noHBand="0" w:noVBand="1"/>
      </w:tblPr>
      <w:tblGrid>
        <w:gridCol w:w="1437"/>
        <w:gridCol w:w="8929"/>
      </w:tblGrid>
      <w:tr w:rsidR="005C7C69" w14:paraId="3A8CED13" w14:textId="77777777" w:rsidTr="00863ED0">
        <w:tc>
          <w:tcPr>
            <w:tcW w:w="1437" w:type="dxa"/>
          </w:tcPr>
          <w:p w14:paraId="1E1E5140" w14:textId="05EDF115" w:rsidR="005C7C69" w:rsidRDefault="005C7C69" w:rsidP="00863ED0">
            <w:r w:rsidRPr="005266B9">
              <w:t>Annexe</w:t>
            </w:r>
            <w:r>
              <w:t xml:space="preserve"> G.3.</w:t>
            </w:r>
          </w:p>
        </w:tc>
        <w:tc>
          <w:tcPr>
            <w:tcW w:w="8929" w:type="dxa"/>
          </w:tcPr>
          <w:p w14:paraId="0C1FC9C9" w14:textId="3DC9A105" w:rsidR="005C7C69" w:rsidRPr="00FE07B9" w:rsidRDefault="005C7C69" w:rsidP="00863ED0">
            <w:pPr>
              <w:rPr>
                <w:b/>
              </w:rPr>
            </w:pPr>
            <w:r>
              <w:t>P</w:t>
            </w:r>
            <w:r w:rsidRPr="005266B9">
              <w:t>lan simplifié du système de traitement d'air et des centrales mentionnant également la référence des zones ventilées</w:t>
            </w:r>
            <w:r w:rsidR="00D81874">
              <w:t>.</w:t>
            </w:r>
          </w:p>
        </w:tc>
      </w:tr>
    </w:tbl>
    <w:p w14:paraId="5EFED9B5" w14:textId="060DB2F3" w:rsidR="00154DB7" w:rsidRDefault="00154DB7" w:rsidP="005C7C69">
      <w:pPr>
        <w:pStyle w:val="Titre1"/>
        <w:ind w:left="0"/>
        <w:jc w:val="both"/>
      </w:pPr>
      <w:bookmarkStart w:id="208" w:name="_Toc219607464"/>
      <w:r w:rsidRPr="005266B9">
        <w:br w:type="page"/>
      </w:r>
      <w:bookmarkStart w:id="209" w:name="_Toc133415233"/>
      <w:r w:rsidR="004019F7" w:rsidRPr="005266B9">
        <w:rPr>
          <w:noProof/>
        </w:rPr>
        <w:lastRenderedPageBreak/>
        <mc:AlternateContent>
          <mc:Choice Requires="wps">
            <w:drawing>
              <wp:anchor distT="0" distB="0" distL="114300" distR="114300" simplePos="0" relativeHeight="251657216" behindDoc="1" locked="1" layoutInCell="0" allowOverlap="1" wp14:anchorId="415B101A" wp14:editId="5D85908E">
                <wp:simplePos x="0" y="0"/>
                <wp:positionH relativeFrom="page">
                  <wp:posOffset>695325</wp:posOffset>
                </wp:positionH>
                <wp:positionV relativeFrom="paragraph">
                  <wp:posOffset>0</wp:posOffset>
                </wp:positionV>
                <wp:extent cx="6168390" cy="5715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2CAD6AF" w14:textId="77777777" w:rsidR="00C96C89" w:rsidRDefault="00C96C89" w:rsidP="00C11BF9">
                            <w:r>
                              <w:fldChar w:fldCharType="begin"/>
                            </w:r>
                            <w:r>
                              <w:instrText xml:space="preserve"> INCLUDEPICTURE "C:\\Documents and Settings\\Mcharpen\\Local Settings\\Cleroy\\Local Settings\\USERS\\GSIHAMBE\\___" \* MERGEFORMAT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B101A" id="Rectangle 8" o:spid="_x0000_s1027" style="position:absolute;left:0;text-align:left;margin-left:54.75pt;margin-top:0;width:485.7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" o:allowincell="f" filled="f" stroked="f" strokeweight="0">
                <v:textbox inset="0,0,0,0">
                  <w:txbxContent>
                    <w:p w14:paraId="62CAD6AF" w14:textId="77777777" w:rsidR="00C96C89" w:rsidRDefault="00C96C89" w:rsidP="00C11BF9">
                      <w:r>
                        <w:fldChar w:fldCharType="begin"/>
                      </w:r>
                      <w:r>
                        <w:instrText xml:space="preserve"> INCLUDEPICTURE "C:\\Documents and Settings\\Mcharpen\\Local Settings\\Cleroy\\Local Settings\\USERS\\GSIHAMBE\\___" \* MERGEFORMAT </w:instrText>
                      </w:r>
                      <w:r>
                        <w:fldChar w:fldCharType="end"/>
                      </w:r>
                    </w:p>
                  </w:txbxContent>
                </v:textbox>
                <w10:wrap anchorx="page"/>
                <w10:anchorlock/>
              </v:rect>
            </w:pict>
          </mc:Fallback>
        </mc:AlternateContent>
      </w:r>
      <w:bookmarkStart w:id="210" w:name="_Toc112732158"/>
      <w:bookmarkStart w:id="211" w:name="_Toc141810450"/>
      <w:r w:rsidR="004D2F10">
        <w:t>FICHE H</w:t>
      </w:r>
      <w:r w:rsidRPr="005266B9">
        <w:t xml:space="preserve"> : ÉTABLISSEMENT PHARMACEUTIQUE DISTRIBUTEUR DE GAZ </w:t>
      </w:r>
      <w:r w:rsidR="00DF1D82">
        <w:t>À</w:t>
      </w:r>
      <w:r w:rsidRPr="005266B9">
        <w:t xml:space="preserve"> USAGE M</w:t>
      </w:r>
      <w:r w:rsidR="0011106C">
        <w:t>É</w:t>
      </w:r>
      <w:r w:rsidRPr="005266B9">
        <w:t>DICAL</w:t>
      </w:r>
      <w:bookmarkEnd w:id="4"/>
      <w:bookmarkEnd w:id="5"/>
      <w:bookmarkEnd w:id="208"/>
      <w:bookmarkEnd w:id="209"/>
      <w:bookmarkEnd w:id="210"/>
      <w:bookmarkEnd w:id="211"/>
    </w:p>
    <w:p w14:paraId="1B08F4E0" w14:textId="77777777" w:rsidR="004D2F10" w:rsidRDefault="004D2F10" w:rsidP="004D2F10"/>
    <w:p w14:paraId="7BCF7C4E" w14:textId="280E0D60" w:rsidR="00EF6790" w:rsidRPr="00EF6790" w:rsidRDefault="00EF6790" w:rsidP="00EF6790">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 xml:space="preserve">format </w:t>
      </w:r>
      <w:r w:rsidR="005304A8" w:rsidRPr="00290A7C">
        <w:rPr>
          <w:b/>
        </w:rPr>
        <w:t>PDF (</w:t>
      </w:r>
      <w:r w:rsidR="00661499" w:rsidRPr="00290A7C">
        <w:rPr>
          <w:b/>
        </w:rPr>
        <w:t>texte éditable)</w:t>
      </w:r>
      <w:r w:rsidR="00661499">
        <w:t xml:space="preserve"> </w:t>
      </w:r>
      <w:r w:rsidR="00841371">
        <w:t>sur la plateforme</w:t>
      </w:r>
      <w:r w:rsidR="00841371" w:rsidRPr="005266B9">
        <w:t xml:space="preserve"> dédié</w:t>
      </w:r>
      <w:r w:rsidR="00841371">
        <w:t xml:space="preserve">e </w:t>
      </w:r>
      <w:r w:rsidR="00C96C89">
        <w:rPr>
          <w:i/>
        </w:rPr>
        <w:t>demarche.numerique.gouv.fr</w:t>
      </w:r>
      <w:r w:rsidR="00841371">
        <w:t xml:space="preserve"> </w:t>
      </w:r>
      <w:r>
        <w:t>si l’établissement est distributeur en gros de gaz à usage médical (article R.</w:t>
      </w:r>
      <w:r w:rsidR="003F2049">
        <w:t> </w:t>
      </w:r>
      <w:r>
        <w:t>5124-2, 12°</w:t>
      </w:r>
      <w:r w:rsidRPr="005266B9">
        <w:t xml:space="preserve"> du CSP</w:t>
      </w:r>
      <w:r>
        <w:t>).</w:t>
      </w:r>
    </w:p>
    <w:p w14:paraId="1A6A51C4" w14:textId="77777777" w:rsidR="00EF6790" w:rsidRPr="004D2F10" w:rsidRDefault="00EF6790" w:rsidP="004D2F10"/>
    <w:p w14:paraId="41A6E4A8" w14:textId="07833C1C" w:rsidR="004D2F10" w:rsidRPr="00C37077" w:rsidRDefault="004D2F10" w:rsidP="00C11BF9">
      <w:bookmarkStart w:id="212" w:name="_Toc112732159"/>
      <w:bookmarkStart w:id="213" w:name="_Toc141810452"/>
      <w:bookmarkStart w:id="214" w:name="_Toc219607465"/>
      <w:bookmarkStart w:id="215" w:name="_Toc303633300"/>
      <w:bookmarkStart w:id="216" w:name="_Toc313056714"/>
      <w:r>
        <w:t>Est distributeur en gros de gaz à usage médical, l'entreprise se livrant à l'achat et au stockage de gaz à usage médical conditionnés, en vue de leur di</w:t>
      </w:r>
      <w:r w:rsidR="00C37077">
        <w:t>stribut</w:t>
      </w:r>
      <w:r w:rsidR="00EF6790">
        <w:t>ion en gros et en l'état.</w:t>
      </w:r>
    </w:p>
    <w:p w14:paraId="7B7EDDFA" w14:textId="77777777" w:rsidR="004D2F10" w:rsidRDefault="004D2F10" w:rsidP="00C11BF9">
      <w:pPr>
        <w:rPr>
          <w:b/>
          <w:bCs/>
          <w:u w:val="single"/>
        </w:rPr>
      </w:pPr>
      <w:bookmarkStart w:id="217" w:name="_Toc112732162"/>
      <w:bookmarkStart w:id="218" w:name="_Toc141810455"/>
      <w:bookmarkStart w:id="219" w:name="_Toc219607468"/>
      <w:bookmarkStart w:id="220" w:name="_Toc303633303"/>
      <w:bookmarkStart w:id="221" w:name="_Toc313056717"/>
      <w:bookmarkEnd w:id="212"/>
      <w:bookmarkEnd w:id="213"/>
      <w:bookmarkEnd w:id="214"/>
      <w:bookmarkEnd w:id="215"/>
      <w:bookmarkEnd w:id="216"/>
    </w:p>
    <w:p w14:paraId="09EBB0F1" w14:textId="43E90B7C" w:rsidR="00154DB7" w:rsidRPr="005266B9" w:rsidRDefault="004D2F10" w:rsidP="007F303D">
      <w:pPr>
        <w:pStyle w:val="Titre2"/>
      </w:pPr>
      <w:bookmarkStart w:id="222" w:name="_Toc133415234"/>
      <w:r>
        <w:t>H</w:t>
      </w:r>
      <w:r w:rsidRPr="00431BE4">
        <w:t>.</w:t>
      </w:r>
      <w:r>
        <w:t>1</w:t>
      </w:r>
      <w:r w:rsidRPr="00431BE4">
        <w:t>.</w:t>
      </w:r>
      <w:r w:rsidRPr="00431BE4">
        <w:tab/>
      </w:r>
      <w:r w:rsidR="008614D4">
        <w:t>Activités en tant que distributeur de g</w:t>
      </w:r>
      <w:r w:rsidR="00154DB7" w:rsidRPr="005266B9">
        <w:t xml:space="preserve">az </w:t>
      </w:r>
      <w:bookmarkEnd w:id="217"/>
      <w:bookmarkEnd w:id="218"/>
      <w:bookmarkEnd w:id="219"/>
      <w:bookmarkEnd w:id="220"/>
      <w:bookmarkEnd w:id="221"/>
      <w:r w:rsidR="008614D4">
        <w:t>à usage médical</w:t>
      </w:r>
      <w:bookmarkEnd w:id="222"/>
    </w:p>
    <w:p w14:paraId="31EFB56A" w14:textId="35376DE5" w:rsidR="00154DB7" w:rsidRDefault="00154DB7" w:rsidP="00C11BF9"/>
    <w:p w14:paraId="0011B2B7" w14:textId="7330D27A" w:rsidR="008614D4" w:rsidRPr="00D51C60" w:rsidRDefault="008614D4" w:rsidP="008658D3">
      <w:pPr>
        <w:pStyle w:val="Paragraphedeliste"/>
        <w:numPr>
          <w:ilvl w:val="0"/>
          <w:numId w:val="27"/>
        </w:numPr>
        <w:rPr>
          <w:u w:val="single"/>
        </w:rPr>
      </w:pPr>
      <w:r>
        <w:rPr>
          <w:u w:val="single"/>
        </w:rPr>
        <w:t>Gaz distribués dans l’année</w:t>
      </w:r>
    </w:p>
    <w:p w14:paraId="79A668DC" w14:textId="77777777" w:rsidR="008614D4" w:rsidRDefault="008614D4" w:rsidP="00C11BF9"/>
    <w:p w14:paraId="164E4234" w14:textId="536D2CCC" w:rsidR="0042770D" w:rsidRDefault="0042770D" w:rsidP="0042770D">
      <w:r w:rsidRPr="005266B9">
        <w:t>Expliquer</w:t>
      </w:r>
      <w:r>
        <w:t xml:space="preserve"> brièvement les différent</w:t>
      </w:r>
      <w:r w:rsidRPr="005266B9">
        <w:t xml:space="preserve">s </w:t>
      </w:r>
      <w:r>
        <w:t>conditionnements utilisés (bouteilles, cadres, réservoirs mobiles en précisant les contenances).</w:t>
      </w:r>
    </w:p>
    <w:p w14:paraId="534E9344" w14:textId="77777777" w:rsidR="0042770D" w:rsidRPr="005266B9" w:rsidRDefault="0042770D" w:rsidP="0042770D"/>
    <w:tbl>
      <w:tblPr>
        <w:tblStyle w:val="Grilledutableau"/>
        <w:tblW w:w="10206" w:type="dxa"/>
        <w:tblInd w:w="-5" w:type="dxa"/>
        <w:tblLook w:val="04A0" w:firstRow="1" w:lastRow="0" w:firstColumn="1" w:lastColumn="0" w:noHBand="0" w:noVBand="1"/>
      </w:tblPr>
      <w:tblGrid>
        <w:gridCol w:w="10206"/>
      </w:tblGrid>
      <w:tr w:rsidR="0042770D" w:rsidRPr="005266B9" w14:paraId="09064103" w14:textId="77777777" w:rsidTr="002010A4">
        <w:tc>
          <w:tcPr>
            <w:tcW w:w="10206" w:type="dxa"/>
          </w:tcPr>
          <w:p w14:paraId="08747165" w14:textId="77777777" w:rsidR="0042770D" w:rsidRPr="00D51C60" w:rsidRDefault="0042770D" w:rsidP="002010A4">
            <w:pPr>
              <w:rPr>
                <w:sz w:val="20"/>
              </w:rPr>
            </w:pPr>
          </w:p>
          <w:p w14:paraId="762EF36C" w14:textId="77777777" w:rsidR="0042770D" w:rsidRPr="00D51C60" w:rsidRDefault="0042770D" w:rsidP="002010A4">
            <w:pPr>
              <w:rPr>
                <w:sz w:val="20"/>
              </w:rPr>
            </w:pPr>
          </w:p>
          <w:p w14:paraId="023D7E3C" w14:textId="77777777" w:rsidR="0042770D" w:rsidRPr="00D51C60" w:rsidRDefault="0042770D" w:rsidP="002010A4">
            <w:pPr>
              <w:rPr>
                <w:sz w:val="20"/>
              </w:rPr>
            </w:pPr>
          </w:p>
          <w:p w14:paraId="4D2B1660" w14:textId="77777777" w:rsidR="0042770D" w:rsidRPr="00D51C60" w:rsidRDefault="0042770D" w:rsidP="0042770D">
            <w:pPr>
              <w:rPr>
                <w:sz w:val="20"/>
              </w:rPr>
            </w:pPr>
          </w:p>
        </w:tc>
      </w:tr>
    </w:tbl>
    <w:p w14:paraId="515D1152" w14:textId="77777777" w:rsidR="00A42BF7" w:rsidRPr="005266B9" w:rsidRDefault="00A42BF7" w:rsidP="00C11B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5"/>
        <w:gridCol w:w="1633"/>
        <w:gridCol w:w="1613"/>
        <w:gridCol w:w="1613"/>
        <w:gridCol w:w="1617"/>
        <w:gridCol w:w="1693"/>
      </w:tblGrid>
      <w:tr w:rsidR="004D2F10" w:rsidRPr="005266B9" w14:paraId="24B8504C" w14:textId="77777777" w:rsidTr="000A6B86">
        <w:trPr>
          <w:trHeight w:val="696"/>
        </w:trPr>
        <w:tc>
          <w:tcPr>
            <w:tcW w:w="938" w:type="pct"/>
            <w:vMerge w:val="restart"/>
            <w:shd w:val="clear" w:color="auto" w:fill="DEEAF6" w:themeFill="accent1" w:themeFillTint="33"/>
            <w:vAlign w:val="center"/>
          </w:tcPr>
          <w:p w14:paraId="540F6F42" w14:textId="77777777" w:rsidR="004D2F10" w:rsidRPr="005266B9" w:rsidRDefault="004D2F10" w:rsidP="004D2F10">
            <w:pPr>
              <w:jc w:val="center"/>
            </w:pPr>
            <w:r w:rsidRPr="005266B9">
              <w:t>Gaz distribués</w:t>
            </w:r>
          </w:p>
        </w:tc>
        <w:tc>
          <w:tcPr>
            <w:tcW w:w="3220" w:type="pct"/>
            <w:gridSpan w:val="4"/>
            <w:shd w:val="clear" w:color="auto" w:fill="DEEAF6" w:themeFill="accent1" w:themeFillTint="33"/>
            <w:vAlign w:val="center"/>
          </w:tcPr>
          <w:p w14:paraId="6F2C2951" w14:textId="70EC9079" w:rsidR="004D2F10" w:rsidRPr="005266B9" w:rsidRDefault="004D2F10" w:rsidP="0042770D">
            <w:pPr>
              <w:jc w:val="center"/>
            </w:pPr>
            <w:r w:rsidRPr="005266B9">
              <w:t>Quantités distribuées aux différents types de destinataires (</w:t>
            </w:r>
            <w:r w:rsidR="0042770D">
              <w:t>1</w:t>
            </w:r>
            <w:r w:rsidRPr="005266B9">
              <w:t>)</w:t>
            </w:r>
          </w:p>
        </w:tc>
        <w:tc>
          <w:tcPr>
            <w:tcW w:w="842" w:type="pct"/>
            <w:vMerge w:val="restart"/>
            <w:shd w:val="clear" w:color="auto" w:fill="DEEAF6" w:themeFill="accent1" w:themeFillTint="33"/>
            <w:vAlign w:val="center"/>
          </w:tcPr>
          <w:p w14:paraId="0C39E950" w14:textId="7E5357E3" w:rsidR="004D2F10" w:rsidRPr="005266B9" w:rsidRDefault="004D2F10" w:rsidP="00C17E84">
            <w:pPr>
              <w:jc w:val="center"/>
            </w:pPr>
            <w:r>
              <w:t>Fournisseurs (</w:t>
            </w:r>
            <w:r w:rsidR="00C17E84">
              <w:t>3</w:t>
            </w:r>
            <w:r w:rsidRPr="005266B9">
              <w:t>)</w:t>
            </w:r>
          </w:p>
        </w:tc>
      </w:tr>
      <w:tr w:rsidR="004D2F10" w:rsidRPr="005266B9" w14:paraId="182B7F1D" w14:textId="77777777" w:rsidTr="000A6B86">
        <w:trPr>
          <w:cantSplit/>
          <w:trHeight w:val="663"/>
        </w:trPr>
        <w:tc>
          <w:tcPr>
            <w:tcW w:w="938" w:type="pct"/>
            <w:vMerge/>
            <w:shd w:val="clear" w:color="auto" w:fill="DEEAF6" w:themeFill="accent1" w:themeFillTint="33"/>
            <w:vAlign w:val="center"/>
          </w:tcPr>
          <w:p w14:paraId="4DED29DB" w14:textId="77777777" w:rsidR="004D2F10" w:rsidRPr="005266B9" w:rsidRDefault="004D2F10" w:rsidP="00C11BF9"/>
        </w:tc>
        <w:tc>
          <w:tcPr>
            <w:tcW w:w="812" w:type="pct"/>
            <w:shd w:val="clear" w:color="auto" w:fill="DEEAF6" w:themeFill="accent1" w:themeFillTint="33"/>
            <w:vAlign w:val="center"/>
          </w:tcPr>
          <w:p w14:paraId="1E6BA3E2" w14:textId="77777777" w:rsidR="004D2F10" w:rsidRPr="005266B9" w:rsidRDefault="004D2F10" w:rsidP="00C17E84">
            <w:pPr>
              <w:jc w:val="center"/>
            </w:pPr>
            <w:r w:rsidRPr="005266B9">
              <w:t>Etablissements de santé (2)</w:t>
            </w:r>
          </w:p>
        </w:tc>
        <w:tc>
          <w:tcPr>
            <w:tcW w:w="802" w:type="pct"/>
            <w:shd w:val="clear" w:color="auto" w:fill="DEEAF6" w:themeFill="accent1" w:themeFillTint="33"/>
            <w:vAlign w:val="center"/>
          </w:tcPr>
          <w:p w14:paraId="227AC91B" w14:textId="77777777" w:rsidR="004D2F10" w:rsidRPr="005266B9" w:rsidRDefault="004D2F10" w:rsidP="00C17E84">
            <w:pPr>
              <w:jc w:val="center"/>
            </w:pPr>
            <w:r w:rsidRPr="005266B9">
              <w:t>Structures dispensatrices</w:t>
            </w:r>
          </w:p>
        </w:tc>
        <w:tc>
          <w:tcPr>
            <w:tcW w:w="802" w:type="pct"/>
            <w:shd w:val="clear" w:color="auto" w:fill="DEEAF6" w:themeFill="accent1" w:themeFillTint="33"/>
            <w:vAlign w:val="center"/>
          </w:tcPr>
          <w:p w14:paraId="5B81C688" w14:textId="77777777" w:rsidR="004D2F10" w:rsidRPr="005266B9" w:rsidRDefault="004D2F10" w:rsidP="00C17E84">
            <w:pPr>
              <w:jc w:val="center"/>
            </w:pPr>
            <w:r w:rsidRPr="005266B9">
              <w:t>Officines</w:t>
            </w:r>
          </w:p>
        </w:tc>
        <w:tc>
          <w:tcPr>
            <w:tcW w:w="804" w:type="pct"/>
            <w:shd w:val="clear" w:color="auto" w:fill="DEEAF6" w:themeFill="accent1" w:themeFillTint="33"/>
            <w:vAlign w:val="center"/>
          </w:tcPr>
          <w:p w14:paraId="1CAA3250" w14:textId="77777777" w:rsidR="004D2F10" w:rsidRPr="005266B9" w:rsidRDefault="004D2F10" w:rsidP="00C17E84">
            <w:pPr>
              <w:jc w:val="center"/>
            </w:pPr>
            <w:r w:rsidRPr="005266B9">
              <w:t>Autre(s) (3)</w:t>
            </w:r>
          </w:p>
        </w:tc>
        <w:tc>
          <w:tcPr>
            <w:tcW w:w="842" w:type="pct"/>
            <w:vMerge/>
            <w:shd w:val="clear" w:color="auto" w:fill="DEEAF6" w:themeFill="accent1" w:themeFillTint="33"/>
            <w:vAlign w:val="center"/>
          </w:tcPr>
          <w:p w14:paraId="4858F7E9" w14:textId="77777777" w:rsidR="004D2F10" w:rsidRPr="005266B9" w:rsidRDefault="004D2F10" w:rsidP="00C11BF9"/>
        </w:tc>
      </w:tr>
      <w:tr w:rsidR="00154DB7" w:rsidRPr="005266B9" w14:paraId="648A85F6" w14:textId="77777777" w:rsidTr="000A6B86">
        <w:trPr>
          <w:cantSplit/>
          <w:trHeight w:val="663"/>
        </w:trPr>
        <w:tc>
          <w:tcPr>
            <w:tcW w:w="938" w:type="pct"/>
          </w:tcPr>
          <w:p w14:paraId="57B82A5D" w14:textId="77777777" w:rsidR="00154DB7" w:rsidRPr="005266B9" w:rsidRDefault="00154DB7" w:rsidP="00C11BF9"/>
        </w:tc>
        <w:tc>
          <w:tcPr>
            <w:tcW w:w="812" w:type="pct"/>
          </w:tcPr>
          <w:p w14:paraId="4F3E1FC7" w14:textId="77777777" w:rsidR="00154DB7" w:rsidRPr="005266B9" w:rsidRDefault="00154DB7" w:rsidP="00C11BF9"/>
        </w:tc>
        <w:tc>
          <w:tcPr>
            <w:tcW w:w="802" w:type="pct"/>
          </w:tcPr>
          <w:p w14:paraId="1D560803" w14:textId="77777777" w:rsidR="00154DB7" w:rsidRPr="005266B9" w:rsidRDefault="00154DB7" w:rsidP="00C11BF9"/>
        </w:tc>
        <w:tc>
          <w:tcPr>
            <w:tcW w:w="802" w:type="pct"/>
          </w:tcPr>
          <w:p w14:paraId="087E1217" w14:textId="77777777" w:rsidR="00154DB7" w:rsidRPr="005266B9" w:rsidRDefault="00154DB7" w:rsidP="00C11BF9"/>
        </w:tc>
        <w:tc>
          <w:tcPr>
            <w:tcW w:w="804" w:type="pct"/>
          </w:tcPr>
          <w:p w14:paraId="6788BC44" w14:textId="77777777" w:rsidR="00154DB7" w:rsidRPr="005266B9" w:rsidRDefault="00154DB7" w:rsidP="00C11BF9"/>
        </w:tc>
        <w:tc>
          <w:tcPr>
            <w:tcW w:w="842" w:type="pct"/>
          </w:tcPr>
          <w:p w14:paraId="03AB7A96" w14:textId="77777777" w:rsidR="00154DB7" w:rsidRPr="005266B9" w:rsidRDefault="00154DB7" w:rsidP="00C11BF9"/>
        </w:tc>
      </w:tr>
      <w:tr w:rsidR="00154DB7" w:rsidRPr="005266B9" w14:paraId="7FB03E98" w14:textId="77777777" w:rsidTr="000A6B86">
        <w:trPr>
          <w:cantSplit/>
          <w:trHeight w:val="664"/>
        </w:trPr>
        <w:tc>
          <w:tcPr>
            <w:tcW w:w="938" w:type="pct"/>
            <w:vAlign w:val="center"/>
          </w:tcPr>
          <w:p w14:paraId="3142146C" w14:textId="283AA069" w:rsidR="00154DB7" w:rsidRPr="005266B9" w:rsidRDefault="00154DB7" w:rsidP="00C11BF9"/>
        </w:tc>
        <w:tc>
          <w:tcPr>
            <w:tcW w:w="812" w:type="pct"/>
          </w:tcPr>
          <w:p w14:paraId="4F1635D8" w14:textId="77777777" w:rsidR="00154DB7" w:rsidRPr="005266B9" w:rsidRDefault="00154DB7" w:rsidP="00C11BF9"/>
        </w:tc>
        <w:tc>
          <w:tcPr>
            <w:tcW w:w="802" w:type="pct"/>
          </w:tcPr>
          <w:p w14:paraId="221C8BAB" w14:textId="77777777" w:rsidR="00154DB7" w:rsidRPr="005266B9" w:rsidRDefault="00154DB7" w:rsidP="00C11BF9"/>
        </w:tc>
        <w:tc>
          <w:tcPr>
            <w:tcW w:w="802" w:type="pct"/>
          </w:tcPr>
          <w:p w14:paraId="3C26DDB0" w14:textId="77777777" w:rsidR="00154DB7" w:rsidRPr="005266B9" w:rsidRDefault="00154DB7" w:rsidP="00C11BF9"/>
        </w:tc>
        <w:tc>
          <w:tcPr>
            <w:tcW w:w="804" w:type="pct"/>
          </w:tcPr>
          <w:p w14:paraId="3A13761D" w14:textId="77777777" w:rsidR="00154DB7" w:rsidRPr="005266B9" w:rsidRDefault="00154DB7" w:rsidP="00C11BF9"/>
        </w:tc>
        <w:tc>
          <w:tcPr>
            <w:tcW w:w="842" w:type="pct"/>
          </w:tcPr>
          <w:p w14:paraId="17A713D3" w14:textId="77777777" w:rsidR="00154DB7" w:rsidRPr="005266B9" w:rsidRDefault="00154DB7" w:rsidP="00C11BF9"/>
        </w:tc>
      </w:tr>
    </w:tbl>
    <w:p w14:paraId="7DFC3AD8" w14:textId="77777777" w:rsidR="002D3BFF" w:rsidRDefault="002D3BFF" w:rsidP="002D3BFF">
      <w:pPr>
        <w:pStyle w:val="Paragraphedeliste"/>
        <w:ind w:left="360"/>
        <w:rPr>
          <w:szCs w:val="20"/>
        </w:rPr>
      </w:pPr>
    </w:p>
    <w:p w14:paraId="7D220EE3" w14:textId="4165EB2F" w:rsidR="002D3BFF" w:rsidRPr="002D3BFF" w:rsidRDefault="00154DB7" w:rsidP="002D3BFF">
      <w:pPr>
        <w:pStyle w:val="Paragraphedeliste"/>
        <w:numPr>
          <w:ilvl w:val="0"/>
          <w:numId w:val="22"/>
        </w:numPr>
        <w:rPr>
          <w:szCs w:val="20"/>
        </w:rPr>
      </w:pPr>
      <w:r w:rsidRPr="002D3BFF">
        <w:rPr>
          <w:szCs w:val="20"/>
        </w:rPr>
        <w:t>Préciser l</w:t>
      </w:r>
      <w:r w:rsidR="0042770D" w:rsidRPr="002D3BFF">
        <w:rPr>
          <w:szCs w:val="20"/>
        </w:rPr>
        <w:t xml:space="preserve">a quantité </w:t>
      </w:r>
      <w:r w:rsidR="00A42BF7" w:rsidRPr="002D3BFF">
        <w:rPr>
          <w:szCs w:val="20"/>
        </w:rPr>
        <w:t>distribuée</w:t>
      </w:r>
      <w:r w:rsidR="0042770D" w:rsidRPr="002D3BFF">
        <w:rPr>
          <w:szCs w:val="20"/>
        </w:rPr>
        <w:t xml:space="preserve"> en litre</w:t>
      </w:r>
      <w:r w:rsidR="00A42BF7" w:rsidRPr="002D3BFF">
        <w:rPr>
          <w:szCs w:val="20"/>
        </w:rPr>
        <w:t xml:space="preserve"> (L)</w:t>
      </w:r>
    </w:p>
    <w:p w14:paraId="6811F6E0" w14:textId="1D5794E8" w:rsidR="00154DB7" w:rsidRPr="002D3BFF" w:rsidRDefault="002D3BFF" w:rsidP="008658D3">
      <w:pPr>
        <w:pStyle w:val="Paragraphedeliste"/>
        <w:numPr>
          <w:ilvl w:val="0"/>
          <w:numId w:val="22"/>
        </w:numPr>
        <w:rPr>
          <w:szCs w:val="20"/>
        </w:rPr>
      </w:pPr>
      <w:r>
        <w:rPr>
          <w:szCs w:val="20"/>
        </w:rPr>
        <w:t>T</w:t>
      </w:r>
      <w:r w:rsidR="00154DB7" w:rsidRPr="002D3BFF">
        <w:rPr>
          <w:szCs w:val="20"/>
        </w:rPr>
        <w:t>el que mentionné à l’article L .6111-1 du CSP (CHU, CH, clinique, CLCC …)</w:t>
      </w:r>
    </w:p>
    <w:p w14:paraId="1438DFEC" w14:textId="0E4F35F1" w:rsidR="00154DB7" w:rsidRPr="002D3BFF" w:rsidRDefault="00154DB7" w:rsidP="008658D3">
      <w:pPr>
        <w:pStyle w:val="Paragraphedeliste"/>
        <w:numPr>
          <w:ilvl w:val="0"/>
          <w:numId w:val="22"/>
        </w:numPr>
        <w:rPr>
          <w:szCs w:val="20"/>
        </w:rPr>
      </w:pPr>
      <w:r w:rsidRPr="002D3BFF">
        <w:rPr>
          <w:szCs w:val="20"/>
        </w:rPr>
        <w:t xml:space="preserve">Indiquer le nom et le statut </w:t>
      </w:r>
    </w:p>
    <w:p w14:paraId="42BD44E9" w14:textId="77777777" w:rsidR="004D2F10" w:rsidRDefault="004D2F10" w:rsidP="00C11BF9"/>
    <w:p w14:paraId="0E2E7BB7" w14:textId="60E3B9B4" w:rsidR="008614D4" w:rsidRPr="00D51C60" w:rsidRDefault="008614D4" w:rsidP="008658D3">
      <w:pPr>
        <w:pStyle w:val="Paragraphedeliste"/>
        <w:numPr>
          <w:ilvl w:val="0"/>
          <w:numId w:val="27"/>
        </w:numPr>
        <w:rPr>
          <w:u w:val="single"/>
        </w:rPr>
      </w:pPr>
      <w:r>
        <w:rPr>
          <w:u w:val="single"/>
        </w:rPr>
        <w:t>Description des opérations réalisées sur les gaz</w:t>
      </w:r>
    </w:p>
    <w:p w14:paraId="401203F4" w14:textId="77777777" w:rsidR="008614D4" w:rsidRDefault="008614D4" w:rsidP="00C11BF9"/>
    <w:p w14:paraId="4DB658C9" w14:textId="2FFEC4CB" w:rsidR="004D2F10" w:rsidRDefault="004D2F10" w:rsidP="004D2F10">
      <w:r w:rsidRPr="005266B9">
        <w:t>Expliquer</w:t>
      </w:r>
      <w:r w:rsidR="00C17E84">
        <w:t xml:space="preserve"> brièvement (</w:t>
      </w:r>
      <w:r w:rsidRPr="005266B9">
        <w:t>une demi-page</w:t>
      </w:r>
      <w:r>
        <w:t xml:space="preserve"> maximum)</w:t>
      </w:r>
      <w:r w:rsidRPr="005266B9">
        <w:t xml:space="preserve"> les différentes opérations réalisées sur les gaz livrés</w:t>
      </w:r>
      <w:r>
        <w:t>.</w:t>
      </w:r>
    </w:p>
    <w:p w14:paraId="4FAB538C" w14:textId="77777777" w:rsidR="004D2F10" w:rsidRPr="005266B9" w:rsidRDefault="004D2F10" w:rsidP="004D2F10"/>
    <w:tbl>
      <w:tblPr>
        <w:tblStyle w:val="Grilledutableau"/>
        <w:tblW w:w="10206" w:type="dxa"/>
        <w:tblInd w:w="-5" w:type="dxa"/>
        <w:tblLook w:val="04A0" w:firstRow="1" w:lastRow="0" w:firstColumn="1" w:lastColumn="0" w:noHBand="0" w:noVBand="1"/>
      </w:tblPr>
      <w:tblGrid>
        <w:gridCol w:w="10206"/>
      </w:tblGrid>
      <w:tr w:rsidR="004D2F10" w:rsidRPr="005266B9" w14:paraId="18DB6148" w14:textId="77777777" w:rsidTr="00F53D5D">
        <w:tc>
          <w:tcPr>
            <w:tcW w:w="10206" w:type="dxa"/>
          </w:tcPr>
          <w:p w14:paraId="6778EA30" w14:textId="77777777" w:rsidR="004D2F10" w:rsidRPr="00D51C60" w:rsidRDefault="004D2F10" w:rsidP="00F53D5D">
            <w:pPr>
              <w:rPr>
                <w:sz w:val="20"/>
              </w:rPr>
            </w:pPr>
          </w:p>
          <w:p w14:paraId="24BD251B" w14:textId="77777777" w:rsidR="004D2F10" w:rsidRPr="00D51C60" w:rsidRDefault="004D2F10" w:rsidP="00F53D5D">
            <w:pPr>
              <w:rPr>
                <w:sz w:val="20"/>
              </w:rPr>
            </w:pPr>
          </w:p>
          <w:p w14:paraId="07454558" w14:textId="77777777" w:rsidR="004D2F10" w:rsidRPr="00D51C60" w:rsidRDefault="004D2F10" w:rsidP="00F53D5D">
            <w:pPr>
              <w:rPr>
                <w:sz w:val="20"/>
              </w:rPr>
            </w:pPr>
          </w:p>
          <w:p w14:paraId="0781EDDB" w14:textId="77777777" w:rsidR="004D2F10" w:rsidRPr="00D51C60" w:rsidRDefault="004D2F10" w:rsidP="00F53D5D">
            <w:pPr>
              <w:rPr>
                <w:sz w:val="20"/>
              </w:rPr>
            </w:pPr>
          </w:p>
          <w:p w14:paraId="1E8E9678" w14:textId="77777777" w:rsidR="004D2F10" w:rsidRPr="00D51C60" w:rsidRDefault="004D2F10" w:rsidP="00F53D5D">
            <w:pPr>
              <w:rPr>
                <w:sz w:val="20"/>
              </w:rPr>
            </w:pPr>
          </w:p>
          <w:p w14:paraId="5F2F3E00" w14:textId="77777777" w:rsidR="004D2F10" w:rsidRPr="00D51C60" w:rsidRDefault="004D2F10" w:rsidP="00F53D5D">
            <w:pPr>
              <w:rPr>
                <w:sz w:val="20"/>
              </w:rPr>
            </w:pPr>
          </w:p>
          <w:p w14:paraId="326A7FFC" w14:textId="77777777" w:rsidR="004D2F10" w:rsidRPr="00D51C60" w:rsidRDefault="004D2F10" w:rsidP="00F53D5D">
            <w:pPr>
              <w:rPr>
                <w:sz w:val="20"/>
              </w:rPr>
            </w:pPr>
          </w:p>
          <w:p w14:paraId="6CB43DE0" w14:textId="77777777" w:rsidR="00C17E84" w:rsidRDefault="00C17E84" w:rsidP="00F53D5D">
            <w:pPr>
              <w:rPr>
                <w:sz w:val="20"/>
              </w:rPr>
            </w:pPr>
          </w:p>
          <w:p w14:paraId="43F85682" w14:textId="77777777" w:rsidR="002D3BFF" w:rsidRDefault="002D3BFF" w:rsidP="00F53D5D">
            <w:pPr>
              <w:rPr>
                <w:sz w:val="20"/>
              </w:rPr>
            </w:pPr>
          </w:p>
          <w:p w14:paraId="59B6AF90" w14:textId="77777777" w:rsidR="00C17E84" w:rsidRDefault="00C17E84" w:rsidP="00F53D5D">
            <w:pPr>
              <w:rPr>
                <w:sz w:val="20"/>
              </w:rPr>
            </w:pPr>
          </w:p>
          <w:p w14:paraId="507A0473" w14:textId="77777777" w:rsidR="00C17E84" w:rsidRDefault="00C17E84" w:rsidP="00F53D5D">
            <w:pPr>
              <w:rPr>
                <w:sz w:val="20"/>
              </w:rPr>
            </w:pPr>
          </w:p>
          <w:p w14:paraId="74098126" w14:textId="77777777" w:rsidR="00C17E84" w:rsidRDefault="00C17E84" w:rsidP="00F53D5D">
            <w:pPr>
              <w:rPr>
                <w:sz w:val="20"/>
              </w:rPr>
            </w:pPr>
          </w:p>
          <w:p w14:paraId="2BAC72B0" w14:textId="77777777" w:rsidR="00C17E84" w:rsidRDefault="00C17E84" w:rsidP="00F53D5D">
            <w:pPr>
              <w:rPr>
                <w:sz w:val="20"/>
              </w:rPr>
            </w:pPr>
          </w:p>
          <w:p w14:paraId="063879CA" w14:textId="77777777" w:rsidR="004D2F10" w:rsidRPr="00D51C60" w:rsidRDefault="004D2F10" w:rsidP="00F53D5D">
            <w:pPr>
              <w:rPr>
                <w:sz w:val="20"/>
              </w:rPr>
            </w:pPr>
          </w:p>
          <w:p w14:paraId="3FA4F799" w14:textId="77777777" w:rsidR="004D2F10" w:rsidRDefault="004D2F10" w:rsidP="00F53D5D">
            <w:pPr>
              <w:rPr>
                <w:sz w:val="20"/>
              </w:rPr>
            </w:pPr>
          </w:p>
          <w:p w14:paraId="019F8BDE" w14:textId="77777777" w:rsidR="00A42BF7" w:rsidRPr="00D51C60" w:rsidRDefault="00A42BF7" w:rsidP="00F53D5D">
            <w:pPr>
              <w:rPr>
                <w:sz w:val="20"/>
              </w:rPr>
            </w:pPr>
          </w:p>
          <w:p w14:paraId="774E7B41" w14:textId="77777777" w:rsidR="004D2F10" w:rsidRPr="00D51C60" w:rsidRDefault="004D2F10" w:rsidP="00F53D5D">
            <w:pPr>
              <w:rPr>
                <w:sz w:val="20"/>
              </w:rPr>
            </w:pPr>
          </w:p>
        </w:tc>
      </w:tr>
    </w:tbl>
    <w:p w14:paraId="5BD066ED" w14:textId="5E6A6066" w:rsidR="00C17E84" w:rsidRPr="008F0F82" w:rsidRDefault="00154DB7" w:rsidP="007F303D">
      <w:pPr>
        <w:pStyle w:val="Titre2"/>
      </w:pPr>
      <w:r w:rsidRPr="005266B9">
        <w:br w:type="page"/>
      </w:r>
      <w:bookmarkStart w:id="223" w:name="_Toc133415235"/>
      <w:bookmarkStart w:id="224" w:name="_Toc112732163"/>
      <w:bookmarkStart w:id="225" w:name="_Toc141810456"/>
      <w:bookmarkStart w:id="226" w:name="_Toc219607469"/>
      <w:bookmarkStart w:id="227" w:name="_Toc303633304"/>
      <w:bookmarkStart w:id="228" w:name="_Toc313056718"/>
      <w:r w:rsidR="00C17E84">
        <w:lastRenderedPageBreak/>
        <w:t>H</w:t>
      </w:r>
      <w:r w:rsidR="00C17E84" w:rsidRPr="00431BE4">
        <w:t>.</w:t>
      </w:r>
      <w:r w:rsidR="00C17E84">
        <w:t>2</w:t>
      </w:r>
      <w:r w:rsidR="00C17E84" w:rsidRPr="00431BE4">
        <w:t>.</w:t>
      </w:r>
      <w:r w:rsidR="00C17E84" w:rsidRPr="00431BE4">
        <w:tab/>
      </w:r>
      <w:r w:rsidR="00C17E84" w:rsidRPr="008F0F82">
        <w:t>Gestion de la Qualité</w:t>
      </w:r>
      <w:bookmarkEnd w:id="223"/>
    </w:p>
    <w:p w14:paraId="6509815D" w14:textId="77777777" w:rsidR="00C17E84" w:rsidRPr="00F75A05" w:rsidRDefault="00C17E84" w:rsidP="00C17E84">
      <w:pPr>
        <w:rPr>
          <w:u w:val="single"/>
        </w:rPr>
      </w:pPr>
    </w:p>
    <w:p w14:paraId="38B4C2DF" w14:textId="77777777" w:rsidR="00C17E84" w:rsidRDefault="00C17E84" w:rsidP="00C17E84">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09A4C90B" w14:textId="77777777" w:rsidR="00C17E84" w:rsidRPr="005266B9" w:rsidRDefault="00C17E84" w:rsidP="00C17E84"/>
    <w:tbl>
      <w:tblPr>
        <w:tblStyle w:val="Grilledutableau"/>
        <w:tblW w:w="10206" w:type="dxa"/>
        <w:tblInd w:w="-5" w:type="dxa"/>
        <w:tblLook w:val="04A0" w:firstRow="1" w:lastRow="0" w:firstColumn="1" w:lastColumn="0" w:noHBand="0" w:noVBand="1"/>
      </w:tblPr>
      <w:tblGrid>
        <w:gridCol w:w="10206"/>
      </w:tblGrid>
      <w:tr w:rsidR="00C17E84" w:rsidRPr="005266B9" w14:paraId="09B19EC1" w14:textId="77777777" w:rsidTr="00F53D5D">
        <w:tc>
          <w:tcPr>
            <w:tcW w:w="10206" w:type="dxa"/>
          </w:tcPr>
          <w:p w14:paraId="11C17148" w14:textId="77777777" w:rsidR="00C17E84" w:rsidRPr="00D51C60" w:rsidRDefault="00C17E84" w:rsidP="00F53D5D">
            <w:pPr>
              <w:rPr>
                <w:sz w:val="20"/>
              </w:rPr>
            </w:pPr>
          </w:p>
          <w:p w14:paraId="4523992B" w14:textId="77777777" w:rsidR="00C17E84" w:rsidRPr="00D51C60" w:rsidRDefault="00C17E84" w:rsidP="00F53D5D">
            <w:pPr>
              <w:rPr>
                <w:sz w:val="20"/>
              </w:rPr>
            </w:pPr>
          </w:p>
          <w:p w14:paraId="01B7E170" w14:textId="77777777" w:rsidR="00C17E84" w:rsidRPr="00D51C60" w:rsidRDefault="00C17E84" w:rsidP="00F53D5D">
            <w:pPr>
              <w:rPr>
                <w:sz w:val="20"/>
              </w:rPr>
            </w:pPr>
          </w:p>
          <w:p w14:paraId="06503EDD" w14:textId="77777777" w:rsidR="00C17E84" w:rsidRPr="00D51C60" w:rsidRDefault="00C17E84" w:rsidP="00F53D5D">
            <w:pPr>
              <w:rPr>
                <w:sz w:val="20"/>
              </w:rPr>
            </w:pPr>
          </w:p>
          <w:p w14:paraId="4F88481A" w14:textId="77777777" w:rsidR="00C17E84" w:rsidRPr="00D51C60" w:rsidRDefault="00C17E84" w:rsidP="00F53D5D">
            <w:pPr>
              <w:rPr>
                <w:sz w:val="20"/>
              </w:rPr>
            </w:pPr>
          </w:p>
          <w:p w14:paraId="3A42F789" w14:textId="77777777" w:rsidR="00C17E84" w:rsidRPr="00D51C60" w:rsidRDefault="00C17E84" w:rsidP="00F53D5D">
            <w:pPr>
              <w:rPr>
                <w:sz w:val="20"/>
              </w:rPr>
            </w:pPr>
          </w:p>
          <w:p w14:paraId="361F151E" w14:textId="77777777" w:rsidR="00C17E84" w:rsidRPr="00D51C60" w:rsidRDefault="00C17E84" w:rsidP="00F53D5D">
            <w:pPr>
              <w:rPr>
                <w:sz w:val="20"/>
              </w:rPr>
            </w:pPr>
          </w:p>
          <w:p w14:paraId="6179EB46" w14:textId="77777777" w:rsidR="00C17E84" w:rsidRPr="00D51C60" w:rsidRDefault="00C17E84" w:rsidP="00F53D5D">
            <w:pPr>
              <w:rPr>
                <w:sz w:val="20"/>
              </w:rPr>
            </w:pPr>
          </w:p>
          <w:p w14:paraId="1D43D24B" w14:textId="77777777" w:rsidR="00C17E84" w:rsidRPr="00D51C60" w:rsidRDefault="00C17E84" w:rsidP="00F53D5D">
            <w:pPr>
              <w:rPr>
                <w:sz w:val="20"/>
              </w:rPr>
            </w:pPr>
          </w:p>
          <w:p w14:paraId="4DE7565F" w14:textId="77777777" w:rsidR="00C17E84" w:rsidRPr="00D51C60" w:rsidRDefault="00C17E84" w:rsidP="00F53D5D">
            <w:pPr>
              <w:rPr>
                <w:sz w:val="20"/>
              </w:rPr>
            </w:pPr>
          </w:p>
          <w:p w14:paraId="3EE94D28" w14:textId="77777777" w:rsidR="00C17E84" w:rsidRPr="00D51C60" w:rsidRDefault="00C17E84" w:rsidP="00F53D5D">
            <w:pPr>
              <w:rPr>
                <w:sz w:val="20"/>
              </w:rPr>
            </w:pPr>
          </w:p>
          <w:p w14:paraId="1741DEC9" w14:textId="77777777" w:rsidR="00C17E84" w:rsidRPr="00D51C60" w:rsidRDefault="00C17E84" w:rsidP="00F53D5D">
            <w:pPr>
              <w:rPr>
                <w:sz w:val="20"/>
              </w:rPr>
            </w:pPr>
          </w:p>
          <w:p w14:paraId="550C8409" w14:textId="77777777" w:rsidR="00C17E84" w:rsidRPr="00D51C60" w:rsidRDefault="00C17E84" w:rsidP="00F53D5D">
            <w:pPr>
              <w:rPr>
                <w:sz w:val="20"/>
              </w:rPr>
            </w:pPr>
          </w:p>
          <w:p w14:paraId="5C321DE4" w14:textId="77777777" w:rsidR="00C17E84" w:rsidRPr="00D51C60" w:rsidRDefault="00C17E84" w:rsidP="00F53D5D">
            <w:pPr>
              <w:rPr>
                <w:sz w:val="20"/>
              </w:rPr>
            </w:pPr>
          </w:p>
        </w:tc>
      </w:tr>
    </w:tbl>
    <w:p w14:paraId="7E240D4E" w14:textId="77777777" w:rsidR="00C17E84" w:rsidRDefault="00C17E84" w:rsidP="00C17E84"/>
    <w:p w14:paraId="481F5635" w14:textId="3201066B" w:rsidR="00C17E84" w:rsidRPr="005266B9" w:rsidRDefault="00C17E84" w:rsidP="007F303D">
      <w:pPr>
        <w:pStyle w:val="Titre2"/>
      </w:pPr>
      <w:bookmarkStart w:id="229" w:name="_Toc133415236"/>
      <w:r>
        <w:t>H</w:t>
      </w:r>
      <w:r w:rsidRPr="00431BE4">
        <w:t>.</w:t>
      </w:r>
      <w:r>
        <w:t>3</w:t>
      </w:r>
      <w:r w:rsidRPr="00431BE4">
        <w:t>.</w:t>
      </w:r>
      <w:r w:rsidRPr="00431BE4">
        <w:tab/>
      </w:r>
      <w:r>
        <w:t>Gestion des locaux</w:t>
      </w:r>
      <w:r w:rsidR="00F53D5D">
        <w:t xml:space="preserve"> et des équipements</w:t>
      </w:r>
      <w:bookmarkEnd w:id="229"/>
    </w:p>
    <w:p w14:paraId="753B063E" w14:textId="77777777" w:rsidR="00C17E84" w:rsidRDefault="00C17E84" w:rsidP="00C17E84"/>
    <w:p w14:paraId="5BEAF917" w14:textId="77777777" w:rsidR="00F53D5D" w:rsidRPr="00D51C60" w:rsidRDefault="00F53D5D" w:rsidP="008658D3">
      <w:pPr>
        <w:pStyle w:val="Paragraphedeliste"/>
        <w:numPr>
          <w:ilvl w:val="0"/>
          <w:numId w:val="23"/>
        </w:numPr>
        <w:rPr>
          <w:u w:val="single"/>
        </w:rPr>
      </w:pPr>
      <w:r w:rsidRPr="00D51C60">
        <w:rPr>
          <w:u w:val="single"/>
        </w:rPr>
        <w:t>Description des locaux</w:t>
      </w:r>
    </w:p>
    <w:p w14:paraId="6C746446" w14:textId="77777777" w:rsidR="00F53D5D" w:rsidRDefault="00F53D5D" w:rsidP="00C17E84"/>
    <w:bookmarkEnd w:id="224"/>
    <w:bookmarkEnd w:id="225"/>
    <w:bookmarkEnd w:id="226"/>
    <w:bookmarkEnd w:id="227"/>
    <w:bookmarkEnd w:id="228"/>
    <w:p w14:paraId="7A0CC780" w14:textId="77777777" w:rsidR="00154DB7" w:rsidRDefault="00154DB7" w:rsidP="00C11BF9">
      <w:r w:rsidRPr="005266B9">
        <w:t>Ce tableau détaille les différents locaux affectés aux seules opérations de stockage des produits (bouteilles, …) et ceux affectés à d’autres opérations tels que locaux administratifs, garages, etc…</w:t>
      </w:r>
    </w:p>
    <w:p w14:paraId="79924C25" w14:textId="77777777" w:rsidR="00F53D5D" w:rsidRPr="005266B9" w:rsidRDefault="00F53D5D" w:rsidP="00C17E84"/>
    <w:tbl>
      <w:tblPr>
        <w:tblW w:w="5071"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99"/>
        <w:gridCol w:w="2266"/>
        <w:gridCol w:w="2266"/>
        <w:gridCol w:w="2266"/>
      </w:tblGrid>
      <w:tr w:rsidR="00C17E84" w:rsidRPr="008614D4" w14:paraId="4755C2C8" w14:textId="77777777" w:rsidTr="008614D4">
        <w:trPr>
          <w:trHeight w:val="510"/>
        </w:trPr>
        <w:tc>
          <w:tcPr>
            <w:tcW w:w="1667" w:type="pct"/>
            <w:tcBorders>
              <w:top w:val="nil"/>
              <w:left w:val="nil"/>
            </w:tcBorders>
          </w:tcPr>
          <w:p w14:paraId="336B8BF6" w14:textId="77777777" w:rsidR="00C17E84" w:rsidRPr="008614D4" w:rsidRDefault="00C17E84" w:rsidP="00F53D5D">
            <w:pPr>
              <w:rPr>
                <w:sz w:val="20"/>
                <w:szCs w:val="20"/>
              </w:rPr>
            </w:pPr>
          </w:p>
        </w:tc>
        <w:tc>
          <w:tcPr>
            <w:tcW w:w="1111" w:type="pct"/>
            <w:shd w:val="clear" w:color="auto" w:fill="DEEAF6" w:themeFill="accent1" w:themeFillTint="33"/>
            <w:vAlign w:val="center"/>
          </w:tcPr>
          <w:p w14:paraId="3FE52486" w14:textId="77777777" w:rsidR="00C17E84" w:rsidRPr="008614D4" w:rsidRDefault="00C17E84" w:rsidP="00F53D5D">
            <w:pPr>
              <w:jc w:val="center"/>
              <w:rPr>
                <w:sz w:val="20"/>
                <w:szCs w:val="20"/>
              </w:rPr>
            </w:pPr>
            <w:r w:rsidRPr="008614D4">
              <w:rPr>
                <w:sz w:val="20"/>
                <w:szCs w:val="20"/>
              </w:rPr>
              <w:t>Nombre</w:t>
            </w:r>
          </w:p>
        </w:tc>
        <w:tc>
          <w:tcPr>
            <w:tcW w:w="1111" w:type="pct"/>
            <w:shd w:val="clear" w:color="auto" w:fill="DEEAF6" w:themeFill="accent1" w:themeFillTint="33"/>
            <w:vAlign w:val="center"/>
          </w:tcPr>
          <w:p w14:paraId="54B6FF72" w14:textId="77777777" w:rsidR="00C17E84" w:rsidRPr="008614D4" w:rsidRDefault="00C17E84" w:rsidP="00F53D5D">
            <w:pPr>
              <w:jc w:val="center"/>
              <w:rPr>
                <w:sz w:val="20"/>
                <w:szCs w:val="20"/>
              </w:rPr>
            </w:pPr>
            <w:r w:rsidRPr="008614D4">
              <w:rPr>
                <w:sz w:val="20"/>
                <w:szCs w:val="20"/>
              </w:rPr>
              <w:t>Surface en m2</w:t>
            </w:r>
          </w:p>
        </w:tc>
        <w:tc>
          <w:tcPr>
            <w:tcW w:w="1111" w:type="pct"/>
            <w:shd w:val="clear" w:color="auto" w:fill="DEEAF6" w:themeFill="accent1" w:themeFillTint="33"/>
            <w:vAlign w:val="center"/>
          </w:tcPr>
          <w:p w14:paraId="0B729F4B" w14:textId="4038A90C" w:rsidR="00C17E84" w:rsidRPr="008614D4" w:rsidRDefault="00C17E84" w:rsidP="00F53D5D">
            <w:pPr>
              <w:jc w:val="center"/>
              <w:rPr>
                <w:sz w:val="20"/>
                <w:szCs w:val="20"/>
              </w:rPr>
            </w:pPr>
            <w:r w:rsidRPr="008614D4">
              <w:rPr>
                <w:sz w:val="20"/>
                <w:szCs w:val="20"/>
              </w:rPr>
              <w:t>Capacité de stockage (</w:t>
            </w:r>
            <w:r w:rsidR="00F53D5D" w:rsidRPr="008614D4">
              <w:rPr>
                <w:sz w:val="20"/>
                <w:szCs w:val="20"/>
              </w:rPr>
              <w:t>1</w:t>
            </w:r>
            <w:r w:rsidRPr="008614D4">
              <w:rPr>
                <w:sz w:val="20"/>
                <w:szCs w:val="20"/>
              </w:rPr>
              <w:t>)</w:t>
            </w:r>
          </w:p>
        </w:tc>
      </w:tr>
      <w:tr w:rsidR="00C17E84" w:rsidRPr="008614D4" w14:paraId="50B7BB78" w14:textId="77777777" w:rsidTr="008614D4">
        <w:trPr>
          <w:trHeight w:val="510"/>
        </w:trPr>
        <w:tc>
          <w:tcPr>
            <w:tcW w:w="1667" w:type="pct"/>
            <w:shd w:val="clear" w:color="auto" w:fill="DEEAF6" w:themeFill="accent1" w:themeFillTint="33"/>
            <w:vAlign w:val="center"/>
          </w:tcPr>
          <w:p w14:paraId="401E57E2" w14:textId="77777777" w:rsidR="00C17E84" w:rsidRPr="008614D4" w:rsidRDefault="00C17E84" w:rsidP="00F53D5D">
            <w:pPr>
              <w:jc w:val="left"/>
              <w:rPr>
                <w:sz w:val="20"/>
                <w:szCs w:val="20"/>
              </w:rPr>
            </w:pPr>
            <w:r w:rsidRPr="008614D4">
              <w:rPr>
                <w:sz w:val="20"/>
                <w:szCs w:val="20"/>
              </w:rPr>
              <w:t xml:space="preserve">Locaux de l’établissement </w:t>
            </w:r>
          </w:p>
        </w:tc>
        <w:tc>
          <w:tcPr>
            <w:tcW w:w="1111" w:type="pct"/>
          </w:tcPr>
          <w:p w14:paraId="671E6226" w14:textId="77777777" w:rsidR="00C17E84" w:rsidRPr="008614D4" w:rsidRDefault="00C17E84" w:rsidP="00F53D5D">
            <w:pPr>
              <w:rPr>
                <w:sz w:val="20"/>
                <w:szCs w:val="20"/>
              </w:rPr>
            </w:pPr>
          </w:p>
        </w:tc>
        <w:tc>
          <w:tcPr>
            <w:tcW w:w="1111" w:type="pct"/>
          </w:tcPr>
          <w:p w14:paraId="13A83EF9" w14:textId="77777777" w:rsidR="00C17E84" w:rsidRPr="008614D4" w:rsidRDefault="00C17E84" w:rsidP="00F53D5D">
            <w:pPr>
              <w:rPr>
                <w:sz w:val="20"/>
                <w:szCs w:val="20"/>
              </w:rPr>
            </w:pPr>
          </w:p>
        </w:tc>
        <w:tc>
          <w:tcPr>
            <w:tcW w:w="1111" w:type="pct"/>
          </w:tcPr>
          <w:p w14:paraId="388490E7" w14:textId="77777777" w:rsidR="00C17E84" w:rsidRPr="008614D4" w:rsidRDefault="00C17E84" w:rsidP="00F53D5D">
            <w:pPr>
              <w:rPr>
                <w:sz w:val="20"/>
                <w:szCs w:val="20"/>
              </w:rPr>
            </w:pPr>
          </w:p>
        </w:tc>
      </w:tr>
      <w:tr w:rsidR="00C17E84" w:rsidRPr="008614D4" w14:paraId="348B7EF3" w14:textId="77777777" w:rsidTr="008614D4">
        <w:trPr>
          <w:trHeight w:val="510"/>
        </w:trPr>
        <w:tc>
          <w:tcPr>
            <w:tcW w:w="1667" w:type="pct"/>
            <w:shd w:val="clear" w:color="auto" w:fill="DEEAF6" w:themeFill="accent1" w:themeFillTint="33"/>
            <w:vAlign w:val="center"/>
          </w:tcPr>
          <w:p w14:paraId="339FC45C" w14:textId="77777777" w:rsidR="00C17E84" w:rsidRPr="008614D4" w:rsidRDefault="00C17E84" w:rsidP="00F53D5D">
            <w:pPr>
              <w:jc w:val="left"/>
              <w:rPr>
                <w:sz w:val="20"/>
                <w:szCs w:val="20"/>
              </w:rPr>
            </w:pPr>
            <w:r w:rsidRPr="008614D4">
              <w:rPr>
                <w:sz w:val="20"/>
                <w:szCs w:val="20"/>
              </w:rPr>
              <w:t xml:space="preserve">Locaux généraux de stockage </w:t>
            </w:r>
          </w:p>
        </w:tc>
        <w:tc>
          <w:tcPr>
            <w:tcW w:w="1111" w:type="pct"/>
          </w:tcPr>
          <w:p w14:paraId="133CC821" w14:textId="77777777" w:rsidR="00C17E84" w:rsidRPr="008614D4" w:rsidRDefault="00C17E84" w:rsidP="00F53D5D">
            <w:pPr>
              <w:rPr>
                <w:sz w:val="20"/>
                <w:szCs w:val="20"/>
              </w:rPr>
            </w:pPr>
          </w:p>
        </w:tc>
        <w:tc>
          <w:tcPr>
            <w:tcW w:w="1111" w:type="pct"/>
          </w:tcPr>
          <w:p w14:paraId="1DD65123" w14:textId="77777777" w:rsidR="00C17E84" w:rsidRPr="008614D4" w:rsidRDefault="00C17E84" w:rsidP="00F53D5D">
            <w:pPr>
              <w:rPr>
                <w:sz w:val="20"/>
                <w:szCs w:val="20"/>
              </w:rPr>
            </w:pPr>
          </w:p>
        </w:tc>
        <w:tc>
          <w:tcPr>
            <w:tcW w:w="1111" w:type="pct"/>
          </w:tcPr>
          <w:p w14:paraId="41F37991" w14:textId="77777777" w:rsidR="00C17E84" w:rsidRPr="008614D4" w:rsidRDefault="00C17E84" w:rsidP="00F53D5D">
            <w:pPr>
              <w:rPr>
                <w:sz w:val="20"/>
                <w:szCs w:val="20"/>
              </w:rPr>
            </w:pPr>
          </w:p>
        </w:tc>
      </w:tr>
      <w:tr w:rsidR="00C17E84" w:rsidRPr="008614D4" w14:paraId="16EC5A67" w14:textId="77777777" w:rsidTr="008614D4">
        <w:trPr>
          <w:trHeight w:val="510"/>
        </w:trPr>
        <w:tc>
          <w:tcPr>
            <w:tcW w:w="1667" w:type="pct"/>
            <w:shd w:val="clear" w:color="auto" w:fill="DEEAF6" w:themeFill="accent1" w:themeFillTint="33"/>
            <w:vAlign w:val="center"/>
          </w:tcPr>
          <w:p w14:paraId="669210DC" w14:textId="758B48C2" w:rsidR="00C17E84" w:rsidRPr="008614D4" w:rsidRDefault="00C17E84" w:rsidP="00C17E84">
            <w:pPr>
              <w:jc w:val="left"/>
              <w:rPr>
                <w:sz w:val="20"/>
                <w:szCs w:val="20"/>
              </w:rPr>
            </w:pPr>
            <w:r w:rsidRPr="008614D4">
              <w:rPr>
                <w:sz w:val="20"/>
                <w:szCs w:val="20"/>
              </w:rPr>
              <w:t>Locaux affectés aux gaz conditionnés</w:t>
            </w:r>
          </w:p>
        </w:tc>
        <w:tc>
          <w:tcPr>
            <w:tcW w:w="1111" w:type="pct"/>
          </w:tcPr>
          <w:p w14:paraId="0C9DA6EF" w14:textId="77777777" w:rsidR="00C17E84" w:rsidRPr="008614D4" w:rsidRDefault="00C17E84" w:rsidP="00F53D5D">
            <w:pPr>
              <w:rPr>
                <w:sz w:val="20"/>
                <w:szCs w:val="20"/>
              </w:rPr>
            </w:pPr>
          </w:p>
        </w:tc>
        <w:tc>
          <w:tcPr>
            <w:tcW w:w="1111" w:type="pct"/>
          </w:tcPr>
          <w:p w14:paraId="1719DE97" w14:textId="77777777" w:rsidR="00C17E84" w:rsidRPr="008614D4" w:rsidRDefault="00C17E84" w:rsidP="00F53D5D">
            <w:pPr>
              <w:rPr>
                <w:sz w:val="20"/>
                <w:szCs w:val="20"/>
              </w:rPr>
            </w:pPr>
          </w:p>
        </w:tc>
        <w:tc>
          <w:tcPr>
            <w:tcW w:w="1111" w:type="pct"/>
          </w:tcPr>
          <w:p w14:paraId="567D106F" w14:textId="77777777" w:rsidR="00C17E84" w:rsidRPr="008614D4" w:rsidRDefault="00C17E84" w:rsidP="00F53D5D">
            <w:pPr>
              <w:rPr>
                <w:sz w:val="20"/>
                <w:szCs w:val="20"/>
              </w:rPr>
            </w:pPr>
          </w:p>
        </w:tc>
      </w:tr>
      <w:tr w:rsidR="00C17E84" w:rsidRPr="008614D4" w14:paraId="487EF81C" w14:textId="77777777" w:rsidTr="008614D4">
        <w:trPr>
          <w:trHeight w:val="510"/>
        </w:trPr>
        <w:tc>
          <w:tcPr>
            <w:tcW w:w="1667" w:type="pct"/>
            <w:shd w:val="clear" w:color="auto" w:fill="DEEAF6" w:themeFill="accent1" w:themeFillTint="33"/>
            <w:vAlign w:val="center"/>
          </w:tcPr>
          <w:p w14:paraId="0454E05D" w14:textId="42E2F8D8" w:rsidR="00C17E84" w:rsidRPr="008614D4" w:rsidRDefault="00F53D5D" w:rsidP="00F53D5D">
            <w:pPr>
              <w:jc w:val="left"/>
              <w:rPr>
                <w:sz w:val="20"/>
                <w:szCs w:val="20"/>
              </w:rPr>
            </w:pPr>
            <w:r w:rsidRPr="008614D4">
              <w:rPr>
                <w:sz w:val="20"/>
                <w:szCs w:val="20"/>
              </w:rPr>
              <w:t>Locaux affectés aux produits rappelés</w:t>
            </w:r>
          </w:p>
        </w:tc>
        <w:tc>
          <w:tcPr>
            <w:tcW w:w="1111" w:type="pct"/>
          </w:tcPr>
          <w:p w14:paraId="472FF314" w14:textId="77777777" w:rsidR="00C17E84" w:rsidRPr="008614D4" w:rsidRDefault="00C17E84" w:rsidP="00F53D5D">
            <w:pPr>
              <w:rPr>
                <w:sz w:val="20"/>
                <w:szCs w:val="20"/>
              </w:rPr>
            </w:pPr>
          </w:p>
        </w:tc>
        <w:tc>
          <w:tcPr>
            <w:tcW w:w="1111" w:type="pct"/>
          </w:tcPr>
          <w:p w14:paraId="158D0EF3" w14:textId="77777777" w:rsidR="00C17E84" w:rsidRPr="008614D4" w:rsidRDefault="00C17E84" w:rsidP="00F53D5D">
            <w:pPr>
              <w:rPr>
                <w:sz w:val="20"/>
                <w:szCs w:val="20"/>
              </w:rPr>
            </w:pPr>
          </w:p>
        </w:tc>
        <w:tc>
          <w:tcPr>
            <w:tcW w:w="1111" w:type="pct"/>
          </w:tcPr>
          <w:p w14:paraId="5F833B18" w14:textId="77777777" w:rsidR="00C17E84" w:rsidRPr="008614D4" w:rsidRDefault="00C17E84" w:rsidP="00F53D5D">
            <w:pPr>
              <w:rPr>
                <w:sz w:val="20"/>
                <w:szCs w:val="20"/>
              </w:rPr>
            </w:pPr>
          </w:p>
        </w:tc>
      </w:tr>
      <w:tr w:rsidR="00C17E84" w:rsidRPr="008614D4" w14:paraId="4610326A" w14:textId="77777777" w:rsidTr="008614D4">
        <w:trPr>
          <w:trHeight w:val="510"/>
        </w:trPr>
        <w:tc>
          <w:tcPr>
            <w:tcW w:w="1667" w:type="pct"/>
            <w:shd w:val="clear" w:color="auto" w:fill="DEEAF6" w:themeFill="accent1" w:themeFillTint="33"/>
            <w:vAlign w:val="center"/>
          </w:tcPr>
          <w:p w14:paraId="322C2DB4" w14:textId="3F79F4E4" w:rsidR="00C17E84" w:rsidRPr="008614D4" w:rsidRDefault="00F53D5D" w:rsidP="00F53D5D">
            <w:pPr>
              <w:jc w:val="left"/>
              <w:rPr>
                <w:sz w:val="20"/>
                <w:szCs w:val="20"/>
              </w:rPr>
            </w:pPr>
            <w:r w:rsidRPr="008614D4">
              <w:rPr>
                <w:sz w:val="20"/>
                <w:szCs w:val="20"/>
              </w:rPr>
              <w:t>Locaux affectés aux produits retournés</w:t>
            </w:r>
          </w:p>
        </w:tc>
        <w:tc>
          <w:tcPr>
            <w:tcW w:w="1111" w:type="pct"/>
          </w:tcPr>
          <w:p w14:paraId="63E220FD" w14:textId="77777777" w:rsidR="00C17E84" w:rsidRPr="008614D4" w:rsidRDefault="00C17E84" w:rsidP="00F53D5D">
            <w:pPr>
              <w:rPr>
                <w:sz w:val="20"/>
                <w:szCs w:val="20"/>
              </w:rPr>
            </w:pPr>
          </w:p>
        </w:tc>
        <w:tc>
          <w:tcPr>
            <w:tcW w:w="1111" w:type="pct"/>
          </w:tcPr>
          <w:p w14:paraId="75187880" w14:textId="77777777" w:rsidR="00C17E84" w:rsidRPr="008614D4" w:rsidRDefault="00C17E84" w:rsidP="00F53D5D">
            <w:pPr>
              <w:rPr>
                <w:sz w:val="20"/>
                <w:szCs w:val="20"/>
              </w:rPr>
            </w:pPr>
          </w:p>
        </w:tc>
        <w:tc>
          <w:tcPr>
            <w:tcW w:w="1111" w:type="pct"/>
          </w:tcPr>
          <w:p w14:paraId="46D3CA99" w14:textId="77777777" w:rsidR="00C17E84" w:rsidRPr="008614D4" w:rsidRDefault="00C17E84" w:rsidP="00F53D5D">
            <w:pPr>
              <w:rPr>
                <w:sz w:val="20"/>
                <w:szCs w:val="20"/>
              </w:rPr>
            </w:pPr>
          </w:p>
        </w:tc>
      </w:tr>
      <w:tr w:rsidR="00C17E84" w:rsidRPr="008614D4" w14:paraId="0A5E4487" w14:textId="77777777" w:rsidTr="008614D4">
        <w:trPr>
          <w:trHeight w:val="510"/>
        </w:trPr>
        <w:tc>
          <w:tcPr>
            <w:tcW w:w="1667" w:type="pct"/>
            <w:shd w:val="clear" w:color="auto" w:fill="DEEAF6" w:themeFill="accent1" w:themeFillTint="33"/>
            <w:vAlign w:val="center"/>
          </w:tcPr>
          <w:p w14:paraId="766AD662" w14:textId="02536B0B" w:rsidR="00C17E84" w:rsidRPr="008614D4" w:rsidRDefault="00F53D5D" w:rsidP="00F53D5D">
            <w:pPr>
              <w:jc w:val="left"/>
              <w:rPr>
                <w:sz w:val="20"/>
                <w:szCs w:val="20"/>
              </w:rPr>
            </w:pPr>
            <w:r w:rsidRPr="008614D4">
              <w:rPr>
                <w:sz w:val="20"/>
                <w:szCs w:val="20"/>
              </w:rPr>
              <w:t>Locaux affectés à la réception des produits</w:t>
            </w:r>
          </w:p>
        </w:tc>
        <w:tc>
          <w:tcPr>
            <w:tcW w:w="1111" w:type="pct"/>
          </w:tcPr>
          <w:p w14:paraId="7BAF718C" w14:textId="77777777" w:rsidR="00C17E84" w:rsidRPr="008614D4" w:rsidRDefault="00C17E84" w:rsidP="00F53D5D">
            <w:pPr>
              <w:rPr>
                <w:sz w:val="20"/>
                <w:szCs w:val="20"/>
              </w:rPr>
            </w:pPr>
          </w:p>
        </w:tc>
        <w:tc>
          <w:tcPr>
            <w:tcW w:w="1111" w:type="pct"/>
          </w:tcPr>
          <w:p w14:paraId="14A4031F" w14:textId="77777777" w:rsidR="00C17E84" w:rsidRPr="008614D4" w:rsidRDefault="00C17E84" w:rsidP="00F53D5D">
            <w:pPr>
              <w:rPr>
                <w:sz w:val="20"/>
                <w:szCs w:val="20"/>
              </w:rPr>
            </w:pPr>
          </w:p>
        </w:tc>
        <w:tc>
          <w:tcPr>
            <w:tcW w:w="1111" w:type="pct"/>
          </w:tcPr>
          <w:p w14:paraId="73186818" w14:textId="77777777" w:rsidR="00C17E84" w:rsidRPr="008614D4" w:rsidRDefault="00C17E84" w:rsidP="00F53D5D">
            <w:pPr>
              <w:rPr>
                <w:sz w:val="20"/>
                <w:szCs w:val="20"/>
              </w:rPr>
            </w:pPr>
          </w:p>
        </w:tc>
      </w:tr>
      <w:tr w:rsidR="00C17E84" w:rsidRPr="008614D4" w14:paraId="62EBF1F2" w14:textId="77777777" w:rsidTr="008614D4">
        <w:trPr>
          <w:trHeight w:val="510"/>
        </w:trPr>
        <w:tc>
          <w:tcPr>
            <w:tcW w:w="1667" w:type="pct"/>
            <w:shd w:val="clear" w:color="auto" w:fill="DEEAF6" w:themeFill="accent1" w:themeFillTint="33"/>
            <w:vAlign w:val="center"/>
          </w:tcPr>
          <w:p w14:paraId="5D77A06B" w14:textId="5490EF5B" w:rsidR="00C17E84" w:rsidRPr="008614D4" w:rsidRDefault="00F53D5D" w:rsidP="00F53D5D">
            <w:pPr>
              <w:jc w:val="left"/>
              <w:rPr>
                <w:sz w:val="20"/>
                <w:szCs w:val="20"/>
              </w:rPr>
            </w:pPr>
            <w:r w:rsidRPr="008614D4">
              <w:rPr>
                <w:sz w:val="20"/>
                <w:szCs w:val="20"/>
              </w:rPr>
              <w:t>Locaux affectés à la préparation et à l’expédition des produits</w:t>
            </w:r>
          </w:p>
        </w:tc>
        <w:tc>
          <w:tcPr>
            <w:tcW w:w="1111" w:type="pct"/>
          </w:tcPr>
          <w:p w14:paraId="51521D9C" w14:textId="77777777" w:rsidR="00C17E84" w:rsidRPr="008614D4" w:rsidRDefault="00C17E84" w:rsidP="00F53D5D">
            <w:pPr>
              <w:rPr>
                <w:sz w:val="20"/>
                <w:szCs w:val="20"/>
              </w:rPr>
            </w:pPr>
          </w:p>
        </w:tc>
        <w:tc>
          <w:tcPr>
            <w:tcW w:w="1111" w:type="pct"/>
          </w:tcPr>
          <w:p w14:paraId="5646C35C" w14:textId="77777777" w:rsidR="00C17E84" w:rsidRPr="008614D4" w:rsidRDefault="00C17E84" w:rsidP="00F53D5D">
            <w:pPr>
              <w:rPr>
                <w:sz w:val="20"/>
                <w:szCs w:val="20"/>
              </w:rPr>
            </w:pPr>
          </w:p>
        </w:tc>
        <w:tc>
          <w:tcPr>
            <w:tcW w:w="1111" w:type="pct"/>
          </w:tcPr>
          <w:p w14:paraId="73C18A84" w14:textId="77777777" w:rsidR="00C17E84" w:rsidRPr="008614D4" w:rsidRDefault="00C17E84" w:rsidP="00F53D5D">
            <w:pPr>
              <w:rPr>
                <w:sz w:val="20"/>
                <w:szCs w:val="20"/>
              </w:rPr>
            </w:pPr>
          </w:p>
        </w:tc>
      </w:tr>
      <w:tr w:rsidR="00C17E84" w:rsidRPr="008614D4" w14:paraId="7118018B" w14:textId="77777777" w:rsidTr="008614D4">
        <w:trPr>
          <w:trHeight w:val="510"/>
        </w:trPr>
        <w:tc>
          <w:tcPr>
            <w:tcW w:w="1667" w:type="pct"/>
            <w:shd w:val="clear" w:color="auto" w:fill="DEEAF6" w:themeFill="accent1" w:themeFillTint="33"/>
            <w:vAlign w:val="center"/>
          </w:tcPr>
          <w:p w14:paraId="10ADC4D5" w14:textId="241E6213" w:rsidR="00C17E84" w:rsidRPr="008614D4" w:rsidRDefault="00F53D5D" w:rsidP="00F53D5D">
            <w:pPr>
              <w:jc w:val="left"/>
              <w:rPr>
                <w:sz w:val="20"/>
                <w:szCs w:val="20"/>
              </w:rPr>
            </w:pPr>
            <w:r w:rsidRPr="008614D4">
              <w:rPr>
                <w:sz w:val="20"/>
                <w:szCs w:val="20"/>
              </w:rPr>
              <w:t>Locaux affectés au retour des bouteilles vides et aux réservoirs mobiles après utilisation</w:t>
            </w:r>
          </w:p>
        </w:tc>
        <w:tc>
          <w:tcPr>
            <w:tcW w:w="1111" w:type="pct"/>
          </w:tcPr>
          <w:p w14:paraId="7564D2C7" w14:textId="77777777" w:rsidR="00C17E84" w:rsidRPr="008614D4" w:rsidRDefault="00C17E84" w:rsidP="00F53D5D">
            <w:pPr>
              <w:rPr>
                <w:sz w:val="20"/>
                <w:szCs w:val="20"/>
              </w:rPr>
            </w:pPr>
          </w:p>
        </w:tc>
        <w:tc>
          <w:tcPr>
            <w:tcW w:w="1111" w:type="pct"/>
          </w:tcPr>
          <w:p w14:paraId="37F70D5C" w14:textId="77777777" w:rsidR="00C17E84" w:rsidRPr="008614D4" w:rsidRDefault="00C17E84" w:rsidP="00F53D5D">
            <w:pPr>
              <w:rPr>
                <w:sz w:val="20"/>
                <w:szCs w:val="20"/>
              </w:rPr>
            </w:pPr>
          </w:p>
        </w:tc>
        <w:tc>
          <w:tcPr>
            <w:tcW w:w="1111" w:type="pct"/>
          </w:tcPr>
          <w:p w14:paraId="1BC86003" w14:textId="77777777" w:rsidR="00C17E84" w:rsidRPr="008614D4" w:rsidRDefault="00C17E84" w:rsidP="00F53D5D">
            <w:pPr>
              <w:rPr>
                <w:sz w:val="20"/>
                <w:szCs w:val="20"/>
              </w:rPr>
            </w:pPr>
          </w:p>
        </w:tc>
      </w:tr>
      <w:tr w:rsidR="00C17E84" w:rsidRPr="008614D4" w14:paraId="7430B1FD" w14:textId="77777777" w:rsidTr="008614D4">
        <w:trPr>
          <w:trHeight w:val="510"/>
        </w:trPr>
        <w:tc>
          <w:tcPr>
            <w:tcW w:w="1667" w:type="pct"/>
            <w:shd w:val="clear" w:color="auto" w:fill="DEEAF6" w:themeFill="accent1" w:themeFillTint="33"/>
            <w:vAlign w:val="center"/>
          </w:tcPr>
          <w:p w14:paraId="0209096E" w14:textId="5BAA1E47" w:rsidR="00C17E84" w:rsidRPr="008614D4" w:rsidRDefault="00C17E84" w:rsidP="005A46D7">
            <w:pPr>
              <w:jc w:val="left"/>
              <w:rPr>
                <w:sz w:val="20"/>
                <w:szCs w:val="20"/>
              </w:rPr>
            </w:pPr>
            <w:r w:rsidRPr="008614D4">
              <w:rPr>
                <w:sz w:val="20"/>
                <w:szCs w:val="20"/>
              </w:rPr>
              <w:t>Locaux a</w:t>
            </w:r>
            <w:r w:rsidR="00F53D5D" w:rsidRPr="008614D4">
              <w:rPr>
                <w:sz w:val="20"/>
                <w:szCs w:val="20"/>
              </w:rPr>
              <w:t xml:space="preserve">ffectés à d’autres </w:t>
            </w:r>
            <w:r w:rsidR="005A46D7">
              <w:rPr>
                <w:sz w:val="20"/>
                <w:szCs w:val="20"/>
              </w:rPr>
              <w:t>activités</w:t>
            </w:r>
            <w:r w:rsidR="00F53D5D" w:rsidRPr="008614D4">
              <w:rPr>
                <w:sz w:val="20"/>
                <w:szCs w:val="20"/>
              </w:rPr>
              <w:t xml:space="preserve"> (2</w:t>
            </w:r>
            <w:r w:rsidRPr="008614D4">
              <w:rPr>
                <w:sz w:val="20"/>
                <w:szCs w:val="20"/>
              </w:rPr>
              <w:t>)</w:t>
            </w:r>
          </w:p>
        </w:tc>
        <w:tc>
          <w:tcPr>
            <w:tcW w:w="1111" w:type="pct"/>
          </w:tcPr>
          <w:p w14:paraId="2FBB775C" w14:textId="77777777" w:rsidR="00C17E84" w:rsidRPr="008614D4" w:rsidRDefault="00C17E84" w:rsidP="00F53D5D">
            <w:pPr>
              <w:rPr>
                <w:sz w:val="20"/>
                <w:szCs w:val="20"/>
              </w:rPr>
            </w:pPr>
          </w:p>
        </w:tc>
        <w:tc>
          <w:tcPr>
            <w:tcW w:w="1111" w:type="pct"/>
          </w:tcPr>
          <w:p w14:paraId="45DED951" w14:textId="77777777" w:rsidR="00C17E84" w:rsidRPr="008614D4" w:rsidRDefault="00C17E84" w:rsidP="00F53D5D">
            <w:pPr>
              <w:rPr>
                <w:sz w:val="20"/>
                <w:szCs w:val="20"/>
              </w:rPr>
            </w:pPr>
          </w:p>
        </w:tc>
        <w:tc>
          <w:tcPr>
            <w:tcW w:w="1111" w:type="pct"/>
          </w:tcPr>
          <w:p w14:paraId="1143E18E" w14:textId="77777777" w:rsidR="00C17E84" w:rsidRPr="008614D4" w:rsidRDefault="00C17E84" w:rsidP="00F53D5D">
            <w:pPr>
              <w:rPr>
                <w:sz w:val="20"/>
                <w:szCs w:val="20"/>
              </w:rPr>
            </w:pPr>
          </w:p>
        </w:tc>
      </w:tr>
    </w:tbl>
    <w:p w14:paraId="32BEBB56" w14:textId="77777777" w:rsidR="002D3BFF" w:rsidRDefault="002D3BFF" w:rsidP="002D3BFF">
      <w:pPr>
        <w:pStyle w:val="Paragraphedeliste"/>
        <w:rPr>
          <w:sz w:val="20"/>
          <w:szCs w:val="20"/>
        </w:rPr>
      </w:pPr>
    </w:p>
    <w:p w14:paraId="706606B0" w14:textId="682D73C2" w:rsidR="00154DB7" w:rsidRPr="002D3BFF" w:rsidRDefault="002D3BFF" w:rsidP="002D3BFF">
      <w:pPr>
        <w:pStyle w:val="Paragraphedeliste"/>
        <w:numPr>
          <w:ilvl w:val="0"/>
          <w:numId w:val="55"/>
        </w:numPr>
        <w:rPr>
          <w:sz w:val="20"/>
          <w:szCs w:val="20"/>
        </w:rPr>
      </w:pPr>
      <w:r>
        <w:rPr>
          <w:sz w:val="20"/>
          <w:szCs w:val="20"/>
        </w:rPr>
        <w:t>P</w:t>
      </w:r>
      <w:r w:rsidR="00154DB7" w:rsidRPr="002D3BFF">
        <w:rPr>
          <w:sz w:val="20"/>
          <w:szCs w:val="20"/>
        </w:rPr>
        <w:t>réciser l’unité utilisée</w:t>
      </w:r>
    </w:p>
    <w:p w14:paraId="5D77C94B" w14:textId="71605DF5" w:rsidR="00F53D5D" w:rsidRPr="002D3BFF" w:rsidRDefault="002D3BFF" w:rsidP="00C11BF9">
      <w:pPr>
        <w:pStyle w:val="Paragraphedeliste"/>
        <w:numPr>
          <w:ilvl w:val="0"/>
          <w:numId w:val="55"/>
        </w:numPr>
        <w:rPr>
          <w:sz w:val="20"/>
          <w:szCs w:val="20"/>
        </w:rPr>
      </w:pPr>
      <w:bookmarkStart w:id="230" w:name="_Toc112732170"/>
      <w:bookmarkStart w:id="231" w:name="_Toc141810463"/>
      <w:bookmarkStart w:id="232" w:name="_Toc219607476"/>
      <w:bookmarkStart w:id="233" w:name="_Toc303633311"/>
      <w:bookmarkStart w:id="234" w:name="_Toc313056725"/>
      <w:r>
        <w:rPr>
          <w:sz w:val="20"/>
          <w:szCs w:val="20"/>
        </w:rPr>
        <w:t>Pr</w:t>
      </w:r>
      <w:r w:rsidR="005A46D7" w:rsidRPr="002D3BFF">
        <w:rPr>
          <w:sz w:val="20"/>
          <w:szCs w:val="20"/>
        </w:rPr>
        <w:t>éciser les opérations et/ou produits</w:t>
      </w:r>
    </w:p>
    <w:p w14:paraId="077A054F" w14:textId="77777777" w:rsidR="00F53D5D" w:rsidRDefault="00F53D5D">
      <w:pPr>
        <w:widowControl/>
        <w:jc w:val="left"/>
      </w:pPr>
      <w:r>
        <w:br w:type="page"/>
      </w:r>
    </w:p>
    <w:p w14:paraId="7A86E723" w14:textId="77777777" w:rsidR="00F53D5D" w:rsidRDefault="00F53D5D" w:rsidP="008658D3">
      <w:pPr>
        <w:pStyle w:val="Paragraphedeliste"/>
        <w:numPr>
          <w:ilvl w:val="0"/>
          <w:numId w:val="23"/>
        </w:numPr>
        <w:rPr>
          <w:u w:val="single"/>
        </w:rPr>
      </w:pPr>
      <w:r w:rsidRPr="007D6584">
        <w:rPr>
          <w:u w:val="single"/>
        </w:rPr>
        <w:lastRenderedPageBreak/>
        <w:t>Equipements et matériels</w:t>
      </w:r>
    </w:p>
    <w:p w14:paraId="5891D59C" w14:textId="77777777" w:rsidR="00F53D5D" w:rsidRDefault="00F53D5D" w:rsidP="00F53D5D"/>
    <w:p w14:paraId="36ABD257" w14:textId="21A39FBD" w:rsidR="00F53D5D" w:rsidRPr="005266B9" w:rsidRDefault="00F53D5D" w:rsidP="00F53D5D">
      <w:r>
        <w:t>Ce tableau détaille l</w:t>
      </w:r>
      <w:r w:rsidRPr="005266B9">
        <w:t>es équipements et matériels utilisés pour le stockage et le contrôle des gaz en vrac</w:t>
      </w:r>
      <w:r>
        <w:t>.</w:t>
      </w:r>
    </w:p>
    <w:p w14:paraId="206993BB" w14:textId="77777777" w:rsidR="00F53D5D" w:rsidRPr="005266B9" w:rsidRDefault="00F53D5D" w:rsidP="00F53D5D"/>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1" w:type="dxa"/>
          <w:right w:w="81" w:type="dxa"/>
        </w:tblCellMar>
        <w:tblLook w:val="0000" w:firstRow="0" w:lastRow="0" w:firstColumn="0" w:lastColumn="0" w:noHBand="0" w:noVBand="0"/>
      </w:tblPr>
      <w:tblGrid>
        <w:gridCol w:w="2008"/>
        <w:gridCol w:w="2009"/>
        <w:gridCol w:w="2009"/>
        <w:gridCol w:w="2009"/>
        <w:gridCol w:w="2009"/>
      </w:tblGrid>
      <w:tr w:rsidR="00F53D5D" w:rsidRPr="005266B9" w14:paraId="7EE2A37D" w14:textId="77777777" w:rsidTr="00F53D5D">
        <w:trPr>
          <w:trHeight w:val="520"/>
          <w:jc w:val="center"/>
        </w:trPr>
        <w:tc>
          <w:tcPr>
            <w:tcW w:w="1000" w:type="pct"/>
            <w:shd w:val="clear" w:color="auto" w:fill="DEEAF6" w:themeFill="accent1" w:themeFillTint="33"/>
            <w:vAlign w:val="center"/>
          </w:tcPr>
          <w:p w14:paraId="0D552775" w14:textId="77777777" w:rsidR="00F53D5D" w:rsidRPr="005266B9" w:rsidRDefault="00F53D5D" w:rsidP="00F53D5D">
            <w:pPr>
              <w:jc w:val="center"/>
            </w:pPr>
            <w:r w:rsidRPr="005266B9">
              <w:t>Situation (référence au plan)</w:t>
            </w:r>
          </w:p>
        </w:tc>
        <w:tc>
          <w:tcPr>
            <w:tcW w:w="1000" w:type="pct"/>
            <w:shd w:val="clear" w:color="auto" w:fill="DEEAF6" w:themeFill="accent1" w:themeFillTint="33"/>
            <w:vAlign w:val="center"/>
          </w:tcPr>
          <w:p w14:paraId="16D761AA" w14:textId="77777777" w:rsidR="00F53D5D" w:rsidRPr="005266B9" w:rsidRDefault="00F53D5D" w:rsidP="00F53D5D">
            <w:pPr>
              <w:jc w:val="center"/>
            </w:pPr>
            <w:r w:rsidRPr="005266B9">
              <w:t>Nom du matériel ou de l’équipement</w:t>
            </w:r>
          </w:p>
        </w:tc>
        <w:tc>
          <w:tcPr>
            <w:tcW w:w="1000" w:type="pct"/>
            <w:shd w:val="clear" w:color="auto" w:fill="DEEAF6" w:themeFill="accent1" w:themeFillTint="33"/>
            <w:vAlign w:val="center"/>
          </w:tcPr>
          <w:p w14:paraId="5FCA6609" w14:textId="77777777" w:rsidR="00F53D5D" w:rsidRPr="005266B9" w:rsidRDefault="00F53D5D" w:rsidP="00F53D5D">
            <w:pPr>
              <w:jc w:val="center"/>
            </w:pPr>
            <w:r w:rsidRPr="005266B9">
              <w:t>Année d'installation</w:t>
            </w:r>
          </w:p>
        </w:tc>
        <w:tc>
          <w:tcPr>
            <w:tcW w:w="1000" w:type="pct"/>
            <w:shd w:val="clear" w:color="auto" w:fill="DEEAF6" w:themeFill="accent1" w:themeFillTint="33"/>
            <w:vAlign w:val="center"/>
          </w:tcPr>
          <w:p w14:paraId="72B958B5" w14:textId="77777777" w:rsidR="00F53D5D" w:rsidRPr="005266B9" w:rsidRDefault="00F53D5D" w:rsidP="00F53D5D">
            <w:pPr>
              <w:jc w:val="center"/>
            </w:pPr>
            <w:r w:rsidRPr="005266B9">
              <w:t>Date(s) de qualification</w:t>
            </w:r>
          </w:p>
        </w:tc>
        <w:tc>
          <w:tcPr>
            <w:tcW w:w="1000" w:type="pct"/>
            <w:shd w:val="clear" w:color="auto" w:fill="DEEAF6" w:themeFill="accent1" w:themeFillTint="33"/>
            <w:vAlign w:val="center"/>
          </w:tcPr>
          <w:p w14:paraId="4B8D181B" w14:textId="77777777" w:rsidR="00F53D5D" w:rsidRPr="005266B9" w:rsidRDefault="00F53D5D" w:rsidP="00F53D5D">
            <w:pPr>
              <w:jc w:val="center"/>
            </w:pPr>
            <w:r w:rsidRPr="005266B9">
              <w:t>Date(s) de vérification</w:t>
            </w:r>
          </w:p>
        </w:tc>
      </w:tr>
      <w:tr w:rsidR="00F53D5D" w:rsidRPr="005266B9" w14:paraId="5F9BD981" w14:textId="77777777" w:rsidTr="00F53D5D">
        <w:trPr>
          <w:trHeight w:val="520"/>
          <w:jc w:val="center"/>
        </w:trPr>
        <w:tc>
          <w:tcPr>
            <w:tcW w:w="1000" w:type="pct"/>
          </w:tcPr>
          <w:p w14:paraId="57A6F0E3" w14:textId="77777777" w:rsidR="00F53D5D" w:rsidRPr="005266B9" w:rsidRDefault="00F53D5D" w:rsidP="00F53D5D"/>
        </w:tc>
        <w:tc>
          <w:tcPr>
            <w:tcW w:w="1000" w:type="pct"/>
          </w:tcPr>
          <w:p w14:paraId="3A7425AF" w14:textId="77777777" w:rsidR="00F53D5D" w:rsidRPr="005266B9" w:rsidRDefault="00F53D5D" w:rsidP="00F53D5D"/>
        </w:tc>
        <w:tc>
          <w:tcPr>
            <w:tcW w:w="1000" w:type="pct"/>
          </w:tcPr>
          <w:p w14:paraId="14D66FA9" w14:textId="77777777" w:rsidR="00F53D5D" w:rsidRPr="005266B9" w:rsidRDefault="00F53D5D" w:rsidP="00F53D5D"/>
        </w:tc>
        <w:tc>
          <w:tcPr>
            <w:tcW w:w="1000" w:type="pct"/>
          </w:tcPr>
          <w:p w14:paraId="01866C02" w14:textId="77777777" w:rsidR="00F53D5D" w:rsidRPr="005266B9" w:rsidRDefault="00F53D5D" w:rsidP="00F53D5D"/>
        </w:tc>
        <w:tc>
          <w:tcPr>
            <w:tcW w:w="1000" w:type="pct"/>
          </w:tcPr>
          <w:p w14:paraId="1CEA3264" w14:textId="77777777" w:rsidR="00F53D5D" w:rsidRPr="005266B9" w:rsidRDefault="00F53D5D" w:rsidP="00F53D5D"/>
        </w:tc>
      </w:tr>
      <w:tr w:rsidR="00F53D5D" w:rsidRPr="005266B9" w14:paraId="6CB65F32" w14:textId="77777777" w:rsidTr="00F53D5D">
        <w:trPr>
          <w:trHeight w:val="520"/>
          <w:jc w:val="center"/>
        </w:trPr>
        <w:tc>
          <w:tcPr>
            <w:tcW w:w="1000" w:type="pct"/>
          </w:tcPr>
          <w:p w14:paraId="78F41186" w14:textId="77777777" w:rsidR="00F53D5D" w:rsidRPr="005266B9" w:rsidRDefault="00F53D5D" w:rsidP="00F53D5D"/>
        </w:tc>
        <w:tc>
          <w:tcPr>
            <w:tcW w:w="1000" w:type="pct"/>
          </w:tcPr>
          <w:p w14:paraId="46513A2A" w14:textId="77777777" w:rsidR="00F53D5D" w:rsidRPr="005266B9" w:rsidRDefault="00F53D5D" w:rsidP="00F53D5D"/>
        </w:tc>
        <w:tc>
          <w:tcPr>
            <w:tcW w:w="1000" w:type="pct"/>
          </w:tcPr>
          <w:p w14:paraId="35313A18" w14:textId="77777777" w:rsidR="00F53D5D" w:rsidRPr="005266B9" w:rsidRDefault="00F53D5D" w:rsidP="00F53D5D"/>
        </w:tc>
        <w:tc>
          <w:tcPr>
            <w:tcW w:w="1000" w:type="pct"/>
          </w:tcPr>
          <w:p w14:paraId="3C8E8695" w14:textId="77777777" w:rsidR="00F53D5D" w:rsidRPr="005266B9" w:rsidRDefault="00F53D5D" w:rsidP="00F53D5D"/>
        </w:tc>
        <w:tc>
          <w:tcPr>
            <w:tcW w:w="1000" w:type="pct"/>
          </w:tcPr>
          <w:p w14:paraId="42CDD021" w14:textId="77777777" w:rsidR="00F53D5D" w:rsidRPr="005266B9" w:rsidRDefault="00F53D5D" w:rsidP="00F53D5D"/>
        </w:tc>
      </w:tr>
    </w:tbl>
    <w:p w14:paraId="0BC6145A" w14:textId="77777777" w:rsidR="00F53D5D" w:rsidRDefault="00F53D5D" w:rsidP="00F53D5D"/>
    <w:p w14:paraId="38542923" w14:textId="6C5FF6C8" w:rsidR="00F53D5D" w:rsidRDefault="00F53D5D" w:rsidP="007F303D">
      <w:pPr>
        <w:pStyle w:val="Titre2"/>
      </w:pPr>
      <w:bookmarkStart w:id="235" w:name="_Toc133415237"/>
      <w:r>
        <w:t>H</w:t>
      </w:r>
      <w:r w:rsidRPr="00431BE4">
        <w:t>.</w:t>
      </w:r>
      <w:r>
        <w:t>4</w:t>
      </w:r>
      <w:r w:rsidRPr="00431BE4">
        <w:t>.</w:t>
      </w:r>
      <w:r w:rsidRPr="00431BE4">
        <w:tab/>
      </w:r>
      <w:r w:rsidRPr="005266B9">
        <w:t>Systèmes de tra</w:t>
      </w:r>
      <w:r>
        <w:t>itement informatisé des données</w:t>
      </w:r>
      <w:bookmarkEnd w:id="235"/>
    </w:p>
    <w:p w14:paraId="0FBB0161" w14:textId="77777777" w:rsidR="00F53D5D" w:rsidRPr="005266B9" w:rsidRDefault="00F53D5D" w:rsidP="00F53D5D"/>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2"/>
        <w:gridCol w:w="3371"/>
        <w:gridCol w:w="3371"/>
      </w:tblGrid>
      <w:tr w:rsidR="00F53D5D" w:rsidRPr="005266B9" w14:paraId="4ECC5972" w14:textId="77777777" w:rsidTr="00F53D5D">
        <w:tc>
          <w:tcPr>
            <w:tcW w:w="1644" w:type="pct"/>
            <w:shd w:val="clear" w:color="auto" w:fill="DEEAF6" w:themeFill="accent1" w:themeFillTint="33"/>
            <w:vAlign w:val="center"/>
          </w:tcPr>
          <w:p w14:paraId="14309BAA" w14:textId="77777777" w:rsidR="00F53D5D" w:rsidRPr="005266B9" w:rsidRDefault="00F53D5D" w:rsidP="00F53D5D">
            <w:pPr>
              <w:jc w:val="center"/>
            </w:pPr>
            <w:r w:rsidRPr="005266B9">
              <w:t>Opérations informatisées</w:t>
            </w:r>
          </w:p>
        </w:tc>
        <w:tc>
          <w:tcPr>
            <w:tcW w:w="1678" w:type="pct"/>
            <w:shd w:val="clear" w:color="auto" w:fill="DEEAF6" w:themeFill="accent1" w:themeFillTint="33"/>
            <w:vAlign w:val="center"/>
          </w:tcPr>
          <w:p w14:paraId="27D08FCB" w14:textId="77777777" w:rsidR="00F53D5D" w:rsidRPr="005266B9" w:rsidRDefault="00F53D5D" w:rsidP="00F53D5D">
            <w:pPr>
              <w:jc w:val="center"/>
            </w:pPr>
            <w:r w:rsidRPr="005266B9">
              <w:t>Nom et type de logiciel(s) (progiciel ou développement interne)</w:t>
            </w:r>
          </w:p>
        </w:tc>
        <w:tc>
          <w:tcPr>
            <w:tcW w:w="1678" w:type="pct"/>
            <w:shd w:val="clear" w:color="auto" w:fill="DEEAF6" w:themeFill="accent1" w:themeFillTint="33"/>
            <w:vAlign w:val="center"/>
          </w:tcPr>
          <w:p w14:paraId="072919B8" w14:textId="77777777" w:rsidR="00F53D5D" w:rsidRPr="005266B9" w:rsidRDefault="00F53D5D" w:rsidP="00F53D5D">
            <w:pPr>
              <w:jc w:val="center"/>
            </w:pPr>
            <w:r w:rsidRPr="005266B9">
              <w:t>Date de validation du système informatisé</w:t>
            </w:r>
          </w:p>
        </w:tc>
      </w:tr>
      <w:tr w:rsidR="00F53D5D" w:rsidRPr="005266B9" w14:paraId="4B73D26B" w14:textId="77777777" w:rsidTr="00F53D5D">
        <w:trPr>
          <w:trHeight w:val="460"/>
        </w:trPr>
        <w:tc>
          <w:tcPr>
            <w:tcW w:w="1644" w:type="pct"/>
            <w:shd w:val="clear" w:color="auto" w:fill="DEEAF6" w:themeFill="accent1" w:themeFillTint="33"/>
            <w:vAlign w:val="center"/>
          </w:tcPr>
          <w:p w14:paraId="10904DB3" w14:textId="77777777" w:rsidR="00F53D5D" w:rsidRPr="005266B9" w:rsidRDefault="00F53D5D" w:rsidP="00F53D5D">
            <w:pPr>
              <w:ind w:right="38"/>
              <w:jc w:val="left"/>
            </w:pPr>
            <w:r>
              <w:t xml:space="preserve"> </w:t>
            </w:r>
            <w:r w:rsidRPr="005266B9">
              <w:t>Réception</w:t>
            </w:r>
          </w:p>
        </w:tc>
        <w:tc>
          <w:tcPr>
            <w:tcW w:w="1678" w:type="pct"/>
          </w:tcPr>
          <w:p w14:paraId="0B0172FE" w14:textId="77777777" w:rsidR="00F53D5D" w:rsidRPr="005266B9" w:rsidRDefault="00F53D5D" w:rsidP="00F53D5D"/>
        </w:tc>
        <w:tc>
          <w:tcPr>
            <w:tcW w:w="1678" w:type="pct"/>
          </w:tcPr>
          <w:p w14:paraId="51A53F22" w14:textId="77777777" w:rsidR="00F53D5D" w:rsidRPr="005266B9" w:rsidRDefault="00F53D5D" w:rsidP="00F53D5D"/>
        </w:tc>
      </w:tr>
      <w:tr w:rsidR="00F53D5D" w:rsidRPr="005266B9" w14:paraId="360CF20D" w14:textId="77777777" w:rsidTr="00F53D5D">
        <w:trPr>
          <w:trHeight w:val="460"/>
        </w:trPr>
        <w:tc>
          <w:tcPr>
            <w:tcW w:w="1644" w:type="pct"/>
            <w:shd w:val="clear" w:color="auto" w:fill="DEEAF6" w:themeFill="accent1" w:themeFillTint="33"/>
            <w:vAlign w:val="center"/>
          </w:tcPr>
          <w:p w14:paraId="355C2F42" w14:textId="77777777" w:rsidR="00F53D5D" w:rsidRPr="005266B9" w:rsidRDefault="00F53D5D" w:rsidP="00F53D5D">
            <w:pPr>
              <w:ind w:right="38"/>
              <w:jc w:val="left"/>
            </w:pPr>
            <w:r>
              <w:t xml:space="preserve"> Achat</w:t>
            </w:r>
          </w:p>
        </w:tc>
        <w:tc>
          <w:tcPr>
            <w:tcW w:w="1678" w:type="pct"/>
          </w:tcPr>
          <w:p w14:paraId="2C8DCF65" w14:textId="77777777" w:rsidR="00F53D5D" w:rsidRPr="005266B9" w:rsidRDefault="00F53D5D" w:rsidP="00F53D5D"/>
        </w:tc>
        <w:tc>
          <w:tcPr>
            <w:tcW w:w="1678" w:type="pct"/>
          </w:tcPr>
          <w:p w14:paraId="575A160E" w14:textId="77777777" w:rsidR="00F53D5D" w:rsidRPr="005266B9" w:rsidRDefault="00F53D5D" w:rsidP="00F53D5D"/>
        </w:tc>
      </w:tr>
      <w:tr w:rsidR="00F53D5D" w:rsidRPr="005266B9" w14:paraId="2560F9B9" w14:textId="77777777" w:rsidTr="00F53D5D">
        <w:trPr>
          <w:trHeight w:val="460"/>
        </w:trPr>
        <w:tc>
          <w:tcPr>
            <w:tcW w:w="1644" w:type="pct"/>
            <w:shd w:val="clear" w:color="auto" w:fill="DEEAF6" w:themeFill="accent1" w:themeFillTint="33"/>
            <w:vAlign w:val="center"/>
          </w:tcPr>
          <w:p w14:paraId="29AEA3D5" w14:textId="77777777" w:rsidR="00F53D5D" w:rsidRPr="005266B9" w:rsidRDefault="00F53D5D" w:rsidP="00F53D5D">
            <w:pPr>
              <w:ind w:right="38"/>
              <w:jc w:val="left"/>
            </w:pPr>
            <w:r>
              <w:t xml:space="preserve"> </w:t>
            </w:r>
            <w:r w:rsidRPr="005266B9">
              <w:t>Prise de commande</w:t>
            </w:r>
          </w:p>
        </w:tc>
        <w:tc>
          <w:tcPr>
            <w:tcW w:w="1678" w:type="pct"/>
          </w:tcPr>
          <w:p w14:paraId="2BCFE451" w14:textId="77777777" w:rsidR="00F53D5D" w:rsidRPr="005266B9" w:rsidRDefault="00F53D5D" w:rsidP="00F53D5D"/>
        </w:tc>
        <w:tc>
          <w:tcPr>
            <w:tcW w:w="1678" w:type="pct"/>
          </w:tcPr>
          <w:p w14:paraId="6176CB45" w14:textId="77777777" w:rsidR="00F53D5D" w:rsidRPr="005266B9" w:rsidRDefault="00F53D5D" w:rsidP="00F53D5D"/>
        </w:tc>
      </w:tr>
      <w:tr w:rsidR="00F53D5D" w:rsidRPr="005266B9" w14:paraId="3A4CB871" w14:textId="77777777" w:rsidTr="00F53D5D">
        <w:trPr>
          <w:trHeight w:val="460"/>
        </w:trPr>
        <w:tc>
          <w:tcPr>
            <w:tcW w:w="1644" w:type="pct"/>
            <w:shd w:val="clear" w:color="auto" w:fill="DEEAF6" w:themeFill="accent1" w:themeFillTint="33"/>
            <w:vAlign w:val="center"/>
          </w:tcPr>
          <w:p w14:paraId="1458F804" w14:textId="77777777" w:rsidR="00F53D5D" w:rsidRPr="005266B9" w:rsidRDefault="00F53D5D" w:rsidP="00F53D5D">
            <w:pPr>
              <w:ind w:right="38"/>
              <w:jc w:val="left"/>
            </w:pPr>
            <w:r>
              <w:t xml:space="preserve"> </w:t>
            </w:r>
            <w:r w:rsidRPr="005266B9">
              <w:t>Stockage</w:t>
            </w:r>
          </w:p>
        </w:tc>
        <w:tc>
          <w:tcPr>
            <w:tcW w:w="1678" w:type="pct"/>
          </w:tcPr>
          <w:p w14:paraId="342F61B5" w14:textId="77777777" w:rsidR="00F53D5D" w:rsidRPr="005266B9" w:rsidRDefault="00F53D5D" w:rsidP="00F53D5D"/>
        </w:tc>
        <w:tc>
          <w:tcPr>
            <w:tcW w:w="1678" w:type="pct"/>
          </w:tcPr>
          <w:p w14:paraId="18C435B2" w14:textId="77777777" w:rsidR="00F53D5D" w:rsidRPr="005266B9" w:rsidRDefault="00F53D5D" w:rsidP="00F53D5D"/>
        </w:tc>
      </w:tr>
      <w:tr w:rsidR="00F53D5D" w:rsidRPr="005266B9" w14:paraId="319EFCD9" w14:textId="77777777" w:rsidTr="00F53D5D">
        <w:trPr>
          <w:trHeight w:val="460"/>
        </w:trPr>
        <w:tc>
          <w:tcPr>
            <w:tcW w:w="1644" w:type="pct"/>
            <w:shd w:val="clear" w:color="auto" w:fill="DEEAF6" w:themeFill="accent1" w:themeFillTint="33"/>
            <w:vAlign w:val="center"/>
          </w:tcPr>
          <w:p w14:paraId="2C4CAB88" w14:textId="77777777" w:rsidR="00F53D5D" w:rsidRPr="005266B9" w:rsidRDefault="00F53D5D" w:rsidP="00F53D5D">
            <w:pPr>
              <w:ind w:right="38"/>
              <w:jc w:val="left"/>
            </w:pPr>
            <w:r>
              <w:t xml:space="preserve"> </w:t>
            </w:r>
            <w:r w:rsidRPr="005266B9">
              <w:t>Préparation des commandes</w:t>
            </w:r>
          </w:p>
        </w:tc>
        <w:tc>
          <w:tcPr>
            <w:tcW w:w="1678" w:type="pct"/>
          </w:tcPr>
          <w:p w14:paraId="145D4A24" w14:textId="77777777" w:rsidR="00F53D5D" w:rsidRPr="005266B9" w:rsidRDefault="00F53D5D" w:rsidP="00F53D5D"/>
        </w:tc>
        <w:tc>
          <w:tcPr>
            <w:tcW w:w="1678" w:type="pct"/>
          </w:tcPr>
          <w:p w14:paraId="59F1F05D" w14:textId="77777777" w:rsidR="00F53D5D" w:rsidRPr="005266B9" w:rsidRDefault="00F53D5D" w:rsidP="00F53D5D"/>
        </w:tc>
      </w:tr>
      <w:tr w:rsidR="00F53D5D" w:rsidRPr="005266B9" w14:paraId="3A91A731" w14:textId="77777777" w:rsidTr="00F53D5D">
        <w:trPr>
          <w:trHeight w:val="460"/>
        </w:trPr>
        <w:tc>
          <w:tcPr>
            <w:tcW w:w="1644" w:type="pct"/>
            <w:shd w:val="clear" w:color="auto" w:fill="DEEAF6" w:themeFill="accent1" w:themeFillTint="33"/>
            <w:vAlign w:val="center"/>
          </w:tcPr>
          <w:p w14:paraId="3B56DB3D" w14:textId="77777777" w:rsidR="00F53D5D" w:rsidRPr="005266B9" w:rsidRDefault="00F53D5D" w:rsidP="00F53D5D">
            <w:pPr>
              <w:ind w:right="38"/>
              <w:jc w:val="left"/>
            </w:pPr>
            <w:r>
              <w:t xml:space="preserve"> </w:t>
            </w:r>
            <w:r w:rsidRPr="005266B9">
              <w:t>Facturation</w:t>
            </w:r>
          </w:p>
        </w:tc>
        <w:tc>
          <w:tcPr>
            <w:tcW w:w="1678" w:type="pct"/>
          </w:tcPr>
          <w:p w14:paraId="0E2574CD" w14:textId="77777777" w:rsidR="00F53D5D" w:rsidRPr="005266B9" w:rsidRDefault="00F53D5D" w:rsidP="00F53D5D"/>
        </w:tc>
        <w:tc>
          <w:tcPr>
            <w:tcW w:w="1678" w:type="pct"/>
          </w:tcPr>
          <w:p w14:paraId="4DFE9472" w14:textId="77777777" w:rsidR="00F53D5D" w:rsidRPr="005266B9" w:rsidRDefault="00F53D5D" w:rsidP="00F53D5D"/>
        </w:tc>
      </w:tr>
      <w:tr w:rsidR="00F53D5D" w:rsidRPr="005266B9" w14:paraId="05DF66DC" w14:textId="77777777" w:rsidTr="00F53D5D">
        <w:trPr>
          <w:trHeight w:val="460"/>
        </w:trPr>
        <w:tc>
          <w:tcPr>
            <w:tcW w:w="1644" w:type="pct"/>
            <w:shd w:val="clear" w:color="auto" w:fill="DEEAF6" w:themeFill="accent1" w:themeFillTint="33"/>
            <w:vAlign w:val="center"/>
          </w:tcPr>
          <w:p w14:paraId="00C7CB1C" w14:textId="77777777" w:rsidR="00F53D5D" w:rsidRPr="005266B9" w:rsidRDefault="00F53D5D" w:rsidP="00F53D5D">
            <w:pPr>
              <w:ind w:right="38"/>
              <w:jc w:val="left"/>
            </w:pPr>
            <w:r>
              <w:t xml:space="preserve"> </w:t>
            </w:r>
            <w:r w:rsidRPr="00F53D5D">
              <w:t>Suivi des livraisons</w:t>
            </w:r>
          </w:p>
        </w:tc>
        <w:tc>
          <w:tcPr>
            <w:tcW w:w="1678" w:type="pct"/>
          </w:tcPr>
          <w:p w14:paraId="0BC7AF84" w14:textId="77777777" w:rsidR="00F53D5D" w:rsidRPr="005266B9" w:rsidRDefault="00F53D5D" w:rsidP="00F53D5D"/>
        </w:tc>
        <w:tc>
          <w:tcPr>
            <w:tcW w:w="1678" w:type="pct"/>
          </w:tcPr>
          <w:p w14:paraId="06A5133B" w14:textId="77777777" w:rsidR="00F53D5D" w:rsidRPr="005266B9" w:rsidRDefault="00F53D5D" w:rsidP="00F53D5D"/>
        </w:tc>
      </w:tr>
      <w:tr w:rsidR="00F53D5D" w:rsidRPr="002E5910" w14:paraId="0A878610" w14:textId="77777777" w:rsidTr="00F53D5D">
        <w:trPr>
          <w:trHeight w:val="460"/>
        </w:trPr>
        <w:tc>
          <w:tcPr>
            <w:tcW w:w="1644" w:type="pct"/>
            <w:shd w:val="clear" w:color="auto" w:fill="DEEAF6" w:themeFill="accent1" w:themeFillTint="33"/>
            <w:vAlign w:val="center"/>
          </w:tcPr>
          <w:p w14:paraId="6679CC64" w14:textId="77777777" w:rsidR="00F53D5D" w:rsidRPr="002E5910" w:rsidRDefault="00F53D5D" w:rsidP="00F53D5D">
            <w:pPr>
              <w:ind w:right="38"/>
              <w:jc w:val="left"/>
            </w:pPr>
            <w:r>
              <w:t xml:space="preserve"> </w:t>
            </w:r>
            <w:r w:rsidRPr="002E5910">
              <w:t>Gestion des retours</w:t>
            </w:r>
          </w:p>
        </w:tc>
        <w:tc>
          <w:tcPr>
            <w:tcW w:w="1678" w:type="pct"/>
          </w:tcPr>
          <w:p w14:paraId="69A2FEF1" w14:textId="77777777" w:rsidR="00F53D5D" w:rsidRPr="002E5910" w:rsidRDefault="00F53D5D" w:rsidP="00F53D5D"/>
        </w:tc>
        <w:tc>
          <w:tcPr>
            <w:tcW w:w="1678" w:type="pct"/>
          </w:tcPr>
          <w:p w14:paraId="2D1B4735" w14:textId="77777777" w:rsidR="00F53D5D" w:rsidRPr="002E5910" w:rsidRDefault="00F53D5D" w:rsidP="00F53D5D"/>
        </w:tc>
      </w:tr>
      <w:tr w:rsidR="00F53D5D" w:rsidRPr="002E5910" w14:paraId="4AF5777A" w14:textId="77777777" w:rsidTr="00F53D5D">
        <w:trPr>
          <w:trHeight w:val="460"/>
        </w:trPr>
        <w:tc>
          <w:tcPr>
            <w:tcW w:w="1644" w:type="pct"/>
            <w:shd w:val="clear" w:color="auto" w:fill="DEEAF6" w:themeFill="accent1" w:themeFillTint="33"/>
            <w:vAlign w:val="center"/>
          </w:tcPr>
          <w:p w14:paraId="0C2EC412" w14:textId="77777777" w:rsidR="00F53D5D" w:rsidRPr="002E5910" w:rsidRDefault="00F53D5D" w:rsidP="00F53D5D">
            <w:pPr>
              <w:ind w:right="38"/>
              <w:jc w:val="left"/>
            </w:pPr>
            <w:r w:rsidRPr="002E5910">
              <w:t xml:space="preserve"> Gestion des destructions</w:t>
            </w:r>
          </w:p>
        </w:tc>
        <w:tc>
          <w:tcPr>
            <w:tcW w:w="1678" w:type="pct"/>
          </w:tcPr>
          <w:p w14:paraId="7924991D" w14:textId="77777777" w:rsidR="00F53D5D" w:rsidRPr="002E5910" w:rsidRDefault="00F53D5D" w:rsidP="00F53D5D"/>
        </w:tc>
        <w:tc>
          <w:tcPr>
            <w:tcW w:w="1678" w:type="pct"/>
          </w:tcPr>
          <w:p w14:paraId="0C12DEAE" w14:textId="77777777" w:rsidR="00F53D5D" w:rsidRPr="002E5910" w:rsidRDefault="00F53D5D" w:rsidP="00F53D5D"/>
        </w:tc>
      </w:tr>
    </w:tbl>
    <w:p w14:paraId="45F55AFD" w14:textId="77777777" w:rsidR="00F53D5D" w:rsidRPr="002E5910" w:rsidRDefault="00F53D5D" w:rsidP="00F53D5D"/>
    <w:p w14:paraId="70B06350" w14:textId="77777777" w:rsidR="00F53D5D" w:rsidRPr="005266B9" w:rsidRDefault="00F53D5D" w:rsidP="00F53D5D">
      <w:r w:rsidRPr="002E5910">
        <w:t>Mentionner les éventuels systèmes manuels utilisés.</w:t>
      </w:r>
    </w:p>
    <w:p w14:paraId="39DEF83D" w14:textId="77777777" w:rsidR="00F53D5D" w:rsidRDefault="00F53D5D" w:rsidP="00F53D5D"/>
    <w:p w14:paraId="585BE7A2" w14:textId="77777777" w:rsidR="0037054A" w:rsidRDefault="0037054A" w:rsidP="009272A5">
      <w:pPr>
        <w:pStyle w:val="Titre2"/>
      </w:pPr>
      <w:bookmarkStart w:id="236" w:name="_Toc133415238"/>
      <w:bookmarkStart w:id="237" w:name="_Toc219607487"/>
      <w:bookmarkStart w:id="238" w:name="_Toc141810473"/>
      <w:bookmarkEnd w:id="230"/>
      <w:bookmarkEnd w:id="231"/>
      <w:bookmarkEnd w:id="232"/>
      <w:bookmarkEnd w:id="233"/>
      <w:bookmarkEnd w:id="234"/>
    </w:p>
    <w:p w14:paraId="58D206F8" w14:textId="77777777" w:rsidR="0037054A" w:rsidRDefault="0037054A" w:rsidP="009272A5">
      <w:pPr>
        <w:pStyle w:val="Titre2"/>
      </w:pPr>
    </w:p>
    <w:p w14:paraId="0C623F20" w14:textId="77777777" w:rsidR="0037054A" w:rsidRDefault="0037054A" w:rsidP="009272A5">
      <w:pPr>
        <w:pStyle w:val="Titre2"/>
      </w:pPr>
    </w:p>
    <w:p w14:paraId="301C58BC" w14:textId="77777777" w:rsidR="0037054A" w:rsidRDefault="0037054A" w:rsidP="009272A5">
      <w:pPr>
        <w:pStyle w:val="Titre2"/>
      </w:pPr>
    </w:p>
    <w:p w14:paraId="4A850148" w14:textId="77777777" w:rsidR="0037054A" w:rsidRDefault="0037054A" w:rsidP="009272A5">
      <w:pPr>
        <w:pStyle w:val="Titre2"/>
      </w:pPr>
    </w:p>
    <w:p w14:paraId="6B8F10F4" w14:textId="77777777" w:rsidR="0037054A" w:rsidRDefault="0037054A" w:rsidP="009272A5">
      <w:pPr>
        <w:pStyle w:val="Titre2"/>
      </w:pPr>
    </w:p>
    <w:p w14:paraId="6A8A4CC3" w14:textId="77777777" w:rsidR="0037054A" w:rsidRDefault="0037054A" w:rsidP="009272A5">
      <w:pPr>
        <w:pStyle w:val="Titre2"/>
      </w:pPr>
    </w:p>
    <w:p w14:paraId="56AFB2E0" w14:textId="77777777" w:rsidR="0037054A" w:rsidRDefault="0037054A" w:rsidP="009272A5">
      <w:pPr>
        <w:pStyle w:val="Titre2"/>
      </w:pPr>
    </w:p>
    <w:p w14:paraId="2D6E13A4" w14:textId="77777777" w:rsidR="0037054A" w:rsidRDefault="0037054A" w:rsidP="009272A5">
      <w:pPr>
        <w:pStyle w:val="Titre2"/>
      </w:pPr>
    </w:p>
    <w:p w14:paraId="72F4535E" w14:textId="77777777" w:rsidR="0037054A" w:rsidRDefault="0037054A" w:rsidP="009272A5">
      <w:pPr>
        <w:pStyle w:val="Titre2"/>
      </w:pPr>
    </w:p>
    <w:p w14:paraId="222F205B" w14:textId="77777777" w:rsidR="0037054A" w:rsidRDefault="0037054A" w:rsidP="009272A5">
      <w:pPr>
        <w:pStyle w:val="Titre2"/>
      </w:pPr>
    </w:p>
    <w:p w14:paraId="04F9096C" w14:textId="77777777" w:rsidR="0037054A" w:rsidRDefault="0037054A" w:rsidP="009272A5">
      <w:pPr>
        <w:pStyle w:val="Titre2"/>
      </w:pPr>
    </w:p>
    <w:p w14:paraId="60EB16D9" w14:textId="77777777" w:rsidR="0037054A" w:rsidRDefault="0037054A" w:rsidP="009272A5">
      <w:pPr>
        <w:pStyle w:val="Titre2"/>
      </w:pPr>
    </w:p>
    <w:p w14:paraId="35D87FE3" w14:textId="77777777" w:rsidR="0037054A" w:rsidRDefault="0037054A" w:rsidP="009272A5">
      <w:pPr>
        <w:pStyle w:val="Titre2"/>
      </w:pPr>
    </w:p>
    <w:p w14:paraId="4DAF075F" w14:textId="77777777" w:rsidR="0037054A" w:rsidRDefault="0037054A" w:rsidP="009272A5">
      <w:pPr>
        <w:pStyle w:val="Titre2"/>
      </w:pPr>
    </w:p>
    <w:p w14:paraId="4EBAB488" w14:textId="77777777" w:rsidR="0037054A" w:rsidRDefault="0037054A" w:rsidP="009272A5">
      <w:pPr>
        <w:pStyle w:val="Titre2"/>
      </w:pPr>
    </w:p>
    <w:p w14:paraId="6BACAA42" w14:textId="77777777" w:rsidR="0037054A" w:rsidRDefault="0037054A" w:rsidP="009272A5">
      <w:pPr>
        <w:pStyle w:val="Titre2"/>
      </w:pPr>
    </w:p>
    <w:p w14:paraId="5A0C928C" w14:textId="77777777" w:rsidR="0037054A" w:rsidRDefault="0037054A" w:rsidP="009272A5">
      <w:pPr>
        <w:pStyle w:val="Titre2"/>
      </w:pPr>
    </w:p>
    <w:p w14:paraId="2F5EE658" w14:textId="77777777" w:rsidR="0037054A" w:rsidRDefault="0037054A" w:rsidP="009272A5">
      <w:pPr>
        <w:pStyle w:val="Titre2"/>
      </w:pPr>
    </w:p>
    <w:p w14:paraId="3C0A38DE" w14:textId="4FA8BD1D" w:rsidR="009272A5" w:rsidRDefault="009272A5" w:rsidP="009272A5">
      <w:pPr>
        <w:pStyle w:val="Titre2"/>
      </w:pPr>
      <w:r>
        <w:lastRenderedPageBreak/>
        <w:t>H</w:t>
      </w:r>
      <w:r w:rsidRPr="00EB27E0">
        <w:t>.5.</w:t>
      </w:r>
      <w:r w:rsidRPr="00EB27E0">
        <w:tab/>
        <w:t>Gestion des prestataires</w:t>
      </w:r>
      <w:bookmarkEnd w:id="236"/>
    </w:p>
    <w:p w14:paraId="6F346939" w14:textId="77777777" w:rsidR="009272A5" w:rsidRDefault="009272A5" w:rsidP="009272A5">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70"/>
        <w:gridCol w:w="2471"/>
        <w:gridCol w:w="2469"/>
        <w:gridCol w:w="2644"/>
      </w:tblGrid>
      <w:tr w:rsidR="009272A5" w:rsidRPr="005266B9" w14:paraId="127F807E" w14:textId="77777777" w:rsidTr="00863ED0">
        <w:trPr>
          <w:cantSplit/>
          <w:trHeight w:val="993"/>
        </w:trPr>
        <w:tc>
          <w:tcPr>
            <w:tcW w:w="1228" w:type="pct"/>
            <w:shd w:val="clear" w:color="auto" w:fill="DEEAF6" w:themeFill="accent1" w:themeFillTint="33"/>
            <w:vAlign w:val="center"/>
          </w:tcPr>
          <w:p w14:paraId="48B5A1F9" w14:textId="77777777" w:rsidR="009272A5" w:rsidRPr="005266B9" w:rsidRDefault="009272A5" w:rsidP="00863ED0">
            <w:pPr>
              <w:jc w:val="center"/>
            </w:pPr>
            <w:r w:rsidRPr="00EB27E0">
              <w:t xml:space="preserve">Activité confiée </w:t>
            </w:r>
            <w:r>
              <w:t>à un ou des prestataires</w:t>
            </w:r>
          </w:p>
        </w:tc>
        <w:tc>
          <w:tcPr>
            <w:tcW w:w="1229" w:type="pct"/>
            <w:shd w:val="clear" w:color="auto" w:fill="DEEAF6" w:themeFill="accent1" w:themeFillTint="33"/>
            <w:vAlign w:val="center"/>
          </w:tcPr>
          <w:p w14:paraId="7B13A771" w14:textId="77777777" w:rsidR="009272A5" w:rsidRPr="005266B9" w:rsidRDefault="009272A5" w:rsidP="00863ED0">
            <w:pPr>
              <w:jc w:val="center"/>
            </w:pPr>
            <w:r w:rsidRPr="005266B9">
              <w:t>Nom et Adresse (ville et pays)</w:t>
            </w:r>
          </w:p>
        </w:tc>
        <w:tc>
          <w:tcPr>
            <w:tcW w:w="1228" w:type="pct"/>
            <w:shd w:val="clear" w:color="auto" w:fill="DEEAF6" w:themeFill="accent1" w:themeFillTint="33"/>
            <w:vAlign w:val="center"/>
          </w:tcPr>
          <w:p w14:paraId="3C0BA006" w14:textId="77777777" w:rsidR="009272A5" w:rsidRPr="005266B9" w:rsidRDefault="009272A5" w:rsidP="00863ED0">
            <w:pPr>
              <w:jc w:val="center"/>
            </w:pPr>
            <w:r w:rsidRPr="005266B9">
              <w:t>Date du dernier contrat</w:t>
            </w:r>
          </w:p>
        </w:tc>
        <w:tc>
          <w:tcPr>
            <w:tcW w:w="1316" w:type="pct"/>
            <w:shd w:val="clear" w:color="auto" w:fill="DEEAF6" w:themeFill="accent1" w:themeFillTint="33"/>
            <w:vAlign w:val="center"/>
          </w:tcPr>
          <w:p w14:paraId="2506D754" w14:textId="77777777" w:rsidR="009272A5" w:rsidRPr="005266B9" w:rsidRDefault="009272A5" w:rsidP="00863ED0">
            <w:pPr>
              <w:jc w:val="center"/>
            </w:pPr>
            <w:r w:rsidRPr="005266B9">
              <w:t>Date du dernier audit</w:t>
            </w:r>
          </w:p>
        </w:tc>
      </w:tr>
      <w:tr w:rsidR="009272A5" w:rsidRPr="005266B9" w14:paraId="78B4E6D0" w14:textId="77777777" w:rsidTr="00863ED0">
        <w:trPr>
          <w:cantSplit/>
          <w:trHeight w:val="287"/>
        </w:trPr>
        <w:tc>
          <w:tcPr>
            <w:tcW w:w="1228" w:type="pct"/>
          </w:tcPr>
          <w:p w14:paraId="4071267C" w14:textId="77777777" w:rsidR="009272A5" w:rsidRPr="005266B9" w:rsidRDefault="009272A5" w:rsidP="00863ED0">
            <w:r>
              <w:t>Transport</w:t>
            </w:r>
          </w:p>
        </w:tc>
        <w:tc>
          <w:tcPr>
            <w:tcW w:w="1229" w:type="pct"/>
          </w:tcPr>
          <w:p w14:paraId="4FDE2C2D" w14:textId="77777777" w:rsidR="009272A5" w:rsidRPr="005266B9" w:rsidRDefault="009272A5" w:rsidP="00863ED0"/>
        </w:tc>
        <w:tc>
          <w:tcPr>
            <w:tcW w:w="1228" w:type="pct"/>
          </w:tcPr>
          <w:p w14:paraId="19519EFB" w14:textId="77777777" w:rsidR="009272A5" w:rsidRPr="005266B9" w:rsidRDefault="009272A5" w:rsidP="00863ED0"/>
        </w:tc>
        <w:tc>
          <w:tcPr>
            <w:tcW w:w="1316" w:type="pct"/>
          </w:tcPr>
          <w:p w14:paraId="6B4CB47C" w14:textId="77777777" w:rsidR="009272A5" w:rsidRPr="005266B9" w:rsidRDefault="009272A5" w:rsidP="00863ED0"/>
        </w:tc>
      </w:tr>
      <w:tr w:rsidR="009272A5" w:rsidRPr="005266B9" w14:paraId="251A91D8" w14:textId="77777777" w:rsidTr="00863ED0">
        <w:trPr>
          <w:cantSplit/>
          <w:trHeight w:val="287"/>
        </w:trPr>
        <w:tc>
          <w:tcPr>
            <w:tcW w:w="1228" w:type="pct"/>
          </w:tcPr>
          <w:p w14:paraId="4F07BDCF" w14:textId="77777777" w:rsidR="009272A5" w:rsidRDefault="009272A5" w:rsidP="00863ED0">
            <w:r>
              <w:t>Validation de système informatisé</w:t>
            </w:r>
          </w:p>
        </w:tc>
        <w:tc>
          <w:tcPr>
            <w:tcW w:w="1229" w:type="pct"/>
          </w:tcPr>
          <w:p w14:paraId="77099EF7" w14:textId="77777777" w:rsidR="009272A5" w:rsidRPr="005266B9" w:rsidRDefault="009272A5" w:rsidP="00863ED0"/>
        </w:tc>
        <w:tc>
          <w:tcPr>
            <w:tcW w:w="1228" w:type="pct"/>
          </w:tcPr>
          <w:p w14:paraId="472451BB" w14:textId="77777777" w:rsidR="009272A5" w:rsidRPr="005266B9" w:rsidRDefault="009272A5" w:rsidP="00863ED0"/>
        </w:tc>
        <w:tc>
          <w:tcPr>
            <w:tcW w:w="1316" w:type="pct"/>
          </w:tcPr>
          <w:p w14:paraId="57605144" w14:textId="77777777" w:rsidR="009272A5" w:rsidRPr="005266B9" w:rsidRDefault="009272A5" w:rsidP="00863ED0"/>
        </w:tc>
      </w:tr>
      <w:tr w:rsidR="009272A5" w:rsidRPr="005266B9" w14:paraId="765670D9" w14:textId="77777777" w:rsidTr="00863ED0">
        <w:trPr>
          <w:cantSplit/>
          <w:trHeight w:val="287"/>
        </w:trPr>
        <w:tc>
          <w:tcPr>
            <w:tcW w:w="1228" w:type="pct"/>
            <w:vAlign w:val="center"/>
          </w:tcPr>
          <w:p w14:paraId="0759D3C7" w14:textId="77777777" w:rsidR="009272A5" w:rsidRPr="005266B9" w:rsidRDefault="009272A5" w:rsidP="00863ED0">
            <w:pPr>
              <w:jc w:val="left"/>
            </w:pPr>
            <w:r>
              <w:t>Hébergement de données informatisées</w:t>
            </w:r>
          </w:p>
        </w:tc>
        <w:tc>
          <w:tcPr>
            <w:tcW w:w="1229" w:type="pct"/>
          </w:tcPr>
          <w:p w14:paraId="1C1E37A3" w14:textId="77777777" w:rsidR="009272A5" w:rsidRPr="005266B9" w:rsidRDefault="009272A5" w:rsidP="00863ED0"/>
        </w:tc>
        <w:tc>
          <w:tcPr>
            <w:tcW w:w="1228" w:type="pct"/>
          </w:tcPr>
          <w:p w14:paraId="4E49207C" w14:textId="77777777" w:rsidR="009272A5" w:rsidRPr="005266B9" w:rsidRDefault="009272A5" w:rsidP="00863ED0"/>
        </w:tc>
        <w:tc>
          <w:tcPr>
            <w:tcW w:w="1316" w:type="pct"/>
          </w:tcPr>
          <w:p w14:paraId="66701EB2" w14:textId="77777777" w:rsidR="009272A5" w:rsidRPr="005266B9" w:rsidRDefault="009272A5" w:rsidP="00863ED0"/>
        </w:tc>
      </w:tr>
      <w:tr w:rsidR="009272A5" w:rsidRPr="005266B9" w14:paraId="392CCDE6" w14:textId="77777777" w:rsidTr="00863ED0">
        <w:trPr>
          <w:cantSplit/>
          <w:trHeight w:val="287"/>
        </w:trPr>
        <w:tc>
          <w:tcPr>
            <w:tcW w:w="1228" w:type="pct"/>
            <w:vAlign w:val="center"/>
          </w:tcPr>
          <w:p w14:paraId="6D341B08" w14:textId="77777777" w:rsidR="009272A5" w:rsidRPr="005266B9" w:rsidRDefault="009272A5" w:rsidP="00863ED0">
            <w:r>
              <w:t>Autres</w:t>
            </w:r>
          </w:p>
        </w:tc>
        <w:tc>
          <w:tcPr>
            <w:tcW w:w="1229" w:type="pct"/>
          </w:tcPr>
          <w:p w14:paraId="02FDF8D2" w14:textId="77777777" w:rsidR="009272A5" w:rsidRPr="005266B9" w:rsidRDefault="009272A5" w:rsidP="00863ED0"/>
        </w:tc>
        <w:tc>
          <w:tcPr>
            <w:tcW w:w="1228" w:type="pct"/>
          </w:tcPr>
          <w:p w14:paraId="643F4DF4" w14:textId="77777777" w:rsidR="009272A5" w:rsidRPr="005266B9" w:rsidRDefault="009272A5" w:rsidP="00863ED0"/>
        </w:tc>
        <w:tc>
          <w:tcPr>
            <w:tcW w:w="1316" w:type="pct"/>
          </w:tcPr>
          <w:p w14:paraId="6B9E7649" w14:textId="77777777" w:rsidR="009272A5" w:rsidRPr="005266B9" w:rsidRDefault="009272A5" w:rsidP="00863ED0"/>
        </w:tc>
      </w:tr>
    </w:tbl>
    <w:p w14:paraId="06E3C24E" w14:textId="77777777" w:rsidR="009272A5" w:rsidRDefault="009272A5" w:rsidP="009272A5"/>
    <w:p w14:paraId="331D101C" w14:textId="77777777" w:rsidR="007C25A1" w:rsidRDefault="007C25A1" w:rsidP="007C25A1">
      <w:r>
        <w:t>En l’absence de prestataire pour l’une des activités citées dans le tableau ci-dessus, écrivez la mention « Non sous-traité » dans les cases correspondantes.</w:t>
      </w:r>
    </w:p>
    <w:p w14:paraId="385F17B3" w14:textId="77777777" w:rsidR="007C25A1" w:rsidRDefault="007C25A1" w:rsidP="009272A5"/>
    <w:p w14:paraId="5FC15AFB" w14:textId="5FC9D794" w:rsidR="009272A5" w:rsidRDefault="009272A5" w:rsidP="009272A5">
      <w:r>
        <w:t xml:space="preserve">Le cas échéant, brève description </w:t>
      </w:r>
      <w:r w:rsidRPr="005266B9">
        <w:t>en une dizaine de lignes</w:t>
      </w:r>
      <w:r>
        <w:t>, de la gestion et du suivi des prestataires listés ci-dessus :</w:t>
      </w:r>
    </w:p>
    <w:p w14:paraId="22F461C8" w14:textId="77777777" w:rsidR="0037054A" w:rsidRPr="005266B9" w:rsidRDefault="0037054A" w:rsidP="009272A5"/>
    <w:tbl>
      <w:tblPr>
        <w:tblStyle w:val="Grilledutableau"/>
        <w:tblW w:w="10206" w:type="dxa"/>
        <w:tblInd w:w="-5" w:type="dxa"/>
        <w:tblLook w:val="04A0" w:firstRow="1" w:lastRow="0" w:firstColumn="1" w:lastColumn="0" w:noHBand="0" w:noVBand="1"/>
      </w:tblPr>
      <w:tblGrid>
        <w:gridCol w:w="10206"/>
      </w:tblGrid>
      <w:tr w:rsidR="009272A5" w:rsidRPr="005266B9" w14:paraId="777F0AAF" w14:textId="77777777" w:rsidTr="00863ED0">
        <w:tc>
          <w:tcPr>
            <w:tcW w:w="10206" w:type="dxa"/>
          </w:tcPr>
          <w:p w14:paraId="17CC41AD" w14:textId="77777777" w:rsidR="009272A5" w:rsidRPr="00D51C60" w:rsidRDefault="009272A5" w:rsidP="00863ED0">
            <w:pPr>
              <w:rPr>
                <w:sz w:val="20"/>
              </w:rPr>
            </w:pPr>
          </w:p>
          <w:p w14:paraId="1200524E" w14:textId="77777777" w:rsidR="009272A5" w:rsidRDefault="009272A5" w:rsidP="00863ED0">
            <w:pPr>
              <w:rPr>
                <w:sz w:val="20"/>
              </w:rPr>
            </w:pPr>
          </w:p>
          <w:p w14:paraId="66B77D82" w14:textId="77777777" w:rsidR="0037054A" w:rsidRDefault="0037054A" w:rsidP="00863ED0">
            <w:pPr>
              <w:rPr>
                <w:sz w:val="20"/>
              </w:rPr>
            </w:pPr>
          </w:p>
          <w:p w14:paraId="2856BF44" w14:textId="77777777" w:rsidR="0037054A" w:rsidRPr="00D51C60" w:rsidRDefault="0037054A" w:rsidP="00863ED0">
            <w:pPr>
              <w:rPr>
                <w:sz w:val="20"/>
              </w:rPr>
            </w:pPr>
          </w:p>
          <w:p w14:paraId="7BB20537" w14:textId="77777777" w:rsidR="009272A5" w:rsidRPr="00D51C60" w:rsidRDefault="009272A5" w:rsidP="00863ED0">
            <w:pPr>
              <w:rPr>
                <w:sz w:val="20"/>
              </w:rPr>
            </w:pPr>
          </w:p>
        </w:tc>
      </w:tr>
    </w:tbl>
    <w:p w14:paraId="244B7751" w14:textId="0E9CAC94" w:rsidR="00F53D5D" w:rsidRDefault="00154DB7" w:rsidP="007F303D">
      <w:pPr>
        <w:pStyle w:val="Titre1"/>
      </w:pPr>
      <w:r w:rsidRPr="005266B9">
        <w:br w:type="page"/>
      </w:r>
      <w:bookmarkStart w:id="239" w:name="_Toc219607508"/>
      <w:bookmarkEnd w:id="237"/>
    </w:p>
    <w:p w14:paraId="1A9AA4FC" w14:textId="06B5DB86" w:rsidR="00C42A4C" w:rsidRDefault="00C42A4C" w:rsidP="00C42A4C">
      <w:pPr>
        <w:pStyle w:val="Titre1"/>
      </w:pPr>
      <w:bookmarkStart w:id="240" w:name="_Toc133415239"/>
      <w:r>
        <w:lastRenderedPageBreak/>
        <w:t>FICHE I</w:t>
      </w:r>
      <w:r w:rsidRPr="005266B9">
        <w:t xml:space="preserve"> </w:t>
      </w:r>
      <w:r w:rsidRPr="00C42A4C">
        <w:t xml:space="preserve">: </w:t>
      </w:r>
      <w:bookmarkStart w:id="241" w:name="_Toc303633322"/>
      <w:bookmarkStart w:id="242" w:name="_Toc313056736"/>
      <w:r w:rsidRPr="00C42A4C">
        <w:rPr>
          <w:bCs/>
        </w:rPr>
        <w:t>ÉTABLISSEMENT PHARMACEUTIQUE DISTRIBUTEUR EN GROS DU SERVICE DE</w:t>
      </w:r>
      <w:r>
        <w:rPr>
          <w:bCs/>
        </w:rPr>
        <w:t xml:space="preserve"> </w:t>
      </w:r>
      <w:r w:rsidRPr="00C42A4C">
        <w:rPr>
          <w:bCs/>
        </w:rPr>
        <w:t>SANT</w:t>
      </w:r>
      <w:r w:rsidR="0011106C">
        <w:rPr>
          <w:bCs/>
        </w:rPr>
        <w:t>É</w:t>
      </w:r>
      <w:r w:rsidR="0011106C" w:rsidRPr="0011106C">
        <w:rPr>
          <w:bCs/>
        </w:rPr>
        <w:t>20230907_Notice explicative usagers DS</w:t>
      </w:r>
      <w:r w:rsidRPr="00C42A4C">
        <w:rPr>
          <w:bCs/>
        </w:rPr>
        <w:t xml:space="preserve"> DES ARM</w:t>
      </w:r>
      <w:r w:rsidR="0011106C">
        <w:rPr>
          <w:bCs/>
        </w:rPr>
        <w:t>É</w:t>
      </w:r>
      <w:r w:rsidRPr="00C42A4C">
        <w:rPr>
          <w:bCs/>
        </w:rPr>
        <w:t>ES</w:t>
      </w:r>
      <w:bookmarkEnd w:id="240"/>
      <w:bookmarkEnd w:id="241"/>
      <w:bookmarkEnd w:id="242"/>
    </w:p>
    <w:p w14:paraId="395DD040" w14:textId="77777777" w:rsidR="00C42A4C" w:rsidRDefault="00C42A4C" w:rsidP="00C42A4C">
      <w:pPr>
        <w:rPr>
          <w:b/>
          <w:bCs/>
          <w:u w:val="single"/>
        </w:rPr>
      </w:pPr>
    </w:p>
    <w:p w14:paraId="39B80C26" w14:textId="028556F4" w:rsidR="00C42A4C" w:rsidRPr="00EF6790" w:rsidRDefault="00C42A4C" w:rsidP="00C42A4C">
      <w:r w:rsidRPr="005266B9">
        <w:rPr>
          <w:b/>
          <w:bCs/>
          <w:u w:val="single"/>
        </w:rPr>
        <w:t>Note</w:t>
      </w:r>
      <w:r w:rsidRPr="005266B9">
        <w:rPr>
          <w:b/>
          <w:bCs/>
        </w:rPr>
        <w:t> </w:t>
      </w:r>
      <w:r w:rsidRPr="005266B9">
        <w:t>: C</w:t>
      </w:r>
      <w:r>
        <w:t xml:space="preserve">ette fiche complétée est à déposer en </w:t>
      </w:r>
      <w:r w:rsidRPr="00290A7C">
        <w:rPr>
          <w:b/>
        </w:rPr>
        <w:t xml:space="preserve">format </w:t>
      </w:r>
      <w:r w:rsidR="005304A8" w:rsidRPr="00290A7C">
        <w:rPr>
          <w:b/>
        </w:rPr>
        <w:t xml:space="preserve">PDF </w:t>
      </w:r>
      <w:r w:rsidRPr="00290A7C">
        <w:rPr>
          <w:b/>
        </w:rPr>
        <w:t>(texte éditable)</w:t>
      </w:r>
      <w:r>
        <w:t xml:space="preserve"> sur </w:t>
      </w:r>
      <w:r w:rsidR="00841371">
        <w:t>la plateforme</w:t>
      </w:r>
      <w:r w:rsidR="00841371" w:rsidRPr="005266B9">
        <w:t xml:space="preserve"> dédié</w:t>
      </w:r>
      <w:r w:rsidR="00841371">
        <w:t xml:space="preserve">e </w:t>
      </w:r>
      <w:r w:rsidR="00C96C89">
        <w:rPr>
          <w:i/>
        </w:rPr>
        <w:t>demarche.numerique.gouv.fr</w:t>
      </w:r>
      <w:r w:rsidR="00841371">
        <w:t xml:space="preserve"> </w:t>
      </w:r>
      <w:r>
        <w:t>si l’établissement est distributeur en gros du service de santé des armées (article R. 5124-2, 13°</w:t>
      </w:r>
      <w:r w:rsidRPr="005266B9">
        <w:t xml:space="preserve"> du CSP</w:t>
      </w:r>
      <w:r>
        <w:t>).</w:t>
      </w:r>
    </w:p>
    <w:p w14:paraId="0BC26DAC" w14:textId="77777777" w:rsidR="00C42A4C" w:rsidRPr="00D714D5" w:rsidRDefault="00C42A4C" w:rsidP="00C42A4C"/>
    <w:p w14:paraId="3CF61210" w14:textId="429B0E8A" w:rsidR="00C42A4C" w:rsidRPr="00C42A4C" w:rsidRDefault="00C42A4C" w:rsidP="00C42A4C">
      <w:r w:rsidRPr="0044250F">
        <w:t>Est distributeur en gros du se</w:t>
      </w:r>
      <w:r>
        <w:t xml:space="preserve">rvice de santé des armées, </w:t>
      </w:r>
      <w:r w:rsidRPr="00C42A4C">
        <w:t>l'établissement de ravitaillement sanitaire du service de santé des armées comportant un ou plusieurs établissements pharmaceutiques se livrant, dans le cadre du</w:t>
      </w:r>
      <w:r>
        <w:t xml:space="preserve"> </w:t>
      </w:r>
      <w:r w:rsidRPr="00C42A4C">
        <w:t>décr</w:t>
      </w:r>
      <w:r>
        <w:t xml:space="preserve">et n° 91-685 du 14 juillet 1991 </w:t>
      </w:r>
      <w:r w:rsidRPr="00C42A4C">
        <w:t>fixant les attributions du service de santé des armées, à la distribution en gros et en l'état des médicaments, produits ou objets mentionnés à</w:t>
      </w:r>
      <w:r>
        <w:t xml:space="preserve"> </w:t>
      </w:r>
      <w:r w:rsidRPr="00C42A4C">
        <w:t>l'article L. 5124-8</w:t>
      </w:r>
      <w:r w:rsidR="00841371">
        <w:t>.</w:t>
      </w:r>
    </w:p>
    <w:p w14:paraId="30E656E3" w14:textId="77777777" w:rsidR="00C42A4C" w:rsidRDefault="00C42A4C" w:rsidP="00C42A4C"/>
    <w:p w14:paraId="5DFC1A33" w14:textId="77777777" w:rsidR="00464FD8" w:rsidRDefault="00464FD8" w:rsidP="00C42A4C"/>
    <w:p w14:paraId="4CC4D36C" w14:textId="77777777" w:rsidR="00464FD8" w:rsidRPr="008F0F82" w:rsidRDefault="00464FD8" w:rsidP="00464FD8">
      <w:pPr>
        <w:pStyle w:val="Titre2"/>
      </w:pPr>
      <w:bookmarkStart w:id="243" w:name="_Toc133415240"/>
      <w:r>
        <w:t>I</w:t>
      </w:r>
      <w:r w:rsidRPr="00431BE4">
        <w:t>.</w:t>
      </w:r>
      <w:r>
        <w:t>1</w:t>
      </w:r>
      <w:r w:rsidRPr="00431BE4">
        <w:t>.</w:t>
      </w:r>
      <w:r w:rsidRPr="00431BE4">
        <w:tab/>
      </w:r>
      <w:r>
        <w:t>Activités en tant que distributeur</w:t>
      </w:r>
      <w:bookmarkEnd w:id="243"/>
    </w:p>
    <w:p w14:paraId="35EFBCF6" w14:textId="77777777" w:rsidR="00464FD8" w:rsidRDefault="00464FD8" w:rsidP="00464FD8"/>
    <w:p w14:paraId="34BA417C" w14:textId="284F7CA4" w:rsidR="00464FD8" w:rsidRPr="00D714D5" w:rsidRDefault="00464FD8" w:rsidP="0021201E">
      <w:pPr>
        <w:pStyle w:val="Paragraphedeliste"/>
        <w:numPr>
          <w:ilvl w:val="0"/>
          <w:numId w:val="39"/>
        </w:numPr>
        <w:rPr>
          <w:u w:val="single"/>
        </w:rPr>
      </w:pPr>
      <w:r w:rsidRPr="00D714D5">
        <w:rPr>
          <w:u w:val="single"/>
        </w:rPr>
        <w:t>Nombre de médicaments référencés</w:t>
      </w:r>
    </w:p>
    <w:p w14:paraId="0C6D6531" w14:textId="77777777" w:rsidR="00464FD8" w:rsidRPr="00464FD8" w:rsidRDefault="00464FD8" w:rsidP="00464FD8">
      <w:pPr>
        <w:pStyle w:val="Paragraphedeliste"/>
        <w:rPr>
          <w:u w:val="singl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0" w:type="dxa"/>
          <w:right w:w="100" w:type="dxa"/>
        </w:tblCellMar>
        <w:tblLook w:val="0000" w:firstRow="0" w:lastRow="0" w:firstColumn="0" w:lastColumn="0" w:noHBand="0" w:noVBand="0"/>
      </w:tblPr>
      <w:tblGrid>
        <w:gridCol w:w="4482"/>
        <w:gridCol w:w="5562"/>
      </w:tblGrid>
      <w:tr w:rsidR="00464FD8" w:rsidRPr="0044250F" w14:paraId="3F76870C" w14:textId="77777777" w:rsidTr="00450467">
        <w:trPr>
          <w:trHeight w:val="493"/>
        </w:trPr>
        <w:tc>
          <w:tcPr>
            <w:tcW w:w="2231" w:type="pct"/>
            <w:shd w:val="clear" w:color="auto" w:fill="DEEAF6" w:themeFill="accent1" w:themeFillTint="33"/>
            <w:vAlign w:val="center"/>
          </w:tcPr>
          <w:p w14:paraId="686F12C7" w14:textId="77777777" w:rsidR="00464FD8" w:rsidRPr="00450467" w:rsidRDefault="00464FD8" w:rsidP="003F7F00">
            <w:pPr>
              <w:jc w:val="center"/>
              <w:rPr>
                <w:bCs/>
              </w:rPr>
            </w:pPr>
            <w:r w:rsidRPr="00450467">
              <w:rPr>
                <w:bCs/>
              </w:rPr>
              <w:t>Classe thérapeutique des médicaments référencés</w:t>
            </w:r>
          </w:p>
        </w:tc>
        <w:tc>
          <w:tcPr>
            <w:tcW w:w="2769" w:type="pct"/>
            <w:shd w:val="clear" w:color="auto" w:fill="DEEAF6" w:themeFill="accent1" w:themeFillTint="33"/>
            <w:vAlign w:val="center"/>
          </w:tcPr>
          <w:p w14:paraId="0830493E" w14:textId="77777777" w:rsidR="00464FD8" w:rsidRPr="00450467" w:rsidRDefault="00464FD8" w:rsidP="003F7F00">
            <w:pPr>
              <w:jc w:val="center"/>
              <w:rPr>
                <w:bCs/>
              </w:rPr>
            </w:pPr>
            <w:r w:rsidRPr="00450467">
              <w:rPr>
                <w:bCs/>
              </w:rPr>
              <w:t>Nombre de médicaments référencés en stock au 31 décembre (1)</w:t>
            </w:r>
          </w:p>
        </w:tc>
      </w:tr>
      <w:tr w:rsidR="00464FD8" w:rsidRPr="0044250F" w14:paraId="54EEB58C" w14:textId="77777777" w:rsidTr="003F7F00">
        <w:trPr>
          <w:trHeight w:val="763"/>
        </w:trPr>
        <w:tc>
          <w:tcPr>
            <w:tcW w:w="2231" w:type="pct"/>
          </w:tcPr>
          <w:p w14:paraId="4127A1B0" w14:textId="77777777" w:rsidR="00464FD8" w:rsidRPr="0044250F" w:rsidRDefault="00464FD8" w:rsidP="003F7F00"/>
        </w:tc>
        <w:tc>
          <w:tcPr>
            <w:tcW w:w="2769" w:type="pct"/>
          </w:tcPr>
          <w:p w14:paraId="2872BDF9" w14:textId="77777777" w:rsidR="00464FD8" w:rsidRPr="0044250F" w:rsidRDefault="00464FD8" w:rsidP="003F7F00"/>
        </w:tc>
      </w:tr>
    </w:tbl>
    <w:p w14:paraId="5A258E42" w14:textId="77777777" w:rsidR="002D3BFF" w:rsidRDefault="002D3BFF" w:rsidP="002D3BFF">
      <w:pPr>
        <w:pStyle w:val="Paragraphedeliste"/>
      </w:pPr>
    </w:p>
    <w:p w14:paraId="64B7AF9F" w14:textId="1B988E41" w:rsidR="00464FD8" w:rsidRDefault="00464FD8" w:rsidP="0021201E">
      <w:pPr>
        <w:pStyle w:val="Paragraphedeliste"/>
        <w:numPr>
          <w:ilvl w:val="0"/>
          <w:numId w:val="40"/>
        </w:numPr>
      </w:pPr>
      <w:r>
        <w:t>I</w:t>
      </w:r>
      <w:r w:rsidRPr="0044250F">
        <w:t>ndiquer le nombre de références en stock sans détailler le nom de chacune d'elles.</w:t>
      </w:r>
    </w:p>
    <w:p w14:paraId="2B85F2EA" w14:textId="77777777" w:rsidR="00464FD8" w:rsidRDefault="00464FD8" w:rsidP="00C42A4C"/>
    <w:p w14:paraId="47E0ECE9" w14:textId="685C8AB6" w:rsidR="00450467" w:rsidRPr="00D714D5" w:rsidRDefault="00450467" w:rsidP="0021201E">
      <w:pPr>
        <w:pStyle w:val="Paragraphedeliste"/>
        <w:numPr>
          <w:ilvl w:val="0"/>
          <w:numId w:val="39"/>
        </w:numPr>
        <w:rPr>
          <w:u w:val="single"/>
        </w:rPr>
      </w:pPr>
      <w:r>
        <w:rPr>
          <w:u w:val="single"/>
        </w:rPr>
        <w:t>Astreinte pharmaceutique</w:t>
      </w:r>
    </w:p>
    <w:p w14:paraId="2CB037FF" w14:textId="77777777" w:rsidR="00450467" w:rsidRDefault="00450467" w:rsidP="00C42A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2544"/>
        <w:gridCol w:w="2544"/>
        <w:gridCol w:w="2544"/>
      </w:tblGrid>
      <w:tr w:rsidR="00450467" w:rsidRPr="0044250F" w14:paraId="10DF7B45" w14:textId="77777777" w:rsidTr="00450467">
        <w:tc>
          <w:tcPr>
            <w:tcW w:w="1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60D2A" w14:textId="77777777" w:rsidR="00450467" w:rsidRPr="00450467" w:rsidRDefault="00450467" w:rsidP="003F7F00">
            <w:pPr>
              <w:jc w:val="center"/>
              <w:rPr>
                <w:bCs/>
              </w:rPr>
            </w:pPr>
            <w:r w:rsidRPr="00450467">
              <w:rPr>
                <w:bCs/>
              </w:rPr>
              <w:t>Période d’astreinte</w:t>
            </w:r>
          </w:p>
        </w:tc>
        <w:tc>
          <w:tcPr>
            <w:tcW w:w="126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93D2B5" w14:textId="77777777" w:rsidR="00450467" w:rsidRPr="00450467" w:rsidRDefault="00450467" w:rsidP="003F7F00">
            <w:pPr>
              <w:jc w:val="center"/>
              <w:rPr>
                <w:bCs/>
              </w:rPr>
            </w:pPr>
            <w:r w:rsidRPr="00450467">
              <w:rPr>
                <w:bCs/>
              </w:rPr>
              <w:t>Nombre de personnes concernées</w:t>
            </w:r>
          </w:p>
        </w:tc>
        <w:tc>
          <w:tcPr>
            <w:tcW w:w="126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074A69" w14:textId="6DCF66C5" w:rsidR="00450467" w:rsidRPr="00450467" w:rsidRDefault="00450467" w:rsidP="003F7F00">
            <w:pPr>
              <w:jc w:val="center"/>
              <w:rPr>
                <w:bCs/>
              </w:rPr>
            </w:pPr>
            <w:r w:rsidRPr="00450467">
              <w:rPr>
                <w:bCs/>
              </w:rPr>
              <w:t>Nombre d’heure</w:t>
            </w:r>
            <w:r w:rsidR="002D3BFF">
              <w:rPr>
                <w:bCs/>
              </w:rPr>
              <w:t>s</w:t>
            </w:r>
            <w:r w:rsidRPr="00450467">
              <w:rPr>
                <w:bCs/>
              </w:rPr>
              <w:t xml:space="preserve"> dans l’année</w:t>
            </w:r>
          </w:p>
        </w:tc>
        <w:tc>
          <w:tcPr>
            <w:tcW w:w="126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E841E" w14:textId="77777777" w:rsidR="00450467" w:rsidRPr="00450467" w:rsidRDefault="00450467" w:rsidP="003F7F00">
            <w:pPr>
              <w:jc w:val="center"/>
              <w:rPr>
                <w:bCs/>
              </w:rPr>
            </w:pPr>
            <w:r w:rsidRPr="00450467">
              <w:rPr>
                <w:bCs/>
              </w:rPr>
              <w:t>Observations</w:t>
            </w:r>
          </w:p>
        </w:tc>
      </w:tr>
      <w:tr w:rsidR="00450467" w:rsidRPr="0044250F" w14:paraId="3DF718E1" w14:textId="77777777" w:rsidTr="00450467">
        <w:tc>
          <w:tcPr>
            <w:tcW w:w="1205" w:type="pct"/>
            <w:tcBorders>
              <w:top w:val="single" w:sz="4" w:space="0" w:color="auto"/>
            </w:tcBorders>
          </w:tcPr>
          <w:p w14:paraId="6888D005" w14:textId="77777777" w:rsidR="00450467" w:rsidRPr="0044250F" w:rsidRDefault="00450467" w:rsidP="003F7F00"/>
        </w:tc>
        <w:tc>
          <w:tcPr>
            <w:tcW w:w="1265" w:type="pct"/>
            <w:tcBorders>
              <w:top w:val="single" w:sz="4" w:space="0" w:color="auto"/>
            </w:tcBorders>
          </w:tcPr>
          <w:p w14:paraId="63A1345E" w14:textId="77777777" w:rsidR="00450467" w:rsidRPr="0044250F" w:rsidRDefault="00450467" w:rsidP="003F7F00"/>
        </w:tc>
        <w:tc>
          <w:tcPr>
            <w:tcW w:w="1265" w:type="pct"/>
            <w:tcBorders>
              <w:top w:val="single" w:sz="4" w:space="0" w:color="auto"/>
            </w:tcBorders>
          </w:tcPr>
          <w:p w14:paraId="3A62F136" w14:textId="77777777" w:rsidR="00450467" w:rsidRPr="0044250F" w:rsidRDefault="00450467" w:rsidP="003F7F00"/>
        </w:tc>
        <w:tc>
          <w:tcPr>
            <w:tcW w:w="1265" w:type="pct"/>
            <w:tcBorders>
              <w:top w:val="single" w:sz="4" w:space="0" w:color="auto"/>
            </w:tcBorders>
          </w:tcPr>
          <w:p w14:paraId="00CC7026" w14:textId="77777777" w:rsidR="00450467" w:rsidRPr="0044250F" w:rsidRDefault="00450467" w:rsidP="003F7F00"/>
        </w:tc>
      </w:tr>
      <w:tr w:rsidR="00450467" w:rsidRPr="0044250F" w14:paraId="190E2E21" w14:textId="77777777" w:rsidTr="00450467">
        <w:tc>
          <w:tcPr>
            <w:tcW w:w="1205" w:type="pct"/>
            <w:tcBorders>
              <w:top w:val="single" w:sz="4" w:space="0" w:color="auto"/>
            </w:tcBorders>
          </w:tcPr>
          <w:p w14:paraId="00C190DE" w14:textId="77777777" w:rsidR="00450467" w:rsidRPr="0044250F" w:rsidRDefault="00450467" w:rsidP="003F7F00"/>
        </w:tc>
        <w:tc>
          <w:tcPr>
            <w:tcW w:w="1265" w:type="pct"/>
            <w:tcBorders>
              <w:top w:val="single" w:sz="4" w:space="0" w:color="auto"/>
            </w:tcBorders>
          </w:tcPr>
          <w:p w14:paraId="1CDF358B" w14:textId="77777777" w:rsidR="00450467" w:rsidRPr="0044250F" w:rsidRDefault="00450467" w:rsidP="003F7F00"/>
        </w:tc>
        <w:tc>
          <w:tcPr>
            <w:tcW w:w="1265" w:type="pct"/>
            <w:tcBorders>
              <w:top w:val="single" w:sz="4" w:space="0" w:color="auto"/>
            </w:tcBorders>
          </w:tcPr>
          <w:p w14:paraId="3A15E55F" w14:textId="77777777" w:rsidR="00450467" w:rsidRPr="0044250F" w:rsidRDefault="00450467" w:rsidP="003F7F00"/>
        </w:tc>
        <w:tc>
          <w:tcPr>
            <w:tcW w:w="1265" w:type="pct"/>
            <w:tcBorders>
              <w:top w:val="single" w:sz="4" w:space="0" w:color="auto"/>
            </w:tcBorders>
          </w:tcPr>
          <w:p w14:paraId="750D449D" w14:textId="77777777" w:rsidR="00450467" w:rsidRPr="0044250F" w:rsidRDefault="00450467" w:rsidP="003F7F00"/>
        </w:tc>
      </w:tr>
      <w:tr w:rsidR="00450467" w:rsidRPr="0044250F" w14:paraId="79740331" w14:textId="77777777" w:rsidTr="00450467">
        <w:tc>
          <w:tcPr>
            <w:tcW w:w="1205" w:type="pct"/>
          </w:tcPr>
          <w:p w14:paraId="4B82369F" w14:textId="3608D05B" w:rsidR="00450467" w:rsidRPr="0044250F" w:rsidRDefault="00450467" w:rsidP="003F7F00"/>
        </w:tc>
        <w:tc>
          <w:tcPr>
            <w:tcW w:w="1265" w:type="pct"/>
          </w:tcPr>
          <w:p w14:paraId="5D76509F" w14:textId="77777777" w:rsidR="00450467" w:rsidRPr="0044250F" w:rsidRDefault="00450467" w:rsidP="003F7F00"/>
        </w:tc>
        <w:tc>
          <w:tcPr>
            <w:tcW w:w="1265" w:type="pct"/>
          </w:tcPr>
          <w:p w14:paraId="1EFFBBF4" w14:textId="77777777" w:rsidR="00450467" w:rsidRPr="0044250F" w:rsidRDefault="00450467" w:rsidP="003F7F00"/>
        </w:tc>
        <w:tc>
          <w:tcPr>
            <w:tcW w:w="1265" w:type="pct"/>
          </w:tcPr>
          <w:p w14:paraId="53DA5176" w14:textId="77777777" w:rsidR="00450467" w:rsidRPr="0044250F" w:rsidRDefault="00450467" w:rsidP="003F7F00"/>
        </w:tc>
      </w:tr>
    </w:tbl>
    <w:p w14:paraId="24144D4B" w14:textId="77777777" w:rsidR="00450467" w:rsidRPr="005266B9" w:rsidRDefault="00450467" w:rsidP="00C42A4C"/>
    <w:p w14:paraId="405B10BF" w14:textId="77777777" w:rsidR="00C42A4C" w:rsidRPr="005266B9" w:rsidRDefault="00C42A4C" w:rsidP="00C42A4C">
      <w:pPr>
        <w:pStyle w:val="Paragraphedeliste"/>
      </w:pPr>
    </w:p>
    <w:p w14:paraId="009E3A2B" w14:textId="77777777" w:rsidR="00C42A4C" w:rsidRDefault="00C42A4C" w:rsidP="00C42A4C">
      <w:pPr>
        <w:pStyle w:val="Titre2"/>
        <w:sectPr w:rsidR="00C42A4C">
          <w:footerReference w:type="default" r:id="rId22"/>
          <w:footnotePr>
            <w:numRestart w:val="eachPage"/>
          </w:footnotePr>
          <w:endnotePr>
            <w:numFmt w:val="decimal"/>
            <w:numRestart w:val="eachSect"/>
          </w:endnotePr>
          <w:pgSz w:w="11906" w:h="16838" w:code="9"/>
          <w:pgMar w:top="1134" w:right="849" w:bottom="1134" w:left="993" w:header="567" w:footer="397" w:gutter="0"/>
          <w:cols w:space="720"/>
          <w:noEndnote/>
        </w:sectPr>
      </w:pPr>
    </w:p>
    <w:p w14:paraId="04B68062" w14:textId="77777777" w:rsidR="00464FD8" w:rsidRPr="00F73355" w:rsidRDefault="00464FD8" w:rsidP="0021201E">
      <w:pPr>
        <w:pStyle w:val="Paragraphedeliste"/>
        <w:numPr>
          <w:ilvl w:val="0"/>
          <w:numId w:val="39"/>
        </w:numPr>
        <w:rPr>
          <w:u w:val="single"/>
        </w:rPr>
      </w:pPr>
      <w:r w:rsidRPr="00D714D5">
        <w:rPr>
          <w:u w:val="single"/>
        </w:rPr>
        <w:lastRenderedPageBreak/>
        <w:t>Produits distribués</w:t>
      </w:r>
      <w:r w:rsidRPr="00F73355">
        <w:rPr>
          <w:u w:val="single"/>
        </w:rPr>
        <w:t xml:space="preserve"> dans l’année</w:t>
      </w:r>
    </w:p>
    <w:p w14:paraId="22B6DC7C" w14:textId="77777777" w:rsidR="00C42A4C" w:rsidRDefault="00C42A4C" w:rsidP="00C42A4C">
      <w:pPr>
        <w:tabs>
          <w:tab w:val="num" w:pos="567"/>
        </w:tabs>
      </w:pPr>
    </w:p>
    <w:tbl>
      <w:tblPr>
        <w:tblStyle w:val="Grilledutableau"/>
        <w:tblW w:w="15827" w:type="dxa"/>
        <w:tblInd w:w="-498" w:type="dxa"/>
        <w:tblLook w:val="04A0" w:firstRow="1" w:lastRow="0" w:firstColumn="1" w:lastColumn="0" w:noHBand="0" w:noVBand="1"/>
      </w:tblPr>
      <w:tblGrid>
        <w:gridCol w:w="2214"/>
        <w:gridCol w:w="2268"/>
        <w:gridCol w:w="2269"/>
        <w:gridCol w:w="2269"/>
        <w:gridCol w:w="2269"/>
        <w:gridCol w:w="2269"/>
        <w:gridCol w:w="2269"/>
      </w:tblGrid>
      <w:tr w:rsidR="00464FD8" w14:paraId="11F1D2CD" w14:textId="77777777" w:rsidTr="00464FD8">
        <w:trPr>
          <w:trHeight w:val="248"/>
        </w:trPr>
        <w:tc>
          <w:tcPr>
            <w:tcW w:w="2214" w:type="dxa"/>
            <w:tcBorders>
              <w:top w:val="nil"/>
              <w:left w:val="nil"/>
              <w:bottom w:val="nil"/>
            </w:tcBorders>
          </w:tcPr>
          <w:p w14:paraId="5C35447B" w14:textId="77777777" w:rsidR="00464FD8" w:rsidRDefault="00464FD8" w:rsidP="003F7F00">
            <w:pPr>
              <w:rPr>
                <w:sz w:val="20"/>
                <w:szCs w:val="20"/>
              </w:rPr>
            </w:pPr>
          </w:p>
        </w:tc>
        <w:tc>
          <w:tcPr>
            <w:tcW w:w="2268" w:type="dxa"/>
            <w:vMerge w:val="restart"/>
            <w:shd w:val="clear" w:color="auto" w:fill="DEEAF6" w:themeFill="accent1" w:themeFillTint="33"/>
            <w:vAlign w:val="center"/>
          </w:tcPr>
          <w:p w14:paraId="1E3E0DB5" w14:textId="77777777" w:rsidR="00464FD8" w:rsidRDefault="00464FD8" w:rsidP="00464FD8">
            <w:pPr>
              <w:jc w:val="center"/>
              <w:rPr>
                <w:szCs w:val="20"/>
              </w:rPr>
            </w:pPr>
            <w:r>
              <w:rPr>
                <w:szCs w:val="20"/>
              </w:rPr>
              <w:t>Secteur(s) géographique(s)</w:t>
            </w:r>
          </w:p>
          <w:p w14:paraId="5D81632C" w14:textId="5ACD28AB" w:rsidR="00464FD8" w:rsidRPr="006A1117" w:rsidRDefault="00464FD8" w:rsidP="00464FD8">
            <w:pPr>
              <w:jc w:val="center"/>
              <w:rPr>
                <w:szCs w:val="20"/>
              </w:rPr>
            </w:pPr>
            <w:r>
              <w:rPr>
                <w:szCs w:val="20"/>
              </w:rPr>
              <w:t>distribué(s) (2)</w:t>
            </w:r>
          </w:p>
        </w:tc>
        <w:tc>
          <w:tcPr>
            <w:tcW w:w="11345" w:type="dxa"/>
            <w:gridSpan w:val="5"/>
            <w:shd w:val="clear" w:color="auto" w:fill="DEEAF6" w:themeFill="accent1" w:themeFillTint="33"/>
          </w:tcPr>
          <w:p w14:paraId="02910ECF" w14:textId="37AF8B83" w:rsidR="00464FD8" w:rsidRPr="006A1117" w:rsidRDefault="00464FD8" w:rsidP="003F7F00">
            <w:pPr>
              <w:jc w:val="center"/>
              <w:rPr>
                <w:szCs w:val="20"/>
              </w:rPr>
            </w:pPr>
            <w:r w:rsidRPr="006A1117">
              <w:rPr>
                <w:szCs w:val="20"/>
              </w:rPr>
              <w:t>Répartition de la distribution</w:t>
            </w:r>
            <w:r>
              <w:rPr>
                <w:szCs w:val="20"/>
              </w:rPr>
              <w:t xml:space="preserve"> </w:t>
            </w:r>
            <w:r w:rsidRPr="005266B9">
              <w:t>en fonction du type de destinataire</w:t>
            </w:r>
            <w:r w:rsidRPr="006A1117">
              <w:rPr>
                <w:szCs w:val="20"/>
              </w:rPr>
              <w:t xml:space="preserve"> (exprimée en %)</w:t>
            </w:r>
          </w:p>
        </w:tc>
      </w:tr>
      <w:tr w:rsidR="00464FD8" w14:paraId="274349C2" w14:textId="77777777" w:rsidTr="00464FD8">
        <w:trPr>
          <w:trHeight w:val="248"/>
        </w:trPr>
        <w:tc>
          <w:tcPr>
            <w:tcW w:w="2214" w:type="dxa"/>
            <w:tcBorders>
              <w:top w:val="nil"/>
              <w:left w:val="nil"/>
              <w:bottom w:val="nil"/>
            </w:tcBorders>
          </w:tcPr>
          <w:p w14:paraId="24FD2863" w14:textId="77777777" w:rsidR="00464FD8" w:rsidRDefault="00464FD8" w:rsidP="003F7F00">
            <w:pPr>
              <w:rPr>
                <w:sz w:val="20"/>
                <w:szCs w:val="20"/>
              </w:rPr>
            </w:pPr>
          </w:p>
        </w:tc>
        <w:tc>
          <w:tcPr>
            <w:tcW w:w="2268" w:type="dxa"/>
            <w:vMerge/>
            <w:shd w:val="clear" w:color="auto" w:fill="DEEAF6" w:themeFill="accent1" w:themeFillTint="33"/>
            <w:vAlign w:val="center"/>
          </w:tcPr>
          <w:p w14:paraId="1F032F44" w14:textId="77777777" w:rsidR="00464FD8" w:rsidRPr="006A1117" w:rsidRDefault="00464FD8" w:rsidP="00C42A4C">
            <w:pPr>
              <w:jc w:val="center"/>
              <w:rPr>
                <w:szCs w:val="20"/>
              </w:rPr>
            </w:pPr>
          </w:p>
        </w:tc>
        <w:tc>
          <w:tcPr>
            <w:tcW w:w="9076" w:type="dxa"/>
            <w:gridSpan w:val="4"/>
            <w:shd w:val="clear" w:color="auto" w:fill="DEEAF6" w:themeFill="accent1" w:themeFillTint="33"/>
            <w:vAlign w:val="center"/>
          </w:tcPr>
          <w:p w14:paraId="7A88D7CF" w14:textId="11CB6F54" w:rsidR="00464FD8" w:rsidRPr="00464FD8" w:rsidRDefault="00464FD8" w:rsidP="003F7F00">
            <w:pPr>
              <w:jc w:val="center"/>
              <w:rPr>
                <w:szCs w:val="20"/>
              </w:rPr>
            </w:pPr>
            <w:r>
              <w:rPr>
                <w:szCs w:val="20"/>
              </w:rPr>
              <w:t>France</w:t>
            </w:r>
          </w:p>
        </w:tc>
        <w:tc>
          <w:tcPr>
            <w:tcW w:w="2269" w:type="dxa"/>
            <w:vMerge w:val="restart"/>
            <w:shd w:val="clear" w:color="auto" w:fill="DEEAF6" w:themeFill="accent1" w:themeFillTint="33"/>
            <w:vAlign w:val="center"/>
          </w:tcPr>
          <w:p w14:paraId="6ECC1B61" w14:textId="4ED97B75" w:rsidR="00464FD8" w:rsidRPr="006A1117" w:rsidRDefault="00464FD8" w:rsidP="003F7F00">
            <w:pPr>
              <w:jc w:val="center"/>
              <w:rPr>
                <w:szCs w:val="20"/>
              </w:rPr>
            </w:pPr>
            <w:r>
              <w:rPr>
                <w:szCs w:val="20"/>
              </w:rPr>
              <w:t>Autres pays</w:t>
            </w:r>
          </w:p>
        </w:tc>
      </w:tr>
      <w:tr w:rsidR="00464FD8" w14:paraId="1D84E281" w14:textId="77777777" w:rsidTr="00464FD8">
        <w:trPr>
          <w:trHeight w:val="248"/>
        </w:trPr>
        <w:tc>
          <w:tcPr>
            <w:tcW w:w="2214" w:type="dxa"/>
            <w:tcBorders>
              <w:top w:val="nil"/>
              <w:left w:val="nil"/>
            </w:tcBorders>
          </w:tcPr>
          <w:p w14:paraId="7711E544" w14:textId="094EE2E8" w:rsidR="00464FD8" w:rsidRDefault="00464FD8" w:rsidP="003F7F00">
            <w:pPr>
              <w:rPr>
                <w:sz w:val="20"/>
                <w:szCs w:val="20"/>
              </w:rPr>
            </w:pPr>
          </w:p>
        </w:tc>
        <w:tc>
          <w:tcPr>
            <w:tcW w:w="2268" w:type="dxa"/>
            <w:vMerge/>
            <w:shd w:val="clear" w:color="auto" w:fill="DEEAF6" w:themeFill="accent1" w:themeFillTint="33"/>
            <w:vAlign w:val="center"/>
          </w:tcPr>
          <w:p w14:paraId="049555EC" w14:textId="2E7D76A9" w:rsidR="00464FD8" w:rsidRPr="006A1117" w:rsidRDefault="00464FD8" w:rsidP="00C42A4C">
            <w:pPr>
              <w:jc w:val="center"/>
              <w:rPr>
                <w:szCs w:val="20"/>
              </w:rPr>
            </w:pPr>
          </w:p>
        </w:tc>
        <w:tc>
          <w:tcPr>
            <w:tcW w:w="2269" w:type="dxa"/>
            <w:shd w:val="clear" w:color="auto" w:fill="DEEAF6" w:themeFill="accent1" w:themeFillTint="33"/>
            <w:vAlign w:val="center"/>
          </w:tcPr>
          <w:p w14:paraId="700DE7B8" w14:textId="21484A4C" w:rsidR="00464FD8" w:rsidRPr="006A1117" w:rsidRDefault="00464FD8" w:rsidP="003F7F00">
            <w:pPr>
              <w:jc w:val="center"/>
              <w:rPr>
                <w:szCs w:val="20"/>
              </w:rPr>
            </w:pPr>
            <w:r w:rsidRPr="00464FD8">
              <w:rPr>
                <w:szCs w:val="20"/>
              </w:rPr>
              <w:t>Hôpitaux d’instruction des armées (HIA)</w:t>
            </w:r>
          </w:p>
        </w:tc>
        <w:tc>
          <w:tcPr>
            <w:tcW w:w="2269" w:type="dxa"/>
            <w:shd w:val="clear" w:color="auto" w:fill="DEEAF6" w:themeFill="accent1" w:themeFillTint="33"/>
            <w:vAlign w:val="center"/>
          </w:tcPr>
          <w:p w14:paraId="607F6565" w14:textId="7A0BE3A2" w:rsidR="00464FD8" w:rsidRPr="006A1117" w:rsidRDefault="00464FD8" w:rsidP="003F7F00">
            <w:pPr>
              <w:jc w:val="center"/>
              <w:rPr>
                <w:szCs w:val="20"/>
              </w:rPr>
            </w:pPr>
            <w:r w:rsidRPr="00464FD8">
              <w:rPr>
                <w:szCs w:val="20"/>
              </w:rPr>
              <w:t>Services médicaux d’unité (SMU)</w:t>
            </w:r>
          </w:p>
        </w:tc>
        <w:tc>
          <w:tcPr>
            <w:tcW w:w="2269" w:type="dxa"/>
            <w:shd w:val="clear" w:color="auto" w:fill="DEEAF6" w:themeFill="accent1" w:themeFillTint="33"/>
            <w:vAlign w:val="center"/>
          </w:tcPr>
          <w:p w14:paraId="1261AEBB" w14:textId="133A2CFA" w:rsidR="00464FD8" w:rsidRPr="00464FD8" w:rsidRDefault="00464FD8" w:rsidP="003F7F00">
            <w:pPr>
              <w:jc w:val="center"/>
              <w:rPr>
                <w:szCs w:val="20"/>
              </w:rPr>
            </w:pPr>
            <w:r w:rsidRPr="00464FD8">
              <w:rPr>
                <w:szCs w:val="20"/>
              </w:rPr>
              <w:t>Service de santé des armées (SSA) et Ministère de la Défense</w:t>
            </w:r>
          </w:p>
        </w:tc>
        <w:tc>
          <w:tcPr>
            <w:tcW w:w="2269" w:type="dxa"/>
            <w:shd w:val="clear" w:color="auto" w:fill="DEEAF6" w:themeFill="accent1" w:themeFillTint="33"/>
            <w:vAlign w:val="center"/>
          </w:tcPr>
          <w:p w14:paraId="48790A02" w14:textId="5BDA57A8" w:rsidR="00464FD8" w:rsidRPr="006A1117" w:rsidRDefault="00464FD8" w:rsidP="003F7F00">
            <w:pPr>
              <w:jc w:val="center"/>
              <w:rPr>
                <w:szCs w:val="20"/>
              </w:rPr>
            </w:pPr>
            <w:r>
              <w:rPr>
                <w:szCs w:val="20"/>
              </w:rPr>
              <w:t>Autre(s) (3</w:t>
            </w:r>
            <w:r w:rsidRPr="00464FD8">
              <w:rPr>
                <w:szCs w:val="20"/>
              </w:rPr>
              <w:t>)</w:t>
            </w:r>
          </w:p>
        </w:tc>
        <w:tc>
          <w:tcPr>
            <w:tcW w:w="2269" w:type="dxa"/>
            <w:vMerge/>
            <w:shd w:val="clear" w:color="auto" w:fill="DEEAF6" w:themeFill="accent1" w:themeFillTint="33"/>
            <w:vAlign w:val="center"/>
          </w:tcPr>
          <w:p w14:paraId="6681D2E7" w14:textId="0BE897A4" w:rsidR="00464FD8" w:rsidRPr="006A1117" w:rsidRDefault="00464FD8" w:rsidP="003F7F00">
            <w:pPr>
              <w:jc w:val="center"/>
              <w:rPr>
                <w:szCs w:val="20"/>
              </w:rPr>
            </w:pPr>
          </w:p>
        </w:tc>
      </w:tr>
      <w:tr w:rsidR="00C42A4C" w14:paraId="730A9515" w14:textId="77777777" w:rsidTr="00464FD8">
        <w:trPr>
          <w:trHeight w:val="248"/>
        </w:trPr>
        <w:tc>
          <w:tcPr>
            <w:tcW w:w="2214" w:type="dxa"/>
            <w:shd w:val="clear" w:color="auto" w:fill="DEEAF6" w:themeFill="accent1" w:themeFillTint="33"/>
            <w:vAlign w:val="center"/>
          </w:tcPr>
          <w:p w14:paraId="0DF228A3" w14:textId="77777777" w:rsidR="00C42A4C" w:rsidRDefault="00C42A4C" w:rsidP="003F7F00">
            <w:pPr>
              <w:jc w:val="left"/>
              <w:rPr>
                <w:sz w:val="20"/>
                <w:szCs w:val="20"/>
              </w:rPr>
            </w:pPr>
            <w:r w:rsidRPr="005266B9">
              <w:t xml:space="preserve">Médicaments à usage humain </w:t>
            </w:r>
            <w:r w:rsidRPr="00A534A2">
              <w:t>(L.5111-1)</w:t>
            </w:r>
          </w:p>
        </w:tc>
        <w:tc>
          <w:tcPr>
            <w:tcW w:w="2268" w:type="dxa"/>
          </w:tcPr>
          <w:p w14:paraId="1E0DAA6B" w14:textId="77777777" w:rsidR="00C42A4C" w:rsidRPr="006A1117" w:rsidRDefault="00C42A4C" w:rsidP="003F7F00">
            <w:pPr>
              <w:rPr>
                <w:szCs w:val="20"/>
              </w:rPr>
            </w:pPr>
          </w:p>
        </w:tc>
        <w:tc>
          <w:tcPr>
            <w:tcW w:w="2269" w:type="dxa"/>
          </w:tcPr>
          <w:p w14:paraId="0D4F7D00" w14:textId="77777777" w:rsidR="00C42A4C" w:rsidRPr="006A1117" w:rsidRDefault="00C42A4C" w:rsidP="003F7F00">
            <w:pPr>
              <w:rPr>
                <w:szCs w:val="20"/>
              </w:rPr>
            </w:pPr>
          </w:p>
        </w:tc>
        <w:tc>
          <w:tcPr>
            <w:tcW w:w="2269" w:type="dxa"/>
          </w:tcPr>
          <w:p w14:paraId="3D7B3055" w14:textId="77777777" w:rsidR="00C42A4C" w:rsidRPr="006A1117" w:rsidRDefault="00C42A4C" w:rsidP="003F7F00">
            <w:pPr>
              <w:rPr>
                <w:szCs w:val="20"/>
              </w:rPr>
            </w:pPr>
          </w:p>
        </w:tc>
        <w:tc>
          <w:tcPr>
            <w:tcW w:w="2269" w:type="dxa"/>
          </w:tcPr>
          <w:p w14:paraId="39FA03B9" w14:textId="77777777" w:rsidR="00C42A4C" w:rsidRPr="006A1117" w:rsidRDefault="00C42A4C" w:rsidP="003F7F00">
            <w:pPr>
              <w:rPr>
                <w:szCs w:val="20"/>
              </w:rPr>
            </w:pPr>
          </w:p>
        </w:tc>
        <w:tc>
          <w:tcPr>
            <w:tcW w:w="2269" w:type="dxa"/>
          </w:tcPr>
          <w:p w14:paraId="476D97B0" w14:textId="77777777" w:rsidR="00C42A4C" w:rsidRPr="006A1117" w:rsidRDefault="00C42A4C" w:rsidP="003F7F00">
            <w:pPr>
              <w:rPr>
                <w:szCs w:val="20"/>
              </w:rPr>
            </w:pPr>
          </w:p>
        </w:tc>
        <w:tc>
          <w:tcPr>
            <w:tcW w:w="2269" w:type="dxa"/>
          </w:tcPr>
          <w:p w14:paraId="52611FB7" w14:textId="77777777" w:rsidR="00C42A4C" w:rsidRPr="006A1117" w:rsidRDefault="00C42A4C" w:rsidP="003F7F00">
            <w:pPr>
              <w:rPr>
                <w:szCs w:val="20"/>
              </w:rPr>
            </w:pPr>
          </w:p>
        </w:tc>
      </w:tr>
      <w:tr w:rsidR="00C42A4C" w14:paraId="0B7E4251" w14:textId="77777777" w:rsidTr="00464FD8">
        <w:trPr>
          <w:trHeight w:val="248"/>
        </w:trPr>
        <w:tc>
          <w:tcPr>
            <w:tcW w:w="2214" w:type="dxa"/>
            <w:shd w:val="clear" w:color="auto" w:fill="DEEAF6" w:themeFill="accent1" w:themeFillTint="33"/>
            <w:vAlign w:val="center"/>
          </w:tcPr>
          <w:p w14:paraId="78062C27" w14:textId="4BF03CBF" w:rsidR="00C42A4C" w:rsidRPr="005266B9" w:rsidRDefault="00C42A4C" w:rsidP="00464FD8">
            <w:pPr>
              <w:jc w:val="left"/>
            </w:pPr>
            <w:r>
              <w:t>Médicaments expérimentaux (L.5121-1-1</w:t>
            </w:r>
            <w:r w:rsidRPr="00A534A2">
              <w:t>)</w:t>
            </w:r>
            <w:r>
              <w:t xml:space="preserve"> </w:t>
            </w:r>
          </w:p>
        </w:tc>
        <w:tc>
          <w:tcPr>
            <w:tcW w:w="2268" w:type="dxa"/>
          </w:tcPr>
          <w:p w14:paraId="1FD8D92B" w14:textId="77777777" w:rsidR="00C42A4C" w:rsidRPr="006A1117" w:rsidRDefault="00C42A4C" w:rsidP="003F7F00">
            <w:pPr>
              <w:rPr>
                <w:szCs w:val="20"/>
              </w:rPr>
            </w:pPr>
          </w:p>
        </w:tc>
        <w:tc>
          <w:tcPr>
            <w:tcW w:w="2269" w:type="dxa"/>
          </w:tcPr>
          <w:p w14:paraId="5D1009FB" w14:textId="77777777" w:rsidR="00C42A4C" w:rsidRPr="006A1117" w:rsidRDefault="00C42A4C" w:rsidP="003F7F00">
            <w:pPr>
              <w:rPr>
                <w:szCs w:val="20"/>
              </w:rPr>
            </w:pPr>
          </w:p>
        </w:tc>
        <w:tc>
          <w:tcPr>
            <w:tcW w:w="2269" w:type="dxa"/>
          </w:tcPr>
          <w:p w14:paraId="4B5BC756" w14:textId="77777777" w:rsidR="00C42A4C" w:rsidRPr="006A1117" w:rsidRDefault="00C42A4C" w:rsidP="003F7F00">
            <w:pPr>
              <w:rPr>
                <w:szCs w:val="20"/>
              </w:rPr>
            </w:pPr>
          </w:p>
        </w:tc>
        <w:tc>
          <w:tcPr>
            <w:tcW w:w="2269" w:type="dxa"/>
          </w:tcPr>
          <w:p w14:paraId="1AFB1053" w14:textId="77777777" w:rsidR="00C42A4C" w:rsidRPr="006A1117" w:rsidRDefault="00C42A4C" w:rsidP="003F7F00">
            <w:pPr>
              <w:rPr>
                <w:szCs w:val="20"/>
              </w:rPr>
            </w:pPr>
          </w:p>
        </w:tc>
        <w:tc>
          <w:tcPr>
            <w:tcW w:w="2269" w:type="dxa"/>
          </w:tcPr>
          <w:p w14:paraId="2CAE1114" w14:textId="77777777" w:rsidR="00C42A4C" w:rsidRPr="006A1117" w:rsidRDefault="00C42A4C" w:rsidP="003F7F00">
            <w:pPr>
              <w:rPr>
                <w:szCs w:val="20"/>
              </w:rPr>
            </w:pPr>
          </w:p>
        </w:tc>
        <w:tc>
          <w:tcPr>
            <w:tcW w:w="2269" w:type="dxa"/>
          </w:tcPr>
          <w:p w14:paraId="2CD1E656" w14:textId="77777777" w:rsidR="00C42A4C" w:rsidRPr="006A1117" w:rsidRDefault="00C42A4C" w:rsidP="003F7F00">
            <w:pPr>
              <w:rPr>
                <w:szCs w:val="20"/>
              </w:rPr>
            </w:pPr>
          </w:p>
        </w:tc>
      </w:tr>
      <w:tr w:rsidR="00C42A4C" w14:paraId="0FEBE5F6" w14:textId="77777777" w:rsidTr="00464FD8">
        <w:trPr>
          <w:trHeight w:val="248"/>
        </w:trPr>
        <w:tc>
          <w:tcPr>
            <w:tcW w:w="2214" w:type="dxa"/>
            <w:shd w:val="clear" w:color="auto" w:fill="DEEAF6" w:themeFill="accent1" w:themeFillTint="33"/>
            <w:vAlign w:val="center"/>
          </w:tcPr>
          <w:p w14:paraId="1A90024F" w14:textId="77777777" w:rsidR="00C42A4C" w:rsidRPr="00836E7A" w:rsidRDefault="00C42A4C" w:rsidP="003F7F00">
            <w:pPr>
              <w:jc w:val="left"/>
            </w:pPr>
          </w:p>
          <w:p w14:paraId="21B557BC" w14:textId="77777777" w:rsidR="00C42A4C" w:rsidRPr="00836E7A" w:rsidRDefault="00C42A4C" w:rsidP="003F7F00">
            <w:pPr>
              <w:jc w:val="left"/>
            </w:pPr>
            <w:r w:rsidRPr="00836E7A">
              <w:t>Autres produits (1)</w:t>
            </w:r>
          </w:p>
          <w:p w14:paraId="44F38244" w14:textId="77777777" w:rsidR="00C42A4C" w:rsidRPr="005266B9" w:rsidRDefault="00C42A4C" w:rsidP="003F7F00">
            <w:pPr>
              <w:jc w:val="left"/>
            </w:pPr>
          </w:p>
        </w:tc>
        <w:tc>
          <w:tcPr>
            <w:tcW w:w="2268" w:type="dxa"/>
          </w:tcPr>
          <w:p w14:paraId="4CD942AB" w14:textId="77777777" w:rsidR="00C42A4C" w:rsidRPr="006A1117" w:rsidRDefault="00C42A4C" w:rsidP="003F7F00">
            <w:pPr>
              <w:rPr>
                <w:szCs w:val="20"/>
              </w:rPr>
            </w:pPr>
          </w:p>
        </w:tc>
        <w:tc>
          <w:tcPr>
            <w:tcW w:w="2269" w:type="dxa"/>
          </w:tcPr>
          <w:p w14:paraId="45DF7D67" w14:textId="77777777" w:rsidR="00C42A4C" w:rsidRPr="006A1117" w:rsidRDefault="00C42A4C" w:rsidP="003F7F00">
            <w:pPr>
              <w:rPr>
                <w:szCs w:val="20"/>
              </w:rPr>
            </w:pPr>
          </w:p>
        </w:tc>
        <w:tc>
          <w:tcPr>
            <w:tcW w:w="2269" w:type="dxa"/>
          </w:tcPr>
          <w:p w14:paraId="29DAA5BF" w14:textId="77777777" w:rsidR="00C42A4C" w:rsidRPr="006A1117" w:rsidRDefault="00C42A4C" w:rsidP="003F7F00">
            <w:pPr>
              <w:rPr>
                <w:szCs w:val="20"/>
              </w:rPr>
            </w:pPr>
          </w:p>
        </w:tc>
        <w:tc>
          <w:tcPr>
            <w:tcW w:w="2269" w:type="dxa"/>
          </w:tcPr>
          <w:p w14:paraId="4415553F" w14:textId="77777777" w:rsidR="00C42A4C" w:rsidRPr="006A1117" w:rsidRDefault="00C42A4C" w:rsidP="003F7F00">
            <w:pPr>
              <w:rPr>
                <w:szCs w:val="20"/>
              </w:rPr>
            </w:pPr>
          </w:p>
        </w:tc>
        <w:tc>
          <w:tcPr>
            <w:tcW w:w="2269" w:type="dxa"/>
          </w:tcPr>
          <w:p w14:paraId="017428F5" w14:textId="77777777" w:rsidR="00C42A4C" w:rsidRPr="006A1117" w:rsidRDefault="00C42A4C" w:rsidP="003F7F00">
            <w:pPr>
              <w:rPr>
                <w:szCs w:val="20"/>
              </w:rPr>
            </w:pPr>
          </w:p>
        </w:tc>
        <w:tc>
          <w:tcPr>
            <w:tcW w:w="2269" w:type="dxa"/>
          </w:tcPr>
          <w:p w14:paraId="6053F507" w14:textId="77777777" w:rsidR="00C42A4C" w:rsidRPr="006A1117" w:rsidRDefault="00C42A4C" w:rsidP="003F7F00">
            <w:pPr>
              <w:rPr>
                <w:szCs w:val="20"/>
              </w:rPr>
            </w:pPr>
          </w:p>
        </w:tc>
      </w:tr>
    </w:tbl>
    <w:p w14:paraId="48A689E1" w14:textId="77777777" w:rsidR="002D3BFF" w:rsidRDefault="002D3BFF" w:rsidP="002D3BFF">
      <w:pPr>
        <w:pStyle w:val="Paragraphedeliste"/>
        <w:rPr>
          <w:szCs w:val="20"/>
        </w:rPr>
      </w:pPr>
    </w:p>
    <w:p w14:paraId="67E1DA31" w14:textId="186649DB" w:rsidR="00C42A4C" w:rsidRPr="002D3BFF" w:rsidRDefault="002D3BFF" w:rsidP="0021201E">
      <w:pPr>
        <w:pStyle w:val="Paragraphedeliste"/>
        <w:numPr>
          <w:ilvl w:val="0"/>
          <w:numId w:val="38"/>
        </w:numPr>
        <w:rPr>
          <w:szCs w:val="20"/>
        </w:rPr>
      </w:pPr>
      <w:r>
        <w:rPr>
          <w:szCs w:val="20"/>
        </w:rPr>
        <w:t>P</w:t>
      </w:r>
      <w:r w:rsidR="00C42A4C" w:rsidRPr="002D3BFF">
        <w:rPr>
          <w:szCs w:val="20"/>
        </w:rPr>
        <w:t xml:space="preserve">réciser uniquement leur nature </w:t>
      </w:r>
      <w:r w:rsidR="00836E7A" w:rsidRPr="002D3BFF">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6D19F363" w14:textId="61447906" w:rsidR="00464FD8" w:rsidRPr="002D3BFF" w:rsidRDefault="002D3BFF" w:rsidP="0021201E">
      <w:pPr>
        <w:pStyle w:val="Paragraphedeliste"/>
        <w:numPr>
          <w:ilvl w:val="0"/>
          <w:numId w:val="38"/>
        </w:numPr>
        <w:rPr>
          <w:szCs w:val="20"/>
        </w:rPr>
      </w:pPr>
      <w:r>
        <w:rPr>
          <w:szCs w:val="20"/>
        </w:rPr>
        <w:t>P</w:t>
      </w:r>
      <w:r w:rsidR="00464FD8" w:rsidRPr="002D3BFF">
        <w:rPr>
          <w:szCs w:val="20"/>
        </w:rPr>
        <w:t>réciser le département, la partie de département ou le pays</w:t>
      </w:r>
    </w:p>
    <w:p w14:paraId="5E7C831C" w14:textId="2F33B501" w:rsidR="00C42A4C" w:rsidRDefault="002D3BFF" w:rsidP="0021201E">
      <w:pPr>
        <w:pStyle w:val="Paragraphedeliste"/>
        <w:numPr>
          <w:ilvl w:val="0"/>
          <w:numId w:val="38"/>
        </w:numPr>
        <w:rPr>
          <w:szCs w:val="20"/>
        </w:rPr>
      </w:pPr>
      <w:r>
        <w:rPr>
          <w:szCs w:val="20"/>
        </w:rPr>
        <w:t>P</w:t>
      </w:r>
      <w:r w:rsidR="00C42A4C" w:rsidRPr="002D3BFF">
        <w:rPr>
          <w:szCs w:val="20"/>
        </w:rPr>
        <w:t>réciser  les autres types de destinataires et joindre la liste exhaustive de ces destinataires ci-dessous le cas échéant.</w:t>
      </w:r>
    </w:p>
    <w:p w14:paraId="6DB3ADDE" w14:textId="77777777" w:rsidR="002D3BFF" w:rsidRPr="002D3BFF" w:rsidRDefault="002D3BFF" w:rsidP="002D3BFF">
      <w:pPr>
        <w:rPr>
          <w:szCs w:val="20"/>
        </w:rPr>
      </w:pPr>
    </w:p>
    <w:tbl>
      <w:tblPr>
        <w:tblStyle w:val="Grilledutableau"/>
        <w:tblW w:w="15659" w:type="dxa"/>
        <w:tblInd w:w="-471" w:type="dxa"/>
        <w:tblLook w:val="04A0" w:firstRow="1" w:lastRow="0" w:firstColumn="1" w:lastColumn="0" w:noHBand="0" w:noVBand="1"/>
      </w:tblPr>
      <w:tblGrid>
        <w:gridCol w:w="15659"/>
      </w:tblGrid>
      <w:tr w:rsidR="00C42A4C" w:rsidRPr="005266B9" w14:paraId="15D2E2F8" w14:textId="77777777" w:rsidTr="00C42A4C">
        <w:trPr>
          <w:trHeight w:val="444"/>
        </w:trPr>
        <w:tc>
          <w:tcPr>
            <w:tcW w:w="15659" w:type="dxa"/>
            <w:shd w:val="clear" w:color="auto" w:fill="auto"/>
          </w:tcPr>
          <w:p w14:paraId="69BEA5EE" w14:textId="77777777" w:rsidR="00C42A4C" w:rsidRPr="00D51C60" w:rsidRDefault="00C42A4C" w:rsidP="00C42A4C">
            <w:pPr>
              <w:rPr>
                <w:sz w:val="20"/>
              </w:rPr>
            </w:pPr>
          </w:p>
          <w:p w14:paraId="51F096B8" w14:textId="77777777" w:rsidR="00C42A4C" w:rsidRPr="00D51C60" w:rsidRDefault="00C42A4C" w:rsidP="00C42A4C">
            <w:pPr>
              <w:rPr>
                <w:sz w:val="20"/>
              </w:rPr>
            </w:pPr>
          </w:p>
        </w:tc>
      </w:tr>
    </w:tbl>
    <w:p w14:paraId="5659FA91" w14:textId="77777777" w:rsidR="00C42A4C" w:rsidRPr="005266B9" w:rsidRDefault="00C42A4C" w:rsidP="00C42A4C">
      <w:pPr>
        <w:tabs>
          <w:tab w:val="num" w:pos="567"/>
        </w:tabs>
      </w:pPr>
    </w:p>
    <w:p w14:paraId="54EE6889" w14:textId="77777777" w:rsidR="00C42A4C" w:rsidRPr="002722C5" w:rsidRDefault="00C42A4C" w:rsidP="00C42A4C">
      <w:pPr>
        <w:rPr>
          <w:b/>
        </w:rPr>
      </w:pPr>
    </w:p>
    <w:p w14:paraId="592D4422" w14:textId="77777777" w:rsidR="00C42A4C" w:rsidRDefault="00C42A4C" w:rsidP="00C42A4C">
      <w:pPr>
        <w:pStyle w:val="Titre2"/>
        <w:sectPr w:rsidR="00C42A4C" w:rsidSect="002722C5">
          <w:footnotePr>
            <w:numRestart w:val="eachPage"/>
          </w:footnotePr>
          <w:endnotePr>
            <w:numFmt w:val="decimal"/>
            <w:numRestart w:val="eachSect"/>
          </w:endnotePr>
          <w:pgSz w:w="16838" w:h="11906" w:orient="landscape" w:code="9"/>
          <w:pgMar w:top="993" w:right="1134" w:bottom="849" w:left="1134" w:header="567" w:footer="397" w:gutter="0"/>
          <w:cols w:space="720"/>
          <w:noEndnote/>
          <w:docGrid w:linePitch="299"/>
        </w:sectPr>
      </w:pPr>
    </w:p>
    <w:p w14:paraId="389BA990" w14:textId="6DDA062C" w:rsidR="00C42A4C" w:rsidRPr="008F0F82" w:rsidRDefault="00450467" w:rsidP="00C42A4C">
      <w:pPr>
        <w:pStyle w:val="Titre2"/>
      </w:pPr>
      <w:bookmarkStart w:id="244" w:name="_Toc133415241"/>
      <w:r>
        <w:lastRenderedPageBreak/>
        <w:t>I</w:t>
      </w:r>
      <w:r w:rsidR="00C42A4C" w:rsidRPr="00431BE4">
        <w:t>.</w:t>
      </w:r>
      <w:r w:rsidR="00C42A4C">
        <w:t>2</w:t>
      </w:r>
      <w:r w:rsidR="00C42A4C" w:rsidRPr="00431BE4">
        <w:t>.</w:t>
      </w:r>
      <w:r w:rsidR="00C42A4C" w:rsidRPr="00431BE4">
        <w:tab/>
      </w:r>
      <w:r w:rsidR="00C42A4C" w:rsidRPr="008F0F82">
        <w:t>Gestion de la Qualité</w:t>
      </w:r>
      <w:bookmarkEnd w:id="244"/>
    </w:p>
    <w:p w14:paraId="46C4D1A7" w14:textId="77777777" w:rsidR="00C42A4C" w:rsidRPr="00F75A05" w:rsidRDefault="00C42A4C" w:rsidP="00C42A4C">
      <w:pPr>
        <w:rPr>
          <w:u w:val="single"/>
        </w:rPr>
      </w:pPr>
    </w:p>
    <w:p w14:paraId="07ABD36E" w14:textId="77777777" w:rsidR="00C42A4C" w:rsidRDefault="00C42A4C" w:rsidP="00C42A4C">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65DADBAE" w14:textId="77777777" w:rsidR="00C42A4C" w:rsidRPr="005266B9" w:rsidRDefault="00C42A4C" w:rsidP="00C42A4C"/>
    <w:tbl>
      <w:tblPr>
        <w:tblStyle w:val="Grilledutableau"/>
        <w:tblW w:w="10206" w:type="dxa"/>
        <w:tblInd w:w="-5" w:type="dxa"/>
        <w:tblLook w:val="04A0" w:firstRow="1" w:lastRow="0" w:firstColumn="1" w:lastColumn="0" w:noHBand="0" w:noVBand="1"/>
      </w:tblPr>
      <w:tblGrid>
        <w:gridCol w:w="10206"/>
      </w:tblGrid>
      <w:tr w:rsidR="00C42A4C" w:rsidRPr="005266B9" w14:paraId="6A9AC911" w14:textId="77777777" w:rsidTr="00C42A4C">
        <w:tc>
          <w:tcPr>
            <w:tcW w:w="10206" w:type="dxa"/>
          </w:tcPr>
          <w:p w14:paraId="182A8F4F" w14:textId="77777777" w:rsidR="00C42A4C" w:rsidRPr="00D51C60" w:rsidRDefault="00C42A4C" w:rsidP="00C42A4C">
            <w:pPr>
              <w:rPr>
                <w:sz w:val="20"/>
              </w:rPr>
            </w:pPr>
          </w:p>
          <w:p w14:paraId="33C88F29" w14:textId="77777777" w:rsidR="00C42A4C" w:rsidRPr="00D51C60" w:rsidRDefault="00C42A4C" w:rsidP="00C42A4C">
            <w:pPr>
              <w:rPr>
                <w:sz w:val="20"/>
              </w:rPr>
            </w:pPr>
          </w:p>
          <w:p w14:paraId="3028D9FC" w14:textId="77777777" w:rsidR="00C42A4C" w:rsidRPr="00D51C60" w:rsidRDefault="00C42A4C" w:rsidP="00C42A4C">
            <w:pPr>
              <w:rPr>
                <w:sz w:val="20"/>
              </w:rPr>
            </w:pPr>
          </w:p>
          <w:p w14:paraId="2A3F53F7" w14:textId="77777777" w:rsidR="00C42A4C" w:rsidRPr="00D51C60" w:rsidRDefault="00C42A4C" w:rsidP="00C42A4C">
            <w:pPr>
              <w:rPr>
                <w:sz w:val="20"/>
              </w:rPr>
            </w:pPr>
          </w:p>
          <w:p w14:paraId="5A850624" w14:textId="77777777" w:rsidR="00C42A4C" w:rsidRPr="00D51C60" w:rsidRDefault="00C42A4C" w:rsidP="00C42A4C">
            <w:pPr>
              <w:rPr>
                <w:sz w:val="20"/>
              </w:rPr>
            </w:pPr>
          </w:p>
          <w:p w14:paraId="3C4983FF" w14:textId="77777777" w:rsidR="00C42A4C" w:rsidRPr="00D51C60" w:rsidRDefault="00C42A4C" w:rsidP="00C42A4C">
            <w:pPr>
              <w:rPr>
                <w:sz w:val="20"/>
              </w:rPr>
            </w:pPr>
          </w:p>
          <w:p w14:paraId="6B599D35" w14:textId="77777777" w:rsidR="00C42A4C" w:rsidRPr="00D51C60" w:rsidRDefault="00C42A4C" w:rsidP="00C42A4C">
            <w:pPr>
              <w:rPr>
                <w:sz w:val="20"/>
              </w:rPr>
            </w:pPr>
          </w:p>
          <w:p w14:paraId="67F0F6B5" w14:textId="77777777" w:rsidR="00C42A4C" w:rsidRPr="00D51C60" w:rsidRDefault="00C42A4C" w:rsidP="00C42A4C">
            <w:pPr>
              <w:rPr>
                <w:sz w:val="20"/>
              </w:rPr>
            </w:pPr>
          </w:p>
          <w:p w14:paraId="223572B8" w14:textId="77777777" w:rsidR="00C42A4C" w:rsidRPr="00D51C60" w:rsidRDefault="00C42A4C" w:rsidP="00C42A4C">
            <w:pPr>
              <w:rPr>
                <w:sz w:val="20"/>
              </w:rPr>
            </w:pPr>
          </w:p>
          <w:p w14:paraId="777EC512" w14:textId="77777777" w:rsidR="00C42A4C" w:rsidRPr="00D51C60" w:rsidRDefault="00C42A4C" w:rsidP="00C42A4C">
            <w:pPr>
              <w:rPr>
                <w:sz w:val="20"/>
              </w:rPr>
            </w:pPr>
          </w:p>
          <w:p w14:paraId="555B47A3" w14:textId="77777777" w:rsidR="00C42A4C" w:rsidRPr="00D51C60" w:rsidRDefault="00C42A4C" w:rsidP="00C42A4C">
            <w:pPr>
              <w:rPr>
                <w:sz w:val="20"/>
              </w:rPr>
            </w:pPr>
          </w:p>
          <w:p w14:paraId="29D81B0C" w14:textId="77777777" w:rsidR="00C42A4C" w:rsidRDefault="00C42A4C" w:rsidP="00C42A4C">
            <w:pPr>
              <w:rPr>
                <w:sz w:val="20"/>
              </w:rPr>
            </w:pPr>
          </w:p>
          <w:p w14:paraId="6292653D" w14:textId="77777777" w:rsidR="00C42A4C" w:rsidRDefault="00C42A4C" w:rsidP="00C42A4C">
            <w:pPr>
              <w:rPr>
                <w:sz w:val="20"/>
              </w:rPr>
            </w:pPr>
          </w:p>
          <w:p w14:paraId="2542B2BF" w14:textId="77777777" w:rsidR="00C42A4C" w:rsidRDefault="00C42A4C" w:rsidP="00C42A4C">
            <w:pPr>
              <w:rPr>
                <w:sz w:val="20"/>
              </w:rPr>
            </w:pPr>
          </w:p>
          <w:p w14:paraId="0AD01E36" w14:textId="77777777" w:rsidR="00C42A4C" w:rsidRDefault="00C42A4C" w:rsidP="00C42A4C">
            <w:pPr>
              <w:rPr>
                <w:sz w:val="20"/>
              </w:rPr>
            </w:pPr>
          </w:p>
          <w:p w14:paraId="6D23A268" w14:textId="77777777" w:rsidR="00C42A4C" w:rsidRPr="00D51C60" w:rsidRDefault="00C42A4C" w:rsidP="00C42A4C">
            <w:pPr>
              <w:rPr>
                <w:sz w:val="20"/>
              </w:rPr>
            </w:pPr>
          </w:p>
          <w:p w14:paraId="0B1A50BE" w14:textId="77777777" w:rsidR="00C42A4C" w:rsidRPr="00D51C60" w:rsidRDefault="00C42A4C" w:rsidP="00C42A4C">
            <w:pPr>
              <w:rPr>
                <w:sz w:val="20"/>
              </w:rPr>
            </w:pPr>
          </w:p>
          <w:p w14:paraId="0B983E4D" w14:textId="77777777" w:rsidR="00C42A4C" w:rsidRPr="00D51C60" w:rsidRDefault="00C42A4C" w:rsidP="00C42A4C">
            <w:pPr>
              <w:rPr>
                <w:sz w:val="20"/>
              </w:rPr>
            </w:pPr>
          </w:p>
        </w:tc>
      </w:tr>
    </w:tbl>
    <w:p w14:paraId="4F207AC0" w14:textId="77777777" w:rsidR="00C42A4C" w:rsidRDefault="00C42A4C" w:rsidP="00C42A4C"/>
    <w:p w14:paraId="2C11EEF8" w14:textId="05AD673F" w:rsidR="00C42A4C" w:rsidRPr="005266B9" w:rsidRDefault="00450467" w:rsidP="00C42A4C">
      <w:pPr>
        <w:pStyle w:val="Titre2"/>
      </w:pPr>
      <w:bookmarkStart w:id="245" w:name="_Toc133415242"/>
      <w:r>
        <w:t>I</w:t>
      </w:r>
      <w:r w:rsidR="00C42A4C" w:rsidRPr="00431BE4">
        <w:t>.</w:t>
      </w:r>
      <w:r w:rsidR="00C42A4C">
        <w:t>3</w:t>
      </w:r>
      <w:r w:rsidR="00C42A4C" w:rsidRPr="00431BE4">
        <w:t>.</w:t>
      </w:r>
      <w:r w:rsidR="00C42A4C" w:rsidRPr="00431BE4">
        <w:tab/>
      </w:r>
      <w:r w:rsidR="00C42A4C">
        <w:t>Gestion des l</w:t>
      </w:r>
      <w:r w:rsidR="00C42A4C" w:rsidRPr="005266B9">
        <w:t>ocaux de stockage</w:t>
      </w:r>
      <w:bookmarkEnd w:id="245"/>
    </w:p>
    <w:p w14:paraId="4709640E" w14:textId="77777777" w:rsidR="00C42A4C" w:rsidRDefault="00C42A4C" w:rsidP="00C42A4C"/>
    <w:p w14:paraId="4E503D42" w14:textId="77777777" w:rsidR="00C42A4C" w:rsidRPr="00D51C60" w:rsidRDefault="00C42A4C" w:rsidP="0021201E">
      <w:pPr>
        <w:pStyle w:val="Paragraphedeliste"/>
        <w:numPr>
          <w:ilvl w:val="0"/>
          <w:numId w:val="41"/>
        </w:numPr>
        <w:rPr>
          <w:u w:val="single"/>
        </w:rPr>
      </w:pPr>
      <w:r w:rsidRPr="00D51C60">
        <w:rPr>
          <w:u w:val="single"/>
        </w:rPr>
        <w:t>Description des locaux</w:t>
      </w:r>
    </w:p>
    <w:p w14:paraId="774AF473" w14:textId="77777777" w:rsidR="00C42A4C" w:rsidRPr="005266B9" w:rsidRDefault="00C42A4C" w:rsidP="00C42A4C"/>
    <w:p w14:paraId="1190DA10" w14:textId="77777777" w:rsidR="00C42A4C" w:rsidRDefault="00C42A4C" w:rsidP="00C42A4C">
      <w:r w:rsidRPr="005266B9">
        <w:t>Ce tableau détaille les différents locaux affectés aux seules opérations de stockage et ceux affectés à d’autres opérations tels que locaux administratifs, garages, etc…</w:t>
      </w:r>
    </w:p>
    <w:p w14:paraId="7D0A5C12" w14:textId="77777777" w:rsidR="00C42A4C" w:rsidRDefault="00C42A4C" w:rsidP="00C42A4C"/>
    <w:tbl>
      <w:tblPr>
        <w:tblW w:w="5124" w:type="pc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78"/>
        <w:gridCol w:w="2264"/>
        <w:gridCol w:w="2264"/>
        <w:gridCol w:w="2396"/>
      </w:tblGrid>
      <w:tr w:rsidR="00C42A4C" w:rsidRPr="008614D4" w14:paraId="058D2BF7" w14:textId="77777777" w:rsidTr="00C42A4C">
        <w:trPr>
          <w:trHeight w:val="510"/>
        </w:trPr>
        <w:tc>
          <w:tcPr>
            <w:tcW w:w="1639" w:type="pct"/>
            <w:tcBorders>
              <w:top w:val="nil"/>
              <w:left w:val="nil"/>
            </w:tcBorders>
          </w:tcPr>
          <w:p w14:paraId="117B0A97" w14:textId="77777777" w:rsidR="00C42A4C" w:rsidRPr="008614D4" w:rsidRDefault="00C42A4C" w:rsidP="00C42A4C">
            <w:pPr>
              <w:rPr>
                <w:sz w:val="20"/>
                <w:szCs w:val="20"/>
              </w:rPr>
            </w:pPr>
          </w:p>
        </w:tc>
        <w:tc>
          <w:tcPr>
            <w:tcW w:w="1099" w:type="pct"/>
            <w:shd w:val="clear" w:color="auto" w:fill="DEEAF6" w:themeFill="accent1" w:themeFillTint="33"/>
            <w:vAlign w:val="center"/>
          </w:tcPr>
          <w:p w14:paraId="3851F3A2" w14:textId="77777777" w:rsidR="00C42A4C" w:rsidRPr="008614D4" w:rsidRDefault="00C42A4C" w:rsidP="00C42A4C">
            <w:pPr>
              <w:jc w:val="center"/>
              <w:rPr>
                <w:sz w:val="20"/>
                <w:szCs w:val="20"/>
              </w:rPr>
            </w:pPr>
            <w:r w:rsidRPr="008614D4">
              <w:rPr>
                <w:sz w:val="20"/>
                <w:szCs w:val="20"/>
              </w:rPr>
              <w:t>Nombre</w:t>
            </w:r>
          </w:p>
        </w:tc>
        <w:tc>
          <w:tcPr>
            <w:tcW w:w="1099" w:type="pct"/>
            <w:shd w:val="clear" w:color="auto" w:fill="DEEAF6" w:themeFill="accent1" w:themeFillTint="33"/>
            <w:vAlign w:val="center"/>
          </w:tcPr>
          <w:p w14:paraId="3AFC7135" w14:textId="77777777" w:rsidR="00C42A4C" w:rsidRPr="008614D4" w:rsidRDefault="00C42A4C" w:rsidP="00C42A4C">
            <w:pPr>
              <w:jc w:val="center"/>
              <w:rPr>
                <w:sz w:val="20"/>
                <w:szCs w:val="20"/>
              </w:rPr>
            </w:pPr>
            <w:r w:rsidRPr="008614D4">
              <w:rPr>
                <w:sz w:val="20"/>
                <w:szCs w:val="20"/>
              </w:rPr>
              <w:t>Surface en m</w:t>
            </w:r>
            <w:r w:rsidRPr="008614D4">
              <w:rPr>
                <w:sz w:val="20"/>
                <w:szCs w:val="20"/>
                <w:vertAlign w:val="superscript"/>
              </w:rPr>
              <w:t>2</w:t>
            </w:r>
          </w:p>
        </w:tc>
        <w:tc>
          <w:tcPr>
            <w:tcW w:w="1163" w:type="pct"/>
            <w:shd w:val="clear" w:color="auto" w:fill="DEEAF6" w:themeFill="accent1" w:themeFillTint="33"/>
            <w:vAlign w:val="center"/>
          </w:tcPr>
          <w:p w14:paraId="018FD28D" w14:textId="77777777" w:rsidR="00C42A4C" w:rsidRPr="008614D4" w:rsidRDefault="00C42A4C" w:rsidP="00C42A4C">
            <w:pPr>
              <w:jc w:val="center"/>
              <w:rPr>
                <w:sz w:val="20"/>
                <w:szCs w:val="20"/>
              </w:rPr>
            </w:pPr>
            <w:r w:rsidRPr="008614D4">
              <w:rPr>
                <w:sz w:val="20"/>
                <w:szCs w:val="20"/>
              </w:rPr>
              <w:t>Capacité de stockage (en nombre de palettes)</w:t>
            </w:r>
          </w:p>
        </w:tc>
      </w:tr>
      <w:tr w:rsidR="00C42A4C" w:rsidRPr="008614D4" w14:paraId="5BDCCFE8" w14:textId="77777777" w:rsidTr="00C42A4C">
        <w:trPr>
          <w:trHeight w:val="510"/>
        </w:trPr>
        <w:tc>
          <w:tcPr>
            <w:tcW w:w="1639" w:type="pct"/>
            <w:shd w:val="clear" w:color="auto" w:fill="DEEAF6" w:themeFill="accent1" w:themeFillTint="33"/>
            <w:vAlign w:val="center"/>
          </w:tcPr>
          <w:p w14:paraId="13DC53D0" w14:textId="77777777" w:rsidR="00C42A4C" w:rsidRPr="008614D4" w:rsidRDefault="00C42A4C" w:rsidP="00C42A4C">
            <w:pPr>
              <w:jc w:val="left"/>
              <w:rPr>
                <w:sz w:val="20"/>
                <w:szCs w:val="20"/>
              </w:rPr>
            </w:pPr>
            <w:r w:rsidRPr="008614D4">
              <w:rPr>
                <w:sz w:val="20"/>
                <w:szCs w:val="20"/>
              </w:rPr>
              <w:t>Locaux de l’établissement</w:t>
            </w:r>
          </w:p>
        </w:tc>
        <w:tc>
          <w:tcPr>
            <w:tcW w:w="1099" w:type="pct"/>
          </w:tcPr>
          <w:p w14:paraId="06881091" w14:textId="77777777" w:rsidR="00C42A4C" w:rsidRPr="008614D4" w:rsidRDefault="00C42A4C" w:rsidP="00C42A4C">
            <w:pPr>
              <w:rPr>
                <w:sz w:val="20"/>
                <w:szCs w:val="20"/>
              </w:rPr>
            </w:pPr>
          </w:p>
        </w:tc>
        <w:tc>
          <w:tcPr>
            <w:tcW w:w="1099" w:type="pct"/>
          </w:tcPr>
          <w:p w14:paraId="2CF02F26" w14:textId="77777777" w:rsidR="00C42A4C" w:rsidRPr="008614D4" w:rsidRDefault="00C42A4C" w:rsidP="00C42A4C">
            <w:pPr>
              <w:rPr>
                <w:sz w:val="20"/>
                <w:szCs w:val="20"/>
              </w:rPr>
            </w:pPr>
          </w:p>
        </w:tc>
        <w:tc>
          <w:tcPr>
            <w:tcW w:w="1163" w:type="pct"/>
          </w:tcPr>
          <w:p w14:paraId="154D91BE" w14:textId="77777777" w:rsidR="00C42A4C" w:rsidRPr="008614D4" w:rsidRDefault="00C42A4C" w:rsidP="00C42A4C">
            <w:pPr>
              <w:rPr>
                <w:sz w:val="20"/>
                <w:szCs w:val="20"/>
              </w:rPr>
            </w:pPr>
          </w:p>
        </w:tc>
      </w:tr>
      <w:tr w:rsidR="00C42A4C" w:rsidRPr="008614D4" w14:paraId="3A69DC7B" w14:textId="77777777" w:rsidTr="00C42A4C">
        <w:trPr>
          <w:trHeight w:val="510"/>
        </w:trPr>
        <w:tc>
          <w:tcPr>
            <w:tcW w:w="1639" w:type="pct"/>
            <w:shd w:val="clear" w:color="auto" w:fill="DEEAF6" w:themeFill="accent1" w:themeFillTint="33"/>
            <w:vAlign w:val="center"/>
          </w:tcPr>
          <w:p w14:paraId="4120E5BA" w14:textId="77777777" w:rsidR="00C42A4C" w:rsidRPr="008614D4" w:rsidRDefault="00C42A4C" w:rsidP="00C42A4C">
            <w:pPr>
              <w:jc w:val="left"/>
              <w:rPr>
                <w:sz w:val="20"/>
                <w:szCs w:val="20"/>
              </w:rPr>
            </w:pPr>
            <w:r w:rsidRPr="008614D4">
              <w:rPr>
                <w:sz w:val="20"/>
                <w:szCs w:val="20"/>
              </w:rPr>
              <w:t>Locaux généraux de stockage</w:t>
            </w:r>
          </w:p>
        </w:tc>
        <w:tc>
          <w:tcPr>
            <w:tcW w:w="1099" w:type="pct"/>
          </w:tcPr>
          <w:p w14:paraId="2619E05F" w14:textId="77777777" w:rsidR="00C42A4C" w:rsidRPr="008614D4" w:rsidRDefault="00C42A4C" w:rsidP="00C42A4C">
            <w:pPr>
              <w:rPr>
                <w:sz w:val="20"/>
                <w:szCs w:val="20"/>
              </w:rPr>
            </w:pPr>
          </w:p>
        </w:tc>
        <w:tc>
          <w:tcPr>
            <w:tcW w:w="1099" w:type="pct"/>
          </w:tcPr>
          <w:p w14:paraId="49C16125" w14:textId="77777777" w:rsidR="00C42A4C" w:rsidRPr="008614D4" w:rsidRDefault="00C42A4C" w:rsidP="00C42A4C">
            <w:pPr>
              <w:rPr>
                <w:sz w:val="20"/>
                <w:szCs w:val="20"/>
              </w:rPr>
            </w:pPr>
          </w:p>
        </w:tc>
        <w:tc>
          <w:tcPr>
            <w:tcW w:w="1163" w:type="pct"/>
          </w:tcPr>
          <w:p w14:paraId="1AB8B0F8" w14:textId="77777777" w:rsidR="00C42A4C" w:rsidRPr="008614D4" w:rsidRDefault="00C42A4C" w:rsidP="00C42A4C">
            <w:pPr>
              <w:rPr>
                <w:sz w:val="20"/>
                <w:szCs w:val="20"/>
              </w:rPr>
            </w:pPr>
          </w:p>
        </w:tc>
      </w:tr>
      <w:tr w:rsidR="00C42A4C" w:rsidRPr="008614D4" w14:paraId="37007FB3" w14:textId="77777777" w:rsidTr="00C42A4C">
        <w:trPr>
          <w:trHeight w:val="510"/>
        </w:trPr>
        <w:tc>
          <w:tcPr>
            <w:tcW w:w="1639" w:type="pct"/>
            <w:shd w:val="clear" w:color="auto" w:fill="DEEAF6" w:themeFill="accent1" w:themeFillTint="33"/>
            <w:vAlign w:val="center"/>
          </w:tcPr>
          <w:p w14:paraId="0A3C31FB" w14:textId="77777777" w:rsidR="00C42A4C" w:rsidRPr="008614D4" w:rsidRDefault="00C42A4C" w:rsidP="00C42A4C">
            <w:pPr>
              <w:jc w:val="left"/>
              <w:rPr>
                <w:sz w:val="20"/>
                <w:szCs w:val="20"/>
              </w:rPr>
            </w:pPr>
            <w:r w:rsidRPr="008614D4">
              <w:rPr>
                <w:sz w:val="20"/>
                <w:szCs w:val="20"/>
              </w:rPr>
              <w:t>Locaux affectés au stockage des médicaments</w:t>
            </w:r>
          </w:p>
        </w:tc>
        <w:tc>
          <w:tcPr>
            <w:tcW w:w="1099" w:type="pct"/>
          </w:tcPr>
          <w:p w14:paraId="42560EC0" w14:textId="77777777" w:rsidR="00C42A4C" w:rsidRPr="008614D4" w:rsidRDefault="00C42A4C" w:rsidP="00C42A4C">
            <w:pPr>
              <w:rPr>
                <w:sz w:val="20"/>
                <w:szCs w:val="20"/>
              </w:rPr>
            </w:pPr>
          </w:p>
        </w:tc>
        <w:tc>
          <w:tcPr>
            <w:tcW w:w="1099" w:type="pct"/>
          </w:tcPr>
          <w:p w14:paraId="7A80A7CD" w14:textId="77777777" w:rsidR="00C42A4C" w:rsidRPr="008614D4" w:rsidRDefault="00C42A4C" w:rsidP="00C42A4C">
            <w:pPr>
              <w:rPr>
                <w:sz w:val="20"/>
                <w:szCs w:val="20"/>
              </w:rPr>
            </w:pPr>
          </w:p>
        </w:tc>
        <w:tc>
          <w:tcPr>
            <w:tcW w:w="1163" w:type="pct"/>
          </w:tcPr>
          <w:p w14:paraId="34B24B53" w14:textId="77777777" w:rsidR="00C42A4C" w:rsidRPr="008614D4" w:rsidRDefault="00C42A4C" w:rsidP="00C42A4C">
            <w:pPr>
              <w:rPr>
                <w:sz w:val="20"/>
                <w:szCs w:val="20"/>
              </w:rPr>
            </w:pPr>
          </w:p>
        </w:tc>
      </w:tr>
      <w:tr w:rsidR="00C42A4C" w:rsidRPr="008614D4" w14:paraId="3690E7C1" w14:textId="77777777" w:rsidTr="00C42A4C">
        <w:trPr>
          <w:trHeight w:val="510"/>
        </w:trPr>
        <w:tc>
          <w:tcPr>
            <w:tcW w:w="1639" w:type="pct"/>
            <w:shd w:val="clear" w:color="auto" w:fill="DEEAF6" w:themeFill="accent1" w:themeFillTint="33"/>
            <w:vAlign w:val="center"/>
          </w:tcPr>
          <w:p w14:paraId="292FD9FC" w14:textId="77777777" w:rsidR="00C42A4C" w:rsidRPr="008614D4" w:rsidRDefault="00C42A4C" w:rsidP="00C42A4C">
            <w:pPr>
              <w:jc w:val="left"/>
              <w:rPr>
                <w:sz w:val="20"/>
                <w:szCs w:val="20"/>
              </w:rPr>
            </w:pPr>
            <w:r w:rsidRPr="008614D4">
              <w:rPr>
                <w:sz w:val="20"/>
                <w:szCs w:val="20"/>
              </w:rPr>
              <w:t>Locaux affectés aux médicaments rappelés</w:t>
            </w:r>
          </w:p>
        </w:tc>
        <w:tc>
          <w:tcPr>
            <w:tcW w:w="1099" w:type="pct"/>
          </w:tcPr>
          <w:p w14:paraId="2BCA57DD" w14:textId="77777777" w:rsidR="00C42A4C" w:rsidRPr="008614D4" w:rsidRDefault="00C42A4C" w:rsidP="00C42A4C">
            <w:pPr>
              <w:rPr>
                <w:sz w:val="20"/>
                <w:szCs w:val="20"/>
              </w:rPr>
            </w:pPr>
          </w:p>
        </w:tc>
        <w:tc>
          <w:tcPr>
            <w:tcW w:w="1099" w:type="pct"/>
          </w:tcPr>
          <w:p w14:paraId="0C997F6C" w14:textId="77777777" w:rsidR="00C42A4C" w:rsidRPr="008614D4" w:rsidRDefault="00C42A4C" w:rsidP="00C42A4C">
            <w:pPr>
              <w:rPr>
                <w:sz w:val="20"/>
                <w:szCs w:val="20"/>
              </w:rPr>
            </w:pPr>
          </w:p>
        </w:tc>
        <w:tc>
          <w:tcPr>
            <w:tcW w:w="1163" w:type="pct"/>
          </w:tcPr>
          <w:p w14:paraId="77BA064E" w14:textId="77777777" w:rsidR="00C42A4C" w:rsidRPr="008614D4" w:rsidRDefault="00C42A4C" w:rsidP="00C42A4C">
            <w:pPr>
              <w:rPr>
                <w:sz w:val="20"/>
                <w:szCs w:val="20"/>
              </w:rPr>
            </w:pPr>
          </w:p>
        </w:tc>
      </w:tr>
      <w:tr w:rsidR="00C42A4C" w:rsidRPr="008614D4" w14:paraId="43A3FAED" w14:textId="77777777" w:rsidTr="00C42A4C">
        <w:trPr>
          <w:trHeight w:val="510"/>
        </w:trPr>
        <w:tc>
          <w:tcPr>
            <w:tcW w:w="1639" w:type="pct"/>
            <w:shd w:val="clear" w:color="auto" w:fill="DEEAF6" w:themeFill="accent1" w:themeFillTint="33"/>
            <w:vAlign w:val="center"/>
          </w:tcPr>
          <w:p w14:paraId="7017B60B" w14:textId="77777777" w:rsidR="00C42A4C" w:rsidRPr="008614D4" w:rsidRDefault="00C42A4C" w:rsidP="00C42A4C">
            <w:pPr>
              <w:jc w:val="left"/>
              <w:rPr>
                <w:sz w:val="20"/>
                <w:szCs w:val="20"/>
              </w:rPr>
            </w:pPr>
            <w:r w:rsidRPr="008614D4">
              <w:rPr>
                <w:sz w:val="20"/>
                <w:szCs w:val="20"/>
              </w:rPr>
              <w:t>Locaux affectés aux médicaments retournés</w:t>
            </w:r>
          </w:p>
        </w:tc>
        <w:tc>
          <w:tcPr>
            <w:tcW w:w="1099" w:type="pct"/>
          </w:tcPr>
          <w:p w14:paraId="58AFC984" w14:textId="77777777" w:rsidR="00C42A4C" w:rsidRPr="008614D4" w:rsidRDefault="00C42A4C" w:rsidP="00C42A4C">
            <w:pPr>
              <w:rPr>
                <w:sz w:val="20"/>
                <w:szCs w:val="20"/>
              </w:rPr>
            </w:pPr>
          </w:p>
        </w:tc>
        <w:tc>
          <w:tcPr>
            <w:tcW w:w="1099" w:type="pct"/>
          </w:tcPr>
          <w:p w14:paraId="6AD2C12A" w14:textId="77777777" w:rsidR="00C42A4C" w:rsidRPr="008614D4" w:rsidRDefault="00C42A4C" w:rsidP="00C42A4C">
            <w:pPr>
              <w:rPr>
                <w:sz w:val="20"/>
                <w:szCs w:val="20"/>
              </w:rPr>
            </w:pPr>
          </w:p>
        </w:tc>
        <w:tc>
          <w:tcPr>
            <w:tcW w:w="1163" w:type="pct"/>
          </w:tcPr>
          <w:p w14:paraId="32495DE5" w14:textId="77777777" w:rsidR="00C42A4C" w:rsidRPr="008614D4" w:rsidRDefault="00C42A4C" w:rsidP="00C42A4C">
            <w:pPr>
              <w:rPr>
                <w:sz w:val="20"/>
                <w:szCs w:val="20"/>
              </w:rPr>
            </w:pPr>
          </w:p>
        </w:tc>
      </w:tr>
      <w:tr w:rsidR="00C42A4C" w:rsidRPr="008614D4" w14:paraId="4D8ACBE1" w14:textId="77777777" w:rsidTr="00C42A4C">
        <w:trPr>
          <w:trHeight w:val="510"/>
        </w:trPr>
        <w:tc>
          <w:tcPr>
            <w:tcW w:w="1639" w:type="pct"/>
            <w:shd w:val="clear" w:color="auto" w:fill="DEEAF6" w:themeFill="accent1" w:themeFillTint="33"/>
            <w:vAlign w:val="center"/>
          </w:tcPr>
          <w:p w14:paraId="04DE1CAF" w14:textId="77777777" w:rsidR="00C42A4C" w:rsidRPr="008614D4" w:rsidRDefault="00C42A4C" w:rsidP="00C42A4C">
            <w:pPr>
              <w:jc w:val="left"/>
              <w:rPr>
                <w:sz w:val="20"/>
                <w:szCs w:val="20"/>
              </w:rPr>
            </w:pPr>
            <w:r w:rsidRPr="008614D4">
              <w:rPr>
                <w:sz w:val="20"/>
                <w:szCs w:val="20"/>
              </w:rPr>
              <w:t>Locaux affectés à la réception des médicaments</w:t>
            </w:r>
          </w:p>
        </w:tc>
        <w:tc>
          <w:tcPr>
            <w:tcW w:w="1099" w:type="pct"/>
          </w:tcPr>
          <w:p w14:paraId="57FF1D18" w14:textId="77777777" w:rsidR="00C42A4C" w:rsidRPr="008614D4" w:rsidRDefault="00C42A4C" w:rsidP="00C42A4C">
            <w:pPr>
              <w:rPr>
                <w:sz w:val="20"/>
                <w:szCs w:val="20"/>
              </w:rPr>
            </w:pPr>
          </w:p>
        </w:tc>
        <w:tc>
          <w:tcPr>
            <w:tcW w:w="1099" w:type="pct"/>
          </w:tcPr>
          <w:p w14:paraId="710C1269" w14:textId="77777777" w:rsidR="00C42A4C" w:rsidRPr="008614D4" w:rsidRDefault="00C42A4C" w:rsidP="00C42A4C">
            <w:pPr>
              <w:rPr>
                <w:sz w:val="20"/>
                <w:szCs w:val="20"/>
              </w:rPr>
            </w:pPr>
          </w:p>
        </w:tc>
        <w:tc>
          <w:tcPr>
            <w:tcW w:w="1163" w:type="pct"/>
          </w:tcPr>
          <w:p w14:paraId="772B272C" w14:textId="77777777" w:rsidR="00C42A4C" w:rsidRPr="008614D4" w:rsidRDefault="00C42A4C" w:rsidP="00C42A4C">
            <w:pPr>
              <w:rPr>
                <w:sz w:val="20"/>
                <w:szCs w:val="20"/>
              </w:rPr>
            </w:pPr>
          </w:p>
        </w:tc>
      </w:tr>
      <w:tr w:rsidR="00C42A4C" w:rsidRPr="008614D4" w14:paraId="3DC110F5" w14:textId="77777777" w:rsidTr="00C42A4C">
        <w:trPr>
          <w:trHeight w:val="510"/>
        </w:trPr>
        <w:tc>
          <w:tcPr>
            <w:tcW w:w="1639" w:type="pct"/>
            <w:shd w:val="clear" w:color="auto" w:fill="DEEAF6" w:themeFill="accent1" w:themeFillTint="33"/>
            <w:vAlign w:val="center"/>
          </w:tcPr>
          <w:p w14:paraId="60BC4B2E" w14:textId="77777777" w:rsidR="00C42A4C" w:rsidRPr="008614D4" w:rsidRDefault="00C42A4C" w:rsidP="00C42A4C">
            <w:pPr>
              <w:jc w:val="left"/>
              <w:rPr>
                <w:sz w:val="20"/>
                <w:szCs w:val="20"/>
              </w:rPr>
            </w:pPr>
            <w:r w:rsidRPr="008614D4">
              <w:rPr>
                <w:sz w:val="20"/>
                <w:szCs w:val="20"/>
              </w:rPr>
              <w:t>Locaux affectés à l’expédition des médicaments</w:t>
            </w:r>
          </w:p>
        </w:tc>
        <w:tc>
          <w:tcPr>
            <w:tcW w:w="1099" w:type="pct"/>
          </w:tcPr>
          <w:p w14:paraId="329D18C0" w14:textId="77777777" w:rsidR="00C42A4C" w:rsidRPr="008614D4" w:rsidRDefault="00C42A4C" w:rsidP="00C42A4C">
            <w:pPr>
              <w:rPr>
                <w:sz w:val="20"/>
                <w:szCs w:val="20"/>
              </w:rPr>
            </w:pPr>
          </w:p>
        </w:tc>
        <w:tc>
          <w:tcPr>
            <w:tcW w:w="1099" w:type="pct"/>
          </w:tcPr>
          <w:p w14:paraId="4FCB4CF3" w14:textId="77777777" w:rsidR="00C42A4C" w:rsidRPr="008614D4" w:rsidRDefault="00C42A4C" w:rsidP="00C42A4C">
            <w:pPr>
              <w:rPr>
                <w:sz w:val="20"/>
                <w:szCs w:val="20"/>
              </w:rPr>
            </w:pPr>
          </w:p>
        </w:tc>
        <w:tc>
          <w:tcPr>
            <w:tcW w:w="1163" w:type="pct"/>
          </w:tcPr>
          <w:p w14:paraId="4553DFE4" w14:textId="77777777" w:rsidR="00C42A4C" w:rsidRPr="008614D4" w:rsidRDefault="00C42A4C" w:rsidP="00C42A4C">
            <w:pPr>
              <w:rPr>
                <w:sz w:val="20"/>
                <w:szCs w:val="20"/>
              </w:rPr>
            </w:pPr>
          </w:p>
        </w:tc>
      </w:tr>
      <w:tr w:rsidR="00C42A4C" w:rsidRPr="008614D4" w14:paraId="7D740AB5" w14:textId="77777777" w:rsidTr="00C42A4C">
        <w:trPr>
          <w:trHeight w:val="510"/>
        </w:trPr>
        <w:tc>
          <w:tcPr>
            <w:tcW w:w="1639" w:type="pct"/>
            <w:shd w:val="clear" w:color="auto" w:fill="DEEAF6" w:themeFill="accent1" w:themeFillTint="33"/>
            <w:vAlign w:val="center"/>
          </w:tcPr>
          <w:p w14:paraId="32B46CC2" w14:textId="77777777" w:rsidR="00C42A4C" w:rsidRPr="008614D4" w:rsidRDefault="00C42A4C" w:rsidP="00C42A4C">
            <w:pPr>
              <w:jc w:val="left"/>
              <w:rPr>
                <w:sz w:val="20"/>
                <w:szCs w:val="20"/>
              </w:rPr>
            </w:pPr>
            <w:r w:rsidRPr="008614D4">
              <w:rPr>
                <w:sz w:val="20"/>
                <w:szCs w:val="20"/>
              </w:rPr>
              <w:t>Locaux affectés aux produits thermosensibles</w:t>
            </w:r>
          </w:p>
        </w:tc>
        <w:tc>
          <w:tcPr>
            <w:tcW w:w="1099" w:type="pct"/>
          </w:tcPr>
          <w:p w14:paraId="4EBD1B94" w14:textId="77777777" w:rsidR="00C42A4C" w:rsidRPr="008614D4" w:rsidRDefault="00C42A4C" w:rsidP="00C42A4C">
            <w:pPr>
              <w:rPr>
                <w:sz w:val="20"/>
                <w:szCs w:val="20"/>
              </w:rPr>
            </w:pPr>
          </w:p>
        </w:tc>
        <w:tc>
          <w:tcPr>
            <w:tcW w:w="1099" w:type="pct"/>
          </w:tcPr>
          <w:p w14:paraId="47D7D315" w14:textId="77777777" w:rsidR="00C42A4C" w:rsidRPr="008614D4" w:rsidRDefault="00C42A4C" w:rsidP="00C42A4C">
            <w:pPr>
              <w:rPr>
                <w:sz w:val="20"/>
                <w:szCs w:val="20"/>
              </w:rPr>
            </w:pPr>
          </w:p>
        </w:tc>
        <w:tc>
          <w:tcPr>
            <w:tcW w:w="1163" w:type="pct"/>
          </w:tcPr>
          <w:p w14:paraId="3DC9B00F" w14:textId="77777777" w:rsidR="00C42A4C" w:rsidRPr="008614D4" w:rsidRDefault="00C42A4C" w:rsidP="00C42A4C">
            <w:pPr>
              <w:rPr>
                <w:sz w:val="20"/>
                <w:szCs w:val="20"/>
              </w:rPr>
            </w:pPr>
          </w:p>
        </w:tc>
      </w:tr>
      <w:tr w:rsidR="00C42A4C" w:rsidRPr="008614D4" w14:paraId="35CA2DF0" w14:textId="77777777" w:rsidTr="00C42A4C">
        <w:trPr>
          <w:trHeight w:val="510"/>
        </w:trPr>
        <w:tc>
          <w:tcPr>
            <w:tcW w:w="1639" w:type="pct"/>
            <w:shd w:val="clear" w:color="auto" w:fill="DEEAF6" w:themeFill="accent1" w:themeFillTint="33"/>
            <w:vAlign w:val="center"/>
          </w:tcPr>
          <w:p w14:paraId="67CBCB18" w14:textId="77777777" w:rsidR="00C42A4C" w:rsidRPr="008614D4" w:rsidRDefault="00C42A4C" w:rsidP="00C42A4C">
            <w:pPr>
              <w:jc w:val="left"/>
              <w:rPr>
                <w:sz w:val="20"/>
                <w:szCs w:val="20"/>
              </w:rPr>
            </w:pPr>
            <w:r w:rsidRPr="008614D4">
              <w:rPr>
                <w:sz w:val="20"/>
                <w:szCs w:val="20"/>
              </w:rPr>
              <w:t xml:space="preserve">Locaux affectés aux produits </w:t>
            </w:r>
            <w:proofErr w:type="spellStart"/>
            <w:r w:rsidRPr="008614D4">
              <w:rPr>
                <w:sz w:val="20"/>
                <w:szCs w:val="20"/>
              </w:rPr>
              <w:t>radiopharmaceutiques</w:t>
            </w:r>
            <w:proofErr w:type="spellEnd"/>
          </w:p>
        </w:tc>
        <w:tc>
          <w:tcPr>
            <w:tcW w:w="1099" w:type="pct"/>
          </w:tcPr>
          <w:p w14:paraId="103B55FA" w14:textId="77777777" w:rsidR="00C42A4C" w:rsidRPr="008614D4" w:rsidRDefault="00C42A4C" w:rsidP="00C42A4C">
            <w:pPr>
              <w:rPr>
                <w:sz w:val="20"/>
                <w:szCs w:val="20"/>
              </w:rPr>
            </w:pPr>
          </w:p>
        </w:tc>
        <w:tc>
          <w:tcPr>
            <w:tcW w:w="1099" w:type="pct"/>
          </w:tcPr>
          <w:p w14:paraId="4F5E0DC5" w14:textId="77777777" w:rsidR="00C42A4C" w:rsidRPr="008614D4" w:rsidRDefault="00C42A4C" w:rsidP="00C42A4C">
            <w:pPr>
              <w:rPr>
                <w:sz w:val="20"/>
                <w:szCs w:val="20"/>
              </w:rPr>
            </w:pPr>
          </w:p>
        </w:tc>
        <w:tc>
          <w:tcPr>
            <w:tcW w:w="1163" w:type="pct"/>
          </w:tcPr>
          <w:p w14:paraId="66431003" w14:textId="77777777" w:rsidR="00C42A4C" w:rsidRPr="008614D4" w:rsidRDefault="00C42A4C" w:rsidP="00C42A4C">
            <w:pPr>
              <w:rPr>
                <w:sz w:val="20"/>
                <w:szCs w:val="20"/>
              </w:rPr>
            </w:pPr>
          </w:p>
        </w:tc>
      </w:tr>
      <w:tr w:rsidR="00C42A4C" w:rsidRPr="008614D4" w14:paraId="6128D91A" w14:textId="77777777" w:rsidTr="00C42A4C">
        <w:trPr>
          <w:trHeight w:val="510"/>
        </w:trPr>
        <w:tc>
          <w:tcPr>
            <w:tcW w:w="1639" w:type="pct"/>
            <w:shd w:val="clear" w:color="auto" w:fill="DEEAF6" w:themeFill="accent1" w:themeFillTint="33"/>
            <w:vAlign w:val="center"/>
          </w:tcPr>
          <w:p w14:paraId="28512AC7" w14:textId="77777777" w:rsidR="00C42A4C" w:rsidRPr="008614D4" w:rsidRDefault="00C42A4C" w:rsidP="00C42A4C">
            <w:pPr>
              <w:jc w:val="left"/>
              <w:rPr>
                <w:sz w:val="20"/>
                <w:szCs w:val="20"/>
              </w:rPr>
            </w:pPr>
            <w:r w:rsidRPr="008614D4">
              <w:rPr>
                <w:sz w:val="20"/>
                <w:szCs w:val="20"/>
              </w:rPr>
              <w:t>Locaux affectés aux produits stupéfiants</w:t>
            </w:r>
          </w:p>
        </w:tc>
        <w:tc>
          <w:tcPr>
            <w:tcW w:w="1099" w:type="pct"/>
          </w:tcPr>
          <w:p w14:paraId="4CE2DEEC" w14:textId="77777777" w:rsidR="00C42A4C" w:rsidRPr="008614D4" w:rsidRDefault="00C42A4C" w:rsidP="00C42A4C">
            <w:pPr>
              <w:rPr>
                <w:sz w:val="20"/>
                <w:szCs w:val="20"/>
              </w:rPr>
            </w:pPr>
          </w:p>
        </w:tc>
        <w:tc>
          <w:tcPr>
            <w:tcW w:w="1099" w:type="pct"/>
          </w:tcPr>
          <w:p w14:paraId="368EDA47" w14:textId="77777777" w:rsidR="00C42A4C" w:rsidRPr="008614D4" w:rsidRDefault="00C42A4C" w:rsidP="00C42A4C">
            <w:pPr>
              <w:rPr>
                <w:sz w:val="20"/>
                <w:szCs w:val="20"/>
              </w:rPr>
            </w:pPr>
          </w:p>
        </w:tc>
        <w:tc>
          <w:tcPr>
            <w:tcW w:w="1163" w:type="pct"/>
          </w:tcPr>
          <w:p w14:paraId="2158A7C4" w14:textId="77777777" w:rsidR="00C42A4C" w:rsidRPr="008614D4" w:rsidRDefault="00C42A4C" w:rsidP="00C42A4C">
            <w:pPr>
              <w:rPr>
                <w:sz w:val="20"/>
                <w:szCs w:val="20"/>
              </w:rPr>
            </w:pPr>
          </w:p>
        </w:tc>
      </w:tr>
      <w:tr w:rsidR="00C42A4C" w:rsidRPr="008614D4" w14:paraId="461D68BD" w14:textId="77777777" w:rsidTr="00C42A4C">
        <w:trPr>
          <w:trHeight w:val="510"/>
        </w:trPr>
        <w:tc>
          <w:tcPr>
            <w:tcW w:w="1639" w:type="pct"/>
            <w:shd w:val="clear" w:color="auto" w:fill="DEEAF6" w:themeFill="accent1" w:themeFillTint="33"/>
            <w:vAlign w:val="center"/>
          </w:tcPr>
          <w:p w14:paraId="771D9E8C" w14:textId="61327830" w:rsidR="00C42A4C" w:rsidRPr="008614D4" w:rsidRDefault="00C42A4C" w:rsidP="005A46D7">
            <w:pPr>
              <w:jc w:val="left"/>
              <w:rPr>
                <w:sz w:val="20"/>
                <w:szCs w:val="20"/>
              </w:rPr>
            </w:pPr>
            <w:r w:rsidRPr="008614D4">
              <w:rPr>
                <w:sz w:val="20"/>
                <w:szCs w:val="20"/>
              </w:rPr>
              <w:t xml:space="preserve">Locaux affectés à d’autres </w:t>
            </w:r>
            <w:r w:rsidR="005A46D7">
              <w:rPr>
                <w:sz w:val="20"/>
                <w:szCs w:val="20"/>
              </w:rPr>
              <w:t xml:space="preserve">activités </w:t>
            </w:r>
            <w:r w:rsidRPr="008614D4">
              <w:rPr>
                <w:sz w:val="20"/>
                <w:szCs w:val="20"/>
              </w:rPr>
              <w:t>(1)</w:t>
            </w:r>
          </w:p>
        </w:tc>
        <w:tc>
          <w:tcPr>
            <w:tcW w:w="1099" w:type="pct"/>
          </w:tcPr>
          <w:p w14:paraId="46585479" w14:textId="77777777" w:rsidR="00C42A4C" w:rsidRPr="008614D4" w:rsidRDefault="00C42A4C" w:rsidP="00C42A4C">
            <w:pPr>
              <w:rPr>
                <w:sz w:val="20"/>
                <w:szCs w:val="20"/>
              </w:rPr>
            </w:pPr>
          </w:p>
        </w:tc>
        <w:tc>
          <w:tcPr>
            <w:tcW w:w="1099" w:type="pct"/>
          </w:tcPr>
          <w:p w14:paraId="45AD8A49" w14:textId="77777777" w:rsidR="00C42A4C" w:rsidRPr="008614D4" w:rsidRDefault="00C42A4C" w:rsidP="00C42A4C">
            <w:pPr>
              <w:rPr>
                <w:sz w:val="20"/>
                <w:szCs w:val="20"/>
              </w:rPr>
            </w:pPr>
          </w:p>
        </w:tc>
        <w:tc>
          <w:tcPr>
            <w:tcW w:w="1163" w:type="pct"/>
          </w:tcPr>
          <w:p w14:paraId="2D9EF4AD" w14:textId="77777777" w:rsidR="00C42A4C" w:rsidRPr="008614D4" w:rsidRDefault="00C42A4C" w:rsidP="00C42A4C">
            <w:pPr>
              <w:rPr>
                <w:sz w:val="20"/>
                <w:szCs w:val="20"/>
              </w:rPr>
            </w:pPr>
          </w:p>
        </w:tc>
      </w:tr>
    </w:tbl>
    <w:p w14:paraId="49D6B9B6" w14:textId="77777777" w:rsidR="002D3BFF" w:rsidRPr="002D3BFF" w:rsidRDefault="002D3BFF" w:rsidP="002D3BFF">
      <w:pPr>
        <w:pStyle w:val="Paragraphedeliste"/>
        <w:ind w:left="360"/>
        <w:rPr>
          <w:sz w:val="20"/>
          <w:szCs w:val="20"/>
        </w:rPr>
      </w:pPr>
    </w:p>
    <w:p w14:paraId="7335CAE1" w14:textId="77777777" w:rsidR="002D3BFF" w:rsidRPr="002D3BFF" w:rsidRDefault="002D3BFF" w:rsidP="0021201E">
      <w:pPr>
        <w:pStyle w:val="Paragraphedeliste"/>
        <w:numPr>
          <w:ilvl w:val="0"/>
          <w:numId w:val="42"/>
        </w:numPr>
        <w:rPr>
          <w:sz w:val="20"/>
          <w:szCs w:val="20"/>
        </w:rPr>
      </w:pPr>
      <w:r>
        <w:rPr>
          <w:szCs w:val="20"/>
        </w:rPr>
        <w:t>P</w:t>
      </w:r>
      <w:r w:rsidR="005A46D7" w:rsidRPr="002D3BFF">
        <w:rPr>
          <w:szCs w:val="20"/>
        </w:rPr>
        <w:t>réciser les opérations et/ou produits</w:t>
      </w:r>
    </w:p>
    <w:p w14:paraId="0C98E24E" w14:textId="71B50D93" w:rsidR="002D3BFF" w:rsidRPr="002D3BFF" w:rsidRDefault="005A46D7" w:rsidP="002D3BFF">
      <w:pPr>
        <w:pStyle w:val="Paragraphedeliste"/>
        <w:ind w:left="360"/>
        <w:rPr>
          <w:sz w:val="20"/>
          <w:szCs w:val="20"/>
        </w:rPr>
      </w:pPr>
      <w:r w:rsidRPr="002D3BFF">
        <w:rPr>
          <w:szCs w:val="20"/>
          <w:u w:val="single"/>
        </w:rPr>
        <w:t xml:space="preserve"> </w:t>
      </w:r>
    </w:p>
    <w:p w14:paraId="7147F6F8" w14:textId="602E81C8" w:rsidR="00C42A4C" w:rsidRPr="008614D4" w:rsidRDefault="00C42A4C" w:rsidP="0021201E">
      <w:pPr>
        <w:pStyle w:val="Paragraphedeliste"/>
        <w:numPr>
          <w:ilvl w:val="0"/>
          <w:numId w:val="42"/>
        </w:numPr>
        <w:rPr>
          <w:sz w:val="20"/>
          <w:szCs w:val="20"/>
        </w:rPr>
      </w:pPr>
      <w:r w:rsidRPr="008614D4">
        <w:rPr>
          <w:sz w:val="20"/>
          <w:szCs w:val="20"/>
          <w:u w:val="single"/>
        </w:rPr>
        <w:br w:type="page"/>
      </w:r>
    </w:p>
    <w:p w14:paraId="70DA7FE7" w14:textId="77777777" w:rsidR="00C42A4C" w:rsidRPr="00D51C60" w:rsidRDefault="00C42A4C" w:rsidP="0021201E">
      <w:pPr>
        <w:pStyle w:val="Paragraphedeliste"/>
        <w:numPr>
          <w:ilvl w:val="0"/>
          <w:numId w:val="41"/>
        </w:numPr>
        <w:rPr>
          <w:u w:val="single"/>
        </w:rPr>
      </w:pPr>
      <w:r w:rsidRPr="00D51C60">
        <w:rPr>
          <w:u w:val="single"/>
        </w:rPr>
        <w:lastRenderedPageBreak/>
        <w:t>Ventilation et maîtrise de la température</w:t>
      </w:r>
      <w:r>
        <w:rPr>
          <w:u w:val="single"/>
        </w:rPr>
        <w:t xml:space="preserve"> et de l’hygrométrie</w:t>
      </w:r>
    </w:p>
    <w:p w14:paraId="0969ABD8" w14:textId="77777777" w:rsidR="00C42A4C" w:rsidRPr="005266B9" w:rsidRDefault="00C42A4C" w:rsidP="00C42A4C"/>
    <w:p w14:paraId="35F238BD" w14:textId="77777777" w:rsidR="00C42A4C" w:rsidRPr="005266B9" w:rsidRDefault="00C42A4C" w:rsidP="00C42A4C">
      <w:r w:rsidRPr="005266B9">
        <w:t>Décrire en une demi-page les dispositifs mis en place afin de garantir la ventilation et la maîtrise de la température et de l’hygrométrie au sein des locaux de stockage.</w:t>
      </w:r>
    </w:p>
    <w:p w14:paraId="28777823" w14:textId="77777777" w:rsidR="00C42A4C" w:rsidRPr="005266B9" w:rsidRDefault="00C42A4C" w:rsidP="00C42A4C"/>
    <w:tbl>
      <w:tblPr>
        <w:tblStyle w:val="Grilledutableau"/>
        <w:tblW w:w="10206" w:type="dxa"/>
        <w:tblInd w:w="-5" w:type="dxa"/>
        <w:tblLook w:val="04A0" w:firstRow="1" w:lastRow="0" w:firstColumn="1" w:lastColumn="0" w:noHBand="0" w:noVBand="1"/>
      </w:tblPr>
      <w:tblGrid>
        <w:gridCol w:w="10206"/>
      </w:tblGrid>
      <w:tr w:rsidR="00C42A4C" w:rsidRPr="005266B9" w14:paraId="3DA2607D" w14:textId="77777777" w:rsidTr="00C42A4C">
        <w:tc>
          <w:tcPr>
            <w:tcW w:w="10206" w:type="dxa"/>
          </w:tcPr>
          <w:p w14:paraId="0A48A984" w14:textId="77777777" w:rsidR="00C42A4C" w:rsidRPr="00D51C60" w:rsidRDefault="00C42A4C" w:rsidP="00C42A4C">
            <w:pPr>
              <w:rPr>
                <w:sz w:val="20"/>
              </w:rPr>
            </w:pPr>
          </w:p>
          <w:p w14:paraId="209BD56B" w14:textId="77777777" w:rsidR="00C42A4C" w:rsidRPr="00D51C60" w:rsidRDefault="00C42A4C" w:rsidP="00C42A4C">
            <w:pPr>
              <w:rPr>
                <w:sz w:val="20"/>
              </w:rPr>
            </w:pPr>
          </w:p>
          <w:p w14:paraId="155720A6" w14:textId="77777777" w:rsidR="00C42A4C" w:rsidRPr="00D51C60" w:rsidRDefault="00C42A4C" w:rsidP="00C42A4C">
            <w:pPr>
              <w:rPr>
                <w:sz w:val="20"/>
              </w:rPr>
            </w:pPr>
          </w:p>
          <w:p w14:paraId="4A8C2B50" w14:textId="77777777" w:rsidR="00C42A4C" w:rsidRPr="00D51C60" w:rsidRDefault="00C42A4C" w:rsidP="00C42A4C">
            <w:pPr>
              <w:rPr>
                <w:sz w:val="20"/>
              </w:rPr>
            </w:pPr>
          </w:p>
          <w:p w14:paraId="7E667FF0" w14:textId="77777777" w:rsidR="00C42A4C" w:rsidRPr="00D51C60" w:rsidRDefault="00C42A4C" w:rsidP="00C42A4C">
            <w:pPr>
              <w:rPr>
                <w:sz w:val="20"/>
              </w:rPr>
            </w:pPr>
          </w:p>
          <w:p w14:paraId="3D471F43" w14:textId="77777777" w:rsidR="00C42A4C" w:rsidRPr="00D51C60" w:rsidRDefault="00C42A4C" w:rsidP="00C42A4C">
            <w:pPr>
              <w:rPr>
                <w:sz w:val="20"/>
              </w:rPr>
            </w:pPr>
          </w:p>
          <w:p w14:paraId="6C871797" w14:textId="77777777" w:rsidR="00C42A4C" w:rsidRPr="00D51C60" w:rsidRDefault="00C42A4C" w:rsidP="00C42A4C">
            <w:pPr>
              <w:rPr>
                <w:sz w:val="20"/>
              </w:rPr>
            </w:pPr>
          </w:p>
          <w:p w14:paraId="15A0FC49" w14:textId="77777777" w:rsidR="00C42A4C" w:rsidRDefault="00C42A4C" w:rsidP="00C42A4C">
            <w:pPr>
              <w:rPr>
                <w:sz w:val="20"/>
              </w:rPr>
            </w:pPr>
          </w:p>
          <w:p w14:paraId="5BFB3CE2" w14:textId="77777777" w:rsidR="00C42A4C" w:rsidRDefault="00C42A4C" w:rsidP="00C42A4C">
            <w:pPr>
              <w:rPr>
                <w:sz w:val="20"/>
              </w:rPr>
            </w:pPr>
          </w:p>
          <w:p w14:paraId="505B8510" w14:textId="77777777" w:rsidR="00C42A4C" w:rsidRDefault="00C42A4C" w:rsidP="00C42A4C">
            <w:pPr>
              <w:rPr>
                <w:sz w:val="20"/>
              </w:rPr>
            </w:pPr>
          </w:p>
          <w:p w14:paraId="620CA448" w14:textId="77777777" w:rsidR="00C42A4C" w:rsidRDefault="00C42A4C" w:rsidP="00C42A4C">
            <w:pPr>
              <w:rPr>
                <w:sz w:val="20"/>
              </w:rPr>
            </w:pPr>
          </w:p>
          <w:p w14:paraId="1A074676" w14:textId="77777777" w:rsidR="00C42A4C" w:rsidRDefault="00C42A4C" w:rsidP="00C42A4C">
            <w:pPr>
              <w:rPr>
                <w:sz w:val="20"/>
              </w:rPr>
            </w:pPr>
          </w:p>
          <w:p w14:paraId="2426CA5A" w14:textId="77777777" w:rsidR="00C42A4C" w:rsidRDefault="00C42A4C" w:rsidP="00C42A4C">
            <w:pPr>
              <w:rPr>
                <w:sz w:val="20"/>
              </w:rPr>
            </w:pPr>
          </w:p>
          <w:p w14:paraId="7F2D9BFC" w14:textId="77777777" w:rsidR="00C42A4C" w:rsidRDefault="00C42A4C" w:rsidP="00C42A4C">
            <w:pPr>
              <w:rPr>
                <w:sz w:val="20"/>
              </w:rPr>
            </w:pPr>
          </w:p>
          <w:p w14:paraId="13C602B8" w14:textId="77777777" w:rsidR="00C42A4C" w:rsidRDefault="00C42A4C" w:rsidP="00C42A4C">
            <w:pPr>
              <w:rPr>
                <w:sz w:val="20"/>
              </w:rPr>
            </w:pPr>
          </w:p>
          <w:p w14:paraId="2E62FD2D" w14:textId="77777777" w:rsidR="00C42A4C" w:rsidRDefault="00C42A4C" w:rsidP="00C42A4C">
            <w:pPr>
              <w:rPr>
                <w:sz w:val="20"/>
              </w:rPr>
            </w:pPr>
          </w:p>
          <w:p w14:paraId="269760E5" w14:textId="77777777" w:rsidR="00C42A4C" w:rsidRDefault="00C42A4C" w:rsidP="00C42A4C">
            <w:pPr>
              <w:rPr>
                <w:sz w:val="20"/>
              </w:rPr>
            </w:pPr>
          </w:p>
          <w:p w14:paraId="186CF7DA" w14:textId="77777777" w:rsidR="00C42A4C" w:rsidRDefault="00C42A4C" w:rsidP="00C42A4C">
            <w:pPr>
              <w:rPr>
                <w:sz w:val="20"/>
              </w:rPr>
            </w:pPr>
          </w:p>
          <w:p w14:paraId="276D24B0" w14:textId="77777777" w:rsidR="00C42A4C" w:rsidRDefault="00C42A4C" w:rsidP="00C42A4C">
            <w:pPr>
              <w:rPr>
                <w:sz w:val="20"/>
              </w:rPr>
            </w:pPr>
          </w:p>
          <w:p w14:paraId="21253A26" w14:textId="77777777" w:rsidR="00C42A4C" w:rsidRDefault="00C42A4C" w:rsidP="00C42A4C">
            <w:pPr>
              <w:rPr>
                <w:sz w:val="20"/>
              </w:rPr>
            </w:pPr>
          </w:p>
          <w:p w14:paraId="2C347EDA" w14:textId="77777777" w:rsidR="00C42A4C" w:rsidRDefault="00C42A4C" w:rsidP="00C42A4C">
            <w:pPr>
              <w:rPr>
                <w:sz w:val="20"/>
              </w:rPr>
            </w:pPr>
          </w:p>
          <w:p w14:paraId="74F329C3" w14:textId="77777777" w:rsidR="00C42A4C" w:rsidRPr="00D51C60" w:rsidRDefault="00C42A4C" w:rsidP="00C42A4C">
            <w:pPr>
              <w:rPr>
                <w:sz w:val="20"/>
              </w:rPr>
            </w:pPr>
          </w:p>
          <w:p w14:paraId="2F96235D" w14:textId="77777777" w:rsidR="00C42A4C" w:rsidRPr="00D51C60" w:rsidRDefault="00C42A4C" w:rsidP="00C42A4C">
            <w:pPr>
              <w:rPr>
                <w:sz w:val="20"/>
              </w:rPr>
            </w:pPr>
          </w:p>
          <w:p w14:paraId="2DD774A3" w14:textId="77777777" w:rsidR="00C42A4C" w:rsidRPr="00D51C60" w:rsidRDefault="00C42A4C" w:rsidP="00C42A4C">
            <w:pPr>
              <w:rPr>
                <w:sz w:val="20"/>
              </w:rPr>
            </w:pPr>
          </w:p>
        </w:tc>
      </w:tr>
    </w:tbl>
    <w:p w14:paraId="195C7BFF" w14:textId="77777777" w:rsidR="00C42A4C" w:rsidRDefault="00C42A4C" w:rsidP="00C42A4C"/>
    <w:p w14:paraId="0C0D9E49" w14:textId="00CAD347" w:rsidR="00C42A4C" w:rsidRPr="007C251E" w:rsidRDefault="00C42A4C" w:rsidP="0021201E">
      <w:pPr>
        <w:pStyle w:val="Paragraphedeliste"/>
        <w:numPr>
          <w:ilvl w:val="0"/>
          <w:numId w:val="41"/>
        </w:numPr>
        <w:rPr>
          <w:u w:val="single"/>
        </w:rPr>
      </w:pPr>
      <w:r w:rsidRPr="007C251E">
        <w:rPr>
          <w:u w:val="single"/>
        </w:rPr>
        <w:t xml:space="preserve">Description du système de traitement de l’air (à </w:t>
      </w:r>
      <w:r w:rsidR="0062612F">
        <w:rPr>
          <w:u w:val="single"/>
        </w:rPr>
        <w:t xml:space="preserve">compléter </w:t>
      </w:r>
      <w:r w:rsidRPr="007C251E">
        <w:rPr>
          <w:u w:val="single"/>
        </w:rPr>
        <w:t>le cas échéant)</w:t>
      </w:r>
    </w:p>
    <w:p w14:paraId="017E164A" w14:textId="77777777" w:rsidR="00C42A4C" w:rsidRPr="005266B9" w:rsidRDefault="00C42A4C" w:rsidP="00C42A4C">
      <w:pPr>
        <w:pStyle w:val="Paragraphedeliste"/>
      </w:pPr>
    </w:p>
    <w:p w14:paraId="5D29B819" w14:textId="732CA5A3" w:rsidR="00C42A4C" w:rsidRDefault="00450467" w:rsidP="00C42A4C">
      <w:r>
        <w:t>Joindre (</w:t>
      </w:r>
      <w:r w:rsidRPr="00841371">
        <w:rPr>
          <w:b/>
        </w:rPr>
        <w:t>annexe I</w:t>
      </w:r>
      <w:r w:rsidR="00C42A4C" w:rsidRPr="00841371">
        <w:rPr>
          <w:b/>
        </w:rPr>
        <w:t>.3.</w:t>
      </w:r>
      <w:r w:rsidR="00C42A4C">
        <w:t xml:space="preserve">) </w:t>
      </w:r>
      <w:r w:rsidR="00C42A4C" w:rsidRPr="005266B9">
        <w:t>un plan simplifié du système de traitement d'air et des centrales mentionnant également la référence des zones ventilées et les reprendre dans le tableau ci-dessous :</w:t>
      </w:r>
    </w:p>
    <w:p w14:paraId="24887F29" w14:textId="77777777" w:rsidR="00C42A4C" w:rsidRPr="005266B9" w:rsidRDefault="00C42A4C" w:rsidP="00C42A4C"/>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5"/>
        <w:gridCol w:w="2649"/>
        <w:gridCol w:w="2649"/>
        <w:gridCol w:w="6"/>
      </w:tblGrid>
      <w:tr w:rsidR="00C42A4C" w:rsidRPr="005266B9" w14:paraId="410B0F0A" w14:textId="77777777" w:rsidTr="00C42A4C">
        <w:trPr>
          <w:gridAfter w:val="1"/>
          <w:wAfter w:w="3" w:type="pct"/>
          <w:cantSplit/>
          <w:trHeight w:val="377"/>
          <w:jc w:val="center"/>
        </w:trPr>
        <w:tc>
          <w:tcPr>
            <w:tcW w:w="1231" w:type="pct"/>
            <w:vMerge w:val="restart"/>
            <w:shd w:val="clear" w:color="auto" w:fill="DEEAF6" w:themeFill="accent1" w:themeFillTint="33"/>
            <w:vAlign w:val="center"/>
          </w:tcPr>
          <w:p w14:paraId="2383124D" w14:textId="77777777" w:rsidR="00C42A4C" w:rsidRPr="005266B9" w:rsidRDefault="00C42A4C" w:rsidP="00C42A4C">
            <w:pPr>
              <w:jc w:val="center"/>
            </w:pPr>
            <w:r w:rsidRPr="005266B9">
              <w:t>Référence des centrales</w:t>
            </w:r>
          </w:p>
        </w:tc>
        <w:tc>
          <w:tcPr>
            <w:tcW w:w="1127" w:type="pct"/>
            <w:vMerge w:val="restart"/>
            <w:shd w:val="clear" w:color="auto" w:fill="DEEAF6" w:themeFill="accent1" w:themeFillTint="33"/>
            <w:vAlign w:val="center"/>
          </w:tcPr>
          <w:p w14:paraId="7661D59B" w14:textId="77777777" w:rsidR="00C42A4C" w:rsidRPr="005266B9" w:rsidRDefault="00C42A4C" w:rsidP="00C42A4C">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224CA002" w14:textId="77777777" w:rsidR="00C42A4C" w:rsidRPr="005266B9" w:rsidRDefault="00C42A4C" w:rsidP="00C42A4C">
            <w:pPr>
              <w:jc w:val="center"/>
            </w:pPr>
            <w:r w:rsidRPr="005266B9">
              <w:t>Nombre de renouvellements horaires</w:t>
            </w:r>
          </w:p>
        </w:tc>
        <w:tc>
          <w:tcPr>
            <w:tcW w:w="1319" w:type="pct"/>
            <w:vMerge w:val="restart"/>
            <w:shd w:val="clear" w:color="auto" w:fill="DEEAF6" w:themeFill="accent1" w:themeFillTint="33"/>
            <w:vAlign w:val="center"/>
          </w:tcPr>
          <w:p w14:paraId="70A33A93" w14:textId="77777777" w:rsidR="00C42A4C" w:rsidRPr="005266B9" w:rsidRDefault="00C42A4C" w:rsidP="00C42A4C">
            <w:pPr>
              <w:jc w:val="center"/>
            </w:pPr>
            <w:r w:rsidRPr="005266B9">
              <w:t>Nombre d'ateliers ventilés par chaque centrale</w:t>
            </w:r>
          </w:p>
        </w:tc>
      </w:tr>
      <w:tr w:rsidR="00C42A4C" w:rsidRPr="005266B9" w14:paraId="2ABC324E" w14:textId="77777777" w:rsidTr="00C42A4C">
        <w:trPr>
          <w:gridAfter w:val="1"/>
          <w:wAfter w:w="3" w:type="pct"/>
          <w:cantSplit/>
          <w:trHeight w:val="500"/>
          <w:jc w:val="center"/>
        </w:trPr>
        <w:tc>
          <w:tcPr>
            <w:tcW w:w="1231" w:type="pct"/>
            <w:vMerge/>
            <w:shd w:val="clear" w:color="auto" w:fill="DEEAF6" w:themeFill="accent1" w:themeFillTint="33"/>
          </w:tcPr>
          <w:p w14:paraId="604CD35D" w14:textId="77777777" w:rsidR="00C42A4C" w:rsidRPr="005266B9" w:rsidRDefault="00C42A4C" w:rsidP="00C42A4C"/>
        </w:tc>
        <w:tc>
          <w:tcPr>
            <w:tcW w:w="1127" w:type="pct"/>
            <w:vMerge/>
            <w:shd w:val="clear" w:color="auto" w:fill="DEEAF6" w:themeFill="accent1" w:themeFillTint="33"/>
          </w:tcPr>
          <w:p w14:paraId="7E5583BA" w14:textId="77777777" w:rsidR="00C42A4C" w:rsidRPr="005266B9" w:rsidRDefault="00C42A4C" w:rsidP="00C42A4C"/>
        </w:tc>
        <w:tc>
          <w:tcPr>
            <w:tcW w:w="1319" w:type="pct"/>
            <w:vMerge/>
            <w:shd w:val="clear" w:color="auto" w:fill="DEEAF6" w:themeFill="accent1" w:themeFillTint="33"/>
          </w:tcPr>
          <w:p w14:paraId="31AB7AD2" w14:textId="77777777" w:rsidR="00C42A4C" w:rsidRPr="005266B9" w:rsidRDefault="00C42A4C" w:rsidP="00C42A4C"/>
        </w:tc>
        <w:tc>
          <w:tcPr>
            <w:tcW w:w="1319" w:type="pct"/>
            <w:vMerge/>
            <w:shd w:val="clear" w:color="auto" w:fill="DEEAF6" w:themeFill="accent1" w:themeFillTint="33"/>
          </w:tcPr>
          <w:p w14:paraId="1A9394B2" w14:textId="77777777" w:rsidR="00C42A4C" w:rsidRPr="005266B9" w:rsidRDefault="00C42A4C" w:rsidP="00C42A4C"/>
        </w:tc>
      </w:tr>
      <w:tr w:rsidR="00C42A4C" w:rsidRPr="005266B9" w14:paraId="400B3FA6" w14:textId="77777777" w:rsidTr="00C42A4C">
        <w:trPr>
          <w:trHeight w:val="482"/>
          <w:jc w:val="center"/>
        </w:trPr>
        <w:tc>
          <w:tcPr>
            <w:tcW w:w="1226" w:type="pct"/>
          </w:tcPr>
          <w:p w14:paraId="10E29250" w14:textId="77777777" w:rsidR="00C42A4C" w:rsidRPr="005266B9" w:rsidRDefault="00C42A4C" w:rsidP="00C42A4C"/>
        </w:tc>
        <w:tc>
          <w:tcPr>
            <w:tcW w:w="1127" w:type="pct"/>
          </w:tcPr>
          <w:p w14:paraId="5F13AE79" w14:textId="77777777" w:rsidR="00C42A4C" w:rsidRPr="005266B9" w:rsidRDefault="00C42A4C" w:rsidP="00C42A4C"/>
        </w:tc>
        <w:tc>
          <w:tcPr>
            <w:tcW w:w="1319" w:type="pct"/>
          </w:tcPr>
          <w:p w14:paraId="111946A1" w14:textId="77777777" w:rsidR="00C42A4C" w:rsidRPr="005266B9" w:rsidRDefault="00C42A4C" w:rsidP="00C42A4C"/>
        </w:tc>
        <w:tc>
          <w:tcPr>
            <w:tcW w:w="1319" w:type="pct"/>
            <w:gridSpan w:val="2"/>
          </w:tcPr>
          <w:p w14:paraId="11B74CD5" w14:textId="77777777" w:rsidR="00C42A4C" w:rsidRPr="005266B9" w:rsidRDefault="00C42A4C" w:rsidP="00C42A4C"/>
        </w:tc>
      </w:tr>
      <w:tr w:rsidR="00C42A4C" w:rsidRPr="005266B9" w14:paraId="1C64FFD7" w14:textId="77777777" w:rsidTr="00C42A4C">
        <w:trPr>
          <w:trHeight w:val="506"/>
          <w:jc w:val="center"/>
        </w:trPr>
        <w:tc>
          <w:tcPr>
            <w:tcW w:w="1226" w:type="pct"/>
          </w:tcPr>
          <w:p w14:paraId="0A95ACF5" w14:textId="77777777" w:rsidR="00C42A4C" w:rsidRPr="005266B9" w:rsidRDefault="00C42A4C" w:rsidP="00C42A4C"/>
        </w:tc>
        <w:tc>
          <w:tcPr>
            <w:tcW w:w="1127" w:type="pct"/>
          </w:tcPr>
          <w:p w14:paraId="2B18EAD4" w14:textId="77777777" w:rsidR="00C42A4C" w:rsidRPr="005266B9" w:rsidRDefault="00C42A4C" w:rsidP="00C42A4C"/>
        </w:tc>
        <w:tc>
          <w:tcPr>
            <w:tcW w:w="1319" w:type="pct"/>
          </w:tcPr>
          <w:p w14:paraId="75F586DA" w14:textId="77777777" w:rsidR="00C42A4C" w:rsidRPr="005266B9" w:rsidRDefault="00C42A4C" w:rsidP="00C42A4C"/>
        </w:tc>
        <w:tc>
          <w:tcPr>
            <w:tcW w:w="1319" w:type="pct"/>
            <w:gridSpan w:val="2"/>
          </w:tcPr>
          <w:p w14:paraId="6743501B" w14:textId="77777777" w:rsidR="00C42A4C" w:rsidRPr="005266B9" w:rsidRDefault="00C42A4C" w:rsidP="00C42A4C"/>
        </w:tc>
      </w:tr>
    </w:tbl>
    <w:p w14:paraId="69B7A163" w14:textId="77777777" w:rsidR="00C42A4C" w:rsidRDefault="00C42A4C" w:rsidP="00C42A4C">
      <w:pPr>
        <w:pStyle w:val="Paragraphedeliste"/>
      </w:pPr>
    </w:p>
    <w:p w14:paraId="44B73B57" w14:textId="34430613" w:rsidR="00C42A4C" w:rsidRPr="007C251E" w:rsidRDefault="00C42A4C" w:rsidP="0021201E">
      <w:pPr>
        <w:pStyle w:val="Paragraphedeliste"/>
        <w:numPr>
          <w:ilvl w:val="0"/>
          <w:numId w:val="41"/>
        </w:numPr>
        <w:rPr>
          <w:u w:val="single"/>
        </w:rPr>
      </w:pPr>
      <w:r w:rsidRPr="007C251E">
        <w:rPr>
          <w:u w:val="single"/>
        </w:rPr>
        <w:t xml:space="preserve">Description de la climatisation (à </w:t>
      </w:r>
      <w:r w:rsidR="0062612F">
        <w:rPr>
          <w:u w:val="single"/>
        </w:rPr>
        <w:t xml:space="preserve">compléter </w:t>
      </w:r>
      <w:r w:rsidRPr="007C251E">
        <w:rPr>
          <w:u w:val="single"/>
        </w:rPr>
        <w:t>le cas échéant)</w:t>
      </w:r>
    </w:p>
    <w:p w14:paraId="446C536B" w14:textId="77777777" w:rsidR="00C42A4C" w:rsidRPr="005266B9" w:rsidRDefault="00C42A4C" w:rsidP="00C42A4C">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5"/>
      </w:tblGrid>
      <w:tr w:rsidR="00C42A4C" w:rsidRPr="005266B9" w14:paraId="4389FA76" w14:textId="77777777" w:rsidTr="00C42A4C">
        <w:trPr>
          <w:trHeight w:val="840"/>
          <w:jc w:val="center"/>
        </w:trPr>
        <w:tc>
          <w:tcPr>
            <w:tcW w:w="2630" w:type="pct"/>
            <w:shd w:val="clear" w:color="auto" w:fill="DEEAF6" w:themeFill="accent1" w:themeFillTint="33"/>
            <w:vAlign w:val="center"/>
          </w:tcPr>
          <w:p w14:paraId="0AC90F69" w14:textId="77777777" w:rsidR="00C42A4C" w:rsidRPr="005266B9" w:rsidRDefault="00C42A4C" w:rsidP="00C42A4C">
            <w:pPr>
              <w:jc w:val="center"/>
            </w:pPr>
            <w:r w:rsidRPr="005266B9">
              <w:t>Type de climatisation</w:t>
            </w:r>
          </w:p>
        </w:tc>
        <w:tc>
          <w:tcPr>
            <w:tcW w:w="2370" w:type="pct"/>
            <w:shd w:val="clear" w:color="auto" w:fill="DEEAF6" w:themeFill="accent1" w:themeFillTint="33"/>
            <w:vAlign w:val="center"/>
          </w:tcPr>
          <w:p w14:paraId="5E60D2F5" w14:textId="77777777" w:rsidR="00C42A4C" w:rsidRPr="005266B9" w:rsidRDefault="00C42A4C" w:rsidP="00C42A4C">
            <w:pPr>
              <w:jc w:val="center"/>
            </w:pPr>
            <w:r w:rsidRPr="005266B9">
              <w:t>Référence de la zone climatisée</w:t>
            </w:r>
          </w:p>
        </w:tc>
      </w:tr>
      <w:tr w:rsidR="00C42A4C" w:rsidRPr="005266B9" w14:paraId="4AAB7763" w14:textId="77777777" w:rsidTr="00C42A4C">
        <w:trPr>
          <w:trHeight w:val="559"/>
          <w:jc w:val="center"/>
        </w:trPr>
        <w:tc>
          <w:tcPr>
            <w:tcW w:w="2630" w:type="pct"/>
            <w:vAlign w:val="center"/>
          </w:tcPr>
          <w:p w14:paraId="1F5A6B91" w14:textId="77777777" w:rsidR="00C42A4C" w:rsidRPr="005266B9" w:rsidRDefault="00C42A4C" w:rsidP="00C42A4C"/>
        </w:tc>
        <w:tc>
          <w:tcPr>
            <w:tcW w:w="2370" w:type="pct"/>
          </w:tcPr>
          <w:p w14:paraId="6ADD6653" w14:textId="77777777" w:rsidR="00C42A4C" w:rsidRPr="005266B9" w:rsidRDefault="00C42A4C" w:rsidP="00C42A4C"/>
        </w:tc>
      </w:tr>
      <w:tr w:rsidR="00C42A4C" w:rsidRPr="005266B9" w14:paraId="59127C4D" w14:textId="77777777" w:rsidTr="00C42A4C">
        <w:trPr>
          <w:trHeight w:val="584"/>
          <w:jc w:val="center"/>
        </w:trPr>
        <w:tc>
          <w:tcPr>
            <w:tcW w:w="2630" w:type="pct"/>
            <w:vAlign w:val="center"/>
          </w:tcPr>
          <w:p w14:paraId="2F0FE6E9" w14:textId="77777777" w:rsidR="00C42A4C" w:rsidRPr="005266B9" w:rsidRDefault="00C42A4C" w:rsidP="00C42A4C"/>
        </w:tc>
        <w:tc>
          <w:tcPr>
            <w:tcW w:w="2370" w:type="pct"/>
          </w:tcPr>
          <w:p w14:paraId="101A393C" w14:textId="77777777" w:rsidR="00C42A4C" w:rsidRPr="005266B9" w:rsidRDefault="00C42A4C" w:rsidP="00C42A4C"/>
        </w:tc>
      </w:tr>
    </w:tbl>
    <w:p w14:paraId="35377715" w14:textId="77777777" w:rsidR="00C42A4C" w:rsidRDefault="00C42A4C" w:rsidP="00C42A4C"/>
    <w:p w14:paraId="2BE023B1" w14:textId="77777777" w:rsidR="00C42A4C" w:rsidRDefault="00C42A4C" w:rsidP="00C42A4C">
      <w:pPr>
        <w:widowControl/>
        <w:jc w:val="left"/>
      </w:pPr>
      <w:r>
        <w:br w:type="page"/>
      </w:r>
    </w:p>
    <w:p w14:paraId="50C60694" w14:textId="4B19AC0E" w:rsidR="00C42A4C" w:rsidRDefault="00450467" w:rsidP="00C42A4C">
      <w:pPr>
        <w:pStyle w:val="Titre2"/>
      </w:pPr>
      <w:bookmarkStart w:id="246" w:name="_Toc133415243"/>
      <w:r>
        <w:lastRenderedPageBreak/>
        <w:t>I</w:t>
      </w:r>
      <w:r w:rsidR="00C42A4C" w:rsidRPr="00431BE4">
        <w:t>.</w:t>
      </w:r>
      <w:r w:rsidR="00C42A4C">
        <w:t>4</w:t>
      </w:r>
      <w:r w:rsidR="00C42A4C" w:rsidRPr="00431BE4">
        <w:t>.</w:t>
      </w:r>
      <w:r w:rsidR="00C42A4C" w:rsidRPr="00431BE4">
        <w:tab/>
      </w:r>
      <w:r w:rsidR="00C42A4C" w:rsidRPr="005266B9">
        <w:t>Systèmes de tra</w:t>
      </w:r>
      <w:r w:rsidR="00C42A4C">
        <w:t>itement informatisé des données</w:t>
      </w:r>
      <w:bookmarkEnd w:id="246"/>
    </w:p>
    <w:p w14:paraId="57F74E54" w14:textId="77777777" w:rsidR="00C42A4C" w:rsidRPr="005266B9" w:rsidRDefault="00C42A4C" w:rsidP="00C42A4C"/>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3"/>
        <w:gridCol w:w="3370"/>
        <w:gridCol w:w="3370"/>
      </w:tblGrid>
      <w:tr w:rsidR="00C42A4C" w:rsidRPr="005266B9" w14:paraId="7BEE0F02" w14:textId="77777777" w:rsidTr="00C42A4C">
        <w:tc>
          <w:tcPr>
            <w:tcW w:w="1644" w:type="pct"/>
            <w:shd w:val="clear" w:color="auto" w:fill="DEEAF6" w:themeFill="accent1" w:themeFillTint="33"/>
            <w:vAlign w:val="center"/>
          </w:tcPr>
          <w:p w14:paraId="4584E24E" w14:textId="77777777" w:rsidR="00C42A4C" w:rsidRPr="005266B9" w:rsidRDefault="00C42A4C" w:rsidP="00C42A4C">
            <w:pPr>
              <w:jc w:val="center"/>
            </w:pPr>
            <w:r w:rsidRPr="005266B9">
              <w:t>Opérations informatisées</w:t>
            </w:r>
          </w:p>
        </w:tc>
        <w:tc>
          <w:tcPr>
            <w:tcW w:w="1678" w:type="pct"/>
            <w:shd w:val="clear" w:color="auto" w:fill="DEEAF6" w:themeFill="accent1" w:themeFillTint="33"/>
            <w:vAlign w:val="center"/>
          </w:tcPr>
          <w:p w14:paraId="15EA927F" w14:textId="77777777" w:rsidR="00C42A4C" w:rsidRPr="005266B9" w:rsidRDefault="00C42A4C" w:rsidP="00C42A4C">
            <w:pPr>
              <w:jc w:val="center"/>
            </w:pPr>
            <w:r w:rsidRPr="005266B9">
              <w:t>Nom et type de logiciel(s) (progiciel ou développement interne)</w:t>
            </w:r>
          </w:p>
        </w:tc>
        <w:tc>
          <w:tcPr>
            <w:tcW w:w="1678" w:type="pct"/>
            <w:shd w:val="clear" w:color="auto" w:fill="DEEAF6" w:themeFill="accent1" w:themeFillTint="33"/>
            <w:vAlign w:val="center"/>
          </w:tcPr>
          <w:p w14:paraId="6302C28A" w14:textId="77777777" w:rsidR="00C42A4C" w:rsidRPr="005266B9" w:rsidRDefault="00C42A4C" w:rsidP="00C42A4C">
            <w:pPr>
              <w:jc w:val="center"/>
            </w:pPr>
            <w:r w:rsidRPr="005266B9">
              <w:t>Date de validation du système informatisé</w:t>
            </w:r>
          </w:p>
        </w:tc>
      </w:tr>
      <w:tr w:rsidR="00C42A4C" w:rsidRPr="005266B9" w14:paraId="25645C10" w14:textId="77777777" w:rsidTr="00C42A4C">
        <w:trPr>
          <w:trHeight w:val="460"/>
        </w:trPr>
        <w:tc>
          <w:tcPr>
            <w:tcW w:w="1644" w:type="pct"/>
            <w:shd w:val="clear" w:color="auto" w:fill="DEEAF6" w:themeFill="accent1" w:themeFillTint="33"/>
            <w:vAlign w:val="center"/>
          </w:tcPr>
          <w:p w14:paraId="76C2A8A0" w14:textId="77777777" w:rsidR="00C42A4C" w:rsidRPr="005266B9" w:rsidRDefault="00C42A4C" w:rsidP="00C42A4C">
            <w:pPr>
              <w:ind w:right="38"/>
              <w:jc w:val="left"/>
            </w:pPr>
            <w:r>
              <w:t xml:space="preserve"> </w:t>
            </w:r>
            <w:r w:rsidRPr="005266B9">
              <w:t>Réception</w:t>
            </w:r>
          </w:p>
        </w:tc>
        <w:tc>
          <w:tcPr>
            <w:tcW w:w="1678" w:type="pct"/>
          </w:tcPr>
          <w:p w14:paraId="24CBE75B" w14:textId="77777777" w:rsidR="00C42A4C" w:rsidRPr="005266B9" w:rsidRDefault="00C42A4C" w:rsidP="00C42A4C"/>
        </w:tc>
        <w:tc>
          <w:tcPr>
            <w:tcW w:w="1678" w:type="pct"/>
          </w:tcPr>
          <w:p w14:paraId="3D7750D2" w14:textId="77777777" w:rsidR="00C42A4C" w:rsidRPr="005266B9" w:rsidRDefault="00C42A4C" w:rsidP="00C42A4C"/>
        </w:tc>
      </w:tr>
      <w:tr w:rsidR="00C42A4C" w:rsidRPr="005266B9" w14:paraId="5E7F8DC0" w14:textId="77777777" w:rsidTr="00C42A4C">
        <w:trPr>
          <w:trHeight w:val="460"/>
        </w:trPr>
        <w:tc>
          <w:tcPr>
            <w:tcW w:w="1644" w:type="pct"/>
            <w:shd w:val="clear" w:color="auto" w:fill="DEEAF6" w:themeFill="accent1" w:themeFillTint="33"/>
            <w:vAlign w:val="center"/>
          </w:tcPr>
          <w:p w14:paraId="162C8823" w14:textId="77777777" w:rsidR="00C42A4C" w:rsidRPr="005266B9" w:rsidRDefault="00C42A4C" w:rsidP="00C42A4C">
            <w:pPr>
              <w:ind w:right="38"/>
              <w:jc w:val="left"/>
            </w:pPr>
            <w:r>
              <w:t xml:space="preserve"> Achat</w:t>
            </w:r>
          </w:p>
        </w:tc>
        <w:tc>
          <w:tcPr>
            <w:tcW w:w="1678" w:type="pct"/>
          </w:tcPr>
          <w:p w14:paraId="456F74A4" w14:textId="77777777" w:rsidR="00C42A4C" w:rsidRPr="005266B9" w:rsidRDefault="00C42A4C" w:rsidP="00C42A4C"/>
        </w:tc>
        <w:tc>
          <w:tcPr>
            <w:tcW w:w="1678" w:type="pct"/>
          </w:tcPr>
          <w:p w14:paraId="5FDA8DD2" w14:textId="77777777" w:rsidR="00C42A4C" w:rsidRPr="005266B9" w:rsidRDefault="00C42A4C" w:rsidP="00C42A4C"/>
        </w:tc>
      </w:tr>
      <w:tr w:rsidR="00C42A4C" w:rsidRPr="005266B9" w14:paraId="0C0C9D8F" w14:textId="77777777" w:rsidTr="00C42A4C">
        <w:trPr>
          <w:trHeight w:val="460"/>
        </w:trPr>
        <w:tc>
          <w:tcPr>
            <w:tcW w:w="1644" w:type="pct"/>
            <w:shd w:val="clear" w:color="auto" w:fill="DEEAF6" w:themeFill="accent1" w:themeFillTint="33"/>
            <w:vAlign w:val="center"/>
          </w:tcPr>
          <w:p w14:paraId="5E6DDE22" w14:textId="77777777" w:rsidR="00C42A4C" w:rsidRDefault="00C42A4C" w:rsidP="00C42A4C">
            <w:pPr>
              <w:ind w:right="38"/>
              <w:jc w:val="left"/>
            </w:pPr>
            <w:r>
              <w:t xml:space="preserve"> Sérialisation</w:t>
            </w:r>
          </w:p>
        </w:tc>
        <w:tc>
          <w:tcPr>
            <w:tcW w:w="1678" w:type="pct"/>
          </w:tcPr>
          <w:p w14:paraId="37EFA0F5" w14:textId="77777777" w:rsidR="00C42A4C" w:rsidRPr="005266B9" w:rsidRDefault="00C42A4C" w:rsidP="00C42A4C"/>
        </w:tc>
        <w:tc>
          <w:tcPr>
            <w:tcW w:w="1678" w:type="pct"/>
          </w:tcPr>
          <w:p w14:paraId="7EFEB257" w14:textId="77777777" w:rsidR="00C42A4C" w:rsidRPr="005266B9" w:rsidRDefault="00C42A4C" w:rsidP="00C42A4C"/>
        </w:tc>
      </w:tr>
      <w:tr w:rsidR="00C42A4C" w:rsidRPr="005266B9" w14:paraId="326A2795" w14:textId="77777777" w:rsidTr="00C42A4C">
        <w:trPr>
          <w:trHeight w:val="460"/>
        </w:trPr>
        <w:tc>
          <w:tcPr>
            <w:tcW w:w="1644" w:type="pct"/>
            <w:shd w:val="clear" w:color="auto" w:fill="DEEAF6" w:themeFill="accent1" w:themeFillTint="33"/>
            <w:vAlign w:val="center"/>
          </w:tcPr>
          <w:p w14:paraId="5B05246E" w14:textId="77777777" w:rsidR="00C42A4C" w:rsidRPr="005266B9" w:rsidRDefault="00C42A4C" w:rsidP="00C42A4C">
            <w:pPr>
              <w:ind w:right="38"/>
              <w:jc w:val="left"/>
            </w:pPr>
            <w:r>
              <w:t xml:space="preserve"> </w:t>
            </w:r>
            <w:r w:rsidRPr="005266B9">
              <w:t>Prise de commande</w:t>
            </w:r>
          </w:p>
        </w:tc>
        <w:tc>
          <w:tcPr>
            <w:tcW w:w="1678" w:type="pct"/>
          </w:tcPr>
          <w:p w14:paraId="6F53739D" w14:textId="77777777" w:rsidR="00C42A4C" w:rsidRPr="005266B9" w:rsidRDefault="00C42A4C" w:rsidP="00C42A4C"/>
        </w:tc>
        <w:tc>
          <w:tcPr>
            <w:tcW w:w="1678" w:type="pct"/>
          </w:tcPr>
          <w:p w14:paraId="6F873E33" w14:textId="77777777" w:rsidR="00C42A4C" w:rsidRPr="005266B9" w:rsidRDefault="00C42A4C" w:rsidP="00C42A4C"/>
        </w:tc>
      </w:tr>
      <w:tr w:rsidR="00C42A4C" w:rsidRPr="005266B9" w14:paraId="29FB6913" w14:textId="77777777" w:rsidTr="00C42A4C">
        <w:trPr>
          <w:trHeight w:val="460"/>
        </w:trPr>
        <w:tc>
          <w:tcPr>
            <w:tcW w:w="1644" w:type="pct"/>
            <w:shd w:val="clear" w:color="auto" w:fill="DEEAF6" w:themeFill="accent1" w:themeFillTint="33"/>
            <w:vAlign w:val="center"/>
          </w:tcPr>
          <w:p w14:paraId="2D7D5F1D" w14:textId="77777777" w:rsidR="00C42A4C" w:rsidRPr="005266B9" w:rsidRDefault="00C42A4C" w:rsidP="00C42A4C">
            <w:pPr>
              <w:ind w:right="38"/>
              <w:jc w:val="left"/>
            </w:pPr>
            <w:r>
              <w:t xml:space="preserve"> </w:t>
            </w:r>
            <w:r w:rsidRPr="005266B9">
              <w:t>Stockage</w:t>
            </w:r>
          </w:p>
        </w:tc>
        <w:tc>
          <w:tcPr>
            <w:tcW w:w="1678" w:type="pct"/>
          </w:tcPr>
          <w:p w14:paraId="3DB6A929" w14:textId="77777777" w:rsidR="00C42A4C" w:rsidRPr="005266B9" w:rsidRDefault="00C42A4C" w:rsidP="00C42A4C"/>
        </w:tc>
        <w:tc>
          <w:tcPr>
            <w:tcW w:w="1678" w:type="pct"/>
          </w:tcPr>
          <w:p w14:paraId="23846AA1" w14:textId="77777777" w:rsidR="00C42A4C" w:rsidRPr="005266B9" w:rsidRDefault="00C42A4C" w:rsidP="00C42A4C"/>
        </w:tc>
      </w:tr>
      <w:tr w:rsidR="00C42A4C" w:rsidRPr="005266B9" w14:paraId="797E9B81" w14:textId="77777777" w:rsidTr="00C42A4C">
        <w:trPr>
          <w:trHeight w:val="460"/>
        </w:trPr>
        <w:tc>
          <w:tcPr>
            <w:tcW w:w="1644" w:type="pct"/>
            <w:shd w:val="clear" w:color="auto" w:fill="DEEAF6" w:themeFill="accent1" w:themeFillTint="33"/>
            <w:vAlign w:val="center"/>
          </w:tcPr>
          <w:p w14:paraId="10EA93D1" w14:textId="77777777" w:rsidR="00C42A4C" w:rsidRPr="005266B9" w:rsidRDefault="00C42A4C" w:rsidP="00C42A4C">
            <w:pPr>
              <w:ind w:right="38"/>
              <w:jc w:val="left"/>
            </w:pPr>
            <w:r>
              <w:t xml:space="preserve"> </w:t>
            </w:r>
            <w:r w:rsidRPr="005266B9">
              <w:t>Préparation des commandes</w:t>
            </w:r>
          </w:p>
        </w:tc>
        <w:tc>
          <w:tcPr>
            <w:tcW w:w="1678" w:type="pct"/>
          </w:tcPr>
          <w:p w14:paraId="123584C2" w14:textId="77777777" w:rsidR="00C42A4C" w:rsidRPr="005266B9" w:rsidRDefault="00C42A4C" w:rsidP="00C42A4C"/>
        </w:tc>
        <w:tc>
          <w:tcPr>
            <w:tcW w:w="1678" w:type="pct"/>
          </w:tcPr>
          <w:p w14:paraId="2A32CA10" w14:textId="77777777" w:rsidR="00C42A4C" w:rsidRPr="005266B9" w:rsidRDefault="00C42A4C" w:rsidP="00C42A4C"/>
        </w:tc>
      </w:tr>
      <w:tr w:rsidR="00C42A4C" w:rsidRPr="005266B9" w14:paraId="549B7CC7" w14:textId="77777777" w:rsidTr="00C42A4C">
        <w:trPr>
          <w:trHeight w:val="460"/>
        </w:trPr>
        <w:tc>
          <w:tcPr>
            <w:tcW w:w="1644" w:type="pct"/>
            <w:shd w:val="clear" w:color="auto" w:fill="DEEAF6" w:themeFill="accent1" w:themeFillTint="33"/>
            <w:vAlign w:val="center"/>
          </w:tcPr>
          <w:p w14:paraId="09209FF3" w14:textId="77777777" w:rsidR="00C42A4C" w:rsidRPr="005266B9" w:rsidRDefault="00C42A4C" w:rsidP="00C42A4C">
            <w:pPr>
              <w:ind w:right="38"/>
              <w:jc w:val="left"/>
            </w:pPr>
            <w:r>
              <w:t xml:space="preserve"> </w:t>
            </w:r>
            <w:r w:rsidRPr="005266B9">
              <w:t>Facturation</w:t>
            </w:r>
          </w:p>
        </w:tc>
        <w:tc>
          <w:tcPr>
            <w:tcW w:w="1678" w:type="pct"/>
          </w:tcPr>
          <w:p w14:paraId="43A4D8F6" w14:textId="77777777" w:rsidR="00C42A4C" w:rsidRPr="005266B9" w:rsidRDefault="00C42A4C" w:rsidP="00C42A4C"/>
        </w:tc>
        <w:tc>
          <w:tcPr>
            <w:tcW w:w="1678" w:type="pct"/>
          </w:tcPr>
          <w:p w14:paraId="26242B3D" w14:textId="77777777" w:rsidR="00C42A4C" w:rsidRPr="005266B9" w:rsidRDefault="00C42A4C" w:rsidP="00C42A4C"/>
        </w:tc>
      </w:tr>
      <w:tr w:rsidR="00C42A4C" w:rsidRPr="005266B9" w14:paraId="4D639AE6" w14:textId="77777777" w:rsidTr="00C42A4C">
        <w:trPr>
          <w:trHeight w:val="460"/>
        </w:trPr>
        <w:tc>
          <w:tcPr>
            <w:tcW w:w="1644" w:type="pct"/>
            <w:shd w:val="clear" w:color="auto" w:fill="DEEAF6" w:themeFill="accent1" w:themeFillTint="33"/>
            <w:vAlign w:val="center"/>
          </w:tcPr>
          <w:p w14:paraId="6C0ED248" w14:textId="77777777" w:rsidR="00C42A4C" w:rsidRPr="005266B9" w:rsidRDefault="00C42A4C" w:rsidP="00C42A4C">
            <w:pPr>
              <w:ind w:right="38"/>
              <w:jc w:val="left"/>
            </w:pPr>
            <w:r>
              <w:t xml:space="preserve"> </w:t>
            </w:r>
            <w:r w:rsidRPr="005266B9">
              <w:t>Suivi des livraisons</w:t>
            </w:r>
          </w:p>
        </w:tc>
        <w:tc>
          <w:tcPr>
            <w:tcW w:w="1678" w:type="pct"/>
          </w:tcPr>
          <w:p w14:paraId="0FA5F4E4" w14:textId="77777777" w:rsidR="00C42A4C" w:rsidRPr="005266B9" w:rsidRDefault="00C42A4C" w:rsidP="00C42A4C"/>
        </w:tc>
        <w:tc>
          <w:tcPr>
            <w:tcW w:w="1678" w:type="pct"/>
          </w:tcPr>
          <w:p w14:paraId="6CB0957C" w14:textId="77777777" w:rsidR="00C42A4C" w:rsidRPr="005266B9" w:rsidRDefault="00C42A4C" w:rsidP="00C42A4C"/>
        </w:tc>
      </w:tr>
      <w:tr w:rsidR="00C42A4C" w:rsidRPr="005266B9" w14:paraId="68557322" w14:textId="77777777" w:rsidTr="00C42A4C">
        <w:trPr>
          <w:trHeight w:val="460"/>
        </w:trPr>
        <w:tc>
          <w:tcPr>
            <w:tcW w:w="1644" w:type="pct"/>
            <w:shd w:val="clear" w:color="auto" w:fill="DEEAF6" w:themeFill="accent1" w:themeFillTint="33"/>
            <w:vAlign w:val="center"/>
          </w:tcPr>
          <w:p w14:paraId="013A5648" w14:textId="77777777" w:rsidR="00C42A4C" w:rsidRPr="005266B9" w:rsidRDefault="00C42A4C" w:rsidP="00C42A4C">
            <w:pPr>
              <w:ind w:right="38"/>
              <w:jc w:val="left"/>
            </w:pPr>
            <w:r>
              <w:t xml:space="preserve"> Gestion des r</w:t>
            </w:r>
            <w:r w:rsidRPr="005266B9">
              <w:t>etours</w:t>
            </w:r>
          </w:p>
        </w:tc>
        <w:tc>
          <w:tcPr>
            <w:tcW w:w="1678" w:type="pct"/>
          </w:tcPr>
          <w:p w14:paraId="360CAAC6" w14:textId="77777777" w:rsidR="00C42A4C" w:rsidRPr="005266B9" w:rsidRDefault="00C42A4C" w:rsidP="00C42A4C"/>
        </w:tc>
        <w:tc>
          <w:tcPr>
            <w:tcW w:w="1678" w:type="pct"/>
          </w:tcPr>
          <w:p w14:paraId="1F0044A0" w14:textId="77777777" w:rsidR="00C42A4C" w:rsidRPr="005266B9" w:rsidRDefault="00C42A4C" w:rsidP="00C42A4C"/>
        </w:tc>
      </w:tr>
      <w:tr w:rsidR="00C42A4C" w:rsidRPr="005266B9" w14:paraId="2792CFC5" w14:textId="77777777" w:rsidTr="00C42A4C">
        <w:trPr>
          <w:trHeight w:val="460"/>
        </w:trPr>
        <w:tc>
          <w:tcPr>
            <w:tcW w:w="1644" w:type="pct"/>
            <w:shd w:val="clear" w:color="auto" w:fill="DEEAF6" w:themeFill="accent1" w:themeFillTint="33"/>
            <w:vAlign w:val="center"/>
          </w:tcPr>
          <w:p w14:paraId="312EC45B" w14:textId="77777777" w:rsidR="00C42A4C" w:rsidRPr="005266B9" w:rsidRDefault="00C42A4C" w:rsidP="00C42A4C">
            <w:pPr>
              <w:ind w:right="38"/>
              <w:jc w:val="left"/>
            </w:pPr>
            <w:r>
              <w:t xml:space="preserve"> Gestion des d</w:t>
            </w:r>
            <w:r w:rsidRPr="005266B9">
              <w:t>estruction</w:t>
            </w:r>
            <w:r>
              <w:t>s</w:t>
            </w:r>
          </w:p>
        </w:tc>
        <w:tc>
          <w:tcPr>
            <w:tcW w:w="1678" w:type="pct"/>
          </w:tcPr>
          <w:p w14:paraId="6A2FAB33" w14:textId="77777777" w:rsidR="00C42A4C" w:rsidRPr="005266B9" w:rsidRDefault="00C42A4C" w:rsidP="00C42A4C"/>
        </w:tc>
        <w:tc>
          <w:tcPr>
            <w:tcW w:w="1678" w:type="pct"/>
          </w:tcPr>
          <w:p w14:paraId="41C7C30E" w14:textId="77777777" w:rsidR="00C42A4C" w:rsidRPr="005266B9" w:rsidRDefault="00C42A4C" w:rsidP="00C42A4C"/>
        </w:tc>
      </w:tr>
    </w:tbl>
    <w:p w14:paraId="463990AF" w14:textId="77777777" w:rsidR="00C42A4C" w:rsidRDefault="00C42A4C" w:rsidP="00C42A4C"/>
    <w:p w14:paraId="2970546E" w14:textId="77777777" w:rsidR="00C42A4C" w:rsidRPr="005266B9" w:rsidRDefault="00C42A4C" w:rsidP="00C42A4C">
      <w:r w:rsidRPr="005266B9">
        <w:t>Mentionner les éventuels systèmes manuels utilisés.</w:t>
      </w:r>
    </w:p>
    <w:p w14:paraId="5563C50B" w14:textId="77777777" w:rsidR="00C42A4C" w:rsidRDefault="00C42A4C" w:rsidP="00C42A4C"/>
    <w:p w14:paraId="6F8B22F7" w14:textId="77777777" w:rsidR="00C42A4C" w:rsidRDefault="00C42A4C" w:rsidP="00283BCD">
      <w:pPr>
        <w:spacing w:after="120"/>
      </w:pPr>
      <w:r w:rsidRPr="005266B9">
        <w:t xml:space="preserve">Brève description </w:t>
      </w:r>
      <w:r>
        <w:t>(</w:t>
      </w:r>
      <w:r w:rsidRPr="005266B9">
        <w:t>une demi-page</w:t>
      </w:r>
      <w:r>
        <w:t xml:space="preserve"> maximum)</w:t>
      </w:r>
      <w:r w:rsidRPr="005266B9">
        <w:t xml:space="preserve"> </w:t>
      </w:r>
      <w:r>
        <w:t xml:space="preserve">le cas échant, de la gestion des produits sérialisés, du </w:t>
      </w:r>
      <w:proofErr w:type="spellStart"/>
      <w:r>
        <w:t>décommissionnement</w:t>
      </w:r>
      <w:proofErr w:type="spellEnd"/>
      <w:r>
        <w:t xml:space="preserve"> et des alertes. </w:t>
      </w:r>
    </w:p>
    <w:p w14:paraId="7C8A091D" w14:textId="77777777" w:rsidR="00283BCD" w:rsidRPr="00283BCD" w:rsidRDefault="00283BCD" w:rsidP="00283BCD">
      <w:pPr>
        <w:rPr>
          <w:i/>
          <w:sz w:val="20"/>
        </w:rPr>
      </w:pPr>
      <w:r w:rsidRPr="00283BCD">
        <w:rPr>
          <w:i/>
          <w:sz w:val="20"/>
        </w:rPr>
        <w:t xml:space="preserve">Description fonctionnelle macro du </w:t>
      </w:r>
      <w:proofErr w:type="spellStart"/>
      <w:r w:rsidRPr="00283BCD">
        <w:rPr>
          <w:i/>
          <w:sz w:val="20"/>
        </w:rPr>
        <w:t>process</w:t>
      </w:r>
      <w:proofErr w:type="spellEnd"/>
      <w:r w:rsidRPr="00283BCD">
        <w:rPr>
          <w:i/>
          <w:sz w:val="20"/>
        </w:rPr>
        <w:t xml:space="preserve"> définissant les grandes étapes et la référence de la procédure.</w:t>
      </w:r>
    </w:p>
    <w:p w14:paraId="57874C61" w14:textId="77777777" w:rsidR="00283BCD" w:rsidRPr="005266B9" w:rsidRDefault="00283BCD" w:rsidP="00C42A4C"/>
    <w:tbl>
      <w:tblPr>
        <w:tblStyle w:val="Grilledutableau"/>
        <w:tblW w:w="10206" w:type="dxa"/>
        <w:tblInd w:w="-5" w:type="dxa"/>
        <w:tblLook w:val="04A0" w:firstRow="1" w:lastRow="0" w:firstColumn="1" w:lastColumn="0" w:noHBand="0" w:noVBand="1"/>
      </w:tblPr>
      <w:tblGrid>
        <w:gridCol w:w="10206"/>
      </w:tblGrid>
      <w:tr w:rsidR="00C42A4C" w:rsidRPr="005266B9" w14:paraId="39F57931" w14:textId="77777777" w:rsidTr="00C42A4C">
        <w:tc>
          <w:tcPr>
            <w:tcW w:w="10206" w:type="dxa"/>
          </w:tcPr>
          <w:p w14:paraId="11ACDC71" w14:textId="77777777" w:rsidR="00C42A4C" w:rsidRPr="00D51C60" w:rsidRDefault="00C42A4C" w:rsidP="00C42A4C">
            <w:pPr>
              <w:rPr>
                <w:sz w:val="20"/>
              </w:rPr>
            </w:pPr>
          </w:p>
          <w:p w14:paraId="2F9190DA" w14:textId="77777777" w:rsidR="00C42A4C" w:rsidRPr="00D51C60" w:rsidRDefault="00C42A4C" w:rsidP="00C42A4C">
            <w:pPr>
              <w:rPr>
                <w:sz w:val="20"/>
              </w:rPr>
            </w:pPr>
          </w:p>
          <w:p w14:paraId="7E6EBEB4" w14:textId="77777777" w:rsidR="00C42A4C" w:rsidRPr="00D51C60" w:rsidRDefault="00C42A4C" w:rsidP="00C42A4C">
            <w:pPr>
              <w:rPr>
                <w:sz w:val="20"/>
              </w:rPr>
            </w:pPr>
          </w:p>
          <w:p w14:paraId="7996F27A" w14:textId="77777777" w:rsidR="00C42A4C" w:rsidRPr="00D51C60" w:rsidRDefault="00C42A4C" w:rsidP="00C42A4C">
            <w:pPr>
              <w:rPr>
                <w:sz w:val="20"/>
              </w:rPr>
            </w:pPr>
          </w:p>
          <w:p w14:paraId="2EE13286" w14:textId="77777777" w:rsidR="00C42A4C" w:rsidRPr="00D51C60" w:rsidRDefault="00C42A4C" w:rsidP="00C42A4C">
            <w:pPr>
              <w:rPr>
                <w:sz w:val="20"/>
              </w:rPr>
            </w:pPr>
          </w:p>
          <w:p w14:paraId="105C106E" w14:textId="77777777" w:rsidR="00C42A4C" w:rsidRPr="00D51C60" w:rsidRDefault="00C42A4C" w:rsidP="00C42A4C">
            <w:pPr>
              <w:rPr>
                <w:sz w:val="20"/>
              </w:rPr>
            </w:pPr>
          </w:p>
          <w:p w14:paraId="36EF05F5" w14:textId="77777777" w:rsidR="00C42A4C" w:rsidRPr="00D51C60" w:rsidRDefault="00C42A4C" w:rsidP="00C42A4C">
            <w:pPr>
              <w:rPr>
                <w:sz w:val="20"/>
              </w:rPr>
            </w:pPr>
          </w:p>
          <w:p w14:paraId="0AC4521D" w14:textId="77777777" w:rsidR="00C42A4C" w:rsidRDefault="00C42A4C" w:rsidP="00C42A4C">
            <w:pPr>
              <w:rPr>
                <w:sz w:val="20"/>
              </w:rPr>
            </w:pPr>
          </w:p>
          <w:p w14:paraId="288EC84D" w14:textId="77777777" w:rsidR="00C42A4C" w:rsidRDefault="00C42A4C" w:rsidP="00C42A4C">
            <w:pPr>
              <w:rPr>
                <w:sz w:val="20"/>
              </w:rPr>
            </w:pPr>
          </w:p>
          <w:p w14:paraId="08A6FA6F" w14:textId="77777777" w:rsidR="00C42A4C" w:rsidRDefault="00C42A4C" w:rsidP="00C42A4C">
            <w:pPr>
              <w:rPr>
                <w:sz w:val="20"/>
              </w:rPr>
            </w:pPr>
          </w:p>
          <w:p w14:paraId="08E21A3E" w14:textId="77777777" w:rsidR="00C42A4C" w:rsidRDefault="00C42A4C" w:rsidP="00C42A4C">
            <w:pPr>
              <w:rPr>
                <w:sz w:val="20"/>
              </w:rPr>
            </w:pPr>
          </w:p>
          <w:p w14:paraId="65156C8D" w14:textId="77777777" w:rsidR="00C42A4C" w:rsidRDefault="00C42A4C" w:rsidP="00C42A4C">
            <w:pPr>
              <w:rPr>
                <w:sz w:val="20"/>
              </w:rPr>
            </w:pPr>
          </w:p>
          <w:p w14:paraId="01F247A0" w14:textId="77777777" w:rsidR="00C42A4C" w:rsidRDefault="00C42A4C" w:rsidP="00C42A4C">
            <w:pPr>
              <w:rPr>
                <w:sz w:val="20"/>
              </w:rPr>
            </w:pPr>
          </w:p>
          <w:p w14:paraId="46B275E7" w14:textId="77777777" w:rsidR="00C42A4C" w:rsidRDefault="00C42A4C" w:rsidP="00C42A4C">
            <w:pPr>
              <w:rPr>
                <w:sz w:val="20"/>
              </w:rPr>
            </w:pPr>
          </w:p>
          <w:p w14:paraId="47620246" w14:textId="77777777" w:rsidR="00C42A4C" w:rsidRDefault="00C42A4C" w:rsidP="00C42A4C">
            <w:pPr>
              <w:rPr>
                <w:sz w:val="20"/>
              </w:rPr>
            </w:pPr>
          </w:p>
          <w:p w14:paraId="15FE22BB" w14:textId="77777777" w:rsidR="00C42A4C" w:rsidRPr="00D51C60" w:rsidRDefault="00C42A4C" w:rsidP="00C42A4C">
            <w:pPr>
              <w:rPr>
                <w:sz w:val="20"/>
              </w:rPr>
            </w:pPr>
          </w:p>
          <w:p w14:paraId="5187179B" w14:textId="77777777" w:rsidR="00C42A4C" w:rsidRPr="00D51C60" w:rsidRDefault="00C42A4C" w:rsidP="00C42A4C">
            <w:pPr>
              <w:rPr>
                <w:sz w:val="20"/>
              </w:rPr>
            </w:pPr>
          </w:p>
          <w:p w14:paraId="46A16D93" w14:textId="77777777" w:rsidR="00C42A4C" w:rsidRPr="00D51C60" w:rsidRDefault="00C42A4C" w:rsidP="00C42A4C">
            <w:pPr>
              <w:rPr>
                <w:sz w:val="20"/>
              </w:rPr>
            </w:pPr>
          </w:p>
        </w:tc>
      </w:tr>
    </w:tbl>
    <w:p w14:paraId="19373002" w14:textId="77777777" w:rsidR="00C42A4C" w:rsidRDefault="00C42A4C" w:rsidP="00C42A4C"/>
    <w:p w14:paraId="75398315" w14:textId="77777777" w:rsidR="00C42A4C" w:rsidRDefault="00C42A4C" w:rsidP="00C42A4C"/>
    <w:p w14:paraId="3A66ABF9" w14:textId="77777777" w:rsidR="00C42A4C" w:rsidRDefault="00C42A4C" w:rsidP="00C42A4C">
      <w:pPr>
        <w:widowControl/>
        <w:jc w:val="left"/>
      </w:pPr>
      <w:r>
        <w:br w:type="page"/>
      </w:r>
    </w:p>
    <w:p w14:paraId="0FE0464D" w14:textId="47F789B1" w:rsidR="00C42A4C" w:rsidRDefault="008658D3" w:rsidP="00C42A4C">
      <w:pPr>
        <w:pStyle w:val="Titre2"/>
      </w:pPr>
      <w:bookmarkStart w:id="247" w:name="_Toc133415244"/>
      <w:r>
        <w:lastRenderedPageBreak/>
        <w:t>I</w:t>
      </w:r>
      <w:r w:rsidR="00C42A4C" w:rsidRPr="00EB27E0">
        <w:t>.5.</w:t>
      </w:r>
      <w:r w:rsidR="00C42A4C" w:rsidRPr="00EB27E0">
        <w:tab/>
        <w:t>Gestion des prestataires</w:t>
      </w:r>
      <w:bookmarkEnd w:id="247"/>
    </w:p>
    <w:p w14:paraId="29F5BF75" w14:textId="77777777" w:rsidR="00C42A4C" w:rsidRDefault="00C42A4C" w:rsidP="00C42A4C">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9"/>
        <w:gridCol w:w="2471"/>
        <w:gridCol w:w="2469"/>
        <w:gridCol w:w="2644"/>
      </w:tblGrid>
      <w:tr w:rsidR="00C42A4C" w:rsidRPr="005266B9" w14:paraId="5D85EA7D" w14:textId="77777777" w:rsidTr="00C42A4C">
        <w:trPr>
          <w:cantSplit/>
          <w:trHeight w:val="993"/>
        </w:trPr>
        <w:tc>
          <w:tcPr>
            <w:tcW w:w="1228" w:type="pct"/>
            <w:shd w:val="clear" w:color="auto" w:fill="DEEAF6" w:themeFill="accent1" w:themeFillTint="33"/>
            <w:vAlign w:val="center"/>
          </w:tcPr>
          <w:p w14:paraId="53BEA9EB" w14:textId="77777777" w:rsidR="00C42A4C" w:rsidRPr="005266B9" w:rsidRDefault="00C42A4C" w:rsidP="00C42A4C">
            <w:pPr>
              <w:jc w:val="center"/>
            </w:pPr>
            <w:r w:rsidRPr="00EB27E0">
              <w:t xml:space="preserve">Activité confiée </w:t>
            </w:r>
            <w:r>
              <w:t>à un ou des prestataires</w:t>
            </w:r>
          </w:p>
        </w:tc>
        <w:tc>
          <w:tcPr>
            <w:tcW w:w="1229" w:type="pct"/>
            <w:shd w:val="clear" w:color="auto" w:fill="DEEAF6" w:themeFill="accent1" w:themeFillTint="33"/>
            <w:vAlign w:val="center"/>
          </w:tcPr>
          <w:p w14:paraId="548981F9" w14:textId="77777777" w:rsidR="00C42A4C" w:rsidRPr="005266B9" w:rsidRDefault="00C42A4C" w:rsidP="00C42A4C">
            <w:pPr>
              <w:jc w:val="center"/>
            </w:pPr>
            <w:r w:rsidRPr="005266B9">
              <w:t>Nom et Adresse (ville et pays)</w:t>
            </w:r>
          </w:p>
        </w:tc>
        <w:tc>
          <w:tcPr>
            <w:tcW w:w="1228" w:type="pct"/>
            <w:shd w:val="clear" w:color="auto" w:fill="DEEAF6" w:themeFill="accent1" w:themeFillTint="33"/>
            <w:vAlign w:val="center"/>
          </w:tcPr>
          <w:p w14:paraId="3A4C12FC" w14:textId="77777777" w:rsidR="00C42A4C" w:rsidRPr="005266B9" w:rsidRDefault="00C42A4C" w:rsidP="00C42A4C">
            <w:pPr>
              <w:jc w:val="center"/>
            </w:pPr>
            <w:r w:rsidRPr="005266B9">
              <w:t>Date du dernier contrat</w:t>
            </w:r>
          </w:p>
        </w:tc>
        <w:tc>
          <w:tcPr>
            <w:tcW w:w="1316" w:type="pct"/>
            <w:shd w:val="clear" w:color="auto" w:fill="DEEAF6" w:themeFill="accent1" w:themeFillTint="33"/>
            <w:vAlign w:val="center"/>
          </w:tcPr>
          <w:p w14:paraId="13812C1C" w14:textId="77777777" w:rsidR="00C42A4C" w:rsidRPr="005266B9" w:rsidRDefault="00C42A4C" w:rsidP="00C42A4C">
            <w:pPr>
              <w:jc w:val="center"/>
            </w:pPr>
            <w:r w:rsidRPr="005266B9">
              <w:t>Date du dernier audit réalisé par l’exploitant ou le titulaire d’AMM</w:t>
            </w:r>
          </w:p>
        </w:tc>
      </w:tr>
      <w:tr w:rsidR="00C42A4C" w:rsidRPr="005266B9" w14:paraId="1641048A" w14:textId="77777777" w:rsidTr="00C42A4C">
        <w:trPr>
          <w:cantSplit/>
          <w:trHeight w:val="287"/>
        </w:trPr>
        <w:tc>
          <w:tcPr>
            <w:tcW w:w="1228" w:type="pct"/>
          </w:tcPr>
          <w:p w14:paraId="75819FB7" w14:textId="77777777" w:rsidR="00C42A4C" w:rsidRPr="005266B9" w:rsidRDefault="00C42A4C" w:rsidP="00C42A4C">
            <w:r>
              <w:t>Transport</w:t>
            </w:r>
          </w:p>
        </w:tc>
        <w:tc>
          <w:tcPr>
            <w:tcW w:w="1229" w:type="pct"/>
          </w:tcPr>
          <w:p w14:paraId="08D91550" w14:textId="77777777" w:rsidR="00C42A4C" w:rsidRPr="005266B9" w:rsidRDefault="00C42A4C" w:rsidP="00C42A4C"/>
        </w:tc>
        <w:tc>
          <w:tcPr>
            <w:tcW w:w="1228" w:type="pct"/>
          </w:tcPr>
          <w:p w14:paraId="0B134BD9" w14:textId="77777777" w:rsidR="00C42A4C" w:rsidRPr="005266B9" w:rsidRDefault="00C42A4C" w:rsidP="00C42A4C"/>
        </w:tc>
        <w:tc>
          <w:tcPr>
            <w:tcW w:w="1316" w:type="pct"/>
          </w:tcPr>
          <w:p w14:paraId="7E5176A1" w14:textId="77777777" w:rsidR="00C42A4C" w:rsidRPr="005266B9" w:rsidRDefault="00C42A4C" w:rsidP="00C42A4C"/>
        </w:tc>
      </w:tr>
      <w:tr w:rsidR="00C42A4C" w:rsidRPr="005266B9" w14:paraId="55A8F4F0" w14:textId="77777777" w:rsidTr="00C42A4C">
        <w:trPr>
          <w:cantSplit/>
          <w:trHeight w:val="287"/>
        </w:trPr>
        <w:tc>
          <w:tcPr>
            <w:tcW w:w="1228" w:type="pct"/>
          </w:tcPr>
          <w:p w14:paraId="5757D3F6" w14:textId="77777777" w:rsidR="00C42A4C" w:rsidRDefault="00C42A4C" w:rsidP="00C42A4C">
            <w:r>
              <w:t>Validation de système informatisé</w:t>
            </w:r>
          </w:p>
        </w:tc>
        <w:tc>
          <w:tcPr>
            <w:tcW w:w="1229" w:type="pct"/>
          </w:tcPr>
          <w:p w14:paraId="5F6B5630" w14:textId="77777777" w:rsidR="00C42A4C" w:rsidRPr="005266B9" w:rsidRDefault="00C42A4C" w:rsidP="00C42A4C"/>
        </w:tc>
        <w:tc>
          <w:tcPr>
            <w:tcW w:w="1228" w:type="pct"/>
          </w:tcPr>
          <w:p w14:paraId="33D656C4" w14:textId="77777777" w:rsidR="00C42A4C" w:rsidRPr="005266B9" w:rsidRDefault="00C42A4C" w:rsidP="00C42A4C"/>
        </w:tc>
        <w:tc>
          <w:tcPr>
            <w:tcW w:w="1316" w:type="pct"/>
          </w:tcPr>
          <w:p w14:paraId="40CB6330" w14:textId="77777777" w:rsidR="00C42A4C" w:rsidRPr="005266B9" w:rsidRDefault="00C42A4C" w:rsidP="00C42A4C"/>
        </w:tc>
      </w:tr>
      <w:tr w:rsidR="00C42A4C" w:rsidRPr="005266B9" w14:paraId="04A6AF78" w14:textId="77777777" w:rsidTr="00C42A4C">
        <w:trPr>
          <w:cantSplit/>
          <w:trHeight w:val="287"/>
        </w:trPr>
        <w:tc>
          <w:tcPr>
            <w:tcW w:w="1228" w:type="pct"/>
            <w:vAlign w:val="center"/>
          </w:tcPr>
          <w:p w14:paraId="4DC9867C" w14:textId="77777777" w:rsidR="00C42A4C" w:rsidRPr="005266B9" w:rsidRDefault="00C42A4C" w:rsidP="00C42A4C">
            <w:pPr>
              <w:jc w:val="left"/>
            </w:pPr>
            <w:r>
              <w:t>Hébergement de données informatisées</w:t>
            </w:r>
          </w:p>
        </w:tc>
        <w:tc>
          <w:tcPr>
            <w:tcW w:w="1229" w:type="pct"/>
          </w:tcPr>
          <w:p w14:paraId="47392115" w14:textId="77777777" w:rsidR="00C42A4C" w:rsidRPr="005266B9" w:rsidRDefault="00C42A4C" w:rsidP="00C42A4C"/>
        </w:tc>
        <w:tc>
          <w:tcPr>
            <w:tcW w:w="1228" w:type="pct"/>
          </w:tcPr>
          <w:p w14:paraId="75B6FAE4" w14:textId="77777777" w:rsidR="00C42A4C" w:rsidRPr="005266B9" w:rsidRDefault="00C42A4C" w:rsidP="00C42A4C"/>
        </w:tc>
        <w:tc>
          <w:tcPr>
            <w:tcW w:w="1316" w:type="pct"/>
          </w:tcPr>
          <w:p w14:paraId="07C3FBFC" w14:textId="77777777" w:rsidR="00C42A4C" w:rsidRPr="005266B9" w:rsidRDefault="00C42A4C" w:rsidP="00C42A4C"/>
        </w:tc>
      </w:tr>
      <w:tr w:rsidR="00C42A4C" w:rsidRPr="005266B9" w14:paraId="0DF8FEC6" w14:textId="77777777" w:rsidTr="00C42A4C">
        <w:trPr>
          <w:cantSplit/>
          <w:trHeight w:val="287"/>
        </w:trPr>
        <w:tc>
          <w:tcPr>
            <w:tcW w:w="1228" w:type="pct"/>
            <w:vAlign w:val="center"/>
          </w:tcPr>
          <w:p w14:paraId="09A6358F" w14:textId="77777777" w:rsidR="00C42A4C" w:rsidRPr="005266B9" w:rsidRDefault="00C42A4C" w:rsidP="00C42A4C">
            <w:r>
              <w:t>Autres</w:t>
            </w:r>
          </w:p>
        </w:tc>
        <w:tc>
          <w:tcPr>
            <w:tcW w:w="1229" w:type="pct"/>
          </w:tcPr>
          <w:p w14:paraId="486173CF" w14:textId="77777777" w:rsidR="00C42A4C" w:rsidRPr="005266B9" w:rsidRDefault="00C42A4C" w:rsidP="00C42A4C"/>
        </w:tc>
        <w:tc>
          <w:tcPr>
            <w:tcW w:w="1228" w:type="pct"/>
          </w:tcPr>
          <w:p w14:paraId="5DA4A344" w14:textId="77777777" w:rsidR="00C42A4C" w:rsidRPr="005266B9" w:rsidRDefault="00C42A4C" w:rsidP="00C42A4C"/>
        </w:tc>
        <w:tc>
          <w:tcPr>
            <w:tcW w:w="1316" w:type="pct"/>
          </w:tcPr>
          <w:p w14:paraId="10184418" w14:textId="77777777" w:rsidR="00C42A4C" w:rsidRPr="005266B9" w:rsidRDefault="00C42A4C" w:rsidP="00C42A4C"/>
        </w:tc>
      </w:tr>
    </w:tbl>
    <w:p w14:paraId="2452B24C" w14:textId="77777777" w:rsidR="00C42A4C" w:rsidRDefault="00C42A4C" w:rsidP="00C42A4C"/>
    <w:p w14:paraId="52A84951" w14:textId="77777777" w:rsidR="007C25A1" w:rsidRDefault="007C25A1" w:rsidP="007C25A1">
      <w:r>
        <w:t>En l’absence de prestataire pour l’une des activités citées dans le tableau ci-dessus, écrivez la mention « Non sous-traité » dans les cases correspondantes.</w:t>
      </w:r>
    </w:p>
    <w:p w14:paraId="7D522026" w14:textId="77777777" w:rsidR="007C25A1" w:rsidRDefault="007C25A1" w:rsidP="00C42A4C"/>
    <w:p w14:paraId="138EC236" w14:textId="77777777" w:rsidR="00C42A4C" w:rsidRPr="005266B9" w:rsidRDefault="00C42A4C" w:rsidP="00C42A4C">
      <w:r>
        <w:t xml:space="preserve">Le cas échéant, brève description </w:t>
      </w:r>
      <w:r w:rsidRPr="005266B9">
        <w:t>en une dizaine de lignes</w:t>
      </w:r>
      <w:r>
        <w:t>, de la gestion et du suivi des prestataires listés ci-dessus :</w:t>
      </w:r>
    </w:p>
    <w:p w14:paraId="66BD58B9" w14:textId="77777777" w:rsidR="00C42A4C" w:rsidRPr="005266B9" w:rsidRDefault="00C42A4C" w:rsidP="00C42A4C"/>
    <w:tbl>
      <w:tblPr>
        <w:tblStyle w:val="Grilledutableau"/>
        <w:tblW w:w="10206" w:type="dxa"/>
        <w:tblInd w:w="-5" w:type="dxa"/>
        <w:tblLook w:val="04A0" w:firstRow="1" w:lastRow="0" w:firstColumn="1" w:lastColumn="0" w:noHBand="0" w:noVBand="1"/>
      </w:tblPr>
      <w:tblGrid>
        <w:gridCol w:w="10206"/>
      </w:tblGrid>
      <w:tr w:rsidR="00C42A4C" w:rsidRPr="005266B9" w14:paraId="3CB0715A" w14:textId="77777777" w:rsidTr="00C42A4C">
        <w:tc>
          <w:tcPr>
            <w:tcW w:w="10206" w:type="dxa"/>
          </w:tcPr>
          <w:p w14:paraId="09019983" w14:textId="77777777" w:rsidR="00C42A4C" w:rsidRPr="00D51C60" w:rsidRDefault="00C42A4C" w:rsidP="00C42A4C">
            <w:pPr>
              <w:rPr>
                <w:sz w:val="20"/>
              </w:rPr>
            </w:pPr>
          </w:p>
          <w:p w14:paraId="1D6AE413" w14:textId="77777777" w:rsidR="00C42A4C" w:rsidRPr="00D51C60" w:rsidRDefault="00C42A4C" w:rsidP="00C42A4C">
            <w:pPr>
              <w:rPr>
                <w:sz w:val="20"/>
              </w:rPr>
            </w:pPr>
          </w:p>
          <w:p w14:paraId="28BC6A32" w14:textId="77777777" w:rsidR="00C42A4C" w:rsidRPr="00D51C60" w:rsidRDefault="00C42A4C" w:rsidP="00C42A4C">
            <w:pPr>
              <w:rPr>
                <w:sz w:val="20"/>
              </w:rPr>
            </w:pPr>
          </w:p>
          <w:p w14:paraId="5F42C9F8" w14:textId="77777777" w:rsidR="00C42A4C" w:rsidRPr="00D51C60" w:rsidRDefault="00C42A4C" w:rsidP="00C42A4C">
            <w:pPr>
              <w:rPr>
                <w:sz w:val="20"/>
              </w:rPr>
            </w:pPr>
          </w:p>
          <w:p w14:paraId="204B05B7" w14:textId="77777777" w:rsidR="00C42A4C" w:rsidRPr="00D51C60" w:rsidRDefault="00C42A4C" w:rsidP="00C42A4C">
            <w:pPr>
              <w:rPr>
                <w:sz w:val="20"/>
              </w:rPr>
            </w:pPr>
          </w:p>
          <w:p w14:paraId="7926F00E" w14:textId="77777777" w:rsidR="00C42A4C" w:rsidRPr="00D51C60" w:rsidRDefault="00C42A4C" w:rsidP="00C42A4C">
            <w:pPr>
              <w:rPr>
                <w:sz w:val="20"/>
              </w:rPr>
            </w:pPr>
          </w:p>
          <w:p w14:paraId="65D43A3A" w14:textId="77777777" w:rsidR="00C42A4C" w:rsidRDefault="00C42A4C" w:rsidP="00C42A4C">
            <w:pPr>
              <w:rPr>
                <w:sz w:val="20"/>
              </w:rPr>
            </w:pPr>
          </w:p>
          <w:p w14:paraId="19CAA7B4" w14:textId="77777777" w:rsidR="00C42A4C" w:rsidRDefault="00C42A4C" w:rsidP="00C42A4C">
            <w:pPr>
              <w:rPr>
                <w:sz w:val="20"/>
              </w:rPr>
            </w:pPr>
          </w:p>
          <w:p w14:paraId="0E9055B2" w14:textId="77777777" w:rsidR="00C42A4C" w:rsidRDefault="00C42A4C" w:rsidP="00C42A4C">
            <w:pPr>
              <w:rPr>
                <w:sz w:val="20"/>
              </w:rPr>
            </w:pPr>
          </w:p>
          <w:p w14:paraId="52345512" w14:textId="77777777" w:rsidR="00C42A4C" w:rsidRPr="00D51C60" w:rsidRDefault="00C42A4C" w:rsidP="00C42A4C">
            <w:pPr>
              <w:rPr>
                <w:sz w:val="20"/>
              </w:rPr>
            </w:pPr>
          </w:p>
        </w:tc>
      </w:tr>
    </w:tbl>
    <w:p w14:paraId="57F94D0E" w14:textId="77777777" w:rsidR="00C42A4C" w:rsidRDefault="00C42A4C" w:rsidP="00C42A4C"/>
    <w:p w14:paraId="120DF73E" w14:textId="77777777" w:rsidR="00C42A4C" w:rsidRDefault="00C42A4C" w:rsidP="00C42A4C"/>
    <w:p w14:paraId="3CD2C13E" w14:textId="04B3A158" w:rsidR="00C42A4C" w:rsidRDefault="00450467" w:rsidP="00C42A4C">
      <w:pPr>
        <w:pStyle w:val="Titre2"/>
      </w:pPr>
      <w:bookmarkStart w:id="248" w:name="_Toc133415245"/>
      <w:r>
        <w:t>Liste des annexes de la fiche I</w:t>
      </w:r>
      <w:bookmarkEnd w:id="248"/>
    </w:p>
    <w:p w14:paraId="7C4C3871" w14:textId="77777777" w:rsidR="00C42A4C" w:rsidRPr="005B484C" w:rsidRDefault="00C42A4C" w:rsidP="00C42A4C"/>
    <w:tbl>
      <w:tblPr>
        <w:tblStyle w:val="Grilledutableau"/>
        <w:tblW w:w="10366" w:type="dxa"/>
        <w:tblLook w:val="04A0" w:firstRow="1" w:lastRow="0" w:firstColumn="1" w:lastColumn="0" w:noHBand="0" w:noVBand="1"/>
      </w:tblPr>
      <w:tblGrid>
        <w:gridCol w:w="1437"/>
        <w:gridCol w:w="8929"/>
      </w:tblGrid>
      <w:tr w:rsidR="00C42A4C" w14:paraId="09EBC229" w14:textId="77777777" w:rsidTr="00C42A4C">
        <w:tc>
          <w:tcPr>
            <w:tcW w:w="1437" w:type="dxa"/>
          </w:tcPr>
          <w:p w14:paraId="131E4DDA" w14:textId="3879EE75" w:rsidR="00C42A4C" w:rsidRDefault="00C42A4C" w:rsidP="00C42A4C">
            <w:r w:rsidRPr="005266B9">
              <w:t>Annexe</w:t>
            </w:r>
            <w:r w:rsidR="00450467">
              <w:t xml:space="preserve"> I</w:t>
            </w:r>
            <w:r>
              <w:t>.3.</w:t>
            </w:r>
          </w:p>
        </w:tc>
        <w:tc>
          <w:tcPr>
            <w:tcW w:w="8929" w:type="dxa"/>
          </w:tcPr>
          <w:p w14:paraId="0C9D4EFC" w14:textId="7B331993" w:rsidR="00C42A4C" w:rsidRPr="00FE07B9" w:rsidRDefault="00C42A4C" w:rsidP="00C42A4C">
            <w:pPr>
              <w:rPr>
                <w:b/>
              </w:rPr>
            </w:pPr>
            <w:r>
              <w:t>P</w:t>
            </w:r>
            <w:r w:rsidRPr="005266B9">
              <w:t>lan simplifié du système de traitement d'air et des centrales mentionnant également la référence des zones ventilées</w:t>
            </w:r>
            <w:r w:rsidR="00D81874">
              <w:t>.</w:t>
            </w:r>
          </w:p>
        </w:tc>
      </w:tr>
    </w:tbl>
    <w:p w14:paraId="3484639B" w14:textId="77777777" w:rsidR="00C42A4C" w:rsidRDefault="00C42A4C" w:rsidP="00C42A4C">
      <w:pPr>
        <w:tabs>
          <w:tab w:val="left" w:pos="5835"/>
        </w:tabs>
      </w:pPr>
    </w:p>
    <w:p w14:paraId="55EDFA70" w14:textId="77777777" w:rsidR="00C42A4C" w:rsidRDefault="00C42A4C" w:rsidP="00C42A4C"/>
    <w:p w14:paraId="25AD7F51" w14:textId="77777777" w:rsidR="00C42A4C" w:rsidRDefault="00C42A4C" w:rsidP="00C42A4C">
      <w:pPr>
        <w:widowControl/>
        <w:jc w:val="left"/>
        <w:rPr>
          <w:b/>
        </w:rPr>
      </w:pPr>
      <w:r>
        <w:br w:type="page"/>
      </w:r>
    </w:p>
    <w:p w14:paraId="052F4AB4" w14:textId="77777777" w:rsidR="00C42A4C" w:rsidRPr="00C42A4C" w:rsidRDefault="00C42A4C" w:rsidP="00C42A4C"/>
    <w:p w14:paraId="069EB3B6" w14:textId="7F560938" w:rsidR="00154DB7" w:rsidRPr="005266B9" w:rsidRDefault="00154DB7" w:rsidP="007F303D">
      <w:pPr>
        <w:pStyle w:val="Titre1"/>
      </w:pPr>
      <w:bookmarkStart w:id="249" w:name="_Toc303633346"/>
      <w:bookmarkStart w:id="250" w:name="_Toc313056760"/>
      <w:bookmarkStart w:id="251" w:name="_Toc133415246"/>
      <w:bookmarkEnd w:id="238"/>
      <w:bookmarkEnd w:id="239"/>
      <w:r w:rsidRPr="005266B9">
        <w:t>FICHE "J" : ÉTABLISSEMENT PHARMACEUTIQUE CENTRALE D’ACHAT PHARMACEUTIQUE</w:t>
      </w:r>
      <w:bookmarkEnd w:id="249"/>
      <w:bookmarkEnd w:id="250"/>
      <w:bookmarkEnd w:id="251"/>
    </w:p>
    <w:p w14:paraId="5060C466" w14:textId="77777777" w:rsidR="001C037B" w:rsidRDefault="001C037B" w:rsidP="00C11BF9"/>
    <w:p w14:paraId="3EDC92B3" w14:textId="5FD35ADE" w:rsidR="00EF6790" w:rsidRPr="00EF6790" w:rsidRDefault="00EF6790" w:rsidP="00EF6790">
      <w:r w:rsidRPr="005266B9">
        <w:rPr>
          <w:b/>
          <w:bCs/>
          <w:u w:val="single"/>
        </w:rPr>
        <w:t>Note</w:t>
      </w:r>
      <w:r w:rsidRPr="005266B9">
        <w:rPr>
          <w:b/>
          <w:bCs/>
        </w:rPr>
        <w:t> </w:t>
      </w:r>
      <w:r w:rsidRPr="005266B9">
        <w:t xml:space="preserve">: </w:t>
      </w:r>
      <w:r w:rsidR="00661499" w:rsidRPr="005266B9">
        <w:t>C</w:t>
      </w:r>
      <w:r w:rsidR="00661499">
        <w:t xml:space="preserve">ette fiche complétée est à déposer en </w:t>
      </w:r>
      <w:r w:rsidR="00661499" w:rsidRPr="00290A7C">
        <w:rPr>
          <w:b/>
        </w:rPr>
        <w:t xml:space="preserve">format </w:t>
      </w:r>
      <w:r w:rsidR="005304A8" w:rsidRPr="00290A7C">
        <w:rPr>
          <w:b/>
        </w:rPr>
        <w:t xml:space="preserve">PDF </w:t>
      </w:r>
      <w:r w:rsidR="00661499" w:rsidRPr="00290A7C">
        <w:rPr>
          <w:b/>
        </w:rPr>
        <w:t>(texte éditable)</w:t>
      </w:r>
      <w:r w:rsidR="00661499">
        <w:t xml:space="preserve"> </w:t>
      </w:r>
      <w:r w:rsidR="00841371">
        <w:t>sur la plateforme</w:t>
      </w:r>
      <w:r w:rsidR="00841371" w:rsidRPr="005266B9">
        <w:t xml:space="preserve"> dédié</w:t>
      </w:r>
      <w:r w:rsidR="00841371">
        <w:t xml:space="preserve">e </w:t>
      </w:r>
      <w:r w:rsidR="00C96C89">
        <w:rPr>
          <w:i/>
        </w:rPr>
        <w:t>demarche.numerique.gouv.fr</w:t>
      </w:r>
      <w:r w:rsidR="00841371">
        <w:t xml:space="preserve"> </w:t>
      </w:r>
      <w:r>
        <w:t xml:space="preserve">si l’établissement est </w:t>
      </w:r>
      <w:r w:rsidR="00EF0D30">
        <w:t>une centrale d’achat pharmaceutique</w:t>
      </w:r>
      <w:r>
        <w:t xml:space="preserve"> (article R. 5124-2, 1</w:t>
      </w:r>
      <w:r w:rsidR="00EF0D30">
        <w:t>5</w:t>
      </w:r>
      <w:r>
        <w:t>°</w:t>
      </w:r>
      <w:r w:rsidRPr="005266B9">
        <w:t xml:space="preserve"> du CSP</w:t>
      </w:r>
      <w:r>
        <w:t>).</w:t>
      </w:r>
    </w:p>
    <w:p w14:paraId="009713BB" w14:textId="77777777" w:rsidR="00EF6790" w:rsidRPr="00C37077" w:rsidRDefault="00EF6790" w:rsidP="00C11BF9"/>
    <w:p w14:paraId="608BDB92" w14:textId="7697E2E7" w:rsidR="00C37077" w:rsidRDefault="00C37077" w:rsidP="00C11BF9">
      <w:r w:rsidRPr="00C37077">
        <w:t>Est c</w:t>
      </w:r>
      <w:r>
        <w:t xml:space="preserve">entrale d'achat pharmaceutique, l'entreprise se livrant, soit en son nom et pour son compte, soit d'ordre et pour le compte de pharmaciens titulaires d'officine ou des structures mentionnées à l'article </w:t>
      </w:r>
      <w:r w:rsidRPr="00C37077">
        <w:t>D.5125-24-16</w:t>
      </w:r>
      <w:r>
        <w:t>, à l'achat et au stockage des médicaments autres que des médicaments expérimentaux, à l'exception des médicaments remboursables par les régimes obligatoires d'assurance maladie, en vue de leur distribution en gros et en l'état à des ph</w:t>
      </w:r>
      <w:r w:rsidR="00EF0D30">
        <w:t>armaciens titulaires d'officine.</w:t>
      </w:r>
    </w:p>
    <w:p w14:paraId="1AEBC39C" w14:textId="77777777" w:rsidR="00895451" w:rsidRDefault="00895451" w:rsidP="00C11BF9"/>
    <w:p w14:paraId="76C6617B" w14:textId="5436EB9A" w:rsidR="008614D4" w:rsidRDefault="00851986" w:rsidP="007F303D">
      <w:pPr>
        <w:pStyle w:val="Titre2"/>
      </w:pPr>
      <w:bookmarkStart w:id="252" w:name="_Toc133415247"/>
      <w:r>
        <w:t>J</w:t>
      </w:r>
      <w:r w:rsidR="00895451" w:rsidRPr="00431BE4">
        <w:t>.</w:t>
      </w:r>
      <w:r w:rsidR="00895451">
        <w:t>1</w:t>
      </w:r>
      <w:r w:rsidR="00895451" w:rsidRPr="00431BE4">
        <w:t>.</w:t>
      </w:r>
      <w:r w:rsidR="00895451" w:rsidRPr="00431BE4">
        <w:tab/>
      </w:r>
      <w:r w:rsidR="008614D4">
        <w:t>Activités en tant que centrale d’achat pharmaceutique</w:t>
      </w:r>
      <w:bookmarkEnd w:id="252"/>
    </w:p>
    <w:p w14:paraId="58DC0E52" w14:textId="77777777" w:rsidR="00895451" w:rsidRDefault="00895451" w:rsidP="00C11BF9"/>
    <w:p w14:paraId="1F7982A8" w14:textId="77777777" w:rsidR="00E909E5" w:rsidRPr="00D51C60" w:rsidRDefault="00E909E5" w:rsidP="008658D3">
      <w:pPr>
        <w:pStyle w:val="Paragraphedeliste"/>
        <w:numPr>
          <w:ilvl w:val="0"/>
          <w:numId w:val="28"/>
        </w:numPr>
        <w:rPr>
          <w:u w:val="single"/>
        </w:rPr>
      </w:pPr>
      <w:r>
        <w:rPr>
          <w:u w:val="single"/>
        </w:rPr>
        <w:t>Produits distribués dans l’année</w:t>
      </w:r>
    </w:p>
    <w:p w14:paraId="535FF954" w14:textId="77777777" w:rsidR="008614D4" w:rsidRDefault="008614D4" w:rsidP="00C11BF9"/>
    <w:tbl>
      <w:tblPr>
        <w:tblW w:w="3718" w:type="pct"/>
        <w:tblInd w:w="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873"/>
        <w:gridCol w:w="1868"/>
        <w:gridCol w:w="1868"/>
        <w:gridCol w:w="1870"/>
      </w:tblGrid>
      <w:tr w:rsidR="00276D9F" w:rsidRPr="005266B9" w14:paraId="71600D18" w14:textId="77777777" w:rsidTr="00276D9F">
        <w:trPr>
          <w:cantSplit/>
          <w:trHeight w:val="773"/>
        </w:trPr>
        <w:tc>
          <w:tcPr>
            <w:tcW w:w="1252" w:type="pct"/>
            <w:vMerge w:val="restart"/>
            <w:tcBorders>
              <w:top w:val="nil"/>
              <w:left w:val="nil"/>
              <w:right w:val="single" w:sz="4" w:space="0" w:color="auto"/>
            </w:tcBorders>
            <w:shd w:val="clear" w:color="auto" w:fill="FFFFFF" w:themeFill="background1"/>
            <w:vAlign w:val="center"/>
          </w:tcPr>
          <w:p w14:paraId="4C775B12" w14:textId="77777777" w:rsidR="00276D9F" w:rsidRPr="005266B9" w:rsidRDefault="00276D9F" w:rsidP="000D4CF0">
            <w:pPr>
              <w:jc w:val="center"/>
            </w:pPr>
          </w:p>
        </w:tc>
        <w:tc>
          <w:tcPr>
            <w:tcW w:w="3748"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D62541" w14:textId="024A29CA" w:rsidR="00276D9F" w:rsidRPr="005266B9" w:rsidRDefault="00276D9F" w:rsidP="000D4CF0">
            <w:pPr>
              <w:jc w:val="center"/>
            </w:pPr>
            <w:r w:rsidRPr="005266B9">
              <w:t>Répartition de la distribution en fonction du type de donneurs d’ordre (exprimée en %)</w:t>
            </w:r>
          </w:p>
        </w:tc>
      </w:tr>
      <w:tr w:rsidR="00276D9F" w:rsidRPr="005266B9" w14:paraId="25659CD8" w14:textId="77777777" w:rsidTr="00276D9F">
        <w:trPr>
          <w:cantSplit/>
          <w:trHeight w:val="293"/>
        </w:trPr>
        <w:tc>
          <w:tcPr>
            <w:tcW w:w="1252" w:type="pct"/>
            <w:vMerge/>
            <w:tcBorders>
              <w:left w:val="nil"/>
              <w:bottom w:val="single" w:sz="4" w:space="0" w:color="auto"/>
              <w:right w:val="single" w:sz="4" w:space="0" w:color="auto"/>
            </w:tcBorders>
            <w:shd w:val="clear" w:color="auto" w:fill="FFFFFF" w:themeFill="background1"/>
          </w:tcPr>
          <w:p w14:paraId="0CE353CC" w14:textId="77777777" w:rsidR="00276D9F" w:rsidRPr="005266B9" w:rsidRDefault="00276D9F" w:rsidP="000D4CF0"/>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60A48" w14:textId="5E2B20B1" w:rsidR="00276D9F" w:rsidRPr="005266B9" w:rsidRDefault="00276D9F" w:rsidP="000D4CF0">
            <w:pPr>
              <w:jc w:val="center"/>
            </w:pPr>
            <w:r w:rsidRPr="005266B9">
              <w:t>SRA (3)</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152C99" w14:textId="4BEA5917" w:rsidR="00276D9F" w:rsidRPr="005266B9" w:rsidRDefault="00276D9F" w:rsidP="000D4CF0">
            <w:pPr>
              <w:jc w:val="center"/>
            </w:pPr>
            <w:r w:rsidRPr="005266B9">
              <w:t>Officines</w:t>
            </w:r>
          </w:p>
        </w:tc>
        <w:tc>
          <w:tcPr>
            <w:tcW w:w="125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388C27" w14:textId="127D3D07" w:rsidR="00276D9F" w:rsidRPr="005266B9" w:rsidRDefault="00276D9F" w:rsidP="000D4CF0">
            <w:pPr>
              <w:jc w:val="center"/>
            </w:pPr>
            <w:r w:rsidRPr="005266B9">
              <w:t>En son nom et pour son compte</w:t>
            </w:r>
          </w:p>
        </w:tc>
      </w:tr>
      <w:tr w:rsidR="00276D9F" w:rsidRPr="005266B9" w14:paraId="24882E64" w14:textId="77777777" w:rsidTr="00276D9F">
        <w:trPr>
          <w:trHeight w:val="951"/>
        </w:trPr>
        <w:tc>
          <w:tcPr>
            <w:tcW w:w="12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3EDACB" w14:textId="1A8E8FFF" w:rsidR="00276D9F" w:rsidRPr="005266B9" w:rsidRDefault="00276D9F" w:rsidP="00851986">
            <w:pPr>
              <w:jc w:val="left"/>
            </w:pPr>
            <w:r>
              <w:t xml:space="preserve">Médicaments à usage humain </w:t>
            </w:r>
            <w:r w:rsidRPr="00A534A2">
              <w:t>(L.5111-1)</w:t>
            </w:r>
            <w:r>
              <w:t xml:space="preserve"> </w:t>
            </w:r>
            <w:r w:rsidR="00F37780">
              <w:t>(1)</w:t>
            </w:r>
          </w:p>
        </w:tc>
        <w:tc>
          <w:tcPr>
            <w:tcW w:w="1249" w:type="pct"/>
            <w:tcBorders>
              <w:top w:val="single" w:sz="4" w:space="0" w:color="auto"/>
              <w:left w:val="single" w:sz="4" w:space="0" w:color="auto"/>
              <w:bottom w:val="single" w:sz="4" w:space="0" w:color="auto"/>
              <w:right w:val="single" w:sz="4" w:space="0" w:color="auto"/>
            </w:tcBorders>
          </w:tcPr>
          <w:p w14:paraId="16069F8B" w14:textId="77777777" w:rsidR="00276D9F" w:rsidRPr="005266B9" w:rsidRDefault="00276D9F" w:rsidP="00851986"/>
        </w:tc>
        <w:tc>
          <w:tcPr>
            <w:tcW w:w="1249" w:type="pct"/>
            <w:tcBorders>
              <w:top w:val="single" w:sz="4" w:space="0" w:color="auto"/>
              <w:left w:val="single" w:sz="4" w:space="0" w:color="auto"/>
              <w:bottom w:val="single" w:sz="4" w:space="0" w:color="auto"/>
              <w:right w:val="single" w:sz="4" w:space="0" w:color="auto"/>
            </w:tcBorders>
          </w:tcPr>
          <w:p w14:paraId="17236413" w14:textId="77777777" w:rsidR="00276D9F" w:rsidRPr="005266B9" w:rsidRDefault="00276D9F" w:rsidP="00851986"/>
        </w:tc>
        <w:tc>
          <w:tcPr>
            <w:tcW w:w="1250" w:type="pct"/>
            <w:tcBorders>
              <w:top w:val="single" w:sz="4" w:space="0" w:color="auto"/>
              <w:left w:val="single" w:sz="4" w:space="0" w:color="auto"/>
              <w:bottom w:val="single" w:sz="4" w:space="0" w:color="auto"/>
              <w:right w:val="single" w:sz="4" w:space="0" w:color="auto"/>
            </w:tcBorders>
          </w:tcPr>
          <w:p w14:paraId="29CFD0C0" w14:textId="77777777" w:rsidR="00276D9F" w:rsidRPr="005266B9" w:rsidRDefault="00276D9F" w:rsidP="00851986"/>
        </w:tc>
      </w:tr>
      <w:tr w:rsidR="00276D9F" w:rsidRPr="005266B9" w14:paraId="4E7A77B2" w14:textId="77777777" w:rsidTr="00276D9F">
        <w:trPr>
          <w:trHeight w:val="951"/>
        </w:trPr>
        <w:tc>
          <w:tcPr>
            <w:tcW w:w="12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94AC" w14:textId="573A82C8" w:rsidR="00276D9F" w:rsidRPr="005266B9" w:rsidRDefault="00F37780" w:rsidP="00851986">
            <w:pPr>
              <w:jc w:val="left"/>
            </w:pPr>
            <w:r>
              <w:t>Autres produits distribués (2</w:t>
            </w:r>
            <w:r w:rsidR="00276D9F" w:rsidRPr="00836E7A">
              <w:t>)</w:t>
            </w:r>
          </w:p>
        </w:tc>
        <w:tc>
          <w:tcPr>
            <w:tcW w:w="1249" w:type="pct"/>
            <w:tcBorders>
              <w:top w:val="single" w:sz="4" w:space="0" w:color="auto"/>
              <w:left w:val="single" w:sz="4" w:space="0" w:color="auto"/>
              <w:bottom w:val="single" w:sz="4" w:space="0" w:color="auto"/>
              <w:right w:val="single" w:sz="4" w:space="0" w:color="auto"/>
            </w:tcBorders>
          </w:tcPr>
          <w:p w14:paraId="7519C542" w14:textId="77777777" w:rsidR="00276D9F" w:rsidRPr="005266B9" w:rsidRDefault="00276D9F" w:rsidP="00851986"/>
        </w:tc>
        <w:tc>
          <w:tcPr>
            <w:tcW w:w="1249" w:type="pct"/>
            <w:tcBorders>
              <w:top w:val="single" w:sz="4" w:space="0" w:color="auto"/>
              <w:left w:val="single" w:sz="4" w:space="0" w:color="auto"/>
              <w:bottom w:val="single" w:sz="4" w:space="0" w:color="auto"/>
              <w:right w:val="single" w:sz="4" w:space="0" w:color="auto"/>
            </w:tcBorders>
          </w:tcPr>
          <w:p w14:paraId="78B168D0" w14:textId="77777777" w:rsidR="00276D9F" w:rsidRPr="005266B9" w:rsidRDefault="00276D9F" w:rsidP="00851986"/>
        </w:tc>
        <w:tc>
          <w:tcPr>
            <w:tcW w:w="1250" w:type="pct"/>
            <w:tcBorders>
              <w:top w:val="single" w:sz="4" w:space="0" w:color="auto"/>
              <w:left w:val="single" w:sz="4" w:space="0" w:color="auto"/>
              <w:bottom w:val="single" w:sz="4" w:space="0" w:color="auto"/>
              <w:right w:val="single" w:sz="4" w:space="0" w:color="auto"/>
            </w:tcBorders>
          </w:tcPr>
          <w:p w14:paraId="5CA203D9" w14:textId="77777777" w:rsidR="00276D9F" w:rsidRPr="005266B9" w:rsidRDefault="00276D9F" w:rsidP="00851986"/>
        </w:tc>
      </w:tr>
    </w:tbl>
    <w:p w14:paraId="2623A2B8" w14:textId="77777777" w:rsidR="00F37780" w:rsidRDefault="00F37780" w:rsidP="00F37780">
      <w:pPr>
        <w:pStyle w:val="Notedebasdepage"/>
        <w:ind w:left="720"/>
        <w:rPr>
          <w:szCs w:val="20"/>
        </w:rPr>
      </w:pPr>
    </w:p>
    <w:p w14:paraId="0D069EA2" w14:textId="77777777" w:rsidR="00F37780" w:rsidRPr="00F37780" w:rsidRDefault="00F37780" w:rsidP="00851986">
      <w:pPr>
        <w:pStyle w:val="Notedebasdepage"/>
        <w:numPr>
          <w:ilvl w:val="0"/>
          <w:numId w:val="56"/>
        </w:numPr>
        <w:rPr>
          <w:szCs w:val="20"/>
        </w:rPr>
      </w:pPr>
      <w:r w:rsidRPr="00F37780">
        <w:rPr>
          <w:szCs w:val="20"/>
        </w:rPr>
        <w:t>A</w:t>
      </w:r>
      <w:r w:rsidR="00851986" w:rsidRPr="00F37780">
        <w:rPr>
          <w:szCs w:val="20"/>
        </w:rPr>
        <w:t xml:space="preserve"> l’exception des médicaments remboursables par les régimes obligatoires d’assurance maladie</w:t>
      </w:r>
    </w:p>
    <w:p w14:paraId="3455A147" w14:textId="77777777" w:rsidR="00F37780" w:rsidRPr="00F37780" w:rsidRDefault="00F37780" w:rsidP="00851986">
      <w:pPr>
        <w:pStyle w:val="Notedebasdepage"/>
        <w:numPr>
          <w:ilvl w:val="0"/>
          <w:numId w:val="56"/>
        </w:numPr>
        <w:rPr>
          <w:szCs w:val="20"/>
        </w:rPr>
      </w:pPr>
      <w:r w:rsidRPr="00F37780">
        <w:rPr>
          <w:szCs w:val="20"/>
        </w:rPr>
        <w:t>I</w:t>
      </w:r>
      <w:r w:rsidR="00851986" w:rsidRPr="00F37780">
        <w:rPr>
          <w:szCs w:val="20"/>
        </w:rPr>
        <w:t xml:space="preserve">ndiquer le type de produits distribués, préciser uniquement leur nature </w:t>
      </w:r>
      <w:r w:rsidR="00836E7A" w:rsidRPr="00F37780">
        <w:rPr>
          <w:szCs w:val="20"/>
        </w:rPr>
        <w:t>(médicaments vétérinaires, matières premières à usage pharmaceutique, dispositifs médicaux ou dispositifs médicaux de diagnostic in vitro, compléments alimentaires, produits cosmétiques ou produits de tatouage, préciser si autres)</w:t>
      </w:r>
    </w:p>
    <w:p w14:paraId="14CCEBD7" w14:textId="316260AD" w:rsidR="00851986" w:rsidRPr="00F37780" w:rsidRDefault="00851986" w:rsidP="00851986">
      <w:pPr>
        <w:pStyle w:val="Notedebasdepage"/>
        <w:numPr>
          <w:ilvl w:val="0"/>
          <w:numId w:val="56"/>
        </w:numPr>
        <w:rPr>
          <w:szCs w:val="20"/>
        </w:rPr>
      </w:pPr>
      <w:r w:rsidRPr="00F37780">
        <w:rPr>
          <w:szCs w:val="20"/>
        </w:rPr>
        <w:t>Structures de regroupement à l’achat (SRA) – D.5125-24-16</w:t>
      </w:r>
    </w:p>
    <w:p w14:paraId="1B6713BC" w14:textId="77777777" w:rsidR="00851986" w:rsidRDefault="00851986" w:rsidP="00895451"/>
    <w:p w14:paraId="4741D442" w14:textId="77777777" w:rsidR="00373D69" w:rsidRPr="005266B9" w:rsidRDefault="00373D69" w:rsidP="00373D69">
      <w:r w:rsidRPr="005266B9">
        <w:t>La centrale d’achat pharmaceutique définie à l’article R.5124-2 (15°) du CSP n’est pas autorisée à exporter en dehors du territoire national les médicaments ou produits qu’elle distribue.</w:t>
      </w:r>
    </w:p>
    <w:p w14:paraId="26B9F6E7" w14:textId="77777777" w:rsidR="00373D69" w:rsidRDefault="00373D69" w:rsidP="00895451"/>
    <w:p w14:paraId="5E00C7EC" w14:textId="77777777" w:rsidR="00E909E5" w:rsidRPr="00D51C60" w:rsidRDefault="00E909E5" w:rsidP="008658D3">
      <w:pPr>
        <w:pStyle w:val="Paragraphedeliste"/>
        <w:numPr>
          <w:ilvl w:val="0"/>
          <w:numId w:val="28"/>
        </w:numPr>
        <w:rPr>
          <w:u w:val="single"/>
        </w:rPr>
      </w:pPr>
      <w:r>
        <w:rPr>
          <w:u w:val="single"/>
        </w:rPr>
        <w:t>Donneurs d’ordre</w:t>
      </w:r>
    </w:p>
    <w:p w14:paraId="2984C730" w14:textId="77777777" w:rsidR="00E909E5" w:rsidRPr="001745B6" w:rsidRDefault="00E909E5" w:rsidP="00E909E5"/>
    <w:tbl>
      <w:tblPr>
        <w:tblW w:w="5021"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3058"/>
        <w:gridCol w:w="4222"/>
      </w:tblGrid>
      <w:tr w:rsidR="00E909E5" w:rsidRPr="005266B9" w14:paraId="09A1869B" w14:textId="77777777" w:rsidTr="0074334D">
        <w:trPr>
          <w:trHeight w:val="377"/>
        </w:trPr>
        <w:tc>
          <w:tcPr>
            <w:tcW w:w="2868" w:type="dxa"/>
            <w:vMerge w:val="restart"/>
            <w:shd w:val="clear" w:color="auto" w:fill="DEEAF6" w:themeFill="accent1" w:themeFillTint="33"/>
            <w:vAlign w:val="center"/>
          </w:tcPr>
          <w:p w14:paraId="65DA4BC9" w14:textId="77777777" w:rsidR="00E909E5" w:rsidRPr="005266B9" w:rsidRDefault="00E909E5" w:rsidP="000A6B86">
            <w:pPr>
              <w:jc w:val="center"/>
            </w:pPr>
            <w:r w:rsidRPr="005266B9">
              <w:t>Nom du donneur d’ordre</w:t>
            </w:r>
          </w:p>
        </w:tc>
        <w:tc>
          <w:tcPr>
            <w:tcW w:w="3120" w:type="dxa"/>
            <w:vMerge w:val="restart"/>
            <w:shd w:val="clear" w:color="auto" w:fill="DEEAF6" w:themeFill="accent1" w:themeFillTint="33"/>
            <w:vAlign w:val="center"/>
          </w:tcPr>
          <w:p w14:paraId="029A4593" w14:textId="77777777" w:rsidR="00E909E5" w:rsidRPr="005266B9" w:rsidRDefault="00E909E5" w:rsidP="000A6B86">
            <w:pPr>
              <w:jc w:val="center"/>
            </w:pPr>
            <w:r w:rsidRPr="005266B9">
              <w:t>Qualité (SRA, officine)</w:t>
            </w:r>
          </w:p>
        </w:tc>
        <w:tc>
          <w:tcPr>
            <w:tcW w:w="4320" w:type="dxa"/>
            <w:vMerge w:val="restart"/>
            <w:shd w:val="clear" w:color="auto" w:fill="DEEAF6" w:themeFill="accent1" w:themeFillTint="33"/>
            <w:vAlign w:val="center"/>
          </w:tcPr>
          <w:p w14:paraId="736BCCED" w14:textId="5DD40CB4" w:rsidR="00E909E5" w:rsidRPr="005266B9" w:rsidRDefault="00E909E5" w:rsidP="000A6B86">
            <w:pPr>
              <w:jc w:val="center"/>
            </w:pPr>
            <w:r w:rsidRPr="005266B9">
              <w:t>Date du contrat en vigueur</w:t>
            </w:r>
          </w:p>
        </w:tc>
      </w:tr>
      <w:tr w:rsidR="00E909E5" w:rsidRPr="005266B9" w14:paraId="03371774" w14:textId="77777777" w:rsidTr="0074334D">
        <w:trPr>
          <w:trHeight w:val="497"/>
        </w:trPr>
        <w:tc>
          <w:tcPr>
            <w:tcW w:w="2868" w:type="dxa"/>
            <w:vMerge/>
            <w:shd w:val="clear" w:color="auto" w:fill="DEEAF6" w:themeFill="accent1" w:themeFillTint="33"/>
            <w:vAlign w:val="center"/>
          </w:tcPr>
          <w:p w14:paraId="14B59F16" w14:textId="77777777" w:rsidR="00E909E5" w:rsidRPr="005266B9" w:rsidRDefault="00E909E5" w:rsidP="0074334D"/>
        </w:tc>
        <w:tc>
          <w:tcPr>
            <w:tcW w:w="3120" w:type="dxa"/>
            <w:vMerge/>
            <w:shd w:val="clear" w:color="auto" w:fill="DEEAF6" w:themeFill="accent1" w:themeFillTint="33"/>
          </w:tcPr>
          <w:p w14:paraId="16A4BA01" w14:textId="77777777" w:rsidR="00E909E5" w:rsidRPr="005266B9" w:rsidRDefault="00E909E5" w:rsidP="0074334D"/>
        </w:tc>
        <w:tc>
          <w:tcPr>
            <w:tcW w:w="4320" w:type="dxa"/>
            <w:vMerge/>
            <w:shd w:val="clear" w:color="auto" w:fill="DEEAF6" w:themeFill="accent1" w:themeFillTint="33"/>
            <w:vAlign w:val="center"/>
          </w:tcPr>
          <w:p w14:paraId="488075E1" w14:textId="77777777" w:rsidR="00E909E5" w:rsidRPr="005266B9" w:rsidRDefault="00E909E5" w:rsidP="0074334D"/>
        </w:tc>
      </w:tr>
      <w:tr w:rsidR="00E909E5" w:rsidRPr="005266B9" w14:paraId="17900CAE" w14:textId="77777777" w:rsidTr="0074334D">
        <w:tc>
          <w:tcPr>
            <w:tcW w:w="2868" w:type="dxa"/>
          </w:tcPr>
          <w:p w14:paraId="738B6107" w14:textId="77777777" w:rsidR="00E909E5" w:rsidRPr="005266B9" w:rsidRDefault="00E909E5" w:rsidP="0074334D"/>
        </w:tc>
        <w:tc>
          <w:tcPr>
            <w:tcW w:w="3120" w:type="dxa"/>
          </w:tcPr>
          <w:p w14:paraId="451649F9" w14:textId="77777777" w:rsidR="00E909E5" w:rsidRPr="005266B9" w:rsidRDefault="00E909E5" w:rsidP="0074334D"/>
        </w:tc>
        <w:tc>
          <w:tcPr>
            <w:tcW w:w="4320" w:type="dxa"/>
          </w:tcPr>
          <w:p w14:paraId="0320ACC1" w14:textId="77777777" w:rsidR="00E909E5" w:rsidRPr="005266B9" w:rsidRDefault="00E909E5" w:rsidP="0074334D"/>
        </w:tc>
      </w:tr>
      <w:tr w:rsidR="00E909E5" w:rsidRPr="005266B9" w14:paraId="55DE27FA" w14:textId="77777777" w:rsidTr="0074334D">
        <w:tc>
          <w:tcPr>
            <w:tcW w:w="2868" w:type="dxa"/>
          </w:tcPr>
          <w:p w14:paraId="0C433B45" w14:textId="77777777" w:rsidR="00E909E5" w:rsidRPr="005266B9" w:rsidRDefault="00E909E5" w:rsidP="0074334D"/>
        </w:tc>
        <w:tc>
          <w:tcPr>
            <w:tcW w:w="3120" w:type="dxa"/>
          </w:tcPr>
          <w:p w14:paraId="0A457832" w14:textId="77777777" w:rsidR="00E909E5" w:rsidRPr="005266B9" w:rsidRDefault="00E909E5" w:rsidP="0074334D"/>
        </w:tc>
        <w:tc>
          <w:tcPr>
            <w:tcW w:w="4320" w:type="dxa"/>
          </w:tcPr>
          <w:p w14:paraId="2620DD7F" w14:textId="77777777" w:rsidR="00E909E5" w:rsidRPr="005266B9" w:rsidRDefault="00E909E5" w:rsidP="0074334D"/>
        </w:tc>
      </w:tr>
      <w:tr w:rsidR="00E909E5" w:rsidRPr="005266B9" w14:paraId="611E540A" w14:textId="77777777" w:rsidTr="0074334D">
        <w:tc>
          <w:tcPr>
            <w:tcW w:w="2868" w:type="dxa"/>
          </w:tcPr>
          <w:p w14:paraId="46B08FAA" w14:textId="77777777" w:rsidR="00E909E5" w:rsidRPr="005266B9" w:rsidRDefault="00E909E5" w:rsidP="0074334D"/>
        </w:tc>
        <w:tc>
          <w:tcPr>
            <w:tcW w:w="3120" w:type="dxa"/>
          </w:tcPr>
          <w:p w14:paraId="7E845188" w14:textId="77777777" w:rsidR="00E909E5" w:rsidRPr="005266B9" w:rsidRDefault="00E909E5" w:rsidP="0074334D"/>
        </w:tc>
        <w:tc>
          <w:tcPr>
            <w:tcW w:w="4320" w:type="dxa"/>
          </w:tcPr>
          <w:p w14:paraId="3538DA60" w14:textId="77777777" w:rsidR="00E909E5" w:rsidRPr="005266B9" w:rsidRDefault="00E909E5" w:rsidP="0074334D"/>
        </w:tc>
      </w:tr>
      <w:tr w:rsidR="00E909E5" w:rsidRPr="005266B9" w14:paraId="4B6CD3BD" w14:textId="77777777" w:rsidTr="0074334D">
        <w:tc>
          <w:tcPr>
            <w:tcW w:w="2868" w:type="dxa"/>
          </w:tcPr>
          <w:p w14:paraId="638AE231" w14:textId="77777777" w:rsidR="00E909E5" w:rsidRPr="005266B9" w:rsidRDefault="00E909E5" w:rsidP="0074334D"/>
        </w:tc>
        <w:tc>
          <w:tcPr>
            <w:tcW w:w="3120" w:type="dxa"/>
          </w:tcPr>
          <w:p w14:paraId="6214547B" w14:textId="77777777" w:rsidR="00E909E5" w:rsidRPr="005266B9" w:rsidRDefault="00E909E5" w:rsidP="0074334D"/>
        </w:tc>
        <w:tc>
          <w:tcPr>
            <w:tcW w:w="4320" w:type="dxa"/>
          </w:tcPr>
          <w:p w14:paraId="40F9D4FD" w14:textId="77777777" w:rsidR="00E909E5" w:rsidRPr="005266B9" w:rsidRDefault="00E909E5" w:rsidP="0074334D"/>
        </w:tc>
      </w:tr>
    </w:tbl>
    <w:p w14:paraId="2903CDBB" w14:textId="77777777" w:rsidR="00E909E5" w:rsidRDefault="00E909E5" w:rsidP="00E909E5"/>
    <w:p w14:paraId="7E4D42CA" w14:textId="77777777" w:rsidR="00E909E5" w:rsidRPr="005266B9" w:rsidRDefault="00E909E5" w:rsidP="00E909E5"/>
    <w:p w14:paraId="0E0299BE" w14:textId="77777777" w:rsidR="00E909E5" w:rsidRDefault="00E909E5" w:rsidP="00895451"/>
    <w:p w14:paraId="1B25B106" w14:textId="77777777" w:rsidR="00E909E5" w:rsidRDefault="00E909E5">
      <w:pPr>
        <w:widowControl/>
        <w:jc w:val="left"/>
        <w:rPr>
          <w:b/>
        </w:rPr>
      </w:pPr>
      <w:r>
        <w:br w:type="page"/>
      </w:r>
    </w:p>
    <w:p w14:paraId="45FFB092" w14:textId="59F958FF" w:rsidR="00851986" w:rsidRPr="008F0F82" w:rsidRDefault="00851986" w:rsidP="007F303D">
      <w:pPr>
        <w:pStyle w:val="Titre2"/>
      </w:pPr>
      <w:bookmarkStart w:id="253" w:name="_Toc133415248"/>
      <w:r>
        <w:lastRenderedPageBreak/>
        <w:t>J</w:t>
      </w:r>
      <w:r w:rsidRPr="00431BE4">
        <w:t>.</w:t>
      </w:r>
      <w:r>
        <w:t>2</w:t>
      </w:r>
      <w:r w:rsidRPr="00431BE4">
        <w:t>.</w:t>
      </w:r>
      <w:r w:rsidRPr="00431BE4">
        <w:tab/>
      </w:r>
      <w:r w:rsidRPr="008F0F82">
        <w:t>Gestion de la Qualité</w:t>
      </w:r>
      <w:bookmarkEnd w:id="253"/>
    </w:p>
    <w:p w14:paraId="7D25AC86" w14:textId="77777777" w:rsidR="00851986" w:rsidRPr="00F75A05" w:rsidRDefault="00851986" w:rsidP="00851986">
      <w:pPr>
        <w:rPr>
          <w:u w:val="single"/>
        </w:rPr>
      </w:pPr>
    </w:p>
    <w:p w14:paraId="29588891" w14:textId="77777777" w:rsidR="00851986" w:rsidRDefault="00851986" w:rsidP="00851986">
      <w:r w:rsidRPr="005266B9">
        <w:t xml:space="preserve">Brève description </w:t>
      </w:r>
      <w:r>
        <w:t>(</w:t>
      </w:r>
      <w:r w:rsidRPr="005266B9">
        <w:t>une demi-page</w:t>
      </w:r>
      <w:r>
        <w:t xml:space="preserve"> maximum)</w:t>
      </w:r>
      <w:r w:rsidRPr="005266B9">
        <w:t xml:space="preserve"> de l'organisation de l'assurance de la qualité, y compris les dispositions concernant les qualifications, les validation</w:t>
      </w:r>
      <w:r>
        <w:t>s et la gestion des changements.</w:t>
      </w:r>
    </w:p>
    <w:p w14:paraId="447BEE21" w14:textId="77777777" w:rsidR="00851986" w:rsidRPr="005266B9" w:rsidRDefault="00851986" w:rsidP="00851986"/>
    <w:tbl>
      <w:tblPr>
        <w:tblStyle w:val="Grilledutableau"/>
        <w:tblW w:w="10206" w:type="dxa"/>
        <w:tblInd w:w="-5" w:type="dxa"/>
        <w:tblLook w:val="04A0" w:firstRow="1" w:lastRow="0" w:firstColumn="1" w:lastColumn="0" w:noHBand="0" w:noVBand="1"/>
      </w:tblPr>
      <w:tblGrid>
        <w:gridCol w:w="10206"/>
      </w:tblGrid>
      <w:tr w:rsidR="00851986" w:rsidRPr="005266B9" w14:paraId="456D06A2" w14:textId="77777777" w:rsidTr="000D4CF0">
        <w:tc>
          <w:tcPr>
            <w:tcW w:w="10206" w:type="dxa"/>
          </w:tcPr>
          <w:p w14:paraId="616B3E74" w14:textId="77777777" w:rsidR="00851986" w:rsidRPr="00D51C60" w:rsidRDefault="00851986" w:rsidP="000D4CF0">
            <w:pPr>
              <w:rPr>
                <w:sz w:val="20"/>
              </w:rPr>
            </w:pPr>
          </w:p>
          <w:p w14:paraId="6A47D981" w14:textId="77777777" w:rsidR="00851986" w:rsidRPr="00D51C60" w:rsidRDefault="00851986" w:rsidP="000D4CF0">
            <w:pPr>
              <w:rPr>
                <w:sz w:val="20"/>
              </w:rPr>
            </w:pPr>
          </w:p>
          <w:p w14:paraId="6170233F" w14:textId="77777777" w:rsidR="00851986" w:rsidRPr="00D51C60" w:rsidRDefault="00851986" w:rsidP="000D4CF0">
            <w:pPr>
              <w:rPr>
                <w:sz w:val="20"/>
              </w:rPr>
            </w:pPr>
          </w:p>
          <w:p w14:paraId="26050B9E" w14:textId="77777777" w:rsidR="00851986" w:rsidRPr="00D51C60" w:rsidRDefault="00851986" w:rsidP="000D4CF0">
            <w:pPr>
              <w:rPr>
                <w:sz w:val="20"/>
              </w:rPr>
            </w:pPr>
          </w:p>
          <w:p w14:paraId="2A9B7D2C" w14:textId="77777777" w:rsidR="00851986" w:rsidRPr="00D51C60" w:rsidRDefault="00851986" w:rsidP="000D4CF0">
            <w:pPr>
              <w:rPr>
                <w:sz w:val="20"/>
              </w:rPr>
            </w:pPr>
          </w:p>
          <w:p w14:paraId="2A1DD37B" w14:textId="77777777" w:rsidR="00851986" w:rsidRPr="00D51C60" w:rsidRDefault="00851986" w:rsidP="000D4CF0">
            <w:pPr>
              <w:rPr>
                <w:sz w:val="20"/>
              </w:rPr>
            </w:pPr>
          </w:p>
          <w:p w14:paraId="5546EEFF" w14:textId="77777777" w:rsidR="00851986" w:rsidRPr="00D51C60" w:rsidRDefault="00851986" w:rsidP="000D4CF0">
            <w:pPr>
              <w:rPr>
                <w:sz w:val="20"/>
              </w:rPr>
            </w:pPr>
          </w:p>
          <w:p w14:paraId="1D4B9A42" w14:textId="77777777" w:rsidR="00851986" w:rsidRPr="00D51C60" w:rsidRDefault="00851986" w:rsidP="000D4CF0">
            <w:pPr>
              <w:rPr>
                <w:sz w:val="20"/>
              </w:rPr>
            </w:pPr>
          </w:p>
          <w:p w14:paraId="7869A5D9" w14:textId="77777777" w:rsidR="00851986" w:rsidRDefault="00851986" w:rsidP="000D4CF0">
            <w:pPr>
              <w:rPr>
                <w:sz w:val="20"/>
              </w:rPr>
            </w:pPr>
          </w:p>
          <w:p w14:paraId="2EAE3C07" w14:textId="77777777" w:rsidR="00851986" w:rsidRDefault="00851986" w:rsidP="000D4CF0">
            <w:pPr>
              <w:rPr>
                <w:sz w:val="20"/>
              </w:rPr>
            </w:pPr>
          </w:p>
          <w:p w14:paraId="6596C196" w14:textId="77777777" w:rsidR="00851986" w:rsidRDefault="00851986" w:rsidP="000D4CF0">
            <w:pPr>
              <w:rPr>
                <w:sz w:val="20"/>
              </w:rPr>
            </w:pPr>
          </w:p>
          <w:p w14:paraId="479D14E2" w14:textId="77777777" w:rsidR="00851986" w:rsidRPr="00D51C60" w:rsidRDefault="00851986" w:rsidP="000D4CF0">
            <w:pPr>
              <w:rPr>
                <w:sz w:val="20"/>
              </w:rPr>
            </w:pPr>
          </w:p>
          <w:p w14:paraId="080C67CD" w14:textId="77777777" w:rsidR="00851986" w:rsidRPr="00D51C60" w:rsidRDefault="00851986" w:rsidP="000D4CF0">
            <w:pPr>
              <w:rPr>
                <w:sz w:val="20"/>
              </w:rPr>
            </w:pPr>
          </w:p>
          <w:p w14:paraId="5EF6E196" w14:textId="77777777" w:rsidR="00851986" w:rsidRDefault="00851986" w:rsidP="000D4CF0">
            <w:pPr>
              <w:rPr>
                <w:sz w:val="20"/>
              </w:rPr>
            </w:pPr>
          </w:p>
          <w:p w14:paraId="1004EA7B" w14:textId="77777777" w:rsidR="00E909E5" w:rsidRDefault="00E909E5" w:rsidP="000D4CF0">
            <w:pPr>
              <w:rPr>
                <w:sz w:val="20"/>
              </w:rPr>
            </w:pPr>
          </w:p>
          <w:p w14:paraId="27A4261C" w14:textId="77777777" w:rsidR="00E909E5" w:rsidRPr="00D51C60" w:rsidRDefault="00E909E5" w:rsidP="000D4CF0">
            <w:pPr>
              <w:rPr>
                <w:sz w:val="20"/>
              </w:rPr>
            </w:pPr>
          </w:p>
          <w:p w14:paraId="40392796" w14:textId="77777777" w:rsidR="00851986" w:rsidRPr="00D51C60" w:rsidRDefault="00851986" w:rsidP="000D4CF0">
            <w:pPr>
              <w:rPr>
                <w:sz w:val="20"/>
              </w:rPr>
            </w:pPr>
          </w:p>
          <w:p w14:paraId="6BB07523" w14:textId="77777777" w:rsidR="00851986" w:rsidRPr="00D51C60" w:rsidRDefault="00851986" w:rsidP="000D4CF0">
            <w:pPr>
              <w:rPr>
                <w:sz w:val="20"/>
              </w:rPr>
            </w:pPr>
          </w:p>
          <w:p w14:paraId="6B8AC323" w14:textId="77777777" w:rsidR="00851986" w:rsidRPr="00D51C60" w:rsidRDefault="00851986" w:rsidP="000D4CF0">
            <w:pPr>
              <w:rPr>
                <w:sz w:val="20"/>
              </w:rPr>
            </w:pPr>
          </w:p>
        </w:tc>
      </w:tr>
    </w:tbl>
    <w:p w14:paraId="5F56C734" w14:textId="77777777" w:rsidR="00E909E5" w:rsidRDefault="00E909E5" w:rsidP="00E909E5"/>
    <w:p w14:paraId="29CD6D4B" w14:textId="4DD8179C" w:rsidR="00851986" w:rsidRPr="005266B9" w:rsidRDefault="00851986" w:rsidP="007F303D">
      <w:pPr>
        <w:pStyle w:val="Titre2"/>
      </w:pPr>
      <w:bookmarkStart w:id="254" w:name="_Toc133415249"/>
      <w:r>
        <w:t>J</w:t>
      </w:r>
      <w:r w:rsidRPr="00431BE4">
        <w:t>.</w:t>
      </w:r>
      <w:r>
        <w:t>3</w:t>
      </w:r>
      <w:r w:rsidRPr="00431BE4">
        <w:t>.</w:t>
      </w:r>
      <w:r w:rsidRPr="00431BE4">
        <w:tab/>
      </w:r>
      <w:r>
        <w:t>Gestion des l</w:t>
      </w:r>
      <w:r w:rsidRPr="005266B9">
        <w:t>ocaux de stockage</w:t>
      </w:r>
      <w:bookmarkEnd w:id="254"/>
    </w:p>
    <w:p w14:paraId="48E6921D" w14:textId="77777777" w:rsidR="00851986" w:rsidRDefault="00851986" w:rsidP="00851986"/>
    <w:p w14:paraId="50804165" w14:textId="77777777" w:rsidR="00851986" w:rsidRPr="00D51C60" w:rsidRDefault="00851986" w:rsidP="008658D3">
      <w:pPr>
        <w:pStyle w:val="Paragraphedeliste"/>
        <w:numPr>
          <w:ilvl w:val="0"/>
          <w:numId w:val="24"/>
        </w:numPr>
        <w:rPr>
          <w:u w:val="single"/>
        </w:rPr>
      </w:pPr>
      <w:r w:rsidRPr="00D51C60">
        <w:rPr>
          <w:u w:val="single"/>
        </w:rPr>
        <w:t>Description des locaux</w:t>
      </w:r>
    </w:p>
    <w:p w14:paraId="635997E1" w14:textId="77777777" w:rsidR="00851986" w:rsidRPr="005266B9" w:rsidRDefault="00851986" w:rsidP="00851986"/>
    <w:p w14:paraId="7F248AEB" w14:textId="77777777" w:rsidR="00851986" w:rsidRDefault="00851986" w:rsidP="00851986">
      <w:r w:rsidRPr="005266B9">
        <w:t>Ce tableau détaille les différents locaux affectés aux seules opérations de stockage et ceux affectés à d’autres opérations tels que locaux administratifs, garages, etc…</w:t>
      </w:r>
    </w:p>
    <w:p w14:paraId="37F26710" w14:textId="77777777" w:rsidR="00851986" w:rsidRPr="005266B9" w:rsidRDefault="00851986" w:rsidP="00851986"/>
    <w:tbl>
      <w:tblPr>
        <w:tblW w:w="5114" w:type="pct"/>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84" w:type="dxa"/>
          <w:right w:w="84" w:type="dxa"/>
        </w:tblCellMar>
        <w:tblLook w:val="0000" w:firstRow="0" w:lastRow="0" w:firstColumn="0" w:lastColumn="0" w:noHBand="0" w:noVBand="0"/>
      </w:tblPr>
      <w:tblGrid>
        <w:gridCol w:w="3370"/>
        <w:gridCol w:w="2260"/>
        <w:gridCol w:w="2260"/>
        <w:gridCol w:w="2392"/>
      </w:tblGrid>
      <w:tr w:rsidR="00851986" w:rsidRPr="00E909E5" w14:paraId="45F5987E" w14:textId="77777777" w:rsidTr="005A46D7">
        <w:trPr>
          <w:trHeight w:val="510"/>
        </w:trPr>
        <w:tc>
          <w:tcPr>
            <w:tcW w:w="1639" w:type="pct"/>
            <w:tcBorders>
              <w:top w:val="nil"/>
              <w:left w:val="nil"/>
            </w:tcBorders>
          </w:tcPr>
          <w:p w14:paraId="696896DE" w14:textId="77777777" w:rsidR="00851986" w:rsidRPr="00E909E5" w:rsidRDefault="00851986" w:rsidP="000D4CF0">
            <w:pPr>
              <w:rPr>
                <w:sz w:val="20"/>
                <w:szCs w:val="20"/>
              </w:rPr>
            </w:pPr>
          </w:p>
        </w:tc>
        <w:tc>
          <w:tcPr>
            <w:tcW w:w="1099" w:type="pct"/>
            <w:shd w:val="clear" w:color="auto" w:fill="DEEAF6" w:themeFill="accent1" w:themeFillTint="33"/>
            <w:vAlign w:val="center"/>
          </w:tcPr>
          <w:p w14:paraId="6C70BC7B" w14:textId="77777777" w:rsidR="00851986" w:rsidRPr="00E909E5" w:rsidRDefault="00851986" w:rsidP="000D4CF0">
            <w:pPr>
              <w:jc w:val="center"/>
              <w:rPr>
                <w:sz w:val="20"/>
                <w:szCs w:val="20"/>
              </w:rPr>
            </w:pPr>
            <w:r w:rsidRPr="00E909E5">
              <w:rPr>
                <w:sz w:val="20"/>
                <w:szCs w:val="20"/>
              </w:rPr>
              <w:t>Nombre</w:t>
            </w:r>
          </w:p>
        </w:tc>
        <w:tc>
          <w:tcPr>
            <w:tcW w:w="1099" w:type="pct"/>
            <w:shd w:val="clear" w:color="auto" w:fill="DEEAF6" w:themeFill="accent1" w:themeFillTint="33"/>
            <w:vAlign w:val="center"/>
          </w:tcPr>
          <w:p w14:paraId="3BFBA1DC" w14:textId="77777777" w:rsidR="00851986" w:rsidRPr="00E909E5" w:rsidRDefault="00851986" w:rsidP="000D4CF0">
            <w:pPr>
              <w:jc w:val="center"/>
              <w:rPr>
                <w:sz w:val="20"/>
                <w:szCs w:val="20"/>
              </w:rPr>
            </w:pPr>
            <w:r w:rsidRPr="00E909E5">
              <w:rPr>
                <w:sz w:val="20"/>
                <w:szCs w:val="20"/>
              </w:rPr>
              <w:t>Surface en m</w:t>
            </w:r>
            <w:r w:rsidRPr="00E909E5">
              <w:rPr>
                <w:sz w:val="20"/>
                <w:szCs w:val="20"/>
                <w:vertAlign w:val="superscript"/>
              </w:rPr>
              <w:t>2</w:t>
            </w:r>
          </w:p>
        </w:tc>
        <w:tc>
          <w:tcPr>
            <w:tcW w:w="1163" w:type="pct"/>
            <w:shd w:val="clear" w:color="auto" w:fill="DEEAF6" w:themeFill="accent1" w:themeFillTint="33"/>
            <w:vAlign w:val="center"/>
          </w:tcPr>
          <w:p w14:paraId="3F7D5368" w14:textId="77777777" w:rsidR="00851986" w:rsidRPr="00E909E5" w:rsidRDefault="00851986" w:rsidP="000D4CF0">
            <w:pPr>
              <w:jc w:val="center"/>
              <w:rPr>
                <w:sz w:val="20"/>
                <w:szCs w:val="20"/>
              </w:rPr>
            </w:pPr>
            <w:r w:rsidRPr="00E909E5">
              <w:rPr>
                <w:sz w:val="20"/>
                <w:szCs w:val="20"/>
              </w:rPr>
              <w:t>Capacité de stockage (en nombre de palettes)</w:t>
            </w:r>
          </w:p>
        </w:tc>
      </w:tr>
      <w:tr w:rsidR="00851986" w:rsidRPr="00E909E5" w14:paraId="29F086CC" w14:textId="77777777" w:rsidTr="005A46D7">
        <w:trPr>
          <w:trHeight w:val="510"/>
        </w:trPr>
        <w:tc>
          <w:tcPr>
            <w:tcW w:w="1639" w:type="pct"/>
            <w:shd w:val="clear" w:color="auto" w:fill="DEEAF6" w:themeFill="accent1" w:themeFillTint="33"/>
            <w:vAlign w:val="center"/>
          </w:tcPr>
          <w:p w14:paraId="79E80032" w14:textId="77777777" w:rsidR="00851986" w:rsidRPr="00E909E5" w:rsidRDefault="00851986" w:rsidP="000D4CF0">
            <w:pPr>
              <w:jc w:val="left"/>
              <w:rPr>
                <w:sz w:val="20"/>
                <w:szCs w:val="20"/>
              </w:rPr>
            </w:pPr>
            <w:r w:rsidRPr="00E909E5">
              <w:rPr>
                <w:sz w:val="20"/>
                <w:szCs w:val="20"/>
              </w:rPr>
              <w:t>Locaux de l’établissement</w:t>
            </w:r>
          </w:p>
        </w:tc>
        <w:tc>
          <w:tcPr>
            <w:tcW w:w="1099" w:type="pct"/>
          </w:tcPr>
          <w:p w14:paraId="545C89FB" w14:textId="77777777" w:rsidR="00851986" w:rsidRPr="00E909E5" w:rsidRDefault="00851986" w:rsidP="000D4CF0">
            <w:pPr>
              <w:rPr>
                <w:sz w:val="20"/>
                <w:szCs w:val="20"/>
              </w:rPr>
            </w:pPr>
          </w:p>
        </w:tc>
        <w:tc>
          <w:tcPr>
            <w:tcW w:w="1099" w:type="pct"/>
          </w:tcPr>
          <w:p w14:paraId="7D2639EC" w14:textId="77777777" w:rsidR="00851986" w:rsidRPr="00E909E5" w:rsidRDefault="00851986" w:rsidP="000D4CF0">
            <w:pPr>
              <w:rPr>
                <w:sz w:val="20"/>
                <w:szCs w:val="20"/>
              </w:rPr>
            </w:pPr>
          </w:p>
        </w:tc>
        <w:tc>
          <w:tcPr>
            <w:tcW w:w="1163" w:type="pct"/>
          </w:tcPr>
          <w:p w14:paraId="3E890779" w14:textId="77777777" w:rsidR="00851986" w:rsidRPr="00E909E5" w:rsidRDefault="00851986" w:rsidP="000D4CF0">
            <w:pPr>
              <w:rPr>
                <w:sz w:val="20"/>
                <w:szCs w:val="20"/>
              </w:rPr>
            </w:pPr>
          </w:p>
        </w:tc>
      </w:tr>
      <w:tr w:rsidR="00851986" w:rsidRPr="00E909E5" w14:paraId="3EAE8FDD" w14:textId="77777777" w:rsidTr="005A46D7">
        <w:trPr>
          <w:trHeight w:val="510"/>
        </w:trPr>
        <w:tc>
          <w:tcPr>
            <w:tcW w:w="1639" w:type="pct"/>
            <w:shd w:val="clear" w:color="auto" w:fill="DEEAF6" w:themeFill="accent1" w:themeFillTint="33"/>
            <w:vAlign w:val="center"/>
          </w:tcPr>
          <w:p w14:paraId="0B7011C9" w14:textId="77777777" w:rsidR="00851986" w:rsidRPr="00E909E5" w:rsidRDefault="00851986" w:rsidP="000D4CF0">
            <w:pPr>
              <w:jc w:val="left"/>
              <w:rPr>
                <w:sz w:val="20"/>
                <w:szCs w:val="20"/>
              </w:rPr>
            </w:pPr>
            <w:r w:rsidRPr="00E909E5">
              <w:rPr>
                <w:sz w:val="20"/>
                <w:szCs w:val="20"/>
              </w:rPr>
              <w:t>Locaux généraux de stockage</w:t>
            </w:r>
          </w:p>
        </w:tc>
        <w:tc>
          <w:tcPr>
            <w:tcW w:w="1099" w:type="pct"/>
          </w:tcPr>
          <w:p w14:paraId="6566FF0B" w14:textId="77777777" w:rsidR="00851986" w:rsidRPr="00E909E5" w:rsidRDefault="00851986" w:rsidP="000D4CF0">
            <w:pPr>
              <w:rPr>
                <w:sz w:val="20"/>
                <w:szCs w:val="20"/>
              </w:rPr>
            </w:pPr>
          </w:p>
        </w:tc>
        <w:tc>
          <w:tcPr>
            <w:tcW w:w="1099" w:type="pct"/>
          </w:tcPr>
          <w:p w14:paraId="3B533D96" w14:textId="77777777" w:rsidR="00851986" w:rsidRPr="00E909E5" w:rsidRDefault="00851986" w:rsidP="000D4CF0">
            <w:pPr>
              <w:rPr>
                <w:sz w:val="20"/>
                <w:szCs w:val="20"/>
              </w:rPr>
            </w:pPr>
          </w:p>
        </w:tc>
        <w:tc>
          <w:tcPr>
            <w:tcW w:w="1163" w:type="pct"/>
          </w:tcPr>
          <w:p w14:paraId="036E6F40" w14:textId="77777777" w:rsidR="00851986" w:rsidRPr="00E909E5" w:rsidRDefault="00851986" w:rsidP="000D4CF0">
            <w:pPr>
              <w:rPr>
                <w:sz w:val="20"/>
                <w:szCs w:val="20"/>
              </w:rPr>
            </w:pPr>
          </w:p>
        </w:tc>
      </w:tr>
      <w:tr w:rsidR="00851986" w:rsidRPr="00E909E5" w14:paraId="3D5E3882" w14:textId="77777777" w:rsidTr="005A46D7">
        <w:trPr>
          <w:trHeight w:val="510"/>
        </w:trPr>
        <w:tc>
          <w:tcPr>
            <w:tcW w:w="1639" w:type="pct"/>
            <w:shd w:val="clear" w:color="auto" w:fill="DEEAF6" w:themeFill="accent1" w:themeFillTint="33"/>
            <w:vAlign w:val="center"/>
          </w:tcPr>
          <w:p w14:paraId="49D1F22B" w14:textId="77777777" w:rsidR="00851986" w:rsidRPr="00E909E5" w:rsidRDefault="00851986" w:rsidP="000D4CF0">
            <w:pPr>
              <w:jc w:val="left"/>
              <w:rPr>
                <w:sz w:val="20"/>
                <w:szCs w:val="20"/>
              </w:rPr>
            </w:pPr>
            <w:r w:rsidRPr="00E909E5">
              <w:rPr>
                <w:sz w:val="20"/>
                <w:szCs w:val="20"/>
              </w:rPr>
              <w:t>Locaux affectés au stockage des médicaments</w:t>
            </w:r>
          </w:p>
        </w:tc>
        <w:tc>
          <w:tcPr>
            <w:tcW w:w="1099" w:type="pct"/>
          </w:tcPr>
          <w:p w14:paraId="16443025" w14:textId="77777777" w:rsidR="00851986" w:rsidRPr="00E909E5" w:rsidRDefault="00851986" w:rsidP="000D4CF0">
            <w:pPr>
              <w:rPr>
                <w:sz w:val="20"/>
                <w:szCs w:val="20"/>
              </w:rPr>
            </w:pPr>
          </w:p>
        </w:tc>
        <w:tc>
          <w:tcPr>
            <w:tcW w:w="1099" w:type="pct"/>
          </w:tcPr>
          <w:p w14:paraId="50F7AAB8" w14:textId="77777777" w:rsidR="00851986" w:rsidRPr="00E909E5" w:rsidRDefault="00851986" w:rsidP="000D4CF0">
            <w:pPr>
              <w:rPr>
                <w:sz w:val="20"/>
                <w:szCs w:val="20"/>
              </w:rPr>
            </w:pPr>
          </w:p>
        </w:tc>
        <w:tc>
          <w:tcPr>
            <w:tcW w:w="1163" w:type="pct"/>
          </w:tcPr>
          <w:p w14:paraId="485D4649" w14:textId="77777777" w:rsidR="00851986" w:rsidRPr="00E909E5" w:rsidRDefault="00851986" w:rsidP="000D4CF0">
            <w:pPr>
              <w:rPr>
                <w:sz w:val="20"/>
                <w:szCs w:val="20"/>
              </w:rPr>
            </w:pPr>
          </w:p>
        </w:tc>
      </w:tr>
      <w:tr w:rsidR="00851986" w:rsidRPr="00E909E5" w14:paraId="4934B190" w14:textId="77777777" w:rsidTr="005A46D7">
        <w:trPr>
          <w:trHeight w:val="510"/>
        </w:trPr>
        <w:tc>
          <w:tcPr>
            <w:tcW w:w="1639" w:type="pct"/>
            <w:shd w:val="clear" w:color="auto" w:fill="DEEAF6" w:themeFill="accent1" w:themeFillTint="33"/>
            <w:vAlign w:val="center"/>
          </w:tcPr>
          <w:p w14:paraId="45C9A969" w14:textId="77777777" w:rsidR="00851986" w:rsidRPr="00E909E5" w:rsidRDefault="00851986" w:rsidP="000D4CF0">
            <w:pPr>
              <w:jc w:val="left"/>
              <w:rPr>
                <w:sz w:val="20"/>
                <w:szCs w:val="20"/>
              </w:rPr>
            </w:pPr>
            <w:r w:rsidRPr="00E909E5">
              <w:rPr>
                <w:sz w:val="20"/>
                <w:szCs w:val="20"/>
              </w:rPr>
              <w:t>Locaux affectés aux médicaments rappelés</w:t>
            </w:r>
          </w:p>
        </w:tc>
        <w:tc>
          <w:tcPr>
            <w:tcW w:w="1099" w:type="pct"/>
          </w:tcPr>
          <w:p w14:paraId="6474F4B0" w14:textId="77777777" w:rsidR="00851986" w:rsidRPr="00E909E5" w:rsidRDefault="00851986" w:rsidP="000D4CF0">
            <w:pPr>
              <w:rPr>
                <w:sz w:val="20"/>
                <w:szCs w:val="20"/>
              </w:rPr>
            </w:pPr>
          </w:p>
        </w:tc>
        <w:tc>
          <w:tcPr>
            <w:tcW w:w="1099" w:type="pct"/>
          </w:tcPr>
          <w:p w14:paraId="75DBF214" w14:textId="77777777" w:rsidR="00851986" w:rsidRPr="00E909E5" w:rsidRDefault="00851986" w:rsidP="000D4CF0">
            <w:pPr>
              <w:rPr>
                <w:sz w:val="20"/>
                <w:szCs w:val="20"/>
              </w:rPr>
            </w:pPr>
          </w:p>
        </w:tc>
        <w:tc>
          <w:tcPr>
            <w:tcW w:w="1163" w:type="pct"/>
          </w:tcPr>
          <w:p w14:paraId="11E2E9EC" w14:textId="77777777" w:rsidR="00851986" w:rsidRPr="00E909E5" w:rsidRDefault="00851986" w:rsidP="000D4CF0">
            <w:pPr>
              <w:rPr>
                <w:sz w:val="20"/>
                <w:szCs w:val="20"/>
              </w:rPr>
            </w:pPr>
          </w:p>
        </w:tc>
      </w:tr>
      <w:tr w:rsidR="00851986" w:rsidRPr="00E909E5" w14:paraId="5EE818CC" w14:textId="77777777" w:rsidTr="005A46D7">
        <w:trPr>
          <w:trHeight w:val="510"/>
        </w:trPr>
        <w:tc>
          <w:tcPr>
            <w:tcW w:w="1639" w:type="pct"/>
            <w:shd w:val="clear" w:color="auto" w:fill="DEEAF6" w:themeFill="accent1" w:themeFillTint="33"/>
            <w:vAlign w:val="center"/>
          </w:tcPr>
          <w:p w14:paraId="058CCF50" w14:textId="77777777" w:rsidR="00851986" w:rsidRPr="00E909E5" w:rsidRDefault="00851986" w:rsidP="000D4CF0">
            <w:pPr>
              <w:jc w:val="left"/>
              <w:rPr>
                <w:sz w:val="20"/>
                <w:szCs w:val="20"/>
              </w:rPr>
            </w:pPr>
            <w:r w:rsidRPr="00E909E5">
              <w:rPr>
                <w:sz w:val="20"/>
                <w:szCs w:val="20"/>
              </w:rPr>
              <w:t>Locaux affectés aux médicaments retournés</w:t>
            </w:r>
          </w:p>
        </w:tc>
        <w:tc>
          <w:tcPr>
            <w:tcW w:w="1099" w:type="pct"/>
          </w:tcPr>
          <w:p w14:paraId="05F9D60E" w14:textId="77777777" w:rsidR="00851986" w:rsidRPr="00E909E5" w:rsidRDefault="00851986" w:rsidP="000D4CF0">
            <w:pPr>
              <w:rPr>
                <w:sz w:val="20"/>
                <w:szCs w:val="20"/>
              </w:rPr>
            </w:pPr>
          </w:p>
        </w:tc>
        <w:tc>
          <w:tcPr>
            <w:tcW w:w="1099" w:type="pct"/>
          </w:tcPr>
          <w:p w14:paraId="5C958E15" w14:textId="77777777" w:rsidR="00851986" w:rsidRPr="00E909E5" w:rsidRDefault="00851986" w:rsidP="000D4CF0">
            <w:pPr>
              <w:rPr>
                <w:sz w:val="20"/>
                <w:szCs w:val="20"/>
              </w:rPr>
            </w:pPr>
          </w:p>
        </w:tc>
        <w:tc>
          <w:tcPr>
            <w:tcW w:w="1163" w:type="pct"/>
          </w:tcPr>
          <w:p w14:paraId="7078A1E7" w14:textId="77777777" w:rsidR="00851986" w:rsidRPr="00E909E5" w:rsidRDefault="00851986" w:rsidP="000D4CF0">
            <w:pPr>
              <w:rPr>
                <w:sz w:val="20"/>
                <w:szCs w:val="20"/>
              </w:rPr>
            </w:pPr>
          </w:p>
        </w:tc>
      </w:tr>
      <w:tr w:rsidR="00851986" w:rsidRPr="00E909E5" w14:paraId="37D7BA9B" w14:textId="77777777" w:rsidTr="005A46D7">
        <w:trPr>
          <w:trHeight w:val="510"/>
        </w:trPr>
        <w:tc>
          <w:tcPr>
            <w:tcW w:w="1639" w:type="pct"/>
            <w:shd w:val="clear" w:color="auto" w:fill="DEEAF6" w:themeFill="accent1" w:themeFillTint="33"/>
            <w:vAlign w:val="center"/>
          </w:tcPr>
          <w:p w14:paraId="090C29F2" w14:textId="77777777" w:rsidR="00851986" w:rsidRPr="00E909E5" w:rsidRDefault="00851986" w:rsidP="000D4CF0">
            <w:pPr>
              <w:jc w:val="left"/>
              <w:rPr>
                <w:sz w:val="20"/>
                <w:szCs w:val="20"/>
              </w:rPr>
            </w:pPr>
            <w:r w:rsidRPr="00E909E5">
              <w:rPr>
                <w:sz w:val="20"/>
                <w:szCs w:val="20"/>
              </w:rPr>
              <w:t>Locaux affectés à la réception des médicaments</w:t>
            </w:r>
          </w:p>
        </w:tc>
        <w:tc>
          <w:tcPr>
            <w:tcW w:w="1099" w:type="pct"/>
          </w:tcPr>
          <w:p w14:paraId="32B1E89B" w14:textId="77777777" w:rsidR="00851986" w:rsidRPr="00E909E5" w:rsidRDefault="00851986" w:rsidP="000D4CF0">
            <w:pPr>
              <w:rPr>
                <w:sz w:val="20"/>
                <w:szCs w:val="20"/>
              </w:rPr>
            </w:pPr>
          </w:p>
        </w:tc>
        <w:tc>
          <w:tcPr>
            <w:tcW w:w="1099" w:type="pct"/>
          </w:tcPr>
          <w:p w14:paraId="6E3544EB" w14:textId="77777777" w:rsidR="00851986" w:rsidRPr="00E909E5" w:rsidRDefault="00851986" w:rsidP="000D4CF0">
            <w:pPr>
              <w:rPr>
                <w:sz w:val="20"/>
                <w:szCs w:val="20"/>
              </w:rPr>
            </w:pPr>
          </w:p>
        </w:tc>
        <w:tc>
          <w:tcPr>
            <w:tcW w:w="1163" w:type="pct"/>
          </w:tcPr>
          <w:p w14:paraId="0CA1D792" w14:textId="77777777" w:rsidR="00851986" w:rsidRPr="00E909E5" w:rsidRDefault="00851986" w:rsidP="000D4CF0">
            <w:pPr>
              <w:rPr>
                <w:sz w:val="20"/>
                <w:szCs w:val="20"/>
              </w:rPr>
            </w:pPr>
          </w:p>
        </w:tc>
      </w:tr>
      <w:tr w:rsidR="00851986" w:rsidRPr="00E909E5" w14:paraId="1FC5105D" w14:textId="77777777" w:rsidTr="005A46D7">
        <w:trPr>
          <w:trHeight w:val="510"/>
        </w:trPr>
        <w:tc>
          <w:tcPr>
            <w:tcW w:w="1639" w:type="pct"/>
            <w:shd w:val="clear" w:color="auto" w:fill="DEEAF6" w:themeFill="accent1" w:themeFillTint="33"/>
            <w:vAlign w:val="center"/>
          </w:tcPr>
          <w:p w14:paraId="6A1E997C" w14:textId="77777777" w:rsidR="00851986" w:rsidRPr="00E909E5" w:rsidRDefault="00851986" w:rsidP="000D4CF0">
            <w:pPr>
              <w:jc w:val="left"/>
              <w:rPr>
                <w:sz w:val="20"/>
                <w:szCs w:val="20"/>
              </w:rPr>
            </w:pPr>
            <w:r w:rsidRPr="00E909E5">
              <w:rPr>
                <w:sz w:val="20"/>
                <w:szCs w:val="20"/>
              </w:rPr>
              <w:t>Locaux affectés à l’expédition des médicaments</w:t>
            </w:r>
          </w:p>
        </w:tc>
        <w:tc>
          <w:tcPr>
            <w:tcW w:w="1099" w:type="pct"/>
          </w:tcPr>
          <w:p w14:paraId="32F30755" w14:textId="77777777" w:rsidR="00851986" w:rsidRPr="00E909E5" w:rsidRDefault="00851986" w:rsidP="000D4CF0">
            <w:pPr>
              <w:rPr>
                <w:sz w:val="20"/>
                <w:szCs w:val="20"/>
              </w:rPr>
            </w:pPr>
          </w:p>
        </w:tc>
        <w:tc>
          <w:tcPr>
            <w:tcW w:w="1099" w:type="pct"/>
          </w:tcPr>
          <w:p w14:paraId="306D2730" w14:textId="77777777" w:rsidR="00851986" w:rsidRPr="00E909E5" w:rsidRDefault="00851986" w:rsidP="000D4CF0">
            <w:pPr>
              <w:rPr>
                <w:sz w:val="20"/>
                <w:szCs w:val="20"/>
              </w:rPr>
            </w:pPr>
          </w:p>
        </w:tc>
        <w:tc>
          <w:tcPr>
            <w:tcW w:w="1163" w:type="pct"/>
          </w:tcPr>
          <w:p w14:paraId="66853813" w14:textId="77777777" w:rsidR="00851986" w:rsidRPr="00E909E5" w:rsidRDefault="00851986" w:rsidP="000D4CF0">
            <w:pPr>
              <w:rPr>
                <w:sz w:val="20"/>
                <w:szCs w:val="20"/>
              </w:rPr>
            </w:pPr>
          </w:p>
        </w:tc>
      </w:tr>
      <w:tr w:rsidR="00851986" w:rsidRPr="00E909E5" w14:paraId="3BC408E3" w14:textId="77777777" w:rsidTr="005A46D7">
        <w:trPr>
          <w:trHeight w:val="510"/>
        </w:trPr>
        <w:tc>
          <w:tcPr>
            <w:tcW w:w="1639" w:type="pct"/>
            <w:shd w:val="clear" w:color="auto" w:fill="DEEAF6" w:themeFill="accent1" w:themeFillTint="33"/>
            <w:vAlign w:val="center"/>
          </w:tcPr>
          <w:p w14:paraId="661182FE" w14:textId="77777777" w:rsidR="00851986" w:rsidRPr="00E909E5" w:rsidRDefault="00851986" w:rsidP="000D4CF0">
            <w:pPr>
              <w:jc w:val="left"/>
              <w:rPr>
                <w:sz w:val="20"/>
                <w:szCs w:val="20"/>
              </w:rPr>
            </w:pPr>
            <w:r w:rsidRPr="00E909E5">
              <w:rPr>
                <w:sz w:val="20"/>
                <w:szCs w:val="20"/>
              </w:rPr>
              <w:t>Locaux affectés aux produits thermosensibles</w:t>
            </w:r>
          </w:p>
        </w:tc>
        <w:tc>
          <w:tcPr>
            <w:tcW w:w="1099" w:type="pct"/>
          </w:tcPr>
          <w:p w14:paraId="48DB47DA" w14:textId="77777777" w:rsidR="00851986" w:rsidRPr="00E909E5" w:rsidRDefault="00851986" w:rsidP="000D4CF0">
            <w:pPr>
              <w:rPr>
                <w:sz w:val="20"/>
                <w:szCs w:val="20"/>
              </w:rPr>
            </w:pPr>
          </w:p>
        </w:tc>
        <w:tc>
          <w:tcPr>
            <w:tcW w:w="1099" w:type="pct"/>
          </w:tcPr>
          <w:p w14:paraId="1F606085" w14:textId="77777777" w:rsidR="00851986" w:rsidRPr="00E909E5" w:rsidRDefault="00851986" w:rsidP="000D4CF0">
            <w:pPr>
              <w:rPr>
                <w:sz w:val="20"/>
                <w:szCs w:val="20"/>
              </w:rPr>
            </w:pPr>
          </w:p>
        </w:tc>
        <w:tc>
          <w:tcPr>
            <w:tcW w:w="1163" w:type="pct"/>
          </w:tcPr>
          <w:p w14:paraId="4F639E7D" w14:textId="77777777" w:rsidR="00851986" w:rsidRPr="00E909E5" w:rsidRDefault="00851986" w:rsidP="000D4CF0">
            <w:pPr>
              <w:rPr>
                <w:sz w:val="20"/>
                <w:szCs w:val="20"/>
              </w:rPr>
            </w:pPr>
          </w:p>
        </w:tc>
      </w:tr>
      <w:tr w:rsidR="00851986" w:rsidRPr="00E909E5" w14:paraId="75A001A8" w14:textId="77777777" w:rsidTr="005A46D7">
        <w:trPr>
          <w:trHeight w:val="510"/>
        </w:trPr>
        <w:tc>
          <w:tcPr>
            <w:tcW w:w="1639" w:type="pct"/>
            <w:shd w:val="clear" w:color="auto" w:fill="DEEAF6" w:themeFill="accent1" w:themeFillTint="33"/>
            <w:vAlign w:val="center"/>
          </w:tcPr>
          <w:p w14:paraId="150B9D3D" w14:textId="074AC02F" w:rsidR="00851986" w:rsidRPr="00E909E5" w:rsidRDefault="00851986" w:rsidP="005A46D7">
            <w:pPr>
              <w:jc w:val="left"/>
              <w:rPr>
                <w:sz w:val="20"/>
                <w:szCs w:val="20"/>
              </w:rPr>
            </w:pPr>
            <w:r w:rsidRPr="00E909E5">
              <w:rPr>
                <w:sz w:val="20"/>
                <w:szCs w:val="20"/>
              </w:rPr>
              <w:t xml:space="preserve">Locaux affectés à d’autres </w:t>
            </w:r>
            <w:r w:rsidR="005A46D7">
              <w:rPr>
                <w:sz w:val="20"/>
                <w:szCs w:val="20"/>
              </w:rPr>
              <w:t>activités</w:t>
            </w:r>
            <w:r w:rsidRPr="00E909E5">
              <w:rPr>
                <w:sz w:val="20"/>
                <w:szCs w:val="20"/>
              </w:rPr>
              <w:t xml:space="preserve"> (1)</w:t>
            </w:r>
          </w:p>
        </w:tc>
        <w:tc>
          <w:tcPr>
            <w:tcW w:w="1099" w:type="pct"/>
          </w:tcPr>
          <w:p w14:paraId="799BDEC2" w14:textId="77777777" w:rsidR="00851986" w:rsidRPr="00E909E5" w:rsidRDefault="00851986" w:rsidP="000D4CF0">
            <w:pPr>
              <w:rPr>
                <w:sz w:val="20"/>
                <w:szCs w:val="20"/>
              </w:rPr>
            </w:pPr>
          </w:p>
        </w:tc>
        <w:tc>
          <w:tcPr>
            <w:tcW w:w="1099" w:type="pct"/>
          </w:tcPr>
          <w:p w14:paraId="6BBDC21E" w14:textId="77777777" w:rsidR="00851986" w:rsidRPr="00E909E5" w:rsidRDefault="00851986" w:rsidP="000D4CF0">
            <w:pPr>
              <w:rPr>
                <w:sz w:val="20"/>
                <w:szCs w:val="20"/>
              </w:rPr>
            </w:pPr>
          </w:p>
        </w:tc>
        <w:tc>
          <w:tcPr>
            <w:tcW w:w="1163" w:type="pct"/>
          </w:tcPr>
          <w:p w14:paraId="69CCECA9" w14:textId="77777777" w:rsidR="00851986" w:rsidRPr="00E909E5" w:rsidRDefault="00851986" w:rsidP="000D4CF0">
            <w:pPr>
              <w:rPr>
                <w:sz w:val="20"/>
                <w:szCs w:val="20"/>
              </w:rPr>
            </w:pPr>
          </w:p>
        </w:tc>
      </w:tr>
    </w:tbl>
    <w:p w14:paraId="6A339DD4" w14:textId="77777777" w:rsidR="00F37780" w:rsidRDefault="00F37780" w:rsidP="00F37780">
      <w:pPr>
        <w:pStyle w:val="Paragraphedeliste"/>
        <w:ind w:left="360"/>
        <w:rPr>
          <w:szCs w:val="20"/>
        </w:rPr>
      </w:pPr>
    </w:p>
    <w:p w14:paraId="166C8A50" w14:textId="635C624A" w:rsidR="00851986" w:rsidRPr="00F37780" w:rsidRDefault="00F37780" w:rsidP="008658D3">
      <w:pPr>
        <w:pStyle w:val="Paragraphedeliste"/>
        <w:numPr>
          <w:ilvl w:val="0"/>
          <w:numId w:val="25"/>
        </w:numPr>
        <w:rPr>
          <w:szCs w:val="20"/>
        </w:rPr>
      </w:pPr>
      <w:r>
        <w:rPr>
          <w:szCs w:val="20"/>
        </w:rPr>
        <w:t>P</w:t>
      </w:r>
      <w:r w:rsidR="00851986" w:rsidRPr="00F37780">
        <w:rPr>
          <w:szCs w:val="20"/>
        </w:rPr>
        <w:t xml:space="preserve">réciser les opérations </w:t>
      </w:r>
      <w:r w:rsidR="005A46D7" w:rsidRPr="00F37780">
        <w:rPr>
          <w:szCs w:val="20"/>
        </w:rPr>
        <w:t>et/</w:t>
      </w:r>
      <w:r w:rsidR="00851986" w:rsidRPr="00F37780">
        <w:rPr>
          <w:szCs w:val="20"/>
        </w:rPr>
        <w:t>ou produits</w:t>
      </w:r>
    </w:p>
    <w:p w14:paraId="5025CBE0" w14:textId="77777777" w:rsidR="00851986" w:rsidRDefault="00851986" w:rsidP="00851986">
      <w:pPr>
        <w:widowControl/>
        <w:jc w:val="left"/>
        <w:rPr>
          <w:u w:val="single"/>
        </w:rPr>
      </w:pPr>
      <w:r>
        <w:rPr>
          <w:u w:val="single"/>
        </w:rPr>
        <w:br w:type="page"/>
      </w:r>
    </w:p>
    <w:p w14:paraId="550B1EF9" w14:textId="77777777" w:rsidR="00851986" w:rsidRPr="00D51C60" w:rsidRDefault="00851986" w:rsidP="008658D3">
      <w:pPr>
        <w:pStyle w:val="Paragraphedeliste"/>
        <w:numPr>
          <w:ilvl w:val="0"/>
          <w:numId w:val="24"/>
        </w:numPr>
        <w:rPr>
          <w:u w:val="single"/>
        </w:rPr>
      </w:pPr>
      <w:r w:rsidRPr="00D51C60">
        <w:rPr>
          <w:u w:val="single"/>
        </w:rPr>
        <w:lastRenderedPageBreak/>
        <w:t>Ventilation et maîtrise de la température</w:t>
      </w:r>
      <w:r w:rsidRPr="00C15375">
        <w:rPr>
          <w:u w:val="single"/>
        </w:rPr>
        <w:t xml:space="preserve"> </w:t>
      </w:r>
      <w:r>
        <w:rPr>
          <w:u w:val="single"/>
        </w:rPr>
        <w:t>et de l’hygrométrie</w:t>
      </w:r>
    </w:p>
    <w:p w14:paraId="26B0250E" w14:textId="77777777" w:rsidR="00851986" w:rsidRPr="005266B9" w:rsidRDefault="00851986" w:rsidP="00851986">
      <w:pPr>
        <w:pStyle w:val="Paragraphedeliste"/>
      </w:pPr>
    </w:p>
    <w:p w14:paraId="4E8A4175" w14:textId="77777777" w:rsidR="00851986" w:rsidRPr="005266B9" w:rsidRDefault="00851986" w:rsidP="00851986">
      <w:r w:rsidRPr="005266B9">
        <w:t>Décrire en une demi-page les dispositifs mis en place afin de garantir la ventilation et la maîtrise de la température et de l’hygrométrie au sein des locaux de stockage.</w:t>
      </w:r>
    </w:p>
    <w:p w14:paraId="28FE0843" w14:textId="77777777" w:rsidR="00851986" w:rsidRPr="005266B9" w:rsidRDefault="00851986" w:rsidP="00851986"/>
    <w:tbl>
      <w:tblPr>
        <w:tblStyle w:val="Grilledutableau"/>
        <w:tblW w:w="10206" w:type="dxa"/>
        <w:tblInd w:w="-5" w:type="dxa"/>
        <w:tblLook w:val="04A0" w:firstRow="1" w:lastRow="0" w:firstColumn="1" w:lastColumn="0" w:noHBand="0" w:noVBand="1"/>
      </w:tblPr>
      <w:tblGrid>
        <w:gridCol w:w="10206"/>
      </w:tblGrid>
      <w:tr w:rsidR="00851986" w:rsidRPr="005266B9" w14:paraId="76310234" w14:textId="77777777" w:rsidTr="000D4CF0">
        <w:tc>
          <w:tcPr>
            <w:tcW w:w="10206" w:type="dxa"/>
          </w:tcPr>
          <w:p w14:paraId="348FB540" w14:textId="77777777" w:rsidR="00851986" w:rsidRPr="00D51C60" w:rsidRDefault="00851986" w:rsidP="000D4CF0">
            <w:pPr>
              <w:rPr>
                <w:sz w:val="20"/>
              </w:rPr>
            </w:pPr>
          </w:p>
          <w:p w14:paraId="082939F6" w14:textId="77777777" w:rsidR="00851986" w:rsidRPr="00D51C60" w:rsidRDefault="00851986" w:rsidP="000D4CF0">
            <w:pPr>
              <w:rPr>
                <w:sz w:val="20"/>
              </w:rPr>
            </w:pPr>
          </w:p>
          <w:p w14:paraId="30A14073" w14:textId="77777777" w:rsidR="00851986" w:rsidRPr="00D51C60" w:rsidRDefault="00851986" w:rsidP="000D4CF0">
            <w:pPr>
              <w:rPr>
                <w:sz w:val="20"/>
              </w:rPr>
            </w:pPr>
          </w:p>
          <w:p w14:paraId="35324A74" w14:textId="77777777" w:rsidR="00851986" w:rsidRPr="00D51C60" w:rsidRDefault="00851986" w:rsidP="000D4CF0">
            <w:pPr>
              <w:rPr>
                <w:sz w:val="20"/>
              </w:rPr>
            </w:pPr>
          </w:p>
          <w:p w14:paraId="655F1356" w14:textId="77777777" w:rsidR="00851986" w:rsidRPr="00D51C60" w:rsidRDefault="00851986" w:rsidP="000D4CF0">
            <w:pPr>
              <w:rPr>
                <w:sz w:val="20"/>
              </w:rPr>
            </w:pPr>
          </w:p>
          <w:p w14:paraId="0B75CA39" w14:textId="77777777" w:rsidR="00851986" w:rsidRPr="00D51C60" w:rsidRDefault="00851986" w:rsidP="000D4CF0">
            <w:pPr>
              <w:rPr>
                <w:sz w:val="20"/>
              </w:rPr>
            </w:pPr>
          </w:p>
          <w:p w14:paraId="40DBA979" w14:textId="77777777" w:rsidR="00851986" w:rsidRPr="00D51C60" w:rsidRDefault="00851986" w:rsidP="000D4CF0">
            <w:pPr>
              <w:rPr>
                <w:sz w:val="20"/>
              </w:rPr>
            </w:pPr>
          </w:p>
          <w:p w14:paraId="46016CB6" w14:textId="77777777" w:rsidR="00851986" w:rsidRDefault="00851986" w:rsidP="000D4CF0">
            <w:pPr>
              <w:rPr>
                <w:sz w:val="20"/>
              </w:rPr>
            </w:pPr>
          </w:p>
          <w:p w14:paraId="3FB44F38" w14:textId="77777777" w:rsidR="00851986" w:rsidRDefault="00851986" w:rsidP="000D4CF0">
            <w:pPr>
              <w:rPr>
                <w:sz w:val="20"/>
              </w:rPr>
            </w:pPr>
          </w:p>
          <w:p w14:paraId="034FEDAA" w14:textId="77777777" w:rsidR="00851986" w:rsidRDefault="00851986" w:rsidP="000D4CF0">
            <w:pPr>
              <w:rPr>
                <w:sz w:val="20"/>
              </w:rPr>
            </w:pPr>
          </w:p>
          <w:p w14:paraId="2C5D4FD3" w14:textId="77777777" w:rsidR="00851986" w:rsidRDefault="00851986" w:rsidP="000D4CF0">
            <w:pPr>
              <w:rPr>
                <w:sz w:val="20"/>
              </w:rPr>
            </w:pPr>
          </w:p>
          <w:p w14:paraId="12CC2CEC" w14:textId="77777777" w:rsidR="00851986" w:rsidRDefault="00851986" w:rsidP="000D4CF0">
            <w:pPr>
              <w:rPr>
                <w:sz w:val="20"/>
              </w:rPr>
            </w:pPr>
          </w:p>
          <w:p w14:paraId="3DE406FE" w14:textId="77777777" w:rsidR="00851986" w:rsidRDefault="00851986" w:rsidP="000D4CF0">
            <w:pPr>
              <w:rPr>
                <w:sz w:val="20"/>
              </w:rPr>
            </w:pPr>
          </w:p>
          <w:p w14:paraId="6FED0D05" w14:textId="77777777" w:rsidR="00851986" w:rsidRDefault="00851986" w:rsidP="000D4CF0">
            <w:pPr>
              <w:rPr>
                <w:sz w:val="20"/>
              </w:rPr>
            </w:pPr>
          </w:p>
          <w:p w14:paraId="74197558" w14:textId="77777777" w:rsidR="00851986" w:rsidRDefault="00851986" w:rsidP="000D4CF0">
            <w:pPr>
              <w:rPr>
                <w:sz w:val="20"/>
              </w:rPr>
            </w:pPr>
          </w:p>
          <w:p w14:paraId="0FB7ACFA" w14:textId="77777777" w:rsidR="00851986" w:rsidRDefault="00851986" w:rsidP="000D4CF0">
            <w:pPr>
              <w:rPr>
                <w:sz w:val="20"/>
              </w:rPr>
            </w:pPr>
          </w:p>
          <w:p w14:paraId="1473BDFA" w14:textId="77777777" w:rsidR="00851986" w:rsidRDefault="00851986" w:rsidP="000D4CF0">
            <w:pPr>
              <w:rPr>
                <w:sz w:val="20"/>
              </w:rPr>
            </w:pPr>
          </w:p>
          <w:p w14:paraId="374BDA6A" w14:textId="77777777" w:rsidR="00851986" w:rsidRDefault="00851986" w:rsidP="000D4CF0">
            <w:pPr>
              <w:rPr>
                <w:sz w:val="20"/>
              </w:rPr>
            </w:pPr>
          </w:p>
          <w:p w14:paraId="7406EFFE" w14:textId="77777777" w:rsidR="00851986" w:rsidRDefault="00851986" w:rsidP="000D4CF0">
            <w:pPr>
              <w:rPr>
                <w:sz w:val="20"/>
              </w:rPr>
            </w:pPr>
          </w:p>
          <w:p w14:paraId="4931DB29" w14:textId="77777777" w:rsidR="00851986" w:rsidRDefault="00851986" w:rsidP="000D4CF0">
            <w:pPr>
              <w:rPr>
                <w:sz w:val="20"/>
              </w:rPr>
            </w:pPr>
          </w:p>
          <w:p w14:paraId="18B17F5A" w14:textId="77777777" w:rsidR="00851986" w:rsidRDefault="00851986" w:rsidP="000D4CF0">
            <w:pPr>
              <w:rPr>
                <w:sz w:val="20"/>
              </w:rPr>
            </w:pPr>
          </w:p>
          <w:p w14:paraId="6C6F4FCC" w14:textId="77777777" w:rsidR="00851986" w:rsidRPr="00D51C60" w:rsidRDefault="00851986" w:rsidP="000D4CF0">
            <w:pPr>
              <w:rPr>
                <w:sz w:val="20"/>
              </w:rPr>
            </w:pPr>
          </w:p>
          <w:p w14:paraId="0555367B" w14:textId="77777777" w:rsidR="00851986" w:rsidRPr="00D51C60" w:rsidRDefault="00851986" w:rsidP="000D4CF0">
            <w:pPr>
              <w:rPr>
                <w:sz w:val="20"/>
              </w:rPr>
            </w:pPr>
          </w:p>
          <w:p w14:paraId="3117B96B" w14:textId="77777777" w:rsidR="00851986" w:rsidRPr="00D51C60" w:rsidRDefault="00851986" w:rsidP="000D4CF0">
            <w:pPr>
              <w:rPr>
                <w:sz w:val="20"/>
              </w:rPr>
            </w:pPr>
          </w:p>
        </w:tc>
      </w:tr>
    </w:tbl>
    <w:p w14:paraId="512E77E8" w14:textId="77777777" w:rsidR="00851986" w:rsidRDefault="00851986" w:rsidP="00851986"/>
    <w:p w14:paraId="7EBAD239" w14:textId="42DC3FDA" w:rsidR="00851986" w:rsidRPr="007C251E" w:rsidRDefault="00851986" w:rsidP="008658D3">
      <w:pPr>
        <w:pStyle w:val="Paragraphedeliste"/>
        <w:numPr>
          <w:ilvl w:val="0"/>
          <w:numId w:val="24"/>
        </w:numPr>
        <w:rPr>
          <w:u w:val="single"/>
        </w:rPr>
      </w:pPr>
      <w:r w:rsidRPr="007C251E">
        <w:rPr>
          <w:u w:val="single"/>
        </w:rPr>
        <w:t xml:space="preserve">Description du système de traitement de l’air (à </w:t>
      </w:r>
      <w:r w:rsidR="0062612F">
        <w:rPr>
          <w:u w:val="single"/>
        </w:rPr>
        <w:t xml:space="preserve">compléter </w:t>
      </w:r>
      <w:r w:rsidRPr="007C251E">
        <w:rPr>
          <w:u w:val="single"/>
        </w:rPr>
        <w:t>le cas échéant)</w:t>
      </w:r>
    </w:p>
    <w:p w14:paraId="601FD7D4" w14:textId="77777777" w:rsidR="00851986" w:rsidRPr="005266B9" w:rsidRDefault="00851986" w:rsidP="00851986">
      <w:pPr>
        <w:pStyle w:val="Paragraphedeliste"/>
      </w:pPr>
    </w:p>
    <w:p w14:paraId="40A7DB6C" w14:textId="299CB68D" w:rsidR="00851986" w:rsidRDefault="001362E0" w:rsidP="00851986">
      <w:r>
        <w:t>Joindre (</w:t>
      </w:r>
      <w:r w:rsidRPr="00841371">
        <w:rPr>
          <w:b/>
        </w:rPr>
        <w:t>annexe J.3.</w:t>
      </w:r>
      <w:r w:rsidRPr="00841371">
        <w:t>)</w:t>
      </w:r>
      <w:r w:rsidR="00851986" w:rsidRPr="005266B9">
        <w:t xml:space="preserve"> un plan simplifié du système de traitement d'air et des centrales mentionnant également la référence des zones ventilées et les reprendre dans le tableau ci-dessous :</w:t>
      </w:r>
    </w:p>
    <w:p w14:paraId="02999E4C" w14:textId="77777777" w:rsidR="00851986" w:rsidRPr="005266B9" w:rsidRDefault="00851986" w:rsidP="00851986"/>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5" w:type="dxa"/>
          <w:right w:w="75" w:type="dxa"/>
        </w:tblCellMar>
        <w:tblLook w:val="0000" w:firstRow="0" w:lastRow="0" w:firstColumn="0" w:lastColumn="0" w:noHBand="0" w:noVBand="0"/>
      </w:tblPr>
      <w:tblGrid>
        <w:gridCol w:w="2474"/>
        <w:gridCol w:w="2265"/>
        <w:gridCol w:w="2649"/>
        <w:gridCol w:w="2649"/>
        <w:gridCol w:w="6"/>
      </w:tblGrid>
      <w:tr w:rsidR="00851986" w:rsidRPr="005266B9" w14:paraId="78BE6042" w14:textId="77777777" w:rsidTr="000D4CF0">
        <w:trPr>
          <w:gridAfter w:val="1"/>
          <w:wAfter w:w="3" w:type="pct"/>
          <w:cantSplit/>
          <w:trHeight w:val="377"/>
          <w:jc w:val="center"/>
        </w:trPr>
        <w:tc>
          <w:tcPr>
            <w:tcW w:w="1231" w:type="pct"/>
            <w:vMerge w:val="restart"/>
            <w:shd w:val="clear" w:color="auto" w:fill="DEEAF6" w:themeFill="accent1" w:themeFillTint="33"/>
            <w:vAlign w:val="center"/>
          </w:tcPr>
          <w:p w14:paraId="5A5A77D7" w14:textId="77777777" w:rsidR="00851986" w:rsidRPr="005266B9" w:rsidRDefault="00851986" w:rsidP="000D4CF0">
            <w:pPr>
              <w:jc w:val="center"/>
            </w:pPr>
            <w:r w:rsidRPr="005266B9">
              <w:t>Référence des centrales</w:t>
            </w:r>
          </w:p>
        </w:tc>
        <w:tc>
          <w:tcPr>
            <w:tcW w:w="1127" w:type="pct"/>
            <w:vMerge w:val="restart"/>
            <w:shd w:val="clear" w:color="auto" w:fill="DEEAF6" w:themeFill="accent1" w:themeFillTint="33"/>
            <w:vAlign w:val="center"/>
          </w:tcPr>
          <w:p w14:paraId="5BB44FB8" w14:textId="77777777" w:rsidR="00851986" w:rsidRPr="005266B9" w:rsidRDefault="00851986" w:rsidP="000D4CF0">
            <w:pPr>
              <w:jc w:val="center"/>
            </w:pPr>
            <w:r w:rsidRPr="005266B9">
              <w:t>Volume soufflé en m</w:t>
            </w:r>
            <w:r w:rsidRPr="005266B9">
              <w:rPr>
                <w:vertAlign w:val="superscript"/>
              </w:rPr>
              <w:t>3</w:t>
            </w:r>
            <w:r w:rsidRPr="005266B9">
              <w:t>/h et % d’air recyclé</w:t>
            </w:r>
          </w:p>
        </w:tc>
        <w:tc>
          <w:tcPr>
            <w:tcW w:w="1319" w:type="pct"/>
            <w:vMerge w:val="restart"/>
            <w:shd w:val="clear" w:color="auto" w:fill="DEEAF6" w:themeFill="accent1" w:themeFillTint="33"/>
            <w:vAlign w:val="center"/>
          </w:tcPr>
          <w:p w14:paraId="2F6323CE" w14:textId="77777777" w:rsidR="00851986" w:rsidRPr="005266B9" w:rsidRDefault="00851986" w:rsidP="000D4CF0">
            <w:pPr>
              <w:jc w:val="center"/>
            </w:pPr>
            <w:r w:rsidRPr="005266B9">
              <w:t>Nombre de renouvellements horaires</w:t>
            </w:r>
          </w:p>
        </w:tc>
        <w:tc>
          <w:tcPr>
            <w:tcW w:w="1319" w:type="pct"/>
            <w:vMerge w:val="restart"/>
            <w:shd w:val="clear" w:color="auto" w:fill="DEEAF6" w:themeFill="accent1" w:themeFillTint="33"/>
            <w:vAlign w:val="center"/>
          </w:tcPr>
          <w:p w14:paraId="09616723" w14:textId="77777777" w:rsidR="00851986" w:rsidRPr="005266B9" w:rsidRDefault="00851986" w:rsidP="000D4CF0">
            <w:pPr>
              <w:jc w:val="center"/>
            </w:pPr>
            <w:r w:rsidRPr="005266B9">
              <w:t>Nombre d'ateliers ventilés par chaque centrale</w:t>
            </w:r>
          </w:p>
        </w:tc>
      </w:tr>
      <w:tr w:rsidR="00851986" w:rsidRPr="005266B9" w14:paraId="56033EBC" w14:textId="77777777" w:rsidTr="000D4CF0">
        <w:trPr>
          <w:gridAfter w:val="1"/>
          <w:wAfter w:w="3" w:type="pct"/>
          <w:cantSplit/>
          <w:trHeight w:val="500"/>
          <w:jc w:val="center"/>
        </w:trPr>
        <w:tc>
          <w:tcPr>
            <w:tcW w:w="1231" w:type="pct"/>
            <w:vMerge/>
            <w:shd w:val="clear" w:color="auto" w:fill="DEEAF6" w:themeFill="accent1" w:themeFillTint="33"/>
          </w:tcPr>
          <w:p w14:paraId="3A7FCD2C" w14:textId="77777777" w:rsidR="00851986" w:rsidRPr="005266B9" w:rsidRDefault="00851986" w:rsidP="000D4CF0"/>
        </w:tc>
        <w:tc>
          <w:tcPr>
            <w:tcW w:w="1127" w:type="pct"/>
            <w:vMerge/>
            <w:shd w:val="clear" w:color="auto" w:fill="DEEAF6" w:themeFill="accent1" w:themeFillTint="33"/>
          </w:tcPr>
          <w:p w14:paraId="53EEDAF0" w14:textId="77777777" w:rsidR="00851986" w:rsidRPr="005266B9" w:rsidRDefault="00851986" w:rsidP="000D4CF0"/>
        </w:tc>
        <w:tc>
          <w:tcPr>
            <w:tcW w:w="1319" w:type="pct"/>
            <w:vMerge/>
            <w:shd w:val="clear" w:color="auto" w:fill="DEEAF6" w:themeFill="accent1" w:themeFillTint="33"/>
          </w:tcPr>
          <w:p w14:paraId="0D520DBF" w14:textId="77777777" w:rsidR="00851986" w:rsidRPr="005266B9" w:rsidRDefault="00851986" w:rsidP="000D4CF0"/>
        </w:tc>
        <w:tc>
          <w:tcPr>
            <w:tcW w:w="1319" w:type="pct"/>
            <w:vMerge/>
            <w:shd w:val="clear" w:color="auto" w:fill="DEEAF6" w:themeFill="accent1" w:themeFillTint="33"/>
          </w:tcPr>
          <w:p w14:paraId="1FE602B9" w14:textId="77777777" w:rsidR="00851986" w:rsidRPr="005266B9" w:rsidRDefault="00851986" w:rsidP="000D4CF0"/>
        </w:tc>
      </w:tr>
      <w:tr w:rsidR="00851986" w:rsidRPr="005266B9" w14:paraId="50DB2DFC" w14:textId="77777777" w:rsidTr="000D4CF0">
        <w:trPr>
          <w:trHeight w:val="482"/>
          <w:jc w:val="center"/>
        </w:trPr>
        <w:tc>
          <w:tcPr>
            <w:tcW w:w="1226" w:type="pct"/>
          </w:tcPr>
          <w:p w14:paraId="558A8FBB" w14:textId="77777777" w:rsidR="00851986" w:rsidRPr="005266B9" w:rsidRDefault="00851986" w:rsidP="000D4CF0"/>
        </w:tc>
        <w:tc>
          <w:tcPr>
            <w:tcW w:w="1127" w:type="pct"/>
          </w:tcPr>
          <w:p w14:paraId="3FB8E62E" w14:textId="77777777" w:rsidR="00851986" w:rsidRPr="005266B9" w:rsidRDefault="00851986" w:rsidP="000D4CF0"/>
        </w:tc>
        <w:tc>
          <w:tcPr>
            <w:tcW w:w="1319" w:type="pct"/>
          </w:tcPr>
          <w:p w14:paraId="3363461B" w14:textId="77777777" w:rsidR="00851986" w:rsidRPr="005266B9" w:rsidRDefault="00851986" w:rsidP="000D4CF0"/>
        </w:tc>
        <w:tc>
          <w:tcPr>
            <w:tcW w:w="1319" w:type="pct"/>
            <w:gridSpan w:val="2"/>
          </w:tcPr>
          <w:p w14:paraId="02855A05" w14:textId="77777777" w:rsidR="00851986" w:rsidRPr="005266B9" w:rsidRDefault="00851986" w:rsidP="000D4CF0"/>
        </w:tc>
      </w:tr>
      <w:tr w:rsidR="00851986" w:rsidRPr="005266B9" w14:paraId="4E750ED6" w14:textId="77777777" w:rsidTr="000D4CF0">
        <w:trPr>
          <w:trHeight w:val="506"/>
          <w:jc w:val="center"/>
        </w:trPr>
        <w:tc>
          <w:tcPr>
            <w:tcW w:w="1226" w:type="pct"/>
          </w:tcPr>
          <w:p w14:paraId="037FF0EC" w14:textId="77777777" w:rsidR="00851986" w:rsidRPr="005266B9" w:rsidRDefault="00851986" w:rsidP="000D4CF0"/>
        </w:tc>
        <w:tc>
          <w:tcPr>
            <w:tcW w:w="1127" w:type="pct"/>
          </w:tcPr>
          <w:p w14:paraId="5E4A4614" w14:textId="77777777" w:rsidR="00851986" w:rsidRPr="005266B9" w:rsidRDefault="00851986" w:rsidP="000D4CF0"/>
        </w:tc>
        <w:tc>
          <w:tcPr>
            <w:tcW w:w="1319" w:type="pct"/>
          </w:tcPr>
          <w:p w14:paraId="626F5DE2" w14:textId="77777777" w:rsidR="00851986" w:rsidRPr="005266B9" w:rsidRDefault="00851986" w:rsidP="000D4CF0"/>
        </w:tc>
        <w:tc>
          <w:tcPr>
            <w:tcW w:w="1319" w:type="pct"/>
            <w:gridSpan w:val="2"/>
          </w:tcPr>
          <w:p w14:paraId="6571812A" w14:textId="77777777" w:rsidR="00851986" w:rsidRPr="005266B9" w:rsidRDefault="00851986" w:rsidP="000D4CF0"/>
        </w:tc>
      </w:tr>
    </w:tbl>
    <w:p w14:paraId="7BC6F4C4" w14:textId="77777777" w:rsidR="00851986" w:rsidRDefault="00851986" w:rsidP="00851986">
      <w:pPr>
        <w:pStyle w:val="Paragraphedeliste"/>
      </w:pPr>
    </w:p>
    <w:p w14:paraId="1AA8F8EB" w14:textId="56C1A319" w:rsidR="00851986" w:rsidRPr="007C251E" w:rsidRDefault="00851986" w:rsidP="008658D3">
      <w:pPr>
        <w:pStyle w:val="Paragraphedeliste"/>
        <w:numPr>
          <w:ilvl w:val="0"/>
          <w:numId w:val="24"/>
        </w:numPr>
        <w:rPr>
          <w:u w:val="single"/>
        </w:rPr>
      </w:pPr>
      <w:r w:rsidRPr="007C251E">
        <w:rPr>
          <w:u w:val="single"/>
        </w:rPr>
        <w:t xml:space="preserve">Description de la climatisation (à </w:t>
      </w:r>
      <w:r w:rsidR="0062612F">
        <w:rPr>
          <w:u w:val="single"/>
        </w:rPr>
        <w:t xml:space="preserve">compléter </w:t>
      </w:r>
      <w:r w:rsidRPr="007C251E">
        <w:rPr>
          <w:u w:val="single"/>
        </w:rPr>
        <w:t>le cas échéant)</w:t>
      </w:r>
    </w:p>
    <w:p w14:paraId="5F6210A2" w14:textId="77777777" w:rsidR="00851986" w:rsidRPr="005266B9" w:rsidRDefault="00851986" w:rsidP="00851986">
      <w:pPr>
        <w:pStyle w:val="Paragraphedelist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765"/>
      </w:tblGrid>
      <w:tr w:rsidR="00851986" w:rsidRPr="005266B9" w14:paraId="29057726" w14:textId="77777777" w:rsidTr="000A6B86">
        <w:trPr>
          <w:trHeight w:val="840"/>
          <w:jc w:val="center"/>
        </w:trPr>
        <w:tc>
          <w:tcPr>
            <w:tcW w:w="2630" w:type="pct"/>
            <w:shd w:val="clear" w:color="auto" w:fill="DEEAF6" w:themeFill="accent1" w:themeFillTint="33"/>
            <w:vAlign w:val="center"/>
          </w:tcPr>
          <w:p w14:paraId="5024F8B5" w14:textId="77777777" w:rsidR="00851986" w:rsidRPr="005266B9" w:rsidRDefault="00851986" w:rsidP="000D4CF0">
            <w:pPr>
              <w:jc w:val="center"/>
            </w:pPr>
            <w:r w:rsidRPr="005266B9">
              <w:t>Type de climatisation</w:t>
            </w:r>
          </w:p>
        </w:tc>
        <w:tc>
          <w:tcPr>
            <w:tcW w:w="2370" w:type="pct"/>
            <w:shd w:val="clear" w:color="auto" w:fill="DEEAF6" w:themeFill="accent1" w:themeFillTint="33"/>
            <w:vAlign w:val="center"/>
          </w:tcPr>
          <w:p w14:paraId="35661A23" w14:textId="77777777" w:rsidR="00851986" w:rsidRPr="005266B9" w:rsidRDefault="00851986" w:rsidP="000D4CF0">
            <w:pPr>
              <w:jc w:val="center"/>
            </w:pPr>
            <w:r w:rsidRPr="005266B9">
              <w:t>Référence de la zone climatisée</w:t>
            </w:r>
          </w:p>
        </w:tc>
      </w:tr>
      <w:tr w:rsidR="00851986" w:rsidRPr="005266B9" w14:paraId="7C5CBBDB" w14:textId="77777777" w:rsidTr="000A6B86">
        <w:trPr>
          <w:trHeight w:val="559"/>
          <w:jc w:val="center"/>
        </w:trPr>
        <w:tc>
          <w:tcPr>
            <w:tcW w:w="2630" w:type="pct"/>
            <w:vAlign w:val="center"/>
          </w:tcPr>
          <w:p w14:paraId="51B8BCC1" w14:textId="77777777" w:rsidR="00851986" w:rsidRPr="005266B9" w:rsidRDefault="00851986" w:rsidP="000D4CF0"/>
        </w:tc>
        <w:tc>
          <w:tcPr>
            <w:tcW w:w="2370" w:type="pct"/>
          </w:tcPr>
          <w:p w14:paraId="372E0AAF" w14:textId="77777777" w:rsidR="00851986" w:rsidRPr="005266B9" w:rsidRDefault="00851986" w:rsidP="000D4CF0"/>
        </w:tc>
      </w:tr>
      <w:tr w:rsidR="00851986" w:rsidRPr="005266B9" w14:paraId="4BB8881C" w14:textId="77777777" w:rsidTr="000A6B86">
        <w:trPr>
          <w:trHeight w:val="584"/>
          <w:jc w:val="center"/>
        </w:trPr>
        <w:tc>
          <w:tcPr>
            <w:tcW w:w="2630" w:type="pct"/>
            <w:vAlign w:val="center"/>
          </w:tcPr>
          <w:p w14:paraId="0C9FAA10" w14:textId="77777777" w:rsidR="00851986" w:rsidRPr="005266B9" w:rsidRDefault="00851986" w:rsidP="000D4CF0"/>
        </w:tc>
        <w:tc>
          <w:tcPr>
            <w:tcW w:w="2370" w:type="pct"/>
          </w:tcPr>
          <w:p w14:paraId="644BD1B2" w14:textId="77777777" w:rsidR="00851986" w:rsidRPr="005266B9" w:rsidRDefault="00851986" w:rsidP="000D4CF0"/>
        </w:tc>
      </w:tr>
    </w:tbl>
    <w:p w14:paraId="014A69FA" w14:textId="77777777" w:rsidR="00851986" w:rsidRDefault="00851986" w:rsidP="00851986"/>
    <w:p w14:paraId="1ED03A18" w14:textId="77777777" w:rsidR="00851986" w:rsidRDefault="00851986" w:rsidP="00851986">
      <w:pPr>
        <w:widowControl/>
        <w:jc w:val="left"/>
        <w:rPr>
          <w:b/>
        </w:rPr>
      </w:pPr>
      <w:r>
        <w:br w:type="page"/>
      </w:r>
    </w:p>
    <w:p w14:paraId="35516CE2" w14:textId="760EA7DE" w:rsidR="00851986" w:rsidRDefault="00851986" w:rsidP="007F303D">
      <w:pPr>
        <w:pStyle w:val="Titre2"/>
      </w:pPr>
      <w:bookmarkStart w:id="255" w:name="_Toc133415250"/>
      <w:r>
        <w:lastRenderedPageBreak/>
        <w:t>J</w:t>
      </w:r>
      <w:r w:rsidRPr="00431BE4">
        <w:t>.</w:t>
      </w:r>
      <w:r>
        <w:t>4</w:t>
      </w:r>
      <w:r w:rsidRPr="00431BE4">
        <w:t>.</w:t>
      </w:r>
      <w:r w:rsidRPr="00431BE4">
        <w:tab/>
      </w:r>
      <w:r w:rsidRPr="005266B9">
        <w:t>Systèmes de traitement informatisé des données</w:t>
      </w:r>
      <w:bookmarkEnd w:id="255"/>
      <w:r w:rsidRPr="005266B9">
        <w:t xml:space="preserve"> </w:t>
      </w:r>
    </w:p>
    <w:p w14:paraId="0FCAE7FE" w14:textId="77777777" w:rsidR="00851986" w:rsidRPr="005266B9" w:rsidRDefault="00851986" w:rsidP="0085198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000" w:firstRow="0" w:lastRow="0" w:firstColumn="0" w:lastColumn="0" w:noHBand="0" w:noVBand="0"/>
      </w:tblPr>
      <w:tblGrid>
        <w:gridCol w:w="3303"/>
        <w:gridCol w:w="3370"/>
        <w:gridCol w:w="3370"/>
      </w:tblGrid>
      <w:tr w:rsidR="00851986" w:rsidRPr="005266B9" w14:paraId="1A96AE09" w14:textId="77777777" w:rsidTr="000D4CF0">
        <w:tc>
          <w:tcPr>
            <w:tcW w:w="1644" w:type="pct"/>
            <w:shd w:val="clear" w:color="auto" w:fill="DEEAF6" w:themeFill="accent1" w:themeFillTint="33"/>
            <w:vAlign w:val="center"/>
          </w:tcPr>
          <w:p w14:paraId="7632BAD9" w14:textId="77777777" w:rsidR="00851986" w:rsidRPr="005266B9" w:rsidRDefault="00851986" w:rsidP="000D4CF0">
            <w:pPr>
              <w:jc w:val="center"/>
            </w:pPr>
            <w:r w:rsidRPr="005266B9">
              <w:t>Opérations informatisées</w:t>
            </w:r>
          </w:p>
        </w:tc>
        <w:tc>
          <w:tcPr>
            <w:tcW w:w="1678" w:type="pct"/>
            <w:shd w:val="clear" w:color="auto" w:fill="DEEAF6" w:themeFill="accent1" w:themeFillTint="33"/>
            <w:vAlign w:val="center"/>
          </w:tcPr>
          <w:p w14:paraId="1337088A" w14:textId="77777777" w:rsidR="00851986" w:rsidRPr="005266B9" w:rsidRDefault="00851986" w:rsidP="000D4CF0">
            <w:pPr>
              <w:jc w:val="center"/>
            </w:pPr>
            <w:r w:rsidRPr="005266B9">
              <w:t>Nom et type de logiciel(s) (progiciel ou développement interne)</w:t>
            </w:r>
          </w:p>
        </w:tc>
        <w:tc>
          <w:tcPr>
            <w:tcW w:w="1678" w:type="pct"/>
            <w:shd w:val="clear" w:color="auto" w:fill="DEEAF6" w:themeFill="accent1" w:themeFillTint="33"/>
            <w:vAlign w:val="center"/>
          </w:tcPr>
          <w:p w14:paraId="414F4F01" w14:textId="77777777" w:rsidR="00851986" w:rsidRPr="005266B9" w:rsidRDefault="00851986" w:rsidP="000D4CF0">
            <w:pPr>
              <w:jc w:val="center"/>
            </w:pPr>
            <w:r w:rsidRPr="005266B9">
              <w:t>Date de validation du système informatisé</w:t>
            </w:r>
          </w:p>
        </w:tc>
      </w:tr>
      <w:tr w:rsidR="00851986" w:rsidRPr="005266B9" w14:paraId="0E9C7BC5" w14:textId="77777777" w:rsidTr="000D4CF0">
        <w:trPr>
          <w:trHeight w:val="460"/>
        </w:trPr>
        <w:tc>
          <w:tcPr>
            <w:tcW w:w="1644" w:type="pct"/>
            <w:shd w:val="clear" w:color="auto" w:fill="DEEAF6" w:themeFill="accent1" w:themeFillTint="33"/>
            <w:vAlign w:val="center"/>
          </w:tcPr>
          <w:p w14:paraId="219F4C7D" w14:textId="77777777" w:rsidR="00851986" w:rsidRPr="005266B9" w:rsidRDefault="00851986" w:rsidP="000D4CF0">
            <w:pPr>
              <w:jc w:val="left"/>
            </w:pPr>
            <w:r>
              <w:t xml:space="preserve"> </w:t>
            </w:r>
            <w:r w:rsidRPr="005266B9">
              <w:t>Réception</w:t>
            </w:r>
          </w:p>
        </w:tc>
        <w:tc>
          <w:tcPr>
            <w:tcW w:w="1678" w:type="pct"/>
          </w:tcPr>
          <w:p w14:paraId="77461A3E" w14:textId="77777777" w:rsidR="00851986" w:rsidRPr="005266B9" w:rsidRDefault="00851986" w:rsidP="000D4CF0"/>
        </w:tc>
        <w:tc>
          <w:tcPr>
            <w:tcW w:w="1678" w:type="pct"/>
          </w:tcPr>
          <w:p w14:paraId="5769BDA0" w14:textId="77777777" w:rsidR="00851986" w:rsidRPr="005266B9" w:rsidRDefault="00851986" w:rsidP="000D4CF0"/>
        </w:tc>
      </w:tr>
      <w:tr w:rsidR="00851986" w:rsidRPr="005266B9" w14:paraId="7E88A5A9" w14:textId="77777777" w:rsidTr="000D4CF0">
        <w:trPr>
          <w:trHeight w:val="460"/>
        </w:trPr>
        <w:tc>
          <w:tcPr>
            <w:tcW w:w="1644" w:type="pct"/>
            <w:shd w:val="clear" w:color="auto" w:fill="DEEAF6" w:themeFill="accent1" w:themeFillTint="33"/>
            <w:vAlign w:val="center"/>
          </w:tcPr>
          <w:p w14:paraId="0D93B7C5" w14:textId="5B4850E2" w:rsidR="00851986" w:rsidRDefault="00851986" w:rsidP="000D4CF0">
            <w:pPr>
              <w:jc w:val="left"/>
            </w:pPr>
            <w:r>
              <w:t xml:space="preserve"> Achat</w:t>
            </w:r>
          </w:p>
        </w:tc>
        <w:tc>
          <w:tcPr>
            <w:tcW w:w="1678" w:type="pct"/>
          </w:tcPr>
          <w:p w14:paraId="76FDB769" w14:textId="77777777" w:rsidR="00851986" w:rsidRPr="005266B9" w:rsidRDefault="00851986" w:rsidP="000D4CF0"/>
        </w:tc>
        <w:tc>
          <w:tcPr>
            <w:tcW w:w="1678" w:type="pct"/>
          </w:tcPr>
          <w:p w14:paraId="7E7235D8" w14:textId="77777777" w:rsidR="00851986" w:rsidRPr="005266B9" w:rsidRDefault="00851986" w:rsidP="000D4CF0"/>
        </w:tc>
      </w:tr>
      <w:tr w:rsidR="00851986" w:rsidRPr="005266B9" w14:paraId="5CB03F72" w14:textId="77777777" w:rsidTr="000D4CF0">
        <w:trPr>
          <w:trHeight w:val="460"/>
        </w:trPr>
        <w:tc>
          <w:tcPr>
            <w:tcW w:w="1644" w:type="pct"/>
            <w:shd w:val="clear" w:color="auto" w:fill="DEEAF6" w:themeFill="accent1" w:themeFillTint="33"/>
            <w:vAlign w:val="center"/>
          </w:tcPr>
          <w:p w14:paraId="2444E379" w14:textId="77777777" w:rsidR="00851986" w:rsidRPr="005266B9" w:rsidRDefault="00851986" w:rsidP="000D4CF0">
            <w:pPr>
              <w:jc w:val="left"/>
            </w:pPr>
            <w:r>
              <w:t xml:space="preserve"> </w:t>
            </w:r>
            <w:r w:rsidRPr="005266B9">
              <w:t>Prise de commande</w:t>
            </w:r>
          </w:p>
        </w:tc>
        <w:tc>
          <w:tcPr>
            <w:tcW w:w="1678" w:type="pct"/>
          </w:tcPr>
          <w:p w14:paraId="01D76790" w14:textId="77777777" w:rsidR="00851986" w:rsidRPr="005266B9" w:rsidRDefault="00851986" w:rsidP="000D4CF0"/>
        </w:tc>
        <w:tc>
          <w:tcPr>
            <w:tcW w:w="1678" w:type="pct"/>
          </w:tcPr>
          <w:p w14:paraId="3FACA12E" w14:textId="77777777" w:rsidR="00851986" w:rsidRPr="005266B9" w:rsidRDefault="00851986" w:rsidP="000D4CF0"/>
        </w:tc>
      </w:tr>
      <w:tr w:rsidR="00851986" w:rsidRPr="005266B9" w14:paraId="717A953F" w14:textId="77777777" w:rsidTr="000D4CF0">
        <w:trPr>
          <w:trHeight w:val="460"/>
        </w:trPr>
        <w:tc>
          <w:tcPr>
            <w:tcW w:w="1644" w:type="pct"/>
            <w:shd w:val="clear" w:color="auto" w:fill="DEEAF6" w:themeFill="accent1" w:themeFillTint="33"/>
            <w:vAlign w:val="center"/>
          </w:tcPr>
          <w:p w14:paraId="707EF22B" w14:textId="77777777" w:rsidR="00851986" w:rsidRPr="005266B9" w:rsidRDefault="00851986" w:rsidP="000D4CF0">
            <w:pPr>
              <w:jc w:val="left"/>
            </w:pPr>
            <w:r>
              <w:t xml:space="preserve"> </w:t>
            </w:r>
            <w:r w:rsidRPr="005266B9">
              <w:t>Stockage</w:t>
            </w:r>
          </w:p>
        </w:tc>
        <w:tc>
          <w:tcPr>
            <w:tcW w:w="1678" w:type="pct"/>
          </w:tcPr>
          <w:p w14:paraId="511D6231" w14:textId="77777777" w:rsidR="00851986" w:rsidRPr="005266B9" w:rsidRDefault="00851986" w:rsidP="000D4CF0"/>
        </w:tc>
        <w:tc>
          <w:tcPr>
            <w:tcW w:w="1678" w:type="pct"/>
          </w:tcPr>
          <w:p w14:paraId="6F4CD454" w14:textId="77777777" w:rsidR="00851986" w:rsidRPr="005266B9" w:rsidRDefault="00851986" w:rsidP="000D4CF0"/>
        </w:tc>
      </w:tr>
      <w:tr w:rsidR="00851986" w:rsidRPr="005266B9" w14:paraId="1DAE4747" w14:textId="77777777" w:rsidTr="000D4CF0">
        <w:trPr>
          <w:trHeight w:val="460"/>
        </w:trPr>
        <w:tc>
          <w:tcPr>
            <w:tcW w:w="1644" w:type="pct"/>
            <w:shd w:val="clear" w:color="auto" w:fill="DEEAF6" w:themeFill="accent1" w:themeFillTint="33"/>
            <w:vAlign w:val="center"/>
          </w:tcPr>
          <w:p w14:paraId="06BC801C" w14:textId="77777777" w:rsidR="00851986" w:rsidRPr="005266B9" w:rsidRDefault="00851986" w:rsidP="000D4CF0">
            <w:pPr>
              <w:jc w:val="left"/>
            </w:pPr>
            <w:r>
              <w:t xml:space="preserve"> </w:t>
            </w:r>
            <w:r w:rsidRPr="005266B9">
              <w:t>Préparation des commandes</w:t>
            </w:r>
          </w:p>
        </w:tc>
        <w:tc>
          <w:tcPr>
            <w:tcW w:w="1678" w:type="pct"/>
          </w:tcPr>
          <w:p w14:paraId="088B6D25" w14:textId="77777777" w:rsidR="00851986" w:rsidRPr="005266B9" w:rsidRDefault="00851986" w:rsidP="000D4CF0"/>
        </w:tc>
        <w:tc>
          <w:tcPr>
            <w:tcW w:w="1678" w:type="pct"/>
          </w:tcPr>
          <w:p w14:paraId="67E6D60B" w14:textId="77777777" w:rsidR="00851986" w:rsidRPr="005266B9" w:rsidRDefault="00851986" w:rsidP="000D4CF0"/>
        </w:tc>
      </w:tr>
      <w:tr w:rsidR="00851986" w:rsidRPr="005266B9" w14:paraId="6F5FE4E6" w14:textId="77777777" w:rsidTr="000D4CF0">
        <w:trPr>
          <w:trHeight w:val="460"/>
        </w:trPr>
        <w:tc>
          <w:tcPr>
            <w:tcW w:w="1644" w:type="pct"/>
            <w:shd w:val="clear" w:color="auto" w:fill="DEEAF6" w:themeFill="accent1" w:themeFillTint="33"/>
            <w:vAlign w:val="center"/>
          </w:tcPr>
          <w:p w14:paraId="41F13C1F" w14:textId="77777777" w:rsidR="00851986" w:rsidRPr="005266B9" w:rsidRDefault="00851986" w:rsidP="000D4CF0">
            <w:pPr>
              <w:jc w:val="left"/>
            </w:pPr>
            <w:r>
              <w:t xml:space="preserve"> </w:t>
            </w:r>
            <w:r w:rsidRPr="005266B9">
              <w:t>Facturation</w:t>
            </w:r>
          </w:p>
        </w:tc>
        <w:tc>
          <w:tcPr>
            <w:tcW w:w="1678" w:type="pct"/>
          </w:tcPr>
          <w:p w14:paraId="5E9C361F" w14:textId="77777777" w:rsidR="00851986" w:rsidRPr="005266B9" w:rsidRDefault="00851986" w:rsidP="000D4CF0"/>
        </w:tc>
        <w:tc>
          <w:tcPr>
            <w:tcW w:w="1678" w:type="pct"/>
          </w:tcPr>
          <w:p w14:paraId="29D51A54" w14:textId="77777777" w:rsidR="00851986" w:rsidRPr="005266B9" w:rsidRDefault="00851986" w:rsidP="000D4CF0"/>
        </w:tc>
      </w:tr>
      <w:tr w:rsidR="00851986" w:rsidRPr="005266B9" w14:paraId="03EB528A" w14:textId="77777777" w:rsidTr="000D4CF0">
        <w:trPr>
          <w:trHeight w:val="460"/>
        </w:trPr>
        <w:tc>
          <w:tcPr>
            <w:tcW w:w="1644" w:type="pct"/>
            <w:shd w:val="clear" w:color="auto" w:fill="DEEAF6" w:themeFill="accent1" w:themeFillTint="33"/>
            <w:vAlign w:val="center"/>
          </w:tcPr>
          <w:p w14:paraId="4CDD4A55" w14:textId="77777777" w:rsidR="00851986" w:rsidRPr="005266B9" w:rsidRDefault="00851986" w:rsidP="000D4CF0">
            <w:pPr>
              <w:jc w:val="left"/>
            </w:pPr>
            <w:r>
              <w:t xml:space="preserve"> </w:t>
            </w:r>
            <w:r w:rsidRPr="005266B9">
              <w:t>Suivi des livraisons</w:t>
            </w:r>
          </w:p>
        </w:tc>
        <w:tc>
          <w:tcPr>
            <w:tcW w:w="1678" w:type="pct"/>
          </w:tcPr>
          <w:p w14:paraId="6079859B" w14:textId="77777777" w:rsidR="00851986" w:rsidRPr="005266B9" w:rsidRDefault="00851986" w:rsidP="000D4CF0"/>
        </w:tc>
        <w:tc>
          <w:tcPr>
            <w:tcW w:w="1678" w:type="pct"/>
          </w:tcPr>
          <w:p w14:paraId="31076646" w14:textId="77777777" w:rsidR="00851986" w:rsidRPr="005266B9" w:rsidRDefault="00851986" w:rsidP="000D4CF0"/>
        </w:tc>
      </w:tr>
      <w:tr w:rsidR="00851986" w:rsidRPr="005266B9" w14:paraId="22A741CE" w14:textId="77777777" w:rsidTr="000D4CF0">
        <w:trPr>
          <w:trHeight w:val="460"/>
        </w:trPr>
        <w:tc>
          <w:tcPr>
            <w:tcW w:w="1644" w:type="pct"/>
            <w:shd w:val="clear" w:color="auto" w:fill="DEEAF6" w:themeFill="accent1" w:themeFillTint="33"/>
            <w:vAlign w:val="center"/>
          </w:tcPr>
          <w:p w14:paraId="10328645" w14:textId="77777777" w:rsidR="00851986" w:rsidRPr="005266B9" w:rsidRDefault="00851986" w:rsidP="000D4CF0">
            <w:pPr>
              <w:jc w:val="left"/>
            </w:pPr>
            <w:r>
              <w:t xml:space="preserve"> Gestion des r</w:t>
            </w:r>
            <w:r w:rsidRPr="005266B9">
              <w:t>etours</w:t>
            </w:r>
          </w:p>
        </w:tc>
        <w:tc>
          <w:tcPr>
            <w:tcW w:w="1678" w:type="pct"/>
          </w:tcPr>
          <w:p w14:paraId="7D55D0AA" w14:textId="77777777" w:rsidR="00851986" w:rsidRPr="005266B9" w:rsidRDefault="00851986" w:rsidP="000D4CF0"/>
        </w:tc>
        <w:tc>
          <w:tcPr>
            <w:tcW w:w="1678" w:type="pct"/>
          </w:tcPr>
          <w:p w14:paraId="60331486" w14:textId="77777777" w:rsidR="00851986" w:rsidRPr="005266B9" w:rsidRDefault="00851986" w:rsidP="000D4CF0"/>
        </w:tc>
      </w:tr>
      <w:tr w:rsidR="00851986" w:rsidRPr="005266B9" w14:paraId="0373AF8F" w14:textId="77777777" w:rsidTr="000D4CF0">
        <w:trPr>
          <w:trHeight w:val="460"/>
        </w:trPr>
        <w:tc>
          <w:tcPr>
            <w:tcW w:w="1644" w:type="pct"/>
            <w:shd w:val="clear" w:color="auto" w:fill="DEEAF6" w:themeFill="accent1" w:themeFillTint="33"/>
            <w:vAlign w:val="center"/>
          </w:tcPr>
          <w:p w14:paraId="05944F9C" w14:textId="77777777" w:rsidR="00851986" w:rsidRPr="005266B9" w:rsidRDefault="00851986" w:rsidP="000D4CF0">
            <w:pPr>
              <w:jc w:val="left"/>
            </w:pPr>
            <w:r>
              <w:t xml:space="preserve"> Gestion des d</w:t>
            </w:r>
            <w:r w:rsidRPr="005266B9">
              <w:t>estruction</w:t>
            </w:r>
            <w:r>
              <w:t>s</w:t>
            </w:r>
          </w:p>
        </w:tc>
        <w:tc>
          <w:tcPr>
            <w:tcW w:w="1678" w:type="pct"/>
          </w:tcPr>
          <w:p w14:paraId="25BEC9FF" w14:textId="77777777" w:rsidR="00851986" w:rsidRPr="005266B9" w:rsidRDefault="00851986" w:rsidP="000D4CF0"/>
        </w:tc>
        <w:tc>
          <w:tcPr>
            <w:tcW w:w="1678" w:type="pct"/>
          </w:tcPr>
          <w:p w14:paraId="23580990" w14:textId="77777777" w:rsidR="00851986" w:rsidRPr="005266B9" w:rsidRDefault="00851986" w:rsidP="000D4CF0"/>
        </w:tc>
      </w:tr>
    </w:tbl>
    <w:p w14:paraId="0822B70D" w14:textId="77777777" w:rsidR="00851986" w:rsidRDefault="00851986" w:rsidP="00851986"/>
    <w:p w14:paraId="36D526BE" w14:textId="77777777" w:rsidR="00851986" w:rsidRDefault="00851986" w:rsidP="00851986">
      <w:r w:rsidRPr="005266B9">
        <w:t>Mentionner les éventuels systèmes manuels utilisés.</w:t>
      </w:r>
    </w:p>
    <w:p w14:paraId="70C97487" w14:textId="77777777" w:rsidR="00373D69" w:rsidRDefault="00373D69" w:rsidP="00851986"/>
    <w:p w14:paraId="1A8064A6" w14:textId="718F7633" w:rsidR="00373D69" w:rsidRDefault="00D215A3" w:rsidP="00373D69">
      <w:pPr>
        <w:pStyle w:val="Titre2"/>
      </w:pPr>
      <w:bookmarkStart w:id="256" w:name="_Toc133415251"/>
      <w:r>
        <w:t>J</w:t>
      </w:r>
      <w:r w:rsidR="00373D69" w:rsidRPr="00EB27E0">
        <w:t>.5.</w:t>
      </w:r>
      <w:r w:rsidR="00373D69" w:rsidRPr="00EB27E0">
        <w:tab/>
        <w:t>Gestion des prestataires</w:t>
      </w:r>
      <w:bookmarkEnd w:id="256"/>
    </w:p>
    <w:p w14:paraId="4AA1EE00" w14:textId="77777777" w:rsidR="00373D69" w:rsidRDefault="00373D69" w:rsidP="00373D69">
      <w:r w:rsidRPr="005266B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469"/>
        <w:gridCol w:w="2471"/>
        <w:gridCol w:w="2469"/>
        <w:gridCol w:w="2644"/>
      </w:tblGrid>
      <w:tr w:rsidR="00373D69" w:rsidRPr="005266B9" w14:paraId="268E1A66" w14:textId="77777777" w:rsidTr="00863ED0">
        <w:trPr>
          <w:cantSplit/>
          <w:trHeight w:val="993"/>
        </w:trPr>
        <w:tc>
          <w:tcPr>
            <w:tcW w:w="1228" w:type="pct"/>
            <w:shd w:val="clear" w:color="auto" w:fill="DEEAF6" w:themeFill="accent1" w:themeFillTint="33"/>
            <w:vAlign w:val="center"/>
          </w:tcPr>
          <w:p w14:paraId="41344A98" w14:textId="77777777" w:rsidR="00373D69" w:rsidRPr="005266B9" w:rsidRDefault="00373D69" w:rsidP="00863ED0">
            <w:pPr>
              <w:jc w:val="center"/>
            </w:pPr>
            <w:r w:rsidRPr="00EB27E0">
              <w:t xml:space="preserve">Activité confiée </w:t>
            </w:r>
            <w:r>
              <w:t>à un ou des prestataires</w:t>
            </w:r>
          </w:p>
        </w:tc>
        <w:tc>
          <w:tcPr>
            <w:tcW w:w="1229" w:type="pct"/>
            <w:shd w:val="clear" w:color="auto" w:fill="DEEAF6" w:themeFill="accent1" w:themeFillTint="33"/>
            <w:vAlign w:val="center"/>
          </w:tcPr>
          <w:p w14:paraId="0E1E85D5" w14:textId="77777777" w:rsidR="00373D69" w:rsidRPr="005266B9" w:rsidRDefault="00373D69" w:rsidP="00863ED0">
            <w:pPr>
              <w:jc w:val="center"/>
            </w:pPr>
            <w:r w:rsidRPr="005266B9">
              <w:t>Nom et Adresse (ville et pays)</w:t>
            </w:r>
          </w:p>
        </w:tc>
        <w:tc>
          <w:tcPr>
            <w:tcW w:w="1228" w:type="pct"/>
            <w:shd w:val="clear" w:color="auto" w:fill="DEEAF6" w:themeFill="accent1" w:themeFillTint="33"/>
            <w:vAlign w:val="center"/>
          </w:tcPr>
          <w:p w14:paraId="44010356" w14:textId="77777777" w:rsidR="00373D69" w:rsidRPr="005266B9" w:rsidRDefault="00373D69" w:rsidP="00863ED0">
            <w:pPr>
              <w:jc w:val="center"/>
            </w:pPr>
            <w:r w:rsidRPr="005266B9">
              <w:t>Date du dernier contrat</w:t>
            </w:r>
          </w:p>
        </w:tc>
        <w:tc>
          <w:tcPr>
            <w:tcW w:w="1316" w:type="pct"/>
            <w:shd w:val="clear" w:color="auto" w:fill="DEEAF6" w:themeFill="accent1" w:themeFillTint="33"/>
            <w:vAlign w:val="center"/>
          </w:tcPr>
          <w:p w14:paraId="75E9D49A" w14:textId="77777777" w:rsidR="00373D69" w:rsidRPr="005266B9" w:rsidRDefault="00373D69" w:rsidP="00863ED0">
            <w:pPr>
              <w:jc w:val="center"/>
            </w:pPr>
            <w:r w:rsidRPr="005266B9">
              <w:t>Date du dernier audit réalisé par l’exploitant ou le titulaire d’AMM</w:t>
            </w:r>
          </w:p>
        </w:tc>
      </w:tr>
      <w:tr w:rsidR="00373D69" w:rsidRPr="005266B9" w14:paraId="7B14E6BE" w14:textId="77777777" w:rsidTr="00863ED0">
        <w:trPr>
          <w:cantSplit/>
          <w:trHeight w:val="287"/>
        </w:trPr>
        <w:tc>
          <w:tcPr>
            <w:tcW w:w="1228" w:type="pct"/>
          </w:tcPr>
          <w:p w14:paraId="349777AC" w14:textId="77777777" w:rsidR="00373D69" w:rsidRPr="005266B9" w:rsidRDefault="00373D69" w:rsidP="00863ED0">
            <w:r>
              <w:t>Transport</w:t>
            </w:r>
          </w:p>
        </w:tc>
        <w:tc>
          <w:tcPr>
            <w:tcW w:w="1229" w:type="pct"/>
          </w:tcPr>
          <w:p w14:paraId="31D6D94D" w14:textId="77777777" w:rsidR="00373D69" w:rsidRPr="005266B9" w:rsidRDefault="00373D69" w:rsidP="00863ED0"/>
        </w:tc>
        <w:tc>
          <w:tcPr>
            <w:tcW w:w="1228" w:type="pct"/>
          </w:tcPr>
          <w:p w14:paraId="1A5B3452" w14:textId="77777777" w:rsidR="00373D69" w:rsidRPr="005266B9" w:rsidRDefault="00373D69" w:rsidP="00863ED0"/>
        </w:tc>
        <w:tc>
          <w:tcPr>
            <w:tcW w:w="1316" w:type="pct"/>
          </w:tcPr>
          <w:p w14:paraId="37F2DCFF" w14:textId="77777777" w:rsidR="00373D69" w:rsidRPr="005266B9" w:rsidRDefault="00373D69" w:rsidP="00863ED0"/>
        </w:tc>
      </w:tr>
      <w:tr w:rsidR="00373D69" w:rsidRPr="005266B9" w14:paraId="388DE8F9" w14:textId="77777777" w:rsidTr="00863ED0">
        <w:trPr>
          <w:cantSplit/>
          <w:trHeight w:val="287"/>
        </w:trPr>
        <w:tc>
          <w:tcPr>
            <w:tcW w:w="1228" w:type="pct"/>
          </w:tcPr>
          <w:p w14:paraId="6BE50B7F" w14:textId="77777777" w:rsidR="00373D69" w:rsidRDefault="00373D69" w:rsidP="00863ED0">
            <w:r>
              <w:t>Validation de système informatisé</w:t>
            </w:r>
          </w:p>
        </w:tc>
        <w:tc>
          <w:tcPr>
            <w:tcW w:w="1229" w:type="pct"/>
          </w:tcPr>
          <w:p w14:paraId="4CF6E65F" w14:textId="77777777" w:rsidR="00373D69" w:rsidRPr="005266B9" w:rsidRDefault="00373D69" w:rsidP="00863ED0"/>
        </w:tc>
        <w:tc>
          <w:tcPr>
            <w:tcW w:w="1228" w:type="pct"/>
          </w:tcPr>
          <w:p w14:paraId="36F09F42" w14:textId="77777777" w:rsidR="00373D69" w:rsidRPr="005266B9" w:rsidRDefault="00373D69" w:rsidP="00863ED0"/>
        </w:tc>
        <w:tc>
          <w:tcPr>
            <w:tcW w:w="1316" w:type="pct"/>
          </w:tcPr>
          <w:p w14:paraId="481A6B29" w14:textId="77777777" w:rsidR="00373D69" w:rsidRPr="005266B9" w:rsidRDefault="00373D69" w:rsidP="00863ED0"/>
        </w:tc>
      </w:tr>
      <w:tr w:rsidR="00373D69" w:rsidRPr="005266B9" w14:paraId="453B8005" w14:textId="77777777" w:rsidTr="00863ED0">
        <w:trPr>
          <w:cantSplit/>
          <w:trHeight w:val="287"/>
        </w:trPr>
        <w:tc>
          <w:tcPr>
            <w:tcW w:w="1228" w:type="pct"/>
            <w:vAlign w:val="center"/>
          </w:tcPr>
          <w:p w14:paraId="372F7392" w14:textId="77777777" w:rsidR="00373D69" w:rsidRPr="005266B9" w:rsidRDefault="00373D69" w:rsidP="00863ED0">
            <w:pPr>
              <w:jc w:val="left"/>
            </w:pPr>
            <w:r>
              <w:t>Hébergement de données informatisées</w:t>
            </w:r>
          </w:p>
        </w:tc>
        <w:tc>
          <w:tcPr>
            <w:tcW w:w="1229" w:type="pct"/>
          </w:tcPr>
          <w:p w14:paraId="32717D15" w14:textId="77777777" w:rsidR="00373D69" w:rsidRPr="005266B9" w:rsidRDefault="00373D69" w:rsidP="00863ED0"/>
        </w:tc>
        <w:tc>
          <w:tcPr>
            <w:tcW w:w="1228" w:type="pct"/>
          </w:tcPr>
          <w:p w14:paraId="46D86EB0" w14:textId="77777777" w:rsidR="00373D69" w:rsidRPr="005266B9" w:rsidRDefault="00373D69" w:rsidP="00863ED0"/>
        </w:tc>
        <w:tc>
          <w:tcPr>
            <w:tcW w:w="1316" w:type="pct"/>
          </w:tcPr>
          <w:p w14:paraId="781B2A87" w14:textId="77777777" w:rsidR="00373D69" w:rsidRPr="005266B9" w:rsidRDefault="00373D69" w:rsidP="00863ED0"/>
        </w:tc>
      </w:tr>
      <w:tr w:rsidR="00373D69" w:rsidRPr="005266B9" w14:paraId="3C02D7DE" w14:textId="77777777" w:rsidTr="00863ED0">
        <w:trPr>
          <w:cantSplit/>
          <w:trHeight w:val="287"/>
        </w:trPr>
        <w:tc>
          <w:tcPr>
            <w:tcW w:w="1228" w:type="pct"/>
            <w:vAlign w:val="center"/>
          </w:tcPr>
          <w:p w14:paraId="16AB06C7" w14:textId="77777777" w:rsidR="00373D69" w:rsidRPr="005266B9" w:rsidRDefault="00373D69" w:rsidP="00863ED0">
            <w:r>
              <w:t>Autres</w:t>
            </w:r>
          </w:p>
        </w:tc>
        <w:tc>
          <w:tcPr>
            <w:tcW w:w="1229" w:type="pct"/>
          </w:tcPr>
          <w:p w14:paraId="3A2FB44B" w14:textId="77777777" w:rsidR="00373D69" w:rsidRPr="005266B9" w:rsidRDefault="00373D69" w:rsidP="00863ED0"/>
        </w:tc>
        <w:tc>
          <w:tcPr>
            <w:tcW w:w="1228" w:type="pct"/>
          </w:tcPr>
          <w:p w14:paraId="53247D55" w14:textId="77777777" w:rsidR="00373D69" w:rsidRPr="005266B9" w:rsidRDefault="00373D69" w:rsidP="00863ED0"/>
        </w:tc>
        <w:tc>
          <w:tcPr>
            <w:tcW w:w="1316" w:type="pct"/>
          </w:tcPr>
          <w:p w14:paraId="39E908C9" w14:textId="77777777" w:rsidR="00373D69" w:rsidRPr="005266B9" w:rsidRDefault="00373D69" w:rsidP="00863ED0"/>
        </w:tc>
      </w:tr>
    </w:tbl>
    <w:p w14:paraId="5420391D" w14:textId="77777777" w:rsidR="00373D69" w:rsidRDefault="00373D69" w:rsidP="00373D69"/>
    <w:p w14:paraId="12E07803" w14:textId="77777777" w:rsidR="007C25A1" w:rsidRDefault="007C25A1" w:rsidP="007C25A1">
      <w:r>
        <w:t>En l’absence de prestataire pour l’une des activités citées dans le tableau ci-dessus, écrivez la mention « Non sous-traité » dans les cases correspondantes.</w:t>
      </w:r>
    </w:p>
    <w:p w14:paraId="42214F00" w14:textId="77777777" w:rsidR="007C25A1" w:rsidRDefault="007C25A1" w:rsidP="00373D69"/>
    <w:p w14:paraId="733BE2BA" w14:textId="77777777" w:rsidR="00373D69" w:rsidRPr="005266B9" w:rsidRDefault="00373D69" w:rsidP="00373D69">
      <w:r>
        <w:t xml:space="preserve">Le cas échéant, brève description </w:t>
      </w:r>
      <w:r w:rsidRPr="005266B9">
        <w:t>en une dizaine de lignes</w:t>
      </w:r>
      <w:r>
        <w:t>, de la gestion et du suivi des prestataires listés ci-dessus :</w:t>
      </w:r>
    </w:p>
    <w:p w14:paraId="5B75E790" w14:textId="77777777" w:rsidR="00373D69" w:rsidRPr="005266B9" w:rsidRDefault="00373D69" w:rsidP="00373D69"/>
    <w:tbl>
      <w:tblPr>
        <w:tblStyle w:val="Grilledutableau"/>
        <w:tblW w:w="10206" w:type="dxa"/>
        <w:tblInd w:w="-5" w:type="dxa"/>
        <w:tblLook w:val="04A0" w:firstRow="1" w:lastRow="0" w:firstColumn="1" w:lastColumn="0" w:noHBand="0" w:noVBand="1"/>
      </w:tblPr>
      <w:tblGrid>
        <w:gridCol w:w="10206"/>
      </w:tblGrid>
      <w:tr w:rsidR="00373D69" w:rsidRPr="005266B9" w14:paraId="1011FD9D" w14:textId="77777777" w:rsidTr="00863ED0">
        <w:tc>
          <w:tcPr>
            <w:tcW w:w="10206" w:type="dxa"/>
          </w:tcPr>
          <w:p w14:paraId="55417207" w14:textId="77777777" w:rsidR="00373D69" w:rsidRPr="00D51C60" w:rsidRDefault="00373D69" w:rsidP="00863ED0">
            <w:pPr>
              <w:rPr>
                <w:sz w:val="20"/>
              </w:rPr>
            </w:pPr>
          </w:p>
          <w:p w14:paraId="4AC053E7" w14:textId="77777777" w:rsidR="00373D69" w:rsidRPr="00D51C60" w:rsidRDefault="00373D69" w:rsidP="00863ED0">
            <w:pPr>
              <w:rPr>
                <w:sz w:val="20"/>
              </w:rPr>
            </w:pPr>
          </w:p>
          <w:p w14:paraId="4F5FAB32" w14:textId="77777777" w:rsidR="00373D69" w:rsidRPr="00D51C60" w:rsidRDefault="00373D69" w:rsidP="00863ED0">
            <w:pPr>
              <w:rPr>
                <w:sz w:val="20"/>
              </w:rPr>
            </w:pPr>
          </w:p>
          <w:p w14:paraId="243774AF" w14:textId="77777777" w:rsidR="00373D69" w:rsidRPr="00D51C60" w:rsidRDefault="00373D69" w:rsidP="00863ED0">
            <w:pPr>
              <w:rPr>
                <w:sz w:val="20"/>
              </w:rPr>
            </w:pPr>
          </w:p>
          <w:p w14:paraId="7E84170A" w14:textId="77777777" w:rsidR="00373D69" w:rsidRPr="00D51C60" w:rsidRDefault="00373D69" w:rsidP="00863ED0">
            <w:pPr>
              <w:rPr>
                <w:sz w:val="20"/>
              </w:rPr>
            </w:pPr>
          </w:p>
          <w:p w14:paraId="2C74E70D" w14:textId="77777777" w:rsidR="00373D69" w:rsidRPr="00D51C60" w:rsidRDefault="00373D69" w:rsidP="00863ED0">
            <w:pPr>
              <w:rPr>
                <w:sz w:val="20"/>
              </w:rPr>
            </w:pPr>
          </w:p>
          <w:p w14:paraId="1BD0A07C" w14:textId="77777777" w:rsidR="00373D69" w:rsidRDefault="00373D69" w:rsidP="00863ED0">
            <w:pPr>
              <w:rPr>
                <w:sz w:val="20"/>
              </w:rPr>
            </w:pPr>
          </w:p>
          <w:p w14:paraId="2DA988D1" w14:textId="77777777" w:rsidR="00373D69" w:rsidRDefault="00373D69" w:rsidP="00863ED0">
            <w:pPr>
              <w:rPr>
                <w:sz w:val="20"/>
              </w:rPr>
            </w:pPr>
          </w:p>
          <w:p w14:paraId="5BF2969C" w14:textId="77777777" w:rsidR="00373D69" w:rsidRDefault="00373D69" w:rsidP="00863ED0">
            <w:pPr>
              <w:rPr>
                <w:sz w:val="20"/>
              </w:rPr>
            </w:pPr>
          </w:p>
          <w:p w14:paraId="0488D2F7" w14:textId="77777777" w:rsidR="00373D69" w:rsidRPr="00D51C60" w:rsidRDefault="00373D69" w:rsidP="00863ED0">
            <w:pPr>
              <w:rPr>
                <w:sz w:val="20"/>
              </w:rPr>
            </w:pPr>
          </w:p>
        </w:tc>
      </w:tr>
    </w:tbl>
    <w:p w14:paraId="1D3B2623" w14:textId="77777777" w:rsidR="00373D69" w:rsidRDefault="00373D69" w:rsidP="00373D69"/>
    <w:p w14:paraId="0132C5BD" w14:textId="77777777" w:rsidR="00373D69" w:rsidRDefault="00373D69" w:rsidP="00373D69"/>
    <w:p w14:paraId="1457F37A" w14:textId="77777777" w:rsidR="0037054A" w:rsidRDefault="0037054A" w:rsidP="00373D69"/>
    <w:p w14:paraId="0D243D2E" w14:textId="77777777" w:rsidR="0037054A" w:rsidRDefault="0037054A" w:rsidP="00373D69"/>
    <w:p w14:paraId="7030953E" w14:textId="77777777" w:rsidR="0037054A" w:rsidRDefault="0037054A" w:rsidP="00373D69"/>
    <w:p w14:paraId="13D89FE8" w14:textId="20CD6595" w:rsidR="00373D69" w:rsidRDefault="00373D69" w:rsidP="00373D69">
      <w:pPr>
        <w:pStyle w:val="Titre2"/>
      </w:pPr>
      <w:bookmarkStart w:id="257" w:name="_Toc133415252"/>
      <w:r>
        <w:lastRenderedPageBreak/>
        <w:t xml:space="preserve">Liste des annexes de la fiche </w:t>
      </w:r>
      <w:r w:rsidR="00D215A3">
        <w:t>J</w:t>
      </w:r>
      <w:bookmarkEnd w:id="257"/>
    </w:p>
    <w:p w14:paraId="787B3C41" w14:textId="77777777" w:rsidR="00373D69" w:rsidRPr="005B484C" w:rsidRDefault="00373D69" w:rsidP="00373D69"/>
    <w:tbl>
      <w:tblPr>
        <w:tblStyle w:val="Grilledutableau"/>
        <w:tblW w:w="10366" w:type="dxa"/>
        <w:tblLook w:val="04A0" w:firstRow="1" w:lastRow="0" w:firstColumn="1" w:lastColumn="0" w:noHBand="0" w:noVBand="1"/>
      </w:tblPr>
      <w:tblGrid>
        <w:gridCol w:w="1437"/>
        <w:gridCol w:w="8929"/>
      </w:tblGrid>
      <w:tr w:rsidR="00373D69" w14:paraId="5D932398" w14:textId="77777777" w:rsidTr="00863ED0">
        <w:tc>
          <w:tcPr>
            <w:tcW w:w="1437" w:type="dxa"/>
          </w:tcPr>
          <w:p w14:paraId="2AC37F11" w14:textId="69BA041C" w:rsidR="00373D69" w:rsidRDefault="00373D69" w:rsidP="00863ED0">
            <w:r w:rsidRPr="005266B9">
              <w:t>Annexe</w:t>
            </w:r>
            <w:r w:rsidR="00D215A3">
              <w:t xml:space="preserve"> J</w:t>
            </w:r>
            <w:r>
              <w:t>.3.</w:t>
            </w:r>
          </w:p>
        </w:tc>
        <w:tc>
          <w:tcPr>
            <w:tcW w:w="8929" w:type="dxa"/>
          </w:tcPr>
          <w:p w14:paraId="28EE6B32" w14:textId="77A239FA" w:rsidR="00373D69" w:rsidRPr="00FE07B9" w:rsidRDefault="00373D69" w:rsidP="00863ED0">
            <w:pPr>
              <w:rPr>
                <w:b/>
              </w:rPr>
            </w:pPr>
            <w:r>
              <w:t>P</w:t>
            </w:r>
            <w:r w:rsidRPr="005266B9">
              <w:t>lan simplifié du système de traitement d'air et des centrales mentionnant également la référence des zones ventilées</w:t>
            </w:r>
            <w:r w:rsidR="00D81874">
              <w:t>.</w:t>
            </w:r>
          </w:p>
        </w:tc>
      </w:tr>
    </w:tbl>
    <w:p w14:paraId="2A3C29A1" w14:textId="77777777" w:rsidR="00851986" w:rsidRPr="005266B9" w:rsidRDefault="00851986" w:rsidP="00851986"/>
    <w:sectPr w:rsidR="00851986" w:rsidRPr="005266B9" w:rsidSect="008C2E92">
      <w:footerReference w:type="default" r:id="rId23"/>
      <w:footnotePr>
        <w:numRestart w:val="eachPage"/>
      </w:footnotePr>
      <w:endnotePr>
        <w:numFmt w:val="decimal"/>
        <w:numRestart w:val="eachSect"/>
      </w:endnotePr>
      <w:pgSz w:w="11906" w:h="16838" w:code="9"/>
      <w:pgMar w:top="794" w:right="851" w:bottom="794" w:left="992" w:header="567"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3A938" w14:textId="77777777" w:rsidR="007361C5" w:rsidRDefault="007361C5" w:rsidP="00C11BF9">
      <w:r>
        <w:separator/>
      </w:r>
    </w:p>
  </w:endnote>
  <w:endnote w:type="continuationSeparator" w:id="0">
    <w:p w14:paraId="1DC030B8" w14:textId="77777777" w:rsidR="007361C5" w:rsidRDefault="007361C5" w:rsidP="00C1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9568" w14:textId="1E423E30" w:rsidR="00C96C89" w:rsidRDefault="00C96C89">
    <w:pPr>
      <w:pStyle w:val="Pieddepage"/>
    </w:pPr>
    <w:r>
      <w:t xml:space="preserve">ANSM – décembre 2024  v2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4</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28A1" w14:textId="6E5868D0" w:rsidR="00C96C89" w:rsidRDefault="00C96C89">
    <w:pPr>
      <w:pStyle w:val="Pieddepage"/>
    </w:pPr>
    <w:r>
      <w:t xml:space="preserve">ANSM – septembre 2023    v2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5</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EFC9" w14:textId="776D80FA" w:rsidR="00C96C89" w:rsidRDefault="00C96C89">
    <w:pPr>
      <w:pStyle w:val="Pieddepage"/>
    </w:pPr>
    <w:r>
      <w:t xml:space="preserve">ANSM – décembre 2024  v2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15</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9EDE" w14:textId="5B2B822C" w:rsidR="00C96C89" w:rsidRDefault="00C96C89">
    <w:pPr>
      <w:pStyle w:val="Pieddepage"/>
    </w:pPr>
    <w:r>
      <w:t xml:space="preserve">ANSM – décembre 2025  v2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19</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4F4E3" w14:textId="393E6060" w:rsidR="00C96C89" w:rsidRPr="009F3383" w:rsidRDefault="00C96C89" w:rsidP="009F3383">
    <w:pPr>
      <w:pStyle w:val="Pieddepage"/>
    </w:pPr>
    <w:r>
      <w:t xml:space="preserve">ANSM – septembre 2023  v2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51</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EE69" w14:textId="32F10140" w:rsidR="00C96C89" w:rsidRPr="009F3383" w:rsidRDefault="00C96C89" w:rsidP="009F3383">
    <w:pPr>
      <w:pStyle w:val="Pieddepage"/>
    </w:pPr>
    <w:r>
      <w:t>ANSM – septembre 202</w:t>
    </w:r>
    <w:r w:rsidR="00B90349">
      <w:t xml:space="preserve">3   v2                     </w:t>
    </w:r>
    <w:r>
      <w:t xml:space="preserve">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59</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C176F" w14:textId="62C9CF96" w:rsidR="00C96C89" w:rsidRPr="009F3383" w:rsidRDefault="00C96C89" w:rsidP="009F3383">
    <w:pPr>
      <w:pStyle w:val="Pieddepage"/>
    </w:pPr>
    <w:r>
      <w:t xml:space="preserve">ANSM – septembre 2023  </w:t>
    </w:r>
    <w:r w:rsidR="00B90349">
      <w:t>v2</w:t>
    </w:r>
    <w:r>
      <w:t xml:space="preserve">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65</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5CEF" w14:textId="37179DBF" w:rsidR="00C96C89" w:rsidRPr="00A03857" w:rsidRDefault="00C96C89" w:rsidP="00C11BF9">
    <w:pPr>
      <w:pStyle w:val="Pieddepage"/>
    </w:pPr>
    <w:r>
      <w:t xml:space="preserve">ANSM – septembre 2023    </w:t>
    </w:r>
    <w:r w:rsidR="00B90349">
      <w:t>v2</w:t>
    </w:r>
    <w:r>
      <w:t xml:space="preserve">                </w:t>
    </w:r>
    <w:hyperlink r:id="rId1" w:history="1">
      <w:r w:rsidRPr="00C56D3D">
        <w:rPr>
          <w:rStyle w:val="Lienhypertexte"/>
          <w:rFonts w:cs="Arial"/>
        </w:rPr>
        <w:t>www.ansm.sante.fr</w:t>
      </w:r>
    </w:hyperlink>
    <w:r>
      <w:t xml:space="preserve">                                     Page </w:t>
    </w:r>
    <w:r>
      <w:rPr>
        <w:b/>
        <w:bCs/>
      </w:rPr>
      <w:fldChar w:fldCharType="begin"/>
    </w:r>
    <w:r>
      <w:rPr>
        <w:b/>
        <w:bCs/>
      </w:rPr>
      <w:instrText>PAGE  \* Arabic  \* MERGEFORMAT</w:instrText>
    </w:r>
    <w:r>
      <w:rPr>
        <w:b/>
        <w:bCs/>
      </w:rPr>
      <w:fldChar w:fldCharType="separate"/>
    </w:r>
    <w:r w:rsidR="00B90349">
      <w:rPr>
        <w:b/>
        <w:bCs/>
        <w:noProof/>
      </w:rPr>
      <w:t>84</w:t>
    </w:r>
    <w:r>
      <w:rPr>
        <w:b/>
        <w:bCs/>
      </w:rPr>
      <w:fldChar w:fldCharType="end"/>
    </w:r>
    <w:r>
      <w:t xml:space="preserve"> sur </w:t>
    </w:r>
    <w:r>
      <w:rPr>
        <w:b/>
        <w:bCs/>
      </w:rPr>
      <w:fldChar w:fldCharType="begin"/>
    </w:r>
    <w:r>
      <w:rPr>
        <w:b/>
        <w:bCs/>
      </w:rPr>
      <w:instrText>NUMPAGES  \* Arabic  \* MERGEFORMAT</w:instrText>
    </w:r>
    <w:r>
      <w:rPr>
        <w:b/>
        <w:bCs/>
      </w:rPr>
      <w:fldChar w:fldCharType="separate"/>
    </w:r>
    <w:r w:rsidR="00B90349">
      <w:rPr>
        <w:b/>
        <w:bCs/>
        <w:noProof/>
      </w:rPr>
      <w:t>84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A7C6" w14:textId="77777777" w:rsidR="007361C5" w:rsidRDefault="007361C5" w:rsidP="00C11BF9">
      <w:r>
        <w:separator/>
      </w:r>
    </w:p>
  </w:footnote>
  <w:footnote w:type="continuationSeparator" w:id="0">
    <w:p w14:paraId="3C2064BA" w14:textId="77777777" w:rsidR="007361C5" w:rsidRDefault="007361C5" w:rsidP="00C1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4D696" w14:textId="21010E93" w:rsidR="00C96C89" w:rsidRPr="00552080" w:rsidRDefault="00C96C89" w:rsidP="00056F73">
    <w:pPr>
      <w:pStyle w:val="En-tte"/>
      <w:jc w:val="center"/>
    </w:pPr>
    <w:r w:rsidRPr="005266B9">
      <w:rPr>
        <w:noProof/>
      </w:rPr>
      <w:drawing>
        <wp:anchor distT="0" distB="0" distL="114300" distR="114300" simplePos="0" relativeHeight="251661312" behindDoc="0" locked="0" layoutInCell="1" allowOverlap="1" wp14:anchorId="35D6375A" wp14:editId="1B32E639">
          <wp:simplePos x="0" y="0"/>
          <wp:positionH relativeFrom="page">
            <wp:posOffset>5853430</wp:posOffset>
          </wp:positionH>
          <wp:positionV relativeFrom="paragraph">
            <wp:posOffset>-253061</wp:posOffset>
          </wp:positionV>
          <wp:extent cx="1647825" cy="564515"/>
          <wp:effectExtent l="0" t="0" r="9525" b="698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0000"/>
      </w:rPr>
      <w:t>É</w:t>
    </w:r>
    <w:r w:rsidRPr="00D3045A">
      <w:rPr>
        <w:color w:val="FF0000"/>
      </w:rPr>
      <w:t>TABLISSEMENT</w:t>
    </w:r>
    <w:r>
      <w:rPr>
        <w:color w:val="FF0000"/>
      </w:rPr>
      <w:t>, VILLE</w:t>
    </w:r>
    <w:r>
      <w:t xml:space="preserve"> – ÉTAT DES LIEUX – ANNÉE 20</w:t>
    </w:r>
    <w:r w:rsidRPr="00D3045A">
      <w:rPr>
        <w:color w:val="FF0000"/>
      </w:rPr>
      <w:t>XX</w:t>
    </w:r>
  </w:p>
  <w:p w14:paraId="0C11B77F" w14:textId="77777777" w:rsidR="00C96C89" w:rsidRDefault="00C96C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83BFC" w14:textId="7A4FC375" w:rsidR="00C96C89" w:rsidRPr="00552080" w:rsidRDefault="00C96C89" w:rsidP="00056F73">
    <w:pPr>
      <w:pStyle w:val="En-tte"/>
      <w:jc w:val="center"/>
    </w:pPr>
    <w:r w:rsidRPr="005266B9">
      <w:rPr>
        <w:noProof/>
      </w:rPr>
      <w:drawing>
        <wp:anchor distT="0" distB="0" distL="114300" distR="114300" simplePos="0" relativeHeight="251663360" behindDoc="0" locked="0" layoutInCell="1" allowOverlap="1" wp14:anchorId="41B21467" wp14:editId="7851C4B3">
          <wp:simplePos x="0" y="0"/>
          <wp:positionH relativeFrom="page">
            <wp:posOffset>8572776</wp:posOffset>
          </wp:positionH>
          <wp:positionV relativeFrom="paragraph">
            <wp:posOffset>-276584</wp:posOffset>
          </wp:positionV>
          <wp:extent cx="1647825" cy="564515"/>
          <wp:effectExtent l="0" t="0" r="9525" b="698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56451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D3045A">
      <w:rPr>
        <w:color w:val="FF0000"/>
      </w:rPr>
      <w:t>ETABLISSEMENT</w:t>
    </w:r>
    <w:r>
      <w:t xml:space="preserve"> – ETAT DES LIEUX – ANNEE 20</w:t>
    </w:r>
    <w:r w:rsidRPr="00D3045A">
      <w:rPr>
        <w:color w:val="FF0000"/>
      </w:rPr>
      <w:t>XX</w:t>
    </w:r>
  </w:p>
  <w:p w14:paraId="42C3818B" w14:textId="09F7280D" w:rsidR="00C96C89" w:rsidRDefault="00C96C89" w:rsidP="00056F73">
    <w:pPr>
      <w:pStyle w:val="En-tte"/>
      <w:tabs>
        <w:tab w:val="clear" w:pos="4536"/>
        <w:tab w:val="clear" w:pos="9072"/>
        <w:tab w:val="left" w:pos="552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A1DE" w14:textId="77777777" w:rsidR="00C96C89" w:rsidRDefault="00C96C89" w:rsidP="00C11BF9">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5FF4" w14:textId="77777777" w:rsidR="00C96C89" w:rsidRDefault="00C96C89" w:rsidP="00C11BF9">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852D" w14:textId="77777777" w:rsidR="00C96C89" w:rsidRDefault="00C96C89" w:rsidP="00C11BF9">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AF8C" w14:textId="77777777" w:rsidR="00C96C89" w:rsidRDefault="00C96C89" w:rsidP="00C11B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EF8"/>
    <w:multiLevelType w:val="hybridMultilevel"/>
    <w:tmpl w:val="5AF260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70174"/>
    <w:multiLevelType w:val="hybridMultilevel"/>
    <w:tmpl w:val="A904A5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C38B1"/>
    <w:multiLevelType w:val="hybridMultilevel"/>
    <w:tmpl w:val="4D1692BE"/>
    <w:lvl w:ilvl="0" w:tplc="EE3E4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D76C3A"/>
    <w:multiLevelType w:val="multilevel"/>
    <w:tmpl w:val="51C69E36"/>
    <w:lvl w:ilvl="0">
      <w:start w:val="1"/>
      <w:numFmt w:val="decimal"/>
      <w:pStyle w:val="MySubheadingStyle"/>
      <w:lvlText w:val="%1."/>
      <w:lvlJc w:val="left"/>
      <w:pPr>
        <w:tabs>
          <w:tab w:val="num" w:pos="360"/>
        </w:tabs>
        <w:ind w:left="360" w:hanging="360"/>
      </w:pPr>
      <w:rPr>
        <w:rFonts w:ascii="Times New Roman" w:hAnsi="Times New Roman" w:hint="default"/>
        <w:b/>
        <w:i w:val="0"/>
        <w:color w:val="000000"/>
        <w:sz w:val="24"/>
      </w:rPr>
    </w:lvl>
    <w:lvl w:ilvl="1">
      <w:start w:val="1"/>
      <w:numFmt w:val="decimal"/>
      <w:pStyle w:val="MyHeadingStyle"/>
      <w:lvlText w:val="%1.%2."/>
      <w:lvlJc w:val="left"/>
      <w:pPr>
        <w:tabs>
          <w:tab w:val="num" w:pos="792"/>
        </w:tabs>
        <w:ind w:left="792" w:hanging="432"/>
      </w:pPr>
      <w:rPr>
        <w:rFonts w:ascii="Times New Roman" w:hAnsi="Times New Roman" w:hint="default"/>
        <w:b w:val="0"/>
        <w:i w:val="0"/>
        <w:sz w:val="22"/>
      </w:rPr>
    </w:lvl>
    <w:lvl w:ilvl="2">
      <w:start w:val="1"/>
      <w:numFmt w:val="decimal"/>
      <w:lvlText w:val="%1.%2.%3."/>
      <w:lvlJc w:val="left"/>
      <w:pPr>
        <w:tabs>
          <w:tab w:val="num" w:pos="1224"/>
        </w:tabs>
        <w:ind w:left="1224" w:hanging="504"/>
      </w:pPr>
      <w:rPr>
        <w:rFonts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C031FD"/>
    <w:multiLevelType w:val="hybridMultilevel"/>
    <w:tmpl w:val="6BFE616C"/>
    <w:lvl w:ilvl="0" w:tplc="F530C4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C60437"/>
    <w:multiLevelType w:val="hybridMultilevel"/>
    <w:tmpl w:val="3AAC3B34"/>
    <w:lvl w:ilvl="0" w:tplc="B99873C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13379"/>
    <w:multiLevelType w:val="hybridMultilevel"/>
    <w:tmpl w:val="35185352"/>
    <w:lvl w:ilvl="0" w:tplc="3BE2C7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074593"/>
    <w:multiLevelType w:val="hybridMultilevel"/>
    <w:tmpl w:val="696A7120"/>
    <w:lvl w:ilvl="0" w:tplc="4F32BB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F77122"/>
    <w:multiLevelType w:val="hybridMultilevel"/>
    <w:tmpl w:val="67C434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960360"/>
    <w:multiLevelType w:val="hybridMultilevel"/>
    <w:tmpl w:val="3E163F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A41052"/>
    <w:multiLevelType w:val="hybridMultilevel"/>
    <w:tmpl w:val="63B8FC68"/>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6E87000"/>
    <w:multiLevelType w:val="hybridMultilevel"/>
    <w:tmpl w:val="01C09D24"/>
    <w:lvl w:ilvl="0" w:tplc="040C0017">
      <w:numFmt w:val="bullet"/>
      <w:lvlText w:val="-"/>
      <w:lvlJc w:val="left"/>
      <w:pPr>
        <w:tabs>
          <w:tab w:val="num" w:pos="900"/>
        </w:tabs>
        <w:ind w:left="900" w:hanging="360"/>
      </w:pPr>
      <w:rPr>
        <w:rFonts w:ascii="Arial" w:eastAsia="Times New Roman" w:hAnsi="Arial" w:hint="default"/>
      </w:rPr>
    </w:lvl>
    <w:lvl w:ilvl="1" w:tplc="040C0019">
      <w:start w:val="1"/>
      <w:numFmt w:val="bullet"/>
      <w:lvlText w:val="o"/>
      <w:lvlJc w:val="left"/>
      <w:pPr>
        <w:tabs>
          <w:tab w:val="num" w:pos="1620"/>
        </w:tabs>
        <w:ind w:left="1620" w:hanging="360"/>
      </w:pPr>
      <w:rPr>
        <w:rFonts w:ascii="Courier New" w:hAnsi="Courier New" w:hint="default"/>
      </w:rPr>
    </w:lvl>
    <w:lvl w:ilvl="2" w:tplc="040C001B" w:tentative="1">
      <w:start w:val="1"/>
      <w:numFmt w:val="bullet"/>
      <w:lvlText w:val=""/>
      <w:lvlJc w:val="left"/>
      <w:pPr>
        <w:tabs>
          <w:tab w:val="num" w:pos="2340"/>
        </w:tabs>
        <w:ind w:left="2340" w:hanging="360"/>
      </w:pPr>
      <w:rPr>
        <w:rFonts w:ascii="Wingdings" w:hAnsi="Wingdings" w:hint="default"/>
      </w:rPr>
    </w:lvl>
    <w:lvl w:ilvl="3" w:tplc="040C000F" w:tentative="1">
      <w:start w:val="1"/>
      <w:numFmt w:val="bullet"/>
      <w:lvlText w:val=""/>
      <w:lvlJc w:val="left"/>
      <w:pPr>
        <w:tabs>
          <w:tab w:val="num" w:pos="3060"/>
        </w:tabs>
        <w:ind w:left="3060" w:hanging="360"/>
      </w:pPr>
      <w:rPr>
        <w:rFonts w:ascii="Symbol" w:hAnsi="Symbol" w:hint="default"/>
      </w:rPr>
    </w:lvl>
    <w:lvl w:ilvl="4" w:tplc="040C0019" w:tentative="1">
      <w:start w:val="1"/>
      <w:numFmt w:val="bullet"/>
      <w:lvlText w:val="o"/>
      <w:lvlJc w:val="left"/>
      <w:pPr>
        <w:tabs>
          <w:tab w:val="num" w:pos="3780"/>
        </w:tabs>
        <w:ind w:left="3780" w:hanging="360"/>
      </w:pPr>
      <w:rPr>
        <w:rFonts w:ascii="Courier New" w:hAnsi="Courier New" w:hint="default"/>
      </w:rPr>
    </w:lvl>
    <w:lvl w:ilvl="5" w:tplc="040C001B" w:tentative="1">
      <w:start w:val="1"/>
      <w:numFmt w:val="bullet"/>
      <w:lvlText w:val=""/>
      <w:lvlJc w:val="left"/>
      <w:pPr>
        <w:tabs>
          <w:tab w:val="num" w:pos="4500"/>
        </w:tabs>
        <w:ind w:left="4500" w:hanging="360"/>
      </w:pPr>
      <w:rPr>
        <w:rFonts w:ascii="Wingdings" w:hAnsi="Wingdings" w:hint="default"/>
      </w:rPr>
    </w:lvl>
    <w:lvl w:ilvl="6" w:tplc="040C000F" w:tentative="1">
      <w:start w:val="1"/>
      <w:numFmt w:val="bullet"/>
      <w:lvlText w:val=""/>
      <w:lvlJc w:val="left"/>
      <w:pPr>
        <w:tabs>
          <w:tab w:val="num" w:pos="5220"/>
        </w:tabs>
        <w:ind w:left="5220" w:hanging="360"/>
      </w:pPr>
      <w:rPr>
        <w:rFonts w:ascii="Symbol" w:hAnsi="Symbol" w:hint="default"/>
      </w:rPr>
    </w:lvl>
    <w:lvl w:ilvl="7" w:tplc="040C0019" w:tentative="1">
      <w:start w:val="1"/>
      <w:numFmt w:val="bullet"/>
      <w:lvlText w:val="o"/>
      <w:lvlJc w:val="left"/>
      <w:pPr>
        <w:tabs>
          <w:tab w:val="num" w:pos="5940"/>
        </w:tabs>
        <w:ind w:left="5940" w:hanging="360"/>
      </w:pPr>
      <w:rPr>
        <w:rFonts w:ascii="Courier New" w:hAnsi="Courier New" w:hint="default"/>
      </w:rPr>
    </w:lvl>
    <w:lvl w:ilvl="8" w:tplc="040C001B"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7747C66"/>
    <w:multiLevelType w:val="hybridMultilevel"/>
    <w:tmpl w:val="56A2D768"/>
    <w:lvl w:ilvl="0" w:tplc="3B2A07B0">
      <w:start w:val="1"/>
      <w:numFmt w:val="lowerLetter"/>
      <w:lvlText w:val="%1)"/>
      <w:lvlJc w:val="left"/>
      <w:pPr>
        <w:tabs>
          <w:tab w:val="num" w:pos="720"/>
        </w:tabs>
        <w:ind w:left="720" w:hanging="360"/>
      </w:pPr>
      <w:rPr>
        <w:rFonts w:cs="Times New Roman"/>
      </w:rPr>
    </w:lvl>
    <w:lvl w:ilvl="1" w:tplc="040C0003">
      <w:start w:val="1"/>
      <w:numFmt w:val="lowerLetter"/>
      <w:lvlText w:val="%2."/>
      <w:lvlJc w:val="left"/>
      <w:pPr>
        <w:tabs>
          <w:tab w:val="num" w:pos="1440"/>
        </w:tabs>
        <w:ind w:left="1440" w:hanging="360"/>
      </w:pPr>
      <w:rPr>
        <w:rFonts w:cs="Times New Roman"/>
      </w:rPr>
    </w:lvl>
    <w:lvl w:ilvl="2" w:tplc="040C0005">
      <w:start w:val="1"/>
      <w:numFmt w:val="lowerRoman"/>
      <w:lvlText w:val="%3."/>
      <w:lvlJc w:val="right"/>
      <w:pPr>
        <w:tabs>
          <w:tab w:val="num" w:pos="2160"/>
        </w:tabs>
        <w:ind w:left="2160" w:hanging="18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13" w15:restartNumberingAfterBreak="0">
    <w:nsid w:val="1E37602B"/>
    <w:multiLevelType w:val="multilevel"/>
    <w:tmpl w:val="1E54C16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1D10893"/>
    <w:multiLevelType w:val="multilevel"/>
    <w:tmpl w:val="7D5EF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35E1894"/>
    <w:multiLevelType w:val="hybridMultilevel"/>
    <w:tmpl w:val="E20A48C0"/>
    <w:lvl w:ilvl="0" w:tplc="78E66E82">
      <w:start w:val="1"/>
      <w:numFmt w:val="decimal"/>
      <w:lvlText w:val="(%1)"/>
      <w:lvlJc w:val="left"/>
      <w:pPr>
        <w:ind w:left="786" w:hanging="360"/>
      </w:pPr>
      <w:rPr>
        <w:rFonts w:hint="default"/>
        <w:sz w:val="22"/>
        <w:szCs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241279EE"/>
    <w:multiLevelType w:val="hybridMultilevel"/>
    <w:tmpl w:val="A498F8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4B4048"/>
    <w:multiLevelType w:val="hybridMultilevel"/>
    <w:tmpl w:val="8766BCBA"/>
    <w:lvl w:ilvl="0" w:tplc="A3F8E4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F34875"/>
    <w:multiLevelType w:val="hybridMultilevel"/>
    <w:tmpl w:val="3CB4447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0A3BEB"/>
    <w:multiLevelType w:val="hybridMultilevel"/>
    <w:tmpl w:val="EC8666BA"/>
    <w:lvl w:ilvl="0" w:tplc="EE3E4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C8244C"/>
    <w:multiLevelType w:val="hybridMultilevel"/>
    <w:tmpl w:val="CDDC2B68"/>
    <w:lvl w:ilvl="0" w:tplc="A63A8C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3D2241"/>
    <w:multiLevelType w:val="multilevel"/>
    <w:tmpl w:val="BEC4D962"/>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283009F"/>
    <w:multiLevelType w:val="hybridMultilevel"/>
    <w:tmpl w:val="D586EB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385C0A"/>
    <w:multiLevelType w:val="hybridMultilevel"/>
    <w:tmpl w:val="7280185A"/>
    <w:lvl w:ilvl="0" w:tplc="B99873C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095E77"/>
    <w:multiLevelType w:val="hybridMultilevel"/>
    <w:tmpl w:val="FD66F484"/>
    <w:lvl w:ilvl="0" w:tplc="BDFE45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0B4547"/>
    <w:multiLevelType w:val="hybridMultilevel"/>
    <w:tmpl w:val="CDDC2B68"/>
    <w:lvl w:ilvl="0" w:tplc="A63A8C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2015B3F"/>
    <w:multiLevelType w:val="hybridMultilevel"/>
    <w:tmpl w:val="509849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3B718EF"/>
    <w:multiLevelType w:val="hybridMultilevel"/>
    <w:tmpl w:val="A29E195E"/>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694697F"/>
    <w:multiLevelType w:val="hybridMultilevel"/>
    <w:tmpl w:val="3C480B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6950735"/>
    <w:multiLevelType w:val="hybridMultilevel"/>
    <w:tmpl w:val="6B9A5186"/>
    <w:lvl w:ilvl="0" w:tplc="3BE2C7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A9508B9"/>
    <w:multiLevelType w:val="hybridMultilevel"/>
    <w:tmpl w:val="A498F8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CF6DAD"/>
    <w:multiLevelType w:val="hybridMultilevel"/>
    <w:tmpl w:val="3B1AB5C6"/>
    <w:lvl w:ilvl="0" w:tplc="94AE6544">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7A3FB4"/>
    <w:multiLevelType w:val="hybridMultilevel"/>
    <w:tmpl w:val="A29E195E"/>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1A56FDE"/>
    <w:multiLevelType w:val="hybridMultilevel"/>
    <w:tmpl w:val="38DCC350"/>
    <w:lvl w:ilvl="0" w:tplc="040C0017">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4" w15:restartNumberingAfterBreak="0">
    <w:nsid w:val="52095F88"/>
    <w:multiLevelType w:val="hybridMultilevel"/>
    <w:tmpl w:val="EC8666BA"/>
    <w:lvl w:ilvl="0" w:tplc="EE3E4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62D4108"/>
    <w:multiLevelType w:val="hybridMultilevel"/>
    <w:tmpl w:val="A29E195E"/>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7A35A9A"/>
    <w:multiLevelType w:val="hybridMultilevel"/>
    <w:tmpl w:val="A168C4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AF6634"/>
    <w:multiLevelType w:val="hybridMultilevel"/>
    <w:tmpl w:val="CDDC2B68"/>
    <w:lvl w:ilvl="0" w:tplc="A63A8C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9C067FA"/>
    <w:multiLevelType w:val="hybridMultilevel"/>
    <w:tmpl w:val="A29E195E"/>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9DA4744"/>
    <w:multiLevelType w:val="hybridMultilevel"/>
    <w:tmpl w:val="CB68CFEA"/>
    <w:lvl w:ilvl="0" w:tplc="042C623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A3A333C"/>
    <w:multiLevelType w:val="hybridMultilevel"/>
    <w:tmpl w:val="EA38F7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CCD686B"/>
    <w:multiLevelType w:val="hybridMultilevel"/>
    <w:tmpl w:val="E2D2198A"/>
    <w:lvl w:ilvl="0" w:tplc="A63A8C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0624AA1"/>
    <w:multiLevelType w:val="hybridMultilevel"/>
    <w:tmpl w:val="D7AA1A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1B409F7"/>
    <w:multiLevelType w:val="multilevel"/>
    <w:tmpl w:val="341A50C6"/>
    <w:lvl w:ilvl="0">
      <w:start w:val="1"/>
      <w:numFmt w:val="decimal"/>
      <w:lvlText w:val="%1."/>
      <w:lvlJc w:val="left"/>
      <w:pPr>
        <w:ind w:left="1080" w:hanging="720"/>
      </w:pPr>
      <w:rPr>
        <w:rFonts w:hint="default"/>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571629E"/>
    <w:multiLevelType w:val="hybridMultilevel"/>
    <w:tmpl w:val="25164224"/>
    <w:lvl w:ilvl="0" w:tplc="040C0017">
      <w:start w:val="1"/>
      <w:numFmt w:val="bullet"/>
      <w:lvlText w:val="-"/>
      <w:lvlJc w:val="left"/>
      <w:pPr>
        <w:tabs>
          <w:tab w:val="num" w:pos="900"/>
        </w:tabs>
        <w:ind w:left="900" w:hanging="360"/>
      </w:pPr>
      <w:rPr>
        <w:rFonts w:ascii="Arial" w:hAnsi="Aria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7426BD"/>
    <w:multiLevelType w:val="hybridMultilevel"/>
    <w:tmpl w:val="E20A48C0"/>
    <w:lvl w:ilvl="0" w:tplc="78E66E82">
      <w:start w:val="1"/>
      <w:numFmt w:val="decimal"/>
      <w:lvlText w:val="(%1)"/>
      <w:lvlJc w:val="left"/>
      <w:pPr>
        <w:ind w:left="786" w:hanging="360"/>
      </w:pPr>
      <w:rPr>
        <w:rFonts w:hint="default"/>
        <w:sz w:val="22"/>
        <w:szCs w:val="22"/>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6" w15:restartNumberingAfterBreak="0">
    <w:nsid w:val="685D0F18"/>
    <w:multiLevelType w:val="hybridMultilevel"/>
    <w:tmpl w:val="5AF260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8DA45B7"/>
    <w:multiLevelType w:val="hybridMultilevel"/>
    <w:tmpl w:val="C49C2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BEF703E"/>
    <w:multiLevelType w:val="hybridMultilevel"/>
    <w:tmpl w:val="7BAAAD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12C046F"/>
    <w:multiLevelType w:val="hybridMultilevel"/>
    <w:tmpl w:val="E05A769E"/>
    <w:lvl w:ilvl="0" w:tplc="040C0017">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1069"/>
        </w:tabs>
        <w:ind w:left="1069"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0" w15:restartNumberingAfterBreak="0">
    <w:nsid w:val="723E03E8"/>
    <w:multiLevelType w:val="hybridMultilevel"/>
    <w:tmpl w:val="D58A8CF6"/>
    <w:lvl w:ilvl="0" w:tplc="2AD6A1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28477F2"/>
    <w:multiLevelType w:val="hybridMultilevel"/>
    <w:tmpl w:val="45680B48"/>
    <w:lvl w:ilvl="0" w:tplc="917481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3EF6BD9"/>
    <w:multiLevelType w:val="hybridMultilevel"/>
    <w:tmpl w:val="A29E195E"/>
    <w:lvl w:ilvl="0" w:tplc="85D84D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7543509F"/>
    <w:multiLevelType w:val="hybridMultilevel"/>
    <w:tmpl w:val="35185352"/>
    <w:lvl w:ilvl="0" w:tplc="3BE2C7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BF7CD2"/>
    <w:multiLevelType w:val="hybridMultilevel"/>
    <w:tmpl w:val="4858BC96"/>
    <w:lvl w:ilvl="0" w:tplc="7D2468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BDB4781"/>
    <w:multiLevelType w:val="hybridMultilevel"/>
    <w:tmpl w:val="A904A5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44"/>
  </w:num>
  <w:num w:numId="3">
    <w:abstractNumId w:val="12"/>
  </w:num>
  <w:num w:numId="4">
    <w:abstractNumId w:val="11"/>
  </w:num>
  <w:num w:numId="5">
    <w:abstractNumId w:val="21"/>
  </w:num>
  <w:num w:numId="6">
    <w:abstractNumId w:val="13"/>
  </w:num>
  <w:num w:numId="7">
    <w:abstractNumId w:val="3"/>
  </w:num>
  <w:num w:numId="8">
    <w:abstractNumId w:val="51"/>
  </w:num>
  <w:num w:numId="9">
    <w:abstractNumId w:val="40"/>
  </w:num>
  <w:num w:numId="10">
    <w:abstractNumId w:val="36"/>
  </w:num>
  <w:num w:numId="11">
    <w:abstractNumId w:val="5"/>
  </w:num>
  <w:num w:numId="12">
    <w:abstractNumId w:val="49"/>
  </w:num>
  <w:num w:numId="13">
    <w:abstractNumId w:val="52"/>
  </w:num>
  <w:num w:numId="14">
    <w:abstractNumId w:val="1"/>
  </w:num>
  <w:num w:numId="15">
    <w:abstractNumId w:val="30"/>
  </w:num>
  <w:num w:numId="16">
    <w:abstractNumId w:val="27"/>
  </w:num>
  <w:num w:numId="17">
    <w:abstractNumId w:val="47"/>
  </w:num>
  <w:num w:numId="18">
    <w:abstractNumId w:val="0"/>
  </w:num>
  <w:num w:numId="19">
    <w:abstractNumId w:val="38"/>
  </w:num>
  <w:num w:numId="20">
    <w:abstractNumId w:val="23"/>
  </w:num>
  <w:num w:numId="21">
    <w:abstractNumId w:val="28"/>
  </w:num>
  <w:num w:numId="22">
    <w:abstractNumId w:val="10"/>
  </w:num>
  <w:num w:numId="23">
    <w:abstractNumId w:val="42"/>
  </w:num>
  <w:num w:numId="24">
    <w:abstractNumId w:val="48"/>
  </w:num>
  <w:num w:numId="25">
    <w:abstractNumId w:val="35"/>
  </w:num>
  <w:num w:numId="26">
    <w:abstractNumId w:val="18"/>
  </w:num>
  <w:num w:numId="27">
    <w:abstractNumId w:val="26"/>
  </w:num>
  <w:num w:numId="28">
    <w:abstractNumId w:val="9"/>
  </w:num>
  <w:num w:numId="29">
    <w:abstractNumId w:val="14"/>
  </w:num>
  <w:num w:numId="30">
    <w:abstractNumId w:val="55"/>
  </w:num>
  <w:num w:numId="31">
    <w:abstractNumId w:val="8"/>
  </w:num>
  <w:num w:numId="32">
    <w:abstractNumId w:val="19"/>
  </w:num>
  <w:num w:numId="33">
    <w:abstractNumId w:val="34"/>
  </w:num>
  <w:num w:numId="34">
    <w:abstractNumId w:val="39"/>
  </w:num>
  <w:num w:numId="35">
    <w:abstractNumId w:val="2"/>
  </w:num>
  <w:num w:numId="36">
    <w:abstractNumId w:val="16"/>
  </w:num>
  <w:num w:numId="37">
    <w:abstractNumId w:val="53"/>
  </w:num>
  <w:num w:numId="38">
    <w:abstractNumId w:val="6"/>
  </w:num>
  <w:num w:numId="39">
    <w:abstractNumId w:val="22"/>
  </w:num>
  <w:num w:numId="40">
    <w:abstractNumId w:val="29"/>
  </w:num>
  <w:num w:numId="41">
    <w:abstractNumId w:val="46"/>
  </w:num>
  <w:num w:numId="42">
    <w:abstractNumId w:val="32"/>
  </w:num>
  <w:num w:numId="43">
    <w:abstractNumId w:val="45"/>
  </w:num>
  <w:num w:numId="44">
    <w:abstractNumId w:val="43"/>
  </w:num>
  <w:num w:numId="45">
    <w:abstractNumId w:val="25"/>
  </w:num>
  <w:num w:numId="46">
    <w:abstractNumId w:val="37"/>
  </w:num>
  <w:num w:numId="47">
    <w:abstractNumId w:val="41"/>
  </w:num>
  <w:num w:numId="48">
    <w:abstractNumId w:val="20"/>
  </w:num>
  <w:num w:numId="49">
    <w:abstractNumId w:val="15"/>
  </w:num>
  <w:num w:numId="50">
    <w:abstractNumId w:val="4"/>
  </w:num>
  <w:num w:numId="51">
    <w:abstractNumId w:val="24"/>
  </w:num>
  <w:num w:numId="52">
    <w:abstractNumId w:val="31"/>
  </w:num>
  <w:num w:numId="53">
    <w:abstractNumId w:val="54"/>
  </w:num>
  <w:num w:numId="54">
    <w:abstractNumId w:val="17"/>
  </w:num>
  <w:num w:numId="55">
    <w:abstractNumId w:val="7"/>
  </w:num>
  <w:num w:numId="56">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87"/>
    <w:rsid w:val="00000346"/>
    <w:rsid w:val="00001238"/>
    <w:rsid w:val="00001A90"/>
    <w:rsid w:val="000048E4"/>
    <w:rsid w:val="00004DD4"/>
    <w:rsid w:val="00006D22"/>
    <w:rsid w:val="00011710"/>
    <w:rsid w:val="00012807"/>
    <w:rsid w:val="000131B3"/>
    <w:rsid w:val="000139E0"/>
    <w:rsid w:val="00014A3B"/>
    <w:rsid w:val="00015543"/>
    <w:rsid w:val="00015635"/>
    <w:rsid w:val="00016719"/>
    <w:rsid w:val="0001757A"/>
    <w:rsid w:val="0002077E"/>
    <w:rsid w:val="0002417B"/>
    <w:rsid w:val="0002645F"/>
    <w:rsid w:val="000266DB"/>
    <w:rsid w:val="00027FC1"/>
    <w:rsid w:val="00031101"/>
    <w:rsid w:val="00031CFC"/>
    <w:rsid w:val="000330F6"/>
    <w:rsid w:val="00033F9F"/>
    <w:rsid w:val="00034B67"/>
    <w:rsid w:val="00034F96"/>
    <w:rsid w:val="0003729D"/>
    <w:rsid w:val="00040DB3"/>
    <w:rsid w:val="000411CD"/>
    <w:rsid w:val="0004190D"/>
    <w:rsid w:val="00042205"/>
    <w:rsid w:val="0004230A"/>
    <w:rsid w:val="00044507"/>
    <w:rsid w:val="0005015A"/>
    <w:rsid w:val="0005089E"/>
    <w:rsid w:val="00050B7A"/>
    <w:rsid w:val="00050DFD"/>
    <w:rsid w:val="000527D6"/>
    <w:rsid w:val="00053711"/>
    <w:rsid w:val="00053A6C"/>
    <w:rsid w:val="00054012"/>
    <w:rsid w:val="0005415E"/>
    <w:rsid w:val="00054FBB"/>
    <w:rsid w:val="00055DF2"/>
    <w:rsid w:val="00056F73"/>
    <w:rsid w:val="00057483"/>
    <w:rsid w:val="0006203A"/>
    <w:rsid w:val="000623C3"/>
    <w:rsid w:val="00063CFA"/>
    <w:rsid w:val="00063E1A"/>
    <w:rsid w:val="000641D9"/>
    <w:rsid w:val="00064CC9"/>
    <w:rsid w:val="00065A7A"/>
    <w:rsid w:val="00066A62"/>
    <w:rsid w:val="0006798E"/>
    <w:rsid w:val="00067CBE"/>
    <w:rsid w:val="00070175"/>
    <w:rsid w:val="00071ABE"/>
    <w:rsid w:val="00071E8F"/>
    <w:rsid w:val="000739AF"/>
    <w:rsid w:val="000739C8"/>
    <w:rsid w:val="00074E7A"/>
    <w:rsid w:val="000775CB"/>
    <w:rsid w:val="00077794"/>
    <w:rsid w:val="0008076F"/>
    <w:rsid w:val="00084875"/>
    <w:rsid w:val="00085B50"/>
    <w:rsid w:val="00086203"/>
    <w:rsid w:val="00087254"/>
    <w:rsid w:val="00087A3A"/>
    <w:rsid w:val="00090DA3"/>
    <w:rsid w:val="000910A3"/>
    <w:rsid w:val="00091155"/>
    <w:rsid w:val="00091313"/>
    <w:rsid w:val="00092B45"/>
    <w:rsid w:val="00092CAA"/>
    <w:rsid w:val="00092ED3"/>
    <w:rsid w:val="00093395"/>
    <w:rsid w:val="000949E4"/>
    <w:rsid w:val="0009509F"/>
    <w:rsid w:val="00096CF9"/>
    <w:rsid w:val="000972EB"/>
    <w:rsid w:val="000A097C"/>
    <w:rsid w:val="000A09C7"/>
    <w:rsid w:val="000A237F"/>
    <w:rsid w:val="000A2CED"/>
    <w:rsid w:val="000A2D93"/>
    <w:rsid w:val="000A6B86"/>
    <w:rsid w:val="000A74D4"/>
    <w:rsid w:val="000A7B5B"/>
    <w:rsid w:val="000B03BF"/>
    <w:rsid w:val="000B061B"/>
    <w:rsid w:val="000B1D8B"/>
    <w:rsid w:val="000B1FE4"/>
    <w:rsid w:val="000B23B7"/>
    <w:rsid w:val="000B277E"/>
    <w:rsid w:val="000B3B58"/>
    <w:rsid w:val="000B69B5"/>
    <w:rsid w:val="000C0CCD"/>
    <w:rsid w:val="000C33BE"/>
    <w:rsid w:val="000C41E3"/>
    <w:rsid w:val="000C47AF"/>
    <w:rsid w:val="000C4913"/>
    <w:rsid w:val="000C4F6E"/>
    <w:rsid w:val="000C573C"/>
    <w:rsid w:val="000C58E0"/>
    <w:rsid w:val="000C6639"/>
    <w:rsid w:val="000C6DEE"/>
    <w:rsid w:val="000C75ED"/>
    <w:rsid w:val="000D098C"/>
    <w:rsid w:val="000D0BDB"/>
    <w:rsid w:val="000D115E"/>
    <w:rsid w:val="000D2B9D"/>
    <w:rsid w:val="000D41BA"/>
    <w:rsid w:val="000D4CF0"/>
    <w:rsid w:val="000D4E58"/>
    <w:rsid w:val="000D7346"/>
    <w:rsid w:val="000D789E"/>
    <w:rsid w:val="000E042A"/>
    <w:rsid w:val="000E0FB0"/>
    <w:rsid w:val="000E1995"/>
    <w:rsid w:val="000E22CE"/>
    <w:rsid w:val="000E4306"/>
    <w:rsid w:val="000E4D25"/>
    <w:rsid w:val="000E573B"/>
    <w:rsid w:val="000E592F"/>
    <w:rsid w:val="000E69A2"/>
    <w:rsid w:val="000E711D"/>
    <w:rsid w:val="000E722B"/>
    <w:rsid w:val="000E7468"/>
    <w:rsid w:val="000E76C4"/>
    <w:rsid w:val="000F0296"/>
    <w:rsid w:val="000F10F1"/>
    <w:rsid w:val="000F3348"/>
    <w:rsid w:val="000F35FA"/>
    <w:rsid w:val="000F3FC9"/>
    <w:rsid w:val="000F5412"/>
    <w:rsid w:val="000F7946"/>
    <w:rsid w:val="00100860"/>
    <w:rsid w:val="00103116"/>
    <w:rsid w:val="00104418"/>
    <w:rsid w:val="001047C2"/>
    <w:rsid w:val="00105D31"/>
    <w:rsid w:val="00105FBA"/>
    <w:rsid w:val="00110B03"/>
    <w:rsid w:val="0011106C"/>
    <w:rsid w:val="00111168"/>
    <w:rsid w:val="00111B8A"/>
    <w:rsid w:val="0011327D"/>
    <w:rsid w:val="0011366E"/>
    <w:rsid w:val="00116B67"/>
    <w:rsid w:val="00116CE5"/>
    <w:rsid w:val="001202EE"/>
    <w:rsid w:val="00120CE8"/>
    <w:rsid w:val="001221BC"/>
    <w:rsid w:val="001230A7"/>
    <w:rsid w:val="001246F0"/>
    <w:rsid w:val="00124ECB"/>
    <w:rsid w:val="001250B0"/>
    <w:rsid w:val="00127154"/>
    <w:rsid w:val="00130C2D"/>
    <w:rsid w:val="001310CB"/>
    <w:rsid w:val="00131349"/>
    <w:rsid w:val="001313CD"/>
    <w:rsid w:val="00131F94"/>
    <w:rsid w:val="00132174"/>
    <w:rsid w:val="00134E44"/>
    <w:rsid w:val="00135659"/>
    <w:rsid w:val="001362E0"/>
    <w:rsid w:val="001364F3"/>
    <w:rsid w:val="00137516"/>
    <w:rsid w:val="00140CA3"/>
    <w:rsid w:val="00141B05"/>
    <w:rsid w:val="00141F18"/>
    <w:rsid w:val="00142646"/>
    <w:rsid w:val="00143492"/>
    <w:rsid w:val="001442E3"/>
    <w:rsid w:val="001447B1"/>
    <w:rsid w:val="001453E9"/>
    <w:rsid w:val="00147058"/>
    <w:rsid w:val="00147617"/>
    <w:rsid w:val="0014761D"/>
    <w:rsid w:val="00147DC0"/>
    <w:rsid w:val="00150FCD"/>
    <w:rsid w:val="00151763"/>
    <w:rsid w:val="00151AF8"/>
    <w:rsid w:val="00153360"/>
    <w:rsid w:val="001543F2"/>
    <w:rsid w:val="00154A36"/>
    <w:rsid w:val="00154DB7"/>
    <w:rsid w:val="001552F5"/>
    <w:rsid w:val="00157FB4"/>
    <w:rsid w:val="00161456"/>
    <w:rsid w:val="00162FC7"/>
    <w:rsid w:val="00164028"/>
    <w:rsid w:val="00164070"/>
    <w:rsid w:val="0016463C"/>
    <w:rsid w:val="00164785"/>
    <w:rsid w:val="00165765"/>
    <w:rsid w:val="00165A2B"/>
    <w:rsid w:val="00166485"/>
    <w:rsid w:val="00166F15"/>
    <w:rsid w:val="0017068F"/>
    <w:rsid w:val="00171328"/>
    <w:rsid w:val="00172379"/>
    <w:rsid w:val="0017409F"/>
    <w:rsid w:val="001745B6"/>
    <w:rsid w:val="0017460A"/>
    <w:rsid w:val="0017681B"/>
    <w:rsid w:val="00180765"/>
    <w:rsid w:val="00181CBC"/>
    <w:rsid w:val="0018214E"/>
    <w:rsid w:val="00182BEA"/>
    <w:rsid w:val="0018412B"/>
    <w:rsid w:val="001856D3"/>
    <w:rsid w:val="0018599A"/>
    <w:rsid w:val="00185E46"/>
    <w:rsid w:val="0019162E"/>
    <w:rsid w:val="001935E3"/>
    <w:rsid w:val="00195070"/>
    <w:rsid w:val="001953E4"/>
    <w:rsid w:val="00197D4F"/>
    <w:rsid w:val="001A29E2"/>
    <w:rsid w:val="001A2C0B"/>
    <w:rsid w:val="001A31DB"/>
    <w:rsid w:val="001A3868"/>
    <w:rsid w:val="001A41F8"/>
    <w:rsid w:val="001A447B"/>
    <w:rsid w:val="001A4F46"/>
    <w:rsid w:val="001A61AD"/>
    <w:rsid w:val="001B10A8"/>
    <w:rsid w:val="001B1188"/>
    <w:rsid w:val="001B1344"/>
    <w:rsid w:val="001B1478"/>
    <w:rsid w:val="001B3C16"/>
    <w:rsid w:val="001B3EB9"/>
    <w:rsid w:val="001B5235"/>
    <w:rsid w:val="001B559C"/>
    <w:rsid w:val="001B7FF7"/>
    <w:rsid w:val="001C037B"/>
    <w:rsid w:val="001C21E7"/>
    <w:rsid w:val="001C4583"/>
    <w:rsid w:val="001C5808"/>
    <w:rsid w:val="001C59AA"/>
    <w:rsid w:val="001C5A06"/>
    <w:rsid w:val="001C5F07"/>
    <w:rsid w:val="001C6C0F"/>
    <w:rsid w:val="001D087E"/>
    <w:rsid w:val="001D15F8"/>
    <w:rsid w:val="001D3720"/>
    <w:rsid w:val="001D400C"/>
    <w:rsid w:val="001D4996"/>
    <w:rsid w:val="001D50B1"/>
    <w:rsid w:val="001D5478"/>
    <w:rsid w:val="001D61DF"/>
    <w:rsid w:val="001D6403"/>
    <w:rsid w:val="001D7894"/>
    <w:rsid w:val="001D7E4C"/>
    <w:rsid w:val="001E151F"/>
    <w:rsid w:val="001E1AB2"/>
    <w:rsid w:val="001E1E4F"/>
    <w:rsid w:val="001E30F6"/>
    <w:rsid w:val="001E32BB"/>
    <w:rsid w:val="001E3F93"/>
    <w:rsid w:val="001E5A94"/>
    <w:rsid w:val="001E654A"/>
    <w:rsid w:val="001E6FBB"/>
    <w:rsid w:val="001F2887"/>
    <w:rsid w:val="001F2991"/>
    <w:rsid w:val="001F382C"/>
    <w:rsid w:val="001F43F3"/>
    <w:rsid w:val="001F4AFE"/>
    <w:rsid w:val="001F5E56"/>
    <w:rsid w:val="001F75E2"/>
    <w:rsid w:val="002010A4"/>
    <w:rsid w:val="002016AA"/>
    <w:rsid w:val="002029AB"/>
    <w:rsid w:val="00202AC1"/>
    <w:rsid w:val="00203CAF"/>
    <w:rsid w:val="00203E6C"/>
    <w:rsid w:val="00204A69"/>
    <w:rsid w:val="00204A75"/>
    <w:rsid w:val="0020585B"/>
    <w:rsid w:val="00205B05"/>
    <w:rsid w:val="00206448"/>
    <w:rsid w:val="002066EF"/>
    <w:rsid w:val="00207116"/>
    <w:rsid w:val="00207584"/>
    <w:rsid w:val="002075A7"/>
    <w:rsid w:val="0021201E"/>
    <w:rsid w:val="00212087"/>
    <w:rsid w:val="00214D13"/>
    <w:rsid w:val="00214EC6"/>
    <w:rsid w:val="002152AA"/>
    <w:rsid w:val="00216663"/>
    <w:rsid w:val="00216909"/>
    <w:rsid w:val="00221CFD"/>
    <w:rsid w:val="00223682"/>
    <w:rsid w:val="00223906"/>
    <w:rsid w:val="002239DD"/>
    <w:rsid w:val="00223F7B"/>
    <w:rsid w:val="00224709"/>
    <w:rsid w:val="002252FA"/>
    <w:rsid w:val="00225B75"/>
    <w:rsid w:val="00226DD1"/>
    <w:rsid w:val="00227147"/>
    <w:rsid w:val="002277B3"/>
    <w:rsid w:val="00230752"/>
    <w:rsid w:val="00231C4A"/>
    <w:rsid w:val="00233B16"/>
    <w:rsid w:val="00234AEF"/>
    <w:rsid w:val="002354F7"/>
    <w:rsid w:val="00235742"/>
    <w:rsid w:val="00235CFE"/>
    <w:rsid w:val="00235F8E"/>
    <w:rsid w:val="00240844"/>
    <w:rsid w:val="00240FC5"/>
    <w:rsid w:val="002422FD"/>
    <w:rsid w:val="0024266D"/>
    <w:rsid w:val="00242B28"/>
    <w:rsid w:val="00243803"/>
    <w:rsid w:val="00245AC1"/>
    <w:rsid w:val="00245EDB"/>
    <w:rsid w:val="0024660D"/>
    <w:rsid w:val="00246AA0"/>
    <w:rsid w:val="00251697"/>
    <w:rsid w:val="00252046"/>
    <w:rsid w:val="0025307C"/>
    <w:rsid w:val="00253D59"/>
    <w:rsid w:val="002543FF"/>
    <w:rsid w:val="00257600"/>
    <w:rsid w:val="002576C2"/>
    <w:rsid w:val="002600EA"/>
    <w:rsid w:val="00260AE6"/>
    <w:rsid w:val="002629F1"/>
    <w:rsid w:val="0026445F"/>
    <w:rsid w:val="0026476A"/>
    <w:rsid w:val="00265079"/>
    <w:rsid w:val="0026631A"/>
    <w:rsid w:val="00267516"/>
    <w:rsid w:val="00270C22"/>
    <w:rsid w:val="002720E9"/>
    <w:rsid w:val="002722C5"/>
    <w:rsid w:val="00276B65"/>
    <w:rsid w:val="00276D9F"/>
    <w:rsid w:val="002829B2"/>
    <w:rsid w:val="00283BCD"/>
    <w:rsid w:val="0028701E"/>
    <w:rsid w:val="0028732C"/>
    <w:rsid w:val="00287D0D"/>
    <w:rsid w:val="00287E84"/>
    <w:rsid w:val="00290A7C"/>
    <w:rsid w:val="00292828"/>
    <w:rsid w:val="00293028"/>
    <w:rsid w:val="00294DB6"/>
    <w:rsid w:val="00295AAB"/>
    <w:rsid w:val="00296842"/>
    <w:rsid w:val="002A0062"/>
    <w:rsid w:val="002A0AFD"/>
    <w:rsid w:val="002A3094"/>
    <w:rsid w:val="002A32F1"/>
    <w:rsid w:val="002A7E5A"/>
    <w:rsid w:val="002B0CC5"/>
    <w:rsid w:val="002B2524"/>
    <w:rsid w:val="002B46C7"/>
    <w:rsid w:val="002B4865"/>
    <w:rsid w:val="002B4A23"/>
    <w:rsid w:val="002B5CDA"/>
    <w:rsid w:val="002B5ED8"/>
    <w:rsid w:val="002B6101"/>
    <w:rsid w:val="002B662F"/>
    <w:rsid w:val="002B6BC5"/>
    <w:rsid w:val="002B7410"/>
    <w:rsid w:val="002B745E"/>
    <w:rsid w:val="002C16D8"/>
    <w:rsid w:val="002C1830"/>
    <w:rsid w:val="002C242F"/>
    <w:rsid w:val="002C3921"/>
    <w:rsid w:val="002C3A93"/>
    <w:rsid w:val="002C45D6"/>
    <w:rsid w:val="002C548F"/>
    <w:rsid w:val="002C65FD"/>
    <w:rsid w:val="002D0E7B"/>
    <w:rsid w:val="002D12AD"/>
    <w:rsid w:val="002D3BFF"/>
    <w:rsid w:val="002E05A0"/>
    <w:rsid w:val="002E12F6"/>
    <w:rsid w:val="002E1D28"/>
    <w:rsid w:val="002E37B6"/>
    <w:rsid w:val="002E4BD2"/>
    <w:rsid w:val="002E4FE4"/>
    <w:rsid w:val="002E564D"/>
    <w:rsid w:val="002E57CB"/>
    <w:rsid w:val="002E5910"/>
    <w:rsid w:val="002E7EA7"/>
    <w:rsid w:val="002F044A"/>
    <w:rsid w:val="002F04A6"/>
    <w:rsid w:val="002F0D69"/>
    <w:rsid w:val="002F5CC1"/>
    <w:rsid w:val="002F6193"/>
    <w:rsid w:val="002F6E84"/>
    <w:rsid w:val="002F7D45"/>
    <w:rsid w:val="003012F4"/>
    <w:rsid w:val="00303133"/>
    <w:rsid w:val="0030448F"/>
    <w:rsid w:val="00305DD5"/>
    <w:rsid w:val="00305E0A"/>
    <w:rsid w:val="003066AD"/>
    <w:rsid w:val="00306DE0"/>
    <w:rsid w:val="0030794E"/>
    <w:rsid w:val="00307C95"/>
    <w:rsid w:val="0031080D"/>
    <w:rsid w:val="0031251D"/>
    <w:rsid w:val="0031258B"/>
    <w:rsid w:val="0031275D"/>
    <w:rsid w:val="00313C68"/>
    <w:rsid w:val="00315BC8"/>
    <w:rsid w:val="00315CB9"/>
    <w:rsid w:val="00316282"/>
    <w:rsid w:val="00316D22"/>
    <w:rsid w:val="0032469B"/>
    <w:rsid w:val="00324C6A"/>
    <w:rsid w:val="00325572"/>
    <w:rsid w:val="003256B1"/>
    <w:rsid w:val="0032789C"/>
    <w:rsid w:val="003304EA"/>
    <w:rsid w:val="003308A0"/>
    <w:rsid w:val="00330D74"/>
    <w:rsid w:val="0033117F"/>
    <w:rsid w:val="003324BD"/>
    <w:rsid w:val="00332F0B"/>
    <w:rsid w:val="00333CCF"/>
    <w:rsid w:val="00333DE3"/>
    <w:rsid w:val="003346AE"/>
    <w:rsid w:val="00334A96"/>
    <w:rsid w:val="00334E47"/>
    <w:rsid w:val="00340A89"/>
    <w:rsid w:val="00340F0C"/>
    <w:rsid w:val="00341223"/>
    <w:rsid w:val="00345F09"/>
    <w:rsid w:val="00346153"/>
    <w:rsid w:val="00347F4D"/>
    <w:rsid w:val="00350E0A"/>
    <w:rsid w:val="00355206"/>
    <w:rsid w:val="003578EA"/>
    <w:rsid w:val="003617D8"/>
    <w:rsid w:val="00361EDC"/>
    <w:rsid w:val="00362604"/>
    <w:rsid w:val="0036340A"/>
    <w:rsid w:val="00364482"/>
    <w:rsid w:val="003651FE"/>
    <w:rsid w:val="003653EA"/>
    <w:rsid w:val="00367B24"/>
    <w:rsid w:val="0037054A"/>
    <w:rsid w:val="0037073E"/>
    <w:rsid w:val="003732A6"/>
    <w:rsid w:val="003737D0"/>
    <w:rsid w:val="00373D69"/>
    <w:rsid w:val="0037535B"/>
    <w:rsid w:val="003760D0"/>
    <w:rsid w:val="0037632A"/>
    <w:rsid w:val="00380809"/>
    <w:rsid w:val="00380A4D"/>
    <w:rsid w:val="00382741"/>
    <w:rsid w:val="00382FEE"/>
    <w:rsid w:val="00383640"/>
    <w:rsid w:val="00383940"/>
    <w:rsid w:val="00383E2D"/>
    <w:rsid w:val="00384331"/>
    <w:rsid w:val="003865F4"/>
    <w:rsid w:val="00387FF3"/>
    <w:rsid w:val="0039069B"/>
    <w:rsid w:val="003906C0"/>
    <w:rsid w:val="00391ECF"/>
    <w:rsid w:val="00392669"/>
    <w:rsid w:val="003932A3"/>
    <w:rsid w:val="00395CDD"/>
    <w:rsid w:val="00395E01"/>
    <w:rsid w:val="0039619B"/>
    <w:rsid w:val="00396999"/>
    <w:rsid w:val="003972BC"/>
    <w:rsid w:val="00397685"/>
    <w:rsid w:val="003A059A"/>
    <w:rsid w:val="003A0941"/>
    <w:rsid w:val="003A10D8"/>
    <w:rsid w:val="003A201D"/>
    <w:rsid w:val="003A40EC"/>
    <w:rsid w:val="003A461D"/>
    <w:rsid w:val="003A48C3"/>
    <w:rsid w:val="003A4DBA"/>
    <w:rsid w:val="003A4FCD"/>
    <w:rsid w:val="003B073B"/>
    <w:rsid w:val="003B0D1A"/>
    <w:rsid w:val="003B0F28"/>
    <w:rsid w:val="003B1072"/>
    <w:rsid w:val="003B30DD"/>
    <w:rsid w:val="003B320D"/>
    <w:rsid w:val="003B3B4E"/>
    <w:rsid w:val="003B4174"/>
    <w:rsid w:val="003B4866"/>
    <w:rsid w:val="003B5B78"/>
    <w:rsid w:val="003B6CE6"/>
    <w:rsid w:val="003C0A55"/>
    <w:rsid w:val="003C25F9"/>
    <w:rsid w:val="003C3948"/>
    <w:rsid w:val="003C596F"/>
    <w:rsid w:val="003C5AEA"/>
    <w:rsid w:val="003C64E8"/>
    <w:rsid w:val="003C7664"/>
    <w:rsid w:val="003C7C16"/>
    <w:rsid w:val="003D2AC8"/>
    <w:rsid w:val="003D40BE"/>
    <w:rsid w:val="003D4B1B"/>
    <w:rsid w:val="003D50D3"/>
    <w:rsid w:val="003D5886"/>
    <w:rsid w:val="003D72E2"/>
    <w:rsid w:val="003D7782"/>
    <w:rsid w:val="003D78FE"/>
    <w:rsid w:val="003D7B47"/>
    <w:rsid w:val="003E0F43"/>
    <w:rsid w:val="003E2CC1"/>
    <w:rsid w:val="003E3223"/>
    <w:rsid w:val="003E3D9F"/>
    <w:rsid w:val="003E58B9"/>
    <w:rsid w:val="003E67DA"/>
    <w:rsid w:val="003E693B"/>
    <w:rsid w:val="003E78F4"/>
    <w:rsid w:val="003F0465"/>
    <w:rsid w:val="003F1CA8"/>
    <w:rsid w:val="003F2049"/>
    <w:rsid w:val="003F22AB"/>
    <w:rsid w:val="003F30FC"/>
    <w:rsid w:val="003F50DD"/>
    <w:rsid w:val="003F5513"/>
    <w:rsid w:val="003F5985"/>
    <w:rsid w:val="003F5E5A"/>
    <w:rsid w:val="003F6058"/>
    <w:rsid w:val="003F648A"/>
    <w:rsid w:val="003F7F00"/>
    <w:rsid w:val="00400AEC"/>
    <w:rsid w:val="004019F7"/>
    <w:rsid w:val="00402046"/>
    <w:rsid w:val="00402097"/>
    <w:rsid w:val="00402262"/>
    <w:rsid w:val="0040269C"/>
    <w:rsid w:val="00406483"/>
    <w:rsid w:val="00406A4D"/>
    <w:rsid w:val="0040798D"/>
    <w:rsid w:val="00407E17"/>
    <w:rsid w:val="00412307"/>
    <w:rsid w:val="004125FA"/>
    <w:rsid w:val="00412BC2"/>
    <w:rsid w:val="004159EF"/>
    <w:rsid w:val="00415C8D"/>
    <w:rsid w:val="00415C92"/>
    <w:rsid w:val="00416435"/>
    <w:rsid w:val="00416563"/>
    <w:rsid w:val="004170AD"/>
    <w:rsid w:val="00422B1B"/>
    <w:rsid w:val="00423805"/>
    <w:rsid w:val="004251FE"/>
    <w:rsid w:val="00425395"/>
    <w:rsid w:val="00426935"/>
    <w:rsid w:val="0042770D"/>
    <w:rsid w:val="0043026F"/>
    <w:rsid w:val="004305F6"/>
    <w:rsid w:val="00430ADD"/>
    <w:rsid w:val="00431BE4"/>
    <w:rsid w:val="004326F2"/>
    <w:rsid w:val="00435DCE"/>
    <w:rsid w:val="00436B38"/>
    <w:rsid w:val="00437DF5"/>
    <w:rsid w:val="00440081"/>
    <w:rsid w:val="00441F4B"/>
    <w:rsid w:val="00442497"/>
    <w:rsid w:val="0044250F"/>
    <w:rsid w:val="00442B87"/>
    <w:rsid w:val="004442E2"/>
    <w:rsid w:val="0044479D"/>
    <w:rsid w:val="00444A63"/>
    <w:rsid w:val="00444E2F"/>
    <w:rsid w:val="00446698"/>
    <w:rsid w:val="00450467"/>
    <w:rsid w:val="004507F7"/>
    <w:rsid w:val="004508CF"/>
    <w:rsid w:val="00450CBB"/>
    <w:rsid w:val="00450EF4"/>
    <w:rsid w:val="004522D2"/>
    <w:rsid w:val="00452876"/>
    <w:rsid w:val="00453153"/>
    <w:rsid w:val="00454761"/>
    <w:rsid w:val="0045592E"/>
    <w:rsid w:val="00455A48"/>
    <w:rsid w:val="00455DC8"/>
    <w:rsid w:val="00455F9A"/>
    <w:rsid w:val="00456823"/>
    <w:rsid w:val="00457238"/>
    <w:rsid w:val="00457B82"/>
    <w:rsid w:val="00457D8A"/>
    <w:rsid w:val="0046014C"/>
    <w:rsid w:val="004611E3"/>
    <w:rsid w:val="004616C6"/>
    <w:rsid w:val="00461D73"/>
    <w:rsid w:val="004624CB"/>
    <w:rsid w:val="004627EF"/>
    <w:rsid w:val="00464774"/>
    <w:rsid w:val="00464FD8"/>
    <w:rsid w:val="00466232"/>
    <w:rsid w:val="00466952"/>
    <w:rsid w:val="0046750C"/>
    <w:rsid w:val="00467C99"/>
    <w:rsid w:val="00471BF8"/>
    <w:rsid w:val="0047330F"/>
    <w:rsid w:val="00473CCE"/>
    <w:rsid w:val="00473CFB"/>
    <w:rsid w:val="00475D77"/>
    <w:rsid w:val="0048021D"/>
    <w:rsid w:val="0048082E"/>
    <w:rsid w:val="0048103B"/>
    <w:rsid w:val="00481861"/>
    <w:rsid w:val="00481DDA"/>
    <w:rsid w:val="0048258D"/>
    <w:rsid w:val="0048563F"/>
    <w:rsid w:val="004879F3"/>
    <w:rsid w:val="004907BE"/>
    <w:rsid w:val="00490F66"/>
    <w:rsid w:val="00491542"/>
    <w:rsid w:val="00491695"/>
    <w:rsid w:val="00491DB9"/>
    <w:rsid w:val="00493210"/>
    <w:rsid w:val="00494754"/>
    <w:rsid w:val="00494A3B"/>
    <w:rsid w:val="00494D21"/>
    <w:rsid w:val="00494F64"/>
    <w:rsid w:val="0049715C"/>
    <w:rsid w:val="00497B45"/>
    <w:rsid w:val="004A0E6A"/>
    <w:rsid w:val="004A0E7A"/>
    <w:rsid w:val="004A2EB3"/>
    <w:rsid w:val="004A4F20"/>
    <w:rsid w:val="004A7CD7"/>
    <w:rsid w:val="004B021D"/>
    <w:rsid w:val="004B02C5"/>
    <w:rsid w:val="004B0450"/>
    <w:rsid w:val="004B11CF"/>
    <w:rsid w:val="004B1719"/>
    <w:rsid w:val="004B1C8D"/>
    <w:rsid w:val="004B1D36"/>
    <w:rsid w:val="004B3FA0"/>
    <w:rsid w:val="004B40CC"/>
    <w:rsid w:val="004B4B6F"/>
    <w:rsid w:val="004B5955"/>
    <w:rsid w:val="004C26A2"/>
    <w:rsid w:val="004C3EB2"/>
    <w:rsid w:val="004C490B"/>
    <w:rsid w:val="004D13EB"/>
    <w:rsid w:val="004D1690"/>
    <w:rsid w:val="004D18A5"/>
    <w:rsid w:val="004D2F10"/>
    <w:rsid w:val="004D5FA0"/>
    <w:rsid w:val="004D7E3C"/>
    <w:rsid w:val="004E02D0"/>
    <w:rsid w:val="004E0917"/>
    <w:rsid w:val="004E3F28"/>
    <w:rsid w:val="004E429A"/>
    <w:rsid w:val="004E45E9"/>
    <w:rsid w:val="004E4FAC"/>
    <w:rsid w:val="004E5CF9"/>
    <w:rsid w:val="004F0BF5"/>
    <w:rsid w:val="004F4445"/>
    <w:rsid w:val="004F47D7"/>
    <w:rsid w:val="004F4B13"/>
    <w:rsid w:val="004F4D9B"/>
    <w:rsid w:val="004F5ABC"/>
    <w:rsid w:val="004F7EE1"/>
    <w:rsid w:val="0050274C"/>
    <w:rsid w:val="00505BD4"/>
    <w:rsid w:val="00506A84"/>
    <w:rsid w:val="00506B18"/>
    <w:rsid w:val="00507407"/>
    <w:rsid w:val="005106EC"/>
    <w:rsid w:val="00511D9A"/>
    <w:rsid w:val="00512015"/>
    <w:rsid w:val="0051329F"/>
    <w:rsid w:val="0051358C"/>
    <w:rsid w:val="00513BD2"/>
    <w:rsid w:val="0051482D"/>
    <w:rsid w:val="005155AB"/>
    <w:rsid w:val="00515C92"/>
    <w:rsid w:val="00516066"/>
    <w:rsid w:val="0052208D"/>
    <w:rsid w:val="005235BD"/>
    <w:rsid w:val="005266B9"/>
    <w:rsid w:val="00527C50"/>
    <w:rsid w:val="005304A8"/>
    <w:rsid w:val="00530FDD"/>
    <w:rsid w:val="005311AF"/>
    <w:rsid w:val="005331A4"/>
    <w:rsid w:val="00534C1E"/>
    <w:rsid w:val="0053527F"/>
    <w:rsid w:val="005359AE"/>
    <w:rsid w:val="00536B21"/>
    <w:rsid w:val="005408D7"/>
    <w:rsid w:val="00540A9F"/>
    <w:rsid w:val="00541547"/>
    <w:rsid w:val="005418D7"/>
    <w:rsid w:val="005422B1"/>
    <w:rsid w:val="005429AA"/>
    <w:rsid w:val="00542CE6"/>
    <w:rsid w:val="00544146"/>
    <w:rsid w:val="005442CA"/>
    <w:rsid w:val="00544F49"/>
    <w:rsid w:val="005458A0"/>
    <w:rsid w:val="00546E92"/>
    <w:rsid w:val="0054779C"/>
    <w:rsid w:val="00547918"/>
    <w:rsid w:val="0055054F"/>
    <w:rsid w:val="0055110B"/>
    <w:rsid w:val="00551A96"/>
    <w:rsid w:val="00552080"/>
    <w:rsid w:val="00552E7E"/>
    <w:rsid w:val="005548DB"/>
    <w:rsid w:val="0055530A"/>
    <w:rsid w:val="00556DDB"/>
    <w:rsid w:val="0055741A"/>
    <w:rsid w:val="00557E79"/>
    <w:rsid w:val="00561C86"/>
    <w:rsid w:val="005621B9"/>
    <w:rsid w:val="00562829"/>
    <w:rsid w:val="00565778"/>
    <w:rsid w:val="005657C9"/>
    <w:rsid w:val="0056589B"/>
    <w:rsid w:val="00567B7A"/>
    <w:rsid w:val="0057045A"/>
    <w:rsid w:val="00570D27"/>
    <w:rsid w:val="005719B1"/>
    <w:rsid w:val="00571C54"/>
    <w:rsid w:val="00573D42"/>
    <w:rsid w:val="00574358"/>
    <w:rsid w:val="0057457F"/>
    <w:rsid w:val="00574AD1"/>
    <w:rsid w:val="005759F2"/>
    <w:rsid w:val="00575BBE"/>
    <w:rsid w:val="0057635E"/>
    <w:rsid w:val="00582A98"/>
    <w:rsid w:val="0058474C"/>
    <w:rsid w:val="00584D11"/>
    <w:rsid w:val="00587E8D"/>
    <w:rsid w:val="00591322"/>
    <w:rsid w:val="0059180A"/>
    <w:rsid w:val="00592C44"/>
    <w:rsid w:val="005945BC"/>
    <w:rsid w:val="00596A67"/>
    <w:rsid w:val="00596B32"/>
    <w:rsid w:val="00596DE4"/>
    <w:rsid w:val="005970E6"/>
    <w:rsid w:val="005A28D4"/>
    <w:rsid w:val="005A3161"/>
    <w:rsid w:val="005A4070"/>
    <w:rsid w:val="005A46D7"/>
    <w:rsid w:val="005A54C6"/>
    <w:rsid w:val="005A7DFD"/>
    <w:rsid w:val="005A7FB4"/>
    <w:rsid w:val="005A7FE7"/>
    <w:rsid w:val="005B0550"/>
    <w:rsid w:val="005B2590"/>
    <w:rsid w:val="005B262C"/>
    <w:rsid w:val="005B3783"/>
    <w:rsid w:val="005B484C"/>
    <w:rsid w:val="005B5131"/>
    <w:rsid w:val="005B522A"/>
    <w:rsid w:val="005B5D91"/>
    <w:rsid w:val="005B6EA7"/>
    <w:rsid w:val="005C1125"/>
    <w:rsid w:val="005C2634"/>
    <w:rsid w:val="005C2F54"/>
    <w:rsid w:val="005C2FC0"/>
    <w:rsid w:val="005C38FE"/>
    <w:rsid w:val="005C41DF"/>
    <w:rsid w:val="005C4AF4"/>
    <w:rsid w:val="005C5CA7"/>
    <w:rsid w:val="005C5D7A"/>
    <w:rsid w:val="005C66C2"/>
    <w:rsid w:val="005C7C69"/>
    <w:rsid w:val="005D38D2"/>
    <w:rsid w:val="005D3ACD"/>
    <w:rsid w:val="005D5CB3"/>
    <w:rsid w:val="005D6182"/>
    <w:rsid w:val="005D61C9"/>
    <w:rsid w:val="005D65AA"/>
    <w:rsid w:val="005E00B3"/>
    <w:rsid w:val="005E0C7B"/>
    <w:rsid w:val="005E24E3"/>
    <w:rsid w:val="005E2C4D"/>
    <w:rsid w:val="005E2DA6"/>
    <w:rsid w:val="005E3DF9"/>
    <w:rsid w:val="005E446D"/>
    <w:rsid w:val="005E4838"/>
    <w:rsid w:val="005E6E97"/>
    <w:rsid w:val="005E7A70"/>
    <w:rsid w:val="005F04A7"/>
    <w:rsid w:val="005F0E8C"/>
    <w:rsid w:val="005F1654"/>
    <w:rsid w:val="005F202B"/>
    <w:rsid w:val="005F44D7"/>
    <w:rsid w:val="005F768E"/>
    <w:rsid w:val="00600DF3"/>
    <w:rsid w:val="00601BFD"/>
    <w:rsid w:val="00601E00"/>
    <w:rsid w:val="00602834"/>
    <w:rsid w:val="00603237"/>
    <w:rsid w:val="0060350B"/>
    <w:rsid w:val="00603C0A"/>
    <w:rsid w:val="00603C4E"/>
    <w:rsid w:val="0060443C"/>
    <w:rsid w:val="00604973"/>
    <w:rsid w:val="00604F68"/>
    <w:rsid w:val="006053AA"/>
    <w:rsid w:val="006102D5"/>
    <w:rsid w:val="00611BF7"/>
    <w:rsid w:val="00611C38"/>
    <w:rsid w:val="00613A1A"/>
    <w:rsid w:val="00614577"/>
    <w:rsid w:val="0061473A"/>
    <w:rsid w:val="006157BB"/>
    <w:rsid w:val="00615A49"/>
    <w:rsid w:val="00615AA1"/>
    <w:rsid w:val="00616DE5"/>
    <w:rsid w:val="00617002"/>
    <w:rsid w:val="006173B3"/>
    <w:rsid w:val="006177A9"/>
    <w:rsid w:val="00620318"/>
    <w:rsid w:val="00620996"/>
    <w:rsid w:val="00620A09"/>
    <w:rsid w:val="0062138A"/>
    <w:rsid w:val="00621A20"/>
    <w:rsid w:val="00621E2F"/>
    <w:rsid w:val="00622276"/>
    <w:rsid w:val="006233F5"/>
    <w:rsid w:val="00623441"/>
    <w:rsid w:val="00624577"/>
    <w:rsid w:val="0062471C"/>
    <w:rsid w:val="00625AB1"/>
    <w:rsid w:val="0062612F"/>
    <w:rsid w:val="0063128E"/>
    <w:rsid w:val="0063186C"/>
    <w:rsid w:val="00632583"/>
    <w:rsid w:val="00633669"/>
    <w:rsid w:val="00635756"/>
    <w:rsid w:val="00635C6D"/>
    <w:rsid w:val="00636E06"/>
    <w:rsid w:val="006427D9"/>
    <w:rsid w:val="00642D09"/>
    <w:rsid w:val="0064456D"/>
    <w:rsid w:val="00644F6E"/>
    <w:rsid w:val="00645189"/>
    <w:rsid w:val="00645B17"/>
    <w:rsid w:val="00646002"/>
    <w:rsid w:val="00647742"/>
    <w:rsid w:val="006479B5"/>
    <w:rsid w:val="00651E2B"/>
    <w:rsid w:val="00652C32"/>
    <w:rsid w:val="00652EA3"/>
    <w:rsid w:val="0065381B"/>
    <w:rsid w:val="00655DB0"/>
    <w:rsid w:val="00657756"/>
    <w:rsid w:val="006606D8"/>
    <w:rsid w:val="00661499"/>
    <w:rsid w:val="006614BB"/>
    <w:rsid w:val="00661563"/>
    <w:rsid w:val="006617E2"/>
    <w:rsid w:val="006618CA"/>
    <w:rsid w:val="00661C0D"/>
    <w:rsid w:val="00661DF5"/>
    <w:rsid w:val="00661FB1"/>
    <w:rsid w:val="006624C5"/>
    <w:rsid w:val="00662E60"/>
    <w:rsid w:val="0066466D"/>
    <w:rsid w:val="0066471B"/>
    <w:rsid w:val="00666469"/>
    <w:rsid w:val="00667076"/>
    <w:rsid w:val="00667503"/>
    <w:rsid w:val="006712A1"/>
    <w:rsid w:val="00671F4C"/>
    <w:rsid w:val="00672B0D"/>
    <w:rsid w:val="00673118"/>
    <w:rsid w:val="00673248"/>
    <w:rsid w:val="006748B6"/>
    <w:rsid w:val="00674FE5"/>
    <w:rsid w:val="0067625A"/>
    <w:rsid w:val="006763FC"/>
    <w:rsid w:val="00677085"/>
    <w:rsid w:val="00681107"/>
    <w:rsid w:val="006835AA"/>
    <w:rsid w:val="0068488A"/>
    <w:rsid w:val="006850FD"/>
    <w:rsid w:val="00686056"/>
    <w:rsid w:val="00687B58"/>
    <w:rsid w:val="0069022F"/>
    <w:rsid w:val="0069033C"/>
    <w:rsid w:val="006909F1"/>
    <w:rsid w:val="006911DC"/>
    <w:rsid w:val="006931C7"/>
    <w:rsid w:val="00693D82"/>
    <w:rsid w:val="006952FE"/>
    <w:rsid w:val="0069651E"/>
    <w:rsid w:val="00697B9C"/>
    <w:rsid w:val="006A109C"/>
    <w:rsid w:val="006A1117"/>
    <w:rsid w:val="006A3139"/>
    <w:rsid w:val="006A52A7"/>
    <w:rsid w:val="006A539D"/>
    <w:rsid w:val="006A5A3B"/>
    <w:rsid w:val="006A6BBC"/>
    <w:rsid w:val="006B0B10"/>
    <w:rsid w:val="006B0DFA"/>
    <w:rsid w:val="006B193E"/>
    <w:rsid w:val="006B2575"/>
    <w:rsid w:val="006B2612"/>
    <w:rsid w:val="006B345E"/>
    <w:rsid w:val="006B44BF"/>
    <w:rsid w:val="006B49F7"/>
    <w:rsid w:val="006B4B16"/>
    <w:rsid w:val="006B5D3F"/>
    <w:rsid w:val="006B69F1"/>
    <w:rsid w:val="006B6D76"/>
    <w:rsid w:val="006B6EC6"/>
    <w:rsid w:val="006B7F72"/>
    <w:rsid w:val="006C01A1"/>
    <w:rsid w:val="006C0272"/>
    <w:rsid w:val="006C08CD"/>
    <w:rsid w:val="006C344B"/>
    <w:rsid w:val="006C3648"/>
    <w:rsid w:val="006D1478"/>
    <w:rsid w:val="006D171D"/>
    <w:rsid w:val="006D2436"/>
    <w:rsid w:val="006D2D7B"/>
    <w:rsid w:val="006D308F"/>
    <w:rsid w:val="006D3B39"/>
    <w:rsid w:val="006D62AC"/>
    <w:rsid w:val="006D67F1"/>
    <w:rsid w:val="006E0326"/>
    <w:rsid w:val="006E1FAD"/>
    <w:rsid w:val="006E2B79"/>
    <w:rsid w:val="006E3C91"/>
    <w:rsid w:val="006E4F8F"/>
    <w:rsid w:val="006E66FD"/>
    <w:rsid w:val="006E766B"/>
    <w:rsid w:val="006E7B80"/>
    <w:rsid w:val="006F0629"/>
    <w:rsid w:val="006F1136"/>
    <w:rsid w:val="006F1AC6"/>
    <w:rsid w:val="006F1C1E"/>
    <w:rsid w:val="006F6391"/>
    <w:rsid w:val="00700DCB"/>
    <w:rsid w:val="0070263E"/>
    <w:rsid w:val="00702682"/>
    <w:rsid w:val="007040A6"/>
    <w:rsid w:val="007053A3"/>
    <w:rsid w:val="007107F7"/>
    <w:rsid w:val="007114E7"/>
    <w:rsid w:val="007131D6"/>
    <w:rsid w:val="00715FCB"/>
    <w:rsid w:val="00716133"/>
    <w:rsid w:val="0071653B"/>
    <w:rsid w:val="00716FC9"/>
    <w:rsid w:val="0071773C"/>
    <w:rsid w:val="00717C71"/>
    <w:rsid w:val="00720325"/>
    <w:rsid w:val="007205E5"/>
    <w:rsid w:val="007208E2"/>
    <w:rsid w:val="00721362"/>
    <w:rsid w:val="00721885"/>
    <w:rsid w:val="00722E2F"/>
    <w:rsid w:val="0072320A"/>
    <w:rsid w:val="00723866"/>
    <w:rsid w:val="00723B94"/>
    <w:rsid w:val="0072491F"/>
    <w:rsid w:val="00724F11"/>
    <w:rsid w:val="00725C13"/>
    <w:rsid w:val="00726D0F"/>
    <w:rsid w:val="00731B0A"/>
    <w:rsid w:val="007324E3"/>
    <w:rsid w:val="00735A9A"/>
    <w:rsid w:val="00735B51"/>
    <w:rsid w:val="007361C5"/>
    <w:rsid w:val="0073671B"/>
    <w:rsid w:val="00737B87"/>
    <w:rsid w:val="007403BE"/>
    <w:rsid w:val="00742BA4"/>
    <w:rsid w:val="0074334D"/>
    <w:rsid w:val="00744D8F"/>
    <w:rsid w:val="00745590"/>
    <w:rsid w:val="00747E8C"/>
    <w:rsid w:val="007515E4"/>
    <w:rsid w:val="00751ECE"/>
    <w:rsid w:val="00752756"/>
    <w:rsid w:val="007531BB"/>
    <w:rsid w:val="007532E0"/>
    <w:rsid w:val="007549F2"/>
    <w:rsid w:val="00756F18"/>
    <w:rsid w:val="007627F6"/>
    <w:rsid w:val="00762FD2"/>
    <w:rsid w:val="007641E2"/>
    <w:rsid w:val="007662A2"/>
    <w:rsid w:val="007665CC"/>
    <w:rsid w:val="007671C6"/>
    <w:rsid w:val="00770531"/>
    <w:rsid w:val="00770E2C"/>
    <w:rsid w:val="00771E01"/>
    <w:rsid w:val="007723FE"/>
    <w:rsid w:val="00773081"/>
    <w:rsid w:val="007736CB"/>
    <w:rsid w:val="0077498E"/>
    <w:rsid w:val="00775A7A"/>
    <w:rsid w:val="007760AE"/>
    <w:rsid w:val="00783191"/>
    <w:rsid w:val="00783896"/>
    <w:rsid w:val="0079152A"/>
    <w:rsid w:val="0079252F"/>
    <w:rsid w:val="007928A5"/>
    <w:rsid w:val="00792EC0"/>
    <w:rsid w:val="00793C6E"/>
    <w:rsid w:val="0079423E"/>
    <w:rsid w:val="00794A7A"/>
    <w:rsid w:val="0079504F"/>
    <w:rsid w:val="0079567E"/>
    <w:rsid w:val="007966AA"/>
    <w:rsid w:val="0079729F"/>
    <w:rsid w:val="0079762D"/>
    <w:rsid w:val="00797C0D"/>
    <w:rsid w:val="007A0922"/>
    <w:rsid w:val="007A17DD"/>
    <w:rsid w:val="007A3C4B"/>
    <w:rsid w:val="007A3C52"/>
    <w:rsid w:val="007A698B"/>
    <w:rsid w:val="007B0EE4"/>
    <w:rsid w:val="007B23F4"/>
    <w:rsid w:val="007B32C8"/>
    <w:rsid w:val="007B4895"/>
    <w:rsid w:val="007B4ABA"/>
    <w:rsid w:val="007B58B7"/>
    <w:rsid w:val="007B65F8"/>
    <w:rsid w:val="007B6AB3"/>
    <w:rsid w:val="007B6F32"/>
    <w:rsid w:val="007B7A67"/>
    <w:rsid w:val="007C010B"/>
    <w:rsid w:val="007C11B2"/>
    <w:rsid w:val="007C236F"/>
    <w:rsid w:val="007C251E"/>
    <w:rsid w:val="007C25A1"/>
    <w:rsid w:val="007C269B"/>
    <w:rsid w:val="007C3604"/>
    <w:rsid w:val="007C7039"/>
    <w:rsid w:val="007C771D"/>
    <w:rsid w:val="007C7A57"/>
    <w:rsid w:val="007D221E"/>
    <w:rsid w:val="007D2FD4"/>
    <w:rsid w:val="007D3320"/>
    <w:rsid w:val="007D6584"/>
    <w:rsid w:val="007E00D7"/>
    <w:rsid w:val="007E03AD"/>
    <w:rsid w:val="007E3EF5"/>
    <w:rsid w:val="007E4890"/>
    <w:rsid w:val="007E60E8"/>
    <w:rsid w:val="007E65B3"/>
    <w:rsid w:val="007E6699"/>
    <w:rsid w:val="007E7C74"/>
    <w:rsid w:val="007F10D5"/>
    <w:rsid w:val="007F1231"/>
    <w:rsid w:val="007F1673"/>
    <w:rsid w:val="007F2243"/>
    <w:rsid w:val="007F2F34"/>
    <w:rsid w:val="007F303D"/>
    <w:rsid w:val="007F4DC8"/>
    <w:rsid w:val="007F5384"/>
    <w:rsid w:val="007F6C66"/>
    <w:rsid w:val="0080179D"/>
    <w:rsid w:val="00801901"/>
    <w:rsid w:val="00801B2B"/>
    <w:rsid w:val="00801BA7"/>
    <w:rsid w:val="0080208B"/>
    <w:rsid w:val="00802307"/>
    <w:rsid w:val="0080284F"/>
    <w:rsid w:val="00803659"/>
    <w:rsid w:val="008039C3"/>
    <w:rsid w:val="008051D1"/>
    <w:rsid w:val="008062E7"/>
    <w:rsid w:val="0080771E"/>
    <w:rsid w:val="00810BB9"/>
    <w:rsid w:val="008112D7"/>
    <w:rsid w:val="008113A7"/>
    <w:rsid w:val="008117F7"/>
    <w:rsid w:val="00812BA6"/>
    <w:rsid w:val="0081308C"/>
    <w:rsid w:val="00813CB9"/>
    <w:rsid w:val="00814220"/>
    <w:rsid w:val="00814369"/>
    <w:rsid w:val="00816BA7"/>
    <w:rsid w:val="00820195"/>
    <w:rsid w:val="0082180C"/>
    <w:rsid w:val="00822118"/>
    <w:rsid w:val="00822E90"/>
    <w:rsid w:val="00824C67"/>
    <w:rsid w:val="00825E3A"/>
    <w:rsid w:val="00826218"/>
    <w:rsid w:val="00833BA2"/>
    <w:rsid w:val="008345E6"/>
    <w:rsid w:val="00835A4F"/>
    <w:rsid w:val="00836E7A"/>
    <w:rsid w:val="00841371"/>
    <w:rsid w:val="008450B8"/>
    <w:rsid w:val="008454A6"/>
    <w:rsid w:val="008473D6"/>
    <w:rsid w:val="008474EB"/>
    <w:rsid w:val="00850EA6"/>
    <w:rsid w:val="00850FB3"/>
    <w:rsid w:val="0085107E"/>
    <w:rsid w:val="00851986"/>
    <w:rsid w:val="0085217F"/>
    <w:rsid w:val="00852598"/>
    <w:rsid w:val="00852D1B"/>
    <w:rsid w:val="00854CC8"/>
    <w:rsid w:val="008553D4"/>
    <w:rsid w:val="00855874"/>
    <w:rsid w:val="00855BAB"/>
    <w:rsid w:val="008560EE"/>
    <w:rsid w:val="00856F36"/>
    <w:rsid w:val="008570E0"/>
    <w:rsid w:val="00857BCC"/>
    <w:rsid w:val="008614D4"/>
    <w:rsid w:val="0086161B"/>
    <w:rsid w:val="0086330B"/>
    <w:rsid w:val="008637C1"/>
    <w:rsid w:val="00863ED0"/>
    <w:rsid w:val="008647FD"/>
    <w:rsid w:val="0086573A"/>
    <w:rsid w:val="008658D3"/>
    <w:rsid w:val="0086756C"/>
    <w:rsid w:val="00867F4E"/>
    <w:rsid w:val="0087156A"/>
    <w:rsid w:val="00873DE1"/>
    <w:rsid w:val="00873FE5"/>
    <w:rsid w:val="00874258"/>
    <w:rsid w:val="00874647"/>
    <w:rsid w:val="00875071"/>
    <w:rsid w:val="008750EF"/>
    <w:rsid w:val="008751DF"/>
    <w:rsid w:val="00875E0F"/>
    <w:rsid w:val="00875EBE"/>
    <w:rsid w:val="0087647D"/>
    <w:rsid w:val="008773E9"/>
    <w:rsid w:val="0087742D"/>
    <w:rsid w:val="00877AFC"/>
    <w:rsid w:val="00877EC2"/>
    <w:rsid w:val="00880078"/>
    <w:rsid w:val="0088064E"/>
    <w:rsid w:val="0088089D"/>
    <w:rsid w:val="0088142A"/>
    <w:rsid w:val="0088189F"/>
    <w:rsid w:val="0088249E"/>
    <w:rsid w:val="00882851"/>
    <w:rsid w:val="00883225"/>
    <w:rsid w:val="00890F98"/>
    <w:rsid w:val="00891713"/>
    <w:rsid w:val="00892983"/>
    <w:rsid w:val="00895451"/>
    <w:rsid w:val="00897938"/>
    <w:rsid w:val="008A05A2"/>
    <w:rsid w:val="008A0D53"/>
    <w:rsid w:val="008A14A6"/>
    <w:rsid w:val="008A1F52"/>
    <w:rsid w:val="008A6450"/>
    <w:rsid w:val="008A6D7F"/>
    <w:rsid w:val="008A7375"/>
    <w:rsid w:val="008A791C"/>
    <w:rsid w:val="008B0443"/>
    <w:rsid w:val="008B1F1B"/>
    <w:rsid w:val="008B2F01"/>
    <w:rsid w:val="008B4E34"/>
    <w:rsid w:val="008B6887"/>
    <w:rsid w:val="008B6C4D"/>
    <w:rsid w:val="008C0B93"/>
    <w:rsid w:val="008C2E92"/>
    <w:rsid w:val="008C2F4B"/>
    <w:rsid w:val="008C3198"/>
    <w:rsid w:val="008C31B8"/>
    <w:rsid w:val="008C394D"/>
    <w:rsid w:val="008C43D5"/>
    <w:rsid w:val="008C4536"/>
    <w:rsid w:val="008C48C9"/>
    <w:rsid w:val="008C4E82"/>
    <w:rsid w:val="008C57AF"/>
    <w:rsid w:val="008C5ADD"/>
    <w:rsid w:val="008C5C51"/>
    <w:rsid w:val="008C66CE"/>
    <w:rsid w:val="008C7182"/>
    <w:rsid w:val="008C7927"/>
    <w:rsid w:val="008C7F5E"/>
    <w:rsid w:val="008D0B4B"/>
    <w:rsid w:val="008D0F42"/>
    <w:rsid w:val="008D148B"/>
    <w:rsid w:val="008D1AB8"/>
    <w:rsid w:val="008D1F9E"/>
    <w:rsid w:val="008D331A"/>
    <w:rsid w:val="008D39D5"/>
    <w:rsid w:val="008D3F5D"/>
    <w:rsid w:val="008D597F"/>
    <w:rsid w:val="008D6F4C"/>
    <w:rsid w:val="008E082D"/>
    <w:rsid w:val="008E129F"/>
    <w:rsid w:val="008E3F09"/>
    <w:rsid w:val="008E46E5"/>
    <w:rsid w:val="008E4C1E"/>
    <w:rsid w:val="008E4F1D"/>
    <w:rsid w:val="008E64DE"/>
    <w:rsid w:val="008E7A4C"/>
    <w:rsid w:val="008E7BBA"/>
    <w:rsid w:val="008F0220"/>
    <w:rsid w:val="008F099B"/>
    <w:rsid w:val="008F0F82"/>
    <w:rsid w:val="008F1A1A"/>
    <w:rsid w:val="008F3F44"/>
    <w:rsid w:val="008F41A7"/>
    <w:rsid w:val="008F4908"/>
    <w:rsid w:val="008F7D88"/>
    <w:rsid w:val="009000D1"/>
    <w:rsid w:val="009023C1"/>
    <w:rsid w:val="00905078"/>
    <w:rsid w:val="0091146D"/>
    <w:rsid w:val="00911DD5"/>
    <w:rsid w:val="00912029"/>
    <w:rsid w:val="00912894"/>
    <w:rsid w:val="00912922"/>
    <w:rsid w:val="00913205"/>
    <w:rsid w:val="00917CF5"/>
    <w:rsid w:val="00920DF5"/>
    <w:rsid w:val="00923BF2"/>
    <w:rsid w:val="00923CF4"/>
    <w:rsid w:val="00924734"/>
    <w:rsid w:val="00924B9D"/>
    <w:rsid w:val="009272A5"/>
    <w:rsid w:val="00927C57"/>
    <w:rsid w:val="009300B6"/>
    <w:rsid w:val="00931D6A"/>
    <w:rsid w:val="00932FD4"/>
    <w:rsid w:val="009335BC"/>
    <w:rsid w:val="00933CA7"/>
    <w:rsid w:val="00934EEA"/>
    <w:rsid w:val="00934F57"/>
    <w:rsid w:val="009365BD"/>
    <w:rsid w:val="009401A2"/>
    <w:rsid w:val="0094091C"/>
    <w:rsid w:val="00941654"/>
    <w:rsid w:val="009425F5"/>
    <w:rsid w:val="00943F6E"/>
    <w:rsid w:val="00944F69"/>
    <w:rsid w:val="00945151"/>
    <w:rsid w:val="00945245"/>
    <w:rsid w:val="009459CC"/>
    <w:rsid w:val="00945E30"/>
    <w:rsid w:val="00945F53"/>
    <w:rsid w:val="009472D1"/>
    <w:rsid w:val="00947482"/>
    <w:rsid w:val="00947A9E"/>
    <w:rsid w:val="00950154"/>
    <w:rsid w:val="00953C31"/>
    <w:rsid w:val="009541DB"/>
    <w:rsid w:val="00954D6B"/>
    <w:rsid w:val="00954E20"/>
    <w:rsid w:val="009553F4"/>
    <w:rsid w:val="00961117"/>
    <w:rsid w:val="00965390"/>
    <w:rsid w:val="00967241"/>
    <w:rsid w:val="00967F63"/>
    <w:rsid w:val="00971EE1"/>
    <w:rsid w:val="009729E4"/>
    <w:rsid w:val="00975E86"/>
    <w:rsid w:val="00976D82"/>
    <w:rsid w:val="0097701C"/>
    <w:rsid w:val="00977AE0"/>
    <w:rsid w:val="009827E6"/>
    <w:rsid w:val="009830CC"/>
    <w:rsid w:val="0098341C"/>
    <w:rsid w:val="00985235"/>
    <w:rsid w:val="0098641F"/>
    <w:rsid w:val="00986646"/>
    <w:rsid w:val="00986A1E"/>
    <w:rsid w:val="00986B0C"/>
    <w:rsid w:val="00987456"/>
    <w:rsid w:val="00987B61"/>
    <w:rsid w:val="009936B3"/>
    <w:rsid w:val="009937BE"/>
    <w:rsid w:val="00993C21"/>
    <w:rsid w:val="00994856"/>
    <w:rsid w:val="00994D6A"/>
    <w:rsid w:val="0099592F"/>
    <w:rsid w:val="00997959"/>
    <w:rsid w:val="00997E9B"/>
    <w:rsid w:val="009A00C6"/>
    <w:rsid w:val="009A327E"/>
    <w:rsid w:val="009A6AFE"/>
    <w:rsid w:val="009B0B41"/>
    <w:rsid w:val="009B1FAC"/>
    <w:rsid w:val="009B2A28"/>
    <w:rsid w:val="009B3472"/>
    <w:rsid w:val="009B52C5"/>
    <w:rsid w:val="009B5A75"/>
    <w:rsid w:val="009B6B2F"/>
    <w:rsid w:val="009C0313"/>
    <w:rsid w:val="009C1083"/>
    <w:rsid w:val="009C134B"/>
    <w:rsid w:val="009C1A3D"/>
    <w:rsid w:val="009C1CD9"/>
    <w:rsid w:val="009C209A"/>
    <w:rsid w:val="009C3782"/>
    <w:rsid w:val="009C3EB0"/>
    <w:rsid w:val="009C556C"/>
    <w:rsid w:val="009C5A02"/>
    <w:rsid w:val="009C6B13"/>
    <w:rsid w:val="009C7D64"/>
    <w:rsid w:val="009D0813"/>
    <w:rsid w:val="009D10D3"/>
    <w:rsid w:val="009D14B5"/>
    <w:rsid w:val="009D610C"/>
    <w:rsid w:val="009D7415"/>
    <w:rsid w:val="009E0733"/>
    <w:rsid w:val="009E0C98"/>
    <w:rsid w:val="009E1426"/>
    <w:rsid w:val="009E2A3D"/>
    <w:rsid w:val="009E3B41"/>
    <w:rsid w:val="009E3E05"/>
    <w:rsid w:val="009E3E5C"/>
    <w:rsid w:val="009E4BB1"/>
    <w:rsid w:val="009E5DB0"/>
    <w:rsid w:val="009E60B7"/>
    <w:rsid w:val="009E65D0"/>
    <w:rsid w:val="009E725B"/>
    <w:rsid w:val="009E7E5D"/>
    <w:rsid w:val="009F0BE6"/>
    <w:rsid w:val="009F3383"/>
    <w:rsid w:val="009F40E1"/>
    <w:rsid w:val="009F5CD9"/>
    <w:rsid w:val="009F635C"/>
    <w:rsid w:val="009F65E8"/>
    <w:rsid w:val="009F776F"/>
    <w:rsid w:val="009F777E"/>
    <w:rsid w:val="00A01596"/>
    <w:rsid w:val="00A035E1"/>
    <w:rsid w:val="00A03CC4"/>
    <w:rsid w:val="00A05485"/>
    <w:rsid w:val="00A137A2"/>
    <w:rsid w:val="00A16FA6"/>
    <w:rsid w:val="00A17502"/>
    <w:rsid w:val="00A214C4"/>
    <w:rsid w:val="00A22424"/>
    <w:rsid w:val="00A2246F"/>
    <w:rsid w:val="00A2276B"/>
    <w:rsid w:val="00A22F43"/>
    <w:rsid w:val="00A23791"/>
    <w:rsid w:val="00A24A44"/>
    <w:rsid w:val="00A26B38"/>
    <w:rsid w:val="00A27A8D"/>
    <w:rsid w:val="00A32D63"/>
    <w:rsid w:val="00A33269"/>
    <w:rsid w:val="00A347CA"/>
    <w:rsid w:val="00A3560C"/>
    <w:rsid w:val="00A36045"/>
    <w:rsid w:val="00A3701D"/>
    <w:rsid w:val="00A3735E"/>
    <w:rsid w:val="00A4027B"/>
    <w:rsid w:val="00A42BF7"/>
    <w:rsid w:val="00A4389F"/>
    <w:rsid w:val="00A43BDA"/>
    <w:rsid w:val="00A43E61"/>
    <w:rsid w:val="00A43FF8"/>
    <w:rsid w:val="00A44498"/>
    <w:rsid w:val="00A44D21"/>
    <w:rsid w:val="00A4798A"/>
    <w:rsid w:val="00A50B54"/>
    <w:rsid w:val="00A51845"/>
    <w:rsid w:val="00A52EF6"/>
    <w:rsid w:val="00A534A2"/>
    <w:rsid w:val="00A53A5C"/>
    <w:rsid w:val="00A54A76"/>
    <w:rsid w:val="00A570F7"/>
    <w:rsid w:val="00A5782E"/>
    <w:rsid w:val="00A60D6E"/>
    <w:rsid w:val="00A643AE"/>
    <w:rsid w:val="00A6566C"/>
    <w:rsid w:val="00A67CF7"/>
    <w:rsid w:val="00A7107D"/>
    <w:rsid w:val="00A71F76"/>
    <w:rsid w:val="00A724E6"/>
    <w:rsid w:val="00A72D5B"/>
    <w:rsid w:val="00A73212"/>
    <w:rsid w:val="00A73BF1"/>
    <w:rsid w:val="00A747FC"/>
    <w:rsid w:val="00A74993"/>
    <w:rsid w:val="00A74F7D"/>
    <w:rsid w:val="00A750CE"/>
    <w:rsid w:val="00A757AE"/>
    <w:rsid w:val="00A766A1"/>
    <w:rsid w:val="00A76721"/>
    <w:rsid w:val="00A767E1"/>
    <w:rsid w:val="00A77A94"/>
    <w:rsid w:val="00A802C5"/>
    <w:rsid w:val="00A8044B"/>
    <w:rsid w:val="00A81C9D"/>
    <w:rsid w:val="00A823C5"/>
    <w:rsid w:val="00A82804"/>
    <w:rsid w:val="00A832CD"/>
    <w:rsid w:val="00A83FB1"/>
    <w:rsid w:val="00A8402F"/>
    <w:rsid w:val="00A84ED6"/>
    <w:rsid w:val="00A863ED"/>
    <w:rsid w:val="00A87A8B"/>
    <w:rsid w:val="00A87F98"/>
    <w:rsid w:val="00A90822"/>
    <w:rsid w:val="00A90E21"/>
    <w:rsid w:val="00A90F02"/>
    <w:rsid w:val="00A9280F"/>
    <w:rsid w:val="00A93963"/>
    <w:rsid w:val="00A94AED"/>
    <w:rsid w:val="00A94F11"/>
    <w:rsid w:val="00A95F45"/>
    <w:rsid w:val="00A960E7"/>
    <w:rsid w:val="00A966D4"/>
    <w:rsid w:val="00A970AD"/>
    <w:rsid w:val="00AA3A07"/>
    <w:rsid w:val="00AA3A6E"/>
    <w:rsid w:val="00AA40AC"/>
    <w:rsid w:val="00AA51E1"/>
    <w:rsid w:val="00AA6925"/>
    <w:rsid w:val="00AA74B3"/>
    <w:rsid w:val="00AA753B"/>
    <w:rsid w:val="00AA7975"/>
    <w:rsid w:val="00AA7CBE"/>
    <w:rsid w:val="00AB0896"/>
    <w:rsid w:val="00AB0C43"/>
    <w:rsid w:val="00AB27D5"/>
    <w:rsid w:val="00AB4D7E"/>
    <w:rsid w:val="00AB5ABF"/>
    <w:rsid w:val="00AB652C"/>
    <w:rsid w:val="00AB7CA3"/>
    <w:rsid w:val="00AC1BF7"/>
    <w:rsid w:val="00AC360A"/>
    <w:rsid w:val="00AC5FFE"/>
    <w:rsid w:val="00AC79D1"/>
    <w:rsid w:val="00AD01F3"/>
    <w:rsid w:val="00AD160D"/>
    <w:rsid w:val="00AD1E1B"/>
    <w:rsid w:val="00AD3260"/>
    <w:rsid w:val="00AD3D85"/>
    <w:rsid w:val="00AD4750"/>
    <w:rsid w:val="00AD5E5F"/>
    <w:rsid w:val="00AD635C"/>
    <w:rsid w:val="00AD6CC7"/>
    <w:rsid w:val="00AE19FD"/>
    <w:rsid w:val="00AE265F"/>
    <w:rsid w:val="00AE29F5"/>
    <w:rsid w:val="00AE2B01"/>
    <w:rsid w:val="00AE32C3"/>
    <w:rsid w:val="00AE4314"/>
    <w:rsid w:val="00AE568F"/>
    <w:rsid w:val="00AE6C0D"/>
    <w:rsid w:val="00AE6E10"/>
    <w:rsid w:val="00AF1CBF"/>
    <w:rsid w:val="00AF2355"/>
    <w:rsid w:val="00AF2377"/>
    <w:rsid w:val="00AF367C"/>
    <w:rsid w:val="00AF6694"/>
    <w:rsid w:val="00B05777"/>
    <w:rsid w:val="00B11479"/>
    <w:rsid w:val="00B121E1"/>
    <w:rsid w:val="00B12C4E"/>
    <w:rsid w:val="00B13E48"/>
    <w:rsid w:val="00B14EE6"/>
    <w:rsid w:val="00B15003"/>
    <w:rsid w:val="00B1549E"/>
    <w:rsid w:val="00B15E7D"/>
    <w:rsid w:val="00B16475"/>
    <w:rsid w:val="00B16ED5"/>
    <w:rsid w:val="00B174C8"/>
    <w:rsid w:val="00B17E0E"/>
    <w:rsid w:val="00B20196"/>
    <w:rsid w:val="00B207FF"/>
    <w:rsid w:val="00B2380A"/>
    <w:rsid w:val="00B257DA"/>
    <w:rsid w:val="00B274C0"/>
    <w:rsid w:val="00B2776E"/>
    <w:rsid w:val="00B345C3"/>
    <w:rsid w:val="00B36910"/>
    <w:rsid w:val="00B3781B"/>
    <w:rsid w:val="00B37B47"/>
    <w:rsid w:val="00B40004"/>
    <w:rsid w:val="00B40715"/>
    <w:rsid w:val="00B40BDA"/>
    <w:rsid w:val="00B40D53"/>
    <w:rsid w:val="00B42F43"/>
    <w:rsid w:val="00B44BDA"/>
    <w:rsid w:val="00B45013"/>
    <w:rsid w:val="00B45BB9"/>
    <w:rsid w:val="00B4670B"/>
    <w:rsid w:val="00B46DE3"/>
    <w:rsid w:val="00B4743C"/>
    <w:rsid w:val="00B50589"/>
    <w:rsid w:val="00B508B8"/>
    <w:rsid w:val="00B52070"/>
    <w:rsid w:val="00B52AC1"/>
    <w:rsid w:val="00B52F20"/>
    <w:rsid w:val="00B53298"/>
    <w:rsid w:val="00B53901"/>
    <w:rsid w:val="00B5468B"/>
    <w:rsid w:val="00B54CC3"/>
    <w:rsid w:val="00B56E75"/>
    <w:rsid w:val="00B57B10"/>
    <w:rsid w:val="00B60243"/>
    <w:rsid w:val="00B60833"/>
    <w:rsid w:val="00B6096A"/>
    <w:rsid w:val="00B613F8"/>
    <w:rsid w:val="00B617CB"/>
    <w:rsid w:val="00B633B2"/>
    <w:rsid w:val="00B645D9"/>
    <w:rsid w:val="00B671D8"/>
    <w:rsid w:val="00B72A58"/>
    <w:rsid w:val="00B73AE8"/>
    <w:rsid w:val="00B73D55"/>
    <w:rsid w:val="00B748B3"/>
    <w:rsid w:val="00B759B8"/>
    <w:rsid w:val="00B77CD1"/>
    <w:rsid w:val="00B83D5F"/>
    <w:rsid w:val="00B865FE"/>
    <w:rsid w:val="00B86DF1"/>
    <w:rsid w:val="00B90349"/>
    <w:rsid w:val="00B90853"/>
    <w:rsid w:val="00B90B16"/>
    <w:rsid w:val="00B912B2"/>
    <w:rsid w:val="00B920A0"/>
    <w:rsid w:val="00B92596"/>
    <w:rsid w:val="00B928E3"/>
    <w:rsid w:val="00B92ECB"/>
    <w:rsid w:val="00B92F81"/>
    <w:rsid w:val="00B93688"/>
    <w:rsid w:val="00B94C02"/>
    <w:rsid w:val="00B94DB0"/>
    <w:rsid w:val="00B962CF"/>
    <w:rsid w:val="00B9667A"/>
    <w:rsid w:val="00BA0686"/>
    <w:rsid w:val="00BA209E"/>
    <w:rsid w:val="00BA3093"/>
    <w:rsid w:val="00BA3CE0"/>
    <w:rsid w:val="00BA43AE"/>
    <w:rsid w:val="00BA4F86"/>
    <w:rsid w:val="00BA6D65"/>
    <w:rsid w:val="00BA718F"/>
    <w:rsid w:val="00BA7E39"/>
    <w:rsid w:val="00BB2B4F"/>
    <w:rsid w:val="00BB4819"/>
    <w:rsid w:val="00BB4BA8"/>
    <w:rsid w:val="00BB4DD8"/>
    <w:rsid w:val="00BB73CF"/>
    <w:rsid w:val="00BB79D3"/>
    <w:rsid w:val="00BC007D"/>
    <w:rsid w:val="00BC2065"/>
    <w:rsid w:val="00BC2719"/>
    <w:rsid w:val="00BC2F4C"/>
    <w:rsid w:val="00BC3C72"/>
    <w:rsid w:val="00BC3F5F"/>
    <w:rsid w:val="00BC4F81"/>
    <w:rsid w:val="00BC6874"/>
    <w:rsid w:val="00BC7E65"/>
    <w:rsid w:val="00BD13B1"/>
    <w:rsid w:val="00BD1BC4"/>
    <w:rsid w:val="00BD1C01"/>
    <w:rsid w:val="00BD34D1"/>
    <w:rsid w:val="00BD3915"/>
    <w:rsid w:val="00BD41BE"/>
    <w:rsid w:val="00BD53EB"/>
    <w:rsid w:val="00BD59A3"/>
    <w:rsid w:val="00BD67F0"/>
    <w:rsid w:val="00BD697B"/>
    <w:rsid w:val="00BD6BF3"/>
    <w:rsid w:val="00BD750F"/>
    <w:rsid w:val="00BD76CB"/>
    <w:rsid w:val="00BD7B4E"/>
    <w:rsid w:val="00BD7C20"/>
    <w:rsid w:val="00BD7D5C"/>
    <w:rsid w:val="00BE24BB"/>
    <w:rsid w:val="00BE3DE4"/>
    <w:rsid w:val="00BE43CC"/>
    <w:rsid w:val="00BE44C3"/>
    <w:rsid w:val="00BE48A9"/>
    <w:rsid w:val="00BE518F"/>
    <w:rsid w:val="00BE5300"/>
    <w:rsid w:val="00BE5929"/>
    <w:rsid w:val="00BE6C02"/>
    <w:rsid w:val="00BE6D23"/>
    <w:rsid w:val="00BF005D"/>
    <w:rsid w:val="00BF022E"/>
    <w:rsid w:val="00BF0C60"/>
    <w:rsid w:val="00BF11A4"/>
    <w:rsid w:val="00BF1893"/>
    <w:rsid w:val="00BF1D23"/>
    <w:rsid w:val="00BF3A77"/>
    <w:rsid w:val="00BF3D83"/>
    <w:rsid w:val="00BF4280"/>
    <w:rsid w:val="00BF5497"/>
    <w:rsid w:val="00BF5E43"/>
    <w:rsid w:val="00BF61CB"/>
    <w:rsid w:val="00BF649C"/>
    <w:rsid w:val="00C009FE"/>
    <w:rsid w:val="00C03449"/>
    <w:rsid w:val="00C035D3"/>
    <w:rsid w:val="00C045D6"/>
    <w:rsid w:val="00C04DE4"/>
    <w:rsid w:val="00C05204"/>
    <w:rsid w:val="00C063A8"/>
    <w:rsid w:val="00C06CBA"/>
    <w:rsid w:val="00C06D59"/>
    <w:rsid w:val="00C06FA1"/>
    <w:rsid w:val="00C07823"/>
    <w:rsid w:val="00C10C29"/>
    <w:rsid w:val="00C10C35"/>
    <w:rsid w:val="00C11BF9"/>
    <w:rsid w:val="00C12B8B"/>
    <w:rsid w:val="00C12C7A"/>
    <w:rsid w:val="00C13D7E"/>
    <w:rsid w:val="00C14905"/>
    <w:rsid w:val="00C15373"/>
    <w:rsid w:val="00C15375"/>
    <w:rsid w:val="00C15697"/>
    <w:rsid w:val="00C16DCF"/>
    <w:rsid w:val="00C173AA"/>
    <w:rsid w:val="00C17E84"/>
    <w:rsid w:val="00C22C42"/>
    <w:rsid w:val="00C23589"/>
    <w:rsid w:val="00C23A0B"/>
    <w:rsid w:val="00C23C53"/>
    <w:rsid w:val="00C2481D"/>
    <w:rsid w:val="00C24DDE"/>
    <w:rsid w:val="00C2583F"/>
    <w:rsid w:val="00C26E3D"/>
    <w:rsid w:val="00C278B8"/>
    <w:rsid w:val="00C31868"/>
    <w:rsid w:val="00C319ED"/>
    <w:rsid w:val="00C31B80"/>
    <w:rsid w:val="00C31F8D"/>
    <w:rsid w:val="00C32CC7"/>
    <w:rsid w:val="00C32F5E"/>
    <w:rsid w:val="00C3382D"/>
    <w:rsid w:val="00C33C03"/>
    <w:rsid w:val="00C34E90"/>
    <w:rsid w:val="00C35213"/>
    <w:rsid w:val="00C35EB3"/>
    <w:rsid w:val="00C37077"/>
    <w:rsid w:val="00C37A37"/>
    <w:rsid w:val="00C40203"/>
    <w:rsid w:val="00C406DD"/>
    <w:rsid w:val="00C42A4C"/>
    <w:rsid w:val="00C42B63"/>
    <w:rsid w:val="00C43865"/>
    <w:rsid w:val="00C44E1B"/>
    <w:rsid w:val="00C45436"/>
    <w:rsid w:val="00C47517"/>
    <w:rsid w:val="00C5224F"/>
    <w:rsid w:val="00C5329E"/>
    <w:rsid w:val="00C5345B"/>
    <w:rsid w:val="00C556A0"/>
    <w:rsid w:val="00C607AC"/>
    <w:rsid w:val="00C60D6D"/>
    <w:rsid w:val="00C6262E"/>
    <w:rsid w:val="00C62805"/>
    <w:rsid w:val="00C62E95"/>
    <w:rsid w:val="00C63F14"/>
    <w:rsid w:val="00C658EF"/>
    <w:rsid w:val="00C65AA2"/>
    <w:rsid w:val="00C65D90"/>
    <w:rsid w:val="00C66172"/>
    <w:rsid w:val="00C66F1E"/>
    <w:rsid w:val="00C67C53"/>
    <w:rsid w:val="00C73D06"/>
    <w:rsid w:val="00C74216"/>
    <w:rsid w:val="00C744A5"/>
    <w:rsid w:val="00C755B5"/>
    <w:rsid w:val="00C75CA6"/>
    <w:rsid w:val="00C76495"/>
    <w:rsid w:val="00C77F53"/>
    <w:rsid w:val="00C81626"/>
    <w:rsid w:val="00C81D60"/>
    <w:rsid w:val="00C82888"/>
    <w:rsid w:val="00C8308A"/>
    <w:rsid w:val="00C83DC2"/>
    <w:rsid w:val="00C847D1"/>
    <w:rsid w:val="00C871B7"/>
    <w:rsid w:val="00C90AAA"/>
    <w:rsid w:val="00C90DE7"/>
    <w:rsid w:val="00C92969"/>
    <w:rsid w:val="00C929DF"/>
    <w:rsid w:val="00C9519C"/>
    <w:rsid w:val="00C95C3E"/>
    <w:rsid w:val="00C95EEE"/>
    <w:rsid w:val="00C96C89"/>
    <w:rsid w:val="00C973D2"/>
    <w:rsid w:val="00C9742E"/>
    <w:rsid w:val="00C97E08"/>
    <w:rsid w:val="00CA08A3"/>
    <w:rsid w:val="00CA10C0"/>
    <w:rsid w:val="00CA1209"/>
    <w:rsid w:val="00CA20B0"/>
    <w:rsid w:val="00CA24D1"/>
    <w:rsid w:val="00CA2A94"/>
    <w:rsid w:val="00CA5882"/>
    <w:rsid w:val="00CA5EC1"/>
    <w:rsid w:val="00CA6808"/>
    <w:rsid w:val="00CB0513"/>
    <w:rsid w:val="00CB0C96"/>
    <w:rsid w:val="00CB1B87"/>
    <w:rsid w:val="00CB329F"/>
    <w:rsid w:val="00CB6177"/>
    <w:rsid w:val="00CB6E7B"/>
    <w:rsid w:val="00CB76B6"/>
    <w:rsid w:val="00CB76F9"/>
    <w:rsid w:val="00CB7F48"/>
    <w:rsid w:val="00CC07F8"/>
    <w:rsid w:val="00CC2D75"/>
    <w:rsid w:val="00CC4DB2"/>
    <w:rsid w:val="00CC6C9B"/>
    <w:rsid w:val="00CC75A4"/>
    <w:rsid w:val="00CD01F8"/>
    <w:rsid w:val="00CD2DBD"/>
    <w:rsid w:val="00CD2E75"/>
    <w:rsid w:val="00CD40F6"/>
    <w:rsid w:val="00CD4C47"/>
    <w:rsid w:val="00CD62D7"/>
    <w:rsid w:val="00CE15FD"/>
    <w:rsid w:val="00CE2952"/>
    <w:rsid w:val="00CE2B52"/>
    <w:rsid w:val="00CE4328"/>
    <w:rsid w:val="00CE6362"/>
    <w:rsid w:val="00CE7CD2"/>
    <w:rsid w:val="00CF0138"/>
    <w:rsid w:val="00CF0148"/>
    <w:rsid w:val="00CF01F6"/>
    <w:rsid w:val="00CF0228"/>
    <w:rsid w:val="00CF136E"/>
    <w:rsid w:val="00CF1809"/>
    <w:rsid w:val="00CF3299"/>
    <w:rsid w:val="00CF43E0"/>
    <w:rsid w:val="00CF4702"/>
    <w:rsid w:val="00D01231"/>
    <w:rsid w:val="00D0224E"/>
    <w:rsid w:val="00D03CAF"/>
    <w:rsid w:val="00D04154"/>
    <w:rsid w:val="00D048BA"/>
    <w:rsid w:val="00D04A6D"/>
    <w:rsid w:val="00D05078"/>
    <w:rsid w:val="00D053D2"/>
    <w:rsid w:val="00D0554F"/>
    <w:rsid w:val="00D07251"/>
    <w:rsid w:val="00D12128"/>
    <w:rsid w:val="00D130C6"/>
    <w:rsid w:val="00D137BE"/>
    <w:rsid w:val="00D14689"/>
    <w:rsid w:val="00D15CF0"/>
    <w:rsid w:val="00D16AB7"/>
    <w:rsid w:val="00D20CE0"/>
    <w:rsid w:val="00D215A3"/>
    <w:rsid w:val="00D22D3A"/>
    <w:rsid w:val="00D25BD9"/>
    <w:rsid w:val="00D260EC"/>
    <w:rsid w:val="00D26138"/>
    <w:rsid w:val="00D27E42"/>
    <w:rsid w:val="00D3045A"/>
    <w:rsid w:val="00D31021"/>
    <w:rsid w:val="00D31493"/>
    <w:rsid w:val="00D316B0"/>
    <w:rsid w:val="00D31C4C"/>
    <w:rsid w:val="00D35555"/>
    <w:rsid w:val="00D36020"/>
    <w:rsid w:val="00D361C0"/>
    <w:rsid w:val="00D3637E"/>
    <w:rsid w:val="00D36DB4"/>
    <w:rsid w:val="00D36F22"/>
    <w:rsid w:val="00D37464"/>
    <w:rsid w:val="00D375A6"/>
    <w:rsid w:val="00D375AE"/>
    <w:rsid w:val="00D379C5"/>
    <w:rsid w:val="00D4004B"/>
    <w:rsid w:val="00D40D04"/>
    <w:rsid w:val="00D4216A"/>
    <w:rsid w:val="00D43204"/>
    <w:rsid w:val="00D43983"/>
    <w:rsid w:val="00D440A3"/>
    <w:rsid w:val="00D442F6"/>
    <w:rsid w:val="00D4433B"/>
    <w:rsid w:val="00D45C69"/>
    <w:rsid w:val="00D46406"/>
    <w:rsid w:val="00D465D3"/>
    <w:rsid w:val="00D47696"/>
    <w:rsid w:val="00D50496"/>
    <w:rsid w:val="00D51C60"/>
    <w:rsid w:val="00D51EA4"/>
    <w:rsid w:val="00D52267"/>
    <w:rsid w:val="00D523D5"/>
    <w:rsid w:val="00D54424"/>
    <w:rsid w:val="00D546F2"/>
    <w:rsid w:val="00D54729"/>
    <w:rsid w:val="00D54B31"/>
    <w:rsid w:val="00D56C9F"/>
    <w:rsid w:val="00D602A4"/>
    <w:rsid w:val="00D602A5"/>
    <w:rsid w:val="00D6088E"/>
    <w:rsid w:val="00D6134E"/>
    <w:rsid w:val="00D61696"/>
    <w:rsid w:val="00D62DAE"/>
    <w:rsid w:val="00D648A3"/>
    <w:rsid w:val="00D658B1"/>
    <w:rsid w:val="00D66C90"/>
    <w:rsid w:val="00D67535"/>
    <w:rsid w:val="00D7009F"/>
    <w:rsid w:val="00D701A8"/>
    <w:rsid w:val="00D714D5"/>
    <w:rsid w:val="00D71672"/>
    <w:rsid w:val="00D71E37"/>
    <w:rsid w:val="00D72872"/>
    <w:rsid w:val="00D7437F"/>
    <w:rsid w:val="00D74640"/>
    <w:rsid w:val="00D763EB"/>
    <w:rsid w:val="00D76933"/>
    <w:rsid w:val="00D77559"/>
    <w:rsid w:val="00D80DD7"/>
    <w:rsid w:val="00D8150F"/>
    <w:rsid w:val="00D81874"/>
    <w:rsid w:val="00D8225A"/>
    <w:rsid w:val="00D82D3E"/>
    <w:rsid w:val="00D847B7"/>
    <w:rsid w:val="00D848BC"/>
    <w:rsid w:val="00D85248"/>
    <w:rsid w:val="00D853A2"/>
    <w:rsid w:val="00D9246E"/>
    <w:rsid w:val="00D92594"/>
    <w:rsid w:val="00D9287B"/>
    <w:rsid w:val="00D9398F"/>
    <w:rsid w:val="00D93B88"/>
    <w:rsid w:val="00D93C80"/>
    <w:rsid w:val="00D94200"/>
    <w:rsid w:val="00D94AC2"/>
    <w:rsid w:val="00D9528B"/>
    <w:rsid w:val="00D95B7E"/>
    <w:rsid w:val="00D97470"/>
    <w:rsid w:val="00DA05F9"/>
    <w:rsid w:val="00DA2480"/>
    <w:rsid w:val="00DA4A4B"/>
    <w:rsid w:val="00DA4E62"/>
    <w:rsid w:val="00DB0435"/>
    <w:rsid w:val="00DB0E86"/>
    <w:rsid w:val="00DB1793"/>
    <w:rsid w:val="00DB1B1E"/>
    <w:rsid w:val="00DB1B28"/>
    <w:rsid w:val="00DB1CF7"/>
    <w:rsid w:val="00DB1F4D"/>
    <w:rsid w:val="00DB2E73"/>
    <w:rsid w:val="00DB32F7"/>
    <w:rsid w:val="00DB3ADB"/>
    <w:rsid w:val="00DB3BB0"/>
    <w:rsid w:val="00DB7001"/>
    <w:rsid w:val="00DB76A6"/>
    <w:rsid w:val="00DC0733"/>
    <w:rsid w:val="00DC09E0"/>
    <w:rsid w:val="00DC0FC4"/>
    <w:rsid w:val="00DC1AC1"/>
    <w:rsid w:val="00DC2A3D"/>
    <w:rsid w:val="00DC5998"/>
    <w:rsid w:val="00DC6434"/>
    <w:rsid w:val="00DC6482"/>
    <w:rsid w:val="00DC6EE3"/>
    <w:rsid w:val="00DC7600"/>
    <w:rsid w:val="00DC7796"/>
    <w:rsid w:val="00DD0BCD"/>
    <w:rsid w:val="00DD5ADF"/>
    <w:rsid w:val="00DD7BD4"/>
    <w:rsid w:val="00DE0822"/>
    <w:rsid w:val="00DE0FB0"/>
    <w:rsid w:val="00DE18BC"/>
    <w:rsid w:val="00DE29D2"/>
    <w:rsid w:val="00DE3534"/>
    <w:rsid w:val="00DE4817"/>
    <w:rsid w:val="00DE4913"/>
    <w:rsid w:val="00DE4E9D"/>
    <w:rsid w:val="00DE50B2"/>
    <w:rsid w:val="00DE5E72"/>
    <w:rsid w:val="00DE6945"/>
    <w:rsid w:val="00DF1814"/>
    <w:rsid w:val="00DF183E"/>
    <w:rsid w:val="00DF1B95"/>
    <w:rsid w:val="00DF1D82"/>
    <w:rsid w:val="00DF1ED7"/>
    <w:rsid w:val="00DF2614"/>
    <w:rsid w:val="00DF304E"/>
    <w:rsid w:val="00DF39E6"/>
    <w:rsid w:val="00DF5FBC"/>
    <w:rsid w:val="00DF736D"/>
    <w:rsid w:val="00DF7381"/>
    <w:rsid w:val="00E01D8F"/>
    <w:rsid w:val="00E02399"/>
    <w:rsid w:val="00E03BE2"/>
    <w:rsid w:val="00E07163"/>
    <w:rsid w:val="00E0753B"/>
    <w:rsid w:val="00E07A7E"/>
    <w:rsid w:val="00E07B70"/>
    <w:rsid w:val="00E11070"/>
    <w:rsid w:val="00E1137C"/>
    <w:rsid w:val="00E146E4"/>
    <w:rsid w:val="00E1578B"/>
    <w:rsid w:val="00E15938"/>
    <w:rsid w:val="00E2056E"/>
    <w:rsid w:val="00E20F67"/>
    <w:rsid w:val="00E2436F"/>
    <w:rsid w:val="00E25CFC"/>
    <w:rsid w:val="00E270CC"/>
    <w:rsid w:val="00E319B7"/>
    <w:rsid w:val="00E32F01"/>
    <w:rsid w:val="00E336D1"/>
    <w:rsid w:val="00E33BE1"/>
    <w:rsid w:val="00E3459D"/>
    <w:rsid w:val="00E35792"/>
    <w:rsid w:val="00E36A78"/>
    <w:rsid w:val="00E40BBB"/>
    <w:rsid w:val="00E40EB8"/>
    <w:rsid w:val="00E41672"/>
    <w:rsid w:val="00E420E6"/>
    <w:rsid w:val="00E4331A"/>
    <w:rsid w:val="00E45718"/>
    <w:rsid w:val="00E45EAF"/>
    <w:rsid w:val="00E523C1"/>
    <w:rsid w:val="00E529C7"/>
    <w:rsid w:val="00E52D47"/>
    <w:rsid w:val="00E5523C"/>
    <w:rsid w:val="00E55D5F"/>
    <w:rsid w:val="00E56C76"/>
    <w:rsid w:val="00E57957"/>
    <w:rsid w:val="00E6112C"/>
    <w:rsid w:val="00E61358"/>
    <w:rsid w:val="00E61B56"/>
    <w:rsid w:val="00E62E31"/>
    <w:rsid w:val="00E6412C"/>
    <w:rsid w:val="00E64A45"/>
    <w:rsid w:val="00E669DF"/>
    <w:rsid w:val="00E66B78"/>
    <w:rsid w:val="00E66CEE"/>
    <w:rsid w:val="00E676AB"/>
    <w:rsid w:val="00E677B8"/>
    <w:rsid w:val="00E72516"/>
    <w:rsid w:val="00E72545"/>
    <w:rsid w:val="00E727BD"/>
    <w:rsid w:val="00E72A8D"/>
    <w:rsid w:val="00E738F6"/>
    <w:rsid w:val="00E73E37"/>
    <w:rsid w:val="00E7648E"/>
    <w:rsid w:val="00E76B8E"/>
    <w:rsid w:val="00E77DF5"/>
    <w:rsid w:val="00E81EE5"/>
    <w:rsid w:val="00E82943"/>
    <w:rsid w:val="00E83FEE"/>
    <w:rsid w:val="00E845BD"/>
    <w:rsid w:val="00E84C09"/>
    <w:rsid w:val="00E86F87"/>
    <w:rsid w:val="00E87480"/>
    <w:rsid w:val="00E909E5"/>
    <w:rsid w:val="00E910A5"/>
    <w:rsid w:val="00E928CA"/>
    <w:rsid w:val="00E92D52"/>
    <w:rsid w:val="00E9414D"/>
    <w:rsid w:val="00E948F6"/>
    <w:rsid w:val="00E95F11"/>
    <w:rsid w:val="00E969AE"/>
    <w:rsid w:val="00E97ACA"/>
    <w:rsid w:val="00EA0570"/>
    <w:rsid w:val="00EA0FC0"/>
    <w:rsid w:val="00EA1F31"/>
    <w:rsid w:val="00EA2DD3"/>
    <w:rsid w:val="00EA3C86"/>
    <w:rsid w:val="00EA4FDE"/>
    <w:rsid w:val="00EA50AB"/>
    <w:rsid w:val="00EA5827"/>
    <w:rsid w:val="00EA728E"/>
    <w:rsid w:val="00EA77D9"/>
    <w:rsid w:val="00EB08FC"/>
    <w:rsid w:val="00EB0C4C"/>
    <w:rsid w:val="00EB0DBF"/>
    <w:rsid w:val="00EB1958"/>
    <w:rsid w:val="00EB27E0"/>
    <w:rsid w:val="00EB3A00"/>
    <w:rsid w:val="00EB551D"/>
    <w:rsid w:val="00EB595A"/>
    <w:rsid w:val="00EB656B"/>
    <w:rsid w:val="00EC0748"/>
    <w:rsid w:val="00EC1E94"/>
    <w:rsid w:val="00EC2000"/>
    <w:rsid w:val="00EC2D28"/>
    <w:rsid w:val="00EC41D9"/>
    <w:rsid w:val="00EC71B6"/>
    <w:rsid w:val="00ED0907"/>
    <w:rsid w:val="00ED1AD4"/>
    <w:rsid w:val="00ED1FC0"/>
    <w:rsid w:val="00ED265F"/>
    <w:rsid w:val="00ED2A5F"/>
    <w:rsid w:val="00ED30B2"/>
    <w:rsid w:val="00ED3502"/>
    <w:rsid w:val="00ED521B"/>
    <w:rsid w:val="00ED54FD"/>
    <w:rsid w:val="00ED5824"/>
    <w:rsid w:val="00ED60C2"/>
    <w:rsid w:val="00ED65BA"/>
    <w:rsid w:val="00ED6716"/>
    <w:rsid w:val="00ED6A70"/>
    <w:rsid w:val="00EE05DA"/>
    <w:rsid w:val="00EE09CF"/>
    <w:rsid w:val="00EE2041"/>
    <w:rsid w:val="00EE25C0"/>
    <w:rsid w:val="00EE2873"/>
    <w:rsid w:val="00EE2ACE"/>
    <w:rsid w:val="00EE3696"/>
    <w:rsid w:val="00EE372B"/>
    <w:rsid w:val="00EE4850"/>
    <w:rsid w:val="00EE5BCD"/>
    <w:rsid w:val="00EE5F87"/>
    <w:rsid w:val="00EE60A1"/>
    <w:rsid w:val="00EE6ADC"/>
    <w:rsid w:val="00EE7E4A"/>
    <w:rsid w:val="00EF0D30"/>
    <w:rsid w:val="00EF29B7"/>
    <w:rsid w:val="00EF34FA"/>
    <w:rsid w:val="00EF372D"/>
    <w:rsid w:val="00EF38FC"/>
    <w:rsid w:val="00EF39AA"/>
    <w:rsid w:val="00EF4125"/>
    <w:rsid w:val="00EF413C"/>
    <w:rsid w:val="00EF48DE"/>
    <w:rsid w:val="00EF4C1F"/>
    <w:rsid w:val="00EF4FC7"/>
    <w:rsid w:val="00EF57FC"/>
    <w:rsid w:val="00EF5DA3"/>
    <w:rsid w:val="00EF6790"/>
    <w:rsid w:val="00EF7521"/>
    <w:rsid w:val="00EF7A77"/>
    <w:rsid w:val="00EF7F46"/>
    <w:rsid w:val="00F0199E"/>
    <w:rsid w:val="00F01CC6"/>
    <w:rsid w:val="00F0243F"/>
    <w:rsid w:val="00F02A18"/>
    <w:rsid w:val="00F03496"/>
    <w:rsid w:val="00F03E07"/>
    <w:rsid w:val="00F05B30"/>
    <w:rsid w:val="00F05BA1"/>
    <w:rsid w:val="00F06B5C"/>
    <w:rsid w:val="00F1028A"/>
    <w:rsid w:val="00F108D7"/>
    <w:rsid w:val="00F15812"/>
    <w:rsid w:val="00F20701"/>
    <w:rsid w:val="00F21022"/>
    <w:rsid w:val="00F21DC7"/>
    <w:rsid w:val="00F2231D"/>
    <w:rsid w:val="00F24489"/>
    <w:rsid w:val="00F246BB"/>
    <w:rsid w:val="00F25797"/>
    <w:rsid w:val="00F307CC"/>
    <w:rsid w:val="00F328C7"/>
    <w:rsid w:val="00F37413"/>
    <w:rsid w:val="00F37780"/>
    <w:rsid w:val="00F37F50"/>
    <w:rsid w:val="00F42E11"/>
    <w:rsid w:val="00F4335E"/>
    <w:rsid w:val="00F443EA"/>
    <w:rsid w:val="00F44DEE"/>
    <w:rsid w:val="00F45514"/>
    <w:rsid w:val="00F45839"/>
    <w:rsid w:val="00F46E72"/>
    <w:rsid w:val="00F47287"/>
    <w:rsid w:val="00F503F9"/>
    <w:rsid w:val="00F51BF2"/>
    <w:rsid w:val="00F51CC1"/>
    <w:rsid w:val="00F52734"/>
    <w:rsid w:val="00F53D5D"/>
    <w:rsid w:val="00F5548B"/>
    <w:rsid w:val="00F55EC0"/>
    <w:rsid w:val="00F5729F"/>
    <w:rsid w:val="00F612E6"/>
    <w:rsid w:val="00F631BA"/>
    <w:rsid w:val="00F636FB"/>
    <w:rsid w:val="00F657DC"/>
    <w:rsid w:val="00F6658A"/>
    <w:rsid w:val="00F66CE3"/>
    <w:rsid w:val="00F67167"/>
    <w:rsid w:val="00F67B77"/>
    <w:rsid w:val="00F67F57"/>
    <w:rsid w:val="00F712A6"/>
    <w:rsid w:val="00F7240A"/>
    <w:rsid w:val="00F72A0D"/>
    <w:rsid w:val="00F73355"/>
    <w:rsid w:val="00F744D0"/>
    <w:rsid w:val="00F75A05"/>
    <w:rsid w:val="00F75B80"/>
    <w:rsid w:val="00F77F51"/>
    <w:rsid w:val="00F80FBA"/>
    <w:rsid w:val="00F81314"/>
    <w:rsid w:val="00F81A24"/>
    <w:rsid w:val="00F81E52"/>
    <w:rsid w:val="00F83A40"/>
    <w:rsid w:val="00F84BE5"/>
    <w:rsid w:val="00F929EE"/>
    <w:rsid w:val="00F92AB1"/>
    <w:rsid w:val="00F94389"/>
    <w:rsid w:val="00F951D6"/>
    <w:rsid w:val="00F95DDB"/>
    <w:rsid w:val="00F961E5"/>
    <w:rsid w:val="00F96EF5"/>
    <w:rsid w:val="00F9700A"/>
    <w:rsid w:val="00FA1581"/>
    <w:rsid w:val="00FA5196"/>
    <w:rsid w:val="00FA526A"/>
    <w:rsid w:val="00FA60E5"/>
    <w:rsid w:val="00FA62B9"/>
    <w:rsid w:val="00FA688A"/>
    <w:rsid w:val="00FB02A7"/>
    <w:rsid w:val="00FB1309"/>
    <w:rsid w:val="00FB1CD2"/>
    <w:rsid w:val="00FB3A7B"/>
    <w:rsid w:val="00FB48FF"/>
    <w:rsid w:val="00FB5048"/>
    <w:rsid w:val="00FB5857"/>
    <w:rsid w:val="00FB60A8"/>
    <w:rsid w:val="00FB63F9"/>
    <w:rsid w:val="00FB7021"/>
    <w:rsid w:val="00FC067D"/>
    <w:rsid w:val="00FC253B"/>
    <w:rsid w:val="00FC33D1"/>
    <w:rsid w:val="00FC376B"/>
    <w:rsid w:val="00FC41BF"/>
    <w:rsid w:val="00FC4AD9"/>
    <w:rsid w:val="00FC58B8"/>
    <w:rsid w:val="00FC60D0"/>
    <w:rsid w:val="00FC778F"/>
    <w:rsid w:val="00FD0B21"/>
    <w:rsid w:val="00FD0F89"/>
    <w:rsid w:val="00FD51F3"/>
    <w:rsid w:val="00FD55DF"/>
    <w:rsid w:val="00FD5DA8"/>
    <w:rsid w:val="00FD628A"/>
    <w:rsid w:val="00FD630A"/>
    <w:rsid w:val="00FD6FEA"/>
    <w:rsid w:val="00FE07B9"/>
    <w:rsid w:val="00FE1326"/>
    <w:rsid w:val="00FE140C"/>
    <w:rsid w:val="00FE211A"/>
    <w:rsid w:val="00FE2BF9"/>
    <w:rsid w:val="00FE367E"/>
    <w:rsid w:val="00FE421D"/>
    <w:rsid w:val="00FE45B8"/>
    <w:rsid w:val="00FE566F"/>
    <w:rsid w:val="00FE5BC1"/>
    <w:rsid w:val="00FE64FB"/>
    <w:rsid w:val="00FE6709"/>
    <w:rsid w:val="00FE683B"/>
    <w:rsid w:val="00FE6B50"/>
    <w:rsid w:val="00FE7738"/>
    <w:rsid w:val="00FF2F13"/>
    <w:rsid w:val="00FF31B5"/>
    <w:rsid w:val="00FF3CA9"/>
    <w:rsid w:val="00FF41AD"/>
    <w:rsid w:val="00FF443A"/>
    <w:rsid w:val="00FF47F4"/>
    <w:rsid w:val="00FF4B23"/>
    <w:rsid w:val="00FF519E"/>
    <w:rsid w:val="00FF51A8"/>
    <w:rsid w:val="00FF5972"/>
    <w:rsid w:val="00FF6AB9"/>
    <w:rsid w:val="00FF6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02D32"/>
  <w15:chartTrackingRefBased/>
  <w15:docId w15:val="{23D6AA74-0F1A-4E02-B969-A55AD84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BF9"/>
    <w:pPr>
      <w:widowControl w:val="0"/>
      <w:jc w:val="both"/>
    </w:pPr>
    <w:rPr>
      <w:rFonts w:ascii="Arial" w:hAnsi="Arial" w:cs="Arial"/>
      <w:sz w:val="22"/>
      <w:szCs w:val="22"/>
    </w:rPr>
  </w:style>
  <w:style w:type="paragraph" w:styleId="Titre1">
    <w:name w:val="heading 1"/>
    <w:basedOn w:val="Titre8"/>
    <w:next w:val="Normal"/>
    <w:link w:val="Titre1Car"/>
    <w:autoRedefine/>
    <w:qFormat/>
    <w:rsid w:val="007F303D"/>
    <w:pPr>
      <w:ind w:left="851" w:right="708"/>
      <w:outlineLvl w:val="0"/>
    </w:pPr>
  </w:style>
  <w:style w:type="paragraph" w:styleId="Titre2">
    <w:name w:val="heading 2"/>
    <w:basedOn w:val="Titre4"/>
    <w:next w:val="Normal"/>
    <w:link w:val="Titre2Car"/>
    <w:autoRedefine/>
    <w:uiPriority w:val="99"/>
    <w:qFormat/>
    <w:rsid w:val="006102D5"/>
    <w:pPr>
      <w:ind w:left="0" w:right="-1"/>
      <w:jc w:val="left"/>
      <w:outlineLvl w:val="1"/>
    </w:pPr>
    <w:rPr>
      <w:u w:val="single"/>
    </w:rPr>
  </w:style>
  <w:style w:type="paragraph" w:styleId="Titre3">
    <w:name w:val="heading 3"/>
    <w:basedOn w:val="Normal"/>
    <w:next w:val="Normal"/>
    <w:link w:val="Titre3Car"/>
    <w:qFormat/>
    <w:rsid w:val="004B02C5"/>
    <w:pPr>
      <w:outlineLvl w:val="2"/>
    </w:pPr>
    <w:rPr>
      <w:u w:val="single"/>
    </w:rPr>
  </w:style>
  <w:style w:type="paragraph" w:styleId="Titre4">
    <w:name w:val="heading 4"/>
    <w:basedOn w:val="Titre1"/>
    <w:next w:val="Normal"/>
    <w:link w:val="Titre4Car"/>
    <w:qFormat/>
    <w:rsid w:val="004B02C5"/>
    <w:pPr>
      <w:outlineLvl w:val="3"/>
    </w:pPr>
  </w:style>
  <w:style w:type="paragraph" w:styleId="Titre5">
    <w:name w:val="heading 5"/>
    <w:basedOn w:val="Titre3"/>
    <w:next w:val="Normal"/>
    <w:link w:val="Titre5Car"/>
    <w:qFormat/>
    <w:rsid w:val="004B02C5"/>
    <w:pPr>
      <w:outlineLvl w:val="4"/>
    </w:pPr>
  </w:style>
  <w:style w:type="paragraph" w:styleId="Titre6">
    <w:name w:val="heading 6"/>
    <w:basedOn w:val="Normal"/>
    <w:next w:val="Normal"/>
    <w:link w:val="Titre6Car"/>
    <w:qFormat/>
    <w:rsid w:val="00E669DF"/>
    <w:pPr>
      <w:keepNext/>
      <w:tabs>
        <w:tab w:val="left" w:pos="-1440"/>
        <w:tab w:val="left" w:pos="-720"/>
        <w:tab w:val="left" w:pos="-169"/>
        <w:tab w:val="left" w:pos="339"/>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s>
      <w:ind w:left="658" w:right="-228" w:hanging="658"/>
      <w:outlineLvl w:val="5"/>
    </w:pPr>
    <w:rPr>
      <w:b/>
      <w:bCs/>
    </w:rPr>
  </w:style>
  <w:style w:type="paragraph" w:styleId="Titre7">
    <w:name w:val="heading 7"/>
    <w:basedOn w:val="Normal"/>
    <w:next w:val="Normal"/>
    <w:link w:val="Titre7Car"/>
    <w:qFormat/>
    <w:rsid w:val="00E669DF"/>
    <w:pPr>
      <w:keepNext/>
      <w:tabs>
        <w:tab w:val="left" w:pos="-1440"/>
        <w:tab w:val="left" w:pos="-720"/>
        <w:tab w:val="left" w:pos="-169"/>
        <w:tab w:val="left" w:pos="339"/>
        <w:tab w:val="left" w:pos="657"/>
        <w:tab w:val="left" w:pos="2160"/>
        <w:tab w:val="left" w:pos="2880"/>
        <w:tab w:val="left" w:pos="3600"/>
        <w:tab w:val="left" w:pos="4320"/>
        <w:tab w:val="left" w:pos="5040"/>
        <w:tab w:val="left" w:pos="5760"/>
        <w:tab w:val="left" w:pos="6480"/>
        <w:tab w:val="left" w:pos="7200"/>
        <w:tab w:val="left" w:pos="7920"/>
        <w:tab w:val="left" w:pos="8640"/>
        <w:tab w:val="left" w:pos="9360"/>
      </w:tabs>
      <w:ind w:right="-228"/>
      <w:outlineLvl w:val="6"/>
    </w:pPr>
    <w:rPr>
      <w:b/>
      <w:bCs/>
    </w:rPr>
  </w:style>
  <w:style w:type="paragraph" w:styleId="Titre8">
    <w:name w:val="heading 8"/>
    <w:basedOn w:val="Normal"/>
    <w:next w:val="Normal"/>
    <w:link w:val="Titre8Car"/>
    <w:qFormat/>
    <w:rsid w:val="004B02C5"/>
    <w:pPr>
      <w:jc w:val="center"/>
      <w:outlineLvl w:val="7"/>
    </w:pPr>
    <w:rPr>
      <w:b/>
    </w:rPr>
  </w:style>
  <w:style w:type="paragraph" w:styleId="Titre9">
    <w:name w:val="heading 9"/>
    <w:basedOn w:val="Normal"/>
    <w:next w:val="Normal"/>
    <w:link w:val="Titre9Car"/>
    <w:qFormat/>
    <w:rsid w:val="00E669DF"/>
    <w:pPr>
      <w:keepNext/>
      <w:tabs>
        <w:tab w:val="left" w:pos="-1724"/>
        <w:tab w:val="left" w:pos="-1004"/>
        <w:tab w:val="left" w:pos="0"/>
        <w:tab w:val="left" w:pos="486"/>
        <w:tab w:val="left" w:pos="1876"/>
        <w:tab w:val="left" w:pos="2596"/>
        <w:tab w:val="left" w:pos="3316"/>
        <w:tab w:val="left" w:pos="4036"/>
        <w:tab w:val="left" w:pos="4756"/>
        <w:tab w:val="left" w:pos="5476"/>
        <w:tab w:val="left" w:pos="6196"/>
        <w:tab w:val="left" w:pos="6916"/>
        <w:tab w:val="left" w:pos="7636"/>
        <w:tab w:val="left" w:pos="8356"/>
        <w:tab w:val="left" w:pos="9076"/>
      </w:tabs>
      <w:ind w:right="7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F303D"/>
    <w:rPr>
      <w:rFonts w:ascii="Arial" w:hAnsi="Arial" w:cs="Arial"/>
      <w:b/>
      <w:sz w:val="22"/>
      <w:szCs w:val="22"/>
    </w:rPr>
  </w:style>
  <w:style w:type="character" w:customStyle="1" w:styleId="Heading2Char">
    <w:name w:val="Heading 2 Char"/>
    <w:semiHidden/>
    <w:locked/>
    <w:rsid w:val="00D92594"/>
    <w:rPr>
      <w:rFonts w:ascii="Cambria" w:hAnsi="Cambria" w:cs="Times New Roman"/>
      <w:b/>
      <w:bCs/>
      <w:i/>
      <w:iCs/>
      <w:sz w:val="28"/>
      <w:szCs w:val="28"/>
    </w:rPr>
  </w:style>
  <w:style w:type="character" w:customStyle="1" w:styleId="Titre3Car">
    <w:name w:val="Titre 3 Car"/>
    <w:link w:val="Titre3"/>
    <w:locked/>
    <w:rsid w:val="004B02C5"/>
    <w:rPr>
      <w:rFonts w:ascii="Arial" w:hAnsi="Arial" w:cs="Arial"/>
      <w:sz w:val="22"/>
      <w:szCs w:val="22"/>
      <w:u w:val="single"/>
    </w:rPr>
  </w:style>
  <w:style w:type="character" w:customStyle="1" w:styleId="Titre4Car">
    <w:name w:val="Titre 4 Car"/>
    <w:link w:val="Titre4"/>
    <w:locked/>
    <w:rsid w:val="004B02C5"/>
    <w:rPr>
      <w:rFonts w:ascii="Arial" w:hAnsi="Arial" w:cs="Arial"/>
      <w:b/>
      <w:sz w:val="22"/>
      <w:szCs w:val="22"/>
      <w:u w:val="single"/>
    </w:rPr>
  </w:style>
  <w:style w:type="character" w:customStyle="1" w:styleId="Titre5Car">
    <w:name w:val="Titre 5 Car"/>
    <w:link w:val="Titre5"/>
    <w:locked/>
    <w:rsid w:val="004B02C5"/>
    <w:rPr>
      <w:rFonts w:ascii="Arial" w:hAnsi="Arial" w:cs="Arial"/>
      <w:sz w:val="22"/>
      <w:szCs w:val="22"/>
      <w:u w:val="single"/>
    </w:rPr>
  </w:style>
  <w:style w:type="character" w:customStyle="1" w:styleId="Titre6Car">
    <w:name w:val="Titre 6 Car"/>
    <w:link w:val="Titre6"/>
    <w:semiHidden/>
    <w:locked/>
    <w:rsid w:val="00D92594"/>
    <w:rPr>
      <w:rFonts w:ascii="Calibri" w:hAnsi="Calibri" w:cs="Times New Roman"/>
      <w:b/>
      <w:bCs/>
    </w:rPr>
  </w:style>
  <w:style w:type="character" w:customStyle="1" w:styleId="Titre7Car">
    <w:name w:val="Titre 7 Car"/>
    <w:link w:val="Titre7"/>
    <w:semiHidden/>
    <w:locked/>
    <w:rsid w:val="00D92594"/>
    <w:rPr>
      <w:rFonts w:ascii="Calibri" w:hAnsi="Calibri" w:cs="Times New Roman"/>
      <w:sz w:val="24"/>
      <w:szCs w:val="24"/>
    </w:rPr>
  </w:style>
  <w:style w:type="character" w:customStyle="1" w:styleId="Titre8Car">
    <w:name w:val="Titre 8 Car"/>
    <w:link w:val="Titre8"/>
    <w:locked/>
    <w:rsid w:val="004B02C5"/>
    <w:rPr>
      <w:rFonts w:ascii="Arial" w:hAnsi="Arial" w:cs="Arial"/>
      <w:b/>
      <w:sz w:val="22"/>
      <w:szCs w:val="22"/>
    </w:rPr>
  </w:style>
  <w:style w:type="character" w:customStyle="1" w:styleId="Titre9Car">
    <w:name w:val="Titre 9 Car"/>
    <w:link w:val="Titre9"/>
    <w:semiHidden/>
    <w:locked/>
    <w:rsid w:val="00D92594"/>
    <w:rPr>
      <w:rFonts w:ascii="Cambria" w:hAnsi="Cambria" w:cs="Times New Roman"/>
    </w:rPr>
  </w:style>
  <w:style w:type="paragraph" w:styleId="Textedebulles">
    <w:name w:val="Balloon Text"/>
    <w:basedOn w:val="Normal"/>
    <w:link w:val="TextedebullesCar"/>
    <w:uiPriority w:val="99"/>
    <w:semiHidden/>
    <w:rsid w:val="00CB1B87"/>
    <w:rPr>
      <w:rFonts w:ascii="Tahoma" w:hAnsi="Tahoma" w:cs="Tahoma"/>
      <w:sz w:val="16"/>
      <w:szCs w:val="16"/>
    </w:rPr>
  </w:style>
  <w:style w:type="character" w:customStyle="1" w:styleId="TextedebullesCar">
    <w:name w:val="Texte de bulles Car"/>
    <w:link w:val="Textedebulles"/>
    <w:uiPriority w:val="99"/>
    <w:semiHidden/>
    <w:locked/>
    <w:rsid w:val="00D92594"/>
    <w:rPr>
      <w:rFonts w:cs="Arial"/>
      <w:sz w:val="2"/>
    </w:rPr>
  </w:style>
  <w:style w:type="character" w:customStyle="1" w:styleId="Titre2Car">
    <w:name w:val="Titre 2 Car"/>
    <w:link w:val="Titre2"/>
    <w:uiPriority w:val="99"/>
    <w:locked/>
    <w:rsid w:val="006102D5"/>
    <w:rPr>
      <w:rFonts w:ascii="Arial" w:hAnsi="Arial" w:cs="Arial"/>
      <w:b/>
      <w:sz w:val="22"/>
      <w:szCs w:val="22"/>
      <w:u w:val="single"/>
    </w:rPr>
  </w:style>
  <w:style w:type="character" w:styleId="Appelnotedebasdep">
    <w:name w:val="footnote reference"/>
    <w:uiPriority w:val="99"/>
    <w:semiHidden/>
    <w:rsid w:val="00E669DF"/>
    <w:rPr>
      <w:rFonts w:cs="Times New Roman"/>
    </w:rPr>
  </w:style>
  <w:style w:type="paragraph" w:styleId="Normalcentr">
    <w:name w:val="Block Text"/>
    <w:basedOn w:val="Normal"/>
    <w:rsid w:val="00E669DF"/>
    <w:pPr>
      <w:tabs>
        <w:tab w:val="left" w:pos="-1724"/>
        <w:tab w:val="left" w:pos="-1004"/>
        <w:tab w:val="left" w:pos="-453"/>
        <w:tab w:val="left" w:pos="55"/>
        <w:tab w:val="left" w:pos="848"/>
        <w:tab w:val="left" w:pos="1876"/>
        <w:tab w:val="left" w:pos="2596"/>
        <w:tab w:val="left" w:pos="3316"/>
        <w:tab w:val="left" w:pos="4036"/>
        <w:tab w:val="left" w:pos="4756"/>
        <w:tab w:val="left" w:pos="5476"/>
        <w:tab w:val="left" w:pos="6196"/>
        <w:tab w:val="left" w:pos="6916"/>
        <w:tab w:val="left" w:pos="7636"/>
        <w:tab w:val="left" w:pos="8356"/>
        <w:tab w:val="left" w:pos="9076"/>
      </w:tabs>
      <w:ind w:left="-284" w:right="78"/>
    </w:pPr>
  </w:style>
  <w:style w:type="paragraph" w:styleId="Corpsdetexte">
    <w:name w:val="Body Text"/>
    <w:basedOn w:val="Normal"/>
    <w:link w:val="CorpsdetexteCar"/>
    <w:rsid w:val="00E669DF"/>
    <w:pPr>
      <w:tabs>
        <w:tab w:val="left" w:pos="-1440"/>
        <w:tab w:val="left" w:pos="-720"/>
        <w:tab w:val="left" w:pos="0"/>
        <w:tab w:val="left" w:pos="4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28"/>
    </w:pPr>
  </w:style>
  <w:style w:type="character" w:customStyle="1" w:styleId="CorpsdetexteCar">
    <w:name w:val="Corps de texte Car"/>
    <w:link w:val="Corpsdetexte"/>
    <w:semiHidden/>
    <w:locked/>
    <w:rsid w:val="00D92594"/>
    <w:rPr>
      <w:rFonts w:ascii="Arial" w:hAnsi="Arial" w:cs="Arial"/>
      <w:sz w:val="20"/>
      <w:szCs w:val="20"/>
    </w:rPr>
  </w:style>
  <w:style w:type="paragraph" w:styleId="En-tte">
    <w:name w:val="header"/>
    <w:basedOn w:val="Normal"/>
    <w:link w:val="En-tteCar"/>
    <w:uiPriority w:val="99"/>
    <w:rsid w:val="00E669DF"/>
    <w:pPr>
      <w:tabs>
        <w:tab w:val="center" w:pos="4536"/>
        <w:tab w:val="right" w:pos="9072"/>
      </w:tabs>
    </w:pPr>
  </w:style>
  <w:style w:type="character" w:customStyle="1" w:styleId="En-tteCar">
    <w:name w:val="En-tête Car"/>
    <w:link w:val="En-tte"/>
    <w:uiPriority w:val="99"/>
    <w:locked/>
    <w:rsid w:val="00D92594"/>
    <w:rPr>
      <w:rFonts w:ascii="Arial" w:hAnsi="Arial" w:cs="Arial"/>
      <w:sz w:val="20"/>
      <w:szCs w:val="20"/>
    </w:rPr>
  </w:style>
  <w:style w:type="paragraph" w:styleId="Pieddepage">
    <w:name w:val="footer"/>
    <w:basedOn w:val="Normal"/>
    <w:link w:val="PieddepageCar"/>
    <w:uiPriority w:val="99"/>
    <w:rsid w:val="00E669DF"/>
    <w:pPr>
      <w:tabs>
        <w:tab w:val="center" w:pos="4536"/>
        <w:tab w:val="right" w:pos="9072"/>
      </w:tabs>
    </w:pPr>
  </w:style>
  <w:style w:type="character" w:customStyle="1" w:styleId="PieddepageCar">
    <w:name w:val="Pied de page Car"/>
    <w:link w:val="Pieddepage"/>
    <w:uiPriority w:val="99"/>
    <w:locked/>
    <w:rsid w:val="00D92594"/>
    <w:rPr>
      <w:rFonts w:ascii="Arial" w:hAnsi="Arial" w:cs="Arial"/>
      <w:sz w:val="20"/>
      <w:szCs w:val="20"/>
    </w:rPr>
  </w:style>
  <w:style w:type="paragraph" w:styleId="Explorateurdedocuments">
    <w:name w:val="Document Map"/>
    <w:basedOn w:val="Normal"/>
    <w:link w:val="ExplorateurdedocumentsCar"/>
    <w:semiHidden/>
    <w:rsid w:val="00E669DF"/>
    <w:pPr>
      <w:shd w:val="clear" w:color="auto" w:fill="000080"/>
    </w:pPr>
    <w:rPr>
      <w:rFonts w:ascii="Tahoma" w:hAnsi="Tahoma" w:cs="Tahoma"/>
    </w:rPr>
  </w:style>
  <w:style w:type="character" w:customStyle="1" w:styleId="ExplorateurdedocumentsCar">
    <w:name w:val="Explorateur de documents Car"/>
    <w:link w:val="Explorateurdedocuments"/>
    <w:semiHidden/>
    <w:locked/>
    <w:rsid w:val="00D92594"/>
    <w:rPr>
      <w:rFonts w:cs="Arial"/>
      <w:sz w:val="2"/>
    </w:rPr>
  </w:style>
  <w:style w:type="character" w:styleId="Numrodepage">
    <w:name w:val="page number"/>
    <w:uiPriority w:val="99"/>
    <w:rsid w:val="00E669DF"/>
    <w:rPr>
      <w:rFonts w:cs="Times New Roman"/>
    </w:rPr>
  </w:style>
  <w:style w:type="character" w:customStyle="1" w:styleId="StyleGras">
    <w:name w:val="Style Gras"/>
    <w:rsid w:val="00012807"/>
    <w:rPr>
      <w:b/>
    </w:rPr>
  </w:style>
  <w:style w:type="paragraph" w:styleId="Corpsdetexte2">
    <w:name w:val="Body Text 2"/>
    <w:basedOn w:val="Normal"/>
    <w:link w:val="Corpsdetexte2Car"/>
    <w:rsid w:val="00E669DF"/>
    <w:pPr>
      <w:spacing w:line="163" w:lineRule="exact"/>
    </w:pPr>
  </w:style>
  <w:style w:type="character" w:customStyle="1" w:styleId="Corpsdetexte2Car">
    <w:name w:val="Corps de texte 2 Car"/>
    <w:link w:val="Corpsdetexte2"/>
    <w:semiHidden/>
    <w:locked/>
    <w:rsid w:val="00D92594"/>
    <w:rPr>
      <w:rFonts w:ascii="Arial" w:hAnsi="Arial" w:cs="Arial"/>
      <w:sz w:val="20"/>
      <w:szCs w:val="20"/>
    </w:rPr>
  </w:style>
  <w:style w:type="paragraph" w:customStyle="1" w:styleId="StyleTM1Avant0ptAprs0pt">
    <w:name w:val="Style TM 1 + Avant : 0 pt Après : 0 pt"/>
    <w:basedOn w:val="TM1"/>
    <w:rsid w:val="00E6412C"/>
  </w:style>
  <w:style w:type="paragraph" w:styleId="TM1">
    <w:name w:val="toc 1"/>
    <w:basedOn w:val="Normal"/>
    <w:next w:val="Normal"/>
    <w:autoRedefine/>
    <w:uiPriority w:val="39"/>
    <w:rsid w:val="00751ECE"/>
    <w:pPr>
      <w:tabs>
        <w:tab w:val="right" w:leader="dot" w:pos="9628"/>
      </w:tabs>
      <w:spacing w:before="120"/>
      <w:jc w:val="left"/>
    </w:pPr>
    <w:rPr>
      <w:rFonts w:ascii="Times New Roman" w:hAnsi="Times New Roman" w:cs="Times New Roman"/>
      <w:b/>
      <w:bCs/>
      <w:i/>
      <w:caps/>
      <w:noProof/>
      <w:szCs w:val="24"/>
    </w:rPr>
  </w:style>
  <w:style w:type="paragraph" w:customStyle="1" w:styleId="ParagrapheEtatEP">
    <w:name w:val="Paragraphe Etat EP"/>
    <w:basedOn w:val="Normal"/>
    <w:rsid w:val="00891713"/>
  </w:style>
  <w:style w:type="paragraph" w:styleId="Commentaire">
    <w:name w:val="annotation text"/>
    <w:basedOn w:val="Normal"/>
    <w:link w:val="CommentaireCar"/>
    <w:uiPriority w:val="99"/>
    <w:semiHidden/>
    <w:rsid w:val="00E669DF"/>
  </w:style>
  <w:style w:type="character" w:customStyle="1" w:styleId="CommentTextChar">
    <w:name w:val="Comment Text Char"/>
    <w:semiHidden/>
    <w:locked/>
    <w:rsid w:val="00D92594"/>
    <w:rPr>
      <w:rFonts w:ascii="Arial" w:hAnsi="Arial" w:cs="Arial"/>
      <w:sz w:val="20"/>
      <w:szCs w:val="20"/>
    </w:rPr>
  </w:style>
  <w:style w:type="character" w:customStyle="1" w:styleId="CommentaireCar">
    <w:name w:val="Commentaire Car"/>
    <w:link w:val="Commentaire"/>
    <w:uiPriority w:val="99"/>
    <w:locked/>
    <w:rsid w:val="00512015"/>
    <w:rPr>
      <w:rFonts w:ascii="Arial" w:hAnsi="Arial" w:cs="Arial"/>
      <w:lang w:val="fr-FR" w:eastAsia="fr-FR" w:bidi="ar-SA"/>
    </w:rPr>
  </w:style>
  <w:style w:type="paragraph" w:styleId="Retraitcorpsdetexte2">
    <w:name w:val="Body Text Indent 2"/>
    <w:basedOn w:val="Normal"/>
    <w:link w:val="Retraitcorpsdetexte2Car"/>
    <w:rsid w:val="00E669DF"/>
    <w:pPr>
      <w:widowControl/>
      <w:tabs>
        <w:tab w:val="left" w:pos="-720"/>
        <w:tab w:val="left" w:pos="429"/>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pPr>
  </w:style>
  <w:style w:type="character" w:customStyle="1" w:styleId="Retraitcorpsdetexte2Car">
    <w:name w:val="Retrait corps de texte 2 Car"/>
    <w:link w:val="Retraitcorpsdetexte2"/>
    <w:semiHidden/>
    <w:locked/>
    <w:rsid w:val="00D92594"/>
    <w:rPr>
      <w:rFonts w:ascii="Arial" w:hAnsi="Arial" w:cs="Arial"/>
      <w:sz w:val="20"/>
      <w:szCs w:val="20"/>
    </w:rPr>
  </w:style>
  <w:style w:type="paragraph" w:customStyle="1" w:styleId="Retraitcorp">
    <w:name w:val="Retrait corp"/>
    <w:basedOn w:val="Normal"/>
    <w:rsid w:val="00E669DF"/>
    <w:pPr>
      <w:tabs>
        <w:tab w:val="left" w:pos="-1628"/>
        <w:tab w:val="left" w:pos="-907"/>
        <w:tab w:val="left" w:pos="-478"/>
        <w:tab w:val="left" w:pos="0"/>
        <w:tab w:val="left" w:pos="223"/>
        <w:tab w:val="left" w:pos="1251"/>
        <w:tab w:val="left" w:pos="1971"/>
        <w:tab w:val="left" w:pos="2691"/>
        <w:tab w:val="left" w:pos="3411"/>
        <w:tab w:val="left" w:pos="4131"/>
        <w:tab w:val="left" w:pos="4851"/>
        <w:tab w:val="left" w:pos="5571"/>
        <w:tab w:val="left" w:pos="6291"/>
        <w:tab w:val="left" w:pos="7011"/>
        <w:tab w:val="left" w:pos="7731"/>
        <w:tab w:val="left" w:pos="8451"/>
        <w:tab w:val="left" w:pos="9067"/>
        <w:tab w:val="left" w:pos="9891"/>
      </w:tabs>
      <w:ind w:left="907"/>
    </w:pPr>
  </w:style>
  <w:style w:type="paragraph" w:customStyle="1" w:styleId="Corpsdetex">
    <w:name w:val="Corps de tex"/>
    <w:basedOn w:val="Normal"/>
    <w:rsid w:val="00E669DF"/>
    <w:pPr>
      <w:tabs>
        <w:tab w:val="left" w:pos="-720"/>
        <w:tab w:val="left" w:pos="0"/>
        <w:tab w:val="left" w:pos="429"/>
        <w:tab w:val="left" w:pos="770"/>
        <w:tab w:val="left" w:pos="1166"/>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customStyle="1" w:styleId="2">
    <w:name w:val="2"/>
    <w:basedOn w:val="Normal"/>
    <w:rsid w:val="00E669DF"/>
    <w:pPr>
      <w:tabs>
        <w:tab w:val="left" w:pos="-1627"/>
        <w:tab w:val="left" w:pos="-906"/>
        <w:tab w:val="left" w:pos="-477"/>
        <w:tab w:val="left" w:pos="-56"/>
        <w:tab w:val="left" w:pos="0"/>
        <w:tab w:val="left" w:pos="224"/>
        <w:tab w:val="left" w:pos="1972"/>
        <w:tab w:val="left" w:pos="2692"/>
        <w:tab w:val="left" w:pos="3412"/>
        <w:tab w:val="left" w:pos="4132"/>
        <w:tab w:val="left" w:pos="4852"/>
        <w:tab w:val="left" w:pos="5572"/>
        <w:tab w:val="left" w:pos="6292"/>
        <w:tab w:val="left" w:pos="7012"/>
        <w:tab w:val="left" w:pos="7732"/>
        <w:tab w:val="left" w:pos="8452"/>
        <w:tab w:val="left" w:pos="9068"/>
        <w:tab w:val="left" w:pos="9892"/>
      </w:tabs>
      <w:ind w:left="906"/>
    </w:pPr>
  </w:style>
  <w:style w:type="paragraph" w:styleId="Objetducommentaire">
    <w:name w:val="annotation subject"/>
    <w:basedOn w:val="Commentaire"/>
    <w:next w:val="Commentaire"/>
    <w:link w:val="ObjetducommentaireCar"/>
    <w:uiPriority w:val="99"/>
    <w:semiHidden/>
    <w:rsid w:val="00E669DF"/>
    <w:rPr>
      <w:b/>
      <w:bCs/>
    </w:rPr>
  </w:style>
  <w:style w:type="character" w:customStyle="1" w:styleId="CommentSubjectChar">
    <w:name w:val="Comment Subject Char"/>
    <w:semiHidden/>
    <w:locked/>
    <w:rsid w:val="00D92594"/>
    <w:rPr>
      <w:rFonts w:ascii="Arial" w:hAnsi="Arial" w:cs="Arial"/>
      <w:b/>
      <w:bCs/>
      <w:sz w:val="20"/>
      <w:szCs w:val="20"/>
      <w:lang w:val="fr-FR" w:eastAsia="fr-FR" w:bidi="ar-SA"/>
    </w:rPr>
  </w:style>
  <w:style w:type="character" w:customStyle="1" w:styleId="ObjetducommentaireCar">
    <w:name w:val="Objet du commentaire Car"/>
    <w:link w:val="Objetducommentaire"/>
    <w:uiPriority w:val="99"/>
    <w:locked/>
    <w:rsid w:val="00512015"/>
    <w:rPr>
      <w:rFonts w:ascii="Arial" w:hAnsi="Arial" w:cs="Arial"/>
      <w:b/>
      <w:bCs/>
      <w:lang w:val="fr-FR" w:eastAsia="fr-FR" w:bidi="ar-SA"/>
    </w:rPr>
  </w:style>
  <w:style w:type="paragraph" w:styleId="Notedebasdepage">
    <w:name w:val="footnote text"/>
    <w:basedOn w:val="Normal"/>
    <w:link w:val="NotedebasdepageCar"/>
    <w:uiPriority w:val="99"/>
    <w:semiHidden/>
    <w:rsid w:val="00E669DF"/>
  </w:style>
  <w:style w:type="character" w:customStyle="1" w:styleId="NotedebasdepageCar">
    <w:name w:val="Note de bas de page Car"/>
    <w:link w:val="Notedebasdepage"/>
    <w:uiPriority w:val="99"/>
    <w:semiHidden/>
    <w:locked/>
    <w:rsid w:val="00D92594"/>
    <w:rPr>
      <w:rFonts w:ascii="Arial" w:hAnsi="Arial" w:cs="Arial"/>
      <w:sz w:val="20"/>
      <w:szCs w:val="20"/>
    </w:rPr>
  </w:style>
  <w:style w:type="paragraph" w:styleId="TM2">
    <w:name w:val="toc 2"/>
    <w:basedOn w:val="Normal"/>
    <w:next w:val="Normal"/>
    <w:autoRedefine/>
    <w:uiPriority w:val="39"/>
    <w:rsid w:val="00FC067D"/>
    <w:pPr>
      <w:tabs>
        <w:tab w:val="left" w:pos="1000"/>
        <w:tab w:val="right" w:leader="dot" w:pos="9628"/>
      </w:tabs>
      <w:ind w:left="200"/>
      <w:jc w:val="left"/>
    </w:pPr>
    <w:rPr>
      <w:rFonts w:ascii="Times New Roman" w:hAnsi="Times New Roman" w:cs="Times New Roman"/>
      <w:b/>
      <w:smallCaps/>
      <w:noProof/>
      <w:szCs w:val="24"/>
    </w:rPr>
  </w:style>
  <w:style w:type="paragraph" w:styleId="TM3">
    <w:name w:val="toc 3"/>
    <w:basedOn w:val="Normal"/>
    <w:next w:val="Normal"/>
    <w:autoRedefine/>
    <w:uiPriority w:val="39"/>
    <w:rsid w:val="00623441"/>
    <w:pPr>
      <w:tabs>
        <w:tab w:val="left" w:pos="1000"/>
        <w:tab w:val="right" w:leader="dot" w:pos="9628"/>
      </w:tabs>
      <w:ind w:left="400"/>
      <w:jc w:val="left"/>
    </w:pPr>
    <w:rPr>
      <w:rFonts w:ascii="Times New Roman" w:hAnsi="Times New Roman" w:cs="Times New Roman"/>
      <w:i/>
      <w:iCs/>
      <w:noProof/>
      <w:szCs w:val="24"/>
      <w:lang w:val="en-GB"/>
    </w:rPr>
  </w:style>
  <w:style w:type="paragraph" w:styleId="TM4">
    <w:name w:val="toc 4"/>
    <w:basedOn w:val="Normal"/>
    <w:next w:val="Normal"/>
    <w:autoRedefine/>
    <w:uiPriority w:val="39"/>
    <w:rsid w:val="00E669DF"/>
    <w:pPr>
      <w:ind w:left="600"/>
      <w:jc w:val="left"/>
    </w:pPr>
    <w:rPr>
      <w:rFonts w:ascii="Times New Roman" w:hAnsi="Times New Roman" w:cs="Times New Roman"/>
      <w:sz w:val="18"/>
      <w:szCs w:val="21"/>
    </w:rPr>
  </w:style>
  <w:style w:type="paragraph" w:styleId="TM5">
    <w:name w:val="toc 5"/>
    <w:basedOn w:val="Normal"/>
    <w:next w:val="Normal"/>
    <w:autoRedefine/>
    <w:uiPriority w:val="39"/>
    <w:rsid w:val="00E669DF"/>
    <w:pPr>
      <w:ind w:left="800"/>
      <w:jc w:val="left"/>
    </w:pPr>
    <w:rPr>
      <w:rFonts w:ascii="Times New Roman" w:hAnsi="Times New Roman" w:cs="Times New Roman"/>
      <w:sz w:val="18"/>
      <w:szCs w:val="21"/>
    </w:rPr>
  </w:style>
  <w:style w:type="paragraph" w:styleId="TM6">
    <w:name w:val="toc 6"/>
    <w:basedOn w:val="Normal"/>
    <w:next w:val="Normal"/>
    <w:autoRedefine/>
    <w:uiPriority w:val="39"/>
    <w:rsid w:val="00E669DF"/>
    <w:pPr>
      <w:ind w:left="1000"/>
      <w:jc w:val="left"/>
    </w:pPr>
    <w:rPr>
      <w:rFonts w:ascii="Times New Roman" w:hAnsi="Times New Roman" w:cs="Times New Roman"/>
      <w:sz w:val="18"/>
      <w:szCs w:val="21"/>
    </w:rPr>
  </w:style>
  <w:style w:type="paragraph" w:styleId="TM7">
    <w:name w:val="toc 7"/>
    <w:basedOn w:val="Normal"/>
    <w:next w:val="Normal"/>
    <w:autoRedefine/>
    <w:uiPriority w:val="39"/>
    <w:rsid w:val="00E669DF"/>
    <w:pPr>
      <w:ind w:left="1200"/>
      <w:jc w:val="left"/>
    </w:pPr>
    <w:rPr>
      <w:rFonts w:ascii="Times New Roman" w:hAnsi="Times New Roman" w:cs="Times New Roman"/>
      <w:sz w:val="18"/>
      <w:szCs w:val="21"/>
    </w:rPr>
  </w:style>
  <w:style w:type="paragraph" w:styleId="TM8">
    <w:name w:val="toc 8"/>
    <w:basedOn w:val="Normal"/>
    <w:next w:val="Normal"/>
    <w:autoRedefine/>
    <w:uiPriority w:val="39"/>
    <w:rsid w:val="00E669DF"/>
    <w:pPr>
      <w:ind w:left="1400"/>
      <w:jc w:val="left"/>
    </w:pPr>
    <w:rPr>
      <w:rFonts w:ascii="Times New Roman" w:hAnsi="Times New Roman" w:cs="Times New Roman"/>
      <w:sz w:val="18"/>
      <w:szCs w:val="21"/>
    </w:rPr>
  </w:style>
  <w:style w:type="paragraph" w:styleId="TM9">
    <w:name w:val="toc 9"/>
    <w:basedOn w:val="Normal"/>
    <w:next w:val="Normal"/>
    <w:autoRedefine/>
    <w:uiPriority w:val="39"/>
    <w:rsid w:val="00E669DF"/>
    <w:pPr>
      <w:ind w:left="1600"/>
      <w:jc w:val="left"/>
    </w:pPr>
    <w:rPr>
      <w:rFonts w:ascii="Times New Roman" w:hAnsi="Times New Roman" w:cs="Times New Roman"/>
      <w:sz w:val="18"/>
      <w:szCs w:val="21"/>
    </w:rPr>
  </w:style>
  <w:style w:type="paragraph" w:styleId="Retraitcorpsdetexte">
    <w:name w:val="Body Text Indent"/>
    <w:basedOn w:val="Normal"/>
    <w:link w:val="RetraitcorpsdetexteCar"/>
    <w:rsid w:val="00E669DF"/>
    <w:pPr>
      <w:widowControl/>
      <w:tabs>
        <w:tab w:val="left" w:pos="-720"/>
        <w:tab w:val="left" w:pos="142"/>
        <w:tab w:val="left" w:pos="4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hanging="142"/>
    </w:pPr>
  </w:style>
  <w:style w:type="character" w:customStyle="1" w:styleId="RetraitcorpsdetexteCar">
    <w:name w:val="Retrait corps de texte Car"/>
    <w:link w:val="Retraitcorpsdetexte"/>
    <w:semiHidden/>
    <w:locked/>
    <w:rsid w:val="00D92594"/>
    <w:rPr>
      <w:rFonts w:ascii="Arial" w:hAnsi="Arial" w:cs="Arial"/>
      <w:sz w:val="20"/>
      <w:szCs w:val="20"/>
    </w:rPr>
  </w:style>
  <w:style w:type="character" w:styleId="Lienhypertexte">
    <w:name w:val="Hyperlink"/>
    <w:uiPriority w:val="99"/>
    <w:rsid w:val="00E669DF"/>
    <w:rPr>
      <w:rFonts w:cs="Times New Roman"/>
      <w:color w:val="0000FF"/>
      <w:u w:val="single"/>
    </w:rPr>
  </w:style>
  <w:style w:type="paragraph" w:styleId="Retraitcorpsdetexte3">
    <w:name w:val="Body Text Indent 3"/>
    <w:basedOn w:val="Normal"/>
    <w:link w:val="Retraitcorpsdetexte3Car"/>
    <w:rsid w:val="00E669DF"/>
    <w:pPr>
      <w:widowControl/>
      <w:tabs>
        <w:tab w:val="left" w:pos="-720"/>
        <w:tab w:val="left" w:pos="2"/>
        <w:tab w:val="left" w:pos="396"/>
        <w:tab w:val="left" w:pos="906"/>
        <w:tab w:val="left" w:pos="1440"/>
        <w:tab w:val="left" w:pos="2160"/>
        <w:tab w:val="left" w:pos="2880"/>
        <w:tab w:val="left" w:pos="3600"/>
        <w:tab w:val="left" w:pos="3967"/>
        <w:tab w:val="left" w:pos="5040"/>
        <w:tab w:val="left" w:pos="5760"/>
        <w:tab w:val="left" w:pos="6480"/>
        <w:tab w:val="left" w:pos="7200"/>
        <w:tab w:val="left" w:pos="7920"/>
        <w:tab w:val="left" w:pos="8640"/>
        <w:tab w:val="left" w:pos="9360"/>
        <w:tab w:val="left" w:pos="9642"/>
      </w:tabs>
      <w:ind w:left="906"/>
    </w:pPr>
  </w:style>
  <w:style w:type="character" w:customStyle="1" w:styleId="Retraitcorpsdetexte3Car">
    <w:name w:val="Retrait corps de texte 3 Car"/>
    <w:link w:val="Retraitcorpsdetexte3"/>
    <w:semiHidden/>
    <w:locked/>
    <w:rsid w:val="00D92594"/>
    <w:rPr>
      <w:rFonts w:ascii="Arial" w:hAnsi="Arial" w:cs="Arial"/>
      <w:sz w:val="16"/>
      <w:szCs w:val="16"/>
    </w:rPr>
  </w:style>
  <w:style w:type="paragraph" w:styleId="Notedefin">
    <w:name w:val="endnote text"/>
    <w:basedOn w:val="Normal"/>
    <w:link w:val="NotedefinCar"/>
    <w:semiHidden/>
    <w:rsid w:val="00E669DF"/>
  </w:style>
  <w:style w:type="character" w:customStyle="1" w:styleId="NotedefinCar">
    <w:name w:val="Note de fin Car"/>
    <w:link w:val="Notedefin"/>
    <w:semiHidden/>
    <w:locked/>
    <w:rsid w:val="00D92594"/>
    <w:rPr>
      <w:rFonts w:ascii="Arial" w:hAnsi="Arial" w:cs="Arial"/>
      <w:sz w:val="20"/>
      <w:szCs w:val="20"/>
    </w:rPr>
  </w:style>
  <w:style w:type="character" w:styleId="Appeldenotedefin">
    <w:name w:val="endnote reference"/>
    <w:semiHidden/>
    <w:rsid w:val="00E669DF"/>
    <w:rPr>
      <w:rFonts w:cs="Times New Roman"/>
      <w:vertAlign w:val="superscript"/>
    </w:rPr>
  </w:style>
  <w:style w:type="character" w:styleId="Marquedecommentaire">
    <w:name w:val="annotation reference"/>
    <w:uiPriority w:val="99"/>
    <w:semiHidden/>
    <w:rsid w:val="000E573B"/>
    <w:rPr>
      <w:rFonts w:cs="Times New Roman"/>
      <w:sz w:val="16"/>
      <w:szCs w:val="16"/>
    </w:rPr>
  </w:style>
  <w:style w:type="paragraph" w:customStyle="1" w:styleId="StyleTitre2Gauche">
    <w:name w:val="Style Titre 2 + Gauche"/>
    <w:basedOn w:val="Titre2"/>
    <w:rsid w:val="0048563F"/>
  </w:style>
  <w:style w:type="paragraph" w:customStyle="1" w:styleId="StyleTitre2Gauche1">
    <w:name w:val="Style Titre 2 + Gauche1"/>
    <w:basedOn w:val="Titre2"/>
    <w:autoRedefine/>
    <w:rsid w:val="0048563F"/>
  </w:style>
  <w:style w:type="paragraph" w:customStyle="1" w:styleId="StyleDroite014cm">
    <w:name w:val="Style Droite :  014 cm"/>
    <w:basedOn w:val="Normal"/>
    <w:rsid w:val="00012807"/>
  </w:style>
  <w:style w:type="table" w:styleId="Grilledutableau">
    <w:name w:val="Table Grid"/>
    <w:basedOn w:val="TableauNormal"/>
    <w:uiPriority w:val="39"/>
    <w:rsid w:val="00A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6E84"/>
    <w:rPr>
      <w:rFonts w:ascii="Arial" w:hAnsi="Arial" w:cs="Arial"/>
    </w:rPr>
  </w:style>
  <w:style w:type="numbering" w:customStyle="1" w:styleId="Aucuneliste1">
    <w:name w:val="Aucune liste1"/>
    <w:next w:val="Aucuneliste"/>
    <w:semiHidden/>
    <w:rsid w:val="0001757A"/>
  </w:style>
  <w:style w:type="paragraph" w:customStyle="1" w:styleId="Style1">
    <w:name w:val="Style1"/>
    <w:basedOn w:val="Normal"/>
    <w:rsid w:val="0001757A"/>
    <w:pPr>
      <w:widowControl/>
      <w:jc w:val="center"/>
    </w:pPr>
    <w:rPr>
      <w:rFonts w:ascii="Times New Roman" w:hAnsi="Times New Roman" w:cs="Times New Roman"/>
      <w:b/>
      <w:sz w:val="32"/>
    </w:rPr>
  </w:style>
  <w:style w:type="paragraph" w:customStyle="1" w:styleId="europ1">
    <w:name w:val="europ1"/>
    <w:basedOn w:val="Titre1"/>
    <w:rsid w:val="0001757A"/>
    <w:pPr>
      <w:widowControl/>
      <w:spacing w:before="240" w:after="60"/>
      <w:jc w:val="left"/>
    </w:pPr>
    <w:rPr>
      <w:rFonts w:cs="Times New Roman"/>
      <w:b w:val="0"/>
      <w:kern w:val="28"/>
    </w:rPr>
  </w:style>
  <w:style w:type="paragraph" w:customStyle="1" w:styleId="europ2">
    <w:name w:val="europ2"/>
    <w:basedOn w:val="Normal"/>
    <w:rsid w:val="0001757A"/>
    <w:pPr>
      <w:widowControl/>
      <w:ind w:left="708"/>
      <w:jc w:val="left"/>
    </w:pPr>
    <w:rPr>
      <w:rFonts w:cs="Times New Roman"/>
    </w:rPr>
  </w:style>
  <w:style w:type="paragraph" w:styleId="Corpsdetexte3">
    <w:name w:val="Body Text 3"/>
    <w:aliases w:val=" Car"/>
    <w:basedOn w:val="Normal"/>
    <w:link w:val="Corpsdetexte3Car"/>
    <w:locked/>
    <w:rsid w:val="0001757A"/>
    <w:pPr>
      <w:widowControl/>
      <w:jc w:val="left"/>
    </w:pPr>
    <w:rPr>
      <w:rFonts w:ascii="Times New Roman" w:hAnsi="Times New Roman" w:cs="Times New Roman"/>
      <w:sz w:val="16"/>
      <w:szCs w:val="16"/>
    </w:rPr>
  </w:style>
  <w:style w:type="character" w:customStyle="1" w:styleId="Corpsdetexte3Car">
    <w:name w:val="Corps de texte 3 Car"/>
    <w:aliases w:val=" Car Car"/>
    <w:link w:val="Corpsdetexte3"/>
    <w:rsid w:val="0001757A"/>
    <w:rPr>
      <w:sz w:val="16"/>
      <w:szCs w:val="16"/>
    </w:rPr>
  </w:style>
  <w:style w:type="paragraph" w:customStyle="1" w:styleId="Textecourant9-12">
    <w:name w:val="Texte courant 9-12"/>
    <w:basedOn w:val="Normal"/>
    <w:rsid w:val="0001757A"/>
    <w:pPr>
      <w:widowControl/>
      <w:spacing w:line="240" w:lineRule="atLeast"/>
      <w:jc w:val="left"/>
    </w:pPr>
    <w:rPr>
      <w:rFonts w:eastAsia="Times" w:cs="Times New Roman"/>
      <w:sz w:val="18"/>
    </w:rPr>
  </w:style>
  <w:style w:type="character" w:styleId="Lienhypertextesuivivisit">
    <w:name w:val="FollowedHyperlink"/>
    <w:locked/>
    <w:rsid w:val="0001757A"/>
    <w:rPr>
      <w:color w:val="800080"/>
      <w:u w:val="single"/>
    </w:rPr>
  </w:style>
  <w:style w:type="paragraph" w:customStyle="1" w:styleId="Text3">
    <w:name w:val="Text 3"/>
    <w:basedOn w:val="Normal"/>
    <w:rsid w:val="0001757A"/>
    <w:pPr>
      <w:widowControl/>
      <w:ind w:left="1928"/>
      <w:jc w:val="left"/>
    </w:pPr>
    <w:rPr>
      <w:rFonts w:ascii="Times New Roman" w:hAnsi="Times New Roman" w:cs="Times New Roman"/>
      <w:sz w:val="24"/>
      <w:lang w:val="en-GB" w:eastAsia="da-DK"/>
    </w:rPr>
  </w:style>
  <w:style w:type="paragraph" w:customStyle="1" w:styleId="BodytextAgency">
    <w:name w:val="Body text (Agency)"/>
    <w:basedOn w:val="Normal"/>
    <w:rsid w:val="0001757A"/>
    <w:pPr>
      <w:widowControl/>
      <w:spacing w:after="140" w:line="280" w:lineRule="atLeast"/>
      <w:jc w:val="left"/>
    </w:pPr>
    <w:rPr>
      <w:rFonts w:ascii="Verdana" w:eastAsia="Verdana" w:hAnsi="Verdana" w:cs="Verdana"/>
      <w:sz w:val="18"/>
      <w:szCs w:val="18"/>
      <w:lang w:val="en-GB" w:eastAsia="en-GB"/>
    </w:rPr>
  </w:style>
  <w:style w:type="paragraph" w:customStyle="1" w:styleId="MySubheadingStyle">
    <w:name w:val="MySubheadingStyle"/>
    <w:basedOn w:val="Normal"/>
    <w:rsid w:val="0001757A"/>
    <w:pPr>
      <w:widowControl/>
      <w:numPr>
        <w:numId w:val="7"/>
      </w:numPr>
      <w:jc w:val="left"/>
    </w:pPr>
    <w:rPr>
      <w:rFonts w:ascii="Times New Roman" w:hAnsi="Times New Roman" w:cs="Times New Roman"/>
      <w:sz w:val="24"/>
      <w:lang w:val="en-GB" w:eastAsia="da-DK"/>
    </w:rPr>
  </w:style>
  <w:style w:type="paragraph" w:customStyle="1" w:styleId="MyHeadingStyle">
    <w:name w:val="MyHeadingStyle"/>
    <w:basedOn w:val="Normal"/>
    <w:rsid w:val="0001757A"/>
    <w:pPr>
      <w:widowControl/>
      <w:numPr>
        <w:ilvl w:val="1"/>
        <w:numId w:val="7"/>
      </w:numPr>
      <w:jc w:val="left"/>
    </w:pPr>
    <w:rPr>
      <w:rFonts w:ascii="Times New Roman" w:hAnsi="Times New Roman" w:cs="Times New Roman"/>
      <w:sz w:val="24"/>
      <w:lang w:val="en-GB" w:eastAsia="da-DK"/>
    </w:rPr>
  </w:style>
  <w:style w:type="paragraph" w:customStyle="1" w:styleId="DoctitleAgency">
    <w:name w:val="Doc title (Agency)"/>
    <w:basedOn w:val="Normal"/>
    <w:next w:val="Normal"/>
    <w:link w:val="DoctitleAgencyChar"/>
    <w:rsid w:val="0001757A"/>
    <w:pPr>
      <w:widowControl/>
      <w:spacing w:before="720" w:line="360" w:lineRule="atLeast"/>
      <w:jc w:val="left"/>
    </w:pPr>
    <w:rPr>
      <w:rFonts w:ascii="Verdana" w:eastAsia="Verdana" w:hAnsi="Verdana" w:cs="Times New Roman"/>
      <w:color w:val="003399"/>
      <w:sz w:val="32"/>
      <w:szCs w:val="32"/>
      <w:lang w:val="en-GB" w:eastAsia="en-GB"/>
    </w:rPr>
  </w:style>
  <w:style w:type="character" w:customStyle="1" w:styleId="DoctitleAgencyChar">
    <w:name w:val="Doc title (Agency) Char"/>
    <w:link w:val="DoctitleAgency"/>
    <w:rsid w:val="0001757A"/>
    <w:rPr>
      <w:rFonts w:ascii="Verdana" w:eastAsia="Verdana" w:hAnsi="Verdana"/>
      <w:color w:val="003399"/>
      <w:sz w:val="32"/>
      <w:szCs w:val="32"/>
      <w:lang w:val="en-GB" w:eastAsia="en-GB"/>
    </w:rPr>
  </w:style>
  <w:style w:type="paragraph" w:styleId="Paragraphedeliste">
    <w:name w:val="List Paragraph"/>
    <w:basedOn w:val="Normal"/>
    <w:uiPriority w:val="34"/>
    <w:qFormat/>
    <w:rsid w:val="001C59AA"/>
    <w:pPr>
      <w:ind w:left="720"/>
      <w:contextualSpacing/>
    </w:pPr>
  </w:style>
  <w:style w:type="numbering" w:customStyle="1" w:styleId="Aucuneliste2">
    <w:name w:val="Aucune liste2"/>
    <w:next w:val="Aucuneliste"/>
    <w:uiPriority w:val="99"/>
    <w:semiHidden/>
    <w:unhideWhenUsed/>
    <w:rsid w:val="00E35792"/>
  </w:style>
  <w:style w:type="table" w:customStyle="1" w:styleId="Grilledutableau1">
    <w:name w:val="Grille du tableau1"/>
    <w:basedOn w:val="TableauNormal"/>
    <w:next w:val="Grilledutableau"/>
    <w:locked/>
    <w:rsid w:val="00E357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C778F"/>
    <w:rPr>
      <w:color w:val="808080"/>
    </w:rPr>
  </w:style>
  <w:style w:type="paragraph" w:styleId="NormalWeb">
    <w:name w:val="Normal (Web)"/>
    <w:basedOn w:val="Normal"/>
    <w:uiPriority w:val="99"/>
    <w:semiHidden/>
    <w:unhideWhenUsed/>
    <w:rsid w:val="00C95EEE"/>
    <w:pPr>
      <w:widowControl/>
      <w:spacing w:before="100" w:beforeAutospacing="1" w:after="100" w:afterAutospacing="1"/>
      <w:jc w:val="left"/>
    </w:pPr>
    <w:rPr>
      <w:rFonts w:ascii="Times New Roman" w:hAnsi="Times New Roman" w:cs="Times New Roman"/>
      <w:sz w:val="24"/>
      <w:szCs w:val="24"/>
    </w:rPr>
  </w:style>
  <w:style w:type="paragraph" w:customStyle="1" w:styleId="Default">
    <w:name w:val="Default"/>
    <w:rsid w:val="00293028"/>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51ECE"/>
    <w:pPr>
      <w:keepNext/>
      <w:keepLines/>
      <w:widowControl/>
      <w:spacing w:before="240" w:line="259" w:lineRule="auto"/>
      <w:ind w:left="0" w:right="0"/>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62420926">
      <w:bodyDiv w:val="1"/>
      <w:marLeft w:val="0"/>
      <w:marRight w:val="0"/>
      <w:marTop w:val="0"/>
      <w:marBottom w:val="0"/>
      <w:divBdr>
        <w:top w:val="none" w:sz="0" w:space="0" w:color="auto"/>
        <w:left w:val="none" w:sz="0" w:space="0" w:color="auto"/>
        <w:bottom w:val="none" w:sz="0" w:space="0" w:color="auto"/>
        <w:right w:val="none" w:sz="0" w:space="0" w:color="auto"/>
      </w:divBdr>
    </w:div>
    <w:div w:id="414939046">
      <w:bodyDiv w:val="1"/>
      <w:marLeft w:val="0"/>
      <w:marRight w:val="0"/>
      <w:marTop w:val="0"/>
      <w:marBottom w:val="0"/>
      <w:divBdr>
        <w:top w:val="none" w:sz="0" w:space="0" w:color="auto"/>
        <w:left w:val="none" w:sz="0" w:space="0" w:color="auto"/>
        <w:bottom w:val="none" w:sz="0" w:space="0" w:color="auto"/>
        <w:right w:val="none" w:sz="0" w:space="0" w:color="auto"/>
      </w:divBdr>
    </w:div>
    <w:div w:id="458842412">
      <w:bodyDiv w:val="1"/>
      <w:marLeft w:val="0"/>
      <w:marRight w:val="0"/>
      <w:marTop w:val="0"/>
      <w:marBottom w:val="0"/>
      <w:divBdr>
        <w:top w:val="none" w:sz="0" w:space="0" w:color="auto"/>
        <w:left w:val="none" w:sz="0" w:space="0" w:color="auto"/>
        <w:bottom w:val="none" w:sz="0" w:space="0" w:color="auto"/>
        <w:right w:val="none" w:sz="0" w:space="0" w:color="auto"/>
      </w:divBdr>
    </w:div>
    <w:div w:id="505900463">
      <w:bodyDiv w:val="1"/>
      <w:marLeft w:val="0"/>
      <w:marRight w:val="0"/>
      <w:marTop w:val="0"/>
      <w:marBottom w:val="0"/>
      <w:divBdr>
        <w:top w:val="none" w:sz="0" w:space="0" w:color="auto"/>
        <w:left w:val="none" w:sz="0" w:space="0" w:color="auto"/>
        <w:bottom w:val="none" w:sz="0" w:space="0" w:color="auto"/>
        <w:right w:val="none" w:sz="0" w:space="0" w:color="auto"/>
      </w:divBdr>
    </w:div>
    <w:div w:id="615252294">
      <w:bodyDiv w:val="1"/>
      <w:marLeft w:val="0"/>
      <w:marRight w:val="0"/>
      <w:marTop w:val="0"/>
      <w:marBottom w:val="0"/>
      <w:divBdr>
        <w:top w:val="none" w:sz="0" w:space="0" w:color="auto"/>
        <w:left w:val="none" w:sz="0" w:space="0" w:color="auto"/>
        <w:bottom w:val="none" w:sz="0" w:space="0" w:color="auto"/>
        <w:right w:val="none" w:sz="0" w:space="0" w:color="auto"/>
      </w:divBdr>
    </w:div>
    <w:div w:id="816990895">
      <w:bodyDiv w:val="1"/>
      <w:marLeft w:val="0"/>
      <w:marRight w:val="0"/>
      <w:marTop w:val="0"/>
      <w:marBottom w:val="0"/>
      <w:divBdr>
        <w:top w:val="none" w:sz="0" w:space="0" w:color="auto"/>
        <w:left w:val="none" w:sz="0" w:space="0" w:color="auto"/>
        <w:bottom w:val="none" w:sz="0" w:space="0" w:color="auto"/>
        <w:right w:val="none" w:sz="0" w:space="0" w:color="auto"/>
      </w:divBdr>
    </w:div>
    <w:div w:id="828597464">
      <w:bodyDiv w:val="1"/>
      <w:marLeft w:val="0"/>
      <w:marRight w:val="0"/>
      <w:marTop w:val="0"/>
      <w:marBottom w:val="0"/>
      <w:divBdr>
        <w:top w:val="none" w:sz="0" w:space="0" w:color="auto"/>
        <w:left w:val="none" w:sz="0" w:space="0" w:color="auto"/>
        <w:bottom w:val="none" w:sz="0" w:space="0" w:color="auto"/>
        <w:right w:val="none" w:sz="0" w:space="0" w:color="auto"/>
      </w:divBdr>
    </w:div>
    <w:div w:id="904603671">
      <w:bodyDiv w:val="1"/>
      <w:marLeft w:val="0"/>
      <w:marRight w:val="0"/>
      <w:marTop w:val="0"/>
      <w:marBottom w:val="0"/>
      <w:divBdr>
        <w:top w:val="none" w:sz="0" w:space="0" w:color="auto"/>
        <w:left w:val="none" w:sz="0" w:space="0" w:color="auto"/>
        <w:bottom w:val="none" w:sz="0" w:space="0" w:color="auto"/>
        <w:right w:val="none" w:sz="0" w:space="0" w:color="auto"/>
      </w:divBdr>
      <w:divsChild>
        <w:div w:id="30880498">
          <w:marLeft w:val="-150"/>
          <w:marRight w:val="-150"/>
          <w:marTop w:val="75"/>
          <w:marBottom w:val="75"/>
          <w:divBdr>
            <w:top w:val="none" w:sz="0" w:space="0" w:color="auto"/>
            <w:left w:val="none" w:sz="0" w:space="0" w:color="auto"/>
            <w:bottom w:val="none" w:sz="0" w:space="0" w:color="auto"/>
            <w:right w:val="none" w:sz="0" w:space="0" w:color="auto"/>
          </w:divBdr>
          <w:divsChild>
            <w:div w:id="2051027084">
              <w:marLeft w:val="0"/>
              <w:marRight w:val="0"/>
              <w:marTop w:val="0"/>
              <w:marBottom w:val="0"/>
              <w:divBdr>
                <w:top w:val="none" w:sz="0" w:space="0" w:color="auto"/>
                <w:left w:val="none" w:sz="0" w:space="0" w:color="auto"/>
                <w:bottom w:val="none" w:sz="0" w:space="0" w:color="auto"/>
                <w:right w:val="none" w:sz="0" w:space="0" w:color="auto"/>
              </w:divBdr>
            </w:div>
          </w:divsChild>
        </w:div>
        <w:div w:id="846676794">
          <w:marLeft w:val="-150"/>
          <w:marRight w:val="-150"/>
          <w:marTop w:val="75"/>
          <w:marBottom w:val="75"/>
          <w:divBdr>
            <w:top w:val="none" w:sz="0" w:space="0" w:color="auto"/>
            <w:left w:val="none" w:sz="0" w:space="0" w:color="auto"/>
            <w:bottom w:val="none" w:sz="0" w:space="0" w:color="auto"/>
            <w:right w:val="none" w:sz="0" w:space="0" w:color="auto"/>
          </w:divBdr>
        </w:div>
        <w:div w:id="1167983941">
          <w:marLeft w:val="-150"/>
          <w:marRight w:val="-150"/>
          <w:marTop w:val="75"/>
          <w:marBottom w:val="75"/>
          <w:divBdr>
            <w:top w:val="none" w:sz="0" w:space="0" w:color="auto"/>
            <w:left w:val="none" w:sz="0" w:space="0" w:color="auto"/>
            <w:bottom w:val="none" w:sz="0" w:space="0" w:color="auto"/>
            <w:right w:val="none" w:sz="0" w:space="0" w:color="auto"/>
          </w:divBdr>
          <w:divsChild>
            <w:div w:id="537468888">
              <w:marLeft w:val="0"/>
              <w:marRight w:val="0"/>
              <w:marTop w:val="0"/>
              <w:marBottom w:val="0"/>
              <w:divBdr>
                <w:top w:val="none" w:sz="0" w:space="0" w:color="auto"/>
                <w:left w:val="none" w:sz="0" w:space="0" w:color="auto"/>
                <w:bottom w:val="none" w:sz="0" w:space="0" w:color="auto"/>
                <w:right w:val="none" w:sz="0" w:space="0" w:color="auto"/>
              </w:divBdr>
            </w:div>
          </w:divsChild>
        </w:div>
        <w:div w:id="1532764537">
          <w:marLeft w:val="-150"/>
          <w:marRight w:val="-150"/>
          <w:marTop w:val="75"/>
          <w:marBottom w:val="75"/>
          <w:divBdr>
            <w:top w:val="none" w:sz="0" w:space="0" w:color="auto"/>
            <w:left w:val="none" w:sz="0" w:space="0" w:color="auto"/>
            <w:bottom w:val="none" w:sz="0" w:space="0" w:color="auto"/>
            <w:right w:val="none" w:sz="0" w:space="0" w:color="auto"/>
          </w:divBdr>
          <w:divsChild>
            <w:div w:id="529531476">
              <w:marLeft w:val="0"/>
              <w:marRight w:val="0"/>
              <w:marTop w:val="0"/>
              <w:marBottom w:val="0"/>
              <w:divBdr>
                <w:top w:val="none" w:sz="0" w:space="0" w:color="auto"/>
                <w:left w:val="none" w:sz="0" w:space="0" w:color="auto"/>
                <w:bottom w:val="none" w:sz="0" w:space="0" w:color="auto"/>
                <w:right w:val="none" w:sz="0" w:space="0" w:color="auto"/>
              </w:divBdr>
            </w:div>
          </w:divsChild>
        </w:div>
        <w:div w:id="1766076699">
          <w:marLeft w:val="-150"/>
          <w:marRight w:val="-150"/>
          <w:marTop w:val="75"/>
          <w:marBottom w:val="75"/>
          <w:divBdr>
            <w:top w:val="none" w:sz="0" w:space="0" w:color="auto"/>
            <w:left w:val="none" w:sz="0" w:space="0" w:color="auto"/>
            <w:bottom w:val="none" w:sz="0" w:space="0" w:color="auto"/>
            <w:right w:val="none" w:sz="0" w:space="0" w:color="auto"/>
          </w:divBdr>
          <w:divsChild>
            <w:div w:id="835338908">
              <w:marLeft w:val="0"/>
              <w:marRight w:val="0"/>
              <w:marTop w:val="0"/>
              <w:marBottom w:val="0"/>
              <w:divBdr>
                <w:top w:val="none" w:sz="0" w:space="0" w:color="auto"/>
                <w:left w:val="none" w:sz="0" w:space="0" w:color="auto"/>
                <w:bottom w:val="none" w:sz="0" w:space="0" w:color="auto"/>
                <w:right w:val="none" w:sz="0" w:space="0" w:color="auto"/>
              </w:divBdr>
            </w:div>
          </w:divsChild>
        </w:div>
        <w:div w:id="1886481200">
          <w:marLeft w:val="-150"/>
          <w:marRight w:val="-150"/>
          <w:marTop w:val="75"/>
          <w:marBottom w:val="75"/>
          <w:divBdr>
            <w:top w:val="none" w:sz="0" w:space="0" w:color="auto"/>
            <w:left w:val="none" w:sz="0" w:space="0" w:color="auto"/>
            <w:bottom w:val="none" w:sz="0" w:space="0" w:color="auto"/>
            <w:right w:val="none" w:sz="0" w:space="0" w:color="auto"/>
          </w:divBdr>
          <w:divsChild>
            <w:div w:id="19596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8118">
      <w:bodyDiv w:val="1"/>
      <w:marLeft w:val="60"/>
      <w:marRight w:val="60"/>
      <w:marTop w:val="60"/>
      <w:marBottom w:val="15"/>
      <w:divBdr>
        <w:top w:val="none" w:sz="0" w:space="0" w:color="auto"/>
        <w:left w:val="none" w:sz="0" w:space="0" w:color="auto"/>
        <w:bottom w:val="none" w:sz="0" w:space="0" w:color="auto"/>
        <w:right w:val="none" w:sz="0" w:space="0" w:color="auto"/>
      </w:divBdr>
      <w:divsChild>
        <w:div w:id="1270620471">
          <w:marLeft w:val="0"/>
          <w:marRight w:val="0"/>
          <w:marTop w:val="0"/>
          <w:marBottom w:val="0"/>
          <w:divBdr>
            <w:top w:val="none" w:sz="0" w:space="0" w:color="auto"/>
            <w:left w:val="none" w:sz="0" w:space="0" w:color="auto"/>
            <w:bottom w:val="none" w:sz="0" w:space="0" w:color="auto"/>
            <w:right w:val="none" w:sz="0" w:space="0" w:color="auto"/>
          </w:divBdr>
        </w:div>
      </w:divsChild>
    </w:div>
    <w:div w:id="1025794134">
      <w:bodyDiv w:val="1"/>
      <w:marLeft w:val="0"/>
      <w:marRight w:val="0"/>
      <w:marTop w:val="0"/>
      <w:marBottom w:val="0"/>
      <w:divBdr>
        <w:top w:val="none" w:sz="0" w:space="0" w:color="auto"/>
        <w:left w:val="none" w:sz="0" w:space="0" w:color="auto"/>
        <w:bottom w:val="none" w:sz="0" w:space="0" w:color="auto"/>
        <w:right w:val="none" w:sz="0" w:space="0" w:color="auto"/>
      </w:divBdr>
      <w:divsChild>
        <w:div w:id="1289513176">
          <w:marLeft w:val="0"/>
          <w:marRight w:val="0"/>
          <w:marTop w:val="0"/>
          <w:marBottom w:val="0"/>
          <w:divBdr>
            <w:top w:val="none" w:sz="0" w:space="0" w:color="auto"/>
            <w:left w:val="none" w:sz="0" w:space="0" w:color="auto"/>
            <w:bottom w:val="none" w:sz="0" w:space="0" w:color="auto"/>
            <w:right w:val="none" w:sz="0" w:space="0" w:color="auto"/>
          </w:divBdr>
          <w:divsChild>
            <w:div w:id="37364582">
              <w:marLeft w:val="-150"/>
              <w:marRight w:val="-150"/>
              <w:marTop w:val="75"/>
              <w:marBottom w:val="75"/>
              <w:divBdr>
                <w:top w:val="none" w:sz="0" w:space="0" w:color="auto"/>
                <w:left w:val="none" w:sz="0" w:space="0" w:color="auto"/>
                <w:bottom w:val="none" w:sz="0" w:space="0" w:color="auto"/>
                <w:right w:val="none" w:sz="0" w:space="0" w:color="auto"/>
              </w:divBdr>
              <w:divsChild>
                <w:div w:id="2044208227">
                  <w:marLeft w:val="0"/>
                  <w:marRight w:val="0"/>
                  <w:marTop w:val="0"/>
                  <w:marBottom w:val="0"/>
                  <w:divBdr>
                    <w:top w:val="none" w:sz="0" w:space="0" w:color="auto"/>
                    <w:left w:val="none" w:sz="0" w:space="0" w:color="auto"/>
                    <w:bottom w:val="none" w:sz="0" w:space="0" w:color="auto"/>
                    <w:right w:val="none" w:sz="0" w:space="0" w:color="auto"/>
                  </w:divBdr>
                </w:div>
              </w:divsChild>
            </w:div>
            <w:div w:id="59863407">
              <w:marLeft w:val="-150"/>
              <w:marRight w:val="-150"/>
              <w:marTop w:val="75"/>
              <w:marBottom w:val="75"/>
              <w:divBdr>
                <w:top w:val="none" w:sz="0" w:space="0" w:color="auto"/>
                <w:left w:val="none" w:sz="0" w:space="0" w:color="auto"/>
                <w:bottom w:val="none" w:sz="0" w:space="0" w:color="auto"/>
                <w:right w:val="none" w:sz="0" w:space="0" w:color="auto"/>
              </w:divBdr>
              <w:divsChild>
                <w:div w:id="1583489570">
                  <w:marLeft w:val="0"/>
                  <w:marRight w:val="0"/>
                  <w:marTop w:val="0"/>
                  <w:marBottom w:val="0"/>
                  <w:divBdr>
                    <w:top w:val="none" w:sz="0" w:space="0" w:color="auto"/>
                    <w:left w:val="none" w:sz="0" w:space="0" w:color="auto"/>
                    <w:bottom w:val="none" w:sz="0" w:space="0" w:color="auto"/>
                    <w:right w:val="none" w:sz="0" w:space="0" w:color="auto"/>
                  </w:divBdr>
                </w:div>
              </w:divsChild>
            </w:div>
            <w:div w:id="84738432">
              <w:marLeft w:val="-150"/>
              <w:marRight w:val="-150"/>
              <w:marTop w:val="75"/>
              <w:marBottom w:val="75"/>
              <w:divBdr>
                <w:top w:val="none" w:sz="0" w:space="0" w:color="auto"/>
                <w:left w:val="none" w:sz="0" w:space="0" w:color="auto"/>
                <w:bottom w:val="none" w:sz="0" w:space="0" w:color="auto"/>
                <w:right w:val="none" w:sz="0" w:space="0" w:color="auto"/>
              </w:divBdr>
              <w:divsChild>
                <w:div w:id="1662000881">
                  <w:marLeft w:val="0"/>
                  <w:marRight w:val="0"/>
                  <w:marTop w:val="0"/>
                  <w:marBottom w:val="0"/>
                  <w:divBdr>
                    <w:top w:val="none" w:sz="0" w:space="0" w:color="auto"/>
                    <w:left w:val="none" w:sz="0" w:space="0" w:color="auto"/>
                    <w:bottom w:val="none" w:sz="0" w:space="0" w:color="auto"/>
                    <w:right w:val="none" w:sz="0" w:space="0" w:color="auto"/>
                  </w:divBdr>
                </w:div>
              </w:divsChild>
            </w:div>
            <w:div w:id="279266525">
              <w:marLeft w:val="-150"/>
              <w:marRight w:val="-150"/>
              <w:marTop w:val="75"/>
              <w:marBottom w:val="75"/>
              <w:divBdr>
                <w:top w:val="none" w:sz="0" w:space="0" w:color="auto"/>
                <w:left w:val="none" w:sz="0" w:space="0" w:color="auto"/>
                <w:bottom w:val="none" w:sz="0" w:space="0" w:color="auto"/>
                <w:right w:val="none" w:sz="0" w:space="0" w:color="auto"/>
              </w:divBdr>
              <w:divsChild>
                <w:div w:id="457915917">
                  <w:marLeft w:val="0"/>
                  <w:marRight w:val="0"/>
                  <w:marTop w:val="0"/>
                  <w:marBottom w:val="0"/>
                  <w:divBdr>
                    <w:top w:val="none" w:sz="0" w:space="0" w:color="auto"/>
                    <w:left w:val="none" w:sz="0" w:space="0" w:color="auto"/>
                    <w:bottom w:val="none" w:sz="0" w:space="0" w:color="auto"/>
                    <w:right w:val="none" w:sz="0" w:space="0" w:color="auto"/>
                  </w:divBdr>
                </w:div>
              </w:divsChild>
            </w:div>
            <w:div w:id="444275857">
              <w:marLeft w:val="-150"/>
              <w:marRight w:val="-150"/>
              <w:marTop w:val="75"/>
              <w:marBottom w:val="75"/>
              <w:divBdr>
                <w:top w:val="none" w:sz="0" w:space="0" w:color="auto"/>
                <w:left w:val="none" w:sz="0" w:space="0" w:color="auto"/>
                <w:bottom w:val="none" w:sz="0" w:space="0" w:color="auto"/>
                <w:right w:val="none" w:sz="0" w:space="0" w:color="auto"/>
              </w:divBdr>
              <w:divsChild>
                <w:div w:id="233587921">
                  <w:marLeft w:val="0"/>
                  <w:marRight w:val="0"/>
                  <w:marTop w:val="0"/>
                  <w:marBottom w:val="0"/>
                  <w:divBdr>
                    <w:top w:val="none" w:sz="0" w:space="0" w:color="auto"/>
                    <w:left w:val="none" w:sz="0" w:space="0" w:color="auto"/>
                    <w:bottom w:val="none" w:sz="0" w:space="0" w:color="auto"/>
                    <w:right w:val="none" w:sz="0" w:space="0" w:color="auto"/>
                  </w:divBdr>
                </w:div>
              </w:divsChild>
            </w:div>
            <w:div w:id="477695552">
              <w:marLeft w:val="-150"/>
              <w:marRight w:val="-150"/>
              <w:marTop w:val="75"/>
              <w:marBottom w:val="75"/>
              <w:divBdr>
                <w:top w:val="none" w:sz="0" w:space="0" w:color="auto"/>
                <w:left w:val="none" w:sz="0" w:space="0" w:color="auto"/>
                <w:bottom w:val="none" w:sz="0" w:space="0" w:color="auto"/>
                <w:right w:val="none" w:sz="0" w:space="0" w:color="auto"/>
              </w:divBdr>
              <w:divsChild>
                <w:div w:id="1816142648">
                  <w:marLeft w:val="0"/>
                  <w:marRight w:val="0"/>
                  <w:marTop w:val="0"/>
                  <w:marBottom w:val="0"/>
                  <w:divBdr>
                    <w:top w:val="none" w:sz="0" w:space="0" w:color="auto"/>
                    <w:left w:val="none" w:sz="0" w:space="0" w:color="auto"/>
                    <w:bottom w:val="none" w:sz="0" w:space="0" w:color="auto"/>
                    <w:right w:val="none" w:sz="0" w:space="0" w:color="auto"/>
                  </w:divBdr>
                </w:div>
              </w:divsChild>
            </w:div>
            <w:div w:id="503280851">
              <w:marLeft w:val="0"/>
              <w:marRight w:val="0"/>
              <w:marTop w:val="0"/>
              <w:marBottom w:val="0"/>
              <w:divBdr>
                <w:top w:val="none" w:sz="0" w:space="0" w:color="auto"/>
                <w:left w:val="none" w:sz="0" w:space="0" w:color="auto"/>
                <w:bottom w:val="none" w:sz="0" w:space="0" w:color="auto"/>
                <w:right w:val="none" w:sz="0" w:space="0" w:color="auto"/>
              </w:divBdr>
              <w:divsChild>
                <w:div w:id="30999409">
                  <w:marLeft w:val="-150"/>
                  <w:marRight w:val="-150"/>
                  <w:marTop w:val="0"/>
                  <w:marBottom w:val="0"/>
                  <w:divBdr>
                    <w:top w:val="none" w:sz="0" w:space="0" w:color="auto"/>
                    <w:left w:val="none" w:sz="0" w:space="0" w:color="auto"/>
                    <w:bottom w:val="none" w:sz="0" w:space="0" w:color="auto"/>
                    <w:right w:val="none" w:sz="0" w:space="0" w:color="auto"/>
                  </w:divBdr>
                  <w:divsChild>
                    <w:div w:id="602761322">
                      <w:marLeft w:val="0"/>
                      <w:marRight w:val="0"/>
                      <w:marTop w:val="0"/>
                      <w:marBottom w:val="0"/>
                      <w:divBdr>
                        <w:top w:val="none" w:sz="0" w:space="0" w:color="auto"/>
                        <w:left w:val="none" w:sz="0" w:space="0" w:color="auto"/>
                        <w:bottom w:val="none" w:sz="0" w:space="0" w:color="auto"/>
                        <w:right w:val="none" w:sz="0" w:space="0" w:color="auto"/>
                      </w:divBdr>
                      <w:divsChild>
                        <w:div w:id="1648195733">
                          <w:marLeft w:val="-150"/>
                          <w:marRight w:val="-150"/>
                          <w:marTop w:val="75"/>
                          <w:marBottom w:val="75"/>
                          <w:divBdr>
                            <w:top w:val="none" w:sz="0" w:space="0" w:color="auto"/>
                            <w:left w:val="none" w:sz="0" w:space="0" w:color="auto"/>
                            <w:bottom w:val="none" w:sz="0" w:space="0" w:color="auto"/>
                            <w:right w:val="none" w:sz="0" w:space="0" w:color="auto"/>
                          </w:divBdr>
                          <w:divsChild>
                            <w:div w:id="3991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5879">
                      <w:marLeft w:val="0"/>
                      <w:marRight w:val="0"/>
                      <w:marTop w:val="0"/>
                      <w:marBottom w:val="0"/>
                      <w:divBdr>
                        <w:top w:val="none" w:sz="0" w:space="0" w:color="auto"/>
                        <w:left w:val="none" w:sz="0" w:space="0" w:color="auto"/>
                        <w:bottom w:val="none" w:sz="0" w:space="0" w:color="auto"/>
                        <w:right w:val="none" w:sz="0" w:space="0" w:color="auto"/>
                      </w:divBdr>
                      <w:divsChild>
                        <w:div w:id="846403113">
                          <w:marLeft w:val="-150"/>
                          <w:marRight w:val="-150"/>
                          <w:marTop w:val="75"/>
                          <w:marBottom w:val="75"/>
                          <w:divBdr>
                            <w:top w:val="none" w:sz="0" w:space="0" w:color="auto"/>
                            <w:left w:val="none" w:sz="0" w:space="0" w:color="auto"/>
                            <w:bottom w:val="none" w:sz="0" w:space="0" w:color="auto"/>
                            <w:right w:val="none" w:sz="0" w:space="0" w:color="auto"/>
                          </w:divBdr>
                          <w:divsChild>
                            <w:div w:id="14842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1796">
                      <w:marLeft w:val="0"/>
                      <w:marRight w:val="0"/>
                      <w:marTop w:val="0"/>
                      <w:marBottom w:val="0"/>
                      <w:divBdr>
                        <w:top w:val="none" w:sz="0" w:space="0" w:color="auto"/>
                        <w:left w:val="none" w:sz="0" w:space="0" w:color="auto"/>
                        <w:bottom w:val="none" w:sz="0" w:space="0" w:color="auto"/>
                        <w:right w:val="none" w:sz="0" w:space="0" w:color="auto"/>
                      </w:divBdr>
                      <w:divsChild>
                        <w:div w:id="2134909325">
                          <w:marLeft w:val="-150"/>
                          <w:marRight w:val="-150"/>
                          <w:marTop w:val="75"/>
                          <w:marBottom w:val="75"/>
                          <w:divBdr>
                            <w:top w:val="none" w:sz="0" w:space="0" w:color="auto"/>
                            <w:left w:val="none" w:sz="0" w:space="0" w:color="auto"/>
                            <w:bottom w:val="none" w:sz="0" w:space="0" w:color="auto"/>
                            <w:right w:val="none" w:sz="0" w:space="0" w:color="auto"/>
                          </w:divBdr>
                          <w:divsChild>
                            <w:div w:id="11295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6674">
              <w:marLeft w:val="-150"/>
              <w:marRight w:val="-150"/>
              <w:marTop w:val="75"/>
              <w:marBottom w:val="75"/>
              <w:divBdr>
                <w:top w:val="none" w:sz="0" w:space="0" w:color="auto"/>
                <w:left w:val="none" w:sz="0" w:space="0" w:color="auto"/>
                <w:bottom w:val="none" w:sz="0" w:space="0" w:color="auto"/>
                <w:right w:val="none" w:sz="0" w:space="0" w:color="auto"/>
              </w:divBdr>
              <w:divsChild>
                <w:div w:id="248120358">
                  <w:marLeft w:val="0"/>
                  <w:marRight w:val="0"/>
                  <w:marTop w:val="0"/>
                  <w:marBottom w:val="0"/>
                  <w:divBdr>
                    <w:top w:val="none" w:sz="0" w:space="0" w:color="auto"/>
                    <w:left w:val="none" w:sz="0" w:space="0" w:color="auto"/>
                    <w:bottom w:val="none" w:sz="0" w:space="0" w:color="auto"/>
                    <w:right w:val="none" w:sz="0" w:space="0" w:color="auto"/>
                  </w:divBdr>
                </w:div>
              </w:divsChild>
            </w:div>
            <w:div w:id="607932319">
              <w:marLeft w:val="-150"/>
              <w:marRight w:val="-150"/>
              <w:marTop w:val="75"/>
              <w:marBottom w:val="75"/>
              <w:divBdr>
                <w:top w:val="none" w:sz="0" w:space="0" w:color="auto"/>
                <w:left w:val="none" w:sz="0" w:space="0" w:color="auto"/>
                <w:bottom w:val="none" w:sz="0" w:space="0" w:color="auto"/>
                <w:right w:val="none" w:sz="0" w:space="0" w:color="auto"/>
              </w:divBdr>
              <w:divsChild>
                <w:div w:id="1461609360">
                  <w:marLeft w:val="0"/>
                  <w:marRight w:val="0"/>
                  <w:marTop w:val="0"/>
                  <w:marBottom w:val="0"/>
                  <w:divBdr>
                    <w:top w:val="none" w:sz="0" w:space="0" w:color="auto"/>
                    <w:left w:val="none" w:sz="0" w:space="0" w:color="auto"/>
                    <w:bottom w:val="none" w:sz="0" w:space="0" w:color="auto"/>
                    <w:right w:val="none" w:sz="0" w:space="0" w:color="auto"/>
                  </w:divBdr>
                </w:div>
              </w:divsChild>
            </w:div>
            <w:div w:id="663892865">
              <w:marLeft w:val="-150"/>
              <w:marRight w:val="-150"/>
              <w:marTop w:val="75"/>
              <w:marBottom w:val="75"/>
              <w:divBdr>
                <w:top w:val="none" w:sz="0" w:space="0" w:color="auto"/>
                <w:left w:val="none" w:sz="0" w:space="0" w:color="auto"/>
                <w:bottom w:val="none" w:sz="0" w:space="0" w:color="auto"/>
                <w:right w:val="none" w:sz="0" w:space="0" w:color="auto"/>
              </w:divBdr>
              <w:divsChild>
                <w:div w:id="784889869">
                  <w:marLeft w:val="0"/>
                  <w:marRight w:val="0"/>
                  <w:marTop w:val="0"/>
                  <w:marBottom w:val="0"/>
                  <w:divBdr>
                    <w:top w:val="none" w:sz="0" w:space="0" w:color="auto"/>
                    <w:left w:val="none" w:sz="0" w:space="0" w:color="auto"/>
                    <w:bottom w:val="none" w:sz="0" w:space="0" w:color="auto"/>
                    <w:right w:val="none" w:sz="0" w:space="0" w:color="auto"/>
                  </w:divBdr>
                </w:div>
              </w:divsChild>
            </w:div>
            <w:div w:id="754132540">
              <w:marLeft w:val="-150"/>
              <w:marRight w:val="-150"/>
              <w:marTop w:val="75"/>
              <w:marBottom w:val="75"/>
              <w:divBdr>
                <w:top w:val="none" w:sz="0" w:space="0" w:color="auto"/>
                <w:left w:val="none" w:sz="0" w:space="0" w:color="auto"/>
                <w:bottom w:val="none" w:sz="0" w:space="0" w:color="auto"/>
                <w:right w:val="none" w:sz="0" w:space="0" w:color="auto"/>
              </w:divBdr>
              <w:divsChild>
                <w:div w:id="34813653">
                  <w:marLeft w:val="0"/>
                  <w:marRight w:val="0"/>
                  <w:marTop w:val="0"/>
                  <w:marBottom w:val="0"/>
                  <w:divBdr>
                    <w:top w:val="none" w:sz="0" w:space="0" w:color="auto"/>
                    <w:left w:val="none" w:sz="0" w:space="0" w:color="auto"/>
                    <w:bottom w:val="none" w:sz="0" w:space="0" w:color="auto"/>
                    <w:right w:val="none" w:sz="0" w:space="0" w:color="auto"/>
                  </w:divBdr>
                </w:div>
              </w:divsChild>
            </w:div>
            <w:div w:id="825753980">
              <w:marLeft w:val="-150"/>
              <w:marRight w:val="-150"/>
              <w:marTop w:val="75"/>
              <w:marBottom w:val="75"/>
              <w:divBdr>
                <w:top w:val="none" w:sz="0" w:space="0" w:color="auto"/>
                <w:left w:val="none" w:sz="0" w:space="0" w:color="auto"/>
                <w:bottom w:val="none" w:sz="0" w:space="0" w:color="auto"/>
                <w:right w:val="none" w:sz="0" w:space="0" w:color="auto"/>
              </w:divBdr>
              <w:divsChild>
                <w:div w:id="1972713013">
                  <w:marLeft w:val="0"/>
                  <w:marRight w:val="0"/>
                  <w:marTop w:val="0"/>
                  <w:marBottom w:val="0"/>
                  <w:divBdr>
                    <w:top w:val="none" w:sz="0" w:space="0" w:color="auto"/>
                    <w:left w:val="none" w:sz="0" w:space="0" w:color="auto"/>
                    <w:bottom w:val="none" w:sz="0" w:space="0" w:color="auto"/>
                    <w:right w:val="none" w:sz="0" w:space="0" w:color="auto"/>
                  </w:divBdr>
                </w:div>
              </w:divsChild>
            </w:div>
            <w:div w:id="1232303726">
              <w:marLeft w:val="-150"/>
              <w:marRight w:val="-150"/>
              <w:marTop w:val="75"/>
              <w:marBottom w:val="75"/>
              <w:divBdr>
                <w:top w:val="none" w:sz="0" w:space="0" w:color="auto"/>
                <w:left w:val="none" w:sz="0" w:space="0" w:color="auto"/>
                <w:bottom w:val="none" w:sz="0" w:space="0" w:color="auto"/>
                <w:right w:val="none" w:sz="0" w:space="0" w:color="auto"/>
              </w:divBdr>
              <w:divsChild>
                <w:div w:id="1438332210">
                  <w:marLeft w:val="0"/>
                  <w:marRight w:val="0"/>
                  <w:marTop w:val="0"/>
                  <w:marBottom w:val="0"/>
                  <w:divBdr>
                    <w:top w:val="none" w:sz="0" w:space="0" w:color="auto"/>
                    <w:left w:val="none" w:sz="0" w:space="0" w:color="auto"/>
                    <w:bottom w:val="none" w:sz="0" w:space="0" w:color="auto"/>
                    <w:right w:val="none" w:sz="0" w:space="0" w:color="auto"/>
                  </w:divBdr>
                </w:div>
              </w:divsChild>
            </w:div>
            <w:div w:id="1429229194">
              <w:marLeft w:val="-150"/>
              <w:marRight w:val="-150"/>
              <w:marTop w:val="75"/>
              <w:marBottom w:val="75"/>
              <w:divBdr>
                <w:top w:val="none" w:sz="0" w:space="0" w:color="auto"/>
                <w:left w:val="none" w:sz="0" w:space="0" w:color="auto"/>
                <w:bottom w:val="none" w:sz="0" w:space="0" w:color="auto"/>
                <w:right w:val="none" w:sz="0" w:space="0" w:color="auto"/>
              </w:divBdr>
              <w:divsChild>
                <w:div w:id="464852572">
                  <w:marLeft w:val="0"/>
                  <w:marRight w:val="0"/>
                  <w:marTop w:val="0"/>
                  <w:marBottom w:val="0"/>
                  <w:divBdr>
                    <w:top w:val="none" w:sz="0" w:space="0" w:color="auto"/>
                    <w:left w:val="none" w:sz="0" w:space="0" w:color="auto"/>
                    <w:bottom w:val="none" w:sz="0" w:space="0" w:color="auto"/>
                    <w:right w:val="none" w:sz="0" w:space="0" w:color="auto"/>
                  </w:divBdr>
                </w:div>
              </w:divsChild>
            </w:div>
            <w:div w:id="1462262704">
              <w:marLeft w:val="-150"/>
              <w:marRight w:val="-150"/>
              <w:marTop w:val="75"/>
              <w:marBottom w:val="75"/>
              <w:divBdr>
                <w:top w:val="none" w:sz="0" w:space="0" w:color="auto"/>
                <w:left w:val="none" w:sz="0" w:space="0" w:color="auto"/>
                <w:bottom w:val="none" w:sz="0" w:space="0" w:color="auto"/>
                <w:right w:val="none" w:sz="0" w:space="0" w:color="auto"/>
              </w:divBdr>
              <w:divsChild>
                <w:div w:id="267659643">
                  <w:marLeft w:val="0"/>
                  <w:marRight w:val="0"/>
                  <w:marTop w:val="0"/>
                  <w:marBottom w:val="0"/>
                  <w:divBdr>
                    <w:top w:val="none" w:sz="0" w:space="0" w:color="auto"/>
                    <w:left w:val="none" w:sz="0" w:space="0" w:color="auto"/>
                    <w:bottom w:val="none" w:sz="0" w:space="0" w:color="auto"/>
                    <w:right w:val="none" w:sz="0" w:space="0" w:color="auto"/>
                  </w:divBdr>
                </w:div>
              </w:divsChild>
            </w:div>
            <w:div w:id="1616449374">
              <w:marLeft w:val="-150"/>
              <w:marRight w:val="-150"/>
              <w:marTop w:val="75"/>
              <w:marBottom w:val="75"/>
              <w:divBdr>
                <w:top w:val="none" w:sz="0" w:space="0" w:color="auto"/>
                <w:left w:val="none" w:sz="0" w:space="0" w:color="auto"/>
                <w:bottom w:val="none" w:sz="0" w:space="0" w:color="auto"/>
                <w:right w:val="none" w:sz="0" w:space="0" w:color="auto"/>
              </w:divBdr>
              <w:divsChild>
                <w:div w:id="821888053">
                  <w:marLeft w:val="0"/>
                  <w:marRight w:val="0"/>
                  <w:marTop w:val="0"/>
                  <w:marBottom w:val="0"/>
                  <w:divBdr>
                    <w:top w:val="none" w:sz="0" w:space="0" w:color="auto"/>
                    <w:left w:val="none" w:sz="0" w:space="0" w:color="auto"/>
                    <w:bottom w:val="none" w:sz="0" w:space="0" w:color="auto"/>
                    <w:right w:val="none" w:sz="0" w:space="0" w:color="auto"/>
                  </w:divBdr>
                </w:div>
              </w:divsChild>
            </w:div>
            <w:div w:id="1733500889">
              <w:marLeft w:val="-150"/>
              <w:marRight w:val="-150"/>
              <w:marTop w:val="75"/>
              <w:marBottom w:val="75"/>
              <w:divBdr>
                <w:top w:val="none" w:sz="0" w:space="0" w:color="auto"/>
                <w:left w:val="none" w:sz="0" w:space="0" w:color="auto"/>
                <w:bottom w:val="none" w:sz="0" w:space="0" w:color="auto"/>
                <w:right w:val="none" w:sz="0" w:space="0" w:color="auto"/>
              </w:divBdr>
              <w:divsChild>
                <w:div w:id="226185344">
                  <w:marLeft w:val="0"/>
                  <w:marRight w:val="0"/>
                  <w:marTop w:val="0"/>
                  <w:marBottom w:val="0"/>
                  <w:divBdr>
                    <w:top w:val="none" w:sz="0" w:space="0" w:color="auto"/>
                    <w:left w:val="none" w:sz="0" w:space="0" w:color="auto"/>
                    <w:bottom w:val="none" w:sz="0" w:space="0" w:color="auto"/>
                    <w:right w:val="none" w:sz="0" w:space="0" w:color="auto"/>
                  </w:divBdr>
                </w:div>
              </w:divsChild>
            </w:div>
            <w:div w:id="1737043435">
              <w:marLeft w:val="-150"/>
              <w:marRight w:val="-150"/>
              <w:marTop w:val="75"/>
              <w:marBottom w:val="75"/>
              <w:divBdr>
                <w:top w:val="none" w:sz="0" w:space="0" w:color="auto"/>
                <w:left w:val="none" w:sz="0" w:space="0" w:color="auto"/>
                <w:bottom w:val="none" w:sz="0" w:space="0" w:color="auto"/>
                <w:right w:val="none" w:sz="0" w:space="0" w:color="auto"/>
              </w:divBdr>
              <w:divsChild>
                <w:div w:id="87503434">
                  <w:marLeft w:val="0"/>
                  <w:marRight w:val="0"/>
                  <w:marTop w:val="0"/>
                  <w:marBottom w:val="0"/>
                  <w:divBdr>
                    <w:top w:val="none" w:sz="0" w:space="0" w:color="auto"/>
                    <w:left w:val="none" w:sz="0" w:space="0" w:color="auto"/>
                    <w:bottom w:val="none" w:sz="0" w:space="0" w:color="auto"/>
                    <w:right w:val="none" w:sz="0" w:space="0" w:color="auto"/>
                  </w:divBdr>
                </w:div>
              </w:divsChild>
            </w:div>
            <w:div w:id="1854294737">
              <w:marLeft w:val="-150"/>
              <w:marRight w:val="-150"/>
              <w:marTop w:val="75"/>
              <w:marBottom w:val="75"/>
              <w:divBdr>
                <w:top w:val="none" w:sz="0" w:space="0" w:color="auto"/>
                <w:left w:val="none" w:sz="0" w:space="0" w:color="auto"/>
                <w:bottom w:val="none" w:sz="0" w:space="0" w:color="auto"/>
                <w:right w:val="none" w:sz="0" w:space="0" w:color="auto"/>
              </w:divBdr>
              <w:divsChild>
                <w:div w:id="2018000226">
                  <w:marLeft w:val="0"/>
                  <w:marRight w:val="0"/>
                  <w:marTop w:val="0"/>
                  <w:marBottom w:val="0"/>
                  <w:divBdr>
                    <w:top w:val="none" w:sz="0" w:space="0" w:color="auto"/>
                    <w:left w:val="none" w:sz="0" w:space="0" w:color="auto"/>
                    <w:bottom w:val="none" w:sz="0" w:space="0" w:color="auto"/>
                    <w:right w:val="none" w:sz="0" w:space="0" w:color="auto"/>
                  </w:divBdr>
                </w:div>
              </w:divsChild>
            </w:div>
            <w:div w:id="1893232085">
              <w:marLeft w:val="-150"/>
              <w:marRight w:val="-150"/>
              <w:marTop w:val="75"/>
              <w:marBottom w:val="75"/>
              <w:divBdr>
                <w:top w:val="none" w:sz="0" w:space="0" w:color="auto"/>
                <w:left w:val="none" w:sz="0" w:space="0" w:color="auto"/>
                <w:bottom w:val="none" w:sz="0" w:space="0" w:color="auto"/>
                <w:right w:val="none" w:sz="0" w:space="0" w:color="auto"/>
              </w:divBdr>
              <w:divsChild>
                <w:div w:id="424150439">
                  <w:marLeft w:val="0"/>
                  <w:marRight w:val="0"/>
                  <w:marTop w:val="0"/>
                  <w:marBottom w:val="0"/>
                  <w:divBdr>
                    <w:top w:val="none" w:sz="0" w:space="0" w:color="auto"/>
                    <w:left w:val="none" w:sz="0" w:space="0" w:color="auto"/>
                    <w:bottom w:val="none" w:sz="0" w:space="0" w:color="auto"/>
                    <w:right w:val="none" w:sz="0" w:space="0" w:color="auto"/>
                  </w:divBdr>
                </w:div>
              </w:divsChild>
            </w:div>
            <w:div w:id="2034071465">
              <w:marLeft w:val="-150"/>
              <w:marRight w:val="-150"/>
              <w:marTop w:val="75"/>
              <w:marBottom w:val="75"/>
              <w:divBdr>
                <w:top w:val="none" w:sz="0" w:space="0" w:color="auto"/>
                <w:left w:val="none" w:sz="0" w:space="0" w:color="auto"/>
                <w:bottom w:val="none" w:sz="0" w:space="0" w:color="auto"/>
                <w:right w:val="none" w:sz="0" w:space="0" w:color="auto"/>
              </w:divBdr>
              <w:divsChild>
                <w:div w:id="4336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3852">
      <w:bodyDiv w:val="1"/>
      <w:marLeft w:val="0"/>
      <w:marRight w:val="0"/>
      <w:marTop w:val="0"/>
      <w:marBottom w:val="0"/>
      <w:divBdr>
        <w:top w:val="none" w:sz="0" w:space="0" w:color="auto"/>
        <w:left w:val="none" w:sz="0" w:space="0" w:color="auto"/>
        <w:bottom w:val="none" w:sz="0" w:space="0" w:color="auto"/>
        <w:right w:val="none" w:sz="0" w:space="0" w:color="auto"/>
      </w:divBdr>
    </w:div>
    <w:div w:id="1196041479">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3986314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6210521">
          <w:marLeft w:val="0"/>
          <w:marRight w:val="0"/>
          <w:marTop w:val="0"/>
          <w:marBottom w:val="0"/>
          <w:divBdr>
            <w:top w:val="none" w:sz="0" w:space="0" w:color="auto"/>
            <w:left w:val="none" w:sz="0" w:space="0" w:color="auto"/>
            <w:bottom w:val="single" w:sz="6" w:space="9" w:color="C8C8C8"/>
            <w:right w:val="none" w:sz="0" w:space="0" w:color="auto"/>
          </w:divBdr>
          <w:divsChild>
            <w:div w:id="297876625">
              <w:marLeft w:val="0"/>
              <w:marRight w:val="0"/>
              <w:marTop w:val="0"/>
              <w:marBottom w:val="0"/>
              <w:divBdr>
                <w:top w:val="none" w:sz="0" w:space="0" w:color="auto"/>
                <w:left w:val="none" w:sz="0" w:space="0" w:color="auto"/>
                <w:bottom w:val="single" w:sz="6" w:space="9" w:color="C8C8C8"/>
                <w:right w:val="none" w:sz="0" w:space="0" w:color="auto"/>
              </w:divBdr>
              <w:divsChild>
                <w:div w:id="69470339">
                  <w:marLeft w:val="0"/>
                  <w:marRight w:val="0"/>
                  <w:marTop w:val="0"/>
                  <w:marBottom w:val="0"/>
                  <w:divBdr>
                    <w:top w:val="none" w:sz="0" w:space="0" w:color="auto"/>
                    <w:left w:val="none" w:sz="0" w:space="0" w:color="auto"/>
                    <w:bottom w:val="none" w:sz="0" w:space="0" w:color="auto"/>
                    <w:right w:val="none" w:sz="0" w:space="0" w:color="auto"/>
                  </w:divBdr>
                  <w:divsChild>
                    <w:div w:id="644509477">
                      <w:marLeft w:val="0"/>
                      <w:marRight w:val="0"/>
                      <w:marTop w:val="0"/>
                      <w:marBottom w:val="0"/>
                      <w:divBdr>
                        <w:top w:val="none" w:sz="0" w:space="0" w:color="auto"/>
                        <w:left w:val="none" w:sz="0" w:space="0" w:color="auto"/>
                        <w:bottom w:val="none" w:sz="0" w:space="0" w:color="auto"/>
                        <w:right w:val="none" w:sz="0" w:space="0" w:color="auto"/>
                      </w:divBdr>
                      <w:divsChild>
                        <w:div w:id="28532314">
                          <w:marLeft w:val="0"/>
                          <w:marRight w:val="0"/>
                          <w:marTop w:val="0"/>
                          <w:marBottom w:val="0"/>
                          <w:divBdr>
                            <w:top w:val="none" w:sz="0" w:space="0" w:color="auto"/>
                            <w:left w:val="none" w:sz="0" w:space="0" w:color="auto"/>
                            <w:bottom w:val="none" w:sz="0" w:space="0" w:color="auto"/>
                            <w:right w:val="none" w:sz="0" w:space="0" w:color="auto"/>
                          </w:divBdr>
                        </w:div>
                        <w:div w:id="277103556">
                          <w:marLeft w:val="0"/>
                          <w:marRight w:val="0"/>
                          <w:marTop w:val="0"/>
                          <w:marBottom w:val="0"/>
                          <w:divBdr>
                            <w:top w:val="none" w:sz="0" w:space="0" w:color="auto"/>
                            <w:left w:val="none" w:sz="0" w:space="0" w:color="auto"/>
                            <w:bottom w:val="none" w:sz="0" w:space="0" w:color="auto"/>
                            <w:right w:val="none" w:sz="0" w:space="0" w:color="auto"/>
                          </w:divBdr>
                        </w:div>
                        <w:div w:id="280264654">
                          <w:marLeft w:val="0"/>
                          <w:marRight w:val="0"/>
                          <w:marTop w:val="0"/>
                          <w:marBottom w:val="0"/>
                          <w:divBdr>
                            <w:top w:val="none" w:sz="0" w:space="0" w:color="auto"/>
                            <w:left w:val="none" w:sz="0" w:space="0" w:color="auto"/>
                            <w:bottom w:val="none" w:sz="0" w:space="0" w:color="auto"/>
                            <w:right w:val="none" w:sz="0" w:space="0" w:color="auto"/>
                          </w:divBdr>
                        </w:div>
                        <w:div w:id="668992296">
                          <w:marLeft w:val="0"/>
                          <w:marRight w:val="0"/>
                          <w:marTop w:val="0"/>
                          <w:marBottom w:val="0"/>
                          <w:divBdr>
                            <w:top w:val="none" w:sz="0" w:space="0" w:color="auto"/>
                            <w:left w:val="none" w:sz="0" w:space="0" w:color="auto"/>
                            <w:bottom w:val="none" w:sz="0" w:space="0" w:color="auto"/>
                            <w:right w:val="none" w:sz="0" w:space="0" w:color="auto"/>
                          </w:divBdr>
                        </w:div>
                        <w:div w:id="994796783">
                          <w:marLeft w:val="0"/>
                          <w:marRight w:val="0"/>
                          <w:marTop w:val="0"/>
                          <w:marBottom w:val="0"/>
                          <w:divBdr>
                            <w:top w:val="none" w:sz="0" w:space="0" w:color="auto"/>
                            <w:left w:val="none" w:sz="0" w:space="0" w:color="auto"/>
                            <w:bottom w:val="none" w:sz="0" w:space="0" w:color="auto"/>
                            <w:right w:val="none" w:sz="0" w:space="0" w:color="auto"/>
                          </w:divBdr>
                        </w:div>
                        <w:div w:id="1099175440">
                          <w:marLeft w:val="0"/>
                          <w:marRight w:val="0"/>
                          <w:marTop w:val="0"/>
                          <w:marBottom w:val="0"/>
                          <w:divBdr>
                            <w:top w:val="none" w:sz="0" w:space="0" w:color="auto"/>
                            <w:left w:val="none" w:sz="0" w:space="0" w:color="auto"/>
                            <w:bottom w:val="none" w:sz="0" w:space="0" w:color="auto"/>
                            <w:right w:val="none" w:sz="0" w:space="0" w:color="auto"/>
                          </w:divBdr>
                        </w:div>
                        <w:div w:id="1117018429">
                          <w:marLeft w:val="0"/>
                          <w:marRight w:val="0"/>
                          <w:marTop w:val="0"/>
                          <w:marBottom w:val="0"/>
                          <w:divBdr>
                            <w:top w:val="none" w:sz="0" w:space="0" w:color="auto"/>
                            <w:left w:val="none" w:sz="0" w:space="0" w:color="auto"/>
                            <w:bottom w:val="none" w:sz="0" w:space="0" w:color="auto"/>
                            <w:right w:val="none" w:sz="0" w:space="0" w:color="auto"/>
                          </w:divBdr>
                        </w:div>
                        <w:div w:id="1317539571">
                          <w:marLeft w:val="0"/>
                          <w:marRight w:val="0"/>
                          <w:marTop w:val="0"/>
                          <w:marBottom w:val="0"/>
                          <w:divBdr>
                            <w:top w:val="none" w:sz="0" w:space="0" w:color="auto"/>
                            <w:left w:val="none" w:sz="0" w:space="0" w:color="auto"/>
                            <w:bottom w:val="none" w:sz="0" w:space="0" w:color="auto"/>
                            <w:right w:val="none" w:sz="0" w:space="0" w:color="auto"/>
                          </w:divBdr>
                        </w:div>
                        <w:div w:id="19871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9388">
      <w:bodyDiv w:val="1"/>
      <w:marLeft w:val="0"/>
      <w:marRight w:val="0"/>
      <w:marTop w:val="0"/>
      <w:marBottom w:val="0"/>
      <w:divBdr>
        <w:top w:val="none" w:sz="0" w:space="0" w:color="auto"/>
        <w:left w:val="none" w:sz="0" w:space="0" w:color="auto"/>
        <w:bottom w:val="none" w:sz="0" w:space="0" w:color="auto"/>
        <w:right w:val="none" w:sz="0" w:space="0" w:color="auto"/>
      </w:divBdr>
    </w:div>
    <w:div w:id="1665815539">
      <w:bodyDiv w:val="1"/>
      <w:marLeft w:val="0"/>
      <w:marRight w:val="0"/>
      <w:marTop w:val="0"/>
      <w:marBottom w:val="0"/>
      <w:divBdr>
        <w:top w:val="none" w:sz="0" w:space="0" w:color="auto"/>
        <w:left w:val="none" w:sz="0" w:space="0" w:color="auto"/>
        <w:bottom w:val="none" w:sz="0" w:space="0" w:color="auto"/>
        <w:right w:val="none" w:sz="0" w:space="0" w:color="auto"/>
      </w:divBdr>
    </w:div>
    <w:div w:id="1799175784">
      <w:bodyDiv w:val="1"/>
      <w:marLeft w:val="0"/>
      <w:marRight w:val="0"/>
      <w:marTop w:val="0"/>
      <w:marBottom w:val="0"/>
      <w:divBdr>
        <w:top w:val="none" w:sz="0" w:space="0" w:color="auto"/>
        <w:left w:val="none" w:sz="0" w:space="0" w:color="auto"/>
        <w:bottom w:val="none" w:sz="0" w:space="0" w:color="auto"/>
        <w:right w:val="none" w:sz="0" w:space="0" w:color="auto"/>
      </w:divBdr>
    </w:div>
    <w:div w:id="1847481071">
      <w:bodyDiv w:val="1"/>
      <w:marLeft w:val="0"/>
      <w:marRight w:val="0"/>
      <w:marTop w:val="0"/>
      <w:marBottom w:val="0"/>
      <w:divBdr>
        <w:top w:val="none" w:sz="0" w:space="0" w:color="auto"/>
        <w:left w:val="none" w:sz="0" w:space="0" w:color="auto"/>
        <w:bottom w:val="none" w:sz="0" w:space="0" w:color="auto"/>
        <w:right w:val="none" w:sz="0" w:space="0" w:color="auto"/>
      </w:divBdr>
    </w:div>
    <w:div w:id="1962883522">
      <w:bodyDiv w:val="1"/>
      <w:marLeft w:val="0"/>
      <w:marRight w:val="0"/>
      <w:marTop w:val="0"/>
      <w:marBottom w:val="0"/>
      <w:divBdr>
        <w:top w:val="none" w:sz="0" w:space="0" w:color="auto"/>
        <w:left w:val="none" w:sz="0" w:space="0" w:color="auto"/>
        <w:bottom w:val="none" w:sz="0" w:space="0" w:color="auto"/>
        <w:right w:val="none" w:sz="0" w:space="0" w:color="auto"/>
      </w:divBdr>
    </w:div>
    <w:div w:id="20932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sm.sante.fr/vos-demarches/professionel-de-sante/declarer-une-preparation-hospitalier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ansm.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9EF7-7B55-4ED2-9FF1-49B7623C7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84</Pages>
  <Words>16695</Words>
  <Characters>91823</Characters>
  <Application>Microsoft Office Word</Application>
  <DocSecurity>0</DocSecurity>
  <Lines>765</Lines>
  <Paragraphs>216</Paragraphs>
  <ScaleCrop>false</ScaleCrop>
  <HeadingPairs>
    <vt:vector size="2" baseType="variant">
      <vt:variant>
        <vt:lpstr>Titre</vt:lpstr>
      </vt:variant>
      <vt:variant>
        <vt:i4>1</vt:i4>
      </vt:variant>
    </vt:vector>
  </HeadingPairs>
  <TitlesOfParts>
    <vt:vector size="1" baseType="lpstr">
      <vt:lpstr> </vt:lpstr>
    </vt:vector>
  </TitlesOfParts>
  <Company>AFSSaPS</Company>
  <LinksUpToDate>false</LinksUpToDate>
  <CharactersWithSpaces>108302</CharactersWithSpaces>
  <SharedDoc>false</SharedDoc>
  <HLinks>
    <vt:vector size="1434" baseType="variant">
      <vt:variant>
        <vt:i4>1835114</vt:i4>
      </vt:variant>
      <vt:variant>
        <vt:i4>1386</vt:i4>
      </vt:variant>
      <vt:variant>
        <vt:i4>0</vt:i4>
      </vt:variant>
      <vt:variant>
        <vt:i4>5</vt:i4>
      </vt:variant>
      <vt:variant>
        <vt:lpwstr>http://www.legifrance.gouv.fr/affichCodeArticle%09%09%09%09%09%09%09%09.do;jsessionid=A54D42AC3EF3384D386BF405B9DE89F6.tpdjo14v_3?cidTexte=LEGITEXT000006072665&amp;idArticle=LEGIARTI000006915058&amp;dateTexte=&amp;categorieLien=cid</vt:lpwstr>
      </vt:variant>
      <vt:variant>
        <vt:lpwstr/>
      </vt:variant>
      <vt:variant>
        <vt:i4>3604541</vt:i4>
      </vt:variant>
      <vt:variant>
        <vt:i4>1383</vt:i4>
      </vt:variant>
      <vt:variant>
        <vt:i4>0</vt:i4>
      </vt:variant>
      <vt:variant>
        <vt:i4>5</vt:i4>
      </vt:variant>
      <vt:variant>
        <vt:lpwstr>https://icprhosper.ansm.sante.fr)/</vt:lpwstr>
      </vt:variant>
      <vt:variant>
        <vt:lpwstr/>
      </vt:variant>
      <vt:variant>
        <vt:i4>1572914</vt:i4>
      </vt:variant>
      <vt:variant>
        <vt:i4>1376</vt:i4>
      </vt:variant>
      <vt:variant>
        <vt:i4>0</vt:i4>
      </vt:variant>
      <vt:variant>
        <vt:i4>5</vt:i4>
      </vt:variant>
      <vt:variant>
        <vt:lpwstr/>
      </vt:variant>
      <vt:variant>
        <vt:lpwstr>_Toc313056785</vt:lpwstr>
      </vt:variant>
      <vt:variant>
        <vt:i4>1572914</vt:i4>
      </vt:variant>
      <vt:variant>
        <vt:i4>1370</vt:i4>
      </vt:variant>
      <vt:variant>
        <vt:i4>0</vt:i4>
      </vt:variant>
      <vt:variant>
        <vt:i4>5</vt:i4>
      </vt:variant>
      <vt:variant>
        <vt:lpwstr/>
      </vt:variant>
      <vt:variant>
        <vt:lpwstr>_Toc313056784</vt:lpwstr>
      </vt:variant>
      <vt:variant>
        <vt:i4>1572914</vt:i4>
      </vt:variant>
      <vt:variant>
        <vt:i4>1364</vt:i4>
      </vt:variant>
      <vt:variant>
        <vt:i4>0</vt:i4>
      </vt:variant>
      <vt:variant>
        <vt:i4>5</vt:i4>
      </vt:variant>
      <vt:variant>
        <vt:lpwstr/>
      </vt:variant>
      <vt:variant>
        <vt:lpwstr>_Toc313056783</vt:lpwstr>
      </vt:variant>
      <vt:variant>
        <vt:i4>1572914</vt:i4>
      </vt:variant>
      <vt:variant>
        <vt:i4>1358</vt:i4>
      </vt:variant>
      <vt:variant>
        <vt:i4>0</vt:i4>
      </vt:variant>
      <vt:variant>
        <vt:i4>5</vt:i4>
      </vt:variant>
      <vt:variant>
        <vt:lpwstr/>
      </vt:variant>
      <vt:variant>
        <vt:lpwstr>_Toc313056782</vt:lpwstr>
      </vt:variant>
      <vt:variant>
        <vt:i4>1572914</vt:i4>
      </vt:variant>
      <vt:variant>
        <vt:i4>1352</vt:i4>
      </vt:variant>
      <vt:variant>
        <vt:i4>0</vt:i4>
      </vt:variant>
      <vt:variant>
        <vt:i4>5</vt:i4>
      </vt:variant>
      <vt:variant>
        <vt:lpwstr/>
      </vt:variant>
      <vt:variant>
        <vt:lpwstr>_Toc313056781</vt:lpwstr>
      </vt:variant>
      <vt:variant>
        <vt:i4>1572914</vt:i4>
      </vt:variant>
      <vt:variant>
        <vt:i4>1346</vt:i4>
      </vt:variant>
      <vt:variant>
        <vt:i4>0</vt:i4>
      </vt:variant>
      <vt:variant>
        <vt:i4>5</vt:i4>
      </vt:variant>
      <vt:variant>
        <vt:lpwstr/>
      </vt:variant>
      <vt:variant>
        <vt:lpwstr>_Toc313056780</vt:lpwstr>
      </vt:variant>
      <vt:variant>
        <vt:i4>1507378</vt:i4>
      </vt:variant>
      <vt:variant>
        <vt:i4>1340</vt:i4>
      </vt:variant>
      <vt:variant>
        <vt:i4>0</vt:i4>
      </vt:variant>
      <vt:variant>
        <vt:i4>5</vt:i4>
      </vt:variant>
      <vt:variant>
        <vt:lpwstr/>
      </vt:variant>
      <vt:variant>
        <vt:lpwstr>_Toc313056779</vt:lpwstr>
      </vt:variant>
      <vt:variant>
        <vt:i4>1507378</vt:i4>
      </vt:variant>
      <vt:variant>
        <vt:i4>1334</vt:i4>
      </vt:variant>
      <vt:variant>
        <vt:i4>0</vt:i4>
      </vt:variant>
      <vt:variant>
        <vt:i4>5</vt:i4>
      </vt:variant>
      <vt:variant>
        <vt:lpwstr/>
      </vt:variant>
      <vt:variant>
        <vt:lpwstr>_Toc313056778</vt:lpwstr>
      </vt:variant>
      <vt:variant>
        <vt:i4>1507378</vt:i4>
      </vt:variant>
      <vt:variant>
        <vt:i4>1328</vt:i4>
      </vt:variant>
      <vt:variant>
        <vt:i4>0</vt:i4>
      </vt:variant>
      <vt:variant>
        <vt:i4>5</vt:i4>
      </vt:variant>
      <vt:variant>
        <vt:lpwstr/>
      </vt:variant>
      <vt:variant>
        <vt:lpwstr>_Toc313056777</vt:lpwstr>
      </vt:variant>
      <vt:variant>
        <vt:i4>1507378</vt:i4>
      </vt:variant>
      <vt:variant>
        <vt:i4>1322</vt:i4>
      </vt:variant>
      <vt:variant>
        <vt:i4>0</vt:i4>
      </vt:variant>
      <vt:variant>
        <vt:i4>5</vt:i4>
      </vt:variant>
      <vt:variant>
        <vt:lpwstr/>
      </vt:variant>
      <vt:variant>
        <vt:lpwstr>_Toc313056776</vt:lpwstr>
      </vt:variant>
      <vt:variant>
        <vt:i4>1507378</vt:i4>
      </vt:variant>
      <vt:variant>
        <vt:i4>1316</vt:i4>
      </vt:variant>
      <vt:variant>
        <vt:i4>0</vt:i4>
      </vt:variant>
      <vt:variant>
        <vt:i4>5</vt:i4>
      </vt:variant>
      <vt:variant>
        <vt:lpwstr/>
      </vt:variant>
      <vt:variant>
        <vt:lpwstr>_Toc313056775</vt:lpwstr>
      </vt:variant>
      <vt:variant>
        <vt:i4>1507378</vt:i4>
      </vt:variant>
      <vt:variant>
        <vt:i4>1310</vt:i4>
      </vt:variant>
      <vt:variant>
        <vt:i4>0</vt:i4>
      </vt:variant>
      <vt:variant>
        <vt:i4>5</vt:i4>
      </vt:variant>
      <vt:variant>
        <vt:lpwstr/>
      </vt:variant>
      <vt:variant>
        <vt:lpwstr>_Toc313056774</vt:lpwstr>
      </vt:variant>
      <vt:variant>
        <vt:i4>1507378</vt:i4>
      </vt:variant>
      <vt:variant>
        <vt:i4>1304</vt:i4>
      </vt:variant>
      <vt:variant>
        <vt:i4>0</vt:i4>
      </vt:variant>
      <vt:variant>
        <vt:i4>5</vt:i4>
      </vt:variant>
      <vt:variant>
        <vt:lpwstr/>
      </vt:variant>
      <vt:variant>
        <vt:lpwstr>_Toc313056773</vt:lpwstr>
      </vt:variant>
      <vt:variant>
        <vt:i4>1507378</vt:i4>
      </vt:variant>
      <vt:variant>
        <vt:i4>1298</vt:i4>
      </vt:variant>
      <vt:variant>
        <vt:i4>0</vt:i4>
      </vt:variant>
      <vt:variant>
        <vt:i4>5</vt:i4>
      </vt:variant>
      <vt:variant>
        <vt:lpwstr/>
      </vt:variant>
      <vt:variant>
        <vt:lpwstr>_Toc313056772</vt:lpwstr>
      </vt:variant>
      <vt:variant>
        <vt:i4>1507378</vt:i4>
      </vt:variant>
      <vt:variant>
        <vt:i4>1292</vt:i4>
      </vt:variant>
      <vt:variant>
        <vt:i4>0</vt:i4>
      </vt:variant>
      <vt:variant>
        <vt:i4>5</vt:i4>
      </vt:variant>
      <vt:variant>
        <vt:lpwstr/>
      </vt:variant>
      <vt:variant>
        <vt:lpwstr>_Toc313056771</vt:lpwstr>
      </vt:variant>
      <vt:variant>
        <vt:i4>1507378</vt:i4>
      </vt:variant>
      <vt:variant>
        <vt:i4>1286</vt:i4>
      </vt:variant>
      <vt:variant>
        <vt:i4>0</vt:i4>
      </vt:variant>
      <vt:variant>
        <vt:i4>5</vt:i4>
      </vt:variant>
      <vt:variant>
        <vt:lpwstr/>
      </vt:variant>
      <vt:variant>
        <vt:lpwstr>_Toc313056770</vt:lpwstr>
      </vt:variant>
      <vt:variant>
        <vt:i4>1441842</vt:i4>
      </vt:variant>
      <vt:variant>
        <vt:i4>1280</vt:i4>
      </vt:variant>
      <vt:variant>
        <vt:i4>0</vt:i4>
      </vt:variant>
      <vt:variant>
        <vt:i4>5</vt:i4>
      </vt:variant>
      <vt:variant>
        <vt:lpwstr/>
      </vt:variant>
      <vt:variant>
        <vt:lpwstr>_Toc313056769</vt:lpwstr>
      </vt:variant>
      <vt:variant>
        <vt:i4>1441842</vt:i4>
      </vt:variant>
      <vt:variant>
        <vt:i4>1274</vt:i4>
      </vt:variant>
      <vt:variant>
        <vt:i4>0</vt:i4>
      </vt:variant>
      <vt:variant>
        <vt:i4>5</vt:i4>
      </vt:variant>
      <vt:variant>
        <vt:lpwstr/>
      </vt:variant>
      <vt:variant>
        <vt:lpwstr>_Toc313056768</vt:lpwstr>
      </vt:variant>
      <vt:variant>
        <vt:i4>1441842</vt:i4>
      </vt:variant>
      <vt:variant>
        <vt:i4>1268</vt:i4>
      </vt:variant>
      <vt:variant>
        <vt:i4>0</vt:i4>
      </vt:variant>
      <vt:variant>
        <vt:i4>5</vt:i4>
      </vt:variant>
      <vt:variant>
        <vt:lpwstr/>
      </vt:variant>
      <vt:variant>
        <vt:lpwstr>_Toc313056767</vt:lpwstr>
      </vt:variant>
      <vt:variant>
        <vt:i4>1441842</vt:i4>
      </vt:variant>
      <vt:variant>
        <vt:i4>1262</vt:i4>
      </vt:variant>
      <vt:variant>
        <vt:i4>0</vt:i4>
      </vt:variant>
      <vt:variant>
        <vt:i4>5</vt:i4>
      </vt:variant>
      <vt:variant>
        <vt:lpwstr/>
      </vt:variant>
      <vt:variant>
        <vt:lpwstr>_Toc313056766</vt:lpwstr>
      </vt:variant>
      <vt:variant>
        <vt:i4>1441842</vt:i4>
      </vt:variant>
      <vt:variant>
        <vt:i4>1256</vt:i4>
      </vt:variant>
      <vt:variant>
        <vt:i4>0</vt:i4>
      </vt:variant>
      <vt:variant>
        <vt:i4>5</vt:i4>
      </vt:variant>
      <vt:variant>
        <vt:lpwstr/>
      </vt:variant>
      <vt:variant>
        <vt:lpwstr>_Toc313056765</vt:lpwstr>
      </vt:variant>
      <vt:variant>
        <vt:i4>1441842</vt:i4>
      </vt:variant>
      <vt:variant>
        <vt:i4>1250</vt:i4>
      </vt:variant>
      <vt:variant>
        <vt:i4>0</vt:i4>
      </vt:variant>
      <vt:variant>
        <vt:i4>5</vt:i4>
      </vt:variant>
      <vt:variant>
        <vt:lpwstr/>
      </vt:variant>
      <vt:variant>
        <vt:lpwstr>_Toc313056764</vt:lpwstr>
      </vt:variant>
      <vt:variant>
        <vt:i4>1441842</vt:i4>
      </vt:variant>
      <vt:variant>
        <vt:i4>1244</vt:i4>
      </vt:variant>
      <vt:variant>
        <vt:i4>0</vt:i4>
      </vt:variant>
      <vt:variant>
        <vt:i4>5</vt:i4>
      </vt:variant>
      <vt:variant>
        <vt:lpwstr/>
      </vt:variant>
      <vt:variant>
        <vt:lpwstr>_Toc313056763</vt:lpwstr>
      </vt:variant>
      <vt:variant>
        <vt:i4>1441842</vt:i4>
      </vt:variant>
      <vt:variant>
        <vt:i4>1238</vt:i4>
      </vt:variant>
      <vt:variant>
        <vt:i4>0</vt:i4>
      </vt:variant>
      <vt:variant>
        <vt:i4>5</vt:i4>
      </vt:variant>
      <vt:variant>
        <vt:lpwstr/>
      </vt:variant>
      <vt:variant>
        <vt:lpwstr>_Toc313056762</vt:lpwstr>
      </vt:variant>
      <vt:variant>
        <vt:i4>1441842</vt:i4>
      </vt:variant>
      <vt:variant>
        <vt:i4>1232</vt:i4>
      </vt:variant>
      <vt:variant>
        <vt:i4>0</vt:i4>
      </vt:variant>
      <vt:variant>
        <vt:i4>5</vt:i4>
      </vt:variant>
      <vt:variant>
        <vt:lpwstr/>
      </vt:variant>
      <vt:variant>
        <vt:lpwstr>_Toc313056761</vt:lpwstr>
      </vt:variant>
      <vt:variant>
        <vt:i4>1441842</vt:i4>
      </vt:variant>
      <vt:variant>
        <vt:i4>1226</vt:i4>
      </vt:variant>
      <vt:variant>
        <vt:i4>0</vt:i4>
      </vt:variant>
      <vt:variant>
        <vt:i4>5</vt:i4>
      </vt:variant>
      <vt:variant>
        <vt:lpwstr/>
      </vt:variant>
      <vt:variant>
        <vt:lpwstr>_Toc313056760</vt:lpwstr>
      </vt:variant>
      <vt:variant>
        <vt:i4>1376306</vt:i4>
      </vt:variant>
      <vt:variant>
        <vt:i4>1220</vt:i4>
      </vt:variant>
      <vt:variant>
        <vt:i4>0</vt:i4>
      </vt:variant>
      <vt:variant>
        <vt:i4>5</vt:i4>
      </vt:variant>
      <vt:variant>
        <vt:lpwstr/>
      </vt:variant>
      <vt:variant>
        <vt:lpwstr>_Toc313056759</vt:lpwstr>
      </vt:variant>
      <vt:variant>
        <vt:i4>1376306</vt:i4>
      </vt:variant>
      <vt:variant>
        <vt:i4>1214</vt:i4>
      </vt:variant>
      <vt:variant>
        <vt:i4>0</vt:i4>
      </vt:variant>
      <vt:variant>
        <vt:i4>5</vt:i4>
      </vt:variant>
      <vt:variant>
        <vt:lpwstr/>
      </vt:variant>
      <vt:variant>
        <vt:lpwstr>_Toc313056758</vt:lpwstr>
      </vt:variant>
      <vt:variant>
        <vt:i4>1376306</vt:i4>
      </vt:variant>
      <vt:variant>
        <vt:i4>1208</vt:i4>
      </vt:variant>
      <vt:variant>
        <vt:i4>0</vt:i4>
      </vt:variant>
      <vt:variant>
        <vt:i4>5</vt:i4>
      </vt:variant>
      <vt:variant>
        <vt:lpwstr/>
      </vt:variant>
      <vt:variant>
        <vt:lpwstr>_Toc313056757</vt:lpwstr>
      </vt:variant>
      <vt:variant>
        <vt:i4>1376306</vt:i4>
      </vt:variant>
      <vt:variant>
        <vt:i4>1202</vt:i4>
      </vt:variant>
      <vt:variant>
        <vt:i4>0</vt:i4>
      </vt:variant>
      <vt:variant>
        <vt:i4>5</vt:i4>
      </vt:variant>
      <vt:variant>
        <vt:lpwstr/>
      </vt:variant>
      <vt:variant>
        <vt:lpwstr>_Toc313056756</vt:lpwstr>
      </vt:variant>
      <vt:variant>
        <vt:i4>1376306</vt:i4>
      </vt:variant>
      <vt:variant>
        <vt:i4>1196</vt:i4>
      </vt:variant>
      <vt:variant>
        <vt:i4>0</vt:i4>
      </vt:variant>
      <vt:variant>
        <vt:i4>5</vt:i4>
      </vt:variant>
      <vt:variant>
        <vt:lpwstr/>
      </vt:variant>
      <vt:variant>
        <vt:lpwstr>_Toc313056755</vt:lpwstr>
      </vt:variant>
      <vt:variant>
        <vt:i4>1376306</vt:i4>
      </vt:variant>
      <vt:variant>
        <vt:i4>1190</vt:i4>
      </vt:variant>
      <vt:variant>
        <vt:i4>0</vt:i4>
      </vt:variant>
      <vt:variant>
        <vt:i4>5</vt:i4>
      </vt:variant>
      <vt:variant>
        <vt:lpwstr/>
      </vt:variant>
      <vt:variant>
        <vt:lpwstr>_Toc313056754</vt:lpwstr>
      </vt:variant>
      <vt:variant>
        <vt:i4>1376306</vt:i4>
      </vt:variant>
      <vt:variant>
        <vt:i4>1184</vt:i4>
      </vt:variant>
      <vt:variant>
        <vt:i4>0</vt:i4>
      </vt:variant>
      <vt:variant>
        <vt:i4>5</vt:i4>
      </vt:variant>
      <vt:variant>
        <vt:lpwstr/>
      </vt:variant>
      <vt:variant>
        <vt:lpwstr>_Toc313056753</vt:lpwstr>
      </vt:variant>
      <vt:variant>
        <vt:i4>1376306</vt:i4>
      </vt:variant>
      <vt:variant>
        <vt:i4>1178</vt:i4>
      </vt:variant>
      <vt:variant>
        <vt:i4>0</vt:i4>
      </vt:variant>
      <vt:variant>
        <vt:i4>5</vt:i4>
      </vt:variant>
      <vt:variant>
        <vt:lpwstr/>
      </vt:variant>
      <vt:variant>
        <vt:lpwstr>_Toc313056752</vt:lpwstr>
      </vt:variant>
      <vt:variant>
        <vt:i4>1376306</vt:i4>
      </vt:variant>
      <vt:variant>
        <vt:i4>1172</vt:i4>
      </vt:variant>
      <vt:variant>
        <vt:i4>0</vt:i4>
      </vt:variant>
      <vt:variant>
        <vt:i4>5</vt:i4>
      </vt:variant>
      <vt:variant>
        <vt:lpwstr/>
      </vt:variant>
      <vt:variant>
        <vt:lpwstr>_Toc313056751</vt:lpwstr>
      </vt:variant>
      <vt:variant>
        <vt:i4>1376306</vt:i4>
      </vt:variant>
      <vt:variant>
        <vt:i4>1166</vt:i4>
      </vt:variant>
      <vt:variant>
        <vt:i4>0</vt:i4>
      </vt:variant>
      <vt:variant>
        <vt:i4>5</vt:i4>
      </vt:variant>
      <vt:variant>
        <vt:lpwstr/>
      </vt:variant>
      <vt:variant>
        <vt:lpwstr>_Toc313056750</vt:lpwstr>
      </vt:variant>
      <vt:variant>
        <vt:i4>1310770</vt:i4>
      </vt:variant>
      <vt:variant>
        <vt:i4>1160</vt:i4>
      </vt:variant>
      <vt:variant>
        <vt:i4>0</vt:i4>
      </vt:variant>
      <vt:variant>
        <vt:i4>5</vt:i4>
      </vt:variant>
      <vt:variant>
        <vt:lpwstr/>
      </vt:variant>
      <vt:variant>
        <vt:lpwstr>_Toc313056749</vt:lpwstr>
      </vt:variant>
      <vt:variant>
        <vt:i4>1310770</vt:i4>
      </vt:variant>
      <vt:variant>
        <vt:i4>1154</vt:i4>
      </vt:variant>
      <vt:variant>
        <vt:i4>0</vt:i4>
      </vt:variant>
      <vt:variant>
        <vt:i4>5</vt:i4>
      </vt:variant>
      <vt:variant>
        <vt:lpwstr/>
      </vt:variant>
      <vt:variant>
        <vt:lpwstr>_Toc313056748</vt:lpwstr>
      </vt:variant>
      <vt:variant>
        <vt:i4>1310770</vt:i4>
      </vt:variant>
      <vt:variant>
        <vt:i4>1148</vt:i4>
      </vt:variant>
      <vt:variant>
        <vt:i4>0</vt:i4>
      </vt:variant>
      <vt:variant>
        <vt:i4>5</vt:i4>
      </vt:variant>
      <vt:variant>
        <vt:lpwstr/>
      </vt:variant>
      <vt:variant>
        <vt:lpwstr>_Toc313056747</vt:lpwstr>
      </vt:variant>
      <vt:variant>
        <vt:i4>1310770</vt:i4>
      </vt:variant>
      <vt:variant>
        <vt:i4>1142</vt:i4>
      </vt:variant>
      <vt:variant>
        <vt:i4>0</vt:i4>
      </vt:variant>
      <vt:variant>
        <vt:i4>5</vt:i4>
      </vt:variant>
      <vt:variant>
        <vt:lpwstr/>
      </vt:variant>
      <vt:variant>
        <vt:lpwstr>_Toc313056746</vt:lpwstr>
      </vt:variant>
      <vt:variant>
        <vt:i4>1310770</vt:i4>
      </vt:variant>
      <vt:variant>
        <vt:i4>1136</vt:i4>
      </vt:variant>
      <vt:variant>
        <vt:i4>0</vt:i4>
      </vt:variant>
      <vt:variant>
        <vt:i4>5</vt:i4>
      </vt:variant>
      <vt:variant>
        <vt:lpwstr/>
      </vt:variant>
      <vt:variant>
        <vt:lpwstr>_Toc313056745</vt:lpwstr>
      </vt:variant>
      <vt:variant>
        <vt:i4>1310770</vt:i4>
      </vt:variant>
      <vt:variant>
        <vt:i4>1130</vt:i4>
      </vt:variant>
      <vt:variant>
        <vt:i4>0</vt:i4>
      </vt:variant>
      <vt:variant>
        <vt:i4>5</vt:i4>
      </vt:variant>
      <vt:variant>
        <vt:lpwstr/>
      </vt:variant>
      <vt:variant>
        <vt:lpwstr>_Toc313056744</vt:lpwstr>
      </vt:variant>
      <vt:variant>
        <vt:i4>1310770</vt:i4>
      </vt:variant>
      <vt:variant>
        <vt:i4>1124</vt:i4>
      </vt:variant>
      <vt:variant>
        <vt:i4>0</vt:i4>
      </vt:variant>
      <vt:variant>
        <vt:i4>5</vt:i4>
      </vt:variant>
      <vt:variant>
        <vt:lpwstr/>
      </vt:variant>
      <vt:variant>
        <vt:lpwstr>_Toc313056743</vt:lpwstr>
      </vt:variant>
      <vt:variant>
        <vt:i4>1310770</vt:i4>
      </vt:variant>
      <vt:variant>
        <vt:i4>1118</vt:i4>
      </vt:variant>
      <vt:variant>
        <vt:i4>0</vt:i4>
      </vt:variant>
      <vt:variant>
        <vt:i4>5</vt:i4>
      </vt:variant>
      <vt:variant>
        <vt:lpwstr/>
      </vt:variant>
      <vt:variant>
        <vt:lpwstr>_Toc313056742</vt:lpwstr>
      </vt:variant>
      <vt:variant>
        <vt:i4>1310770</vt:i4>
      </vt:variant>
      <vt:variant>
        <vt:i4>1112</vt:i4>
      </vt:variant>
      <vt:variant>
        <vt:i4>0</vt:i4>
      </vt:variant>
      <vt:variant>
        <vt:i4>5</vt:i4>
      </vt:variant>
      <vt:variant>
        <vt:lpwstr/>
      </vt:variant>
      <vt:variant>
        <vt:lpwstr>_Toc313056741</vt:lpwstr>
      </vt:variant>
      <vt:variant>
        <vt:i4>1310770</vt:i4>
      </vt:variant>
      <vt:variant>
        <vt:i4>1106</vt:i4>
      </vt:variant>
      <vt:variant>
        <vt:i4>0</vt:i4>
      </vt:variant>
      <vt:variant>
        <vt:i4>5</vt:i4>
      </vt:variant>
      <vt:variant>
        <vt:lpwstr/>
      </vt:variant>
      <vt:variant>
        <vt:lpwstr>_Toc313056740</vt:lpwstr>
      </vt:variant>
      <vt:variant>
        <vt:i4>1245234</vt:i4>
      </vt:variant>
      <vt:variant>
        <vt:i4>1100</vt:i4>
      </vt:variant>
      <vt:variant>
        <vt:i4>0</vt:i4>
      </vt:variant>
      <vt:variant>
        <vt:i4>5</vt:i4>
      </vt:variant>
      <vt:variant>
        <vt:lpwstr/>
      </vt:variant>
      <vt:variant>
        <vt:lpwstr>_Toc313056739</vt:lpwstr>
      </vt:variant>
      <vt:variant>
        <vt:i4>1245234</vt:i4>
      </vt:variant>
      <vt:variant>
        <vt:i4>1094</vt:i4>
      </vt:variant>
      <vt:variant>
        <vt:i4>0</vt:i4>
      </vt:variant>
      <vt:variant>
        <vt:i4>5</vt:i4>
      </vt:variant>
      <vt:variant>
        <vt:lpwstr/>
      </vt:variant>
      <vt:variant>
        <vt:lpwstr>_Toc313056738</vt:lpwstr>
      </vt:variant>
      <vt:variant>
        <vt:i4>1245234</vt:i4>
      </vt:variant>
      <vt:variant>
        <vt:i4>1088</vt:i4>
      </vt:variant>
      <vt:variant>
        <vt:i4>0</vt:i4>
      </vt:variant>
      <vt:variant>
        <vt:i4>5</vt:i4>
      </vt:variant>
      <vt:variant>
        <vt:lpwstr/>
      </vt:variant>
      <vt:variant>
        <vt:lpwstr>_Toc313056737</vt:lpwstr>
      </vt:variant>
      <vt:variant>
        <vt:i4>1245234</vt:i4>
      </vt:variant>
      <vt:variant>
        <vt:i4>1082</vt:i4>
      </vt:variant>
      <vt:variant>
        <vt:i4>0</vt:i4>
      </vt:variant>
      <vt:variant>
        <vt:i4>5</vt:i4>
      </vt:variant>
      <vt:variant>
        <vt:lpwstr/>
      </vt:variant>
      <vt:variant>
        <vt:lpwstr>_Toc313056736</vt:lpwstr>
      </vt:variant>
      <vt:variant>
        <vt:i4>1245234</vt:i4>
      </vt:variant>
      <vt:variant>
        <vt:i4>1076</vt:i4>
      </vt:variant>
      <vt:variant>
        <vt:i4>0</vt:i4>
      </vt:variant>
      <vt:variant>
        <vt:i4>5</vt:i4>
      </vt:variant>
      <vt:variant>
        <vt:lpwstr/>
      </vt:variant>
      <vt:variant>
        <vt:lpwstr>_Toc313056735</vt:lpwstr>
      </vt:variant>
      <vt:variant>
        <vt:i4>1245234</vt:i4>
      </vt:variant>
      <vt:variant>
        <vt:i4>1070</vt:i4>
      </vt:variant>
      <vt:variant>
        <vt:i4>0</vt:i4>
      </vt:variant>
      <vt:variant>
        <vt:i4>5</vt:i4>
      </vt:variant>
      <vt:variant>
        <vt:lpwstr/>
      </vt:variant>
      <vt:variant>
        <vt:lpwstr>_Toc313056734</vt:lpwstr>
      </vt:variant>
      <vt:variant>
        <vt:i4>1245234</vt:i4>
      </vt:variant>
      <vt:variant>
        <vt:i4>1064</vt:i4>
      </vt:variant>
      <vt:variant>
        <vt:i4>0</vt:i4>
      </vt:variant>
      <vt:variant>
        <vt:i4>5</vt:i4>
      </vt:variant>
      <vt:variant>
        <vt:lpwstr/>
      </vt:variant>
      <vt:variant>
        <vt:lpwstr>_Toc313056733</vt:lpwstr>
      </vt:variant>
      <vt:variant>
        <vt:i4>1245234</vt:i4>
      </vt:variant>
      <vt:variant>
        <vt:i4>1058</vt:i4>
      </vt:variant>
      <vt:variant>
        <vt:i4>0</vt:i4>
      </vt:variant>
      <vt:variant>
        <vt:i4>5</vt:i4>
      </vt:variant>
      <vt:variant>
        <vt:lpwstr/>
      </vt:variant>
      <vt:variant>
        <vt:lpwstr>_Toc313056732</vt:lpwstr>
      </vt:variant>
      <vt:variant>
        <vt:i4>1245234</vt:i4>
      </vt:variant>
      <vt:variant>
        <vt:i4>1052</vt:i4>
      </vt:variant>
      <vt:variant>
        <vt:i4>0</vt:i4>
      </vt:variant>
      <vt:variant>
        <vt:i4>5</vt:i4>
      </vt:variant>
      <vt:variant>
        <vt:lpwstr/>
      </vt:variant>
      <vt:variant>
        <vt:lpwstr>_Toc313056731</vt:lpwstr>
      </vt:variant>
      <vt:variant>
        <vt:i4>1245234</vt:i4>
      </vt:variant>
      <vt:variant>
        <vt:i4>1046</vt:i4>
      </vt:variant>
      <vt:variant>
        <vt:i4>0</vt:i4>
      </vt:variant>
      <vt:variant>
        <vt:i4>5</vt:i4>
      </vt:variant>
      <vt:variant>
        <vt:lpwstr/>
      </vt:variant>
      <vt:variant>
        <vt:lpwstr>_Toc313056730</vt:lpwstr>
      </vt:variant>
      <vt:variant>
        <vt:i4>1179698</vt:i4>
      </vt:variant>
      <vt:variant>
        <vt:i4>1040</vt:i4>
      </vt:variant>
      <vt:variant>
        <vt:i4>0</vt:i4>
      </vt:variant>
      <vt:variant>
        <vt:i4>5</vt:i4>
      </vt:variant>
      <vt:variant>
        <vt:lpwstr/>
      </vt:variant>
      <vt:variant>
        <vt:lpwstr>_Toc313056729</vt:lpwstr>
      </vt:variant>
      <vt:variant>
        <vt:i4>1179698</vt:i4>
      </vt:variant>
      <vt:variant>
        <vt:i4>1034</vt:i4>
      </vt:variant>
      <vt:variant>
        <vt:i4>0</vt:i4>
      </vt:variant>
      <vt:variant>
        <vt:i4>5</vt:i4>
      </vt:variant>
      <vt:variant>
        <vt:lpwstr/>
      </vt:variant>
      <vt:variant>
        <vt:lpwstr>_Toc313056728</vt:lpwstr>
      </vt:variant>
      <vt:variant>
        <vt:i4>1179698</vt:i4>
      </vt:variant>
      <vt:variant>
        <vt:i4>1028</vt:i4>
      </vt:variant>
      <vt:variant>
        <vt:i4>0</vt:i4>
      </vt:variant>
      <vt:variant>
        <vt:i4>5</vt:i4>
      </vt:variant>
      <vt:variant>
        <vt:lpwstr/>
      </vt:variant>
      <vt:variant>
        <vt:lpwstr>_Toc313056727</vt:lpwstr>
      </vt:variant>
      <vt:variant>
        <vt:i4>1179698</vt:i4>
      </vt:variant>
      <vt:variant>
        <vt:i4>1022</vt:i4>
      </vt:variant>
      <vt:variant>
        <vt:i4>0</vt:i4>
      </vt:variant>
      <vt:variant>
        <vt:i4>5</vt:i4>
      </vt:variant>
      <vt:variant>
        <vt:lpwstr/>
      </vt:variant>
      <vt:variant>
        <vt:lpwstr>_Toc313056726</vt:lpwstr>
      </vt:variant>
      <vt:variant>
        <vt:i4>1179698</vt:i4>
      </vt:variant>
      <vt:variant>
        <vt:i4>1016</vt:i4>
      </vt:variant>
      <vt:variant>
        <vt:i4>0</vt:i4>
      </vt:variant>
      <vt:variant>
        <vt:i4>5</vt:i4>
      </vt:variant>
      <vt:variant>
        <vt:lpwstr/>
      </vt:variant>
      <vt:variant>
        <vt:lpwstr>_Toc313056725</vt:lpwstr>
      </vt:variant>
      <vt:variant>
        <vt:i4>1179698</vt:i4>
      </vt:variant>
      <vt:variant>
        <vt:i4>1010</vt:i4>
      </vt:variant>
      <vt:variant>
        <vt:i4>0</vt:i4>
      </vt:variant>
      <vt:variant>
        <vt:i4>5</vt:i4>
      </vt:variant>
      <vt:variant>
        <vt:lpwstr/>
      </vt:variant>
      <vt:variant>
        <vt:lpwstr>_Toc313056724</vt:lpwstr>
      </vt:variant>
      <vt:variant>
        <vt:i4>1179698</vt:i4>
      </vt:variant>
      <vt:variant>
        <vt:i4>1004</vt:i4>
      </vt:variant>
      <vt:variant>
        <vt:i4>0</vt:i4>
      </vt:variant>
      <vt:variant>
        <vt:i4>5</vt:i4>
      </vt:variant>
      <vt:variant>
        <vt:lpwstr/>
      </vt:variant>
      <vt:variant>
        <vt:lpwstr>_Toc313056723</vt:lpwstr>
      </vt:variant>
      <vt:variant>
        <vt:i4>1179698</vt:i4>
      </vt:variant>
      <vt:variant>
        <vt:i4>998</vt:i4>
      </vt:variant>
      <vt:variant>
        <vt:i4>0</vt:i4>
      </vt:variant>
      <vt:variant>
        <vt:i4>5</vt:i4>
      </vt:variant>
      <vt:variant>
        <vt:lpwstr/>
      </vt:variant>
      <vt:variant>
        <vt:lpwstr>_Toc313056722</vt:lpwstr>
      </vt:variant>
      <vt:variant>
        <vt:i4>1179698</vt:i4>
      </vt:variant>
      <vt:variant>
        <vt:i4>992</vt:i4>
      </vt:variant>
      <vt:variant>
        <vt:i4>0</vt:i4>
      </vt:variant>
      <vt:variant>
        <vt:i4>5</vt:i4>
      </vt:variant>
      <vt:variant>
        <vt:lpwstr/>
      </vt:variant>
      <vt:variant>
        <vt:lpwstr>_Toc313056721</vt:lpwstr>
      </vt:variant>
      <vt:variant>
        <vt:i4>1179698</vt:i4>
      </vt:variant>
      <vt:variant>
        <vt:i4>986</vt:i4>
      </vt:variant>
      <vt:variant>
        <vt:i4>0</vt:i4>
      </vt:variant>
      <vt:variant>
        <vt:i4>5</vt:i4>
      </vt:variant>
      <vt:variant>
        <vt:lpwstr/>
      </vt:variant>
      <vt:variant>
        <vt:lpwstr>_Toc313056720</vt:lpwstr>
      </vt:variant>
      <vt:variant>
        <vt:i4>1114162</vt:i4>
      </vt:variant>
      <vt:variant>
        <vt:i4>980</vt:i4>
      </vt:variant>
      <vt:variant>
        <vt:i4>0</vt:i4>
      </vt:variant>
      <vt:variant>
        <vt:i4>5</vt:i4>
      </vt:variant>
      <vt:variant>
        <vt:lpwstr/>
      </vt:variant>
      <vt:variant>
        <vt:lpwstr>_Toc313056719</vt:lpwstr>
      </vt:variant>
      <vt:variant>
        <vt:i4>1114162</vt:i4>
      </vt:variant>
      <vt:variant>
        <vt:i4>974</vt:i4>
      </vt:variant>
      <vt:variant>
        <vt:i4>0</vt:i4>
      </vt:variant>
      <vt:variant>
        <vt:i4>5</vt:i4>
      </vt:variant>
      <vt:variant>
        <vt:lpwstr/>
      </vt:variant>
      <vt:variant>
        <vt:lpwstr>_Toc313056718</vt:lpwstr>
      </vt:variant>
      <vt:variant>
        <vt:i4>1114162</vt:i4>
      </vt:variant>
      <vt:variant>
        <vt:i4>968</vt:i4>
      </vt:variant>
      <vt:variant>
        <vt:i4>0</vt:i4>
      </vt:variant>
      <vt:variant>
        <vt:i4>5</vt:i4>
      </vt:variant>
      <vt:variant>
        <vt:lpwstr/>
      </vt:variant>
      <vt:variant>
        <vt:lpwstr>_Toc313056717</vt:lpwstr>
      </vt:variant>
      <vt:variant>
        <vt:i4>1114162</vt:i4>
      </vt:variant>
      <vt:variant>
        <vt:i4>962</vt:i4>
      </vt:variant>
      <vt:variant>
        <vt:i4>0</vt:i4>
      </vt:variant>
      <vt:variant>
        <vt:i4>5</vt:i4>
      </vt:variant>
      <vt:variant>
        <vt:lpwstr/>
      </vt:variant>
      <vt:variant>
        <vt:lpwstr>_Toc313056716</vt:lpwstr>
      </vt:variant>
      <vt:variant>
        <vt:i4>1114162</vt:i4>
      </vt:variant>
      <vt:variant>
        <vt:i4>956</vt:i4>
      </vt:variant>
      <vt:variant>
        <vt:i4>0</vt:i4>
      </vt:variant>
      <vt:variant>
        <vt:i4>5</vt:i4>
      </vt:variant>
      <vt:variant>
        <vt:lpwstr/>
      </vt:variant>
      <vt:variant>
        <vt:lpwstr>_Toc313056715</vt:lpwstr>
      </vt:variant>
      <vt:variant>
        <vt:i4>1114162</vt:i4>
      </vt:variant>
      <vt:variant>
        <vt:i4>950</vt:i4>
      </vt:variant>
      <vt:variant>
        <vt:i4>0</vt:i4>
      </vt:variant>
      <vt:variant>
        <vt:i4>5</vt:i4>
      </vt:variant>
      <vt:variant>
        <vt:lpwstr/>
      </vt:variant>
      <vt:variant>
        <vt:lpwstr>_Toc313056714</vt:lpwstr>
      </vt:variant>
      <vt:variant>
        <vt:i4>1114162</vt:i4>
      </vt:variant>
      <vt:variant>
        <vt:i4>944</vt:i4>
      </vt:variant>
      <vt:variant>
        <vt:i4>0</vt:i4>
      </vt:variant>
      <vt:variant>
        <vt:i4>5</vt:i4>
      </vt:variant>
      <vt:variant>
        <vt:lpwstr/>
      </vt:variant>
      <vt:variant>
        <vt:lpwstr>_Toc313056713</vt:lpwstr>
      </vt:variant>
      <vt:variant>
        <vt:i4>1114162</vt:i4>
      </vt:variant>
      <vt:variant>
        <vt:i4>938</vt:i4>
      </vt:variant>
      <vt:variant>
        <vt:i4>0</vt:i4>
      </vt:variant>
      <vt:variant>
        <vt:i4>5</vt:i4>
      </vt:variant>
      <vt:variant>
        <vt:lpwstr/>
      </vt:variant>
      <vt:variant>
        <vt:lpwstr>_Toc313056712</vt:lpwstr>
      </vt:variant>
      <vt:variant>
        <vt:i4>1114162</vt:i4>
      </vt:variant>
      <vt:variant>
        <vt:i4>932</vt:i4>
      </vt:variant>
      <vt:variant>
        <vt:i4>0</vt:i4>
      </vt:variant>
      <vt:variant>
        <vt:i4>5</vt:i4>
      </vt:variant>
      <vt:variant>
        <vt:lpwstr/>
      </vt:variant>
      <vt:variant>
        <vt:lpwstr>_Toc313056711</vt:lpwstr>
      </vt:variant>
      <vt:variant>
        <vt:i4>1114162</vt:i4>
      </vt:variant>
      <vt:variant>
        <vt:i4>926</vt:i4>
      </vt:variant>
      <vt:variant>
        <vt:i4>0</vt:i4>
      </vt:variant>
      <vt:variant>
        <vt:i4>5</vt:i4>
      </vt:variant>
      <vt:variant>
        <vt:lpwstr/>
      </vt:variant>
      <vt:variant>
        <vt:lpwstr>_Toc313056710</vt:lpwstr>
      </vt:variant>
      <vt:variant>
        <vt:i4>1048626</vt:i4>
      </vt:variant>
      <vt:variant>
        <vt:i4>920</vt:i4>
      </vt:variant>
      <vt:variant>
        <vt:i4>0</vt:i4>
      </vt:variant>
      <vt:variant>
        <vt:i4>5</vt:i4>
      </vt:variant>
      <vt:variant>
        <vt:lpwstr/>
      </vt:variant>
      <vt:variant>
        <vt:lpwstr>_Toc313056709</vt:lpwstr>
      </vt:variant>
      <vt:variant>
        <vt:i4>1048626</vt:i4>
      </vt:variant>
      <vt:variant>
        <vt:i4>914</vt:i4>
      </vt:variant>
      <vt:variant>
        <vt:i4>0</vt:i4>
      </vt:variant>
      <vt:variant>
        <vt:i4>5</vt:i4>
      </vt:variant>
      <vt:variant>
        <vt:lpwstr/>
      </vt:variant>
      <vt:variant>
        <vt:lpwstr>_Toc313056708</vt:lpwstr>
      </vt:variant>
      <vt:variant>
        <vt:i4>1048626</vt:i4>
      </vt:variant>
      <vt:variant>
        <vt:i4>908</vt:i4>
      </vt:variant>
      <vt:variant>
        <vt:i4>0</vt:i4>
      </vt:variant>
      <vt:variant>
        <vt:i4>5</vt:i4>
      </vt:variant>
      <vt:variant>
        <vt:lpwstr/>
      </vt:variant>
      <vt:variant>
        <vt:lpwstr>_Toc313056707</vt:lpwstr>
      </vt:variant>
      <vt:variant>
        <vt:i4>1048626</vt:i4>
      </vt:variant>
      <vt:variant>
        <vt:i4>902</vt:i4>
      </vt:variant>
      <vt:variant>
        <vt:i4>0</vt:i4>
      </vt:variant>
      <vt:variant>
        <vt:i4>5</vt:i4>
      </vt:variant>
      <vt:variant>
        <vt:lpwstr/>
      </vt:variant>
      <vt:variant>
        <vt:lpwstr>_Toc313056706</vt:lpwstr>
      </vt:variant>
      <vt:variant>
        <vt:i4>1048626</vt:i4>
      </vt:variant>
      <vt:variant>
        <vt:i4>896</vt:i4>
      </vt:variant>
      <vt:variant>
        <vt:i4>0</vt:i4>
      </vt:variant>
      <vt:variant>
        <vt:i4>5</vt:i4>
      </vt:variant>
      <vt:variant>
        <vt:lpwstr/>
      </vt:variant>
      <vt:variant>
        <vt:lpwstr>_Toc313056705</vt:lpwstr>
      </vt:variant>
      <vt:variant>
        <vt:i4>1048626</vt:i4>
      </vt:variant>
      <vt:variant>
        <vt:i4>890</vt:i4>
      </vt:variant>
      <vt:variant>
        <vt:i4>0</vt:i4>
      </vt:variant>
      <vt:variant>
        <vt:i4>5</vt:i4>
      </vt:variant>
      <vt:variant>
        <vt:lpwstr/>
      </vt:variant>
      <vt:variant>
        <vt:lpwstr>_Toc313056704</vt:lpwstr>
      </vt:variant>
      <vt:variant>
        <vt:i4>1048626</vt:i4>
      </vt:variant>
      <vt:variant>
        <vt:i4>884</vt:i4>
      </vt:variant>
      <vt:variant>
        <vt:i4>0</vt:i4>
      </vt:variant>
      <vt:variant>
        <vt:i4>5</vt:i4>
      </vt:variant>
      <vt:variant>
        <vt:lpwstr/>
      </vt:variant>
      <vt:variant>
        <vt:lpwstr>_Toc313056703</vt:lpwstr>
      </vt:variant>
      <vt:variant>
        <vt:i4>1048626</vt:i4>
      </vt:variant>
      <vt:variant>
        <vt:i4>878</vt:i4>
      </vt:variant>
      <vt:variant>
        <vt:i4>0</vt:i4>
      </vt:variant>
      <vt:variant>
        <vt:i4>5</vt:i4>
      </vt:variant>
      <vt:variant>
        <vt:lpwstr/>
      </vt:variant>
      <vt:variant>
        <vt:lpwstr>_Toc313056702</vt:lpwstr>
      </vt:variant>
      <vt:variant>
        <vt:i4>1048626</vt:i4>
      </vt:variant>
      <vt:variant>
        <vt:i4>872</vt:i4>
      </vt:variant>
      <vt:variant>
        <vt:i4>0</vt:i4>
      </vt:variant>
      <vt:variant>
        <vt:i4>5</vt:i4>
      </vt:variant>
      <vt:variant>
        <vt:lpwstr/>
      </vt:variant>
      <vt:variant>
        <vt:lpwstr>_Toc313056701</vt:lpwstr>
      </vt:variant>
      <vt:variant>
        <vt:i4>1048626</vt:i4>
      </vt:variant>
      <vt:variant>
        <vt:i4>866</vt:i4>
      </vt:variant>
      <vt:variant>
        <vt:i4>0</vt:i4>
      </vt:variant>
      <vt:variant>
        <vt:i4>5</vt:i4>
      </vt:variant>
      <vt:variant>
        <vt:lpwstr/>
      </vt:variant>
      <vt:variant>
        <vt:lpwstr>_Toc313056700</vt:lpwstr>
      </vt:variant>
      <vt:variant>
        <vt:i4>1638451</vt:i4>
      </vt:variant>
      <vt:variant>
        <vt:i4>860</vt:i4>
      </vt:variant>
      <vt:variant>
        <vt:i4>0</vt:i4>
      </vt:variant>
      <vt:variant>
        <vt:i4>5</vt:i4>
      </vt:variant>
      <vt:variant>
        <vt:lpwstr/>
      </vt:variant>
      <vt:variant>
        <vt:lpwstr>_Toc313056699</vt:lpwstr>
      </vt:variant>
      <vt:variant>
        <vt:i4>1638451</vt:i4>
      </vt:variant>
      <vt:variant>
        <vt:i4>854</vt:i4>
      </vt:variant>
      <vt:variant>
        <vt:i4>0</vt:i4>
      </vt:variant>
      <vt:variant>
        <vt:i4>5</vt:i4>
      </vt:variant>
      <vt:variant>
        <vt:lpwstr/>
      </vt:variant>
      <vt:variant>
        <vt:lpwstr>_Toc313056698</vt:lpwstr>
      </vt:variant>
      <vt:variant>
        <vt:i4>1638451</vt:i4>
      </vt:variant>
      <vt:variant>
        <vt:i4>848</vt:i4>
      </vt:variant>
      <vt:variant>
        <vt:i4>0</vt:i4>
      </vt:variant>
      <vt:variant>
        <vt:i4>5</vt:i4>
      </vt:variant>
      <vt:variant>
        <vt:lpwstr/>
      </vt:variant>
      <vt:variant>
        <vt:lpwstr>_Toc313056697</vt:lpwstr>
      </vt:variant>
      <vt:variant>
        <vt:i4>1638451</vt:i4>
      </vt:variant>
      <vt:variant>
        <vt:i4>842</vt:i4>
      </vt:variant>
      <vt:variant>
        <vt:i4>0</vt:i4>
      </vt:variant>
      <vt:variant>
        <vt:i4>5</vt:i4>
      </vt:variant>
      <vt:variant>
        <vt:lpwstr/>
      </vt:variant>
      <vt:variant>
        <vt:lpwstr>_Toc313056696</vt:lpwstr>
      </vt:variant>
      <vt:variant>
        <vt:i4>1638451</vt:i4>
      </vt:variant>
      <vt:variant>
        <vt:i4>836</vt:i4>
      </vt:variant>
      <vt:variant>
        <vt:i4>0</vt:i4>
      </vt:variant>
      <vt:variant>
        <vt:i4>5</vt:i4>
      </vt:variant>
      <vt:variant>
        <vt:lpwstr/>
      </vt:variant>
      <vt:variant>
        <vt:lpwstr>_Toc313056695</vt:lpwstr>
      </vt:variant>
      <vt:variant>
        <vt:i4>1638451</vt:i4>
      </vt:variant>
      <vt:variant>
        <vt:i4>830</vt:i4>
      </vt:variant>
      <vt:variant>
        <vt:i4>0</vt:i4>
      </vt:variant>
      <vt:variant>
        <vt:i4>5</vt:i4>
      </vt:variant>
      <vt:variant>
        <vt:lpwstr/>
      </vt:variant>
      <vt:variant>
        <vt:lpwstr>_Toc313056694</vt:lpwstr>
      </vt:variant>
      <vt:variant>
        <vt:i4>1638451</vt:i4>
      </vt:variant>
      <vt:variant>
        <vt:i4>824</vt:i4>
      </vt:variant>
      <vt:variant>
        <vt:i4>0</vt:i4>
      </vt:variant>
      <vt:variant>
        <vt:i4>5</vt:i4>
      </vt:variant>
      <vt:variant>
        <vt:lpwstr/>
      </vt:variant>
      <vt:variant>
        <vt:lpwstr>_Toc313056693</vt:lpwstr>
      </vt:variant>
      <vt:variant>
        <vt:i4>1638451</vt:i4>
      </vt:variant>
      <vt:variant>
        <vt:i4>818</vt:i4>
      </vt:variant>
      <vt:variant>
        <vt:i4>0</vt:i4>
      </vt:variant>
      <vt:variant>
        <vt:i4>5</vt:i4>
      </vt:variant>
      <vt:variant>
        <vt:lpwstr/>
      </vt:variant>
      <vt:variant>
        <vt:lpwstr>_Toc313056692</vt:lpwstr>
      </vt:variant>
      <vt:variant>
        <vt:i4>1638451</vt:i4>
      </vt:variant>
      <vt:variant>
        <vt:i4>812</vt:i4>
      </vt:variant>
      <vt:variant>
        <vt:i4>0</vt:i4>
      </vt:variant>
      <vt:variant>
        <vt:i4>5</vt:i4>
      </vt:variant>
      <vt:variant>
        <vt:lpwstr/>
      </vt:variant>
      <vt:variant>
        <vt:lpwstr>_Toc313056691</vt:lpwstr>
      </vt:variant>
      <vt:variant>
        <vt:i4>1638451</vt:i4>
      </vt:variant>
      <vt:variant>
        <vt:i4>806</vt:i4>
      </vt:variant>
      <vt:variant>
        <vt:i4>0</vt:i4>
      </vt:variant>
      <vt:variant>
        <vt:i4>5</vt:i4>
      </vt:variant>
      <vt:variant>
        <vt:lpwstr/>
      </vt:variant>
      <vt:variant>
        <vt:lpwstr>_Toc313056690</vt:lpwstr>
      </vt:variant>
      <vt:variant>
        <vt:i4>1572915</vt:i4>
      </vt:variant>
      <vt:variant>
        <vt:i4>800</vt:i4>
      </vt:variant>
      <vt:variant>
        <vt:i4>0</vt:i4>
      </vt:variant>
      <vt:variant>
        <vt:i4>5</vt:i4>
      </vt:variant>
      <vt:variant>
        <vt:lpwstr/>
      </vt:variant>
      <vt:variant>
        <vt:lpwstr>_Toc313056689</vt:lpwstr>
      </vt:variant>
      <vt:variant>
        <vt:i4>1572915</vt:i4>
      </vt:variant>
      <vt:variant>
        <vt:i4>794</vt:i4>
      </vt:variant>
      <vt:variant>
        <vt:i4>0</vt:i4>
      </vt:variant>
      <vt:variant>
        <vt:i4>5</vt:i4>
      </vt:variant>
      <vt:variant>
        <vt:lpwstr/>
      </vt:variant>
      <vt:variant>
        <vt:lpwstr>_Toc313056688</vt:lpwstr>
      </vt:variant>
      <vt:variant>
        <vt:i4>1572915</vt:i4>
      </vt:variant>
      <vt:variant>
        <vt:i4>788</vt:i4>
      </vt:variant>
      <vt:variant>
        <vt:i4>0</vt:i4>
      </vt:variant>
      <vt:variant>
        <vt:i4>5</vt:i4>
      </vt:variant>
      <vt:variant>
        <vt:lpwstr/>
      </vt:variant>
      <vt:variant>
        <vt:lpwstr>_Toc313056687</vt:lpwstr>
      </vt:variant>
      <vt:variant>
        <vt:i4>1572915</vt:i4>
      </vt:variant>
      <vt:variant>
        <vt:i4>782</vt:i4>
      </vt:variant>
      <vt:variant>
        <vt:i4>0</vt:i4>
      </vt:variant>
      <vt:variant>
        <vt:i4>5</vt:i4>
      </vt:variant>
      <vt:variant>
        <vt:lpwstr/>
      </vt:variant>
      <vt:variant>
        <vt:lpwstr>_Toc313056686</vt:lpwstr>
      </vt:variant>
      <vt:variant>
        <vt:i4>1572915</vt:i4>
      </vt:variant>
      <vt:variant>
        <vt:i4>776</vt:i4>
      </vt:variant>
      <vt:variant>
        <vt:i4>0</vt:i4>
      </vt:variant>
      <vt:variant>
        <vt:i4>5</vt:i4>
      </vt:variant>
      <vt:variant>
        <vt:lpwstr/>
      </vt:variant>
      <vt:variant>
        <vt:lpwstr>_Toc313056685</vt:lpwstr>
      </vt:variant>
      <vt:variant>
        <vt:i4>1572915</vt:i4>
      </vt:variant>
      <vt:variant>
        <vt:i4>770</vt:i4>
      </vt:variant>
      <vt:variant>
        <vt:i4>0</vt:i4>
      </vt:variant>
      <vt:variant>
        <vt:i4>5</vt:i4>
      </vt:variant>
      <vt:variant>
        <vt:lpwstr/>
      </vt:variant>
      <vt:variant>
        <vt:lpwstr>_Toc313056684</vt:lpwstr>
      </vt:variant>
      <vt:variant>
        <vt:i4>1572915</vt:i4>
      </vt:variant>
      <vt:variant>
        <vt:i4>764</vt:i4>
      </vt:variant>
      <vt:variant>
        <vt:i4>0</vt:i4>
      </vt:variant>
      <vt:variant>
        <vt:i4>5</vt:i4>
      </vt:variant>
      <vt:variant>
        <vt:lpwstr/>
      </vt:variant>
      <vt:variant>
        <vt:lpwstr>_Toc313056683</vt:lpwstr>
      </vt:variant>
      <vt:variant>
        <vt:i4>1572915</vt:i4>
      </vt:variant>
      <vt:variant>
        <vt:i4>758</vt:i4>
      </vt:variant>
      <vt:variant>
        <vt:i4>0</vt:i4>
      </vt:variant>
      <vt:variant>
        <vt:i4>5</vt:i4>
      </vt:variant>
      <vt:variant>
        <vt:lpwstr/>
      </vt:variant>
      <vt:variant>
        <vt:lpwstr>_Toc313056682</vt:lpwstr>
      </vt:variant>
      <vt:variant>
        <vt:i4>1572915</vt:i4>
      </vt:variant>
      <vt:variant>
        <vt:i4>752</vt:i4>
      </vt:variant>
      <vt:variant>
        <vt:i4>0</vt:i4>
      </vt:variant>
      <vt:variant>
        <vt:i4>5</vt:i4>
      </vt:variant>
      <vt:variant>
        <vt:lpwstr/>
      </vt:variant>
      <vt:variant>
        <vt:lpwstr>_Toc313056681</vt:lpwstr>
      </vt:variant>
      <vt:variant>
        <vt:i4>1572915</vt:i4>
      </vt:variant>
      <vt:variant>
        <vt:i4>746</vt:i4>
      </vt:variant>
      <vt:variant>
        <vt:i4>0</vt:i4>
      </vt:variant>
      <vt:variant>
        <vt:i4>5</vt:i4>
      </vt:variant>
      <vt:variant>
        <vt:lpwstr/>
      </vt:variant>
      <vt:variant>
        <vt:lpwstr>_Toc313056680</vt:lpwstr>
      </vt:variant>
      <vt:variant>
        <vt:i4>1507379</vt:i4>
      </vt:variant>
      <vt:variant>
        <vt:i4>740</vt:i4>
      </vt:variant>
      <vt:variant>
        <vt:i4>0</vt:i4>
      </vt:variant>
      <vt:variant>
        <vt:i4>5</vt:i4>
      </vt:variant>
      <vt:variant>
        <vt:lpwstr/>
      </vt:variant>
      <vt:variant>
        <vt:lpwstr>_Toc313056679</vt:lpwstr>
      </vt:variant>
      <vt:variant>
        <vt:i4>1507379</vt:i4>
      </vt:variant>
      <vt:variant>
        <vt:i4>734</vt:i4>
      </vt:variant>
      <vt:variant>
        <vt:i4>0</vt:i4>
      </vt:variant>
      <vt:variant>
        <vt:i4>5</vt:i4>
      </vt:variant>
      <vt:variant>
        <vt:lpwstr/>
      </vt:variant>
      <vt:variant>
        <vt:lpwstr>_Toc313056678</vt:lpwstr>
      </vt:variant>
      <vt:variant>
        <vt:i4>1507379</vt:i4>
      </vt:variant>
      <vt:variant>
        <vt:i4>728</vt:i4>
      </vt:variant>
      <vt:variant>
        <vt:i4>0</vt:i4>
      </vt:variant>
      <vt:variant>
        <vt:i4>5</vt:i4>
      </vt:variant>
      <vt:variant>
        <vt:lpwstr/>
      </vt:variant>
      <vt:variant>
        <vt:lpwstr>_Toc313056677</vt:lpwstr>
      </vt:variant>
      <vt:variant>
        <vt:i4>1507379</vt:i4>
      </vt:variant>
      <vt:variant>
        <vt:i4>722</vt:i4>
      </vt:variant>
      <vt:variant>
        <vt:i4>0</vt:i4>
      </vt:variant>
      <vt:variant>
        <vt:i4>5</vt:i4>
      </vt:variant>
      <vt:variant>
        <vt:lpwstr/>
      </vt:variant>
      <vt:variant>
        <vt:lpwstr>_Toc313056676</vt:lpwstr>
      </vt:variant>
      <vt:variant>
        <vt:i4>1507379</vt:i4>
      </vt:variant>
      <vt:variant>
        <vt:i4>716</vt:i4>
      </vt:variant>
      <vt:variant>
        <vt:i4>0</vt:i4>
      </vt:variant>
      <vt:variant>
        <vt:i4>5</vt:i4>
      </vt:variant>
      <vt:variant>
        <vt:lpwstr/>
      </vt:variant>
      <vt:variant>
        <vt:lpwstr>_Toc313056675</vt:lpwstr>
      </vt:variant>
      <vt:variant>
        <vt:i4>1507379</vt:i4>
      </vt:variant>
      <vt:variant>
        <vt:i4>710</vt:i4>
      </vt:variant>
      <vt:variant>
        <vt:i4>0</vt:i4>
      </vt:variant>
      <vt:variant>
        <vt:i4>5</vt:i4>
      </vt:variant>
      <vt:variant>
        <vt:lpwstr/>
      </vt:variant>
      <vt:variant>
        <vt:lpwstr>_Toc313056674</vt:lpwstr>
      </vt:variant>
      <vt:variant>
        <vt:i4>1507379</vt:i4>
      </vt:variant>
      <vt:variant>
        <vt:i4>704</vt:i4>
      </vt:variant>
      <vt:variant>
        <vt:i4>0</vt:i4>
      </vt:variant>
      <vt:variant>
        <vt:i4>5</vt:i4>
      </vt:variant>
      <vt:variant>
        <vt:lpwstr/>
      </vt:variant>
      <vt:variant>
        <vt:lpwstr>_Toc313056673</vt:lpwstr>
      </vt:variant>
      <vt:variant>
        <vt:i4>1507379</vt:i4>
      </vt:variant>
      <vt:variant>
        <vt:i4>698</vt:i4>
      </vt:variant>
      <vt:variant>
        <vt:i4>0</vt:i4>
      </vt:variant>
      <vt:variant>
        <vt:i4>5</vt:i4>
      </vt:variant>
      <vt:variant>
        <vt:lpwstr/>
      </vt:variant>
      <vt:variant>
        <vt:lpwstr>_Toc313056672</vt:lpwstr>
      </vt:variant>
      <vt:variant>
        <vt:i4>1507379</vt:i4>
      </vt:variant>
      <vt:variant>
        <vt:i4>692</vt:i4>
      </vt:variant>
      <vt:variant>
        <vt:i4>0</vt:i4>
      </vt:variant>
      <vt:variant>
        <vt:i4>5</vt:i4>
      </vt:variant>
      <vt:variant>
        <vt:lpwstr/>
      </vt:variant>
      <vt:variant>
        <vt:lpwstr>_Toc313056671</vt:lpwstr>
      </vt:variant>
      <vt:variant>
        <vt:i4>1507379</vt:i4>
      </vt:variant>
      <vt:variant>
        <vt:i4>686</vt:i4>
      </vt:variant>
      <vt:variant>
        <vt:i4>0</vt:i4>
      </vt:variant>
      <vt:variant>
        <vt:i4>5</vt:i4>
      </vt:variant>
      <vt:variant>
        <vt:lpwstr/>
      </vt:variant>
      <vt:variant>
        <vt:lpwstr>_Toc313056670</vt:lpwstr>
      </vt:variant>
      <vt:variant>
        <vt:i4>1441843</vt:i4>
      </vt:variant>
      <vt:variant>
        <vt:i4>680</vt:i4>
      </vt:variant>
      <vt:variant>
        <vt:i4>0</vt:i4>
      </vt:variant>
      <vt:variant>
        <vt:i4>5</vt:i4>
      </vt:variant>
      <vt:variant>
        <vt:lpwstr/>
      </vt:variant>
      <vt:variant>
        <vt:lpwstr>_Toc313056669</vt:lpwstr>
      </vt:variant>
      <vt:variant>
        <vt:i4>1441843</vt:i4>
      </vt:variant>
      <vt:variant>
        <vt:i4>674</vt:i4>
      </vt:variant>
      <vt:variant>
        <vt:i4>0</vt:i4>
      </vt:variant>
      <vt:variant>
        <vt:i4>5</vt:i4>
      </vt:variant>
      <vt:variant>
        <vt:lpwstr/>
      </vt:variant>
      <vt:variant>
        <vt:lpwstr>_Toc313056668</vt:lpwstr>
      </vt:variant>
      <vt:variant>
        <vt:i4>1441843</vt:i4>
      </vt:variant>
      <vt:variant>
        <vt:i4>668</vt:i4>
      </vt:variant>
      <vt:variant>
        <vt:i4>0</vt:i4>
      </vt:variant>
      <vt:variant>
        <vt:i4>5</vt:i4>
      </vt:variant>
      <vt:variant>
        <vt:lpwstr/>
      </vt:variant>
      <vt:variant>
        <vt:lpwstr>_Toc313056667</vt:lpwstr>
      </vt:variant>
      <vt:variant>
        <vt:i4>1441843</vt:i4>
      </vt:variant>
      <vt:variant>
        <vt:i4>662</vt:i4>
      </vt:variant>
      <vt:variant>
        <vt:i4>0</vt:i4>
      </vt:variant>
      <vt:variant>
        <vt:i4>5</vt:i4>
      </vt:variant>
      <vt:variant>
        <vt:lpwstr/>
      </vt:variant>
      <vt:variant>
        <vt:lpwstr>_Toc313056666</vt:lpwstr>
      </vt:variant>
      <vt:variant>
        <vt:i4>1441843</vt:i4>
      </vt:variant>
      <vt:variant>
        <vt:i4>656</vt:i4>
      </vt:variant>
      <vt:variant>
        <vt:i4>0</vt:i4>
      </vt:variant>
      <vt:variant>
        <vt:i4>5</vt:i4>
      </vt:variant>
      <vt:variant>
        <vt:lpwstr/>
      </vt:variant>
      <vt:variant>
        <vt:lpwstr>_Toc313056665</vt:lpwstr>
      </vt:variant>
      <vt:variant>
        <vt:i4>1441843</vt:i4>
      </vt:variant>
      <vt:variant>
        <vt:i4>650</vt:i4>
      </vt:variant>
      <vt:variant>
        <vt:i4>0</vt:i4>
      </vt:variant>
      <vt:variant>
        <vt:i4>5</vt:i4>
      </vt:variant>
      <vt:variant>
        <vt:lpwstr/>
      </vt:variant>
      <vt:variant>
        <vt:lpwstr>_Toc313056664</vt:lpwstr>
      </vt:variant>
      <vt:variant>
        <vt:i4>1441843</vt:i4>
      </vt:variant>
      <vt:variant>
        <vt:i4>644</vt:i4>
      </vt:variant>
      <vt:variant>
        <vt:i4>0</vt:i4>
      </vt:variant>
      <vt:variant>
        <vt:i4>5</vt:i4>
      </vt:variant>
      <vt:variant>
        <vt:lpwstr/>
      </vt:variant>
      <vt:variant>
        <vt:lpwstr>_Toc313056663</vt:lpwstr>
      </vt:variant>
      <vt:variant>
        <vt:i4>1441843</vt:i4>
      </vt:variant>
      <vt:variant>
        <vt:i4>638</vt:i4>
      </vt:variant>
      <vt:variant>
        <vt:i4>0</vt:i4>
      </vt:variant>
      <vt:variant>
        <vt:i4>5</vt:i4>
      </vt:variant>
      <vt:variant>
        <vt:lpwstr/>
      </vt:variant>
      <vt:variant>
        <vt:lpwstr>_Toc313056662</vt:lpwstr>
      </vt:variant>
      <vt:variant>
        <vt:i4>1441843</vt:i4>
      </vt:variant>
      <vt:variant>
        <vt:i4>632</vt:i4>
      </vt:variant>
      <vt:variant>
        <vt:i4>0</vt:i4>
      </vt:variant>
      <vt:variant>
        <vt:i4>5</vt:i4>
      </vt:variant>
      <vt:variant>
        <vt:lpwstr/>
      </vt:variant>
      <vt:variant>
        <vt:lpwstr>_Toc313056661</vt:lpwstr>
      </vt:variant>
      <vt:variant>
        <vt:i4>1441843</vt:i4>
      </vt:variant>
      <vt:variant>
        <vt:i4>626</vt:i4>
      </vt:variant>
      <vt:variant>
        <vt:i4>0</vt:i4>
      </vt:variant>
      <vt:variant>
        <vt:i4>5</vt:i4>
      </vt:variant>
      <vt:variant>
        <vt:lpwstr/>
      </vt:variant>
      <vt:variant>
        <vt:lpwstr>_Toc313056660</vt:lpwstr>
      </vt:variant>
      <vt:variant>
        <vt:i4>1376307</vt:i4>
      </vt:variant>
      <vt:variant>
        <vt:i4>620</vt:i4>
      </vt:variant>
      <vt:variant>
        <vt:i4>0</vt:i4>
      </vt:variant>
      <vt:variant>
        <vt:i4>5</vt:i4>
      </vt:variant>
      <vt:variant>
        <vt:lpwstr/>
      </vt:variant>
      <vt:variant>
        <vt:lpwstr>_Toc313056659</vt:lpwstr>
      </vt:variant>
      <vt:variant>
        <vt:i4>1376307</vt:i4>
      </vt:variant>
      <vt:variant>
        <vt:i4>614</vt:i4>
      </vt:variant>
      <vt:variant>
        <vt:i4>0</vt:i4>
      </vt:variant>
      <vt:variant>
        <vt:i4>5</vt:i4>
      </vt:variant>
      <vt:variant>
        <vt:lpwstr/>
      </vt:variant>
      <vt:variant>
        <vt:lpwstr>_Toc313056658</vt:lpwstr>
      </vt:variant>
      <vt:variant>
        <vt:i4>1376307</vt:i4>
      </vt:variant>
      <vt:variant>
        <vt:i4>608</vt:i4>
      </vt:variant>
      <vt:variant>
        <vt:i4>0</vt:i4>
      </vt:variant>
      <vt:variant>
        <vt:i4>5</vt:i4>
      </vt:variant>
      <vt:variant>
        <vt:lpwstr/>
      </vt:variant>
      <vt:variant>
        <vt:lpwstr>_Toc313056657</vt:lpwstr>
      </vt:variant>
      <vt:variant>
        <vt:i4>1376307</vt:i4>
      </vt:variant>
      <vt:variant>
        <vt:i4>602</vt:i4>
      </vt:variant>
      <vt:variant>
        <vt:i4>0</vt:i4>
      </vt:variant>
      <vt:variant>
        <vt:i4>5</vt:i4>
      </vt:variant>
      <vt:variant>
        <vt:lpwstr/>
      </vt:variant>
      <vt:variant>
        <vt:lpwstr>_Toc313056656</vt:lpwstr>
      </vt:variant>
      <vt:variant>
        <vt:i4>1376307</vt:i4>
      </vt:variant>
      <vt:variant>
        <vt:i4>596</vt:i4>
      </vt:variant>
      <vt:variant>
        <vt:i4>0</vt:i4>
      </vt:variant>
      <vt:variant>
        <vt:i4>5</vt:i4>
      </vt:variant>
      <vt:variant>
        <vt:lpwstr/>
      </vt:variant>
      <vt:variant>
        <vt:lpwstr>_Toc313056655</vt:lpwstr>
      </vt:variant>
      <vt:variant>
        <vt:i4>1376307</vt:i4>
      </vt:variant>
      <vt:variant>
        <vt:i4>590</vt:i4>
      </vt:variant>
      <vt:variant>
        <vt:i4>0</vt:i4>
      </vt:variant>
      <vt:variant>
        <vt:i4>5</vt:i4>
      </vt:variant>
      <vt:variant>
        <vt:lpwstr/>
      </vt:variant>
      <vt:variant>
        <vt:lpwstr>_Toc313056654</vt:lpwstr>
      </vt:variant>
      <vt:variant>
        <vt:i4>1376307</vt:i4>
      </vt:variant>
      <vt:variant>
        <vt:i4>584</vt:i4>
      </vt:variant>
      <vt:variant>
        <vt:i4>0</vt:i4>
      </vt:variant>
      <vt:variant>
        <vt:i4>5</vt:i4>
      </vt:variant>
      <vt:variant>
        <vt:lpwstr/>
      </vt:variant>
      <vt:variant>
        <vt:lpwstr>_Toc313056653</vt:lpwstr>
      </vt:variant>
      <vt:variant>
        <vt:i4>1376307</vt:i4>
      </vt:variant>
      <vt:variant>
        <vt:i4>578</vt:i4>
      </vt:variant>
      <vt:variant>
        <vt:i4>0</vt:i4>
      </vt:variant>
      <vt:variant>
        <vt:i4>5</vt:i4>
      </vt:variant>
      <vt:variant>
        <vt:lpwstr/>
      </vt:variant>
      <vt:variant>
        <vt:lpwstr>_Toc313056652</vt:lpwstr>
      </vt:variant>
      <vt:variant>
        <vt:i4>1376307</vt:i4>
      </vt:variant>
      <vt:variant>
        <vt:i4>572</vt:i4>
      </vt:variant>
      <vt:variant>
        <vt:i4>0</vt:i4>
      </vt:variant>
      <vt:variant>
        <vt:i4>5</vt:i4>
      </vt:variant>
      <vt:variant>
        <vt:lpwstr/>
      </vt:variant>
      <vt:variant>
        <vt:lpwstr>_Toc313056651</vt:lpwstr>
      </vt:variant>
      <vt:variant>
        <vt:i4>1376307</vt:i4>
      </vt:variant>
      <vt:variant>
        <vt:i4>566</vt:i4>
      </vt:variant>
      <vt:variant>
        <vt:i4>0</vt:i4>
      </vt:variant>
      <vt:variant>
        <vt:i4>5</vt:i4>
      </vt:variant>
      <vt:variant>
        <vt:lpwstr/>
      </vt:variant>
      <vt:variant>
        <vt:lpwstr>_Toc313056650</vt:lpwstr>
      </vt:variant>
      <vt:variant>
        <vt:i4>1310771</vt:i4>
      </vt:variant>
      <vt:variant>
        <vt:i4>560</vt:i4>
      </vt:variant>
      <vt:variant>
        <vt:i4>0</vt:i4>
      </vt:variant>
      <vt:variant>
        <vt:i4>5</vt:i4>
      </vt:variant>
      <vt:variant>
        <vt:lpwstr/>
      </vt:variant>
      <vt:variant>
        <vt:lpwstr>_Toc313056649</vt:lpwstr>
      </vt:variant>
      <vt:variant>
        <vt:i4>1310771</vt:i4>
      </vt:variant>
      <vt:variant>
        <vt:i4>554</vt:i4>
      </vt:variant>
      <vt:variant>
        <vt:i4>0</vt:i4>
      </vt:variant>
      <vt:variant>
        <vt:i4>5</vt:i4>
      </vt:variant>
      <vt:variant>
        <vt:lpwstr/>
      </vt:variant>
      <vt:variant>
        <vt:lpwstr>_Toc313056648</vt:lpwstr>
      </vt:variant>
      <vt:variant>
        <vt:i4>1310771</vt:i4>
      </vt:variant>
      <vt:variant>
        <vt:i4>548</vt:i4>
      </vt:variant>
      <vt:variant>
        <vt:i4>0</vt:i4>
      </vt:variant>
      <vt:variant>
        <vt:i4>5</vt:i4>
      </vt:variant>
      <vt:variant>
        <vt:lpwstr/>
      </vt:variant>
      <vt:variant>
        <vt:lpwstr>_Toc313056647</vt:lpwstr>
      </vt:variant>
      <vt:variant>
        <vt:i4>1310771</vt:i4>
      </vt:variant>
      <vt:variant>
        <vt:i4>542</vt:i4>
      </vt:variant>
      <vt:variant>
        <vt:i4>0</vt:i4>
      </vt:variant>
      <vt:variant>
        <vt:i4>5</vt:i4>
      </vt:variant>
      <vt:variant>
        <vt:lpwstr/>
      </vt:variant>
      <vt:variant>
        <vt:lpwstr>_Toc313056646</vt:lpwstr>
      </vt:variant>
      <vt:variant>
        <vt:i4>1310771</vt:i4>
      </vt:variant>
      <vt:variant>
        <vt:i4>536</vt:i4>
      </vt:variant>
      <vt:variant>
        <vt:i4>0</vt:i4>
      </vt:variant>
      <vt:variant>
        <vt:i4>5</vt:i4>
      </vt:variant>
      <vt:variant>
        <vt:lpwstr/>
      </vt:variant>
      <vt:variant>
        <vt:lpwstr>_Toc313056645</vt:lpwstr>
      </vt:variant>
      <vt:variant>
        <vt:i4>1310771</vt:i4>
      </vt:variant>
      <vt:variant>
        <vt:i4>530</vt:i4>
      </vt:variant>
      <vt:variant>
        <vt:i4>0</vt:i4>
      </vt:variant>
      <vt:variant>
        <vt:i4>5</vt:i4>
      </vt:variant>
      <vt:variant>
        <vt:lpwstr/>
      </vt:variant>
      <vt:variant>
        <vt:lpwstr>_Toc313056644</vt:lpwstr>
      </vt:variant>
      <vt:variant>
        <vt:i4>1310771</vt:i4>
      </vt:variant>
      <vt:variant>
        <vt:i4>524</vt:i4>
      </vt:variant>
      <vt:variant>
        <vt:i4>0</vt:i4>
      </vt:variant>
      <vt:variant>
        <vt:i4>5</vt:i4>
      </vt:variant>
      <vt:variant>
        <vt:lpwstr/>
      </vt:variant>
      <vt:variant>
        <vt:lpwstr>_Toc313056643</vt:lpwstr>
      </vt:variant>
      <vt:variant>
        <vt:i4>1310771</vt:i4>
      </vt:variant>
      <vt:variant>
        <vt:i4>518</vt:i4>
      </vt:variant>
      <vt:variant>
        <vt:i4>0</vt:i4>
      </vt:variant>
      <vt:variant>
        <vt:i4>5</vt:i4>
      </vt:variant>
      <vt:variant>
        <vt:lpwstr/>
      </vt:variant>
      <vt:variant>
        <vt:lpwstr>_Toc313056642</vt:lpwstr>
      </vt:variant>
      <vt:variant>
        <vt:i4>1310771</vt:i4>
      </vt:variant>
      <vt:variant>
        <vt:i4>512</vt:i4>
      </vt:variant>
      <vt:variant>
        <vt:i4>0</vt:i4>
      </vt:variant>
      <vt:variant>
        <vt:i4>5</vt:i4>
      </vt:variant>
      <vt:variant>
        <vt:lpwstr/>
      </vt:variant>
      <vt:variant>
        <vt:lpwstr>_Toc313056641</vt:lpwstr>
      </vt:variant>
      <vt:variant>
        <vt:i4>1310771</vt:i4>
      </vt:variant>
      <vt:variant>
        <vt:i4>506</vt:i4>
      </vt:variant>
      <vt:variant>
        <vt:i4>0</vt:i4>
      </vt:variant>
      <vt:variant>
        <vt:i4>5</vt:i4>
      </vt:variant>
      <vt:variant>
        <vt:lpwstr/>
      </vt:variant>
      <vt:variant>
        <vt:lpwstr>_Toc313056640</vt:lpwstr>
      </vt:variant>
      <vt:variant>
        <vt:i4>1245235</vt:i4>
      </vt:variant>
      <vt:variant>
        <vt:i4>500</vt:i4>
      </vt:variant>
      <vt:variant>
        <vt:i4>0</vt:i4>
      </vt:variant>
      <vt:variant>
        <vt:i4>5</vt:i4>
      </vt:variant>
      <vt:variant>
        <vt:lpwstr/>
      </vt:variant>
      <vt:variant>
        <vt:lpwstr>_Toc313056639</vt:lpwstr>
      </vt:variant>
      <vt:variant>
        <vt:i4>1245235</vt:i4>
      </vt:variant>
      <vt:variant>
        <vt:i4>494</vt:i4>
      </vt:variant>
      <vt:variant>
        <vt:i4>0</vt:i4>
      </vt:variant>
      <vt:variant>
        <vt:i4>5</vt:i4>
      </vt:variant>
      <vt:variant>
        <vt:lpwstr/>
      </vt:variant>
      <vt:variant>
        <vt:lpwstr>_Toc313056638</vt:lpwstr>
      </vt:variant>
      <vt:variant>
        <vt:i4>1245235</vt:i4>
      </vt:variant>
      <vt:variant>
        <vt:i4>488</vt:i4>
      </vt:variant>
      <vt:variant>
        <vt:i4>0</vt:i4>
      </vt:variant>
      <vt:variant>
        <vt:i4>5</vt:i4>
      </vt:variant>
      <vt:variant>
        <vt:lpwstr/>
      </vt:variant>
      <vt:variant>
        <vt:lpwstr>_Toc313056637</vt:lpwstr>
      </vt:variant>
      <vt:variant>
        <vt:i4>1245235</vt:i4>
      </vt:variant>
      <vt:variant>
        <vt:i4>482</vt:i4>
      </vt:variant>
      <vt:variant>
        <vt:i4>0</vt:i4>
      </vt:variant>
      <vt:variant>
        <vt:i4>5</vt:i4>
      </vt:variant>
      <vt:variant>
        <vt:lpwstr/>
      </vt:variant>
      <vt:variant>
        <vt:lpwstr>_Toc313056636</vt:lpwstr>
      </vt:variant>
      <vt:variant>
        <vt:i4>1245235</vt:i4>
      </vt:variant>
      <vt:variant>
        <vt:i4>476</vt:i4>
      </vt:variant>
      <vt:variant>
        <vt:i4>0</vt:i4>
      </vt:variant>
      <vt:variant>
        <vt:i4>5</vt:i4>
      </vt:variant>
      <vt:variant>
        <vt:lpwstr/>
      </vt:variant>
      <vt:variant>
        <vt:lpwstr>_Toc313056635</vt:lpwstr>
      </vt:variant>
      <vt:variant>
        <vt:i4>1245235</vt:i4>
      </vt:variant>
      <vt:variant>
        <vt:i4>470</vt:i4>
      </vt:variant>
      <vt:variant>
        <vt:i4>0</vt:i4>
      </vt:variant>
      <vt:variant>
        <vt:i4>5</vt:i4>
      </vt:variant>
      <vt:variant>
        <vt:lpwstr/>
      </vt:variant>
      <vt:variant>
        <vt:lpwstr>_Toc313056634</vt:lpwstr>
      </vt:variant>
      <vt:variant>
        <vt:i4>1245235</vt:i4>
      </vt:variant>
      <vt:variant>
        <vt:i4>464</vt:i4>
      </vt:variant>
      <vt:variant>
        <vt:i4>0</vt:i4>
      </vt:variant>
      <vt:variant>
        <vt:i4>5</vt:i4>
      </vt:variant>
      <vt:variant>
        <vt:lpwstr/>
      </vt:variant>
      <vt:variant>
        <vt:lpwstr>_Toc313056633</vt:lpwstr>
      </vt:variant>
      <vt:variant>
        <vt:i4>1245235</vt:i4>
      </vt:variant>
      <vt:variant>
        <vt:i4>458</vt:i4>
      </vt:variant>
      <vt:variant>
        <vt:i4>0</vt:i4>
      </vt:variant>
      <vt:variant>
        <vt:i4>5</vt:i4>
      </vt:variant>
      <vt:variant>
        <vt:lpwstr/>
      </vt:variant>
      <vt:variant>
        <vt:lpwstr>_Toc313056632</vt:lpwstr>
      </vt:variant>
      <vt:variant>
        <vt:i4>1245235</vt:i4>
      </vt:variant>
      <vt:variant>
        <vt:i4>452</vt:i4>
      </vt:variant>
      <vt:variant>
        <vt:i4>0</vt:i4>
      </vt:variant>
      <vt:variant>
        <vt:i4>5</vt:i4>
      </vt:variant>
      <vt:variant>
        <vt:lpwstr/>
      </vt:variant>
      <vt:variant>
        <vt:lpwstr>_Toc313056631</vt:lpwstr>
      </vt:variant>
      <vt:variant>
        <vt:i4>1245235</vt:i4>
      </vt:variant>
      <vt:variant>
        <vt:i4>446</vt:i4>
      </vt:variant>
      <vt:variant>
        <vt:i4>0</vt:i4>
      </vt:variant>
      <vt:variant>
        <vt:i4>5</vt:i4>
      </vt:variant>
      <vt:variant>
        <vt:lpwstr/>
      </vt:variant>
      <vt:variant>
        <vt:lpwstr>_Toc313056630</vt:lpwstr>
      </vt:variant>
      <vt:variant>
        <vt:i4>1179699</vt:i4>
      </vt:variant>
      <vt:variant>
        <vt:i4>440</vt:i4>
      </vt:variant>
      <vt:variant>
        <vt:i4>0</vt:i4>
      </vt:variant>
      <vt:variant>
        <vt:i4>5</vt:i4>
      </vt:variant>
      <vt:variant>
        <vt:lpwstr/>
      </vt:variant>
      <vt:variant>
        <vt:lpwstr>_Toc313056629</vt:lpwstr>
      </vt:variant>
      <vt:variant>
        <vt:i4>1179699</vt:i4>
      </vt:variant>
      <vt:variant>
        <vt:i4>434</vt:i4>
      </vt:variant>
      <vt:variant>
        <vt:i4>0</vt:i4>
      </vt:variant>
      <vt:variant>
        <vt:i4>5</vt:i4>
      </vt:variant>
      <vt:variant>
        <vt:lpwstr/>
      </vt:variant>
      <vt:variant>
        <vt:lpwstr>_Toc313056628</vt:lpwstr>
      </vt:variant>
      <vt:variant>
        <vt:i4>1179699</vt:i4>
      </vt:variant>
      <vt:variant>
        <vt:i4>428</vt:i4>
      </vt:variant>
      <vt:variant>
        <vt:i4>0</vt:i4>
      </vt:variant>
      <vt:variant>
        <vt:i4>5</vt:i4>
      </vt:variant>
      <vt:variant>
        <vt:lpwstr/>
      </vt:variant>
      <vt:variant>
        <vt:lpwstr>_Toc313056627</vt:lpwstr>
      </vt:variant>
      <vt:variant>
        <vt:i4>1179699</vt:i4>
      </vt:variant>
      <vt:variant>
        <vt:i4>422</vt:i4>
      </vt:variant>
      <vt:variant>
        <vt:i4>0</vt:i4>
      </vt:variant>
      <vt:variant>
        <vt:i4>5</vt:i4>
      </vt:variant>
      <vt:variant>
        <vt:lpwstr/>
      </vt:variant>
      <vt:variant>
        <vt:lpwstr>_Toc313056626</vt:lpwstr>
      </vt:variant>
      <vt:variant>
        <vt:i4>1179699</vt:i4>
      </vt:variant>
      <vt:variant>
        <vt:i4>416</vt:i4>
      </vt:variant>
      <vt:variant>
        <vt:i4>0</vt:i4>
      </vt:variant>
      <vt:variant>
        <vt:i4>5</vt:i4>
      </vt:variant>
      <vt:variant>
        <vt:lpwstr/>
      </vt:variant>
      <vt:variant>
        <vt:lpwstr>_Toc313056625</vt:lpwstr>
      </vt:variant>
      <vt:variant>
        <vt:i4>1179699</vt:i4>
      </vt:variant>
      <vt:variant>
        <vt:i4>410</vt:i4>
      </vt:variant>
      <vt:variant>
        <vt:i4>0</vt:i4>
      </vt:variant>
      <vt:variant>
        <vt:i4>5</vt:i4>
      </vt:variant>
      <vt:variant>
        <vt:lpwstr/>
      </vt:variant>
      <vt:variant>
        <vt:lpwstr>_Toc313056624</vt:lpwstr>
      </vt:variant>
      <vt:variant>
        <vt:i4>1179699</vt:i4>
      </vt:variant>
      <vt:variant>
        <vt:i4>404</vt:i4>
      </vt:variant>
      <vt:variant>
        <vt:i4>0</vt:i4>
      </vt:variant>
      <vt:variant>
        <vt:i4>5</vt:i4>
      </vt:variant>
      <vt:variant>
        <vt:lpwstr/>
      </vt:variant>
      <vt:variant>
        <vt:lpwstr>_Toc313056623</vt:lpwstr>
      </vt:variant>
      <vt:variant>
        <vt:i4>1179699</vt:i4>
      </vt:variant>
      <vt:variant>
        <vt:i4>398</vt:i4>
      </vt:variant>
      <vt:variant>
        <vt:i4>0</vt:i4>
      </vt:variant>
      <vt:variant>
        <vt:i4>5</vt:i4>
      </vt:variant>
      <vt:variant>
        <vt:lpwstr/>
      </vt:variant>
      <vt:variant>
        <vt:lpwstr>_Toc313056622</vt:lpwstr>
      </vt:variant>
      <vt:variant>
        <vt:i4>1179699</vt:i4>
      </vt:variant>
      <vt:variant>
        <vt:i4>392</vt:i4>
      </vt:variant>
      <vt:variant>
        <vt:i4>0</vt:i4>
      </vt:variant>
      <vt:variant>
        <vt:i4>5</vt:i4>
      </vt:variant>
      <vt:variant>
        <vt:lpwstr/>
      </vt:variant>
      <vt:variant>
        <vt:lpwstr>_Toc313056621</vt:lpwstr>
      </vt:variant>
      <vt:variant>
        <vt:i4>1179699</vt:i4>
      </vt:variant>
      <vt:variant>
        <vt:i4>386</vt:i4>
      </vt:variant>
      <vt:variant>
        <vt:i4>0</vt:i4>
      </vt:variant>
      <vt:variant>
        <vt:i4>5</vt:i4>
      </vt:variant>
      <vt:variant>
        <vt:lpwstr/>
      </vt:variant>
      <vt:variant>
        <vt:lpwstr>_Toc313056620</vt:lpwstr>
      </vt:variant>
      <vt:variant>
        <vt:i4>1114163</vt:i4>
      </vt:variant>
      <vt:variant>
        <vt:i4>380</vt:i4>
      </vt:variant>
      <vt:variant>
        <vt:i4>0</vt:i4>
      </vt:variant>
      <vt:variant>
        <vt:i4>5</vt:i4>
      </vt:variant>
      <vt:variant>
        <vt:lpwstr/>
      </vt:variant>
      <vt:variant>
        <vt:lpwstr>_Toc313056619</vt:lpwstr>
      </vt:variant>
      <vt:variant>
        <vt:i4>1114163</vt:i4>
      </vt:variant>
      <vt:variant>
        <vt:i4>374</vt:i4>
      </vt:variant>
      <vt:variant>
        <vt:i4>0</vt:i4>
      </vt:variant>
      <vt:variant>
        <vt:i4>5</vt:i4>
      </vt:variant>
      <vt:variant>
        <vt:lpwstr/>
      </vt:variant>
      <vt:variant>
        <vt:lpwstr>_Toc313056618</vt:lpwstr>
      </vt:variant>
      <vt:variant>
        <vt:i4>1114163</vt:i4>
      </vt:variant>
      <vt:variant>
        <vt:i4>368</vt:i4>
      </vt:variant>
      <vt:variant>
        <vt:i4>0</vt:i4>
      </vt:variant>
      <vt:variant>
        <vt:i4>5</vt:i4>
      </vt:variant>
      <vt:variant>
        <vt:lpwstr/>
      </vt:variant>
      <vt:variant>
        <vt:lpwstr>_Toc313056617</vt:lpwstr>
      </vt:variant>
      <vt:variant>
        <vt:i4>1114163</vt:i4>
      </vt:variant>
      <vt:variant>
        <vt:i4>362</vt:i4>
      </vt:variant>
      <vt:variant>
        <vt:i4>0</vt:i4>
      </vt:variant>
      <vt:variant>
        <vt:i4>5</vt:i4>
      </vt:variant>
      <vt:variant>
        <vt:lpwstr/>
      </vt:variant>
      <vt:variant>
        <vt:lpwstr>_Toc313056616</vt:lpwstr>
      </vt:variant>
      <vt:variant>
        <vt:i4>1114163</vt:i4>
      </vt:variant>
      <vt:variant>
        <vt:i4>356</vt:i4>
      </vt:variant>
      <vt:variant>
        <vt:i4>0</vt:i4>
      </vt:variant>
      <vt:variant>
        <vt:i4>5</vt:i4>
      </vt:variant>
      <vt:variant>
        <vt:lpwstr/>
      </vt:variant>
      <vt:variant>
        <vt:lpwstr>_Toc313056615</vt:lpwstr>
      </vt:variant>
      <vt:variant>
        <vt:i4>1114163</vt:i4>
      </vt:variant>
      <vt:variant>
        <vt:i4>350</vt:i4>
      </vt:variant>
      <vt:variant>
        <vt:i4>0</vt:i4>
      </vt:variant>
      <vt:variant>
        <vt:i4>5</vt:i4>
      </vt:variant>
      <vt:variant>
        <vt:lpwstr/>
      </vt:variant>
      <vt:variant>
        <vt:lpwstr>_Toc313056614</vt:lpwstr>
      </vt:variant>
      <vt:variant>
        <vt:i4>1114163</vt:i4>
      </vt:variant>
      <vt:variant>
        <vt:i4>344</vt:i4>
      </vt:variant>
      <vt:variant>
        <vt:i4>0</vt:i4>
      </vt:variant>
      <vt:variant>
        <vt:i4>5</vt:i4>
      </vt:variant>
      <vt:variant>
        <vt:lpwstr/>
      </vt:variant>
      <vt:variant>
        <vt:lpwstr>_Toc313056613</vt:lpwstr>
      </vt:variant>
      <vt:variant>
        <vt:i4>1114163</vt:i4>
      </vt:variant>
      <vt:variant>
        <vt:i4>338</vt:i4>
      </vt:variant>
      <vt:variant>
        <vt:i4>0</vt:i4>
      </vt:variant>
      <vt:variant>
        <vt:i4>5</vt:i4>
      </vt:variant>
      <vt:variant>
        <vt:lpwstr/>
      </vt:variant>
      <vt:variant>
        <vt:lpwstr>_Toc313056612</vt:lpwstr>
      </vt:variant>
      <vt:variant>
        <vt:i4>1114163</vt:i4>
      </vt:variant>
      <vt:variant>
        <vt:i4>332</vt:i4>
      </vt:variant>
      <vt:variant>
        <vt:i4>0</vt:i4>
      </vt:variant>
      <vt:variant>
        <vt:i4>5</vt:i4>
      </vt:variant>
      <vt:variant>
        <vt:lpwstr/>
      </vt:variant>
      <vt:variant>
        <vt:lpwstr>_Toc313056611</vt:lpwstr>
      </vt:variant>
      <vt:variant>
        <vt:i4>1114163</vt:i4>
      </vt:variant>
      <vt:variant>
        <vt:i4>326</vt:i4>
      </vt:variant>
      <vt:variant>
        <vt:i4>0</vt:i4>
      </vt:variant>
      <vt:variant>
        <vt:i4>5</vt:i4>
      </vt:variant>
      <vt:variant>
        <vt:lpwstr/>
      </vt:variant>
      <vt:variant>
        <vt:lpwstr>_Toc313056610</vt:lpwstr>
      </vt:variant>
      <vt:variant>
        <vt:i4>1048627</vt:i4>
      </vt:variant>
      <vt:variant>
        <vt:i4>320</vt:i4>
      </vt:variant>
      <vt:variant>
        <vt:i4>0</vt:i4>
      </vt:variant>
      <vt:variant>
        <vt:i4>5</vt:i4>
      </vt:variant>
      <vt:variant>
        <vt:lpwstr/>
      </vt:variant>
      <vt:variant>
        <vt:lpwstr>_Toc313056609</vt:lpwstr>
      </vt:variant>
      <vt:variant>
        <vt:i4>1048627</vt:i4>
      </vt:variant>
      <vt:variant>
        <vt:i4>314</vt:i4>
      </vt:variant>
      <vt:variant>
        <vt:i4>0</vt:i4>
      </vt:variant>
      <vt:variant>
        <vt:i4>5</vt:i4>
      </vt:variant>
      <vt:variant>
        <vt:lpwstr/>
      </vt:variant>
      <vt:variant>
        <vt:lpwstr>_Toc313056608</vt:lpwstr>
      </vt:variant>
      <vt:variant>
        <vt:i4>1048627</vt:i4>
      </vt:variant>
      <vt:variant>
        <vt:i4>308</vt:i4>
      </vt:variant>
      <vt:variant>
        <vt:i4>0</vt:i4>
      </vt:variant>
      <vt:variant>
        <vt:i4>5</vt:i4>
      </vt:variant>
      <vt:variant>
        <vt:lpwstr/>
      </vt:variant>
      <vt:variant>
        <vt:lpwstr>_Toc313056607</vt:lpwstr>
      </vt:variant>
      <vt:variant>
        <vt:i4>1048627</vt:i4>
      </vt:variant>
      <vt:variant>
        <vt:i4>302</vt:i4>
      </vt:variant>
      <vt:variant>
        <vt:i4>0</vt:i4>
      </vt:variant>
      <vt:variant>
        <vt:i4>5</vt:i4>
      </vt:variant>
      <vt:variant>
        <vt:lpwstr/>
      </vt:variant>
      <vt:variant>
        <vt:lpwstr>_Toc313056606</vt:lpwstr>
      </vt:variant>
      <vt:variant>
        <vt:i4>1048627</vt:i4>
      </vt:variant>
      <vt:variant>
        <vt:i4>299</vt:i4>
      </vt:variant>
      <vt:variant>
        <vt:i4>0</vt:i4>
      </vt:variant>
      <vt:variant>
        <vt:i4>5</vt:i4>
      </vt:variant>
      <vt:variant>
        <vt:lpwstr/>
      </vt:variant>
      <vt:variant>
        <vt:lpwstr>_Toc313056603</vt:lpwstr>
      </vt:variant>
      <vt:variant>
        <vt:i4>1048627</vt:i4>
      </vt:variant>
      <vt:variant>
        <vt:i4>296</vt:i4>
      </vt:variant>
      <vt:variant>
        <vt:i4>0</vt:i4>
      </vt:variant>
      <vt:variant>
        <vt:i4>5</vt:i4>
      </vt:variant>
      <vt:variant>
        <vt:lpwstr/>
      </vt:variant>
      <vt:variant>
        <vt:lpwstr>_Toc313056603</vt:lpwstr>
      </vt:variant>
      <vt:variant>
        <vt:i4>1048627</vt:i4>
      </vt:variant>
      <vt:variant>
        <vt:i4>290</vt:i4>
      </vt:variant>
      <vt:variant>
        <vt:i4>0</vt:i4>
      </vt:variant>
      <vt:variant>
        <vt:i4>5</vt:i4>
      </vt:variant>
      <vt:variant>
        <vt:lpwstr/>
      </vt:variant>
      <vt:variant>
        <vt:lpwstr>_Toc313056605</vt:lpwstr>
      </vt:variant>
      <vt:variant>
        <vt:i4>1048627</vt:i4>
      </vt:variant>
      <vt:variant>
        <vt:i4>284</vt:i4>
      </vt:variant>
      <vt:variant>
        <vt:i4>0</vt:i4>
      </vt:variant>
      <vt:variant>
        <vt:i4>5</vt:i4>
      </vt:variant>
      <vt:variant>
        <vt:lpwstr/>
      </vt:variant>
      <vt:variant>
        <vt:lpwstr>_Toc313056604</vt:lpwstr>
      </vt:variant>
      <vt:variant>
        <vt:i4>1048627</vt:i4>
      </vt:variant>
      <vt:variant>
        <vt:i4>278</vt:i4>
      </vt:variant>
      <vt:variant>
        <vt:i4>0</vt:i4>
      </vt:variant>
      <vt:variant>
        <vt:i4>5</vt:i4>
      </vt:variant>
      <vt:variant>
        <vt:lpwstr/>
      </vt:variant>
      <vt:variant>
        <vt:lpwstr>_Toc313056603</vt:lpwstr>
      </vt:variant>
      <vt:variant>
        <vt:i4>1048627</vt:i4>
      </vt:variant>
      <vt:variant>
        <vt:i4>272</vt:i4>
      </vt:variant>
      <vt:variant>
        <vt:i4>0</vt:i4>
      </vt:variant>
      <vt:variant>
        <vt:i4>5</vt:i4>
      </vt:variant>
      <vt:variant>
        <vt:lpwstr/>
      </vt:variant>
      <vt:variant>
        <vt:lpwstr>_Toc313056602</vt:lpwstr>
      </vt:variant>
      <vt:variant>
        <vt:i4>1048627</vt:i4>
      </vt:variant>
      <vt:variant>
        <vt:i4>266</vt:i4>
      </vt:variant>
      <vt:variant>
        <vt:i4>0</vt:i4>
      </vt:variant>
      <vt:variant>
        <vt:i4>5</vt:i4>
      </vt:variant>
      <vt:variant>
        <vt:lpwstr/>
      </vt:variant>
      <vt:variant>
        <vt:lpwstr>_Toc313056601</vt:lpwstr>
      </vt:variant>
      <vt:variant>
        <vt:i4>1048627</vt:i4>
      </vt:variant>
      <vt:variant>
        <vt:i4>260</vt:i4>
      </vt:variant>
      <vt:variant>
        <vt:i4>0</vt:i4>
      </vt:variant>
      <vt:variant>
        <vt:i4>5</vt:i4>
      </vt:variant>
      <vt:variant>
        <vt:lpwstr/>
      </vt:variant>
      <vt:variant>
        <vt:lpwstr>_Toc313056600</vt:lpwstr>
      </vt:variant>
      <vt:variant>
        <vt:i4>1638448</vt:i4>
      </vt:variant>
      <vt:variant>
        <vt:i4>254</vt:i4>
      </vt:variant>
      <vt:variant>
        <vt:i4>0</vt:i4>
      </vt:variant>
      <vt:variant>
        <vt:i4>5</vt:i4>
      </vt:variant>
      <vt:variant>
        <vt:lpwstr/>
      </vt:variant>
      <vt:variant>
        <vt:lpwstr>_Toc313056599</vt:lpwstr>
      </vt:variant>
      <vt:variant>
        <vt:i4>1638448</vt:i4>
      </vt:variant>
      <vt:variant>
        <vt:i4>248</vt:i4>
      </vt:variant>
      <vt:variant>
        <vt:i4>0</vt:i4>
      </vt:variant>
      <vt:variant>
        <vt:i4>5</vt:i4>
      </vt:variant>
      <vt:variant>
        <vt:lpwstr/>
      </vt:variant>
      <vt:variant>
        <vt:lpwstr>_Toc313056598</vt:lpwstr>
      </vt:variant>
      <vt:variant>
        <vt:i4>1638448</vt:i4>
      </vt:variant>
      <vt:variant>
        <vt:i4>242</vt:i4>
      </vt:variant>
      <vt:variant>
        <vt:i4>0</vt:i4>
      </vt:variant>
      <vt:variant>
        <vt:i4>5</vt:i4>
      </vt:variant>
      <vt:variant>
        <vt:lpwstr/>
      </vt:variant>
      <vt:variant>
        <vt:lpwstr>_Toc313056597</vt:lpwstr>
      </vt:variant>
      <vt:variant>
        <vt:i4>1638448</vt:i4>
      </vt:variant>
      <vt:variant>
        <vt:i4>236</vt:i4>
      </vt:variant>
      <vt:variant>
        <vt:i4>0</vt:i4>
      </vt:variant>
      <vt:variant>
        <vt:i4>5</vt:i4>
      </vt:variant>
      <vt:variant>
        <vt:lpwstr/>
      </vt:variant>
      <vt:variant>
        <vt:lpwstr>_Toc313056596</vt:lpwstr>
      </vt:variant>
      <vt:variant>
        <vt:i4>1638448</vt:i4>
      </vt:variant>
      <vt:variant>
        <vt:i4>230</vt:i4>
      </vt:variant>
      <vt:variant>
        <vt:i4>0</vt:i4>
      </vt:variant>
      <vt:variant>
        <vt:i4>5</vt:i4>
      </vt:variant>
      <vt:variant>
        <vt:lpwstr/>
      </vt:variant>
      <vt:variant>
        <vt:lpwstr>_Toc313056595</vt:lpwstr>
      </vt:variant>
      <vt:variant>
        <vt:i4>1638448</vt:i4>
      </vt:variant>
      <vt:variant>
        <vt:i4>224</vt:i4>
      </vt:variant>
      <vt:variant>
        <vt:i4>0</vt:i4>
      </vt:variant>
      <vt:variant>
        <vt:i4>5</vt:i4>
      </vt:variant>
      <vt:variant>
        <vt:lpwstr/>
      </vt:variant>
      <vt:variant>
        <vt:lpwstr>_Toc313056594</vt:lpwstr>
      </vt:variant>
      <vt:variant>
        <vt:i4>1638448</vt:i4>
      </vt:variant>
      <vt:variant>
        <vt:i4>218</vt:i4>
      </vt:variant>
      <vt:variant>
        <vt:i4>0</vt:i4>
      </vt:variant>
      <vt:variant>
        <vt:i4>5</vt:i4>
      </vt:variant>
      <vt:variant>
        <vt:lpwstr/>
      </vt:variant>
      <vt:variant>
        <vt:lpwstr>_Toc313056593</vt:lpwstr>
      </vt:variant>
      <vt:variant>
        <vt:i4>1638448</vt:i4>
      </vt:variant>
      <vt:variant>
        <vt:i4>212</vt:i4>
      </vt:variant>
      <vt:variant>
        <vt:i4>0</vt:i4>
      </vt:variant>
      <vt:variant>
        <vt:i4>5</vt:i4>
      </vt:variant>
      <vt:variant>
        <vt:lpwstr/>
      </vt:variant>
      <vt:variant>
        <vt:lpwstr>_Toc313056592</vt:lpwstr>
      </vt:variant>
      <vt:variant>
        <vt:i4>1638448</vt:i4>
      </vt:variant>
      <vt:variant>
        <vt:i4>206</vt:i4>
      </vt:variant>
      <vt:variant>
        <vt:i4>0</vt:i4>
      </vt:variant>
      <vt:variant>
        <vt:i4>5</vt:i4>
      </vt:variant>
      <vt:variant>
        <vt:lpwstr/>
      </vt:variant>
      <vt:variant>
        <vt:lpwstr>_Toc313056591</vt:lpwstr>
      </vt:variant>
      <vt:variant>
        <vt:i4>1638448</vt:i4>
      </vt:variant>
      <vt:variant>
        <vt:i4>200</vt:i4>
      </vt:variant>
      <vt:variant>
        <vt:i4>0</vt:i4>
      </vt:variant>
      <vt:variant>
        <vt:i4>5</vt:i4>
      </vt:variant>
      <vt:variant>
        <vt:lpwstr/>
      </vt:variant>
      <vt:variant>
        <vt:lpwstr>_Toc313056590</vt:lpwstr>
      </vt:variant>
      <vt:variant>
        <vt:i4>1572912</vt:i4>
      </vt:variant>
      <vt:variant>
        <vt:i4>194</vt:i4>
      </vt:variant>
      <vt:variant>
        <vt:i4>0</vt:i4>
      </vt:variant>
      <vt:variant>
        <vt:i4>5</vt:i4>
      </vt:variant>
      <vt:variant>
        <vt:lpwstr/>
      </vt:variant>
      <vt:variant>
        <vt:lpwstr>_Toc313056589</vt:lpwstr>
      </vt:variant>
      <vt:variant>
        <vt:i4>1572912</vt:i4>
      </vt:variant>
      <vt:variant>
        <vt:i4>188</vt:i4>
      </vt:variant>
      <vt:variant>
        <vt:i4>0</vt:i4>
      </vt:variant>
      <vt:variant>
        <vt:i4>5</vt:i4>
      </vt:variant>
      <vt:variant>
        <vt:lpwstr/>
      </vt:variant>
      <vt:variant>
        <vt:lpwstr>_Toc313056588</vt:lpwstr>
      </vt:variant>
      <vt:variant>
        <vt:i4>1572912</vt:i4>
      </vt:variant>
      <vt:variant>
        <vt:i4>182</vt:i4>
      </vt:variant>
      <vt:variant>
        <vt:i4>0</vt:i4>
      </vt:variant>
      <vt:variant>
        <vt:i4>5</vt:i4>
      </vt:variant>
      <vt:variant>
        <vt:lpwstr/>
      </vt:variant>
      <vt:variant>
        <vt:lpwstr>_Toc313056587</vt:lpwstr>
      </vt:variant>
      <vt:variant>
        <vt:i4>1572912</vt:i4>
      </vt:variant>
      <vt:variant>
        <vt:i4>176</vt:i4>
      </vt:variant>
      <vt:variant>
        <vt:i4>0</vt:i4>
      </vt:variant>
      <vt:variant>
        <vt:i4>5</vt:i4>
      </vt:variant>
      <vt:variant>
        <vt:lpwstr/>
      </vt:variant>
      <vt:variant>
        <vt:lpwstr>_Toc313056586</vt:lpwstr>
      </vt:variant>
      <vt:variant>
        <vt:i4>1572912</vt:i4>
      </vt:variant>
      <vt:variant>
        <vt:i4>170</vt:i4>
      </vt:variant>
      <vt:variant>
        <vt:i4>0</vt:i4>
      </vt:variant>
      <vt:variant>
        <vt:i4>5</vt:i4>
      </vt:variant>
      <vt:variant>
        <vt:lpwstr/>
      </vt:variant>
      <vt:variant>
        <vt:lpwstr>_Toc313056585</vt:lpwstr>
      </vt:variant>
      <vt:variant>
        <vt:i4>1572912</vt:i4>
      </vt:variant>
      <vt:variant>
        <vt:i4>164</vt:i4>
      </vt:variant>
      <vt:variant>
        <vt:i4>0</vt:i4>
      </vt:variant>
      <vt:variant>
        <vt:i4>5</vt:i4>
      </vt:variant>
      <vt:variant>
        <vt:lpwstr/>
      </vt:variant>
      <vt:variant>
        <vt:lpwstr>_Toc313056584</vt:lpwstr>
      </vt:variant>
      <vt:variant>
        <vt:i4>1572912</vt:i4>
      </vt:variant>
      <vt:variant>
        <vt:i4>158</vt:i4>
      </vt:variant>
      <vt:variant>
        <vt:i4>0</vt:i4>
      </vt:variant>
      <vt:variant>
        <vt:i4>5</vt:i4>
      </vt:variant>
      <vt:variant>
        <vt:lpwstr/>
      </vt:variant>
      <vt:variant>
        <vt:lpwstr>_Toc313056583</vt:lpwstr>
      </vt:variant>
      <vt:variant>
        <vt:i4>1572912</vt:i4>
      </vt:variant>
      <vt:variant>
        <vt:i4>152</vt:i4>
      </vt:variant>
      <vt:variant>
        <vt:i4>0</vt:i4>
      </vt:variant>
      <vt:variant>
        <vt:i4>5</vt:i4>
      </vt:variant>
      <vt:variant>
        <vt:lpwstr/>
      </vt:variant>
      <vt:variant>
        <vt:lpwstr>_Toc313056582</vt:lpwstr>
      </vt:variant>
      <vt:variant>
        <vt:i4>1572912</vt:i4>
      </vt:variant>
      <vt:variant>
        <vt:i4>146</vt:i4>
      </vt:variant>
      <vt:variant>
        <vt:i4>0</vt:i4>
      </vt:variant>
      <vt:variant>
        <vt:i4>5</vt:i4>
      </vt:variant>
      <vt:variant>
        <vt:lpwstr/>
      </vt:variant>
      <vt:variant>
        <vt:lpwstr>_Toc313056581</vt:lpwstr>
      </vt:variant>
      <vt:variant>
        <vt:i4>1572912</vt:i4>
      </vt:variant>
      <vt:variant>
        <vt:i4>140</vt:i4>
      </vt:variant>
      <vt:variant>
        <vt:i4>0</vt:i4>
      </vt:variant>
      <vt:variant>
        <vt:i4>5</vt:i4>
      </vt:variant>
      <vt:variant>
        <vt:lpwstr/>
      </vt:variant>
      <vt:variant>
        <vt:lpwstr>_Toc313056580</vt:lpwstr>
      </vt:variant>
      <vt:variant>
        <vt:i4>1507376</vt:i4>
      </vt:variant>
      <vt:variant>
        <vt:i4>134</vt:i4>
      </vt:variant>
      <vt:variant>
        <vt:i4>0</vt:i4>
      </vt:variant>
      <vt:variant>
        <vt:i4>5</vt:i4>
      </vt:variant>
      <vt:variant>
        <vt:lpwstr/>
      </vt:variant>
      <vt:variant>
        <vt:lpwstr>_Toc313056579</vt:lpwstr>
      </vt:variant>
      <vt:variant>
        <vt:i4>1507376</vt:i4>
      </vt:variant>
      <vt:variant>
        <vt:i4>128</vt:i4>
      </vt:variant>
      <vt:variant>
        <vt:i4>0</vt:i4>
      </vt:variant>
      <vt:variant>
        <vt:i4>5</vt:i4>
      </vt:variant>
      <vt:variant>
        <vt:lpwstr/>
      </vt:variant>
      <vt:variant>
        <vt:lpwstr>_Toc313056578</vt:lpwstr>
      </vt:variant>
      <vt:variant>
        <vt:i4>1507376</vt:i4>
      </vt:variant>
      <vt:variant>
        <vt:i4>122</vt:i4>
      </vt:variant>
      <vt:variant>
        <vt:i4>0</vt:i4>
      </vt:variant>
      <vt:variant>
        <vt:i4>5</vt:i4>
      </vt:variant>
      <vt:variant>
        <vt:lpwstr/>
      </vt:variant>
      <vt:variant>
        <vt:lpwstr>_Toc313056577</vt:lpwstr>
      </vt:variant>
      <vt:variant>
        <vt:i4>1507376</vt:i4>
      </vt:variant>
      <vt:variant>
        <vt:i4>116</vt:i4>
      </vt:variant>
      <vt:variant>
        <vt:i4>0</vt:i4>
      </vt:variant>
      <vt:variant>
        <vt:i4>5</vt:i4>
      </vt:variant>
      <vt:variant>
        <vt:lpwstr/>
      </vt:variant>
      <vt:variant>
        <vt:lpwstr>_Toc313056576</vt:lpwstr>
      </vt:variant>
      <vt:variant>
        <vt:i4>1507376</vt:i4>
      </vt:variant>
      <vt:variant>
        <vt:i4>110</vt:i4>
      </vt:variant>
      <vt:variant>
        <vt:i4>0</vt:i4>
      </vt:variant>
      <vt:variant>
        <vt:i4>5</vt:i4>
      </vt:variant>
      <vt:variant>
        <vt:lpwstr/>
      </vt:variant>
      <vt:variant>
        <vt:lpwstr>_Toc313056575</vt:lpwstr>
      </vt:variant>
      <vt:variant>
        <vt:i4>1507376</vt:i4>
      </vt:variant>
      <vt:variant>
        <vt:i4>104</vt:i4>
      </vt:variant>
      <vt:variant>
        <vt:i4>0</vt:i4>
      </vt:variant>
      <vt:variant>
        <vt:i4>5</vt:i4>
      </vt:variant>
      <vt:variant>
        <vt:lpwstr/>
      </vt:variant>
      <vt:variant>
        <vt:lpwstr>_Toc313056574</vt:lpwstr>
      </vt:variant>
      <vt:variant>
        <vt:i4>1507376</vt:i4>
      </vt:variant>
      <vt:variant>
        <vt:i4>98</vt:i4>
      </vt:variant>
      <vt:variant>
        <vt:i4>0</vt:i4>
      </vt:variant>
      <vt:variant>
        <vt:i4>5</vt:i4>
      </vt:variant>
      <vt:variant>
        <vt:lpwstr/>
      </vt:variant>
      <vt:variant>
        <vt:lpwstr>_Toc313056573</vt:lpwstr>
      </vt:variant>
      <vt:variant>
        <vt:i4>1507376</vt:i4>
      </vt:variant>
      <vt:variant>
        <vt:i4>92</vt:i4>
      </vt:variant>
      <vt:variant>
        <vt:i4>0</vt:i4>
      </vt:variant>
      <vt:variant>
        <vt:i4>5</vt:i4>
      </vt:variant>
      <vt:variant>
        <vt:lpwstr/>
      </vt:variant>
      <vt:variant>
        <vt:lpwstr>_Toc313056572</vt:lpwstr>
      </vt:variant>
      <vt:variant>
        <vt:i4>1507376</vt:i4>
      </vt:variant>
      <vt:variant>
        <vt:i4>86</vt:i4>
      </vt:variant>
      <vt:variant>
        <vt:i4>0</vt:i4>
      </vt:variant>
      <vt:variant>
        <vt:i4>5</vt:i4>
      </vt:variant>
      <vt:variant>
        <vt:lpwstr/>
      </vt:variant>
      <vt:variant>
        <vt:lpwstr>_Toc313056571</vt:lpwstr>
      </vt:variant>
      <vt:variant>
        <vt:i4>1507376</vt:i4>
      </vt:variant>
      <vt:variant>
        <vt:i4>80</vt:i4>
      </vt:variant>
      <vt:variant>
        <vt:i4>0</vt:i4>
      </vt:variant>
      <vt:variant>
        <vt:i4>5</vt:i4>
      </vt:variant>
      <vt:variant>
        <vt:lpwstr/>
      </vt:variant>
      <vt:variant>
        <vt:lpwstr>_Toc313056570</vt:lpwstr>
      </vt:variant>
      <vt:variant>
        <vt:i4>1441840</vt:i4>
      </vt:variant>
      <vt:variant>
        <vt:i4>74</vt:i4>
      </vt:variant>
      <vt:variant>
        <vt:i4>0</vt:i4>
      </vt:variant>
      <vt:variant>
        <vt:i4>5</vt:i4>
      </vt:variant>
      <vt:variant>
        <vt:lpwstr/>
      </vt:variant>
      <vt:variant>
        <vt:lpwstr>_Toc313056569</vt:lpwstr>
      </vt:variant>
      <vt:variant>
        <vt:i4>1441840</vt:i4>
      </vt:variant>
      <vt:variant>
        <vt:i4>68</vt:i4>
      </vt:variant>
      <vt:variant>
        <vt:i4>0</vt:i4>
      </vt:variant>
      <vt:variant>
        <vt:i4>5</vt:i4>
      </vt:variant>
      <vt:variant>
        <vt:lpwstr/>
      </vt:variant>
      <vt:variant>
        <vt:lpwstr>_Toc313056568</vt:lpwstr>
      </vt:variant>
      <vt:variant>
        <vt:i4>1441840</vt:i4>
      </vt:variant>
      <vt:variant>
        <vt:i4>62</vt:i4>
      </vt:variant>
      <vt:variant>
        <vt:i4>0</vt:i4>
      </vt:variant>
      <vt:variant>
        <vt:i4>5</vt:i4>
      </vt:variant>
      <vt:variant>
        <vt:lpwstr/>
      </vt:variant>
      <vt:variant>
        <vt:lpwstr>_Toc313056567</vt:lpwstr>
      </vt:variant>
      <vt:variant>
        <vt:i4>1441840</vt:i4>
      </vt:variant>
      <vt:variant>
        <vt:i4>56</vt:i4>
      </vt:variant>
      <vt:variant>
        <vt:i4>0</vt:i4>
      </vt:variant>
      <vt:variant>
        <vt:i4>5</vt:i4>
      </vt:variant>
      <vt:variant>
        <vt:lpwstr/>
      </vt:variant>
      <vt:variant>
        <vt:lpwstr>_Toc313056566</vt:lpwstr>
      </vt:variant>
      <vt:variant>
        <vt:i4>1441840</vt:i4>
      </vt:variant>
      <vt:variant>
        <vt:i4>50</vt:i4>
      </vt:variant>
      <vt:variant>
        <vt:i4>0</vt:i4>
      </vt:variant>
      <vt:variant>
        <vt:i4>5</vt:i4>
      </vt:variant>
      <vt:variant>
        <vt:lpwstr/>
      </vt:variant>
      <vt:variant>
        <vt:lpwstr>_Toc313056565</vt:lpwstr>
      </vt:variant>
      <vt:variant>
        <vt:i4>1441840</vt:i4>
      </vt:variant>
      <vt:variant>
        <vt:i4>44</vt:i4>
      </vt:variant>
      <vt:variant>
        <vt:i4>0</vt:i4>
      </vt:variant>
      <vt:variant>
        <vt:i4>5</vt:i4>
      </vt:variant>
      <vt:variant>
        <vt:lpwstr/>
      </vt:variant>
      <vt:variant>
        <vt:lpwstr>_Toc313056564</vt:lpwstr>
      </vt:variant>
      <vt:variant>
        <vt:i4>1441840</vt:i4>
      </vt:variant>
      <vt:variant>
        <vt:i4>38</vt:i4>
      </vt:variant>
      <vt:variant>
        <vt:i4>0</vt:i4>
      </vt:variant>
      <vt:variant>
        <vt:i4>5</vt:i4>
      </vt:variant>
      <vt:variant>
        <vt:lpwstr/>
      </vt:variant>
      <vt:variant>
        <vt:lpwstr>_Toc313056563</vt:lpwstr>
      </vt:variant>
      <vt:variant>
        <vt:i4>1441840</vt:i4>
      </vt:variant>
      <vt:variant>
        <vt:i4>32</vt:i4>
      </vt:variant>
      <vt:variant>
        <vt:i4>0</vt:i4>
      </vt:variant>
      <vt:variant>
        <vt:i4>5</vt:i4>
      </vt:variant>
      <vt:variant>
        <vt:lpwstr/>
      </vt:variant>
      <vt:variant>
        <vt:lpwstr>_Toc313056562</vt:lpwstr>
      </vt:variant>
      <vt:variant>
        <vt:i4>1441840</vt:i4>
      </vt:variant>
      <vt:variant>
        <vt:i4>26</vt:i4>
      </vt:variant>
      <vt:variant>
        <vt:i4>0</vt:i4>
      </vt:variant>
      <vt:variant>
        <vt:i4>5</vt:i4>
      </vt:variant>
      <vt:variant>
        <vt:lpwstr/>
      </vt:variant>
      <vt:variant>
        <vt:lpwstr>_Toc313056561</vt:lpwstr>
      </vt:variant>
      <vt:variant>
        <vt:i4>1441840</vt:i4>
      </vt:variant>
      <vt:variant>
        <vt:i4>20</vt:i4>
      </vt:variant>
      <vt:variant>
        <vt:i4>0</vt:i4>
      </vt:variant>
      <vt:variant>
        <vt:i4>5</vt:i4>
      </vt:variant>
      <vt:variant>
        <vt:lpwstr/>
      </vt:variant>
      <vt:variant>
        <vt:lpwstr>_Toc313056560</vt:lpwstr>
      </vt:variant>
      <vt:variant>
        <vt:i4>1376304</vt:i4>
      </vt:variant>
      <vt:variant>
        <vt:i4>14</vt:i4>
      </vt:variant>
      <vt:variant>
        <vt:i4>0</vt:i4>
      </vt:variant>
      <vt:variant>
        <vt:i4>5</vt:i4>
      </vt:variant>
      <vt:variant>
        <vt:lpwstr/>
      </vt:variant>
      <vt:variant>
        <vt:lpwstr>_Toc313056559</vt:lpwstr>
      </vt:variant>
      <vt:variant>
        <vt:i4>1376304</vt:i4>
      </vt:variant>
      <vt:variant>
        <vt:i4>8</vt:i4>
      </vt:variant>
      <vt:variant>
        <vt:i4>0</vt:i4>
      </vt:variant>
      <vt:variant>
        <vt:i4>5</vt:i4>
      </vt:variant>
      <vt:variant>
        <vt:lpwstr/>
      </vt:variant>
      <vt:variant>
        <vt:lpwstr>_Toc313056558</vt:lpwstr>
      </vt:variant>
      <vt:variant>
        <vt:i4>1376304</vt:i4>
      </vt:variant>
      <vt:variant>
        <vt:i4>2</vt:i4>
      </vt:variant>
      <vt:variant>
        <vt:i4>0</vt:i4>
      </vt:variant>
      <vt:variant>
        <vt:i4>5</vt:i4>
      </vt:variant>
      <vt:variant>
        <vt:lpwstr/>
      </vt:variant>
      <vt:variant>
        <vt:lpwstr>_Toc313056557</vt:lpwstr>
      </vt:variant>
      <vt:variant>
        <vt:i4>6160461</vt:i4>
      </vt:variant>
      <vt:variant>
        <vt:i4>41</vt:i4>
      </vt:variant>
      <vt:variant>
        <vt:i4>0</vt:i4>
      </vt:variant>
      <vt:variant>
        <vt:i4>5</vt:i4>
      </vt:variant>
      <vt:variant>
        <vt:lpwstr>http://www.ansm.sante.fr/</vt:lpwstr>
      </vt:variant>
      <vt:variant>
        <vt:lpwstr/>
      </vt:variant>
      <vt:variant>
        <vt:i4>6160461</vt:i4>
      </vt:variant>
      <vt:variant>
        <vt:i4>30</vt:i4>
      </vt:variant>
      <vt:variant>
        <vt:i4>0</vt:i4>
      </vt:variant>
      <vt:variant>
        <vt:i4>5</vt:i4>
      </vt:variant>
      <vt:variant>
        <vt:lpwstr>http://www.ansm.sante.fr/</vt:lpwstr>
      </vt:variant>
      <vt:variant>
        <vt:lpwstr/>
      </vt:variant>
      <vt:variant>
        <vt:i4>6160461</vt:i4>
      </vt:variant>
      <vt:variant>
        <vt:i4>24</vt:i4>
      </vt:variant>
      <vt:variant>
        <vt:i4>0</vt:i4>
      </vt:variant>
      <vt:variant>
        <vt:i4>5</vt:i4>
      </vt:variant>
      <vt:variant>
        <vt:lpwstr>http://www.ansm.sante.fr/</vt:lpwstr>
      </vt:variant>
      <vt:variant>
        <vt:lpwstr/>
      </vt:variant>
      <vt:variant>
        <vt:i4>6160461</vt:i4>
      </vt:variant>
      <vt:variant>
        <vt:i4>21</vt:i4>
      </vt:variant>
      <vt:variant>
        <vt:i4>0</vt:i4>
      </vt:variant>
      <vt:variant>
        <vt:i4>5</vt:i4>
      </vt:variant>
      <vt:variant>
        <vt:lpwstr>http://www.ansm.sante.fr/</vt:lpwstr>
      </vt:variant>
      <vt:variant>
        <vt:lpwstr/>
      </vt:variant>
      <vt:variant>
        <vt:i4>6160461</vt:i4>
      </vt:variant>
      <vt:variant>
        <vt:i4>6</vt:i4>
      </vt:variant>
      <vt:variant>
        <vt:i4>0</vt:i4>
      </vt:variant>
      <vt:variant>
        <vt:i4>5</vt:i4>
      </vt:variant>
      <vt:variant>
        <vt:lpwstr>http://www.ansm.sante.fr/</vt:lpwstr>
      </vt:variant>
      <vt:variant>
        <vt:lpwstr/>
      </vt:variant>
      <vt:variant>
        <vt:i4>6160461</vt:i4>
      </vt:variant>
      <vt:variant>
        <vt:i4>3</vt:i4>
      </vt:variant>
      <vt:variant>
        <vt:i4>0</vt:i4>
      </vt:variant>
      <vt:variant>
        <vt:i4>5</vt:i4>
      </vt:variant>
      <vt:variant>
        <vt:lpwstr>http://www.ansm.sante.fr/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Kildine LE-PROUX-DE-LA-RIVIERE</dc:creator>
  <cp:keywords/>
  <dc:description/>
  <cp:lastModifiedBy>HH</cp:lastModifiedBy>
  <cp:revision>4</cp:revision>
  <cp:lastPrinted>2023-04-28T07:27:00Z</cp:lastPrinted>
  <dcterms:created xsi:type="dcterms:W3CDTF">2025-12-24T09:58:00Z</dcterms:created>
  <dcterms:modified xsi:type="dcterms:W3CDTF">2025-12-24T10:29:00Z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-1676448438</vt:i4>
  </property>
  <property fmtid="{D5CDD505-2E9C-101B-9397-08002B2CF9AE}" pid="3" name="_EmailSubject">
    <vt:lpwstr/>
  </property>
  <property fmtid="{D5CDD505-2E9C-101B-9397-08002B2CF9AE}" pid="4" name="_AuthorEmail">
    <vt:lpwstr>eric.flouvat@orange.fr</vt:lpwstr>
  </property>
  <property fmtid="{D5CDD505-2E9C-101B-9397-08002B2CF9AE}" pid="5" name="_AuthorEmailDisplayName">
    <vt:lpwstr>Eric FLOUVAT</vt:lpwstr>
  </property>
  <property fmtid="{D5CDD505-2E9C-101B-9397-08002B2CF9AE}" pid="6" name="_ReviewingToolsShownOnce">
    <vt:lpwstr/>
  </property>
</Properties>
</file>