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BCC2" w14:textId="77777777" w:rsidR="00E64E1E" w:rsidRDefault="00E64E1E" w:rsidP="00E64E1E">
      <w:pPr>
        <w:jc w:val="both"/>
      </w:pPr>
    </w:p>
    <w:p w14:paraId="5233516A" w14:textId="77777777" w:rsidR="00B62020" w:rsidRPr="00B62020" w:rsidRDefault="00B62020" w:rsidP="00E64E1E">
      <w:pPr>
        <w:pStyle w:val="Dateddition"/>
        <w:framePr w:wrap="auto" w:vAnchor="margin" w:hAnchor="text" w:xAlign="left" w:yAlign="inline"/>
        <w:jc w:val="both"/>
        <w:rPr>
          <w:rFonts w:ascii="Arial Black" w:hAnsi="Arial Black"/>
          <w:color w:val="37194B"/>
          <w:sz w:val="72"/>
        </w:rPr>
      </w:pPr>
      <w:r w:rsidRPr="00B62020">
        <w:rPr>
          <w:rFonts w:ascii="Arial Black" w:hAnsi="Arial Black"/>
          <w:color w:val="37194B"/>
          <w:sz w:val="72"/>
        </w:rPr>
        <w:t>Eligibility Form</w:t>
      </w:r>
    </w:p>
    <w:p w14:paraId="15C741ED" w14:textId="77777777" w:rsidR="00E64E1E" w:rsidRPr="00B62020" w:rsidRDefault="00B62020" w:rsidP="00E64E1E">
      <w:pPr>
        <w:pStyle w:val="Dateddition"/>
        <w:framePr w:wrap="auto" w:vAnchor="margin" w:hAnchor="text" w:xAlign="left" w:yAlign="inline"/>
        <w:jc w:val="both"/>
        <w:rPr>
          <w:rFonts w:ascii="Arial Black" w:hAnsi="Arial Black"/>
          <w:color w:val="693C7D"/>
          <w:sz w:val="72"/>
        </w:rPr>
      </w:pPr>
      <w:r>
        <w:rPr>
          <w:rFonts w:ascii="Arial Black" w:hAnsi="Arial Black"/>
          <w:color w:val="693C7D"/>
          <w:sz w:val="72"/>
        </w:rPr>
        <w:t>Fast-track</w:t>
      </w:r>
    </w:p>
    <w:p w14:paraId="1838E296" w14:textId="77777777" w:rsidR="00B57269" w:rsidRPr="00B62020" w:rsidRDefault="00114544" w:rsidP="00B57269">
      <w:r w:rsidRPr="00D56481">
        <w:rPr>
          <w:b/>
          <w:noProof/>
          <w:color w:val="37194B"/>
          <w:sz w:val="36"/>
          <w:szCs w:val="36"/>
          <w:lang w:val="fr-FR" w:eastAsia="fr-FR"/>
        </w:rPr>
        <mc:AlternateContent>
          <mc:Choice Requires="wps">
            <w:drawing>
              <wp:anchor distT="91440" distB="91440" distL="114300" distR="114300" simplePos="0" relativeHeight="251659264" behindDoc="0" locked="0" layoutInCell="1" allowOverlap="1" wp14:anchorId="2347A09D" wp14:editId="0DE97D35">
                <wp:simplePos x="0" y="0"/>
                <wp:positionH relativeFrom="margin">
                  <wp:posOffset>-6985</wp:posOffset>
                </wp:positionH>
                <wp:positionV relativeFrom="paragraph">
                  <wp:posOffset>1593850</wp:posOffset>
                </wp:positionV>
                <wp:extent cx="6022800" cy="1586230"/>
                <wp:effectExtent l="0" t="0" r="0" b="0"/>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800" cy="1586230"/>
                        </a:xfrm>
                        <a:prstGeom prst="rect">
                          <a:avLst/>
                        </a:prstGeom>
                        <a:noFill/>
                        <a:ln w="9525">
                          <a:noFill/>
                          <a:miter lim="800000"/>
                          <a:headEnd/>
                          <a:tailEnd/>
                        </a:ln>
                      </wps:spPr>
                      <wps:txbx>
                        <w:txbxContent>
                          <w:p w14:paraId="3DAA18FE" w14:textId="77777777" w:rsidR="00002A68" w:rsidRPr="00262FDE"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2"/>
                                <w:szCs w:val="27"/>
                              </w:rPr>
                            </w:pPr>
                            <w:r w:rsidRPr="00262FDE">
                              <w:rPr>
                                <w:rStyle w:val="Textedelespacerserv0"/>
                                <w:i/>
                                <w:iCs/>
                                <w:color w:val="808080" w:themeColor="background1" w:themeShade="80"/>
                                <w:sz w:val="22"/>
                                <w:szCs w:val="27"/>
                              </w:rPr>
                              <w:t xml:space="preserve">This document is a template to be completed by the </w:t>
                            </w:r>
                            <w:r>
                              <w:rPr>
                                <w:rStyle w:val="Textedelespacerserv0"/>
                                <w:i/>
                                <w:iCs/>
                                <w:color w:val="808080" w:themeColor="background1" w:themeShade="80"/>
                                <w:sz w:val="22"/>
                                <w:szCs w:val="27"/>
                              </w:rPr>
                              <w:t>applicant</w:t>
                            </w:r>
                            <w:r w:rsidRPr="00262FDE">
                              <w:rPr>
                                <w:rStyle w:val="Textedelespacerserv0"/>
                                <w:i/>
                                <w:iCs/>
                                <w:color w:val="808080" w:themeColor="background1" w:themeShade="80"/>
                                <w:sz w:val="22"/>
                                <w:szCs w:val="27"/>
                              </w:rPr>
                              <w:t>.</w:t>
                            </w:r>
                          </w:p>
                          <w:p w14:paraId="418DA5B6"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p>
                          <w:p w14:paraId="721AFDFF" w14:textId="77777777" w:rsidR="00002A68" w:rsidRPr="00262FDE"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Completed on</w:t>
                            </w:r>
                            <w:r w:rsidRPr="00262FDE">
                              <w:rPr>
                                <w:rStyle w:val="Textedelespacerserv0"/>
                                <w:i/>
                                <w:iCs/>
                                <w:color w:val="404040" w:themeColor="text1" w:themeTint="BF"/>
                                <w:sz w:val="27"/>
                                <w:szCs w:val="27"/>
                              </w:rPr>
                              <w:t xml:space="preserve"> </w:t>
                            </w:r>
                            <w:sdt>
                              <w:sdtPr>
                                <w:rPr>
                                  <w:rStyle w:val="Textedelespacerserv0"/>
                                  <w:i/>
                                  <w:iCs/>
                                  <w:color w:val="404040" w:themeColor="text1" w:themeTint="BF"/>
                                  <w:sz w:val="27"/>
                                  <w:szCs w:val="27"/>
                                </w:rPr>
                                <w:alias w:val="Date"/>
                                <w:tag w:val="Date"/>
                                <w:id w:val="-1492332179"/>
                                <w:placeholder>
                                  <w:docPart w:val="382AFA2062794C8EB21960AA08883774"/>
                                </w:placeholder>
                                <w:showingPlcHdr/>
                                <w:date>
                                  <w:dateFormat w:val="dd/MM/yyyy"/>
                                  <w:lid w:val="fr-FR"/>
                                  <w:storeMappedDataAs w:val="dateTime"/>
                                  <w:calendar w:val="gregorian"/>
                                </w:date>
                              </w:sdtPr>
                              <w:sdtEndPr>
                                <w:rPr>
                                  <w:rStyle w:val="Textedelespacerserv0"/>
                                </w:rPr>
                              </w:sdtEndPr>
                              <w:sdtContent>
                                <w:r>
                                  <w:rPr>
                                    <w:rStyle w:val="Textedelespacerserv"/>
                                  </w:rPr>
                                  <w:t>Click here to enter date of completion</w:t>
                                </w:r>
                                <w:r w:rsidRPr="00262FDE">
                                  <w:rPr>
                                    <w:rStyle w:val="Textedelespacerserv"/>
                                  </w:rPr>
                                  <w:t>.</w:t>
                                </w:r>
                              </w:sdtContent>
                            </w:sdt>
                            <w:r w:rsidRPr="00262FDE">
                              <w:rPr>
                                <w:rStyle w:val="Textedelespacerserv0"/>
                                <w:i/>
                                <w:iCs/>
                                <w:color w:val="404040" w:themeColor="text1" w:themeTint="BF"/>
                                <w:sz w:val="27"/>
                                <w:szCs w:val="27"/>
                              </w:rPr>
                              <w:t xml:space="preserve">. </w:t>
                            </w:r>
                          </w:p>
                          <w:p w14:paraId="108F1966" w14:textId="77777777" w:rsidR="00002A68" w:rsidRPr="00262FDE"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by</w:t>
                            </w:r>
                            <w:r w:rsidRPr="00262FDE">
                              <w:rPr>
                                <w:rStyle w:val="Textedelespacerserv0"/>
                                <w:i/>
                                <w:iCs/>
                                <w:color w:val="404040" w:themeColor="text1" w:themeTint="BF"/>
                                <w:sz w:val="27"/>
                                <w:szCs w:val="27"/>
                              </w:rPr>
                              <w:t xml:space="preserve">: </w:t>
                            </w:r>
                          </w:p>
                          <w:p w14:paraId="5CCE17F9"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262FDE">
                              <w:rPr>
                                <w:rStyle w:val="Textedelespacerserv0"/>
                                <w:i/>
                                <w:iCs/>
                                <w:color w:val="404040" w:themeColor="text1" w:themeTint="BF"/>
                                <w:sz w:val="27"/>
                                <w:szCs w:val="27"/>
                              </w:rPr>
                              <w:tab/>
                            </w:r>
                            <w:r w:rsidRPr="00114544">
                              <w:rPr>
                                <w:rStyle w:val="Textedelespacerserv0"/>
                                <w:i/>
                                <w:iCs/>
                                <w:color w:val="808080" w:themeColor="background1" w:themeShade="80"/>
                                <w:sz w:val="27"/>
                                <w:szCs w:val="27"/>
                              </w:rPr>
                              <w:t xml:space="preserve">Applicant’s name </w:t>
                            </w:r>
                          </w:p>
                          <w:p w14:paraId="697A94F4"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114544">
                              <w:rPr>
                                <w:rStyle w:val="Textedelespacerserv0"/>
                                <w:i/>
                                <w:iCs/>
                                <w:color w:val="808080" w:themeColor="background1" w:themeShade="80"/>
                                <w:sz w:val="27"/>
                                <w:szCs w:val="27"/>
                              </w:rPr>
                              <w:tab/>
                              <w:t>Applicant’s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7A09D" id="_x0000_t202" coordsize="21600,21600" o:spt="202" path="m,l,21600r21600,l21600,xe">
                <v:stroke joinstyle="miter"/>
                <v:path gradientshapeok="t" o:connecttype="rect"/>
              </v:shapetype>
              <v:shape id="Zone de texte 2" o:spid="_x0000_s1026" type="#_x0000_t202" style="position:absolute;margin-left:-.55pt;margin-top:125.5pt;width:474.25pt;height:124.9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" filled="f" stroked="f">
                <v:textbox style="mso-fit-shape-to-text:t">
                  <w:txbxContent>
                    <w:p w14:paraId="3DAA18FE" w14:textId="77777777" w:rsidR="00002A68" w:rsidRPr="00262FDE"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2"/>
                          <w:szCs w:val="27"/>
                        </w:rPr>
                      </w:pPr>
                      <w:r w:rsidRPr="00262FDE">
                        <w:rPr>
                          <w:rStyle w:val="Textedelespacerserv0"/>
                          <w:i/>
                          <w:iCs/>
                          <w:color w:val="808080" w:themeColor="background1" w:themeShade="80"/>
                          <w:sz w:val="22"/>
                          <w:szCs w:val="27"/>
                        </w:rPr>
                        <w:t xml:space="preserve">This document is a template to be completed by the </w:t>
                      </w:r>
                      <w:r>
                        <w:rPr>
                          <w:rStyle w:val="Textedelespacerserv0"/>
                          <w:i/>
                          <w:iCs/>
                          <w:color w:val="808080" w:themeColor="background1" w:themeShade="80"/>
                          <w:sz w:val="22"/>
                          <w:szCs w:val="27"/>
                        </w:rPr>
                        <w:t>applicant</w:t>
                      </w:r>
                      <w:r w:rsidRPr="00262FDE">
                        <w:rPr>
                          <w:rStyle w:val="Textedelespacerserv0"/>
                          <w:i/>
                          <w:iCs/>
                          <w:color w:val="808080" w:themeColor="background1" w:themeShade="80"/>
                          <w:sz w:val="22"/>
                          <w:szCs w:val="27"/>
                        </w:rPr>
                        <w:t>.</w:t>
                      </w:r>
                    </w:p>
                    <w:p w14:paraId="418DA5B6"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p>
                    <w:p w14:paraId="721AFDFF" w14:textId="77777777" w:rsidR="00002A68" w:rsidRPr="00262FDE"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Completed on</w:t>
                      </w:r>
                      <w:r w:rsidRPr="00262FDE">
                        <w:rPr>
                          <w:rStyle w:val="Textedelespacerserv0"/>
                          <w:i/>
                          <w:iCs/>
                          <w:color w:val="404040" w:themeColor="text1" w:themeTint="BF"/>
                          <w:sz w:val="27"/>
                          <w:szCs w:val="27"/>
                        </w:rPr>
                        <w:t xml:space="preserve"> </w:t>
                      </w:r>
                      <w:sdt>
                        <w:sdtPr>
                          <w:rPr>
                            <w:rStyle w:val="Textedelespacerserv0"/>
                            <w:i/>
                            <w:iCs/>
                            <w:color w:val="404040" w:themeColor="text1" w:themeTint="BF"/>
                            <w:sz w:val="27"/>
                            <w:szCs w:val="27"/>
                          </w:rPr>
                          <w:alias w:val="Date"/>
                          <w:tag w:val="Date"/>
                          <w:id w:val="-1492332179"/>
                          <w:placeholder>
                            <w:docPart w:val="382AFA2062794C8EB21960AA08883774"/>
                          </w:placeholder>
                          <w:showingPlcHdr/>
                          <w:date>
                            <w:dateFormat w:val="dd/MM/yyyy"/>
                            <w:lid w:val="fr-FR"/>
                            <w:storeMappedDataAs w:val="dateTime"/>
                            <w:calendar w:val="gregorian"/>
                          </w:date>
                        </w:sdtPr>
                        <w:sdtEndPr>
                          <w:rPr>
                            <w:rStyle w:val="Textedelespacerserv0"/>
                          </w:rPr>
                        </w:sdtEndPr>
                        <w:sdtContent>
                          <w:r>
                            <w:rPr>
                              <w:rStyle w:val="Textedelespacerserv"/>
                            </w:rPr>
                            <w:t>Click here to enter date of completion</w:t>
                          </w:r>
                          <w:r w:rsidRPr="00262FDE">
                            <w:rPr>
                              <w:rStyle w:val="Textedelespacerserv"/>
                            </w:rPr>
                            <w:t>.</w:t>
                          </w:r>
                        </w:sdtContent>
                      </w:sdt>
                      <w:r w:rsidRPr="00262FDE">
                        <w:rPr>
                          <w:rStyle w:val="Textedelespacerserv0"/>
                          <w:i/>
                          <w:iCs/>
                          <w:color w:val="404040" w:themeColor="text1" w:themeTint="BF"/>
                          <w:sz w:val="27"/>
                          <w:szCs w:val="27"/>
                        </w:rPr>
                        <w:t xml:space="preserve">. </w:t>
                      </w:r>
                    </w:p>
                    <w:p w14:paraId="108F1966" w14:textId="77777777" w:rsidR="00002A68" w:rsidRPr="00262FDE"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by</w:t>
                      </w:r>
                      <w:r w:rsidRPr="00262FDE">
                        <w:rPr>
                          <w:rStyle w:val="Textedelespacerserv0"/>
                          <w:i/>
                          <w:iCs/>
                          <w:color w:val="404040" w:themeColor="text1" w:themeTint="BF"/>
                          <w:sz w:val="27"/>
                          <w:szCs w:val="27"/>
                        </w:rPr>
                        <w:t xml:space="preserve">: </w:t>
                      </w:r>
                    </w:p>
                    <w:p w14:paraId="5CCE17F9"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262FDE">
                        <w:rPr>
                          <w:rStyle w:val="Textedelespacerserv0"/>
                          <w:i/>
                          <w:iCs/>
                          <w:color w:val="404040" w:themeColor="text1" w:themeTint="BF"/>
                          <w:sz w:val="27"/>
                          <w:szCs w:val="27"/>
                        </w:rPr>
                        <w:tab/>
                      </w:r>
                      <w:r w:rsidRPr="00114544">
                        <w:rPr>
                          <w:rStyle w:val="Textedelespacerserv0"/>
                          <w:i/>
                          <w:iCs/>
                          <w:color w:val="808080" w:themeColor="background1" w:themeShade="80"/>
                          <w:sz w:val="27"/>
                          <w:szCs w:val="27"/>
                        </w:rPr>
                        <w:t xml:space="preserve">Applicant’s name </w:t>
                      </w:r>
                    </w:p>
                    <w:p w14:paraId="697A94F4"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114544">
                        <w:rPr>
                          <w:rStyle w:val="Textedelespacerserv0"/>
                          <w:i/>
                          <w:iCs/>
                          <w:color w:val="808080" w:themeColor="background1" w:themeShade="80"/>
                          <w:sz w:val="27"/>
                          <w:szCs w:val="27"/>
                        </w:rPr>
                        <w:tab/>
                        <w:t>Applicant’s address</w:t>
                      </w:r>
                    </w:p>
                  </w:txbxContent>
                </v:textbox>
                <w10:wrap type="square" anchorx="margin"/>
              </v:shape>
            </w:pict>
          </mc:Fallback>
        </mc:AlternateContent>
      </w:r>
    </w:p>
    <w:p w14:paraId="595964E4" w14:textId="77777777" w:rsidR="007D0CA6" w:rsidRPr="00B62020" w:rsidRDefault="007D0CA6" w:rsidP="00114544">
      <w:pPr>
        <w:rPr>
          <w:b/>
          <w:color w:val="00282B"/>
          <w:sz w:val="32"/>
          <w:szCs w:val="32"/>
        </w:rPr>
        <w:sectPr w:rsidR="007D0CA6" w:rsidRPr="00B62020" w:rsidSect="007D0CA6">
          <w:headerReference w:type="default" r:id="rId8"/>
          <w:footerReference w:type="default" r:id="rId9"/>
          <w:footnotePr>
            <w:numRestart w:val="eachPage"/>
          </w:footnotePr>
          <w:pgSz w:w="11900" w:h="16840" w:code="9"/>
          <w:pgMar w:top="4990" w:right="1134" w:bottom="1418" w:left="1134" w:header="709" w:footer="709" w:gutter="0"/>
          <w:cols w:space="708"/>
          <w:docGrid w:linePitch="360"/>
        </w:sectPr>
      </w:pPr>
    </w:p>
    <w:p w14:paraId="53AEE5FF" w14:textId="019F469E" w:rsidR="0003587A" w:rsidRDefault="0054220B">
      <w:pPr>
        <w:pStyle w:val="TM1"/>
        <w:rPr>
          <w:rFonts w:asciiTheme="minorHAnsi" w:eastAsiaTheme="minorEastAsia" w:hAnsiTheme="minorHAnsi" w:cstheme="minorBidi"/>
          <w:b w:val="0"/>
          <w:bCs w:val="0"/>
          <w:caps w:val="0"/>
          <w:color w:val="auto"/>
          <w:kern w:val="2"/>
          <w:lang w:val="fr-FR" w:eastAsia="fr-FR"/>
          <w14:ligatures w14:val="standardContextual"/>
        </w:rPr>
      </w:pPr>
      <w:r w:rsidRPr="00114544">
        <w:rPr>
          <w:sz w:val="20"/>
          <w:szCs w:val="20"/>
        </w:rPr>
        <w:lastRenderedPageBreak/>
        <w:fldChar w:fldCharType="begin"/>
      </w:r>
      <w:r w:rsidR="00B62020">
        <w:rPr>
          <w:sz w:val="20"/>
          <w:szCs w:val="20"/>
        </w:rPr>
        <w:instrText xml:space="preserve"> TOC \o "1-4" \h \z \u </w:instrText>
      </w:r>
      <w:r w:rsidRPr="00114544">
        <w:rPr>
          <w:sz w:val="20"/>
          <w:szCs w:val="20"/>
        </w:rPr>
        <w:fldChar w:fldCharType="separate"/>
      </w:r>
      <w:hyperlink w:anchor="_Toc221724624" w:history="1">
        <w:r w:rsidR="0003587A" w:rsidRPr="001916AF">
          <w:rPr>
            <w:rStyle w:val="Lienhypertexte"/>
          </w:rPr>
          <w:t>I.</w:t>
        </w:r>
        <w:r w:rsidR="0003587A">
          <w:rPr>
            <w:rFonts w:asciiTheme="minorHAnsi" w:eastAsiaTheme="minorEastAsia" w:hAnsiTheme="minorHAnsi" w:cstheme="minorBidi"/>
            <w:b w:val="0"/>
            <w:bCs w:val="0"/>
            <w:caps w:val="0"/>
            <w:color w:val="auto"/>
            <w:kern w:val="2"/>
            <w:lang w:val="fr-FR" w:eastAsia="fr-FR"/>
            <w14:ligatures w14:val="standardContextual"/>
          </w:rPr>
          <w:tab/>
        </w:r>
        <w:r w:rsidR="0003587A" w:rsidRPr="001916AF">
          <w:rPr>
            <w:rStyle w:val="Lienhypertexte"/>
          </w:rPr>
          <w:t>Introduction</w:t>
        </w:r>
        <w:r w:rsidR="0003587A">
          <w:rPr>
            <w:webHidden/>
          </w:rPr>
          <w:tab/>
        </w:r>
        <w:r w:rsidR="0003587A">
          <w:rPr>
            <w:webHidden/>
          </w:rPr>
          <w:fldChar w:fldCharType="begin"/>
        </w:r>
        <w:r w:rsidR="0003587A">
          <w:rPr>
            <w:webHidden/>
          </w:rPr>
          <w:instrText xml:space="preserve"> PAGEREF _Toc221724624 \h </w:instrText>
        </w:r>
        <w:r w:rsidR="0003587A">
          <w:rPr>
            <w:webHidden/>
          </w:rPr>
        </w:r>
        <w:r w:rsidR="0003587A">
          <w:rPr>
            <w:webHidden/>
          </w:rPr>
          <w:fldChar w:fldCharType="separate"/>
        </w:r>
        <w:r w:rsidR="0003587A">
          <w:rPr>
            <w:webHidden/>
          </w:rPr>
          <w:t>3</w:t>
        </w:r>
        <w:r w:rsidR="0003587A">
          <w:rPr>
            <w:webHidden/>
          </w:rPr>
          <w:fldChar w:fldCharType="end"/>
        </w:r>
      </w:hyperlink>
    </w:p>
    <w:p w14:paraId="77BA3E40" w14:textId="78B2EC17" w:rsidR="0003587A" w:rsidRDefault="00A940CC">
      <w:pPr>
        <w:pStyle w:val="TM1"/>
        <w:rPr>
          <w:rFonts w:asciiTheme="minorHAnsi" w:eastAsiaTheme="minorEastAsia" w:hAnsiTheme="minorHAnsi" w:cstheme="minorBidi"/>
          <w:b w:val="0"/>
          <w:bCs w:val="0"/>
          <w:caps w:val="0"/>
          <w:color w:val="auto"/>
          <w:kern w:val="2"/>
          <w:lang w:val="fr-FR" w:eastAsia="fr-FR"/>
          <w14:ligatures w14:val="standardContextual"/>
        </w:rPr>
      </w:pPr>
      <w:hyperlink w:anchor="_Toc221724625" w:history="1">
        <w:r w:rsidR="0003587A" w:rsidRPr="001916AF">
          <w:rPr>
            <w:rStyle w:val="Lienhypertexte"/>
          </w:rPr>
          <w:t>II.</w:t>
        </w:r>
        <w:r w:rsidR="0003587A">
          <w:rPr>
            <w:rFonts w:asciiTheme="minorHAnsi" w:eastAsiaTheme="minorEastAsia" w:hAnsiTheme="minorHAnsi" w:cstheme="minorBidi"/>
            <w:b w:val="0"/>
            <w:bCs w:val="0"/>
            <w:caps w:val="0"/>
            <w:color w:val="auto"/>
            <w:kern w:val="2"/>
            <w:lang w:val="fr-FR" w:eastAsia="fr-FR"/>
            <w14:ligatures w14:val="standardContextual"/>
          </w:rPr>
          <w:tab/>
        </w:r>
        <w:r w:rsidR="0003587A" w:rsidRPr="001916AF">
          <w:rPr>
            <w:rStyle w:val="Lienhypertexte"/>
          </w:rPr>
          <w:t>Scope of the fast-track</w:t>
        </w:r>
        <w:r w:rsidR="0003587A">
          <w:rPr>
            <w:webHidden/>
          </w:rPr>
          <w:tab/>
        </w:r>
        <w:r w:rsidR="0003587A">
          <w:rPr>
            <w:webHidden/>
          </w:rPr>
          <w:fldChar w:fldCharType="begin"/>
        </w:r>
        <w:r w:rsidR="0003587A">
          <w:rPr>
            <w:webHidden/>
          </w:rPr>
          <w:instrText xml:space="preserve"> PAGEREF _Toc221724625 \h </w:instrText>
        </w:r>
        <w:r w:rsidR="0003587A">
          <w:rPr>
            <w:webHidden/>
          </w:rPr>
        </w:r>
        <w:r w:rsidR="0003587A">
          <w:rPr>
            <w:webHidden/>
          </w:rPr>
          <w:fldChar w:fldCharType="separate"/>
        </w:r>
        <w:r w:rsidR="0003587A">
          <w:rPr>
            <w:webHidden/>
          </w:rPr>
          <w:t>3</w:t>
        </w:r>
        <w:r w:rsidR="0003587A">
          <w:rPr>
            <w:webHidden/>
          </w:rPr>
          <w:fldChar w:fldCharType="end"/>
        </w:r>
      </w:hyperlink>
    </w:p>
    <w:p w14:paraId="3EF31C8E" w14:textId="25E48E07" w:rsidR="0003587A" w:rsidRDefault="00A940CC">
      <w:pPr>
        <w:pStyle w:val="TM1"/>
        <w:rPr>
          <w:rFonts w:asciiTheme="minorHAnsi" w:eastAsiaTheme="minorEastAsia" w:hAnsiTheme="minorHAnsi" w:cstheme="minorBidi"/>
          <w:b w:val="0"/>
          <w:bCs w:val="0"/>
          <w:caps w:val="0"/>
          <w:color w:val="auto"/>
          <w:kern w:val="2"/>
          <w:lang w:val="fr-FR" w:eastAsia="fr-FR"/>
          <w14:ligatures w14:val="standardContextual"/>
        </w:rPr>
      </w:pPr>
      <w:hyperlink w:anchor="_Toc221724626" w:history="1">
        <w:r w:rsidR="0003587A" w:rsidRPr="001916AF">
          <w:rPr>
            <w:rStyle w:val="Lienhypertexte"/>
          </w:rPr>
          <w:t>III.</w:t>
        </w:r>
        <w:r w:rsidR="0003587A">
          <w:rPr>
            <w:rFonts w:asciiTheme="minorHAnsi" w:eastAsiaTheme="minorEastAsia" w:hAnsiTheme="minorHAnsi" w:cstheme="minorBidi"/>
            <w:b w:val="0"/>
            <w:bCs w:val="0"/>
            <w:caps w:val="0"/>
            <w:color w:val="auto"/>
            <w:kern w:val="2"/>
            <w:lang w:val="fr-FR" w:eastAsia="fr-FR"/>
            <w14:ligatures w14:val="standardContextual"/>
          </w:rPr>
          <w:tab/>
        </w:r>
        <w:r w:rsidR="0003587A" w:rsidRPr="001916AF">
          <w:rPr>
            <w:rStyle w:val="Lienhypertexte"/>
          </w:rPr>
          <w:t>eligibility criteria</w:t>
        </w:r>
        <w:r w:rsidR="0003587A">
          <w:rPr>
            <w:webHidden/>
          </w:rPr>
          <w:tab/>
        </w:r>
        <w:r w:rsidR="0003587A">
          <w:rPr>
            <w:webHidden/>
          </w:rPr>
          <w:fldChar w:fldCharType="begin"/>
        </w:r>
        <w:r w:rsidR="0003587A">
          <w:rPr>
            <w:webHidden/>
          </w:rPr>
          <w:instrText xml:space="preserve"> PAGEREF _Toc221724626 \h </w:instrText>
        </w:r>
        <w:r w:rsidR="0003587A">
          <w:rPr>
            <w:webHidden/>
          </w:rPr>
        </w:r>
        <w:r w:rsidR="0003587A">
          <w:rPr>
            <w:webHidden/>
          </w:rPr>
          <w:fldChar w:fldCharType="separate"/>
        </w:r>
        <w:r w:rsidR="0003587A">
          <w:rPr>
            <w:webHidden/>
          </w:rPr>
          <w:t>5</w:t>
        </w:r>
        <w:r w:rsidR="0003587A">
          <w:rPr>
            <w:webHidden/>
          </w:rPr>
          <w:fldChar w:fldCharType="end"/>
        </w:r>
      </w:hyperlink>
    </w:p>
    <w:p w14:paraId="0F9B3E71" w14:textId="3633E732"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27" w:history="1">
        <w:r w:rsidR="0003587A" w:rsidRPr="001916AF">
          <w:rPr>
            <w:rStyle w:val="Lienhypertexte"/>
          </w:rPr>
          <w:t>III-1. Description</w:t>
        </w:r>
        <w:r w:rsidR="0003587A">
          <w:rPr>
            <w:webHidden/>
          </w:rPr>
          <w:tab/>
        </w:r>
        <w:r w:rsidR="0003587A">
          <w:rPr>
            <w:webHidden/>
          </w:rPr>
          <w:fldChar w:fldCharType="begin"/>
        </w:r>
        <w:r w:rsidR="0003587A">
          <w:rPr>
            <w:webHidden/>
          </w:rPr>
          <w:instrText xml:space="preserve"> PAGEREF _Toc221724627 \h </w:instrText>
        </w:r>
        <w:r w:rsidR="0003587A">
          <w:rPr>
            <w:webHidden/>
          </w:rPr>
        </w:r>
        <w:r w:rsidR="0003587A">
          <w:rPr>
            <w:webHidden/>
          </w:rPr>
          <w:fldChar w:fldCharType="separate"/>
        </w:r>
        <w:r w:rsidR="0003587A">
          <w:rPr>
            <w:webHidden/>
          </w:rPr>
          <w:t>5</w:t>
        </w:r>
        <w:r w:rsidR="0003587A">
          <w:rPr>
            <w:webHidden/>
          </w:rPr>
          <w:fldChar w:fldCharType="end"/>
        </w:r>
      </w:hyperlink>
    </w:p>
    <w:p w14:paraId="51B73A22" w14:textId="65F19D8F"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28" w:history="1">
        <w:r w:rsidR="0003587A" w:rsidRPr="001916AF">
          <w:rPr>
            <w:rStyle w:val="Lienhypertexte"/>
          </w:rPr>
          <w:t>III-2.  Eligibility criteria</w:t>
        </w:r>
        <w:r w:rsidR="0003587A">
          <w:rPr>
            <w:webHidden/>
          </w:rPr>
          <w:tab/>
        </w:r>
        <w:r w:rsidR="0003587A">
          <w:rPr>
            <w:webHidden/>
          </w:rPr>
          <w:fldChar w:fldCharType="begin"/>
        </w:r>
        <w:r w:rsidR="0003587A">
          <w:rPr>
            <w:webHidden/>
          </w:rPr>
          <w:instrText xml:space="preserve"> PAGEREF _Toc221724628 \h </w:instrText>
        </w:r>
        <w:r w:rsidR="0003587A">
          <w:rPr>
            <w:webHidden/>
          </w:rPr>
        </w:r>
        <w:r w:rsidR="0003587A">
          <w:rPr>
            <w:webHidden/>
          </w:rPr>
          <w:fldChar w:fldCharType="separate"/>
        </w:r>
        <w:r w:rsidR="0003587A">
          <w:rPr>
            <w:webHidden/>
          </w:rPr>
          <w:t>5</w:t>
        </w:r>
        <w:r w:rsidR="0003587A">
          <w:rPr>
            <w:webHidden/>
          </w:rPr>
          <w:fldChar w:fldCharType="end"/>
        </w:r>
      </w:hyperlink>
    </w:p>
    <w:p w14:paraId="7D3E1652" w14:textId="275D92F8"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29" w:history="1">
        <w:r w:rsidR="0003587A" w:rsidRPr="001916AF">
          <w:rPr>
            <w:rStyle w:val="Lienhypertexte"/>
          </w:rPr>
          <w:t>III-3. Data concerning the therapeutic indication</w:t>
        </w:r>
        <w:r w:rsidR="0003587A">
          <w:rPr>
            <w:webHidden/>
          </w:rPr>
          <w:tab/>
        </w:r>
        <w:r w:rsidR="0003587A">
          <w:rPr>
            <w:webHidden/>
          </w:rPr>
          <w:fldChar w:fldCharType="begin"/>
        </w:r>
        <w:r w:rsidR="0003587A">
          <w:rPr>
            <w:webHidden/>
          </w:rPr>
          <w:instrText xml:space="preserve"> PAGEREF _Toc221724629 \h </w:instrText>
        </w:r>
        <w:r w:rsidR="0003587A">
          <w:rPr>
            <w:webHidden/>
          </w:rPr>
        </w:r>
        <w:r w:rsidR="0003587A">
          <w:rPr>
            <w:webHidden/>
          </w:rPr>
          <w:fldChar w:fldCharType="separate"/>
        </w:r>
        <w:r w:rsidR="0003587A">
          <w:rPr>
            <w:webHidden/>
          </w:rPr>
          <w:t>6</w:t>
        </w:r>
        <w:r w:rsidR="0003587A">
          <w:rPr>
            <w:webHidden/>
          </w:rPr>
          <w:fldChar w:fldCharType="end"/>
        </w:r>
      </w:hyperlink>
    </w:p>
    <w:p w14:paraId="51EB3E2D" w14:textId="66CF0D10"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30" w:history="1">
        <w:r w:rsidR="0003587A" w:rsidRPr="001916AF">
          <w:rPr>
            <w:rStyle w:val="Lienhypertexte"/>
          </w:rPr>
          <w:t>III-4. Data concerning the product under development</w:t>
        </w:r>
        <w:r w:rsidR="0003587A">
          <w:rPr>
            <w:webHidden/>
          </w:rPr>
          <w:tab/>
        </w:r>
        <w:r w:rsidR="0003587A">
          <w:rPr>
            <w:webHidden/>
          </w:rPr>
          <w:fldChar w:fldCharType="begin"/>
        </w:r>
        <w:r w:rsidR="0003587A">
          <w:rPr>
            <w:webHidden/>
          </w:rPr>
          <w:instrText xml:space="preserve"> PAGEREF _Toc221724630 \h </w:instrText>
        </w:r>
        <w:r w:rsidR="0003587A">
          <w:rPr>
            <w:webHidden/>
          </w:rPr>
        </w:r>
        <w:r w:rsidR="0003587A">
          <w:rPr>
            <w:webHidden/>
          </w:rPr>
          <w:fldChar w:fldCharType="separate"/>
        </w:r>
        <w:r w:rsidR="0003587A">
          <w:rPr>
            <w:webHidden/>
          </w:rPr>
          <w:t>6</w:t>
        </w:r>
        <w:r w:rsidR="0003587A">
          <w:rPr>
            <w:webHidden/>
          </w:rPr>
          <w:fldChar w:fldCharType="end"/>
        </w:r>
      </w:hyperlink>
    </w:p>
    <w:p w14:paraId="48BD1DE3" w14:textId="180E84FA"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31" w:history="1">
        <w:r w:rsidR="0003587A" w:rsidRPr="001916AF">
          <w:rPr>
            <w:rStyle w:val="Lienhypertexte"/>
          </w:rPr>
          <w:t>III-5. Regulatory status</w:t>
        </w:r>
        <w:r w:rsidR="0003587A">
          <w:rPr>
            <w:webHidden/>
          </w:rPr>
          <w:tab/>
        </w:r>
        <w:r w:rsidR="0003587A">
          <w:rPr>
            <w:webHidden/>
          </w:rPr>
          <w:fldChar w:fldCharType="begin"/>
        </w:r>
        <w:r w:rsidR="0003587A">
          <w:rPr>
            <w:webHidden/>
          </w:rPr>
          <w:instrText xml:space="preserve"> PAGEREF _Toc221724631 \h </w:instrText>
        </w:r>
        <w:r w:rsidR="0003587A">
          <w:rPr>
            <w:webHidden/>
          </w:rPr>
        </w:r>
        <w:r w:rsidR="0003587A">
          <w:rPr>
            <w:webHidden/>
          </w:rPr>
          <w:fldChar w:fldCharType="separate"/>
        </w:r>
        <w:r w:rsidR="0003587A">
          <w:rPr>
            <w:webHidden/>
          </w:rPr>
          <w:t>7</w:t>
        </w:r>
        <w:r w:rsidR="0003587A">
          <w:rPr>
            <w:webHidden/>
          </w:rPr>
          <w:fldChar w:fldCharType="end"/>
        </w:r>
      </w:hyperlink>
    </w:p>
    <w:p w14:paraId="1A3069A1" w14:textId="0ADB693D" w:rsidR="0003587A" w:rsidRDefault="00A940CC">
      <w:pPr>
        <w:pStyle w:val="TM1"/>
        <w:rPr>
          <w:rFonts w:asciiTheme="minorHAnsi" w:eastAsiaTheme="minorEastAsia" w:hAnsiTheme="minorHAnsi" w:cstheme="minorBidi"/>
          <w:b w:val="0"/>
          <w:bCs w:val="0"/>
          <w:caps w:val="0"/>
          <w:color w:val="auto"/>
          <w:kern w:val="2"/>
          <w:lang w:val="fr-FR" w:eastAsia="fr-FR"/>
          <w14:ligatures w14:val="standardContextual"/>
        </w:rPr>
      </w:pPr>
      <w:hyperlink w:anchor="_Toc221724632" w:history="1">
        <w:r w:rsidR="0003587A" w:rsidRPr="001916AF">
          <w:rPr>
            <w:rStyle w:val="Lienhypertexte"/>
          </w:rPr>
          <w:t>IV.</w:t>
        </w:r>
        <w:r w:rsidR="0003587A">
          <w:rPr>
            <w:rFonts w:asciiTheme="minorHAnsi" w:eastAsiaTheme="minorEastAsia" w:hAnsiTheme="minorHAnsi" w:cstheme="minorBidi"/>
            <w:b w:val="0"/>
            <w:bCs w:val="0"/>
            <w:caps w:val="0"/>
            <w:color w:val="auto"/>
            <w:kern w:val="2"/>
            <w:lang w:val="fr-FR" w:eastAsia="fr-FR"/>
            <w14:ligatures w14:val="standardContextual"/>
          </w:rPr>
          <w:tab/>
        </w:r>
        <w:r w:rsidR="0003587A" w:rsidRPr="001916AF">
          <w:rPr>
            <w:rStyle w:val="Lienhypertexte"/>
          </w:rPr>
          <w:t>Perspectives for first participant inclusion</w:t>
        </w:r>
        <w:r w:rsidR="0003587A">
          <w:rPr>
            <w:webHidden/>
          </w:rPr>
          <w:tab/>
        </w:r>
        <w:r w:rsidR="0003587A">
          <w:rPr>
            <w:webHidden/>
          </w:rPr>
          <w:fldChar w:fldCharType="begin"/>
        </w:r>
        <w:r w:rsidR="0003587A">
          <w:rPr>
            <w:webHidden/>
          </w:rPr>
          <w:instrText xml:space="preserve"> PAGEREF _Toc221724632 \h </w:instrText>
        </w:r>
        <w:r w:rsidR="0003587A">
          <w:rPr>
            <w:webHidden/>
          </w:rPr>
        </w:r>
        <w:r w:rsidR="0003587A">
          <w:rPr>
            <w:webHidden/>
          </w:rPr>
          <w:fldChar w:fldCharType="separate"/>
        </w:r>
        <w:r w:rsidR="0003587A">
          <w:rPr>
            <w:webHidden/>
          </w:rPr>
          <w:t>7</w:t>
        </w:r>
        <w:r w:rsidR="0003587A">
          <w:rPr>
            <w:webHidden/>
          </w:rPr>
          <w:fldChar w:fldCharType="end"/>
        </w:r>
      </w:hyperlink>
    </w:p>
    <w:p w14:paraId="4E510900" w14:textId="0C9BD6CD" w:rsidR="0003587A" w:rsidRDefault="00A940CC">
      <w:pPr>
        <w:pStyle w:val="TM1"/>
        <w:rPr>
          <w:rFonts w:asciiTheme="minorHAnsi" w:eastAsiaTheme="minorEastAsia" w:hAnsiTheme="minorHAnsi" w:cstheme="minorBidi"/>
          <w:b w:val="0"/>
          <w:bCs w:val="0"/>
          <w:caps w:val="0"/>
          <w:color w:val="auto"/>
          <w:kern w:val="2"/>
          <w:lang w:val="fr-FR" w:eastAsia="fr-FR"/>
          <w14:ligatures w14:val="standardContextual"/>
        </w:rPr>
      </w:pPr>
      <w:hyperlink w:anchor="_Toc221724633" w:history="1">
        <w:r w:rsidR="0003587A" w:rsidRPr="001916AF">
          <w:rPr>
            <w:rStyle w:val="Lienhypertexte"/>
          </w:rPr>
          <w:t>V.</w:t>
        </w:r>
        <w:r w:rsidR="0003587A">
          <w:rPr>
            <w:rFonts w:asciiTheme="minorHAnsi" w:eastAsiaTheme="minorEastAsia" w:hAnsiTheme="minorHAnsi" w:cstheme="minorBidi"/>
            <w:b w:val="0"/>
            <w:bCs w:val="0"/>
            <w:caps w:val="0"/>
            <w:color w:val="auto"/>
            <w:kern w:val="2"/>
            <w:lang w:val="fr-FR" w:eastAsia="fr-FR"/>
            <w14:ligatures w14:val="standardContextual"/>
          </w:rPr>
          <w:tab/>
        </w:r>
        <w:r w:rsidR="0003587A" w:rsidRPr="001916AF">
          <w:rPr>
            <w:rStyle w:val="Lienhypertexte"/>
          </w:rPr>
          <w:t>ANSM eligibility outcome</w:t>
        </w:r>
        <w:r w:rsidR="0003587A">
          <w:rPr>
            <w:webHidden/>
          </w:rPr>
          <w:tab/>
        </w:r>
        <w:r w:rsidR="0003587A">
          <w:rPr>
            <w:webHidden/>
          </w:rPr>
          <w:fldChar w:fldCharType="begin"/>
        </w:r>
        <w:r w:rsidR="0003587A">
          <w:rPr>
            <w:webHidden/>
          </w:rPr>
          <w:instrText xml:space="preserve"> PAGEREF _Toc221724633 \h </w:instrText>
        </w:r>
        <w:r w:rsidR="0003587A">
          <w:rPr>
            <w:webHidden/>
          </w:rPr>
        </w:r>
        <w:r w:rsidR="0003587A">
          <w:rPr>
            <w:webHidden/>
          </w:rPr>
          <w:fldChar w:fldCharType="separate"/>
        </w:r>
        <w:r w:rsidR="0003587A">
          <w:rPr>
            <w:webHidden/>
          </w:rPr>
          <w:t>8</w:t>
        </w:r>
        <w:r w:rsidR="0003587A">
          <w:rPr>
            <w:webHidden/>
          </w:rPr>
          <w:fldChar w:fldCharType="end"/>
        </w:r>
      </w:hyperlink>
    </w:p>
    <w:p w14:paraId="15D311BB" w14:textId="1C7EC572" w:rsidR="0003587A" w:rsidRDefault="00A940CC">
      <w:pPr>
        <w:pStyle w:val="TM1"/>
        <w:rPr>
          <w:rFonts w:asciiTheme="minorHAnsi" w:eastAsiaTheme="minorEastAsia" w:hAnsiTheme="minorHAnsi" w:cstheme="minorBidi"/>
          <w:b w:val="0"/>
          <w:bCs w:val="0"/>
          <w:caps w:val="0"/>
          <w:color w:val="auto"/>
          <w:kern w:val="2"/>
          <w:lang w:val="fr-FR" w:eastAsia="fr-FR"/>
          <w14:ligatures w14:val="standardContextual"/>
        </w:rPr>
      </w:pPr>
      <w:hyperlink w:anchor="_Toc221724634" w:history="1">
        <w:r w:rsidR="0003587A" w:rsidRPr="001916AF">
          <w:rPr>
            <w:rStyle w:val="Lienhypertexte"/>
          </w:rPr>
          <w:t>VI.</w:t>
        </w:r>
        <w:r w:rsidR="0003587A">
          <w:rPr>
            <w:rFonts w:asciiTheme="minorHAnsi" w:eastAsiaTheme="minorEastAsia" w:hAnsiTheme="minorHAnsi" w:cstheme="minorBidi"/>
            <w:b w:val="0"/>
            <w:bCs w:val="0"/>
            <w:caps w:val="0"/>
            <w:color w:val="auto"/>
            <w:kern w:val="2"/>
            <w:lang w:val="fr-FR" w:eastAsia="fr-FR"/>
            <w14:ligatures w14:val="standardContextual"/>
          </w:rPr>
          <w:tab/>
        </w:r>
        <w:r w:rsidR="0003587A" w:rsidRPr="001916AF">
          <w:rPr>
            <w:rStyle w:val="Lienhypertexte"/>
          </w:rPr>
          <w:t>Appendix</w:t>
        </w:r>
        <w:r w:rsidR="0003587A">
          <w:rPr>
            <w:webHidden/>
          </w:rPr>
          <w:tab/>
        </w:r>
        <w:r w:rsidR="0003587A">
          <w:rPr>
            <w:webHidden/>
          </w:rPr>
          <w:fldChar w:fldCharType="begin"/>
        </w:r>
        <w:r w:rsidR="0003587A">
          <w:rPr>
            <w:webHidden/>
          </w:rPr>
          <w:instrText xml:space="preserve"> PAGEREF _Toc221724634 \h </w:instrText>
        </w:r>
        <w:r w:rsidR="0003587A">
          <w:rPr>
            <w:webHidden/>
          </w:rPr>
        </w:r>
        <w:r w:rsidR="0003587A">
          <w:rPr>
            <w:webHidden/>
          </w:rPr>
          <w:fldChar w:fldCharType="separate"/>
        </w:r>
        <w:r w:rsidR="0003587A">
          <w:rPr>
            <w:webHidden/>
          </w:rPr>
          <w:t>9</w:t>
        </w:r>
        <w:r w:rsidR="0003587A">
          <w:rPr>
            <w:webHidden/>
          </w:rPr>
          <w:fldChar w:fldCharType="end"/>
        </w:r>
      </w:hyperlink>
    </w:p>
    <w:p w14:paraId="5D5BE668" w14:textId="5EC250C2"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35" w:history="1">
        <w:r w:rsidR="0003587A" w:rsidRPr="001916AF">
          <w:rPr>
            <w:rStyle w:val="Lienhypertexte"/>
          </w:rPr>
          <w:t>Appendix 1: Schedule for chemical or biological medicinal product</w:t>
        </w:r>
        <w:r w:rsidR="0003587A">
          <w:rPr>
            <w:webHidden/>
          </w:rPr>
          <w:tab/>
        </w:r>
        <w:r w:rsidR="0003587A">
          <w:rPr>
            <w:webHidden/>
          </w:rPr>
          <w:fldChar w:fldCharType="begin"/>
        </w:r>
        <w:r w:rsidR="0003587A">
          <w:rPr>
            <w:webHidden/>
          </w:rPr>
          <w:instrText xml:space="preserve"> PAGEREF _Toc221724635 \h </w:instrText>
        </w:r>
        <w:r w:rsidR="0003587A">
          <w:rPr>
            <w:webHidden/>
          </w:rPr>
        </w:r>
        <w:r w:rsidR="0003587A">
          <w:rPr>
            <w:webHidden/>
          </w:rPr>
          <w:fldChar w:fldCharType="separate"/>
        </w:r>
        <w:r w:rsidR="0003587A">
          <w:rPr>
            <w:webHidden/>
          </w:rPr>
          <w:t>9</w:t>
        </w:r>
        <w:r w:rsidR="0003587A">
          <w:rPr>
            <w:webHidden/>
          </w:rPr>
          <w:fldChar w:fldCharType="end"/>
        </w:r>
      </w:hyperlink>
    </w:p>
    <w:p w14:paraId="29A31BD1" w14:textId="7F5813B8" w:rsidR="0003587A" w:rsidRDefault="00A940CC">
      <w:pPr>
        <w:pStyle w:val="TM2"/>
        <w:rPr>
          <w:rFonts w:asciiTheme="minorHAnsi" w:eastAsiaTheme="minorEastAsia" w:hAnsiTheme="minorHAnsi" w:cstheme="minorBidi"/>
          <w:smallCaps w:val="0"/>
          <w:kern w:val="2"/>
          <w:lang w:val="fr-FR" w:eastAsia="fr-FR"/>
          <w14:ligatures w14:val="standardContextual"/>
        </w:rPr>
      </w:pPr>
      <w:hyperlink w:anchor="_Toc221724636" w:history="1">
        <w:r w:rsidR="0003587A" w:rsidRPr="001916AF">
          <w:rPr>
            <w:rStyle w:val="Lienhypertexte"/>
          </w:rPr>
          <w:t>Appendix 2: Schedule for ATMP</w:t>
        </w:r>
        <w:r w:rsidR="0003587A">
          <w:rPr>
            <w:webHidden/>
          </w:rPr>
          <w:tab/>
        </w:r>
        <w:r w:rsidR="0003587A">
          <w:rPr>
            <w:webHidden/>
          </w:rPr>
          <w:fldChar w:fldCharType="begin"/>
        </w:r>
        <w:r w:rsidR="0003587A">
          <w:rPr>
            <w:webHidden/>
          </w:rPr>
          <w:instrText xml:space="preserve"> PAGEREF _Toc221724636 \h </w:instrText>
        </w:r>
        <w:r w:rsidR="0003587A">
          <w:rPr>
            <w:webHidden/>
          </w:rPr>
        </w:r>
        <w:r w:rsidR="0003587A">
          <w:rPr>
            <w:webHidden/>
          </w:rPr>
          <w:fldChar w:fldCharType="separate"/>
        </w:r>
        <w:r w:rsidR="0003587A">
          <w:rPr>
            <w:webHidden/>
          </w:rPr>
          <w:t>9</w:t>
        </w:r>
        <w:r w:rsidR="0003587A">
          <w:rPr>
            <w:webHidden/>
          </w:rPr>
          <w:fldChar w:fldCharType="end"/>
        </w:r>
      </w:hyperlink>
    </w:p>
    <w:p w14:paraId="685C18CB" w14:textId="716EFA50" w:rsidR="007D0CA6" w:rsidRDefault="0054220B" w:rsidP="00E64E1E">
      <w:pPr>
        <w:jc w:val="both"/>
        <w:rPr>
          <w:rFonts w:asciiTheme="minorHAnsi" w:hAnsiTheme="minorHAnsi" w:cs="Arial"/>
          <w:szCs w:val="20"/>
        </w:rPr>
        <w:sectPr w:rsidR="007D0CA6" w:rsidSect="007D0CA6">
          <w:headerReference w:type="default" r:id="rId10"/>
          <w:footerReference w:type="default" r:id="rId11"/>
          <w:footnotePr>
            <w:numRestart w:val="eachPage"/>
          </w:footnotePr>
          <w:pgSz w:w="11900" w:h="16840" w:code="9"/>
          <w:pgMar w:top="4536" w:right="1418" w:bottom="1418" w:left="1418" w:header="0" w:footer="709" w:gutter="0"/>
          <w:cols w:space="708"/>
          <w:docGrid w:linePitch="360"/>
        </w:sectPr>
      </w:pPr>
      <w:r w:rsidRPr="00114544">
        <w:rPr>
          <w:rFonts w:cs="Arial"/>
          <w:szCs w:val="20"/>
        </w:rPr>
        <w:fldChar w:fldCharType="end"/>
      </w:r>
    </w:p>
    <w:p w14:paraId="303020F4" w14:textId="77777777" w:rsidR="005F0CC9" w:rsidRDefault="005F0CC9" w:rsidP="005F0CC9">
      <w:pPr>
        <w:pStyle w:val="TitrePartie"/>
        <w:numPr>
          <w:ilvl w:val="0"/>
          <w:numId w:val="29"/>
        </w:numPr>
        <w:jc w:val="left"/>
      </w:pPr>
      <w:bookmarkStart w:id="0" w:name="_Toc221724624"/>
      <w:r>
        <w:lastRenderedPageBreak/>
        <w:t>Introduction</w:t>
      </w:r>
      <w:bookmarkEnd w:id="0"/>
    </w:p>
    <w:p w14:paraId="416CF81F" w14:textId="77777777" w:rsidR="005F0CC9" w:rsidRDefault="005F0CC9" w:rsidP="005F0CC9"/>
    <w:p w14:paraId="0C77A20B" w14:textId="77777777" w:rsidR="005F0CC9" w:rsidRDefault="005F0CC9" w:rsidP="005F0CC9">
      <w:pPr>
        <w:jc w:val="both"/>
      </w:pPr>
      <w:r>
        <w:t>Since January 31, 2022, European Regulation No. 536/2014 has governed the conduct of clinical trials on medicinal products for human use. All applications for authorization must be submitted via the European CTIS portal, which centralizes submissions for all European Union member states.</w:t>
      </w:r>
    </w:p>
    <w:p w14:paraId="64903F3C" w14:textId="77777777" w:rsidR="005F0CC9" w:rsidRDefault="005F0CC9" w:rsidP="005F0CC9">
      <w:pPr>
        <w:jc w:val="both"/>
      </w:pPr>
    </w:p>
    <w:p w14:paraId="0CD6C654" w14:textId="0EC0DB1B" w:rsidR="005F0CC9" w:rsidRDefault="005F0CC9" w:rsidP="005F0CC9">
      <w:pPr>
        <w:jc w:val="both"/>
      </w:pPr>
      <w:r>
        <w:t xml:space="preserve">Authorization for a clinical trial is still based on a dual assessment. </w:t>
      </w:r>
      <w:r w:rsidR="00D24744">
        <w:t>For clinical trials conducted solely i</w:t>
      </w:r>
      <w:r>
        <w:t>n France, the ANSM evaluates the scientific, methodological, and regulatory aspects of the protocol</w:t>
      </w:r>
      <w:r w:rsidR="00D24744">
        <w:t xml:space="preserve"> (part I)</w:t>
      </w:r>
      <w:r>
        <w:t>, and a</w:t>
      </w:r>
      <w:r w:rsidR="003A3A0B">
        <w:t>n</w:t>
      </w:r>
      <w:r>
        <w:t xml:space="preserve"> ethics committee </w:t>
      </w:r>
      <w:r w:rsidR="00923271">
        <w:t>(</w:t>
      </w:r>
      <w:proofErr w:type="spellStart"/>
      <w:r w:rsidR="00A13FAE">
        <w:t>Comité</w:t>
      </w:r>
      <w:proofErr w:type="spellEnd"/>
      <w:r w:rsidR="00A13FAE">
        <w:t xml:space="preserve"> de protection des </w:t>
      </w:r>
      <w:proofErr w:type="spellStart"/>
      <w:r w:rsidR="00B55B77">
        <w:t>p</w:t>
      </w:r>
      <w:r w:rsidR="00A13FAE">
        <w:t>ersonnes</w:t>
      </w:r>
      <w:proofErr w:type="spellEnd"/>
      <w:r w:rsidR="00A13FAE">
        <w:t>, CPP</w:t>
      </w:r>
      <w:r>
        <w:t>) examines its ethical dimensions</w:t>
      </w:r>
      <w:r w:rsidR="00D24744">
        <w:t xml:space="preserve"> (</w:t>
      </w:r>
      <w:r w:rsidR="00330283">
        <w:t xml:space="preserve">part I and </w:t>
      </w:r>
      <w:r w:rsidR="00D24744">
        <w:t>part II)</w:t>
      </w:r>
      <w:r>
        <w:t>. If both assessments are positive,</w:t>
      </w:r>
      <w:r w:rsidR="00A826A3">
        <w:t xml:space="preserve"> a unique</w:t>
      </w:r>
      <w:r>
        <w:t xml:space="preserve"> administrative authorization to conduct the trial is granted. </w:t>
      </w:r>
    </w:p>
    <w:p w14:paraId="26833CB7" w14:textId="77777777" w:rsidR="005F0CC9" w:rsidRDefault="005F0CC9" w:rsidP="005F0CC9">
      <w:pPr>
        <w:jc w:val="both"/>
      </w:pPr>
    </w:p>
    <w:p w14:paraId="13BCF4CD" w14:textId="04C875B9" w:rsidR="005F0CC9" w:rsidRDefault="004E30E0" w:rsidP="005F0CC9">
      <w:pPr>
        <w:jc w:val="both"/>
      </w:pPr>
      <w:r>
        <w:t>As part of the new Fast-Trac</w:t>
      </w:r>
      <w:r w:rsidR="003A3A0B">
        <w:t xml:space="preserve">k </w:t>
      </w:r>
      <w:r w:rsidR="00B36D62">
        <w:t xml:space="preserve">pilot </w:t>
      </w:r>
      <w:r w:rsidR="003A3A0B">
        <w:t>procedure proposed in France,</w:t>
      </w:r>
      <w:r>
        <w:t xml:space="preserve"> t</w:t>
      </w:r>
      <w:r w:rsidR="005F0CC9">
        <w:t>he process include</w:t>
      </w:r>
      <w:r w:rsidR="00424E5D">
        <w:t>s</w:t>
      </w:r>
      <w:r w:rsidR="005F0CC9">
        <w:t xml:space="preserve"> verification by the ANSM of the trial's eligibility for </w:t>
      </w:r>
      <w:r w:rsidR="00424E5D">
        <w:t xml:space="preserve">this </w:t>
      </w:r>
      <w:r w:rsidR="005F0CC9">
        <w:t>accelerated procedure</w:t>
      </w:r>
      <w:r w:rsidR="00424E5D">
        <w:t>. This is</w:t>
      </w:r>
      <w:r w:rsidR="009D675A">
        <w:t xml:space="preserve"> under the request of the sponsor and</w:t>
      </w:r>
      <w:r w:rsidR="005F0CC9">
        <w:t xml:space="preserve"> prior to the submission of the authorization application via the CTIS (Clinical Trial Information System) portal, followed by an assessment within a significantly reduced timeframe.</w:t>
      </w:r>
    </w:p>
    <w:p w14:paraId="63CEA376" w14:textId="77777777" w:rsidR="000B320C" w:rsidRDefault="000B320C" w:rsidP="005F0CC9">
      <w:pPr>
        <w:jc w:val="both"/>
      </w:pPr>
    </w:p>
    <w:p w14:paraId="5308186A" w14:textId="25600030" w:rsidR="005F0CC9" w:rsidRDefault="000B320C" w:rsidP="005F0CC9">
      <w:pPr>
        <w:jc w:val="both"/>
      </w:pPr>
      <w:r w:rsidRPr="000B320C">
        <w:t xml:space="preserve">A monitoring committee for the Fast-track initiative has been set up with the participation of the ANSM, the CNRIPH, the CNCP, the DGOS, and the AIS. Its missions are to monitor the progress of the </w:t>
      </w:r>
      <w:r>
        <w:t>pilot</w:t>
      </w:r>
      <w:r w:rsidRPr="000B320C">
        <w:t>, the success of the initiative, and to closely monitor eligible clinical trials throughout the trial period.</w:t>
      </w:r>
    </w:p>
    <w:p w14:paraId="789D8055" w14:textId="77777777" w:rsidR="005F0CC9" w:rsidRDefault="005F0CC9" w:rsidP="005F0CC9"/>
    <w:p w14:paraId="4D513750" w14:textId="77777777" w:rsidR="005F0CC9" w:rsidRDefault="005F0CC9" w:rsidP="0096741C">
      <w:pPr>
        <w:pStyle w:val="TitrePartie"/>
        <w:numPr>
          <w:ilvl w:val="0"/>
          <w:numId w:val="29"/>
        </w:numPr>
        <w:jc w:val="left"/>
      </w:pPr>
      <w:bookmarkStart w:id="1" w:name="_Toc221724625"/>
      <w:r>
        <w:t>Scope of the fast-track</w:t>
      </w:r>
      <w:bookmarkEnd w:id="1"/>
    </w:p>
    <w:p w14:paraId="3FC3CA69" w14:textId="77777777" w:rsidR="0096741C" w:rsidRDefault="0096741C"/>
    <w:p w14:paraId="1C9278D6" w14:textId="6A65454B" w:rsidR="00B62020" w:rsidRDefault="00B62020" w:rsidP="00C430C5">
      <w:pPr>
        <w:jc w:val="both"/>
      </w:pPr>
      <w:r>
        <w:t xml:space="preserve">The </w:t>
      </w:r>
      <w:r w:rsidR="004E30E0">
        <w:t>F</w:t>
      </w:r>
      <w:r>
        <w:t>ast-</w:t>
      </w:r>
      <w:r w:rsidR="004E30E0">
        <w:t>T</w:t>
      </w:r>
      <w:r>
        <w:t>rack will offer academic and industrial sponsors an accelerated pathway for cert</w:t>
      </w:r>
      <w:r w:rsidR="004A0744">
        <w:t>ain categories of</w:t>
      </w:r>
      <w:r>
        <w:t xml:space="preserve"> clinical trials</w:t>
      </w:r>
      <w:r w:rsidR="00111025">
        <w:t xml:space="preserve"> on medical products, including advanced therap</w:t>
      </w:r>
      <w:r w:rsidR="00A826A3">
        <w:t>y</w:t>
      </w:r>
      <w:r w:rsidR="00111025">
        <w:t xml:space="preserve"> medicinal prod</w:t>
      </w:r>
      <w:r w:rsidR="00A826A3">
        <w:t>u</w:t>
      </w:r>
      <w:r w:rsidR="00111025">
        <w:t>ct</w:t>
      </w:r>
      <w:r w:rsidR="00A826A3">
        <w:t>s</w:t>
      </w:r>
      <w:r w:rsidR="00111025">
        <w:t xml:space="preserve"> (ATMP)</w:t>
      </w:r>
      <w:r>
        <w:t>:</w:t>
      </w:r>
    </w:p>
    <w:p w14:paraId="3A327C64" w14:textId="77777777" w:rsidR="00B62020" w:rsidRDefault="00B62020" w:rsidP="00C430C5">
      <w:pPr>
        <w:jc w:val="both"/>
      </w:pPr>
    </w:p>
    <w:p w14:paraId="3DDAC937" w14:textId="77777777" w:rsidR="00B62020" w:rsidRDefault="00B62020" w:rsidP="005F0CC9">
      <w:pPr>
        <w:pStyle w:val="Paragraphedeliste"/>
        <w:numPr>
          <w:ilvl w:val="0"/>
          <w:numId w:val="31"/>
        </w:numPr>
        <w:jc w:val="both"/>
      </w:pPr>
      <w:proofErr w:type="spellStart"/>
      <w:r>
        <w:t>Mononational</w:t>
      </w:r>
      <w:proofErr w:type="spellEnd"/>
      <w:r>
        <w:t xml:space="preserve"> Early-phase trials (Phase I or integrated Phase I/II); meeting at least one of the following criteria:</w:t>
      </w:r>
    </w:p>
    <w:p w14:paraId="0D66285D" w14:textId="77777777" w:rsidR="005F0CC9" w:rsidRDefault="00B62020" w:rsidP="005F0CC9">
      <w:pPr>
        <w:pStyle w:val="Paragraphedeliste"/>
        <w:numPr>
          <w:ilvl w:val="1"/>
          <w:numId w:val="31"/>
        </w:numPr>
        <w:jc w:val="both"/>
      </w:pPr>
      <w:r>
        <w:t>relating to a serious, rare, or debilitating disease for which no appropriate treatment is available;</w:t>
      </w:r>
    </w:p>
    <w:p w14:paraId="2327220C" w14:textId="77777777" w:rsidR="005F0CC9" w:rsidRDefault="00B62020" w:rsidP="005F0CC9">
      <w:pPr>
        <w:pStyle w:val="Paragraphedeliste"/>
        <w:numPr>
          <w:ilvl w:val="1"/>
          <w:numId w:val="31"/>
        </w:numPr>
        <w:jc w:val="both"/>
      </w:pPr>
      <w:r>
        <w:t>and/or first-in-class, i.e., targeting a treatment with an entirely new mechanism;</w:t>
      </w:r>
    </w:p>
    <w:p w14:paraId="2F51EAEC" w14:textId="234C9C51" w:rsidR="00B62020" w:rsidRDefault="00B62020" w:rsidP="00B0057D">
      <w:pPr>
        <w:pStyle w:val="Paragraphedeliste"/>
        <w:numPr>
          <w:ilvl w:val="1"/>
          <w:numId w:val="31"/>
        </w:numPr>
        <w:jc w:val="both"/>
      </w:pPr>
      <w:r>
        <w:t>and/or</w:t>
      </w:r>
      <w:r w:rsidR="00B0057D">
        <w:t xml:space="preserve"> </w:t>
      </w:r>
      <w:r w:rsidR="00B0057D" w:rsidRPr="00B0057D">
        <w:t>including adolescents in adult trials, when appropriate</w:t>
      </w:r>
      <w:r>
        <w:t>.</w:t>
      </w:r>
    </w:p>
    <w:p w14:paraId="74AE1AED" w14:textId="77777777" w:rsidR="004A0744" w:rsidRDefault="004A0744" w:rsidP="004A0744">
      <w:pPr>
        <w:jc w:val="both"/>
      </w:pPr>
    </w:p>
    <w:p w14:paraId="564BE2F8" w14:textId="77777777" w:rsidR="004A0744" w:rsidRDefault="004A0744" w:rsidP="004A0744">
      <w:pPr>
        <w:jc w:val="both"/>
      </w:pPr>
    </w:p>
    <w:p w14:paraId="384F1B16" w14:textId="77777777" w:rsidR="004A0744" w:rsidRDefault="004A0744" w:rsidP="004A0744">
      <w:pPr>
        <w:jc w:val="both"/>
      </w:pPr>
      <w:r w:rsidRPr="004A0744">
        <w:t>Furthermore, certain conditions apply to the national fast track:</w:t>
      </w:r>
    </w:p>
    <w:p w14:paraId="4DCEF069" w14:textId="77777777" w:rsidR="005F0CC9" w:rsidRDefault="005F0CC9" w:rsidP="005F0CC9">
      <w:pPr>
        <w:pStyle w:val="Paragraphedeliste"/>
        <w:ind w:left="1440"/>
        <w:jc w:val="both"/>
      </w:pPr>
    </w:p>
    <w:p w14:paraId="16E9C8AF" w14:textId="77777777" w:rsidR="005F0CC9" w:rsidRDefault="005F0CC9" w:rsidP="005F0CC9">
      <w:pPr>
        <w:pStyle w:val="Paragraphedeliste"/>
        <w:numPr>
          <w:ilvl w:val="0"/>
          <w:numId w:val="31"/>
        </w:numPr>
        <w:jc w:val="both"/>
      </w:pPr>
      <w:r>
        <w:t>The expedited assessment procedure is only applicable for applications which contain both Part I and Part II.</w:t>
      </w:r>
    </w:p>
    <w:p w14:paraId="21C4A191" w14:textId="77777777" w:rsidR="005F0CC9" w:rsidRDefault="005F0CC9" w:rsidP="005F0CC9">
      <w:pPr>
        <w:pStyle w:val="Paragraphedeliste"/>
        <w:jc w:val="both"/>
      </w:pPr>
    </w:p>
    <w:p w14:paraId="0F76EFCD" w14:textId="77777777" w:rsidR="005F0CC9" w:rsidRDefault="005F0CC9" w:rsidP="005F0CC9">
      <w:pPr>
        <w:pStyle w:val="Paragraphedeliste"/>
        <w:numPr>
          <w:ilvl w:val="0"/>
          <w:numId w:val="31"/>
        </w:numPr>
        <w:jc w:val="both"/>
      </w:pPr>
      <w:r>
        <w:t xml:space="preserve">For </w:t>
      </w:r>
      <w:r w:rsidRPr="005F0CC9">
        <w:t>Integrated Phase I/</w:t>
      </w:r>
      <w:r>
        <w:t xml:space="preserve">II trials, Phase I has to be </w:t>
      </w:r>
      <w:r w:rsidRPr="005F0CC9">
        <w:t>conducted in France.</w:t>
      </w:r>
    </w:p>
    <w:p w14:paraId="60DA40D2" w14:textId="77777777" w:rsidR="005F0CC9" w:rsidRDefault="005F0CC9" w:rsidP="005F0CC9">
      <w:pPr>
        <w:pStyle w:val="Paragraphedeliste"/>
        <w:jc w:val="both"/>
      </w:pPr>
    </w:p>
    <w:p w14:paraId="2FF59EB8" w14:textId="77777777" w:rsidR="00DB28EE" w:rsidRDefault="005F0CC9" w:rsidP="00C430C5">
      <w:pPr>
        <w:pStyle w:val="Paragraphedeliste"/>
        <w:numPr>
          <w:ilvl w:val="0"/>
          <w:numId w:val="31"/>
        </w:numPr>
        <w:jc w:val="both"/>
      </w:pPr>
      <w:r>
        <w:t>Master protocols or complex clinical trials may be eligible for expedited assessment, provided that no more than one investigational medicinal product does not have marketing authorisation at the time of submission</w:t>
      </w:r>
      <w:r w:rsidR="00DB28EE">
        <w:t>.</w:t>
      </w:r>
    </w:p>
    <w:p w14:paraId="7CD6B7EE" w14:textId="77777777" w:rsidR="00DB28EE" w:rsidRDefault="00DB28EE" w:rsidP="00DB28EE">
      <w:pPr>
        <w:pStyle w:val="Paragraphedeliste"/>
      </w:pPr>
    </w:p>
    <w:p w14:paraId="545B236A" w14:textId="167090B4" w:rsidR="00B62020" w:rsidRDefault="00DB28EE" w:rsidP="00002A68">
      <w:pPr>
        <w:pStyle w:val="Paragraphedeliste"/>
        <w:numPr>
          <w:ilvl w:val="0"/>
          <w:numId w:val="31"/>
        </w:numPr>
        <w:jc w:val="both"/>
      </w:pPr>
      <w:r w:rsidRPr="00DB28EE">
        <w:t xml:space="preserve">Clinical trials combined with a medical device </w:t>
      </w:r>
      <w:r w:rsidR="00A13FAE">
        <w:t>and/</w:t>
      </w:r>
      <w:r w:rsidRPr="00DB28EE">
        <w:t xml:space="preserve">or in vitro diagnostic device may be eligible </w:t>
      </w:r>
    </w:p>
    <w:p w14:paraId="476A8062" w14:textId="77777777" w:rsidR="00CE5C4C" w:rsidRDefault="00CE5C4C" w:rsidP="00F610FC">
      <w:pPr>
        <w:jc w:val="both"/>
      </w:pPr>
    </w:p>
    <w:p w14:paraId="7D1932A6" w14:textId="77777777" w:rsidR="00210389" w:rsidRDefault="00CE5C4C" w:rsidP="00AA5DA1">
      <w:pPr>
        <w:pStyle w:val="Paragraphedeliste"/>
        <w:numPr>
          <w:ilvl w:val="0"/>
          <w:numId w:val="31"/>
        </w:numPr>
        <w:jc w:val="both"/>
      </w:pPr>
      <w:r>
        <w:t>A synopsis has to be provided.</w:t>
      </w:r>
    </w:p>
    <w:p w14:paraId="4AB8F813" w14:textId="77777777" w:rsidR="00210389" w:rsidRPr="00210389" w:rsidRDefault="00210389" w:rsidP="00210389">
      <w:pPr>
        <w:pStyle w:val="Paragraphedeliste"/>
        <w:rPr>
          <w:highlight w:val="cyan"/>
        </w:rPr>
      </w:pPr>
    </w:p>
    <w:p w14:paraId="399646E5" w14:textId="2BDA9F2C" w:rsidR="00AA5DA1" w:rsidRPr="00210389" w:rsidRDefault="00AA5DA1" w:rsidP="00AA5DA1">
      <w:pPr>
        <w:pStyle w:val="Paragraphedeliste"/>
        <w:numPr>
          <w:ilvl w:val="0"/>
          <w:numId w:val="31"/>
        </w:numPr>
        <w:jc w:val="both"/>
      </w:pPr>
      <w:r w:rsidRPr="00210389">
        <w:t>The sponsor shall provide a timetable with the provisional dates for the signing of the unique convention(s), the date of first participant inclusion, date of end of inclusion, and the publication of results. This timetable must only include accelerated deadlines.</w:t>
      </w:r>
    </w:p>
    <w:p w14:paraId="66D7115D" w14:textId="77777777" w:rsidR="00F610FC" w:rsidRPr="00210389" w:rsidRDefault="00F610FC" w:rsidP="00F610FC">
      <w:pPr>
        <w:pStyle w:val="Paragraphedeliste"/>
      </w:pPr>
    </w:p>
    <w:p w14:paraId="5314FA67" w14:textId="793DF8A6" w:rsidR="00F610FC" w:rsidRPr="00210389" w:rsidRDefault="00F610FC" w:rsidP="00F610FC">
      <w:pPr>
        <w:pStyle w:val="Paragraphedeliste"/>
        <w:numPr>
          <w:ilvl w:val="0"/>
          <w:numId w:val="31"/>
        </w:numPr>
        <w:jc w:val="both"/>
      </w:pPr>
      <w:r w:rsidRPr="00210389">
        <w:t>The sponsor commits to informing the ANSM of key milestones after the clinical trial has been authorized: signing of the “convention unique”</w:t>
      </w:r>
      <w:r w:rsidR="003941F9" w:rsidRPr="00210389">
        <w:t>,</w:t>
      </w:r>
      <w:r w:rsidRPr="00210389">
        <w:t xml:space="preserve"> first site initiation visit, inclusion of the first </w:t>
      </w:r>
      <w:r w:rsidR="00210389" w:rsidRPr="00210389">
        <w:t>participant</w:t>
      </w:r>
      <w:r w:rsidRPr="00210389">
        <w:t xml:space="preserve">, </w:t>
      </w:r>
      <w:r w:rsidR="00CF2F81" w:rsidRPr="00210389">
        <w:t xml:space="preserve">inclusion of the last </w:t>
      </w:r>
      <w:r w:rsidR="00210389" w:rsidRPr="00210389">
        <w:t>participant</w:t>
      </w:r>
      <w:r w:rsidR="00195E89" w:rsidRPr="00210389">
        <w:t xml:space="preserve">, </w:t>
      </w:r>
      <w:r w:rsidR="003C4BCF" w:rsidRPr="00210389">
        <w:t xml:space="preserve">and </w:t>
      </w:r>
      <w:r w:rsidR="00195E89" w:rsidRPr="00210389">
        <w:t>publication of the results.</w:t>
      </w:r>
      <w:r w:rsidR="00AD1C6E" w:rsidRPr="00210389">
        <w:t xml:space="preserve"> </w:t>
      </w:r>
    </w:p>
    <w:p w14:paraId="2C80EED2" w14:textId="77777777" w:rsidR="00580992" w:rsidRDefault="00580992"/>
    <w:p w14:paraId="016BA355" w14:textId="5C5B0FFB" w:rsidR="003C454C" w:rsidRDefault="00DB28EE">
      <w:r>
        <w:lastRenderedPageBreak/>
        <w:t>It is expected that sponsors provide high quality CT application that falls under the CTR requirement</w:t>
      </w:r>
      <w:r w:rsidR="00CE5C4C">
        <w:t>s</w:t>
      </w:r>
      <w:r>
        <w:t xml:space="preserve"> as well as national requirement</w:t>
      </w:r>
      <w:r w:rsidR="00CE5C4C">
        <w:t>s</w:t>
      </w:r>
      <w:r>
        <w:t xml:space="preserve"> (especially for part II).</w:t>
      </w:r>
    </w:p>
    <w:p w14:paraId="19659839" w14:textId="77777777" w:rsidR="004A0744" w:rsidRDefault="004A0744">
      <w:pPr>
        <w:rPr>
          <w:rFonts w:eastAsiaTheme="majorEastAsia" w:cs="Arial"/>
          <w:b/>
          <w:smallCaps/>
          <w:color w:val="693C7D"/>
          <w:sz w:val="32"/>
          <w:szCs w:val="20"/>
        </w:rPr>
      </w:pPr>
      <w:r>
        <w:br w:type="page"/>
      </w:r>
    </w:p>
    <w:p w14:paraId="698D79DA" w14:textId="77777777" w:rsidR="00C5560A" w:rsidRPr="00114544" w:rsidRDefault="00C430C5" w:rsidP="007D3B19">
      <w:pPr>
        <w:pStyle w:val="TitrePartie"/>
        <w:numPr>
          <w:ilvl w:val="0"/>
          <w:numId w:val="29"/>
        </w:numPr>
        <w:jc w:val="left"/>
      </w:pPr>
      <w:bookmarkStart w:id="2" w:name="_Toc221724626"/>
      <w:r>
        <w:lastRenderedPageBreak/>
        <w:t>eligibility criteria</w:t>
      </w:r>
      <w:bookmarkEnd w:id="2"/>
      <w:r w:rsidRPr="00114544">
        <w:t xml:space="preserve"> </w:t>
      </w:r>
    </w:p>
    <w:p w14:paraId="73889FE8" w14:textId="77777777" w:rsidR="00C5560A" w:rsidRDefault="00C5560A" w:rsidP="007D07D0">
      <w:pPr>
        <w:rPr>
          <w:szCs w:val="20"/>
        </w:rPr>
      </w:pPr>
    </w:p>
    <w:p w14:paraId="337A8EEC" w14:textId="0D70E3F9" w:rsidR="005A52A5" w:rsidRDefault="005A52A5" w:rsidP="00F610FC">
      <w:pPr>
        <w:pStyle w:val="Sous-titredepartie"/>
      </w:pPr>
      <w:bookmarkStart w:id="3" w:name="_Toc221724627"/>
      <w:r w:rsidRPr="005A52A5">
        <w:t>III-1. Description</w:t>
      </w:r>
      <w:bookmarkEnd w:id="3"/>
      <w:r w:rsidRPr="005A52A5">
        <w:t xml:space="preserve"> </w:t>
      </w:r>
    </w:p>
    <w:p w14:paraId="5453E040" w14:textId="77777777" w:rsidR="005A52A5" w:rsidRDefault="005A52A5"/>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1"/>
        <w:gridCol w:w="7796"/>
      </w:tblGrid>
      <w:tr w:rsidR="005A52A5" w:rsidRPr="004A0744" w14:paraId="00D1F6A2"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4F291505" w14:textId="77777777" w:rsidR="005A52A5" w:rsidRDefault="005A52A5" w:rsidP="00002A68">
            <w:pPr>
              <w:jc w:val="center"/>
            </w:pPr>
            <w:r>
              <w:t>a</w:t>
            </w:r>
          </w:p>
        </w:tc>
        <w:tc>
          <w:tcPr>
            <w:tcW w:w="2411" w:type="dxa"/>
            <w:tcBorders>
              <w:top w:val="single" w:sz="4" w:space="0" w:color="auto"/>
              <w:left w:val="single" w:sz="4" w:space="0" w:color="auto"/>
              <w:bottom w:val="single" w:sz="4" w:space="0" w:color="auto"/>
              <w:right w:val="single" w:sz="4" w:space="0" w:color="auto"/>
            </w:tcBorders>
            <w:vAlign w:val="center"/>
          </w:tcPr>
          <w:p w14:paraId="76185387" w14:textId="3ABE1B03" w:rsidR="005A52A5" w:rsidRDefault="005A52A5" w:rsidP="00002A68">
            <w:r>
              <w:t>Trial title</w:t>
            </w:r>
            <w:r w:rsidR="002823A5">
              <w:t xml:space="preserve"> &amp; CTIS number</w:t>
            </w:r>
          </w:p>
        </w:tc>
        <w:tc>
          <w:tcPr>
            <w:tcW w:w="7796" w:type="dxa"/>
            <w:tcBorders>
              <w:top w:val="single" w:sz="4" w:space="0" w:color="auto"/>
              <w:left w:val="single" w:sz="4" w:space="0" w:color="auto"/>
              <w:bottom w:val="single" w:sz="4" w:space="0" w:color="auto"/>
              <w:right w:val="single" w:sz="4" w:space="0" w:color="auto"/>
            </w:tcBorders>
            <w:vAlign w:val="center"/>
          </w:tcPr>
          <w:p w14:paraId="1E4965C5" w14:textId="77777777" w:rsidR="005A52A5" w:rsidRPr="004A0744" w:rsidRDefault="005A52A5" w:rsidP="00002A68">
            <w:pPr>
              <w:rPr>
                <w:i/>
                <w:color w:val="BFBFBF" w:themeColor="background1" w:themeShade="BF"/>
                <w:szCs w:val="20"/>
              </w:rPr>
            </w:pPr>
          </w:p>
        </w:tc>
      </w:tr>
      <w:tr w:rsidR="005A52A5" w:rsidRPr="004A0744" w14:paraId="5C08E23C"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6B0560D1" w14:textId="363F8ECE" w:rsidR="005A52A5" w:rsidRDefault="005A52A5" w:rsidP="00002A68">
            <w:pPr>
              <w:jc w:val="center"/>
            </w:pPr>
            <w:r>
              <w:t>B</w:t>
            </w:r>
          </w:p>
        </w:tc>
        <w:tc>
          <w:tcPr>
            <w:tcW w:w="2411" w:type="dxa"/>
            <w:tcBorders>
              <w:top w:val="single" w:sz="4" w:space="0" w:color="auto"/>
              <w:left w:val="single" w:sz="4" w:space="0" w:color="auto"/>
              <w:bottom w:val="single" w:sz="4" w:space="0" w:color="auto"/>
              <w:right w:val="single" w:sz="4" w:space="0" w:color="auto"/>
            </w:tcBorders>
            <w:vAlign w:val="center"/>
          </w:tcPr>
          <w:p w14:paraId="48601BCD" w14:textId="3F565259" w:rsidR="005A52A5" w:rsidRDefault="005A52A5" w:rsidP="00002A68">
            <w:proofErr w:type="spellStart"/>
            <w:r>
              <w:t>Mononational</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2A175447" w14:textId="35B94C03" w:rsidR="005A52A5" w:rsidRPr="00F610FC" w:rsidRDefault="00A940CC" w:rsidP="008F132E">
            <w:sdt>
              <w:sdtPr>
                <w:rPr>
                  <w:szCs w:val="20"/>
                </w:rPr>
                <w:id w:val="-1832049287"/>
                <w14:checkbox>
                  <w14:checked w14:val="0"/>
                  <w14:checkedState w14:val="2612" w14:font="MS Gothic"/>
                  <w14:uncheckedState w14:val="2610" w14:font="MS Gothic"/>
                </w14:checkbox>
              </w:sdtPr>
              <w:sdtEndPr/>
              <w:sdtContent>
                <w:r w:rsidR="00DE1F64">
                  <w:rPr>
                    <w:rFonts w:ascii="MS Gothic" w:eastAsia="MS Gothic" w:hAnsi="MS Gothic" w:hint="eastAsia"/>
                    <w:szCs w:val="20"/>
                  </w:rPr>
                  <w:t>☐</w:t>
                </w:r>
              </w:sdtContent>
            </w:sdt>
            <w:r w:rsidR="005A52A5">
              <w:t xml:space="preserve"> Yes</w:t>
            </w:r>
            <w:r w:rsidR="005A52A5" w:rsidRPr="00115A90">
              <w:t xml:space="preserve">        </w:t>
            </w:r>
            <w:r w:rsidR="005A52A5">
              <w:rPr>
                <w:szCs w:val="20"/>
              </w:rPr>
              <w:t xml:space="preserve"> </w:t>
            </w:r>
            <w:sdt>
              <w:sdtPr>
                <w:rPr>
                  <w:szCs w:val="20"/>
                </w:rPr>
                <w:id w:val="-382486824"/>
                <w14:checkbox>
                  <w14:checked w14:val="1"/>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No</w:t>
            </w:r>
          </w:p>
        </w:tc>
      </w:tr>
      <w:tr w:rsidR="005A52A5" w:rsidRPr="004A0744" w14:paraId="62A434FD"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2DEEC838" w14:textId="5091B828" w:rsidR="005A52A5" w:rsidRDefault="005A52A5" w:rsidP="00002A68">
            <w:pPr>
              <w:jc w:val="center"/>
            </w:pPr>
            <w:r>
              <w:t>c</w:t>
            </w:r>
          </w:p>
        </w:tc>
        <w:tc>
          <w:tcPr>
            <w:tcW w:w="2411" w:type="dxa"/>
            <w:tcBorders>
              <w:top w:val="single" w:sz="4" w:space="0" w:color="auto"/>
              <w:left w:val="single" w:sz="4" w:space="0" w:color="auto"/>
              <w:bottom w:val="single" w:sz="4" w:space="0" w:color="auto"/>
              <w:right w:val="single" w:sz="4" w:space="0" w:color="auto"/>
            </w:tcBorders>
            <w:vAlign w:val="center"/>
          </w:tcPr>
          <w:p w14:paraId="3C83DC71" w14:textId="0554CBBA" w:rsidR="005A52A5" w:rsidRDefault="005A52A5" w:rsidP="00002A68">
            <w:r>
              <w:t>Integrated Phase I/II</w:t>
            </w:r>
          </w:p>
        </w:tc>
        <w:tc>
          <w:tcPr>
            <w:tcW w:w="7796" w:type="dxa"/>
            <w:tcBorders>
              <w:top w:val="single" w:sz="4" w:space="0" w:color="auto"/>
              <w:left w:val="single" w:sz="4" w:space="0" w:color="auto"/>
              <w:bottom w:val="single" w:sz="4" w:space="0" w:color="auto"/>
              <w:right w:val="single" w:sz="4" w:space="0" w:color="auto"/>
            </w:tcBorders>
            <w:vAlign w:val="center"/>
          </w:tcPr>
          <w:p w14:paraId="1CF05491" w14:textId="77777777" w:rsidR="005A52A5" w:rsidRDefault="00A940CC" w:rsidP="005A52A5">
            <w:sdt>
              <w:sdtPr>
                <w:rPr>
                  <w:szCs w:val="20"/>
                </w:rPr>
                <w:id w:val="1110472667"/>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Yes</w:t>
            </w:r>
            <w:r w:rsidR="005A52A5" w:rsidRPr="00115A90">
              <w:t xml:space="preserve">        </w:t>
            </w:r>
            <w:r w:rsidR="005A52A5">
              <w:rPr>
                <w:szCs w:val="20"/>
              </w:rPr>
              <w:t xml:space="preserve"> </w:t>
            </w:r>
            <w:sdt>
              <w:sdtPr>
                <w:rPr>
                  <w:szCs w:val="20"/>
                </w:rPr>
                <w:id w:val="1868021008"/>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No</w:t>
            </w:r>
          </w:p>
          <w:p w14:paraId="42C081EA" w14:textId="77777777" w:rsidR="005A52A5" w:rsidRDefault="005A52A5" w:rsidP="005A52A5"/>
          <w:p w14:paraId="5752C30C" w14:textId="77777777" w:rsidR="005A52A5" w:rsidRDefault="005A52A5" w:rsidP="005A52A5">
            <w:r>
              <w:t>If yes, is the phase I conducted in France?</w:t>
            </w:r>
          </w:p>
          <w:p w14:paraId="29ACBB8F" w14:textId="787999C5" w:rsidR="005A52A5" w:rsidRPr="00F610FC" w:rsidRDefault="00A940CC" w:rsidP="00F610FC">
            <w:sdt>
              <w:sdtPr>
                <w:rPr>
                  <w:szCs w:val="20"/>
                </w:rPr>
                <w:id w:val="-2084285932"/>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Yes</w:t>
            </w:r>
            <w:r w:rsidR="005A52A5" w:rsidRPr="00115A90">
              <w:t xml:space="preserve">        </w:t>
            </w:r>
            <w:r w:rsidR="005A52A5">
              <w:rPr>
                <w:szCs w:val="20"/>
              </w:rPr>
              <w:t xml:space="preserve"> </w:t>
            </w:r>
            <w:sdt>
              <w:sdtPr>
                <w:rPr>
                  <w:szCs w:val="20"/>
                </w:rPr>
                <w:id w:val="240684148"/>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No</w:t>
            </w:r>
          </w:p>
        </w:tc>
      </w:tr>
      <w:tr w:rsidR="005A52A5" w:rsidRPr="004A0744" w14:paraId="64D39967"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3BCE3B80" w14:textId="24B101ED" w:rsidR="005A52A5" w:rsidRDefault="005A52A5" w:rsidP="00002A68">
            <w:pPr>
              <w:jc w:val="center"/>
            </w:pPr>
            <w:r>
              <w:t>d</w:t>
            </w:r>
          </w:p>
        </w:tc>
        <w:tc>
          <w:tcPr>
            <w:tcW w:w="2411" w:type="dxa"/>
            <w:tcBorders>
              <w:top w:val="single" w:sz="4" w:space="0" w:color="auto"/>
              <w:left w:val="single" w:sz="4" w:space="0" w:color="auto"/>
              <w:bottom w:val="single" w:sz="4" w:space="0" w:color="auto"/>
              <w:right w:val="single" w:sz="4" w:space="0" w:color="auto"/>
            </w:tcBorders>
            <w:vAlign w:val="center"/>
          </w:tcPr>
          <w:p w14:paraId="71CD80C7" w14:textId="35A39E17" w:rsidR="005A52A5" w:rsidRDefault="005A52A5" w:rsidP="00002A68">
            <w:r>
              <w:t>Master protocol / Complex CT</w:t>
            </w:r>
          </w:p>
        </w:tc>
        <w:tc>
          <w:tcPr>
            <w:tcW w:w="7796" w:type="dxa"/>
            <w:tcBorders>
              <w:top w:val="single" w:sz="4" w:space="0" w:color="auto"/>
              <w:left w:val="single" w:sz="4" w:space="0" w:color="auto"/>
              <w:bottom w:val="single" w:sz="4" w:space="0" w:color="auto"/>
              <w:right w:val="single" w:sz="4" w:space="0" w:color="auto"/>
            </w:tcBorders>
            <w:vAlign w:val="center"/>
          </w:tcPr>
          <w:p w14:paraId="73D245FB" w14:textId="4C7B83B3" w:rsidR="005A52A5" w:rsidRPr="00F610FC" w:rsidRDefault="00A940CC" w:rsidP="005A52A5">
            <w:sdt>
              <w:sdtPr>
                <w:rPr>
                  <w:szCs w:val="20"/>
                </w:rPr>
                <w:id w:val="1260410093"/>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Yes</w:t>
            </w:r>
            <w:r w:rsidR="005A52A5" w:rsidRPr="00115A90">
              <w:t xml:space="preserve">        </w:t>
            </w:r>
            <w:r w:rsidR="005A52A5">
              <w:rPr>
                <w:szCs w:val="20"/>
              </w:rPr>
              <w:t xml:space="preserve"> </w:t>
            </w:r>
            <w:sdt>
              <w:sdtPr>
                <w:rPr>
                  <w:szCs w:val="20"/>
                </w:rPr>
                <w:id w:val="1386529050"/>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No</w:t>
            </w:r>
          </w:p>
        </w:tc>
      </w:tr>
      <w:tr w:rsidR="005A52A5" w:rsidRPr="004A0744" w14:paraId="124C2277"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5BA72919" w14:textId="270CFE77" w:rsidR="005A52A5" w:rsidRDefault="005A52A5" w:rsidP="00002A68">
            <w:pPr>
              <w:jc w:val="center"/>
            </w:pPr>
            <w:r>
              <w:t>e</w:t>
            </w:r>
          </w:p>
        </w:tc>
        <w:tc>
          <w:tcPr>
            <w:tcW w:w="2411" w:type="dxa"/>
            <w:tcBorders>
              <w:top w:val="single" w:sz="4" w:space="0" w:color="auto"/>
              <w:left w:val="single" w:sz="4" w:space="0" w:color="auto"/>
              <w:bottom w:val="single" w:sz="4" w:space="0" w:color="auto"/>
              <w:right w:val="single" w:sz="4" w:space="0" w:color="auto"/>
            </w:tcBorders>
            <w:vAlign w:val="center"/>
          </w:tcPr>
          <w:p w14:paraId="36E08EDB" w14:textId="3B3F2C03" w:rsidR="005A52A5" w:rsidRDefault="005A52A5" w:rsidP="00002A68">
            <w:r>
              <w:t>Combined trial with medica</w:t>
            </w:r>
            <w:r w:rsidR="00F610FC">
              <w:t xml:space="preserve">l device </w:t>
            </w:r>
            <w:r w:rsidR="003941F9">
              <w:t>and/</w:t>
            </w:r>
            <w:r w:rsidR="00F610FC">
              <w:t>or in vitro diagnostic</w:t>
            </w:r>
            <w:r w:rsidR="003941F9">
              <w:t xml:space="preserve"> medical device</w:t>
            </w:r>
          </w:p>
        </w:tc>
        <w:tc>
          <w:tcPr>
            <w:tcW w:w="7796" w:type="dxa"/>
            <w:tcBorders>
              <w:top w:val="single" w:sz="4" w:space="0" w:color="auto"/>
              <w:left w:val="single" w:sz="4" w:space="0" w:color="auto"/>
              <w:bottom w:val="single" w:sz="4" w:space="0" w:color="auto"/>
              <w:right w:val="single" w:sz="4" w:space="0" w:color="auto"/>
            </w:tcBorders>
            <w:vAlign w:val="center"/>
          </w:tcPr>
          <w:p w14:paraId="5FD53B2D" w14:textId="3C1E92E3" w:rsidR="005A52A5" w:rsidRDefault="00A940CC" w:rsidP="005A52A5">
            <w:pPr>
              <w:rPr>
                <w:rFonts w:ascii="MS Gothic" w:eastAsia="MS Gothic" w:hAnsi="MS Gothic"/>
                <w:szCs w:val="20"/>
              </w:rPr>
            </w:pPr>
            <w:sdt>
              <w:sdtPr>
                <w:rPr>
                  <w:szCs w:val="20"/>
                </w:rPr>
                <w:id w:val="436031347"/>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Yes</w:t>
            </w:r>
            <w:r w:rsidR="005A52A5" w:rsidRPr="00115A90">
              <w:t xml:space="preserve">        </w:t>
            </w:r>
            <w:r w:rsidR="005A52A5">
              <w:rPr>
                <w:szCs w:val="20"/>
              </w:rPr>
              <w:t xml:space="preserve"> </w:t>
            </w:r>
            <w:sdt>
              <w:sdtPr>
                <w:rPr>
                  <w:szCs w:val="20"/>
                </w:rPr>
                <w:id w:val="1159355417"/>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No</w:t>
            </w:r>
          </w:p>
        </w:tc>
      </w:tr>
      <w:tr w:rsidR="006A5A1F" w:rsidRPr="004A0744" w14:paraId="643DCA9E"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0E577FAE" w14:textId="5921EBA8" w:rsidR="006A5A1F" w:rsidRDefault="006A5A1F" w:rsidP="00002A68">
            <w:pPr>
              <w:jc w:val="center"/>
            </w:pPr>
            <w:r>
              <w:t>f</w:t>
            </w:r>
          </w:p>
        </w:tc>
        <w:tc>
          <w:tcPr>
            <w:tcW w:w="2411" w:type="dxa"/>
            <w:tcBorders>
              <w:top w:val="single" w:sz="4" w:space="0" w:color="auto"/>
              <w:left w:val="single" w:sz="4" w:space="0" w:color="auto"/>
              <w:bottom w:val="single" w:sz="4" w:space="0" w:color="auto"/>
              <w:right w:val="single" w:sz="4" w:space="0" w:color="auto"/>
            </w:tcBorders>
            <w:vAlign w:val="center"/>
          </w:tcPr>
          <w:p w14:paraId="4DC9FC7E" w14:textId="6CE51100" w:rsidR="006A5A1F" w:rsidRDefault="006A5A1F" w:rsidP="005A52A5">
            <w:r>
              <w:t>ATMP</w:t>
            </w:r>
          </w:p>
        </w:tc>
        <w:tc>
          <w:tcPr>
            <w:tcW w:w="7796" w:type="dxa"/>
            <w:tcBorders>
              <w:top w:val="single" w:sz="4" w:space="0" w:color="auto"/>
              <w:left w:val="single" w:sz="4" w:space="0" w:color="auto"/>
              <w:bottom w:val="single" w:sz="4" w:space="0" w:color="auto"/>
              <w:right w:val="single" w:sz="4" w:space="0" w:color="auto"/>
            </w:tcBorders>
            <w:vAlign w:val="center"/>
          </w:tcPr>
          <w:p w14:paraId="58E85626" w14:textId="0D6A6755" w:rsidR="006A5A1F" w:rsidRDefault="00A940CC" w:rsidP="005A52A5">
            <w:pPr>
              <w:rPr>
                <w:rFonts w:ascii="MS Gothic" w:eastAsia="MS Gothic" w:hAnsi="MS Gothic"/>
                <w:szCs w:val="20"/>
              </w:rPr>
            </w:pPr>
            <w:sdt>
              <w:sdtPr>
                <w:rPr>
                  <w:szCs w:val="20"/>
                </w:rPr>
                <w:id w:val="1442655613"/>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Yes</w:t>
            </w:r>
            <w:r w:rsidR="006A5A1F" w:rsidRPr="00115A90">
              <w:t xml:space="preserve">        </w:t>
            </w:r>
            <w:r w:rsidR="006A5A1F">
              <w:rPr>
                <w:szCs w:val="20"/>
              </w:rPr>
              <w:t xml:space="preserve"> </w:t>
            </w:r>
            <w:sdt>
              <w:sdtPr>
                <w:rPr>
                  <w:szCs w:val="20"/>
                </w:rPr>
                <w:id w:val="1839720317"/>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No</w:t>
            </w:r>
          </w:p>
        </w:tc>
      </w:tr>
      <w:tr w:rsidR="006A5A1F" w:rsidRPr="004A0744" w14:paraId="1833FE5A"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186F724F" w14:textId="3EDDE753" w:rsidR="006A5A1F" w:rsidRDefault="006A5A1F" w:rsidP="00002A68">
            <w:pPr>
              <w:jc w:val="center"/>
            </w:pPr>
            <w:r>
              <w:t>g</w:t>
            </w:r>
          </w:p>
        </w:tc>
        <w:tc>
          <w:tcPr>
            <w:tcW w:w="2411" w:type="dxa"/>
            <w:tcBorders>
              <w:top w:val="single" w:sz="4" w:space="0" w:color="auto"/>
              <w:left w:val="single" w:sz="4" w:space="0" w:color="auto"/>
              <w:bottom w:val="single" w:sz="4" w:space="0" w:color="auto"/>
              <w:right w:val="single" w:sz="4" w:space="0" w:color="auto"/>
            </w:tcBorders>
            <w:vAlign w:val="center"/>
          </w:tcPr>
          <w:p w14:paraId="0680FA3F" w14:textId="49358C56" w:rsidR="006A5A1F" w:rsidRDefault="006A5A1F" w:rsidP="005A52A5">
            <w:r>
              <w:t xml:space="preserve">Will healthy </w:t>
            </w:r>
            <w:r w:rsidR="00002A68">
              <w:t>volunteers</w:t>
            </w:r>
            <w:r>
              <w:t xml:space="preserve"> be included?</w:t>
            </w:r>
          </w:p>
        </w:tc>
        <w:tc>
          <w:tcPr>
            <w:tcW w:w="7796" w:type="dxa"/>
            <w:tcBorders>
              <w:top w:val="single" w:sz="4" w:space="0" w:color="auto"/>
              <w:left w:val="single" w:sz="4" w:space="0" w:color="auto"/>
              <w:bottom w:val="single" w:sz="4" w:space="0" w:color="auto"/>
              <w:right w:val="single" w:sz="4" w:space="0" w:color="auto"/>
            </w:tcBorders>
            <w:vAlign w:val="center"/>
          </w:tcPr>
          <w:p w14:paraId="1D0D098C" w14:textId="63E0524A" w:rsidR="006A5A1F" w:rsidRDefault="00A940CC" w:rsidP="005A52A5">
            <w:pPr>
              <w:rPr>
                <w:rFonts w:ascii="MS Gothic" w:eastAsia="MS Gothic" w:hAnsi="MS Gothic"/>
                <w:szCs w:val="20"/>
              </w:rPr>
            </w:pPr>
            <w:sdt>
              <w:sdtPr>
                <w:rPr>
                  <w:szCs w:val="20"/>
                </w:rPr>
                <w:id w:val="-761923447"/>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Yes</w:t>
            </w:r>
            <w:r w:rsidR="006A5A1F" w:rsidRPr="00115A90">
              <w:t xml:space="preserve">        </w:t>
            </w:r>
            <w:r w:rsidR="006A5A1F">
              <w:rPr>
                <w:szCs w:val="20"/>
              </w:rPr>
              <w:t xml:space="preserve"> </w:t>
            </w:r>
            <w:sdt>
              <w:sdtPr>
                <w:rPr>
                  <w:szCs w:val="20"/>
                </w:rPr>
                <w:id w:val="348070641"/>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No</w:t>
            </w:r>
          </w:p>
        </w:tc>
      </w:tr>
      <w:tr w:rsidR="008F132E" w:rsidRPr="004A0744" w14:paraId="74214CEA"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3AE8AA74" w14:textId="3C90B2D5" w:rsidR="008F132E" w:rsidRDefault="008F132E" w:rsidP="00002A68">
            <w:pPr>
              <w:jc w:val="center"/>
            </w:pPr>
            <w:r>
              <w:t>h</w:t>
            </w:r>
          </w:p>
        </w:tc>
        <w:tc>
          <w:tcPr>
            <w:tcW w:w="2411" w:type="dxa"/>
            <w:tcBorders>
              <w:top w:val="single" w:sz="4" w:space="0" w:color="auto"/>
              <w:left w:val="single" w:sz="4" w:space="0" w:color="auto"/>
              <w:bottom w:val="single" w:sz="4" w:space="0" w:color="auto"/>
              <w:right w:val="single" w:sz="4" w:space="0" w:color="auto"/>
            </w:tcBorders>
            <w:vAlign w:val="center"/>
          </w:tcPr>
          <w:p w14:paraId="0AE0016E" w14:textId="162958BE" w:rsidR="008F132E" w:rsidRDefault="008F132E" w:rsidP="005A52A5">
            <w:r>
              <w:t>Guidelines referred to by the applicant in its development</w:t>
            </w:r>
          </w:p>
        </w:tc>
        <w:tc>
          <w:tcPr>
            <w:tcW w:w="7796" w:type="dxa"/>
            <w:tcBorders>
              <w:top w:val="single" w:sz="4" w:space="0" w:color="auto"/>
              <w:left w:val="single" w:sz="4" w:space="0" w:color="auto"/>
              <w:bottom w:val="single" w:sz="4" w:space="0" w:color="auto"/>
              <w:right w:val="single" w:sz="4" w:space="0" w:color="auto"/>
            </w:tcBorders>
            <w:vAlign w:val="center"/>
          </w:tcPr>
          <w:p w14:paraId="4EA391E8" w14:textId="77F57488" w:rsidR="008F132E" w:rsidRDefault="008F132E" w:rsidP="005A52A5">
            <w:pPr>
              <w:rPr>
                <w:rFonts w:ascii="MS Gothic" w:eastAsia="MS Gothic" w:hAnsi="MS Gothic"/>
                <w:szCs w:val="20"/>
              </w:rPr>
            </w:pPr>
            <w:r w:rsidRPr="008F132E">
              <w:rPr>
                <w:i/>
                <w:color w:val="BFBFBF" w:themeColor="background1" w:themeShade="BF"/>
                <w:szCs w:val="20"/>
              </w:rPr>
              <w:t>Indicate if ICH S9, M3 etc</w:t>
            </w:r>
            <w:r>
              <w:rPr>
                <w:i/>
                <w:color w:val="BFBFBF" w:themeColor="background1" w:themeShade="BF"/>
                <w:szCs w:val="20"/>
              </w:rPr>
              <w:t>.</w:t>
            </w:r>
          </w:p>
        </w:tc>
      </w:tr>
    </w:tbl>
    <w:p w14:paraId="30CEDA4E" w14:textId="77777777" w:rsidR="005A52A5" w:rsidRPr="005A52A5" w:rsidRDefault="005A52A5" w:rsidP="005A52A5"/>
    <w:p w14:paraId="5B6B8B9A" w14:textId="77777777" w:rsidR="00C430C5" w:rsidRDefault="00C430C5" w:rsidP="007D07D0">
      <w:pPr>
        <w:rPr>
          <w:szCs w:val="20"/>
        </w:rPr>
      </w:pPr>
    </w:p>
    <w:p w14:paraId="47D78AC1" w14:textId="67AFEB16" w:rsidR="00114544" w:rsidRDefault="00C430C5" w:rsidP="00C430C5">
      <w:pPr>
        <w:pStyle w:val="Sous-titredepartie"/>
      </w:pPr>
      <w:bookmarkStart w:id="4" w:name="_Toc221724628"/>
      <w:r>
        <w:t>I</w:t>
      </w:r>
      <w:r w:rsidR="009D675A">
        <w:t>II</w:t>
      </w:r>
      <w:r w:rsidR="006A5A1F">
        <w:t>-2</w:t>
      </w:r>
      <w:r>
        <w:t>.  Eligibility criteria</w:t>
      </w:r>
      <w:bookmarkEnd w:id="4"/>
    </w:p>
    <w:p w14:paraId="32F2F8F6" w14:textId="77777777" w:rsidR="004A0744" w:rsidRDefault="004A0744" w:rsidP="00C430C5"/>
    <w:p w14:paraId="2E45CFF5" w14:textId="77777777" w:rsidR="00C430C5" w:rsidRDefault="00C430C5" w:rsidP="00C430C5">
      <w:r>
        <w:t>Relating to a serious, rare, or debilitating disease for which no appropriate treatment is available</w:t>
      </w:r>
      <w:r w:rsidR="004A0744">
        <w:t>:</w:t>
      </w:r>
    </w:p>
    <w:p w14:paraId="4747B4A2" w14:textId="77777777" w:rsidR="00C430C5" w:rsidRPr="007C009A" w:rsidRDefault="00A940CC" w:rsidP="00C430C5">
      <w:sdt>
        <w:sdtPr>
          <w:rPr>
            <w:szCs w:val="20"/>
          </w:rPr>
          <w:id w:val="-312331647"/>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Yes</w:t>
      </w:r>
      <w:r w:rsidR="00C430C5" w:rsidRPr="00115A90">
        <w:t xml:space="preserve">        </w:t>
      </w:r>
      <w:r w:rsidR="00C430C5">
        <w:rPr>
          <w:szCs w:val="20"/>
        </w:rPr>
        <w:t xml:space="preserve"> </w:t>
      </w:r>
      <w:sdt>
        <w:sdtPr>
          <w:rPr>
            <w:szCs w:val="20"/>
          </w:rPr>
          <w:id w:val="-1131938090"/>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No</w:t>
      </w:r>
    </w:p>
    <w:p w14:paraId="24E98165" w14:textId="77777777" w:rsidR="00C430C5" w:rsidRDefault="00C430C5" w:rsidP="007D07D0">
      <w:pPr>
        <w:rPr>
          <w:szCs w:val="20"/>
        </w:rPr>
      </w:pPr>
    </w:p>
    <w:p w14:paraId="2D15D1AA" w14:textId="77777777" w:rsidR="00C430C5" w:rsidRDefault="00C430C5" w:rsidP="00C430C5">
      <w:r>
        <w:t>First-in-class, i.e., targeting a treatment</w:t>
      </w:r>
      <w:r w:rsidR="004A0744">
        <w:t xml:space="preserve"> with an entirely new mechanism:</w:t>
      </w:r>
    </w:p>
    <w:p w14:paraId="391935A8" w14:textId="77777777" w:rsidR="00C430C5" w:rsidRPr="007C009A" w:rsidRDefault="00A940CC" w:rsidP="00C430C5">
      <w:sdt>
        <w:sdtPr>
          <w:rPr>
            <w:szCs w:val="20"/>
          </w:rPr>
          <w:id w:val="763885135"/>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Yes</w:t>
      </w:r>
      <w:r w:rsidR="00C430C5" w:rsidRPr="00115A90">
        <w:t xml:space="preserve">        </w:t>
      </w:r>
      <w:r w:rsidR="00C430C5">
        <w:rPr>
          <w:szCs w:val="20"/>
        </w:rPr>
        <w:t xml:space="preserve"> </w:t>
      </w:r>
      <w:sdt>
        <w:sdtPr>
          <w:rPr>
            <w:szCs w:val="20"/>
          </w:rPr>
          <w:id w:val="-1727832927"/>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No</w:t>
      </w:r>
    </w:p>
    <w:p w14:paraId="172C5223" w14:textId="77777777" w:rsidR="00C430C5" w:rsidRDefault="00C430C5" w:rsidP="00C430C5"/>
    <w:p w14:paraId="1A57D5F8" w14:textId="08B5E5D6" w:rsidR="00C430C5" w:rsidRDefault="00550D18" w:rsidP="00C430C5">
      <w:r>
        <w:t>I</w:t>
      </w:r>
      <w:r w:rsidR="00C430C5">
        <w:t>nclusion of adolescents in adult trials</w:t>
      </w:r>
      <w:r w:rsidR="004A0744">
        <w:t>:</w:t>
      </w:r>
    </w:p>
    <w:p w14:paraId="36B848FC" w14:textId="77777777" w:rsidR="00C430C5" w:rsidRDefault="00A940CC" w:rsidP="00C430C5">
      <w:sdt>
        <w:sdtPr>
          <w:rPr>
            <w:szCs w:val="20"/>
          </w:rPr>
          <w:id w:val="1381824337"/>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Yes</w:t>
      </w:r>
      <w:r w:rsidR="00C430C5" w:rsidRPr="00115A90">
        <w:t xml:space="preserve">        </w:t>
      </w:r>
      <w:r w:rsidR="00C430C5">
        <w:rPr>
          <w:szCs w:val="20"/>
        </w:rPr>
        <w:t xml:space="preserve"> </w:t>
      </w:r>
      <w:sdt>
        <w:sdtPr>
          <w:rPr>
            <w:szCs w:val="20"/>
          </w:rPr>
          <w:id w:val="1429701623"/>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No</w:t>
      </w:r>
    </w:p>
    <w:p w14:paraId="341167B1" w14:textId="77777777" w:rsidR="00550D18" w:rsidRPr="007C009A" w:rsidRDefault="00550D18" w:rsidP="00C430C5"/>
    <w:p w14:paraId="75E81424" w14:textId="77777777" w:rsidR="00C430C5" w:rsidRDefault="00C430C5" w:rsidP="007D07D0">
      <w:pPr>
        <w:rPr>
          <w:szCs w:val="20"/>
        </w:rPr>
      </w:pPr>
    </w:p>
    <w:p w14:paraId="6359980C" w14:textId="4882EA5E" w:rsidR="00F610FC" w:rsidRDefault="004A0744" w:rsidP="00D52DC0">
      <w:pPr>
        <w:jc w:val="both"/>
        <w:rPr>
          <w:i/>
          <w:szCs w:val="20"/>
          <w:u w:val="single"/>
        </w:rPr>
      </w:pPr>
      <w:r w:rsidRPr="004A0744">
        <w:rPr>
          <w:i/>
          <w:szCs w:val="20"/>
          <w:u w:val="single"/>
        </w:rPr>
        <w:t>All justifications must be provided in the following sections.</w:t>
      </w:r>
      <w:r w:rsidR="003A3A0B">
        <w:rPr>
          <w:i/>
          <w:szCs w:val="20"/>
          <w:u w:val="single"/>
        </w:rPr>
        <w:t xml:space="preserve"> </w:t>
      </w:r>
      <w:r w:rsidR="004E30E0">
        <w:rPr>
          <w:i/>
          <w:szCs w:val="20"/>
          <w:u w:val="single"/>
        </w:rPr>
        <w:t>To be eligible, the clinical trial has to meet at least one of the three first eligible criteria.</w:t>
      </w:r>
    </w:p>
    <w:p w14:paraId="6165E579" w14:textId="77777777" w:rsidR="00F610FC" w:rsidRDefault="00F610FC">
      <w:pPr>
        <w:rPr>
          <w:i/>
          <w:szCs w:val="20"/>
          <w:u w:val="single"/>
        </w:rPr>
      </w:pPr>
      <w:r>
        <w:rPr>
          <w:i/>
          <w:szCs w:val="20"/>
          <w:u w:val="single"/>
        </w:rPr>
        <w:br w:type="page"/>
      </w:r>
    </w:p>
    <w:p w14:paraId="2AAC5B6D" w14:textId="78F7D991" w:rsidR="007D07D0" w:rsidRDefault="00C430C5" w:rsidP="00114544">
      <w:pPr>
        <w:pStyle w:val="Sous-titredepartie"/>
      </w:pPr>
      <w:bookmarkStart w:id="5" w:name="_Toc221724629"/>
      <w:r>
        <w:lastRenderedPageBreak/>
        <w:t>I</w:t>
      </w:r>
      <w:r w:rsidR="009D675A">
        <w:t>II</w:t>
      </w:r>
      <w:r w:rsidR="006A5A1F">
        <w:t>-3</w:t>
      </w:r>
      <w:r w:rsidR="00D95DD8" w:rsidRPr="00114544">
        <w:t xml:space="preserve">. </w:t>
      </w:r>
      <w:r w:rsidR="00DB28EE">
        <w:t>D</w:t>
      </w:r>
      <w:r w:rsidR="00D95DD8" w:rsidRPr="00114544">
        <w:t>ata concerning the therapeutic indication</w:t>
      </w:r>
      <w:bookmarkEnd w:id="5"/>
    </w:p>
    <w:p w14:paraId="313C2543" w14:textId="77777777" w:rsidR="007C009A" w:rsidRDefault="007C009A" w:rsidP="007C009A"/>
    <w:p w14:paraId="6B6E4BCF" w14:textId="77777777" w:rsidR="00C5560A" w:rsidRDefault="00C5560A" w:rsidP="007D07D0">
      <w:pPr>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1"/>
        <w:gridCol w:w="7796"/>
      </w:tblGrid>
      <w:tr w:rsidR="00D95DD8" w:rsidRPr="00403F80" w14:paraId="782AA77B" w14:textId="77777777" w:rsidTr="00D52DC0">
        <w:trPr>
          <w:cantSplit/>
          <w:trHeight w:val="1157"/>
        </w:trPr>
        <w:tc>
          <w:tcPr>
            <w:tcW w:w="567" w:type="dxa"/>
            <w:tcBorders>
              <w:top w:val="single" w:sz="4" w:space="0" w:color="auto"/>
              <w:left w:val="single" w:sz="4" w:space="0" w:color="auto"/>
              <w:bottom w:val="single" w:sz="4" w:space="0" w:color="auto"/>
              <w:right w:val="single" w:sz="4" w:space="0" w:color="auto"/>
            </w:tcBorders>
            <w:vAlign w:val="center"/>
          </w:tcPr>
          <w:p w14:paraId="015F478D" w14:textId="3027A50D" w:rsidR="00D95DD8" w:rsidRPr="00403F80" w:rsidRDefault="002823A5" w:rsidP="00650311">
            <w:pPr>
              <w:jc w:val="center"/>
              <w:rPr>
                <w:szCs w:val="20"/>
              </w:rPr>
            </w:pPr>
            <w:r>
              <w:t>a</w:t>
            </w:r>
          </w:p>
        </w:tc>
        <w:tc>
          <w:tcPr>
            <w:tcW w:w="2411" w:type="dxa"/>
            <w:tcBorders>
              <w:top w:val="single" w:sz="4" w:space="0" w:color="auto"/>
              <w:left w:val="single" w:sz="4" w:space="0" w:color="auto"/>
              <w:bottom w:val="single" w:sz="4" w:space="0" w:color="auto"/>
              <w:right w:val="single" w:sz="4" w:space="0" w:color="auto"/>
            </w:tcBorders>
            <w:vAlign w:val="center"/>
          </w:tcPr>
          <w:p w14:paraId="3F48AFBC" w14:textId="77777777" w:rsidR="00D95DD8" w:rsidRPr="00403F80" w:rsidRDefault="00D95DD8" w:rsidP="004A0744">
            <w:pPr>
              <w:rPr>
                <w:szCs w:val="20"/>
              </w:rPr>
            </w:pPr>
            <w:r>
              <w:t xml:space="preserve">Therapeutic indication claimed and general data concerning the disease </w:t>
            </w:r>
          </w:p>
        </w:tc>
        <w:tc>
          <w:tcPr>
            <w:tcW w:w="7796" w:type="dxa"/>
            <w:tcBorders>
              <w:top w:val="single" w:sz="4" w:space="0" w:color="auto"/>
              <w:left w:val="single" w:sz="4" w:space="0" w:color="auto"/>
              <w:bottom w:val="single" w:sz="4" w:space="0" w:color="auto"/>
              <w:right w:val="single" w:sz="4" w:space="0" w:color="auto"/>
            </w:tcBorders>
            <w:vAlign w:val="center"/>
          </w:tcPr>
          <w:p w14:paraId="628A8C06" w14:textId="77777777" w:rsidR="00D95DD8" w:rsidRPr="00403F80" w:rsidRDefault="004A0744" w:rsidP="004A0744">
            <w:pPr>
              <w:rPr>
                <w:szCs w:val="20"/>
              </w:rPr>
            </w:pPr>
            <w:r w:rsidRPr="004A0744">
              <w:rPr>
                <w:i/>
                <w:color w:val="BFBFBF" w:themeColor="background1" w:themeShade="BF"/>
                <w:szCs w:val="20"/>
              </w:rPr>
              <w:t>(Frequency, prognosis, etc.)</w:t>
            </w:r>
          </w:p>
        </w:tc>
      </w:tr>
      <w:tr w:rsidR="00D95DD8" w:rsidRPr="00403F80" w14:paraId="00325E87" w14:textId="77777777" w:rsidTr="00D52DC0">
        <w:trPr>
          <w:cantSplit/>
          <w:trHeight w:val="1009"/>
        </w:trPr>
        <w:tc>
          <w:tcPr>
            <w:tcW w:w="567" w:type="dxa"/>
            <w:tcBorders>
              <w:top w:val="single" w:sz="4" w:space="0" w:color="auto"/>
              <w:left w:val="single" w:sz="4" w:space="0" w:color="auto"/>
              <w:bottom w:val="single" w:sz="4" w:space="0" w:color="auto"/>
              <w:right w:val="single" w:sz="4" w:space="0" w:color="auto"/>
            </w:tcBorders>
            <w:vAlign w:val="center"/>
          </w:tcPr>
          <w:p w14:paraId="176809B4" w14:textId="48BDD2F1" w:rsidR="00D95DD8" w:rsidRPr="00114544" w:rsidRDefault="002823A5" w:rsidP="00650311">
            <w:pPr>
              <w:jc w:val="center"/>
              <w:rPr>
                <w:szCs w:val="20"/>
              </w:rPr>
            </w:pPr>
            <w:r>
              <w:rPr>
                <w:szCs w:val="20"/>
              </w:rPr>
              <w:t>b</w:t>
            </w:r>
          </w:p>
        </w:tc>
        <w:tc>
          <w:tcPr>
            <w:tcW w:w="2411" w:type="dxa"/>
            <w:tcBorders>
              <w:top w:val="single" w:sz="4" w:space="0" w:color="auto"/>
              <w:left w:val="single" w:sz="4" w:space="0" w:color="auto"/>
              <w:bottom w:val="single" w:sz="4" w:space="0" w:color="auto"/>
              <w:right w:val="single" w:sz="4" w:space="0" w:color="auto"/>
            </w:tcBorders>
            <w:vAlign w:val="center"/>
          </w:tcPr>
          <w:p w14:paraId="0D490726" w14:textId="77777777" w:rsidR="00D95DD8" w:rsidRDefault="00D95DD8" w:rsidP="00650311">
            <w:pPr>
              <w:rPr>
                <w:szCs w:val="20"/>
              </w:rPr>
            </w:pPr>
            <w:r>
              <w:t xml:space="preserve">Unmet medical need  </w:t>
            </w:r>
          </w:p>
          <w:p w14:paraId="45A3FE97" w14:textId="77777777" w:rsidR="00D95DD8" w:rsidRPr="00800377" w:rsidRDefault="00D95DD8" w:rsidP="00650311">
            <w:pPr>
              <w:rPr>
                <w:szCs w:val="20"/>
              </w:rPr>
            </w:pPr>
            <w:r>
              <w:t xml:space="preserve">Description of current treatments and </w:t>
            </w:r>
            <w:r w:rsidR="00F758F8">
              <w:t>s</w:t>
            </w:r>
            <w:r>
              <w:t xml:space="preserve">tandard of care </w:t>
            </w:r>
          </w:p>
        </w:tc>
        <w:tc>
          <w:tcPr>
            <w:tcW w:w="7796" w:type="dxa"/>
            <w:tcBorders>
              <w:top w:val="single" w:sz="4" w:space="0" w:color="auto"/>
              <w:left w:val="single" w:sz="4" w:space="0" w:color="auto"/>
              <w:bottom w:val="single" w:sz="4" w:space="0" w:color="auto"/>
              <w:right w:val="single" w:sz="4" w:space="0" w:color="auto"/>
            </w:tcBorders>
          </w:tcPr>
          <w:p w14:paraId="3F6AD321" w14:textId="60C6CEFB" w:rsidR="00D95DD8" w:rsidRPr="00403F80" w:rsidRDefault="00A940CC" w:rsidP="008F132E">
            <w:pPr>
              <w:rPr>
                <w:szCs w:val="20"/>
              </w:rPr>
            </w:pPr>
            <w:sdt>
              <w:sdtPr>
                <w:rPr>
                  <w:szCs w:val="20"/>
                </w:rPr>
                <w:id w:val="695897130"/>
                <w14:checkbox>
                  <w14:checked w14:val="0"/>
                  <w14:checkedState w14:val="2612" w14:font="MS Gothic"/>
                  <w14:uncheckedState w14:val="2610" w14:font="MS Gothic"/>
                </w14:checkbox>
              </w:sdtPr>
              <w:sdtEndPr/>
              <w:sdtContent>
                <w:r w:rsidR="00B4680C">
                  <w:rPr>
                    <w:rFonts w:ascii="MS Gothic" w:eastAsia="MS Gothic" w:hAnsi="MS Gothic" w:hint="eastAsia"/>
                    <w:szCs w:val="20"/>
                  </w:rPr>
                  <w:t>☐</w:t>
                </w:r>
              </w:sdtContent>
            </w:sdt>
            <w:r w:rsidR="00866BC2">
              <w:t xml:space="preserve"> Yes</w:t>
            </w:r>
            <w:r w:rsidR="00866BC2" w:rsidRPr="00115A90">
              <w:t xml:space="preserve">        </w:t>
            </w:r>
            <w:r w:rsidR="00866BC2">
              <w:rPr>
                <w:szCs w:val="20"/>
              </w:rPr>
              <w:t xml:space="preserve"> </w:t>
            </w:r>
            <w:sdt>
              <w:sdtPr>
                <w:rPr>
                  <w:szCs w:val="20"/>
                </w:rPr>
                <w:id w:val="2017734425"/>
                <w14:checkbox>
                  <w14:checked w14:val="0"/>
                  <w14:checkedState w14:val="2612" w14:font="MS Gothic"/>
                  <w14:uncheckedState w14:val="2610" w14:font="MS Gothic"/>
                </w14:checkbox>
              </w:sdtPr>
              <w:sdtEndPr/>
              <w:sdtContent>
                <w:r w:rsidR="00D95DD8">
                  <w:rPr>
                    <w:rFonts w:ascii="MS Gothic" w:eastAsia="MS Gothic" w:hAnsi="MS Gothic" w:hint="eastAsia"/>
                    <w:szCs w:val="20"/>
                  </w:rPr>
                  <w:t>☐</w:t>
                </w:r>
              </w:sdtContent>
            </w:sdt>
            <w:r w:rsidR="0076020E">
              <w:t xml:space="preserve"> No</w:t>
            </w:r>
          </w:p>
        </w:tc>
      </w:tr>
      <w:tr w:rsidR="00CE5C4C" w:rsidRPr="00403F80" w14:paraId="381B43F3" w14:textId="77777777" w:rsidTr="00D52DC0">
        <w:trPr>
          <w:cantSplit/>
          <w:trHeight w:val="1009"/>
        </w:trPr>
        <w:tc>
          <w:tcPr>
            <w:tcW w:w="567" w:type="dxa"/>
            <w:tcBorders>
              <w:top w:val="single" w:sz="4" w:space="0" w:color="auto"/>
              <w:left w:val="single" w:sz="4" w:space="0" w:color="auto"/>
              <w:bottom w:val="single" w:sz="4" w:space="0" w:color="auto"/>
              <w:right w:val="single" w:sz="4" w:space="0" w:color="auto"/>
            </w:tcBorders>
            <w:vAlign w:val="center"/>
          </w:tcPr>
          <w:p w14:paraId="276103BD" w14:textId="57BDDBDE" w:rsidR="00CE5C4C" w:rsidRPr="00114544" w:rsidRDefault="002823A5" w:rsidP="00650311">
            <w:pPr>
              <w:jc w:val="center"/>
              <w:rPr>
                <w:szCs w:val="20"/>
              </w:rPr>
            </w:pPr>
            <w:r>
              <w:rPr>
                <w:szCs w:val="20"/>
              </w:rPr>
              <w:t>c</w:t>
            </w:r>
          </w:p>
        </w:tc>
        <w:tc>
          <w:tcPr>
            <w:tcW w:w="2411" w:type="dxa"/>
            <w:tcBorders>
              <w:top w:val="single" w:sz="4" w:space="0" w:color="auto"/>
              <w:left w:val="single" w:sz="4" w:space="0" w:color="auto"/>
              <w:bottom w:val="single" w:sz="4" w:space="0" w:color="auto"/>
              <w:right w:val="single" w:sz="4" w:space="0" w:color="auto"/>
            </w:tcBorders>
            <w:vAlign w:val="center"/>
          </w:tcPr>
          <w:p w14:paraId="4FD920F5" w14:textId="4A804E77" w:rsidR="00CE5C4C" w:rsidRDefault="00CE5C4C" w:rsidP="00650311">
            <w:r>
              <w:t>If applicable, justification of the inclusion of adolescents</w:t>
            </w:r>
            <w:r w:rsidR="0098581E">
              <w:t xml:space="preserve"> (</w:t>
            </w:r>
            <w:r w:rsidR="00464C56">
              <w:t>12 to 18 years old)</w:t>
            </w:r>
            <w:r>
              <w:t xml:space="preserve"> in adult trials</w:t>
            </w:r>
          </w:p>
        </w:tc>
        <w:tc>
          <w:tcPr>
            <w:tcW w:w="7796" w:type="dxa"/>
            <w:tcBorders>
              <w:top w:val="single" w:sz="4" w:space="0" w:color="auto"/>
              <w:left w:val="single" w:sz="4" w:space="0" w:color="auto"/>
              <w:bottom w:val="single" w:sz="4" w:space="0" w:color="auto"/>
              <w:right w:val="single" w:sz="4" w:space="0" w:color="auto"/>
            </w:tcBorders>
          </w:tcPr>
          <w:p w14:paraId="57D2412D" w14:textId="77777777" w:rsidR="00CE5C4C" w:rsidRDefault="00CE5C4C" w:rsidP="00866BC2">
            <w:pPr>
              <w:jc w:val="center"/>
              <w:rPr>
                <w:rFonts w:ascii="MS Gothic" w:eastAsia="MS Gothic" w:hAnsi="MS Gothic"/>
                <w:szCs w:val="20"/>
              </w:rPr>
            </w:pPr>
          </w:p>
        </w:tc>
      </w:tr>
    </w:tbl>
    <w:p w14:paraId="56EFCEE1" w14:textId="77777777" w:rsidR="00C5560A" w:rsidRDefault="00C5560A" w:rsidP="007D07D0">
      <w:pPr>
        <w:rPr>
          <w:szCs w:val="20"/>
        </w:rPr>
      </w:pPr>
    </w:p>
    <w:p w14:paraId="48E08240" w14:textId="77777777" w:rsidR="0080659A" w:rsidRDefault="0080659A" w:rsidP="007D07D0">
      <w:pPr>
        <w:rPr>
          <w:szCs w:val="20"/>
        </w:rPr>
      </w:pPr>
    </w:p>
    <w:p w14:paraId="0E723D6B" w14:textId="1D213E2F" w:rsidR="00D52DC0" w:rsidRDefault="00D52DC0">
      <w:pPr>
        <w:rPr>
          <w:rFonts w:eastAsiaTheme="majorEastAsia" w:cstheme="majorBidi"/>
          <w:b/>
          <w:color w:val="693C7D"/>
          <w:sz w:val="28"/>
          <w:szCs w:val="26"/>
        </w:rPr>
      </w:pPr>
    </w:p>
    <w:p w14:paraId="3FD56527" w14:textId="7AA9A2E5" w:rsidR="004D5CA2" w:rsidRPr="00114544" w:rsidRDefault="00C430C5" w:rsidP="00114544">
      <w:pPr>
        <w:pStyle w:val="Sous-titredepartie"/>
      </w:pPr>
      <w:bookmarkStart w:id="6" w:name="_Toc221724630"/>
      <w:r>
        <w:t>I</w:t>
      </w:r>
      <w:r w:rsidR="009D675A">
        <w:t>II</w:t>
      </w:r>
      <w:r w:rsidR="006A5A1F">
        <w:t>-4</w:t>
      </w:r>
      <w:r w:rsidR="00DB28EE">
        <w:t>. D</w:t>
      </w:r>
      <w:r w:rsidR="00D95DD8" w:rsidRPr="00114544">
        <w:t>ata concerning the product under development</w:t>
      </w:r>
      <w:bookmarkEnd w:id="6"/>
      <w:r w:rsidR="00D95DD8" w:rsidRPr="00114544">
        <w:t xml:space="preserve"> </w:t>
      </w:r>
    </w:p>
    <w:p w14:paraId="789669AC" w14:textId="77777777" w:rsidR="00C5560A" w:rsidRDefault="00C5560A" w:rsidP="004D5CA2"/>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2"/>
        <w:gridCol w:w="6095"/>
      </w:tblGrid>
      <w:tr w:rsidR="00D95DD8" w:rsidRPr="00800377" w14:paraId="6D80A8BB" w14:textId="77777777" w:rsidTr="008F132E">
        <w:trPr>
          <w:cantSplit/>
          <w:trHeight w:val="1437"/>
        </w:trPr>
        <w:tc>
          <w:tcPr>
            <w:tcW w:w="567" w:type="dxa"/>
            <w:tcBorders>
              <w:top w:val="single" w:sz="4" w:space="0" w:color="auto"/>
              <w:left w:val="single" w:sz="4" w:space="0" w:color="auto"/>
              <w:bottom w:val="single" w:sz="4" w:space="0" w:color="auto"/>
              <w:right w:val="single" w:sz="4" w:space="0" w:color="auto"/>
            </w:tcBorders>
            <w:vAlign w:val="center"/>
          </w:tcPr>
          <w:p w14:paraId="3D60E9E4" w14:textId="77777777" w:rsidR="00D95DD8" w:rsidRPr="00800377" w:rsidRDefault="00D95DD8" w:rsidP="00650311">
            <w:pPr>
              <w:jc w:val="center"/>
              <w:rPr>
                <w:szCs w:val="20"/>
              </w:rPr>
            </w:pPr>
            <w:r>
              <w:t>a</w:t>
            </w:r>
          </w:p>
        </w:tc>
        <w:tc>
          <w:tcPr>
            <w:tcW w:w="4112" w:type="dxa"/>
            <w:tcBorders>
              <w:top w:val="single" w:sz="4" w:space="0" w:color="auto"/>
              <w:left w:val="single" w:sz="4" w:space="0" w:color="auto"/>
              <w:bottom w:val="single" w:sz="4" w:space="0" w:color="auto"/>
              <w:right w:val="single" w:sz="4" w:space="0" w:color="auto"/>
            </w:tcBorders>
            <w:vAlign w:val="center"/>
          </w:tcPr>
          <w:p w14:paraId="49F993CA" w14:textId="528241F1" w:rsidR="00D95DD8" w:rsidRPr="00403F80" w:rsidRDefault="00D95DD8" w:rsidP="00650311">
            <w:pPr>
              <w:rPr>
                <w:szCs w:val="20"/>
              </w:rPr>
            </w:pPr>
            <w:r>
              <w:t>Product</w:t>
            </w:r>
            <w:r w:rsidR="00F610FC">
              <w:t xml:space="preserve"> name and</w:t>
            </w:r>
            <w:r>
              <w:t xml:space="preserve"> status (</w:t>
            </w:r>
            <w:r w:rsidR="00366F24">
              <w:t>chemical medicinal product, b</w:t>
            </w:r>
            <w:r>
              <w:t xml:space="preserve">iological medicinal product, ATMP, combined ATMP), </w:t>
            </w:r>
          </w:p>
          <w:p w14:paraId="06A77C8F" w14:textId="4DEE348E" w:rsidR="00D95DD8" w:rsidRPr="00403F80" w:rsidRDefault="00D95DD8" w:rsidP="00F610FC">
            <w:pPr>
              <w:rPr>
                <w:szCs w:val="20"/>
              </w:rPr>
            </w:pPr>
            <w:r>
              <w:t>Composition and pharmacotherapeutic class</w:t>
            </w:r>
          </w:p>
        </w:tc>
        <w:tc>
          <w:tcPr>
            <w:tcW w:w="6095" w:type="dxa"/>
            <w:tcBorders>
              <w:top w:val="single" w:sz="4" w:space="0" w:color="auto"/>
              <w:left w:val="single" w:sz="4" w:space="0" w:color="auto"/>
              <w:bottom w:val="single" w:sz="4" w:space="0" w:color="auto"/>
              <w:right w:val="single" w:sz="4" w:space="0" w:color="auto"/>
            </w:tcBorders>
            <w:vAlign w:val="center"/>
          </w:tcPr>
          <w:p w14:paraId="62623B0F" w14:textId="77777777" w:rsidR="00D95DD8" w:rsidRPr="00800377" w:rsidRDefault="00D95DD8" w:rsidP="00650311">
            <w:pPr>
              <w:rPr>
                <w:szCs w:val="20"/>
              </w:rPr>
            </w:pPr>
          </w:p>
        </w:tc>
      </w:tr>
      <w:tr w:rsidR="00F610FC" w:rsidRPr="00800377" w14:paraId="15BE25F2" w14:textId="77777777" w:rsidTr="008F132E">
        <w:trPr>
          <w:cantSplit/>
          <w:trHeight w:val="1133"/>
        </w:trPr>
        <w:tc>
          <w:tcPr>
            <w:tcW w:w="567" w:type="dxa"/>
            <w:tcBorders>
              <w:top w:val="single" w:sz="4" w:space="0" w:color="auto"/>
              <w:left w:val="single" w:sz="4" w:space="0" w:color="auto"/>
              <w:bottom w:val="single" w:sz="4" w:space="0" w:color="auto"/>
              <w:right w:val="single" w:sz="4" w:space="0" w:color="auto"/>
            </w:tcBorders>
            <w:vAlign w:val="center"/>
          </w:tcPr>
          <w:p w14:paraId="514FF20D" w14:textId="6EC94C6C" w:rsidR="00F610FC" w:rsidRDefault="00B4680C" w:rsidP="00F610FC">
            <w:pPr>
              <w:jc w:val="center"/>
            </w:pPr>
            <w:r>
              <w:t>B</w:t>
            </w:r>
          </w:p>
        </w:tc>
        <w:tc>
          <w:tcPr>
            <w:tcW w:w="4112" w:type="dxa"/>
            <w:tcBorders>
              <w:top w:val="single" w:sz="4" w:space="0" w:color="auto"/>
              <w:left w:val="single" w:sz="4" w:space="0" w:color="auto"/>
              <w:bottom w:val="single" w:sz="4" w:space="0" w:color="auto"/>
              <w:right w:val="single" w:sz="4" w:space="0" w:color="auto"/>
            </w:tcBorders>
            <w:vAlign w:val="center"/>
          </w:tcPr>
          <w:p w14:paraId="0305C028" w14:textId="536075D2" w:rsidR="00F610FC" w:rsidRDefault="00F610FC" w:rsidP="00F610FC">
            <w:r>
              <w:t>Structure of the molecule/active substance</w:t>
            </w:r>
          </w:p>
        </w:tc>
        <w:tc>
          <w:tcPr>
            <w:tcW w:w="6095" w:type="dxa"/>
            <w:tcBorders>
              <w:top w:val="single" w:sz="4" w:space="0" w:color="auto"/>
              <w:left w:val="single" w:sz="4" w:space="0" w:color="auto"/>
              <w:bottom w:val="single" w:sz="4" w:space="0" w:color="auto"/>
              <w:right w:val="single" w:sz="4" w:space="0" w:color="auto"/>
            </w:tcBorders>
            <w:vAlign w:val="center"/>
          </w:tcPr>
          <w:p w14:paraId="0EA9736F" w14:textId="77777777" w:rsidR="00F610FC" w:rsidRPr="008C5B4D" w:rsidRDefault="00F610FC" w:rsidP="00F610FC">
            <w:pPr>
              <w:rPr>
                <w:i/>
                <w:color w:val="BFBFBF" w:themeColor="background1" w:themeShade="BF"/>
                <w:szCs w:val="20"/>
              </w:rPr>
            </w:pPr>
          </w:p>
        </w:tc>
      </w:tr>
      <w:tr w:rsidR="00F610FC" w:rsidRPr="00800377" w14:paraId="74465E18" w14:textId="77777777" w:rsidTr="008F132E">
        <w:trPr>
          <w:cantSplit/>
          <w:trHeight w:val="1133"/>
        </w:trPr>
        <w:tc>
          <w:tcPr>
            <w:tcW w:w="567" w:type="dxa"/>
            <w:tcBorders>
              <w:top w:val="single" w:sz="4" w:space="0" w:color="auto"/>
              <w:left w:val="single" w:sz="4" w:space="0" w:color="auto"/>
              <w:bottom w:val="single" w:sz="4" w:space="0" w:color="auto"/>
              <w:right w:val="single" w:sz="4" w:space="0" w:color="auto"/>
            </w:tcBorders>
            <w:vAlign w:val="center"/>
          </w:tcPr>
          <w:p w14:paraId="7BD5F88E" w14:textId="1DD49046" w:rsidR="00F610FC" w:rsidRPr="00403F80" w:rsidRDefault="00B4680C" w:rsidP="00F610FC">
            <w:pPr>
              <w:jc w:val="center"/>
              <w:rPr>
                <w:szCs w:val="20"/>
              </w:rPr>
            </w:pPr>
            <w:r>
              <w:t>C</w:t>
            </w:r>
          </w:p>
        </w:tc>
        <w:tc>
          <w:tcPr>
            <w:tcW w:w="4112" w:type="dxa"/>
            <w:tcBorders>
              <w:top w:val="single" w:sz="4" w:space="0" w:color="auto"/>
              <w:left w:val="single" w:sz="4" w:space="0" w:color="auto"/>
              <w:bottom w:val="single" w:sz="4" w:space="0" w:color="auto"/>
              <w:right w:val="single" w:sz="4" w:space="0" w:color="auto"/>
            </w:tcBorders>
            <w:vAlign w:val="center"/>
          </w:tcPr>
          <w:p w14:paraId="5AAD4BB5" w14:textId="5EA625D9" w:rsidR="00F610FC" w:rsidRDefault="00F610FC" w:rsidP="00F610FC">
            <w:r>
              <w:t>Mechanism of action considered in the claimed indication and biological activity/activities</w:t>
            </w:r>
          </w:p>
          <w:p w14:paraId="2706D9F0" w14:textId="77777777" w:rsidR="00F610FC" w:rsidRPr="00403F80" w:rsidRDefault="00F610FC" w:rsidP="00F610FC">
            <w:pPr>
              <w:rPr>
                <w:szCs w:val="20"/>
              </w:rPr>
            </w:pPr>
          </w:p>
          <w:p w14:paraId="453E3CCA" w14:textId="4CE39970" w:rsidR="00F610FC" w:rsidRPr="00190A5E" w:rsidRDefault="00F610FC" w:rsidP="00F610FC">
            <w:pPr>
              <w:rPr>
                <w:szCs w:val="20"/>
              </w:rPr>
            </w:pPr>
            <w:r>
              <w:t xml:space="preserve">If applicable, justification of the first-in-class status </w:t>
            </w:r>
          </w:p>
        </w:tc>
        <w:tc>
          <w:tcPr>
            <w:tcW w:w="6095" w:type="dxa"/>
            <w:tcBorders>
              <w:top w:val="single" w:sz="4" w:space="0" w:color="auto"/>
              <w:left w:val="single" w:sz="4" w:space="0" w:color="auto"/>
              <w:bottom w:val="single" w:sz="4" w:space="0" w:color="auto"/>
              <w:right w:val="single" w:sz="4" w:space="0" w:color="auto"/>
            </w:tcBorders>
            <w:vAlign w:val="center"/>
          </w:tcPr>
          <w:p w14:paraId="7FAEE9A5" w14:textId="77777777" w:rsidR="00F610FC" w:rsidRPr="008C5B4D" w:rsidRDefault="00F610FC" w:rsidP="00F610FC">
            <w:pPr>
              <w:rPr>
                <w:i/>
                <w:szCs w:val="20"/>
              </w:rPr>
            </w:pPr>
            <w:r w:rsidRPr="008C5B4D">
              <w:rPr>
                <w:i/>
                <w:color w:val="BFBFBF" w:themeColor="background1" w:themeShade="BF"/>
                <w:szCs w:val="20"/>
              </w:rPr>
              <w:t>Briefly describe the key features of the product under development.</w:t>
            </w:r>
          </w:p>
        </w:tc>
      </w:tr>
      <w:tr w:rsidR="00F610FC" w:rsidRPr="00800377" w14:paraId="61F6D1D5"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4A94A200" w14:textId="3049DAED" w:rsidR="00F610FC" w:rsidRPr="00403F80" w:rsidRDefault="00B4680C" w:rsidP="00F610FC">
            <w:pPr>
              <w:jc w:val="center"/>
              <w:rPr>
                <w:szCs w:val="20"/>
              </w:rPr>
            </w:pPr>
            <w:r>
              <w:t>D</w:t>
            </w:r>
          </w:p>
        </w:tc>
        <w:tc>
          <w:tcPr>
            <w:tcW w:w="4112" w:type="dxa"/>
            <w:tcBorders>
              <w:top w:val="single" w:sz="4" w:space="0" w:color="auto"/>
              <w:left w:val="single" w:sz="4" w:space="0" w:color="auto"/>
              <w:bottom w:val="single" w:sz="4" w:space="0" w:color="auto"/>
              <w:right w:val="single" w:sz="4" w:space="0" w:color="auto"/>
            </w:tcBorders>
            <w:vAlign w:val="center"/>
          </w:tcPr>
          <w:p w14:paraId="4317A767" w14:textId="1305420C" w:rsidR="00F610FC" w:rsidRPr="000614F7" w:rsidRDefault="00F610FC" w:rsidP="00F610FC">
            <w:pPr>
              <w:rPr>
                <w:szCs w:val="20"/>
              </w:rPr>
            </w:pPr>
            <w:r>
              <w:t>Product in monotherapy or in combination</w:t>
            </w:r>
          </w:p>
        </w:tc>
        <w:tc>
          <w:tcPr>
            <w:tcW w:w="6095" w:type="dxa"/>
            <w:tcBorders>
              <w:top w:val="single" w:sz="4" w:space="0" w:color="auto"/>
              <w:left w:val="single" w:sz="4" w:space="0" w:color="auto"/>
              <w:bottom w:val="single" w:sz="4" w:space="0" w:color="auto"/>
              <w:right w:val="single" w:sz="4" w:space="0" w:color="auto"/>
            </w:tcBorders>
            <w:vAlign w:val="center"/>
          </w:tcPr>
          <w:p w14:paraId="7D7DE63E" w14:textId="77777777" w:rsidR="00F610FC" w:rsidRPr="00800377" w:rsidRDefault="00F610FC" w:rsidP="00F610FC">
            <w:pPr>
              <w:rPr>
                <w:szCs w:val="20"/>
              </w:rPr>
            </w:pPr>
          </w:p>
        </w:tc>
      </w:tr>
      <w:tr w:rsidR="00F610FC" w:rsidRPr="00800377" w14:paraId="1C180D61"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4871E444" w14:textId="2CF99B70" w:rsidR="00F610FC" w:rsidRDefault="00B4680C" w:rsidP="00F610FC">
            <w:pPr>
              <w:jc w:val="center"/>
            </w:pPr>
            <w:r>
              <w:t>E</w:t>
            </w:r>
          </w:p>
        </w:tc>
        <w:tc>
          <w:tcPr>
            <w:tcW w:w="4112" w:type="dxa"/>
            <w:tcBorders>
              <w:top w:val="single" w:sz="4" w:space="0" w:color="auto"/>
              <w:left w:val="single" w:sz="4" w:space="0" w:color="auto"/>
              <w:bottom w:val="single" w:sz="4" w:space="0" w:color="auto"/>
              <w:right w:val="single" w:sz="4" w:space="0" w:color="auto"/>
            </w:tcBorders>
            <w:vAlign w:val="center"/>
          </w:tcPr>
          <w:p w14:paraId="544EE942" w14:textId="3C1CF126" w:rsidR="00F610FC" w:rsidRDefault="00F610FC" w:rsidP="00F610FC">
            <w:r>
              <w:t>If applicable, number of clinical trials: completed or on going with references (n° CTIS or EudraCT)</w:t>
            </w:r>
          </w:p>
        </w:tc>
        <w:tc>
          <w:tcPr>
            <w:tcW w:w="6095" w:type="dxa"/>
            <w:tcBorders>
              <w:top w:val="single" w:sz="4" w:space="0" w:color="auto"/>
              <w:left w:val="single" w:sz="4" w:space="0" w:color="auto"/>
              <w:bottom w:val="single" w:sz="4" w:space="0" w:color="auto"/>
              <w:right w:val="single" w:sz="4" w:space="0" w:color="auto"/>
            </w:tcBorders>
            <w:vAlign w:val="center"/>
          </w:tcPr>
          <w:p w14:paraId="725759AC" w14:textId="77777777" w:rsidR="00F610FC" w:rsidRPr="00800377" w:rsidRDefault="00F610FC" w:rsidP="00F610FC">
            <w:pPr>
              <w:rPr>
                <w:szCs w:val="20"/>
              </w:rPr>
            </w:pPr>
          </w:p>
        </w:tc>
      </w:tr>
      <w:tr w:rsidR="00F610FC" w:rsidRPr="00800377" w14:paraId="1787AD3A"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7A0EE693" w14:textId="134FC846" w:rsidR="00F610FC" w:rsidRDefault="00B4680C" w:rsidP="00F610FC">
            <w:pPr>
              <w:jc w:val="center"/>
            </w:pPr>
            <w:r>
              <w:t>f</w:t>
            </w:r>
          </w:p>
        </w:tc>
        <w:tc>
          <w:tcPr>
            <w:tcW w:w="4112" w:type="dxa"/>
            <w:tcBorders>
              <w:top w:val="single" w:sz="4" w:space="0" w:color="auto"/>
              <w:left w:val="single" w:sz="4" w:space="0" w:color="auto"/>
              <w:bottom w:val="single" w:sz="4" w:space="0" w:color="auto"/>
              <w:right w:val="single" w:sz="4" w:space="0" w:color="auto"/>
            </w:tcBorders>
            <w:vAlign w:val="center"/>
          </w:tcPr>
          <w:p w14:paraId="28B090F6" w14:textId="47C42652" w:rsidR="00F610FC" w:rsidRDefault="00F610FC" w:rsidP="00F610FC">
            <w:r>
              <w:t xml:space="preserve">If applicable, IMPD and </w:t>
            </w:r>
            <w:r w:rsidR="00A13FAE">
              <w:t xml:space="preserve">IB </w:t>
            </w:r>
            <w:r>
              <w:t>version</w:t>
            </w:r>
          </w:p>
        </w:tc>
        <w:tc>
          <w:tcPr>
            <w:tcW w:w="6095" w:type="dxa"/>
            <w:tcBorders>
              <w:top w:val="single" w:sz="4" w:space="0" w:color="auto"/>
              <w:left w:val="single" w:sz="4" w:space="0" w:color="auto"/>
              <w:bottom w:val="single" w:sz="4" w:space="0" w:color="auto"/>
              <w:right w:val="single" w:sz="4" w:space="0" w:color="auto"/>
            </w:tcBorders>
            <w:vAlign w:val="center"/>
          </w:tcPr>
          <w:p w14:paraId="18B5F514" w14:textId="77777777" w:rsidR="00F610FC" w:rsidRPr="00800377" w:rsidRDefault="00F610FC" w:rsidP="00F610FC">
            <w:pPr>
              <w:rPr>
                <w:szCs w:val="20"/>
              </w:rPr>
            </w:pPr>
          </w:p>
        </w:tc>
      </w:tr>
    </w:tbl>
    <w:p w14:paraId="6057FD2D" w14:textId="77777777" w:rsidR="00D95DD8" w:rsidRDefault="00D95DD8" w:rsidP="004D5CA2"/>
    <w:p w14:paraId="2A98872F" w14:textId="77777777" w:rsidR="00C5560A" w:rsidRDefault="00C5560A"/>
    <w:p w14:paraId="3886D5C4" w14:textId="51CC8EC1" w:rsidR="008F132E" w:rsidRDefault="008F132E">
      <w:r>
        <w:br w:type="page"/>
      </w:r>
    </w:p>
    <w:p w14:paraId="2F8D5A15" w14:textId="77777777" w:rsidR="00366F24" w:rsidRDefault="00366F24"/>
    <w:p w14:paraId="27C382D1" w14:textId="2F2428B8" w:rsidR="00D95DD8" w:rsidRPr="004F4766" w:rsidRDefault="00C430C5" w:rsidP="004F4766">
      <w:pPr>
        <w:pStyle w:val="Sous-titredepartie"/>
      </w:pPr>
      <w:bookmarkStart w:id="7" w:name="_Toc221724631"/>
      <w:r>
        <w:t>I</w:t>
      </w:r>
      <w:r w:rsidR="009D675A">
        <w:t>II</w:t>
      </w:r>
      <w:r w:rsidR="006A5A1F">
        <w:t>-5</w:t>
      </w:r>
      <w:r w:rsidR="00D95DD8" w:rsidRPr="004F4766">
        <w:t>. Regulatory status</w:t>
      </w:r>
      <w:bookmarkEnd w:id="7"/>
    </w:p>
    <w:p w14:paraId="127E51C3" w14:textId="77777777" w:rsidR="0080659A" w:rsidRDefault="0080659A" w:rsidP="0080659A"/>
    <w:p w14:paraId="193AD8F6" w14:textId="77777777" w:rsidR="008F132E" w:rsidRPr="0080659A" w:rsidRDefault="008F132E" w:rsidP="0080659A"/>
    <w:tbl>
      <w:tblPr>
        <w:tblpPr w:leftFromText="141" w:rightFromText="141" w:vertAnchor="text" w:horzAnchor="margin" w:tblpXSpec="center" w:tblpY="7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7796"/>
      </w:tblGrid>
      <w:tr w:rsidR="008F132E" w:rsidRPr="00403F80" w14:paraId="7F8482DB" w14:textId="77777777" w:rsidTr="00E77DF4">
        <w:trPr>
          <w:cantSplit/>
          <w:trHeight w:val="85"/>
        </w:trPr>
        <w:tc>
          <w:tcPr>
            <w:tcW w:w="562" w:type="dxa"/>
            <w:tcBorders>
              <w:left w:val="single" w:sz="4" w:space="0" w:color="auto"/>
              <w:right w:val="single" w:sz="4" w:space="0" w:color="auto"/>
            </w:tcBorders>
            <w:vAlign w:val="center"/>
          </w:tcPr>
          <w:p w14:paraId="1C845747" w14:textId="199D1607" w:rsidR="008F132E" w:rsidRDefault="008F132E" w:rsidP="00D95DD8">
            <w:pPr>
              <w:jc w:val="center"/>
            </w:pPr>
            <w:r>
              <w:t>a</w:t>
            </w:r>
          </w:p>
        </w:tc>
        <w:tc>
          <w:tcPr>
            <w:tcW w:w="2410" w:type="dxa"/>
            <w:tcBorders>
              <w:left w:val="single" w:sz="4" w:space="0" w:color="auto"/>
              <w:right w:val="single" w:sz="4" w:space="0" w:color="auto"/>
            </w:tcBorders>
            <w:vAlign w:val="center"/>
          </w:tcPr>
          <w:p w14:paraId="1267DD58" w14:textId="77777777" w:rsidR="008F132E" w:rsidRDefault="008F132E" w:rsidP="00366F24"/>
          <w:p w14:paraId="20FEBA31" w14:textId="77777777" w:rsidR="008F132E" w:rsidRDefault="008F132E" w:rsidP="00366F24">
            <w:r>
              <w:t>Product name</w:t>
            </w:r>
          </w:p>
          <w:p w14:paraId="1C14EEF9" w14:textId="77777777" w:rsidR="008F132E" w:rsidRDefault="008F132E" w:rsidP="00366F24"/>
        </w:tc>
        <w:tc>
          <w:tcPr>
            <w:tcW w:w="7796" w:type="dxa"/>
            <w:tcBorders>
              <w:left w:val="single" w:sz="4" w:space="0" w:color="auto"/>
              <w:right w:val="single" w:sz="4" w:space="0" w:color="auto"/>
            </w:tcBorders>
            <w:vAlign w:val="center"/>
          </w:tcPr>
          <w:p w14:paraId="6A20986D" w14:textId="77777777" w:rsidR="008F132E" w:rsidRPr="00800377" w:rsidRDefault="008F132E" w:rsidP="00D95DD8">
            <w:pPr>
              <w:rPr>
                <w:szCs w:val="20"/>
              </w:rPr>
            </w:pPr>
          </w:p>
        </w:tc>
      </w:tr>
      <w:tr w:rsidR="00D95DD8" w:rsidRPr="00403F80" w14:paraId="2E091BA9" w14:textId="77777777" w:rsidTr="00E77DF4">
        <w:trPr>
          <w:cantSplit/>
          <w:trHeight w:val="85"/>
        </w:trPr>
        <w:tc>
          <w:tcPr>
            <w:tcW w:w="562" w:type="dxa"/>
            <w:tcBorders>
              <w:left w:val="single" w:sz="4" w:space="0" w:color="auto"/>
              <w:right w:val="single" w:sz="4" w:space="0" w:color="auto"/>
            </w:tcBorders>
            <w:vAlign w:val="center"/>
          </w:tcPr>
          <w:p w14:paraId="13136468" w14:textId="67399F86" w:rsidR="00D95DD8" w:rsidRPr="00403F80" w:rsidRDefault="008F132E" w:rsidP="00D95DD8">
            <w:pPr>
              <w:jc w:val="center"/>
              <w:rPr>
                <w:szCs w:val="20"/>
              </w:rPr>
            </w:pPr>
            <w:r>
              <w:t>b</w:t>
            </w:r>
          </w:p>
        </w:tc>
        <w:tc>
          <w:tcPr>
            <w:tcW w:w="2410" w:type="dxa"/>
            <w:tcBorders>
              <w:left w:val="single" w:sz="4" w:space="0" w:color="auto"/>
              <w:right w:val="single" w:sz="4" w:space="0" w:color="auto"/>
            </w:tcBorders>
            <w:vAlign w:val="center"/>
          </w:tcPr>
          <w:p w14:paraId="69FFB6F5" w14:textId="77777777" w:rsidR="00D95DD8" w:rsidRPr="00403F80" w:rsidRDefault="00D95DD8" w:rsidP="00366F24">
            <w:pPr>
              <w:rPr>
                <w:szCs w:val="20"/>
              </w:rPr>
            </w:pPr>
            <w:r>
              <w:t>Regulatory status</w:t>
            </w:r>
          </w:p>
        </w:tc>
        <w:tc>
          <w:tcPr>
            <w:tcW w:w="7796" w:type="dxa"/>
            <w:tcBorders>
              <w:left w:val="single" w:sz="4" w:space="0" w:color="auto"/>
              <w:right w:val="single" w:sz="4" w:space="0" w:color="auto"/>
            </w:tcBorders>
            <w:vAlign w:val="center"/>
          </w:tcPr>
          <w:p w14:paraId="121AB24B" w14:textId="77777777" w:rsidR="00D95DD8" w:rsidRPr="00800377" w:rsidRDefault="00D95DD8" w:rsidP="00D95DD8">
            <w:pPr>
              <w:rPr>
                <w:szCs w:val="20"/>
              </w:rPr>
            </w:pPr>
          </w:p>
          <w:p w14:paraId="2536A032" w14:textId="4C3AD075" w:rsidR="00D95DD8" w:rsidRPr="00800377" w:rsidRDefault="00A940CC" w:rsidP="00D95DD8">
            <w:pPr>
              <w:rPr>
                <w:szCs w:val="20"/>
              </w:rPr>
            </w:pPr>
            <w:sdt>
              <w:sdtPr>
                <w:rPr>
                  <w:szCs w:val="20"/>
                </w:rPr>
                <w:id w:val="-1793209722"/>
                <w14:checkbox>
                  <w14:checked w14:val="0"/>
                  <w14:checkedState w14:val="2612" w14:font="MS Gothic"/>
                  <w14:uncheckedState w14:val="2610" w14:font="MS Gothic"/>
                </w14:checkbox>
              </w:sdtPr>
              <w:sdtEndPr/>
              <w:sdtContent>
                <w:r w:rsidR="00D95DD8" w:rsidRPr="00800377">
                  <w:rPr>
                    <w:rFonts w:ascii="Segoe UI Symbol" w:eastAsia="MS Gothic" w:hAnsi="Segoe UI Symbol" w:cs="Segoe UI Symbol"/>
                    <w:szCs w:val="20"/>
                  </w:rPr>
                  <w:t>☐</w:t>
                </w:r>
              </w:sdtContent>
            </w:sdt>
            <w:r w:rsidR="0076020E">
              <w:t xml:space="preserve"> </w:t>
            </w:r>
            <w:r w:rsidR="00B0057D">
              <w:t xml:space="preserve">Paediatric </w:t>
            </w:r>
            <w:r w:rsidR="0076020E">
              <w:t>I</w:t>
            </w:r>
            <w:r w:rsidR="00B0057D">
              <w:t xml:space="preserve">nvestigation </w:t>
            </w:r>
            <w:r w:rsidR="0076020E">
              <w:t>P</w:t>
            </w:r>
            <w:r w:rsidR="00B0057D">
              <w:t>lan</w:t>
            </w:r>
            <w:r w:rsidR="0076020E">
              <w:t xml:space="preserve"> (submission or validation date, procedure No.)</w:t>
            </w:r>
          </w:p>
          <w:p w14:paraId="3BAC5370" w14:textId="77777777" w:rsidR="00D95DD8" w:rsidRPr="00800377" w:rsidRDefault="00D95DD8" w:rsidP="00D95DD8">
            <w:pPr>
              <w:rPr>
                <w:szCs w:val="20"/>
              </w:rPr>
            </w:pPr>
            <w:r>
              <w:t xml:space="preserve"> </w:t>
            </w:r>
            <w:sdt>
              <w:sdtPr>
                <w:rPr>
                  <w:szCs w:val="20"/>
                </w:rPr>
                <w:alias w:val="PIP progress status"/>
                <w:tag w:val="Etat avancement du PIP"/>
                <w:id w:val="-1955317679"/>
                <w:placeholder>
                  <w:docPart w:val="2D9491D4FAB14F67B669F5BD645BB47C"/>
                </w:placeholder>
                <w:showingPlcHdr/>
                <w:comboBox>
                  <w:listItem w:value="Choisissez un élément."/>
                  <w:listItem w:displayText="Not submitted" w:value="Non soumis"/>
                  <w:listItem w:displayText="Submitted " w:value="Soumis "/>
                  <w:listItem w:displayText="Validated" w:value="Validé"/>
                </w:comboBox>
              </w:sdtPr>
              <w:sdtEndPr/>
              <w:sdtContent>
                <w:r>
                  <w:rPr>
                    <w:rStyle w:val="Textedelespacerserv"/>
                  </w:rPr>
                  <w:t>Select an item</w:t>
                </w:r>
              </w:sdtContent>
            </w:sdt>
          </w:p>
          <w:p w14:paraId="5D09CF25" w14:textId="3C9606F2" w:rsidR="00261585" w:rsidRDefault="00A940CC" w:rsidP="00D95DD8">
            <w:sdt>
              <w:sdtPr>
                <w:rPr>
                  <w:szCs w:val="20"/>
                </w:rPr>
                <w:id w:val="-1688972053"/>
                <w14:checkbox>
                  <w14:checked w14:val="0"/>
                  <w14:checkedState w14:val="2612" w14:font="MS Gothic"/>
                  <w14:uncheckedState w14:val="2610" w14:font="MS Gothic"/>
                </w14:checkbox>
              </w:sdtPr>
              <w:sdtEndPr/>
              <w:sdtContent>
                <w:r w:rsidR="00511182">
                  <w:rPr>
                    <w:rFonts w:ascii="MS Gothic" w:eastAsia="MS Gothic" w:hAnsi="MS Gothic" w:hint="eastAsia"/>
                    <w:szCs w:val="20"/>
                  </w:rPr>
                  <w:t>☐</w:t>
                </w:r>
              </w:sdtContent>
            </w:sdt>
            <w:r w:rsidR="0076020E">
              <w:t xml:space="preserve"> M</w:t>
            </w:r>
            <w:r w:rsidR="00B36D62">
              <w:t>arketing Authorization</w:t>
            </w:r>
          </w:p>
          <w:p w14:paraId="5C5CA804" w14:textId="77777777" w:rsidR="00D95DD8" w:rsidRPr="00A27F16" w:rsidRDefault="00261585" w:rsidP="00D95DD8">
            <w:pPr>
              <w:rPr>
                <w:i/>
                <w:color w:val="808080" w:themeColor="background1" w:themeShade="80"/>
                <w:szCs w:val="20"/>
              </w:rPr>
            </w:pPr>
            <w:r w:rsidRPr="00A27F16">
              <w:rPr>
                <w:i/>
                <w:color w:val="808080" w:themeColor="background1" w:themeShade="80"/>
              </w:rPr>
              <w:t>I</w:t>
            </w:r>
            <w:r w:rsidR="0076020E" w:rsidRPr="00A27F16">
              <w:rPr>
                <w:i/>
                <w:color w:val="808080" w:themeColor="background1" w:themeShade="80"/>
              </w:rPr>
              <w:t xml:space="preserve">f yes, specify </w:t>
            </w:r>
          </w:p>
          <w:p w14:paraId="69A678AB" w14:textId="77777777" w:rsidR="00D95DD8" w:rsidRPr="00A27F16" w:rsidRDefault="00D95DD8" w:rsidP="00D95DD8">
            <w:pPr>
              <w:pStyle w:val="Paragraphedeliste"/>
              <w:numPr>
                <w:ilvl w:val="0"/>
                <w:numId w:val="26"/>
              </w:numPr>
              <w:rPr>
                <w:rFonts w:cs="Arial"/>
                <w:i/>
                <w:color w:val="808080" w:themeColor="background1" w:themeShade="80"/>
              </w:rPr>
            </w:pPr>
            <w:r w:rsidRPr="00A27F16">
              <w:rPr>
                <w:i/>
                <w:color w:val="808080" w:themeColor="background1" w:themeShade="80"/>
              </w:rPr>
              <w:t xml:space="preserve">date and </w:t>
            </w:r>
          </w:p>
          <w:p w14:paraId="32702272" w14:textId="77777777" w:rsidR="00D95DD8" w:rsidRPr="00A27F16" w:rsidRDefault="00D95DD8" w:rsidP="00D95DD8">
            <w:pPr>
              <w:pStyle w:val="Paragraphedeliste"/>
              <w:numPr>
                <w:ilvl w:val="0"/>
                <w:numId w:val="26"/>
              </w:numPr>
              <w:rPr>
                <w:rFonts w:cs="Arial"/>
                <w:i/>
                <w:color w:val="808080" w:themeColor="background1" w:themeShade="80"/>
              </w:rPr>
            </w:pPr>
            <w:r w:rsidRPr="00A27F16">
              <w:rPr>
                <w:i/>
                <w:color w:val="808080" w:themeColor="background1" w:themeShade="80"/>
              </w:rPr>
              <w:t>if in Europe, specify the procedure, the country for a national procedure and the RMS and countries concerned for a mutual recognition/decentralised procedure</w:t>
            </w:r>
          </w:p>
          <w:p w14:paraId="12E63F97" w14:textId="77777777" w:rsidR="00D95DD8" w:rsidRPr="00A27F16" w:rsidRDefault="00D95DD8" w:rsidP="00D95DD8">
            <w:pPr>
              <w:pStyle w:val="Paragraphedeliste"/>
              <w:numPr>
                <w:ilvl w:val="0"/>
                <w:numId w:val="26"/>
              </w:numPr>
              <w:rPr>
                <w:rFonts w:cs="Arial"/>
                <w:i/>
                <w:color w:val="808080" w:themeColor="background1" w:themeShade="80"/>
              </w:rPr>
            </w:pPr>
            <w:r w:rsidRPr="00A27F16">
              <w:rPr>
                <w:i/>
                <w:color w:val="808080" w:themeColor="background1" w:themeShade="80"/>
              </w:rPr>
              <w:t>if in another part of the world specify</w:t>
            </w:r>
          </w:p>
          <w:p w14:paraId="262244F8" w14:textId="680F2807" w:rsidR="00261585" w:rsidRDefault="00A940CC" w:rsidP="00D95DD8">
            <w:sdt>
              <w:sdtPr>
                <w:rPr>
                  <w:szCs w:val="20"/>
                </w:rPr>
                <w:id w:val="315220741"/>
                <w14:checkbox>
                  <w14:checked w14:val="0"/>
                  <w14:checkedState w14:val="2612" w14:font="MS Gothic"/>
                  <w14:uncheckedState w14:val="2610" w14:font="MS Gothic"/>
                </w14:checkbox>
              </w:sdtPr>
              <w:sdtEndPr/>
              <w:sdtContent>
                <w:r w:rsidR="00D95DD8" w:rsidRPr="00800377">
                  <w:rPr>
                    <w:rFonts w:ascii="Segoe UI Symbol" w:eastAsia="MS Gothic" w:hAnsi="Segoe UI Symbol" w:cs="Segoe UI Symbol"/>
                    <w:szCs w:val="20"/>
                  </w:rPr>
                  <w:t>☐</w:t>
                </w:r>
              </w:sdtContent>
            </w:sdt>
            <w:r w:rsidR="0076020E">
              <w:t xml:space="preserve"> Scientific </w:t>
            </w:r>
            <w:r w:rsidR="00D52DC0">
              <w:t>A</w:t>
            </w:r>
            <w:r w:rsidR="0076020E">
              <w:t>dvice</w:t>
            </w:r>
            <w:r w:rsidR="00D52DC0">
              <w:t xml:space="preserve"> (SA)</w:t>
            </w:r>
            <w:r w:rsidR="0076020E">
              <w:t xml:space="preserve"> already provided</w:t>
            </w:r>
            <w:r w:rsidR="009F30C1">
              <w:t xml:space="preserve"> </w:t>
            </w:r>
            <w:r w:rsidR="009F30C1" w:rsidRPr="009F30C1">
              <w:t>(e.g., SNSA, ITF, SA with other competent authorities)</w:t>
            </w:r>
          </w:p>
          <w:p w14:paraId="0BBCB204" w14:textId="77777777" w:rsidR="00D95DD8" w:rsidRPr="00A27F16" w:rsidRDefault="00261585" w:rsidP="00D95DD8">
            <w:pPr>
              <w:rPr>
                <w:i/>
                <w:color w:val="808080" w:themeColor="background1" w:themeShade="80"/>
                <w:szCs w:val="20"/>
              </w:rPr>
            </w:pPr>
            <w:r w:rsidRPr="00A27F16">
              <w:rPr>
                <w:i/>
                <w:color w:val="808080" w:themeColor="background1" w:themeShade="80"/>
              </w:rPr>
              <w:t>I</w:t>
            </w:r>
            <w:r w:rsidR="0076020E" w:rsidRPr="00A27F16">
              <w:rPr>
                <w:i/>
                <w:color w:val="808080" w:themeColor="background1" w:themeShade="80"/>
              </w:rPr>
              <w:t xml:space="preserve">f yes, specify </w:t>
            </w:r>
          </w:p>
          <w:p w14:paraId="610607B6" w14:textId="77777777" w:rsidR="00D95DD8" w:rsidRPr="00A27F16" w:rsidRDefault="00D95DD8" w:rsidP="00D95DD8">
            <w:pPr>
              <w:pStyle w:val="Paragraphedeliste"/>
              <w:numPr>
                <w:ilvl w:val="0"/>
                <w:numId w:val="26"/>
              </w:numPr>
              <w:rPr>
                <w:rFonts w:cs="Arial"/>
                <w:i/>
                <w:color w:val="808080" w:themeColor="background1" w:themeShade="80"/>
              </w:rPr>
            </w:pPr>
            <w:r w:rsidRPr="00A27F16">
              <w:rPr>
                <w:i/>
                <w:color w:val="808080" w:themeColor="background1" w:themeShade="80"/>
              </w:rPr>
              <w:t xml:space="preserve">the date(s) </w:t>
            </w:r>
          </w:p>
          <w:p w14:paraId="3F62BD2A" w14:textId="77777777" w:rsidR="00D95DD8" w:rsidRPr="00A27F16" w:rsidRDefault="00D95DD8" w:rsidP="00D95DD8">
            <w:pPr>
              <w:pStyle w:val="Paragraphedeliste"/>
              <w:numPr>
                <w:ilvl w:val="0"/>
                <w:numId w:val="26"/>
              </w:numPr>
              <w:rPr>
                <w:rFonts w:cs="Arial"/>
                <w:i/>
                <w:color w:val="808080" w:themeColor="background1" w:themeShade="80"/>
              </w:rPr>
            </w:pPr>
            <w:r w:rsidRPr="00A27F16">
              <w:rPr>
                <w:i/>
                <w:color w:val="808080" w:themeColor="background1" w:themeShade="80"/>
              </w:rPr>
              <w:t>if national with the list of countries (in Europe or outside Europe)</w:t>
            </w:r>
          </w:p>
          <w:p w14:paraId="49FFCB40" w14:textId="77777777" w:rsidR="00D95DD8" w:rsidRPr="00A27F16" w:rsidRDefault="00D95DD8" w:rsidP="00D95DD8">
            <w:pPr>
              <w:pStyle w:val="Paragraphedeliste"/>
              <w:numPr>
                <w:ilvl w:val="0"/>
                <w:numId w:val="26"/>
              </w:numPr>
              <w:rPr>
                <w:rFonts w:cs="Arial"/>
                <w:i/>
                <w:color w:val="808080" w:themeColor="background1" w:themeShade="80"/>
              </w:rPr>
            </w:pPr>
            <w:r w:rsidRPr="00A27F16">
              <w:rPr>
                <w:i/>
                <w:color w:val="808080" w:themeColor="background1" w:themeShade="80"/>
              </w:rPr>
              <w:t>if European</w:t>
            </w:r>
          </w:p>
          <w:p w14:paraId="5D6FFE90" w14:textId="77777777" w:rsidR="00D95DD8" w:rsidRDefault="00A940CC" w:rsidP="003A3A0B">
            <w:sdt>
              <w:sdtPr>
                <w:rPr>
                  <w:szCs w:val="20"/>
                </w:rPr>
                <w:id w:val="-2111887070"/>
                <w14:checkbox>
                  <w14:checked w14:val="0"/>
                  <w14:checkedState w14:val="2612" w14:font="MS Gothic"/>
                  <w14:uncheckedState w14:val="2610" w14:font="MS Gothic"/>
                </w14:checkbox>
              </w:sdtPr>
              <w:sdtEndPr/>
              <w:sdtContent>
                <w:r w:rsidR="00D95DD8" w:rsidRPr="00800377">
                  <w:rPr>
                    <w:rFonts w:ascii="Segoe UI Symbol" w:eastAsia="MS Gothic" w:hAnsi="Segoe UI Symbol" w:cs="Segoe UI Symbol"/>
                    <w:szCs w:val="20"/>
                  </w:rPr>
                  <w:t>☐</w:t>
                </w:r>
              </w:sdtContent>
            </w:sdt>
            <w:r w:rsidR="0076020E">
              <w:t xml:space="preserve"> Other, specify</w:t>
            </w:r>
          </w:p>
          <w:p w14:paraId="75252BAA" w14:textId="77777777" w:rsidR="008F132E" w:rsidRPr="00403F80" w:rsidRDefault="008F132E" w:rsidP="003A3A0B">
            <w:pPr>
              <w:rPr>
                <w:szCs w:val="20"/>
              </w:rPr>
            </w:pPr>
          </w:p>
        </w:tc>
      </w:tr>
    </w:tbl>
    <w:p w14:paraId="4C52F8BF" w14:textId="77777777" w:rsidR="007D3B19" w:rsidRDefault="007D3B19" w:rsidP="00261585"/>
    <w:p w14:paraId="643A15AC" w14:textId="19844B7A" w:rsidR="008F132E" w:rsidRPr="008F132E" w:rsidRDefault="008F132E" w:rsidP="00261585">
      <w:r>
        <w:t xml:space="preserve">NB: </w:t>
      </w:r>
      <w:r w:rsidRPr="008F132E">
        <w:t xml:space="preserve">Duplicate if necessary </w:t>
      </w:r>
    </w:p>
    <w:p w14:paraId="6A023AF1" w14:textId="1EBBA025" w:rsidR="00D52DC0" w:rsidRDefault="00D52DC0">
      <w:pPr>
        <w:rPr>
          <w:rFonts w:eastAsiaTheme="majorEastAsia" w:cs="Arial"/>
          <w:b/>
          <w:smallCaps/>
          <w:color w:val="693C7D"/>
          <w:sz w:val="32"/>
          <w:szCs w:val="20"/>
        </w:rPr>
      </w:pPr>
    </w:p>
    <w:p w14:paraId="5EAD9C63" w14:textId="5A13CF10" w:rsidR="00CC67BB" w:rsidRDefault="00550D18" w:rsidP="00415F4C">
      <w:pPr>
        <w:pStyle w:val="TitrePartie"/>
        <w:numPr>
          <w:ilvl w:val="0"/>
          <w:numId w:val="29"/>
        </w:numPr>
        <w:jc w:val="left"/>
      </w:pPr>
      <w:bookmarkStart w:id="8" w:name="_Toc221724632"/>
      <w:r>
        <w:t>Perspectives for first p</w:t>
      </w:r>
      <w:r w:rsidR="00210389">
        <w:t>articipant</w:t>
      </w:r>
      <w:r>
        <w:t xml:space="preserve"> inclusion</w:t>
      </w:r>
      <w:bookmarkEnd w:id="8"/>
    </w:p>
    <w:p w14:paraId="45555AE8" w14:textId="77777777" w:rsidR="00CE5C4C" w:rsidRDefault="00CE5C4C" w:rsidP="00CE5C4C"/>
    <w:p w14:paraId="768D410F" w14:textId="77777777" w:rsidR="00CC67BB" w:rsidRDefault="00CC67BB" w:rsidP="00CC67BB">
      <w:pPr>
        <w:rPr>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69"/>
        <w:gridCol w:w="7654"/>
      </w:tblGrid>
      <w:tr w:rsidR="004168A5" w14:paraId="7A4C81BA" w14:textId="77777777" w:rsidTr="00C808EE">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2405C0EE" w14:textId="77777777" w:rsidR="004168A5" w:rsidRDefault="004168A5" w:rsidP="00002A68">
            <w:pPr>
              <w:jc w:val="center"/>
            </w:pPr>
            <w:r>
              <w:t>a</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BC73445" w14:textId="661A22EF" w:rsidR="004168A5" w:rsidRDefault="004168A5" w:rsidP="00002A68">
            <w:r>
              <w:t xml:space="preserve">Total number of </w:t>
            </w:r>
            <w:r w:rsidR="00210389">
              <w:t>participants</w:t>
            </w:r>
            <w:r>
              <w:t xml:space="preserve"> expected to be included in France</w:t>
            </w:r>
          </w:p>
        </w:tc>
        <w:tc>
          <w:tcPr>
            <w:tcW w:w="7654" w:type="dxa"/>
            <w:tcBorders>
              <w:top w:val="single" w:sz="4" w:space="0" w:color="auto"/>
              <w:left w:val="single" w:sz="4" w:space="0" w:color="auto"/>
              <w:bottom w:val="single" w:sz="4" w:space="0" w:color="auto"/>
              <w:right w:val="single" w:sz="4" w:space="0" w:color="auto"/>
            </w:tcBorders>
            <w:vAlign w:val="center"/>
          </w:tcPr>
          <w:p w14:paraId="742CEB51" w14:textId="77777777" w:rsidR="004168A5" w:rsidRDefault="004168A5" w:rsidP="00002A68"/>
        </w:tc>
      </w:tr>
      <w:tr w:rsidR="003A3A0B" w14:paraId="20025CCF" w14:textId="77777777" w:rsidTr="00C808EE">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419ADC9" w14:textId="77777777" w:rsidR="003A3A0B" w:rsidRDefault="003A3A0B" w:rsidP="003A3A0B">
            <w:pPr>
              <w:jc w:val="center"/>
            </w:pPr>
            <w:r>
              <w:t>b</w:t>
            </w:r>
          </w:p>
        </w:tc>
        <w:tc>
          <w:tcPr>
            <w:tcW w:w="2269" w:type="dxa"/>
            <w:tcBorders>
              <w:top w:val="single" w:sz="4" w:space="0" w:color="auto"/>
              <w:left w:val="single" w:sz="4" w:space="0" w:color="auto"/>
              <w:bottom w:val="single" w:sz="4" w:space="0" w:color="auto"/>
              <w:right w:val="single" w:sz="4" w:space="0" w:color="auto"/>
            </w:tcBorders>
            <w:vAlign w:val="center"/>
          </w:tcPr>
          <w:p w14:paraId="482CE38B" w14:textId="77777777" w:rsidR="003A3A0B" w:rsidRDefault="003A3A0B" w:rsidP="003A3A0B">
            <w:r>
              <w:t>Expected d</w:t>
            </w:r>
            <w:r w:rsidRPr="00415F4C">
              <w:t>ate of submission in CTIS</w:t>
            </w:r>
          </w:p>
        </w:tc>
        <w:tc>
          <w:tcPr>
            <w:tcW w:w="7654" w:type="dxa"/>
            <w:tcBorders>
              <w:top w:val="single" w:sz="4" w:space="0" w:color="auto"/>
              <w:left w:val="single" w:sz="4" w:space="0" w:color="auto"/>
              <w:bottom w:val="single" w:sz="4" w:space="0" w:color="auto"/>
              <w:right w:val="single" w:sz="4" w:space="0" w:color="auto"/>
            </w:tcBorders>
            <w:vAlign w:val="center"/>
          </w:tcPr>
          <w:p w14:paraId="7D221812" w14:textId="77777777" w:rsidR="003A3A0B" w:rsidRDefault="003A3A0B" w:rsidP="003A3A0B">
            <w:pPr>
              <w:rPr>
                <w:i/>
                <w:color w:val="808080" w:themeColor="background1" w:themeShade="80"/>
              </w:rPr>
            </w:pPr>
            <w:r>
              <w:rPr>
                <w:i/>
                <w:color w:val="808080" w:themeColor="background1" w:themeShade="80"/>
              </w:rPr>
              <w:t>Mandatory</w:t>
            </w:r>
          </w:p>
        </w:tc>
      </w:tr>
      <w:tr w:rsidR="003A3A0B" w14:paraId="326F7777" w14:textId="77777777" w:rsidTr="00C808EE">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77698B" w14:textId="2E49B9F7" w:rsidR="003A3A0B" w:rsidRDefault="008F132E" w:rsidP="003A3A0B">
            <w:pPr>
              <w:jc w:val="center"/>
            </w:pPr>
            <w:r>
              <w:t>c</w:t>
            </w:r>
          </w:p>
        </w:tc>
        <w:tc>
          <w:tcPr>
            <w:tcW w:w="2269" w:type="dxa"/>
            <w:tcBorders>
              <w:top w:val="single" w:sz="4" w:space="0" w:color="auto"/>
              <w:left w:val="single" w:sz="4" w:space="0" w:color="auto"/>
              <w:bottom w:val="single" w:sz="4" w:space="0" w:color="auto"/>
              <w:right w:val="single" w:sz="4" w:space="0" w:color="auto"/>
            </w:tcBorders>
            <w:vAlign w:val="center"/>
          </w:tcPr>
          <w:p w14:paraId="6918E504" w14:textId="546FB9E2" w:rsidR="003A3A0B" w:rsidRDefault="003A3A0B" w:rsidP="003A3A0B">
            <w:r>
              <w:t>Inclusion of the first p</w:t>
            </w:r>
            <w:r w:rsidR="00210389">
              <w:t>articipant</w:t>
            </w:r>
            <w:r>
              <w:t xml:space="preserve"> expected date</w:t>
            </w:r>
          </w:p>
        </w:tc>
        <w:tc>
          <w:tcPr>
            <w:tcW w:w="7654" w:type="dxa"/>
            <w:tcBorders>
              <w:top w:val="single" w:sz="4" w:space="0" w:color="auto"/>
              <w:left w:val="single" w:sz="4" w:space="0" w:color="auto"/>
              <w:bottom w:val="single" w:sz="4" w:space="0" w:color="auto"/>
              <w:right w:val="single" w:sz="4" w:space="0" w:color="auto"/>
            </w:tcBorders>
            <w:vAlign w:val="center"/>
          </w:tcPr>
          <w:p w14:paraId="7B16BD77" w14:textId="77777777" w:rsidR="003A3A0B" w:rsidRDefault="003A3A0B" w:rsidP="003A3A0B">
            <w:pPr>
              <w:rPr>
                <w:i/>
                <w:color w:val="808080" w:themeColor="background1" w:themeShade="80"/>
              </w:rPr>
            </w:pPr>
            <w:r>
              <w:rPr>
                <w:i/>
                <w:color w:val="808080" w:themeColor="background1" w:themeShade="80"/>
              </w:rPr>
              <w:t>Mandatory</w:t>
            </w:r>
          </w:p>
        </w:tc>
      </w:tr>
    </w:tbl>
    <w:p w14:paraId="7946E62C" w14:textId="77777777" w:rsidR="00CC67BB" w:rsidRDefault="00CC67BB" w:rsidP="00CC67BB">
      <w:pPr>
        <w:rPr>
          <w:szCs w:val="20"/>
        </w:rPr>
      </w:pPr>
    </w:p>
    <w:p w14:paraId="2FF90CF0" w14:textId="77777777" w:rsidR="00D95DD8" w:rsidRDefault="00D95DD8" w:rsidP="00CC67BB">
      <w:pPr>
        <w:rPr>
          <w:szCs w:val="20"/>
        </w:rPr>
      </w:pPr>
    </w:p>
    <w:tbl>
      <w:tblPr>
        <w:tblpPr w:leftFromText="141" w:rightFromText="141" w:vertAnchor="text" w:horzAnchor="margin" w:tblpXSpec="center" w:tblpY="2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6964"/>
      </w:tblGrid>
      <w:tr w:rsidR="00415F4C" w:rsidRPr="00264939" w14:paraId="34C95326" w14:textId="77777777" w:rsidTr="00C808EE">
        <w:trPr>
          <w:cantSplit/>
          <w:trHeight w:val="535"/>
        </w:trPr>
        <w:tc>
          <w:tcPr>
            <w:tcW w:w="10485" w:type="dxa"/>
            <w:gridSpan w:val="2"/>
            <w:vAlign w:val="center"/>
          </w:tcPr>
          <w:p w14:paraId="00721CD9" w14:textId="77777777" w:rsidR="00415F4C" w:rsidRPr="006C5D28" w:rsidRDefault="00415F4C" w:rsidP="00002A68">
            <w:pPr>
              <w:rPr>
                <w:b/>
                <w:bCs/>
              </w:rPr>
            </w:pPr>
            <w:r>
              <w:rPr>
                <w:b/>
              </w:rPr>
              <w:t>I hereby certify that the information provided in this document is accurate</w:t>
            </w:r>
          </w:p>
        </w:tc>
      </w:tr>
      <w:tr w:rsidR="00415F4C" w:rsidRPr="00C636CE" w14:paraId="240C66DC" w14:textId="77777777" w:rsidTr="00C808EE">
        <w:trPr>
          <w:cantSplit/>
          <w:trHeight w:val="285"/>
        </w:trPr>
        <w:tc>
          <w:tcPr>
            <w:tcW w:w="3521" w:type="dxa"/>
            <w:vAlign w:val="center"/>
          </w:tcPr>
          <w:p w14:paraId="2A87B9FD" w14:textId="77777777" w:rsidR="00415F4C" w:rsidRPr="006C5D28" w:rsidRDefault="00415F4C" w:rsidP="00002A68">
            <w:pPr>
              <w:rPr>
                <w:b/>
              </w:rPr>
            </w:pPr>
            <w:r>
              <w:rPr>
                <w:b/>
              </w:rPr>
              <w:t>Signatory’s surname and first name</w:t>
            </w:r>
          </w:p>
        </w:tc>
        <w:tc>
          <w:tcPr>
            <w:tcW w:w="6964" w:type="dxa"/>
            <w:vAlign w:val="center"/>
          </w:tcPr>
          <w:p w14:paraId="33F6F471" w14:textId="77777777" w:rsidR="00415F4C" w:rsidRDefault="00415F4C" w:rsidP="00002A68">
            <w:pPr>
              <w:rPr>
                <w:b/>
              </w:rPr>
            </w:pPr>
            <w:r>
              <w:rPr>
                <w:b/>
                <w:highlight w:val="lightGray"/>
              </w:rPr>
              <w:fldChar w:fldCharType="begin" w:fldLock="1">
                <w:ffData>
                  <w:name w:val="Texte9"/>
                  <w:enabled/>
                  <w:calcOnExit w:val="0"/>
                  <w:textInput/>
                </w:ffData>
              </w:fldChar>
            </w:r>
            <w:r>
              <w:rPr>
                <w:b/>
                <w:highlight w:val="lightGray"/>
              </w:rPr>
              <w:instrText xml:space="preserve"> FORMTEXT </w:instrText>
            </w:r>
            <w:r>
              <w:rPr>
                <w:b/>
                <w:highlight w:val="lightGray"/>
              </w:rPr>
            </w:r>
            <w:r>
              <w:rPr>
                <w:b/>
                <w:highlight w:val="lightGray"/>
              </w:rPr>
              <w:fldChar w:fldCharType="separate"/>
            </w:r>
            <w:r>
              <w:rPr>
                <w:b/>
                <w:highlight w:val="lightGray"/>
              </w:rPr>
              <w:t>     </w:t>
            </w:r>
            <w:r>
              <w:fldChar w:fldCharType="end"/>
            </w:r>
          </w:p>
        </w:tc>
      </w:tr>
    </w:tbl>
    <w:p w14:paraId="0AD2D2EA" w14:textId="77777777" w:rsidR="00D95DD8" w:rsidRDefault="00D95DD8" w:rsidP="00CC67BB">
      <w:pPr>
        <w:rPr>
          <w:szCs w:val="20"/>
        </w:rPr>
      </w:pPr>
    </w:p>
    <w:p w14:paraId="54F213B1" w14:textId="77777777" w:rsidR="00D95DD8" w:rsidRDefault="00D95DD8" w:rsidP="00CC67BB">
      <w:pPr>
        <w:rPr>
          <w:szCs w:val="20"/>
        </w:rPr>
      </w:pPr>
    </w:p>
    <w:p w14:paraId="65EA43BB" w14:textId="77777777" w:rsidR="00415F4C" w:rsidRDefault="00415F4C">
      <w:pPr>
        <w:rPr>
          <w:rFonts w:eastAsiaTheme="majorEastAsia" w:cs="Arial"/>
          <w:b/>
          <w:smallCaps/>
          <w:color w:val="693C7D"/>
          <w:sz w:val="32"/>
          <w:szCs w:val="20"/>
        </w:rPr>
      </w:pPr>
      <w:r>
        <w:br w:type="page"/>
      </w:r>
    </w:p>
    <w:p w14:paraId="67353798" w14:textId="77777777" w:rsidR="00415F4C" w:rsidRPr="008356D4" w:rsidRDefault="00415F4C" w:rsidP="00415F4C">
      <w:pPr>
        <w:pStyle w:val="TitrePartie"/>
        <w:numPr>
          <w:ilvl w:val="0"/>
          <w:numId w:val="29"/>
        </w:numPr>
        <w:jc w:val="left"/>
      </w:pPr>
      <w:bookmarkStart w:id="9" w:name="_Toc221724633"/>
      <w:r>
        <w:lastRenderedPageBreak/>
        <w:t>ANSM eligibility outcome</w:t>
      </w:r>
      <w:bookmarkEnd w:id="9"/>
      <w:r>
        <w:t xml:space="preserve"> </w:t>
      </w:r>
    </w:p>
    <w:p w14:paraId="7FA2BA2D" w14:textId="77777777" w:rsidR="00415F4C" w:rsidRDefault="00415F4C"/>
    <w:p w14:paraId="20CD4922" w14:textId="77777777" w:rsidR="00415F4C" w:rsidRDefault="00415F4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1"/>
        <w:gridCol w:w="8221"/>
      </w:tblGrid>
      <w:tr w:rsidR="00415F4C" w14:paraId="5425C721"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hideMark/>
          </w:tcPr>
          <w:p w14:paraId="7E7B6FB2" w14:textId="77777777" w:rsidR="00415F4C" w:rsidRDefault="00415F4C" w:rsidP="00002A68">
            <w:r>
              <w:t>Fast-track eligibility</w:t>
            </w:r>
          </w:p>
        </w:tc>
        <w:tc>
          <w:tcPr>
            <w:tcW w:w="8221" w:type="dxa"/>
            <w:tcBorders>
              <w:top w:val="single" w:sz="4" w:space="0" w:color="auto"/>
              <w:left w:val="single" w:sz="4" w:space="0" w:color="auto"/>
              <w:bottom w:val="single" w:sz="4" w:space="0" w:color="auto"/>
              <w:right w:val="single" w:sz="4" w:space="0" w:color="auto"/>
            </w:tcBorders>
            <w:vAlign w:val="center"/>
          </w:tcPr>
          <w:p w14:paraId="6078F167" w14:textId="77777777" w:rsidR="00415F4C" w:rsidRDefault="00415F4C" w:rsidP="00002A68"/>
          <w:p w14:paraId="1AD1F26F" w14:textId="77777777" w:rsidR="00415F4C" w:rsidRDefault="00A940CC" w:rsidP="00415F4C">
            <w:pPr>
              <w:jc w:val="center"/>
            </w:pPr>
            <w:sdt>
              <w:sdtPr>
                <w:rPr>
                  <w:szCs w:val="20"/>
                </w:rPr>
                <w:id w:val="2074921228"/>
                <w14:checkbox>
                  <w14:checked w14:val="0"/>
                  <w14:checkedState w14:val="2612" w14:font="MS Gothic"/>
                  <w14:uncheckedState w14:val="2610" w14:font="MS Gothic"/>
                </w14:checkbox>
              </w:sdtPr>
              <w:sdtEndPr/>
              <w:sdtContent>
                <w:r w:rsidR="00415F4C">
                  <w:rPr>
                    <w:rFonts w:ascii="MS Gothic" w:eastAsia="MS Gothic" w:hAnsi="MS Gothic" w:hint="eastAsia"/>
                    <w:szCs w:val="20"/>
                  </w:rPr>
                  <w:t>☐</w:t>
                </w:r>
              </w:sdtContent>
            </w:sdt>
            <w:r w:rsidR="00415F4C">
              <w:t xml:space="preserve"> Yes</w:t>
            </w:r>
            <w:r w:rsidR="00415F4C" w:rsidRPr="00115A90">
              <w:t xml:space="preserve">        </w:t>
            </w:r>
            <w:r w:rsidR="00415F4C">
              <w:rPr>
                <w:szCs w:val="20"/>
              </w:rPr>
              <w:t xml:space="preserve"> </w:t>
            </w:r>
            <w:sdt>
              <w:sdtPr>
                <w:rPr>
                  <w:szCs w:val="20"/>
                </w:rPr>
                <w:id w:val="666066206"/>
                <w14:checkbox>
                  <w14:checked w14:val="0"/>
                  <w14:checkedState w14:val="2612" w14:font="MS Gothic"/>
                  <w14:uncheckedState w14:val="2610" w14:font="MS Gothic"/>
                </w14:checkbox>
              </w:sdtPr>
              <w:sdtEndPr/>
              <w:sdtContent>
                <w:r w:rsidR="00415F4C">
                  <w:rPr>
                    <w:rFonts w:ascii="MS Gothic" w:eastAsia="MS Gothic" w:hAnsi="MS Gothic" w:hint="eastAsia"/>
                    <w:szCs w:val="20"/>
                  </w:rPr>
                  <w:t>☐</w:t>
                </w:r>
              </w:sdtContent>
            </w:sdt>
            <w:r w:rsidR="00415F4C">
              <w:t xml:space="preserve"> No</w:t>
            </w:r>
          </w:p>
          <w:p w14:paraId="034E4307" w14:textId="77777777" w:rsidR="00415F4C" w:rsidRDefault="00415F4C" w:rsidP="00415F4C">
            <w:pPr>
              <w:jc w:val="center"/>
            </w:pPr>
          </w:p>
          <w:p w14:paraId="6C6E0795" w14:textId="22067AB4" w:rsidR="00415F4C" w:rsidRPr="00415F4C" w:rsidRDefault="00415F4C" w:rsidP="00415F4C">
            <w:pPr>
              <w:rPr>
                <w:i/>
              </w:rPr>
            </w:pPr>
          </w:p>
        </w:tc>
      </w:tr>
      <w:tr w:rsidR="008032AA" w14:paraId="367E2349"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tcPr>
          <w:p w14:paraId="78882E9E" w14:textId="77777777" w:rsidR="008032AA" w:rsidRDefault="008032AA" w:rsidP="00002A68"/>
          <w:p w14:paraId="1B716613" w14:textId="77777777" w:rsidR="008032AA" w:rsidRDefault="008032AA" w:rsidP="00002A68">
            <w:r>
              <w:t>If yes, slot of submission</w:t>
            </w:r>
          </w:p>
          <w:p w14:paraId="66420C3C" w14:textId="201C748C" w:rsidR="008032AA" w:rsidRDefault="008032AA" w:rsidP="00002A68"/>
        </w:tc>
        <w:tc>
          <w:tcPr>
            <w:tcW w:w="8221" w:type="dxa"/>
            <w:tcBorders>
              <w:top w:val="single" w:sz="4" w:space="0" w:color="auto"/>
              <w:left w:val="single" w:sz="4" w:space="0" w:color="auto"/>
              <w:bottom w:val="single" w:sz="4" w:space="0" w:color="auto"/>
              <w:right w:val="single" w:sz="4" w:space="0" w:color="auto"/>
            </w:tcBorders>
            <w:vAlign w:val="center"/>
          </w:tcPr>
          <w:p w14:paraId="0EDC5A3A" w14:textId="2C1FDA4C" w:rsidR="008032AA" w:rsidRDefault="008032AA" w:rsidP="008032AA">
            <w:r w:rsidRPr="008032AA">
              <w:rPr>
                <w:i/>
                <w:color w:val="808080" w:themeColor="background1" w:themeShade="80"/>
              </w:rPr>
              <w:t>Week</w:t>
            </w:r>
            <w:r>
              <w:rPr>
                <w:i/>
                <w:color w:val="808080" w:themeColor="background1" w:themeShade="80"/>
              </w:rPr>
              <w:t xml:space="preserve"> number</w:t>
            </w:r>
            <w:r w:rsidRPr="008032AA">
              <w:rPr>
                <w:i/>
                <w:color w:val="808080" w:themeColor="background1" w:themeShade="80"/>
              </w:rPr>
              <w:t xml:space="preserve"> </w:t>
            </w:r>
            <w:r>
              <w:rPr>
                <w:i/>
                <w:color w:val="808080" w:themeColor="background1" w:themeShade="80"/>
              </w:rPr>
              <w:t>for the</w:t>
            </w:r>
            <w:r w:rsidR="00D3415B">
              <w:rPr>
                <w:i/>
                <w:color w:val="808080" w:themeColor="background1" w:themeShade="80"/>
              </w:rPr>
              <w:t xml:space="preserve"> applicant submission</w:t>
            </w:r>
          </w:p>
        </w:tc>
      </w:tr>
      <w:tr w:rsidR="00415F4C" w14:paraId="23E23518"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tcPr>
          <w:p w14:paraId="48553267" w14:textId="77777777" w:rsidR="00415F4C" w:rsidRDefault="00415F4C" w:rsidP="00002A68">
            <w:r>
              <w:t>If no, justification from the ANSM</w:t>
            </w:r>
          </w:p>
        </w:tc>
        <w:tc>
          <w:tcPr>
            <w:tcW w:w="8221" w:type="dxa"/>
            <w:tcBorders>
              <w:top w:val="single" w:sz="4" w:space="0" w:color="auto"/>
              <w:left w:val="single" w:sz="4" w:space="0" w:color="auto"/>
              <w:bottom w:val="single" w:sz="4" w:space="0" w:color="auto"/>
              <w:right w:val="single" w:sz="4" w:space="0" w:color="auto"/>
            </w:tcBorders>
            <w:vAlign w:val="center"/>
          </w:tcPr>
          <w:p w14:paraId="61CB965F" w14:textId="77777777" w:rsidR="00415F4C" w:rsidRDefault="00415F4C" w:rsidP="00002A68"/>
          <w:p w14:paraId="5A549626" w14:textId="1EF2A7E3" w:rsidR="008F132E" w:rsidRDefault="00A940CC" w:rsidP="00002A68">
            <w:sdt>
              <w:sdtPr>
                <w:rPr>
                  <w:szCs w:val="20"/>
                </w:rPr>
                <w:id w:val="-1364968662"/>
                <w14:checkbox>
                  <w14:checked w14:val="0"/>
                  <w14:checkedState w14:val="2612" w14:font="MS Gothic"/>
                  <w14:uncheckedState w14:val="2610" w14:font="MS Gothic"/>
                </w14:checkbox>
              </w:sdtPr>
              <w:sdtEndPr/>
              <w:sdtContent>
                <w:r w:rsidR="008F132E">
                  <w:rPr>
                    <w:rFonts w:ascii="MS Gothic" w:eastAsia="MS Gothic" w:hAnsi="MS Gothic" w:hint="eastAsia"/>
                    <w:szCs w:val="20"/>
                  </w:rPr>
                  <w:t>☐</w:t>
                </w:r>
              </w:sdtContent>
            </w:sdt>
            <w:r w:rsidR="008F132E">
              <w:t xml:space="preserve"> D</w:t>
            </w:r>
            <w:r w:rsidR="008F132E" w:rsidRPr="008F132E">
              <w:t>oes not meet the eligibility criteria</w:t>
            </w:r>
            <w:r w:rsidR="008F132E">
              <w:t>.</w:t>
            </w:r>
          </w:p>
          <w:p w14:paraId="67C698E8" w14:textId="77777777" w:rsidR="008F132E" w:rsidRDefault="008F132E" w:rsidP="00002A68"/>
          <w:p w14:paraId="7A110F43" w14:textId="7EE52F2C" w:rsidR="008F132E" w:rsidRDefault="00A940CC" w:rsidP="00002A68">
            <w:sdt>
              <w:sdtPr>
                <w:rPr>
                  <w:szCs w:val="20"/>
                </w:rPr>
                <w:id w:val="-1512674063"/>
                <w14:checkbox>
                  <w14:checked w14:val="0"/>
                  <w14:checkedState w14:val="2612" w14:font="MS Gothic"/>
                  <w14:uncheckedState w14:val="2610" w14:font="MS Gothic"/>
                </w14:checkbox>
              </w:sdtPr>
              <w:sdtEndPr/>
              <w:sdtContent>
                <w:r w:rsidR="008F132E">
                  <w:rPr>
                    <w:rFonts w:ascii="MS Gothic" w:eastAsia="MS Gothic" w:hAnsi="MS Gothic" w:hint="eastAsia"/>
                    <w:szCs w:val="20"/>
                  </w:rPr>
                  <w:t>☐</w:t>
                </w:r>
              </w:sdtContent>
            </w:sdt>
            <w:r w:rsidR="008F132E">
              <w:t xml:space="preserve"> Lack of resources</w:t>
            </w:r>
          </w:p>
          <w:p w14:paraId="7B8366E9" w14:textId="77777777" w:rsidR="008F132E" w:rsidRDefault="008F132E" w:rsidP="00002A68"/>
          <w:p w14:paraId="5E1F7CA4" w14:textId="59502A7A" w:rsidR="008F132E" w:rsidRDefault="00A940CC" w:rsidP="00002A68">
            <w:sdt>
              <w:sdtPr>
                <w:rPr>
                  <w:szCs w:val="20"/>
                </w:rPr>
                <w:id w:val="-1237011663"/>
                <w14:checkbox>
                  <w14:checked w14:val="0"/>
                  <w14:checkedState w14:val="2612" w14:font="MS Gothic"/>
                  <w14:uncheckedState w14:val="2610" w14:font="MS Gothic"/>
                </w14:checkbox>
              </w:sdtPr>
              <w:sdtEndPr/>
              <w:sdtContent>
                <w:r w:rsidR="008F132E">
                  <w:rPr>
                    <w:rFonts w:ascii="MS Gothic" w:eastAsia="MS Gothic" w:hAnsi="MS Gothic" w:hint="eastAsia"/>
                    <w:szCs w:val="20"/>
                  </w:rPr>
                  <w:t>☐</w:t>
                </w:r>
              </w:sdtContent>
            </w:sdt>
            <w:r w:rsidR="008F132E">
              <w:t xml:space="preserve"> Other: </w:t>
            </w:r>
            <w:r w:rsidR="008F132E">
              <w:rPr>
                <w:i/>
                <w:color w:val="808080" w:themeColor="background1" w:themeShade="80"/>
              </w:rPr>
              <w:t>Specify</w:t>
            </w:r>
          </w:p>
          <w:p w14:paraId="077B6519" w14:textId="77777777" w:rsidR="008F132E" w:rsidRDefault="008F132E" w:rsidP="00002A68"/>
        </w:tc>
      </w:tr>
    </w:tbl>
    <w:p w14:paraId="381B985C" w14:textId="392EC942" w:rsidR="00415F4C" w:rsidRDefault="00415F4C"/>
    <w:p w14:paraId="36DCC8C0" w14:textId="77777777" w:rsidR="000E619E" w:rsidRDefault="000E619E" w:rsidP="008032AA">
      <w:pPr>
        <w:jc w:val="both"/>
      </w:pPr>
    </w:p>
    <w:p w14:paraId="5093FBD4" w14:textId="0C06DFF4" w:rsidR="008032AA" w:rsidRDefault="008032AA" w:rsidP="008032AA">
      <w:pPr>
        <w:jc w:val="both"/>
      </w:pPr>
      <w:r>
        <w:t>In case of eligibility:</w:t>
      </w:r>
    </w:p>
    <w:p w14:paraId="37F732C7" w14:textId="77777777" w:rsidR="008032AA" w:rsidRDefault="008032AA" w:rsidP="008032AA">
      <w:pPr>
        <w:jc w:val="both"/>
      </w:pPr>
    </w:p>
    <w:p w14:paraId="737A6A13" w14:textId="342BD84B" w:rsidR="008F132E" w:rsidRDefault="008F132E" w:rsidP="008032AA">
      <w:pPr>
        <w:jc w:val="both"/>
      </w:pPr>
      <w:r w:rsidRPr="008F132E">
        <w:t>The ANSM and ethics committees commit to fast-tracking applications submitted within a one-week window based on the sponsor's planned submission date. If the clinical trial is submitted outside this window, fast-track is not guaranteed.</w:t>
      </w:r>
    </w:p>
    <w:p w14:paraId="7342B0A8" w14:textId="77777777" w:rsidR="008032AA" w:rsidRDefault="008032AA" w:rsidP="008032AA">
      <w:pPr>
        <w:jc w:val="both"/>
      </w:pPr>
    </w:p>
    <w:p w14:paraId="488180F5" w14:textId="49022B44" w:rsidR="00741714" w:rsidRDefault="008032AA" w:rsidP="00D52DC0">
      <w:pPr>
        <w:jc w:val="both"/>
      </w:pPr>
      <w:r>
        <w:t xml:space="preserve">NB: </w:t>
      </w:r>
      <w:r w:rsidR="003A3A0B">
        <w:t>If the calculation of a due date falls on a public holiday or a weekend day, the due date will automatically be extended to the next business day</w:t>
      </w:r>
      <w:r w:rsidR="00741714">
        <w:t>. No application will be processed during the winter clock stop</w:t>
      </w:r>
      <w:r w:rsidR="0096644A">
        <w:t xml:space="preserve"> and between July15</w:t>
      </w:r>
      <w:r w:rsidR="0096644A" w:rsidRPr="00D52DC0">
        <w:rPr>
          <w:vertAlign w:val="superscript"/>
        </w:rPr>
        <w:t>th</w:t>
      </w:r>
      <w:r w:rsidR="0096644A">
        <w:t xml:space="preserve"> and August 15</w:t>
      </w:r>
      <w:r w:rsidR="0096644A" w:rsidRPr="00D52DC0">
        <w:rPr>
          <w:vertAlign w:val="superscript"/>
        </w:rPr>
        <w:t>t</w:t>
      </w:r>
      <w:r w:rsidR="0096644A" w:rsidRPr="00A8142B">
        <w:rPr>
          <w:vertAlign w:val="superscript"/>
        </w:rPr>
        <w:t>h</w:t>
      </w:r>
      <w:r w:rsidR="00741714">
        <w:t>.</w:t>
      </w:r>
    </w:p>
    <w:p w14:paraId="2B3D0BAD" w14:textId="77777777" w:rsidR="00741714" w:rsidRDefault="00741714"/>
    <w:p w14:paraId="5FF5A910" w14:textId="77777777" w:rsidR="00741714" w:rsidRDefault="00741714"/>
    <w:p w14:paraId="6E63B402" w14:textId="77777777" w:rsidR="00741714" w:rsidRDefault="00741714"/>
    <w:p w14:paraId="0828FD4C" w14:textId="77777777" w:rsidR="000E619E" w:rsidRDefault="000E619E">
      <w:pPr>
        <w:rPr>
          <w:rFonts w:eastAsiaTheme="majorEastAsia" w:cs="Arial"/>
          <w:b/>
          <w:smallCaps/>
          <w:color w:val="693C7D"/>
          <w:sz w:val="32"/>
          <w:szCs w:val="20"/>
        </w:rPr>
      </w:pPr>
      <w:r>
        <w:br w:type="page"/>
      </w:r>
    </w:p>
    <w:p w14:paraId="12FBBD40" w14:textId="75E25D7A" w:rsidR="000E619E" w:rsidRPr="000E619E" w:rsidRDefault="000E619E" w:rsidP="000E619E">
      <w:pPr>
        <w:pStyle w:val="TitrePartie"/>
        <w:numPr>
          <w:ilvl w:val="0"/>
          <w:numId w:val="29"/>
        </w:numPr>
        <w:jc w:val="left"/>
      </w:pPr>
      <w:bookmarkStart w:id="10" w:name="_Toc221724634"/>
      <w:r w:rsidRPr="000E619E">
        <w:lastRenderedPageBreak/>
        <w:t>Appendix</w:t>
      </w:r>
      <w:bookmarkEnd w:id="10"/>
    </w:p>
    <w:p w14:paraId="5E97E9F2" w14:textId="77777777" w:rsidR="000E619E" w:rsidRDefault="000E619E">
      <w:pPr>
        <w:rPr>
          <w:noProof/>
          <w:lang w:val="fr-FR" w:eastAsia="fr-FR"/>
        </w:rPr>
      </w:pPr>
    </w:p>
    <w:p w14:paraId="7FECC9BE" w14:textId="6DD6FB8F" w:rsidR="000E619E" w:rsidRPr="000E619E" w:rsidRDefault="00464790" w:rsidP="00723602">
      <w:pPr>
        <w:pStyle w:val="Sous-titredepartie"/>
        <w:rPr>
          <w:noProof/>
          <w:lang w:eastAsia="fr-FR"/>
        </w:rPr>
      </w:pPr>
      <w:bookmarkStart w:id="11" w:name="_Toc221724635"/>
      <w:r>
        <w:t>Appendix 1</w:t>
      </w:r>
      <w:r w:rsidR="000E619E" w:rsidRPr="000E619E">
        <w:t>: Schedule for chemical or biological medicinal product</w:t>
      </w:r>
      <w:bookmarkEnd w:id="11"/>
    </w:p>
    <w:p w14:paraId="2D5F6723" w14:textId="77777777" w:rsidR="000E619E" w:rsidRDefault="000E619E">
      <w:pPr>
        <w:rPr>
          <w:noProof/>
          <w:lang w:eastAsia="fr-FR"/>
        </w:rPr>
      </w:pPr>
    </w:p>
    <w:p w14:paraId="02BF09AA" w14:textId="5559A74F" w:rsidR="000E619E" w:rsidRDefault="00C86A8C">
      <w:pPr>
        <w:rPr>
          <w:noProof/>
          <w:lang w:eastAsia="fr-FR"/>
        </w:rPr>
      </w:pPr>
      <w:r>
        <w:rPr>
          <w:noProof/>
          <w:lang w:val="fr-FR" w:eastAsia="fr-FR"/>
        </w:rPr>
        <w:drawing>
          <wp:inline distT="0" distB="0" distL="0" distR="0" wp14:anchorId="6B7464E7" wp14:editId="7C3A0352">
            <wp:extent cx="5755640" cy="33007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640" cy="3300730"/>
                    </a:xfrm>
                    <a:prstGeom prst="rect">
                      <a:avLst/>
                    </a:prstGeom>
                  </pic:spPr>
                </pic:pic>
              </a:graphicData>
            </a:graphic>
          </wp:inline>
        </w:drawing>
      </w:r>
    </w:p>
    <w:p w14:paraId="042CDED2" w14:textId="4B1853EA" w:rsidR="000E619E" w:rsidRDefault="00210389">
      <w:pPr>
        <w:rPr>
          <w:noProof/>
          <w:lang w:eastAsia="fr-FR"/>
        </w:rPr>
      </w:pPr>
      <w:r w:rsidRPr="00210389">
        <w:rPr>
          <w:noProof/>
          <w:lang w:eastAsia="fr-FR"/>
        </w:rPr>
        <w:t>The validation period is not displayed here. D0 refers to the assessment start date.</w:t>
      </w:r>
    </w:p>
    <w:p w14:paraId="6EAEFAA7" w14:textId="77777777" w:rsidR="00210389" w:rsidRDefault="00210389">
      <w:pPr>
        <w:rPr>
          <w:noProof/>
          <w:lang w:eastAsia="fr-FR"/>
        </w:rPr>
      </w:pPr>
    </w:p>
    <w:p w14:paraId="486CC4BA" w14:textId="4D5C1E53" w:rsidR="000E619E" w:rsidRDefault="00E00EF9" w:rsidP="00723602">
      <w:pPr>
        <w:pStyle w:val="Sous-titredepartie"/>
        <w:rPr>
          <w:noProof/>
          <w:lang w:eastAsia="fr-FR"/>
        </w:rPr>
      </w:pPr>
      <w:bookmarkStart w:id="12" w:name="_Toc221724636"/>
      <w:r>
        <w:t>Appendix 2</w:t>
      </w:r>
      <w:r w:rsidR="000E619E">
        <w:t>: Schedule for ATMP</w:t>
      </w:r>
      <w:bookmarkEnd w:id="12"/>
    </w:p>
    <w:p w14:paraId="751AFB53" w14:textId="77777777" w:rsidR="00A51DC8" w:rsidRDefault="00A51DC8">
      <w:pPr>
        <w:rPr>
          <w:noProof/>
          <w:lang w:eastAsia="fr-FR"/>
        </w:rPr>
      </w:pPr>
    </w:p>
    <w:p w14:paraId="30221D5A" w14:textId="2C520E50" w:rsidR="00E00EF9" w:rsidRDefault="00E00EF9">
      <w:pPr>
        <w:rPr>
          <w:noProof/>
          <w:lang w:eastAsia="fr-FR"/>
        </w:rPr>
      </w:pPr>
      <w:r>
        <w:rPr>
          <w:noProof/>
          <w:lang w:val="fr-FR" w:eastAsia="fr-FR"/>
        </w:rPr>
        <w:drawing>
          <wp:inline distT="0" distB="0" distL="0" distR="0" wp14:anchorId="62FBDEE3" wp14:editId="2D3A1607">
            <wp:extent cx="5755640" cy="3296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5640" cy="3296285"/>
                    </a:xfrm>
                    <a:prstGeom prst="rect">
                      <a:avLst/>
                    </a:prstGeom>
                  </pic:spPr>
                </pic:pic>
              </a:graphicData>
            </a:graphic>
          </wp:inline>
        </w:drawing>
      </w:r>
    </w:p>
    <w:p w14:paraId="27CCC3F6" w14:textId="77777777" w:rsidR="00E00EF9" w:rsidRPr="000E619E" w:rsidRDefault="00E00EF9">
      <w:pPr>
        <w:rPr>
          <w:noProof/>
          <w:lang w:eastAsia="fr-FR"/>
        </w:rPr>
      </w:pPr>
    </w:p>
    <w:p w14:paraId="01FDB1D5" w14:textId="51DBE291" w:rsidR="00741714" w:rsidRDefault="00210389">
      <w:r w:rsidRPr="00210389">
        <w:rPr>
          <w:noProof/>
          <w:lang w:eastAsia="fr-FR"/>
        </w:rPr>
        <w:t>The validation period is not displayed here. D0 refers to the assessment start date.</w:t>
      </w:r>
    </w:p>
    <w:p w14:paraId="7C9BEAA7" w14:textId="77777777" w:rsidR="004F4766" w:rsidRDefault="004F4766">
      <w:pPr>
        <w:rPr>
          <w:rFonts w:eastAsiaTheme="majorEastAsia" w:cs="Arial"/>
          <w:b/>
          <w:smallCaps/>
          <w:color w:val="693C7D"/>
          <w:sz w:val="32"/>
          <w:szCs w:val="20"/>
        </w:rPr>
      </w:pPr>
      <w:r>
        <w:br w:type="page"/>
      </w:r>
    </w:p>
    <w:p w14:paraId="0486044E" w14:textId="77777777" w:rsidR="007D0CA6" w:rsidRDefault="007D0CA6" w:rsidP="00B04A02">
      <w:pPr>
        <w:sectPr w:rsidR="007D0CA6" w:rsidSect="007D0CA6">
          <w:headerReference w:type="default" r:id="rId14"/>
          <w:footerReference w:type="default" r:id="rId15"/>
          <w:footnotePr>
            <w:numRestart w:val="eachPage"/>
          </w:footnotePr>
          <w:pgSz w:w="11900" w:h="16840" w:code="9"/>
          <w:pgMar w:top="1418" w:right="1418" w:bottom="1134" w:left="1418" w:header="709" w:footer="709" w:gutter="0"/>
          <w:cols w:space="708"/>
          <w:docGrid w:linePitch="360"/>
        </w:sectPr>
      </w:pPr>
    </w:p>
    <w:p w14:paraId="245FE3A7" w14:textId="77777777" w:rsidR="00F01ADE" w:rsidRDefault="00F01ADE" w:rsidP="00B04A02"/>
    <w:p w14:paraId="0DAD43CE" w14:textId="77777777" w:rsidR="00F01ADE" w:rsidRPr="00F01ADE" w:rsidRDefault="00F01ADE" w:rsidP="00F01ADE"/>
    <w:p w14:paraId="4B0EE9E9" w14:textId="77777777" w:rsidR="00F01ADE" w:rsidRPr="00F01ADE" w:rsidRDefault="00F01ADE" w:rsidP="00F01ADE"/>
    <w:p w14:paraId="163072B4" w14:textId="77777777" w:rsidR="00F01ADE" w:rsidRPr="00F01ADE" w:rsidRDefault="00F01ADE" w:rsidP="00F01ADE"/>
    <w:p w14:paraId="5BAD1BCF" w14:textId="77777777" w:rsidR="00F01ADE" w:rsidRPr="00F01ADE" w:rsidRDefault="00F01ADE" w:rsidP="00F01ADE"/>
    <w:p w14:paraId="1B10CBCA" w14:textId="77777777" w:rsidR="00F01ADE" w:rsidRPr="00F01ADE" w:rsidRDefault="00F01ADE" w:rsidP="00F01ADE"/>
    <w:p w14:paraId="6E66B3F6" w14:textId="77777777" w:rsidR="00F01ADE" w:rsidRPr="00F01ADE" w:rsidRDefault="00F01ADE" w:rsidP="00F01ADE"/>
    <w:p w14:paraId="7512CB51" w14:textId="77777777" w:rsidR="00F01ADE" w:rsidRPr="00F01ADE" w:rsidRDefault="00F01ADE" w:rsidP="00F01ADE"/>
    <w:p w14:paraId="6D0ED271" w14:textId="77777777" w:rsidR="00F01ADE" w:rsidRPr="00F01ADE" w:rsidRDefault="00F01ADE" w:rsidP="00F01ADE"/>
    <w:p w14:paraId="6CAC282B" w14:textId="77777777" w:rsidR="00F01ADE" w:rsidRPr="00F01ADE" w:rsidRDefault="00F01ADE" w:rsidP="00F01ADE"/>
    <w:p w14:paraId="238DE1D9" w14:textId="77777777" w:rsidR="00F01ADE" w:rsidRPr="00F01ADE" w:rsidRDefault="00F01ADE" w:rsidP="00F01ADE"/>
    <w:p w14:paraId="151E0EC9" w14:textId="77777777" w:rsidR="00F01ADE" w:rsidRPr="00F01ADE" w:rsidRDefault="00F01ADE" w:rsidP="00F01ADE"/>
    <w:p w14:paraId="3D29FD67" w14:textId="77777777" w:rsidR="00F01ADE" w:rsidRPr="00F01ADE" w:rsidRDefault="00F01ADE" w:rsidP="00F01ADE"/>
    <w:p w14:paraId="0EEB1DBB" w14:textId="77777777" w:rsidR="00F01ADE" w:rsidRPr="00F01ADE" w:rsidRDefault="00F01ADE" w:rsidP="00F01ADE"/>
    <w:p w14:paraId="6CE04315" w14:textId="77777777" w:rsidR="00F01ADE" w:rsidRPr="00F01ADE" w:rsidRDefault="00F01ADE" w:rsidP="00F01ADE"/>
    <w:p w14:paraId="727A66A6" w14:textId="77777777" w:rsidR="00F01ADE" w:rsidRPr="00F01ADE" w:rsidRDefault="00F01ADE" w:rsidP="00F01ADE"/>
    <w:p w14:paraId="5CC0EF68" w14:textId="77777777" w:rsidR="00F01ADE" w:rsidRPr="00F01ADE" w:rsidRDefault="00F01ADE" w:rsidP="00F01ADE"/>
    <w:p w14:paraId="70AD416B" w14:textId="77777777" w:rsidR="00F01ADE" w:rsidRPr="00F01ADE" w:rsidRDefault="00F01ADE" w:rsidP="00F01ADE"/>
    <w:p w14:paraId="41B3A181" w14:textId="77777777" w:rsidR="00B04A02" w:rsidRPr="00F01ADE" w:rsidRDefault="00B04A02" w:rsidP="00F01ADE">
      <w:pPr>
        <w:tabs>
          <w:tab w:val="left" w:pos="1351"/>
        </w:tabs>
      </w:pPr>
    </w:p>
    <w:sectPr w:rsidR="00B04A02" w:rsidRPr="00F01ADE" w:rsidSect="00036A79">
      <w:headerReference w:type="default" r:id="rId16"/>
      <w:footerReference w:type="default" r:id="rId17"/>
      <w:footnotePr>
        <w:numRestart w:val="eachPage"/>
      </w:footnotePr>
      <w:pgSz w:w="11900" w:h="16840" w:code="9"/>
      <w:pgMar w:top="1418" w:right="1418" w:bottom="2410"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5C1D" w14:textId="77777777" w:rsidR="009775DF" w:rsidRDefault="009775DF" w:rsidP="008D293B">
      <w:r>
        <w:separator/>
      </w:r>
    </w:p>
  </w:endnote>
  <w:endnote w:type="continuationSeparator" w:id="0">
    <w:p w14:paraId="7CAC3D34" w14:textId="77777777" w:rsidR="009775DF" w:rsidRDefault="009775DF" w:rsidP="008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ourier New"/>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30A1" w14:textId="77777777" w:rsidR="00002A68" w:rsidRDefault="00002A68" w:rsidP="00E64E1E">
    <w:pPr>
      <w:pStyle w:val="Pieddepage"/>
      <w:jc w:val="left"/>
    </w:pPr>
    <w:r>
      <w:t>Briefing Book Investigational medicinal product</w:t>
    </w:r>
  </w:p>
  <w:p w14:paraId="1F444DA2" w14:textId="34DF4B37" w:rsidR="00002A68" w:rsidRDefault="00002A68">
    <w:pPr>
      <w:pStyle w:val="Pieddepage"/>
      <w:jc w:val="left"/>
    </w:pPr>
    <w:r>
      <w:t>INNOV_DOC002 v02</w:t>
    </w: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1</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B9A" w14:textId="0FF50570" w:rsidR="00002A68" w:rsidRDefault="00002A68">
    <w:pPr>
      <w:pStyle w:val="Pieddepage"/>
      <w:jc w:val="left"/>
    </w:pP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2</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359B" w14:textId="2E36FEAE" w:rsidR="00002A68" w:rsidRDefault="00002A68">
    <w:pPr>
      <w:pStyle w:val="Pieddepage"/>
      <w:jc w:val="left"/>
    </w:pP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8</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21E5" w14:textId="77777777" w:rsidR="00002A68" w:rsidRDefault="00002A68" w:rsidP="005A57AB">
    <w:pPr>
      <w:pStyle w:val="Pieddepage"/>
      <w:jc w:val="left"/>
    </w:pPr>
    <w:r w:rsidRPr="000E2D28">
      <w:rPr>
        <w:rFonts w:eastAsia="Arial" w:cs="Times New Roman"/>
        <w:noProof/>
        <w:color w:val="auto"/>
        <w:kern w:val="2"/>
        <w:sz w:val="24"/>
        <w:szCs w:val="22"/>
        <w:lang w:val="fr-FR" w:eastAsia="fr-FR"/>
        <w14:ligatures w14:val="standardContextual"/>
      </w:rPr>
      <mc:AlternateContent>
        <mc:Choice Requires="wps">
          <w:drawing>
            <wp:anchor distT="0" distB="0" distL="114300" distR="114300" simplePos="0" relativeHeight="251679744" behindDoc="0" locked="1" layoutInCell="1" allowOverlap="1" wp14:anchorId="3AA2012A" wp14:editId="74138E3B">
              <wp:simplePos x="0" y="0"/>
              <wp:positionH relativeFrom="column">
                <wp:posOffset>4979670</wp:posOffset>
              </wp:positionH>
              <wp:positionV relativeFrom="page">
                <wp:posOffset>10102850</wp:posOffset>
              </wp:positionV>
              <wp:extent cx="1490400" cy="223200"/>
              <wp:effectExtent l="0" t="0" r="0" b="5715"/>
              <wp:wrapNone/>
              <wp:docPr id="1291277040"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400" cy="223200"/>
                      </a:xfrm>
                      <a:prstGeom prst="rect">
                        <a:avLst/>
                      </a:prstGeom>
                      <a:noFill/>
                      <a:ln>
                        <a:noFill/>
                      </a:ln>
                    </wps:spPr>
                    <wps:txbx>
                      <w:txbxContent>
                        <w:p w14:paraId="5184ACF3" w14:textId="77777777" w:rsidR="00002A68" w:rsidRPr="000E2D28" w:rsidRDefault="00A940CC" w:rsidP="00F01ADE">
                          <w:pPr>
                            <w:jc w:val="right"/>
                            <w:rPr>
                              <w:b/>
                              <w:bCs/>
                              <w:color w:val="FFFFFF"/>
                              <w:kern w:val="24"/>
                              <w:sz w:val="18"/>
                              <w:szCs w:val="18"/>
                              <w14:textOutline w14:w="9525" w14:cap="rnd" w14:cmpd="sng" w14:algn="ctr">
                                <w14:noFill/>
                                <w14:prstDash w14:val="solid"/>
                                <w14:bevel/>
                              </w14:textOutline>
                            </w:rPr>
                          </w:pPr>
                          <w:hyperlink r:id="rId1" w:history="1">
                            <w:r w:rsidR="00002A68" w:rsidRPr="000E2D28">
                              <w:rPr>
                                <w:rStyle w:val="Lienhypertexte"/>
                                <w:b/>
                                <w:bCs/>
                                <w:color w:val="FFFFFF"/>
                                <w:kern w:val="24"/>
                                <w:sz w:val="18"/>
                                <w:szCs w:val="18"/>
                                <w14:textOutline w14:w="9525" w14:cap="rnd" w14:cmpd="sng" w14:algn="ctr">
                                  <w14:noFill/>
                                  <w14:prstDash w14:val="solid"/>
                                  <w14:bevel/>
                                </w14:textOutline>
                              </w:rPr>
                              <w:t>ansm.sante.fr</w:t>
                            </w:r>
                          </w:hyperlink>
                          <w:r w:rsidR="00002A68" w:rsidRPr="000E2D28">
                            <w:rPr>
                              <w:b/>
                              <w:bCs/>
                              <w:color w:val="FFFFFF"/>
                              <w:kern w:val="24"/>
                              <w:sz w:val="18"/>
                              <w:szCs w:val="18"/>
                              <w14:textOutline w14:w="9525" w14:cap="rnd" w14:cmpd="sng" w14:algn="ctr">
                                <w14:noFill/>
                                <w14:prstDash w14:val="solid"/>
                                <w14:bevel/>
                              </w14:textOutline>
                            </w:rPr>
                            <w:t xml:space="preserve">  </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3AA2012A" id="_x0000_t202" coordsize="21600,21600" o:spt="202" path="m,l,21600r21600,l21600,xe">
              <v:stroke joinstyle="miter"/>
              <v:path gradientshapeok="t" o:connecttype="rect"/>
            </v:shapetype>
            <v:shape id="ZoneTexte 14" o:spid="_x0000_s1028" type="#_x0000_t202" style="position:absolute;margin-left:392.1pt;margin-top:795.5pt;width:117.35pt;height:17.5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" filled="f" stroked="f">
              <v:textbox style="mso-fit-shape-to-text:t">
                <w:txbxContent>
                  <w:p w14:paraId="5184ACF3" w14:textId="77777777" w:rsidR="00002A68" w:rsidRPr="000E2D28" w:rsidRDefault="002823A5" w:rsidP="00F01ADE">
                    <w:pPr>
                      <w:jc w:val="right"/>
                      <w:rPr>
                        <w:b/>
                        <w:bCs/>
                        <w:color w:val="FFFFFF"/>
                        <w:kern w:val="24"/>
                        <w:sz w:val="18"/>
                        <w:szCs w:val="18"/>
                        <w14:textOutline w14:w="9525" w14:cap="rnd" w14:cmpd="sng" w14:algn="ctr">
                          <w14:noFill/>
                          <w14:prstDash w14:val="solid"/>
                          <w14:bevel/>
                        </w14:textOutline>
                      </w:rPr>
                    </w:pPr>
                    <w:hyperlink r:id="rId2" w:history="1">
                      <w:r w:rsidR="00002A68" w:rsidRPr="000E2D28">
                        <w:rPr>
                          <w:rStyle w:val="Lienhypertexte"/>
                          <w:b/>
                          <w:bCs/>
                          <w:color w:val="FFFFFF"/>
                          <w:kern w:val="24"/>
                          <w:sz w:val="18"/>
                          <w:szCs w:val="18"/>
                          <w14:textOutline w14:w="9525" w14:cap="rnd" w14:cmpd="sng" w14:algn="ctr">
                            <w14:noFill/>
                            <w14:prstDash w14:val="solid"/>
                            <w14:bevel/>
                          </w14:textOutline>
                        </w:rPr>
                        <w:t>ansm.sante.fr</w:t>
                      </w:r>
                    </w:hyperlink>
                    <w:r w:rsidR="00002A68" w:rsidRPr="000E2D28">
                      <w:rPr>
                        <w:b/>
                        <w:bCs/>
                        <w:color w:val="FFFFFF"/>
                        <w:kern w:val="24"/>
                        <w:sz w:val="18"/>
                        <w:szCs w:val="18"/>
                        <w14:textOutline w14:w="9525" w14:cap="rnd" w14:cmpd="sng" w14:algn="ctr">
                          <w14:noFill/>
                          <w14:prstDash w14:val="solid"/>
                          <w14:bevel/>
                        </w14:textOutline>
                      </w:rPr>
                      <w:t xml:space="preserve">  </w:t>
                    </w:r>
                  </w:p>
                </w:txbxContent>
              </v:textbox>
              <w10:wrap anchory="page"/>
              <w10:anchorlock/>
            </v:shape>
          </w:pict>
        </mc:Fallback>
      </mc:AlternateContent>
    </w:r>
    <w:r w:rsidRPr="000E2D28">
      <w:rPr>
        <w:rFonts w:eastAsia="Arial" w:cs="Times New Roman"/>
        <w:noProof/>
        <w:color w:val="auto"/>
        <w:kern w:val="2"/>
        <w:sz w:val="24"/>
        <w:szCs w:val="22"/>
        <w:lang w:val="fr-FR" w:eastAsia="fr-FR"/>
        <w14:ligatures w14:val="standardContextual"/>
      </w:rPr>
      <mc:AlternateContent>
        <mc:Choice Requires="wps">
          <w:drawing>
            <wp:anchor distT="0" distB="0" distL="114300" distR="114300" simplePos="0" relativeHeight="251677696" behindDoc="0" locked="1" layoutInCell="1" allowOverlap="1" wp14:anchorId="2D4475CE" wp14:editId="366829CB">
              <wp:simplePos x="0" y="0"/>
              <wp:positionH relativeFrom="margin">
                <wp:posOffset>2242820</wp:posOffset>
              </wp:positionH>
              <wp:positionV relativeFrom="page">
                <wp:posOffset>9519285</wp:posOffset>
              </wp:positionV>
              <wp:extent cx="4158000" cy="500400"/>
              <wp:effectExtent l="0" t="0" r="13970" b="13970"/>
              <wp:wrapNone/>
              <wp:docPr id="1714995729" name="Text Box 2"/>
              <wp:cNvGraphicFramePr/>
              <a:graphic xmlns:a="http://schemas.openxmlformats.org/drawingml/2006/main">
                <a:graphicData uri="http://schemas.microsoft.com/office/word/2010/wordprocessingShape">
                  <wps:wsp>
                    <wps:cNvSpPr txBox="1"/>
                    <wps:spPr>
                      <a:xfrm>
                        <a:off x="0" y="0"/>
                        <a:ext cx="4158000" cy="500400"/>
                      </a:xfrm>
                      <a:prstGeom prst="rect">
                        <a:avLst/>
                      </a:prstGeom>
                      <a:noFill/>
                      <a:ln w="6350">
                        <a:noFill/>
                      </a:ln>
                    </wps:spPr>
                    <wps:txbx>
                      <w:txbxContent>
                        <w:p w14:paraId="13DA14B6" w14:textId="77777777" w:rsidR="00002A68" w:rsidRPr="000E2D28" w:rsidRDefault="00002A68" w:rsidP="00F01ADE">
                          <w:pPr>
                            <w:pStyle w:val="textecourant"/>
                            <w:spacing w:line="276" w:lineRule="auto"/>
                            <w:jc w:val="right"/>
                            <w:rPr>
                              <w:color w:val="FFFFFF"/>
                            </w:rPr>
                          </w:pPr>
                          <w:r w:rsidRPr="000E2D28">
                            <w:rPr>
                              <w:color w:val="FFFFFF"/>
                            </w:rPr>
                            <w:t xml:space="preserve">143/147, boulevard Anatole France </w:t>
                          </w:r>
                          <w:r w:rsidRPr="000E2D28">
                            <w:rPr>
                              <w:color w:val="FFFFFF"/>
                            </w:rPr>
                            <w:br/>
                            <w:t>F-93285 Saint-Denis Cedex</w:t>
                          </w:r>
                          <w:r w:rsidRPr="000E2D28">
                            <w:rPr>
                              <w:color w:val="FFFFFF"/>
                            </w:rPr>
                            <w:br/>
                            <w:t>Tél. : +33 (0) 1 55 87 30 00</w:t>
                          </w:r>
                        </w:p>
                        <w:p w14:paraId="30594DEE" w14:textId="77777777" w:rsidR="00002A68" w:rsidRPr="00F01ADE" w:rsidRDefault="00002A68" w:rsidP="00F01ADE">
                          <w:pPr>
                            <w:spacing w:line="276" w:lineRule="auto"/>
                            <w:rPr>
                              <w:szCs w:val="20"/>
                              <w:lang w:val="fr-FR"/>
                            </w:rPr>
                          </w:pPr>
                        </w:p>
                        <w:p w14:paraId="6D0F65B2" w14:textId="77777777" w:rsidR="00002A68" w:rsidRPr="00F01ADE" w:rsidRDefault="00002A68" w:rsidP="00F01ADE">
                          <w:pPr>
                            <w:spacing w:line="276" w:lineRule="auto"/>
                            <w:rPr>
                              <w:szCs w:val="20"/>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75CE" id="Text Box 2" o:spid="_x0000_s1029" type="#_x0000_t202" style="position:absolute;margin-left:176.6pt;margin-top:749.55pt;width:327.4pt;height:39.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" filled="f" stroked="f" strokeweight=".5pt">
              <v:textbox inset="0,0,0,0">
                <w:txbxContent>
                  <w:p w14:paraId="13DA14B6" w14:textId="77777777" w:rsidR="00002A68" w:rsidRPr="000E2D28" w:rsidRDefault="00002A68" w:rsidP="00F01ADE">
                    <w:pPr>
                      <w:pStyle w:val="textecourant"/>
                      <w:spacing w:line="276" w:lineRule="auto"/>
                      <w:jc w:val="right"/>
                      <w:rPr>
                        <w:color w:val="FFFFFF"/>
                      </w:rPr>
                    </w:pPr>
                    <w:r w:rsidRPr="000E2D28">
                      <w:rPr>
                        <w:color w:val="FFFFFF"/>
                      </w:rPr>
                      <w:t xml:space="preserve">143/147, boulevard Anatole France </w:t>
                    </w:r>
                    <w:r w:rsidRPr="000E2D28">
                      <w:rPr>
                        <w:color w:val="FFFFFF"/>
                      </w:rPr>
                      <w:br/>
                      <w:t>F-93285 Saint-Denis Cedex</w:t>
                    </w:r>
                    <w:r w:rsidRPr="000E2D28">
                      <w:rPr>
                        <w:color w:val="FFFFFF"/>
                      </w:rPr>
                      <w:br/>
                      <w:t>Tél. : +33 (0) 1 55 87 30 00</w:t>
                    </w:r>
                  </w:p>
                  <w:p w14:paraId="30594DEE" w14:textId="77777777" w:rsidR="00002A68" w:rsidRPr="00F01ADE" w:rsidRDefault="00002A68" w:rsidP="00F01ADE">
                    <w:pPr>
                      <w:spacing w:line="276" w:lineRule="auto"/>
                      <w:rPr>
                        <w:szCs w:val="20"/>
                        <w:lang w:val="fr-FR"/>
                      </w:rPr>
                    </w:pPr>
                  </w:p>
                  <w:p w14:paraId="6D0F65B2" w14:textId="77777777" w:rsidR="00002A68" w:rsidRPr="00F01ADE" w:rsidRDefault="00002A68" w:rsidP="00F01ADE">
                    <w:pPr>
                      <w:spacing w:line="276" w:lineRule="auto"/>
                      <w:rPr>
                        <w:szCs w:val="20"/>
                        <w:lang w:val="fr-FR"/>
                      </w:rPr>
                    </w:pPr>
                  </w:p>
                </w:txbxContent>
              </v:textbox>
              <w10:wrap anchorx="margin" anchory="page"/>
              <w10:anchorlock/>
            </v:shape>
          </w:pict>
        </mc:Fallback>
      </mc:AlternateContent>
    </w:r>
    <w:r w:rsidRPr="000E2D28">
      <w:rPr>
        <w:rFonts w:eastAsia="Arial" w:cs="Times New Roman"/>
        <w:noProof/>
        <w:color w:val="auto"/>
        <w:kern w:val="2"/>
        <w:sz w:val="24"/>
        <w:szCs w:val="22"/>
        <w:lang w:val="fr-FR" w:eastAsia="fr-FR"/>
        <w14:ligatures w14:val="standardContextual"/>
      </w:rPr>
      <mc:AlternateContent>
        <mc:Choice Requires="wps">
          <w:drawing>
            <wp:anchor distT="0" distB="0" distL="114300" distR="114300" simplePos="0" relativeHeight="251675648" behindDoc="0" locked="1" layoutInCell="1" allowOverlap="1" wp14:anchorId="55180EF0" wp14:editId="1701DDE3">
              <wp:simplePos x="0" y="0"/>
              <wp:positionH relativeFrom="page">
                <wp:align>right</wp:align>
              </wp:positionH>
              <wp:positionV relativeFrom="page">
                <wp:posOffset>6959600</wp:posOffset>
              </wp:positionV>
              <wp:extent cx="4208400" cy="7570800"/>
              <wp:effectExtent l="0" t="4762" r="0" b="0"/>
              <wp:wrapNone/>
              <wp:docPr id="953591472" name="Parallelogram 1"/>
              <wp:cNvGraphicFramePr/>
              <a:graphic xmlns:a="http://schemas.openxmlformats.org/drawingml/2006/main">
                <a:graphicData uri="http://schemas.microsoft.com/office/word/2010/wordprocessingShape">
                  <wps:wsp>
                    <wps:cNvSpPr/>
                    <wps:spPr>
                      <a:xfrm rot="16200000" flipH="1">
                        <a:off x="0" y="0"/>
                        <a:ext cx="4208400" cy="7570800"/>
                      </a:xfrm>
                      <a:prstGeom prst="parallelogram">
                        <a:avLst>
                          <a:gd name="adj" fmla="val 25415"/>
                        </a:avLst>
                      </a:prstGeom>
                      <a:solidFill>
                        <a:srgbClr val="693C7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428489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80.15pt;margin-top:548pt;width:331.35pt;height:596.15pt;rotation:90;flip:x;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" adj="5490" fillcolor="#693c7d" stroked="f" strokeweight="1pt">
              <w10:wrap anchorx="page" anchory="page"/>
              <w10:anchorlock/>
            </v:shape>
          </w:pict>
        </mc:Fallback>
      </mc:AlternateContent>
    </w:r>
    <w:r>
      <w:t>Briefing Book Investigational medicinal product</w:t>
    </w:r>
  </w:p>
  <w:p w14:paraId="7A9B440D" w14:textId="0A47EB2F" w:rsidR="00002A68" w:rsidRDefault="00002A68">
    <w:pPr>
      <w:pStyle w:val="Pieddepage"/>
      <w:jc w:val="left"/>
    </w:pPr>
    <w:r>
      <w:t>INNOV_DOC002 v02</w:t>
    </w: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11A1" w14:textId="77777777" w:rsidR="009775DF" w:rsidRDefault="009775DF" w:rsidP="008D293B">
      <w:r>
        <w:separator/>
      </w:r>
    </w:p>
  </w:footnote>
  <w:footnote w:type="continuationSeparator" w:id="0">
    <w:p w14:paraId="6475BEA4" w14:textId="77777777" w:rsidR="009775DF" w:rsidRDefault="009775DF" w:rsidP="008D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54EB" w14:textId="77777777" w:rsidR="00002A68" w:rsidRDefault="00002A68">
    <w:pPr>
      <w:pStyle w:val="En-tte"/>
    </w:pPr>
    <w:r>
      <w:rPr>
        <w:noProof/>
        <w:lang w:val="fr-FR" w:eastAsia="fr-FR"/>
      </w:rPr>
      <mc:AlternateContent>
        <mc:Choice Requires="wpg">
          <w:drawing>
            <wp:anchor distT="0" distB="0" distL="114300" distR="114300" simplePos="0" relativeHeight="251673600" behindDoc="0" locked="0" layoutInCell="1" allowOverlap="1" wp14:anchorId="22906F98" wp14:editId="1A15D93C">
              <wp:simplePos x="0" y="0"/>
              <wp:positionH relativeFrom="page">
                <wp:align>right</wp:align>
              </wp:positionH>
              <wp:positionV relativeFrom="paragraph">
                <wp:posOffset>-450215</wp:posOffset>
              </wp:positionV>
              <wp:extent cx="7559675" cy="2388235"/>
              <wp:effectExtent l="0" t="0" r="3175" b="0"/>
              <wp:wrapNone/>
              <wp:docPr id="1344900406" name="Groupe 14"/>
              <wp:cNvGraphicFramePr/>
              <a:graphic xmlns:a="http://schemas.openxmlformats.org/drawingml/2006/main">
                <a:graphicData uri="http://schemas.microsoft.com/office/word/2010/wordprocessingGroup">
                  <wpg:wgp>
                    <wpg:cNvGrpSpPr/>
                    <wpg:grpSpPr>
                      <a:xfrm>
                        <a:off x="0" y="0"/>
                        <a:ext cx="7559675" cy="2388235"/>
                        <a:chOff x="0" y="0"/>
                        <a:chExt cx="7559675" cy="2388782"/>
                      </a:xfrm>
                    </wpg:grpSpPr>
                    <wps:wsp>
                      <wps:cNvPr id="718804146" name="Rectangle 6">
                        <a:extLst>
                          <a:ext uri="{FF2B5EF4-FFF2-40B4-BE49-F238E27FC236}">
                            <a16:creationId xmlns:a16="http://schemas.microsoft.com/office/drawing/2014/main" id="{47310E61-CEBB-92E2-F79D-47A2917C49F8}"/>
                          </a:ext>
                        </a:extLst>
                      </wps:cNvPr>
                      <wps:cNvSpPr/>
                      <wps:spPr>
                        <a:xfrm>
                          <a:off x="0" y="0"/>
                          <a:ext cx="7559675" cy="2388782"/>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chemeClr val="bg1"/>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514964" y="511629"/>
                          <a:ext cx="1867214" cy="376555"/>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BB3AF36" id="Groupe 14" o:spid="_x0000_s1026" style="position:absolute;margin-left:544.05pt;margin-top:-35.45pt;width:595.25pt;height:188.05pt;z-index:251673600;mso-position-horizontal:right;mso-position-horizontal-relative:page" coordsize="75596,23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">
              <v:shape id="Rectangle 6" o:spid="_x0000_s1027" style="position:absolute;width:75596;height:23887;visibility:visible;mso-wrap-style:square;v-text-anchor:middle" coordsize="7559675,238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rFcsA&#10;AADiAAAADwAAAGRycy9kb3ducmV2LnhtbESPQWvCQBSE74X+h+UVvNXdWLEhdZVqUUTx0LQUj4/s&#10;MwnNvg3ZNcZ/3y0Uehxm5htmvhxsI3rqfO1YQzJWIIgLZ2ouNXx+bB5TED4gG2wck4YbeVgu7u/m&#10;mBl35Xfq81CKCGGfoYYqhDaT0hcVWfRj1xJH7+w6iyHKrpSmw2uE20ZOlJpJizXHhQpbWldUfOcX&#10;q+GwP/fb1UQ9Sfe2/8qPp3y7OdVajx6G1xcQgYbwH/5r74yG5yRN1TSZzuD3UrwDcvE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ZesVywAAAOIAAAAPAAAAAAAAAAAAAAAAAJgC&#10;AABkcnMvZG93bnJldi54bWxQSwUGAAAAAAQABAD1AAAAkAMAAAAA&#10;" path="m,l7559675,r,949842l2119423,1708298r-666307,680484l935665,1878419,7088,2020186c4725,1346791,2363,673395,,xe" fillcolor="white [3212]" stroked="f">
                <v:path arrowok="t" o:connecttype="custom" o:connectlocs="0,0;7559675,0;7559675,949842;2119423,1708298;1453116,2388782;935665,1878419;7088,2020186;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5" o:spid="_x0000_s1028" type="#_x0000_t75" style="position:absolute;left:5149;top:5116;width:18672;height:3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SGjHAAAA4wAAAA8AAABkcnMvZG93bnJldi54bWxET0trAjEQvgv+hzBCb5p9FB+rUcQilF5K&#10;t0Wvw2bcTbuZLJuo23/fFAo9zveezW6wrbhR741jBeksAUFcOW24VvDxfpwuQfiArLF1TAq+ycNu&#10;Ox5tsNDuzm90K0MtYgj7AhU0IXSFlL5qyKKfuY44chfXWwzx7Gupe7zHcNvKLEnm0qLh2NBgR4eG&#10;qq/yahU86ieZfV5OWC6MyV7ys36VfqXUw2TYr0EEGsK/+M/9rOP8bLHM50mepvD7UwRAb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whSGjHAAAA4wAAAA8AAAAAAAAAAAAA&#10;AAAAnwIAAGRycy9kb3ducmV2LnhtbFBLBQYAAAAABAAEAPcAAACTAwAAAAA=&#10;">
                <v:imagedata r:id="rId2" o:title="" recolortarget="#696565 [1454]"/>
                <v:path arrowok="t"/>
              </v:shape>
              <w10:wrap anchorx="page"/>
            </v:group>
          </w:pict>
        </mc:Fallback>
      </mc:AlternateContent>
    </w:r>
    <w:r>
      <w:rPr>
        <w:rFonts w:eastAsia="Times New Roman" w:cs="Times New Roman"/>
        <w:noProof/>
        <w:sz w:val="20"/>
        <w:lang w:val="fr-FR" w:eastAsia="fr-FR"/>
      </w:rPr>
      <mc:AlternateContent>
        <mc:Choice Requires="wps">
          <w:drawing>
            <wp:anchor distT="0" distB="0" distL="114300" distR="114300" simplePos="0" relativeHeight="251671552" behindDoc="0" locked="0" layoutInCell="1" allowOverlap="1" wp14:anchorId="533BA36B" wp14:editId="31F92ACC">
              <wp:simplePos x="0" y="0"/>
              <wp:positionH relativeFrom="page">
                <wp:align>right</wp:align>
              </wp:positionH>
              <wp:positionV relativeFrom="paragraph">
                <wp:posOffset>-450752</wp:posOffset>
              </wp:positionV>
              <wp:extent cx="7593330" cy="10685145"/>
              <wp:effectExtent l="0" t="0" r="7620" b="1905"/>
              <wp:wrapNone/>
              <wp:docPr id="661535367" name="Rectangle 2"/>
              <wp:cNvGraphicFramePr/>
              <a:graphic xmlns:a="http://schemas.openxmlformats.org/drawingml/2006/main">
                <a:graphicData uri="http://schemas.microsoft.com/office/word/2010/wordprocessingShape">
                  <wps:wsp>
                    <wps:cNvSpPr/>
                    <wps:spPr>
                      <a:xfrm>
                        <a:off x="0" y="0"/>
                        <a:ext cx="7593330" cy="10685145"/>
                      </a:xfrm>
                      <a:prstGeom prst="rect">
                        <a:avLst/>
                      </a:prstGeom>
                      <a:solidFill>
                        <a:srgbClr val="E1D2E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C06E00F" id="Rectangle 2" o:spid="_x0000_s1026" style="position:absolute;margin-left:546.7pt;margin-top:-35.5pt;width:597.9pt;height:841.3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" fillcolor="#e1d2e6"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A0B4" w14:textId="77777777" w:rsidR="00002A68" w:rsidRDefault="00002A68">
    <w:pPr>
      <w:pStyle w:val="En-tte"/>
    </w:pPr>
    <w:r w:rsidRPr="00E64E1E">
      <w:rPr>
        <w:noProof/>
        <w:color w:val="auto"/>
        <w:sz w:val="20"/>
        <w:lang w:val="fr-FR" w:eastAsia="fr-FR"/>
      </w:rPr>
      <mc:AlternateContent>
        <mc:Choice Requires="wps">
          <w:drawing>
            <wp:anchor distT="0" distB="0" distL="114300" distR="114300" simplePos="0" relativeHeight="251669504" behindDoc="0" locked="0" layoutInCell="1" allowOverlap="1" wp14:anchorId="3EEB8F4E" wp14:editId="6DE569D7">
              <wp:simplePos x="0" y="0"/>
              <wp:positionH relativeFrom="page">
                <wp:posOffset>802640</wp:posOffset>
              </wp:positionH>
              <wp:positionV relativeFrom="page">
                <wp:posOffset>342265</wp:posOffset>
              </wp:positionV>
              <wp:extent cx="3888000" cy="799200"/>
              <wp:effectExtent l="0" t="0" r="0" b="1270"/>
              <wp:wrapNone/>
              <wp:docPr id="498620957" name="Zone de texte 9"/>
              <wp:cNvGraphicFramePr/>
              <a:graphic xmlns:a="http://schemas.openxmlformats.org/drawingml/2006/main">
                <a:graphicData uri="http://schemas.microsoft.com/office/word/2010/wordprocessingShape">
                  <wps:wsp>
                    <wps:cNvSpPr txBox="1"/>
                    <wps:spPr>
                      <a:xfrm>
                        <a:off x="0" y="0"/>
                        <a:ext cx="3888000" cy="799200"/>
                      </a:xfrm>
                      <a:prstGeom prst="rect">
                        <a:avLst/>
                      </a:prstGeom>
                      <a:noFill/>
                      <a:ln w="6350">
                        <a:noFill/>
                      </a:ln>
                    </wps:spPr>
                    <wps:txbx>
                      <w:txbxContent>
                        <w:p w14:paraId="61CC89DD" w14:textId="77777777" w:rsidR="00002A68" w:rsidRPr="008F4489" w:rsidRDefault="00002A68" w:rsidP="00E64E1E">
                          <w:pPr>
                            <w:pStyle w:val="En-tte"/>
                            <w:rPr>
                              <w:rFonts w:ascii="Arial Black" w:hAnsi="Arial Black"/>
                              <w:color w:val="FFFFFF"/>
                              <w:sz w:val="96"/>
                              <w:szCs w:val="96"/>
                            </w:rPr>
                          </w:pPr>
                          <w:r>
                            <w:rPr>
                              <w:rFonts w:ascii="Arial Black" w:hAnsi="Arial Black"/>
                              <w:color w:val="FFFFFF"/>
                              <w:sz w:val="96"/>
                              <w:szCs w:val="96"/>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B8F4E" id="_x0000_t202" coordsize="21600,21600" o:spt="202" path="m,l,21600r21600,l21600,xe">
              <v:stroke joinstyle="miter"/>
              <v:path gradientshapeok="t" o:connecttype="rect"/>
            </v:shapetype>
            <v:shape id="Zone de texte 9" o:spid="_x0000_s1027" type="#_x0000_t202" style="position:absolute;margin-left:63.2pt;margin-top:26.95pt;width:306.15pt;height:6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" filled="f" stroked="f" strokeweight=".5pt">
              <v:textbox>
                <w:txbxContent>
                  <w:p w14:paraId="61CC89DD" w14:textId="77777777" w:rsidR="00002A68" w:rsidRPr="008F4489" w:rsidRDefault="00002A68" w:rsidP="00E64E1E">
                    <w:pPr>
                      <w:pStyle w:val="En-tte"/>
                      <w:rPr>
                        <w:rFonts w:ascii="Arial Black" w:hAnsi="Arial Black"/>
                        <w:color w:val="FFFFFF"/>
                        <w:sz w:val="96"/>
                        <w:szCs w:val="96"/>
                      </w:rPr>
                    </w:pPr>
                    <w:r>
                      <w:rPr>
                        <w:rFonts w:ascii="Arial Black" w:hAnsi="Arial Black"/>
                        <w:color w:val="FFFFFF"/>
                        <w:sz w:val="96"/>
                        <w:szCs w:val="96"/>
                      </w:rPr>
                      <w:t>Contents</w:t>
                    </w:r>
                  </w:p>
                </w:txbxContent>
              </v:textbox>
              <w10:wrap anchorx="page" anchory="page"/>
            </v:shape>
          </w:pict>
        </mc:Fallback>
      </mc:AlternateContent>
    </w:r>
    <w:r w:rsidRPr="008F4489">
      <w:rPr>
        <w:noProof/>
        <w:lang w:val="fr-FR" w:eastAsia="fr-FR"/>
      </w:rPr>
      <mc:AlternateContent>
        <mc:Choice Requires="wps">
          <w:drawing>
            <wp:anchor distT="0" distB="0" distL="114300" distR="114300" simplePos="0" relativeHeight="251667456" behindDoc="0" locked="0" layoutInCell="1" allowOverlap="1" wp14:anchorId="151A5A63" wp14:editId="2F0A566B">
              <wp:simplePos x="0" y="0"/>
              <wp:positionH relativeFrom="column">
                <wp:posOffset>-900430</wp:posOffset>
              </wp:positionH>
              <wp:positionV relativeFrom="paragraph">
                <wp:posOffset>0</wp:posOffset>
              </wp:positionV>
              <wp:extent cx="7560000" cy="2019600"/>
              <wp:effectExtent l="0" t="0" r="3175" b="0"/>
              <wp:wrapNone/>
              <wp:docPr id="88879967" name="Rectangle 6"/>
              <wp:cNvGraphicFramePr/>
              <a:graphic xmlns:a="http://schemas.openxmlformats.org/drawingml/2006/main">
                <a:graphicData uri="http://schemas.microsoft.com/office/word/2010/wordprocessingShape">
                  <wps:wsp>
                    <wps:cNvSpPr/>
                    <wps:spPr>
                      <a:xfrm>
                        <a:off x="0" y="0"/>
                        <a:ext cx="7560000" cy="2019600"/>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2020186">
                            <a:moveTo>
                              <a:pt x="0" y="0"/>
                            </a:moveTo>
                            <a:lnTo>
                              <a:pt x="7559675" y="0"/>
                            </a:lnTo>
                            <a:lnTo>
                              <a:pt x="7559675" y="949842"/>
                            </a:lnTo>
                            <a:lnTo>
                              <a:pt x="7088" y="2020186"/>
                            </a:lnTo>
                            <a:cubicBezTo>
                              <a:pt x="4725" y="1346791"/>
                              <a:pt x="2363" y="673395"/>
                              <a:pt x="0" y="0"/>
                            </a:cubicBezTo>
                            <a:close/>
                          </a:path>
                        </a:pathLst>
                      </a:custGeom>
                      <a:solidFill>
                        <a:srgbClr val="693C7D"/>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70990A" id="Rectangle 6" o:spid="_x0000_s1026" style="position:absolute;margin-left:-70.9pt;margin-top:0;width:595.3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9675,202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" path="m,l7559675,r,949842l7088,2020186c4725,1346791,2363,673395,,xe" fillcolor="#693c7d" stroked="f" strokeweight="1pt">
              <v:stroke joinstyle="miter"/>
              <v:path arrowok="t" o:connecttype="custom" o:connectlocs="0,0;7560000,0;7560000,949566;7088,2019600;0,0"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CBF" w14:textId="77777777" w:rsidR="00002A68" w:rsidRDefault="00002A6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DC0E" w14:textId="77777777" w:rsidR="00002A68" w:rsidRDefault="00002A68">
    <w:pPr>
      <w:pStyle w:val="En-tte"/>
    </w:pPr>
  </w:p>
  <w:p w14:paraId="456EE631" w14:textId="77777777" w:rsidR="00002A68" w:rsidRDefault="00002A68"/>
  <w:p w14:paraId="4A81CF39" w14:textId="77777777" w:rsidR="00002A68" w:rsidRDefault="00002A68" w:rsidP="00036A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D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C8E3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EC62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7CF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A7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43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E4EAEA"/>
    <w:lvl w:ilvl="0">
      <w:start w:val="1"/>
      <w:numFmt w:val="bullet"/>
      <w:pStyle w:val="Listepuces3"/>
      <w:lvlText w:val="o"/>
      <w:lvlJc w:val="left"/>
      <w:pPr>
        <w:ind w:left="926" w:hanging="359"/>
      </w:pPr>
      <w:rPr>
        <w:rFonts w:ascii="Courier New" w:hAnsi="Courier New" w:hint="default"/>
        <w:color w:val="5E2A7E"/>
      </w:rPr>
    </w:lvl>
  </w:abstractNum>
  <w:abstractNum w:abstractNumId="7" w15:restartNumberingAfterBreak="0">
    <w:nsid w:val="FFFFFF83"/>
    <w:multiLevelType w:val="singleLevel"/>
    <w:tmpl w:val="F920D4E8"/>
    <w:lvl w:ilvl="0">
      <w:start w:val="1"/>
      <w:numFmt w:val="bullet"/>
      <w:pStyle w:val="Listepuces2"/>
      <w:lvlText w:val=""/>
      <w:lvlJc w:val="left"/>
      <w:pPr>
        <w:ind w:left="643" w:hanging="360"/>
      </w:pPr>
      <w:rPr>
        <w:rFonts w:ascii="Symbol" w:hAnsi="Symbol" w:hint="default"/>
      </w:rPr>
    </w:lvl>
  </w:abstractNum>
  <w:abstractNum w:abstractNumId="8" w15:restartNumberingAfterBreak="0">
    <w:nsid w:val="FFFFFF88"/>
    <w:multiLevelType w:val="singleLevel"/>
    <w:tmpl w:val="65306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44DB2E"/>
    <w:lvl w:ilvl="0">
      <w:start w:val="1"/>
      <w:numFmt w:val="bullet"/>
      <w:lvlText w:val=""/>
      <w:lvlJc w:val="left"/>
      <w:pPr>
        <w:ind w:left="720" w:hanging="360"/>
      </w:pPr>
      <w:rPr>
        <w:rFonts w:ascii="Symbol" w:hAnsi="Symbol" w:hint="default"/>
        <w:color w:val="E10044"/>
      </w:rPr>
    </w:lvl>
  </w:abstractNum>
  <w:abstractNum w:abstractNumId="10" w15:restartNumberingAfterBreak="0">
    <w:nsid w:val="05763F6D"/>
    <w:multiLevelType w:val="hybridMultilevel"/>
    <w:tmpl w:val="6818DE96"/>
    <w:lvl w:ilvl="0" w:tplc="B9EE7F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9E6FD0"/>
    <w:multiLevelType w:val="hybridMultilevel"/>
    <w:tmpl w:val="BCF4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D74AAE"/>
    <w:multiLevelType w:val="hybridMultilevel"/>
    <w:tmpl w:val="44BC402E"/>
    <w:lvl w:ilvl="0" w:tplc="B81CB494">
      <w:start w:val="1"/>
      <w:numFmt w:val="decimal"/>
      <w:pStyle w:val="Notesdebasdepag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2261A8"/>
    <w:multiLevelType w:val="hybridMultilevel"/>
    <w:tmpl w:val="1380853A"/>
    <w:lvl w:ilvl="0" w:tplc="936615A8">
      <w:start w:val="5"/>
      <w:numFmt w:val="bullet"/>
      <w:lvlText w:val="-"/>
      <w:lvlJc w:val="left"/>
      <w:pPr>
        <w:ind w:left="720" w:hanging="360"/>
      </w:pPr>
      <w:rPr>
        <w:rFonts w:ascii="Arial" w:eastAsia="Times New Roman" w:hAnsi="Arial" w:cs="Arial" w:hint="default"/>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3654CF"/>
    <w:multiLevelType w:val="multilevel"/>
    <w:tmpl w:val="8460EC3A"/>
    <w:lvl w:ilvl="0">
      <w:start w:val="1"/>
      <w:numFmt w:val="bullet"/>
      <w:lvlText w:val=""/>
      <w:lvlJc w:val="left"/>
      <w:pPr>
        <w:ind w:left="720" w:hanging="360"/>
      </w:pPr>
      <w:rPr>
        <w:rFonts w:ascii="Symbol" w:hAnsi="Symbol" w:hint="default"/>
        <w:color w:val="A0318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407185"/>
    <w:multiLevelType w:val="hybridMultilevel"/>
    <w:tmpl w:val="727C98DE"/>
    <w:lvl w:ilvl="0" w:tplc="44BA168C">
      <w:start w:val="1"/>
      <w:numFmt w:val="bullet"/>
      <w:pStyle w:val="Listepuces"/>
      <w:lvlText w:val=""/>
      <w:lvlJc w:val="left"/>
      <w:pPr>
        <w:ind w:left="720" w:hanging="360"/>
      </w:pPr>
      <w:rPr>
        <w:rFonts w:ascii="Symbol" w:hAnsi="Symbol" w:hint="default"/>
        <w:color w:val="5E2A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D9248C"/>
    <w:multiLevelType w:val="hybridMultilevel"/>
    <w:tmpl w:val="E500B41E"/>
    <w:lvl w:ilvl="0" w:tplc="8CE0051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9A5A9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D455B1"/>
    <w:multiLevelType w:val="hybridMultilevel"/>
    <w:tmpl w:val="3D149986"/>
    <w:lvl w:ilvl="0" w:tplc="E492466E">
      <w:start w:val="1"/>
      <w:numFmt w:val="bullet"/>
      <w:pStyle w:val="Style1"/>
      <w:lvlText w:val=""/>
      <w:lvlJc w:val="left"/>
      <w:pPr>
        <w:tabs>
          <w:tab w:val="num" w:pos="926"/>
        </w:tabs>
        <w:ind w:left="92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356BD3"/>
    <w:multiLevelType w:val="multilevel"/>
    <w:tmpl w:val="040C001D"/>
    <w:styleLink w:val="Listepucesdutableau"/>
    <w:lvl w:ilvl="0">
      <w:start w:val="2"/>
      <w:numFmt w:val="bullet"/>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0947B0"/>
    <w:multiLevelType w:val="hybridMultilevel"/>
    <w:tmpl w:val="F8C06B28"/>
    <w:lvl w:ilvl="0" w:tplc="2A683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A71BB6"/>
    <w:multiLevelType w:val="hybridMultilevel"/>
    <w:tmpl w:val="E7A66CC2"/>
    <w:lvl w:ilvl="0" w:tplc="1DBC405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D0137E"/>
    <w:multiLevelType w:val="multilevel"/>
    <w:tmpl w:val="040C001D"/>
    <w:styleLink w:val="Modedemploidocumentation"/>
    <w:lvl w:ilvl="0">
      <w:start w:val="1"/>
      <w:numFmt w:val="decimal"/>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721A70"/>
    <w:multiLevelType w:val="hybridMultilevel"/>
    <w:tmpl w:val="36EEA8D4"/>
    <w:lvl w:ilvl="0" w:tplc="4E28D0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34087D"/>
    <w:multiLevelType w:val="hybridMultilevel"/>
    <w:tmpl w:val="36EEA8D4"/>
    <w:lvl w:ilvl="0" w:tplc="4E28D0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06B417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B51417"/>
    <w:multiLevelType w:val="hybridMultilevel"/>
    <w:tmpl w:val="7AE2A2BC"/>
    <w:lvl w:ilvl="0" w:tplc="99689F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B774B9"/>
    <w:multiLevelType w:val="multilevel"/>
    <w:tmpl w:val="902C680C"/>
    <w:lvl w:ilvl="0">
      <w:start w:val="1"/>
      <w:numFmt w:val="bullet"/>
      <w:lvlText w:val=""/>
      <w:lvlJc w:val="left"/>
      <w:pPr>
        <w:ind w:left="720" w:hanging="360"/>
      </w:pPr>
      <w:rPr>
        <w:rFonts w:ascii="Symbol" w:hAnsi="Symbol" w:hint="default"/>
        <w:color w:val="A0318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CD6995"/>
    <w:multiLevelType w:val="hybridMultilevel"/>
    <w:tmpl w:val="9650F2AA"/>
    <w:lvl w:ilvl="0" w:tplc="A49A52D8">
      <w:start w:val="1"/>
      <w:numFmt w:val="bullet"/>
      <w:pStyle w:val="Bibliographieauteur"/>
      <w:lvlText w:val=""/>
      <w:lvlJc w:val="left"/>
      <w:pPr>
        <w:ind w:left="720" w:hanging="360"/>
      </w:pPr>
      <w:rPr>
        <w:rFonts w:ascii="Symbol" w:hAnsi="Symbol" w:hint="default"/>
        <w:color w:val="5E2A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9164503">
    <w:abstractNumId w:val="19"/>
  </w:num>
  <w:num w:numId="2" w16cid:durableId="926155955">
    <w:abstractNumId w:val="22"/>
  </w:num>
  <w:num w:numId="3" w16cid:durableId="916479848">
    <w:abstractNumId w:val="4"/>
  </w:num>
  <w:num w:numId="4" w16cid:durableId="616328623">
    <w:abstractNumId w:val="5"/>
  </w:num>
  <w:num w:numId="5" w16cid:durableId="293369021">
    <w:abstractNumId w:val="6"/>
  </w:num>
  <w:num w:numId="6" w16cid:durableId="748423921">
    <w:abstractNumId w:val="7"/>
  </w:num>
  <w:num w:numId="7" w16cid:durableId="687413723">
    <w:abstractNumId w:val="9"/>
  </w:num>
  <w:num w:numId="8" w16cid:durableId="2049377016">
    <w:abstractNumId w:val="0"/>
  </w:num>
  <w:num w:numId="9" w16cid:durableId="89356752">
    <w:abstractNumId w:val="1"/>
  </w:num>
  <w:num w:numId="10" w16cid:durableId="1112556157">
    <w:abstractNumId w:val="2"/>
  </w:num>
  <w:num w:numId="11" w16cid:durableId="976951491">
    <w:abstractNumId w:val="3"/>
  </w:num>
  <w:num w:numId="12" w16cid:durableId="1312638016">
    <w:abstractNumId w:val="8"/>
  </w:num>
  <w:num w:numId="13" w16cid:durableId="1190604717">
    <w:abstractNumId w:val="12"/>
  </w:num>
  <w:num w:numId="14" w16cid:durableId="1655717335">
    <w:abstractNumId w:val="18"/>
  </w:num>
  <w:num w:numId="15" w16cid:durableId="1681354449">
    <w:abstractNumId w:val="9"/>
    <w:lvlOverride w:ilvl="0">
      <w:startOverride w:val="1"/>
    </w:lvlOverride>
  </w:num>
  <w:num w:numId="16" w16cid:durableId="1841240353">
    <w:abstractNumId w:val="7"/>
    <w:lvlOverride w:ilvl="0">
      <w:startOverride w:val="1"/>
    </w:lvlOverride>
  </w:num>
  <w:num w:numId="17" w16cid:durableId="1981420722">
    <w:abstractNumId w:val="6"/>
    <w:lvlOverride w:ilvl="0">
      <w:startOverride w:val="1"/>
    </w:lvlOverride>
  </w:num>
  <w:num w:numId="18" w16cid:durableId="404885882">
    <w:abstractNumId w:val="15"/>
  </w:num>
  <w:num w:numId="19" w16cid:durableId="761728270">
    <w:abstractNumId w:val="7"/>
    <w:lvlOverride w:ilvl="0">
      <w:startOverride w:val="1"/>
    </w:lvlOverride>
  </w:num>
  <w:num w:numId="20" w16cid:durableId="1813984694">
    <w:abstractNumId w:val="17"/>
  </w:num>
  <w:num w:numId="21" w16cid:durableId="1738044469">
    <w:abstractNumId w:val="28"/>
  </w:num>
  <w:num w:numId="22" w16cid:durableId="2114130038">
    <w:abstractNumId w:val="25"/>
  </w:num>
  <w:num w:numId="23" w16cid:durableId="1192300853">
    <w:abstractNumId w:val="27"/>
  </w:num>
  <w:num w:numId="24" w16cid:durableId="746851961">
    <w:abstractNumId w:val="14"/>
  </w:num>
  <w:num w:numId="25" w16cid:durableId="571503937">
    <w:abstractNumId w:val="10"/>
  </w:num>
  <w:num w:numId="26" w16cid:durableId="756630950">
    <w:abstractNumId w:val="21"/>
  </w:num>
  <w:num w:numId="27" w16cid:durableId="1170950050">
    <w:abstractNumId w:val="13"/>
  </w:num>
  <w:num w:numId="28" w16cid:durableId="148443496">
    <w:abstractNumId w:val="11"/>
  </w:num>
  <w:num w:numId="29" w16cid:durableId="1572617940">
    <w:abstractNumId w:val="24"/>
  </w:num>
  <w:num w:numId="30" w16cid:durableId="567620160">
    <w:abstractNumId w:val="20"/>
  </w:num>
  <w:num w:numId="31" w16cid:durableId="466971071">
    <w:abstractNumId w:val="16"/>
  </w:num>
  <w:num w:numId="32" w16cid:durableId="44526714">
    <w:abstractNumId w:val="23"/>
  </w:num>
  <w:num w:numId="33" w16cid:durableId="19991907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D2"/>
    <w:rsid w:val="00002A68"/>
    <w:rsid w:val="00013B6D"/>
    <w:rsid w:val="00022485"/>
    <w:rsid w:val="00023FD1"/>
    <w:rsid w:val="0003587A"/>
    <w:rsid w:val="00036A79"/>
    <w:rsid w:val="00043B9C"/>
    <w:rsid w:val="00053C10"/>
    <w:rsid w:val="00067154"/>
    <w:rsid w:val="00086A3A"/>
    <w:rsid w:val="000877FF"/>
    <w:rsid w:val="000955F5"/>
    <w:rsid w:val="000A0659"/>
    <w:rsid w:val="000B1AB1"/>
    <w:rsid w:val="000B320C"/>
    <w:rsid w:val="000C5668"/>
    <w:rsid w:val="000C62F3"/>
    <w:rsid w:val="000D3A50"/>
    <w:rsid w:val="000E619E"/>
    <w:rsid w:val="000F0F2D"/>
    <w:rsid w:val="000F5932"/>
    <w:rsid w:val="00103BE8"/>
    <w:rsid w:val="00105F8E"/>
    <w:rsid w:val="00111025"/>
    <w:rsid w:val="00111C97"/>
    <w:rsid w:val="00114544"/>
    <w:rsid w:val="00131E62"/>
    <w:rsid w:val="0014270B"/>
    <w:rsid w:val="00144937"/>
    <w:rsid w:val="00150636"/>
    <w:rsid w:val="001519F3"/>
    <w:rsid w:val="00157645"/>
    <w:rsid w:val="00161457"/>
    <w:rsid w:val="00173415"/>
    <w:rsid w:val="00181A53"/>
    <w:rsid w:val="00184334"/>
    <w:rsid w:val="00184F0B"/>
    <w:rsid w:val="00186571"/>
    <w:rsid w:val="0019025A"/>
    <w:rsid w:val="0019172F"/>
    <w:rsid w:val="001959C4"/>
    <w:rsid w:val="00195E89"/>
    <w:rsid w:val="001A66DF"/>
    <w:rsid w:val="001B1694"/>
    <w:rsid w:val="001C6758"/>
    <w:rsid w:val="001D33F7"/>
    <w:rsid w:val="001D5DBB"/>
    <w:rsid w:val="001D6AE6"/>
    <w:rsid w:val="001F4D80"/>
    <w:rsid w:val="00210389"/>
    <w:rsid w:val="00210C20"/>
    <w:rsid w:val="00257DAB"/>
    <w:rsid w:val="00261061"/>
    <w:rsid w:val="00261585"/>
    <w:rsid w:val="002636E5"/>
    <w:rsid w:val="0026680D"/>
    <w:rsid w:val="00271B66"/>
    <w:rsid w:val="0027351A"/>
    <w:rsid w:val="002823A5"/>
    <w:rsid w:val="00283C02"/>
    <w:rsid w:val="00290BF7"/>
    <w:rsid w:val="0029144A"/>
    <w:rsid w:val="00292F9B"/>
    <w:rsid w:val="00294EC0"/>
    <w:rsid w:val="002972D2"/>
    <w:rsid w:val="002973BC"/>
    <w:rsid w:val="002A5EEC"/>
    <w:rsid w:val="002B5567"/>
    <w:rsid w:val="002E3FF7"/>
    <w:rsid w:val="002E4E34"/>
    <w:rsid w:val="002F6F62"/>
    <w:rsid w:val="00301F53"/>
    <w:rsid w:val="003024BE"/>
    <w:rsid w:val="00310E40"/>
    <w:rsid w:val="00320075"/>
    <w:rsid w:val="00327C5C"/>
    <w:rsid w:val="00330283"/>
    <w:rsid w:val="0035618D"/>
    <w:rsid w:val="00360BAD"/>
    <w:rsid w:val="00362B9F"/>
    <w:rsid w:val="00366F24"/>
    <w:rsid w:val="00377E33"/>
    <w:rsid w:val="003941F9"/>
    <w:rsid w:val="003A3A0B"/>
    <w:rsid w:val="003A3E2C"/>
    <w:rsid w:val="003A72D3"/>
    <w:rsid w:val="003B23A0"/>
    <w:rsid w:val="003C19EC"/>
    <w:rsid w:val="003C454C"/>
    <w:rsid w:val="003C4BCF"/>
    <w:rsid w:val="003D3B44"/>
    <w:rsid w:val="003D573E"/>
    <w:rsid w:val="003E16CA"/>
    <w:rsid w:val="003E3368"/>
    <w:rsid w:val="003E5AE1"/>
    <w:rsid w:val="003F370C"/>
    <w:rsid w:val="004075FF"/>
    <w:rsid w:val="00413D7C"/>
    <w:rsid w:val="00415022"/>
    <w:rsid w:val="00415F4C"/>
    <w:rsid w:val="004168A5"/>
    <w:rsid w:val="00424E5D"/>
    <w:rsid w:val="0043416F"/>
    <w:rsid w:val="0045488D"/>
    <w:rsid w:val="004630A6"/>
    <w:rsid w:val="00464790"/>
    <w:rsid w:val="00464C56"/>
    <w:rsid w:val="00470CC3"/>
    <w:rsid w:val="00493725"/>
    <w:rsid w:val="004941ED"/>
    <w:rsid w:val="00497581"/>
    <w:rsid w:val="004A0744"/>
    <w:rsid w:val="004B5391"/>
    <w:rsid w:val="004D1636"/>
    <w:rsid w:val="004D4146"/>
    <w:rsid w:val="004D5CA2"/>
    <w:rsid w:val="004E30E0"/>
    <w:rsid w:val="004E5F41"/>
    <w:rsid w:val="004F4766"/>
    <w:rsid w:val="00511182"/>
    <w:rsid w:val="00523D79"/>
    <w:rsid w:val="00532167"/>
    <w:rsid w:val="0053303D"/>
    <w:rsid w:val="00535BBE"/>
    <w:rsid w:val="0053627A"/>
    <w:rsid w:val="0054220B"/>
    <w:rsid w:val="0054549C"/>
    <w:rsid w:val="005466D2"/>
    <w:rsid w:val="00550D18"/>
    <w:rsid w:val="0055350A"/>
    <w:rsid w:val="00580992"/>
    <w:rsid w:val="005826BD"/>
    <w:rsid w:val="00590458"/>
    <w:rsid w:val="00593783"/>
    <w:rsid w:val="00593B2C"/>
    <w:rsid w:val="005A1D29"/>
    <w:rsid w:val="005A2FA4"/>
    <w:rsid w:val="005A52A5"/>
    <w:rsid w:val="005A57AB"/>
    <w:rsid w:val="005C26B4"/>
    <w:rsid w:val="005C51EE"/>
    <w:rsid w:val="005D1EDF"/>
    <w:rsid w:val="005D4645"/>
    <w:rsid w:val="005D5535"/>
    <w:rsid w:val="005D6A5F"/>
    <w:rsid w:val="005F0CC9"/>
    <w:rsid w:val="005F1ED3"/>
    <w:rsid w:val="0060700B"/>
    <w:rsid w:val="00617233"/>
    <w:rsid w:val="00650311"/>
    <w:rsid w:val="0065149F"/>
    <w:rsid w:val="0065771B"/>
    <w:rsid w:val="0069787C"/>
    <w:rsid w:val="006A5A1F"/>
    <w:rsid w:val="006C5CEC"/>
    <w:rsid w:val="006C5D28"/>
    <w:rsid w:val="006D3695"/>
    <w:rsid w:val="00710565"/>
    <w:rsid w:val="007136EA"/>
    <w:rsid w:val="00720B9E"/>
    <w:rsid w:val="00723602"/>
    <w:rsid w:val="00723BF6"/>
    <w:rsid w:val="00730CA1"/>
    <w:rsid w:val="00731D38"/>
    <w:rsid w:val="00733D99"/>
    <w:rsid w:val="007354F7"/>
    <w:rsid w:val="00741714"/>
    <w:rsid w:val="0075093B"/>
    <w:rsid w:val="00751CAC"/>
    <w:rsid w:val="007573C6"/>
    <w:rsid w:val="0076020E"/>
    <w:rsid w:val="00765732"/>
    <w:rsid w:val="00772097"/>
    <w:rsid w:val="00774AF0"/>
    <w:rsid w:val="007857D3"/>
    <w:rsid w:val="007A1D5A"/>
    <w:rsid w:val="007C009A"/>
    <w:rsid w:val="007D07D0"/>
    <w:rsid w:val="007D0CA6"/>
    <w:rsid w:val="007D3B19"/>
    <w:rsid w:val="007F1107"/>
    <w:rsid w:val="007F2557"/>
    <w:rsid w:val="007F5F57"/>
    <w:rsid w:val="008032AA"/>
    <w:rsid w:val="008034E9"/>
    <w:rsid w:val="0080402F"/>
    <w:rsid w:val="0080659A"/>
    <w:rsid w:val="00811CC2"/>
    <w:rsid w:val="00813B20"/>
    <w:rsid w:val="00816198"/>
    <w:rsid w:val="0081697E"/>
    <w:rsid w:val="00827F30"/>
    <w:rsid w:val="0083434D"/>
    <w:rsid w:val="008356D4"/>
    <w:rsid w:val="00836BF5"/>
    <w:rsid w:val="00845B13"/>
    <w:rsid w:val="0084662B"/>
    <w:rsid w:val="00866BC2"/>
    <w:rsid w:val="00866EC1"/>
    <w:rsid w:val="008B16B7"/>
    <w:rsid w:val="008B17EA"/>
    <w:rsid w:val="008B7D05"/>
    <w:rsid w:val="008C5B4D"/>
    <w:rsid w:val="008C6F2E"/>
    <w:rsid w:val="008C774C"/>
    <w:rsid w:val="008D293B"/>
    <w:rsid w:val="008D3E2E"/>
    <w:rsid w:val="008D4004"/>
    <w:rsid w:val="008D49B4"/>
    <w:rsid w:val="008F132E"/>
    <w:rsid w:val="008F3A8D"/>
    <w:rsid w:val="0090155D"/>
    <w:rsid w:val="00902458"/>
    <w:rsid w:val="00902717"/>
    <w:rsid w:val="00905721"/>
    <w:rsid w:val="00906AB3"/>
    <w:rsid w:val="0091223B"/>
    <w:rsid w:val="00923271"/>
    <w:rsid w:val="0092752C"/>
    <w:rsid w:val="00927B31"/>
    <w:rsid w:val="0093126F"/>
    <w:rsid w:val="00935F5B"/>
    <w:rsid w:val="00941CD4"/>
    <w:rsid w:val="00953415"/>
    <w:rsid w:val="00956154"/>
    <w:rsid w:val="0096644A"/>
    <w:rsid w:val="0096741C"/>
    <w:rsid w:val="009775DF"/>
    <w:rsid w:val="00977CA2"/>
    <w:rsid w:val="00977D29"/>
    <w:rsid w:val="00983FD7"/>
    <w:rsid w:val="0098581E"/>
    <w:rsid w:val="00986EB6"/>
    <w:rsid w:val="00987FE1"/>
    <w:rsid w:val="009C1B8C"/>
    <w:rsid w:val="009D09C2"/>
    <w:rsid w:val="009D675A"/>
    <w:rsid w:val="009E1E35"/>
    <w:rsid w:val="009F11C8"/>
    <w:rsid w:val="009F30C1"/>
    <w:rsid w:val="009F44D2"/>
    <w:rsid w:val="009F5DD5"/>
    <w:rsid w:val="00A010B8"/>
    <w:rsid w:val="00A01CF5"/>
    <w:rsid w:val="00A04D54"/>
    <w:rsid w:val="00A067B8"/>
    <w:rsid w:val="00A13FAE"/>
    <w:rsid w:val="00A140C8"/>
    <w:rsid w:val="00A228A7"/>
    <w:rsid w:val="00A23F5F"/>
    <w:rsid w:val="00A27F16"/>
    <w:rsid w:val="00A406B2"/>
    <w:rsid w:val="00A41CD4"/>
    <w:rsid w:val="00A47C2C"/>
    <w:rsid w:val="00A51DC8"/>
    <w:rsid w:val="00A8142B"/>
    <w:rsid w:val="00A826A3"/>
    <w:rsid w:val="00A861D2"/>
    <w:rsid w:val="00A90077"/>
    <w:rsid w:val="00A91089"/>
    <w:rsid w:val="00A940CC"/>
    <w:rsid w:val="00AA1097"/>
    <w:rsid w:val="00AA5DA1"/>
    <w:rsid w:val="00AA6F4C"/>
    <w:rsid w:val="00AB6009"/>
    <w:rsid w:val="00AC1734"/>
    <w:rsid w:val="00AD1C6E"/>
    <w:rsid w:val="00AD1EA3"/>
    <w:rsid w:val="00AE21F4"/>
    <w:rsid w:val="00AE28FE"/>
    <w:rsid w:val="00B0057D"/>
    <w:rsid w:val="00B04A02"/>
    <w:rsid w:val="00B14835"/>
    <w:rsid w:val="00B2586B"/>
    <w:rsid w:val="00B36D62"/>
    <w:rsid w:val="00B4680C"/>
    <w:rsid w:val="00B55B77"/>
    <w:rsid w:val="00B57269"/>
    <w:rsid w:val="00B62020"/>
    <w:rsid w:val="00B663C7"/>
    <w:rsid w:val="00B9060F"/>
    <w:rsid w:val="00B94680"/>
    <w:rsid w:val="00B9782C"/>
    <w:rsid w:val="00BA3A6F"/>
    <w:rsid w:val="00BB37D9"/>
    <w:rsid w:val="00BB5636"/>
    <w:rsid w:val="00BC19DE"/>
    <w:rsid w:val="00BF3B8D"/>
    <w:rsid w:val="00C034BE"/>
    <w:rsid w:val="00C07204"/>
    <w:rsid w:val="00C07BF8"/>
    <w:rsid w:val="00C23E1E"/>
    <w:rsid w:val="00C26867"/>
    <w:rsid w:val="00C300A6"/>
    <w:rsid w:val="00C315D1"/>
    <w:rsid w:val="00C33D2C"/>
    <w:rsid w:val="00C430C5"/>
    <w:rsid w:val="00C53F00"/>
    <w:rsid w:val="00C5560A"/>
    <w:rsid w:val="00C614DF"/>
    <w:rsid w:val="00C808EE"/>
    <w:rsid w:val="00C838B8"/>
    <w:rsid w:val="00C86A2E"/>
    <w:rsid w:val="00C86A8C"/>
    <w:rsid w:val="00CA2D0D"/>
    <w:rsid w:val="00CA33B1"/>
    <w:rsid w:val="00CB33B6"/>
    <w:rsid w:val="00CC0A33"/>
    <w:rsid w:val="00CC67BB"/>
    <w:rsid w:val="00CD18E4"/>
    <w:rsid w:val="00CD6047"/>
    <w:rsid w:val="00CE5C4C"/>
    <w:rsid w:val="00CE5EF3"/>
    <w:rsid w:val="00CF0916"/>
    <w:rsid w:val="00CF2F81"/>
    <w:rsid w:val="00CF3D4D"/>
    <w:rsid w:val="00CF6280"/>
    <w:rsid w:val="00D10F06"/>
    <w:rsid w:val="00D12CB2"/>
    <w:rsid w:val="00D14AD7"/>
    <w:rsid w:val="00D15AAA"/>
    <w:rsid w:val="00D2181F"/>
    <w:rsid w:val="00D24408"/>
    <w:rsid w:val="00D24744"/>
    <w:rsid w:val="00D308E8"/>
    <w:rsid w:val="00D3415B"/>
    <w:rsid w:val="00D510A5"/>
    <w:rsid w:val="00D52DC0"/>
    <w:rsid w:val="00D64C04"/>
    <w:rsid w:val="00D65AFC"/>
    <w:rsid w:val="00D748D4"/>
    <w:rsid w:val="00D8101F"/>
    <w:rsid w:val="00D923CF"/>
    <w:rsid w:val="00D944EB"/>
    <w:rsid w:val="00D95DD8"/>
    <w:rsid w:val="00DB28EE"/>
    <w:rsid w:val="00DB628B"/>
    <w:rsid w:val="00DC067F"/>
    <w:rsid w:val="00DC1411"/>
    <w:rsid w:val="00DC1B39"/>
    <w:rsid w:val="00DD36BF"/>
    <w:rsid w:val="00DD4C49"/>
    <w:rsid w:val="00DE1F64"/>
    <w:rsid w:val="00DE3BAA"/>
    <w:rsid w:val="00DE7F2C"/>
    <w:rsid w:val="00DF4E05"/>
    <w:rsid w:val="00E00EF9"/>
    <w:rsid w:val="00E2630E"/>
    <w:rsid w:val="00E51C1A"/>
    <w:rsid w:val="00E603BF"/>
    <w:rsid w:val="00E64E1E"/>
    <w:rsid w:val="00E7103B"/>
    <w:rsid w:val="00E74D33"/>
    <w:rsid w:val="00E761A7"/>
    <w:rsid w:val="00E77DF4"/>
    <w:rsid w:val="00E92C8F"/>
    <w:rsid w:val="00EA0A3A"/>
    <w:rsid w:val="00EA3FE0"/>
    <w:rsid w:val="00EB4C74"/>
    <w:rsid w:val="00ED3463"/>
    <w:rsid w:val="00EE3E9D"/>
    <w:rsid w:val="00EE7137"/>
    <w:rsid w:val="00EE7A6B"/>
    <w:rsid w:val="00EF0F48"/>
    <w:rsid w:val="00EF4FD4"/>
    <w:rsid w:val="00EF5803"/>
    <w:rsid w:val="00F01ADE"/>
    <w:rsid w:val="00F20BE3"/>
    <w:rsid w:val="00F24929"/>
    <w:rsid w:val="00F33154"/>
    <w:rsid w:val="00F34C4B"/>
    <w:rsid w:val="00F4652D"/>
    <w:rsid w:val="00F506EA"/>
    <w:rsid w:val="00F530E6"/>
    <w:rsid w:val="00F607C0"/>
    <w:rsid w:val="00F610FC"/>
    <w:rsid w:val="00F668D2"/>
    <w:rsid w:val="00F67F33"/>
    <w:rsid w:val="00F758F8"/>
    <w:rsid w:val="00F80EEF"/>
    <w:rsid w:val="00F966AD"/>
    <w:rsid w:val="00FB58EC"/>
    <w:rsid w:val="00FC55E3"/>
    <w:rsid w:val="00FC63AB"/>
    <w:rsid w:val="00FD1DB8"/>
    <w:rsid w:val="00FD3AD2"/>
    <w:rsid w:val="00FE4BB9"/>
    <w:rsid w:val="00FE79DD"/>
    <w:rsid w:val="00FF1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8AB9"/>
  <w15:chartTrackingRefBased/>
  <w15:docId w15:val="{7FAC157F-C0A8-024C-B6CE-FCCB7441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C"/>
    <w:rPr>
      <w:rFonts w:ascii="Arial" w:hAnsi="Arial"/>
      <w:sz w:val="20"/>
    </w:rPr>
  </w:style>
  <w:style w:type="paragraph" w:styleId="Titre1">
    <w:name w:val="heading 1"/>
    <w:basedOn w:val="Normal"/>
    <w:next w:val="Normal"/>
    <w:link w:val="Titre1Car"/>
    <w:uiPriority w:val="9"/>
    <w:qFormat/>
    <w:rsid w:val="0065771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CF3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B5391"/>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B5391"/>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2458"/>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pucesdutableau">
    <w:name w:val="Liste à puces du tableau"/>
    <w:basedOn w:val="Aucuneliste"/>
    <w:uiPriority w:val="99"/>
    <w:rsid w:val="00290BF7"/>
    <w:pPr>
      <w:numPr>
        <w:numId w:val="1"/>
      </w:numPr>
    </w:pPr>
  </w:style>
  <w:style w:type="numbering" w:customStyle="1" w:styleId="Modedemploidocumentation">
    <w:name w:val="Mode d'emploi documentation"/>
    <w:basedOn w:val="Aucuneliste"/>
    <w:uiPriority w:val="99"/>
    <w:rsid w:val="00290BF7"/>
    <w:pPr>
      <w:numPr>
        <w:numId w:val="2"/>
      </w:numPr>
    </w:pPr>
  </w:style>
  <w:style w:type="table" w:customStyle="1" w:styleId="Tableau1">
    <w:name w:val="Tableau #1"/>
    <w:basedOn w:val="TableauNormal"/>
    <w:uiPriority w:val="99"/>
    <w:rsid w:val="001A66DF"/>
    <w:rPr>
      <w:rFonts w:ascii="Arial" w:hAnsi="Arial"/>
      <w:sz w:val="20"/>
    </w:rPr>
    <w:tblPr>
      <w:tblBorders>
        <w:insideH w:val="single" w:sz="4" w:space="0" w:color="auto"/>
        <w:insideV w:val="single" w:sz="4" w:space="0" w:color="auto"/>
      </w:tblBorders>
    </w:tblPr>
    <w:tcPr>
      <w:shd w:val="clear" w:color="auto" w:fill="auto"/>
    </w:tcPr>
    <w:tblStylePr w:type="firstRow">
      <w:pPr>
        <w:jc w:val="center"/>
      </w:pPr>
      <w:rPr>
        <w:rFonts w:ascii="Arial" w:hAnsi="Arial"/>
        <w:b/>
        <w:color w:val="FFFFFF" w:themeColor="background1"/>
        <w:sz w:val="20"/>
      </w:rPr>
      <w:tblPr/>
      <w:tcPr>
        <w:shd w:val="clear" w:color="auto" w:fill="5E2A7E"/>
      </w:tcPr>
    </w:tblStylePr>
  </w:style>
  <w:style w:type="character" w:customStyle="1" w:styleId="Titre2Car">
    <w:name w:val="Titre 2 Car"/>
    <w:basedOn w:val="Policepardfaut"/>
    <w:link w:val="Titre2"/>
    <w:uiPriority w:val="9"/>
    <w:semiHidden/>
    <w:rsid w:val="00CF3D4D"/>
    <w:rPr>
      <w:rFonts w:asciiTheme="majorHAnsi" w:eastAsiaTheme="majorEastAsia" w:hAnsiTheme="majorHAnsi" w:cstheme="majorBidi"/>
      <w:color w:val="2F5496" w:themeColor="accent1" w:themeShade="BF"/>
      <w:sz w:val="26"/>
      <w:szCs w:val="26"/>
    </w:rPr>
  </w:style>
  <w:style w:type="character" w:customStyle="1" w:styleId="A1">
    <w:name w:val="A1"/>
    <w:uiPriority w:val="99"/>
    <w:rsid w:val="00A861D2"/>
    <w:rPr>
      <w:rFonts w:cs="Alwyn"/>
      <w:color w:val="221E1F"/>
      <w:sz w:val="48"/>
      <w:szCs w:val="48"/>
    </w:rPr>
  </w:style>
  <w:style w:type="paragraph" w:customStyle="1" w:styleId="Titredurapportcouverture">
    <w:name w:val="Titre du rapport (couverture)"/>
    <w:basedOn w:val="Normal"/>
    <w:next w:val="Normal"/>
    <w:link w:val="TitredurapportcouvertureCar"/>
    <w:qFormat/>
    <w:rsid w:val="000955F5"/>
    <w:pPr>
      <w:framePr w:wrap="around" w:vAnchor="text" w:hAnchor="page" w:xAlign="center" w:y="1"/>
      <w:ind w:left="1418" w:right="1418"/>
      <w:jc w:val="center"/>
    </w:pPr>
    <w:rPr>
      <w:rFonts w:cs="Arial"/>
      <w:b/>
      <w:smallCaps/>
      <w:color w:val="000000" w:themeColor="text1"/>
      <w:sz w:val="36"/>
      <w:szCs w:val="20"/>
    </w:rPr>
  </w:style>
  <w:style w:type="paragraph" w:customStyle="1" w:styleId="Dateddition">
    <w:name w:val="Date d'édition"/>
    <w:basedOn w:val="Normal"/>
    <w:next w:val="Normal"/>
    <w:link w:val="DatedditionCar"/>
    <w:qFormat/>
    <w:rsid w:val="001A66DF"/>
    <w:pPr>
      <w:framePr w:wrap="around" w:vAnchor="text" w:hAnchor="page" w:xAlign="center" w:y="1"/>
      <w:jc w:val="center"/>
    </w:pPr>
    <w:rPr>
      <w:rFonts w:cs="Arial"/>
      <w:b/>
      <w:smallCaps/>
      <w:color w:val="5E2A7E"/>
      <w:sz w:val="32"/>
      <w:szCs w:val="20"/>
    </w:rPr>
  </w:style>
  <w:style w:type="paragraph" w:customStyle="1" w:styleId="Pa3">
    <w:name w:val="Pa3"/>
    <w:basedOn w:val="Normal"/>
    <w:next w:val="Normal"/>
    <w:uiPriority w:val="99"/>
    <w:rsid w:val="00D65AFC"/>
    <w:pPr>
      <w:autoSpaceDE w:val="0"/>
      <w:autoSpaceDN w:val="0"/>
      <w:adjustRightInd w:val="0"/>
      <w:spacing w:line="241" w:lineRule="atLeast"/>
    </w:pPr>
    <w:rPr>
      <w:rFonts w:ascii="Alwyn" w:hAnsi="Alwyn"/>
      <w:sz w:val="24"/>
    </w:rPr>
  </w:style>
  <w:style w:type="paragraph" w:styleId="Listepuces">
    <w:name w:val="List Bullet"/>
    <w:basedOn w:val="Normal"/>
    <w:uiPriority w:val="99"/>
    <w:unhideWhenUsed/>
    <w:rsid w:val="001A66DF"/>
    <w:pPr>
      <w:numPr>
        <w:numId w:val="18"/>
      </w:numPr>
      <w:contextualSpacing/>
    </w:pPr>
    <w:rPr>
      <w:rFonts w:cs="Times New Roman (Corps CS)"/>
    </w:rPr>
  </w:style>
  <w:style w:type="paragraph" w:styleId="En-tte">
    <w:name w:val="header"/>
    <w:basedOn w:val="Normal"/>
    <w:link w:val="En-tteCar"/>
    <w:unhideWhenUsed/>
    <w:rsid w:val="008D293B"/>
    <w:pPr>
      <w:tabs>
        <w:tab w:val="center" w:pos="4536"/>
        <w:tab w:val="right" w:pos="9072"/>
      </w:tabs>
    </w:pPr>
    <w:rPr>
      <w:color w:val="808080" w:themeColor="background1" w:themeShade="80"/>
      <w:sz w:val="16"/>
    </w:rPr>
  </w:style>
  <w:style w:type="character" w:customStyle="1" w:styleId="En-tteCar">
    <w:name w:val="En-tête Car"/>
    <w:basedOn w:val="Policepardfaut"/>
    <w:link w:val="En-tte"/>
    <w:rsid w:val="008D293B"/>
    <w:rPr>
      <w:rFonts w:ascii="Arial" w:hAnsi="Arial"/>
      <w:color w:val="808080" w:themeColor="background1" w:themeShade="80"/>
      <w:sz w:val="16"/>
    </w:rPr>
  </w:style>
  <w:style w:type="paragraph" w:styleId="Pieddepage">
    <w:name w:val="footer"/>
    <w:basedOn w:val="Normal"/>
    <w:next w:val="Normal"/>
    <w:link w:val="PieddepageCar"/>
    <w:uiPriority w:val="99"/>
    <w:unhideWhenUsed/>
    <w:rsid w:val="008D293B"/>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sid w:val="008D293B"/>
    <w:rPr>
      <w:rFonts w:ascii="Arial" w:hAnsi="Arial"/>
      <w:color w:val="808080" w:themeColor="background1" w:themeShade="80"/>
      <w:sz w:val="16"/>
    </w:rPr>
  </w:style>
  <w:style w:type="character" w:customStyle="1" w:styleId="Titre1Car">
    <w:name w:val="Titre 1 Car"/>
    <w:basedOn w:val="Policepardfaut"/>
    <w:link w:val="Titre1"/>
    <w:uiPriority w:val="9"/>
    <w:rsid w:val="0065771B"/>
    <w:rPr>
      <w:rFonts w:asciiTheme="majorHAnsi" w:eastAsiaTheme="majorEastAsia" w:hAnsiTheme="majorHAnsi" w:cstheme="majorBidi"/>
      <w:color w:val="2F5496" w:themeColor="accent1" w:themeShade="BF"/>
      <w:sz w:val="32"/>
      <w:szCs w:val="32"/>
      <w:lang w:val="en-GB"/>
    </w:rPr>
  </w:style>
  <w:style w:type="table" w:styleId="Grilledutableau">
    <w:name w:val="Table Grid"/>
    <w:basedOn w:val="TableauNormal"/>
    <w:rsid w:val="006577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 #1"/>
    <w:basedOn w:val="Titre1"/>
    <w:next w:val="Normal"/>
    <w:link w:val="Titre1Car0"/>
    <w:qFormat/>
    <w:rsid w:val="004B5391"/>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sid w:val="004B5391"/>
    <w:rPr>
      <w:rFonts w:ascii="Arial" w:hAnsi="Arial"/>
      <w:color w:val="000000" w:themeColor="text1"/>
      <w:sz w:val="28"/>
    </w:rPr>
  </w:style>
  <w:style w:type="character" w:customStyle="1" w:styleId="Titre1Car0">
    <w:name w:val="Titre #1 Car"/>
    <w:basedOn w:val="Policepardfaut"/>
    <w:link w:val="Titre10"/>
    <w:rsid w:val="004B5391"/>
    <w:rPr>
      <w:rFonts w:ascii="Arial" w:eastAsiaTheme="majorEastAsia" w:hAnsi="Arial" w:cs="Times New Roman (Corps CS)"/>
      <w:smallCaps/>
      <w:color w:val="000000" w:themeColor="text1"/>
      <w:sz w:val="32"/>
      <w:szCs w:val="32"/>
      <w:lang w:val="en-GB"/>
    </w:rPr>
  </w:style>
  <w:style w:type="paragraph" w:customStyle="1" w:styleId="Sous-titredepartie">
    <w:name w:val="Sous-titre de partie"/>
    <w:basedOn w:val="Titre2"/>
    <w:next w:val="Normal"/>
    <w:link w:val="Sous-titredepartieCar"/>
    <w:qFormat/>
    <w:rsid w:val="00114544"/>
    <w:pPr>
      <w:pBdr>
        <w:bottom w:val="single" w:sz="4" w:space="1" w:color="auto"/>
      </w:pBdr>
    </w:pPr>
    <w:rPr>
      <w:rFonts w:ascii="Arial" w:hAnsi="Arial"/>
      <w:b/>
      <w:color w:val="693C7D"/>
      <w:sz w:val="28"/>
    </w:rPr>
  </w:style>
  <w:style w:type="character" w:customStyle="1" w:styleId="TitredepartieCar">
    <w:name w:val="Titre de partie Car"/>
    <w:basedOn w:val="Titre2Car"/>
    <w:link w:val="Titredepartie"/>
    <w:rsid w:val="004B5391"/>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rsid w:val="00B2586B"/>
    <w:pPr>
      <w:ind w:left="284"/>
    </w:pPr>
    <w:rPr>
      <w:rFonts w:ascii="Arial" w:hAnsi="Arial" w:cs="Times New Roman (Titres CS)"/>
      <w:b/>
      <w:color w:val="5E2A7E"/>
    </w:rPr>
  </w:style>
  <w:style w:type="character" w:customStyle="1" w:styleId="Titre3Car">
    <w:name w:val="Titre 3 Car"/>
    <w:basedOn w:val="Policepardfaut"/>
    <w:link w:val="Titre3"/>
    <w:uiPriority w:val="9"/>
    <w:semiHidden/>
    <w:rsid w:val="004B5391"/>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sid w:val="00114544"/>
    <w:rPr>
      <w:rFonts w:ascii="Arial" w:eastAsiaTheme="majorEastAsia" w:hAnsi="Arial" w:cstheme="majorBidi"/>
      <w:b/>
      <w:color w:val="693C7D"/>
      <w:sz w:val="28"/>
      <w:szCs w:val="26"/>
    </w:rPr>
  </w:style>
  <w:style w:type="paragraph" w:customStyle="1" w:styleId="Sous-titredeparagraphe">
    <w:name w:val="Sous-titre de paragraphe"/>
    <w:basedOn w:val="Titre4"/>
    <w:next w:val="Normal"/>
    <w:link w:val="Sous-titredeparagrapheCar"/>
    <w:qFormat/>
    <w:rsid w:val="00B2586B"/>
    <w:pPr>
      <w:ind w:left="680"/>
    </w:pPr>
    <w:rPr>
      <w:rFonts w:ascii="Arial" w:hAnsi="Arial"/>
      <w:b/>
      <w:color w:val="000000" w:themeColor="text1"/>
    </w:rPr>
  </w:style>
  <w:style w:type="character" w:customStyle="1" w:styleId="Titre4Car">
    <w:name w:val="Titre 4 Car"/>
    <w:basedOn w:val="Policepardfaut"/>
    <w:link w:val="Titre4"/>
    <w:uiPriority w:val="9"/>
    <w:semiHidden/>
    <w:rsid w:val="004B5391"/>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sid w:val="00B2586B"/>
    <w:rPr>
      <w:rFonts w:ascii="Arial" w:eastAsiaTheme="majorEastAsia" w:hAnsi="Arial" w:cs="Times New Roman (Titres CS)"/>
      <w:b/>
      <w:i w:val="0"/>
      <w:iCs w:val="0"/>
      <w:color w:val="5E2A7E"/>
      <w:sz w:val="20"/>
    </w:rPr>
  </w:style>
  <w:style w:type="paragraph" w:customStyle="1" w:styleId="NormalGras">
    <w:name w:val="Normal Gras"/>
    <w:basedOn w:val="Normal"/>
    <w:next w:val="Normal"/>
    <w:link w:val="NormalGrasCar"/>
    <w:qFormat/>
    <w:rsid w:val="00BA3A6F"/>
    <w:rPr>
      <w:rFonts w:ascii="Arial Gras" w:hAnsi="Arial Gras" w:cs="Times New Roman (Corps CS)"/>
      <w:b/>
    </w:rPr>
  </w:style>
  <w:style w:type="character" w:customStyle="1" w:styleId="Titre5Car">
    <w:name w:val="Titre 5 Car"/>
    <w:basedOn w:val="Policepardfaut"/>
    <w:link w:val="Titre5"/>
    <w:uiPriority w:val="9"/>
    <w:semiHidden/>
    <w:rsid w:val="00902458"/>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sid w:val="00B2586B"/>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sid w:val="005C26B4"/>
    <w:rPr>
      <w:i/>
    </w:rPr>
  </w:style>
  <w:style w:type="character" w:customStyle="1" w:styleId="NormalGrasCar">
    <w:name w:val="Normal Gras Car"/>
    <w:basedOn w:val="Policepardfaut"/>
    <w:link w:val="NormalGras"/>
    <w:rsid w:val="00BA3A6F"/>
    <w:rPr>
      <w:rFonts w:ascii="Arial Gras" w:hAnsi="Arial Gras" w:cs="Times New Roman (Corps CS)"/>
      <w:b/>
      <w:sz w:val="20"/>
    </w:rPr>
  </w:style>
  <w:style w:type="paragraph" w:customStyle="1" w:styleId="Normalgrasitaliques">
    <w:name w:val="Normal gras italiques"/>
    <w:basedOn w:val="Normal"/>
    <w:next w:val="Normal"/>
    <w:link w:val="NormalgrasitaliquesCar"/>
    <w:qFormat/>
    <w:rsid w:val="005C26B4"/>
    <w:rPr>
      <w:b/>
      <w:i/>
    </w:rPr>
  </w:style>
  <w:style w:type="character" w:customStyle="1" w:styleId="NormalitaliquesCar">
    <w:name w:val="Normal italiques Car"/>
    <w:basedOn w:val="Policepardfaut"/>
    <w:link w:val="Normalitaliques"/>
    <w:rsid w:val="005C26B4"/>
    <w:rPr>
      <w:rFonts w:ascii="Arial" w:hAnsi="Arial"/>
      <w:i/>
      <w:sz w:val="20"/>
    </w:rPr>
  </w:style>
  <w:style w:type="paragraph" w:customStyle="1" w:styleId="Titredefocus">
    <w:name w:val="Titre de focus"/>
    <w:basedOn w:val="Normal"/>
    <w:next w:val="Normal"/>
    <w:link w:val="TitredefocusCar"/>
    <w:qFormat/>
    <w:rsid w:val="001A66DF"/>
    <w:pPr>
      <w:shd w:val="clear" w:color="auto" w:fill="5E2A7E"/>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sid w:val="005C26B4"/>
    <w:rPr>
      <w:rFonts w:ascii="Arial" w:hAnsi="Arial"/>
      <w:b/>
      <w:i/>
      <w:sz w:val="20"/>
    </w:rPr>
  </w:style>
  <w:style w:type="paragraph" w:customStyle="1" w:styleId="Textedezoomfocus">
    <w:name w:val="Texte de zoom / focus"/>
    <w:basedOn w:val="Normal"/>
    <w:next w:val="Normal"/>
    <w:qFormat/>
    <w:rsid w:val="00AA6F4C"/>
    <w:pPr>
      <w:shd w:val="clear" w:color="auto" w:fill="D9D9D9" w:themeFill="background1" w:themeFillShade="D9"/>
      <w:spacing w:before="60" w:after="60"/>
    </w:pPr>
  </w:style>
  <w:style w:type="character" w:customStyle="1" w:styleId="TitredefocusCar">
    <w:name w:val="Titre de focus Car"/>
    <w:basedOn w:val="Policepardfaut"/>
    <w:link w:val="Titredefocus"/>
    <w:rsid w:val="001A66DF"/>
    <w:rPr>
      <w:rFonts w:ascii="Arial" w:hAnsi="Arial" w:cs="Times New Roman (Corps CS)"/>
      <w:b/>
      <w:caps/>
      <w:color w:val="FFFFFF" w:themeColor="background1"/>
      <w:sz w:val="20"/>
      <w:shd w:val="clear" w:color="auto" w:fill="5E2A7E"/>
    </w:rPr>
  </w:style>
  <w:style w:type="paragraph" w:styleId="En-ttedetabledesmatires">
    <w:name w:val="TOC Heading"/>
    <w:basedOn w:val="Titre1"/>
    <w:next w:val="Normal"/>
    <w:uiPriority w:val="39"/>
    <w:unhideWhenUsed/>
    <w:qFormat/>
    <w:rsid w:val="00AB6009"/>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E64E1E"/>
    <w:pPr>
      <w:tabs>
        <w:tab w:val="left" w:pos="400"/>
        <w:tab w:val="right" w:leader="dot" w:pos="9056"/>
      </w:tabs>
      <w:spacing w:before="120" w:after="120"/>
      <w:jc w:val="both"/>
    </w:pPr>
    <w:rPr>
      <w:rFonts w:cs="Arial"/>
      <w:b/>
      <w:bCs/>
      <w:caps/>
      <w:noProof/>
      <w:color w:val="693C7D"/>
      <w:sz w:val="24"/>
    </w:rPr>
  </w:style>
  <w:style w:type="paragraph" w:styleId="TM2">
    <w:name w:val="toc 2"/>
    <w:basedOn w:val="Normal"/>
    <w:next w:val="Normal"/>
    <w:autoRedefine/>
    <w:uiPriority w:val="39"/>
    <w:unhideWhenUsed/>
    <w:rsid w:val="00E64E1E"/>
    <w:pPr>
      <w:tabs>
        <w:tab w:val="right" w:leader="dot" w:pos="9056"/>
      </w:tabs>
      <w:ind w:left="200"/>
    </w:pPr>
    <w:rPr>
      <w:rFonts w:cs="Arial"/>
      <w:smallCaps/>
      <w:noProof/>
      <w:sz w:val="24"/>
    </w:rPr>
  </w:style>
  <w:style w:type="paragraph" w:styleId="TM3">
    <w:name w:val="toc 3"/>
    <w:basedOn w:val="Normal"/>
    <w:next w:val="Normal"/>
    <w:autoRedefine/>
    <w:uiPriority w:val="39"/>
    <w:unhideWhenUsed/>
    <w:rsid w:val="00EA0A3A"/>
    <w:pPr>
      <w:ind w:left="400"/>
    </w:pPr>
    <w:rPr>
      <w:rFonts w:cstheme="minorHAnsi"/>
      <w:i/>
      <w:iCs/>
      <w:szCs w:val="20"/>
    </w:rPr>
  </w:style>
  <w:style w:type="character" w:styleId="Lienhypertexte">
    <w:name w:val="Hyperlink"/>
    <w:basedOn w:val="Policepardfaut"/>
    <w:uiPriority w:val="99"/>
    <w:unhideWhenUsed/>
    <w:rsid w:val="00AB6009"/>
    <w:rPr>
      <w:color w:val="0563C1" w:themeColor="hyperlink"/>
      <w:u w:val="single"/>
    </w:rPr>
  </w:style>
  <w:style w:type="paragraph" w:styleId="TM4">
    <w:name w:val="toc 4"/>
    <w:basedOn w:val="Normal"/>
    <w:next w:val="Normal"/>
    <w:autoRedefine/>
    <w:uiPriority w:val="39"/>
    <w:unhideWhenUsed/>
    <w:rsid w:val="00EA0A3A"/>
    <w:pPr>
      <w:ind w:left="600"/>
    </w:pPr>
    <w:rPr>
      <w:rFonts w:cstheme="minorHAnsi"/>
      <w:sz w:val="18"/>
      <w:szCs w:val="18"/>
    </w:rPr>
  </w:style>
  <w:style w:type="paragraph" w:styleId="TM5">
    <w:name w:val="toc 5"/>
    <w:basedOn w:val="Normal"/>
    <w:next w:val="Normal"/>
    <w:autoRedefine/>
    <w:uiPriority w:val="39"/>
    <w:unhideWhenUsed/>
    <w:rsid w:val="00EA0A3A"/>
    <w:pPr>
      <w:ind w:left="800"/>
    </w:pPr>
    <w:rPr>
      <w:rFonts w:cstheme="minorHAnsi"/>
      <w:sz w:val="18"/>
      <w:szCs w:val="18"/>
    </w:rPr>
  </w:style>
  <w:style w:type="paragraph" w:styleId="TM6">
    <w:name w:val="toc 6"/>
    <w:basedOn w:val="Normal"/>
    <w:next w:val="Normal"/>
    <w:autoRedefine/>
    <w:uiPriority w:val="39"/>
    <w:unhideWhenUsed/>
    <w:rsid w:val="00EA0A3A"/>
    <w:pPr>
      <w:ind w:left="1000"/>
    </w:pPr>
    <w:rPr>
      <w:rFonts w:cstheme="minorHAnsi"/>
      <w:sz w:val="18"/>
      <w:szCs w:val="18"/>
    </w:rPr>
  </w:style>
  <w:style w:type="paragraph" w:styleId="TM7">
    <w:name w:val="toc 7"/>
    <w:basedOn w:val="Normal"/>
    <w:next w:val="Normal"/>
    <w:autoRedefine/>
    <w:uiPriority w:val="39"/>
    <w:unhideWhenUsed/>
    <w:rsid w:val="00EA0A3A"/>
    <w:pPr>
      <w:ind w:left="1200"/>
    </w:pPr>
    <w:rPr>
      <w:rFonts w:cstheme="minorHAnsi"/>
      <w:sz w:val="18"/>
      <w:szCs w:val="18"/>
    </w:rPr>
  </w:style>
  <w:style w:type="paragraph" w:styleId="TM8">
    <w:name w:val="toc 8"/>
    <w:basedOn w:val="Normal"/>
    <w:next w:val="Normal"/>
    <w:autoRedefine/>
    <w:uiPriority w:val="39"/>
    <w:unhideWhenUsed/>
    <w:rsid w:val="00EA0A3A"/>
    <w:pPr>
      <w:ind w:left="1400"/>
    </w:pPr>
    <w:rPr>
      <w:rFonts w:cstheme="minorHAnsi"/>
      <w:sz w:val="18"/>
      <w:szCs w:val="18"/>
    </w:rPr>
  </w:style>
  <w:style w:type="paragraph" w:styleId="TM9">
    <w:name w:val="toc 9"/>
    <w:basedOn w:val="Normal"/>
    <w:next w:val="Normal"/>
    <w:autoRedefine/>
    <w:uiPriority w:val="39"/>
    <w:unhideWhenUsed/>
    <w:rsid w:val="00EA0A3A"/>
    <w:pPr>
      <w:ind w:left="1600"/>
    </w:pPr>
    <w:rPr>
      <w:rFonts w:cstheme="minorHAnsi"/>
      <w:sz w:val="18"/>
      <w:szCs w:val="18"/>
    </w:rPr>
  </w:style>
  <w:style w:type="paragraph" w:styleId="Paragraphedeliste">
    <w:name w:val="List Paragraph"/>
    <w:basedOn w:val="Normal"/>
    <w:link w:val="ParagraphedelisteCar"/>
    <w:uiPriority w:val="34"/>
    <w:qFormat/>
    <w:rsid w:val="00CB33B6"/>
    <w:pPr>
      <w:ind w:left="720"/>
      <w:contextualSpacing/>
    </w:pPr>
  </w:style>
  <w:style w:type="paragraph" w:customStyle="1" w:styleId="Titredegraphique">
    <w:name w:val="Titre de graphique"/>
    <w:basedOn w:val="Normal"/>
    <w:next w:val="Normal"/>
    <w:qFormat/>
    <w:rsid w:val="00CB33B6"/>
    <w:rPr>
      <w:rFonts w:cs="Times New Roman (Corps CS)"/>
      <w:smallCaps/>
    </w:rPr>
  </w:style>
  <w:style w:type="paragraph" w:customStyle="1" w:styleId="Notesdebasdepage">
    <w:name w:val="Notes de bas de page"/>
    <w:basedOn w:val="Notedebasdepage"/>
    <w:qFormat/>
    <w:rsid w:val="00CB33B6"/>
    <w:pPr>
      <w:numPr>
        <w:numId w:val="13"/>
      </w:numPr>
    </w:pPr>
    <w:rPr>
      <w:sz w:val="16"/>
    </w:rPr>
  </w:style>
  <w:style w:type="paragraph" w:styleId="Notedebasdepage">
    <w:name w:val="footnote text"/>
    <w:basedOn w:val="Normal"/>
    <w:link w:val="NotedebasdepageCar"/>
    <w:uiPriority w:val="99"/>
    <w:semiHidden/>
    <w:unhideWhenUsed/>
    <w:rsid w:val="00CB33B6"/>
    <w:rPr>
      <w:szCs w:val="20"/>
    </w:rPr>
  </w:style>
  <w:style w:type="character" w:customStyle="1" w:styleId="NotedebasdepageCar">
    <w:name w:val="Note de bas de page Car"/>
    <w:basedOn w:val="Policepardfaut"/>
    <w:link w:val="Notedebasdepage"/>
    <w:uiPriority w:val="99"/>
    <w:semiHidden/>
    <w:rsid w:val="00CB33B6"/>
    <w:rPr>
      <w:rFonts w:ascii="Arial" w:hAnsi="Arial"/>
      <w:sz w:val="20"/>
      <w:szCs w:val="20"/>
    </w:rPr>
  </w:style>
  <w:style w:type="character" w:customStyle="1" w:styleId="TitredurapportcouvertureCar">
    <w:name w:val="Titre du rapport (couverture) Car"/>
    <w:basedOn w:val="Policepardfaut"/>
    <w:link w:val="Titredurapportcouverture"/>
    <w:rsid w:val="00BA3A6F"/>
    <w:rPr>
      <w:rFonts w:ascii="Arial" w:hAnsi="Arial" w:cs="Arial"/>
      <w:b/>
      <w:smallCaps/>
      <w:color w:val="000000" w:themeColor="text1"/>
      <w:sz w:val="36"/>
      <w:szCs w:val="20"/>
    </w:rPr>
  </w:style>
  <w:style w:type="paragraph" w:styleId="Listepuces2">
    <w:name w:val="List Bullet 2"/>
    <w:basedOn w:val="Normal"/>
    <w:uiPriority w:val="99"/>
    <w:unhideWhenUsed/>
    <w:rsid w:val="001519F3"/>
    <w:pPr>
      <w:numPr>
        <w:numId w:val="6"/>
      </w:numPr>
      <w:contextualSpacing/>
    </w:pPr>
  </w:style>
  <w:style w:type="character" w:styleId="Numrodepage">
    <w:name w:val="page number"/>
    <w:basedOn w:val="Policepardfaut"/>
    <w:uiPriority w:val="99"/>
    <w:semiHidden/>
    <w:unhideWhenUsed/>
    <w:rsid w:val="00F607C0"/>
  </w:style>
  <w:style w:type="paragraph" w:customStyle="1" w:styleId="Style1">
    <w:name w:val="Style1"/>
    <w:basedOn w:val="Listepuces3"/>
    <w:qFormat/>
    <w:rsid w:val="00D2181F"/>
    <w:pPr>
      <w:numPr>
        <w:numId w:val="14"/>
      </w:numPr>
    </w:pPr>
  </w:style>
  <w:style w:type="paragraph" w:styleId="Listepuces3">
    <w:name w:val="List Bullet 3"/>
    <w:basedOn w:val="Normal"/>
    <w:uiPriority w:val="99"/>
    <w:unhideWhenUsed/>
    <w:rsid w:val="001A66DF"/>
    <w:pPr>
      <w:numPr>
        <w:numId w:val="5"/>
      </w:numPr>
      <w:contextualSpacing/>
    </w:pPr>
  </w:style>
  <w:style w:type="paragraph" w:styleId="Textedebulles">
    <w:name w:val="Balloon Text"/>
    <w:basedOn w:val="Normal"/>
    <w:link w:val="TextedebullesCar"/>
    <w:uiPriority w:val="99"/>
    <w:semiHidden/>
    <w:unhideWhenUsed/>
    <w:rsid w:val="00356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18D"/>
    <w:rPr>
      <w:rFonts w:ascii="Segoe UI" w:hAnsi="Segoe UI" w:cs="Segoe UI"/>
      <w:sz w:val="18"/>
      <w:szCs w:val="18"/>
    </w:rPr>
  </w:style>
  <w:style w:type="character" w:styleId="Marquedecommentaire">
    <w:name w:val="annotation reference"/>
    <w:basedOn w:val="Policepardfaut"/>
    <w:uiPriority w:val="99"/>
    <w:semiHidden/>
    <w:unhideWhenUsed/>
    <w:rsid w:val="00CE5EF3"/>
    <w:rPr>
      <w:sz w:val="16"/>
      <w:szCs w:val="16"/>
    </w:rPr>
  </w:style>
  <w:style w:type="paragraph" w:styleId="Commentaire">
    <w:name w:val="annotation text"/>
    <w:basedOn w:val="Normal"/>
    <w:link w:val="CommentaireCar"/>
    <w:uiPriority w:val="99"/>
    <w:unhideWhenUsed/>
    <w:rsid w:val="00CE5EF3"/>
    <w:rPr>
      <w:szCs w:val="20"/>
    </w:rPr>
  </w:style>
  <w:style w:type="character" w:customStyle="1" w:styleId="CommentaireCar">
    <w:name w:val="Commentaire Car"/>
    <w:basedOn w:val="Policepardfaut"/>
    <w:link w:val="Commentaire"/>
    <w:uiPriority w:val="99"/>
    <w:rsid w:val="00CE5EF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E5EF3"/>
    <w:rPr>
      <w:b/>
      <w:bCs/>
    </w:rPr>
  </w:style>
  <w:style w:type="character" w:customStyle="1" w:styleId="ObjetducommentaireCar">
    <w:name w:val="Objet du commentaire Car"/>
    <w:basedOn w:val="CommentaireCar"/>
    <w:link w:val="Objetducommentaire"/>
    <w:uiPriority w:val="99"/>
    <w:semiHidden/>
    <w:rsid w:val="00CE5EF3"/>
    <w:rPr>
      <w:rFonts w:ascii="Arial" w:hAnsi="Arial"/>
      <w:b/>
      <w:bCs/>
      <w:sz w:val="20"/>
      <w:szCs w:val="20"/>
    </w:rPr>
  </w:style>
  <w:style w:type="paragraph" w:customStyle="1" w:styleId="Style2">
    <w:name w:val="Style2"/>
    <w:basedOn w:val="Sous-titre"/>
    <w:link w:val="Style2Car"/>
    <w:rsid w:val="00A91089"/>
    <w:rPr>
      <w:b/>
    </w:rPr>
  </w:style>
  <w:style w:type="table" w:customStyle="1" w:styleId="Acronymeliste">
    <w:name w:val="Acronyme (liste)"/>
    <w:basedOn w:val="TableauNormal"/>
    <w:uiPriority w:val="99"/>
    <w:rsid w:val="00F530E6"/>
    <w:tblPr/>
    <w:tblStylePr w:type="firstCol">
      <w:rPr>
        <w:rFonts w:ascii="Arial" w:hAnsi="Arial"/>
        <w:b/>
        <w:i w:val="0"/>
        <w:caps/>
        <w:smallCaps w:val="0"/>
        <w:strike w:val="0"/>
        <w:dstrike w:val="0"/>
        <w:vanish w:val="0"/>
        <w:color w:val="000000" w:themeColor="text1"/>
        <w:sz w:val="20"/>
        <w:vertAlign w:val="baseline"/>
      </w:rPr>
      <w:tblPr/>
      <w:tcPr>
        <w:tcBorders>
          <w:top w:val="nil"/>
          <w:left w:val="nil"/>
          <w:bottom w:val="single" w:sz="4" w:space="0" w:color="E10043"/>
          <w:right w:val="nil"/>
          <w:insideH w:val="single" w:sz="4" w:space="0" w:color="E10043"/>
          <w:insideV w:val="nil"/>
          <w:tl2br w:val="nil"/>
          <w:tr2bl w:val="nil"/>
        </w:tcBorders>
      </w:tcPr>
    </w:tblStylePr>
    <w:tblStylePr w:type="lastCol">
      <w:rPr>
        <w:rFonts w:ascii="Arial" w:hAnsi="Arial"/>
        <w:sz w:val="20"/>
      </w:rPr>
      <w:tblPr/>
      <w:tcPr>
        <w:tcBorders>
          <w:top w:val="nil"/>
          <w:left w:val="nil"/>
          <w:bottom w:val="nil"/>
          <w:right w:val="nil"/>
          <w:insideH w:val="nil"/>
          <w:insideV w:val="nil"/>
          <w:tl2br w:val="nil"/>
          <w:tr2bl w:val="nil"/>
        </w:tcBorders>
      </w:tcPr>
    </w:tblStylePr>
  </w:style>
  <w:style w:type="paragraph" w:styleId="Sous-titre">
    <w:name w:val="Subtitle"/>
    <w:basedOn w:val="Normal"/>
    <w:next w:val="Normal"/>
    <w:link w:val="Sous-titreCar"/>
    <w:uiPriority w:val="11"/>
    <w:qFormat/>
    <w:rsid w:val="00A9108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A91089"/>
    <w:rPr>
      <w:rFonts w:eastAsiaTheme="minorEastAsia"/>
      <w:color w:val="5A5A5A" w:themeColor="text1" w:themeTint="A5"/>
      <w:spacing w:val="15"/>
      <w:sz w:val="22"/>
      <w:szCs w:val="22"/>
    </w:rPr>
  </w:style>
  <w:style w:type="character" w:customStyle="1" w:styleId="Style2Car">
    <w:name w:val="Style2 Car"/>
    <w:basedOn w:val="Sous-titreCar"/>
    <w:link w:val="Style2"/>
    <w:rsid w:val="00A91089"/>
    <w:rPr>
      <w:rFonts w:eastAsiaTheme="minorEastAsia"/>
      <w:b/>
      <w:color w:val="5A5A5A" w:themeColor="text1" w:themeTint="A5"/>
      <w:spacing w:val="15"/>
      <w:sz w:val="22"/>
      <w:szCs w:val="22"/>
    </w:rPr>
  </w:style>
  <w:style w:type="table" w:styleId="Tableausimple2">
    <w:name w:val="Plain Table 2"/>
    <w:basedOn w:val="TableauNormal"/>
    <w:uiPriority w:val="42"/>
    <w:rsid w:val="00F80E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sid w:val="00CC67BB"/>
    <w:rPr>
      <w:vertAlign w:val="superscript"/>
    </w:rPr>
  </w:style>
  <w:style w:type="paragraph" w:customStyle="1" w:styleId="TitrePartie">
    <w:name w:val="Titre Partie"/>
    <w:basedOn w:val="Titre1"/>
    <w:link w:val="TitrePartieCar"/>
    <w:qFormat/>
    <w:rsid w:val="00114544"/>
    <w:pPr>
      <w:jc w:val="center"/>
    </w:pPr>
    <w:rPr>
      <w:rFonts w:ascii="Arial" w:hAnsi="Arial" w:cs="Arial"/>
      <w:b/>
      <w:smallCaps/>
      <w:color w:val="693C7D"/>
      <w:szCs w:val="20"/>
    </w:rPr>
  </w:style>
  <w:style w:type="paragraph" w:styleId="Notedefin">
    <w:name w:val="endnote text"/>
    <w:basedOn w:val="Normal"/>
    <w:link w:val="NotedefinCar"/>
    <w:uiPriority w:val="99"/>
    <w:semiHidden/>
    <w:unhideWhenUsed/>
    <w:rsid w:val="00DD36BF"/>
    <w:rPr>
      <w:szCs w:val="20"/>
    </w:rPr>
  </w:style>
  <w:style w:type="character" w:customStyle="1" w:styleId="TitrePartieCar">
    <w:name w:val="Titre Partie Car"/>
    <w:basedOn w:val="Policepardfaut"/>
    <w:link w:val="TitrePartie"/>
    <w:rsid w:val="00114544"/>
    <w:rPr>
      <w:rFonts w:ascii="Arial" w:eastAsiaTheme="majorEastAsia" w:hAnsi="Arial" w:cs="Arial"/>
      <w:b/>
      <w:smallCaps/>
      <w:color w:val="693C7D"/>
      <w:sz w:val="32"/>
      <w:szCs w:val="20"/>
    </w:rPr>
  </w:style>
  <w:style w:type="character" w:customStyle="1" w:styleId="NotedefinCar">
    <w:name w:val="Note de fin Car"/>
    <w:basedOn w:val="Policepardfaut"/>
    <w:link w:val="Notedefin"/>
    <w:uiPriority w:val="99"/>
    <w:semiHidden/>
    <w:rsid w:val="00DD36BF"/>
    <w:rPr>
      <w:rFonts w:ascii="Arial" w:hAnsi="Arial"/>
      <w:sz w:val="20"/>
      <w:szCs w:val="20"/>
    </w:rPr>
  </w:style>
  <w:style w:type="character" w:styleId="Appeldenotedefin">
    <w:name w:val="endnote reference"/>
    <w:basedOn w:val="Policepardfaut"/>
    <w:uiPriority w:val="99"/>
    <w:semiHidden/>
    <w:unhideWhenUsed/>
    <w:rsid w:val="00DD36BF"/>
    <w:rPr>
      <w:vertAlign w:val="superscript"/>
    </w:rPr>
  </w:style>
  <w:style w:type="table" w:customStyle="1" w:styleId="Acronyme">
    <w:name w:val="Acronyme"/>
    <w:basedOn w:val="TableauNormal"/>
    <w:uiPriority w:val="99"/>
    <w:rsid w:val="00173415"/>
    <w:tblPr>
      <w:tblBorders>
        <w:bottom w:val="single" w:sz="4" w:space="0" w:color="5E2A7E"/>
        <w:insideH w:val="single" w:sz="4" w:space="0" w:color="5E2A7E"/>
      </w:tblBorders>
    </w:tblPr>
    <w:tcPr>
      <w:vAlign w:val="center"/>
    </w:tcPr>
    <w:tblStylePr w:type="firstCol">
      <w:rPr>
        <w:rFonts w:ascii="Arial" w:hAnsi="Arial"/>
        <w:b/>
        <w:i w:val="0"/>
        <w:caps/>
        <w:smallCaps w:val="0"/>
        <w:strike w:val="0"/>
        <w:d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dstrike w:val="0"/>
        <w:vanish w:val="0"/>
        <w:color w:val="000000" w:themeColor="text1"/>
        <w:sz w:val="20"/>
        <w:vertAlign w:val="baseline"/>
      </w:rPr>
    </w:tblStylePr>
    <w:tblStylePr w:type="seCell">
      <w:rPr>
        <w:rFonts w:ascii="Arial" w:hAnsi="Arial"/>
        <w:sz w:val="20"/>
      </w:rPr>
      <w:tblPr/>
      <w:tcPr>
        <w:tcBorders>
          <w:bottom w:val="single" w:sz="4" w:space="0" w:color="A03189"/>
        </w:tcBorders>
      </w:tcPr>
    </w:tblStylePr>
    <w:tblStylePr w:type="swCell">
      <w:rPr>
        <w:rFonts w:ascii="Arial" w:hAnsi="Arial"/>
        <w:b/>
        <w:sz w:val="20"/>
      </w:rPr>
      <w:tblPr/>
      <w:tcPr>
        <w:tcBorders>
          <w:bottom w:val="single" w:sz="4" w:space="0" w:color="A03189"/>
        </w:tcBorders>
      </w:tcPr>
    </w:tblStylePr>
  </w:style>
  <w:style w:type="paragraph" w:customStyle="1" w:styleId="ACRONYME0">
    <w:name w:val="ACRONYME"/>
    <w:basedOn w:val="Normal"/>
    <w:qFormat/>
    <w:rsid w:val="005C51EE"/>
    <w:rPr>
      <w:rFonts w:ascii="Arial Gras" w:hAnsi="Arial Gras" w:cs="Arial"/>
      <w:b/>
      <w:caps/>
      <w:color w:val="000000" w:themeColor="text1"/>
      <w:szCs w:val="20"/>
    </w:rPr>
  </w:style>
  <w:style w:type="paragraph" w:customStyle="1" w:styleId="Textenormaldacronyme">
    <w:name w:val="Texte normal d'acronyme"/>
    <w:basedOn w:val="Normal"/>
    <w:qFormat/>
    <w:rsid w:val="005C51EE"/>
    <w:rPr>
      <w:rFonts w:cs="Arial"/>
      <w:color w:val="000000" w:themeColor="text1"/>
      <w:szCs w:val="20"/>
    </w:rPr>
  </w:style>
  <w:style w:type="paragraph" w:customStyle="1" w:styleId="Default">
    <w:name w:val="Default"/>
    <w:link w:val="DefaultChar"/>
    <w:rsid w:val="00B57269"/>
    <w:pPr>
      <w:autoSpaceDE w:val="0"/>
      <w:autoSpaceDN w:val="0"/>
      <w:adjustRightInd w:val="0"/>
    </w:pPr>
    <w:rPr>
      <w:rFonts w:ascii="Alwyn" w:hAnsi="Alwyn" w:cs="Alwyn"/>
      <w:color w:val="000000"/>
    </w:rPr>
  </w:style>
  <w:style w:type="character" w:customStyle="1" w:styleId="A3">
    <w:name w:val="A3"/>
    <w:uiPriority w:val="99"/>
    <w:rsid w:val="00B57269"/>
    <w:rPr>
      <w:rFonts w:cs="Alwyn"/>
      <w:color w:val="FFFFFF"/>
      <w:sz w:val="20"/>
      <w:szCs w:val="20"/>
    </w:rPr>
  </w:style>
  <w:style w:type="paragraph" w:customStyle="1" w:styleId="Bibliographieauteur">
    <w:name w:val="Bibliographie : auteur"/>
    <w:basedOn w:val="Listepuces"/>
    <w:qFormat/>
    <w:rsid w:val="001A66DF"/>
    <w:pPr>
      <w:numPr>
        <w:numId w:val="21"/>
      </w:numPr>
    </w:pPr>
    <w:rPr>
      <w:smallCaps/>
    </w:rPr>
  </w:style>
  <w:style w:type="paragraph" w:styleId="Bibliographie">
    <w:name w:val="Bibliography"/>
    <w:basedOn w:val="Normal"/>
    <w:next w:val="Normal"/>
    <w:uiPriority w:val="37"/>
    <w:unhideWhenUsed/>
    <w:rsid w:val="00E7103B"/>
  </w:style>
  <w:style w:type="paragraph" w:styleId="TitreTR">
    <w:name w:val="toa heading"/>
    <w:basedOn w:val="Normal"/>
    <w:next w:val="Normal"/>
    <w:uiPriority w:val="99"/>
    <w:semiHidden/>
    <w:unhideWhenUsed/>
    <w:rsid w:val="00E7103B"/>
    <w:pPr>
      <w:spacing w:before="120"/>
    </w:pPr>
    <w:rPr>
      <w:rFonts w:asciiTheme="majorHAnsi" w:eastAsiaTheme="majorEastAsia" w:hAnsiTheme="majorHAnsi" w:cstheme="majorBidi"/>
      <w:b/>
      <w:bCs/>
      <w:sz w:val="24"/>
    </w:rPr>
  </w:style>
  <w:style w:type="paragraph" w:customStyle="1" w:styleId="TypedeDocument">
    <w:name w:val="Type de Document"/>
    <w:basedOn w:val="Dateddition"/>
    <w:link w:val="TypedeDocumentCar"/>
    <w:qFormat/>
    <w:rsid w:val="00271B66"/>
    <w:pPr>
      <w:framePr w:wrap="around"/>
    </w:pPr>
    <w:rPr>
      <w:color w:val="FFFFFF" w:themeColor="background1"/>
    </w:rPr>
  </w:style>
  <w:style w:type="character" w:customStyle="1" w:styleId="DatedditionCar">
    <w:name w:val="Date d'édition Car"/>
    <w:basedOn w:val="Policepardfaut"/>
    <w:link w:val="Dateddition"/>
    <w:rsid w:val="00271B66"/>
    <w:rPr>
      <w:rFonts w:ascii="Arial" w:hAnsi="Arial" w:cs="Arial"/>
      <w:b/>
      <w:smallCaps/>
      <w:color w:val="5E2A7E"/>
      <w:sz w:val="32"/>
      <w:szCs w:val="20"/>
    </w:rPr>
  </w:style>
  <w:style w:type="character" w:customStyle="1" w:styleId="TypedeDocumentCar">
    <w:name w:val="Type de Document Car"/>
    <w:basedOn w:val="DatedditionCar"/>
    <w:link w:val="TypedeDocument"/>
    <w:rsid w:val="00271B66"/>
    <w:rPr>
      <w:rFonts w:ascii="Arial" w:hAnsi="Arial" w:cs="Arial"/>
      <w:b/>
      <w:smallCaps/>
      <w:color w:val="FFFFFF" w:themeColor="background1"/>
      <w:sz w:val="32"/>
      <w:szCs w:val="20"/>
    </w:rPr>
  </w:style>
  <w:style w:type="character" w:customStyle="1" w:styleId="DefaultChar">
    <w:name w:val="Default Char"/>
    <w:link w:val="Default"/>
    <w:locked/>
    <w:rsid w:val="00D95DD8"/>
    <w:rPr>
      <w:rFonts w:ascii="Alwyn" w:hAnsi="Alwyn" w:cs="Alwyn"/>
      <w:color w:val="000000"/>
    </w:rPr>
  </w:style>
  <w:style w:type="character" w:customStyle="1" w:styleId="ParagraphedelisteCar">
    <w:name w:val="Paragraphe de liste Car"/>
    <w:link w:val="Paragraphedeliste"/>
    <w:uiPriority w:val="99"/>
    <w:locked/>
    <w:rsid w:val="00D95DD8"/>
    <w:rPr>
      <w:rFonts w:ascii="Arial" w:hAnsi="Arial"/>
      <w:sz w:val="20"/>
    </w:rPr>
  </w:style>
  <w:style w:type="character" w:styleId="Textedelespacerserv">
    <w:name w:val="Placeholder Text"/>
    <w:basedOn w:val="Policepardfaut"/>
    <w:uiPriority w:val="99"/>
    <w:semiHidden/>
    <w:rsid w:val="00D95DD8"/>
    <w:rPr>
      <w:color w:val="808080"/>
    </w:rPr>
  </w:style>
  <w:style w:type="character" w:customStyle="1" w:styleId="Textedelespacerserv0">
    <w:name w:val="Texte de l’espace réservé"/>
    <w:basedOn w:val="Policepardfaut"/>
    <w:uiPriority w:val="99"/>
    <w:semiHidden/>
    <w:rsid w:val="00114544"/>
    <w:rPr>
      <w:color w:val="808080"/>
    </w:rPr>
  </w:style>
  <w:style w:type="paragraph" w:styleId="Rvision">
    <w:name w:val="Revision"/>
    <w:hidden/>
    <w:uiPriority w:val="99"/>
    <w:semiHidden/>
    <w:rsid w:val="00F966AD"/>
    <w:rPr>
      <w:rFonts w:ascii="Arial" w:hAnsi="Arial"/>
      <w:sz w:val="20"/>
    </w:rPr>
  </w:style>
  <w:style w:type="paragraph" w:customStyle="1" w:styleId="textecourant">
    <w:name w:val="texte courant"/>
    <w:basedOn w:val="Normal"/>
    <w:uiPriority w:val="99"/>
    <w:rsid w:val="00F01ADE"/>
    <w:pPr>
      <w:autoSpaceDE w:val="0"/>
      <w:autoSpaceDN w:val="0"/>
      <w:adjustRightInd w:val="0"/>
      <w:jc w:val="both"/>
      <w:textAlignment w:val="center"/>
    </w:pPr>
    <w:rPr>
      <w:rFonts w:cs="Arial"/>
      <w:color w:val="000000"/>
      <w:szCs w:val="20"/>
      <w:lang w:val="fr-FR"/>
      <w14:ligatures w14:val="standardContextual"/>
    </w:rPr>
  </w:style>
  <w:style w:type="paragraph" w:styleId="NormalWeb">
    <w:name w:val="Normal (Web)"/>
    <w:basedOn w:val="Normal"/>
    <w:uiPriority w:val="99"/>
    <w:semiHidden/>
    <w:unhideWhenUsed/>
    <w:rsid w:val="009F30C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98">
      <w:bodyDiv w:val="1"/>
      <w:marLeft w:val="0"/>
      <w:marRight w:val="0"/>
      <w:marTop w:val="0"/>
      <w:marBottom w:val="0"/>
      <w:divBdr>
        <w:top w:val="none" w:sz="0" w:space="0" w:color="auto"/>
        <w:left w:val="none" w:sz="0" w:space="0" w:color="auto"/>
        <w:bottom w:val="none" w:sz="0" w:space="0" w:color="auto"/>
        <w:right w:val="none" w:sz="0" w:space="0" w:color="auto"/>
      </w:divBdr>
    </w:div>
    <w:div w:id="20789043">
      <w:bodyDiv w:val="1"/>
      <w:marLeft w:val="0"/>
      <w:marRight w:val="0"/>
      <w:marTop w:val="0"/>
      <w:marBottom w:val="0"/>
      <w:divBdr>
        <w:top w:val="none" w:sz="0" w:space="0" w:color="auto"/>
        <w:left w:val="none" w:sz="0" w:space="0" w:color="auto"/>
        <w:bottom w:val="none" w:sz="0" w:space="0" w:color="auto"/>
        <w:right w:val="none" w:sz="0" w:space="0" w:color="auto"/>
      </w:divBdr>
    </w:div>
    <w:div w:id="70588766">
      <w:bodyDiv w:val="1"/>
      <w:marLeft w:val="0"/>
      <w:marRight w:val="0"/>
      <w:marTop w:val="0"/>
      <w:marBottom w:val="0"/>
      <w:divBdr>
        <w:top w:val="none" w:sz="0" w:space="0" w:color="auto"/>
        <w:left w:val="none" w:sz="0" w:space="0" w:color="auto"/>
        <w:bottom w:val="none" w:sz="0" w:space="0" w:color="auto"/>
        <w:right w:val="none" w:sz="0" w:space="0" w:color="auto"/>
      </w:divBdr>
    </w:div>
    <w:div w:id="79566948">
      <w:bodyDiv w:val="1"/>
      <w:marLeft w:val="0"/>
      <w:marRight w:val="0"/>
      <w:marTop w:val="0"/>
      <w:marBottom w:val="0"/>
      <w:divBdr>
        <w:top w:val="none" w:sz="0" w:space="0" w:color="auto"/>
        <w:left w:val="none" w:sz="0" w:space="0" w:color="auto"/>
        <w:bottom w:val="none" w:sz="0" w:space="0" w:color="auto"/>
        <w:right w:val="none" w:sz="0" w:space="0" w:color="auto"/>
      </w:divBdr>
    </w:div>
    <w:div w:id="85344641">
      <w:bodyDiv w:val="1"/>
      <w:marLeft w:val="0"/>
      <w:marRight w:val="0"/>
      <w:marTop w:val="0"/>
      <w:marBottom w:val="0"/>
      <w:divBdr>
        <w:top w:val="none" w:sz="0" w:space="0" w:color="auto"/>
        <w:left w:val="none" w:sz="0" w:space="0" w:color="auto"/>
        <w:bottom w:val="none" w:sz="0" w:space="0" w:color="auto"/>
        <w:right w:val="none" w:sz="0" w:space="0" w:color="auto"/>
      </w:divBdr>
    </w:div>
    <w:div w:id="90976785">
      <w:bodyDiv w:val="1"/>
      <w:marLeft w:val="0"/>
      <w:marRight w:val="0"/>
      <w:marTop w:val="0"/>
      <w:marBottom w:val="0"/>
      <w:divBdr>
        <w:top w:val="none" w:sz="0" w:space="0" w:color="auto"/>
        <w:left w:val="none" w:sz="0" w:space="0" w:color="auto"/>
        <w:bottom w:val="none" w:sz="0" w:space="0" w:color="auto"/>
        <w:right w:val="none" w:sz="0" w:space="0" w:color="auto"/>
      </w:divBdr>
    </w:div>
    <w:div w:id="106508750">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177425092">
      <w:bodyDiv w:val="1"/>
      <w:marLeft w:val="0"/>
      <w:marRight w:val="0"/>
      <w:marTop w:val="0"/>
      <w:marBottom w:val="0"/>
      <w:divBdr>
        <w:top w:val="none" w:sz="0" w:space="0" w:color="auto"/>
        <w:left w:val="none" w:sz="0" w:space="0" w:color="auto"/>
        <w:bottom w:val="none" w:sz="0" w:space="0" w:color="auto"/>
        <w:right w:val="none" w:sz="0" w:space="0" w:color="auto"/>
      </w:divBdr>
    </w:div>
    <w:div w:id="178087851">
      <w:bodyDiv w:val="1"/>
      <w:marLeft w:val="0"/>
      <w:marRight w:val="0"/>
      <w:marTop w:val="0"/>
      <w:marBottom w:val="0"/>
      <w:divBdr>
        <w:top w:val="none" w:sz="0" w:space="0" w:color="auto"/>
        <w:left w:val="none" w:sz="0" w:space="0" w:color="auto"/>
        <w:bottom w:val="none" w:sz="0" w:space="0" w:color="auto"/>
        <w:right w:val="none" w:sz="0" w:space="0" w:color="auto"/>
      </w:divBdr>
    </w:div>
    <w:div w:id="297996723">
      <w:bodyDiv w:val="1"/>
      <w:marLeft w:val="0"/>
      <w:marRight w:val="0"/>
      <w:marTop w:val="0"/>
      <w:marBottom w:val="0"/>
      <w:divBdr>
        <w:top w:val="none" w:sz="0" w:space="0" w:color="auto"/>
        <w:left w:val="none" w:sz="0" w:space="0" w:color="auto"/>
        <w:bottom w:val="none" w:sz="0" w:space="0" w:color="auto"/>
        <w:right w:val="none" w:sz="0" w:space="0" w:color="auto"/>
      </w:divBdr>
    </w:div>
    <w:div w:id="314146346">
      <w:bodyDiv w:val="1"/>
      <w:marLeft w:val="0"/>
      <w:marRight w:val="0"/>
      <w:marTop w:val="0"/>
      <w:marBottom w:val="0"/>
      <w:divBdr>
        <w:top w:val="none" w:sz="0" w:space="0" w:color="auto"/>
        <w:left w:val="none" w:sz="0" w:space="0" w:color="auto"/>
        <w:bottom w:val="none" w:sz="0" w:space="0" w:color="auto"/>
        <w:right w:val="none" w:sz="0" w:space="0" w:color="auto"/>
      </w:divBdr>
    </w:div>
    <w:div w:id="317272889">
      <w:bodyDiv w:val="1"/>
      <w:marLeft w:val="0"/>
      <w:marRight w:val="0"/>
      <w:marTop w:val="0"/>
      <w:marBottom w:val="0"/>
      <w:divBdr>
        <w:top w:val="none" w:sz="0" w:space="0" w:color="auto"/>
        <w:left w:val="none" w:sz="0" w:space="0" w:color="auto"/>
        <w:bottom w:val="none" w:sz="0" w:space="0" w:color="auto"/>
        <w:right w:val="none" w:sz="0" w:space="0" w:color="auto"/>
      </w:divBdr>
    </w:div>
    <w:div w:id="319847897">
      <w:bodyDiv w:val="1"/>
      <w:marLeft w:val="0"/>
      <w:marRight w:val="0"/>
      <w:marTop w:val="0"/>
      <w:marBottom w:val="0"/>
      <w:divBdr>
        <w:top w:val="none" w:sz="0" w:space="0" w:color="auto"/>
        <w:left w:val="none" w:sz="0" w:space="0" w:color="auto"/>
        <w:bottom w:val="none" w:sz="0" w:space="0" w:color="auto"/>
        <w:right w:val="none" w:sz="0" w:space="0" w:color="auto"/>
      </w:divBdr>
    </w:div>
    <w:div w:id="395206955">
      <w:bodyDiv w:val="1"/>
      <w:marLeft w:val="0"/>
      <w:marRight w:val="0"/>
      <w:marTop w:val="0"/>
      <w:marBottom w:val="0"/>
      <w:divBdr>
        <w:top w:val="none" w:sz="0" w:space="0" w:color="auto"/>
        <w:left w:val="none" w:sz="0" w:space="0" w:color="auto"/>
        <w:bottom w:val="none" w:sz="0" w:space="0" w:color="auto"/>
        <w:right w:val="none" w:sz="0" w:space="0" w:color="auto"/>
      </w:divBdr>
    </w:div>
    <w:div w:id="410932096">
      <w:bodyDiv w:val="1"/>
      <w:marLeft w:val="0"/>
      <w:marRight w:val="0"/>
      <w:marTop w:val="0"/>
      <w:marBottom w:val="0"/>
      <w:divBdr>
        <w:top w:val="none" w:sz="0" w:space="0" w:color="auto"/>
        <w:left w:val="none" w:sz="0" w:space="0" w:color="auto"/>
        <w:bottom w:val="none" w:sz="0" w:space="0" w:color="auto"/>
        <w:right w:val="none" w:sz="0" w:space="0" w:color="auto"/>
      </w:divBdr>
    </w:div>
    <w:div w:id="420226004">
      <w:bodyDiv w:val="1"/>
      <w:marLeft w:val="0"/>
      <w:marRight w:val="0"/>
      <w:marTop w:val="0"/>
      <w:marBottom w:val="0"/>
      <w:divBdr>
        <w:top w:val="none" w:sz="0" w:space="0" w:color="auto"/>
        <w:left w:val="none" w:sz="0" w:space="0" w:color="auto"/>
        <w:bottom w:val="none" w:sz="0" w:space="0" w:color="auto"/>
        <w:right w:val="none" w:sz="0" w:space="0" w:color="auto"/>
      </w:divBdr>
    </w:div>
    <w:div w:id="474491804">
      <w:bodyDiv w:val="1"/>
      <w:marLeft w:val="0"/>
      <w:marRight w:val="0"/>
      <w:marTop w:val="0"/>
      <w:marBottom w:val="0"/>
      <w:divBdr>
        <w:top w:val="none" w:sz="0" w:space="0" w:color="auto"/>
        <w:left w:val="none" w:sz="0" w:space="0" w:color="auto"/>
        <w:bottom w:val="none" w:sz="0" w:space="0" w:color="auto"/>
        <w:right w:val="none" w:sz="0" w:space="0" w:color="auto"/>
      </w:divBdr>
    </w:div>
    <w:div w:id="559832147">
      <w:bodyDiv w:val="1"/>
      <w:marLeft w:val="0"/>
      <w:marRight w:val="0"/>
      <w:marTop w:val="0"/>
      <w:marBottom w:val="0"/>
      <w:divBdr>
        <w:top w:val="none" w:sz="0" w:space="0" w:color="auto"/>
        <w:left w:val="none" w:sz="0" w:space="0" w:color="auto"/>
        <w:bottom w:val="none" w:sz="0" w:space="0" w:color="auto"/>
        <w:right w:val="none" w:sz="0" w:space="0" w:color="auto"/>
      </w:divBdr>
    </w:div>
    <w:div w:id="561596046">
      <w:bodyDiv w:val="1"/>
      <w:marLeft w:val="0"/>
      <w:marRight w:val="0"/>
      <w:marTop w:val="0"/>
      <w:marBottom w:val="0"/>
      <w:divBdr>
        <w:top w:val="none" w:sz="0" w:space="0" w:color="auto"/>
        <w:left w:val="none" w:sz="0" w:space="0" w:color="auto"/>
        <w:bottom w:val="none" w:sz="0" w:space="0" w:color="auto"/>
        <w:right w:val="none" w:sz="0" w:space="0" w:color="auto"/>
      </w:divBdr>
    </w:div>
    <w:div w:id="584075431">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71417092">
      <w:bodyDiv w:val="1"/>
      <w:marLeft w:val="0"/>
      <w:marRight w:val="0"/>
      <w:marTop w:val="0"/>
      <w:marBottom w:val="0"/>
      <w:divBdr>
        <w:top w:val="none" w:sz="0" w:space="0" w:color="auto"/>
        <w:left w:val="none" w:sz="0" w:space="0" w:color="auto"/>
        <w:bottom w:val="none" w:sz="0" w:space="0" w:color="auto"/>
        <w:right w:val="none" w:sz="0" w:space="0" w:color="auto"/>
      </w:divBdr>
    </w:div>
    <w:div w:id="686180385">
      <w:bodyDiv w:val="1"/>
      <w:marLeft w:val="0"/>
      <w:marRight w:val="0"/>
      <w:marTop w:val="0"/>
      <w:marBottom w:val="0"/>
      <w:divBdr>
        <w:top w:val="none" w:sz="0" w:space="0" w:color="auto"/>
        <w:left w:val="none" w:sz="0" w:space="0" w:color="auto"/>
        <w:bottom w:val="none" w:sz="0" w:space="0" w:color="auto"/>
        <w:right w:val="none" w:sz="0" w:space="0" w:color="auto"/>
      </w:divBdr>
    </w:div>
    <w:div w:id="756288107">
      <w:bodyDiv w:val="1"/>
      <w:marLeft w:val="0"/>
      <w:marRight w:val="0"/>
      <w:marTop w:val="0"/>
      <w:marBottom w:val="0"/>
      <w:divBdr>
        <w:top w:val="none" w:sz="0" w:space="0" w:color="auto"/>
        <w:left w:val="none" w:sz="0" w:space="0" w:color="auto"/>
        <w:bottom w:val="none" w:sz="0" w:space="0" w:color="auto"/>
        <w:right w:val="none" w:sz="0" w:space="0" w:color="auto"/>
      </w:divBdr>
    </w:div>
    <w:div w:id="889264279">
      <w:bodyDiv w:val="1"/>
      <w:marLeft w:val="0"/>
      <w:marRight w:val="0"/>
      <w:marTop w:val="0"/>
      <w:marBottom w:val="0"/>
      <w:divBdr>
        <w:top w:val="none" w:sz="0" w:space="0" w:color="auto"/>
        <w:left w:val="none" w:sz="0" w:space="0" w:color="auto"/>
        <w:bottom w:val="none" w:sz="0" w:space="0" w:color="auto"/>
        <w:right w:val="none" w:sz="0" w:space="0" w:color="auto"/>
      </w:divBdr>
    </w:div>
    <w:div w:id="901404055">
      <w:bodyDiv w:val="1"/>
      <w:marLeft w:val="0"/>
      <w:marRight w:val="0"/>
      <w:marTop w:val="0"/>
      <w:marBottom w:val="0"/>
      <w:divBdr>
        <w:top w:val="none" w:sz="0" w:space="0" w:color="auto"/>
        <w:left w:val="none" w:sz="0" w:space="0" w:color="auto"/>
        <w:bottom w:val="none" w:sz="0" w:space="0" w:color="auto"/>
        <w:right w:val="none" w:sz="0" w:space="0" w:color="auto"/>
      </w:divBdr>
    </w:div>
    <w:div w:id="905802964">
      <w:bodyDiv w:val="1"/>
      <w:marLeft w:val="0"/>
      <w:marRight w:val="0"/>
      <w:marTop w:val="0"/>
      <w:marBottom w:val="0"/>
      <w:divBdr>
        <w:top w:val="none" w:sz="0" w:space="0" w:color="auto"/>
        <w:left w:val="none" w:sz="0" w:space="0" w:color="auto"/>
        <w:bottom w:val="none" w:sz="0" w:space="0" w:color="auto"/>
        <w:right w:val="none" w:sz="0" w:space="0" w:color="auto"/>
      </w:divBdr>
    </w:div>
    <w:div w:id="988704243">
      <w:bodyDiv w:val="1"/>
      <w:marLeft w:val="0"/>
      <w:marRight w:val="0"/>
      <w:marTop w:val="0"/>
      <w:marBottom w:val="0"/>
      <w:divBdr>
        <w:top w:val="none" w:sz="0" w:space="0" w:color="auto"/>
        <w:left w:val="none" w:sz="0" w:space="0" w:color="auto"/>
        <w:bottom w:val="none" w:sz="0" w:space="0" w:color="auto"/>
        <w:right w:val="none" w:sz="0" w:space="0" w:color="auto"/>
      </w:divBdr>
    </w:div>
    <w:div w:id="998145609">
      <w:bodyDiv w:val="1"/>
      <w:marLeft w:val="0"/>
      <w:marRight w:val="0"/>
      <w:marTop w:val="0"/>
      <w:marBottom w:val="0"/>
      <w:divBdr>
        <w:top w:val="none" w:sz="0" w:space="0" w:color="auto"/>
        <w:left w:val="none" w:sz="0" w:space="0" w:color="auto"/>
        <w:bottom w:val="none" w:sz="0" w:space="0" w:color="auto"/>
        <w:right w:val="none" w:sz="0" w:space="0" w:color="auto"/>
      </w:divBdr>
    </w:div>
    <w:div w:id="1102187855">
      <w:bodyDiv w:val="1"/>
      <w:marLeft w:val="0"/>
      <w:marRight w:val="0"/>
      <w:marTop w:val="0"/>
      <w:marBottom w:val="0"/>
      <w:divBdr>
        <w:top w:val="none" w:sz="0" w:space="0" w:color="auto"/>
        <w:left w:val="none" w:sz="0" w:space="0" w:color="auto"/>
        <w:bottom w:val="none" w:sz="0" w:space="0" w:color="auto"/>
        <w:right w:val="none" w:sz="0" w:space="0" w:color="auto"/>
      </w:divBdr>
    </w:div>
    <w:div w:id="1202745029">
      <w:bodyDiv w:val="1"/>
      <w:marLeft w:val="0"/>
      <w:marRight w:val="0"/>
      <w:marTop w:val="0"/>
      <w:marBottom w:val="0"/>
      <w:divBdr>
        <w:top w:val="none" w:sz="0" w:space="0" w:color="auto"/>
        <w:left w:val="none" w:sz="0" w:space="0" w:color="auto"/>
        <w:bottom w:val="none" w:sz="0" w:space="0" w:color="auto"/>
        <w:right w:val="none" w:sz="0" w:space="0" w:color="auto"/>
      </w:divBdr>
    </w:div>
    <w:div w:id="1313868494">
      <w:bodyDiv w:val="1"/>
      <w:marLeft w:val="0"/>
      <w:marRight w:val="0"/>
      <w:marTop w:val="0"/>
      <w:marBottom w:val="0"/>
      <w:divBdr>
        <w:top w:val="none" w:sz="0" w:space="0" w:color="auto"/>
        <w:left w:val="none" w:sz="0" w:space="0" w:color="auto"/>
        <w:bottom w:val="none" w:sz="0" w:space="0" w:color="auto"/>
        <w:right w:val="none" w:sz="0" w:space="0" w:color="auto"/>
      </w:divBdr>
    </w:div>
    <w:div w:id="1329209750">
      <w:bodyDiv w:val="1"/>
      <w:marLeft w:val="0"/>
      <w:marRight w:val="0"/>
      <w:marTop w:val="0"/>
      <w:marBottom w:val="0"/>
      <w:divBdr>
        <w:top w:val="none" w:sz="0" w:space="0" w:color="auto"/>
        <w:left w:val="none" w:sz="0" w:space="0" w:color="auto"/>
        <w:bottom w:val="none" w:sz="0" w:space="0" w:color="auto"/>
        <w:right w:val="none" w:sz="0" w:space="0" w:color="auto"/>
      </w:divBdr>
    </w:div>
    <w:div w:id="1426806285">
      <w:bodyDiv w:val="1"/>
      <w:marLeft w:val="0"/>
      <w:marRight w:val="0"/>
      <w:marTop w:val="0"/>
      <w:marBottom w:val="0"/>
      <w:divBdr>
        <w:top w:val="none" w:sz="0" w:space="0" w:color="auto"/>
        <w:left w:val="none" w:sz="0" w:space="0" w:color="auto"/>
        <w:bottom w:val="none" w:sz="0" w:space="0" w:color="auto"/>
        <w:right w:val="none" w:sz="0" w:space="0" w:color="auto"/>
      </w:divBdr>
    </w:div>
    <w:div w:id="1476877003">
      <w:bodyDiv w:val="1"/>
      <w:marLeft w:val="0"/>
      <w:marRight w:val="0"/>
      <w:marTop w:val="0"/>
      <w:marBottom w:val="0"/>
      <w:divBdr>
        <w:top w:val="none" w:sz="0" w:space="0" w:color="auto"/>
        <w:left w:val="none" w:sz="0" w:space="0" w:color="auto"/>
        <w:bottom w:val="none" w:sz="0" w:space="0" w:color="auto"/>
        <w:right w:val="none" w:sz="0" w:space="0" w:color="auto"/>
      </w:divBdr>
    </w:div>
    <w:div w:id="1477457683">
      <w:bodyDiv w:val="1"/>
      <w:marLeft w:val="0"/>
      <w:marRight w:val="0"/>
      <w:marTop w:val="0"/>
      <w:marBottom w:val="0"/>
      <w:divBdr>
        <w:top w:val="none" w:sz="0" w:space="0" w:color="auto"/>
        <w:left w:val="none" w:sz="0" w:space="0" w:color="auto"/>
        <w:bottom w:val="none" w:sz="0" w:space="0" w:color="auto"/>
        <w:right w:val="none" w:sz="0" w:space="0" w:color="auto"/>
      </w:divBdr>
    </w:div>
    <w:div w:id="1501430213">
      <w:bodyDiv w:val="1"/>
      <w:marLeft w:val="0"/>
      <w:marRight w:val="0"/>
      <w:marTop w:val="0"/>
      <w:marBottom w:val="0"/>
      <w:divBdr>
        <w:top w:val="none" w:sz="0" w:space="0" w:color="auto"/>
        <w:left w:val="none" w:sz="0" w:space="0" w:color="auto"/>
        <w:bottom w:val="none" w:sz="0" w:space="0" w:color="auto"/>
        <w:right w:val="none" w:sz="0" w:space="0" w:color="auto"/>
      </w:divBdr>
    </w:div>
    <w:div w:id="1543832597">
      <w:bodyDiv w:val="1"/>
      <w:marLeft w:val="0"/>
      <w:marRight w:val="0"/>
      <w:marTop w:val="0"/>
      <w:marBottom w:val="0"/>
      <w:divBdr>
        <w:top w:val="none" w:sz="0" w:space="0" w:color="auto"/>
        <w:left w:val="none" w:sz="0" w:space="0" w:color="auto"/>
        <w:bottom w:val="none" w:sz="0" w:space="0" w:color="auto"/>
        <w:right w:val="none" w:sz="0" w:space="0" w:color="auto"/>
      </w:divBdr>
    </w:div>
    <w:div w:id="1553076416">
      <w:bodyDiv w:val="1"/>
      <w:marLeft w:val="0"/>
      <w:marRight w:val="0"/>
      <w:marTop w:val="0"/>
      <w:marBottom w:val="0"/>
      <w:divBdr>
        <w:top w:val="none" w:sz="0" w:space="0" w:color="auto"/>
        <w:left w:val="none" w:sz="0" w:space="0" w:color="auto"/>
        <w:bottom w:val="none" w:sz="0" w:space="0" w:color="auto"/>
        <w:right w:val="none" w:sz="0" w:space="0" w:color="auto"/>
      </w:divBdr>
    </w:div>
    <w:div w:id="1617248388">
      <w:bodyDiv w:val="1"/>
      <w:marLeft w:val="0"/>
      <w:marRight w:val="0"/>
      <w:marTop w:val="0"/>
      <w:marBottom w:val="0"/>
      <w:divBdr>
        <w:top w:val="none" w:sz="0" w:space="0" w:color="auto"/>
        <w:left w:val="none" w:sz="0" w:space="0" w:color="auto"/>
        <w:bottom w:val="none" w:sz="0" w:space="0" w:color="auto"/>
        <w:right w:val="none" w:sz="0" w:space="0" w:color="auto"/>
      </w:divBdr>
    </w:div>
    <w:div w:id="1646162978">
      <w:bodyDiv w:val="1"/>
      <w:marLeft w:val="0"/>
      <w:marRight w:val="0"/>
      <w:marTop w:val="0"/>
      <w:marBottom w:val="0"/>
      <w:divBdr>
        <w:top w:val="none" w:sz="0" w:space="0" w:color="auto"/>
        <w:left w:val="none" w:sz="0" w:space="0" w:color="auto"/>
        <w:bottom w:val="none" w:sz="0" w:space="0" w:color="auto"/>
        <w:right w:val="none" w:sz="0" w:space="0" w:color="auto"/>
      </w:divBdr>
    </w:div>
    <w:div w:id="1649166045">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7778123">
      <w:bodyDiv w:val="1"/>
      <w:marLeft w:val="0"/>
      <w:marRight w:val="0"/>
      <w:marTop w:val="0"/>
      <w:marBottom w:val="0"/>
      <w:divBdr>
        <w:top w:val="none" w:sz="0" w:space="0" w:color="auto"/>
        <w:left w:val="none" w:sz="0" w:space="0" w:color="auto"/>
        <w:bottom w:val="none" w:sz="0" w:space="0" w:color="auto"/>
        <w:right w:val="none" w:sz="0" w:space="0" w:color="auto"/>
      </w:divBdr>
    </w:div>
    <w:div w:id="1737387997">
      <w:bodyDiv w:val="1"/>
      <w:marLeft w:val="0"/>
      <w:marRight w:val="0"/>
      <w:marTop w:val="0"/>
      <w:marBottom w:val="0"/>
      <w:divBdr>
        <w:top w:val="none" w:sz="0" w:space="0" w:color="auto"/>
        <w:left w:val="none" w:sz="0" w:space="0" w:color="auto"/>
        <w:bottom w:val="none" w:sz="0" w:space="0" w:color="auto"/>
        <w:right w:val="none" w:sz="0" w:space="0" w:color="auto"/>
      </w:divBdr>
    </w:div>
    <w:div w:id="1764450148">
      <w:bodyDiv w:val="1"/>
      <w:marLeft w:val="0"/>
      <w:marRight w:val="0"/>
      <w:marTop w:val="0"/>
      <w:marBottom w:val="0"/>
      <w:divBdr>
        <w:top w:val="none" w:sz="0" w:space="0" w:color="auto"/>
        <w:left w:val="none" w:sz="0" w:space="0" w:color="auto"/>
        <w:bottom w:val="none" w:sz="0" w:space="0" w:color="auto"/>
        <w:right w:val="none" w:sz="0" w:space="0" w:color="auto"/>
      </w:divBdr>
    </w:div>
    <w:div w:id="18368469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011073">
          <w:marLeft w:val="0"/>
          <w:marRight w:val="0"/>
          <w:marTop w:val="0"/>
          <w:marBottom w:val="0"/>
          <w:divBdr>
            <w:top w:val="none" w:sz="0" w:space="0" w:color="auto"/>
            <w:left w:val="none" w:sz="0" w:space="0" w:color="auto"/>
            <w:bottom w:val="none" w:sz="0" w:space="0" w:color="auto"/>
            <w:right w:val="none" w:sz="0" w:space="0" w:color="auto"/>
          </w:divBdr>
          <w:divsChild>
            <w:div w:id="1328284650">
              <w:marLeft w:val="0"/>
              <w:marRight w:val="0"/>
              <w:marTop w:val="0"/>
              <w:marBottom w:val="0"/>
              <w:divBdr>
                <w:top w:val="none" w:sz="0" w:space="0" w:color="auto"/>
                <w:left w:val="none" w:sz="0" w:space="0" w:color="auto"/>
                <w:bottom w:val="none" w:sz="0" w:space="0" w:color="auto"/>
                <w:right w:val="none" w:sz="0" w:space="0" w:color="auto"/>
              </w:divBdr>
            </w:div>
            <w:div w:id="850070036">
              <w:marLeft w:val="0"/>
              <w:marRight w:val="0"/>
              <w:marTop w:val="0"/>
              <w:marBottom w:val="0"/>
              <w:divBdr>
                <w:top w:val="none" w:sz="0" w:space="0" w:color="auto"/>
                <w:left w:val="none" w:sz="0" w:space="0" w:color="auto"/>
                <w:bottom w:val="none" w:sz="0" w:space="0" w:color="auto"/>
                <w:right w:val="none" w:sz="0" w:space="0" w:color="auto"/>
              </w:divBdr>
            </w:div>
            <w:div w:id="756943282">
              <w:marLeft w:val="0"/>
              <w:marRight w:val="0"/>
              <w:marTop w:val="0"/>
              <w:marBottom w:val="0"/>
              <w:divBdr>
                <w:top w:val="none" w:sz="0" w:space="0" w:color="auto"/>
                <w:left w:val="none" w:sz="0" w:space="0" w:color="auto"/>
                <w:bottom w:val="none" w:sz="0" w:space="0" w:color="auto"/>
                <w:right w:val="none" w:sz="0" w:space="0" w:color="auto"/>
              </w:divBdr>
            </w:div>
            <w:div w:id="2079085518">
              <w:marLeft w:val="0"/>
              <w:marRight w:val="0"/>
              <w:marTop w:val="0"/>
              <w:marBottom w:val="0"/>
              <w:divBdr>
                <w:top w:val="none" w:sz="0" w:space="0" w:color="auto"/>
                <w:left w:val="none" w:sz="0" w:space="0" w:color="auto"/>
                <w:bottom w:val="none" w:sz="0" w:space="0" w:color="auto"/>
                <w:right w:val="none" w:sz="0" w:space="0" w:color="auto"/>
              </w:divBdr>
            </w:div>
            <w:div w:id="912861961">
              <w:marLeft w:val="0"/>
              <w:marRight w:val="0"/>
              <w:marTop w:val="0"/>
              <w:marBottom w:val="0"/>
              <w:divBdr>
                <w:top w:val="none" w:sz="0" w:space="0" w:color="auto"/>
                <w:left w:val="none" w:sz="0" w:space="0" w:color="auto"/>
                <w:bottom w:val="none" w:sz="0" w:space="0" w:color="auto"/>
                <w:right w:val="none" w:sz="0" w:space="0" w:color="auto"/>
              </w:divBdr>
            </w:div>
            <w:div w:id="2121754491">
              <w:marLeft w:val="0"/>
              <w:marRight w:val="0"/>
              <w:marTop w:val="0"/>
              <w:marBottom w:val="0"/>
              <w:divBdr>
                <w:top w:val="none" w:sz="0" w:space="0" w:color="auto"/>
                <w:left w:val="none" w:sz="0" w:space="0" w:color="auto"/>
                <w:bottom w:val="none" w:sz="0" w:space="0" w:color="auto"/>
                <w:right w:val="none" w:sz="0" w:space="0" w:color="auto"/>
              </w:divBdr>
            </w:div>
            <w:div w:id="286158015">
              <w:marLeft w:val="0"/>
              <w:marRight w:val="0"/>
              <w:marTop w:val="0"/>
              <w:marBottom w:val="0"/>
              <w:divBdr>
                <w:top w:val="none" w:sz="0" w:space="0" w:color="auto"/>
                <w:left w:val="none" w:sz="0" w:space="0" w:color="auto"/>
                <w:bottom w:val="none" w:sz="0" w:space="0" w:color="auto"/>
                <w:right w:val="none" w:sz="0" w:space="0" w:color="auto"/>
              </w:divBdr>
            </w:div>
            <w:div w:id="241451172">
              <w:marLeft w:val="0"/>
              <w:marRight w:val="0"/>
              <w:marTop w:val="0"/>
              <w:marBottom w:val="0"/>
              <w:divBdr>
                <w:top w:val="none" w:sz="0" w:space="0" w:color="auto"/>
                <w:left w:val="none" w:sz="0" w:space="0" w:color="auto"/>
                <w:bottom w:val="none" w:sz="0" w:space="0" w:color="auto"/>
                <w:right w:val="none" w:sz="0" w:space="0" w:color="auto"/>
              </w:divBdr>
            </w:div>
            <w:div w:id="1007709004">
              <w:marLeft w:val="0"/>
              <w:marRight w:val="0"/>
              <w:marTop w:val="0"/>
              <w:marBottom w:val="0"/>
              <w:divBdr>
                <w:top w:val="none" w:sz="0" w:space="0" w:color="auto"/>
                <w:left w:val="none" w:sz="0" w:space="0" w:color="auto"/>
                <w:bottom w:val="none" w:sz="0" w:space="0" w:color="auto"/>
                <w:right w:val="none" w:sz="0" w:space="0" w:color="auto"/>
              </w:divBdr>
              <w:divsChild>
                <w:div w:id="1658611423">
                  <w:marLeft w:val="0"/>
                  <w:marRight w:val="0"/>
                  <w:marTop w:val="0"/>
                  <w:marBottom w:val="0"/>
                  <w:divBdr>
                    <w:top w:val="none" w:sz="0" w:space="0" w:color="auto"/>
                    <w:left w:val="none" w:sz="0" w:space="0" w:color="auto"/>
                    <w:bottom w:val="none" w:sz="0" w:space="0" w:color="auto"/>
                    <w:right w:val="none" w:sz="0" w:space="0" w:color="auto"/>
                  </w:divBdr>
                </w:div>
                <w:div w:id="534075401">
                  <w:marLeft w:val="0"/>
                  <w:marRight w:val="0"/>
                  <w:marTop w:val="0"/>
                  <w:marBottom w:val="0"/>
                  <w:divBdr>
                    <w:top w:val="none" w:sz="0" w:space="0" w:color="auto"/>
                    <w:left w:val="none" w:sz="0" w:space="0" w:color="auto"/>
                    <w:bottom w:val="none" w:sz="0" w:space="0" w:color="auto"/>
                    <w:right w:val="none" w:sz="0" w:space="0" w:color="auto"/>
                  </w:divBdr>
                </w:div>
                <w:div w:id="1918205732">
                  <w:marLeft w:val="0"/>
                  <w:marRight w:val="0"/>
                  <w:marTop w:val="0"/>
                  <w:marBottom w:val="0"/>
                  <w:divBdr>
                    <w:top w:val="none" w:sz="0" w:space="0" w:color="auto"/>
                    <w:left w:val="none" w:sz="0" w:space="0" w:color="auto"/>
                    <w:bottom w:val="none" w:sz="0" w:space="0" w:color="auto"/>
                    <w:right w:val="none" w:sz="0" w:space="0" w:color="auto"/>
                  </w:divBdr>
                </w:div>
                <w:div w:id="1185945022">
                  <w:marLeft w:val="0"/>
                  <w:marRight w:val="0"/>
                  <w:marTop w:val="0"/>
                  <w:marBottom w:val="0"/>
                  <w:divBdr>
                    <w:top w:val="none" w:sz="0" w:space="0" w:color="auto"/>
                    <w:left w:val="none" w:sz="0" w:space="0" w:color="auto"/>
                    <w:bottom w:val="none" w:sz="0" w:space="0" w:color="auto"/>
                    <w:right w:val="none" w:sz="0" w:space="0" w:color="auto"/>
                  </w:divBdr>
                </w:div>
                <w:div w:id="2139488598">
                  <w:marLeft w:val="0"/>
                  <w:marRight w:val="0"/>
                  <w:marTop w:val="0"/>
                  <w:marBottom w:val="0"/>
                  <w:divBdr>
                    <w:top w:val="none" w:sz="0" w:space="0" w:color="auto"/>
                    <w:left w:val="none" w:sz="0" w:space="0" w:color="auto"/>
                    <w:bottom w:val="none" w:sz="0" w:space="0" w:color="auto"/>
                    <w:right w:val="none" w:sz="0" w:space="0" w:color="auto"/>
                  </w:divBdr>
                  <w:divsChild>
                    <w:div w:id="803080816">
                      <w:marLeft w:val="0"/>
                      <w:marRight w:val="0"/>
                      <w:marTop w:val="0"/>
                      <w:marBottom w:val="0"/>
                      <w:divBdr>
                        <w:top w:val="none" w:sz="0" w:space="0" w:color="auto"/>
                        <w:left w:val="none" w:sz="0" w:space="0" w:color="auto"/>
                        <w:bottom w:val="none" w:sz="0" w:space="0" w:color="auto"/>
                        <w:right w:val="none" w:sz="0" w:space="0" w:color="auto"/>
                      </w:divBdr>
                    </w:div>
                    <w:div w:id="1871525160">
                      <w:marLeft w:val="0"/>
                      <w:marRight w:val="0"/>
                      <w:marTop w:val="0"/>
                      <w:marBottom w:val="0"/>
                      <w:divBdr>
                        <w:top w:val="none" w:sz="0" w:space="0" w:color="auto"/>
                        <w:left w:val="none" w:sz="0" w:space="0" w:color="auto"/>
                        <w:bottom w:val="none" w:sz="0" w:space="0" w:color="auto"/>
                        <w:right w:val="none" w:sz="0" w:space="0" w:color="auto"/>
                      </w:divBdr>
                    </w:div>
                    <w:div w:id="1157303830">
                      <w:marLeft w:val="0"/>
                      <w:marRight w:val="0"/>
                      <w:marTop w:val="0"/>
                      <w:marBottom w:val="0"/>
                      <w:divBdr>
                        <w:top w:val="none" w:sz="0" w:space="0" w:color="auto"/>
                        <w:left w:val="none" w:sz="0" w:space="0" w:color="auto"/>
                        <w:bottom w:val="none" w:sz="0" w:space="0" w:color="auto"/>
                        <w:right w:val="none" w:sz="0" w:space="0" w:color="auto"/>
                      </w:divBdr>
                    </w:div>
                    <w:div w:id="1675647213">
                      <w:marLeft w:val="0"/>
                      <w:marRight w:val="0"/>
                      <w:marTop w:val="0"/>
                      <w:marBottom w:val="0"/>
                      <w:divBdr>
                        <w:top w:val="none" w:sz="0" w:space="0" w:color="auto"/>
                        <w:left w:val="none" w:sz="0" w:space="0" w:color="auto"/>
                        <w:bottom w:val="none" w:sz="0" w:space="0" w:color="auto"/>
                        <w:right w:val="none" w:sz="0" w:space="0" w:color="auto"/>
                      </w:divBdr>
                    </w:div>
                    <w:div w:id="1146359852">
                      <w:marLeft w:val="0"/>
                      <w:marRight w:val="0"/>
                      <w:marTop w:val="0"/>
                      <w:marBottom w:val="0"/>
                      <w:divBdr>
                        <w:top w:val="none" w:sz="0" w:space="0" w:color="auto"/>
                        <w:left w:val="none" w:sz="0" w:space="0" w:color="auto"/>
                        <w:bottom w:val="none" w:sz="0" w:space="0" w:color="auto"/>
                        <w:right w:val="none" w:sz="0" w:space="0" w:color="auto"/>
                      </w:divBdr>
                      <w:divsChild>
                        <w:div w:id="416446625">
                          <w:marLeft w:val="0"/>
                          <w:marRight w:val="0"/>
                          <w:marTop w:val="0"/>
                          <w:marBottom w:val="0"/>
                          <w:divBdr>
                            <w:top w:val="none" w:sz="0" w:space="0" w:color="auto"/>
                            <w:left w:val="none" w:sz="0" w:space="0" w:color="auto"/>
                            <w:bottom w:val="none" w:sz="0" w:space="0" w:color="auto"/>
                            <w:right w:val="none" w:sz="0" w:space="0" w:color="auto"/>
                          </w:divBdr>
                        </w:div>
                        <w:div w:id="1948003823">
                          <w:marLeft w:val="0"/>
                          <w:marRight w:val="0"/>
                          <w:marTop w:val="0"/>
                          <w:marBottom w:val="0"/>
                          <w:divBdr>
                            <w:top w:val="none" w:sz="0" w:space="0" w:color="auto"/>
                            <w:left w:val="none" w:sz="0" w:space="0" w:color="auto"/>
                            <w:bottom w:val="none" w:sz="0" w:space="0" w:color="auto"/>
                            <w:right w:val="none" w:sz="0" w:space="0" w:color="auto"/>
                          </w:divBdr>
                        </w:div>
                        <w:div w:id="1337460114">
                          <w:marLeft w:val="0"/>
                          <w:marRight w:val="0"/>
                          <w:marTop w:val="0"/>
                          <w:marBottom w:val="0"/>
                          <w:divBdr>
                            <w:top w:val="none" w:sz="0" w:space="0" w:color="auto"/>
                            <w:left w:val="none" w:sz="0" w:space="0" w:color="auto"/>
                            <w:bottom w:val="none" w:sz="0" w:space="0" w:color="auto"/>
                            <w:right w:val="none" w:sz="0" w:space="0" w:color="auto"/>
                          </w:divBdr>
                        </w:div>
                        <w:div w:id="874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6475">
              <w:marLeft w:val="0"/>
              <w:marRight w:val="0"/>
              <w:marTop w:val="0"/>
              <w:marBottom w:val="0"/>
              <w:divBdr>
                <w:top w:val="none" w:sz="0" w:space="0" w:color="auto"/>
                <w:left w:val="none" w:sz="0" w:space="0" w:color="auto"/>
                <w:bottom w:val="none" w:sz="0" w:space="0" w:color="auto"/>
                <w:right w:val="none" w:sz="0" w:space="0" w:color="auto"/>
              </w:divBdr>
            </w:div>
            <w:div w:id="1070544401">
              <w:marLeft w:val="0"/>
              <w:marRight w:val="0"/>
              <w:marTop w:val="0"/>
              <w:marBottom w:val="0"/>
              <w:divBdr>
                <w:top w:val="none" w:sz="0" w:space="0" w:color="auto"/>
                <w:left w:val="none" w:sz="0" w:space="0" w:color="auto"/>
                <w:bottom w:val="none" w:sz="0" w:space="0" w:color="auto"/>
                <w:right w:val="none" w:sz="0" w:space="0" w:color="auto"/>
              </w:divBdr>
            </w:div>
            <w:div w:id="9734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0175">
      <w:bodyDiv w:val="1"/>
      <w:marLeft w:val="0"/>
      <w:marRight w:val="0"/>
      <w:marTop w:val="0"/>
      <w:marBottom w:val="0"/>
      <w:divBdr>
        <w:top w:val="none" w:sz="0" w:space="0" w:color="auto"/>
        <w:left w:val="none" w:sz="0" w:space="0" w:color="auto"/>
        <w:bottom w:val="none" w:sz="0" w:space="0" w:color="auto"/>
        <w:right w:val="none" w:sz="0" w:space="0" w:color="auto"/>
      </w:divBdr>
    </w:div>
    <w:div w:id="1916545002">
      <w:bodyDiv w:val="1"/>
      <w:marLeft w:val="0"/>
      <w:marRight w:val="0"/>
      <w:marTop w:val="0"/>
      <w:marBottom w:val="0"/>
      <w:divBdr>
        <w:top w:val="none" w:sz="0" w:space="0" w:color="auto"/>
        <w:left w:val="none" w:sz="0" w:space="0" w:color="auto"/>
        <w:bottom w:val="none" w:sz="0" w:space="0" w:color="auto"/>
        <w:right w:val="none" w:sz="0" w:space="0" w:color="auto"/>
      </w:divBdr>
    </w:div>
    <w:div w:id="1946496686">
      <w:bodyDiv w:val="1"/>
      <w:marLeft w:val="0"/>
      <w:marRight w:val="0"/>
      <w:marTop w:val="0"/>
      <w:marBottom w:val="0"/>
      <w:divBdr>
        <w:top w:val="none" w:sz="0" w:space="0" w:color="auto"/>
        <w:left w:val="none" w:sz="0" w:space="0" w:color="auto"/>
        <w:bottom w:val="none" w:sz="0" w:space="0" w:color="auto"/>
        <w:right w:val="none" w:sz="0" w:space="0" w:color="auto"/>
      </w:divBdr>
    </w:div>
    <w:div w:id="1948463915">
      <w:bodyDiv w:val="1"/>
      <w:marLeft w:val="0"/>
      <w:marRight w:val="0"/>
      <w:marTop w:val="0"/>
      <w:marBottom w:val="0"/>
      <w:divBdr>
        <w:top w:val="none" w:sz="0" w:space="0" w:color="auto"/>
        <w:left w:val="none" w:sz="0" w:space="0" w:color="auto"/>
        <w:bottom w:val="none" w:sz="0" w:space="0" w:color="auto"/>
        <w:right w:val="none" w:sz="0" w:space="0" w:color="auto"/>
      </w:divBdr>
    </w:div>
    <w:div w:id="1966688830">
      <w:bodyDiv w:val="1"/>
      <w:marLeft w:val="0"/>
      <w:marRight w:val="0"/>
      <w:marTop w:val="0"/>
      <w:marBottom w:val="0"/>
      <w:divBdr>
        <w:top w:val="none" w:sz="0" w:space="0" w:color="auto"/>
        <w:left w:val="none" w:sz="0" w:space="0" w:color="auto"/>
        <w:bottom w:val="none" w:sz="0" w:space="0" w:color="auto"/>
        <w:right w:val="none" w:sz="0" w:space="0" w:color="auto"/>
      </w:divBdr>
    </w:div>
    <w:div w:id="1970668928">
      <w:bodyDiv w:val="1"/>
      <w:marLeft w:val="0"/>
      <w:marRight w:val="0"/>
      <w:marTop w:val="0"/>
      <w:marBottom w:val="0"/>
      <w:divBdr>
        <w:top w:val="none" w:sz="0" w:space="0" w:color="auto"/>
        <w:left w:val="none" w:sz="0" w:space="0" w:color="auto"/>
        <w:bottom w:val="none" w:sz="0" w:space="0" w:color="auto"/>
        <w:right w:val="none" w:sz="0" w:space="0" w:color="auto"/>
      </w:divBdr>
    </w:div>
    <w:div w:id="1978680681">
      <w:bodyDiv w:val="1"/>
      <w:marLeft w:val="0"/>
      <w:marRight w:val="0"/>
      <w:marTop w:val="0"/>
      <w:marBottom w:val="0"/>
      <w:divBdr>
        <w:top w:val="none" w:sz="0" w:space="0" w:color="auto"/>
        <w:left w:val="none" w:sz="0" w:space="0" w:color="auto"/>
        <w:bottom w:val="none" w:sz="0" w:space="0" w:color="auto"/>
        <w:right w:val="none" w:sz="0" w:space="0" w:color="auto"/>
      </w:divBdr>
    </w:div>
    <w:div w:id="1979843919">
      <w:bodyDiv w:val="1"/>
      <w:marLeft w:val="0"/>
      <w:marRight w:val="0"/>
      <w:marTop w:val="0"/>
      <w:marBottom w:val="0"/>
      <w:divBdr>
        <w:top w:val="none" w:sz="0" w:space="0" w:color="auto"/>
        <w:left w:val="none" w:sz="0" w:space="0" w:color="auto"/>
        <w:bottom w:val="none" w:sz="0" w:space="0" w:color="auto"/>
        <w:right w:val="none" w:sz="0" w:space="0" w:color="auto"/>
      </w:divBdr>
    </w:div>
    <w:div w:id="2073576959">
      <w:bodyDiv w:val="1"/>
      <w:marLeft w:val="0"/>
      <w:marRight w:val="0"/>
      <w:marTop w:val="0"/>
      <w:marBottom w:val="0"/>
      <w:divBdr>
        <w:top w:val="none" w:sz="0" w:space="0" w:color="auto"/>
        <w:left w:val="none" w:sz="0" w:space="0" w:color="auto"/>
        <w:bottom w:val="none" w:sz="0" w:space="0" w:color="auto"/>
        <w:right w:val="none" w:sz="0" w:space="0" w:color="auto"/>
      </w:divBdr>
    </w:div>
    <w:div w:id="2077240669">
      <w:bodyDiv w:val="1"/>
      <w:marLeft w:val="0"/>
      <w:marRight w:val="0"/>
      <w:marTop w:val="0"/>
      <w:marBottom w:val="0"/>
      <w:divBdr>
        <w:top w:val="none" w:sz="0" w:space="0" w:color="auto"/>
        <w:left w:val="none" w:sz="0" w:space="0" w:color="auto"/>
        <w:bottom w:val="none" w:sz="0" w:space="0" w:color="auto"/>
        <w:right w:val="none" w:sz="0" w:space="0" w:color="auto"/>
      </w:divBdr>
    </w:div>
    <w:div w:id="2077437385">
      <w:bodyDiv w:val="1"/>
      <w:marLeft w:val="0"/>
      <w:marRight w:val="0"/>
      <w:marTop w:val="0"/>
      <w:marBottom w:val="0"/>
      <w:divBdr>
        <w:top w:val="none" w:sz="0" w:space="0" w:color="auto"/>
        <w:left w:val="none" w:sz="0" w:space="0" w:color="auto"/>
        <w:bottom w:val="none" w:sz="0" w:space="0" w:color="auto"/>
        <w:right w:val="none" w:sz="0" w:space="0" w:color="auto"/>
      </w:divBdr>
    </w:div>
    <w:div w:id="2092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9491D4FAB14F67B669F5BD645BB47C"/>
        <w:category>
          <w:name w:val="Général"/>
          <w:gallery w:val="placeholder"/>
        </w:category>
        <w:types>
          <w:type w:val="bbPlcHdr"/>
        </w:types>
        <w:behaviors>
          <w:behavior w:val="content"/>
        </w:behaviors>
        <w:guid w:val="{0EC6F639-3511-488F-925E-202C750F8BA2}"/>
      </w:docPartPr>
      <w:docPartBody>
        <w:p w:rsidR="00D7104E" w:rsidRDefault="00D7104E" w:rsidP="00D7104E">
          <w:r>
            <w:rPr>
              <w:rStyle w:val="Textedelespacerserv"/>
            </w:rPr>
            <w:t>Select an item</w:t>
          </w:r>
        </w:p>
      </w:docPartBody>
    </w:docPart>
    <w:docPart>
      <w:docPartPr>
        <w:name w:val="382AFA2062794C8EB21960AA08883774"/>
        <w:category>
          <w:name w:val="Général"/>
          <w:gallery w:val="placeholder"/>
        </w:category>
        <w:types>
          <w:type w:val="bbPlcHdr"/>
        </w:types>
        <w:behaviors>
          <w:behavior w:val="content"/>
        </w:behaviors>
        <w:guid w:val="{44D0F0B5-9708-4436-96B8-C058C76E7E84}"/>
      </w:docPartPr>
      <w:docPartBody>
        <w:p w:rsidR="0070046A" w:rsidRDefault="0070046A" w:rsidP="0070046A">
          <w:pPr>
            <w:pStyle w:val="382AFA2062794C8EB21960AA08883774"/>
          </w:pPr>
          <w:r>
            <w:rPr>
              <w:rStyle w:val="Textedelespacerserv"/>
            </w:rPr>
            <w:t>Click here to enter date of completion</w:t>
          </w:r>
          <w:r w:rsidRPr="00262F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ourier New"/>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4E"/>
    <w:rsid w:val="00010B92"/>
    <w:rsid w:val="00041931"/>
    <w:rsid w:val="00053C10"/>
    <w:rsid w:val="001120DD"/>
    <w:rsid w:val="00121A97"/>
    <w:rsid w:val="00140FBB"/>
    <w:rsid w:val="0014270B"/>
    <w:rsid w:val="00292F9B"/>
    <w:rsid w:val="002F7395"/>
    <w:rsid w:val="0034740D"/>
    <w:rsid w:val="003613D2"/>
    <w:rsid w:val="003E5A42"/>
    <w:rsid w:val="004075FF"/>
    <w:rsid w:val="00442769"/>
    <w:rsid w:val="005A4985"/>
    <w:rsid w:val="0061191C"/>
    <w:rsid w:val="0070046A"/>
    <w:rsid w:val="00721FAE"/>
    <w:rsid w:val="00770EB2"/>
    <w:rsid w:val="007874C7"/>
    <w:rsid w:val="00816198"/>
    <w:rsid w:val="008D427D"/>
    <w:rsid w:val="008F5AD3"/>
    <w:rsid w:val="00956154"/>
    <w:rsid w:val="009E754D"/>
    <w:rsid w:val="00BF3B8D"/>
    <w:rsid w:val="00C614DF"/>
    <w:rsid w:val="00D24408"/>
    <w:rsid w:val="00D63A13"/>
    <w:rsid w:val="00D7104E"/>
    <w:rsid w:val="00E53C53"/>
    <w:rsid w:val="00EB68B3"/>
    <w:rsid w:val="00F506EA"/>
    <w:rsid w:val="00FF1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0FBB"/>
    <w:rPr>
      <w:color w:val="808080"/>
    </w:rPr>
  </w:style>
  <w:style w:type="paragraph" w:customStyle="1" w:styleId="382AFA2062794C8EB21960AA08883774">
    <w:name w:val="382AFA2062794C8EB21960AA08883774"/>
    <w:rsid w:val="00700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693C7D"/>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7D8E77B1-6C9D-4953-BCDA-53B372AAA2AC}">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1227</Words>
  <Characters>7698</Characters>
  <Application>Microsoft Office Word</Application>
  <DocSecurity>0</DocSecurity>
  <Lines>135</Lines>
  <Paragraphs>68</Paragraphs>
  <ScaleCrop>false</ScaleCrop>
  <HeadingPairs>
    <vt:vector size="2" baseType="variant">
      <vt:variant>
        <vt:lpstr>Titre</vt:lpstr>
      </vt:variant>
      <vt:variant>
        <vt:i4>1</vt:i4>
      </vt:variant>
    </vt:vector>
  </HeadingPairs>
  <TitlesOfParts>
    <vt:vector size="1" baseType="lpstr">
      <vt:lpstr>Gabarit framboise de rapport scientifique ANSM</vt:lpstr>
    </vt:vector>
  </TitlesOfParts>
  <Manager/>
  <Company/>
  <LinksUpToDate>false</LinksUpToDate>
  <CharactersWithSpaces>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framboise de rapport scientifique ANSM</dc:title>
  <dc:subject/>
  <dc:creator>Utilisateur Microsoft Office</dc:creator>
  <cp:keywords/>
  <dc:description/>
  <cp:lastModifiedBy>Catherine LEROY-CORREC</cp:lastModifiedBy>
  <cp:revision>2</cp:revision>
  <dcterms:created xsi:type="dcterms:W3CDTF">2026-03-10T12:57:00Z</dcterms:created>
  <dcterms:modified xsi:type="dcterms:W3CDTF">2026-03-10T12:57:00Z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